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A879C2" w:rsidRPr="00EC2359">
        <w:trPr>
          <w:trHeight w:hRule="exact" w:val="851"/>
        </w:trPr>
        <w:tc>
          <w:tcPr>
            <w:tcW w:w="1280" w:type="dxa"/>
            <w:tcBorders>
              <w:bottom w:val="single" w:sz="4" w:space="0" w:color="auto"/>
            </w:tcBorders>
          </w:tcPr>
          <w:p w:rsidR="00A879C2" w:rsidRPr="00EC2359" w:rsidRDefault="00A879C2">
            <w:pPr>
              <w:rPr>
                <w:rFonts w:hint="eastAsia"/>
              </w:rPr>
            </w:pPr>
          </w:p>
        </w:tc>
        <w:tc>
          <w:tcPr>
            <w:tcW w:w="2273" w:type="dxa"/>
            <w:tcBorders>
              <w:bottom w:val="single" w:sz="4" w:space="0" w:color="auto"/>
            </w:tcBorders>
            <w:vAlign w:val="bottom"/>
          </w:tcPr>
          <w:p w:rsidR="00A879C2" w:rsidRPr="00EC2359" w:rsidRDefault="00A879C2">
            <w:pPr>
              <w:spacing w:after="80" w:line="300" w:lineRule="exact"/>
              <w:rPr>
                <w:rFonts w:eastAsia="SimHei" w:hint="eastAsia"/>
                <w:sz w:val="28"/>
              </w:rPr>
            </w:pPr>
            <w:r w:rsidRPr="00EC2359">
              <w:rPr>
                <w:rFonts w:eastAsia="SimHei" w:hAnsi="Time New Roman" w:hint="eastAsia"/>
                <w:sz w:val="28"/>
              </w:rPr>
              <w:t>联</w:t>
            </w:r>
            <w:r w:rsidRPr="00EC2359">
              <w:rPr>
                <w:rFonts w:eastAsia="SimHei" w:hint="eastAsia"/>
                <w:sz w:val="28"/>
              </w:rPr>
              <w:t xml:space="preserve"> </w:t>
            </w:r>
            <w:r w:rsidRPr="00EC2359">
              <w:rPr>
                <w:rFonts w:eastAsia="SimHei" w:hAnsi="Time New Roman" w:hint="eastAsia"/>
                <w:sz w:val="28"/>
              </w:rPr>
              <w:t>合</w:t>
            </w:r>
            <w:r w:rsidRPr="00EC2359">
              <w:rPr>
                <w:rFonts w:eastAsia="SimHei" w:hint="eastAsia"/>
                <w:sz w:val="28"/>
              </w:rPr>
              <w:t xml:space="preserve"> </w:t>
            </w:r>
            <w:r w:rsidRPr="00EC2359">
              <w:rPr>
                <w:rFonts w:eastAsia="SimHei" w:hAnsi="Time New Roman" w:hint="eastAsia"/>
                <w:sz w:val="28"/>
              </w:rPr>
              <w:t>国</w:t>
            </w:r>
          </w:p>
        </w:tc>
        <w:tc>
          <w:tcPr>
            <w:tcW w:w="6086" w:type="dxa"/>
            <w:gridSpan w:val="2"/>
            <w:tcBorders>
              <w:bottom w:val="single" w:sz="4" w:space="0" w:color="auto"/>
            </w:tcBorders>
            <w:vAlign w:val="bottom"/>
          </w:tcPr>
          <w:p w:rsidR="00A879C2" w:rsidRPr="007154C7" w:rsidRDefault="00A879C2" w:rsidP="00626C95">
            <w:pPr>
              <w:spacing w:line="240" w:lineRule="atLeast"/>
              <w:jc w:val="right"/>
              <w:rPr>
                <w:sz w:val="20"/>
                <w:szCs w:val="21"/>
              </w:rPr>
            </w:pPr>
            <w:r w:rsidRPr="00EC2359">
              <w:rPr>
                <w:sz w:val="40"/>
                <w:szCs w:val="40"/>
              </w:rPr>
              <w:t>CAT</w:t>
            </w:r>
            <w:r w:rsidRPr="00EC2359">
              <w:rPr>
                <w:sz w:val="20"/>
              </w:rPr>
              <w:t>/C</w:t>
            </w:r>
            <w:r w:rsidR="00F86194" w:rsidRPr="00EC2359">
              <w:rPr>
                <w:rFonts w:hint="eastAsia"/>
                <w:sz w:val="20"/>
              </w:rPr>
              <w:t>/</w:t>
            </w:r>
            <w:r w:rsidR="007154C7" w:rsidRPr="007154C7">
              <w:rPr>
                <w:sz w:val="20"/>
              </w:rPr>
              <w:t>50/D/430/2010</w:t>
            </w:r>
          </w:p>
        </w:tc>
      </w:tr>
      <w:tr w:rsidR="00A879C2" w:rsidRPr="00EC2359">
        <w:trPr>
          <w:trHeight w:hRule="exact" w:val="2835"/>
        </w:trPr>
        <w:tc>
          <w:tcPr>
            <w:tcW w:w="1280" w:type="dxa"/>
            <w:tcBorders>
              <w:top w:val="single" w:sz="4" w:space="0" w:color="auto"/>
              <w:bottom w:val="single" w:sz="12" w:space="0" w:color="auto"/>
            </w:tcBorders>
          </w:tcPr>
          <w:p w:rsidR="00A879C2" w:rsidRPr="00EC2359" w:rsidRDefault="00A879C2">
            <w:pPr>
              <w:spacing w:line="120" w:lineRule="atLeast"/>
              <w:rPr>
                <w:sz w:val="10"/>
                <w:szCs w:val="10"/>
              </w:rPr>
            </w:pPr>
          </w:p>
          <w:p w:rsidR="00A879C2" w:rsidRPr="00EC2359" w:rsidRDefault="00A879C2">
            <w:pPr>
              <w:spacing w:line="120" w:lineRule="atLeast"/>
              <w:rPr>
                <w:sz w:val="10"/>
                <w:szCs w:val="10"/>
              </w:rPr>
            </w:pPr>
            <w:r w:rsidRPr="00EC235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Pr="00EC2359" w:rsidRDefault="00A879C2">
            <w:pPr>
              <w:spacing w:before="320" w:line="240" w:lineRule="exact"/>
              <w:rPr>
                <w:rFonts w:eastAsia="SimHei" w:hint="eastAsia"/>
                <w:sz w:val="32"/>
                <w:szCs w:val="32"/>
              </w:rPr>
            </w:pPr>
            <w:r w:rsidRPr="00EC2359">
              <w:rPr>
                <w:rFonts w:eastAsia="SimHei" w:hAnsi="Time New Roman" w:hint="eastAsia"/>
                <w:sz w:val="32"/>
                <w:szCs w:val="32"/>
              </w:rPr>
              <w:t>禁止酷刑和其他残忍、不人道</w:t>
            </w:r>
          </w:p>
          <w:p w:rsidR="00A879C2" w:rsidRPr="00EC2359" w:rsidRDefault="00A879C2">
            <w:pPr>
              <w:spacing w:before="160" w:line="240" w:lineRule="exact"/>
              <w:rPr>
                <w:rFonts w:eastAsia="SimHei"/>
                <w:sz w:val="32"/>
                <w:szCs w:val="32"/>
              </w:rPr>
            </w:pPr>
            <w:r w:rsidRPr="00EC2359">
              <w:rPr>
                <w:rFonts w:eastAsia="SimHei" w:hAnsi="Time New Roman" w:hint="eastAsia"/>
                <w:sz w:val="32"/>
                <w:szCs w:val="32"/>
              </w:rPr>
              <w:t>或有辱人格的待遇或处罚公约</w:t>
            </w:r>
          </w:p>
          <w:p w:rsidR="00A879C2" w:rsidRPr="00EC2359"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EC2359" w:rsidRDefault="00A879C2" w:rsidP="00137BEA">
            <w:pPr>
              <w:spacing w:before="240" w:line="240" w:lineRule="atLeast"/>
              <w:rPr>
                <w:sz w:val="20"/>
              </w:rPr>
            </w:pPr>
            <w:r w:rsidRPr="00EC2359">
              <w:rPr>
                <w:sz w:val="20"/>
              </w:rPr>
              <w:t>Distr.: General</w:t>
            </w:r>
          </w:p>
          <w:p w:rsidR="00A879C2" w:rsidRPr="00EC2359" w:rsidRDefault="007154C7">
            <w:pPr>
              <w:spacing w:line="240" w:lineRule="atLeast"/>
              <w:rPr>
                <w:rFonts w:hint="eastAsia"/>
                <w:sz w:val="20"/>
              </w:rPr>
            </w:pPr>
            <w:r>
              <w:rPr>
                <w:sz w:val="20"/>
              </w:rPr>
              <w:t>17</w:t>
            </w:r>
            <w:r w:rsidRPr="007154C7">
              <w:rPr>
                <w:sz w:val="20"/>
              </w:rPr>
              <w:t xml:space="preserve"> July</w:t>
            </w:r>
            <w:r w:rsidR="00D83B4B" w:rsidRPr="00EC2359">
              <w:rPr>
                <w:sz w:val="20"/>
              </w:rPr>
              <w:t xml:space="preserve"> 20</w:t>
            </w:r>
            <w:r w:rsidR="000A551A" w:rsidRPr="00EC2359">
              <w:rPr>
                <w:rFonts w:hint="eastAsia"/>
                <w:sz w:val="20"/>
              </w:rPr>
              <w:t>1</w:t>
            </w:r>
            <w:r w:rsidR="00E04D00">
              <w:rPr>
                <w:rFonts w:hint="eastAsia"/>
                <w:sz w:val="20"/>
              </w:rPr>
              <w:t>3</w:t>
            </w:r>
          </w:p>
          <w:p w:rsidR="00A879C2" w:rsidRPr="00EC2359" w:rsidRDefault="00A879C2" w:rsidP="00626C95">
            <w:pPr>
              <w:spacing w:line="240" w:lineRule="atLeast"/>
              <w:rPr>
                <w:sz w:val="20"/>
              </w:rPr>
            </w:pPr>
            <w:r w:rsidRPr="00EC2359">
              <w:rPr>
                <w:sz w:val="20"/>
              </w:rPr>
              <w:t xml:space="preserve">Chinese </w:t>
            </w:r>
          </w:p>
          <w:p w:rsidR="00A879C2" w:rsidRPr="00EC2359" w:rsidRDefault="00A879C2" w:rsidP="00137BEA">
            <w:pPr>
              <w:spacing w:line="240" w:lineRule="atLeast"/>
              <w:rPr>
                <w:rFonts w:hint="eastAsia"/>
                <w:sz w:val="20"/>
              </w:rPr>
            </w:pPr>
            <w:r w:rsidRPr="00EC2359">
              <w:rPr>
                <w:sz w:val="20"/>
              </w:rPr>
              <w:t xml:space="preserve">Original: </w:t>
            </w:r>
            <w:r w:rsidR="007154C7" w:rsidRPr="007154C7">
              <w:rPr>
                <w:sz w:val="20"/>
              </w:rPr>
              <w:t>French</w:t>
            </w:r>
          </w:p>
        </w:tc>
      </w:tr>
    </w:tbl>
    <w:p w:rsidR="00A879C2" w:rsidRPr="00EC2359" w:rsidRDefault="00A879C2">
      <w:pPr>
        <w:spacing w:before="120"/>
        <w:rPr>
          <w:rFonts w:eastAsia="SimHei" w:hint="eastAsia"/>
          <w:sz w:val="24"/>
          <w:szCs w:val="24"/>
        </w:rPr>
      </w:pPr>
      <w:r w:rsidRPr="00EC2359">
        <w:rPr>
          <w:rFonts w:eastAsia="SimHei" w:hAnsi="Time New Roman" w:hint="eastAsia"/>
          <w:sz w:val="24"/>
          <w:szCs w:val="24"/>
        </w:rPr>
        <w:t>禁止酷刑委员会</w:t>
      </w:r>
    </w:p>
    <w:p w:rsidR="00A879C2" w:rsidRPr="00EC2359" w:rsidRDefault="008D6116" w:rsidP="008D6116">
      <w:pPr>
        <w:pStyle w:val="HChGC"/>
        <w:rPr>
          <w:rFonts w:hint="eastAsia"/>
          <w:lang w:val="fr-CH"/>
        </w:rPr>
      </w:pPr>
      <w:r w:rsidRPr="00EC2359">
        <w:rPr>
          <w:rFonts w:hint="eastAsia"/>
          <w:lang w:val="fr-CH"/>
        </w:rPr>
        <w:tab/>
      </w:r>
      <w:r w:rsidRPr="00EC2359">
        <w:rPr>
          <w:rFonts w:hint="eastAsia"/>
          <w:lang w:val="fr-CH"/>
        </w:rPr>
        <w:tab/>
      </w:r>
      <w:r w:rsidR="00DF3D7E" w:rsidRPr="00EC2359">
        <w:rPr>
          <w:rFonts w:hint="eastAsia"/>
          <w:lang w:val="en-GB"/>
        </w:rPr>
        <w:t>第</w:t>
      </w:r>
      <w:r w:rsidR="00D66B84" w:rsidRPr="00D66B84">
        <w:rPr>
          <w:lang w:val="en-GB"/>
        </w:rPr>
        <w:t>430/2010</w:t>
      </w:r>
      <w:r w:rsidR="00DF3D7E" w:rsidRPr="00EC2359">
        <w:rPr>
          <w:rFonts w:hint="eastAsia"/>
          <w:lang w:val="en-GB"/>
        </w:rPr>
        <w:t>号来文</w:t>
      </w:r>
    </w:p>
    <w:p w:rsidR="007C1091" w:rsidRPr="00EC2359" w:rsidRDefault="00A30B03" w:rsidP="0049385A">
      <w:pPr>
        <w:pStyle w:val="H1GC"/>
        <w:rPr>
          <w:rFonts w:hint="eastAsia"/>
          <w:lang w:val="en-GB"/>
        </w:rPr>
      </w:pPr>
      <w:r w:rsidRPr="00EC2359">
        <w:rPr>
          <w:rFonts w:hint="eastAsia"/>
          <w:lang w:val="en-GB"/>
        </w:rPr>
        <w:tab/>
      </w:r>
      <w:r w:rsidRPr="00EC2359">
        <w:rPr>
          <w:rFonts w:hint="eastAsia"/>
          <w:lang w:val="en-GB"/>
        </w:rPr>
        <w:tab/>
      </w:r>
      <w:r w:rsidR="0049385A">
        <w:rPr>
          <w:rFonts w:hint="eastAsia"/>
          <w:lang w:val="en-GB"/>
        </w:rPr>
        <w:t>委员会</w:t>
      </w:r>
      <w:r w:rsidR="00D66B84" w:rsidRPr="00D66B84">
        <w:rPr>
          <w:rFonts w:hint="eastAsia"/>
          <w:lang w:val="en-GB"/>
        </w:rPr>
        <w:t>在</w:t>
      </w:r>
      <w:smartTag w:uri="urn:schemas-microsoft-com:office:smarttags" w:element="chsdate">
        <w:smartTagPr>
          <w:attr w:name="IsROCDate" w:val="False"/>
          <w:attr w:name="IsLunarDate" w:val="False"/>
          <w:attr w:name="Day" w:val="6"/>
          <w:attr w:name="Month" w:val="5"/>
          <w:attr w:name="Year" w:val="2013"/>
        </w:smartTagPr>
        <w:r w:rsidR="00D66B84" w:rsidRPr="00D66B84">
          <w:rPr>
            <w:rFonts w:hint="eastAsia"/>
            <w:lang w:val="en-GB"/>
          </w:rPr>
          <w:t>2013</w:t>
        </w:r>
        <w:r w:rsidR="00D66B84" w:rsidRPr="00D66B84">
          <w:rPr>
            <w:rFonts w:hint="eastAsia"/>
            <w:lang w:val="en-GB"/>
          </w:rPr>
          <w:t>年</w:t>
        </w:r>
        <w:r w:rsidR="00D66B84" w:rsidRPr="00D66B84">
          <w:rPr>
            <w:rFonts w:hint="eastAsia"/>
            <w:lang w:val="en-GB"/>
          </w:rPr>
          <w:t>5</w:t>
        </w:r>
        <w:r w:rsidR="00D66B84" w:rsidRPr="00D66B84">
          <w:rPr>
            <w:rFonts w:hint="eastAsia"/>
            <w:lang w:val="en-GB"/>
          </w:rPr>
          <w:t>月</w:t>
        </w:r>
        <w:r w:rsidR="00D66B84" w:rsidRPr="00D66B84">
          <w:rPr>
            <w:rFonts w:hint="eastAsia"/>
            <w:lang w:val="en-GB"/>
          </w:rPr>
          <w:t>6</w:t>
        </w:r>
        <w:r w:rsidR="00D66B84" w:rsidRPr="00D66B84">
          <w:rPr>
            <w:rFonts w:hint="eastAsia"/>
            <w:lang w:val="en-GB"/>
          </w:rPr>
          <w:t>日</w:t>
        </w:r>
      </w:smartTag>
      <w:r w:rsidR="00D66B84" w:rsidRPr="00D66B84">
        <w:rPr>
          <w:rFonts w:hint="eastAsia"/>
          <w:lang w:val="en-GB"/>
        </w:rPr>
        <w:t>至</w:t>
      </w:r>
      <w:smartTag w:uri="urn:schemas-microsoft-com:office:smarttags" w:element="chsdate">
        <w:smartTagPr>
          <w:attr w:name="IsROCDate" w:val="False"/>
          <w:attr w:name="IsLunarDate" w:val="False"/>
          <w:attr w:name="Day" w:val="31"/>
          <w:attr w:name="Month" w:val="5"/>
          <w:attr w:name="Year" w:val="2013"/>
        </w:smartTagPr>
        <w:r w:rsidR="00D66B84" w:rsidRPr="00D66B84">
          <w:rPr>
            <w:rFonts w:hint="eastAsia"/>
            <w:lang w:val="en-GB"/>
          </w:rPr>
          <w:t>5</w:t>
        </w:r>
        <w:r w:rsidR="00D66B84" w:rsidRPr="00D66B84">
          <w:rPr>
            <w:rFonts w:hint="eastAsia"/>
            <w:lang w:val="en-GB"/>
          </w:rPr>
          <w:t>月</w:t>
        </w:r>
        <w:r w:rsidR="00D66B84" w:rsidRPr="00D66B84">
          <w:rPr>
            <w:rFonts w:hint="eastAsia"/>
            <w:lang w:val="en-GB"/>
          </w:rPr>
          <w:t>31</w:t>
        </w:r>
        <w:r w:rsidR="00D66B84" w:rsidRPr="00D66B84">
          <w:rPr>
            <w:rFonts w:hint="eastAsia"/>
            <w:lang w:val="en-GB"/>
          </w:rPr>
          <w:t>日</w:t>
        </w:r>
      </w:smartTag>
      <w:r w:rsidR="00D66B84" w:rsidRPr="00D66B84">
        <w:rPr>
          <w:rFonts w:hint="eastAsia"/>
          <w:lang w:val="en-GB"/>
        </w:rPr>
        <w:t>举行的第五十届会议上通过的</w:t>
      </w:r>
      <w:r w:rsidR="007C1091" w:rsidRPr="00EC2359">
        <w:rPr>
          <w:rFonts w:hint="eastAsia"/>
          <w:lang w:val="en-GB"/>
        </w:rPr>
        <w:t>决定</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459"/>
        <w:gridCol w:w="4345"/>
      </w:tblGrid>
      <w:tr w:rsidR="007C1091" w:rsidRPr="00EC2359">
        <w:tc>
          <w:tcPr>
            <w:tcW w:w="2459" w:type="dxa"/>
          </w:tcPr>
          <w:p w:rsidR="007C1091" w:rsidRPr="00EC2359" w:rsidRDefault="007C1091" w:rsidP="00A30B03">
            <w:pPr>
              <w:pStyle w:val="SingleTxtGC"/>
              <w:suppressAutoHyphens w:val="0"/>
              <w:ind w:left="0" w:right="0"/>
              <w:rPr>
                <w:rFonts w:eastAsia="KaiTi_GB2312" w:hint="eastAsia"/>
              </w:rPr>
            </w:pPr>
            <w:r w:rsidRPr="00EC2359">
              <w:rPr>
                <w:rFonts w:eastAsia="KaiTi_GB2312" w:hAnsi="Time New Roman" w:hint="eastAsia"/>
              </w:rPr>
              <w:t>提交人：</w:t>
            </w:r>
          </w:p>
        </w:tc>
        <w:tc>
          <w:tcPr>
            <w:tcW w:w="4345" w:type="dxa"/>
          </w:tcPr>
          <w:p w:rsidR="007C1091" w:rsidRPr="00D66B84" w:rsidRDefault="00D66B84" w:rsidP="00A30B03">
            <w:pPr>
              <w:pStyle w:val="SingleTxtGC"/>
              <w:suppressAutoHyphens w:val="0"/>
              <w:ind w:left="0" w:right="0"/>
              <w:rPr>
                <w:snapToGrid/>
              </w:rPr>
            </w:pPr>
            <w:r w:rsidRPr="00D66B84">
              <w:rPr>
                <w:snapToGrid/>
              </w:rPr>
              <w:t>Inass Abichou (née Seifeddine)</w:t>
            </w:r>
            <w:r w:rsidR="008402E1">
              <w:rPr>
                <w:rFonts w:hint="eastAsia"/>
                <w:snapToGrid/>
              </w:rPr>
              <w:t>，</w:t>
            </w:r>
            <w:r w:rsidRPr="00D66B84">
              <w:rPr>
                <w:snapToGrid/>
              </w:rPr>
              <w:t>由基督徒废除酷刑行动</w:t>
            </w:r>
            <w:r w:rsidRPr="00D66B84">
              <w:rPr>
                <w:snapToGrid/>
              </w:rPr>
              <w:t>(</w:t>
            </w:r>
            <w:r w:rsidRPr="00D66B84">
              <w:rPr>
                <w:snapToGrid/>
              </w:rPr>
              <w:t>法国基督徒废除酷刑行动</w:t>
            </w:r>
            <w:r w:rsidRPr="00D66B84">
              <w:rPr>
                <w:snapToGrid/>
              </w:rPr>
              <w:t>)</w:t>
            </w:r>
            <w:r w:rsidRPr="00D66B84">
              <w:rPr>
                <w:snapToGrid/>
              </w:rPr>
              <w:t>代理</w:t>
            </w:r>
          </w:p>
        </w:tc>
      </w:tr>
      <w:tr w:rsidR="007C1091" w:rsidRPr="00EC2359">
        <w:tc>
          <w:tcPr>
            <w:tcW w:w="2459" w:type="dxa"/>
          </w:tcPr>
          <w:p w:rsidR="007C1091" w:rsidRPr="00EC2359" w:rsidRDefault="007C1091" w:rsidP="00A30B03">
            <w:pPr>
              <w:pStyle w:val="SingleTxtGC"/>
              <w:suppressAutoHyphens w:val="0"/>
              <w:ind w:left="0" w:right="0"/>
              <w:rPr>
                <w:rFonts w:eastAsia="KaiTi_GB2312" w:hint="eastAsia"/>
              </w:rPr>
            </w:pPr>
            <w:r w:rsidRPr="00EC2359">
              <w:rPr>
                <w:rFonts w:eastAsia="KaiTi_GB2312" w:hAnsi="Time New Roman" w:hint="eastAsia"/>
              </w:rPr>
              <w:t>据称受害人：</w:t>
            </w:r>
          </w:p>
        </w:tc>
        <w:tc>
          <w:tcPr>
            <w:tcW w:w="4345" w:type="dxa"/>
          </w:tcPr>
          <w:p w:rsidR="007C1091" w:rsidRPr="00D66B84" w:rsidRDefault="00D66B84" w:rsidP="00A30B03">
            <w:pPr>
              <w:pStyle w:val="SingleTxtGC"/>
              <w:suppressAutoHyphens w:val="0"/>
              <w:ind w:left="0" w:right="0"/>
              <w:rPr>
                <w:snapToGrid/>
                <w:lang w:val="fr-FR"/>
              </w:rPr>
            </w:pPr>
            <w:r w:rsidRPr="00D66B84">
              <w:rPr>
                <w:rFonts w:hint="eastAsia"/>
                <w:snapToGrid/>
                <w:lang w:val="fr-FR"/>
              </w:rPr>
              <w:t>Onsi Abichou</w:t>
            </w:r>
            <w:r w:rsidRPr="00D66B84">
              <w:rPr>
                <w:rFonts w:hint="eastAsia"/>
                <w:snapToGrid/>
                <w:vertAlign w:val="superscript"/>
                <w:lang w:val="fr-FR"/>
              </w:rPr>
              <w:t xml:space="preserve"> </w:t>
            </w:r>
            <w:r>
              <w:rPr>
                <w:snapToGrid/>
                <w:lang w:val="fr-FR"/>
              </w:rPr>
              <w:t>(</w:t>
            </w:r>
            <w:r w:rsidRPr="00D66B84">
              <w:rPr>
                <w:rFonts w:hint="eastAsia"/>
                <w:snapToGrid/>
                <w:lang w:val="fr-FR"/>
              </w:rPr>
              <w:t>申诉人的丈夫</w:t>
            </w:r>
            <w:r>
              <w:rPr>
                <w:snapToGrid/>
                <w:lang w:val="fr-FR"/>
              </w:rPr>
              <w:t>)</w:t>
            </w:r>
          </w:p>
        </w:tc>
      </w:tr>
      <w:tr w:rsidR="007C1091" w:rsidRPr="00EC2359">
        <w:tc>
          <w:tcPr>
            <w:tcW w:w="2459" w:type="dxa"/>
          </w:tcPr>
          <w:p w:rsidR="007C1091" w:rsidRPr="00EC2359" w:rsidRDefault="007C1091" w:rsidP="00A30B03">
            <w:pPr>
              <w:pStyle w:val="SingleTxtGC"/>
              <w:suppressAutoHyphens w:val="0"/>
              <w:ind w:left="0" w:right="0"/>
              <w:rPr>
                <w:rFonts w:eastAsia="KaiTi_GB2312" w:hint="eastAsia"/>
              </w:rPr>
            </w:pPr>
            <w:r w:rsidRPr="00EC2359">
              <w:rPr>
                <w:rFonts w:eastAsia="KaiTi_GB2312" w:hAnsi="Time New Roman" w:hint="eastAsia"/>
              </w:rPr>
              <w:t>所涉缔约国：</w:t>
            </w:r>
          </w:p>
        </w:tc>
        <w:tc>
          <w:tcPr>
            <w:tcW w:w="4345" w:type="dxa"/>
          </w:tcPr>
          <w:p w:rsidR="007C1091" w:rsidRPr="00D66B84" w:rsidRDefault="00D66B84" w:rsidP="00A30B03">
            <w:pPr>
              <w:pStyle w:val="SingleTxtGC"/>
              <w:suppressAutoHyphens w:val="0"/>
              <w:ind w:left="0" w:right="0"/>
              <w:rPr>
                <w:rFonts w:hint="eastAsia"/>
                <w:snapToGrid/>
                <w:lang w:val="fr-FR"/>
              </w:rPr>
            </w:pPr>
            <w:r w:rsidRPr="00D66B84">
              <w:rPr>
                <w:rFonts w:hint="eastAsia"/>
                <w:snapToGrid/>
                <w:lang w:val="fr-FR"/>
              </w:rPr>
              <w:t>德国</w:t>
            </w:r>
          </w:p>
        </w:tc>
      </w:tr>
      <w:tr w:rsidR="007C1091" w:rsidRPr="00EC2359">
        <w:tc>
          <w:tcPr>
            <w:tcW w:w="2459" w:type="dxa"/>
          </w:tcPr>
          <w:p w:rsidR="007C1091" w:rsidRPr="00EC2359" w:rsidRDefault="007C1091" w:rsidP="00A30B03">
            <w:pPr>
              <w:pStyle w:val="SingleTxtGC"/>
              <w:suppressAutoHyphens w:val="0"/>
              <w:ind w:left="0" w:right="0"/>
              <w:rPr>
                <w:rFonts w:eastAsia="KaiTi_GB2312"/>
              </w:rPr>
            </w:pPr>
            <w:r w:rsidRPr="00EC2359">
              <w:rPr>
                <w:rFonts w:eastAsia="KaiTi_GB2312" w:hAnsi="Time New Roman" w:hint="eastAsia"/>
              </w:rPr>
              <w:t>申诉日期</w:t>
            </w:r>
            <w:r w:rsidR="00B067A1" w:rsidRPr="00EC2359">
              <w:rPr>
                <w:rFonts w:eastAsia="KaiTi_GB2312" w:hAnsi="Time New Roman"/>
              </w:rPr>
              <w:t>：</w:t>
            </w:r>
          </w:p>
        </w:tc>
        <w:tc>
          <w:tcPr>
            <w:tcW w:w="4345" w:type="dxa"/>
          </w:tcPr>
          <w:p w:rsidR="007C1091" w:rsidRPr="00EC2359" w:rsidRDefault="00D66B84" w:rsidP="00A30B03">
            <w:pPr>
              <w:pStyle w:val="SingleTxtGC"/>
              <w:suppressAutoHyphens w:val="0"/>
              <w:ind w:left="0" w:right="0"/>
              <w:rPr>
                <w:snapToGrid/>
                <w:lang w:val="fr-FR"/>
              </w:rPr>
            </w:pPr>
            <w:smartTag w:uri="urn:schemas-microsoft-com:office:smarttags" w:element="chsdate">
              <w:smartTagPr>
                <w:attr w:name="IsROCDate" w:val="False"/>
                <w:attr w:name="IsLunarDate" w:val="False"/>
                <w:attr w:name="Day" w:val="25"/>
                <w:attr w:name="Month" w:val="8"/>
                <w:attr w:name="Year" w:val="2010"/>
              </w:smartTagPr>
              <w:r w:rsidRPr="00D66B84">
                <w:rPr>
                  <w:rFonts w:hint="eastAsia"/>
                  <w:snapToGrid/>
                  <w:lang w:val="fr-FR"/>
                </w:rPr>
                <w:t>2010</w:t>
              </w:r>
              <w:r w:rsidRPr="00D66B84">
                <w:rPr>
                  <w:rFonts w:hint="eastAsia"/>
                  <w:snapToGrid/>
                  <w:lang w:val="fr-FR"/>
                </w:rPr>
                <w:t>年</w:t>
              </w:r>
              <w:r w:rsidRPr="00D66B84">
                <w:rPr>
                  <w:rFonts w:hint="eastAsia"/>
                  <w:snapToGrid/>
                  <w:lang w:val="fr-FR"/>
                </w:rPr>
                <w:t>8</w:t>
              </w:r>
              <w:r w:rsidRPr="00D66B84">
                <w:rPr>
                  <w:rFonts w:hint="eastAsia"/>
                  <w:snapToGrid/>
                  <w:lang w:val="fr-FR"/>
                </w:rPr>
                <w:t>月</w:t>
              </w:r>
              <w:r w:rsidRPr="00D66B84">
                <w:rPr>
                  <w:rFonts w:hint="eastAsia"/>
                  <w:snapToGrid/>
                  <w:lang w:val="fr-FR"/>
                </w:rPr>
                <w:t>25</w:t>
              </w:r>
              <w:r w:rsidRPr="00D66B84">
                <w:rPr>
                  <w:rFonts w:hint="eastAsia"/>
                  <w:snapToGrid/>
                  <w:lang w:val="fr-FR"/>
                </w:rPr>
                <w:t>日</w:t>
              </w:r>
            </w:smartTag>
            <w:r w:rsidR="007C1091" w:rsidRPr="00EC2359">
              <w:rPr>
                <w:snapToGrid/>
                <w:lang w:val="fr-FR"/>
              </w:rPr>
              <w:t>(</w:t>
            </w:r>
            <w:r w:rsidR="007C1091" w:rsidRPr="00EC2359">
              <w:rPr>
                <w:rFonts w:hint="eastAsia"/>
                <w:snapToGrid/>
                <w:lang w:val="fr-FR"/>
              </w:rPr>
              <w:t>首次提交</w:t>
            </w:r>
            <w:r w:rsidR="007C1091" w:rsidRPr="00EC2359">
              <w:rPr>
                <w:snapToGrid/>
                <w:lang w:val="fr-FR"/>
              </w:rPr>
              <w:t>)</w:t>
            </w:r>
          </w:p>
        </w:tc>
      </w:tr>
      <w:tr w:rsidR="007C1091" w:rsidRPr="00EC2359">
        <w:tc>
          <w:tcPr>
            <w:tcW w:w="2459" w:type="dxa"/>
          </w:tcPr>
          <w:p w:rsidR="007C1091" w:rsidRPr="00EC2359" w:rsidRDefault="007C1091" w:rsidP="00A30B03">
            <w:pPr>
              <w:pStyle w:val="SingleTxtGC"/>
              <w:suppressAutoHyphens w:val="0"/>
              <w:ind w:left="0" w:right="0"/>
              <w:rPr>
                <w:rFonts w:eastAsia="KaiTi_GB2312"/>
              </w:rPr>
            </w:pPr>
            <w:r w:rsidRPr="00EC2359">
              <w:rPr>
                <w:rFonts w:eastAsia="KaiTi_GB2312" w:hAnsi="Time New Roman" w:hint="eastAsia"/>
              </w:rPr>
              <w:t>本决定日期</w:t>
            </w:r>
            <w:r w:rsidR="00B067A1" w:rsidRPr="00EC2359">
              <w:rPr>
                <w:rFonts w:eastAsia="KaiTi_GB2312" w:hAnsi="Time New Roman"/>
              </w:rPr>
              <w:t>：</w:t>
            </w:r>
          </w:p>
        </w:tc>
        <w:tc>
          <w:tcPr>
            <w:tcW w:w="4345" w:type="dxa"/>
          </w:tcPr>
          <w:p w:rsidR="007C1091" w:rsidRPr="00D66B84" w:rsidRDefault="00D66B84" w:rsidP="00A30B03">
            <w:pPr>
              <w:pStyle w:val="SingleTxtGC"/>
              <w:suppressAutoHyphens w:val="0"/>
              <w:ind w:left="0" w:right="0"/>
              <w:rPr>
                <w:rFonts w:hint="eastAsia"/>
                <w:snapToGrid/>
                <w:lang w:val="fr-FR"/>
              </w:rPr>
            </w:pPr>
            <w:smartTag w:uri="urn:schemas-microsoft-com:office:smarttags" w:element="chsdate">
              <w:smartTagPr>
                <w:attr w:name="IsROCDate" w:val="False"/>
                <w:attr w:name="IsLunarDate" w:val="False"/>
                <w:attr w:name="Day" w:val="21"/>
                <w:attr w:name="Month" w:val="5"/>
                <w:attr w:name="Year" w:val="2013"/>
              </w:smartTagPr>
              <w:r w:rsidRPr="00D66B84">
                <w:rPr>
                  <w:rFonts w:hint="eastAsia"/>
                  <w:snapToGrid/>
                  <w:lang w:val="fr-FR"/>
                </w:rPr>
                <w:t>2013</w:t>
              </w:r>
              <w:r w:rsidRPr="00D66B84">
                <w:rPr>
                  <w:rFonts w:hint="eastAsia"/>
                  <w:snapToGrid/>
                  <w:lang w:val="fr-FR"/>
                </w:rPr>
                <w:t>年</w:t>
              </w:r>
              <w:r w:rsidRPr="00D66B84">
                <w:rPr>
                  <w:rFonts w:hint="eastAsia"/>
                  <w:snapToGrid/>
                  <w:lang w:val="fr-FR"/>
                </w:rPr>
                <w:t>5</w:t>
              </w:r>
              <w:r w:rsidRPr="00D66B84">
                <w:rPr>
                  <w:rFonts w:hint="eastAsia"/>
                  <w:snapToGrid/>
                  <w:lang w:val="fr-FR"/>
                </w:rPr>
                <w:t>月</w:t>
              </w:r>
              <w:r w:rsidRPr="00D66B84">
                <w:rPr>
                  <w:rFonts w:hint="eastAsia"/>
                  <w:snapToGrid/>
                  <w:lang w:val="fr-FR"/>
                </w:rPr>
                <w:t>21</w:t>
              </w:r>
              <w:r w:rsidRPr="00D66B84">
                <w:rPr>
                  <w:rFonts w:hint="eastAsia"/>
                  <w:snapToGrid/>
                  <w:lang w:val="fr-FR"/>
                </w:rPr>
                <w:t>日</w:t>
              </w:r>
            </w:smartTag>
          </w:p>
        </w:tc>
      </w:tr>
      <w:tr w:rsidR="007C1091" w:rsidRPr="00EC2359">
        <w:tc>
          <w:tcPr>
            <w:tcW w:w="2459" w:type="dxa"/>
          </w:tcPr>
          <w:p w:rsidR="007C1091" w:rsidRPr="00EC2359" w:rsidRDefault="007C1091" w:rsidP="00A30B03">
            <w:pPr>
              <w:pStyle w:val="SingleTxtGC"/>
              <w:suppressAutoHyphens w:val="0"/>
              <w:ind w:left="0" w:right="0"/>
              <w:rPr>
                <w:rFonts w:eastAsia="KaiTi_GB2312"/>
              </w:rPr>
            </w:pPr>
            <w:r w:rsidRPr="00EC2359">
              <w:rPr>
                <w:rFonts w:eastAsia="KaiTi_GB2312" w:hAnsi="Time New Roman" w:hint="eastAsia"/>
              </w:rPr>
              <w:t>事由</w:t>
            </w:r>
            <w:r w:rsidR="00B067A1" w:rsidRPr="00EC2359">
              <w:rPr>
                <w:rFonts w:eastAsia="KaiTi_GB2312" w:hAnsi="Time New Roman"/>
              </w:rPr>
              <w:t>：</w:t>
            </w:r>
          </w:p>
        </w:tc>
        <w:tc>
          <w:tcPr>
            <w:tcW w:w="4345" w:type="dxa"/>
          </w:tcPr>
          <w:p w:rsidR="007C1091" w:rsidRPr="00D66B84" w:rsidRDefault="00D66B84" w:rsidP="00A30B03">
            <w:pPr>
              <w:pStyle w:val="SingleTxtGC"/>
              <w:suppressAutoHyphens w:val="0"/>
              <w:ind w:left="0" w:right="0"/>
              <w:rPr>
                <w:snapToGrid/>
                <w:lang w:val="fr-FR"/>
              </w:rPr>
            </w:pPr>
            <w:r w:rsidRPr="00D66B84">
              <w:rPr>
                <w:rFonts w:hint="eastAsia"/>
                <w:snapToGrid/>
                <w:lang w:val="fr-FR"/>
              </w:rPr>
              <w:t>将受害人从德国驱逐到突尼斯</w:t>
            </w:r>
          </w:p>
        </w:tc>
      </w:tr>
      <w:tr w:rsidR="007C1091" w:rsidRPr="00EC2359">
        <w:tc>
          <w:tcPr>
            <w:tcW w:w="2459" w:type="dxa"/>
          </w:tcPr>
          <w:p w:rsidR="007C1091" w:rsidRPr="00EC2359" w:rsidRDefault="007C1091" w:rsidP="00A30B03">
            <w:pPr>
              <w:pStyle w:val="SingleTxtGC"/>
              <w:suppressAutoHyphens w:val="0"/>
              <w:ind w:left="0" w:right="0"/>
              <w:rPr>
                <w:iCs/>
                <w:lang w:val="en-GB"/>
              </w:rPr>
            </w:pPr>
            <w:r w:rsidRPr="00BE334F">
              <w:rPr>
                <w:rFonts w:eastAsia="KaiTi_GB2312" w:hint="eastAsia"/>
                <w:iCs/>
                <w:lang w:val="en-GB"/>
              </w:rPr>
              <w:t>程序性</w:t>
            </w:r>
            <w:r w:rsidRPr="00EC2359">
              <w:rPr>
                <w:rFonts w:eastAsia="KaiTi_GB2312" w:hAnsi="Time New Roman" w:hint="eastAsia"/>
              </w:rPr>
              <w:t>问题</w:t>
            </w:r>
            <w:r w:rsidR="00B067A1" w:rsidRPr="00EC2359">
              <w:rPr>
                <w:lang w:val="en-GB"/>
              </w:rPr>
              <w:t>：</w:t>
            </w:r>
          </w:p>
        </w:tc>
        <w:tc>
          <w:tcPr>
            <w:tcW w:w="4345" w:type="dxa"/>
          </w:tcPr>
          <w:p w:rsidR="007C1091" w:rsidRPr="00D66B84" w:rsidRDefault="00D66B84" w:rsidP="00A30B03">
            <w:pPr>
              <w:pStyle w:val="SingleTxtGC"/>
              <w:suppressAutoHyphens w:val="0"/>
              <w:ind w:left="0" w:right="0"/>
              <w:rPr>
                <w:rFonts w:hint="eastAsia"/>
                <w:snapToGrid/>
                <w:lang w:val="fr-FR"/>
              </w:rPr>
            </w:pPr>
            <w:r w:rsidRPr="00D66B84">
              <w:rPr>
                <w:rFonts w:hint="eastAsia"/>
                <w:snapToGrid/>
                <w:lang w:val="fr-FR"/>
              </w:rPr>
              <w:t>另一国际解决程序调查的事项及用尽国内救济</w:t>
            </w:r>
          </w:p>
        </w:tc>
      </w:tr>
      <w:tr w:rsidR="007C1091" w:rsidRPr="00EC2359">
        <w:tc>
          <w:tcPr>
            <w:tcW w:w="2459" w:type="dxa"/>
          </w:tcPr>
          <w:p w:rsidR="007C1091" w:rsidRPr="00EC2359" w:rsidRDefault="007C1091" w:rsidP="00A30B03">
            <w:pPr>
              <w:pStyle w:val="SingleTxtGC"/>
              <w:suppressAutoHyphens w:val="0"/>
              <w:ind w:left="0" w:right="0"/>
              <w:rPr>
                <w:rFonts w:eastAsia="KaiTi_GB2312"/>
              </w:rPr>
            </w:pPr>
            <w:r w:rsidRPr="00EC2359">
              <w:rPr>
                <w:rFonts w:eastAsia="KaiTi_GB2312" w:hAnsi="Time New Roman" w:hint="eastAsia"/>
              </w:rPr>
              <w:t>实质性问题</w:t>
            </w:r>
            <w:r w:rsidR="00B067A1" w:rsidRPr="00EC2359">
              <w:rPr>
                <w:rFonts w:eastAsia="KaiTi_GB2312" w:hAnsi="Time New Roman"/>
              </w:rPr>
              <w:t>：</w:t>
            </w:r>
          </w:p>
        </w:tc>
        <w:tc>
          <w:tcPr>
            <w:tcW w:w="4345" w:type="dxa"/>
          </w:tcPr>
          <w:p w:rsidR="007C1091" w:rsidRPr="00D66B84" w:rsidRDefault="00D66B84" w:rsidP="00A30B03">
            <w:pPr>
              <w:pStyle w:val="SingleTxtGC"/>
              <w:suppressAutoHyphens w:val="0"/>
              <w:ind w:left="0" w:right="0"/>
              <w:rPr>
                <w:rFonts w:hint="eastAsia"/>
                <w:snapToGrid/>
                <w:lang w:val="fr-FR"/>
              </w:rPr>
            </w:pPr>
            <w:r w:rsidRPr="00D66B84">
              <w:rPr>
                <w:rFonts w:hint="eastAsia"/>
                <w:snapToGrid/>
                <w:lang w:val="fr-FR"/>
              </w:rPr>
              <w:t>在引渡之后有遭受酷刑的风险</w:t>
            </w:r>
          </w:p>
        </w:tc>
      </w:tr>
      <w:tr w:rsidR="007C1091" w:rsidRPr="00EC2359">
        <w:tc>
          <w:tcPr>
            <w:tcW w:w="2459" w:type="dxa"/>
          </w:tcPr>
          <w:p w:rsidR="007C1091" w:rsidRPr="00EC2359" w:rsidRDefault="007C1091" w:rsidP="00E30F4B">
            <w:pPr>
              <w:pStyle w:val="SingleTxtGC"/>
              <w:suppressAutoHyphens w:val="0"/>
              <w:ind w:left="-85" w:right="0"/>
              <w:rPr>
                <w:rFonts w:eastAsia="KaiTi_GB2312"/>
              </w:rPr>
            </w:pPr>
            <w:r w:rsidRPr="00EC2359">
              <w:rPr>
                <w:rFonts w:eastAsia="KaiTi_GB2312" w:hAnsi="Time New Roman" w:hint="eastAsia"/>
              </w:rPr>
              <w:t>《公约》条款</w:t>
            </w:r>
            <w:r w:rsidR="00B067A1" w:rsidRPr="00EC2359">
              <w:rPr>
                <w:rFonts w:eastAsia="KaiTi_GB2312" w:hAnsi="Time New Roman"/>
              </w:rPr>
              <w:t>：</w:t>
            </w:r>
          </w:p>
        </w:tc>
        <w:tc>
          <w:tcPr>
            <w:tcW w:w="4345" w:type="dxa"/>
          </w:tcPr>
          <w:p w:rsidR="007C1091" w:rsidRPr="00D66B84" w:rsidRDefault="00D66B84" w:rsidP="00A30B03">
            <w:pPr>
              <w:pStyle w:val="SingleTxtGC"/>
              <w:suppressAutoHyphens w:val="0"/>
              <w:ind w:left="0" w:right="0"/>
              <w:rPr>
                <w:rFonts w:hint="eastAsia"/>
                <w:snapToGrid/>
                <w:lang w:val="fr-FR"/>
              </w:rPr>
            </w:pPr>
            <w:r w:rsidRPr="00D66B84">
              <w:rPr>
                <w:rFonts w:hint="eastAsia"/>
                <w:snapToGrid/>
                <w:lang w:val="fr-FR"/>
              </w:rPr>
              <w:t>第</w:t>
            </w:r>
            <w:r w:rsidRPr="00D66B84">
              <w:rPr>
                <w:rFonts w:hint="eastAsia"/>
                <w:snapToGrid/>
                <w:lang w:val="fr-FR"/>
              </w:rPr>
              <w:t>3</w:t>
            </w:r>
            <w:r w:rsidRPr="00D66B84">
              <w:rPr>
                <w:rFonts w:hint="eastAsia"/>
                <w:snapToGrid/>
                <w:lang w:val="fr-FR"/>
              </w:rPr>
              <w:t>和第</w:t>
            </w:r>
            <w:r w:rsidRPr="00D66B84">
              <w:rPr>
                <w:rFonts w:hint="eastAsia"/>
                <w:snapToGrid/>
                <w:lang w:val="fr-FR"/>
              </w:rPr>
              <w:t>22</w:t>
            </w:r>
            <w:r w:rsidRPr="00D66B84">
              <w:rPr>
                <w:rFonts w:hint="eastAsia"/>
                <w:snapToGrid/>
                <w:lang w:val="fr-FR"/>
              </w:rPr>
              <w:t>条第</w:t>
            </w:r>
            <w:r w:rsidRPr="00D66B84">
              <w:rPr>
                <w:rFonts w:hint="eastAsia"/>
                <w:snapToGrid/>
                <w:lang w:val="fr-FR"/>
              </w:rPr>
              <w:t>5</w:t>
            </w:r>
            <w:r w:rsidRPr="00D66B84">
              <w:rPr>
                <w:rFonts w:hint="eastAsia"/>
                <w:snapToGrid/>
                <w:lang w:val="fr-FR"/>
              </w:rPr>
              <w:t>款</w:t>
            </w:r>
            <w:r w:rsidRPr="00D66B84">
              <w:rPr>
                <w:rFonts w:hint="eastAsia"/>
                <w:snapToGrid/>
                <w:lang w:val="fr-FR"/>
              </w:rPr>
              <w:t>(a)</w:t>
            </w:r>
            <w:r w:rsidRPr="00D66B84">
              <w:rPr>
                <w:rFonts w:hint="eastAsia"/>
                <w:snapToGrid/>
                <w:lang w:val="fr-FR"/>
              </w:rPr>
              <w:t>项</w:t>
            </w:r>
          </w:p>
        </w:tc>
      </w:tr>
    </w:tbl>
    <w:p w:rsidR="007C1091" w:rsidRPr="00EC2359" w:rsidRDefault="007C1091" w:rsidP="007C1091">
      <w:pPr>
        <w:pStyle w:val="SingleTxtGC"/>
        <w:rPr>
          <w:rFonts w:hint="eastAsia"/>
          <w:lang w:val="en-GB"/>
        </w:rPr>
      </w:pPr>
    </w:p>
    <w:p w:rsidR="007C1091" w:rsidRPr="00EC2359" w:rsidRDefault="007C1091" w:rsidP="007C1091">
      <w:pPr>
        <w:pStyle w:val="SingleTxtGC"/>
        <w:rPr>
          <w:lang w:val="en-GB"/>
        </w:rPr>
      </w:pPr>
    </w:p>
    <w:p w:rsidR="00F6357E" w:rsidRPr="00EC2359" w:rsidRDefault="007C1091" w:rsidP="00386DA3">
      <w:pPr>
        <w:pStyle w:val="HChGC"/>
      </w:pPr>
      <w:r w:rsidRPr="00EC2359">
        <w:rPr>
          <w:b/>
          <w:lang w:val="en-GB"/>
        </w:rPr>
        <w:br w:type="page"/>
      </w:r>
      <w:r w:rsidR="00F6357E" w:rsidRPr="00EC2359">
        <w:rPr>
          <w:rFonts w:hint="eastAsia"/>
          <w:snapToGrid/>
        </w:rPr>
        <w:t>附件</w:t>
      </w:r>
    </w:p>
    <w:p w:rsidR="00F6357E" w:rsidRPr="00FC146E" w:rsidRDefault="00F6357E" w:rsidP="0049385A">
      <w:pPr>
        <w:pStyle w:val="HChGC"/>
        <w:rPr>
          <w:snapToGrid/>
        </w:rPr>
      </w:pPr>
      <w:r w:rsidRPr="00EC2359">
        <w:rPr>
          <w:snapToGrid/>
        </w:rPr>
        <w:tab/>
      </w:r>
      <w:r w:rsidRPr="00EC2359">
        <w:rPr>
          <w:snapToGrid/>
        </w:rPr>
        <w:tab/>
      </w:r>
      <w:r w:rsidR="00C444F9" w:rsidRPr="00EC2359">
        <w:rPr>
          <w:rFonts w:hint="eastAsia"/>
          <w:snapToGrid/>
        </w:rPr>
        <w:t>禁止酷刑委员会</w:t>
      </w:r>
      <w:r w:rsidR="00FC146E" w:rsidRPr="00FC146E">
        <w:rPr>
          <w:rFonts w:hint="eastAsia"/>
          <w:snapToGrid/>
        </w:rPr>
        <w:t>根据《禁止酷刑和其他残忍、不人道或有辱人格的待遇或处罚公约》第</w:t>
      </w:r>
      <w:r w:rsidR="00FC146E" w:rsidRPr="00FC146E">
        <w:rPr>
          <w:rFonts w:hint="eastAsia"/>
          <w:snapToGrid/>
        </w:rPr>
        <w:t>22</w:t>
      </w:r>
      <w:r w:rsidR="00FC146E" w:rsidRPr="00FC146E">
        <w:rPr>
          <w:rFonts w:hint="eastAsia"/>
          <w:snapToGrid/>
        </w:rPr>
        <w:t>条在第五十届会议上</w:t>
      </w:r>
    </w:p>
    <w:p w:rsidR="00F6357E" w:rsidRPr="00FC146E" w:rsidRDefault="00FC146E" w:rsidP="00F6357E">
      <w:pPr>
        <w:pStyle w:val="SingleTxtGC"/>
        <w:rPr>
          <w:snapToGrid/>
        </w:rPr>
      </w:pPr>
      <w:r w:rsidRPr="00FC146E">
        <w:rPr>
          <w:rFonts w:hint="eastAsia"/>
          <w:snapToGrid/>
        </w:rPr>
        <w:t>通过的关于</w:t>
      </w:r>
    </w:p>
    <w:p w:rsidR="00F6357E" w:rsidRPr="00EC2359" w:rsidRDefault="00F6357E" w:rsidP="00F6357E">
      <w:pPr>
        <w:pStyle w:val="H1GC"/>
        <w:rPr>
          <w:rFonts w:hint="eastAsia"/>
          <w:snapToGrid/>
        </w:rPr>
      </w:pPr>
      <w:r w:rsidRPr="00EC2359">
        <w:rPr>
          <w:snapToGrid/>
        </w:rPr>
        <w:tab/>
      </w:r>
      <w:r w:rsidRPr="00EC2359">
        <w:rPr>
          <w:snapToGrid/>
        </w:rPr>
        <w:tab/>
      </w:r>
      <w:r w:rsidR="00C444F9" w:rsidRPr="00EC2359">
        <w:rPr>
          <w:rFonts w:hint="eastAsia"/>
          <w:snapToGrid/>
        </w:rPr>
        <w:t>第</w:t>
      </w:r>
      <w:r w:rsidR="00FC146E" w:rsidRPr="00FC146E">
        <w:rPr>
          <w:snapToGrid/>
        </w:rPr>
        <w:t>430/2010</w:t>
      </w:r>
      <w:r w:rsidR="00C444F9" w:rsidRPr="00EC2359">
        <w:rPr>
          <w:rFonts w:hint="eastAsia"/>
          <w:snapToGrid/>
        </w:rPr>
        <w:t>号来文的决定</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459"/>
        <w:gridCol w:w="4345"/>
      </w:tblGrid>
      <w:tr w:rsidR="00F6357E" w:rsidRPr="00FC146E">
        <w:tc>
          <w:tcPr>
            <w:tcW w:w="2459" w:type="dxa"/>
          </w:tcPr>
          <w:p w:rsidR="00F6357E" w:rsidRPr="00EC2359" w:rsidRDefault="00F6357E" w:rsidP="00641EF6">
            <w:pPr>
              <w:pStyle w:val="SingleTxtGC"/>
              <w:suppressAutoHyphens w:val="0"/>
              <w:ind w:left="0" w:right="0"/>
              <w:rPr>
                <w:rFonts w:eastAsia="KaiTi_GB2312" w:hint="eastAsia"/>
              </w:rPr>
            </w:pPr>
            <w:r w:rsidRPr="00EC2359">
              <w:rPr>
                <w:rFonts w:eastAsia="KaiTi_GB2312" w:hAnsi="Time New Roman" w:hint="eastAsia"/>
              </w:rPr>
              <w:t>提交人：</w:t>
            </w:r>
          </w:p>
        </w:tc>
        <w:tc>
          <w:tcPr>
            <w:tcW w:w="4345" w:type="dxa"/>
          </w:tcPr>
          <w:p w:rsidR="00F6357E" w:rsidRPr="00FC146E" w:rsidRDefault="00FC146E" w:rsidP="00641EF6">
            <w:pPr>
              <w:pStyle w:val="SingleTxtGC"/>
              <w:suppressAutoHyphens w:val="0"/>
              <w:ind w:left="0" w:right="0"/>
              <w:rPr>
                <w:snapToGrid/>
              </w:rPr>
            </w:pPr>
            <w:r w:rsidRPr="00FC146E">
              <w:rPr>
                <w:snapToGrid/>
              </w:rPr>
              <w:t>Inass Abichou (née Seifeddine)</w:t>
            </w:r>
            <w:r w:rsidR="008402E1">
              <w:rPr>
                <w:rFonts w:hint="eastAsia"/>
                <w:snapToGrid/>
              </w:rPr>
              <w:t>，</w:t>
            </w:r>
            <w:r w:rsidRPr="00FC146E">
              <w:rPr>
                <w:snapToGrid/>
                <w:lang w:val="fr-FR"/>
              </w:rPr>
              <w:t>由基督徒废除酷刑行动</w:t>
            </w:r>
            <w:r>
              <w:rPr>
                <w:snapToGrid/>
              </w:rPr>
              <w:t>(</w:t>
            </w:r>
            <w:r w:rsidRPr="00FC146E">
              <w:rPr>
                <w:snapToGrid/>
                <w:lang w:val="fr-FR"/>
              </w:rPr>
              <w:t>法国基督徒废除酷刑行动</w:t>
            </w:r>
            <w:r>
              <w:rPr>
                <w:snapToGrid/>
              </w:rPr>
              <w:t>)</w:t>
            </w:r>
            <w:r w:rsidRPr="00FC146E">
              <w:rPr>
                <w:snapToGrid/>
                <w:lang w:val="fr-FR"/>
              </w:rPr>
              <w:t>代理</w:t>
            </w:r>
          </w:p>
        </w:tc>
      </w:tr>
      <w:tr w:rsidR="00F6357E" w:rsidRPr="00EC2359">
        <w:tc>
          <w:tcPr>
            <w:tcW w:w="2459" w:type="dxa"/>
          </w:tcPr>
          <w:p w:rsidR="00F6357E" w:rsidRPr="00EC2359" w:rsidRDefault="00F6357E" w:rsidP="00641EF6">
            <w:pPr>
              <w:pStyle w:val="SingleTxtGC"/>
              <w:suppressAutoHyphens w:val="0"/>
              <w:ind w:left="0" w:right="0"/>
              <w:rPr>
                <w:rFonts w:eastAsia="KaiTi_GB2312" w:hint="eastAsia"/>
              </w:rPr>
            </w:pPr>
            <w:r w:rsidRPr="00EC2359">
              <w:rPr>
                <w:rFonts w:eastAsia="KaiTi_GB2312" w:hAnsi="Time New Roman" w:hint="eastAsia"/>
              </w:rPr>
              <w:t>据称受害人：</w:t>
            </w:r>
          </w:p>
        </w:tc>
        <w:tc>
          <w:tcPr>
            <w:tcW w:w="4345" w:type="dxa"/>
          </w:tcPr>
          <w:p w:rsidR="00F6357E" w:rsidRPr="00FC146E" w:rsidRDefault="00FC146E" w:rsidP="00641EF6">
            <w:pPr>
              <w:pStyle w:val="SingleTxtGC"/>
              <w:suppressAutoHyphens w:val="0"/>
              <w:ind w:left="0" w:right="0"/>
              <w:rPr>
                <w:snapToGrid/>
                <w:lang w:val="fr-FR"/>
              </w:rPr>
            </w:pPr>
            <w:r w:rsidRPr="00FC146E">
              <w:rPr>
                <w:snapToGrid/>
                <w:lang w:val="fr-FR"/>
              </w:rPr>
              <w:t>Onsi Abichou</w:t>
            </w:r>
            <w:r w:rsidRPr="00FC146E">
              <w:rPr>
                <w:snapToGrid/>
                <w:vertAlign w:val="superscript"/>
                <w:lang w:val="fr-FR"/>
              </w:rPr>
              <w:t xml:space="preserve"> </w:t>
            </w:r>
            <w:r>
              <w:rPr>
                <w:snapToGrid/>
                <w:lang w:val="fr-FR"/>
              </w:rPr>
              <w:t>(</w:t>
            </w:r>
            <w:r w:rsidRPr="00FC146E">
              <w:rPr>
                <w:snapToGrid/>
                <w:lang w:val="fr-FR"/>
              </w:rPr>
              <w:t>申诉人的丈夫</w:t>
            </w:r>
            <w:r>
              <w:rPr>
                <w:snapToGrid/>
                <w:lang w:val="fr-FR"/>
              </w:rPr>
              <w:t>)</w:t>
            </w:r>
          </w:p>
        </w:tc>
      </w:tr>
      <w:tr w:rsidR="00F6357E" w:rsidRPr="00EC2359">
        <w:tc>
          <w:tcPr>
            <w:tcW w:w="2459" w:type="dxa"/>
          </w:tcPr>
          <w:p w:rsidR="00F6357E" w:rsidRPr="00EC2359" w:rsidRDefault="00F6357E" w:rsidP="00641EF6">
            <w:pPr>
              <w:pStyle w:val="SingleTxtGC"/>
              <w:suppressAutoHyphens w:val="0"/>
              <w:ind w:left="0" w:right="0"/>
              <w:rPr>
                <w:rFonts w:eastAsia="KaiTi_GB2312" w:hint="eastAsia"/>
              </w:rPr>
            </w:pPr>
            <w:r w:rsidRPr="00EC2359">
              <w:rPr>
                <w:rFonts w:eastAsia="KaiTi_GB2312" w:hAnsi="Time New Roman" w:hint="eastAsia"/>
              </w:rPr>
              <w:t>所涉缔约国：</w:t>
            </w:r>
          </w:p>
        </w:tc>
        <w:tc>
          <w:tcPr>
            <w:tcW w:w="4345" w:type="dxa"/>
          </w:tcPr>
          <w:p w:rsidR="00F6357E" w:rsidRPr="00FC146E" w:rsidRDefault="00FC146E" w:rsidP="00641EF6">
            <w:pPr>
              <w:pStyle w:val="SingleTxtGC"/>
              <w:suppressAutoHyphens w:val="0"/>
              <w:ind w:left="0" w:right="0"/>
              <w:rPr>
                <w:rFonts w:hint="eastAsia"/>
                <w:snapToGrid/>
                <w:lang w:val="fr-FR"/>
              </w:rPr>
            </w:pPr>
            <w:r w:rsidRPr="00FC146E">
              <w:rPr>
                <w:rFonts w:hint="eastAsia"/>
                <w:snapToGrid/>
                <w:lang w:val="fr-FR"/>
              </w:rPr>
              <w:t>德国</w:t>
            </w:r>
          </w:p>
        </w:tc>
      </w:tr>
      <w:tr w:rsidR="00F6357E" w:rsidRPr="00EC2359">
        <w:tc>
          <w:tcPr>
            <w:tcW w:w="2459" w:type="dxa"/>
          </w:tcPr>
          <w:p w:rsidR="00F6357E" w:rsidRPr="00EC2359" w:rsidRDefault="00F6357E" w:rsidP="00641EF6">
            <w:pPr>
              <w:pStyle w:val="SingleTxtGC"/>
              <w:suppressAutoHyphens w:val="0"/>
              <w:ind w:left="0" w:right="0"/>
              <w:rPr>
                <w:rFonts w:eastAsia="KaiTi_GB2312"/>
              </w:rPr>
            </w:pPr>
            <w:r w:rsidRPr="00EC2359">
              <w:rPr>
                <w:rFonts w:eastAsia="KaiTi_GB2312" w:hAnsi="Time New Roman" w:hint="eastAsia"/>
              </w:rPr>
              <w:t>申诉日期</w:t>
            </w:r>
            <w:r w:rsidR="00B067A1" w:rsidRPr="00EC2359">
              <w:rPr>
                <w:rFonts w:eastAsia="KaiTi_GB2312" w:hAnsi="Time New Roman"/>
              </w:rPr>
              <w:t>：</w:t>
            </w:r>
          </w:p>
        </w:tc>
        <w:tc>
          <w:tcPr>
            <w:tcW w:w="4345" w:type="dxa"/>
          </w:tcPr>
          <w:p w:rsidR="00F6357E" w:rsidRPr="00EC2359" w:rsidRDefault="00FC146E" w:rsidP="00641EF6">
            <w:pPr>
              <w:pStyle w:val="SingleTxtGC"/>
              <w:suppressAutoHyphens w:val="0"/>
              <w:ind w:left="0" w:right="0"/>
              <w:rPr>
                <w:snapToGrid/>
                <w:lang w:val="fr-FR"/>
              </w:rPr>
            </w:pPr>
            <w:smartTag w:uri="urn:schemas-microsoft-com:office:smarttags" w:element="chsdate">
              <w:smartTagPr>
                <w:attr w:name="IsROCDate" w:val="False"/>
                <w:attr w:name="IsLunarDate" w:val="False"/>
                <w:attr w:name="Day" w:val="25"/>
                <w:attr w:name="Month" w:val="8"/>
                <w:attr w:name="Year" w:val="2010"/>
              </w:smartTagPr>
              <w:r w:rsidRPr="00FC146E">
                <w:rPr>
                  <w:rFonts w:hint="eastAsia"/>
                  <w:snapToGrid/>
                  <w:lang w:val="fr-FR"/>
                </w:rPr>
                <w:t>2010</w:t>
              </w:r>
              <w:r w:rsidRPr="00FC146E">
                <w:rPr>
                  <w:rFonts w:hint="eastAsia"/>
                  <w:snapToGrid/>
                  <w:lang w:val="fr-FR"/>
                </w:rPr>
                <w:t>年</w:t>
              </w:r>
              <w:r w:rsidRPr="00FC146E">
                <w:rPr>
                  <w:rFonts w:hint="eastAsia"/>
                  <w:snapToGrid/>
                  <w:lang w:val="fr-FR"/>
                </w:rPr>
                <w:t>8</w:t>
              </w:r>
              <w:r w:rsidRPr="00FC146E">
                <w:rPr>
                  <w:rFonts w:hint="eastAsia"/>
                  <w:snapToGrid/>
                  <w:lang w:val="fr-FR"/>
                </w:rPr>
                <w:t>月</w:t>
              </w:r>
              <w:r w:rsidRPr="00FC146E">
                <w:rPr>
                  <w:rFonts w:hint="eastAsia"/>
                  <w:snapToGrid/>
                  <w:lang w:val="fr-FR"/>
                </w:rPr>
                <w:t>25</w:t>
              </w:r>
              <w:r w:rsidR="00F6357E" w:rsidRPr="00EC2359">
                <w:rPr>
                  <w:rFonts w:hint="eastAsia"/>
                  <w:snapToGrid/>
                  <w:lang w:val="fr-FR"/>
                </w:rPr>
                <w:t>日</w:t>
              </w:r>
            </w:smartTag>
            <w:r w:rsidR="00F6357E" w:rsidRPr="00EC2359">
              <w:rPr>
                <w:snapToGrid/>
                <w:lang w:val="fr-FR"/>
              </w:rPr>
              <w:t>(</w:t>
            </w:r>
            <w:r w:rsidR="00F6357E" w:rsidRPr="00EC2359">
              <w:rPr>
                <w:rFonts w:hint="eastAsia"/>
                <w:snapToGrid/>
                <w:lang w:val="fr-FR"/>
              </w:rPr>
              <w:t>首次提交</w:t>
            </w:r>
            <w:r w:rsidR="00F6357E" w:rsidRPr="00EC2359">
              <w:rPr>
                <w:snapToGrid/>
                <w:lang w:val="fr-FR"/>
              </w:rPr>
              <w:t>)</w:t>
            </w:r>
          </w:p>
        </w:tc>
      </w:tr>
    </w:tbl>
    <w:p w:rsidR="00386DA3" w:rsidRPr="00EC2359" w:rsidRDefault="00386DA3" w:rsidP="00386DA3">
      <w:pPr>
        <w:pStyle w:val="SingleTxtGC"/>
        <w:spacing w:after="0" w:line="200" w:lineRule="exact"/>
        <w:rPr>
          <w:rFonts w:hint="eastAsia"/>
          <w:lang w:val="en-GB"/>
        </w:rPr>
      </w:pPr>
    </w:p>
    <w:p w:rsidR="007C1091" w:rsidRPr="00EC2359" w:rsidRDefault="007C1091" w:rsidP="007C1091">
      <w:pPr>
        <w:pStyle w:val="SingleTxtGC"/>
        <w:rPr>
          <w:lang w:val="en-GB"/>
        </w:rPr>
      </w:pPr>
      <w:r w:rsidRPr="00EC2359">
        <w:rPr>
          <w:lang w:val="en-GB"/>
        </w:rPr>
        <w:tab/>
      </w:r>
      <w:r w:rsidR="00FC146E" w:rsidRPr="00FC146E">
        <w:rPr>
          <w:rFonts w:hint="eastAsia"/>
          <w:lang w:val="en-GB"/>
        </w:rPr>
        <w:t>根据《禁止酷刑和其他残忍、不人道或有辱人格的待遇或处罚公约》第</w:t>
      </w:r>
      <w:r w:rsidR="00FC146E" w:rsidRPr="00FC146E">
        <w:rPr>
          <w:rFonts w:hint="eastAsia"/>
          <w:lang w:val="en-GB"/>
        </w:rPr>
        <w:t>17</w:t>
      </w:r>
      <w:r w:rsidR="00FC146E" w:rsidRPr="00FC146E">
        <w:rPr>
          <w:rFonts w:hint="eastAsia"/>
          <w:lang w:val="en-GB"/>
        </w:rPr>
        <w:t>条设立的</w:t>
      </w:r>
      <w:r w:rsidRPr="00EC2359">
        <w:rPr>
          <w:rFonts w:eastAsia="KaiTi_GB2312"/>
          <w:lang w:val="en-GB"/>
        </w:rPr>
        <w:t>禁止酷刑委员会</w:t>
      </w:r>
      <w:r w:rsidRPr="00EC2359">
        <w:rPr>
          <w:lang w:val="en-GB"/>
        </w:rPr>
        <w:t>，</w:t>
      </w:r>
    </w:p>
    <w:p w:rsidR="007C1091" w:rsidRPr="00EC2359" w:rsidRDefault="007C1091" w:rsidP="0049385A">
      <w:pPr>
        <w:pStyle w:val="SingleTxtGC"/>
        <w:rPr>
          <w:rFonts w:hint="eastAsia"/>
          <w:lang w:val="en-GB"/>
        </w:rPr>
      </w:pPr>
      <w:r w:rsidRPr="00EC2359">
        <w:rPr>
          <w:lang w:val="en-GB"/>
        </w:rPr>
        <w:tab/>
      </w:r>
      <w:r w:rsidRPr="00EC2359">
        <w:rPr>
          <w:rFonts w:hint="eastAsia"/>
          <w:lang w:val="en-GB"/>
        </w:rPr>
        <w:t>于</w:t>
      </w:r>
      <w:smartTag w:uri="urn:schemas-microsoft-com:office:smarttags" w:element="chsdate">
        <w:smartTagPr>
          <w:attr w:name="IsROCDate" w:val="False"/>
          <w:attr w:name="IsLunarDate" w:val="False"/>
          <w:attr w:name="Day" w:val="21"/>
          <w:attr w:name="Month" w:val="5"/>
          <w:attr w:name="Year" w:val="2013"/>
        </w:smartTagPr>
        <w:r w:rsidR="00A24EE9" w:rsidRPr="00A24EE9">
          <w:rPr>
            <w:rFonts w:hint="eastAsia"/>
            <w:lang w:val="en-GB"/>
          </w:rPr>
          <w:t>2013</w:t>
        </w:r>
        <w:r w:rsidR="00A24EE9" w:rsidRPr="00A24EE9">
          <w:rPr>
            <w:rFonts w:hint="eastAsia"/>
            <w:lang w:val="en-GB"/>
          </w:rPr>
          <w:t>年</w:t>
        </w:r>
        <w:r w:rsidR="00A24EE9" w:rsidRPr="00A24EE9">
          <w:rPr>
            <w:rFonts w:hint="eastAsia"/>
            <w:lang w:val="en-GB"/>
          </w:rPr>
          <w:t>5</w:t>
        </w:r>
        <w:r w:rsidR="00A24EE9" w:rsidRPr="00A24EE9">
          <w:rPr>
            <w:rFonts w:hint="eastAsia"/>
            <w:lang w:val="en-GB"/>
          </w:rPr>
          <w:t>月</w:t>
        </w:r>
        <w:r w:rsidR="00A24EE9" w:rsidRPr="00A24EE9">
          <w:rPr>
            <w:rFonts w:hint="eastAsia"/>
            <w:lang w:val="en-GB"/>
          </w:rPr>
          <w:t>21</w:t>
        </w:r>
        <w:r w:rsidRPr="00EC2359">
          <w:rPr>
            <w:rFonts w:hint="eastAsia"/>
            <w:lang w:val="en-GB"/>
          </w:rPr>
          <w:t>日</w:t>
        </w:r>
      </w:smartTag>
      <w:r w:rsidRPr="00EC2359">
        <w:rPr>
          <w:rFonts w:eastAsia="KaiTi_GB2312" w:hint="eastAsia"/>
          <w:lang w:val="en-GB"/>
        </w:rPr>
        <w:t>举行会议</w:t>
      </w:r>
      <w:r w:rsidRPr="00EC2359">
        <w:rPr>
          <w:rFonts w:hint="eastAsia"/>
          <w:i/>
          <w:lang w:val="en-GB"/>
        </w:rPr>
        <w:t>，</w:t>
      </w:r>
    </w:p>
    <w:p w:rsidR="007C1091" w:rsidRPr="00A24EE9" w:rsidRDefault="007C1091" w:rsidP="00A24EE9">
      <w:pPr>
        <w:pStyle w:val="SingleTxtGC"/>
        <w:rPr>
          <w:rFonts w:hint="eastAsia"/>
          <w:lang w:val="en-GB"/>
        </w:rPr>
      </w:pPr>
      <w:r w:rsidRPr="00EC2359">
        <w:rPr>
          <w:lang w:val="en-GB"/>
        </w:rPr>
        <w:tab/>
      </w:r>
      <w:r w:rsidRPr="00A24EE9">
        <w:rPr>
          <w:rFonts w:eastAsia="KaiTi_GB2312"/>
          <w:lang w:val="en-GB"/>
        </w:rPr>
        <w:t>结束了</w:t>
      </w:r>
      <w:r w:rsidR="00A24EE9" w:rsidRPr="00A24EE9">
        <w:rPr>
          <w:rFonts w:hint="eastAsia"/>
          <w:lang w:val="en-GB"/>
        </w:rPr>
        <w:t>对</w:t>
      </w:r>
      <w:r w:rsidR="00A24EE9" w:rsidRPr="00A24EE9">
        <w:rPr>
          <w:rFonts w:hint="eastAsia"/>
          <w:lang w:val="en-GB"/>
        </w:rPr>
        <w:t>Inass Abichou</w:t>
      </w:r>
      <w:r w:rsidR="00A24EE9" w:rsidRPr="00A24EE9">
        <w:rPr>
          <w:rFonts w:hint="eastAsia"/>
          <w:lang w:val="en-GB"/>
        </w:rPr>
        <w:t>根据《禁止酷刑和其他残忍、不人道或有辱人格的待遇或处罚公约》第</w:t>
      </w:r>
      <w:r w:rsidR="00A24EE9" w:rsidRPr="00A24EE9">
        <w:rPr>
          <w:rFonts w:hint="eastAsia"/>
          <w:lang w:val="en-GB"/>
        </w:rPr>
        <w:t>22</w:t>
      </w:r>
      <w:r w:rsidR="00A24EE9" w:rsidRPr="00A24EE9">
        <w:rPr>
          <w:rFonts w:hint="eastAsia"/>
          <w:lang w:val="en-GB"/>
        </w:rPr>
        <w:t>条提交的第</w:t>
      </w:r>
      <w:r w:rsidR="00A24EE9" w:rsidRPr="00A24EE9">
        <w:rPr>
          <w:rFonts w:hint="eastAsia"/>
          <w:lang w:val="en-GB"/>
        </w:rPr>
        <w:t>430/2010</w:t>
      </w:r>
      <w:r w:rsidR="00A24EE9" w:rsidRPr="00A24EE9">
        <w:rPr>
          <w:rFonts w:hint="eastAsia"/>
          <w:lang w:val="en-GB"/>
        </w:rPr>
        <w:t>号申诉的审议，</w:t>
      </w:r>
    </w:p>
    <w:p w:rsidR="00A24EE9" w:rsidRPr="00A24EE9" w:rsidRDefault="007C1091" w:rsidP="00A24EE9">
      <w:pPr>
        <w:pStyle w:val="SingleTxtGC"/>
        <w:rPr>
          <w:rFonts w:hint="eastAsia"/>
          <w:lang w:val="en-GB"/>
        </w:rPr>
      </w:pPr>
      <w:r w:rsidRPr="00EC2359">
        <w:rPr>
          <w:lang w:val="en-GB"/>
        </w:rPr>
        <w:tab/>
      </w:r>
      <w:r w:rsidR="00A24EE9" w:rsidRPr="00A24EE9">
        <w:rPr>
          <w:rFonts w:eastAsia="KaiTi_GB2312" w:hint="eastAsia"/>
          <w:lang w:val="en-GB"/>
        </w:rPr>
        <w:t>考虑了</w:t>
      </w:r>
      <w:r w:rsidR="00A24EE9" w:rsidRPr="00A24EE9">
        <w:rPr>
          <w:rFonts w:hint="eastAsia"/>
          <w:lang w:val="en-GB"/>
        </w:rPr>
        <w:t>申诉人、其律师和缔约国提交委员会的所有资料，</w:t>
      </w:r>
    </w:p>
    <w:p w:rsidR="007C1091" w:rsidRPr="00A24EE9" w:rsidRDefault="00A24EE9" w:rsidP="00A24EE9">
      <w:pPr>
        <w:pStyle w:val="SingleTxtGC"/>
        <w:rPr>
          <w:rFonts w:hint="eastAsia"/>
          <w:lang w:val="en-GB"/>
        </w:rPr>
      </w:pPr>
      <w:r w:rsidRPr="00A24EE9">
        <w:rPr>
          <w:rFonts w:hint="eastAsia"/>
          <w:lang w:val="en-GB"/>
        </w:rPr>
        <w:tab/>
      </w:r>
      <w:r w:rsidRPr="00A24EE9">
        <w:rPr>
          <w:rFonts w:eastAsia="KaiTi_GB2312" w:hint="eastAsia"/>
          <w:lang w:val="en-GB"/>
        </w:rPr>
        <w:t>通过了</w:t>
      </w:r>
      <w:r w:rsidRPr="00A24EE9">
        <w:rPr>
          <w:rFonts w:hint="eastAsia"/>
          <w:lang w:val="en-GB"/>
        </w:rPr>
        <w:t>如下：</w:t>
      </w:r>
    </w:p>
    <w:p w:rsidR="009015AF" w:rsidRDefault="00C56429" w:rsidP="00407030">
      <w:pPr>
        <w:pStyle w:val="H1GC"/>
        <w:rPr>
          <w:lang w:val="en-GB"/>
        </w:rPr>
      </w:pPr>
      <w:r>
        <w:rPr>
          <w:rFonts w:hint="eastAsia"/>
          <w:lang w:val="en-GB"/>
        </w:rPr>
        <w:tab/>
      </w:r>
      <w:r>
        <w:rPr>
          <w:rFonts w:hint="eastAsia"/>
          <w:lang w:val="en-GB"/>
        </w:rPr>
        <w:tab/>
      </w:r>
      <w:r w:rsidR="00A24EE9" w:rsidRPr="00A24EE9">
        <w:rPr>
          <w:rFonts w:hint="eastAsia"/>
          <w:lang w:val="en-GB"/>
        </w:rPr>
        <w:t>根据《禁止酷刑公约》第</w:t>
      </w:r>
      <w:r w:rsidR="00A24EE9" w:rsidRPr="00A24EE9">
        <w:rPr>
          <w:rFonts w:hint="eastAsia"/>
          <w:lang w:val="en-GB"/>
        </w:rPr>
        <w:t>22</w:t>
      </w:r>
      <w:r w:rsidR="00A24EE9" w:rsidRPr="00A24EE9">
        <w:rPr>
          <w:rFonts w:hint="eastAsia"/>
          <w:lang w:val="en-GB"/>
        </w:rPr>
        <w:t>条第</w:t>
      </w:r>
      <w:r w:rsidR="00A24EE9" w:rsidRPr="00A24EE9">
        <w:rPr>
          <w:rFonts w:hint="eastAsia"/>
          <w:lang w:val="en-GB"/>
        </w:rPr>
        <w:t>7</w:t>
      </w:r>
      <w:r w:rsidR="00A24EE9" w:rsidRPr="00A24EE9">
        <w:rPr>
          <w:rFonts w:hint="eastAsia"/>
          <w:lang w:val="en-GB"/>
        </w:rPr>
        <w:t>款做出的决定</w:t>
      </w:r>
    </w:p>
    <w:p w:rsidR="008402E1" w:rsidRPr="008402E1" w:rsidRDefault="008402E1" w:rsidP="008402E1">
      <w:pPr>
        <w:pStyle w:val="SingleTxtGC"/>
        <w:rPr>
          <w:lang w:val="en-GB"/>
        </w:rPr>
      </w:pPr>
      <w:r w:rsidRPr="008402E1">
        <w:rPr>
          <w:lang w:val="en-GB"/>
        </w:rPr>
        <w:t xml:space="preserve">1.1  </w:t>
      </w:r>
      <w:r w:rsidRPr="008402E1">
        <w:rPr>
          <w:rFonts w:hint="eastAsia"/>
          <w:lang w:val="en-GB"/>
        </w:rPr>
        <w:t>申诉人是</w:t>
      </w:r>
      <w:r w:rsidRPr="008402E1">
        <w:rPr>
          <w:lang w:val="en-GB"/>
        </w:rPr>
        <w:t>Inass Abichou (née Seifeddine)</w:t>
      </w:r>
      <w:r w:rsidRPr="008402E1">
        <w:rPr>
          <w:rFonts w:hint="eastAsia"/>
          <w:lang w:val="en-GB"/>
        </w:rPr>
        <w:t>，于</w:t>
      </w:r>
      <w:smartTag w:uri="urn:schemas-microsoft-com:office:smarttags" w:element="chsdate">
        <w:smartTagPr>
          <w:attr w:name="Year" w:val="1983"/>
          <w:attr w:name="Month" w:val="8"/>
          <w:attr w:name="Day" w:val="22"/>
          <w:attr w:name="IsLunarDate" w:val="False"/>
          <w:attr w:name="IsROCDate" w:val="False"/>
        </w:smartTagPr>
        <w:r w:rsidRPr="008402E1">
          <w:rPr>
            <w:lang w:val="en-GB"/>
          </w:rPr>
          <w:t>1983</w:t>
        </w:r>
        <w:r w:rsidRPr="008402E1">
          <w:rPr>
            <w:rFonts w:hint="eastAsia"/>
            <w:lang w:val="en-GB"/>
          </w:rPr>
          <w:t>年</w:t>
        </w:r>
        <w:r w:rsidRPr="008402E1">
          <w:rPr>
            <w:lang w:val="en-GB"/>
          </w:rPr>
          <w:t>8</w:t>
        </w:r>
        <w:r w:rsidRPr="008402E1">
          <w:rPr>
            <w:rFonts w:hint="eastAsia"/>
            <w:lang w:val="en-GB"/>
          </w:rPr>
          <w:t>月</w:t>
        </w:r>
        <w:r w:rsidRPr="008402E1">
          <w:rPr>
            <w:lang w:val="en-GB"/>
          </w:rPr>
          <w:t>22</w:t>
        </w:r>
        <w:r w:rsidRPr="008402E1">
          <w:rPr>
            <w:rFonts w:hint="eastAsia"/>
            <w:lang w:val="en-GB"/>
          </w:rPr>
          <w:t>日</w:t>
        </w:r>
      </w:smartTag>
      <w:r w:rsidRPr="008402E1">
        <w:rPr>
          <w:rFonts w:hint="eastAsia"/>
          <w:lang w:val="en-GB"/>
        </w:rPr>
        <w:t>生于黎巴嫩的贝鲁特，现居住在法国。她代表其丈夫</w:t>
      </w:r>
      <w:r w:rsidRPr="008402E1">
        <w:rPr>
          <w:rFonts w:hint="eastAsia"/>
          <w:lang w:val="en-GB"/>
        </w:rPr>
        <w:t>(</w:t>
      </w:r>
      <w:r w:rsidRPr="008402E1">
        <w:rPr>
          <w:lang w:val="en-GB"/>
        </w:rPr>
        <w:t xml:space="preserve">Onsi Abichou, </w:t>
      </w:r>
      <w:r w:rsidRPr="008402E1">
        <w:rPr>
          <w:rFonts w:hint="eastAsia"/>
          <w:lang w:val="en-GB"/>
        </w:rPr>
        <w:t>于</w:t>
      </w:r>
      <w:smartTag w:uri="urn:schemas-microsoft-com:office:smarttags" w:element="chsdate">
        <w:smartTagPr>
          <w:attr w:name="Year" w:val="1982"/>
          <w:attr w:name="Month" w:val="8"/>
          <w:attr w:name="Day" w:val="21"/>
          <w:attr w:name="IsLunarDate" w:val="False"/>
          <w:attr w:name="IsROCDate" w:val="False"/>
        </w:smartTagPr>
        <w:r w:rsidRPr="008402E1">
          <w:rPr>
            <w:lang w:val="en-GB"/>
          </w:rPr>
          <w:t>1982</w:t>
        </w:r>
        <w:r w:rsidRPr="008402E1">
          <w:rPr>
            <w:rFonts w:hint="eastAsia"/>
            <w:lang w:val="en-GB"/>
          </w:rPr>
          <w:t>年</w:t>
        </w:r>
        <w:r w:rsidRPr="008402E1">
          <w:rPr>
            <w:lang w:val="en-GB"/>
          </w:rPr>
          <w:t>8</w:t>
        </w:r>
        <w:r w:rsidRPr="008402E1">
          <w:rPr>
            <w:rFonts w:hint="eastAsia"/>
            <w:lang w:val="en-GB"/>
          </w:rPr>
          <w:t>月</w:t>
        </w:r>
        <w:r w:rsidRPr="008402E1">
          <w:rPr>
            <w:lang w:val="en-GB"/>
          </w:rPr>
          <w:t>21</w:t>
        </w:r>
        <w:r w:rsidRPr="008402E1">
          <w:rPr>
            <w:rFonts w:hint="eastAsia"/>
            <w:lang w:val="en-GB"/>
          </w:rPr>
          <w:t>日</w:t>
        </w:r>
      </w:smartTag>
      <w:r w:rsidRPr="008402E1">
        <w:rPr>
          <w:rFonts w:hint="eastAsia"/>
          <w:lang w:val="en-GB"/>
        </w:rPr>
        <w:t>出生于突尼斯的杰尔吉斯，他拥有法国国籍，在申诉人向委员会提出申诉时被羁押在德国的萨尔布鲁根监狱</w:t>
      </w:r>
      <w:r w:rsidRPr="008402E1">
        <w:rPr>
          <w:rFonts w:hint="eastAsia"/>
          <w:lang w:val="en-GB"/>
        </w:rPr>
        <w:t>)</w:t>
      </w:r>
      <w:r w:rsidRPr="008402E1">
        <w:rPr>
          <w:rFonts w:hint="eastAsia"/>
          <w:lang w:val="en-GB"/>
        </w:rPr>
        <w:t>提出申诉。她声称，将</w:t>
      </w:r>
      <w:r w:rsidRPr="008402E1">
        <w:rPr>
          <w:lang w:val="en-GB"/>
        </w:rPr>
        <w:t>Abichou</w:t>
      </w:r>
      <w:r w:rsidRPr="008402E1">
        <w:rPr>
          <w:rFonts w:hint="eastAsia"/>
          <w:lang w:val="en-GB"/>
        </w:rPr>
        <w:t>先生引渡到突尼斯将会违反《禁止酷刑和其他残忍、不人道或有辱人格的待遇或处罚公约》第</w:t>
      </w:r>
      <w:r w:rsidRPr="008402E1">
        <w:rPr>
          <w:lang w:val="en-GB"/>
        </w:rPr>
        <w:t>3</w:t>
      </w:r>
      <w:r w:rsidRPr="008402E1">
        <w:rPr>
          <w:rFonts w:hint="eastAsia"/>
          <w:lang w:val="en-GB"/>
        </w:rPr>
        <w:t>条之规定。申诉人由基督徒废除酷刑行动</w:t>
      </w:r>
      <w:r w:rsidRPr="008402E1">
        <w:rPr>
          <w:rFonts w:hint="eastAsia"/>
          <w:lang w:val="en-GB"/>
        </w:rPr>
        <w:t>(</w:t>
      </w:r>
      <w:r w:rsidRPr="008402E1">
        <w:rPr>
          <w:rFonts w:hint="eastAsia"/>
          <w:lang w:val="en-GB"/>
        </w:rPr>
        <w:t>法国基督徒废除酷刑行动</w:t>
      </w:r>
      <w:r w:rsidRPr="008402E1">
        <w:rPr>
          <w:rFonts w:hint="eastAsia"/>
          <w:lang w:val="en-GB"/>
        </w:rPr>
        <w:t>)</w:t>
      </w:r>
      <w:r w:rsidRPr="008402E1">
        <w:rPr>
          <w:rFonts w:hint="eastAsia"/>
          <w:lang w:val="en-GB"/>
        </w:rPr>
        <w:t>代理。</w:t>
      </w:r>
      <w:r w:rsidR="008D661E">
        <w:rPr>
          <w:rStyle w:val="FootnoteReference"/>
          <w:lang w:val="en-GB"/>
        </w:rPr>
        <w:footnoteReference w:id="1"/>
      </w:r>
    </w:p>
    <w:p w:rsidR="008402E1" w:rsidRPr="008402E1" w:rsidRDefault="008402E1" w:rsidP="00407030">
      <w:pPr>
        <w:pStyle w:val="SingleTxtGC"/>
        <w:rPr>
          <w:lang w:val="en-GB"/>
        </w:rPr>
      </w:pPr>
      <w:r w:rsidRPr="008402E1">
        <w:rPr>
          <w:lang w:val="en-GB"/>
        </w:rPr>
        <w:t xml:space="preserve">1.2  </w:t>
      </w:r>
      <w:r w:rsidRPr="008402E1">
        <w:rPr>
          <w:rFonts w:hint="eastAsia"/>
          <w:lang w:val="en-GB"/>
        </w:rPr>
        <w:t>委员会根据其议事规则第</w:t>
      </w:r>
      <w:r w:rsidRPr="008402E1">
        <w:rPr>
          <w:lang w:val="en-GB"/>
        </w:rPr>
        <w:t>114</w:t>
      </w:r>
      <w:r w:rsidRPr="008402E1">
        <w:rPr>
          <w:rFonts w:hint="eastAsia"/>
          <w:lang w:val="en-GB"/>
        </w:rPr>
        <w:t>条</w:t>
      </w:r>
      <w:r w:rsidRPr="008402E1">
        <w:rPr>
          <w:rFonts w:hint="eastAsia"/>
          <w:lang w:val="en-GB"/>
        </w:rPr>
        <w:t>(</w:t>
      </w:r>
      <w:r w:rsidRPr="008402E1">
        <w:rPr>
          <w:rFonts w:hint="eastAsia"/>
          <w:lang w:val="en-GB"/>
        </w:rPr>
        <w:t>先前规则第</w:t>
      </w:r>
      <w:r w:rsidRPr="008402E1">
        <w:rPr>
          <w:lang w:val="en-GB"/>
        </w:rPr>
        <w:t>108</w:t>
      </w:r>
      <w:r w:rsidRPr="008402E1">
        <w:rPr>
          <w:rFonts w:hint="eastAsia"/>
          <w:lang w:val="en-GB"/>
        </w:rPr>
        <w:t>条</w:t>
      </w:r>
      <w:r w:rsidRPr="008402E1">
        <w:rPr>
          <w:rFonts w:hint="eastAsia"/>
          <w:lang w:val="en-GB"/>
        </w:rPr>
        <w:t>)(CAT/C/3/Rev.5)</w:t>
      </w:r>
      <w:r w:rsidRPr="008402E1">
        <w:rPr>
          <w:rFonts w:hint="eastAsia"/>
          <w:lang w:val="en-GB"/>
        </w:rPr>
        <w:t>，于</w:t>
      </w:r>
      <w:smartTag w:uri="urn:schemas-microsoft-com:office:smarttags" w:element="chsdate">
        <w:smartTagPr>
          <w:attr w:name="Year" w:val="2010"/>
          <w:attr w:name="Month" w:val="8"/>
          <w:attr w:name="Day" w:val="25"/>
          <w:attr w:name="IsLunarDate" w:val="False"/>
          <w:attr w:name="IsROCDate" w:val="False"/>
        </w:smartTagPr>
        <w:r w:rsidRPr="008402E1">
          <w:rPr>
            <w:lang w:val="en-GB"/>
          </w:rPr>
          <w:t>2010</w:t>
        </w:r>
        <w:r w:rsidRPr="008402E1">
          <w:rPr>
            <w:rFonts w:hint="eastAsia"/>
            <w:lang w:val="en-GB"/>
          </w:rPr>
          <w:t>年</w:t>
        </w:r>
        <w:r w:rsidRPr="008402E1">
          <w:rPr>
            <w:lang w:val="en-GB"/>
          </w:rPr>
          <w:t>8</w:t>
        </w:r>
        <w:r w:rsidRPr="008402E1">
          <w:rPr>
            <w:rFonts w:hint="eastAsia"/>
            <w:lang w:val="en-GB"/>
          </w:rPr>
          <w:t>月</w:t>
        </w:r>
        <w:r w:rsidRPr="008402E1">
          <w:rPr>
            <w:lang w:val="en-GB"/>
          </w:rPr>
          <w:t>25</w:t>
        </w:r>
        <w:r w:rsidRPr="008402E1">
          <w:rPr>
            <w:rFonts w:hint="eastAsia"/>
            <w:lang w:val="en-GB"/>
          </w:rPr>
          <w:t>日</w:t>
        </w:r>
      </w:smartTag>
      <w:r w:rsidRPr="008402E1">
        <w:rPr>
          <w:rFonts w:hint="eastAsia"/>
          <w:lang w:val="en-GB"/>
        </w:rPr>
        <w:t>请缔约国在委员会审议申诉人来文期间不要将</w:t>
      </w:r>
      <w:r w:rsidRPr="008402E1">
        <w:rPr>
          <w:lang w:val="en-GB"/>
        </w:rPr>
        <w:t>Abichou</w:t>
      </w:r>
      <w:r w:rsidRPr="008402E1">
        <w:rPr>
          <w:rFonts w:hint="eastAsia"/>
          <w:lang w:val="en-GB"/>
        </w:rPr>
        <w:t>先生引渡到突尼斯。</w:t>
      </w:r>
    </w:p>
    <w:p w:rsidR="008402E1" w:rsidRPr="008402E1" w:rsidRDefault="00B37459" w:rsidP="008402E1">
      <w:pPr>
        <w:pStyle w:val="SingleTxtGC"/>
        <w:rPr>
          <w:lang w:val="en-GB"/>
        </w:rPr>
      </w:pPr>
      <w:r>
        <w:rPr>
          <w:lang w:val="en-GB"/>
        </w:rPr>
        <w:t xml:space="preserve">1.3  </w:t>
      </w:r>
      <w:smartTag w:uri="urn:schemas-microsoft-com:office:smarttags" w:element="chsdate">
        <w:smartTagPr>
          <w:attr w:name="IsROCDate" w:val="False"/>
          <w:attr w:name="IsLunarDate" w:val="False"/>
          <w:attr w:name="Day" w:val="26"/>
          <w:attr w:name="Month" w:val="8"/>
          <w:attr w:name="Year" w:val="2010"/>
        </w:smartTagPr>
        <w:r>
          <w:rPr>
            <w:lang w:val="en-GB"/>
          </w:rPr>
          <w:t>20</w:t>
        </w:r>
        <w:r>
          <w:rPr>
            <w:rFonts w:hint="eastAsia"/>
            <w:lang w:val="en-GB"/>
          </w:rPr>
          <w:t>10</w:t>
        </w:r>
        <w:r w:rsidR="008402E1" w:rsidRPr="008402E1">
          <w:rPr>
            <w:rFonts w:hint="eastAsia"/>
            <w:lang w:val="en-GB"/>
          </w:rPr>
          <w:t>年</w:t>
        </w:r>
        <w:r w:rsidR="008402E1" w:rsidRPr="008402E1">
          <w:rPr>
            <w:lang w:val="en-GB"/>
          </w:rPr>
          <w:t>8</w:t>
        </w:r>
        <w:r w:rsidR="008402E1" w:rsidRPr="008402E1">
          <w:rPr>
            <w:rFonts w:hint="eastAsia"/>
            <w:lang w:val="en-GB"/>
          </w:rPr>
          <w:t>月</w:t>
        </w:r>
        <w:r w:rsidR="008402E1" w:rsidRPr="008402E1">
          <w:rPr>
            <w:lang w:val="en-GB"/>
          </w:rPr>
          <w:t>26</w:t>
        </w:r>
        <w:r w:rsidR="008402E1" w:rsidRPr="008402E1">
          <w:rPr>
            <w:rFonts w:hint="eastAsia"/>
            <w:lang w:val="en-GB"/>
          </w:rPr>
          <w:t>日</w:t>
        </w:r>
      </w:smartTag>
      <w:r w:rsidR="008402E1" w:rsidRPr="008402E1">
        <w:rPr>
          <w:rFonts w:hint="eastAsia"/>
          <w:lang w:val="en-GB"/>
        </w:rPr>
        <w:t>，申诉人的律师通知委员会，缔约国已于</w:t>
      </w:r>
      <w:smartTag w:uri="urn:schemas-microsoft-com:office:smarttags" w:element="chsdate">
        <w:smartTagPr>
          <w:attr w:name="IsROCDate" w:val="False"/>
          <w:attr w:name="IsLunarDate" w:val="False"/>
          <w:attr w:name="Day" w:val="25"/>
          <w:attr w:name="Month" w:val="8"/>
          <w:attr w:name="Year" w:val="2010"/>
        </w:smartTagPr>
        <w:r w:rsidR="008402E1" w:rsidRPr="008402E1">
          <w:rPr>
            <w:lang w:val="en-GB"/>
          </w:rPr>
          <w:t>2010</w:t>
        </w:r>
        <w:r w:rsidR="008402E1" w:rsidRPr="008402E1">
          <w:rPr>
            <w:rFonts w:hint="eastAsia"/>
            <w:lang w:val="en-GB"/>
          </w:rPr>
          <w:t>年</w:t>
        </w:r>
        <w:r w:rsidR="008402E1" w:rsidRPr="008402E1">
          <w:rPr>
            <w:lang w:val="en-GB"/>
          </w:rPr>
          <w:t>8</w:t>
        </w:r>
        <w:r w:rsidR="008402E1" w:rsidRPr="008402E1">
          <w:rPr>
            <w:rFonts w:hint="eastAsia"/>
            <w:lang w:val="en-GB"/>
          </w:rPr>
          <w:t>月</w:t>
        </w:r>
        <w:r w:rsidR="008402E1" w:rsidRPr="008402E1">
          <w:rPr>
            <w:lang w:val="en-GB"/>
          </w:rPr>
          <w:t>25</w:t>
        </w:r>
        <w:r w:rsidR="008402E1" w:rsidRPr="008402E1">
          <w:rPr>
            <w:rFonts w:hint="eastAsia"/>
            <w:lang w:val="en-GB"/>
          </w:rPr>
          <w:t>日</w:t>
        </w:r>
      </w:smartTag>
      <w:r w:rsidR="008402E1" w:rsidRPr="008402E1">
        <w:rPr>
          <w:rFonts w:hint="eastAsia"/>
          <w:lang w:val="en-GB"/>
        </w:rPr>
        <w:t>将</w:t>
      </w:r>
      <w:r w:rsidR="008402E1" w:rsidRPr="008402E1">
        <w:rPr>
          <w:lang w:val="en-GB"/>
        </w:rPr>
        <w:t>Abichou</w:t>
      </w:r>
      <w:r w:rsidR="00153D45">
        <w:rPr>
          <w:rFonts w:hint="eastAsia"/>
          <w:lang w:val="en-GB"/>
        </w:rPr>
        <w:t>先生引渡到突尼斯。在这封来信中，这些</w:t>
      </w:r>
      <w:r w:rsidR="008402E1" w:rsidRPr="008402E1">
        <w:rPr>
          <w:rFonts w:hint="eastAsia"/>
          <w:lang w:val="en-GB"/>
        </w:rPr>
        <w:t>律师证实申诉人希望委员会继续审议本来文。</w:t>
      </w:r>
    </w:p>
    <w:p w:rsidR="008402E1" w:rsidRPr="008402E1" w:rsidRDefault="00666DB2" w:rsidP="008402E1">
      <w:pPr>
        <w:pStyle w:val="SingleTxtGC"/>
        <w:rPr>
          <w:lang w:val="en-GB"/>
        </w:rPr>
      </w:pPr>
      <w:r>
        <w:rPr>
          <w:lang w:val="en-GB"/>
        </w:rPr>
        <w:t xml:space="preserve">1.4  </w:t>
      </w:r>
      <w:smartTag w:uri="urn:schemas-microsoft-com:office:smarttags" w:element="chsdate">
        <w:smartTagPr>
          <w:attr w:name="IsROCDate" w:val="False"/>
          <w:attr w:name="IsLunarDate" w:val="False"/>
          <w:attr w:name="Day" w:val="21"/>
          <w:attr w:name="Month" w:val="1"/>
          <w:attr w:name="Year" w:val="2011"/>
        </w:smartTagPr>
        <w:r>
          <w:rPr>
            <w:lang w:val="en-GB"/>
          </w:rPr>
          <w:t>201</w:t>
        </w:r>
        <w:r>
          <w:rPr>
            <w:rFonts w:hint="eastAsia"/>
            <w:lang w:val="en-GB"/>
          </w:rPr>
          <w:t>1</w:t>
        </w:r>
        <w:r w:rsidR="008402E1" w:rsidRPr="008402E1">
          <w:rPr>
            <w:rFonts w:hint="eastAsia"/>
            <w:lang w:val="en-GB"/>
          </w:rPr>
          <w:t>年</w:t>
        </w:r>
        <w:r w:rsidR="008402E1" w:rsidRPr="008402E1">
          <w:rPr>
            <w:lang w:val="en-GB"/>
          </w:rPr>
          <w:t>1</w:t>
        </w:r>
        <w:r w:rsidR="008402E1" w:rsidRPr="008402E1">
          <w:rPr>
            <w:rFonts w:hint="eastAsia"/>
            <w:lang w:val="en-GB"/>
          </w:rPr>
          <w:t>月</w:t>
        </w:r>
        <w:r w:rsidR="008402E1" w:rsidRPr="008402E1">
          <w:rPr>
            <w:lang w:val="en-GB"/>
          </w:rPr>
          <w:t>21</w:t>
        </w:r>
        <w:r w:rsidR="008402E1" w:rsidRPr="008402E1">
          <w:rPr>
            <w:rFonts w:hint="eastAsia"/>
            <w:lang w:val="en-GB"/>
          </w:rPr>
          <w:t>日</w:t>
        </w:r>
      </w:smartTag>
      <w:r w:rsidR="008402E1" w:rsidRPr="008402E1">
        <w:rPr>
          <w:rFonts w:hint="eastAsia"/>
          <w:lang w:val="en-GB"/>
        </w:rPr>
        <w:t>，新申诉和临时措施问题报告员代表委员会做出决定，应该与其案情一起审查本来文的可否受理问题。</w:t>
      </w:r>
    </w:p>
    <w:p w:rsidR="008402E1" w:rsidRPr="008402E1" w:rsidRDefault="008402E1" w:rsidP="008D661E">
      <w:pPr>
        <w:pStyle w:val="H23GC"/>
        <w:rPr>
          <w:lang w:val="en-GB"/>
        </w:rPr>
      </w:pPr>
      <w:r w:rsidRPr="008402E1">
        <w:rPr>
          <w:lang w:val="en-GB"/>
        </w:rPr>
        <w:tab/>
      </w:r>
      <w:r w:rsidRPr="008402E1">
        <w:rPr>
          <w:lang w:val="en-GB"/>
        </w:rPr>
        <w:tab/>
      </w:r>
      <w:r w:rsidRPr="008402E1">
        <w:rPr>
          <w:rFonts w:hint="eastAsia"/>
          <w:lang w:val="en-GB"/>
        </w:rPr>
        <w:t>申诉人提供的事实</w:t>
      </w:r>
    </w:p>
    <w:p w:rsidR="008402E1" w:rsidRPr="008402E1" w:rsidRDefault="008402E1" w:rsidP="008402E1">
      <w:pPr>
        <w:pStyle w:val="SingleTxtGC"/>
        <w:rPr>
          <w:lang w:val="en-GB"/>
        </w:rPr>
      </w:pPr>
      <w:r w:rsidRPr="008402E1">
        <w:rPr>
          <w:lang w:val="en-GB"/>
        </w:rPr>
        <w:t>2.1  Onsi Abichou</w:t>
      </w:r>
      <w:r w:rsidRPr="008402E1">
        <w:rPr>
          <w:rFonts w:hint="eastAsia"/>
          <w:lang w:val="en-GB"/>
        </w:rPr>
        <w:t>是一个法国公民，他于</w:t>
      </w:r>
      <w:smartTag w:uri="urn:schemas-microsoft-com:office:smarttags" w:element="chsdate">
        <w:smartTagPr>
          <w:attr w:name="Year" w:val="2009"/>
          <w:attr w:name="Month" w:val="10"/>
          <w:attr w:name="Day" w:val="17"/>
          <w:attr w:name="IsLunarDate" w:val="False"/>
          <w:attr w:name="IsROCDate" w:val="False"/>
        </w:smartTagPr>
        <w:r w:rsidRPr="008402E1">
          <w:rPr>
            <w:lang w:val="en-GB"/>
          </w:rPr>
          <w:t>2009</w:t>
        </w:r>
        <w:r w:rsidRPr="008402E1">
          <w:rPr>
            <w:rFonts w:hint="eastAsia"/>
            <w:lang w:val="en-GB"/>
          </w:rPr>
          <w:t>年</w:t>
        </w:r>
        <w:r w:rsidRPr="008402E1">
          <w:rPr>
            <w:lang w:val="en-GB"/>
          </w:rPr>
          <w:t>10</w:t>
        </w:r>
        <w:r w:rsidRPr="008402E1">
          <w:rPr>
            <w:rFonts w:hint="eastAsia"/>
            <w:lang w:val="en-GB"/>
          </w:rPr>
          <w:t>月</w:t>
        </w:r>
        <w:r w:rsidRPr="008402E1">
          <w:rPr>
            <w:lang w:val="en-GB"/>
          </w:rPr>
          <w:t>17</w:t>
        </w:r>
        <w:r w:rsidRPr="008402E1">
          <w:rPr>
            <w:rFonts w:hint="eastAsia"/>
            <w:lang w:val="en-GB"/>
          </w:rPr>
          <w:t>日</w:t>
        </w:r>
      </w:smartTag>
      <w:r w:rsidRPr="008402E1">
        <w:rPr>
          <w:rFonts w:hint="eastAsia"/>
          <w:lang w:val="en-GB"/>
        </w:rPr>
        <w:t>在德国警察检查身份时被捕，他到德国是出于专业原因。在证实他的身份之后，德国警察逮捕了他，理由是他在</w:t>
      </w:r>
      <w:smartTag w:uri="urn:schemas-microsoft-com:office:smarttags" w:element="chsdate">
        <w:smartTagPr>
          <w:attr w:name="Year" w:val="2008"/>
          <w:attr w:name="Month" w:val="3"/>
          <w:attr w:name="Day" w:val="14"/>
          <w:attr w:name="IsLunarDate" w:val="False"/>
          <w:attr w:name="IsROCDate" w:val="False"/>
        </w:smartTagPr>
        <w:r w:rsidRPr="008402E1">
          <w:rPr>
            <w:lang w:val="en-GB"/>
          </w:rPr>
          <w:t>2008</w:t>
        </w:r>
        <w:r w:rsidRPr="008402E1">
          <w:rPr>
            <w:rFonts w:hint="eastAsia"/>
            <w:lang w:val="en-GB"/>
          </w:rPr>
          <w:t>年</w:t>
        </w:r>
        <w:r w:rsidRPr="008402E1">
          <w:rPr>
            <w:lang w:val="en-GB"/>
          </w:rPr>
          <w:t>3</w:t>
        </w:r>
        <w:r w:rsidRPr="008402E1">
          <w:rPr>
            <w:rFonts w:hint="eastAsia"/>
            <w:lang w:val="en-GB"/>
          </w:rPr>
          <w:t>月</w:t>
        </w:r>
        <w:r w:rsidRPr="008402E1">
          <w:rPr>
            <w:lang w:val="en-GB"/>
          </w:rPr>
          <w:t>14</w:t>
        </w:r>
        <w:r w:rsidRPr="008402E1">
          <w:rPr>
            <w:rFonts w:hint="eastAsia"/>
            <w:lang w:val="en-GB"/>
          </w:rPr>
          <w:t>日</w:t>
        </w:r>
      </w:smartTag>
      <w:r w:rsidRPr="008402E1">
        <w:rPr>
          <w:rFonts w:hint="eastAsia"/>
          <w:lang w:val="en-GB"/>
        </w:rPr>
        <w:t>被突尼斯下发国际逮捕令。随后，</w:t>
      </w:r>
      <w:r w:rsidRPr="008402E1">
        <w:rPr>
          <w:lang w:val="en-GB"/>
        </w:rPr>
        <w:t>Abichou</w:t>
      </w:r>
      <w:r w:rsidRPr="008402E1">
        <w:rPr>
          <w:rFonts w:hint="eastAsia"/>
          <w:lang w:val="en-GB"/>
        </w:rPr>
        <w:t>先生被关押在萨尔布鲁根还押监狱。考虑到他将会在突尼斯受到的严厉处罚，如果同意将他暂行释放，他有逃跑的重大可能，故地区高等法院多次延长针对他的拘留令。</w:t>
      </w:r>
    </w:p>
    <w:p w:rsidR="008402E1" w:rsidRPr="008402E1" w:rsidRDefault="008402E1" w:rsidP="008402E1">
      <w:pPr>
        <w:pStyle w:val="SingleTxtGC"/>
        <w:rPr>
          <w:lang w:val="en-GB"/>
        </w:rPr>
      </w:pPr>
      <w:r w:rsidRPr="008402E1">
        <w:rPr>
          <w:lang w:val="en-GB"/>
        </w:rPr>
        <w:t xml:space="preserve">2.2  </w:t>
      </w:r>
      <w:r w:rsidRPr="008402E1">
        <w:rPr>
          <w:rFonts w:hint="eastAsia"/>
          <w:lang w:val="en-GB"/>
        </w:rPr>
        <w:t>在突尼斯，针对</w:t>
      </w:r>
      <w:r w:rsidRPr="008402E1">
        <w:rPr>
          <w:lang w:val="en-GB"/>
        </w:rPr>
        <w:t>Abichou</w:t>
      </w:r>
      <w:r w:rsidRPr="008402E1">
        <w:rPr>
          <w:rFonts w:hint="eastAsia"/>
          <w:lang w:val="en-GB"/>
        </w:rPr>
        <w:t>先生的案件涉及到以下事件：</w:t>
      </w:r>
      <w:smartTag w:uri="urn:schemas-microsoft-com:office:smarttags" w:element="chsdate">
        <w:smartTagPr>
          <w:attr w:name="Year" w:val="2008"/>
          <w:attr w:name="Month" w:val="2"/>
          <w:attr w:name="Day" w:val="15"/>
          <w:attr w:name="IsLunarDate" w:val="False"/>
          <w:attr w:name="IsROCDate" w:val="False"/>
        </w:smartTagPr>
        <w:r w:rsidRPr="008402E1">
          <w:rPr>
            <w:lang w:val="en-GB"/>
          </w:rPr>
          <w:t>2008</w:t>
        </w:r>
        <w:r w:rsidRPr="008402E1">
          <w:rPr>
            <w:rFonts w:hint="eastAsia"/>
            <w:lang w:val="en-GB"/>
          </w:rPr>
          <w:t>年</w:t>
        </w:r>
        <w:r w:rsidRPr="008402E1">
          <w:rPr>
            <w:lang w:val="en-GB"/>
          </w:rPr>
          <w:t>2</w:t>
        </w:r>
        <w:r w:rsidRPr="008402E1">
          <w:rPr>
            <w:rFonts w:hint="eastAsia"/>
            <w:lang w:val="en-GB"/>
          </w:rPr>
          <w:t>月</w:t>
        </w:r>
        <w:r w:rsidRPr="008402E1">
          <w:rPr>
            <w:lang w:val="en-GB"/>
          </w:rPr>
          <w:t>15</w:t>
        </w:r>
        <w:r w:rsidRPr="008402E1">
          <w:rPr>
            <w:rFonts w:hint="eastAsia"/>
            <w:lang w:val="en-GB"/>
          </w:rPr>
          <w:t>日</w:t>
        </w:r>
      </w:smartTag>
      <w:r w:rsidRPr="008402E1">
        <w:rPr>
          <w:rFonts w:hint="eastAsia"/>
          <w:lang w:val="en-GB"/>
        </w:rPr>
        <w:t>，一个名叫</w:t>
      </w:r>
      <w:r w:rsidRPr="008402E1">
        <w:rPr>
          <w:lang w:val="en-GB"/>
        </w:rPr>
        <w:t>Mohamed Jelouali</w:t>
      </w:r>
      <w:r w:rsidRPr="008402E1">
        <w:rPr>
          <w:rFonts w:hint="eastAsia"/>
          <w:lang w:val="en-GB"/>
        </w:rPr>
        <w:t>的人在突尼斯的古来特港被捕，他当时正要登上去热那亚的轮船。当时，他站在一辆卡车的车轮后面，而海关人员刚刚在这辆车上查扣了一些大麻。在对他进行讯问期间，</w:t>
      </w:r>
      <w:r w:rsidRPr="008402E1">
        <w:rPr>
          <w:lang w:val="en-GB"/>
        </w:rPr>
        <w:t>Mohamed Jelouali</w:t>
      </w:r>
      <w:r w:rsidRPr="008402E1">
        <w:rPr>
          <w:rFonts w:hint="eastAsia"/>
          <w:lang w:val="en-GB"/>
        </w:rPr>
        <w:t>提到他的一个据称同伙的名字叫</w:t>
      </w:r>
      <w:r w:rsidRPr="008402E1">
        <w:rPr>
          <w:lang w:val="en-GB"/>
        </w:rPr>
        <w:t xml:space="preserve">Mohamed Zaied, </w:t>
      </w:r>
      <w:r w:rsidRPr="008402E1">
        <w:rPr>
          <w:rFonts w:hint="eastAsia"/>
          <w:lang w:val="en-GB"/>
        </w:rPr>
        <w:t>此人于同日在突尼斯机场即将登上前往法国的一个航班时被捕。在对其进行讯问期间，</w:t>
      </w:r>
      <w:r w:rsidRPr="008402E1">
        <w:rPr>
          <w:lang w:val="en-GB"/>
        </w:rPr>
        <w:t>Mohamed Zaied</w:t>
      </w:r>
      <w:r w:rsidRPr="008402E1">
        <w:rPr>
          <w:rFonts w:hint="eastAsia"/>
          <w:lang w:val="en-GB"/>
        </w:rPr>
        <w:t>(</w:t>
      </w:r>
      <w:r w:rsidRPr="008402E1">
        <w:rPr>
          <w:rFonts w:hint="eastAsia"/>
          <w:lang w:val="en-GB"/>
        </w:rPr>
        <w:t>极有可能是在被强迫之下</w:t>
      </w:r>
      <w:r w:rsidRPr="008402E1">
        <w:rPr>
          <w:rFonts w:hint="eastAsia"/>
          <w:lang w:val="en-GB"/>
        </w:rPr>
        <w:t>)</w:t>
      </w:r>
      <w:r w:rsidRPr="008402E1">
        <w:rPr>
          <w:rFonts w:hint="eastAsia"/>
          <w:lang w:val="en-GB"/>
        </w:rPr>
        <w:t>“供认”</w:t>
      </w:r>
      <w:r w:rsidR="008D661E">
        <w:rPr>
          <w:rStyle w:val="FootnoteReference"/>
          <w:lang w:val="en-GB"/>
        </w:rPr>
        <w:footnoteReference w:id="2"/>
      </w:r>
      <w:r w:rsidR="008D661E" w:rsidRPr="008D661E">
        <w:rPr>
          <w:vertAlign w:val="superscript"/>
          <w:lang w:val="en-GB"/>
        </w:rPr>
        <w:t xml:space="preserve"> </w:t>
      </w:r>
      <w:r w:rsidRPr="008402E1">
        <w:rPr>
          <w:rFonts w:hint="eastAsia"/>
          <w:lang w:val="en-GB"/>
        </w:rPr>
        <w:t>于</w:t>
      </w:r>
      <w:r w:rsidRPr="008402E1">
        <w:rPr>
          <w:lang w:val="en-GB"/>
        </w:rPr>
        <w:t>2007</w:t>
      </w:r>
      <w:r w:rsidRPr="008402E1">
        <w:rPr>
          <w:rFonts w:hint="eastAsia"/>
          <w:lang w:val="en-GB"/>
        </w:rPr>
        <w:t>年</w:t>
      </w:r>
      <w:r w:rsidRPr="008402E1">
        <w:rPr>
          <w:lang w:val="en-GB"/>
        </w:rPr>
        <w:t>10</w:t>
      </w:r>
      <w:r w:rsidRPr="008402E1">
        <w:rPr>
          <w:rFonts w:hint="eastAsia"/>
          <w:lang w:val="en-GB"/>
        </w:rPr>
        <w:t>月至</w:t>
      </w:r>
      <w:r w:rsidRPr="008402E1">
        <w:rPr>
          <w:lang w:val="en-GB"/>
        </w:rPr>
        <w:t>11</w:t>
      </w:r>
      <w:r w:rsidRPr="008402E1">
        <w:rPr>
          <w:rFonts w:hint="eastAsia"/>
          <w:lang w:val="en-GB"/>
        </w:rPr>
        <w:t>月期间在</w:t>
      </w:r>
      <w:r w:rsidRPr="008402E1">
        <w:rPr>
          <w:lang w:val="en-GB"/>
        </w:rPr>
        <w:t>Abichou</w:t>
      </w:r>
      <w:r w:rsidRPr="008402E1">
        <w:rPr>
          <w:rFonts w:hint="eastAsia"/>
          <w:lang w:val="en-GB"/>
        </w:rPr>
        <w:t>先生的帮助下采用类似办法运输过大麻。</w:t>
      </w:r>
    </w:p>
    <w:p w:rsidR="008402E1" w:rsidRPr="008402E1" w:rsidRDefault="008402E1" w:rsidP="008402E1">
      <w:pPr>
        <w:pStyle w:val="SingleTxtGC"/>
        <w:rPr>
          <w:lang w:val="en-GB"/>
        </w:rPr>
      </w:pPr>
      <w:r w:rsidRPr="008402E1">
        <w:rPr>
          <w:lang w:val="en-GB"/>
        </w:rPr>
        <w:t xml:space="preserve">2.3  </w:t>
      </w:r>
      <w:r w:rsidRPr="008402E1">
        <w:rPr>
          <w:rFonts w:hint="eastAsia"/>
          <w:lang w:val="en-GB"/>
        </w:rPr>
        <w:t>在经过讯问之后，针对五人提起了法律诉讼，其中只有两人即</w:t>
      </w:r>
      <w:r w:rsidRPr="008402E1">
        <w:rPr>
          <w:lang w:val="en-GB"/>
        </w:rPr>
        <w:t>Mohamed Jelouali</w:t>
      </w:r>
      <w:r w:rsidRPr="008402E1">
        <w:rPr>
          <w:rFonts w:hint="eastAsia"/>
          <w:lang w:val="en-GB"/>
        </w:rPr>
        <w:t>和</w:t>
      </w:r>
      <w:r w:rsidRPr="008402E1">
        <w:rPr>
          <w:lang w:val="en-GB"/>
        </w:rPr>
        <w:t>Mohamed Zaied</w:t>
      </w:r>
      <w:r w:rsidRPr="008402E1">
        <w:rPr>
          <w:rFonts w:hint="eastAsia"/>
          <w:lang w:val="en-GB"/>
        </w:rPr>
        <w:t>被实际逮捕；而其他嫌疑人被主审法官视为已经逃亡。这些嫌疑人将在涉及同样事实和事件的两个不同案件</w:t>
      </w:r>
      <w:r w:rsidR="008D661E">
        <w:rPr>
          <w:rStyle w:val="FootnoteReference"/>
          <w:lang w:val="en-GB"/>
        </w:rPr>
        <w:footnoteReference w:id="3"/>
      </w:r>
      <w:r w:rsidR="008D661E" w:rsidRPr="008D661E">
        <w:rPr>
          <w:vertAlign w:val="superscript"/>
          <w:lang w:val="en-GB"/>
        </w:rPr>
        <w:t xml:space="preserve"> </w:t>
      </w:r>
      <w:r w:rsidRPr="008402E1">
        <w:rPr>
          <w:rFonts w:hint="eastAsia"/>
          <w:lang w:val="en-GB"/>
        </w:rPr>
        <w:t>中予以审理。</w:t>
      </w:r>
    </w:p>
    <w:p w:rsidR="008402E1" w:rsidRPr="008402E1" w:rsidRDefault="008402E1" w:rsidP="008402E1">
      <w:pPr>
        <w:pStyle w:val="SingleTxtGC"/>
        <w:rPr>
          <w:lang w:val="en-GB"/>
        </w:rPr>
      </w:pPr>
      <w:r w:rsidRPr="008402E1">
        <w:rPr>
          <w:lang w:val="en-GB"/>
        </w:rPr>
        <w:t xml:space="preserve">2.4  </w:t>
      </w:r>
      <w:smartTag w:uri="urn:schemas-microsoft-com:office:smarttags" w:element="chsdate">
        <w:smartTagPr>
          <w:attr w:name="IsROCDate" w:val="False"/>
          <w:attr w:name="IsLunarDate" w:val="False"/>
          <w:attr w:name="Day" w:val="14"/>
          <w:attr w:name="Month" w:val="3"/>
          <w:attr w:name="Year" w:val="2008"/>
        </w:smartTagPr>
        <w:r w:rsidRPr="008402E1">
          <w:rPr>
            <w:lang w:val="en-GB"/>
          </w:rPr>
          <w:t>2008</w:t>
        </w:r>
        <w:r w:rsidRPr="008402E1">
          <w:rPr>
            <w:rFonts w:hint="eastAsia"/>
            <w:lang w:val="en-GB"/>
          </w:rPr>
          <w:t>年</w:t>
        </w:r>
        <w:r w:rsidRPr="008402E1">
          <w:rPr>
            <w:lang w:val="en-GB"/>
          </w:rPr>
          <w:t>3</w:t>
        </w:r>
        <w:r w:rsidRPr="008402E1">
          <w:rPr>
            <w:rFonts w:hint="eastAsia"/>
            <w:lang w:val="en-GB"/>
          </w:rPr>
          <w:t>月</w:t>
        </w:r>
        <w:r w:rsidRPr="008402E1">
          <w:rPr>
            <w:lang w:val="en-GB"/>
          </w:rPr>
          <w:t>14</w:t>
        </w:r>
        <w:r w:rsidRPr="008402E1">
          <w:rPr>
            <w:rFonts w:hint="eastAsia"/>
            <w:lang w:val="en-GB"/>
          </w:rPr>
          <w:t>日</w:t>
        </w:r>
      </w:smartTag>
      <w:r w:rsidRPr="008402E1">
        <w:rPr>
          <w:rFonts w:hint="eastAsia"/>
          <w:lang w:val="en-GB"/>
        </w:rPr>
        <w:t>，副检察长在两个案件中针对</w:t>
      </w:r>
      <w:r w:rsidRPr="008402E1">
        <w:rPr>
          <w:lang w:val="en-GB"/>
        </w:rPr>
        <w:t>Abichou</w:t>
      </w:r>
      <w:r w:rsidRPr="008402E1">
        <w:rPr>
          <w:rFonts w:hint="eastAsia"/>
          <w:lang w:val="en-GB"/>
        </w:rPr>
        <w:t>先生发出两道国际逮捕令。这个时候，</w:t>
      </w:r>
      <w:r w:rsidRPr="008402E1">
        <w:rPr>
          <w:lang w:val="en-GB"/>
        </w:rPr>
        <w:t>Abichou</w:t>
      </w:r>
      <w:r w:rsidRPr="008402E1">
        <w:rPr>
          <w:rFonts w:hint="eastAsia"/>
          <w:lang w:val="en-GB"/>
        </w:rPr>
        <w:t>先生身在法国，没有受到司法当局的任何影响。</w:t>
      </w:r>
      <w:smartTag w:uri="urn:schemas-microsoft-com:office:smarttags" w:element="chsdate">
        <w:smartTagPr>
          <w:attr w:name="IsROCDate" w:val="False"/>
          <w:attr w:name="IsLunarDate" w:val="False"/>
          <w:attr w:name="Day" w:val="28"/>
          <w:attr w:name="Month" w:val="4"/>
          <w:attr w:name="Year" w:val="2008"/>
        </w:smartTagPr>
        <w:r w:rsidRPr="00395E55">
          <w:rPr>
            <w:szCs w:val="21"/>
            <w:lang w:val="en-GB"/>
          </w:rPr>
          <w:t>2008</w:t>
        </w:r>
        <w:r w:rsidRPr="00395E55">
          <w:rPr>
            <w:rFonts w:hint="eastAsia"/>
            <w:szCs w:val="21"/>
            <w:lang w:val="en-GB"/>
          </w:rPr>
          <w:t>年</w:t>
        </w:r>
        <w:r w:rsidRPr="00395E55">
          <w:rPr>
            <w:szCs w:val="21"/>
            <w:lang w:val="en-GB"/>
          </w:rPr>
          <w:t>4</w:t>
        </w:r>
        <w:r w:rsidRPr="00395E55">
          <w:rPr>
            <w:rFonts w:hint="eastAsia"/>
            <w:szCs w:val="21"/>
            <w:lang w:val="en-GB"/>
          </w:rPr>
          <w:t>月</w:t>
        </w:r>
        <w:r w:rsidRPr="00395E55">
          <w:rPr>
            <w:szCs w:val="21"/>
            <w:lang w:val="en-GB"/>
          </w:rPr>
          <w:t>28</w:t>
        </w:r>
        <w:r w:rsidRPr="00395E55">
          <w:rPr>
            <w:rFonts w:hint="eastAsia"/>
            <w:szCs w:val="21"/>
            <w:lang w:val="en-GB"/>
          </w:rPr>
          <w:t>日</w:t>
        </w:r>
      </w:smartTag>
      <w:r w:rsidRPr="00395E55">
        <w:rPr>
          <w:rFonts w:hint="eastAsia"/>
          <w:szCs w:val="21"/>
          <w:lang w:val="en-GB"/>
        </w:rPr>
        <w:t>，国际刑警驻突尼斯办事处向国际刑警总秘书处发来一份请求，</w:t>
      </w:r>
      <w:r w:rsidRPr="008402E1">
        <w:rPr>
          <w:rFonts w:hint="eastAsia"/>
          <w:lang w:val="en-GB"/>
        </w:rPr>
        <w:t>要求逮捕</w:t>
      </w:r>
      <w:r w:rsidRPr="008402E1">
        <w:rPr>
          <w:lang w:val="en-GB"/>
        </w:rPr>
        <w:t>Abichou</w:t>
      </w:r>
      <w:r w:rsidRPr="008402E1">
        <w:rPr>
          <w:rFonts w:hint="eastAsia"/>
          <w:lang w:val="en-GB"/>
        </w:rPr>
        <w:t>先生并将其引渡到突尼斯。</w:t>
      </w:r>
    </w:p>
    <w:p w:rsidR="008402E1" w:rsidRPr="008402E1" w:rsidRDefault="008402E1" w:rsidP="00BC771F">
      <w:pPr>
        <w:pStyle w:val="SingleTxtGC"/>
        <w:pageBreakBefore/>
        <w:rPr>
          <w:lang w:val="en-GB"/>
        </w:rPr>
      </w:pPr>
      <w:r w:rsidRPr="008402E1">
        <w:rPr>
          <w:lang w:val="en-GB"/>
        </w:rPr>
        <w:t xml:space="preserve">2.5  </w:t>
      </w:r>
      <w:smartTag w:uri="urn:schemas-microsoft-com:office:smarttags" w:element="chsdate">
        <w:smartTagPr>
          <w:attr w:name="Year" w:val="2009"/>
          <w:attr w:name="Month" w:val="6"/>
          <w:attr w:name="Day" w:val="27"/>
          <w:attr w:name="IsLunarDate" w:val="False"/>
          <w:attr w:name="IsROCDate" w:val="False"/>
        </w:smartTagPr>
        <w:r w:rsidRPr="008402E1">
          <w:rPr>
            <w:lang w:val="en-GB"/>
          </w:rPr>
          <w:t>2009</w:t>
        </w:r>
        <w:r w:rsidRPr="008402E1">
          <w:rPr>
            <w:rFonts w:hint="eastAsia"/>
            <w:lang w:val="en-GB"/>
          </w:rPr>
          <w:t>年</w:t>
        </w:r>
        <w:r w:rsidRPr="008402E1">
          <w:rPr>
            <w:lang w:val="en-GB"/>
          </w:rPr>
          <w:t>6</w:t>
        </w:r>
        <w:r w:rsidRPr="008402E1">
          <w:rPr>
            <w:rFonts w:hint="eastAsia"/>
            <w:lang w:val="en-GB"/>
          </w:rPr>
          <w:t>月</w:t>
        </w:r>
        <w:r w:rsidRPr="008402E1">
          <w:rPr>
            <w:lang w:val="en-GB"/>
          </w:rPr>
          <w:t>27</w:t>
        </w:r>
        <w:r w:rsidRPr="008402E1">
          <w:rPr>
            <w:rFonts w:hint="eastAsia"/>
            <w:lang w:val="en-GB"/>
          </w:rPr>
          <w:t>日</w:t>
        </w:r>
      </w:smartTag>
      <w:r w:rsidRPr="008402E1">
        <w:rPr>
          <w:rFonts w:hint="eastAsia"/>
          <w:lang w:val="en-GB"/>
        </w:rPr>
        <w:t>，突尼斯初审法院</w:t>
      </w:r>
      <w:r w:rsidRPr="008402E1">
        <w:rPr>
          <w:rFonts w:hint="eastAsia"/>
          <w:lang w:val="en-GB"/>
        </w:rPr>
        <w:t>(</w:t>
      </w:r>
      <w:r w:rsidRPr="008402E1">
        <w:rPr>
          <w:rFonts w:hint="eastAsia"/>
          <w:lang w:val="en-GB"/>
        </w:rPr>
        <w:t>第四刑事法庭</w:t>
      </w:r>
      <w:r w:rsidRPr="008402E1">
        <w:rPr>
          <w:rFonts w:hint="eastAsia"/>
          <w:lang w:val="en-GB"/>
        </w:rPr>
        <w:t>)</w:t>
      </w:r>
      <w:r w:rsidRPr="008402E1">
        <w:rPr>
          <w:rFonts w:hint="eastAsia"/>
          <w:lang w:val="en-GB"/>
        </w:rPr>
        <w:t>分别在上述两个案件</w:t>
      </w:r>
      <w:r w:rsidR="008D661E">
        <w:rPr>
          <w:rStyle w:val="FootnoteReference"/>
          <w:lang w:val="en-GB"/>
        </w:rPr>
        <w:footnoteReference w:id="4"/>
      </w:r>
      <w:r w:rsidR="008D661E" w:rsidRPr="008D661E">
        <w:rPr>
          <w:vertAlign w:val="superscript"/>
          <w:lang w:val="en-GB"/>
        </w:rPr>
        <w:t xml:space="preserve"> </w:t>
      </w:r>
      <w:r w:rsidRPr="008402E1">
        <w:rPr>
          <w:rFonts w:hint="eastAsia"/>
          <w:lang w:val="en-GB"/>
        </w:rPr>
        <w:t>中判处</w:t>
      </w:r>
      <w:r w:rsidRPr="008402E1">
        <w:rPr>
          <w:lang w:val="en-GB"/>
        </w:rPr>
        <w:t>Abichou</w:t>
      </w:r>
      <w:r w:rsidRPr="008402E1">
        <w:rPr>
          <w:rFonts w:hint="eastAsia"/>
          <w:lang w:val="en-GB"/>
        </w:rPr>
        <w:t>先生无期徒刑和五年有期徒刑，并且可以立即执行、不得延期，罪名是以实施毒品相关犯罪为目的在突尼斯及境外组建帮派罪。</w:t>
      </w:r>
    </w:p>
    <w:p w:rsidR="008402E1" w:rsidRPr="008402E1" w:rsidRDefault="008402E1" w:rsidP="008402E1">
      <w:pPr>
        <w:pStyle w:val="SingleTxtGC"/>
        <w:rPr>
          <w:lang w:val="en-GB"/>
        </w:rPr>
      </w:pPr>
      <w:r w:rsidRPr="008402E1">
        <w:rPr>
          <w:lang w:val="en-GB"/>
        </w:rPr>
        <w:t xml:space="preserve">2.6  </w:t>
      </w:r>
      <w:smartTag w:uri="urn:schemas-microsoft-com:office:smarttags" w:element="chsdate">
        <w:smartTagPr>
          <w:attr w:name="Year" w:val="2009"/>
          <w:attr w:name="Month" w:val="10"/>
          <w:attr w:name="Day" w:val="24"/>
          <w:attr w:name="IsLunarDate" w:val="False"/>
          <w:attr w:name="IsROCDate" w:val="False"/>
        </w:smartTagPr>
        <w:r w:rsidRPr="008402E1">
          <w:rPr>
            <w:lang w:val="en-GB"/>
          </w:rPr>
          <w:t>2009</w:t>
        </w:r>
        <w:r w:rsidRPr="008402E1">
          <w:rPr>
            <w:rFonts w:hint="eastAsia"/>
            <w:lang w:val="en-GB"/>
          </w:rPr>
          <w:t>年</w:t>
        </w:r>
        <w:r w:rsidRPr="008402E1">
          <w:rPr>
            <w:lang w:val="en-GB"/>
          </w:rPr>
          <w:t>10</w:t>
        </w:r>
        <w:r w:rsidRPr="008402E1">
          <w:rPr>
            <w:rFonts w:hint="eastAsia"/>
            <w:lang w:val="en-GB"/>
          </w:rPr>
          <w:t>月</w:t>
        </w:r>
        <w:r w:rsidRPr="008402E1">
          <w:rPr>
            <w:lang w:val="en-GB"/>
          </w:rPr>
          <w:t>24</w:t>
        </w:r>
        <w:r w:rsidRPr="008402E1">
          <w:rPr>
            <w:rFonts w:hint="eastAsia"/>
            <w:lang w:val="en-GB"/>
          </w:rPr>
          <w:t>日</w:t>
        </w:r>
      </w:smartTag>
      <w:r w:rsidRPr="008402E1">
        <w:rPr>
          <w:rFonts w:hint="eastAsia"/>
          <w:lang w:val="en-GB"/>
        </w:rPr>
        <w:t>，在德国警方逮捕</w:t>
      </w:r>
      <w:r w:rsidRPr="008402E1">
        <w:rPr>
          <w:lang w:val="en-GB"/>
        </w:rPr>
        <w:t>Abichou</w:t>
      </w:r>
      <w:r w:rsidRPr="008402E1">
        <w:rPr>
          <w:rFonts w:hint="eastAsia"/>
          <w:lang w:val="en-GB"/>
        </w:rPr>
        <w:t>先生之后，突尼斯初审法院第八处调查法官向德国司法当局发来突尼斯当局的一项请求，要求引渡突尼斯公民</w:t>
      </w:r>
      <w:r w:rsidRPr="008402E1">
        <w:rPr>
          <w:lang w:val="en-GB"/>
        </w:rPr>
        <w:t>Onsi Abichou</w:t>
      </w:r>
      <w:r w:rsidRPr="008402E1">
        <w:rPr>
          <w:rFonts w:hint="eastAsia"/>
          <w:lang w:val="en-GB"/>
        </w:rPr>
        <w:t>。</w:t>
      </w:r>
      <w:smartTag w:uri="urn:schemas-microsoft-com:office:smarttags" w:element="chsdate">
        <w:smartTagPr>
          <w:attr w:name="Year" w:val="2010"/>
          <w:attr w:name="Month" w:val="3"/>
          <w:attr w:name="Day" w:val="25"/>
          <w:attr w:name="IsLunarDate" w:val="False"/>
          <w:attr w:name="IsROCDate" w:val="False"/>
        </w:smartTagPr>
        <w:r w:rsidRPr="008402E1">
          <w:rPr>
            <w:lang w:val="en-GB"/>
          </w:rPr>
          <w:t>2010</w:t>
        </w:r>
        <w:r w:rsidRPr="008402E1">
          <w:rPr>
            <w:rFonts w:hint="eastAsia"/>
            <w:lang w:val="en-GB"/>
          </w:rPr>
          <w:t>年</w:t>
        </w:r>
        <w:r w:rsidRPr="008402E1">
          <w:rPr>
            <w:lang w:val="en-GB"/>
          </w:rPr>
          <w:t>3</w:t>
        </w:r>
        <w:r w:rsidRPr="008402E1">
          <w:rPr>
            <w:rFonts w:hint="eastAsia"/>
            <w:lang w:val="en-GB"/>
          </w:rPr>
          <w:t>月</w:t>
        </w:r>
        <w:r w:rsidRPr="008402E1">
          <w:rPr>
            <w:lang w:val="en-GB"/>
          </w:rPr>
          <w:t>25</w:t>
        </w:r>
        <w:r w:rsidRPr="008402E1">
          <w:rPr>
            <w:rFonts w:hint="eastAsia"/>
            <w:lang w:val="en-GB"/>
          </w:rPr>
          <w:t>日</w:t>
        </w:r>
      </w:smartTag>
      <w:r w:rsidRPr="008402E1">
        <w:rPr>
          <w:rFonts w:hint="eastAsia"/>
          <w:lang w:val="en-GB"/>
        </w:rPr>
        <w:t>和</w:t>
      </w:r>
      <w:smartTag w:uri="urn:schemas-microsoft-com:office:smarttags" w:element="chsdate">
        <w:smartTagPr>
          <w:attr w:name="Year" w:val="2013"/>
          <w:attr w:name="Month" w:val="5"/>
          <w:attr w:name="Day" w:val="6"/>
          <w:attr w:name="IsLunarDate" w:val="False"/>
          <w:attr w:name="IsROCDate" w:val="False"/>
        </w:smartTagPr>
        <w:r w:rsidRPr="008402E1">
          <w:rPr>
            <w:lang w:val="en-GB"/>
          </w:rPr>
          <w:t>5</w:t>
        </w:r>
        <w:r w:rsidRPr="008402E1">
          <w:rPr>
            <w:rFonts w:hint="eastAsia"/>
            <w:lang w:val="en-GB"/>
          </w:rPr>
          <w:t>月</w:t>
        </w:r>
        <w:r w:rsidRPr="008402E1">
          <w:rPr>
            <w:lang w:val="en-GB"/>
          </w:rPr>
          <w:t>6</w:t>
        </w:r>
        <w:r w:rsidRPr="008402E1">
          <w:rPr>
            <w:rFonts w:hint="eastAsia"/>
            <w:lang w:val="en-GB"/>
          </w:rPr>
          <w:t>日</w:t>
        </w:r>
      </w:smartTag>
      <w:r w:rsidRPr="008402E1">
        <w:rPr>
          <w:rFonts w:hint="eastAsia"/>
          <w:lang w:val="en-GB"/>
        </w:rPr>
        <w:t>，缔约国向突尼斯发去两份口头照会，请求通过外交渠道确保</w:t>
      </w:r>
      <w:r w:rsidRPr="008402E1">
        <w:rPr>
          <w:lang w:val="en-GB"/>
        </w:rPr>
        <w:t>Abichou</w:t>
      </w:r>
      <w:r w:rsidRPr="008402E1">
        <w:rPr>
          <w:rFonts w:hint="eastAsia"/>
          <w:lang w:val="en-GB"/>
        </w:rPr>
        <w:t>先生的权利在引渡突尼斯时受到保护。在回复中，突尼斯外交部发出两封信，</w:t>
      </w:r>
      <w:r w:rsidR="008D661E">
        <w:rPr>
          <w:rStyle w:val="FootnoteReference"/>
          <w:lang w:val="en-GB"/>
        </w:rPr>
        <w:footnoteReference w:id="5"/>
      </w:r>
      <w:r w:rsidR="008D661E" w:rsidRPr="008D661E">
        <w:rPr>
          <w:vertAlign w:val="superscript"/>
          <w:lang w:val="en-GB"/>
        </w:rPr>
        <w:t xml:space="preserve"> </w:t>
      </w:r>
      <w:r w:rsidRPr="008402E1">
        <w:rPr>
          <w:rFonts w:hint="eastAsia"/>
          <w:lang w:val="en-GB"/>
        </w:rPr>
        <w:t>并在信中提供外交保证，确保在对</w:t>
      </w:r>
      <w:r w:rsidRPr="008402E1">
        <w:rPr>
          <w:lang w:val="en-GB"/>
        </w:rPr>
        <w:t>Abichou</w:t>
      </w:r>
      <w:r w:rsidRPr="008402E1">
        <w:rPr>
          <w:rFonts w:hint="eastAsia"/>
          <w:lang w:val="en-GB"/>
        </w:rPr>
        <w:t>先生实施引渡之后根据突尼斯已经批准的《公民权利和政治权利国际公约》启动各项程序，且如果被定罪，</w:t>
      </w:r>
      <w:r w:rsidRPr="008402E1">
        <w:rPr>
          <w:lang w:val="en-GB"/>
        </w:rPr>
        <w:t>Abichou</w:t>
      </w:r>
      <w:r w:rsidRPr="008402E1">
        <w:rPr>
          <w:rFonts w:hint="eastAsia"/>
          <w:lang w:val="en-GB"/>
        </w:rPr>
        <w:t>先生将在符合《联合国囚犯待遇最低限度标准规则》的监狱中服刑。</w:t>
      </w:r>
    </w:p>
    <w:p w:rsidR="008402E1" w:rsidRPr="008402E1" w:rsidRDefault="008402E1" w:rsidP="008402E1">
      <w:pPr>
        <w:pStyle w:val="SingleTxtGC"/>
        <w:rPr>
          <w:lang w:val="en-GB"/>
        </w:rPr>
      </w:pPr>
      <w:r w:rsidRPr="008402E1">
        <w:rPr>
          <w:lang w:val="en-GB"/>
        </w:rPr>
        <w:t xml:space="preserve">2.7  </w:t>
      </w:r>
      <w:smartTag w:uri="urn:schemas-microsoft-com:office:smarttags" w:element="chsdate">
        <w:smartTagPr>
          <w:attr w:name="Year" w:val="2010"/>
          <w:attr w:name="Month" w:val="5"/>
          <w:attr w:name="Day" w:val="20"/>
          <w:attr w:name="IsLunarDate" w:val="False"/>
          <w:attr w:name="IsROCDate" w:val="False"/>
        </w:smartTagPr>
        <w:r w:rsidRPr="008402E1">
          <w:rPr>
            <w:lang w:val="en-GB"/>
          </w:rPr>
          <w:t>2010</w:t>
        </w:r>
        <w:r w:rsidRPr="008402E1">
          <w:rPr>
            <w:rFonts w:hint="eastAsia"/>
            <w:lang w:val="en-GB"/>
          </w:rPr>
          <w:t>年</w:t>
        </w:r>
        <w:r w:rsidRPr="008402E1">
          <w:rPr>
            <w:lang w:val="en-GB"/>
          </w:rPr>
          <w:t>5</w:t>
        </w:r>
        <w:r w:rsidRPr="008402E1">
          <w:rPr>
            <w:rFonts w:hint="eastAsia"/>
            <w:lang w:val="en-GB"/>
          </w:rPr>
          <w:t>月</w:t>
        </w:r>
        <w:r w:rsidRPr="008402E1">
          <w:rPr>
            <w:lang w:val="en-GB"/>
          </w:rPr>
          <w:t>20</w:t>
        </w:r>
        <w:r w:rsidRPr="008402E1">
          <w:rPr>
            <w:rFonts w:hint="eastAsia"/>
            <w:lang w:val="en-GB"/>
          </w:rPr>
          <w:t>日</w:t>
        </w:r>
      </w:smartTag>
      <w:r w:rsidRPr="008402E1">
        <w:rPr>
          <w:rFonts w:hint="eastAsia"/>
          <w:lang w:val="en-GB"/>
        </w:rPr>
        <w:t>，萨尔州地区高等法院确定引渡合法，因此授权德国外交部正式下令引渡</w:t>
      </w:r>
      <w:r w:rsidRPr="008402E1">
        <w:rPr>
          <w:lang w:val="en-GB"/>
        </w:rPr>
        <w:t>Abichou</w:t>
      </w:r>
      <w:r w:rsidRPr="008402E1">
        <w:rPr>
          <w:rFonts w:hint="eastAsia"/>
          <w:lang w:val="en-GB"/>
        </w:rPr>
        <w:t>先生。在其律师帮助下，</w:t>
      </w:r>
      <w:r w:rsidRPr="008402E1">
        <w:rPr>
          <w:lang w:val="en-GB"/>
        </w:rPr>
        <w:t>Abichou</w:t>
      </w:r>
      <w:r w:rsidRPr="008402E1">
        <w:rPr>
          <w:rFonts w:hint="eastAsia"/>
          <w:lang w:val="en-GB"/>
        </w:rPr>
        <w:t>先生对</w:t>
      </w:r>
      <w:smartTag w:uri="urn:schemas-microsoft-com:office:smarttags" w:element="chsdate">
        <w:smartTagPr>
          <w:attr w:name="Year" w:val="2010"/>
          <w:attr w:name="Month" w:val="5"/>
          <w:attr w:name="Day" w:val="20"/>
          <w:attr w:name="IsLunarDate" w:val="False"/>
          <w:attr w:name="IsROCDate" w:val="False"/>
        </w:smartTagPr>
        <w:r w:rsidRPr="008402E1">
          <w:rPr>
            <w:lang w:val="en-GB"/>
          </w:rPr>
          <w:t>2010</w:t>
        </w:r>
        <w:r w:rsidRPr="008402E1">
          <w:rPr>
            <w:rFonts w:hint="eastAsia"/>
            <w:lang w:val="en-GB"/>
          </w:rPr>
          <w:t>年</w:t>
        </w:r>
        <w:r w:rsidRPr="008402E1">
          <w:rPr>
            <w:lang w:val="en-GB"/>
          </w:rPr>
          <w:t>5</w:t>
        </w:r>
        <w:r w:rsidRPr="008402E1">
          <w:rPr>
            <w:rFonts w:hint="eastAsia"/>
            <w:lang w:val="en-GB"/>
          </w:rPr>
          <w:t>月</w:t>
        </w:r>
        <w:r w:rsidRPr="008402E1">
          <w:rPr>
            <w:lang w:val="en-GB"/>
          </w:rPr>
          <w:t>20</w:t>
        </w:r>
        <w:r w:rsidRPr="008402E1">
          <w:rPr>
            <w:rFonts w:hint="eastAsia"/>
            <w:lang w:val="en-GB"/>
          </w:rPr>
          <w:t>日</w:t>
        </w:r>
      </w:smartTag>
      <w:r w:rsidRPr="008402E1">
        <w:rPr>
          <w:rFonts w:hint="eastAsia"/>
          <w:lang w:val="en-GB"/>
        </w:rPr>
        <w:t>的裁决提出质疑，理由是地区高等法院未能就他提出的几条意见做出裁决，特别是涉及酷刑风险的意见。虽然上诉没有中止效力，但公诉部门同意在法院就这几点做出裁决之前不引渡</w:t>
      </w:r>
      <w:r w:rsidRPr="008402E1">
        <w:rPr>
          <w:rFonts w:hint="eastAsia"/>
          <w:lang w:val="en-GB"/>
        </w:rPr>
        <w:t>Abichou</w:t>
      </w:r>
      <w:r w:rsidRPr="008402E1">
        <w:rPr>
          <w:rFonts w:hint="eastAsia"/>
          <w:lang w:val="en-GB"/>
        </w:rPr>
        <w:t>先生。</w:t>
      </w:r>
    </w:p>
    <w:p w:rsidR="008402E1" w:rsidRPr="008402E1" w:rsidRDefault="008402E1" w:rsidP="008402E1">
      <w:pPr>
        <w:pStyle w:val="SingleTxtGC"/>
        <w:rPr>
          <w:lang w:val="en-GB"/>
        </w:rPr>
      </w:pPr>
      <w:r w:rsidRPr="008402E1">
        <w:rPr>
          <w:lang w:val="en-GB"/>
        </w:rPr>
        <w:t xml:space="preserve">2.8  </w:t>
      </w:r>
      <w:smartTag w:uri="urn:schemas-microsoft-com:office:smarttags" w:element="chsdate">
        <w:smartTagPr>
          <w:attr w:name="Year" w:val="2010"/>
          <w:attr w:name="Month" w:val="7"/>
          <w:attr w:name="Day" w:val="8"/>
          <w:attr w:name="IsLunarDate" w:val="False"/>
          <w:attr w:name="IsROCDate" w:val="False"/>
        </w:smartTagPr>
        <w:r w:rsidRPr="008402E1">
          <w:rPr>
            <w:lang w:val="en-GB"/>
          </w:rPr>
          <w:t>2010</w:t>
        </w:r>
        <w:r w:rsidRPr="008402E1">
          <w:rPr>
            <w:rFonts w:hint="eastAsia"/>
            <w:lang w:val="en-GB"/>
          </w:rPr>
          <w:t>年</w:t>
        </w:r>
        <w:r w:rsidRPr="008402E1">
          <w:rPr>
            <w:lang w:val="en-GB"/>
          </w:rPr>
          <w:t>7</w:t>
        </w:r>
        <w:r w:rsidRPr="008402E1">
          <w:rPr>
            <w:rFonts w:hint="eastAsia"/>
            <w:lang w:val="en-GB"/>
          </w:rPr>
          <w:t>月</w:t>
        </w:r>
        <w:r w:rsidRPr="008402E1">
          <w:rPr>
            <w:lang w:val="en-GB"/>
          </w:rPr>
          <w:t>8</w:t>
        </w:r>
        <w:r w:rsidRPr="008402E1">
          <w:rPr>
            <w:rFonts w:hint="eastAsia"/>
            <w:lang w:val="en-GB"/>
          </w:rPr>
          <w:t>日</w:t>
        </w:r>
      </w:smartTag>
      <w:r w:rsidRPr="008402E1">
        <w:rPr>
          <w:rFonts w:hint="eastAsia"/>
          <w:lang w:val="en-GB"/>
        </w:rPr>
        <w:t>，德国外交部向突尼斯驻柏林大使馆发出一份口头照会，它在照会中证实，德国政府同意引渡</w:t>
      </w:r>
      <w:r w:rsidRPr="008402E1">
        <w:rPr>
          <w:lang w:val="en-GB"/>
        </w:rPr>
        <w:t>Abichou</w:t>
      </w:r>
      <w:r w:rsidRPr="008402E1">
        <w:rPr>
          <w:rFonts w:hint="eastAsia"/>
          <w:lang w:val="en-GB"/>
        </w:rPr>
        <w:t>先生。直到</w:t>
      </w:r>
      <w:smartTag w:uri="urn:schemas-microsoft-com:office:smarttags" w:element="chsdate">
        <w:smartTagPr>
          <w:attr w:name="Year" w:val="2010"/>
          <w:attr w:name="Month" w:val="8"/>
          <w:attr w:name="Day" w:val="19"/>
          <w:attr w:name="IsLunarDate" w:val="False"/>
          <w:attr w:name="IsROCDate" w:val="False"/>
        </w:smartTagPr>
        <w:r w:rsidRPr="008402E1">
          <w:rPr>
            <w:lang w:val="en-GB"/>
          </w:rPr>
          <w:t>2010</w:t>
        </w:r>
        <w:r w:rsidRPr="008402E1">
          <w:rPr>
            <w:rFonts w:hint="eastAsia"/>
            <w:lang w:val="en-GB"/>
          </w:rPr>
          <w:t>年</w:t>
        </w:r>
        <w:r w:rsidRPr="008402E1">
          <w:rPr>
            <w:lang w:val="en-GB"/>
          </w:rPr>
          <w:t>8</w:t>
        </w:r>
        <w:r w:rsidRPr="008402E1">
          <w:rPr>
            <w:rFonts w:hint="eastAsia"/>
            <w:lang w:val="en-GB"/>
          </w:rPr>
          <w:t>月</w:t>
        </w:r>
        <w:r w:rsidRPr="008402E1">
          <w:rPr>
            <w:lang w:val="en-GB"/>
          </w:rPr>
          <w:t>19</w:t>
        </w:r>
        <w:r w:rsidRPr="008402E1">
          <w:rPr>
            <w:rFonts w:hint="eastAsia"/>
            <w:lang w:val="en-GB"/>
          </w:rPr>
          <w:t>日</w:t>
        </w:r>
      </w:smartTag>
      <w:r w:rsidRPr="008402E1">
        <w:rPr>
          <w:rFonts w:hint="eastAsia"/>
          <w:lang w:val="en-GB"/>
        </w:rPr>
        <w:t>，在</w:t>
      </w:r>
      <w:r w:rsidRPr="008402E1">
        <w:rPr>
          <w:lang w:val="en-GB"/>
        </w:rPr>
        <w:t>Abichou</w:t>
      </w:r>
      <w:r w:rsidRPr="008402E1">
        <w:rPr>
          <w:rFonts w:hint="eastAsia"/>
          <w:lang w:val="en-GB"/>
        </w:rPr>
        <w:t>先生的律师的要求之下，</w:t>
      </w:r>
      <w:r w:rsidRPr="008402E1">
        <w:rPr>
          <w:lang w:val="en-GB"/>
        </w:rPr>
        <w:t>Abichou</w:t>
      </w:r>
      <w:r w:rsidRPr="008402E1">
        <w:rPr>
          <w:rFonts w:hint="eastAsia"/>
          <w:lang w:val="en-GB"/>
        </w:rPr>
        <w:t>先生才获知该信件的内容。</w:t>
      </w:r>
    </w:p>
    <w:p w:rsidR="008402E1" w:rsidRPr="008402E1" w:rsidRDefault="008402E1" w:rsidP="008402E1">
      <w:pPr>
        <w:pStyle w:val="SingleTxtGC"/>
        <w:rPr>
          <w:lang w:val="en-GB"/>
        </w:rPr>
      </w:pPr>
      <w:r w:rsidRPr="008402E1">
        <w:rPr>
          <w:lang w:val="en-GB"/>
        </w:rPr>
        <w:t xml:space="preserve">2.9  </w:t>
      </w:r>
      <w:smartTag w:uri="urn:schemas-microsoft-com:office:smarttags" w:element="chsdate">
        <w:smartTagPr>
          <w:attr w:name="Year" w:val="2010"/>
          <w:attr w:name="Month" w:val="7"/>
          <w:attr w:name="Day" w:val="12"/>
          <w:attr w:name="IsLunarDate" w:val="False"/>
          <w:attr w:name="IsROCDate" w:val="False"/>
        </w:smartTagPr>
        <w:r w:rsidRPr="008402E1">
          <w:rPr>
            <w:lang w:val="en-GB"/>
          </w:rPr>
          <w:t>2010</w:t>
        </w:r>
        <w:r w:rsidRPr="008402E1">
          <w:rPr>
            <w:rFonts w:hint="eastAsia"/>
            <w:lang w:val="en-GB"/>
          </w:rPr>
          <w:t>年</w:t>
        </w:r>
        <w:r w:rsidRPr="008402E1">
          <w:rPr>
            <w:lang w:val="en-GB"/>
          </w:rPr>
          <w:t>7</w:t>
        </w:r>
        <w:r w:rsidRPr="008402E1">
          <w:rPr>
            <w:rFonts w:hint="eastAsia"/>
            <w:lang w:val="en-GB"/>
          </w:rPr>
          <w:t>月</w:t>
        </w:r>
        <w:r w:rsidRPr="008402E1">
          <w:rPr>
            <w:lang w:val="en-GB"/>
          </w:rPr>
          <w:t>12</w:t>
        </w:r>
        <w:r w:rsidRPr="008402E1">
          <w:rPr>
            <w:rFonts w:hint="eastAsia"/>
            <w:lang w:val="en-GB"/>
          </w:rPr>
          <w:t>日</w:t>
        </w:r>
      </w:smartTag>
      <w:r w:rsidRPr="008402E1">
        <w:rPr>
          <w:rFonts w:hint="eastAsia"/>
          <w:lang w:val="en-GB"/>
        </w:rPr>
        <w:t>，萨尔州地区高等法院维持了其</w:t>
      </w:r>
      <w:smartTag w:uri="urn:schemas-microsoft-com:office:smarttags" w:element="chsdate">
        <w:smartTagPr>
          <w:attr w:name="Year" w:val="2010"/>
          <w:attr w:name="Month" w:val="5"/>
          <w:attr w:name="Day" w:val="20"/>
          <w:attr w:name="IsLunarDate" w:val="False"/>
          <w:attr w:name="IsROCDate" w:val="False"/>
        </w:smartTagPr>
        <w:r w:rsidRPr="008402E1">
          <w:rPr>
            <w:lang w:val="en-GB"/>
          </w:rPr>
          <w:t>2010</w:t>
        </w:r>
        <w:r w:rsidRPr="008402E1">
          <w:rPr>
            <w:rFonts w:hint="eastAsia"/>
            <w:lang w:val="en-GB"/>
          </w:rPr>
          <w:t>年</w:t>
        </w:r>
        <w:r w:rsidRPr="008402E1">
          <w:rPr>
            <w:lang w:val="en-GB"/>
          </w:rPr>
          <w:t>5</w:t>
        </w:r>
        <w:r w:rsidRPr="008402E1">
          <w:rPr>
            <w:rFonts w:hint="eastAsia"/>
            <w:lang w:val="en-GB"/>
          </w:rPr>
          <w:t>月</w:t>
        </w:r>
        <w:r w:rsidRPr="008402E1">
          <w:rPr>
            <w:lang w:val="en-GB"/>
          </w:rPr>
          <w:t>20</w:t>
        </w:r>
        <w:r w:rsidRPr="008402E1">
          <w:rPr>
            <w:rFonts w:hint="eastAsia"/>
            <w:lang w:val="en-GB"/>
          </w:rPr>
          <w:t>日</w:t>
        </w:r>
      </w:smartTag>
      <w:r w:rsidRPr="008402E1">
        <w:rPr>
          <w:rFonts w:hint="eastAsia"/>
          <w:lang w:val="en-GB"/>
        </w:rPr>
        <w:t>的裁决，理由是：虽然了解国际非政府组织关于突尼斯境内酷刑风险的报告，但法庭相信突尼斯政府做出的承诺。另外，法庭还指出，没有证据能够证明申请人受到任何直接威胁。</w:t>
      </w:r>
    </w:p>
    <w:p w:rsidR="008402E1" w:rsidRPr="008402E1" w:rsidRDefault="008402E1" w:rsidP="008402E1">
      <w:pPr>
        <w:pStyle w:val="SingleTxtGC"/>
        <w:rPr>
          <w:lang w:val="en-GB"/>
        </w:rPr>
      </w:pPr>
      <w:r w:rsidRPr="008402E1">
        <w:rPr>
          <w:lang w:val="en-GB"/>
        </w:rPr>
        <w:t xml:space="preserve">2.10  </w:t>
      </w:r>
      <w:smartTag w:uri="urn:schemas-microsoft-com:office:smarttags" w:element="chsdate">
        <w:smartTagPr>
          <w:attr w:name="Year" w:val="2010"/>
          <w:attr w:name="Month" w:val="7"/>
          <w:attr w:name="Day" w:val="22"/>
          <w:attr w:name="IsLunarDate" w:val="False"/>
          <w:attr w:name="IsROCDate" w:val="False"/>
        </w:smartTagPr>
        <w:r w:rsidRPr="008402E1">
          <w:rPr>
            <w:lang w:val="en-GB"/>
          </w:rPr>
          <w:t>2010</w:t>
        </w:r>
        <w:r w:rsidRPr="008402E1">
          <w:rPr>
            <w:rFonts w:hint="eastAsia"/>
            <w:lang w:val="en-GB"/>
          </w:rPr>
          <w:t>年</w:t>
        </w:r>
        <w:r w:rsidRPr="008402E1">
          <w:rPr>
            <w:lang w:val="en-GB"/>
          </w:rPr>
          <w:t>7</w:t>
        </w:r>
        <w:r w:rsidRPr="008402E1">
          <w:rPr>
            <w:rFonts w:hint="eastAsia"/>
            <w:lang w:val="en-GB"/>
          </w:rPr>
          <w:t>月</w:t>
        </w:r>
        <w:r w:rsidRPr="008402E1">
          <w:rPr>
            <w:lang w:val="en-GB"/>
          </w:rPr>
          <w:t>22</w:t>
        </w:r>
        <w:r w:rsidRPr="008402E1">
          <w:rPr>
            <w:rFonts w:hint="eastAsia"/>
            <w:lang w:val="en-GB"/>
          </w:rPr>
          <w:t>日</w:t>
        </w:r>
      </w:smartTag>
      <w:r w:rsidRPr="008402E1">
        <w:rPr>
          <w:rFonts w:hint="eastAsia"/>
          <w:lang w:val="en-GB"/>
        </w:rPr>
        <w:t>，</w:t>
      </w:r>
      <w:r w:rsidRPr="008402E1">
        <w:rPr>
          <w:lang w:val="en-GB"/>
        </w:rPr>
        <w:t>Abichou</w:t>
      </w:r>
      <w:r w:rsidRPr="008402E1">
        <w:rPr>
          <w:rFonts w:hint="eastAsia"/>
          <w:lang w:val="en-GB"/>
        </w:rPr>
        <w:t>先生向德国宪法法院提出一项要求采取暂行措施的紧急上诉，并且要求其撤销地区高等法院的裁决。该申请于</w:t>
      </w:r>
      <w:smartTag w:uri="urn:schemas-microsoft-com:office:smarttags" w:element="chsdate">
        <w:smartTagPr>
          <w:attr w:name="Year" w:val="2010"/>
          <w:attr w:name="Month" w:val="7"/>
          <w:attr w:name="Day" w:val="28"/>
          <w:attr w:name="IsLunarDate" w:val="False"/>
          <w:attr w:name="IsROCDate" w:val="False"/>
        </w:smartTagPr>
        <w:r w:rsidRPr="008402E1">
          <w:rPr>
            <w:lang w:val="en-GB"/>
          </w:rPr>
          <w:t>2010</w:t>
        </w:r>
        <w:r w:rsidRPr="008402E1">
          <w:rPr>
            <w:rFonts w:hint="eastAsia"/>
            <w:lang w:val="en-GB"/>
          </w:rPr>
          <w:t>年</w:t>
        </w:r>
        <w:r w:rsidRPr="008402E1">
          <w:rPr>
            <w:lang w:val="en-GB"/>
          </w:rPr>
          <w:t>7</w:t>
        </w:r>
        <w:r w:rsidRPr="008402E1">
          <w:rPr>
            <w:rFonts w:hint="eastAsia"/>
            <w:lang w:val="en-GB"/>
          </w:rPr>
          <w:t>月</w:t>
        </w:r>
        <w:r w:rsidRPr="008402E1">
          <w:rPr>
            <w:lang w:val="en-GB"/>
          </w:rPr>
          <w:t>28</w:t>
        </w:r>
        <w:r w:rsidRPr="008402E1">
          <w:rPr>
            <w:rFonts w:hint="eastAsia"/>
            <w:lang w:val="en-GB"/>
          </w:rPr>
          <w:t>日</w:t>
        </w:r>
      </w:smartTag>
      <w:r w:rsidRPr="008402E1">
        <w:rPr>
          <w:rFonts w:hint="eastAsia"/>
          <w:lang w:val="en-GB"/>
        </w:rPr>
        <w:t>被驳回。萨尔布鲁根公诉当局随后向位于威斯巴登的德国刑事调查部中央办公室发出一封信，请求它为</w:t>
      </w:r>
      <w:r w:rsidRPr="008402E1">
        <w:rPr>
          <w:lang w:val="en-GB"/>
        </w:rPr>
        <w:t>Abichou</w:t>
      </w:r>
      <w:r w:rsidRPr="008402E1">
        <w:rPr>
          <w:rFonts w:hint="eastAsia"/>
          <w:lang w:val="en-GB"/>
        </w:rPr>
        <w:t>先生的引渡事宜做出安排。</w:t>
      </w:r>
    </w:p>
    <w:p w:rsidR="008402E1" w:rsidRPr="008402E1" w:rsidRDefault="008402E1" w:rsidP="008402E1">
      <w:pPr>
        <w:pStyle w:val="SingleTxtGC"/>
        <w:rPr>
          <w:lang w:val="en-GB"/>
        </w:rPr>
      </w:pPr>
      <w:r w:rsidRPr="008402E1">
        <w:rPr>
          <w:lang w:val="en-GB"/>
        </w:rPr>
        <w:t xml:space="preserve">2.11  </w:t>
      </w:r>
      <w:smartTag w:uri="urn:schemas-microsoft-com:office:smarttags" w:element="chsdate">
        <w:smartTagPr>
          <w:attr w:name="Year" w:val="2010"/>
          <w:attr w:name="Month" w:val="8"/>
          <w:attr w:name="Day" w:val="20"/>
          <w:attr w:name="IsLunarDate" w:val="False"/>
          <w:attr w:name="IsROCDate" w:val="False"/>
        </w:smartTagPr>
        <w:r w:rsidRPr="008402E1">
          <w:rPr>
            <w:lang w:val="en-GB"/>
          </w:rPr>
          <w:t>2010</w:t>
        </w:r>
        <w:r w:rsidRPr="008402E1">
          <w:rPr>
            <w:rFonts w:hint="eastAsia"/>
            <w:lang w:val="en-GB"/>
          </w:rPr>
          <w:t>年</w:t>
        </w:r>
        <w:r w:rsidRPr="008402E1">
          <w:rPr>
            <w:lang w:val="en-GB"/>
          </w:rPr>
          <w:t>8</w:t>
        </w:r>
        <w:r w:rsidRPr="008402E1">
          <w:rPr>
            <w:rFonts w:hint="eastAsia"/>
            <w:lang w:val="en-GB"/>
          </w:rPr>
          <w:t>月</w:t>
        </w:r>
        <w:r w:rsidRPr="008402E1">
          <w:rPr>
            <w:lang w:val="en-GB"/>
          </w:rPr>
          <w:t>20</w:t>
        </w:r>
        <w:r w:rsidRPr="008402E1">
          <w:rPr>
            <w:rFonts w:hint="eastAsia"/>
            <w:lang w:val="en-GB"/>
          </w:rPr>
          <w:t>日</w:t>
        </w:r>
      </w:smartTag>
      <w:r w:rsidRPr="008402E1">
        <w:rPr>
          <w:rFonts w:hint="eastAsia"/>
          <w:lang w:val="en-GB"/>
        </w:rPr>
        <w:t>，</w:t>
      </w:r>
      <w:r w:rsidRPr="008402E1">
        <w:rPr>
          <w:lang w:val="en-GB"/>
        </w:rPr>
        <w:t>Abichou</w:t>
      </w:r>
      <w:r w:rsidRPr="008402E1">
        <w:rPr>
          <w:rFonts w:hint="eastAsia"/>
          <w:lang w:val="en-GB"/>
        </w:rPr>
        <w:t>先生</w:t>
      </w:r>
      <w:r w:rsidRPr="008402E1">
        <w:rPr>
          <w:rFonts w:hint="eastAsia"/>
        </w:rPr>
        <w:t>根据《欧洲人权法院规则》第</w:t>
      </w:r>
      <w:r w:rsidRPr="008402E1">
        <w:t>39</w:t>
      </w:r>
      <w:r w:rsidRPr="008402E1">
        <w:rPr>
          <w:rFonts w:hint="eastAsia"/>
        </w:rPr>
        <w:t>条之规定向欧洲人权法院</w:t>
      </w:r>
      <w:r w:rsidRPr="008402E1">
        <w:rPr>
          <w:rFonts w:hint="eastAsia"/>
          <w:lang w:val="en-GB"/>
        </w:rPr>
        <w:t>提出有关采取暂行措施的请求。</w:t>
      </w:r>
      <w:r w:rsidR="008D661E">
        <w:rPr>
          <w:rStyle w:val="FootnoteReference"/>
          <w:lang w:val="en-GB"/>
        </w:rPr>
        <w:footnoteReference w:id="6"/>
      </w:r>
      <w:r w:rsidR="008D661E" w:rsidRPr="008D661E">
        <w:rPr>
          <w:vertAlign w:val="superscript"/>
          <w:lang w:val="en-GB"/>
        </w:rPr>
        <w:t xml:space="preserve"> </w:t>
      </w:r>
      <w:r w:rsidRPr="008402E1">
        <w:rPr>
          <w:rFonts w:hint="eastAsia"/>
          <w:lang w:val="en-GB"/>
        </w:rPr>
        <w:t>该法院于</w:t>
      </w:r>
      <w:smartTag w:uri="urn:schemas-microsoft-com:office:smarttags" w:element="chsdate">
        <w:smartTagPr>
          <w:attr w:name="Year" w:val="2010"/>
          <w:attr w:name="Month" w:val="8"/>
          <w:attr w:name="Day" w:val="23"/>
          <w:attr w:name="IsLunarDate" w:val="False"/>
          <w:attr w:name="IsROCDate" w:val="False"/>
        </w:smartTagPr>
        <w:r w:rsidRPr="008402E1">
          <w:rPr>
            <w:lang w:val="en-GB"/>
          </w:rPr>
          <w:t>2010</w:t>
        </w:r>
        <w:r w:rsidRPr="008402E1">
          <w:rPr>
            <w:rFonts w:hint="eastAsia"/>
            <w:lang w:val="en-GB"/>
          </w:rPr>
          <w:t>年</w:t>
        </w:r>
        <w:r w:rsidRPr="008402E1">
          <w:rPr>
            <w:lang w:val="en-GB"/>
          </w:rPr>
          <w:t>8</w:t>
        </w:r>
        <w:r w:rsidRPr="008402E1">
          <w:rPr>
            <w:rFonts w:hint="eastAsia"/>
            <w:lang w:val="en-GB"/>
          </w:rPr>
          <w:t>月</w:t>
        </w:r>
        <w:r w:rsidRPr="008402E1">
          <w:rPr>
            <w:lang w:val="en-GB"/>
          </w:rPr>
          <w:t>23</w:t>
        </w:r>
        <w:r w:rsidRPr="008402E1">
          <w:rPr>
            <w:rFonts w:hint="eastAsia"/>
            <w:lang w:val="en-GB"/>
          </w:rPr>
          <w:t>日</w:t>
        </w:r>
      </w:smartTag>
      <w:r w:rsidRPr="008402E1">
        <w:rPr>
          <w:rFonts w:hint="eastAsia"/>
          <w:lang w:val="en-GB"/>
        </w:rPr>
        <w:t>拒绝了这一申请，但没有提供拒绝理由。</w:t>
      </w:r>
    </w:p>
    <w:p w:rsidR="008402E1" w:rsidRPr="008402E1" w:rsidRDefault="008402E1" w:rsidP="008402E1">
      <w:pPr>
        <w:pStyle w:val="SingleTxtGC"/>
        <w:rPr>
          <w:lang w:val="en-GB"/>
        </w:rPr>
      </w:pPr>
      <w:r w:rsidRPr="008402E1">
        <w:rPr>
          <w:lang w:val="en-GB"/>
        </w:rPr>
        <w:t xml:space="preserve">2.12  </w:t>
      </w:r>
      <w:smartTag w:uri="urn:schemas-microsoft-com:office:smarttags" w:element="chsdate">
        <w:smartTagPr>
          <w:attr w:name="Year" w:val="2010"/>
          <w:attr w:name="Month" w:val="8"/>
          <w:attr w:name="Day" w:val="25"/>
          <w:attr w:name="IsLunarDate" w:val="False"/>
          <w:attr w:name="IsROCDate" w:val="False"/>
        </w:smartTagPr>
        <w:r w:rsidRPr="008402E1">
          <w:rPr>
            <w:lang w:val="en-GB"/>
          </w:rPr>
          <w:t>2010</w:t>
        </w:r>
        <w:r w:rsidRPr="008402E1">
          <w:rPr>
            <w:rFonts w:hint="eastAsia"/>
            <w:lang w:val="en-GB"/>
          </w:rPr>
          <w:t>年</w:t>
        </w:r>
        <w:r w:rsidRPr="008402E1">
          <w:rPr>
            <w:lang w:val="en-GB"/>
          </w:rPr>
          <w:t>8</w:t>
        </w:r>
        <w:r w:rsidRPr="008402E1">
          <w:rPr>
            <w:rFonts w:hint="eastAsia"/>
            <w:lang w:val="en-GB"/>
          </w:rPr>
          <w:t>月</w:t>
        </w:r>
        <w:r w:rsidRPr="008402E1">
          <w:rPr>
            <w:lang w:val="en-GB"/>
          </w:rPr>
          <w:t>25</w:t>
        </w:r>
        <w:r w:rsidRPr="008402E1">
          <w:rPr>
            <w:rFonts w:hint="eastAsia"/>
            <w:lang w:val="en-GB"/>
          </w:rPr>
          <w:t>日</w:t>
        </w:r>
      </w:smartTag>
      <w:r w:rsidRPr="008402E1">
        <w:rPr>
          <w:rFonts w:hint="eastAsia"/>
          <w:lang w:val="en-GB"/>
        </w:rPr>
        <w:t>，申诉人获悉，她丈夫</w:t>
      </w:r>
      <w:r w:rsidRPr="008402E1">
        <w:rPr>
          <w:lang w:val="en-GB"/>
        </w:rPr>
        <w:t>Abichou</w:t>
      </w:r>
      <w:r w:rsidRPr="008402E1">
        <w:rPr>
          <w:rFonts w:hint="eastAsia"/>
          <w:lang w:val="en-GB"/>
        </w:rPr>
        <w:t>先生的引渡工作将于同日下午</w:t>
      </w:r>
      <w:r w:rsidRPr="008402E1">
        <w:rPr>
          <w:lang w:val="en-GB"/>
        </w:rPr>
        <w:t>1</w:t>
      </w:r>
      <w:r w:rsidRPr="008402E1">
        <w:rPr>
          <w:rFonts w:hint="eastAsia"/>
          <w:lang w:val="en-GB"/>
        </w:rPr>
        <w:t>时进行。引渡行动于</w:t>
      </w:r>
      <w:smartTag w:uri="urn:schemas-microsoft-com:office:smarttags" w:element="chsdate">
        <w:smartTagPr>
          <w:attr w:name="Year" w:val="2010"/>
          <w:attr w:name="Month" w:val="8"/>
          <w:attr w:name="Day" w:val="25"/>
          <w:attr w:name="IsLunarDate" w:val="False"/>
          <w:attr w:name="IsROCDate" w:val="False"/>
        </w:smartTagPr>
        <w:r w:rsidRPr="008402E1">
          <w:rPr>
            <w:lang w:val="en-GB"/>
          </w:rPr>
          <w:t>2010</w:t>
        </w:r>
        <w:r w:rsidRPr="008402E1">
          <w:rPr>
            <w:rFonts w:hint="eastAsia"/>
            <w:lang w:val="en-GB"/>
          </w:rPr>
          <w:t>年</w:t>
        </w:r>
        <w:r w:rsidRPr="008402E1">
          <w:rPr>
            <w:lang w:val="en-GB"/>
          </w:rPr>
          <w:t>8</w:t>
        </w:r>
        <w:r w:rsidRPr="008402E1">
          <w:rPr>
            <w:rFonts w:hint="eastAsia"/>
            <w:lang w:val="en-GB"/>
          </w:rPr>
          <w:t>月</w:t>
        </w:r>
        <w:r w:rsidRPr="008402E1">
          <w:rPr>
            <w:lang w:val="en-GB"/>
          </w:rPr>
          <w:t>25</w:t>
        </w:r>
        <w:r w:rsidRPr="008402E1">
          <w:rPr>
            <w:rFonts w:hint="eastAsia"/>
            <w:lang w:val="en-GB"/>
          </w:rPr>
          <w:t>日</w:t>
        </w:r>
      </w:smartTag>
      <w:r w:rsidRPr="008402E1">
        <w:rPr>
          <w:rFonts w:hint="eastAsia"/>
          <w:lang w:val="en-GB"/>
        </w:rPr>
        <w:t>如期举行。</w:t>
      </w:r>
    </w:p>
    <w:p w:rsidR="008402E1" w:rsidRPr="008402E1" w:rsidRDefault="008402E1" w:rsidP="00407030">
      <w:pPr>
        <w:pStyle w:val="H23GC"/>
        <w:rPr>
          <w:lang w:val="en-GB"/>
        </w:rPr>
      </w:pPr>
      <w:r w:rsidRPr="008402E1">
        <w:rPr>
          <w:lang w:val="en-GB"/>
        </w:rPr>
        <w:tab/>
      </w:r>
      <w:r w:rsidRPr="008402E1">
        <w:rPr>
          <w:lang w:val="en-GB"/>
        </w:rPr>
        <w:tab/>
      </w:r>
      <w:r w:rsidRPr="008402E1">
        <w:rPr>
          <w:rFonts w:hint="eastAsia"/>
          <w:lang w:val="en-GB"/>
        </w:rPr>
        <w:t>申诉</w:t>
      </w:r>
    </w:p>
    <w:p w:rsidR="008402E1" w:rsidRPr="008402E1" w:rsidRDefault="008402E1" w:rsidP="008402E1">
      <w:pPr>
        <w:pStyle w:val="SingleTxtGC"/>
        <w:rPr>
          <w:lang w:val="en-GB"/>
        </w:rPr>
      </w:pPr>
      <w:r w:rsidRPr="008402E1">
        <w:rPr>
          <w:lang w:val="en-GB"/>
        </w:rPr>
        <w:t xml:space="preserve">3.1  </w:t>
      </w:r>
      <w:r w:rsidRPr="008402E1">
        <w:rPr>
          <w:rFonts w:hint="eastAsia"/>
          <w:lang w:val="en-GB"/>
        </w:rPr>
        <w:t>申诉人提到人权事务委员会</w:t>
      </w:r>
      <w:smartTag w:uri="urn:schemas-microsoft-com:office:smarttags" w:element="chsdate">
        <w:smartTagPr>
          <w:attr w:name="Year" w:val="2008"/>
          <w:attr w:name="Month" w:val="3"/>
          <w:attr w:name="Day" w:val="28"/>
          <w:attr w:name="IsLunarDate" w:val="False"/>
          <w:attr w:name="IsROCDate" w:val="False"/>
        </w:smartTagPr>
        <w:r w:rsidRPr="008402E1">
          <w:rPr>
            <w:lang w:val="en-GB"/>
          </w:rPr>
          <w:t>2008</w:t>
        </w:r>
        <w:r w:rsidRPr="008402E1">
          <w:rPr>
            <w:rFonts w:hint="eastAsia"/>
            <w:lang w:val="en-GB"/>
          </w:rPr>
          <w:t>年</w:t>
        </w:r>
        <w:r w:rsidRPr="008402E1">
          <w:rPr>
            <w:lang w:val="en-GB"/>
          </w:rPr>
          <w:t>3</w:t>
        </w:r>
        <w:r w:rsidRPr="008402E1">
          <w:rPr>
            <w:rFonts w:hint="eastAsia"/>
            <w:lang w:val="en-GB"/>
          </w:rPr>
          <w:t>月</w:t>
        </w:r>
        <w:r w:rsidRPr="008402E1">
          <w:rPr>
            <w:lang w:val="en-GB"/>
          </w:rPr>
          <w:t>28</w:t>
        </w:r>
        <w:r w:rsidRPr="008402E1">
          <w:rPr>
            <w:rFonts w:hint="eastAsia"/>
            <w:lang w:val="en-GB"/>
          </w:rPr>
          <w:t>日</w:t>
        </w:r>
      </w:smartTag>
      <w:r w:rsidRPr="008402E1">
        <w:rPr>
          <w:rFonts w:hint="eastAsia"/>
          <w:lang w:val="en-GB"/>
        </w:rPr>
        <w:t>通过的关于突尼斯报告的结论性意见，</w:t>
      </w:r>
      <w:r w:rsidR="008D661E">
        <w:rPr>
          <w:rStyle w:val="FootnoteReference"/>
          <w:lang w:val="en-GB"/>
        </w:rPr>
        <w:footnoteReference w:id="7"/>
      </w:r>
      <w:r w:rsidR="008D661E" w:rsidRPr="008D661E">
        <w:rPr>
          <w:vertAlign w:val="superscript"/>
          <w:lang w:val="en-GB"/>
        </w:rPr>
        <w:t xml:space="preserve"> </w:t>
      </w:r>
      <w:r w:rsidRPr="008402E1">
        <w:rPr>
          <w:rFonts w:hint="eastAsia"/>
          <w:lang w:val="en-GB"/>
        </w:rPr>
        <w:t>并且指出，在突尼斯国内涉及政治犯和普通罪犯的案件中，酷刑经常被用作一种调查方法。而这些犯人几乎不可避免地会在审讯期间遭受残忍、不人道或有辱人格的待遇，包括踢打、掌击和拳击。因此，不合作的嫌疑人会遭受酷刑。</w:t>
      </w:r>
      <w:r w:rsidR="008D661E">
        <w:rPr>
          <w:rStyle w:val="FootnoteReference"/>
          <w:lang w:val="en-GB"/>
        </w:rPr>
        <w:footnoteReference w:id="8"/>
      </w:r>
      <w:r w:rsidR="008D661E" w:rsidRPr="008D661E">
        <w:rPr>
          <w:vertAlign w:val="superscript"/>
          <w:lang w:val="en-GB"/>
        </w:rPr>
        <w:t xml:space="preserve"> </w:t>
      </w:r>
      <w:r w:rsidRPr="008402E1">
        <w:rPr>
          <w:rFonts w:hint="eastAsia"/>
          <w:lang w:val="en-GB"/>
        </w:rPr>
        <w:t>酷刑被用于从普通罪犯那里获得与被指控犯罪有关的供词，以及用于了结未解决的案件。</w:t>
      </w:r>
    </w:p>
    <w:p w:rsidR="008402E1" w:rsidRPr="008402E1" w:rsidRDefault="008402E1" w:rsidP="008402E1">
      <w:pPr>
        <w:pStyle w:val="SingleTxtGC"/>
        <w:rPr>
          <w:lang w:val="en-GB"/>
        </w:rPr>
      </w:pPr>
      <w:r w:rsidRPr="008402E1">
        <w:rPr>
          <w:lang w:val="en-GB"/>
        </w:rPr>
        <w:t xml:space="preserve">3.2  </w:t>
      </w:r>
      <w:r w:rsidRPr="008402E1">
        <w:rPr>
          <w:rFonts w:hint="eastAsia"/>
          <w:lang w:val="en-GB"/>
        </w:rPr>
        <w:t>据申诉人称，突尼斯政府在其两份口头照会中保证，它将保证</w:t>
      </w:r>
      <w:r w:rsidRPr="008402E1">
        <w:rPr>
          <w:lang w:val="en-GB"/>
        </w:rPr>
        <w:t>Abichou</w:t>
      </w:r>
      <w:r w:rsidRPr="008402E1">
        <w:rPr>
          <w:rFonts w:hint="eastAsia"/>
          <w:lang w:val="en-GB"/>
        </w:rPr>
        <w:t>先生身体和心理的完整性，但这种保证没有任何意义，因为突尼斯未能信守其在过去为了请求一个国家引渡或送还其一个公民而向其做出的外交保证。</w:t>
      </w:r>
      <w:r w:rsidR="008D661E">
        <w:rPr>
          <w:rStyle w:val="FootnoteReference"/>
          <w:lang w:val="en-GB"/>
        </w:rPr>
        <w:footnoteReference w:id="9"/>
      </w:r>
      <w:r w:rsidR="002E7EBE" w:rsidRPr="002E7EBE">
        <w:rPr>
          <w:vertAlign w:val="superscript"/>
          <w:lang w:val="en-GB"/>
        </w:rPr>
        <w:t xml:space="preserve"> </w:t>
      </w:r>
      <w:r w:rsidRPr="008402E1">
        <w:rPr>
          <w:rFonts w:hint="eastAsia"/>
          <w:lang w:val="en-GB"/>
        </w:rPr>
        <w:t>另外，在与申诉人的律师进行电话交谈期间，</w:t>
      </w:r>
      <w:r w:rsidRPr="008402E1">
        <w:rPr>
          <w:lang w:val="en-GB"/>
        </w:rPr>
        <w:t>Mohamed Jelouali</w:t>
      </w:r>
      <w:r w:rsidRPr="008402E1">
        <w:rPr>
          <w:rFonts w:hint="eastAsia"/>
          <w:lang w:val="en-GB"/>
        </w:rPr>
        <w:t>(</w:t>
      </w:r>
      <w:r w:rsidRPr="008402E1">
        <w:rPr>
          <w:rFonts w:hint="eastAsia"/>
          <w:lang w:val="en-GB"/>
        </w:rPr>
        <w:t>同一案件的一位被告人</w:t>
      </w:r>
      <w:r w:rsidRPr="008402E1">
        <w:rPr>
          <w:rFonts w:hint="eastAsia"/>
          <w:lang w:val="en-GB"/>
        </w:rPr>
        <w:t>)</w:t>
      </w:r>
      <w:r w:rsidRPr="008402E1">
        <w:rPr>
          <w:rFonts w:hint="eastAsia"/>
          <w:lang w:val="en-GB"/>
        </w:rPr>
        <w:t>的律师说，他的委托人声称遭到逮捕他的海关人员的殴打，并且在同一天被移交给</w:t>
      </w:r>
      <w:r w:rsidRPr="008402E1">
        <w:rPr>
          <w:lang w:val="en-GB"/>
        </w:rPr>
        <w:t>Goulette</w:t>
      </w:r>
      <w:r w:rsidRPr="008402E1">
        <w:rPr>
          <w:rFonts w:hint="eastAsia"/>
          <w:lang w:val="en-GB"/>
        </w:rPr>
        <w:t>警察局，并且在那里受到了警察的酷刑。在其被捕后的五天里，他被人多次拳打脚踢，并且有人使用警棍对他进行殴打。他在被捕后的第一天晚上被审问了一夜，不让他睡觉。直到他被捕</w:t>
      </w:r>
      <w:r w:rsidRPr="008402E1">
        <w:rPr>
          <w:lang w:val="en-GB"/>
        </w:rPr>
        <w:t>25</w:t>
      </w:r>
      <w:r w:rsidRPr="008402E1">
        <w:rPr>
          <w:rFonts w:hint="eastAsia"/>
          <w:lang w:val="en-GB"/>
        </w:rPr>
        <w:t>天后，他才被带到一位调查法官面前，这种做法违反了突尼斯法律中关于警察拘留时间不得超过</w:t>
      </w:r>
      <w:r w:rsidRPr="008402E1">
        <w:rPr>
          <w:lang w:val="en-GB"/>
        </w:rPr>
        <w:t>6</w:t>
      </w:r>
      <w:r w:rsidRPr="008402E1">
        <w:rPr>
          <w:rFonts w:hint="eastAsia"/>
          <w:lang w:val="en-GB"/>
        </w:rPr>
        <w:t>天的规定。</w:t>
      </w:r>
      <w:r w:rsidRPr="008402E1">
        <w:rPr>
          <w:lang w:val="en-GB"/>
        </w:rPr>
        <w:t>Mohamed Jelouali</w:t>
      </w:r>
      <w:r w:rsidRPr="008402E1">
        <w:rPr>
          <w:rFonts w:hint="eastAsia"/>
          <w:lang w:val="en-GB"/>
        </w:rPr>
        <w:t>及其律师向调查法官、初审法院的法官和上诉法官说明了这一情况，但没有人采取适当行动来补救这些严重违反受害者权利的行为。据他的律师称，本案的第二被告</w:t>
      </w:r>
      <w:r w:rsidRPr="008402E1">
        <w:rPr>
          <w:lang w:val="en-GB"/>
        </w:rPr>
        <w:t>Mohamed Zaied</w:t>
      </w:r>
      <w:r w:rsidRPr="008402E1">
        <w:rPr>
          <w:rFonts w:hint="eastAsia"/>
          <w:lang w:val="en-GB"/>
        </w:rPr>
        <w:t>也遭到类似的待遇。突尼斯初审法院在</w:t>
      </w:r>
      <w:smartTag w:uri="urn:schemas-microsoft-com:office:smarttags" w:element="chsdate">
        <w:smartTagPr>
          <w:attr w:name="Year" w:val="2009"/>
          <w:attr w:name="Month" w:val="6"/>
          <w:attr w:name="Day" w:val="27"/>
          <w:attr w:name="IsLunarDate" w:val="False"/>
          <w:attr w:name="IsROCDate" w:val="False"/>
        </w:smartTagPr>
        <w:r w:rsidRPr="008402E1">
          <w:rPr>
            <w:lang w:val="en-GB"/>
          </w:rPr>
          <w:t>2009</w:t>
        </w:r>
        <w:r w:rsidRPr="008402E1">
          <w:rPr>
            <w:rFonts w:hint="eastAsia"/>
            <w:lang w:val="en-GB"/>
          </w:rPr>
          <w:t>年</w:t>
        </w:r>
        <w:r w:rsidRPr="008402E1">
          <w:rPr>
            <w:lang w:val="en-GB"/>
          </w:rPr>
          <w:t>6</w:t>
        </w:r>
        <w:r w:rsidRPr="008402E1">
          <w:rPr>
            <w:rFonts w:hint="eastAsia"/>
            <w:lang w:val="en-GB"/>
          </w:rPr>
          <w:t>月</w:t>
        </w:r>
        <w:r w:rsidRPr="008402E1">
          <w:rPr>
            <w:lang w:val="en-GB"/>
          </w:rPr>
          <w:t>27</w:t>
        </w:r>
        <w:r w:rsidRPr="008402E1">
          <w:rPr>
            <w:rFonts w:hint="eastAsia"/>
            <w:lang w:val="en-GB"/>
          </w:rPr>
          <w:t>日</w:t>
        </w:r>
      </w:smartTag>
      <w:r w:rsidRPr="008402E1">
        <w:rPr>
          <w:rFonts w:hint="eastAsia"/>
          <w:lang w:val="en-GB"/>
        </w:rPr>
        <w:t>做出的两份裁决都提到针对</w:t>
      </w:r>
      <w:r w:rsidRPr="008402E1">
        <w:rPr>
          <w:lang w:val="en-GB"/>
        </w:rPr>
        <w:t>Mohamed Zaied</w:t>
      </w:r>
      <w:r w:rsidRPr="008402E1">
        <w:rPr>
          <w:rFonts w:hint="eastAsia"/>
          <w:lang w:val="en-GB"/>
        </w:rPr>
        <w:t>和</w:t>
      </w:r>
      <w:r w:rsidRPr="008402E1">
        <w:rPr>
          <w:lang w:val="en-GB"/>
        </w:rPr>
        <w:t>Mohamed Jelouali</w:t>
      </w:r>
      <w:r w:rsidRPr="008402E1">
        <w:rPr>
          <w:rFonts w:hint="eastAsia"/>
          <w:lang w:val="en-GB"/>
        </w:rPr>
        <w:t>使用酷刑问题，他们的律师已经对此进行了报告，并且将其作为一项辩护意见。不过，法官拒绝在这两个案件中考虑所谓使用酷刑的意见，并且没有提供任何实质性理由。</w:t>
      </w:r>
      <w:r w:rsidR="002E7EBE">
        <w:rPr>
          <w:rStyle w:val="FootnoteReference"/>
          <w:lang w:val="en-GB"/>
        </w:rPr>
        <w:footnoteReference w:id="10"/>
      </w:r>
    </w:p>
    <w:p w:rsidR="008402E1" w:rsidRPr="008402E1" w:rsidRDefault="008402E1" w:rsidP="008402E1">
      <w:pPr>
        <w:pStyle w:val="SingleTxtGC"/>
        <w:rPr>
          <w:lang w:val="en-GB"/>
        </w:rPr>
      </w:pPr>
      <w:r w:rsidRPr="008402E1">
        <w:rPr>
          <w:lang w:val="en-GB"/>
        </w:rPr>
        <w:t xml:space="preserve">3.3  </w:t>
      </w:r>
      <w:r w:rsidRPr="008402E1">
        <w:rPr>
          <w:rFonts w:hint="eastAsia"/>
          <w:lang w:val="en-GB"/>
        </w:rPr>
        <w:t>考虑到突尼斯境内经常使用酷刑，且考虑到本案中被捕的两位被告人遭受到的虐待，如果被引渡到突尼斯，</w:t>
      </w:r>
      <w:r w:rsidRPr="008402E1">
        <w:rPr>
          <w:lang w:val="en-GB"/>
        </w:rPr>
        <w:t>Abichou</w:t>
      </w:r>
      <w:r w:rsidRPr="008402E1">
        <w:rPr>
          <w:rFonts w:hint="eastAsia"/>
          <w:lang w:val="en-GB"/>
        </w:rPr>
        <w:t>先生也有遭受酷刑或不人道或有辱人格的待遇的风险，所以引渡</w:t>
      </w:r>
      <w:r w:rsidRPr="008402E1">
        <w:rPr>
          <w:lang w:val="en-GB"/>
        </w:rPr>
        <w:t>Abichou</w:t>
      </w:r>
      <w:r w:rsidRPr="008402E1">
        <w:rPr>
          <w:rFonts w:hint="eastAsia"/>
          <w:lang w:val="en-GB"/>
        </w:rPr>
        <w:t>先生将会违反《公约》第</w:t>
      </w:r>
      <w:r w:rsidRPr="008402E1">
        <w:rPr>
          <w:lang w:val="en-GB"/>
        </w:rPr>
        <w:t>3</w:t>
      </w:r>
      <w:r w:rsidRPr="008402E1">
        <w:rPr>
          <w:rFonts w:hint="eastAsia"/>
          <w:lang w:val="en-GB"/>
        </w:rPr>
        <w:t>条。</w:t>
      </w:r>
    </w:p>
    <w:p w:rsidR="008402E1" w:rsidRPr="008402E1" w:rsidRDefault="008402E1" w:rsidP="002E7EBE">
      <w:pPr>
        <w:pStyle w:val="H23GC"/>
        <w:rPr>
          <w:lang w:val="en-GB"/>
        </w:rPr>
      </w:pPr>
      <w:r w:rsidRPr="008402E1">
        <w:rPr>
          <w:lang w:val="en-GB"/>
        </w:rPr>
        <w:tab/>
      </w:r>
      <w:r w:rsidRPr="008402E1">
        <w:rPr>
          <w:lang w:val="en-GB"/>
        </w:rPr>
        <w:tab/>
      </w:r>
      <w:r w:rsidRPr="008402E1">
        <w:rPr>
          <w:rFonts w:hint="eastAsia"/>
          <w:lang w:val="en-GB"/>
        </w:rPr>
        <w:t>缔约国关于可否受理的意见</w:t>
      </w:r>
    </w:p>
    <w:p w:rsidR="008402E1" w:rsidRPr="008402E1" w:rsidRDefault="008402E1" w:rsidP="008402E1">
      <w:pPr>
        <w:pStyle w:val="SingleTxtGC"/>
        <w:rPr>
          <w:lang w:val="en-GB"/>
        </w:rPr>
      </w:pPr>
      <w:r w:rsidRPr="008402E1">
        <w:rPr>
          <w:lang w:val="en-GB"/>
        </w:rPr>
        <w:t xml:space="preserve">4.1  </w:t>
      </w:r>
      <w:smartTag w:uri="urn:schemas-microsoft-com:office:smarttags" w:element="chsdate">
        <w:smartTagPr>
          <w:attr w:name="Year" w:val="2010"/>
          <w:attr w:name="Month" w:val="10"/>
          <w:attr w:name="Day" w:val="19"/>
          <w:attr w:name="IsLunarDate" w:val="False"/>
          <w:attr w:name="IsROCDate" w:val="False"/>
        </w:smartTagPr>
        <w:r w:rsidRPr="008402E1">
          <w:rPr>
            <w:lang w:val="en-GB"/>
          </w:rPr>
          <w:t>2010</w:t>
        </w:r>
        <w:r w:rsidRPr="008402E1">
          <w:rPr>
            <w:rFonts w:hint="eastAsia"/>
            <w:lang w:val="en-GB"/>
          </w:rPr>
          <w:t>年</w:t>
        </w:r>
        <w:r w:rsidRPr="008402E1">
          <w:rPr>
            <w:lang w:val="en-GB"/>
          </w:rPr>
          <w:t>10</w:t>
        </w:r>
        <w:r w:rsidRPr="008402E1">
          <w:rPr>
            <w:rFonts w:hint="eastAsia"/>
            <w:lang w:val="en-GB"/>
          </w:rPr>
          <w:t>月</w:t>
        </w:r>
        <w:r w:rsidRPr="008402E1">
          <w:rPr>
            <w:lang w:val="en-GB"/>
          </w:rPr>
          <w:t>19</w:t>
        </w:r>
        <w:r w:rsidRPr="008402E1">
          <w:rPr>
            <w:rFonts w:hint="eastAsia"/>
            <w:lang w:val="en-GB"/>
          </w:rPr>
          <w:t>日</w:t>
        </w:r>
      </w:smartTag>
      <w:r w:rsidRPr="008402E1">
        <w:rPr>
          <w:rFonts w:hint="eastAsia"/>
          <w:lang w:val="en-GB"/>
        </w:rPr>
        <w:t>，缔约国根据《公约》第</w:t>
      </w:r>
      <w:r w:rsidRPr="008402E1">
        <w:rPr>
          <w:lang w:val="en-GB"/>
        </w:rPr>
        <w:t>22</w:t>
      </w:r>
      <w:r w:rsidRPr="008402E1">
        <w:rPr>
          <w:rFonts w:hint="eastAsia"/>
          <w:lang w:val="en-GB"/>
        </w:rPr>
        <w:t>条第</w:t>
      </w:r>
      <w:r w:rsidRPr="008402E1">
        <w:rPr>
          <w:lang w:val="en-GB"/>
        </w:rPr>
        <w:t>5</w:t>
      </w:r>
      <w:r w:rsidRPr="008402E1">
        <w:rPr>
          <w:rFonts w:hint="eastAsia"/>
          <w:lang w:val="en-GB"/>
        </w:rPr>
        <w:t>款</w:t>
      </w:r>
      <w:r w:rsidRPr="008402E1">
        <w:rPr>
          <w:lang w:val="en-GB"/>
        </w:rPr>
        <w:t>(a)</w:t>
      </w:r>
      <w:r w:rsidRPr="008402E1">
        <w:rPr>
          <w:rFonts w:hint="eastAsia"/>
          <w:lang w:val="en-GB"/>
        </w:rPr>
        <w:t>项之规定，对来文可否受理问题提出质疑。</w:t>
      </w:r>
    </w:p>
    <w:p w:rsidR="008402E1" w:rsidRPr="008402E1" w:rsidRDefault="008402E1" w:rsidP="008402E1">
      <w:pPr>
        <w:pStyle w:val="SingleTxtGC"/>
        <w:rPr>
          <w:lang w:val="en-GB"/>
        </w:rPr>
      </w:pPr>
      <w:r w:rsidRPr="008402E1">
        <w:rPr>
          <w:lang w:val="en-GB"/>
        </w:rPr>
        <w:t xml:space="preserve">4.2  </w:t>
      </w:r>
      <w:r w:rsidRPr="008402E1">
        <w:rPr>
          <w:rFonts w:hint="eastAsia"/>
          <w:lang w:val="en-GB"/>
        </w:rPr>
        <w:t>缔约国指出，具有法国和突尼斯双重国籍的</w:t>
      </w:r>
      <w:r w:rsidRPr="008402E1">
        <w:rPr>
          <w:lang w:val="en-GB"/>
        </w:rPr>
        <w:t>Onsi Abichou</w:t>
      </w:r>
      <w:r w:rsidRPr="008402E1">
        <w:rPr>
          <w:rFonts w:hint="eastAsia"/>
          <w:lang w:val="en-GB"/>
        </w:rPr>
        <w:t>因几次大规模走私和贩毒而被缺席判处无期徒刑。</w:t>
      </w:r>
      <w:r w:rsidRPr="008402E1">
        <w:rPr>
          <w:lang w:val="en-GB"/>
        </w:rPr>
        <w:t>Abichou</w:t>
      </w:r>
      <w:r w:rsidRPr="008402E1">
        <w:rPr>
          <w:rFonts w:hint="eastAsia"/>
          <w:lang w:val="en-GB"/>
        </w:rPr>
        <w:t>先生是国际刑警的通缉对象，导致他于</w:t>
      </w:r>
      <w:smartTag w:uri="urn:schemas-microsoft-com:office:smarttags" w:element="chsdate">
        <w:smartTagPr>
          <w:attr w:name="Year" w:val="2009"/>
          <w:attr w:name="Month" w:val="10"/>
          <w:attr w:name="Day" w:val="17"/>
          <w:attr w:name="IsLunarDate" w:val="False"/>
          <w:attr w:name="IsROCDate" w:val="False"/>
        </w:smartTagPr>
        <w:r w:rsidRPr="008402E1">
          <w:rPr>
            <w:lang w:val="en-GB"/>
          </w:rPr>
          <w:t>2009</w:t>
        </w:r>
        <w:r w:rsidRPr="008402E1">
          <w:rPr>
            <w:rFonts w:hint="eastAsia"/>
            <w:lang w:val="en-GB"/>
          </w:rPr>
          <w:t>年</w:t>
        </w:r>
        <w:r w:rsidRPr="008402E1">
          <w:rPr>
            <w:lang w:val="en-GB"/>
          </w:rPr>
          <w:t>10</w:t>
        </w:r>
        <w:r w:rsidRPr="008402E1">
          <w:rPr>
            <w:rFonts w:hint="eastAsia"/>
            <w:lang w:val="en-GB"/>
          </w:rPr>
          <w:t>月</w:t>
        </w:r>
        <w:r w:rsidRPr="008402E1">
          <w:rPr>
            <w:lang w:val="en-GB"/>
          </w:rPr>
          <w:t>17</w:t>
        </w:r>
        <w:r w:rsidRPr="008402E1">
          <w:rPr>
            <w:rFonts w:hint="eastAsia"/>
            <w:lang w:val="en-GB"/>
          </w:rPr>
          <w:t>日</w:t>
        </w:r>
      </w:smartTag>
      <w:r w:rsidRPr="008402E1">
        <w:rPr>
          <w:rFonts w:hint="eastAsia"/>
          <w:lang w:val="en-GB"/>
        </w:rPr>
        <w:t>在萨尔布鲁根被捕。突尼斯已经要求引渡他，以便让他服刑。根据缔约国的引渡程序，萨尔布鲁根地区高等法院核准了引渡请求，该法院确定突尼斯法律允许对已经做出缺席裁决的案件进行上诉，即使</w:t>
      </w:r>
      <w:r w:rsidRPr="008402E1">
        <w:rPr>
          <w:lang w:val="en-GB"/>
        </w:rPr>
        <w:t>Abichou</w:t>
      </w:r>
      <w:r w:rsidRPr="008402E1">
        <w:rPr>
          <w:rFonts w:hint="eastAsia"/>
          <w:lang w:val="en-GB"/>
        </w:rPr>
        <w:t>先生已被判处无期徒刑，他可能在服完</w:t>
      </w:r>
      <w:r w:rsidRPr="008402E1">
        <w:rPr>
          <w:lang w:val="en-GB"/>
        </w:rPr>
        <w:t>15</w:t>
      </w:r>
      <w:r w:rsidRPr="008402E1">
        <w:rPr>
          <w:rFonts w:hint="eastAsia"/>
          <w:lang w:val="en-GB"/>
        </w:rPr>
        <w:t>年刑期之后符合假释条件。因此，德国政府已经批准引渡请求。已在</w:t>
      </w:r>
      <w:smartTag w:uri="urn:schemas-microsoft-com:office:smarttags" w:element="chsdate">
        <w:smartTagPr>
          <w:attr w:name="Year" w:val="2010"/>
          <w:attr w:name="Month" w:val="7"/>
          <w:attr w:name="Day" w:val="8"/>
          <w:attr w:name="IsLunarDate" w:val="False"/>
          <w:attr w:name="IsROCDate" w:val="False"/>
        </w:smartTagPr>
        <w:r w:rsidRPr="008402E1">
          <w:rPr>
            <w:lang w:val="en-GB"/>
          </w:rPr>
          <w:t>2010</w:t>
        </w:r>
        <w:r w:rsidRPr="008402E1">
          <w:rPr>
            <w:rFonts w:hint="eastAsia"/>
            <w:lang w:val="en-GB"/>
          </w:rPr>
          <w:t>年</w:t>
        </w:r>
        <w:r w:rsidRPr="008402E1">
          <w:rPr>
            <w:lang w:val="en-GB"/>
          </w:rPr>
          <w:t>7</w:t>
        </w:r>
        <w:r w:rsidRPr="008402E1">
          <w:rPr>
            <w:rFonts w:hint="eastAsia"/>
            <w:lang w:val="en-GB"/>
          </w:rPr>
          <w:t>月</w:t>
        </w:r>
        <w:r w:rsidRPr="008402E1">
          <w:rPr>
            <w:lang w:val="en-GB"/>
          </w:rPr>
          <w:t>8</w:t>
        </w:r>
        <w:r w:rsidRPr="008402E1">
          <w:rPr>
            <w:rFonts w:hint="eastAsia"/>
            <w:lang w:val="en-GB"/>
          </w:rPr>
          <w:t>日</w:t>
        </w:r>
      </w:smartTag>
      <w:r w:rsidRPr="008402E1">
        <w:rPr>
          <w:rFonts w:hint="eastAsia"/>
          <w:lang w:val="en-GB"/>
        </w:rPr>
        <w:t>的口头照会中向突尼斯政府通报了德国政府的这一决定。</w:t>
      </w:r>
    </w:p>
    <w:p w:rsidR="008402E1" w:rsidRPr="008402E1" w:rsidRDefault="008402E1" w:rsidP="008402E1">
      <w:pPr>
        <w:pStyle w:val="SingleTxtGC"/>
        <w:rPr>
          <w:lang w:val="en-GB"/>
        </w:rPr>
      </w:pPr>
      <w:r w:rsidRPr="008402E1">
        <w:rPr>
          <w:lang w:val="en-GB"/>
        </w:rPr>
        <w:t>4.3  Abichou</w:t>
      </w:r>
      <w:r w:rsidRPr="008402E1">
        <w:rPr>
          <w:rFonts w:hint="eastAsia"/>
          <w:lang w:val="en-GB"/>
        </w:rPr>
        <w:t>先生就这一决定向德国宪法法院提出上诉，声称如果被引渡到突尼斯，他将面临切实的酷刑风险，且针对他的判决是基于通过酷刑获得的证据。宪法法院驳回了他的上诉请求。因此，</w:t>
      </w:r>
      <w:r w:rsidRPr="008402E1">
        <w:rPr>
          <w:lang w:val="en-GB"/>
        </w:rPr>
        <w:t>Abichou</w:t>
      </w:r>
      <w:r w:rsidRPr="008402E1">
        <w:rPr>
          <w:rFonts w:hint="eastAsia"/>
          <w:lang w:val="en-GB"/>
        </w:rPr>
        <w:t>先生于</w:t>
      </w:r>
      <w:smartTag w:uri="urn:schemas-microsoft-com:office:smarttags" w:element="chsdate">
        <w:smartTagPr>
          <w:attr w:name="Year" w:val="2010"/>
          <w:attr w:name="Month" w:val="8"/>
          <w:attr w:name="Day" w:val="23"/>
          <w:attr w:name="IsLunarDate" w:val="False"/>
          <w:attr w:name="IsROCDate" w:val="False"/>
        </w:smartTagPr>
        <w:r w:rsidRPr="008402E1">
          <w:rPr>
            <w:lang w:val="en-GB"/>
          </w:rPr>
          <w:t>2010</w:t>
        </w:r>
        <w:r w:rsidRPr="008402E1">
          <w:rPr>
            <w:rFonts w:hint="eastAsia"/>
            <w:lang w:val="en-GB"/>
          </w:rPr>
          <w:t>年</w:t>
        </w:r>
        <w:r w:rsidRPr="008402E1">
          <w:rPr>
            <w:lang w:val="en-GB"/>
          </w:rPr>
          <w:t>8</w:t>
        </w:r>
        <w:r w:rsidRPr="008402E1">
          <w:rPr>
            <w:rFonts w:hint="eastAsia"/>
            <w:lang w:val="en-GB"/>
          </w:rPr>
          <w:t>月</w:t>
        </w:r>
        <w:r w:rsidRPr="008402E1">
          <w:rPr>
            <w:lang w:val="en-GB"/>
          </w:rPr>
          <w:t>23</w:t>
        </w:r>
        <w:r w:rsidRPr="008402E1">
          <w:rPr>
            <w:rFonts w:hint="eastAsia"/>
            <w:lang w:val="en-GB"/>
          </w:rPr>
          <w:t>日</w:t>
        </w:r>
      </w:smartTag>
      <w:r w:rsidR="002E7EBE">
        <w:rPr>
          <w:rStyle w:val="FootnoteReference"/>
          <w:lang w:val="en-GB"/>
        </w:rPr>
        <w:footnoteReference w:id="11"/>
      </w:r>
      <w:r w:rsidR="002E7EBE" w:rsidRPr="002E7EBE">
        <w:rPr>
          <w:vertAlign w:val="superscript"/>
          <w:lang w:val="en-GB"/>
        </w:rPr>
        <w:t xml:space="preserve"> </w:t>
      </w:r>
      <w:r w:rsidRPr="008402E1">
        <w:rPr>
          <w:rFonts w:hint="eastAsia"/>
          <w:lang w:val="en-GB"/>
        </w:rPr>
        <w:t>根据《保护人权与基本自由公约》</w:t>
      </w:r>
      <w:r w:rsidRPr="008402E1">
        <w:rPr>
          <w:rFonts w:hint="eastAsia"/>
          <w:lang w:val="en-GB"/>
        </w:rPr>
        <w:t>(</w:t>
      </w:r>
      <w:r w:rsidRPr="008402E1">
        <w:rPr>
          <w:rFonts w:hint="eastAsia"/>
          <w:lang w:val="en-GB"/>
        </w:rPr>
        <w:t>《欧洲人权公约》</w:t>
      </w:r>
      <w:r w:rsidRPr="008402E1">
        <w:rPr>
          <w:rFonts w:hint="eastAsia"/>
          <w:lang w:val="en-GB"/>
        </w:rPr>
        <w:t>)</w:t>
      </w:r>
      <w:r w:rsidRPr="008402E1">
        <w:rPr>
          <w:rFonts w:hint="eastAsia"/>
          <w:lang w:val="en-GB"/>
        </w:rPr>
        <w:t>第</w:t>
      </w:r>
      <w:r w:rsidRPr="008402E1">
        <w:rPr>
          <w:lang w:val="en-GB"/>
        </w:rPr>
        <w:t>3</w:t>
      </w:r>
      <w:r w:rsidRPr="008402E1">
        <w:rPr>
          <w:rFonts w:hint="eastAsia"/>
          <w:lang w:val="en-GB"/>
        </w:rPr>
        <w:t>和第</w:t>
      </w:r>
      <w:r w:rsidRPr="008402E1">
        <w:rPr>
          <w:lang w:val="en-GB"/>
        </w:rPr>
        <w:t>6</w:t>
      </w:r>
      <w:r w:rsidRPr="008402E1">
        <w:rPr>
          <w:rFonts w:hint="eastAsia"/>
          <w:lang w:val="en-GB"/>
        </w:rPr>
        <w:t>条以及该公约第七议定书向欧洲人权法院提出一项申请</w:t>
      </w:r>
      <w:r w:rsidRPr="008402E1">
        <w:rPr>
          <w:rFonts w:hint="eastAsia"/>
          <w:lang w:val="en-GB"/>
        </w:rPr>
        <w:t>(</w:t>
      </w:r>
      <w:r w:rsidRPr="008402E1">
        <w:rPr>
          <w:rFonts w:hint="eastAsia"/>
          <w:lang w:val="en-GB"/>
        </w:rPr>
        <w:t>第</w:t>
      </w:r>
      <w:r w:rsidRPr="008402E1">
        <w:rPr>
          <w:lang w:val="en-GB"/>
        </w:rPr>
        <w:t>33841/10</w:t>
      </w:r>
      <w:r w:rsidRPr="008402E1">
        <w:rPr>
          <w:rFonts w:hint="eastAsia"/>
          <w:lang w:val="en-GB"/>
        </w:rPr>
        <w:t>号申请</w:t>
      </w:r>
      <w:r w:rsidRPr="008402E1">
        <w:rPr>
          <w:rFonts w:hint="eastAsia"/>
          <w:lang w:val="en-GB"/>
        </w:rPr>
        <w:t>)</w:t>
      </w:r>
      <w:r w:rsidRPr="008402E1">
        <w:rPr>
          <w:rFonts w:hint="eastAsia"/>
          <w:lang w:val="en-GB"/>
        </w:rPr>
        <w:t>，虽然缔约国还没有批准该议定书。在这次申请中，</w:t>
      </w:r>
      <w:r w:rsidRPr="008402E1">
        <w:rPr>
          <w:lang w:val="en-GB"/>
        </w:rPr>
        <w:t>Abichou</w:t>
      </w:r>
      <w:r w:rsidRPr="008402E1">
        <w:rPr>
          <w:rFonts w:hint="eastAsia"/>
          <w:lang w:val="en-GB"/>
        </w:rPr>
        <w:t>先生还根据《欧洲人权法院规则》第</w:t>
      </w:r>
      <w:r w:rsidRPr="008402E1">
        <w:rPr>
          <w:lang w:val="en-GB"/>
        </w:rPr>
        <w:t>39</w:t>
      </w:r>
      <w:r w:rsidRPr="008402E1">
        <w:rPr>
          <w:rFonts w:hint="eastAsia"/>
          <w:lang w:val="en-GB"/>
        </w:rPr>
        <w:t>条之规定提出了有关要求采取暂行措施的请求，但欧洲人权法院拒绝了这一请求。</w:t>
      </w:r>
    </w:p>
    <w:p w:rsidR="008402E1" w:rsidRPr="008402E1" w:rsidRDefault="008402E1" w:rsidP="008402E1">
      <w:pPr>
        <w:pStyle w:val="SingleTxtGC"/>
        <w:rPr>
          <w:lang w:val="en-GB"/>
        </w:rPr>
      </w:pPr>
      <w:r w:rsidRPr="008402E1">
        <w:rPr>
          <w:lang w:val="en-GB"/>
        </w:rPr>
        <w:t xml:space="preserve">4.4  </w:t>
      </w:r>
      <w:r w:rsidRPr="008402E1">
        <w:rPr>
          <w:rFonts w:hint="eastAsia"/>
          <w:lang w:val="en-GB"/>
        </w:rPr>
        <w:t>据缔约国称，欧洲人权法院只有一次拒绝了</w:t>
      </w:r>
      <w:r w:rsidRPr="008402E1">
        <w:rPr>
          <w:lang w:val="en-GB"/>
        </w:rPr>
        <w:t>Abichou</w:t>
      </w:r>
      <w:r w:rsidRPr="008402E1">
        <w:rPr>
          <w:rFonts w:hint="eastAsia"/>
          <w:lang w:val="en-GB"/>
        </w:rPr>
        <w:t>先生向委员会提出的关于要求缔约国暂停引渡程序的要求，并且提交了本来文。新申诉和暂行措施问题报告员请求缔约国不要执行将</w:t>
      </w:r>
      <w:r w:rsidRPr="008402E1">
        <w:rPr>
          <w:lang w:val="en-GB"/>
        </w:rPr>
        <w:t>Abichou</w:t>
      </w:r>
      <w:r w:rsidRPr="008402E1">
        <w:rPr>
          <w:rFonts w:hint="eastAsia"/>
          <w:lang w:val="en-GB"/>
        </w:rPr>
        <w:t>先生引渡到突尼斯的程序。这一请求于</w:t>
      </w:r>
      <w:smartTag w:uri="urn:schemas-microsoft-com:office:smarttags" w:element="chsdate">
        <w:smartTagPr>
          <w:attr w:name="Year" w:val="2010"/>
          <w:attr w:name="Month" w:val="8"/>
          <w:attr w:name="Day" w:val="25"/>
          <w:attr w:name="IsLunarDate" w:val="False"/>
          <w:attr w:name="IsROCDate" w:val="False"/>
        </w:smartTagPr>
        <w:r w:rsidRPr="008402E1">
          <w:rPr>
            <w:lang w:val="en-GB"/>
          </w:rPr>
          <w:t>2010</w:t>
        </w:r>
        <w:r w:rsidRPr="008402E1">
          <w:rPr>
            <w:rFonts w:hint="eastAsia"/>
            <w:lang w:val="en-GB"/>
          </w:rPr>
          <w:t>年</w:t>
        </w:r>
        <w:r w:rsidRPr="008402E1">
          <w:rPr>
            <w:lang w:val="en-GB"/>
          </w:rPr>
          <w:t>8</w:t>
        </w:r>
        <w:r w:rsidRPr="008402E1">
          <w:rPr>
            <w:rFonts w:hint="eastAsia"/>
            <w:lang w:val="en-GB"/>
          </w:rPr>
          <w:t>月</w:t>
        </w:r>
        <w:r w:rsidRPr="008402E1">
          <w:rPr>
            <w:lang w:val="en-GB"/>
          </w:rPr>
          <w:t>25</w:t>
        </w:r>
        <w:r w:rsidRPr="008402E1">
          <w:rPr>
            <w:rFonts w:hint="eastAsia"/>
            <w:lang w:val="en-GB"/>
          </w:rPr>
          <w:t>日</w:t>
        </w:r>
      </w:smartTag>
      <w:r w:rsidRPr="008402E1">
        <w:rPr>
          <w:rFonts w:hint="eastAsia"/>
          <w:lang w:val="en-GB"/>
        </w:rPr>
        <w:t>被转达给缔约国。不过，直到</w:t>
      </w:r>
      <w:r w:rsidRPr="008402E1">
        <w:rPr>
          <w:lang w:val="en-GB"/>
        </w:rPr>
        <w:t>Abichou</w:t>
      </w:r>
      <w:r w:rsidRPr="008402E1">
        <w:rPr>
          <w:rFonts w:hint="eastAsia"/>
          <w:lang w:val="en-GB"/>
        </w:rPr>
        <w:t>先生已被引渡之后，缔约国当局才收到这一请求。因此，缔约国无法遵守委员会关于采取暂行措施的请求。根据缔约国的记录，缔约国常驻日内瓦代表团于</w:t>
      </w:r>
      <w:smartTag w:uri="urn:schemas-microsoft-com:office:smarttags" w:element="chsdate">
        <w:smartTagPr>
          <w:attr w:name="Year" w:val="2010"/>
          <w:attr w:name="Month" w:val="8"/>
          <w:attr w:name="Day" w:val="25"/>
          <w:attr w:name="IsLunarDate" w:val="False"/>
          <w:attr w:name="IsROCDate" w:val="False"/>
        </w:smartTagPr>
        <w:r w:rsidRPr="008402E1">
          <w:rPr>
            <w:lang w:val="en-GB"/>
          </w:rPr>
          <w:t>2010</w:t>
        </w:r>
        <w:r w:rsidRPr="008402E1">
          <w:rPr>
            <w:rFonts w:hint="eastAsia"/>
            <w:lang w:val="en-GB"/>
          </w:rPr>
          <w:t>年</w:t>
        </w:r>
        <w:r w:rsidRPr="008402E1">
          <w:rPr>
            <w:lang w:val="en-GB"/>
          </w:rPr>
          <w:t>8</w:t>
        </w:r>
        <w:r w:rsidRPr="008402E1">
          <w:rPr>
            <w:rFonts w:hint="eastAsia"/>
            <w:lang w:val="en-GB"/>
          </w:rPr>
          <w:t>月</w:t>
        </w:r>
        <w:r w:rsidRPr="008402E1">
          <w:rPr>
            <w:lang w:val="en-GB"/>
          </w:rPr>
          <w:t>25</w:t>
        </w:r>
        <w:r w:rsidRPr="008402E1">
          <w:rPr>
            <w:rFonts w:hint="eastAsia"/>
            <w:lang w:val="en-GB"/>
          </w:rPr>
          <w:t>日</w:t>
        </w:r>
      </w:smartTag>
      <w:r w:rsidRPr="008402E1">
        <w:rPr>
          <w:rFonts w:hint="eastAsia"/>
          <w:lang w:val="en-GB"/>
        </w:rPr>
        <w:t>中午</w:t>
      </w:r>
      <w:r w:rsidRPr="008402E1">
        <w:rPr>
          <w:lang w:val="en-GB"/>
        </w:rPr>
        <w:t>12</w:t>
      </w:r>
      <w:r w:rsidRPr="008402E1">
        <w:rPr>
          <w:rFonts w:hint="eastAsia"/>
          <w:lang w:val="en-GB"/>
        </w:rPr>
        <w:t>时</w:t>
      </w:r>
      <w:r w:rsidRPr="008402E1">
        <w:rPr>
          <w:lang w:val="en-GB"/>
        </w:rPr>
        <w:t>05</w:t>
      </w:r>
      <w:r w:rsidRPr="008402E1">
        <w:rPr>
          <w:rFonts w:hint="eastAsia"/>
          <w:lang w:val="en-GB"/>
        </w:rPr>
        <w:t>分收到委员会关于采取暂行措施的请求。负责这类事务的人员立即</w:t>
      </w:r>
      <w:r w:rsidRPr="008402E1">
        <w:rPr>
          <w:rFonts w:hint="eastAsia"/>
          <w:lang w:val="en-GB"/>
        </w:rPr>
        <w:t>(</w:t>
      </w:r>
      <w:r w:rsidRPr="008402E1">
        <w:rPr>
          <w:rFonts w:hint="eastAsia"/>
          <w:lang w:val="en-GB"/>
        </w:rPr>
        <w:t>在中午</w:t>
      </w:r>
      <w:r w:rsidRPr="008402E1">
        <w:rPr>
          <w:lang w:val="en-GB"/>
        </w:rPr>
        <w:t>12</w:t>
      </w:r>
      <w:r w:rsidRPr="008402E1">
        <w:rPr>
          <w:rFonts w:hint="eastAsia"/>
          <w:lang w:val="en-GB"/>
        </w:rPr>
        <w:t>时</w:t>
      </w:r>
      <w:r w:rsidRPr="008402E1">
        <w:rPr>
          <w:lang w:val="en-GB"/>
        </w:rPr>
        <w:t>10</w:t>
      </w:r>
      <w:r w:rsidRPr="008402E1">
        <w:rPr>
          <w:rFonts w:hint="eastAsia"/>
          <w:lang w:val="en-GB"/>
        </w:rPr>
        <w:t>分</w:t>
      </w:r>
      <w:r w:rsidRPr="008402E1">
        <w:rPr>
          <w:rFonts w:hint="eastAsia"/>
          <w:lang w:val="en-GB"/>
        </w:rPr>
        <w:t>)</w:t>
      </w:r>
      <w:r w:rsidRPr="008402E1">
        <w:rPr>
          <w:rFonts w:hint="eastAsia"/>
          <w:lang w:val="en-GB"/>
        </w:rPr>
        <w:t>通过电子邮件将这一情况发给柏林外交部人权股。当时，这一信息直接由外交部负责国际法律事务的部门处理。下午</w:t>
      </w:r>
      <w:r w:rsidRPr="008402E1">
        <w:rPr>
          <w:lang w:val="en-GB"/>
        </w:rPr>
        <w:t>1</w:t>
      </w:r>
      <w:r w:rsidRPr="008402E1">
        <w:rPr>
          <w:rFonts w:hint="eastAsia"/>
          <w:lang w:val="en-GB"/>
        </w:rPr>
        <w:t>时</w:t>
      </w:r>
      <w:r w:rsidRPr="008402E1">
        <w:rPr>
          <w:lang w:val="en-GB"/>
        </w:rPr>
        <w:t>39</w:t>
      </w:r>
      <w:r w:rsidRPr="008402E1">
        <w:rPr>
          <w:rFonts w:hint="eastAsia"/>
          <w:lang w:val="en-GB"/>
        </w:rPr>
        <w:t>分，向司法部通报了委员会的请求。有关人员立即联系负责引渡程序的地方主管部门</w:t>
      </w:r>
      <w:r w:rsidRPr="008402E1">
        <w:rPr>
          <w:rFonts w:hint="eastAsia"/>
          <w:lang w:val="en-GB"/>
        </w:rPr>
        <w:t>(</w:t>
      </w:r>
      <w:r w:rsidRPr="008402E1">
        <w:rPr>
          <w:rFonts w:hint="eastAsia"/>
          <w:lang w:val="en-GB"/>
        </w:rPr>
        <w:t>萨尔州司法部</w:t>
      </w:r>
      <w:r w:rsidRPr="008402E1">
        <w:rPr>
          <w:rFonts w:hint="eastAsia"/>
          <w:lang w:val="en-GB"/>
        </w:rPr>
        <w:t>)</w:t>
      </w:r>
      <w:r w:rsidRPr="008402E1">
        <w:rPr>
          <w:rFonts w:hint="eastAsia"/>
          <w:lang w:val="en-GB"/>
        </w:rPr>
        <w:t>。此人被告知，</w:t>
      </w:r>
      <w:r w:rsidRPr="008402E1">
        <w:rPr>
          <w:lang w:val="en-GB"/>
        </w:rPr>
        <w:t>Abichou</w:t>
      </w:r>
      <w:r w:rsidRPr="008402E1">
        <w:rPr>
          <w:rFonts w:hint="eastAsia"/>
          <w:lang w:val="en-GB"/>
        </w:rPr>
        <w:t>先生已于下午</w:t>
      </w:r>
      <w:r w:rsidRPr="008402E1">
        <w:rPr>
          <w:lang w:val="en-GB"/>
        </w:rPr>
        <w:t>1</w:t>
      </w:r>
      <w:r w:rsidRPr="008402E1">
        <w:rPr>
          <w:rFonts w:hint="eastAsia"/>
          <w:lang w:val="en-GB"/>
        </w:rPr>
        <w:t>时</w:t>
      </w:r>
      <w:r w:rsidRPr="008402E1">
        <w:rPr>
          <w:lang w:val="en-GB"/>
        </w:rPr>
        <w:t>15</w:t>
      </w:r>
      <w:r w:rsidRPr="008402E1">
        <w:rPr>
          <w:rFonts w:hint="eastAsia"/>
          <w:lang w:val="en-GB"/>
        </w:rPr>
        <w:t>分左右在法兰克福机场被移交给突尼斯当局。</w:t>
      </w:r>
    </w:p>
    <w:p w:rsidR="008402E1" w:rsidRPr="008402E1" w:rsidRDefault="008402E1" w:rsidP="00D06B9C">
      <w:pPr>
        <w:pStyle w:val="SingleTxtGC"/>
        <w:rPr>
          <w:lang w:val="en-GB"/>
        </w:rPr>
      </w:pPr>
      <w:r w:rsidRPr="008402E1">
        <w:rPr>
          <w:lang w:val="en-GB"/>
        </w:rPr>
        <w:t xml:space="preserve">4.5  </w:t>
      </w:r>
      <w:r w:rsidRPr="008402E1">
        <w:rPr>
          <w:rFonts w:hint="eastAsia"/>
          <w:lang w:val="en-GB"/>
        </w:rPr>
        <w:t>缔约国认为，考虑到向国家一级主管当局发出警报所需的时间，转递委员会代表</w:t>
      </w:r>
      <w:r w:rsidRPr="008402E1">
        <w:rPr>
          <w:lang w:val="en-GB"/>
        </w:rPr>
        <w:t>Abichou</w:t>
      </w:r>
      <w:r w:rsidRPr="008402E1">
        <w:rPr>
          <w:rFonts w:hint="eastAsia"/>
          <w:lang w:val="en-GB"/>
        </w:rPr>
        <w:t>先生所提关于采取暂行措施的请求所花的时间完全合理。在此情况下，留给缔约国回复的时间太短。缔约国认为有必要在有关《公约》第</w:t>
      </w:r>
      <w:r w:rsidRPr="008402E1">
        <w:rPr>
          <w:lang w:val="en-GB"/>
        </w:rPr>
        <w:t>3</w:t>
      </w:r>
      <w:r w:rsidRPr="008402E1">
        <w:rPr>
          <w:rFonts w:hint="eastAsia"/>
          <w:lang w:val="en-GB"/>
        </w:rPr>
        <w:t>条的问题上及时采取行动，并且重申其致力于遵守新申诉和</w:t>
      </w:r>
      <w:r w:rsidR="00D06B9C" w:rsidRPr="00D06B9C">
        <w:rPr>
          <w:rFonts w:hint="eastAsia"/>
          <w:lang w:val="en-GB"/>
        </w:rPr>
        <w:t>临时措施问题报告员</w:t>
      </w:r>
      <w:r w:rsidRPr="008402E1">
        <w:rPr>
          <w:rFonts w:hint="eastAsia"/>
          <w:lang w:val="en-GB"/>
        </w:rPr>
        <w:t>根据委员会程序规则第</w:t>
      </w:r>
      <w:r w:rsidRPr="008402E1">
        <w:rPr>
          <w:lang w:val="en-GB"/>
        </w:rPr>
        <w:t>108</w:t>
      </w:r>
      <w:r w:rsidRPr="008402E1">
        <w:rPr>
          <w:rFonts w:hint="eastAsia"/>
          <w:lang w:val="en-GB"/>
        </w:rPr>
        <w:t>条提出的请求。</w:t>
      </w:r>
    </w:p>
    <w:p w:rsidR="008402E1" w:rsidRPr="008402E1" w:rsidRDefault="008402E1" w:rsidP="008402E1">
      <w:pPr>
        <w:pStyle w:val="SingleTxtGC"/>
        <w:rPr>
          <w:lang w:val="en-GB"/>
        </w:rPr>
      </w:pPr>
      <w:r w:rsidRPr="008402E1">
        <w:rPr>
          <w:lang w:val="en-GB"/>
        </w:rPr>
        <w:t xml:space="preserve">4.6  </w:t>
      </w:r>
      <w:r w:rsidRPr="008402E1">
        <w:rPr>
          <w:rFonts w:hint="eastAsia"/>
          <w:lang w:val="en-GB"/>
        </w:rPr>
        <w:t>缔约国补充说，根据《公约》第</w:t>
      </w:r>
      <w:r w:rsidRPr="008402E1">
        <w:rPr>
          <w:lang w:val="en-GB"/>
        </w:rPr>
        <w:t>22</w:t>
      </w:r>
      <w:r w:rsidRPr="008402E1">
        <w:rPr>
          <w:rFonts w:hint="eastAsia"/>
          <w:lang w:val="en-GB"/>
        </w:rPr>
        <w:t>条第</w:t>
      </w:r>
      <w:r w:rsidRPr="008402E1">
        <w:rPr>
          <w:lang w:val="en-GB"/>
        </w:rPr>
        <w:t>5</w:t>
      </w:r>
      <w:r w:rsidRPr="008402E1">
        <w:rPr>
          <w:rFonts w:hint="eastAsia"/>
          <w:lang w:val="en-GB"/>
        </w:rPr>
        <w:t>款</w:t>
      </w:r>
      <w:r w:rsidRPr="008402E1">
        <w:rPr>
          <w:lang w:val="en-GB"/>
        </w:rPr>
        <w:t>(a)</w:t>
      </w:r>
      <w:r w:rsidRPr="008402E1">
        <w:rPr>
          <w:rFonts w:hint="eastAsia"/>
          <w:lang w:val="en-GB"/>
        </w:rPr>
        <w:t>项之规定，来文在诉讼开始时不可受理，</w:t>
      </w:r>
      <w:r w:rsidR="002E7EBE">
        <w:rPr>
          <w:rStyle w:val="FootnoteReference"/>
          <w:lang w:val="en-GB"/>
        </w:rPr>
        <w:footnoteReference w:id="12"/>
      </w:r>
      <w:r w:rsidR="0086388A" w:rsidRPr="0086388A">
        <w:rPr>
          <w:vertAlign w:val="superscript"/>
          <w:lang w:val="en-GB"/>
        </w:rPr>
        <w:t xml:space="preserve"> </w:t>
      </w:r>
      <w:r w:rsidRPr="008402E1">
        <w:rPr>
          <w:rFonts w:hint="eastAsia"/>
          <w:lang w:val="en-GB"/>
        </w:rPr>
        <w:t>因为</w:t>
      </w:r>
      <w:r w:rsidRPr="008402E1">
        <w:rPr>
          <w:lang w:val="en-GB"/>
        </w:rPr>
        <w:t>Abichou</w:t>
      </w:r>
      <w:r w:rsidRPr="008402E1">
        <w:rPr>
          <w:rFonts w:hint="eastAsia"/>
          <w:lang w:val="en-GB"/>
        </w:rPr>
        <w:t>先生已就同样的事件向欧洲人权法院提出的申请。另外，法院还驳回了其有关要求采取暂行措施的请求。该案所基于的理由与委员会处理的一个案件相同，即如果</w:t>
      </w:r>
      <w:r w:rsidRPr="008402E1">
        <w:rPr>
          <w:lang w:val="en-GB"/>
        </w:rPr>
        <w:t>Abichou</w:t>
      </w:r>
      <w:r w:rsidRPr="008402E1">
        <w:rPr>
          <w:rFonts w:hint="eastAsia"/>
          <w:lang w:val="en-GB"/>
        </w:rPr>
        <w:t>先生返回突尼斯，他将面临切实的酷刑风险。</w:t>
      </w:r>
      <w:r w:rsidRPr="008402E1">
        <w:rPr>
          <w:lang w:val="en-GB"/>
        </w:rPr>
        <w:t>Abichou</w:t>
      </w:r>
      <w:r w:rsidRPr="008402E1">
        <w:rPr>
          <w:rFonts w:hint="eastAsia"/>
          <w:lang w:val="en-GB"/>
        </w:rPr>
        <w:t>先生还在其提交欧洲人权法院的申请中指控违反《欧洲人权公约》的事实没有任何意义。缔约国补充说，在根据《公约》第</w:t>
      </w:r>
      <w:r w:rsidRPr="008402E1">
        <w:rPr>
          <w:lang w:val="en-GB"/>
        </w:rPr>
        <w:t>22</w:t>
      </w:r>
      <w:r w:rsidRPr="008402E1">
        <w:rPr>
          <w:rFonts w:hint="eastAsia"/>
          <w:lang w:val="en-GB"/>
        </w:rPr>
        <w:t>条第</w:t>
      </w:r>
      <w:r w:rsidRPr="008402E1">
        <w:rPr>
          <w:lang w:val="en-GB"/>
        </w:rPr>
        <w:t>5</w:t>
      </w:r>
      <w:r w:rsidRPr="008402E1">
        <w:rPr>
          <w:rFonts w:hint="eastAsia"/>
          <w:lang w:val="en-GB"/>
        </w:rPr>
        <w:t>款</w:t>
      </w:r>
      <w:r w:rsidRPr="008402E1">
        <w:rPr>
          <w:lang w:val="en-GB"/>
        </w:rPr>
        <w:t>(a)</w:t>
      </w:r>
      <w:r w:rsidRPr="008402E1">
        <w:rPr>
          <w:rFonts w:hint="eastAsia"/>
          <w:lang w:val="en-GB"/>
        </w:rPr>
        <w:t>项明显不可受理的案件中，不应该采用暂行措施。</w:t>
      </w:r>
    </w:p>
    <w:p w:rsidR="008402E1" w:rsidRPr="008402E1" w:rsidRDefault="008402E1" w:rsidP="0086388A">
      <w:pPr>
        <w:pStyle w:val="H23GC"/>
        <w:rPr>
          <w:lang w:val="en-GB"/>
        </w:rPr>
      </w:pPr>
      <w:r w:rsidRPr="008402E1">
        <w:rPr>
          <w:lang w:val="en-GB"/>
        </w:rPr>
        <w:tab/>
      </w:r>
      <w:r w:rsidRPr="008402E1">
        <w:rPr>
          <w:lang w:val="en-GB"/>
        </w:rPr>
        <w:tab/>
      </w:r>
      <w:r w:rsidRPr="008402E1">
        <w:rPr>
          <w:rFonts w:hint="eastAsia"/>
          <w:lang w:val="en-GB"/>
        </w:rPr>
        <w:t>申诉人对缔约国所提交材料的评论</w:t>
      </w:r>
    </w:p>
    <w:p w:rsidR="008402E1" w:rsidRPr="008402E1" w:rsidRDefault="008402E1" w:rsidP="008402E1">
      <w:pPr>
        <w:pStyle w:val="SingleTxtGC"/>
        <w:rPr>
          <w:lang w:val="en-GB"/>
        </w:rPr>
      </w:pPr>
      <w:r w:rsidRPr="008402E1">
        <w:rPr>
          <w:lang w:val="en-GB"/>
        </w:rPr>
        <w:t xml:space="preserve">5.1  </w:t>
      </w:r>
      <w:smartTag w:uri="urn:schemas-microsoft-com:office:smarttags" w:element="chsdate">
        <w:smartTagPr>
          <w:attr w:name="Year" w:val="2010"/>
          <w:attr w:name="Month" w:val="12"/>
          <w:attr w:name="Day" w:val="23"/>
          <w:attr w:name="IsLunarDate" w:val="False"/>
          <w:attr w:name="IsROCDate" w:val="False"/>
        </w:smartTagPr>
        <w:r w:rsidRPr="008402E1">
          <w:rPr>
            <w:lang w:val="en-GB"/>
          </w:rPr>
          <w:t>2010</w:t>
        </w:r>
        <w:r w:rsidRPr="008402E1">
          <w:rPr>
            <w:rFonts w:hint="eastAsia"/>
            <w:lang w:val="en-GB"/>
          </w:rPr>
          <w:t>年</w:t>
        </w:r>
        <w:r w:rsidRPr="008402E1">
          <w:rPr>
            <w:lang w:val="en-GB"/>
          </w:rPr>
          <w:t>12</w:t>
        </w:r>
        <w:r w:rsidRPr="008402E1">
          <w:rPr>
            <w:rFonts w:hint="eastAsia"/>
            <w:lang w:val="en-GB"/>
          </w:rPr>
          <w:t>月</w:t>
        </w:r>
        <w:r w:rsidRPr="008402E1">
          <w:rPr>
            <w:lang w:val="en-GB"/>
          </w:rPr>
          <w:t>23</w:t>
        </w:r>
        <w:r w:rsidRPr="008402E1">
          <w:rPr>
            <w:rFonts w:hint="eastAsia"/>
            <w:lang w:val="en-GB"/>
          </w:rPr>
          <w:t>日</w:t>
        </w:r>
      </w:smartTag>
      <w:r w:rsidRPr="008402E1">
        <w:rPr>
          <w:rFonts w:hint="eastAsia"/>
          <w:lang w:val="en-GB"/>
        </w:rPr>
        <w:t>，申诉人对缔约国的意见做出评论。她拒绝了缔约国的论点，即应该根据《公约》第</w:t>
      </w:r>
      <w:r w:rsidRPr="008402E1">
        <w:rPr>
          <w:lang w:val="en-GB"/>
        </w:rPr>
        <w:t>22</w:t>
      </w:r>
      <w:r w:rsidRPr="008402E1">
        <w:rPr>
          <w:rFonts w:hint="eastAsia"/>
          <w:lang w:val="en-GB"/>
        </w:rPr>
        <w:t>条第</w:t>
      </w:r>
      <w:r w:rsidRPr="008402E1">
        <w:rPr>
          <w:lang w:val="en-GB"/>
        </w:rPr>
        <w:t>5</w:t>
      </w:r>
      <w:r w:rsidRPr="008402E1">
        <w:rPr>
          <w:rFonts w:hint="eastAsia"/>
          <w:lang w:val="en-GB"/>
        </w:rPr>
        <w:t>款</w:t>
      </w:r>
      <w:r w:rsidRPr="008402E1">
        <w:rPr>
          <w:lang w:val="en-GB"/>
        </w:rPr>
        <w:t>(a)</w:t>
      </w:r>
      <w:r w:rsidRPr="008402E1">
        <w:rPr>
          <w:rFonts w:hint="eastAsia"/>
          <w:lang w:val="en-GB"/>
        </w:rPr>
        <w:t>项之规定宣布来文不可受理，理由是</w:t>
      </w:r>
      <w:r w:rsidRPr="008402E1">
        <w:rPr>
          <w:lang w:val="en-GB"/>
        </w:rPr>
        <w:t>Abichou</w:t>
      </w:r>
      <w:r w:rsidRPr="008402E1">
        <w:rPr>
          <w:rFonts w:hint="eastAsia"/>
          <w:lang w:val="en-GB"/>
        </w:rPr>
        <w:t>先生已经根据《欧洲人权法院规则》第</w:t>
      </w:r>
      <w:r w:rsidRPr="008402E1">
        <w:rPr>
          <w:lang w:val="en-GB"/>
        </w:rPr>
        <w:t>39</w:t>
      </w:r>
      <w:r w:rsidRPr="008402E1">
        <w:rPr>
          <w:rFonts w:hint="eastAsia"/>
          <w:lang w:val="en-GB"/>
        </w:rPr>
        <w:t>条之规定向欧洲人权法院提出有关采取暂行措施的请求，而根据该请求，德国将被指示在将这一问题移交欧洲人权法院且该法院就案情做出裁决之前暂停执行引渡令。</w:t>
      </w:r>
    </w:p>
    <w:p w:rsidR="008402E1" w:rsidRPr="008402E1" w:rsidRDefault="008402E1" w:rsidP="008402E1">
      <w:pPr>
        <w:pStyle w:val="SingleTxtGC"/>
        <w:rPr>
          <w:lang w:val="en-GB"/>
        </w:rPr>
      </w:pPr>
      <w:r w:rsidRPr="008402E1">
        <w:rPr>
          <w:lang w:val="en-GB"/>
        </w:rPr>
        <w:t xml:space="preserve">5.2  </w:t>
      </w:r>
      <w:r w:rsidRPr="008402E1">
        <w:rPr>
          <w:rFonts w:hint="eastAsia"/>
          <w:lang w:val="en-GB"/>
        </w:rPr>
        <w:t>据申诉人称，</w:t>
      </w:r>
      <w:r w:rsidRPr="008402E1">
        <w:rPr>
          <w:lang w:val="en-GB"/>
        </w:rPr>
        <w:t>Abichou</w:t>
      </w:r>
      <w:r w:rsidRPr="008402E1">
        <w:rPr>
          <w:rFonts w:hint="eastAsia"/>
          <w:lang w:val="en-GB"/>
        </w:rPr>
        <w:t>先生通过其律师向欧洲人权法院提出的申请符合“第</w:t>
      </w:r>
      <w:r w:rsidRPr="008402E1">
        <w:rPr>
          <w:lang w:val="en-GB"/>
        </w:rPr>
        <w:t>39</w:t>
      </w:r>
      <w:r w:rsidRPr="008402E1">
        <w:rPr>
          <w:rFonts w:hint="eastAsia"/>
          <w:lang w:val="en-GB"/>
        </w:rPr>
        <w:t>条”的规定。因此，欧洲人权法院有关驳回该申请的裁决不仅仅涉及到根据第</w:t>
      </w:r>
      <w:r w:rsidRPr="008402E1">
        <w:rPr>
          <w:lang w:val="en-GB"/>
        </w:rPr>
        <w:t>39</w:t>
      </w:r>
      <w:r w:rsidRPr="008402E1">
        <w:rPr>
          <w:rFonts w:hint="eastAsia"/>
          <w:lang w:val="en-GB"/>
        </w:rPr>
        <w:t>条提出的申请。据申诉人称，要求撤销德国司法官员对将</w:t>
      </w:r>
      <w:r w:rsidRPr="008402E1">
        <w:rPr>
          <w:lang w:val="en-GB"/>
        </w:rPr>
        <w:t>Abichou</w:t>
      </w:r>
      <w:r w:rsidRPr="008402E1">
        <w:rPr>
          <w:rFonts w:hint="eastAsia"/>
          <w:lang w:val="en-GB"/>
        </w:rPr>
        <w:t>先生引渡到突尼斯的授权的请求根本没有被移交欧洲人权法院，该法院也没有就此种申请的案情提出意见。只有禁止酷刑委员会收到此种请求，它才能按照《公约》第</w:t>
      </w:r>
      <w:r w:rsidRPr="008402E1">
        <w:rPr>
          <w:lang w:val="en-GB"/>
        </w:rPr>
        <w:t>22</w:t>
      </w:r>
      <w:r w:rsidRPr="008402E1">
        <w:rPr>
          <w:rFonts w:hint="eastAsia"/>
          <w:lang w:val="en-GB"/>
        </w:rPr>
        <w:t>条第</w:t>
      </w:r>
      <w:r w:rsidRPr="008402E1">
        <w:rPr>
          <w:lang w:val="en-GB"/>
        </w:rPr>
        <w:t>5</w:t>
      </w:r>
      <w:r w:rsidRPr="008402E1">
        <w:rPr>
          <w:rFonts w:hint="eastAsia"/>
          <w:lang w:val="en-GB"/>
        </w:rPr>
        <w:t>款</w:t>
      </w:r>
      <w:r w:rsidRPr="008402E1">
        <w:rPr>
          <w:lang w:val="en-GB"/>
        </w:rPr>
        <w:t>(a)</w:t>
      </w:r>
      <w:r w:rsidRPr="008402E1">
        <w:rPr>
          <w:rFonts w:hint="eastAsia"/>
          <w:lang w:val="en-GB"/>
        </w:rPr>
        <w:t>项之规定得出结论，即“同样的问题未曾在其他国际调查或解决程序中进行审查，且目前也未进行”。</w:t>
      </w:r>
    </w:p>
    <w:p w:rsidR="008402E1" w:rsidRPr="008402E1" w:rsidRDefault="008402E1" w:rsidP="007702C8">
      <w:pPr>
        <w:pStyle w:val="SingleTxtGC"/>
        <w:rPr>
          <w:lang w:val="en-GB"/>
        </w:rPr>
      </w:pPr>
      <w:r w:rsidRPr="008402E1">
        <w:rPr>
          <w:lang w:val="en-GB"/>
        </w:rPr>
        <w:t xml:space="preserve">5.3  </w:t>
      </w:r>
      <w:r w:rsidRPr="008402E1">
        <w:rPr>
          <w:rFonts w:hint="eastAsia"/>
          <w:lang w:val="en-GB"/>
        </w:rPr>
        <w:t>关于缔约国不遵守委员会关于采取暂行措施的请求问题，缔约国将其归因于留给缔约国回复的时间太短，申诉人指出，</w:t>
      </w:r>
      <w:r w:rsidR="007702C8">
        <w:rPr>
          <w:rFonts w:hint="eastAsia"/>
          <w:lang w:val="en-GB"/>
        </w:rPr>
        <w:t>直</w:t>
      </w:r>
      <w:r w:rsidRPr="008402E1">
        <w:rPr>
          <w:rFonts w:hint="eastAsia"/>
          <w:lang w:val="en-GB"/>
        </w:rPr>
        <w:t>到</w:t>
      </w:r>
      <w:smartTag w:uri="urn:schemas-microsoft-com:office:smarttags" w:element="chsdate">
        <w:smartTagPr>
          <w:attr w:name="Year" w:val="2010"/>
          <w:attr w:name="Month" w:val="8"/>
          <w:attr w:name="Day" w:val="25"/>
          <w:attr w:name="IsLunarDate" w:val="False"/>
          <w:attr w:name="IsROCDate" w:val="False"/>
        </w:smartTagPr>
        <w:r w:rsidRPr="008402E1">
          <w:rPr>
            <w:lang w:val="en-GB"/>
          </w:rPr>
          <w:t>2010</w:t>
        </w:r>
        <w:r w:rsidRPr="008402E1">
          <w:rPr>
            <w:rFonts w:hint="eastAsia"/>
            <w:lang w:val="en-GB"/>
          </w:rPr>
          <w:t>年</w:t>
        </w:r>
        <w:r w:rsidRPr="008402E1">
          <w:rPr>
            <w:lang w:val="en-GB"/>
          </w:rPr>
          <w:t>8</w:t>
        </w:r>
        <w:r w:rsidRPr="008402E1">
          <w:rPr>
            <w:rFonts w:hint="eastAsia"/>
            <w:lang w:val="en-GB"/>
          </w:rPr>
          <w:t>月</w:t>
        </w:r>
        <w:r w:rsidRPr="008402E1">
          <w:rPr>
            <w:lang w:val="en-GB"/>
          </w:rPr>
          <w:t>25</w:t>
        </w:r>
        <w:r w:rsidRPr="008402E1">
          <w:rPr>
            <w:rFonts w:hint="eastAsia"/>
            <w:lang w:val="en-GB"/>
          </w:rPr>
          <w:t>日</w:t>
        </w:r>
      </w:smartTag>
      <w:r w:rsidRPr="008402E1">
        <w:rPr>
          <w:rFonts w:hint="eastAsia"/>
          <w:lang w:val="en-GB"/>
        </w:rPr>
        <w:t>上午</w:t>
      </w:r>
      <w:r w:rsidRPr="008402E1">
        <w:rPr>
          <w:lang w:val="en-GB"/>
        </w:rPr>
        <w:t>Abichou</w:t>
      </w:r>
      <w:r w:rsidRPr="008402E1">
        <w:rPr>
          <w:rFonts w:hint="eastAsia"/>
          <w:lang w:val="en-GB"/>
        </w:rPr>
        <w:t>先生才获悉他将在当天下午被引渡，即使德国司法当局要求法警提前两周通知引渡日期。</w:t>
      </w:r>
      <w:r w:rsidR="0086388A">
        <w:rPr>
          <w:rStyle w:val="FootnoteReference"/>
          <w:lang w:val="en-GB"/>
        </w:rPr>
        <w:footnoteReference w:id="13"/>
      </w:r>
      <w:r w:rsidR="0086388A" w:rsidRPr="0086388A">
        <w:rPr>
          <w:vertAlign w:val="superscript"/>
          <w:lang w:val="en-GB"/>
        </w:rPr>
        <w:t xml:space="preserve"> </w:t>
      </w:r>
      <w:r w:rsidRPr="008402E1">
        <w:rPr>
          <w:rFonts w:hint="eastAsia"/>
          <w:lang w:val="en-GB"/>
        </w:rPr>
        <w:t>据申诉人称，当局决定加快引渡程度的事实使她别无选择，只能在引渡实施之前几小时将问题提交禁止酷刑委员会。</w:t>
      </w:r>
    </w:p>
    <w:p w:rsidR="008402E1" w:rsidRPr="008402E1" w:rsidRDefault="008402E1" w:rsidP="0086388A">
      <w:pPr>
        <w:pStyle w:val="H23GC"/>
        <w:rPr>
          <w:lang w:val="en-GB"/>
        </w:rPr>
      </w:pPr>
      <w:r w:rsidRPr="008402E1">
        <w:rPr>
          <w:lang w:val="en-GB"/>
        </w:rPr>
        <w:tab/>
      </w:r>
      <w:r w:rsidRPr="008402E1">
        <w:rPr>
          <w:lang w:val="en-GB"/>
        </w:rPr>
        <w:tab/>
      </w:r>
      <w:r w:rsidRPr="008402E1">
        <w:rPr>
          <w:rFonts w:hint="eastAsia"/>
          <w:lang w:val="en-GB"/>
        </w:rPr>
        <w:t>缔约国关于案情的意见</w:t>
      </w:r>
    </w:p>
    <w:p w:rsidR="008402E1" w:rsidRPr="008402E1" w:rsidRDefault="008402E1" w:rsidP="008402E1">
      <w:pPr>
        <w:pStyle w:val="SingleTxtGC"/>
        <w:rPr>
          <w:lang w:val="en-GB"/>
        </w:rPr>
      </w:pPr>
      <w:r w:rsidRPr="008402E1">
        <w:rPr>
          <w:lang w:val="en-GB"/>
        </w:rPr>
        <w:t xml:space="preserve">6.1  </w:t>
      </w:r>
      <w:smartTag w:uri="urn:schemas-microsoft-com:office:smarttags" w:element="chsdate">
        <w:smartTagPr>
          <w:attr w:name="Year" w:val="2011"/>
          <w:attr w:name="Month" w:val="4"/>
          <w:attr w:name="Day" w:val="19"/>
          <w:attr w:name="IsLunarDate" w:val="False"/>
          <w:attr w:name="IsROCDate" w:val="False"/>
        </w:smartTagPr>
        <w:r w:rsidRPr="008402E1">
          <w:rPr>
            <w:lang w:val="en-GB"/>
          </w:rPr>
          <w:t>2011</w:t>
        </w:r>
        <w:r w:rsidRPr="008402E1">
          <w:rPr>
            <w:rFonts w:hint="eastAsia"/>
            <w:lang w:val="en-GB"/>
          </w:rPr>
          <w:t>年</w:t>
        </w:r>
        <w:r w:rsidRPr="008402E1">
          <w:rPr>
            <w:lang w:val="en-GB"/>
          </w:rPr>
          <w:t>4</w:t>
        </w:r>
        <w:r w:rsidRPr="008402E1">
          <w:rPr>
            <w:rFonts w:hint="eastAsia"/>
            <w:lang w:val="en-GB"/>
          </w:rPr>
          <w:t>月</w:t>
        </w:r>
        <w:r w:rsidRPr="008402E1">
          <w:rPr>
            <w:lang w:val="en-GB"/>
          </w:rPr>
          <w:t>19</w:t>
        </w:r>
        <w:r w:rsidRPr="008402E1">
          <w:rPr>
            <w:rFonts w:hint="eastAsia"/>
            <w:lang w:val="en-GB"/>
          </w:rPr>
          <w:t>日</w:t>
        </w:r>
      </w:smartTag>
      <w:r w:rsidRPr="008402E1">
        <w:rPr>
          <w:rFonts w:hint="eastAsia"/>
          <w:lang w:val="en-GB"/>
        </w:rPr>
        <w:t>，缔约国提交了其关于案情的意见。缔约国首先提到来文的可否受理问题。它否认了申诉人的论点，即</w:t>
      </w:r>
      <w:r w:rsidRPr="008402E1">
        <w:rPr>
          <w:lang w:val="en-GB"/>
        </w:rPr>
        <w:t>Onsi Abichou</w:t>
      </w:r>
      <w:r w:rsidRPr="008402E1">
        <w:rPr>
          <w:rFonts w:hint="eastAsia"/>
          <w:lang w:val="en-GB"/>
        </w:rPr>
        <w:t>向欧洲人权法院提出的申请只是请求采取暂行措施，因此，欧洲人权法院未审议本案案情，从而不妨碍委员会根据《公约》第</w:t>
      </w:r>
      <w:r w:rsidRPr="008402E1">
        <w:rPr>
          <w:lang w:val="en-GB"/>
        </w:rPr>
        <w:t>22</w:t>
      </w:r>
      <w:r w:rsidRPr="008402E1">
        <w:rPr>
          <w:rFonts w:hint="eastAsia"/>
          <w:lang w:val="en-GB"/>
        </w:rPr>
        <w:t>条第</w:t>
      </w:r>
      <w:r w:rsidRPr="008402E1">
        <w:rPr>
          <w:lang w:val="en-GB"/>
        </w:rPr>
        <w:t>5</w:t>
      </w:r>
      <w:r w:rsidRPr="008402E1">
        <w:rPr>
          <w:rFonts w:hint="eastAsia"/>
          <w:lang w:val="en-GB"/>
        </w:rPr>
        <w:t>款</w:t>
      </w:r>
      <w:r w:rsidRPr="008402E1">
        <w:rPr>
          <w:lang w:val="en-GB"/>
        </w:rPr>
        <w:t>(a)</w:t>
      </w:r>
      <w:r w:rsidRPr="008402E1">
        <w:rPr>
          <w:rFonts w:hint="eastAsia"/>
          <w:lang w:val="en-GB"/>
        </w:rPr>
        <w:t>项之规定审议来文的可否受理问题。据缔约国称，申诉人的解释是错误的，因为欧洲人权法院的程序不允许单独审议有关采取暂行措施的请求。此种保护措施只起到在法院审议案件时暂停执行驱逐令的作用。另外，</w:t>
      </w:r>
      <w:r w:rsidRPr="008402E1">
        <w:rPr>
          <w:lang w:val="en-GB"/>
        </w:rPr>
        <w:t>Onsi Abichou</w:t>
      </w:r>
      <w:r w:rsidRPr="008402E1">
        <w:rPr>
          <w:rFonts w:hint="eastAsia"/>
          <w:lang w:val="en-GB"/>
        </w:rPr>
        <w:t>向欧洲人权法院提出的申请显然是根据《欧洲人权公约》第</w:t>
      </w:r>
      <w:r w:rsidRPr="008402E1">
        <w:rPr>
          <w:lang w:val="en-GB"/>
        </w:rPr>
        <w:t>34</w:t>
      </w:r>
      <w:r w:rsidRPr="008402E1">
        <w:rPr>
          <w:rFonts w:hint="eastAsia"/>
          <w:lang w:val="en-GB"/>
        </w:rPr>
        <w:t>条之规定以适当形式提出的。</w:t>
      </w:r>
      <w:r w:rsidR="0086388A">
        <w:rPr>
          <w:rStyle w:val="FootnoteReference"/>
          <w:lang w:val="en-GB"/>
        </w:rPr>
        <w:footnoteReference w:id="14"/>
      </w:r>
      <w:r w:rsidR="008D1FF9" w:rsidRPr="008D1FF9">
        <w:rPr>
          <w:vertAlign w:val="superscript"/>
          <w:lang w:val="en-GB"/>
        </w:rPr>
        <w:t xml:space="preserve"> </w:t>
      </w:r>
      <w:r w:rsidRPr="008402E1">
        <w:rPr>
          <w:rFonts w:hint="eastAsia"/>
          <w:lang w:val="en-GB"/>
        </w:rPr>
        <w:t>无论如何，这是向欧洲人权法院提出要求采取暂行措施的请求的唯一办法，并且</w:t>
      </w:r>
      <w:r w:rsidRPr="008402E1">
        <w:rPr>
          <w:lang w:val="en-GB"/>
        </w:rPr>
        <w:t>Onsi Abichou</w:t>
      </w:r>
      <w:r w:rsidRPr="008402E1">
        <w:rPr>
          <w:rFonts w:hint="eastAsia"/>
          <w:lang w:val="en-GB"/>
        </w:rPr>
        <w:t>的律师不可能忽略了这一事实。</w:t>
      </w:r>
      <w:smartTag w:uri="urn:schemas-microsoft-com:office:smarttags" w:element="chsdate">
        <w:smartTagPr>
          <w:attr w:name="Year" w:val="2010"/>
          <w:attr w:name="Month" w:val="8"/>
          <w:attr w:name="Day" w:val="12"/>
          <w:attr w:name="IsLunarDate" w:val="False"/>
          <w:attr w:name="IsROCDate" w:val="False"/>
        </w:smartTagPr>
        <w:r w:rsidRPr="008402E1">
          <w:rPr>
            <w:lang w:val="en-GB"/>
          </w:rPr>
          <w:t>2010</w:t>
        </w:r>
        <w:r w:rsidRPr="008402E1">
          <w:rPr>
            <w:rFonts w:hint="eastAsia"/>
            <w:lang w:val="en-GB"/>
          </w:rPr>
          <w:t>年</w:t>
        </w:r>
        <w:r w:rsidRPr="008402E1">
          <w:rPr>
            <w:lang w:val="en-GB"/>
          </w:rPr>
          <w:t>8</w:t>
        </w:r>
        <w:r w:rsidRPr="008402E1">
          <w:rPr>
            <w:rFonts w:hint="eastAsia"/>
            <w:lang w:val="en-GB"/>
          </w:rPr>
          <w:t>月</w:t>
        </w:r>
        <w:r w:rsidRPr="008402E1">
          <w:rPr>
            <w:lang w:val="en-GB"/>
          </w:rPr>
          <w:t>12</w:t>
        </w:r>
        <w:r w:rsidRPr="008402E1">
          <w:rPr>
            <w:rFonts w:hint="eastAsia"/>
            <w:lang w:val="en-GB"/>
          </w:rPr>
          <w:t>日</w:t>
        </w:r>
      </w:smartTag>
      <w:r w:rsidRPr="008402E1">
        <w:rPr>
          <w:rFonts w:hint="eastAsia"/>
          <w:lang w:val="en-GB"/>
        </w:rPr>
        <w:t>，欧洲人权法院通知</w:t>
      </w:r>
      <w:r w:rsidRPr="008402E1">
        <w:rPr>
          <w:lang w:val="en-GB"/>
        </w:rPr>
        <w:t xml:space="preserve">Onsi Abichou, </w:t>
      </w:r>
      <w:r w:rsidRPr="008402E1">
        <w:rPr>
          <w:rFonts w:hint="eastAsia"/>
          <w:lang w:val="en-GB"/>
        </w:rPr>
        <w:t>他的有关要求采取暂行措施的请求被拒绝。</w:t>
      </w:r>
      <w:smartTag w:uri="urn:schemas-microsoft-com:office:smarttags" w:element="chsdate">
        <w:smartTagPr>
          <w:attr w:name="Year" w:val="2010"/>
          <w:attr w:name="Month" w:val="8"/>
          <w:attr w:name="Day" w:val="24"/>
          <w:attr w:name="IsLunarDate" w:val="False"/>
          <w:attr w:name="IsROCDate" w:val="False"/>
        </w:smartTagPr>
        <w:r w:rsidRPr="008402E1">
          <w:rPr>
            <w:lang w:val="en-GB"/>
          </w:rPr>
          <w:t>2010</w:t>
        </w:r>
        <w:r w:rsidRPr="008402E1">
          <w:rPr>
            <w:rFonts w:hint="eastAsia"/>
            <w:lang w:val="en-GB"/>
          </w:rPr>
          <w:t>年</w:t>
        </w:r>
        <w:r w:rsidRPr="008402E1">
          <w:rPr>
            <w:lang w:val="en-GB"/>
          </w:rPr>
          <w:t>8</w:t>
        </w:r>
        <w:r w:rsidRPr="008402E1">
          <w:rPr>
            <w:rFonts w:hint="eastAsia"/>
            <w:lang w:val="en-GB"/>
          </w:rPr>
          <w:t>月</w:t>
        </w:r>
        <w:r w:rsidRPr="008402E1">
          <w:rPr>
            <w:lang w:val="en-GB"/>
          </w:rPr>
          <w:t>24</w:t>
        </w:r>
        <w:r w:rsidRPr="008402E1">
          <w:rPr>
            <w:rFonts w:hint="eastAsia"/>
            <w:lang w:val="en-GB"/>
          </w:rPr>
          <w:t>日</w:t>
        </w:r>
      </w:smartTag>
      <w:r w:rsidRPr="008402E1">
        <w:rPr>
          <w:rFonts w:hint="eastAsia"/>
          <w:lang w:val="en-GB"/>
        </w:rPr>
        <w:t>，欧洲人权法院通知他说，他的申请将被尽快提交法院。他的律师不得不去了解他向法院提交的材料被视为关于案情的申请，并且作为案情申请对待。缔约国补充说，它曾提出请求并于</w:t>
      </w:r>
      <w:smartTag w:uri="urn:schemas-microsoft-com:office:smarttags" w:element="chsdate">
        <w:smartTagPr>
          <w:attr w:name="Year" w:val="2011"/>
          <w:attr w:name="Month" w:val="2"/>
          <w:attr w:name="Day" w:val="7"/>
          <w:attr w:name="IsLunarDate" w:val="False"/>
          <w:attr w:name="IsROCDate" w:val="False"/>
        </w:smartTagPr>
        <w:r w:rsidRPr="008402E1">
          <w:rPr>
            <w:lang w:val="en-GB"/>
          </w:rPr>
          <w:t>2011</w:t>
        </w:r>
        <w:r w:rsidRPr="008402E1">
          <w:rPr>
            <w:rFonts w:hint="eastAsia"/>
            <w:lang w:val="en-GB"/>
          </w:rPr>
          <w:t>年</w:t>
        </w:r>
        <w:r w:rsidRPr="008402E1">
          <w:rPr>
            <w:lang w:val="en-GB"/>
          </w:rPr>
          <w:t>2</w:t>
        </w:r>
        <w:r w:rsidRPr="008402E1">
          <w:rPr>
            <w:rFonts w:hint="eastAsia"/>
            <w:lang w:val="en-GB"/>
          </w:rPr>
          <w:t>月</w:t>
        </w:r>
        <w:r w:rsidRPr="008402E1">
          <w:rPr>
            <w:lang w:val="en-GB"/>
          </w:rPr>
          <w:t>7</w:t>
        </w:r>
        <w:r w:rsidRPr="008402E1">
          <w:rPr>
            <w:rFonts w:hint="eastAsia"/>
            <w:lang w:val="en-GB"/>
          </w:rPr>
          <w:t>日</w:t>
        </w:r>
      </w:smartTag>
      <w:r w:rsidRPr="008402E1">
        <w:rPr>
          <w:rFonts w:hint="eastAsia"/>
          <w:lang w:val="en-GB"/>
        </w:rPr>
        <w:t>得到法院的证实，即</w:t>
      </w:r>
      <w:r w:rsidRPr="008402E1">
        <w:rPr>
          <w:lang w:val="en-GB"/>
        </w:rPr>
        <w:t>Onsi Abichou</w:t>
      </w:r>
      <w:r w:rsidRPr="008402E1">
        <w:rPr>
          <w:rFonts w:hint="eastAsia"/>
          <w:lang w:val="en-GB"/>
        </w:rPr>
        <w:t>的上诉状事实上是一个有待法院处理的完整申请。到了那个时候，因认识到委员会不会不知道这些事实，故申诉人决定从欧洲人权法院撤销申请。这证明申诉人知道法院尚未处理该申请。据缔约国称，争论中问题是申诉人方面故意发表虚假声明，因此，属于滥用《公约》第</w:t>
      </w:r>
      <w:r w:rsidRPr="008402E1">
        <w:rPr>
          <w:lang w:val="en-GB"/>
        </w:rPr>
        <w:t>22</w:t>
      </w:r>
      <w:r w:rsidRPr="008402E1">
        <w:rPr>
          <w:rFonts w:hint="eastAsia"/>
          <w:lang w:val="en-GB"/>
        </w:rPr>
        <w:t>条第</w:t>
      </w:r>
      <w:r w:rsidRPr="008402E1">
        <w:rPr>
          <w:lang w:val="en-GB"/>
        </w:rPr>
        <w:t>2</w:t>
      </w:r>
      <w:r w:rsidRPr="008402E1">
        <w:rPr>
          <w:rFonts w:hint="eastAsia"/>
          <w:lang w:val="en-GB"/>
        </w:rPr>
        <w:t>款意义上提交来文权的行为。因此，缔约国要求委员会驳回申诉，理由是它构成滥用提交来文权，而且是基于《公约》第</w:t>
      </w:r>
      <w:r w:rsidRPr="008402E1">
        <w:rPr>
          <w:lang w:val="en-GB"/>
        </w:rPr>
        <w:t>22</w:t>
      </w:r>
      <w:r w:rsidRPr="008402E1">
        <w:rPr>
          <w:rFonts w:hint="eastAsia"/>
          <w:lang w:val="en-GB"/>
        </w:rPr>
        <w:t>条第</w:t>
      </w:r>
      <w:r w:rsidRPr="008402E1">
        <w:rPr>
          <w:lang w:val="en-GB"/>
        </w:rPr>
        <w:t>5</w:t>
      </w:r>
      <w:r w:rsidRPr="008402E1">
        <w:rPr>
          <w:rFonts w:hint="eastAsia"/>
          <w:lang w:val="en-GB"/>
        </w:rPr>
        <w:t>款</w:t>
      </w:r>
      <w:r w:rsidRPr="008402E1">
        <w:rPr>
          <w:lang w:val="en-GB"/>
        </w:rPr>
        <w:t>(a)</w:t>
      </w:r>
      <w:r w:rsidRPr="008402E1">
        <w:rPr>
          <w:rFonts w:hint="eastAsia"/>
          <w:lang w:val="en-GB"/>
        </w:rPr>
        <w:t>项之规定。</w:t>
      </w:r>
    </w:p>
    <w:p w:rsidR="008402E1" w:rsidRPr="008402E1" w:rsidRDefault="008402E1" w:rsidP="008402E1">
      <w:pPr>
        <w:pStyle w:val="SingleTxtGC"/>
        <w:rPr>
          <w:lang w:val="en-GB"/>
        </w:rPr>
      </w:pPr>
      <w:r w:rsidRPr="008402E1">
        <w:rPr>
          <w:lang w:val="en-GB"/>
        </w:rPr>
        <w:t xml:space="preserve">6.2  </w:t>
      </w:r>
      <w:r w:rsidRPr="008402E1">
        <w:rPr>
          <w:rFonts w:hint="eastAsia"/>
          <w:lang w:val="en-GB"/>
        </w:rPr>
        <w:t>关于本案案情，且在明确提到它虽然提出这些意见，但仍然相信提交来文没有法律依据，缔约国指出，引渡程序提供了两种不同的筛选程序。任何引渡请求必须首先得到更高一级地区法院的核准，而该法院做出决定所依据的信息是来自各种来源关于请求国人权状况的资料，包括非政府来源。有关人员可以自由提交有关其声称可能面临潜在风险的任何信息。在更高一级地区法院核准请求之后，缔约国政府仍然必须决定是否批准引渡。司法部考虑是否满足引渡要求</w:t>
      </w:r>
      <w:r w:rsidRPr="008402E1">
        <w:rPr>
          <w:rFonts w:hint="eastAsia"/>
          <w:lang w:val="en-GB"/>
        </w:rPr>
        <w:t>(</w:t>
      </w:r>
      <w:r w:rsidRPr="008402E1">
        <w:rPr>
          <w:rFonts w:hint="eastAsia"/>
          <w:lang w:val="en-GB"/>
        </w:rPr>
        <w:t>包括缔约国在国际法之下承担的义务</w:t>
      </w:r>
      <w:r w:rsidRPr="008402E1">
        <w:rPr>
          <w:rFonts w:hint="eastAsia"/>
          <w:lang w:val="en-GB"/>
        </w:rPr>
        <w:t>)</w:t>
      </w:r>
      <w:r w:rsidRPr="008402E1">
        <w:rPr>
          <w:rFonts w:hint="eastAsia"/>
          <w:lang w:val="en-GB"/>
        </w:rPr>
        <w:t>。外交部也必须核准引渡。在诉讼的所有阶段，应参考来自政府和非政府来源的报告，以便切实评估请求国的人权状况。如有必要，可以附上核准引渡的条件。</w:t>
      </w:r>
    </w:p>
    <w:p w:rsidR="008402E1" w:rsidRPr="008402E1" w:rsidRDefault="008402E1" w:rsidP="008402E1">
      <w:pPr>
        <w:pStyle w:val="SingleTxtGC"/>
        <w:rPr>
          <w:lang w:val="en-GB"/>
        </w:rPr>
      </w:pPr>
      <w:r w:rsidRPr="008402E1">
        <w:rPr>
          <w:lang w:val="en-GB"/>
        </w:rPr>
        <w:t xml:space="preserve">6.3  </w:t>
      </w:r>
      <w:r w:rsidRPr="008402E1">
        <w:rPr>
          <w:rFonts w:hint="eastAsia"/>
          <w:lang w:val="en-GB"/>
        </w:rPr>
        <w:t>缔约国指出，它熟悉申诉人在其申诉中援引的报告，这些报告对突尼斯的人权状况予以严重关切。引渡</w:t>
      </w:r>
      <w:r w:rsidRPr="008402E1">
        <w:rPr>
          <w:lang w:val="en-GB"/>
        </w:rPr>
        <w:t>Onsi Abichou</w:t>
      </w:r>
      <w:r w:rsidRPr="008402E1">
        <w:rPr>
          <w:rFonts w:hint="eastAsia"/>
          <w:lang w:val="en-GB"/>
        </w:rPr>
        <w:t>的决定是在对其可能面临的具体风险进行严谨且详细的评估后做出的。外交部要求突尼斯当局做出外交保证，除其他事项外，</w:t>
      </w:r>
      <w:r w:rsidRPr="008402E1">
        <w:rPr>
          <w:lang w:val="en-GB"/>
        </w:rPr>
        <w:t>Onsi Abichou</w:t>
      </w:r>
      <w:r w:rsidRPr="008402E1">
        <w:rPr>
          <w:rFonts w:hint="eastAsia"/>
          <w:lang w:val="en-GB"/>
        </w:rPr>
        <w:t>有权要求复审，以便遵守《公民权利和政治权利国际公约》中规定的各项权利，并且保证，如果被定罪，关押他的监狱机构必须符合《联合国囚犯待遇最低限度标准规则》的监狱服刑条件。突尼斯外交部于</w:t>
      </w:r>
      <w:smartTag w:uri="urn:schemas-microsoft-com:office:smarttags" w:element="chsdate">
        <w:smartTagPr>
          <w:attr w:name="Year" w:val="2010"/>
          <w:attr w:name="Month" w:val="5"/>
          <w:attr w:name="Day" w:val="8"/>
          <w:attr w:name="IsLunarDate" w:val="False"/>
          <w:attr w:name="IsROCDate" w:val="False"/>
        </w:smartTagPr>
        <w:r w:rsidRPr="008402E1">
          <w:rPr>
            <w:lang w:val="en-GB"/>
          </w:rPr>
          <w:t>2010</w:t>
        </w:r>
        <w:r w:rsidRPr="008402E1">
          <w:rPr>
            <w:rFonts w:hint="eastAsia"/>
            <w:lang w:val="en-GB"/>
          </w:rPr>
          <w:t>年</w:t>
        </w:r>
        <w:r w:rsidRPr="008402E1">
          <w:rPr>
            <w:lang w:val="en-GB"/>
          </w:rPr>
          <w:t>5</w:t>
        </w:r>
        <w:r w:rsidRPr="008402E1">
          <w:rPr>
            <w:rFonts w:hint="eastAsia"/>
            <w:lang w:val="en-GB"/>
          </w:rPr>
          <w:t>月</w:t>
        </w:r>
        <w:r w:rsidRPr="008402E1">
          <w:rPr>
            <w:lang w:val="en-GB"/>
          </w:rPr>
          <w:t>8</w:t>
        </w:r>
        <w:r w:rsidRPr="008402E1">
          <w:rPr>
            <w:rFonts w:hint="eastAsia"/>
            <w:lang w:val="en-GB"/>
          </w:rPr>
          <w:t>日</w:t>
        </w:r>
      </w:smartTag>
      <w:r w:rsidRPr="008402E1">
        <w:rPr>
          <w:rFonts w:hint="eastAsia"/>
          <w:lang w:val="en-GB"/>
        </w:rPr>
        <w:t>向缔约国提供了上述保证。</w:t>
      </w:r>
      <w:r w:rsidR="008D1FF9">
        <w:rPr>
          <w:rStyle w:val="FootnoteReference"/>
          <w:lang w:val="en-GB"/>
        </w:rPr>
        <w:footnoteReference w:id="15"/>
      </w:r>
      <w:r w:rsidR="008D1FF9" w:rsidRPr="008D1FF9">
        <w:rPr>
          <w:vertAlign w:val="superscript"/>
          <w:lang w:val="en-GB"/>
        </w:rPr>
        <w:t xml:space="preserve"> </w:t>
      </w:r>
      <w:r w:rsidRPr="008402E1">
        <w:rPr>
          <w:rFonts w:hint="eastAsia"/>
          <w:lang w:val="en-GB"/>
        </w:rPr>
        <w:t>在做出其决定时，拥有核准引渡请求管辖权的萨尔布鲁根地区高等法院考虑了来自缔约国外交部、大赦国际和美国国务院的有关突尼斯人权状况的报告。根据在这些报告，该法院认定，它无法裁定嫌疑人可能会在突尼斯遭受非法待遇，但能够裁定，没有迹象表明突尼斯当局已经教唆或默认此种待遇，至少与恐怖主义无关的犯罪未涉及到这种待遇。</w:t>
      </w:r>
    </w:p>
    <w:p w:rsidR="008402E1" w:rsidRPr="008402E1" w:rsidRDefault="008402E1" w:rsidP="008402E1">
      <w:pPr>
        <w:pStyle w:val="SingleTxtGC"/>
        <w:rPr>
          <w:lang w:val="en-GB"/>
        </w:rPr>
      </w:pPr>
      <w:r w:rsidRPr="008402E1">
        <w:rPr>
          <w:lang w:val="en-GB"/>
        </w:rPr>
        <w:t xml:space="preserve">6.4  </w:t>
      </w:r>
      <w:r w:rsidRPr="008402E1">
        <w:rPr>
          <w:rFonts w:hint="eastAsia"/>
          <w:lang w:val="en-GB"/>
        </w:rPr>
        <w:t>至于所谓提供证词导致</w:t>
      </w:r>
      <w:r w:rsidRPr="008402E1">
        <w:rPr>
          <w:lang w:val="en-GB"/>
        </w:rPr>
        <w:t>Onsi Abichou</w:t>
      </w:r>
      <w:r w:rsidRPr="008402E1">
        <w:rPr>
          <w:rFonts w:hint="eastAsia"/>
          <w:lang w:val="en-GB"/>
        </w:rPr>
        <w:t>被定罪的人受过酷刑的主张，萨尔布鲁根地区高等法院认为，这些指控没有得到证实。另外，对</w:t>
      </w:r>
      <w:r w:rsidRPr="008402E1">
        <w:rPr>
          <w:lang w:val="en-GB"/>
        </w:rPr>
        <w:t>Abichou</w:t>
      </w:r>
      <w:r w:rsidRPr="008402E1">
        <w:rPr>
          <w:rFonts w:hint="eastAsia"/>
          <w:lang w:val="en-GB"/>
        </w:rPr>
        <w:t>先生的定罪还基于其他旁证。而且，因为</w:t>
      </w:r>
      <w:r w:rsidRPr="008402E1">
        <w:rPr>
          <w:lang w:val="en-GB"/>
        </w:rPr>
        <w:t>Abichou</w:t>
      </w:r>
      <w:r w:rsidRPr="008402E1">
        <w:rPr>
          <w:rFonts w:hint="eastAsia"/>
          <w:lang w:val="en-GB"/>
        </w:rPr>
        <w:t>先生在突尼斯法律之下要求重新审判的权利在向缔约国提供的保证中得到了突尼斯当局的明确证实，所以法院认为没有理由认为不会得到公正审判。缔约国补充说，萨尔布鲁根地区高等法院还注意到与上述报告中所述突尼斯羁押条件有关的关切，但它认为，突尼斯提供的保证</w:t>
      </w:r>
      <w:r w:rsidRPr="008402E1">
        <w:rPr>
          <w:rFonts w:hint="eastAsia"/>
          <w:lang w:val="en-GB"/>
        </w:rPr>
        <w:t>(</w:t>
      </w:r>
      <w:r w:rsidRPr="008402E1">
        <w:rPr>
          <w:rFonts w:hint="eastAsia"/>
          <w:lang w:val="en-GB"/>
        </w:rPr>
        <w:t>即</w:t>
      </w:r>
      <w:r w:rsidRPr="008402E1">
        <w:rPr>
          <w:lang w:val="en-GB"/>
        </w:rPr>
        <w:t>Onsi Abichou</w:t>
      </w:r>
      <w:r w:rsidRPr="008402E1">
        <w:rPr>
          <w:rFonts w:hint="eastAsia"/>
          <w:lang w:val="en-GB"/>
        </w:rPr>
        <w:t>将会被关押在符合《联合国囚犯待遇最低限度标准规则》的监狱机构中</w:t>
      </w:r>
      <w:r w:rsidRPr="008402E1">
        <w:rPr>
          <w:rFonts w:hint="eastAsia"/>
          <w:lang w:val="en-GB"/>
        </w:rPr>
        <w:t>)</w:t>
      </w:r>
      <w:r w:rsidRPr="008402E1">
        <w:rPr>
          <w:rFonts w:hint="eastAsia"/>
          <w:lang w:val="en-GB"/>
        </w:rPr>
        <w:t>扣除了这种风险。因此，缔约国的主管法院和主管部门仔细审议了将</w:t>
      </w:r>
      <w:r w:rsidRPr="008402E1">
        <w:rPr>
          <w:lang w:val="en-GB"/>
        </w:rPr>
        <w:t>Onsi Abichou</w:t>
      </w:r>
      <w:r w:rsidRPr="008402E1">
        <w:rPr>
          <w:rFonts w:hint="eastAsia"/>
          <w:lang w:val="en-GB"/>
        </w:rPr>
        <w:t>引渡到突尼斯可能产生的风险。另外，德国驻突尼斯大使馆还对这些外交保证予以跟进，并且由法国驻突尼斯大使馆</w:t>
      </w:r>
      <w:r w:rsidRPr="008402E1">
        <w:rPr>
          <w:rFonts w:hint="eastAsia"/>
          <w:lang w:val="en-GB"/>
        </w:rPr>
        <w:t>(</w:t>
      </w:r>
      <w:r w:rsidRPr="008402E1">
        <w:rPr>
          <w:rFonts w:hint="eastAsia"/>
          <w:lang w:val="en-GB"/>
        </w:rPr>
        <w:t>给予</w:t>
      </w:r>
      <w:r w:rsidRPr="008402E1">
        <w:rPr>
          <w:lang w:val="en-GB"/>
        </w:rPr>
        <w:t>Abichou</w:t>
      </w:r>
      <w:r w:rsidRPr="008402E1">
        <w:rPr>
          <w:rFonts w:hint="eastAsia"/>
          <w:lang w:val="en-GB"/>
        </w:rPr>
        <w:t>先生法国公民身份</w:t>
      </w:r>
      <w:r w:rsidRPr="008402E1">
        <w:rPr>
          <w:rFonts w:hint="eastAsia"/>
          <w:lang w:val="en-GB"/>
        </w:rPr>
        <w:t>)</w:t>
      </w:r>
      <w:r w:rsidRPr="008402E1">
        <w:rPr>
          <w:rFonts w:hint="eastAsia"/>
          <w:lang w:val="en-GB"/>
        </w:rPr>
        <w:t>的官员接手了</w:t>
      </w:r>
      <w:r w:rsidRPr="008402E1">
        <w:rPr>
          <w:lang w:val="en-GB"/>
        </w:rPr>
        <w:t>Onsi Abichou</w:t>
      </w:r>
      <w:r w:rsidRPr="008402E1">
        <w:rPr>
          <w:rFonts w:hint="eastAsia"/>
          <w:lang w:val="en-GB"/>
        </w:rPr>
        <w:t>的案件。</w:t>
      </w:r>
      <w:r w:rsidR="008D1FF9">
        <w:rPr>
          <w:rStyle w:val="FootnoteReference"/>
          <w:lang w:val="en-GB"/>
        </w:rPr>
        <w:footnoteReference w:id="16"/>
      </w:r>
      <w:r w:rsidR="008D1FF9" w:rsidRPr="008D1FF9">
        <w:rPr>
          <w:vertAlign w:val="superscript"/>
          <w:lang w:val="en-GB"/>
        </w:rPr>
        <w:t xml:space="preserve"> </w:t>
      </w:r>
      <w:r w:rsidRPr="008402E1">
        <w:rPr>
          <w:rFonts w:hint="eastAsia"/>
          <w:lang w:val="en-GB"/>
        </w:rPr>
        <w:t>此外，德国大使馆还跟进了初审法院对本案的重新审理以及上诉程序的情况。</w:t>
      </w:r>
      <w:r w:rsidR="008D1FF9">
        <w:rPr>
          <w:rStyle w:val="FootnoteReference"/>
          <w:lang w:val="en-GB"/>
        </w:rPr>
        <w:footnoteReference w:id="17"/>
      </w:r>
      <w:r w:rsidR="008D1FF9" w:rsidRPr="008D1FF9">
        <w:rPr>
          <w:vertAlign w:val="superscript"/>
          <w:lang w:val="en-GB"/>
        </w:rPr>
        <w:t xml:space="preserve"> </w:t>
      </w:r>
      <w:r w:rsidRPr="008402E1">
        <w:rPr>
          <w:rFonts w:hint="eastAsia"/>
          <w:lang w:val="en-GB"/>
        </w:rPr>
        <w:t>没有迹象表明</w:t>
      </w:r>
      <w:r w:rsidRPr="008402E1">
        <w:rPr>
          <w:lang w:val="en-GB"/>
        </w:rPr>
        <w:t>Onsi Abichou</w:t>
      </w:r>
      <w:r w:rsidRPr="008402E1">
        <w:rPr>
          <w:rFonts w:hint="eastAsia"/>
          <w:lang w:val="en-GB"/>
        </w:rPr>
        <w:t>受到了酷刑或其他不人道的待遇。</w:t>
      </w:r>
    </w:p>
    <w:p w:rsidR="008402E1" w:rsidRPr="008402E1" w:rsidRDefault="008402E1" w:rsidP="008402E1">
      <w:pPr>
        <w:pStyle w:val="SingleTxtGC"/>
        <w:rPr>
          <w:lang w:val="en-GB"/>
        </w:rPr>
      </w:pPr>
      <w:r w:rsidRPr="008402E1">
        <w:rPr>
          <w:lang w:val="en-GB"/>
        </w:rPr>
        <w:t xml:space="preserve">6.5  </w:t>
      </w:r>
      <w:r w:rsidRPr="008402E1">
        <w:rPr>
          <w:rFonts w:hint="eastAsia"/>
          <w:lang w:val="en-GB"/>
        </w:rPr>
        <w:t>关于可能有遭受酷刑风险的问题，缔约国指出，它知道某些类型的嫌疑人确实有遭受酷刑的风险，并且可能被视为属于一贯性做法。不过，德国政府认为，</w:t>
      </w:r>
      <w:r w:rsidRPr="008402E1">
        <w:rPr>
          <w:lang w:val="en-GB"/>
        </w:rPr>
        <w:t>Onsi Abichou</w:t>
      </w:r>
      <w:r w:rsidRPr="008402E1">
        <w:rPr>
          <w:rFonts w:hint="eastAsia"/>
          <w:lang w:val="en-GB"/>
        </w:rPr>
        <w:t>不属于可能被视为可能遭受此种风险的任何类型。申诉人提到欧洲人权法院在</w:t>
      </w:r>
      <w:r w:rsidRPr="008D1FF9">
        <w:rPr>
          <w:i/>
          <w:iCs/>
          <w:lang w:val="en-GB"/>
        </w:rPr>
        <w:t>Ben Khemais</w:t>
      </w:r>
      <w:r w:rsidRPr="008D1FF9">
        <w:rPr>
          <w:rFonts w:eastAsia="KaiTi_GB2312" w:hint="eastAsia"/>
          <w:iCs/>
          <w:lang w:val="en-GB"/>
        </w:rPr>
        <w:t>诉意大利</w:t>
      </w:r>
      <w:r w:rsidRPr="008402E1">
        <w:rPr>
          <w:rFonts w:hint="eastAsia"/>
          <w:lang w:val="en-GB"/>
        </w:rPr>
        <w:t>案中做出的判决，法院在该判决中明确列举了恐怖活动嫌疑人面临的特定风险。</w:t>
      </w:r>
      <w:r w:rsidRPr="008402E1">
        <w:rPr>
          <w:lang w:val="en-GB"/>
        </w:rPr>
        <w:t>Onsi Abichou</w:t>
      </w:r>
      <w:r w:rsidRPr="008402E1">
        <w:rPr>
          <w:rFonts w:hint="eastAsia"/>
          <w:lang w:val="en-GB"/>
        </w:rPr>
        <w:t>不属于这一类。如果针对他提出这一类指控，则不可能对他实施引渡。从欧洲人权法院就是否向突尼斯引渡申诉人问题适当考虑到其判例后仍然拒绝</w:t>
      </w:r>
      <w:r w:rsidRPr="008402E1">
        <w:rPr>
          <w:lang w:val="en-GB"/>
        </w:rPr>
        <w:t>Onsi Abichou</w:t>
      </w:r>
      <w:r w:rsidRPr="008402E1">
        <w:rPr>
          <w:rFonts w:hint="eastAsia"/>
          <w:lang w:val="en-GB"/>
        </w:rPr>
        <w:t>多次要求采取暂行措施的请求的事实来看，委员会将能够得出其自己的结论。</w:t>
      </w:r>
    </w:p>
    <w:p w:rsidR="008402E1" w:rsidRPr="008402E1" w:rsidRDefault="008402E1" w:rsidP="008402E1">
      <w:pPr>
        <w:pStyle w:val="SingleTxtGC"/>
        <w:rPr>
          <w:lang w:val="en-GB"/>
        </w:rPr>
      </w:pPr>
      <w:r w:rsidRPr="008402E1">
        <w:rPr>
          <w:lang w:val="en-GB"/>
        </w:rPr>
        <w:t xml:space="preserve">6.6  </w:t>
      </w:r>
      <w:r w:rsidRPr="008402E1">
        <w:rPr>
          <w:rFonts w:hint="eastAsia"/>
          <w:lang w:val="en-GB"/>
        </w:rPr>
        <w:t>缔约国补充说，外交保证的份量不同，这取决于所提供的保证是与引渡案有关，还是与驱逐案有关。可以合理假定，请求希望避免因未能遵守其向另一国做出的保证而损害其未来引渡请求。在未涉及任何政治意义或涉嫌恐怖活动的案件中尤其如此，本案就是这种情况，它只是一个简单的贩毒案。出于这些原因，缔约国坚持认为，其法院和当局对</w:t>
      </w:r>
      <w:r w:rsidRPr="008402E1">
        <w:rPr>
          <w:lang w:val="en-GB"/>
        </w:rPr>
        <w:t>Onsi Abichou</w:t>
      </w:r>
      <w:r w:rsidRPr="008402E1">
        <w:rPr>
          <w:rFonts w:hint="eastAsia"/>
          <w:lang w:val="en-GB"/>
        </w:rPr>
        <w:t>在被引渡到突尼斯之后可能面临的风险进行了正确的评估。在做出决定时，没有迹象表明</w:t>
      </w:r>
      <w:r w:rsidRPr="008402E1">
        <w:rPr>
          <w:lang w:val="en-GB"/>
        </w:rPr>
        <w:t>Abichou</w:t>
      </w:r>
      <w:r w:rsidRPr="008402E1">
        <w:rPr>
          <w:rFonts w:hint="eastAsia"/>
          <w:lang w:val="en-GB"/>
        </w:rPr>
        <w:t>先生将会遭受酷刑，也没有迹象表明突尼斯当局不会遵守其保证，或如果提出这类申诉，他们不会遵守承诺。因此，这项决定不违背《公约》第</w:t>
      </w:r>
      <w:r w:rsidRPr="008402E1">
        <w:rPr>
          <w:lang w:val="en-GB"/>
        </w:rPr>
        <w:t>3</w:t>
      </w:r>
      <w:r w:rsidRPr="008402E1">
        <w:rPr>
          <w:rFonts w:hint="eastAsia"/>
          <w:lang w:val="en-GB"/>
        </w:rPr>
        <w:t>条。故缔约国请求委员会裁定申诉不可受理，理由是它属于滥用提交来文权的行为，或者换句话说，它属于违反《公约》第</w:t>
      </w:r>
      <w:r w:rsidRPr="008402E1">
        <w:rPr>
          <w:lang w:val="en-GB"/>
        </w:rPr>
        <w:t>22</w:t>
      </w:r>
      <w:r w:rsidRPr="008402E1">
        <w:rPr>
          <w:rFonts w:hint="eastAsia"/>
          <w:lang w:val="en-GB"/>
        </w:rPr>
        <w:t>条第</w:t>
      </w:r>
      <w:r w:rsidRPr="008402E1">
        <w:rPr>
          <w:lang w:val="en-GB"/>
        </w:rPr>
        <w:t>5</w:t>
      </w:r>
      <w:r w:rsidRPr="008402E1">
        <w:rPr>
          <w:rFonts w:hint="eastAsia"/>
          <w:lang w:val="en-GB"/>
        </w:rPr>
        <w:t>款</w:t>
      </w:r>
      <w:r w:rsidRPr="008402E1">
        <w:rPr>
          <w:lang w:val="en-GB"/>
        </w:rPr>
        <w:t>(a)</w:t>
      </w:r>
      <w:r w:rsidRPr="008402E1">
        <w:rPr>
          <w:rFonts w:hint="eastAsia"/>
          <w:lang w:val="en-GB"/>
        </w:rPr>
        <w:t>项规定的行为。如果委员会决定申诉可以受理，缔约国请求委员会宣布其没有事实依据。</w:t>
      </w:r>
    </w:p>
    <w:p w:rsidR="008402E1" w:rsidRPr="008402E1" w:rsidRDefault="008402E1" w:rsidP="00540FEE">
      <w:pPr>
        <w:pStyle w:val="H23GC"/>
        <w:rPr>
          <w:b/>
          <w:lang w:val="en-GB"/>
        </w:rPr>
      </w:pPr>
      <w:r w:rsidRPr="008402E1">
        <w:rPr>
          <w:lang w:val="en-GB"/>
        </w:rPr>
        <w:tab/>
      </w:r>
      <w:r w:rsidRPr="008402E1">
        <w:rPr>
          <w:lang w:val="en-GB"/>
        </w:rPr>
        <w:tab/>
      </w:r>
      <w:r w:rsidRPr="008402E1">
        <w:rPr>
          <w:rFonts w:hint="eastAsia"/>
          <w:lang w:val="en-GB"/>
        </w:rPr>
        <w:t>缔约国提交的</w:t>
      </w:r>
      <w:r w:rsidRPr="00540FEE">
        <w:rPr>
          <w:rFonts w:hint="eastAsia"/>
          <w:lang w:val="en-GB"/>
        </w:rPr>
        <w:t>补充材料</w:t>
      </w:r>
    </w:p>
    <w:p w:rsidR="008402E1" w:rsidRPr="008402E1" w:rsidRDefault="008402E1" w:rsidP="008402E1">
      <w:pPr>
        <w:pStyle w:val="SingleTxtGC"/>
        <w:rPr>
          <w:lang w:val="en-GB"/>
        </w:rPr>
      </w:pPr>
      <w:r w:rsidRPr="008402E1">
        <w:rPr>
          <w:lang w:val="en-GB"/>
        </w:rPr>
        <w:t xml:space="preserve">7.1  </w:t>
      </w:r>
      <w:smartTag w:uri="urn:schemas-microsoft-com:office:smarttags" w:element="chsdate">
        <w:smartTagPr>
          <w:attr w:name="Year" w:val="2011"/>
          <w:attr w:name="Month" w:val="5"/>
          <w:attr w:name="Day" w:val="27"/>
          <w:attr w:name="IsLunarDate" w:val="False"/>
          <w:attr w:name="IsROCDate" w:val="False"/>
        </w:smartTagPr>
        <w:r w:rsidRPr="008402E1">
          <w:rPr>
            <w:lang w:val="en-GB"/>
          </w:rPr>
          <w:t>2011</w:t>
        </w:r>
        <w:r w:rsidRPr="008402E1">
          <w:rPr>
            <w:rFonts w:hint="eastAsia"/>
            <w:lang w:val="en-GB"/>
          </w:rPr>
          <w:t>年</w:t>
        </w:r>
        <w:r w:rsidRPr="008402E1">
          <w:rPr>
            <w:lang w:val="en-GB"/>
          </w:rPr>
          <w:t>5</w:t>
        </w:r>
        <w:r w:rsidRPr="008402E1">
          <w:rPr>
            <w:rFonts w:hint="eastAsia"/>
            <w:lang w:val="en-GB"/>
          </w:rPr>
          <w:t>月</w:t>
        </w:r>
        <w:r w:rsidRPr="008402E1">
          <w:rPr>
            <w:lang w:val="en-GB"/>
          </w:rPr>
          <w:t>27</w:t>
        </w:r>
        <w:r w:rsidRPr="008402E1">
          <w:rPr>
            <w:rFonts w:hint="eastAsia"/>
            <w:lang w:val="en-GB"/>
          </w:rPr>
          <w:t>日</w:t>
        </w:r>
      </w:smartTag>
      <w:r w:rsidRPr="008402E1">
        <w:rPr>
          <w:rFonts w:hint="eastAsia"/>
          <w:lang w:val="en-GB"/>
        </w:rPr>
        <w:t>，缔约国向委员会提交了补充材料，告知委员会：突尼斯上诉法院已于</w:t>
      </w:r>
      <w:smartTag w:uri="urn:schemas-microsoft-com:office:smarttags" w:element="chsdate">
        <w:smartTagPr>
          <w:attr w:name="Year" w:val="2011"/>
          <w:attr w:name="Month" w:val="5"/>
          <w:attr w:name="Day" w:val="19"/>
          <w:attr w:name="IsLunarDate" w:val="False"/>
          <w:attr w:name="IsROCDate" w:val="False"/>
        </w:smartTagPr>
        <w:r w:rsidRPr="008402E1">
          <w:rPr>
            <w:lang w:val="en-GB"/>
          </w:rPr>
          <w:t>2011</w:t>
        </w:r>
        <w:r w:rsidRPr="008402E1">
          <w:rPr>
            <w:rFonts w:hint="eastAsia"/>
            <w:lang w:val="en-GB"/>
          </w:rPr>
          <w:t>年</w:t>
        </w:r>
        <w:r w:rsidRPr="008402E1">
          <w:rPr>
            <w:lang w:val="en-GB"/>
          </w:rPr>
          <w:t>5</w:t>
        </w:r>
        <w:r w:rsidRPr="008402E1">
          <w:rPr>
            <w:rFonts w:hint="eastAsia"/>
            <w:lang w:val="en-GB"/>
          </w:rPr>
          <w:t>月</w:t>
        </w:r>
        <w:r w:rsidRPr="008402E1">
          <w:rPr>
            <w:lang w:val="en-GB"/>
          </w:rPr>
          <w:t>19</w:t>
        </w:r>
        <w:r w:rsidRPr="008402E1">
          <w:rPr>
            <w:rFonts w:hint="eastAsia"/>
            <w:lang w:val="en-GB"/>
          </w:rPr>
          <w:t>日</w:t>
        </w:r>
      </w:smartTag>
      <w:r w:rsidRPr="008402E1">
        <w:rPr>
          <w:rFonts w:hint="eastAsia"/>
          <w:lang w:val="en-GB"/>
        </w:rPr>
        <w:t>宣判针对</w:t>
      </w:r>
      <w:r w:rsidRPr="008402E1">
        <w:rPr>
          <w:lang w:val="en-GB"/>
        </w:rPr>
        <w:t>Onsi Abichou</w:t>
      </w:r>
      <w:r w:rsidRPr="008402E1">
        <w:rPr>
          <w:rFonts w:hint="eastAsia"/>
          <w:lang w:val="en-GB"/>
        </w:rPr>
        <w:t>的所有指控不成立，并且他已经被释放。德国大使馆跟进了这一程序，</w:t>
      </w:r>
      <w:r w:rsidRPr="008402E1">
        <w:rPr>
          <w:lang w:val="en-GB"/>
        </w:rPr>
        <w:t>Onsi Abichou</w:t>
      </w:r>
      <w:r w:rsidRPr="008402E1">
        <w:rPr>
          <w:rFonts w:hint="eastAsia"/>
          <w:lang w:val="en-GB"/>
        </w:rPr>
        <w:t>被释放的依据似乎是辩方证人所做的陈述。</w:t>
      </w:r>
    </w:p>
    <w:p w:rsidR="008402E1" w:rsidRPr="008402E1" w:rsidRDefault="008402E1" w:rsidP="008402E1">
      <w:pPr>
        <w:pStyle w:val="SingleTxtGC"/>
        <w:rPr>
          <w:lang w:val="en-GB"/>
        </w:rPr>
      </w:pPr>
      <w:r w:rsidRPr="008402E1">
        <w:rPr>
          <w:lang w:val="en-GB"/>
        </w:rPr>
        <w:t xml:space="preserve">7.2  </w:t>
      </w:r>
      <w:r w:rsidRPr="008402E1">
        <w:rPr>
          <w:rFonts w:hint="eastAsia"/>
          <w:lang w:val="en-GB"/>
        </w:rPr>
        <w:t>据缔约国称，这些事实证明突尼斯当局遵守了其外交保证，这一点证实了缔约国先前关于来文可否受理和案情问题的意见。</w:t>
      </w:r>
    </w:p>
    <w:p w:rsidR="008402E1" w:rsidRPr="008402E1" w:rsidRDefault="008402E1" w:rsidP="00540FEE">
      <w:pPr>
        <w:pStyle w:val="H23GC"/>
        <w:rPr>
          <w:lang w:val="en-GB"/>
        </w:rPr>
      </w:pPr>
      <w:r w:rsidRPr="008402E1">
        <w:rPr>
          <w:lang w:val="en-GB"/>
        </w:rPr>
        <w:tab/>
      </w:r>
      <w:r w:rsidRPr="008402E1">
        <w:rPr>
          <w:lang w:val="en-GB"/>
        </w:rPr>
        <w:tab/>
      </w:r>
      <w:r w:rsidRPr="008402E1">
        <w:rPr>
          <w:rFonts w:hint="eastAsia"/>
          <w:lang w:val="en-GB"/>
        </w:rPr>
        <w:t>申诉人对缔约国关于可否受理和案情的意见的评论</w:t>
      </w:r>
    </w:p>
    <w:p w:rsidR="008402E1" w:rsidRPr="008402E1" w:rsidRDefault="008402E1" w:rsidP="008402E1">
      <w:pPr>
        <w:pStyle w:val="SingleTxtGC"/>
        <w:rPr>
          <w:lang w:val="en-GB"/>
        </w:rPr>
      </w:pPr>
      <w:r w:rsidRPr="008402E1">
        <w:rPr>
          <w:lang w:val="en-GB"/>
        </w:rPr>
        <w:t xml:space="preserve">8.1  </w:t>
      </w:r>
      <w:r w:rsidRPr="008402E1">
        <w:rPr>
          <w:rFonts w:hint="eastAsia"/>
          <w:lang w:val="en-GB"/>
        </w:rPr>
        <w:t>在其</w:t>
      </w:r>
      <w:smartTag w:uri="urn:schemas-microsoft-com:office:smarttags" w:element="chsdate">
        <w:smartTagPr>
          <w:attr w:name="Year" w:val="2011"/>
          <w:attr w:name="Month" w:val="6"/>
          <w:attr w:name="Day" w:val="26"/>
          <w:attr w:name="IsLunarDate" w:val="False"/>
          <w:attr w:name="IsROCDate" w:val="False"/>
        </w:smartTagPr>
        <w:r w:rsidRPr="008402E1">
          <w:rPr>
            <w:lang w:val="en-GB"/>
          </w:rPr>
          <w:t>2011</w:t>
        </w:r>
        <w:r w:rsidRPr="008402E1">
          <w:rPr>
            <w:rFonts w:hint="eastAsia"/>
            <w:lang w:val="en-GB"/>
          </w:rPr>
          <w:t>年</w:t>
        </w:r>
        <w:r w:rsidRPr="008402E1">
          <w:rPr>
            <w:lang w:val="en-GB"/>
          </w:rPr>
          <w:t>6</w:t>
        </w:r>
        <w:r w:rsidRPr="008402E1">
          <w:rPr>
            <w:rFonts w:hint="eastAsia"/>
            <w:lang w:val="en-GB"/>
          </w:rPr>
          <w:t>月</w:t>
        </w:r>
        <w:r w:rsidRPr="008402E1">
          <w:rPr>
            <w:lang w:val="en-GB"/>
          </w:rPr>
          <w:t>26</w:t>
        </w:r>
        <w:r w:rsidRPr="008402E1">
          <w:rPr>
            <w:rFonts w:hint="eastAsia"/>
            <w:lang w:val="en-GB"/>
          </w:rPr>
          <w:t>日</w:t>
        </w:r>
      </w:smartTag>
      <w:r w:rsidRPr="008402E1">
        <w:rPr>
          <w:rFonts w:hint="eastAsia"/>
          <w:lang w:val="en-GB"/>
        </w:rPr>
        <w:t>的评论中，申诉人声称，在其于</w:t>
      </w:r>
      <w:smartTag w:uri="urn:schemas-microsoft-com:office:smarttags" w:element="chsdate">
        <w:smartTagPr>
          <w:attr w:name="Year" w:val="2010"/>
          <w:attr w:name="Month" w:val="8"/>
          <w:attr w:name="Day" w:val="25"/>
          <w:attr w:name="IsLunarDate" w:val="False"/>
          <w:attr w:name="IsROCDate" w:val="False"/>
        </w:smartTagPr>
        <w:r w:rsidRPr="008402E1">
          <w:rPr>
            <w:lang w:val="en-GB"/>
          </w:rPr>
          <w:t>2010</w:t>
        </w:r>
        <w:r w:rsidRPr="008402E1">
          <w:rPr>
            <w:rFonts w:hint="eastAsia"/>
            <w:lang w:val="en-GB"/>
          </w:rPr>
          <w:t>年</w:t>
        </w:r>
        <w:r w:rsidRPr="008402E1">
          <w:rPr>
            <w:lang w:val="en-GB"/>
          </w:rPr>
          <w:t>8</w:t>
        </w:r>
        <w:r w:rsidRPr="008402E1">
          <w:rPr>
            <w:rFonts w:hint="eastAsia"/>
            <w:lang w:val="en-GB"/>
          </w:rPr>
          <w:t>月</w:t>
        </w:r>
        <w:r w:rsidRPr="008402E1">
          <w:rPr>
            <w:lang w:val="en-GB"/>
          </w:rPr>
          <w:t>25</w:t>
        </w:r>
        <w:r w:rsidRPr="008402E1">
          <w:rPr>
            <w:rFonts w:hint="eastAsia"/>
            <w:lang w:val="en-GB"/>
          </w:rPr>
          <w:t>日</w:t>
        </w:r>
      </w:smartTag>
      <w:r w:rsidRPr="008402E1">
        <w:rPr>
          <w:rFonts w:hint="eastAsia"/>
          <w:lang w:val="en-GB"/>
        </w:rPr>
        <w:t>向委员会提出首次申诉时，其申请中涉及主体未受到欧洲人权法院的审议，且</w:t>
      </w:r>
      <w:r w:rsidRPr="008402E1">
        <w:rPr>
          <w:lang w:val="en-GB"/>
        </w:rPr>
        <w:t>Onsi Abichou</w:t>
      </w:r>
      <w:r w:rsidRPr="008402E1">
        <w:rPr>
          <w:rFonts w:hint="eastAsia"/>
          <w:lang w:val="en-GB"/>
        </w:rPr>
        <w:t>及其律师都不知道该机构收到一份申请但尚未审议。申诉人忆及，她认为必须区分来文与请求采取暂行保护措施之间的差别。《公约》第</w:t>
      </w:r>
      <w:r w:rsidRPr="008402E1">
        <w:rPr>
          <w:lang w:val="en-GB"/>
        </w:rPr>
        <w:t>22</w:t>
      </w:r>
      <w:r w:rsidRPr="008402E1">
        <w:rPr>
          <w:rFonts w:hint="eastAsia"/>
          <w:lang w:val="en-GB"/>
        </w:rPr>
        <w:t>条第</w:t>
      </w:r>
      <w:r w:rsidRPr="008402E1">
        <w:rPr>
          <w:lang w:val="en-GB"/>
        </w:rPr>
        <w:t>5</w:t>
      </w:r>
      <w:r w:rsidRPr="008402E1">
        <w:rPr>
          <w:rFonts w:hint="eastAsia"/>
          <w:lang w:val="en-GB"/>
        </w:rPr>
        <w:t>款</w:t>
      </w:r>
      <w:r w:rsidRPr="008402E1">
        <w:rPr>
          <w:lang w:val="en-GB"/>
        </w:rPr>
        <w:t>(a)</w:t>
      </w:r>
      <w:r w:rsidRPr="008402E1">
        <w:rPr>
          <w:rFonts w:hint="eastAsia"/>
          <w:lang w:val="en-GB"/>
        </w:rPr>
        <w:t>项阻止委员会审议其他国际程序已经审议或正在审议的任何来文，但除了任何其他程序性因素之外，它不适用于因为与需要优先保护一个人的身体和心理完整有关的明显原因而请求采取的暂行保护措施。</w:t>
      </w:r>
    </w:p>
    <w:p w:rsidR="008402E1" w:rsidRPr="008402E1" w:rsidRDefault="008402E1" w:rsidP="008402E1">
      <w:pPr>
        <w:pStyle w:val="SingleTxtGC"/>
        <w:rPr>
          <w:lang w:val="en-GB"/>
        </w:rPr>
      </w:pPr>
      <w:r w:rsidRPr="008402E1">
        <w:rPr>
          <w:lang w:val="en-GB"/>
        </w:rPr>
        <w:t xml:space="preserve">8.2  </w:t>
      </w:r>
      <w:r w:rsidRPr="008402E1">
        <w:rPr>
          <w:rFonts w:hint="eastAsia"/>
          <w:lang w:val="en-GB"/>
        </w:rPr>
        <w:t>根据法国基督徒废除酷刑行动</w:t>
      </w:r>
      <w:r w:rsidRPr="008402E1">
        <w:rPr>
          <w:rFonts w:hint="eastAsia"/>
          <w:lang w:val="en-GB"/>
        </w:rPr>
        <w:t>(</w:t>
      </w:r>
      <w:r w:rsidRPr="008402E1">
        <w:rPr>
          <w:rFonts w:hint="eastAsia"/>
          <w:lang w:val="en-GB"/>
        </w:rPr>
        <w:t>申诉人的辩护律师</w:t>
      </w:r>
      <w:r w:rsidRPr="008402E1">
        <w:rPr>
          <w:rFonts w:hint="eastAsia"/>
          <w:lang w:val="en-GB"/>
        </w:rPr>
        <w:t>)</w:t>
      </w:r>
      <w:r w:rsidRPr="008402E1">
        <w:rPr>
          <w:rFonts w:hint="eastAsia"/>
          <w:lang w:val="en-GB"/>
        </w:rPr>
        <w:t>在</w:t>
      </w:r>
      <w:smartTag w:uri="urn:schemas-microsoft-com:office:smarttags" w:element="chsdate">
        <w:smartTagPr>
          <w:attr w:name="Year" w:val="2010"/>
          <w:attr w:name="Month" w:val="8"/>
          <w:attr w:name="Day" w:val="3"/>
          <w:attr w:name="IsLunarDate" w:val="False"/>
          <w:attr w:name="IsROCDate" w:val="False"/>
        </w:smartTagPr>
        <w:r w:rsidRPr="008402E1">
          <w:rPr>
            <w:lang w:val="en-GB"/>
          </w:rPr>
          <w:t>2010</w:t>
        </w:r>
        <w:r w:rsidRPr="008402E1">
          <w:rPr>
            <w:rFonts w:hint="eastAsia"/>
            <w:lang w:val="en-GB"/>
          </w:rPr>
          <w:t>年</w:t>
        </w:r>
        <w:r w:rsidRPr="008402E1">
          <w:rPr>
            <w:lang w:val="en-GB"/>
          </w:rPr>
          <w:t>8</w:t>
        </w:r>
        <w:r w:rsidRPr="008402E1">
          <w:rPr>
            <w:rFonts w:hint="eastAsia"/>
            <w:lang w:val="en-GB"/>
          </w:rPr>
          <w:t>月</w:t>
        </w:r>
        <w:r w:rsidRPr="008402E1">
          <w:rPr>
            <w:lang w:val="en-GB"/>
          </w:rPr>
          <w:t>3</w:t>
        </w:r>
        <w:r w:rsidRPr="008402E1">
          <w:rPr>
            <w:rFonts w:hint="eastAsia"/>
            <w:lang w:val="en-GB"/>
          </w:rPr>
          <w:t>日</w:t>
        </w:r>
      </w:smartTag>
      <w:r w:rsidRPr="008402E1">
        <w:rPr>
          <w:rFonts w:hint="eastAsia"/>
          <w:lang w:val="en-GB"/>
        </w:rPr>
        <w:t>和</w:t>
      </w:r>
      <w:r w:rsidRPr="008402E1">
        <w:rPr>
          <w:lang w:val="en-GB"/>
        </w:rPr>
        <w:t>19</w:t>
      </w:r>
      <w:r w:rsidRPr="008402E1">
        <w:rPr>
          <w:rFonts w:hint="eastAsia"/>
          <w:lang w:val="en-GB"/>
        </w:rPr>
        <w:t>日提出的请求，</w:t>
      </w:r>
      <w:r w:rsidRPr="008402E1">
        <w:rPr>
          <w:lang w:val="en-GB"/>
        </w:rPr>
        <w:t>William Bourdon</w:t>
      </w:r>
      <w:r w:rsidRPr="008402E1">
        <w:rPr>
          <w:rFonts w:hint="eastAsia"/>
          <w:lang w:val="en-GB"/>
        </w:rPr>
        <w:t>的律师事务所根据《欧洲人权法院规则》第</w:t>
      </w:r>
      <w:r w:rsidRPr="008402E1">
        <w:rPr>
          <w:lang w:val="en-GB"/>
        </w:rPr>
        <w:t>39</w:t>
      </w:r>
      <w:r w:rsidRPr="008402E1">
        <w:rPr>
          <w:rFonts w:hint="eastAsia"/>
          <w:lang w:val="en-GB"/>
        </w:rPr>
        <w:t>条之规定向欧洲人权法院提出采取暂行措施的请求，并请求欧洲人权法院要求德国暂停执行向突尼斯引渡</w:t>
      </w:r>
      <w:r w:rsidRPr="008402E1">
        <w:rPr>
          <w:lang w:val="en-GB"/>
        </w:rPr>
        <w:t>Onsi Abichou</w:t>
      </w:r>
      <w:r w:rsidRPr="008402E1">
        <w:rPr>
          <w:rFonts w:hint="eastAsia"/>
          <w:lang w:val="en-GB"/>
        </w:rPr>
        <w:t>。</w:t>
      </w:r>
      <w:r w:rsidR="00540FEE">
        <w:rPr>
          <w:rStyle w:val="FootnoteReference"/>
          <w:lang w:val="en-GB"/>
        </w:rPr>
        <w:footnoteReference w:id="18"/>
      </w:r>
      <w:r w:rsidR="00540FEE" w:rsidRPr="00540FEE">
        <w:rPr>
          <w:vertAlign w:val="superscript"/>
          <w:lang w:val="en-GB"/>
        </w:rPr>
        <w:t xml:space="preserve"> </w:t>
      </w:r>
      <w:smartTag w:uri="urn:schemas-microsoft-com:office:smarttags" w:element="chsdate">
        <w:smartTagPr>
          <w:attr w:name="Year" w:val="2010"/>
          <w:attr w:name="Month" w:val="8"/>
          <w:attr w:name="Day" w:val="12"/>
          <w:attr w:name="IsLunarDate" w:val="False"/>
          <w:attr w:name="IsROCDate" w:val="False"/>
        </w:smartTagPr>
        <w:r w:rsidRPr="008402E1">
          <w:rPr>
            <w:lang w:val="en-GB"/>
          </w:rPr>
          <w:t>2010</w:t>
        </w:r>
        <w:r w:rsidRPr="008402E1">
          <w:rPr>
            <w:rFonts w:hint="eastAsia"/>
            <w:lang w:val="en-GB"/>
          </w:rPr>
          <w:t>年</w:t>
        </w:r>
        <w:r w:rsidRPr="008402E1">
          <w:rPr>
            <w:lang w:val="en-GB"/>
          </w:rPr>
          <w:t>8</w:t>
        </w:r>
        <w:r w:rsidRPr="008402E1">
          <w:rPr>
            <w:rFonts w:hint="eastAsia"/>
            <w:lang w:val="en-GB"/>
          </w:rPr>
          <w:t>月</w:t>
        </w:r>
        <w:r w:rsidRPr="008402E1">
          <w:rPr>
            <w:lang w:val="en-GB"/>
          </w:rPr>
          <w:t>12</w:t>
        </w:r>
        <w:r w:rsidRPr="008402E1">
          <w:rPr>
            <w:rFonts w:hint="eastAsia"/>
            <w:lang w:val="en-GB"/>
          </w:rPr>
          <w:t>日</w:t>
        </w:r>
      </w:smartTag>
      <w:r w:rsidRPr="008402E1">
        <w:rPr>
          <w:rFonts w:hint="eastAsia"/>
          <w:lang w:val="en-GB"/>
        </w:rPr>
        <w:t>和</w:t>
      </w:r>
      <w:r w:rsidRPr="008402E1">
        <w:rPr>
          <w:lang w:val="en-GB"/>
        </w:rPr>
        <w:t>23</w:t>
      </w:r>
      <w:r w:rsidRPr="008402E1">
        <w:rPr>
          <w:rFonts w:hint="eastAsia"/>
          <w:lang w:val="en-GB"/>
        </w:rPr>
        <w:t>日，欧洲人权法院拒绝了这些请求。</w:t>
      </w:r>
      <w:r w:rsidR="00540FEE">
        <w:rPr>
          <w:rStyle w:val="FootnoteReference"/>
          <w:lang w:val="en-GB"/>
        </w:rPr>
        <w:footnoteReference w:id="19"/>
      </w:r>
      <w:r w:rsidR="00540FEE" w:rsidRPr="00540FEE">
        <w:rPr>
          <w:vertAlign w:val="superscript"/>
          <w:lang w:val="en-GB"/>
        </w:rPr>
        <w:t xml:space="preserve"> </w:t>
      </w:r>
      <w:r w:rsidRPr="008402E1">
        <w:rPr>
          <w:rFonts w:hint="eastAsia"/>
          <w:lang w:val="en-GB"/>
        </w:rPr>
        <w:t>其裁决只涉及根据《欧洲人权法院规则》第</w:t>
      </w:r>
      <w:r w:rsidRPr="008402E1">
        <w:rPr>
          <w:lang w:val="en-GB"/>
        </w:rPr>
        <w:t>39</w:t>
      </w:r>
      <w:r w:rsidRPr="008402E1">
        <w:rPr>
          <w:rFonts w:hint="eastAsia"/>
          <w:lang w:val="en-GB"/>
        </w:rPr>
        <w:t>条</w:t>
      </w:r>
      <w:r w:rsidRPr="008402E1">
        <w:rPr>
          <w:rFonts w:hint="eastAsia"/>
          <w:lang w:val="en-GB"/>
        </w:rPr>
        <w:t>(</w:t>
      </w:r>
      <w:r w:rsidRPr="008402E1">
        <w:rPr>
          <w:rFonts w:hint="eastAsia"/>
          <w:lang w:val="en-GB"/>
        </w:rPr>
        <w:t>暂行措施</w:t>
      </w:r>
      <w:r w:rsidRPr="008402E1">
        <w:rPr>
          <w:rFonts w:hint="eastAsia"/>
          <w:lang w:val="en-GB"/>
        </w:rPr>
        <w:t>)</w:t>
      </w:r>
      <w:r w:rsidRPr="008402E1">
        <w:rPr>
          <w:rFonts w:hint="eastAsia"/>
          <w:lang w:val="en-GB"/>
        </w:rPr>
        <w:t>提出的请求。因此，欧洲人权法院从未就委员会目前正在审议的主张做出裁决。所以不能认为向委员会提交的来文中所载主张所涉及的主体已在其他国际程序中进行了审议。</w:t>
      </w:r>
    </w:p>
    <w:p w:rsidR="008402E1" w:rsidRPr="008402E1" w:rsidRDefault="008402E1" w:rsidP="008402E1">
      <w:pPr>
        <w:pStyle w:val="SingleTxtGC"/>
        <w:rPr>
          <w:lang w:val="en-GB"/>
        </w:rPr>
      </w:pPr>
      <w:r w:rsidRPr="008402E1">
        <w:rPr>
          <w:lang w:val="en-GB"/>
        </w:rPr>
        <w:t xml:space="preserve">8.3  </w:t>
      </w:r>
      <w:r w:rsidRPr="008402E1">
        <w:rPr>
          <w:rFonts w:hint="eastAsia"/>
          <w:lang w:val="en-GB"/>
        </w:rPr>
        <w:t>在第二次请求采取暂行措施被拒绝时，法院的一名官员给</w:t>
      </w:r>
      <w:r w:rsidRPr="008402E1">
        <w:rPr>
          <w:lang w:val="en-GB"/>
        </w:rPr>
        <w:t>Bourdon</w:t>
      </w:r>
      <w:r w:rsidRPr="008402E1">
        <w:rPr>
          <w:rFonts w:hint="eastAsia"/>
          <w:lang w:val="en-GB"/>
        </w:rPr>
        <w:t>先生打电话，问他是否希望法院审议关于案情的申请，</w:t>
      </w:r>
      <w:r w:rsidRPr="008402E1">
        <w:rPr>
          <w:lang w:val="en-GB"/>
        </w:rPr>
        <w:t>Bourdon</w:t>
      </w:r>
      <w:r w:rsidRPr="008402E1">
        <w:rPr>
          <w:rFonts w:hint="eastAsia"/>
          <w:lang w:val="en-GB"/>
        </w:rPr>
        <w:t>先生根据法国基督徒废除酷刑行动和</w:t>
      </w:r>
      <w:r w:rsidRPr="008402E1">
        <w:rPr>
          <w:lang w:val="en-GB"/>
        </w:rPr>
        <w:t>Onsi Abichou</w:t>
      </w:r>
      <w:r w:rsidRPr="008402E1">
        <w:rPr>
          <w:rFonts w:hint="eastAsia"/>
          <w:lang w:val="en-GB"/>
        </w:rPr>
        <w:t>家庭的愿望对此给予否定的回答。</w:t>
      </w:r>
      <w:r w:rsidRPr="008402E1">
        <w:rPr>
          <w:lang w:val="en-GB"/>
        </w:rPr>
        <w:t>Bourdon</w:t>
      </w:r>
      <w:r w:rsidRPr="008402E1">
        <w:rPr>
          <w:rFonts w:hint="eastAsia"/>
          <w:lang w:val="en-GB"/>
        </w:rPr>
        <w:t>先生没有向法院提交与这一问题有关的任何进一步的材料，而且从此再也没有涉及</w:t>
      </w:r>
      <w:r w:rsidRPr="008402E1">
        <w:rPr>
          <w:lang w:val="en-GB"/>
        </w:rPr>
        <w:t>Onsi Abichou</w:t>
      </w:r>
      <w:r w:rsidRPr="008402E1">
        <w:rPr>
          <w:rFonts w:hint="eastAsia"/>
          <w:lang w:val="en-GB"/>
        </w:rPr>
        <w:t>的案件，该案被移交法国基督徒废除酷刑行动单独负责。只是在</w:t>
      </w:r>
      <w:r w:rsidRPr="008402E1">
        <w:rPr>
          <w:lang w:val="en-GB"/>
        </w:rPr>
        <w:t>Bourdon</w:t>
      </w:r>
      <w:r w:rsidRPr="008402E1">
        <w:rPr>
          <w:rFonts w:hint="eastAsia"/>
          <w:lang w:val="en-GB"/>
        </w:rPr>
        <w:t>先生的律师事务所收到欧洲人权法院于</w:t>
      </w:r>
      <w:smartTag w:uri="urn:schemas-microsoft-com:office:smarttags" w:element="chsdate">
        <w:smartTagPr>
          <w:attr w:name="Year" w:val="2011"/>
          <w:attr w:name="Month" w:val="2"/>
          <w:attr w:name="Day" w:val="7"/>
          <w:attr w:name="IsLunarDate" w:val="False"/>
          <w:attr w:name="IsROCDate" w:val="False"/>
        </w:smartTagPr>
        <w:r w:rsidRPr="008402E1">
          <w:rPr>
            <w:lang w:val="en-GB"/>
          </w:rPr>
          <w:t>2011</w:t>
        </w:r>
        <w:r w:rsidRPr="008402E1">
          <w:rPr>
            <w:rFonts w:hint="eastAsia"/>
            <w:lang w:val="en-GB"/>
          </w:rPr>
          <w:t>年</w:t>
        </w:r>
        <w:r w:rsidRPr="008402E1">
          <w:rPr>
            <w:lang w:val="en-GB"/>
          </w:rPr>
          <w:t>2</w:t>
        </w:r>
        <w:r w:rsidRPr="008402E1">
          <w:rPr>
            <w:rFonts w:hint="eastAsia"/>
            <w:lang w:val="en-GB"/>
          </w:rPr>
          <w:t>月</w:t>
        </w:r>
        <w:r w:rsidRPr="008402E1">
          <w:rPr>
            <w:lang w:val="en-GB"/>
          </w:rPr>
          <w:t>7</w:t>
        </w:r>
        <w:r w:rsidRPr="008402E1">
          <w:rPr>
            <w:rFonts w:hint="eastAsia"/>
            <w:lang w:val="en-GB"/>
          </w:rPr>
          <w:t>日</w:t>
        </w:r>
      </w:smartTag>
      <w:r w:rsidRPr="008402E1">
        <w:rPr>
          <w:rFonts w:hint="eastAsia"/>
          <w:lang w:val="en-GB"/>
        </w:rPr>
        <w:t>写给德国政府的信之后，</w:t>
      </w:r>
      <w:r w:rsidRPr="008402E1">
        <w:rPr>
          <w:lang w:val="en-GB"/>
        </w:rPr>
        <w:t>Bourdon</w:t>
      </w:r>
      <w:r w:rsidRPr="008402E1">
        <w:rPr>
          <w:rFonts w:hint="eastAsia"/>
          <w:lang w:val="en-GB"/>
        </w:rPr>
        <w:t>先生和法国基督徒废除酷刑行动才认识到，与他们的指令相反，法院仍然没有审议该案件。</w:t>
      </w:r>
    </w:p>
    <w:p w:rsidR="008402E1" w:rsidRPr="008402E1" w:rsidRDefault="008402E1" w:rsidP="008402E1">
      <w:pPr>
        <w:pStyle w:val="SingleTxtGC"/>
        <w:rPr>
          <w:lang w:val="en-GB"/>
        </w:rPr>
      </w:pPr>
      <w:r w:rsidRPr="008402E1">
        <w:rPr>
          <w:lang w:val="en-GB"/>
        </w:rPr>
        <w:t xml:space="preserve">8.4  </w:t>
      </w:r>
      <w:r w:rsidRPr="008402E1">
        <w:rPr>
          <w:rFonts w:hint="eastAsia"/>
          <w:lang w:val="en-GB"/>
        </w:rPr>
        <w:t>法国基督徒废除酷刑行动随即要求</w:t>
      </w:r>
      <w:r w:rsidRPr="008402E1">
        <w:rPr>
          <w:lang w:val="en-GB"/>
        </w:rPr>
        <w:t>Bourdon</w:t>
      </w:r>
      <w:r w:rsidRPr="008402E1">
        <w:rPr>
          <w:rFonts w:hint="eastAsia"/>
          <w:lang w:val="en-GB"/>
        </w:rPr>
        <w:t>先生紧急纠正这一错误，他于</w:t>
      </w:r>
      <w:smartTag w:uri="urn:schemas-microsoft-com:office:smarttags" w:element="chsdate">
        <w:smartTagPr>
          <w:attr w:name="Year" w:val="2011"/>
          <w:attr w:name="Month" w:val="3"/>
          <w:attr w:name="Day" w:val="8"/>
          <w:attr w:name="IsLunarDate" w:val="False"/>
          <w:attr w:name="IsROCDate" w:val="False"/>
        </w:smartTagPr>
        <w:r w:rsidRPr="008402E1">
          <w:rPr>
            <w:lang w:val="en-GB"/>
          </w:rPr>
          <w:t>2011</w:t>
        </w:r>
        <w:r w:rsidRPr="008402E1">
          <w:rPr>
            <w:rFonts w:hint="eastAsia"/>
            <w:lang w:val="en-GB"/>
          </w:rPr>
          <w:t>年</w:t>
        </w:r>
        <w:r w:rsidRPr="008402E1">
          <w:rPr>
            <w:lang w:val="en-GB"/>
          </w:rPr>
          <w:t>3</w:t>
        </w:r>
        <w:r w:rsidRPr="008402E1">
          <w:rPr>
            <w:rFonts w:hint="eastAsia"/>
            <w:lang w:val="en-GB"/>
          </w:rPr>
          <w:t>月</w:t>
        </w:r>
        <w:r w:rsidRPr="008402E1">
          <w:rPr>
            <w:lang w:val="en-GB"/>
          </w:rPr>
          <w:t>8</w:t>
        </w:r>
        <w:r w:rsidRPr="008402E1">
          <w:rPr>
            <w:rFonts w:hint="eastAsia"/>
            <w:lang w:val="en-GB"/>
          </w:rPr>
          <w:t>日</w:t>
        </w:r>
      </w:smartTag>
      <w:r w:rsidRPr="008402E1">
        <w:rPr>
          <w:rFonts w:hint="eastAsia"/>
          <w:lang w:val="en-GB"/>
        </w:rPr>
        <w:t>向欧洲人权法院写了一封信，他在信中提醒法院，在法院拒绝第二次请求采取暂行措施之后，他已经通知法院称其希望不审议关于案情的申请。在</w:t>
      </w:r>
      <w:smartTag w:uri="urn:schemas-microsoft-com:office:smarttags" w:element="chsdate">
        <w:smartTagPr>
          <w:attr w:name="Year" w:val="2011"/>
          <w:attr w:name="Month" w:val="3"/>
          <w:attr w:name="Day" w:val="25"/>
          <w:attr w:name="IsLunarDate" w:val="False"/>
          <w:attr w:name="IsROCDate" w:val="False"/>
        </w:smartTagPr>
        <w:r w:rsidRPr="008402E1">
          <w:rPr>
            <w:lang w:val="en-GB"/>
          </w:rPr>
          <w:t>2011</w:t>
        </w:r>
        <w:r w:rsidRPr="008402E1">
          <w:rPr>
            <w:rFonts w:hint="eastAsia"/>
            <w:lang w:val="en-GB"/>
          </w:rPr>
          <w:t>年</w:t>
        </w:r>
        <w:r w:rsidRPr="008402E1">
          <w:rPr>
            <w:lang w:val="en-GB"/>
          </w:rPr>
          <w:t>3</w:t>
        </w:r>
        <w:r w:rsidRPr="008402E1">
          <w:rPr>
            <w:rFonts w:hint="eastAsia"/>
            <w:lang w:val="en-GB"/>
          </w:rPr>
          <w:t>月</w:t>
        </w:r>
        <w:r w:rsidRPr="008402E1">
          <w:rPr>
            <w:lang w:val="en-GB"/>
          </w:rPr>
          <w:t>25</w:t>
        </w:r>
        <w:r w:rsidRPr="008402E1">
          <w:rPr>
            <w:rFonts w:hint="eastAsia"/>
            <w:lang w:val="en-GB"/>
          </w:rPr>
          <w:t>日</w:t>
        </w:r>
      </w:smartTag>
      <w:r w:rsidRPr="008402E1">
        <w:rPr>
          <w:rFonts w:hint="eastAsia"/>
          <w:lang w:val="en-GB"/>
        </w:rPr>
        <w:t>的一封信中，法院书记官答复说，</w:t>
      </w:r>
      <w:r w:rsidRPr="008402E1">
        <w:rPr>
          <w:lang w:val="en-GB"/>
        </w:rPr>
        <w:t>Bourdon</w:t>
      </w:r>
      <w:r w:rsidRPr="008402E1">
        <w:rPr>
          <w:rFonts w:hint="eastAsia"/>
          <w:lang w:val="en-GB"/>
        </w:rPr>
        <w:t>先生本应以书面形式撤销其申请，因为他没有这么做，申请得以维持。</w:t>
      </w:r>
      <w:smartTag w:uri="urn:schemas-microsoft-com:office:smarttags" w:element="chsdate">
        <w:smartTagPr>
          <w:attr w:name="Year" w:val="2011"/>
          <w:attr w:name="Month" w:val="4"/>
          <w:attr w:name="Day" w:val="7"/>
          <w:attr w:name="IsLunarDate" w:val="False"/>
          <w:attr w:name="IsROCDate" w:val="False"/>
        </w:smartTagPr>
        <w:r w:rsidRPr="008402E1">
          <w:rPr>
            <w:lang w:val="en-GB"/>
          </w:rPr>
          <w:t>2011</w:t>
        </w:r>
        <w:r w:rsidRPr="008402E1">
          <w:rPr>
            <w:rFonts w:hint="eastAsia"/>
            <w:lang w:val="en-GB"/>
          </w:rPr>
          <w:t>年</w:t>
        </w:r>
        <w:r w:rsidRPr="008402E1">
          <w:rPr>
            <w:lang w:val="en-GB"/>
          </w:rPr>
          <w:t>4</w:t>
        </w:r>
        <w:r w:rsidRPr="008402E1">
          <w:rPr>
            <w:rFonts w:hint="eastAsia"/>
            <w:lang w:val="en-GB"/>
          </w:rPr>
          <w:t>月</w:t>
        </w:r>
        <w:r w:rsidRPr="008402E1">
          <w:rPr>
            <w:lang w:val="en-GB"/>
          </w:rPr>
          <w:t>7</w:t>
        </w:r>
        <w:r w:rsidRPr="008402E1">
          <w:rPr>
            <w:rFonts w:hint="eastAsia"/>
            <w:lang w:val="en-GB"/>
          </w:rPr>
          <w:t>日</w:t>
        </w:r>
      </w:smartTag>
      <w:r w:rsidRPr="008402E1">
        <w:rPr>
          <w:rFonts w:hint="eastAsia"/>
          <w:lang w:val="en-GB"/>
        </w:rPr>
        <w:t>，应</w:t>
      </w:r>
      <w:r w:rsidRPr="008402E1">
        <w:rPr>
          <w:lang w:val="en-GB"/>
        </w:rPr>
        <w:t>Bourdon</w:t>
      </w:r>
      <w:r w:rsidRPr="008402E1">
        <w:rPr>
          <w:rFonts w:hint="eastAsia"/>
          <w:lang w:val="en-GB"/>
        </w:rPr>
        <w:t>先生的明确请求，法院最终从其案件清单中删除了</w:t>
      </w:r>
      <w:r w:rsidRPr="008402E1">
        <w:rPr>
          <w:lang w:val="en-GB"/>
        </w:rPr>
        <w:t>Onsi Abichou</w:t>
      </w:r>
      <w:r w:rsidRPr="008402E1">
        <w:rPr>
          <w:rFonts w:hint="eastAsia"/>
          <w:lang w:val="en-GB"/>
        </w:rPr>
        <w:t>的申请。因为法国基督徒废除酷刑行动没有参加</w:t>
      </w:r>
      <w:r w:rsidRPr="008402E1">
        <w:rPr>
          <w:lang w:val="en-GB"/>
        </w:rPr>
        <w:t>Bourdon</w:t>
      </w:r>
      <w:r w:rsidRPr="008402E1">
        <w:rPr>
          <w:rFonts w:hint="eastAsia"/>
          <w:lang w:val="en-GB"/>
        </w:rPr>
        <w:t>先生的律师事务所与欧洲人权法院书记官处之间的意见交流，故无法确定谁对这次误解负有责任，并且请求委员会确保对这次误解不承担任何责任的</w:t>
      </w:r>
      <w:r w:rsidRPr="008402E1">
        <w:rPr>
          <w:lang w:val="en-GB"/>
        </w:rPr>
        <w:t>Onsi Abichou</w:t>
      </w:r>
      <w:r w:rsidRPr="008402E1">
        <w:rPr>
          <w:rFonts w:hint="eastAsia"/>
          <w:lang w:val="en-GB"/>
        </w:rPr>
        <w:t>不会受到这次误解带来的损害。</w:t>
      </w:r>
    </w:p>
    <w:p w:rsidR="008402E1" w:rsidRPr="008402E1" w:rsidRDefault="008402E1" w:rsidP="008402E1">
      <w:pPr>
        <w:pStyle w:val="SingleTxtGC"/>
        <w:rPr>
          <w:lang w:val="en-GB"/>
        </w:rPr>
      </w:pPr>
      <w:r w:rsidRPr="008402E1">
        <w:rPr>
          <w:lang w:val="en-GB"/>
        </w:rPr>
        <w:t xml:space="preserve">8.5  </w:t>
      </w:r>
      <w:r w:rsidRPr="008402E1">
        <w:rPr>
          <w:rFonts w:hint="eastAsia"/>
          <w:lang w:val="en-GB"/>
        </w:rPr>
        <w:t>关于案情问题，申诉人质疑缔约国的主张，即其参考的报告没有证实</w:t>
      </w:r>
      <w:r w:rsidRPr="008402E1">
        <w:rPr>
          <w:lang w:val="en-GB"/>
        </w:rPr>
        <w:t>Onsi Abichou</w:t>
      </w:r>
      <w:r w:rsidRPr="008402E1">
        <w:rPr>
          <w:rFonts w:hint="eastAsia"/>
          <w:lang w:val="en-GB"/>
        </w:rPr>
        <w:t>将会面临遭受酷刑的切实风险，因为他不会受到与恐怖主义相关犯罪有关的起诉。在这方面，申诉人提到其在</w:t>
      </w:r>
      <w:smartTag w:uri="urn:schemas-microsoft-com:office:smarttags" w:element="chsdate">
        <w:smartTagPr>
          <w:attr w:name="Year" w:val="2010"/>
          <w:attr w:name="Month" w:val="8"/>
          <w:attr w:name="Day" w:val="19"/>
          <w:attr w:name="IsLunarDate" w:val="False"/>
          <w:attr w:name="IsROCDate" w:val="False"/>
        </w:smartTagPr>
        <w:r w:rsidRPr="008402E1">
          <w:rPr>
            <w:lang w:val="en-GB"/>
          </w:rPr>
          <w:t>2010</w:t>
        </w:r>
        <w:r w:rsidRPr="008402E1">
          <w:rPr>
            <w:rFonts w:hint="eastAsia"/>
            <w:lang w:val="en-GB"/>
          </w:rPr>
          <w:t>年</w:t>
        </w:r>
        <w:r w:rsidRPr="008402E1">
          <w:rPr>
            <w:lang w:val="en-GB"/>
          </w:rPr>
          <w:t>8</w:t>
        </w:r>
        <w:r w:rsidRPr="008402E1">
          <w:rPr>
            <w:rFonts w:hint="eastAsia"/>
            <w:lang w:val="en-GB"/>
          </w:rPr>
          <w:t>月</w:t>
        </w:r>
        <w:r w:rsidRPr="008402E1">
          <w:rPr>
            <w:lang w:val="en-GB"/>
          </w:rPr>
          <w:t>19</w:t>
        </w:r>
        <w:r w:rsidRPr="008402E1">
          <w:rPr>
            <w:rFonts w:hint="eastAsia"/>
            <w:lang w:val="en-GB"/>
          </w:rPr>
          <w:t>日</w:t>
        </w:r>
      </w:smartTag>
      <w:r w:rsidRPr="008402E1">
        <w:rPr>
          <w:rFonts w:hint="eastAsia"/>
          <w:lang w:val="en-GB"/>
        </w:rPr>
        <w:t>与请求采取与</w:t>
      </w:r>
      <w:r w:rsidRPr="008402E1">
        <w:rPr>
          <w:lang w:val="en-GB"/>
        </w:rPr>
        <w:t>Onsi Abichou</w:t>
      </w:r>
      <w:r w:rsidRPr="008402E1">
        <w:rPr>
          <w:rFonts w:hint="eastAsia"/>
          <w:lang w:val="en-GB"/>
        </w:rPr>
        <w:t>有关的暂行措施一起送到欧洲人权法院的很多报告</w:t>
      </w:r>
      <w:r w:rsidRPr="008402E1">
        <w:rPr>
          <w:rFonts w:hint="eastAsia"/>
          <w:lang w:val="en-GB"/>
        </w:rPr>
        <w:t>(</w:t>
      </w:r>
      <w:r w:rsidRPr="008402E1">
        <w:rPr>
          <w:rFonts w:hint="eastAsia"/>
          <w:lang w:val="en-GB"/>
        </w:rPr>
        <w:t>大多来自非政府来源</w:t>
      </w:r>
      <w:r w:rsidRPr="008402E1">
        <w:rPr>
          <w:rFonts w:hint="eastAsia"/>
          <w:lang w:val="en-GB"/>
        </w:rPr>
        <w:t>)</w:t>
      </w:r>
      <w:r w:rsidR="00540FEE">
        <w:rPr>
          <w:rStyle w:val="FootnoteReference"/>
          <w:lang w:val="en-GB"/>
        </w:rPr>
        <w:footnoteReference w:id="20"/>
      </w:r>
      <w:r w:rsidRPr="008402E1">
        <w:rPr>
          <w:rFonts w:hint="eastAsia"/>
          <w:lang w:val="en-GB"/>
        </w:rPr>
        <w:t>，其中提到针对被控犯有普通刑事犯罪的犯人使用酷刑问题。申诉人再一次提到欧洲人权法院在</w:t>
      </w:r>
      <w:r w:rsidRPr="00C50905">
        <w:rPr>
          <w:i/>
          <w:lang w:val="en-GB"/>
        </w:rPr>
        <w:t>Ben Khemais</w:t>
      </w:r>
      <w:r w:rsidRPr="00C50905">
        <w:rPr>
          <w:rFonts w:eastAsia="KaiTi_GB2312" w:hint="eastAsia"/>
          <w:lang w:val="en-GB"/>
        </w:rPr>
        <w:t>诉意大利</w:t>
      </w:r>
      <w:r w:rsidRPr="008402E1">
        <w:rPr>
          <w:rFonts w:hint="eastAsia"/>
          <w:lang w:val="en-GB"/>
        </w:rPr>
        <w:t>案中做出的判决，缔约国援引该判决的目的是要说明酷刑风险只适用于恐怖活动的嫌疑人。事实上，该判决涉及到一个被突尼斯当局怀疑曾参与恐怖活动的人，反过来说，此人遭受酷刑并不意味着在突尼斯境内被控犯罪其他类型犯罪的人员不会有遭受酷刑的风险。有很多可靠信息来源已经证明，存在针对政治对手、工会主义者、记者以及其他与打击恐怖主义斗争无关的事件有关的人员使用酷刑的情况。</w:t>
      </w:r>
      <w:r w:rsidR="00165F1C">
        <w:rPr>
          <w:rStyle w:val="FootnoteReference"/>
          <w:lang w:val="en-GB"/>
        </w:rPr>
        <w:footnoteReference w:id="21"/>
      </w:r>
    </w:p>
    <w:p w:rsidR="008402E1" w:rsidRPr="008402E1" w:rsidRDefault="008402E1" w:rsidP="008402E1">
      <w:pPr>
        <w:pStyle w:val="SingleTxtGC"/>
        <w:rPr>
          <w:lang w:val="en-GB"/>
        </w:rPr>
      </w:pPr>
      <w:r w:rsidRPr="008402E1">
        <w:rPr>
          <w:lang w:val="en-GB"/>
        </w:rPr>
        <w:t xml:space="preserve">8.6  </w:t>
      </w:r>
      <w:r w:rsidRPr="008402E1">
        <w:rPr>
          <w:rFonts w:hint="eastAsia"/>
          <w:lang w:val="en-GB"/>
        </w:rPr>
        <w:t>关于外交保证问题，申诉人指出，在突尼斯向缔约国提供的外交保证中，有三条没有得到遵守：</w:t>
      </w:r>
      <w:r w:rsidRPr="008402E1">
        <w:rPr>
          <w:lang w:val="en-GB"/>
        </w:rPr>
        <w:t>(1)</w:t>
      </w:r>
      <w:r w:rsidR="00165F1C" w:rsidRPr="00165F1C">
        <w:rPr>
          <w:vertAlign w:val="superscript"/>
          <w:lang w:val="en-GB"/>
        </w:rPr>
        <w:t xml:space="preserve"> </w:t>
      </w:r>
      <w:r w:rsidRPr="008402E1">
        <w:rPr>
          <w:rFonts w:hint="eastAsia"/>
          <w:lang w:val="en-GB"/>
        </w:rPr>
        <w:t>“在重新举行的审判中，将保证根据《刑事诉讼法》第</w:t>
      </w:r>
      <w:r w:rsidRPr="008402E1">
        <w:rPr>
          <w:lang w:val="en-GB"/>
        </w:rPr>
        <w:t>143</w:t>
      </w:r>
      <w:r w:rsidRPr="008402E1">
        <w:rPr>
          <w:rFonts w:hint="eastAsia"/>
          <w:lang w:val="en-GB"/>
        </w:rPr>
        <w:t>条之规定保证给予被告人通过主审法官质问对他及其共同被告人不利的证人”。在从德国引渡回突尼斯之后对</w:t>
      </w:r>
      <w:r w:rsidRPr="008402E1">
        <w:rPr>
          <w:lang w:val="en-GB"/>
        </w:rPr>
        <w:t>Abichou</w:t>
      </w:r>
      <w:r w:rsidRPr="008402E1">
        <w:rPr>
          <w:rFonts w:hint="eastAsia"/>
          <w:lang w:val="en-GB"/>
        </w:rPr>
        <w:t>先生重新进行的审判中，突尼斯法官</w:t>
      </w:r>
      <w:r w:rsidRPr="008402E1">
        <w:rPr>
          <w:lang w:val="en-GB"/>
        </w:rPr>
        <w:t>Mehrez Hammami</w:t>
      </w:r>
      <w:r w:rsidRPr="008402E1">
        <w:rPr>
          <w:rFonts w:hint="eastAsia"/>
          <w:lang w:val="en-GB"/>
        </w:rPr>
        <w:t>(</w:t>
      </w:r>
      <w:r w:rsidRPr="008402E1">
        <w:rPr>
          <w:rFonts w:hint="eastAsia"/>
          <w:lang w:val="en-GB"/>
        </w:rPr>
        <w:t>在突尼斯革命之后被解除职务</w:t>
      </w:r>
      <w:r w:rsidRPr="008402E1">
        <w:rPr>
          <w:rFonts w:hint="eastAsia"/>
          <w:lang w:val="en-GB"/>
        </w:rPr>
        <w:t>)</w:t>
      </w:r>
      <w:r w:rsidRPr="008402E1">
        <w:rPr>
          <w:rFonts w:hint="eastAsia"/>
          <w:lang w:val="en-GB"/>
        </w:rPr>
        <w:t>拒绝允许与证人对质。他在</w:t>
      </w:r>
      <w:smartTag w:uri="urn:schemas-microsoft-com:office:smarttags" w:element="chsdate">
        <w:smartTagPr>
          <w:attr w:name="Year" w:val="2010"/>
          <w:attr w:name="Month" w:val="12"/>
          <w:attr w:name="Day" w:val="11"/>
          <w:attr w:name="IsLunarDate" w:val="False"/>
          <w:attr w:name="IsROCDate" w:val="False"/>
        </w:smartTagPr>
        <w:r w:rsidRPr="008402E1">
          <w:rPr>
            <w:lang w:val="en-GB"/>
          </w:rPr>
          <w:t>2010</w:t>
        </w:r>
        <w:r w:rsidRPr="008402E1">
          <w:rPr>
            <w:rFonts w:hint="eastAsia"/>
            <w:lang w:val="en-GB"/>
          </w:rPr>
          <w:t>年</w:t>
        </w:r>
        <w:r w:rsidRPr="008402E1">
          <w:rPr>
            <w:lang w:val="en-GB"/>
          </w:rPr>
          <w:t>12</w:t>
        </w:r>
        <w:r w:rsidRPr="008402E1">
          <w:rPr>
            <w:rFonts w:hint="eastAsia"/>
            <w:lang w:val="en-GB"/>
          </w:rPr>
          <w:t>月</w:t>
        </w:r>
        <w:r w:rsidRPr="008402E1">
          <w:rPr>
            <w:lang w:val="en-GB"/>
          </w:rPr>
          <w:t>11</w:t>
        </w:r>
        <w:r w:rsidRPr="008402E1">
          <w:rPr>
            <w:rFonts w:hint="eastAsia"/>
            <w:lang w:val="en-GB"/>
          </w:rPr>
          <w:t>日</w:t>
        </w:r>
      </w:smartTag>
      <w:r w:rsidRPr="008402E1">
        <w:rPr>
          <w:rFonts w:hint="eastAsia"/>
          <w:lang w:val="en-GB"/>
        </w:rPr>
        <w:t>仅仅依据通过酷刑手段从他的所谓共犯那里获得的供词判处被告人无期徒刑。允许</w:t>
      </w:r>
      <w:r w:rsidRPr="008402E1">
        <w:rPr>
          <w:lang w:val="en-GB"/>
        </w:rPr>
        <w:t>Onsi Abichou</w:t>
      </w:r>
      <w:r w:rsidRPr="008402E1">
        <w:rPr>
          <w:rFonts w:hint="eastAsia"/>
          <w:lang w:val="en-GB"/>
        </w:rPr>
        <w:t>与其所谓的共犯对质将为他们提供描述在审问期间曾经遭受酷刑的机会。</w:t>
      </w:r>
      <w:r w:rsidR="00165F1C">
        <w:rPr>
          <w:rStyle w:val="FootnoteReference"/>
          <w:lang w:val="en-GB"/>
        </w:rPr>
        <w:footnoteReference w:id="22"/>
      </w:r>
      <w:r w:rsidR="00165F1C" w:rsidRPr="00165F1C">
        <w:rPr>
          <w:vertAlign w:val="superscript"/>
          <w:lang w:val="en-GB"/>
        </w:rPr>
        <w:t xml:space="preserve"> </w:t>
      </w:r>
      <w:r w:rsidRPr="008402E1">
        <w:rPr>
          <w:lang w:val="en-GB"/>
        </w:rPr>
        <w:t>(2)</w:t>
      </w:r>
      <w:r w:rsidR="00165F1C" w:rsidRPr="00165F1C">
        <w:rPr>
          <w:vertAlign w:val="superscript"/>
          <w:lang w:val="en-GB"/>
        </w:rPr>
        <w:t xml:space="preserve"> </w:t>
      </w:r>
      <w:r w:rsidRPr="008402E1">
        <w:rPr>
          <w:rFonts w:hint="eastAsia"/>
          <w:lang w:val="en-GB"/>
        </w:rPr>
        <w:t>“重新进行的审判将按照《公民权利和政治权利国际公约》</w:t>
      </w:r>
      <w:r w:rsidRPr="008402E1">
        <w:rPr>
          <w:rFonts w:hint="eastAsia"/>
          <w:lang w:val="en-GB"/>
        </w:rPr>
        <w:t>(</w:t>
      </w:r>
      <w:r w:rsidRPr="008402E1">
        <w:rPr>
          <w:rFonts w:hint="eastAsia"/>
          <w:lang w:val="en-GB"/>
        </w:rPr>
        <w:t>该公约系由突尼斯根据</w:t>
      </w:r>
      <w:smartTag w:uri="urn:schemas-microsoft-com:office:smarttags" w:element="chsdate">
        <w:smartTagPr>
          <w:attr w:name="Year" w:val="1968"/>
          <w:attr w:name="Month" w:val="11"/>
          <w:attr w:name="Day" w:val="29"/>
          <w:attr w:name="IsLunarDate" w:val="False"/>
          <w:attr w:name="IsROCDate" w:val="False"/>
        </w:smartTagPr>
        <w:r w:rsidRPr="008402E1">
          <w:rPr>
            <w:lang w:val="en-GB"/>
          </w:rPr>
          <w:t>1968</w:t>
        </w:r>
        <w:r w:rsidRPr="008402E1">
          <w:rPr>
            <w:rFonts w:hint="eastAsia"/>
            <w:lang w:val="en-GB"/>
          </w:rPr>
          <w:t>年</w:t>
        </w:r>
        <w:r w:rsidRPr="008402E1">
          <w:rPr>
            <w:lang w:val="en-GB"/>
          </w:rPr>
          <w:t>11</w:t>
        </w:r>
        <w:r w:rsidRPr="008402E1">
          <w:rPr>
            <w:rFonts w:hint="eastAsia"/>
            <w:lang w:val="en-GB"/>
          </w:rPr>
          <w:t>月</w:t>
        </w:r>
        <w:r w:rsidRPr="008402E1">
          <w:rPr>
            <w:lang w:val="en-GB"/>
          </w:rPr>
          <w:t>29</w:t>
        </w:r>
        <w:r w:rsidRPr="008402E1">
          <w:rPr>
            <w:rFonts w:hint="eastAsia"/>
            <w:lang w:val="en-GB"/>
          </w:rPr>
          <w:t>日</w:t>
        </w:r>
      </w:smartTag>
      <w:r w:rsidRPr="008402E1">
        <w:rPr>
          <w:rFonts w:hint="eastAsia"/>
          <w:lang w:val="en-GB"/>
        </w:rPr>
        <w:t>第</w:t>
      </w:r>
      <w:r w:rsidRPr="008402E1">
        <w:rPr>
          <w:lang w:val="en-GB"/>
        </w:rPr>
        <w:t>30</w:t>
      </w:r>
      <w:r w:rsidRPr="008402E1">
        <w:rPr>
          <w:rFonts w:hint="eastAsia"/>
          <w:lang w:val="en-GB"/>
        </w:rPr>
        <w:t>号法案批准</w:t>
      </w:r>
      <w:r w:rsidRPr="008402E1">
        <w:rPr>
          <w:rFonts w:hint="eastAsia"/>
          <w:lang w:val="en-GB"/>
        </w:rPr>
        <w:t>)</w:t>
      </w:r>
      <w:r w:rsidRPr="008402E1">
        <w:rPr>
          <w:rFonts w:hint="eastAsia"/>
          <w:lang w:val="en-GB"/>
        </w:rPr>
        <w:t>中规定的标准进行，从而给予被告人一种有效的辩护。”</w:t>
      </w:r>
      <w:r w:rsidRPr="008402E1">
        <w:rPr>
          <w:lang w:val="en-GB"/>
        </w:rPr>
        <w:t>Onsi Abichou</w:t>
      </w:r>
      <w:r w:rsidRPr="008402E1">
        <w:rPr>
          <w:rFonts w:hint="eastAsia"/>
          <w:lang w:val="en-GB"/>
        </w:rPr>
        <w:t>于</w:t>
      </w:r>
      <w:smartTag w:uri="urn:schemas-microsoft-com:office:smarttags" w:element="chsdate">
        <w:smartTagPr>
          <w:attr w:name="Year" w:val="2010"/>
          <w:attr w:name="Month" w:val="12"/>
          <w:attr w:name="Day" w:val="11"/>
          <w:attr w:name="IsLunarDate" w:val="False"/>
          <w:attr w:name="IsROCDate" w:val="False"/>
        </w:smartTagPr>
        <w:r w:rsidRPr="008402E1">
          <w:rPr>
            <w:lang w:val="en-GB"/>
          </w:rPr>
          <w:t>2010</w:t>
        </w:r>
        <w:r w:rsidRPr="008402E1">
          <w:rPr>
            <w:rFonts w:hint="eastAsia"/>
            <w:lang w:val="en-GB"/>
          </w:rPr>
          <w:t>年</w:t>
        </w:r>
        <w:r w:rsidRPr="008402E1">
          <w:rPr>
            <w:lang w:val="en-GB"/>
          </w:rPr>
          <w:t>12</w:t>
        </w:r>
        <w:r w:rsidRPr="008402E1">
          <w:rPr>
            <w:rFonts w:hint="eastAsia"/>
            <w:lang w:val="en-GB"/>
          </w:rPr>
          <w:t>月</w:t>
        </w:r>
        <w:r w:rsidRPr="008402E1">
          <w:rPr>
            <w:lang w:val="en-GB"/>
          </w:rPr>
          <w:t>11</w:t>
        </w:r>
        <w:r w:rsidRPr="008402E1">
          <w:rPr>
            <w:rFonts w:hint="eastAsia"/>
            <w:lang w:val="en-GB"/>
          </w:rPr>
          <w:t>日</w:t>
        </w:r>
      </w:smartTag>
      <w:r w:rsidRPr="008402E1">
        <w:rPr>
          <w:rFonts w:hint="eastAsia"/>
          <w:lang w:val="en-GB"/>
        </w:rPr>
        <w:t>即第一次审理的当天在其律师</w:t>
      </w:r>
      <w:r w:rsidRPr="008402E1">
        <w:rPr>
          <w:lang w:val="en-GB"/>
        </w:rPr>
        <w:t>Radhia Nasraoui</w:t>
      </w:r>
      <w:r w:rsidRPr="008402E1">
        <w:rPr>
          <w:rFonts w:hint="eastAsia"/>
          <w:lang w:val="en-GB"/>
        </w:rPr>
        <w:t>未被允许提交与案情有关的论据的情况下被判刑。</w:t>
      </w:r>
      <w:r w:rsidRPr="008402E1">
        <w:rPr>
          <w:lang w:val="en-GB"/>
        </w:rPr>
        <w:t>(3)</w:t>
      </w:r>
      <w:r w:rsidR="00165F1C" w:rsidRPr="00165F1C">
        <w:rPr>
          <w:vertAlign w:val="superscript"/>
          <w:lang w:val="en-GB"/>
        </w:rPr>
        <w:t xml:space="preserve"> </w:t>
      </w:r>
      <w:r w:rsidRPr="008402E1">
        <w:rPr>
          <w:rFonts w:hint="eastAsia"/>
          <w:lang w:val="en-GB"/>
        </w:rPr>
        <w:t>“如果被定罪，</w:t>
      </w:r>
      <w:r w:rsidRPr="008402E1">
        <w:rPr>
          <w:lang w:val="en-GB"/>
        </w:rPr>
        <w:t>Onsi Abichou</w:t>
      </w:r>
      <w:r w:rsidRPr="008402E1">
        <w:rPr>
          <w:rFonts w:hint="eastAsia"/>
          <w:lang w:val="en-GB"/>
        </w:rPr>
        <w:t>将在符合《联合国囚犯待遇最低限度标准规则》的监狱中服刑。”正如美国国务院在其</w:t>
      </w:r>
      <w:r w:rsidRPr="008402E1">
        <w:rPr>
          <w:lang w:val="en-GB"/>
        </w:rPr>
        <w:t>2009</w:t>
      </w:r>
      <w:r w:rsidRPr="008402E1">
        <w:rPr>
          <w:rFonts w:hint="eastAsia"/>
          <w:lang w:val="en-GB"/>
        </w:rPr>
        <w:t>年报告中指出的那样，“监狱条件普遍达不到国际标准”，而缔约国当局曾查阅该报告。法国基督徒废除酷刑行动在其题为“一个有酷刑的世界”的</w:t>
      </w:r>
      <w:r w:rsidRPr="008402E1">
        <w:rPr>
          <w:lang w:val="en-GB"/>
        </w:rPr>
        <w:t>2010</w:t>
      </w:r>
      <w:r w:rsidRPr="008402E1">
        <w:rPr>
          <w:rFonts w:hint="eastAsia"/>
          <w:lang w:val="en-GB"/>
        </w:rPr>
        <w:t>年报告中证实了这一结论。</w:t>
      </w:r>
      <w:r w:rsidR="00165F1C">
        <w:rPr>
          <w:rStyle w:val="FootnoteReference"/>
          <w:lang w:val="en-GB"/>
        </w:rPr>
        <w:footnoteReference w:id="23"/>
      </w:r>
    </w:p>
    <w:p w:rsidR="008402E1" w:rsidRPr="008402E1" w:rsidRDefault="008402E1" w:rsidP="008402E1">
      <w:pPr>
        <w:pStyle w:val="SingleTxtGC"/>
        <w:rPr>
          <w:lang w:val="en-GB"/>
        </w:rPr>
      </w:pPr>
      <w:r w:rsidRPr="008402E1">
        <w:rPr>
          <w:lang w:val="en-GB"/>
        </w:rPr>
        <w:t xml:space="preserve">8.7  </w:t>
      </w:r>
      <w:r w:rsidRPr="008402E1">
        <w:rPr>
          <w:rFonts w:hint="eastAsia"/>
          <w:lang w:val="en-GB"/>
        </w:rPr>
        <w:t>申诉人完全否认缔约国的主张，即</w:t>
      </w:r>
      <w:r w:rsidRPr="008402E1">
        <w:rPr>
          <w:lang w:val="en-GB"/>
        </w:rPr>
        <w:t>Onsi Abichou</w:t>
      </w:r>
      <w:r w:rsidRPr="008402E1">
        <w:rPr>
          <w:rFonts w:hint="eastAsia"/>
          <w:lang w:val="en-GB"/>
        </w:rPr>
        <w:t>在上诉中被宣告无罪，并且随后于</w:t>
      </w:r>
      <w:smartTag w:uri="urn:schemas-microsoft-com:office:smarttags" w:element="chsdate">
        <w:smartTagPr>
          <w:attr w:name="Year" w:val="2011"/>
          <w:attr w:name="Month" w:val="5"/>
          <w:attr w:name="Day" w:val="19"/>
          <w:attr w:name="IsLunarDate" w:val="False"/>
          <w:attr w:name="IsROCDate" w:val="False"/>
        </w:smartTagPr>
        <w:r w:rsidRPr="008402E1">
          <w:rPr>
            <w:lang w:val="en-GB"/>
          </w:rPr>
          <w:t>2011</w:t>
        </w:r>
        <w:r w:rsidRPr="008402E1">
          <w:rPr>
            <w:rFonts w:hint="eastAsia"/>
            <w:lang w:val="en-GB"/>
          </w:rPr>
          <w:t>年</w:t>
        </w:r>
        <w:r w:rsidRPr="008402E1">
          <w:rPr>
            <w:lang w:val="en-GB"/>
          </w:rPr>
          <w:t>5</w:t>
        </w:r>
        <w:r w:rsidRPr="008402E1">
          <w:rPr>
            <w:rFonts w:hint="eastAsia"/>
            <w:lang w:val="en-GB"/>
          </w:rPr>
          <w:t>月</w:t>
        </w:r>
        <w:r w:rsidRPr="008402E1">
          <w:rPr>
            <w:lang w:val="en-GB"/>
          </w:rPr>
          <w:t>19</w:t>
        </w:r>
        <w:r w:rsidRPr="008402E1">
          <w:rPr>
            <w:rFonts w:hint="eastAsia"/>
            <w:lang w:val="en-GB"/>
          </w:rPr>
          <w:t>日</w:t>
        </w:r>
      </w:smartTag>
      <w:r w:rsidRPr="008402E1">
        <w:rPr>
          <w:rFonts w:hint="eastAsia"/>
          <w:lang w:val="en-GB"/>
        </w:rPr>
        <w:t>被释放，这证明突尼斯遵守了其做出的保证。如果</w:t>
      </w:r>
      <w:r w:rsidRPr="008402E1">
        <w:rPr>
          <w:lang w:val="en-GB"/>
        </w:rPr>
        <w:t>Onsi Abichou</w:t>
      </w:r>
      <w:r w:rsidRPr="008402E1">
        <w:rPr>
          <w:rFonts w:hint="eastAsia"/>
          <w:lang w:val="en-GB"/>
        </w:rPr>
        <w:t>能够在上诉中得到公正的审理，那不是前突尼斯政府提供的外交保证的结果，而是在</w:t>
      </w:r>
      <w:smartTag w:uri="urn:schemas-microsoft-com:office:smarttags" w:element="chsdate">
        <w:smartTagPr>
          <w:attr w:name="Year" w:val="2011"/>
          <w:attr w:name="Month" w:val="1"/>
          <w:attr w:name="Day" w:val="14"/>
          <w:attr w:name="IsLunarDate" w:val="False"/>
          <w:attr w:name="IsROCDate" w:val="False"/>
        </w:smartTagPr>
        <w:r w:rsidRPr="008402E1">
          <w:rPr>
            <w:lang w:val="en-GB"/>
          </w:rPr>
          <w:t>2011</w:t>
        </w:r>
        <w:r w:rsidRPr="008402E1">
          <w:rPr>
            <w:rFonts w:hint="eastAsia"/>
            <w:lang w:val="en-GB"/>
          </w:rPr>
          <w:t>年</w:t>
        </w:r>
        <w:r w:rsidRPr="008402E1">
          <w:rPr>
            <w:lang w:val="en-GB"/>
          </w:rPr>
          <w:t>1</w:t>
        </w:r>
        <w:r w:rsidRPr="008402E1">
          <w:rPr>
            <w:rFonts w:hint="eastAsia"/>
            <w:lang w:val="en-GB"/>
          </w:rPr>
          <w:t>月</w:t>
        </w:r>
        <w:r w:rsidRPr="008402E1">
          <w:rPr>
            <w:lang w:val="en-GB"/>
          </w:rPr>
          <w:t>14</w:t>
        </w:r>
        <w:r w:rsidRPr="008402E1">
          <w:rPr>
            <w:rFonts w:hint="eastAsia"/>
            <w:lang w:val="en-GB"/>
          </w:rPr>
          <w:t>日</w:t>
        </w:r>
      </w:smartTag>
      <w:r w:rsidRPr="008402E1">
        <w:rPr>
          <w:rFonts w:hint="eastAsia"/>
          <w:lang w:val="en-GB"/>
        </w:rPr>
        <w:t>革命之后突尼斯国内发生的积极变化以及法国基督徒废除酷刑行动和被告人的律师</w:t>
      </w:r>
      <w:r w:rsidRPr="008402E1">
        <w:rPr>
          <w:lang w:val="en-GB"/>
        </w:rPr>
        <w:t>Radhia Nasraoui</w:t>
      </w:r>
      <w:r w:rsidRPr="008402E1">
        <w:rPr>
          <w:rFonts w:hint="eastAsia"/>
          <w:lang w:val="en-GB"/>
        </w:rPr>
        <w:t>为关注该案件所做努力的结果。这些努力使</w:t>
      </w:r>
      <w:r w:rsidRPr="008402E1">
        <w:rPr>
          <w:lang w:val="en-GB"/>
        </w:rPr>
        <w:t>Onsi Abichou</w:t>
      </w:r>
      <w:r w:rsidRPr="008402E1">
        <w:rPr>
          <w:rFonts w:hint="eastAsia"/>
          <w:lang w:val="en-GB"/>
        </w:rPr>
        <w:t>能够行使与证人对质的权利，这在突尼斯法律实践中是一个史无前例的程序。缔约国有意识地未考虑到使</w:t>
      </w:r>
      <w:r w:rsidRPr="008402E1">
        <w:rPr>
          <w:lang w:val="en-GB"/>
        </w:rPr>
        <w:t>Onsi Abichou</w:t>
      </w:r>
      <w:r w:rsidRPr="008402E1">
        <w:rPr>
          <w:rFonts w:hint="eastAsia"/>
          <w:lang w:val="en-GB"/>
        </w:rPr>
        <w:t>能够被</w:t>
      </w:r>
      <w:r w:rsidRPr="009178ED">
        <w:rPr>
          <w:rFonts w:hint="eastAsia"/>
          <w:spacing w:val="-3"/>
          <w:szCs w:val="21"/>
          <w:lang w:val="en-GB"/>
        </w:rPr>
        <w:t>宣告无罪的重大政治变革，并且忽视他在革命前一个月进行的一审期间遭受的不公</w:t>
      </w:r>
      <w:r w:rsidRPr="009178ED">
        <w:rPr>
          <w:rFonts w:hint="eastAsia"/>
          <w:spacing w:val="-2"/>
          <w:szCs w:val="21"/>
          <w:lang w:val="en-GB"/>
        </w:rPr>
        <w:t>平审判。申诉人提到萨尔布鲁根地区高等法院所犯的错误，</w:t>
      </w:r>
      <w:r w:rsidRPr="009178ED">
        <w:rPr>
          <w:rFonts w:hint="eastAsia"/>
          <w:spacing w:val="-3"/>
          <w:szCs w:val="21"/>
          <w:lang w:val="en-GB"/>
        </w:rPr>
        <w:t>它认为对</w:t>
      </w:r>
      <w:r w:rsidRPr="009178ED">
        <w:rPr>
          <w:spacing w:val="-3"/>
          <w:szCs w:val="21"/>
          <w:lang w:val="en-GB"/>
        </w:rPr>
        <w:t>Onsi</w:t>
      </w:r>
      <w:r w:rsidRPr="009178ED">
        <w:rPr>
          <w:spacing w:val="-3"/>
          <w:szCs w:val="21"/>
          <w:vertAlign w:val="superscript"/>
          <w:lang w:val="en-GB"/>
        </w:rPr>
        <w:t xml:space="preserve"> </w:t>
      </w:r>
      <w:r w:rsidRPr="009178ED">
        <w:rPr>
          <w:spacing w:val="-3"/>
          <w:szCs w:val="21"/>
          <w:lang w:val="en-GB"/>
        </w:rPr>
        <w:t>Abichou</w:t>
      </w:r>
      <w:r w:rsidRPr="008402E1">
        <w:rPr>
          <w:rFonts w:hint="eastAsia"/>
          <w:lang w:val="en-GB"/>
        </w:rPr>
        <w:t>的定罪也是基于其他间接证据，而不是仅仅基于遭受酷刑的证人所作的陈述。据</w:t>
      </w:r>
      <w:r w:rsidRPr="007C107D">
        <w:rPr>
          <w:rFonts w:hint="eastAsia"/>
          <w:spacing w:val="-3"/>
          <w:szCs w:val="21"/>
          <w:lang w:val="en-GB"/>
        </w:rPr>
        <w:t>申诉人称，</w:t>
      </w:r>
      <w:r w:rsidRPr="007C107D">
        <w:rPr>
          <w:spacing w:val="-3"/>
          <w:szCs w:val="21"/>
          <w:lang w:val="en-GB"/>
        </w:rPr>
        <w:t>Onsi Abichou</w:t>
      </w:r>
      <w:r w:rsidRPr="007C107D">
        <w:rPr>
          <w:rFonts w:hint="eastAsia"/>
          <w:spacing w:val="-2"/>
          <w:szCs w:val="21"/>
          <w:lang w:val="en-GB"/>
        </w:rPr>
        <w:t>被审理上诉案件的突尼斯法官宣告无罪证明这不是真的。</w:t>
      </w:r>
    </w:p>
    <w:p w:rsidR="008402E1" w:rsidRPr="008402E1" w:rsidRDefault="008402E1" w:rsidP="008402E1">
      <w:pPr>
        <w:pStyle w:val="SingleTxtGC"/>
        <w:rPr>
          <w:lang w:val="en-GB"/>
        </w:rPr>
      </w:pPr>
      <w:r w:rsidRPr="008402E1">
        <w:rPr>
          <w:lang w:val="en-GB"/>
        </w:rPr>
        <w:t xml:space="preserve">8.8  </w:t>
      </w:r>
      <w:r w:rsidRPr="008402E1">
        <w:rPr>
          <w:rFonts w:hint="eastAsia"/>
          <w:lang w:val="en-GB"/>
        </w:rPr>
        <w:t>最后，缔约国声称有关</w:t>
      </w:r>
      <w:r w:rsidRPr="008402E1">
        <w:rPr>
          <w:lang w:val="en-GB"/>
        </w:rPr>
        <w:t>Onsi Abichou</w:t>
      </w:r>
      <w:r w:rsidRPr="008402E1">
        <w:rPr>
          <w:rFonts w:hint="eastAsia"/>
          <w:lang w:val="en-GB"/>
        </w:rPr>
        <w:t>的所谓共犯遭受酷刑的指控没有得到证实，</w:t>
      </w:r>
      <w:r w:rsidR="005D4D08">
        <w:rPr>
          <w:rStyle w:val="FootnoteReference"/>
          <w:lang w:val="en-GB"/>
        </w:rPr>
        <w:footnoteReference w:id="24"/>
      </w:r>
      <w:r w:rsidR="005D4D08" w:rsidRPr="005D4D08">
        <w:rPr>
          <w:vertAlign w:val="superscript"/>
          <w:lang w:val="en-GB"/>
        </w:rPr>
        <w:t xml:space="preserve"> </w:t>
      </w:r>
      <w:r w:rsidRPr="008402E1">
        <w:rPr>
          <w:rFonts w:hint="eastAsia"/>
          <w:lang w:val="en-GB"/>
        </w:rPr>
        <w:t>在针对这一论点的答复中，申诉人提到由法国基督徒废除酷刑行动在</w:t>
      </w:r>
      <w:smartTag w:uri="urn:schemas-microsoft-com:office:smarttags" w:element="chsdate">
        <w:smartTagPr>
          <w:attr w:name="Year" w:val="2011"/>
          <w:attr w:name="Month" w:val="3"/>
          <w:attr w:name="Day" w:val="21"/>
          <w:attr w:name="IsLunarDate" w:val="False"/>
          <w:attr w:name="IsROCDate" w:val="False"/>
        </w:smartTagPr>
        <w:r w:rsidRPr="008402E1">
          <w:rPr>
            <w:lang w:val="en-GB"/>
          </w:rPr>
          <w:t>2011</w:t>
        </w:r>
        <w:r w:rsidRPr="008402E1">
          <w:rPr>
            <w:rFonts w:hint="eastAsia"/>
            <w:lang w:val="en-GB"/>
          </w:rPr>
          <w:t>年</w:t>
        </w:r>
        <w:r w:rsidRPr="008402E1">
          <w:rPr>
            <w:lang w:val="en-GB"/>
          </w:rPr>
          <w:t>3</w:t>
        </w:r>
        <w:r w:rsidRPr="008402E1">
          <w:rPr>
            <w:rFonts w:hint="eastAsia"/>
            <w:lang w:val="en-GB"/>
          </w:rPr>
          <w:t>月</w:t>
        </w:r>
        <w:r w:rsidRPr="008402E1">
          <w:rPr>
            <w:lang w:val="en-GB"/>
          </w:rPr>
          <w:t>21</w:t>
        </w:r>
        <w:r w:rsidRPr="008402E1">
          <w:rPr>
            <w:rFonts w:hint="eastAsia"/>
            <w:lang w:val="en-GB"/>
          </w:rPr>
          <w:t>日</w:t>
        </w:r>
      </w:smartTag>
      <w:r w:rsidRPr="008402E1">
        <w:rPr>
          <w:rFonts w:hint="eastAsia"/>
          <w:lang w:val="en-GB"/>
        </w:rPr>
        <w:t>在</w:t>
      </w:r>
      <w:r w:rsidRPr="008402E1">
        <w:rPr>
          <w:lang w:val="en-GB"/>
        </w:rPr>
        <w:t>Mornaguia</w:t>
      </w:r>
      <w:r w:rsidRPr="008402E1">
        <w:rPr>
          <w:rFonts w:hint="eastAsia"/>
          <w:lang w:val="en-GB"/>
        </w:rPr>
        <w:t>监狱对犯人</w:t>
      </w:r>
      <w:r w:rsidRPr="008402E1">
        <w:rPr>
          <w:lang w:val="en-GB"/>
        </w:rPr>
        <w:t>Mohamed Zaied</w:t>
      </w:r>
      <w:r w:rsidRPr="008402E1">
        <w:rPr>
          <w:rFonts w:hint="eastAsia"/>
          <w:lang w:val="en-GB"/>
        </w:rPr>
        <w:t>和</w:t>
      </w:r>
      <w:r w:rsidRPr="008402E1">
        <w:rPr>
          <w:lang w:val="en-GB"/>
        </w:rPr>
        <w:t>Mohamed Jelouali</w:t>
      </w:r>
      <w:r w:rsidRPr="008402E1">
        <w:rPr>
          <w:rFonts w:hint="eastAsia"/>
          <w:lang w:val="en-GB"/>
        </w:rPr>
        <w:t>进行采访的两份书面记录。这些记录证明</w:t>
      </w:r>
      <w:r w:rsidRPr="008402E1">
        <w:rPr>
          <w:lang w:val="en-GB"/>
        </w:rPr>
        <w:t>Onsi Abichou</w:t>
      </w:r>
      <w:r w:rsidRPr="008402E1">
        <w:rPr>
          <w:rFonts w:hint="eastAsia"/>
          <w:lang w:val="en-GB"/>
        </w:rPr>
        <w:t>的所谓共犯在调查期间受到酷刑。</w:t>
      </w:r>
      <w:r w:rsidR="005D4D08">
        <w:rPr>
          <w:rStyle w:val="FootnoteReference"/>
          <w:lang w:val="en-GB"/>
        </w:rPr>
        <w:footnoteReference w:id="25"/>
      </w:r>
      <w:r w:rsidR="005D4D08" w:rsidRPr="005D4D08">
        <w:rPr>
          <w:vertAlign w:val="superscript"/>
          <w:lang w:val="en-GB"/>
        </w:rPr>
        <w:t xml:space="preserve"> </w:t>
      </w:r>
      <w:r w:rsidRPr="008402E1">
        <w:rPr>
          <w:rFonts w:hint="eastAsia"/>
          <w:lang w:val="en-GB"/>
        </w:rPr>
        <w:t>她还援引了由</w:t>
      </w:r>
      <w:r w:rsidRPr="008402E1">
        <w:rPr>
          <w:lang w:val="en-GB"/>
        </w:rPr>
        <w:t>Mohamed Zaied</w:t>
      </w:r>
      <w:r w:rsidRPr="008402E1">
        <w:rPr>
          <w:rFonts w:hint="eastAsia"/>
          <w:lang w:val="en-GB"/>
        </w:rPr>
        <w:t>的律师</w:t>
      </w:r>
      <w:r w:rsidRPr="008402E1">
        <w:rPr>
          <w:lang w:val="en-GB"/>
        </w:rPr>
        <w:t>Mohamed Abbou</w:t>
      </w:r>
      <w:r w:rsidRPr="008402E1">
        <w:rPr>
          <w:rFonts w:hint="eastAsia"/>
          <w:lang w:val="en-GB"/>
        </w:rPr>
        <w:t>书写的酷刑申诉书，该申诉书已于</w:t>
      </w:r>
      <w:smartTag w:uri="urn:schemas-microsoft-com:office:smarttags" w:element="chsdate">
        <w:smartTagPr>
          <w:attr w:name="Year" w:val="2011"/>
          <w:attr w:name="Month" w:val="4"/>
          <w:attr w:name="Day" w:val="19"/>
          <w:attr w:name="IsLunarDate" w:val="False"/>
          <w:attr w:name="IsROCDate" w:val="False"/>
        </w:smartTagPr>
        <w:r w:rsidRPr="008402E1">
          <w:rPr>
            <w:lang w:val="en-GB"/>
          </w:rPr>
          <w:t>2011</w:t>
        </w:r>
        <w:r w:rsidRPr="008402E1">
          <w:rPr>
            <w:rFonts w:hint="eastAsia"/>
            <w:lang w:val="en-GB"/>
          </w:rPr>
          <w:t>年</w:t>
        </w:r>
        <w:r w:rsidRPr="008402E1">
          <w:rPr>
            <w:lang w:val="en-GB"/>
          </w:rPr>
          <w:t>4</w:t>
        </w:r>
        <w:r w:rsidRPr="008402E1">
          <w:rPr>
            <w:rFonts w:hint="eastAsia"/>
            <w:lang w:val="en-GB"/>
          </w:rPr>
          <w:t>月</w:t>
        </w:r>
        <w:r w:rsidRPr="008402E1">
          <w:rPr>
            <w:lang w:val="en-GB"/>
          </w:rPr>
          <w:t>19</w:t>
        </w:r>
        <w:r w:rsidRPr="008402E1">
          <w:rPr>
            <w:rFonts w:hint="eastAsia"/>
            <w:lang w:val="en-GB"/>
          </w:rPr>
          <w:t>日</w:t>
        </w:r>
      </w:smartTag>
      <w:r w:rsidRPr="008402E1">
        <w:rPr>
          <w:rFonts w:hint="eastAsia"/>
          <w:lang w:val="en-GB"/>
        </w:rPr>
        <w:t>提交突尼斯初审法院所属检察官。申诉人通过重申这些记录得出结论，这些记录得到众多文献资料的证实，证明在突尼斯存在使用酷刑的情况且足以证明</w:t>
      </w:r>
      <w:r w:rsidRPr="008402E1">
        <w:rPr>
          <w:lang w:val="en-GB"/>
        </w:rPr>
        <w:t>Onsi Abichou</w:t>
      </w:r>
      <w:r w:rsidRPr="008402E1">
        <w:rPr>
          <w:rFonts w:hint="eastAsia"/>
          <w:lang w:val="en-GB"/>
        </w:rPr>
        <w:t>在被引渡到突尼斯之后存在遭受酷刑的切实和重大风险。在缔约国实施引渡时，它已经掌握了这一情况的大部分。</w:t>
      </w:r>
      <w:r w:rsidRPr="008402E1">
        <w:rPr>
          <w:lang w:val="en-GB"/>
        </w:rPr>
        <w:t>Onsi Abichou</w:t>
      </w:r>
      <w:r w:rsidRPr="008402E1">
        <w:rPr>
          <w:rFonts w:hint="eastAsia"/>
          <w:lang w:val="en-GB"/>
        </w:rPr>
        <w:t>在回到突尼斯之后没有受到酷刑的事实</w:t>
      </w:r>
      <w:r w:rsidRPr="008402E1">
        <w:rPr>
          <w:rFonts w:hint="eastAsia"/>
          <w:lang w:val="en-GB"/>
        </w:rPr>
        <w:t>(</w:t>
      </w:r>
      <w:r w:rsidRPr="008402E1">
        <w:rPr>
          <w:rFonts w:hint="eastAsia"/>
          <w:lang w:val="en-GB"/>
        </w:rPr>
        <w:t>毫无疑问，这在很大程度上是由于对其案件的关注，特别是媒体</w:t>
      </w:r>
      <w:r w:rsidRPr="008402E1">
        <w:rPr>
          <w:rFonts w:hint="eastAsia"/>
          <w:lang w:val="en-GB"/>
        </w:rPr>
        <w:t>)</w:t>
      </w:r>
      <w:r w:rsidRPr="008402E1">
        <w:rPr>
          <w:rFonts w:hint="eastAsia"/>
          <w:lang w:val="en-GB"/>
        </w:rPr>
        <w:t>不能反过来证明缔约国的行动是正确的。基于这些原因，申诉人请委员会认定缔约国的行为违反了《公约》第</w:t>
      </w:r>
      <w:r w:rsidRPr="008402E1">
        <w:rPr>
          <w:lang w:val="en-GB"/>
        </w:rPr>
        <w:t>3</w:t>
      </w:r>
      <w:r w:rsidRPr="008402E1">
        <w:rPr>
          <w:rFonts w:hint="eastAsia"/>
          <w:lang w:val="en-GB"/>
        </w:rPr>
        <w:t>条，并且侵犯了委员会请求采取的暂行措施。</w:t>
      </w:r>
    </w:p>
    <w:p w:rsidR="008402E1" w:rsidRPr="008402E1" w:rsidRDefault="008402E1" w:rsidP="005D4D08">
      <w:pPr>
        <w:pStyle w:val="H23GC"/>
        <w:rPr>
          <w:lang w:val="en-GB"/>
        </w:rPr>
      </w:pPr>
      <w:r w:rsidRPr="008402E1">
        <w:rPr>
          <w:lang w:val="en-GB"/>
        </w:rPr>
        <w:tab/>
      </w:r>
      <w:r w:rsidRPr="008402E1">
        <w:rPr>
          <w:lang w:val="en-GB"/>
        </w:rPr>
        <w:tab/>
      </w:r>
      <w:r w:rsidRPr="008402E1">
        <w:rPr>
          <w:rFonts w:hint="eastAsia"/>
          <w:lang w:val="en-GB"/>
        </w:rPr>
        <w:t>委员会需要处理的问题和程序</w:t>
      </w:r>
    </w:p>
    <w:p w:rsidR="008402E1" w:rsidRPr="008402E1" w:rsidRDefault="008402E1" w:rsidP="005D4D08">
      <w:pPr>
        <w:pStyle w:val="H4GC"/>
        <w:rPr>
          <w:lang w:val="en-GB"/>
        </w:rPr>
      </w:pPr>
      <w:r w:rsidRPr="008402E1">
        <w:rPr>
          <w:lang w:val="en-GB"/>
        </w:rPr>
        <w:tab/>
      </w:r>
      <w:r w:rsidRPr="008402E1">
        <w:rPr>
          <w:lang w:val="en-GB"/>
        </w:rPr>
        <w:tab/>
      </w:r>
      <w:r w:rsidRPr="008402E1">
        <w:rPr>
          <w:rFonts w:hint="eastAsia"/>
          <w:lang w:val="en-GB"/>
        </w:rPr>
        <w:t>未执行委员会根据其议事规则第</w:t>
      </w:r>
      <w:r w:rsidRPr="008402E1">
        <w:rPr>
          <w:lang w:val="en-GB"/>
        </w:rPr>
        <w:t>114</w:t>
      </w:r>
      <w:r w:rsidRPr="008402E1">
        <w:rPr>
          <w:rFonts w:hint="eastAsia"/>
          <w:lang w:val="en-GB"/>
        </w:rPr>
        <w:t>条提出的有关采取暂行措施的请求</w:t>
      </w:r>
    </w:p>
    <w:p w:rsidR="008402E1" w:rsidRPr="008402E1" w:rsidRDefault="008402E1" w:rsidP="008402E1">
      <w:pPr>
        <w:pStyle w:val="SingleTxtGC"/>
        <w:rPr>
          <w:lang w:val="en-GB"/>
        </w:rPr>
      </w:pPr>
      <w:r w:rsidRPr="008402E1">
        <w:rPr>
          <w:lang w:val="en-GB"/>
        </w:rPr>
        <w:t xml:space="preserve">9.1  </w:t>
      </w:r>
      <w:r w:rsidRPr="008402E1">
        <w:rPr>
          <w:rFonts w:hint="eastAsia"/>
          <w:lang w:val="en-GB"/>
        </w:rPr>
        <w:t>委员会对缔约国未执行其提出的有关采取暂行措施的请求表示遗憾。鉴于各种情况，它承认缔约国为尽快转递委员会有关采取暂行措施的请求做出了努力，并且得出结论，在这方面，不能说缔约国未能履行其在《公约》第</w:t>
      </w:r>
      <w:r w:rsidRPr="008402E1">
        <w:rPr>
          <w:lang w:val="en-GB"/>
        </w:rPr>
        <w:t>22</w:t>
      </w:r>
      <w:r w:rsidRPr="008402E1">
        <w:rPr>
          <w:rFonts w:hint="eastAsia"/>
          <w:lang w:val="en-GB"/>
        </w:rPr>
        <w:t>条之下的义务。</w:t>
      </w:r>
    </w:p>
    <w:p w:rsidR="008402E1" w:rsidRPr="008402E1" w:rsidRDefault="008402E1" w:rsidP="005D4D08">
      <w:pPr>
        <w:pStyle w:val="H4GC"/>
        <w:rPr>
          <w:lang w:val="en-GB"/>
        </w:rPr>
      </w:pPr>
      <w:r w:rsidRPr="008402E1">
        <w:rPr>
          <w:lang w:val="en-GB"/>
        </w:rPr>
        <w:tab/>
      </w:r>
      <w:r w:rsidRPr="008402E1">
        <w:rPr>
          <w:lang w:val="en-GB"/>
        </w:rPr>
        <w:tab/>
      </w:r>
      <w:r w:rsidRPr="008402E1">
        <w:rPr>
          <w:rFonts w:hint="eastAsia"/>
          <w:lang w:val="en-GB"/>
        </w:rPr>
        <w:t>审议可否受理</w:t>
      </w:r>
    </w:p>
    <w:p w:rsidR="008402E1" w:rsidRPr="008402E1" w:rsidRDefault="008402E1" w:rsidP="008402E1">
      <w:pPr>
        <w:pStyle w:val="SingleTxtGC"/>
        <w:rPr>
          <w:lang w:val="en-GB"/>
        </w:rPr>
      </w:pPr>
      <w:r w:rsidRPr="008402E1">
        <w:rPr>
          <w:lang w:val="en-GB"/>
        </w:rPr>
        <w:t xml:space="preserve">10.1  </w:t>
      </w:r>
      <w:r w:rsidRPr="008402E1">
        <w:rPr>
          <w:rFonts w:hint="eastAsia"/>
          <w:lang w:val="en-GB"/>
        </w:rPr>
        <w:t>在审议来文中所载任何主张之前，禁止酷刑委员会必须根据《公约》第</w:t>
      </w:r>
      <w:r w:rsidRPr="008402E1">
        <w:rPr>
          <w:lang w:val="en-GB"/>
        </w:rPr>
        <w:t>22</w:t>
      </w:r>
      <w:r w:rsidRPr="008402E1">
        <w:rPr>
          <w:rFonts w:hint="eastAsia"/>
          <w:lang w:val="en-GB"/>
        </w:rPr>
        <w:t>条确定其是否可以受理。在这方面，委员会注意到</w:t>
      </w:r>
      <w:r w:rsidRPr="008402E1">
        <w:rPr>
          <w:lang w:val="en-GB"/>
        </w:rPr>
        <w:t>Onsi Abichou</w:t>
      </w:r>
      <w:r w:rsidRPr="008402E1">
        <w:rPr>
          <w:rFonts w:hint="eastAsia"/>
          <w:lang w:val="en-GB"/>
        </w:rPr>
        <w:t>向欧洲人权法院提交了一份申请</w:t>
      </w:r>
      <w:r w:rsidRPr="008402E1">
        <w:rPr>
          <w:rFonts w:hint="eastAsia"/>
          <w:lang w:val="en-GB"/>
        </w:rPr>
        <w:t>(</w:t>
      </w:r>
      <w:r w:rsidRPr="008402E1">
        <w:rPr>
          <w:rFonts w:hint="eastAsia"/>
          <w:lang w:val="en-GB"/>
        </w:rPr>
        <w:t>登记编号为第</w:t>
      </w:r>
      <w:r w:rsidRPr="008402E1">
        <w:rPr>
          <w:lang w:val="en-GB"/>
        </w:rPr>
        <w:t>33841/10</w:t>
      </w:r>
      <w:r w:rsidRPr="008402E1">
        <w:rPr>
          <w:rFonts w:hint="eastAsia"/>
          <w:lang w:val="en-GB"/>
        </w:rPr>
        <w:t>号</w:t>
      </w:r>
      <w:r w:rsidRPr="008402E1">
        <w:rPr>
          <w:rFonts w:hint="eastAsia"/>
          <w:lang w:val="en-GB"/>
        </w:rPr>
        <w:t>)</w:t>
      </w:r>
      <w:r w:rsidRPr="008402E1">
        <w:rPr>
          <w:rFonts w:hint="eastAsia"/>
          <w:lang w:val="en-GB"/>
        </w:rPr>
        <w:t>，并且该申请与提交委员会的申请所涉问题相同。不过，委员会指出，该申请于</w:t>
      </w:r>
      <w:smartTag w:uri="urn:schemas-microsoft-com:office:smarttags" w:element="chsdate">
        <w:smartTagPr>
          <w:attr w:name="Year" w:val="2011"/>
          <w:attr w:name="Month" w:val="4"/>
          <w:attr w:name="Day" w:val="7"/>
          <w:attr w:name="IsLunarDate" w:val="False"/>
          <w:attr w:name="IsROCDate" w:val="False"/>
        </w:smartTagPr>
        <w:r w:rsidRPr="008402E1">
          <w:rPr>
            <w:lang w:val="en-GB"/>
          </w:rPr>
          <w:t>2011</w:t>
        </w:r>
        <w:r w:rsidRPr="008402E1">
          <w:rPr>
            <w:rFonts w:hint="eastAsia"/>
            <w:lang w:val="en-GB"/>
          </w:rPr>
          <w:t>年</w:t>
        </w:r>
        <w:r w:rsidRPr="008402E1">
          <w:rPr>
            <w:lang w:val="en-GB"/>
          </w:rPr>
          <w:t>4</w:t>
        </w:r>
        <w:r w:rsidRPr="008402E1">
          <w:rPr>
            <w:rFonts w:hint="eastAsia"/>
            <w:lang w:val="en-GB"/>
          </w:rPr>
          <w:t>月</w:t>
        </w:r>
        <w:r w:rsidRPr="008402E1">
          <w:rPr>
            <w:lang w:val="en-GB"/>
          </w:rPr>
          <w:t>7</w:t>
        </w:r>
        <w:r w:rsidRPr="008402E1">
          <w:rPr>
            <w:rFonts w:hint="eastAsia"/>
            <w:lang w:val="en-GB"/>
          </w:rPr>
          <w:t>日</w:t>
        </w:r>
      </w:smartTag>
      <w:r w:rsidRPr="008402E1">
        <w:rPr>
          <w:rFonts w:hint="eastAsia"/>
          <w:lang w:val="en-GB"/>
        </w:rPr>
        <w:t>在委员会审议其案情之前已被撤销并从欧洲人权法院案件清单中删除。因此，委员会认为《公约》第</w:t>
      </w:r>
      <w:r w:rsidRPr="008402E1">
        <w:rPr>
          <w:lang w:val="en-GB"/>
        </w:rPr>
        <w:t>22</w:t>
      </w:r>
      <w:r w:rsidRPr="008402E1">
        <w:rPr>
          <w:rFonts w:hint="eastAsia"/>
          <w:lang w:val="en-GB"/>
        </w:rPr>
        <w:t>条第</w:t>
      </w:r>
      <w:r w:rsidRPr="008402E1">
        <w:rPr>
          <w:lang w:val="en-GB"/>
        </w:rPr>
        <w:t>5</w:t>
      </w:r>
      <w:r w:rsidRPr="008402E1">
        <w:rPr>
          <w:rFonts w:hint="eastAsia"/>
          <w:lang w:val="en-GB"/>
        </w:rPr>
        <w:t>款</w:t>
      </w:r>
      <w:r w:rsidRPr="008402E1">
        <w:rPr>
          <w:lang w:val="en-GB"/>
        </w:rPr>
        <w:t>(a)</w:t>
      </w:r>
      <w:r w:rsidRPr="008402E1">
        <w:rPr>
          <w:rFonts w:hint="eastAsia"/>
          <w:lang w:val="en-GB"/>
        </w:rPr>
        <w:t>项不妨碍其审议该申诉。</w:t>
      </w:r>
      <w:r w:rsidR="005D4D08">
        <w:rPr>
          <w:rStyle w:val="FootnoteReference"/>
          <w:lang w:val="en-GB"/>
        </w:rPr>
        <w:footnoteReference w:id="26"/>
      </w:r>
    </w:p>
    <w:p w:rsidR="008402E1" w:rsidRPr="008402E1" w:rsidRDefault="008402E1" w:rsidP="008402E1">
      <w:pPr>
        <w:pStyle w:val="SingleTxtGC"/>
        <w:rPr>
          <w:lang w:val="en-GB"/>
        </w:rPr>
      </w:pPr>
      <w:r w:rsidRPr="008402E1">
        <w:rPr>
          <w:lang w:val="en-GB"/>
        </w:rPr>
        <w:t xml:space="preserve">10.2  </w:t>
      </w:r>
      <w:r w:rsidRPr="008402E1">
        <w:rPr>
          <w:rFonts w:hint="eastAsia"/>
          <w:lang w:val="en-GB"/>
        </w:rPr>
        <w:t>因为来文的可受理性没有任何进一步的障碍，故委员会继续根据《公约》第</w:t>
      </w:r>
      <w:r w:rsidRPr="008402E1">
        <w:rPr>
          <w:lang w:val="en-GB"/>
        </w:rPr>
        <w:t>3</w:t>
      </w:r>
      <w:r w:rsidRPr="008402E1">
        <w:rPr>
          <w:rFonts w:hint="eastAsia"/>
          <w:lang w:val="en-GB"/>
        </w:rPr>
        <w:t>条审议其案情。</w:t>
      </w:r>
    </w:p>
    <w:p w:rsidR="008402E1" w:rsidRPr="008402E1" w:rsidRDefault="008402E1" w:rsidP="00322378">
      <w:pPr>
        <w:pStyle w:val="H4GC"/>
        <w:rPr>
          <w:lang w:val="en-GB"/>
        </w:rPr>
      </w:pPr>
      <w:r w:rsidRPr="008402E1">
        <w:rPr>
          <w:lang w:val="en-GB"/>
        </w:rPr>
        <w:tab/>
      </w:r>
      <w:r w:rsidRPr="008402E1">
        <w:rPr>
          <w:lang w:val="en-GB"/>
        </w:rPr>
        <w:tab/>
      </w:r>
      <w:r w:rsidRPr="008402E1">
        <w:rPr>
          <w:rFonts w:hint="eastAsia"/>
          <w:lang w:val="en-GB"/>
        </w:rPr>
        <w:t>审议案情</w:t>
      </w:r>
    </w:p>
    <w:p w:rsidR="008402E1" w:rsidRPr="008402E1" w:rsidRDefault="008402E1" w:rsidP="008402E1">
      <w:pPr>
        <w:pStyle w:val="SingleTxtGC"/>
        <w:rPr>
          <w:lang w:val="en-GB"/>
        </w:rPr>
      </w:pPr>
      <w:r w:rsidRPr="008402E1">
        <w:rPr>
          <w:lang w:val="en-GB"/>
        </w:rPr>
        <w:t xml:space="preserve">11.1  </w:t>
      </w:r>
      <w:r w:rsidRPr="008402E1">
        <w:rPr>
          <w:rFonts w:hint="eastAsia"/>
          <w:lang w:val="en-GB"/>
        </w:rPr>
        <w:t>根据《公约》第</w:t>
      </w:r>
      <w:r w:rsidRPr="008402E1">
        <w:rPr>
          <w:lang w:val="en-GB"/>
        </w:rPr>
        <w:t>22</w:t>
      </w:r>
      <w:r w:rsidRPr="008402E1">
        <w:rPr>
          <w:rFonts w:hint="eastAsia"/>
          <w:lang w:val="en-GB"/>
        </w:rPr>
        <w:t>条第</w:t>
      </w:r>
      <w:r w:rsidRPr="008402E1">
        <w:rPr>
          <w:lang w:val="en-GB"/>
        </w:rPr>
        <w:t>4</w:t>
      </w:r>
      <w:r w:rsidRPr="008402E1">
        <w:rPr>
          <w:rFonts w:hint="eastAsia"/>
          <w:lang w:val="en-GB"/>
        </w:rPr>
        <w:t>款之规定，委员会根据当事人向其提交的所有材料，对本来文进行了审议。</w:t>
      </w:r>
    </w:p>
    <w:p w:rsidR="008402E1" w:rsidRPr="008402E1" w:rsidRDefault="008402E1" w:rsidP="008402E1">
      <w:pPr>
        <w:pStyle w:val="SingleTxtGC"/>
        <w:rPr>
          <w:lang w:val="en-GB"/>
        </w:rPr>
      </w:pPr>
      <w:r w:rsidRPr="008402E1">
        <w:rPr>
          <w:lang w:val="en-GB"/>
        </w:rPr>
        <w:t xml:space="preserve">11.2  </w:t>
      </w:r>
      <w:r w:rsidRPr="008402E1">
        <w:rPr>
          <w:rFonts w:hint="eastAsia"/>
          <w:lang w:val="en-GB"/>
        </w:rPr>
        <w:t>委员会必须确定，通过将据称受害人引渡到突尼斯，缔约国是否未能履行其在《公约》第</w:t>
      </w:r>
      <w:r w:rsidRPr="008402E1">
        <w:rPr>
          <w:lang w:val="en-GB"/>
        </w:rPr>
        <w:t>3</w:t>
      </w:r>
      <w:r w:rsidRPr="008402E1">
        <w:rPr>
          <w:rFonts w:hint="eastAsia"/>
          <w:lang w:val="en-GB"/>
        </w:rPr>
        <w:t>条第</w:t>
      </w:r>
      <w:r w:rsidRPr="008402E1">
        <w:rPr>
          <w:lang w:val="en-GB"/>
        </w:rPr>
        <w:t>1</w:t>
      </w:r>
      <w:r w:rsidRPr="008402E1">
        <w:rPr>
          <w:rFonts w:hint="eastAsia"/>
          <w:lang w:val="en-GB"/>
        </w:rPr>
        <w:t>款之下不将有充分理由相信某个人在另一国家将有遭受酷刑的危险则不得将其驱逐或送回至该国的义务。委员会强调，它必须根据缔约国当局在引渡时已经或本应该已经拥有的资料就这一问题做出决定。随后的事件只对评估缔约国在引渡时实际拥有或应该拥有的材料有用。</w:t>
      </w:r>
      <w:r w:rsidR="00322378">
        <w:rPr>
          <w:rStyle w:val="FootnoteReference"/>
          <w:lang w:val="en-GB"/>
        </w:rPr>
        <w:footnoteReference w:id="27"/>
      </w:r>
    </w:p>
    <w:p w:rsidR="008402E1" w:rsidRPr="008402E1" w:rsidRDefault="008402E1" w:rsidP="008402E1">
      <w:pPr>
        <w:pStyle w:val="SingleTxtGC"/>
        <w:rPr>
          <w:lang w:val="en-GB"/>
        </w:rPr>
      </w:pPr>
      <w:r w:rsidRPr="008402E1">
        <w:rPr>
          <w:lang w:val="en-GB"/>
        </w:rPr>
        <w:t xml:space="preserve">11.3  </w:t>
      </w:r>
      <w:r w:rsidRPr="008402E1">
        <w:rPr>
          <w:rFonts w:hint="eastAsia"/>
          <w:lang w:val="en-GB"/>
        </w:rPr>
        <w:t>委员会忆及，确定这一问题的目的是确定所述人员在回到突尼斯之后本身是否有遭受酷刑的可预期和实际风险。委员会还忆及其关于第</w:t>
      </w:r>
      <w:r w:rsidRPr="008402E1">
        <w:rPr>
          <w:lang w:val="en-GB"/>
        </w:rPr>
        <w:t>3</w:t>
      </w:r>
      <w:r w:rsidRPr="008402E1">
        <w:rPr>
          <w:rFonts w:hint="eastAsia"/>
          <w:lang w:val="en-GB"/>
        </w:rPr>
        <w:t>条执行情况的第</w:t>
      </w:r>
      <w:r w:rsidRPr="008402E1">
        <w:rPr>
          <w:lang w:val="en-GB"/>
        </w:rPr>
        <w:t>1(1997)</w:t>
      </w:r>
      <w:r w:rsidRPr="008402E1">
        <w:rPr>
          <w:rFonts w:hint="eastAsia"/>
          <w:lang w:val="en-GB"/>
        </w:rPr>
        <w:t>号一般性意见，根据该意见，“评估酷刑风险的理由必须超出纯理论或怀疑范围。虽然这种风险不一定必须满足极有可能的标准”，</w:t>
      </w:r>
      <w:r w:rsidR="00322378">
        <w:rPr>
          <w:rStyle w:val="FootnoteReference"/>
          <w:lang w:val="en-GB"/>
        </w:rPr>
        <w:footnoteReference w:id="28"/>
      </w:r>
      <w:r w:rsidR="00322378" w:rsidRPr="00322378">
        <w:rPr>
          <w:vertAlign w:val="superscript"/>
          <w:lang w:val="en-GB"/>
        </w:rPr>
        <w:t xml:space="preserve"> </w:t>
      </w:r>
      <w:r w:rsidRPr="008402E1">
        <w:rPr>
          <w:rFonts w:hint="eastAsia"/>
          <w:lang w:val="en-GB"/>
        </w:rPr>
        <w:t>但必须是本人和</w:t>
      </w:r>
      <w:r w:rsidRPr="00AC62C0">
        <w:rPr>
          <w:rFonts w:hint="eastAsia"/>
          <w:spacing w:val="-2"/>
          <w:szCs w:val="21"/>
          <w:lang w:val="en-GB"/>
        </w:rPr>
        <w:t>当前的风险。在这方面，委员会确定，酷刑风险一定是可预期、实际和本人的。</w:t>
      </w:r>
      <w:r w:rsidR="00322378" w:rsidRPr="00AC62C0">
        <w:rPr>
          <w:rStyle w:val="FootnoteReference"/>
          <w:spacing w:val="-2"/>
          <w:szCs w:val="21"/>
          <w:lang w:val="en-GB"/>
        </w:rPr>
        <w:footnoteReference w:id="29"/>
      </w:r>
      <w:r w:rsidR="00322378" w:rsidRPr="00AC62C0">
        <w:rPr>
          <w:spacing w:val="-2"/>
          <w:szCs w:val="21"/>
          <w:vertAlign w:val="superscript"/>
          <w:lang w:val="en-GB"/>
        </w:rPr>
        <w:t xml:space="preserve"> </w:t>
      </w:r>
      <w:r w:rsidRPr="008402E1">
        <w:rPr>
          <w:rFonts w:hint="eastAsia"/>
          <w:lang w:val="en-GB"/>
        </w:rPr>
        <w:t>委员会还忆及，根据其第</w:t>
      </w:r>
      <w:r w:rsidRPr="008402E1">
        <w:rPr>
          <w:lang w:val="en-GB"/>
        </w:rPr>
        <w:t>1</w:t>
      </w:r>
      <w:r w:rsidRPr="008402E1">
        <w:rPr>
          <w:rFonts w:hint="eastAsia"/>
          <w:lang w:val="en-GB"/>
        </w:rPr>
        <w:t>号一般性意见，虽然它相当重视相关缔约国的有关部门做出的事实结论，</w:t>
      </w:r>
      <w:r w:rsidR="00322378">
        <w:rPr>
          <w:rStyle w:val="FootnoteReference"/>
          <w:lang w:val="en-GB"/>
        </w:rPr>
        <w:footnoteReference w:id="30"/>
      </w:r>
      <w:r w:rsidR="00322378" w:rsidRPr="00322378">
        <w:rPr>
          <w:vertAlign w:val="superscript"/>
          <w:lang w:val="en-GB"/>
        </w:rPr>
        <w:t xml:space="preserve"> </w:t>
      </w:r>
      <w:r w:rsidRPr="008402E1">
        <w:rPr>
          <w:rFonts w:hint="eastAsia"/>
          <w:lang w:val="en-GB"/>
        </w:rPr>
        <w:t>但并不受此种结论的约束，而是根据《公约》第</w:t>
      </w:r>
      <w:r w:rsidRPr="008402E1">
        <w:rPr>
          <w:lang w:val="en-GB"/>
        </w:rPr>
        <w:t>22</w:t>
      </w:r>
      <w:r w:rsidRPr="008402E1">
        <w:rPr>
          <w:rFonts w:hint="eastAsia"/>
          <w:lang w:val="en-GB"/>
        </w:rPr>
        <w:t>条第</w:t>
      </w:r>
      <w:r w:rsidRPr="008402E1">
        <w:rPr>
          <w:lang w:val="en-GB"/>
        </w:rPr>
        <w:t>4</w:t>
      </w:r>
      <w:r w:rsidRPr="008402E1">
        <w:rPr>
          <w:rFonts w:hint="eastAsia"/>
          <w:lang w:val="en-GB"/>
        </w:rPr>
        <w:t>款有权根据每个案件的所有情况对事实进行自由评估。</w:t>
      </w:r>
    </w:p>
    <w:p w:rsidR="008402E1" w:rsidRPr="008402E1" w:rsidRDefault="008402E1" w:rsidP="008402E1">
      <w:pPr>
        <w:pStyle w:val="SingleTxtGC"/>
        <w:rPr>
          <w:lang w:val="en-GB"/>
        </w:rPr>
      </w:pPr>
      <w:r w:rsidRPr="008402E1">
        <w:rPr>
          <w:lang w:val="en-GB"/>
        </w:rPr>
        <w:t xml:space="preserve">11.4  </w:t>
      </w:r>
      <w:r w:rsidRPr="008402E1">
        <w:rPr>
          <w:rFonts w:hint="eastAsia"/>
          <w:lang w:val="en-GB"/>
        </w:rPr>
        <w:t>在评估缔约国将据称受害人引渡到突尼斯是否违反《公约》第</w:t>
      </w:r>
      <w:r w:rsidRPr="008402E1">
        <w:rPr>
          <w:lang w:val="en-GB"/>
        </w:rPr>
        <w:t>3</w:t>
      </w:r>
      <w:r w:rsidRPr="008402E1">
        <w:rPr>
          <w:rFonts w:hint="eastAsia"/>
          <w:lang w:val="en-GB"/>
        </w:rPr>
        <w:t>条时，委员会必须考虑到所有相关的因素，包括是否存在一贯严重、公然或大规模侵犯人权的情况。不过，委员会忆及，确定这一问题的目的是确定相关人员在被送回国之后本身是否有遭受酷刑的风险。它得出结论，国内存在一贯严重、公然或大规模侵犯人权的情况并未同样构成确定某个特定人员在被送回该国后可能面临酷刑危险的充分理由；必须提供补充理由以说明有关人员本人将面临酷刑风险。同样，没有一贯严重侵犯人权的情况并不意味着某个人不能被视为在其特定情形中会有遭受酷刑的危险。得出存在可预期、真实和个人的酷刑风险，并不代表委员会对引渡</w:t>
      </w:r>
      <w:r w:rsidRPr="008402E1">
        <w:rPr>
          <w:lang w:val="en-GB"/>
        </w:rPr>
        <w:t>Onsi Abichou</w:t>
      </w:r>
      <w:r w:rsidRPr="008402E1">
        <w:rPr>
          <w:rFonts w:hint="eastAsia"/>
          <w:lang w:val="en-GB"/>
        </w:rPr>
        <w:t>时针对他提出的刑事指控的真实性或严重性表达任何意见。</w:t>
      </w:r>
    </w:p>
    <w:p w:rsidR="008402E1" w:rsidRPr="008402E1" w:rsidRDefault="008402E1" w:rsidP="008402E1">
      <w:pPr>
        <w:pStyle w:val="SingleTxtGC"/>
        <w:rPr>
          <w:lang w:val="en-GB"/>
        </w:rPr>
      </w:pPr>
      <w:r w:rsidRPr="008402E1">
        <w:rPr>
          <w:lang w:val="en-GB"/>
        </w:rPr>
        <w:t xml:space="preserve">11.5  </w:t>
      </w:r>
      <w:r w:rsidRPr="008402E1">
        <w:rPr>
          <w:rFonts w:hint="eastAsia"/>
          <w:lang w:val="en-GB"/>
        </w:rPr>
        <w:t>委员会忆及，禁止酷刑是绝对的，并不可克减的，无论任何特殊情况，缔约国都不可以将其作为实施酷刑行为的正当理由。</w:t>
      </w:r>
      <w:r w:rsidR="00182EC5">
        <w:rPr>
          <w:rStyle w:val="FootnoteReference"/>
          <w:lang w:val="en-GB"/>
        </w:rPr>
        <w:footnoteReference w:id="31"/>
      </w:r>
      <w:r w:rsidR="00772100" w:rsidRPr="00772100">
        <w:rPr>
          <w:vertAlign w:val="superscript"/>
          <w:lang w:val="en-GB"/>
        </w:rPr>
        <w:t xml:space="preserve"> </w:t>
      </w:r>
      <w:r w:rsidRPr="008402E1">
        <w:rPr>
          <w:rFonts w:hint="eastAsia"/>
          <w:lang w:val="en-GB"/>
        </w:rPr>
        <w:t>虽然注意到缔约国采取的后续措施，但委员会忆及，外交保证不能作为不遵守《公约》第</w:t>
      </w:r>
      <w:r w:rsidRPr="008402E1">
        <w:rPr>
          <w:lang w:val="en-GB"/>
        </w:rPr>
        <w:t>3</w:t>
      </w:r>
      <w:r w:rsidRPr="008402E1">
        <w:rPr>
          <w:rFonts w:hint="eastAsia"/>
          <w:lang w:val="en-GB"/>
        </w:rPr>
        <w:t>条所述不驱回原则的正当理由。</w:t>
      </w:r>
      <w:r w:rsidR="00772100">
        <w:rPr>
          <w:rStyle w:val="FootnoteReference"/>
          <w:lang w:val="en-GB"/>
        </w:rPr>
        <w:footnoteReference w:id="32"/>
      </w:r>
      <w:r w:rsidR="002D3FC3" w:rsidRPr="002D3FC3">
        <w:rPr>
          <w:vertAlign w:val="superscript"/>
          <w:lang w:val="en-GB"/>
        </w:rPr>
        <w:t xml:space="preserve"> </w:t>
      </w:r>
      <w:r w:rsidRPr="008402E1">
        <w:rPr>
          <w:rFonts w:hint="eastAsia"/>
          <w:lang w:val="en-GB"/>
        </w:rPr>
        <w:t>委员会注意到申诉人提出的论点，即考虑到突尼斯经常使用酷刑且同一案件中被捕的另外两名被告人遭受了虐待，则如果将</w:t>
      </w:r>
      <w:r w:rsidRPr="008402E1">
        <w:rPr>
          <w:lang w:val="en-GB"/>
        </w:rPr>
        <w:t>Onsi Abichou</w:t>
      </w:r>
      <w:r w:rsidRPr="008402E1">
        <w:rPr>
          <w:rFonts w:hint="eastAsia"/>
          <w:lang w:val="en-GB"/>
        </w:rPr>
        <w:t>引渡回突尼斯，他也会有遭受酷刑或不人道或有辱人格的待遇的切实风险。委员会还注意到缔约国的论点，即</w:t>
      </w:r>
      <w:r w:rsidRPr="008402E1">
        <w:rPr>
          <w:lang w:val="en-GB"/>
        </w:rPr>
        <w:t>Onsi Abichou</w:t>
      </w:r>
      <w:r w:rsidRPr="008402E1">
        <w:rPr>
          <w:rFonts w:hint="eastAsia"/>
          <w:lang w:val="en-GB"/>
        </w:rPr>
        <w:t>不属于可能面临此种风险的类型，因为他未面临与恐怖主义有关的指控。缔约国还向委员会指出，突尼斯在提出引渡请求时也同时提供了外交保证，声称将对</w:t>
      </w:r>
      <w:r w:rsidRPr="008402E1">
        <w:rPr>
          <w:lang w:val="en-GB"/>
        </w:rPr>
        <w:t>Onsi Abichou</w:t>
      </w:r>
      <w:r w:rsidRPr="008402E1">
        <w:rPr>
          <w:rFonts w:hint="eastAsia"/>
          <w:lang w:val="en-GB"/>
        </w:rPr>
        <w:t>进行重新审判，并且将尊重《公民权利和政治权利国际公约》中认可的各项权利，如果有新的定罪，关押他的监狱机构应符合《联合国囚犯待遇最低限度标准规则》。</w:t>
      </w:r>
    </w:p>
    <w:p w:rsidR="008402E1" w:rsidRPr="008402E1" w:rsidRDefault="008402E1" w:rsidP="008402E1">
      <w:pPr>
        <w:pStyle w:val="SingleTxtGC"/>
        <w:rPr>
          <w:lang w:val="en-GB"/>
        </w:rPr>
      </w:pPr>
      <w:r w:rsidRPr="008402E1">
        <w:rPr>
          <w:lang w:val="en-GB"/>
        </w:rPr>
        <w:t xml:space="preserve">11.6  </w:t>
      </w:r>
      <w:r w:rsidRPr="008402E1">
        <w:rPr>
          <w:rFonts w:hint="eastAsia"/>
          <w:lang w:val="en-GB"/>
        </w:rPr>
        <w:t>尽管提供了外交保证，委员会仍然必须在引渡申诉人的丈夫时考虑突尼斯的实际人权状况。委员会提到其</w:t>
      </w:r>
      <w:r w:rsidRPr="008402E1">
        <w:rPr>
          <w:lang w:val="en-GB"/>
        </w:rPr>
        <w:t>1998</w:t>
      </w:r>
      <w:r w:rsidRPr="008402E1">
        <w:rPr>
          <w:rFonts w:hint="eastAsia"/>
          <w:lang w:val="en-GB"/>
        </w:rPr>
        <w:t>年就突尼斯的第二次定期报告</w:t>
      </w:r>
      <w:r w:rsidRPr="008402E1">
        <w:rPr>
          <w:rFonts w:hint="eastAsia"/>
          <w:lang w:val="en-GB"/>
        </w:rPr>
        <w:t>(</w:t>
      </w:r>
      <w:r w:rsidRPr="008402E1">
        <w:rPr>
          <w:lang w:val="en-GB"/>
        </w:rPr>
        <w:t>CAT/C/20/</w:t>
      </w:r>
      <w:r w:rsidR="002D3FC3">
        <w:rPr>
          <w:rFonts w:hint="eastAsia"/>
          <w:lang w:val="en-GB"/>
        </w:rPr>
        <w:t xml:space="preserve"> </w:t>
      </w:r>
      <w:r w:rsidRPr="008402E1">
        <w:rPr>
          <w:lang w:val="en-GB"/>
        </w:rPr>
        <w:t>Add.7</w:t>
      </w:r>
      <w:r w:rsidRPr="008402E1">
        <w:rPr>
          <w:rFonts w:hint="eastAsia"/>
          <w:lang w:val="en-GB"/>
        </w:rPr>
        <w:t>)</w:t>
      </w:r>
      <w:r w:rsidRPr="008402E1">
        <w:rPr>
          <w:rFonts w:hint="eastAsia"/>
          <w:lang w:val="en-GB"/>
        </w:rPr>
        <w:t>所作出的结论性意见，它在该意见中指出，“对据称安全部队和警察普遍存在实施酷刑和其他残忍及有辱人格的待遇并且在有些案件导致羁押死亡的报告感到特别不安”。</w:t>
      </w:r>
      <w:r w:rsidR="002D3FC3">
        <w:rPr>
          <w:rStyle w:val="FootnoteReference"/>
          <w:lang w:val="en-GB"/>
        </w:rPr>
        <w:footnoteReference w:id="33"/>
      </w:r>
      <w:r w:rsidR="002D3FC3" w:rsidRPr="002D3FC3">
        <w:rPr>
          <w:vertAlign w:val="superscript"/>
          <w:lang w:val="en-GB"/>
        </w:rPr>
        <w:t xml:space="preserve"> </w:t>
      </w:r>
      <w:r w:rsidRPr="008402E1">
        <w:rPr>
          <w:rFonts w:hint="eastAsia"/>
          <w:lang w:val="en-GB"/>
        </w:rPr>
        <w:t>从更近一点来说，人权事务委员会于</w:t>
      </w:r>
      <w:r w:rsidRPr="008402E1">
        <w:rPr>
          <w:lang w:val="en-GB"/>
        </w:rPr>
        <w:t>2008</w:t>
      </w:r>
      <w:r w:rsidRPr="008402E1">
        <w:rPr>
          <w:rFonts w:hint="eastAsia"/>
          <w:lang w:val="en-GB"/>
        </w:rPr>
        <w:t>年在其审议完突尼斯的定期报告</w:t>
      </w:r>
      <w:r w:rsidRPr="008402E1">
        <w:rPr>
          <w:lang w:val="en-GB"/>
        </w:rPr>
        <w:t>(CCPR/C/TUN/5)</w:t>
      </w:r>
      <w:r w:rsidRPr="008402E1">
        <w:rPr>
          <w:rFonts w:hint="eastAsia"/>
          <w:lang w:val="en-GB"/>
        </w:rPr>
        <w:t>之后指出，它对“有关缔约国境内正在实施酷刑和残忍、不人道或有辱人格的待遇或处罚的行为的严肃且经过证实的报告表示关切”。</w:t>
      </w:r>
      <w:r w:rsidR="002D3FC3">
        <w:rPr>
          <w:rStyle w:val="FootnoteReference"/>
          <w:lang w:val="en-GB"/>
        </w:rPr>
        <w:footnoteReference w:id="34"/>
      </w:r>
      <w:r w:rsidR="002D3FC3" w:rsidRPr="002D3FC3">
        <w:rPr>
          <w:vertAlign w:val="superscript"/>
          <w:lang w:val="en-GB"/>
        </w:rPr>
        <w:t xml:space="preserve"> </w:t>
      </w:r>
      <w:r w:rsidRPr="008402E1">
        <w:rPr>
          <w:rFonts w:hint="eastAsia"/>
          <w:lang w:val="en-GB"/>
        </w:rPr>
        <w:t>人权事务委员会还指出，它对“有关在实践中经严刑拷打而得到的供词没有被排除为审判中的证据的报告表示关切”。</w:t>
      </w:r>
      <w:r w:rsidR="002D3FC3">
        <w:rPr>
          <w:rStyle w:val="FootnoteReference"/>
          <w:lang w:val="en-GB"/>
        </w:rPr>
        <w:footnoteReference w:id="35"/>
      </w:r>
      <w:r w:rsidR="002D3FC3" w:rsidRPr="002D3FC3">
        <w:rPr>
          <w:vertAlign w:val="superscript"/>
          <w:lang w:val="en-GB"/>
        </w:rPr>
        <w:t xml:space="preserve"> </w:t>
      </w:r>
      <w:r w:rsidRPr="008402E1">
        <w:rPr>
          <w:rFonts w:hint="eastAsia"/>
          <w:lang w:val="en-GB"/>
        </w:rPr>
        <w:t>这一情况得到了申诉人和缔约国援引的众多非政府来源的证实，缔约国承认在引渡</w:t>
      </w:r>
      <w:r w:rsidRPr="008402E1">
        <w:rPr>
          <w:lang w:val="en-GB"/>
        </w:rPr>
        <w:t>Onsi Abichou</w:t>
      </w:r>
      <w:r w:rsidRPr="008402E1">
        <w:rPr>
          <w:rFonts w:hint="eastAsia"/>
          <w:lang w:val="en-GB"/>
        </w:rPr>
        <w:t>时突尼斯普遍存在令人不安的人权状况，竟然认为“不能排除嫌疑人在突尼斯遭受非法待遇的可能性”。</w:t>
      </w:r>
    </w:p>
    <w:p w:rsidR="008402E1" w:rsidRPr="008402E1" w:rsidRDefault="008402E1" w:rsidP="008402E1">
      <w:pPr>
        <w:pStyle w:val="SingleTxtGC"/>
        <w:rPr>
          <w:lang w:val="en-GB"/>
        </w:rPr>
      </w:pPr>
      <w:r w:rsidRPr="008402E1">
        <w:rPr>
          <w:lang w:val="en-GB"/>
        </w:rPr>
        <w:t xml:space="preserve">11.7  </w:t>
      </w:r>
      <w:r w:rsidRPr="008402E1">
        <w:rPr>
          <w:rFonts w:hint="eastAsia"/>
          <w:lang w:val="en-GB"/>
        </w:rPr>
        <w:t>因此，缔约国当局在引渡</w:t>
      </w:r>
      <w:r w:rsidRPr="008402E1">
        <w:rPr>
          <w:lang w:val="en-GB"/>
        </w:rPr>
        <w:t>Onsi Abichou</w:t>
      </w:r>
      <w:r w:rsidRPr="008402E1">
        <w:rPr>
          <w:rFonts w:hint="eastAsia"/>
          <w:lang w:val="en-GB"/>
        </w:rPr>
        <w:t>时知道或应该知道突尼斯经常采用对因政治原因关押的被羁押者以及对受到普遍刑事犯罪指控的被羁押者普遍使用酷刑的情况。委员会进一步注意到申诉人的主张，即同一案件的另外两名被告人遭受了酷刑，目的是从他们嘴里取得供词，不仅是在被警方关押时，而且在调查法官命令开展进一步调查之后、在审理期间也遭受了酷刑。委员会适当考虑了申诉人就这一主题提供和证明的材料，包括两名被告人本身的证词以及他们向突尼斯法院提出的酷刑申诉，该申诉在未经核实和调查的情况下被突尼斯法院驳回。这两个人可能遭受的酷刑行为只能起到增加</w:t>
      </w:r>
      <w:r w:rsidRPr="008402E1">
        <w:rPr>
          <w:lang w:val="en-GB"/>
        </w:rPr>
        <w:t>Abichou</w:t>
      </w:r>
      <w:r w:rsidRPr="008402E1">
        <w:rPr>
          <w:rFonts w:hint="eastAsia"/>
          <w:lang w:val="en-GB"/>
        </w:rPr>
        <w:t>先生遭受酷刑的个人风险的作用，因为一旦他被引渡到突尼斯，他将会受到新的审判，并因此而会启动进一步的司法程序，包括进一步的询问，并且考虑到各种情况，因此，存在遭受酷刑或虐待的实际风险。得到外交保证的事实不是缔约国决定忽视这种明显风险的充分理由，特别是因为没有提供与防止酷刑或虐待明确相关的保证。</w:t>
      </w:r>
      <w:r w:rsidRPr="008402E1">
        <w:rPr>
          <w:lang w:val="en-GB"/>
        </w:rPr>
        <w:t>Onsi Abichou</w:t>
      </w:r>
      <w:r w:rsidRPr="008402E1">
        <w:rPr>
          <w:rFonts w:hint="eastAsia"/>
          <w:lang w:val="en-GB"/>
        </w:rPr>
        <w:t>在被引渡之后最终没有受到这种待遇的事实不能被正当地用于质疑或反过来最大限度减少在引渡他时存在的此种风险。委员会认定，申诉人已经证明</w:t>
      </w:r>
      <w:r w:rsidRPr="008402E1">
        <w:rPr>
          <w:lang w:val="en-GB"/>
        </w:rPr>
        <w:t>Onsi Abichou</w:t>
      </w:r>
      <w:r w:rsidRPr="008402E1">
        <w:rPr>
          <w:rFonts w:hint="eastAsia"/>
          <w:lang w:val="en-GB"/>
        </w:rPr>
        <w:t>在被引渡到突尼斯时面临可能遭受酷刑的可预期、实际和个人风险。从而得出结论，从缔约国引渡他构成违反《公约》第</w:t>
      </w:r>
      <w:r w:rsidRPr="008402E1">
        <w:rPr>
          <w:lang w:val="en-GB"/>
        </w:rPr>
        <w:t>3</w:t>
      </w:r>
      <w:r w:rsidRPr="008402E1">
        <w:rPr>
          <w:rFonts w:hint="eastAsia"/>
          <w:lang w:val="en-GB"/>
        </w:rPr>
        <w:t>条的行为。</w:t>
      </w:r>
    </w:p>
    <w:p w:rsidR="008402E1" w:rsidRPr="008402E1" w:rsidRDefault="008402E1" w:rsidP="008402E1">
      <w:pPr>
        <w:pStyle w:val="SingleTxtGC"/>
        <w:rPr>
          <w:lang w:val="en-GB"/>
        </w:rPr>
      </w:pPr>
      <w:r w:rsidRPr="008402E1">
        <w:rPr>
          <w:lang w:val="en-GB"/>
        </w:rPr>
        <w:t xml:space="preserve">12.  </w:t>
      </w:r>
      <w:r w:rsidRPr="008402E1">
        <w:rPr>
          <w:rFonts w:hint="eastAsia"/>
          <w:lang w:val="en-GB"/>
        </w:rPr>
        <w:t>禁止酷刑委员会根据《禁止酷刑和其他残忍、不人道或有辱人格的待遇或处罚公约》第</w:t>
      </w:r>
      <w:r w:rsidRPr="008402E1">
        <w:rPr>
          <w:lang w:val="en-GB"/>
        </w:rPr>
        <w:t>22</w:t>
      </w:r>
      <w:r w:rsidRPr="008402E1">
        <w:rPr>
          <w:rFonts w:hint="eastAsia"/>
          <w:lang w:val="en-GB"/>
        </w:rPr>
        <w:t>条第</w:t>
      </w:r>
      <w:r w:rsidRPr="008402E1">
        <w:rPr>
          <w:lang w:val="en-GB"/>
        </w:rPr>
        <w:t>7</w:t>
      </w:r>
      <w:r w:rsidRPr="008402E1">
        <w:rPr>
          <w:rFonts w:hint="eastAsia"/>
          <w:lang w:val="en-GB"/>
        </w:rPr>
        <w:t>款采取行动，认为其现有掌握的资料表明缔约国违反了《公约》第</w:t>
      </w:r>
      <w:r w:rsidRPr="008402E1">
        <w:rPr>
          <w:lang w:val="en-GB"/>
        </w:rPr>
        <w:t>3</w:t>
      </w:r>
      <w:r w:rsidRPr="008402E1">
        <w:rPr>
          <w:rFonts w:hint="eastAsia"/>
          <w:lang w:val="en-GB"/>
        </w:rPr>
        <w:t>条。</w:t>
      </w:r>
    </w:p>
    <w:p w:rsidR="008402E1" w:rsidRPr="008402E1" w:rsidRDefault="008402E1" w:rsidP="008402E1">
      <w:pPr>
        <w:pStyle w:val="SingleTxtGC"/>
        <w:rPr>
          <w:lang w:val="en-GB"/>
        </w:rPr>
      </w:pPr>
      <w:r w:rsidRPr="008402E1">
        <w:rPr>
          <w:lang w:val="en-GB"/>
        </w:rPr>
        <w:t xml:space="preserve">13.  </w:t>
      </w:r>
      <w:r w:rsidRPr="008402E1">
        <w:rPr>
          <w:rFonts w:hint="eastAsia"/>
          <w:lang w:val="en-GB"/>
        </w:rPr>
        <w:t>根据其程序规则第</w:t>
      </w:r>
      <w:r w:rsidRPr="008402E1">
        <w:rPr>
          <w:lang w:val="en-GB"/>
        </w:rPr>
        <w:t>118</w:t>
      </w:r>
      <w:r w:rsidRPr="008402E1">
        <w:rPr>
          <w:rFonts w:hint="eastAsia"/>
          <w:lang w:val="en-GB"/>
        </w:rPr>
        <w:t>条</w:t>
      </w:r>
      <w:r w:rsidRPr="008402E1">
        <w:rPr>
          <w:rFonts w:hint="eastAsia"/>
          <w:lang w:val="en-GB"/>
        </w:rPr>
        <w:t>(</w:t>
      </w:r>
      <w:r w:rsidRPr="008402E1">
        <w:rPr>
          <w:rFonts w:hint="eastAsia"/>
          <w:lang w:val="en-GB"/>
        </w:rPr>
        <w:t>先前的规则第</w:t>
      </w:r>
      <w:r w:rsidRPr="008402E1">
        <w:rPr>
          <w:lang w:val="en-GB"/>
        </w:rPr>
        <w:t>112</w:t>
      </w:r>
      <w:r w:rsidRPr="008402E1">
        <w:rPr>
          <w:rFonts w:hint="eastAsia"/>
          <w:lang w:val="en-GB"/>
        </w:rPr>
        <w:t>条</w:t>
      </w:r>
      <w:r w:rsidRPr="008402E1">
        <w:rPr>
          <w:rFonts w:hint="eastAsia"/>
          <w:lang w:val="en-GB"/>
        </w:rPr>
        <w:t>)</w:t>
      </w:r>
      <w:r w:rsidRPr="008402E1">
        <w:rPr>
          <w:rFonts w:hint="eastAsia"/>
          <w:lang w:val="en-GB"/>
        </w:rPr>
        <w:t>第</w:t>
      </w:r>
      <w:r w:rsidRPr="008402E1">
        <w:rPr>
          <w:lang w:val="en-GB"/>
        </w:rPr>
        <w:t>5</w:t>
      </w:r>
      <w:r w:rsidRPr="008402E1">
        <w:rPr>
          <w:rFonts w:hint="eastAsia"/>
          <w:lang w:val="en-GB"/>
        </w:rPr>
        <w:t>款之规定，委员会敦促缔约国为</w:t>
      </w:r>
      <w:r w:rsidRPr="008402E1">
        <w:rPr>
          <w:lang w:val="en-GB"/>
        </w:rPr>
        <w:t>Onsi Abichou</w:t>
      </w:r>
      <w:r w:rsidRPr="008402E1">
        <w:rPr>
          <w:rFonts w:hint="eastAsia"/>
          <w:lang w:val="en-GB"/>
        </w:rPr>
        <w:t>救济，包括充分的赔偿。委员会还希望缔约国在</w:t>
      </w:r>
      <w:r w:rsidRPr="008402E1">
        <w:rPr>
          <w:lang w:val="en-GB"/>
        </w:rPr>
        <w:t>90</w:t>
      </w:r>
      <w:r w:rsidRPr="008402E1">
        <w:rPr>
          <w:rFonts w:hint="eastAsia"/>
          <w:lang w:val="en-GB"/>
        </w:rPr>
        <w:t>天内向其通报其为执行本决定所采取的措施。</w:t>
      </w:r>
    </w:p>
    <w:p w:rsidR="008402E1" w:rsidRPr="008402E1" w:rsidRDefault="008402E1" w:rsidP="008402E1">
      <w:pPr>
        <w:pStyle w:val="SingleTxtGC"/>
        <w:rPr>
          <w:rFonts w:hint="eastAsia"/>
          <w:lang w:val="en-GB"/>
        </w:rPr>
      </w:pPr>
      <w:r w:rsidRPr="008402E1">
        <w:t>[</w:t>
      </w:r>
      <w:r w:rsidRPr="008402E1">
        <w:rPr>
          <w:rFonts w:hint="eastAsia"/>
        </w:rPr>
        <w:t>通过时有英文、法文和西班牙文本，其中法文本为原文。随后还将印发阿拉伯文、中文和俄文本，作为委员会提交大会的年度报告的一部分。</w:t>
      </w:r>
      <w:r w:rsidRPr="008402E1">
        <w:t>]</w:t>
      </w:r>
    </w:p>
    <w:p w:rsidR="008402E1" w:rsidRPr="008402E1" w:rsidRDefault="008402E1" w:rsidP="008402E1">
      <w:pPr>
        <w:pStyle w:val="SingleTxtGC"/>
        <w:rPr>
          <w:rFonts w:hint="eastAsia"/>
        </w:rPr>
      </w:pPr>
    </w:p>
    <w:p w:rsidR="002D3FC3" w:rsidRPr="002D6A9C" w:rsidRDefault="002D3FC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2D3FC3"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439" w:rsidRPr="00EE3782" w:rsidRDefault="003E7439"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3E7439" w:rsidRPr="00EE3782" w:rsidRDefault="003E7439" w:rsidP="00EE3782">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21B" w:rsidRPr="007C3EED" w:rsidRDefault="00AD621B" w:rsidP="005B4399">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1A193C">
      <w:rPr>
        <w:rStyle w:val="PageNumber"/>
        <w:noProof/>
      </w:rPr>
      <w:t>4</w:t>
    </w:r>
    <w:r>
      <w:rPr>
        <w:rStyle w:val="PageNumber"/>
      </w:rPr>
      <w:fldChar w:fldCharType="end"/>
    </w:r>
    <w:r>
      <w:rPr>
        <w:rStyle w:val="PageNumber"/>
        <w:rFonts w:eastAsia="SimSun" w:hint="eastAsia"/>
        <w:lang w:eastAsia="zh-CN"/>
      </w:rPr>
      <w:tab/>
    </w:r>
    <w:r w:rsidRPr="007154C7">
      <w:rPr>
        <w:rFonts w:eastAsia="SimSun"/>
        <w:lang w:val="en-US" w:eastAsia="zh-CN"/>
      </w:rPr>
      <w:t>GE.13-45614</w:t>
    </w:r>
    <w:r>
      <w:rPr>
        <w:rFonts w:eastAsia="SimSun"/>
        <w:lang w:val="en-US" w:eastAsia="zh-CN"/>
      </w:rPr>
      <w:t xml:space="preserve">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21B" w:rsidRDefault="00AD621B">
    <w:pPr>
      <w:pStyle w:val="Footer"/>
      <w:tabs>
        <w:tab w:val="right" w:pos="9639"/>
      </w:tabs>
    </w:pPr>
    <w:r w:rsidRPr="007154C7">
      <w:rPr>
        <w:rFonts w:eastAsia="SimSun"/>
        <w:lang w:val="en-US" w:eastAsia="zh-CN"/>
      </w:rPr>
      <w:t>GE.13-45614</w:t>
    </w:r>
    <w:r>
      <w:rPr>
        <w:rFonts w:eastAsia="SimSun"/>
        <w:lang w:val="en-US" w:eastAsia="zh-CN"/>
      </w:rPr>
      <w:t xml:space="preserve"> (EXT)</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1A193C">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21B" w:rsidRPr="001A57B0" w:rsidRDefault="00AD621B" w:rsidP="00BC34C8">
    <w:pPr>
      <w:pStyle w:val="Footer"/>
      <w:tabs>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Pr>
        <w:rFonts w:eastAsia="SimSun"/>
        <w:sz w:val="20"/>
        <w:lang w:eastAsia="zh-CN"/>
      </w:rPr>
      <w:t>-</w:t>
    </w:r>
    <w:r w:rsidRPr="007154C7">
      <w:rPr>
        <w:rFonts w:eastAsia="SimSun"/>
        <w:sz w:val="20"/>
        <w:lang w:eastAsia="zh-CN"/>
      </w:rPr>
      <w:t>45614</w:t>
    </w:r>
    <w:r>
      <w:rPr>
        <w:rFonts w:eastAsia="SimSun"/>
        <w:sz w:val="20"/>
        <w:lang w:eastAsia="zh-CN"/>
      </w:rPr>
      <w:t xml:space="preserve"> (EXT</w:t>
    </w:r>
    <w:r w:rsidRPr="00EE277A">
      <w:rPr>
        <w:rFonts w:eastAsia="SimSun"/>
        <w:sz w:val="20"/>
        <w:lang w:eastAsia="zh-CN"/>
      </w:rPr>
      <w:t>)</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439" w:rsidRPr="003126F9" w:rsidRDefault="003E7439"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3E7439" w:rsidRPr="003126F9" w:rsidRDefault="003E7439"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AD621B" w:rsidRPr="008D661E" w:rsidRDefault="00AD621B" w:rsidP="00407030">
      <w:pPr>
        <w:pStyle w:val="FootnoteText"/>
      </w:pPr>
      <w:r>
        <w:tab/>
      </w:r>
      <w:r>
        <w:rPr>
          <w:rStyle w:val="FootnoteReference"/>
        </w:rPr>
        <w:footnoteRef/>
      </w:r>
      <w:r>
        <w:tab/>
      </w:r>
      <w:r w:rsidRPr="008D661E">
        <w:rPr>
          <w:rFonts w:hint="eastAsia"/>
        </w:rPr>
        <w:t>德国于</w:t>
      </w:r>
      <w:smartTag w:uri="urn:schemas-microsoft-com:office:smarttags" w:element="chsdate">
        <w:smartTagPr>
          <w:attr w:name="IsROCDate" w:val="False"/>
          <w:attr w:name="IsLunarDate" w:val="False"/>
          <w:attr w:name="Day" w:val="19"/>
          <w:attr w:name="Month" w:val="10"/>
          <w:attr w:name="Year" w:val="2001"/>
        </w:smartTagPr>
        <w:r w:rsidRPr="008D661E">
          <w:rPr>
            <w:rFonts w:hint="eastAsia"/>
          </w:rPr>
          <w:t>2001</w:t>
        </w:r>
        <w:r w:rsidRPr="008D661E">
          <w:rPr>
            <w:rFonts w:hint="eastAsia"/>
          </w:rPr>
          <w:t>年</w:t>
        </w:r>
        <w:r w:rsidRPr="008D661E">
          <w:rPr>
            <w:rFonts w:hint="eastAsia"/>
          </w:rPr>
          <w:t>10</w:t>
        </w:r>
        <w:r w:rsidRPr="008D661E">
          <w:rPr>
            <w:rFonts w:hint="eastAsia"/>
          </w:rPr>
          <w:t>月</w:t>
        </w:r>
        <w:r w:rsidRPr="008D661E">
          <w:rPr>
            <w:rFonts w:hint="eastAsia"/>
          </w:rPr>
          <w:t>19</w:t>
        </w:r>
        <w:r w:rsidRPr="008D661E">
          <w:rPr>
            <w:rFonts w:hint="eastAsia"/>
          </w:rPr>
          <w:t>日</w:t>
        </w:r>
      </w:smartTag>
      <w:r w:rsidRPr="008D661E">
        <w:rPr>
          <w:rFonts w:hint="eastAsia"/>
        </w:rPr>
        <w:t>承认委员会根据《公约》第</w:t>
      </w:r>
      <w:r w:rsidRPr="008D661E">
        <w:rPr>
          <w:rFonts w:hint="eastAsia"/>
        </w:rPr>
        <w:t>22</w:t>
      </w:r>
      <w:r w:rsidRPr="008D661E">
        <w:rPr>
          <w:rFonts w:hint="eastAsia"/>
        </w:rPr>
        <w:t>条受理和审议个人申诉的管辖权。</w:t>
      </w:r>
    </w:p>
  </w:footnote>
  <w:footnote w:id="2">
    <w:p w:rsidR="00AD621B" w:rsidRPr="008D661E" w:rsidRDefault="00AD621B">
      <w:pPr>
        <w:pStyle w:val="FootnoteText"/>
      </w:pPr>
      <w:r>
        <w:tab/>
      </w:r>
      <w:r>
        <w:rPr>
          <w:rStyle w:val="FootnoteReference"/>
        </w:rPr>
        <w:footnoteRef/>
      </w:r>
      <w:r>
        <w:tab/>
      </w:r>
      <w:r w:rsidRPr="008D661E">
        <w:rPr>
          <w:rFonts w:hint="eastAsia"/>
        </w:rPr>
        <w:t>在原申诉书中插入逗号。</w:t>
      </w:r>
    </w:p>
  </w:footnote>
  <w:footnote w:id="3">
    <w:p w:rsidR="00AD621B" w:rsidRPr="008D661E" w:rsidRDefault="00AD621B">
      <w:pPr>
        <w:pStyle w:val="FootnoteText"/>
      </w:pPr>
      <w:r>
        <w:tab/>
      </w:r>
      <w:r>
        <w:rPr>
          <w:rStyle w:val="FootnoteReference"/>
        </w:rPr>
        <w:footnoteRef/>
      </w:r>
      <w:r>
        <w:tab/>
      </w:r>
      <w:r w:rsidRPr="008D661E">
        <w:rPr>
          <w:rFonts w:hint="eastAsia"/>
        </w:rPr>
        <w:t>第</w:t>
      </w:r>
      <w:r w:rsidRPr="008D661E">
        <w:rPr>
          <w:rFonts w:hint="eastAsia"/>
        </w:rPr>
        <w:t>17911/09</w:t>
      </w:r>
      <w:r w:rsidRPr="008D661E">
        <w:rPr>
          <w:rFonts w:hint="eastAsia"/>
        </w:rPr>
        <w:t>号和第</w:t>
      </w:r>
      <w:r w:rsidRPr="008D661E">
        <w:rPr>
          <w:rFonts w:hint="eastAsia"/>
        </w:rPr>
        <w:t>17946/09</w:t>
      </w:r>
      <w:r w:rsidRPr="008D661E">
        <w:rPr>
          <w:rFonts w:hint="eastAsia"/>
        </w:rPr>
        <w:t>号案件。</w:t>
      </w:r>
    </w:p>
  </w:footnote>
  <w:footnote w:id="4">
    <w:p w:rsidR="00AD621B" w:rsidRPr="008D661E" w:rsidRDefault="00AD621B">
      <w:pPr>
        <w:pStyle w:val="FootnoteText"/>
      </w:pPr>
      <w:r>
        <w:tab/>
      </w:r>
      <w:r>
        <w:rPr>
          <w:rStyle w:val="FootnoteReference"/>
        </w:rPr>
        <w:footnoteRef/>
      </w:r>
      <w:r>
        <w:tab/>
      </w:r>
      <w:r w:rsidRPr="008D661E">
        <w:rPr>
          <w:rFonts w:hint="eastAsia"/>
        </w:rPr>
        <w:t>见第</w:t>
      </w:r>
      <w:r w:rsidRPr="008D661E">
        <w:rPr>
          <w:rFonts w:hint="eastAsia"/>
        </w:rPr>
        <w:t>2.3</w:t>
      </w:r>
      <w:r w:rsidRPr="008D661E">
        <w:rPr>
          <w:rFonts w:hint="eastAsia"/>
        </w:rPr>
        <w:t>段。法官决定根据突尼斯《刑法》第</w:t>
      </w:r>
      <w:r w:rsidRPr="008D661E">
        <w:rPr>
          <w:rFonts w:hint="eastAsia"/>
        </w:rPr>
        <w:t>56</w:t>
      </w:r>
      <w:r w:rsidRPr="008D661E">
        <w:rPr>
          <w:rFonts w:hint="eastAsia"/>
        </w:rPr>
        <w:t>条之规定，将两个判决合并处理。</w:t>
      </w:r>
    </w:p>
  </w:footnote>
  <w:footnote w:id="5">
    <w:p w:rsidR="00AD621B" w:rsidRPr="008D661E" w:rsidRDefault="00AD621B">
      <w:pPr>
        <w:pStyle w:val="FootnoteText"/>
      </w:pPr>
      <w:r>
        <w:tab/>
      </w:r>
      <w:r>
        <w:rPr>
          <w:rStyle w:val="FootnoteReference"/>
        </w:rPr>
        <w:footnoteRef/>
      </w:r>
      <w:r>
        <w:tab/>
      </w:r>
      <w:r w:rsidRPr="008D661E">
        <w:rPr>
          <w:rFonts w:hint="eastAsia"/>
        </w:rPr>
        <w:t>日期难以辨认</w:t>
      </w:r>
      <w:r w:rsidRPr="008D661E">
        <w:rPr>
          <w:rFonts w:hint="eastAsia"/>
        </w:rPr>
        <w:t>(</w:t>
      </w:r>
      <w:r w:rsidRPr="008D661E">
        <w:rPr>
          <w:rFonts w:hint="eastAsia"/>
        </w:rPr>
        <w:t>从表面上看，是</w:t>
      </w:r>
      <w:smartTag w:uri="urn:schemas-microsoft-com:office:smarttags" w:element="chsdate">
        <w:smartTagPr>
          <w:attr w:name="IsROCDate" w:val="False"/>
          <w:attr w:name="IsLunarDate" w:val="False"/>
          <w:attr w:name="Day" w:val="13"/>
          <w:attr w:name="Month" w:val="5"/>
          <w:attr w:name="Year" w:val="2010"/>
        </w:smartTagPr>
        <w:r w:rsidRPr="008D661E">
          <w:rPr>
            <w:rFonts w:hint="eastAsia"/>
          </w:rPr>
          <w:t>2010</w:t>
        </w:r>
        <w:r w:rsidRPr="008D661E">
          <w:rPr>
            <w:rFonts w:hint="eastAsia"/>
          </w:rPr>
          <w:t>年</w:t>
        </w:r>
        <w:r w:rsidRPr="008D661E">
          <w:rPr>
            <w:rFonts w:hint="eastAsia"/>
          </w:rPr>
          <w:t>5</w:t>
        </w:r>
        <w:r w:rsidRPr="008D661E">
          <w:rPr>
            <w:rFonts w:hint="eastAsia"/>
          </w:rPr>
          <w:t>月</w:t>
        </w:r>
        <w:r w:rsidRPr="008D661E">
          <w:rPr>
            <w:rFonts w:hint="eastAsia"/>
          </w:rPr>
          <w:t>13</w:t>
        </w:r>
        <w:r w:rsidRPr="008D661E">
          <w:rPr>
            <w:rFonts w:hint="eastAsia"/>
          </w:rPr>
          <w:t>日</w:t>
        </w:r>
      </w:smartTag>
      <w:r w:rsidRPr="008D661E">
        <w:rPr>
          <w:rFonts w:hint="eastAsia"/>
        </w:rPr>
        <w:t>)</w:t>
      </w:r>
      <w:r w:rsidRPr="008D661E">
        <w:rPr>
          <w:rFonts w:hint="eastAsia"/>
        </w:rPr>
        <w:t>。</w:t>
      </w:r>
    </w:p>
  </w:footnote>
  <w:footnote w:id="6">
    <w:p w:rsidR="00AD621B" w:rsidRPr="008D661E" w:rsidRDefault="00AD621B">
      <w:pPr>
        <w:pStyle w:val="FootnoteText"/>
      </w:pPr>
      <w:r>
        <w:tab/>
      </w:r>
      <w:r>
        <w:rPr>
          <w:rStyle w:val="FootnoteReference"/>
        </w:rPr>
        <w:footnoteRef/>
      </w:r>
      <w:r>
        <w:tab/>
      </w:r>
      <w:r w:rsidRPr="008D661E">
        <w:rPr>
          <w:rFonts w:hint="eastAsia"/>
        </w:rPr>
        <w:t>在她随后对缔约国关于案情问题的意见的评论中，申诉人继续明确指出其于</w:t>
      </w:r>
      <w:smartTag w:uri="urn:schemas-microsoft-com:office:smarttags" w:element="chsdate">
        <w:smartTagPr>
          <w:attr w:name="IsROCDate" w:val="False"/>
          <w:attr w:name="IsLunarDate" w:val="False"/>
          <w:attr w:name="Day" w:val="3"/>
          <w:attr w:name="Month" w:val="8"/>
          <w:attr w:name="Year" w:val="2010"/>
        </w:smartTagPr>
        <w:r w:rsidRPr="008D661E">
          <w:rPr>
            <w:rFonts w:hint="eastAsia"/>
          </w:rPr>
          <w:t>2010</w:t>
        </w:r>
        <w:r w:rsidRPr="008D661E">
          <w:rPr>
            <w:rFonts w:hint="eastAsia"/>
          </w:rPr>
          <w:t>年</w:t>
        </w:r>
        <w:r w:rsidRPr="008D661E">
          <w:rPr>
            <w:rFonts w:hint="eastAsia"/>
          </w:rPr>
          <w:t>8</w:t>
        </w:r>
        <w:r w:rsidRPr="008D661E">
          <w:rPr>
            <w:rFonts w:hint="eastAsia"/>
          </w:rPr>
          <w:t>月</w:t>
        </w:r>
        <w:r w:rsidRPr="008D661E">
          <w:rPr>
            <w:rFonts w:hint="eastAsia"/>
          </w:rPr>
          <w:t>3</w:t>
        </w:r>
        <w:r w:rsidRPr="008D661E">
          <w:rPr>
            <w:rFonts w:hint="eastAsia"/>
          </w:rPr>
          <w:t>日</w:t>
        </w:r>
      </w:smartTag>
      <w:r w:rsidRPr="008D661E">
        <w:rPr>
          <w:rFonts w:hint="eastAsia"/>
        </w:rPr>
        <w:t>和</w:t>
      </w:r>
      <w:r w:rsidRPr="008D661E">
        <w:rPr>
          <w:rFonts w:hint="eastAsia"/>
        </w:rPr>
        <w:t>19</w:t>
      </w:r>
      <w:r w:rsidRPr="008D661E">
        <w:rPr>
          <w:rFonts w:hint="eastAsia"/>
        </w:rPr>
        <w:t>日提出了两项关于要求采取临时措施的请求。</w:t>
      </w:r>
    </w:p>
  </w:footnote>
  <w:footnote w:id="7">
    <w:p w:rsidR="00AD621B" w:rsidRPr="008D661E" w:rsidRDefault="00AD621B">
      <w:pPr>
        <w:pStyle w:val="FootnoteText"/>
      </w:pPr>
      <w:r>
        <w:tab/>
      </w:r>
      <w:r>
        <w:rPr>
          <w:rStyle w:val="FootnoteReference"/>
        </w:rPr>
        <w:footnoteRef/>
      </w:r>
      <w:r>
        <w:tab/>
      </w:r>
      <w:r w:rsidRPr="008D661E">
        <w:rPr>
          <w:rFonts w:hint="eastAsia"/>
        </w:rPr>
        <w:t>根据该结论性意见，向委员会表明“关注到有严肃而得到证实的报告指出，在缔约国的领土内仍然存在酷刑和残忍、不人道或有辱人格待遇或处罚行为。根据其中的一些报告：</w:t>
      </w:r>
      <w:r w:rsidRPr="008D661E">
        <w:rPr>
          <w:rFonts w:hint="eastAsia"/>
        </w:rPr>
        <w:t>(a)</w:t>
      </w:r>
      <w:r w:rsidRPr="008D661E">
        <w:rPr>
          <w:vertAlign w:val="superscript"/>
        </w:rPr>
        <w:t xml:space="preserve"> </w:t>
      </w:r>
      <w:r w:rsidRPr="008D661E">
        <w:rPr>
          <w:rFonts w:hint="eastAsia"/>
        </w:rPr>
        <w:t>一些法官拒绝注册登记涉及虐待或酷刑的申诉；</w:t>
      </w:r>
      <w:r w:rsidRPr="008D661E">
        <w:rPr>
          <w:rFonts w:hint="eastAsia"/>
        </w:rPr>
        <w:t>(b)</w:t>
      </w:r>
      <w:r w:rsidRPr="008D661E">
        <w:rPr>
          <w:vertAlign w:val="superscript"/>
        </w:rPr>
        <w:t xml:space="preserve"> </w:t>
      </w:r>
      <w:r w:rsidRPr="008D661E">
        <w:rPr>
          <w:rFonts w:hint="eastAsia"/>
        </w:rPr>
        <w:t>在这类申诉提出之后，下令进行的调查被拖延的时间长得没有理由；</w:t>
      </w:r>
      <w:r w:rsidRPr="008D661E">
        <w:rPr>
          <w:rFonts w:hint="eastAsia"/>
        </w:rPr>
        <w:t>(c)</w:t>
      </w:r>
      <w:r w:rsidRPr="008D661E">
        <w:rPr>
          <w:vertAlign w:val="superscript"/>
        </w:rPr>
        <w:t xml:space="preserve"> </w:t>
      </w:r>
      <w:r w:rsidRPr="008D661E">
        <w:rPr>
          <w:rFonts w:hint="eastAsia"/>
        </w:rPr>
        <w:t>一些对其违反《公约》第七条的工作人员行为负有责任的上司即没有受到调查也没有受到审讯。”</w:t>
      </w:r>
      <w:r w:rsidRPr="008D661E">
        <w:rPr>
          <w:rFonts w:hint="eastAsia"/>
        </w:rPr>
        <w:t xml:space="preserve">(CCPR/C/TUN/CO/5, </w:t>
      </w:r>
      <w:smartTag w:uri="urn:schemas-microsoft-com:office:smarttags" w:element="chsdate">
        <w:smartTagPr>
          <w:attr w:name="IsROCDate" w:val="False"/>
          <w:attr w:name="IsLunarDate" w:val="False"/>
          <w:attr w:name="Day" w:val="28"/>
          <w:attr w:name="Month" w:val="3"/>
          <w:attr w:name="Year" w:val="2008"/>
        </w:smartTagPr>
        <w:r w:rsidRPr="008D661E">
          <w:rPr>
            <w:rFonts w:hint="eastAsia"/>
          </w:rPr>
          <w:t>2008</w:t>
        </w:r>
        <w:r w:rsidRPr="008D661E">
          <w:rPr>
            <w:rFonts w:hint="eastAsia"/>
          </w:rPr>
          <w:t>年</w:t>
        </w:r>
        <w:r w:rsidRPr="008D661E">
          <w:rPr>
            <w:rFonts w:hint="eastAsia"/>
          </w:rPr>
          <w:t>3</w:t>
        </w:r>
        <w:r w:rsidRPr="008D661E">
          <w:rPr>
            <w:rFonts w:hint="eastAsia"/>
          </w:rPr>
          <w:t>月</w:t>
        </w:r>
        <w:r w:rsidRPr="008D661E">
          <w:rPr>
            <w:rFonts w:hint="eastAsia"/>
          </w:rPr>
          <w:t>28</w:t>
        </w:r>
        <w:r w:rsidRPr="008D661E">
          <w:rPr>
            <w:rFonts w:hint="eastAsia"/>
          </w:rPr>
          <w:t>日</w:t>
        </w:r>
      </w:smartTag>
      <w:r w:rsidRPr="008D661E">
        <w:rPr>
          <w:rFonts w:hint="eastAsia"/>
        </w:rPr>
        <w:t>，第</w:t>
      </w:r>
      <w:r w:rsidRPr="008D661E">
        <w:rPr>
          <w:rFonts w:hint="eastAsia"/>
        </w:rPr>
        <w:t>11</w:t>
      </w:r>
      <w:r w:rsidRPr="008D661E">
        <w:rPr>
          <w:rFonts w:hint="eastAsia"/>
        </w:rPr>
        <w:t>段</w:t>
      </w:r>
      <w:r w:rsidRPr="008D661E">
        <w:rPr>
          <w:rFonts w:hint="eastAsia"/>
        </w:rPr>
        <w:t>)</w:t>
      </w:r>
      <w:r w:rsidRPr="008D661E">
        <w:rPr>
          <w:rFonts w:hint="eastAsia"/>
        </w:rPr>
        <w:t>。</w:t>
      </w:r>
    </w:p>
  </w:footnote>
  <w:footnote w:id="8">
    <w:p w:rsidR="00AD621B" w:rsidRPr="008D661E" w:rsidRDefault="00AD621B">
      <w:pPr>
        <w:pStyle w:val="FootnoteText"/>
      </w:pPr>
      <w:r>
        <w:tab/>
      </w:r>
      <w:r>
        <w:rPr>
          <w:rStyle w:val="FootnoteReference"/>
        </w:rPr>
        <w:footnoteRef/>
      </w:r>
      <w:r>
        <w:tab/>
      </w:r>
      <w:r w:rsidRPr="008D661E">
        <w:rPr>
          <w:rFonts w:hint="eastAsia"/>
        </w:rPr>
        <w:t>申诉人提到世界禁止酷刑组织和突尼斯禁止酷刑协会的一份报告</w:t>
      </w:r>
      <w:r w:rsidRPr="008D661E">
        <w:rPr>
          <w:rFonts w:hint="eastAsia"/>
        </w:rPr>
        <w:t>(</w:t>
      </w:r>
      <w:r w:rsidRPr="008D661E">
        <w:rPr>
          <w:rFonts w:hint="eastAsia"/>
        </w:rPr>
        <w:t>《关于人权事务委员会建议在突尼斯的执行情况》，</w:t>
      </w:r>
      <w:r w:rsidRPr="008D661E">
        <w:rPr>
          <w:rFonts w:hint="eastAsia"/>
        </w:rPr>
        <w:t>2009</w:t>
      </w:r>
      <w:r w:rsidRPr="008D661E">
        <w:rPr>
          <w:rFonts w:hint="eastAsia"/>
        </w:rPr>
        <w:t>年</w:t>
      </w:r>
      <w:r w:rsidRPr="008D661E">
        <w:rPr>
          <w:rFonts w:hint="eastAsia"/>
        </w:rPr>
        <w:t>8</w:t>
      </w:r>
      <w:r w:rsidRPr="008D661E">
        <w:rPr>
          <w:rFonts w:hint="eastAsia"/>
        </w:rPr>
        <w:t>月发布</w:t>
      </w:r>
      <w:r w:rsidRPr="008D661E">
        <w:rPr>
          <w:rFonts w:hint="eastAsia"/>
        </w:rPr>
        <w:t>)</w:t>
      </w:r>
      <w:r w:rsidRPr="008D661E">
        <w:rPr>
          <w:rFonts w:hint="eastAsia"/>
        </w:rPr>
        <w:t>，其中提到该报告称警察和狱警经常对被捕或已定罪的人员以及普通刑事案件中的被羁押人使用酷刑。</w:t>
      </w:r>
    </w:p>
  </w:footnote>
  <w:footnote w:id="9">
    <w:p w:rsidR="00AD621B" w:rsidRPr="008D661E" w:rsidRDefault="00AD621B">
      <w:pPr>
        <w:pStyle w:val="FootnoteText"/>
      </w:pPr>
      <w:r>
        <w:tab/>
      </w:r>
      <w:r>
        <w:rPr>
          <w:rStyle w:val="FootnoteReference"/>
        </w:rPr>
        <w:footnoteRef/>
      </w:r>
      <w:r>
        <w:tab/>
      </w:r>
      <w:r w:rsidRPr="008D661E">
        <w:rPr>
          <w:rFonts w:hint="eastAsia"/>
        </w:rPr>
        <w:t>申诉人提到</w:t>
      </w:r>
      <w:r w:rsidRPr="008D661E">
        <w:rPr>
          <w:rFonts w:hint="eastAsia"/>
        </w:rPr>
        <w:t>Sami Ben Khemais Essid</w:t>
      </w:r>
      <w:r w:rsidRPr="008D661E">
        <w:rPr>
          <w:rFonts w:hint="eastAsia"/>
        </w:rPr>
        <w:t>的案件，他在</w:t>
      </w:r>
      <w:r w:rsidRPr="008D661E">
        <w:rPr>
          <w:rFonts w:hint="eastAsia"/>
        </w:rPr>
        <w:t>2008</w:t>
      </w:r>
      <w:r w:rsidRPr="008D661E">
        <w:rPr>
          <w:rFonts w:hint="eastAsia"/>
        </w:rPr>
        <w:t>年</w:t>
      </w:r>
      <w:r w:rsidRPr="008D661E">
        <w:rPr>
          <w:rFonts w:hint="eastAsia"/>
        </w:rPr>
        <w:t>6</w:t>
      </w:r>
      <w:r w:rsidRPr="008D661E">
        <w:rPr>
          <w:rFonts w:hint="eastAsia"/>
        </w:rPr>
        <w:t>月从意大利引渡回突尼斯，并且在回国之后几个月里受到内政部国家安全人员的酷刑。意大利当局援引突尼斯政府的外交保证作为引渡理由</w:t>
      </w:r>
      <w:r w:rsidRPr="008D661E">
        <w:rPr>
          <w:rFonts w:hint="eastAsia"/>
        </w:rPr>
        <w:t>(</w:t>
      </w:r>
      <w:r w:rsidRPr="008D661E">
        <w:rPr>
          <w:rFonts w:hint="eastAsia"/>
        </w:rPr>
        <w:t>欧洲人权法院，</w:t>
      </w:r>
      <w:r w:rsidRPr="008D661E">
        <w:rPr>
          <w:rFonts w:hint="eastAsia"/>
          <w:i/>
        </w:rPr>
        <w:t>Ben Khemais</w:t>
      </w:r>
      <w:r w:rsidRPr="008D661E">
        <w:rPr>
          <w:rFonts w:eastAsia="KaiTi_GB2312" w:hint="eastAsia"/>
        </w:rPr>
        <w:t>诉意大利</w:t>
      </w:r>
      <w:r w:rsidRPr="008D661E">
        <w:rPr>
          <w:rFonts w:hint="eastAsia"/>
        </w:rPr>
        <w:t>案，第</w:t>
      </w:r>
      <w:r w:rsidRPr="008D661E">
        <w:rPr>
          <w:rFonts w:hint="eastAsia"/>
        </w:rPr>
        <w:t>247/07</w:t>
      </w:r>
      <w:r w:rsidRPr="008D661E">
        <w:rPr>
          <w:rFonts w:hint="eastAsia"/>
        </w:rPr>
        <w:t>号案件，</w:t>
      </w:r>
      <w:smartTag w:uri="urn:schemas-microsoft-com:office:smarttags" w:element="chsdate">
        <w:smartTagPr>
          <w:attr w:name="IsROCDate" w:val="False"/>
          <w:attr w:name="IsLunarDate" w:val="False"/>
          <w:attr w:name="Day" w:val="24"/>
          <w:attr w:name="Month" w:val="2"/>
          <w:attr w:name="Year" w:val="2009"/>
        </w:smartTagPr>
        <w:r w:rsidRPr="008D661E">
          <w:rPr>
            <w:rFonts w:hint="eastAsia"/>
          </w:rPr>
          <w:t>2009</w:t>
        </w:r>
        <w:r w:rsidRPr="008D661E">
          <w:rPr>
            <w:rFonts w:hint="eastAsia"/>
          </w:rPr>
          <w:t>年</w:t>
        </w:r>
        <w:r w:rsidRPr="008D661E">
          <w:rPr>
            <w:rFonts w:hint="eastAsia"/>
          </w:rPr>
          <w:t>2</w:t>
        </w:r>
        <w:r w:rsidRPr="008D661E">
          <w:rPr>
            <w:rFonts w:hint="eastAsia"/>
          </w:rPr>
          <w:t>月</w:t>
        </w:r>
        <w:r w:rsidRPr="008D661E">
          <w:rPr>
            <w:rFonts w:hint="eastAsia"/>
          </w:rPr>
          <w:t>24</w:t>
        </w:r>
        <w:r w:rsidRPr="008D661E">
          <w:rPr>
            <w:rFonts w:hint="eastAsia"/>
          </w:rPr>
          <w:t>日</w:t>
        </w:r>
      </w:smartTag>
      <w:r w:rsidRPr="008D661E">
        <w:rPr>
          <w:rFonts w:hint="eastAsia"/>
        </w:rPr>
        <w:t>)</w:t>
      </w:r>
      <w:r w:rsidRPr="008D661E">
        <w:rPr>
          <w:rFonts w:hint="eastAsia"/>
        </w:rPr>
        <w:t>。</w:t>
      </w:r>
    </w:p>
  </w:footnote>
  <w:footnote w:id="10">
    <w:p w:rsidR="00AD621B" w:rsidRPr="002E7EBE" w:rsidRDefault="00AD621B">
      <w:pPr>
        <w:pStyle w:val="FootnoteText"/>
      </w:pPr>
      <w:r>
        <w:tab/>
      </w:r>
      <w:r>
        <w:rPr>
          <w:rStyle w:val="FootnoteReference"/>
        </w:rPr>
        <w:footnoteRef/>
      </w:r>
      <w:r>
        <w:tab/>
      </w:r>
      <w:r w:rsidRPr="009D34FC">
        <w:rPr>
          <w:rFonts w:ascii="KaiTi_GB2312" w:eastAsia="KaiTi_GB2312" w:hint="eastAsia"/>
        </w:rPr>
        <w:t>第</w:t>
      </w:r>
      <w:r w:rsidRPr="00794140">
        <w:rPr>
          <w:rFonts w:eastAsia="KaiTi_GB2312"/>
        </w:rPr>
        <w:t>17946</w:t>
      </w:r>
      <w:r w:rsidRPr="009D34FC">
        <w:rPr>
          <w:rFonts w:ascii="KaiTi_GB2312" w:eastAsia="KaiTi_GB2312" w:hint="eastAsia"/>
        </w:rPr>
        <w:t>号案件</w:t>
      </w:r>
      <w:r w:rsidRPr="002E7EBE">
        <w:rPr>
          <w:rFonts w:hint="eastAsia"/>
        </w:rPr>
        <w:t>：虽然辩护方所依据的主张是被告人</w:t>
      </w:r>
      <w:r w:rsidRPr="002E7EBE">
        <w:rPr>
          <w:rFonts w:hint="eastAsia"/>
        </w:rPr>
        <w:t>[Mohamed Zaied]</w:t>
      </w:r>
      <w:r w:rsidRPr="002E7EBE">
        <w:rPr>
          <w:rFonts w:hint="eastAsia"/>
        </w:rPr>
        <w:t>在初步调查期间所提供的口供是在强迫的情况下获得的，而且未经证实，但这一口供得到了主要由从被告人那里查扣的物品以及他们在作为本案主体的事件发生之后被捕的事实组成的间接证据的旁证。因此，考虑到论据不够充分，法庭有权拒绝撤销其裁决</w:t>
      </w:r>
      <w:r w:rsidRPr="002E7EBE">
        <w:rPr>
          <w:rFonts w:hint="eastAsia"/>
        </w:rPr>
        <w:t>(</w:t>
      </w:r>
      <w:r w:rsidRPr="002E7EBE">
        <w:rPr>
          <w:rFonts w:hint="eastAsia"/>
        </w:rPr>
        <w:t>突尼斯初审法院，第</w:t>
      </w:r>
      <w:r w:rsidRPr="002E7EBE">
        <w:rPr>
          <w:rFonts w:hint="eastAsia"/>
        </w:rPr>
        <w:t>17946</w:t>
      </w:r>
      <w:r w:rsidRPr="002E7EBE">
        <w:rPr>
          <w:rFonts w:hint="eastAsia"/>
        </w:rPr>
        <w:t>号案件，</w:t>
      </w:r>
      <w:smartTag w:uri="urn:schemas-microsoft-com:office:smarttags" w:element="chsdate">
        <w:smartTagPr>
          <w:attr w:name="IsROCDate" w:val="False"/>
          <w:attr w:name="IsLunarDate" w:val="False"/>
          <w:attr w:name="Day" w:val="27"/>
          <w:attr w:name="Month" w:val="6"/>
          <w:attr w:name="Year" w:val="2009"/>
        </w:smartTagPr>
        <w:r w:rsidRPr="002E7EBE">
          <w:rPr>
            <w:rFonts w:hint="eastAsia"/>
          </w:rPr>
          <w:t>2009</w:t>
        </w:r>
        <w:r w:rsidRPr="002E7EBE">
          <w:rPr>
            <w:rFonts w:hint="eastAsia"/>
          </w:rPr>
          <w:t>年</w:t>
        </w:r>
        <w:r w:rsidRPr="002E7EBE">
          <w:rPr>
            <w:rFonts w:hint="eastAsia"/>
          </w:rPr>
          <w:t>6</w:t>
        </w:r>
        <w:r w:rsidRPr="002E7EBE">
          <w:rPr>
            <w:rFonts w:hint="eastAsia"/>
          </w:rPr>
          <w:t>月</w:t>
        </w:r>
        <w:r w:rsidRPr="002E7EBE">
          <w:rPr>
            <w:rFonts w:hint="eastAsia"/>
          </w:rPr>
          <w:t>27</w:t>
        </w:r>
        <w:r w:rsidRPr="002E7EBE">
          <w:rPr>
            <w:rFonts w:hint="eastAsia"/>
          </w:rPr>
          <w:t>日</w:t>
        </w:r>
      </w:smartTag>
      <w:r w:rsidRPr="002E7EBE">
        <w:rPr>
          <w:rFonts w:hint="eastAsia"/>
        </w:rPr>
        <w:t>审理，申诉人经宣誓后为卷宗提供的判决译文第</w:t>
      </w:r>
      <w:r w:rsidRPr="002E7EBE">
        <w:rPr>
          <w:rFonts w:hint="eastAsia"/>
        </w:rPr>
        <w:t>22</w:t>
      </w:r>
      <w:r w:rsidRPr="002E7EBE">
        <w:rPr>
          <w:rFonts w:hint="eastAsia"/>
        </w:rPr>
        <w:t>段</w:t>
      </w:r>
      <w:r w:rsidRPr="002E7EBE">
        <w:rPr>
          <w:rFonts w:hint="eastAsia"/>
        </w:rPr>
        <w:t>)</w:t>
      </w:r>
      <w:r w:rsidRPr="002E7EBE">
        <w:rPr>
          <w:rFonts w:hint="eastAsia"/>
        </w:rPr>
        <w:t>。</w:t>
      </w:r>
      <w:r w:rsidRPr="00D20F9E">
        <w:rPr>
          <w:rFonts w:eastAsia="KaiTi_GB2312"/>
        </w:rPr>
        <w:t>第</w:t>
      </w:r>
      <w:r w:rsidRPr="00794140">
        <w:rPr>
          <w:rFonts w:eastAsia="KaiTi_GB2312"/>
        </w:rPr>
        <w:t>17911</w:t>
      </w:r>
      <w:r w:rsidRPr="00D20F9E">
        <w:rPr>
          <w:rFonts w:eastAsia="KaiTi_GB2312"/>
        </w:rPr>
        <w:t>号案件</w:t>
      </w:r>
      <w:r w:rsidRPr="002E7EBE">
        <w:rPr>
          <w:rFonts w:hint="eastAsia"/>
        </w:rPr>
        <w:t>：虽然辩护方所依据的主张是调查人员记录的定罪证词是通过武力获得且未经证实，但这一口供得到主要由从被告人那里查扣和没收的物品以及被熟练地装上一辆卡车且准备出口的毒品数量组成的间接证据的旁证。因此，法庭驳回了这一论点</w:t>
      </w:r>
      <w:r w:rsidRPr="002E7EBE">
        <w:rPr>
          <w:rFonts w:hint="eastAsia"/>
        </w:rPr>
        <w:t>(</w:t>
      </w:r>
      <w:r w:rsidRPr="002E7EBE">
        <w:rPr>
          <w:rFonts w:hint="eastAsia"/>
        </w:rPr>
        <w:t>突尼斯初审法院，第</w:t>
      </w:r>
      <w:r w:rsidRPr="002E7EBE">
        <w:rPr>
          <w:rFonts w:hint="eastAsia"/>
        </w:rPr>
        <w:t>17911</w:t>
      </w:r>
      <w:r w:rsidRPr="002E7EBE">
        <w:rPr>
          <w:rFonts w:hint="eastAsia"/>
        </w:rPr>
        <w:t>号案件，</w:t>
      </w:r>
      <w:smartTag w:uri="urn:schemas-microsoft-com:office:smarttags" w:element="chsdate">
        <w:smartTagPr>
          <w:attr w:name="IsROCDate" w:val="False"/>
          <w:attr w:name="IsLunarDate" w:val="False"/>
          <w:attr w:name="Day" w:val="27"/>
          <w:attr w:name="Month" w:val="6"/>
          <w:attr w:name="Year" w:val="2009"/>
        </w:smartTagPr>
        <w:r w:rsidRPr="002E7EBE">
          <w:rPr>
            <w:rFonts w:hint="eastAsia"/>
          </w:rPr>
          <w:t>2009</w:t>
        </w:r>
        <w:r w:rsidRPr="002E7EBE">
          <w:rPr>
            <w:rFonts w:hint="eastAsia"/>
          </w:rPr>
          <w:t>年</w:t>
        </w:r>
        <w:r w:rsidRPr="002E7EBE">
          <w:rPr>
            <w:rFonts w:hint="eastAsia"/>
          </w:rPr>
          <w:t>6</w:t>
        </w:r>
        <w:r w:rsidRPr="002E7EBE">
          <w:rPr>
            <w:rFonts w:hint="eastAsia"/>
          </w:rPr>
          <w:t>月</w:t>
        </w:r>
        <w:r w:rsidRPr="002E7EBE">
          <w:rPr>
            <w:rFonts w:hint="eastAsia"/>
          </w:rPr>
          <w:t>27</w:t>
        </w:r>
        <w:r w:rsidRPr="002E7EBE">
          <w:rPr>
            <w:rFonts w:hint="eastAsia"/>
          </w:rPr>
          <w:t>日</w:t>
        </w:r>
      </w:smartTag>
      <w:r w:rsidRPr="002E7EBE">
        <w:rPr>
          <w:rFonts w:hint="eastAsia"/>
        </w:rPr>
        <w:t>审理，申诉人经宣誓后为卷宗提供的判决译文第</w:t>
      </w:r>
      <w:r w:rsidRPr="002E7EBE">
        <w:rPr>
          <w:rFonts w:hint="eastAsia"/>
        </w:rPr>
        <w:t>27</w:t>
      </w:r>
      <w:r w:rsidRPr="002E7EBE">
        <w:rPr>
          <w:rFonts w:hint="eastAsia"/>
        </w:rPr>
        <w:t>段</w:t>
      </w:r>
      <w:r w:rsidRPr="002E7EBE">
        <w:rPr>
          <w:rFonts w:hint="eastAsia"/>
        </w:rPr>
        <w:t>)</w:t>
      </w:r>
      <w:r w:rsidRPr="002E7EBE">
        <w:rPr>
          <w:rFonts w:hint="eastAsia"/>
        </w:rPr>
        <w:t>。</w:t>
      </w:r>
    </w:p>
  </w:footnote>
  <w:footnote w:id="11">
    <w:p w:rsidR="00AD621B" w:rsidRPr="002E7EBE" w:rsidRDefault="00AD621B">
      <w:pPr>
        <w:pStyle w:val="FootnoteText"/>
      </w:pPr>
      <w:r>
        <w:tab/>
      </w:r>
      <w:r>
        <w:rPr>
          <w:rStyle w:val="FootnoteReference"/>
        </w:rPr>
        <w:footnoteRef/>
      </w:r>
      <w:r>
        <w:tab/>
      </w:r>
      <w:r w:rsidRPr="002E7EBE">
        <w:rPr>
          <w:rFonts w:hint="eastAsia"/>
        </w:rPr>
        <w:t>根据申诉人的首次来文，这一问题已于</w:t>
      </w:r>
      <w:smartTag w:uri="urn:schemas-microsoft-com:office:smarttags" w:element="chsdate">
        <w:smartTagPr>
          <w:attr w:name="IsROCDate" w:val="False"/>
          <w:attr w:name="IsLunarDate" w:val="False"/>
          <w:attr w:name="Day" w:val="20"/>
          <w:attr w:name="Month" w:val="8"/>
          <w:attr w:name="Year" w:val="2010"/>
        </w:smartTagPr>
        <w:r w:rsidRPr="002E7EBE">
          <w:rPr>
            <w:rFonts w:hint="eastAsia"/>
          </w:rPr>
          <w:t>2010</w:t>
        </w:r>
        <w:r w:rsidRPr="002E7EBE">
          <w:rPr>
            <w:rFonts w:hint="eastAsia"/>
          </w:rPr>
          <w:t>年</w:t>
        </w:r>
        <w:r w:rsidRPr="002E7EBE">
          <w:rPr>
            <w:rFonts w:hint="eastAsia"/>
          </w:rPr>
          <w:t>8</w:t>
        </w:r>
        <w:r w:rsidRPr="002E7EBE">
          <w:rPr>
            <w:rFonts w:hint="eastAsia"/>
          </w:rPr>
          <w:t>月</w:t>
        </w:r>
        <w:r w:rsidRPr="002E7EBE">
          <w:rPr>
            <w:rFonts w:hint="eastAsia"/>
          </w:rPr>
          <w:t>20</w:t>
        </w:r>
        <w:r w:rsidRPr="002E7EBE">
          <w:rPr>
            <w:rFonts w:hint="eastAsia"/>
          </w:rPr>
          <w:t>日</w:t>
        </w:r>
      </w:smartTag>
      <w:r w:rsidRPr="002E7EBE">
        <w:rPr>
          <w:rFonts w:hint="eastAsia"/>
        </w:rPr>
        <w:t>被提交欧洲人权法院。</w:t>
      </w:r>
      <w:r w:rsidRPr="002E7EBE">
        <w:rPr>
          <w:rFonts w:hint="eastAsia"/>
        </w:rPr>
        <w:t>[</w:t>
      </w:r>
      <w:r w:rsidRPr="002E7EBE">
        <w:rPr>
          <w:rFonts w:hint="eastAsia"/>
        </w:rPr>
        <w:t>申诉状已作为附件附于卷宗，但未注明日期，且显然是于</w:t>
      </w:r>
      <w:smartTag w:uri="urn:schemas-microsoft-com:office:smarttags" w:element="chsdate">
        <w:smartTagPr>
          <w:attr w:name="IsROCDate" w:val="False"/>
          <w:attr w:name="IsLunarDate" w:val="False"/>
          <w:attr w:name="Day" w:val="19"/>
          <w:attr w:name="Month" w:val="8"/>
          <w:attr w:name="Year" w:val="2010"/>
        </w:smartTagPr>
        <w:r w:rsidRPr="002E7EBE">
          <w:rPr>
            <w:rFonts w:hint="eastAsia"/>
          </w:rPr>
          <w:t>2010</w:t>
        </w:r>
        <w:r w:rsidRPr="002E7EBE">
          <w:rPr>
            <w:rFonts w:hint="eastAsia"/>
          </w:rPr>
          <w:t>年</w:t>
        </w:r>
        <w:r w:rsidRPr="002E7EBE">
          <w:rPr>
            <w:rFonts w:hint="eastAsia"/>
          </w:rPr>
          <w:t>8</w:t>
        </w:r>
        <w:r w:rsidRPr="002E7EBE">
          <w:rPr>
            <w:rFonts w:hint="eastAsia"/>
          </w:rPr>
          <w:t>月</w:t>
        </w:r>
        <w:r w:rsidRPr="002E7EBE">
          <w:rPr>
            <w:rFonts w:hint="eastAsia"/>
          </w:rPr>
          <w:t>19</w:t>
        </w:r>
        <w:r w:rsidRPr="002E7EBE">
          <w:rPr>
            <w:rFonts w:hint="eastAsia"/>
          </w:rPr>
          <w:t>日</w:t>
        </w:r>
      </w:smartTag>
      <w:r w:rsidRPr="002E7EBE">
        <w:rPr>
          <w:rFonts w:hint="eastAsia"/>
        </w:rPr>
        <w:t>提交法庭，并于</w:t>
      </w:r>
      <w:smartTag w:uri="urn:schemas-microsoft-com:office:smarttags" w:element="chsdate">
        <w:smartTagPr>
          <w:attr w:name="IsROCDate" w:val="False"/>
          <w:attr w:name="IsLunarDate" w:val="False"/>
          <w:attr w:name="Day" w:val="23"/>
          <w:attr w:name="Month" w:val="8"/>
          <w:attr w:name="Year" w:val="2010"/>
        </w:smartTagPr>
        <w:r w:rsidRPr="002E7EBE">
          <w:rPr>
            <w:rFonts w:hint="eastAsia"/>
          </w:rPr>
          <w:t>2010</w:t>
        </w:r>
        <w:r w:rsidRPr="002E7EBE">
          <w:rPr>
            <w:rFonts w:hint="eastAsia"/>
          </w:rPr>
          <w:t>年</w:t>
        </w:r>
        <w:r w:rsidRPr="002E7EBE">
          <w:rPr>
            <w:rFonts w:hint="eastAsia"/>
          </w:rPr>
          <w:t>8</w:t>
        </w:r>
        <w:r w:rsidRPr="002E7EBE">
          <w:rPr>
            <w:rFonts w:hint="eastAsia"/>
          </w:rPr>
          <w:t>月</w:t>
        </w:r>
        <w:r w:rsidRPr="002E7EBE">
          <w:rPr>
            <w:rFonts w:hint="eastAsia"/>
          </w:rPr>
          <w:t>23</w:t>
        </w:r>
        <w:r w:rsidRPr="002E7EBE">
          <w:rPr>
            <w:rFonts w:hint="eastAsia"/>
          </w:rPr>
          <w:t>日</w:t>
        </w:r>
      </w:smartTag>
      <w:r w:rsidRPr="002E7EBE">
        <w:rPr>
          <w:rFonts w:hint="eastAsia"/>
        </w:rPr>
        <w:t>被法庭驳回。</w:t>
      </w:r>
      <w:r w:rsidRPr="002E7EBE">
        <w:rPr>
          <w:rFonts w:hint="eastAsia"/>
        </w:rPr>
        <w:t>]</w:t>
      </w:r>
    </w:p>
  </w:footnote>
  <w:footnote w:id="12">
    <w:p w:rsidR="00AD621B" w:rsidRPr="002E7EBE" w:rsidRDefault="00AD621B">
      <w:pPr>
        <w:pStyle w:val="FootnoteText"/>
      </w:pPr>
      <w:r>
        <w:tab/>
      </w:r>
      <w:r>
        <w:rPr>
          <w:rStyle w:val="FootnoteReference"/>
        </w:rPr>
        <w:footnoteRef/>
      </w:r>
      <w:r>
        <w:tab/>
      </w:r>
      <w:r w:rsidRPr="002E7EBE">
        <w:rPr>
          <w:rFonts w:hint="eastAsia"/>
        </w:rPr>
        <w:t>缔约国提到第</w:t>
      </w:r>
      <w:r w:rsidRPr="002E7EBE">
        <w:rPr>
          <w:rFonts w:hint="eastAsia"/>
        </w:rPr>
        <w:t>305/2006</w:t>
      </w:r>
      <w:r w:rsidRPr="002E7EBE">
        <w:rPr>
          <w:rFonts w:hint="eastAsia"/>
        </w:rPr>
        <w:t>号来文，</w:t>
      </w:r>
      <w:r w:rsidRPr="002E7EBE">
        <w:rPr>
          <w:rFonts w:hint="eastAsia"/>
          <w:i/>
        </w:rPr>
        <w:t>A.R.A.</w:t>
      </w:r>
      <w:r w:rsidRPr="002E7EBE">
        <w:rPr>
          <w:rFonts w:eastAsia="KaiTi_GB2312" w:hint="eastAsia"/>
        </w:rPr>
        <w:t>诉瑞典</w:t>
      </w:r>
      <w:r w:rsidRPr="002E7EBE">
        <w:rPr>
          <w:rFonts w:hint="eastAsia"/>
        </w:rPr>
        <w:t>案，</w:t>
      </w:r>
      <w:smartTag w:uri="urn:schemas-microsoft-com:office:smarttags" w:element="chsdate">
        <w:smartTagPr>
          <w:attr w:name="IsROCDate" w:val="False"/>
          <w:attr w:name="IsLunarDate" w:val="False"/>
          <w:attr w:name="Day" w:val="30"/>
          <w:attr w:name="Month" w:val="4"/>
          <w:attr w:name="Year" w:val="2007"/>
        </w:smartTagPr>
        <w:r w:rsidRPr="002E7EBE">
          <w:rPr>
            <w:rFonts w:hint="eastAsia"/>
          </w:rPr>
          <w:t>2007</w:t>
        </w:r>
        <w:r w:rsidRPr="002E7EBE">
          <w:rPr>
            <w:rFonts w:hint="eastAsia"/>
          </w:rPr>
          <w:t>年</w:t>
        </w:r>
        <w:r w:rsidRPr="002E7EBE">
          <w:rPr>
            <w:rFonts w:hint="eastAsia"/>
          </w:rPr>
          <w:t>4</w:t>
        </w:r>
        <w:r w:rsidRPr="002E7EBE">
          <w:rPr>
            <w:rFonts w:hint="eastAsia"/>
          </w:rPr>
          <w:t>月</w:t>
        </w:r>
        <w:r w:rsidRPr="002E7EBE">
          <w:rPr>
            <w:rFonts w:hint="eastAsia"/>
          </w:rPr>
          <w:t>30</w:t>
        </w:r>
        <w:r w:rsidRPr="002E7EBE">
          <w:rPr>
            <w:rFonts w:hint="eastAsia"/>
          </w:rPr>
          <w:t>日</w:t>
        </w:r>
      </w:smartTag>
      <w:r w:rsidRPr="002E7EBE">
        <w:rPr>
          <w:rFonts w:hint="eastAsia"/>
        </w:rPr>
        <w:t>通过的裁决，第</w:t>
      </w:r>
      <w:r w:rsidRPr="002E7EBE">
        <w:rPr>
          <w:rFonts w:hint="eastAsia"/>
        </w:rPr>
        <w:t>6.2</w:t>
      </w:r>
      <w:r w:rsidRPr="002E7EBE">
        <w:rPr>
          <w:rFonts w:hint="eastAsia"/>
        </w:rPr>
        <w:t>段。</w:t>
      </w:r>
    </w:p>
  </w:footnote>
  <w:footnote w:id="13">
    <w:p w:rsidR="00AD621B" w:rsidRPr="0086388A" w:rsidRDefault="00AD621B">
      <w:pPr>
        <w:pStyle w:val="FootnoteText"/>
      </w:pPr>
      <w:r>
        <w:tab/>
      </w:r>
      <w:r>
        <w:rPr>
          <w:rStyle w:val="FootnoteReference"/>
        </w:rPr>
        <w:footnoteRef/>
      </w:r>
      <w:r>
        <w:tab/>
      </w:r>
      <w:r w:rsidRPr="0086388A">
        <w:rPr>
          <w:rFonts w:hint="eastAsia"/>
        </w:rPr>
        <w:t>申诉人提到萨尔布鲁根公诉人于</w:t>
      </w:r>
      <w:smartTag w:uri="urn:schemas-microsoft-com:office:smarttags" w:element="chsdate">
        <w:smartTagPr>
          <w:attr w:name="IsROCDate" w:val="False"/>
          <w:attr w:name="IsLunarDate" w:val="False"/>
          <w:attr w:name="Day" w:val="28"/>
          <w:attr w:name="Month" w:val="7"/>
          <w:attr w:name="Year" w:val="2010"/>
        </w:smartTagPr>
        <w:r w:rsidRPr="0086388A">
          <w:rPr>
            <w:rFonts w:hint="eastAsia"/>
          </w:rPr>
          <w:t>2010</w:t>
        </w:r>
        <w:r w:rsidRPr="0086388A">
          <w:rPr>
            <w:rFonts w:hint="eastAsia"/>
          </w:rPr>
          <w:t>年</w:t>
        </w:r>
        <w:r w:rsidRPr="0086388A">
          <w:rPr>
            <w:rFonts w:hint="eastAsia"/>
          </w:rPr>
          <w:t>7</w:t>
        </w:r>
        <w:r w:rsidRPr="0086388A">
          <w:rPr>
            <w:rFonts w:hint="eastAsia"/>
          </w:rPr>
          <w:t>月</w:t>
        </w:r>
        <w:r w:rsidRPr="0086388A">
          <w:rPr>
            <w:rFonts w:hint="eastAsia"/>
          </w:rPr>
          <w:t>28</w:t>
        </w:r>
        <w:r w:rsidRPr="0086388A">
          <w:rPr>
            <w:rFonts w:hint="eastAsia"/>
          </w:rPr>
          <w:t>日</w:t>
        </w:r>
      </w:smartTag>
      <w:r w:rsidRPr="0086388A">
        <w:rPr>
          <w:rFonts w:hint="eastAsia"/>
        </w:rPr>
        <w:t>向威斯巴登调查警察发出的关于引渡</w:t>
      </w:r>
      <w:r w:rsidRPr="0086388A">
        <w:rPr>
          <w:rFonts w:hint="eastAsia"/>
        </w:rPr>
        <w:t>Abichou</w:t>
      </w:r>
      <w:r w:rsidRPr="0086388A">
        <w:rPr>
          <w:rFonts w:hint="eastAsia"/>
        </w:rPr>
        <w:t>先生即将采用的程序的电文</w:t>
      </w:r>
      <w:r w:rsidRPr="0086388A">
        <w:rPr>
          <w:rFonts w:hint="eastAsia"/>
        </w:rPr>
        <w:t>(</w:t>
      </w:r>
      <w:r w:rsidRPr="0086388A">
        <w:rPr>
          <w:rFonts w:hint="eastAsia"/>
        </w:rPr>
        <w:t>见第</w:t>
      </w:r>
      <w:r w:rsidRPr="0086388A">
        <w:rPr>
          <w:rFonts w:hint="eastAsia"/>
        </w:rPr>
        <w:t>2.10</w:t>
      </w:r>
      <w:r w:rsidRPr="0086388A">
        <w:rPr>
          <w:rFonts w:hint="eastAsia"/>
        </w:rPr>
        <w:t>段</w:t>
      </w:r>
      <w:r w:rsidRPr="0086388A">
        <w:rPr>
          <w:rFonts w:hint="eastAsia"/>
        </w:rPr>
        <w:t>)</w:t>
      </w:r>
      <w:r w:rsidRPr="0086388A">
        <w:rPr>
          <w:rFonts w:hint="eastAsia"/>
        </w:rPr>
        <w:t>。</w:t>
      </w:r>
    </w:p>
  </w:footnote>
  <w:footnote w:id="14">
    <w:p w:rsidR="00AD621B" w:rsidRPr="0086388A" w:rsidRDefault="00AD621B">
      <w:pPr>
        <w:pStyle w:val="FootnoteText"/>
      </w:pPr>
      <w:r>
        <w:tab/>
      </w:r>
      <w:r>
        <w:rPr>
          <w:rStyle w:val="FootnoteReference"/>
        </w:rPr>
        <w:footnoteRef/>
      </w:r>
      <w:r>
        <w:tab/>
      </w:r>
      <w:r w:rsidRPr="0086388A">
        <w:rPr>
          <w:rFonts w:hint="eastAsia"/>
        </w:rPr>
        <w:t>申请的相关段落内容如下：“申请人提交了一份申请，指控德国违反《欧洲保护人权与基本自由公约》第</w:t>
      </w:r>
      <w:r w:rsidRPr="0086388A">
        <w:rPr>
          <w:rFonts w:hint="eastAsia"/>
        </w:rPr>
        <w:t>6</w:t>
      </w:r>
      <w:r w:rsidRPr="0086388A">
        <w:rPr>
          <w:rFonts w:hint="eastAsia"/>
        </w:rPr>
        <w:t>条、该《公约第七议定书》第</w:t>
      </w:r>
      <w:r w:rsidRPr="0086388A">
        <w:rPr>
          <w:rFonts w:hint="eastAsia"/>
        </w:rPr>
        <w:t>4</w:t>
      </w:r>
      <w:r w:rsidRPr="0086388A">
        <w:rPr>
          <w:rFonts w:hint="eastAsia"/>
        </w:rPr>
        <w:t>条以及《禁止酷刑和其他残忍、不人道或有辱人格的待遇或处罚公约》第</w:t>
      </w:r>
      <w:r w:rsidRPr="0086388A">
        <w:rPr>
          <w:rFonts w:hint="eastAsia"/>
        </w:rPr>
        <w:t>3</w:t>
      </w:r>
      <w:r w:rsidRPr="0086388A">
        <w:rPr>
          <w:rFonts w:hint="eastAsia"/>
        </w:rPr>
        <w:t>条”</w:t>
      </w:r>
      <w:r w:rsidRPr="0086388A">
        <w:rPr>
          <w:rFonts w:hint="eastAsia"/>
        </w:rPr>
        <w:t>(</w:t>
      </w:r>
      <w:r w:rsidRPr="0086388A">
        <w:rPr>
          <w:rFonts w:hint="eastAsia"/>
        </w:rPr>
        <w:t>第</w:t>
      </w:r>
      <w:r w:rsidRPr="0086388A">
        <w:rPr>
          <w:rFonts w:hint="eastAsia"/>
        </w:rPr>
        <w:t>11</w:t>
      </w:r>
      <w:r w:rsidRPr="0086388A">
        <w:rPr>
          <w:rFonts w:hint="eastAsia"/>
        </w:rPr>
        <w:t>段</w:t>
      </w:r>
      <w:r w:rsidRPr="0086388A">
        <w:rPr>
          <w:rFonts w:hint="eastAsia"/>
        </w:rPr>
        <w:t>)</w:t>
      </w:r>
      <w:r w:rsidRPr="0086388A">
        <w:rPr>
          <w:rFonts w:hint="eastAsia"/>
        </w:rPr>
        <w:t>。</w:t>
      </w:r>
    </w:p>
  </w:footnote>
  <w:footnote w:id="15">
    <w:p w:rsidR="00AD621B" w:rsidRPr="008D1FF9" w:rsidRDefault="00AD621B">
      <w:pPr>
        <w:pStyle w:val="FootnoteText"/>
      </w:pPr>
      <w:r>
        <w:tab/>
      </w:r>
      <w:r>
        <w:rPr>
          <w:rStyle w:val="FootnoteReference"/>
        </w:rPr>
        <w:footnoteRef/>
      </w:r>
      <w:r>
        <w:tab/>
      </w:r>
      <w:r w:rsidRPr="008D1FF9">
        <w:rPr>
          <w:rFonts w:hint="eastAsia"/>
        </w:rPr>
        <w:t>提供的保证内容如下：</w:t>
      </w:r>
      <w:r w:rsidRPr="008D1FF9">
        <w:rPr>
          <w:rFonts w:hint="eastAsia"/>
        </w:rPr>
        <w:t>(</w:t>
      </w:r>
      <w:r w:rsidRPr="008D1FF9">
        <w:rPr>
          <w:rFonts w:hint="eastAsia"/>
        </w:rPr>
        <w:t>一</w:t>
      </w:r>
      <w:r w:rsidRPr="008D1FF9">
        <w:rPr>
          <w:rFonts w:hint="eastAsia"/>
        </w:rPr>
        <w:t>)</w:t>
      </w:r>
      <w:r w:rsidRPr="008D1FF9">
        <w:rPr>
          <w:vertAlign w:val="superscript"/>
        </w:rPr>
        <w:t xml:space="preserve"> </w:t>
      </w:r>
      <w:r w:rsidRPr="008D1FF9">
        <w:rPr>
          <w:rFonts w:hint="eastAsia"/>
        </w:rPr>
        <w:t>如果作为要求引渡</w:t>
      </w:r>
      <w:r w:rsidRPr="008D1FF9">
        <w:rPr>
          <w:rFonts w:hint="eastAsia"/>
        </w:rPr>
        <w:t>Abichou</w:t>
      </w:r>
      <w:r w:rsidRPr="008D1FF9">
        <w:rPr>
          <w:rFonts w:hint="eastAsia"/>
        </w:rPr>
        <w:t>先生的依据的司法裁决受到质疑，随后的诉讼程序将审议本案的所有相关事实；</w:t>
      </w:r>
      <w:r w:rsidRPr="008D1FF9">
        <w:rPr>
          <w:rFonts w:hint="eastAsia"/>
        </w:rPr>
        <w:t>(</w:t>
      </w:r>
      <w:r w:rsidRPr="008D1FF9">
        <w:rPr>
          <w:rFonts w:hint="eastAsia"/>
        </w:rPr>
        <w:t>二</w:t>
      </w:r>
      <w:r w:rsidRPr="008D1FF9">
        <w:rPr>
          <w:rFonts w:hint="eastAsia"/>
        </w:rPr>
        <w:t>)</w:t>
      </w:r>
      <w:r w:rsidRPr="008D1FF9">
        <w:rPr>
          <w:vertAlign w:val="superscript"/>
        </w:rPr>
        <w:t xml:space="preserve"> </w:t>
      </w:r>
      <w:r w:rsidRPr="008D1FF9">
        <w:rPr>
          <w:rFonts w:hint="eastAsia"/>
        </w:rPr>
        <w:t>即将开展的诉讼程序应确保被告人能够质问对其及其共同被告人不利的证人；</w:t>
      </w:r>
      <w:r w:rsidRPr="008D1FF9">
        <w:rPr>
          <w:rFonts w:hint="eastAsia"/>
        </w:rPr>
        <w:t>(</w:t>
      </w:r>
      <w:r w:rsidRPr="008D1FF9">
        <w:rPr>
          <w:rFonts w:hint="eastAsia"/>
        </w:rPr>
        <w:t>三</w:t>
      </w:r>
      <w:r w:rsidRPr="008D1FF9">
        <w:rPr>
          <w:rFonts w:hint="eastAsia"/>
        </w:rPr>
        <w:t>)</w:t>
      </w:r>
      <w:r w:rsidRPr="008D1FF9">
        <w:rPr>
          <w:vertAlign w:val="superscript"/>
        </w:rPr>
        <w:t xml:space="preserve"> </w:t>
      </w:r>
      <w:r w:rsidRPr="008D1FF9">
        <w:rPr>
          <w:rFonts w:hint="eastAsia"/>
        </w:rPr>
        <w:t>即将开展的诉讼程序应根据突尼斯已经批准的《公民权利和政治权利国际公约》进行；</w:t>
      </w:r>
      <w:r w:rsidRPr="008D1FF9">
        <w:rPr>
          <w:rFonts w:hint="eastAsia"/>
        </w:rPr>
        <w:t>(</w:t>
      </w:r>
      <w:r w:rsidRPr="008D1FF9">
        <w:rPr>
          <w:rFonts w:hint="eastAsia"/>
        </w:rPr>
        <w:t>四</w:t>
      </w:r>
      <w:r w:rsidRPr="008D1FF9">
        <w:rPr>
          <w:rFonts w:hint="eastAsia"/>
        </w:rPr>
        <w:t>)</w:t>
      </w:r>
      <w:r w:rsidRPr="008D1FF9">
        <w:rPr>
          <w:vertAlign w:val="superscript"/>
        </w:rPr>
        <w:t xml:space="preserve"> </w:t>
      </w:r>
      <w:r w:rsidRPr="008D1FF9">
        <w:rPr>
          <w:rFonts w:hint="eastAsia"/>
        </w:rPr>
        <w:t>如果</w:t>
      </w:r>
      <w:r w:rsidRPr="008D1FF9">
        <w:rPr>
          <w:rFonts w:hint="eastAsia"/>
        </w:rPr>
        <w:t>Abichou</w:t>
      </w:r>
      <w:r w:rsidRPr="008D1FF9">
        <w:rPr>
          <w:rFonts w:hint="eastAsia"/>
        </w:rPr>
        <w:t>先生被定罪，他服刑的监狱应符合《联合国囚犯待遇最低限度标准规则》中规定的条件；</w:t>
      </w:r>
      <w:r w:rsidRPr="008D1FF9">
        <w:rPr>
          <w:rFonts w:hint="eastAsia"/>
        </w:rPr>
        <w:t>(</w:t>
      </w:r>
      <w:r w:rsidRPr="008D1FF9">
        <w:rPr>
          <w:rFonts w:hint="eastAsia"/>
        </w:rPr>
        <w:t>五</w:t>
      </w:r>
      <w:r w:rsidRPr="008D1FF9">
        <w:rPr>
          <w:rFonts w:hint="eastAsia"/>
        </w:rPr>
        <w:t>)</w:t>
      </w:r>
      <w:r w:rsidRPr="008D1FF9">
        <w:rPr>
          <w:vertAlign w:val="superscript"/>
        </w:rPr>
        <w:t xml:space="preserve"> </w:t>
      </w:r>
      <w:r w:rsidRPr="008D1FF9">
        <w:rPr>
          <w:rFonts w:hint="eastAsia"/>
        </w:rPr>
        <w:t>根据特殊性规则，不得以</w:t>
      </w:r>
      <w:smartTag w:uri="urn:schemas-microsoft-com:office:smarttags" w:element="chsdate">
        <w:smartTagPr>
          <w:attr w:name="IsROCDate" w:val="False"/>
          <w:attr w:name="IsLunarDate" w:val="False"/>
          <w:attr w:name="Day" w:val="24"/>
          <w:attr w:name="Month" w:val="10"/>
          <w:attr w:name="Year" w:val="2009"/>
        </w:smartTagPr>
        <w:r w:rsidRPr="008D1FF9">
          <w:rPr>
            <w:rFonts w:hint="eastAsia"/>
          </w:rPr>
          <w:t>2009</w:t>
        </w:r>
        <w:r w:rsidRPr="008D1FF9">
          <w:rPr>
            <w:rFonts w:hint="eastAsia"/>
          </w:rPr>
          <w:t>年</w:t>
        </w:r>
        <w:r w:rsidRPr="008D1FF9">
          <w:rPr>
            <w:rFonts w:hint="eastAsia"/>
          </w:rPr>
          <w:t>10</w:t>
        </w:r>
        <w:r w:rsidRPr="008D1FF9">
          <w:rPr>
            <w:rFonts w:hint="eastAsia"/>
          </w:rPr>
          <w:t>月</w:t>
        </w:r>
        <w:r w:rsidRPr="008D1FF9">
          <w:rPr>
            <w:rFonts w:hint="eastAsia"/>
          </w:rPr>
          <w:t>24</w:t>
        </w:r>
        <w:r w:rsidRPr="008D1FF9">
          <w:rPr>
            <w:rFonts w:hint="eastAsia"/>
          </w:rPr>
          <w:t>日</w:t>
        </w:r>
      </w:smartTag>
      <w:r w:rsidRPr="008D1FF9">
        <w:rPr>
          <w:rFonts w:hint="eastAsia"/>
        </w:rPr>
        <w:t>引渡请求所述指控以外的任何指控对</w:t>
      </w:r>
      <w:r w:rsidRPr="008D1FF9">
        <w:rPr>
          <w:rFonts w:hint="eastAsia"/>
        </w:rPr>
        <w:t>Abichou</w:t>
      </w:r>
      <w:r w:rsidRPr="008D1FF9">
        <w:rPr>
          <w:rFonts w:hint="eastAsia"/>
        </w:rPr>
        <w:t>先生进行审理；以及</w:t>
      </w:r>
      <w:r w:rsidRPr="008D1FF9">
        <w:rPr>
          <w:rFonts w:hint="eastAsia"/>
        </w:rPr>
        <w:t>(</w:t>
      </w:r>
      <w:r w:rsidRPr="008D1FF9">
        <w:rPr>
          <w:rFonts w:hint="eastAsia"/>
        </w:rPr>
        <w:t>六</w:t>
      </w:r>
      <w:r w:rsidRPr="008D1FF9">
        <w:rPr>
          <w:rFonts w:hint="eastAsia"/>
        </w:rPr>
        <w:t>)</w:t>
      </w:r>
      <w:r w:rsidRPr="00333B8B">
        <w:rPr>
          <w:vertAlign w:val="superscript"/>
        </w:rPr>
        <w:t xml:space="preserve"> </w:t>
      </w:r>
      <w:r w:rsidRPr="008D1FF9">
        <w:rPr>
          <w:rFonts w:hint="eastAsia"/>
        </w:rPr>
        <w:t>Abichou</w:t>
      </w:r>
      <w:r w:rsidRPr="008D1FF9">
        <w:rPr>
          <w:rFonts w:hint="eastAsia"/>
        </w:rPr>
        <w:t>先生应符合《刑事诉讼法》第</w:t>
      </w:r>
      <w:r w:rsidRPr="008D1FF9">
        <w:rPr>
          <w:rFonts w:hint="eastAsia"/>
        </w:rPr>
        <w:t>353</w:t>
      </w:r>
      <w:r w:rsidRPr="008D1FF9">
        <w:rPr>
          <w:rFonts w:hint="eastAsia"/>
        </w:rPr>
        <w:t>条</w:t>
      </w:r>
      <w:r w:rsidRPr="008D1FF9">
        <w:rPr>
          <w:rFonts w:hint="eastAsia"/>
        </w:rPr>
        <w:t>ff</w:t>
      </w:r>
      <w:r w:rsidRPr="008D1FF9">
        <w:rPr>
          <w:rFonts w:hint="eastAsia"/>
        </w:rPr>
        <w:t>款规定的假释条件。</w:t>
      </w:r>
    </w:p>
  </w:footnote>
  <w:footnote w:id="16">
    <w:p w:rsidR="00AD621B" w:rsidRPr="008D1FF9" w:rsidRDefault="00AD621B">
      <w:pPr>
        <w:pStyle w:val="FootnoteText"/>
      </w:pPr>
      <w:r>
        <w:tab/>
      </w:r>
      <w:r>
        <w:rPr>
          <w:rStyle w:val="FootnoteReference"/>
        </w:rPr>
        <w:footnoteRef/>
      </w:r>
      <w:r>
        <w:tab/>
      </w:r>
      <w:r w:rsidRPr="008D1FF9">
        <w:rPr>
          <w:rFonts w:hint="eastAsia"/>
        </w:rPr>
        <w:t>缔约国没有阐明这一点。</w:t>
      </w:r>
    </w:p>
  </w:footnote>
  <w:footnote w:id="17">
    <w:p w:rsidR="00AD621B" w:rsidRPr="008D1FF9" w:rsidRDefault="00AD621B">
      <w:pPr>
        <w:pStyle w:val="FootnoteText"/>
      </w:pPr>
      <w:r>
        <w:tab/>
      </w:r>
      <w:r>
        <w:rPr>
          <w:rStyle w:val="FootnoteReference"/>
        </w:rPr>
        <w:footnoteRef/>
      </w:r>
      <w:r>
        <w:tab/>
      </w:r>
      <w:r w:rsidRPr="008D1FF9">
        <w:rPr>
          <w:rFonts w:hint="eastAsia"/>
        </w:rPr>
        <w:t>突尼斯上诉法院于</w:t>
      </w:r>
      <w:smartTag w:uri="urn:schemas-microsoft-com:office:smarttags" w:element="chsdate">
        <w:smartTagPr>
          <w:attr w:name="IsROCDate" w:val="False"/>
          <w:attr w:name="IsLunarDate" w:val="False"/>
          <w:attr w:name="Day" w:val="19"/>
          <w:attr w:name="Month" w:val="5"/>
          <w:attr w:name="Year" w:val="2011"/>
        </w:smartTagPr>
        <w:r w:rsidRPr="008D1FF9">
          <w:rPr>
            <w:rFonts w:hint="eastAsia"/>
          </w:rPr>
          <w:t>2011</w:t>
        </w:r>
        <w:r w:rsidRPr="008D1FF9">
          <w:rPr>
            <w:rFonts w:hint="eastAsia"/>
          </w:rPr>
          <w:t>年</w:t>
        </w:r>
        <w:r w:rsidRPr="008D1FF9">
          <w:rPr>
            <w:rFonts w:hint="eastAsia"/>
          </w:rPr>
          <w:t>5</w:t>
        </w:r>
        <w:r w:rsidRPr="008D1FF9">
          <w:rPr>
            <w:rFonts w:hint="eastAsia"/>
          </w:rPr>
          <w:t>月</w:t>
        </w:r>
        <w:r w:rsidRPr="008D1FF9">
          <w:rPr>
            <w:rFonts w:hint="eastAsia"/>
          </w:rPr>
          <w:t>19</w:t>
        </w:r>
        <w:r w:rsidRPr="008D1FF9">
          <w:rPr>
            <w:rFonts w:hint="eastAsia"/>
          </w:rPr>
          <w:t>日</w:t>
        </w:r>
      </w:smartTag>
      <w:r w:rsidRPr="008D1FF9">
        <w:rPr>
          <w:rFonts w:hint="eastAsia"/>
        </w:rPr>
        <w:t>做出裁决</w:t>
      </w:r>
      <w:r w:rsidRPr="008D1FF9">
        <w:rPr>
          <w:rFonts w:hint="eastAsia"/>
        </w:rPr>
        <w:t>(</w:t>
      </w:r>
      <w:r w:rsidRPr="008D1FF9">
        <w:rPr>
          <w:rFonts w:hint="eastAsia"/>
        </w:rPr>
        <w:t>见下文第</w:t>
      </w:r>
      <w:r w:rsidRPr="008D1FF9">
        <w:rPr>
          <w:rFonts w:hint="eastAsia"/>
        </w:rPr>
        <w:t>7.1</w:t>
      </w:r>
      <w:r w:rsidRPr="008D1FF9">
        <w:rPr>
          <w:rFonts w:hint="eastAsia"/>
        </w:rPr>
        <w:t>段</w:t>
      </w:r>
      <w:r w:rsidRPr="008D1FF9">
        <w:rPr>
          <w:rFonts w:hint="eastAsia"/>
        </w:rPr>
        <w:t>)</w:t>
      </w:r>
      <w:r w:rsidRPr="008D1FF9">
        <w:rPr>
          <w:rFonts w:hint="eastAsia"/>
        </w:rPr>
        <w:t>。</w:t>
      </w:r>
    </w:p>
  </w:footnote>
  <w:footnote w:id="18">
    <w:p w:rsidR="00AD621B" w:rsidRPr="00540FEE" w:rsidRDefault="00AD621B">
      <w:pPr>
        <w:pStyle w:val="FootnoteText"/>
      </w:pPr>
      <w:r>
        <w:tab/>
      </w:r>
      <w:r>
        <w:rPr>
          <w:rStyle w:val="FootnoteReference"/>
        </w:rPr>
        <w:footnoteRef/>
      </w:r>
      <w:r>
        <w:tab/>
      </w:r>
      <w:r w:rsidRPr="00540FEE">
        <w:rPr>
          <w:rFonts w:hint="eastAsia"/>
        </w:rPr>
        <w:t>因为基督徒废除酷刑行动负责</w:t>
      </w:r>
      <w:r w:rsidRPr="00540FEE">
        <w:rPr>
          <w:rFonts w:hint="eastAsia"/>
        </w:rPr>
        <w:t>Onsi Abichou</w:t>
      </w:r>
      <w:r w:rsidRPr="00540FEE">
        <w:rPr>
          <w:rFonts w:hint="eastAsia"/>
        </w:rPr>
        <w:t>案的人不是律师，故寻求提供律师服务。</w:t>
      </w:r>
    </w:p>
  </w:footnote>
  <w:footnote w:id="19">
    <w:p w:rsidR="00AD621B" w:rsidRPr="00540FEE" w:rsidRDefault="00AD621B">
      <w:pPr>
        <w:pStyle w:val="FootnoteText"/>
      </w:pPr>
      <w:r>
        <w:tab/>
      </w:r>
      <w:r>
        <w:rPr>
          <w:rStyle w:val="FootnoteReference"/>
        </w:rPr>
        <w:footnoteRef/>
      </w:r>
      <w:r>
        <w:tab/>
      </w:r>
      <w:r w:rsidRPr="00540FEE">
        <w:rPr>
          <w:rFonts w:hint="eastAsia"/>
        </w:rPr>
        <w:t>申诉人在其申诉中附上了该法院</w:t>
      </w:r>
      <w:smartTag w:uri="urn:schemas-microsoft-com:office:smarttags" w:element="chsdate">
        <w:smartTagPr>
          <w:attr w:name="IsROCDate" w:val="False"/>
          <w:attr w:name="IsLunarDate" w:val="False"/>
          <w:attr w:name="Day" w:val="12"/>
          <w:attr w:name="Month" w:val="8"/>
          <w:attr w:name="Year" w:val="2010"/>
        </w:smartTagPr>
        <w:r w:rsidRPr="00540FEE">
          <w:rPr>
            <w:rFonts w:hint="eastAsia"/>
          </w:rPr>
          <w:t>2010</w:t>
        </w:r>
        <w:r w:rsidRPr="00540FEE">
          <w:rPr>
            <w:rFonts w:hint="eastAsia"/>
          </w:rPr>
          <w:t>年</w:t>
        </w:r>
        <w:r w:rsidRPr="00540FEE">
          <w:rPr>
            <w:rFonts w:hint="eastAsia"/>
          </w:rPr>
          <w:t>8</w:t>
        </w:r>
        <w:r w:rsidRPr="00540FEE">
          <w:rPr>
            <w:rFonts w:hint="eastAsia"/>
          </w:rPr>
          <w:t>月</w:t>
        </w:r>
        <w:r w:rsidRPr="00540FEE">
          <w:rPr>
            <w:rFonts w:hint="eastAsia"/>
          </w:rPr>
          <w:t>12</w:t>
        </w:r>
        <w:r w:rsidRPr="00540FEE">
          <w:rPr>
            <w:rFonts w:hint="eastAsia"/>
          </w:rPr>
          <w:t>日</w:t>
        </w:r>
      </w:smartTag>
      <w:r w:rsidRPr="00540FEE">
        <w:rPr>
          <w:rFonts w:hint="eastAsia"/>
        </w:rPr>
        <w:t>的裁决。</w:t>
      </w:r>
    </w:p>
  </w:footnote>
  <w:footnote w:id="20">
    <w:p w:rsidR="00AD621B" w:rsidRPr="00540FEE" w:rsidRDefault="00AD621B">
      <w:pPr>
        <w:pStyle w:val="FootnoteText"/>
      </w:pPr>
      <w:r>
        <w:tab/>
      </w:r>
      <w:r>
        <w:rPr>
          <w:rStyle w:val="FootnoteReference"/>
        </w:rPr>
        <w:footnoteRef/>
      </w:r>
      <w:r>
        <w:tab/>
      </w:r>
      <w:r w:rsidRPr="00540FEE">
        <w:rPr>
          <w:rFonts w:hint="eastAsia"/>
        </w:rPr>
        <w:t>缔约国在其意见中援引的美国国务院</w:t>
      </w:r>
      <w:r w:rsidRPr="00540FEE">
        <w:rPr>
          <w:rFonts w:hint="eastAsia"/>
        </w:rPr>
        <w:t>2009</w:t>
      </w:r>
      <w:r w:rsidRPr="00540FEE">
        <w:rPr>
          <w:rFonts w:hint="eastAsia"/>
        </w:rPr>
        <w:t>年报告提到</w:t>
      </w:r>
      <w:r w:rsidRPr="00540FEE">
        <w:rPr>
          <w:rFonts w:hint="eastAsia"/>
        </w:rPr>
        <w:t>Abdelmottaleb Ben Marzoug</w:t>
      </w:r>
      <w:r w:rsidRPr="00540FEE">
        <w:rPr>
          <w:rFonts w:hint="eastAsia"/>
        </w:rPr>
        <w:t>的案子，他在</w:t>
      </w:r>
      <w:smartTag w:uri="urn:schemas-microsoft-com:office:smarttags" w:element="chsdate">
        <w:smartTagPr>
          <w:attr w:name="IsROCDate" w:val="False"/>
          <w:attr w:name="IsLunarDate" w:val="False"/>
          <w:attr w:name="Day" w:val="12"/>
          <w:attr w:name="Month" w:val="3"/>
          <w:attr w:name="Year" w:val="2009"/>
        </w:smartTagPr>
        <w:r w:rsidRPr="00540FEE">
          <w:rPr>
            <w:rFonts w:hint="eastAsia"/>
          </w:rPr>
          <w:t>2009</w:t>
        </w:r>
        <w:r w:rsidRPr="00540FEE">
          <w:rPr>
            <w:rFonts w:hint="eastAsia"/>
          </w:rPr>
          <w:t>年</w:t>
        </w:r>
        <w:r w:rsidRPr="00540FEE">
          <w:rPr>
            <w:rFonts w:hint="eastAsia"/>
          </w:rPr>
          <w:t>3</w:t>
        </w:r>
        <w:r w:rsidRPr="00540FEE">
          <w:rPr>
            <w:rFonts w:hint="eastAsia"/>
          </w:rPr>
          <w:t>月</w:t>
        </w:r>
        <w:r w:rsidRPr="00540FEE">
          <w:rPr>
            <w:rFonts w:hint="eastAsia"/>
          </w:rPr>
          <w:t>12</w:t>
        </w:r>
        <w:r w:rsidRPr="00540FEE">
          <w:rPr>
            <w:rFonts w:hint="eastAsia"/>
          </w:rPr>
          <w:t>日</w:t>
        </w:r>
      </w:smartTag>
      <w:r w:rsidRPr="00540FEE">
        <w:rPr>
          <w:rFonts w:hint="eastAsia"/>
        </w:rPr>
        <w:t>受到安全部队的酷刑，安全部队希望强迫他供认他参加了在一家咖啡店发生的打斗；世界禁止酷刑组织和突尼斯禁止酷刑协会</w:t>
      </w:r>
      <w:r w:rsidRPr="00540FEE">
        <w:rPr>
          <w:rFonts w:hint="eastAsia"/>
        </w:rPr>
        <w:t>2009</w:t>
      </w:r>
      <w:r w:rsidRPr="00540FEE">
        <w:rPr>
          <w:rFonts w:hint="eastAsia"/>
        </w:rPr>
        <w:t>年报告，其中一再提到被判定犯有普通刑事犯罪的囚犯遭受酷刑问题；法国基督徒废除酷刑行动</w:t>
      </w:r>
      <w:r w:rsidRPr="00540FEE">
        <w:rPr>
          <w:rFonts w:hint="eastAsia"/>
        </w:rPr>
        <w:t>2010</w:t>
      </w:r>
      <w:r w:rsidRPr="00540FEE">
        <w:rPr>
          <w:rFonts w:hint="eastAsia"/>
        </w:rPr>
        <w:t>年报告，《一个有酷刑的世界》，其中指出，被怀疑犯有普通刑事犯罪的人几乎经常在审讯期遭受被拳打脚踢和扇耳光等残忍、不人道或有辱人格的待遇。报告还说，根据从受害者和律师收集到的说法，大多数被捕人员都曾经在警察局或国家警卫队审问期间遭受至少是侮辱、扇耳光和踢打。它还</w:t>
      </w:r>
      <w:r w:rsidRPr="00540FEE">
        <w:rPr>
          <w:rFonts w:hint="eastAsia"/>
          <w:spacing w:val="-4"/>
          <w:szCs w:val="18"/>
        </w:rPr>
        <w:t>指出，顽抗的嫌疑人可能会受到酷刑</w:t>
      </w:r>
      <w:r w:rsidRPr="00540FEE">
        <w:rPr>
          <w:rFonts w:hint="eastAsia"/>
          <w:spacing w:val="-4"/>
          <w:szCs w:val="18"/>
        </w:rPr>
        <w:t xml:space="preserve">[http://unmondetortionnaire.com/Tunisie-rapport-2010](Mohamed </w:t>
      </w:r>
      <w:r w:rsidRPr="00540FEE">
        <w:rPr>
          <w:rFonts w:hint="eastAsia"/>
        </w:rPr>
        <w:t>Abbou</w:t>
      </w:r>
      <w:r w:rsidRPr="00540FEE">
        <w:rPr>
          <w:rFonts w:hint="eastAsia"/>
        </w:rPr>
        <w:t>律师</w:t>
      </w:r>
      <w:smartTag w:uri="urn:schemas-microsoft-com:office:smarttags" w:element="chsdate">
        <w:smartTagPr>
          <w:attr w:name="IsROCDate" w:val="False"/>
          <w:attr w:name="IsLunarDate" w:val="False"/>
          <w:attr w:name="Day" w:val="18"/>
          <w:attr w:name="Month" w:val="8"/>
          <w:attr w:name="Year" w:val="2013"/>
        </w:smartTagPr>
        <w:r w:rsidRPr="00540FEE">
          <w:rPr>
            <w:rFonts w:hint="eastAsia"/>
          </w:rPr>
          <w:t>8</w:t>
        </w:r>
        <w:r w:rsidRPr="00540FEE">
          <w:rPr>
            <w:rFonts w:hint="eastAsia"/>
          </w:rPr>
          <w:t>月</w:t>
        </w:r>
        <w:r w:rsidRPr="00540FEE">
          <w:rPr>
            <w:rFonts w:hint="eastAsia"/>
          </w:rPr>
          <w:t>18</w:t>
        </w:r>
        <w:r w:rsidRPr="00540FEE">
          <w:rPr>
            <w:rFonts w:hint="eastAsia"/>
          </w:rPr>
          <w:t>日</w:t>
        </w:r>
      </w:smartTag>
      <w:r w:rsidRPr="00540FEE">
        <w:rPr>
          <w:rFonts w:hint="eastAsia"/>
        </w:rPr>
        <w:t>关于针对贩毒嫌疑人使用酷刑的陈述</w:t>
      </w:r>
      <w:r w:rsidRPr="00540FEE">
        <w:rPr>
          <w:rFonts w:hint="eastAsia"/>
        </w:rPr>
        <w:t>)</w:t>
      </w:r>
      <w:r w:rsidRPr="00540FEE">
        <w:rPr>
          <w:rFonts w:hint="eastAsia"/>
        </w:rPr>
        <w:t>。</w:t>
      </w:r>
    </w:p>
  </w:footnote>
  <w:footnote w:id="21">
    <w:p w:rsidR="00AD621B" w:rsidRPr="00165F1C" w:rsidRDefault="00AD621B">
      <w:pPr>
        <w:pStyle w:val="FootnoteText"/>
      </w:pPr>
      <w:r>
        <w:tab/>
      </w:r>
      <w:r>
        <w:rPr>
          <w:rStyle w:val="FootnoteReference"/>
        </w:rPr>
        <w:footnoteRef/>
      </w:r>
      <w:r>
        <w:tab/>
      </w:r>
      <w:r w:rsidRPr="00165F1C">
        <w:rPr>
          <w:rFonts w:hint="eastAsia"/>
        </w:rPr>
        <w:t>美国国务院、大赦国际、法国基督徒废除酷刑行动、国际人权联合会</w:t>
      </w:r>
      <w:r w:rsidRPr="00165F1C">
        <w:rPr>
          <w:rFonts w:hint="eastAsia"/>
        </w:rPr>
        <w:t>(</w:t>
      </w:r>
      <w:r w:rsidRPr="00165F1C">
        <w:rPr>
          <w:rFonts w:hint="eastAsia"/>
        </w:rPr>
        <w:t>人权联合会</w:t>
      </w:r>
      <w:r w:rsidRPr="00165F1C">
        <w:rPr>
          <w:rFonts w:hint="eastAsia"/>
        </w:rPr>
        <w:t>)</w:t>
      </w:r>
      <w:r w:rsidRPr="00165F1C">
        <w:rPr>
          <w:rFonts w:hint="eastAsia"/>
        </w:rPr>
        <w:t>、人权观察和世界禁止酷刑组织。</w:t>
      </w:r>
    </w:p>
  </w:footnote>
  <w:footnote w:id="22">
    <w:p w:rsidR="00AD621B" w:rsidRPr="00165F1C" w:rsidRDefault="00AD621B">
      <w:pPr>
        <w:pStyle w:val="FootnoteText"/>
      </w:pPr>
      <w:r>
        <w:tab/>
      </w:r>
      <w:r>
        <w:rPr>
          <w:rStyle w:val="FootnoteReference"/>
        </w:rPr>
        <w:footnoteRef/>
      </w:r>
      <w:r>
        <w:tab/>
      </w:r>
      <w:r w:rsidRPr="00165F1C">
        <w:rPr>
          <w:rFonts w:hint="eastAsia"/>
        </w:rPr>
        <w:t>申诉人提到法国基督徒废除酷刑行动</w:t>
      </w:r>
      <w:smartTag w:uri="urn:schemas-microsoft-com:office:smarttags" w:element="chsdate">
        <w:smartTagPr>
          <w:attr w:name="IsROCDate" w:val="False"/>
          <w:attr w:name="IsLunarDate" w:val="False"/>
          <w:attr w:name="Day" w:val="15"/>
          <w:attr w:name="Month" w:val="12"/>
          <w:attr w:name="Year" w:val="2010"/>
        </w:smartTagPr>
        <w:r w:rsidRPr="00165F1C">
          <w:rPr>
            <w:rFonts w:hint="eastAsia"/>
          </w:rPr>
          <w:t>2010</w:t>
        </w:r>
        <w:r w:rsidRPr="00165F1C">
          <w:rPr>
            <w:rFonts w:hint="eastAsia"/>
          </w:rPr>
          <w:t>年</w:t>
        </w:r>
        <w:r>
          <w:rPr>
            <w:rFonts w:hint="eastAsia"/>
          </w:rPr>
          <w:t>12</w:t>
        </w:r>
        <w:r w:rsidRPr="00165F1C">
          <w:rPr>
            <w:rFonts w:hint="eastAsia"/>
          </w:rPr>
          <w:t>月</w:t>
        </w:r>
        <w:r w:rsidRPr="00165F1C">
          <w:rPr>
            <w:rFonts w:hint="eastAsia"/>
          </w:rPr>
          <w:t>15</w:t>
        </w:r>
        <w:r w:rsidRPr="00165F1C">
          <w:rPr>
            <w:rFonts w:hint="eastAsia"/>
          </w:rPr>
          <w:t>日</w:t>
        </w:r>
      </w:smartTag>
      <w:r w:rsidRPr="00165F1C">
        <w:rPr>
          <w:rFonts w:hint="eastAsia"/>
        </w:rPr>
        <w:t>题为“突尼斯的另一拙劣司法模仿”的新闻稿。</w:t>
      </w:r>
    </w:p>
  </w:footnote>
  <w:footnote w:id="23">
    <w:p w:rsidR="00AD621B" w:rsidRPr="00165F1C" w:rsidRDefault="00AD621B">
      <w:pPr>
        <w:pStyle w:val="FootnoteText"/>
      </w:pPr>
      <w:r>
        <w:tab/>
      </w:r>
      <w:r>
        <w:rPr>
          <w:rStyle w:val="FootnoteReference"/>
        </w:rPr>
        <w:footnoteRef/>
      </w:r>
      <w:r>
        <w:tab/>
      </w:r>
      <w:r w:rsidRPr="00165F1C">
        <w:rPr>
          <w:rFonts w:hint="eastAsia"/>
        </w:rPr>
        <w:t>法国基督徒废除酷刑行动，《一个有酷刑的世界》</w:t>
      </w:r>
      <w:r w:rsidRPr="00165F1C">
        <w:rPr>
          <w:rFonts w:hint="eastAsia"/>
        </w:rPr>
        <w:t>(2010</w:t>
      </w:r>
      <w:r w:rsidRPr="00165F1C">
        <w:rPr>
          <w:rFonts w:hint="eastAsia"/>
        </w:rPr>
        <w:t>年</w:t>
      </w:r>
      <w:r w:rsidRPr="00165F1C">
        <w:rPr>
          <w:rFonts w:hint="eastAsia"/>
        </w:rPr>
        <w:t>)</w:t>
      </w:r>
      <w:r w:rsidRPr="00165F1C">
        <w:rPr>
          <w:rFonts w:hint="eastAsia"/>
        </w:rPr>
        <w:t>，第</w:t>
      </w:r>
      <w:r w:rsidRPr="00165F1C">
        <w:rPr>
          <w:rFonts w:hint="eastAsia"/>
        </w:rPr>
        <w:t>187</w:t>
      </w:r>
      <w:r w:rsidRPr="00165F1C">
        <w:rPr>
          <w:rFonts w:hint="eastAsia"/>
        </w:rPr>
        <w:t>段：无论在哪个方面，突尼斯的羁押条件都达不到国际标准。过度拥挤是一个经常发生的问题。根据法国基督徒废除酷刑行动编写的前囚犯记述，犯人经常必须两三个人睡在一张床上，或者睡在地上。卫生设施包括一个水龙头和一个厕所，大概有</w:t>
      </w:r>
      <w:r w:rsidRPr="00165F1C">
        <w:rPr>
          <w:rFonts w:hint="eastAsia"/>
        </w:rPr>
        <w:t>100</w:t>
      </w:r>
      <w:r w:rsidRPr="00165F1C">
        <w:rPr>
          <w:rFonts w:hint="eastAsia"/>
        </w:rPr>
        <w:t>名囚犯共同使用。通常来讲，每个囚犯都有权每周冲一次澡，但这项权利有时被拒绝，有时是因为囚犯太多，有时则是因为要惩罚犯人。由于卫生条件差，疾病传播的速度很快。得到治疗的机会有限，剥夺护理经常被用作一种惩罚，特别是针对政治犯。</w:t>
      </w:r>
    </w:p>
  </w:footnote>
  <w:footnote w:id="24">
    <w:p w:rsidR="00AD621B" w:rsidRPr="005D4D08" w:rsidRDefault="00AD621B">
      <w:pPr>
        <w:pStyle w:val="FootnoteText"/>
      </w:pPr>
      <w:r>
        <w:tab/>
      </w:r>
      <w:r>
        <w:rPr>
          <w:rStyle w:val="FootnoteReference"/>
        </w:rPr>
        <w:footnoteRef/>
      </w:r>
      <w:r>
        <w:tab/>
      </w:r>
      <w:r w:rsidRPr="005D4D08">
        <w:rPr>
          <w:rFonts w:hint="eastAsia"/>
        </w:rPr>
        <w:t>见上文第</w:t>
      </w:r>
      <w:r w:rsidRPr="005D4D08">
        <w:rPr>
          <w:rFonts w:hint="eastAsia"/>
        </w:rPr>
        <w:t>6.4</w:t>
      </w:r>
      <w:r w:rsidRPr="005D4D08">
        <w:rPr>
          <w:rFonts w:hint="eastAsia"/>
        </w:rPr>
        <w:t>段。</w:t>
      </w:r>
    </w:p>
  </w:footnote>
  <w:footnote w:id="25">
    <w:p w:rsidR="00AD621B" w:rsidRPr="005D4D08" w:rsidRDefault="00AD621B">
      <w:pPr>
        <w:pStyle w:val="FootnoteText"/>
      </w:pPr>
      <w:r>
        <w:tab/>
      </w:r>
      <w:r>
        <w:rPr>
          <w:rStyle w:val="FootnoteReference"/>
        </w:rPr>
        <w:footnoteRef/>
      </w:r>
      <w:r>
        <w:tab/>
      </w:r>
      <w:r w:rsidRPr="005D4D08">
        <w:rPr>
          <w:rFonts w:hint="eastAsia"/>
        </w:rPr>
        <w:t>[</w:t>
      </w:r>
      <w:r w:rsidRPr="005D4D08">
        <w:rPr>
          <w:rFonts w:hint="eastAsia"/>
        </w:rPr>
        <w:t>附于卷宗</w:t>
      </w:r>
      <w:r w:rsidRPr="005D4D08">
        <w:rPr>
          <w:rFonts w:hint="eastAsia"/>
        </w:rPr>
        <w:t>]</w:t>
      </w:r>
      <w:r w:rsidRPr="005D4D08">
        <w:rPr>
          <w:rFonts w:hint="eastAsia"/>
        </w:rPr>
        <w:t>据证人称，他们在</w:t>
      </w:r>
      <w:smartTag w:uri="urn:schemas-microsoft-com:office:smarttags" w:element="chsdate">
        <w:smartTagPr>
          <w:attr w:name="IsROCDate" w:val="False"/>
          <w:attr w:name="IsLunarDate" w:val="False"/>
          <w:attr w:name="Day" w:val="15"/>
          <w:attr w:name="Month" w:val="2"/>
          <w:attr w:name="Year" w:val="2008"/>
        </w:smartTagPr>
        <w:r w:rsidRPr="005D4D08">
          <w:rPr>
            <w:rFonts w:hint="eastAsia"/>
          </w:rPr>
          <w:t>2008</w:t>
        </w:r>
        <w:r w:rsidRPr="005D4D08">
          <w:rPr>
            <w:rFonts w:hint="eastAsia"/>
          </w:rPr>
          <w:t>年</w:t>
        </w:r>
        <w:r w:rsidRPr="005D4D08">
          <w:rPr>
            <w:rFonts w:hint="eastAsia"/>
          </w:rPr>
          <w:t>2</w:t>
        </w:r>
        <w:r w:rsidRPr="005D4D08">
          <w:rPr>
            <w:rFonts w:hint="eastAsia"/>
          </w:rPr>
          <w:t>月</w:t>
        </w:r>
        <w:r w:rsidRPr="005D4D08">
          <w:rPr>
            <w:rFonts w:hint="eastAsia"/>
          </w:rPr>
          <w:t>15</w:t>
        </w:r>
        <w:r w:rsidRPr="005D4D08">
          <w:rPr>
            <w:rFonts w:hint="eastAsia"/>
          </w:rPr>
          <w:t>日</w:t>
        </w:r>
      </w:smartTag>
      <w:r w:rsidRPr="005D4D08">
        <w:rPr>
          <w:rFonts w:hint="eastAsia"/>
        </w:rPr>
        <w:t>被捕，当时有两名犯人遭受殴打，然后在边检站被警察关押</w:t>
      </w:r>
      <w:r w:rsidRPr="005D4D08">
        <w:rPr>
          <w:rFonts w:hint="eastAsia"/>
        </w:rPr>
        <w:t>10</w:t>
      </w:r>
      <w:r w:rsidRPr="005D4D08">
        <w:rPr>
          <w:rFonts w:hint="eastAsia"/>
        </w:rPr>
        <w:t>天，其间受到野蛮酷刑。在被移交</w:t>
      </w:r>
      <w:r w:rsidRPr="005D4D08">
        <w:rPr>
          <w:rFonts w:hint="eastAsia"/>
        </w:rPr>
        <w:t>Mornaguia</w:t>
      </w:r>
      <w:r w:rsidRPr="005D4D08">
        <w:rPr>
          <w:rFonts w:hint="eastAsia"/>
        </w:rPr>
        <w:t>监狱之前，他们最后被带到调查法官面前。为了进行法官要求的补充调查，这两名犯人被带回</w:t>
      </w:r>
      <w:r w:rsidRPr="005D4D08">
        <w:rPr>
          <w:rFonts w:hint="eastAsia"/>
        </w:rPr>
        <w:t>Kabaria</w:t>
      </w:r>
      <w:r w:rsidRPr="005D4D08">
        <w:rPr>
          <w:rFonts w:hint="eastAsia"/>
        </w:rPr>
        <w:t>禁毒旅，他们在那里再次受到酷刑。这两名犯人最终被</w:t>
      </w:r>
      <w:r w:rsidRPr="005D4D08">
        <w:rPr>
          <w:rFonts w:hint="eastAsia"/>
        </w:rPr>
        <w:t>Mehrez Hammami</w:t>
      </w:r>
      <w:r w:rsidRPr="005D4D08">
        <w:rPr>
          <w:rFonts w:hint="eastAsia"/>
        </w:rPr>
        <w:t>法官主持的突尼斯初审法院判处无期徒刑，该法官在革命后被解除职务。</w:t>
      </w:r>
      <w:r w:rsidRPr="005D4D08">
        <w:rPr>
          <w:rFonts w:hint="eastAsia"/>
        </w:rPr>
        <w:t>Mohamed Jelouali</w:t>
      </w:r>
      <w:r w:rsidRPr="005D4D08">
        <w:rPr>
          <w:rFonts w:hint="eastAsia"/>
        </w:rPr>
        <w:t>据称对调查法官说他受到酷刑；但这位法官据称回答说他罪有应得。就</w:t>
      </w:r>
      <w:r w:rsidRPr="005D4D08">
        <w:rPr>
          <w:rFonts w:hint="eastAsia"/>
        </w:rPr>
        <w:t>Mohamed Zaied</w:t>
      </w:r>
      <w:r w:rsidRPr="005D4D08">
        <w:rPr>
          <w:rFonts w:hint="eastAsia"/>
        </w:rPr>
        <w:t>而言，在他进入</w:t>
      </w:r>
      <w:r w:rsidRPr="005D4D08">
        <w:rPr>
          <w:rFonts w:hint="eastAsia"/>
        </w:rPr>
        <w:t>Mornaguia</w:t>
      </w:r>
      <w:r w:rsidRPr="005D4D08">
        <w:rPr>
          <w:rFonts w:hint="eastAsia"/>
        </w:rPr>
        <w:t>监狱之后，他显然被为他看病的医生劝服不要说出曾经遭受酷刑的事实。</w:t>
      </w:r>
      <w:r w:rsidRPr="005D4D08">
        <w:rPr>
          <w:rFonts w:hint="eastAsia"/>
        </w:rPr>
        <w:t>Mohamed Zaied</w:t>
      </w:r>
      <w:r w:rsidRPr="005D4D08">
        <w:rPr>
          <w:rFonts w:hint="eastAsia"/>
        </w:rPr>
        <w:t>和</w:t>
      </w:r>
      <w:r w:rsidRPr="005D4D08">
        <w:rPr>
          <w:rFonts w:hint="eastAsia"/>
        </w:rPr>
        <w:t>Mohamed Jelouali</w:t>
      </w:r>
      <w:r w:rsidRPr="005D4D08">
        <w:rPr>
          <w:rFonts w:hint="eastAsia"/>
        </w:rPr>
        <w:t>患有因酷刑造成的严重生理和心理后遗症。</w:t>
      </w:r>
    </w:p>
  </w:footnote>
  <w:footnote w:id="26">
    <w:p w:rsidR="00AD621B" w:rsidRPr="005D4D08" w:rsidRDefault="00AD621B">
      <w:pPr>
        <w:pStyle w:val="FootnoteText"/>
      </w:pPr>
      <w:r>
        <w:tab/>
      </w:r>
      <w:r>
        <w:rPr>
          <w:rStyle w:val="FootnoteReference"/>
        </w:rPr>
        <w:footnoteRef/>
      </w:r>
      <w:r>
        <w:tab/>
      </w:r>
      <w:r w:rsidRPr="005D4D08">
        <w:rPr>
          <w:rFonts w:hint="eastAsia"/>
        </w:rPr>
        <w:t>见第</w:t>
      </w:r>
      <w:r w:rsidRPr="005D4D08">
        <w:rPr>
          <w:rFonts w:hint="eastAsia"/>
        </w:rPr>
        <w:t>215/2002</w:t>
      </w:r>
      <w:r w:rsidRPr="005D4D08">
        <w:rPr>
          <w:rFonts w:hint="eastAsia"/>
        </w:rPr>
        <w:t>号来文，</w:t>
      </w:r>
      <w:r w:rsidRPr="005D4D08">
        <w:rPr>
          <w:rFonts w:hint="eastAsia"/>
          <w:i/>
        </w:rPr>
        <w:t>M.J.A.G.V.</w:t>
      </w:r>
      <w:r w:rsidRPr="005D4D08">
        <w:rPr>
          <w:rFonts w:eastAsia="KaiTi_GB2312" w:hint="eastAsia"/>
        </w:rPr>
        <w:t>诉瑞典</w:t>
      </w:r>
      <w:r w:rsidRPr="005D4D08">
        <w:rPr>
          <w:rFonts w:hint="eastAsia"/>
        </w:rPr>
        <w:t>案，</w:t>
      </w:r>
      <w:smartTag w:uri="urn:schemas-microsoft-com:office:smarttags" w:element="chsdate">
        <w:smartTagPr>
          <w:attr w:name="IsROCDate" w:val="False"/>
          <w:attr w:name="IsLunarDate" w:val="False"/>
          <w:attr w:name="Day" w:val="11"/>
          <w:attr w:name="Month" w:val="11"/>
          <w:attr w:name="Year" w:val="2003"/>
        </w:smartTagPr>
        <w:r w:rsidRPr="005D4D08">
          <w:rPr>
            <w:rFonts w:hint="eastAsia"/>
          </w:rPr>
          <w:t>2003</w:t>
        </w:r>
        <w:r w:rsidRPr="005D4D08">
          <w:rPr>
            <w:rFonts w:hint="eastAsia"/>
          </w:rPr>
          <w:t>年</w:t>
        </w:r>
        <w:r w:rsidRPr="005D4D08">
          <w:rPr>
            <w:rFonts w:hint="eastAsia"/>
          </w:rPr>
          <w:t>11</w:t>
        </w:r>
        <w:r w:rsidRPr="005D4D08">
          <w:rPr>
            <w:rFonts w:hint="eastAsia"/>
          </w:rPr>
          <w:t>月</w:t>
        </w:r>
        <w:r w:rsidRPr="005D4D08">
          <w:rPr>
            <w:rFonts w:hint="eastAsia"/>
          </w:rPr>
          <w:t>11</w:t>
        </w:r>
        <w:r w:rsidRPr="005D4D08">
          <w:rPr>
            <w:rFonts w:hint="eastAsia"/>
          </w:rPr>
          <w:t>日</w:t>
        </w:r>
      </w:smartTag>
      <w:r w:rsidRPr="005D4D08">
        <w:rPr>
          <w:rFonts w:hint="eastAsia"/>
        </w:rPr>
        <w:t>通过的裁决，第</w:t>
      </w:r>
      <w:r w:rsidRPr="005D4D08">
        <w:rPr>
          <w:rFonts w:hint="eastAsia"/>
        </w:rPr>
        <w:t>6.1</w:t>
      </w:r>
      <w:r w:rsidRPr="005D4D08">
        <w:rPr>
          <w:rFonts w:hint="eastAsia"/>
        </w:rPr>
        <w:t>段。</w:t>
      </w:r>
    </w:p>
  </w:footnote>
  <w:footnote w:id="27">
    <w:p w:rsidR="00AD621B" w:rsidRPr="00322378" w:rsidRDefault="00AD621B">
      <w:pPr>
        <w:pStyle w:val="FootnoteText"/>
      </w:pPr>
      <w:r>
        <w:tab/>
      </w:r>
      <w:r>
        <w:rPr>
          <w:rStyle w:val="FootnoteReference"/>
        </w:rPr>
        <w:footnoteRef/>
      </w:r>
      <w:r>
        <w:tab/>
      </w:r>
      <w:r w:rsidRPr="00322378">
        <w:rPr>
          <w:rFonts w:hint="eastAsia"/>
        </w:rPr>
        <w:t>见第</w:t>
      </w:r>
      <w:r w:rsidRPr="00322378">
        <w:rPr>
          <w:rFonts w:hint="eastAsia"/>
        </w:rPr>
        <w:t>428/2010</w:t>
      </w:r>
      <w:r w:rsidRPr="00322378">
        <w:rPr>
          <w:rFonts w:hint="eastAsia"/>
        </w:rPr>
        <w:t>号来文，</w:t>
      </w:r>
      <w:r w:rsidRPr="00322378">
        <w:rPr>
          <w:rFonts w:hint="eastAsia"/>
          <w:i/>
        </w:rPr>
        <w:t>Kalinichenko</w:t>
      </w:r>
      <w:r w:rsidRPr="00322378">
        <w:rPr>
          <w:rFonts w:eastAsia="KaiTi_GB2312" w:hint="eastAsia"/>
        </w:rPr>
        <w:t>诉摩洛哥</w:t>
      </w:r>
      <w:r w:rsidRPr="00322378">
        <w:rPr>
          <w:rFonts w:hint="eastAsia"/>
        </w:rPr>
        <w:t>案，第</w:t>
      </w:r>
      <w:r w:rsidRPr="00322378">
        <w:rPr>
          <w:rFonts w:hint="eastAsia"/>
        </w:rPr>
        <w:t>15.2</w:t>
      </w:r>
      <w:r w:rsidRPr="00322378">
        <w:rPr>
          <w:rFonts w:hint="eastAsia"/>
        </w:rPr>
        <w:t>段和第</w:t>
      </w:r>
      <w:r w:rsidRPr="00322378">
        <w:rPr>
          <w:rFonts w:hint="eastAsia"/>
        </w:rPr>
        <w:t>233/2003</w:t>
      </w:r>
      <w:r w:rsidRPr="00322378">
        <w:rPr>
          <w:rFonts w:hint="eastAsia"/>
        </w:rPr>
        <w:t>号来文，</w:t>
      </w:r>
      <w:r w:rsidRPr="00322378">
        <w:rPr>
          <w:rFonts w:hint="eastAsia"/>
          <w:i/>
        </w:rPr>
        <w:t>Agiza</w:t>
      </w:r>
      <w:r w:rsidRPr="00322378">
        <w:rPr>
          <w:rFonts w:eastAsia="KaiTi_GB2312" w:hint="eastAsia"/>
        </w:rPr>
        <w:t>诉瑞典</w:t>
      </w:r>
      <w:r w:rsidRPr="00322378">
        <w:rPr>
          <w:rFonts w:hint="eastAsia"/>
        </w:rPr>
        <w:t>案，</w:t>
      </w:r>
      <w:smartTag w:uri="urn:schemas-microsoft-com:office:smarttags" w:element="chsdate">
        <w:smartTagPr>
          <w:attr w:name="IsROCDate" w:val="False"/>
          <w:attr w:name="IsLunarDate" w:val="False"/>
          <w:attr w:name="Day" w:val="20"/>
          <w:attr w:name="Month" w:val="5"/>
          <w:attr w:name="Year" w:val="2005"/>
        </w:smartTagPr>
        <w:r w:rsidRPr="00322378">
          <w:rPr>
            <w:rFonts w:hint="eastAsia"/>
          </w:rPr>
          <w:t>2005</w:t>
        </w:r>
        <w:r w:rsidRPr="00322378">
          <w:rPr>
            <w:rFonts w:hint="eastAsia"/>
          </w:rPr>
          <w:t>年</w:t>
        </w:r>
        <w:r w:rsidRPr="00322378">
          <w:rPr>
            <w:rFonts w:hint="eastAsia"/>
          </w:rPr>
          <w:t>5</w:t>
        </w:r>
        <w:r w:rsidRPr="00322378">
          <w:rPr>
            <w:rFonts w:hint="eastAsia"/>
          </w:rPr>
          <w:t>月</w:t>
        </w:r>
        <w:r w:rsidRPr="00322378">
          <w:rPr>
            <w:rFonts w:hint="eastAsia"/>
          </w:rPr>
          <w:t>20</w:t>
        </w:r>
        <w:r w:rsidRPr="00322378">
          <w:rPr>
            <w:rFonts w:hint="eastAsia"/>
          </w:rPr>
          <w:t>日</w:t>
        </w:r>
      </w:smartTag>
      <w:r w:rsidRPr="00322378">
        <w:rPr>
          <w:rFonts w:hint="eastAsia"/>
        </w:rPr>
        <w:t>通过的决定，第</w:t>
      </w:r>
      <w:r>
        <w:rPr>
          <w:rFonts w:hint="eastAsia"/>
        </w:rPr>
        <w:t>13</w:t>
      </w:r>
      <w:r w:rsidRPr="00322378">
        <w:rPr>
          <w:rFonts w:hint="eastAsia"/>
        </w:rPr>
        <w:t>.2</w:t>
      </w:r>
      <w:r w:rsidRPr="00322378">
        <w:rPr>
          <w:rFonts w:hint="eastAsia"/>
        </w:rPr>
        <w:t>段。</w:t>
      </w:r>
    </w:p>
  </w:footnote>
  <w:footnote w:id="28">
    <w:p w:rsidR="00AD621B" w:rsidRPr="00322378" w:rsidRDefault="00AD621B">
      <w:pPr>
        <w:pStyle w:val="FootnoteText"/>
      </w:pPr>
      <w:r>
        <w:tab/>
      </w:r>
      <w:r>
        <w:rPr>
          <w:rStyle w:val="FootnoteReference"/>
        </w:rPr>
        <w:footnoteRef/>
      </w:r>
      <w:r>
        <w:tab/>
      </w:r>
      <w:r w:rsidRPr="00322378">
        <w:rPr>
          <w:rFonts w:hint="eastAsia"/>
        </w:rPr>
        <w:t>《大会正式记录，第五十三届会议，补编第</w:t>
      </w:r>
      <w:r w:rsidRPr="00322378">
        <w:rPr>
          <w:rFonts w:hint="eastAsia"/>
        </w:rPr>
        <w:t>44</w:t>
      </w:r>
      <w:r w:rsidRPr="00322378">
        <w:rPr>
          <w:rFonts w:hint="eastAsia"/>
        </w:rPr>
        <w:t>号》</w:t>
      </w:r>
      <w:r w:rsidRPr="00322378">
        <w:rPr>
          <w:rFonts w:hint="eastAsia"/>
        </w:rPr>
        <w:t>(A/53/44)</w:t>
      </w:r>
      <w:r w:rsidRPr="00322378">
        <w:rPr>
          <w:rFonts w:hint="eastAsia"/>
        </w:rPr>
        <w:t>，附件九，第</w:t>
      </w:r>
      <w:r w:rsidRPr="00322378">
        <w:rPr>
          <w:rFonts w:hint="eastAsia"/>
        </w:rPr>
        <w:t>6</w:t>
      </w:r>
      <w:r w:rsidRPr="00322378">
        <w:rPr>
          <w:rFonts w:hint="eastAsia"/>
        </w:rPr>
        <w:t>段。</w:t>
      </w:r>
    </w:p>
  </w:footnote>
  <w:footnote w:id="29">
    <w:p w:rsidR="00AD621B" w:rsidRPr="00322378" w:rsidRDefault="00AD621B">
      <w:pPr>
        <w:pStyle w:val="FootnoteText"/>
      </w:pPr>
      <w:r>
        <w:tab/>
      </w:r>
      <w:r>
        <w:rPr>
          <w:rStyle w:val="FootnoteReference"/>
        </w:rPr>
        <w:footnoteRef/>
      </w:r>
      <w:r>
        <w:tab/>
      </w:r>
      <w:r w:rsidRPr="00322378">
        <w:rPr>
          <w:rFonts w:hint="eastAsia"/>
        </w:rPr>
        <w:t>除其他外，见第</w:t>
      </w:r>
      <w:r w:rsidRPr="00322378">
        <w:rPr>
          <w:rFonts w:hint="eastAsia"/>
        </w:rPr>
        <w:t>258/2004</w:t>
      </w:r>
      <w:r w:rsidRPr="00322378">
        <w:rPr>
          <w:rFonts w:hint="eastAsia"/>
        </w:rPr>
        <w:t>号来文，</w:t>
      </w:r>
      <w:r w:rsidRPr="00322378">
        <w:rPr>
          <w:rFonts w:hint="eastAsia"/>
          <w:i/>
        </w:rPr>
        <w:t>Mostafa Dadar</w:t>
      </w:r>
      <w:r w:rsidRPr="00322378">
        <w:rPr>
          <w:rFonts w:eastAsia="KaiTi_GB2312" w:hint="eastAsia"/>
        </w:rPr>
        <w:t>诉加拿大</w:t>
      </w:r>
      <w:r w:rsidRPr="00322378">
        <w:rPr>
          <w:rFonts w:hint="eastAsia"/>
        </w:rPr>
        <w:t>案，</w:t>
      </w:r>
      <w:smartTag w:uri="urn:schemas-microsoft-com:office:smarttags" w:element="chsdate">
        <w:smartTagPr>
          <w:attr w:name="IsROCDate" w:val="False"/>
          <w:attr w:name="IsLunarDate" w:val="False"/>
          <w:attr w:name="Day" w:val="23"/>
          <w:attr w:name="Month" w:val="11"/>
          <w:attr w:name="Year" w:val="2005"/>
        </w:smartTagPr>
        <w:r w:rsidRPr="00322378">
          <w:rPr>
            <w:rFonts w:hint="eastAsia"/>
          </w:rPr>
          <w:t>2005</w:t>
        </w:r>
        <w:r w:rsidRPr="00322378">
          <w:rPr>
            <w:rFonts w:hint="eastAsia"/>
          </w:rPr>
          <w:t>年</w:t>
        </w:r>
        <w:r w:rsidRPr="00322378">
          <w:rPr>
            <w:rFonts w:hint="eastAsia"/>
          </w:rPr>
          <w:t>11</w:t>
        </w:r>
        <w:r w:rsidRPr="00322378">
          <w:rPr>
            <w:rFonts w:hint="eastAsia"/>
          </w:rPr>
          <w:t>月</w:t>
        </w:r>
        <w:r w:rsidRPr="00322378">
          <w:rPr>
            <w:rFonts w:hint="eastAsia"/>
          </w:rPr>
          <w:t>23</w:t>
        </w:r>
        <w:r w:rsidRPr="00322378">
          <w:rPr>
            <w:rFonts w:hint="eastAsia"/>
          </w:rPr>
          <w:t>日</w:t>
        </w:r>
      </w:smartTag>
      <w:r w:rsidRPr="00322378">
        <w:rPr>
          <w:rFonts w:hint="eastAsia"/>
        </w:rPr>
        <w:t>通过的决定，和第</w:t>
      </w:r>
      <w:r w:rsidRPr="00322378">
        <w:rPr>
          <w:rFonts w:hint="eastAsia"/>
        </w:rPr>
        <w:t>226/2003</w:t>
      </w:r>
      <w:r w:rsidRPr="00322378">
        <w:rPr>
          <w:rFonts w:hint="eastAsia"/>
        </w:rPr>
        <w:t>号来文，</w:t>
      </w:r>
      <w:r w:rsidRPr="00322378">
        <w:rPr>
          <w:rFonts w:hint="eastAsia"/>
          <w:i/>
        </w:rPr>
        <w:t>T.A.</w:t>
      </w:r>
      <w:r w:rsidRPr="00322378">
        <w:rPr>
          <w:rFonts w:eastAsia="KaiTi_GB2312" w:hint="eastAsia"/>
        </w:rPr>
        <w:t>诉瑞典</w:t>
      </w:r>
      <w:r w:rsidRPr="00322378">
        <w:rPr>
          <w:rFonts w:hint="eastAsia"/>
        </w:rPr>
        <w:t>案，</w:t>
      </w:r>
      <w:smartTag w:uri="urn:schemas-microsoft-com:office:smarttags" w:element="chsdate">
        <w:smartTagPr>
          <w:attr w:name="IsROCDate" w:val="False"/>
          <w:attr w:name="IsLunarDate" w:val="False"/>
          <w:attr w:name="Day" w:val="6"/>
          <w:attr w:name="Month" w:val="5"/>
          <w:attr w:name="Year" w:val="2005"/>
        </w:smartTagPr>
        <w:r w:rsidRPr="00322378">
          <w:rPr>
            <w:rFonts w:hint="eastAsia"/>
          </w:rPr>
          <w:t>2005</w:t>
        </w:r>
        <w:r w:rsidRPr="00322378">
          <w:rPr>
            <w:rFonts w:hint="eastAsia"/>
          </w:rPr>
          <w:t>年</w:t>
        </w:r>
        <w:r w:rsidRPr="00322378">
          <w:rPr>
            <w:rFonts w:hint="eastAsia"/>
          </w:rPr>
          <w:t>5</w:t>
        </w:r>
        <w:r w:rsidRPr="00322378">
          <w:rPr>
            <w:rFonts w:hint="eastAsia"/>
          </w:rPr>
          <w:t>月</w:t>
        </w:r>
        <w:r w:rsidRPr="00322378">
          <w:rPr>
            <w:rFonts w:hint="eastAsia"/>
          </w:rPr>
          <w:t>6</w:t>
        </w:r>
        <w:r w:rsidRPr="00322378">
          <w:rPr>
            <w:rFonts w:hint="eastAsia"/>
          </w:rPr>
          <w:t>日</w:t>
        </w:r>
      </w:smartTag>
      <w:r w:rsidRPr="00322378">
        <w:rPr>
          <w:rFonts w:hint="eastAsia"/>
        </w:rPr>
        <w:t>通过的决定。</w:t>
      </w:r>
    </w:p>
  </w:footnote>
  <w:footnote w:id="30">
    <w:p w:rsidR="00AD621B" w:rsidRPr="00322378" w:rsidRDefault="00AD621B">
      <w:pPr>
        <w:pStyle w:val="FootnoteText"/>
      </w:pPr>
      <w:r>
        <w:tab/>
      </w:r>
      <w:r>
        <w:rPr>
          <w:rStyle w:val="FootnoteReference"/>
        </w:rPr>
        <w:footnoteRef/>
      </w:r>
      <w:r>
        <w:tab/>
      </w:r>
      <w:r w:rsidRPr="00322378">
        <w:rPr>
          <w:rFonts w:hint="eastAsia"/>
        </w:rPr>
        <w:t>除其他外，见第</w:t>
      </w:r>
      <w:r w:rsidRPr="00322378">
        <w:rPr>
          <w:rFonts w:hint="eastAsia"/>
        </w:rPr>
        <w:t>356/2008</w:t>
      </w:r>
      <w:r w:rsidRPr="00322378">
        <w:rPr>
          <w:rFonts w:hint="eastAsia"/>
        </w:rPr>
        <w:t>号来文，</w:t>
      </w:r>
      <w:r w:rsidRPr="00322378">
        <w:rPr>
          <w:rFonts w:hint="eastAsia"/>
          <w:i/>
        </w:rPr>
        <w:t>N.S.</w:t>
      </w:r>
      <w:r w:rsidRPr="00322378">
        <w:rPr>
          <w:rFonts w:eastAsia="KaiTi_GB2312" w:hint="eastAsia"/>
        </w:rPr>
        <w:t>诉瑞士</w:t>
      </w:r>
      <w:r w:rsidRPr="00322378">
        <w:rPr>
          <w:rFonts w:hint="eastAsia"/>
        </w:rPr>
        <w:t>案，</w:t>
      </w:r>
      <w:smartTag w:uri="urn:schemas-microsoft-com:office:smarttags" w:element="chsdate">
        <w:smartTagPr>
          <w:attr w:name="IsROCDate" w:val="False"/>
          <w:attr w:name="IsLunarDate" w:val="False"/>
          <w:attr w:name="Day" w:val="6"/>
          <w:attr w:name="Month" w:val="5"/>
          <w:attr w:name="Year" w:val="2010"/>
        </w:smartTagPr>
        <w:r w:rsidRPr="00322378">
          <w:rPr>
            <w:rFonts w:hint="eastAsia"/>
          </w:rPr>
          <w:t>2010</w:t>
        </w:r>
        <w:r w:rsidRPr="00322378">
          <w:rPr>
            <w:rFonts w:hint="eastAsia"/>
          </w:rPr>
          <w:t>年</w:t>
        </w:r>
        <w:r w:rsidRPr="00322378">
          <w:rPr>
            <w:rFonts w:hint="eastAsia"/>
          </w:rPr>
          <w:t>5</w:t>
        </w:r>
        <w:r w:rsidRPr="00322378">
          <w:rPr>
            <w:rFonts w:hint="eastAsia"/>
          </w:rPr>
          <w:t>月</w:t>
        </w:r>
        <w:r w:rsidRPr="00322378">
          <w:rPr>
            <w:rFonts w:hint="eastAsia"/>
          </w:rPr>
          <w:t>6</w:t>
        </w:r>
        <w:r w:rsidRPr="00322378">
          <w:rPr>
            <w:rFonts w:hint="eastAsia"/>
          </w:rPr>
          <w:t>日</w:t>
        </w:r>
      </w:smartTag>
      <w:r w:rsidRPr="00322378">
        <w:rPr>
          <w:rFonts w:hint="eastAsia"/>
        </w:rPr>
        <w:t>通过的决定，第</w:t>
      </w:r>
      <w:r w:rsidRPr="00322378">
        <w:rPr>
          <w:rFonts w:hint="eastAsia"/>
        </w:rPr>
        <w:t>7.3</w:t>
      </w:r>
      <w:r w:rsidRPr="00322378">
        <w:rPr>
          <w:rFonts w:hint="eastAsia"/>
        </w:rPr>
        <w:t>段。</w:t>
      </w:r>
    </w:p>
  </w:footnote>
  <w:footnote w:id="31">
    <w:p w:rsidR="00AD621B" w:rsidRPr="00182EC5" w:rsidRDefault="00AD621B">
      <w:pPr>
        <w:pStyle w:val="FootnoteText"/>
      </w:pPr>
      <w:r>
        <w:tab/>
      </w:r>
      <w:r>
        <w:rPr>
          <w:rStyle w:val="FootnoteReference"/>
        </w:rPr>
        <w:footnoteRef/>
      </w:r>
      <w:r>
        <w:tab/>
      </w:r>
      <w:r w:rsidRPr="00182EC5">
        <w:rPr>
          <w:rFonts w:hint="eastAsia"/>
        </w:rPr>
        <w:t>见禁止酷刑委员会，关于缔约国对第</w:t>
      </w:r>
      <w:r w:rsidRPr="00182EC5">
        <w:rPr>
          <w:rFonts w:hint="eastAsia"/>
        </w:rPr>
        <w:t>2</w:t>
      </w:r>
      <w:r w:rsidRPr="00182EC5">
        <w:rPr>
          <w:rFonts w:hint="eastAsia"/>
        </w:rPr>
        <w:t>条执行情况的第</w:t>
      </w:r>
      <w:r w:rsidRPr="00182EC5">
        <w:rPr>
          <w:rFonts w:hint="eastAsia"/>
        </w:rPr>
        <w:t>2(2007)</w:t>
      </w:r>
      <w:r w:rsidRPr="00182EC5">
        <w:rPr>
          <w:rFonts w:hint="eastAsia"/>
        </w:rPr>
        <w:t>号一般性意见，《大会正式记录，第六十三届会议，补编第</w:t>
      </w:r>
      <w:r w:rsidRPr="00182EC5">
        <w:rPr>
          <w:rFonts w:hint="eastAsia"/>
        </w:rPr>
        <w:t>44</w:t>
      </w:r>
      <w:r w:rsidRPr="00182EC5">
        <w:rPr>
          <w:rFonts w:hint="eastAsia"/>
        </w:rPr>
        <w:t>号》</w:t>
      </w:r>
      <w:r w:rsidRPr="00182EC5">
        <w:rPr>
          <w:rFonts w:hint="eastAsia"/>
        </w:rPr>
        <w:t>(A/63/44)</w:t>
      </w:r>
      <w:r w:rsidRPr="00182EC5">
        <w:rPr>
          <w:rFonts w:hint="eastAsia"/>
        </w:rPr>
        <w:t>，附件六，第</w:t>
      </w:r>
      <w:r w:rsidRPr="00182EC5">
        <w:rPr>
          <w:rFonts w:hint="eastAsia"/>
        </w:rPr>
        <w:t>5</w:t>
      </w:r>
      <w:r w:rsidRPr="00182EC5">
        <w:rPr>
          <w:rFonts w:hint="eastAsia"/>
        </w:rPr>
        <w:t>段。</w:t>
      </w:r>
    </w:p>
  </w:footnote>
  <w:footnote w:id="32">
    <w:p w:rsidR="00AD621B" w:rsidRPr="00772100" w:rsidRDefault="00AD621B">
      <w:pPr>
        <w:pStyle w:val="FootnoteText"/>
      </w:pPr>
      <w:r>
        <w:tab/>
      </w:r>
      <w:r>
        <w:rPr>
          <w:rStyle w:val="FootnoteReference"/>
        </w:rPr>
        <w:footnoteRef/>
      </w:r>
      <w:r>
        <w:tab/>
      </w:r>
      <w:r w:rsidRPr="00772100">
        <w:rPr>
          <w:rFonts w:hint="eastAsia"/>
        </w:rPr>
        <w:t>见第</w:t>
      </w:r>
      <w:r w:rsidRPr="00772100">
        <w:rPr>
          <w:rFonts w:hint="eastAsia"/>
        </w:rPr>
        <w:t>444/2010</w:t>
      </w:r>
      <w:r w:rsidRPr="00772100">
        <w:rPr>
          <w:rFonts w:hint="eastAsia"/>
        </w:rPr>
        <w:t>号来文，</w:t>
      </w:r>
      <w:r w:rsidRPr="00772100">
        <w:rPr>
          <w:rFonts w:hint="eastAsia"/>
          <w:i/>
        </w:rPr>
        <w:t>Abdussamatov</w:t>
      </w:r>
      <w:r w:rsidRPr="00772100">
        <w:rPr>
          <w:rFonts w:eastAsia="KaiTi_GB2312" w:hint="eastAsia"/>
        </w:rPr>
        <w:t>等人诉哈萨克斯坦</w:t>
      </w:r>
      <w:r w:rsidRPr="00772100">
        <w:rPr>
          <w:rFonts w:hint="eastAsia"/>
        </w:rPr>
        <w:t>案，</w:t>
      </w:r>
      <w:smartTag w:uri="urn:schemas-microsoft-com:office:smarttags" w:element="chsdate">
        <w:smartTagPr>
          <w:attr w:name="IsROCDate" w:val="False"/>
          <w:attr w:name="IsLunarDate" w:val="False"/>
          <w:attr w:name="Day" w:val="1"/>
          <w:attr w:name="Month" w:val="6"/>
          <w:attr w:name="Year" w:val="2012"/>
        </w:smartTagPr>
        <w:r w:rsidRPr="00772100">
          <w:rPr>
            <w:rFonts w:hint="eastAsia"/>
          </w:rPr>
          <w:t>2012</w:t>
        </w:r>
        <w:r w:rsidRPr="00772100">
          <w:rPr>
            <w:rFonts w:hint="eastAsia"/>
          </w:rPr>
          <w:t>年</w:t>
        </w:r>
        <w:r w:rsidRPr="00772100">
          <w:rPr>
            <w:rFonts w:hint="eastAsia"/>
          </w:rPr>
          <w:t>6</w:t>
        </w:r>
        <w:r w:rsidRPr="00772100">
          <w:rPr>
            <w:rFonts w:hint="eastAsia"/>
          </w:rPr>
          <w:t>月</w:t>
        </w:r>
        <w:r w:rsidRPr="00772100">
          <w:rPr>
            <w:rFonts w:hint="eastAsia"/>
          </w:rPr>
          <w:t>1</w:t>
        </w:r>
        <w:r w:rsidRPr="00772100">
          <w:rPr>
            <w:rFonts w:hint="eastAsia"/>
          </w:rPr>
          <w:t>日</w:t>
        </w:r>
      </w:smartTag>
      <w:r w:rsidRPr="00772100">
        <w:rPr>
          <w:rFonts w:hint="eastAsia"/>
        </w:rPr>
        <w:t>通过的决定，第</w:t>
      </w:r>
      <w:r w:rsidRPr="00772100">
        <w:rPr>
          <w:rFonts w:hint="eastAsia"/>
        </w:rPr>
        <w:t>13.10</w:t>
      </w:r>
      <w:r w:rsidRPr="00772100">
        <w:rPr>
          <w:rFonts w:hint="eastAsia"/>
        </w:rPr>
        <w:t>段。</w:t>
      </w:r>
    </w:p>
  </w:footnote>
  <w:footnote w:id="33">
    <w:p w:rsidR="00AD621B" w:rsidRPr="002D3FC3" w:rsidRDefault="00AD621B">
      <w:pPr>
        <w:pStyle w:val="FootnoteText"/>
      </w:pPr>
      <w:r>
        <w:tab/>
      </w:r>
      <w:r>
        <w:rPr>
          <w:rStyle w:val="FootnoteReference"/>
        </w:rPr>
        <w:footnoteRef/>
      </w:r>
      <w:r>
        <w:tab/>
      </w:r>
      <w:r w:rsidRPr="002D3FC3">
        <w:rPr>
          <w:rFonts w:hint="eastAsia"/>
        </w:rPr>
        <w:t>《大会正式记录，第五十四届会议，补编第</w:t>
      </w:r>
      <w:r w:rsidRPr="002D3FC3">
        <w:rPr>
          <w:rFonts w:hint="eastAsia"/>
        </w:rPr>
        <w:t>44</w:t>
      </w:r>
      <w:r w:rsidRPr="002D3FC3">
        <w:rPr>
          <w:rFonts w:hint="eastAsia"/>
        </w:rPr>
        <w:t>号》</w:t>
      </w:r>
      <w:r w:rsidRPr="002D3FC3">
        <w:rPr>
          <w:rFonts w:hint="eastAsia"/>
        </w:rPr>
        <w:t>(A/54/44)</w:t>
      </w:r>
      <w:r w:rsidRPr="002D3FC3">
        <w:rPr>
          <w:rFonts w:hint="eastAsia"/>
        </w:rPr>
        <w:t>，第</w:t>
      </w:r>
      <w:r w:rsidRPr="002D3FC3">
        <w:rPr>
          <w:rFonts w:hint="eastAsia"/>
        </w:rPr>
        <w:t>72</w:t>
      </w:r>
      <w:r w:rsidRPr="002D3FC3">
        <w:rPr>
          <w:rFonts w:hint="eastAsia"/>
        </w:rPr>
        <w:t>段。</w:t>
      </w:r>
    </w:p>
  </w:footnote>
  <w:footnote w:id="34">
    <w:p w:rsidR="00AD621B" w:rsidRPr="002D3FC3" w:rsidRDefault="00AD621B">
      <w:pPr>
        <w:pStyle w:val="FootnoteText"/>
      </w:pPr>
      <w:r>
        <w:tab/>
      </w:r>
      <w:r>
        <w:rPr>
          <w:rStyle w:val="FootnoteReference"/>
        </w:rPr>
        <w:footnoteRef/>
      </w:r>
      <w:r>
        <w:tab/>
      </w:r>
      <w:r w:rsidRPr="002D3FC3">
        <w:rPr>
          <w:rFonts w:hint="eastAsia"/>
        </w:rPr>
        <w:t xml:space="preserve">CCPR/C/TUN/CO/5, </w:t>
      </w:r>
      <w:r w:rsidRPr="002D3FC3">
        <w:rPr>
          <w:rFonts w:hint="eastAsia"/>
        </w:rPr>
        <w:t>第</w:t>
      </w:r>
      <w:r w:rsidRPr="002D3FC3">
        <w:rPr>
          <w:rFonts w:hint="eastAsia"/>
        </w:rPr>
        <w:t>11</w:t>
      </w:r>
      <w:r w:rsidRPr="002D3FC3">
        <w:rPr>
          <w:rFonts w:hint="eastAsia"/>
        </w:rPr>
        <w:t>段</w:t>
      </w:r>
      <w:r w:rsidRPr="002D3FC3">
        <w:rPr>
          <w:rFonts w:hint="eastAsia"/>
        </w:rPr>
        <w:t>(</w:t>
      </w:r>
      <w:r w:rsidRPr="002D3FC3">
        <w:rPr>
          <w:rFonts w:hint="eastAsia"/>
        </w:rPr>
        <w:t>见上文脚注</w:t>
      </w:r>
      <w:r w:rsidRPr="002D3FC3">
        <w:rPr>
          <w:rFonts w:hint="eastAsia"/>
        </w:rPr>
        <w:t>7)</w:t>
      </w:r>
      <w:r w:rsidRPr="002D3FC3">
        <w:rPr>
          <w:rFonts w:hint="eastAsia"/>
        </w:rPr>
        <w:t>。</w:t>
      </w:r>
    </w:p>
  </w:footnote>
  <w:footnote w:id="35">
    <w:p w:rsidR="00AD621B" w:rsidRPr="002D3FC3" w:rsidRDefault="00AD621B">
      <w:pPr>
        <w:pStyle w:val="FootnoteText"/>
      </w:pPr>
      <w:r>
        <w:tab/>
      </w:r>
      <w:r>
        <w:rPr>
          <w:rStyle w:val="FootnoteReference"/>
        </w:rPr>
        <w:footnoteRef/>
      </w:r>
      <w:r>
        <w:tab/>
      </w:r>
      <w:r w:rsidRPr="002D3FC3">
        <w:rPr>
          <w:rFonts w:eastAsia="KaiTi_GB2312" w:hint="eastAsia"/>
        </w:rPr>
        <w:t>同上</w:t>
      </w:r>
      <w:r w:rsidRPr="002D3FC3">
        <w:rPr>
          <w:rFonts w:hint="eastAsia"/>
        </w:rPr>
        <w:t>，第</w:t>
      </w:r>
      <w:r w:rsidRPr="002D3FC3">
        <w:rPr>
          <w:rFonts w:hint="eastAsia"/>
        </w:rPr>
        <w:t>12</w:t>
      </w:r>
      <w:r w:rsidRPr="002D3FC3">
        <w:rPr>
          <w:rFonts w:hint="eastAsia"/>
        </w:rPr>
        <w:t>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21B" w:rsidRPr="007154C7" w:rsidRDefault="00AD621B">
    <w:pPr>
      <w:pStyle w:val="Header"/>
    </w:pPr>
    <w:r w:rsidRPr="007154C7">
      <w:t>CAT/C/50/D/430/2010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21B" w:rsidRPr="007154C7" w:rsidRDefault="00AD621B" w:rsidP="00C56429">
    <w:pPr>
      <w:pStyle w:val="Header"/>
      <w:jc w:val="right"/>
      <w:rPr>
        <w:rFonts w:hint="eastAsia"/>
        <w:lang w:eastAsia="zh-CN"/>
      </w:rPr>
    </w:pPr>
    <w:r w:rsidRPr="007154C7">
      <w:rPr>
        <w:lang w:eastAsia="zh-CN"/>
      </w:rPr>
      <w:t>CAT/C/50/D/430/2010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07C488A"/>
    <w:multiLevelType w:val="hybridMultilevel"/>
    <w:tmpl w:val="34DA04F0"/>
    <w:lvl w:ilvl="0" w:tplc="1202150E">
      <w:start w:val="1"/>
      <w:numFmt w:val="chineseCountingThousand"/>
      <w:lvlRestart w:val="0"/>
      <w:lvlText w:val="(%1)"/>
      <w:lvlJc w:val="left"/>
      <w:pPr>
        <w:tabs>
          <w:tab w:val="num" w:pos="2426"/>
        </w:tabs>
        <w:ind w:left="2211" w:hanging="646"/>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FD51D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6D77B6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82C3FD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703628F4"/>
    <w:multiLevelType w:val="hybridMultilevel"/>
    <w:tmpl w:val="9A182B58"/>
    <w:lvl w:ilvl="0" w:tplc="17E4E5A0">
      <w:start w:val="1"/>
      <w:numFmt w:val="decimal"/>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1533F7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78E11CB9"/>
    <w:multiLevelType w:val="hybridMultilevel"/>
    <w:tmpl w:val="435A4060"/>
    <w:lvl w:ilvl="0" w:tplc="F51A814E">
      <w:start w:val="1"/>
      <w:numFmt w:val="chineseCountingThousand"/>
      <w:lvlRestart w:val="0"/>
      <w:lvlText w:val="(%1)"/>
      <w:lvlJc w:val="right"/>
      <w:pPr>
        <w:tabs>
          <w:tab w:val="num" w:pos="1996"/>
        </w:tabs>
        <w:ind w:left="1996" w:hanging="216"/>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20"/>
  </w:num>
  <w:num w:numId="14">
    <w:abstractNumId w:val="13"/>
  </w:num>
  <w:num w:numId="15">
    <w:abstractNumId w:val="14"/>
  </w:num>
  <w:num w:numId="16">
    <w:abstractNumId w:val="23"/>
  </w:num>
  <w:num w:numId="17">
    <w:abstractNumId w:val="13"/>
  </w:num>
  <w:num w:numId="18">
    <w:abstractNumId w:val="23"/>
  </w:num>
  <w:num w:numId="19">
    <w:abstractNumId w:val="14"/>
  </w:num>
  <w:num w:numId="20">
    <w:abstractNumId w:val="21"/>
  </w:num>
  <w:num w:numId="21">
    <w:abstractNumId w:val="11"/>
  </w:num>
  <w:num w:numId="22">
    <w:abstractNumId w:val="17"/>
  </w:num>
  <w:num w:numId="23">
    <w:abstractNumId w:val="14"/>
  </w:num>
  <w:num w:numId="24">
    <w:abstractNumId w:val="22"/>
  </w:num>
  <w:num w:numId="25">
    <w:abstractNumId w:val="19"/>
  </w:num>
  <w:num w:numId="26">
    <w:abstractNumId w:val="16"/>
  </w:num>
  <w:num w:numId="27">
    <w:abstractNumId w:val="27"/>
  </w:num>
  <w:num w:numId="28">
    <w:abstractNumId w:val="22"/>
  </w:num>
  <w:num w:numId="29">
    <w:abstractNumId w:val="19"/>
  </w:num>
  <w:num w:numId="30">
    <w:abstractNumId w:val="16"/>
  </w:num>
  <w:num w:numId="31">
    <w:abstractNumId w:val="21"/>
  </w:num>
  <w:num w:numId="32">
    <w:abstractNumId w:val="11"/>
  </w:num>
  <w:num w:numId="33">
    <w:abstractNumId w:val="17"/>
  </w:num>
  <w:num w:numId="34">
    <w:abstractNumId w:val="27"/>
  </w:num>
  <w:num w:numId="35">
    <w:abstractNumId w:val="18"/>
  </w:num>
  <w:num w:numId="36">
    <w:abstractNumId w:val="25"/>
  </w:num>
  <w:num w:numId="37">
    <w:abstractNumId w:val="24"/>
  </w:num>
  <w:num w:numId="38">
    <w:abstractNumId w:val="26"/>
  </w:num>
  <w:num w:numId="39">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6B84"/>
    <w:rsid w:val="000058EC"/>
    <w:rsid w:val="00011569"/>
    <w:rsid w:val="00027608"/>
    <w:rsid w:val="00046581"/>
    <w:rsid w:val="00055D21"/>
    <w:rsid w:val="00066D74"/>
    <w:rsid w:val="00067C0E"/>
    <w:rsid w:val="000725DD"/>
    <w:rsid w:val="00076F85"/>
    <w:rsid w:val="00092A0D"/>
    <w:rsid w:val="00094095"/>
    <w:rsid w:val="000A01D8"/>
    <w:rsid w:val="000A551A"/>
    <w:rsid w:val="000C1A2F"/>
    <w:rsid w:val="000C4087"/>
    <w:rsid w:val="000C6070"/>
    <w:rsid w:val="000D1566"/>
    <w:rsid w:val="000F00DC"/>
    <w:rsid w:val="00100B76"/>
    <w:rsid w:val="001011BD"/>
    <w:rsid w:val="0010791A"/>
    <w:rsid w:val="00122A56"/>
    <w:rsid w:val="001231E9"/>
    <w:rsid w:val="00137BEA"/>
    <w:rsid w:val="001520BA"/>
    <w:rsid w:val="00153D45"/>
    <w:rsid w:val="00165F1C"/>
    <w:rsid w:val="0017111A"/>
    <w:rsid w:val="00171B7F"/>
    <w:rsid w:val="00182EC5"/>
    <w:rsid w:val="001A068C"/>
    <w:rsid w:val="001A193C"/>
    <w:rsid w:val="001A57B0"/>
    <w:rsid w:val="001A6F68"/>
    <w:rsid w:val="001B1A3A"/>
    <w:rsid w:val="001B2918"/>
    <w:rsid w:val="001B3BF6"/>
    <w:rsid w:val="001B7160"/>
    <w:rsid w:val="00215DCB"/>
    <w:rsid w:val="00217825"/>
    <w:rsid w:val="00252072"/>
    <w:rsid w:val="002521E9"/>
    <w:rsid w:val="00286FE1"/>
    <w:rsid w:val="00296B09"/>
    <w:rsid w:val="002B6A04"/>
    <w:rsid w:val="002D3FC3"/>
    <w:rsid w:val="002E7EBE"/>
    <w:rsid w:val="003126F9"/>
    <w:rsid w:val="00322378"/>
    <w:rsid w:val="00325EF5"/>
    <w:rsid w:val="00333B8B"/>
    <w:rsid w:val="003412AD"/>
    <w:rsid w:val="003517C6"/>
    <w:rsid w:val="00355A94"/>
    <w:rsid w:val="003613F6"/>
    <w:rsid w:val="003617F4"/>
    <w:rsid w:val="00376C5B"/>
    <w:rsid w:val="003843D8"/>
    <w:rsid w:val="0038638B"/>
    <w:rsid w:val="00386DA3"/>
    <w:rsid w:val="00391902"/>
    <w:rsid w:val="00395E55"/>
    <w:rsid w:val="003E7439"/>
    <w:rsid w:val="00401C99"/>
    <w:rsid w:val="00403D57"/>
    <w:rsid w:val="00407030"/>
    <w:rsid w:val="00446028"/>
    <w:rsid w:val="00472F18"/>
    <w:rsid w:val="0049385A"/>
    <w:rsid w:val="00496FA9"/>
    <w:rsid w:val="004D3F9C"/>
    <w:rsid w:val="004D4B56"/>
    <w:rsid w:val="004D5556"/>
    <w:rsid w:val="004E2B57"/>
    <w:rsid w:val="004E678D"/>
    <w:rsid w:val="00515BE0"/>
    <w:rsid w:val="00516C7C"/>
    <w:rsid w:val="0053311A"/>
    <w:rsid w:val="005335FD"/>
    <w:rsid w:val="00540FEE"/>
    <w:rsid w:val="00561C95"/>
    <w:rsid w:val="005B4399"/>
    <w:rsid w:val="005D4D08"/>
    <w:rsid w:val="005E1F6E"/>
    <w:rsid w:val="005F1AF4"/>
    <w:rsid w:val="00601F88"/>
    <w:rsid w:val="00606650"/>
    <w:rsid w:val="00626C95"/>
    <w:rsid w:val="00633D02"/>
    <w:rsid w:val="00634C3D"/>
    <w:rsid w:val="00641EF6"/>
    <w:rsid w:val="006625DC"/>
    <w:rsid w:val="00666DB2"/>
    <w:rsid w:val="00673E9B"/>
    <w:rsid w:val="006B3550"/>
    <w:rsid w:val="007154C7"/>
    <w:rsid w:val="00715915"/>
    <w:rsid w:val="00721E6D"/>
    <w:rsid w:val="00743F5C"/>
    <w:rsid w:val="00756374"/>
    <w:rsid w:val="00761BF9"/>
    <w:rsid w:val="007702C8"/>
    <w:rsid w:val="00772100"/>
    <w:rsid w:val="0079383F"/>
    <w:rsid w:val="00794140"/>
    <w:rsid w:val="0079553A"/>
    <w:rsid w:val="007A32CB"/>
    <w:rsid w:val="007B5A04"/>
    <w:rsid w:val="007C107D"/>
    <w:rsid w:val="007C1091"/>
    <w:rsid w:val="007C3EED"/>
    <w:rsid w:val="007D6445"/>
    <w:rsid w:val="007E208B"/>
    <w:rsid w:val="00800A05"/>
    <w:rsid w:val="00800F27"/>
    <w:rsid w:val="00805092"/>
    <w:rsid w:val="00825287"/>
    <w:rsid w:val="0083376D"/>
    <w:rsid w:val="008402E1"/>
    <w:rsid w:val="008571A0"/>
    <w:rsid w:val="008573F1"/>
    <w:rsid w:val="0086388A"/>
    <w:rsid w:val="00865F9A"/>
    <w:rsid w:val="00873C25"/>
    <w:rsid w:val="008D1FF9"/>
    <w:rsid w:val="008D6116"/>
    <w:rsid w:val="008D661E"/>
    <w:rsid w:val="008E7CA7"/>
    <w:rsid w:val="008F4B6E"/>
    <w:rsid w:val="008F5B7D"/>
    <w:rsid w:val="009015AF"/>
    <w:rsid w:val="009178ED"/>
    <w:rsid w:val="00932EAB"/>
    <w:rsid w:val="00937A8E"/>
    <w:rsid w:val="009502BD"/>
    <w:rsid w:val="00953E65"/>
    <w:rsid w:val="00973D44"/>
    <w:rsid w:val="00984DAB"/>
    <w:rsid w:val="009A4D41"/>
    <w:rsid w:val="009B4331"/>
    <w:rsid w:val="009D34FC"/>
    <w:rsid w:val="009F5AE0"/>
    <w:rsid w:val="00A02DA3"/>
    <w:rsid w:val="00A22F01"/>
    <w:rsid w:val="00A24EE9"/>
    <w:rsid w:val="00A30B03"/>
    <w:rsid w:val="00A45F96"/>
    <w:rsid w:val="00A5135B"/>
    <w:rsid w:val="00A74043"/>
    <w:rsid w:val="00A77115"/>
    <w:rsid w:val="00A879C2"/>
    <w:rsid w:val="00AC62C0"/>
    <w:rsid w:val="00AC7CE6"/>
    <w:rsid w:val="00AD10BC"/>
    <w:rsid w:val="00AD621B"/>
    <w:rsid w:val="00AF5F1E"/>
    <w:rsid w:val="00B067A1"/>
    <w:rsid w:val="00B373F5"/>
    <w:rsid w:val="00B37459"/>
    <w:rsid w:val="00B474CC"/>
    <w:rsid w:val="00B63E11"/>
    <w:rsid w:val="00B76457"/>
    <w:rsid w:val="00B853DE"/>
    <w:rsid w:val="00B96E72"/>
    <w:rsid w:val="00BB5427"/>
    <w:rsid w:val="00BB5FDE"/>
    <w:rsid w:val="00BB6622"/>
    <w:rsid w:val="00BC34C8"/>
    <w:rsid w:val="00BC771F"/>
    <w:rsid w:val="00BD5E9B"/>
    <w:rsid w:val="00BE334F"/>
    <w:rsid w:val="00BF651E"/>
    <w:rsid w:val="00C348C9"/>
    <w:rsid w:val="00C444F9"/>
    <w:rsid w:val="00C47AAF"/>
    <w:rsid w:val="00C50905"/>
    <w:rsid w:val="00C56016"/>
    <w:rsid w:val="00C56429"/>
    <w:rsid w:val="00C80338"/>
    <w:rsid w:val="00C917CC"/>
    <w:rsid w:val="00C956B9"/>
    <w:rsid w:val="00CB38D9"/>
    <w:rsid w:val="00CC6728"/>
    <w:rsid w:val="00CD6F63"/>
    <w:rsid w:val="00CF32A3"/>
    <w:rsid w:val="00D039EE"/>
    <w:rsid w:val="00D06B9C"/>
    <w:rsid w:val="00D20F9E"/>
    <w:rsid w:val="00D40103"/>
    <w:rsid w:val="00D40281"/>
    <w:rsid w:val="00D4682E"/>
    <w:rsid w:val="00D66B84"/>
    <w:rsid w:val="00D710CF"/>
    <w:rsid w:val="00D71651"/>
    <w:rsid w:val="00D75B05"/>
    <w:rsid w:val="00D83B4B"/>
    <w:rsid w:val="00DA658B"/>
    <w:rsid w:val="00DC0297"/>
    <w:rsid w:val="00DF018C"/>
    <w:rsid w:val="00DF3D7E"/>
    <w:rsid w:val="00E04D00"/>
    <w:rsid w:val="00E11F54"/>
    <w:rsid w:val="00E15F5D"/>
    <w:rsid w:val="00E30F4B"/>
    <w:rsid w:val="00E34937"/>
    <w:rsid w:val="00E80EE4"/>
    <w:rsid w:val="00E91BC9"/>
    <w:rsid w:val="00EB58F3"/>
    <w:rsid w:val="00EC2359"/>
    <w:rsid w:val="00EE195B"/>
    <w:rsid w:val="00EE3782"/>
    <w:rsid w:val="00F02747"/>
    <w:rsid w:val="00F03CC4"/>
    <w:rsid w:val="00F118F2"/>
    <w:rsid w:val="00F3417C"/>
    <w:rsid w:val="00F44D0F"/>
    <w:rsid w:val="00F6357E"/>
    <w:rsid w:val="00F77050"/>
    <w:rsid w:val="00F82D07"/>
    <w:rsid w:val="00F85DFD"/>
    <w:rsid w:val="00F86194"/>
    <w:rsid w:val="00F94C89"/>
    <w:rsid w:val="00FA2C35"/>
    <w:rsid w:val="00FC146E"/>
    <w:rsid w:val="00FC6DA6"/>
    <w:rsid w:val="00FD0260"/>
    <w:rsid w:val="00FD739A"/>
    <w:rsid w:val="00FF1252"/>
    <w:rsid w:val="00FF49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2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4D4B56"/>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1B3BF6"/>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A45F96"/>
    <w:pPr>
      <w:spacing w:before="80" w:after="80" w:line="200" w:lineRule="exact"/>
      <w:ind w:left="0" w:right="113"/>
    </w:pPr>
    <w:rPr>
      <w:rFonts w:eastAsia="KaiTi_GB2312"/>
      <w:sz w:val="18"/>
    </w:rPr>
  </w:style>
  <w:style w:type="paragraph" w:customStyle="1" w:styleId="a0">
    <w:name w:val="缩进正文"/>
    <w:basedOn w:val="SingleTxtGC"/>
    <w:rsid w:val="00756374"/>
    <w:pPr>
      <w:ind w:left="1565"/>
    </w:pPr>
  </w:style>
  <w:style w:type="paragraph" w:customStyle="1" w:styleId="a1">
    <w:name w:val="目录段页次"/>
    <w:basedOn w:val="Normal"/>
    <w:rsid w:val="00F94C8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94C8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EE3782"/>
    <w:pPr>
      <w:tabs>
        <w:tab w:val="right" w:pos="1021"/>
      </w:tabs>
    </w:pPr>
  </w:style>
  <w:style w:type="character" w:styleId="EndnoteReference">
    <w:name w:val="endnote reference"/>
    <w:basedOn w:val="FootnoteReference"/>
    <w:rsid w:val="001B3BF6"/>
  </w:style>
  <w:style w:type="paragraph" w:styleId="Footer">
    <w:name w:val="footer"/>
    <w:basedOn w:val="Normal"/>
    <w:rsid w:val="00F82D07"/>
    <w:pPr>
      <w:spacing w:line="240" w:lineRule="auto"/>
    </w:pPr>
    <w:rPr>
      <w:rFonts w:eastAsia="Times New Roman"/>
      <w:sz w:val="16"/>
      <w:lang w:val="en-GB" w:eastAsia="en-US"/>
    </w:rPr>
  </w:style>
  <w:style w:type="character" w:styleId="PageNumber">
    <w:name w:val="page number"/>
    <w:basedOn w:val="DefaultParagraphFont"/>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7"/>
      </w:numPr>
      <w:spacing w:after="120"/>
      <w:ind w:right="1134"/>
    </w:pPr>
  </w:style>
  <w:style w:type="paragraph" w:customStyle="1" w:styleId="Bullet2GC">
    <w:name w:val="_Bullet 2_GC"/>
    <w:basedOn w:val="Normal"/>
    <w:rsid w:val="00EE3782"/>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A45F96"/>
    <w:pPr>
      <w:spacing w:before="40" w:line="220" w:lineRule="atLeast"/>
      <w:ind w:left="0" w:right="113"/>
    </w:pPr>
    <w:rPr>
      <w:sz w:val="18"/>
    </w:rPr>
  </w:style>
  <w:style w:type="paragraph" w:customStyle="1" w:styleId="a5">
    <w:name w:val="表数文字"/>
    <w:basedOn w:val="SingleTxtGC"/>
    <w:rsid w:val="007E208B"/>
    <w:pPr>
      <w:spacing w:before="40" w:after="40" w:line="240" w:lineRule="atLeast"/>
      <w:ind w:left="0" w:right="113"/>
    </w:pPr>
    <w:rPr>
      <w:sz w:val="18"/>
    </w:rPr>
  </w:style>
  <w:style w:type="paragraph" w:styleId="BodyText">
    <w:name w:val="Body Text"/>
    <w:basedOn w:val="Normal"/>
    <w:rsid w:val="007C1091"/>
    <w:pPr>
      <w:spacing w:after="120"/>
    </w:pPr>
  </w:style>
  <w:style w:type="table" w:styleId="TableGrid">
    <w:name w:val="Table Grid"/>
    <w:basedOn w:val="TableNormal"/>
    <w:semiHidden/>
    <w:rsid w:val="007C109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basedOn w:val="DefaultParagraphFont"/>
    <w:link w:val="SingleTxtGC"/>
    <w:locked/>
    <w:rsid w:val="008402E1"/>
    <w:rPr>
      <w:rFonts w:eastAsia="SimSun"/>
      <w:snapToGrid w:val="0"/>
      <w:sz w:val="21"/>
      <w:lang w:val="en-US" w:eastAsia="zh-CN" w:bidi="ar-SA"/>
    </w:rPr>
  </w:style>
  <w:style w:type="paragraph" w:customStyle="1" w:styleId="a6">
    <w:name w:val="八"/>
    <w:rsid w:val="008402E1"/>
    <w:pPr>
      <w:tabs>
        <w:tab w:val="left" w:pos="431"/>
        <w:tab w:val="left" w:pos="1134"/>
        <w:tab w:val="left" w:pos="1565"/>
        <w:tab w:val="left" w:pos="1996"/>
        <w:tab w:val="left" w:pos="2427"/>
      </w:tabs>
      <w:overflowPunct w:val="0"/>
      <w:adjustRightInd w:val="0"/>
      <w:snapToGrid w:val="0"/>
      <w:spacing w:after="120" w:line="320" w:lineRule="exact"/>
      <w:ind w:left="1134" w:right="1134"/>
      <w:jc w:val="both"/>
    </w:pPr>
    <w:rPr>
      <w:snapToGrid w:val="0"/>
      <w:sz w:val="21"/>
      <w:lang w:eastAsia="zh-CN"/>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xt%20Processing\Word_templates\CAT-&#20915;&#234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CAT-决定.dot</Template>
  <TotalTime>4</TotalTime>
  <Pages>1</Pages>
  <Words>2227</Words>
  <Characters>12695</Characters>
  <Application>Microsoft Office Outlook</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14893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TT</dc:creator>
  <cp:keywords/>
  <dc:description/>
  <cp:lastModifiedBy>CSD</cp:lastModifiedBy>
  <cp:revision>6</cp:revision>
  <cp:lastPrinted>2013-09-19T08:57:00Z</cp:lastPrinted>
  <dcterms:created xsi:type="dcterms:W3CDTF">2013-09-19T08:49:00Z</dcterms:created>
  <dcterms:modified xsi:type="dcterms:W3CDTF">2013-09-19T08:58:00Z</dcterms:modified>
</cp:coreProperties>
</file>