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890067">
                <w:t>С/PRY/CO/1-3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890067">
              <w:rPr>
                <w:sz w:val="20"/>
                <w:lang w:val="en-US"/>
              </w:rPr>
              <w:fldChar w:fldCharType="separate"/>
            </w:r>
            <w:r w:rsidR="00890067">
              <w:rPr>
                <w:sz w:val="20"/>
                <w:lang w:val="en-US"/>
              </w:rPr>
              <w:t>12 September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890067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r w:rsidR="00890067">
              <w:rPr>
                <w:sz w:val="20"/>
                <w:lang w:val="en-US"/>
              </w:rPr>
              <w:t>Spanish</w:t>
            </w:r>
          </w:p>
          <w:p w:rsidR="007511D7" w:rsidRPr="00635870" w:rsidRDefault="007511D7" w:rsidP="002B43B0"/>
        </w:tc>
      </w:tr>
    </w:tbl>
    <w:p w:rsidR="00890067" w:rsidRPr="00FD087F" w:rsidRDefault="00890067" w:rsidP="00890067">
      <w:pPr>
        <w:spacing w:before="120"/>
        <w:rPr>
          <w:b/>
          <w:sz w:val="24"/>
          <w:szCs w:val="24"/>
        </w:rPr>
      </w:pPr>
      <w:r w:rsidRPr="00FD087F">
        <w:rPr>
          <w:b/>
          <w:sz w:val="24"/>
          <w:szCs w:val="24"/>
        </w:rPr>
        <w:t>Комитет по ликвидации расовой дискриминации</w:t>
      </w:r>
    </w:p>
    <w:p w:rsidR="00890067" w:rsidRPr="00890067" w:rsidRDefault="00890067" w:rsidP="00890067">
      <w:pPr>
        <w:rPr>
          <w:b/>
        </w:rPr>
      </w:pPr>
      <w:r w:rsidRPr="00890067">
        <w:rPr>
          <w:b/>
        </w:rPr>
        <w:t>Семьдесят девятая сессия</w:t>
      </w:r>
    </w:p>
    <w:p w:rsidR="00890067" w:rsidRPr="00890067" w:rsidRDefault="00890067" w:rsidP="00890067">
      <w:r w:rsidRPr="00890067">
        <w:t>8 августа – 2 сентября 2011 года</w:t>
      </w:r>
    </w:p>
    <w:p w:rsidR="00890067" w:rsidRPr="00890067" w:rsidRDefault="00FD087F" w:rsidP="00FD087F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90067" w:rsidRPr="00890067">
        <w:t>Рассмотрение докладов, представленных государствами-участниками в соответствии со статьей 9 Ко</w:t>
      </w:r>
      <w:r w:rsidR="00890067" w:rsidRPr="00890067">
        <w:t>н</w:t>
      </w:r>
      <w:r w:rsidR="00890067" w:rsidRPr="00890067">
        <w:t>венции</w:t>
      </w:r>
    </w:p>
    <w:p w:rsidR="00890067" w:rsidRPr="00890067" w:rsidRDefault="00FD087F" w:rsidP="00FD087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890067" w:rsidRPr="00890067">
        <w:t>Заключительные замечания Комитета по ликвидации расовой дискриминации</w:t>
      </w:r>
    </w:p>
    <w:p w:rsidR="00890067" w:rsidRPr="00890067" w:rsidRDefault="00FD087F" w:rsidP="00FD087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890067" w:rsidRPr="00890067">
        <w:t>Парагвай</w:t>
      </w:r>
    </w:p>
    <w:p w:rsidR="00890067" w:rsidRPr="00890067" w:rsidRDefault="00890067" w:rsidP="00890067">
      <w:pPr>
        <w:pStyle w:val="SingleTxtGR"/>
      </w:pPr>
      <w:r w:rsidRPr="00890067">
        <w:t>1.</w:t>
      </w:r>
      <w:r w:rsidRPr="00890067">
        <w:tab/>
        <w:t xml:space="preserve">Комитет рассмотрел </w:t>
      </w:r>
      <w:r w:rsidR="000C5AA1">
        <w:t>первоначальный и сводные второй−</w:t>
      </w:r>
      <w:r w:rsidRPr="00890067">
        <w:t>третий период</w:t>
      </w:r>
      <w:r w:rsidRPr="00890067">
        <w:t>и</w:t>
      </w:r>
      <w:r w:rsidRPr="00890067">
        <w:t>ческие доклады государств-участников Парагвая, представленные в одном д</w:t>
      </w:r>
      <w:r w:rsidRPr="00890067">
        <w:t>о</w:t>
      </w:r>
      <w:r w:rsidRPr="00890067">
        <w:t>кументе (CERD/C/PRY/1-3), на своих 2094-м и 2095-м заседаниях (CERD/C/SR.2094 и 2095), состоявшихся 10 и 11 августа 2011 года. На своем 2117-м заседании (CERD/C/SR.2117), состоявшемся 26 августа 2011 года, он принял следующие заключител</w:t>
      </w:r>
      <w:r w:rsidRPr="00890067">
        <w:t>ь</w:t>
      </w:r>
      <w:r w:rsidRPr="00890067">
        <w:t>ные замечания.</w:t>
      </w:r>
    </w:p>
    <w:p w:rsidR="00890067" w:rsidRPr="00890067" w:rsidRDefault="00FD087F" w:rsidP="00FD087F">
      <w:pPr>
        <w:pStyle w:val="H23GR"/>
      </w:pPr>
      <w:r>
        <w:rPr>
          <w:lang w:val="en-US"/>
        </w:rPr>
        <w:tab/>
      </w:r>
      <w:r w:rsidR="00890067" w:rsidRPr="00890067">
        <w:t>A.</w:t>
      </w:r>
      <w:r w:rsidR="00890067" w:rsidRPr="00890067">
        <w:tab/>
        <w:t>Введение</w:t>
      </w:r>
    </w:p>
    <w:p w:rsidR="00890067" w:rsidRPr="00890067" w:rsidRDefault="00890067" w:rsidP="00890067">
      <w:pPr>
        <w:pStyle w:val="SingleTxtGR"/>
      </w:pPr>
      <w:r w:rsidRPr="00890067">
        <w:t>2.</w:t>
      </w:r>
      <w:r w:rsidRPr="00890067">
        <w:tab/>
        <w:t>Комитет приветствует представление доклада и общего базового док</w:t>
      </w:r>
      <w:r w:rsidRPr="00890067">
        <w:t>у</w:t>
      </w:r>
      <w:r w:rsidRPr="00890067">
        <w:t>мента</w:t>
      </w:r>
      <w:r w:rsidR="006F1A06" w:rsidRPr="006F1A06">
        <w:t xml:space="preserve"> </w:t>
      </w:r>
      <w:r w:rsidR="006F1A06" w:rsidRPr="00890067">
        <w:t>государства-участника</w:t>
      </w:r>
      <w:r w:rsidRPr="00890067">
        <w:t>, устные ответы делегации государства-участника на представленные вопросы, а также диалог, установившийся с делегацией. Отмечая, что первоначальный доклад и свод</w:t>
      </w:r>
      <w:r w:rsidR="006F1A06">
        <w:t>ные второй</w:t>
      </w:r>
      <w:r w:rsidR="006F1A06" w:rsidRPr="006F1A06">
        <w:t>−</w:t>
      </w:r>
      <w:r w:rsidRPr="00890067">
        <w:t>третий периодические доклады были представлены с задержкой, Комитет призывает государство-участник в дальнейшем соблюдать периодичность представления докладов, у</w:t>
      </w:r>
      <w:r w:rsidRPr="00890067">
        <w:t>с</w:t>
      </w:r>
      <w:r w:rsidRPr="00890067">
        <w:t>тановленную в соответствии с Международной конвенцией о ликвидации всех форм расовой дискриминации и руководящими принципами Комитета, каса</w:t>
      </w:r>
      <w:r w:rsidRPr="00890067">
        <w:t>ю</w:t>
      </w:r>
      <w:r w:rsidRPr="00890067">
        <w:t>щимися представления докладов.</w:t>
      </w:r>
    </w:p>
    <w:p w:rsidR="00890067" w:rsidRPr="00890067" w:rsidRDefault="00890067" w:rsidP="00890067">
      <w:pPr>
        <w:pStyle w:val="SingleTxtGR"/>
      </w:pPr>
      <w:r w:rsidRPr="00890067">
        <w:t>3.</w:t>
      </w:r>
      <w:r w:rsidRPr="00890067">
        <w:tab/>
        <w:t>Комитет приветствует активную деятельность представителей гражда</w:t>
      </w:r>
      <w:r w:rsidRPr="00890067">
        <w:t>н</w:t>
      </w:r>
      <w:r w:rsidRPr="00890067">
        <w:t>ского общества и проя</w:t>
      </w:r>
      <w:r w:rsidRPr="00890067">
        <w:t>в</w:t>
      </w:r>
      <w:r w:rsidRPr="00890067">
        <w:t>ленную ими решимость добиваться полной ликвидации расовой дискриминации в государстве-участнике.</w:t>
      </w:r>
    </w:p>
    <w:p w:rsidR="00890067" w:rsidRPr="00890067" w:rsidRDefault="00FD087F" w:rsidP="00FD087F">
      <w:pPr>
        <w:pStyle w:val="H23GR"/>
      </w:pPr>
      <w:r>
        <w:rPr>
          <w:lang w:val="en-US"/>
        </w:rPr>
        <w:tab/>
      </w:r>
      <w:r w:rsidR="00890067" w:rsidRPr="00890067">
        <w:t>B.</w:t>
      </w:r>
      <w:r w:rsidR="00890067" w:rsidRPr="00890067">
        <w:tab/>
        <w:t>Позитивные аспекты</w:t>
      </w:r>
    </w:p>
    <w:p w:rsidR="00890067" w:rsidRPr="00890067" w:rsidRDefault="00890067" w:rsidP="00890067">
      <w:pPr>
        <w:pStyle w:val="SingleTxtGR"/>
      </w:pPr>
      <w:r w:rsidRPr="00890067">
        <w:t>4.</w:t>
      </w:r>
      <w:r w:rsidRPr="00890067">
        <w:tab/>
        <w:t>Комитет принимает к сведению обязательства, взятые на себя государс</w:t>
      </w:r>
      <w:r w:rsidRPr="00890067">
        <w:t>т</w:t>
      </w:r>
      <w:r w:rsidRPr="00890067">
        <w:t>вом-участником в процессе универсального периодического обзора Совета по правам человека, и призывает государство-участник завершить выполнение всех принятых рекомендаций.</w:t>
      </w:r>
    </w:p>
    <w:p w:rsidR="00890067" w:rsidRPr="00890067" w:rsidRDefault="00890067" w:rsidP="00890067">
      <w:pPr>
        <w:pStyle w:val="SingleTxtGR"/>
      </w:pPr>
      <w:r w:rsidRPr="00890067">
        <w:t>5.</w:t>
      </w:r>
      <w:r w:rsidRPr="00890067">
        <w:tab/>
        <w:t>Комитет положительно отмечает тот факт, что бюджет Парагвайского и</w:t>
      </w:r>
      <w:r w:rsidRPr="00890067">
        <w:t>н</w:t>
      </w:r>
      <w:r w:rsidRPr="00890067">
        <w:t xml:space="preserve">ститута по проблемам коренных народов (ИНДИ) на выкуп земель в 2011 году возрос с 4 </w:t>
      </w:r>
      <w:r w:rsidR="006F1A06">
        <w:t xml:space="preserve">млн. </w:t>
      </w:r>
      <w:r w:rsidRPr="00890067">
        <w:t>до 22 млн. долл. США.</w:t>
      </w:r>
    </w:p>
    <w:p w:rsidR="00890067" w:rsidRPr="00890067" w:rsidRDefault="00890067" w:rsidP="00890067">
      <w:pPr>
        <w:pStyle w:val="SingleTxtGR"/>
      </w:pPr>
      <w:r w:rsidRPr="00890067">
        <w:t>6.</w:t>
      </w:r>
      <w:r w:rsidRPr="00890067">
        <w:tab/>
        <w:t>Комитет выражает удовлетворение в связи с продемонстрированной дел</w:t>
      </w:r>
      <w:r w:rsidRPr="00890067">
        <w:t>е</w:t>
      </w:r>
      <w:r w:rsidRPr="00890067">
        <w:t xml:space="preserve">гацией государства-участника </w:t>
      </w:r>
      <w:r w:rsidR="006F1A06">
        <w:t>готовностью выполнить</w:t>
      </w:r>
      <w:r w:rsidRPr="00890067">
        <w:t xml:space="preserve"> решени</w:t>
      </w:r>
      <w:r w:rsidR="006F1A06">
        <w:t>я</w:t>
      </w:r>
      <w:r w:rsidRPr="00890067">
        <w:t xml:space="preserve"> по делам к</w:t>
      </w:r>
      <w:r w:rsidRPr="00890067">
        <w:t>о</w:t>
      </w:r>
      <w:r w:rsidRPr="00890067">
        <w:t>ренных народов</w:t>
      </w:r>
      <w:r w:rsidR="006F1A06">
        <w:t>,</w:t>
      </w:r>
      <w:r w:rsidR="006F1A06" w:rsidRPr="006F1A06">
        <w:t xml:space="preserve"> </w:t>
      </w:r>
      <w:r w:rsidR="006F1A06" w:rsidRPr="00890067">
        <w:t>вынесенных международными судебными органами</w:t>
      </w:r>
      <w:r w:rsidRPr="00890067">
        <w:t>. В этой связи он приветствует недавнее признание государством-участником права к</w:t>
      </w:r>
      <w:r w:rsidRPr="00890067">
        <w:t>о</w:t>
      </w:r>
      <w:r w:rsidRPr="00890067">
        <w:t>ренной общины кельенмагатегма на владение частью своей исконной террит</w:t>
      </w:r>
      <w:r w:rsidRPr="00890067">
        <w:t>о</w:t>
      </w:r>
      <w:r w:rsidRPr="00890067">
        <w:t>рии и официальное вручение ей соответствующ</w:t>
      </w:r>
      <w:r w:rsidR="006F1A06">
        <w:t>его свидетельства о праве со</w:t>
      </w:r>
      <w:r w:rsidR="006F1A06">
        <w:t>б</w:t>
      </w:r>
      <w:r w:rsidR="006F1A06">
        <w:t xml:space="preserve">ственности </w:t>
      </w:r>
      <w:r w:rsidRPr="00890067">
        <w:t>после более чем десятилетней судебной тя</w:t>
      </w:r>
      <w:r w:rsidRPr="00890067">
        <w:t>ж</w:t>
      </w:r>
      <w:r w:rsidRPr="00890067">
        <w:t>бы.</w:t>
      </w:r>
    </w:p>
    <w:p w:rsidR="00890067" w:rsidRPr="00890067" w:rsidRDefault="00890067" w:rsidP="00890067">
      <w:pPr>
        <w:pStyle w:val="SingleTxtGR"/>
      </w:pPr>
      <w:r w:rsidRPr="00890067">
        <w:t>7.</w:t>
      </w:r>
      <w:r w:rsidRPr="00890067">
        <w:tab/>
        <w:t xml:space="preserve">Комитет положительно отмечает создание Главного управления охраны здоровья коренного населения </w:t>
      </w:r>
      <w:r w:rsidR="00F2519D">
        <w:t>в</w:t>
      </w:r>
      <w:r w:rsidRPr="00890067">
        <w:t xml:space="preserve"> Министерстве здравоохран</w:t>
      </w:r>
      <w:r w:rsidRPr="00890067">
        <w:t>е</w:t>
      </w:r>
      <w:r w:rsidRPr="00890067">
        <w:t xml:space="preserve">ния. </w:t>
      </w:r>
    </w:p>
    <w:p w:rsidR="00890067" w:rsidRPr="00890067" w:rsidRDefault="00FD087F" w:rsidP="00FD087F">
      <w:pPr>
        <w:pStyle w:val="H23GR"/>
      </w:pPr>
      <w:r w:rsidRPr="00F2519D">
        <w:tab/>
      </w:r>
      <w:r w:rsidR="00890067" w:rsidRPr="00890067">
        <w:t>C.</w:t>
      </w:r>
      <w:r w:rsidR="00890067" w:rsidRPr="00890067">
        <w:tab/>
        <w:t>Вопросы, вызывающие озабоченность, и рекомендации</w:t>
      </w:r>
    </w:p>
    <w:p w:rsidR="00890067" w:rsidRPr="00890067" w:rsidRDefault="00890067" w:rsidP="00890067">
      <w:pPr>
        <w:pStyle w:val="SingleTxtGR"/>
      </w:pPr>
      <w:r w:rsidRPr="00890067">
        <w:t>8.</w:t>
      </w:r>
      <w:r w:rsidRPr="00890067">
        <w:tab/>
        <w:t>Комитет выражает обеспокоенность в связи с отсутствием в докладе г</w:t>
      </w:r>
      <w:r w:rsidRPr="00890067">
        <w:t>о</w:t>
      </w:r>
      <w:r w:rsidRPr="00890067">
        <w:t xml:space="preserve">сударства-участника достоверных статистических и </w:t>
      </w:r>
      <w:r w:rsidR="00E90C59">
        <w:t>разукрупненных</w:t>
      </w:r>
      <w:r w:rsidRPr="00890067">
        <w:t xml:space="preserve"> данных о демографической структуре парагвайского населения, в частности коренных народов и общин африканского происхождения. С интересом принимая к св</w:t>
      </w:r>
      <w:r w:rsidRPr="00890067">
        <w:t>е</w:t>
      </w:r>
      <w:r w:rsidRPr="00890067">
        <w:t>дению информацию о предстоящей общенациональной переписи 2012 года, Комитет вместе с тем выражает обеспокоенность по поводу отсутствия данных об этапе подготовки к проведению переписи, в том числе о разъяснительной работе с опрашивающими и общинами, методологических инструментах, г</w:t>
      </w:r>
      <w:r w:rsidRPr="00890067">
        <w:t>а</w:t>
      </w:r>
      <w:r w:rsidRPr="00890067">
        <w:t xml:space="preserve">рантирующих принцип самоопределения, и представлении информации и </w:t>
      </w:r>
      <w:r w:rsidR="00EB0B30">
        <w:t>пр</w:t>
      </w:r>
      <w:r w:rsidR="00EB0B30">
        <w:t>о</w:t>
      </w:r>
      <w:r w:rsidR="00EB0B30">
        <w:t xml:space="preserve">ведении </w:t>
      </w:r>
      <w:r w:rsidRPr="00890067">
        <w:t>консультаци</w:t>
      </w:r>
      <w:r w:rsidR="00EB0B30">
        <w:t>й</w:t>
      </w:r>
      <w:r w:rsidRPr="00890067">
        <w:t xml:space="preserve"> при составлении переписных листов (подпункты а)–d) пункта 1 статьи 2).</w:t>
      </w:r>
    </w:p>
    <w:p w:rsidR="00890067" w:rsidRPr="00E90C59" w:rsidRDefault="00890067" w:rsidP="00890067">
      <w:pPr>
        <w:pStyle w:val="SingleTxtGR"/>
        <w:rPr>
          <w:b/>
        </w:rPr>
      </w:pPr>
      <w:r w:rsidRPr="00E90C59">
        <w:rPr>
          <w:b/>
        </w:rPr>
        <w:t>Комитет рекоме</w:t>
      </w:r>
      <w:r w:rsidR="00EB0B30" w:rsidRPr="00E90C59">
        <w:rPr>
          <w:b/>
        </w:rPr>
        <w:t>ндует государству-участнику в</w:t>
      </w:r>
      <w:r w:rsidRPr="00E90C59">
        <w:rPr>
          <w:b/>
        </w:rPr>
        <w:t xml:space="preserve"> тесно</w:t>
      </w:r>
      <w:r w:rsidR="00EB0B30" w:rsidRPr="00E90C59">
        <w:rPr>
          <w:b/>
        </w:rPr>
        <w:t>м</w:t>
      </w:r>
      <w:r w:rsidRPr="00E90C59">
        <w:rPr>
          <w:b/>
        </w:rPr>
        <w:t xml:space="preserve"> сотруднич</w:t>
      </w:r>
      <w:r w:rsidR="00EB0B30" w:rsidRPr="00E90C59">
        <w:rPr>
          <w:b/>
        </w:rPr>
        <w:t>естве</w:t>
      </w:r>
      <w:r w:rsidRPr="00E90C59">
        <w:rPr>
          <w:b/>
        </w:rPr>
        <w:t xml:space="preserve"> с Организацией Объединенных Наций, коренными народами и общинами африканского происхождения на всех этапах этого процесса принимать н</w:t>
      </w:r>
      <w:r w:rsidRPr="00E90C59">
        <w:rPr>
          <w:b/>
        </w:rPr>
        <w:t>е</w:t>
      </w:r>
      <w:r w:rsidRPr="00E90C59">
        <w:rPr>
          <w:b/>
        </w:rPr>
        <w:t>обходимые меры для совершенствования методологии проведения переп</w:t>
      </w:r>
      <w:r w:rsidRPr="00E90C59">
        <w:rPr>
          <w:b/>
        </w:rPr>
        <w:t>и</w:t>
      </w:r>
      <w:r w:rsidRPr="00E90C59">
        <w:rPr>
          <w:b/>
        </w:rPr>
        <w:t>си и разработки надежных и надлежащих статистических инструментов, гарантирующих соблюдение принципа самоопределения, в ходе переписи 2012 года. Комитет просит государство-участник включить в следующий периодический доклад дезагрегированные и обновленные данные о стру</w:t>
      </w:r>
      <w:r w:rsidRPr="00E90C59">
        <w:rPr>
          <w:b/>
        </w:rPr>
        <w:t>к</w:t>
      </w:r>
      <w:r w:rsidRPr="00E90C59">
        <w:rPr>
          <w:b/>
        </w:rPr>
        <w:t>туре населения и напоминает ему, что данная информация необходима для разработки надлежащих государственных стратегий и программ в интер</w:t>
      </w:r>
      <w:r w:rsidRPr="00E90C59">
        <w:rPr>
          <w:b/>
        </w:rPr>
        <w:t>е</w:t>
      </w:r>
      <w:r w:rsidRPr="00E90C59">
        <w:rPr>
          <w:b/>
        </w:rPr>
        <w:t>сах слоев населения, подвергающихся рас</w:t>
      </w:r>
      <w:r w:rsidRPr="00E90C59">
        <w:rPr>
          <w:b/>
        </w:rPr>
        <w:t>о</w:t>
      </w:r>
      <w:r w:rsidRPr="00E90C59">
        <w:rPr>
          <w:b/>
        </w:rPr>
        <w:t xml:space="preserve">вой дискриминации, и для оценки осуществления Конвенции в отношении </w:t>
      </w:r>
      <w:r w:rsidR="00EB0B30" w:rsidRPr="00E90C59">
        <w:rPr>
          <w:b/>
        </w:rPr>
        <w:t xml:space="preserve">различных </w:t>
      </w:r>
      <w:r w:rsidRPr="00E90C59">
        <w:rPr>
          <w:b/>
        </w:rPr>
        <w:t>групп общес</w:t>
      </w:r>
      <w:r w:rsidRPr="00E90C59">
        <w:rPr>
          <w:b/>
        </w:rPr>
        <w:t>т</w:t>
      </w:r>
      <w:r w:rsidRPr="00E90C59">
        <w:rPr>
          <w:b/>
        </w:rPr>
        <w:t>ва.</w:t>
      </w:r>
    </w:p>
    <w:p w:rsidR="00890067" w:rsidRPr="00890067" w:rsidRDefault="00890067" w:rsidP="00890067">
      <w:pPr>
        <w:pStyle w:val="SingleTxtGR"/>
      </w:pPr>
      <w:r w:rsidRPr="00890067">
        <w:t>9.</w:t>
      </w:r>
      <w:r w:rsidRPr="00890067">
        <w:tab/>
        <w:t>Комитет с обеспокоенностью отмечает, что в законодательстве государс</w:t>
      </w:r>
      <w:r w:rsidRPr="00890067">
        <w:t>т</w:t>
      </w:r>
      <w:r w:rsidRPr="00890067">
        <w:t xml:space="preserve">ва-участника отсутствует определение расовой дискриминации и не </w:t>
      </w:r>
      <w:r w:rsidR="00EB0B30">
        <w:t>введена</w:t>
      </w:r>
      <w:r w:rsidRPr="00890067">
        <w:t xml:space="preserve"> уголовная ответственность за расовую дискриминацию, как это предусмотрено пунктом </w:t>
      </w:r>
      <w:r w:rsidRPr="00EE2FC6">
        <w:t>a</w:t>
      </w:r>
      <w:r w:rsidR="00251A93" w:rsidRPr="00EE2FC6">
        <w:t>)</w:t>
      </w:r>
      <w:r w:rsidRPr="00890067">
        <w:t xml:space="preserve"> статьи 4 Конвенции. Комитет принимает к сведению подробную и</w:t>
      </w:r>
      <w:r w:rsidRPr="00890067">
        <w:t>н</w:t>
      </w:r>
      <w:r w:rsidRPr="00890067">
        <w:t xml:space="preserve">формацию, представленную делегацией </w:t>
      </w:r>
      <w:r w:rsidR="00251A93">
        <w:t xml:space="preserve">в </w:t>
      </w:r>
      <w:r w:rsidRPr="00890067">
        <w:t>проект</w:t>
      </w:r>
      <w:r w:rsidR="00251A93">
        <w:t>е</w:t>
      </w:r>
      <w:r w:rsidRPr="00890067">
        <w:t xml:space="preserve"> закона о борьбе со всеми формами дискриминации, но выражает обеспокоенность по поводу медленно</w:t>
      </w:r>
      <w:r w:rsidR="00251A93">
        <w:t>го</w:t>
      </w:r>
      <w:r w:rsidRPr="00890067">
        <w:t xml:space="preserve"> продви</w:t>
      </w:r>
      <w:r w:rsidR="00251A93">
        <w:t xml:space="preserve">жения </w:t>
      </w:r>
      <w:r w:rsidRPr="00890067">
        <w:t>процесс</w:t>
      </w:r>
      <w:r w:rsidR="00251A93">
        <w:t>а</w:t>
      </w:r>
      <w:r w:rsidRPr="00890067">
        <w:t xml:space="preserve"> его </w:t>
      </w:r>
      <w:r w:rsidR="00251A93">
        <w:t>принятия</w:t>
      </w:r>
      <w:r w:rsidRPr="00890067">
        <w:t xml:space="preserve"> законодательной властью (статьи 1, 2.2 и пункт a) статьи 4).</w:t>
      </w:r>
    </w:p>
    <w:p w:rsidR="00890067" w:rsidRPr="00E90C59" w:rsidRDefault="00890067" w:rsidP="00890067">
      <w:pPr>
        <w:pStyle w:val="SingleTxtGR"/>
        <w:rPr>
          <w:b/>
          <w:bCs/>
        </w:rPr>
      </w:pPr>
      <w:r w:rsidRPr="00E90C59">
        <w:rPr>
          <w:b/>
        </w:rPr>
        <w:t>Комитет призывает государство-участник ускорить принятие законод</w:t>
      </w:r>
      <w:r w:rsidRPr="00E90C59">
        <w:rPr>
          <w:b/>
        </w:rPr>
        <w:t>а</w:t>
      </w:r>
      <w:r w:rsidRPr="00E90C59">
        <w:rPr>
          <w:b/>
        </w:rPr>
        <w:t>тельств</w:t>
      </w:r>
      <w:r w:rsidR="00251A93" w:rsidRPr="00E90C59">
        <w:rPr>
          <w:b/>
        </w:rPr>
        <w:t>а</w:t>
      </w:r>
      <w:r w:rsidRPr="00E90C59">
        <w:rPr>
          <w:b/>
        </w:rPr>
        <w:t>, необходимо</w:t>
      </w:r>
      <w:r w:rsidR="00251A93" w:rsidRPr="00E90C59">
        <w:rPr>
          <w:b/>
        </w:rPr>
        <w:t>го</w:t>
      </w:r>
      <w:r w:rsidRPr="00E90C59">
        <w:rPr>
          <w:b/>
        </w:rPr>
        <w:t xml:space="preserve"> для предотвращения расизма и дискриминацио</w:t>
      </w:r>
      <w:r w:rsidRPr="00E90C59">
        <w:rPr>
          <w:b/>
        </w:rPr>
        <w:t>н</w:t>
      </w:r>
      <w:r w:rsidRPr="00E90C59">
        <w:rPr>
          <w:b/>
        </w:rPr>
        <w:t>ной практики, включая проект закона о борьбе со всеми формами дискр</w:t>
      </w:r>
      <w:r w:rsidRPr="00E90C59">
        <w:rPr>
          <w:b/>
        </w:rPr>
        <w:t>и</w:t>
      </w:r>
      <w:r w:rsidRPr="00E90C59">
        <w:rPr>
          <w:b/>
        </w:rPr>
        <w:t>минации, в котором содержится определение расовой дискриминации, с</w:t>
      </w:r>
      <w:r w:rsidRPr="00E90C59">
        <w:rPr>
          <w:b/>
        </w:rPr>
        <w:t>о</w:t>
      </w:r>
      <w:r w:rsidRPr="00E90C59">
        <w:rPr>
          <w:b/>
        </w:rPr>
        <w:t>ответствующее определению, данному в статье 1 Конвенции, и к</w:t>
      </w:r>
      <w:r w:rsidRPr="00E90C59">
        <w:rPr>
          <w:b/>
        </w:rPr>
        <w:t>о</w:t>
      </w:r>
      <w:r w:rsidRPr="00E90C59">
        <w:rPr>
          <w:b/>
        </w:rPr>
        <w:t>торый вводит уголовную ответственность за различные проявления расовой ди</w:t>
      </w:r>
      <w:r w:rsidRPr="00E90C59">
        <w:rPr>
          <w:b/>
        </w:rPr>
        <w:t>с</w:t>
      </w:r>
      <w:r w:rsidRPr="00E90C59">
        <w:rPr>
          <w:b/>
        </w:rPr>
        <w:t xml:space="preserve">криминации в соответствии с </w:t>
      </w:r>
      <w:r w:rsidR="00684F5D">
        <w:rPr>
          <w:b/>
        </w:rPr>
        <w:t>положениями</w:t>
      </w:r>
      <w:r w:rsidRPr="00E90C59">
        <w:rPr>
          <w:b/>
          <w:bCs/>
        </w:rPr>
        <w:t xml:space="preserve"> стать</w:t>
      </w:r>
      <w:r w:rsidR="00684F5D">
        <w:rPr>
          <w:b/>
          <w:bCs/>
        </w:rPr>
        <w:t>и</w:t>
      </w:r>
      <w:r w:rsidRPr="00E90C59">
        <w:rPr>
          <w:b/>
          <w:bCs/>
        </w:rPr>
        <w:t xml:space="preserve"> 4 Конвенции. Комитет рекомендует государству-участнику принять к сведению его общую рек</w:t>
      </w:r>
      <w:r w:rsidRPr="00E90C59">
        <w:rPr>
          <w:b/>
          <w:bCs/>
        </w:rPr>
        <w:t>о</w:t>
      </w:r>
      <w:r w:rsidRPr="00E90C59">
        <w:rPr>
          <w:b/>
          <w:bCs/>
        </w:rPr>
        <w:t xml:space="preserve">мендацию </w:t>
      </w:r>
      <w:r w:rsidR="00D93763">
        <w:rPr>
          <w:b/>
          <w:bCs/>
        </w:rPr>
        <w:t xml:space="preserve">№ </w:t>
      </w:r>
      <w:r w:rsidR="00112BA4">
        <w:rPr>
          <w:b/>
          <w:bCs/>
        </w:rPr>
        <w:t>15</w:t>
      </w:r>
      <w:r w:rsidRPr="00E90C59">
        <w:rPr>
          <w:b/>
          <w:bCs/>
        </w:rPr>
        <w:t xml:space="preserve"> (1993) по статье 4 Конвенции, в которой четко разъясняе</w:t>
      </w:r>
      <w:r w:rsidRPr="00E90C59">
        <w:rPr>
          <w:b/>
          <w:bCs/>
        </w:rPr>
        <w:t>т</w:t>
      </w:r>
      <w:r w:rsidRPr="00E90C59">
        <w:rPr>
          <w:b/>
          <w:bCs/>
        </w:rPr>
        <w:t>ся, что все положения данной статьи носят обязательный х</w:t>
      </w:r>
      <w:r w:rsidRPr="00E90C59">
        <w:rPr>
          <w:b/>
          <w:bCs/>
        </w:rPr>
        <w:t>а</w:t>
      </w:r>
      <w:r w:rsidRPr="00E90C59">
        <w:rPr>
          <w:b/>
          <w:bCs/>
        </w:rPr>
        <w:t>рактер.</w:t>
      </w:r>
    </w:p>
    <w:p w:rsidR="00890067" w:rsidRPr="00890067" w:rsidRDefault="00890067" w:rsidP="00890067">
      <w:pPr>
        <w:pStyle w:val="SingleTxtGR"/>
      </w:pPr>
      <w:r w:rsidRPr="00890067">
        <w:t>10.</w:t>
      </w:r>
      <w:r w:rsidRPr="00890067">
        <w:tab/>
        <w:t>Комитет выражает сожаление в связи с отсутствием в докладе государс</w:t>
      </w:r>
      <w:r w:rsidRPr="00890067">
        <w:t>т</w:t>
      </w:r>
      <w:r w:rsidRPr="00890067">
        <w:t>ва-участника информации и точных статистических данных о числе жалоб, с</w:t>
      </w:r>
      <w:r w:rsidRPr="00890067">
        <w:t>у</w:t>
      </w:r>
      <w:r w:rsidRPr="00890067">
        <w:t>дебных разбирательств и судебных приговоров, вынесенных в отношении актов расизма, перечисленных в статье 4 Конвенции.</w:t>
      </w:r>
    </w:p>
    <w:p w:rsidR="00890067" w:rsidRPr="00E90C59" w:rsidRDefault="00890067" w:rsidP="00890067">
      <w:pPr>
        <w:pStyle w:val="SingleTxtGR"/>
        <w:rPr>
          <w:b/>
        </w:rPr>
      </w:pPr>
      <w:r w:rsidRPr="00E90C59">
        <w:rPr>
          <w:b/>
        </w:rPr>
        <w:t>Комитет рекомендует государству-участнику представить в своем следу</w:t>
      </w:r>
      <w:r w:rsidRPr="00E90C59">
        <w:rPr>
          <w:b/>
        </w:rPr>
        <w:t>ю</w:t>
      </w:r>
      <w:r w:rsidRPr="00E90C59">
        <w:rPr>
          <w:b/>
        </w:rPr>
        <w:t xml:space="preserve">щем докладе анализ жалоб, судебных </w:t>
      </w:r>
      <w:r w:rsidR="008F7545" w:rsidRPr="00E90C59">
        <w:rPr>
          <w:b/>
        </w:rPr>
        <w:t>дел</w:t>
      </w:r>
      <w:r w:rsidRPr="00E90C59">
        <w:rPr>
          <w:b/>
        </w:rPr>
        <w:t xml:space="preserve"> и приговоров в связи с актами расизма</w:t>
      </w:r>
      <w:r w:rsidR="008F7545" w:rsidRPr="00E90C59">
        <w:rPr>
          <w:b/>
        </w:rPr>
        <w:t xml:space="preserve"> в стране</w:t>
      </w:r>
      <w:r w:rsidRPr="00E90C59">
        <w:rPr>
          <w:b/>
        </w:rPr>
        <w:t xml:space="preserve">. В этой связи Комитет призывает государство-участник принять к сведению его общую рекомендацию </w:t>
      </w:r>
      <w:r w:rsidR="00D93763">
        <w:rPr>
          <w:b/>
        </w:rPr>
        <w:t xml:space="preserve">№ </w:t>
      </w:r>
      <w:r w:rsidR="00112BA4">
        <w:rPr>
          <w:b/>
        </w:rPr>
        <w:t>31</w:t>
      </w:r>
      <w:r w:rsidRPr="00E90C59">
        <w:rPr>
          <w:b/>
        </w:rPr>
        <w:t xml:space="preserve"> (2005) о предупрежд</w:t>
      </w:r>
      <w:r w:rsidRPr="00E90C59">
        <w:rPr>
          <w:b/>
        </w:rPr>
        <w:t>е</w:t>
      </w:r>
      <w:r w:rsidRPr="00E90C59">
        <w:rPr>
          <w:b/>
        </w:rPr>
        <w:t>нии расовой дискриминации в процессе отправления и функци</w:t>
      </w:r>
      <w:r w:rsidRPr="00E90C59">
        <w:rPr>
          <w:b/>
        </w:rPr>
        <w:t>о</w:t>
      </w:r>
      <w:r w:rsidRPr="00E90C59">
        <w:rPr>
          <w:b/>
        </w:rPr>
        <w:t>нирования системы уголо</w:t>
      </w:r>
      <w:r w:rsidRPr="00E90C59">
        <w:rPr>
          <w:b/>
        </w:rPr>
        <w:t>в</w:t>
      </w:r>
      <w:r w:rsidRPr="00E90C59">
        <w:rPr>
          <w:b/>
        </w:rPr>
        <w:t>ного правосудия.</w:t>
      </w:r>
    </w:p>
    <w:p w:rsidR="009D4C1D" w:rsidRPr="00DE3BFF" w:rsidRDefault="009D4C1D" w:rsidP="009D4C1D">
      <w:pPr>
        <w:pStyle w:val="SingleTxtGR"/>
      </w:pPr>
      <w:r w:rsidRPr="00DE3BFF">
        <w:t>11.</w:t>
      </w:r>
      <w:r w:rsidRPr="00DE3BFF">
        <w:tab/>
      </w:r>
      <w:r>
        <w:t xml:space="preserve">Хотя </w:t>
      </w:r>
      <w:r w:rsidRPr="00DE3BFF">
        <w:t>Комитет принимает к сведению информацию об особых мерах, пр</w:t>
      </w:r>
      <w:r w:rsidRPr="00DE3BFF">
        <w:t>и</w:t>
      </w:r>
      <w:r w:rsidRPr="00DE3BFF">
        <w:t>нятых государством-участником для улучшения положения и защиты слоев н</w:t>
      </w:r>
      <w:r w:rsidRPr="00DE3BFF">
        <w:t>а</w:t>
      </w:r>
      <w:r w:rsidRPr="00DE3BFF">
        <w:t>селения</w:t>
      </w:r>
      <w:r>
        <w:t>,</w:t>
      </w:r>
      <w:r w:rsidRPr="00DE3BFF">
        <w:t xml:space="preserve"> подвергающихся расовой дискриминации, он тем не менее обеспокоен сегментацией рынка труда и низк</w:t>
      </w:r>
      <w:r>
        <w:t>ой</w:t>
      </w:r>
      <w:r w:rsidRPr="00DE3BFF">
        <w:t xml:space="preserve"> пред</w:t>
      </w:r>
      <w:r>
        <w:t>ставленностью</w:t>
      </w:r>
      <w:r w:rsidRPr="00DE3BFF">
        <w:t xml:space="preserve"> членов коренных о</w:t>
      </w:r>
      <w:r w:rsidRPr="00DE3BFF">
        <w:t>б</w:t>
      </w:r>
      <w:r w:rsidRPr="00DE3BFF">
        <w:t>щин, общин африканского происхождения и уязвимых групп на руководящих должностях, в механизмах участия в обществе и в сфере образования. Он также выражает обеспокоенность в связи с отсутствием информации о применении таких мер гражданами и об их влиянии и сфере применения (статьи 2.2 и 5).</w:t>
      </w:r>
    </w:p>
    <w:p w:rsidR="009D4C1D" w:rsidRPr="00527F8A" w:rsidRDefault="009D4C1D" w:rsidP="009D4C1D">
      <w:pPr>
        <w:pStyle w:val="SingleTxtGR"/>
        <w:rPr>
          <w:b/>
        </w:rPr>
      </w:pPr>
      <w:r w:rsidRPr="00527F8A">
        <w:rPr>
          <w:b/>
        </w:rPr>
        <w:t>Комитет призывает государство-участник начать кампанию по сбору да</w:t>
      </w:r>
      <w:r w:rsidRPr="00527F8A">
        <w:rPr>
          <w:b/>
        </w:rPr>
        <w:t>н</w:t>
      </w:r>
      <w:r w:rsidRPr="00527F8A">
        <w:rPr>
          <w:b/>
        </w:rPr>
        <w:t>ных для оценки того, в какой степени особые меры ориентированы на п</w:t>
      </w:r>
      <w:r w:rsidRPr="00527F8A">
        <w:rPr>
          <w:b/>
        </w:rPr>
        <w:t>о</w:t>
      </w:r>
      <w:r w:rsidRPr="00527F8A">
        <w:rPr>
          <w:b/>
        </w:rPr>
        <w:t>требности заинтересованных общин и применяются с учетом таковых. Он рекомендует государству-участнику провести исследование для изучения влияния существующих особых мер на осуществление своих прав общин</w:t>
      </w:r>
      <w:r w:rsidRPr="00527F8A">
        <w:rPr>
          <w:b/>
        </w:rPr>
        <w:t>а</w:t>
      </w:r>
      <w:r w:rsidRPr="00527F8A">
        <w:rPr>
          <w:b/>
        </w:rPr>
        <w:t xml:space="preserve">ми, </w:t>
      </w:r>
      <w:r>
        <w:rPr>
          <w:b/>
        </w:rPr>
        <w:t>в интересах</w:t>
      </w:r>
      <w:r w:rsidRPr="00527F8A">
        <w:rPr>
          <w:b/>
        </w:rPr>
        <w:t xml:space="preserve"> которых они </w:t>
      </w:r>
      <w:r>
        <w:rPr>
          <w:b/>
        </w:rPr>
        <w:t>принимаются</w:t>
      </w:r>
      <w:r w:rsidRPr="00527F8A">
        <w:rPr>
          <w:b/>
        </w:rPr>
        <w:t>, и отслеживать и оцен</w:t>
      </w:r>
      <w:r w:rsidRPr="00527F8A">
        <w:rPr>
          <w:b/>
        </w:rPr>
        <w:t>и</w:t>
      </w:r>
      <w:r w:rsidRPr="00527F8A">
        <w:rPr>
          <w:b/>
        </w:rPr>
        <w:t xml:space="preserve">вать их применение на регулярной основе. В этой связи государству-участнику предлагается принять к сведению общую рекомендацию </w:t>
      </w:r>
      <w:r w:rsidR="00D93763">
        <w:rPr>
          <w:b/>
        </w:rPr>
        <w:t xml:space="preserve">№ </w:t>
      </w:r>
      <w:r w:rsidRPr="009D4C1D">
        <w:rPr>
          <w:b/>
        </w:rPr>
        <w:t>32</w:t>
      </w:r>
      <w:r w:rsidRPr="00527F8A">
        <w:rPr>
          <w:b/>
        </w:rPr>
        <w:t xml:space="preserve"> (2009) о зн</w:t>
      </w:r>
      <w:r w:rsidRPr="00527F8A">
        <w:rPr>
          <w:b/>
        </w:rPr>
        <w:t>а</w:t>
      </w:r>
      <w:r w:rsidRPr="00527F8A">
        <w:rPr>
          <w:b/>
        </w:rPr>
        <w:t>чении и сфере применения особых мер в Конвенции.</w:t>
      </w:r>
    </w:p>
    <w:p w:rsidR="009D4C1D" w:rsidRPr="00DE3BFF" w:rsidRDefault="009D4C1D" w:rsidP="009D4C1D">
      <w:pPr>
        <w:pStyle w:val="SingleTxtGR"/>
      </w:pPr>
      <w:r w:rsidRPr="00DE3BFF">
        <w:t>12.</w:t>
      </w:r>
      <w:r w:rsidRPr="00DE3BFF">
        <w:tab/>
        <w:t>Комитет с удовлетворением отмечает признание ко</w:t>
      </w:r>
      <w:r>
        <w:t>ренных народов</w:t>
      </w:r>
      <w:r w:rsidR="00112BA4">
        <w:t xml:space="preserve"> </w:t>
      </w:r>
      <w:r w:rsidRPr="00DE3BFF">
        <w:t>в Ко</w:t>
      </w:r>
      <w:r w:rsidRPr="00DE3BFF">
        <w:t>н</w:t>
      </w:r>
      <w:r w:rsidRPr="00DE3BFF">
        <w:t>ституции, но тем не менее выражает обеспокоенность по поводу того, что о</w:t>
      </w:r>
      <w:r w:rsidRPr="00DE3BFF">
        <w:t>т</w:t>
      </w:r>
      <w:r w:rsidRPr="00DE3BFF">
        <w:t xml:space="preserve">сутствие комплексной политики защиты их прав и </w:t>
      </w:r>
      <w:r>
        <w:t>нынешнее состояние</w:t>
      </w:r>
      <w:r w:rsidRPr="00DE3BFF">
        <w:t xml:space="preserve"> инст</w:t>
      </w:r>
      <w:r w:rsidRPr="00DE3BFF">
        <w:t>и</w:t>
      </w:r>
      <w:r w:rsidRPr="00DE3BFF">
        <w:t>туциональ</w:t>
      </w:r>
      <w:r>
        <w:t>ного</w:t>
      </w:r>
      <w:r w:rsidRPr="00DE3BFF">
        <w:t xml:space="preserve"> потенциал</w:t>
      </w:r>
      <w:r>
        <w:t>а</w:t>
      </w:r>
      <w:r w:rsidRPr="00DE3BFF">
        <w:t xml:space="preserve"> на практике являются серьезными препятстви</w:t>
      </w:r>
      <w:r w:rsidRPr="00DE3BFF">
        <w:t>я</w:t>
      </w:r>
      <w:r w:rsidRPr="00DE3BFF">
        <w:t>ми на пути полного осуществления коренными народами своих прав. Особую обесп</w:t>
      </w:r>
      <w:r w:rsidRPr="00DE3BFF">
        <w:t>о</w:t>
      </w:r>
      <w:r w:rsidRPr="00DE3BFF">
        <w:t>коенность у Комитета вызывает положение женщин, подвергающихся множес</w:t>
      </w:r>
      <w:r w:rsidRPr="00DE3BFF">
        <w:t>т</w:t>
      </w:r>
      <w:r w:rsidRPr="00DE3BFF">
        <w:t>вен</w:t>
      </w:r>
      <w:r>
        <w:t>ной</w:t>
      </w:r>
      <w:r w:rsidRPr="00DE3BFF">
        <w:t xml:space="preserve"> и пе</w:t>
      </w:r>
      <w:r>
        <w:t>рекрестной</w:t>
      </w:r>
      <w:r w:rsidRPr="00DE3BFF">
        <w:t xml:space="preserve"> дискриминации в силу как своего этнического происх</w:t>
      </w:r>
      <w:r w:rsidRPr="00DE3BFF">
        <w:t>о</w:t>
      </w:r>
      <w:r w:rsidRPr="00DE3BFF">
        <w:t>ждения, так и пола, рода занятий и бедности. Комитет также высказывает обе</w:t>
      </w:r>
      <w:r w:rsidRPr="00DE3BFF">
        <w:t>с</w:t>
      </w:r>
      <w:r w:rsidRPr="00DE3BFF">
        <w:t>покоенность в связи с невыполнением рекомендаций, изложен</w:t>
      </w:r>
      <w:r>
        <w:t>ных</w:t>
      </w:r>
      <w:r w:rsidR="00112BA4">
        <w:t xml:space="preserve"> </w:t>
      </w:r>
      <w:r w:rsidRPr="00DE3BFF">
        <w:t>в докладе Комиссии по установлению истины, справедливости и возмещению ущерба в отношении способов решения проблемы сохраняющейся расовой дискримин</w:t>
      </w:r>
      <w:r w:rsidRPr="00DE3BFF">
        <w:t>а</w:t>
      </w:r>
      <w:r w:rsidRPr="00DE3BFF">
        <w:t>ци</w:t>
      </w:r>
      <w:r>
        <w:t>и</w:t>
      </w:r>
      <w:r w:rsidRPr="00DE3BFF">
        <w:t xml:space="preserve"> с четко обозначенными целями и сроками исполнения (статья</w:t>
      </w:r>
      <w:r>
        <w:t xml:space="preserve"> 2</w:t>
      </w:r>
      <w:r w:rsidR="00112BA4">
        <w:t xml:space="preserve"> </w:t>
      </w:r>
      <w:r w:rsidRPr="00DE3BFF">
        <w:t>и пун</w:t>
      </w:r>
      <w:r w:rsidRPr="00DE3BFF">
        <w:t>к</w:t>
      </w:r>
      <w:r w:rsidRPr="00DE3BFF">
        <w:t>ты</w:t>
      </w:r>
      <w:r w:rsidR="00112BA4">
        <w:t> </w:t>
      </w:r>
      <w:r w:rsidRPr="00DE3BFF">
        <w:t>c), d) и e) статьи 5).</w:t>
      </w:r>
    </w:p>
    <w:p w:rsidR="009D4C1D" w:rsidRPr="00527F8A" w:rsidRDefault="009D4C1D" w:rsidP="009D4C1D">
      <w:pPr>
        <w:pStyle w:val="SingleTxtGR"/>
        <w:rPr>
          <w:b/>
        </w:rPr>
      </w:pPr>
      <w:r w:rsidRPr="00527F8A">
        <w:rPr>
          <w:b/>
        </w:rPr>
        <w:t>Комитет рекомендует государству-участнику принять необходимые меры, в том числе законодательные и бюджетные, для обеспечения равных прав коренных народов. Кроме того, он рекомендует государству-участнику у</w:t>
      </w:r>
      <w:r w:rsidRPr="00527F8A">
        <w:rPr>
          <w:b/>
        </w:rPr>
        <w:t>д</w:t>
      </w:r>
      <w:r w:rsidRPr="00527F8A">
        <w:rPr>
          <w:b/>
        </w:rPr>
        <w:t>воить усилия по выполнению рекомендаций, содержащихся в докладе К</w:t>
      </w:r>
      <w:r w:rsidRPr="00527F8A">
        <w:rPr>
          <w:b/>
        </w:rPr>
        <w:t>о</w:t>
      </w:r>
      <w:r w:rsidRPr="00527F8A">
        <w:rPr>
          <w:b/>
        </w:rPr>
        <w:t>миссии по установл</w:t>
      </w:r>
      <w:r w:rsidRPr="00527F8A">
        <w:rPr>
          <w:b/>
        </w:rPr>
        <w:t>е</w:t>
      </w:r>
      <w:r w:rsidRPr="00527F8A">
        <w:rPr>
          <w:b/>
        </w:rPr>
        <w:t>нию истины, справедливости и возмещению ущерба и касающихся борьбы с расовой дискриминацией. Комитет предлагает гос</w:t>
      </w:r>
      <w:r w:rsidRPr="00527F8A">
        <w:rPr>
          <w:b/>
        </w:rPr>
        <w:t>у</w:t>
      </w:r>
      <w:r w:rsidRPr="00527F8A">
        <w:rPr>
          <w:b/>
        </w:rPr>
        <w:t>дарству-участнику воспользоваться технической помощью в рамках пр</w:t>
      </w:r>
      <w:r w:rsidRPr="00527F8A">
        <w:rPr>
          <w:b/>
        </w:rPr>
        <w:t>о</w:t>
      </w:r>
      <w:r w:rsidRPr="00527F8A">
        <w:rPr>
          <w:b/>
        </w:rPr>
        <w:t>граммы консультативных услуг и технической помощи Управления Ве</w:t>
      </w:r>
      <w:r w:rsidRPr="00527F8A">
        <w:rPr>
          <w:b/>
        </w:rPr>
        <w:t>р</w:t>
      </w:r>
      <w:r w:rsidRPr="00527F8A">
        <w:rPr>
          <w:b/>
        </w:rPr>
        <w:t>ховного комиссара Организации Объед</w:t>
      </w:r>
      <w:r w:rsidRPr="00527F8A">
        <w:rPr>
          <w:b/>
        </w:rPr>
        <w:t>и</w:t>
      </w:r>
      <w:r w:rsidRPr="00527F8A">
        <w:rPr>
          <w:b/>
        </w:rPr>
        <w:t>ненных Наций по правам человека для пересмотра своих законов и институциональной структуры, отвеча</w:t>
      </w:r>
      <w:r w:rsidRPr="00527F8A">
        <w:rPr>
          <w:b/>
        </w:rPr>
        <w:t>ю</w:t>
      </w:r>
      <w:r w:rsidRPr="00527F8A">
        <w:rPr>
          <w:b/>
        </w:rPr>
        <w:t>щей за проведение политики в интересах коренных народов, и призывает его согласиться на консультативную помощь и посещения своей террит</w:t>
      </w:r>
      <w:r w:rsidRPr="00527F8A">
        <w:rPr>
          <w:b/>
        </w:rPr>
        <w:t>о</w:t>
      </w:r>
      <w:r w:rsidRPr="00527F8A">
        <w:rPr>
          <w:b/>
        </w:rPr>
        <w:t>рии экспертами, включая Специального докладчика по вопросу о правах коренных народов. Комитет также рекомендует государс</w:t>
      </w:r>
      <w:r w:rsidRPr="00527F8A">
        <w:rPr>
          <w:b/>
        </w:rPr>
        <w:t>т</w:t>
      </w:r>
      <w:r w:rsidRPr="00527F8A">
        <w:rPr>
          <w:b/>
        </w:rPr>
        <w:t xml:space="preserve">ву-участнику принять к сведению его общую рекомендацию </w:t>
      </w:r>
      <w:r w:rsidR="00D93763">
        <w:rPr>
          <w:b/>
        </w:rPr>
        <w:t xml:space="preserve">№ </w:t>
      </w:r>
      <w:r>
        <w:rPr>
          <w:b/>
        </w:rPr>
        <w:t>25</w:t>
      </w:r>
      <w:r w:rsidRPr="00527F8A">
        <w:rPr>
          <w:b/>
        </w:rPr>
        <w:t xml:space="preserve"> (2000) </w:t>
      </w:r>
      <w:r w:rsidRPr="00527F8A">
        <w:rPr>
          <w:b/>
          <w:bCs/>
        </w:rPr>
        <w:t>о гендерных а</w:t>
      </w:r>
      <w:r w:rsidRPr="00527F8A">
        <w:rPr>
          <w:b/>
          <w:bCs/>
        </w:rPr>
        <w:t>с</w:t>
      </w:r>
      <w:r w:rsidRPr="00527F8A">
        <w:rPr>
          <w:b/>
          <w:bCs/>
        </w:rPr>
        <w:t>пектах расовой дискр</w:t>
      </w:r>
      <w:r w:rsidRPr="00527F8A">
        <w:rPr>
          <w:b/>
          <w:bCs/>
        </w:rPr>
        <w:t>и</w:t>
      </w:r>
      <w:r w:rsidRPr="00527F8A">
        <w:rPr>
          <w:b/>
          <w:bCs/>
        </w:rPr>
        <w:t>минации</w:t>
      </w:r>
      <w:r w:rsidRPr="00527F8A">
        <w:rPr>
          <w:b/>
        </w:rPr>
        <w:t>.</w:t>
      </w:r>
    </w:p>
    <w:p w:rsidR="009D4C1D" w:rsidRPr="00DE3BFF" w:rsidRDefault="009D4C1D" w:rsidP="009D4C1D">
      <w:pPr>
        <w:pStyle w:val="SingleTxtGR"/>
      </w:pPr>
      <w:r>
        <w:t>13.</w:t>
      </w:r>
      <w:r>
        <w:tab/>
      </w:r>
      <w:r w:rsidRPr="00DE3BFF">
        <w:t>Комитет с обеспокоенностью отмечает число принадлежащих к уязв</w:t>
      </w:r>
      <w:r w:rsidRPr="00DE3BFF">
        <w:t>и</w:t>
      </w:r>
      <w:r w:rsidRPr="00DE3BFF">
        <w:t>мым группам детей, которые не зарегистрированы</w:t>
      </w:r>
      <w:r>
        <w:t>,</w:t>
      </w:r>
      <w:r w:rsidRPr="00DE3BFF">
        <w:t xml:space="preserve"> не имеют удостоверений личности и </w:t>
      </w:r>
      <w:r>
        <w:t>лишены</w:t>
      </w:r>
      <w:r w:rsidRPr="00DE3BFF">
        <w:t xml:space="preserve"> доступа к базовым услугам в </w:t>
      </w:r>
      <w:r>
        <w:t>областях</w:t>
      </w:r>
      <w:r w:rsidRPr="00DE3BFF">
        <w:t xml:space="preserve"> здравоохранения, питания, образования и культурных мероприятий (пункты d) и e) статьи 5).</w:t>
      </w:r>
    </w:p>
    <w:p w:rsidR="009D4C1D" w:rsidRPr="00527F8A" w:rsidRDefault="009D4C1D" w:rsidP="009D4C1D">
      <w:pPr>
        <w:pStyle w:val="SingleTxtGR"/>
        <w:rPr>
          <w:b/>
        </w:rPr>
      </w:pPr>
      <w:r w:rsidRPr="00527F8A">
        <w:rPr>
          <w:b/>
        </w:rPr>
        <w:t>Комитет рекомендует государству-участнику принять необходимые меры для того, чтобы зарегистрироват</w:t>
      </w:r>
      <w:r>
        <w:rPr>
          <w:b/>
        </w:rPr>
        <w:t>ь всех детей на его территории,</w:t>
      </w:r>
      <w:r w:rsidR="00112BA4">
        <w:rPr>
          <w:b/>
        </w:rPr>
        <w:t xml:space="preserve"> </w:t>
      </w:r>
      <w:r w:rsidRPr="00527F8A">
        <w:rPr>
          <w:b/>
        </w:rPr>
        <w:t>в особе</w:t>
      </w:r>
      <w:r w:rsidRPr="00527F8A">
        <w:rPr>
          <w:b/>
        </w:rPr>
        <w:t>н</w:t>
      </w:r>
      <w:r w:rsidRPr="00527F8A">
        <w:rPr>
          <w:b/>
        </w:rPr>
        <w:t>ности в районах проживания коренных народов, при этом защищая и ув</w:t>
      </w:r>
      <w:r w:rsidRPr="00527F8A">
        <w:rPr>
          <w:b/>
        </w:rPr>
        <w:t>а</w:t>
      </w:r>
      <w:r w:rsidRPr="00527F8A">
        <w:rPr>
          <w:b/>
        </w:rPr>
        <w:t>жая их культуру, и гарантировать им доступ к услугам, необходимым для их физического и интеллектуального развития.</w:t>
      </w:r>
    </w:p>
    <w:p w:rsidR="009D4C1D" w:rsidRPr="00DE3BFF" w:rsidRDefault="009D4C1D" w:rsidP="009D4C1D">
      <w:pPr>
        <w:pStyle w:val="SingleTxtGR"/>
        <w:rPr>
          <w:bCs/>
        </w:rPr>
      </w:pPr>
      <w:r w:rsidRPr="00DE3BFF">
        <w:t>14.</w:t>
      </w:r>
      <w:r w:rsidRPr="00DE3BFF">
        <w:tab/>
        <w:t xml:space="preserve">Комитет выражает обеспокоенность </w:t>
      </w:r>
      <w:r>
        <w:t>в связи с тем, что по сравнению</w:t>
      </w:r>
      <w:r w:rsidR="00112BA4">
        <w:t xml:space="preserve"> </w:t>
      </w:r>
      <w:r w:rsidRPr="00DE3BFF">
        <w:t>с другими ведомствами и министерствами государства-участника ИНДИ не явл</w:t>
      </w:r>
      <w:r w:rsidRPr="00DE3BFF">
        <w:t>я</w:t>
      </w:r>
      <w:r w:rsidRPr="00DE3BFF">
        <w:t>ется независимым учреждением и не обладает функциональными полномо</w:t>
      </w:r>
      <w:r>
        <w:t>чи</w:t>
      </w:r>
      <w:r>
        <w:t>я</w:t>
      </w:r>
      <w:r>
        <w:t>ми, а из-за отсутствия</w:t>
      </w:r>
      <w:r w:rsidRPr="00DE3BFF">
        <w:t xml:space="preserve"> мандата, который бы включал всесторонние консульт</w:t>
      </w:r>
      <w:r w:rsidRPr="00DE3BFF">
        <w:t>а</w:t>
      </w:r>
      <w:r w:rsidRPr="00DE3BFF">
        <w:t>ции с коренными народами, последние не рассматривают Институт в качестве представительного органа. Комитет также</w:t>
      </w:r>
      <w:r w:rsidRPr="00DE3BFF">
        <w:rPr>
          <w:bCs/>
        </w:rPr>
        <w:t xml:space="preserve"> выража</w:t>
      </w:r>
      <w:r>
        <w:rPr>
          <w:bCs/>
        </w:rPr>
        <w:t>ет обеспокоенность в связи</w:t>
      </w:r>
      <w:r w:rsidR="00112BA4">
        <w:rPr>
          <w:bCs/>
        </w:rPr>
        <w:t xml:space="preserve"> </w:t>
      </w:r>
      <w:r w:rsidRPr="00DE3BFF">
        <w:rPr>
          <w:bCs/>
        </w:rPr>
        <w:t>с тем, что коренным народам не предоставляется систематической и</w:t>
      </w:r>
      <w:r w:rsidRPr="00DE3BFF">
        <w:rPr>
          <w:bCs/>
        </w:rPr>
        <w:t>н</w:t>
      </w:r>
      <w:r w:rsidRPr="00DE3BFF">
        <w:rPr>
          <w:bCs/>
        </w:rPr>
        <w:t xml:space="preserve">формации и с ними не </w:t>
      </w:r>
      <w:r>
        <w:rPr>
          <w:bCs/>
        </w:rPr>
        <w:t>проводи</w:t>
      </w:r>
      <w:r w:rsidRPr="00DE3BFF">
        <w:rPr>
          <w:bCs/>
        </w:rPr>
        <w:t xml:space="preserve">тся </w:t>
      </w:r>
      <w:r>
        <w:rPr>
          <w:bCs/>
        </w:rPr>
        <w:t>предварительных консультаций</w:t>
      </w:r>
      <w:r w:rsidRPr="00DE3BFF">
        <w:rPr>
          <w:bCs/>
        </w:rPr>
        <w:t xml:space="preserve"> для получения их осо</w:t>
      </w:r>
      <w:r w:rsidRPr="00DE3BFF">
        <w:rPr>
          <w:bCs/>
        </w:rPr>
        <w:t>з</w:t>
      </w:r>
      <w:r w:rsidRPr="00DE3BFF">
        <w:rPr>
          <w:bCs/>
        </w:rPr>
        <w:t>нанного согласия при принятии решений, непосредственно затрагивающих их права. Это прослеживается на примере</w:t>
      </w:r>
      <w:r>
        <w:rPr>
          <w:bCs/>
        </w:rPr>
        <w:t xml:space="preserve"> недавнего</w:t>
      </w:r>
      <w:r w:rsidRPr="00DE3BFF">
        <w:rPr>
          <w:bCs/>
        </w:rPr>
        <w:t xml:space="preserve"> </w:t>
      </w:r>
      <w:r>
        <w:rPr>
          <w:bCs/>
        </w:rPr>
        <w:t>постановления</w:t>
      </w:r>
      <w:r w:rsidRPr="00DE3BFF">
        <w:rPr>
          <w:bCs/>
        </w:rPr>
        <w:t xml:space="preserve"> ИНДИ о пр</w:t>
      </w:r>
      <w:r w:rsidRPr="00DE3BFF">
        <w:rPr>
          <w:bCs/>
        </w:rPr>
        <w:t>о</w:t>
      </w:r>
      <w:r w:rsidRPr="00DE3BFF">
        <w:rPr>
          <w:bCs/>
        </w:rPr>
        <w:t>ведении консультаций, на</w:t>
      </w:r>
      <w:r>
        <w:rPr>
          <w:bCs/>
        </w:rPr>
        <w:t>правленного им</w:t>
      </w:r>
      <w:r w:rsidRPr="00DE3BFF">
        <w:rPr>
          <w:bCs/>
        </w:rPr>
        <w:t xml:space="preserve"> </w:t>
      </w:r>
      <w:r>
        <w:rPr>
          <w:bCs/>
        </w:rPr>
        <w:t>во</w:t>
      </w:r>
      <w:r w:rsidRPr="00DE3BFF">
        <w:rPr>
          <w:bCs/>
        </w:rPr>
        <w:t xml:space="preserve"> все </w:t>
      </w:r>
      <w:r>
        <w:rPr>
          <w:bCs/>
        </w:rPr>
        <w:t>государственные</w:t>
      </w:r>
      <w:r w:rsidRPr="00DE3BFF">
        <w:rPr>
          <w:bCs/>
        </w:rPr>
        <w:t xml:space="preserve"> учреждения (статья 2 и подпункт</w:t>
      </w:r>
      <w:r w:rsidRPr="00DE3BFF">
        <w:rPr>
          <w:bCs/>
          <w:i/>
        </w:rPr>
        <w:t xml:space="preserve"> </w:t>
      </w:r>
      <w:r w:rsidRPr="00DE3BFF">
        <w:rPr>
          <w:bCs/>
        </w:rPr>
        <w:t>viii) пункта d) статьи 5).</w:t>
      </w:r>
    </w:p>
    <w:p w:rsidR="009D4C1D" w:rsidRPr="00527F8A" w:rsidRDefault="009D4C1D" w:rsidP="009D4C1D">
      <w:pPr>
        <w:pStyle w:val="SingleTxtGR"/>
        <w:rPr>
          <w:b/>
        </w:rPr>
      </w:pPr>
      <w:r w:rsidRPr="00527F8A">
        <w:rPr>
          <w:b/>
        </w:rPr>
        <w:t>Комитет рекомендует государству-участнику провести оценку деятельн</w:t>
      </w:r>
      <w:r w:rsidRPr="00527F8A">
        <w:rPr>
          <w:b/>
        </w:rPr>
        <w:t>о</w:t>
      </w:r>
      <w:r w:rsidRPr="00527F8A">
        <w:rPr>
          <w:b/>
        </w:rPr>
        <w:t>сти ИНДИ для рассмотрения возможности преобразования его в автоно</w:t>
      </w:r>
      <w:r w:rsidRPr="00527F8A">
        <w:rPr>
          <w:b/>
        </w:rPr>
        <w:t>м</w:t>
      </w:r>
      <w:r w:rsidRPr="00527F8A">
        <w:rPr>
          <w:b/>
        </w:rPr>
        <w:t>ный институт, представляющий интересы коренных народов страны и о</w:t>
      </w:r>
      <w:r w:rsidRPr="00527F8A">
        <w:rPr>
          <w:b/>
        </w:rPr>
        <w:t>б</w:t>
      </w:r>
      <w:r w:rsidRPr="00527F8A">
        <w:rPr>
          <w:b/>
        </w:rPr>
        <w:t>ладающий достаточными полномочиями и ресурсами  и мандатом, охват</w:t>
      </w:r>
      <w:r w:rsidRPr="00527F8A">
        <w:rPr>
          <w:b/>
        </w:rPr>
        <w:t>ы</w:t>
      </w:r>
      <w:r w:rsidRPr="00527F8A">
        <w:rPr>
          <w:b/>
        </w:rPr>
        <w:t>вающим случаи расовой дискриминации. Комитет также рекомендует гос</w:t>
      </w:r>
      <w:r w:rsidRPr="00527F8A">
        <w:rPr>
          <w:b/>
        </w:rPr>
        <w:t>у</w:t>
      </w:r>
      <w:r w:rsidRPr="00527F8A">
        <w:rPr>
          <w:b/>
        </w:rPr>
        <w:t>дарству-участнику принять необходимые меры для создания климата д</w:t>
      </w:r>
      <w:r w:rsidRPr="00527F8A">
        <w:rPr>
          <w:b/>
        </w:rPr>
        <w:t>о</w:t>
      </w:r>
      <w:r w:rsidRPr="00527F8A">
        <w:rPr>
          <w:b/>
        </w:rPr>
        <w:t>верия, который будет способствоват</w:t>
      </w:r>
      <w:r>
        <w:rPr>
          <w:b/>
        </w:rPr>
        <w:t>ь диалогу с коренными народами,</w:t>
      </w:r>
      <w:r w:rsidR="00112BA4">
        <w:rPr>
          <w:b/>
        </w:rPr>
        <w:t xml:space="preserve"> </w:t>
      </w:r>
      <w:r w:rsidRPr="00527F8A">
        <w:rPr>
          <w:b/>
        </w:rPr>
        <w:t xml:space="preserve">и обеспечить </w:t>
      </w:r>
      <w:r>
        <w:rPr>
          <w:b/>
        </w:rPr>
        <w:t>действенное</w:t>
      </w:r>
      <w:r w:rsidRPr="00527F8A">
        <w:rPr>
          <w:b/>
        </w:rPr>
        <w:t xml:space="preserve"> участие коренных народов в принятии решений в областях, которые могут затрагивать их права, памятуя об общей рекоме</w:t>
      </w:r>
      <w:r w:rsidRPr="00527F8A">
        <w:rPr>
          <w:b/>
        </w:rPr>
        <w:t>н</w:t>
      </w:r>
      <w:r w:rsidRPr="00527F8A">
        <w:rPr>
          <w:b/>
        </w:rPr>
        <w:t xml:space="preserve">дации </w:t>
      </w:r>
      <w:r w:rsidR="00D93763">
        <w:rPr>
          <w:b/>
        </w:rPr>
        <w:t xml:space="preserve">№ </w:t>
      </w:r>
      <w:r>
        <w:rPr>
          <w:b/>
        </w:rPr>
        <w:t>23</w:t>
      </w:r>
      <w:r w:rsidRPr="00527F8A">
        <w:rPr>
          <w:b/>
        </w:rPr>
        <w:t xml:space="preserve"> (1997) о правах коренных народов.</w:t>
      </w:r>
    </w:p>
    <w:p w:rsidR="009D4C1D" w:rsidRPr="00DE3BFF" w:rsidRDefault="009D4C1D" w:rsidP="009D4C1D">
      <w:pPr>
        <w:pStyle w:val="SingleTxtGR"/>
      </w:pPr>
      <w:r w:rsidRPr="00DE3BFF">
        <w:t>15.</w:t>
      </w:r>
      <w:r w:rsidRPr="00DE3BFF">
        <w:tab/>
        <w:t>Комитет с интересом принимает к сведению представленную делегацией государства-участника информацию о том, что 45% коренных общин</w:t>
      </w:r>
      <w:r>
        <w:t>, которым</w:t>
      </w:r>
      <w:r w:rsidRPr="00DE3BFF">
        <w:t xml:space="preserve"> до сих пор не было предоставлено законно оформленных и постоянных земел</w:t>
      </w:r>
      <w:r w:rsidRPr="00DE3BFF">
        <w:t>ь</w:t>
      </w:r>
      <w:r w:rsidRPr="00DE3BFF">
        <w:t>ных титулов, получат та</w:t>
      </w:r>
      <w:r>
        <w:t>ковые к 2020 году. Тем не менее</w:t>
      </w:r>
      <w:r w:rsidRPr="00DE3BFF">
        <w:t xml:space="preserve"> он выражает обеспок</w:t>
      </w:r>
      <w:r w:rsidRPr="00DE3BFF">
        <w:t>о</w:t>
      </w:r>
      <w:r w:rsidRPr="00DE3BFF">
        <w:t xml:space="preserve">енность по поводу того, что отсутствие в Парагвае эффективного режима </w:t>
      </w:r>
      <w:r w:rsidRPr="00DE3BFF">
        <w:rPr>
          <w:bCs/>
        </w:rPr>
        <w:t>пр</w:t>
      </w:r>
      <w:r w:rsidRPr="00DE3BFF">
        <w:rPr>
          <w:bCs/>
        </w:rPr>
        <w:t>и</w:t>
      </w:r>
      <w:r w:rsidRPr="00DE3BFF">
        <w:rPr>
          <w:bCs/>
        </w:rPr>
        <w:t xml:space="preserve">знания прав и возвращения земли препятствует доступу </w:t>
      </w:r>
      <w:r w:rsidRPr="00DE3BFF">
        <w:t>коренных общин</w:t>
      </w:r>
      <w:r w:rsidR="00112BA4">
        <w:t xml:space="preserve"> </w:t>
      </w:r>
      <w:r w:rsidRPr="00DE3BFF">
        <w:t>к св</w:t>
      </w:r>
      <w:r w:rsidRPr="00DE3BFF">
        <w:t>о</w:t>
      </w:r>
      <w:r w:rsidRPr="00DE3BFF">
        <w:t>им родовым землям. Он также обеспокоен тем, что государство-участник не проводит расследований и не принимает мер в связи с угрозами и насилием в отношении ряда коренных общин и общин африканского происхождения, в</w:t>
      </w:r>
      <w:r w:rsidRPr="00DE3BFF">
        <w:t>ы</w:t>
      </w:r>
      <w:r w:rsidRPr="00DE3BFF">
        <w:t>званных выселением с их земель (пункты c) и d) статьи 2, подпункты v) и vi) пункта d) статьи 5 и статья 6).</w:t>
      </w:r>
    </w:p>
    <w:p w:rsidR="009D4C1D" w:rsidRPr="00527F8A" w:rsidRDefault="009D4C1D" w:rsidP="009D4C1D">
      <w:pPr>
        <w:pStyle w:val="SingleTxtGR"/>
        <w:rPr>
          <w:b/>
        </w:rPr>
      </w:pPr>
      <w:r w:rsidRPr="00527F8A">
        <w:rPr>
          <w:b/>
        </w:rPr>
        <w:t>Комитет рекомендует государству-участнику провести необходимые р</w:t>
      </w:r>
      <w:r w:rsidRPr="00527F8A">
        <w:rPr>
          <w:b/>
        </w:rPr>
        <w:t>е</w:t>
      </w:r>
      <w:r w:rsidRPr="00527F8A">
        <w:rPr>
          <w:b/>
        </w:rPr>
        <w:t>формы, в том числе законодательные и административные, для обеспеч</w:t>
      </w:r>
      <w:r w:rsidRPr="00527F8A">
        <w:rPr>
          <w:b/>
        </w:rPr>
        <w:t>е</w:t>
      </w:r>
      <w:r w:rsidRPr="00527F8A">
        <w:rPr>
          <w:b/>
        </w:rPr>
        <w:t>ния включения во внутреннюю правовую систему эффективных и дост</w:t>
      </w:r>
      <w:r w:rsidRPr="00527F8A">
        <w:rPr>
          <w:b/>
        </w:rPr>
        <w:t>а</w:t>
      </w:r>
      <w:r w:rsidRPr="00527F8A">
        <w:rPr>
          <w:b/>
        </w:rPr>
        <w:t>точных средств для з</w:t>
      </w:r>
      <w:r w:rsidRPr="00527F8A">
        <w:rPr>
          <w:b/>
        </w:rPr>
        <w:t>а</w:t>
      </w:r>
      <w:r w:rsidRPr="00527F8A">
        <w:rPr>
          <w:b/>
        </w:rPr>
        <w:t>щиты прав коренных общин и общин африканского происхождения, включая эффективные механизмы подачи жалобы, пред</w:t>
      </w:r>
      <w:r w:rsidRPr="00527F8A">
        <w:rPr>
          <w:b/>
        </w:rPr>
        <w:t>ъ</w:t>
      </w:r>
      <w:r w:rsidRPr="00527F8A">
        <w:rPr>
          <w:b/>
        </w:rPr>
        <w:t xml:space="preserve">явления исков и </w:t>
      </w:r>
      <w:r>
        <w:rPr>
          <w:b/>
        </w:rPr>
        <w:t>возвращения</w:t>
      </w:r>
      <w:r w:rsidRPr="00527F8A">
        <w:rPr>
          <w:b/>
        </w:rPr>
        <w:t xml:space="preserve"> земель и полного признания их прав собс</w:t>
      </w:r>
      <w:r w:rsidRPr="00527F8A">
        <w:rPr>
          <w:b/>
        </w:rPr>
        <w:t>т</w:t>
      </w:r>
      <w:r w:rsidRPr="00527F8A">
        <w:rPr>
          <w:b/>
        </w:rPr>
        <w:t>венности на систематической и скоординированной основе. Комитет н</w:t>
      </w:r>
      <w:r w:rsidRPr="00527F8A">
        <w:rPr>
          <w:b/>
        </w:rPr>
        <w:t>а</w:t>
      </w:r>
      <w:r w:rsidRPr="00527F8A">
        <w:rPr>
          <w:b/>
        </w:rPr>
        <w:t xml:space="preserve">стоятельно призывает государство-участник провести </w:t>
      </w:r>
      <w:r>
        <w:rPr>
          <w:b/>
        </w:rPr>
        <w:t>оперативны</w:t>
      </w:r>
      <w:r w:rsidRPr="00527F8A">
        <w:rPr>
          <w:b/>
        </w:rPr>
        <w:t>е и э</w:t>
      </w:r>
      <w:r w:rsidRPr="00527F8A">
        <w:rPr>
          <w:b/>
        </w:rPr>
        <w:t>ф</w:t>
      </w:r>
      <w:r>
        <w:rPr>
          <w:b/>
        </w:rPr>
        <w:t>фективны</w:t>
      </w:r>
      <w:r w:rsidRPr="00527F8A">
        <w:rPr>
          <w:b/>
        </w:rPr>
        <w:t xml:space="preserve">е расследования в связи с угрозами и случаями насилия, </w:t>
      </w:r>
      <w:r>
        <w:rPr>
          <w:b/>
        </w:rPr>
        <w:t>найти</w:t>
      </w:r>
      <w:r w:rsidR="00112BA4">
        <w:rPr>
          <w:b/>
        </w:rPr>
        <w:t xml:space="preserve"> </w:t>
      </w:r>
      <w:r w:rsidRPr="00527F8A">
        <w:rPr>
          <w:b/>
        </w:rPr>
        <w:t>и привлечь к суду виновных и предоста</w:t>
      </w:r>
      <w:r>
        <w:rPr>
          <w:b/>
        </w:rPr>
        <w:t>вить жертвам и членам их</w:t>
      </w:r>
      <w:r w:rsidRPr="00527F8A">
        <w:rPr>
          <w:b/>
        </w:rPr>
        <w:t xml:space="preserve"> семей э</w:t>
      </w:r>
      <w:r w:rsidRPr="00527F8A">
        <w:rPr>
          <w:b/>
        </w:rPr>
        <w:t>ф</w:t>
      </w:r>
      <w:r w:rsidRPr="00527F8A">
        <w:rPr>
          <w:b/>
        </w:rPr>
        <w:t>фективные средства защиты.</w:t>
      </w:r>
    </w:p>
    <w:p w:rsidR="009D4C1D" w:rsidRPr="00DE3BFF" w:rsidRDefault="009D4C1D" w:rsidP="009D4C1D">
      <w:pPr>
        <w:pStyle w:val="SingleTxtGR"/>
      </w:pPr>
      <w:r w:rsidRPr="00DE3BFF">
        <w:t>16.</w:t>
      </w:r>
      <w:r w:rsidRPr="00DE3BFF">
        <w:tab/>
        <w:t>Отмечая усилия государства-участника по ликвидации подневольного труда на территории Чако, Комитет вновь выражает обеспокоенность в связ</w:t>
      </w:r>
      <w:r>
        <w:t>и</w:t>
      </w:r>
      <w:r w:rsidR="00112BA4">
        <w:t xml:space="preserve"> </w:t>
      </w:r>
      <w:r w:rsidRPr="00DE3BFF">
        <w:t>с социально-экономическим положением коренных общин на указанной террит</w:t>
      </w:r>
      <w:r w:rsidRPr="00DE3BFF">
        <w:t>о</w:t>
      </w:r>
      <w:r w:rsidRPr="00DE3BFF">
        <w:t>рии, рассмотренным в рамках его процедуры раннего предупреждения и нез</w:t>
      </w:r>
      <w:r w:rsidRPr="00DE3BFF">
        <w:t>а</w:t>
      </w:r>
      <w:r w:rsidRPr="00DE3BFF">
        <w:t>медлительных действий. Комитет обеспокоен сохраняющейся практикой долг</w:t>
      </w:r>
      <w:r w:rsidRPr="00DE3BFF">
        <w:t>о</w:t>
      </w:r>
      <w:r>
        <w:t>во</w:t>
      </w:r>
      <w:r w:rsidRPr="00DE3BFF">
        <w:t>й зависимости, использования детей в качестве домашней прислуги</w:t>
      </w:r>
      <w:r w:rsidR="00112BA4">
        <w:t xml:space="preserve"> </w:t>
      </w:r>
      <w:r w:rsidRPr="00DE3BFF">
        <w:t>и нар</w:t>
      </w:r>
      <w:r w:rsidRPr="00DE3BFF">
        <w:t>у</w:t>
      </w:r>
      <w:r w:rsidRPr="00DE3BFF">
        <w:t>шения прав человека членов коренных общин, проживающих на этой террит</w:t>
      </w:r>
      <w:r w:rsidRPr="00DE3BFF">
        <w:t>о</w:t>
      </w:r>
      <w:r w:rsidRPr="00DE3BFF">
        <w:t>рии (ст</w:t>
      </w:r>
      <w:r w:rsidRPr="00DE3BFF">
        <w:t>а</w:t>
      </w:r>
      <w:r w:rsidRPr="00DE3BFF">
        <w:t>тьи 4 и 5).</w:t>
      </w:r>
    </w:p>
    <w:p w:rsidR="009D4C1D" w:rsidRPr="00527F8A" w:rsidRDefault="009D4C1D" w:rsidP="009D4C1D">
      <w:pPr>
        <w:pStyle w:val="SingleTxtGR"/>
        <w:rPr>
          <w:b/>
        </w:rPr>
      </w:pPr>
      <w:r w:rsidRPr="00527F8A">
        <w:rPr>
          <w:b/>
        </w:rPr>
        <w:t>Комитет рекомендует государству-участнику принять безотлагательные меры для обеспечения полного осуществления прав коренных общин Чако. Он также рекомендует активизировать усилия в целях надлежащего пр</w:t>
      </w:r>
      <w:r w:rsidRPr="00527F8A">
        <w:rPr>
          <w:b/>
        </w:rPr>
        <w:t>е</w:t>
      </w:r>
      <w:r w:rsidRPr="00527F8A">
        <w:rPr>
          <w:b/>
        </w:rPr>
        <w:t>дупреждения случаев принудительного труда, проведения соответству</w:t>
      </w:r>
      <w:r w:rsidRPr="00527F8A">
        <w:rPr>
          <w:b/>
        </w:rPr>
        <w:t>ю</w:t>
      </w:r>
      <w:r w:rsidRPr="00527F8A">
        <w:rPr>
          <w:b/>
        </w:rPr>
        <w:t>щих расследований и привлечения к судебной ответственности вино</w:t>
      </w:r>
      <w:r w:rsidRPr="00527F8A">
        <w:rPr>
          <w:b/>
        </w:rPr>
        <w:t>в</w:t>
      </w:r>
      <w:r w:rsidRPr="00527F8A">
        <w:rPr>
          <w:b/>
        </w:rPr>
        <w:t>ных, а также гарантировать представителям п</w:t>
      </w:r>
      <w:r w:rsidRPr="00527F8A">
        <w:rPr>
          <w:b/>
        </w:rPr>
        <w:t>о</w:t>
      </w:r>
      <w:r w:rsidRPr="00527F8A">
        <w:rPr>
          <w:b/>
        </w:rPr>
        <w:t>страдавших общин доступ к правосудию. Комитет также призывает государство-участник принять план действий, предусматривающий, среди прочего, подготовку трудовых инспекторов и проведение инициатив по повышению осведомленности трудящихся и работодателей о необходимости искоренять принудительный труд в коренных общинах Чако, и продолжать сотрудничество со специ</w:t>
      </w:r>
      <w:r w:rsidRPr="00527F8A">
        <w:rPr>
          <w:b/>
        </w:rPr>
        <w:t>а</w:t>
      </w:r>
      <w:r w:rsidRPr="00527F8A">
        <w:rPr>
          <w:b/>
        </w:rPr>
        <w:t>лизированными учреждениями Организации Объед</w:t>
      </w:r>
      <w:r w:rsidRPr="00527F8A">
        <w:rPr>
          <w:b/>
        </w:rPr>
        <w:t>и</w:t>
      </w:r>
      <w:r w:rsidRPr="00527F8A">
        <w:rPr>
          <w:b/>
        </w:rPr>
        <w:t>ненных Наций в этом направлении.</w:t>
      </w:r>
    </w:p>
    <w:p w:rsidR="009D4C1D" w:rsidRPr="001404F4" w:rsidRDefault="009D4C1D" w:rsidP="009D4C1D">
      <w:pPr>
        <w:pStyle w:val="SingleTxtGR"/>
      </w:pPr>
      <w:r w:rsidRPr="001404F4">
        <w:t>17.</w:t>
      </w:r>
      <w:r w:rsidRPr="001404F4">
        <w:tab/>
        <w:t>Комитет с интересом отметил представленную государством-участником информацию относительн</w:t>
      </w:r>
      <w:r>
        <w:t>о положения коренных общин як</w:t>
      </w:r>
      <w:r w:rsidRPr="00BB47AB">
        <w:t>ь-</w:t>
      </w:r>
      <w:r>
        <w:t>акса и савоямакса, ставшего</w:t>
      </w:r>
      <w:r w:rsidRPr="001404F4">
        <w:t xml:space="preserve"> предметом рассмотрения в рамках его процедуры раннего предупре</w:t>
      </w:r>
      <w:r w:rsidRPr="001404F4">
        <w:t>ж</w:t>
      </w:r>
      <w:r w:rsidRPr="001404F4">
        <w:t>дения и незамедлительных действий, а такж</w:t>
      </w:r>
      <w:r>
        <w:t>е положения общины кс</w:t>
      </w:r>
      <w:r w:rsidRPr="001404F4">
        <w:t>а</w:t>
      </w:r>
      <w:r>
        <w:t>мок-</w:t>
      </w:r>
      <w:r w:rsidRPr="001404F4">
        <w:t>касек в свете мер, принятых к настоящему времени для частичного выполнения п</w:t>
      </w:r>
      <w:r w:rsidRPr="001404F4">
        <w:t>о</w:t>
      </w:r>
      <w:r w:rsidRPr="001404F4">
        <w:t>становлений, вынесенных Межамериканским судом по правам человека в о</w:t>
      </w:r>
      <w:r w:rsidRPr="001404F4">
        <w:t>т</w:t>
      </w:r>
      <w:r w:rsidRPr="001404F4">
        <w:t>ношении трех указанных общин; вместе с тем Комитет обеспокоен в связи с з</w:t>
      </w:r>
      <w:r w:rsidRPr="001404F4">
        <w:t>а</w:t>
      </w:r>
      <w:r w:rsidRPr="001404F4">
        <w:t>держками в исполнении наиболее важных аспектов судебных постановлений, в</w:t>
      </w:r>
      <w:r>
        <w:t> частности</w:t>
      </w:r>
      <w:r w:rsidRPr="001404F4">
        <w:t xml:space="preserve"> возвращения родовых земель. Комитет также выражает обеспок</w:t>
      </w:r>
      <w:r w:rsidRPr="001404F4">
        <w:t>о</w:t>
      </w:r>
      <w:r w:rsidRPr="001404F4">
        <w:t>енность в связи с тем, что Межведомственная комиссия по обеспечению в</w:t>
      </w:r>
      <w:r w:rsidRPr="001404F4">
        <w:t>ы</w:t>
      </w:r>
      <w:r w:rsidRPr="001404F4">
        <w:t>полнения международных решений не уполномочена координировать действия законодательных и исполнительных органов (статья 2, подпункты v) и vi) пун</w:t>
      </w:r>
      <w:r w:rsidRPr="001404F4">
        <w:t>к</w:t>
      </w:r>
      <w:r w:rsidRPr="001404F4">
        <w:t>та d) статьи 5 и статья 6).</w:t>
      </w:r>
    </w:p>
    <w:p w:rsidR="009D4C1D" w:rsidRPr="00BB47AB" w:rsidRDefault="009D4C1D" w:rsidP="009D4C1D">
      <w:pPr>
        <w:pStyle w:val="SingleTxtGR"/>
        <w:rPr>
          <w:b/>
        </w:rPr>
      </w:pPr>
      <w:r w:rsidRPr="00BB47AB">
        <w:rPr>
          <w:b/>
        </w:rPr>
        <w:t>Комитет настоятельно призывает государство-участник принять необх</w:t>
      </w:r>
      <w:r w:rsidRPr="00BB47AB">
        <w:rPr>
          <w:b/>
        </w:rPr>
        <w:t>о</w:t>
      </w:r>
      <w:r w:rsidRPr="00BB47AB">
        <w:rPr>
          <w:b/>
        </w:rPr>
        <w:t>димые меры для того, чтобы в полном объеме и в установленные сроки выполнить решения Межамериканского суда по правам человека, вын</w:t>
      </w:r>
      <w:r w:rsidRPr="00BB47AB">
        <w:rPr>
          <w:b/>
        </w:rPr>
        <w:t>е</w:t>
      </w:r>
      <w:r w:rsidRPr="00BB47AB">
        <w:rPr>
          <w:b/>
        </w:rPr>
        <w:t>сенные в пользу коренных общин якь-акса, савоямакса и ксамок-касек. Комитет также рекомендует укрепить потенциал Межведомственной к</w:t>
      </w:r>
      <w:r w:rsidRPr="00BB47AB">
        <w:rPr>
          <w:b/>
        </w:rPr>
        <w:t>о</w:t>
      </w:r>
      <w:r w:rsidRPr="00BB47AB">
        <w:rPr>
          <w:b/>
        </w:rPr>
        <w:t>миссии по обеспечению выполнения международных решений, чтобы та могла координировать усилия различных ветвей власти в интересах в</w:t>
      </w:r>
      <w:r w:rsidRPr="00BB47AB">
        <w:rPr>
          <w:b/>
        </w:rPr>
        <w:t>ы</w:t>
      </w:r>
      <w:r w:rsidRPr="00BB47AB">
        <w:rPr>
          <w:b/>
        </w:rPr>
        <w:t>полнения обязательств государс</w:t>
      </w:r>
      <w:r w:rsidRPr="00BB47AB">
        <w:rPr>
          <w:b/>
        </w:rPr>
        <w:t>т</w:t>
      </w:r>
      <w:r w:rsidRPr="00BB47AB">
        <w:rPr>
          <w:b/>
        </w:rPr>
        <w:t>ва-участника.</w:t>
      </w:r>
    </w:p>
    <w:p w:rsidR="009D4C1D" w:rsidRPr="001404F4" w:rsidRDefault="009D4C1D" w:rsidP="009D4C1D">
      <w:pPr>
        <w:pStyle w:val="SingleTxtGR"/>
      </w:pPr>
      <w:r w:rsidRPr="001404F4">
        <w:t>18.</w:t>
      </w:r>
      <w:r w:rsidRPr="001404F4">
        <w:tab/>
        <w:t>Комитет выражает обеспокоенность в связи с социально-экономическим положением лиц афр</w:t>
      </w:r>
      <w:r w:rsidRPr="001404F4">
        <w:t>и</w:t>
      </w:r>
      <w:r w:rsidRPr="001404F4">
        <w:t>канского происхождения, их недостаточным признанием и представленностью, а также отсутств</w:t>
      </w:r>
      <w:r>
        <w:t>ием социальных и образовательных</w:t>
      </w:r>
      <w:r w:rsidRPr="001404F4">
        <w:t xml:space="preserve"> п</w:t>
      </w:r>
      <w:r w:rsidRPr="001404F4">
        <w:t>о</w:t>
      </w:r>
      <w:r w:rsidRPr="001404F4">
        <w:t>казателей по этой группе населения, что мешает государству-участнику сост</w:t>
      </w:r>
      <w:r w:rsidRPr="001404F4">
        <w:t>а</w:t>
      </w:r>
      <w:r w:rsidRPr="001404F4">
        <w:t>вить представление об их положении и с учетом этого разработать государс</w:t>
      </w:r>
      <w:r w:rsidRPr="001404F4">
        <w:t>т</w:t>
      </w:r>
      <w:r w:rsidRPr="001404F4">
        <w:t>венную политику в их интересах. Комитет также</w:t>
      </w:r>
      <w:r>
        <w:t xml:space="preserve"> обеспокоен тем, что члены афро</w:t>
      </w:r>
      <w:r w:rsidRPr="001404F4">
        <w:t xml:space="preserve">парагвайских общин по-прежнему подвергаются дискриминации </w:t>
      </w:r>
      <w:r>
        <w:t>в</w:t>
      </w:r>
      <w:r w:rsidRPr="001404F4">
        <w:t xml:space="preserve"> до</w:t>
      </w:r>
      <w:r w:rsidRPr="001404F4">
        <w:t>с</w:t>
      </w:r>
      <w:r w:rsidRPr="001404F4">
        <w:t xml:space="preserve">тупе к общественным местам и </w:t>
      </w:r>
      <w:r>
        <w:t>услугам</w:t>
      </w:r>
      <w:r w:rsidRPr="001404F4">
        <w:t xml:space="preserve"> в с</w:t>
      </w:r>
      <w:r>
        <w:t>илу своего происхождения (статьи</w:t>
      </w:r>
      <w:r w:rsidRPr="001404F4">
        <w:t xml:space="preserve"> 2 и 5).</w:t>
      </w:r>
    </w:p>
    <w:p w:rsidR="009D4C1D" w:rsidRPr="00BB47AB" w:rsidRDefault="009D4C1D" w:rsidP="009D4C1D">
      <w:pPr>
        <w:pStyle w:val="SingleTxtGR"/>
        <w:rPr>
          <w:b/>
        </w:rPr>
      </w:pPr>
      <w:r w:rsidRPr="00BB47AB">
        <w:rPr>
          <w:b/>
        </w:rPr>
        <w:t>Комитет настоятельно призывает государство-участник принять необх</w:t>
      </w:r>
      <w:r w:rsidRPr="00BB47AB">
        <w:rPr>
          <w:b/>
        </w:rPr>
        <w:t>о</w:t>
      </w:r>
      <w:r w:rsidRPr="00BB47AB">
        <w:rPr>
          <w:b/>
        </w:rPr>
        <w:t>димые меры, включая выделение кадровых и финансовых ресурсов, для обеспечения осуществления прав лиц африканского происхождения. Ком</w:t>
      </w:r>
      <w:r w:rsidRPr="00BB47AB">
        <w:rPr>
          <w:b/>
        </w:rPr>
        <w:t>и</w:t>
      </w:r>
      <w:r w:rsidRPr="00BB47AB">
        <w:rPr>
          <w:b/>
        </w:rPr>
        <w:t>тет также предлагает создать механизмы для обеспечения участия общин африканского происхождения в процессе разработки и утверждения гос</w:t>
      </w:r>
      <w:r w:rsidRPr="00BB47AB">
        <w:rPr>
          <w:b/>
        </w:rPr>
        <w:t>у</w:t>
      </w:r>
      <w:r w:rsidRPr="00BB47AB">
        <w:rPr>
          <w:b/>
        </w:rPr>
        <w:t>дарственной политики и норм и осуществлении проектов, затраг</w:t>
      </w:r>
      <w:r w:rsidRPr="00BB47AB">
        <w:rPr>
          <w:b/>
        </w:rPr>
        <w:t>и</w:t>
      </w:r>
      <w:r w:rsidRPr="00BB47AB">
        <w:rPr>
          <w:b/>
        </w:rPr>
        <w:t>вающих их интересы, на основе сотрудничества данных общин с учреждениями О</w:t>
      </w:r>
      <w:r w:rsidRPr="00BB47AB">
        <w:rPr>
          <w:b/>
        </w:rPr>
        <w:t>р</w:t>
      </w:r>
      <w:r w:rsidRPr="00BB47AB">
        <w:rPr>
          <w:b/>
        </w:rPr>
        <w:t>ганизации Объединенных Наций, в частности Управлением Верховного комиссара. Комитет рекомендует государству-участнику следить за тем, чтобы доступ к</w:t>
      </w:r>
      <w:r>
        <w:rPr>
          <w:b/>
        </w:rPr>
        <w:t xml:space="preserve"> общественным</w:t>
      </w:r>
      <w:r w:rsidRPr="00BB47AB">
        <w:rPr>
          <w:b/>
        </w:rPr>
        <w:t xml:space="preserve"> места</w:t>
      </w:r>
      <w:r>
        <w:rPr>
          <w:b/>
        </w:rPr>
        <w:t>м</w:t>
      </w:r>
      <w:r w:rsidRPr="00BB47AB">
        <w:rPr>
          <w:b/>
        </w:rPr>
        <w:t xml:space="preserve"> и услугам не принимал избирател</w:t>
      </w:r>
      <w:r w:rsidRPr="00BB47AB">
        <w:rPr>
          <w:b/>
        </w:rPr>
        <w:t>ь</w:t>
      </w:r>
      <w:r w:rsidRPr="00BB47AB">
        <w:rPr>
          <w:b/>
        </w:rPr>
        <w:t>ный и ограниченный характер в зависимости от расового или этнического пр</w:t>
      </w:r>
      <w:r w:rsidRPr="00BB47AB">
        <w:rPr>
          <w:b/>
        </w:rPr>
        <w:t>о</w:t>
      </w:r>
      <w:r w:rsidRPr="00BB47AB">
        <w:rPr>
          <w:b/>
        </w:rPr>
        <w:t>исхождения того или иного лица.</w:t>
      </w:r>
    </w:p>
    <w:p w:rsidR="009D4C1D" w:rsidRPr="001404F4" w:rsidRDefault="009D4C1D" w:rsidP="009D4C1D">
      <w:pPr>
        <w:pStyle w:val="SingleTxtGR"/>
      </w:pPr>
      <w:r w:rsidRPr="001404F4">
        <w:t>19.</w:t>
      </w:r>
      <w:r w:rsidRPr="001404F4">
        <w:tab/>
        <w:t xml:space="preserve">Комитет с интересом отмечает закрепленное </w:t>
      </w:r>
      <w:r>
        <w:t xml:space="preserve">в </w:t>
      </w:r>
      <w:r w:rsidRPr="001404F4">
        <w:t>Конституции обязательс</w:t>
      </w:r>
      <w:r w:rsidRPr="001404F4">
        <w:t>т</w:t>
      </w:r>
      <w:r w:rsidRPr="003F1C85">
        <w:rPr>
          <w:spacing w:val="2"/>
        </w:rPr>
        <w:t>во государства-участника поощрять язык гуарани, являющийся одним из офиц</w:t>
      </w:r>
      <w:r w:rsidRPr="003F1C85">
        <w:rPr>
          <w:spacing w:val="2"/>
        </w:rPr>
        <w:t>и</w:t>
      </w:r>
      <w:r w:rsidRPr="003F1C85">
        <w:rPr>
          <w:spacing w:val="2"/>
        </w:rPr>
        <w:t>альных языков, а также другие языки коренных народов и меньшинств и</w:t>
      </w:r>
      <w:r w:rsidR="003F1C85" w:rsidRPr="003F1C85">
        <w:rPr>
          <w:spacing w:val="2"/>
        </w:rPr>
        <w:t xml:space="preserve"> </w:t>
      </w:r>
      <w:r w:rsidRPr="003F1C85">
        <w:rPr>
          <w:spacing w:val="2"/>
        </w:rPr>
        <w:t>обесп</w:t>
      </w:r>
      <w:r w:rsidRPr="003F1C85">
        <w:rPr>
          <w:spacing w:val="2"/>
        </w:rPr>
        <w:t>е</w:t>
      </w:r>
      <w:r w:rsidRPr="001404F4">
        <w:t>чить двуязычное межкультурное образование. Тем не менее он выражает обе</w:t>
      </w:r>
      <w:r w:rsidRPr="001404F4">
        <w:t>с</w:t>
      </w:r>
      <w:r w:rsidRPr="001404F4">
        <w:t xml:space="preserve">покоенность в связи с тем, что </w:t>
      </w:r>
      <w:r>
        <w:t>з</w:t>
      </w:r>
      <w:r w:rsidRPr="001404F4">
        <w:t xml:space="preserve">акон № 4251 о языках не выполняется в полной мере, и в связи с отсутствием информации о доступе учащихся к образованию на родном языке (пункт a) и подпункт v) пункта е) статьи 5). </w:t>
      </w:r>
    </w:p>
    <w:p w:rsidR="009D4C1D" w:rsidRPr="00BB47AB" w:rsidRDefault="009D4C1D" w:rsidP="009D4C1D">
      <w:pPr>
        <w:pStyle w:val="SingleTxtGR"/>
        <w:rPr>
          <w:b/>
          <w:bCs/>
        </w:rPr>
      </w:pPr>
      <w:r w:rsidRPr="00BB47AB">
        <w:rPr>
          <w:b/>
          <w:bCs/>
        </w:rPr>
        <w:t>Комитет рекомендует государству-участнику безотлагательно начать пр</w:t>
      </w:r>
      <w:r w:rsidRPr="00BB47AB">
        <w:rPr>
          <w:b/>
          <w:bCs/>
        </w:rPr>
        <w:t>и</w:t>
      </w:r>
      <w:r w:rsidRPr="00BB47AB">
        <w:rPr>
          <w:b/>
          <w:bCs/>
        </w:rPr>
        <w:t>менение закона о языках № 4251, установив четкие сроки и выделив на</w:t>
      </w:r>
      <w:r w:rsidRPr="00BB47AB">
        <w:rPr>
          <w:b/>
          <w:bCs/>
        </w:rPr>
        <w:t>д</w:t>
      </w:r>
      <w:r w:rsidRPr="00BB47AB">
        <w:rPr>
          <w:b/>
          <w:bCs/>
        </w:rPr>
        <w:t>лежащие бюджетные средства, в особенности в интересах использования обоих официальных языков на равных условиях, в том числе в области о</w:t>
      </w:r>
      <w:r w:rsidRPr="00BB47AB">
        <w:rPr>
          <w:b/>
          <w:bCs/>
        </w:rPr>
        <w:t>б</w:t>
      </w:r>
      <w:r w:rsidRPr="00BB47AB">
        <w:rPr>
          <w:b/>
          <w:bCs/>
        </w:rPr>
        <w:t>разования, профессиональной подготовки и отправления правосудия. К</w:t>
      </w:r>
      <w:r w:rsidRPr="00BB47AB">
        <w:rPr>
          <w:b/>
          <w:bCs/>
        </w:rPr>
        <w:t>о</w:t>
      </w:r>
      <w:r w:rsidRPr="00BB47AB">
        <w:rPr>
          <w:b/>
          <w:bCs/>
        </w:rPr>
        <w:t>митет также рекомендует государству-участнику в своих усилиях по разв</w:t>
      </w:r>
      <w:r w:rsidRPr="00BB47AB">
        <w:rPr>
          <w:b/>
          <w:bCs/>
        </w:rPr>
        <w:t>и</w:t>
      </w:r>
      <w:r w:rsidRPr="00BB47AB">
        <w:rPr>
          <w:b/>
          <w:bCs/>
        </w:rPr>
        <w:t>тию и усилению роли языков коренных народов и других меньшинств р</w:t>
      </w:r>
      <w:r w:rsidRPr="00BB47AB">
        <w:rPr>
          <w:b/>
          <w:bCs/>
        </w:rPr>
        <w:t>у</w:t>
      </w:r>
      <w:r w:rsidRPr="00BB47AB">
        <w:rPr>
          <w:b/>
          <w:bCs/>
        </w:rPr>
        <w:t>ководствоваться рекомендацией № 1 (2009) о праве коренных народов на образование, вынесенной Экспертным механизмом по правам коренных народов.</w:t>
      </w:r>
    </w:p>
    <w:p w:rsidR="009D4C1D" w:rsidRPr="001404F4" w:rsidRDefault="009D4C1D" w:rsidP="009D4C1D">
      <w:pPr>
        <w:pStyle w:val="SingleTxtGR"/>
      </w:pPr>
      <w:r w:rsidRPr="001404F4">
        <w:t>20.</w:t>
      </w:r>
      <w:r w:rsidRPr="001404F4">
        <w:tab/>
        <w:t xml:space="preserve">Комитет с удовлетворением отмечает признание Управления Народного защитника в конституционном порядке и создание в его структуре </w:t>
      </w:r>
      <w:r>
        <w:t>подраздел</w:t>
      </w:r>
      <w:r>
        <w:t>е</w:t>
      </w:r>
      <w:r>
        <w:t>ний</w:t>
      </w:r>
      <w:r w:rsidRPr="001404F4">
        <w:t xml:space="preserve"> по вопросам коренных народов и по борьбе со всеми видами дискримин</w:t>
      </w:r>
      <w:r w:rsidRPr="001404F4">
        <w:t>а</w:t>
      </w:r>
      <w:r>
        <w:t>ции. Тем не менее</w:t>
      </w:r>
      <w:r w:rsidRPr="001404F4">
        <w:t xml:space="preserve"> Комитет выражает обеспокоенность в связи с пределами его институциональных полномочий и неосведомленностью государства-участника об обязанностях Управления Народного защитника и </w:t>
      </w:r>
      <w:r>
        <w:t xml:space="preserve">проводимой им </w:t>
      </w:r>
      <w:r w:rsidRPr="001404F4">
        <w:t>деятел</w:t>
      </w:r>
      <w:r w:rsidRPr="001404F4">
        <w:t>ь</w:t>
      </w:r>
      <w:r w:rsidRPr="001404F4">
        <w:t>ности по защите прав жертв расовой дискриминации. Кроме того, Комитет в</w:t>
      </w:r>
      <w:r w:rsidRPr="001404F4">
        <w:t>ы</w:t>
      </w:r>
      <w:r>
        <w:t>ражает сожаление</w:t>
      </w:r>
      <w:r w:rsidRPr="001404F4">
        <w:t xml:space="preserve"> по поводу отсутствия информации </w:t>
      </w:r>
      <w:r>
        <w:t>как о прогрессе, дости</w:t>
      </w:r>
      <w:r>
        <w:t>г</w:t>
      </w:r>
      <w:r>
        <w:t>нутом в плане</w:t>
      </w:r>
      <w:r w:rsidRPr="001404F4">
        <w:t xml:space="preserve"> рассмотрения жалоб </w:t>
      </w:r>
      <w:r>
        <w:t>о</w:t>
      </w:r>
      <w:r w:rsidRPr="001404F4">
        <w:t xml:space="preserve"> расо</w:t>
      </w:r>
      <w:r>
        <w:t>вой дискриминации</w:t>
      </w:r>
      <w:r w:rsidRPr="001404F4">
        <w:t>, поступивших в</w:t>
      </w:r>
      <w:r w:rsidR="003F1C85">
        <w:t xml:space="preserve"> </w:t>
      </w:r>
      <w:r w:rsidRPr="001404F4">
        <w:t xml:space="preserve">Управление Народного защитника, </w:t>
      </w:r>
      <w:r>
        <w:t>так и</w:t>
      </w:r>
      <w:r w:rsidRPr="001404F4">
        <w:t xml:space="preserve"> о достигнутых результатах (статьи 6 и</w:t>
      </w:r>
      <w:r>
        <w:t> </w:t>
      </w:r>
      <w:r w:rsidRPr="001404F4">
        <w:t xml:space="preserve">7). </w:t>
      </w:r>
    </w:p>
    <w:p w:rsidR="009D4C1D" w:rsidRPr="00BB47AB" w:rsidRDefault="009D4C1D" w:rsidP="009D4C1D">
      <w:pPr>
        <w:pStyle w:val="SingleTxtGR"/>
        <w:rPr>
          <w:b/>
        </w:rPr>
      </w:pPr>
      <w:r w:rsidRPr="00BB47AB">
        <w:rPr>
          <w:b/>
        </w:rPr>
        <w:t>Комитет призывает государство-участник принять необходимые м</w:t>
      </w:r>
      <w:r w:rsidRPr="00BB47AB">
        <w:rPr>
          <w:b/>
        </w:rPr>
        <w:t>е</w:t>
      </w:r>
      <w:r w:rsidRPr="00BB47AB">
        <w:rPr>
          <w:b/>
        </w:rPr>
        <w:t>ры для укрепления оперативного потенциала Управления Народного з</w:t>
      </w:r>
      <w:r w:rsidRPr="00BB47AB">
        <w:rPr>
          <w:b/>
        </w:rPr>
        <w:t>а</w:t>
      </w:r>
      <w:r w:rsidRPr="00BB47AB">
        <w:rPr>
          <w:b/>
        </w:rPr>
        <w:t>щитника и для более широкого вовлечения Управления в деятельность по защите прав человека ко</w:t>
      </w:r>
      <w:r>
        <w:rPr>
          <w:b/>
        </w:rPr>
        <w:t>ренных народов и афро</w:t>
      </w:r>
      <w:r w:rsidRPr="00BB47AB">
        <w:rPr>
          <w:b/>
        </w:rPr>
        <w:t>парагвайских общин. Он</w:t>
      </w:r>
      <w:r>
        <w:rPr>
          <w:b/>
        </w:rPr>
        <w:t> </w:t>
      </w:r>
      <w:r w:rsidRPr="00BB47AB">
        <w:rPr>
          <w:b/>
        </w:rPr>
        <w:t>также ре</w:t>
      </w:r>
      <w:r>
        <w:rPr>
          <w:b/>
        </w:rPr>
        <w:t>комендует государству-участнику</w:t>
      </w:r>
      <w:r w:rsidRPr="00BB47AB">
        <w:rPr>
          <w:b/>
        </w:rPr>
        <w:t xml:space="preserve"> включить в свой следующий период</w:t>
      </w:r>
      <w:r w:rsidRPr="00BB47AB">
        <w:rPr>
          <w:b/>
        </w:rPr>
        <w:t>и</w:t>
      </w:r>
      <w:r w:rsidRPr="00BB47AB">
        <w:rPr>
          <w:b/>
        </w:rPr>
        <w:t>ческий доклад информацию о прогрессе в разрешении дел, связанных со</w:t>
      </w:r>
      <w:r>
        <w:rPr>
          <w:b/>
        </w:rPr>
        <w:t xml:space="preserve"> случаями расовой дискриминации</w:t>
      </w:r>
      <w:r w:rsidRPr="00BB47AB">
        <w:rPr>
          <w:b/>
        </w:rPr>
        <w:t xml:space="preserve">, о которых сообщалось Управлению Народного защитника. </w:t>
      </w:r>
    </w:p>
    <w:p w:rsidR="009D4C1D" w:rsidRPr="001404F4" w:rsidRDefault="009D4C1D" w:rsidP="009D4C1D">
      <w:pPr>
        <w:pStyle w:val="SingleTxtGR"/>
      </w:pPr>
      <w:r w:rsidRPr="001404F4">
        <w:t>21.</w:t>
      </w:r>
      <w:r w:rsidRPr="001404F4">
        <w:tab/>
        <w:t>Комитет с интересом принимает к сведению информацию о процессе разработки национального плана действий в области прав человека, провод</w:t>
      </w:r>
      <w:r w:rsidRPr="001404F4">
        <w:t>и</w:t>
      </w:r>
      <w:r w:rsidRPr="001404F4">
        <w:t xml:space="preserve">мом тремя ветвями государственной власти в сотрудничестве </w:t>
      </w:r>
      <w:r>
        <w:t xml:space="preserve">с </w:t>
      </w:r>
      <w:r w:rsidRPr="001404F4">
        <w:t>Управлени</w:t>
      </w:r>
      <w:r>
        <w:t>ем</w:t>
      </w:r>
      <w:r w:rsidRPr="001404F4">
        <w:t xml:space="preserve"> Верховного комиссара (статья 7).</w:t>
      </w:r>
    </w:p>
    <w:p w:rsidR="009D4C1D" w:rsidRPr="00BB47AB" w:rsidRDefault="009D4C1D" w:rsidP="009D4C1D">
      <w:pPr>
        <w:pStyle w:val="SingleTxtGR"/>
        <w:rPr>
          <w:b/>
        </w:rPr>
      </w:pPr>
      <w:r w:rsidRPr="00BB47AB">
        <w:rPr>
          <w:b/>
        </w:rPr>
        <w:t>Комитет призывает государство-участник продолжить разработку наци</w:t>
      </w:r>
      <w:r w:rsidRPr="00BB47AB">
        <w:rPr>
          <w:b/>
        </w:rPr>
        <w:t>о</w:t>
      </w:r>
      <w:r w:rsidRPr="00BB47AB">
        <w:rPr>
          <w:b/>
        </w:rPr>
        <w:t>нального плана действий в области прав человека, сделав этот процесс о</w:t>
      </w:r>
      <w:r w:rsidRPr="00BB47AB">
        <w:rPr>
          <w:b/>
        </w:rPr>
        <w:t>т</w:t>
      </w:r>
      <w:r w:rsidRPr="00BB47AB">
        <w:rPr>
          <w:b/>
        </w:rPr>
        <w:t>крытым для участия и обеспечив учет таких вопросов, как расовая ди</w:t>
      </w:r>
      <w:r w:rsidRPr="00BB47AB">
        <w:rPr>
          <w:b/>
        </w:rPr>
        <w:t>с</w:t>
      </w:r>
      <w:r w:rsidRPr="00BB47AB">
        <w:rPr>
          <w:b/>
        </w:rPr>
        <w:t>криминация, права коренных общин, афропарагвайского населения и</w:t>
      </w:r>
      <w:r w:rsidR="003F1C85">
        <w:rPr>
          <w:b/>
        </w:rPr>
        <w:t xml:space="preserve"> </w:t>
      </w:r>
      <w:r w:rsidRPr="00BB47AB">
        <w:rPr>
          <w:b/>
        </w:rPr>
        <w:t>пр</w:t>
      </w:r>
      <w:r w:rsidRPr="00BB47AB">
        <w:rPr>
          <w:b/>
        </w:rPr>
        <w:t>о</w:t>
      </w:r>
      <w:r w:rsidRPr="00BB47AB">
        <w:rPr>
          <w:b/>
        </w:rPr>
        <w:t>чих этнических и национальных групп. При этом следует включить в</w:t>
      </w:r>
      <w:r w:rsidR="003F1C85">
        <w:rPr>
          <w:b/>
        </w:rPr>
        <w:t xml:space="preserve"> </w:t>
      </w:r>
      <w:r w:rsidRPr="00BB47AB">
        <w:rPr>
          <w:b/>
        </w:rPr>
        <w:t>план показатели в области прав человека, на основе которых можно будет оц</w:t>
      </w:r>
      <w:r w:rsidRPr="00BB47AB">
        <w:rPr>
          <w:b/>
        </w:rPr>
        <w:t>е</w:t>
      </w:r>
      <w:r w:rsidRPr="00BB47AB">
        <w:rPr>
          <w:b/>
        </w:rPr>
        <w:t>нивать прогресс и результаты применения национального плана в этих общинах. Кроме того, в интересах применения плана Комитет призывает государство-участник обеспечить более эффективное выполнение плана на национальном уровне и уровне департаментов, выделив надлежащие ка</w:t>
      </w:r>
      <w:r w:rsidRPr="00BB47AB">
        <w:rPr>
          <w:b/>
        </w:rPr>
        <w:t>д</w:t>
      </w:r>
      <w:r w:rsidRPr="00BB47AB">
        <w:rPr>
          <w:b/>
        </w:rPr>
        <w:t>ровые и финансовые ресурсы. Он также рекомендует предусмотреть в ук</w:t>
      </w:r>
      <w:r w:rsidRPr="00BB47AB">
        <w:rPr>
          <w:b/>
        </w:rPr>
        <w:t>а</w:t>
      </w:r>
      <w:r w:rsidRPr="00BB47AB">
        <w:rPr>
          <w:b/>
        </w:rPr>
        <w:t>занном плане прочие механизмы, служащие защите прав человека в гос</w:t>
      </w:r>
      <w:r w:rsidRPr="00BB47AB">
        <w:rPr>
          <w:b/>
        </w:rPr>
        <w:t>у</w:t>
      </w:r>
      <w:r w:rsidRPr="00BB47AB">
        <w:rPr>
          <w:b/>
        </w:rPr>
        <w:t>дарстве-участнике.</w:t>
      </w:r>
    </w:p>
    <w:p w:rsidR="009D4C1D" w:rsidRPr="00A66600" w:rsidRDefault="009D4C1D" w:rsidP="009D4C1D">
      <w:pPr>
        <w:pStyle w:val="SingleTxtGR"/>
      </w:pPr>
      <w:r w:rsidRPr="00A66600">
        <w:t>22.</w:t>
      </w:r>
      <w:r w:rsidRPr="00A66600">
        <w:tab/>
        <w:t>С учетом неделимости всех прав человека Комитет призывает государс</w:t>
      </w:r>
      <w:r w:rsidRPr="00A66600">
        <w:t>т</w:t>
      </w:r>
      <w:r w:rsidRPr="00A66600">
        <w:t>во-участник рассмотреть вопрос о присоединении к тем международны</w:t>
      </w:r>
      <w:r>
        <w:t>м</w:t>
      </w:r>
      <w:r w:rsidRPr="00A66600">
        <w:t xml:space="preserve"> дог</w:t>
      </w:r>
      <w:r w:rsidRPr="00A66600">
        <w:t>о</w:t>
      </w:r>
      <w:r w:rsidRPr="00A66600">
        <w:t>вор</w:t>
      </w:r>
      <w:r>
        <w:t>ам</w:t>
      </w:r>
      <w:r w:rsidRPr="00A66600">
        <w:t xml:space="preserve"> по правам человека, </w:t>
      </w:r>
      <w:r>
        <w:t>участником</w:t>
      </w:r>
      <w:r w:rsidRPr="00A66600">
        <w:t xml:space="preserve"> которых оно еще не является, в частн</w:t>
      </w:r>
      <w:r w:rsidRPr="00A66600">
        <w:t>о</w:t>
      </w:r>
      <w:r w:rsidRPr="00A66600">
        <w:t>сти договор</w:t>
      </w:r>
      <w:r>
        <w:t>ам</w:t>
      </w:r>
      <w:r w:rsidRPr="00A66600">
        <w:t>, положения которых непосредственным образом касаются в</w:t>
      </w:r>
      <w:r w:rsidRPr="00A66600">
        <w:t>о</w:t>
      </w:r>
      <w:r w:rsidRPr="00A66600">
        <w:t>просов расовой дискриминации, например Факультативного протокола к Ме</w:t>
      </w:r>
      <w:r w:rsidRPr="00A66600">
        <w:t>ж</w:t>
      </w:r>
      <w:r w:rsidRPr="00A66600">
        <w:t>дународному пакту об экономических, социальных и культурных правах или Международной конвенции о предупреждении преступления геноцида и нак</w:t>
      </w:r>
      <w:r w:rsidRPr="00A66600">
        <w:t>а</w:t>
      </w:r>
      <w:r w:rsidRPr="00A66600">
        <w:t>зании за него.</w:t>
      </w:r>
    </w:p>
    <w:p w:rsidR="009D4C1D" w:rsidRPr="00A66600" w:rsidRDefault="009D4C1D" w:rsidP="009D4C1D">
      <w:pPr>
        <w:pStyle w:val="SingleTxtGR"/>
      </w:pPr>
      <w:r w:rsidRPr="00A66600">
        <w:t>23.</w:t>
      </w:r>
      <w:r w:rsidRPr="00A66600">
        <w:tab/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включении Конвенции в сво</w:t>
      </w:r>
      <w:r>
        <w:t>е</w:t>
      </w:r>
      <w:r w:rsidRPr="00A66600">
        <w:t xml:space="preserve"> законодательство уч</w:t>
      </w:r>
      <w:r w:rsidRPr="00A66600">
        <w:t>и</w:t>
      </w:r>
      <w:r w:rsidRPr="00A66600">
        <w:t xml:space="preserve">тывать Дурбанскую декларацию и </w:t>
      </w:r>
      <w:r>
        <w:t>П</w:t>
      </w:r>
      <w:r w:rsidRPr="00A66600">
        <w:t xml:space="preserve">рограмму действий, принятые в сентябре 2001 </w:t>
      </w:r>
      <w:r>
        <w:t xml:space="preserve">года </w:t>
      </w:r>
      <w:r w:rsidRPr="00A66600">
        <w:t>Всемирной конференцией по борьбе против расизма, расовой ди</w:t>
      </w:r>
      <w:r w:rsidRPr="00A66600">
        <w:t>с</w:t>
      </w:r>
      <w:r w:rsidRPr="00A66600">
        <w:t>криминации, ксенофобии и связанной с ними нетерпимости, а также Итоговый документ Конференции по обзору Дурбанского процесса, состоявшейся в Ж</w:t>
      </w:r>
      <w:r w:rsidRPr="00A66600">
        <w:t>е</w:t>
      </w:r>
      <w:r w:rsidRPr="00A66600">
        <w:t>неве в апреле 2009 года. Комитет просит государство-участник включить в свой сл</w:t>
      </w:r>
      <w:r w:rsidRPr="00A66600">
        <w:t>е</w:t>
      </w:r>
      <w:r w:rsidRPr="00A66600">
        <w:t>дующий периодический доклад конкретную информацию о планах действий и прочих мерах, принятых для применения Дурбанской декларации и Програ</w:t>
      </w:r>
      <w:r w:rsidRPr="00A66600">
        <w:t>м</w:t>
      </w:r>
      <w:r w:rsidRPr="00A66600">
        <w:t>мы действий на национальному уровне. Кроме того, Комитет рекомендует гос</w:t>
      </w:r>
      <w:r w:rsidRPr="00A66600">
        <w:t>у</w:t>
      </w:r>
      <w:r w:rsidRPr="00A66600">
        <w:t>дарству-участнику возложить ответственность за рассмотрение случаев расовой дискриминации на автономное учреждение и наделить его необходимыми по</w:t>
      </w:r>
      <w:r w:rsidRPr="00A66600">
        <w:t>л</w:t>
      </w:r>
      <w:r w:rsidRPr="00A66600">
        <w:t>номочиями для оценки и содействия выполнению Дурбанской декларации и Программы действий на национальном уровне.</w:t>
      </w:r>
    </w:p>
    <w:p w:rsidR="009D4C1D" w:rsidRPr="00A66600" w:rsidRDefault="009D4C1D" w:rsidP="009D4C1D">
      <w:pPr>
        <w:pStyle w:val="SingleTxtGR"/>
      </w:pPr>
      <w:r w:rsidRPr="00A66600">
        <w:t>24.</w:t>
      </w:r>
      <w:r w:rsidRPr="00A66600">
        <w:tab/>
        <w:t>Комитет рекомендует государству-участнику подготовить и провести ш</w:t>
      </w:r>
      <w:r w:rsidRPr="00A66600">
        <w:t>и</w:t>
      </w:r>
      <w:r w:rsidRPr="00A66600">
        <w:t xml:space="preserve">роко освещаемую в средствах массовой информации программу мероприятий </w:t>
      </w:r>
      <w:r>
        <w:t>на</w:t>
      </w:r>
      <w:r w:rsidRPr="00A66600">
        <w:t xml:space="preserve"> 2011 год</w:t>
      </w:r>
      <w:r>
        <w:t>,</w:t>
      </w:r>
      <w:r w:rsidRPr="00A66600">
        <w:t xml:space="preserve"> провозглашен</w:t>
      </w:r>
      <w:r>
        <w:t>ный</w:t>
      </w:r>
      <w:r w:rsidRPr="00A66600">
        <w:t xml:space="preserve"> Генеральной Ассамблеей на ее шестьдесят че</w:t>
      </w:r>
      <w:r w:rsidRPr="00A66600">
        <w:t>т</w:t>
      </w:r>
      <w:r w:rsidRPr="00A66600">
        <w:t>вертой сессии Международным годом лиц африканского происхождения (рез</w:t>
      </w:r>
      <w:r w:rsidRPr="00A66600">
        <w:t>о</w:t>
      </w:r>
      <w:r w:rsidRPr="00A66600">
        <w:t>люция 64/169 от 18 декабря 2009 года).</w:t>
      </w:r>
    </w:p>
    <w:p w:rsidR="009D4C1D" w:rsidRPr="00A66600" w:rsidRDefault="009D4C1D" w:rsidP="009D4C1D">
      <w:pPr>
        <w:pStyle w:val="SingleTxtGR"/>
      </w:pPr>
      <w:r w:rsidRPr="00A66600">
        <w:t>25.</w:t>
      </w:r>
      <w:r w:rsidRPr="00A66600">
        <w:tab/>
        <w:t>Принимая к сведению позицию государства-участника, Комитет рекоме</w:t>
      </w:r>
      <w:r w:rsidRPr="00A66600">
        <w:t>н</w:t>
      </w:r>
      <w:r w:rsidRPr="00A66600">
        <w:t>дует государству-участнику ратифицировать поправки к пункту 6 статьи 8 Ко</w:t>
      </w:r>
      <w:r w:rsidRPr="00A66600">
        <w:t>н</w:t>
      </w:r>
      <w:r w:rsidRPr="00A66600">
        <w:t>венции, принятые 15 января 1992 года на четырнадцатом совещании гос</w:t>
      </w:r>
      <w:r w:rsidRPr="00A66600">
        <w:t>у</w:t>
      </w:r>
      <w:r w:rsidRPr="00A66600">
        <w:t>дарств-участников и утвержденные Генера</w:t>
      </w:r>
      <w:r>
        <w:t>льной Ассамблеей в ее резол</w:t>
      </w:r>
      <w:r>
        <w:t>ю</w:t>
      </w:r>
      <w:r>
        <w:t>ции </w:t>
      </w:r>
      <w:r w:rsidRPr="00A66600">
        <w:t>47/111 от 16 декабря 1992 года. В этой связи Комитет ссылается на прин</w:t>
      </w:r>
      <w:r w:rsidRPr="00A66600">
        <w:t>я</w:t>
      </w:r>
      <w:r w:rsidRPr="00A66600">
        <w:t>тые Генеральной Ассамблеей резолюции 61/148 от 19 декабря 2006 года и</w:t>
      </w:r>
      <w:r w:rsidR="001C2FD7">
        <w:t> </w:t>
      </w:r>
      <w:r w:rsidRPr="00A66600">
        <w:t>62/243 от 24 декабря 2008 года, в которых Ассамблея самым решительным образом призвала государства − участники Конвенции ускорить свои внутре</w:t>
      </w:r>
      <w:r w:rsidRPr="00A66600">
        <w:t>н</w:t>
      </w:r>
      <w:r w:rsidRPr="00A66600">
        <w:t>ние процедуры ратификации этой поправки и незамедлительно направить Ген</w:t>
      </w:r>
      <w:r w:rsidRPr="00A66600">
        <w:t>е</w:t>
      </w:r>
      <w:r w:rsidRPr="00A66600">
        <w:t>ральному секретарю письменное уведомление о своем согласии с этой попра</w:t>
      </w:r>
      <w:r w:rsidRPr="00A66600">
        <w:t>в</w:t>
      </w:r>
      <w:r w:rsidRPr="00A66600">
        <w:t>кой.</w:t>
      </w:r>
    </w:p>
    <w:p w:rsidR="009D4C1D" w:rsidRPr="00A66600" w:rsidRDefault="009D4C1D" w:rsidP="009D4C1D">
      <w:pPr>
        <w:pStyle w:val="SingleTxtGR"/>
      </w:pPr>
      <w:r w:rsidRPr="00A66600">
        <w:t>26.</w:t>
      </w:r>
      <w:r w:rsidRPr="00A66600">
        <w:tab/>
        <w:t>Комитет призывает государство-участник рассмотреть вопрос о том, чт</w:t>
      </w:r>
      <w:r w:rsidRPr="00A66600">
        <w:t>о</w:t>
      </w:r>
      <w:r w:rsidRPr="00A66600">
        <w:t>бы сделать факультативное заявление, предусмотренное в статье 14 Конвенции.</w:t>
      </w:r>
    </w:p>
    <w:p w:rsidR="009D4C1D" w:rsidRPr="00A66600" w:rsidRDefault="009D4C1D" w:rsidP="009D4C1D">
      <w:pPr>
        <w:pStyle w:val="SingleTxtGR"/>
      </w:pPr>
      <w:r w:rsidRPr="00A66600">
        <w:t>27.</w:t>
      </w:r>
      <w:r w:rsidRPr="00A66600">
        <w:tab/>
        <w:t>Комитет с удовлетворением отмечает, что доклады государства-участника доступны общественности с момента их представления</w:t>
      </w:r>
      <w:r>
        <w:t>,</w:t>
      </w:r>
      <w:r w:rsidRPr="00A66600">
        <w:t xml:space="preserve"> и рекомендует госуда</w:t>
      </w:r>
      <w:r w:rsidRPr="00A66600">
        <w:t>р</w:t>
      </w:r>
      <w:r w:rsidRPr="00A66600">
        <w:t>ству-участнику также публиковать заключительные замечания Комитета на официальных языках и, в случае необходимости, на других широко использу</w:t>
      </w:r>
      <w:r w:rsidRPr="00A66600">
        <w:t>е</w:t>
      </w:r>
      <w:r w:rsidRPr="00A66600">
        <w:t>мых в государстве-участнике языках.</w:t>
      </w:r>
    </w:p>
    <w:p w:rsidR="009D4C1D" w:rsidRPr="00A66600" w:rsidRDefault="009D4C1D" w:rsidP="009D4C1D">
      <w:pPr>
        <w:pStyle w:val="SingleTxtGR"/>
      </w:pPr>
      <w:r w:rsidRPr="00A66600">
        <w:t>28.</w:t>
      </w:r>
      <w:r w:rsidRPr="00A66600">
        <w:tab/>
        <w:t>В соответствии с пунктом 1 статьи 9 Конвенции и правилом 65 его пр</w:t>
      </w:r>
      <w:r w:rsidRPr="00A66600">
        <w:t>а</w:t>
      </w:r>
      <w:r w:rsidRPr="00A66600">
        <w:t>вил процедуры с внесенными в них поправками Комитет просит государство-участник представить в течение года после принятия настоящих заключител</w:t>
      </w:r>
      <w:r w:rsidRPr="00A66600">
        <w:t>ь</w:t>
      </w:r>
      <w:r w:rsidRPr="00A66600">
        <w:t>ных замечаний информацию о последующих мерах по выполнению рекоменд</w:t>
      </w:r>
      <w:r w:rsidRPr="00A66600">
        <w:t>а</w:t>
      </w:r>
      <w:r w:rsidRPr="00A66600">
        <w:t>ций, содержащихся в пунктах 9, 16 и 17 выше.</w:t>
      </w:r>
    </w:p>
    <w:p w:rsidR="009D4C1D" w:rsidRPr="00A66600" w:rsidRDefault="009D4C1D" w:rsidP="009D4C1D">
      <w:pPr>
        <w:pStyle w:val="SingleTxtGR"/>
      </w:pPr>
      <w:r w:rsidRPr="00A66600">
        <w:t>29.</w:t>
      </w:r>
      <w:r w:rsidRPr="00A66600">
        <w:tab/>
        <w:t>Комитет также хотел бы обратить внимание государства-участника на особую важность рекомендаций, изложенных в пунктах 8, 14, 15, 18 и 19, и</w:t>
      </w:r>
      <w:r>
        <w:t xml:space="preserve"> </w:t>
      </w:r>
      <w:r w:rsidRPr="00A66600">
        <w:t>просит его представить в своем следующем периодическом докладе подробную информацию о конкретных мерах, принятых для осуществления этих рекоме</w:t>
      </w:r>
      <w:r w:rsidRPr="00A66600">
        <w:t>н</w:t>
      </w:r>
      <w:r w:rsidRPr="00A66600">
        <w:t>даций.</w:t>
      </w:r>
    </w:p>
    <w:p w:rsidR="009D4C1D" w:rsidRDefault="009D4C1D" w:rsidP="009D4C1D">
      <w:pPr>
        <w:pStyle w:val="SingleTxtGR"/>
      </w:pPr>
      <w:r w:rsidRPr="00A66600">
        <w:t>30.</w:t>
      </w:r>
      <w:r w:rsidRPr="00A66600">
        <w:tab/>
        <w:t>Комитет рекомендует государству-участнику представить его четвертый-шестой периодический доклады в одном документе до 17 сентября 2014</w:t>
      </w:r>
      <w:r>
        <w:t xml:space="preserve"> года</w:t>
      </w:r>
      <w:r w:rsidRPr="00A66600">
        <w:t>, с учетом руководящих принципов подготовки документов по КЛРД, принятых Комитетом на его семьдесят первой сессии (CERD/C/2007/1), и рассмотреть в нем все вопросы, поднятые в настоящих заключительных замечаниях. Комитет также настоятельно призывает государство-участник соблюдать установленные ограничения, в соответствии с которыми объем докладов по конкретным дог</w:t>
      </w:r>
      <w:r w:rsidRPr="00A66600">
        <w:t>о</w:t>
      </w:r>
      <w:r w:rsidRPr="00A66600">
        <w:t>ворам не должен превышать 40</w:t>
      </w:r>
      <w:r>
        <w:t xml:space="preserve"> </w:t>
      </w:r>
      <w:r w:rsidRPr="00A66600">
        <w:t xml:space="preserve">страниц, а объем базовых документов − </w:t>
      </w:r>
      <w:r>
        <w:br/>
      </w:r>
      <w:r w:rsidRPr="00A66600">
        <w:t>60−80 страниц (см. согласованные руководящие принципы представления до</w:t>
      </w:r>
      <w:r w:rsidRPr="00A66600">
        <w:t>к</w:t>
      </w:r>
      <w:r w:rsidRPr="00A66600">
        <w:t>ладов в документе HRI/GEN.2/Rev.6, пункт 19).</w:t>
      </w:r>
    </w:p>
    <w:p w:rsidR="009D4C1D" w:rsidRPr="009D4C1D" w:rsidRDefault="009D4C1D" w:rsidP="009D4C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4C1D" w:rsidRPr="009D4C1D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38" w:rsidRDefault="00253F38">
      <w:r>
        <w:rPr>
          <w:lang w:val="en-US"/>
        </w:rPr>
        <w:tab/>
      </w:r>
      <w:r>
        <w:separator/>
      </w:r>
    </w:p>
  </w:endnote>
  <w:endnote w:type="continuationSeparator" w:id="0">
    <w:p w:rsidR="00253F38" w:rsidRDefault="0025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38" w:rsidRPr="009A6F4A" w:rsidRDefault="00253F3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GE.11-45326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38" w:rsidRPr="009A6F4A" w:rsidRDefault="00253F38">
    <w:pPr>
      <w:pStyle w:val="Footer"/>
      <w:rPr>
        <w:lang w:val="en-US"/>
      </w:rPr>
    </w:pPr>
    <w:r>
      <w:rPr>
        <w:lang w:val="en-US"/>
      </w:rPr>
      <w:t>GE.11-45326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38" w:rsidRPr="009A6F4A" w:rsidRDefault="00253F38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GE.11-45326  (R)  </w:t>
    </w:r>
    <w:r>
      <w:rPr>
        <w:sz w:val="20"/>
        <w:lang w:val="ru-RU"/>
      </w:rPr>
      <w:t xml:space="preserve"> 151111   151111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38" w:rsidRPr="00F71F63" w:rsidRDefault="00253F3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53F38" w:rsidRPr="00F71F63" w:rsidRDefault="00253F3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53F38" w:rsidRPr="00635E86" w:rsidRDefault="00253F3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38" w:rsidRPr="005A734F" w:rsidRDefault="00253F38">
    <w:pPr>
      <w:pStyle w:val="Header"/>
      <w:rPr>
        <w:lang w:val="en-US"/>
      </w:rPr>
    </w:pPr>
    <w:r>
      <w:rPr>
        <w:lang w:val="en-US"/>
      </w:rPr>
      <w:t>CERD/C/PRY/CO/1-3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38" w:rsidRPr="009A6F4A" w:rsidRDefault="00253F38">
    <w:pPr>
      <w:pStyle w:val="Header"/>
      <w:rPr>
        <w:lang w:val="en-US"/>
      </w:rPr>
    </w:pPr>
    <w:r>
      <w:rPr>
        <w:lang w:val="en-US"/>
      </w:rPr>
      <w:tab/>
      <w:t>CERD/C/PRY/C</w:t>
    </w:r>
    <w:r>
      <w:rPr>
        <w:lang w:val="ru-RU"/>
      </w:rPr>
      <w:t>О</w:t>
    </w:r>
    <w:r>
      <w:rPr>
        <w:lang w:val="en-US"/>
      </w:rPr>
      <w:t>/1-3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06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1CB3"/>
    <w:rsid w:val="00086182"/>
    <w:rsid w:val="00090891"/>
    <w:rsid w:val="00092E62"/>
    <w:rsid w:val="00097975"/>
    <w:rsid w:val="000A3DDF"/>
    <w:rsid w:val="000A60A0"/>
    <w:rsid w:val="000C3688"/>
    <w:rsid w:val="000C5AA1"/>
    <w:rsid w:val="000D6863"/>
    <w:rsid w:val="00112BA4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519C"/>
    <w:rsid w:val="001C2FD7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1A93"/>
    <w:rsid w:val="00253F38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1C85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4F5D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A06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006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754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4C1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2486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159C"/>
    <w:rsid w:val="00D025D5"/>
    <w:rsid w:val="00D26B13"/>
    <w:rsid w:val="00D26CC1"/>
    <w:rsid w:val="00D30662"/>
    <w:rsid w:val="00D32A0B"/>
    <w:rsid w:val="00D6236B"/>
    <w:rsid w:val="00D809D1"/>
    <w:rsid w:val="00D84ECF"/>
    <w:rsid w:val="00D93763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0C59"/>
    <w:rsid w:val="00E96BE7"/>
    <w:rsid w:val="00EA2CD0"/>
    <w:rsid w:val="00EB0B30"/>
    <w:rsid w:val="00EC0044"/>
    <w:rsid w:val="00EC6B9F"/>
    <w:rsid w:val="00EE2FC6"/>
    <w:rsid w:val="00EE516D"/>
    <w:rsid w:val="00EF4D1B"/>
    <w:rsid w:val="00EF7295"/>
    <w:rsid w:val="00F069D1"/>
    <w:rsid w:val="00F1503D"/>
    <w:rsid w:val="00F22712"/>
    <w:rsid w:val="00F2519D"/>
    <w:rsid w:val="00F275F5"/>
    <w:rsid w:val="00F32283"/>
    <w:rsid w:val="00F33188"/>
    <w:rsid w:val="00F35BDE"/>
    <w:rsid w:val="00F52A0E"/>
    <w:rsid w:val="00F622A8"/>
    <w:rsid w:val="00F64A7F"/>
    <w:rsid w:val="00F71F63"/>
    <w:rsid w:val="00F87506"/>
    <w:rsid w:val="00F92C41"/>
    <w:rsid w:val="00FA5522"/>
    <w:rsid w:val="00FA6E4A"/>
    <w:rsid w:val="00FB2B35"/>
    <w:rsid w:val="00FC4AE1"/>
    <w:rsid w:val="00FD087F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8</Pages>
  <Words>3258</Words>
  <Characters>21542</Characters>
  <Application>Microsoft Office Word</Application>
  <DocSecurity>4</DocSecurity>
  <Lines>406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1145326</vt:lpstr>
    </vt:vector>
  </TitlesOfParts>
  <Company>CSD</Company>
  <LinksUpToDate>false</LinksUpToDate>
  <CharactersWithSpaces>24702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1145326</dc:title>
  <dc:subject/>
  <dc:creator>АРГУНОВА</dc:creator>
  <cp:keywords/>
  <dc:description/>
  <cp:lastModifiedBy>ARGOUNOVA</cp:lastModifiedBy>
  <cp:revision>2</cp:revision>
  <cp:lastPrinted>1601-01-01T00:00:00Z</cp:lastPrinted>
  <dcterms:created xsi:type="dcterms:W3CDTF">2011-11-15T14:45:00Z</dcterms:created>
  <dcterms:modified xsi:type="dcterms:W3CDTF">2011-11-15T14:45:00Z</dcterms:modified>
</cp:coreProperties>
</file>