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382CC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382CC5" w:rsidP="00382CC5">
            <w:pPr>
              <w:jc w:val="right"/>
            </w:pPr>
            <w:r w:rsidRPr="00382CC5">
              <w:rPr>
                <w:sz w:val="40"/>
              </w:rPr>
              <w:t>CAT</w:t>
            </w:r>
            <w:r>
              <w:t>/C/61/D/515/2012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382CC5" w:rsidP="00A704A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382CC5" w:rsidRDefault="00382CC5" w:rsidP="00382CC5">
            <w:pPr>
              <w:spacing w:line="240" w:lineRule="exact"/>
            </w:pPr>
            <w:r>
              <w:t>22 septembre 2017</w:t>
            </w:r>
          </w:p>
          <w:p w:rsidR="00382CC5" w:rsidRDefault="00382CC5" w:rsidP="00382CC5">
            <w:pPr>
              <w:spacing w:line="240" w:lineRule="exact"/>
            </w:pPr>
            <w:r>
              <w:t>Français</w:t>
            </w:r>
          </w:p>
          <w:p w:rsidR="00382CC5" w:rsidRPr="00DB58B5" w:rsidRDefault="00382CC5" w:rsidP="00382CC5">
            <w:pPr>
              <w:spacing w:line="240" w:lineRule="exact"/>
            </w:pPr>
            <w:r>
              <w:t>Original 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  <w:bookmarkStart w:id="0" w:name="_GoBack"/>
      <w:bookmarkEnd w:id="0"/>
    </w:p>
    <w:p w:rsidR="007F3247" w:rsidRPr="009F7F79" w:rsidRDefault="007F3247" w:rsidP="007F3247">
      <w:pPr>
        <w:pStyle w:val="HChG"/>
      </w:pPr>
      <w:r>
        <w:tab/>
      </w:r>
      <w:r>
        <w:tab/>
      </w:r>
      <w:r>
        <w:t xml:space="preserve">Décision adoptée par le Comité </w:t>
      </w:r>
      <w:r w:rsidRPr="00AE68FC">
        <w:t>au titre de l</w:t>
      </w:r>
      <w:r>
        <w:t>’</w:t>
      </w:r>
      <w:r w:rsidRPr="00AE68FC">
        <w:t>article 22</w:t>
      </w:r>
      <w:r>
        <w:t xml:space="preserve"> </w:t>
      </w:r>
      <w:r w:rsidRPr="00AE68FC">
        <w:t xml:space="preserve">de la </w:t>
      </w:r>
      <w:r>
        <w:t>C</w:t>
      </w:r>
      <w:r w:rsidRPr="00AE68FC">
        <w:t>onvention</w:t>
      </w:r>
      <w:r>
        <w:t>,</w:t>
      </w:r>
      <w:r w:rsidRPr="00AE68FC">
        <w:t xml:space="preserve"> </w:t>
      </w:r>
      <w:r>
        <w:rPr>
          <w:rFonts w:eastAsiaTheme="minorEastAsia"/>
        </w:rPr>
        <w:t xml:space="preserve">concernant la </w:t>
      </w:r>
      <w:r w:rsidRPr="007C62AD">
        <w:rPr>
          <w:rFonts w:eastAsiaTheme="minorEastAsia"/>
        </w:rPr>
        <w:t xml:space="preserve">communication </w:t>
      </w:r>
      <w:r w:rsidRPr="00DE22A8">
        <w:rPr>
          <w:rFonts w:eastAsia="MS Mincho"/>
          <w:szCs w:val="22"/>
        </w:rPr>
        <w:t>n</w:t>
      </w:r>
      <w:r w:rsidRPr="00DE22A8">
        <w:rPr>
          <w:rFonts w:eastAsia="MS Mincho"/>
          <w:szCs w:val="22"/>
          <w:vertAlign w:val="superscript"/>
        </w:rPr>
        <w:t>o</w:t>
      </w:r>
      <w:r>
        <w:rPr>
          <w:rFonts w:eastAsiaTheme="minorEastAsia"/>
        </w:rPr>
        <w:t> 515/2012</w:t>
      </w:r>
      <w:r w:rsidRPr="007F3247">
        <w:rPr>
          <w:rStyle w:val="Appelnotedebasdep"/>
          <w:rFonts w:eastAsiaTheme="minorEastAsia"/>
          <w:b w:val="0"/>
          <w:sz w:val="20"/>
          <w:vertAlign w:val="baseline"/>
        </w:rPr>
        <w:footnoteReference w:customMarkFollows="1" w:id="2"/>
        <w:t>*</w:t>
      </w:r>
      <w:r w:rsidRPr="007F3247">
        <w:rPr>
          <w:rStyle w:val="Appelnotedebasdep"/>
          <w:rFonts w:eastAsiaTheme="minorEastAsia"/>
          <w:b w:val="0"/>
          <w:position w:val="6"/>
          <w:sz w:val="20"/>
          <w:vertAlign w:val="baseline"/>
        </w:rPr>
        <w:t>,</w:t>
      </w:r>
      <w:r w:rsidRPr="007F3247">
        <w:rPr>
          <w:rStyle w:val="Appelnotedebasdep"/>
          <w:rFonts w:eastAsiaTheme="minorEastAsia"/>
          <w:b w:val="0"/>
          <w:sz w:val="20"/>
          <w:vertAlign w:val="baseline"/>
        </w:rPr>
        <w:t xml:space="preserve"> </w:t>
      </w:r>
      <w:r w:rsidRPr="007F3247">
        <w:rPr>
          <w:rStyle w:val="Appelnotedebasdep"/>
          <w:rFonts w:eastAsiaTheme="minorEastAsia"/>
          <w:b w:val="0"/>
          <w:sz w:val="20"/>
          <w:vertAlign w:val="baseline"/>
        </w:rPr>
        <w:footnoteReference w:customMarkFollows="1" w:id="3"/>
        <w:t>**</w:t>
      </w:r>
      <w:r w:rsidRPr="00A664BB">
        <w:rPr>
          <w:rFonts w:eastAsiaTheme="minorEastAsia"/>
          <w:bCs/>
          <w:position w:val="6"/>
        </w:rPr>
        <w:t xml:space="preserve"> </w:t>
      </w:r>
    </w:p>
    <w:tbl>
      <w:tblPr>
        <w:tblStyle w:val="Grilledutableau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</w:tblGrid>
      <w:tr w:rsidR="007F3247" w:rsidRPr="00522598" w:rsidTr="00D249AD">
        <w:tc>
          <w:tcPr>
            <w:tcW w:w="2835" w:type="dxa"/>
          </w:tcPr>
          <w:p w:rsidR="007F3247" w:rsidRPr="00522598" w:rsidRDefault="007F3247" w:rsidP="00D249AD">
            <w:pPr>
              <w:rPr>
                <w:i/>
              </w:rPr>
            </w:pPr>
            <w:r>
              <w:rPr>
                <w:i/>
              </w:rPr>
              <w:t>P</w:t>
            </w:r>
            <w:r w:rsidRPr="00522598">
              <w:rPr>
                <w:i/>
              </w:rPr>
              <w:t>résentée par</w:t>
            </w:r>
            <w:r w:rsidRPr="00522598">
              <w:t> :</w:t>
            </w:r>
          </w:p>
        </w:tc>
        <w:tc>
          <w:tcPr>
            <w:tcW w:w="3969" w:type="dxa"/>
          </w:tcPr>
          <w:p w:rsidR="007F3247" w:rsidRPr="00522598" w:rsidRDefault="007F3247" w:rsidP="00D249AD">
            <w:pPr>
              <w:spacing w:after="120"/>
            </w:pPr>
            <w:r>
              <w:t>J</w:t>
            </w:r>
            <w:r w:rsidRPr="007C62AD">
              <w:t>.</w:t>
            </w:r>
            <w:r>
              <w:t> T</w:t>
            </w:r>
            <w:r w:rsidRPr="007C62AD">
              <w:t>.</w:t>
            </w:r>
          </w:p>
        </w:tc>
      </w:tr>
      <w:tr w:rsidR="007F3247" w:rsidRPr="00522598" w:rsidTr="00D249AD">
        <w:tc>
          <w:tcPr>
            <w:tcW w:w="2835" w:type="dxa"/>
          </w:tcPr>
          <w:p w:rsidR="007F3247" w:rsidRPr="00522598" w:rsidRDefault="007F3247" w:rsidP="00D249AD">
            <w:pPr>
              <w:rPr>
                <w:i/>
              </w:rPr>
            </w:pPr>
            <w:r w:rsidRPr="00522598">
              <w:rPr>
                <w:i/>
              </w:rPr>
              <w:t>Au nom de</w:t>
            </w:r>
            <w:r w:rsidRPr="00522598">
              <w:t> :</w:t>
            </w:r>
          </w:p>
        </w:tc>
        <w:tc>
          <w:tcPr>
            <w:tcW w:w="3969" w:type="dxa"/>
          </w:tcPr>
          <w:p w:rsidR="007F3247" w:rsidRPr="00522598" w:rsidRDefault="007F3247" w:rsidP="00D249AD">
            <w:pPr>
              <w:spacing w:after="120"/>
            </w:pPr>
            <w:r>
              <w:t>J</w:t>
            </w:r>
            <w:r w:rsidRPr="007C62AD">
              <w:t>.</w:t>
            </w:r>
            <w:r>
              <w:t> T</w:t>
            </w:r>
            <w:r w:rsidRPr="007C62AD">
              <w:t>.</w:t>
            </w:r>
          </w:p>
        </w:tc>
      </w:tr>
      <w:tr w:rsidR="007F3247" w:rsidRPr="00522598" w:rsidTr="00D249AD">
        <w:tc>
          <w:tcPr>
            <w:tcW w:w="2835" w:type="dxa"/>
          </w:tcPr>
          <w:p w:rsidR="007F3247" w:rsidRPr="00522598" w:rsidRDefault="007F3247" w:rsidP="00D249AD">
            <w:pPr>
              <w:rPr>
                <w:i/>
              </w:rPr>
            </w:pPr>
            <w:r w:rsidRPr="00522598">
              <w:rPr>
                <w:i/>
              </w:rPr>
              <w:t>État partie</w:t>
            </w:r>
            <w:r w:rsidRPr="00522598">
              <w:t> :</w:t>
            </w:r>
          </w:p>
        </w:tc>
        <w:tc>
          <w:tcPr>
            <w:tcW w:w="3969" w:type="dxa"/>
          </w:tcPr>
          <w:p w:rsidR="007F3247" w:rsidRPr="00522598" w:rsidRDefault="007F3247" w:rsidP="00D249AD">
            <w:pPr>
              <w:spacing w:after="120"/>
            </w:pPr>
            <w:r>
              <w:t>Canada</w:t>
            </w:r>
          </w:p>
        </w:tc>
      </w:tr>
      <w:tr w:rsidR="007F3247" w:rsidRPr="00522598" w:rsidTr="00D249AD">
        <w:tc>
          <w:tcPr>
            <w:tcW w:w="2835" w:type="dxa"/>
          </w:tcPr>
          <w:p w:rsidR="007F3247" w:rsidRPr="00522598" w:rsidRDefault="007F3247" w:rsidP="00D249AD">
            <w:pPr>
              <w:rPr>
                <w:i/>
              </w:rPr>
            </w:pPr>
            <w:r w:rsidRPr="00522598">
              <w:rPr>
                <w:i/>
              </w:rPr>
              <w:t xml:space="preserve">Date de la </w:t>
            </w:r>
            <w:r>
              <w:rPr>
                <w:i/>
              </w:rPr>
              <w:t>requête</w:t>
            </w:r>
            <w:r w:rsidRPr="00522598">
              <w:t> :</w:t>
            </w:r>
          </w:p>
        </w:tc>
        <w:tc>
          <w:tcPr>
            <w:tcW w:w="3969" w:type="dxa"/>
          </w:tcPr>
          <w:p w:rsidR="007F3247" w:rsidRPr="00522598" w:rsidRDefault="007F3247" w:rsidP="00D249AD">
            <w:pPr>
              <w:spacing w:after="120"/>
            </w:pPr>
            <w:r>
              <w:t>28 juillet</w:t>
            </w:r>
            <w:r w:rsidRPr="007C62AD">
              <w:t xml:space="preserve"> 201</w:t>
            </w:r>
            <w:r>
              <w:t>2</w:t>
            </w:r>
            <w:r w:rsidRPr="007C62AD">
              <w:t xml:space="preserve"> (</w:t>
            </w:r>
            <w:r>
              <w:t xml:space="preserve">date de la </w:t>
            </w:r>
            <w:r w:rsidRPr="00486741">
              <w:t>lettre initiale</w:t>
            </w:r>
            <w:r w:rsidRPr="007C62AD">
              <w:t>)</w:t>
            </w:r>
            <w:r w:rsidRPr="007C62AD">
              <w:rPr>
                <w:cs/>
              </w:rPr>
              <w:t>‎</w:t>
            </w:r>
          </w:p>
        </w:tc>
      </w:tr>
      <w:tr w:rsidR="007F3247" w:rsidRPr="00522598" w:rsidTr="00D249AD">
        <w:tc>
          <w:tcPr>
            <w:tcW w:w="2835" w:type="dxa"/>
          </w:tcPr>
          <w:p w:rsidR="007F3247" w:rsidRPr="00522598" w:rsidRDefault="007F3247" w:rsidP="00D249AD">
            <w:pPr>
              <w:rPr>
                <w:i/>
              </w:rPr>
            </w:pPr>
            <w:r w:rsidRPr="00522598">
              <w:rPr>
                <w:i/>
              </w:rPr>
              <w:t>Question</w:t>
            </w:r>
            <w:r>
              <w:rPr>
                <w:i/>
              </w:rPr>
              <w:t>(</w:t>
            </w:r>
            <w:r w:rsidRPr="00522598">
              <w:rPr>
                <w:i/>
              </w:rPr>
              <w:t>s</w:t>
            </w:r>
            <w:r>
              <w:rPr>
                <w:i/>
              </w:rPr>
              <w:t>)</w:t>
            </w:r>
            <w:r w:rsidRPr="00522598">
              <w:rPr>
                <w:i/>
              </w:rPr>
              <w:t xml:space="preserve"> de fond</w:t>
            </w:r>
            <w:r w:rsidRPr="00522598">
              <w:t> :</w:t>
            </w:r>
          </w:p>
        </w:tc>
        <w:tc>
          <w:tcPr>
            <w:tcW w:w="3969" w:type="dxa"/>
            <w:vAlign w:val="bottom"/>
          </w:tcPr>
          <w:p w:rsidR="007F3247" w:rsidRPr="00522598" w:rsidRDefault="007F3247" w:rsidP="00D249AD">
            <w:pPr>
              <w:spacing w:after="120"/>
            </w:pPr>
            <w:r w:rsidRPr="007C62AD">
              <w:t>Ris</w:t>
            </w:r>
            <w:r>
              <w:t>que de torture en cas d’expulsion</w:t>
            </w:r>
          </w:p>
        </w:tc>
      </w:tr>
    </w:tbl>
    <w:p w:rsidR="007F3247" w:rsidRDefault="007F3247" w:rsidP="007F3247">
      <w:pPr>
        <w:pStyle w:val="SingleTxtG"/>
        <w:spacing w:before="240"/>
        <w:ind w:firstLine="567"/>
      </w:pPr>
      <w:r w:rsidRPr="00486741">
        <w:t xml:space="preserve">Réuni le </w:t>
      </w:r>
      <w:r>
        <w:t xml:space="preserve">10 août </w:t>
      </w:r>
      <w:r w:rsidRPr="007C62AD">
        <w:t>201</w:t>
      </w:r>
      <w:r>
        <w:t>7</w:t>
      </w:r>
      <w:r w:rsidRPr="007C62AD">
        <w:t xml:space="preserve">, </w:t>
      </w:r>
      <w:r>
        <w:t xml:space="preserve">le Comité contre la torture, ayant examiné de nouveaux renseignements soumis par le conseil du requérant, a décidé de cesser l’examen de la </w:t>
      </w:r>
      <w:r w:rsidRPr="007C62AD">
        <w:t xml:space="preserve">communication </w:t>
      </w:r>
      <w:r w:rsidRPr="00FA60A4">
        <w:rPr>
          <w:rFonts w:eastAsia="MS Mincho"/>
          <w:szCs w:val="22"/>
        </w:rPr>
        <w:t>n</w:t>
      </w:r>
      <w:r w:rsidRPr="00FA60A4">
        <w:rPr>
          <w:rFonts w:eastAsia="MS Mincho"/>
          <w:szCs w:val="22"/>
          <w:vertAlign w:val="superscript"/>
        </w:rPr>
        <w:t>o</w:t>
      </w:r>
      <w:r>
        <w:rPr>
          <w:rFonts w:eastAsia="MS Mincho"/>
          <w:szCs w:val="22"/>
        </w:rPr>
        <w:t> </w:t>
      </w:r>
      <w:r>
        <w:t>515</w:t>
      </w:r>
      <w:r w:rsidRPr="007C62AD">
        <w:t>/201</w:t>
      </w:r>
      <w:r>
        <w:t>2</w:t>
      </w:r>
      <w:r w:rsidRPr="007C62AD">
        <w:t>.</w:t>
      </w:r>
    </w:p>
    <w:p w:rsidR="00BA41F4" w:rsidRPr="007F3247" w:rsidRDefault="007F3247" w:rsidP="007F324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A41F4" w:rsidRPr="007F3247" w:rsidSect="00382CC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4A" w:rsidRPr="009C4D45" w:rsidRDefault="006B134A" w:rsidP="009C4D45">
      <w:pPr>
        <w:pStyle w:val="Pieddepage"/>
      </w:pPr>
    </w:p>
  </w:endnote>
  <w:endnote w:type="continuationSeparator" w:id="0">
    <w:p w:rsidR="006B134A" w:rsidRPr="009C4D45" w:rsidRDefault="006B134A" w:rsidP="009C4D45">
      <w:pPr>
        <w:pStyle w:val="Pieddepage"/>
      </w:pPr>
    </w:p>
  </w:endnote>
  <w:endnote w:type="continuationNotice" w:id="1">
    <w:p w:rsidR="006B134A" w:rsidRDefault="006B13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C5" w:rsidRPr="00382CC5" w:rsidRDefault="00382CC5" w:rsidP="00382CC5">
    <w:pPr>
      <w:pStyle w:val="Pieddepage"/>
      <w:tabs>
        <w:tab w:val="right" w:pos="9638"/>
      </w:tabs>
    </w:pPr>
    <w:r w:rsidRPr="00382CC5">
      <w:rPr>
        <w:b/>
        <w:sz w:val="18"/>
      </w:rPr>
      <w:fldChar w:fldCharType="begin"/>
    </w:r>
    <w:r w:rsidRPr="00382CC5">
      <w:rPr>
        <w:b/>
        <w:sz w:val="18"/>
      </w:rPr>
      <w:instrText xml:space="preserve"> PAGE  \* MERGEFORMAT </w:instrText>
    </w:r>
    <w:r w:rsidRPr="00382CC5">
      <w:rPr>
        <w:b/>
        <w:sz w:val="18"/>
      </w:rPr>
      <w:fldChar w:fldCharType="separate"/>
    </w:r>
    <w:r w:rsidR="00785D4B">
      <w:rPr>
        <w:b/>
        <w:noProof/>
        <w:sz w:val="18"/>
      </w:rPr>
      <w:t>1</w:t>
    </w:r>
    <w:r w:rsidRPr="00382CC5">
      <w:rPr>
        <w:b/>
        <w:sz w:val="18"/>
      </w:rPr>
      <w:fldChar w:fldCharType="end"/>
    </w:r>
    <w:r>
      <w:rPr>
        <w:b/>
        <w:sz w:val="18"/>
      </w:rPr>
      <w:tab/>
    </w:r>
    <w:r>
      <w:t>GE.17-16715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C5" w:rsidRPr="00382CC5" w:rsidRDefault="00382CC5" w:rsidP="00382CC5">
    <w:pPr>
      <w:pStyle w:val="Pieddepage"/>
      <w:tabs>
        <w:tab w:val="right" w:pos="9638"/>
      </w:tabs>
      <w:rPr>
        <w:b/>
        <w:sz w:val="18"/>
      </w:rPr>
    </w:pPr>
    <w:r>
      <w:t>GE.17-16715</w:t>
    </w:r>
    <w:r>
      <w:tab/>
    </w:r>
    <w:r w:rsidRPr="00382CC5">
      <w:rPr>
        <w:b/>
        <w:sz w:val="18"/>
      </w:rPr>
      <w:fldChar w:fldCharType="begin"/>
    </w:r>
    <w:r w:rsidRPr="00382CC5">
      <w:rPr>
        <w:b/>
        <w:sz w:val="18"/>
      </w:rPr>
      <w:instrText xml:space="preserve"> PAGE  \* MERGEFORMAT </w:instrText>
    </w:r>
    <w:r w:rsidRPr="00382CC5">
      <w:rPr>
        <w:b/>
        <w:sz w:val="18"/>
      </w:rPr>
      <w:fldChar w:fldCharType="separate"/>
    </w:r>
    <w:r w:rsidR="00785D4B">
      <w:rPr>
        <w:b/>
        <w:noProof/>
        <w:sz w:val="18"/>
      </w:rPr>
      <w:t>1</w:t>
    </w:r>
    <w:r w:rsidRPr="00382C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44" w:rsidRPr="00382CC5" w:rsidRDefault="00382CC5" w:rsidP="00382CC5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17-16715  (F)    081217    111217</w:t>
    </w:r>
    <w:r>
      <w:rPr>
        <w:sz w:val="20"/>
      </w:rPr>
      <w:br/>
    </w:r>
    <w:r w:rsidRPr="00382CC5">
      <w:rPr>
        <w:rFonts w:ascii="C39T30Lfz" w:hAnsi="C39T30Lfz"/>
        <w:sz w:val="56"/>
      </w:rPr>
      <w:t></w:t>
    </w:r>
    <w:r w:rsidRPr="00382CC5">
      <w:rPr>
        <w:rFonts w:ascii="C39T30Lfz" w:hAnsi="C39T30Lfz"/>
        <w:sz w:val="56"/>
      </w:rPr>
      <w:t></w:t>
    </w:r>
    <w:r w:rsidRPr="00382CC5">
      <w:rPr>
        <w:rFonts w:ascii="C39T30Lfz" w:hAnsi="C39T30Lfz"/>
        <w:sz w:val="56"/>
      </w:rPr>
      <w:t></w:t>
    </w:r>
    <w:r w:rsidRPr="00382CC5">
      <w:rPr>
        <w:rFonts w:ascii="C39T30Lfz" w:hAnsi="C39T30Lfz"/>
        <w:sz w:val="56"/>
      </w:rPr>
      <w:t></w:t>
    </w:r>
    <w:r w:rsidRPr="00382CC5">
      <w:rPr>
        <w:rFonts w:ascii="C39T30Lfz" w:hAnsi="C39T30Lfz"/>
        <w:sz w:val="56"/>
      </w:rPr>
      <w:t></w:t>
    </w:r>
    <w:r w:rsidRPr="00382CC5">
      <w:rPr>
        <w:rFonts w:ascii="C39T30Lfz" w:hAnsi="C39T30Lfz"/>
        <w:sz w:val="56"/>
      </w:rPr>
      <w:t></w:t>
    </w:r>
    <w:r w:rsidRPr="00382CC5">
      <w:rPr>
        <w:rFonts w:ascii="C39T30Lfz" w:hAnsi="C39T30Lfz"/>
        <w:sz w:val="56"/>
      </w:rPr>
      <w:t></w:t>
    </w:r>
    <w:r w:rsidRPr="00382CC5">
      <w:rPr>
        <w:rFonts w:ascii="C39T30Lfz" w:hAnsi="C39T30Lfz"/>
        <w:sz w:val="56"/>
      </w:rPr>
      <w:t></w:t>
    </w:r>
    <w:r w:rsidRPr="00382CC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AT/C/61/D/515/20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515/20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4A" w:rsidRPr="009C4D45" w:rsidRDefault="006B134A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134A" w:rsidRPr="00035AE4" w:rsidRDefault="006B134A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B134A" w:rsidRPr="00035AE4" w:rsidRDefault="006B134A">
      <w:pPr>
        <w:spacing w:line="240" w:lineRule="auto"/>
        <w:rPr>
          <w:sz w:val="2"/>
          <w:szCs w:val="2"/>
        </w:rPr>
      </w:pPr>
    </w:p>
  </w:footnote>
  <w:footnote w:id="2">
    <w:p w:rsidR="007F3247" w:rsidRPr="007F3247" w:rsidRDefault="007F3247">
      <w:pPr>
        <w:pStyle w:val="Notedebasdepage"/>
      </w:pPr>
      <w:r>
        <w:rPr>
          <w:rStyle w:val="Appelnotedebasdep"/>
        </w:rPr>
        <w:tab/>
      </w:r>
      <w:r w:rsidRPr="007F3247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 xml:space="preserve">Adoptée par le Comité </w:t>
      </w:r>
      <w:r w:rsidRPr="000D23F0">
        <w:t xml:space="preserve"> </w:t>
      </w:r>
      <w:r>
        <w:t xml:space="preserve">à sa soixante et unième session </w:t>
      </w:r>
      <w:r w:rsidRPr="000D23F0">
        <w:t>(</w:t>
      </w:r>
      <w:r>
        <w:t>24 juillet</w:t>
      </w:r>
      <w:r>
        <w:t>-</w:t>
      </w:r>
      <w:r>
        <w:t>11 août 2017</w:t>
      </w:r>
      <w:r w:rsidRPr="000D23F0">
        <w:t>).</w:t>
      </w:r>
    </w:p>
  </w:footnote>
  <w:footnote w:id="3">
    <w:p w:rsidR="007F3247" w:rsidRPr="007F3247" w:rsidRDefault="007F3247">
      <w:pPr>
        <w:pStyle w:val="Notedebasdepage"/>
      </w:pPr>
      <w:r>
        <w:rPr>
          <w:rStyle w:val="Appelnotedebasdep"/>
        </w:rPr>
        <w:tab/>
      </w:r>
      <w:r w:rsidRPr="007F3247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8245C5">
        <w:t xml:space="preserve">Les membres du Comité dont le nom suit ont participé à l’examen de la </w:t>
      </w:r>
      <w:r>
        <w:t xml:space="preserve">présente </w:t>
      </w:r>
      <w:r w:rsidRPr="008245C5">
        <w:t>communication</w:t>
      </w:r>
      <w:r>
        <w:t> </w:t>
      </w:r>
      <w:r w:rsidRPr="000D23F0">
        <w:rPr>
          <w:szCs w:val="18"/>
        </w:rPr>
        <w:t xml:space="preserve">: </w:t>
      </w:r>
      <w:proofErr w:type="spellStart"/>
      <w:r w:rsidRPr="000D23F0">
        <w:rPr>
          <w:szCs w:val="18"/>
        </w:rPr>
        <w:t>Essadia</w:t>
      </w:r>
      <w:proofErr w:type="spellEnd"/>
      <w:r w:rsidRPr="000D23F0">
        <w:rPr>
          <w:szCs w:val="18"/>
        </w:rPr>
        <w:t xml:space="preserve"> </w:t>
      </w:r>
      <w:proofErr w:type="spellStart"/>
      <w:r w:rsidRPr="000D23F0">
        <w:rPr>
          <w:szCs w:val="18"/>
        </w:rPr>
        <w:t>Belmir</w:t>
      </w:r>
      <w:proofErr w:type="spellEnd"/>
      <w:r w:rsidRPr="000D23F0">
        <w:rPr>
          <w:szCs w:val="18"/>
        </w:rPr>
        <w:t xml:space="preserve">, </w:t>
      </w:r>
      <w:proofErr w:type="spellStart"/>
      <w:r w:rsidRPr="000D23F0">
        <w:rPr>
          <w:szCs w:val="18"/>
        </w:rPr>
        <w:t>Alessio</w:t>
      </w:r>
      <w:proofErr w:type="spellEnd"/>
      <w:r w:rsidRPr="000D23F0">
        <w:rPr>
          <w:szCs w:val="18"/>
        </w:rPr>
        <w:t xml:space="preserve"> Bruni, Felice </w:t>
      </w:r>
      <w:proofErr w:type="spellStart"/>
      <w:r w:rsidRPr="000D23F0">
        <w:rPr>
          <w:szCs w:val="18"/>
        </w:rPr>
        <w:t>Gaer</w:t>
      </w:r>
      <w:proofErr w:type="spellEnd"/>
      <w:r w:rsidRPr="000D23F0">
        <w:rPr>
          <w:szCs w:val="18"/>
        </w:rPr>
        <w:t xml:space="preserve">, </w:t>
      </w:r>
      <w:proofErr w:type="spellStart"/>
      <w:r w:rsidRPr="000D23F0">
        <w:rPr>
          <w:szCs w:val="18"/>
        </w:rPr>
        <w:t>Abdelwahab</w:t>
      </w:r>
      <w:proofErr w:type="spellEnd"/>
      <w:r w:rsidRPr="000D23F0">
        <w:rPr>
          <w:szCs w:val="18"/>
        </w:rPr>
        <w:t xml:space="preserve"> Hani, </w:t>
      </w:r>
      <w:r w:rsidRPr="007B7803">
        <w:rPr>
          <w:szCs w:val="18"/>
        </w:rPr>
        <w:t xml:space="preserve">Claude Heller </w:t>
      </w:r>
      <w:proofErr w:type="spellStart"/>
      <w:r w:rsidRPr="007B7803">
        <w:rPr>
          <w:szCs w:val="18"/>
        </w:rPr>
        <w:t>Rouassant</w:t>
      </w:r>
      <w:proofErr w:type="spellEnd"/>
      <w:r w:rsidRPr="000D23F0">
        <w:rPr>
          <w:szCs w:val="18"/>
        </w:rPr>
        <w:t xml:space="preserve">, </w:t>
      </w:r>
      <w:r>
        <w:rPr>
          <w:bCs/>
          <w:szCs w:val="18"/>
        </w:rPr>
        <w:t>Jens </w:t>
      </w:r>
      <w:proofErr w:type="spellStart"/>
      <w:r w:rsidRPr="00A664BB">
        <w:rPr>
          <w:bCs/>
          <w:szCs w:val="18"/>
        </w:rPr>
        <w:t>Modvig</w:t>
      </w:r>
      <w:proofErr w:type="spellEnd"/>
      <w:r w:rsidRPr="00A664BB">
        <w:rPr>
          <w:bCs/>
          <w:szCs w:val="18"/>
        </w:rPr>
        <w:t>,</w:t>
      </w:r>
      <w:r w:rsidRPr="000D23F0">
        <w:rPr>
          <w:szCs w:val="18"/>
        </w:rPr>
        <w:t xml:space="preserve"> Ana </w:t>
      </w:r>
      <w:proofErr w:type="spellStart"/>
      <w:r w:rsidRPr="000D23F0">
        <w:rPr>
          <w:szCs w:val="18"/>
        </w:rPr>
        <w:t>Racu</w:t>
      </w:r>
      <w:proofErr w:type="spellEnd"/>
      <w:r w:rsidRPr="000D23F0">
        <w:rPr>
          <w:szCs w:val="18"/>
        </w:rPr>
        <w:t xml:space="preserve">, Sébastien </w:t>
      </w:r>
      <w:proofErr w:type="spellStart"/>
      <w:r w:rsidRPr="000D23F0">
        <w:rPr>
          <w:szCs w:val="18"/>
        </w:rPr>
        <w:t>Touzé</w:t>
      </w:r>
      <w:proofErr w:type="spellEnd"/>
      <w:r w:rsidRPr="00A664BB">
        <w:rPr>
          <w:bCs/>
          <w:szCs w:val="18"/>
        </w:rPr>
        <w:t xml:space="preserve"> et </w:t>
      </w:r>
      <w:proofErr w:type="spellStart"/>
      <w:r w:rsidRPr="000D23F0">
        <w:rPr>
          <w:szCs w:val="18"/>
        </w:rPr>
        <w:t>Kening</w:t>
      </w:r>
      <w:proofErr w:type="spellEnd"/>
      <w:r w:rsidRPr="000D23F0">
        <w:rPr>
          <w:szCs w:val="18"/>
        </w:rPr>
        <w:t xml:space="preserve"> Zhang.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C5" w:rsidRPr="00382CC5" w:rsidRDefault="00382CC5">
    <w:pPr>
      <w:pStyle w:val="En-tte"/>
    </w:pPr>
    <w:fldSimple w:instr=" TITLE  \* MERGEFORMAT ">
      <w:r w:rsidR="00903568">
        <w:t>CAT/C/61/D/515/2012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C5" w:rsidRPr="00382CC5" w:rsidRDefault="00382CC5" w:rsidP="00382CC5">
    <w:pPr>
      <w:pStyle w:val="En-tte"/>
      <w:jc w:val="right"/>
    </w:pPr>
    <w:fldSimple w:instr=" TITLE  \* MERGEFORMAT ">
      <w:r w:rsidR="00903568">
        <w:t>CAT/C/61/D/515/2012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23842"/>
    <w:rsid w:val="00035AE4"/>
    <w:rsid w:val="00037DF1"/>
    <w:rsid w:val="0007796D"/>
    <w:rsid w:val="000C5AB9"/>
    <w:rsid w:val="000C79CC"/>
    <w:rsid w:val="00101756"/>
    <w:rsid w:val="00111F2F"/>
    <w:rsid w:val="0014365E"/>
    <w:rsid w:val="00176178"/>
    <w:rsid w:val="001F525A"/>
    <w:rsid w:val="00382CC5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21144"/>
    <w:rsid w:val="006B134A"/>
    <w:rsid w:val="0071601D"/>
    <w:rsid w:val="007432FB"/>
    <w:rsid w:val="00785D4B"/>
    <w:rsid w:val="007F3247"/>
    <w:rsid w:val="0080684C"/>
    <w:rsid w:val="00807D21"/>
    <w:rsid w:val="00840C6C"/>
    <w:rsid w:val="00871C75"/>
    <w:rsid w:val="008776DC"/>
    <w:rsid w:val="00903568"/>
    <w:rsid w:val="009705C8"/>
    <w:rsid w:val="009C4D45"/>
    <w:rsid w:val="009F531E"/>
    <w:rsid w:val="00A05770"/>
    <w:rsid w:val="00A37C92"/>
    <w:rsid w:val="00A704A8"/>
    <w:rsid w:val="00AA0CD3"/>
    <w:rsid w:val="00AB1B55"/>
    <w:rsid w:val="00AE323C"/>
    <w:rsid w:val="00BA41F4"/>
    <w:rsid w:val="00C02897"/>
    <w:rsid w:val="00CA5CE1"/>
    <w:rsid w:val="00CD326D"/>
    <w:rsid w:val="00D21E12"/>
    <w:rsid w:val="00DB1831"/>
    <w:rsid w:val="00DD3BFD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42FBDB"/>
  <w15:docId w15:val="{74EC4D77-1C64-4FFB-A413-30608413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number,ftref,Footnotes refss,Style 10,referencia nota al pie,BVI fnr,Footnote text,4_Footnote text,callout,Fago Fußnotenzeichen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119</Words>
  <Characters>608</Characters>
  <Application>Microsoft Office Word</Application>
  <DocSecurity>0</DocSecurity>
  <Lines>30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CAT/C/61/D/515/2012</dc:title>
  <dc:subject/>
  <dc:creator>Sylvie LAMY</dc:creator>
  <cp:keywords/>
  <cp:lastModifiedBy>Sylvie LAMY</cp:lastModifiedBy>
  <cp:revision>3</cp:revision>
  <cp:lastPrinted>2017-12-11T06:28:00Z</cp:lastPrinted>
  <dcterms:created xsi:type="dcterms:W3CDTF">2017-12-11T06:28:00Z</dcterms:created>
  <dcterms:modified xsi:type="dcterms:W3CDTF">2017-12-11T06:28:00Z</dcterms:modified>
</cp:coreProperties>
</file>