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F90E40">
        <w:trPr>
          <w:trHeight w:hRule="exact" w:val="851"/>
        </w:trPr>
        <w:tc>
          <w:tcPr>
            <w:tcW w:w="142" w:type="dxa"/>
            <w:tcBorders>
              <w:bottom w:val="single" w:sz="4" w:space="0" w:color="auto"/>
            </w:tcBorders>
          </w:tcPr>
          <w:p w:rsidR="002D5AAC" w:rsidRDefault="002D5AAC" w:rsidP="003815A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F90E4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3815AA" w:rsidP="003815AA">
            <w:pPr>
              <w:jc w:val="right"/>
            </w:pPr>
            <w:r w:rsidRPr="003815AA">
              <w:rPr>
                <w:sz w:val="40"/>
              </w:rPr>
              <w:t>CAT</w:t>
            </w:r>
            <w:r>
              <w:t>/C/61/D/747/2016</w:t>
            </w:r>
          </w:p>
        </w:tc>
      </w:tr>
      <w:tr w:rsidR="002D5AAC" w:rsidRPr="004130E4" w:rsidTr="00F90E40">
        <w:trPr>
          <w:trHeight w:hRule="exact" w:val="2835"/>
        </w:trPr>
        <w:tc>
          <w:tcPr>
            <w:tcW w:w="1280" w:type="dxa"/>
            <w:gridSpan w:val="2"/>
            <w:tcBorders>
              <w:top w:val="single" w:sz="4" w:space="0" w:color="auto"/>
              <w:bottom w:val="single" w:sz="12" w:space="0" w:color="auto"/>
            </w:tcBorders>
          </w:tcPr>
          <w:p w:rsidR="002D5AAC" w:rsidRDefault="002E5067" w:rsidP="00F90E40">
            <w:pPr>
              <w:spacing w:before="120"/>
              <w:jc w:val="center"/>
            </w:pPr>
            <w:r>
              <w:rPr>
                <w:noProof/>
                <w:lang w:eastAsia="ru-RU"/>
              </w:rPr>
              <w:drawing>
                <wp:inline distT="0" distB="0" distL="0" distR="0" wp14:anchorId="35071458" wp14:editId="6BA44C7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23549" w:rsidRDefault="00C23549" w:rsidP="00F90E40">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00F21B00"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rsidR="002D5AAC" w:rsidRPr="003815AA" w:rsidRDefault="003815AA" w:rsidP="00F90E40">
            <w:pPr>
              <w:spacing w:before="240"/>
              <w:rPr>
                <w:lang w:val="en-US"/>
              </w:rPr>
            </w:pPr>
            <w:r w:rsidRPr="003815AA">
              <w:rPr>
                <w:lang w:val="en-US"/>
              </w:rPr>
              <w:t>Distr.: General</w:t>
            </w:r>
          </w:p>
          <w:p w:rsidR="003815AA" w:rsidRPr="003815AA" w:rsidRDefault="003815AA" w:rsidP="003815AA">
            <w:pPr>
              <w:spacing w:line="240" w:lineRule="exact"/>
              <w:rPr>
                <w:lang w:val="en-US"/>
              </w:rPr>
            </w:pPr>
            <w:r w:rsidRPr="003815AA">
              <w:rPr>
                <w:lang w:val="en-US"/>
              </w:rPr>
              <w:t>7 September 2017</w:t>
            </w:r>
          </w:p>
          <w:p w:rsidR="003815AA" w:rsidRPr="003815AA" w:rsidRDefault="003815AA" w:rsidP="003815AA">
            <w:pPr>
              <w:spacing w:line="240" w:lineRule="exact"/>
              <w:rPr>
                <w:lang w:val="en-US"/>
              </w:rPr>
            </w:pPr>
            <w:r w:rsidRPr="003815AA">
              <w:rPr>
                <w:lang w:val="en-US"/>
              </w:rPr>
              <w:t>Russian</w:t>
            </w:r>
          </w:p>
          <w:p w:rsidR="003815AA" w:rsidRPr="003815AA" w:rsidRDefault="003815AA" w:rsidP="003815AA">
            <w:pPr>
              <w:spacing w:line="240" w:lineRule="exact"/>
              <w:rPr>
                <w:lang w:val="en-US"/>
              </w:rPr>
            </w:pPr>
            <w:r w:rsidRPr="003815AA">
              <w:rPr>
                <w:lang w:val="en-US"/>
              </w:rPr>
              <w:t xml:space="preserve">Original:  </w:t>
            </w:r>
            <w:r>
              <w:rPr>
                <w:lang w:val="en-US"/>
              </w:rPr>
              <w:t>English</w:t>
            </w:r>
          </w:p>
        </w:tc>
      </w:tr>
    </w:tbl>
    <w:p w:rsidR="00AE6B04" w:rsidRPr="00AE6B04" w:rsidRDefault="00AE6B04" w:rsidP="00AE6B04">
      <w:pPr>
        <w:pStyle w:val="SingleTxtGR"/>
        <w:spacing w:before="120"/>
        <w:ind w:hanging="1134"/>
        <w:rPr>
          <w:b/>
          <w:sz w:val="24"/>
        </w:rPr>
      </w:pPr>
      <w:r w:rsidRPr="00AE6B04">
        <w:rPr>
          <w:b/>
          <w:bCs/>
          <w:sz w:val="24"/>
        </w:rPr>
        <w:t>Комитет против пыток</w:t>
      </w:r>
    </w:p>
    <w:p w:rsidR="003815AA" w:rsidRPr="003815AA" w:rsidRDefault="003815AA" w:rsidP="00AE6B04">
      <w:pPr>
        <w:pStyle w:val="HChGR"/>
      </w:pPr>
      <w:r w:rsidRPr="003815AA">
        <w:tab/>
      </w:r>
      <w:r w:rsidRPr="003815AA">
        <w:tab/>
        <w:t xml:space="preserve">Решение, принятое Комитетом в соответствии </w:t>
      </w:r>
      <w:r w:rsidR="00AE6B04" w:rsidRPr="00AE6B04">
        <w:br/>
      </w:r>
      <w:r w:rsidRPr="003815AA">
        <w:t xml:space="preserve">со статьей 22 Конвенции относительно </w:t>
      </w:r>
      <w:r w:rsidR="00AE6B04" w:rsidRPr="00AE6B04">
        <w:br/>
      </w:r>
      <w:r w:rsidRPr="003815AA">
        <w:t>сообщения № 747/2016</w:t>
      </w:r>
      <w:r w:rsidR="00AE6B04" w:rsidRPr="00AE6B04">
        <w:rPr>
          <w:rStyle w:val="aa"/>
          <w:b w:val="0"/>
          <w:sz w:val="20"/>
          <w:vertAlign w:val="baseline"/>
        </w:rPr>
        <w:footnoteReference w:customMarkFollows="1" w:id="1"/>
        <w:t>*</w:t>
      </w:r>
      <w:r w:rsidR="00AE6B04" w:rsidRPr="00AE6B04">
        <w:rPr>
          <w:b w:val="0"/>
        </w:rPr>
        <w:t xml:space="preserve"> </w:t>
      </w:r>
      <w:r w:rsidR="00AE6B04" w:rsidRPr="00AE6B04">
        <w:rPr>
          <w:rStyle w:val="aa"/>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AE6B04" w:rsidRPr="00B03EE9" w:rsidTr="00AE6B04">
        <w:tc>
          <w:tcPr>
            <w:tcW w:w="2933" w:type="dxa"/>
            <w:shd w:val="clear" w:color="auto" w:fill="auto"/>
          </w:tcPr>
          <w:p w:rsidR="00AE6B04" w:rsidRPr="00B03EE9" w:rsidRDefault="00AE6B04" w:rsidP="00AE6B04">
            <w:pPr>
              <w:suppressAutoHyphens/>
              <w:spacing w:after="120"/>
              <w:ind w:left="35"/>
              <w:rPr>
                <w:i/>
              </w:rPr>
            </w:pPr>
            <w:r>
              <w:rPr>
                <w:i/>
              </w:rPr>
              <w:t>Сообщение п</w:t>
            </w:r>
            <w:r w:rsidRPr="00B03EE9">
              <w:rPr>
                <w:i/>
              </w:rPr>
              <w:t>редставлено:</w:t>
            </w:r>
          </w:p>
        </w:tc>
        <w:tc>
          <w:tcPr>
            <w:tcW w:w="3871" w:type="dxa"/>
            <w:shd w:val="clear" w:color="auto" w:fill="auto"/>
          </w:tcPr>
          <w:p w:rsidR="00AE6B04" w:rsidRPr="00B03EE9" w:rsidRDefault="00AE6B04" w:rsidP="00AE6B04">
            <w:pPr>
              <w:suppressAutoHyphens/>
              <w:spacing w:after="120"/>
            </w:pPr>
            <w:r>
              <w:rPr>
                <w:rFonts w:eastAsia="Times New Roman" w:cs="Times New Roman"/>
                <w:szCs w:val="20"/>
              </w:rPr>
              <w:t>Х.</w:t>
            </w:r>
            <w:r w:rsidRPr="003815AA">
              <w:rPr>
                <w:rFonts w:eastAsia="Times New Roman" w:cs="Times New Roman"/>
                <w:szCs w:val="20"/>
              </w:rPr>
              <w:t>И.</w:t>
            </w:r>
          </w:p>
        </w:tc>
      </w:tr>
      <w:tr w:rsidR="00AE6B04" w:rsidTr="00AE6B04">
        <w:tc>
          <w:tcPr>
            <w:tcW w:w="2933" w:type="dxa"/>
            <w:shd w:val="clear" w:color="auto" w:fill="auto"/>
          </w:tcPr>
          <w:p w:rsidR="00AE6B04" w:rsidRPr="00B03EE9" w:rsidRDefault="00AE6B04" w:rsidP="00AE6B04">
            <w:pPr>
              <w:suppressAutoHyphens/>
              <w:spacing w:after="120"/>
              <w:ind w:left="35"/>
              <w:rPr>
                <w:i/>
              </w:rPr>
            </w:pPr>
            <w:r w:rsidRPr="00B03EE9">
              <w:rPr>
                <w:i/>
              </w:rPr>
              <w:t>Предполагаемая жертва:</w:t>
            </w:r>
          </w:p>
        </w:tc>
        <w:tc>
          <w:tcPr>
            <w:tcW w:w="3871" w:type="dxa"/>
            <w:shd w:val="clear" w:color="auto" w:fill="auto"/>
          </w:tcPr>
          <w:p w:rsidR="00AE6B04" w:rsidRDefault="00AE6B04" w:rsidP="00AE6B04">
            <w:pPr>
              <w:suppressAutoHyphens/>
              <w:spacing w:after="120"/>
            </w:pPr>
            <w:r w:rsidRPr="003815AA">
              <w:rPr>
                <w:rFonts w:eastAsia="Times New Roman" w:cs="Times New Roman"/>
                <w:szCs w:val="20"/>
              </w:rPr>
              <w:t>заявитель</w:t>
            </w:r>
          </w:p>
        </w:tc>
      </w:tr>
      <w:tr w:rsidR="00AE6B04" w:rsidTr="00AE6B04">
        <w:tc>
          <w:tcPr>
            <w:tcW w:w="2933" w:type="dxa"/>
            <w:shd w:val="clear" w:color="auto" w:fill="auto"/>
          </w:tcPr>
          <w:p w:rsidR="00AE6B04" w:rsidRPr="00B03EE9" w:rsidRDefault="00AE6B04" w:rsidP="00AE6B04">
            <w:pPr>
              <w:suppressAutoHyphens/>
              <w:spacing w:after="120"/>
              <w:ind w:left="35"/>
              <w:rPr>
                <w:i/>
              </w:rPr>
            </w:pPr>
            <w:r w:rsidRPr="00B03EE9">
              <w:rPr>
                <w:i/>
              </w:rPr>
              <w:t>Государство-участник:</w:t>
            </w:r>
          </w:p>
        </w:tc>
        <w:tc>
          <w:tcPr>
            <w:tcW w:w="3871" w:type="dxa"/>
            <w:shd w:val="clear" w:color="auto" w:fill="auto"/>
          </w:tcPr>
          <w:p w:rsidR="00AE6B04" w:rsidRDefault="00AE6B04" w:rsidP="00AE6B04">
            <w:pPr>
              <w:suppressAutoHyphens/>
              <w:spacing w:after="120"/>
            </w:pPr>
            <w:r w:rsidRPr="003815AA">
              <w:rPr>
                <w:rFonts w:eastAsia="Times New Roman" w:cs="Times New Roman"/>
                <w:szCs w:val="20"/>
              </w:rPr>
              <w:t>Швейцария</w:t>
            </w:r>
          </w:p>
        </w:tc>
      </w:tr>
      <w:tr w:rsidR="00AE6B04" w:rsidTr="00AE6B04">
        <w:tc>
          <w:tcPr>
            <w:tcW w:w="2933" w:type="dxa"/>
            <w:shd w:val="clear" w:color="auto" w:fill="auto"/>
          </w:tcPr>
          <w:p w:rsidR="00AE6B04" w:rsidRPr="00B03EE9" w:rsidRDefault="00AE6B04" w:rsidP="00AE6B04">
            <w:pPr>
              <w:suppressAutoHyphens/>
              <w:spacing w:after="120"/>
              <w:ind w:left="35"/>
              <w:rPr>
                <w:i/>
              </w:rPr>
            </w:pPr>
            <w:r w:rsidRPr="00B03EE9">
              <w:rPr>
                <w:i/>
              </w:rPr>
              <w:t xml:space="preserve">Дата </w:t>
            </w:r>
            <w:r>
              <w:rPr>
                <w:i/>
              </w:rPr>
              <w:t>представления жалобы</w:t>
            </w:r>
            <w:r w:rsidRPr="00B03EE9">
              <w:rPr>
                <w:i/>
              </w:rPr>
              <w:t>:</w:t>
            </w:r>
          </w:p>
        </w:tc>
        <w:tc>
          <w:tcPr>
            <w:tcW w:w="3871" w:type="dxa"/>
            <w:shd w:val="clear" w:color="auto" w:fill="auto"/>
          </w:tcPr>
          <w:p w:rsidR="00AE6B04" w:rsidRPr="002A4F6C" w:rsidRDefault="00AE6B04" w:rsidP="00AE6B04">
            <w:pPr>
              <w:suppressAutoHyphens/>
              <w:spacing w:after="120"/>
            </w:pPr>
            <w:r w:rsidRPr="003815AA">
              <w:rPr>
                <w:rFonts w:eastAsia="Times New Roman" w:cs="Times New Roman"/>
                <w:szCs w:val="20"/>
              </w:rPr>
              <w:t>4 мая 2016 года (первоначальное представление)</w:t>
            </w:r>
          </w:p>
        </w:tc>
      </w:tr>
      <w:tr w:rsidR="00AE6B04" w:rsidTr="00AE6B04">
        <w:tc>
          <w:tcPr>
            <w:tcW w:w="2933" w:type="dxa"/>
            <w:shd w:val="clear" w:color="auto" w:fill="auto"/>
          </w:tcPr>
          <w:p w:rsidR="00AE6B04" w:rsidRPr="00B03EE9" w:rsidRDefault="00AE6B04" w:rsidP="00AE6B04">
            <w:pPr>
              <w:suppressAutoHyphens/>
              <w:spacing w:after="120"/>
              <w:ind w:left="35"/>
              <w:rPr>
                <w:i/>
              </w:rPr>
            </w:pPr>
            <w:r w:rsidRPr="00B03EE9">
              <w:rPr>
                <w:i/>
              </w:rPr>
              <w:t xml:space="preserve">Дата принятия </w:t>
            </w:r>
            <w:r>
              <w:rPr>
                <w:i/>
              </w:rPr>
              <w:t>решения</w:t>
            </w:r>
            <w:r w:rsidRPr="00B03EE9">
              <w:rPr>
                <w:i/>
              </w:rPr>
              <w:t>:</w:t>
            </w:r>
          </w:p>
        </w:tc>
        <w:tc>
          <w:tcPr>
            <w:tcW w:w="3871" w:type="dxa"/>
            <w:shd w:val="clear" w:color="auto" w:fill="auto"/>
            <w:vAlign w:val="bottom"/>
          </w:tcPr>
          <w:p w:rsidR="00AE6B04" w:rsidRDefault="00AE6B04" w:rsidP="00AE6B04">
            <w:pPr>
              <w:suppressAutoHyphens/>
              <w:spacing w:after="120"/>
            </w:pPr>
            <w:r w:rsidRPr="003815AA">
              <w:rPr>
                <w:rFonts w:eastAsia="Times New Roman" w:cs="Times New Roman"/>
                <w:szCs w:val="20"/>
              </w:rPr>
              <w:t>9 августа 2017 года</w:t>
            </w:r>
          </w:p>
        </w:tc>
      </w:tr>
      <w:tr w:rsidR="00AE6B04" w:rsidTr="00AE6B04">
        <w:tc>
          <w:tcPr>
            <w:tcW w:w="2933" w:type="dxa"/>
            <w:shd w:val="clear" w:color="auto" w:fill="auto"/>
          </w:tcPr>
          <w:p w:rsidR="00AE6B04" w:rsidRPr="00B03EE9" w:rsidRDefault="00AE6B04" w:rsidP="00AE6B04">
            <w:pPr>
              <w:suppressAutoHyphens/>
              <w:spacing w:after="120"/>
              <w:ind w:left="35"/>
              <w:rPr>
                <w:i/>
              </w:rPr>
            </w:pPr>
            <w:r w:rsidRPr="00B03EE9">
              <w:rPr>
                <w:i/>
                <w:iCs/>
              </w:rPr>
              <w:t>Тема сообщения:</w:t>
            </w:r>
          </w:p>
        </w:tc>
        <w:tc>
          <w:tcPr>
            <w:tcW w:w="3871" w:type="dxa"/>
            <w:shd w:val="clear" w:color="auto" w:fill="auto"/>
          </w:tcPr>
          <w:p w:rsidR="00AE6B04" w:rsidRDefault="00AE6B04" w:rsidP="00AE6B04">
            <w:pPr>
              <w:suppressAutoHyphens/>
              <w:spacing w:after="120"/>
            </w:pPr>
            <w:r w:rsidRPr="003815AA">
              <w:rPr>
                <w:rFonts w:eastAsia="Times New Roman" w:cs="Times New Roman"/>
                <w:szCs w:val="20"/>
              </w:rPr>
              <w:t>экстрадиция в Турцию</w:t>
            </w:r>
          </w:p>
        </w:tc>
      </w:tr>
      <w:tr w:rsidR="00AE6B04" w:rsidTr="00AE6B04">
        <w:tc>
          <w:tcPr>
            <w:tcW w:w="2933" w:type="dxa"/>
            <w:shd w:val="clear" w:color="auto" w:fill="auto"/>
          </w:tcPr>
          <w:p w:rsidR="00AE6B04" w:rsidRPr="00B03EE9" w:rsidRDefault="00AE6B04" w:rsidP="00AE6B04">
            <w:pPr>
              <w:suppressAutoHyphens/>
              <w:spacing w:after="120"/>
              <w:ind w:left="35"/>
              <w:rPr>
                <w:i/>
                <w:iCs/>
              </w:rPr>
            </w:pPr>
            <w:r w:rsidRPr="00B03EE9">
              <w:rPr>
                <w:i/>
                <w:iCs/>
              </w:rPr>
              <w:t>Вопросы существа:</w:t>
            </w:r>
          </w:p>
        </w:tc>
        <w:tc>
          <w:tcPr>
            <w:tcW w:w="3871" w:type="dxa"/>
            <w:shd w:val="clear" w:color="auto" w:fill="auto"/>
          </w:tcPr>
          <w:p w:rsidR="00AE6B04" w:rsidRDefault="00AE6B04" w:rsidP="00AE6B04">
            <w:pPr>
              <w:suppressAutoHyphens/>
              <w:spacing w:after="120"/>
            </w:pPr>
            <w:r w:rsidRPr="00AE6B04">
              <w:t>пытки; недопустимость принудительного возвращения</w:t>
            </w:r>
          </w:p>
        </w:tc>
      </w:tr>
      <w:tr w:rsidR="00AE6B04" w:rsidTr="00AE6B04">
        <w:tc>
          <w:tcPr>
            <w:tcW w:w="2933" w:type="dxa"/>
            <w:shd w:val="clear" w:color="auto" w:fill="auto"/>
          </w:tcPr>
          <w:p w:rsidR="00AE6B04" w:rsidRPr="00B03EE9" w:rsidRDefault="00AE6B04" w:rsidP="00AE6B04">
            <w:pPr>
              <w:suppressAutoHyphens/>
              <w:spacing w:after="120"/>
              <w:ind w:left="35"/>
              <w:rPr>
                <w:i/>
                <w:iCs/>
              </w:rPr>
            </w:pPr>
            <w:r w:rsidRPr="00B03EE9">
              <w:rPr>
                <w:i/>
                <w:iCs/>
              </w:rPr>
              <w:t>Процедурны</w:t>
            </w:r>
            <w:r>
              <w:rPr>
                <w:i/>
                <w:iCs/>
              </w:rPr>
              <w:t>й вопрос</w:t>
            </w:r>
            <w:r w:rsidRPr="00B03EE9">
              <w:rPr>
                <w:i/>
              </w:rPr>
              <w:t>:</w:t>
            </w:r>
          </w:p>
        </w:tc>
        <w:tc>
          <w:tcPr>
            <w:tcW w:w="3871" w:type="dxa"/>
            <w:shd w:val="clear" w:color="auto" w:fill="auto"/>
          </w:tcPr>
          <w:p w:rsidR="00AE6B04" w:rsidRDefault="00AE6B04" w:rsidP="00AE6B04">
            <w:pPr>
              <w:suppressAutoHyphens/>
              <w:spacing w:after="120"/>
            </w:pPr>
            <w:r w:rsidRPr="003815AA">
              <w:rPr>
                <w:rFonts w:eastAsia="Times New Roman" w:cs="Times New Roman"/>
                <w:szCs w:val="20"/>
              </w:rPr>
              <w:t>не имеется</w:t>
            </w:r>
          </w:p>
        </w:tc>
      </w:tr>
      <w:tr w:rsidR="00AE6B04" w:rsidTr="00AE6B04">
        <w:tc>
          <w:tcPr>
            <w:tcW w:w="2933" w:type="dxa"/>
            <w:shd w:val="clear" w:color="auto" w:fill="auto"/>
          </w:tcPr>
          <w:p w:rsidR="00AE6B04" w:rsidRPr="00B03EE9" w:rsidRDefault="00AE6B04" w:rsidP="00AE6B04">
            <w:pPr>
              <w:suppressAutoHyphens/>
              <w:spacing w:after="120"/>
              <w:ind w:left="35"/>
              <w:rPr>
                <w:i/>
                <w:iCs/>
              </w:rPr>
            </w:pPr>
            <w:r w:rsidRPr="00B03EE9">
              <w:rPr>
                <w:i/>
                <w:iCs/>
              </w:rPr>
              <w:t>Стать</w:t>
            </w:r>
            <w:r>
              <w:rPr>
                <w:i/>
                <w:iCs/>
              </w:rPr>
              <w:t>я</w:t>
            </w:r>
            <w:r w:rsidRPr="00B03EE9">
              <w:rPr>
                <w:i/>
                <w:iCs/>
              </w:rPr>
              <w:t xml:space="preserve"> </w:t>
            </w:r>
            <w:r>
              <w:rPr>
                <w:i/>
                <w:iCs/>
              </w:rPr>
              <w:t>Конвенции</w:t>
            </w:r>
            <w:r w:rsidRPr="00B03EE9">
              <w:rPr>
                <w:i/>
              </w:rPr>
              <w:t>:</w:t>
            </w:r>
          </w:p>
        </w:tc>
        <w:tc>
          <w:tcPr>
            <w:tcW w:w="3871" w:type="dxa"/>
            <w:shd w:val="clear" w:color="auto" w:fill="auto"/>
          </w:tcPr>
          <w:p w:rsidR="00AE6B04" w:rsidRDefault="00AE6B04" w:rsidP="00AE6B04">
            <w:pPr>
              <w:suppressAutoHyphens/>
              <w:spacing w:after="120"/>
            </w:pPr>
            <w:r>
              <w:t>3</w:t>
            </w:r>
          </w:p>
        </w:tc>
      </w:tr>
    </w:tbl>
    <w:p w:rsidR="003815AA" w:rsidRPr="003815AA" w:rsidRDefault="003815AA" w:rsidP="00AE6B04">
      <w:pPr>
        <w:pStyle w:val="SingleTxtGR"/>
        <w:spacing w:before="120"/>
      </w:pPr>
      <w:r w:rsidRPr="003815AA">
        <w:t>1.1</w:t>
      </w:r>
      <w:r w:rsidRPr="003815AA">
        <w:tab/>
        <w:t>Заявителем является Х.И.</w:t>
      </w:r>
      <w:r w:rsidR="00AE6B04">
        <w:t xml:space="preserve"> – </w:t>
      </w:r>
      <w:r w:rsidRPr="003815AA">
        <w:t>гражданин Турции, этнический курд, посл</w:t>
      </w:r>
      <w:r w:rsidRPr="003815AA">
        <w:t>е</w:t>
      </w:r>
      <w:r w:rsidRPr="003815AA">
        <w:t>дователь Армянской апостольской церкви, 1967 года рождения, содержащийся в настоящее время под стражей в Бургдорфе (Берн, Швейцария) в ожидании эк</w:t>
      </w:r>
      <w:r w:rsidRPr="003815AA">
        <w:t>с</w:t>
      </w:r>
      <w:r w:rsidRPr="003815AA">
        <w:t>традиции в Турцию. Он приобрел статус постоянного жителя в Швейцарии, но в 2011 году в Турции в отношении него была начата процедура экс</w:t>
      </w:r>
      <w:r w:rsidR="00AE6B04">
        <w:t>традиции. В </w:t>
      </w:r>
      <w:r w:rsidRPr="003815AA">
        <w:t>2015 году швейцарские власти приняли решение о его экстрадиции на осн</w:t>
      </w:r>
      <w:r w:rsidRPr="003815AA">
        <w:t>о</w:t>
      </w:r>
      <w:r w:rsidRPr="003815AA">
        <w:t xml:space="preserve">вании дипломатических заверений, предоставленных Турцией. 3 </w:t>
      </w:r>
      <w:r w:rsidR="004130E4" w:rsidRPr="003815AA">
        <w:t>м</w:t>
      </w:r>
      <w:r w:rsidRPr="003815AA">
        <w:t>ая 2016 года апелляция заявителя на постановление об экстрадиции была отклонена Фед</w:t>
      </w:r>
      <w:r w:rsidRPr="003815AA">
        <w:t>е</w:t>
      </w:r>
      <w:r w:rsidRPr="003815AA">
        <w:t>ральным верховным судом.</w:t>
      </w:r>
    </w:p>
    <w:p w:rsidR="003815AA" w:rsidRPr="003815AA" w:rsidRDefault="003815AA" w:rsidP="003815AA">
      <w:pPr>
        <w:pStyle w:val="SingleTxtGR"/>
      </w:pPr>
      <w:r w:rsidRPr="003815AA">
        <w:t>1.2</w:t>
      </w:r>
      <w:r w:rsidRPr="003815AA">
        <w:tab/>
        <w:t>В соответствии с пунктом 3 статьи 22 Конвенции Комитет довел данное сообщение до сведения государства-участника 6 мая 2016 года. Одновременно с этим в порядке применения пункта 1 правила 114 своих правил процедуры К</w:t>
      </w:r>
      <w:r w:rsidRPr="003815AA">
        <w:t>о</w:t>
      </w:r>
      <w:r w:rsidRPr="003815AA">
        <w:t>митет просил государство-участник не экстрадировать заявителя в Турцию, п</w:t>
      </w:r>
      <w:r w:rsidRPr="003815AA">
        <w:t>о</w:t>
      </w:r>
      <w:r w:rsidRPr="003815AA">
        <w:t>ка его заявление находится на рассмотрении Комитета.</w:t>
      </w:r>
    </w:p>
    <w:p w:rsidR="003815AA" w:rsidRPr="003815AA" w:rsidRDefault="003815AA" w:rsidP="003815AA">
      <w:pPr>
        <w:pStyle w:val="SingleTxtGR"/>
      </w:pPr>
      <w:r w:rsidRPr="003815AA">
        <w:t>1.3</w:t>
      </w:r>
      <w:r w:rsidRPr="003815AA">
        <w:tab/>
        <w:t>9 мая 2016 года государство-участник проинформировало Комитет о том, что оно приняло необходимые меры для приостановления процедуры экстрад</w:t>
      </w:r>
      <w:r w:rsidRPr="003815AA">
        <w:t>и</w:t>
      </w:r>
      <w:r w:rsidRPr="003815AA">
        <w:lastRenderedPageBreak/>
        <w:t xml:space="preserve">ции заявителя до тех пор, пока Комитет не вынесет решение по существу дела или об отмене временных мер. </w:t>
      </w:r>
    </w:p>
    <w:p w:rsidR="003815AA" w:rsidRPr="003815AA" w:rsidRDefault="003815AA" w:rsidP="003811D2">
      <w:pPr>
        <w:pStyle w:val="H23GR"/>
      </w:pPr>
      <w:r w:rsidRPr="003815AA">
        <w:tab/>
      </w:r>
      <w:r w:rsidRPr="003815AA">
        <w:tab/>
        <w:t>Факты в изложении заявителя</w:t>
      </w:r>
    </w:p>
    <w:p w:rsidR="003815AA" w:rsidRPr="003815AA" w:rsidRDefault="003815AA" w:rsidP="003815AA">
      <w:pPr>
        <w:pStyle w:val="SingleTxtGR"/>
      </w:pPr>
      <w:r w:rsidRPr="003815AA">
        <w:t>2.1</w:t>
      </w:r>
      <w:r w:rsidRPr="003815AA">
        <w:tab/>
        <w:t>Расширенная семья заявителя вовлечена в борьбу курдов в Турции на протяжении жизни целого поколения. Его отец был бойцом Рабочей партии Курдистана (РПК) первого поколения и был убит в бою между РПК и дереве</w:t>
      </w:r>
      <w:r w:rsidRPr="003815AA">
        <w:t>н</w:t>
      </w:r>
      <w:r w:rsidRPr="003815AA">
        <w:t xml:space="preserve">скими охранниками. Заявитель поддерживал РПК и в этой связи был несколько раз задержан и подвергнут пыткам. </w:t>
      </w:r>
    </w:p>
    <w:p w:rsidR="003815AA" w:rsidRPr="003815AA" w:rsidRDefault="003815AA" w:rsidP="003815AA">
      <w:pPr>
        <w:pStyle w:val="SingleTxtGR"/>
      </w:pPr>
      <w:r w:rsidRPr="003815AA">
        <w:t>2.2</w:t>
      </w:r>
      <w:r w:rsidRPr="003815AA">
        <w:tab/>
        <w:t>В неуказанную дату заявителю и его брату-близнецу С.И. было предъя</w:t>
      </w:r>
      <w:r w:rsidRPr="003815AA">
        <w:t>в</w:t>
      </w:r>
      <w:r w:rsidRPr="003815AA">
        <w:t>лено обвинение в убийстве деревенского охранника в 1988 году, совершенном как месть за гибель их отца. Заявитель отрицал причастность к убийству, утверждая, что обвинения против него были сфабрикованы по политическим мотивам и из-за истории его семьи. Во время досудебного содержания под стражей полицейские в течение восьми дней подвергали его пыткам, в частн</w:t>
      </w:r>
      <w:r w:rsidRPr="003815AA">
        <w:t>о</w:t>
      </w:r>
      <w:r w:rsidRPr="003815AA">
        <w:t xml:space="preserve">сти </w:t>
      </w:r>
      <w:r w:rsidRPr="003815AA">
        <w:rPr>
          <w:i/>
          <w:iCs/>
        </w:rPr>
        <w:t>фалака</w:t>
      </w:r>
      <w:r w:rsidRPr="003815AA">
        <w:t xml:space="preserve"> (нанесение ударов по ступням), прижиганию сигаретами, избиен</w:t>
      </w:r>
      <w:r w:rsidRPr="003815AA">
        <w:t>и</w:t>
      </w:r>
      <w:r w:rsidRPr="003815AA">
        <w:t>ям и электрошоку. Он не мог ни лежать, ни ходить все эти восемь дней, мочи</w:t>
      </w:r>
      <w:r w:rsidRPr="003815AA">
        <w:t>л</w:t>
      </w:r>
      <w:r w:rsidRPr="003815AA">
        <w:t>ся кровью в течение нескольких дней после этого, и до сих пор его запястья п</w:t>
      </w:r>
      <w:r w:rsidRPr="003815AA">
        <w:t>о</w:t>
      </w:r>
      <w:r w:rsidRPr="003815AA">
        <w:t>крыты шрамами. 23 октября 1989 года второй суд присяжных в Газиантепе в</w:t>
      </w:r>
      <w:r w:rsidRPr="003815AA">
        <w:t>ы</w:t>
      </w:r>
      <w:r w:rsidRPr="003815AA">
        <w:t>несен ему смертный приговор по обвинению в убийстве, который впоследствии был заменен на пожизненное заключение. Приговор основывался главным о</w:t>
      </w:r>
      <w:r w:rsidRPr="003815AA">
        <w:t>б</w:t>
      </w:r>
      <w:r w:rsidRPr="003815AA">
        <w:t>разом на показаниях его брата М.И., которые были получены под пыткой. Вп</w:t>
      </w:r>
      <w:r w:rsidRPr="003815AA">
        <w:t>о</w:t>
      </w:r>
      <w:r w:rsidRPr="003815AA">
        <w:t xml:space="preserve">следствии М.И. и два других свидетеля отказались от своих показаний против заявителя. Заявитель не стал оспаривать этот приговор, поскольку он не мог найти компетентного адвоката. В неуказанную дату ему удалось бежать из тюрьмы с помощью С.И., который остался в тюрьме вместо него. </w:t>
      </w:r>
    </w:p>
    <w:p w:rsidR="003815AA" w:rsidRPr="003815AA" w:rsidRDefault="003815AA" w:rsidP="003815AA">
      <w:pPr>
        <w:pStyle w:val="SingleTxtGR"/>
      </w:pPr>
      <w:r w:rsidRPr="003815AA">
        <w:t>2.3</w:t>
      </w:r>
      <w:r w:rsidRPr="003815AA">
        <w:tab/>
        <w:t>В 1992 году заявитель обратился в Швейцарии с ходатайством о пред</w:t>
      </w:r>
      <w:r w:rsidRPr="003815AA">
        <w:t>о</w:t>
      </w:r>
      <w:r w:rsidRPr="003815AA">
        <w:t>ставлении убежища на основании пыток и связанного с ними посттравматич</w:t>
      </w:r>
      <w:r w:rsidRPr="003815AA">
        <w:t>е</w:t>
      </w:r>
      <w:r w:rsidRPr="003815AA">
        <w:t>ского стрессового расстройства, которое впер</w:t>
      </w:r>
      <w:r w:rsidR="003811D2">
        <w:t>вые было диагностировано в 1994 </w:t>
      </w:r>
      <w:r w:rsidRPr="003815AA">
        <w:t>году</w:t>
      </w:r>
      <w:r w:rsidRPr="003811D2">
        <w:rPr>
          <w:sz w:val="18"/>
          <w:vertAlign w:val="superscript"/>
        </w:rPr>
        <w:footnoteReference w:id="3"/>
      </w:r>
      <w:r w:rsidRPr="003815AA">
        <w:t>. 26 августа 1994 года Швейцарское федеральное управление по д</w:t>
      </w:r>
      <w:r w:rsidRPr="003815AA">
        <w:t>е</w:t>
      </w:r>
      <w:r w:rsidRPr="003815AA">
        <w:t>лам беженцев (далее</w:t>
      </w:r>
      <w:r w:rsidR="00AE6B04">
        <w:t xml:space="preserve"> – </w:t>
      </w:r>
      <w:r w:rsidRPr="003815AA">
        <w:t>Управление) отклонило его ходатайство о предоставл</w:t>
      </w:r>
      <w:r w:rsidRPr="003815AA">
        <w:t>е</w:t>
      </w:r>
      <w:r w:rsidRPr="003815AA">
        <w:t>нии убежища. 5 января 1995 года швейцарская Комиссия по обжалованию р</w:t>
      </w:r>
      <w:r w:rsidRPr="003815AA">
        <w:t>е</w:t>
      </w:r>
      <w:r w:rsidRPr="003815AA">
        <w:t>шений в области убежища (далее</w:t>
      </w:r>
      <w:r w:rsidR="00AE6B04">
        <w:t xml:space="preserve"> – </w:t>
      </w:r>
      <w:r w:rsidRPr="003815AA">
        <w:t>Комиссия) отклонила его апелляцию. В св</w:t>
      </w:r>
      <w:r w:rsidRPr="003815AA">
        <w:t>я</w:t>
      </w:r>
      <w:r w:rsidRPr="003815AA">
        <w:t>зи с его ходатайством о пересмотре дела, поданным 10 мая 1995 года, Управл</w:t>
      </w:r>
      <w:r w:rsidRPr="003815AA">
        <w:t>е</w:t>
      </w:r>
      <w:r w:rsidRPr="003815AA">
        <w:t>ние предоставило ему 17 сентября 1996 года дополнительную защиту и разр</w:t>
      </w:r>
      <w:r w:rsidRPr="003815AA">
        <w:t>е</w:t>
      </w:r>
      <w:r w:rsidRPr="003815AA">
        <w:t>шение на временное пребывание в Швейцарии. Управление пришло к выводу о том, что заявителю будет угрожать реальная опасность нарушения статьи 3 Е</w:t>
      </w:r>
      <w:r w:rsidRPr="003815AA">
        <w:t>в</w:t>
      </w:r>
      <w:r w:rsidRPr="003815AA">
        <w:t xml:space="preserve">ропейской конвенции о защите прав человека и основных свобод (Европейская конвенция о правах человека) в случае его возвращения в Турцию. Заявитель также утверждает, что, как установило Управление, в Турции он поставлен на учет как политически неблагонадежный и ему дана характеристика </w:t>
      </w:r>
      <w:r w:rsidR="003811D2">
        <w:t>«</w:t>
      </w:r>
      <w:r w:rsidRPr="003815AA">
        <w:t>неудобной и своенравной личности</w:t>
      </w:r>
      <w:r w:rsidR="003811D2">
        <w:t>»</w:t>
      </w:r>
      <w:r w:rsidRPr="003815AA">
        <w:t xml:space="preserve"> и что турецкие власти следили за его политической деятельностью. 19 </w:t>
      </w:r>
      <w:r w:rsidR="00032055" w:rsidRPr="003815AA">
        <w:t>с</w:t>
      </w:r>
      <w:r w:rsidRPr="003815AA">
        <w:t xml:space="preserve">ентября 2002 года Комиссия подтвердила свое решение по апелляции. </w:t>
      </w:r>
    </w:p>
    <w:p w:rsidR="003815AA" w:rsidRPr="003815AA" w:rsidRDefault="003815AA" w:rsidP="003815AA">
      <w:pPr>
        <w:pStyle w:val="SingleTxtGR"/>
      </w:pPr>
      <w:r w:rsidRPr="003815AA">
        <w:t>2.4</w:t>
      </w:r>
      <w:r w:rsidRPr="003815AA">
        <w:tab/>
        <w:t>Тем времене</w:t>
      </w:r>
      <w:r w:rsidR="003811D2">
        <w:t>м в 1995 году брат заявителя С.</w:t>
      </w:r>
      <w:r w:rsidRPr="003815AA">
        <w:t>И. был освобожден из тюр</w:t>
      </w:r>
      <w:r w:rsidRPr="003815AA">
        <w:t>ь</w:t>
      </w:r>
      <w:r w:rsidRPr="003815AA">
        <w:t xml:space="preserve">мы и бежал из Турции. </w:t>
      </w:r>
      <w:r w:rsidR="003811D2">
        <w:t>16 августа 1996 года С.</w:t>
      </w:r>
      <w:r w:rsidRPr="003815AA">
        <w:t>И. получил статус беженца в Швейцарии. В своем ходатайстве о предоставлении убежища он заявил, что он подвергался пыткам в сентябре</w:t>
      </w:r>
      <w:r w:rsidR="00032055">
        <w:t>–</w:t>
      </w:r>
      <w:r w:rsidRPr="003815AA">
        <w:t>октябре 1994 года, после того как был арест</w:t>
      </w:r>
      <w:r w:rsidRPr="003815AA">
        <w:t>о</w:t>
      </w:r>
      <w:r w:rsidRPr="003815AA">
        <w:t>ван полицией. Заявитель утверждает, что в ходатайстве о предоставлении уб</w:t>
      </w:r>
      <w:r w:rsidRPr="003815AA">
        <w:t>е</w:t>
      </w:r>
      <w:r w:rsidRPr="003815AA">
        <w:t xml:space="preserve">жища, поданном его братом, содержатся записи о возбуждении против него в соответствии с турецким законодательством о борьбе с терроризмом судебного </w:t>
      </w:r>
      <w:r w:rsidRPr="003815AA">
        <w:lastRenderedPageBreak/>
        <w:t>дела, в котором заявитель упоминается в качестве члена РПК. Это подтвержд</w:t>
      </w:r>
      <w:r w:rsidRPr="003815AA">
        <w:t>а</w:t>
      </w:r>
      <w:r w:rsidRPr="003815AA">
        <w:t>ет тот факт, что заявитель поставлен в Турции на учет как политически небл</w:t>
      </w:r>
      <w:r w:rsidRPr="003815AA">
        <w:t>а</w:t>
      </w:r>
      <w:r w:rsidRPr="003815AA">
        <w:t>гонадежный, как это было признано швейцарскими властями.</w:t>
      </w:r>
    </w:p>
    <w:p w:rsidR="003815AA" w:rsidRPr="003815AA" w:rsidRDefault="003815AA" w:rsidP="003815AA">
      <w:pPr>
        <w:pStyle w:val="SingleTxtGR"/>
      </w:pPr>
      <w:r w:rsidRPr="003815AA">
        <w:t>2.5</w:t>
      </w:r>
      <w:r w:rsidRPr="003815AA">
        <w:tab/>
        <w:t>В 2010 году заявителю был предоставлен в Швейцарии вид на жител</w:t>
      </w:r>
      <w:r w:rsidRPr="003815AA">
        <w:t>ь</w:t>
      </w:r>
      <w:r w:rsidRPr="003815AA">
        <w:t xml:space="preserve">ство категории </w:t>
      </w:r>
      <w:r w:rsidR="003811D2">
        <w:t>«</w:t>
      </w:r>
      <w:r w:rsidRPr="003815AA">
        <w:t>B</w:t>
      </w:r>
      <w:r w:rsidR="003811D2">
        <w:t>»</w:t>
      </w:r>
      <w:r w:rsidRPr="003815AA">
        <w:t>. Поскольку он с 1999 года не мог работать на полную ста</w:t>
      </w:r>
      <w:r w:rsidRPr="003815AA">
        <w:t>в</w:t>
      </w:r>
      <w:r w:rsidRPr="003815AA">
        <w:t>ку из-за несчастного случая на производстве и последующей частичной нетр</w:t>
      </w:r>
      <w:r w:rsidRPr="003815AA">
        <w:t>у</w:t>
      </w:r>
      <w:r w:rsidRPr="003815AA">
        <w:t>доспособности, он оживил свой интерес к движению РПК. Он работал водит</w:t>
      </w:r>
      <w:r w:rsidRPr="003815AA">
        <w:t>е</w:t>
      </w:r>
      <w:r w:rsidRPr="003815AA">
        <w:t>лем, обслуживавшим лидеров РПК, возил их на большие расстояния по всей Европе, давал пристанище членам РПК, посещавшим Швейцарию, участвовал в ряде мероприятий, связанных с РПК, давал интервью и привлекал средства для курдских благотворительных организаций. Он посетил одного администратора PПK, который находился под домашним арестом в Германии и за которым ос</w:t>
      </w:r>
      <w:r w:rsidRPr="003815AA">
        <w:t>у</w:t>
      </w:r>
      <w:r w:rsidRPr="003815AA">
        <w:t>ществляли наблюдение власти Германии и Турции. Он принимал у себя в Швейцарии одного лидера PПK из Сирийской Арабской Республики и дво</w:t>
      </w:r>
      <w:r w:rsidRPr="003815AA">
        <w:t>ю</w:t>
      </w:r>
      <w:r w:rsidRPr="003815AA">
        <w:t>родного брата турецкого лидера PПK Абдуллы Оджалана. Швейцарские власти никогда не оспаривали политическую деятельность заявителя в Швейцарии.</w:t>
      </w:r>
    </w:p>
    <w:p w:rsidR="003815AA" w:rsidRPr="003815AA" w:rsidRDefault="003815AA" w:rsidP="003815AA">
      <w:pPr>
        <w:pStyle w:val="SingleTxtGR"/>
      </w:pPr>
      <w:r w:rsidRPr="003815AA">
        <w:t>2.6</w:t>
      </w:r>
      <w:r w:rsidRPr="003815AA">
        <w:tab/>
        <w:t>15 августа 2011 года главный прокурор Газиантепа издал запрос об эк</w:t>
      </w:r>
      <w:r w:rsidRPr="003815AA">
        <w:t>с</w:t>
      </w:r>
      <w:r w:rsidRPr="003815AA">
        <w:t>традиции заявителя, осужденного на пожизненное заключение по обвинению в убийстве. 5 октября посольство Турции в Берне передало запрос об экстрад</w:t>
      </w:r>
      <w:r w:rsidRPr="003815AA">
        <w:t>и</w:t>
      </w:r>
      <w:r w:rsidRPr="003815AA">
        <w:t>ции в Федеральный департамент юстиции. После трех запросов, оставшихся без ответа, турецкие власти предоставили 22 марта 2012 года Управлению д</w:t>
      </w:r>
      <w:r w:rsidRPr="003815AA">
        <w:t>и</w:t>
      </w:r>
      <w:r w:rsidRPr="003815AA">
        <w:t>пломатические заверения. Тем временем, по словам заявителя, турецкие власти поменяли политическое информационное досье заявителя на обычное инфо</w:t>
      </w:r>
      <w:r w:rsidRPr="003815AA">
        <w:t>р</w:t>
      </w:r>
      <w:r w:rsidRPr="003815AA">
        <w:t>мационное досье</w:t>
      </w:r>
      <w:r w:rsidRPr="003811D2">
        <w:rPr>
          <w:sz w:val="18"/>
          <w:vertAlign w:val="superscript"/>
        </w:rPr>
        <w:footnoteReference w:id="4"/>
      </w:r>
      <w:r w:rsidRPr="003815AA">
        <w:t xml:space="preserve">. </w:t>
      </w:r>
    </w:p>
    <w:p w:rsidR="003815AA" w:rsidRPr="003815AA" w:rsidRDefault="003815AA" w:rsidP="003815AA">
      <w:pPr>
        <w:pStyle w:val="SingleTxtGR"/>
      </w:pPr>
      <w:r w:rsidRPr="003815AA">
        <w:t>2.7</w:t>
      </w:r>
      <w:r w:rsidRPr="003815AA">
        <w:tab/>
        <w:t>7 июня 2012 года Федеральный департамент юстиции выдал ордер на арест, на основании которого заявитель был арестован 21 июня. Он был вп</w:t>
      </w:r>
      <w:r w:rsidRPr="003815AA">
        <w:t>о</w:t>
      </w:r>
      <w:r w:rsidRPr="003815AA">
        <w:t>следствии освобожден под залог из-за его тяжелого психического состояния.</w:t>
      </w:r>
    </w:p>
    <w:p w:rsidR="003815AA" w:rsidRPr="003815AA" w:rsidRDefault="003815AA" w:rsidP="003815AA">
      <w:pPr>
        <w:pStyle w:val="SingleTxtGR"/>
      </w:pPr>
      <w:r w:rsidRPr="003815AA">
        <w:t>2.8</w:t>
      </w:r>
      <w:r w:rsidRPr="003815AA">
        <w:tab/>
        <w:t>6 июля 2012 года заявитель оспорил запрос об экстрадиции в Федерал</w:t>
      </w:r>
      <w:r w:rsidRPr="003815AA">
        <w:t>ь</w:t>
      </w:r>
      <w:r w:rsidRPr="003815AA">
        <w:t>ный уголовный суд на том основании, что турецкие власти добиваются его эк</w:t>
      </w:r>
      <w:r w:rsidRPr="003815AA">
        <w:t>с</w:t>
      </w:r>
      <w:r w:rsidRPr="003815AA">
        <w:t xml:space="preserve">традиции за политическое преступление и это обстоятельство делает запрос об экстрадиции недействительным. </w:t>
      </w:r>
    </w:p>
    <w:p w:rsidR="003815AA" w:rsidRPr="003815AA" w:rsidRDefault="003815AA" w:rsidP="003815AA">
      <w:pPr>
        <w:pStyle w:val="SingleTxtGR"/>
      </w:pPr>
      <w:r w:rsidRPr="003815AA">
        <w:t>2.9</w:t>
      </w:r>
      <w:r w:rsidRPr="003815AA">
        <w:tab/>
        <w:t>6 августа 2012 года заявитель подал ходатайство о предоставлении ему убежища. 29 января 2014 года Федеральное управление по делам беженцев предоставило заявителю разрешение на временное пребывание. Оно пришло к выводу о том, что он соответствует критериям защиты беженцев, установле</w:t>
      </w:r>
      <w:r w:rsidRPr="003815AA">
        <w:t>н</w:t>
      </w:r>
      <w:r w:rsidRPr="003815AA">
        <w:t>ным в статье 1 A Конвенции о статусе беженцев, но подпадает под исключение, предусмотренное в ее статье 1 F b</w:t>
      </w:r>
      <w:r w:rsidR="00032055">
        <w:t>)</w:t>
      </w:r>
      <w:r w:rsidRPr="003815AA">
        <w:t>, так как совершил убийство. Оно также о</w:t>
      </w:r>
      <w:r w:rsidRPr="003815AA">
        <w:t>т</w:t>
      </w:r>
      <w:r w:rsidRPr="003815AA">
        <w:t>метило, что заявителю будет угрожать реальная опасность подвергнуться пы</w:t>
      </w:r>
      <w:r w:rsidRPr="003815AA">
        <w:t>т</w:t>
      </w:r>
      <w:r w:rsidRPr="003815AA">
        <w:t>кам или бесчеловечному или унижающему достоинство обращению или нак</w:t>
      </w:r>
      <w:r w:rsidRPr="003815AA">
        <w:t>а</w:t>
      </w:r>
      <w:r w:rsidRPr="003815AA">
        <w:t>занию в случае его возвращения в Турцию, и на этом основании распорядилось о его временном пребывании. 19 февраля 2014 года Управление внесло измен</w:t>
      </w:r>
      <w:r w:rsidRPr="003815AA">
        <w:t>е</w:t>
      </w:r>
      <w:r w:rsidRPr="003815AA">
        <w:t>ния в свое решение, чтобы отразить тот факт, что заявитель имел статус рез</w:t>
      </w:r>
      <w:r w:rsidRPr="003815AA">
        <w:t>и</w:t>
      </w:r>
      <w:r w:rsidRPr="003815AA">
        <w:t>дента в Швейцарии.</w:t>
      </w:r>
    </w:p>
    <w:p w:rsidR="003815AA" w:rsidRPr="003815AA" w:rsidRDefault="003815AA" w:rsidP="003815AA">
      <w:pPr>
        <w:pStyle w:val="SingleTxtGR"/>
      </w:pPr>
      <w:r w:rsidRPr="003815AA">
        <w:t>2.10</w:t>
      </w:r>
      <w:r w:rsidRPr="003815AA">
        <w:tab/>
        <w:t>18 июля 2014 года Федеральный департамент юстиции разрешил экстр</w:t>
      </w:r>
      <w:r w:rsidRPr="003815AA">
        <w:t>а</w:t>
      </w:r>
      <w:r w:rsidRPr="003815AA">
        <w:t>дицию заявителя в ожидании принятия Федеральным уголовным судом реш</w:t>
      </w:r>
      <w:r w:rsidRPr="003815AA">
        <w:t>е</w:t>
      </w:r>
      <w:r w:rsidRPr="003815AA">
        <w:t xml:space="preserve">ния о том, имеет ли экстрадиция политические основания. 6 августа заявитель оспорил решение об экстрадиции в Суде. </w:t>
      </w:r>
    </w:p>
    <w:p w:rsidR="003815AA" w:rsidRPr="003815AA" w:rsidRDefault="003815AA" w:rsidP="003815AA">
      <w:pPr>
        <w:pStyle w:val="SingleTxtGR"/>
      </w:pPr>
      <w:r w:rsidRPr="003815AA">
        <w:t>2.11</w:t>
      </w:r>
      <w:r w:rsidRPr="003815AA">
        <w:tab/>
        <w:t xml:space="preserve">7 </w:t>
      </w:r>
      <w:r w:rsidR="00032055" w:rsidRPr="003815AA">
        <w:t>м</w:t>
      </w:r>
      <w:r w:rsidRPr="003815AA">
        <w:t xml:space="preserve">ая 2015 года Федеральный уголовный суд отклонил жалобы заявителя от 6 июля 2012 года и 6 августа 2014 года. Суд подчеркнул, что заявитель не был признан политическим беженцем. Он счел, что утверждение заявителя о </w:t>
      </w:r>
      <w:r w:rsidRPr="003815AA">
        <w:lastRenderedPageBreak/>
        <w:t xml:space="preserve">том, что он был осужден на основании доказательств, полученных в результате применения пыток, не заслуживает доверия. В случае возвращения в Турцию заявитель должен будет отбывать наказание, и поэтому </w:t>
      </w:r>
      <w:r w:rsidR="003811D2">
        <w:t>«</w:t>
      </w:r>
      <w:r w:rsidRPr="003815AA">
        <w:t>прогноз относительно преследования после окончательного освобождения невозможен</w:t>
      </w:r>
      <w:r w:rsidR="003811D2">
        <w:t>»</w:t>
      </w:r>
      <w:r w:rsidRPr="003815AA">
        <w:t xml:space="preserve">. Суд также отметил, что причины, по которым он был охарактеризован как </w:t>
      </w:r>
      <w:r w:rsidR="003811D2">
        <w:t>«</w:t>
      </w:r>
      <w:r w:rsidRPr="003815AA">
        <w:t>неудобная личность</w:t>
      </w:r>
      <w:r w:rsidR="003811D2">
        <w:t>»</w:t>
      </w:r>
      <w:r w:rsidRPr="003815AA">
        <w:t>, остаются неясными и что поэтому страх заявителя перед преслед</w:t>
      </w:r>
      <w:r w:rsidRPr="003815AA">
        <w:t>о</w:t>
      </w:r>
      <w:r w:rsidRPr="003815AA">
        <w:t>ванием остается необоснованным. В случае заявителя, даже если существует политический компонент, Суд определил, что экстрадиция не является заведомо неприемлемой. Заявитель добавляет, что широко распространенная практика пыток в Турции во время его ареста в 1988 году является неоспоримым фактом. 15 мая он был помещен под экстрадиционный арест. 22 мая он подал апелл</w:t>
      </w:r>
      <w:r w:rsidRPr="003815AA">
        <w:t>я</w:t>
      </w:r>
      <w:r w:rsidRPr="003815AA">
        <w:t>цию. 12 августа Федеральный верховный суд заявил, что должны быть веские причины для обоснования экстрадиции после того, как власти, занимающиеся вопросами предоставления убежища, установили, что существует опасность применения пыток, и что эти причины не были установлены. Таким образом, Суд частично отменил решение от 7 мая 2015 года и вернул дело в Федерал</w:t>
      </w:r>
      <w:r w:rsidRPr="003815AA">
        <w:t>ь</w:t>
      </w:r>
      <w:r w:rsidRPr="003815AA">
        <w:t>ный департамент юстиции для повторного рассмотрения и дальнейшего рассл</w:t>
      </w:r>
      <w:r w:rsidRPr="003815AA">
        <w:t>е</w:t>
      </w:r>
      <w:r w:rsidRPr="003815AA">
        <w:t xml:space="preserve">дования. </w:t>
      </w:r>
    </w:p>
    <w:p w:rsidR="003815AA" w:rsidRPr="003815AA" w:rsidRDefault="003815AA" w:rsidP="003815AA">
      <w:pPr>
        <w:pStyle w:val="SingleTxtGR"/>
      </w:pPr>
      <w:r w:rsidRPr="003815AA">
        <w:t>2.12</w:t>
      </w:r>
      <w:r w:rsidRPr="003815AA">
        <w:tab/>
        <w:t>После принятия Федеральным уголов</w:t>
      </w:r>
      <w:r w:rsidR="003811D2">
        <w:t>ным судом решения от 7 мая 2015 </w:t>
      </w:r>
      <w:r w:rsidRPr="003815AA">
        <w:t>года заявитель был помещен в психиатрическую клинику в Цюрихе, п</w:t>
      </w:r>
      <w:r w:rsidRPr="003815AA">
        <w:t>о</w:t>
      </w:r>
      <w:r w:rsidRPr="003815AA">
        <w:t>скольку состояние его здоровья ухудшилось. Находясь в клинике, он попытался совершить самоубийство. К нему применялся особый режим, предусмотренный для содержащихся под стражей лиц, склон</w:t>
      </w:r>
      <w:r w:rsidR="003811D2">
        <w:t>ных к самоубийству, вплоть до 6 </w:t>
      </w:r>
      <w:r w:rsidRPr="003815AA">
        <w:t>июля, когда он был переведен в специализированную тюрьму в Бургдорфе, специально оборудованную для лиц, подверженных риску самоубийства. Н</w:t>
      </w:r>
      <w:r w:rsidRPr="003815AA">
        <w:t>е</w:t>
      </w:r>
      <w:r w:rsidRPr="003815AA">
        <w:t xml:space="preserve">сколько раз после этого он помещался в психиатрическую клинику в Берне, так как ему грозила опасность самоубийства. Врачи сообщили адвокату о том, что заявитель был осмотрен в клинике в соответствии со Стамбульским протоколом для определения того, был ли он жертвой пыток; однако результаты осмотра так и не были предоставлены заявителю или его адвокату. </w:t>
      </w:r>
    </w:p>
    <w:p w:rsidR="003815AA" w:rsidRPr="003815AA" w:rsidRDefault="003815AA" w:rsidP="003815AA">
      <w:pPr>
        <w:pStyle w:val="SingleTxtGR"/>
      </w:pPr>
      <w:r w:rsidRPr="003815AA">
        <w:t>2.13</w:t>
      </w:r>
      <w:r w:rsidRPr="003815AA">
        <w:tab/>
        <w:t>17 сентября 2015 года Федеральный департамент юстиции представил р</w:t>
      </w:r>
      <w:r w:rsidRPr="003815AA">
        <w:t>е</w:t>
      </w:r>
      <w:r w:rsidRPr="003815AA">
        <w:t>зультаты своего дальнейшего расследования. В частности, турецкие власти п</w:t>
      </w:r>
      <w:r w:rsidRPr="003815AA">
        <w:t>о</w:t>
      </w:r>
      <w:r w:rsidRPr="003815AA">
        <w:t xml:space="preserve">яснили, что в отношении заявителя не заведено </w:t>
      </w:r>
      <w:r w:rsidR="003811D2">
        <w:t>«</w:t>
      </w:r>
      <w:r w:rsidRPr="003815AA">
        <w:t>политического информацио</w:t>
      </w:r>
      <w:r w:rsidRPr="003815AA">
        <w:t>н</w:t>
      </w:r>
      <w:r w:rsidRPr="003815AA">
        <w:t>ного досье</w:t>
      </w:r>
      <w:r w:rsidR="003811D2">
        <w:t>»</w:t>
      </w:r>
      <w:r w:rsidRPr="003815AA">
        <w:t>, и препроводили решение второго суда присяжных Газиантепа от 22 июня 2015 года, сохраняя тем самым в силе запрос об экстрадиции. Посол</w:t>
      </w:r>
      <w:r w:rsidRPr="003815AA">
        <w:t>ь</w:t>
      </w:r>
      <w:r w:rsidRPr="003815AA">
        <w:t>ство Швейцарии в Анкаре заявило, что не будет никакого риска применения пыток в отношении заявителя в Турции, даже если в турецких тюрьмах сохр</w:t>
      </w:r>
      <w:r w:rsidRPr="003815AA">
        <w:t>а</w:t>
      </w:r>
      <w:r w:rsidRPr="003815AA">
        <w:t>няются проблемы в области безопасности в связи с войной против повстанцев РПК, которая ведется с июля 2015 года; однако, поскольку заявитель не имеет никакого отношения к этому конфликту, ему не будет угрожать личная опа</w:t>
      </w:r>
      <w:r w:rsidRPr="003815AA">
        <w:t>с</w:t>
      </w:r>
      <w:r w:rsidRPr="003815AA">
        <w:t>ность применения пыток. 5 октября заявитель представила комментарии отн</w:t>
      </w:r>
      <w:r w:rsidRPr="003815AA">
        <w:t>о</w:t>
      </w:r>
      <w:r w:rsidRPr="003815AA">
        <w:t xml:space="preserve">сительно выводов Управления. Он утверждает, что посольство Швейцарии не в полной мере знакомо с его делом и проигнорировало его политический аспект, в частности его участие в деятельности РПК. </w:t>
      </w:r>
    </w:p>
    <w:p w:rsidR="003815AA" w:rsidRPr="003815AA" w:rsidRDefault="003815AA" w:rsidP="003815AA">
      <w:pPr>
        <w:pStyle w:val="SingleTxtGR"/>
      </w:pPr>
      <w:r w:rsidRPr="003815AA">
        <w:t>2.14</w:t>
      </w:r>
      <w:r w:rsidRPr="003815AA">
        <w:tab/>
        <w:t>13 октября 2015 года Федеральный департамент юстиции разрешил эк</w:t>
      </w:r>
      <w:r w:rsidRPr="003815AA">
        <w:t>с</w:t>
      </w:r>
      <w:r w:rsidRPr="003815AA">
        <w:t>традицию заявителя в Турцию. Автор подал апелляцию 13 ноября. 16 марта 2016 года его апелляция была отклонена Федеральным уголовным судом. Что касается угрозы применения пыток, то Суд вынес заключение о том, что, п</w:t>
      </w:r>
      <w:r w:rsidRPr="003815AA">
        <w:t>о</w:t>
      </w:r>
      <w:r w:rsidRPr="003815AA">
        <w:t>скольку в процессе экстрадиции можно запросить гарантии и механизмы ко</w:t>
      </w:r>
      <w:r w:rsidRPr="003815AA">
        <w:t>н</w:t>
      </w:r>
      <w:r w:rsidRPr="003815AA">
        <w:t>троля, органы власти, занимающиеся вопросами экстрадиции, могут прийти к иному заключению по сравнению с органами власти, занимающимися вопрос</w:t>
      </w:r>
      <w:r w:rsidRPr="003815AA">
        <w:t>а</w:t>
      </w:r>
      <w:r w:rsidRPr="003815AA">
        <w:t>ми предоставления убежища. Отклонение апелляции спровоцировало еще одну попытку самоубийства, предпринятую заявителем 5 апреля. Его последующие ходатайства об освобождении из-под экстрадиционного ареста были отклонены из-за высокой опасности того, что он скроется.</w:t>
      </w:r>
    </w:p>
    <w:p w:rsidR="003815AA" w:rsidRPr="003815AA" w:rsidRDefault="003815AA" w:rsidP="003815AA">
      <w:pPr>
        <w:pStyle w:val="SingleTxtGR"/>
      </w:pPr>
      <w:r w:rsidRPr="003815AA">
        <w:t>2.15</w:t>
      </w:r>
      <w:r w:rsidRPr="003815AA">
        <w:tab/>
        <w:t>29 марта 2016 года заявитель обжаловал решение Федерального департ</w:t>
      </w:r>
      <w:r w:rsidRPr="003815AA">
        <w:t>а</w:t>
      </w:r>
      <w:r w:rsidRPr="003815AA">
        <w:t>мента юстиции от 13 октября 2015 года в Федеральный верховный суд. В час</w:t>
      </w:r>
      <w:r w:rsidRPr="003815AA">
        <w:t>т</w:t>
      </w:r>
      <w:r w:rsidRPr="003815AA">
        <w:lastRenderedPageBreak/>
        <w:t>ности, он заявил, что в марте 2016 года его двоюродный брат со стороны отца Э.И. был обвинен в создании незаконной группы и руководстве ею, а также в поддержке вооруженных сил РПК. Вместе с винтовкой в его доме и на его стр</w:t>
      </w:r>
      <w:r w:rsidRPr="003815AA">
        <w:t>а</w:t>
      </w:r>
      <w:r w:rsidRPr="003815AA">
        <w:t>нице в Facebook были обнаружены материалы политической пропаганды, в том числе фотографии высокопоставленных членов РПК. Заявитель передал мат</w:t>
      </w:r>
      <w:r w:rsidRPr="003815AA">
        <w:t>е</w:t>
      </w:r>
      <w:r w:rsidRPr="003815AA">
        <w:t>риалы, имеющие отношение к этому расследованию, в Суд.</w:t>
      </w:r>
    </w:p>
    <w:p w:rsidR="003815AA" w:rsidRPr="003815AA" w:rsidRDefault="003815AA" w:rsidP="003815AA">
      <w:pPr>
        <w:pStyle w:val="SingleTxtGR"/>
      </w:pPr>
      <w:r w:rsidRPr="003815AA">
        <w:t>2.16</w:t>
      </w:r>
      <w:r w:rsidRPr="003815AA">
        <w:tab/>
        <w:t>28 апреля 2016 года Федеральный верховный суд отклонил его апелл</w:t>
      </w:r>
      <w:r w:rsidRPr="003815AA">
        <w:t>я</w:t>
      </w:r>
      <w:r w:rsidRPr="003815AA">
        <w:t>цию. Суд пришел к выводу о том, что в свете дополнительного расследования, проведенного властями, нет никаких оснований полагать, что заявителю может угрожать применение пыток, поскольку он будет заключен в тюрьму для отб</w:t>
      </w:r>
      <w:r w:rsidRPr="003815AA">
        <w:t>ы</w:t>
      </w:r>
      <w:r w:rsidRPr="003815AA">
        <w:t xml:space="preserve">вания наказания за преступление неполитического характера и даны гарантии применения к нему надлежащего обращения. Как следствие, это дело уже не представляет собой дело </w:t>
      </w:r>
      <w:r w:rsidR="003811D2">
        <w:t>«</w:t>
      </w:r>
      <w:r w:rsidRPr="003815AA">
        <w:t>исключительной важности</w:t>
      </w:r>
      <w:r w:rsidR="003811D2">
        <w:t>»</w:t>
      </w:r>
      <w:r w:rsidRPr="003815AA">
        <w:t xml:space="preserve"> и поэтому выходит за рамки его компетенции. </w:t>
      </w:r>
    </w:p>
    <w:p w:rsidR="003815AA" w:rsidRPr="003815AA" w:rsidRDefault="003815AA" w:rsidP="003811D2">
      <w:pPr>
        <w:pStyle w:val="H23GR"/>
      </w:pPr>
      <w:r w:rsidRPr="003815AA">
        <w:tab/>
      </w:r>
      <w:r w:rsidRPr="003815AA">
        <w:tab/>
        <w:t>Жалоба</w:t>
      </w:r>
    </w:p>
    <w:p w:rsidR="003815AA" w:rsidRPr="003815AA" w:rsidRDefault="003815AA" w:rsidP="003815AA">
      <w:pPr>
        <w:pStyle w:val="SingleTxtGR"/>
      </w:pPr>
      <w:r w:rsidRPr="003815AA">
        <w:t>3.1</w:t>
      </w:r>
      <w:r w:rsidRPr="003815AA">
        <w:tab/>
        <w:t xml:space="preserve">Заявитель утверждает, что его экстрадиция в Турцию станет нарушением его прав, закрепленных в статье 3 Конвенции, поскольку он подвергнется риску применения пыток со стороны турецких властей. </w:t>
      </w:r>
    </w:p>
    <w:p w:rsidR="003815AA" w:rsidRPr="003815AA" w:rsidRDefault="003815AA" w:rsidP="003815AA">
      <w:pPr>
        <w:pStyle w:val="SingleTxtGR"/>
      </w:pPr>
      <w:r w:rsidRPr="003815AA">
        <w:t>3.2</w:t>
      </w:r>
      <w:r w:rsidRPr="003815AA">
        <w:tab/>
        <w:t>Ссылаясь на правовую практику Комитета, Европейскую конвенцию о правах человека и международные доклады, заявитель утверждает, что силы безопасности и полиция Турции все чаще применяют пытки и жестокое обр</w:t>
      </w:r>
      <w:r w:rsidRPr="003815AA">
        <w:t>а</w:t>
      </w:r>
      <w:r w:rsidRPr="003815AA">
        <w:t>щение, конкретно направленные против лиц, подозреваемых в терроризме, ку</w:t>
      </w:r>
      <w:r w:rsidRPr="003815AA">
        <w:t>р</w:t>
      </w:r>
      <w:r w:rsidRPr="003815AA">
        <w:t>дов, алевийцев и активистов из числа этих меньшинств, а также заключенных с целью получения признательных показаний или информации о политической деятельности</w:t>
      </w:r>
      <w:r w:rsidRPr="003811D2">
        <w:rPr>
          <w:sz w:val="18"/>
          <w:vertAlign w:val="superscript"/>
        </w:rPr>
        <w:footnoteReference w:id="5"/>
      </w:r>
      <w:r w:rsidRPr="003815AA">
        <w:t>. Кроме того, заявителю угрожает личная опасность подвергнут</w:t>
      </w:r>
      <w:r w:rsidRPr="003815AA">
        <w:t>ь</w:t>
      </w:r>
      <w:r w:rsidRPr="003815AA">
        <w:t>ся пыткам, если он будет экстрадирован в Турцию, в силу следующих причин.</w:t>
      </w:r>
    </w:p>
    <w:p w:rsidR="003815AA" w:rsidRPr="003815AA" w:rsidRDefault="003815AA" w:rsidP="003815AA">
      <w:pPr>
        <w:pStyle w:val="SingleTxtGR"/>
      </w:pPr>
      <w:r w:rsidRPr="003815AA">
        <w:t>3.3</w:t>
      </w:r>
      <w:r w:rsidRPr="003815AA">
        <w:tab/>
        <w:t>Во-первых, заявитель подвергался пыткам в прошлом, был задержан на основании несправедливого судебного разбирательства и его осуждение было политически мотивированным. Несмотря на то, что в ходе процедуры экстр</w:t>
      </w:r>
      <w:r w:rsidRPr="003815AA">
        <w:t>а</w:t>
      </w:r>
      <w:r w:rsidRPr="003815AA">
        <w:t>диции швейцарские власти отказались принять его утверждение о применении пыток на том основании, что оно не заслуживает доверия, международные д</w:t>
      </w:r>
      <w:r w:rsidRPr="003815AA">
        <w:t>о</w:t>
      </w:r>
      <w:r w:rsidRPr="003815AA">
        <w:t>клады свидетельствуют о том, что пытки, особенно фалака и электрошок, с</w:t>
      </w:r>
      <w:r w:rsidRPr="003815AA">
        <w:t>и</w:t>
      </w:r>
      <w:r w:rsidRPr="003815AA">
        <w:t>стематически применялись в Турции с 1988 по 1990 год, когда он содержался под стражей</w:t>
      </w:r>
      <w:r w:rsidRPr="003811D2">
        <w:rPr>
          <w:sz w:val="18"/>
          <w:vertAlign w:val="superscript"/>
        </w:rPr>
        <w:footnoteReference w:id="6"/>
      </w:r>
      <w:r w:rsidRPr="003815AA">
        <w:t>. Этот вывод также подтверждается практикой Комитета</w:t>
      </w:r>
      <w:r w:rsidRPr="003811D2">
        <w:rPr>
          <w:sz w:val="18"/>
          <w:vertAlign w:val="superscript"/>
        </w:rPr>
        <w:footnoteReference w:id="7"/>
      </w:r>
      <w:r w:rsidRPr="003815AA">
        <w:t xml:space="preserve"> и не оспаривался швейцарскими властями в ходе процедуры экстрадиции. В закл</w:t>
      </w:r>
      <w:r w:rsidRPr="003815AA">
        <w:t>ю</w:t>
      </w:r>
      <w:r w:rsidRPr="003815AA">
        <w:t>чениях психиатра указывается, что посттравматическое стрессовое расстро</w:t>
      </w:r>
      <w:r w:rsidRPr="003815AA">
        <w:t>й</w:t>
      </w:r>
      <w:r w:rsidRPr="003815AA">
        <w:t xml:space="preserve">ство заявителя напрямую связано с пытками, которым он подвергался во время </w:t>
      </w:r>
      <w:r w:rsidRPr="003815AA">
        <w:lastRenderedPageBreak/>
        <w:t>содержания под стражей. Заявитель утверждает, что его брату С.И. было пред</w:t>
      </w:r>
      <w:r w:rsidRPr="003815AA">
        <w:t>о</w:t>
      </w:r>
      <w:r w:rsidRPr="003815AA">
        <w:t>ставлено убежище в Швейцарии на том основании, что он подвергался пыткам во время содержания под стражей по тому же обвинению в убийстве, что и з</w:t>
      </w:r>
      <w:r w:rsidRPr="003815AA">
        <w:t>а</w:t>
      </w:r>
      <w:r w:rsidR="003811D2">
        <w:t>явитель. С.</w:t>
      </w:r>
      <w:r w:rsidRPr="003815AA">
        <w:t>И. описал органам власти Швейцарии по вопросам предоставления убежища как заявитель, М.И. и он сам подвергались пыткам во время содерж</w:t>
      </w:r>
      <w:r w:rsidRPr="003815AA">
        <w:t>а</w:t>
      </w:r>
      <w:r w:rsidRPr="003815AA">
        <w:t>ния под стражей. Поскольку в своем ходатайстве о предоставлении убежища заявитель предоставил идентичное описание, швейцарские власти также дол</w:t>
      </w:r>
      <w:r w:rsidRPr="003815AA">
        <w:t>ж</w:t>
      </w:r>
      <w:r w:rsidRPr="003815AA">
        <w:t>ны были счесть его описание пыток заслуживающим доверия. Кроме того, что касается С.И., то швейцарские власти косвенно признали, что М.И. с помощью пыток принудили к даче показаний против заявителя. Из этого следует, что уг</w:t>
      </w:r>
      <w:r w:rsidRPr="003815AA">
        <w:t>о</w:t>
      </w:r>
      <w:r w:rsidRPr="003815AA">
        <w:t>ловное судопроизводство против заявителя было небезупречным и несправе</w:t>
      </w:r>
      <w:r w:rsidRPr="003815AA">
        <w:t>д</w:t>
      </w:r>
      <w:r w:rsidRPr="003815AA">
        <w:t xml:space="preserve">ливым. </w:t>
      </w:r>
    </w:p>
    <w:p w:rsidR="003815AA" w:rsidRPr="003815AA" w:rsidRDefault="003815AA" w:rsidP="003815AA">
      <w:pPr>
        <w:pStyle w:val="SingleTxtGR"/>
      </w:pPr>
      <w:r w:rsidRPr="003815AA">
        <w:t>3.4</w:t>
      </w:r>
      <w:r w:rsidRPr="003815AA">
        <w:tab/>
        <w:t>Во-вторых, заявитель находится в особо уязвимом положении из-за сер</w:t>
      </w:r>
      <w:r w:rsidRPr="003815AA">
        <w:t>ь</w:t>
      </w:r>
      <w:r w:rsidRPr="003815AA">
        <w:t>езного заболевания, включая посттравматическое стрессовое расстройство, н</w:t>
      </w:r>
      <w:r w:rsidRPr="003815AA">
        <w:t>е</w:t>
      </w:r>
      <w:r w:rsidRPr="003815AA">
        <w:t>сколько попыток самоубийства в ходе процедуры экстрадиции и частичную н</w:t>
      </w:r>
      <w:r w:rsidRPr="003815AA">
        <w:t>е</w:t>
      </w:r>
      <w:r w:rsidRPr="003815AA">
        <w:t>трудоспособность. Согласно заключению психиатра от 30 июля 2014 года, ему необходимо продолжать лечение в Швейцарии. Согласно заключению психиа</w:t>
      </w:r>
      <w:r w:rsidRPr="003815AA">
        <w:t>т</w:t>
      </w:r>
      <w:r w:rsidRPr="003815AA">
        <w:t>ра от 10 июня 2015 года, его высылка почти наверняка приведет к повторному психологическому травмированию; его явный страх и физическая напряже</w:t>
      </w:r>
      <w:r w:rsidRPr="003815AA">
        <w:t>н</w:t>
      </w:r>
      <w:r w:rsidRPr="003815AA">
        <w:t>ность в связи с задержанием и возможным жестоким обращением в Турци</w:t>
      </w:r>
      <w:r w:rsidR="00032055">
        <w:t>и</w:t>
      </w:r>
      <w:r w:rsidRPr="003815AA">
        <w:t xml:space="preserve"> видны и ощутимы. </w:t>
      </w:r>
    </w:p>
    <w:p w:rsidR="003815AA" w:rsidRPr="003815AA" w:rsidRDefault="003815AA" w:rsidP="003815AA">
      <w:pPr>
        <w:pStyle w:val="SingleTxtGR"/>
      </w:pPr>
      <w:r w:rsidRPr="003815AA">
        <w:t>3.5</w:t>
      </w:r>
      <w:r w:rsidRPr="003815AA">
        <w:tab/>
        <w:t>В-третьих, заявитель указывает на противоречия в выводах швейцарских органов по вопросам предоставления убежища и по вопросам экстрадиции. Национальные суды проигнорировали оценку Федерального управления по д</w:t>
      </w:r>
      <w:r w:rsidRPr="003815AA">
        <w:t>е</w:t>
      </w:r>
      <w:r w:rsidRPr="003815AA">
        <w:t>лам беженцев, согласно которой он столкнется с реальной угрозой применения пыток или бесчеловечного или унижающего достоинство обращения в случае возвращения в Турцию только потому, что ему грозит экстрадиция, а не высы</w:t>
      </w:r>
      <w:r w:rsidRPr="003815AA">
        <w:t>л</w:t>
      </w:r>
      <w:r w:rsidRPr="003815AA">
        <w:t>ка. Федеральный уголовный суд постановил, что органы по вопросам экстрад</w:t>
      </w:r>
      <w:r w:rsidRPr="003815AA">
        <w:t>и</w:t>
      </w:r>
      <w:r w:rsidRPr="003815AA">
        <w:t>ции не связаны определением, вынесенным органами, занимающимися вопр</w:t>
      </w:r>
      <w:r w:rsidRPr="003815AA">
        <w:t>о</w:t>
      </w:r>
      <w:r w:rsidRPr="003815AA">
        <w:t xml:space="preserve">сами предоставления убежища. Кроме того, национальные суды не уделили должного внимания тому факту, что недавно было возбуждено уголовное дело в отношении двух его родственников в связи с их участием в деятельности РПК. </w:t>
      </w:r>
    </w:p>
    <w:p w:rsidR="003815AA" w:rsidRPr="003815AA" w:rsidRDefault="003815AA" w:rsidP="003815AA">
      <w:pPr>
        <w:pStyle w:val="SingleTxtGR"/>
      </w:pPr>
      <w:r w:rsidRPr="003815AA">
        <w:t>3.6</w:t>
      </w:r>
      <w:r w:rsidRPr="003815AA">
        <w:tab/>
        <w:t>В-четвертых, заявитель, будучи этническим курдом, принадлежит семье, все члены которой поддерживают РПК. Его отец умер из-за своей политической принадлежности к РПК, и его брат С.И. был привлечен к ответственности за поддержку РПК. В материалах этого дела заявитель упоминается в качестве сторонника РПК. Кроме того, родственники заявителя</w:t>
      </w:r>
      <w:r w:rsidRPr="003811D2">
        <w:rPr>
          <w:sz w:val="18"/>
          <w:vertAlign w:val="superscript"/>
        </w:rPr>
        <w:footnoteReference w:id="8"/>
      </w:r>
      <w:r w:rsidRPr="003815AA">
        <w:t xml:space="preserve"> были допрошены в аэропорту при посещении Турции.</w:t>
      </w:r>
    </w:p>
    <w:p w:rsidR="003815AA" w:rsidRPr="003815AA" w:rsidRDefault="003815AA" w:rsidP="003815AA">
      <w:pPr>
        <w:pStyle w:val="SingleTxtGR"/>
      </w:pPr>
      <w:r w:rsidRPr="003815AA">
        <w:t>3.7</w:t>
      </w:r>
      <w:r w:rsidRPr="003815AA">
        <w:tab/>
        <w:t>В-пятых, заявитель разыскивается турецкими властями по политическим мотивам. Тот факт, что турецкие власти обратились с просьбой о его экстрад</w:t>
      </w:r>
      <w:r w:rsidRPr="003815AA">
        <w:t>и</w:t>
      </w:r>
      <w:r w:rsidRPr="003815AA">
        <w:t>ции в 2011 году, хотя им было известно о том, что он проживал в Швейцарии начиная с 1992 года, свидетельствует о том, что их интересуют его связи с в</w:t>
      </w:r>
      <w:r w:rsidRPr="003815AA">
        <w:t>е</w:t>
      </w:r>
      <w:r w:rsidRPr="003815AA">
        <w:t>дущими членами РПК в Швейцарии и в других странах Европы. На это также указывает замена его политического информационного досье обычным инфо</w:t>
      </w:r>
      <w:r w:rsidRPr="003815AA">
        <w:t>р</w:t>
      </w:r>
      <w:r w:rsidRPr="003815AA">
        <w:t>мационн</w:t>
      </w:r>
      <w:r w:rsidR="00032055">
        <w:t>ым</w:t>
      </w:r>
      <w:r w:rsidRPr="003815AA">
        <w:t xml:space="preserve"> досье в ходе процедуры экстрадиции. В материалах уголовного д</w:t>
      </w:r>
      <w:r w:rsidRPr="003815AA">
        <w:t>е</w:t>
      </w:r>
      <w:r w:rsidRPr="003815AA">
        <w:t>ла против С.И. заявитель упоминается как член РПК, на основании чего заяв</w:t>
      </w:r>
      <w:r w:rsidRPr="003815AA">
        <w:t>и</w:t>
      </w:r>
      <w:r w:rsidRPr="003815AA">
        <w:t xml:space="preserve">тель охарактеризован в информационном досье как </w:t>
      </w:r>
      <w:r w:rsidR="003811D2">
        <w:t>«</w:t>
      </w:r>
      <w:r w:rsidRPr="003815AA">
        <w:t>неудобная личность</w:t>
      </w:r>
      <w:r w:rsidR="003811D2">
        <w:t>»</w:t>
      </w:r>
      <w:r w:rsidRPr="003815AA">
        <w:t>.</w:t>
      </w:r>
    </w:p>
    <w:p w:rsidR="003815AA" w:rsidRPr="003815AA" w:rsidRDefault="003815AA" w:rsidP="003815AA">
      <w:pPr>
        <w:pStyle w:val="SingleTxtGR"/>
      </w:pPr>
      <w:r w:rsidRPr="003815AA">
        <w:t>3.8</w:t>
      </w:r>
      <w:r w:rsidRPr="003815AA">
        <w:tab/>
        <w:t>Наконец, заявитель представляет особый интерес для турецких властей в силу его политической принадлежности к отделениям PПK в Швейцарии и др</w:t>
      </w:r>
      <w:r w:rsidRPr="003815AA">
        <w:t>у</w:t>
      </w:r>
      <w:r w:rsidRPr="003815AA">
        <w:t>гих странах Европы и его тесных контактов с видными лидерами PПK благод</w:t>
      </w:r>
      <w:r w:rsidRPr="003815AA">
        <w:t>а</w:t>
      </w:r>
      <w:r w:rsidRPr="003815AA">
        <w:t>ря его работе в качестве водителя. Политическая деятельность заявителя в Швейцари</w:t>
      </w:r>
      <w:r w:rsidR="00032055">
        <w:t>и</w:t>
      </w:r>
      <w:r w:rsidRPr="003815AA">
        <w:t xml:space="preserve"> отражена в решении Федеральног</w:t>
      </w:r>
      <w:r w:rsidR="003811D2">
        <w:t>о уголовного суда от 7 мая 2015 </w:t>
      </w:r>
      <w:r w:rsidRPr="003815AA">
        <w:t>года, которое доступно для широкой общественности, и в швейцарской печати. Турецкие власти отслеживают деятельность РПК за рубежом. Она сч</w:t>
      </w:r>
      <w:r w:rsidRPr="003815AA">
        <w:t>и</w:t>
      </w:r>
      <w:r w:rsidRPr="003815AA">
        <w:lastRenderedPageBreak/>
        <w:t>тается террористической организацией в Турции и в Европейском союзе. С</w:t>
      </w:r>
      <w:r w:rsidRPr="003815AA">
        <w:t>о</w:t>
      </w:r>
      <w:r w:rsidRPr="003815AA">
        <w:t>гласно турецким законам о борьбе с терроризмом, участие в РПК является отя</w:t>
      </w:r>
      <w:r w:rsidRPr="003815AA">
        <w:t>г</w:t>
      </w:r>
      <w:r w:rsidRPr="003815AA">
        <w:t>чающим обстоятельством, которое удваивает наказание в уголовном судопрои</w:t>
      </w:r>
      <w:r w:rsidRPr="003815AA">
        <w:t>з</w:t>
      </w:r>
      <w:r w:rsidRPr="003815AA">
        <w:t xml:space="preserve">водстве. </w:t>
      </w:r>
    </w:p>
    <w:p w:rsidR="003815AA" w:rsidRPr="003815AA" w:rsidRDefault="003815AA" w:rsidP="003815AA">
      <w:pPr>
        <w:pStyle w:val="SingleTxtGR"/>
      </w:pPr>
      <w:r w:rsidRPr="003815AA">
        <w:t>3.9</w:t>
      </w:r>
      <w:r w:rsidRPr="003815AA">
        <w:tab/>
        <w:t>Заявитель далее утверждает, ссылаясь на правовую практику Комитета, что дипломатические заверения, предоставленные Турцией, недостаточны и ненадежны, чтобы можно было исключить опасность того, что он подвергнется пыткам по возвращении в страну</w:t>
      </w:r>
      <w:r w:rsidRPr="003811D2">
        <w:rPr>
          <w:sz w:val="18"/>
          <w:vertAlign w:val="superscript"/>
        </w:rPr>
        <w:footnoteReference w:id="9"/>
      </w:r>
      <w:r w:rsidRPr="003815AA">
        <w:t>. Кроме того, Специальный докладчик по в</w:t>
      </w:r>
      <w:r w:rsidRPr="003815AA">
        <w:t>о</w:t>
      </w:r>
      <w:r w:rsidRPr="003815AA">
        <w:t>просу о пытках и других жестоких, бесчеловечных или унижающих достои</w:t>
      </w:r>
      <w:r w:rsidRPr="003815AA">
        <w:t>н</w:t>
      </w:r>
      <w:r w:rsidRPr="003815AA">
        <w:t>ство видах обращения и наказания подчеркнул, что в делах, связанных с эк</w:t>
      </w:r>
      <w:r w:rsidRPr="003815AA">
        <w:t>с</w:t>
      </w:r>
      <w:r w:rsidRPr="003815AA">
        <w:t>традицией, стороне, осуществляющей экстрадицию не следует полагаться на дипломатические заверения стран, в которых существует постоянная практика нарушений прав человека или систематическая практика применения пыток и что при отсутствии такой практики использование заверений следует разрешать только в тех случаях, когда они являются недвусмысленными и когда существ</w:t>
      </w:r>
      <w:r w:rsidRPr="003815AA">
        <w:t>у</w:t>
      </w:r>
      <w:r w:rsidRPr="003815AA">
        <w:t>ет эффективная система мониторинга</w:t>
      </w:r>
      <w:r w:rsidRPr="003811D2">
        <w:rPr>
          <w:sz w:val="18"/>
          <w:vertAlign w:val="superscript"/>
        </w:rPr>
        <w:footnoteReference w:id="10"/>
      </w:r>
      <w:r w:rsidRPr="003815AA">
        <w:t>. Вместе с тем механизмы мониторинга после возвращения мало что дают для снижения опасности применения пыток и показали себя неэффективными как в плане защиты от пыток, так и в качестве механизма подотчетности</w:t>
      </w:r>
      <w:r w:rsidRPr="003811D2">
        <w:rPr>
          <w:sz w:val="18"/>
          <w:vertAlign w:val="superscript"/>
        </w:rPr>
        <w:footnoteReference w:id="11"/>
      </w:r>
      <w:r w:rsidRPr="003815AA">
        <w:t>. В случае заявителя следующие факторы свидетел</w:t>
      </w:r>
      <w:r w:rsidRPr="003815AA">
        <w:t>ь</w:t>
      </w:r>
      <w:r w:rsidRPr="003815AA">
        <w:t>ствуют о неэффективности дипломатических заверений: они были предоста</w:t>
      </w:r>
      <w:r w:rsidRPr="003815AA">
        <w:t>в</w:t>
      </w:r>
      <w:r w:rsidRPr="003815AA">
        <w:t>лены только после трех безуспешных запросов со стороны швейцарских вл</w:t>
      </w:r>
      <w:r w:rsidRPr="003815AA">
        <w:t>а</w:t>
      </w:r>
      <w:r w:rsidRPr="003815AA">
        <w:t>стей, что демонстрирует нежелание Турции соблюдать их; швейцарские власти не отрицали наличие угрозы преследований после освобождения заявителя; швейцарскими властями, занимающимися вопросами убежища, было устано</w:t>
      </w:r>
      <w:r w:rsidRPr="003815AA">
        <w:t>в</w:t>
      </w:r>
      <w:r w:rsidRPr="003815AA">
        <w:t>лено, что существует реальный риск применения пыток в отношении заявителя в Турции; неудовлетворительное положение в области прав человека в Турции, в частности случаи применения пыток во время содержания под стражей и их неэффективное расследование</w:t>
      </w:r>
      <w:r w:rsidRPr="003811D2">
        <w:rPr>
          <w:sz w:val="18"/>
          <w:vertAlign w:val="superscript"/>
        </w:rPr>
        <w:footnoteReference w:id="12"/>
      </w:r>
      <w:r w:rsidRPr="003815AA">
        <w:t>; и трудности, связанные с контролем за ос</w:t>
      </w:r>
      <w:r w:rsidRPr="003815AA">
        <w:t>у</w:t>
      </w:r>
      <w:r w:rsidRPr="003815AA">
        <w:t>ществлением заверений. Заявитель утверждает, что в силу его связи с высок</w:t>
      </w:r>
      <w:r w:rsidRPr="003815AA">
        <w:t>о</w:t>
      </w:r>
      <w:r w:rsidRPr="003815AA">
        <w:t>поставленными членами РПК существует опасность того, что он будет заде</w:t>
      </w:r>
      <w:r w:rsidRPr="003815AA">
        <w:t>р</w:t>
      </w:r>
      <w:r w:rsidRPr="003815AA">
        <w:t>жан и подвергнут пыткам сотрудниками секретных служб до его передачи т</w:t>
      </w:r>
      <w:r w:rsidRPr="003815AA">
        <w:t>ю</w:t>
      </w:r>
      <w:r w:rsidRPr="003815AA">
        <w:t>ремным властям. Кроме того, тот факт, что он совершил побег из тюрьмы в Турции, повысит риск применения пыток. Статья 3 Конвенции устанавливает абсолютный запрет на экстрадицию, в частности лиц, имеющих связи с пол</w:t>
      </w:r>
      <w:r w:rsidRPr="003815AA">
        <w:t>и</w:t>
      </w:r>
      <w:r w:rsidRPr="003815AA">
        <w:t>тическими партиями, которые считаются террористическими организациями, такими как РПК, если есть основания полагать, как в его случае, что экстрад</w:t>
      </w:r>
      <w:r w:rsidRPr="003815AA">
        <w:t>и</w:t>
      </w:r>
      <w:r w:rsidR="003811D2">
        <w:t>ция приведет к пыткам</w:t>
      </w:r>
      <w:r w:rsidRPr="003811D2">
        <w:rPr>
          <w:sz w:val="18"/>
          <w:vertAlign w:val="superscript"/>
        </w:rPr>
        <w:footnoteReference w:id="13"/>
      </w:r>
      <w:r w:rsidRPr="003815AA">
        <w:t xml:space="preserve">. </w:t>
      </w:r>
    </w:p>
    <w:p w:rsidR="003815AA" w:rsidRPr="003815AA" w:rsidRDefault="003815AA" w:rsidP="003811D2">
      <w:pPr>
        <w:pStyle w:val="H23GR"/>
      </w:pPr>
      <w:r w:rsidRPr="003815AA">
        <w:tab/>
      </w:r>
      <w:r w:rsidRPr="003815AA">
        <w:tab/>
        <w:t>Замечания государства-участника по существу сообщения</w:t>
      </w:r>
    </w:p>
    <w:p w:rsidR="003815AA" w:rsidRPr="003815AA" w:rsidRDefault="003815AA" w:rsidP="003815AA">
      <w:pPr>
        <w:pStyle w:val="SingleTxtGR"/>
      </w:pPr>
      <w:r w:rsidRPr="003815AA">
        <w:t>4.1</w:t>
      </w:r>
      <w:r w:rsidRPr="003815AA">
        <w:tab/>
        <w:t xml:space="preserve">14 ноября 2016 года государство-участник представило свои замечания по существу и вновь напомнило о фактах данного дела. </w:t>
      </w:r>
    </w:p>
    <w:p w:rsidR="003815AA" w:rsidRPr="003815AA" w:rsidRDefault="003815AA" w:rsidP="003815AA">
      <w:pPr>
        <w:pStyle w:val="SingleTxtGR"/>
      </w:pPr>
      <w:r w:rsidRPr="003815AA">
        <w:t>4.2</w:t>
      </w:r>
      <w:r w:rsidRPr="003815AA">
        <w:tab/>
        <w:t xml:space="preserve">Государство-участник напоминает, что, согласно статье 3 Конвенции, </w:t>
      </w:r>
      <w:r w:rsidR="00032055">
        <w:br/>
      </w:r>
      <w:r w:rsidRPr="003815AA">
        <w:t>государствам-участникам запрещается высылать, возвращать или выдавать к</w:t>
      </w:r>
      <w:r w:rsidRPr="003815AA">
        <w:t>а</w:t>
      </w:r>
      <w:r w:rsidRPr="003815AA">
        <w:t>кое-либо лицо другому государству, если существуют серьезные основания п</w:t>
      </w:r>
      <w:r w:rsidRPr="003815AA">
        <w:t>о</w:t>
      </w:r>
      <w:r w:rsidRPr="003815AA">
        <w:t>лагать, что ему может угрожать там применение пыток. Ссылаясь на критерии, установленные Комитетом в его замечании общего порядка № 1 (1997) об ос</w:t>
      </w:r>
      <w:r w:rsidRPr="003815AA">
        <w:t>у</w:t>
      </w:r>
      <w:r w:rsidRPr="003815AA">
        <w:t>ществлении статьи 3, согласно которым заявитель должен доказать существ</w:t>
      </w:r>
      <w:r w:rsidRPr="003815AA">
        <w:t>о</w:t>
      </w:r>
      <w:r w:rsidRPr="003815AA">
        <w:t xml:space="preserve">вание серьезной и реальной опасности применения пыток, угрожающей лично </w:t>
      </w:r>
      <w:r w:rsidRPr="003815AA">
        <w:lastRenderedPageBreak/>
        <w:t>ему в случае его высылки в страну происхождения, государство-участник напоминает, что при оценке такого риска должны анализироваться основания, выходящие за пределы одних лишь умозрительных предположений или под</w:t>
      </w:r>
      <w:r w:rsidRPr="003815AA">
        <w:t>о</w:t>
      </w:r>
      <w:r w:rsidRPr="003815AA">
        <w:t>зрений, и что, кроме того, должны быть приведены факты, указывающие на с</w:t>
      </w:r>
      <w:r w:rsidRPr="003815AA">
        <w:t>е</w:t>
      </w:r>
      <w:r w:rsidRPr="003815AA">
        <w:t xml:space="preserve">рьезный характер риска. </w:t>
      </w:r>
    </w:p>
    <w:p w:rsidR="003815AA" w:rsidRPr="003815AA" w:rsidRDefault="003815AA" w:rsidP="003815AA">
      <w:pPr>
        <w:pStyle w:val="SingleTxtGR"/>
      </w:pPr>
      <w:r w:rsidRPr="003815AA">
        <w:t>4.3</w:t>
      </w:r>
      <w:r w:rsidRPr="003815AA">
        <w:tab/>
        <w:t>Государство-участник признает, что положение в области прав человека в Турции вызывает тревогу, особенно в юго-восточной части страны, из-за стол</w:t>
      </w:r>
      <w:r w:rsidRPr="003815AA">
        <w:t>к</w:t>
      </w:r>
      <w:r w:rsidRPr="003815AA">
        <w:t>новений между правительством и РПК. Однако такая ситуация не является д</w:t>
      </w:r>
      <w:r w:rsidRPr="003815AA">
        <w:t>о</w:t>
      </w:r>
      <w:r w:rsidRPr="003815AA">
        <w:t>статочным основанием для определения риска того, что заявитель подвергнется пыткам по возвращении</w:t>
      </w:r>
      <w:r w:rsidRPr="003811D2">
        <w:rPr>
          <w:sz w:val="18"/>
          <w:vertAlign w:val="superscript"/>
        </w:rPr>
        <w:footnoteReference w:id="14"/>
      </w:r>
      <w:r w:rsidRPr="003815AA">
        <w:t>. Государство-участник утверждает, что заявитель не смог доказать, что ему угрожает личная, реальная и серьезная опасность по</w:t>
      </w:r>
      <w:r w:rsidRPr="003815AA">
        <w:t>д</w:t>
      </w:r>
      <w:r w:rsidRPr="003815AA">
        <w:t>вергнуться пыткам в случае экстрадиции в Турцию. Оно добавляет, что власти государства-участника получили от Турции дипломатические заверения в этой связи.</w:t>
      </w:r>
    </w:p>
    <w:p w:rsidR="003815AA" w:rsidRPr="003815AA" w:rsidRDefault="003815AA" w:rsidP="003815AA">
      <w:pPr>
        <w:pStyle w:val="SingleTxtGR"/>
      </w:pPr>
      <w:r w:rsidRPr="003815AA">
        <w:t>4.4</w:t>
      </w:r>
      <w:r w:rsidRPr="003815AA">
        <w:tab/>
        <w:t>Во-первых, заявитель не доказал, что он подвергался пыткам в прошлом. Даже если пытки в прошлом и были широко распространенной проблемой в Турции, они не применялись систематически и в отношении всех преступл</w:t>
      </w:r>
      <w:r w:rsidRPr="003815AA">
        <w:t>е</w:t>
      </w:r>
      <w:r w:rsidRPr="003815AA">
        <w:t>ний. Государство-участник ссылается на оценку Федерального уголовного суда от 7 мая 2015 года. В частности, согласно решению об осуждении заявителя, в медицинских картах не было указано о наличии следов пыток на теле заявителя или его двух сообвиняемых. Учитывая, что заявитель был представлен нескол</w:t>
      </w:r>
      <w:r w:rsidRPr="003815AA">
        <w:t>ь</w:t>
      </w:r>
      <w:r w:rsidRPr="003815AA">
        <w:t>кими выбранными им самим адвокатами, маловероятно, что он не позаботился бы о медицинской регистрации следов применения к нему пыток. Кроме того, он никогда не заявлял, что он подвергался пыткам во время отбывания срока тюремного заключения. Маловероятно, что С.И. согласился бы остаться в тюрьме вместо заявителя, если бы его пытали после ареста, как утверждает з</w:t>
      </w:r>
      <w:r w:rsidRPr="003815AA">
        <w:t>а</w:t>
      </w:r>
      <w:r w:rsidRPr="003815AA">
        <w:t>явитель. Заключения швейцарских психиатров о причинно-следственной связи между пытками заявителя в прошлом и его нынешним состоянием здоровья о</w:t>
      </w:r>
      <w:r w:rsidRPr="003815AA">
        <w:t>с</w:t>
      </w:r>
      <w:r w:rsidRPr="003815AA">
        <w:t>нованы на его собственных рассказах о том, что произошло, и поэтому, по мн</w:t>
      </w:r>
      <w:r w:rsidRPr="003815AA">
        <w:t>е</w:t>
      </w:r>
      <w:r w:rsidRPr="003815AA">
        <w:t xml:space="preserve">нию швейцарских властей, не заслуживают доверия. </w:t>
      </w:r>
    </w:p>
    <w:p w:rsidR="003815AA" w:rsidRPr="003815AA" w:rsidRDefault="003815AA" w:rsidP="003815AA">
      <w:pPr>
        <w:pStyle w:val="SingleTxtGR"/>
      </w:pPr>
      <w:r w:rsidRPr="003815AA">
        <w:t>4.5</w:t>
      </w:r>
      <w:r w:rsidRPr="003815AA">
        <w:tab/>
        <w:t>Во-вторых, государство-участник считает, что заявитель не смог обосн</w:t>
      </w:r>
      <w:r w:rsidRPr="003815AA">
        <w:t>о</w:t>
      </w:r>
      <w:r w:rsidRPr="003815AA">
        <w:t>вать утверждения о риске применения пыток в результате своей политической деятельности в Турции, Швейцарии или других европейских странах. Шве</w:t>
      </w:r>
      <w:r w:rsidRPr="003815AA">
        <w:t>й</w:t>
      </w:r>
      <w:r w:rsidRPr="003815AA">
        <w:t>царские власти, занимающиеся вопросами предоставления убежища, обнар</w:t>
      </w:r>
      <w:r w:rsidRPr="003815AA">
        <w:t>у</w:t>
      </w:r>
      <w:r w:rsidRPr="003815AA">
        <w:t>жили противоречия в его рассказе о его полити</w:t>
      </w:r>
      <w:r w:rsidR="002159D5">
        <w:t>ческой деятельности в Турции. В </w:t>
      </w:r>
      <w:r w:rsidRPr="003815AA">
        <w:t>ходе рассмотрения первого ходатайства о предоставлении убежища он з</w:t>
      </w:r>
      <w:r w:rsidRPr="003815AA">
        <w:t>а</w:t>
      </w:r>
      <w:r w:rsidRPr="003815AA">
        <w:t>явил, что он и его семья оказывали продовольственную и финансовую по</w:t>
      </w:r>
      <w:r w:rsidRPr="003815AA">
        <w:t>д</w:t>
      </w:r>
      <w:r w:rsidRPr="003815AA">
        <w:t>держку партизанам. Он также утверждал, что несколько раз подвергался аресту в связи с его поддержкой РПК</w:t>
      </w:r>
      <w:r w:rsidR="00AE6B04">
        <w:t xml:space="preserve"> – </w:t>
      </w:r>
      <w:r w:rsidRPr="003815AA">
        <w:t>в 1976, 1978, 1985 и 1986 годах. Власти, зан</w:t>
      </w:r>
      <w:r w:rsidRPr="003815AA">
        <w:t>и</w:t>
      </w:r>
      <w:r w:rsidRPr="003815AA">
        <w:t>мающиеся вопросами предоставления убежища, пришли к выводу о том, что его рассказ недостаточно подробен; в частности, он не смог уточнить, когда и сколько раз его арестовывали. Они также пришли к выводу о том, что он не сталкивался с какими-либо трудностями в том, что касается турецких властей. В своем заявлении о повторном рассмотрении от 10 мая 1995 года заявитель сообщил, что Суд по делам безопасности города Малатьи возбудил против его брата С.И. уголовное дело за хранение пропагандистских материалов РПК и что его брат подтвердил получение этих материалов от заявителя. Хотя рассл</w:t>
      </w:r>
      <w:r w:rsidRPr="003815AA">
        <w:t>е</w:t>
      </w:r>
      <w:r w:rsidRPr="003815AA">
        <w:t>дования, проведенные посольством Швейцарии в Турции, показали, что С.И. действительно обвинялся в поддержке бойцов РПК Судом по делам безопасн</w:t>
      </w:r>
      <w:r w:rsidRPr="003815AA">
        <w:t>о</w:t>
      </w:r>
      <w:r w:rsidRPr="003815AA">
        <w:t>сти и был оправдан 19 января 1995 года, против заявителя не начато никаких процессуальных действий. С.И. был лишен свободы за то, что он помог заяв</w:t>
      </w:r>
      <w:r w:rsidRPr="003815AA">
        <w:t>и</w:t>
      </w:r>
      <w:r w:rsidRPr="003815AA">
        <w:t xml:space="preserve">телю бежать из тюрьмы, и был освобожден в 1991 году. Заявитель не сообщал властям, занимающимся вопросами предоставления убежища, что он передал С.И. пропагандистские материалы в период между 1990 годом и его отъездом в </w:t>
      </w:r>
      <w:r w:rsidRPr="003815AA">
        <w:lastRenderedPageBreak/>
        <w:t>Швейцарию в 1992 году, когда он скрывался в Турции. Дополнительные рассл</w:t>
      </w:r>
      <w:r w:rsidRPr="003815AA">
        <w:t>е</w:t>
      </w:r>
      <w:r w:rsidRPr="003815AA">
        <w:t>дования, проведенные посольством Швейцарии в Турции, показали, что против него не было возбуждено никаких новых разбирательств. Кроме того, хотя сл</w:t>
      </w:r>
      <w:r w:rsidRPr="003815AA">
        <w:t>е</w:t>
      </w:r>
      <w:r w:rsidRPr="003815AA">
        <w:t>дует подчеркнуть, что само существование политического информационного досье, заведенного на заявителя по причине предполагаемой поддержки им о</w:t>
      </w:r>
      <w:r w:rsidRPr="003815AA">
        <w:t>п</w:t>
      </w:r>
      <w:r w:rsidRPr="003815AA">
        <w:t>позиционной группы, является достаточным основанием для того, чтобы оп</w:t>
      </w:r>
      <w:r w:rsidRPr="003815AA">
        <w:t>а</w:t>
      </w:r>
      <w:r w:rsidRPr="003815AA">
        <w:t>саться пыток в случае возвращения в Турцию, в данном случае расследования, проведенные посольством Швейцарии в Турции в 2012 и 2015 годах, показали, что никакого политического и</w:t>
      </w:r>
      <w:r w:rsidR="00E971CA">
        <w:t>нформационного досье, заведенного</w:t>
      </w:r>
      <w:r w:rsidRPr="003815AA">
        <w:t xml:space="preserve"> на заявителя в связи с его предполагаемой связью с РПК, в Турции не существует, не было обнаружено и никаких связанных с этим данных и ничто не свидетельствует о том, что подобный документ был создан, но впоследствии уничтожен. Имелось, однако, обычное информационное досье, в котором было отражено осуждение автора за убийство. 2 сентября 2015 года Федеральное управление по делам б</w:t>
      </w:r>
      <w:r w:rsidRPr="003815AA">
        <w:t>е</w:t>
      </w:r>
      <w:r w:rsidRPr="003815AA">
        <w:t>женцев установило, что экстрадиция заявителя в Турцию не подвергнет его риску применения пыток или бесчеловечного или унижающего достоинство о</w:t>
      </w:r>
      <w:r w:rsidRPr="003815AA">
        <w:t>б</w:t>
      </w:r>
      <w:r w:rsidRPr="003815AA">
        <w:t>ращения даже в свете последних событий в стране.</w:t>
      </w:r>
    </w:p>
    <w:p w:rsidR="003815AA" w:rsidRPr="003815AA" w:rsidRDefault="003815AA" w:rsidP="003815AA">
      <w:pPr>
        <w:pStyle w:val="SingleTxtGR"/>
      </w:pPr>
      <w:r w:rsidRPr="003815AA">
        <w:t>4.6</w:t>
      </w:r>
      <w:r w:rsidRPr="003815AA">
        <w:tab/>
        <w:t xml:space="preserve">Что касается политической деятельности заявителя в Швейцарии, то </w:t>
      </w:r>
      <w:r w:rsidR="00E971CA">
        <w:br/>
      </w:r>
      <w:r w:rsidRPr="003815AA">
        <w:t>государство-участник считает, что она не представляет собой серьезного уч</w:t>
      </w:r>
      <w:r w:rsidRPr="003815AA">
        <w:t>а</w:t>
      </w:r>
      <w:r w:rsidRPr="003815AA">
        <w:t>стия в политике и не могла привлечь внимание турецких служб безопасности. Это подтверждается тем фактом, что на заявителя не было заведено политич</w:t>
      </w:r>
      <w:r w:rsidRPr="003815AA">
        <w:t>е</w:t>
      </w:r>
      <w:r w:rsidRPr="003815AA">
        <w:t>ского информационного досье. Кроме того, его жена возвращалась в Турцию несколько раз, и, хотя ей и задавали вопросы о местонахождении заявителя, н</w:t>
      </w:r>
      <w:r w:rsidRPr="003815AA">
        <w:t>и</w:t>
      </w:r>
      <w:r w:rsidRPr="003815AA">
        <w:t>какие репрессивные меры в отношении нее не принимались. Турецкие власти объяснили, что, хотя заявитель проживал в Швейцарии с 1992 года, запрос об экстр</w:t>
      </w:r>
      <w:r w:rsidRPr="003815AA">
        <w:t>а</w:t>
      </w:r>
      <w:r w:rsidRPr="003815AA">
        <w:t>диции был сделан в 2011 году, поскольку его точный адрес до тех пор не был известен, хотя ордер на арест был выдан через несколько дней после его побега из тюрьмы. Государство-участник считает это объяснение убедительным и о</w:t>
      </w:r>
      <w:r w:rsidRPr="003815AA">
        <w:t>т</w:t>
      </w:r>
      <w:r w:rsidRPr="003815AA">
        <w:t>вергает утверждения заявителя как необоснованные.</w:t>
      </w:r>
    </w:p>
    <w:p w:rsidR="003815AA" w:rsidRPr="003815AA" w:rsidRDefault="003815AA" w:rsidP="003815AA">
      <w:pPr>
        <w:pStyle w:val="SingleTxtGR"/>
      </w:pPr>
      <w:r w:rsidRPr="003815AA">
        <w:t>4.7</w:t>
      </w:r>
      <w:r w:rsidRPr="003815AA">
        <w:tab/>
        <w:t>В-третьих, государство-участник утверждает, что осуждение заявителя за убийство А.И. из мести, не было политически мотивировано или явно небе</w:t>
      </w:r>
      <w:r w:rsidR="00E971CA">
        <w:t>-</w:t>
      </w:r>
      <w:r w:rsidRPr="003815AA">
        <w:t>зупречно. Оно утверждает, что сын А.И. был признан виновным в убийстве о</w:t>
      </w:r>
      <w:r w:rsidRPr="003815AA">
        <w:t>т</w:t>
      </w:r>
      <w:r w:rsidRPr="003815AA">
        <w:t>ца заявителя в 1986 году. Швейцарские власти пришли к выводу о том, что, п</w:t>
      </w:r>
      <w:r w:rsidRPr="003815AA">
        <w:t>о</w:t>
      </w:r>
      <w:r w:rsidRPr="003815AA">
        <w:t>скольку заявитель не смог подкрепить доказательствами утверждения о своей политической деятельности, он, по их мнению, не преследовался как политич</w:t>
      </w:r>
      <w:r w:rsidRPr="003815AA">
        <w:t>е</w:t>
      </w:r>
      <w:r w:rsidRPr="003815AA">
        <w:t>ский оппозиционер, а был привлечен к ответственности в соответствии с но</w:t>
      </w:r>
      <w:r w:rsidRPr="003815AA">
        <w:t>р</w:t>
      </w:r>
      <w:r w:rsidRPr="003815AA">
        <w:t>мами общего права. Суд первой инстанции компетентен заниматься исключ</w:t>
      </w:r>
      <w:r w:rsidRPr="003815AA">
        <w:t>и</w:t>
      </w:r>
      <w:r w:rsidRPr="003815AA">
        <w:t>тельно преступлениями по общему праву. С.И. также было предъявлено обв</w:t>
      </w:r>
      <w:r w:rsidRPr="003815AA">
        <w:t>и</w:t>
      </w:r>
      <w:r w:rsidRPr="003815AA">
        <w:t>нение в убийстве, но позднее он был оправдан; если бы разбирательство было политически мотивированным, С.И. был бы тоже признан виновным. Заявитель был осужден на основании статьи 450.10 Уголовного кодекса Турции, которой предусматривается, что убийство из мести карается смертной казнью, но он был приговорен к пожизненному заключению. Если бы он подвергался пресл</w:t>
      </w:r>
      <w:r w:rsidRPr="003815AA">
        <w:t>е</w:t>
      </w:r>
      <w:r w:rsidRPr="003815AA">
        <w:t>дованиям, он получил бы максимальное наказание. Заявитель был представлен несколькими им самим выбранными адвокатами, и его обвинительный приг</w:t>
      </w:r>
      <w:r w:rsidRPr="003815AA">
        <w:t>о</w:t>
      </w:r>
      <w:r w:rsidRPr="003815AA">
        <w:t>вор был подтвержден Кассационным судом и Верховным судом. Тот факт, что Верховный суд испытывал сомнения относительно вины заявителя, как он сам утверждал, свидетельству</w:t>
      </w:r>
      <w:r w:rsidR="00E971CA">
        <w:t>е</w:t>
      </w:r>
      <w:r w:rsidRPr="003815AA">
        <w:t>т о том, что его дело было рассмотрено беспр</w:t>
      </w:r>
      <w:r w:rsidRPr="003815AA">
        <w:t>и</w:t>
      </w:r>
      <w:r w:rsidRPr="003815AA">
        <w:t>страстно. Утверждение заявителя о том, что его осуждение основывалось на показаниях М. против него, которые были получены под пыткой и от которых М. впоследствии отказался, необоснованно. Согласно решению суда первой и</w:t>
      </w:r>
      <w:r w:rsidRPr="003815AA">
        <w:t>н</w:t>
      </w:r>
      <w:r w:rsidRPr="003815AA">
        <w:t>станции</w:t>
      </w:r>
      <w:r w:rsidR="00E971CA">
        <w:t>,</w:t>
      </w:r>
      <w:r w:rsidRPr="003815AA">
        <w:t xml:space="preserve"> M.И. первоначально признался, что совершил преступление, хотя позднее он заявил, что преступление было совершено заявителем, и впосле</w:t>
      </w:r>
      <w:r w:rsidRPr="003815AA">
        <w:t>д</w:t>
      </w:r>
      <w:r w:rsidRPr="003815AA">
        <w:t>ствии отказался от своего обвинения. Суд первой инстанции счел, что М.И. о</w:t>
      </w:r>
      <w:r w:rsidRPr="003815AA">
        <w:t>т</w:t>
      </w:r>
      <w:r w:rsidRPr="003815AA">
        <w:t>казался от своих показаний, опасаясь возмездия со стороны семьи. Суд ссыла</w:t>
      </w:r>
      <w:r w:rsidRPr="003815AA">
        <w:t>л</w:t>
      </w:r>
      <w:r w:rsidRPr="003815AA">
        <w:t>ся на медицинскую справку, касающуюся М.И., от 20 ноября 1988 года, согла</w:t>
      </w:r>
      <w:r w:rsidRPr="003815AA">
        <w:t>с</w:t>
      </w:r>
      <w:r w:rsidRPr="003815AA">
        <w:t>но которой на его теле не было следов пыток. Таким образом, власти Швейц</w:t>
      </w:r>
      <w:r w:rsidRPr="003815AA">
        <w:t>а</w:t>
      </w:r>
      <w:r w:rsidRPr="003815AA">
        <w:t xml:space="preserve">рии по вопросам предоставления убежища сочли, что утверждения заявителя о </w:t>
      </w:r>
      <w:r w:rsidRPr="003815AA">
        <w:lastRenderedPageBreak/>
        <w:t>том, что он сам, М.</w:t>
      </w:r>
      <w:r w:rsidR="002159D5">
        <w:t>И. и С.</w:t>
      </w:r>
      <w:r w:rsidRPr="003815AA">
        <w:t>И. подвергались пы</w:t>
      </w:r>
      <w:r w:rsidR="002159D5">
        <w:t>ткам, не заслуживают доверия. В </w:t>
      </w:r>
      <w:r w:rsidRPr="003815AA">
        <w:t>решении от 22 июня 2015 года суд первой инстанции установил, что на нак</w:t>
      </w:r>
      <w:r w:rsidRPr="003815AA">
        <w:t>а</w:t>
      </w:r>
      <w:r w:rsidRPr="003815AA">
        <w:t>зание, наложенное на заявителя, не распространяется срок давности. Кроме т</w:t>
      </w:r>
      <w:r w:rsidRPr="003815AA">
        <w:t>о</w:t>
      </w:r>
      <w:r w:rsidRPr="003815AA">
        <w:t>го, швейцарские власти, занимающиеся вопросами предоставления убежища, сочли неправдоподобным утверждение заявителя о том, что он работал на хлопковом поле в д</w:t>
      </w:r>
      <w:r w:rsidR="008F3150">
        <w:t>еревне Суруч, когда был убит А.</w:t>
      </w:r>
      <w:r w:rsidRPr="003815AA">
        <w:t>И., неправдоподобным, п</w:t>
      </w:r>
      <w:r w:rsidRPr="003815AA">
        <w:t>о</w:t>
      </w:r>
      <w:r w:rsidRPr="003815AA">
        <w:t>скольку он дал противоречивые показания в ходе собеседований на предмет предоставления убежища. Государство-участник также утверждает, что не было ни одного случая, когда Турция запрашивала бы экстрадицию по обвинению в совершении преступления по общему праву с целью преследования по полит</w:t>
      </w:r>
      <w:r w:rsidRPr="003815AA">
        <w:t>и</w:t>
      </w:r>
      <w:r w:rsidRPr="003815AA">
        <w:t xml:space="preserve">ческим мотивам. </w:t>
      </w:r>
    </w:p>
    <w:p w:rsidR="003815AA" w:rsidRPr="003815AA" w:rsidRDefault="003815AA" w:rsidP="003815AA">
      <w:pPr>
        <w:pStyle w:val="SingleTxtGR"/>
      </w:pPr>
      <w:r w:rsidRPr="003815AA">
        <w:t>4.8</w:t>
      </w:r>
      <w:r w:rsidRPr="003815AA">
        <w:tab/>
        <w:t>Государство-участник отмечает, что вопросы экстрадиции между Шве</w:t>
      </w:r>
      <w:r w:rsidRPr="003815AA">
        <w:t>й</w:t>
      </w:r>
      <w:r w:rsidRPr="003815AA">
        <w:t>царией и Турцией регулируются Европейской конвенцией о выдаче 1957 года, участниками которой они являются. В соответствии с этой Конвенцией стороны обязуются передавать друг другу, при условии соблюдения положений и усл</w:t>
      </w:r>
      <w:r w:rsidRPr="003815AA">
        <w:t>о</w:t>
      </w:r>
      <w:r w:rsidRPr="003815AA">
        <w:t>вий, изложенных в Конвенции, всех лиц, против которых компетентные органы запрашивающей стороны осуществляют преследование за преступление или которые разыскиваются указанными органами для применения наказания или во исполнение ордера на арест (статья 1). Выдача не производится, если прав</w:t>
      </w:r>
      <w:r w:rsidRPr="003815AA">
        <w:t>о</w:t>
      </w:r>
      <w:r w:rsidRPr="003815AA">
        <w:t>нарушение, в связи с которым она запрашивается, рассматривается запрашив</w:t>
      </w:r>
      <w:r w:rsidRPr="003815AA">
        <w:t>а</w:t>
      </w:r>
      <w:r w:rsidRPr="003815AA">
        <w:t>емой стороной в качестве политического преступления или преступления, св</w:t>
      </w:r>
      <w:r w:rsidRPr="003815AA">
        <w:t>я</w:t>
      </w:r>
      <w:r w:rsidRPr="003815AA">
        <w:t>занного с политическим преступлением, или если запрашиваемая сторона им</w:t>
      </w:r>
      <w:r w:rsidRPr="003815AA">
        <w:t>е</w:t>
      </w:r>
      <w:r w:rsidRPr="003815AA">
        <w:t>ет существенные основания полагать, что запрос о выдаче в связи с обычным уголовным преступлением был сделан с целью судебного преследования или наказания лица по причине его расовой принадлежности, религии, национал</w:t>
      </w:r>
      <w:r w:rsidRPr="003815AA">
        <w:t>ь</w:t>
      </w:r>
      <w:r w:rsidRPr="003815AA">
        <w:t>ности или политических убеждений или что положению данного лица может быть причинен ущерб на основании какой-либо из этих причин (статья 3). Швейцария учитывает свои обязательства по Европейской конвенции о выдаче в свете своих обязательств в области прав чело</w:t>
      </w:r>
      <w:r w:rsidR="002159D5">
        <w:t>века. В соответствии со стат</w:t>
      </w:r>
      <w:r w:rsidR="002159D5">
        <w:t>ь</w:t>
      </w:r>
      <w:r w:rsidR="002159D5">
        <w:t>ей </w:t>
      </w:r>
      <w:r w:rsidRPr="003815AA">
        <w:t>2 Федерального закона о международном со</w:t>
      </w:r>
      <w:r w:rsidR="002159D5">
        <w:t>трудничестве по вопросам выд</w:t>
      </w:r>
      <w:r w:rsidR="002159D5">
        <w:t>а</w:t>
      </w:r>
      <w:r w:rsidR="002159D5">
        <w:t xml:space="preserve">чи </w:t>
      </w:r>
      <w:r w:rsidRPr="003815AA">
        <w:t>от 20 марта 1981 года Швейцария отклонила бы запрос о выдаче, если бы имелись основания полагать, что процедура в принимающей стороне осущест</w:t>
      </w:r>
      <w:r w:rsidRPr="003815AA">
        <w:t>в</w:t>
      </w:r>
      <w:r w:rsidRPr="003815AA">
        <w:t>ляется в нарушение требований Европейской конвенции о правах человека или Международного пакта о гражданских и политических правах; направлена на судебное преследование лиц за их политические убеждения или по другим ди</w:t>
      </w:r>
      <w:r w:rsidRPr="003815AA">
        <w:t>с</w:t>
      </w:r>
      <w:r w:rsidRPr="003815AA">
        <w:t>криминационным основаниям или рискует усугубить их положение; или имеет другие серьезные недостатки. В тех случаях, когда имеются серьезные основ</w:t>
      </w:r>
      <w:r w:rsidRPr="003815AA">
        <w:t>а</w:t>
      </w:r>
      <w:r w:rsidRPr="003815AA">
        <w:t>ния полагать, что данному лицу будет угрожать опасность подвергнуться ж</w:t>
      </w:r>
      <w:r w:rsidRPr="003815AA">
        <w:t>е</w:t>
      </w:r>
      <w:r w:rsidRPr="003815AA">
        <w:t>стокому обращению в случае его выдачи, дипломатические заверения позвол</w:t>
      </w:r>
      <w:r w:rsidRPr="003815AA">
        <w:t>я</w:t>
      </w:r>
      <w:r w:rsidRPr="003815AA">
        <w:t>ют устранить или уменьшить эту опасность путем разрешения выдачи на опр</w:t>
      </w:r>
      <w:r w:rsidRPr="003815AA">
        <w:t>е</w:t>
      </w:r>
      <w:r w:rsidRPr="003815AA">
        <w:t>деленных условиях, как, например, принятие запрашивающим государством обязательства по обеспечению посещения лиц, содержащихся под стражей, без уведомления представителями посольства Швейцарии; предоставлению им н</w:t>
      </w:r>
      <w:r w:rsidRPr="003815AA">
        <w:t>е</w:t>
      </w:r>
      <w:r w:rsidRPr="003815AA">
        <w:t>ограниченного доступа к адвокатам и медицинской помощи; и обеспечению с</w:t>
      </w:r>
      <w:r w:rsidRPr="003815AA">
        <w:t>о</w:t>
      </w:r>
      <w:r w:rsidRPr="003815AA">
        <w:t>блюдения их права на свидания с родственниками. Что касается экстрадиций в Турцию, то государство-участник в принципе не просит предоставлять ему д</w:t>
      </w:r>
      <w:r w:rsidRPr="003815AA">
        <w:t>и</w:t>
      </w:r>
      <w:r w:rsidRPr="003815AA">
        <w:t>пломатические заверения, но может сделать это в случае политически чувств</w:t>
      </w:r>
      <w:r w:rsidRPr="003815AA">
        <w:t>и</w:t>
      </w:r>
      <w:r w:rsidRPr="003815AA">
        <w:t>тельных дел. Оно имеет давнюю практику сотрудничества в вопросах выдачи с Турцией</w:t>
      </w:r>
      <w:r w:rsidR="008F3150">
        <w:t>,</w:t>
      </w:r>
      <w:r w:rsidRPr="003815AA">
        <w:t xml:space="preserve"> и Федеральный департамент юстиции не располагает данными о д</w:t>
      </w:r>
      <w:r w:rsidRPr="003815AA">
        <w:t>е</w:t>
      </w:r>
      <w:r w:rsidRPr="003815AA">
        <w:t xml:space="preserve">лах, в которых Турция нарушила принцип специализации или права человека. Заявитель не оспаривает это. </w:t>
      </w:r>
    </w:p>
    <w:p w:rsidR="003815AA" w:rsidRPr="003815AA" w:rsidRDefault="003815AA" w:rsidP="003815AA">
      <w:pPr>
        <w:pStyle w:val="SingleTxtGR"/>
      </w:pPr>
      <w:r w:rsidRPr="003815AA">
        <w:t>4.9</w:t>
      </w:r>
      <w:r w:rsidRPr="003815AA">
        <w:tab/>
        <w:t>Государство-участник уточняет, что дипломатические заверения, пред</w:t>
      </w:r>
      <w:r w:rsidRPr="003815AA">
        <w:t>о</w:t>
      </w:r>
      <w:r w:rsidRPr="003815AA">
        <w:t xml:space="preserve">ставленные Турцией, заключаются в следующем: </w:t>
      </w:r>
    </w:p>
    <w:p w:rsidR="003815AA" w:rsidRPr="003815AA" w:rsidRDefault="00971983" w:rsidP="00971983">
      <w:pPr>
        <w:pStyle w:val="SingleTxtGR"/>
        <w:ind w:left="1701" w:hanging="567"/>
      </w:pPr>
      <w:r>
        <w:tab/>
      </w:r>
      <w:r>
        <w:tab/>
      </w:r>
      <w:r w:rsidR="003815AA" w:rsidRPr="003815AA">
        <w:t>Условия содержания под стражей обвиняемого лица не будут бе</w:t>
      </w:r>
      <w:r w:rsidR="003815AA" w:rsidRPr="003815AA">
        <w:t>с</w:t>
      </w:r>
      <w:r w:rsidR="003815AA" w:rsidRPr="003815AA">
        <w:t xml:space="preserve">человечными или унижающими достоинство и будут соответствовать требованиям статьи 3 [Европейской конвенции о правах человека]. Будет соблюдаться право данного лица на физическую и психологическую неприкосновенность. Условия содержания под стражей данного лица не </w:t>
      </w:r>
      <w:r w:rsidR="003815AA" w:rsidRPr="003815AA">
        <w:lastRenderedPageBreak/>
        <w:t>будет усугубляться по причине его принадлежности к определенной с</w:t>
      </w:r>
      <w:r w:rsidR="003815AA" w:rsidRPr="003815AA">
        <w:t>о</w:t>
      </w:r>
      <w:r w:rsidR="003815AA" w:rsidRPr="003815AA">
        <w:t>циальной группе или по признаку расы, религии или этнической прина</w:t>
      </w:r>
      <w:r w:rsidR="003815AA" w:rsidRPr="003815AA">
        <w:t>д</w:t>
      </w:r>
      <w:r w:rsidR="003815AA" w:rsidRPr="003815AA">
        <w:t>лежности. Состоянию здоровья этого лица будет уделяться должное вн</w:t>
      </w:r>
      <w:r w:rsidR="003815AA" w:rsidRPr="003815AA">
        <w:t>и</w:t>
      </w:r>
      <w:r w:rsidR="003815AA" w:rsidRPr="003815AA">
        <w:t>мание, в том числе путем надлежащего медицинского наблюдения. Это лицо будет иметь право на неограниченный и конфиденциальный контакт со своим адвокатом, выбранным им самим или назначенным. Это лицо будет иметь право на свидания во время содержания под стражей. Туре</w:t>
      </w:r>
      <w:r w:rsidR="003815AA" w:rsidRPr="003815AA">
        <w:t>ц</w:t>
      </w:r>
      <w:r w:rsidR="003815AA" w:rsidRPr="003815AA">
        <w:t>кие власти не будет осуществлять судебное преследование данного лица по политическим мотивам в связи с его осуждением или налагать наказ</w:t>
      </w:r>
      <w:r w:rsidR="003815AA" w:rsidRPr="003815AA">
        <w:t>а</w:t>
      </w:r>
      <w:r w:rsidR="003815AA" w:rsidRPr="003815AA">
        <w:t>ние по этой причине. Наказание за преступление, связанное с выдачей, не может быть увеличено или быть более суровым, чем первоначально наложенное. Посольство Швейцарии в Анкаре имеет право назначить представителей для посещения этого лица в любое время после экстр</w:t>
      </w:r>
      <w:r w:rsidR="003815AA" w:rsidRPr="003815AA">
        <w:t>а</w:t>
      </w:r>
      <w:r w:rsidR="003815AA" w:rsidRPr="003815AA">
        <w:t>диции, причем без надзора, и это лицо имеет право на неограниченный контакт с такими представителями.</w:t>
      </w:r>
    </w:p>
    <w:p w:rsidR="003815AA" w:rsidRPr="003815AA" w:rsidRDefault="003815AA" w:rsidP="003815AA">
      <w:pPr>
        <w:pStyle w:val="SingleTxtGR"/>
      </w:pPr>
      <w:r w:rsidRPr="003815AA">
        <w:t>4.10</w:t>
      </w:r>
      <w:r w:rsidRPr="003815AA">
        <w:tab/>
        <w:t>Государство-участник оспаривает утверждение заявителя о том, что швейцарские власти, занимающиеся вопросами экстрадиции, не приняли во внимание опасность применения пыток, установленную властями, занимающ</w:t>
      </w:r>
      <w:r w:rsidRPr="003815AA">
        <w:t>и</w:t>
      </w:r>
      <w:r w:rsidRPr="003815AA">
        <w:t>мися вопросами предоставления убежища. Во</w:t>
      </w:r>
      <w:r w:rsidR="00971983">
        <w:t>-первых, в своих решениях от 29 </w:t>
      </w:r>
      <w:r w:rsidRPr="003815AA">
        <w:t>января и 19 февраля 2014 года Федеральное ведомство по вопросам мигр</w:t>
      </w:r>
      <w:r w:rsidRPr="003815AA">
        <w:t>а</w:t>
      </w:r>
      <w:r w:rsidRPr="003815AA">
        <w:t>ции не рассматривало дипломатические заверения, предоставленные Турцией. В ответ на запрос Федерального департамента юстиции относительно того, рискует ли заявитель подвергнуться обращению, нарушающему статью 3 Евр</w:t>
      </w:r>
      <w:r w:rsidRPr="003815AA">
        <w:t>о</w:t>
      </w:r>
      <w:r w:rsidRPr="003815AA">
        <w:t>пейской конвенции о правах человека, Государственный секретариат по вопр</w:t>
      </w:r>
      <w:r w:rsidRPr="003815AA">
        <w:t>о</w:t>
      </w:r>
      <w:r w:rsidRPr="003815AA">
        <w:t>сам миграции отметил, что заявитель будет заключен в тюрьму для отбытия приговора и что любое жестокое обращение может быть исключено в силу о</w:t>
      </w:r>
      <w:r w:rsidRPr="003815AA">
        <w:t>т</w:t>
      </w:r>
      <w:r w:rsidRPr="003815AA">
        <w:t>сутствия отягчающих обстоятельств или политического информационного д</w:t>
      </w:r>
      <w:r w:rsidRPr="003815AA">
        <w:t>о</w:t>
      </w:r>
      <w:r w:rsidRPr="003815AA">
        <w:t>сье, а также с учетом того, что данное преступление не носило, по существу, политического характера и было совершено несколько десятилетий назад и что турецкие власти предоставили дипломатические заверения. Швейцарские вл</w:t>
      </w:r>
      <w:r w:rsidRPr="003815AA">
        <w:t>а</w:t>
      </w:r>
      <w:r w:rsidRPr="003815AA">
        <w:t>сти смогут контролировать соблюдение заверений в любое время. Власти, з</w:t>
      </w:r>
      <w:r w:rsidRPr="003815AA">
        <w:t>а</w:t>
      </w:r>
      <w:r w:rsidRPr="003815AA">
        <w:t>нимающиеся вопросами предоставления убежища, не могут полагаться на д</w:t>
      </w:r>
      <w:r w:rsidRPr="003815AA">
        <w:t>и</w:t>
      </w:r>
      <w:r w:rsidRPr="003815AA">
        <w:t>пломатические заверения, и поэтому их оценка риска может отличаться от оценки, сделанной органами по вопросам экстрадиции. Экстрадиция автора б</w:t>
      </w:r>
      <w:r w:rsidRPr="003815AA">
        <w:t>у</w:t>
      </w:r>
      <w:r w:rsidRPr="003815AA">
        <w:t>дет совместима с положениями статьи 3 Европейской конвенции о защите прав человека, несмотря на политические и социальные события, которые происх</w:t>
      </w:r>
      <w:r w:rsidRPr="003815AA">
        <w:t>о</w:t>
      </w:r>
      <w:r w:rsidRPr="003815AA">
        <w:t>дят в Турции с июля 2015 года и которые никак не связаны с личными обсто</w:t>
      </w:r>
      <w:r w:rsidRPr="003815AA">
        <w:t>я</w:t>
      </w:r>
      <w:r w:rsidRPr="003815AA">
        <w:t>тельствами заявителя. В свете этих элементов органы по вопросам экстрадиции не приняли во внимание оценку риска пыток, произведенную органами по в</w:t>
      </w:r>
      <w:r w:rsidRPr="003815AA">
        <w:t>о</w:t>
      </w:r>
      <w:r w:rsidRPr="003815AA">
        <w:t>просам убежища.</w:t>
      </w:r>
    </w:p>
    <w:p w:rsidR="003815AA" w:rsidRPr="003815AA" w:rsidRDefault="003815AA" w:rsidP="003815AA">
      <w:pPr>
        <w:pStyle w:val="SingleTxtGR"/>
      </w:pPr>
      <w:r w:rsidRPr="003815AA">
        <w:t>4.11</w:t>
      </w:r>
      <w:r w:rsidRPr="003815AA">
        <w:tab/>
        <w:t>Государство-участник далее утверждает, что проблемы со здоровьем з</w:t>
      </w:r>
      <w:r w:rsidRPr="003815AA">
        <w:t>а</w:t>
      </w:r>
      <w:r w:rsidRPr="003815AA">
        <w:t>явителя сами по себе не должны рассматриваться как риск того, что он по</w:t>
      </w:r>
      <w:r w:rsidRPr="003815AA">
        <w:t>д</w:t>
      </w:r>
      <w:r w:rsidRPr="003815AA">
        <w:t>вергнется пыткам в случае его экстрадиции. Заявитель не утверждал, что сост</w:t>
      </w:r>
      <w:r w:rsidRPr="003815AA">
        <w:t>о</w:t>
      </w:r>
      <w:r w:rsidRPr="003815AA">
        <w:t xml:space="preserve">яние его здоровья не позволяет его экстрадировать. Согласно медицинской справке, выданной психиатрическими службами Бернского университета 3 мая 2016 года, он физически и умственно годен к совершению поездок. Состояние его здоровья следует принимать во внимание при организации экстрадиции. </w:t>
      </w:r>
    </w:p>
    <w:p w:rsidR="003815AA" w:rsidRPr="003815AA" w:rsidRDefault="003815AA" w:rsidP="003815AA">
      <w:pPr>
        <w:pStyle w:val="SingleTxtGR"/>
      </w:pPr>
      <w:r w:rsidRPr="003815AA">
        <w:t>4.12</w:t>
      </w:r>
      <w:r w:rsidRPr="003815AA">
        <w:tab/>
        <w:t>Государство-участник отмечает, что заявитель не смог обосновать свое заявление, сделанное органам</w:t>
      </w:r>
      <w:r w:rsidR="008F3150">
        <w:t>и</w:t>
      </w:r>
      <w:r w:rsidRPr="003815AA">
        <w:t xml:space="preserve"> по вопросам экстрадиции, о том, что он опас</w:t>
      </w:r>
      <w:r w:rsidRPr="003815AA">
        <w:t>а</w:t>
      </w:r>
      <w:r w:rsidRPr="003815AA">
        <w:t>ется допросов и пыток в связи с арестом его двоюродного брата в марте</w:t>
      </w:r>
      <w:r w:rsidR="008F3150">
        <w:t xml:space="preserve"> 2016 </w:t>
      </w:r>
      <w:r w:rsidRPr="003815AA">
        <w:t>года за создание незаконной вооруженной группы и руководство ею. П</w:t>
      </w:r>
      <w:r w:rsidRPr="003815AA">
        <w:t>о</w:t>
      </w:r>
      <w:r w:rsidRPr="003815AA">
        <w:t>этому Федеральный уголовный суд решил не проводить дополнительных ра</w:t>
      </w:r>
      <w:r w:rsidRPr="003815AA">
        <w:t>с</w:t>
      </w:r>
      <w:r w:rsidRPr="003815AA">
        <w:t>следов</w:t>
      </w:r>
      <w:r w:rsidRPr="003815AA">
        <w:t>а</w:t>
      </w:r>
      <w:r w:rsidRPr="003815AA">
        <w:t xml:space="preserve">ний. </w:t>
      </w:r>
    </w:p>
    <w:p w:rsidR="003815AA" w:rsidRPr="003815AA" w:rsidRDefault="003815AA" w:rsidP="003815AA">
      <w:pPr>
        <w:pStyle w:val="SingleTxtGR"/>
      </w:pPr>
      <w:r w:rsidRPr="003815AA">
        <w:t>4.13</w:t>
      </w:r>
      <w:r w:rsidRPr="003815AA">
        <w:tab/>
        <w:t>Учитывая вышеизложенное, государство-участник утверждает, что нет никаких серьезных оснований опасаться, что в случае экстрадиции заявителя в Турцию ему будет грозить реальная личная опасность применения пыток. П</w:t>
      </w:r>
      <w:r w:rsidRPr="003815AA">
        <w:t>о</w:t>
      </w:r>
      <w:r w:rsidRPr="003815AA">
        <w:lastRenderedPageBreak/>
        <w:t>этому его экстрадиция не будет представлять собой нарушение Швейцарией ее международных обязательств по статье 3 Конвенции.</w:t>
      </w:r>
    </w:p>
    <w:p w:rsidR="003815AA" w:rsidRPr="003815AA" w:rsidRDefault="003815AA" w:rsidP="003815AA">
      <w:pPr>
        <w:pStyle w:val="SingleTxtGR"/>
      </w:pPr>
      <w:r w:rsidRPr="003815AA">
        <w:t>4.14</w:t>
      </w:r>
      <w:r w:rsidRPr="003815AA">
        <w:tab/>
        <w:t>2 мая 2017 года государство-участник повторило свои предыдущие зам</w:t>
      </w:r>
      <w:r w:rsidRPr="003815AA">
        <w:t>е</w:t>
      </w:r>
      <w:r w:rsidRPr="003815AA">
        <w:t>чания. Оно добавляет, что последние события в Турции не имеют никакого о</w:t>
      </w:r>
      <w:r w:rsidRPr="003815AA">
        <w:t>т</w:t>
      </w:r>
      <w:r w:rsidRPr="003815AA">
        <w:t>ношения к делу заявителя, которому грозит экстрадиция за преступление по общему праву без какого-либо политического контекста. Таким образом, п</w:t>
      </w:r>
      <w:r w:rsidRPr="003815AA">
        <w:t>о</w:t>
      </w:r>
      <w:r w:rsidRPr="003815AA">
        <w:t xml:space="preserve">следние события никак не влияют на его личные обстоятельства. </w:t>
      </w:r>
    </w:p>
    <w:p w:rsidR="003815AA" w:rsidRPr="003815AA" w:rsidRDefault="003815AA" w:rsidP="003815AA">
      <w:pPr>
        <w:pStyle w:val="SingleTxtGR"/>
      </w:pPr>
      <w:r w:rsidRPr="003815AA">
        <w:t>4.15</w:t>
      </w:r>
      <w:r w:rsidRPr="003815AA">
        <w:tab/>
        <w:t>Государство-участник напоминает, что Европейская конвенция о выдаче остается в силе как для Швейцарии, так и для Турции. Поэтому на Турцию ра</w:t>
      </w:r>
      <w:r w:rsidRPr="003815AA">
        <w:t>с</w:t>
      </w:r>
      <w:r w:rsidRPr="003815AA">
        <w:t>пространяется запрет на применение пыток и жестокого, бесчеловечного или унижающего достоинство обращения. Турция никогда не нарушала дипломат</w:t>
      </w:r>
      <w:r w:rsidRPr="003815AA">
        <w:t>и</w:t>
      </w:r>
      <w:r w:rsidRPr="003815AA">
        <w:t>ческие заверения в рамках процедуры экстрадиции. Государство-участник сс</w:t>
      </w:r>
      <w:r w:rsidRPr="003815AA">
        <w:t>ы</w:t>
      </w:r>
      <w:r w:rsidRPr="003815AA">
        <w:t>лается на случай, когда после попытки государственного переворота в Турции в июле 2016 года запрос об экстрадиции был удовлетворен в отношении одного осужденного, который утверждал, что во время содержания под стражей по</w:t>
      </w:r>
      <w:r w:rsidRPr="003815AA">
        <w:t>д</w:t>
      </w:r>
      <w:r w:rsidRPr="003815AA">
        <w:t>вергался пыткам, поскольку он поддерживал борьбу курдов. Органы по вопр</w:t>
      </w:r>
      <w:r w:rsidRPr="003815AA">
        <w:t>о</w:t>
      </w:r>
      <w:r w:rsidRPr="003815AA">
        <w:t>сам экстрадиции были удовлетворены дипломатическими заверениями Турции. Заинтересованное лицо попросило его экстрадировать, поскольку в Турции с</w:t>
      </w:r>
      <w:r w:rsidRPr="003815AA">
        <w:t>у</w:t>
      </w:r>
      <w:r w:rsidRPr="003815AA">
        <w:t>ществовала возможность освобождения. Государство-участник подчеркивает, что Федеральный уголовный суд дважды выступал против экстрадиции, прося Федеральный департамент юстиции расследовать утверждения данного лица о применении пыток и оценить положение в об</w:t>
      </w:r>
      <w:r w:rsidR="00971983">
        <w:t>ласти прав человека в Турции. В </w:t>
      </w:r>
      <w:r w:rsidRPr="003815AA">
        <w:t>декабре 2016 года Суд санкционировал выдачу. В феврале 2017 года посол</w:t>
      </w:r>
      <w:r w:rsidRPr="003815AA">
        <w:t>ь</w:t>
      </w:r>
      <w:r w:rsidRPr="003815AA">
        <w:t>ство Швейцарии в Турции сообщило, что данное лицо было помещено под д</w:t>
      </w:r>
      <w:r w:rsidRPr="003815AA">
        <w:t>о</w:t>
      </w:r>
      <w:r w:rsidRPr="003815AA">
        <w:t xml:space="preserve">машний арест. </w:t>
      </w:r>
    </w:p>
    <w:p w:rsidR="003815AA" w:rsidRPr="003815AA" w:rsidRDefault="003815AA" w:rsidP="003815AA">
      <w:pPr>
        <w:pStyle w:val="SingleTxtGR"/>
      </w:pPr>
      <w:r w:rsidRPr="003815AA">
        <w:t>4.16</w:t>
      </w:r>
      <w:r w:rsidRPr="003815AA">
        <w:tab/>
        <w:t>Государство-участник подчеркивает, что, несмотря на свое давнее с</w:t>
      </w:r>
      <w:r w:rsidRPr="003815AA">
        <w:t>о</w:t>
      </w:r>
      <w:r w:rsidRPr="003815AA">
        <w:t>трудничество с Турцией, все дела рассматриваются в индивидуальном порядке. Дело заявителя было тщательно рассмотрено органами по вопросам убежища и экстрадиции. Государство-участник подчеркивает, что экстрадиция заявителя запрошена на основании его обвинения в совершении преступления по общему праву после его отъезда из Турции в Швейцарию и до его деятельности, связа</w:t>
      </w:r>
      <w:r w:rsidRPr="003815AA">
        <w:t>н</w:t>
      </w:r>
      <w:r w:rsidRPr="003815AA">
        <w:t>ной с РПК. Швейцарские власти надлежащим образом учли обеспокоенность заявителя по поводу того, что он будет подвергнут обращению, противореч</w:t>
      </w:r>
      <w:r w:rsidRPr="003815AA">
        <w:t>а</w:t>
      </w:r>
      <w:r w:rsidRPr="003815AA">
        <w:t>щему Конвенции, в случае его экстрадиции, обратившись к Турции с просьбой предоставить дипломатические заверения, чтобы гарантировать его неприко</w:t>
      </w:r>
      <w:r w:rsidRPr="003815AA">
        <w:t>с</w:t>
      </w:r>
      <w:r w:rsidRPr="003815AA">
        <w:t xml:space="preserve">новенность и предусмотреть систему контроля. </w:t>
      </w:r>
    </w:p>
    <w:p w:rsidR="003815AA" w:rsidRPr="003815AA" w:rsidRDefault="003815AA" w:rsidP="00971983">
      <w:pPr>
        <w:pStyle w:val="H23GR"/>
      </w:pPr>
      <w:r w:rsidRPr="003815AA">
        <w:tab/>
      </w:r>
      <w:r w:rsidRPr="003815AA">
        <w:tab/>
        <w:t xml:space="preserve">Комментарии заявителя по поводу замечаний государства-участника </w:t>
      </w:r>
    </w:p>
    <w:p w:rsidR="003815AA" w:rsidRPr="003815AA" w:rsidRDefault="003815AA" w:rsidP="003815AA">
      <w:pPr>
        <w:pStyle w:val="SingleTxtGR"/>
      </w:pPr>
      <w:r w:rsidRPr="003815AA">
        <w:t>5.1</w:t>
      </w:r>
      <w:r w:rsidRPr="003815AA">
        <w:tab/>
        <w:t>4 апреля 2017 года заявитель оспорил замечания государства-участника, повторив доводы против его экстрадиции в Турцию. Он настоятельно призыв</w:t>
      </w:r>
      <w:r w:rsidRPr="003815AA">
        <w:t>а</w:t>
      </w:r>
      <w:r w:rsidRPr="003815AA">
        <w:t>ет Комитет учитывать политические и конституционные изменения в Турции, произошедшие после попытки государственного переворота в июле 2016 года и последующего введения чрезвычайного положения и приведшие к более шир</w:t>
      </w:r>
      <w:r w:rsidRPr="003815AA">
        <w:t>о</w:t>
      </w:r>
      <w:r w:rsidRPr="003815AA">
        <w:t>кому применению пыток, массовых арестов и задержаний лиц, подозреваемых в сотрудничестве с движением Гюлена или поддержке РПК, что имеет после</w:t>
      </w:r>
      <w:r w:rsidRPr="003815AA">
        <w:t>д</w:t>
      </w:r>
      <w:r w:rsidRPr="003815AA">
        <w:t>ствия для независимости судебных органов. Кроме того, Турция намеревалась приостановить свое участие в Европейской конвенции по правам человека в июле 2016 года. После объявления чрезвычайного положения срок досудебного содержания под стражей был увеличен максимум до 30 дней, а доступ заде</w:t>
      </w:r>
      <w:r w:rsidRPr="003815AA">
        <w:t>р</w:t>
      </w:r>
      <w:r w:rsidRPr="003815AA">
        <w:t>жанных лиц к адвокату был ограничен, в результате чего исключено эффекти</w:t>
      </w:r>
      <w:r w:rsidRPr="003815AA">
        <w:t>в</w:t>
      </w:r>
      <w:r w:rsidRPr="003815AA">
        <w:t>ное средство недопущения пыток и бесчеловечного или унижающего достои</w:t>
      </w:r>
      <w:r w:rsidRPr="003815AA">
        <w:t>н</w:t>
      </w:r>
      <w:r w:rsidRPr="003815AA">
        <w:t>ство обращения в период, предшествующий допросам. В условиях чрезвыча</w:t>
      </w:r>
      <w:r w:rsidRPr="003815AA">
        <w:t>й</w:t>
      </w:r>
      <w:r w:rsidRPr="003815AA">
        <w:t>ного положения гарантии справедливого судебного разбирательства и станда</w:t>
      </w:r>
      <w:r w:rsidRPr="003815AA">
        <w:t>р</w:t>
      </w:r>
      <w:r w:rsidRPr="003815AA">
        <w:t xml:space="preserve">ты в области прав человека будут постоянно снижаться, а все адвокаты будут </w:t>
      </w:r>
      <w:r w:rsidRPr="003815AA">
        <w:lastRenderedPageBreak/>
        <w:t>назначаться правительством</w:t>
      </w:r>
      <w:r w:rsidRPr="003811D2">
        <w:rPr>
          <w:sz w:val="18"/>
          <w:vertAlign w:val="superscript"/>
        </w:rPr>
        <w:footnoteReference w:id="15"/>
      </w:r>
      <w:r w:rsidRPr="003815AA">
        <w:t xml:space="preserve">. В этих условиях существует опасность того, что заявитель не будет иметь доступа к независимому адвокату. </w:t>
      </w:r>
    </w:p>
    <w:p w:rsidR="003815AA" w:rsidRPr="003815AA" w:rsidRDefault="003815AA" w:rsidP="003815AA">
      <w:pPr>
        <w:pStyle w:val="SingleTxtGR"/>
      </w:pPr>
      <w:r w:rsidRPr="003815AA">
        <w:t>5.2</w:t>
      </w:r>
      <w:r w:rsidRPr="003815AA">
        <w:tab/>
        <w:t>Заявитель подчеркивает, что ситуация изменилась с тех пор, как турецкие власти предоставили дипломатические заверения в 2012 году, что требует новой оценки верховенства закона в Турции, а также ценности и надежности дипл</w:t>
      </w:r>
      <w:r w:rsidRPr="003815AA">
        <w:t>о</w:t>
      </w:r>
      <w:r w:rsidRPr="003815AA">
        <w:t>матических заверений. Государство-участник само признало, что положение в области прав человека в Турции вызывает тревогу. В свете этих событий евр</w:t>
      </w:r>
      <w:r w:rsidRPr="003815AA">
        <w:t>о</w:t>
      </w:r>
      <w:r w:rsidRPr="003815AA">
        <w:t>пейские страны, такие как Германия, Италия и Греция, прекратили экстрадиции в Турцию, независимо от предоставленных дипломатических заверений, а т</w:t>
      </w:r>
      <w:r w:rsidRPr="003815AA">
        <w:t>у</w:t>
      </w:r>
      <w:r w:rsidRPr="003815AA">
        <w:t>рецкие дипломаты ищут убежища в Швейцарии. В декабре 2016 года госуда</w:t>
      </w:r>
      <w:r w:rsidRPr="003815AA">
        <w:t>р</w:t>
      </w:r>
      <w:r w:rsidRPr="003815AA">
        <w:t>ства</w:t>
      </w:r>
      <w:r w:rsidR="00AE6B04">
        <w:t xml:space="preserve"> – </w:t>
      </w:r>
      <w:r w:rsidRPr="003815AA">
        <w:t xml:space="preserve">члены Европейского союза просили, чтобы переговоры о членстве были заморожены из-за посягательств на верховенство права в Турции. </w:t>
      </w:r>
    </w:p>
    <w:p w:rsidR="003815AA" w:rsidRPr="003815AA" w:rsidRDefault="003815AA" w:rsidP="003815AA">
      <w:pPr>
        <w:pStyle w:val="SingleTxtGR"/>
      </w:pPr>
      <w:r w:rsidRPr="003815AA">
        <w:t>5.3</w:t>
      </w:r>
      <w:r w:rsidRPr="003815AA">
        <w:tab/>
        <w:t>Заявитель ссылается на несколько газетных статей и международных д</w:t>
      </w:r>
      <w:r w:rsidRPr="003815AA">
        <w:t>о</w:t>
      </w:r>
      <w:r w:rsidRPr="003815AA">
        <w:t>кладов, в которых описывается шпионаж за турецкими гражданами в Швейц</w:t>
      </w:r>
      <w:r w:rsidRPr="003815AA">
        <w:t>а</w:t>
      </w:r>
      <w:r w:rsidRPr="003815AA">
        <w:t>рии и других европейских странах. Заявитель вновь утверждает, что это свид</w:t>
      </w:r>
      <w:r w:rsidRPr="003815AA">
        <w:t>е</w:t>
      </w:r>
      <w:r w:rsidRPr="003815AA">
        <w:t>тельствует о том, что турецким властям известно о его политической деятел</w:t>
      </w:r>
      <w:r w:rsidRPr="003815AA">
        <w:t>ь</w:t>
      </w:r>
      <w:r w:rsidRPr="003815AA">
        <w:t>ности за рубежом и о его связи с РПК, и объясняет, почему его экстрадиция б</w:t>
      </w:r>
      <w:r w:rsidRPr="003815AA">
        <w:t>ы</w:t>
      </w:r>
      <w:r w:rsidRPr="003815AA">
        <w:t>ла запрошена спустя много лет после вынесения ему обвинительного пригов</w:t>
      </w:r>
      <w:r w:rsidRPr="003815AA">
        <w:t>о</w:t>
      </w:r>
      <w:r w:rsidRPr="003815AA">
        <w:t>ра. Он напоминает, что швейцарская пресса подробно освещала дело заявителя и решение Федерального уголовного суда, в частности то, что он имел контакты с высокопоставленными членами РПК в качестве их водителя. Президенту Ту</w:t>
      </w:r>
      <w:r w:rsidRPr="003815AA">
        <w:t>р</w:t>
      </w:r>
      <w:r w:rsidRPr="003815AA">
        <w:t>ции было, вероятно, сообщено, что он участвовал в демонстрациях против т</w:t>
      </w:r>
      <w:r w:rsidRPr="003815AA">
        <w:t>у</w:t>
      </w:r>
      <w:r w:rsidRPr="003815AA">
        <w:t xml:space="preserve">рецкого правительства. </w:t>
      </w:r>
    </w:p>
    <w:p w:rsidR="003815AA" w:rsidRPr="003815AA" w:rsidRDefault="003815AA" w:rsidP="003815AA">
      <w:pPr>
        <w:pStyle w:val="SingleTxtGR"/>
      </w:pPr>
      <w:r w:rsidRPr="003815AA">
        <w:t>5.4</w:t>
      </w:r>
      <w:r w:rsidRPr="003815AA">
        <w:tab/>
        <w:t>Заявитель добавляет, что он по-прежнему находится под стражей и что у него серьезные психологические проблемы. После еще одной попытки сам</w:t>
      </w:r>
      <w:r w:rsidRPr="003815AA">
        <w:t>о</w:t>
      </w:r>
      <w:r w:rsidRPr="003815AA">
        <w:t>убийства он был помещен в госпиталь, отку</w:t>
      </w:r>
      <w:r w:rsidR="00971983">
        <w:t>да он был выписан в апреле 2017 </w:t>
      </w:r>
      <w:r w:rsidRPr="003815AA">
        <w:t xml:space="preserve">года. Его страх перед экстрадицией причиняет страдание, которое само по себе представляет собой пытку. </w:t>
      </w:r>
    </w:p>
    <w:p w:rsidR="003815AA" w:rsidRPr="003815AA" w:rsidRDefault="003815AA" w:rsidP="003815AA">
      <w:pPr>
        <w:pStyle w:val="SingleTxtGR"/>
      </w:pPr>
      <w:r w:rsidRPr="003815AA">
        <w:t>5.5</w:t>
      </w:r>
      <w:r w:rsidRPr="003815AA">
        <w:tab/>
        <w:t>2 мая 2017 года адвокат заявителя сообщил, что заявитель был госпит</w:t>
      </w:r>
      <w:r w:rsidRPr="003815AA">
        <w:t>а</w:t>
      </w:r>
      <w:r w:rsidRPr="003815AA">
        <w:t xml:space="preserve">лизирован в психиатрическую клинику на высокогорном курорте </w:t>
      </w:r>
      <w:r w:rsidR="003811D2">
        <w:t>«</w:t>
      </w:r>
      <w:r w:rsidRPr="003815AA">
        <w:t>Этуан</w:t>
      </w:r>
      <w:r w:rsidR="003811D2">
        <w:t>»</w:t>
      </w:r>
      <w:r w:rsidRPr="003815AA">
        <w:t xml:space="preserve"> в Берне после попытки подготовки к самоубийству. Во время его посещения а</w:t>
      </w:r>
      <w:r w:rsidRPr="003815AA">
        <w:t>д</w:t>
      </w:r>
      <w:r w:rsidRPr="003815AA">
        <w:t xml:space="preserve">вокат заметил на его теле две татуировки: 15-сантиметровый православный крест на спине и 10-сантиметровую надпись </w:t>
      </w:r>
      <w:r w:rsidR="003811D2">
        <w:t>«</w:t>
      </w:r>
      <w:r w:rsidRPr="003815AA">
        <w:t>Fuck Erdogan</w:t>
      </w:r>
      <w:r w:rsidR="003811D2">
        <w:t>»</w:t>
      </w:r>
      <w:r w:rsidRPr="003815AA">
        <w:t xml:space="preserve"> на левой руке. З</w:t>
      </w:r>
      <w:r w:rsidRPr="003815AA">
        <w:t>а</w:t>
      </w:r>
      <w:r w:rsidRPr="003815AA">
        <w:t>явитель поясняет, что он сделал татуировку в 2013 году и что православный крест отражает его армянские и христианские корни. Он подчеркивает, что его ходатайство о предоставлении убежища не имеет отношения к религии и что он никогда не показывал эти татуировки своей семье, что свидетельствует о том, что он не использовал их в качестве аргумента против своей экстрадиции. О</w:t>
      </w:r>
      <w:r w:rsidRPr="003815AA">
        <w:t>д</w:t>
      </w:r>
      <w:r w:rsidRPr="003815AA">
        <w:t>нако медицинские работники, вероятно, видели эти татуировки, и они должны были задокументировать их в материалах обследования, проведенного ими в соответствии со Стамбульским протоколом. Поэтому государству-участнику следует знать о его татуировках, которые создают для него дополнительную опасность применения пыток. Адвокат повторяет, что ему так и не была пред</w:t>
      </w:r>
      <w:r w:rsidRPr="003815AA">
        <w:t>о</w:t>
      </w:r>
      <w:r w:rsidRPr="003815AA">
        <w:t>ставлена копия результатов обследования, несмотря на его просьбы.</w:t>
      </w:r>
    </w:p>
    <w:p w:rsidR="003815AA" w:rsidRPr="003815AA" w:rsidRDefault="003815AA" w:rsidP="003815AA">
      <w:pPr>
        <w:pStyle w:val="SingleTxtGR"/>
      </w:pPr>
      <w:r w:rsidRPr="003815AA">
        <w:t>5.6</w:t>
      </w:r>
      <w:r w:rsidRPr="003815AA">
        <w:tab/>
        <w:t>Адвокат добавляет, что ситуация в Турции ухудшилась после проведе</w:t>
      </w:r>
      <w:r w:rsidRPr="003815AA">
        <w:t>н</w:t>
      </w:r>
      <w:r w:rsidRPr="003815AA">
        <w:t>ного 16 апреля 2017 года референдума, в результате которого были одобрены поправки к Конституции, концентрирующие, по его словам, власть в руках Пр</w:t>
      </w:r>
      <w:r w:rsidRPr="003815AA">
        <w:t>е</w:t>
      </w:r>
      <w:r w:rsidRPr="003815AA">
        <w:t>зидента и имеющие серьезные последствия для системы сдержек и противов</w:t>
      </w:r>
      <w:r w:rsidRPr="003815AA">
        <w:t>е</w:t>
      </w:r>
      <w:r w:rsidRPr="003815AA">
        <w:t>сов и для независимости судебных органов. Президент объявил о том, что смертная казнь будет восстановлена, и приказал арестовать свыше тысячи с</w:t>
      </w:r>
      <w:r w:rsidRPr="003815AA">
        <w:t>о</w:t>
      </w:r>
      <w:r w:rsidRPr="003815AA">
        <w:t>трудников полиции по всей стране на волне новых репрессий. По словам адв</w:t>
      </w:r>
      <w:r w:rsidRPr="003815AA">
        <w:t>о</w:t>
      </w:r>
      <w:r w:rsidRPr="003815AA">
        <w:t xml:space="preserve">ката, Президент намерен создать полицейские силы, состоящие исключительно </w:t>
      </w:r>
      <w:r w:rsidRPr="003815AA">
        <w:lastRenderedPageBreak/>
        <w:t>из его сторонников. Эта ситуация, в сочетании с татуировками заявителя и его связью с РПК, повышает риск того, что он подвергнется пыткам в случае его экстрадиции в Турцию, например со стороны сотрудников полиции, и даже до того, как он будет передан тюремным властям. В этих обстоятельствах дипл</w:t>
      </w:r>
      <w:r w:rsidRPr="003815AA">
        <w:t>о</w:t>
      </w:r>
      <w:r w:rsidRPr="003815AA">
        <w:t>матические заверения будут неэффективными.</w:t>
      </w:r>
    </w:p>
    <w:p w:rsidR="003815AA" w:rsidRPr="003815AA" w:rsidRDefault="003815AA" w:rsidP="00971983">
      <w:pPr>
        <w:pStyle w:val="H23GR"/>
      </w:pPr>
      <w:r w:rsidRPr="003815AA">
        <w:tab/>
      </w:r>
      <w:r w:rsidRPr="003815AA">
        <w:tab/>
        <w:t>Дополнительные представления сторон</w:t>
      </w:r>
    </w:p>
    <w:p w:rsidR="003815AA" w:rsidRPr="003815AA" w:rsidRDefault="003815AA" w:rsidP="00971983">
      <w:pPr>
        <w:pStyle w:val="H4GR"/>
      </w:pPr>
      <w:r w:rsidRPr="003815AA">
        <w:tab/>
      </w:r>
      <w:r w:rsidRPr="003815AA">
        <w:tab/>
        <w:t>Автор сообщения</w:t>
      </w:r>
    </w:p>
    <w:p w:rsidR="003815AA" w:rsidRPr="003815AA" w:rsidRDefault="003815AA" w:rsidP="003815AA">
      <w:pPr>
        <w:pStyle w:val="SingleTxtGR"/>
      </w:pPr>
      <w:r w:rsidRPr="003815AA">
        <w:t xml:space="preserve">6. </w:t>
      </w:r>
      <w:r w:rsidRPr="003815AA">
        <w:tab/>
        <w:t>19 июня 2017 года адвокат заявителя обратился к Комитету с просьбой принять временные меры, которые позволили бы освободить заявителя из-под стражи,</w:t>
      </w:r>
      <w:r w:rsidR="008F3150">
        <w:t xml:space="preserve"> –</w:t>
      </w:r>
      <w:r w:rsidRPr="003815AA">
        <w:t xml:space="preserve"> если необходимо, при условиях, которые позволили бы компетен</w:t>
      </w:r>
      <w:r w:rsidRPr="003815AA">
        <w:t>т</w:t>
      </w:r>
      <w:r w:rsidRPr="003815AA">
        <w:t>ным органам проверять его местонахождение.</w:t>
      </w:r>
    </w:p>
    <w:p w:rsidR="003815AA" w:rsidRPr="003815AA" w:rsidRDefault="003815AA" w:rsidP="003815AA">
      <w:pPr>
        <w:pStyle w:val="SingleTxtGR"/>
      </w:pPr>
      <w:r w:rsidRPr="003815AA">
        <w:t xml:space="preserve">7. </w:t>
      </w:r>
      <w:r w:rsidRPr="003815AA">
        <w:tab/>
        <w:t>29 июня 2017 года государство-участник сообщило, что заявитель пок</w:t>
      </w:r>
      <w:r w:rsidRPr="003815AA">
        <w:t>и</w:t>
      </w:r>
      <w:r w:rsidRPr="003815AA">
        <w:t>нул психиатрическую клинику, куда он был госпитализирован 10 мая, и что в настоящее время он находится под стражей в тюрьме Бургдорфа. Государство-участник просило Комитет как можно скорее принять решение по этому делу.</w:t>
      </w:r>
    </w:p>
    <w:p w:rsidR="003815AA" w:rsidRPr="003815AA" w:rsidRDefault="003815AA" w:rsidP="003815AA">
      <w:pPr>
        <w:pStyle w:val="SingleTxtGR"/>
      </w:pPr>
      <w:r w:rsidRPr="003815AA">
        <w:t xml:space="preserve">8.1. </w:t>
      </w:r>
      <w:r w:rsidRPr="003815AA">
        <w:tab/>
        <w:t>2 августа 2017 года государство-участник информировало Комитет об условиях содержания заявителя под стражей. После выписки из психиатрич</w:t>
      </w:r>
      <w:r w:rsidRPr="003815AA">
        <w:t>е</w:t>
      </w:r>
      <w:r w:rsidRPr="003815AA">
        <w:t>ской клиники он был помещен на несколько дней в камеру строгого режима в тюрьме Бургдорфа, используемую в случаях риска самоубийства. В настоящее время он находится в той части тюрьмы, которая позволяет проводить тщател</w:t>
      </w:r>
      <w:r w:rsidRPr="003815AA">
        <w:t>ь</w:t>
      </w:r>
      <w:r w:rsidRPr="003815AA">
        <w:t>ное последующее наблюдение и контроль, и к нему применяется режим испо</w:t>
      </w:r>
      <w:r w:rsidRPr="003815AA">
        <w:t>л</w:t>
      </w:r>
      <w:r w:rsidRPr="003815AA">
        <w:t>нения наказаний, являющийся менее строгим и по сравнению с режимом пр</w:t>
      </w:r>
      <w:r w:rsidRPr="003815AA">
        <w:t>е</w:t>
      </w:r>
      <w:r w:rsidRPr="003815AA">
        <w:t>вентивного заключения, который применялся к нему ранее. Государство-участник выступает против просьбы адвоката, касающейся принятия време</w:t>
      </w:r>
      <w:r w:rsidRPr="003815AA">
        <w:t>н</w:t>
      </w:r>
      <w:r w:rsidRPr="003815AA">
        <w:t>ных мер в форме освобождения из-под стражи, с учетом повышенного риска побега.</w:t>
      </w:r>
    </w:p>
    <w:p w:rsidR="003815AA" w:rsidRPr="003815AA" w:rsidRDefault="003815AA" w:rsidP="003815AA">
      <w:pPr>
        <w:pStyle w:val="SingleTxtGR"/>
      </w:pPr>
      <w:r w:rsidRPr="003815AA">
        <w:t xml:space="preserve">8.2 </w:t>
      </w:r>
      <w:r w:rsidRPr="003815AA">
        <w:tab/>
        <w:t>Государство-участник также ссылается на полученную от посольства Турции в Швейцарии записку, согласно которой срок давности для исполнения приговора заявителя истечет не позднее 6 июля 2020 года. В этой записке Ту</w:t>
      </w:r>
      <w:r w:rsidRPr="003815AA">
        <w:t>р</w:t>
      </w:r>
      <w:r w:rsidRPr="003815AA">
        <w:t xml:space="preserve">ция также утверждает, что время, проведенное заявителем в заключении в Швейцарии, будут вычтено из срока его тюремного заключения в Турции. В ней также отмечается, что, если того потребует состояние здоровья заявителя, он будет переведен в университетскую клинику или государственную больницу. </w:t>
      </w:r>
    </w:p>
    <w:p w:rsidR="003815AA" w:rsidRPr="003815AA" w:rsidRDefault="003815AA" w:rsidP="00971983">
      <w:pPr>
        <w:pStyle w:val="H23GR"/>
      </w:pPr>
      <w:r w:rsidRPr="003815AA">
        <w:tab/>
      </w:r>
      <w:r w:rsidRPr="003815AA">
        <w:tab/>
        <w:t>Вопросы и процедура их рассмотрения в Комитете</w:t>
      </w:r>
    </w:p>
    <w:p w:rsidR="003815AA" w:rsidRPr="003815AA" w:rsidRDefault="003815AA" w:rsidP="00971983">
      <w:pPr>
        <w:pStyle w:val="H4GR"/>
      </w:pPr>
      <w:r w:rsidRPr="003815AA">
        <w:tab/>
      </w:r>
      <w:r w:rsidRPr="003815AA">
        <w:tab/>
        <w:t>Рассмотрение вопроса о приемлемости</w:t>
      </w:r>
    </w:p>
    <w:p w:rsidR="003815AA" w:rsidRPr="003815AA" w:rsidRDefault="003815AA" w:rsidP="003815AA">
      <w:pPr>
        <w:pStyle w:val="SingleTxtGR"/>
      </w:pPr>
      <w:r w:rsidRPr="003815AA">
        <w:t>9.1</w:t>
      </w:r>
      <w:r w:rsidRPr="003815AA">
        <w:tab/>
        <w:t>Прежде чем рассматривать какое-либо утверждение, содержащееся в том или ином сообщении, Комитет должен решить, является ли оно приемлемым в соответствии со статьей 22 Конвенции. В соответ</w:t>
      </w:r>
      <w:r w:rsidR="008F3150">
        <w:t>ствии с требованием пун</w:t>
      </w:r>
      <w:r w:rsidR="008F3150">
        <w:t>к</w:t>
      </w:r>
      <w:r w:rsidR="008F3150">
        <w:t>та </w:t>
      </w:r>
      <w:r w:rsidRPr="003815AA">
        <w:t>5</w:t>
      </w:r>
      <w:r w:rsidR="008F3150">
        <w:t> </w:t>
      </w:r>
      <w:r w:rsidRPr="003815AA">
        <w:t>а</w:t>
      </w:r>
      <w:r w:rsidR="008F3150">
        <w:t>)</w:t>
      </w:r>
      <w:r w:rsidRPr="003815AA">
        <w:t xml:space="preserve"> статьи 22 Конвенции Комитет убедился в том, что этот же вопрос не ра</w:t>
      </w:r>
      <w:r w:rsidRPr="003815AA">
        <w:t>с</w:t>
      </w:r>
      <w:r w:rsidRPr="003815AA">
        <w:t>сматривался и не рассматривается в рамках какой-либо другой процедуры ме</w:t>
      </w:r>
      <w:r w:rsidRPr="003815AA">
        <w:t>ж</w:t>
      </w:r>
      <w:r w:rsidRPr="003815AA">
        <w:t>дународного расследования или урегулирования.</w:t>
      </w:r>
    </w:p>
    <w:p w:rsidR="003815AA" w:rsidRPr="003815AA" w:rsidRDefault="003815AA" w:rsidP="003815AA">
      <w:pPr>
        <w:pStyle w:val="SingleTxtGR"/>
      </w:pPr>
      <w:r w:rsidRPr="003815AA">
        <w:t>9.2</w:t>
      </w:r>
      <w:r w:rsidRPr="003815AA">
        <w:tab/>
        <w:t>Комитет напоминает, что в соответствии с пунктом 5</w:t>
      </w:r>
      <w:r w:rsidR="008F3150">
        <w:t xml:space="preserve"> </w:t>
      </w:r>
      <w:r w:rsidRPr="003815AA">
        <w:t>b</w:t>
      </w:r>
      <w:r w:rsidR="008F3150">
        <w:t>)</w:t>
      </w:r>
      <w:r w:rsidRPr="003815AA">
        <w:t xml:space="preserve"> статьи 22 Ко</w:t>
      </w:r>
      <w:r w:rsidRPr="003815AA">
        <w:t>н</w:t>
      </w:r>
      <w:r w:rsidRPr="003815AA">
        <w:t>венции он не рассматривает никаких сообщений от какого-либо лица, если не убедится в том, что данное лицо исчерпало все имеющиеся внутренние меры правовой защиты. Комитет отмечает, что в данном деле государство-участник признало, что заявитель исчерпал все имеющиеся внутренние меры правовой защиты. При отсутствии других препятствий для признания сообщения прие</w:t>
      </w:r>
      <w:r w:rsidRPr="003815AA">
        <w:t>м</w:t>
      </w:r>
      <w:r w:rsidRPr="003815AA">
        <w:t>лемым Комитет признает его приемлемым и приступает к его рассмотрению по существу.</w:t>
      </w:r>
    </w:p>
    <w:p w:rsidR="003815AA" w:rsidRPr="003815AA" w:rsidRDefault="003815AA" w:rsidP="00971983">
      <w:pPr>
        <w:pStyle w:val="H4GR"/>
      </w:pPr>
      <w:r w:rsidRPr="003815AA">
        <w:lastRenderedPageBreak/>
        <w:tab/>
      </w:r>
      <w:r w:rsidRPr="003815AA">
        <w:tab/>
        <w:t>Рассмотрение сообщения по существу</w:t>
      </w:r>
    </w:p>
    <w:p w:rsidR="003815AA" w:rsidRPr="003815AA" w:rsidRDefault="003815AA" w:rsidP="003815AA">
      <w:pPr>
        <w:pStyle w:val="SingleTxtGR"/>
      </w:pPr>
      <w:r w:rsidRPr="003815AA">
        <w:t>10.1</w:t>
      </w:r>
      <w:r w:rsidRPr="003815AA">
        <w:tab/>
        <w:t>В соответствии с пунктом 4 статьи 22 Конвенции Комитет рассмотрел с</w:t>
      </w:r>
      <w:r w:rsidRPr="003815AA">
        <w:t>о</w:t>
      </w:r>
      <w:r w:rsidRPr="003815AA">
        <w:t>общение в свете всей информации, представленной ему заинтересованными сторонами.</w:t>
      </w:r>
    </w:p>
    <w:p w:rsidR="003815AA" w:rsidRPr="003815AA" w:rsidRDefault="003815AA" w:rsidP="003815AA">
      <w:pPr>
        <w:pStyle w:val="SingleTxtGR"/>
      </w:pPr>
      <w:r w:rsidRPr="003815AA">
        <w:t>10.2</w:t>
      </w:r>
      <w:r w:rsidRPr="003815AA">
        <w:tab/>
        <w:t>В связи с утверждением заявителя по статье 3 Конвенции Комитет до</w:t>
      </w:r>
      <w:r w:rsidRPr="003815AA">
        <w:t>л</w:t>
      </w:r>
      <w:r w:rsidRPr="003815AA">
        <w:t>жен оценить, имеются ли серьезные основания полагать, что заявителю будет угрожать опасность применения пыток в случае его возвращения в Турцию. При оценке этой опасности Комитет должен принять во внимание все относ</w:t>
      </w:r>
      <w:r w:rsidRPr="003815AA">
        <w:t>я</w:t>
      </w:r>
      <w:r w:rsidRPr="003815AA">
        <w:t>щиеся к делу обстоятельства согласно пункту 2 статьи 3 Конвенции, включая существование постоянной практики грубых, вопиющих или массовых наруш</w:t>
      </w:r>
      <w:r w:rsidRPr="003815AA">
        <w:t>е</w:t>
      </w:r>
      <w:r w:rsidRPr="003815AA">
        <w:t>ний прав человека. Вместе с тем Комитет напоминает, что целью такой оценки является определение того, будет ли лично данному лицу угрожать предсказу</w:t>
      </w:r>
      <w:r w:rsidRPr="003815AA">
        <w:t>е</w:t>
      </w:r>
      <w:r w:rsidRPr="003815AA">
        <w:t>мая и реальная опасность применения пыток в стране, возвращению в которую оно подлежит</w:t>
      </w:r>
      <w:r w:rsidRPr="003811D2">
        <w:rPr>
          <w:sz w:val="18"/>
          <w:vertAlign w:val="superscript"/>
        </w:rPr>
        <w:footnoteReference w:id="16"/>
      </w:r>
      <w:r w:rsidRPr="003815AA">
        <w:t>. Из этого следует, что существование постоянной практики гр</w:t>
      </w:r>
      <w:r w:rsidRPr="003815AA">
        <w:t>у</w:t>
      </w:r>
      <w:r w:rsidRPr="003815AA">
        <w:t>бых, вопиющих или массовых нарушений прав человека в какой-либо стране само по себе не является достаточной причиной полагать, что тому или иному конкретному лицу будет угрожать опасность подвергнуться пыткам по возвр</w:t>
      </w:r>
      <w:r w:rsidRPr="003815AA">
        <w:t>а</w:t>
      </w:r>
      <w:r w:rsidRPr="003815AA">
        <w:t>щении в эту страну; в подтверждение того, что такая опасность будет угрожать лично данному лицу, должны быть приведены дополнительные основания. Верно и обратное: отсутствие вопиющих и систематических нарушений прав человека не означает, что тому или иному лицу в его конкретной ситуации не угрожает применение пыток.</w:t>
      </w:r>
    </w:p>
    <w:p w:rsidR="003815AA" w:rsidRPr="003815AA" w:rsidRDefault="003815AA" w:rsidP="003815AA">
      <w:pPr>
        <w:pStyle w:val="SingleTxtGR"/>
      </w:pPr>
      <w:r w:rsidRPr="003815AA">
        <w:t>10.3</w:t>
      </w:r>
      <w:r w:rsidRPr="003815AA">
        <w:tab/>
        <w:t>Комитет напоминает свое замечание общего порядка № 1, согласно кот</w:t>
      </w:r>
      <w:r w:rsidRPr="003815AA">
        <w:t>о</w:t>
      </w:r>
      <w:r w:rsidRPr="003815AA">
        <w:t>рому опасность применения пыток должна оцениваться на основаниях, вых</w:t>
      </w:r>
      <w:r w:rsidRPr="003815AA">
        <w:t>о</w:t>
      </w:r>
      <w:r w:rsidRPr="003815AA">
        <w:t>дящих за рамки умозрительных построений или подозрений. Хотя при оценке этого риска не следует брать за основу критерий высокой степени вероятности, риск должен быть личным и реальным. Комитет отмечает, что бремя доказыв</w:t>
      </w:r>
      <w:r w:rsidRPr="003815AA">
        <w:t>а</w:t>
      </w:r>
      <w:r w:rsidRPr="003815AA">
        <w:t>ния, как правило, лежит на заявителе, который должен представить убедител</w:t>
      </w:r>
      <w:r w:rsidRPr="003815AA">
        <w:t>ь</w:t>
      </w:r>
      <w:r w:rsidRPr="003815AA">
        <w:t>ные аргументы, доказывающие, что ему либо ей грозит предсказуемая, реал</w:t>
      </w:r>
      <w:r w:rsidRPr="003815AA">
        <w:t>ь</w:t>
      </w:r>
      <w:r w:rsidRPr="003815AA">
        <w:t>ная и личная опасность</w:t>
      </w:r>
      <w:r w:rsidRPr="003811D2">
        <w:rPr>
          <w:sz w:val="18"/>
          <w:vertAlign w:val="superscript"/>
        </w:rPr>
        <w:footnoteReference w:id="17"/>
      </w:r>
      <w:r w:rsidRPr="003815AA">
        <w:t>. Комитет далее напоминает, что в соответствии с п</w:t>
      </w:r>
      <w:r w:rsidRPr="003815AA">
        <w:t>о</w:t>
      </w:r>
      <w:r w:rsidRPr="003815AA">
        <w:t>ложениями замечания общего порядка № 1 он будет в значительной степени опираться на заявления по фактической стороне дела, подготовленные орган</w:t>
      </w:r>
      <w:r w:rsidRPr="003815AA">
        <w:t>а</w:t>
      </w:r>
      <w:r w:rsidRPr="003815AA">
        <w:t>ми соответствующего государства-участника</w:t>
      </w:r>
      <w:r w:rsidRPr="003811D2">
        <w:rPr>
          <w:sz w:val="18"/>
          <w:vertAlign w:val="superscript"/>
        </w:rPr>
        <w:footnoteReference w:id="18"/>
      </w:r>
      <w:r w:rsidRPr="003815AA">
        <w:t>, но при этом не считает себя св</w:t>
      </w:r>
      <w:r w:rsidRPr="003815AA">
        <w:t>я</w:t>
      </w:r>
      <w:r w:rsidRPr="003815AA">
        <w:t>занным такими заключениями и исходит из тог</w:t>
      </w:r>
      <w:r w:rsidR="00814E0C">
        <w:t>о, что в соответствии с пун</w:t>
      </w:r>
      <w:r w:rsidR="00814E0C">
        <w:t>к</w:t>
      </w:r>
      <w:r w:rsidR="00814E0C">
        <w:t>том </w:t>
      </w:r>
      <w:r w:rsidRPr="003815AA">
        <w:t xml:space="preserve">4 статьи 22 Конвенции он правомочен свободно оценивать факты с учетом всех обстоятельств по каждому конкретному делу. </w:t>
      </w:r>
    </w:p>
    <w:p w:rsidR="003815AA" w:rsidRPr="003815AA" w:rsidRDefault="003815AA" w:rsidP="003815AA">
      <w:pPr>
        <w:pStyle w:val="SingleTxtGR"/>
      </w:pPr>
      <w:r w:rsidRPr="003815AA">
        <w:t>10.4</w:t>
      </w:r>
      <w:r w:rsidRPr="003815AA">
        <w:tab/>
        <w:t>Комитет принимает к сведению утверждение заявителя о том, что имее</w:t>
      </w:r>
      <w:r w:rsidRPr="003815AA">
        <w:t>т</w:t>
      </w:r>
      <w:r w:rsidRPr="003815AA">
        <w:t>ся предсказуемая, реальная и личная опасность того, что он будет подвергнут пыткам в случае его экстрадиции в Турцию, так как он в прошлом уже подве</w:t>
      </w:r>
      <w:r w:rsidRPr="003815AA">
        <w:t>р</w:t>
      </w:r>
      <w:r w:rsidRPr="003815AA">
        <w:t>гался пыткам во время содержания под стражей по обвинению в убийстве, и что его осуждение в 1989 году основы</w:t>
      </w:r>
      <w:r w:rsidR="00814E0C">
        <w:t>валось на показаниях, полученных</w:t>
      </w:r>
      <w:r w:rsidRPr="003815AA">
        <w:t xml:space="preserve"> по принуждению; что запрос об экстрадиции политически мотивирован всле</w:t>
      </w:r>
      <w:r w:rsidRPr="003815AA">
        <w:t>д</w:t>
      </w:r>
      <w:r w:rsidRPr="003815AA">
        <w:t>ствие его курдского происхождения и активной поддержки РПК его сем</w:t>
      </w:r>
      <w:r w:rsidRPr="003815AA">
        <w:t>ь</w:t>
      </w:r>
      <w:r w:rsidRPr="003815AA">
        <w:t>ей; что его политическая принадлежность известна турецким властям; что турецкие власти обратилось с запросом о его экстрадиции лишь более чем через 20 лет после его осуждения, хотя им было известно о его местонахождении в 1992 г</w:t>
      </w:r>
      <w:r w:rsidRPr="003815AA">
        <w:t>о</w:t>
      </w:r>
      <w:r w:rsidRPr="003815AA">
        <w:t>ду; что трое его родственников в Турции привлечены к уголовной ответстве</w:t>
      </w:r>
      <w:r w:rsidRPr="003815AA">
        <w:t>н</w:t>
      </w:r>
      <w:r w:rsidRPr="003815AA">
        <w:t>ности за поддержку РПК; и что членов его семьи расспрашивали о его местон</w:t>
      </w:r>
      <w:r w:rsidRPr="003815AA">
        <w:t>а</w:t>
      </w:r>
      <w:r w:rsidRPr="003815AA">
        <w:t xml:space="preserve">хождении при посещении ими Турции. Комитет также отмечает утверждение </w:t>
      </w:r>
      <w:r w:rsidRPr="003815AA">
        <w:lastRenderedPageBreak/>
        <w:t>заявителя о том, что риск применения пыток увеличится, поскольку он сове</w:t>
      </w:r>
      <w:r w:rsidRPr="003815AA">
        <w:t>р</w:t>
      </w:r>
      <w:r w:rsidRPr="003815AA">
        <w:t>шил побег из тюрьмы в Турции и имеет татуировки в виде христианского кр</w:t>
      </w:r>
      <w:r w:rsidRPr="003815AA">
        <w:t>е</w:t>
      </w:r>
      <w:r w:rsidRPr="003815AA">
        <w:t xml:space="preserve">ста и надписи </w:t>
      </w:r>
      <w:r w:rsidR="003811D2">
        <w:t>«</w:t>
      </w:r>
      <w:r w:rsidRPr="003815AA">
        <w:t>Fuck Erdogan</w:t>
      </w:r>
      <w:r w:rsidR="003811D2">
        <w:t>»</w:t>
      </w:r>
      <w:r w:rsidRPr="003815AA">
        <w:t>. Комитет далее отмечает, что заявителю был п</w:t>
      </w:r>
      <w:r w:rsidRPr="003815AA">
        <w:t>о</w:t>
      </w:r>
      <w:r w:rsidRPr="003815AA">
        <w:t>ставлен диагноз посттравматического стрессового расстройства и что он п</w:t>
      </w:r>
      <w:r w:rsidRPr="003815AA">
        <w:t>ы</w:t>
      </w:r>
      <w:r w:rsidRPr="003815AA">
        <w:t>тался покончить жизнь самоубийством, находясь под стражей в ожидании эк</w:t>
      </w:r>
      <w:r w:rsidRPr="003815AA">
        <w:t>с</w:t>
      </w:r>
      <w:r w:rsidRPr="003815AA">
        <w:t>традиции. Он отмечает, что, согласно психиатрическому обследованию, пров</w:t>
      </w:r>
      <w:r w:rsidRPr="003815AA">
        <w:t>е</w:t>
      </w:r>
      <w:r w:rsidRPr="003815AA">
        <w:t>денному в 2015 году, его экстрадиция почти наверняка приведет к повторному психологическому травмированию.</w:t>
      </w:r>
    </w:p>
    <w:p w:rsidR="003815AA" w:rsidRPr="003815AA" w:rsidRDefault="003815AA" w:rsidP="003815AA">
      <w:pPr>
        <w:pStyle w:val="SingleTxtGR"/>
      </w:pPr>
      <w:r w:rsidRPr="003815AA">
        <w:t>10.5</w:t>
      </w:r>
      <w:r w:rsidRPr="003815AA">
        <w:tab/>
        <w:t>Комитет принимает к сведению утверждение государства-участника о том, что его органы по вопросам экстрадиции пришли к выводу, что заявления автора сообщения не вызывают доверия. В этой связи государство-участник утверждает, что в медицинских заключениях с момента его осуждения не уп</w:t>
      </w:r>
      <w:r w:rsidRPr="003815AA">
        <w:t>о</w:t>
      </w:r>
      <w:r w:rsidRPr="003815AA">
        <w:t>минаются следы пыток; что заключения психиатра, устанавливающие причи</w:t>
      </w:r>
      <w:r w:rsidRPr="003815AA">
        <w:t>н</w:t>
      </w:r>
      <w:r w:rsidRPr="003815AA">
        <w:t>но-следственную связь между его пытками и посттравматическим стрессовым расстройством, основываются главным образом на собственных заявлениях а</w:t>
      </w:r>
      <w:r w:rsidRPr="003815AA">
        <w:t>в</w:t>
      </w:r>
      <w:r w:rsidRPr="003815AA">
        <w:t>тора; что заявитель не утверждал, что подвергался пыткам после вынесения приговора; что представляется маловероятным, что его брат С.И. согласился бы оставаться в тюрьме вместо него, если бы он подвергался пыткам, как утве</w:t>
      </w:r>
      <w:r w:rsidRPr="003815AA">
        <w:t>р</w:t>
      </w:r>
      <w:r w:rsidRPr="003815AA">
        <w:t>ждает заявитель; и что имеются противоречия в утверждениях заявителя, кас</w:t>
      </w:r>
      <w:r w:rsidRPr="003815AA">
        <w:t>а</w:t>
      </w:r>
      <w:r w:rsidRPr="003815AA">
        <w:t xml:space="preserve">ющихся его политической деятельности в Турции и Швейцарии. </w:t>
      </w:r>
    </w:p>
    <w:p w:rsidR="003815AA" w:rsidRPr="003815AA" w:rsidRDefault="003815AA" w:rsidP="003815AA">
      <w:pPr>
        <w:pStyle w:val="SingleTxtGR"/>
      </w:pPr>
      <w:r w:rsidRPr="003815AA">
        <w:t>10.6</w:t>
      </w:r>
      <w:r w:rsidRPr="003815AA">
        <w:tab/>
        <w:t>Комитет ссылается на рассмотрение им четвертого периодического д</w:t>
      </w:r>
      <w:r w:rsidRPr="003815AA">
        <w:t>о</w:t>
      </w:r>
      <w:r w:rsidRPr="003815AA">
        <w:t>клада, представленного Турцией, в ходе которого он выразил серьезную обе</w:t>
      </w:r>
      <w:r w:rsidRPr="003815AA">
        <w:t>с</w:t>
      </w:r>
      <w:r w:rsidRPr="003815AA">
        <w:t>покоенность в связи с многочисленными сообщениями о том, что сотрудники правоохранительных органов применяют пытки и жестокое обращение в отн</w:t>
      </w:r>
      <w:r w:rsidRPr="003815AA">
        <w:t>о</w:t>
      </w:r>
      <w:r w:rsidRPr="003815AA">
        <w:t>шении задержанных лиц на фоне борьбы с предполагаемыми угрозами бе</w:t>
      </w:r>
      <w:r w:rsidR="00814E0C">
        <w:t>-</w:t>
      </w:r>
      <w:r w:rsidRPr="003815AA">
        <w:t>зопасности в контексте повстанческой деятельности, осуществляемой РПК с 2015 года, и в связи с сообщениями о безнаказанности, которой пользуются и</w:t>
      </w:r>
      <w:r w:rsidRPr="003815AA">
        <w:t>с</w:t>
      </w:r>
      <w:r w:rsidR="00971983">
        <w:t>полнители таких актов</w:t>
      </w:r>
      <w:r w:rsidRPr="003811D2">
        <w:rPr>
          <w:sz w:val="18"/>
          <w:vertAlign w:val="superscript"/>
        </w:rPr>
        <w:footnoteReference w:id="19"/>
      </w:r>
      <w:r w:rsidRPr="003815AA">
        <w:t>, особенно в условиях отсутствия независимого гос</w:t>
      </w:r>
      <w:r w:rsidRPr="003815AA">
        <w:t>у</w:t>
      </w:r>
      <w:r w:rsidRPr="003815AA">
        <w:t>дарственного органа для расследования жалоб на применение пыток и жесток</w:t>
      </w:r>
      <w:r w:rsidRPr="003815AA">
        <w:t>о</w:t>
      </w:r>
      <w:r w:rsidRPr="003815AA">
        <w:t>го обращения со стороны сотрудников правоохранительных органов</w:t>
      </w:r>
      <w:r w:rsidRPr="003811D2">
        <w:rPr>
          <w:sz w:val="18"/>
          <w:vertAlign w:val="superscript"/>
        </w:rPr>
        <w:footnoteReference w:id="20"/>
      </w:r>
      <w:r w:rsidRPr="003815AA">
        <w:t>. С учетом обстоятельств данного дела Комитет принимает к сведению аргумент госуда</w:t>
      </w:r>
      <w:r w:rsidRPr="003815AA">
        <w:t>р</w:t>
      </w:r>
      <w:r w:rsidRPr="003815AA">
        <w:t>ства-участника о том, что Турция предоставила дипломатические заверения в поддержку запроса об экстрадиции, что представители швейцарских властей в Турции смогут следить за их соблюдением и что Турция, как одна из стран</w:t>
      </w:r>
      <w:r w:rsidR="00AE6B04">
        <w:t xml:space="preserve"> – </w:t>
      </w:r>
      <w:r w:rsidRPr="003815AA">
        <w:t>участников Европейской конвенции о выдаче, никогда не нарушала своих д</w:t>
      </w:r>
      <w:r w:rsidRPr="003815AA">
        <w:t>и</w:t>
      </w:r>
      <w:r w:rsidRPr="003815AA">
        <w:t>пломатических заверений. Комитет также принимает к сведению утверждения заявителя о том, что дипломатические заверения не являются достаточными и надежными для устранения опасности применения пыток в его случае из-за п</w:t>
      </w:r>
      <w:r w:rsidRPr="003815AA">
        <w:t>о</w:t>
      </w:r>
      <w:r w:rsidRPr="003815AA">
        <w:t>литической мотивированности запроса об экстрадиции; что применение пыток в местах лишения свободы по-прежнему широко распространено в Турции; что трудно проконтролировать соблюдение дипломатических заверений, поскольку заявитель, согласно утверждениям, не имел права на помощь адвоката до вын</w:t>
      </w:r>
      <w:r w:rsidRPr="003815AA">
        <w:t>е</w:t>
      </w:r>
      <w:r w:rsidRPr="003815AA">
        <w:t>сения ему обвинительного приговора; что швейцарские власти не отрицают, что заявителю грозит преследование после его освобождения; и что существует п</w:t>
      </w:r>
      <w:r w:rsidRPr="003815AA">
        <w:t>о</w:t>
      </w:r>
      <w:r w:rsidRPr="003815AA">
        <w:t>вышенная опасность того, что он будет задержан и подвергнут пыткам со ст</w:t>
      </w:r>
      <w:r w:rsidRPr="003815AA">
        <w:t>о</w:t>
      </w:r>
      <w:r w:rsidRPr="003815AA">
        <w:t>роны сотрудников секретных служб, прежде чем он будет передан тюремным властям, из-за его связи с высокопоставленными членами РПК в Швейцарии. Комитет принимает к сведению заявление, не оспоренное государством-участником, о том, что заверения были предоставлены Турцией только после трех безрезультатных попыток, что свидетельствует о нежелании Турции с</w:t>
      </w:r>
      <w:r w:rsidRPr="003815AA">
        <w:t>о</w:t>
      </w:r>
      <w:r w:rsidRPr="003815AA">
        <w:t>блюдать их; и что положение в области прав человека в Турции значительно ухудшилось с тех пор, как эти заверения были предоставлены в 2012 году, ос</w:t>
      </w:r>
      <w:r w:rsidRPr="003815AA">
        <w:t>о</w:t>
      </w:r>
      <w:r w:rsidRPr="003815AA">
        <w:t>бенно в свете выборов 2015 года и повстанческой деятельности, осуществля</w:t>
      </w:r>
      <w:r w:rsidRPr="003815AA">
        <w:t>е</w:t>
      </w:r>
      <w:r w:rsidRPr="003815AA">
        <w:lastRenderedPageBreak/>
        <w:t>мой РПК, попыт</w:t>
      </w:r>
      <w:bookmarkStart w:id="0" w:name="_GoBack"/>
      <w:bookmarkEnd w:id="0"/>
      <w:r w:rsidRPr="003815AA">
        <w:t>ки государственного переворота и введения чрезвычайного п</w:t>
      </w:r>
      <w:r w:rsidRPr="003815AA">
        <w:t>о</w:t>
      </w:r>
      <w:r w:rsidRPr="003815AA">
        <w:t xml:space="preserve">ложения в 2016 году, последующих крупномасштабных арестов, задержаний и увольнений лиц, подозреваемых в подрывной деятельности, и внесенных в 2017 году поправок к Конституции. </w:t>
      </w:r>
    </w:p>
    <w:p w:rsidR="003815AA" w:rsidRPr="003815AA" w:rsidRDefault="003815AA" w:rsidP="003815AA">
      <w:pPr>
        <w:pStyle w:val="SingleTxtGR"/>
      </w:pPr>
      <w:r w:rsidRPr="003815AA">
        <w:t>10.7</w:t>
      </w:r>
      <w:r w:rsidRPr="003815AA">
        <w:tab/>
        <w:t>Комитет отмечает отсутствие возражений против того, что органами го</w:t>
      </w:r>
      <w:r w:rsidR="00C90BBE">
        <w:t>-</w:t>
      </w:r>
      <w:r w:rsidRPr="003815AA">
        <w:t>с</w:t>
      </w:r>
      <w:r w:rsidRPr="003815AA">
        <w:t>ударства-участника по вопросам предоставления убежища был сделан вывод о том, что принудительное возвращение заявителя подвергнет его опасности применения пыток. Однако государство-участник утверждает, что дипломат</w:t>
      </w:r>
      <w:r w:rsidRPr="003815AA">
        <w:t>и</w:t>
      </w:r>
      <w:r w:rsidRPr="003815AA">
        <w:t>ческие заверения, данные Турцией, исключают любую такую опасность. Ком</w:t>
      </w:r>
      <w:r w:rsidRPr="003815AA">
        <w:t>и</w:t>
      </w:r>
      <w:r w:rsidRPr="003815AA">
        <w:t>тет далее отмечает, что медицинские заключения свидетельствуют о том, что заявитель страдает посттравматическим стрессовым расстройством в результ</w:t>
      </w:r>
      <w:r w:rsidRPr="003815AA">
        <w:t>а</w:t>
      </w:r>
      <w:r w:rsidRPr="003815AA">
        <w:t>те пыток, которым он подвергался, и что он пытался покончить жизнь сам</w:t>
      </w:r>
      <w:r w:rsidRPr="003815AA">
        <w:t>о</w:t>
      </w:r>
      <w:r w:rsidRPr="003815AA">
        <w:t>убийством после того, как государство-участник согласилось на его экстрад</w:t>
      </w:r>
      <w:r w:rsidRPr="003815AA">
        <w:t>и</w:t>
      </w:r>
      <w:r w:rsidRPr="003815AA">
        <w:t>цию. На основе имеющейся в его распоряжении информации Комитет приходит к выводу о том, что с учетом обстоятельств данного дела дипломатические з</w:t>
      </w:r>
      <w:r w:rsidRPr="003815AA">
        <w:t>а</w:t>
      </w:r>
      <w:r w:rsidRPr="003815AA">
        <w:t>верения не могут устранить существующие серьезные основания полагать, что экстрадиция заявителя в Турцию поставит его под угрозу подвергнуться пы</w:t>
      </w:r>
      <w:r w:rsidRPr="003815AA">
        <w:t>т</w:t>
      </w:r>
      <w:r w:rsidRPr="003815AA">
        <w:t xml:space="preserve">кам в нарушение статьи 3 Конвенции. </w:t>
      </w:r>
    </w:p>
    <w:p w:rsidR="003815AA" w:rsidRPr="003815AA" w:rsidRDefault="003815AA" w:rsidP="003815AA">
      <w:pPr>
        <w:pStyle w:val="SingleTxtGR"/>
        <w:rPr>
          <w:bCs/>
        </w:rPr>
      </w:pPr>
      <w:r w:rsidRPr="003815AA">
        <w:t>11.</w:t>
      </w:r>
      <w:r w:rsidRPr="003815AA">
        <w:tab/>
        <w:t>В свете вышеизложенного Комитет, действуя на основании положений пункта 7 статьи 22 Конвенции, считает, что государство-участник обязано в с</w:t>
      </w:r>
      <w:r w:rsidRPr="003815AA">
        <w:t>о</w:t>
      </w:r>
      <w:r w:rsidRPr="003815AA">
        <w:t>ответствии со статьей 3 Конвенции воздержаться от экстрадиции заявителя в Турцию или любую другую страну, где ему угрожает реальная опасность быть возвращенным в Турцию.</w:t>
      </w:r>
    </w:p>
    <w:p w:rsidR="003815AA" w:rsidRDefault="003815AA" w:rsidP="003815AA">
      <w:pPr>
        <w:pStyle w:val="SingleTxtGR"/>
      </w:pPr>
      <w:r w:rsidRPr="003815AA">
        <w:t>12.</w:t>
      </w:r>
      <w:r w:rsidRPr="003815AA">
        <w:tab/>
        <w:t>Согласно пункту 5 правила 118 своих правил процедуры Комитет предл</w:t>
      </w:r>
      <w:r w:rsidRPr="003815AA">
        <w:t>а</w:t>
      </w:r>
      <w:r w:rsidRPr="003815AA">
        <w:t>гает государству-участнику в течение 90 дней с момента препровождения настоящего решения проинформировать его о мерах, принятых в связи с выш</w:t>
      </w:r>
      <w:r w:rsidRPr="003815AA">
        <w:t>е</w:t>
      </w:r>
      <w:r w:rsidRPr="003815AA">
        <w:t>изложенными замечаниями.</w:t>
      </w:r>
    </w:p>
    <w:p w:rsidR="00971983" w:rsidRPr="00971983" w:rsidRDefault="00971983" w:rsidP="00971983">
      <w:pPr>
        <w:pStyle w:val="SingleTxtGR"/>
        <w:spacing w:before="240" w:after="0"/>
        <w:jc w:val="center"/>
        <w:rPr>
          <w:u w:val="single"/>
        </w:rPr>
      </w:pPr>
      <w:r>
        <w:rPr>
          <w:u w:val="single"/>
        </w:rPr>
        <w:tab/>
      </w:r>
      <w:r>
        <w:rPr>
          <w:u w:val="single"/>
        </w:rPr>
        <w:tab/>
      </w:r>
      <w:r>
        <w:rPr>
          <w:u w:val="single"/>
        </w:rPr>
        <w:tab/>
      </w:r>
    </w:p>
    <w:sectPr w:rsidR="00971983" w:rsidRPr="00971983" w:rsidSect="003815A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5C" w:rsidRPr="00A312BC" w:rsidRDefault="00CA095C" w:rsidP="00A312BC"/>
  </w:endnote>
  <w:endnote w:type="continuationSeparator" w:id="0">
    <w:p w:rsidR="00CA095C" w:rsidRPr="00A312BC" w:rsidRDefault="00CA095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4" w:rsidRPr="003815AA" w:rsidRDefault="004130E4">
    <w:pPr>
      <w:pStyle w:val="a8"/>
    </w:pPr>
    <w:r w:rsidRPr="003815AA">
      <w:rPr>
        <w:b/>
        <w:sz w:val="18"/>
      </w:rPr>
      <w:fldChar w:fldCharType="begin"/>
    </w:r>
    <w:r w:rsidRPr="003815AA">
      <w:rPr>
        <w:b/>
        <w:sz w:val="18"/>
      </w:rPr>
      <w:instrText xml:space="preserve"> PAGE  \* MERGEFORMAT </w:instrText>
    </w:r>
    <w:r w:rsidRPr="003815AA">
      <w:rPr>
        <w:b/>
        <w:sz w:val="18"/>
      </w:rPr>
      <w:fldChar w:fldCharType="separate"/>
    </w:r>
    <w:r w:rsidR="00F133B6">
      <w:rPr>
        <w:b/>
        <w:noProof/>
        <w:sz w:val="18"/>
      </w:rPr>
      <w:t>16</w:t>
    </w:r>
    <w:r w:rsidRPr="003815AA">
      <w:rPr>
        <w:b/>
        <w:sz w:val="18"/>
      </w:rPr>
      <w:fldChar w:fldCharType="end"/>
    </w:r>
    <w:r>
      <w:rPr>
        <w:b/>
        <w:sz w:val="18"/>
      </w:rPr>
      <w:tab/>
    </w:r>
    <w:r>
      <w:t>GE.17-15624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4" w:rsidRPr="003815AA" w:rsidRDefault="004130E4" w:rsidP="003815AA">
    <w:pPr>
      <w:pStyle w:val="a8"/>
      <w:tabs>
        <w:tab w:val="clear" w:pos="9639"/>
        <w:tab w:val="right" w:pos="9638"/>
      </w:tabs>
      <w:rPr>
        <w:b/>
        <w:sz w:val="18"/>
      </w:rPr>
    </w:pPr>
    <w:r>
      <w:t>GE.17-15624</w:t>
    </w:r>
    <w:r>
      <w:tab/>
    </w:r>
    <w:r w:rsidRPr="003815AA">
      <w:rPr>
        <w:b/>
        <w:sz w:val="18"/>
      </w:rPr>
      <w:fldChar w:fldCharType="begin"/>
    </w:r>
    <w:r w:rsidRPr="003815AA">
      <w:rPr>
        <w:b/>
        <w:sz w:val="18"/>
      </w:rPr>
      <w:instrText xml:space="preserve"> PAGE  \* MERGEFORMAT </w:instrText>
    </w:r>
    <w:r w:rsidRPr="003815AA">
      <w:rPr>
        <w:b/>
        <w:sz w:val="18"/>
      </w:rPr>
      <w:fldChar w:fldCharType="separate"/>
    </w:r>
    <w:r w:rsidR="00F133B6">
      <w:rPr>
        <w:b/>
        <w:noProof/>
        <w:sz w:val="18"/>
      </w:rPr>
      <w:t>17</w:t>
    </w:r>
    <w:r w:rsidRPr="003815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4" w:rsidRPr="003815AA" w:rsidRDefault="004130E4" w:rsidP="003815AA">
    <w:pPr>
      <w:spacing w:before="120" w:line="240" w:lineRule="auto"/>
    </w:pPr>
    <w:r>
      <w:t>GE.</w:t>
    </w:r>
    <w:r>
      <w:rPr>
        <w:b/>
        <w:noProof/>
        <w:lang w:eastAsia="ru-RU"/>
      </w:rPr>
      <w:drawing>
        <wp:anchor distT="0" distB="0" distL="114300" distR="114300" simplePos="0" relativeHeight="251658240" behindDoc="0" locked="0" layoutInCell="1" allowOverlap="1" wp14:anchorId="2DEA1EB4" wp14:editId="09A8BBD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17-15624  (R)  201117  221117</w:t>
    </w:r>
    <w:r>
      <w:br/>
    </w:r>
    <w:r w:rsidRPr="003815AA">
      <w:rPr>
        <w:rFonts w:ascii="C39T30Lfz" w:hAnsi="C39T30Lfz"/>
        <w:spacing w:val="0"/>
        <w:w w:val="100"/>
        <w:sz w:val="56"/>
      </w:rPr>
      <w:t></w:t>
    </w:r>
    <w:r w:rsidRPr="003815AA">
      <w:rPr>
        <w:rFonts w:ascii="C39T30Lfz" w:hAnsi="C39T30Lfz"/>
        <w:spacing w:val="0"/>
        <w:w w:val="100"/>
        <w:sz w:val="56"/>
      </w:rPr>
      <w:t></w:t>
    </w:r>
    <w:r w:rsidRPr="003815AA">
      <w:rPr>
        <w:rFonts w:ascii="C39T30Lfz" w:hAnsi="C39T30Lfz"/>
        <w:spacing w:val="0"/>
        <w:w w:val="100"/>
        <w:sz w:val="56"/>
      </w:rPr>
      <w:t></w:t>
    </w:r>
    <w:r w:rsidRPr="003815AA">
      <w:rPr>
        <w:rFonts w:ascii="C39T30Lfz" w:hAnsi="C39T30Lfz"/>
        <w:spacing w:val="0"/>
        <w:w w:val="100"/>
        <w:sz w:val="56"/>
      </w:rPr>
      <w:t></w:t>
    </w:r>
    <w:r w:rsidRPr="003815AA">
      <w:rPr>
        <w:rFonts w:ascii="C39T30Lfz" w:hAnsi="C39T30Lfz"/>
        <w:spacing w:val="0"/>
        <w:w w:val="100"/>
        <w:sz w:val="56"/>
      </w:rPr>
      <w:t></w:t>
    </w:r>
    <w:r w:rsidRPr="003815AA">
      <w:rPr>
        <w:rFonts w:ascii="C39T30Lfz" w:hAnsi="C39T30Lfz"/>
        <w:spacing w:val="0"/>
        <w:w w:val="100"/>
        <w:sz w:val="56"/>
      </w:rPr>
      <w:t></w:t>
    </w:r>
    <w:r w:rsidRPr="003815AA">
      <w:rPr>
        <w:rFonts w:ascii="C39T30Lfz" w:hAnsi="C39T30Lfz"/>
        <w:spacing w:val="0"/>
        <w:w w:val="100"/>
        <w:sz w:val="56"/>
      </w:rPr>
      <w:t></w:t>
    </w:r>
    <w:r w:rsidRPr="003815AA">
      <w:rPr>
        <w:rFonts w:ascii="C39T30Lfz" w:hAnsi="C39T30Lfz"/>
        <w:spacing w:val="0"/>
        <w:w w:val="100"/>
        <w:sz w:val="56"/>
      </w:rPr>
      <w:t></w:t>
    </w:r>
    <w:r w:rsidRPr="003815A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293B7995" wp14:editId="69B4055E">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AT/C/61/D/747/201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47/201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5C" w:rsidRPr="001075E9" w:rsidRDefault="00CA095C" w:rsidP="001075E9">
      <w:pPr>
        <w:tabs>
          <w:tab w:val="right" w:pos="2155"/>
        </w:tabs>
        <w:spacing w:after="80" w:line="240" w:lineRule="auto"/>
        <w:ind w:left="680"/>
        <w:rPr>
          <w:u w:val="single"/>
        </w:rPr>
      </w:pPr>
      <w:r>
        <w:rPr>
          <w:u w:val="single"/>
        </w:rPr>
        <w:tab/>
      </w:r>
    </w:p>
  </w:footnote>
  <w:footnote w:type="continuationSeparator" w:id="0">
    <w:p w:rsidR="00CA095C" w:rsidRDefault="00CA095C" w:rsidP="00407B78">
      <w:pPr>
        <w:tabs>
          <w:tab w:val="right" w:pos="2155"/>
        </w:tabs>
        <w:spacing w:after="80"/>
        <w:ind w:left="680"/>
        <w:rPr>
          <w:u w:val="single"/>
        </w:rPr>
      </w:pPr>
      <w:r>
        <w:rPr>
          <w:u w:val="single"/>
        </w:rPr>
        <w:tab/>
      </w:r>
    </w:p>
  </w:footnote>
  <w:footnote w:id="1">
    <w:p w:rsidR="004130E4" w:rsidRPr="00AE6B04" w:rsidRDefault="004130E4">
      <w:pPr>
        <w:pStyle w:val="ad"/>
        <w:rPr>
          <w:sz w:val="20"/>
          <w:lang w:val="ru-RU"/>
        </w:rPr>
      </w:pPr>
      <w:r>
        <w:tab/>
      </w:r>
      <w:r w:rsidRPr="00AE6B04">
        <w:rPr>
          <w:rStyle w:val="aa"/>
          <w:sz w:val="20"/>
          <w:vertAlign w:val="baseline"/>
          <w:lang w:val="ru-RU"/>
        </w:rPr>
        <w:t>*</w:t>
      </w:r>
      <w:r w:rsidRPr="00AE6B04">
        <w:rPr>
          <w:rStyle w:val="aa"/>
          <w:vertAlign w:val="baseline"/>
          <w:lang w:val="ru-RU"/>
        </w:rPr>
        <w:tab/>
      </w:r>
      <w:r w:rsidRPr="00D45007">
        <w:rPr>
          <w:lang w:val="ru-RU"/>
        </w:rPr>
        <w:t>Принято Комитетом на его шестьдесят первой се</w:t>
      </w:r>
      <w:r>
        <w:rPr>
          <w:lang w:val="ru-RU"/>
        </w:rPr>
        <w:t>ссии (24 июля – 11 августа 2017 </w:t>
      </w:r>
      <w:r w:rsidRPr="00D45007">
        <w:rPr>
          <w:lang w:val="ru-RU"/>
        </w:rPr>
        <w:t>года).</w:t>
      </w:r>
    </w:p>
  </w:footnote>
  <w:footnote w:id="2">
    <w:p w:rsidR="004130E4" w:rsidRPr="00AE6B04" w:rsidRDefault="004130E4">
      <w:pPr>
        <w:pStyle w:val="ad"/>
        <w:rPr>
          <w:sz w:val="20"/>
          <w:lang w:val="ru-RU"/>
        </w:rPr>
      </w:pPr>
      <w:r w:rsidRPr="003811D2">
        <w:rPr>
          <w:lang w:val="ru-RU"/>
        </w:rPr>
        <w:tab/>
      </w:r>
      <w:r w:rsidRPr="00AE6B04">
        <w:rPr>
          <w:rStyle w:val="aa"/>
          <w:sz w:val="20"/>
          <w:vertAlign w:val="baseline"/>
          <w:lang w:val="ru-RU"/>
        </w:rPr>
        <w:t>**</w:t>
      </w:r>
      <w:r w:rsidRPr="00AE6B04">
        <w:rPr>
          <w:rStyle w:val="aa"/>
          <w:vertAlign w:val="baseline"/>
          <w:lang w:val="ru-RU"/>
        </w:rPr>
        <w:tab/>
      </w:r>
      <w:r w:rsidRPr="00D45007">
        <w:rPr>
          <w:lang w:val="ru-RU"/>
        </w:rPr>
        <w:t>В рассмотрении настоящего сообщения принимали участие следующие члены Комитета: Эссадия Бельмир, Алессио Бруни, Фелис Гаер, Йенс Модвиг, Ана Раку, Себастьян Тузе, Абдельвахаб Хани, Кенин Чжан и Клод Эллер-Руассан.</w:t>
      </w:r>
    </w:p>
  </w:footnote>
  <w:footnote w:id="3">
    <w:p w:rsidR="004130E4" w:rsidRPr="00D45007" w:rsidRDefault="004130E4" w:rsidP="003815AA">
      <w:pPr>
        <w:pStyle w:val="ad"/>
        <w:widowControl w:val="0"/>
        <w:tabs>
          <w:tab w:val="clear" w:pos="1021"/>
          <w:tab w:val="right" w:pos="1020"/>
        </w:tabs>
        <w:rPr>
          <w:lang w:val="ru-RU"/>
        </w:rPr>
      </w:pPr>
      <w:r w:rsidRPr="00D45007">
        <w:rPr>
          <w:lang w:val="ru-RU"/>
        </w:rPr>
        <w:tab/>
      </w:r>
      <w:r w:rsidRPr="00D45007">
        <w:rPr>
          <w:rStyle w:val="aa"/>
          <w:lang w:val="ru-RU"/>
        </w:rPr>
        <w:footnoteRef/>
      </w:r>
      <w:r w:rsidRPr="00D45007">
        <w:rPr>
          <w:lang w:val="ru-RU"/>
        </w:rPr>
        <w:tab/>
        <w:t xml:space="preserve">Этот диагноз подтверждался несколько раз. В заключении от 30 июля 2014 года, в числе восьми медицинских заключений, составленных в период с 2012 по 2014 год и приобщенных к делу на немецком языке, указывается, что посттравматическое стрессовое расстройство непосредственно связано с пытками, которым заявитель подвергался во время содержания под стражей в период 1988–1990 годов. </w:t>
      </w:r>
    </w:p>
  </w:footnote>
  <w:footnote w:id="4">
    <w:p w:rsidR="004130E4" w:rsidRPr="00D45007" w:rsidRDefault="004130E4" w:rsidP="003815AA">
      <w:pPr>
        <w:pStyle w:val="ad"/>
        <w:widowControl w:val="0"/>
        <w:tabs>
          <w:tab w:val="clear" w:pos="1021"/>
          <w:tab w:val="right" w:pos="1020"/>
        </w:tabs>
        <w:rPr>
          <w:lang w:val="ru-RU"/>
        </w:rPr>
      </w:pPr>
      <w:r w:rsidRPr="00D45007">
        <w:rPr>
          <w:lang w:val="ru-RU"/>
        </w:rPr>
        <w:tab/>
      </w:r>
      <w:r w:rsidRPr="00D45007">
        <w:rPr>
          <w:rStyle w:val="aa"/>
          <w:lang w:val="ru-RU"/>
        </w:rPr>
        <w:footnoteRef/>
      </w:r>
      <w:r w:rsidRPr="00D45007">
        <w:rPr>
          <w:lang w:val="ru-RU"/>
        </w:rPr>
        <w:tab/>
        <w:t xml:space="preserve">Если в обычном информационном досье содержится информация о судимости человека и обвинениях, предъявленных в соответствии с общим правом, то политическое информационное досье, в котором человек характеризуется как неудобный и своенравный, заводится в случае, когда этот человек подозревается в антиправительственной деятельности.  </w:t>
      </w:r>
    </w:p>
  </w:footnote>
  <w:footnote w:id="5">
    <w:p w:rsidR="004130E4" w:rsidRPr="00D45007" w:rsidRDefault="004130E4" w:rsidP="003815AA">
      <w:pPr>
        <w:pStyle w:val="ad"/>
        <w:widowControl w:val="0"/>
        <w:tabs>
          <w:tab w:val="clear" w:pos="1021"/>
          <w:tab w:val="right" w:pos="1020"/>
        </w:tabs>
        <w:rPr>
          <w:lang w:val="ru-RU"/>
        </w:rPr>
      </w:pPr>
      <w:r w:rsidRPr="00D45007">
        <w:rPr>
          <w:lang w:val="ru-RU"/>
        </w:rPr>
        <w:tab/>
      </w:r>
      <w:r w:rsidRPr="00D45007">
        <w:rPr>
          <w:rStyle w:val="aa"/>
          <w:lang w:val="ru-RU"/>
        </w:rPr>
        <w:footnoteRef/>
      </w:r>
      <w:r w:rsidRPr="00D45007">
        <w:rPr>
          <w:lang w:val="ru-RU"/>
        </w:rPr>
        <w:tab/>
        <w:t xml:space="preserve">См. сообщение № 373/2009, </w:t>
      </w:r>
      <w:r w:rsidRPr="00D45007">
        <w:rPr>
          <w:i/>
          <w:iCs/>
          <w:lang w:val="ru-RU"/>
        </w:rPr>
        <w:t>Айтулун и Гюджлю против Швеции</w:t>
      </w:r>
      <w:r>
        <w:rPr>
          <w:lang w:val="ru-RU"/>
        </w:rPr>
        <w:t>, решение от 19 </w:t>
      </w:r>
      <w:r w:rsidRPr="00D45007">
        <w:rPr>
          <w:lang w:val="ru-RU"/>
        </w:rPr>
        <w:t xml:space="preserve">ноября 2010 года, пункт 6.6; и сообщение № 349/2008, </w:t>
      </w:r>
      <w:r w:rsidRPr="00D45007">
        <w:rPr>
          <w:i/>
          <w:iCs/>
          <w:lang w:val="ru-RU"/>
        </w:rPr>
        <w:t>Айтулун и Гюджлю против Швеции</w:t>
      </w:r>
      <w:r w:rsidRPr="00D45007">
        <w:rPr>
          <w:lang w:val="ru-RU"/>
        </w:rPr>
        <w:t xml:space="preserve">, решение от 11 ноября 2010 года, пункт 6.6; судебная практика Европейского суда по правам человека в </w:t>
      </w:r>
      <w:r w:rsidRPr="00D45007">
        <w:rPr>
          <w:i/>
          <w:iCs/>
          <w:lang w:val="ru-RU"/>
        </w:rPr>
        <w:t xml:space="preserve">Üzer c. Turkey </w:t>
      </w:r>
      <w:r w:rsidRPr="00D45007">
        <w:rPr>
          <w:lang w:val="ru-RU"/>
        </w:rPr>
        <w:t xml:space="preserve">(жалоба № 9203/03), решение от 21 сентября 2010 года; </w:t>
      </w:r>
      <w:r w:rsidRPr="00D45007">
        <w:rPr>
          <w:i/>
          <w:iCs/>
          <w:lang w:val="ru-RU"/>
        </w:rPr>
        <w:t>Süleyman Demir and Hasan Demir v. Turkey</w:t>
      </w:r>
      <w:r w:rsidRPr="00D45007">
        <w:rPr>
          <w:lang w:val="ru-RU"/>
        </w:rPr>
        <w:t xml:space="preserve"> (жалоба № 19222/09), решение от 24 марта 2015 года; </w:t>
      </w:r>
      <w:r w:rsidRPr="00D45007">
        <w:rPr>
          <w:i/>
          <w:iCs/>
          <w:lang w:val="ru-RU"/>
        </w:rPr>
        <w:t>Ateşoğlu v. Turkey</w:t>
      </w:r>
      <w:r w:rsidRPr="00D45007">
        <w:rPr>
          <w:lang w:val="ru-RU"/>
        </w:rPr>
        <w:t xml:space="preserve"> (жалоба № 53645</w:t>
      </w:r>
      <w:r>
        <w:rPr>
          <w:lang w:val="ru-RU"/>
        </w:rPr>
        <w:t>/10), решение от 20 января 2015 </w:t>
      </w:r>
      <w:r w:rsidRPr="00D45007">
        <w:rPr>
          <w:lang w:val="ru-RU"/>
        </w:rPr>
        <w:t xml:space="preserve">года; </w:t>
      </w:r>
      <w:r w:rsidRPr="00D45007">
        <w:rPr>
          <w:i/>
          <w:iCs/>
          <w:lang w:val="ru-RU"/>
        </w:rPr>
        <w:t>Cüneyt Polat c. Turkey</w:t>
      </w:r>
      <w:r w:rsidRPr="00D45007">
        <w:rPr>
          <w:lang w:val="ru-RU"/>
        </w:rPr>
        <w:t xml:space="preserve"> (жалоба № 32211</w:t>
      </w:r>
      <w:r w:rsidR="00032055">
        <w:rPr>
          <w:lang w:val="ru-RU"/>
        </w:rPr>
        <w:t>/07), решение от 13 ноября 2014 </w:t>
      </w:r>
      <w:r w:rsidRPr="00D45007">
        <w:rPr>
          <w:lang w:val="ru-RU"/>
        </w:rPr>
        <w:t xml:space="preserve">года; и </w:t>
      </w:r>
      <w:r w:rsidRPr="00D45007">
        <w:rPr>
          <w:i/>
          <w:iCs/>
          <w:lang w:val="ru-RU"/>
        </w:rPr>
        <w:t>Aktürk v. Turkey</w:t>
      </w:r>
      <w:r w:rsidRPr="00D45007">
        <w:rPr>
          <w:lang w:val="ru-RU"/>
        </w:rPr>
        <w:t xml:space="preserve"> (жалоба № 70945/10), решение от 13 ноября 2014 года; Совет по делам иммиграции и беженцев Канады, “Turkey: frequency of torture used by authorities, particularly on Kurdish and Alevi protestors and activists, including instances when torture is used on temporary detainees (2012-August 2013)”, 16 августа 2013 года; Европейский комитет по предупреждению пыток и бесчеловечных или унижающих достоинство видов обращения и наказания, Report to the Turkish Government on the visit to Turkey (CPT/Inf(2015)6), который был опубликован, но впоследствии отозван. </w:t>
      </w:r>
    </w:p>
  </w:footnote>
  <w:footnote w:id="6">
    <w:p w:rsidR="004130E4" w:rsidRPr="00D45007" w:rsidRDefault="004130E4" w:rsidP="003815AA">
      <w:pPr>
        <w:pStyle w:val="ad"/>
        <w:widowControl w:val="0"/>
        <w:tabs>
          <w:tab w:val="clear" w:pos="1021"/>
          <w:tab w:val="right" w:pos="1020"/>
        </w:tabs>
        <w:rPr>
          <w:lang w:val="ru-RU"/>
        </w:rPr>
      </w:pPr>
      <w:r w:rsidRPr="00D45007">
        <w:rPr>
          <w:lang w:val="ru-RU"/>
        </w:rPr>
        <w:tab/>
      </w:r>
      <w:r w:rsidRPr="00D45007">
        <w:rPr>
          <w:rStyle w:val="aa"/>
          <w:lang w:val="ru-RU"/>
        </w:rPr>
        <w:footnoteRef/>
      </w:r>
      <w:r w:rsidRPr="00D45007">
        <w:rPr>
          <w:lang w:val="ru-RU"/>
        </w:rPr>
        <w:tab/>
        <w:t xml:space="preserve">Организация «Хьюман райтс уотч», </w:t>
      </w:r>
      <w:r w:rsidRPr="00D45007">
        <w:rPr>
          <w:i/>
          <w:iCs/>
          <w:lang w:val="ru-RU"/>
        </w:rPr>
        <w:t>World Report 1990</w:t>
      </w:r>
      <w:r w:rsidRPr="00D45007">
        <w:rPr>
          <w:lang w:val="ru-RU"/>
        </w:rPr>
        <w:t xml:space="preserve">; и доклад Комитета против пыток, содержащий краткий отчет о результатах деятельности по расследованию в отношении Турции (A/48/44/Add.1). </w:t>
      </w:r>
    </w:p>
  </w:footnote>
  <w:footnote w:id="7">
    <w:p w:rsidR="004130E4" w:rsidRPr="00D45007" w:rsidRDefault="004130E4" w:rsidP="003815AA">
      <w:pPr>
        <w:pStyle w:val="ad"/>
        <w:widowControl w:val="0"/>
        <w:tabs>
          <w:tab w:val="clear" w:pos="1021"/>
          <w:tab w:val="right" w:pos="1020"/>
        </w:tabs>
        <w:rPr>
          <w:lang w:val="ru-RU"/>
        </w:rPr>
      </w:pPr>
      <w:r w:rsidRPr="00D45007">
        <w:rPr>
          <w:lang w:val="ru-RU"/>
        </w:rPr>
        <w:tab/>
      </w:r>
      <w:r w:rsidRPr="00D45007">
        <w:rPr>
          <w:rStyle w:val="aa"/>
          <w:lang w:val="ru-RU"/>
        </w:rPr>
        <w:footnoteRef/>
      </w:r>
      <w:r w:rsidRPr="00D45007">
        <w:rPr>
          <w:lang w:val="ru-RU"/>
        </w:rPr>
        <w:tab/>
        <w:t xml:space="preserve">См. сообщение № 21/1995, </w:t>
      </w:r>
      <w:r w:rsidRPr="00D45007">
        <w:rPr>
          <w:i/>
          <w:iCs/>
          <w:lang w:val="ru-RU"/>
        </w:rPr>
        <w:t>Алан против Швейцарии</w:t>
      </w:r>
      <w:r w:rsidRPr="00D45007">
        <w:rPr>
          <w:lang w:val="ru-RU"/>
        </w:rPr>
        <w:t xml:space="preserve">, Соображения, принятые 8 мая 1996 года, пункт 11.5. </w:t>
      </w:r>
    </w:p>
  </w:footnote>
  <w:footnote w:id="8">
    <w:p w:rsidR="004130E4" w:rsidRPr="00D45007" w:rsidRDefault="004130E4" w:rsidP="003815AA">
      <w:pPr>
        <w:pStyle w:val="ad"/>
        <w:rPr>
          <w:lang w:val="ru-RU"/>
        </w:rPr>
      </w:pPr>
      <w:r w:rsidRPr="00D45007">
        <w:rPr>
          <w:lang w:val="ru-RU"/>
        </w:rPr>
        <w:tab/>
      </w:r>
      <w:r w:rsidRPr="00D45007">
        <w:rPr>
          <w:rStyle w:val="aa"/>
          <w:lang w:val="ru-RU"/>
        </w:rPr>
        <w:footnoteRef/>
      </w:r>
      <w:r w:rsidRPr="00D45007">
        <w:rPr>
          <w:lang w:val="ru-RU"/>
        </w:rPr>
        <w:tab/>
        <w:t>Не указаны.</w:t>
      </w:r>
    </w:p>
  </w:footnote>
  <w:footnote w:id="9">
    <w:p w:rsidR="004130E4" w:rsidRPr="00D45007" w:rsidRDefault="004130E4" w:rsidP="003815AA">
      <w:pPr>
        <w:pStyle w:val="ad"/>
        <w:widowControl w:val="0"/>
        <w:tabs>
          <w:tab w:val="clear" w:pos="1021"/>
          <w:tab w:val="right" w:pos="1020"/>
        </w:tabs>
        <w:rPr>
          <w:lang w:val="ru-RU"/>
        </w:rPr>
      </w:pPr>
      <w:r w:rsidRPr="00D45007">
        <w:rPr>
          <w:lang w:val="ru-RU"/>
        </w:rPr>
        <w:tab/>
      </w:r>
      <w:r w:rsidRPr="00D45007">
        <w:rPr>
          <w:rStyle w:val="aa"/>
          <w:lang w:val="ru-RU"/>
        </w:rPr>
        <w:footnoteRef/>
      </w:r>
      <w:r w:rsidRPr="00D45007">
        <w:rPr>
          <w:lang w:val="ru-RU"/>
        </w:rPr>
        <w:tab/>
        <w:t xml:space="preserve">См. сообщения № 233/2003, </w:t>
      </w:r>
      <w:r w:rsidRPr="00D45007">
        <w:rPr>
          <w:i/>
          <w:iCs/>
          <w:lang w:val="ru-RU"/>
        </w:rPr>
        <w:t>Агиза против Швеции</w:t>
      </w:r>
      <w:r>
        <w:rPr>
          <w:lang w:val="ru-RU"/>
        </w:rPr>
        <w:t>, решение, принятое 20 мая 2015 </w:t>
      </w:r>
      <w:r w:rsidRPr="00D45007">
        <w:rPr>
          <w:lang w:val="ru-RU"/>
        </w:rPr>
        <w:t xml:space="preserve">года, пункты 13.4–13.5; и 281/2005, </w:t>
      </w:r>
      <w:r w:rsidRPr="00D45007">
        <w:rPr>
          <w:i/>
          <w:iCs/>
          <w:lang w:val="ru-RU"/>
        </w:rPr>
        <w:t>Пелит против Азербайджана</w:t>
      </w:r>
      <w:r w:rsidRPr="00D45007">
        <w:rPr>
          <w:lang w:val="ru-RU"/>
        </w:rPr>
        <w:t xml:space="preserve">, решение, принятое 1 мая 2007 года, пункт 11. </w:t>
      </w:r>
    </w:p>
  </w:footnote>
  <w:footnote w:id="10">
    <w:p w:rsidR="004130E4" w:rsidRPr="00D45007" w:rsidRDefault="004130E4" w:rsidP="003815AA">
      <w:pPr>
        <w:pStyle w:val="ad"/>
        <w:widowControl w:val="0"/>
        <w:tabs>
          <w:tab w:val="clear" w:pos="1021"/>
          <w:tab w:val="right" w:pos="1020"/>
        </w:tabs>
        <w:rPr>
          <w:lang w:val="ru-RU"/>
        </w:rPr>
      </w:pPr>
      <w:r w:rsidRPr="00D45007">
        <w:rPr>
          <w:lang w:val="ru-RU"/>
        </w:rPr>
        <w:tab/>
      </w:r>
      <w:r w:rsidRPr="00D45007">
        <w:rPr>
          <w:rStyle w:val="aa"/>
          <w:lang w:val="ru-RU"/>
        </w:rPr>
        <w:footnoteRef/>
      </w:r>
      <w:r w:rsidRPr="00D45007">
        <w:rPr>
          <w:lang w:val="ru-RU"/>
        </w:rPr>
        <w:tab/>
        <w:t>См. A/59/324, пункт 35.</w:t>
      </w:r>
    </w:p>
  </w:footnote>
  <w:footnote w:id="11">
    <w:p w:rsidR="004130E4" w:rsidRPr="00D45007" w:rsidRDefault="004130E4" w:rsidP="003815AA">
      <w:pPr>
        <w:pStyle w:val="ad"/>
        <w:widowControl w:val="0"/>
        <w:tabs>
          <w:tab w:val="clear" w:pos="1021"/>
          <w:tab w:val="right" w:pos="1020"/>
        </w:tabs>
        <w:rPr>
          <w:lang w:val="ru-RU"/>
        </w:rPr>
      </w:pPr>
      <w:r w:rsidRPr="00D45007">
        <w:rPr>
          <w:lang w:val="ru-RU"/>
        </w:rPr>
        <w:tab/>
      </w:r>
      <w:r w:rsidRPr="00D45007">
        <w:rPr>
          <w:rStyle w:val="aa"/>
          <w:lang w:val="ru-RU"/>
        </w:rPr>
        <w:footnoteRef/>
      </w:r>
      <w:r w:rsidRPr="00D45007">
        <w:rPr>
          <w:lang w:val="ru-RU"/>
        </w:rPr>
        <w:tab/>
        <w:t>См. A/60/316, пункт 46.</w:t>
      </w:r>
    </w:p>
  </w:footnote>
  <w:footnote w:id="12">
    <w:p w:rsidR="004130E4" w:rsidRPr="00297E8E" w:rsidRDefault="004130E4" w:rsidP="003815AA">
      <w:pPr>
        <w:pStyle w:val="ad"/>
        <w:widowControl w:val="0"/>
        <w:tabs>
          <w:tab w:val="clear" w:pos="1021"/>
          <w:tab w:val="right" w:pos="1020"/>
        </w:tabs>
        <w:rPr>
          <w:lang w:val="en-US"/>
        </w:rPr>
      </w:pPr>
      <w:r w:rsidRPr="00D45007">
        <w:rPr>
          <w:lang w:val="ru-RU"/>
        </w:rPr>
        <w:tab/>
      </w:r>
      <w:r w:rsidRPr="00D45007">
        <w:rPr>
          <w:rStyle w:val="aa"/>
          <w:lang w:val="ru-RU"/>
        </w:rPr>
        <w:footnoteRef/>
      </w:r>
      <w:r w:rsidRPr="00297E8E">
        <w:rPr>
          <w:lang w:val="en-US"/>
        </w:rPr>
        <w:tab/>
      </w:r>
      <w:r w:rsidR="00BE6E4D" w:rsidRPr="00297E8E">
        <w:rPr>
          <w:lang w:val="en-US"/>
        </w:rPr>
        <w:t xml:space="preserve">Amnesty International, </w:t>
      </w:r>
      <w:r w:rsidR="00BE6E4D" w:rsidRPr="00297E8E">
        <w:rPr>
          <w:i/>
          <w:iCs/>
          <w:lang w:val="en-US"/>
        </w:rPr>
        <w:t>Annual Report 2015/2016: The State of the World's Human Rights</w:t>
      </w:r>
      <w:r w:rsidR="00BE6E4D" w:rsidRPr="00297E8E">
        <w:rPr>
          <w:lang w:val="en-US"/>
        </w:rPr>
        <w:t xml:space="preserve">, 23 February 2016. </w:t>
      </w:r>
    </w:p>
  </w:footnote>
  <w:footnote w:id="13">
    <w:p w:rsidR="004130E4" w:rsidRPr="00D45007" w:rsidRDefault="004130E4" w:rsidP="003815AA">
      <w:pPr>
        <w:pStyle w:val="ad"/>
        <w:widowControl w:val="0"/>
        <w:tabs>
          <w:tab w:val="clear" w:pos="1021"/>
          <w:tab w:val="right" w:pos="1020"/>
        </w:tabs>
        <w:rPr>
          <w:lang w:val="ru-RU"/>
        </w:rPr>
      </w:pPr>
      <w:r w:rsidRPr="00297E8E">
        <w:rPr>
          <w:lang w:val="en-US"/>
        </w:rPr>
        <w:tab/>
      </w:r>
      <w:r w:rsidRPr="00D45007">
        <w:rPr>
          <w:rStyle w:val="aa"/>
          <w:lang w:val="ru-RU"/>
        </w:rPr>
        <w:footnoteRef/>
      </w:r>
      <w:r w:rsidRPr="00D45007">
        <w:rPr>
          <w:lang w:val="ru-RU"/>
        </w:rPr>
        <w:tab/>
        <w:t xml:space="preserve">Приводится ссылка на сообщение № 63/1997, </w:t>
      </w:r>
      <w:r w:rsidRPr="00D45007">
        <w:rPr>
          <w:i/>
          <w:iCs/>
          <w:lang w:val="ru-RU"/>
        </w:rPr>
        <w:t>Аркауз Арана против Франции</w:t>
      </w:r>
      <w:r w:rsidRPr="00D45007">
        <w:rPr>
          <w:lang w:val="ru-RU"/>
        </w:rPr>
        <w:t xml:space="preserve">, решение, принятое 9 ноября 1999 года, пункт 11.5. </w:t>
      </w:r>
    </w:p>
  </w:footnote>
  <w:footnote w:id="14">
    <w:p w:rsidR="004130E4" w:rsidRPr="00D45007" w:rsidRDefault="004130E4" w:rsidP="003815AA">
      <w:pPr>
        <w:pStyle w:val="ad"/>
        <w:widowControl w:val="0"/>
        <w:tabs>
          <w:tab w:val="clear" w:pos="1021"/>
          <w:tab w:val="right" w:pos="1020"/>
        </w:tabs>
        <w:rPr>
          <w:lang w:val="ru-RU"/>
        </w:rPr>
      </w:pPr>
      <w:r w:rsidRPr="00D45007">
        <w:rPr>
          <w:lang w:val="ru-RU"/>
        </w:rPr>
        <w:tab/>
      </w:r>
      <w:r w:rsidRPr="00D45007">
        <w:rPr>
          <w:rStyle w:val="aa"/>
          <w:lang w:val="ru-RU"/>
        </w:rPr>
        <w:footnoteRef/>
      </w:r>
      <w:r w:rsidRPr="00D45007">
        <w:rPr>
          <w:lang w:val="ru-RU"/>
        </w:rPr>
        <w:tab/>
        <w:t xml:space="preserve">См. сообщение № 106/1998, </w:t>
      </w:r>
      <w:r w:rsidRPr="00D45007">
        <w:rPr>
          <w:i/>
          <w:iCs/>
          <w:lang w:val="ru-RU"/>
        </w:rPr>
        <w:t>Н.П. против Австралии</w:t>
      </w:r>
      <w:r w:rsidRPr="00D45007">
        <w:rPr>
          <w:lang w:val="ru-RU"/>
        </w:rPr>
        <w:t xml:space="preserve">, Соображения, принятые 6 мая 1999 года, пункт 6.4. </w:t>
      </w:r>
    </w:p>
  </w:footnote>
  <w:footnote w:id="15">
    <w:p w:rsidR="004130E4" w:rsidRPr="00D45007" w:rsidRDefault="004130E4" w:rsidP="003815AA">
      <w:pPr>
        <w:pStyle w:val="ad"/>
        <w:rPr>
          <w:lang w:val="ru-RU"/>
        </w:rPr>
      </w:pPr>
      <w:r w:rsidRPr="00D45007">
        <w:rPr>
          <w:lang w:val="ru-RU"/>
        </w:rPr>
        <w:tab/>
      </w:r>
      <w:r w:rsidRPr="00D45007">
        <w:rPr>
          <w:rStyle w:val="aa"/>
          <w:lang w:val="ru-RU"/>
        </w:rPr>
        <w:footnoteRef/>
      </w:r>
      <w:r w:rsidRPr="00D45007">
        <w:rPr>
          <w:lang w:val="ru-RU"/>
        </w:rPr>
        <w:tab/>
        <w:t xml:space="preserve">Внимание обращается на доклад Комитета по правовым вопросам и правам человека Парламентской ассамблеи Совета Европы </w:t>
      </w:r>
      <w:r>
        <w:rPr>
          <w:lang w:val="ru-RU"/>
        </w:rPr>
        <w:t>«</w:t>
      </w:r>
      <w:r w:rsidRPr="00D45007">
        <w:rPr>
          <w:lang w:val="ru-RU"/>
        </w:rPr>
        <w:t>Обеспечение доступа задержанных к адвокатам</w:t>
      </w:r>
      <w:r>
        <w:rPr>
          <w:lang w:val="ru-RU"/>
        </w:rPr>
        <w:t>»</w:t>
      </w:r>
      <w:r w:rsidRPr="00D45007">
        <w:rPr>
          <w:lang w:val="ru-RU"/>
        </w:rPr>
        <w:t>, док. 14267, 15 февраля 2017 года.</w:t>
      </w:r>
    </w:p>
  </w:footnote>
  <w:footnote w:id="16">
    <w:p w:rsidR="004130E4" w:rsidRPr="00D45007" w:rsidRDefault="004130E4" w:rsidP="003815AA">
      <w:pPr>
        <w:pStyle w:val="ad"/>
        <w:rPr>
          <w:lang w:val="ru-RU"/>
        </w:rPr>
      </w:pPr>
      <w:r w:rsidRPr="00D45007">
        <w:rPr>
          <w:lang w:val="ru-RU"/>
        </w:rPr>
        <w:tab/>
      </w:r>
      <w:r w:rsidRPr="00D45007">
        <w:rPr>
          <w:rStyle w:val="aa"/>
          <w:lang w:val="ru-RU"/>
        </w:rPr>
        <w:footnoteRef/>
      </w:r>
      <w:r w:rsidRPr="00D45007">
        <w:rPr>
          <w:lang w:val="ru-RU"/>
        </w:rPr>
        <w:tab/>
        <w:t xml:space="preserve">См., в частности, сообщение № 470/2011, </w:t>
      </w:r>
      <w:r w:rsidRPr="00D45007">
        <w:rPr>
          <w:i/>
          <w:iCs/>
          <w:lang w:val="ru-RU"/>
        </w:rPr>
        <w:t>Х. против Швейцарии</w:t>
      </w:r>
      <w:r w:rsidRPr="00D45007">
        <w:rPr>
          <w:lang w:val="ru-RU"/>
        </w:rPr>
        <w:t xml:space="preserve">, решение, принятое 24 ноября 2014 года, пункт 7.2. </w:t>
      </w:r>
    </w:p>
  </w:footnote>
  <w:footnote w:id="17">
    <w:p w:rsidR="004130E4" w:rsidRPr="00D45007" w:rsidRDefault="004130E4" w:rsidP="003815AA">
      <w:pPr>
        <w:pStyle w:val="ad"/>
        <w:rPr>
          <w:lang w:val="ru-RU"/>
        </w:rPr>
      </w:pPr>
      <w:r w:rsidRPr="00D45007">
        <w:rPr>
          <w:lang w:val="ru-RU"/>
        </w:rPr>
        <w:tab/>
      </w:r>
      <w:r w:rsidRPr="00D45007">
        <w:rPr>
          <w:rStyle w:val="aa"/>
          <w:lang w:val="ru-RU"/>
        </w:rPr>
        <w:footnoteRef/>
      </w:r>
      <w:r w:rsidRPr="00D45007">
        <w:rPr>
          <w:lang w:val="ru-RU"/>
        </w:rPr>
        <w:tab/>
        <w:t xml:space="preserve">См., в частности, сообщения № 203/2002, </w:t>
      </w:r>
      <w:r w:rsidR="00814E0C">
        <w:rPr>
          <w:i/>
          <w:iCs/>
          <w:lang w:val="ru-RU"/>
        </w:rPr>
        <w:t>А.</w:t>
      </w:r>
      <w:r w:rsidRPr="00D45007">
        <w:rPr>
          <w:i/>
          <w:iCs/>
          <w:lang w:val="ru-RU"/>
        </w:rPr>
        <w:t>Р. против Нидерландов</w:t>
      </w:r>
      <w:r w:rsidRPr="00D45007">
        <w:rPr>
          <w:lang w:val="ru-RU"/>
        </w:rPr>
        <w:t xml:space="preserve">, решение, принятое 14 ноября 2003 года; и </w:t>
      </w:r>
      <w:r w:rsidR="00814E0C">
        <w:rPr>
          <w:lang w:val="ru-RU"/>
        </w:rPr>
        <w:t xml:space="preserve">№ </w:t>
      </w:r>
      <w:r w:rsidRPr="00D45007">
        <w:rPr>
          <w:lang w:val="ru-RU"/>
        </w:rPr>
        <w:t xml:space="preserve">258/2004, </w:t>
      </w:r>
      <w:r w:rsidRPr="00D45007">
        <w:rPr>
          <w:i/>
          <w:iCs/>
          <w:lang w:val="ru-RU"/>
        </w:rPr>
        <w:t>Дадар против Канады</w:t>
      </w:r>
      <w:r w:rsidRPr="00D45007">
        <w:rPr>
          <w:lang w:val="ru-RU"/>
        </w:rPr>
        <w:t xml:space="preserve">, решение, принятое 23 ноября 2005 года. </w:t>
      </w:r>
    </w:p>
  </w:footnote>
  <w:footnote w:id="18">
    <w:p w:rsidR="004130E4" w:rsidRPr="00D45007" w:rsidRDefault="004130E4" w:rsidP="003815AA">
      <w:pPr>
        <w:pStyle w:val="ad"/>
        <w:rPr>
          <w:lang w:val="ru-RU"/>
        </w:rPr>
      </w:pPr>
      <w:r w:rsidRPr="00D45007">
        <w:rPr>
          <w:lang w:val="ru-RU"/>
        </w:rPr>
        <w:tab/>
      </w:r>
      <w:r w:rsidRPr="00D45007">
        <w:rPr>
          <w:rStyle w:val="aa"/>
          <w:lang w:val="ru-RU"/>
        </w:rPr>
        <w:footnoteRef/>
      </w:r>
      <w:r w:rsidRPr="00D45007">
        <w:rPr>
          <w:lang w:val="ru-RU"/>
        </w:rPr>
        <w:tab/>
        <w:t xml:space="preserve">См., в частности, сообщение № 356/2008, </w:t>
      </w:r>
      <w:r w:rsidRPr="00D45007">
        <w:rPr>
          <w:i/>
          <w:iCs/>
          <w:lang w:val="ru-RU"/>
        </w:rPr>
        <w:t>Н.С. против Швейцарии</w:t>
      </w:r>
      <w:r w:rsidRPr="00D45007">
        <w:rPr>
          <w:lang w:val="ru-RU"/>
        </w:rPr>
        <w:t xml:space="preserve">, решение, принятое 6 мая 2010 года, пункт 7.3. </w:t>
      </w:r>
    </w:p>
  </w:footnote>
  <w:footnote w:id="19">
    <w:p w:rsidR="004130E4" w:rsidRPr="00297E8E" w:rsidRDefault="004130E4" w:rsidP="003815AA">
      <w:pPr>
        <w:pStyle w:val="ad"/>
        <w:rPr>
          <w:lang w:val="en-US"/>
        </w:rPr>
      </w:pPr>
      <w:r w:rsidRPr="00D45007">
        <w:rPr>
          <w:lang w:val="ru-RU"/>
        </w:rPr>
        <w:tab/>
      </w:r>
      <w:r w:rsidRPr="00D45007">
        <w:rPr>
          <w:rStyle w:val="aa"/>
          <w:lang w:val="ru-RU"/>
        </w:rPr>
        <w:footnoteRef/>
      </w:r>
      <w:r w:rsidRPr="00297E8E">
        <w:rPr>
          <w:lang w:val="en-US"/>
        </w:rPr>
        <w:tab/>
      </w:r>
      <w:r w:rsidRPr="00D45007">
        <w:rPr>
          <w:lang w:val="ru-RU"/>
        </w:rPr>
        <w:t>См</w:t>
      </w:r>
      <w:r w:rsidRPr="00297E8E">
        <w:rPr>
          <w:lang w:val="en-US"/>
        </w:rPr>
        <w:t xml:space="preserve">. CAT/C/TUR/CO/4, </w:t>
      </w:r>
      <w:r w:rsidRPr="00D45007">
        <w:rPr>
          <w:lang w:val="ru-RU"/>
        </w:rPr>
        <w:t>пункт</w:t>
      </w:r>
      <w:r w:rsidRPr="00297E8E">
        <w:rPr>
          <w:lang w:val="en-US"/>
        </w:rPr>
        <w:t xml:space="preserve"> 11.</w:t>
      </w:r>
    </w:p>
  </w:footnote>
  <w:footnote w:id="20">
    <w:p w:rsidR="004130E4" w:rsidRPr="00D45007" w:rsidRDefault="004130E4" w:rsidP="003815AA">
      <w:pPr>
        <w:pStyle w:val="ad"/>
        <w:rPr>
          <w:lang w:val="ru-RU"/>
        </w:rPr>
      </w:pPr>
      <w:r w:rsidRPr="00297E8E">
        <w:rPr>
          <w:lang w:val="en-US"/>
        </w:rPr>
        <w:tab/>
      </w:r>
      <w:r w:rsidRPr="00D45007">
        <w:rPr>
          <w:rStyle w:val="aa"/>
          <w:lang w:val="ru-RU"/>
        </w:rPr>
        <w:footnoteRef/>
      </w:r>
      <w:r w:rsidRPr="00D45007">
        <w:rPr>
          <w:lang w:val="ru-RU"/>
        </w:rPr>
        <w:tab/>
        <w:t>Там же, пункт 9. Комитет также выразил обеспокоенность по поводу неудовлетворительного медицинского обслуживания в пените</w:t>
      </w:r>
      <w:r w:rsidR="00814E0C">
        <w:rPr>
          <w:lang w:val="ru-RU"/>
        </w:rPr>
        <w:t>нциарных учреждениях (пункт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4" w:rsidRPr="003815AA" w:rsidRDefault="004130E4">
    <w:pPr>
      <w:pStyle w:val="a5"/>
    </w:pPr>
    <w:fldSimple w:instr=" TITLE  \* MERGEFORMAT ">
      <w:r w:rsidR="00F133B6">
        <w:t>CAT/C/61/D/747/2016</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4" w:rsidRPr="003815AA" w:rsidRDefault="004130E4" w:rsidP="003815AA">
    <w:pPr>
      <w:pStyle w:val="a5"/>
      <w:jc w:val="right"/>
    </w:pPr>
    <w:fldSimple w:instr=" TITLE  \* MERGEFORMAT ">
      <w:r w:rsidR="00F133B6">
        <w:t>CAT/C/61/D/747/2016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A8A44E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28667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523E6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A2"/>
    <w:rsid w:val="00032055"/>
    <w:rsid w:val="00033EE1"/>
    <w:rsid w:val="00041407"/>
    <w:rsid w:val="00042B72"/>
    <w:rsid w:val="000558BD"/>
    <w:rsid w:val="000814CD"/>
    <w:rsid w:val="000A3DA3"/>
    <w:rsid w:val="000B57E7"/>
    <w:rsid w:val="000B6373"/>
    <w:rsid w:val="000F09DF"/>
    <w:rsid w:val="000F61B2"/>
    <w:rsid w:val="001075E9"/>
    <w:rsid w:val="00180183"/>
    <w:rsid w:val="0018024D"/>
    <w:rsid w:val="0018649F"/>
    <w:rsid w:val="00196389"/>
    <w:rsid w:val="001B3EF6"/>
    <w:rsid w:val="001C7A89"/>
    <w:rsid w:val="002159D5"/>
    <w:rsid w:val="00230CB1"/>
    <w:rsid w:val="002A2EFC"/>
    <w:rsid w:val="002C0E18"/>
    <w:rsid w:val="002D525E"/>
    <w:rsid w:val="002D5AAC"/>
    <w:rsid w:val="002E5067"/>
    <w:rsid w:val="002F405F"/>
    <w:rsid w:val="002F7EEC"/>
    <w:rsid w:val="00301299"/>
    <w:rsid w:val="00307FB6"/>
    <w:rsid w:val="00315ED6"/>
    <w:rsid w:val="00317339"/>
    <w:rsid w:val="00322004"/>
    <w:rsid w:val="003269FF"/>
    <w:rsid w:val="003402C2"/>
    <w:rsid w:val="00374EC6"/>
    <w:rsid w:val="003811D2"/>
    <w:rsid w:val="003815AA"/>
    <w:rsid w:val="00381C24"/>
    <w:rsid w:val="00393C46"/>
    <w:rsid w:val="003958D0"/>
    <w:rsid w:val="003B00E5"/>
    <w:rsid w:val="003C6CA2"/>
    <w:rsid w:val="00407B78"/>
    <w:rsid w:val="004130E4"/>
    <w:rsid w:val="00424203"/>
    <w:rsid w:val="00452493"/>
    <w:rsid w:val="00454E07"/>
    <w:rsid w:val="00472C5C"/>
    <w:rsid w:val="004C3874"/>
    <w:rsid w:val="0050108D"/>
    <w:rsid w:val="00513081"/>
    <w:rsid w:val="00517901"/>
    <w:rsid w:val="00526683"/>
    <w:rsid w:val="00550706"/>
    <w:rsid w:val="005709E0"/>
    <w:rsid w:val="00572E19"/>
    <w:rsid w:val="0058663C"/>
    <w:rsid w:val="005961C8"/>
    <w:rsid w:val="005D7914"/>
    <w:rsid w:val="005E2B41"/>
    <w:rsid w:val="005F0B42"/>
    <w:rsid w:val="0060617D"/>
    <w:rsid w:val="00681A10"/>
    <w:rsid w:val="006A1ED8"/>
    <w:rsid w:val="006C2031"/>
    <w:rsid w:val="006D461A"/>
    <w:rsid w:val="006F35EE"/>
    <w:rsid w:val="007021FF"/>
    <w:rsid w:val="00712895"/>
    <w:rsid w:val="00757357"/>
    <w:rsid w:val="00814E0C"/>
    <w:rsid w:val="00825F8D"/>
    <w:rsid w:val="00834B71"/>
    <w:rsid w:val="0086445C"/>
    <w:rsid w:val="00894693"/>
    <w:rsid w:val="008A08D7"/>
    <w:rsid w:val="008B6909"/>
    <w:rsid w:val="008F3150"/>
    <w:rsid w:val="00906890"/>
    <w:rsid w:val="00911BE4"/>
    <w:rsid w:val="00951972"/>
    <w:rsid w:val="00953B7A"/>
    <w:rsid w:val="009569AF"/>
    <w:rsid w:val="009608F3"/>
    <w:rsid w:val="00971983"/>
    <w:rsid w:val="009A24AC"/>
    <w:rsid w:val="00A03A94"/>
    <w:rsid w:val="00A312BC"/>
    <w:rsid w:val="00A66C5E"/>
    <w:rsid w:val="00A84021"/>
    <w:rsid w:val="00A84D35"/>
    <w:rsid w:val="00A917B3"/>
    <w:rsid w:val="00AB4B51"/>
    <w:rsid w:val="00AE6B04"/>
    <w:rsid w:val="00B10CC7"/>
    <w:rsid w:val="00B539E7"/>
    <w:rsid w:val="00B62458"/>
    <w:rsid w:val="00BC18B2"/>
    <w:rsid w:val="00BD33EE"/>
    <w:rsid w:val="00BE6E4D"/>
    <w:rsid w:val="00C106D6"/>
    <w:rsid w:val="00C23549"/>
    <w:rsid w:val="00C60F0C"/>
    <w:rsid w:val="00C805C9"/>
    <w:rsid w:val="00C90BBE"/>
    <w:rsid w:val="00C92939"/>
    <w:rsid w:val="00CA095C"/>
    <w:rsid w:val="00CA1679"/>
    <w:rsid w:val="00CB151C"/>
    <w:rsid w:val="00CE5A1A"/>
    <w:rsid w:val="00CF55F6"/>
    <w:rsid w:val="00D33D63"/>
    <w:rsid w:val="00D457C4"/>
    <w:rsid w:val="00D90028"/>
    <w:rsid w:val="00D90138"/>
    <w:rsid w:val="00DF71B9"/>
    <w:rsid w:val="00E21169"/>
    <w:rsid w:val="00E528D1"/>
    <w:rsid w:val="00E73F76"/>
    <w:rsid w:val="00E971CA"/>
    <w:rsid w:val="00EA2C9F"/>
    <w:rsid w:val="00ED0BDA"/>
    <w:rsid w:val="00EF1360"/>
    <w:rsid w:val="00EF3220"/>
    <w:rsid w:val="00F133B6"/>
    <w:rsid w:val="00F21B00"/>
    <w:rsid w:val="00F82DE6"/>
    <w:rsid w:val="00F90E4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814CD"/>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0814CD"/>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0814CD"/>
    <w:pPr>
      <w:keepNext/>
      <w:outlineLvl w:val="1"/>
    </w:pPr>
    <w:rPr>
      <w:rFonts w:cs="Arial"/>
      <w:bCs/>
      <w:iCs/>
      <w:szCs w:val="28"/>
    </w:rPr>
  </w:style>
  <w:style w:type="paragraph" w:styleId="3">
    <w:name w:val="heading 3"/>
    <w:basedOn w:val="a"/>
    <w:next w:val="a"/>
    <w:semiHidden/>
    <w:rsid w:val="000814CD"/>
    <w:pPr>
      <w:keepNext/>
      <w:spacing w:before="240" w:after="60"/>
      <w:outlineLvl w:val="2"/>
    </w:pPr>
    <w:rPr>
      <w:rFonts w:ascii="Arial" w:hAnsi="Arial" w:cs="Arial"/>
      <w:b/>
      <w:bCs/>
      <w:sz w:val="26"/>
      <w:szCs w:val="26"/>
    </w:rPr>
  </w:style>
  <w:style w:type="paragraph" w:styleId="4">
    <w:name w:val="heading 4"/>
    <w:basedOn w:val="a"/>
    <w:next w:val="a"/>
    <w:semiHidden/>
    <w:rsid w:val="000814CD"/>
    <w:pPr>
      <w:keepNext/>
      <w:spacing w:before="240" w:after="60"/>
      <w:outlineLvl w:val="3"/>
    </w:pPr>
    <w:rPr>
      <w:b/>
      <w:bCs/>
      <w:sz w:val="28"/>
      <w:szCs w:val="28"/>
    </w:rPr>
  </w:style>
  <w:style w:type="paragraph" w:styleId="5">
    <w:name w:val="heading 5"/>
    <w:basedOn w:val="a"/>
    <w:next w:val="a"/>
    <w:semiHidden/>
    <w:rsid w:val="000814CD"/>
    <w:pPr>
      <w:spacing w:before="240" w:after="60"/>
      <w:outlineLvl w:val="4"/>
    </w:pPr>
    <w:rPr>
      <w:b/>
      <w:bCs/>
      <w:i/>
      <w:iCs/>
      <w:sz w:val="26"/>
      <w:szCs w:val="26"/>
    </w:rPr>
  </w:style>
  <w:style w:type="paragraph" w:styleId="6">
    <w:name w:val="heading 6"/>
    <w:basedOn w:val="a"/>
    <w:next w:val="a"/>
    <w:semiHidden/>
    <w:rsid w:val="000814CD"/>
    <w:pPr>
      <w:spacing w:before="240" w:after="60"/>
      <w:outlineLvl w:val="5"/>
    </w:pPr>
    <w:rPr>
      <w:b/>
      <w:bCs/>
      <w:sz w:val="22"/>
    </w:rPr>
  </w:style>
  <w:style w:type="paragraph" w:styleId="7">
    <w:name w:val="heading 7"/>
    <w:basedOn w:val="a"/>
    <w:next w:val="a"/>
    <w:semiHidden/>
    <w:rsid w:val="000814CD"/>
    <w:pPr>
      <w:spacing w:before="240" w:after="60"/>
      <w:outlineLvl w:val="6"/>
    </w:pPr>
    <w:rPr>
      <w:sz w:val="24"/>
      <w:szCs w:val="24"/>
    </w:rPr>
  </w:style>
  <w:style w:type="paragraph" w:styleId="8">
    <w:name w:val="heading 8"/>
    <w:basedOn w:val="a"/>
    <w:next w:val="a"/>
    <w:semiHidden/>
    <w:rsid w:val="000814CD"/>
    <w:pPr>
      <w:spacing w:before="240" w:after="60"/>
      <w:outlineLvl w:val="7"/>
    </w:pPr>
    <w:rPr>
      <w:i/>
      <w:iCs/>
      <w:sz w:val="24"/>
      <w:szCs w:val="24"/>
    </w:rPr>
  </w:style>
  <w:style w:type="paragraph" w:styleId="9">
    <w:name w:val="heading 9"/>
    <w:basedOn w:val="a"/>
    <w:next w:val="a"/>
    <w:semiHidden/>
    <w:rsid w:val="000814CD"/>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814CD"/>
    <w:pPr>
      <w:spacing w:line="240" w:lineRule="auto"/>
    </w:pPr>
    <w:rPr>
      <w:rFonts w:ascii="Tahoma" w:hAnsi="Tahoma" w:cs="Tahoma"/>
      <w:sz w:val="16"/>
      <w:szCs w:val="16"/>
    </w:rPr>
  </w:style>
  <w:style w:type="character" w:customStyle="1" w:styleId="a4">
    <w:name w:val="Текст выноски Знак"/>
    <w:basedOn w:val="a0"/>
    <w:link w:val="a3"/>
    <w:rsid w:val="000814CD"/>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0814CD"/>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0814CD"/>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0814CD"/>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0814CD"/>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0814CD"/>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0814C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0814CD"/>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0814CD"/>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0814CD"/>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0814CD"/>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0814CD"/>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0814CD"/>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0814CD"/>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0814CD"/>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0814CD"/>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0814CD"/>
    <w:rPr>
      <w:b/>
      <w:spacing w:val="4"/>
      <w:w w:val="103"/>
      <w:kern w:val="14"/>
      <w:sz w:val="18"/>
      <w:lang w:val="en-GB" w:eastAsia="ru-RU"/>
    </w:rPr>
  </w:style>
  <w:style w:type="character" w:styleId="a7">
    <w:name w:val="page number"/>
    <w:aliases w:val="7_GR"/>
    <w:basedOn w:val="a0"/>
    <w:qFormat/>
    <w:rsid w:val="000814CD"/>
    <w:rPr>
      <w:rFonts w:ascii="Times New Roman" w:hAnsi="Times New Roman"/>
      <w:b/>
      <w:sz w:val="18"/>
    </w:rPr>
  </w:style>
  <w:style w:type="paragraph" w:styleId="a8">
    <w:name w:val="footer"/>
    <w:aliases w:val="3_GR"/>
    <w:basedOn w:val="a"/>
    <w:link w:val="a9"/>
    <w:qFormat/>
    <w:rsid w:val="000814CD"/>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0814CD"/>
    <w:rPr>
      <w:spacing w:val="4"/>
      <w:w w:val="103"/>
      <w:kern w:val="14"/>
      <w:sz w:val="16"/>
      <w:lang w:val="en-GB" w:eastAsia="ru-RU"/>
    </w:rPr>
  </w:style>
  <w:style w:type="character" w:styleId="aa">
    <w:name w:val="footnote reference"/>
    <w:aliases w:val="4_GR"/>
    <w:basedOn w:val="a0"/>
    <w:qFormat/>
    <w:rsid w:val="000814CD"/>
    <w:rPr>
      <w:rFonts w:ascii="Times New Roman" w:hAnsi="Times New Roman"/>
      <w:dstrike w:val="0"/>
      <w:sz w:val="18"/>
      <w:vertAlign w:val="superscript"/>
    </w:rPr>
  </w:style>
  <w:style w:type="character" w:styleId="ab">
    <w:name w:val="endnote reference"/>
    <w:aliases w:val="1_GR"/>
    <w:basedOn w:val="aa"/>
    <w:qFormat/>
    <w:rsid w:val="000814CD"/>
    <w:rPr>
      <w:rFonts w:ascii="Times New Roman" w:hAnsi="Times New Roman"/>
      <w:dstrike w:val="0"/>
      <w:sz w:val="18"/>
      <w:vertAlign w:val="superscript"/>
    </w:rPr>
  </w:style>
  <w:style w:type="table" w:styleId="ac">
    <w:name w:val="Table Grid"/>
    <w:basedOn w:val="a1"/>
    <w:uiPriority w:val="59"/>
    <w:rsid w:val="00A66C5E"/>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0814CD"/>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0814CD"/>
    <w:rPr>
      <w:spacing w:val="5"/>
      <w:w w:val="104"/>
      <w:kern w:val="14"/>
      <w:sz w:val="18"/>
      <w:lang w:val="en-GB" w:eastAsia="ru-RU"/>
    </w:rPr>
  </w:style>
  <w:style w:type="paragraph" w:styleId="af">
    <w:name w:val="endnote text"/>
    <w:aliases w:val="2_GR"/>
    <w:basedOn w:val="ad"/>
    <w:link w:val="af0"/>
    <w:qFormat/>
    <w:rsid w:val="000814CD"/>
  </w:style>
  <w:style w:type="character" w:customStyle="1" w:styleId="af0">
    <w:name w:val="Текст концевой сноски Знак"/>
    <w:aliases w:val="2_GR Знак"/>
    <w:basedOn w:val="a0"/>
    <w:link w:val="af"/>
    <w:rsid w:val="000814CD"/>
    <w:rPr>
      <w:spacing w:val="5"/>
      <w:w w:val="104"/>
      <w:kern w:val="14"/>
      <w:sz w:val="18"/>
      <w:lang w:val="en-GB" w:eastAsia="ru-RU"/>
    </w:rPr>
  </w:style>
  <w:style w:type="character" w:customStyle="1" w:styleId="10">
    <w:name w:val="Заголовок 1 Знак"/>
    <w:aliases w:val="Table_GR Знак"/>
    <w:basedOn w:val="a0"/>
    <w:link w:val="1"/>
    <w:rsid w:val="000814CD"/>
    <w:rPr>
      <w:rFonts w:cs="Arial"/>
      <w:b/>
      <w:bCs/>
      <w:spacing w:val="4"/>
      <w:w w:val="103"/>
      <w:kern w:val="14"/>
      <w:szCs w:val="32"/>
      <w:lang w:val="ru-RU" w:eastAsia="ru-RU"/>
    </w:rPr>
  </w:style>
  <w:style w:type="character" w:styleId="af1">
    <w:name w:val="Hyperlink"/>
    <w:basedOn w:val="a0"/>
    <w:semiHidden/>
    <w:unhideWhenUsed/>
    <w:rsid w:val="000814CD"/>
    <w:rPr>
      <w:color w:val="0000FF" w:themeColor="hyperlink"/>
      <w:u w:val="none"/>
    </w:rPr>
  </w:style>
  <w:style w:type="character" w:styleId="af2">
    <w:name w:val="FollowedHyperlink"/>
    <w:basedOn w:val="a0"/>
    <w:semiHidden/>
    <w:unhideWhenUsed/>
    <w:rsid w:val="000814CD"/>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17</Pages>
  <Words>7756</Words>
  <Characters>49950</Characters>
  <Application>Microsoft Office Word</Application>
  <DocSecurity>0</DocSecurity>
  <Lines>861</Lines>
  <Paragraphs>117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CAT/C/61/D/747/2016</vt:lpstr>
      <vt:lpstr>A/</vt:lpstr>
    </vt:vector>
  </TitlesOfParts>
  <Company>DCM</Company>
  <LinksUpToDate>false</LinksUpToDate>
  <CharactersWithSpaces>57589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CAT/C/61/D/747/2016</dc:title>
  <dc:creator>Anna Blagodatskikh</dc:creator>
  <cp:lastModifiedBy>Anna Blagodatskikh</cp:lastModifiedBy>
  <cp:revision>3</cp:revision>
  <cp:lastPrinted>2017-11-22T11:50:00Z</cp:lastPrinted>
  <dcterms:created xsi:type="dcterms:W3CDTF">2017-11-22T11:50:00Z</dcterms:created>
  <dcterms:modified xsi:type="dcterms:W3CDTF">2017-11-22T11:53:00Z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