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C45404" w:rsidP="002865A1">
            <w:pPr>
              <w:bidi w:val="0"/>
              <w:spacing w:after="20"/>
              <w:jc w:val="left"/>
              <w:rPr>
                <w:szCs w:val="20"/>
              </w:rPr>
            </w:pPr>
            <w:r w:rsidRPr="00C45404">
              <w:rPr>
                <w:sz w:val="40"/>
                <w:szCs w:val="20"/>
              </w:rPr>
              <w:t>CRPD</w:t>
            </w:r>
            <w:r>
              <w:rPr>
                <w:szCs w:val="20"/>
              </w:rPr>
              <w:t>/C/POL/CO/1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val="fr-CH"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2865A1" w:rsidP="002865A1">
            <w:pPr>
              <w:bidi w:val="0"/>
              <w:spacing w:before="240"/>
              <w:jc w:val="left"/>
              <w:rPr>
                <w:szCs w:val="20"/>
              </w:rPr>
            </w:pPr>
            <w:r>
              <w:rPr>
                <w:szCs w:val="20"/>
              </w:rPr>
              <w:t>Distr.: General</w:t>
            </w:r>
          </w:p>
          <w:p w:rsidR="002865A1" w:rsidRPr="00334752" w:rsidRDefault="00334752" w:rsidP="00334752">
            <w:pPr>
              <w:bidi w:val="0"/>
            </w:pPr>
            <w:r>
              <w:t>29 October 2018</w:t>
            </w:r>
          </w:p>
          <w:p w:rsidR="002865A1" w:rsidRDefault="002865A1" w:rsidP="002865A1">
            <w:pPr>
              <w:bidi w:val="0"/>
              <w:jc w:val="left"/>
              <w:rPr>
                <w:szCs w:val="20"/>
              </w:rPr>
            </w:pPr>
            <w:r>
              <w:rPr>
                <w:szCs w:val="20"/>
              </w:rPr>
              <w:t>Arabic</w:t>
            </w:r>
          </w:p>
          <w:p w:rsidR="002865A1" w:rsidRPr="00A54442" w:rsidRDefault="002865A1" w:rsidP="002865A1">
            <w:pPr>
              <w:bidi w:val="0"/>
              <w:jc w:val="left"/>
              <w:rPr>
                <w:szCs w:val="20"/>
              </w:rPr>
            </w:pPr>
            <w:r>
              <w:rPr>
                <w:szCs w:val="20"/>
              </w:rPr>
              <w:t>Original: English</w:t>
            </w:r>
          </w:p>
        </w:tc>
      </w:tr>
    </w:tbl>
    <w:p w:rsidR="002865A1" w:rsidRPr="00334752" w:rsidRDefault="002865A1" w:rsidP="00334752">
      <w:pPr>
        <w:spacing w:before="120" w:after="120" w:line="360" w:lineRule="exact"/>
        <w:rPr>
          <w:bCs/>
          <w:sz w:val="36"/>
          <w:szCs w:val="36"/>
          <w:rtl/>
          <w:lang w:bidi="ar-DZ"/>
        </w:rPr>
      </w:pPr>
      <w:r w:rsidRPr="00334752">
        <w:rPr>
          <w:rStyle w:val="FootnoteReference"/>
          <w:bCs/>
          <w:sz w:val="36"/>
          <w:szCs w:val="36"/>
          <w:vertAlign w:val="baseline"/>
          <w:rtl/>
          <w:lang w:bidi="ar-DZ"/>
        </w:rPr>
        <w:t>اتفاقية حقوق الأشخاص ذوي الإعاقة</w:t>
      </w:r>
    </w:p>
    <w:p w:rsidR="002865A1" w:rsidRPr="00334752" w:rsidRDefault="00334752" w:rsidP="00334752">
      <w:pPr>
        <w:pStyle w:val="HChGA"/>
        <w:rPr>
          <w:sz w:val="38"/>
          <w:rtl/>
        </w:rPr>
      </w:pPr>
      <w:r>
        <w:rPr>
          <w:rStyle w:val="FootnoteReference"/>
          <w:b/>
          <w:sz w:val="38"/>
          <w:szCs w:val="38"/>
          <w:vertAlign w:val="baseline"/>
          <w:rtl/>
        </w:rPr>
        <w:tab/>
      </w:r>
      <w:r>
        <w:rPr>
          <w:rtl/>
        </w:rPr>
        <w:tab/>
      </w:r>
      <w:r w:rsidR="002865A1" w:rsidRPr="00334752">
        <w:rPr>
          <w:rStyle w:val="FootnoteReference"/>
          <w:b/>
          <w:sz w:val="38"/>
          <w:szCs w:val="38"/>
          <w:vertAlign w:val="baseline"/>
          <w:rtl/>
        </w:rPr>
        <w:t>اللجنة المعنية بحقوق الأشخاص ذوي الإعاقة</w:t>
      </w:r>
      <w:r w:rsidRPr="00334752">
        <w:rPr>
          <w:rFonts w:hint="cs"/>
          <w:rtl/>
        </w:rPr>
        <w:t xml:space="preserve"> </w:t>
      </w:r>
      <w:r w:rsidR="002865A1" w:rsidRPr="00334752">
        <w:rPr>
          <w:rStyle w:val="FootnoteReference"/>
          <w:b/>
          <w:sz w:val="38"/>
          <w:szCs w:val="38"/>
          <w:vertAlign w:val="baseline"/>
          <w:rtl/>
        </w:rPr>
        <w:t xml:space="preserve">الملاحظات الختامية بشأن التقرير الأولي </w:t>
      </w:r>
      <w:r w:rsidR="002865A1" w:rsidRPr="00334752">
        <w:rPr>
          <w:rStyle w:val="FootnoteReference"/>
          <w:rFonts w:hint="cs"/>
          <w:b/>
          <w:sz w:val="38"/>
          <w:szCs w:val="38"/>
          <w:vertAlign w:val="baseline"/>
          <w:rtl/>
        </w:rPr>
        <w:t>ل</w:t>
      </w:r>
      <w:r w:rsidR="002865A1" w:rsidRPr="00334752">
        <w:rPr>
          <w:rStyle w:val="FootnoteReference"/>
          <w:b/>
          <w:sz w:val="38"/>
          <w:szCs w:val="38"/>
          <w:vertAlign w:val="baseline"/>
          <w:rtl/>
        </w:rPr>
        <w:t>بولندا</w:t>
      </w:r>
      <w:r w:rsidRPr="00334752">
        <w:rPr>
          <w:rStyle w:val="FootnoteReference"/>
          <w:sz w:val="30"/>
          <w:szCs w:val="30"/>
          <w:vertAlign w:val="baseline"/>
          <w:rtl/>
        </w:rPr>
        <w:footnoteReference w:customMarkFollows="1" w:id="1"/>
        <w:t>*</w:t>
      </w:r>
    </w:p>
    <w:p w:rsidR="002865A1" w:rsidRPr="00334752" w:rsidRDefault="00334752" w:rsidP="00334752">
      <w:pPr>
        <w:pStyle w:val="HChGA"/>
        <w:rPr>
          <w:rStyle w:val="FootnoteReference"/>
          <w:sz w:val="38"/>
          <w:szCs w:val="38"/>
          <w:vertAlign w:val="baseline"/>
          <w:rtl/>
        </w:rPr>
      </w:pPr>
      <w:r>
        <w:rPr>
          <w:sz w:val="30"/>
          <w:szCs w:val="30"/>
          <w:rtl/>
        </w:rPr>
        <w:tab/>
      </w:r>
      <w:r w:rsidRPr="00334752">
        <w:rPr>
          <w:rStyle w:val="FootnoteReference"/>
          <w:b/>
          <w:sz w:val="38"/>
          <w:szCs w:val="38"/>
          <w:vertAlign w:val="baseline"/>
          <w:rtl/>
        </w:rPr>
        <w:t>أول</w:t>
      </w:r>
      <w:r>
        <w:rPr>
          <w:rFonts w:hint="cs"/>
          <w:sz w:val="38"/>
          <w:rtl/>
        </w:rPr>
        <w:t>اً</w:t>
      </w:r>
      <w:r w:rsidR="002865A1" w:rsidRPr="00334752">
        <w:rPr>
          <w:rStyle w:val="FootnoteReference"/>
          <w:b/>
          <w:sz w:val="38"/>
          <w:szCs w:val="38"/>
          <w:vertAlign w:val="baseline"/>
          <w:rtl/>
        </w:rPr>
        <w:t>-</w:t>
      </w:r>
      <w:r>
        <w:rPr>
          <w:rStyle w:val="FootnoteReference"/>
          <w:b/>
          <w:sz w:val="38"/>
          <w:szCs w:val="38"/>
          <w:vertAlign w:val="baseline"/>
          <w:rtl/>
        </w:rPr>
        <w:tab/>
      </w:r>
      <w:r w:rsidR="002865A1" w:rsidRPr="00334752">
        <w:rPr>
          <w:rStyle w:val="FootnoteReference"/>
          <w:b/>
          <w:sz w:val="38"/>
          <w:szCs w:val="38"/>
          <w:vertAlign w:val="baseline"/>
          <w:rtl/>
        </w:rPr>
        <w:t>مقدمة</w:t>
      </w:r>
    </w:p>
    <w:p w:rsidR="002865A1" w:rsidRPr="002865A1" w:rsidRDefault="002865A1" w:rsidP="002865A1">
      <w:pPr>
        <w:pStyle w:val="SingleTxtGA"/>
        <w:rPr>
          <w:rtl/>
          <w:lang w:bidi="ar-DZ"/>
        </w:rPr>
      </w:pPr>
      <w:r w:rsidRPr="002865A1">
        <w:rPr>
          <w:rFonts w:hint="cs"/>
          <w:rtl/>
          <w:lang w:bidi="ar-DZ"/>
        </w:rPr>
        <w:t>1-</w:t>
      </w:r>
      <w:r>
        <w:rPr>
          <w:rtl/>
          <w:lang w:bidi="ar-DZ"/>
        </w:rPr>
        <w:tab/>
      </w:r>
      <w:r w:rsidRPr="002865A1">
        <w:rPr>
          <w:rStyle w:val="FootnoteReference"/>
          <w:b w:val="0"/>
          <w:sz w:val="20"/>
          <w:szCs w:val="30"/>
          <w:vertAlign w:val="baseline"/>
          <w:rtl/>
          <w:lang w:bidi="ar-DZ"/>
        </w:rPr>
        <w:t xml:space="preserve">نظرت اللجنة في التقرير الأولي </w:t>
      </w:r>
      <w:r w:rsidRPr="002865A1">
        <w:rPr>
          <w:rStyle w:val="FootnoteReference"/>
          <w:rFonts w:hint="cs"/>
          <w:b w:val="0"/>
          <w:sz w:val="20"/>
          <w:szCs w:val="30"/>
          <w:vertAlign w:val="baseline"/>
          <w:rtl/>
          <w:lang w:bidi="ar-DZ"/>
        </w:rPr>
        <w:t>ل</w:t>
      </w:r>
      <w:r w:rsidRPr="002865A1">
        <w:rPr>
          <w:rStyle w:val="FootnoteReference"/>
          <w:b w:val="0"/>
          <w:sz w:val="20"/>
          <w:szCs w:val="30"/>
          <w:vertAlign w:val="baseline"/>
          <w:rtl/>
          <w:lang w:bidi="ar-DZ"/>
        </w:rPr>
        <w:t xml:space="preserve">بولندا في </w:t>
      </w:r>
      <w:r w:rsidRPr="002865A1">
        <w:rPr>
          <w:rStyle w:val="FootnoteReference"/>
          <w:rFonts w:hint="cs"/>
          <w:b w:val="0"/>
          <w:sz w:val="20"/>
          <w:szCs w:val="30"/>
          <w:vertAlign w:val="baseline"/>
          <w:rtl/>
          <w:lang w:bidi="ar-DZ"/>
        </w:rPr>
        <w:t>ج</w:t>
      </w:r>
      <w:r w:rsidRPr="002865A1">
        <w:rPr>
          <w:rFonts w:hint="cs"/>
          <w:rtl/>
          <w:lang w:bidi="ar-DZ"/>
        </w:rPr>
        <w:t>لستيها 409 و410</w:t>
      </w:r>
      <w:r w:rsidRPr="002865A1">
        <w:rPr>
          <w:rStyle w:val="FootnoteReference"/>
          <w:b w:val="0"/>
          <w:sz w:val="20"/>
          <w:szCs w:val="30"/>
          <w:vertAlign w:val="baseline"/>
          <w:rtl/>
          <w:lang w:bidi="ar-DZ"/>
        </w:rPr>
        <w:t xml:space="preserve"> المعقودتين في ٤ و٥ أيلول/سبتمبر ٢٠١٨ (انظر </w:t>
      </w:r>
      <w:r w:rsidRPr="002865A1">
        <w:rPr>
          <w:rStyle w:val="FootnoteReference"/>
          <w:b w:val="0"/>
          <w:sz w:val="20"/>
          <w:szCs w:val="30"/>
          <w:vertAlign w:val="baseline"/>
          <w:lang w:bidi="ar-DZ"/>
        </w:rPr>
        <w:t>CRPD/C/SR.409</w:t>
      </w:r>
      <w:r w:rsidRPr="002865A1">
        <w:rPr>
          <w:rStyle w:val="FootnoteReference"/>
          <w:b w:val="0"/>
          <w:sz w:val="20"/>
          <w:szCs w:val="30"/>
          <w:vertAlign w:val="baseline"/>
          <w:rtl/>
          <w:lang w:bidi="ar-DZ"/>
        </w:rPr>
        <w:t xml:space="preserve"> و</w:t>
      </w:r>
      <w:r w:rsidRPr="002865A1">
        <w:rPr>
          <w:rStyle w:val="FootnoteReference"/>
          <w:b w:val="0"/>
          <w:sz w:val="20"/>
          <w:szCs w:val="30"/>
          <w:vertAlign w:val="baseline"/>
          <w:lang w:bidi="ar-DZ"/>
        </w:rPr>
        <w:t>CRPD/C/SR.410</w:t>
      </w:r>
      <w:r w:rsidRPr="002865A1">
        <w:rPr>
          <w:rStyle w:val="FootnoteReference"/>
          <w:b w:val="0"/>
          <w:sz w:val="20"/>
          <w:szCs w:val="30"/>
          <w:vertAlign w:val="baseline"/>
          <w:rtl/>
          <w:lang w:bidi="ar-DZ"/>
        </w:rPr>
        <w:t>)، واعتمدت</w:t>
      </w:r>
      <w:r w:rsidRPr="002865A1">
        <w:rPr>
          <w:rFonts w:hint="cs"/>
          <w:rtl/>
          <w:lang w:bidi="ar-DZ"/>
        </w:rPr>
        <w:t xml:space="preserve"> هذه</w:t>
      </w:r>
      <w:r w:rsidRPr="002865A1">
        <w:rPr>
          <w:rStyle w:val="FootnoteReference"/>
          <w:b w:val="0"/>
          <w:sz w:val="20"/>
          <w:szCs w:val="30"/>
          <w:vertAlign w:val="baseline"/>
          <w:rtl/>
          <w:lang w:bidi="ar-DZ"/>
        </w:rPr>
        <w:t xml:space="preserve"> الملاحظات الختامية في جلستها</w:t>
      </w:r>
      <w:r w:rsidRPr="002865A1">
        <w:rPr>
          <w:rFonts w:hint="cs"/>
          <w:rtl/>
          <w:lang w:bidi="ar-DZ"/>
        </w:rPr>
        <w:t xml:space="preserve"> 425</w:t>
      </w:r>
      <w:r w:rsidRPr="002865A1">
        <w:rPr>
          <w:rStyle w:val="FootnoteReference"/>
          <w:b w:val="0"/>
          <w:sz w:val="20"/>
          <w:szCs w:val="30"/>
          <w:vertAlign w:val="baseline"/>
          <w:rtl/>
          <w:lang w:bidi="ar-DZ"/>
        </w:rPr>
        <w:t xml:space="preserve"> المعقودة </w:t>
      </w:r>
      <w:r w:rsidRPr="002865A1">
        <w:rPr>
          <w:rStyle w:val="FootnoteReference"/>
          <w:rFonts w:hint="cs"/>
          <w:b w:val="0"/>
          <w:sz w:val="20"/>
          <w:szCs w:val="30"/>
          <w:vertAlign w:val="baseline"/>
          <w:rtl/>
          <w:lang w:bidi="ar-DZ"/>
        </w:rPr>
        <w:t>ف</w:t>
      </w:r>
      <w:r w:rsidRPr="002865A1">
        <w:rPr>
          <w:rFonts w:hint="cs"/>
          <w:rtl/>
          <w:lang w:bidi="ar-DZ"/>
        </w:rPr>
        <w:t>ي</w:t>
      </w:r>
      <w:r w:rsidR="00334752">
        <w:rPr>
          <w:rStyle w:val="FootnoteReference"/>
          <w:b w:val="0"/>
          <w:sz w:val="20"/>
          <w:szCs w:val="30"/>
          <w:vertAlign w:val="baseline"/>
          <w:rtl/>
          <w:lang w:bidi="ar-DZ"/>
        </w:rPr>
        <w:t xml:space="preserve"> </w:t>
      </w:r>
      <w:r w:rsidRPr="002865A1">
        <w:rPr>
          <w:rStyle w:val="FootnoteReference"/>
          <w:b w:val="0"/>
          <w:sz w:val="20"/>
          <w:szCs w:val="30"/>
          <w:vertAlign w:val="baseline"/>
          <w:rtl/>
          <w:lang w:bidi="ar-DZ"/>
        </w:rPr>
        <w:t>١٨ أيلول/سبتمبر ٢٠١٨.</w:t>
      </w:r>
    </w:p>
    <w:p w:rsidR="002865A1" w:rsidRPr="002865A1" w:rsidRDefault="002865A1" w:rsidP="002865A1">
      <w:pPr>
        <w:pStyle w:val="SingleTxtGA"/>
        <w:rPr>
          <w:rtl/>
          <w:lang w:bidi="ar-DZ"/>
        </w:rPr>
      </w:pPr>
      <w:r w:rsidRPr="002865A1">
        <w:rPr>
          <w:rFonts w:hint="cs"/>
          <w:rtl/>
          <w:lang w:bidi="ar-DZ"/>
        </w:rPr>
        <w:t>2-</w:t>
      </w:r>
      <w:r>
        <w:rPr>
          <w:rtl/>
          <w:lang w:bidi="ar-DZ"/>
        </w:rPr>
        <w:tab/>
      </w:r>
      <w:r w:rsidRPr="002865A1">
        <w:rPr>
          <w:rFonts w:hint="cs"/>
          <w:rtl/>
          <w:lang w:bidi="ar-DZ"/>
        </w:rPr>
        <w:t>و</w:t>
      </w:r>
      <w:r w:rsidRPr="002865A1">
        <w:rPr>
          <w:rStyle w:val="FootnoteReference"/>
          <w:b w:val="0"/>
          <w:sz w:val="20"/>
          <w:szCs w:val="30"/>
          <w:vertAlign w:val="baseline"/>
          <w:rtl/>
          <w:lang w:bidi="ar-DZ"/>
        </w:rPr>
        <w:t xml:space="preserve">ترحب اللجنة بالتقرير الأولي </w:t>
      </w:r>
      <w:r w:rsidRPr="002865A1">
        <w:rPr>
          <w:rStyle w:val="FootnoteReference"/>
          <w:rFonts w:hint="cs"/>
          <w:b w:val="0"/>
          <w:sz w:val="20"/>
          <w:szCs w:val="30"/>
          <w:vertAlign w:val="baseline"/>
          <w:rtl/>
          <w:lang w:bidi="ar-DZ"/>
        </w:rPr>
        <w:t>ل</w:t>
      </w:r>
      <w:r w:rsidRPr="002865A1">
        <w:rPr>
          <w:rStyle w:val="FootnoteReference"/>
          <w:b w:val="0"/>
          <w:sz w:val="20"/>
          <w:szCs w:val="30"/>
          <w:vertAlign w:val="baseline"/>
          <w:rtl/>
          <w:lang w:bidi="ar-DZ"/>
        </w:rPr>
        <w:t>بولندا</w:t>
      </w:r>
      <w:r w:rsidRPr="002865A1">
        <w:rPr>
          <w:rFonts w:hint="cs"/>
          <w:rtl/>
          <w:lang w:bidi="ar-DZ"/>
        </w:rPr>
        <w:t>،</w:t>
      </w:r>
      <w:r w:rsidRPr="002865A1">
        <w:rPr>
          <w:rStyle w:val="FootnoteReference"/>
          <w:b w:val="0"/>
          <w:sz w:val="20"/>
          <w:szCs w:val="30"/>
          <w:vertAlign w:val="baseline"/>
          <w:rtl/>
          <w:lang w:bidi="ar-DZ"/>
        </w:rPr>
        <w:t xml:space="preserve"> </w:t>
      </w:r>
      <w:r w:rsidRPr="002865A1">
        <w:rPr>
          <w:rStyle w:val="FootnoteReference"/>
          <w:rFonts w:hint="cs"/>
          <w:b w:val="0"/>
          <w:sz w:val="20"/>
          <w:szCs w:val="30"/>
          <w:vertAlign w:val="baseline"/>
          <w:rtl/>
          <w:lang w:bidi="ar-DZ"/>
        </w:rPr>
        <w:t>ا</w:t>
      </w:r>
      <w:r w:rsidRPr="002865A1">
        <w:rPr>
          <w:rFonts w:hint="cs"/>
          <w:rtl/>
          <w:lang w:bidi="ar-DZ"/>
        </w:rPr>
        <w:t>لذي أُعد</w:t>
      </w:r>
      <w:r w:rsidRPr="002865A1">
        <w:rPr>
          <w:rStyle w:val="FootnoteReference"/>
          <w:b w:val="0"/>
          <w:sz w:val="20"/>
          <w:szCs w:val="30"/>
          <w:vertAlign w:val="baseline"/>
          <w:rtl/>
          <w:lang w:bidi="ar-DZ"/>
        </w:rPr>
        <w:t xml:space="preserve"> وفقا</w:t>
      </w:r>
      <w:r w:rsidRPr="002865A1">
        <w:rPr>
          <w:rFonts w:hint="cs"/>
          <w:rtl/>
          <w:lang w:bidi="ar-DZ"/>
        </w:rPr>
        <w:t>ً</w:t>
      </w:r>
      <w:r w:rsidRPr="002865A1">
        <w:rPr>
          <w:rStyle w:val="FootnoteReference"/>
          <w:b w:val="0"/>
          <w:sz w:val="20"/>
          <w:szCs w:val="30"/>
          <w:vertAlign w:val="baseline"/>
          <w:rtl/>
          <w:lang w:bidi="ar-DZ"/>
        </w:rPr>
        <w:t xml:space="preserve"> للمبادئ التوجيهية </w:t>
      </w:r>
      <w:r w:rsidRPr="002865A1">
        <w:rPr>
          <w:rFonts w:hint="cs"/>
          <w:rtl/>
          <w:lang w:bidi="ar-DZ"/>
        </w:rPr>
        <w:t>التي وضعتها ا</w:t>
      </w:r>
      <w:r w:rsidRPr="002865A1">
        <w:rPr>
          <w:rStyle w:val="FootnoteReference"/>
          <w:b w:val="0"/>
          <w:sz w:val="20"/>
          <w:szCs w:val="30"/>
          <w:vertAlign w:val="baseline"/>
          <w:rtl/>
          <w:lang w:bidi="ar-DZ"/>
        </w:rPr>
        <w:t>للجنة</w:t>
      </w:r>
      <w:r w:rsidRPr="002865A1">
        <w:rPr>
          <w:rFonts w:hint="cs"/>
          <w:rtl/>
          <w:lang w:bidi="ar-DZ"/>
        </w:rPr>
        <w:t xml:space="preserve"> </w:t>
      </w:r>
      <w:r w:rsidRPr="002865A1">
        <w:rPr>
          <w:rStyle w:val="FootnoteReference"/>
          <w:rFonts w:hint="cs"/>
          <w:b w:val="0"/>
          <w:sz w:val="20"/>
          <w:szCs w:val="30"/>
          <w:vertAlign w:val="baseline"/>
          <w:rtl/>
          <w:lang w:bidi="ar-DZ"/>
        </w:rPr>
        <w:t>ب</w:t>
      </w:r>
      <w:r w:rsidRPr="002865A1">
        <w:rPr>
          <w:rFonts w:hint="cs"/>
          <w:rtl/>
          <w:lang w:bidi="ar-DZ"/>
        </w:rPr>
        <w:t>شأن تقديم</w:t>
      </w:r>
      <w:r w:rsidRPr="002865A1">
        <w:rPr>
          <w:rStyle w:val="FootnoteReference"/>
          <w:b w:val="0"/>
          <w:sz w:val="20"/>
          <w:szCs w:val="30"/>
          <w:vertAlign w:val="baseline"/>
          <w:rtl/>
          <w:lang w:bidi="ar-DZ"/>
        </w:rPr>
        <w:t xml:space="preserve"> التقارير، وتشكر الدولة</w:t>
      </w:r>
      <w:r w:rsidRPr="002865A1">
        <w:rPr>
          <w:rFonts w:hint="cs"/>
          <w:rtl/>
          <w:lang w:bidi="ar-DZ"/>
        </w:rPr>
        <w:t>َ</w:t>
      </w:r>
      <w:r w:rsidRPr="002865A1">
        <w:rPr>
          <w:rStyle w:val="FootnoteReference"/>
          <w:b w:val="0"/>
          <w:sz w:val="20"/>
          <w:szCs w:val="30"/>
          <w:vertAlign w:val="baseline"/>
          <w:rtl/>
          <w:lang w:bidi="ar-DZ"/>
        </w:rPr>
        <w:t xml:space="preserve"> الطرف على </w:t>
      </w:r>
      <w:r w:rsidRPr="002865A1">
        <w:rPr>
          <w:rFonts w:hint="cs"/>
          <w:rtl/>
          <w:lang w:bidi="ar-DZ"/>
        </w:rPr>
        <w:t xml:space="preserve">ما قدمته من </w:t>
      </w:r>
      <w:r w:rsidRPr="002865A1">
        <w:rPr>
          <w:rStyle w:val="FootnoteReference"/>
          <w:b w:val="0"/>
          <w:sz w:val="20"/>
          <w:szCs w:val="30"/>
          <w:vertAlign w:val="baseline"/>
          <w:rtl/>
          <w:lang w:bidi="ar-DZ"/>
        </w:rPr>
        <w:t xml:space="preserve">ردود </w:t>
      </w:r>
      <w:r w:rsidRPr="002865A1">
        <w:rPr>
          <w:rStyle w:val="FootnoteReference"/>
          <w:rFonts w:hint="cs"/>
          <w:b w:val="0"/>
          <w:sz w:val="20"/>
          <w:szCs w:val="30"/>
          <w:vertAlign w:val="baseline"/>
          <w:rtl/>
          <w:lang w:bidi="ar-DZ"/>
        </w:rPr>
        <w:t>ك</w:t>
      </w:r>
      <w:r w:rsidRPr="002865A1">
        <w:rPr>
          <w:rFonts w:hint="cs"/>
          <w:rtl/>
          <w:lang w:bidi="ar-DZ"/>
        </w:rPr>
        <w:t>تابية</w:t>
      </w:r>
      <w:r w:rsidRPr="002865A1">
        <w:rPr>
          <w:rStyle w:val="FootnoteReference"/>
          <w:b w:val="0"/>
          <w:sz w:val="20"/>
          <w:szCs w:val="30"/>
          <w:vertAlign w:val="baseline"/>
          <w:rtl/>
          <w:lang w:bidi="ar-DZ"/>
        </w:rPr>
        <w:t xml:space="preserve"> (</w:t>
      </w:r>
      <w:r w:rsidRPr="002865A1">
        <w:rPr>
          <w:rStyle w:val="FootnoteReference"/>
          <w:b w:val="0"/>
          <w:sz w:val="20"/>
          <w:szCs w:val="30"/>
          <w:vertAlign w:val="baseline"/>
          <w:lang w:bidi="ar-DZ"/>
        </w:rPr>
        <w:t>CRPD/C/POL/Q/1/Add.1</w:t>
      </w:r>
      <w:r w:rsidRPr="002865A1">
        <w:rPr>
          <w:rStyle w:val="FootnoteReference"/>
          <w:b w:val="0"/>
          <w:sz w:val="20"/>
          <w:szCs w:val="30"/>
          <w:vertAlign w:val="baseline"/>
          <w:rtl/>
          <w:lang w:bidi="ar-DZ"/>
        </w:rPr>
        <w:t>) على قائمة المسائل التي أعدتها اللجنة (</w:t>
      </w:r>
      <w:r w:rsidRPr="002865A1">
        <w:rPr>
          <w:rStyle w:val="FootnoteReference"/>
          <w:b w:val="0"/>
          <w:sz w:val="20"/>
          <w:szCs w:val="30"/>
          <w:vertAlign w:val="baseline"/>
          <w:lang w:bidi="ar-DZ"/>
        </w:rPr>
        <w:t>CRPD/C/POL/Q/1</w:t>
      </w:r>
      <w:r w:rsidRPr="002865A1">
        <w:rPr>
          <w:rStyle w:val="FootnoteReference"/>
          <w:b w:val="0"/>
          <w:sz w:val="20"/>
          <w:szCs w:val="30"/>
          <w:vertAlign w:val="baseline"/>
          <w:rtl/>
          <w:lang w:bidi="ar-DZ"/>
        </w:rPr>
        <w:t>)</w:t>
      </w:r>
      <w:r w:rsidRPr="002865A1">
        <w:rPr>
          <w:rFonts w:hint="cs"/>
          <w:rtl/>
          <w:lang w:bidi="ar-DZ"/>
        </w:rPr>
        <w:t>.</w:t>
      </w:r>
    </w:p>
    <w:p w:rsidR="002865A1" w:rsidRPr="002865A1" w:rsidRDefault="002865A1" w:rsidP="002865A1">
      <w:pPr>
        <w:pStyle w:val="SingleTxtGA"/>
        <w:rPr>
          <w:rtl/>
          <w:lang w:bidi="ar-DZ"/>
        </w:rPr>
      </w:pPr>
      <w:r w:rsidRPr="002865A1">
        <w:rPr>
          <w:rFonts w:hint="cs"/>
          <w:rtl/>
          <w:lang w:bidi="ar-DZ"/>
        </w:rPr>
        <w:t>3-</w:t>
      </w:r>
      <w:r>
        <w:rPr>
          <w:rtl/>
          <w:lang w:bidi="ar-DZ"/>
        </w:rPr>
        <w:tab/>
      </w:r>
      <w:r w:rsidRPr="002865A1">
        <w:rPr>
          <w:rStyle w:val="FootnoteReference"/>
          <w:b w:val="0"/>
          <w:sz w:val="20"/>
          <w:szCs w:val="30"/>
          <w:vertAlign w:val="baseline"/>
          <w:rtl/>
          <w:lang w:bidi="ar-DZ"/>
        </w:rPr>
        <w:t>وتشيد اللجنة بالحوار البنّاء الذي جرى مع وفد الدولة الطرف الكبير والرفيع المستوى، الذي ضم مندوبين من مختلف الوزارات</w:t>
      </w:r>
      <w:r w:rsidRPr="002865A1">
        <w:rPr>
          <w:rFonts w:hint="cs"/>
          <w:rtl/>
          <w:lang w:bidi="ar-DZ"/>
        </w:rPr>
        <w:t xml:space="preserve"> والكيانات والمؤسسات</w:t>
      </w:r>
      <w:r w:rsidRPr="002865A1">
        <w:rPr>
          <w:rStyle w:val="FootnoteReference"/>
          <w:b w:val="0"/>
          <w:sz w:val="20"/>
          <w:szCs w:val="30"/>
          <w:vertAlign w:val="baseline"/>
          <w:rtl/>
          <w:lang w:bidi="ar-DZ"/>
        </w:rPr>
        <w:t xml:space="preserve"> وقدم توضيحات إضافية </w:t>
      </w:r>
      <w:r w:rsidRPr="002865A1">
        <w:rPr>
          <w:rStyle w:val="FootnoteReference"/>
          <w:rFonts w:hint="cs"/>
          <w:b w:val="0"/>
          <w:sz w:val="20"/>
          <w:szCs w:val="30"/>
          <w:vertAlign w:val="baseline"/>
          <w:rtl/>
          <w:lang w:bidi="ar-DZ"/>
        </w:rPr>
        <w:t>ل</w:t>
      </w:r>
      <w:r w:rsidRPr="002865A1">
        <w:rPr>
          <w:rFonts w:hint="cs"/>
          <w:rtl/>
          <w:lang w:bidi="ar-DZ"/>
        </w:rPr>
        <w:t>لمسائل</w:t>
      </w:r>
      <w:r w:rsidRPr="002865A1">
        <w:rPr>
          <w:rStyle w:val="FootnoteReference"/>
          <w:b w:val="0"/>
          <w:sz w:val="20"/>
          <w:szCs w:val="30"/>
          <w:vertAlign w:val="baseline"/>
          <w:rtl/>
          <w:lang w:bidi="ar-DZ"/>
        </w:rPr>
        <w:t xml:space="preserve"> التي طرحها</w:t>
      </w:r>
      <w:r w:rsidRPr="002865A1">
        <w:rPr>
          <w:rtl/>
        </w:rPr>
        <w:t xml:space="preserve"> </w:t>
      </w:r>
      <w:r w:rsidR="000D5D5F">
        <w:rPr>
          <w:rStyle w:val="FootnoteReference"/>
          <w:b w:val="0"/>
          <w:sz w:val="20"/>
          <w:szCs w:val="30"/>
          <w:vertAlign w:val="baseline"/>
          <w:rtl/>
          <w:lang w:bidi="ar-DZ"/>
        </w:rPr>
        <w:t>شفوياً أعضاء اللجنة</w:t>
      </w:r>
      <w:r w:rsidR="000D5D5F">
        <w:rPr>
          <w:rFonts w:hint="cs"/>
          <w:rtl/>
          <w:lang w:bidi="ar-DZ"/>
        </w:rPr>
        <w:t>.</w:t>
      </w:r>
      <w:bookmarkStart w:id="0" w:name="_GoBack"/>
      <w:bookmarkEnd w:id="0"/>
    </w:p>
    <w:p w:rsidR="002865A1" w:rsidRPr="002865A1" w:rsidRDefault="002865A1" w:rsidP="002865A1">
      <w:pPr>
        <w:pStyle w:val="HChGA"/>
        <w:rPr>
          <w:rtl/>
          <w:lang w:bidi="ar-DZ"/>
        </w:rPr>
      </w:pPr>
      <w:r>
        <w:rPr>
          <w:rtl/>
          <w:lang w:bidi="ar-DZ"/>
        </w:rPr>
        <w:tab/>
      </w:r>
      <w:r>
        <w:rPr>
          <w:rFonts w:hint="cs"/>
          <w:rtl/>
          <w:lang w:bidi="ar-DZ"/>
        </w:rPr>
        <w:t>ثانياً</w:t>
      </w:r>
      <w:r w:rsidRPr="002865A1">
        <w:rPr>
          <w:rFonts w:hint="cs"/>
          <w:rtl/>
          <w:lang w:bidi="ar-DZ"/>
        </w:rPr>
        <w:t>-</w:t>
      </w:r>
      <w:r>
        <w:rPr>
          <w:rtl/>
          <w:lang w:bidi="ar-DZ"/>
        </w:rPr>
        <w:tab/>
      </w:r>
      <w:r w:rsidRPr="002865A1">
        <w:rPr>
          <w:rtl/>
          <w:lang w:bidi="ar-DZ"/>
        </w:rPr>
        <w:t>الجوانب الإيجابية</w:t>
      </w:r>
    </w:p>
    <w:p w:rsidR="002865A1" w:rsidRPr="002865A1" w:rsidRDefault="002865A1" w:rsidP="002865A1">
      <w:pPr>
        <w:pStyle w:val="SingleTxtGA"/>
        <w:rPr>
          <w:rtl/>
          <w:lang w:bidi="ar-DZ"/>
        </w:rPr>
      </w:pPr>
      <w:r w:rsidRPr="002865A1">
        <w:rPr>
          <w:rFonts w:hint="cs"/>
          <w:rtl/>
          <w:lang w:bidi="ar-DZ"/>
        </w:rPr>
        <w:t>4-</w:t>
      </w:r>
      <w:r>
        <w:rPr>
          <w:rtl/>
          <w:lang w:bidi="ar-DZ"/>
        </w:rPr>
        <w:tab/>
      </w:r>
      <w:r w:rsidRPr="002865A1">
        <w:rPr>
          <w:rtl/>
          <w:lang w:bidi="ar-DZ"/>
        </w:rPr>
        <w:t>ترحب اللجنة بالتقدم الذي أحرزته الدولة الطرف في تنفيذ الاتفاقية.</w:t>
      </w:r>
      <w:r w:rsidRPr="002865A1">
        <w:rPr>
          <w:rFonts w:hint="cs"/>
          <w:rtl/>
          <w:lang w:bidi="ar-DZ"/>
        </w:rPr>
        <w:t xml:space="preserve"> </w:t>
      </w:r>
      <w:r w:rsidRPr="002865A1">
        <w:rPr>
          <w:rtl/>
          <w:lang w:bidi="ar-DZ"/>
        </w:rPr>
        <w:t xml:space="preserve">وتعرب بالخصوص عن تقديرها </w:t>
      </w:r>
      <w:r w:rsidRPr="002865A1">
        <w:rPr>
          <w:rFonts w:hint="cs"/>
          <w:rtl/>
          <w:lang w:bidi="ar-DZ"/>
        </w:rPr>
        <w:t>ل</w:t>
      </w:r>
      <w:r w:rsidRPr="002865A1">
        <w:rPr>
          <w:rtl/>
          <w:lang w:bidi="ar-DZ"/>
        </w:rPr>
        <w:t>اعتماد الت</w:t>
      </w:r>
      <w:r w:rsidRPr="002865A1">
        <w:rPr>
          <w:rFonts w:hint="cs"/>
          <w:rtl/>
          <w:lang w:bidi="ar-DZ"/>
        </w:rPr>
        <w:t>دابير الت</w:t>
      </w:r>
      <w:r w:rsidRPr="002865A1">
        <w:rPr>
          <w:rtl/>
          <w:lang w:bidi="ar-DZ"/>
        </w:rPr>
        <w:t>شريع</w:t>
      </w:r>
      <w:r w:rsidRPr="002865A1">
        <w:rPr>
          <w:rFonts w:hint="cs"/>
          <w:rtl/>
          <w:lang w:bidi="ar-DZ"/>
        </w:rPr>
        <w:t>ية</w:t>
      </w:r>
      <w:r w:rsidRPr="002865A1">
        <w:rPr>
          <w:rtl/>
          <w:lang w:bidi="ar-DZ"/>
        </w:rPr>
        <w:t xml:space="preserve"> والسياسات</w:t>
      </w:r>
      <w:r w:rsidRPr="002865A1">
        <w:rPr>
          <w:rFonts w:hint="cs"/>
          <w:rtl/>
          <w:lang w:bidi="ar-DZ"/>
        </w:rPr>
        <w:t>ية</w:t>
      </w:r>
      <w:r w:rsidRPr="002865A1">
        <w:rPr>
          <w:rtl/>
          <w:lang w:bidi="ar-DZ"/>
        </w:rPr>
        <w:t xml:space="preserve"> التالية:</w:t>
      </w:r>
    </w:p>
    <w:p w:rsidR="002865A1" w:rsidRPr="002865A1" w:rsidRDefault="00334752" w:rsidP="00334752">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 xml:space="preserve">برنامج </w:t>
      </w:r>
      <w:r w:rsidR="002865A1" w:rsidRPr="002865A1">
        <w:rPr>
          <w:lang w:bidi="ar-DZ"/>
        </w:rPr>
        <w:t>Friendly Poland — Accessibility Plus</w:t>
      </w:r>
      <w:r w:rsidR="002865A1" w:rsidRPr="002865A1">
        <w:rPr>
          <w:rFonts w:hint="cs"/>
          <w:rtl/>
          <w:lang w:bidi="ar-DZ"/>
        </w:rPr>
        <w:t xml:space="preserve"> للفترة 2008-2018؛</w:t>
      </w:r>
    </w:p>
    <w:p w:rsidR="002865A1" w:rsidRPr="002865A1" w:rsidRDefault="00334752" w:rsidP="002865A1">
      <w:pPr>
        <w:pStyle w:val="SingleTxtGA"/>
        <w:rPr>
          <w:rtl/>
          <w:lang w:bidi="ar-DZ"/>
        </w:rPr>
      </w:pPr>
      <w:r>
        <w:rPr>
          <w:rtl/>
          <w:lang w:bidi="ar-DZ"/>
        </w:rPr>
        <w:tab/>
      </w:r>
      <w:r>
        <w:rPr>
          <w:rFonts w:hint="cs"/>
          <w:rtl/>
          <w:lang w:bidi="ar-DZ"/>
        </w:rPr>
        <w:t>(ب)</w:t>
      </w:r>
      <w:r>
        <w:rPr>
          <w:rtl/>
          <w:lang w:bidi="ar-DZ"/>
        </w:rPr>
        <w:tab/>
      </w:r>
      <w:r w:rsidR="002865A1" w:rsidRPr="002865A1">
        <w:rPr>
          <w:rFonts w:hint="cs"/>
          <w:rtl/>
          <w:lang w:bidi="ar-DZ"/>
        </w:rPr>
        <w:t>قانون الانتخابات لعام 2011، الذي يمكِّن الأشخاص ذوي الإعاقة من التصويت وييسِّر إجراءات التصويت؛</w:t>
      </w:r>
    </w:p>
    <w:p w:rsidR="002865A1" w:rsidRPr="002865A1" w:rsidRDefault="00334752" w:rsidP="00334752">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Fonts w:hint="cs"/>
          <w:rtl/>
          <w:lang w:bidi="ar-DZ"/>
        </w:rPr>
        <w:t>التعديلات التي أُدخلت على قانون التعليم العالي لعام 2018، والتي تنص على دعم الأشخاص ذوي الإعاقة في نظام التعليم العالي؛</w:t>
      </w:r>
    </w:p>
    <w:p w:rsidR="002865A1" w:rsidRPr="002865A1" w:rsidRDefault="00334752" w:rsidP="00334752">
      <w:pPr>
        <w:pStyle w:val="SingleTxtGA"/>
        <w:rPr>
          <w:rtl/>
          <w:lang w:bidi="ar-DZ"/>
        </w:rPr>
      </w:pPr>
      <w:r>
        <w:rPr>
          <w:rtl/>
          <w:lang w:bidi="ar-DZ"/>
        </w:rPr>
        <w:lastRenderedPageBreak/>
        <w:tab/>
      </w:r>
      <w:r w:rsidR="002865A1" w:rsidRPr="002865A1">
        <w:rPr>
          <w:rFonts w:hint="cs"/>
          <w:rtl/>
          <w:lang w:bidi="ar-DZ"/>
        </w:rPr>
        <w:t>(د)</w:t>
      </w:r>
      <w:r>
        <w:rPr>
          <w:rtl/>
          <w:lang w:bidi="ar-DZ"/>
        </w:rPr>
        <w:tab/>
      </w:r>
      <w:r w:rsidR="002865A1" w:rsidRPr="002865A1">
        <w:rPr>
          <w:rFonts w:hint="cs"/>
          <w:rtl/>
          <w:lang w:bidi="ar-DZ"/>
        </w:rPr>
        <w:t>مبادرات التوعية التي تنفذها وسائط الإعلام الجماهيرية بشأن حقوق الأشخاص ذوي الإعاقة وبمشاركتهم النشطة.</w:t>
      </w:r>
    </w:p>
    <w:p w:rsidR="002865A1" w:rsidRPr="002865A1" w:rsidRDefault="00334752" w:rsidP="00334752">
      <w:pPr>
        <w:pStyle w:val="HChGA"/>
        <w:rPr>
          <w:rtl/>
          <w:lang w:bidi="ar-DZ"/>
        </w:rPr>
      </w:pPr>
      <w:r>
        <w:rPr>
          <w:rtl/>
          <w:lang w:bidi="ar-DZ"/>
        </w:rPr>
        <w:tab/>
      </w:r>
      <w:r w:rsidR="002865A1" w:rsidRPr="002865A1">
        <w:rPr>
          <w:rtl/>
          <w:lang w:bidi="ar-DZ"/>
        </w:rPr>
        <w:t>ثالثا</w:t>
      </w:r>
      <w:r>
        <w:rPr>
          <w:rFonts w:hint="cs"/>
          <w:rtl/>
          <w:lang w:bidi="ar-DZ"/>
        </w:rPr>
        <w:t>ً</w:t>
      </w:r>
      <w:r w:rsidR="002865A1" w:rsidRPr="002865A1">
        <w:rPr>
          <w:rtl/>
          <w:lang w:bidi="ar-DZ"/>
        </w:rPr>
        <w:t>-</w:t>
      </w:r>
      <w:r>
        <w:rPr>
          <w:rtl/>
          <w:lang w:bidi="ar-DZ"/>
        </w:rPr>
        <w:tab/>
      </w:r>
      <w:r w:rsidR="002865A1" w:rsidRPr="002865A1">
        <w:rPr>
          <w:rtl/>
          <w:lang w:bidi="ar-DZ"/>
        </w:rPr>
        <w:t>دواعي القلق الرئيسية والتوصيات</w:t>
      </w:r>
    </w:p>
    <w:p w:rsidR="002865A1" w:rsidRPr="002865A1" w:rsidRDefault="00334752" w:rsidP="00334752">
      <w:pPr>
        <w:pStyle w:val="H1GA"/>
        <w:rPr>
          <w:rtl/>
          <w:lang w:bidi="ar-DZ"/>
        </w:rPr>
      </w:pPr>
      <w:r>
        <w:rPr>
          <w:rtl/>
          <w:lang w:bidi="ar-DZ"/>
        </w:rPr>
        <w:tab/>
      </w:r>
      <w:r w:rsidR="002865A1" w:rsidRPr="002865A1">
        <w:rPr>
          <w:rtl/>
          <w:lang w:bidi="ar-DZ"/>
        </w:rPr>
        <w:t>ألف-</w:t>
      </w:r>
      <w:r>
        <w:rPr>
          <w:rtl/>
          <w:lang w:bidi="ar-DZ"/>
        </w:rPr>
        <w:tab/>
      </w:r>
      <w:r w:rsidR="002865A1" w:rsidRPr="002865A1">
        <w:rPr>
          <w:rtl/>
          <w:lang w:bidi="ar-DZ"/>
        </w:rPr>
        <w:t>المبادئ والالتزامات العامة (المواد</w:t>
      </w:r>
      <w:r w:rsidR="002865A1" w:rsidRPr="002865A1">
        <w:rPr>
          <w:rFonts w:hint="cs"/>
          <w:rtl/>
          <w:lang w:bidi="ar-DZ"/>
        </w:rPr>
        <w:t xml:space="preserve"> 1-4</w:t>
      </w:r>
      <w:r w:rsidR="002865A1" w:rsidRPr="002865A1">
        <w:rPr>
          <w:rtl/>
          <w:lang w:bidi="ar-DZ"/>
        </w:rPr>
        <w:t>)</w:t>
      </w:r>
    </w:p>
    <w:p w:rsidR="002865A1" w:rsidRPr="002865A1" w:rsidRDefault="002865A1" w:rsidP="00334752">
      <w:pPr>
        <w:pStyle w:val="SingleTxtGA"/>
        <w:rPr>
          <w:rtl/>
          <w:lang w:bidi="ar-DZ"/>
        </w:rPr>
      </w:pPr>
      <w:r w:rsidRPr="002865A1">
        <w:rPr>
          <w:rFonts w:hint="cs"/>
          <w:rtl/>
          <w:lang w:bidi="ar-DZ"/>
        </w:rPr>
        <w:t>5-</w:t>
      </w:r>
      <w:r w:rsidR="00334752">
        <w:rPr>
          <w:rtl/>
          <w:lang w:bidi="ar-DZ"/>
        </w:rPr>
        <w:tab/>
      </w:r>
      <w:r w:rsidRPr="002865A1">
        <w:rPr>
          <w:rtl/>
          <w:lang w:bidi="ar-DZ"/>
        </w:rPr>
        <w:t xml:space="preserve">يساور اللجنة قلق </w:t>
      </w:r>
      <w:r w:rsidRPr="002865A1">
        <w:rPr>
          <w:rFonts w:hint="cs"/>
          <w:rtl/>
          <w:lang w:bidi="ar-DZ"/>
        </w:rPr>
        <w:t>بشأن ما</w:t>
      </w:r>
      <w:r w:rsidRPr="002865A1">
        <w:rPr>
          <w:rtl/>
          <w:lang w:bidi="ar-DZ"/>
        </w:rPr>
        <w:t xml:space="preserve"> يلي:</w:t>
      </w:r>
    </w:p>
    <w:p w:rsidR="002865A1" w:rsidRPr="002865A1" w:rsidRDefault="00334752" w:rsidP="00334752">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tl/>
          <w:lang w:bidi="ar-DZ"/>
        </w:rPr>
        <w:t xml:space="preserve">الافتقار إلى استراتيجية وخطة عمل </w:t>
      </w:r>
      <w:r w:rsidR="002865A1" w:rsidRPr="002865A1">
        <w:rPr>
          <w:rFonts w:hint="cs"/>
          <w:rtl/>
          <w:lang w:bidi="ar-DZ"/>
        </w:rPr>
        <w:t xml:space="preserve">شاملتين </w:t>
      </w:r>
      <w:r w:rsidR="002865A1" w:rsidRPr="002865A1">
        <w:rPr>
          <w:rtl/>
          <w:lang w:bidi="ar-DZ"/>
        </w:rPr>
        <w:t>لتنفيذ الاتفاقية</w:t>
      </w:r>
      <w:r w:rsidR="002865A1" w:rsidRPr="002865A1">
        <w:rPr>
          <w:rFonts w:hint="cs"/>
          <w:rtl/>
          <w:lang w:bidi="ar-DZ"/>
        </w:rPr>
        <w:t>،</w:t>
      </w:r>
      <w:r w:rsidR="002865A1" w:rsidRPr="002865A1">
        <w:rPr>
          <w:rtl/>
          <w:lang w:bidi="ar-DZ"/>
        </w:rPr>
        <w:t xml:space="preserve"> وعدم تعميم أحكام</w:t>
      </w:r>
      <w:r w:rsidR="002865A1" w:rsidRPr="002865A1">
        <w:rPr>
          <w:rFonts w:hint="cs"/>
          <w:rtl/>
          <w:lang w:bidi="ar-DZ"/>
        </w:rPr>
        <w:t xml:space="preserve"> الاتفاقية</w:t>
      </w:r>
      <w:r w:rsidR="002865A1" w:rsidRPr="002865A1">
        <w:rPr>
          <w:rtl/>
          <w:lang w:bidi="ar-DZ"/>
        </w:rPr>
        <w:t xml:space="preserve"> </w:t>
      </w:r>
      <w:r w:rsidR="002865A1" w:rsidRPr="002865A1">
        <w:rPr>
          <w:rFonts w:hint="cs"/>
          <w:rtl/>
          <w:lang w:bidi="ar-DZ"/>
        </w:rPr>
        <w:t>في السياسات</w:t>
      </w:r>
      <w:r w:rsidR="002865A1" w:rsidRPr="002865A1">
        <w:rPr>
          <w:rtl/>
          <w:lang w:bidi="ar-DZ"/>
        </w:rPr>
        <w:t xml:space="preserve"> الوطني</w:t>
      </w:r>
      <w:r w:rsidR="002865A1" w:rsidRPr="002865A1">
        <w:rPr>
          <w:rFonts w:hint="cs"/>
          <w:rtl/>
          <w:lang w:bidi="ar-DZ"/>
        </w:rPr>
        <w:t>ة</w:t>
      </w:r>
      <w:r w:rsidR="002865A1" w:rsidRPr="002865A1">
        <w:rPr>
          <w:rtl/>
          <w:lang w:bidi="ar-DZ"/>
        </w:rPr>
        <w:t xml:space="preserve"> والإقليمي</w:t>
      </w:r>
      <w:r w:rsidR="002865A1" w:rsidRPr="002865A1">
        <w:rPr>
          <w:rFonts w:hint="cs"/>
          <w:rtl/>
          <w:lang w:bidi="ar-DZ"/>
        </w:rPr>
        <w:t>ة</w:t>
      </w:r>
      <w:r w:rsidR="002865A1" w:rsidRPr="002865A1">
        <w:rPr>
          <w:rtl/>
          <w:lang w:bidi="ar-DZ"/>
        </w:rPr>
        <w:t xml:space="preserve"> </w:t>
      </w:r>
      <w:r w:rsidR="002865A1" w:rsidRPr="002865A1">
        <w:rPr>
          <w:rFonts w:hint="cs"/>
          <w:rtl/>
          <w:lang w:bidi="ar-DZ"/>
        </w:rPr>
        <w:t>و</w:t>
      </w:r>
      <w:r w:rsidR="002865A1" w:rsidRPr="002865A1">
        <w:rPr>
          <w:rtl/>
          <w:lang w:bidi="ar-DZ"/>
        </w:rPr>
        <w:t xml:space="preserve">المحلية </w:t>
      </w:r>
      <w:r w:rsidR="002865A1" w:rsidRPr="002865A1">
        <w:rPr>
          <w:rFonts w:hint="cs"/>
          <w:rtl/>
          <w:lang w:bidi="ar-DZ"/>
        </w:rPr>
        <w:t>و</w:t>
      </w:r>
      <w:r w:rsidR="002865A1" w:rsidRPr="002865A1">
        <w:rPr>
          <w:rtl/>
          <w:lang w:bidi="ar-DZ"/>
        </w:rPr>
        <w:t xml:space="preserve">القطاعية، </w:t>
      </w:r>
      <w:r w:rsidR="002865A1" w:rsidRPr="002865A1">
        <w:rPr>
          <w:rFonts w:hint="cs"/>
          <w:rtl/>
          <w:lang w:bidi="ar-DZ"/>
        </w:rPr>
        <w:t>مما يعني استمرار</w:t>
      </w:r>
      <w:r w:rsidR="002865A1" w:rsidRPr="002865A1">
        <w:rPr>
          <w:rtl/>
          <w:lang w:bidi="ar-DZ"/>
        </w:rPr>
        <w:t xml:space="preserve"> </w:t>
      </w:r>
      <w:r w:rsidR="002865A1" w:rsidRPr="002865A1">
        <w:rPr>
          <w:rFonts w:hint="cs"/>
          <w:rtl/>
          <w:lang w:bidi="ar-DZ"/>
        </w:rPr>
        <w:t>ال</w:t>
      </w:r>
      <w:r w:rsidR="002865A1" w:rsidRPr="002865A1">
        <w:rPr>
          <w:rtl/>
          <w:lang w:bidi="ar-DZ"/>
        </w:rPr>
        <w:t xml:space="preserve">نهج </w:t>
      </w:r>
      <w:r w:rsidR="002865A1" w:rsidRPr="002865A1">
        <w:rPr>
          <w:rFonts w:hint="cs"/>
          <w:rtl/>
          <w:lang w:bidi="ar-DZ"/>
        </w:rPr>
        <w:t>القائم على الإحسان وا</w:t>
      </w:r>
      <w:r w:rsidR="002865A1" w:rsidRPr="002865A1">
        <w:rPr>
          <w:rtl/>
          <w:lang w:bidi="ar-DZ"/>
        </w:rPr>
        <w:t xml:space="preserve">لحماية الاجتماعية </w:t>
      </w:r>
      <w:r w:rsidR="002865A1" w:rsidRPr="002865A1">
        <w:rPr>
          <w:rFonts w:hint="cs"/>
          <w:rtl/>
          <w:lang w:bidi="ar-DZ"/>
        </w:rPr>
        <w:t>الذي يعتبر</w:t>
      </w:r>
      <w:r w:rsidR="002865A1" w:rsidRPr="002865A1">
        <w:rPr>
          <w:rtl/>
          <w:lang w:bidi="ar-DZ"/>
        </w:rPr>
        <w:t xml:space="preserve"> الأشخاص ذوي الإعاقة </w:t>
      </w:r>
      <w:r w:rsidR="002865A1" w:rsidRPr="002865A1">
        <w:rPr>
          <w:rFonts w:hint="cs"/>
          <w:rtl/>
          <w:lang w:bidi="ar-DZ"/>
        </w:rPr>
        <w:t>متلقين للرعاية</w:t>
      </w:r>
      <w:r w:rsidR="002865A1" w:rsidRPr="002865A1">
        <w:rPr>
          <w:rtl/>
          <w:lang w:bidi="ar-DZ"/>
        </w:rPr>
        <w:t xml:space="preserve"> الاجتماعية </w:t>
      </w:r>
      <w:r w:rsidR="002865A1" w:rsidRPr="002865A1">
        <w:rPr>
          <w:rFonts w:hint="cs"/>
          <w:rtl/>
          <w:lang w:bidi="ar-DZ"/>
        </w:rPr>
        <w:t>لا</w:t>
      </w:r>
      <w:r w:rsidR="002865A1" w:rsidRPr="002865A1">
        <w:rPr>
          <w:rtl/>
          <w:lang w:bidi="ar-DZ"/>
        </w:rPr>
        <w:t xml:space="preserve"> </w:t>
      </w:r>
      <w:r w:rsidR="002865A1" w:rsidRPr="002865A1">
        <w:rPr>
          <w:rFonts w:hint="cs"/>
          <w:rtl/>
          <w:lang w:bidi="ar-DZ"/>
        </w:rPr>
        <w:t>أصحاب</w:t>
      </w:r>
      <w:r w:rsidR="002865A1" w:rsidRPr="002865A1">
        <w:rPr>
          <w:rtl/>
          <w:lang w:bidi="ar-DZ"/>
        </w:rPr>
        <w:t xml:space="preserve"> حقوق الإنسان؛</w:t>
      </w:r>
    </w:p>
    <w:p w:rsidR="002865A1" w:rsidRPr="002865A1" w:rsidRDefault="00334752" w:rsidP="009549CE">
      <w:pPr>
        <w:pStyle w:val="SingleTxtGA"/>
        <w:rPr>
          <w:rtl/>
          <w:lang w:bidi="ar-DZ"/>
        </w:rPr>
      </w:pPr>
      <w:r>
        <w:rPr>
          <w:rtl/>
          <w:lang w:bidi="ar-DZ"/>
        </w:rPr>
        <w:tab/>
      </w:r>
      <w:r>
        <w:rPr>
          <w:rFonts w:hint="cs"/>
          <w:rtl/>
          <w:lang w:bidi="ar-DZ"/>
        </w:rPr>
        <w:t>(ب)</w:t>
      </w:r>
      <w:r>
        <w:rPr>
          <w:rtl/>
          <w:lang w:bidi="ar-DZ"/>
        </w:rPr>
        <w:tab/>
      </w:r>
      <w:r w:rsidR="002865A1" w:rsidRPr="002865A1">
        <w:rPr>
          <w:rFonts w:hint="cs"/>
          <w:rtl/>
          <w:lang w:bidi="ar-DZ"/>
        </w:rPr>
        <w:t xml:space="preserve">تنوع آليات تقييم </w:t>
      </w:r>
      <w:r w:rsidR="002865A1" w:rsidRPr="002865A1">
        <w:rPr>
          <w:rtl/>
          <w:lang w:bidi="ar-DZ"/>
        </w:rPr>
        <w:t>الإعاقة</w:t>
      </w:r>
      <w:r w:rsidR="002865A1" w:rsidRPr="002865A1">
        <w:rPr>
          <w:rFonts w:hint="cs"/>
          <w:rtl/>
          <w:lang w:bidi="ar-DZ"/>
        </w:rPr>
        <w:t>،</w:t>
      </w:r>
      <w:r w:rsidR="002865A1" w:rsidRPr="002865A1">
        <w:rPr>
          <w:rtl/>
          <w:lang w:bidi="ar-DZ"/>
        </w:rPr>
        <w:t xml:space="preserve"> بما في ذلك الآليات المستقلة للأطفال </w:t>
      </w:r>
      <w:r w:rsidR="002865A1" w:rsidRPr="002865A1">
        <w:rPr>
          <w:rFonts w:hint="cs"/>
          <w:rtl/>
          <w:lang w:bidi="ar-DZ"/>
        </w:rPr>
        <w:t>الذين لا</w:t>
      </w:r>
      <w:r w:rsidR="009549CE">
        <w:rPr>
          <w:rFonts w:hint="eastAsia"/>
          <w:rtl/>
          <w:lang w:bidi="ar-DZ"/>
        </w:rPr>
        <w:t> </w:t>
      </w:r>
      <w:r w:rsidR="002865A1" w:rsidRPr="002865A1">
        <w:rPr>
          <w:rFonts w:hint="cs"/>
          <w:rtl/>
          <w:lang w:bidi="ar-DZ"/>
        </w:rPr>
        <w:t>يتجاوز عمرهم</w:t>
      </w:r>
      <w:r w:rsidR="002865A1" w:rsidRPr="002865A1">
        <w:rPr>
          <w:rtl/>
          <w:lang w:bidi="ar-DZ"/>
        </w:rPr>
        <w:t xml:space="preserve"> ١٦ </w:t>
      </w:r>
      <w:r w:rsidR="002865A1" w:rsidRPr="002865A1">
        <w:rPr>
          <w:rFonts w:hint="cs"/>
          <w:rtl/>
          <w:lang w:bidi="ar-DZ"/>
        </w:rPr>
        <w:t>سنة</w:t>
      </w:r>
      <w:r w:rsidR="002865A1" w:rsidRPr="002865A1">
        <w:rPr>
          <w:rtl/>
          <w:lang w:bidi="ar-DZ"/>
        </w:rPr>
        <w:t xml:space="preserve">، وتنوع تعاريف الإعاقة، التي لا تتفق مع غرض الاتفاقية (المادة ١) </w:t>
      </w:r>
      <w:r w:rsidR="002865A1" w:rsidRPr="002865A1">
        <w:rPr>
          <w:rFonts w:hint="cs"/>
          <w:rtl/>
          <w:lang w:bidi="ar-DZ"/>
        </w:rPr>
        <w:t>والتي تستند جميعاً</w:t>
      </w:r>
      <w:r w:rsidR="002865A1" w:rsidRPr="002865A1">
        <w:rPr>
          <w:rtl/>
          <w:lang w:bidi="ar-DZ"/>
        </w:rPr>
        <w:t xml:space="preserve"> إلى النموذج الطبي للإعاقة </w:t>
      </w:r>
      <w:r w:rsidR="002865A1" w:rsidRPr="002865A1">
        <w:rPr>
          <w:rFonts w:hint="cs"/>
          <w:rtl/>
          <w:lang w:bidi="ar-DZ"/>
        </w:rPr>
        <w:t>الذي يستخدم</w:t>
      </w:r>
      <w:r w:rsidR="002865A1" w:rsidRPr="002865A1">
        <w:rPr>
          <w:rtl/>
          <w:lang w:bidi="ar-DZ"/>
        </w:rPr>
        <w:t xml:space="preserve"> مصطلحات مهينة ومفاهيم غامضة</w:t>
      </w:r>
      <w:r w:rsidR="002865A1" w:rsidRPr="002865A1">
        <w:rPr>
          <w:rFonts w:hint="cs"/>
          <w:rtl/>
          <w:lang w:bidi="ar-DZ"/>
        </w:rPr>
        <w:t>،</w:t>
      </w:r>
      <w:r w:rsidR="002865A1" w:rsidRPr="002865A1">
        <w:rPr>
          <w:rtl/>
          <w:lang w:bidi="ar-DZ"/>
        </w:rPr>
        <w:t xml:space="preserve"> مثل</w:t>
      </w:r>
      <w:r w:rsidR="002865A1" w:rsidRPr="002865A1">
        <w:rPr>
          <w:rFonts w:hint="cs"/>
          <w:rtl/>
          <w:lang w:bidi="ar-DZ"/>
        </w:rPr>
        <w:t xml:space="preserve"> " التخلف ال</w:t>
      </w:r>
      <w:r w:rsidR="002865A1" w:rsidRPr="002865A1">
        <w:rPr>
          <w:rtl/>
          <w:lang w:bidi="ar-DZ"/>
        </w:rPr>
        <w:t>عقلي</w:t>
      </w:r>
      <w:r w:rsidR="002865A1" w:rsidRPr="002865A1">
        <w:rPr>
          <w:rFonts w:hint="cs"/>
          <w:rtl/>
          <w:lang w:bidi="ar-DZ"/>
        </w:rPr>
        <w:t>" أو "</w:t>
      </w:r>
      <w:r w:rsidR="002865A1" w:rsidRPr="002865A1">
        <w:rPr>
          <w:rtl/>
          <w:lang w:bidi="ar-DZ"/>
        </w:rPr>
        <w:t>عدم الأهلية للعمل</w:t>
      </w:r>
      <w:r w:rsidR="002865A1" w:rsidRPr="002865A1">
        <w:rPr>
          <w:rFonts w:hint="cs"/>
          <w:rtl/>
          <w:lang w:bidi="ar-DZ"/>
        </w:rPr>
        <w:t>" أو "عدم القدرة على</w:t>
      </w:r>
      <w:r w:rsidR="002865A1" w:rsidRPr="002865A1">
        <w:rPr>
          <w:rtl/>
          <w:lang w:bidi="ar-DZ"/>
        </w:rPr>
        <w:t xml:space="preserve"> </w:t>
      </w:r>
      <w:r w:rsidR="002865A1" w:rsidRPr="002865A1">
        <w:rPr>
          <w:rFonts w:hint="cs"/>
          <w:rtl/>
          <w:lang w:bidi="ar-DZ"/>
        </w:rPr>
        <w:t>القيام بال</w:t>
      </w:r>
      <w:r w:rsidR="002865A1" w:rsidRPr="002865A1">
        <w:rPr>
          <w:rtl/>
          <w:lang w:bidi="ar-DZ"/>
        </w:rPr>
        <w:t>أدوار الاجتماعية</w:t>
      </w:r>
      <w:r w:rsidR="002865A1" w:rsidRPr="002865A1">
        <w:rPr>
          <w:rFonts w:hint="cs"/>
          <w:rtl/>
          <w:lang w:bidi="ar-DZ"/>
        </w:rPr>
        <w:t>"</w:t>
      </w:r>
      <w:r w:rsidR="002865A1" w:rsidRPr="002865A1">
        <w:rPr>
          <w:rtl/>
          <w:lang w:bidi="ar-DZ"/>
        </w:rPr>
        <w:t xml:space="preserve"> أو </w:t>
      </w:r>
      <w:r w:rsidR="002865A1" w:rsidRPr="002865A1">
        <w:rPr>
          <w:rFonts w:hint="cs"/>
          <w:rtl/>
          <w:lang w:bidi="ar-DZ"/>
        </w:rPr>
        <w:t>"</w:t>
      </w:r>
      <w:r w:rsidR="002865A1" w:rsidRPr="002865A1">
        <w:rPr>
          <w:rtl/>
          <w:lang w:bidi="ar-DZ"/>
        </w:rPr>
        <w:t>معال</w:t>
      </w:r>
      <w:r w:rsidR="002865A1" w:rsidRPr="002865A1">
        <w:rPr>
          <w:rFonts w:hint="cs"/>
          <w:rtl/>
          <w:lang w:bidi="ar-DZ"/>
        </w:rPr>
        <w:t>و</w:t>
      </w:r>
      <w:r w:rsidR="002865A1" w:rsidRPr="002865A1">
        <w:rPr>
          <w:rtl/>
          <w:lang w:bidi="ar-DZ"/>
        </w:rPr>
        <w:t xml:space="preserve">ن أو </w:t>
      </w:r>
      <w:r w:rsidR="002865A1" w:rsidRPr="002865A1">
        <w:rPr>
          <w:rFonts w:hint="cs"/>
          <w:rtl/>
          <w:lang w:bidi="ar-DZ"/>
        </w:rPr>
        <w:t>يفتقرون</w:t>
      </w:r>
      <w:r w:rsidR="002865A1" w:rsidRPr="002865A1">
        <w:rPr>
          <w:rtl/>
          <w:lang w:bidi="ar-DZ"/>
        </w:rPr>
        <w:t xml:space="preserve"> إلى القدرة على </w:t>
      </w:r>
      <w:r w:rsidR="002865A1" w:rsidRPr="002865A1">
        <w:rPr>
          <w:rFonts w:hint="cs"/>
          <w:rtl/>
          <w:lang w:bidi="ar-DZ"/>
        </w:rPr>
        <w:t>الاستقلالية"</w:t>
      </w:r>
      <w:r w:rsidR="002865A1" w:rsidRPr="002865A1">
        <w:rPr>
          <w:rtl/>
          <w:lang w:bidi="ar-DZ"/>
        </w:rPr>
        <w:t>؛</w:t>
      </w:r>
    </w:p>
    <w:p w:rsidR="002865A1" w:rsidRPr="002865A1" w:rsidRDefault="00334752" w:rsidP="00334752">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Fonts w:hint="cs"/>
          <w:rtl/>
          <w:lang w:bidi="ar-DZ"/>
        </w:rPr>
        <w:t>عدم دراية</w:t>
      </w:r>
      <w:r w:rsidR="002865A1" w:rsidRPr="002865A1">
        <w:rPr>
          <w:rtl/>
          <w:lang w:bidi="ar-DZ"/>
        </w:rPr>
        <w:t xml:space="preserve"> المهنيين والموظفين العموميين بحقوق الأشخاص ذوي الإعاقة و</w:t>
      </w:r>
      <w:r w:rsidR="002865A1" w:rsidRPr="002865A1">
        <w:rPr>
          <w:rFonts w:hint="cs"/>
          <w:rtl/>
          <w:lang w:bidi="ar-DZ"/>
        </w:rPr>
        <w:t>ب</w:t>
      </w:r>
      <w:r w:rsidR="002865A1" w:rsidRPr="002865A1">
        <w:rPr>
          <w:rtl/>
          <w:lang w:bidi="ar-DZ"/>
        </w:rPr>
        <w:t>التزامات الدولة الطرف بموجب الاتفاقية؛</w:t>
      </w:r>
    </w:p>
    <w:p w:rsidR="002865A1" w:rsidRPr="002865A1" w:rsidRDefault="00334752" w:rsidP="00334752">
      <w:pPr>
        <w:pStyle w:val="SingleTxtGA"/>
        <w:rPr>
          <w:rtl/>
          <w:lang w:bidi="ar-DZ"/>
        </w:rPr>
      </w:pPr>
      <w:r>
        <w:rPr>
          <w:rtl/>
          <w:lang w:bidi="ar-DZ"/>
        </w:rPr>
        <w:tab/>
      </w:r>
      <w:r w:rsidR="002865A1" w:rsidRPr="002865A1">
        <w:rPr>
          <w:rFonts w:hint="cs"/>
          <w:rtl/>
          <w:lang w:bidi="ar-DZ"/>
        </w:rPr>
        <w:t>(د)</w:t>
      </w:r>
      <w:r>
        <w:rPr>
          <w:rtl/>
          <w:lang w:bidi="ar-DZ"/>
        </w:rPr>
        <w:tab/>
      </w:r>
      <w:r w:rsidR="002865A1" w:rsidRPr="002865A1">
        <w:rPr>
          <w:rFonts w:hint="cs"/>
          <w:rtl/>
          <w:lang w:bidi="ar-DZ"/>
        </w:rPr>
        <w:t>الطابع</w:t>
      </w:r>
      <w:r w:rsidR="002865A1" w:rsidRPr="002865A1">
        <w:rPr>
          <w:rtl/>
          <w:lang w:bidi="ar-DZ"/>
        </w:rPr>
        <w:t xml:space="preserve"> الانتقائي والمحدود</w:t>
      </w:r>
      <w:r w:rsidR="002865A1" w:rsidRPr="002865A1">
        <w:rPr>
          <w:rFonts w:hint="cs"/>
          <w:rtl/>
          <w:lang w:bidi="ar-DZ"/>
        </w:rPr>
        <w:t xml:space="preserve"> لإشراك</w:t>
      </w:r>
      <w:r w:rsidR="002865A1" w:rsidRPr="002865A1">
        <w:rPr>
          <w:rtl/>
          <w:lang w:bidi="ar-DZ"/>
        </w:rPr>
        <w:t xml:space="preserve"> منظمات الأشخاص ذوي الإعاقة في وضع السياسات</w:t>
      </w:r>
      <w:r w:rsidR="002865A1" w:rsidRPr="002865A1">
        <w:rPr>
          <w:rFonts w:hint="cs"/>
          <w:rtl/>
          <w:lang w:bidi="ar-DZ"/>
        </w:rPr>
        <w:t>، وللتشاور المجدي معها؛</w:t>
      </w:r>
    </w:p>
    <w:p w:rsidR="002865A1" w:rsidRPr="002865A1" w:rsidRDefault="00334752" w:rsidP="002865A1">
      <w:pPr>
        <w:pStyle w:val="SingleTxtGA"/>
        <w:rPr>
          <w:rtl/>
          <w:lang w:bidi="ar-DZ"/>
        </w:rPr>
      </w:pPr>
      <w:r>
        <w:rPr>
          <w:rtl/>
          <w:lang w:bidi="ar-DZ"/>
        </w:rPr>
        <w:tab/>
      </w:r>
      <w:r>
        <w:rPr>
          <w:rFonts w:hint="cs"/>
          <w:rtl/>
          <w:lang w:bidi="ar-DZ"/>
        </w:rPr>
        <w:t>(ه)</w:t>
      </w:r>
      <w:r>
        <w:rPr>
          <w:rtl/>
          <w:lang w:bidi="ar-DZ"/>
        </w:rPr>
        <w:tab/>
      </w:r>
      <w:r w:rsidR="002865A1" w:rsidRPr="002865A1">
        <w:rPr>
          <w:rtl/>
          <w:lang w:bidi="ar-DZ"/>
        </w:rPr>
        <w:t xml:space="preserve">الأحكام القانونية </w:t>
      </w:r>
      <w:r w:rsidR="002865A1" w:rsidRPr="002865A1">
        <w:rPr>
          <w:rFonts w:hint="cs"/>
          <w:rtl/>
          <w:lang w:bidi="ar-DZ"/>
        </w:rPr>
        <w:t>التي تحض على إجراء اختبارات جينية للأجنة كسبيل أولي لتجنب</w:t>
      </w:r>
      <w:r w:rsidR="002865A1" w:rsidRPr="002865A1">
        <w:rPr>
          <w:rtl/>
          <w:lang w:bidi="ar-DZ"/>
        </w:rPr>
        <w:t xml:space="preserve"> </w:t>
      </w:r>
      <w:r w:rsidR="002865A1" w:rsidRPr="002865A1">
        <w:rPr>
          <w:rFonts w:hint="cs"/>
          <w:rtl/>
          <w:lang w:bidi="ar-DZ"/>
        </w:rPr>
        <w:t xml:space="preserve">إصابة </w:t>
      </w:r>
      <w:r w:rsidR="002865A1" w:rsidRPr="002865A1">
        <w:rPr>
          <w:rtl/>
          <w:lang w:bidi="ar-DZ"/>
        </w:rPr>
        <w:t>الجنين</w:t>
      </w:r>
      <w:r w:rsidR="002865A1" w:rsidRPr="002865A1">
        <w:rPr>
          <w:rFonts w:hint="cs"/>
          <w:rtl/>
          <w:lang w:bidi="ar-DZ"/>
        </w:rPr>
        <w:t xml:space="preserve"> بعاهات </w:t>
      </w:r>
      <w:r w:rsidR="002865A1" w:rsidRPr="002865A1">
        <w:rPr>
          <w:rtl/>
          <w:lang w:bidi="ar-DZ"/>
        </w:rPr>
        <w:t>في المستقبل؛</w:t>
      </w:r>
    </w:p>
    <w:p w:rsidR="002865A1" w:rsidRPr="002865A1" w:rsidRDefault="00334752" w:rsidP="00334752">
      <w:pPr>
        <w:pStyle w:val="SingleTxtGA"/>
        <w:rPr>
          <w:rtl/>
          <w:lang w:bidi="ar-DZ"/>
        </w:rPr>
      </w:pPr>
      <w:r>
        <w:rPr>
          <w:rtl/>
          <w:lang w:bidi="ar-DZ"/>
        </w:rPr>
        <w:tab/>
      </w:r>
      <w:r w:rsidR="002865A1" w:rsidRPr="002865A1">
        <w:rPr>
          <w:rFonts w:hint="cs"/>
          <w:rtl/>
          <w:lang w:bidi="ar-DZ"/>
        </w:rPr>
        <w:t>(و)</w:t>
      </w:r>
      <w:r>
        <w:rPr>
          <w:rtl/>
          <w:lang w:bidi="ar-DZ"/>
        </w:rPr>
        <w:tab/>
      </w:r>
      <w:r w:rsidR="002865A1" w:rsidRPr="002865A1">
        <w:rPr>
          <w:rFonts w:hint="cs"/>
          <w:rtl/>
          <w:lang w:bidi="ar-DZ"/>
        </w:rPr>
        <w:t>ا</w:t>
      </w:r>
      <w:r w:rsidR="002865A1" w:rsidRPr="002865A1">
        <w:rPr>
          <w:rtl/>
          <w:lang w:bidi="ar-DZ"/>
        </w:rPr>
        <w:t>لإعلان</w:t>
      </w:r>
      <w:r w:rsidR="002865A1" w:rsidRPr="002865A1">
        <w:rPr>
          <w:rFonts w:hint="cs"/>
          <w:rtl/>
          <w:lang w:bidi="ar-DZ"/>
        </w:rPr>
        <w:t xml:space="preserve"> التفسيري بشأن</w:t>
      </w:r>
      <w:r w:rsidR="002865A1" w:rsidRPr="002865A1">
        <w:rPr>
          <w:rtl/>
          <w:lang w:bidi="ar-DZ"/>
        </w:rPr>
        <w:t xml:space="preserve"> المادة ١٢ </w:t>
      </w:r>
      <w:r w:rsidR="002865A1" w:rsidRPr="002865A1">
        <w:rPr>
          <w:rFonts w:hint="cs"/>
          <w:rtl/>
          <w:lang w:bidi="ar-DZ"/>
        </w:rPr>
        <w:t xml:space="preserve">والتحفظات على </w:t>
      </w:r>
      <w:r w:rsidR="002865A1" w:rsidRPr="002865A1">
        <w:rPr>
          <w:rtl/>
          <w:lang w:bidi="ar-DZ"/>
        </w:rPr>
        <w:t>المواد ٢٣</w:t>
      </w:r>
      <w:r>
        <w:rPr>
          <w:rtl/>
          <w:lang w:bidi="ar-DZ"/>
        </w:rPr>
        <w:t>(</w:t>
      </w:r>
      <w:r w:rsidR="002865A1" w:rsidRPr="002865A1">
        <w:rPr>
          <w:rtl/>
          <w:lang w:bidi="ar-DZ"/>
        </w:rPr>
        <w:t>١)</w:t>
      </w:r>
      <w:r>
        <w:rPr>
          <w:rtl/>
          <w:lang w:bidi="ar-DZ"/>
        </w:rPr>
        <w:t>(</w:t>
      </w:r>
      <w:r w:rsidR="002865A1" w:rsidRPr="002865A1">
        <w:rPr>
          <w:rtl/>
          <w:lang w:bidi="ar-DZ"/>
        </w:rPr>
        <w:t>أ)</w:t>
      </w:r>
      <w:r w:rsidR="002865A1" w:rsidRPr="002865A1">
        <w:rPr>
          <w:rFonts w:hint="cs"/>
          <w:rtl/>
          <w:lang w:bidi="ar-DZ"/>
        </w:rPr>
        <w:t xml:space="preserve"> و</w:t>
      </w:r>
      <w:r w:rsidR="002865A1" w:rsidRPr="002865A1">
        <w:rPr>
          <w:rtl/>
          <w:lang w:bidi="ar-DZ"/>
        </w:rPr>
        <w:t>٢٣</w:t>
      </w:r>
      <w:r>
        <w:rPr>
          <w:rtl/>
          <w:lang w:bidi="ar-DZ"/>
        </w:rPr>
        <w:t>(</w:t>
      </w:r>
      <w:r w:rsidR="002865A1" w:rsidRPr="002865A1">
        <w:rPr>
          <w:rtl/>
          <w:lang w:bidi="ar-DZ"/>
        </w:rPr>
        <w:t>١)</w:t>
      </w:r>
      <w:r>
        <w:rPr>
          <w:rtl/>
          <w:lang w:bidi="ar-DZ"/>
        </w:rPr>
        <w:t>(</w:t>
      </w:r>
      <w:r w:rsidR="002865A1" w:rsidRPr="002865A1">
        <w:rPr>
          <w:rtl/>
          <w:lang w:bidi="ar-DZ"/>
        </w:rPr>
        <w:t>ب) و٢٥</w:t>
      </w:r>
      <w:r>
        <w:rPr>
          <w:rtl/>
          <w:lang w:bidi="ar-DZ"/>
        </w:rPr>
        <w:t>(</w:t>
      </w:r>
      <w:r w:rsidR="002865A1" w:rsidRPr="002865A1">
        <w:rPr>
          <w:rtl/>
          <w:lang w:bidi="ar-DZ"/>
        </w:rPr>
        <w:t xml:space="preserve">أ) من الاتفاقية، </w:t>
      </w:r>
      <w:r w:rsidR="002865A1" w:rsidRPr="002865A1">
        <w:rPr>
          <w:rFonts w:hint="cs"/>
          <w:rtl/>
          <w:lang w:bidi="ar-DZ"/>
        </w:rPr>
        <w:t>وعدم تصديق</w:t>
      </w:r>
      <w:r w:rsidR="002865A1" w:rsidRPr="002865A1">
        <w:rPr>
          <w:rtl/>
          <w:lang w:bidi="ar-DZ"/>
        </w:rPr>
        <w:t xml:space="preserve"> الدولة الطرف بعد على البروتوكول الاختياري للاتفاقية.</w:t>
      </w:r>
    </w:p>
    <w:p w:rsidR="002865A1" w:rsidRPr="002865A1" w:rsidRDefault="002865A1" w:rsidP="002865A1">
      <w:pPr>
        <w:pStyle w:val="SingleTxtGA"/>
        <w:rPr>
          <w:rtl/>
          <w:lang w:bidi="ar-DZ"/>
        </w:rPr>
      </w:pPr>
      <w:r w:rsidRPr="002865A1">
        <w:rPr>
          <w:rFonts w:hint="cs"/>
          <w:rtl/>
          <w:lang w:bidi="ar-DZ"/>
        </w:rPr>
        <w:t>6-</w:t>
      </w:r>
      <w:r w:rsidR="00334752">
        <w:rPr>
          <w:rtl/>
          <w:lang w:bidi="ar-DZ"/>
        </w:rPr>
        <w:tab/>
      </w:r>
      <w:r w:rsidRPr="00426243">
        <w:rPr>
          <w:b/>
          <w:bCs/>
          <w:rtl/>
          <w:lang w:bidi="ar-DZ"/>
        </w:rPr>
        <w:t>توصي اللجنة</w:t>
      </w:r>
      <w:r w:rsidRPr="00426243">
        <w:rPr>
          <w:rFonts w:hint="cs"/>
          <w:b/>
          <w:bCs/>
          <w:rtl/>
          <w:lang w:bidi="ar-DZ"/>
        </w:rPr>
        <w:t xml:space="preserve"> بأن تقوم</w:t>
      </w:r>
      <w:r w:rsidRPr="00426243">
        <w:rPr>
          <w:b/>
          <w:bCs/>
          <w:rtl/>
          <w:lang w:bidi="ar-DZ"/>
        </w:rPr>
        <w:t xml:space="preserve"> الدولة الطرف بما يلي:</w:t>
      </w:r>
    </w:p>
    <w:p w:rsidR="002865A1" w:rsidRPr="00426243" w:rsidRDefault="00334752" w:rsidP="00334752">
      <w:pPr>
        <w:pStyle w:val="SingleTxtGA"/>
        <w:rPr>
          <w:b/>
          <w:bCs/>
          <w:rtl/>
          <w:lang w:bidi="ar-DZ"/>
        </w:rPr>
      </w:pPr>
      <w:r>
        <w:rPr>
          <w:rtl/>
          <w:lang w:bidi="ar-DZ"/>
        </w:rPr>
        <w:tab/>
      </w:r>
      <w:r w:rsidR="002865A1" w:rsidRPr="002865A1">
        <w:rPr>
          <w:rFonts w:hint="cs"/>
          <w:rtl/>
          <w:lang w:bidi="ar-DZ"/>
        </w:rPr>
        <w:t>(أ)</w:t>
      </w:r>
      <w:r>
        <w:rPr>
          <w:rtl/>
          <w:lang w:bidi="ar-DZ"/>
        </w:rPr>
        <w:tab/>
      </w:r>
      <w:r w:rsidR="002865A1" w:rsidRPr="00426243">
        <w:rPr>
          <w:rFonts w:hint="cs"/>
          <w:b/>
          <w:bCs/>
          <w:rtl/>
          <w:lang w:bidi="ar-DZ"/>
        </w:rPr>
        <w:t>أن تضع</w:t>
      </w:r>
      <w:r w:rsidR="002865A1" w:rsidRPr="00426243">
        <w:rPr>
          <w:b/>
          <w:bCs/>
          <w:rtl/>
          <w:lang w:bidi="ar-DZ"/>
        </w:rPr>
        <w:t xml:space="preserve">، </w:t>
      </w:r>
      <w:r w:rsidR="002865A1" w:rsidRPr="00426243">
        <w:rPr>
          <w:rFonts w:hint="cs"/>
          <w:b/>
          <w:bCs/>
          <w:rtl/>
          <w:lang w:bidi="ar-DZ"/>
        </w:rPr>
        <w:t>ب</w:t>
      </w:r>
      <w:r w:rsidR="002865A1" w:rsidRPr="00426243">
        <w:rPr>
          <w:b/>
          <w:bCs/>
          <w:rtl/>
          <w:lang w:bidi="ar-DZ"/>
        </w:rPr>
        <w:t xml:space="preserve">مشاركة واسعة </w:t>
      </w:r>
      <w:r w:rsidR="002865A1" w:rsidRPr="00426243">
        <w:rPr>
          <w:rFonts w:hint="cs"/>
          <w:b/>
          <w:bCs/>
          <w:rtl/>
          <w:lang w:bidi="ar-DZ"/>
        </w:rPr>
        <w:t xml:space="preserve">من </w:t>
      </w:r>
      <w:r w:rsidR="002865A1" w:rsidRPr="00426243">
        <w:rPr>
          <w:b/>
          <w:bCs/>
          <w:rtl/>
          <w:lang w:bidi="ar-DZ"/>
        </w:rPr>
        <w:t xml:space="preserve">منظمات الأشخاص ذوي الإعاقة، استراتيجية وخطة عمل </w:t>
      </w:r>
      <w:r w:rsidR="002865A1" w:rsidRPr="00426243">
        <w:rPr>
          <w:rFonts w:hint="cs"/>
          <w:b/>
          <w:bCs/>
          <w:rtl/>
          <w:lang w:bidi="ar-DZ"/>
        </w:rPr>
        <w:t>ل</w:t>
      </w:r>
      <w:r w:rsidR="002865A1" w:rsidRPr="00426243">
        <w:rPr>
          <w:b/>
          <w:bCs/>
          <w:rtl/>
          <w:lang w:bidi="ar-DZ"/>
        </w:rPr>
        <w:t xml:space="preserve">تنفيذ الالتزامات </w:t>
      </w:r>
      <w:r w:rsidR="002865A1" w:rsidRPr="00426243">
        <w:rPr>
          <w:rFonts w:hint="cs"/>
          <w:b/>
          <w:bCs/>
          <w:rtl/>
          <w:lang w:bidi="ar-DZ"/>
        </w:rPr>
        <w:t>المنصوص عليها في</w:t>
      </w:r>
      <w:r w:rsidR="002865A1" w:rsidRPr="00426243">
        <w:rPr>
          <w:b/>
          <w:bCs/>
          <w:rtl/>
          <w:lang w:bidi="ar-DZ"/>
        </w:rPr>
        <w:t xml:space="preserve"> الاتفاقية، </w:t>
      </w:r>
      <w:r w:rsidR="002865A1" w:rsidRPr="00426243">
        <w:rPr>
          <w:rFonts w:hint="cs"/>
          <w:b/>
          <w:bCs/>
          <w:rtl/>
          <w:lang w:bidi="ar-DZ"/>
        </w:rPr>
        <w:t xml:space="preserve">مما يضمن </w:t>
      </w:r>
      <w:r w:rsidR="002865A1" w:rsidRPr="00426243">
        <w:rPr>
          <w:b/>
          <w:bCs/>
          <w:rtl/>
          <w:lang w:bidi="ar-DZ"/>
        </w:rPr>
        <w:t>تحول</w:t>
      </w:r>
      <w:r w:rsidR="002865A1" w:rsidRPr="00426243">
        <w:rPr>
          <w:rFonts w:hint="cs"/>
          <w:b/>
          <w:bCs/>
          <w:rtl/>
          <w:lang w:bidi="ar-DZ"/>
        </w:rPr>
        <w:t>اً شاملاً عن</w:t>
      </w:r>
      <w:r w:rsidR="002865A1" w:rsidRPr="00426243">
        <w:rPr>
          <w:b/>
          <w:bCs/>
          <w:rtl/>
          <w:lang w:bidi="ar-DZ"/>
        </w:rPr>
        <w:t xml:space="preserve"> </w:t>
      </w:r>
      <w:r w:rsidR="002865A1" w:rsidRPr="00426243">
        <w:rPr>
          <w:rFonts w:hint="cs"/>
          <w:b/>
          <w:bCs/>
          <w:rtl/>
          <w:lang w:bidi="ar-DZ"/>
        </w:rPr>
        <w:t>ال</w:t>
      </w:r>
      <w:r w:rsidR="002865A1" w:rsidRPr="00426243">
        <w:rPr>
          <w:b/>
          <w:bCs/>
          <w:rtl/>
          <w:lang w:bidi="ar-DZ"/>
        </w:rPr>
        <w:t xml:space="preserve">نموذج </w:t>
      </w:r>
      <w:r w:rsidR="002865A1" w:rsidRPr="00426243">
        <w:rPr>
          <w:rFonts w:hint="cs"/>
          <w:b/>
          <w:bCs/>
          <w:rtl/>
          <w:lang w:bidi="ar-DZ"/>
        </w:rPr>
        <w:t>القائم على الإحسان إلى</w:t>
      </w:r>
      <w:r w:rsidR="002865A1" w:rsidRPr="00426243">
        <w:rPr>
          <w:b/>
          <w:bCs/>
          <w:rtl/>
          <w:lang w:bidi="ar-DZ"/>
        </w:rPr>
        <w:t xml:space="preserve"> نموذج الإعاقة القائم على حقوق الإنسان</w:t>
      </w:r>
      <w:r w:rsidR="002865A1" w:rsidRPr="00426243">
        <w:rPr>
          <w:rFonts w:hint="cs"/>
          <w:b/>
          <w:bCs/>
          <w:rtl/>
          <w:lang w:bidi="ar-DZ"/>
        </w:rPr>
        <w:t xml:space="preserve"> في جميع السياسات </w:t>
      </w:r>
      <w:r w:rsidR="002865A1" w:rsidRPr="00426243">
        <w:rPr>
          <w:b/>
          <w:bCs/>
          <w:rtl/>
          <w:lang w:bidi="ar-DZ"/>
        </w:rPr>
        <w:t xml:space="preserve">الوطنية </w:t>
      </w:r>
      <w:r w:rsidR="002865A1" w:rsidRPr="00426243">
        <w:rPr>
          <w:rFonts w:hint="cs"/>
          <w:b/>
          <w:bCs/>
          <w:rtl/>
          <w:lang w:bidi="ar-DZ"/>
        </w:rPr>
        <w:t>والإقليمية</w:t>
      </w:r>
      <w:r w:rsidR="002865A1" w:rsidRPr="00426243">
        <w:rPr>
          <w:b/>
          <w:bCs/>
          <w:rtl/>
          <w:lang w:bidi="ar-DZ"/>
        </w:rPr>
        <w:t xml:space="preserve"> والمحلية </w:t>
      </w:r>
      <w:r w:rsidR="002865A1" w:rsidRPr="00426243">
        <w:rPr>
          <w:rFonts w:hint="cs"/>
          <w:b/>
          <w:bCs/>
          <w:rtl/>
          <w:lang w:bidi="ar-DZ"/>
        </w:rPr>
        <w:t>و</w:t>
      </w:r>
      <w:r w:rsidR="002865A1" w:rsidRPr="00426243">
        <w:rPr>
          <w:b/>
          <w:bCs/>
          <w:rtl/>
          <w:lang w:bidi="ar-DZ"/>
        </w:rPr>
        <w:t xml:space="preserve">القطاعية، </w:t>
      </w:r>
      <w:r w:rsidR="002865A1" w:rsidRPr="00426243">
        <w:rPr>
          <w:rFonts w:hint="cs"/>
          <w:b/>
          <w:bCs/>
          <w:rtl/>
          <w:lang w:bidi="ar-DZ"/>
        </w:rPr>
        <w:t>واعتبار</w:t>
      </w:r>
      <w:r w:rsidR="002865A1" w:rsidRPr="00426243">
        <w:rPr>
          <w:b/>
          <w:bCs/>
          <w:rtl/>
          <w:lang w:bidi="ar-DZ"/>
        </w:rPr>
        <w:t xml:space="preserve"> الأشخاص ذوي الإعاقة </w:t>
      </w:r>
      <w:r w:rsidR="002865A1" w:rsidRPr="00426243">
        <w:rPr>
          <w:rFonts w:hint="cs"/>
          <w:b/>
          <w:bCs/>
          <w:rtl/>
          <w:lang w:bidi="ar-DZ"/>
        </w:rPr>
        <w:t xml:space="preserve">أصحاب </w:t>
      </w:r>
      <w:r w:rsidR="002865A1" w:rsidRPr="00426243">
        <w:rPr>
          <w:b/>
          <w:bCs/>
          <w:rtl/>
          <w:lang w:bidi="ar-DZ"/>
        </w:rPr>
        <w:t>حقوق الإنسان؛</w:t>
      </w:r>
    </w:p>
    <w:p w:rsidR="002865A1" w:rsidRPr="00426243" w:rsidRDefault="00334752" w:rsidP="00334752">
      <w:pPr>
        <w:pStyle w:val="SingleTxtGA"/>
        <w:rPr>
          <w:b/>
          <w:bCs/>
          <w:rtl/>
          <w:lang w:bidi="ar-DZ"/>
        </w:rPr>
      </w:pPr>
      <w:r>
        <w:rPr>
          <w:rtl/>
          <w:lang w:bidi="ar-DZ"/>
        </w:rPr>
        <w:tab/>
      </w:r>
      <w:r w:rsidR="002865A1" w:rsidRPr="002865A1">
        <w:rPr>
          <w:rFonts w:hint="cs"/>
          <w:rtl/>
          <w:lang w:bidi="ar-DZ"/>
        </w:rPr>
        <w:t>(ب)</w:t>
      </w:r>
      <w:r>
        <w:rPr>
          <w:rtl/>
          <w:lang w:bidi="ar-DZ"/>
        </w:rPr>
        <w:tab/>
      </w:r>
      <w:r w:rsidR="002865A1" w:rsidRPr="00426243">
        <w:rPr>
          <w:rFonts w:hint="cs"/>
          <w:b/>
          <w:bCs/>
          <w:rtl/>
          <w:lang w:bidi="ar-DZ"/>
        </w:rPr>
        <w:t>ضمان إجراء</w:t>
      </w:r>
      <w:r w:rsidR="002865A1" w:rsidRPr="00426243">
        <w:rPr>
          <w:b/>
          <w:bCs/>
          <w:rtl/>
          <w:lang w:bidi="ar-DZ"/>
        </w:rPr>
        <w:t xml:space="preserve"> تقييم </w:t>
      </w:r>
      <w:r w:rsidR="002865A1" w:rsidRPr="00426243">
        <w:rPr>
          <w:rFonts w:hint="cs"/>
          <w:b/>
          <w:bCs/>
          <w:rtl/>
          <w:lang w:bidi="ar-DZ"/>
        </w:rPr>
        <w:t>ل</w:t>
      </w:r>
      <w:r w:rsidR="002865A1" w:rsidRPr="00426243">
        <w:rPr>
          <w:b/>
          <w:bCs/>
          <w:rtl/>
          <w:lang w:bidi="ar-DZ"/>
        </w:rPr>
        <w:t xml:space="preserve">لإعاقة يدمج بشكل كامل نموذج الإعاقة القائم على حقوق الإنسان </w:t>
      </w:r>
      <w:r w:rsidR="002865A1" w:rsidRPr="00426243">
        <w:rPr>
          <w:rFonts w:hint="cs"/>
          <w:b/>
          <w:bCs/>
          <w:rtl/>
          <w:lang w:bidi="ar-DZ"/>
        </w:rPr>
        <w:t>ويتوخى نهجاً</w:t>
      </w:r>
      <w:r w:rsidR="002865A1" w:rsidRPr="00426243">
        <w:rPr>
          <w:b/>
          <w:bCs/>
          <w:rtl/>
          <w:lang w:bidi="ar-DZ"/>
        </w:rPr>
        <w:t xml:space="preserve"> قائم</w:t>
      </w:r>
      <w:r w:rsidR="002865A1" w:rsidRPr="00426243">
        <w:rPr>
          <w:rFonts w:hint="cs"/>
          <w:b/>
          <w:bCs/>
          <w:rtl/>
          <w:lang w:bidi="ar-DZ"/>
        </w:rPr>
        <w:t>اً</w:t>
      </w:r>
      <w:r w:rsidR="002865A1" w:rsidRPr="00426243">
        <w:rPr>
          <w:b/>
          <w:bCs/>
          <w:rtl/>
          <w:lang w:bidi="ar-DZ"/>
        </w:rPr>
        <w:t xml:space="preserve"> على حقوق الإنسان، </w:t>
      </w:r>
      <w:r w:rsidR="002865A1" w:rsidRPr="00426243">
        <w:rPr>
          <w:rFonts w:hint="cs"/>
          <w:b/>
          <w:bCs/>
          <w:rtl/>
          <w:lang w:bidi="ar-DZ"/>
        </w:rPr>
        <w:t>بطرق منها ما يلي:</w:t>
      </w:r>
    </w:p>
    <w:p w:rsidR="002865A1" w:rsidRPr="00426243" w:rsidRDefault="002865A1" w:rsidP="00D60A7B">
      <w:pPr>
        <w:pStyle w:val="Roman1GA"/>
        <w:tabs>
          <w:tab w:val="clear" w:pos="2310"/>
          <w:tab w:val="num" w:pos="2626"/>
        </w:tabs>
        <w:bidi/>
        <w:ind w:left="2626" w:hanging="420"/>
        <w:rPr>
          <w:b/>
          <w:bCs/>
          <w:rtl/>
          <w:lang w:bidi="ar-DZ"/>
        </w:rPr>
      </w:pPr>
      <w:r w:rsidRPr="00426243">
        <w:rPr>
          <w:b/>
          <w:bCs/>
          <w:rtl/>
          <w:lang w:bidi="ar-DZ"/>
        </w:rPr>
        <w:t>إشراك منظمات الأشخاص ذوي الإعاقة في تصميم آليات تقييم الإعاقة؛</w:t>
      </w:r>
    </w:p>
    <w:p w:rsidR="002865A1" w:rsidRPr="00426243" w:rsidRDefault="002865A1" w:rsidP="00D60A7B">
      <w:pPr>
        <w:pStyle w:val="Roman1GA"/>
        <w:tabs>
          <w:tab w:val="clear" w:pos="2310"/>
          <w:tab w:val="num" w:pos="2626"/>
        </w:tabs>
        <w:bidi/>
        <w:ind w:left="2626" w:hanging="420"/>
        <w:rPr>
          <w:b/>
          <w:bCs/>
          <w:rtl/>
          <w:lang w:bidi="ar-DZ"/>
        </w:rPr>
      </w:pPr>
      <w:r w:rsidRPr="00426243">
        <w:rPr>
          <w:b/>
          <w:bCs/>
          <w:rtl/>
          <w:lang w:bidi="ar-DZ"/>
        </w:rPr>
        <w:lastRenderedPageBreak/>
        <w:t xml:space="preserve">إشراك الأشخاص ذوي الإعاقة في توفير المعلومات التي </w:t>
      </w:r>
      <w:r w:rsidRPr="00426243">
        <w:rPr>
          <w:rFonts w:hint="cs"/>
          <w:b/>
          <w:bCs/>
          <w:rtl/>
          <w:lang w:bidi="ar-DZ"/>
        </w:rPr>
        <w:t>تُجرى عمليات تقييم الإعاقة على أساسها</w:t>
      </w:r>
      <w:r w:rsidRPr="00426243">
        <w:rPr>
          <w:b/>
          <w:bCs/>
          <w:rtl/>
          <w:lang w:bidi="ar-DZ"/>
        </w:rPr>
        <w:t>؛</w:t>
      </w:r>
    </w:p>
    <w:p w:rsidR="002865A1" w:rsidRPr="00426243" w:rsidRDefault="002865A1" w:rsidP="00D60A7B">
      <w:pPr>
        <w:pStyle w:val="Roman1GA"/>
        <w:tabs>
          <w:tab w:val="clear" w:pos="2310"/>
          <w:tab w:val="num" w:pos="2626"/>
        </w:tabs>
        <w:bidi/>
        <w:ind w:left="2626" w:hanging="420"/>
        <w:rPr>
          <w:b/>
          <w:bCs/>
          <w:rtl/>
          <w:lang w:bidi="ar-DZ"/>
        </w:rPr>
      </w:pPr>
      <w:r w:rsidRPr="00426243">
        <w:rPr>
          <w:rFonts w:hint="cs"/>
          <w:b/>
          <w:bCs/>
          <w:rtl/>
          <w:lang w:bidi="ar-DZ"/>
        </w:rPr>
        <w:t>استبعاد</w:t>
      </w:r>
      <w:r w:rsidRPr="00426243">
        <w:rPr>
          <w:b/>
          <w:bCs/>
          <w:rtl/>
          <w:lang w:bidi="ar-DZ"/>
        </w:rPr>
        <w:t xml:space="preserve"> أساليب التقييم المتعددة؛</w:t>
      </w:r>
    </w:p>
    <w:p w:rsidR="002865A1" w:rsidRPr="00426243" w:rsidRDefault="002865A1" w:rsidP="00D60A7B">
      <w:pPr>
        <w:pStyle w:val="Roman1GA"/>
        <w:tabs>
          <w:tab w:val="clear" w:pos="2310"/>
          <w:tab w:val="num" w:pos="2626"/>
        </w:tabs>
        <w:bidi/>
        <w:ind w:left="2626" w:hanging="420"/>
        <w:rPr>
          <w:b/>
          <w:bCs/>
          <w:rtl/>
          <w:lang w:bidi="ar-DZ"/>
        </w:rPr>
      </w:pPr>
      <w:r w:rsidRPr="00426243">
        <w:rPr>
          <w:rFonts w:hint="cs"/>
          <w:b/>
          <w:bCs/>
          <w:rtl/>
          <w:lang w:bidi="ar-DZ"/>
        </w:rPr>
        <w:t>جعل</w:t>
      </w:r>
      <w:r w:rsidRPr="00426243">
        <w:rPr>
          <w:b/>
          <w:bCs/>
          <w:rtl/>
          <w:lang w:bidi="ar-DZ"/>
        </w:rPr>
        <w:t xml:space="preserve"> المعلومات المتعلقة </w:t>
      </w:r>
      <w:r w:rsidRPr="00426243">
        <w:rPr>
          <w:rFonts w:hint="cs"/>
          <w:b/>
          <w:bCs/>
          <w:rtl/>
          <w:lang w:bidi="ar-DZ"/>
        </w:rPr>
        <w:t>بمتطلبات التقييم متاحة</w:t>
      </w:r>
      <w:r w:rsidRPr="00426243">
        <w:rPr>
          <w:b/>
          <w:bCs/>
          <w:rtl/>
          <w:lang w:bidi="ar-DZ"/>
        </w:rPr>
        <w:t xml:space="preserve"> وسهلة الاستعمال؛</w:t>
      </w:r>
    </w:p>
    <w:p w:rsidR="002865A1" w:rsidRPr="002865A1" w:rsidRDefault="00334752" w:rsidP="00334752">
      <w:pPr>
        <w:pStyle w:val="SingleTxtGA"/>
        <w:rPr>
          <w:rtl/>
          <w:lang w:bidi="ar-DZ"/>
        </w:rPr>
      </w:pPr>
      <w:r>
        <w:rPr>
          <w:rtl/>
          <w:lang w:bidi="ar-DZ"/>
        </w:rPr>
        <w:tab/>
      </w:r>
      <w:r w:rsidR="002865A1" w:rsidRPr="002865A1">
        <w:rPr>
          <w:rFonts w:hint="cs"/>
          <w:rtl/>
          <w:lang w:bidi="ar-DZ"/>
        </w:rPr>
        <w:t>(ج)</w:t>
      </w:r>
      <w:r>
        <w:rPr>
          <w:rtl/>
          <w:lang w:bidi="ar-DZ"/>
        </w:rPr>
        <w:tab/>
      </w:r>
      <w:r w:rsidR="002865A1" w:rsidRPr="00426243">
        <w:rPr>
          <w:rFonts w:hint="cs"/>
          <w:b/>
          <w:bCs/>
          <w:rtl/>
          <w:lang w:bidi="ar-DZ"/>
        </w:rPr>
        <w:t>استبعاد</w:t>
      </w:r>
      <w:r w:rsidR="002865A1" w:rsidRPr="00426243">
        <w:rPr>
          <w:b/>
          <w:bCs/>
          <w:rtl/>
          <w:lang w:bidi="ar-DZ"/>
        </w:rPr>
        <w:t xml:space="preserve"> جميع المصطلحات السلبية في جميع </w:t>
      </w:r>
      <w:r w:rsidR="002865A1" w:rsidRPr="00426243">
        <w:rPr>
          <w:rFonts w:hint="cs"/>
          <w:b/>
          <w:bCs/>
          <w:rtl/>
          <w:lang w:bidi="ar-DZ"/>
        </w:rPr>
        <w:t>النظم</w:t>
      </w:r>
      <w:r w:rsidR="002865A1" w:rsidRPr="00426243">
        <w:rPr>
          <w:b/>
          <w:bCs/>
          <w:rtl/>
          <w:lang w:bidi="ar-DZ"/>
        </w:rPr>
        <w:t xml:space="preserve"> القائمة </w:t>
      </w:r>
      <w:r w:rsidR="002865A1" w:rsidRPr="00426243">
        <w:rPr>
          <w:rFonts w:hint="cs"/>
          <w:b/>
          <w:bCs/>
          <w:rtl/>
          <w:lang w:bidi="ar-DZ"/>
        </w:rPr>
        <w:t>والمصاغة،</w:t>
      </w:r>
      <w:r w:rsidR="002865A1" w:rsidRPr="00426243">
        <w:rPr>
          <w:b/>
          <w:bCs/>
          <w:rtl/>
          <w:lang w:bidi="ar-DZ"/>
        </w:rPr>
        <w:t xml:space="preserve"> والاستعاضة عنها </w:t>
      </w:r>
      <w:r w:rsidR="002865A1" w:rsidRPr="00426243">
        <w:rPr>
          <w:rFonts w:hint="cs"/>
          <w:b/>
          <w:bCs/>
          <w:rtl/>
          <w:lang w:bidi="ar-DZ"/>
        </w:rPr>
        <w:t>ب</w:t>
      </w:r>
      <w:r w:rsidR="002865A1" w:rsidRPr="00426243">
        <w:rPr>
          <w:b/>
          <w:bCs/>
          <w:rtl/>
          <w:lang w:bidi="ar-DZ"/>
        </w:rPr>
        <w:t>مصطلحات تحترم تماما</w:t>
      </w:r>
      <w:r w:rsidR="002865A1" w:rsidRPr="00426243">
        <w:rPr>
          <w:rFonts w:hint="cs"/>
          <w:b/>
          <w:bCs/>
          <w:rtl/>
          <w:lang w:bidi="ar-DZ"/>
        </w:rPr>
        <w:t>ً</w:t>
      </w:r>
      <w:r w:rsidR="002865A1" w:rsidRPr="00426243">
        <w:rPr>
          <w:b/>
          <w:bCs/>
          <w:rtl/>
          <w:lang w:bidi="ar-DZ"/>
        </w:rPr>
        <w:t xml:space="preserve"> كرامة واستقلالية الأشخاص ذوي الإعاقة؛</w:t>
      </w:r>
    </w:p>
    <w:p w:rsidR="002865A1" w:rsidRPr="00426243" w:rsidRDefault="00334752" w:rsidP="002865A1">
      <w:pPr>
        <w:pStyle w:val="SingleTxtGA"/>
        <w:rPr>
          <w:b/>
          <w:bCs/>
          <w:rtl/>
          <w:lang w:bidi="ar-DZ"/>
        </w:rPr>
      </w:pPr>
      <w:r>
        <w:rPr>
          <w:rtl/>
          <w:lang w:bidi="ar-DZ"/>
        </w:rPr>
        <w:tab/>
      </w:r>
      <w:r w:rsidR="002865A1" w:rsidRPr="002865A1">
        <w:rPr>
          <w:rFonts w:hint="cs"/>
          <w:rtl/>
          <w:lang w:bidi="ar-DZ"/>
        </w:rPr>
        <w:t>(د)</w:t>
      </w:r>
      <w:r>
        <w:rPr>
          <w:rtl/>
          <w:lang w:bidi="ar-DZ"/>
        </w:rPr>
        <w:tab/>
      </w:r>
      <w:r w:rsidR="002865A1" w:rsidRPr="00426243">
        <w:rPr>
          <w:b/>
          <w:bCs/>
          <w:rtl/>
          <w:lang w:bidi="ar-DZ"/>
        </w:rPr>
        <w:t xml:space="preserve">ضمان </w:t>
      </w:r>
      <w:r w:rsidR="002865A1" w:rsidRPr="00426243">
        <w:rPr>
          <w:rFonts w:hint="cs"/>
          <w:b/>
          <w:bCs/>
          <w:rtl/>
          <w:lang w:bidi="ar-DZ"/>
        </w:rPr>
        <w:t>التشارك</w:t>
      </w:r>
      <w:r w:rsidR="002865A1" w:rsidRPr="00426243">
        <w:rPr>
          <w:b/>
          <w:bCs/>
          <w:rtl/>
          <w:lang w:bidi="ar-DZ"/>
        </w:rPr>
        <w:t xml:space="preserve"> النشط </w:t>
      </w:r>
      <w:r w:rsidR="002865A1" w:rsidRPr="00426243">
        <w:rPr>
          <w:rFonts w:hint="cs"/>
          <w:b/>
          <w:bCs/>
          <w:rtl/>
          <w:lang w:bidi="ar-DZ"/>
        </w:rPr>
        <w:t>والشامل</w:t>
      </w:r>
      <w:r w:rsidR="002865A1" w:rsidRPr="00426243">
        <w:rPr>
          <w:b/>
          <w:bCs/>
          <w:rtl/>
          <w:lang w:bidi="ar-DZ"/>
        </w:rPr>
        <w:t xml:space="preserve"> والمشاورات</w:t>
      </w:r>
      <w:r w:rsidR="002865A1" w:rsidRPr="00426243">
        <w:rPr>
          <w:rFonts w:hint="cs"/>
          <w:b/>
          <w:bCs/>
          <w:rtl/>
          <w:lang w:bidi="ar-DZ"/>
        </w:rPr>
        <w:t xml:space="preserve"> المجدية</w:t>
      </w:r>
      <w:r w:rsidR="002865A1" w:rsidRPr="00426243">
        <w:rPr>
          <w:b/>
          <w:bCs/>
          <w:rtl/>
          <w:lang w:bidi="ar-DZ"/>
        </w:rPr>
        <w:t xml:space="preserve"> مع مختلف منظمات الأشخاص ذوي الإعاقة، </w:t>
      </w:r>
      <w:r w:rsidR="002865A1" w:rsidRPr="00426243">
        <w:rPr>
          <w:rFonts w:hint="cs"/>
          <w:b/>
          <w:bCs/>
          <w:rtl/>
          <w:lang w:bidi="ar-DZ"/>
        </w:rPr>
        <w:t>ومنها</w:t>
      </w:r>
      <w:r w:rsidR="002865A1" w:rsidRPr="00426243">
        <w:rPr>
          <w:b/>
          <w:bCs/>
          <w:rtl/>
          <w:lang w:bidi="ar-DZ"/>
        </w:rPr>
        <w:t xml:space="preserve"> على سبيل المثال لا الحصر </w:t>
      </w:r>
      <w:r w:rsidR="002865A1" w:rsidRPr="00426243">
        <w:rPr>
          <w:rFonts w:hint="cs"/>
          <w:b/>
          <w:bCs/>
          <w:rtl/>
          <w:lang w:bidi="ar-DZ"/>
        </w:rPr>
        <w:t xml:space="preserve">المنظمات </w:t>
      </w:r>
      <w:r w:rsidR="002865A1" w:rsidRPr="00426243">
        <w:rPr>
          <w:b/>
          <w:bCs/>
          <w:rtl/>
          <w:lang w:bidi="ar-DZ"/>
        </w:rPr>
        <w:t xml:space="preserve">التي تمثل النساء </w:t>
      </w:r>
      <w:r w:rsidR="002865A1" w:rsidRPr="00426243">
        <w:rPr>
          <w:rFonts w:hint="cs"/>
          <w:b/>
          <w:bCs/>
          <w:rtl/>
          <w:lang w:bidi="ar-DZ"/>
        </w:rPr>
        <w:t>و</w:t>
      </w:r>
      <w:r w:rsidR="002865A1" w:rsidRPr="00426243">
        <w:rPr>
          <w:b/>
          <w:bCs/>
          <w:rtl/>
          <w:lang w:bidi="ar-DZ"/>
        </w:rPr>
        <w:t xml:space="preserve">الأطفال </w:t>
      </w:r>
      <w:r w:rsidR="002865A1" w:rsidRPr="00426243">
        <w:rPr>
          <w:rFonts w:hint="cs"/>
          <w:b/>
          <w:bCs/>
          <w:rtl/>
          <w:lang w:bidi="ar-DZ"/>
        </w:rPr>
        <w:t>و</w:t>
      </w:r>
      <w:r w:rsidR="002865A1" w:rsidRPr="00426243">
        <w:rPr>
          <w:b/>
          <w:bCs/>
          <w:rtl/>
          <w:lang w:bidi="ar-DZ"/>
        </w:rPr>
        <w:t xml:space="preserve">اللاجئين وملتمسي اللجوء، والمثليات والمثليين ومزدوجي الميل الجنسي ومغايري الهوية الجنسانية، </w:t>
      </w:r>
      <w:r w:rsidR="002865A1" w:rsidRPr="00426243">
        <w:rPr>
          <w:rFonts w:hint="cs"/>
          <w:b/>
          <w:bCs/>
          <w:rtl/>
          <w:lang w:bidi="ar-DZ"/>
        </w:rPr>
        <w:t>و</w:t>
      </w:r>
      <w:r w:rsidR="002865A1" w:rsidRPr="00426243">
        <w:rPr>
          <w:b/>
          <w:bCs/>
          <w:rtl/>
          <w:lang w:bidi="ar-DZ"/>
        </w:rPr>
        <w:t>ذوي الإعاق</w:t>
      </w:r>
      <w:r w:rsidR="002865A1" w:rsidRPr="00426243">
        <w:rPr>
          <w:rFonts w:hint="cs"/>
          <w:b/>
          <w:bCs/>
          <w:rtl/>
          <w:lang w:bidi="ar-DZ"/>
        </w:rPr>
        <w:t>ات</w:t>
      </w:r>
      <w:r w:rsidR="002865A1" w:rsidRPr="00426243">
        <w:rPr>
          <w:b/>
          <w:bCs/>
          <w:rtl/>
          <w:lang w:bidi="ar-DZ"/>
        </w:rPr>
        <w:t xml:space="preserve"> النفسي</w:t>
      </w:r>
      <w:r w:rsidR="002865A1" w:rsidRPr="00426243">
        <w:rPr>
          <w:rFonts w:hint="cs"/>
          <w:b/>
          <w:bCs/>
          <w:rtl/>
          <w:lang w:bidi="ar-DZ"/>
        </w:rPr>
        <w:t>ة</w:t>
      </w:r>
      <w:r w:rsidR="002865A1" w:rsidRPr="00426243">
        <w:rPr>
          <w:b/>
          <w:bCs/>
          <w:rtl/>
          <w:lang w:bidi="ar-DZ"/>
        </w:rPr>
        <w:t xml:space="preserve"> الاجتماعي</w:t>
      </w:r>
      <w:r w:rsidR="002865A1" w:rsidRPr="00426243">
        <w:rPr>
          <w:rFonts w:hint="cs"/>
          <w:b/>
          <w:bCs/>
          <w:rtl/>
          <w:lang w:bidi="ar-DZ"/>
        </w:rPr>
        <w:t>ة و/أو الذهنية</w:t>
      </w:r>
      <w:r w:rsidR="002865A1" w:rsidRPr="00426243">
        <w:rPr>
          <w:b/>
          <w:bCs/>
          <w:rtl/>
          <w:lang w:bidi="ar-DZ"/>
        </w:rPr>
        <w:t xml:space="preserve">، </w:t>
      </w:r>
      <w:r w:rsidR="002865A1" w:rsidRPr="00426243">
        <w:rPr>
          <w:rFonts w:hint="cs"/>
          <w:b/>
          <w:bCs/>
          <w:rtl/>
          <w:lang w:bidi="ar-DZ"/>
        </w:rPr>
        <w:t xml:space="preserve">وذوي الإعاقات </w:t>
      </w:r>
      <w:r w:rsidR="002865A1" w:rsidRPr="00426243">
        <w:rPr>
          <w:b/>
          <w:bCs/>
          <w:rtl/>
          <w:lang w:bidi="ar-DZ"/>
        </w:rPr>
        <w:t>السمع</w:t>
      </w:r>
      <w:r w:rsidR="002865A1" w:rsidRPr="00426243">
        <w:rPr>
          <w:rFonts w:hint="cs"/>
          <w:b/>
          <w:bCs/>
          <w:rtl/>
          <w:lang w:bidi="ar-DZ"/>
        </w:rPr>
        <w:t>ية</w:t>
      </w:r>
      <w:r w:rsidR="002865A1" w:rsidRPr="00426243">
        <w:rPr>
          <w:b/>
          <w:bCs/>
          <w:rtl/>
          <w:lang w:bidi="ar-DZ"/>
        </w:rPr>
        <w:t xml:space="preserve"> أو البصر</w:t>
      </w:r>
      <w:r w:rsidR="002865A1" w:rsidRPr="00426243">
        <w:rPr>
          <w:rFonts w:hint="cs"/>
          <w:b/>
          <w:bCs/>
          <w:rtl/>
          <w:lang w:bidi="ar-DZ"/>
        </w:rPr>
        <w:t>ية</w:t>
      </w:r>
      <w:r w:rsidR="002865A1" w:rsidRPr="00426243">
        <w:rPr>
          <w:b/>
          <w:bCs/>
          <w:rtl/>
          <w:lang w:bidi="ar-DZ"/>
        </w:rPr>
        <w:t xml:space="preserve">، </w:t>
      </w:r>
      <w:r w:rsidR="002865A1" w:rsidRPr="00426243">
        <w:rPr>
          <w:rFonts w:hint="cs"/>
          <w:b/>
          <w:bCs/>
          <w:rtl/>
          <w:lang w:bidi="ar-DZ"/>
        </w:rPr>
        <w:t xml:space="preserve">وسكان </w:t>
      </w:r>
      <w:r w:rsidR="002865A1" w:rsidRPr="00426243">
        <w:rPr>
          <w:b/>
          <w:bCs/>
          <w:rtl/>
          <w:lang w:bidi="ar-DZ"/>
        </w:rPr>
        <w:t xml:space="preserve">المناطق الريفية والأشخاص </w:t>
      </w:r>
      <w:r w:rsidR="002865A1" w:rsidRPr="00426243">
        <w:rPr>
          <w:rFonts w:hint="cs"/>
          <w:b/>
          <w:bCs/>
          <w:rtl/>
          <w:lang w:bidi="ar-DZ"/>
        </w:rPr>
        <w:t>المحتاجين</w:t>
      </w:r>
      <w:r w:rsidR="002865A1" w:rsidRPr="00426243">
        <w:rPr>
          <w:b/>
          <w:bCs/>
          <w:rtl/>
          <w:lang w:bidi="ar-DZ"/>
        </w:rPr>
        <w:t xml:space="preserve"> إلى مستوى عال</w:t>
      </w:r>
      <w:r w:rsidR="002865A1" w:rsidRPr="00426243">
        <w:rPr>
          <w:rFonts w:hint="cs"/>
          <w:b/>
          <w:bCs/>
          <w:rtl/>
          <w:lang w:bidi="ar-DZ"/>
        </w:rPr>
        <w:t xml:space="preserve">ٍ </w:t>
      </w:r>
      <w:r w:rsidR="002865A1" w:rsidRPr="00426243">
        <w:rPr>
          <w:b/>
          <w:bCs/>
          <w:rtl/>
          <w:lang w:bidi="ar-DZ"/>
        </w:rPr>
        <w:t xml:space="preserve">من الدعم، </w:t>
      </w:r>
      <w:r w:rsidR="002865A1" w:rsidRPr="00426243">
        <w:rPr>
          <w:rFonts w:hint="cs"/>
          <w:b/>
          <w:bCs/>
          <w:rtl/>
          <w:lang w:bidi="ar-DZ"/>
        </w:rPr>
        <w:t xml:space="preserve">وذلك </w:t>
      </w:r>
      <w:r w:rsidR="002865A1" w:rsidRPr="00426243">
        <w:rPr>
          <w:b/>
          <w:bCs/>
          <w:rtl/>
          <w:lang w:bidi="ar-DZ"/>
        </w:rPr>
        <w:t>عند وضع القوانين والاستراتيجيات الجديدة</w:t>
      </w:r>
      <w:r w:rsidR="002865A1" w:rsidRPr="00426243">
        <w:rPr>
          <w:rFonts w:hint="cs"/>
          <w:b/>
          <w:bCs/>
          <w:rtl/>
          <w:lang w:bidi="ar-DZ"/>
        </w:rPr>
        <w:t>،</w:t>
      </w:r>
      <w:r w:rsidR="002865A1" w:rsidRPr="00426243">
        <w:rPr>
          <w:b/>
          <w:bCs/>
          <w:rtl/>
          <w:lang w:bidi="ar-DZ"/>
        </w:rPr>
        <w:t xml:space="preserve"> </w:t>
      </w:r>
      <w:r w:rsidR="002865A1" w:rsidRPr="00426243">
        <w:rPr>
          <w:rFonts w:hint="cs"/>
          <w:b/>
          <w:bCs/>
          <w:rtl/>
          <w:lang w:bidi="ar-DZ"/>
        </w:rPr>
        <w:t>لضمان</w:t>
      </w:r>
      <w:r w:rsidR="002865A1" w:rsidRPr="00426243">
        <w:rPr>
          <w:b/>
          <w:bCs/>
          <w:rtl/>
          <w:lang w:bidi="ar-DZ"/>
        </w:rPr>
        <w:t xml:space="preserve"> توافق </w:t>
      </w:r>
      <w:r w:rsidR="002865A1" w:rsidRPr="00426243">
        <w:rPr>
          <w:rFonts w:hint="cs"/>
          <w:b/>
          <w:bCs/>
          <w:rtl/>
          <w:lang w:bidi="ar-DZ"/>
        </w:rPr>
        <w:t>ال</w:t>
      </w:r>
      <w:r w:rsidR="002865A1" w:rsidRPr="00426243">
        <w:rPr>
          <w:b/>
          <w:bCs/>
          <w:rtl/>
          <w:lang w:bidi="ar-DZ"/>
        </w:rPr>
        <w:t xml:space="preserve">تشريعات مع الاتفاقية، وكذلك </w:t>
      </w:r>
      <w:r w:rsidR="002865A1" w:rsidRPr="00426243">
        <w:rPr>
          <w:rFonts w:hint="cs"/>
          <w:b/>
          <w:bCs/>
          <w:rtl/>
          <w:lang w:bidi="ar-DZ"/>
        </w:rPr>
        <w:t>في سياق</w:t>
      </w:r>
      <w:r w:rsidR="002865A1" w:rsidRPr="00426243">
        <w:rPr>
          <w:b/>
          <w:bCs/>
          <w:rtl/>
          <w:lang w:bidi="ar-DZ"/>
        </w:rPr>
        <w:t xml:space="preserve"> </w:t>
      </w:r>
      <w:r w:rsidR="002865A1" w:rsidRPr="00426243">
        <w:rPr>
          <w:rFonts w:hint="cs"/>
          <w:b/>
          <w:bCs/>
          <w:rtl/>
          <w:lang w:bidi="ar-DZ"/>
        </w:rPr>
        <w:t>تنفيذ</w:t>
      </w:r>
      <w:r w:rsidR="002865A1" w:rsidRPr="00426243">
        <w:rPr>
          <w:b/>
          <w:bCs/>
          <w:rtl/>
          <w:lang w:bidi="ar-DZ"/>
        </w:rPr>
        <w:t xml:space="preserve"> أهداف التنمية المستدامة </w:t>
      </w:r>
      <w:r w:rsidR="002865A1" w:rsidRPr="00426243">
        <w:rPr>
          <w:rFonts w:hint="cs"/>
          <w:b/>
          <w:bCs/>
          <w:rtl/>
          <w:lang w:bidi="ar-DZ"/>
        </w:rPr>
        <w:t>و</w:t>
      </w:r>
      <w:r w:rsidR="002865A1" w:rsidRPr="00426243">
        <w:rPr>
          <w:b/>
          <w:bCs/>
          <w:rtl/>
          <w:lang w:bidi="ar-DZ"/>
        </w:rPr>
        <w:t>رصد</w:t>
      </w:r>
      <w:r w:rsidR="002865A1" w:rsidRPr="00426243">
        <w:rPr>
          <w:rFonts w:hint="cs"/>
          <w:b/>
          <w:bCs/>
          <w:rtl/>
          <w:lang w:bidi="ar-DZ"/>
        </w:rPr>
        <w:t>ها</w:t>
      </w:r>
      <w:r w:rsidR="002865A1" w:rsidRPr="00426243">
        <w:rPr>
          <w:b/>
          <w:bCs/>
          <w:rtl/>
          <w:lang w:bidi="ar-DZ"/>
        </w:rPr>
        <w:t xml:space="preserve"> </w:t>
      </w:r>
      <w:r w:rsidR="002865A1" w:rsidRPr="00426243">
        <w:rPr>
          <w:rFonts w:hint="cs"/>
          <w:b/>
          <w:bCs/>
          <w:rtl/>
          <w:lang w:bidi="ar-DZ"/>
        </w:rPr>
        <w:t>وتقديم تقارير بشأنها</w:t>
      </w:r>
      <w:r w:rsidR="002865A1" w:rsidRPr="00426243">
        <w:rPr>
          <w:b/>
          <w:bCs/>
          <w:rtl/>
          <w:lang w:bidi="ar-DZ"/>
        </w:rPr>
        <w:t>؛</w:t>
      </w:r>
      <w:r w:rsidR="002865A1" w:rsidRPr="00426243">
        <w:rPr>
          <w:rFonts w:hint="cs"/>
          <w:b/>
          <w:bCs/>
          <w:rtl/>
          <w:lang w:bidi="ar-DZ"/>
        </w:rPr>
        <w:t xml:space="preserve"> </w:t>
      </w:r>
    </w:p>
    <w:p w:rsidR="002865A1" w:rsidRPr="00426243" w:rsidRDefault="00334752" w:rsidP="00334752">
      <w:pPr>
        <w:pStyle w:val="SingleTxtGA"/>
        <w:rPr>
          <w:b/>
          <w:bCs/>
          <w:rtl/>
          <w:lang w:bidi="ar-DZ"/>
        </w:rPr>
      </w:pPr>
      <w:r>
        <w:rPr>
          <w:rtl/>
          <w:lang w:bidi="ar-DZ"/>
        </w:rPr>
        <w:tab/>
      </w:r>
      <w:r w:rsidR="002865A1" w:rsidRPr="002865A1">
        <w:rPr>
          <w:rFonts w:hint="cs"/>
          <w:rtl/>
          <w:lang w:bidi="ar-DZ"/>
        </w:rPr>
        <w:t>(ه)</w:t>
      </w:r>
      <w:r>
        <w:rPr>
          <w:rtl/>
          <w:lang w:bidi="ar-DZ"/>
        </w:rPr>
        <w:tab/>
      </w:r>
      <w:r w:rsidR="002865A1" w:rsidRPr="00426243">
        <w:rPr>
          <w:rFonts w:hint="cs"/>
          <w:b/>
          <w:bCs/>
          <w:rtl/>
          <w:lang w:bidi="ar-DZ"/>
        </w:rPr>
        <w:t>تقديم</w:t>
      </w:r>
      <w:r w:rsidR="002865A1" w:rsidRPr="00426243">
        <w:rPr>
          <w:b/>
          <w:bCs/>
          <w:rtl/>
          <w:lang w:bidi="ar-DZ"/>
        </w:rPr>
        <w:t xml:space="preserve"> التدريب للموظفين </w:t>
      </w:r>
      <w:r w:rsidR="002865A1" w:rsidRPr="00426243">
        <w:rPr>
          <w:rFonts w:hint="cs"/>
          <w:b/>
          <w:bCs/>
          <w:rtl/>
          <w:lang w:bidi="ar-DZ"/>
        </w:rPr>
        <w:t>المتخصصين</w:t>
      </w:r>
      <w:r w:rsidR="002865A1" w:rsidRPr="00426243">
        <w:rPr>
          <w:b/>
          <w:bCs/>
          <w:rtl/>
          <w:lang w:bidi="ar-DZ"/>
        </w:rPr>
        <w:t>، بمن فيهم القضاة ومسؤول</w:t>
      </w:r>
      <w:r w:rsidR="002865A1" w:rsidRPr="00426243">
        <w:rPr>
          <w:rFonts w:hint="cs"/>
          <w:b/>
          <w:bCs/>
          <w:rtl/>
          <w:lang w:bidi="ar-DZ"/>
        </w:rPr>
        <w:t>و</w:t>
      </w:r>
      <w:r w:rsidR="002865A1" w:rsidRPr="00426243">
        <w:rPr>
          <w:b/>
          <w:bCs/>
          <w:rtl/>
          <w:lang w:bidi="ar-DZ"/>
        </w:rPr>
        <w:t xml:space="preserve"> إنفاذ القانون </w:t>
      </w:r>
      <w:r w:rsidR="002865A1" w:rsidRPr="00426243">
        <w:rPr>
          <w:rFonts w:hint="cs"/>
          <w:b/>
          <w:bCs/>
          <w:rtl/>
          <w:lang w:bidi="ar-DZ"/>
        </w:rPr>
        <w:t>ومقدمو</w:t>
      </w:r>
      <w:r w:rsidR="002865A1" w:rsidRPr="00426243">
        <w:rPr>
          <w:b/>
          <w:bCs/>
          <w:rtl/>
          <w:lang w:bidi="ar-DZ"/>
        </w:rPr>
        <w:t xml:space="preserve"> الرعاية الصحية </w:t>
      </w:r>
      <w:r w:rsidR="002865A1" w:rsidRPr="00426243">
        <w:rPr>
          <w:rFonts w:hint="cs"/>
          <w:b/>
          <w:bCs/>
          <w:rtl/>
          <w:lang w:bidi="ar-DZ"/>
        </w:rPr>
        <w:t>والمدرسون</w:t>
      </w:r>
      <w:r w:rsidR="002865A1" w:rsidRPr="00426243">
        <w:rPr>
          <w:b/>
          <w:bCs/>
          <w:rtl/>
          <w:lang w:bidi="ar-DZ"/>
        </w:rPr>
        <w:t xml:space="preserve"> والموظف</w:t>
      </w:r>
      <w:r w:rsidR="002865A1" w:rsidRPr="00426243">
        <w:rPr>
          <w:rFonts w:hint="cs"/>
          <w:b/>
          <w:bCs/>
          <w:rtl/>
          <w:lang w:bidi="ar-DZ"/>
        </w:rPr>
        <w:t>و</w:t>
      </w:r>
      <w:r w:rsidR="002865A1" w:rsidRPr="00426243">
        <w:rPr>
          <w:b/>
          <w:bCs/>
          <w:rtl/>
          <w:lang w:bidi="ar-DZ"/>
        </w:rPr>
        <w:t>ن العامل</w:t>
      </w:r>
      <w:r w:rsidR="002865A1" w:rsidRPr="00426243">
        <w:rPr>
          <w:rFonts w:hint="cs"/>
          <w:b/>
          <w:bCs/>
          <w:rtl/>
          <w:lang w:bidi="ar-DZ"/>
        </w:rPr>
        <w:t>و</w:t>
      </w:r>
      <w:r w:rsidR="002865A1" w:rsidRPr="00426243">
        <w:rPr>
          <w:b/>
          <w:bCs/>
          <w:rtl/>
          <w:lang w:bidi="ar-DZ"/>
        </w:rPr>
        <w:t>ن مع الأشخاص ذوي الإعاقة</w:t>
      </w:r>
      <w:r w:rsidR="002865A1" w:rsidRPr="00426243">
        <w:rPr>
          <w:rFonts w:hint="cs"/>
          <w:b/>
          <w:bCs/>
          <w:rtl/>
          <w:lang w:bidi="ar-DZ"/>
        </w:rPr>
        <w:t>،</w:t>
      </w:r>
      <w:r w:rsidR="002865A1" w:rsidRPr="00426243">
        <w:rPr>
          <w:b/>
          <w:bCs/>
          <w:rtl/>
          <w:lang w:bidi="ar-DZ"/>
        </w:rPr>
        <w:t xml:space="preserve"> من أجل </w:t>
      </w:r>
      <w:r w:rsidR="002865A1" w:rsidRPr="00426243">
        <w:rPr>
          <w:rFonts w:hint="cs"/>
          <w:b/>
          <w:bCs/>
          <w:rtl/>
          <w:lang w:bidi="ar-DZ"/>
        </w:rPr>
        <w:t>تعزيز</w:t>
      </w:r>
      <w:r w:rsidR="002865A1" w:rsidRPr="00426243">
        <w:rPr>
          <w:b/>
          <w:bCs/>
          <w:rtl/>
          <w:lang w:bidi="ar-DZ"/>
        </w:rPr>
        <w:t xml:space="preserve"> </w:t>
      </w:r>
      <w:r w:rsidR="002865A1" w:rsidRPr="00426243">
        <w:rPr>
          <w:rFonts w:hint="cs"/>
          <w:b/>
          <w:bCs/>
          <w:rtl/>
          <w:lang w:bidi="ar-DZ"/>
        </w:rPr>
        <w:t>وعيهم</w:t>
      </w:r>
      <w:r w:rsidR="002865A1" w:rsidRPr="00426243">
        <w:rPr>
          <w:b/>
          <w:bCs/>
          <w:rtl/>
          <w:lang w:bidi="ar-DZ"/>
        </w:rPr>
        <w:t xml:space="preserve"> بالحقوق المنصوص عليها في الاتفاقية؛</w:t>
      </w:r>
    </w:p>
    <w:p w:rsidR="002865A1" w:rsidRPr="00426243" w:rsidRDefault="00334752" w:rsidP="00334752">
      <w:pPr>
        <w:pStyle w:val="SingleTxtGA"/>
        <w:rPr>
          <w:b/>
          <w:bCs/>
          <w:rtl/>
          <w:lang w:bidi="ar-DZ"/>
        </w:rPr>
      </w:pPr>
      <w:r>
        <w:rPr>
          <w:rtl/>
          <w:lang w:bidi="ar-DZ"/>
        </w:rPr>
        <w:tab/>
      </w:r>
      <w:r w:rsidR="002865A1" w:rsidRPr="002865A1">
        <w:rPr>
          <w:rFonts w:hint="cs"/>
          <w:rtl/>
          <w:lang w:bidi="ar-DZ"/>
        </w:rPr>
        <w:t>(و)</w:t>
      </w:r>
      <w:r>
        <w:rPr>
          <w:rtl/>
          <w:lang w:bidi="ar-DZ"/>
        </w:rPr>
        <w:tab/>
      </w:r>
      <w:r w:rsidR="002865A1" w:rsidRPr="00426243">
        <w:rPr>
          <w:rFonts w:hint="cs"/>
          <w:b/>
          <w:bCs/>
          <w:rtl/>
          <w:lang w:bidi="ar-DZ"/>
        </w:rPr>
        <w:t>عدم إدراج</w:t>
      </w:r>
      <w:r w:rsidR="002865A1" w:rsidRPr="00426243">
        <w:rPr>
          <w:b/>
          <w:bCs/>
          <w:rtl/>
          <w:lang w:bidi="ar-DZ"/>
        </w:rPr>
        <w:t xml:space="preserve"> المعلومات </w:t>
      </w:r>
      <w:r w:rsidR="002865A1" w:rsidRPr="00426243">
        <w:rPr>
          <w:rFonts w:hint="cs"/>
          <w:b/>
          <w:bCs/>
          <w:rtl/>
          <w:lang w:bidi="ar-DZ"/>
        </w:rPr>
        <w:t>المتعلقة ب</w:t>
      </w:r>
      <w:r w:rsidR="002865A1" w:rsidRPr="00426243">
        <w:rPr>
          <w:b/>
          <w:bCs/>
          <w:rtl/>
          <w:lang w:bidi="ar-DZ"/>
        </w:rPr>
        <w:t>الوقاية من الإعاقة</w:t>
      </w:r>
      <w:r w:rsidR="002865A1" w:rsidRPr="00426243">
        <w:rPr>
          <w:rFonts w:hint="cs"/>
          <w:b/>
          <w:bCs/>
          <w:rtl/>
          <w:lang w:bidi="ar-DZ"/>
        </w:rPr>
        <w:t xml:space="preserve"> الأولية</w:t>
      </w:r>
      <w:r w:rsidR="002865A1" w:rsidRPr="00426243">
        <w:rPr>
          <w:b/>
          <w:bCs/>
          <w:rtl/>
          <w:lang w:bidi="ar-DZ"/>
        </w:rPr>
        <w:t xml:space="preserve"> في التقارير المقبلة، بالنظر إلى أن الوقاية الأولية من </w:t>
      </w:r>
      <w:r w:rsidR="002865A1" w:rsidRPr="00426243">
        <w:rPr>
          <w:rFonts w:hint="cs"/>
          <w:b/>
          <w:bCs/>
          <w:rtl/>
          <w:lang w:bidi="ar-DZ"/>
        </w:rPr>
        <w:t>الإعاقة ليست</w:t>
      </w:r>
      <w:r w:rsidR="002865A1" w:rsidRPr="00426243">
        <w:rPr>
          <w:b/>
          <w:bCs/>
          <w:rtl/>
          <w:lang w:bidi="ar-DZ"/>
        </w:rPr>
        <w:t xml:space="preserve"> تدبير</w:t>
      </w:r>
      <w:r w:rsidR="002865A1" w:rsidRPr="00426243">
        <w:rPr>
          <w:rFonts w:hint="cs"/>
          <w:b/>
          <w:bCs/>
          <w:rtl/>
          <w:lang w:bidi="ar-DZ"/>
        </w:rPr>
        <w:t>اً</w:t>
      </w:r>
      <w:r w:rsidR="002865A1" w:rsidRPr="00426243">
        <w:rPr>
          <w:b/>
          <w:bCs/>
          <w:rtl/>
          <w:lang w:bidi="ar-DZ"/>
        </w:rPr>
        <w:t xml:space="preserve"> يساهم في تنفيذ الاتفاقية؛</w:t>
      </w:r>
    </w:p>
    <w:p w:rsidR="002865A1" w:rsidRPr="00426243" w:rsidRDefault="00334752" w:rsidP="00334752">
      <w:pPr>
        <w:pStyle w:val="SingleTxtGA"/>
        <w:rPr>
          <w:b/>
          <w:bCs/>
          <w:rtl/>
          <w:lang w:bidi="ar-DZ"/>
        </w:rPr>
      </w:pPr>
      <w:r>
        <w:rPr>
          <w:rtl/>
          <w:lang w:bidi="ar-DZ"/>
        </w:rPr>
        <w:tab/>
      </w:r>
      <w:r w:rsidR="002865A1" w:rsidRPr="002865A1">
        <w:rPr>
          <w:rFonts w:hint="cs"/>
          <w:rtl/>
          <w:lang w:bidi="ar-DZ"/>
        </w:rPr>
        <w:t>(ز)</w:t>
      </w:r>
      <w:r>
        <w:rPr>
          <w:rtl/>
          <w:lang w:bidi="ar-DZ"/>
        </w:rPr>
        <w:tab/>
      </w:r>
      <w:r w:rsidR="002865A1" w:rsidRPr="00426243">
        <w:rPr>
          <w:b/>
          <w:bCs/>
          <w:rtl/>
          <w:lang w:bidi="ar-DZ"/>
        </w:rPr>
        <w:t>النظر في سحب إعلان</w:t>
      </w:r>
      <w:r w:rsidR="002865A1" w:rsidRPr="00426243">
        <w:rPr>
          <w:rFonts w:hint="cs"/>
          <w:b/>
          <w:bCs/>
          <w:rtl/>
          <w:lang w:bidi="ar-DZ"/>
        </w:rPr>
        <w:t>ها</w:t>
      </w:r>
      <w:r w:rsidR="002865A1" w:rsidRPr="00426243">
        <w:rPr>
          <w:b/>
          <w:bCs/>
          <w:rtl/>
          <w:lang w:bidi="ar-DZ"/>
        </w:rPr>
        <w:t xml:space="preserve"> التفسيري وتحفظات</w:t>
      </w:r>
      <w:r w:rsidR="002865A1" w:rsidRPr="00426243">
        <w:rPr>
          <w:rFonts w:hint="cs"/>
          <w:b/>
          <w:bCs/>
          <w:rtl/>
          <w:lang w:bidi="ar-DZ"/>
        </w:rPr>
        <w:t>ها</w:t>
      </w:r>
      <w:r w:rsidR="002865A1" w:rsidRPr="00426243">
        <w:rPr>
          <w:b/>
          <w:bCs/>
          <w:rtl/>
          <w:lang w:bidi="ar-DZ"/>
        </w:rPr>
        <w:t xml:space="preserve"> على الاتفاقية، والتصديق على البروتوكول الاختياري للاتفاقية.</w:t>
      </w:r>
    </w:p>
    <w:p w:rsidR="002865A1" w:rsidRPr="002865A1" w:rsidRDefault="00334752" w:rsidP="009549CE">
      <w:pPr>
        <w:pStyle w:val="H1GA"/>
        <w:rPr>
          <w:rtl/>
          <w:lang w:bidi="ar-DZ"/>
        </w:rPr>
      </w:pPr>
      <w:r>
        <w:rPr>
          <w:rtl/>
          <w:lang w:bidi="ar-DZ"/>
        </w:rPr>
        <w:tab/>
      </w:r>
      <w:r w:rsidR="002865A1" w:rsidRPr="002865A1">
        <w:rPr>
          <w:rFonts w:hint="cs"/>
          <w:rtl/>
          <w:lang w:bidi="ar-DZ"/>
        </w:rPr>
        <w:t>باء</w:t>
      </w:r>
      <w:r>
        <w:rPr>
          <w:rFonts w:hint="cs"/>
          <w:rtl/>
          <w:lang w:bidi="ar-DZ"/>
        </w:rPr>
        <w:t>-</w:t>
      </w:r>
      <w:r>
        <w:rPr>
          <w:rFonts w:hint="cs"/>
          <w:rtl/>
          <w:lang w:bidi="ar-DZ"/>
        </w:rPr>
        <w:tab/>
      </w:r>
      <w:r w:rsidR="002865A1" w:rsidRPr="002865A1">
        <w:rPr>
          <w:rtl/>
          <w:lang w:bidi="ar-DZ"/>
        </w:rPr>
        <w:t>حقوق محددة (المواد</w:t>
      </w:r>
      <w:r w:rsidR="002865A1" w:rsidRPr="002865A1">
        <w:rPr>
          <w:rFonts w:hint="cs"/>
          <w:rtl/>
          <w:lang w:bidi="ar-DZ"/>
        </w:rPr>
        <w:t xml:space="preserve"> </w:t>
      </w:r>
      <w:r w:rsidR="002865A1" w:rsidRPr="002865A1">
        <w:rPr>
          <w:rtl/>
          <w:lang w:bidi="ar-DZ"/>
        </w:rPr>
        <w:t>5</w:t>
      </w:r>
      <w:r w:rsidR="002865A1" w:rsidRPr="002865A1">
        <w:rPr>
          <w:rFonts w:hint="cs"/>
          <w:rtl/>
          <w:lang w:bidi="ar-DZ"/>
        </w:rPr>
        <w:t>-</w:t>
      </w:r>
      <w:r w:rsidR="002865A1" w:rsidRPr="002865A1">
        <w:rPr>
          <w:rtl/>
          <w:lang w:bidi="ar-DZ"/>
        </w:rPr>
        <w:t>30)</w:t>
      </w:r>
    </w:p>
    <w:p w:rsidR="002865A1" w:rsidRPr="002865A1" w:rsidRDefault="00334752" w:rsidP="00D60A7B">
      <w:pPr>
        <w:pStyle w:val="H23GA"/>
        <w:spacing w:before="240"/>
        <w:rPr>
          <w:rtl/>
          <w:lang w:bidi="ar-DZ"/>
        </w:rPr>
      </w:pPr>
      <w:r>
        <w:rPr>
          <w:rtl/>
          <w:lang w:bidi="ar-DZ"/>
        </w:rPr>
        <w:tab/>
      </w:r>
      <w:r>
        <w:rPr>
          <w:rtl/>
          <w:lang w:bidi="ar-DZ"/>
        </w:rPr>
        <w:tab/>
      </w:r>
      <w:r w:rsidR="002865A1" w:rsidRPr="002865A1">
        <w:rPr>
          <w:rtl/>
          <w:lang w:bidi="ar-DZ"/>
        </w:rPr>
        <w:t>المساواة وعدم التمييز (المادة 5)</w:t>
      </w:r>
    </w:p>
    <w:p w:rsidR="002865A1" w:rsidRPr="002865A1" w:rsidRDefault="002865A1" w:rsidP="002865A1">
      <w:pPr>
        <w:pStyle w:val="SingleTxtGA"/>
        <w:rPr>
          <w:rtl/>
          <w:lang w:bidi="ar-DZ"/>
        </w:rPr>
      </w:pPr>
      <w:r w:rsidRPr="002865A1">
        <w:rPr>
          <w:rFonts w:hint="cs"/>
          <w:rtl/>
          <w:lang w:bidi="ar-DZ"/>
        </w:rPr>
        <w:t>7</w:t>
      </w:r>
      <w:r w:rsidR="00334752">
        <w:rPr>
          <w:rFonts w:hint="cs"/>
          <w:rtl/>
          <w:lang w:bidi="ar-DZ"/>
        </w:rPr>
        <w:t>-</w:t>
      </w:r>
      <w:r w:rsidR="00334752">
        <w:rPr>
          <w:rFonts w:hint="cs"/>
          <w:rtl/>
          <w:lang w:bidi="ar-DZ"/>
        </w:rPr>
        <w:tab/>
      </w:r>
      <w:r w:rsidRPr="002865A1">
        <w:rPr>
          <w:rtl/>
          <w:lang w:bidi="ar-DZ"/>
        </w:rPr>
        <w:t>تشعر اللجنة بالقلق بشأن ما يلي:</w:t>
      </w:r>
    </w:p>
    <w:p w:rsidR="002865A1" w:rsidRPr="002865A1" w:rsidRDefault="00334752" w:rsidP="00334752">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 xml:space="preserve">عدم وجود </w:t>
      </w:r>
      <w:r w:rsidR="002865A1" w:rsidRPr="002865A1">
        <w:rPr>
          <w:rtl/>
          <w:lang w:bidi="ar-DZ"/>
        </w:rPr>
        <w:t>تعريف واضح للترتيبات التيسيرية المعقولة</w:t>
      </w:r>
      <w:r w:rsidR="002865A1" w:rsidRPr="002865A1">
        <w:rPr>
          <w:rFonts w:hint="cs"/>
          <w:rtl/>
          <w:lang w:bidi="ar-DZ"/>
        </w:rPr>
        <w:t>، وعدم ا</w:t>
      </w:r>
      <w:r w:rsidR="002865A1" w:rsidRPr="002865A1">
        <w:rPr>
          <w:rtl/>
          <w:lang w:bidi="ar-DZ"/>
        </w:rPr>
        <w:t xml:space="preserve">لالتزام </w:t>
      </w:r>
      <w:r w:rsidR="002865A1" w:rsidRPr="002865A1">
        <w:rPr>
          <w:rFonts w:hint="cs"/>
          <w:rtl/>
          <w:lang w:bidi="ar-DZ"/>
        </w:rPr>
        <w:t>بتوفيرها ل</w:t>
      </w:r>
      <w:r w:rsidR="002865A1" w:rsidRPr="002865A1">
        <w:rPr>
          <w:rtl/>
          <w:lang w:bidi="ar-DZ"/>
        </w:rPr>
        <w:t xml:space="preserve">جميع الأشخاص ذوي الإعاقة في جميع مجالات الحياة، </w:t>
      </w:r>
      <w:r w:rsidR="002865A1" w:rsidRPr="002865A1">
        <w:rPr>
          <w:rFonts w:hint="cs"/>
          <w:rtl/>
          <w:lang w:bidi="ar-DZ"/>
        </w:rPr>
        <w:t xml:space="preserve">وعدم </w:t>
      </w:r>
      <w:r w:rsidR="002865A1" w:rsidRPr="002865A1">
        <w:rPr>
          <w:rtl/>
          <w:lang w:bidi="ar-DZ"/>
        </w:rPr>
        <w:t xml:space="preserve">الاعتراف بالحرمان من </w:t>
      </w:r>
      <w:r w:rsidR="002865A1" w:rsidRPr="002865A1">
        <w:rPr>
          <w:rFonts w:hint="cs"/>
          <w:rtl/>
          <w:lang w:bidi="ar-DZ"/>
        </w:rPr>
        <w:t>ال</w:t>
      </w:r>
      <w:r w:rsidR="002865A1" w:rsidRPr="002865A1">
        <w:rPr>
          <w:rtl/>
          <w:lang w:bidi="ar-DZ"/>
        </w:rPr>
        <w:t xml:space="preserve">ترتيبات </w:t>
      </w:r>
      <w:r w:rsidR="002865A1" w:rsidRPr="002865A1">
        <w:rPr>
          <w:rFonts w:hint="cs"/>
          <w:rtl/>
          <w:lang w:bidi="ar-DZ"/>
        </w:rPr>
        <w:t>ال</w:t>
      </w:r>
      <w:r w:rsidR="002865A1" w:rsidRPr="002865A1">
        <w:rPr>
          <w:rtl/>
          <w:lang w:bidi="ar-DZ"/>
        </w:rPr>
        <w:t xml:space="preserve">تيسيرية </w:t>
      </w:r>
      <w:r w:rsidR="002865A1" w:rsidRPr="002865A1">
        <w:rPr>
          <w:rFonts w:hint="cs"/>
          <w:rtl/>
          <w:lang w:bidi="ar-DZ"/>
        </w:rPr>
        <w:t>ال</w:t>
      </w:r>
      <w:r w:rsidR="002865A1" w:rsidRPr="002865A1">
        <w:rPr>
          <w:rtl/>
          <w:lang w:bidi="ar-DZ"/>
        </w:rPr>
        <w:t xml:space="preserve">معقولة كشكل من أشكال التمييز </w:t>
      </w:r>
      <w:r w:rsidR="002865A1" w:rsidRPr="002865A1">
        <w:rPr>
          <w:rFonts w:hint="cs"/>
          <w:rtl/>
          <w:lang w:bidi="ar-DZ"/>
        </w:rPr>
        <w:t xml:space="preserve">القائم </w:t>
      </w:r>
      <w:r>
        <w:rPr>
          <w:rtl/>
          <w:lang w:bidi="ar-DZ"/>
        </w:rPr>
        <w:t>على أساس الإعاقة؛</w:t>
      </w:r>
    </w:p>
    <w:p w:rsidR="002865A1" w:rsidRPr="002865A1" w:rsidRDefault="00334752" w:rsidP="00334752">
      <w:pPr>
        <w:pStyle w:val="SingleTxtGA"/>
        <w:rPr>
          <w:rtl/>
          <w:lang w:bidi="ar-DZ"/>
        </w:rPr>
      </w:pPr>
      <w:r>
        <w:rPr>
          <w:rtl/>
          <w:lang w:bidi="ar-DZ"/>
        </w:rPr>
        <w:tab/>
      </w:r>
      <w:r w:rsidR="002865A1" w:rsidRPr="002865A1">
        <w:rPr>
          <w:rtl/>
          <w:lang w:bidi="ar-DZ"/>
        </w:rPr>
        <w:t>(ب)</w:t>
      </w:r>
      <w:r>
        <w:rPr>
          <w:rtl/>
        </w:rPr>
        <w:tab/>
      </w:r>
      <w:r w:rsidR="002865A1" w:rsidRPr="002865A1">
        <w:rPr>
          <w:rFonts w:hint="cs"/>
          <w:rtl/>
          <w:lang w:bidi="ar-DZ"/>
        </w:rPr>
        <w:t xml:space="preserve">عدم </w:t>
      </w:r>
      <w:r w:rsidR="002865A1" w:rsidRPr="002865A1">
        <w:rPr>
          <w:rtl/>
          <w:lang w:bidi="ar-DZ"/>
        </w:rPr>
        <w:t xml:space="preserve">الاعتراف </w:t>
      </w:r>
      <w:r w:rsidR="002865A1" w:rsidRPr="002865A1">
        <w:rPr>
          <w:rFonts w:hint="cs"/>
          <w:rtl/>
          <w:lang w:bidi="ar-DZ"/>
        </w:rPr>
        <w:t>ب</w:t>
      </w:r>
      <w:r w:rsidR="002865A1" w:rsidRPr="002865A1">
        <w:rPr>
          <w:rtl/>
          <w:lang w:bidi="ar-DZ"/>
        </w:rPr>
        <w:t xml:space="preserve">التمييز المتعدد </w:t>
      </w:r>
      <w:r w:rsidR="002865A1" w:rsidRPr="002865A1">
        <w:rPr>
          <w:rFonts w:hint="cs"/>
          <w:rtl/>
          <w:lang w:bidi="ar-DZ"/>
        </w:rPr>
        <w:t>الأشكال والمتعدد الجوانب في التش</w:t>
      </w:r>
      <w:r w:rsidR="002865A1" w:rsidRPr="002865A1">
        <w:rPr>
          <w:rtl/>
          <w:lang w:bidi="ar-DZ"/>
        </w:rPr>
        <w:t>ريعات المناهضة للتمييز، و</w:t>
      </w:r>
      <w:r w:rsidR="002865A1" w:rsidRPr="002865A1">
        <w:rPr>
          <w:rFonts w:hint="cs"/>
          <w:rtl/>
          <w:lang w:bidi="ar-DZ"/>
        </w:rPr>
        <w:t xml:space="preserve">عدم </w:t>
      </w:r>
      <w:r w:rsidR="002865A1" w:rsidRPr="002865A1">
        <w:rPr>
          <w:rtl/>
          <w:lang w:bidi="ar-DZ"/>
        </w:rPr>
        <w:t xml:space="preserve">حظر التمييز ضد جميع الأشخاص ذوي الإعاقة على أسس </w:t>
      </w:r>
      <w:r w:rsidR="002865A1" w:rsidRPr="002865A1">
        <w:rPr>
          <w:rFonts w:hint="cs"/>
          <w:rtl/>
          <w:lang w:bidi="ar-DZ"/>
        </w:rPr>
        <w:t>من قبيل</w:t>
      </w:r>
      <w:r w:rsidR="002865A1" w:rsidRPr="002865A1">
        <w:rPr>
          <w:rtl/>
          <w:lang w:bidi="ar-DZ"/>
        </w:rPr>
        <w:t xml:space="preserve"> الجنس والعمر </w:t>
      </w:r>
      <w:r w:rsidR="002865A1" w:rsidRPr="002865A1">
        <w:rPr>
          <w:rFonts w:hint="cs"/>
          <w:rtl/>
          <w:lang w:bidi="ar-DZ"/>
        </w:rPr>
        <w:t>والانتماء الإثني</w:t>
      </w:r>
      <w:r w:rsidR="002865A1" w:rsidRPr="002865A1">
        <w:rPr>
          <w:rtl/>
          <w:lang w:bidi="ar-DZ"/>
        </w:rPr>
        <w:t xml:space="preserve"> والميل الجنسي والهوية الجنسانية في جميع مجالات الحياة؛</w:t>
      </w:r>
    </w:p>
    <w:p w:rsidR="002865A1" w:rsidRPr="002865A1" w:rsidRDefault="00334752" w:rsidP="00334752">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Fonts w:hint="cs"/>
          <w:rtl/>
          <w:lang w:bidi="ar-DZ"/>
        </w:rPr>
        <w:t xml:space="preserve">عدم وجود </w:t>
      </w:r>
      <w:r w:rsidR="002865A1" w:rsidRPr="002865A1">
        <w:rPr>
          <w:rtl/>
          <w:lang w:bidi="ar-DZ"/>
        </w:rPr>
        <w:t xml:space="preserve">آليات فعالة لوقاية وحماية الأشخاص ذوي الإعاقة </w:t>
      </w:r>
      <w:r w:rsidR="002865A1" w:rsidRPr="002865A1">
        <w:rPr>
          <w:rFonts w:hint="cs"/>
          <w:rtl/>
          <w:lang w:bidi="ar-DZ"/>
        </w:rPr>
        <w:t>من</w:t>
      </w:r>
      <w:r w:rsidR="002865A1" w:rsidRPr="002865A1">
        <w:rPr>
          <w:rtl/>
          <w:lang w:bidi="ar-DZ"/>
        </w:rPr>
        <w:t xml:space="preserve"> التمييز وانتهاك </w:t>
      </w:r>
      <w:r w:rsidR="002865A1" w:rsidRPr="002865A1">
        <w:rPr>
          <w:rFonts w:hint="cs"/>
          <w:rtl/>
          <w:lang w:bidi="ar-DZ"/>
        </w:rPr>
        <w:t>حقهم</w:t>
      </w:r>
      <w:r w:rsidR="002865A1" w:rsidRPr="002865A1">
        <w:rPr>
          <w:rtl/>
          <w:lang w:bidi="ar-DZ"/>
        </w:rPr>
        <w:t xml:space="preserve"> في المساواة في المعاملة؛</w:t>
      </w:r>
    </w:p>
    <w:p w:rsidR="002865A1" w:rsidRPr="002865A1" w:rsidRDefault="00334752" w:rsidP="00334752">
      <w:pPr>
        <w:pStyle w:val="SingleTxtGA"/>
        <w:rPr>
          <w:rtl/>
          <w:lang w:bidi="ar-DZ"/>
        </w:rPr>
      </w:pPr>
      <w:r>
        <w:rPr>
          <w:rtl/>
          <w:lang w:bidi="ar-DZ"/>
        </w:rPr>
        <w:lastRenderedPageBreak/>
        <w:tab/>
      </w:r>
      <w:r w:rsidR="002865A1" w:rsidRPr="002865A1">
        <w:rPr>
          <w:rFonts w:hint="cs"/>
          <w:rtl/>
          <w:lang w:bidi="ar-DZ"/>
        </w:rPr>
        <w:t>(د)</w:t>
      </w:r>
      <w:r>
        <w:rPr>
          <w:rtl/>
          <w:lang w:bidi="ar-DZ"/>
        </w:rPr>
        <w:tab/>
      </w:r>
      <w:r w:rsidR="002865A1" w:rsidRPr="002865A1">
        <w:rPr>
          <w:rFonts w:hint="cs"/>
          <w:rtl/>
          <w:lang w:bidi="ar-DZ"/>
        </w:rPr>
        <w:t xml:space="preserve">عدم </w:t>
      </w:r>
      <w:r w:rsidR="002865A1" w:rsidRPr="002865A1">
        <w:rPr>
          <w:rtl/>
          <w:lang w:bidi="ar-DZ"/>
        </w:rPr>
        <w:t>وعي الجهات الفاعلة الحكومية والعامة، والأشخاص ذوي الإعاقة أنفسهم</w:t>
      </w:r>
      <w:r w:rsidR="002865A1" w:rsidRPr="002865A1">
        <w:rPr>
          <w:rFonts w:hint="cs"/>
          <w:rtl/>
          <w:lang w:bidi="ar-DZ"/>
        </w:rPr>
        <w:t>، ب</w:t>
      </w:r>
      <w:r w:rsidR="002865A1" w:rsidRPr="002865A1">
        <w:rPr>
          <w:rtl/>
          <w:lang w:bidi="ar-DZ"/>
        </w:rPr>
        <w:t xml:space="preserve">حق الأشخاص ذوي الإعاقة في المساواة وعدم التمييز، بما في ذلك </w:t>
      </w:r>
      <w:r w:rsidR="002865A1" w:rsidRPr="002865A1">
        <w:rPr>
          <w:rFonts w:hint="cs"/>
          <w:rtl/>
          <w:lang w:bidi="ar-DZ"/>
        </w:rPr>
        <w:t xml:space="preserve">حقهم في </w:t>
      </w:r>
      <w:r w:rsidR="002865A1" w:rsidRPr="002865A1">
        <w:rPr>
          <w:rtl/>
          <w:lang w:bidi="ar-DZ"/>
        </w:rPr>
        <w:t>ال</w:t>
      </w:r>
      <w:r w:rsidR="002865A1" w:rsidRPr="002865A1">
        <w:rPr>
          <w:rFonts w:hint="cs"/>
          <w:rtl/>
          <w:lang w:bidi="ar-DZ"/>
        </w:rPr>
        <w:t>ح</w:t>
      </w:r>
      <w:r w:rsidR="002865A1" w:rsidRPr="002865A1">
        <w:rPr>
          <w:rtl/>
          <w:lang w:bidi="ar-DZ"/>
        </w:rPr>
        <w:t xml:space="preserve">صول </w:t>
      </w:r>
      <w:r w:rsidR="002865A1" w:rsidRPr="002865A1">
        <w:rPr>
          <w:rFonts w:hint="cs"/>
          <w:rtl/>
          <w:lang w:bidi="ar-DZ"/>
        </w:rPr>
        <w:t>ع</w:t>
      </w:r>
      <w:r w:rsidR="002865A1" w:rsidRPr="002865A1">
        <w:rPr>
          <w:rtl/>
          <w:lang w:bidi="ar-DZ"/>
        </w:rPr>
        <w:t>لى المعلومات القانونية والمشورة القانونية.</w:t>
      </w:r>
    </w:p>
    <w:p w:rsidR="002865A1" w:rsidRPr="00426243" w:rsidRDefault="002865A1" w:rsidP="002865A1">
      <w:pPr>
        <w:pStyle w:val="SingleTxtGA"/>
        <w:rPr>
          <w:b/>
          <w:bCs/>
          <w:rtl/>
          <w:lang w:bidi="ar-DZ"/>
        </w:rPr>
      </w:pPr>
      <w:r w:rsidRPr="002865A1">
        <w:rPr>
          <w:rFonts w:hint="cs"/>
          <w:rtl/>
          <w:lang w:bidi="ar-DZ"/>
        </w:rPr>
        <w:t>8</w:t>
      </w:r>
      <w:r w:rsidR="00334752">
        <w:rPr>
          <w:rFonts w:hint="cs"/>
          <w:rtl/>
          <w:lang w:bidi="ar-DZ"/>
        </w:rPr>
        <w:t>-</w:t>
      </w:r>
      <w:r w:rsidR="00334752">
        <w:rPr>
          <w:rFonts w:hint="cs"/>
          <w:rtl/>
          <w:lang w:bidi="ar-DZ"/>
        </w:rPr>
        <w:tab/>
      </w:r>
      <w:r w:rsidRPr="00426243">
        <w:rPr>
          <w:b/>
          <w:bCs/>
          <w:rtl/>
          <w:lang w:bidi="ar-DZ"/>
        </w:rPr>
        <w:t xml:space="preserve">توصي اللجنة، في سياق </w:t>
      </w:r>
      <w:r w:rsidRPr="00426243">
        <w:rPr>
          <w:rFonts w:hint="cs"/>
          <w:b/>
          <w:bCs/>
          <w:rtl/>
          <w:lang w:bidi="ar-DZ"/>
        </w:rPr>
        <w:t>الإشارة إلى</w:t>
      </w:r>
      <w:r w:rsidRPr="00426243">
        <w:rPr>
          <w:b/>
          <w:bCs/>
          <w:rtl/>
          <w:lang w:bidi="ar-DZ"/>
        </w:rPr>
        <w:t xml:space="preserve"> تعليقها العام رقم </w:t>
      </w:r>
      <w:r w:rsidRPr="00426243">
        <w:rPr>
          <w:rFonts w:hint="cs"/>
          <w:b/>
          <w:bCs/>
          <w:rtl/>
          <w:lang w:bidi="ar-DZ"/>
        </w:rPr>
        <w:t>6</w:t>
      </w:r>
      <w:r w:rsidRPr="00426243">
        <w:rPr>
          <w:b/>
          <w:bCs/>
          <w:rtl/>
          <w:lang w:bidi="ar-DZ"/>
        </w:rPr>
        <w:t>(</w:t>
      </w:r>
      <w:r w:rsidRPr="00426243">
        <w:rPr>
          <w:rFonts w:hint="cs"/>
          <w:b/>
          <w:bCs/>
          <w:rtl/>
          <w:lang w:bidi="ar-DZ"/>
        </w:rPr>
        <w:t>2018</w:t>
      </w:r>
      <w:r w:rsidRPr="00426243">
        <w:rPr>
          <w:b/>
          <w:bCs/>
          <w:rtl/>
          <w:lang w:bidi="ar-DZ"/>
        </w:rPr>
        <w:t xml:space="preserve">) بشأن </w:t>
      </w:r>
      <w:r w:rsidRPr="00426243">
        <w:rPr>
          <w:rFonts w:hint="cs"/>
          <w:b/>
          <w:bCs/>
          <w:rtl/>
          <w:lang w:bidi="ar-DZ"/>
        </w:rPr>
        <w:t>المساواة وعدم التمييز</w:t>
      </w:r>
      <w:r w:rsidRPr="00426243">
        <w:rPr>
          <w:b/>
          <w:bCs/>
          <w:rtl/>
          <w:lang w:bidi="ar-DZ"/>
        </w:rPr>
        <w:t>، بأن تقوم الدولة الطرف بما يلي:</w:t>
      </w:r>
    </w:p>
    <w:p w:rsidR="002865A1" w:rsidRPr="00426243" w:rsidRDefault="00334752" w:rsidP="00334752">
      <w:pPr>
        <w:pStyle w:val="SingleTxtGA"/>
        <w:rPr>
          <w:b/>
          <w:bCs/>
          <w:rtl/>
          <w:lang w:bidi="ar-DZ"/>
        </w:rPr>
      </w:pPr>
      <w:r>
        <w:rPr>
          <w:rtl/>
          <w:lang w:bidi="ar-DZ"/>
        </w:rPr>
        <w:tab/>
      </w:r>
      <w:r w:rsidR="002865A1" w:rsidRPr="002865A1">
        <w:rPr>
          <w:rFonts w:hint="cs"/>
          <w:rtl/>
          <w:lang w:bidi="ar-DZ"/>
        </w:rPr>
        <w:t>(أ)</w:t>
      </w:r>
      <w:r>
        <w:rPr>
          <w:rtl/>
          <w:lang w:bidi="ar-DZ"/>
        </w:rPr>
        <w:tab/>
      </w:r>
      <w:r w:rsidR="002865A1" w:rsidRPr="00426243">
        <w:rPr>
          <w:b/>
          <w:bCs/>
          <w:rtl/>
          <w:lang w:bidi="ar-DZ"/>
        </w:rPr>
        <w:t xml:space="preserve">سن تشريع </w:t>
      </w:r>
      <w:r w:rsidR="002865A1" w:rsidRPr="00426243">
        <w:rPr>
          <w:rFonts w:hint="cs"/>
          <w:b/>
          <w:bCs/>
          <w:rtl/>
          <w:lang w:bidi="ar-DZ"/>
        </w:rPr>
        <w:t>يحدد</w:t>
      </w:r>
      <w:r w:rsidR="002865A1" w:rsidRPr="00426243">
        <w:rPr>
          <w:b/>
          <w:bCs/>
          <w:rtl/>
          <w:lang w:bidi="ar-DZ"/>
        </w:rPr>
        <w:t xml:space="preserve"> ويقر الترتيبات التيسيرية المعقولة في جميع مجالات الحياة، </w:t>
      </w:r>
      <w:r w:rsidR="002865A1" w:rsidRPr="00426243">
        <w:rPr>
          <w:rFonts w:hint="cs"/>
          <w:b/>
          <w:bCs/>
          <w:rtl/>
          <w:lang w:bidi="ar-DZ"/>
        </w:rPr>
        <w:t>ويعاقب على منعها باعتبار ذلك</w:t>
      </w:r>
      <w:r w:rsidR="002865A1" w:rsidRPr="00426243">
        <w:rPr>
          <w:b/>
          <w:bCs/>
          <w:rtl/>
          <w:lang w:bidi="ar-DZ"/>
        </w:rPr>
        <w:t xml:space="preserve"> شكل</w:t>
      </w:r>
      <w:r w:rsidR="002865A1" w:rsidRPr="00426243">
        <w:rPr>
          <w:rFonts w:hint="cs"/>
          <w:b/>
          <w:bCs/>
          <w:rtl/>
          <w:lang w:bidi="ar-DZ"/>
        </w:rPr>
        <w:t>اً</w:t>
      </w:r>
      <w:r w:rsidR="002865A1" w:rsidRPr="00426243">
        <w:rPr>
          <w:b/>
          <w:bCs/>
          <w:rtl/>
          <w:lang w:bidi="ar-DZ"/>
        </w:rPr>
        <w:t xml:space="preserve"> من أشكال التمييز </w:t>
      </w:r>
      <w:r w:rsidR="002865A1" w:rsidRPr="00426243">
        <w:rPr>
          <w:rFonts w:hint="cs"/>
          <w:b/>
          <w:bCs/>
          <w:rtl/>
          <w:lang w:bidi="ar-DZ"/>
        </w:rPr>
        <w:t xml:space="preserve">القائم </w:t>
      </w:r>
      <w:r w:rsidR="002865A1" w:rsidRPr="00426243">
        <w:rPr>
          <w:b/>
          <w:bCs/>
          <w:rtl/>
          <w:lang w:bidi="ar-DZ"/>
        </w:rPr>
        <w:t>على أساس الإعاقة؛</w:t>
      </w:r>
    </w:p>
    <w:p w:rsidR="002865A1" w:rsidRPr="00426243" w:rsidRDefault="00334752" w:rsidP="00334752">
      <w:pPr>
        <w:pStyle w:val="SingleTxtGA"/>
        <w:rPr>
          <w:b/>
          <w:bCs/>
          <w:rtl/>
          <w:lang w:bidi="ar-DZ"/>
        </w:rPr>
      </w:pPr>
      <w:r>
        <w:rPr>
          <w:rtl/>
          <w:lang w:bidi="ar-DZ"/>
        </w:rPr>
        <w:tab/>
      </w:r>
      <w:r w:rsidR="002865A1" w:rsidRPr="002865A1">
        <w:rPr>
          <w:rFonts w:hint="cs"/>
          <w:rtl/>
          <w:lang w:bidi="ar-DZ"/>
        </w:rPr>
        <w:t>(ب)</w:t>
      </w:r>
      <w:r>
        <w:rPr>
          <w:rtl/>
          <w:lang w:bidi="ar-DZ"/>
        </w:rPr>
        <w:tab/>
      </w:r>
      <w:r w:rsidR="002865A1" w:rsidRPr="00426243">
        <w:rPr>
          <w:rFonts w:hint="cs"/>
          <w:b/>
          <w:bCs/>
          <w:rtl/>
          <w:lang w:bidi="ar-DZ"/>
        </w:rPr>
        <w:t>ا</w:t>
      </w:r>
      <w:r w:rsidR="002865A1" w:rsidRPr="00426243">
        <w:rPr>
          <w:b/>
          <w:bCs/>
          <w:rtl/>
          <w:lang w:bidi="ar-DZ"/>
        </w:rPr>
        <w:t xml:space="preserve">لاعتراف </w:t>
      </w:r>
      <w:r w:rsidR="002865A1" w:rsidRPr="00426243">
        <w:rPr>
          <w:rFonts w:hint="cs"/>
          <w:b/>
          <w:bCs/>
          <w:rtl/>
          <w:lang w:bidi="ar-DZ"/>
        </w:rPr>
        <w:t>الصريح، في تشريعاتها وسياساتها واستراتيجياتها المناهضة للتمييز،</w:t>
      </w:r>
      <w:r w:rsidR="002865A1" w:rsidRPr="00426243">
        <w:rPr>
          <w:b/>
          <w:bCs/>
          <w:rtl/>
          <w:lang w:bidi="ar-DZ"/>
        </w:rPr>
        <w:t xml:space="preserve"> بما</w:t>
      </w:r>
      <w:r w:rsidRPr="00426243">
        <w:rPr>
          <w:rFonts w:hint="cs"/>
          <w:b/>
          <w:bCs/>
          <w:rtl/>
          <w:lang w:bidi="ar-DZ"/>
        </w:rPr>
        <w:t> </w:t>
      </w:r>
      <w:r w:rsidR="002865A1" w:rsidRPr="00426243">
        <w:rPr>
          <w:b/>
          <w:bCs/>
          <w:rtl/>
          <w:lang w:bidi="ar-DZ"/>
        </w:rPr>
        <w:t>في ذلك قانون المساواة</w:t>
      </w:r>
      <w:r w:rsidR="002865A1" w:rsidRPr="00426243">
        <w:rPr>
          <w:rFonts w:hint="cs"/>
          <w:b/>
          <w:bCs/>
          <w:rtl/>
          <w:lang w:bidi="ar-DZ"/>
        </w:rPr>
        <w:t>،</w:t>
      </w:r>
      <w:r w:rsidR="002865A1" w:rsidRPr="00426243">
        <w:rPr>
          <w:b/>
          <w:bCs/>
          <w:rtl/>
          <w:lang w:bidi="ar-DZ"/>
        </w:rPr>
        <w:t xml:space="preserve"> </w:t>
      </w:r>
      <w:r w:rsidR="002865A1" w:rsidRPr="00426243">
        <w:rPr>
          <w:rFonts w:hint="cs"/>
          <w:b/>
          <w:bCs/>
          <w:rtl/>
          <w:lang w:bidi="ar-DZ"/>
        </w:rPr>
        <w:t>بالتمييز</w:t>
      </w:r>
      <w:r w:rsidR="002865A1" w:rsidRPr="00426243">
        <w:rPr>
          <w:b/>
          <w:bCs/>
          <w:rtl/>
          <w:lang w:bidi="ar-DZ"/>
        </w:rPr>
        <w:t xml:space="preserve"> المتعدد الأشكال والمتعدد الجوانب </w:t>
      </w:r>
      <w:r w:rsidR="002865A1" w:rsidRPr="00426243">
        <w:rPr>
          <w:rFonts w:hint="cs"/>
          <w:b/>
          <w:bCs/>
          <w:rtl/>
          <w:lang w:bidi="ar-DZ"/>
        </w:rPr>
        <w:t>القائم</w:t>
      </w:r>
      <w:r w:rsidR="002865A1" w:rsidRPr="00426243">
        <w:rPr>
          <w:b/>
          <w:bCs/>
          <w:rtl/>
          <w:lang w:bidi="ar-DZ"/>
        </w:rPr>
        <w:t xml:space="preserve"> على أساس الإعاقة </w:t>
      </w:r>
      <w:r w:rsidR="002865A1" w:rsidRPr="00426243">
        <w:rPr>
          <w:rFonts w:hint="cs"/>
          <w:b/>
          <w:bCs/>
          <w:rtl/>
          <w:lang w:bidi="ar-DZ"/>
        </w:rPr>
        <w:t xml:space="preserve">أو </w:t>
      </w:r>
      <w:r w:rsidR="002865A1" w:rsidRPr="00426243">
        <w:rPr>
          <w:b/>
          <w:bCs/>
          <w:rtl/>
          <w:lang w:bidi="ar-DZ"/>
        </w:rPr>
        <w:t xml:space="preserve">الجنس </w:t>
      </w:r>
      <w:r w:rsidR="002865A1" w:rsidRPr="00426243">
        <w:rPr>
          <w:rFonts w:hint="cs"/>
          <w:b/>
          <w:bCs/>
          <w:rtl/>
          <w:lang w:bidi="ar-DZ"/>
        </w:rPr>
        <w:t xml:space="preserve">أو </w:t>
      </w:r>
      <w:r w:rsidR="002865A1" w:rsidRPr="00426243">
        <w:rPr>
          <w:b/>
          <w:bCs/>
          <w:rtl/>
          <w:lang w:bidi="ar-DZ"/>
        </w:rPr>
        <w:t xml:space="preserve">السن </w:t>
      </w:r>
      <w:r w:rsidR="002865A1" w:rsidRPr="00426243">
        <w:rPr>
          <w:rFonts w:hint="cs"/>
          <w:b/>
          <w:bCs/>
          <w:rtl/>
          <w:lang w:bidi="ar-DZ"/>
        </w:rPr>
        <w:t>أو الانتماء الإثني</w:t>
      </w:r>
      <w:r w:rsidR="002865A1" w:rsidRPr="00426243">
        <w:rPr>
          <w:b/>
          <w:bCs/>
          <w:rtl/>
          <w:lang w:bidi="ar-DZ"/>
        </w:rPr>
        <w:t xml:space="preserve"> أو الهوية الجنسانية أو الميل الجنسي، </w:t>
      </w:r>
      <w:r w:rsidR="002865A1" w:rsidRPr="00426243">
        <w:rPr>
          <w:rFonts w:hint="cs"/>
          <w:b/>
          <w:bCs/>
          <w:rtl/>
          <w:lang w:bidi="ar-DZ"/>
        </w:rPr>
        <w:t xml:space="preserve">أو </w:t>
      </w:r>
      <w:r w:rsidR="002865A1" w:rsidRPr="00426243">
        <w:rPr>
          <w:b/>
          <w:bCs/>
          <w:rtl/>
          <w:lang w:bidi="ar-DZ"/>
        </w:rPr>
        <w:t>أي وضع آخر في جميع مجالات الحياة</w:t>
      </w:r>
      <w:r w:rsidR="002865A1" w:rsidRPr="00426243">
        <w:rPr>
          <w:rFonts w:hint="cs"/>
          <w:b/>
          <w:bCs/>
          <w:rtl/>
          <w:lang w:bidi="ar-DZ"/>
        </w:rPr>
        <w:t>، والحظر الصريح لهذا التمييز</w:t>
      </w:r>
      <w:r w:rsidR="002865A1" w:rsidRPr="00426243">
        <w:rPr>
          <w:b/>
          <w:bCs/>
          <w:rtl/>
          <w:lang w:bidi="ar-DZ"/>
        </w:rPr>
        <w:t>؛</w:t>
      </w:r>
    </w:p>
    <w:p w:rsidR="002865A1" w:rsidRPr="00426243" w:rsidRDefault="00334752" w:rsidP="00334752">
      <w:pPr>
        <w:pStyle w:val="SingleTxtGA"/>
        <w:rPr>
          <w:b/>
          <w:bCs/>
          <w:rtl/>
          <w:lang w:bidi="ar-DZ"/>
        </w:rPr>
      </w:pPr>
      <w:r>
        <w:rPr>
          <w:rtl/>
          <w:lang w:bidi="ar-DZ"/>
        </w:rPr>
        <w:tab/>
      </w:r>
      <w:r w:rsidR="002865A1" w:rsidRPr="002865A1">
        <w:rPr>
          <w:rFonts w:hint="cs"/>
          <w:rtl/>
          <w:lang w:bidi="ar-DZ"/>
        </w:rPr>
        <w:t>(ج)</w:t>
      </w:r>
      <w:r>
        <w:rPr>
          <w:rtl/>
          <w:lang w:bidi="ar-DZ"/>
        </w:rPr>
        <w:tab/>
      </w:r>
      <w:r w:rsidR="002865A1" w:rsidRPr="00426243">
        <w:rPr>
          <w:rFonts w:hint="cs"/>
          <w:b/>
          <w:bCs/>
          <w:rtl/>
          <w:lang w:bidi="ar-DZ"/>
        </w:rPr>
        <w:t>إ</w:t>
      </w:r>
      <w:r w:rsidR="002865A1" w:rsidRPr="00426243">
        <w:rPr>
          <w:b/>
          <w:bCs/>
          <w:rtl/>
          <w:lang w:bidi="ar-DZ"/>
        </w:rPr>
        <w:t xml:space="preserve">نشاء آليات قضائية وشبه قضائية </w:t>
      </w:r>
      <w:r w:rsidR="002865A1" w:rsidRPr="00426243">
        <w:rPr>
          <w:rFonts w:hint="cs"/>
          <w:b/>
          <w:bCs/>
          <w:rtl/>
          <w:lang w:bidi="ar-DZ"/>
        </w:rPr>
        <w:t>ل</w:t>
      </w:r>
      <w:r w:rsidR="002865A1" w:rsidRPr="00426243">
        <w:rPr>
          <w:b/>
          <w:bCs/>
          <w:rtl/>
          <w:lang w:bidi="ar-DZ"/>
        </w:rPr>
        <w:t xml:space="preserve">ضمان حماية الأشخاص ذوي الإعاقة من التمييز ومنعه، بما في ذلك </w:t>
      </w:r>
      <w:r w:rsidR="002865A1" w:rsidRPr="00426243">
        <w:rPr>
          <w:rFonts w:hint="cs"/>
          <w:b/>
          <w:bCs/>
          <w:rtl/>
          <w:lang w:bidi="ar-DZ"/>
        </w:rPr>
        <w:t>توفير الجبر</w:t>
      </w:r>
      <w:r w:rsidR="002865A1" w:rsidRPr="00426243">
        <w:rPr>
          <w:b/>
          <w:bCs/>
          <w:rtl/>
          <w:lang w:bidi="ar-DZ"/>
        </w:rPr>
        <w:t xml:space="preserve"> الشامل؛</w:t>
      </w:r>
    </w:p>
    <w:p w:rsidR="002865A1" w:rsidRPr="00426243" w:rsidRDefault="00334752" w:rsidP="00334752">
      <w:pPr>
        <w:pStyle w:val="SingleTxtGA"/>
        <w:rPr>
          <w:b/>
          <w:bCs/>
          <w:rtl/>
          <w:lang w:bidi="ar-DZ"/>
        </w:rPr>
      </w:pPr>
      <w:r>
        <w:rPr>
          <w:rtl/>
          <w:lang w:bidi="ar-DZ"/>
        </w:rPr>
        <w:tab/>
      </w:r>
      <w:r w:rsidR="002865A1" w:rsidRPr="002865A1">
        <w:rPr>
          <w:rFonts w:hint="cs"/>
          <w:rtl/>
          <w:lang w:bidi="ar-DZ"/>
        </w:rPr>
        <w:t>(د)</w:t>
      </w:r>
      <w:r>
        <w:rPr>
          <w:rtl/>
          <w:lang w:bidi="ar-DZ"/>
        </w:rPr>
        <w:tab/>
      </w:r>
      <w:r w:rsidR="002865A1" w:rsidRPr="00426243">
        <w:rPr>
          <w:b/>
          <w:bCs/>
          <w:rtl/>
          <w:lang w:bidi="ar-DZ"/>
        </w:rPr>
        <w:t xml:space="preserve">اتخاذ تدابير فعالة </w:t>
      </w:r>
      <w:r w:rsidR="002865A1" w:rsidRPr="00426243">
        <w:rPr>
          <w:rFonts w:hint="cs"/>
          <w:b/>
          <w:bCs/>
          <w:rtl/>
          <w:lang w:bidi="ar-DZ"/>
        </w:rPr>
        <w:t>لتقديم</w:t>
      </w:r>
      <w:r w:rsidR="002865A1" w:rsidRPr="00426243">
        <w:rPr>
          <w:b/>
          <w:bCs/>
          <w:rtl/>
          <w:lang w:bidi="ar-DZ"/>
        </w:rPr>
        <w:t xml:space="preserve"> التدريب والتوعية </w:t>
      </w:r>
      <w:r w:rsidR="002865A1" w:rsidRPr="00426243">
        <w:rPr>
          <w:rFonts w:hint="cs"/>
          <w:b/>
          <w:bCs/>
          <w:rtl/>
          <w:lang w:bidi="ar-DZ"/>
        </w:rPr>
        <w:t>بشكل مستمر</w:t>
      </w:r>
      <w:r w:rsidR="002865A1" w:rsidRPr="00426243">
        <w:rPr>
          <w:b/>
          <w:bCs/>
          <w:rtl/>
          <w:lang w:bidi="ar-DZ"/>
        </w:rPr>
        <w:t xml:space="preserve"> لموظفي الخدمة المدنية والجهات الفاعلة من غير الدول، بمن فيهم الأشخاص ذوو الإعاقة أنفسهم</w:t>
      </w:r>
      <w:r w:rsidR="002865A1" w:rsidRPr="00426243">
        <w:rPr>
          <w:rFonts w:hint="cs"/>
          <w:b/>
          <w:bCs/>
          <w:rtl/>
          <w:lang w:bidi="ar-DZ"/>
        </w:rPr>
        <w:t>،</w:t>
      </w:r>
      <w:r w:rsidR="002865A1" w:rsidRPr="00426243">
        <w:rPr>
          <w:b/>
          <w:bCs/>
          <w:rtl/>
          <w:lang w:bidi="ar-DZ"/>
        </w:rPr>
        <w:t xml:space="preserve"> بشأن حقوق الأشخاص ذوي الإعاقة في المساواة وعدم التمييز، وكذلك </w:t>
      </w:r>
      <w:r w:rsidR="002865A1" w:rsidRPr="00426243">
        <w:rPr>
          <w:rFonts w:hint="cs"/>
          <w:b/>
          <w:bCs/>
          <w:rtl/>
          <w:lang w:bidi="ar-DZ"/>
        </w:rPr>
        <w:t>حقهم في الح</w:t>
      </w:r>
      <w:r w:rsidR="002865A1" w:rsidRPr="00426243">
        <w:rPr>
          <w:b/>
          <w:bCs/>
          <w:rtl/>
          <w:lang w:bidi="ar-DZ"/>
        </w:rPr>
        <w:t xml:space="preserve">صول </w:t>
      </w:r>
      <w:r w:rsidR="002865A1" w:rsidRPr="00426243">
        <w:rPr>
          <w:rFonts w:hint="cs"/>
          <w:b/>
          <w:bCs/>
          <w:rtl/>
          <w:lang w:bidi="ar-DZ"/>
        </w:rPr>
        <w:t>ع</w:t>
      </w:r>
      <w:r w:rsidR="002865A1" w:rsidRPr="00426243">
        <w:rPr>
          <w:b/>
          <w:bCs/>
          <w:rtl/>
          <w:lang w:bidi="ar-DZ"/>
        </w:rPr>
        <w:t>لى المعلومات القانونية والمشورة القانونية المجانية.</w:t>
      </w:r>
    </w:p>
    <w:p w:rsidR="002865A1" w:rsidRPr="002865A1" w:rsidRDefault="00334752" w:rsidP="00334752">
      <w:pPr>
        <w:pStyle w:val="H23GA"/>
        <w:spacing w:before="240"/>
        <w:rPr>
          <w:rtl/>
          <w:lang w:bidi="ar-DZ"/>
        </w:rPr>
      </w:pPr>
      <w:r>
        <w:rPr>
          <w:rtl/>
          <w:lang w:bidi="ar-DZ"/>
        </w:rPr>
        <w:tab/>
      </w:r>
      <w:r>
        <w:rPr>
          <w:rtl/>
          <w:lang w:bidi="ar-DZ"/>
        </w:rPr>
        <w:tab/>
      </w:r>
      <w:r w:rsidR="002865A1" w:rsidRPr="002865A1">
        <w:rPr>
          <w:rtl/>
          <w:lang w:bidi="ar-DZ"/>
        </w:rPr>
        <w:t>النساء ذوات الإعاقة (المادة 6)</w:t>
      </w:r>
    </w:p>
    <w:p w:rsidR="002865A1" w:rsidRPr="002865A1" w:rsidRDefault="002865A1" w:rsidP="002865A1">
      <w:pPr>
        <w:pStyle w:val="SingleTxtGA"/>
        <w:rPr>
          <w:rtl/>
          <w:lang w:bidi="ar-DZ"/>
        </w:rPr>
      </w:pPr>
      <w:r w:rsidRPr="002865A1">
        <w:rPr>
          <w:rFonts w:hint="cs"/>
          <w:rtl/>
          <w:lang w:bidi="ar-DZ"/>
        </w:rPr>
        <w:t>9</w:t>
      </w:r>
      <w:r w:rsidR="00334752">
        <w:rPr>
          <w:rFonts w:hint="cs"/>
          <w:rtl/>
          <w:lang w:bidi="ar-DZ"/>
        </w:rPr>
        <w:t>-</w:t>
      </w:r>
      <w:r w:rsidR="00334752">
        <w:rPr>
          <w:rFonts w:hint="cs"/>
          <w:rtl/>
          <w:lang w:bidi="ar-DZ"/>
        </w:rPr>
        <w:tab/>
      </w:r>
      <w:r w:rsidRPr="002865A1">
        <w:rPr>
          <w:rtl/>
          <w:lang w:bidi="ar-DZ"/>
        </w:rPr>
        <w:t xml:space="preserve">يساور اللجنة قلق </w:t>
      </w:r>
      <w:r w:rsidRPr="002865A1">
        <w:rPr>
          <w:rFonts w:hint="cs"/>
          <w:rtl/>
          <w:lang w:bidi="ar-DZ"/>
        </w:rPr>
        <w:t>ل</w:t>
      </w:r>
      <w:r w:rsidRPr="002865A1">
        <w:rPr>
          <w:rtl/>
          <w:lang w:bidi="ar-DZ"/>
        </w:rPr>
        <w:t xml:space="preserve">أن النساء ذوات الإعاقة، </w:t>
      </w:r>
      <w:r w:rsidRPr="002865A1">
        <w:rPr>
          <w:rFonts w:hint="cs"/>
          <w:rtl/>
          <w:lang w:bidi="ar-DZ"/>
        </w:rPr>
        <w:t>رغم أنهن</w:t>
      </w:r>
      <w:r w:rsidRPr="002865A1">
        <w:rPr>
          <w:rtl/>
          <w:lang w:bidi="ar-DZ"/>
        </w:rPr>
        <w:t xml:space="preserve"> الأكثر عرضة </w:t>
      </w:r>
      <w:r w:rsidRPr="002865A1">
        <w:rPr>
          <w:rFonts w:hint="cs"/>
          <w:rtl/>
          <w:lang w:bidi="ar-DZ"/>
        </w:rPr>
        <w:t>ل</w:t>
      </w:r>
      <w:r w:rsidRPr="002865A1">
        <w:rPr>
          <w:rtl/>
          <w:lang w:bidi="ar-DZ"/>
        </w:rPr>
        <w:t xml:space="preserve">لعنف </w:t>
      </w:r>
      <w:r w:rsidRPr="002865A1">
        <w:rPr>
          <w:rFonts w:hint="cs"/>
          <w:rtl/>
          <w:lang w:bidi="ar-DZ"/>
        </w:rPr>
        <w:t>الجنساني</w:t>
      </w:r>
      <w:r w:rsidRPr="002865A1">
        <w:rPr>
          <w:rtl/>
          <w:lang w:bidi="ar-DZ"/>
        </w:rPr>
        <w:t>، بما في ذلك العنف</w:t>
      </w:r>
      <w:r w:rsidRPr="002865A1">
        <w:rPr>
          <w:rFonts w:hint="cs"/>
          <w:rtl/>
          <w:lang w:bidi="ar-DZ"/>
        </w:rPr>
        <w:t xml:space="preserve"> الجنسي والعنف</w:t>
      </w:r>
      <w:r w:rsidRPr="002865A1">
        <w:rPr>
          <w:rtl/>
          <w:lang w:bidi="ar-DZ"/>
        </w:rPr>
        <w:t xml:space="preserve"> </w:t>
      </w:r>
      <w:r w:rsidRPr="002865A1">
        <w:rPr>
          <w:rFonts w:hint="cs"/>
          <w:rtl/>
          <w:lang w:bidi="ar-DZ"/>
        </w:rPr>
        <w:t>العائلي</w:t>
      </w:r>
      <w:r w:rsidRPr="002865A1">
        <w:rPr>
          <w:rtl/>
          <w:lang w:bidi="ar-DZ"/>
        </w:rPr>
        <w:t xml:space="preserve"> </w:t>
      </w:r>
      <w:r w:rsidRPr="002865A1">
        <w:rPr>
          <w:rFonts w:hint="cs"/>
          <w:rtl/>
          <w:lang w:bidi="ar-DZ"/>
        </w:rPr>
        <w:t>و</w:t>
      </w:r>
      <w:r w:rsidRPr="002865A1">
        <w:rPr>
          <w:rtl/>
          <w:lang w:bidi="ar-DZ"/>
        </w:rPr>
        <w:t>المؤسسي:</w:t>
      </w:r>
    </w:p>
    <w:p w:rsidR="002865A1" w:rsidRPr="002865A1" w:rsidRDefault="00334752" w:rsidP="00334752">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tl/>
          <w:lang w:bidi="ar-DZ"/>
        </w:rPr>
        <w:t xml:space="preserve">لا يتمتعن بحماية كافية من العنف بسبب الثغرات </w:t>
      </w:r>
      <w:r w:rsidR="002865A1" w:rsidRPr="002865A1">
        <w:rPr>
          <w:rFonts w:hint="cs"/>
          <w:rtl/>
          <w:lang w:bidi="ar-DZ"/>
        </w:rPr>
        <w:t xml:space="preserve">القائمة </w:t>
      </w:r>
      <w:r w:rsidR="002865A1" w:rsidRPr="002865A1">
        <w:rPr>
          <w:rtl/>
          <w:lang w:bidi="ar-DZ"/>
        </w:rPr>
        <w:t xml:space="preserve">في الإطار القانوني </w:t>
      </w:r>
      <w:r w:rsidR="002865A1" w:rsidRPr="002865A1">
        <w:rPr>
          <w:rFonts w:hint="cs"/>
          <w:rtl/>
          <w:lang w:bidi="ar-DZ"/>
        </w:rPr>
        <w:t>المتعلق ب</w:t>
      </w:r>
      <w:r w:rsidR="002865A1" w:rsidRPr="002865A1">
        <w:rPr>
          <w:rtl/>
          <w:lang w:bidi="ar-DZ"/>
        </w:rPr>
        <w:t>العنف والإعاقة؛</w:t>
      </w:r>
    </w:p>
    <w:p w:rsidR="002865A1" w:rsidRPr="002865A1" w:rsidRDefault="00334752" w:rsidP="00334752">
      <w:pPr>
        <w:pStyle w:val="SingleTxtGA"/>
        <w:rPr>
          <w:rtl/>
          <w:lang w:bidi="ar-DZ"/>
        </w:rPr>
      </w:pPr>
      <w:r>
        <w:rPr>
          <w:rtl/>
          <w:lang w:bidi="ar-DZ"/>
        </w:rPr>
        <w:tab/>
      </w:r>
      <w:r w:rsidR="002865A1" w:rsidRPr="002865A1">
        <w:rPr>
          <w:rFonts w:hint="cs"/>
          <w:rtl/>
          <w:lang w:bidi="ar-DZ"/>
        </w:rPr>
        <w:t>(ب)</w:t>
      </w:r>
      <w:r>
        <w:rPr>
          <w:rtl/>
          <w:lang w:bidi="ar-DZ"/>
        </w:rPr>
        <w:tab/>
      </w:r>
      <w:r w:rsidR="002865A1" w:rsidRPr="002865A1">
        <w:rPr>
          <w:rFonts w:hint="cs"/>
          <w:rtl/>
          <w:lang w:bidi="ar-DZ"/>
        </w:rPr>
        <w:t>يفتقرن</w:t>
      </w:r>
      <w:r w:rsidR="002865A1" w:rsidRPr="002865A1">
        <w:rPr>
          <w:rtl/>
          <w:lang w:bidi="ar-DZ"/>
        </w:rPr>
        <w:t xml:space="preserve"> إلى نظام فعال لمكافحة العنف</w:t>
      </w:r>
      <w:r w:rsidR="002865A1" w:rsidRPr="002865A1">
        <w:rPr>
          <w:rFonts w:hint="cs"/>
          <w:rtl/>
          <w:lang w:bidi="ar-DZ"/>
        </w:rPr>
        <w:t>، لأسباب منها</w:t>
      </w:r>
      <w:r w:rsidR="002865A1" w:rsidRPr="002865A1">
        <w:rPr>
          <w:rtl/>
          <w:lang w:bidi="ar-DZ"/>
        </w:rPr>
        <w:t xml:space="preserve"> عدم فعالية التحقيقات في حالات العنف والافتقار إلى الدعم عندما يتعرضن </w:t>
      </w:r>
      <w:r w:rsidR="002865A1" w:rsidRPr="002865A1">
        <w:rPr>
          <w:rFonts w:hint="cs"/>
          <w:rtl/>
          <w:lang w:bidi="ar-DZ"/>
        </w:rPr>
        <w:t>للعنف</w:t>
      </w:r>
      <w:r w:rsidR="002865A1" w:rsidRPr="002865A1">
        <w:rPr>
          <w:rtl/>
          <w:lang w:bidi="ar-DZ"/>
        </w:rPr>
        <w:t>؛</w:t>
      </w:r>
    </w:p>
    <w:p w:rsidR="002865A1" w:rsidRPr="002865A1" w:rsidRDefault="00334752" w:rsidP="00334752">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Fonts w:hint="cs"/>
          <w:rtl/>
          <w:lang w:bidi="ar-DZ"/>
        </w:rPr>
        <w:t>يواجهن</w:t>
      </w:r>
      <w:r w:rsidR="002865A1" w:rsidRPr="002865A1">
        <w:rPr>
          <w:rtl/>
          <w:lang w:bidi="ar-DZ"/>
        </w:rPr>
        <w:t xml:space="preserve"> عوائق كبيرة تعترض ممارس</w:t>
      </w:r>
      <w:r w:rsidR="002865A1" w:rsidRPr="002865A1">
        <w:rPr>
          <w:rFonts w:hint="cs"/>
          <w:rtl/>
          <w:lang w:bidi="ar-DZ"/>
        </w:rPr>
        <w:t>تهن</w:t>
      </w:r>
      <w:r w:rsidR="002865A1" w:rsidRPr="002865A1">
        <w:rPr>
          <w:rtl/>
          <w:lang w:bidi="ar-DZ"/>
        </w:rPr>
        <w:t xml:space="preserve"> </w:t>
      </w:r>
      <w:r w:rsidR="002865A1" w:rsidRPr="002865A1">
        <w:rPr>
          <w:rFonts w:hint="cs"/>
          <w:rtl/>
          <w:lang w:bidi="ar-DZ"/>
        </w:rPr>
        <w:t>ل</w:t>
      </w:r>
      <w:r w:rsidR="002865A1" w:rsidRPr="002865A1">
        <w:rPr>
          <w:rtl/>
          <w:lang w:bidi="ar-DZ"/>
        </w:rPr>
        <w:t>حقوق</w:t>
      </w:r>
      <w:r w:rsidR="002865A1" w:rsidRPr="002865A1">
        <w:rPr>
          <w:rFonts w:hint="cs"/>
          <w:rtl/>
          <w:lang w:bidi="ar-DZ"/>
        </w:rPr>
        <w:t>هن</w:t>
      </w:r>
      <w:r w:rsidR="002865A1" w:rsidRPr="002865A1">
        <w:rPr>
          <w:rtl/>
          <w:lang w:bidi="ar-DZ"/>
        </w:rPr>
        <w:t xml:space="preserve"> الجنسية والإنجابية، بما في ذلك الحصول على </w:t>
      </w:r>
      <w:r w:rsidR="002865A1" w:rsidRPr="002865A1">
        <w:rPr>
          <w:rFonts w:hint="cs"/>
          <w:rtl/>
          <w:lang w:bidi="ar-DZ"/>
        </w:rPr>
        <w:t xml:space="preserve">التثقيف المتعلق بهذه الحقوق وعلى </w:t>
      </w:r>
      <w:r w:rsidR="002865A1" w:rsidRPr="002865A1">
        <w:rPr>
          <w:rtl/>
          <w:lang w:bidi="ar-DZ"/>
        </w:rPr>
        <w:t>المعلومات</w:t>
      </w:r>
      <w:r w:rsidR="002865A1" w:rsidRPr="002865A1">
        <w:rPr>
          <w:rFonts w:hint="cs"/>
          <w:rtl/>
          <w:lang w:bidi="ar-DZ"/>
        </w:rPr>
        <w:t xml:space="preserve"> والخدمات</w:t>
      </w:r>
      <w:r w:rsidR="002865A1" w:rsidRPr="002865A1">
        <w:rPr>
          <w:rtl/>
          <w:lang w:bidi="ar-DZ"/>
        </w:rPr>
        <w:t xml:space="preserve"> المتعلقة بوسائل منع الحمل، </w:t>
      </w:r>
      <w:r w:rsidR="002865A1" w:rsidRPr="002865A1">
        <w:rPr>
          <w:rFonts w:hint="cs"/>
          <w:rtl/>
          <w:lang w:bidi="ar-DZ"/>
        </w:rPr>
        <w:t>وتعترض</w:t>
      </w:r>
      <w:r w:rsidR="002865A1" w:rsidRPr="002865A1">
        <w:rPr>
          <w:rtl/>
          <w:lang w:bidi="ar-DZ"/>
        </w:rPr>
        <w:t xml:space="preserve"> اتخاذ</w:t>
      </w:r>
      <w:r w:rsidR="002865A1" w:rsidRPr="002865A1">
        <w:rPr>
          <w:rFonts w:hint="cs"/>
          <w:rtl/>
          <w:lang w:bidi="ar-DZ"/>
        </w:rPr>
        <w:t>هن</w:t>
      </w:r>
      <w:r w:rsidR="002865A1" w:rsidRPr="002865A1">
        <w:rPr>
          <w:rtl/>
          <w:lang w:bidi="ar-DZ"/>
        </w:rPr>
        <w:t xml:space="preserve"> قرارات بشأن صحتهن الجنسية والإنجابية؛</w:t>
      </w:r>
    </w:p>
    <w:p w:rsidR="002865A1" w:rsidRPr="002865A1" w:rsidRDefault="00334752" w:rsidP="00334752">
      <w:pPr>
        <w:pStyle w:val="SingleTxtGA"/>
        <w:rPr>
          <w:rtl/>
          <w:lang w:bidi="ar-DZ"/>
        </w:rPr>
      </w:pPr>
      <w:r>
        <w:rPr>
          <w:rtl/>
          <w:lang w:bidi="ar-DZ"/>
        </w:rPr>
        <w:tab/>
      </w:r>
      <w:r w:rsidR="002865A1" w:rsidRPr="002865A1">
        <w:rPr>
          <w:rFonts w:hint="cs"/>
          <w:rtl/>
          <w:lang w:bidi="ar-DZ"/>
        </w:rPr>
        <w:t>(د)</w:t>
      </w:r>
      <w:r>
        <w:rPr>
          <w:rtl/>
          <w:lang w:bidi="ar-DZ"/>
        </w:rPr>
        <w:tab/>
      </w:r>
      <w:r w:rsidR="002865A1" w:rsidRPr="002865A1">
        <w:rPr>
          <w:rFonts w:hint="cs"/>
          <w:rtl/>
          <w:lang w:bidi="ar-DZ"/>
        </w:rPr>
        <w:t>لا يزلن</w:t>
      </w:r>
      <w:r w:rsidR="002865A1" w:rsidRPr="002865A1">
        <w:rPr>
          <w:rtl/>
          <w:lang w:bidi="ar-DZ"/>
        </w:rPr>
        <w:t xml:space="preserve"> </w:t>
      </w:r>
      <w:r w:rsidR="002865A1" w:rsidRPr="002865A1">
        <w:rPr>
          <w:rFonts w:hint="cs"/>
          <w:rtl/>
          <w:lang w:bidi="ar-DZ"/>
        </w:rPr>
        <w:t xml:space="preserve">غائبات في </w:t>
      </w:r>
      <w:r w:rsidR="002865A1" w:rsidRPr="002865A1">
        <w:rPr>
          <w:rtl/>
          <w:lang w:bidi="ar-DZ"/>
        </w:rPr>
        <w:t xml:space="preserve">السياسات المتعلقة </w:t>
      </w:r>
      <w:r w:rsidR="002865A1" w:rsidRPr="002865A1">
        <w:rPr>
          <w:rFonts w:hint="cs"/>
          <w:rtl/>
          <w:lang w:bidi="ar-DZ"/>
        </w:rPr>
        <w:t>بالنوع الجنساني و</w:t>
      </w:r>
      <w:r w:rsidR="002865A1" w:rsidRPr="002865A1">
        <w:rPr>
          <w:rtl/>
          <w:lang w:bidi="ar-DZ"/>
        </w:rPr>
        <w:t xml:space="preserve">الإعاقة، </w:t>
      </w:r>
      <w:r w:rsidR="002865A1" w:rsidRPr="002865A1">
        <w:rPr>
          <w:rFonts w:hint="cs"/>
          <w:rtl/>
          <w:lang w:bidi="ar-DZ"/>
        </w:rPr>
        <w:t>و</w:t>
      </w:r>
      <w:r w:rsidR="002865A1" w:rsidRPr="002865A1">
        <w:rPr>
          <w:rtl/>
          <w:lang w:bidi="ar-DZ"/>
        </w:rPr>
        <w:t>في وضع السياسات، و</w:t>
      </w:r>
      <w:r w:rsidR="002865A1" w:rsidRPr="002865A1">
        <w:rPr>
          <w:rFonts w:hint="cs"/>
          <w:rtl/>
          <w:lang w:bidi="ar-DZ"/>
        </w:rPr>
        <w:t xml:space="preserve">في </w:t>
      </w:r>
      <w:r w:rsidR="002865A1" w:rsidRPr="002865A1">
        <w:rPr>
          <w:rtl/>
          <w:lang w:bidi="ar-DZ"/>
        </w:rPr>
        <w:t>جمع البيانات و</w:t>
      </w:r>
      <w:r w:rsidR="002865A1" w:rsidRPr="002865A1">
        <w:rPr>
          <w:rFonts w:hint="cs"/>
          <w:rtl/>
          <w:lang w:bidi="ar-DZ"/>
        </w:rPr>
        <w:t xml:space="preserve">إجراء </w:t>
      </w:r>
      <w:r w:rsidR="002865A1" w:rsidRPr="002865A1">
        <w:rPr>
          <w:rtl/>
          <w:lang w:bidi="ar-DZ"/>
        </w:rPr>
        <w:t>البحوث، وعموما</w:t>
      </w:r>
      <w:r w:rsidR="002865A1" w:rsidRPr="002865A1">
        <w:rPr>
          <w:rFonts w:hint="cs"/>
          <w:rtl/>
          <w:lang w:bidi="ar-DZ"/>
        </w:rPr>
        <w:t>ً</w:t>
      </w:r>
      <w:r w:rsidR="002865A1" w:rsidRPr="002865A1">
        <w:rPr>
          <w:rtl/>
          <w:lang w:bidi="ar-DZ"/>
        </w:rPr>
        <w:t xml:space="preserve"> في التشريعات والسياسات.</w:t>
      </w:r>
    </w:p>
    <w:p w:rsidR="002865A1" w:rsidRPr="00426243" w:rsidRDefault="002865A1" w:rsidP="002865A1">
      <w:pPr>
        <w:pStyle w:val="SingleTxtGA"/>
        <w:rPr>
          <w:b/>
          <w:bCs/>
          <w:rtl/>
          <w:lang w:bidi="ar-DZ"/>
        </w:rPr>
      </w:pPr>
      <w:r w:rsidRPr="002865A1">
        <w:rPr>
          <w:rFonts w:hint="cs"/>
          <w:rtl/>
          <w:lang w:bidi="ar-DZ"/>
        </w:rPr>
        <w:t>10</w:t>
      </w:r>
      <w:r w:rsidR="00334752">
        <w:rPr>
          <w:rFonts w:hint="cs"/>
          <w:rtl/>
          <w:lang w:bidi="ar-DZ"/>
        </w:rPr>
        <w:t>-</w:t>
      </w:r>
      <w:r w:rsidR="00334752">
        <w:rPr>
          <w:rFonts w:hint="cs"/>
          <w:rtl/>
          <w:lang w:bidi="ar-DZ"/>
        </w:rPr>
        <w:tab/>
      </w:r>
      <w:r w:rsidRPr="00426243">
        <w:rPr>
          <w:rFonts w:hint="cs"/>
          <w:b/>
          <w:bCs/>
          <w:rtl/>
          <w:lang w:bidi="ar-DZ"/>
        </w:rPr>
        <w:t>في سياق إشارة اللجنة</w:t>
      </w:r>
      <w:r w:rsidRPr="00426243">
        <w:rPr>
          <w:b/>
          <w:bCs/>
          <w:rtl/>
          <w:lang w:bidi="ar-DZ"/>
        </w:rPr>
        <w:t xml:space="preserve"> إلى تعليق</w:t>
      </w:r>
      <w:r w:rsidRPr="00426243">
        <w:rPr>
          <w:rFonts w:hint="cs"/>
          <w:b/>
          <w:bCs/>
          <w:rtl/>
          <w:lang w:bidi="ar-DZ"/>
        </w:rPr>
        <w:t>ها</w:t>
      </w:r>
      <w:r w:rsidRPr="00426243">
        <w:rPr>
          <w:b/>
          <w:bCs/>
          <w:rtl/>
          <w:lang w:bidi="ar-DZ"/>
        </w:rPr>
        <w:t xml:space="preserve"> العام رقم ٣</w:t>
      </w:r>
      <w:r w:rsidR="00334752" w:rsidRPr="00426243">
        <w:rPr>
          <w:b/>
          <w:bCs/>
          <w:rtl/>
          <w:lang w:bidi="ar-DZ"/>
        </w:rPr>
        <w:t>(</w:t>
      </w:r>
      <w:r w:rsidRPr="00426243">
        <w:rPr>
          <w:b/>
          <w:bCs/>
          <w:rtl/>
          <w:lang w:bidi="ar-DZ"/>
        </w:rPr>
        <w:t xml:space="preserve">٢٠١٦) </w:t>
      </w:r>
      <w:r w:rsidRPr="00426243">
        <w:rPr>
          <w:rFonts w:hint="cs"/>
          <w:b/>
          <w:bCs/>
          <w:rtl/>
          <w:lang w:bidi="ar-DZ"/>
        </w:rPr>
        <w:t>بشأن</w:t>
      </w:r>
      <w:r w:rsidRPr="00426243">
        <w:rPr>
          <w:b/>
          <w:bCs/>
          <w:rtl/>
          <w:lang w:bidi="ar-DZ"/>
        </w:rPr>
        <w:t xml:space="preserve"> النساء والفتيات ذوات الإعاقة، </w:t>
      </w:r>
      <w:r w:rsidRPr="00426243">
        <w:rPr>
          <w:rFonts w:hint="cs"/>
          <w:b/>
          <w:bCs/>
          <w:rtl/>
          <w:lang w:bidi="ar-DZ"/>
        </w:rPr>
        <w:t>و</w:t>
      </w:r>
      <w:r w:rsidRPr="00426243">
        <w:rPr>
          <w:b/>
          <w:bCs/>
          <w:rtl/>
          <w:lang w:bidi="ar-DZ"/>
        </w:rPr>
        <w:t xml:space="preserve">اتفاقية مجلس أوروبا للوقاية من العنف ضد النساء والعنف المنزلي ومكافحتهما، تحث </w:t>
      </w:r>
      <w:r w:rsidRPr="00426243">
        <w:rPr>
          <w:rFonts w:hint="cs"/>
          <w:b/>
          <w:bCs/>
          <w:rtl/>
          <w:lang w:bidi="ar-DZ"/>
        </w:rPr>
        <w:t xml:space="preserve">اللجنة </w:t>
      </w:r>
      <w:r w:rsidRPr="00426243">
        <w:rPr>
          <w:b/>
          <w:bCs/>
          <w:rtl/>
          <w:lang w:bidi="ar-DZ"/>
        </w:rPr>
        <w:t xml:space="preserve">الدولة الطرف </w:t>
      </w:r>
      <w:r w:rsidRPr="00426243">
        <w:rPr>
          <w:rFonts w:hint="cs"/>
          <w:b/>
          <w:bCs/>
          <w:rtl/>
          <w:lang w:bidi="ar-DZ"/>
        </w:rPr>
        <w:t xml:space="preserve">على </w:t>
      </w:r>
      <w:r w:rsidRPr="00426243">
        <w:rPr>
          <w:b/>
          <w:bCs/>
          <w:rtl/>
          <w:lang w:bidi="ar-DZ"/>
        </w:rPr>
        <w:t>ما يلي:</w:t>
      </w:r>
    </w:p>
    <w:p w:rsidR="002865A1" w:rsidRPr="00426243" w:rsidRDefault="00334752" w:rsidP="00334752">
      <w:pPr>
        <w:pStyle w:val="SingleTxtGA"/>
        <w:rPr>
          <w:b/>
          <w:bCs/>
          <w:rtl/>
          <w:lang w:bidi="ar-DZ"/>
        </w:rPr>
      </w:pPr>
      <w:r>
        <w:rPr>
          <w:rtl/>
          <w:lang w:bidi="ar-DZ"/>
        </w:rPr>
        <w:lastRenderedPageBreak/>
        <w:tab/>
      </w:r>
      <w:r w:rsidR="002865A1" w:rsidRPr="002865A1">
        <w:rPr>
          <w:rFonts w:hint="cs"/>
          <w:rtl/>
          <w:lang w:bidi="ar-DZ"/>
        </w:rPr>
        <w:t>(أ)</w:t>
      </w:r>
      <w:r>
        <w:rPr>
          <w:rtl/>
          <w:lang w:bidi="ar-DZ"/>
        </w:rPr>
        <w:tab/>
      </w:r>
      <w:r w:rsidR="002865A1" w:rsidRPr="00426243">
        <w:rPr>
          <w:b/>
          <w:bCs/>
          <w:rtl/>
          <w:lang w:bidi="ar-DZ"/>
        </w:rPr>
        <w:t>الاعتراف بالنساء والفتيات ذوات الإعاقة باعتباره</w:t>
      </w:r>
      <w:r w:rsidR="002865A1" w:rsidRPr="00426243">
        <w:rPr>
          <w:rFonts w:hint="cs"/>
          <w:b/>
          <w:bCs/>
          <w:rtl/>
          <w:lang w:bidi="ar-DZ"/>
        </w:rPr>
        <w:t>ن</w:t>
      </w:r>
      <w:r w:rsidR="002865A1" w:rsidRPr="00426243">
        <w:rPr>
          <w:b/>
          <w:bCs/>
          <w:rtl/>
          <w:lang w:bidi="ar-DZ"/>
        </w:rPr>
        <w:t xml:space="preserve"> </w:t>
      </w:r>
      <w:r w:rsidR="002865A1" w:rsidRPr="00426243">
        <w:rPr>
          <w:rFonts w:hint="cs"/>
          <w:b/>
          <w:bCs/>
          <w:rtl/>
          <w:lang w:bidi="ar-DZ"/>
        </w:rPr>
        <w:t>صاحبات</w:t>
      </w:r>
      <w:r w:rsidR="002865A1" w:rsidRPr="00426243">
        <w:rPr>
          <w:b/>
          <w:bCs/>
          <w:rtl/>
          <w:lang w:bidi="ar-DZ"/>
        </w:rPr>
        <w:t xml:space="preserve"> حقوق، </w:t>
      </w:r>
      <w:r w:rsidR="002865A1" w:rsidRPr="00426243">
        <w:rPr>
          <w:rFonts w:hint="cs"/>
          <w:b/>
          <w:bCs/>
          <w:rtl/>
          <w:lang w:bidi="ar-DZ"/>
        </w:rPr>
        <w:t>و</w:t>
      </w:r>
      <w:r w:rsidR="002865A1" w:rsidRPr="00426243">
        <w:rPr>
          <w:b/>
          <w:bCs/>
          <w:rtl/>
          <w:lang w:bidi="ar-DZ"/>
        </w:rPr>
        <w:t xml:space="preserve">اعتماد استراتيجية شاملة لمنع جميع أشكال العنف ضد النساء والفتيات ذوات الإعاقة في جميع </w:t>
      </w:r>
      <w:r w:rsidR="002865A1" w:rsidRPr="00426243">
        <w:rPr>
          <w:rFonts w:hint="cs"/>
          <w:b/>
          <w:bCs/>
          <w:rtl/>
          <w:lang w:bidi="ar-DZ"/>
        </w:rPr>
        <w:t>الأوساط</w:t>
      </w:r>
      <w:r w:rsidR="002865A1" w:rsidRPr="00426243">
        <w:rPr>
          <w:b/>
          <w:bCs/>
          <w:rtl/>
          <w:lang w:bidi="ar-DZ"/>
        </w:rPr>
        <w:t>،</w:t>
      </w:r>
      <w:r w:rsidR="002865A1" w:rsidRPr="00426243">
        <w:rPr>
          <w:rFonts w:hint="cs"/>
          <w:b/>
          <w:bCs/>
          <w:rtl/>
          <w:lang w:bidi="ar-DZ"/>
        </w:rPr>
        <w:t xml:space="preserve"> والقضاء عليها،</w:t>
      </w:r>
      <w:r w:rsidR="002865A1" w:rsidRPr="00426243">
        <w:rPr>
          <w:b/>
          <w:bCs/>
          <w:rtl/>
          <w:lang w:bidi="ar-DZ"/>
        </w:rPr>
        <w:t xml:space="preserve"> بما في ذلك </w:t>
      </w:r>
      <w:r w:rsidR="002865A1" w:rsidRPr="00426243">
        <w:rPr>
          <w:rFonts w:hint="cs"/>
          <w:b/>
          <w:bCs/>
          <w:rtl/>
          <w:lang w:bidi="ar-DZ"/>
        </w:rPr>
        <w:t xml:space="preserve">في </w:t>
      </w:r>
      <w:r w:rsidR="002865A1" w:rsidRPr="00426243">
        <w:rPr>
          <w:b/>
          <w:bCs/>
          <w:rtl/>
          <w:lang w:bidi="ar-DZ"/>
        </w:rPr>
        <w:t xml:space="preserve">المنزل والمؤسسات، </w:t>
      </w:r>
      <w:r w:rsidR="002865A1" w:rsidRPr="00426243">
        <w:rPr>
          <w:rFonts w:hint="cs"/>
          <w:b/>
          <w:bCs/>
          <w:rtl/>
          <w:lang w:bidi="ar-DZ"/>
        </w:rPr>
        <w:t>و</w:t>
      </w:r>
      <w:r w:rsidR="002865A1" w:rsidRPr="00426243">
        <w:rPr>
          <w:b/>
          <w:bCs/>
          <w:rtl/>
          <w:lang w:bidi="ar-DZ"/>
        </w:rPr>
        <w:t xml:space="preserve">سن تشريع </w:t>
      </w:r>
      <w:r w:rsidR="002865A1" w:rsidRPr="00426243">
        <w:rPr>
          <w:rFonts w:hint="cs"/>
          <w:b/>
          <w:bCs/>
          <w:rtl/>
          <w:lang w:bidi="ar-DZ"/>
        </w:rPr>
        <w:t>ي</w:t>
      </w:r>
      <w:r w:rsidR="002865A1" w:rsidRPr="00426243">
        <w:rPr>
          <w:b/>
          <w:bCs/>
          <w:rtl/>
          <w:lang w:bidi="ar-DZ"/>
        </w:rPr>
        <w:t>كفل حماي</w:t>
      </w:r>
      <w:r w:rsidR="002865A1" w:rsidRPr="00426243">
        <w:rPr>
          <w:rFonts w:hint="cs"/>
          <w:b/>
          <w:bCs/>
          <w:rtl/>
          <w:lang w:bidi="ar-DZ"/>
        </w:rPr>
        <w:t>تهن</w:t>
      </w:r>
      <w:r w:rsidR="002865A1" w:rsidRPr="00426243">
        <w:rPr>
          <w:b/>
          <w:bCs/>
          <w:rtl/>
          <w:lang w:bidi="ar-DZ"/>
        </w:rPr>
        <w:t xml:space="preserve"> من العنف ومقاضاة الجناة وتوفير سبل الانتصاف للضحايا؛</w:t>
      </w:r>
    </w:p>
    <w:p w:rsidR="002865A1" w:rsidRPr="00426243" w:rsidRDefault="00334752" w:rsidP="002865A1">
      <w:pPr>
        <w:pStyle w:val="SingleTxtGA"/>
        <w:rPr>
          <w:b/>
          <w:bCs/>
          <w:rtl/>
          <w:lang w:bidi="ar-DZ"/>
        </w:rPr>
      </w:pPr>
      <w:r>
        <w:rPr>
          <w:rtl/>
          <w:lang w:bidi="ar-DZ"/>
        </w:rPr>
        <w:tab/>
      </w:r>
      <w:r>
        <w:rPr>
          <w:rFonts w:hint="cs"/>
          <w:rtl/>
          <w:lang w:bidi="ar-DZ"/>
        </w:rPr>
        <w:t>(ب)</w:t>
      </w:r>
      <w:r>
        <w:rPr>
          <w:rtl/>
          <w:lang w:bidi="ar-DZ"/>
        </w:rPr>
        <w:tab/>
      </w:r>
      <w:r w:rsidR="002865A1" w:rsidRPr="00426243">
        <w:rPr>
          <w:b/>
          <w:bCs/>
          <w:rtl/>
          <w:lang w:bidi="ar-DZ"/>
        </w:rPr>
        <w:t xml:space="preserve">وضع استراتيجية لمنع ومكافحة العنف ضد النساء والفتيات ذوات الإعاقة في جميع </w:t>
      </w:r>
      <w:r w:rsidR="002865A1" w:rsidRPr="00426243">
        <w:rPr>
          <w:rFonts w:hint="cs"/>
          <w:b/>
          <w:bCs/>
          <w:rtl/>
          <w:lang w:bidi="ar-DZ"/>
        </w:rPr>
        <w:t>الأوساط</w:t>
      </w:r>
      <w:r w:rsidR="002865A1" w:rsidRPr="00426243">
        <w:rPr>
          <w:b/>
          <w:bCs/>
          <w:rtl/>
          <w:lang w:bidi="ar-DZ"/>
        </w:rPr>
        <w:t xml:space="preserve">، </w:t>
      </w:r>
      <w:r w:rsidR="002865A1" w:rsidRPr="00426243">
        <w:rPr>
          <w:rFonts w:hint="cs"/>
          <w:b/>
          <w:bCs/>
          <w:rtl/>
          <w:lang w:bidi="ar-DZ"/>
        </w:rPr>
        <w:t>ووضع</w:t>
      </w:r>
      <w:r w:rsidR="002865A1" w:rsidRPr="00426243">
        <w:rPr>
          <w:b/>
          <w:bCs/>
          <w:rtl/>
          <w:lang w:bidi="ar-DZ"/>
        </w:rPr>
        <w:t xml:space="preserve"> مؤشرات خاصة بالإعاقة في إجراء البطاقة الزرقاء ال</w:t>
      </w:r>
      <w:r w:rsidR="002865A1" w:rsidRPr="00426243">
        <w:rPr>
          <w:rFonts w:hint="cs"/>
          <w:b/>
          <w:bCs/>
          <w:rtl/>
          <w:lang w:bidi="ar-DZ"/>
        </w:rPr>
        <w:t>ذ</w:t>
      </w:r>
      <w:r w:rsidR="002865A1" w:rsidRPr="00426243">
        <w:rPr>
          <w:b/>
          <w:bCs/>
          <w:rtl/>
          <w:lang w:bidi="ar-DZ"/>
        </w:rPr>
        <w:t xml:space="preserve">ي تنفذه الشرطة في حالات العنف </w:t>
      </w:r>
      <w:r w:rsidR="002865A1" w:rsidRPr="00426243">
        <w:rPr>
          <w:rFonts w:hint="cs"/>
          <w:b/>
          <w:bCs/>
          <w:rtl/>
          <w:lang w:bidi="ar-DZ"/>
        </w:rPr>
        <w:t>العائلي</w:t>
      </w:r>
      <w:r w:rsidR="002865A1" w:rsidRPr="00426243">
        <w:rPr>
          <w:b/>
          <w:bCs/>
          <w:rtl/>
          <w:lang w:bidi="ar-DZ"/>
        </w:rPr>
        <w:t xml:space="preserve">، وضمان </w:t>
      </w:r>
      <w:r w:rsidR="002865A1" w:rsidRPr="00426243">
        <w:rPr>
          <w:rFonts w:hint="cs"/>
          <w:b/>
          <w:bCs/>
          <w:rtl/>
          <w:lang w:bidi="ar-DZ"/>
        </w:rPr>
        <w:t xml:space="preserve">استحداث </w:t>
      </w:r>
      <w:r w:rsidR="002865A1" w:rsidRPr="00426243">
        <w:rPr>
          <w:b/>
          <w:bCs/>
          <w:rtl/>
          <w:lang w:bidi="ar-DZ"/>
        </w:rPr>
        <w:t>خدمات</w:t>
      </w:r>
      <w:r w:rsidR="002865A1" w:rsidRPr="00426243">
        <w:rPr>
          <w:rFonts w:hint="cs"/>
          <w:b/>
          <w:bCs/>
          <w:rtl/>
          <w:lang w:bidi="ar-DZ"/>
        </w:rPr>
        <w:t xml:space="preserve"> جيدة يسهل حصول ا</w:t>
      </w:r>
      <w:r w:rsidR="002865A1" w:rsidRPr="00426243">
        <w:rPr>
          <w:b/>
          <w:bCs/>
          <w:rtl/>
          <w:lang w:bidi="ar-DZ"/>
        </w:rPr>
        <w:t xml:space="preserve">لنساء والفتيات ذوات الإعاقة ضحايا العنف </w:t>
      </w:r>
      <w:r w:rsidR="002865A1" w:rsidRPr="00426243">
        <w:rPr>
          <w:rFonts w:hint="cs"/>
          <w:b/>
          <w:bCs/>
          <w:rtl/>
          <w:lang w:bidi="ar-DZ"/>
        </w:rPr>
        <w:t>الجنساني عليها</w:t>
      </w:r>
      <w:r w:rsidR="002865A1" w:rsidRPr="00426243">
        <w:rPr>
          <w:b/>
          <w:bCs/>
          <w:rtl/>
          <w:lang w:bidi="ar-DZ"/>
        </w:rPr>
        <w:t>؛</w:t>
      </w:r>
    </w:p>
    <w:p w:rsidR="002865A1" w:rsidRPr="00426243" w:rsidRDefault="00334752" w:rsidP="00334752">
      <w:pPr>
        <w:pStyle w:val="SingleTxtGA"/>
        <w:rPr>
          <w:b/>
          <w:bCs/>
          <w:rtl/>
          <w:lang w:bidi="ar-DZ"/>
        </w:rPr>
      </w:pPr>
      <w:r>
        <w:rPr>
          <w:rtl/>
          <w:lang w:bidi="ar-DZ"/>
        </w:rPr>
        <w:tab/>
      </w:r>
      <w:r w:rsidR="002865A1" w:rsidRPr="002865A1">
        <w:rPr>
          <w:rFonts w:hint="cs"/>
          <w:rtl/>
          <w:lang w:bidi="ar-DZ"/>
        </w:rPr>
        <w:t>(ج)</w:t>
      </w:r>
      <w:r>
        <w:rPr>
          <w:rtl/>
          <w:lang w:bidi="ar-DZ"/>
        </w:rPr>
        <w:tab/>
      </w:r>
      <w:r w:rsidR="002865A1" w:rsidRPr="00426243">
        <w:rPr>
          <w:b/>
          <w:bCs/>
          <w:rtl/>
          <w:lang w:bidi="ar-DZ"/>
        </w:rPr>
        <w:t xml:space="preserve">الاعتراف بالصحة </w:t>
      </w:r>
      <w:r w:rsidR="002865A1" w:rsidRPr="00426243">
        <w:rPr>
          <w:rFonts w:hint="cs"/>
          <w:b/>
          <w:bCs/>
          <w:rtl/>
          <w:lang w:bidi="ar-DZ"/>
        </w:rPr>
        <w:t xml:space="preserve">والحقوق </w:t>
      </w:r>
      <w:r w:rsidR="002865A1" w:rsidRPr="00426243">
        <w:rPr>
          <w:b/>
          <w:bCs/>
          <w:rtl/>
          <w:lang w:bidi="ar-DZ"/>
        </w:rPr>
        <w:t xml:space="preserve">الجنسية والإنجابية </w:t>
      </w:r>
      <w:r w:rsidR="002865A1" w:rsidRPr="00426243">
        <w:rPr>
          <w:rFonts w:hint="cs"/>
          <w:b/>
          <w:bCs/>
          <w:rtl/>
          <w:lang w:bidi="ar-DZ"/>
        </w:rPr>
        <w:t>ل</w:t>
      </w:r>
      <w:r w:rsidR="002865A1" w:rsidRPr="00426243">
        <w:rPr>
          <w:b/>
          <w:bCs/>
          <w:rtl/>
          <w:lang w:bidi="ar-DZ"/>
        </w:rPr>
        <w:t xml:space="preserve">لنساء والفتيات ذوات الإعاقة، </w:t>
      </w:r>
      <w:r w:rsidR="002865A1" w:rsidRPr="00426243">
        <w:rPr>
          <w:rFonts w:hint="cs"/>
          <w:b/>
          <w:bCs/>
          <w:rtl/>
          <w:lang w:bidi="ar-DZ"/>
        </w:rPr>
        <w:t>وتوفير</w:t>
      </w:r>
      <w:r w:rsidR="002865A1" w:rsidRPr="00426243">
        <w:rPr>
          <w:b/>
          <w:bCs/>
          <w:rtl/>
          <w:lang w:bidi="ar-DZ"/>
        </w:rPr>
        <w:t xml:space="preserve"> خدمات شاملة </w:t>
      </w:r>
      <w:r w:rsidR="002865A1" w:rsidRPr="00426243">
        <w:rPr>
          <w:rFonts w:hint="cs"/>
          <w:b/>
          <w:bCs/>
          <w:rtl/>
          <w:lang w:bidi="ar-DZ"/>
        </w:rPr>
        <w:t>لهن</w:t>
      </w:r>
      <w:r w:rsidR="002865A1" w:rsidRPr="00426243">
        <w:rPr>
          <w:b/>
          <w:bCs/>
          <w:rtl/>
          <w:lang w:bidi="ar-DZ"/>
        </w:rPr>
        <w:t xml:space="preserve"> لمساعدته</w:t>
      </w:r>
      <w:r w:rsidR="002865A1" w:rsidRPr="00426243">
        <w:rPr>
          <w:rFonts w:hint="cs"/>
          <w:b/>
          <w:bCs/>
          <w:rtl/>
          <w:lang w:bidi="ar-DZ"/>
        </w:rPr>
        <w:t>ن</w:t>
      </w:r>
      <w:r w:rsidR="002865A1" w:rsidRPr="00426243">
        <w:rPr>
          <w:b/>
          <w:bCs/>
          <w:rtl/>
          <w:lang w:bidi="ar-DZ"/>
        </w:rPr>
        <w:t xml:space="preserve"> على رعاية أطفاله</w:t>
      </w:r>
      <w:r w:rsidR="002865A1" w:rsidRPr="00426243">
        <w:rPr>
          <w:rFonts w:hint="cs"/>
          <w:b/>
          <w:bCs/>
          <w:rtl/>
          <w:lang w:bidi="ar-DZ"/>
        </w:rPr>
        <w:t>ن</w:t>
      </w:r>
      <w:r w:rsidR="002865A1" w:rsidRPr="00426243">
        <w:rPr>
          <w:b/>
          <w:bCs/>
          <w:rtl/>
          <w:lang w:bidi="ar-DZ"/>
        </w:rPr>
        <w:t>، ودعم اتخاذ</w:t>
      </w:r>
      <w:r w:rsidR="002865A1" w:rsidRPr="00426243">
        <w:rPr>
          <w:rFonts w:hint="cs"/>
          <w:b/>
          <w:bCs/>
          <w:rtl/>
          <w:lang w:bidi="ar-DZ"/>
        </w:rPr>
        <w:t>هن</w:t>
      </w:r>
      <w:r w:rsidR="002865A1" w:rsidRPr="00426243">
        <w:rPr>
          <w:b/>
          <w:bCs/>
          <w:rtl/>
          <w:lang w:bidi="ar-DZ"/>
        </w:rPr>
        <w:t xml:space="preserve"> </w:t>
      </w:r>
      <w:r w:rsidR="002865A1" w:rsidRPr="00426243">
        <w:rPr>
          <w:rFonts w:hint="cs"/>
          <w:b/>
          <w:bCs/>
          <w:rtl/>
          <w:lang w:bidi="ar-DZ"/>
        </w:rPr>
        <w:t>ل</w:t>
      </w:r>
      <w:r w:rsidR="002865A1" w:rsidRPr="00426243">
        <w:rPr>
          <w:b/>
          <w:bCs/>
          <w:rtl/>
          <w:lang w:bidi="ar-DZ"/>
        </w:rPr>
        <w:t>لقرارات</w:t>
      </w:r>
      <w:r w:rsidR="002865A1" w:rsidRPr="00426243">
        <w:rPr>
          <w:rFonts w:hint="cs"/>
          <w:b/>
          <w:bCs/>
          <w:rtl/>
          <w:lang w:bidi="ar-DZ"/>
        </w:rPr>
        <w:t xml:space="preserve"> بشأن المسائل</w:t>
      </w:r>
      <w:r w:rsidR="002865A1" w:rsidRPr="00426243">
        <w:rPr>
          <w:b/>
          <w:bCs/>
          <w:rtl/>
          <w:lang w:bidi="ar-DZ"/>
        </w:rPr>
        <w:t xml:space="preserve"> </w:t>
      </w:r>
      <w:r w:rsidR="002865A1" w:rsidRPr="00426243">
        <w:rPr>
          <w:rFonts w:hint="cs"/>
          <w:b/>
          <w:bCs/>
          <w:rtl/>
          <w:lang w:bidi="ar-DZ"/>
        </w:rPr>
        <w:t>المتعلقة ب</w:t>
      </w:r>
      <w:r w:rsidR="002865A1" w:rsidRPr="00426243">
        <w:rPr>
          <w:b/>
          <w:bCs/>
          <w:rtl/>
          <w:lang w:bidi="ar-DZ"/>
        </w:rPr>
        <w:t>صح</w:t>
      </w:r>
      <w:r w:rsidR="002865A1" w:rsidRPr="00426243">
        <w:rPr>
          <w:rFonts w:hint="cs"/>
          <w:b/>
          <w:bCs/>
          <w:rtl/>
          <w:lang w:bidi="ar-DZ"/>
        </w:rPr>
        <w:t>تهن</w:t>
      </w:r>
      <w:r w:rsidR="002865A1" w:rsidRPr="00426243">
        <w:rPr>
          <w:b/>
          <w:bCs/>
          <w:rtl/>
          <w:lang w:bidi="ar-DZ"/>
        </w:rPr>
        <w:t xml:space="preserve"> الجنسية والإنجابية، </w:t>
      </w:r>
      <w:r w:rsidR="002865A1" w:rsidRPr="00426243">
        <w:rPr>
          <w:rFonts w:hint="cs"/>
          <w:b/>
          <w:bCs/>
          <w:rtl/>
          <w:lang w:bidi="ar-DZ"/>
        </w:rPr>
        <w:t xml:space="preserve">ووسائل </w:t>
      </w:r>
      <w:r w:rsidR="002865A1" w:rsidRPr="00426243">
        <w:rPr>
          <w:b/>
          <w:bCs/>
          <w:rtl/>
          <w:lang w:bidi="ar-DZ"/>
        </w:rPr>
        <w:t xml:space="preserve">منع الحمل </w:t>
      </w:r>
      <w:r w:rsidR="002865A1" w:rsidRPr="00426243">
        <w:rPr>
          <w:rFonts w:hint="cs"/>
          <w:b/>
          <w:bCs/>
          <w:rtl/>
          <w:lang w:bidi="ar-DZ"/>
        </w:rPr>
        <w:t>والتثقيف</w:t>
      </w:r>
      <w:r w:rsidR="002865A1" w:rsidRPr="00426243">
        <w:rPr>
          <w:b/>
          <w:bCs/>
          <w:rtl/>
          <w:lang w:bidi="ar-DZ"/>
        </w:rPr>
        <w:t xml:space="preserve"> الجنسي للنساء ذوات الإعاقة، </w:t>
      </w:r>
      <w:r w:rsidR="002865A1" w:rsidRPr="00426243">
        <w:rPr>
          <w:rFonts w:hint="cs"/>
          <w:b/>
          <w:bCs/>
          <w:rtl/>
          <w:lang w:bidi="ar-DZ"/>
        </w:rPr>
        <w:t>وفقاً لل</w:t>
      </w:r>
      <w:r w:rsidR="002865A1" w:rsidRPr="00426243">
        <w:rPr>
          <w:b/>
          <w:bCs/>
          <w:rtl/>
          <w:lang w:bidi="ar-DZ"/>
        </w:rPr>
        <w:t xml:space="preserve">إرشادات </w:t>
      </w:r>
      <w:r w:rsidR="002865A1" w:rsidRPr="00426243">
        <w:rPr>
          <w:rFonts w:hint="cs"/>
          <w:b/>
          <w:bCs/>
          <w:rtl/>
          <w:lang w:bidi="ar-DZ"/>
        </w:rPr>
        <w:t>ال</w:t>
      </w:r>
      <w:r w:rsidR="002865A1" w:rsidRPr="00426243">
        <w:rPr>
          <w:b/>
          <w:bCs/>
          <w:rtl/>
          <w:lang w:bidi="ar-DZ"/>
        </w:rPr>
        <w:t xml:space="preserve">تقنية </w:t>
      </w:r>
      <w:r w:rsidR="002865A1" w:rsidRPr="00426243">
        <w:rPr>
          <w:rFonts w:hint="cs"/>
          <w:b/>
          <w:bCs/>
          <w:rtl/>
          <w:lang w:bidi="ar-DZ"/>
        </w:rPr>
        <w:t>ال</w:t>
      </w:r>
      <w:r w:rsidR="002865A1" w:rsidRPr="00426243">
        <w:rPr>
          <w:b/>
          <w:bCs/>
          <w:rtl/>
          <w:lang w:bidi="ar-DZ"/>
        </w:rPr>
        <w:t xml:space="preserve">دولية </w:t>
      </w:r>
      <w:r w:rsidR="002865A1" w:rsidRPr="00426243">
        <w:rPr>
          <w:rFonts w:hint="cs"/>
          <w:b/>
          <w:bCs/>
          <w:rtl/>
          <w:lang w:bidi="ar-DZ"/>
        </w:rPr>
        <w:t xml:space="preserve">المنقحة </w:t>
      </w:r>
      <w:r w:rsidR="002865A1" w:rsidRPr="00426243">
        <w:rPr>
          <w:b/>
          <w:bCs/>
          <w:rtl/>
          <w:lang w:bidi="ar-DZ"/>
        </w:rPr>
        <w:t>بشأن التربية الجنسية (٢٠١٨) لمنظمة الأمم المتحدة للتربية والعلم والثقافة؛</w:t>
      </w:r>
    </w:p>
    <w:p w:rsidR="002865A1" w:rsidRPr="00426243" w:rsidRDefault="00334752" w:rsidP="00334752">
      <w:pPr>
        <w:pStyle w:val="SingleTxtGA"/>
        <w:rPr>
          <w:b/>
          <w:bCs/>
          <w:rtl/>
          <w:lang w:bidi="ar-DZ"/>
        </w:rPr>
      </w:pPr>
      <w:r>
        <w:rPr>
          <w:rtl/>
          <w:lang w:bidi="ar-DZ"/>
        </w:rPr>
        <w:tab/>
      </w:r>
      <w:r w:rsidR="002865A1" w:rsidRPr="002865A1">
        <w:rPr>
          <w:rFonts w:hint="cs"/>
          <w:rtl/>
          <w:lang w:bidi="ar-DZ"/>
        </w:rPr>
        <w:t>(د)</w:t>
      </w:r>
      <w:r>
        <w:rPr>
          <w:rtl/>
          <w:lang w:bidi="ar-DZ"/>
        </w:rPr>
        <w:tab/>
      </w:r>
      <w:r w:rsidR="002865A1" w:rsidRPr="00426243">
        <w:rPr>
          <w:rFonts w:hint="cs"/>
          <w:b/>
          <w:bCs/>
          <w:rtl/>
          <w:lang w:bidi="ar-DZ"/>
        </w:rPr>
        <w:t>ت</w:t>
      </w:r>
      <w:r w:rsidR="002865A1" w:rsidRPr="00426243">
        <w:rPr>
          <w:b/>
          <w:bCs/>
          <w:rtl/>
          <w:lang w:bidi="ar-DZ"/>
        </w:rPr>
        <w:t xml:space="preserve">عميم حقوق النساء والفتيات ذوات الإعاقة في الخطط </w:t>
      </w:r>
      <w:r w:rsidR="002865A1" w:rsidRPr="00426243">
        <w:rPr>
          <w:rFonts w:hint="cs"/>
          <w:b/>
          <w:bCs/>
          <w:rtl/>
          <w:lang w:bidi="ar-DZ"/>
        </w:rPr>
        <w:t>المتعلقة ب</w:t>
      </w:r>
      <w:r w:rsidR="002865A1" w:rsidRPr="00426243">
        <w:rPr>
          <w:b/>
          <w:bCs/>
          <w:rtl/>
          <w:lang w:bidi="ar-DZ"/>
        </w:rPr>
        <w:t xml:space="preserve">المساواة والإعاقة، </w:t>
      </w:r>
      <w:r w:rsidR="002865A1" w:rsidRPr="00426243">
        <w:rPr>
          <w:rFonts w:hint="cs"/>
          <w:b/>
          <w:bCs/>
          <w:rtl/>
          <w:lang w:bidi="ar-DZ"/>
        </w:rPr>
        <w:t>و</w:t>
      </w:r>
      <w:r w:rsidR="002865A1" w:rsidRPr="00426243">
        <w:rPr>
          <w:b/>
          <w:bCs/>
          <w:rtl/>
          <w:lang w:bidi="ar-DZ"/>
        </w:rPr>
        <w:t>جمع بيانات مصنفة</w:t>
      </w:r>
      <w:r w:rsidR="002865A1" w:rsidRPr="00426243">
        <w:rPr>
          <w:rFonts w:hint="cs"/>
          <w:b/>
          <w:bCs/>
          <w:rtl/>
          <w:lang w:bidi="ar-DZ"/>
        </w:rPr>
        <w:t>،</w:t>
      </w:r>
      <w:r w:rsidR="002865A1" w:rsidRPr="00426243">
        <w:rPr>
          <w:b/>
          <w:bCs/>
          <w:rtl/>
          <w:lang w:bidi="ar-DZ"/>
        </w:rPr>
        <w:t xml:space="preserve"> وإجراء بحوث </w:t>
      </w:r>
      <w:r w:rsidR="002865A1" w:rsidRPr="00426243">
        <w:rPr>
          <w:rFonts w:hint="cs"/>
          <w:b/>
          <w:bCs/>
          <w:rtl/>
          <w:lang w:bidi="ar-DZ"/>
        </w:rPr>
        <w:t>قائمة على المشاركة</w:t>
      </w:r>
      <w:r w:rsidR="002865A1" w:rsidRPr="00426243">
        <w:rPr>
          <w:b/>
          <w:bCs/>
          <w:rtl/>
          <w:lang w:bidi="ar-DZ"/>
        </w:rPr>
        <w:t xml:space="preserve"> </w:t>
      </w:r>
      <w:r w:rsidR="002865A1" w:rsidRPr="00426243">
        <w:rPr>
          <w:rFonts w:hint="cs"/>
          <w:b/>
          <w:bCs/>
          <w:rtl/>
          <w:lang w:bidi="ar-DZ"/>
        </w:rPr>
        <w:t>بشأن</w:t>
      </w:r>
      <w:r w:rsidR="002865A1" w:rsidRPr="00426243">
        <w:rPr>
          <w:b/>
          <w:bCs/>
          <w:rtl/>
          <w:lang w:bidi="ar-DZ"/>
        </w:rPr>
        <w:t xml:space="preserve"> الحالة الاجتماعية للنساء والفتيات ذوات الإعاقة في جميع أنحاء الدولة الطرف، </w:t>
      </w:r>
      <w:r w:rsidR="002865A1" w:rsidRPr="00426243">
        <w:rPr>
          <w:rFonts w:hint="cs"/>
          <w:b/>
          <w:bCs/>
          <w:rtl/>
          <w:lang w:bidi="ar-DZ"/>
        </w:rPr>
        <w:t xml:space="preserve">والتشاور </w:t>
      </w:r>
      <w:r w:rsidR="002865A1" w:rsidRPr="00426243">
        <w:rPr>
          <w:b/>
          <w:bCs/>
          <w:rtl/>
          <w:lang w:bidi="ar-DZ"/>
        </w:rPr>
        <w:t xml:space="preserve">بشكل </w:t>
      </w:r>
      <w:r w:rsidR="002865A1" w:rsidRPr="00426243">
        <w:rPr>
          <w:rFonts w:hint="cs"/>
          <w:b/>
          <w:bCs/>
          <w:rtl/>
          <w:lang w:bidi="ar-DZ"/>
        </w:rPr>
        <w:t>منهجي معهن وإشراكهن</w:t>
      </w:r>
      <w:r w:rsidR="002865A1" w:rsidRPr="00426243">
        <w:rPr>
          <w:b/>
          <w:bCs/>
          <w:rtl/>
          <w:lang w:bidi="ar-DZ"/>
        </w:rPr>
        <w:t xml:space="preserve"> في عملية وضع السياسات من خلال المنظمات التي تمثله</w:t>
      </w:r>
      <w:r w:rsidR="002865A1" w:rsidRPr="00426243">
        <w:rPr>
          <w:rFonts w:hint="cs"/>
          <w:b/>
          <w:bCs/>
          <w:rtl/>
          <w:lang w:bidi="ar-DZ"/>
        </w:rPr>
        <w:t>ن</w:t>
      </w:r>
      <w:r w:rsidR="002865A1" w:rsidRPr="00426243">
        <w:rPr>
          <w:b/>
          <w:bCs/>
          <w:rtl/>
          <w:lang w:bidi="ar-DZ"/>
        </w:rPr>
        <w:t>.</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الأطفال ذوو الإعاقة (المادة 7)</w:t>
      </w:r>
    </w:p>
    <w:p w:rsidR="002865A1" w:rsidRPr="002865A1" w:rsidRDefault="002865A1" w:rsidP="002865A1">
      <w:pPr>
        <w:pStyle w:val="SingleTxtGA"/>
        <w:rPr>
          <w:rtl/>
          <w:lang w:bidi="ar-DZ"/>
        </w:rPr>
      </w:pPr>
      <w:r w:rsidRPr="002865A1">
        <w:rPr>
          <w:rFonts w:hint="cs"/>
          <w:rtl/>
          <w:lang w:bidi="ar-DZ"/>
        </w:rPr>
        <w:t>11</w:t>
      </w:r>
      <w:r w:rsidR="00334752">
        <w:rPr>
          <w:rFonts w:hint="cs"/>
          <w:rtl/>
          <w:lang w:bidi="ar-DZ"/>
        </w:rPr>
        <w:t>-</w:t>
      </w:r>
      <w:r w:rsidR="00334752">
        <w:rPr>
          <w:rFonts w:hint="cs"/>
          <w:rtl/>
          <w:lang w:bidi="ar-DZ"/>
        </w:rPr>
        <w:tab/>
      </w:r>
      <w:r w:rsidRPr="002865A1">
        <w:rPr>
          <w:rtl/>
          <w:lang w:bidi="ar-DZ"/>
        </w:rPr>
        <w:t xml:space="preserve">تشعر اللجنة بالقلق </w:t>
      </w:r>
      <w:r w:rsidRPr="002865A1">
        <w:rPr>
          <w:rFonts w:hint="cs"/>
          <w:rtl/>
          <w:lang w:bidi="ar-DZ"/>
        </w:rPr>
        <w:t>بشأن ما</w:t>
      </w:r>
      <w:r w:rsidRPr="002865A1">
        <w:rPr>
          <w:rtl/>
          <w:lang w:bidi="ar-DZ"/>
        </w:rPr>
        <w:t xml:space="preserve">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إدخال</w:t>
      </w:r>
      <w:r w:rsidR="002865A1" w:rsidRPr="002865A1">
        <w:rPr>
          <w:rtl/>
          <w:lang w:bidi="ar-DZ"/>
        </w:rPr>
        <w:t xml:space="preserve"> الأطفال ذوي الإعاقة دور الرعاية الاجتماعية، بما في</w:t>
      </w:r>
      <w:r w:rsidR="002865A1" w:rsidRPr="002865A1">
        <w:rPr>
          <w:rFonts w:hint="cs"/>
          <w:rtl/>
          <w:lang w:bidi="ar-DZ"/>
        </w:rPr>
        <w:t>ها الدور</w:t>
      </w:r>
      <w:r w:rsidR="002865A1" w:rsidRPr="002865A1">
        <w:rPr>
          <w:rtl/>
          <w:lang w:bidi="ar-DZ"/>
        </w:rPr>
        <w:t xml:space="preserve"> </w:t>
      </w:r>
      <w:r w:rsidR="002865A1" w:rsidRPr="002865A1">
        <w:rPr>
          <w:rFonts w:hint="cs"/>
          <w:rtl/>
          <w:lang w:bidi="ar-DZ"/>
        </w:rPr>
        <w:t>التي يُحتجز فيها الأطفال مع ال</w:t>
      </w:r>
      <w:r w:rsidR="002865A1" w:rsidRPr="002865A1">
        <w:rPr>
          <w:rtl/>
          <w:lang w:bidi="ar-DZ"/>
        </w:rPr>
        <w:t>بالغين؛</w:t>
      </w:r>
    </w:p>
    <w:p w:rsidR="002865A1" w:rsidRPr="002865A1" w:rsidRDefault="00D60A7B" w:rsidP="00D60A7B">
      <w:pPr>
        <w:pStyle w:val="SingleTxtGA"/>
        <w:rPr>
          <w:rtl/>
          <w:lang w:bidi="ar-DZ"/>
        </w:rPr>
      </w:pPr>
      <w:r>
        <w:rPr>
          <w:rtl/>
          <w:lang w:bidi="ar-DZ"/>
        </w:rPr>
        <w:tab/>
      </w:r>
      <w:r w:rsidR="002865A1" w:rsidRPr="002865A1">
        <w:rPr>
          <w:rFonts w:hint="cs"/>
          <w:rtl/>
          <w:lang w:bidi="ar-DZ"/>
        </w:rPr>
        <w:t>(ب)</w:t>
      </w:r>
      <w:r>
        <w:rPr>
          <w:rtl/>
          <w:lang w:bidi="ar-DZ"/>
        </w:rPr>
        <w:tab/>
      </w:r>
      <w:r w:rsidR="002865A1" w:rsidRPr="002865A1">
        <w:rPr>
          <w:rtl/>
          <w:lang w:bidi="ar-DZ"/>
        </w:rPr>
        <w:t xml:space="preserve">المواقف التي </w:t>
      </w:r>
      <w:r w:rsidR="002865A1" w:rsidRPr="002865A1">
        <w:rPr>
          <w:rFonts w:hint="cs"/>
          <w:rtl/>
          <w:lang w:bidi="ar-DZ"/>
        </w:rPr>
        <w:t>تنظر إلى</w:t>
      </w:r>
      <w:r w:rsidR="002865A1" w:rsidRPr="002865A1">
        <w:rPr>
          <w:rtl/>
          <w:lang w:bidi="ar-DZ"/>
        </w:rPr>
        <w:t xml:space="preserve"> الأطفال </w:t>
      </w:r>
      <w:r w:rsidR="002865A1" w:rsidRPr="002865A1">
        <w:rPr>
          <w:rFonts w:hint="cs"/>
          <w:rtl/>
          <w:lang w:bidi="ar-DZ"/>
        </w:rPr>
        <w:t>ذوي الإعاقة باعتبارهم</w:t>
      </w:r>
      <w:r w:rsidR="002865A1" w:rsidRPr="002865A1">
        <w:rPr>
          <w:rtl/>
          <w:lang w:bidi="ar-DZ"/>
        </w:rPr>
        <w:t xml:space="preserve"> يعتمد</w:t>
      </w:r>
      <w:r w:rsidR="002865A1" w:rsidRPr="002865A1">
        <w:rPr>
          <w:rFonts w:hint="cs"/>
          <w:rtl/>
          <w:lang w:bidi="ar-DZ"/>
        </w:rPr>
        <w:t>ون</w:t>
      </w:r>
      <w:r w:rsidR="002865A1" w:rsidRPr="002865A1">
        <w:rPr>
          <w:rtl/>
          <w:lang w:bidi="ar-DZ"/>
        </w:rPr>
        <w:t xml:space="preserve"> على الآخرين، </w:t>
      </w:r>
      <w:r w:rsidR="002865A1" w:rsidRPr="002865A1">
        <w:rPr>
          <w:rFonts w:hint="cs"/>
          <w:rtl/>
          <w:lang w:bidi="ar-DZ"/>
        </w:rPr>
        <w:t>وعدم إتاحة فرص</w:t>
      </w:r>
      <w:r w:rsidR="002865A1" w:rsidRPr="002865A1">
        <w:rPr>
          <w:rtl/>
          <w:lang w:bidi="ar-DZ"/>
        </w:rPr>
        <w:t xml:space="preserve"> لهؤلاء الأطفال للتعبير عن آرائهم بشأن المسائل المتعلقة مباشرة </w:t>
      </w:r>
      <w:r w:rsidR="002865A1" w:rsidRPr="002865A1">
        <w:rPr>
          <w:rFonts w:hint="cs"/>
          <w:rtl/>
          <w:lang w:bidi="ar-DZ"/>
        </w:rPr>
        <w:t>ب</w:t>
      </w:r>
      <w:r w:rsidR="002865A1" w:rsidRPr="002865A1">
        <w:rPr>
          <w:rtl/>
          <w:lang w:bidi="ar-DZ"/>
        </w:rPr>
        <w:t>هم؛</w:t>
      </w:r>
    </w:p>
    <w:p w:rsidR="002865A1" w:rsidRPr="002865A1" w:rsidRDefault="00D60A7B" w:rsidP="00D60A7B">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Fonts w:hint="cs"/>
          <w:rtl/>
          <w:lang w:bidi="ar-DZ"/>
        </w:rPr>
        <w:t>عدم وجود ب</w:t>
      </w:r>
      <w:r w:rsidR="002865A1" w:rsidRPr="002865A1">
        <w:rPr>
          <w:rtl/>
          <w:lang w:bidi="ar-DZ"/>
        </w:rPr>
        <w:t>يانات مصنفة عن الأطفال ذوي الإعاق</w:t>
      </w:r>
      <w:r w:rsidR="002865A1" w:rsidRPr="002865A1">
        <w:rPr>
          <w:rFonts w:hint="cs"/>
          <w:rtl/>
          <w:lang w:bidi="ar-DZ"/>
        </w:rPr>
        <w:t>ة</w:t>
      </w:r>
      <w:r>
        <w:rPr>
          <w:rFonts w:hint="cs"/>
          <w:rtl/>
          <w:lang w:bidi="ar-DZ"/>
        </w:rPr>
        <w:t>.</w:t>
      </w:r>
    </w:p>
    <w:p w:rsidR="002865A1" w:rsidRPr="00426243" w:rsidRDefault="002865A1" w:rsidP="002865A1">
      <w:pPr>
        <w:pStyle w:val="SingleTxtGA"/>
        <w:rPr>
          <w:b/>
          <w:bCs/>
          <w:rtl/>
          <w:lang w:bidi="ar-DZ"/>
        </w:rPr>
      </w:pPr>
      <w:r w:rsidRPr="002865A1">
        <w:rPr>
          <w:rFonts w:hint="cs"/>
          <w:rtl/>
          <w:lang w:bidi="ar-DZ"/>
        </w:rPr>
        <w:t>12</w:t>
      </w:r>
      <w:r w:rsidR="00334752">
        <w:rPr>
          <w:rFonts w:hint="cs"/>
          <w:rtl/>
          <w:lang w:bidi="ar-DZ"/>
        </w:rPr>
        <w:t>-</w:t>
      </w:r>
      <w:r w:rsidR="00334752">
        <w:rPr>
          <w:rFonts w:hint="cs"/>
          <w:rtl/>
          <w:lang w:bidi="ar-DZ"/>
        </w:rPr>
        <w:tab/>
      </w:r>
      <w:r w:rsidRPr="00426243">
        <w:rPr>
          <w:rFonts w:cs="Times New Roman" w:hint="cs"/>
          <w:b/>
          <w:bCs/>
          <w:rtl/>
          <w:lang w:bidi="ar-DZ"/>
        </w:rPr>
        <w:t>‬</w:t>
      </w:r>
      <w:r w:rsidRPr="00426243">
        <w:rPr>
          <w:b/>
          <w:bCs/>
          <w:rtl/>
          <w:lang w:bidi="ar-DZ"/>
        </w:rPr>
        <w:t xml:space="preserve"> توصي اللجنة </w:t>
      </w:r>
      <w:r w:rsidRPr="00426243">
        <w:rPr>
          <w:rFonts w:hint="cs"/>
          <w:b/>
          <w:bCs/>
          <w:rtl/>
          <w:lang w:bidi="ar-DZ"/>
        </w:rPr>
        <w:t xml:space="preserve">بأن تقوم </w:t>
      </w:r>
      <w:r w:rsidRPr="00426243">
        <w:rPr>
          <w:b/>
          <w:bCs/>
          <w:rtl/>
          <w:lang w:bidi="ar-DZ"/>
        </w:rPr>
        <w:t>الدولة الطرف بما يلي:</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(أ)</w:t>
      </w:r>
      <w:r w:rsidRPr="00426243">
        <w:rPr>
          <w:b/>
          <w:bCs/>
          <w:rtl/>
          <w:lang w:bidi="ar-DZ"/>
        </w:rPr>
        <w:tab/>
      </w:r>
      <w:r w:rsidR="002865A1" w:rsidRPr="00426243">
        <w:rPr>
          <w:b/>
          <w:bCs/>
          <w:rtl/>
          <w:lang w:bidi="ar-DZ"/>
        </w:rPr>
        <w:t xml:space="preserve">التعجيل </w:t>
      </w:r>
      <w:r w:rsidR="002865A1" w:rsidRPr="00426243">
        <w:rPr>
          <w:rFonts w:hint="cs"/>
          <w:b/>
          <w:bCs/>
          <w:rtl/>
          <w:lang w:bidi="ar-DZ"/>
        </w:rPr>
        <w:t>ب</w:t>
      </w:r>
      <w:r w:rsidR="002865A1" w:rsidRPr="00426243">
        <w:rPr>
          <w:b/>
          <w:bCs/>
          <w:rtl/>
          <w:lang w:bidi="ar-DZ"/>
        </w:rPr>
        <w:t xml:space="preserve">إنهاء </w:t>
      </w:r>
      <w:r w:rsidR="002865A1" w:rsidRPr="00426243">
        <w:rPr>
          <w:rFonts w:hint="cs"/>
          <w:b/>
          <w:bCs/>
          <w:rtl/>
          <w:lang w:bidi="ar-DZ"/>
        </w:rPr>
        <w:t>إدخال</w:t>
      </w:r>
      <w:r w:rsidR="002865A1" w:rsidRPr="00426243">
        <w:rPr>
          <w:b/>
          <w:bCs/>
          <w:rtl/>
          <w:lang w:bidi="ar-DZ"/>
        </w:rPr>
        <w:t xml:space="preserve"> الأطفال ذوي الإعاقة</w:t>
      </w:r>
      <w:r w:rsidR="002865A1" w:rsidRPr="00426243">
        <w:rPr>
          <w:rFonts w:hint="cs"/>
          <w:b/>
          <w:bCs/>
          <w:rtl/>
          <w:lang w:bidi="ar-DZ"/>
        </w:rPr>
        <w:t xml:space="preserve"> مؤسسات الرعاية، ب</w:t>
      </w:r>
      <w:r w:rsidR="002865A1" w:rsidRPr="00426243">
        <w:rPr>
          <w:b/>
          <w:bCs/>
          <w:rtl/>
          <w:lang w:bidi="ar-DZ"/>
        </w:rPr>
        <w:t>توفير الرعاية</w:t>
      </w:r>
      <w:r w:rsidR="002865A1" w:rsidRPr="00426243">
        <w:rPr>
          <w:rFonts w:hint="cs"/>
          <w:b/>
          <w:bCs/>
          <w:rtl/>
          <w:lang w:bidi="ar-DZ"/>
        </w:rPr>
        <w:t xml:space="preserve"> الآمنة</w:t>
      </w:r>
      <w:r w:rsidR="002865A1" w:rsidRPr="00426243">
        <w:rPr>
          <w:b/>
          <w:bCs/>
          <w:rtl/>
          <w:lang w:bidi="ar-DZ"/>
        </w:rPr>
        <w:t xml:space="preserve"> البديلة لهم في </w:t>
      </w:r>
      <w:r w:rsidR="002865A1" w:rsidRPr="00426243">
        <w:rPr>
          <w:rFonts w:hint="cs"/>
          <w:b/>
          <w:bCs/>
          <w:rtl/>
          <w:lang w:bidi="ar-DZ"/>
        </w:rPr>
        <w:t>أوساط</w:t>
      </w:r>
      <w:r w:rsidR="002865A1" w:rsidRPr="00426243">
        <w:rPr>
          <w:b/>
          <w:bCs/>
          <w:rtl/>
          <w:lang w:bidi="ar-DZ"/>
        </w:rPr>
        <w:t xml:space="preserve"> الأسرة و</w:t>
      </w:r>
      <w:r w:rsidR="002865A1" w:rsidRPr="00426243">
        <w:rPr>
          <w:rFonts w:hint="cs"/>
          <w:b/>
          <w:bCs/>
          <w:rtl/>
          <w:lang w:bidi="ar-DZ"/>
        </w:rPr>
        <w:t xml:space="preserve">توفير </w:t>
      </w:r>
      <w:r w:rsidR="002865A1" w:rsidRPr="00426243">
        <w:rPr>
          <w:b/>
          <w:bCs/>
          <w:rtl/>
          <w:lang w:bidi="ar-DZ"/>
        </w:rPr>
        <w:t xml:space="preserve">الخدمات </w:t>
      </w:r>
      <w:r w:rsidR="002865A1" w:rsidRPr="00426243">
        <w:rPr>
          <w:rFonts w:hint="cs"/>
          <w:b/>
          <w:bCs/>
          <w:rtl/>
          <w:lang w:bidi="ar-DZ"/>
        </w:rPr>
        <w:t>ال</w:t>
      </w:r>
      <w:r w:rsidR="002865A1" w:rsidRPr="00426243">
        <w:rPr>
          <w:b/>
          <w:bCs/>
          <w:rtl/>
          <w:lang w:bidi="ar-DZ"/>
        </w:rPr>
        <w:t xml:space="preserve">شاملة </w:t>
      </w:r>
      <w:r w:rsidR="002865A1" w:rsidRPr="00426243">
        <w:rPr>
          <w:rFonts w:hint="cs"/>
          <w:b/>
          <w:bCs/>
          <w:rtl/>
          <w:lang w:bidi="ar-DZ"/>
        </w:rPr>
        <w:t>لهم</w:t>
      </w:r>
      <w:r w:rsidR="002865A1" w:rsidRPr="00426243">
        <w:rPr>
          <w:b/>
          <w:bCs/>
          <w:rtl/>
          <w:lang w:bidi="ar-DZ"/>
        </w:rPr>
        <w:t xml:space="preserve"> في المجتمع المحلي؛</w:t>
      </w:r>
    </w:p>
    <w:p w:rsidR="002865A1" w:rsidRPr="00426243" w:rsidRDefault="00D60A7B" w:rsidP="002865A1">
      <w:pPr>
        <w:pStyle w:val="SingleTxtGA"/>
        <w:rPr>
          <w:b/>
          <w:bCs/>
          <w:rtl/>
          <w:lang w:bidi="ar-DZ"/>
        </w:rPr>
      </w:pPr>
      <w:r>
        <w:rPr>
          <w:rtl/>
          <w:lang w:bidi="ar-DZ"/>
        </w:rPr>
        <w:tab/>
      </w:r>
      <w:r>
        <w:rPr>
          <w:rFonts w:hint="cs"/>
          <w:rtl/>
          <w:lang w:bidi="ar-DZ"/>
        </w:rPr>
        <w:t>(ب)</w:t>
      </w:r>
      <w:r w:rsidRPr="00426243">
        <w:rPr>
          <w:b/>
          <w:bCs/>
          <w:rtl/>
          <w:lang w:bidi="ar-DZ"/>
        </w:rPr>
        <w:tab/>
      </w:r>
      <w:r w:rsidR="002865A1" w:rsidRPr="00426243">
        <w:rPr>
          <w:b/>
          <w:bCs/>
          <w:rtl/>
          <w:lang w:bidi="ar-DZ"/>
        </w:rPr>
        <w:t xml:space="preserve">اتخاذ تدابير فعالة </w:t>
      </w:r>
      <w:r w:rsidR="002865A1" w:rsidRPr="00426243">
        <w:rPr>
          <w:rFonts w:hint="cs"/>
          <w:b/>
          <w:bCs/>
          <w:rtl/>
          <w:lang w:bidi="ar-DZ"/>
        </w:rPr>
        <w:t>ت</w:t>
      </w:r>
      <w:r w:rsidR="002865A1" w:rsidRPr="00426243">
        <w:rPr>
          <w:b/>
          <w:bCs/>
          <w:rtl/>
          <w:lang w:bidi="ar-DZ"/>
        </w:rPr>
        <w:t xml:space="preserve">دعم تمكين الأطفال ذوي الإعاقة، وإنشاء منابر لهم لكي يتسنى لهم التعبير عن آرائهم </w:t>
      </w:r>
      <w:r w:rsidR="002865A1" w:rsidRPr="00426243">
        <w:rPr>
          <w:rFonts w:hint="cs"/>
          <w:b/>
          <w:bCs/>
          <w:rtl/>
          <w:lang w:bidi="ar-DZ"/>
        </w:rPr>
        <w:t>بشأن</w:t>
      </w:r>
      <w:r w:rsidR="002865A1" w:rsidRPr="00426243">
        <w:rPr>
          <w:b/>
          <w:bCs/>
          <w:rtl/>
          <w:lang w:bidi="ar-DZ"/>
        </w:rPr>
        <w:t xml:space="preserve"> جميع المسائل التي </w:t>
      </w:r>
      <w:r w:rsidR="002865A1" w:rsidRPr="00426243">
        <w:rPr>
          <w:rFonts w:hint="cs"/>
          <w:b/>
          <w:bCs/>
          <w:rtl/>
          <w:lang w:bidi="ar-DZ"/>
        </w:rPr>
        <w:t>تهمهم</w:t>
      </w:r>
      <w:r w:rsidR="002865A1" w:rsidRPr="00426243">
        <w:rPr>
          <w:b/>
          <w:bCs/>
          <w:rtl/>
          <w:lang w:bidi="ar-DZ"/>
        </w:rPr>
        <w:t>؛</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(ج)</w:t>
      </w:r>
      <w:r>
        <w:rPr>
          <w:rtl/>
          <w:lang w:bidi="ar-DZ"/>
        </w:rPr>
        <w:tab/>
      </w:r>
      <w:r w:rsidR="002865A1" w:rsidRPr="00426243">
        <w:rPr>
          <w:b/>
          <w:bCs/>
          <w:rtl/>
          <w:lang w:bidi="ar-DZ"/>
        </w:rPr>
        <w:t xml:space="preserve">جمع بيانات مصنفة وإجراء بحوث قائمة على المشاركة </w:t>
      </w:r>
      <w:r w:rsidR="002865A1" w:rsidRPr="00426243">
        <w:rPr>
          <w:rFonts w:hint="cs"/>
          <w:b/>
          <w:bCs/>
          <w:rtl/>
          <w:lang w:bidi="ar-DZ"/>
        </w:rPr>
        <w:t>بشأن</w:t>
      </w:r>
      <w:r w:rsidR="002865A1" w:rsidRPr="00426243">
        <w:rPr>
          <w:b/>
          <w:bCs/>
          <w:rtl/>
          <w:lang w:bidi="ar-DZ"/>
        </w:rPr>
        <w:t xml:space="preserve"> الحالة الاجتماعية لجميع الأطفال ذوي الإعاقة.</w:t>
      </w:r>
    </w:p>
    <w:p w:rsidR="002865A1" w:rsidRPr="002865A1" w:rsidRDefault="00426243" w:rsidP="00966567">
      <w:pPr>
        <w:pStyle w:val="H23GA"/>
        <w:rPr>
          <w:rtl/>
          <w:lang w:bidi="ar-DZ"/>
        </w:rPr>
      </w:pPr>
      <w:r>
        <w:rPr>
          <w:rtl/>
          <w:lang w:bidi="ar-DZ"/>
        </w:rPr>
        <w:br w:type="page"/>
      </w:r>
      <w:r w:rsidR="00D60A7B">
        <w:rPr>
          <w:rtl/>
          <w:lang w:bidi="ar-DZ"/>
        </w:rPr>
        <w:lastRenderedPageBreak/>
        <w:tab/>
      </w:r>
      <w:r w:rsidR="00D60A7B">
        <w:rPr>
          <w:rtl/>
          <w:lang w:bidi="ar-DZ"/>
        </w:rPr>
        <w:tab/>
      </w:r>
      <w:r w:rsidR="002865A1" w:rsidRPr="002865A1">
        <w:rPr>
          <w:rtl/>
          <w:lang w:bidi="ar-DZ"/>
        </w:rPr>
        <w:t>إذكاء الوعي (المادة 8)</w:t>
      </w:r>
    </w:p>
    <w:p w:rsidR="002865A1" w:rsidRPr="002865A1" w:rsidRDefault="002865A1" w:rsidP="002865A1">
      <w:pPr>
        <w:pStyle w:val="SingleTxtGA"/>
        <w:rPr>
          <w:rtl/>
          <w:lang w:bidi="ar-DZ"/>
        </w:rPr>
      </w:pPr>
      <w:r w:rsidRPr="002865A1">
        <w:rPr>
          <w:rFonts w:hint="cs"/>
          <w:rtl/>
          <w:lang w:bidi="ar-DZ"/>
        </w:rPr>
        <w:t>13</w:t>
      </w:r>
      <w:r w:rsidR="00334752">
        <w:rPr>
          <w:rFonts w:hint="cs"/>
          <w:rtl/>
          <w:lang w:bidi="ar-DZ"/>
        </w:rPr>
        <w:t>-</w:t>
      </w:r>
      <w:r w:rsidR="00334752">
        <w:rPr>
          <w:rFonts w:hint="cs"/>
          <w:rtl/>
          <w:lang w:bidi="ar-DZ"/>
        </w:rPr>
        <w:tab/>
      </w:r>
      <w:r w:rsidRPr="002865A1">
        <w:rPr>
          <w:rtl/>
          <w:lang w:bidi="ar-DZ"/>
        </w:rPr>
        <w:t xml:space="preserve">تشعر اللجنة بالقلق </w:t>
      </w:r>
      <w:r w:rsidRPr="002865A1">
        <w:rPr>
          <w:rFonts w:hint="cs"/>
          <w:rtl/>
          <w:lang w:bidi="ar-DZ"/>
        </w:rPr>
        <w:t xml:space="preserve">بشأن </w:t>
      </w:r>
      <w:r w:rsidRPr="002865A1">
        <w:rPr>
          <w:rtl/>
          <w:lang w:bidi="ar-DZ"/>
        </w:rPr>
        <w:t>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ا</w:t>
      </w:r>
      <w:r w:rsidR="002865A1" w:rsidRPr="002865A1">
        <w:rPr>
          <w:rtl/>
          <w:lang w:bidi="ar-DZ"/>
        </w:rPr>
        <w:t xml:space="preserve">لتصورات السلبية </w:t>
      </w:r>
      <w:r w:rsidR="002865A1" w:rsidRPr="002865A1">
        <w:rPr>
          <w:rFonts w:hint="cs"/>
          <w:rtl/>
          <w:lang w:bidi="ar-DZ"/>
        </w:rPr>
        <w:t>ل</w:t>
      </w:r>
      <w:r w:rsidR="002865A1" w:rsidRPr="002865A1">
        <w:rPr>
          <w:rtl/>
          <w:lang w:bidi="ar-DZ"/>
        </w:rPr>
        <w:t xml:space="preserve">لإعاقة بوصفها </w:t>
      </w:r>
      <w:r w:rsidR="002865A1" w:rsidRPr="002865A1">
        <w:rPr>
          <w:rFonts w:hint="cs"/>
          <w:rtl/>
          <w:lang w:bidi="ar-DZ"/>
        </w:rPr>
        <w:t>"</w:t>
      </w:r>
      <w:r w:rsidR="002865A1" w:rsidRPr="002865A1">
        <w:rPr>
          <w:rtl/>
          <w:lang w:bidi="ar-DZ"/>
        </w:rPr>
        <w:t>حالة غير مرغوب فيها</w:t>
      </w:r>
      <w:r w:rsidR="002865A1" w:rsidRPr="002865A1">
        <w:rPr>
          <w:rFonts w:hint="cs"/>
          <w:rtl/>
          <w:lang w:bidi="ar-DZ"/>
        </w:rPr>
        <w:t>"،</w:t>
      </w:r>
      <w:r w:rsidR="002865A1" w:rsidRPr="002865A1">
        <w:rPr>
          <w:rtl/>
          <w:lang w:bidi="ar-DZ"/>
        </w:rPr>
        <w:t xml:space="preserve"> و</w:t>
      </w:r>
      <w:r w:rsidR="002865A1" w:rsidRPr="002865A1">
        <w:rPr>
          <w:rFonts w:hint="cs"/>
          <w:rtl/>
          <w:lang w:bidi="ar-DZ"/>
        </w:rPr>
        <w:t>ل</w:t>
      </w:r>
      <w:r w:rsidR="002865A1" w:rsidRPr="002865A1">
        <w:rPr>
          <w:rtl/>
          <w:lang w:bidi="ar-DZ"/>
        </w:rPr>
        <w:t xml:space="preserve">لأشخاص ذوي الإعاقة باعتبارهم </w:t>
      </w:r>
      <w:r w:rsidR="002865A1" w:rsidRPr="002865A1">
        <w:rPr>
          <w:rFonts w:hint="cs"/>
          <w:rtl/>
          <w:lang w:bidi="ar-DZ"/>
        </w:rPr>
        <w:t>"</w:t>
      </w:r>
      <w:r w:rsidR="002865A1" w:rsidRPr="002865A1">
        <w:rPr>
          <w:rtl/>
          <w:lang w:bidi="ar-DZ"/>
        </w:rPr>
        <w:t>أقل قيمة</w:t>
      </w:r>
      <w:r w:rsidR="002865A1" w:rsidRPr="002865A1">
        <w:rPr>
          <w:rFonts w:hint="cs"/>
          <w:rtl/>
          <w:lang w:bidi="ar-DZ"/>
        </w:rPr>
        <w:t>"</w:t>
      </w:r>
      <w:r w:rsidR="002865A1" w:rsidRPr="002865A1">
        <w:rPr>
          <w:rtl/>
          <w:lang w:bidi="ar-DZ"/>
        </w:rPr>
        <w:t xml:space="preserve"> من </w:t>
      </w:r>
      <w:r w:rsidR="002865A1" w:rsidRPr="002865A1">
        <w:rPr>
          <w:rFonts w:hint="cs"/>
          <w:rtl/>
          <w:lang w:bidi="ar-DZ"/>
        </w:rPr>
        <w:t>الآخرين</w:t>
      </w:r>
      <w:r w:rsidR="002865A1" w:rsidRPr="002865A1">
        <w:rPr>
          <w:rtl/>
          <w:lang w:bidi="ar-DZ"/>
        </w:rPr>
        <w:t>؛</w:t>
      </w:r>
    </w:p>
    <w:p w:rsidR="002865A1" w:rsidRPr="00966567" w:rsidRDefault="00D60A7B" w:rsidP="00D60A7B">
      <w:pPr>
        <w:pStyle w:val="SingleTxtGA"/>
        <w:rPr>
          <w:spacing w:val="-4"/>
          <w:rtl/>
          <w:lang w:bidi="ar-DZ"/>
        </w:rPr>
      </w:pPr>
      <w:r w:rsidRPr="00966567">
        <w:rPr>
          <w:spacing w:val="-4"/>
          <w:rtl/>
          <w:lang w:bidi="ar-DZ"/>
        </w:rPr>
        <w:tab/>
      </w:r>
      <w:r w:rsidR="002865A1" w:rsidRPr="00966567">
        <w:rPr>
          <w:rFonts w:hint="cs"/>
          <w:spacing w:val="-4"/>
          <w:rtl/>
          <w:lang w:bidi="ar-DZ"/>
        </w:rPr>
        <w:t>(ب)</w:t>
      </w:r>
      <w:r w:rsidRPr="00966567">
        <w:rPr>
          <w:spacing w:val="-4"/>
          <w:rtl/>
          <w:lang w:bidi="ar-DZ"/>
        </w:rPr>
        <w:tab/>
      </w:r>
      <w:r w:rsidR="002865A1" w:rsidRPr="00966567">
        <w:rPr>
          <w:rFonts w:hint="cs"/>
          <w:spacing w:val="-4"/>
          <w:rtl/>
          <w:lang w:bidi="ar-DZ"/>
        </w:rPr>
        <w:t>عدم الاعتراف ب</w:t>
      </w:r>
      <w:r w:rsidR="002865A1" w:rsidRPr="00966567">
        <w:rPr>
          <w:spacing w:val="-4"/>
          <w:rtl/>
          <w:lang w:bidi="ar-DZ"/>
        </w:rPr>
        <w:t>الأشخاص ذوي الإعاقة بوصفهم أصحاب حقوق في المجتمع؛</w:t>
      </w:r>
    </w:p>
    <w:p w:rsidR="002865A1" w:rsidRPr="00966567" w:rsidRDefault="00D60A7B" w:rsidP="00D60A7B">
      <w:pPr>
        <w:pStyle w:val="SingleTxtGA"/>
        <w:rPr>
          <w:spacing w:val="-4"/>
          <w:rtl/>
          <w:lang w:bidi="ar-DZ"/>
        </w:rPr>
      </w:pPr>
      <w:r w:rsidRPr="00966567">
        <w:rPr>
          <w:spacing w:val="-4"/>
          <w:rtl/>
          <w:lang w:bidi="ar-DZ"/>
        </w:rPr>
        <w:tab/>
      </w:r>
      <w:r w:rsidR="002865A1" w:rsidRPr="00966567">
        <w:rPr>
          <w:rFonts w:hint="cs"/>
          <w:spacing w:val="-4"/>
          <w:rtl/>
          <w:lang w:bidi="ar-DZ"/>
        </w:rPr>
        <w:t>(ج)</w:t>
      </w:r>
      <w:r w:rsidRPr="00966567">
        <w:rPr>
          <w:spacing w:val="-4"/>
          <w:rtl/>
          <w:lang w:bidi="ar-DZ"/>
        </w:rPr>
        <w:tab/>
      </w:r>
      <w:r w:rsidR="002865A1" w:rsidRPr="00966567">
        <w:rPr>
          <w:rFonts w:hint="cs"/>
          <w:spacing w:val="-4"/>
          <w:rtl/>
          <w:lang w:bidi="ar-DZ"/>
        </w:rPr>
        <w:t>عدم اتخاذ</w:t>
      </w:r>
      <w:r w:rsidR="002865A1" w:rsidRPr="00966567">
        <w:rPr>
          <w:spacing w:val="-4"/>
          <w:rtl/>
          <w:lang w:bidi="ar-DZ"/>
        </w:rPr>
        <w:t xml:space="preserve"> تدابير </w:t>
      </w:r>
      <w:r w:rsidR="002865A1" w:rsidRPr="00966567">
        <w:rPr>
          <w:rFonts w:hint="cs"/>
          <w:spacing w:val="-4"/>
          <w:rtl/>
          <w:lang w:bidi="ar-DZ"/>
        </w:rPr>
        <w:t>للتوعية</w:t>
      </w:r>
      <w:r w:rsidR="002865A1" w:rsidRPr="00966567">
        <w:rPr>
          <w:spacing w:val="-4"/>
          <w:rtl/>
          <w:lang w:bidi="ar-DZ"/>
        </w:rPr>
        <w:t xml:space="preserve"> بحقوق الأشخاص ذوي الإعاقة على النحو الوارد في الاتفاقية.</w:t>
      </w:r>
    </w:p>
    <w:p w:rsidR="002865A1" w:rsidRPr="00426243" w:rsidRDefault="002865A1" w:rsidP="002865A1">
      <w:pPr>
        <w:pStyle w:val="SingleTxtGA"/>
        <w:rPr>
          <w:b/>
          <w:bCs/>
          <w:rtl/>
          <w:lang w:bidi="ar-DZ"/>
        </w:rPr>
      </w:pPr>
      <w:r w:rsidRPr="002865A1">
        <w:rPr>
          <w:rFonts w:hint="cs"/>
          <w:rtl/>
          <w:lang w:bidi="ar-DZ"/>
        </w:rPr>
        <w:t>14</w:t>
      </w:r>
      <w:r w:rsidR="00334752">
        <w:rPr>
          <w:rFonts w:hint="cs"/>
          <w:rtl/>
          <w:lang w:bidi="ar-DZ"/>
        </w:rPr>
        <w:t>-</w:t>
      </w:r>
      <w:r w:rsidR="00334752">
        <w:rPr>
          <w:rFonts w:hint="cs"/>
          <w:rtl/>
          <w:lang w:bidi="ar-DZ"/>
        </w:rPr>
        <w:tab/>
      </w:r>
      <w:r w:rsidRPr="00426243">
        <w:rPr>
          <w:b/>
          <w:bCs/>
          <w:rtl/>
          <w:lang w:bidi="ar-DZ"/>
        </w:rPr>
        <w:t xml:space="preserve">توصي اللجنة </w:t>
      </w:r>
      <w:r w:rsidRPr="00426243">
        <w:rPr>
          <w:rFonts w:hint="cs"/>
          <w:b/>
          <w:bCs/>
          <w:rtl/>
          <w:lang w:bidi="ar-DZ"/>
        </w:rPr>
        <w:t xml:space="preserve">بأن تقوم </w:t>
      </w:r>
      <w:r w:rsidRPr="00426243">
        <w:rPr>
          <w:b/>
          <w:bCs/>
          <w:rtl/>
          <w:lang w:bidi="ar-DZ"/>
        </w:rPr>
        <w:t>الدولة الطرف بما يلي:</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(أ)</w:t>
      </w:r>
      <w:r>
        <w:rPr>
          <w:rtl/>
          <w:lang w:bidi="ar-DZ"/>
        </w:rPr>
        <w:tab/>
      </w:r>
      <w:r w:rsidR="002865A1" w:rsidRPr="00426243">
        <w:rPr>
          <w:b/>
          <w:bCs/>
          <w:rtl/>
          <w:lang w:bidi="ar-DZ"/>
        </w:rPr>
        <w:t xml:space="preserve">اتخاذ تدابير </w:t>
      </w:r>
      <w:r w:rsidR="002865A1" w:rsidRPr="00426243">
        <w:rPr>
          <w:rFonts w:hint="cs"/>
          <w:b/>
          <w:bCs/>
          <w:rtl/>
          <w:lang w:bidi="ar-DZ"/>
        </w:rPr>
        <w:t>محددة</w:t>
      </w:r>
      <w:r w:rsidR="002865A1" w:rsidRPr="00426243">
        <w:rPr>
          <w:b/>
          <w:bCs/>
          <w:rtl/>
          <w:lang w:bidi="ar-DZ"/>
        </w:rPr>
        <w:t xml:space="preserve"> لتشجيع احترام حقوق وكرامة الأشخاص ذوي الإعاقة في</w:t>
      </w:r>
      <w:r w:rsidR="002865A1" w:rsidRPr="00426243">
        <w:rPr>
          <w:rFonts w:hint="cs"/>
          <w:b/>
          <w:bCs/>
          <w:rtl/>
          <w:lang w:bidi="ar-DZ"/>
        </w:rPr>
        <w:t xml:space="preserve"> أوساط الوالدين وعامة</w:t>
      </w:r>
      <w:r w:rsidR="002865A1" w:rsidRPr="00426243">
        <w:rPr>
          <w:b/>
          <w:bCs/>
          <w:rtl/>
          <w:lang w:bidi="ar-DZ"/>
        </w:rPr>
        <w:t xml:space="preserve"> الجمهور، بما في ذلك </w:t>
      </w:r>
      <w:r w:rsidR="002865A1" w:rsidRPr="00426243">
        <w:rPr>
          <w:rFonts w:hint="cs"/>
          <w:b/>
          <w:bCs/>
          <w:rtl/>
          <w:lang w:bidi="ar-DZ"/>
        </w:rPr>
        <w:t xml:space="preserve">في </w:t>
      </w:r>
      <w:r w:rsidR="002865A1" w:rsidRPr="00426243">
        <w:rPr>
          <w:b/>
          <w:bCs/>
          <w:rtl/>
          <w:lang w:bidi="ar-DZ"/>
        </w:rPr>
        <w:t xml:space="preserve">وسائط الإعلام العامة والخاصة، </w:t>
      </w:r>
      <w:r w:rsidR="002865A1" w:rsidRPr="00426243">
        <w:rPr>
          <w:rFonts w:hint="cs"/>
          <w:b/>
          <w:bCs/>
          <w:rtl/>
          <w:lang w:bidi="ar-DZ"/>
        </w:rPr>
        <w:t xml:space="preserve">وفي أوساط </w:t>
      </w:r>
      <w:r w:rsidR="002865A1" w:rsidRPr="00426243">
        <w:rPr>
          <w:b/>
          <w:bCs/>
          <w:rtl/>
          <w:lang w:bidi="ar-DZ"/>
        </w:rPr>
        <w:t>العاملين في المجال</w:t>
      </w:r>
      <w:r w:rsidR="002865A1" w:rsidRPr="00426243">
        <w:rPr>
          <w:rFonts w:hint="cs"/>
          <w:b/>
          <w:bCs/>
          <w:rtl/>
          <w:lang w:bidi="ar-DZ"/>
        </w:rPr>
        <w:t>ين</w:t>
      </w:r>
      <w:r w:rsidR="002865A1" w:rsidRPr="00426243">
        <w:rPr>
          <w:b/>
          <w:bCs/>
          <w:rtl/>
          <w:lang w:bidi="ar-DZ"/>
        </w:rPr>
        <w:t xml:space="preserve"> الطبي </w:t>
      </w:r>
      <w:r w:rsidR="002865A1" w:rsidRPr="00426243">
        <w:rPr>
          <w:rFonts w:hint="cs"/>
          <w:b/>
          <w:bCs/>
          <w:rtl/>
          <w:lang w:bidi="ar-DZ"/>
        </w:rPr>
        <w:t>و</w:t>
      </w:r>
      <w:r w:rsidR="002865A1" w:rsidRPr="00426243">
        <w:rPr>
          <w:b/>
          <w:bCs/>
          <w:rtl/>
          <w:lang w:bidi="ar-DZ"/>
        </w:rPr>
        <w:t>التعليم</w:t>
      </w:r>
      <w:r w:rsidR="002865A1" w:rsidRPr="00426243">
        <w:rPr>
          <w:rFonts w:hint="cs"/>
          <w:b/>
          <w:bCs/>
          <w:rtl/>
          <w:lang w:bidi="ar-DZ"/>
        </w:rPr>
        <w:t>ي</w:t>
      </w:r>
      <w:r w:rsidR="002865A1" w:rsidRPr="00426243">
        <w:rPr>
          <w:b/>
          <w:bCs/>
          <w:rtl/>
          <w:lang w:bidi="ar-DZ"/>
        </w:rPr>
        <w:t>، وأ</w:t>
      </w:r>
      <w:r w:rsidR="002865A1" w:rsidRPr="00426243">
        <w:rPr>
          <w:rFonts w:hint="cs"/>
          <w:b/>
          <w:bCs/>
          <w:rtl/>
          <w:lang w:bidi="ar-DZ"/>
        </w:rPr>
        <w:t>صحا</w:t>
      </w:r>
      <w:r w:rsidR="002865A1" w:rsidRPr="00426243">
        <w:rPr>
          <w:b/>
          <w:bCs/>
          <w:rtl/>
          <w:lang w:bidi="ar-DZ"/>
        </w:rPr>
        <w:t xml:space="preserve">ب العمل، </w:t>
      </w:r>
      <w:r w:rsidR="002865A1" w:rsidRPr="00426243">
        <w:rPr>
          <w:rFonts w:hint="cs"/>
          <w:b/>
          <w:bCs/>
          <w:rtl/>
          <w:lang w:bidi="ar-DZ"/>
        </w:rPr>
        <w:t xml:space="preserve">ورسم </w:t>
      </w:r>
      <w:r w:rsidR="002865A1" w:rsidRPr="00426243">
        <w:rPr>
          <w:b/>
          <w:bCs/>
          <w:rtl/>
          <w:lang w:bidi="ar-DZ"/>
        </w:rPr>
        <w:t>صورة إيجابية للأشخاص ذوي الإعاقة</w:t>
      </w:r>
      <w:r w:rsidR="002865A1" w:rsidRPr="00426243">
        <w:rPr>
          <w:rFonts w:hint="cs"/>
          <w:b/>
          <w:bCs/>
          <w:rtl/>
          <w:lang w:bidi="ar-DZ"/>
        </w:rPr>
        <w:t xml:space="preserve"> بوصفهم</w:t>
      </w:r>
      <w:r w:rsidR="002865A1" w:rsidRPr="00426243">
        <w:rPr>
          <w:b/>
          <w:bCs/>
          <w:rtl/>
          <w:lang w:bidi="ar-DZ"/>
        </w:rPr>
        <w:t xml:space="preserve"> أصحاب حقوق الإنسان؛</w:t>
      </w:r>
    </w:p>
    <w:p w:rsidR="002865A1" w:rsidRPr="00426243" w:rsidRDefault="00D60A7B" w:rsidP="00145CB8">
      <w:pPr>
        <w:pStyle w:val="SingleTxtGA"/>
        <w:rPr>
          <w:b/>
          <w:bCs/>
          <w:rtl/>
          <w:lang w:bidi="ar-DZ"/>
        </w:rPr>
      </w:pPr>
      <w:r>
        <w:rPr>
          <w:rtl/>
          <w:lang w:bidi="ar-DZ"/>
        </w:rPr>
        <w:tab/>
      </w:r>
      <w:r w:rsidR="002865A1" w:rsidRPr="002865A1">
        <w:rPr>
          <w:rFonts w:hint="cs"/>
          <w:rtl/>
          <w:lang w:bidi="ar-DZ"/>
        </w:rPr>
        <w:t>(ب)</w:t>
      </w:r>
      <w:r>
        <w:rPr>
          <w:rtl/>
          <w:lang w:bidi="ar-DZ"/>
        </w:rPr>
        <w:tab/>
      </w:r>
      <w:r w:rsidR="002865A1" w:rsidRPr="00426243">
        <w:rPr>
          <w:b/>
          <w:bCs/>
          <w:rtl/>
          <w:lang w:bidi="ar-DZ"/>
        </w:rPr>
        <w:t xml:space="preserve">إشراك منظمات الأشخاص ذوي الإعاقة </w:t>
      </w:r>
      <w:r w:rsidR="002865A1" w:rsidRPr="00426243">
        <w:rPr>
          <w:rFonts w:hint="cs"/>
          <w:b/>
          <w:bCs/>
          <w:rtl/>
          <w:lang w:bidi="ar-DZ"/>
        </w:rPr>
        <w:t>عند</w:t>
      </w:r>
      <w:r w:rsidR="002865A1" w:rsidRPr="00426243">
        <w:rPr>
          <w:b/>
          <w:bCs/>
          <w:rtl/>
          <w:lang w:bidi="ar-DZ"/>
        </w:rPr>
        <w:t xml:space="preserve"> </w:t>
      </w:r>
      <w:r w:rsidR="002865A1" w:rsidRPr="00426243">
        <w:rPr>
          <w:rFonts w:hint="cs"/>
          <w:b/>
          <w:bCs/>
          <w:rtl/>
          <w:lang w:bidi="ar-DZ"/>
        </w:rPr>
        <w:t>تخطيط</w:t>
      </w:r>
      <w:r w:rsidR="002865A1" w:rsidRPr="00426243">
        <w:rPr>
          <w:b/>
          <w:bCs/>
          <w:rtl/>
          <w:lang w:bidi="ar-DZ"/>
        </w:rPr>
        <w:t xml:space="preserve"> وتنفيذ </w:t>
      </w:r>
      <w:r w:rsidR="002865A1" w:rsidRPr="00426243">
        <w:rPr>
          <w:rFonts w:hint="cs"/>
          <w:b/>
          <w:bCs/>
          <w:rtl/>
          <w:lang w:bidi="ar-DZ"/>
        </w:rPr>
        <w:t>ال</w:t>
      </w:r>
      <w:r w:rsidR="002865A1" w:rsidRPr="00426243">
        <w:rPr>
          <w:b/>
          <w:bCs/>
          <w:rtl/>
          <w:lang w:bidi="ar-DZ"/>
        </w:rPr>
        <w:t xml:space="preserve">حملات </w:t>
      </w:r>
      <w:r w:rsidR="002865A1" w:rsidRPr="00426243">
        <w:rPr>
          <w:rFonts w:hint="cs"/>
          <w:b/>
          <w:bCs/>
          <w:rtl/>
          <w:lang w:bidi="ar-DZ"/>
        </w:rPr>
        <w:t>أو</w:t>
      </w:r>
      <w:r w:rsidR="00145CB8">
        <w:rPr>
          <w:rFonts w:hint="eastAsia"/>
          <w:b/>
          <w:bCs/>
          <w:rtl/>
          <w:lang w:bidi="ar-DZ"/>
        </w:rPr>
        <w:t> </w:t>
      </w:r>
      <w:r w:rsidR="002865A1" w:rsidRPr="00426243">
        <w:rPr>
          <w:b/>
          <w:bCs/>
          <w:rtl/>
          <w:lang w:bidi="ar-DZ"/>
        </w:rPr>
        <w:t xml:space="preserve">برامج </w:t>
      </w:r>
      <w:r w:rsidR="002865A1" w:rsidRPr="00426243">
        <w:rPr>
          <w:rFonts w:hint="cs"/>
          <w:b/>
          <w:bCs/>
          <w:rtl/>
          <w:lang w:bidi="ar-DZ"/>
        </w:rPr>
        <w:t xml:space="preserve">التوعية أو </w:t>
      </w:r>
      <w:r w:rsidR="002865A1" w:rsidRPr="00426243">
        <w:rPr>
          <w:b/>
          <w:bCs/>
          <w:rtl/>
          <w:lang w:bidi="ar-DZ"/>
        </w:rPr>
        <w:t>التدريب</w:t>
      </w:r>
      <w:r w:rsidR="002865A1" w:rsidRPr="00426243">
        <w:rPr>
          <w:rFonts w:hint="cs"/>
          <w:b/>
          <w:bCs/>
          <w:rtl/>
          <w:lang w:bidi="ar-DZ"/>
        </w:rPr>
        <w:t xml:space="preserve"> على الصعيد الوطني</w:t>
      </w:r>
      <w:r w:rsidR="002865A1" w:rsidRPr="00426243">
        <w:rPr>
          <w:b/>
          <w:bCs/>
          <w:rtl/>
          <w:lang w:bidi="ar-DZ"/>
        </w:rPr>
        <w:t xml:space="preserve"> بشأن نموذج الإعاقة القائم على حقوق الإنسان</w:t>
      </w:r>
      <w:r w:rsidR="002865A1" w:rsidRPr="00426243">
        <w:rPr>
          <w:rFonts w:hint="cs"/>
          <w:b/>
          <w:bCs/>
          <w:rtl/>
          <w:lang w:bidi="ar-DZ"/>
        </w:rPr>
        <w:t>، وضمان تنفيذ برامج منهجية للتوعية ممولة من الدولة.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إمكانية الوصول (المادة 9)</w:t>
      </w:r>
    </w:p>
    <w:p w:rsidR="002865A1" w:rsidRPr="002865A1" w:rsidRDefault="002865A1" w:rsidP="002865A1">
      <w:pPr>
        <w:pStyle w:val="SingleTxtGA"/>
        <w:rPr>
          <w:rtl/>
          <w:lang w:bidi="ar-DZ"/>
        </w:rPr>
      </w:pPr>
      <w:r w:rsidRPr="002865A1">
        <w:rPr>
          <w:rFonts w:hint="cs"/>
          <w:rtl/>
          <w:lang w:bidi="ar-DZ"/>
        </w:rPr>
        <w:t>15</w:t>
      </w:r>
      <w:r w:rsidR="00334752">
        <w:rPr>
          <w:rFonts w:hint="cs"/>
          <w:rtl/>
          <w:lang w:bidi="ar-DZ"/>
        </w:rPr>
        <w:t>-</w:t>
      </w:r>
      <w:r w:rsidR="00334752">
        <w:rPr>
          <w:rFonts w:hint="cs"/>
          <w:rtl/>
          <w:lang w:bidi="ar-DZ"/>
        </w:rPr>
        <w:tab/>
      </w:r>
      <w:r w:rsidRPr="002865A1">
        <w:rPr>
          <w:rtl/>
          <w:lang w:bidi="ar-DZ"/>
        </w:rPr>
        <w:t xml:space="preserve">تشعر اللجنة بالقلق </w:t>
      </w:r>
      <w:r w:rsidRPr="002865A1">
        <w:rPr>
          <w:rFonts w:hint="cs"/>
          <w:rtl/>
          <w:lang w:bidi="ar-DZ"/>
        </w:rPr>
        <w:t xml:space="preserve">بشأن </w:t>
      </w:r>
      <w:r w:rsidRPr="002865A1">
        <w:rPr>
          <w:rtl/>
          <w:lang w:bidi="ar-DZ"/>
        </w:rPr>
        <w:t>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tl/>
          <w:lang w:bidi="ar-DZ"/>
        </w:rPr>
        <w:t xml:space="preserve">عدم كفاية </w:t>
      </w:r>
      <w:r w:rsidR="002865A1" w:rsidRPr="002865A1">
        <w:rPr>
          <w:rFonts w:hint="cs"/>
          <w:rtl/>
          <w:lang w:bidi="ar-DZ"/>
        </w:rPr>
        <w:t>سبل</w:t>
      </w:r>
      <w:r w:rsidR="002865A1" w:rsidRPr="002865A1">
        <w:rPr>
          <w:rtl/>
          <w:lang w:bidi="ar-DZ"/>
        </w:rPr>
        <w:t xml:space="preserve"> وصول جميع الأشخاص ذوي الإعاقة إلى المباني والخدمات العامة، مثل خدمات النقل والمعلومات والاتصالات، ولا سيما في البلديات الحضرية أو الريفية الصغيرة؛</w:t>
      </w:r>
    </w:p>
    <w:p w:rsidR="002865A1" w:rsidRPr="00966567" w:rsidRDefault="00D60A7B" w:rsidP="00D60A7B">
      <w:pPr>
        <w:pStyle w:val="SingleTxtGA"/>
        <w:rPr>
          <w:spacing w:val="-4"/>
          <w:rtl/>
          <w:lang w:bidi="ar-DZ"/>
        </w:rPr>
      </w:pPr>
      <w:r>
        <w:rPr>
          <w:rtl/>
          <w:lang w:bidi="ar-DZ"/>
        </w:rPr>
        <w:tab/>
      </w:r>
      <w:r w:rsidR="002865A1" w:rsidRPr="002865A1">
        <w:rPr>
          <w:rFonts w:hint="cs"/>
          <w:rtl/>
          <w:lang w:bidi="ar-DZ"/>
        </w:rPr>
        <w:t>(ب)</w:t>
      </w:r>
      <w:r>
        <w:rPr>
          <w:rtl/>
          <w:lang w:bidi="ar-DZ"/>
        </w:rPr>
        <w:tab/>
      </w:r>
      <w:r w:rsidR="002865A1" w:rsidRPr="002865A1">
        <w:rPr>
          <w:rFonts w:hint="cs"/>
          <w:rtl/>
          <w:lang w:bidi="ar-DZ"/>
        </w:rPr>
        <w:t>قلة</w:t>
      </w:r>
      <w:r w:rsidR="002865A1" w:rsidRPr="002865A1">
        <w:rPr>
          <w:rtl/>
          <w:lang w:bidi="ar-DZ"/>
        </w:rPr>
        <w:t xml:space="preserve"> عدد اللوائح </w:t>
      </w:r>
      <w:r w:rsidR="002865A1" w:rsidRPr="002865A1">
        <w:rPr>
          <w:rFonts w:hint="cs"/>
          <w:rtl/>
          <w:lang w:bidi="ar-DZ"/>
        </w:rPr>
        <w:t xml:space="preserve">التي </w:t>
      </w:r>
      <w:r w:rsidR="002865A1" w:rsidRPr="002865A1">
        <w:rPr>
          <w:rtl/>
          <w:lang w:bidi="ar-DZ"/>
        </w:rPr>
        <w:t xml:space="preserve">تنص على </w:t>
      </w:r>
      <w:r w:rsidR="002865A1" w:rsidRPr="002865A1">
        <w:rPr>
          <w:rFonts w:hint="cs"/>
          <w:rtl/>
          <w:lang w:bidi="ar-DZ"/>
        </w:rPr>
        <w:t>معايير والتزامات لتنفيذ مبادئ التصميم الشامل للمباني والخدمات العامة، بما في ذلك اللوائح التي تتناول بناء المساكن البلدية</w:t>
      </w:r>
      <w:r w:rsidR="002865A1" w:rsidRPr="002865A1">
        <w:rPr>
          <w:rtl/>
          <w:lang w:bidi="ar-DZ"/>
        </w:rPr>
        <w:t xml:space="preserve">، وإمكانية </w:t>
      </w:r>
      <w:r w:rsidR="002865A1" w:rsidRPr="00966567">
        <w:rPr>
          <w:rFonts w:hint="cs"/>
          <w:spacing w:val="-4"/>
          <w:rtl/>
          <w:lang w:bidi="ar-DZ"/>
        </w:rPr>
        <w:t xml:space="preserve">الوصول إلى </w:t>
      </w:r>
      <w:r w:rsidR="002865A1" w:rsidRPr="00966567">
        <w:rPr>
          <w:spacing w:val="-4"/>
          <w:rtl/>
          <w:lang w:bidi="ar-DZ"/>
        </w:rPr>
        <w:t>آلات الصرف الآلي وغيرها من أجهزة الخدمة الذاتية؛</w:t>
      </w:r>
      <w:r w:rsidR="002865A1" w:rsidRPr="00966567">
        <w:rPr>
          <w:rFonts w:hint="cs"/>
          <w:spacing w:val="-4"/>
          <w:rtl/>
          <w:lang w:bidi="ar-DZ"/>
        </w:rPr>
        <w:t xml:space="preserve"> وتشعر</w:t>
      </w:r>
      <w:r w:rsidR="002865A1" w:rsidRPr="00966567">
        <w:rPr>
          <w:spacing w:val="-4"/>
          <w:rtl/>
          <w:lang w:bidi="ar-DZ"/>
        </w:rPr>
        <w:t xml:space="preserve"> </w:t>
      </w:r>
      <w:r w:rsidR="002865A1" w:rsidRPr="00966567">
        <w:rPr>
          <w:rFonts w:hint="cs"/>
          <w:spacing w:val="-4"/>
          <w:rtl/>
          <w:lang w:bidi="ar-DZ"/>
        </w:rPr>
        <w:t>ب</w:t>
      </w:r>
      <w:r w:rsidR="002865A1" w:rsidRPr="00966567">
        <w:rPr>
          <w:spacing w:val="-4"/>
          <w:rtl/>
          <w:lang w:bidi="ar-DZ"/>
        </w:rPr>
        <w:t>القلق أيضا</w:t>
      </w:r>
      <w:r w:rsidR="00145CB8">
        <w:rPr>
          <w:rFonts w:hint="cs"/>
          <w:spacing w:val="-4"/>
          <w:rtl/>
          <w:lang w:bidi="ar-DZ"/>
        </w:rPr>
        <w:t>ً</w:t>
      </w:r>
      <w:r w:rsidR="002865A1" w:rsidRPr="00966567">
        <w:rPr>
          <w:spacing w:val="-4"/>
          <w:rtl/>
          <w:lang w:bidi="ar-DZ"/>
        </w:rPr>
        <w:t xml:space="preserve"> لأن قانون البناء</w:t>
      </w:r>
      <w:r w:rsidR="002865A1" w:rsidRPr="00966567">
        <w:rPr>
          <w:rFonts w:hint="cs"/>
          <w:spacing w:val="-4"/>
          <w:rtl/>
          <w:lang w:bidi="ar-DZ"/>
        </w:rPr>
        <w:t xml:space="preserve"> لعام</w:t>
      </w:r>
      <w:r w:rsidR="002865A1" w:rsidRPr="00966567">
        <w:rPr>
          <w:spacing w:val="-4"/>
          <w:rtl/>
          <w:lang w:bidi="ar-DZ"/>
        </w:rPr>
        <w:t xml:space="preserve"> ١٩٩٥ يتضمن التزامات </w:t>
      </w:r>
      <w:r w:rsidR="002865A1" w:rsidRPr="00966567">
        <w:rPr>
          <w:rFonts w:hint="cs"/>
          <w:spacing w:val="-4"/>
          <w:rtl/>
          <w:lang w:bidi="ar-DZ"/>
        </w:rPr>
        <w:t xml:space="preserve">قليلة بضمان إمكانية وصول </w:t>
      </w:r>
      <w:r w:rsidR="002865A1" w:rsidRPr="00966567">
        <w:rPr>
          <w:spacing w:val="-4"/>
          <w:rtl/>
          <w:lang w:bidi="ar-DZ"/>
        </w:rPr>
        <w:t>جميع الأشخاص ذوي الإعاقة؛</w:t>
      </w:r>
    </w:p>
    <w:p w:rsidR="002865A1" w:rsidRPr="002865A1" w:rsidRDefault="00D60A7B" w:rsidP="00D60A7B">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tl/>
          <w:lang w:bidi="ar-DZ"/>
        </w:rPr>
        <w:t>عدم كفاية عدد الآليات اللازمة لرصد تنفيذ اللوائح والمعايير</w:t>
      </w:r>
      <w:r w:rsidR="002865A1" w:rsidRPr="002865A1">
        <w:rPr>
          <w:rFonts w:hint="cs"/>
          <w:rtl/>
          <w:lang w:bidi="ar-DZ"/>
        </w:rPr>
        <w:t xml:space="preserve"> المتعلقة بإمكانية الوصول، ورصد ال</w:t>
      </w:r>
      <w:r w:rsidR="002865A1" w:rsidRPr="002865A1">
        <w:rPr>
          <w:rtl/>
          <w:lang w:bidi="ar-DZ"/>
        </w:rPr>
        <w:t xml:space="preserve">جزاءات </w:t>
      </w:r>
      <w:r w:rsidR="002865A1" w:rsidRPr="002865A1">
        <w:rPr>
          <w:rFonts w:hint="cs"/>
          <w:rtl/>
          <w:lang w:bidi="ar-DZ"/>
        </w:rPr>
        <w:t>المتعلقة ب</w:t>
      </w:r>
      <w:r w:rsidR="002865A1" w:rsidRPr="002865A1">
        <w:rPr>
          <w:rtl/>
          <w:lang w:bidi="ar-DZ"/>
        </w:rPr>
        <w:t xml:space="preserve">عدم الامتثال </w:t>
      </w:r>
      <w:r w:rsidR="002865A1" w:rsidRPr="002865A1">
        <w:rPr>
          <w:rFonts w:hint="cs"/>
          <w:rtl/>
          <w:lang w:bidi="ar-DZ"/>
        </w:rPr>
        <w:t>ل</w:t>
      </w:r>
      <w:r w:rsidR="002865A1" w:rsidRPr="002865A1">
        <w:rPr>
          <w:rtl/>
          <w:lang w:bidi="ar-DZ"/>
        </w:rPr>
        <w:t xml:space="preserve">لمتطلبات </w:t>
      </w:r>
      <w:r w:rsidR="002865A1" w:rsidRPr="002865A1">
        <w:rPr>
          <w:rFonts w:hint="cs"/>
          <w:rtl/>
          <w:lang w:bidi="ar-DZ"/>
        </w:rPr>
        <w:t>التي تكفل إمكانية الوصول</w:t>
      </w:r>
      <w:r w:rsidR="002865A1"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(د)</w:t>
      </w:r>
      <w:r>
        <w:rPr>
          <w:rtl/>
          <w:lang w:bidi="ar-DZ"/>
        </w:rPr>
        <w:tab/>
      </w:r>
      <w:r w:rsidR="002865A1" w:rsidRPr="002865A1">
        <w:rPr>
          <w:rtl/>
          <w:lang w:bidi="ar-DZ"/>
        </w:rPr>
        <w:t xml:space="preserve">عدم كفاية التدريب </w:t>
      </w:r>
      <w:r w:rsidR="002865A1" w:rsidRPr="002865A1">
        <w:rPr>
          <w:rFonts w:hint="cs"/>
          <w:rtl/>
          <w:lang w:bidi="ar-DZ"/>
        </w:rPr>
        <w:t>المتعلق</w:t>
      </w:r>
      <w:r w:rsidR="002865A1" w:rsidRPr="002865A1">
        <w:rPr>
          <w:rtl/>
          <w:lang w:bidi="ar-DZ"/>
        </w:rPr>
        <w:t xml:space="preserve"> </w:t>
      </w:r>
      <w:r w:rsidR="002865A1" w:rsidRPr="002865A1">
        <w:rPr>
          <w:rFonts w:hint="cs"/>
          <w:rtl/>
          <w:lang w:bidi="ar-DZ"/>
        </w:rPr>
        <w:t>ب</w:t>
      </w:r>
      <w:r w:rsidR="002865A1" w:rsidRPr="002865A1">
        <w:rPr>
          <w:rtl/>
          <w:lang w:bidi="ar-DZ"/>
        </w:rPr>
        <w:t xml:space="preserve">إمكانية الوصول والتصميم </w:t>
      </w:r>
      <w:r w:rsidR="002865A1" w:rsidRPr="002865A1">
        <w:rPr>
          <w:rFonts w:hint="cs"/>
          <w:rtl/>
          <w:lang w:bidi="ar-DZ"/>
        </w:rPr>
        <w:t>الشامل في</w:t>
      </w:r>
      <w:r w:rsidR="002865A1" w:rsidRPr="002865A1">
        <w:rPr>
          <w:rtl/>
          <w:lang w:bidi="ar-DZ"/>
        </w:rPr>
        <w:t xml:space="preserve"> المناهج الدراسية</w:t>
      </w:r>
      <w:r w:rsidR="002865A1" w:rsidRPr="002865A1">
        <w:rPr>
          <w:rFonts w:hint="cs"/>
          <w:rtl/>
          <w:lang w:bidi="ar-DZ"/>
        </w:rPr>
        <w:t xml:space="preserve"> للهندسة المعمارية والتصميم و</w:t>
      </w:r>
      <w:r w:rsidR="002865A1" w:rsidRPr="002865A1">
        <w:rPr>
          <w:rtl/>
          <w:lang w:bidi="ar-DZ"/>
        </w:rPr>
        <w:t>دراسات الحاسوب، بما في ذلك بالنسبة لموظفي المؤسسات المسؤولة.</w:t>
      </w:r>
    </w:p>
    <w:p w:rsidR="002865A1" w:rsidRPr="00426243" w:rsidRDefault="002865A1" w:rsidP="002865A1">
      <w:pPr>
        <w:pStyle w:val="SingleTxtGA"/>
        <w:rPr>
          <w:b/>
          <w:bCs/>
          <w:rtl/>
          <w:lang w:bidi="ar-DZ"/>
        </w:rPr>
      </w:pPr>
      <w:r w:rsidRPr="002865A1">
        <w:rPr>
          <w:rFonts w:hint="cs"/>
          <w:rtl/>
          <w:lang w:bidi="ar-DZ"/>
        </w:rPr>
        <w:t>16</w:t>
      </w:r>
      <w:r w:rsidR="00334752">
        <w:rPr>
          <w:rFonts w:hint="cs"/>
          <w:rtl/>
          <w:lang w:bidi="ar-DZ"/>
        </w:rPr>
        <w:t>-</w:t>
      </w:r>
      <w:r w:rsidR="00334752">
        <w:rPr>
          <w:rFonts w:hint="cs"/>
          <w:rtl/>
          <w:lang w:bidi="ar-DZ"/>
        </w:rPr>
        <w:tab/>
      </w:r>
      <w:r w:rsidRPr="00426243">
        <w:rPr>
          <w:rFonts w:hint="cs"/>
          <w:b/>
          <w:bCs/>
          <w:rtl/>
          <w:lang w:bidi="ar-DZ"/>
        </w:rPr>
        <w:t>توصي</w:t>
      </w:r>
      <w:r w:rsidRPr="00426243">
        <w:rPr>
          <w:b/>
          <w:bCs/>
          <w:rtl/>
          <w:lang w:bidi="ar-DZ"/>
        </w:rPr>
        <w:t xml:space="preserve"> اللجنة، </w:t>
      </w:r>
      <w:r w:rsidRPr="00426243">
        <w:rPr>
          <w:rFonts w:hint="cs"/>
          <w:b/>
          <w:bCs/>
          <w:rtl/>
          <w:lang w:bidi="ar-DZ"/>
        </w:rPr>
        <w:t>في سياق الإشارة</w:t>
      </w:r>
      <w:r w:rsidRPr="00426243">
        <w:rPr>
          <w:b/>
          <w:bCs/>
          <w:rtl/>
          <w:lang w:bidi="ar-DZ"/>
        </w:rPr>
        <w:t xml:space="preserve"> إلى تعليقها العام رقم 2(2014) بشأن إمكانية الوصول</w:t>
      </w:r>
      <w:r w:rsidRPr="00426243">
        <w:rPr>
          <w:rFonts w:hint="cs"/>
          <w:b/>
          <w:bCs/>
          <w:rtl/>
          <w:lang w:bidi="ar-DZ"/>
        </w:rPr>
        <w:t>،</w:t>
      </w:r>
      <w:r w:rsidRPr="00426243">
        <w:rPr>
          <w:b/>
          <w:bCs/>
          <w:rtl/>
          <w:lang w:bidi="ar-DZ"/>
        </w:rPr>
        <w:t xml:space="preserve"> وإلى الهدف 9 والغايتين 11-2 و11-7 من أهداف التنمية المستدامة، </w:t>
      </w:r>
      <w:r w:rsidRPr="00426243">
        <w:rPr>
          <w:rFonts w:hint="cs"/>
          <w:b/>
          <w:bCs/>
          <w:rtl/>
          <w:lang w:bidi="ar-DZ"/>
        </w:rPr>
        <w:t>بأن تقوم</w:t>
      </w:r>
      <w:r w:rsidRPr="00426243">
        <w:rPr>
          <w:b/>
          <w:bCs/>
          <w:rtl/>
          <w:lang w:bidi="ar-DZ"/>
        </w:rPr>
        <w:t xml:space="preserve"> الدولة الطرف بما يلي:</w:t>
      </w:r>
      <w:r w:rsidRPr="00426243">
        <w:rPr>
          <w:rFonts w:cs="Times New Roman" w:hint="cs"/>
          <w:b/>
          <w:bCs/>
          <w:rtl/>
          <w:lang w:bidi="ar-DZ"/>
        </w:rPr>
        <w:t>‬</w:t>
      </w:r>
      <w:r w:rsidRPr="00426243">
        <w:rPr>
          <w:b/>
          <w:bCs/>
          <w:rtl/>
          <w:lang w:bidi="ar-DZ"/>
        </w:rPr>
        <w:t xml:space="preserve"> </w:t>
      </w:r>
    </w:p>
    <w:p w:rsidR="002865A1" w:rsidRPr="00426243" w:rsidRDefault="00D60A7B" w:rsidP="009549CE">
      <w:pPr>
        <w:pStyle w:val="SingleTxtGA"/>
        <w:rPr>
          <w:b/>
          <w:bCs/>
          <w:rtl/>
          <w:lang w:bidi="ar-DZ"/>
        </w:rPr>
      </w:pPr>
      <w:r>
        <w:rPr>
          <w:rtl/>
          <w:lang w:bidi="ar-DZ"/>
        </w:rPr>
        <w:lastRenderedPageBreak/>
        <w:tab/>
      </w:r>
      <w:r w:rsidR="002865A1" w:rsidRPr="002865A1">
        <w:rPr>
          <w:rFonts w:hint="cs"/>
          <w:rtl/>
          <w:lang w:bidi="ar-DZ"/>
        </w:rPr>
        <w:t>(أ)</w:t>
      </w:r>
      <w:r>
        <w:rPr>
          <w:rtl/>
          <w:lang w:bidi="ar-DZ"/>
        </w:rPr>
        <w:tab/>
      </w:r>
      <w:r w:rsidR="002865A1" w:rsidRPr="00426243">
        <w:rPr>
          <w:b/>
          <w:bCs/>
          <w:rtl/>
          <w:lang w:bidi="ar-DZ"/>
        </w:rPr>
        <w:t>اتخاذ جميع التدابير اللازمة لضمان إمكانية الوصول في جميع المجالات، بما</w:t>
      </w:r>
      <w:r w:rsidR="009549CE">
        <w:rPr>
          <w:rFonts w:hint="cs"/>
          <w:b/>
          <w:bCs/>
          <w:rtl/>
          <w:lang w:bidi="ar-DZ"/>
        </w:rPr>
        <w:t> </w:t>
      </w:r>
      <w:r w:rsidR="002865A1" w:rsidRPr="00426243">
        <w:rPr>
          <w:b/>
          <w:bCs/>
          <w:rtl/>
          <w:lang w:bidi="ar-DZ"/>
        </w:rPr>
        <w:t xml:space="preserve">في ذلك المباني والخدمات العامة، </w:t>
      </w:r>
      <w:r w:rsidR="002865A1" w:rsidRPr="00426243">
        <w:rPr>
          <w:rFonts w:hint="cs"/>
          <w:b/>
          <w:bCs/>
          <w:rtl/>
          <w:lang w:bidi="ar-DZ"/>
        </w:rPr>
        <w:t>ومنها</w:t>
      </w:r>
      <w:r w:rsidR="002865A1" w:rsidRPr="00426243">
        <w:rPr>
          <w:b/>
          <w:bCs/>
          <w:rtl/>
          <w:lang w:bidi="ar-DZ"/>
        </w:rPr>
        <w:t xml:space="preserve"> خدمات النقل والمعلومات والاتصالات، في جميع أنحاء الدولة الطرف؛</w:t>
      </w:r>
      <w:r w:rsidR="002865A1" w:rsidRPr="00426243">
        <w:rPr>
          <w:rFonts w:hint="cs"/>
          <w:b/>
          <w:bCs/>
          <w:rtl/>
          <w:lang w:bidi="ar-DZ"/>
        </w:rPr>
        <w:t xml:space="preserve"> </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(ب)</w:t>
      </w:r>
      <w:r>
        <w:rPr>
          <w:rtl/>
          <w:lang w:bidi="ar-DZ"/>
        </w:rPr>
        <w:tab/>
      </w:r>
      <w:r w:rsidR="002865A1" w:rsidRPr="00426243">
        <w:rPr>
          <w:b/>
          <w:bCs/>
          <w:rtl/>
          <w:lang w:bidi="ar-DZ"/>
        </w:rPr>
        <w:t xml:space="preserve">تحديث </w:t>
      </w:r>
      <w:r w:rsidR="002865A1" w:rsidRPr="00426243">
        <w:rPr>
          <w:rFonts w:hint="cs"/>
          <w:b/>
          <w:bCs/>
          <w:rtl/>
          <w:lang w:bidi="ar-DZ"/>
        </w:rPr>
        <w:t xml:space="preserve">اللوائح القائمة </w:t>
      </w:r>
      <w:r w:rsidR="002865A1" w:rsidRPr="00426243">
        <w:rPr>
          <w:b/>
          <w:bCs/>
          <w:rtl/>
          <w:lang w:bidi="ar-DZ"/>
        </w:rPr>
        <w:t xml:space="preserve">وسن لوائح </w:t>
      </w:r>
      <w:r w:rsidR="002865A1" w:rsidRPr="00426243">
        <w:rPr>
          <w:rFonts w:hint="cs"/>
          <w:b/>
          <w:bCs/>
          <w:rtl/>
          <w:lang w:bidi="ar-DZ"/>
        </w:rPr>
        <w:t xml:space="preserve">جديدة </w:t>
      </w:r>
      <w:r w:rsidR="002865A1" w:rsidRPr="00426243">
        <w:rPr>
          <w:b/>
          <w:bCs/>
          <w:rtl/>
          <w:lang w:bidi="ar-DZ"/>
        </w:rPr>
        <w:t xml:space="preserve">تنص على المعايير والالتزامات </w:t>
      </w:r>
      <w:r w:rsidR="002865A1" w:rsidRPr="00426243">
        <w:rPr>
          <w:rFonts w:hint="cs"/>
          <w:b/>
          <w:bCs/>
          <w:rtl/>
          <w:lang w:bidi="ar-DZ"/>
        </w:rPr>
        <w:t>المتعلقة ب</w:t>
      </w:r>
      <w:r w:rsidR="002865A1" w:rsidRPr="00426243">
        <w:rPr>
          <w:b/>
          <w:bCs/>
          <w:rtl/>
          <w:lang w:bidi="ar-DZ"/>
        </w:rPr>
        <w:t xml:space="preserve">تنفيذ معايير التصميم </w:t>
      </w:r>
      <w:r w:rsidR="002865A1" w:rsidRPr="00426243">
        <w:rPr>
          <w:rFonts w:hint="cs"/>
          <w:b/>
          <w:bCs/>
          <w:rtl/>
          <w:lang w:bidi="ar-DZ"/>
        </w:rPr>
        <w:t>الشامل</w:t>
      </w:r>
      <w:r w:rsidR="002865A1" w:rsidRPr="00426243">
        <w:rPr>
          <w:b/>
          <w:bCs/>
          <w:rtl/>
          <w:lang w:bidi="ar-DZ"/>
        </w:rPr>
        <w:t xml:space="preserve"> </w:t>
      </w:r>
      <w:r w:rsidR="002865A1" w:rsidRPr="00426243">
        <w:rPr>
          <w:rFonts w:hint="cs"/>
          <w:b/>
          <w:bCs/>
          <w:rtl/>
          <w:lang w:bidi="ar-DZ"/>
        </w:rPr>
        <w:t>لل</w:t>
      </w:r>
      <w:r w:rsidR="002865A1" w:rsidRPr="00426243">
        <w:rPr>
          <w:b/>
          <w:bCs/>
          <w:rtl/>
          <w:lang w:bidi="ar-DZ"/>
        </w:rPr>
        <w:t>منتجات، والبيئة، وخدمات</w:t>
      </w:r>
      <w:r w:rsidR="002865A1" w:rsidRPr="00426243">
        <w:rPr>
          <w:rFonts w:hint="cs"/>
          <w:b/>
          <w:bCs/>
          <w:rtl/>
          <w:lang w:bidi="ar-DZ"/>
        </w:rPr>
        <w:t xml:space="preserve"> </w:t>
      </w:r>
      <w:r w:rsidR="002865A1" w:rsidRPr="00426243">
        <w:rPr>
          <w:b/>
          <w:bCs/>
          <w:rtl/>
          <w:lang w:bidi="ar-DZ"/>
        </w:rPr>
        <w:t xml:space="preserve">النقل </w:t>
      </w:r>
      <w:r w:rsidR="002865A1" w:rsidRPr="00426243">
        <w:rPr>
          <w:rFonts w:hint="cs"/>
          <w:b/>
          <w:bCs/>
          <w:rtl/>
          <w:lang w:bidi="ar-DZ"/>
        </w:rPr>
        <w:t>و</w:t>
      </w:r>
      <w:r w:rsidR="002865A1" w:rsidRPr="00426243">
        <w:rPr>
          <w:b/>
          <w:bCs/>
          <w:rtl/>
          <w:lang w:bidi="ar-DZ"/>
        </w:rPr>
        <w:t xml:space="preserve">المعلومات والاتصالات، </w:t>
      </w:r>
      <w:r w:rsidR="002865A1" w:rsidRPr="00426243">
        <w:rPr>
          <w:rFonts w:hint="cs"/>
          <w:b/>
          <w:bCs/>
          <w:rtl/>
          <w:lang w:bidi="ar-DZ"/>
        </w:rPr>
        <w:t>و</w:t>
      </w:r>
      <w:r w:rsidR="002865A1" w:rsidRPr="00426243">
        <w:rPr>
          <w:b/>
          <w:bCs/>
          <w:rtl/>
          <w:lang w:bidi="ar-DZ"/>
        </w:rPr>
        <w:t xml:space="preserve">آلات </w:t>
      </w:r>
      <w:r w:rsidR="002865A1" w:rsidRPr="00426243">
        <w:rPr>
          <w:rFonts w:hint="cs"/>
          <w:b/>
          <w:bCs/>
          <w:rtl/>
          <w:lang w:bidi="ar-DZ"/>
        </w:rPr>
        <w:t>ال</w:t>
      </w:r>
      <w:r w:rsidR="002865A1" w:rsidRPr="00426243">
        <w:rPr>
          <w:b/>
          <w:bCs/>
          <w:rtl/>
          <w:lang w:bidi="ar-DZ"/>
        </w:rPr>
        <w:t xml:space="preserve">صرف </w:t>
      </w:r>
      <w:r w:rsidR="002865A1" w:rsidRPr="00426243">
        <w:rPr>
          <w:rFonts w:hint="cs"/>
          <w:b/>
          <w:bCs/>
          <w:rtl/>
          <w:lang w:bidi="ar-DZ"/>
        </w:rPr>
        <w:t>الآلي</w:t>
      </w:r>
      <w:r w:rsidR="002865A1" w:rsidRPr="00426243">
        <w:rPr>
          <w:b/>
          <w:bCs/>
          <w:rtl/>
          <w:lang w:bidi="ar-DZ"/>
        </w:rPr>
        <w:t xml:space="preserve"> وغيرها من أجهزة الخدمة الذاتية</w:t>
      </w:r>
      <w:r w:rsidR="002865A1" w:rsidRPr="00426243">
        <w:rPr>
          <w:rFonts w:hint="cs"/>
          <w:b/>
          <w:bCs/>
          <w:rtl/>
          <w:lang w:bidi="ar-DZ"/>
        </w:rPr>
        <w:t>،</w:t>
      </w:r>
      <w:r w:rsidR="002865A1" w:rsidRPr="00426243">
        <w:rPr>
          <w:b/>
          <w:bCs/>
          <w:rtl/>
          <w:lang w:bidi="ar-DZ"/>
        </w:rPr>
        <w:t xml:space="preserve"> </w:t>
      </w:r>
      <w:r w:rsidR="002865A1" w:rsidRPr="00426243">
        <w:rPr>
          <w:rFonts w:hint="cs"/>
          <w:b/>
          <w:bCs/>
          <w:rtl/>
          <w:lang w:bidi="ar-DZ"/>
        </w:rPr>
        <w:t>والمساكن</w:t>
      </w:r>
      <w:r w:rsidR="002865A1" w:rsidRPr="00426243">
        <w:rPr>
          <w:b/>
          <w:bCs/>
          <w:rtl/>
          <w:lang w:bidi="ar-DZ"/>
        </w:rPr>
        <w:t xml:space="preserve"> البلدية </w:t>
      </w:r>
      <w:r w:rsidR="002865A1" w:rsidRPr="00426243">
        <w:rPr>
          <w:rFonts w:hint="cs"/>
          <w:b/>
          <w:bCs/>
          <w:rtl/>
          <w:lang w:bidi="ar-DZ"/>
        </w:rPr>
        <w:t xml:space="preserve">التي يستخدمها </w:t>
      </w:r>
      <w:r w:rsidR="002865A1" w:rsidRPr="00426243">
        <w:rPr>
          <w:b/>
          <w:bCs/>
          <w:rtl/>
          <w:lang w:bidi="ar-DZ"/>
        </w:rPr>
        <w:t>جميع الأشخاص ذوي الإعاقة في جميع أنحاء الدولة الطرف، بما في ذلك المباني التي ب</w:t>
      </w:r>
      <w:r w:rsidR="002865A1" w:rsidRPr="00426243">
        <w:rPr>
          <w:rFonts w:hint="cs"/>
          <w:b/>
          <w:bCs/>
          <w:rtl/>
          <w:lang w:bidi="ar-DZ"/>
        </w:rPr>
        <w:t>ُ</w:t>
      </w:r>
      <w:r w:rsidR="002865A1" w:rsidRPr="00426243">
        <w:rPr>
          <w:b/>
          <w:bCs/>
          <w:rtl/>
          <w:lang w:bidi="ar-DZ"/>
        </w:rPr>
        <w:t>نيت قبل</w:t>
      </w:r>
      <w:r w:rsidR="002865A1" w:rsidRPr="00426243">
        <w:rPr>
          <w:rFonts w:hint="cs"/>
          <w:b/>
          <w:bCs/>
          <w:rtl/>
          <w:lang w:bidi="ar-DZ"/>
        </w:rPr>
        <w:t xml:space="preserve"> عام</w:t>
      </w:r>
      <w:r w:rsidR="002865A1" w:rsidRPr="00426243">
        <w:rPr>
          <w:b/>
          <w:bCs/>
          <w:rtl/>
          <w:lang w:bidi="ar-DZ"/>
        </w:rPr>
        <w:t xml:space="preserve"> ١٩٩٥؛</w:t>
      </w:r>
      <w:r w:rsidR="002865A1" w:rsidRPr="00426243">
        <w:rPr>
          <w:rFonts w:hint="cs"/>
          <w:b/>
          <w:bCs/>
          <w:rtl/>
          <w:lang w:bidi="ar-DZ"/>
        </w:rPr>
        <w:t xml:space="preserve"> </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(ج)</w:t>
      </w:r>
      <w:r>
        <w:rPr>
          <w:rtl/>
          <w:lang w:bidi="ar-DZ"/>
        </w:rPr>
        <w:tab/>
      </w:r>
      <w:r w:rsidR="002865A1" w:rsidRPr="00426243">
        <w:rPr>
          <w:b/>
          <w:bCs/>
          <w:rtl/>
          <w:lang w:bidi="ar-DZ"/>
        </w:rPr>
        <w:t>إدراج شرط</w:t>
      </w:r>
      <w:r w:rsidR="002865A1" w:rsidRPr="00426243">
        <w:rPr>
          <w:rFonts w:hint="cs"/>
          <w:b/>
          <w:bCs/>
          <w:rtl/>
          <w:lang w:bidi="ar-DZ"/>
        </w:rPr>
        <w:t xml:space="preserve"> إمكانية</w:t>
      </w:r>
      <w:r w:rsidR="002865A1" w:rsidRPr="00426243">
        <w:rPr>
          <w:b/>
          <w:bCs/>
          <w:rtl/>
          <w:lang w:bidi="ar-DZ"/>
        </w:rPr>
        <w:t xml:space="preserve"> ال</w:t>
      </w:r>
      <w:r w:rsidR="002865A1" w:rsidRPr="00426243">
        <w:rPr>
          <w:rFonts w:hint="cs"/>
          <w:b/>
          <w:bCs/>
          <w:rtl/>
          <w:lang w:bidi="ar-DZ"/>
        </w:rPr>
        <w:t>و</w:t>
      </w:r>
      <w:r w:rsidR="002865A1" w:rsidRPr="00426243">
        <w:rPr>
          <w:b/>
          <w:bCs/>
          <w:rtl/>
          <w:lang w:bidi="ar-DZ"/>
        </w:rPr>
        <w:t xml:space="preserve">صول </w:t>
      </w:r>
      <w:r w:rsidR="002865A1" w:rsidRPr="00426243">
        <w:rPr>
          <w:rFonts w:hint="cs"/>
          <w:b/>
          <w:bCs/>
          <w:rtl/>
          <w:lang w:bidi="ar-DZ"/>
        </w:rPr>
        <w:t>من خلال</w:t>
      </w:r>
      <w:r w:rsidR="002865A1" w:rsidRPr="00426243">
        <w:rPr>
          <w:b/>
          <w:bCs/>
          <w:rtl/>
          <w:lang w:bidi="ar-DZ"/>
        </w:rPr>
        <w:t xml:space="preserve"> التصميم </w:t>
      </w:r>
      <w:r w:rsidR="002865A1" w:rsidRPr="00426243">
        <w:rPr>
          <w:rFonts w:hint="cs"/>
          <w:b/>
          <w:bCs/>
          <w:rtl/>
          <w:lang w:bidi="ar-DZ"/>
        </w:rPr>
        <w:t>الشامل</w:t>
      </w:r>
      <w:r w:rsidR="002865A1" w:rsidRPr="00426243">
        <w:rPr>
          <w:b/>
          <w:bCs/>
          <w:rtl/>
          <w:lang w:bidi="ar-DZ"/>
        </w:rPr>
        <w:t xml:space="preserve"> في قانون </w:t>
      </w:r>
      <w:r w:rsidR="002865A1" w:rsidRPr="00426243">
        <w:rPr>
          <w:rFonts w:hint="cs"/>
          <w:b/>
          <w:bCs/>
          <w:rtl/>
          <w:lang w:bidi="ar-DZ"/>
        </w:rPr>
        <w:t>المشتريات العامة</w:t>
      </w:r>
      <w:r w:rsidR="002865A1" w:rsidRPr="00426243">
        <w:rPr>
          <w:b/>
          <w:bCs/>
          <w:rtl/>
          <w:lang w:bidi="ar-DZ"/>
        </w:rPr>
        <w:t>؛</w:t>
      </w:r>
      <w:r w:rsidR="002865A1" w:rsidRPr="00426243">
        <w:rPr>
          <w:rFonts w:hint="cs"/>
          <w:b/>
          <w:bCs/>
          <w:rtl/>
          <w:lang w:bidi="ar-DZ"/>
        </w:rPr>
        <w:t xml:space="preserve"> </w:t>
      </w:r>
    </w:p>
    <w:p w:rsidR="002865A1" w:rsidRPr="00426243" w:rsidRDefault="00D60A7B" w:rsidP="00D60A7B">
      <w:pPr>
        <w:pStyle w:val="SingleTxtGA"/>
        <w:rPr>
          <w:b/>
          <w:bCs/>
          <w:rtl/>
          <w:lang w:bidi="ar-DZ"/>
        </w:rPr>
      </w:pPr>
      <w:r>
        <w:rPr>
          <w:rtl/>
          <w:lang w:bidi="ar-DZ"/>
        </w:rPr>
        <w:tab/>
      </w:r>
      <w:r w:rsidR="002865A1" w:rsidRPr="002865A1">
        <w:rPr>
          <w:rtl/>
          <w:lang w:bidi="ar-DZ"/>
        </w:rPr>
        <w:t>(د)</w:t>
      </w:r>
      <w:r>
        <w:rPr>
          <w:rtl/>
          <w:lang w:bidi="ar-DZ"/>
        </w:rPr>
        <w:tab/>
      </w:r>
      <w:r w:rsidR="002865A1" w:rsidRPr="00426243">
        <w:rPr>
          <w:b/>
          <w:bCs/>
          <w:rtl/>
          <w:lang w:bidi="ar-DZ"/>
        </w:rPr>
        <w:t xml:space="preserve">إنشاء آليات للرصد تشمل منظمات الأشخاص ذوي الإعاقة لضمان احترام معايير إمكانية الوصول في جميع المجالات المحددة، بما في ذلك المشاريع الاستثمارية العامة، بالإضافة إلى فرض جزاءات </w:t>
      </w:r>
      <w:r w:rsidR="002865A1" w:rsidRPr="00426243">
        <w:rPr>
          <w:rFonts w:hint="cs"/>
          <w:b/>
          <w:bCs/>
          <w:rtl/>
          <w:lang w:bidi="ar-DZ"/>
        </w:rPr>
        <w:t xml:space="preserve">مناسبة </w:t>
      </w:r>
      <w:r w:rsidR="002865A1" w:rsidRPr="00426243">
        <w:rPr>
          <w:b/>
          <w:bCs/>
          <w:rtl/>
          <w:lang w:bidi="ar-DZ"/>
        </w:rPr>
        <w:t xml:space="preserve">على عدم الامتثال لمعايير إمكانية الوصول؛ </w:t>
      </w:r>
    </w:p>
    <w:p w:rsidR="002865A1" w:rsidRPr="00426243" w:rsidRDefault="00D60A7B" w:rsidP="00D60A7B">
      <w:pPr>
        <w:pStyle w:val="SingleTxtGA"/>
        <w:rPr>
          <w:b/>
          <w:bCs/>
          <w:rtl/>
          <w:lang w:bidi="ar-DZ"/>
        </w:rPr>
      </w:pPr>
      <w:r>
        <w:rPr>
          <w:rtl/>
          <w:lang w:bidi="ar-DZ"/>
        </w:rPr>
        <w:tab/>
      </w:r>
      <w:r w:rsidR="002865A1" w:rsidRPr="002865A1">
        <w:rPr>
          <w:rtl/>
          <w:lang w:bidi="ar-DZ"/>
        </w:rPr>
        <w:t>(ه)</w:t>
      </w:r>
      <w:r>
        <w:rPr>
          <w:rtl/>
          <w:lang w:bidi="ar-DZ"/>
        </w:rPr>
        <w:tab/>
      </w:r>
      <w:r w:rsidR="002865A1" w:rsidRPr="00426243">
        <w:rPr>
          <w:b/>
          <w:bCs/>
          <w:rtl/>
          <w:lang w:bidi="ar-DZ"/>
        </w:rPr>
        <w:t>تشجيع الدورات التدريبية الإلزامية بشأن إمكانية الوصول والتصميم الشامل في المناهج الدراسية للهندسة المعمارية والتصميم ودراسات الحاسوب، بما في ذلك بالنسبة لموظفي المؤسسات المسؤولة، ويشمل ذلك بناء قدرات السلطات المحلية المسؤولة عن رصد تطبيق المعايير المتعلقة بمعايير إمكانية الوصول.</w:t>
      </w:r>
      <w:r w:rsidR="002865A1" w:rsidRPr="00426243">
        <w:rPr>
          <w:rFonts w:hint="cs"/>
          <w:b/>
          <w:bCs/>
          <w:rtl/>
          <w:lang w:bidi="ar-DZ"/>
        </w:rPr>
        <w:t xml:space="preserve"> </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 xml:space="preserve">حالات الخطر والطوارئ الإنسانية </w:t>
      </w:r>
      <w:r w:rsidR="002865A1" w:rsidRPr="002865A1">
        <w:rPr>
          <w:rFonts w:hint="cs"/>
          <w:rtl/>
          <w:lang w:bidi="ar-DZ"/>
        </w:rPr>
        <w:t>(</w:t>
      </w:r>
      <w:r w:rsidR="002865A1" w:rsidRPr="002865A1">
        <w:rPr>
          <w:rtl/>
          <w:lang w:bidi="ar-DZ"/>
        </w:rPr>
        <w:t xml:space="preserve">المادة </w:t>
      </w:r>
      <w:r w:rsidR="002865A1" w:rsidRPr="002865A1">
        <w:rPr>
          <w:rFonts w:hint="cs"/>
          <w:rtl/>
          <w:lang w:bidi="ar-DZ"/>
        </w:rPr>
        <w:t>11)</w:t>
      </w:r>
    </w:p>
    <w:p w:rsidR="002865A1" w:rsidRPr="002865A1" w:rsidRDefault="002865A1" w:rsidP="002865A1">
      <w:pPr>
        <w:pStyle w:val="SingleTxtGA"/>
        <w:rPr>
          <w:rtl/>
          <w:lang w:bidi="ar-DZ"/>
        </w:rPr>
      </w:pPr>
      <w:r w:rsidRPr="002865A1">
        <w:rPr>
          <w:rFonts w:hint="cs"/>
          <w:rtl/>
          <w:lang w:bidi="ar-DZ"/>
        </w:rPr>
        <w:t>17</w:t>
      </w:r>
      <w:r w:rsidR="00334752">
        <w:rPr>
          <w:rFonts w:hint="cs"/>
          <w:rtl/>
          <w:lang w:bidi="ar-DZ"/>
        </w:rPr>
        <w:t>-</w:t>
      </w:r>
      <w:r w:rsidR="00334752">
        <w:rPr>
          <w:rFonts w:hint="cs"/>
          <w:rtl/>
          <w:lang w:bidi="ar-DZ"/>
        </w:rPr>
        <w:tab/>
      </w:r>
      <w:r w:rsidRPr="002865A1">
        <w:rPr>
          <w:rtl/>
          <w:lang w:bidi="ar-DZ"/>
        </w:rPr>
        <w:t xml:space="preserve">يساور اللجنة قلق </w:t>
      </w:r>
      <w:r w:rsidRPr="002865A1">
        <w:rPr>
          <w:rFonts w:hint="cs"/>
          <w:rtl/>
          <w:lang w:bidi="ar-DZ"/>
        </w:rPr>
        <w:t xml:space="preserve">لأن </w:t>
      </w:r>
      <w:r w:rsidRPr="002865A1">
        <w:rPr>
          <w:rtl/>
          <w:lang w:bidi="ar-DZ"/>
        </w:rPr>
        <w:t xml:space="preserve">التشريعات والبروتوكولات والخطط </w:t>
      </w:r>
      <w:r w:rsidRPr="002865A1">
        <w:rPr>
          <w:rFonts w:hint="cs"/>
          <w:rtl/>
          <w:lang w:bidi="ar-DZ"/>
        </w:rPr>
        <w:t>المتعلقة</w:t>
      </w:r>
      <w:r w:rsidRPr="002865A1">
        <w:rPr>
          <w:rtl/>
          <w:lang w:bidi="ar-DZ"/>
        </w:rPr>
        <w:t xml:space="preserve"> بحالات الخطر والطوارئ الإنسانية</w:t>
      </w:r>
      <w:r w:rsidRPr="002865A1">
        <w:rPr>
          <w:rFonts w:hint="cs"/>
          <w:rtl/>
          <w:lang w:bidi="ar-DZ"/>
        </w:rPr>
        <w:t xml:space="preserve"> لا تتضمن على نحو كافٍ المتطلبات المحددة للأشخاص ذوي الإعاقة.</w:t>
      </w:r>
    </w:p>
    <w:p w:rsidR="002865A1" w:rsidRPr="00426243" w:rsidRDefault="002865A1" w:rsidP="00BB23D6">
      <w:pPr>
        <w:pStyle w:val="SingleTxtGA"/>
        <w:rPr>
          <w:b/>
          <w:bCs/>
          <w:rtl/>
          <w:lang w:bidi="ar-DZ"/>
        </w:rPr>
      </w:pPr>
      <w:r w:rsidRPr="002865A1">
        <w:rPr>
          <w:rFonts w:hint="cs"/>
          <w:rtl/>
          <w:lang w:bidi="ar-DZ"/>
        </w:rPr>
        <w:t>18</w:t>
      </w:r>
      <w:r w:rsidR="00334752" w:rsidRPr="00BB23D6">
        <w:rPr>
          <w:rFonts w:hint="cs"/>
          <w:spacing w:val="2"/>
          <w:rtl/>
          <w:lang w:bidi="ar-DZ"/>
        </w:rPr>
        <w:t>-</w:t>
      </w:r>
      <w:r w:rsidR="00334752" w:rsidRPr="00BB23D6">
        <w:rPr>
          <w:rFonts w:hint="cs"/>
          <w:spacing w:val="2"/>
          <w:rtl/>
          <w:lang w:bidi="ar-DZ"/>
        </w:rPr>
        <w:tab/>
      </w:r>
      <w:r w:rsidRPr="00BB23D6">
        <w:rPr>
          <w:b/>
          <w:bCs/>
          <w:spacing w:val="2"/>
          <w:rtl/>
          <w:lang w:bidi="ar-DZ"/>
        </w:rPr>
        <w:t>توصي اللجنة الدولة الطرف، وفقا</w:t>
      </w:r>
      <w:r w:rsidR="00BB23D6" w:rsidRPr="00BB23D6">
        <w:rPr>
          <w:rFonts w:hint="cs"/>
          <w:b/>
          <w:bCs/>
          <w:spacing w:val="2"/>
          <w:rtl/>
          <w:lang w:bidi="ar-DZ"/>
        </w:rPr>
        <w:t>ً</w:t>
      </w:r>
      <w:r w:rsidRPr="00BB23D6">
        <w:rPr>
          <w:b/>
          <w:bCs/>
          <w:spacing w:val="2"/>
          <w:rtl/>
          <w:lang w:bidi="ar-DZ"/>
        </w:rPr>
        <w:t xml:space="preserve"> لإطار سي</w:t>
      </w:r>
      <w:r w:rsidR="00D60A7B" w:rsidRPr="00BB23D6">
        <w:rPr>
          <w:b/>
          <w:bCs/>
          <w:spacing w:val="2"/>
          <w:rtl/>
          <w:lang w:bidi="ar-DZ"/>
        </w:rPr>
        <w:t>نداي للحد من مخاطر الكوارث</w:t>
      </w:r>
      <w:r w:rsidR="00BB23D6">
        <w:rPr>
          <w:rFonts w:hint="cs"/>
          <w:b/>
          <w:bCs/>
          <w:spacing w:val="2"/>
          <w:rtl/>
          <w:lang w:bidi="ar-DZ"/>
        </w:rPr>
        <w:t> </w:t>
      </w:r>
      <w:r w:rsidR="00D60A7B" w:rsidRPr="00BB23D6">
        <w:rPr>
          <w:b/>
          <w:bCs/>
          <w:spacing w:val="2"/>
          <w:rtl/>
          <w:lang w:bidi="ar-DZ"/>
        </w:rPr>
        <w:t>٢٠١٥</w:t>
      </w:r>
      <w:r w:rsidR="00D60A7B" w:rsidRPr="00BB23D6">
        <w:rPr>
          <w:rFonts w:hint="cs"/>
          <w:b/>
          <w:bCs/>
          <w:spacing w:val="2"/>
          <w:rtl/>
          <w:lang w:bidi="ar-DZ"/>
        </w:rPr>
        <w:t>-</w:t>
      </w:r>
      <w:r w:rsidRPr="00BB23D6">
        <w:rPr>
          <w:b/>
          <w:bCs/>
          <w:spacing w:val="2"/>
          <w:rtl/>
          <w:lang w:bidi="ar-DZ"/>
        </w:rPr>
        <w:t>٢٠٣٠،</w:t>
      </w:r>
      <w:r w:rsidRPr="00BB23D6">
        <w:rPr>
          <w:b/>
          <w:bCs/>
          <w:spacing w:val="-6"/>
          <w:rtl/>
          <w:lang w:bidi="ar-DZ"/>
        </w:rPr>
        <w:t xml:space="preserve"> </w:t>
      </w:r>
      <w:r w:rsidRPr="00BB23D6">
        <w:rPr>
          <w:rFonts w:hint="cs"/>
          <w:b/>
          <w:bCs/>
          <w:spacing w:val="-6"/>
          <w:rtl/>
          <w:lang w:bidi="ar-DZ"/>
        </w:rPr>
        <w:t>و</w:t>
      </w:r>
      <w:r w:rsidRPr="00BB23D6">
        <w:rPr>
          <w:b/>
          <w:bCs/>
          <w:spacing w:val="-6"/>
          <w:rtl/>
          <w:lang w:bidi="ar-DZ"/>
        </w:rPr>
        <w:t xml:space="preserve">من خلال مشاورات نشطة مع المنظمات الممثلة للأشخاص ذوي الإعاقة، </w:t>
      </w:r>
      <w:r w:rsidRPr="00BB23D6">
        <w:rPr>
          <w:rFonts w:hint="cs"/>
          <w:b/>
          <w:bCs/>
          <w:spacing w:val="-6"/>
          <w:rtl/>
          <w:lang w:bidi="ar-DZ"/>
        </w:rPr>
        <w:t>ب</w:t>
      </w:r>
      <w:r w:rsidRPr="00BB23D6">
        <w:rPr>
          <w:b/>
          <w:bCs/>
          <w:spacing w:val="-6"/>
          <w:rtl/>
          <w:lang w:bidi="ar-DZ"/>
        </w:rPr>
        <w:t>تصميم واعتماد</w:t>
      </w:r>
      <w:r w:rsidRPr="00426243">
        <w:rPr>
          <w:b/>
          <w:bCs/>
          <w:rtl/>
          <w:lang w:bidi="ar-DZ"/>
        </w:rPr>
        <w:t xml:space="preserve"> لوائح </w:t>
      </w:r>
      <w:r w:rsidRPr="00426243">
        <w:rPr>
          <w:rFonts w:hint="cs"/>
          <w:b/>
          <w:bCs/>
          <w:rtl/>
          <w:lang w:bidi="ar-DZ"/>
        </w:rPr>
        <w:t>و</w:t>
      </w:r>
      <w:r w:rsidRPr="00426243">
        <w:rPr>
          <w:b/>
          <w:bCs/>
          <w:rtl/>
          <w:lang w:bidi="ar-DZ"/>
        </w:rPr>
        <w:t xml:space="preserve">خطط وتدابير </w:t>
      </w:r>
      <w:r w:rsidRPr="00426243">
        <w:rPr>
          <w:rFonts w:hint="cs"/>
          <w:b/>
          <w:bCs/>
          <w:rtl/>
          <w:lang w:bidi="ar-DZ"/>
        </w:rPr>
        <w:t xml:space="preserve">محددة </w:t>
      </w:r>
      <w:r w:rsidRPr="00426243">
        <w:rPr>
          <w:b/>
          <w:bCs/>
          <w:rtl/>
          <w:lang w:bidi="ar-DZ"/>
        </w:rPr>
        <w:t xml:space="preserve">لحماية وإنقاذ جميع الأشخاص ذوي الإعاقة </w:t>
      </w:r>
      <w:r w:rsidRPr="00426243">
        <w:rPr>
          <w:rFonts w:hint="cs"/>
          <w:b/>
          <w:bCs/>
          <w:rtl/>
          <w:lang w:bidi="ar-DZ"/>
        </w:rPr>
        <w:t xml:space="preserve">الذين يواجهون </w:t>
      </w:r>
      <w:r w:rsidRPr="00426243">
        <w:rPr>
          <w:b/>
          <w:bCs/>
          <w:rtl/>
          <w:lang w:bidi="ar-DZ"/>
        </w:rPr>
        <w:t>حالات خطر أو حالات طوارئ إنسانية.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Fonts w:hint="cs"/>
          <w:rtl/>
          <w:lang w:bidi="ar-DZ"/>
        </w:rPr>
        <w:t>ا</w:t>
      </w:r>
      <w:r w:rsidR="002865A1" w:rsidRPr="002865A1">
        <w:rPr>
          <w:rtl/>
          <w:lang w:bidi="ar-DZ"/>
        </w:rPr>
        <w:t>لاعتراف بالأشخاص ذوي الإعاقة على قدم المساواة مع الآخرين أمام القانون (المادة</w:t>
      </w:r>
      <w:r>
        <w:rPr>
          <w:rFonts w:hint="cs"/>
          <w:rtl/>
          <w:lang w:bidi="ar-DZ"/>
        </w:rPr>
        <w:t> </w:t>
      </w:r>
      <w:r w:rsidR="002865A1" w:rsidRPr="002865A1">
        <w:rPr>
          <w:rtl/>
          <w:lang w:bidi="ar-DZ"/>
        </w:rPr>
        <w:t>12)</w:t>
      </w:r>
    </w:p>
    <w:p w:rsidR="002865A1" w:rsidRPr="002865A1" w:rsidRDefault="002865A1" w:rsidP="002865A1">
      <w:pPr>
        <w:pStyle w:val="SingleTxtGA"/>
        <w:rPr>
          <w:rtl/>
          <w:lang w:bidi="ar-DZ"/>
        </w:rPr>
      </w:pPr>
      <w:r w:rsidRPr="002865A1">
        <w:rPr>
          <w:rFonts w:hint="cs"/>
          <w:rtl/>
          <w:lang w:bidi="ar-DZ"/>
        </w:rPr>
        <w:t>19</w:t>
      </w:r>
      <w:r w:rsidR="00334752">
        <w:rPr>
          <w:rFonts w:hint="cs"/>
          <w:rtl/>
          <w:lang w:bidi="ar-DZ"/>
        </w:rPr>
        <w:t>-</w:t>
      </w:r>
      <w:r w:rsidR="00334752">
        <w:rPr>
          <w:rFonts w:hint="cs"/>
          <w:rtl/>
          <w:lang w:bidi="ar-DZ"/>
        </w:rPr>
        <w:tab/>
      </w:r>
      <w:r w:rsidRPr="002865A1">
        <w:rPr>
          <w:rtl/>
          <w:lang w:bidi="ar-DZ"/>
        </w:rPr>
        <w:t xml:space="preserve">تشعر اللجنة بالقلق </w:t>
      </w:r>
      <w:r w:rsidRPr="002865A1">
        <w:rPr>
          <w:rFonts w:hint="cs"/>
          <w:rtl/>
          <w:lang w:bidi="ar-DZ"/>
        </w:rPr>
        <w:t>بشأن</w:t>
      </w:r>
      <w:r w:rsidRPr="002865A1">
        <w:rPr>
          <w:rtl/>
          <w:lang w:bidi="ar-DZ"/>
        </w:rPr>
        <w:t xml:space="preserve"> الإعلان التفسيري </w:t>
      </w:r>
      <w:r w:rsidRPr="002865A1">
        <w:rPr>
          <w:rFonts w:hint="cs"/>
          <w:rtl/>
          <w:lang w:bidi="ar-DZ"/>
        </w:rPr>
        <w:t>ل</w:t>
      </w:r>
      <w:r w:rsidRPr="002865A1">
        <w:rPr>
          <w:rtl/>
          <w:lang w:bidi="ar-DZ"/>
        </w:rPr>
        <w:t xml:space="preserve">لدولة الطرف </w:t>
      </w:r>
      <w:r w:rsidRPr="002865A1">
        <w:rPr>
          <w:rFonts w:hint="cs"/>
          <w:rtl/>
          <w:lang w:bidi="ar-DZ"/>
        </w:rPr>
        <w:t>المتعلق ب</w:t>
      </w:r>
      <w:r w:rsidRPr="002865A1">
        <w:rPr>
          <w:rtl/>
          <w:lang w:bidi="ar-DZ"/>
        </w:rPr>
        <w:t xml:space="preserve">المادة ١٢ وأحكام القانون المدني التي تسمح بحرمان </w:t>
      </w:r>
      <w:r w:rsidRPr="002865A1">
        <w:rPr>
          <w:rFonts w:hint="cs"/>
          <w:rtl/>
          <w:lang w:bidi="ar-DZ"/>
        </w:rPr>
        <w:t>ا</w:t>
      </w:r>
      <w:r w:rsidRPr="002865A1">
        <w:rPr>
          <w:rtl/>
          <w:lang w:bidi="ar-DZ"/>
        </w:rPr>
        <w:t>لأشخاص ذوي الإعاقة النفسية</w:t>
      </w:r>
      <w:r w:rsidR="00D60A7B">
        <w:rPr>
          <w:rFonts w:hint="cs"/>
          <w:rtl/>
          <w:lang w:bidi="ar-DZ"/>
        </w:rPr>
        <w:t xml:space="preserve"> </w:t>
      </w:r>
      <w:r w:rsidRPr="002865A1">
        <w:rPr>
          <w:rtl/>
          <w:lang w:bidi="ar-DZ"/>
        </w:rPr>
        <w:t>-</w:t>
      </w:r>
      <w:r w:rsidR="00D60A7B">
        <w:rPr>
          <w:rFonts w:hint="cs"/>
          <w:rtl/>
          <w:lang w:bidi="ar-DZ"/>
        </w:rPr>
        <w:t xml:space="preserve"> </w:t>
      </w:r>
      <w:r w:rsidRPr="002865A1">
        <w:rPr>
          <w:rtl/>
          <w:lang w:bidi="ar-DZ"/>
        </w:rPr>
        <w:t xml:space="preserve">الاجتماعية و/أو </w:t>
      </w:r>
      <w:r w:rsidRPr="002865A1">
        <w:rPr>
          <w:rFonts w:hint="cs"/>
          <w:rtl/>
          <w:lang w:bidi="ar-DZ"/>
        </w:rPr>
        <w:t xml:space="preserve">الذهنية من </w:t>
      </w:r>
      <w:r w:rsidRPr="002865A1">
        <w:rPr>
          <w:rtl/>
          <w:lang w:bidi="ar-DZ"/>
        </w:rPr>
        <w:t xml:space="preserve">الأهلية القانونية، وتعيين وصي أو </w:t>
      </w:r>
      <w:r w:rsidRPr="002865A1">
        <w:rPr>
          <w:rFonts w:hint="cs"/>
          <w:rtl/>
          <w:lang w:bidi="ar-DZ"/>
        </w:rPr>
        <w:t xml:space="preserve">"قيِّم" </w:t>
      </w:r>
      <w:r w:rsidRPr="002865A1">
        <w:rPr>
          <w:rtl/>
          <w:lang w:bidi="ar-DZ"/>
        </w:rPr>
        <w:t xml:space="preserve">لاتخاذ قرارات نيابة عن الشخص </w:t>
      </w:r>
      <w:r w:rsidRPr="002865A1">
        <w:rPr>
          <w:rFonts w:hint="cs"/>
          <w:rtl/>
          <w:lang w:bidi="ar-DZ"/>
        </w:rPr>
        <w:t>المعني</w:t>
      </w:r>
      <w:r w:rsidRPr="002865A1">
        <w:rPr>
          <w:rtl/>
          <w:lang w:bidi="ar-DZ"/>
        </w:rPr>
        <w:t xml:space="preserve">، </w:t>
      </w:r>
      <w:r w:rsidRPr="002865A1">
        <w:rPr>
          <w:rFonts w:hint="cs"/>
          <w:rtl/>
          <w:lang w:bidi="ar-DZ"/>
        </w:rPr>
        <w:t>و</w:t>
      </w:r>
      <w:r w:rsidRPr="002865A1">
        <w:rPr>
          <w:rtl/>
          <w:lang w:bidi="ar-DZ"/>
        </w:rPr>
        <w:t>أيضا</w:t>
      </w:r>
      <w:r w:rsidR="00145CB8">
        <w:rPr>
          <w:rFonts w:hint="cs"/>
          <w:rtl/>
          <w:lang w:bidi="ar-DZ"/>
        </w:rPr>
        <w:t>ً</w:t>
      </w:r>
      <w:r w:rsidRPr="002865A1">
        <w:rPr>
          <w:rtl/>
          <w:lang w:bidi="ar-DZ"/>
        </w:rPr>
        <w:t xml:space="preserve"> </w:t>
      </w:r>
      <w:r w:rsidRPr="002865A1">
        <w:rPr>
          <w:rFonts w:hint="cs"/>
          <w:rtl/>
          <w:lang w:bidi="ar-DZ"/>
        </w:rPr>
        <w:t>بشأن</w:t>
      </w:r>
      <w:r w:rsidRPr="002865A1">
        <w:rPr>
          <w:rtl/>
          <w:lang w:bidi="ar-DZ"/>
        </w:rPr>
        <w:t xml:space="preserve"> العدد الكبير والمتزايد من الأشخاص ذوي الإعاقة الم</w:t>
      </w:r>
      <w:r w:rsidRPr="002865A1">
        <w:rPr>
          <w:rFonts w:hint="cs"/>
          <w:rtl/>
          <w:lang w:bidi="ar-DZ"/>
        </w:rPr>
        <w:t>جرد</w:t>
      </w:r>
      <w:r w:rsidRPr="002865A1">
        <w:rPr>
          <w:rtl/>
          <w:lang w:bidi="ar-DZ"/>
        </w:rPr>
        <w:t>ين من الأهلية القانونية.</w:t>
      </w:r>
    </w:p>
    <w:p w:rsidR="002865A1" w:rsidRPr="00426243" w:rsidRDefault="002865A1" w:rsidP="002865A1">
      <w:pPr>
        <w:pStyle w:val="SingleTxtGA"/>
        <w:rPr>
          <w:b/>
          <w:bCs/>
          <w:rtl/>
          <w:lang w:bidi="ar-DZ"/>
        </w:rPr>
      </w:pPr>
      <w:r w:rsidRPr="002865A1">
        <w:rPr>
          <w:rFonts w:hint="cs"/>
          <w:rtl/>
          <w:lang w:bidi="ar-DZ"/>
        </w:rPr>
        <w:t>20</w:t>
      </w:r>
      <w:r w:rsidR="00334752">
        <w:rPr>
          <w:rFonts w:hint="cs"/>
          <w:rtl/>
          <w:lang w:bidi="ar-DZ"/>
        </w:rPr>
        <w:t>-</w:t>
      </w:r>
      <w:r w:rsidR="00334752">
        <w:rPr>
          <w:rFonts w:hint="cs"/>
          <w:rtl/>
          <w:lang w:bidi="ar-DZ"/>
        </w:rPr>
        <w:tab/>
      </w:r>
      <w:r w:rsidRPr="00426243">
        <w:rPr>
          <w:rFonts w:hint="cs"/>
          <w:b/>
          <w:bCs/>
          <w:rtl/>
          <w:lang w:bidi="ar-DZ"/>
        </w:rPr>
        <w:t>تناشد</w:t>
      </w:r>
      <w:r w:rsidRPr="00426243">
        <w:rPr>
          <w:b/>
          <w:bCs/>
          <w:rtl/>
          <w:lang w:bidi="ar-DZ"/>
        </w:rPr>
        <w:t xml:space="preserve"> اللجنة الدولة الطرف سحب إعلانها التفسيري بشأن المادة ١٢ من الاتفاقية، </w:t>
      </w:r>
      <w:r w:rsidRPr="00426243">
        <w:rPr>
          <w:rFonts w:hint="cs"/>
          <w:b/>
          <w:bCs/>
          <w:rtl/>
          <w:lang w:bidi="ar-DZ"/>
        </w:rPr>
        <w:t>وتناشدها أيضاً، في سياق الإشارة</w:t>
      </w:r>
      <w:r w:rsidRPr="00426243">
        <w:rPr>
          <w:b/>
          <w:bCs/>
          <w:rtl/>
          <w:lang w:bidi="ar-DZ"/>
        </w:rPr>
        <w:t xml:space="preserve"> إلى تعليق اللجنة العام رقم ١</w:t>
      </w:r>
      <w:r w:rsidR="00334752" w:rsidRPr="00426243">
        <w:rPr>
          <w:b/>
          <w:bCs/>
          <w:rtl/>
          <w:lang w:bidi="ar-DZ"/>
        </w:rPr>
        <w:t>(</w:t>
      </w:r>
      <w:r w:rsidRPr="00426243">
        <w:rPr>
          <w:b/>
          <w:bCs/>
          <w:rtl/>
          <w:lang w:bidi="ar-DZ"/>
        </w:rPr>
        <w:t xml:space="preserve">٢٠١٤) </w:t>
      </w:r>
      <w:r w:rsidRPr="00426243">
        <w:rPr>
          <w:rFonts w:hint="cs"/>
          <w:b/>
          <w:bCs/>
          <w:rtl/>
          <w:lang w:bidi="ar-DZ"/>
        </w:rPr>
        <w:t>بشأن</w:t>
      </w:r>
      <w:r w:rsidRPr="00426243">
        <w:rPr>
          <w:b/>
          <w:bCs/>
          <w:rtl/>
          <w:lang w:bidi="ar-DZ"/>
        </w:rPr>
        <w:t xml:space="preserve"> الاعتراف بهم على قدم المساواة أمام القانون، إلغاء جميع الأحكام التمييزية </w:t>
      </w:r>
      <w:r w:rsidRPr="00426243">
        <w:rPr>
          <w:rFonts w:hint="cs"/>
          <w:b/>
          <w:bCs/>
          <w:rtl/>
          <w:lang w:bidi="ar-DZ"/>
        </w:rPr>
        <w:t>المدرجة في</w:t>
      </w:r>
      <w:r w:rsidRPr="00426243">
        <w:rPr>
          <w:b/>
          <w:bCs/>
          <w:rtl/>
          <w:lang w:bidi="ar-DZ"/>
        </w:rPr>
        <w:t xml:space="preserve"> </w:t>
      </w:r>
      <w:r w:rsidRPr="00426243">
        <w:rPr>
          <w:b/>
          <w:bCs/>
          <w:rtl/>
          <w:lang w:bidi="ar-DZ"/>
        </w:rPr>
        <w:lastRenderedPageBreak/>
        <w:t xml:space="preserve">القانون المدني وغيره من </w:t>
      </w:r>
      <w:r w:rsidRPr="00426243">
        <w:rPr>
          <w:rFonts w:hint="cs"/>
          <w:b/>
          <w:bCs/>
          <w:rtl/>
          <w:lang w:bidi="ar-DZ"/>
        </w:rPr>
        <w:t>التشريعات</w:t>
      </w:r>
      <w:r w:rsidRPr="00426243">
        <w:rPr>
          <w:b/>
          <w:bCs/>
          <w:rtl/>
          <w:lang w:bidi="ar-DZ"/>
        </w:rPr>
        <w:t xml:space="preserve"> القانونية</w:t>
      </w:r>
      <w:r w:rsidRPr="00426243">
        <w:rPr>
          <w:rFonts w:hint="cs"/>
          <w:b/>
          <w:bCs/>
          <w:rtl/>
          <w:lang w:bidi="ar-DZ"/>
        </w:rPr>
        <w:t>،</w:t>
      </w:r>
      <w:r w:rsidRPr="00426243">
        <w:rPr>
          <w:b/>
          <w:bCs/>
          <w:rtl/>
          <w:lang w:bidi="ar-DZ"/>
        </w:rPr>
        <w:t xml:space="preserve"> التي تسمح </w:t>
      </w:r>
      <w:r w:rsidRPr="00426243">
        <w:rPr>
          <w:rFonts w:hint="cs"/>
          <w:b/>
          <w:bCs/>
          <w:rtl/>
          <w:lang w:bidi="ar-DZ"/>
        </w:rPr>
        <w:t>بتجريد</w:t>
      </w:r>
      <w:r w:rsidRPr="00426243">
        <w:rPr>
          <w:b/>
          <w:bCs/>
          <w:rtl/>
          <w:lang w:bidi="ar-DZ"/>
        </w:rPr>
        <w:t xml:space="preserve"> </w:t>
      </w:r>
      <w:r w:rsidRPr="00426243">
        <w:rPr>
          <w:rFonts w:hint="cs"/>
          <w:b/>
          <w:bCs/>
          <w:rtl/>
          <w:lang w:bidi="ar-DZ"/>
        </w:rPr>
        <w:t>ا</w:t>
      </w:r>
      <w:r w:rsidRPr="00426243">
        <w:rPr>
          <w:b/>
          <w:bCs/>
          <w:rtl/>
          <w:lang w:bidi="ar-DZ"/>
        </w:rPr>
        <w:t>لأشخاص ذوي الإعاقة</w:t>
      </w:r>
      <w:r w:rsidRPr="00426243">
        <w:rPr>
          <w:rFonts w:hint="cs"/>
          <w:b/>
          <w:bCs/>
          <w:rtl/>
          <w:lang w:bidi="ar-DZ"/>
        </w:rPr>
        <w:t xml:space="preserve"> من </w:t>
      </w:r>
      <w:r w:rsidRPr="00426243">
        <w:rPr>
          <w:b/>
          <w:bCs/>
          <w:rtl/>
          <w:lang w:bidi="ar-DZ"/>
        </w:rPr>
        <w:t xml:space="preserve">الأهلية القانونية، بالنظر إلى أن الأهلية القانونية تشمل أهلية الشخص لأن يكون صاحب حقوق </w:t>
      </w:r>
      <w:r w:rsidRPr="00426243">
        <w:rPr>
          <w:rFonts w:hint="cs"/>
          <w:b/>
          <w:bCs/>
          <w:rtl/>
          <w:lang w:bidi="ar-DZ"/>
        </w:rPr>
        <w:t>ولديه</w:t>
      </w:r>
      <w:r w:rsidRPr="00426243">
        <w:rPr>
          <w:b/>
          <w:bCs/>
          <w:rtl/>
          <w:lang w:bidi="ar-DZ"/>
        </w:rPr>
        <w:t xml:space="preserve"> القدرة على </w:t>
      </w:r>
      <w:r w:rsidRPr="00426243">
        <w:rPr>
          <w:rFonts w:hint="cs"/>
          <w:b/>
          <w:bCs/>
          <w:rtl/>
          <w:lang w:bidi="ar-DZ"/>
        </w:rPr>
        <w:t>مباشرة</w:t>
      </w:r>
      <w:r w:rsidRPr="00426243">
        <w:rPr>
          <w:b/>
          <w:bCs/>
          <w:rtl/>
          <w:lang w:bidi="ar-DZ"/>
        </w:rPr>
        <w:t xml:space="preserve"> الأعمال القانونية، كما هو معر</w:t>
      </w:r>
      <w:r w:rsidRPr="00426243">
        <w:rPr>
          <w:rFonts w:hint="cs"/>
          <w:b/>
          <w:bCs/>
          <w:rtl/>
          <w:lang w:bidi="ar-DZ"/>
        </w:rPr>
        <w:t>َّ</w:t>
      </w:r>
      <w:r w:rsidRPr="00426243">
        <w:rPr>
          <w:b/>
          <w:bCs/>
          <w:rtl/>
          <w:lang w:bidi="ar-DZ"/>
        </w:rPr>
        <w:t>ف في التشريع.</w:t>
      </w:r>
      <w:r w:rsidRPr="00426243">
        <w:rPr>
          <w:rFonts w:hint="cs"/>
          <w:b/>
          <w:bCs/>
          <w:rtl/>
          <w:lang w:bidi="ar-DZ"/>
        </w:rPr>
        <w:t xml:space="preserve"> </w:t>
      </w:r>
      <w:r w:rsidRPr="00426243">
        <w:rPr>
          <w:b/>
          <w:bCs/>
          <w:rtl/>
          <w:lang w:bidi="ar-DZ"/>
        </w:rPr>
        <w:t>وتوصي اللجنة أيض</w:t>
      </w:r>
      <w:r w:rsidR="009549CE">
        <w:rPr>
          <w:b/>
          <w:bCs/>
          <w:rtl/>
          <w:lang w:bidi="ar-DZ"/>
        </w:rPr>
        <w:t xml:space="preserve">اً </w:t>
      </w:r>
      <w:r w:rsidRPr="00426243">
        <w:rPr>
          <w:b/>
          <w:bCs/>
          <w:rtl/>
          <w:lang w:bidi="ar-DZ"/>
        </w:rPr>
        <w:t>بأن تنشئ الدولة الطرف إجراء</w:t>
      </w:r>
      <w:r w:rsidRPr="00426243">
        <w:rPr>
          <w:rFonts w:hint="cs"/>
          <w:b/>
          <w:bCs/>
          <w:rtl/>
          <w:lang w:bidi="ar-DZ"/>
        </w:rPr>
        <w:t xml:space="preserve">ً يهدف إلى </w:t>
      </w:r>
      <w:r w:rsidRPr="00426243">
        <w:rPr>
          <w:b/>
          <w:bCs/>
          <w:rtl/>
          <w:lang w:bidi="ar-DZ"/>
        </w:rPr>
        <w:t xml:space="preserve">استعادة </w:t>
      </w:r>
      <w:r w:rsidRPr="00426243">
        <w:rPr>
          <w:rFonts w:hint="cs"/>
          <w:b/>
          <w:bCs/>
          <w:rtl/>
          <w:lang w:bidi="ar-DZ"/>
        </w:rPr>
        <w:t>ا</w:t>
      </w:r>
      <w:r w:rsidRPr="00426243">
        <w:rPr>
          <w:b/>
          <w:bCs/>
          <w:rtl/>
          <w:lang w:bidi="ar-DZ"/>
        </w:rPr>
        <w:t>لأشخاص ذوي الإعاقة</w:t>
      </w:r>
      <w:r w:rsidRPr="00426243">
        <w:rPr>
          <w:rFonts w:hint="cs"/>
          <w:b/>
          <w:bCs/>
          <w:rtl/>
          <w:lang w:bidi="ar-DZ"/>
        </w:rPr>
        <w:t xml:space="preserve"> للأهلية</w:t>
      </w:r>
      <w:r w:rsidRPr="00426243">
        <w:rPr>
          <w:b/>
          <w:bCs/>
          <w:rtl/>
          <w:lang w:bidi="ar-DZ"/>
        </w:rPr>
        <w:t xml:space="preserve"> القانونية الكاملة، ووضع آليات </w:t>
      </w:r>
      <w:r w:rsidRPr="00426243">
        <w:rPr>
          <w:rFonts w:hint="cs"/>
          <w:b/>
          <w:bCs/>
          <w:rtl/>
          <w:lang w:bidi="ar-DZ"/>
        </w:rPr>
        <w:t>ل</w:t>
      </w:r>
      <w:r w:rsidRPr="00426243">
        <w:rPr>
          <w:b/>
          <w:bCs/>
          <w:rtl/>
          <w:lang w:bidi="ar-DZ"/>
        </w:rPr>
        <w:t>دعم اتخاذ القرارات تحترم استقلال</w:t>
      </w:r>
      <w:r w:rsidRPr="00426243">
        <w:rPr>
          <w:rFonts w:hint="cs"/>
          <w:b/>
          <w:bCs/>
          <w:rtl/>
          <w:lang w:bidi="ar-DZ"/>
        </w:rPr>
        <w:t>هم</w:t>
      </w:r>
      <w:r w:rsidRPr="00426243">
        <w:rPr>
          <w:b/>
          <w:bCs/>
          <w:rtl/>
          <w:lang w:bidi="ar-DZ"/>
        </w:rPr>
        <w:t xml:space="preserve"> الذاتي وإراد</w:t>
      </w:r>
      <w:r w:rsidRPr="00426243">
        <w:rPr>
          <w:rFonts w:hint="cs"/>
          <w:b/>
          <w:bCs/>
          <w:rtl/>
          <w:lang w:bidi="ar-DZ"/>
        </w:rPr>
        <w:t>تهم</w:t>
      </w:r>
      <w:r w:rsidRPr="00426243">
        <w:rPr>
          <w:b/>
          <w:bCs/>
          <w:rtl/>
          <w:lang w:bidi="ar-DZ"/>
        </w:rPr>
        <w:t xml:space="preserve"> وأفضليات</w:t>
      </w:r>
      <w:r w:rsidRPr="00426243">
        <w:rPr>
          <w:rFonts w:hint="cs"/>
          <w:b/>
          <w:bCs/>
          <w:rtl/>
          <w:lang w:bidi="ar-DZ"/>
        </w:rPr>
        <w:t xml:space="preserve">هم. </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إمكانية اللجوء إلى القضاء (المادة 13)</w:t>
      </w:r>
    </w:p>
    <w:p w:rsidR="002865A1" w:rsidRPr="002865A1" w:rsidRDefault="002865A1" w:rsidP="00D60A7B">
      <w:pPr>
        <w:pStyle w:val="SingleTxtGA"/>
        <w:rPr>
          <w:rtl/>
          <w:lang w:bidi="ar-DZ"/>
        </w:rPr>
      </w:pPr>
      <w:r w:rsidRPr="002865A1">
        <w:rPr>
          <w:rFonts w:hint="cs"/>
          <w:rtl/>
          <w:lang w:bidi="ar-DZ"/>
        </w:rPr>
        <w:t>21</w:t>
      </w:r>
      <w:r w:rsidR="00334752">
        <w:rPr>
          <w:rFonts w:hint="cs"/>
          <w:rtl/>
          <w:lang w:bidi="ar-DZ"/>
        </w:rPr>
        <w:t>-</w:t>
      </w:r>
      <w:r w:rsidR="00334752">
        <w:rPr>
          <w:rFonts w:hint="cs"/>
          <w:rtl/>
          <w:lang w:bidi="ar-DZ"/>
        </w:rPr>
        <w:tab/>
      </w:r>
      <w:r w:rsidRPr="002865A1">
        <w:rPr>
          <w:rtl/>
          <w:lang w:bidi="ar-DZ"/>
        </w:rPr>
        <w:t>يساور اللجنة قلق لأن الأشخاص ذوي الإعاقة النفسية</w:t>
      </w:r>
      <w:r w:rsidRPr="002865A1">
        <w:rPr>
          <w:rFonts w:hint="cs"/>
          <w:rtl/>
          <w:lang w:bidi="ar-DZ"/>
        </w:rPr>
        <w:t xml:space="preserve"> </w:t>
      </w:r>
      <w:r w:rsidR="00334752">
        <w:rPr>
          <w:rFonts w:hint="cs"/>
          <w:rtl/>
          <w:lang w:bidi="ar-DZ"/>
        </w:rPr>
        <w:t>-</w:t>
      </w:r>
      <w:r w:rsidR="00D60A7B">
        <w:rPr>
          <w:rFonts w:hint="cs"/>
          <w:rtl/>
          <w:lang w:bidi="ar-DZ"/>
        </w:rPr>
        <w:t xml:space="preserve"> </w:t>
      </w:r>
      <w:r w:rsidRPr="002865A1">
        <w:rPr>
          <w:rFonts w:hint="cs"/>
          <w:rtl/>
          <w:lang w:bidi="ar-DZ"/>
        </w:rPr>
        <w:t>الاجتماعية</w:t>
      </w:r>
      <w:r w:rsidRPr="002865A1">
        <w:rPr>
          <w:rtl/>
          <w:lang w:bidi="ar-DZ"/>
        </w:rPr>
        <w:t xml:space="preserve"> أو </w:t>
      </w:r>
      <w:r w:rsidRPr="002865A1">
        <w:rPr>
          <w:rFonts w:hint="cs"/>
          <w:rtl/>
          <w:lang w:bidi="ar-DZ"/>
        </w:rPr>
        <w:t>الذهنية</w:t>
      </w:r>
      <w:r w:rsidRPr="002865A1">
        <w:rPr>
          <w:rtl/>
          <w:lang w:bidi="ar-DZ"/>
        </w:rPr>
        <w:t xml:space="preserve"> الم</w:t>
      </w:r>
      <w:r w:rsidRPr="002865A1">
        <w:rPr>
          <w:rFonts w:hint="cs"/>
          <w:rtl/>
          <w:lang w:bidi="ar-DZ"/>
        </w:rPr>
        <w:t>جرد</w:t>
      </w:r>
      <w:r w:rsidRPr="002865A1">
        <w:rPr>
          <w:rtl/>
          <w:lang w:bidi="ar-DZ"/>
        </w:rPr>
        <w:t>ين من الأهلية القانونية ي</w:t>
      </w:r>
      <w:r w:rsidRPr="002865A1">
        <w:rPr>
          <w:rFonts w:hint="cs"/>
          <w:rtl/>
          <w:lang w:bidi="ar-DZ"/>
        </w:rPr>
        <w:t>ُ</w:t>
      </w:r>
      <w:r w:rsidRPr="002865A1">
        <w:rPr>
          <w:rtl/>
          <w:lang w:bidi="ar-DZ"/>
        </w:rPr>
        <w:t xml:space="preserve">حرمون من الحق في المشاركة في التقاضي </w:t>
      </w:r>
      <w:r w:rsidRPr="002865A1">
        <w:rPr>
          <w:rFonts w:hint="cs"/>
          <w:rtl/>
          <w:lang w:bidi="ar-DZ"/>
        </w:rPr>
        <w:t>والإدلاء بشهادتهم</w:t>
      </w:r>
      <w:r w:rsidRPr="002865A1">
        <w:rPr>
          <w:rtl/>
          <w:lang w:bidi="ar-DZ"/>
        </w:rPr>
        <w:t xml:space="preserve"> في الإجراءات أمام المحاكم المدنية.</w:t>
      </w:r>
      <w:r w:rsidRPr="002865A1">
        <w:rPr>
          <w:rFonts w:hint="cs"/>
          <w:rtl/>
          <w:lang w:bidi="ar-DZ"/>
        </w:rPr>
        <w:t xml:space="preserve"> </w:t>
      </w:r>
      <w:r w:rsidRPr="002865A1">
        <w:rPr>
          <w:rtl/>
          <w:lang w:bidi="ar-DZ"/>
        </w:rPr>
        <w:t xml:space="preserve">كما يساورها القلق </w:t>
      </w:r>
      <w:r w:rsidRPr="002865A1">
        <w:rPr>
          <w:rFonts w:hint="cs"/>
          <w:rtl/>
          <w:lang w:bidi="ar-DZ"/>
        </w:rPr>
        <w:t>بشأن</w:t>
      </w:r>
      <w:r w:rsidRPr="002865A1">
        <w:rPr>
          <w:rtl/>
          <w:lang w:bidi="ar-DZ"/>
        </w:rPr>
        <w:t xml:space="preserve"> العوائق التي </w:t>
      </w:r>
      <w:r w:rsidRPr="002865A1">
        <w:rPr>
          <w:rFonts w:hint="cs"/>
          <w:rtl/>
          <w:lang w:bidi="ar-DZ"/>
        </w:rPr>
        <w:t>يواجهها</w:t>
      </w:r>
      <w:r w:rsidRPr="002865A1">
        <w:rPr>
          <w:rtl/>
          <w:lang w:bidi="ar-DZ"/>
        </w:rPr>
        <w:t xml:space="preserve"> الأشخاص ذوي الإعاقة بوجه عام في</w:t>
      </w:r>
      <w:r w:rsidRPr="002865A1">
        <w:rPr>
          <w:rFonts w:hint="cs"/>
          <w:rtl/>
          <w:lang w:bidi="ar-DZ"/>
        </w:rPr>
        <w:t xml:space="preserve"> سبيل</w:t>
      </w:r>
      <w:r w:rsidRPr="002865A1">
        <w:rPr>
          <w:rtl/>
          <w:lang w:bidi="ar-DZ"/>
        </w:rPr>
        <w:t xml:space="preserve"> الوصول إلى العدالة بسبب 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 xml:space="preserve">الافتقار إلى </w:t>
      </w:r>
      <w:r w:rsidR="002865A1" w:rsidRPr="002865A1">
        <w:rPr>
          <w:rtl/>
          <w:lang w:bidi="ar-DZ"/>
        </w:rPr>
        <w:t xml:space="preserve">الترتيبات التيسيرية الإجرائية، </w:t>
      </w:r>
      <w:r w:rsidR="002865A1" w:rsidRPr="002865A1">
        <w:rPr>
          <w:rFonts w:hint="cs"/>
          <w:rtl/>
          <w:lang w:bidi="ar-DZ"/>
        </w:rPr>
        <w:t>وعدم</w:t>
      </w:r>
      <w:r w:rsidR="002865A1" w:rsidRPr="002865A1">
        <w:rPr>
          <w:rtl/>
          <w:lang w:bidi="ar-DZ"/>
        </w:rPr>
        <w:t xml:space="preserve"> استخدام لغة </w:t>
      </w:r>
      <w:r w:rsidR="002865A1" w:rsidRPr="002865A1">
        <w:rPr>
          <w:rFonts w:hint="cs"/>
          <w:rtl/>
          <w:lang w:bidi="ar-DZ"/>
        </w:rPr>
        <w:t>برايل ل</w:t>
      </w:r>
      <w:r w:rsidR="002865A1" w:rsidRPr="002865A1">
        <w:rPr>
          <w:rtl/>
          <w:lang w:bidi="ar-DZ"/>
        </w:rPr>
        <w:t>لإشارة،</w:t>
      </w:r>
      <w:r w:rsidR="002865A1" w:rsidRPr="002865A1">
        <w:rPr>
          <w:rFonts w:hint="cs"/>
          <w:rtl/>
          <w:lang w:bidi="ar-DZ"/>
        </w:rPr>
        <w:t xml:space="preserve"> وعدم توافر </w:t>
      </w:r>
      <w:r w:rsidR="002865A1" w:rsidRPr="002865A1">
        <w:rPr>
          <w:rtl/>
          <w:lang w:bidi="ar-DZ"/>
        </w:rPr>
        <w:t>الأشكال الرقمية</w:t>
      </w:r>
      <w:r w:rsidR="002865A1" w:rsidRPr="002865A1">
        <w:rPr>
          <w:rFonts w:hint="cs"/>
          <w:rtl/>
          <w:lang w:bidi="ar-DZ"/>
        </w:rPr>
        <w:t xml:space="preserve"> التي يسهل الوصول إليها،</w:t>
      </w:r>
      <w:r w:rsidR="002865A1" w:rsidRPr="002865A1">
        <w:rPr>
          <w:rtl/>
          <w:lang w:bidi="ar-DZ"/>
        </w:rPr>
        <w:t xml:space="preserve"> </w:t>
      </w:r>
      <w:r w:rsidR="002865A1" w:rsidRPr="002865A1">
        <w:rPr>
          <w:rFonts w:hint="cs"/>
          <w:rtl/>
          <w:lang w:bidi="ar-DZ"/>
        </w:rPr>
        <w:t xml:space="preserve">ونظام القراءة الميسَّرة، </w:t>
      </w:r>
      <w:r w:rsidR="002865A1" w:rsidRPr="002865A1">
        <w:rPr>
          <w:rFonts w:hint="cs"/>
          <w:rtl/>
          <w:lang w:val="ru-RU" w:bidi="ar-DZ"/>
        </w:rPr>
        <w:t>وسائر</w:t>
      </w:r>
      <w:r w:rsidR="002865A1" w:rsidRPr="002865A1">
        <w:rPr>
          <w:rFonts w:hint="cs"/>
          <w:rtl/>
          <w:lang w:bidi="ar-DZ"/>
        </w:rPr>
        <w:t xml:space="preserve"> </w:t>
      </w:r>
      <w:r w:rsidR="002865A1" w:rsidRPr="002865A1">
        <w:rPr>
          <w:rtl/>
          <w:lang w:bidi="ar-DZ"/>
        </w:rPr>
        <w:t>وسائل وطرق وأشكال الاتصال</w:t>
      </w:r>
      <w:r w:rsidR="002865A1" w:rsidRPr="002865A1">
        <w:rPr>
          <w:rFonts w:hint="cs"/>
          <w:rtl/>
          <w:lang w:bidi="ar-DZ"/>
        </w:rPr>
        <w:t xml:space="preserve"> الميسَّرة </w:t>
      </w:r>
      <w:r w:rsidR="002865A1" w:rsidRPr="002865A1">
        <w:rPr>
          <w:rtl/>
          <w:lang w:bidi="ar-DZ"/>
        </w:rPr>
        <w:t>في الإجراءات القانونية؛</w:t>
      </w:r>
    </w:p>
    <w:p w:rsidR="002865A1" w:rsidRPr="002865A1" w:rsidRDefault="00D60A7B" w:rsidP="00D60A7B">
      <w:pPr>
        <w:pStyle w:val="SingleTxtGA"/>
        <w:rPr>
          <w:rtl/>
          <w:lang w:bidi="ar-DZ"/>
        </w:rPr>
      </w:pPr>
      <w:r>
        <w:rPr>
          <w:rtl/>
          <w:lang w:bidi="ar-DZ"/>
        </w:rPr>
        <w:tab/>
      </w:r>
      <w:r w:rsidR="002865A1" w:rsidRPr="002865A1">
        <w:rPr>
          <w:rFonts w:hint="cs"/>
          <w:rtl/>
          <w:lang w:bidi="ar-DZ"/>
        </w:rPr>
        <w:t>(ب)</w:t>
      </w:r>
      <w:r>
        <w:rPr>
          <w:rtl/>
          <w:lang w:bidi="ar-DZ"/>
        </w:rPr>
        <w:tab/>
      </w:r>
      <w:r w:rsidR="002865A1" w:rsidRPr="002865A1">
        <w:rPr>
          <w:rFonts w:hint="cs"/>
          <w:rtl/>
          <w:lang w:bidi="ar-DZ"/>
        </w:rPr>
        <w:t xml:space="preserve">عدم </w:t>
      </w:r>
      <w:r w:rsidR="002865A1" w:rsidRPr="002865A1">
        <w:rPr>
          <w:rtl/>
          <w:lang w:bidi="ar-DZ"/>
        </w:rPr>
        <w:t xml:space="preserve">إمكانية </w:t>
      </w:r>
      <w:r w:rsidR="002865A1" w:rsidRPr="002865A1">
        <w:rPr>
          <w:rFonts w:hint="cs"/>
          <w:rtl/>
          <w:lang w:bidi="ar-DZ"/>
        </w:rPr>
        <w:t xml:space="preserve">وصول </w:t>
      </w:r>
      <w:r w:rsidR="002865A1" w:rsidRPr="002865A1">
        <w:rPr>
          <w:rtl/>
          <w:lang w:bidi="ar-DZ"/>
        </w:rPr>
        <w:t xml:space="preserve">الأشخاص ذوي الإعاقة البدنية إلى </w:t>
      </w:r>
      <w:r w:rsidR="002865A1" w:rsidRPr="002865A1">
        <w:rPr>
          <w:rFonts w:hint="cs"/>
          <w:rtl/>
          <w:lang w:bidi="ar-DZ"/>
        </w:rPr>
        <w:t>مباني العدالة</w:t>
      </w:r>
      <w:r w:rsidR="002865A1" w:rsidRPr="002865A1">
        <w:rPr>
          <w:rtl/>
          <w:lang w:bidi="ar-DZ"/>
        </w:rPr>
        <w:t xml:space="preserve"> </w:t>
      </w:r>
      <w:r w:rsidR="002865A1" w:rsidRPr="002865A1">
        <w:rPr>
          <w:rFonts w:hint="cs"/>
          <w:rtl/>
          <w:lang w:bidi="ar-DZ"/>
        </w:rPr>
        <w:t xml:space="preserve">والمحاكم والهيئات القضائية </w:t>
      </w:r>
      <w:r w:rsidR="002865A1" w:rsidRPr="002865A1">
        <w:rPr>
          <w:rtl/>
          <w:lang w:bidi="ar-DZ"/>
        </w:rPr>
        <w:t>ومراكز الشرطة؛</w:t>
      </w:r>
    </w:p>
    <w:p w:rsidR="002865A1" w:rsidRPr="002865A1" w:rsidRDefault="00D60A7B" w:rsidP="00D60A7B">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Fonts w:hint="cs"/>
          <w:rtl/>
          <w:lang w:bidi="ar-DZ"/>
        </w:rPr>
        <w:t>افتقار العاملين في النظام القضائي وموظفي إنفاذ القانون إلى المعرفة</w:t>
      </w:r>
      <w:r w:rsidR="002865A1" w:rsidRPr="002865A1">
        <w:rPr>
          <w:rtl/>
          <w:lang w:bidi="ar-DZ"/>
        </w:rPr>
        <w:t xml:space="preserve"> </w:t>
      </w:r>
      <w:r w:rsidR="002865A1" w:rsidRPr="002865A1">
        <w:rPr>
          <w:rFonts w:hint="cs"/>
          <w:rtl/>
          <w:lang w:bidi="ar-DZ"/>
        </w:rPr>
        <w:t>بحقوق الإنسان الواجبة ل</w:t>
      </w:r>
      <w:r w:rsidR="002865A1" w:rsidRPr="002865A1">
        <w:rPr>
          <w:rtl/>
          <w:lang w:bidi="ar-DZ"/>
        </w:rPr>
        <w:t>لأشخاص ذوي الإعاقة؛</w:t>
      </w:r>
    </w:p>
    <w:p w:rsidR="002865A1" w:rsidRPr="002865A1" w:rsidRDefault="00D60A7B" w:rsidP="00D60A7B">
      <w:pPr>
        <w:pStyle w:val="SingleTxtGA"/>
        <w:rPr>
          <w:rtl/>
          <w:lang w:bidi="ar-DZ"/>
        </w:rPr>
      </w:pPr>
      <w:r>
        <w:rPr>
          <w:rtl/>
          <w:lang w:bidi="ar-DZ"/>
        </w:rPr>
        <w:tab/>
      </w:r>
      <w:r w:rsidR="002865A1" w:rsidRPr="002865A1">
        <w:rPr>
          <w:rFonts w:hint="cs"/>
          <w:rtl/>
          <w:lang w:bidi="ar-DZ"/>
        </w:rPr>
        <w:t>(د)</w:t>
      </w:r>
      <w:r>
        <w:rPr>
          <w:rtl/>
          <w:lang w:bidi="ar-DZ"/>
        </w:rPr>
        <w:tab/>
      </w:r>
      <w:r w:rsidR="002865A1" w:rsidRPr="002865A1">
        <w:rPr>
          <w:rFonts w:hint="cs"/>
          <w:rtl/>
          <w:lang w:bidi="ar-DZ"/>
        </w:rPr>
        <w:t xml:space="preserve">عدم إمكانية </w:t>
      </w:r>
      <w:r w:rsidR="002865A1" w:rsidRPr="002865A1">
        <w:rPr>
          <w:rtl/>
          <w:lang w:bidi="ar-DZ"/>
        </w:rPr>
        <w:t xml:space="preserve">الوصول إلى آليات الإبلاغ عن حوادث العنف، مثل </w:t>
      </w:r>
      <w:r w:rsidR="002865A1" w:rsidRPr="002865A1">
        <w:rPr>
          <w:rFonts w:hint="cs"/>
          <w:rtl/>
          <w:lang w:bidi="ar-DZ"/>
        </w:rPr>
        <w:t>عدم تمكن ال</w:t>
      </w:r>
      <w:r w:rsidR="002865A1" w:rsidRPr="002865A1">
        <w:rPr>
          <w:rtl/>
          <w:lang w:bidi="ar-DZ"/>
        </w:rPr>
        <w:t xml:space="preserve">أطفال ذوي الإعاقة الذهنية </w:t>
      </w:r>
      <w:r w:rsidR="002865A1" w:rsidRPr="002865A1">
        <w:rPr>
          <w:rFonts w:hint="cs"/>
          <w:rtl/>
          <w:lang w:bidi="ar-DZ"/>
        </w:rPr>
        <w:t xml:space="preserve">أو </w:t>
      </w:r>
      <w:r w:rsidR="002865A1" w:rsidRPr="002865A1">
        <w:rPr>
          <w:rtl/>
          <w:lang w:bidi="ar-DZ"/>
        </w:rPr>
        <w:t>النساء ذوات الإعاقة أو الذين يعيشون في المؤسسات</w:t>
      </w:r>
      <w:r w:rsidR="002865A1" w:rsidRPr="002865A1">
        <w:rPr>
          <w:rFonts w:hint="cs"/>
          <w:rtl/>
          <w:lang w:bidi="ar-DZ"/>
        </w:rPr>
        <w:t xml:space="preserve"> من الوصول إلى العدالة</w:t>
      </w:r>
      <w:r w:rsidR="002865A1"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(ه)</w:t>
      </w:r>
      <w:r>
        <w:rPr>
          <w:rtl/>
          <w:lang w:bidi="ar-DZ"/>
        </w:rPr>
        <w:tab/>
      </w:r>
      <w:r w:rsidR="002865A1" w:rsidRPr="002865A1">
        <w:rPr>
          <w:rFonts w:hint="cs"/>
          <w:rtl/>
          <w:lang w:bidi="ar-DZ"/>
        </w:rPr>
        <w:t>عدم توافر ا</w:t>
      </w:r>
      <w:r w:rsidR="002865A1" w:rsidRPr="002865A1">
        <w:rPr>
          <w:rtl/>
          <w:lang w:bidi="ar-DZ"/>
        </w:rPr>
        <w:t>لمساعدة القانونية للأشخاص ذوي الإعاقة، بما في ذلك المساعدة القانونية والترتيبات التيسيرية الإجرائية للأشخاص ذوي الإعاقة النفسية الاجتماعية؛</w:t>
      </w:r>
    </w:p>
    <w:p w:rsidR="002865A1" w:rsidRPr="002865A1" w:rsidRDefault="00D60A7B" w:rsidP="00D60A7B">
      <w:pPr>
        <w:pStyle w:val="SingleTxtGA"/>
        <w:rPr>
          <w:rtl/>
          <w:lang w:bidi="ar-DZ"/>
        </w:rPr>
      </w:pPr>
      <w:r>
        <w:rPr>
          <w:rtl/>
          <w:lang w:bidi="ar-DZ"/>
        </w:rPr>
        <w:tab/>
      </w:r>
      <w:r w:rsidR="002865A1" w:rsidRPr="002865A1">
        <w:rPr>
          <w:rFonts w:hint="cs"/>
          <w:rtl/>
          <w:lang w:bidi="ar-DZ"/>
        </w:rPr>
        <w:t>(و)</w:t>
      </w:r>
      <w:r>
        <w:rPr>
          <w:rtl/>
          <w:lang w:bidi="ar-DZ"/>
        </w:rPr>
        <w:tab/>
      </w:r>
      <w:r w:rsidR="002865A1" w:rsidRPr="002865A1">
        <w:rPr>
          <w:rFonts w:hint="cs"/>
          <w:rtl/>
          <w:lang w:bidi="ar-DZ"/>
        </w:rPr>
        <w:t>عدم تقلد ا</w:t>
      </w:r>
      <w:r w:rsidR="002865A1" w:rsidRPr="002865A1">
        <w:rPr>
          <w:rtl/>
          <w:lang w:bidi="ar-DZ"/>
        </w:rPr>
        <w:t xml:space="preserve">لأشخاص ذوي الإعاقة </w:t>
      </w:r>
      <w:r w:rsidR="002865A1" w:rsidRPr="002865A1">
        <w:rPr>
          <w:rFonts w:hint="cs"/>
          <w:rtl/>
          <w:lang w:bidi="ar-DZ"/>
        </w:rPr>
        <w:t>ل</w:t>
      </w:r>
      <w:r w:rsidR="002865A1" w:rsidRPr="002865A1">
        <w:rPr>
          <w:rtl/>
          <w:lang w:bidi="ar-DZ"/>
        </w:rPr>
        <w:t>لمهن القانونية على افتراض أنه</w:t>
      </w:r>
      <w:r w:rsidR="002865A1" w:rsidRPr="002865A1">
        <w:rPr>
          <w:rFonts w:hint="cs"/>
          <w:rtl/>
          <w:lang w:bidi="ar-DZ"/>
        </w:rPr>
        <w:t>م "</w:t>
      </w:r>
      <w:r w:rsidR="002865A1" w:rsidRPr="002865A1">
        <w:rPr>
          <w:rtl/>
          <w:lang w:bidi="ar-DZ"/>
        </w:rPr>
        <w:t>غير</w:t>
      </w:r>
      <w:r w:rsidR="002865A1" w:rsidRPr="002865A1">
        <w:rPr>
          <w:rFonts w:hint="cs"/>
          <w:rtl/>
          <w:lang w:bidi="ar-DZ"/>
        </w:rPr>
        <w:t xml:space="preserve"> مؤهلين"</w:t>
      </w:r>
      <w:r w:rsidR="002865A1" w:rsidRPr="002865A1">
        <w:rPr>
          <w:rtl/>
          <w:lang w:bidi="ar-DZ"/>
        </w:rPr>
        <w:t xml:space="preserve"> له</w:t>
      </w:r>
      <w:r w:rsidR="002865A1" w:rsidRPr="002865A1">
        <w:rPr>
          <w:rFonts w:hint="cs"/>
          <w:rtl/>
          <w:lang w:bidi="ar-DZ"/>
        </w:rPr>
        <w:t>ا</w:t>
      </w:r>
      <w:r w:rsidR="002865A1" w:rsidRPr="002865A1">
        <w:rPr>
          <w:rtl/>
          <w:lang w:bidi="ar-DZ"/>
        </w:rPr>
        <w:t>.</w:t>
      </w:r>
    </w:p>
    <w:p w:rsidR="002865A1" w:rsidRPr="00426243" w:rsidRDefault="002865A1" w:rsidP="002865A1">
      <w:pPr>
        <w:pStyle w:val="SingleTxtGA"/>
        <w:rPr>
          <w:b/>
          <w:bCs/>
          <w:rtl/>
          <w:lang w:bidi="ar-DZ"/>
        </w:rPr>
      </w:pPr>
      <w:r w:rsidRPr="002865A1">
        <w:rPr>
          <w:rFonts w:hint="cs"/>
          <w:rtl/>
          <w:lang w:bidi="ar-DZ"/>
        </w:rPr>
        <w:t>22</w:t>
      </w:r>
      <w:r w:rsidR="00334752" w:rsidRPr="00145CB8">
        <w:rPr>
          <w:rFonts w:hint="cs"/>
          <w:spacing w:val="-4"/>
          <w:rtl/>
          <w:lang w:bidi="ar-DZ"/>
        </w:rPr>
        <w:t>-</w:t>
      </w:r>
      <w:r w:rsidR="00334752" w:rsidRPr="00145CB8">
        <w:rPr>
          <w:rFonts w:hint="cs"/>
          <w:spacing w:val="-4"/>
          <w:rtl/>
          <w:lang w:bidi="ar-DZ"/>
        </w:rPr>
        <w:tab/>
      </w:r>
      <w:r w:rsidRPr="00145CB8">
        <w:rPr>
          <w:b/>
          <w:bCs/>
          <w:spacing w:val="-4"/>
          <w:rtl/>
          <w:lang w:bidi="ar-DZ"/>
        </w:rPr>
        <w:t>توصي اللجنة بأن تكفل الدولة الطرف للأشخاص ذوي الإعاقة الذهنية و/أو النفسية الاجتماعية</w:t>
      </w:r>
      <w:r w:rsidRPr="00426243">
        <w:rPr>
          <w:b/>
          <w:bCs/>
          <w:rtl/>
          <w:lang w:bidi="ar-DZ"/>
        </w:rPr>
        <w:t xml:space="preserve"> الم</w:t>
      </w:r>
      <w:r w:rsidRPr="00426243">
        <w:rPr>
          <w:rFonts w:hint="cs"/>
          <w:b/>
          <w:bCs/>
          <w:rtl/>
          <w:lang w:bidi="ar-DZ"/>
        </w:rPr>
        <w:t>جرد</w:t>
      </w:r>
      <w:r w:rsidRPr="00426243">
        <w:rPr>
          <w:b/>
          <w:bCs/>
          <w:rtl/>
          <w:lang w:bidi="ar-DZ"/>
        </w:rPr>
        <w:t xml:space="preserve">ين من الأهلية القانونية </w:t>
      </w:r>
      <w:r w:rsidRPr="00426243">
        <w:rPr>
          <w:rFonts w:hint="cs"/>
          <w:b/>
          <w:bCs/>
          <w:rtl/>
          <w:lang w:bidi="ar-DZ"/>
        </w:rPr>
        <w:t xml:space="preserve">إمكانية الوصول </w:t>
      </w:r>
      <w:r w:rsidRPr="00426243">
        <w:rPr>
          <w:b/>
          <w:bCs/>
          <w:rtl/>
          <w:lang w:bidi="ar-DZ"/>
        </w:rPr>
        <w:t xml:space="preserve">على قدم المساواة </w:t>
      </w:r>
      <w:r w:rsidRPr="00426243">
        <w:rPr>
          <w:rFonts w:hint="cs"/>
          <w:b/>
          <w:bCs/>
          <w:rtl/>
          <w:lang w:bidi="ar-DZ"/>
        </w:rPr>
        <w:t>مع الآخرين</w:t>
      </w:r>
      <w:r w:rsidRPr="00426243">
        <w:rPr>
          <w:b/>
          <w:bCs/>
          <w:rtl/>
          <w:lang w:bidi="ar-DZ"/>
        </w:rPr>
        <w:t xml:space="preserve"> إلى جميع العمليات القضائية.</w:t>
      </w:r>
      <w:r w:rsidRPr="00426243">
        <w:rPr>
          <w:rFonts w:hint="cs"/>
          <w:b/>
          <w:bCs/>
          <w:rtl/>
          <w:lang w:bidi="ar-DZ"/>
        </w:rPr>
        <w:t xml:space="preserve"> و</w:t>
      </w:r>
      <w:r w:rsidRPr="00426243">
        <w:rPr>
          <w:b/>
          <w:bCs/>
          <w:rtl/>
          <w:lang w:bidi="ar-DZ"/>
        </w:rPr>
        <w:t xml:space="preserve">توصي </w:t>
      </w:r>
      <w:r w:rsidRPr="00426243">
        <w:rPr>
          <w:rFonts w:hint="cs"/>
          <w:b/>
          <w:bCs/>
          <w:rtl/>
          <w:lang w:bidi="ar-DZ"/>
        </w:rPr>
        <w:t xml:space="preserve">أيضاً </w:t>
      </w:r>
      <w:r w:rsidRPr="00426243">
        <w:rPr>
          <w:b/>
          <w:bCs/>
          <w:rtl/>
          <w:lang w:bidi="ar-DZ"/>
        </w:rPr>
        <w:t xml:space="preserve">بأن تكفل </w:t>
      </w:r>
      <w:r w:rsidRPr="00426243">
        <w:rPr>
          <w:rFonts w:hint="cs"/>
          <w:b/>
          <w:bCs/>
          <w:rtl/>
          <w:lang w:bidi="ar-DZ"/>
        </w:rPr>
        <w:t xml:space="preserve">الدولة الطرف </w:t>
      </w:r>
      <w:r w:rsidRPr="00426243">
        <w:rPr>
          <w:b/>
          <w:bCs/>
          <w:rtl/>
          <w:lang w:bidi="ar-DZ"/>
        </w:rPr>
        <w:t>للأشخاص ذوي الإعاقة إمكانية الوصول</w:t>
      </w:r>
      <w:r w:rsidRPr="00426243">
        <w:rPr>
          <w:rFonts w:hint="cs"/>
          <w:b/>
          <w:bCs/>
          <w:rtl/>
          <w:lang w:bidi="ar-DZ"/>
        </w:rPr>
        <w:t xml:space="preserve"> الفعلي</w:t>
      </w:r>
      <w:r w:rsidRPr="00426243">
        <w:rPr>
          <w:b/>
          <w:bCs/>
          <w:rtl/>
          <w:lang w:bidi="ar-DZ"/>
        </w:rPr>
        <w:t xml:space="preserve"> إلى العدالة، </w:t>
      </w:r>
      <w:r w:rsidRPr="00426243">
        <w:rPr>
          <w:rFonts w:hint="cs"/>
          <w:b/>
          <w:bCs/>
          <w:rtl/>
          <w:lang w:bidi="ar-DZ"/>
        </w:rPr>
        <w:t>وبوجه خاص</w:t>
      </w:r>
      <w:r w:rsidRPr="00426243">
        <w:rPr>
          <w:b/>
          <w:bCs/>
          <w:rtl/>
          <w:lang w:bidi="ar-DZ"/>
        </w:rPr>
        <w:t xml:space="preserve"> ما يلي:</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(أ)</w:t>
      </w:r>
      <w:r>
        <w:rPr>
          <w:rtl/>
          <w:lang w:bidi="ar-DZ"/>
        </w:rPr>
        <w:tab/>
      </w:r>
      <w:r w:rsidR="002865A1" w:rsidRPr="00426243">
        <w:rPr>
          <w:rFonts w:hint="cs"/>
          <w:b/>
          <w:bCs/>
          <w:rtl/>
          <w:lang w:bidi="ar-DZ"/>
        </w:rPr>
        <w:t xml:space="preserve">ضمان توافر </w:t>
      </w:r>
      <w:r w:rsidR="002865A1" w:rsidRPr="00426243">
        <w:rPr>
          <w:b/>
          <w:bCs/>
          <w:rtl/>
          <w:lang w:bidi="ar-DZ"/>
        </w:rPr>
        <w:t xml:space="preserve">الترتيبات التيسيرية الإجرائية، </w:t>
      </w:r>
      <w:r w:rsidR="002865A1" w:rsidRPr="00426243">
        <w:rPr>
          <w:rFonts w:hint="cs"/>
          <w:b/>
          <w:bCs/>
          <w:rtl/>
          <w:lang w:bidi="ar-DZ"/>
        </w:rPr>
        <w:t>و</w:t>
      </w:r>
      <w:r w:rsidR="002865A1" w:rsidRPr="00426243">
        <w:rPr>
          <w:b/>
          <w:bCs/>
          <w:rtl/>
          <w:lang w:bidi="ar-DZ"/>
        </w:rPr>
        <w:t>استخدام لغة</w:t>
      </w:r>
      <w:r w:rsidR="002865A1" w:rsidRPr="00426243">
        <w:rPr>
          <w:rFonts w:hint="cs"/>
          <w:b/>
          <w:bCs/>
          <w:rtl/>
          <w:lang w:bidi="ar-DZ"/>
        </w:rPr>
        <w:t xml:space="preserve"> برايل</w:t>
      </w:r>
      <w:r w:rsidR="002865A1" w:rsidRPr="00426243">
        <w:rPr>
          <w:b/>
          <w:bCs/>
          <w:rtl/>
          <w:lang w:bidi="ar-DZ"/>
        </w:rPr>
        <w:t xml:space="preserve"> </w:t>
      </w:r>
      <w:r w:rsidR="002865A1" w:rsidRPr="00426243">
        <w:rPr>
          <w:rFonts w:hint="cs"/>
          <w:b/>
          <w:bCs/>
          <w:rtl/>
          <w:lang w:bidi="ar-DZ"/>
        </w:rPr>
        <w:t>ل</w:t>
      </w:r>
      <w:r w:rsidR="002865A1" w:rsidRPr="00426243">
        <w:rPr>
          <w:b/>
          <w:bCs/>
          <w:rtl/>
          <w:lang w:bidi="ar-DZ"/>
        </w:rPr>
        <w:t>لإشارة،</w:t>
      </w:r>
      <w:r w:rsidR="002865A1" w:rsidRPr="00426243">
        <w:rPr>
          <w:rFonts w:hint="cs"/>
          <w:b/>
          <w:bCs/>
          <w:rtl/>
          <w:lang w:bidi="ar-DZ"/>
        </w:rPr>
        <w:t xml:space="preserve"> وطرق الاتصال المعززة والبديلة،</w:t>
      </w:r>
      <w:r w:rsidR="002865A1" w:rsidRPr="00426243">
        <w:rPr>
          <w:b/>
          <w:bCs/>
          <w:rtl/>
          <w:lang w:bidi="ar-DZ"/>
        </w:rPr>
        <w:t xml:space="preserve"> </w:t>
      </w:r>
      <w:r w:rsidR="002865A1" w:rsidRPr="00426243">
        <w:rPr>
          <w:rFonts w:hint="cs"/>
          <w:b/>
          <w:bCs/>
          <w:rtl/>
          <w:lang w:bidi="ar-DZ"/>
        </w:rPr>
        <w:t>وسائر</w:t>
      </w:r>
      <w:r w:rsidR="002865A1" w:rsidRPr="00426243">
        <w:rPr>
          <w:b/>
          <w:bCs/>
          <w:rtl/>
          <w:lang w:bidi="ar-DZ"/>
        </w:rPr>
        <w:t xml:space="preserve"> وسائل وطرق وأشكال الاتصال </w:t>
      </w:r>
      <w:r w:rsidR="002865A1" w:rsidRPr="00426243">
        <w:rPr>
          <w:rFonts w:hint="cs"/>
          <w:b/>
          <w:bCs/>
          <w:rtl/>
          <w:lang w:bidi="ar-DZ"/>
        </w:rPr>
        <w:t>الميسّرة</w:t>
      </w:r>
      <w:r w:rsidR="002865A1" w:rsidRPr="00426243">
        <w:rPr>
          <w:b/>
          <w:bCs/>
          <w:rtl/>
          <w:lang w:bidi="ar-DZ"/>
        </w:rPr>
        <w:t xml:space="preserve"> في</w:t>
      </w:r>
      <w:r w:rsidR="002865A1" w:rsidRPr="00426243">
        <w:rPr>
          <w:rFonts w:hint="cs"/>
          <w:b/>
          <w:bCs/>
          <w:rtl/>
          <w:lang w:bidi="ar-DZ"/>
        </w:rPr>
        <w:t xml:space="preserve"> جميع</w:t>
      </w:r>
      <w:r w:rsidR="002865A1" w:rsidRPr="00426243">
        <w:rPr>
          <w:b/>
          <w:bCs/>
          <w:rtl/>
          <w:lang w:bidi="ar-DZ"/>
        </w:rPr>
        <w:t xml:space="preserve"> الإجراءات القانونية؛</w:t>
      </w:r>
    </w:p>
    <w:p w:rsidR="002865A1" w:rsidRPr="00426243" w:rsidRDefault="00D60A7B" w:rsidP="00D60A7B">
      <w:pPr>
        <w:pStyle w:val="SingleTxtGA"/>
        <w:rPr>
          <w:b/>
          <w:bCs/>
          <w:rtl/>
          <w:lang w:bidi="ar-DZ"/>
        </w:rPr>
      </w:pPr>
      <w:r>
        <w:rPr>
          <w:rtl/>
          <w:lang w:bidi="ar-DZ"/>
        </w:rPr>
        <w:lastRenderedPageBreak/>
        <w:tab/>
      </w:r>
      <w:r w:rsidR="002865A1" w:rsidRPr="002865A1">
        <w:rPr>
          <w:rFonts w:hint="cs"/>
          <w:rtl/>
          <w:lang w:bidi="ar-DZ"/>
        </w:rPr>
        <w:t>(ب)</w:t>
      </w:r>
      <w:r>
        <w:rPr>
          <w:rtl/>
          <w:lang w:bidi="ar-DZ"/>
        </w:rPr>
        <w:tab/>
      </w:r>
      <w:r w:rsidR="002865A1" w:rsidRPr="00426243">
        <w:rPr>
          <w:b/>
          <w:bCs/>
          <w:rtl/>
          <w:lang w:bidi="ar-DZ"/>
        </w:rPr>
        <w:t xml:space="preserve">اتخاذ التدابير التي تكفل </w:t>
      </w:r>
      <w:r w:rsidR="002865A1" w:rsidRPr="00426243">
        <w:rPr>
          <w:rFonts w:hint="cs"/>
          <w:b/>
          <w:bCs/>
          <w:rtl/>
          <w:lang w:bidi="ar-DZ"/>
        </w:rPr>
        <w:t>وصول ا</w:t>
      </w:r>
      <w:r w:rsidR="002865A1" w:rsidRPr="00426243">
        <w:rPr>
          <w:b/>
          <w:bCs/>
          <w:rtl/>
          <w:lang w:bidi="ar-DZ"/>
        </w:rPr>
        <w:t xml:space="preserve">لأشخاص ذوي الإعاقة البدنية </w:t>
      </w:r>
      <w:r w:rsidR="002865A1" w:rsidRPr="00426243">
        <w:rPr>
          <w:rFonts w:hint="cs"/>
          <w:b/>
          <w:bCs/>
          <w:rtl/>
          <w:lang w:bidi="ar-DZ"/>
        </w:rPr>
        <w:t xml:space="preserve">إلى </w:t>
      </w:r>
      <w:r w:rsidR="002865A1" w:rsidRPr="00426243">
        <w:rPr>
          <w:b/>
          <w:bCs/>
          <w:rtl/>
          <w:lang w:bidi="ar-DZ"/>
        </w:rPr>
        <w:t>مباني</w:t>
      </w:r>
      <w:r w:rsidR="002865A1" w:rsidRPr="00426243">
        <w:rPr>
          <w:rFonts w:hint="cs"/>
          <w:b/>
          <w:bCs/>
          <w:rtl/>
          <w:lang w:bidi="ar-DZ"/>
        </w:rPr>
        <w:t xml:space="preserve"> العدالة</w:t>
      </w:r>
      <w:r w:rsidR="002865A1" w:rsidRPr="00426243">
        <w:rPr>
          <w:b/>
          <w:bCs/>
          <w:rtl/>
          <w:lang w:bidi="ar-DZ"/>
        </w:rPr>
        <w:t xml:space="preserve"> والمحاكم والهيئات القضائية ومراكز الشرطة؛</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(ج)</w:t>
      </w:r>
      <w:r>
        <w:rPr>
          <w:rtl/>
          <w:lang w:bidi="ar-DZ"/>
        </w:rPr>
        <w:tab/>
      </w:r>
      <w:r w:rsidR="002865A1" w:rsidRPr="00426243">
        <w:rPr>
          <w:rFonts w:hint="cs"/>
          <w:b/>
          <w:bCs/>
          <w:rtl/>
          <w:lang w:bidi="ar-DZ"/>
        </w:rPr>
        <w:t>تقديم</w:t>
      </w:r>
      <w:r w:rsidR="002865A1" w:rsidRPr="00426243">
        <w:rPr>
          <w:b/>
          <w:bCs/>
          <w:rtl/>
          <w:lang w:bidi="ar-DZ"/>
        </w:rPr>
        <w:t xml:space="preserve"> التدريب المنتظم لموظفي إنفاذ القانون والموظفين القضائيين بشأن حقوق جميع الأشخاص ذوي الإعاقة والتزامات الدولة الطرف بموجب الاتفاقية؛</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(د)</w:t>
      </w:r>
      <w:r>
        <w:rPr>
          <w:rtl/>
          <w:lang w:bidi="ar-DZ"/>
        </w:rPr>
        <w:tab/>
      </w:r>
      <w:r w:rsidR="002865A1" w:rsidRPr="00426243">
        <w:rPr>
          <w:b/>
          <w:bCs/>
          <w:rtl/>
          <w:lang w:bidi="ar-DZ"/>
        </w:rPr>
        <w:t xml:space="preserve">ضمان </w:t>
      </w:r>
      <w:r w:rsidR="002865A1" w:rsidRPr="00426243">
        <w:rPr>
          <w:rFonts w:hint="cs"/>
          <w:b/>
          <w:bCs/>
          <w:rtl/>
          <w:lang w:bidi="ar-DZ"/>
        </w:rPr>
        <w:t>وصول</w:t>
      </w:r>
      <w:r w:rsidR="002865A1" w:rsidRPr="00426243">
        <w:rPr>
          <w:b/>
          <w:bCs/>
          <w:rtl/>
          <w:lang w:bidi="ar-DZ"/>
        </w:rPr>
        <w:t xml:space="preserve"> الأشخاص ذوي الإعاقة إلى </w:t>
      </w:r>
      <w:r w:rsidR="002865A1" w:rsidRPr="00426243">
        <w:rPr>
          <w:rFonts w:hint="cs"/>
          <w:b/>
          <w:bCs/>
          <w:rtl/>
          <w:lang w:bidi="ar-DZ"/>
        </w:rPr>
        <w:t>ال</w:t>
      </w:r>
      <w:r w:rsidR="002865A1" w:rsidRPr="00426243">
        <w:rPr>
          <w:b/>
          <w:bCs/>
          <w:rtl/>
          <w:lang w:bidi="ar-DZ"/>
        </w:rPr>
        <w:t xml:space="preserve">آليات </w:t>
      </w:r>
      <w:r w:rsidR="002865A1" w:rsidRPr="00426243">
        <w:rPr>
          <w:rFonts w:hint="cs"/>
          <w:b/>
          <w:bCs/>
          <w:rtl/>
          <w:lang w:bidi="ar-DZ"/>
        </w:rPr>
        <w:t>ال</w:t>
      </w:r>
      <w:r w:rsidR="002865A1" w:rsidRPr="00426243">
        <w:rPr>
          <w:b/>
          <w:bCs/>
          <w:rtl/>
          <w:lang w:bidi="ar-DZ"/>
        </w:rPr>
        <w:t xml:space="preserve">فعالة للإبلاغ عن العنف، بما في ذلك الجرائم المرتكبة على أساس الكراهية، </w:t>
      </w:r>
      <w:r w:rsidR="002865A1" w:rsidRPr="00426243">
        <w:rPr>
          <w:rFonts w:hint="cs"/>
          <w:b/>
          <w:bCs/>
          <w:rtl/>
          <w:lang w:bidi="ar-DZ"/>
        </w:rPr>
        <w:t>وضمان وصول</w:t>
      </w:r>
      <w:r w:rsidR="002865A1" w:rsidRPr="00426243">
        <w:rPr>
          <w:b/>
          <w:bCs/>
          <w:rtl/>
          <w:lang w:bidi="ar-DZ"/>
        </w:rPr>
        <w:t xml:space="preserve"> الأطفال ذوي الإعاقة الذهنية، </w:t>
      </w:r>
      <w:r w:rsidR="002865A1" w:rsidRPr="00426243">
        <w:rPr>
          <w:rFonts w:hint="cs"/>
          <w:b/>
          <w:bCs/>
          <w:rtl/>
          <w:lang w:bidi="ar-DZ"/>
        </w:rPr>
        <w:t xml:space="preserve">أو </w:t>
      </w:r>
      <w:r w:rsidR="002865A1" w:rsidRPr="00426243">
        <w:rPr>
          <w:b/>
          <w:bCs/>
          <w:rtl/>
          <w:lang w:bidi="ar-DZ"/>
        </w:rPr>
        <w:t>النساء ذوات الإعاقة أو</w:t>
      </w:r>
      <w:r w:rsidR="002865A1" w:rsidRPr="00426243">
        <w:rPr>
          <w:rFonts w:hint="cs"/>
          <w:b/>
          <w:bCs/>
          <w:rtl/>
          <w:lang w:bidi="ar-DZ"/>
        </w:rPr>
        <w:t xml:space="preserve"> </w:t>
      </w:r>
      <w:r w:rsidR="002865A1" w:rsidRPr="00426243">
        <w:rPr>
          <w:b/>
          <w:bCs/>
          <w:rtl/>
          <w:lang w:bidi="ar-DZ"/>
        </w:rPr>
        <w:t>الذين يعيشون في المؤسسات إلى العدالة؛</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(ه)</w:t>
      </w:r>
      <w:r>
        <w:rPr>
          <w:rtl/>
          <w:lang w:bidi="ar-DZ"/>
        </w:rPr>
        <w:tab/>
      </w:r>
      <w:r w:rsidR="002865A1" w:rsidRPr="00426243">
        <w:rPr>
          <w:rFonts w:hint="cs"/>
          <w:b/>
          <w:bCs/>
          <w:rtl/>
          <w:lang w:bidi="ar-DZ"/>
        </w:rPr>
        <w:t>ضمان تقديم</w:t>
      </w:r>
      <w:r w:rsidR="002865A1" w:rsidRPr="00426243">
        <w:rPr>
          <w:b/>
          <w:bCs/>
          <w:rtl/>
          <w:lang w:bidi="ar-DZ"/>
        </w:rPr>
        <w:t xml:space="preserve"> المساعدة القانونية </w:t>
      </w:r>
      <w:r w:rsidR="002865A1" w:rsidRPr="00426243">
        <w:rPr>
          <w:rFonts w:hint="cs"/>
          <w:b/>
          <w:bCs/>
          <w:rtl/>
          <w:lang w:bidi="ar-DZ"/>
        </w:rPr>
        <w:t>الشاملة و</w:t>
      </w:r>
      <w:r w:rsidR="002865A1" w:rsidRPr="00426243">
        <w:rPr>
          <w:b/>
          <w:bCs/>
          <w:rtl/>
          <w:lang w:bidi="ar-DZ"/>
        </w:rPr>
        <w:t>المجانية للأشخاص ذوي الإعاقة، وبخاصة ذو</w:t>
      </w:r>
      <w:r w:rsidR="002865A1" w:rsidRPr="00426243">
        <w:rPr>
          <w:rFonts w:hint="cs"/>
          <w:b/>
          <w:bCs/>
          <w:rtl/>
          <w:lang w:bidi="ar-DZ"/>
        </w:rPr>
        <w:t>ي</w:t>
      </w:r>
      <w:r w:rsidR="002865A1" w:rsidRPr="00426243">
        <w:rPr>
          <w:b/>
          <w:bCs/>
          <w:rtl/>
          <w:lang w:bidi="ar-DZ"/>
        </w:rPr>
        <w:t xml:space="preserve"> الدخل المنخفض، و</w:t>
      </w:r>
      <w:r w:rsidR="002865A1" w:rsidRPr="00426243">
        <w:rPr>
          <w:rFonts w:hint="cs"/>
          <w:b/>
          <w:bCs/>
          <w:rtl/>
          <w:lang w:bidi="ar-DZ"/>
        </w:rPr>
        <w:t xml:space="preserve">توفير </w:t>
      </w:r>
      <w:r w:rsidR="002865A1" w:rsidRPr="00426243">
        <w:rPr>
          <w:b/>
          <w:bCs/>
          <w:rtl/>
          <w:lang w:bidi="ar-DZ"/>
        </w:rPr>
        <w:t>المساعدة القانونية والترتيبات التيسيرية الإجرائية للأشخاص ذوي الإعاقة النفسية</w:t>
      </w:r>
      <w:r w:rsidRPr="00426243">
        <w:rPr>
          <w:rFonts w:hint="cs"/>
          <w:b/>
          <w:bCs/>
          <w:rtl/>
          <w:lang w:bidi="ar-DZ"/>
        </w:rPr>
        <w:t xml:space="preserve"> </w:t>
      </w:r>
      <w:r w:rsidR="002865A1" w:rsidRPr="00426243">
        <w:rPr>
          <w:rFonts w:hint="cs"/>
          <w:b/>
          <w:bCs/>
          <w:rtl/>
          <w:lang w:bidi="ar-DZ"/>
        </w:rPr>
        <w:t>-</w:t>
      </w:r>
      <w:r w:rsidRPr="00426243">
        <w:rPr>
          <w:rFonts w:hint="cs"/>
          <w:b/>
          <w:bCs/>
          <w:rtl/>
          <w:lang w:bidi="ar-DZ"/>
        </w:rPr>
        <w:t xml:space="preserve"> </w:t>
      </w:r>
      <w:r w:rsidR="002865A1" w:rsidRPr="00426243">
        <w:rPr>
          <w:b/>
          <w:bCs/>
          <w:rtl/>
          <w:lang w:bidi="ar-DZ"/>
        </w:rPr>
        <w:t>الاجتماعية؛</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(و)</w:t>
      </w:r>
      <w:r>
        <w:rPr>
          <w:rtl/>
          <w:lang w:bidi="ar-DZ"/>
        </w:rPr>
        <w:tab/>
      </w:r>
      <w:r w:rsidR="002865A1" w:rsidRPr="00426243">
        <w:rPr>
          <w:b/>
          <w:bCs/>
          <w:rtl/>
          <w:lang w:bidi="ar-DZ"/>
        </w:rPr>
        <w:t xml:space="preserve">اتخاذ </w:t>
      </w:r>
      <w:r w:rsidR="002865A1" w:rsidRPr="00426243">
        <w:rPr>
          <w:rFonts w:hint="cs"/>
          <w:b/>
          <w:bCs/>
          <w:rtl/>
          <w:lang w:bidi="ar-DZ"/>
        </w:rPr>
        <w:t>ال</w:t>
      </w:r>
      <w:r w:rsidR="002865A1" w:rsidRPr="00426243">
        <w:rPr>
          <w:b/>
          <w:bCs/>
          <w:rtl/>
          <w:lang w:bidi="ar-DZ"/>
        </w:rPr>
        <w:t xml:space="preserve">تدابير </w:t>
      </w:r>
      <w:r w:rsidR="002865A1" w:rsidRPr="00426243">
        <w:rPr>
          <w:rFonts w:hint="cs"/>
          <w:b/>
          <w:bCs/>
          <w:rtl/>
          <w:lang w:bidi="ar-DZ"/>
        </w:rPr>
        <w:t>التي تكفل لجميع ا</w:t>
      </w:r>
      <w:r w:rsidR="002865A1" w:rsidRPr="00426243">
        <w:rPr>
          <w:b/>
          <w:bCs/>
          <w:rtl/>
          <w:lang w:bidi="ar-DZ"/>
        </w:rPr>
        <w:t>لأشخاص ذوي الإعاقة</w:t>
      </w:r>
      <w:r w:rsidR="002865A1" w:rsidRPr="00426243">
        <w:rPr>
          <w:rFonts w:hint="cs"/>
          <w:b/>
          <w:bCs/>
          <w:rtl/>
          <w:lang w:bidi="ar-DZ"/>
        </w:rPr>
        <w:t xml:space="preserve"> إمكانية</w:t>
      </w:r>
      <w:r w:rsidR="002865A1" w:rsidRPr="00426243">
        <w:rPr>
          <w:b/>
          <w:bCs/>
          <w:rtl/>
          <w:lang w:bidi="ar-DZ"/>
        </w:rPr>
        <w:t xml:space="preserve"> ممارسة مهنة قانونية </w:t>
      </w:r>
      <w:r w:rsidR="002865A1" w:rsidRPr="00426243">
        <w:rPr>
          <w:rFonts w:hint="cs"/>
          <w:b/>
          <w:bCs/>
          <w:rtl/>
          <w:lang w:bidi="ar-DZ"/>
        </w:rPr>
        <w:t>إذا اختاروا</w:t>
      </w:r>
      <w:r w:rsidR="002865A1" w:rsidRPr="00426243">
        <w:rPr>
          <w:b/>
          <w:bCs/>
          <w:rtl/>
          <w:lang w:bidi="ar-DZ"/>
        </w:rPr>
        <w:t xml:space="preserve"> ذلك، </w:t>
      </w:r>
      <w:r w:rsidR="002865A1" w:rsidRPr="00426243">
        <w:rPr>
          <w:rFonts w:hint="cs"/>
          <w:b/>
          <w:bCs/>
          <w:rtl/>
          <w:lang w:bidi="ar-DZ"/>
        </w:rPr>
        <w:t>وضمان توفير</w:t>
      </w:r>
      <w:r w:rsidR="002865A1" w:rsidRPr="00426243">
        <w:rPr>
          <w:b/>
          <w:bCs/>
          <w:rtl/>
          <w:lang w:bidi="ar-DZ"/>
        </w:rPr>
        <w:t xml:space="preserve"> الترتيبات التيسيرية المعقولة ل</w:t>
      </w:r>
      <w:r w:rsidR="002865A1" w:rsidRPr="00426243">
        <w:rPr>
          <w:rFonts w:hint="cs"/>
          <w:b/>
          <w:bCs/>
          <w:rtl/>
          <w:lang w:bidi="ar-DZ"/>
        </w:rPr>
        <w:t>ذلك</w:t>
      </w:r>
      <w:r w:rsidR="002865A1" w:rsidRPr="00426243">
        <w:rPr>
          <w:b/>
          <w:bCs/>
          <w:rtl/>
          <w:lang w:bidi="ar-DZ"/>
        </w:rPr>
        <w:t xml:space="preserve"> الغرض؛</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(ز)</w:t>
      </w:r>
      <w:r>
        <w:rPr>
          <w:rtl/>
          <w:lang w:bidi="ar-DZ"/>
        </w:rPr>
        <w:tab/>
      </w:r>
      <w:r w:rsidR="002865A1" w:rsidRPr="00426243">
        <w:rPr>
          <w:rFonts w:hint="cs"/>
          <w:b/>
          <w:bCs/>
          <w:rtl/>
          <w:lang w:bidi="ar-DZ"/>
        </w:rPr>
        <w:t>ا</w:t>
      </w:r>
      <w:r w:rsidR="002865A1" w:rsidRPr="00426243">
        <w:rPr>
          <w:b/>
          <w:bCs/>
          <w:rtl/>
          <w:lang w:bidi="ar-DZ"/>
        </w:rPr>
        <w:t>لاسترشاد بالمادة 13 من الاتفاقية في تنفيذ الغاية 16-3 من أهداف التنمية المستدامة.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حرية الشخص وأمنه (المادة 14)</w:t>
      </w:r>
    </w:p>
    <w:p w:rsidR="002865A1" w:rsidRPr="002865A1" w:rsidRDefault="002865A1" w:rsidP="002865A1">
      <w:pPr>
        <w:pStyle w:val="SingleTxtGA"/>
        <w:rPr>
          <w:rtl/>
          <w:lang w:bidi="ar-DZ"/>
        </w:rPr>
      </w:pPr>
      <w:r w:rsidRPr="002865A1">
        <w:rPr>
          <w:rFonts w:hint="cs"/>
          <w:rtl/>
          <w:lang w:bidi="ar-DZ"/>
        </w:rPr>
        <w:t>23</w:t>
      </w:r>
      <w:r w:rsidR="00334752">
        <w:rPr>
          <w:rFonts w:hint="cs"/>
          <w:rtl/>
          <w:lang w:bidi="ar-DZ"/>
        </w:rPr>
        <w:t>-</w:t>
      </w:r>
      <w:r w:rsidR="00334752">
        <w:rPr>
          <w:rFonts w:hint="cs"/>
          <w:rtl/>
          <w:lang w:bidi="ar-DZ"/>
        </w:rPr>
        <w:tab/>
      </w:r>
      <w:r w:rsidRPr="002865A1">
        <w:rPr>
          <w:rtl/>
          <w:lang w:bidi="ar-DZ"/>
        </w:rPr>
        <w:t>تشعر اللجنة بالقلق بشأن 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سماح</w:t>
      </w:r>
      <w:r w:rsidR="002865A1" w:rsidRPr="002865A1">
        <w:rPr>
          <w:rtl/>
          <w:lang w:bidi="ar-DZ"/>
        </w:rPr>
        <w:t xml:space="preserve"> قانون حماية الصحة العقلية </w:t>
      </w:r>
      <w:r w:rsidR="002865A1" w:rsidRPr="002865A1">
        <w:rPr>
          <w:rFonts w:hint="cs"/>
          <w:rtl/>
          <w:lang w:bidi="ar-DZ"/>
        </w:rPr>
        <w:t>با</w:t>
      </w:r>
      <w:r w:rsidR="002865A1" w:rsidRPr="002865A1">
        <w:rPr>
          <w:rtl/>
          <w:lang w:bidi="ar-DZ"/>
        </w:rPr>
        <w:t xml:space="preserve">لعلاج </w:t>
      </w:r>
      <w:r w:rsidR="002865A1" w:rsidRPr="002865A1">
        <w:rPr>
          <w:rFonts w:hint="cs"/>
          <w:rtl/>
          <w:lang w:bidi="ar-DZ"/>
        </w:rPr>
        <w:t>القسري</w:t>
      </w:r>
      <w:r w:rsidR="002865A1" w:rsidRPr="002865A1">
        <w:rPr>
          <w:rtl/>
          <w:lang w:bidi="ar-DZ"/>
        </w:rPr>
        <w:t xml:space="preserve"> للأشخاص ذوي الإعاقة </w:t>
      </w:r>
      <w:r w:rsidR="002865A1" w:rsidRPr="002865A1">
        <w:rPr>
          <w:rFonts w:hint="cs"/>
          <w:rtl/>
          <w:lang w:bidi="ar-DZ"/>
        </w:rPr>
        <w:t>وبحرمانهم قسراً</w:t>
      </w:r>
      <w:r w:rsidR="002865A1" w:rsidRPr="002865A1">
        <w:rPr>
          <w:rtl/>
          <w:lang w:bidi="ar-DZ"/>
        </w:rPr>
        <w:t xml:space="preserve"> من الحرية على أساس الإعاقة النفسية</w:t>
      </w:r>
      <w:r w:rsidR="00145CB8">
        <w:rPr>
          <w:rFonts w:hint="cs"/>
          <w:rtl/>
          <w:lang w:bidi="ar-DZ"/>
        </w:rPr>
        <w:t xml:space="preserve"> </w:t>
      </w:r>
      <w:r w:rsidR="002865A1" w:rsidRPr="002865A1">
        <w:rPr>
          <w:rtl/>
          <w:lang w:bidi="ar-DZ"/>
        </w:rPr>
        <w:t>-</w:t>
      </w:r>
      <w:r w:rsidR="00145CB8">
        <w:rPr>
          <w:rFonts w:hint="cs"/>
          <w:rtl/>
          <w:lang w:bidi="ar-DZ"/>
        </w:rPr>
        <w:t xml:space="preserve"> </w:t>
      </w:r>
      <w:r w:rsidR="002865A1" w:rsidRPr="002865A1">
        <w:rPr>
          <w:rtl/>
          <w:lang w:bidi="ar-DZ"/>
        </w:rPr>
        <w:t xml:space="preserve">الاجتماعية، </w:t>
      </w:r>
      <w:r w:rsidR="002865A1" w:rsidRPr="002865A1">
        <w:rPr>
          <w:rFonts w:hint="cs"/>
          <w:rtl/>
          <w:lang w:bidi="ar-DZ"/>
        </w:rPr>
        <w:t>وسماحه أيضاً</w:t>
      </w:r>
      <w:r w:rsidR="002865A1" w:rsidRPr="002865A1">
        <w:rPr>
          <w:rtl/>
          <w:lang w:bidi="ar-DZ"/>
        </w:rPr>
        <w:t xml:space="preserve"> </w:t>
      </w:r>
      <w:r w:rsidR="002865A1" w:rsidRPr="002865A1">
        <w:rPr>
          <w:rFonts w:hint="cs"/>
          <w:rtl/>
          <w:lang w:bidi="ar-DZ"/>
        </w:rPr>
        <w:t>بإيداع</w:t>
      </w:r>
      <w:r w:rsidR="002865A1" w:rsidRPr="002865A1">
        <w:rPr>
          <w:rtl/>
          <w:lang w:bidi="ar-DZ"/>
        </w:rPr>
        <w:t xml:space="preserve"> هؤلاء الأشخاص في المؤسسات</w:t>
      </w:r>
      <w:r w:rsidR="002865A1" w:rsidRPr="002865A1">
        <w:rPr>
          <w:rFonts w:hint="cs"/>
          <w:rtl/>
          <w:lang w:bidi="ar-DZ"/>
        </w:rPr>
        <w:t xml:space="preserve"> بإذن من الأوصياء عليهم باعتبار ذلك إجراءً</w:t>
      </w:r>
      <w:r w:rsidR="002865A1" w:rsidRPr="002865A1">
        <w:rPr>
          <w:rtl/>
          <w:lang w:bidi="ar-DZ"/>
        </w:rPr>
        <w:t xml:space="preserve"> طوعي</w:t>
      </w:r>
      <w:r w:rsidR="002865A1" w:rsidRPr="002865A1">
        <w:rPr>
          <w:rFonts w:hint="cs"/>
          <w:rtl/>
          <w:lang w:bidi="ar-DZ"/>
        </w:rPr>
        <w:t>اً</w:t>
      </w:r>
      <w:r w:rsidR="002865A1"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(ب)</w:t>
      </w:r>
      <w:r>
        <w:rPr>
          <w:rtl/>
          <w:lang w:bidi="ar-DZ"/>
        </w:rPr>
        <w:tab/>
      </w:r>
      <w:r w:rsidR="002865A1" w:rsidRPr="002865A1">
        <w:rPr>
          <w:rtl/>
          <w:lang w:bidi="ar-DZ"/>
        </w:rPr>
        <w:t>القيود المفروضة على الحرية الشخصية للأشخاص ذوي الإعاقة الذين يعيشون في مؤسسات الرعاية الاجتماعية؛</w:t>
      </w:r>
    </w:p>
    <w:p w:rsidR="002865A1" w:rsidRPr="002865A1" w:rsidRDefault="00D60A7B" w:rsidP="002865A1">
      <w:pPr>
        <w:pStyle w:val="SingleTxtGA"/>
        <w:rPr>
          <w:rtl/>
          <w:lang w:bidi="ar-DZ"/>
        </w:rPr>
      </w:pPr>
      <w:r>
        <w:rPr>
          <w:rtl/>
          <w:lang w:bidi="ar-DZ"/>
        </w:rPr>
        <w:tab/>
      </w:r>
      <w:r w:rsidR="002865A1" w:rsidRPr="002865A1">
        <w:rPr>
          <w:rFonts w:hint="cs"/>
          <w:rtl/>
          <w:lang w:bidi="ar-DZ"/>
        </w:rPr>
        <w:t>(</w:t>
      </w:r>
      <w:r>
        <w:rPr>
          <w:rFonts w:hint="cs"/>
          <w:rtl/>
          <w:lang w:bidi="ar-DZ"/>
        </w:rPr>
        <w:t>ج)</w:t>
      </w:r>
      <w:r>
        <w:rPr>
          <w:rtl/>
          <w:lang w:bidi="ar-DZ"/>
        </w:rPr>
        <w:tab/>
      </w:r>
      <w:r w:rsidR="002865A1" w:rsidRPr="002865A1">
        <w:rPr>
          <w:rtl/>
          <w:lang w:bidi="ar-DZ"/>
        </w:rPr>
        <w:t xml:space="preserve">عدم وجود رقابة مستقلة على </w:t>
      </w:r>
      <w:r w:rsidR="002865A1" w:rsidRPr="002865A1">
        <w:rPr>
          <w:rFonts w:hint="cs"/>
          <w:rtl/>
          <w:lang w:bidi="ar-DZ"/>
        </w:rPr>
        <w:t xml:space="preserve">مرافق </w:t>
      </w:r>
      <w:r w:rsidR="002865A1" w:rsidRPr="002865A1">
        <w:rPr>
          <w:rtl/>
          <w:lang w:bidi="ar-DZ"/>
        </w:rPr>
        <w:t xml:space="preserve">الرعاية </w:t>
      </w:r>
      <w:r w:rsidR="002865A1" w:rsidRPr="002865A1">
        <w:rPr>
          <w:rFonts w:hint="cs"/>
          <w:rtl/>
          <w:lang w:bidi="ar-DZ"/>
        </w:rPr>
        <w:t>و</w:t>
      </w:r>
      <w:r w:rsidR="002865A1" w:rsidRPr="002865A1">
        <w:rPr>
          <w:rtl/>
          <w:lang w:bidi="ar-DZ"/>
        </w:rPr>
        <w:t>الصحة العقلية العامة والخاصة؛</w:t>
      </w:r>
    </w:p>
    <w:p w:rsidR="002865A1" w:rsidRPr="002865A1" w:rsidRDefault="00D60A7B" w:rsidP="00D60A7B">
      <w:pPr>
        <w:pStyle w:val="SingleTxtGA"/>
        <w:rPr>
          <w:rtl/>
          <w:lang w:bidi="ar-DZ"/>
        </w:rPr>
      </w:pPr>
      <w:r>
        <w:rPr>
          <w:rtl/>
          <w:lang w:bidi="ar-DZ"/>
        </w:rPr>
        <w:tab/>
      </w:r>
      <w:r w:rsidR="002865A1" w:rsidRPr="002865A1">
        <w:rPr>
          <w:rFonts w:hint="cs"/>
          <w:rtl/>
          <w:lang w:bidi="ar-DZ"/>
        </w:rPr>
        <w:t>(د)</w:t>
      </w:r>
      <w:r>
        <w:rPr>
          <w:rtl/>
          <w:lang w:bidi="ar-DZ"/>
        </w:rPr>
        <w:tab/>
      </w:r>
      <w:r w:rsidR="002865A1" w:rsidRPr="002865A1">
        <w:rPr>
          <w:rtl/>
          <w:lang w:bidi="ar-DZ"/>
        </w:rPr>
        <w:t xml:space="preserve">عدم </w:t>
      </w:r>
      <w:r w:rsidR="002865A1" w:rsidRPr="002865A1">
        <w:rPr>
          <w:rFonts w:hint="cs"/>
          <w:rtl/>
          <w:lang w:bidi="ar-DZ"/>
        </w:rPr>
        <w:t>توفير</w:t>
      </w:r>
      <w:r w:rsidR="002865A1" w:rsidRPr="002865A1">
        <w:rPr>
          <w:rtl/>
          <w:lang w:bidi="ar-DZ"/>
        </w:rPr>
        <w:t xml:space="preserve"> ترتيبات تيسيرية معقولة</w:t>
      </w:r>
      <w:r w:rsidR="002865A1" w:rsidRPr="002865A1">
        <w:rPr>
          <w:rFonts w:hint="cs"/>
          <w:rtl/>
          <w:lang w:bidi="ar-DZ"/>
        </w:rPr>
        <w:t xml:space="preserve"> ل</w:t>
      </w:r>
      <w:r w:rsidR="002865A1" w:rsidRPr="002865A1">
        <w:rPr>
          <w:rtl/>
          <w:lang w:bidi="ar-DZ"/>
        </w:rPr>
        <w:t xml:space="preserve">لأشخاص ذوي الإعاقة </w:t>
      </w:r>
      <w:r w:rsidR="002865A1" w:rsidRPr="002865A1">
        <w:rPr>
          <w:rFonts w:hint="cs"/>
          <w:rtl/>
          <w:lang w:bidi="ar-DZ"/>
        </w:rPr>
        <w:t xml:space="preserve">المودعين </w:t>
      </w:r>
      <w:r w:rsidR="002865A1" w:rsidRPr="002865A1">
        <w:rPr>
          <w:rtl/>
          <w:lang w:bidi="ar-DZ"/>
        </w:rPr>
        <w:t>المؤسسات العقابية</w:t>
      </w:r>
      <w:r w:rsidR="002865A1" w:rsidRPr="002865A1">
        <w:rPr>
          <w:rFonts w:hint="cs"/>
          <w:rtl/>
          <w:lang w:bidi="ar-DZ"/>
        </w:rPr>
        <w:t xml:space="preserve"> وعدم توفير الرعاية الصحية لهم</w:t>
      </w:r>
      <w:r w:rsidR="002865A1" w:rsidRPr="002865A1">
        <w:rPr>
          <w:rtl/>
          <w:lang w:bidi="ar-DZ"/>
        </w:rPr>
        <w:t>.</w:t>
      </w:r>
    </w:p>
    <w:p w:rsidR="002865A1" w:rsidRPr="00426243" w:rsidRDefault="002865A1" w:rsidP="002865A1">
      <w:pPr>
        <w:pStyle w:val="SingleTxtGA"/>
        <w:rPr>
          <w:b/>
          <w:bCs/>
          <w:rtl/>
          <w:lang w:bidi="ar-DZ"/>
        </w:rPr>
      </w:pPr>
      <w:r w:rsidRPr="002865A1">
        <w:rPr>
          <w:rFonts w:hint="cs"/>
          <w:rtl/>
          <w:lang w:bidi="ar-DZ"/>
        </w:rPr>
        <w:t>24</w:t>
      </w:r>
      <w:r w:rsidR="00334752">
        <w:rPr>
          <w:rFonts w:hint="cs"/>
          <w:rtl/>
          <w:lang w:bidi="ar-DZ"/>
        </w:rPr>
        <w:t>-</w:t>
      </w:r>
      <w:r w:rsidR="00334752">
        <w:rPr>
          <w:rFonts w:hint="cs"/>
          <w:rtl/>
          <w:lang w:bidi="ar-DZ"/>
        </w:rPr>
        <w:tab/>
      </w:r>
      <w:r w:rsidRPr="00426243">
        <w:rPr>
          <w:b/>
          <w:bCs/>
          <w:rtl/>
          <w:lang w:bidi="ar-DZ"/>
        </w:rPr>
        <w:t>توصي اللجنة الدولة الطرف بما يلي:</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(أ)</w:t>
      </w:r>
      <w:r>
        <w:rPr>
          <w:rtl/>
          <w:lang w:bidi="ar-DZ"/>
        </w:rPr>
        <w:tab/>
      </w:r>
      <w:r w:rsidR="002865A1" w:rsidRPr="00426243">
        <w:rPr>
          <w:b/>
          <w:bCs/>
          <w:rtl/>
          <w:lang w:bidi="ar-DZ"/>
        </w:rPr>
        <w:t xml:space="preserve">إلغاء جميع الأحكام القانونية التي تسمح </w:t>
      </w:r>
      <w:r w:rsidR="002865A1" w:rsidRPr="00426243">
        <w:rPr>
          <w:rFonts w:hint="cs"/>
          <w:b/>
          <w:bCs/>
          <w:rtl/>
          <w:lang w:bidi="ar-DZ"/>
        </w:rPr>
        <w:t>بالعلاج القسري</w:t>
      </w:r>
      <w:r w:rsidR="002865A1" w:rsidRPr="00426243">
        <w:rPr>
          <w:b/>
          <w:bCs/>
          <w:rtl/>
          <w:lang w:bidi="ar-DZ"/>
        </w:rPr>
        <w:t xml:space="preserve"> للأشخاص ذوي الإعاقة وإيداع</w:t>
      </w:r>
      <w:r w:rsidR="002865A1" w:rsidRPr="00426243">
        <w:rPr>
          <w:rFonts w:hint="cs"/>
          <w:b/>
          <w:bCs/>
          <w:rtl/>
          <w:lang w:bidi="ar-DZ"/>
        </w:rPr>
        <w:t>هم</w:t>
      </w:r>
      <w:r w:rsidR="002865A1" w:rsidRPr="00426243">
        <w:rPr>
          <w:b/>
          <w:bCs/>
          <w:rtl/>
          <w:lang w:bidi="ar-DZ"/>
        </w:rPr>
        <w:t xml:space="preserve"> المؤسسات على أساس الإعاقة النفسية</w:t>
      </w:r>
      <w:r w:rsidRPr="00426243">
        <w:rPr>
          <w:rFonts w:hint="cs"/>
          <w:b/>
          <w:bCs/>
          <w:rtl/>
          <w:lang w:bidi="ar-DZ"/>
        </w:rPr>
        <w:t xml:space="preserve"> </w:t>
      </w:r>
      <w:r w:rsidR="002865A1" w:rsidRPr="00426243">
        <w:rPr>
          <w:b/>
          <w:bCs/>
          <w:rtl/>
          <w:lang w:bidi="ar-DZ"/>
        </w:rPr>
        <w:t>-</w:t>
      </w:r>
      <w:r w:rsidRPr="00426243">
        <w:rPr>
          <w:rFonts w:hint="cs"/>
          <w:b/>
          <w:bCs/>
          <w:rtl/>
          <w:lang w:bidi="ar-DZ"/>
        </w:rPr>
        <w:t xml:space="preserve"> </w:t>
      </w:r>
      <w:r w:rsidR="002865A1" w:rsidRPr="00426243">
        <w:rPr>
          <w:b/>
          <w:bCs/>
          <w:rtl/>
          <w:lang w:bidi="ar-DZ"/>
        </w:rPr>
        <w:t>الاجتماعية؛</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(ب)</w:t>
      </w:r>
      <w:r>
        <w:rPr>
          <w:rtl/>
          <w:lang w:bidi="ar-DZ"/>
        </w:rPr>
        <w:tab/>
      </w:r>
      <w:r w:rsidR="002865A1" w:rsidRPr="00426243">
        <w:rPr>
          <w:b/>
          <w:bCs/>
          <w:rtl/>
          <w:lang w:bidi="ar-DZ"/>
        </w:rPr>
        <w:t xml:space="preserve">إلغاء </w:t>
      </w:r>
      <w:r w:rsidR="002865A1" w:rsidRPr="00426243">
        <w:rPr>
          <w:rFonts w:hint="cs"/>
          <w:b/>
          <w:bCs/>
          <w:rtl/>
          <w:lang w:bidi="ar-DZ"/>
        </w:rPr>
        <w:t>تقييد</w:t>
      </w:r>
      <w:r w:rsidR="002865A1" w:rsidRPr="00426243">
        <w:rPr>
          <w:b/>
          <w:bCs/>
          <w:rtl/>
          <w:lang w:bidi="ar-DZ"/>
        </w:rPr>
        <w:t xml:space="preserve"> الحرية الشخصية للأشخاص الذين يعيشون في مؤسسات الرعاية الاجتماعية؛</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(ج)</w:t>
      </w:r>
      <w:r>
        <w:rPr>
          <w:rtl/>
          <w:lang w:bidi="ar-DZ"/>
        </w:rPr>
        <w:tab/>
      </w:r>
      <w:r w:rsidR="002865A1" w:rsidRPr="00426243">
        <w:rPr>
          <w:rFonts w:hint="cs"/>
          <w:b/>
          <w:bCs/>
          <w:rtl/>
          <w:lang w:bidi="ar-DZ"/>
        </w:rPr>
        <w:t>استحداث خدمات تركز على ال</w:t>
      </w:r>
      <w:r w:rsidR="002865A1" w:rsidRPr="00426243">
        <w:rPr>
          <w:b/>
          <w:bCs/>
          <w:rtl/>
          <w:lang w:bidi="ar-DZ"/>
        </w:rPr>
        <w:t xml:space="preserve">تعافي </w:t>
      </w:r>
      <w:r w:rsidR="002865A1" w:rsidRPr="00426243">
        <w:rPr>
          <w:rFonts w:hint="cs"/>
          <w:b/>
          <w:bCs/>
          <w:rtl/>
          <w:lang w:bidi="ar-DZ"/>
        </w:rPr>
        <w:t>وخدمات</w:t>
      </w:r>
      <w:r w:rsidR="002865A1" w:rsidRPr="00426243">
        <w:rPr>
          <w:b/>
          <w:bCs/>
          <w:rtl/>
          <w:lang w:bidi="ar-DZ"/>
        </w:rPr>
        <w:t xml:space="preserve"> إعادة التأهيل المجتمعية للأشخاص ذوي الإعاقة النفسية</w:t>
      </w:r>
      <w:r w:rsidR="00426243">
        <w:rPr>
          <w:rFonts w:hint="cs"/>
          <w:b/>
          <w:bCs/>
          <w:rtl/>
          <w:lang w:bidi="ar-DZ"/>
        </w:rPr>
        <w:t xml:space="preserve"> </w:t>
      </w:r>
      <w:r w:rsidR="002865A1" w:rsidRPr="00426243">
        <w:rPr>
          <w:rFonts w:hint="cs"/>
          <w:b/>
          <w:bCs/>
          <w:rtl/>
          <w:lang w:bidi="ar-DZ"/>
        </w:rPr>
        <w:t>-</w:t>
      </w:r>
      <w:r w:rsidR="00426243">
        <w:rPr>
          <w:rFonts w:hint="cs"/>
          <w:b/>
          <w:bCs/>
          <w:rtl/>
          <w:lang w:bidi="ar-DZ"/>
        </w:rPr>
        <w:t xml:space="preserve"> </w:t>
      </w:r>
      <w:r w:rsidR="002865A1" w:rsidRPr="00426243">
        <w:rPr>
          <w:b/>
          <w:bCs/>
          <w:rtl/>
          <w:lang w:bidi="ar-DZ"/>
        </w:rPr>
        <w:t>الاجتماعية؛</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(د)</w:t>
      </w:r>
      <w:r>
        <w:rPr>
          <w:rtl/>
          <w:lang w:bidi="ar-DZ"/>
        </w:rPr>
        <w:tab/>
      </w:r>
      <w:r w:rsidR="002865A1" w:rsidRPr="00426243">
        <w:rPr>
          <w:b/>
          <w:bCs/>
          <w:rtl/>
          <w:lang w:bidi="ar-DZ"/>
        </w:rPr>
        <w:t xml:space="preserve">وضع آليات </w:t>
      </w:r>
      <w:r w:rsidR="002865A1" w:rsidRPr="00426243">
        <w:rPr>
          <w:rFonts w:hint="cs"/>
          <w:b/>
          <w:bCs/>
          <w:rtl/>
          <w:lang w:bidi="ar-DZ"/>
        </w:rPr>
        <w:t>ل</w:t>
      </w:r>
      <w:r w:rsidR="002865A1" w:rsidRPr="00426243">
        <w:rPr>
          <w:b/>
          <w:bCs/>
          <w:rtl/>
          <w:lang w:bidi="ar-DZ"/>
        </w:rPr>
        <w:t xml:space="preserve">رصد </w:t>
      </w:r>
      <w:r w:rsidR="002865A1" w:rsidRPr="00426243">
        <w:rPr>
          <w:rFonts w:hint="cs"/>
          <w:b/>
          <w:bCs/>
          <w:rtl/>
          <w:lang w:bidi="ar-DZ"/>
        </w:rPr>
        <w:t xml:space="preserve">مرافق </w:t>
      </w:r>
      <w:r w:rsidR="002865A1" w:rsidRPr="00426243">
        <w:rPr>
          <w:b/>
          <w:bCs/>
          <w:rtl/>
          <w:lang w:bidi="ar-DZ"/>
        </w:rPr>
        <w:t xml:space="preserve">الرعاية </w:t>
      </w:r>
      <w:r w:rsidR="002865A1" w:rsidRPr="00426243">
        <w:rPr>
          <w:rFonts w:hint="cs"/>
          <w:b/>
          <w:bCs/>
          <w:rtl/>
          <w:lang w:bidi="ar-DZ"/>
        </w:rPr>
        <w:t>و</w:t>
      </w:r>
      <w:r w:rsidR="002865A1" w:rsidRPr="00426243">
        <w:rPr>
          <w:b/>
          <w:bCs/>
          <w:rtl/>
          <w:lang w:bidi="ar-DZ"/>
        </w:rPr>
        <w:t>الصحة العقلية العامة والخاصة؛</w:t>
      </w:r>
    </w:p>
    <w:p w:rsidR="002865A1" w:rsidRPr="00426243" w:rsidRDefault="00D60A7B" w:rsidP="00D60A7B">
      <w:pPr>
        <w:pStyle w:val="SingleTxtGA"/>
        <w:rPr>
          <w:b/>
          <w:bCs/>
          <w:rtl/>
          <w:lang w:bidi="ar-DZ"/>
        </w:rPr>
      </w:pPr>
      <w:r>
        <w:rPr>
          <w:rtl/>
          <w:lang w:bidi="ar-DZ"/>
        </w:rPr>
        <w:lastRenderedPageBreak/>
        <w:tab/>
      </w:r>
      <w:r w:rsidR="002865A1" w:rsidRPr="002865A1">
        <w:rPr>
          <w:rFonts w:hint="cs"/>
          <w:rtl/>
          <w:lang w:bidi="ar-DZ"/>
        </w:rPr>
        <w:t>(ه)</w:t>
      </w:r>
      <w:r>
        <w:rPr>
          <w:rtl/>
          <w:lang w:bidi="ar-DZ"/>
        </w:rPr>
        <w:tab/>
      </w:r>
      <w:r w:rsidR="002865A1" w:rsidRPr="00426243">
        <w:rPr>
          <w:rFonts w:hint="cs"/>
          <w:b/>
          <w:bCs/>
          <w:rtl/>
          <w:lang w:bidi="ar-DZ"/>
        </w:rPr>
        <w:t>ضمان</w:t>
      </w:r>
      <w:r w:rsidR="002865A1" w:rsidRPr="00426243">
        <w:rPr>
          <w:b/>
          <w:bCs/>
          <w:rtl/>
          <w:lang w:bidi="ar-DZ"/>
        </w:rPr>
        <w:t xml:space="preserve"> توفير ترتيبات تيسيرية معقولة لجميع الأشخاص ذوي الإعاقة </w:t>
      </w:r>
      <w:r w:rsidR="002865A1" w:rsidRPr="00426243">
        <w:rPr>
          <w:rFonts w:hint="cs"/>
          <w:b/>
          <w:bCs/>
          <w:rtl/>
          <w:lang w:bidi="ar-DZ"/>
        </w:rPr>
        <w:t>المودعين المؤسسات العقابية وتوفير</w:t>
      </w:r>
      <w:r w:rsidR="002865A1" w:rsidRPr="00426243">
        <w:rPr>
          <w:b/>
          <w:bCs/>
          <w:rtl/>
          <w:lang w:bidi="ar-DZ"/>
        </w:rPr>
        <w:t xml:space="preserve"> الرعاية الصحية الجيدة</w:t>
      </w:r>
      <w:r w:rsidR="002865A1" w:rsidRPr="00426243">
        <w:rPr>
          <w:rFonts w:hint="cs"/>
          <w:b/>
          <w:bCs/>
          <w:rtl/>
          <w:lang w:bidi="ar-DZ"/>
        </w:rPr>
        <w:t xml:space="preserve"> لهم</w:t>
      </w:r>
      <w:r w:rsidR="002865A1" w:rsidRPr="00426243">
        <w:rPr>
          <w:b/>
          <w:bCs/>
          <w:rtl/>
          <w:lang w:bidi="ar-DZ"/>
        </w:rPr>
        <w:t>.</w:t>
      </w:r>
    </w:p>
    <w:p w:rsidR="002865A1" w:rsidRPr="00426243" w:rsidRDefault="002865A1" w:rsidP="002865A1">
      <w:pPr>
        <w:pStyle w:val="SingleTxtGA"/>
        <w:rPr>
          <w:b/>
          <w:bCs/>
          <w:rtl/>
          <w:lang w:bidi="ar-DZ"/>
        </w:rPr>
      </w:pPr>
      <w:r w:rsidRPr="002865A1">
        <w:rPr>
          <w:rFonts w:hint="cs"/>
          <w:rtl/>
          <w:lang w:bidi="ar-DZ"/>
        </w:rPr>
        <w:t>25</w:t>
      </w:r>
      <w:r w:rsidR="00334752">
        <w:rPr>
          <w:rFonts w:hint="cs"/>
          <w:rtl/>
          <w:lang w:bidi="ar-DZ"/>
        </w:rPr>
        <w:t>-</w:t>
      </w:r>
      <w:r w:rsidR="00334752">
        <w:rPr>
          <w:rFonts w:hint="cs"/>
          <w:rtl/>
          <w:lang w:bidi="ar-DZ"/>
        </w:rPr>
        <w:tab/>
      </w:r>
      <w:r w:rsidRPr="00426243">
        <w:rPr>
          <w:b/>
          <w:bCs/>
          <w:rtl/>
          <w:lang w:bidi="ar-DZ"/>
        </w:rPr>
        <w:t>وت</w:t>
      </w:r>
      <w:r w:rsidRPr="00426243">
        <w:rPr>
          <w:rFonts w:hint="cs"/>
          <w:b/>
          <w:bCs/>
          <w:rtl/>
          <w:lang w:bidi="ar-DZ"/>
        </w:rPr>
        <w:t>شيد</w:t>
      </w:r>
      <w:r w:rsidRPr="00426243">
        <w:rPr>
          <w:b/>
          <w:bCs/>
          <w:rtl/>
          <w:lang w:bidi="ar-DZ"/>
        </w:rPr>
        <w:t xml:space="preserve"> اللجنة </w:t>
      </w:r>
      <w:r w:rsidRPr="00426243">
        <w:rPr>
          <w:rFonts w:hint="cs"/>
          <w:b/>
          <w:bCs/>
          <w:rtl/>
          <w:lang w:bidi="ar-DZ"/>
        </w:rPr>
        <w:t>ب</w:t>
      </w:r>
      <w:r w:rsidRPr="00426243">
        <w:rPr>
          <w:b/>
          <w:bCs/>
          <w:rtl/>
          <w:lang w:bidi="ar-DZ"/>
        </w:rPr>
        <w:t xml:space="preserve">الدولة الطرف </w:t>
      </w:r>
      <w:r w:rsidRPr="00426243">
        <w:rPr>
          <w:rFonts w:hint="cs"/>
          <w:b/>
          <w:bCs/>
          <w:rtl/>
          <w:lang w:bidi="ar-DZ"/>
        </w:rPr>
        <w:t>لمعارضتها</w:t>
      </w:r>
      <w:r w:rsidRPr="00426243">
        <w:rPr>
          <w:b/>
          <w:bCs/>
          <w:rtl/>
          <w:lang w:bidi="ar-DZ"/>
        </w:rPr>
        <w:t xml:space="preserve"> التصديق على اتفاقية </w:t>
      </w:r>
      <w:r w:rsidRPr="00426243">
        <w:rPr>
          <w:rFonts w:hint="cs"/>
          <w:b/>
          <w:bCs/>
          <w:rtl/>
          <w:lang w:bidi="ar-DZ"/>
        </w:rPr>
        <w:t>مجلس أوروبا ل</w:t>
      </w:r>
      <w:r w:rsidRPr="00426243">
        <w:rPr>
          <w:b/>
          <w:bCs/>
          <w:rtl/>
          <w:lang w:bidi="ar-DZ"/>
        </w:rPr>
        <w:t>حماية حقوق الإنسان وكرامة الإنسان فيما يتعلق بتطبيق البيولوجيا والطب (اتفاقية أوفي</w:t>
      </w:r>
      <w:r w:rsidRPr="00426243">
        <w:rPr>
          <w:rFonts w:hint="cs"/>
          <w:b/>
          <w:bCs/>
          <w:rtl/>
          <w:lang w:bidi="ar-DZ"/>
        </w:rPr>
        <w:t>ي</w:t>
      </w:r>
      <w:r w:rsidRPr="00426243">
        <w:rPr>
          <w:b/>
          <w:bCs/>
          <w:rtl/>
          <w:lang w:bidi="ar-DZ"/>
        </w:rPr>
        <w:t>دو)، و</w:t>
      </w:r>
      <w:r w:rsidRPr="00426243">
        <w:rPr>
          <w:rFonts w:hint="cs"/>
          <w:b/>
          <w:bCs/>
          <w:rtl/>
          <w:lang w:bidi="ar-DZ"/>
        </w:rPr>
        <w:t>ت</w:t>
      </w:r>
      <w:r w:rsidRPr="00426243">
        <w:rPr>
          <w:b/>
          <w:bCs/>
          <w:rtl/>
          <w:lang w:bidi="ar-DZ"/>
        </w:rPr>
        <w:t>شجع</w:t>
      </w:r>
      <w:r w:rsidRPr="00426243">
        <w:rPr>
          <w:rFonts w:hint="cs"/>
          <w:b/>
          <w:bCs/>
          <w:rtl/>
          <w:lang w:bidi="ar-DZ"/>
        </w:rPr>
        <w:t xml:space="preserve"> الدولة الطرف</w:t>
      </w:r>
      <w:r w:rsidRPr="00426243">
        <w:rPr>
          <w:b/>
          <w:bCs/>
          <w:rtl/>
          <w:lang w:bidi="ar-DZ"/>
        </w:rPr>
        <w:t xml:space="preserve"> على </w:t>
      </w:r>
      <w:r w:rsidRPr="00426243">
        <w:rPr>
          <w:rFonts w:hint="cs"/>
          <w:b/>
          <w:bCs/>
          <w:rtl/>
          <w:lang w:bidi="ar-DZ"/>
        </w:rPr>
        <w:t>طرح</w:t>
      </w:r>
      <w:r w:rsidRPr="00426243">
        <w:rPr>
          <w:b/>
          <w:bCs/>
          <w:rtl/>
          <w:lang w:bidi="ar-DZ"/>
        </w:rPr>
        <w:t xml:space="preserve"> شواغل</w:t>
      </w:r>
      <w:r w:rsidRPr="00426243">
        <w:rPr>
          <w:rFonts w:hint="cs"/>
          <w:b/>
          <w:bCs/>
          <w:rtl/>
          <w:lang w:bidi="ar-DZ"/>
        </w:rPr>
        <w:t>ها</w:t>
      </w:r>
      <w:r w:rsidRPr="00426243">
        <w:rPr>
          <w:b/>
          <w:bCs/>
          <w:rtl/>
          <w:lang w:bidi="ar-DZ"/>
        </w:rPr>
        <w:t xml:space="preserve"> و</w:t>
      </w:r>
      <w:r w:rsidRPr="00426243">
        <w:rPr>
          <w:rFonts w:hint="cs"/>
          <w:b/>
          <w:bCs/>
          <w:rtl/>
          <w:lang w:bidi="ar-DZ"/>
        </w:rPr>
        <w:t>اعتراضها</w:t>
      </w:r>
      <w:r w:rsidRPr="00426243">
        <w:rPr>
          <w:b/>
          <w:bCs/>
          <w:rtl/>
          <w:lang w:bidi="ar-DZ"/>
        </w:rPr>
        <w:t xml:space="preserve"> </w:t>
      </w:r>
      <w:r w:rsidRPr="00426243">
        <w:rPr>
          <w:rFonts w:hint="cs"/>
          <w:b/>
          <w:bCs/>
          <w:rtl/>
          <w:lang w:bidi="ar-DZ"/>
        </w:rPr>
        <w:t>في</w:t>
      </w:r>
      <w:r w:rsidRPr="00426243">
        <w:rPr>
          <w:b/>
          <w:bCs/>
          <w:rtl/>
          <w:lang w:bidi="ar-DZ"/>
        </w:rPr>
        <w:t xml:space="preserve"> المناقشات الإقليمية بشأن البروتوكول الإضافي لتلك الاتفاقية.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عدم التعرض للتعذيب أو المعاملة أو العقوبة القاسية أو اللاإنسانية أو المهينة (المادة 15)</w:t>
      </w:r>
    </w:p>
    <w:p w:rsidR="002865A1" w:rsidRPr="002865A1" w:rsidRDefault="002865A1" w:rsidP="002865A1">
      <w:pPr>
        <w:pStyle w:val="SingleTxtGA"/>
        <w:rPr>
          <w:rFonts w:cs="Times New Roman"/>
          <w:rtl/>
          <w:lang w:bidi="ar-DZ"/>
        </w:rPr>
      </w:pPr>
      <w:r w:rsidRPr="002865A1">
        <w:rPr>
          <w:rFonts w:hint="cs"/>
          <w:rtl/>
          <w:lang w:bidi="ar-DZ"/>
        </w:rPr>
        <w:t>26</w:t>
      </w:r>
      <w:r w:rsidR="00334752">
        <w:rPr>
          <w:rFonts w:hint="cs"/>
          <w:rtl/>
          <w:lang w:bidi="ar-DZ"/>
        </w:rPr>
        <w:t>-</w:t>
      </w:r>
      <w:r w:rsidR="00334752">
        <w:rPr>
          <w:rFonts w:hint="cs"/>
          <w:rtl/>
          <w:lang w:bidi="ar-DZ"/>
        </w:rPr>
        <w:tab/>
      </w:r>
      <w:r w:rsidRPr="002865A1">
        <w:rPr>
          <w:rtl/>
          <w:lang w:bidi="ar-DZ"/>
        </w:rPr>
        <w:t>تشعر اللجنة بالقلق بشأن ما يلي:</w:t>
      </w:r>
      <w:r w:rsidRPr="002865A1">
        <w:rPr>
          <w:rFonts w:cs="Times New Roman" w:hint="cs"/>
          <w:rtl/>
          <w:lang w:bidi="ar-DZ"/>
        </w:rPr>
        <w:t>‬</w:t>
      </w:r>
    </w:p>
    <w:p w:rsidR="002865A1" w:rsidRPr="002865A1" w:rsidRDefault="00D60A7B" w:rsidP="00D60A7B">
      <w:pPr>
        <w:pStyle w:val="SingleTxtGA"/>
        <w:rPr>
          <w:rtl/>
          <w:lang w:bidi="ar-DZ"/>
        </w:rPr>
      </w:pPr>
      <w:r w:rsidRPr="00D60A7B">
        <w:rPr>
          <w:rFonts w:ascii="Traditional Arabic" w:hAnsi="Traditional Arabic"/>
          <w:rtl/>
          <w:lang w:bidi="ar-DZ"/>
        </w:rPr>
        <w:tab/>
      </w:r>
      <w:r w:rsidR="002865A1" w:rsidRPr="00D60A7B">
        <w:rPr>
          <w:rFonts w:ascii="Traditional Arabic" w:hAnsi="Traditional Arabic"/>
          <w:rtl/>
          <w:lang w:bidi="ar-DZ"/>
        </w:rPr>
        <w:t>(أ)</w:t>
      </w:r>
      <w:r w:rsidRPr="00D60A7B">
        <w:rPr>
          <w:rFonts w:ascii="Traditional Arabic" w:hAnsi="Traditional Arabic"/>
          <w:rtl/>
          <w:lang w:bidi="ar-DZ"/>
        </w:rPr>
        <w:tab/>
      </w:r>
      <w:r w:rsidR="002865A1" w:rsidRPr="00D60A7B">
        <w:rPr>
          <w:rFonts w:ascii="Traditional Arabic" w:hAnsi="Traditional Arabic"/>
          <w:rtl/>
          <w:lang w:bidi="ar-DZ"/>
        </w:rPr>
        <w:t xml:space="preserve">عدم وجود </w:t>
      </w:r>
      <w:r w:rsidR="002865A1" w:rsidRPr="002865A1">
        <w:rPr>
          <w:rtl/>
          <w:lang w:bidi="ar-DZ"/>
        </w:rPr>
        <w:t xml:space="preserve">بيانات </w:t>
      </w:r>
      <w:r w:rsidR="002865A1" w:rsidRPr="002865A1">
        <w:rPr>
          <w:rFonts w:hint="cs"/>
          <w:rtl/>
          <w:lang w:bidi="ar-DZ"/>
        </w:rPr>
        <w:t xml:space="preserve">عن </w:t>
      </w:r>
      <w:r w:rsidR="002865A1" w:rsidRPr="002865A1">
        <w:rPr>
          <w:rtl/>
          <w:lang w:bidi="ar-DZ"/>
        </w:rPr>
        <w:t xml:space="preserve">الأشخاص ذوي الإعاقة </w:t>
      </w:r>
      <w:r w:rsidR="002865A1" w:rsidRPr="002865A1">
        <w:rPr>
          <w:rFonts w:hint="cs"/>
          <w:rtl/>
          <w:lang w:bidi="ar-DZ"/>
        </w:rPr>
        <w:t>في</w:t>
      </w:r>
      <w:r w:rsidR="002865A1" w:rsidRPr="002865A1">
        <w:rPr>
          <w:rtl/>
          <w:lang w:bidi="ar-DZ"/>
        </w:rPr>
        <w:t xml:space="preserve"> أماكن الاحتجاز </w:t>
      </w:r>
      <w:r w:rsidR="002865A1" w:rsidRPr="002865A1">
        <w:rPr>
          <w:rFonts w:hint="cs"/>
          <w:rtl/>
          <w:lang w:bidi="ar-DZ"/>
        </w:rPr>
        <w:t xml:space="preserve">وعن </w:t>
      </w:r>
      <w:r w:rsidR="002865A1" w:rsidRPr="002865A1">
        <w:rPr>
          <w:rtl/>
          <w:lang w:bidi="ar-DZ"/>
        </w:rPr>
        <w:t>احتياجاته</w:t>
      </w:r>
      <w:r w:rsidR="002865A1" w:rsidRPr="002865A1">
        <w:rPr>
          <w:rFonts w:hint="cs"/>
          <w:rtl/>
          <w:lang w:bidi="ar-DZ"/>
        </w:rPr>
        <w:t>م</w:t>
      </w:r>
      <w:r w:rsidR="002865A1" w:rsidRPr="002865A1">
        <w:rPr>
          <w:rtl/>
          <w:lang w:bidi="ar-DZ"/>
        </w:rPr>
        <w:t xml:space="preserve"> فيما يتعلق بالإعاقة؛</w:t>
      </w:r>
    </w:p>
    <w:p w:rsidR="002865A1" w:rsidRPr="002865A1" w:rsidRDefault="00D60A7B" w:rsidP="002865A1">
      <w:pPr>
        <w:pStyle w:val="SingleTxtGA"/>
        <w:rPr>
          <w:rtl/>
          <w:lang w:bidi="ar-DZ"/>
        </w:rPr>
      </w:pPr>
      <w:r>
        <w:rPr>
          <w:rtl/>
          <w:lang w:bidi="ar-DZ"/>
        </w:rPr>
        <w:tab/>
      </w:r>
      <w:r>
        <w:rPr>
          <w:rFonts w:hint="cs"/>
          <w:rtl/>
          <w:lang w:bidi="ar-DZ"/>
        </w:rPr>
        <w:t>(ب)</w:t>
      </w:r>
      <w:r>
        <w:rPr>
          <w:rtl/>
          <w:lang w:bidi="ar-DZ"/>
        </w:rPr>
        <w:tab/>
      </w:r>
      <w:r w:rsidR="002865A1" w:rsidRPr="002865A1">
        <w:rPr>
          <w:rFonts w:hint="cs"/>
          <w:rtl/>
          <w:lang w:bidi="ar-DZ"/>
        </w:rPr>
        <w:t xml:space="preserve">عدم وجود </w:t>
      </w:r>
      <w:r w:rsidR="002865A1" w:rsidRPr="002865A1">
        <w:rPr>
          <w:rtl/>
          <w:lang w:bidi="ar-DZ"/>
        </w:rPr>
        <w:t>التزامات قانونية ب</w:t>
      </w:r>
      <w:r w:rsidR="002865A1" w:rsidRPr="002865A1">
        <w:rPr>
          <w:rFonts w:hint="cs"/>
          <w:rtl/>
          <w:lang w:bidi="ar-DZ"/>
        </w:rPr>
        <w:t xml:space="preserve">شأن </w:t>
      </w:r>
      <w:r w:rsidR="002865A1" w:rsidRPr="002865A1">
        <w:rPr>
          <w:rtl/>
          <w:lang w:bidi="ar-DZ"/>
        </w:rPr>
        <w:t>الترتيبات التيسيرية، و</w:t>
      </w:r>
      <w:r w:rsidR="002865A1" w:rsidRPr="002865A1">
        <w:rPr>
          <w:rFonts w:hint="cs"/>
          <w:rtl/>
          <w:lang w:bidi="ar-DZ"/>
        </w:rPr>
        <w:t xml:space="preserve">بشأن </w:t>
      </w:r>
      <w:r w:rsidR="002865A1" w:rsidRPr="002865A1">
        <w:rPr>
          <w:rtl/>
          <w:lang w:bidi="ar-DZ"/>
        </w:rPr>
        <w:t xml:space="preserve">الدعم </w:t>
      </w:r>
      <w:r w:rsidR="002865A1" w:rsidRPr="002865A1">
        <w:rPr>
          <w:rFonts w:hint="cs"/>
          <w:rtl/>
          <w:lang w:bidi="ar-DZ"/>
        </w:rPr>
        <w:t xml:space="preserve">المقدم </w:t>
      </w:r>
      <w:r w:rsidR="002865A1" w:rsidRPr="002865A1">
        <w:rPr>
          <w:rtl/>
          <w:lang w:bidi="ar-DZ"/>
        </w:rPr>
        <w:t xml:space="preserve">في مجال </w:t>
      </w:r>
      <w:r w:rsidR="002865A1" w:rsidRPr="002865A1">
        <w:rPr>
          <w:rFonts w:hint="cs"/>
          <w:rtl/>
          <w:lang w:bidi="ar-DZ"/>
        </w:rPr>
        <w:t xml:space="preserve">العلاج وإعادة </w:t>
      </w:r>
      <w:r w:rsidR="002865A1" w:rsidRPr="002865A1">
        <w:rPr>
          <w:rtl/>
          <w:lang w:bidi="ar-DZ"/>
        </w:rPr>
        <w:t>التأهيل</w:t>
      </w:r>
      <w:r w:rsidR="002865A1" w:rsidRPr="002865A1">
        <w:rPr>
          <w:rFonts w:hint="cs"/>
          <w:rtl/>
          <w:lang w:bidi="ar-DZ"/>
        </w:rPr>
        <w:t>،</w:t>
      </w:r>
      <w:r w:rsidR="002865A1" w:rsidRPr="002865A1">
        <w:rPr>
          <w:rtl/>
          <w:lang w:bidi="ar-DZ"/>
        </w:rPr>
        <w:t xml:space="preserve"> </w:t>
      </w:r>
      <w:r w:rsidR="002865A1" w:rsidRPr="002865A1">
        <w:rPr>
          <w:rFonts w:hint="cs"/>
          <w:rtl/>
          <w:lang w:bidi="ar-DZ"/>
        </w:rPr>
        <w:t xml:space="preserve">والعلاج </w:t>
      </w:r>
      <w:r w:rsidR="002865A1" w:rsidRPr="002865A1">
        <w:rPr>
          <w:rtl/>
          <w:lang w:bidi="ar-DZ"/>
        </w:rPr>
        <w:t>الطبي الضروري</w:t>
      </w:r>
      <w:r w:rsidR="002865A1" w:rsidRPr="002865A1">
        <w:rPr>
          <w:rFonts w:hint="cs"/>
          <w:rtl/>
          <w:lang w:bidi="ar-DZ"/>
        </w:rPr>
        <w:t>،</w:t>
      </w:r>
      <w:r w:rsidR="002865A1" w:rsidRPr="002865A1">
        <w:rPr>
          <w:rtl/>
          <w:lang w:bidi="ar-DZ"/>
        </w:rPr>
        <w:t xml:space="preserve"> </w:t>
      </w:r>
      <w:r w:rsidR="002865A1" w:rsidRPr="002865A1">
        <w:rPr>
          <w:rFonts w:hint="cs"/>
          <w:rtl/>
          <w:lang w:bidi="ar-DZ"/>
        </w:rPr>
        <w:t xml:space="preserve">وضعف </w:t>
      </w:r>
      <w:r w:rsidR="002865A1" w:rsidRPr="002865A1">
        <w:rPr>
          <w:rtl/>
          <w:lang w:bidi="ar-DZ"/>
        </w:rPr>
        <w:t xml:space="preserve">قدرات العاملين في أماكن الاحتجاز، مما يؤدي إلى ظروف مهينة للأشخاص ذوي الإعاقة، مثل </w:t>
      </w:r>
      <w:r w:rsidR="002865A1" w:rsidRPr="002865A1">
        <w:rPr>
          <w:rFonts w:hint="cs"/>
          <w:rtl/>
          <w:lang w:bidi="ar-DZ"/>
        </w:rPr>
        <w:t>الاكتظاظ في العنابر و</w:t>
      </w:r>
      <w:r w:rsidR="002865A1" w:rsidRPr="002865A1">
        <w:rPr>
          <w:rtl/>
          <w:lang w:bidi="ar-DZ"/>
        </w:rPr>
        <w:t>الإكراه</w:t>
      </w:r>
      <w:r w:rsidR="002865A1" w:rsidRPr="002865A1">
        <w:rPr>
          <w:rFonts w:hint="cs"/>
          <w:rtl/>
          <w:lang w:bidi="ar-DZ"/>
        </w:rPr>
        <w:t xml:space="preserve"> والإفراط في الجرعات الدوائية</w:t>
      </w:r>
      <w:r w:rsidR="002865A1" w:rsidRPr="002865A1">
        <w:rPr>
          <w:rtl/>
          <w:lang w:bidi="ar-DZ"/>
        </w:rPr>
        <w:t>.</w:t>
      </w:r>
    </w:p>
    <w:p w:rsidR="002865A1" w:rsidRPr="00426243" w:rsidRDefault="002865A1" w:rsidP="002865A1">
      <w:pPr>
        <w:pStyle w:val="SingleTxtGA"/>
        <w:rPr>
          <w:b/>
          <w:bCs/>
          <w:rtl/>
          <w:lang w:bidi="ar-DZ"/>
        </w:rPr>
      </w:pPr>
      <w:r w:rsidRPr="002865A1">
        <w:rPr>
          <w:rFonts w:hint="cs"/>
          <w:rtl/>
          <w:lang w:bidi="ar-DZ"/>
        </w:rPr>
        <w:t>27</w:t>
      </w:r>
      <w:r w:rsidR="00334752">
        <w:rPr>
          <w:rFonts w:hint="cs"/>
          <w:rtl/>
          <w:lang w:bidi="ar-DZ"/>
        </w:rPr>
        <w:t>-</w:t>
      </w:r>
      <w:r w:rsidR="00334752">
        <w:rPr>
          <w:rFonts w:hint="cs"/>
          <w:rtl/>
          <w:lang w:bidi="ar-DZ"/>
        </w:rPr>
        <w:tab/>
      </w:r>
      <w:r w:rsidRPr="00426243">
        <w:rPr>
          <w:b/>
          <w:bCs/>
          <w:rtl/>
          <w:lang w:bidi="ar-DZ"/>
        </w:rPr>
        <w:t>توصي اللجنة بأن تقوم الدولة الطرف بما يلي:</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(أ)</w:t>
      </w:r>
      <w:r>
        <w:rPr>
          <w:rtl/>
          <w:lang w:bidi="ar-DZ"/>
        </w:rPr>
        <w:tab/>
      </w:r>
      <w:r w:rsidR="002865A1" w:rsidRPr="00426243">
        <w:rPr>
          <w:b/>
          <w:bCs/>
          <w:rtl/>
          <w:lang w:bidi="ar-DZ"/>
        </w:rPr>
        <w:t xml:space="preserve">جمع بيانات عن الأشخاص ذوي الإعاقة </w:t>
      </w:r>
      <w:r w:rsidR="002865A1" w:rsidRPr="00426243">
        <w:rPr>
          <w:rFonts w:hint="cs"/>
          <w:b/>
          <w:bCs/>
          <w:rtl/>
          <w:lang w:bidi="ar-DZ"/>
        </w:rPr>
        <w:t>المحتجزين و</w:t>
      </w:r>
      <w:r w:rsidR="002865A1" w:rsidRPr="00426243">
        <w:rPr>
          <w:b/>
          <w:bCs/>
          <w:rtl/>
          <w:lang w:bidi="ar-DZ"/>
        </w:rPr>
        <w:t xml:space="preserve">إجراء </w:t>
      </w:r>
      <w:r w:rsidR="002865A1" w:rsidRPr="00426243">
        <w:rPr>
          <w:rFonts w:hint="cs"/>
          <w:b/>
          <w:bCs/>
          <w:rtl/>
          <w:lang w:bidi="ar-DZ"/>
        </w:rPr>
        <w:t>بحث</w:t>
      </w:r>
      <w:r w:rsidR="002865A1" w:rsidRPr="00426243">
        <w:rPr>
          <w:b/>
          <w:bCs/>
          <w:rtl/>
          <w:lang w:bidi="ar-DZ"/>
        </w:rPr>
        <w:t xml:space="preserve"> بشأن </w:t>
      </w:r>
      <w:r w:rsidR="002865A1" w:rsidRPr="00426243">
        <w:rPr>
          <w:rFonts w:hint="cs"/>
          <w:b/>
          <w:bCs/>
          <w:rtl/>
          <w:lang w:bidi="ar-DZ"/>
        </w:rPr>
        <w:t>وضعهم</w:t>
      </w:r>
      <w:r w:rsidR="002865A1" w:rsidRPr="00426243">
        <w:rPr>
          <w:b/>
          <w:bCs/>
          <w:rtl/>
          <w:lang w:bidi="ar-DZ"/>
        </w:rPr>
        <w:t xml:space="preserve"> واحتياجاته</w:t>
      </w:r>
      <w:r w:rsidR="002865A1" w:rsidRPr="00426243">
        <w:rPr>
          <w:rFonts w:hint="cs"/>
          <w:b/>
          <w:bCs/>
          <w:rtl/>
          <w:lang w:bidi="ar-DZ"/>
        </w:rPr>
        <w:t>م</w:t>
      </w:r>
      <w:r w:rsidR="002865A1" w:rsidRPr="00426243">
        <w:rPr>
          <w:b/>
          <w:bCs/>
          <w:rtl/>
          <w:lang w:bidi="ar-DZ"/>
        </w:rPr>
        <w:t>؛</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(ب)</w:t>
      </w:r>
      <w:r>
        <w:rPr>
          <w:rtl/>
          <w:lang w:bidi="ar-DZ"/>
        </w:rPr>
        <w:tab/>
      </w:r>
      <w:r w:rsidR="002865A1" w:rsidRPr="00426243">
        <w:rPr>
          <w:b/>
          <w:bCs/>
          <w:rtl/>
          <w:lang w:bidi="ar-DZ"/>
        </w:rPr>
        <w:t xml:space="preserve">سن </w:t>
      </w:r>
      <w:r w:rsidR="002865A1" w:rsidRPr="00426243">
        <w:rPr>
          <w:rFonts w:hint="cs"/>
          <w:b/>
          <w:bCs/>
          <w:rtl/>
          <w:lang w:bidi="ar-DZ"/>
        </w:rPr>
        <w:t>التزامات قانونية لتوفير</w:t>
      </w:r>
      <w:r w:rsidR="002865A1" w:rsidRPr="00426243">
        <w:rPr>
          <w:b/>
          <w:bCs/>
          <w:rtl/>
          <w:lang w:bidi="ar-DZ"/>
        </w:rPr>
        <w:t xml:space="preserve"> ترتيبات تيسيرية</w:t>
      </w:r>
      <w:r w:rsidR="002865A1" w:rsidRPr="00426243">
        <w:rPr>
          <w:rFonts w:hint="cs"/>
          <w:b/>
          <w:bCs/>
          <w:rtl/>
          <w:lang w:bidi="ar-DZ"/>
        </w:rPr>
        <w:t xml:space="preserve"> </w:t>
      </w:r>
      <w:r w:rsidR="002865A1" w:rsidRPr="00426243">
        <w:rPr>
          <w:b/>
          <w:bCs/>
          <w:rtl/>
          <w:lang w:bidi="ar-DZ"/>
        </w:rPr>
        <w:t xml:space="preserve">وتخصيص </w:t>
      </w:r>
      <w:r w:rsidR="002865A1" w:rsidRPr="00426243">
        <w:rPr>
          <w:rFonts w:hint="cs"/>
          <w:b/>
          <w:bCs/>
          <w:rtl/>
          <w:lang w:bidi="ar-DZ"/>
        </w:rPr>
        <w:t>اعتماد مالي لهذا الغرض</w:t>
      </w:r>
      <w:r w:rsidR="002865A1" w:rsidRPr="00426243">
        <w:rPr>
          <w:b/>
          <w:bCs/>
          <w:rtl/>
          <w:lang w:bidi="ar-DZ"/>
        </w:rPr>
        <w:t xml:space="preserve">، </w:t>
      </w:r>
      <w:r w:rsidR="002865A1" w:rsidRPr="00426243">
        <w:rPr>
          <w:rFonts w:hint="cs"/>
          <w:b/>
          <w:bCs/>
          <w:rtl/>
          <w:lang w:bidi="ar-DZ"/>
        </w:rPr>
        <w:t>وكذلك لتقديم</w:t>
      </w:r>
      <w:r w:rsidR="002865A1" w:rsidRPr="00426243">
        <w:rPr>
          <w:b/>
          <w:bCs/>
          <w:rtl/>
          <w:lang w:bidi="ar-DZ"/>
        </w:rPr>
        <w:t xml:space="preserve"> الدعم </w:t>
      </w:r>
      <w:r w:rsidR="002865A1" w:rsidRPr="00426243">
        <w:rPr>
          <w:rFonts w:hint="cs"/>
          <w:b/>
          <w:bCs/>
          <w:rtl/>
          <w:lang w:bidi="ar-DZ"/>
        </w:rPr>
        <w:t>فيما يتعلق ب</w:t>
      </w:r>
      <w:r w:rsidR="002865A1" w:rsidRPr="00426243">
        <w:rPr>
          <w:b/>
          <w:bCs/>
          <w:rtl/>
          <w:lang w:bidi="ar-DZ"/>
        </w:rPr>
        <w:t>العلاج و</w:t>
      </w:r>
      <w:r w:rsidR="002865A1" w:rsidRPr="00426243">
        <w:rPr>
          <w:rFonts w:hint="cs"/>
          <w:b/>
          <w:bCs/>
          <w:rtl/>
          <w:lang w:bidi="ar-DZ"/>
        </w:rPr>
        <w:t xml:space="preserve">إعادة التأهيل، </w:t>
      </w:r>
      <w:r w:rsidR="002865A1" w:rsidRPr="00426243">
        <w:rPr>
          <w:b/>
          <w:bCs/>
          <w:rtl/>
          <w:lang w:bidi="ar-DZ"/>
        </w:rPr>
        <w:t>و</w:t>
      </w:r>
      <w:r w:rsidR="002865A1" w:rsidRPr="00426243">
        <w:rPr>
          <w:rFonts w:hint="cs"/>
          <w:b/>
          <w:bCs/>
          <w:rtl/>
          <w:lang w:bidi="ar-DZ"/>
        </w:rPr>
        <w:t xml:space="preserve">توفير </w:t>
      </w:r>
      <w:r w:rsidR="002865A1" w:rsidRPr="00426243">
        <w:rPr>
          <w:b/>
          <w:bCs/>
          <w:rtl/>
          <w:lang w:bidi="ar-DZ"/>
        </w:rPr>
        <w:t>العلاج الطبي الضروري و</w:t>
      </w:r>
      <w:r w:rsidR="002865A1" w:rsidRPr="00426243">
        <w:rPr>
          <w:rFonts w:hint="cs"/>
          <w:b/>
          <w:bCs/>
          <w:rtl/>
          <w:lang w:bidi="ar-DZ"/>
        </w:rPr>
        <w:t xml:space="preserve">التدريب </w:t>
      </w:r>
      <w:r w:rsidR="002865A1" w:rsidRPr="00426243">
        <w:rPr>
          <w:b/>
          <w:bCs/>
          <w:rtl/>
          <w:lang w:bidi="ar-DZ"/>
        </w:rPr>
        <w:t>الإلزامي</w:t>
      </w:r>
      <w:r w:rsidR="002865A1" w:rsidRPr="00426243">
        <w:rPr>
          <w:rFonts w:hint="cs"/>
          <w:b/>
          <w:bCs/>
          <w:rtl/>
          <w:lang w:bidi="ar-DZ"/>
        </w:rPr>
        <w:t xml:space="preserve"> </w:t>
      </w:r>
      <w:r w:rsidR="002865A1" w:rsidRPr="00426243">
        <w:rPr>
          <w:b/>
          <w:bCs/>
          <w:rtl/>
          <w:lang w:bidi="ar-DZ"/>
        </w:rPr>
        <w:t xml:space="preserve">لبناء قدرات العاملين في أماكن الاحتجاز، </w:t>
      </w:r>
      <w:r w:rsidR="002865A1" w:rsidRPr="00426243">
        <w:rPr>
          <w:rFonts w:hint="cs"/>
          <w:b/>
          <w:bCs/>
          <w:rtl/>
          <w:lang w:bidi="ar-DZ"/>
        </w:rPr>
        <w:t>وإيراد نص صريح لتعريف وحظر ا</w:t>
      </w:r>
      <w:r w:rsidR="002865A1" w:rsidRPr="00426243">
        <w:rPr>
          <w:b/>
          <w:bCs/>
          <w:rtl/>
          <w:lang w:bidi="ar-DZ"/>
        </w:rPr>
        <w:t>لمعاملة المهينة للأشخاص ذوي الإعاقة.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عدم التعرض للاستغلال والعنف والاعتداء (المادة 16)</w:t>
      </w:r>
    </w:p>
    <w:p w:rsidR="002865A1" w:rsidRPr="002865A1" w:rsidRDefault="002865A1" w:rsidP="002865A1">
      <w:pPr>
        <w:pStyle w:val="SingleTxtGA"/>
        <w:rPr>
          <w:rtl/>
          <w:lang w:bidi="ar-DZ"/>
        </w:rPr>
      </w:pPr>
      <w:r w:rsidRPr="002865A1">
        <w:rPr>
          <w:rFonts w:hint="cs"/>
          <w:rtl/>
          <w:lang w:bidi="ar-DZ"/>
        </w:rPr>
        <w:t>28</w:t>
      </w:r>
      <w:r w:rsidR="00334752">
        <w:rPr>
          <w:rFonts w:hint="cs"/>
          <w:rtl/>
          <w:lang w:bidi="ar-DZ"/>
        </w:rPr>
        <w:t>-</w:t>
      </w:r>
      <w:r w:rsidR="00334752">
        <w:rPr>
          <w:rFonts w:hint="cs"/>
          <w:rtl/>
          <w:lang w:bidi="ar-DZ"/>
        </w:rPr>
        <w:tab/>
      </w:r>
      <w:r w:rsidRPr="002865A1">
        <w:rPr>
          <w:rtl/>
          <w:lang w:bidi="ar-DZ"/>
        </w:rPr>
        <w:t>تشعر اللجنة بالقلق بشأن 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 xml:space="preserve">الروايات المتعلقة بتعرض </w:t>
      </w:r>
      <w:r w:rsidR="002865A1" w:rsidRPr="002865A1">
        <w:rPr>
          <w:rtl/>
          <w:lang w:bidi="ar-DZ"/>
        </w:rPr>
        <w:t xml:space="preserve">الأشخاص ذوي الإعاقة </w:t>
      </w:r>
      <w:r w:rsidR="002865A1" w:rsidRPr="002865A1">
        <w:rPr>
          <w:rFonts w:hint="cs"/>
          <w:rtl/>
          <w:lang w:bidi="ar-DZ"/>
        </w:rPr>
        <w:t>ل</w:t>
      </w:r>
      <w:r w:rsidR="002865A1" w:rsidRPr="002865A1">
        <w:rPr>
          <w:rtl/>
          <w:lang w:bidi="ar-DZ"/>
        </w:rPr>
        <w:t>لعنف وإساءة المعاملة في مؤسسات الرعاية ومؤسسات الطب النفسي، ولا سيما النساء ذوات الإعاقة الذهنية؛</w:t>
      </w:r>
    </w:p>
    <w:p w:rsidR="002865A1" w:rsidRPr="002865A1" w:rsidRDefault="00D60A7B" w:rsidP="00D60A7B">
      <w:pPr>
        <w:pStyle w:val="SingleTxtGA"/>
        <w:rPr>
          <w:rtl/>
          <w:lang w:bidi="ar-DZ"/>
        </w:rPr>
      </w:pPr>
      <w:r>
        <w:rPr>
          <w:rtl/>
          <w:lang w:bidi="ar-DZ"/>
        </w:rPr>
        <w:tab/>
      </w:r>
      <w:r w:rsidR="002865A1" w:rsidRPr="002865A1">
        <w:rPr>
          <w:rFonts w:hint="cs"/>
          <w:rtl/>
          <w:lang w:bidi="ar-DZ"/>
        </w:rPr>
        <w:t>(ب)</w:t>
      </w:r>
      <w:r>
        <w:rPr>
          <w:rtl/>
          <w:lang w:bidi="ar-DZ"/>
        </w:rPr>
        <w:tab/>
      </w:r>
      <w:r w:rsidR="002865A1" w:rsidRPr="002865A1">
        <w:rPr>
          <w:rtl/>
          <w:lang w:bidi="ar-DZ"/>
        </w:rPr>
        <w:t xml:space="preserve">انخفاض معدلات الإبلاغ عن العنف </w:t>
      </w:r>
      <w:r w:rsidR="002865A1" w:rsidRPr="002865A1">
        <w:rPr>
          <w:rFonts w:hint="cs"/>
          <w:rtl/>
          <w:lang w:bidi="ar-DZ"/>
        </w:rPr>
        <w:t xml:space="preserve">الممارس </w:t>
      </w:r>
      <w:r w:rsidR="002865A1" w:rsidRPr="002865A1">
        <w:rPr>
          <w:rtl/>
          <w:lang w:bidi="ar-DZ"/>
        </w:rPr>
        <w:t xml:space="preserve">ضد الأشخاص ذوي الإعاقة في جميع </w:t>
      </w:r>
      <w:r w:rsidR="002865A1" w:rsidRPr="002865A1">
        <w:rPr>
          <w:rFonts w:hint="cs"/>
          <w:rtl/>
          <w:lang w:bidi="ar-DZ"/>
        </w:rPr>
        <w:t>الأوساط</w:t>
      </w:r>
      <w:r w:rsidR="002865A1" w:rsidRPr="002865A1">
        <w:rPr>
          <w:rtl/>
          <w:lang w:bidi="ar-DZ"/>
        </w:rPr>
        <w:t xml:space="preserve">، وعدم وجود إحصاءات مصنفة بشأن </w:t>
      </w:r>
      <w:r w:rsidR="002865A1" w:rsidRPr="002865A1">
        <w:rPr>
          <w:rFonts w:hint="cs"/>
          <w:rtl/>
          <w:lang w:bidi="ar-DZ"/>
        </w:rPr>
        <w:t xml:space="preserve">هذا </w:t>
      </w:r>
      <w:r w:rsidR="002865A1" w:rsidRPr="002865A1">
        <w:rPr>
          <w:rtl/>
          <w:lang w:bidi="ar-DZ"/>
        </w:rPr>
        <w:t>العنف؛</w:t>
      </w:r>
    </w:p>
    <w:p w:rsidR="002865A1" w:rsidRPr="00145CB8" w:rsidRDefault="00D60A7B" w:rsidP="00D60A7B">
      <w:pPr>
        <w:pStyle w:val="SingleTxtGA"/>
        <w:rPr>
          <w:spacing w:val="-6"/>
          <w:rtl/>
          <w:lang w:bidi="ar-DZ"/>
        </w:rPr>
      </w:pPr>
      <w:r w:rsidRPr="00145CB8">
        <w:rPr>
          <w:spacing w:val="-6"/>
          <w:rtl/>
          <w:lang w:bidi="ar-DZ"/>
        </w:rPr>
        <w:tab/>
      </w:r>
      <w:r w:rsidR="002865A1" w:rsidRPr="00145CB8">
        <w:rPr>
          <w:rFonts w:hint="cs"/>
          <w:spacing w:val="-6"/>
          <w:rtl/>
          <w:lang w:bidi="ar-DZ"/>
        </w:rPr>
        <w:t>(ج)</w:t>
      </w:r>
      <w:r w:rsidRPr="00145CB8">
        <w:rPr>
          <w:spacing w:val="-6"/>
          <w:rtl/>
          <w:lang w:bidi="ar-DZ"/>
        </w:rPr>
        <w:tab/>
      </w:r>
      <w:r w:rsidR="002865A1" w:rsidRPr="00145CB8">
        <w:rPr>
          <w:spacing w:val="-6"/>
          <w:rtl/>
          <w:lang w:bidi="ar-DZ"/>
        </w:rPr>
        <w:t xml:space="preserve">الافتقار إلى تدابير </w:t>
      </w:r>
      <w:r w:rsidR="002865A1" w:rsidRPr="00145CB8">
        <w:rPr>
          <w:rFonts w:hint="cs"/>
          <w:spacing w:val="-6"/>
          <w:rtl/>
          <w:lang w:bidi="ar-DZ"/>
        </w:rPr>
        <w:t>ال</w:t>
      </w:r>
      <w:r w:rsidR="002865A1" w:rsidRPr="00145CB8">
        <w:rPr>
          <w:spacing w:val="-6"/>
          <w:rtl/>
          <w:lang w:bidi="ar-DZ"/>
        </w:rPr>
        <w:t xml:space="preserve">حماية </w:t>
      </w:r>
      <w:r w:rsidR="002865A1" w:rsidRPr="00145CB8">
        <w:rPr>
          <w:rFonts w:hint="cs"/>
          <w:spacing w:val="-6"/>
          <w:rtl/>
          <w:lang w:bidi="ar-DZ"/>
        </w:rPr>
        <w:t>ال</w:t>
      </w:r>
      <w:r w:rsidR="002865A1" w:rsidRPr="00145CB8">
        <w:rPr>
          <w:spacing w:val="-6"/>
          <w:rtl/>
          <w:lang w:bidi="ar-DZ"/>
        </w:rPr>
        <w:t>خاصة، مثل المساعدة القانونية أو النفسية</w:t>
      </w:r>
      <w:r w:rsidR="00145CB8" w:rsidRPr="00145CB8">
        <w:rPr>
          <w:rFonts w:hint="cs"/>
          <w:spacing w:val="-6"/>
          <w:rtl/>
          <w:lang w:bidi="ar-DZ"/>
        </w:rPr>
        <w:t xml:space="preserve"> </w:t>
      </w:r>
      <w:r w:rsidR="002865A1" w:rsidRPr="00145CB8">
        <w:rPr>
          <w:rFonts w:hint="cs"/>
          <w:spacing w:val="-6"/>
          <w:rtl/>
          <w:lang w:bidi="ar-DZ"/>
        </w:rPr>
        <w:t>-</w:t>
      </w:r>
      <w:r w:rsidR="00145CB8" w:rsidRPr="00145CB8">
        <w:rPr>
          <w:rFonts w:hint="cs"/>
          <w:spacing w:val="-6"/>
          <w:rtl/>
          <w:lang w:bidi="ar-DZ"/>
        </w:rPr>
        <w:t xml:space="preserve"> </w:t>
      </w:r>
      <w:r w:rsidR="002865A1" w:rsidRPr="00145CB8">
        <w:rPr>
          <w:spacing w:val="-6"/>
          <w:rtl/>
          <w:lang w:bidi="ar-DZ"/>
        </w:rPr>
        <w:t>الاجتماعية للنساء ذوات الإعاقة المعرض</w:t>
      </w:r>
      <w:r w:rsidR="002865A1" w:rsidRPr="00145CB8">
        <w:rPr>
          <w:rFonts w:hint="cs"/>
          <w:spacing w:val="-6"/>
          <w:rtl/>
          <w:lang w:bidi="ar-DZ"/>
        </w:rPr>
        <w:t>ات</w:t>
      </w:r>
      <w:r w:rsidR="002865A1" w:rsidRPr="00145CB8">
        <w:rPr>
          <w:spacing w:val="-6"/>
          <w:rtl/>
          <w:lang w:bidi="ar-DZ"/>
        </w:rPr>
        <w:t xml:space="preserve"> لخطر العنف </w:t>
      </w:r>
      <w:r w:rsidR="002865A1" w:rsidRPr="00145CB8">
        <w:rPr>
          <w:rFonts w:hint="cs"/>
          <w:spacing w:val="-6"/>
          <w:rtl/>
          <w:lang w:bidi="ar-DZ"/>
        </w:rPr>
        <w:t>العائلي</w:t>
      </w:r>
      <w:r w:rsidR="002865A1" w:rsidRPr="00145CB8">
        <w:rPr>
          <w:spacing w:val="-6"/>
          <w:rtl/>
          <w:lang w:bidi="ar-DZ"/>
        </w:rPr>
        <w:t xml:space="preserve"> أو العنف المؤسسي أو</w:t>
      </w:r>
      <w:r w:rsidR="002865A1" w:rsidRPr="00145CB8">
        <w:rPr>
          <w:rFonts w:hint="cs"/>
          <w:spacing w:val="-6"/>
          <w:rtl/>
          <w:lang w:bidi="ar-DZ"/>
        </w:rPr>
        <w:t xml:space="preserve"> العنف</w:t>
      </w:r>
      <w:r w:rsidR="002865A1" w:rsidRPr="00145CB8">
        <w:rPr>
          <w:spacing w:val="-6"/>
          <w:rtl/>
          <w:lang w:bidi="ar-DZ"/>
        </w:rPr>
        <w:t xml:space="preserve"> في الأماكن العامة أو </w:t>
      </w:r>
      <w:r w:rsidR="002865A1" w:rsidRPr="00145CB8">
        <w:rPr>
          <w:rFonts w:hint="cs"/>
          <w:spacing w:val="-6"/>
          <w:rtl/>
          <w:lang w:bidi="ar-DZ"/>
        </w:rPr>
        <w:t>أماكن</w:t>
      </w:r>
      <w:r w:rsidR="002865A1" w:rsidRPr="00145CB8">
        <w:rPr>
          <w:spacing w:val="-6"/>
          <w:rtl/>
          <w:lang w:bidi="ar-DZ"/>
        </w:rPr>
        <w:t xml:space="preserve"> العمل.</w:t>
      </w:r>
    </w:p>
    <w:p w:rsidR="002865A1" w:rsidRPr="00426243" w:rsidRDefault="00966567" w:rsidP="002865A1">
      <w:pPr>
        <w:pStyle w:val="SingleTxtGA"/>
        <w:rPr>
          <w:b/>
          <w:bCs/>
          <w:rtl/>
          <w:lang w:bidi="ar-DZ"/>
        </w:rPr>
      </w:pPr>
      <w:r>
        <w:rPr>
          <w:rtl/>
          <w:lang w:bidi="ar-DZ"/>
        </w:rPr>
        <w:br w:type="page"/>
      </w:r>
      <w:r w:rsidR="002865A1" w:rsidRPr="002865A1">
        <w:rPr>
          <w:rFonts w:hint="cs"/>
          <w:rtl/>
          <w:lang w:bidi="ar-DZ"/>
        </w:rPr>
        <w:lastRenderedPageBreak/>
        <w:t>29</w:t>
      </w:r>
      <w:r w:rsidR="00334752">
        <w:rPr>
          <w:rFonts w:hint="cs"/>
          <w:rtl/>
          <w:lang w:bidi="ar-DZ"/>
        </w:rPr>
        <w:t>-</w:t>
      </w:r>
      <w:r w:rsidR="00334752">
        <w:rPr>
          <w:rFonts w:hint="cs"/>
          <w:rtl/>
          <w:lang w:bidi="ar-DZ"/>
        </w:rPr>
        <w:tab/>
      </w:r>
      <w:r w:rsidR="002865A1" w:rsidRPr="00426243">
        <w:rPr>
          <w:b/>
          <w:bCs/>
          <w:rtl/>
          <w:lang w:bidi="ar-DZ"/>
        </w:rPr>
        <w:t>توصي اللجنة بأن تقوم الدولة الطرف بما يلي:</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(أ)</w:t>
      </w:r>
      <w:r>
        <w:rPr>
          <w:rtl/>
          <w:lang w:bidi="ar-DZ"/>
        </w:rPr>
        <w:tab/>
      </w:r>
      <w:r w:rsidR="002865A1" w:rsidRPr="00426243">
        <w:rPr>
          <w:rFonts w:hint="cs"/>
          <w:b/>
          <w:bCs/>
          <w:rtl/>
          <w:lang w:bidi="ar-DZ"/>
        </w:rPr>
        <w:t>اتخاذ</w:t>
      </w:r>
      <w:r w:rsidR="002865A1" w:rsidRPr="00426243">
        <w:rPr>
          <w:b/>
          <w:bCs/>
          <w:rtl/>
          <w:lang w:bidi="ar-DZ"/>
        </w:rPr>
        <w:t xml:space="preserve"> تدابير تشريعية وعملية</w:t>
      </w:r>
      <w:r w:rsidR="002865A1" w:rsidRPr="00426243">
        <w:rPr>
          <w:rFonts w:hint="cs"/>
          <w:b/>
          <w:bCs/>
          <w:rtl/>
          <w:lang w:bidi="ar-DZ"/>
        </w:rPr>
        <w:t>، بما في ذلك الرصد المستقل القائم على حقوق الإنسان،</w:t>
      </w:r>
      <w:r w:rsidR="002865A1" w:rsidRPr="00426243">
        <w:rPr>
          <w:b/>
          <w:bCs/>
          <w:rtl/>
          <w:lang w:bidi="ar-DZ"/>
        </w:rPr>
        <w:t xml:space="preserve"> </w:t>
      </w:r>
      <w:r w:rsidR="002865A1" w:rsidRPr="00426243">
        <w:rPr>
          <w:rFonts w:hint="cs"/>
          <w:b/>
          <w:bCs/>
          <w:rtl/>
          <w:lang w:bidi="ar-DZ"/>
        </w:rPr>
        <w:t xml:space="preserve">بهدف </w:t>
      </w:r>
      <w:r w:rsidR="002865A1" w:rsidRPr="00426243">
        <w:rPr>
          <w:b/>
          <w:bCs/>
          <w:rtl/>
          <w:lang w:bidi="ar-DZ"/>
        </w:rPr>
        <w:t xml:space="preserve">حماية الأشخاص ذوي الإعاقة المودعين المؤسسات والقضاء على أي </w:t>
      </w:r>
      <w:r w:rsidR="002865A1" w:rsidRPr="00426243">
        <w:rPr>
          <w:rFonts w:hint="cs"/>
          <w:b/>
          <w:bCs/>
          <w:rtl/>
          <w:lang w:bidi="ar-DZ"/>
        </w:rPr>
        <w:t>احتمال</w:t>
      </w:r>
      <w:r w:rsidR="002865A1" w:rsidRPr="00426243">
        <w:rPr>
          <w:b/>
          <w:bCs/>
          <w:rtl/>
          <w:lang w:bidi="ar-DZ"/>
        </w:rPr>
        <w:t xml:space="preserve"> </w:t>
      </w:r>
      <w:r w:rsidR="002865A1" w:rsidRPr="00426243">
        <w:rPr>
          <w:rFonts w:hint="cs"/>
          <w:b/>
          <w:bCs/>
          <w:rtl/>
          <w:lang w:bidi="ar-DZ"/>
        </w:rPr>
        <w:t>ل</w:t>
      </w:r>
      <w:r w:rsidR="002865A1" w:rsidRPr="00426243">
        <w:rPr>
          <w:b/>
          <w:bCs/>
          <w:rtl/>
          <w:lang w:bidi="ar-DZ"/>
        </w:rPr>
        <w:t>لعنف أو الاعتداء؛</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(ب)</w:t>
      </w:r>
      <w:r>
        <w:rPr>
          <w:rtl/>
          <w:lang w:bidi="ar-DZ"/>
        </w:rPr>
        <w:tab/>
      </w:r>
      <w:r w:rsidR="002865A1" w:rsidRPr="00426243">
        <w:rPr>
          <w:b/>
          <w:bCs/>
          <w:rtl/>
          <w:lang w:bidi="ar-DZ"/>
        </w:rPr>
        <w:t xml:space="preserve">وضع آليات للإبلاغ عن العنف </w:t>
      </w:r>
      <w:r w:rsidR="002865A1" w:rsidRPr="00426243">
        <w:rPr>
          <w:rFonts w:hint="cs"/>
          <w:b/>
          <w:bCs/>
          <w:rtl/>
          <w:lang w:bidi="ar-DZ"/>
        </w:rPr>
        <w:t xml:space="preserve">الممارس </w:t>
      </w:r>
      <w:r w:rsidR="002865A1" w:rsidRPr="00426243">
        <w:rPr>
          <w:b/>
          <w:bCs/>
          <w:rtl/>
          <w:lang w:bidi="ar-DZ"/>
        </w:rPr>
        <w:t xml:space="preserve">ضد الأشخاص ذوي الإعاقة في جميع </w:t>
      </w:r>
      <w:r w:rsidR="002865A1" w:rsidRPr="00426243">
        <w:rPr>
          <w:rFonts w:hint="cs"/>
          <w:b/>
          <w:bCs/>
          <w:rtl/>
          <w:lang w:bidi="ar-DZ"/>
        </w:rPr>
        <w:t>الأوساط</w:t>
      </w:r>
      <w:r w:rsidR="002865A1" w:rsidRPr="00426243">
        <w:rPr>
          <w:b/>
          <w:bCs/>
          <w:rtl/>
          <w:lang w:bidi="ar-DZ"/>
        </w:rPr>
        <w:t xml:space="preserve">، </w:t>
      </w:r>
      <w:r w:rsidR="002865A1" w:rsidRPr="00426243">
        <w:rPr>
          <w:rFonts w:hint="cs"/>
          <w:b/>
          <w:bCs/>
          <w:rtl/>
          <w:lang w:bidi="ar-DZ"/>
        </w:rPr>
        <w:t>وضمان</w:t>
      </w:r>
      <w:r w:rsidR="002865A1" w:rsidRPr="00426243">
        <w:rPr>
          <w:b/>
          <w:bCs/>
          <w:rtl/>
          <w:lang w:bidi="ar-DZ"/>
        </w:rPr>
        <w:t xml:space="preserve"> جمع بيانات مصنفة </w:t>
      </w:r>
      <w:r w:rsidR="002865A1" w:rsidRPr="00426243">
        <w:rPr>
          <w:rFonts w:hint="cs"/>
          <w:b/>
          <w:bCs/>
          <w:rtl/>
          <w:lang w:bidi="ar-DZ"/>
        </w:rPr>
        <w:t>في هذا ال</w:t>
      </w:r>
      <w:r w:rsidR="002865A1" w:rsidRPr="00426243">
        <w:rPr>
          <w:b/>
          <w:bCs/>
          <w:rtl/>
          <w:lang w:bidi="ar-DZ"/>
        </w:rPr>
        <w:t>شأن؛</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(ج)</w:t>
      </w:r>
      <w:r>
        <w:rPr>
          <w:rtl/>
          <w:lang w:bidi="ar-DZ"/>
        </w:rPr>
        <w:tab/>
      </w:r>
      <w:r w:rsidR="002865A1" w:rsidRPr="00426243">
        <w:rPr>
          <w:rFonts w:hint="cs"/>
          <w:b/>
          <w:bCs/>
          <w:rtl/>
          <w:lang w:bidi="ar-DZ"/>
        </w:rPr>
        <w:t>سن</w:t>
      </w:r>
      <w:r w:rsidR="002865A1" w:rsidRPr="00426243">
        <w:rPr>
          <w:b/>
          <w:bCs/>
          <w:rtl/>
          <w:lang w:bidi="ar-DZ"/>
        </w:rPr>
        <w:t xml:space="preserve"> التزامات قانونية و</w:t>
      </w:r>
      <w:r w:rsidR="002865A1" w:rsidRPr="00426243">
        <w:rPr>
          <w:rFonts w:hint="cs"/>
          <w:b/>
          <w:bCs/>
          <w:rtl/>
          <w:lang w:bidi="ar-DZ"/>
        </w:rPr>
        <w:t xml:space="preserve">وضع </w:t>
      </w:r>
      <w:r w:rsidR="002865A1" w:rsidRPr="00426243">
        <w:rPr>
          <w:b/>
          <w:bCs/>
          <w:rtl/>
          <w:lang w:bidi="ar-DZ"/>
        </w:rPr>
        <w:t xml:space="preserve">تدابير محددة لحماية الأشخاص ذوي الإعاقة ضحايا العنف، </w:t>
      </w:r>
      <w:r w:rsidR="002865A1" w:rsidRPr="00426243">
        <w:rPr>
          <w:rFonts w:hint="cs"/>
          <w:b/>
          <w:bCs/>
          <w:rtl/>
          <w:lang w:bidi="ar-DZ"/>
        </w:rPr>
        <w:t>مثل خطوط الاتصال الهاتفية المباشرة وخدمات ا</w:t>
      </w:r>
      <w:r w:rsidR="002865A1" w:rsidRPr="00426243">
        <w:rPr>
          <w:b/>
          <w:bCs/>
          <w:rtl/>
          <w:lang w:bidi="ar-DZ"/>
        </w:rPr>
        <w:t>لتعافي النفسي والبدني</w:t>
      </w:r>
      <w:r w:rsidR="002865A1" w:rsidRPr="00426243">
        <w:rPr>
          <w:rFonts w:hint="cs"/>
          <w:b/>
          <w:bCs/>
          <w:rtl/>
          <w:lang w:bidi="ar-DZ"/>
        </w:rPr>
        <w:t xml:space="preserve"> المتاحة بسهولة</w:t>
      </w:r>
      <w:r w:rsidR="002865A1" w:rsidRPr="00426243">
        <w:rPr>
          <w:b/>
          <w:bCs/>
          <w:rtl/>
          <w:lang w:bidi="ar-DZ"/>
        </w:rPr>
        <w:t>، لا سيما للنساء ذوات الإعاقة.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حماية السلامة الشخصية (المادة 17)</w:t>
      </w:r>
    </w:p>
    <w:p w:rsidR="002865A1" w:rsidRPr="002865A1" w:rsidRDefault="002865A1" w:rsidP="002865A1">
      <w:pPr>
        <w:pStyle w:val="SingleTxtGA"/>
        <w:rPr>
          <w:rtl/>
          <w:lang w:bidi="ar-DZ"/>
        </w:rPr>
      </w:pPr>
      <w:r w:rsidRPr="002865A1">
        <w:rPr>
          <w:rFonts w:hint="cs"/>
          <w:rtl/>
          <w:lang w:bidi="ar-DZ"/>
        </w:rPr>
        <w:t>30</w:t>
      </w:r>
      <w:r w:rsidR="00334752">
        <w:rPr>
          <w:rFonts w:hint="cs"/>
          <w:rtl/>
          <w:lang w:bidi="ar-DZ"/>
        </w:rPr>
        <w:t>-</w:t>
      </w:r>
      <w:r w:rsidR="00334752">
        <w:rPr>
          <w:rFonts w:hint="cs"/>
          <w:rtl/>
          <w:lang w:bidi="ar-DZ"/>
        </w:rPr>
        <w:tab/>
      </w:r>
      <w:r w:rsidRPr="002865A1">
        <w:rPr>
          <w:rtl/>
          <w:lang w:bidi="ar-DZ"/>
        </w:rPr>
        <w:t xml:space="preserve">تشعر اللجنة بقلق </w:t>
      </w:r>
      <w:r w:rsidRPr="002865A1">
        <w:rPr>
          <w:rFonts w:hint="cs"/>
          <w:rtl/>
          <w:lang w:bidi="ar-DZ"/>
        </w:rPr>
        <w:t>بشأن</w:t>
      </w:r>
      <w:r w:rsidRPr="002865A1">
        <w:rPr>
          <w:rtl/>
          <w:lang w:bidi="ar-DZ"/>
        </w:rPr>
        <w:t xml:space="preserve"> </w:t>
      </w:r>
      <w:r w:rsidRPr="002865A1">
        <w:rPr>
          <w:rFonts w:hint="cs"/>
          <w:rtl/>
          <w:lang w:bidi="ar-DZ"/>
        </w:rPr>
        <w:t>المعلومات المتعلقة بإخضاع</w:t>
      </w:r>
      <w:r w:rsidRPr="002865A1">
        <w:rPr>
          <w:rtl/>
          <w:lang w:bidi="ar-DZ"/>
        </w:rPr>
        <w:t xml:space="preserve"> </w:t>
      </w:r>
      <w:r w:rsidRPr="002865A1">
        <w:rPr>
          <w:rFonts w:hint="cs"/>
          <w:rtl/>
          <w:lang w:bidi="ar-DZ"/>
        </w:rPr>
        <w:t>ا</w:t>
      </w:r>
      <w:r w:rsidRPr="002865A1">
        <w:rPr>
          <w:rtl/>
          <w:lang w:bidi="ar-DZ"/>
        </w:rPr>
        <w:t>لنساء والفتيات ذوات الإعاقة</w:t>
      </w:r>
      <w:r w:rsidRPr="002865A1">
        <w:rPr>
          <w:rtl/>
        </w:rPr>
        <w:t xml:space="preserve"> </w:t>
      </w:r>
      <w:r w:rsidRPr="002865A1">
        <w:rPr>
          <w:rFonts w:hint="cs"/>
          <w:rtl/>
          <w:lang w:bidi="ar-DZ"/>
        </w:rPr>
        <w:t>ل</w:t>
      </w:r>
      <w:r w:rsidRPr="002865A1">
        <w:rPr>
          <w:rtl/>
          <w:lang w:bidi="ar-DZ"/>
        </w:rPr>
        <w:t xml:space="preserve">لتعقيم القسري، </w:t>
      </w:r>
      <w:r w:rsidRPr="002865A1">
        <w:rPr>
          <w:rFonts w:hint="cs"/>
          <w:rtl/>
          <w:lang w:bidi="ar-DZ"/>
        </w:rPr>
        <w:t>وحرمانهن</w:t>
      </w:r>
      <w:r w:rsidRPr="002865A1">
        <w:rPr>
          <w:rtl/>
          <w:lang w:bidi="ar-DZ"/>
        </w:rPr>
        <w:t xml:space="preserve"> من الأهلية القانونية</w:t>
      </w:r>
      <w:r w:rsidRPr="002865A1">
        <w:rPr>
          <w:rFonts w:hint="cs"/>
          <w:rtl/>
          <w:lang w:bidi="ar-DZ"/>
        </w:rPr>
        <w:t>،</w:t>
      </w:r>
      <w:r w:rsidRPr="002865A1">
        <w:rPr>
          <w:rtl/>
          <w:lang w:bidi="ar-DZ"/>
        </w:rPr>
        <w:t xml:space="preserve"> </w:t>
      </w:r>
      <w:r w:rsidRPr="002865A1">
        <w:rPr>
          <w:rFonts w:hint="cs"/>
          <w:rtl/>
          <w:lang w:bidi="ar-DZ"/>
        </w:rPr>
        <w:t>ووضعهن تحت ا</w:t>
      </w:r>
      <w:r w:rsidRPr="002865A1">
        <w:rPr>
          <w:rtl/>
          <w:lang w:bidi="ar-DZ"/>
        </w:rPr>
        <w:t>لوصاية</w:t>
      </w:r>
      <w:r w:rsidRPr="002865A1">
        <w:rPr>
          <w:rFonts w:hint="cs"/>
          <w:rtl/>
          <w:lang w:bidi="ar-DZ"/>
        </w:rPr>
        <w:t>، وإيداعهن ال</w:t>
      </w:r>
      <w:r w:rsidRPr="002865A1">
        <w:rPr>
          <w:rtl/>
          <w:lang w:bidi="ar-DZ"/>
        </w:rPr>
        <w:t>مؤسسات.</w:t>
      </w:r>
      <w:r w:rsidRPr="002865A1">
        <w:rPr>
          <w:rFonts w:hint="cs"/>
          <w:rtl/>
          <w:lang w:bidi="ar-DZ"/>
        </w:rPr>
        <w:t xml:space="preserve"> </w:t>
      </w:r>
      <w:r w:rsidRPr="002865A1">
        <w:rPr>
          <w:rtl/>
          <w:lang w:bidi="ar-DZ"/>
        </w:rPr>
        <w:t>ويساور اللجنة قلق أيض</w:t>
      </w:r>
      <w:r w:rsidR="009549CE">
        <w:rPr>
          <w:rtl/>
          <w:lang w:bidi="ar-DZ"/>
        </w:rPr>
        <w:t xml:space="preserve">اً </w:t>
      </w:r>
      <w:r w:rsidRPr="002865A1">
        <w:rPr>
          <w:rFonts w:hint="cs"/>
          <w:rtl/>
          <w:lang w:bidi="ar-DZ"/>
        </w:rPr>
        <w:t>بشأن</w:t>
      </w:r>
      <w:r w:rsidRPr="002865A1">
        <w:rPr>
          <w:rtl/>
          <w:lang w:bidi="ar-DZ"/>
        </w:rPr>
        <w:t xml:space="preserve"> التقارير المتعلقة بما يسمى </w:t>
      </w:r>
      <w:r w:rsidRPr="002865A1">
        <w:rPr>
          <w:rFonts w:hint="cs"/>
          <w:rtl/>
          <w:lang w:bidi="ar-DZ"/>
        </w:rPr>
        <w:t>"ال</w:t>
      </w:r>
      <w:r w:rsidRPr="002865A1">
        <w:rPr>
          <w:rtl/>
          <w:lang w:bidi="ar-DZ"/>
        </w:rPr>
        <w:t>علاج</w:t>
      </w:r>
      <w:r w:rsidRPr="002865A1">
        <w:rPr>
          <w:rFonts w:hint="cs"/>
          <w:rtl/>
          <w:lang w:bidi="ar-DZ"/>
        </w:rPr>
        <w:t xml:space="preserve"> التحويلي للسلوك المثلي" الذي تجريه</w:t>
      </w:r>
      <w:r w:rsidRPr="002865A1">
        <w:rPr>
          <w:rtl/>
          <w:lang w:bidi="ar-DZ"/>
        </w:rPr>
        <w:t xml:space="preserve"> الكيانات الصحية العامة والخاصة </w:t>
      </w:r>
      <w:r w:rsidRPr="002865A1">
        <w:rPr>
          <w:rFonts w:hint="cs"/>
          <w:rtl/>
          <w:lang w:bidi="ar-DZ"/>
        </w:rPr>
        <w:t>ل</w:t>
      </w:r>
      <w:r w:rsidRPr="002865A1">
        <w:rPr>
          <w:rtl/>
          <w:lang w:bidi="ar-DZ"/>
        </w:rPr>
        <w:t>لمثليات والمثليين ومزدوجي الميل الجنسي ومغايري الهوية الجنسانية دون موافقتهم، استنادا</w:t>
      </w:r>
      <w:r w:rsidRPr="002865A1">
        <w:rPr>
          <w:rFonts w:hint="cs"/>
          <w:rtl/>
          <w:lang w:bidi="ar-DZ"/>
        </w:rPr>
        <w:t>ً</w:t>
      </w:r>
      <w:r w:rsidRPr="002865A1">
        <w:rPr>
          <w:rtl/>
          <w:lang w:bidi="ar-DZ"/>
        </w:rPr>
        <w:t xml:space="preserve"> إلى </w:t>
      </w:r>
      <w:r w:rsidRPr="002865A1">
        <w:rPr>
          <w:rFonts w:hint="cs"/>
          <w:rtl/>
          <w:lang w:bidi="ar-DZ"/>
        </w:rPr>
        <w:t>الإعاقة</w:t>
      </w:r>
      <w:r w:rsidRPr="002865A1">
        <w:rPr>
          <w:rtl/>
          <w:lang w:bidi="ar-DZ"/>
        </w:rPr>
        <w:t xml:space="preserve"> النفسية</w:t>
      </w:r>
      <w:r w:rsidR="00D60A7B">
        <w:rPr>
          <w:rFonts w:hint="cs"/>
          <w:rtl/>
          <w:lang w:bidi="ar-DZ"/>
        </w:rPr>
        <w:t xml:space="preserve"> </w:t>
      </w:r>
      <w:r w:rsidRPr="002865A1">
        <w:rPr>
          <w:rtl/>
          <w:lang w:bidi="ar-DZ"/>
        </w:rPr>
        <w:t>-</w:t>
      </w:r>
      <w:r w:rsidR="00D60A7B">
        <w:rPr>
          <w:rFonts w:hint="cs"/>
          <w:rtl/>
          <w:lang w:bidi="ar-DZ"/>
        </w:rPr>
        <w:t xml:space="preserve"> </w:t>
      </w:r>
      <w:r w:rsidRPr="002865A1">
        <w:rPr>
          <w:rtl/>
          <w:lang w:bidi="ar-DZ"/>
        </w:rPr>
        <w:t>الاجتماعية</w:t>
      </w:r>
      <w:r w:rsidRPr="002865A1">
        <w:rPr>
          <w:rFonts w:hint="cs"/>
          <w:rtl/>
          <w:lang w:bidi="ar-DZ"/>
        </w:rPr>
        <w:t xml:space="preserve"> المفترضة للشخص</w:t>
      </w:r>
      <w:r w:rsidRPr="002865A1">
        <w:rPr>
          <w:rtl/>
          <w:lang w:bidi="ar-DZ"/>
        </w:rPr>
        <w:t>.</w:t>
      </w:r>
    </w:p>
    <w:p w:rsidR="002865A1" w:rsidRPr="00426243" w:rsidRDefault="002865A1" w:rsidP="002865A1">
      <w:pPr>
        <w:pStyle w:val="SingleTxtGA"/>
        <w:rPr>
          <w:b/>
          <w:bCs/>
          <w:rtl/>
          <w:lang w:bidi="ar-DZ"/>
        </w:rPr>
      </w:pPr>
      <w:r w:rsidRPr="002865A1">
        <w:rPr>
          <w:rFonts w:hint="cs"/>
          <w:rtl/>
          <w:lang w:bidi="ar-DZ"/>
        </w:rPr>
        <w:t>31</w:t>
      </w:r>
      <w:r w:rsidR="00334752">
        <w:rPr>
          <w:rFonts w:hint="cs"/>
          <w:rtl/>
          <w:lang w:bidi="ar-DZ"/>
        </w:rPr>
        <w:t>-</w:t>
      </w:r>
      <w:r w:rsidR="00334752">
        <w:rPr>
          <w:rFonts w:hint="cs"/>
          <w:rtl/>
          <w:lang w:bidi="ar-DZ"/>
        </w:rPr>
        <w:tab/>
      </w:r>
      <w:r w:rsidRPr="00426243">
        <w:rPr>
          <w:b/>
          <w:bCs/>
          <w:rtl/>
          <w:lang w:bidi="ar-DZ"/>
        </w:rPr>
        <w:t xml:space="preserve">توصي اللجنة بأن تكفل الدولة الطرف </w:t>
      </w:r>
      <w:r w:rsidRPr="00426243">
        <w:rPr>
          <w:rFonts w:hint="cs"/>
          <w:b/>
          <w:bCs/>
          <w:rtl/>
          <w:lang w:bidi="ar-DZ"/>
        </w:rPr>
        <w:t>حصول</w:t>
      </w:r>
      <w:r w:rsidRPr="00426243">
        <w:rPr>
          <w:b/>
          <w:bCs/>
          <w:rtl/>
          <w:lang w:bidi="ar-DZ"/>
        </w:rPr>
        <w:t xml:space="preserve"> النساء والفتيات ذوات الإعاقة على الدعم عندما يتخذن</w:t>
      </w:r>
      <w:r w:rsidRPr="00426243">
        <w:rPr>
          <w:rFonts w:hint="cs"/>
          <w:b/>
          <w:bCs/>
          <w:rtl/>
          <w:lang w:bidi="ar-DZ"/>
        </w:rPr>
        <w:t xml:space="preserve"> لأنفسهن</w:t>
      </w:r>
      <w:r w:rsidRPr="00426243">
        <w:rPr>
          <w:b/>
          <w:bCs/>
          <w:rtl/>
          <w:lang w:bidi="ar-DZ"/>
        </w:rPr>
        <w:t xml:space="preserve"> قرارات</w:t>
      </w:r>
      <w:r w:rsidRPr="00426243">
        <w:rPr>
          <w:rFonts w:hint="cs"/>
          <w:b/>
          <w:bCs/>
          <w:rtl/>
          <w:lang w:bidi="ar-DZ"/>
        </w:rPr>
        <w:t xml:space="preserve"> مهمة تتعلق بحياتهن، وعدم إخضاعهن ل</w:t>
      </w:r>
      <w:r w:rsidRPr="00426243">
        <w:rPr>
          <w:b/>
          <w:bCs/>
          <w:rtl/>
          <w:lang w:bidi="ar-DZ"/>
        </w:rPr>
        <w:t xml:space="preserve">لتعقيم دون موافقتهن الكاملة </w:t>
      </w:r>
      <w:r w:rsidRPr="00426243">
        <w:rPr>
          <w:rFonts w:hint="cs"/>
          <w:b/>
          <w:bCs/>
          <w:rtl/>
          <w:lang w:bidi="ar-DZ"/>
        </w:rPr>
        <w:t>و</w:t>
      </w:r>
      <w:r w:rsidRPr="00426243">
        <w:rPr>
          <w:b/>
          <w:bCs/>
          <w:rtl/>
          <w:lang w:bidi="ar-DZ"/>
        </w:rPr>
        <w:t>الحرة</w:t>
      </w:r>
      <w:r w:rsidRPr="00426243">
        <w:rPr>
          <w:rFonts w:hint="cs"/>
          <w:b/>
          <w:bCs/>
          <w:rtl/>
          <w:lang w:bidi="ar-DZ"/>
        </w:rPr>
        <w:t xml:space="preserve"> والمستنيرة</w:t>
      </w:r>
      <w:r w:rsidRPr="00426243">
        <w:rPr>
          <w:b/>
          <w:bCs/>
          <w:rtl/>
          <w:lang w:bidi="ar-DZ"/>
        </w:rPr>
        <w:t>.</w:t>
      </w:r>
      <w:r w:rsidRPr="00426243">
        <w:rPr>
          <w:rFonts w:hint="cs"/>
          <w:b/>
          <w:bCs/>
          <w:rtl/>
          <w:lang w:bidi="ar-DZ"/>
        </w:rPr>
        <w:t xml:space="preserve"> </w:t>
      </w:r>
      <w:r w:rsidRPr="00426243">
        <w:rPr>
          <w:b/>
          <w:bCs/>
          <w:rtl/>
          <w:lang w:bidi="ar-DZ"/>
        </w:rPr>
        <w:t xml:space="preserve">وتحث </w:t>
      </w:r>
      <w:r w:rsidRPr="00426243">
        <w:rPr>
          <w:rFonts w:hint="cs"/>
          <w:b/>
          <w:bCs/>
          <w:rtl/>
          <w:lang w:bidi="ar-DZ"/>
        </w:rPr>
        <w:t xml:space="preserve">اللجنة </w:t>
      </w:r>
      <w:r w:rsidRPr="00426243">
        <w:rPr>
          <w:b/>
          <w:bCs/>
          <w:rtl/>
          <w:lang w:bidi="ar-DZ"/>
        </w:rPr>
        <w:t xml:space="preserve">الدولة الطرف على </w:t>
      </w:r>
      <w:r w:rsidRPr="00426243">
        <w:rPr>
          <w:rFonts w:hint="cs"/>
          <w:b/>
          <w:bCs/>
          <w:rtl/>
          <w:lang w:bidi="ar-DZ"/>
        </w:rPr>
        <w:t xml:space="preserve">وقف </w:t>
      </w:r>
      <w:r w:rsidRPr="00426243">
        <w:rPr>
          <w:b/>
          <w:bCs/>
          <w:rtl/>
          <w:lang w:bidi="ar-DZ"/>
        </w:rPr>
        <w:t>استخدام العلاج التحويل</w:t>
      </w:r>
      <w:r w:rsidRPr="00426243">
        <w:rPr>
          <w:rFonts w:hint="cs"/>
          <w:b/>
          <w:bCs/>
          <w:rtl/>
          <w:lang w:bidi="ar-DZ"/>
        </w:rPr>
        <w:t>ي</w:t>
      </w:r>
      <w:r w:rsidRPr="00426243">
        <w:rPr>
          <w:b/>
          <w:bCs/>
          <w:rtl/>
          <w:lang w:bidi="ar-DZ"/>
        </w:rPr>
        <w:t xml:space="preserve"> و</w:t>
      </w:r>
      <w:r w:rsidRPr="00426243">
        <w:rPr>
          <w:rFonts w:hint="cs"/>
          <w:b/>
          <w:bCs/>
          <w:rtl/>
          <w:lang w:bidi="ar-DZ"/>
        </w:rPr>
        <w:t xml:space="preserve">على </w:t>
      </w:r>
      <w:r w:rsidRPr="00426243">
        <w:rPr>
          <w:b/>
          <w:bCs/>
          <w:rtl/>
          <w:lang w:bidi="ar-DZ"/>
        </w:rPr>
        <w:t>تقديم دعم للأشخاص ذوي الإعاقة النفسية الاجتماعية يحترم الهوية الجنسانية والميل الجنسي للأشخاص المعنيين.</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العيش المستقل والإدماج في المجتمع (المادة 19)</w:t>
      </w:r>
    </w:p>
    <w:p w:rsidR="002865A1" w:rsidRPr="002865A1" w:rsidRDefault="002865A1" w:rsidP="002865A1">
      <w:pPr>
        <w:pStyle w:val="SingleTxtGA"/>
        <w:rPr>
          <w:rtl/>
          <w:lang w:bidi="ar-DZ"/>
        </w:rPr>
      </w:pPr>
      <w:r w:rsidRPr="002865A1">
        <w:rPr>
          <w:rFonts w:hint="cs"/>
          <w:rtl/>
          <w:lang w:bidi="ar-DZ"/>
        </w:rPr>
        <w:t>32</w:t>
      </w:r>
      <w:r w:rsidR="00334752">
        <w:rPr>
          <w:rFonts w:hint="cs"/>
          <w:rtl/>
          <w:lang w:bidi="ar-DZ"/>
        </w:rPr>
        <w:t>-</w:t>
      </w:r>
      <w:r w:rsidR="00334752">
        <w:rPr>
          <w:rFonts w:hint="cs"/>
          <w:rtl/>
          <w:lang w:bidi="ar-DZ"/>
        </w:rPr>
        <w:tab/>
      </w:r>
      <w:r w:rsidRPr="002865A1">
        <w:rPr>
          <w:rtl/>
          <w:lang w:bidi="ar-DZ"/>
        </w:rPr>
        <w:t>تشعر اللجنة بالقلق بشأن 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tl/>
          <w:lang w:bidi="ar-DZ"/>
        </w:rPr>
        <w:t xml:space="preserve">الركود </w:t>
      </w:r>
      <w:r w:rsidR="002865A1" w:rsidRPr="002865A1">
        <w:rPr>
          <w:rFonts w:hint="cs"/>
          <w:rtl/>
          <w:lang w:bidi="ar-DZ"/>
        </w:rPr>
        <w:t xml:space="preserve">الشديد وعدم البت في عملية إخراج </w:t>
      </w:r>
      <w:r w:rsidR="002865A1" w:rsidRPr="002865A1">
        <w:rPr>
          <w:rtl/>
          <w:lang w:bidi="ar-DZ"/>
        </w:rPr>
        <w:t xml:space="preserve">الأشخاص ذوي الإعاقة </w:t>
      </w:r>
      <w:r w:rsidR="002865A1" w:rsidRPr="002865A1">
        <w:rPr>
          <w:rFonts w:hint="cs"/>
          <w:rtl/>
          <w:lang w:bidi="ar-DZ"/>
        </w:rPr>
        <w:t xml:space="preserve">من </w:t>
      </w:r>
      <w:r w:rsidR="002865A1" w:rsidRPr="002865A1">
        <w:rPr>
          <w:rtl/>
          <w:lang w:bidi="ar-DZ"/>
        </w:rPr>
        <w:t>المؤسسات</w:t>
      </w:r>
      <w:r w:rsidR="002865A1" w:rsidRPr="002865A1">
        <w:rPr>
          <w:rFonts w:hint="cs"/>
          <w:rtl/>
          <w:lang w:bidi="ar-DZ"/>
        </w:rPr>
        <w:t xml:space="preserve"> وانتقالهم</w:t>
      </w:r>
      <w:r w:rsidR="002865A1" w:rsidRPr="002865A1">
        <w:rPr>
          <w:rtl/>
          <w:lang w:bidi="ar-DZ"/>
        </w:rPr>
        <w:t xml:space="preserve"> إلى العيش المستقل في </w:t>
      </w:r>
      <w:r w:rsidR="002865A1" w:rsidRPr="002865A1">
        <w:rPr>
          <w:rFonts w:hint="cs"/>
          <w:rtl/>
          <w:lang w:bidi="ar-DZ"/>
        </w:rPr>
        <w:t>المجتمع لضمان حقهم</w:t>
      </w:r>
      <w:r w:rsidR="002865A1" w:rsidRPr="002865A1">
        <w:rPr>
          <w:rtl/>
          <w:lang w:bidi="ar-DZ"/>
        </w:rPr>
        <w:t xml:space="preserve"> في </w:t>
      </w:r>
      <w:r w:rsidR="002865A1" w:rsidRPr="002865A1">
        <w:rPr>
          <w:rFonts w:hint="cs"/>
          <w:rtl/>
          <w:lang w:bidi="ar-DZ"/>
        </w:rPr>
        <w:t>اختيار أين يعيشون ومع من يعيشون وكيف يعيشون خارج المؤسسات والمنازل الجماعية</w:t>
      </w:r>
      <w:r w:rsidR="002865A1" w:rsidRPr="002865A1">
        <w:rPr>
          <w:rtl/>
          <w:lang w:bidi="ar-DZ"/>
        </w:rPr>
        <w:t>، بما في ذلك عدم وجود استراتيجية وخطة عمل</w:t>
      </w:r>
      <w:r w:rsidR="002865A1" w:rsidRPr="002865A1">
        <w:rPr>
          <w:rFonts w:hint="cs"/>
          <w:rtl/>
          <w:lang w:bidi="ar-DZ"/>
        </w:rPr>
        <w:t xml:space="preserve"> وتمويل محدد الهدف ل</w:t>
      </w:r>
      <w:r w:rsidR="002865A1" w:rsidRPr="002865A1">
        <w:rPr>
          <w:rtl/>
          <w:lang w:bidi="ar-DZ"/>
        </w:rPr>
        <w:t>عملية</w:t>
      </w:r>
      <w:r w:rsidR="002865A1" w:rsidRPr="002865A1">
        <w:rPr>
          <w:rFonts w:hint="cs"/>
          <w:rtl/>
          <w:lang w:bidi="ar-DZ"/>
        </w:rPr>
        <w:t xml:space="preserve"> الإخراج من المؤسسات بعد وقف التمويل المخصص من</w:t>
      </w:r>
      <w:r w:rsidR="002865A1" w:rsidRPr="002865A1">
        <w:rPr>
          <w:rtl/>
          <w:lang w:bidi="ar-DZ"/>
        </w:rPr>
        <w:t xml:space="preserve"> </w:t>
      </w:r>
      <w:r w:rsidR="002865A1" w:rsidRPr="002865A1">
        <w:rPr>
          <w:rFonts w:hint="cs"/>
          <w:rtl/>
          <w:lang w:bidi="ar-DZ"/>
        </w:rPr>
        <w:t>ا</w:t>
      </w:r>
      <w:r w:rsidR="002865A1" w:rsidRPr="002865A1">
        <w:rPr>
          <w:rtl/>
          <w:lang w:bidi="ar-DZ"/>
        </w:rPr>
        <w:t>لاتحاد الأوروبي لهذا الغرض؛</w:t>
      </w:r>
    </w:p>
    <w:p w:rsidR="002865A1" w:rsidRPr="002865A1" w:rsidRDefault="00D60A7B" w:rsidP="002865A1">
      <w:pPr>
        <w:pStyle w:val="SingleTxtGA"/>
        <w:rPr>
          <w:rtl/>
          <w:lang w:bidi="ar-DZ"/>
        </w:rPr>
      </w:pPr>
      <w:r>
        <w:rPr>
          <w:rtl/>
          <w:lang w:bidi="ar-DZ"/>
        </w:rPr>
        <w:tab/>
      </w:r>
      <w:r>
        <w:rPr>
          <w:rFonts w:hint="cs"/>
          <w:rtl/>
          <w:lang w:bidi="ar-DZ"/>
        </w:rPr>
        <w:t>(ب)</w:t>
      </w:r>
      <w:r>
        <w:rPr>
          <w:rtl/>
          <w:lang w:bidi="ar-DZ"/>
        </w:rPr>
        <w:tab/>
      </w:r>
      <w:r w:rsidR="002865A1" w:rsidRPr="002865A1">
        <w:rPr>
          <w:rFonts w:hint="cs"/>
          <w:rtl/>
          <w:lang w:bidi="ar-DZ"/>
        </w:rPr>
        <w:t>ضعف سبل الحصول على</w:t>
      </w:r>
      <w:r w:rsidR="002865A1" w:rsidRPr="002865A1">
        <w:rPr>
          <w:rtl/>
          <w:lang w:bidi="ar-DZ"/>
        </w:rPr>
        <w:t xml:space="preserve"> الخدمات المجتمعية، لا سيما في القرى، ومواصلة برامج مساكن الإيواء، مثل إنشاء </w:t>
      </w:r>
      <w:r w:rsidR="002865A1" w:rsidRPr="002865A1">
        <w:rPr>
          <w:rFonts w:hint="cs"/>
          <w:rtl/>
          <w:lang w:bidi="ar-DZ"/>
        </w:rPr>
        <w:t>منازل</w:t>
      </w:r>
      <w:r w:rsidR="002865A1" w:rsidRPr="002865A1">
        <w:rPr>
          <w:rtl/>
          <w:lang w:bidi="ar-DZ"/>
        </w:rPr>
        <w:t xml:space="preserve"> جماعية، </w:t>
      </w:r>
      <w:r w:rsidR="002865A1" w:rsidRPr="002865A1">
        <w:rPr>
          <w:rFonts w:hint="cs"/>
          <w:rtl/>
          <w:lang w:bidi="ar-DZ"/>
        </w:rPr>
        <w:t>وهو ما يتعارض</w:t>
      </w:r>
      <w:r w:rsidR="002865A1" w:rsidRPr="002865A1">
        <w:rPr>
          <w:rtl/>
          <w:lang w:bidi="ar-DZ"/>
        </w:rPr>
        <w:t xml:space="preserve"> مع المادة ١٩ من الاتفاقية </w:t>
      </w:r>
      <w:r w:rsidR="002865A1" w:rsidRPr="002865A1">
        <w:rPr>
          <w:rFonts w:hint="cs"/>
          <w:rtl/>
          <w:lang w:bidi="ar-DZ"/>
        </w:rPr>
        <w:t>وتناولته</w:t>
      </w:r>
      <w:r w:rsidR="002865A1" w:rsidRPr="002865A1">
        <w:rPr>
          <w:rtl/>
          <w:lang w:bidi="ar-DZ"/>
        </w:rPr>
        <w:t xml:space="preserve"> اللجنة</w:t>
      </w:r>
      <w:r w:rsidR="002865A1" w:rsidRPr="002865A1">
        <w:rPr>
          <w:rFonts w:hint="cs"/>
          <w:rtl/>
          <w:lang w:bidi="ar-DZ"/>
        </w:rPr>
        <w:t xml:space="preserve"> بإسهاب</w:t>
      </w:r>
      <w:r w:rsidR="002865A1" w:rsidRPr="002865A1">
        <w:rPr>
          <w:rtl/>
          <w:lang w:bidi="ar-DZ"/>
        </w:rPr>
        <w:t xml:space="preserve"> في تعليقها العام رقم ٥</w:t>
      </w:r>
      <w:r w:rsidR="00334752">
        <w:rPr>
          <w:rtl/>
          <w:lang w:bidi="ar-DZ"/>
        </w:rPr>
        <w:t>(</w:t>
      </w:r>
      <w:r w:rsidR="002865A1" w:rsidRPr="002865A1">
        <w:rPr>
          <w:rtl/>
          <w:lang w:bidi="ar-DZ"/>
        </w:rPr>
        <w:t>٢٠١٧) بشأن العيش المستقل والإدماج في المجتمع؛</w:t>
      </w:r>
      <w:r w:rsidR="002865A1" w:rsidRPr="002865A1">
        <w:rPr>
          <w:rFonts w:hint="cs"/>
          <w:rtl/>
          <w:lang w:bidi="ar-DZ"/>
        </w:rPr>
        <w:t xml:space="preserve"> </w:t>
      </w:r>
    </w:p>
    <w:p w:rsidR="002865A1" w:rsidRPr="002865A1" w:rsidRDefault="00D60A7B" w:rsidP="00D60A7B">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Fonts w:hint="cs"/>
          <w:rtl/>
          <w:lang w:bidi="ar-DZ"/>
        </w:rPr>
        <w:t xml:space="preserve">خدمات </w:t>
      </w:r>
      <w:r w:rsidR="002865A1" w:rsidRPr="002865A1">
        <w:rPr>
          <w:rtl/>
          <w:lang w:bidi="ar-DZ"/>
        </w:rPr>
        <w:t>المساعدة الشخصية</w:t>
      </w:r>
      <w:r w:rsidR="002865A1" w:rsidRPr="002865A1">
        <w:rPr>
          <w:rFonts w:hint="cs"/>
          <w:rtl/>
          <w:lang w:bidi="ar-DZ"/>
        </w:rPr>
        <w:t>،</w:t>
      </w:r>
      <w:r w:rsidR="002865A1" w:rsidRPr="002865A1">
        <w:rPr>
          <w:rtl/>
          <w:lang w:bidi="ar-DZ"/>
        </w:rPr>
        <w:t xml:space="preserve"> القائمة على المشاريع </w:t>
      </w:r>
      <w:r w:rsidR="002865A1" w:rsidRPr="002865A1">
        <w:rPr>
          <w:rFonts w:hint="cs"/>
          <w:rtl/>
          <w:lang w:bidi="ar-DZ"/>
        </w:rPr>
        <w:t>و</w:t>
      </w:r>
      <w:r w:rsidR="002865A1" w:rsidRPr="002865A1">
        <w:rPr>
          <w:rtl/>
          <w:lang w:bidi="ar-DZ"/>
        </w:rPr>
        <w:t xml:space="preserve">غير النظامية </w:t>
      </w:r>
      <w:r w:rsidR="002865A1" w:rsidRPr="002865A1">
        <w:rPr>
          <w:rFonts w:hint="cs"/>
          <w:rtl/>
          <w:lang w:bidi="ar-DZ"/>
        </w:rPr>
        <w:t>والمحدودة من حيث</w:t>
      </w:r>
      <w:r w:rsidR="002865A1" w:rsidRPr="002865A1">
        <w:rPr>
          <w:rtl/>
          <w:lang w:bidi="ar-DZ"/>
        </w:rPr>
        <w:t xml:space="preserve"> الميزانية </w:t>
      </w:r>
      <w:r w:rsidR="002865A1" w:rsidRPr="002865A1">
        <w:rPr>
          <w:rFonts w:hint="cs"/>
          <w:rtl/>
          <w:lang w:bidi="ar-DZ"/>
        </w:rPr>
        <w:t xml:space="preserve">والمدة والنطاق </w:t>
      </w:r>
      <w:r w:rsidR="002865A1" w:rsidRPr="002865A1">
        <w:rPr>
          <w:rtl/>
          <w:lang w:bidi="ar-DZ"/>
        </w:rPr>
        <w:t>الإقليمي؛</w:t>
      </w:r>
    </w:p>
    <w:p w:rsidR="002865A1" w:rsidRPr="002865A1" w:rsidRDefault="00D60A7B" w:rsidP="00D60A7B">
      <w:pPr>
        <w:pStyle w:val="SingleTxtGA"/>
        <w:rPr>
          <w:rtl/>
          <w:lang w:bidi="ar-DZ"/>
        </w:rPr>
      </w:pPr>
      <w:r>
        <w:rPr>
          <w:rtl/>
          <w:lang w:bidi="ar-DZ"/>
        </w:rPr>
        <w:lastRenderedPageBreak/>
        <w:tab/>
      </w:r>
      <w:r w:rsidR="002865A1" w:rsidRPr="002865A1">
        <w:rPr>
          <w:rFonts w:hint="cs"/>
          <w:rtl/>
          <w:lang w:bidi="ar-DZ"/>
        </w:rPr>
        <w:t>(د)</w:t>
      </w:r>
      <w:r>
        <w:rPr>
          <w:rtl/>
          <w:lang w:bidi="ar-DZ"/>
        </w:rPr>
        <w:tab/>
      </w:r>
      <w:r w:rsidR="002865A1" w:rsidRPr="002865A1">
        <w:rPr>
          <w:rFonts w:hint="cs"/>
          <w:rtl/>
          <w:lang w:bidi="ar-DZ"/>
        </w:rPr>
        <w:t xml:space="preserve">إنفاق أموال </w:t>
      </w:r>
      <w:r w:rsidR="002865A1" w:rsidRPr="002865A1">
        <w:rPr>
          <w:rtl/>
          <w:lang w:bidi="ar-DZ"/>
        </w:rPr>
        <w:t xml:space="preserve">الاتحاد الأوروبي المخصصة </w:t>
      </w:r>
      <w:r w:rsidR="002865A1" w:rsidRPr="002865A1">
        <w:rPr>
          <w:rFonts w:hint="cs"/>
          <w:rtl/>
          <w:lang w:bidi="ar-DZ"/>
        </w:rPr>
        <w:t>لعملية الإخراج من</w:t>
      </w:r>
      <w:r w:rsidR="002865A1" w:rsidRPr="002865A1">
        <w:rPr>
          <w:rtl/>
          <w:lang w:bidi="ar-DZ"/>
        </w:rPr>
        <w:t xml:space="preserve"> المؤسسات </w:t>
      </w:r>
      <w:r w:rsidR="002865A1" w:rsidRPr="002865A1">
        <w:rPr>
          <w:rFonts w:hint="cs"/>
          <w:rtl/>
          <w:lang w:bidi="ar-DZ"/>
        </w:rPr>
        <w:t>على</w:t>
      </w:r>
      <w:r w:rsidR="002865A1" w:rsidRPr="002865A1">
        <w:rPr>
          <w:rtl/>
          <w:lang w:bidi="ar-DZ"/>
        </w:rPr>
        <w:t xml:space="preserve"> تدابير لا تتفق مع أحكام الاتفاقية، </w:t>
      </w:r>
      <w:r w:rsidR="002865A1" w:rsidRPr="002865A1">
        <w:rPr>
          <w:rFonts w:hint="cs"/>
          <w:rtl/>
          <w:lang w:bidi="ar-DZ"/>
        </w:rPr>
        <w:t>على النحو الذي فصلته اللجنة</w:t>
      </w:r>
      <w:r w:rsidR="002865A1" w:rsidRPr="002865A1">
        <w:rPr>
          <w:rtl/>
          <w:lang w:bidi="ar-DZ"/>
        </w:rPr>
        <w:t xml:space="preserve"> في تعليقها العام رقم ٥، وعدم رصد كيفية </w:t>
      </w:r>
      <w:r w:rsidR="002865A1" w:rsidRPr="002865A1">
        <w:rPr>
          <w:rFonts w:hint="cs"/>
          <w:rtl/>
          <w:lang w:bidi="ar-DZ"/>
        </w:rPr>
        <w:t>إنفاق</w:t>
      </w:r>
      <w:r w:rsidR="002865A1" w:rsidRPr="002865A1">
        <w:rPr>
          <w:rtl/>
          <w:lang w:bidi="ar-DZ"/>
        </w:rPr>
        <w:t xml:space="preserve"> الأموال المذكورة؛</w:t>
      </w:r>
    </w:p>
    <w:p w:rsidR="002865A1" w:rsidRPr="002865A1" w:rsidRDefault="00D60A7B" w:rsidP="00D60A7B">
      <w:pPr>
        <w:pStyle w:val="SingleTxtGA"/>
        <w:rPr>
          <w:rtl/>
          <w:lang w:bidi="ar-DZ"/>
        </w:rPr>
      </w:pPr>
      <w:r>
        <w:rPr>
          <w:rtl/>
          <w:lang w:bidi="ar-DZ"/>
        </w:rPr>
        <w:tab/>
      </w:r>
      <w:r w:rsidR="002865A1" w:rsidRPr="002865A1">
        <w:rPr>
          <w:rFonts w:hint="cs"/>
          <w:rtl/>
          <w:lang w:bidi="ar-DZ"/>
        </w:rPr>
        <w:t>(ه)</w:t>
      </w:r>
      <w:r>
        <w:rPr>
          <w:rtl/>
          <w:lang w:bidi="ar-DZ"/>
        </w:rPr>
        <w:tab/>
      </w:r>
      <w:r w:rsidR="002865A1" w:rsidRPr="002865A1">
        <w:rPr>
          <w:rtl/>
          <w:lang w:bidi="ar-DZ"/>
        </w:rPr>
        <w:t xml:space="preserve">الخطأ في ترجمة مصطلح </w:t>
      </w:r>
      <w:r w:rsidR="002865A1" w:rsidRPr="002865A1">
        <w:rPr>
          <w:rFonts w:hint="cs"/>
          <w:rtl/>
          <w:lang w:bidi="ar-DZ"/>
        </w:rPr>
        <w:t>"ال</w:t>
      </w:r>
      <w:r w:rsidR="002865A1" w:rsidRPr="002865A1">
        <w:rPr>
          <w:rtl/>
          <w:lang w:bidi="ar-DZ"/>
        </w:rPr>
        <w:t>مجتمع</w:t>
      </w:r>
      <w:r w:rsidR="002865A1" w:rsidRPr="002865A1">
        <w:rPr>
          <w:rFonts w:hint="cs"/>
          <w:rtl/>
          <w:lang w:bidi="ar-DZ"/>
        </w:rPr>
        <w:t xml:space="preserve"> المحلي" إلى "</w:t>
      </w:r>
      <w:r w:rsidR="002865A1" w:rsidRPr="002865A1">
        <w:rPr>
          <w:rtl/>
          <w:lang w:bidi="ar-DZ"/>
        </w:rPr>
        <w:t>مجتمع</w:t>
      </w:r>
      <w:r w:rsidR="002865A1" w:rsidRPr="002865A1">
        <w:rPr>
          <w:rFonts w:hint="cs"/>
          <w:rtl/>
          <w:lang w:bidi="ar-DZ"/>
        </w:rPr>
        <w:t>" في النص</w:t>
      </w:r>
      <w:r w:rsidR="002865A1" w:rsidRPr="002865A1">
        <w:rPr>
          <w:rtl/>
          <w:lang w:bidi="ar-DZ"/>
        </w:rPr>
        <w:t xml:space="preserve"> البولندي</w:t>
      </w:r>
      <w:r w:rsidR="002865A1" w:rsidRPr="002865A1">
        <w:rPr>
          <w:rFonts w:hint="cs"/>
          <w:rtl/>
          <w:lang w:bidi="ar-DZ"/>
        </w:rPr>
        <w:t xml:space="preserve"> ل</w:t>
      </w:r>
      <w:r w:rsidR="002865A1" w:rsidRPr="002865A1">
        <w:rPr>
          <w:rtl/>
          <w:lang w:bidi="ar-DZ"/>
        </w:rPr>
        <w:t>لاتفاقية.</w:t>
      </w:r>
    </w:p>
    <w:p w:rsidR="002865A1" w:rsidRPr="00426243" w:rsidRDefault="002865A1" w:rsidP="002865A1">
      <w:pPr>
        <w:pStyle w:val="SingleTxtGA"/>
        <w:rPr>
          <w:b/>
          <w:bCs/>
          <w:rtl/>
          <w:lang w:bidi="ar-DZ"/>
        </w:rPr>
      </w:pPr>
      <w:r w:rsidRPr="002865A1">
        <w:rPr>
          <w:rFonts w:hint="cs"/>
          <w:rtl/>
          <w:lang w:bidi="ar-DZ"/>
        </w:rPr>
        <w:t>33</w:t>
      </w:r>
      <w:r w:rsidR="00334752">
        <w:rPr>
          <w:rFonts w:hint="cs"/>
          <w:rtl/>
          <w:lang w:bidi="ar-DZ"/>
        </w:rPr>
        <w:t>-</w:t>
      </w:r>
      <w:r w:rsidR="00334752">
        <w:rPr>
          <w:rFonts w:hint="cs"/>
          <w:rtl/>
          <w:lang w:bidi="ar-DZ"/>
        </w:rPr>
        <w:tab/>
      </w:r>
      <w:r w:rsidRPr="00426243">
        <w:rPr>
          <w:b/>
          <w:bCs/>
          <w:rtl/>
          <w:lang w:bidi="ar-DZ"/>
        </w:rPr>
        <w:t xml:space="preserve">توصي اللجنة، في </w:t>
      </w:r>
      <w:r w:rsidRPr="00426243">
        <w:rPr>
          <w:rFonts w:hint="cs"/>
          <w:b/>
          <w:bCs/>
          <w:rtl/>
          <w:lang w:bidi="ar-DZ"/>
        </w:rPr>
        <w:t>سياق الإشارة إلى</w:t>
      </w:r>
      <w:r w:rsidRPr="00426243">
        <w:rPr>
          <w:b/>
          <w:bCs/>
          <w:rtl/>
          <w:lang w:bidi="ar-DZ"/>
        </w:rPr>
        <w:t xml:space="preserve"> تعليقها العام رقم 5(2017) بشأن العيش المستقل والإدماج في المجتمع، بأن تقوم الدولة الطرف بما يلي:</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(أ)</w:t>
      </w:r>
      <w:r>
        <w:rPr>
          <w:rtl/>
          <w:lang w:bidi="ar-DZ"/>
        </w:rPr>
        <w:tab/>
      </w:r>
      <w:r w:rsidR="002865A1" w:rsidRPr="00426243">
        <w:rPr>
          <w:b/>
          <w:bCs/>
          <w:rtl/>
          <w:lang w:bidi="ar-DZ"/>
        </w:rPr>
        <w:t xml:space="preserve">تصميم واعتماد خطط عمل ملموسة </w:t>
      </w:r>
      <w:r w:rsidR="002865A1" w:rsidRPr="00426243">
        <w:rPr>
          <w:rFonts w:hint="cs"/>
          <w:b/>
          <w:bCs/>
          <w:rtl/>
          <w:lang w:bidi="ar-DZ"/>
        </w:rPr>
        <w:t xml:space="preserve">لإخراج </w:t>
      </w:r>
      <w:r w:rsidR="002865A1" w:rsidRPr="00426243">
        <w:rPr>
          <w:b/>
          <w:bCs/>
          <w:rtl/>
          <w:lang w:bidi="ar-DZ"/>
        </w:rPr>
        <w:t xml:space="preserve">الأشخاص ذوي الإعاقة </w:t>
      </w:r>
      <w:r w:rsidR="002865A1" w:rsidRPr="00426243">
        <w:rPr>
          <w:rFonts w:hint="cs"/>
          <w:b/>
          <w:bCs/>
          <w:rtl/>
          <w:lang w:bidi="ar-DZ"/>
        </w:rPr>
        <w:t xml:space="preserve">من المؤسسات وتحديد إطار زمني </w:t>
      </w:r>
      <w:r w:rsidR="002865A1" w:rsidRPr="00426243">
        <w:rPr>
          <w:b/>
          <w:bCs/>
          <w:rtl/>
          <w:lang w:bidi="ar-DZ"/>
        </w:rPr>
        <w:t>لانتقال</w:t>
      </w:r>
      <w:r w:rsidR="002865A1" w:rsidRPr="00426243">
        <w:rPr>
          <w:rFonts w:hint="cs"/>
          <w:b/>
          <w:bCs/>
          <w:rtl/>
          <w:lang w:bidi="ar-DZ"/>
        </w:rPr>
        <w:t>هم</w:t>
      </w:r>
      <w:r w:rsidR="002865A1" w:rsidRPr="00426243">
        <w:rPr>
          <w:b/>
          <w:bCs/>
          <w:rtl/>
          <w:lang w:bidi="ar-DZ"/>
        </w:rPr>
        <w:t xml:space="preserve"> إلى نظم العيش المستقل في المجتمع، وضمان تخصيص التمويل الكافي لهذه العملية بعد وقف التمويل الم</w:t>
      </w:r>
      <w:r w:rsidR="002865A1" w:rsidRPr="00426243">
        <w:rPr>
          <w:rFonts w:hint="cs"/>
          <w:b/>
          <w:bCs/>
          <w:rtl/>
          <w:lang w:bidi="ar-DZ"/>
        </w:rPr>
        <w:t>خصص</w:t>
      </w:r>
      <w:r w:rsidR="002865A1" w:rsidRPr="00426243">
        <w:rPr>
          <w:b/>
          <w:bCs/>
          <w:rtl/>
          <w:lang w:bidi="ar-DZ"/>
        </w:rPr>
        <w:t xml:space="preserve"> من الاتحاد الأوروبي لهذا الغرض؛</w:t>
      </w:r>
      <w:r w:rsidR="002865A1" w:rsidRPr="00426243">
        <w:rPr>
          <w:rFonts w:hint="cs"/>
          <w:b/>
          <w:bCs/>
          <w:rtl/>
          <w:lang w:bidi="ar-DZ"/>
        </w:rPr>
        <w:t xml:space="preserve"> </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(ب)</w:t>
      </w:r>
      <w:r>
        <w:rPr>
          <w:rtl/>
          <w:lang w:bidi="ar-DZ"/>
        </w:rPr>
        <w:tab/>
      </w:r>
      <w:r w:rsidR="002865A1" w:rsidRPr="00426243">
        <w:rPr>
          <w:b/>
          <w:bCs/>
          <w:rtl/>
          <w:lang w:bidi="ar-DZ"/>
        </w:rPr>
        <w:t xml:space="preserve">اعتماد أطر قانونية </w:t>
      </w:r>
      <w:r w:rsidR="002865A1" w:rsidRPr="00426243">
        <w:rPr>
          <w:rFonts w:hint="cs"/>
          <w:b/>
          <w:bCs/>
          <w:rtl/>
          <w:lang w:bidi="ar-DZ"/>
        </w:rPr>
        <w:t>و</w:t>
      </w:r>
      <w:r w:rsidR="002865A1" w:rsidRPr="00426243">
        <w:rPr>
          <w:b/>
          <w:bCs/>
          <w:rtl/>
          <w:lang w:bidi="ar-DZ"/>
        </w:rPr>
        <w:t>ميزانية مستدامة لتوفير المساعدة الشخصية للأشخاص ذوي الإعاقة في إطار ترتيبات الدعم الفردي والشامل</w:t>
      </w:r>
      <w:r w:rsidR="002865A1" w:rsidRPr="00426243">
        <w:rPr>
          <w:rFonts w:hint="cs"/>
          <w:b/>
          <w:bCs/>
          <w:rtl/>
          <w:lang w:bidi="ar-DZ"/>
        </w:rPr>
        <w:t xml:space="preserve"> للجميع</w:t>
      </w:r>
      <w:r w:rsidR="002865A1" w:rsidRPr="00426243">
        <w:rPr>
          <w:b/>
          <w:bCs/>
          <w:rtl/>
          <w:lang w:bidi="ar-DZ"/>
        </w:rPr>
        <w:t>؛</w:t>
      </w:r>
    </w:p>
    <w:p w:rsidR="002865A1" w:rsidRPr="00426243" w:rsidRDefault="00D60A7B" w:rsidP="00D60A7B">
      <w:pPr>
        <w:pStyle w:val="SingleTxtGA"/>
        <w:rPr>
          <w:b/>
          <w:bCs/>
          <w:rtl/>
          <w:lang w:bidi="ar-DZ"/>
        </w:rPr>
      </w:pPr>
      <w:r w:rsidRPr="00426243">
        <w:rPr>
          <w:rtl/>
          <w:lang w:bidi="ar-DZ"/>
        </w:rPr>
        <w:tab/>
      </w:r>
      <w:r w:rsidR="002865A1" w:rsidRPr="00426243">
        <w:rPr>
          <w:rFonts w:hint="cs"/>
          <w:rtl/>
          <w:lang w:bidi="ar-DZ"/>
        </w:rPr>
        <w:t>(ج)</w:t>
      </w:r>
      <w:r w:rsidRPr="00426243">
        <w:rPr>
          <w:rtl/>
          <w:lang w:bidi="ar-DZ"/>
        </w:rPr>
        <w:tab/>
      </w:r>
      <w:r w:rsidR="002865A1" w:rsidRPr="00426243">
        <w:rPr>
          <w:b/>
          <w:bCs/>
          <w:rtl/>
          <w:lang w:bidi="ar-DZ"/>
        </w:rPr>
        <w:t xml:space="preserve">ضمان إنفاق الأموال المخصصة من الاتحاد الأوروبي </w:t>
      </w:r>
      <w:r w:rsidR="002865A1" w:rsidRPr="00426243">
        <w:rPr>
          <w:rFonts w:hint="cs"/>
          <w:b/>
          <w:bCs/>
          <w:rtl/>
          <w:lang w:bidi="ar-DZ"/>
        </w:rPr>
        <w:t xml:space="preserve">لعملية الإخراج من المؤسسات على </w:t>
      </w:r>
      <w:r w:rsidR="002865A1" w:rsidRPr="00426243">
        <w:rPr>
          <w:b/>
          <w:bCs/>
          <w:rtl/>
          <w:lang w:bidi="ar-DZ"/>
        </w:rPr>
        <w:t xml:space="preserve">التدابير التي تتسق مع أحكام الاتفاقية، </w:t>
      </w:r>
      <w:r w:rsidR="002865A1" w:rsidRPr="00426243">
        <w:rPr>
          <w:rFonts w:hint="cs"/>
          <w:b/>
          <w:bCs/>
          <w:rtl/>
          <w:lang w:bidi="ar-DZ"/>
        </w:rPr>
        <w:t>و</w:t>
      </w:r>
      <w:r w:rsidR="002865A1" w:rsidRPr="00426243">
        <w:rPr>
          <w:b/>
          <w:bCs/>
          <w:rtl/>
          <w:lang w:bidi="ar-DZ"/>
        </w:rPr>
        <w:t xml:space="preserve">رصد هذا الإنفاق، </w:t>
      </w:r>
      <w:r w:rsidR="002865A1" w:rsidRPr="00426243">
        <w:rPr>
          <w:rFonts w:hint="cs"/>
          <w:b/>
          <w:bCs/>
          <w:rtl/>
          <w:lang w:bidi="ar-DZ"/>
        </w:rPr>
        <w:t xml:space="preserve">مع </w:t>
      </w:r>
      <w:r w:rsidR="002865A1" w:rsidRPr="00426243">
        <w:rPr>
          <w:b/>
          <w:bCs/>
          <w:rtl/>
          <w:lang w:bidi="ar-DZ"/>
        </w:rPr>
        <w:t xml:space="preserve">المشاركة الفعالة </w:t>
      </w:r>
      <w:r w:rsidR="002865A1" w:rsidRPr="00426243">
        <w:rPr>
          <w:rFonts w:hint="cs"/>
          <w:b/>
          <w:bCs/>
          <w:rtl/>
          <w:lang w:bidi="ar-DZ"/>
        </w:rPr>
        <w:t>من جانب ا</w:t>
      </w:r>
      <w:r w:rsidR="002865A1" w:rsidRPr="00426243">
        <w:rPr>
          <w:b/>
          <w:bCs/>
          <w:rtl/>
          <w:lang w:bidi="ar-DZ"/>
        </w:rPr>
        <w:t xml:space="preserve">لأشخاص ذوي الإعاقة و/أو المنظمات التي تمثلهم، للتأكد من </w:t>
      </w:r>
      <w:r w:rsidR="002865A1" w:rsidRPr="00426243">
        <w:rPr>
          <w:rFonts w:hint="cs"/>
          <w:b/>
          <w:bCs/>
          <w:rtl/>
          <w:lang w:bidi="ar-DZ"/>
        </w:rPr>
        <w:t>اتساق</w:t>
      </w:r>
      <w:r w:rsidR="002865A1" w:rsidRPr="00426243">
        <w:rPr>
          <w:b/>
          <w:bCs/>
          <w:rtl/>
          <w:lang w:bidi="ar-DZ"/>
        </w:rPr>
        <w:t xml:space="preserve"> هذا الإنفاق مع </w:t>
      </w:r>
      <w:r w:rsidR="002865A1" w:rsidRPr="00426243">
        <w:rPr>
          <w:rFonts w:hint="cs"/>
          <w:b/>
          <w:bCs/>
          <w:rtl/>
          <w:lang w:bidi="ar-DZ"/>
        </w:rPr>
        <w:t>متطلبات</w:t>
      </w:r>
      <w:r w:rsidR="002865A1" w:rsidRPr="00426243">
        <w:rPr>
          <w:b/>
          <w:bCs/>
          <w:rtl/>
          <w:lang w:bidi="ar-DZ"/>
        </w:rPr>
        <w:t xml:space="preserve"> الأشخاص ذوي الإعاقة أنفسهم؛</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(د)</w:t>
      </w:r>
      <w:r>
        <w:rPr>
          <w:rtl/>
          <w:lang w:bidi="ar-DZ"/>
        </w:rPr>
        <w:tab/>
      </w:r>
      <w:r w:rsidR="002865A1" w:rsidRPr="00426243">
        <w:rPr>
          <w:rFonts w:hint="cs"/>
          <w:b/>
          <w:bCs/>
          <w:rtl/>
          <w:lang w:bidi="ar-DZ"/>
        </w:rPr>
        <w:t>ضمان ترجمة مصطلح</w:t>
      </w:r>
      <w:r w:rsidR="002865A1" w:rsidRPr="00426243">
        <w:rPr>
          <w:b/>
          <w:bCs/>
          <w:rtl/>
          <w:lang w:bidi="ar-DZ"/>
        </w:rPr>
        <w:t xml:space="preserve"> </w:t>
      </w:r>
      <w:r w:rsidR="002865A1" w:rsidRPr="00426243">
        <w:rPr>
          <w:rFonts w:hint="cs"/>
          <w:b/>
          <w:bCs/>
          <w:rtl/>
          <w:lang w:bidi="ar-DZ"/>
        </w:rPr>
        <w:t>"ال</w:t>
      </w:r>
      <w:r w:rsidR="002865A1" w:rsidRPr="00426243">
        <w:rPr>
          <w:b/>
          <w:bCs/>
          <w:rtl/>
          <w:lang w:bidi="ar-DZ"/>
        </w:rPr>
        <w:t>مجتمع</w:t>
      </w:r>
      <w:r w:rsidR="002865A1" w:rsidRPr="00426243">
        <w:rPr>
          <w:rFonts w:hint="cs"/>
          <w:b/>
          <w:bCs/>
          <w:rtl/>
          <w:lang w:bidi="ar-DZ"/>
        </w:rPr>
        <w:t xml:space="preserve"> المحلي"</w:t>
      </w:r>
      <w:r w:rsidR="002865A1" w:rsidRPr="00426243">
        <w:rPr>
          <w:b/>
          <w:bCs/>
          <w:rtl/>
          <w:lang w:bidi="ar-DZ"/>
        </w:rPr>
        <w:t xml:space="preserve"> </w:t>
      </w:r>
      <w:r w:rsidR="002865A1" w:rsidRPr="00426243">
        <w:rPr>
          <w:rFonts w:hint="cs"/>
          <w:b/>
          <w:bCs/>
          <w:rtl/>
          <w:lang w:bidi="ar-DZ"/>
        </w:rPr>
        <w:t>ترجمةً</w:t>
      </w:r>
      <w:r w:rsidR="002865A1" w:rsidRPr="00426243">
        <w:rPr>
          <w:b/>
          <w:bCs/>
          <w:rtl/>
          <w:lang w:bidi="ar-DZ"/>
        </w:rPr>
        <w:t xml:space="preserve"> صحيح</w:t>
      </w:r>
      <w:r w:rsidR="002865A1" w:rsidRPr="00426243">
        <w:rPr>
          <w:rFonts w:hint="cs"/>
          <w:b/>
          <w:bCs/>
          <w:rtl/>
          <w:lang w:bidi="ar-DZ"/>
        </w:rPr>
        <w:t>ةً في</w:t>
      </w:r>
      <w:r w:rsidR="002865A1" w:rsidRPr="00426243">
        <w:rPr>
          <w:b/>
          <w:bCs/>
          <w:rtl/>
          <w:lang w:bidi="ar-DZ"/>
        </w:rPr>
        <w:t xml:space="preserve"> </w:t>
      </w:r>
      <w:r w:rsidR="002865A1" w:rsidRPr="00426243">
        <w:rPr>
          <w:rFonts w:hint="cs"/>
          <w:b/>
          <w:bCs/>
          <w:rtl/>
          <w:lang w:bidi="ar-DZ"/>
        </w:rPr>
        <w:t>النص</w:t>
      </w:r>
      <w:r w:rsidR="002865A1" w:rsidRPr="00426243">
        <w:rPr>
          <w:b/>
          <w:bCs/>
          <w:rtl/>
          <w:lang w:bidi="ar-DZ"/>
        </w:rPr>
        <w:t xml:space="preserve"> ا</w:t>
      </w:r>
      <w:r w:rsidR="002865A1" w:rsidRPr="00426243">
        <w:rPr>
          <w:rFonts w:hint="cs"/>
          <w:b/>
          <w:bCs/>
          <w:rtl/>
          <w:lang w:bidi="ar-DZ"/>
        </w:rPr>
        <w:t>لبولندي ل</w:t>
      </w:r>
      <w:r w:rsidR="002865A1" w:rsidRPr="00426243">
        <w:rPr>
          <w:b/>
          <w:bCs/>
          <w:rtl/>
          <w:lang w:bidi="ar-DZ"/>
        </w:rPr>
        <w:t>لاتفاقية.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التنقل الشخصي (المادة 20)</w:t>
      </w:r>
    </w:p>
    <w:p w:rsidR="002865A1" w:rsidRPr="002865A1" w:rsidRDefault="002865A1" w:rsidP="002865A1">
      <w:pPr>
        <w:pStyle w:val="SingleTxtGA"/>
        <w:rPr>
          <w:rtl/>
          <w:lang w:bidi="ar-DZ"/>
        </w:rPr>
      </w:pPr>
      <w:r w:rsidRPr="002865A1">
        <w:rPr>
          <w:rFonts w:hint="cs"/>
          <w:rtl/>
          <w:lang w:bidi="ar-DZ"/>
        </w:rPr>
        <w:t>34</w:t>
      </w:r>
      <w:r w:rsidR="00334752">
        <w:rPr>
          <w:rFonts w:hint="cs"/>
          <w:rtl/>
          <w:lang w:bidi="ar-DZ"/>
        </w:rPr>
        <w:t>-</w:t>
      </w:r>
      <w:r w:rsidR="00334752">
        <w:rPr>
          <w:rFonts w:hint="cs"/>
          <w:rtl/>
          <w:lang w:bidi="ar-DZ"/>
        </w:rPr>
        <w:tab/>
      </w:r>
      <w:r w:rsidRPr="002865A1">
        <w:rPr>
          <w:rtl/>
          <w:lang w:bidi="ar-DZ"/>
        </w:rPr>
        <w:t>تشعر اللجنة بالقلق بشأن 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tl/>
          <w:lang w:bidi="ar-DZ"/>
        </w:rPr>
        <w:t xml:space="preserve">العوائق التي </w:t>
      </w:r>
      <w:r w:rsidR="002865A1" w:rsidRPr="002865A1">
        <w:rPr>
          <w:rFonts w:hint="cs"/>
          <w:rtl/>
          <w:lang w:bidi="ar-DZ"/>
        </w:rPr>
        <w:t>ي</w:t>
      </w:r>
      <w:r w:rsidR="002865A1" w:rsidRPr="002865A1">
        <w:rPr>
          <w:rtl/>
          <w:lang w:bidi="ar-DZ"/>
        </w:rPr>
        <w:t>واجه</w:t>
      </w:r>
      <w:r w:rsidR="002865A1" w:rsidRPr="002865A1">
        <w:rPr>
          <w:rFonts w:hint="cs"/>
          <w:rtl/>
          <w:lang w:bidi="ar-DZ"/>
        </w:rPr>
        <w:t>ها</w:t>
      </w:r>
      <w:r w:rsidR="002865A1" w:rsidRPr="002865A1">
        <w:rPr>
          <w:rtl/>
          <w:lang w:bidi="ar-DZ"/>
        </w:rPr>
        <w:t xml:space="preserve"> الأشخاص ذو</w:t>
      </w:r>
      <w:r w:rsidR="002865A1" w:rsidRPr="002865A1">
        <w:rPr>
          <w:rFonts w:hint="cs"/>
          <w:rtl/>
          <w:lang w:bidi="ar-DZ"/>
        </w:rPr>
        <w:t>و</w:t>
      </w:r>
      <w:r w:rsidR="002865A1" w:rsidRPr="002865A1">
        <w:rPr>
          <w:rtl/>
          <w:lang w:bidi="ar-DZ"/>
        </w:rPr>
        <w:t xml:space="preserve"> الإعاقة عند طلب رخصة قيادة </w:t>
      </w:r>
      <w:r w:rsidR="002865A1" w:rsidRPr="002865A1">
        <w:rPr>
          <w:rFonts w:hint="cs"/>
          <w:rtl/>
          <w:lang w:bidi="ar-DZ"/>
        </w:rPr>
        <w:t>لعدم توفر الترتيبات التيسيرية في الاختبارات</w:t>
      </w:r>
      <w:r w:rsidR="002865A1" w:rsidRPr="002865A1">
        <w:rPr>
          <w:rtl/>
          <w:lang w:bidi="ar-DZ"/>
        </w:rPr>
        <w:t xml:space="preserve">، </w:t>
      </w:r>
      <w:r w:rsidR="002865A1" w:rsidRPr="002865A1">
        <w:rPr>
          <w:rFonts w:hint="cs"/>
          <w:rtl/>
          <w:lang w:bidi="ar-DZ"/>
        </w:rPr>
        <w:t>ك</w:t>
      </w:r>
      <w:r w:rsidR="002865A1" w:rsidRPr="002865A1">
        <w:rPr>
          <w:rtl/>
          <w:lang w:bidi="ar-DZ"/>
        </w:rPr>
        <w:t>الترجمة بلغة الإشارة؛</w:t>
      </w:r>
    </w:p>
    <w:p w:rsidR="002865A1" w:rsidRPr="002865A1" w:rsidRDefault="00D60A7B" w:rsidP="00D60A7B">
      <w:pPr>
        <w:pStyle w:val="SingleTxtGA"/>
        <w:rPr>
          <w:rtl/>
          <w:lang w:bidi="ar-DZ"/>
        </w:rPr>
      </w:pPr>
      <w:r>
        <w:rPr>
          <w:rtl/>
          <w:lang w:bidi="ar-DZ"/>
        </w:rPr>
        <w:tab/>
      </w:r>
      <w:r w:rsidR="002865A1" w:rsidRPr="002865A1">
        <w:rPr>
          <w:rFonts w:hint="cs"/>
          <w:rtl/>
          <w:lang w:bidi="ar-DZ"/>
        </w:rPr>
        <w:t>(ب)</w:t>
      </w:r>
      <w:r>
        <w:rPr>
          <w:rtl/>
          <w:lang w:bidi="ar-DZ"/>
        </w:rPr>
        <w:tab/>
      </w:r>
      <w:r w:rsidR="002865A1" w:rsidRPr="002865A1">
        <w:rPr>
          <w:rtl/>
          <w:lang w:bidi="ar-DZ"/>
        </w:rPr>
        <w:t>عدم دعم الأشخاص ذوي الإعاقة عند شراء المركبات ووسائل النقل</w:t>
      </w:r>
      <w:r w:rsidR="002865A1" w:rsidRPr="002865A1">
        <w:rPr>
          <w:rFonts w:hint="cs"/>
          <w:rtl/>
          <w:lang w:bidi="ar-DZ"/>
        </w:rPr>
        <w:t xml:space="preserve"> المكيفة لاحتياجاتهم</w:t>
      </w:r>
      <w:r w:rsidR="002865A1"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tl/>
          <w:lang w:bidi="ar-DZ"/>
        </w:rPr>
        <w:t xml:space="preserve">القيود غير الضرورية المفروضة على المكفوفين </w:t>
      </w:r>
      <w:r w:rsidR="002865A1" w:rsidRPr="002865A1">
        <w:rPr>
          <w:rFonts w:hint="cs"/>
          <w:rtl/>
          <w:lang w:bidi="ar-DZ"/>
        </w:rPr>
        <w:t>الذين يستعينون ب</w:t>
      </w:r>
      <w:r w:rsidR="002865A1" w:rsidRPr="002865A1">
        <w:rPr>
          <w:rtl/>
          <w:lang w:bidi="ar-DZ"/>
        </w:rPr>
        <w:t>الكلاب</w:t>
      </w:r>
      <w:r w:rsidR="002865A1" w:rsidRPr="002865A1">
        <w:rPr>
          <w:rFonts w:hint="cs"/>
          <w:rtl/>
          <w:lang w:bidi="ar-DZ"/>
        </w:rPr>
        <w:t xml:space="preserve"> المرشدة</w:t>
      </w:r>
      <w:r w:rsidR="002865A1" w:rsidRPr="002865A1">
        <w:rPr>
          <w:rtl/>
          <w:lang w:bidi="ar-DZ"/>
        </w:rPr>
        <w:t xml:space="preserve"> عند </w:t>
      </w:r>
      <w:r w:rsidR="002865A1" w:rsidRPr="002865A1">
        <w:rPr>
          <w:rFonts w:hint="cs"/>
          <w:rtl/>
          <w:lang w:bidi="ar-DZ"/>
        </w:rPr>
        <w:t>دخول</w:t>
      </w:r>
      <w:r w:rsidR="002865A1" w:rsidRPr="002865A1">
        <w:rPr>
          <w:rtl/>
          <w:lang w:bidi="ar-DZ"/>
        </w:rPr>
        <w:t xml:space="preserve"> المباني العامة أو </w:t>
      </w:r>
      <w:r w:rsidR="002865A1" w:rsidRPr="002865A1">
        <w:rPr>
          <w:rFonts w:hint="cs"/>
          <w:rtl/>
          <w:lang w:bidi="ar-DZ"/>
        </w:rPr>
        <w:t xml:space="preserve">ركوب وسائل </w:t>
      </w:r>
      <w:r w:rsidR="002865A1" w:rsidRPr="002865A1">
        <w:rPr>
          <w:rtl/>
          <w:lang w:bidi="ar-DZ"/>
        </w:rPr>
        <w:t xml:space="preserve">النقل أو </w:t>
      </w:r>
      <w:r w:rsidR="002865A1" w:rsidRPr="002865A1">
        <w:rPr>
          <w:rFonts w:hint="cs"/>
          <w:rtl/>
          <w:lang w:bidi="ar-DZ"/>
        </w:rPr>
        <w:t xml:space="preserve">استخدام </w:t>
      </w:r>
      <w:r w:rsidR="002865A1" w:rsidRPr="002865A1">
        <w:rPr>
          <w:rtl/>
          <w:lang w:bidi="ar-DZ"/>
        </w:rPr>
        <w:t xml:space="preserve">الخدمات </w:t>
      </w:r>
      <w:r w:rsidR="002865A1" w:rsidRPr="002865A1">
        <w:rPr>
          <w:rFonts w:hint="cs"/>
          <w:rtl/>
          <w:lang w:bidi="ar-DZ"/>
        </w:rPr>
        <w:t>المخصصة ل</w:t>
      </w:r>
      <w:r w:rsidR="002865A1" w:rsidRPr="002865A1">
        <w:rPr>
          <w:rtl/>
          <w:lang w:bidi="ar-DZ"/>
        </w:rPr>
        <w:t>لأشخاص ذوي الإعاقة.</w:t>
      </w:r>
    </w:p>
    <w:p w:rsidR="002865A1" w:rsidRPr="00426243" w:rsidRDefault="002865A1" w:rsidP="002865A1">
      <w:pPr>
        <w:pStyle w:val="SingleTxtGA"/>
        <w:rPr>
          <w:b/>
          <w:bCs/>
          <w:rtl/>
          <w:lang w:bidi="ar-DZ"/>
        </w:rPr>
      </w:pPr>
      <w:r w:rsidRPr="002865A1">
        <w:rPr>
          <w:rFonts w:hint="cs"/>
          <w:rtl/>
          <w:lang w:bidi="ar-DZ"/>
        </w:rPr>
        <w:t>35</w:t>
      </w:r>
      <w:r w:rsidR="00334752">
        <w:rPr>
          <w:rFonts w:hint="cs"/>
          <w:rtl/>
          <w:lang w:bidi="ar-DZ"/>
        </w:rPr>
        <w:t>-</w:t>
      </w:r>
      <w:r w:rsidR="00334752">
        <w:rPr>
          <w:rFonts w:hint="cs"/>
          <w:rtl/>
          <w:lang w:bidi="ar-DZ"/>
        </w:rPr>
        <w:tab/>
      </w:r>
      <w:r w:rsidRPr="00426243">
        <w:rPr>
          <w:b/>
          <w:bCs/>
          <w:rtl/>
          <w:lang w:bidi="ar-DZ"/>
        </w:rPr>
        <w:t>توصي اللجنة</w:t>
      </w:r>
      <w:r w:rsidRPr="00426243">
        <w:rPr>
          <w:rFonts w:hint="cs"/>
          <w:b/>
          <w:bCs/>
          <w:rtl/>
          <w:lang w:bidi="ar-DZ"/>
        </w:rPr>
        <w:t xml:space="preserve"> بأن تكفل</w:t>
      </w:r>
      <w:r w:rsidRPr="00426243">
        <w:rPr>
          <w:b/>
          <w:bCs/>
          <w:rtl/>
          <w:lang w:bidi="ar-DZ"/>
        </w:rPr>
        <w:t xml:space="preserve"> الدولة الطرف ما يلي:</w:t>
      </w:r>
      <w:r w:rsidRPr="00426243">
        <w:rPr>
          <w:rFonts w:cs="Times New Roman" w:hint="cs"/>
          <w:b/>
          <w:bCs/>
          <w:rtl/>
          <w:lang w:bidi="ar-DZ"/>
        </w:rPr>
        <w:t>‬</w:t>
      </w:r>
    </w:p>
    <w:p w:rsidR="002865A1" w:rsidRPr="00426243" w:rsidRDefault="00D60A7B" w:rsidP="00D60A7B">
      <w:pPr>
        <w:pStyle w:val="SingleTxtGA"/>
        <w:rPr>
          <w:b/>
          <w:bCs/>
          <w:rtl/>
          <w:lang w:bidi="ar-DZ"/>
        </w:rPr>
      </w:pPr>
      <w:r>
        <w:rPr>
          <w:rtl/>
          <w:lang w:bidi="ar-DZ"/>
        </w:rPr>
        <w:tab/>
      </w:r>
      <w:r w:rsidR="002865A1" w:rsidRPr="002865A1">
        <w:rPr>
          <w:rFonts w:hint="cs"/>
          <w:rtl/>
          <w:lang w:bidi="ar-DZ"/>
        </w:rPr>
        <w:t>(أ)</w:t>
      </w:r>
      <w:r w:rsidRPr="00426243">
        <w:rPr>
          <w:b/>
          <w:bCs/>
          <w:rtl/>
          <w:lang w:bidi="ar-DZ"/>
        </w:rPr>
        <w:tab/>
      </w:r>
      <w:r w:rsidR="002865A1" w:rsidRPr="00426243">
        <w:rPr>
          <w:rFonts w:hint="cs"/>
          <w:b/>
          <w:bCs/>
          <w:rtl/>
          <w:lang w:bidi="ar-DZ"/>
        </w:rPr>
        <w:t>التوفير الكامل ل</w:t>
      </w:r>
      <w:r w:rsidR="002865A1" w:rsidRPr="00426243">
        <w:rPr>
          <w:b/>
          <w:bCs/>
          <w:rtl/>
          <w:lang w:bidi="ar-DZ"/>
        </w:rPr>
        <w:t xml:space="preserve">لترتيبات التيسيرية </w:t>
      </w:r>
      <w:r w:rsidR="002865A1" w:rsidRPr="00426243">
        <w:rPr>
          <w:rFonts w:hint="cs"/>
          <w:b/>
          <w:bCs/>
          <w:rtl/>
          <w:lang w:bidi="ar-DZ"/>
        </w:rPr>
        <w:t xml:space="preserve">اللازمة </w:t>
      </w:r>
      <w:r w:rsidR="002865A1" w:rsidRPr="00426243">
        <w:rPr>
          <w:b/>
          <w:bCs/>
          <w:rtl/>
          <w:lang w:bidi="ar-DZ"/>
        </w:rPr>
        <w:t xml:space="preserve">للأشخاص ذوي الإعاقة في مراكز امتحان </w:t>
      </w:r>
      <w:r w:rsidR="002865A1" w:rsidRPr="00426243">
        <w:rPr>
          <w:rFonts w:hint="cs"/>
          <w:b/>
          <w:bCs/>
          <w:rtl/>
          <w:lang w:bidi="ar-DZ"/>
        </w:rPr>
        <w:t>القيادة</w:t>
      </w:r>
      <w:r w:rsidR="002865A1" w:rsidRPr="00426243">
        <w:rPr>
          <w:b/>
          <w:bCs/>
          <w:rtl/>
          <w:lang w:bidi="ar-DZ"/>
        </w:rPr>
        <w:t>؛</w:t>
      </w:r>
    </w:p>
    <w:p w:rsidR="002865A1" w:rsidRPr="00426243" w:rsidRDefault="00D60A7B" w:rsidP="00D60A7B">
      <w:pPr>
        <w:pStyle w:val="SingleTxtGA"/>
        <w:rPr>
          <w:b/>
          <w:bCs/>
          <w:lang w:bidi="ar-DZ"/>
        </w:rPr>
      </w:pPr>
      <w:r>
        <w:rPr>
          <w:rtl/>
          <w:lang w:bidi="ar-DZ"/>
        </w:rPr>
        <w:tab/>
      </w:r>
      <w:r w:rsidR="002865A1" w:rsidRPr="002865A1">
        <w:rPr>
          <w:rFonts w:hint="cs"/>
          <w:rtl/>
          <w:lang w:bidi="ar-DZ"/>
        </w:rPr>
        <w:t>(ب)</w:t>
      </w:r>
      <w:r>
        <w:rPr>
          <w:rtl/>
          <w:lang w:bidi="ar-DZ"/>
        </w:rPr>
        <w:tab/>
      </w:r>
      <w:r w:rsidR="002865A1" w:rsidRPr="00426243">
        <w:rPr>
          <w:rFonts w:hint="cs"/>
          <w:b/>
          <w:bCs/>
          <w:rtl/>
          <w:lang w:bidi="ar-DZ"/>
        </w:rPr>
        <w:t xml:space="preserve">تقديم </w:t>
      </w:r>
      <w:r w:rsidR="002865A1" w:rsidRPr="00426243">
        <w:rPr>
          <w:b/>
          <w:bCs/>
          <w:rtl/>
          <w:lang w:bidi="ar-DZ"/>
        </w:rPr>
        <w:t>الدعم</w:t>
      </w:r>
      <w:r w:rsidR="002865A1" w:rsidRPr="00426243">
        <w:rPr>
          <w:rFonts w:hint="cs"/>
          <w:b/>
          <w:bCs/>
          <w:rtl/>
          <w:lang w:bidi="ar-DZ"/>
        </w:rPr>
        <w:t xml:space="preserve"> اللازم</w:t>
      </w:r>
      <w:r w:rsidR="002865A1" w:rsidRPr="00426243">
        <w:rPr>
          <w:b/>
          <w:bCs/>
          <w:rtl/>
          <w:lang w:bidi="ar-DZ"/>
        </w:rPr>
        <w:t xml:space="preserve"> للأشخاص ذوي الإعاقة عند شراء المركبات ووسائل النقل</w:t>
      </w:r>
      <w:r w:rsidR="002865A1" w:rsidRPr="00426243">
        <w:rPr>
          <w:rFonts w:hint="cs"/>
          <w:b/>
          <w:bCs/>
          <w:rtl/>
          <w:lang w:bidi="ar-DZ"/>
        </w:rPr>
        <w:t xml:space="preserve"> المكيفة لاحتياجاتهم</w:t>
      </w:r>
      <w:r w:rsidR="002865A1" w:rsidRPr="00426243">
        <w:rPr>
          <w:b/>
          <w:bCs/>
          <w:rtl/>
          <w:lang w:bidi="ar-DZ"/>
        </w:rPr>
        <w:t xml:space="preserve">، </w:t>
      </w:r>
      <w:r w:rsidR="002865A1" w:rsidRPr="00426243">
        <w:rPr>
          <w:rFonts w:hint="cs"/>
          <w:b/>
          <w:bCs/>
          <w:rtl/>
          <w:lang w:bidi="ar-DZ"/>
        </w:rPr>
        <w:t>و</w:t>
      </w:r>
      <w:r w:rsidR="002865A1" w:rsidRPr="00426243">
        <w:rPr>
          <w:b/>
          <w:bCs/>
          <w:rtl/>
          <w:lang w:bidi="ar-DZ"/>
        </w:rPr>
        <w:t xml:space="preserve">لإضافة المعدات </w:t>
      </w:r>
      <w:r w:rsidR="002865A1" w:rsidRPr="00426243">
        <w:rPr>
          <w:rFonts w:hint="cs"/>
          <w:b/>
          <w:bCs/>
          <w:rtl/>
          <w:lang w:bidi="ar-DZ"/>
        </w:rPr>
        <w:t>الملائمة لهم إلى المركبة</w:t>
      </w:r>
      <w:r w:rsidR="002865A1" w:rsidRPr="00426243">
        <w:rPr>
          <w:b/>
          <w:bCs/>
          <w:rtl/>
          <w:lang w:bidi="ar-DZ"/>
        </w:rPr>
        <w:t>؛</w:t>
      </w:r>
    </w:p>
    <w:p w:rsidR="002865A1" w:rsidRPr="00426243" w:rsidRDefault="00D60A7B" w:rsidP="00D60A7B">
      <w:pPr>
        <w:pStyle w:val="SingleTxtGA"/>
        <w:rPr>
          <w:b/>
          <w:bCs/>
          <w:rtl/>
          <w:lang w:bidi="ar-DZ"/>
        </w:rPr>
      </w:pPr>
      <w:r>
        <w:rPr>
          <w:rtl/>
          <w:lang w:bidi="ar-DZ"/>
        </w:rPr>
        <w:lastRenderedPageBreak/>
        <w:tab/>
      </w:r>
      <w:r w:rsidR="002865A1" w:rsidRPr="002865A1">
        <w:rPr>
          <w:rFonts w:hint="cs"/>
          <w:rtl/>
          <w:lang w:bidi="ar-DZ"/>
        </w:rPr>
        <w:t>(ج)</w:t>
      </w:r>
      <w:r>
        <w:rPr>
          <w:rtl/>
          <w:lang w:bidi="ar-DZ"/>
        </w:rPr>
        <w:tab/>
      </w:r>
      <w:r w:rsidR="002865A1" w:rsidRPr="00426243">
        <w:rPr>
          <w:rFonts w:hint="cs"/>
          <w:b/>
          <w:bCs/>
          <w:rtl/>
          <w:lang w:bidi="ar-DZ"/>
        </w:rPr>
        <w:t xml:space="preserve">إمكانية </w:t>
      </w:r>
      <w:r w:rsidR="002865A1" w:rsidRPr="00426243">
        <w:rPr>
          <w:b/>
          <w:bCs/>
          <w:rtl/>
          <w:lang w:bidi="ar-DZ"/>
        </w:rPr>
        <w:t xml:space="preserve">وصول المكفوفين </w:t>
      </w:r>
      <w:r w:rsidR="002865A1" w:rsidRPr="00426243">
        <w:rPr>
          <w:rFonts w:hint="cs"/>
          <w:b/>
          <w:bCs/>
          <w:rtl/>
          <w:lang w:bidi="ar-DZ"/>
        </w:rPr>
        <w:t>الذين يستعينون</w:t>
      </w:r>
      <w:r w:rsidR="002865A1" w:rsidRPr="00426243">
        <w:rPr>
          <w:b/>
          <w:bCs/>
          <w:rtl/>
          <w:lang w:bidi="ar-DZ"/>
        </w:rPr>
        <w:t xml:space="preserve"> </w:t>
      </w:r>
      <w:r w:rsidR="002865A1" w:rsidRPr="00426243">
        <w:rPr>
          <w:rFonts w:hint="cs"/>
          <w:b/>
          <w:bCs/>
          <w:rtl/>
          <w:lang w:bidi="ar-DZ"/>
        </w:rPr>
        <w:t>بالكلاب المرشدة</w:t>
      </w:r>
      <w:r w:rsidR="002865A1" w:rsidRPr="00426243">
        <w:rPr>
          <w:b/>
          <w:bCs/>
          <w:rtl/>
          <w:lang w:bidi="ar-DZ"/>
        </w:rPr>
        <w:t xml:space="preserve"> إلى المباني و</w:t>
      </w:r>
      <w:r w:rsidR="002865A1" w:rsidRPr="00426243">
        <w:rPr>
          <w:rFonts w:hint="cs"/>
          <w:b/>
          <w:bCs/>
          <w:rtl/>
          <w:lang w:bidi="ar-DZ"/>
        </w:rPr>
        <w:t xml:space="preserve">وسائل </w:t>
      </w:r>
      <w:r w:rsidR="002865A1" w:rsidRPr="00426243">
        <w:rPr>
          <w:b/>
          <w:bCs/>
          <w:rtl/>
          <w:lang w:bidi="ar-DZ"/>
        </w:rPr>
        <w:t>النقل والخدمات الموجهة لعامة الجمهور.</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حرية التعبير والرأي، والحصول على المعلومات (المادة 21)</w:t>
      </w:r>
    </w:p>
    <w:p w:rsidR="002865A1" w:rsidRPr="002865A1" w:rsidRDefault="002865A1" w:rsidP="002865A1">
      <w:pPr>
        <w:pStyle w:val="SingleTxtGA"/>
        <w:rPr>
          <w:rtl/>
          <w:lang w:bidi="ar-DZ"/>
        </w:rPr>
      </w:pPr>
      <w:r w:rsidRPr="002865A1">
        <w:rPr>
          <w:rFonts w:hint="cs"/>
          <w:rtl/>
          <w:lang w:bidi="ar-DZ"/>
        </w:rPr>
        <w:t>36</w:t>
      </w:r>
      <w:r w:rsidR="00334752">
        <w:rPr>
          <w:rFonts w:hint="cs"/>
          <w:rtl/>
          <w:lang w:bidi="ar-DZ"/>
        </w:rPr>
        <w:t>-</w:t>
      </w:r>
      <w:r w:rsidR="00334752">
        <w:rPr>
          <w:rFonts w:hint="cs"/>
          <w:rtl/>
          <w:lang w:bidi="ar-DZ"/>
        </w:rPr>
        <w:tab/>
      </w:r>
      <w:r w:rsidRPr="002865A1">
        <w:rPr>
          <w:rtl/>
          <w:lang w:bidi="ar-DZ"/>
        </w:rPr>
        <w:t>تشعر اللجنة بالقلق بشأن 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عدم تشجيع استخدام</w:t>
      </w:r>
      <w:r w:rsidR="002865A1" w:rsidRPr="002865A1">
        <w:rPr>
          <w:rtl/>
          <w:lang w:bidi="ar-DZ"/>
        </w:rPr>
        <w:t xml:space="preserve"> </w:t>
      </w:r>
      <w:r w:rsidR="002865A1" w:rsidRPr="002865A1">
        <w:rPr>
          <w:rFonts w:hint="cs"/>
          <w:rtl/>
          <w:lang w:bidi="ar-DZ"/>
        </w:rPr>
        <w:t>لغة</w:t>
      </w:r>
      <w:r w:rsidR="002865A1" w:rsidRPr="002865A1">
        <w:rPr>
          <w:rtl/>
          <w:lang w:bidi="ar-DZ"/>
        </w:rPr>
        <w:t xml:space="preserve"> بر</w:t>
      </w:r>
      <w:r w:rsidR="002865A1" w:rsidRPr="002865A1">
        <w:rPr>
          <w:rFonts w:hint="cs"/>
          <w:rtl/>
          <w:lang w:bidi="ar-DZ"/>
        </w:rPr>
        <w:t>ا</w:t>
      </w:r>
      <w:r w:rsidR="002865A1" w:rsidRPr="002865A1">
        <w:rPr>
          <w:rtl/>
          <w:lang w:bidi="ar-DZ"/>
        </w:rPr>
        <w:t xml:space="preserve">يل أو </w:t>
      </w:r>
      <w:r w:rsidR="002865A1" w:rsidRPr="002865A1">
        <w:rPr>
          <w:rFonts w:hint="cs"/>
          <w:rtl/>
          <w:lang w:bidi="ar-DZ"/>
        </w:rPr>
        <w:t>طرق</w:t>
      </w:r>
      <w:r w:rsidR="002865A1" w:rsidRPr="002865A1">
        <w:rPr>
          <w:rtl/>
          <w:lang w:bidi="ar-DZ"/>
        </w:rPr>
        <w:t xml:space="preserve"> الاتصال المعززة والبديلة، مثل </w:t>
      </w:r>
      <w:r w:rsidR="002865A1" w:rsidRPr="002865A1">
        <w:rPr>
          <w:rFonts w:hint="cs"/>
          <w:rtl/>
          <w:lang w:bidi="ar-DZ"/>
        </w:rPr>
        <w:t xml:space="preserve">نظام </w:t>
      </w:r>
      <w:r w:rsidR="002865A1" w:rsidRPr="002865A1">
        <w:rPr>
          <w:rtl/>
          <w:lang w:bidi="ar-DZ"/>
        </w:rPr>
        <w:t>القراءة</w:t>
      </w:r>
      <w:r w:rsidR="002865A1" w:rsidRPr="002865A1">
        <w:rPr>
          <w:rFonts w:hint="cs"/>
          <w:rtl/>
          <w:lang w:bidi="ar-DZ"/>
        </w:rPr>
        <w:t xml:space="preserve"> الميسَّرة</w:t>
      </w:r>
      <w:r w:rsidR="002865A1"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(ب)</w:t>
      </w:r>
      <w:r>
        <w:rPr>
          <w:rtl/>
          <w:lang w:bidi="ar-DZ"/>
        </w:rPr>
        <w:tab/>
      </w:r>
      <w:r w:rsidR="002865A1" w:rsidRPr="002865A1">
        <w:rPr>
          <w:rFonts w:hint="cs"/>
          <w:rtl/>
          <w:lang w:bidi="ar-DZ"/>
        </w:rPr>
        <w:t xml:space="preserve">عدم </w:t>
      </w:r>
      <w:r w:rsidR="002865A1" w:rsidRPr="002865A1">
        <w:rPr>
          <w:rtl/>
          <w:lang w:bidi="ar-DZ"/>
        </w:rPr>
        <w:t xml:space="preserve">إمكانية وصول </w:t>
      </w:r>
      <w:r w:rsidR="002865A1" w:rsidRPr="002865A1">
        <w:rPr>
          <w:rFonts w:hint="cs"/>
          <w:rtl/>
          <w:lang w:bidi="ar-DZ"/>
        </w:rPr>
        <w:t>ا</w:t>
      </w:r>
      <w:r w:rsidR="002865A1" w:rsidRPr="002865A1">
        <w:rPr>
          <w:rtl/>
          <w:lang w:bidi="ar-DZ"/>
        </w:rPr>
        <w:t>لأشخاص ذوي الإعاقة إلى الخدمات الإلكترونية العامة؛</w:t>
      </w:r>
    </w:p>
    <w:p w:rsidR="002865A1" w:rsidRPr="002865A1" w:rsidRDefault="00D60A7B" w:rsidP="00D60A7B">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Fonts w:hint="cs"/>
          <w:rtl/>
          <w:lang w:bidi="ar-DZ"/>
        </w:rPr>
        <w:t xml:space="preserve">عدم </w:t>
      </w:r>
      <w:r w:rsidR="002865A1" w:rsidRPr="002865A1">
        <w:rPr>
          <w:rtl/>
          <w:lang w:bidi="ar-DZ"/>
        </w:rPr>
        <w:t xml:space="preserve">التنفيذ الفعال </w:t>
      </w:r>
      <w:r w:rsidR="002865A1" w:rsidRPr="002865A1">
        <w:rPr>
          <w:rFonts w:hint="cs"/>
          <w:rtl/>
          <w:lang w:bidi="ar-DZ"/>
        </w:rPr>
        <w:t>ل</w:t>
      </w:r>
      <w:r w:rsidR="002865A1" w:rsidRPr="002865A1">
        <w:rPr>
          <w:rtl/>
          <w:lang w:bidi="ar-DZ"/>
        </w:rPr>
        <w:t xml:space="preserve">لقانون </w:t>
      </w:r>
      <w:r w:rsidR="002865A1" w:rsidRPr="002865A1">
        <w:rPr>
          <w:rFonts w:hint="cs"/>
          <w:rtl/>
          <w:lang w:bidi="ar-DZ"/>
        </w:rPr>
        <w:t>المتعلق ب</w:t>
      </w:r>
      <w:r w:rsidR="002865A1" w:rsidRPr="002865A1">
        <w:rPr>
          <w:rtl/>
          <w:lang w:bidi="ar-DZ"/>
        </w:rPr>
        <w:t>لغة الإشارة ووسائل الاتصال الأخرى بسبب نطاق</w:t>
      </w:r>
      <w:r w:rsidR="002865A1" w:rsidRPr="002865A1">
        <w:rPr>
          <w:rFonts w:hint="cs"/>
          <w:rtl/>
          <w:lang w:bidi="ar-DZ"/>
        </w:rPr>
        <w:t>ه</w:t>
      </w:r>
      <w:r w:rsidR="002865A1" w:rsidRPr="002865A1">
        <w:rPr>
          <w:rtl/>
          <w:lang w:bidi="ar-DZ"/>
        </w:rPr>
        <w:t xml:space="preserve"> الضيق وافتقار</w:t>
      </w:r>
      <w:r w:rsidR="002865A1" w:rsidRPr="002865A1">
        <w:rPr>
          <w:rFonts w:hint="cs"/>
          <w:rtl/>
          <w:lang w:bidi="ar-DZ"/>
        </w:rPr>
        <w:t>ه</w:t>
      </w:r>
      <w:r w:rsidR="002865A1" w:rsidRPr="002865A1">
        <w:rPr>
          <w:rtl/>
          <w:lang w:bidi="ar-DZ"/>
        </w:rPr>
        <w:t xml:space="preserve"> إلى الوضوح </w:t>
      </w:r>
      <w:r w:rsidR="002865A1" w:rsidRPr="002865A1">
        <w:rPr>
          <w:rFonts w:hint="cs"/>
          <w:rtl/>
          <w:lang w:bidi="ar-DZ"/>
        </w:rPr>
        <w:t xml:space="preserve">وعدم التزام </w:t>
      </w:r>
      <w:r w:rsidR="002865A1" w:rsidRPr="002865A1">
        <w:rPr>
          <w:rtl/>
          <w:lang w:bidi="ar-DZ"/>
        </w:rPr>
        <w:t>مقدمي الخدمات العام</w:t>
      </w:r>
      <w:r w:rsidR="002865A1" w:rsidRPr="002865A1">
        <w:rPr>
          <w:rFonts w:hint="cs"/>
          <w:rtl/>
          <w:lang w:bidi="ar-DZ"/>
        </w:rPr>
        <w:t>ة</w:t>
      </w:r>
      <w:r w:rsidR="002865A1" w:rsidRPr="002865A1">
        <w:rPr>
          <w:rtl/>
          <w:lang w:bidi="ar-DZ"/>
        </w:rPr>
        <w:t xml:space="preserve"> والخاص</w:t>
      </w:r>
      <w:r w:rsidR="002865A1" w:rsidRPr="002865A1">
        <w:rPr>
          <w:rFonts w:hint="cs"/>
          <w:rtl/>
          <w:lang w:bidi="ar-DZ"/>
        </w:rPr>
        <w:t>ة</w:t>
      </w:r>
      <w:r w:rsidR="002865A1" w:rsidRPr="002865A1">
        <w:rPr>
          <w:rtl/>
          <w:lang w:bidi="ar-DZ"/>
        </w:rPr>
        <w:t xml:space="preserve"> </w:t>
      </w:r>
      <w:r w:rsidR="002865A1" w:rsidRPr="002865A1">
        <w:rPr>
          <w:rFonts w:hint="cs"/>
          <w:rtl/>
          <w:lang w:bidi="ar-DZ"/>
        </w:rPr>
        <w:t>بإتاحة</w:t>
      </w:r>
      <w:r w:rsidR="002865A1" w:rsidRPr="002865A1">
        <w:rPr>
          <w:rtl/>
          <w:lang w:bidi="ar-DZ"/>
        </w:rPr>
        <w:t xml:space="preserve"> الترجمة بلغة الإشارة، وبخاصة في خدمات الرعاية الصحية؛</w:t>
      </w:r>
    </w:p>
    <w:p w:rsidR="002865A1" w:rsidRPr="002865A1" w:rsidRDefault="00D60A7B" w:rsidP="00D60A7B">
      <w:pPr>
        <w:pStyle w:val="SingleTxtGA"/>
        <w:rPr>
          <w:rtl/>
          <w:lang w:bidi="ar-DZ"/>
        </w:rPr>
      </w:pPr>
      <w:r>
        <w:rPr>
          <w:rtl/>
          <w:lang w:bidi="ar-DZ"/>
        </w:rPr>
        <w:tab/>
      </w:r>
      <w:r w:rsidR="002865A1" w:rsidRPr="002865A1">
        <w:rPr>
          <w:rFonts w:hint="cs"/>
          <w:rtl/>
          <w:lang w:bidi="ar-DZ"/>
        </w:rPr>
        <w:t>(د)</w:t>
      </w:r>
      <w:r>
        <w:rPr>
          <w:rtl/>
          <w:lang w:bidi="ar-DZ"/>
        </w:rPr>
        <w:tab/>
      </w:r>
      <w:r w:rsidR="002865A1" w:rsidRPr="002865A1">
        <w:rPr>
          <w:rFonts w:hint="cs"/>
          <w:rtl/>
          <w:lang w:bidi="ar-DZ"/>
        </w:rPr>
        <w:t>عدم النص صراحةً</w:t>
      </w:r>
      <w:r w:rsidR="002865A1" w:rsidRPr="002865A1">
        <w:rPr>
          <w:rtl/>
          <w:lang w:bidi="ar-DZ"/>
        </w:rPr>
        <w:t xml:space="preserve"> في قانون البث الإذاعي </w:t>
      </w:r>
      <w:r w:rsidR="002865A1" w:rsidRPr="002865A1">
        <w:rPr>
          <w:rFonts w:hint="cs"/>
          <w:rtl/>
          <w:lang w:bidi="ar-DZ"/>
        </w:rPr>
        <w:t>على الالتزام ب</w:t>
      </w:r>
      <w:r w:rsidR="002865A1" w:rsidRPr="002865A1">
        <w:rPr>
          <w:rtl/>
          <w:lang w:bidi="ar-DZ"/>
        </w:rPr>
        <w:t xml:space="preserve">الترجمة بلغة الإشارة، والعرض النصي للكلام، </w:t>
      </w:r>
      <w:r w:rsidR="002865A1" w:rsidRPr="002865A1">
        <w:rPr>
          <w:rFonts w:hint="cs"/>
          <w:rtl/>
          <w:lang w:bidi="ar-DZ"/>
        </w:rPr>
        <w:t>والوصف السمعي</w:t>
      </w:r>
      <w:r w:rsidR="002865A1" w:rsidRPr="002865A1">
        <w:rPr>
          <w:rtl/>
          <w:lang w:bidi="ar-DZ"/>
        </w:rPr>
        <w:t xml:space="preserve"> في برامج التلفزيون والإذاعة.</w:t>
      </w:r>
    </w:p>
    <w:p w:rsidR="002865A1" w:rsidRPr="002865A1" w:rsidRDefault="002865A1" w:rsidP="002865A1">
      <w:pPr>
        <w:pStyle w:val="SingleTxtGA"/>
        <w:rPr>
          <w:rtl/>
          <w:lang w:bidi="ar-DZ"/>
        </w:rPr>
      </w:pPr>
      <w:r w:rsidRPr="002865A1">
        <w:rPr>
          <w:rFonts w:hint="cs"/>
          <w:rtl/>
          <w:lang w:bidi="ar-DZ"/>
        </w:rPr>
        <w:t>37</w:t>
      </w:r>
      <w:r w:rsidR="00334752">
        <w:rPr>
          <w:rFonts w:hint="cs"/>
          <w:rtl/>
          <w:lang w:bidi="ar-DZ"/>
        </w:rPr>
        <w:t>-</w:t>
      </w:r>
      <w:r w:rsidR="00334752">
        <w:rPr>
          <w:rFonts w:hint="cs"/>
          <w:rtl/>
          <w:lang w:bidi="ar-DZ"/>
        </w:rPr>
        <w:tab/>
      </w:r>
      <w:r w:rsidRPr="002865A1">
        <w:rPr>
          <w:rtl/>
          <w:lang w:bidi="ar-DZ"/>
        </w:rPr>
        <w:t>ويساور اللجنة القلق أيض</w:t>
      </w:r>
      <w:r w:rsidR="009549CE">
        <w:rPr>
          <w:rtl/>
          <w:lang w:bidi="ar-DZ"/>
        </w:rPr>
        <w:t xml:space="preserve">اً </w:t>
      </w:r>
      <w:r w:rsidRPr="002865A1">
        <w:rPr>
          <w:rFonts w:hint="cs"/>
          <w:rtl/>
          <w:lang w:bidi="ar-DZ"/>
        </w:rPr>
        <w:t>بشأن</w:t>
      </w:r>
      <w:r w:rsidRPr="002865A1">
        <w:rPr>
          <w:rtl/>
          <w:lang w:bidi="ar-DZ"/>
        </w:rPr>
        <w:t xml:space="preserve"> المتطلبات الشكلية في قانون حقوق التأليف والنشر التي تعوق استخدام لغة الإشارة.</w:t>
      </w:r>
    </w:p>
    <w:p w:rsidR="002865A1" w:rsidRPr="00CD37BB" w:rsidRDefault="002865A1" w:rsidP="002865A1">
      <w:pPr>
        <w:pStyle w:val="SingleTxtGA"/>
        <w:rPr>
          <w:b/>
          <w:bCs/>
          <w:rtl/>
          <w:lang w:bidi="ar-DZ"/>
        </w:rPr>
      </w:pPr>
      <w:r w:rsidRPr="002865A1">
        <w:rPr>
          <w:rFonts w:hint="cs"/>
          <w:rtl/>
          <w:lang w:bidi="ar-DZ"/>
        </w:rPr>
        <w:t>38</w:t>
      </w:r>
      <w:r w:rsidR="00334752">
        <w:rPr>
          <w:rFonts w:hint="cs"/>
          <w:rtl/>
          <w:lang w:bidi="ar-DZ"/>
        </w:rPr>
        <w:t>-</w:t>
      </w:r>
      <w:r w:rsidR="00334752">
        <w:rPr>
          <w:rFonts w:hint="cs"/>
          <w:rtl/>
          <w:lang w:bidi="ar-DZ"/>
        </w:rPr>
        <w:tab/>
      </w:r>
      <w:r w:rsidRPr="00CD37BB">
        <w:rPr>
          <w:b/>
          <w:bCs/>
          <w:rtl/>
          <w:lang w:bidi="ar-DZ"/>
        </w:rPr>
        <w:t>توصي اللجنة بأن تقوم الدولة الطرف بما يلي:</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(أ)</w:t>
      </w:r>
      <w:r>
        <w:rPr>
          <w:rtl/>
          <w:lang w:bidi="ar-DZ"/>
        </w:rPr>
        <w:tab/>
      </w:r>
      <w:r w:rsidR="002865A1" w:rsidRPr="00CD37BB">
        <w:rPr>
          <w:b/>
          <w:bCs/>
          <w:rtl/>
          <w:lang w:bidi="ar-DZ"/>
        </w:rPr>
        <w:t xml:space="preserve">تطوير استخدام </w:t>
      </w:r>
      <w:r w:rsidR="002865A1" w:rsidRPr="00CD37BB">
        <w:rPr>
          <w:rFonts w:hint="cs"/>
          <w:b/>
          <w:bCs/>
          <w:rtl/>
          <w:lang w:bidi="ar-DZ"/>
        </w:rPr>
        <w:t>لغة</w:t>
      </w:r>
      <w:r w:rsidR="002865A1" w:rsidRPr="00CD37BB">
        <w:rPr>
          <w:b/>
          <w:bCs/>
          <w:rtl/>
          <w:lang w:bidi="ar-DZ"/>
        </w:rPr>
        <w:t xml:space="preserve"> بر</w:t>
      </w:r>
      <w:r w:rsidR="002865A1" w:rsidRPr="00CD37BB">
        <w:rPr>
          <w:rFonts w:hint="cs"/>
          <w:b/>
          <w:bCs/>
          <w:rtl/>
          <w:lang w:bidi="ar-DZ"/>
        </w:rPr>
        <w:t>ا</w:t>
      </w:r>
      <w:r w:rsidR="002865A1" w:rsidRPr="00CD37BB">
        <w:rPr>
          <w:b/>
          <w:bCs/>
          <w:rtl/>
          <w:lang w:bidi="ar-DZ"/>
        </w:rPr>
        <w:t xml:space="preserve">يل، </w:t>
      </w:r>
      <w:r w:rsidR="002865A1" w:rsidRPr="00CD37BB">
        <w:rPr>
          <w:rFonts w:hint="cs"/>
          <w:b/>
          <w:bCs/>
          <w:rtl/>
          <w:lang w:bidi="ar-DZ"/>
        </w:rPr>
        <w:t>وطرق</w:t>
      </w:r>
      <w:r w:rsidR="002865A1" w:rsidRPr="00CD37BB">
        <w:rPr>
          <w:b/>
          <w:bCs/>
          <w:rtl/>
          <w:lang w:bidi="ar-DZ"/>
        </w:rPr>
        <w:t xml:space="preserve"> الاتصال المعززة والبديلة</w:t>
      </w:r>
      <w:r w:rsidR="002865A1" w:rsidRPr="00CD37BB">
        <w:rPr>
          <w:rFonts w:hint="cs"/>
          <w:b/>
          <w:bCs/>
          <w:rtl/>
          <w:lang w:bidi="ar-DZ"/>
        </w:rPr>
        <w:t>، ونظام</w:t>
      </w:r>
      <w:r w:rsidR="002865A1" w:rsidRPr="00CD37BB">
        <w:rPr>
          <w:b/>
          <w:bCs/>
          <w:rtl/>
          <w:lang w:bidi="ar-DZ"/>
        </w:rPr>
        <w:t xml:space="preserve"> القراءة</w:t>
      </w:r>
      <w:r w:rsidR="002865A1" w:rsidRPr="00CD37BB">
        <w:rPr>
          <w:rFonts w:hint="cs"/>
          <w:b/>
          <w:bCs/>
          <w:rtl/>
          <w:lang w:bidi="ar-DZ"/>
        </w:rPr>
        <w:t xml:space="preserve"> الميسَّرة</w:t>
      </w:r>
      <w:r w:rsidR="002865A1" w:rsidRPr="00CD37BB">
        <w:rPr>
          <w:b/>
          <w:bCs/>
          <w:rtl/>
          <w:lang w:bidi="ar-DZ"/>
        </w:rPr>
        <w:t xml:space="preserve"> في جميع القطاعات؛</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(ب)</w:t>
      </w:r>
      <w:r>
        <w:rPr>
          <w:rtl/>
          <w:lang w:bidi="ar-DZ"/>
        </w:rPr>
        <w:tab/>
      </w:r>
      <w:r w:rsidR="002865A1" w:rsidRPr="00CD37BB">
        <w:rPr>
          <w:b/>
          <w:bCs/>
          <w:rtl/>
          <w:lang w:bidi="ar-DZ"/>
        </w:rPr>
        <w:t xml:space="preserve">التعجيل بتعديل المواقع الشبكية للمؤسسات العامة </w:t>
      </w:r>
      <w:r w:rsidR="002865A1" w:rsidRPr="00CD37BB">
        <w:rPr>
          <w:rFonts w:hint="cs"/>
          <w:b/>
          <w:bCs/>
          <w:rtl/>
          <w:lang w:bidi="ar-DZ"/>
        </w:rPr>
        <w:t>ل</w:t>
      </w:r>
      <w:r w:rsidR="002865A1" w:rsidRPr="00CD37BB">
        <w:rPr>
          <w:b/>
          <w:bCs/>
          <w:rtl/>
          <w:lang w:bidi="ar-DZ"/>
        </w:rPr>
        <w:t xml:space="preserve">ضمان </w:t>
      </w:r>
      <w:r w:rsidR="002865A1" w:rsidRPr="00CD37BB">
        <w:rPr>
          <w:rFonts w:hint="cs"/>
          <w:b/>
          <w:bCs/>
          <w:rtl/>
          <w:lang w:bidi="ar-DZ"/>
        </w:rPr>
        <w:t>وصول</w:t>
      </w:r>
      <w:r w:rsidR="002865A1" w:rsidRPr="00CD37BB">
        <w:rPr>
          <w:b/>
          <w:bCs/>
          <w:rtl/>
          <w:lang w:bidi="ar-DZ"/>
        </w:rPr>
        <w:t xml:space="preserve"> جميع الأشخاص ذوي الإعاقة</w:t>
      </w:r>
      <w:r w:rsidR="002865A1" w:rsidRPr="00CD37BB">
        <w:rPr>
          <w:rFonts w:hint="cs"/>
          <w:b/>
          <w:bCs/>
          <w:rtl/>
          <w:lang w:bidi="ar-DZ"/>
        </w:rPr>
        <w:t xml:space="preserve"> إليها</w:t>
      </w:r>
      <w:r w:rsidR="002865A1" w:rsidRPr="00CD37BB">
        <w:rPr>
          <w:b/>
          <w:bCs/>
          <w:rtl/>
          <w:lang w:bidi="ar-DZ"/>
        </w:rPr>
        <w:t>، وإجراء رصد منتظم لها؛</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(ج)</w:t>
      </w:r>
      <w:r>
        <w:rPr>
          <w:rtl/>
          <w:lang w:bidi="ar-DZ"/>
        </w:rPr>
        <w:tab/>
      </w:r>
      <w:r w:rsidR="002865A1" w:rsidRPr="00CD37BB">
        <w:rPr>
          <w:b/>
          <w:bCs/>
          <w:rtl/>
          <w:lang w:bidi="ar-DZ"/>
        </w:rPr>
        <w:t xml:space="preserve">تحديث وتفعيل </w:t>
      </w:r>
      <w:r w:rsidR="002865A1" w:rsidRPr="00CD37BB">
        <w:rPr>
          <w:rFonts w:hint="cs"/>
          <w:b/>
          <w:bCs/>
          <w:rtl/>
          <w:lang w:bidi="ar-DZ"/>
        </w:rPr>
        <w:t>ا</w:t>
      </w:r>
      <w:r w:rsidR="002865A1" w:rsidRPr="00CD37BB">
        <w:rPr>
          <w:b/>
          <w:bCs/>
          <w:rtl/>
          <w:lang w:bidi="ar-DZ"/>
        </w:rPr>
        <w:t>لقانون المتعلق بلغة الإشارة ووسائل الاتصال الأخرى لضمان الإعمال الفعال لحقوق الصم، بما في ذلك حصول</w:t>
      </w:r>
      <w:r w:rsidR="002865A1" w:rsidRPr="00CD37BB">
        <w:rPr>
          <w:rFonts w:hint="cs"/>
          <w:b/>
          <w:bCs/>
          <w:rtl/>
          <w:lang w:bidi="ar-DZ"/>
        </w:rPr>
        <w:t>هم</w:t>
      </w:r>
      <w:r w:rsidR="002865A1" w:rsidRPr="00CD37BB">
        <w:rPr>
          <w:b/>
          <w:bCs/>
          <w:rtl/>
          <w:lang w:bidi="ar-DZ"/>
        </w:rPr>
        <w:t xml:space="preserve"> على الترجمة بلغة الإشارة في جميع القطاعات على نفقة الدولة؛</w:t>
      </w:r>
    </w:p>
    <w:p w:rsidR="002865A1" w:rsidRPr="00CD37BB" w:rsidRDefault="00D60A7B" w:rsidP="00D60A7B">
      <w:pPr>
        <w:pStyle w:val="SingleTxtGA"/>
        <w:rPr>
          <w:b/>
          <w:bCs/>
          <w:rtl/>
          <w:lang w:bidi="ar-DZ"/>
        </w:rPr>
      </w:pPr>
      <w:r>
        <w:rPr>
          <w:rtl/>
          <w:lang w:bidi="ar-DZ"/>
        </w:rPr>
        <w:tab/>
      </w:r>
      <w:r w:rsidR="002865A1" w:rsidRPr="002865A1">
        <w:rPr>
          <w:rtl/>
          <w:lang w:bidi="ar-DZ"/>
        </w:rPr>
        <w:t>(د)</w:t>
      </w:r>
      <w:r>
        <w:rPr>
          <w:rtl/>
          <w:lang w:bidi="ar-DZ"/>
        </w:rPr>
        <w:tab/>
      </w:r>
      <w:r w:rsidR="002865A1" w:rsidRPr="00CD37BB">
        <w:rPr>
          <w:b/>
          <w:bCs/>
          <w:rtl/>
          <w:lang w:bidi="ar-DZ"/>
        </w:rPr>
        <w:t>النص في قانون البث الإذاعي على الالتزام الواضح والتدريجي لهيئات البث الإذاعي العامة والخاصة باستخدام الترجمة بلغة الإشارة والعرض النصي للكلام والوصف السمعي، وتعديل قانون حقوق التأليف والنشر لضمان الإتاحة الكاملة للترجمة الشفوية بلغة الإشارة في جميع البرامج الإذاعية.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احترام البيت والأسرة (المادة 23)</w:t>
      </w:r>
    </w:p>
    <w:p w:rsidR="002865A1" w:rsidRPr="002865A1" w:rsidRDefault="002865A1" w:rsidP="002865A1">
      <w:pPr>
        <w:pStyle w:val="SingleTxtGA"/>
        <w:rPr>
          <w:rtl/>
          <w:lang w:bidi="ar-DZ"/>
        </w:rPr>
      </w:pPr>
      <w:r w:rsidRPr="002865A1">
        <w:rPr>
          <w:rFonts w:hint="cs"/>
          <w:rtl/>
          <w:lang w:bidi="ar-DZ"/>
        </w:rPr>
        <w:t>39</w:t>
      </w:r>
      <w:r w:rsidR="00334752">
        <w:rPr>
          <w:rFonts w:hint="cs"/>
          <w:rtl/>
          <w:lang w:bidi="ar-DZ"/>
        </w:rPr>
        <w:t>-</w:t>
      </w:r>
      <w:r w:rsidR="00334752">
        <w:rPr>
          <w:rFonts w:hint="cs"/>
          <w:rtl/>
          <w:lang w:bidi="ar-DZ"/>
        </w:rPr>
        <w:tab/>
      </w:r>
      <w:r w:rsidRPr="002865A1">
        <w:rPr>
          <w:rtl/>
          <w:lang w:bidi="ar-DZ"/>
        </w:rPr>
        <w:t xml:space="preserve">يساور اللجنة قلق </w:t>
      </w:r>
      <w:r w:rsidRPr="002865A1">
        <w:rPr>
          <w:rFonts w:hint="cs"/>
          <w:rtl/>
          <w:lang w:bidi="ar-DZ"/>
        </w:rPr>
        <w:t>بشأن</w:t>
      </w:r>
      <w:r w:rsidRPr="002865A1">
        <w:rPr>
          <w:rtl/>
          <w:lang w:bidi="ar-DZ"/>
        </w:rPr>
        <w:t xml:space="preserve"> تحفظ الدولة الطرف على المادة ٢٣</w:t>
      </w:r>
      <w:r w:rsidR="00334752">
        <w:rPr>
          <w:rtl/>
          <w:lang w:bidi="ar-DZ"/>
        </w:rPr>
        <w:t>(</w:t>
      </w:r>
      <w:r w:rsidRPr="002865A1">
        <w:rPr>
          <w:rtl/>
          <w:lang w:bidi="ar-DZ"/>
        </w:rPr>
        <w:t>١)</w:t>
      </w:r>
      <w:r w:rsidR="00334752">
        <w:rPr>
          <w:rtl/>
          <w:lang w:bidi="ar-DZ"/>
        </w:rPr>
        <w:t>(</w:t>
      </w:r>
      <w:r w:rsidRPr="002865A1">
        <w:rPr>
          <w:rtl/>
          <w:lang w:bidi="ar-DZ"/>
        </w:rPr>
        <w:t xml:space="preserve">أ) من الاتفاقية، وكذلك </w:t>
      </w:r>
      <w:r w:rsidRPr="002865A1">
        <w:rPr>
          <w:rFonts w:hint="cs"/>
          <w:rtl/>
          <w:lang w:bidi="ar-DZ"/>
        </w:rPr>
        <w:t>بشأن ما يلي</w:t>
      </w:r>
      <w:r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tl/>
          <w:lang w:bidi="ar-DZ"/>
        </w:rPr>
        <w:t xml:space="preserve">الممارسة المتمثلة في </w:t>
      </w:r>
      <w:r w:rsidR="002865A1" w:rsidRPr="002865A1">
        <w:rPr>
          <w:rFonts w:hint="cs"/>
          <w:rtl/>
          <w:lang w:bidi="ar-DZ"/>
        </w:rPr>
        <w:t>انتزاع</w:t>
      </w:r>
      <w:r w:rsidR="002865A1" w:rsidRPr="002865A1">
        <w:rPr>
          <w:rtl/>
          <w:lang w:bidi="ar-DZ"/>
        </w:rPr>
        <w:t xml:space="preserve"> الأطفال من الآباء </w:t>
      </w:r>
      <w:r w:rsidR="002865A1" w:rsidRPr="002865A1">
        <w:rPr>
          <w:rFonts w:hint="cs"/>
          <w:rtl/>
          <w:lang w:bidi="ar-DZ"/>
        </w:rPr>
        <w:t>ذوي ال</w:t>
      </w:r>
      <w:r w:rsidR="002865A1" w:rsidRPr="002865A1">
        <w:rPr>
          <w:rtl/>
          <w:lang w:bidi="ar-DZ"/>
        </w:rPr>
        <w:t xml:space="preserve">إعاقة </w:t>
      </w:r>
      <w:r w:rsidR="002865A1" w:rsidRPr="002865A1">
        <w:rPr>
          <w:rFonts w:hint="cs"/>
          <w:rtl/>
          <w:lang w:bidi="ar-DZ"/>
        </w:rPr>
        <w:t xml:space="preserve">بدعوى </w:t>
      </w:r>
      <w:r w:rsidR="002865A1" w:rsidRPr="002865A1">
        <w:rPr>
          <w:rtl/>
          <w:lang w:bidi="ar-DZ"/>
        </w:rPr>
        <w:t>أن الأسرة غير قادرة على توفير الرعاية لهم؛</w:t>
      </w:r>
    </w:p>
    <w:p w:rsidR="002865A1" w:rsidRPr="002865A1" w:rsidRDefault="00D60A7B" w:rsidP="00D60A7B">
      <w:pPr>
        <w:pStyle w:val="SingleTxtGA"/>
        <w:rPr>
          <w:rtl/>
          <w:lang w:bidi="ar-DZ"/>
        </w:rPr>
      </w:pPr>
      <w:r>
        <w:rPr>
          <w:rtl/>
          <w:lang w:bidi="ar-DZ"/>
        </w:rPr>
        <w:lastRenderedPageBreak/>
        <w:tab/>
      </w:r>
      <w:r w:rsidR="002865A1" w:rsidRPr="002865A1">
        <w:rPr>
          <w:rFonts w:hint="cs"/>
          <w:rtl/>
          <w:lang w:bidi="ar-DZ"/>
        </w:rPr>
        <w:t>(ب)</w:t>
      </w:r>
      <w:r>
        <w:rPr>
          <w:rtl/>
          <w:lang w:bidi="ar-DZ"/>
        </w:rPr>
        <w:tab/>
      </w:r>
      <w:r w:rsidR="002865A1" w:rsidRPr="002865A1">
        <w:rPr>
          <w:rtl/>
          <w:lang w:bidi="ar-DZ"/>
        </w:rPr>
        <w:t xml:space="preserve">حظر زواج </w:t>
      </w:r>
      <w:r w:rsidR="002865A1" w:rsidRPr="002865A1">
        <w:rPr>
          <w:rFonts w:hint="cs"/>
          <w:rtl/>
          <w:lang w:bidi="ar-DZ"/>
        </w:rPr>
        <w:t>ا</w:t>
      </w:r>
      <w:r w:rsidR="002865A1" w:rsidRPr="002865A1">
        <w:rPr>
          <w:rtl/>
          <w:lang w:bidi="ar-DZ"/>
        </w:rPr>
        <w:t>لأشخاص الم</w:t>
      </w:r>
      <w:r w:rsidR="002865A1" w:rsidRPr="002865A1">
        <w:rPr>
          <w:rFonts w:hint="cs"/>
          <w:rtl/>
          <w:lang w:bidi="ar-DZ"/>
        </w:rPr>
        <w:t>جرد</w:t>
      </w:r>
      <w:r w:rsidR="002865A1" w:rsidRPr="002865A1">
        <w:rPr>
          <w:rtl/>
          <w:lang w:bidi="ar-DZ"/>
        </w:rPr>
        <w:t xml:space="preserve">ين من الأهلية القانونية </w:t>
      </w:r>
      <w:r w:rsidR="002865A1" w:rsidRPr="002865A1">
        <w:rPr>
          <w:rFonts w:hint="cs"/>
          <w:rtl/>
          <w:lang w:bidi="ar-DZ"/>
        </w:rPr>
        <w:t>وا</w:t>
      </w:r>
      <w:r w:rsidR="002865A1" w:rsidRPr="002865A1">
        <w:rPr>
          <w:rtl/>
          <w:lang w:bidi="ar-DZ"/>
        </w:rPr>
        <w:t xml:space="preserve">لأشخاص ذوي الإعاقة </w:t>
      </w:r>
      <w:r w:rsidR="002865A1" w:rsidRPr="002865A1">
        <w:rPr>
          <w:rFonts w:hint="cs"/>
          <w:rtl/>
          <w:lang w:bidi="ar-DZ"/>
        </w:rPr>
        <w:t>النفسية</w:t>
      </w:r>
      <w:r>
        <w:rPr>
          <w:rFonts w:hint="cs"/>
          <w:rtl/>
          <w:lang w:bidi="ar-DZ"/>
        </w:rPr>
        <w:t xml:space="preserve"> </w:t>
      </w:r>
      <w:r w:rsidR="002865A1" w:rsidRPr="002865A1">
        <w:rPr>
          <w:rFonts w:hint="cs"/>
          <w:rtl/>
          <w:lang w:bidi="ar-DZ"/>
        </w:rPr>
        <w:t>-</w:t>
      </w:r>
      <w:r>
        <w:rPr>
          <w:rFonts w:hint="cs"/>
          <w:rtl/>
          <w:lang w:bidi="ar-DZ"/>
        </w:rPr>
        <w:t xml:space="preserve"> </w:t>
      </w:r>
      <w:r w:rsidR="002865A1" w:rsidRPr="002865A1">
        <w:rPr>
          <w:rFonts w:hint="cs"/>
          <w:rtl/>
          <w:lang w:bidi="ar-DZ"/>
        </w:rPr>
        <w:t xml:space="preserve">الاجتماعية </w:t>
      </w:r>
      <w:r w:rsidR="002865A1" w:rsidRPr="002865A1">
        <w:rPr>
          <w:rtl/>
          <w:lang w:bidi="ar-DZ"/>
        </w:rPr>
        <w:t xml:space="preserve">و/أو </w:t>
      </w:r>
      <w:r w:rsidR="002865A1" w:rsidRPr="002865A1">
        <w:rPr>
          <w:rFonts w:hint="cs"/>
          <w:rtl/>
          <w:lang w:bidi="ar-DZ"/>
        </w:rPr>
        <w:t>الذهنية</w:t>
      </w:r>
      <w:r w:rsidR="002865A1" w:rsidRPr="002865A1">
        <w:rPr>
          <w:rtl/>
          <w:lang w:bidi="ar-DZ"/>
        </w:rPr>
        <w:t xml:space="preserve"> أو المصابين بالشلل المخي، استناد</w:t>
      </w:r>
      <w:r w:rsidR="002865A1" w:rsidRPr="002865A1">
        <w:rPr>
          <w:rFonts w:hint="cs"/>
          <w:rtl/>
          <w:lang w:bidi="ar-DZ"/>
        </w:rPr>
        <w:t>اً</w:t>
      </w:r>
      <w:r w:rsidR="002865A1" w:rsidRPr="002865A1">
        <w:rPr>
          <w:rtl/>
          <w:lang w:bidi="ar-DZ"/>
        </w:rPr>
        <w:t xml:space="preserve"> إلى أن الإعاقة تشكل عامل</w:t>
      </w:r>
      <w:r w:rsidR="002865A1" w:rsidRPr="002865A1">
        <w:rPr>
          <w:rFonts w:hint="cs"/>
          <w:rtl/>
          <w:lang w:bidi="ar-DZ"/>
        </w:rPr>
        <w:t>اً</w:t>
      </w:r>
      <w:r w:rsidR="002865A1" w:rsidRPr="002865A1">
        <w:rPr>
          <w:rtl/>
          <w:lang w:bidi="ar-DZ"/>
        </w:rPr>
        <w:t xml:space="preserve"> </w:t>
      </w:r>
      <w:r w:rsidR="002865A1" w:rsidRPr="002865A1">
        <w:rPr>
          <w:rFonts w:hint="cs"/>
          <w:rtl/>
          <w:lang w:bidi="ar-DZ"/>
        </w:rPr>
        <w:t>يضر با</w:t>
      </w:r>
      <w:r w:rsidR="002865A1" w:rsidRPr="002865A1">
        <w:rPr>
          <w:rtl/>
          <w:lang w:bidi="ar-DZ"/>
        </w:rPr>
        <w:t>لزواج والأطفال؛</w:t>
      </w:r>
      <w:r w:rsidR="002865A1" w:rsidRPr="002865A1">
        <w:rPr>
          <w:rFonts w:hint="cs"/>
          <w:rtl/>
          <w:lang w:bidi="ar-DZ"/>
        </w:rPr>
        <w:t xml:space="preserve"> وكذلك بشأن حظر حصول</w:t>
      </w:r>
      <w:r w:rsidR="002865A1" w:rsidRPr="002865A1">
        <w:rPr>
          <w:rtl/>
          <w:lang w:bidi="ar-DZ"/>
        </w:rPr>
        <w:t xml:space="preserve"> الصم على حضانة الأطفال </w:t>
      </w:r>
      <w:r w:rsidR="002865A1" w:rsidRPr="002865A1">
        <w:rPr>
          <w:rFonts w:hint="cs"/>
          <w:rtl/>
          <w:lang w:bidi="ar-DZ"/>
        </w:rPr>
        <w:t xml:space="preserve">عن طريق </w:t>
      </w:r>
      <w:r w:rsidR="002865A1" w:rsidRPr="002865A1">
        <w:rPr>
          <w:rtl/>
          <w:lang w:bidi="ar-DZ"/>
        </w:rPr>
        <w:t>التبني.</w:t>
      </w:r>
    </w:p>
    <w:p w:rsidR="002865A1" w:rsidRPr="00CD37BB" w:rsidRDefault="002865A1" w:rsidP="002865A1">
      <w:pPr>
        <w:pStyle w:val="SingleTxtGA"/>
        <w:rPr>
          <w:b/>
          <w:bCs/>
          <w:rtl/>
          <w:lang w:bidi="ar-DZ"/>
        </w:rPr>
      </w:pPr>
      <w:r w:rsidRPr="002865A1">
        <w:rPr>
          <w:rFonts w:hint="cs"/>
          <w:rtl/>
          <w:lang w:bidi="ar-DZ"/>
        </w:rPr>
        <w:t>40</w:t>
      </w:r>
      <w:r w:rsidR="00334752">
        <w:rPr>
          <w:rFonts w:hint="cs"/>
          <w:rtl/>
          <w:lang w:bidi="ar-DZ"/>
        </w:rPr>
        <w:t>-</w:t>
      </w:r>
      <w:r w:rsidR="00334752">
        <w:rPr>
          <w:rFonts w:hint="cs"/>
          <w:rtl/>
          <w:lang w:bidi="ar-DZ"/>
        </w:rPr>
        <w:tab/>
      </w:r>
      <w:r w:rsidRPr="00CD37BB">
        <w:rPr>
          <w:b/>
          <w:bCs/>
          <w:rtl/>
          <w:lang w:bidi="ar-DZ"/>
        </w:rPr>
        <w:t xml:space="preserve">توصي اللجنة الدولة الطرف </w:t>
      </w:r>
      <w:r w:rsidRPr="00CD37BB">
        <w:rPr>
          <w:rFonts w:hint="cs"/>
          <w:b/>
          <w:bCs/>
          <w:rtl/>
          <w:lang w:bidi="ar-DZ"/>
        </w:rPr>
        <w:t>بسحب</w:t>
      </w:r>
      <w:r w:rsidRPr="00CD37BB">
        <w:rPr>
          <w:b/>
          <w:bCs/>
          <w:rtl/>
          <w:lang w:bidi="ar-DZ"/>
        </w:rPr>
        <w:t xml:space="preserve"> تحفظها على المادة ٢٣</w:t>
      </w:r>
      <w:r w:rsidR="00334752" w:rsidRPr="00CD37BB">
        <w:rPr>
          <w:b/>
          <w:bCs/>
          <w:rtl/>
          <w:lang w:bidi="ar-DZ"/>
        </w:rPr>
        <w:t>(</w:t>
      </w:r>
      <w:r w:rsidRPr="00CD37BB">
        <w:rPr>
          <w:b/>
          <w:bCs/>
          <w:rtl/>
          <w:lang w:bidi="ar-DZ"/>
        </w:rPr>
        <w:t>١)</w:t>
      </w:r>
      <w:r w:rsidR="00334752" w:rsidRPr="00CD37BB">
        <w:rPr>
          <w:b/>
          <w:bCs/>
          <w:rtl/>
          <w:lang w:bidi="ar-DZ"/>
        </w:rPr>
        <w:t>(</w:t>
      </w:r>
      <w:r w:rsidRPr="00CD37BB">
        <w:rPr>
          <w:b/>
          <w:bCs/>
          <w:rtl/>
          <w:lang w:bidi="ar-DZ"/>
        </w:rPr>
        <w:t>أ) و</w:t>
      </w:r>
      <w:r w:rsidR="00334752" w:rsidRPr="00CD37BB">
        <w:rPr>
          <w:b/>
          <w:bCs/>
          <w:rtl/>
          <w:lang w:bidi="ar-DZ"/>
        </w:rPr>
        <w:t>(</w:t>
      </w:r>
      <w:r w:rsidRPr="00CD37BB">
        <w:rPr>
          <w:b/>
          <w:bCs/>
          <w:rtl/>
          <w:lang w:bidi="ar-DZ"/>
        </w:rPr>
        <w:t xml:space="preserve">ب) من الاتفاقية وإلغاء جميع الأحكام القانونية التي تمنع الأشخاص ذوي الإعاقة من الزواج </w:t>
      </w:r>
      <w:r w:rsidRPr="00CD37BB">
        <w:rPr>
          <w:rFonts w:hint="cs"/>
          <w:b/>
          <w:bCs/>
          <w:rtl/>
          <w:lang w:bidi="ar-DZ"/>
        </w:rPr>
        <w:t>و</w:t>
      </w:r>
      <w:r w:rsidRPr="00CD37BB">
        <w:rPr>
          <w:b/>
          <w:bCs/>
          <w:rtl/>
          <w:lang w:bidi="ar-DZ"/>
        </w:rPr>
        <w:t xml:space="preserve">من </w:t>
      </w:r>
      <w:r w:rsidRPr="00CD37BB">
        <w:rPr>
          <w:rFonts w:hint="cs"/>
          <w:b/>
          <w:bCs/>
          <w:rtl/>
          <w:lang w:bidi="ar-DZ"/>
        </w:rPr>
        <w:t>تكوين</w:t>
      </w:r>
      <w:r w:rsidRPr="00CD37BB">
        <w:rPr>
          <w:b/>
          <w:bCs/>
          <w:rtl/>
          <w:lang w:bidi="ar-DZ"/>
        </w:rPr>
        <w:t xml:space="preserve"> أسرة.</w:t>
      </w:r>
      <w:r w:rsidRPr="00CD37BB">
        <w:rPr>
          <w:rFonts w:hint="cs"/>
          <w:b/>
          <w:bCs/>
          <w:rtl/>
          <w:lang w:bidi="ar-DZ"/>
        </w:rPr>
        <w:t xml:space="preserve"> </w:t>
      </w:r>
      <w:r w:rsidRPr="00CD37BB">
        <w:rPr>
          <w:b/>
          <w:bCs/>
          <w:rtl/>
          <w:lang w:bidi="ar-DZ"/>
        </w:rPr>
        <w:t xml:space="preserve">كما توصي اللجنة الدولة الطرف بوضع نظم </w:t>
      </w:r>
      <w:r w:rsidRPr="00CD37BB">
        <w:rPr>
          <w:rFonts w:hint="cs"/>
          <w:b/>
          <w:bCs/>
          <w:rtl/>
          <w:lang w:bidi="ar-DZ"/>
        </w:rPr>
        <w:t>دعم شاملة للجميع</w:t>
      </w:r>
      <w:r w:rsidRPr="00CD37BB">
        <w:rPr>
          <w:b/>
          <w:bCs/>
          <w:rtl/>
          <w:lang w:bidi="ar-DZ"/>
        </w:rPr>
        <w:t xml:space="preserve"> </w:t>
      </w:r>
      <w:r w:rsidRPr="00CD37BB">
        <w:rPr>
          <w:rFonts w:hint="cs"/>
          <w:b/>
          <w:bCs/>
          <w:rtl/>
          <w:lang w:bidi="ar-DZ"/>
        </w:rPr>
        <w:t>لمساعدة</w:t>
      </w:r>
      <w:r w:rsidRPr="00CD37BB">
        <w:rPr>
          <w:b/>
          <w:bCs/>
          <w:rtl/>
          <w:lang w:bidi="ar-DZ"/>
        </w:rPr>
        <w:t xml:space="preserve"> الأسر التي لديها أطفال ذو</w:t>
      </w:r>
      <w:r w:rsidRPr="00CD37BB">
        <w:rPr>
          <w:rFonts w:hint="cs"/>
          <w:b/>
          <w:bCs/>
          <w:rtl/>
          <w:lang w:bidi="ar-DZ"/>
        </w:rPr>
        <w:t>و</w:t>
      </w:r>
      <w:r w:rsidRPr="00CD37BB">
        <w:rPr>
          <w:b/>
          <w:bCs/>
          <w:rtl/>
          <w:lang w:bidi="ar-DZ"/>
        </w:rPr>
        <w:t xml:space="preserve"> الإعاقة و</w:t>
      </w:r>
      <w:r w:rsidRPr="00CD37BB">
        <w:rPr>
          <w:rFonts w:hint="cs"/>
          <w:b/>
          <w:bCs/>
          <w:rtl/>
          <w:lang w:bidi="ar-DZ"/>
        </w:rPr>
        <w:t xml:space="preserve">مساعدة </w:t>
      </w:r>
      <w:r w:rsidRPr="00CD37BB">
        <w:rPr>
          <w:b/>
          <w:bCs/>
          <w:rtl/>
          <w:lang w:bidi="ar-DZ"/>
        </w:rPr>
        <w:t xml:space="preserve">الآباء ذوي الإعاقة </w:t>
      </w:r>
      <w:r w:rsidRPr="00CD37BB">
        <w:rPr>
          <w:rFonts w:hint="cs"/>
          <w:b/>
          <w:bCs/>
          <w:rtl/>
          <w:lang w:bidi="ar-DZ"/>
        </w:rPr>
        <w:t xml:space="preserve">على </w:t>
      </w:r>
      <w:r w:rsidRPr="00CD37BB">
        <w:rPr>
          <w:b/>
          <w:bCs/>
          <w:rtl/>
          <w:lang w:bidi="ar-DZ"/>
        </w:rPr>
        <w:t>دعم الأبوة.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التعليم (المادة 24)</w:t>
      </w:r>
    </w:p>
    <w:p w:rsidR="002865A1" w:rsidRPr="002865A1" w:rsidRDefault="002865A1" w:rsidP="002865A1">
      <w:pPr>
        <w:pStyle w:val="SingleTxtGA"/>
        <w:rPr>
          <w:rtl/>
          <w:lang w:bidi="ar-DZ"/>
        </w:rPr>
      </w:pPr>
      <w:r w:rsidRPr="002865A1">
        <w:rPr>
          <w:rFonts w:hint="cs"/>
          <w:rtl/>
          <w:lang w:bidi="ar-DZ"/>
        </w:rPr>
        <w:t>41</w:t>
      </w:r>
      <w:r w:rsidR="00334752">
        <w:rPr>
          <w:rFonts w:hint="cs"/>
          <w:rtl/>
          <w:lang w:bidi="ar-DZ"/>
        </w:rPr>
        <w:t>-</w:t>
      </w:r>
      <w:r w:rsidR="00334752">
        <w:rPr>
          <w:rFonts w:hint="cs"/>
          <w:rtl/>
          <w:lang w:bidi="ar-DZ"/>
        </w:rPr>
        <w:tab/>
      </w:r>
      <w:r w:rsidRPr="002865A1">
        <w:rPr>
          <w:rtl/>
          <w:lang w:bidi="ar-DZ"/>
        </w:rPr>
        <w:t>تشعر اللجنة بالقلق بشأن 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tl/>
          <w:lang w:bidi="ar-DZ"/>
        </w:rPr>
        <w:t xml:space="preserve">عدم وجود أحكام قانونية محددة لدعم تنفيذ </w:t>
      </w:r>
      <w:r w:rsidR="002865A1" w:rsidRPr="002865A1">
        <w:rPr>
          <w:rFonts w:hint="cs"/>
          <w:rtl/>
          <w:lang w:bidi="ar-DZ"/>
        </w:rPr>
        <w:t xml:space="preserve">نظام </w:t>
      </w:r>
      <w:r w:rsidR="002865A1" w:rsidRPr="002865A1">
        <w:rPr>
          <w:rtl/>
          <w:lang w:bidi="ar-DZ"/>
        </w:rPr>
        <w:t>التعليم الشامل للجميع، و</w:t>
      </w:r>
      <w:r w:rsidR="002865A1" w:rsidRPr="002865A1">
        <w:rPr>
          <w:rFonts w:hint="cs"/>
          <w:rtl/>
          <w:lang w:bidi="ar-DZ"/>
        </w:rPr>
        <w:t xml:space="preserve">بشأن </w:t>
      </w:r>
      <w:r w:rsidR="002865A1" w:rsidRPr="002865A1">
        <w:rPr>
          <w:rtl/>
          <w:lang w:bidi="ar-DZ"/>
        </w:rPr>
        <w:t xml:space="preserve">الخلط بين </w:t>
      </w:r>
      <w:r w:rsidR="002865A1" w:rsidRPr="002865A1">
        <w:rPr>
          <w:rFonts w:hint="cs"/>
          <w:rtl/>
          <w:lang w:bidi="ar-DZ"/>
        </w:rPr>
        <w:t>مصطلحي</w:t>
      </w:r>
      <w:r w:rsidR="00334752">
        <w:rPr>
          <w:rtl/>
          <w:lang w:bidi="ar-DZ"/>
        </w:rPr>
        <w:t xml:space="preserve"> </w:t>
      </w:r>
      <w:r w:rsidR="002865A1" w:rsidRPr="002865A1">
        <w:rPr>
          <w:rFonts w:hint="cs"/>
          <w:rtl/>
          <w:lang w:bidi="ar-DZ"/>
        </w:rPr>
        <w:t>"الإدماج" و"الإشمال"</w:t>
      </w:r>
      <w:r w:rsidR="002865A1"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(ب)</w:t>
      </w:r>
      <w:r>
        <w:rPr>
          <w:rtl/>
          <w:lang w:bidi="ar-DZ"/>
        </w:rPr>
        <w:tab/>
      </w:r>
      <w:r w:rsidR="002865A1" w:rsidRPr="002865A1">
        <w:rPr>
          <w:rFonts w:hint="cs"/>
          <w:rtl/>
          <w:lang w:bidi="ar-DZ"/>
        </w:rPr>
        <w:t>تلقي</w:t>
      </w:r>
      <w:r w:rsidR="002865A1" w:rsidRPr="002865A1">
        <w:rPr>
          <w:rtl/>
          <w:lang w:bidi="ar-DZ"/>
        </w:rPr>
        <w:t xml:space="preserve"> أغلبية الطل</w:t>
      </w:r>
      <w:r w:rsidR="002865A1" w:rsidRPr="002865A1">
        <w:rPr>
          <w:rFonts w:hint="cs"/>
          <w:rtl/>
          <w:lang w:bidi="ar-DZ"/>
        </w:rPr>
        <w:t>اب</w:t>
      </w:r>
      <w:r w:rsidR="002865A1" w:rsidRPr="002865A1">
        <w:rPr>
          <w:rtl/>
          <w:lang w:bidi="ar-DZ"/>
        </w:rPr>
        <w:t xml:space="preserve"> ذوي الإعاقة، ولا سيما </w:t>
      </w:r>
      <w:r w:rsidR="002865A1" w:rsidRPr="002865A1">
        <w:rPr>
          <w:rFonts w:hint="cs"/>
          <w:rtl/>
          <w:lang w:bidi="ar-DZ"/>
        </w:rPr>
        <w:t>ذوي الإعاقة المتوسطة</w:t>
      </w:r>
      <w:r w:rsidR="002865A1" w:rsidRPr="002865A1">
        <w:rPr>
          <w:rtl/>
          <w:lang w:bidi="ar-DZ"/>
        </w:rPr>
        <w:t xml:space="preserve"> والشديد</w:t>
      </w:r>
      <w:r w:rsidR="002865A1" w:rsidRPr="002865A1">
        <w:rPr>
          <w:rFonts w:hint="cs"/>
          <w:rtl/>
          <w:lang w:bidi="ar-DZ"/>
        </w:rPr>
        <w:t>ة</w:t>
      </w:r>
      <w:r w:rsidR="002865A1" w:rsidRPr="002865A1">
        <w:rPr>
          <w:rtl/>
          <w:lang w:bidi="ar-DZ"/>
        </w:rPr>
        <w:t xml:space="preserve">، تعليمهم في </w:t>
      </w:r>
      <w:r w:rsidR="002865A1" w:rsidRPr="002865A1">
        <w:rPr>
          <w:rFonts w:hint="cs"/>
          <w:rtl/>
          <w:lang w:bidi="ar-DZ"/>
        </w:rPr>
        <w:t>أوساط تعليمية منعزلة</w:t>
      </w:r>
      <w:r w:rsidR="002865A1"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Fonts w:hint="cs"/>
          <w:rtl/>
          <w:lang w:bidi="ar-DZ"/>
        </w:rPr>
        <w:t>ضعف</w:t>
      </w:r>
      <w:r w:rsidR="002865A1" w:rsidRPr="002865A1">
        <w:rPr>
          <w:rtl/>
          <w:lang w:bidi="ar-DZ"/>
        </w:rPr>
        <w:t xml:space="preserve"> وعي مديري المدارس وآباء الأطفال غير ذوي الإعاقة</w:t>
      </w:r>
      <w:r w:rsidR="002865A1" w:rsidRPr="002865A1">
        <w:rPr>
          <w:rFonts w:hint="cs"/>
          <w:rtl/>
          <w:lang w:bidi="ar-DZ"/>
        </w:rPr>
        <w:t xml:space="preserve"> بنظام </w:t>
      </w:r>
      <w:r w:rsidR="002865A1" w:rsidRPr="002865A1">
        <w:rPr>
          <w:rtl/>
          <w:lang w:bidi="ar-DZ"/>
        </w:rPr>
        <w:t xml:space="preserve">التعليم الشامل للجميع، </w:t>
      </w:r>
      <w:r w:rsidR="002865A1" w:rsidRPr="002865A1">
        <w:rPr>
          <w:rFonts w:hint="cs"/>
          <w:rtl/>
          <w:lang w:bidi="ar-DZ"/>
        </w:rPr>
        <w:t>وعدم تقديم</w:t>
      </w:r>
      <w:r w:rsidR="002865A1" w:rsidRPr="002865A1">
        <w:rPr>
          <w:rtl/>
          <w:lang w:bidi="ar-DZ"/>
        </w:rPr>
        <w:t xml:space="preserve"> التدريب المناسب للمعلمين بشأن التعليم الشامل للجميع.</w:t>
      </w:r>
    </w:p>
    <w:p w:rsidR="002865A1" w:rsidRPr="00CD37BB" w:rsidRDefault="002865A1" w:rsidP="002865A1">
      <w:pPr>
        <w:pStyle w:val="SingleTxtGA"/>
        <w:rPr>
          <w:b/>
          <w:bCs/>
          <w:rtl/>
          <w:lang w:bidi="ar-DZ"/>
        </w:rPr>
      </w:pPr>
      <w:r w:rsidRPr="002865A1">
        <w:rPr>
          <w:rFonts w:hint="cs"/>
          <w:rtl/>
          <w:lang w:bidi="ar-DZ"/>
        </w:rPr>
        <w:t>42</w:t>
      </w:r>
      <w:r w:rsidR="00334752">
        <w:rPr>
          <w:rFonts w:hint="cs"/>
          <w:rtl/>
          <w:lang w:bidi="ar-DZ"/>
        </w:rPr>
        <w:t>-</w:t>
      </w:r>
      <w:r w:rsidR="00334752">
        <w:rPr>
          <w:rFonts w:hint="cs"/>
          <w:rtl/>
          <w:lang w:bidi="ar-DZ"/>
        </w:rPr>
        <w:tab/>
      </w:r>
      <w:r w:rsidRPr="00CD37BB">
        <w:rPr>
          <w:rFonts w:hint="cs"/>
          <w:b/>
          <w:bCs/>
          <w:rtl/>
          <w:lang w:bidi="ar-DZ"/>
        </w:rPr>
        <w:t>توصي</w:t>
      </w:r>
      <w:r w:rsidRPr="00CD37BB">
        <w:rPr>
          <w:b/>
          <w:bCs/>
          <w:rtl/>
          <w:lang w:bidi="ar-DZ"/>
        </w:rPr>
        <w:t xml:space="preserve"> اللجنة، </w:t>
      </w:r>
      <w:r w:rsidRPr="00CD37BB">
        <w:rPr>
          <w:rFonts w:hint="cs"/>
          <w:b/>
          <w:bCs/>
          <w:rtl/>
          <w:lang w:bidi="ar-DZ"/>
        </w:rPr>
        <w:t>في سياق الإشارة إلى</w:t>
      </w:r>
      <w:r w:rsidRPr="00CD37BB">
        <w:rPr>
          <w:b/>
          <w:bCs/>
          <w:rtl/>
          <w:lang w:bidi="ar-DZ"/>
        </w:rPr>
        <w:t xml:space="preserve"> تعليقها العام رقم 4(2016) بشأن الحق في التعليم الشامل للجميع </w:t>
      </w:r>
      <w:r w:rsidRPr="00CD37BB">
        <w:rPr>
          <w:rFonts w:hint="cs"/>
          <w:b/>
          <w:bCs/>
          <w:rtl/>
          <w:lang w:bidi="ar-DZ"/>
        </w:rPr>
        <w:t>وب</w:t>
      </w:r>
      <w:r w:rsidRPr="00CD37BB">
        <w:rPr>
          <w:b/>
          <w:bCs/>
          <w:rtl/>
          <w:lang w:bidi="ar-DZ"/>
        </w:rPr>
        <w:t>الغايت</w:t>
      </w:r>
      <w:r w:rsidRPr="00CD37BB">
        <w:rPr>
          <w:rFonts w:hint="cs"/>
          <w:b/>
          <w:bCs/>
          <w:rtl/>
          <w:lang w:bidi="ar-DZ"/>
        </w:rPr>
        <w:t>ي</w:t>
      </w:r>
      <w:r w:rsidRPr="00CD37BB">
        <w:rPr>
          <w:b/>
          <w:bCs/>
          <w:rtl/>
          <w:lang w:bidi="ar-DZ"/>
        </w:rPr>
        <w:t>ن 4-5 و4</w:t>
      </w:r>
      <w:r w:rsidRPr="00CD37BB">
        <w:rPr>
          <w:rFonts w:hint="cs"/>
          <w:b/>
          <w:bCs/>
          <w:rtl/>
          <w:lang w:bidi="ar-DZ"/>
        </w:rPr>
        <w:t>(</w:t>
      </w:r>
      <w:r w:rsidRPr="00CD37BB">
        <w:rPr>
          <w:b/>
          <w:bCs/>
          <w:rtl/>
          <w:lang w:bidi="ar-DZ"/>
        </w:rPr>
        <w:t>أ</w:t>
      </w:r>
      <w:r w:rsidRPr="00CD37BB">
        <w:rPr>
          <w:rFonts w:hint="cs"/>
          <w:b/>
          <w:bCs/>
          <w:rtl/>
          <w:lang w:bidi="ar-DZ"/>
        </w:rPr>
        <w:t>)</w:t>
      </w:r>
      <w:r w:rsidRPr="00CD37BB">
        <w:rPr>
          <w:b/>
          <w:bCs/>
          <w:rtl/>
          <w:lang w:bidi="ar-DZ"/>
        </w:rPr>
        <w:t xml:space="preserve"> من</w:t>
      </w:r>
      <w:r w:rsidRPr="00CD37BB">
        <w:rPr>
          <w:rFonts w:hint="cs"/>
          <w:b/>
          <w:bCs/>
          <w:rtl/>
          <w:lang w:bidi="ar-DZ"/>
        </w:rPr>
        <w:t xml:space="preserve"> </w:t>
      </w:r>
      <w:r w:rsidRPr="00CD37BB">
        <w:rPr>
          <w:b/>
          <w:bCs/>
          <w:rtl/>
          <w:lang w:bidi="ar-DZ"/>
        </w:rPr>
        <w:t>الهدف 4 من أهداف التنمية المستدامة، بأن تقوم الدولة الطرف بما يلي:</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(أ)</w:t>
      </w:r>
      <w:r>
        <w:rPr>
          <w:rtl/>
          <w:lang w:bidi="ar-DZ"/>
        </w:rPr>
        <w:tab/>
      </w:r>
      <w:r w:rsidR="002865A1" w:rsidRPr="00CD37BB">
        <w:rPr>
          <w:b/>
          <w:bCs/>
          <w:rtl/>
          <w:lang w:bidi="ar-DZ"/>
        </w:rPr>
        <w:t xml:space="preserve">سن أحكام محددة لدعم تنفيذ الترتيبات التيسيرية المعقولة، </w:t>
      </w:r>
      <w:r w:rsidR="002865A1" w:rsidRPr="00CD37BB">
        <w:rPr>
          <w:rFonts w:hint="cs"/>
          <w:b/>
          <w:bCs/>
          <w:rtl/>
          <w:lang w:bidi="ar-DZ"/>
        </w:rPr>
        <w:t xml:space="preserve">والمقررات </w:t>
      </w:r>
      <w:r w:rsidR="002865A1" w:rsidRPr="00CD37BB">
        <w:rPr>
          <w:b/>
          <w:bCs/>
          <w:rtl/>
          <w:lang w:bidi="ar-DZ"/>
        </w:rPr>
        <w:t xml:space="preserve">التعليمية </w:t>
      </w:r>
      <w:r w:rsidR="002865A1" w:rsidRPr="00CD37BB">
        <w:rPr>
          <w:rFonts w:hint="cs"/>
          <w:b/>
          <w:bCs/>
          <w:rtl/>
          <w:lang w:bidi="ar-DZ"/>
        </w:rPr>
        <w:t>الفردية، والتدريس في الفصول الشاملة للجميع في بيئات تعلمية مواتية</w:t>
      </w:r>
      <w:r w:rsidR="002865A1" w:rsidRPr="00CD37BB">
        <w:rPr>
          <w:b/>
          <w:bCs/>
          <w:rtl/>
          <w:lang w:bidi="ar-DZ"/>
        </w:rPr>
        <w:t>؛</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(ب)</w:t>
      </w:r>
      <w:r>
        <w:rPr>
          <w:rtl/>
          <w:lang w:bidi="ar-DZ"/>
        </w:rPr>
        <w:tab/>
      </w:r>
      <w:r w:rsidR="002865A1" w:rsidRPr="00CD37BB">
        <w:rPr>
          <w:rFonts w:hint="cs"/>
          <w:b/>
          <w:bCs/>
          <w:rtl/>
          <w:lang w:bidi="ar-DZ"/>
        </w:rPr>
        <w:t>دعم</w:t>
      </w:r>
      <w:r w:rsidR="002865A1" w:rsidRPr="00CD37BB">
        <w:rPr>
          <w:b/>
          <w:bCs/>
          <w:rtl/>
          <w:lang w:bidi="ar-DZ"/>
        </w:rPr>
        <w:t xml:space="preserve"> التدابير </w:t>
      </w:r>
      <w:r w:rsidR="002865A1" w:rsidRPr="00CD37BB">
        <w:rPr>
          <w:rFonts w:hint="cs"/>
          <w:b/>
          <w:bCs/>
          <w:rtl/>
          <w:lang w:bidi="ar-DZ"/>
        </w:rPr>
        <w:t>التي تمكن</w:t>
      </w:r>
      <w:r w:rsidR="002865A1" w:rsidRPr="00CD37BB">
        <w:rPr>
          <w:b/>
          <w:bCs/>
          <w:rtl/>
          <w:lang w:bidi="ar-DZ"/>
        </w:rPr>
        <w:t xml:space="preserve"> المدارس</w:t>
      </w:r>
      <w:r w:rsidR="002865A1" w:rsidRPr="00CD37BB">
        <w:rPr>
          <w:rFonts w:hint="cs"/>
          <w:b/>
          <w:bCs/>
          <w:rtl/>
          <w:lang w:bidi="ar-DZ"/>
        </w:rPr>
        <w:t xml:space="preserve"> من</w:t>
      </w:r>
      <w:r w:rsidR="002865A1" w:rsidRPr="00CD37BB">
        <w:rPr>
          <w:b/>
          <w:bCs/>
          <w:rtl/>
          <w:lang w:bidi="ar-DZ"/>
        </w:rPr>
        <w:t xml:space="preserve"> </w:t>
      </w:r>
      <w:r w:rsidR="002865A1" w:rsidRPr="00CD37BB">
        <w:rPr>
          <w:rFonts w:hint="cs"/>
          <w:b/>
          <w:bCs/>
          <w:rtl/>
          <w:lang w:bidi="ar-DZ"/>
        </w:rPr>
        <w:t xml:space="preserve">النهوض بالتعليم الشامل للطلاب ذوي </w:t>
      </w:r>
      <w:r w:rsidR="002865A1" w:rsidRPr="00CD37BB">
        <w:rPr>
          <w:b/>
          <w:bCs/>
          <w:rtl/>
          <w:lang w:bidi="ar-DZ"/>
        </w:rPr>
        <w:t>الإعاقة</w:t>
      </w:r>
      <w:r w:rsidR="002865A1" w:rsidRPr="00CD37BB">
        <w:rPr>
          <w:rFonts w:hint="cs"/>
          <w:b/>
          <w:bCs/>
          <w:rtl/>
          <w:lang w:bidi="ar-DZ"/>
        </w:rPr>
        <w:t xml:space="preserve"> المتوسطة أو الشديدة، بما في ذلك دعم المدرسين</w:t>
      </w:r>
      <w:r w:rsidR="002865A1" w:rsidRPr="00CD37BB">
        <w:rPr>
          <w:b/>
          <w:bCs/>
          <w:rtl/>
          <w:lang w:bidi="ar-DZ"/>
        </w:rPr>
        <w:t>؛</w:t>
      </w:r>
      <w:r w:rsidR="002865A1" w:rsidRPr="00CD37BB">
        <w:rPr>
          <w:rFonts w:hint="cs"/>
          <w:b/>
          <w:bCs/>
          <w:rtl/>
          <w:lang w:bidi="ar-DZ"/>
        </w:rPr>
        <w:t xml:space="preserve"> </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(ج)</w:t>
      </w:r>
      <w:r>
        <w:rPr>
          <w:rtl/>
          <w:lang w:bidi="ar-DZ"/>
        </w:rPr>
        <w:tab/>
      </w:r>
      <w:r w:rsidR="002865A1" w:rsidRPr="00CD37BB">
        <w:rPr>
          <w:b/>
          <w:bCs/>
          <w:rtl/>
          <w:lang w:bidi="ar-DZ"/>
        </w:rPr>
        <w:t xml:space="preserve">زيادة وعي آباء الأطفال غير </w:t>
      </w:r>
      <w:r w:rsidR="002865A1" w:rsidRPr="00CD37BB">
        <w:rPr>
          <w:rFonts w:hint="cs"/>
          <w:b/>
          <w:bCs/>
          <w:rtl/>
          <w:lang w:bidi="ar-DZ"/>
        </w:rPr>
        <w:t>ذوي الإعاقة</w:t>
      </w:r>
      <w:r w:rsidR="002865A1" w:rsidRPr="00CD37BB">
        <w:rPr>
          <w:b/>
          <w:bCs/>
          <w:rtl/>
          <w:lang w:bidi="ar-DZ"/>
        </w:rPr>
        <w:t xml:space="preserve"> </w:t>
      </w:r>
      <w:r w:rsidR="002865A1" w:rsidRPr="00CD37BB">
        <w:rPr>
          <w:rFonts w:hint="cs"/>
          <w:b/>
          <w:bCs/>
          <w:rtl/>
          <w:lang w:bidi="ar-DZ"/>
        </w:rPr>
        <w:t>ب</w:t>
      </w:r>
      <w:r w:rsidR="002865A1" w:rsidRPr="00CD37BB">
        <w:rPr>
          <w:b/>
          <w:bCs/>
          <w:rtl/>
          <w:lang w:bidi="ar-DZ"/>
        </w:rPr>
        <w:t>مزايا التعليم الشامل للجميع، وت</w:t>
      </w:r>
      <w:r w:rsidR="002865A1" w:rsidRPr="00CD37BB">
        <w:rPr>
          <w:rFonts w:hint="cs"/>
          <w:b/>
          <w:bCs/>
          <w:rtl/>
          <w:lang w:bidi="ar-DZ"/>
        </w:rPr>
        <w:t>قديم</w:t>
      </w:r>
      <w:r w:rsidR="002865A1" w:rsidRPr="00CD37BB">
        <w:rPr>
          <w:b/>
          <w:bCs/>
          <w:rtl/>
          <w:lang w:bidi="ar-DZ"/>
        </w:rPr>
        <w:t xml:space="preserve"> التدريب </w:t>
      </w:r>
      <w:r w:rsidR="002865A1" w:rsidRPr="00CD37BB">
        <w:rPr>
          <w:rFonts w:hint="cs"/>
          <w:b/>
          <w:bCs/>
          <w:rtl/>
          <w:lang w:bidi="ar-DZ"/>
        </w:rPr>
        <w:t>لمديري</w:t>
      </w:r>
      <w:r w:rsidR="002865A1" w:rsidRPr="00CD37BB">
        <w:rPr>
          <w:b/>
          <w:bCs/>
          <w:rtl/>
          <w:lang w:bidi="ar-DZ"/>
        </w:rPr>
        <w:t xml:space="preserve"> </w:t>
      </w:r>
      <w:r w:rsidR="002865A1" w:rsidRPr="00CD37BB">
        <w:rPr>
          <w:rFonts w:hint="cs"/>
          <w:b/>
          <w:bCs/>
          <w:rtl/>
          <w:lang w:bidi="ar-DZ"/>
        </w:rPr>
        <w:t>ال</w:t>
      </w:r>
      <w:r w:rsidR="002865A1" w:rsidRPr="00CD37BB">
        <w:rPr>
          <w:b/>
          <w:bCs/>
          <w:rtl/>
          <w:lang w:bidi="ar-DZ"/>
        </w:rPr>
        <w:t xml:space="preserve">مدارس </w:t>
      </w:r>
      <w:r w:rsidR="002865A1" w:rsidRPr="00CD37BB">
        <w:rPr>
          <w:rFonts w:hint="cs"/>
          <w:b/>
          <w:bCs/>
          <w:rtl/>
          <w:lang w:bidi="ar-DZ"/>
        </w:rPr>
        <w:t>والمدرسين بشأن أساليب</w:t>
      </w:r>
      <w:r w:rsidR="002865A1" w:rsidRPr="00CD37BB">
        <w:rPr>
          <w:b/>
          <w:bCs/>
          <w:rtl/>
          <w:lang w:bidi="ar-DZ"/>
        </w:rPr>
        <w:t xml:space="preserve"> التعليم الشامل وأفضل الممارسات.</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الصحة (المادة 25)</w:t>
      </w:r>
    </w:p>
    <w:p w:rsidR="002865A1" w:rsidRPr="002865A1" w:rsidRDefault="002865A1" w:rsidP="002865A1">
      <w:pPr>
        <w:pStyle w:val="SingleTxtGA"/>
        <w:rPr>
          <w:lang w:bidi="ar-DZ"/>
        </w:rPr>
      </w:pPr>
      <w:r w:rsidRPr="002865A1">
        <w:rPr>
          <w:rFonts w:hint="cs"/>
          <w:rtl/>
          <w:lang w:bidi="ar-DZ"/>
        </w:rPr>
        <w:t>43</w:t>
      </w:r>
      <w:r w:rsidR="00334752">
        <w:rPr>
          <w:rFonts w:hint="cs"/>
          <w:rtl/>
          <w:lang w:bidi="ar-DZ"/>
        </w:rPr>
        <w:t>-</w:t>
      </w:r>
      <w:r w:rsidR="00334752">
        <w:rPr>
          <w:rFonts w:hint="cs"/>
          <w:rtl/>
          <w:lang w:bidi="ar-DZ"/>
        </w:rPr>
        <w:tab/>
      </w:r>
      <w:r w:rsidRPr="002865A1">
        <w:rPr>
          <w:rtl/>
          <w:lang w:bidi="ar-DZ"/>
        </w:rPr>
        <w:t xml:space="preserve">يساور اللجنة قلق </w:t>
      </w:r>
      <w:r w:rsidRPr="002865A1">
        <w:rPr>
          <w:rFonts w:hint="cs"/>
          <w:rtl/>
          <w:lang w:bidi="ar-DZ"/>
        </w:rPr>
        <w:t>عميق بشأن تحفظ</w:t>
      </w:r>
      <w:r w:rsidRPr="002865A1">
        <w:rPr>
          <w:rtl/>
          <w:lang w:bidi="ar-DZ"/>
        </w:rPr>
        <w:t xml:space="preserve"> الدولة الطرف على المادة </w:t>
      </w:r>
      <w:r w:rsidRPr="002865A1">
        <w:rPr>
          <w:rFonts w:hint="cs"/>
          <w:rtl/>
          <w:lang w:bidi="ar-DZ"/>
        </w:rPr>
        <w:t>25(أ)</w:t>
      </w:r>
      <w:r w:rsidRPr="002865A1">
        <w:rPr>
          <w:rtl/>
          <w:lang w:bidi="ar-DZ"/>
        </w:rPr>
        <w:t xml:space="preserve"> من الاتفاقية</w:t>
      </w:r>
      <w:r w:rsidRPr="002865A1">
        <w:rPr>
          <w:rFonts w:hint="cs"/>
          <w:rtl/>
          <w:lang w:bidi="ar-DZ"/>
        </w:rPr>
        <w:t>، وبشأن 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الافتقار إلى</w:t>
      </w:r>
      <w:r w:rsidR="002865A1" w:rsidRPr="002865A1">
        <w:rPr>
          <w:rtl/>
          <w:lang w:bidi="ar-DZ"/>
        </w:rPr>
        <w:t xml:space="preserve"> الخدمات الصحية المتاحة للأشخاص ذوي الإعاقة، ولا سيما في المناطق الريفية، بما في ذلك الافتقار إلى الترجمة بلغة الإشارة؛</w:t>
      </w:r>
    </w:p>
    <w:p w:rsidR="002865A1" w:rsidRPr="002865A1" w:rsidRDefault="00D60A7B" w:rsidP="00D60A7B">
      <w:pPr>
        <w:pStyle w:val="SingleTxtGA"/>
        <w:rPr>
          <w:rtl/>
          <w:lang w:bidi="ar-DZ"/>
        </w:rPr>
      </w:pPr>
      <w:r>
        <w:rPr>
          <w:rtl/>
          <w:lang w:bidi="ar-DZ"/>
        </w:rPr>
        <w:lastRenderedPageBreak/>
        <w:tab/>
      </w:r>
      <w:r w:rsidR="002865A1" w:rsidRPr="002865A1">
        <w:rPr>
          <w:rFonts w:hint="cs"/>
          <w:rtl/>
          <w:lang w:bidi="ar-DZ"/>
        </w:rPr>
        <w:t>(ب)</w:t>
      </w:r>
      <w:r>
        <w:rPr>
          <w:rtl/>
          <w:lang w:bidi="ar-DZ"/>
        </w:rPr>
        <w:tab/>
      </w:r>
      <w:r w:rsidR="002865A1" w:rsidRPr="002865A1">
        <w:rPr>
          <w:rtl/>
          <w:lang w:bidi="ar-DZ"/>
        </w:rPr>
        <w:t>الافتقار إلى معلومات عن الرعاية الصحية وخدمات الرعاية الصحية المصممة خصيص</w:t>
      </w:r>
      <w:r w:rsidR="009549CE">
        <w:rPr>
          <w:rtl/>
          <w:lang w:bidi="ar-DZ"/>
        </w:rPr>
        <w:t xml:space="preserve">اً </w:t>
      </w:r>
      <w:r w:rsidR="002865A1" w:rsidRPr="002865A1">
        <w:rPr>
          <w:rtl/>
          <w:lang w:bidi="ar-DZ"/>
        </w:rPr>
        <w:t xml:space="preserve">لتلبية احتياجات النساء ذوات الإعاقة، ولا سيما </w:t>
      </w:r>
      <w:r w:rsidR="002865A1" w:rsidRPr="002865A1">
        <w:rPr>
          <w:rFonts w:hint="cs"/>
          <w:rtl/>
          <w:lang w:bidi="ar-DZ"/>
        </w:rPr>
        <w:t>الكفيفات البصر</w:t>
      </w:r>
      <w:r w:rsidR="002865A1" w:rsidRPr="002865A1">
        <w:rPr>
          <w:rtl/>
          <w:lang w:bidi="ar-DZ"/>
        </w:rPr>
        <w:t xml:space="preserve"> أو ذوات الإعاقة النفسية</w:t>
      </w:r>
      <w:r>
        <w:rPr>
          <w:rFonts w:hint="cs"/>
          <w:rtl/>
          <w:lang w:bidi="ar-DZ"/>
        </w:rPr>
        <w:t xml:space="preserve"> </w:t>
      </w:r>
      <w:r w:rsidR="002865A1" w:rsidRPr="002865A1">
        <w:rPr>
          <w:rFonts w:hint="cs"/>
          <w:rtl/>
          <w:lang w:bidi="ar-DZ"/>
        </w:rPr>
        <w:t>-</w:t>
      </w:r>
      <w:r>
        <w:rPr>
          <w:rFonts w:hint="cs"/>
          <w:rtl/>
          <w:lang w:bidi="ar-DZ"/>
        </w:rPr>
        <w:t xml:space="preserve"> </w:t>
      </w:r>
      <w:r w:rsidR="002865A1" w:rsidRPr="002865A1">
        <w:rPr>
          <w:rFonts w:hint="cs"/>
          <w:rtl/>
          <w:lang w:bidi="ar-DZ"/>
        </w:rPr>
        <w:t>الاجتماعية</w:t>
      </w:r>
      <w:r w:rsidR="002865A1" w:rsidRPr="002865A1">
        <w:rPr>
          <w:rtl/>
          <w:lang w:bidi="ar-DZ"/>
        </w:rPr>
        <w:t xml:space="preserve"> أو </w:t>
      </w:r>
      <w:r w:rsidR="002865A1" w:rsidRPr="002865A1">
        <w:rPr>
          <w:rFonts w:hint="cs"/>
          <w:rtl/>
          <w:lang w:bidi="ar-DZ"/>
        </w:rPr>
        <w:t>الذهنية</w:t>
      </w:r>
      <w:r w:rsidR="002865A1" w:rsidRPr="002865A1">
        <w:rPr>
          <w:rtl/>
          <w:lang w:bidi="ar-DZ"/>
        </w:rPr>
        <w:t>، وكذلك نقص معدات الرعاية الصحية الملائمة</w:t>
      </w:r>
      <w:r w:rsidR="002865A1" w:rsidRPr="002865A1">
        <w:rPr>
          <w:rFonts w:hint="cs"/>
          <w:rtl/>
          <w:lang w:bidi="ar-DZ"/>
        </w:rPr>
        <w:t xml:space="preserve"> و</w:t>
      </w:r>
      <w:r w:rsidR="002865A1" w:rsidRPr="002865A1">
        <w:rPr>
          <w:rtl/>
          <w:lang w:bidi="ar-DZ"/>
        </w:rPr>
        <w:t>خدمات الصحة الجنسية والإنجابية و</w:t>
      </w:r>
      <w:r w:rsidR="002865A1" w:rsidRPr="002865A1">
        <w:rPr>
          <w:rFonts w:hint="cs"/>
          <w:rtl/>
          <w:lang w:bidi="ar-DZ"/>
        </w:rPr>
        <w:t xml:space="preserve">غرف </w:t>
      </w:r>
      <w:r w:rsidR="002865A1" w:rsidRPr="002865A1">
        <w:rPr>
          <w:rtl/>
          <w:lang w:bidi="ar-DZ"/>
        </w:rPr>
        <w:t xml:space="preserve">أمراض النساء المجهزة </w:t>
      </w:r>
      <w:r w:rsidR="002865A1" w:rsidRPr="002865A1">
        <w:rPr>
          <w:rFonts w:hint="cs"/>
          <w:rtl/>
          <w:lang w:bidi="ar-DZ"/>
        </w:rPr>
        <w:t>لهؤلاء النساء</w:t>
      </w:r>
      <w:r w:rsidR="002865A1"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tl/>
          <w:lang w:bidi="ar-DZ"/>
        </w:rPr>
        <w:t xml:space="preserve">نقص </w:t>
      </w:r>
      <w:r w:rsidR="002865A1" w:rsidRPr="002865A1">
        <w:rPr>
          <w:rFonts w:hint="cs"/>
          <w:rtl/>
          <w:lang w:bidi="ar-DZ"/>
        </w:rPr>
        <w:t>منتجات ا</w:t>
      </w:r>
      <w:r w:rsidR="002865A1" w:rsidRPr="002865A1">
        <w:rPr>
          <w:rtl/>
          <w:lang w:bidi="ar-DZ"/>
        </w:rPr>
        <w:t xml:space="preserve">لرعاية الصحية العالية الجودة </w:t>
      </w:r>
      <w:r w:rsidR="002865A1" w:rsidRPr="002865A1">
        <w:rPr>
          <w:rFonts w:hint="cs"/>
          <w:rtl/>
          <w:lang w:bidi="ar-DZ"/>
        </w:rPr>
        <w:t>و</w:t>
      </w:r>
      <w:r w:rsidR="002865A1" w:rsidRPr="002865A1">
        <w:rPr>
          <w:rtl/>
          <w:lang w:bidi="ar-DZ"/>
        </w:rPr>
        <w:t xml:space="preserve">الميسورة التكلفة، </w:t>
      </w:r>
      <w:r w:rsidR="002865A1" w:rsidRPr="002865A1">
        <w:rPr>
          <w:rFonts w:hint="cs"/>
          <w:rtl/>
          <w:lang w:bidi="ar-DZ"/>
        </w:rPr>
        <w:t>و</w:t>
      </w:r>
      <w:r w:rsidR="002865A1" w:rsidRPr="002865A1">
        <w:rPr>
          <w:rtl/>
          <w:lang w:bidi="ar-DZ"/>
        </w:rPr>
        <w:t>عدم تكافؤ فرص حصول الأشخاص ذوي الإعاقة</w:t>
      </w:r>
      <w:r w:rsidR="002865A1" w:rsidRPr="002865A1">
        <w:rPr>
          <w:rFonts w:hint="cs"/>
          <w:rtl/>
          <w:lang w:bidi="ar-DZ"/>
        </w:rPr>
        <w:t>،</w:t>
      </w:r>
      <w:r w:rsidR="002865A1" w:rsidRPr="002865A1">
        <w:rPr>
          <w:rtl/>
          <w:lang w:bidi="ar-DZ"/>
        </w:rPr>
        <w:t xml:space="preserve"> </w:t>
      </w:r>
      <w:r w:rsidR="002865A1" w:rsidRPr="002865A1">
        <w:rPr>
          <w:rFonts w:hint="cs"/>
          <w:rtl/>
          <w:lang w:bidi="ar-DZ"/>
        </w:rPr>
        <w:t xml:space="preserve">من </w:t>
      </w:r>
      <w:r w:rsidR="002865A1" w:rsidRPr="002865A1">
        <w:rPr>
          <w:rtl/>
          <w:lang w:bidi="ar-DZ"/>
        </w:rPr>
        <w:t>ذوي الاحتياجات المماثلة</w:t>
      </w:r>
      <w:r w:rsidR="002865A1" w:rsidRPr="002865A1">
        <w:rPr>
          <w:rFonts w:hint="cs"/>
          <w:rtl/>
          <w:lang w:bidi="ar-DZ"/>
        </w:rPr>
        <w:t>،</w:t>
      </w:r>
      <w:r w:rsidR="002865A1" w:rsidRPr="002865A1">
        <w:rPr>
          <w:rtl/>
          <w:lang w:bidi="ar-DZ"/>
        </w:rPr>
        <w:t xml:space="preserve"> على هذه المنتجات؛</w:t>
      </w:r>
    </w:p>
    <w:p w:rsidR="002865A1" w:rsidRPr="002865A1" w:rsidRDefault="00D60A7B" w:rsidP="00D60A7B">
      <w:pPr>
        <w:pStyle w:val="SingleTxtGA"/>
        <w:rPr>
          <w:rtl/>
          <w:lang w:bidi="ar-DZ"/>
        </w:rPr>
      </w:pPr>
      <w:r>
        <w:rPr>
          <w:rtl/>
          <w:lang w:bidi="ar-DZ"/>
        </w:rPr>
        <w:tab/>
      </w:r>
      <w:r w:rsidR="002865A1" w:rsidRPr="002865A1">
        <w:rPr>
          <w:rFonts w:hint="cs"/>
          <w:rtl/>
          <w:lang w:bidi="ar-DZ"/>
        </w:rPr>
        <w:t>(د)</w:t>
      </w:r>
      <w:r>
        <w:rPr>
          <w:rtl/>
          <w:lang w:bidi="ar-DZ"/>
        </w:rPr>
        <w:tab/>
      </w:r>
      <w:r w:rsidR="002865A1" w:rsidRPr="002865A1">
        <w:rPr>
          <w:rFonts w:hint="cs"/>
          <w:rtl/>
          <w:lang w:bidi="ar-DZ"/>
        </w:rPr>
        <w:t xml:space="preserve">عدم وعي </w:t>
      </w:r>
      <w:r w:rsidR="002865A1" w:rsidRPr="002865A1">
        <w:rPr>
          <w:rtl/>
          <w:lang w:bidi="ar-DZ"/>
        </w:rPr>
        <w:t xml:space="preserve">العاملين في مجال الرعاية الصحية </w:t>
      </w:r>
      <w:r w:rsidR="002865A1" w:rsidRPr="002865A1">
        <w:rPr>
          <w:rFonts w:hint="cs"/>
          <w:rtl/>
          <w:lang w:bidi="ar-DZ"/>
        </w:rPr>
        <w:t>ب</w:t>
      </w:r>
      <w:r w:rsidR="002865A1" w:rsidRPr="002865A1">
        <w:rPr>
          <w:rtl/>
          <w:lang w:bidi="ar-DZ"/>
        </w:rPr>
        <w:t xml:space="preserve">الخدمات الصحية </w:t>
      </w:r>
      <w:r w:rsidR="002865A1" w:rsidRPr="002865A1">
        <w:rPr>
          <w:rFonts w:hint="cs"/>
          <w:rtl/>
          <w:lang w:bidi="ar-DZ"/>
        </w:rPr>
        <w:t>الخاصة با</w:t>
      </w:r>
      <w:r w:rsidR="002865A1" w:rsidRPr="002865A1">
        <w:rPr>
          <w:rtl/>
          <w:lang w:bidi="ar-DZ"/>
        </w:rPr>
        <w:t>لنساء ذوات الإعاقة</w:t>
      </w:r>
      <w:r w:rsidR="002865A1" w:rsidRPr="002865A1">
        <w:rPr>
          <w:rFonts w:hint="cs"/>
          <w:rtl/>
          <w:lang w:bidi="ar-DZ"/>
        </w:rPr>
        <w:t xml:space="preserve"> وعدم استعدادهم لتقديم هذه الخدمات</w:t>
      </w:r>
      <w:r w:rsidR="002865A1"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(ه)</w:t>
      </w:r>
      <w:r>
        <w:rPr>
          <w:rtl/>
          <w:lang w:bidi="ar-DZ"/>
        </w:rPr>
        <w:tab/>
      </w:r>
      <w:r w:rsidR="002865A1" w:rsidRPr="002865A1">
        <w:rPr>
          <w:rtl/>
          <w:lang w:bidi="ar-DZ"/>
        </w:rPr>
        <w:t xml:space="preserve">العوائق التي تواجهها النساء ذوات الإعاقة </w:t>
      </w:r>
      <w:r w:rsidR="002865A1" w:rsidRPr="002865A1">
        <w:rPr>
          <w:rFonts w:hint="cs"/>
          <w:rtl/>
          <w:lang w:bidi="ar-DZ"/>
        </w:rPr>
        <w:t>في سياق</w:t>
      </w:r>
      <w:r w:rsidR="002865A1" w:rsidRPr="002865A1">
        <w:rPr>
          <w:rtl/>
          <w:lang w:bidi="ar-DZ"/>
        </w:rPr>
        <w:t xml:space="preserve"> سعيه</w:t>
      </w:r>
      <w:r w:rsidR="002865A1" w:rsidRPr="002865A1">
        <w:rPr>
          <w:rFonts w:hint="cs"/>
          <w:rtl/>
          <w:lang w:bidi="ar-DZ"/>
        </w:rPr>
        <w:t>ن</w:t>
      </w:r>
      <w:r w:rsidR="002865A1" w:rsidRPr="002865A1">
        <w:rPr>
          <w:rtl/>
          <w:lang w:bidi="ar-DZ"/>
        </w:rPr>
        <w:t xml:space="preserve"> إلى الحصول على خدمات الإجهاض المأمون، ن</w:t>
      </w:r>
      <w:r w:rsidR="002865A1" w:rsidRPr="002865A1">
        <w:rPr>
          <w:rFonts w:hint="cs"/>
          <w:rtl/>
          <w:lang w:bidi="ar-DZ"/>
        </w:rPr>
        <w:t xml:space="preserve">تيجةً </w:t>
      </w:r>
      <w:r w:rsidR="002865A1" w:rsidRPr="002865A1">
        <w:rPr>
          <w:rtl/>
          <w:lang w:bidi="ar-DZ"/>
        </w:rPr>
        <w:t xml:space="preserve">لنقص المعلومات المتاحة </w:t>
      </w:r>
      <w:r w:rsidR="002865A1" w:rsidRPr="002865A1">
        <w:rPr>
          <w:rFonts w:hint="cs"/>
          <w:rtl/>
          <w:lang w:bidi="ar-DZ"/>
        </w:rPr>
        <w:t xml:space="preserve">عن حقوقهن في </w:t>
      </w:r>
      <w:r w:rsidR="002865A1" w:rsidRPr="002865A1">
        <w:rPr>
          <w:rtl/>
          <w:lang w:bidi="ar-DZ"/>
        </w:rPr>
        <w:t>الصحة الجنسية والإنجابية</w:t>
      </w:r>
      <w:r w:rsidR="002865A1" w:rsidRPr="002865A1">
        <w:rPr>
          <w:rFonts w:hint="cs"/>
          <w:rtl/>
          <w:lang w:bidi="ar-DZ"/>
        </w:rPr>
        <w:t xml:space="preserve"> وعن </w:t>
      </w:r>
      <w:r w:rsidR="002865A1" w:rsidRPr="002865A1">
        <w:rPr>
          <w:rtl/>
          <w:lang w:bidi="ar-DZ"/>
        </w:rPr>
        <w:t>الخدمات</w:t>
      </w:r>
      <w:r w:rsidR="002865A1" w:rsidRPr="002865A1">
        <w:rPr>
          <w:rFonts w:hint="cs"/>
          <w:rtl/>
          <w:lang w:bidi="ar-DZ"/>
        </w:rPr>
        <w:t xml:space="preserve"> المتعلقة</w:t>
      </w:r>
      <w:r w:rsidR="002865A1" w:rsidRPr="002865A1">
        <w:rPr>
          <w:rtl/>
          <w:lang w:bidi="ar-DZ"/>
        </w:rPr>
        <w:t xml:space="preserve"> </w:t>
      </w:r>
      <w:r w:rsidR="002865A1" w:rsidRPr="002865A1">
        <w:rPr>
          <w:rFonts w:hint="cs"/>
          <w:rtl/>
          <w:lang w:bidi="ar-DZ"/>
        </w:rPr>
        <w:t>بهذه الحقوق</w:t>
      </w:r>
      <w:r w:rsidR="002865A1"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(و)</w:t>
      </w:r>
      <w:r>
        <w:rPr>
          <w:rtl/>
          <w:lang w:bidi="ar-DZ"/>
        </w:rPr>
        <w:tab/>
      </w:r>
      <w:r w:rsidR="002865A1" w:rsidRPr="002865A1">
        <w:rPr>
          <w:rtl/>
          <w:lang w:bidi="ar-DZ"/>
        </w:rPr>
        <w:t xml:space="preserve">تنفيذ البرنامج الوطني للصحة </w:t>
      </w:r>
      <w:r w:rsidR="002865A1" w:rsidRPr="002865A1">
        <w:rPr>
          <w:rFonts w:hint="cs"/>
          <w:rtl/>
          <w:lang w:bidi="ar-DZ"/>
        </w:rPr>
        <w:t>النفسية</w:t>
      </w:r>
      <w:r w:rsidR="002865A1" w:rsidRPr="002865A1">
        <w:rPr>
          <w:rtl/>
          <w:lang w:bidi="ar-DZ"/>
        </w:rPr>
        <w:t xml:space="preserve">، الذي لا </w:t>
      </w:r>
      <w:r w:rsidR="002865A1" w:rsidRPr="002865A1">
        <w:rPr>
          <w:rFonts w:hint="cs"/>
          <w:rtl/>
          <w:lang w:bidi="ar-DZ"/>
        </w:rPr>
        <w:t>يتناول</w:t>
      </w:r>
      <w:r w:rsidR="002865A1" w:rsidRPr="002865A1">
        <w:rPr>
          <w:rtl/>
          <w:lang w:bidi="ar-DZ"/>
        </w:rPr>
        <w:t xml:space="preserve"> الخدمات اللازمة للأشخاص ذوي الإعاقة النفسية</w:t>
      </w:r>
      <w:r>
        <w:rPr>
          <w:rFonts w:hint="cs"/>
          <w:rtl/>
          <w:lang w:bidi="ar-DZ"/>
        </w:rPr>
        <w:t xml:space="preserve"> </w:t>
      </w:r>
      <w:r w:rsidR="002865A1" w:rsidRPr="002865A1">
        <w:rPr>
          <w:rFonts w:hint="cs"/>
          <w:rtl/>
          <w:lang w:bidi="ar-DZ"/>
        </w:rPr>
        <w:t>-</w:t>
      </w:r>
      <w:r>
        <w:rPr>
          <w:rFonts w:hint="cs"/>
          <w:rtl/>
          <w:lang w:bidi="ar-DZ"/>
        </w:rPr>
        <w:t xml:space="preserve"> </w:t>
      </w:r>
      <w:r w:rsidR="002865A1" w:rsidRPr="002865A1">
        <w:rPr>
          <w:rtl/>
          <w:lang w:bidi="ar-DZ"/>
        </w:rPr>
        <w:t>الاجتماعية.</w:t>
      </w:r>
    </w:p>
    <w:p w:rsidR="002865A1" w:rsidRPr="00CD37BB" w:rsidRDefault="002865A1" w:rsidP="00D60A7B">
      <w:pPr>
        <w:pStyle w:val="SingleTxtGA"/>
        <w:rPr>
          <w:b/>
          <w:bCs/>
          <w:rtl/>
          <w:lang w:bidi="ar-DZ"/>
        </w:rPr>
      </w:pPr>
      <w:r w:rsidRPr="002865A1">
        <w:rPr>
          <w:rFonts w:hint="cs"/>
          <w:rtl/>
          <w:lang w:bidi="ar-DZ"/>
        </w:rPr>
        <w:t>44</w:t>
      </w:r>
      <w:r w:rsidR="00334752">
        <w:rPr>
          <w:rFonts w:hint="cs"/>
          <w:rtl/>
          <w:lang w:bidi="ar-DZ"/>
        </w:rPr>
        <w:t>-</w:t>
      </w:r>
      <w:r w:rsidR="00334752">
        <w:rPr>
          <w:rFonts w:hint="cs"/>
          <w:rtl/>
          <w:lang w:bidi="ar-DZ"/>
        </w:rPr>
        <w:tab/>
      </w:r>
      <w:r w:rsidRPr="00CD37BB">
        <w:rPr>
          <w:b/>
          <w:bCs/>
          <w:rtl/>
          <w:lang w:bidi="ar-DZ"/>
        </w:rPr>
        <w:t xml:space="preserve">توصي اللجنة بأن تسحب الدولة الطرف تحفظها على المادة </w:t>
      </w:r>
      <w:r w:rsidRPr="00CD37BB">
        <w:rPr>
          <w:rFonts w:hint="cs"/>
          <w:b/>
          <w:bCs/>
          <w:rtl/>
          <w:lang w:bidi="ar-DZ"/>
        </w:rPr>
        <w:t>25(أ)</w:t>
      </w:r>
      <w:r w:rsidRPr="00CD37BB">
        <w:rPr>
          <w:b/>
          <w:bCs/>
          <w:rtl/>
          <w:lang w:bidi="ar-DZ"/>
        </w:rPr>
        <w:t xml:space="preserve"> من الاتفاقية</w:t>
      </w:r>
      <w:r w:rsidRPr="00CD37BB">
        <w:rPr>
          <w:rFonts w:hint="cs"/>
          <w:b/>
          <w:bCs/>
          <w:rtl/>
          <w:lang w:bidi="ar-DZ"/>
        </w:rPr>
        <w:t>،</w:t>
      </w:r>
      <w:r w:rsidR="00D60A7B" w:rsidRPr="00CD37BB">
        <w:rPr>
          <w:rFonts w:hint="eastAsia"/>
          <w:b/>
          <w:bCs/>
          <w:rtl/>
          <w:lang w:bidi="ar-DZ"/>
        </w:rPr>
        <w:t> </w:t>
      </w:r>
      <w:r w:rsidRPr="00CD37BB">
        <w:rPr>
          <w:rFonts w:hint="cs"/>
          <w:b/>
          <w:bCs/>
          <w:rtl/>
          <w:lang w:bidi="ar-DZ"/>
        </w:rPr>
        <w:t>وبأن:</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(أ)</w:t>
      </w:r>
      <w:r>
        <w:rPr>
          <w:rtl/>
          <w:lang w:bidi="ar-DZ"/>
        </w:rPr>
        <w:tab/>
      </w:r>
      <w:r w:rsidR="002865A1" w:rsidRPr="00CD37BB">
        <w:rPr>
          <w:rFonts w:hint="cs"/>
          <w:b/>
          <w:bCs/>
          <w:rtl/>
          <w:lang w:bidi="ar-DZ"/>
        </w:rPr>
        <w:t>تضمن</w:t>
      </w:r>
      <w:r w:rsidR="002865A1" w:rsidRPr="00CD37BB">
        <w:rPr>
          <w:b/>
          <w:bCs/>
          <w:rtl/>
          <w:lang w:bidi="ar-DZ"/>
        </w:rPr>
        <w:t xml:space="preserve"> حصول جميع الأشخاص ذوي الإعاقة</w:t>
      </w:r>
      <w:r w:rsidR="002865A1" w:rsidRPr="00CD37BB">
        <w:rPr>
          <w:rFonts w:hint="cs"/>
          <w:b/>
          <w:bCs/>
          <w:rtl/>
          <w:lang w:bidi="ar-DZ"/>
        </w:rPr>
        <w:t xml:space="preserve"> على</w:t>
      </w:r>
      <w:r w:rsidR="002865A1" w:rsidRPr="00CD37BB">
        <w:rPr>
          <w:b/>
          <w:bCs/>
          <w:rtl/>
          <w:lang w:bidi="ar-DZ"/>
        </w:rPr>
        <w:t xml:space="preserve"> الخدمات الصحية، وإتاحة هذه الخدمات، بصرف النظر عن نوع الإعاقة؛</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(ب)</w:t>
      </w:r>
      <w:r>
        <w:rPr>
          <w:rtl/>
          <w:lang w:bidi="ar-DZ"/>
        </w:rPr>
        <w:tab/>
      </w:r>
      <w:r w:rsidR="002865A1" w:rsidRPr="00CD37BB">
        <w:rPr>
          <w:rFonts w:hint="cs"/>
          <w:b/>
          <w:bCs/>
          <w:rtl/>
          <w:lang w:bidi="ar-DZ"/>
        </w:rPr>
        <w:t>تتخذ</w:t>
      </w:r>
      <w:r w:rsidR="002865A1" w:rsidRPr="00CD37BB">
        <w:rPr>
          <w:b/>
          <w:bCs/>
          <w:rtl/>
          <w:lang w:bidi="ar-DZ"/>
        </w:rPr>
        <w:t xml:space="preserve"> التدابير اللازمة لضمان التغطية الشاملة </w:t>
      </w:r>
      <w:r w:rsidR="002865A1" w:rsidRPr="00CD37BB">
        <w:rPr>
          <w:rFonts w:hint="cs"/>
          <w:b/>
          <w:bCs/>
          <w:rtl/>
          <w:lang w:bidi="ar-DZ"/>
        </w:rPr>
        <w:t>لجميع ا</w:t>
      </w:r>
      <w:r w:rsidR="002865A1" w:rsidRPr="00CD37BB">
        <w:rPr>
          <w:b/>
          <w:bCs/>
          <w:rtl/>
          <w:lang w:bidi="ar-DZ"/>
        </w:rPr>
        <w:t>لنساء والفتيات ذوات الإعاقة</w:t>
      </w:r>
      <w:r w:rsidR="002865A1" w:rsidRPr="00CD37BB">
        <w:rPr>
          <w:rFonts w:hint="cs"/>
          <w:b/>
          <w:bCs/>
          <w:rtl/>
          <w:lang w:bidi="ar-DZ"/>
        </w:rPr>
        <w:t xml:space="preserve"> با</w:t>
      </w:r>
      <w:r w:rsidR="002865A1" w:rsidRPr="00CD37BB">
        <w:rPr>
          <w:b/>
          <w:bCs/>
          <w:rtl/>
          <w:lang w:bidi="ar-DZ"/>
        </w:rPr>
        <w:t xml:space="preserve">لخدمات الصحية، </w:t>
      </w:r>
      <w:r w:rsidR="002865A1" w:rsidRPr="00CD37BB">
        <w:rPr>
          <w:rFonts w:hint="cs"/>
          <w:b/>
          <w:bCs/>
          <w:rtl/>
          <w:lang w:bidi="ar-DZ"/>
        </w:rPr>
        <w:t>بطرق منها</w:t>
      </w:r>
      <w:r w:rsidR="002865A1" w:rsidRPr="00CD37BB">
        <w:rPr>
          <w:b/>
          <w:bCs/>
          <w:rtl/>
          <w:lang w:bidi="ar-DZ"/>
        </w:rPr>
        <w:t xml:space="preserve"> توفير معلومات في أشكال يسهل الاطلاع عليها </w:t>
      </w:r>
      <w:r w:rsidR="002865A1" w:rsidRPr="00CD37BB">
        <w:rPr>
          <w:rFonts w:hint="cs"/>
          <w:b/>
          <w:bCs/>
          <w:rtl/>
          <w:lang w:bidi="ar-DZ"/>
        </w:rPr>
        <w:t xml:space="preserve">بشأن </w:t>
      </w:r>
      <w:r w:rsidR="002865A1" w:rsidRPr="00CD37BB">
        <w:rPr>
          <w:b/>
          <w:bCs/>
          <w:rtl/>
          <w:lang w:bidi="ar-DZ"/>
        </w:rPr>
        <w:t>صح</w:t>
      </w:r>
      <w:r w:rsidR="002865A1" w:rsidRPr="00CD37BB">
        <w:rPr>
          <w:rFonts w:hint="cs"/>
          <w:b/>
          <w:bCs/>
          <w:rtl/>
          <w:lang w:bidi="ar-DZ"/>
        </w:rPr>
        <w:t>تهن</w:t>
      </w:r>
      <w:r w:rsidR="002865A1" w:rsidRPr="00CD37BB">
        <w:rPr>
          <w:b/>
          <w:bCs/>
          <w:rtl/>
          <w:lang w:bidi="ar-DZ"/>
        </w:rPr>
        <w:t xml:space="preserve"> وحقوق</w:t>
      </w:r>
      <w:r w:rsidR="002865A1" w:rsidRPr="00CD37BB">
        <w:rPr>
          <w:rFonts w:hint="cs"/>
          <w:b/>
          <w:bCs/>
          <w:rtl/>
          <w:lang w:bidi="ar-DZ"/>
        </w:rPr>
        <w:t>هن</w:t>
      </w:r>
      <w:r w:rsidR="002865A1" w:rsidRPr="00CD37BB">
        <w:rPr>
          <w:b/>
          <w:bCs/>
          <w:rtl/>
          <w:lang w:bidi="ar-DZ"/>
        </w:rPr>
        <w:t xml:space="preserve"> الجنسية والإنجابية، وخدمات</w:t>
      </w:r>
      <w:r w:rsidR="002865A1" w:rsidRPr="00CD37BB">
        <w:rPr>
          <w:rFonts w:hint="cs"/>
          <w:b/>
          <w:bCs/>
          <w:rtl/>
          <w:lang w:bidi="ar-DZ"/>
        </w:rPr>
        <w:t xml:space="preserve"> طب أمراض النساء،</w:t>
      </w:r>
      <w:r w:rsidR="002865A1" w:rsidRPr="00CD37BB">
        <w:rPr>
          <w:b/>
          <w:bCs/>
          <w:rtl/>
          <w:lang w:bidi="ar-DZ"/>
        </w:rPr>
        <w:t xml:space="preserve"> </w:t>
      </w:r>
      <w:r w:rsidR="002865A1" w:rsidRPr="00CD37BB">
        <w:rPr>
          <w:rFonts w:hint="cs"/>
          <w:b/>
          <w:bCs/>
          <w:rtl/>
          <w:lang w:bidi="ar-DZ"/>
        </w:rPr>
        <w:t>و</w:t>
      </w:r>
      <w:r w:rsidR="002865A1" w:rsidRPr="00CD37BB">
        <w:rPr>
          <w:b/>
          <w:bCs/>
          <w:rtl/>
          <w:lang w:bidi="ar-DZ"/>
        </w:rPr>
        <w:t xml:space="preserve">الرعاية </w:t>
      </w:r>
      <w:r w:rsidR="002865A1" w:rsidRPr="00CD37BB">
        <w:rPr>
          <w:rFonts w:hint="cs"/>
          <w:b/>
          <w:bCs/>
          <w:rtl/>
          <w:lang w:bidi="ar-DZ"/>
        </w:rPr>
        <w:t xml:space="preserve">في الفترة المحيطة بالولادة، ومعدات الرعاية الصحية الملائمة لهن، مثل </w:t>
      </w:r>
      <w:r w:rsidR="002865A1" w:rsidRPr="00CD37BB">
        <w:rPr>
          <w:b/>
          <w:bCs/>
          <w:rtl/>
          <w:lang w:bidi="ar-DZ"/>
        </w:rPr>
        <w:t xml:space="preserve">غرف </w:t>
      </w:r>
      <w:r w:rsidR="002865A1" w:rsidRPr="00CD37BB">
        <w:rPr>
          <w:rFonts w:hint="cs"/>
          <w:b/>
          <w:bCs/>
          <w:rtl/>
          <w:lang w:bidi="ar-DZ"/>
        </w:rPr>
        <w:t>أمراض النساء</w:t>
      </w:r>
      <w:r w:rsidR="002865A1" w:rsidRPr="00CD37BB">
        <w:rPr>
          <w:b/>
          <w:bCs/>
          <w:rtl/>
          <w:lang w:bidi="ar-DZ"/>
        </w:rPr>
        <w:t>؛</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(ج)</w:t>
      </w:r>
      <w:r>
        <w:rPr>
          <w:rtl/>
          <w:lang w:bidi="ar-DZ"/>
        </w:rPr>
        <w:tab/>
      </w:r>
      <w:r w:rsidR="002865A1" w:rsidRPr="00CD37BB">
        <w:rPr>
          <w:rFonts w:hint="cs"/>
          <w:b/>
          <w:bCs/>
          <w:rtl/>
          <w:lang w:bidi="ar-DZ"/>
        </w:rPr>
        <w:t>تتخذ</w:t>
      </w:r>
      <w:r w:rsidR="002865A1" w:rsidRPr="00CD37BB">
        <w:rPr>
          <w:b/>
          <w:bCs/>
          <w:rtl/>
          <w:lang w:bidi="ar-DZ"/>
        </w:rPr>
        <w:t xml:space="preserve"> التدابير اللازمة لضمان </w:t>
      </w:r>
      <w:r w:rsidR="002865A1" w:rsidRPr="00CD37BB">
        <w:rPr>
          <w:rFonts w:hint="cs"/>
          <w:b/>
          <w:bCs/>
          <w:rtl/>
          <w:lang w:bidi="ar-DZ"/>
        </w:rPr>
        <w:t>ح</w:t>
      </w:r>
      <w:r w:rsidR="002865A1" w:rsidRPr="00CD37BB">
        <w:rPr>
          <w:b/>
          <w:bCs/>
          <w:rtl/>
          <w:lang w:bidi="ar-DZ"/>
        </w:rPr>
        <w:t xml:space="preserve">صول الأشخاص ذوي الإعاقة </w:t>
      </w:r>
      <w:r w:rsidR="002865A1" w:rsidRPr="00CD37BB">
        <w:rPr>
          <w:rFonts w:hint="cs"/>
          <w:b/>
          <w:bCs/>
          <w:rtl/>
          <w:lang w:bidi="ar-DZ"/>
        </w:rPr>
        <w:t>ع</w:t>
      </w:r>
      <w:r w:rsidR="002865A1" w:rsidRPr="00CD37BB">
        <w:rPr>
          <w:b/>
          <w:bCs/>
          <w:rtl/>
          <w:lang w:bidi="ar-DZ"/>
        </w:rPr>
        <w:t xml:space="preserve">لى </w:t>
      </w:r>
      <w:r w:rsidR="002865A1" w:rsidRPr="00CD37BB">
        <w:rPr>
          <w:rFonts w:hint="cs"/>
          <w:b/>
          <w:bCs/>
          <w:rtl/>
          <w:lang w:bidi="ar-DZ"/>
        </w:rPr>
        <w:t xml:space="preserve">منتجات </w:t>
      </w:r>
      <w:r w:rsidR="002865A1" w:rsidRPr="00CD37BB">
        <w:rPr>
          <w:b/>
          <w:bCs/>
          <w:rtl/>
          <w:lang w:bidi="ar-DZ"/>
        </w:rPr>
        <w:t xml:space="preserve">الرعاية الصحية العالية </w:t>
      </w:r>
      <w:r w:rsidR="002865A1" w:rsidRPr="00CD37BB">
        <w:rPr>
          <w:rFonts w:hint="cs"/>
          <w:b/>
          <w:bCs/>
          <w:rtl/>
          <w:lang w:bidi="ar-DZ"/>
        </w:rPr>
        <w:t xml:space="preserve">الجودة </w:t>
      </w:r>
      <w:r w:rsidR="002865A1" w:rsidRPr="00CD37BB">
        <w:rPr>
          <w:b/>
          <w:bCs/>
          <w:rtl/>
          <w:lang w:bidi="ar-DZ"/>
        </w:rPr>
        <w:t xml:space="preserve">بأسعار ميسورة، وإزالة </w:t>
      </w:r>
      <w:r w:rsidR="002865A1" w:rsidRPr="00CD37BB">
        <w:rPr>
          <w:rFonts w:hint="cs"/>
          <w:b/>
          <w:bCs/>
          <w:rtl/>
          <w:lang w:bidi="ar-DZ"/>
        </w:rPr>
        <w:t>الفروق</w:t>
      </w:r>
      <w:r w:rsidR="002865A1" w:rsidRPr="00CD37BB">
        <w:rPr>
          <w:b/>
          <w:bCs/>
          <w:rtl/>
          <w:lang w:bidi="ar-DZ"/>
        </w:rPr>
        <w:t xml:space="preserve"> في تغطية </w:t>
      </w:r>
      <w:r w:rsidR="002865A1" w:rsidRPr="00CD37BB">
        <w:rPr>
          <w:rFonts w:hint="cs"/>
          <w:b/>
          <w:bCs/>
          <w:rtl/>
          <w:lang w:bidi="ar-DZ"/>
        </w:rPr>
        <w:t>ا</w:t>
      </w:r>
      <w:r w:rsidR="002865A1" w:rsidRPr="00CD37BB">
        <w:rPr>
          <w:b/>
          <w:bCs/>
          <w:rtl/>
          <w:lang w:bidi="ar-DZ"/>
        </w:rPr>
        <w:t xml:space="preserve">لمجموعات المختلفة من الأشخاص ذوي الإعاقة </w:t>
      </w:r>
      <w:r w:rsidR="002865A1" w:rsidRPr="00CD37BB">
        <w:rPr>
          <w:rFonts w:hint="cs"/>
          <w:b/>
          <w:bCs/>
          <w:rtl/>
          <w:lang w:bidi="ar-DZ"/>
        </w:rPr>
        <w:t xml:space="preserve">بالرعاية </w:t>
      </w:r>
      <w:r w:rsidR="002865A1" w:rsidRPr="00CD37BB">
        <w:rPr>
          <w:b/>
          <w:bCs/>
          <w:rtl/>
          <w:lang w:bidi="ar-DZ"/>
        </w:rPr>
        <w:t>الصحية؛</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(د)</w:t>
      </w:r>
      <w:r>
        <w:rPr>
          <w:rtl/>
          <w:lang w:bidi="ar-DZ"/>
        </w:rPr>
        <w:tab/>
      </w:r>
      <w:r w:rsidR="002865A1" w:rsidRPr="00CD37BB">
        <w:rPr>
          <w:rFonts w:hint="cs"/>
          <w:b/>
          <w:bCs/>
          <w:rtl/>
          <w:lang w:bidi="ar-DZ"/>
        </w:rPr>
        <w:t>تقدم</w:t>
      </w:r>
      <w:r w:rsidR="002865A1" w:rsidRPr="00CD37BB">
        <w:rPr>
          <w:b/>
          <w:bCs/>
          <w:rtl/>
          <w:lang w:bidi="ar-DZ"/>
        </w:rPr>
        <w:t xml:space="preserve"> </w:t>
      </w:r>
      <w:r w:rsidR="002865A1" w:rsidRPr="00CD37BB">
        <w:rPr>
          <w:rFonts w:hint="cs"/>
          <w:b/>
          <w:bCs/>
          <w:rtl/>
          <w:lang w:bidi="ar-DZ"/>
        </w:rPr>
        <w:t>ال</w:t>
      </w:r>
      <w:r w:rsidR="002865A1" w:rsidRPr="00CD37BB">
        <w:rPr>
          <w:b/>
          <w:bCs/>
          <w:rtl/>
          <w:lang w:bidi="ar-DZ"/>
        </w:rPr>
        <w:t xml:space="preserve">تدريب </w:t>
      </w:r>
      <w:r w:rsidR="002865A1" w:rsidRPr="00CD37BB">
        <w:rPr>
          <w:rFonts w:hint="cs"/>
          <w:b/>
          <w:bCs/>
          <w:rtl/>
          <w:lang w:bidi="ar-DZ"/>
        </w:rPr>
        <w:t>اللازم لتوعية ممارسي الرعاية الصحية</w:t>
      </w:r>
      <w:r w:rsidR="002865A1" w:rsidRPr="00CD37BB">
        <w:rPr>
          <w:b/>
          <w:bCs/>
          <w:rtl/>
          <w:lang w:bidi="ar-DZ"/>
        </w:rPr>
        <w:t xml:space="preserve"> بحقوق الأشخاص ذوي الإعاقة</w:t>
      </w:r>
      <w:r w:rsidR="002865A1" w:rsidRPr="00CD37BB">
        <w:rPr>
          <w:rFonts w:hint="cs"/>
          <w:b/>
          <w:bCs/>
          <w:rtl/>
          <w:lang w:bidi="ar-DZ"/>
        </w:rPr>
        <w:t xml:space="preserve"> التي تكفلها الاتفاقية</w:t>
      </w:r>
      <w:r w:rsidR="002865A1" w:rsidRPr="00CD37BB">
        <w:rPr>
          <w:b/>
          <w:bCs/>
          <w:rtl/>
          <w:lang w:bidi="ar-DZ"/>
        </w:rPr>
        <w:t>، لا سيما النساء ذوات الإعاقة؛</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(ه)</w:t>
      </w:r>
      <w:r>
        <w:rPr>
          <w:rtl/>
          <w:lang w:bidi="ar-DZ"/>
        </w:rPr>
        <w:tab/>
      </w:r>
      <w:r w:rsidR="002865A1" w:rsidRPr="00CD37BB">
        <w:rPr>
          <w:rFonts w:hint="cs"/>
          <w:b/>
          <w:bCs/>
          <w:rtl/>
          <w:lang w:bidi="ar-DZ"/>
        </w:rPr>
        <w:t>تتخذ</w:t>
      </w:r>
      <w:r w:rsidR="002865A1" w:rsidRPr="00CD37BB">
        <w:rPr>
          <w:b/>
          <w:bCs/>
          <w:rtl/>
          <w:lang w:bidi="ar-DZ"/>
        </w:rPr>
        <w:t xml:space="preserve"> التدابير </w:t>
      </w:r>
      <w:r w:rsidR="002865A1" w:rsidRPr="00CD37BB">
        <w:rPr>
          <w:rFonts w:hint="cs"/>
          <w:b/>
          <w:bCs/>
          <w:rtl/>
          <w:lang w:bidi="ar-DZ"/>
        </w:rPr>
        <w:t>الضرورية</w:t>
      </w:r>
      <w:r w:rsidR="002865A1" w:rsidRPr="00CD37BB">
        <w:rPr>
          <w:b/>
          <w:bCs/>
          <w:rtl/>
          <w:lang w:bidi="ar-DZ"/>
        </w:rPr>
        <w:t xml:space="preserve"> لضمان </w:t>
      </w:r>
      <w:r w:rsidR="002865A1" w:rsidRPr="00CD37BB">
        <w:rPr>
          <w:rFonts w:hint="cs"/>
          <w:b/>
          <w:bCs/>
          <w:rtl/>
          <w:lang w:bidi="ar-DZ"/>
        </w:rPr>
        <w:t>احترام</w:t>
      </w:r>
      <w:r w:rsidR="002865A1" w:rsidRPr="00CD37BB">
        <w:rPr>
          <w:b/>
          <w:bCs/>
          <w:rtl/>
          <w:lang w:bidi="ar-DZ"/>
        </w:rPr>
        <w:t xml:space="preserve"> الاستقلال الذاتي </w:t>
      </w:r>
      <w:r w:rsidR="002865A1" w:rsidRPr="00CD37BB">
        <w:rPr>
          <w:rFonts w:hint="cs"/>
          <w:b/>
          <w:bCs/>
          <w:rtl/>
          <w:lang w:bidi="ar-DZ"/>
        </w:rPr>
        <w:t>ل</w:t>
      </w:r>
      <w:r w:rsidR="002865A1" w:rsidRPr="00CD37BB">
        <w:rPr>
          <w:b/>
          <w:bCs/>
          <w:rtl/>
          <w:lang w:bidi="ar-DZ"/>
        </w:rPr>
        <w:t>لنساء ذوات الإعاقة</w:t>
      </w:r>
      <w:r w:rsidR="002865A1" w:rsidRPr="00CD37BB">
        <w:rPr>
          <w:rFonts w:hint="cs"/>
          <w:b/>
          <w:bCs/>
          <w:rtl/>
          <w:lang w:bidi="ar-DZ"/>
        </w:rPr>
        <w:t xml:space="preserve"> واحترام قراراتهن، وضمان </w:t>
      </w:r>
      <w:r w:rsidR="002865A1" w:rsidRPr="00CD37BB">
        <w:rPr>
          <w:b/>
          <w:bCs/>
          <w:rtl/>
          <w:lang w:bidi="ar-DZ"/>
        </w:rPr>
        <w:t>حقوق المرأة فيما يتعلق بالصحة الإنجابية</w:t>
      </w:r>
      <w:r w:rsidR="002865A1" w:rsidRPr="00CD37BB">
        <w:rPr>
          <w:rFonts w:hint="cs"/>
          <w:b/>
          <w:bCs/>
          <w:rtl/>
          <w:lang w:bidi="ar-DZ"/>
        </w:rPr>
        <w:t xml:space="preserve">، وتوفير سبل </w:t>
      </w:r>
      <w:r w:rsidR="002865A1" w:rsidRPr="00CD37BB">
        <w:rPr>
          <w:b/>
          <w:bCs/>
          <w:rtl/>
          <w:lang w:bidi="ar-DZ"/>
        </w:rPr>
        <w:t>ال</w:t>
      </w:r>
      <w:r w:rsidR="002865A1" w:rsidRPr="00CD37BB">
        <w:rPr>
          <w:rFonts w:hint="cs"/>
          <w:b/>
          <w:bCs/>
          <w:rtl/>
          <w:lang w:bidi="ar-DZ"/>
        </w:rPr>
        <w:t>و</w:t>
      </w:r>
      <w:r w:rsidR="002865A1" w:rsidRPr="00CD37BB">
        <w:rPr>
          <w:b/>
          <w:bCs/>
          <w:rtl/>
          <w:lang w:bidi="ar-DZ"/>
        </w:rPr>
        <w:t xml:space="preserve">صول </w:t>
      </w:r>
      <w:r w:rsidR="002865A1" w:rsidRPr="00CD37BB">
        <w:rPr>
          <w:rFonts w:hint="cs"/>
          <w:b/>
          <w:bCs/>
          <w:rtl/>
          <w:lang w:bidi="ar-DZ"/>
        </w:rPr>
        <w:t>إ</w:t>
      </w:r>
      <w:r w:rsidR="002865A1" w:rsidRPr="00CD37BB">
        <w:rPr>
          <w:b/>
          <w:bCs/>
          <w:rtl/>
          <w:lang w:bidi="ar-DZ"/>
        </w:rPr>
        <w:t xml:space="preserve">لى الإجهاض المأمون، </w:t>
      </w:r>
      <w:r w:rsidR="002865A1" w:rsidRPr="00CD37BB">
        <w:rPr>
          <w:rFonts w:hint="cs"/>
          <w:b/>
          <w:bCs/>
          <w:rtl/>
          <w:lang w:bidi="ar-DZ"/>
        </w:rPr>
        <w:t>وحماية</w:t>
      </w:r>
      <w:r w:rsidR="002865A1" w:rsidRPr="00CD37BB">
        <w:rPr>
          <w:b/>
          <w:bCs/>
          <w:rtl/>
          <w:lang w:bidi="ar-DZ"/>
        </w:rPr>
        <w:t xml:space="preserve"> النساء ذوات الإعاقة من التعقيم القسري والإجهاض القسري؛</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(و)</w:t>
      </w:r>
      <w:r>
        <w:rPr>
          <w:rtl/>
          <w:lang w:bidi="ar-DZ"/>
        </w:rPr>
        <w:tab/>
      </w:r>
      <w:r w:rsidR="002865A1" w:rsidRPr="00CD37BB">
        <w:rPr>
          <w:rFonts w:hint="cs"/>
          <w:b/>
          <w:bCs/>
          <w:rtl/>
          <w:lang w:bidi="ar-DZ"/>
        </w:rPr>
        <w:t>تضمن</w:t>
      </w:r>
      <w:r w:rsidR="002865A1" w:rsidRPr="00CD37BB">
        <w:rPr>
          <w:b/>
          <w:bCs/>
          <w:rtl/>
          <w:lang w:bidi="ar-DZ"/>
        </w:rPr>
        <w:t xml:space="preserve"> </w:t>
      </w:r>
      <w:r w:rsidR="002865A1" w:rsidRPr="00CD37BB">
        <w:rPr>
          <w:rFonts w:hint="cs"/>
          <w:b/>
          <w:bCs/>
          <w:rtl/>
          <w:lang w:bidi="ar-DZ"/>
        </w:rPr>
        <w:t xml:space="preserve">أن يؤدي </w:t>
      </w:r>
      <w:r w:rsidR="002865A1" w:rsidRPr="00CD37BB">
        <w:rPr>
          <w:b/>
          <w:bCs/>
          <w:rtl/>
          <w:lang w:bidi="ar-DZ"/>
        </w:rPr>
        <w:t xml:space="preserve">تنفيذ البرنامج الوطني للصحة </w:t>
      </w:r>
      <w:r w:rsidR="002865A1" w:rsidRPr="00CD37BB">
        <w:rPr>
          <w:rFonts w:hint="cs"/>
          <w:b/>
          <w:bCs/>
          <w:rtl/>
          <w:lang w:bidi="ar-DZ"/>
        </w:rPr>
        <w:t>النفسية</w:t>
      </w:r>
      <w:r w:rsidR="002865A1" w:rsidRPr="00CD37BB">
        <w:rPr>
          <w:b/>
          <w:bCs/>
          <w:rtl/>
          <w:lang w:bidi="ar-DZ"/>
        </w:rPr>
        <w:t xml:space="preserve"> </w:t>
      </w:r>
      <w:r w:rsidR="002865A1" w:rsidRPr="00CD37BB">
        <w:rPr>
          <w:rFonts w:hint="cs"/>
          <w:b/>
          <w:bCs/>
          <w:rtl/>
          <w:lang w:bidi="ar-DZ"/>
        </w:rPr>
        <w:t>إلى</w:t>
      </w:r>
      <w:r w:rsidR="002865A1" w:rsidRPr="00CD37BB">
        <w:rPr>
          <w:b/>
          <w:bCs/>
          <w:rtl/>
          <w:lang w:bidi="ar-DZ"/>
        </w:rPr>
        <w:t xml:space="preserve"> زيادة </w:t>
      </w:r>
      <w:r w:rsidR="002865A1" w:rsidRPr="00CD37BB">
        <w:rPr>
          <w:rFonts w:hint="cs"/>
          <w:b/>
          <w:bCs/>
          <w:rtl/>
          <w:lang w:bidi="ar-DZ"/>
        </w:rPr>
        <w:t>إتاحة</w:t>
      </w:r>
      <w:r w:rsidR="002865A1" w:rsidRPr="00CD37BB">
        <w:rPr>
          <w:b/>
          <w:bCs/>
          <w:rtl/>
          <w:lang w:bidi="ar-DZ"/>
        </w:rPr>
        <w:t xml:space="preserve"> الخدمات الصحية المجتمعية للأشخاص ذوي الإعاقة النفسية الاجتماعية، </w:t>
      </w:r>
      <w:r w:rsidR="002865A1" w:rsidRPr="00CD37BB">
        <w:rPr>
          <w:rFonts w:hint="cs"/>
          <w:b/>
          <w:bCs/>
          <w:rtl/>
          <w:lang w:bidi="ar-DZ"/>
        </w:rPr>
        <w:t>وإلى توفير</w:t>
      </w:r>
      <w:r w:rsidR="002865A1" w:rsidRPr="00CD37BB">
        <w:rPr>
          <w:b/>
          <w:bCs/>
          <w:rtl/>
          <w:lang w:bidi="ar-DZ"/>
        </w:rPr>
        <w:t xml:space="preserve"> الموارد الكافية لهذه الخدمات.</w:t>
      </w:r>
    </w:p>
    <w:p w:rsidR="002865A1" w:rsidRPr="002865A1" w:rsidRDefault="00D60A7B" w:rsidP="00D60A7B">
      <w:pPr>
        <w:pStyle w:val="H23GA"/>
        <w:spacing w:before="240"/>
        <w:rPr>
          <w:rtl/>
          <w:lang w:bidi="ar-DZ"/>
        </w:rPr>
      </w:pPr>
      <w:r>
        <w:rPr>
          <w:rtl/>
          <w:lang w:bidi="ar-DZ"/>
        </w:rPr>
        <w:lastRenderedPageBreak/>
        <w:tab/>
      </w:r>
      <w:r>
        <w:rPr>
          <w:rtl/>
          <w:lang w:bidi="ar-DZ"/>
        </w:rPr>
        <w:tab/>
      </w:r>
      <w:r w:rsidR="002865A1" w:rsidRPr="002865A1">
        <w:rPr>
          <w:rtl/>
          <w:lang w:bidi="ar-DZ"/>
        </w:rPr>
        <w:t>التأهيل وإعادة التأهيل (المادة 26)</w:t>
      </w:r>
    </w:p>
    <w:p w:rsidR="002865A1" w:rsidRPr="002865A1" w:rsidRDefault="002865A1" w:rsidP="002865A1">
      <w:pPr>
        <w:pStyle w:val="SingleTxtGA"/>
        <w:rPr>
          <w:rtl/>
          <w:lang w:bidi="ar-DZ"/>
        </w:rPr>
      </w:pPr>
      <w:r w:rsidRPr="002865A1">
        <w:rPr>
          <w:rFonts w:hint="cs"/>
          <w:rtl/>
          <w:lang w:bidi="ar-DZ"/>
        </w:rPr>
        <w:t>45</w:t>
      </w:r>
      <w:r w:rsidR="00334752">
        <w:rPr>
          <w:rFonts w:hint="cs"/>
          <w:rtl/>
          <w:lang w:bidi="ar-DZ"/>
        </w:rPr>
        <w:t>-</w:t>
      </w:r>
      <w:r w:rsidR="00334752">
        <w:rPr>
          <w:rFonts w:hint="cs"/>
          <w:rtl/>
          <w:lang w:bidi="ar-DZ"/>
        </w:rPr>
        <w:tab/>
      </w:r>
      <w:r w:rsidRPr="002865A1">
        <w:rPr>
          <w:rtl/>
          <w:lang w:bidi="ar-DZ"/>
        </w:rPr>
        <w:t>تشعر اللجنة بالقلق بشأن 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عدم</w:t>
      </w:r>
      <w:r w:rsidR="002865A1" w:rsidRPr="002865A1">
        <w:rPr>
          <w:rtl/>
          <w:lang w:bidi="ar-DZ"/>
        </w:rPr>
        <w:t xml:space="preserve"> إمكانية </w:t>
      </w:r>
      <w:r w:rsidR="002865A1" w:rsidRPr="002865A1">
        <w:rPr>
          <w:rFonts w:hint="cs"/>
          <w:rtl/>
          <w:lang w:bidi="ar-DZ"/>
        </w:rPr>
        <w:t>استفادة</w:t>
      </w:r>
      <w:r w:rsidR="002865A1" w:rsidRPr="002865A1">
        <w:rPr>
          <w:rtl/>
          <w:lang w:bidi="ar-DZ"/>
        </w:rPr>
        <w:t xml:space="preserve"> جميع الأشخاص ذوي الإعاقة </w:t>
      </w:r>
      <w:r w:rsidR="002865A1" w:rsidRPr="002865A1">
        <w:rPr>
          <w:rFonts w:hint="cs"/>
          <w:rtl/>
          <w:lang w:bidi="ar-DZ"/>
        </w:rPr>
        <w:t>من</w:t>
      </w:r>
      <w:r w:rsidR="002865A1" w:rsidRPr="002865A1">
        <w:rPr>
          <w:rtl/>
          <w:lang w:bidi="ar-DZ"/>
        </w:rPr>
        <w:t xml:space="preserve"> </w:t>
      </w:r>
      <w:r w:rsidR="002865A1" w:rsidRPr="002865A1">
        <w:rPr>
          <w:rFonts w:hint="cs"/>
          <w:rtl/>
          <w:lang w:bidi="ar-DZ"/>
        </w:rPr>
        <w:t>خطط</w:t>
      </w:r>
      <w:r w:rsidR="002865A1" w:rsidRPr="002865A1">
        <w:rPr>
          <w:rtl/>
          <w:lang w:bidi="ar-DZ"/>
        </w:rPr>
        <w:t xml:space="preserve"> إعادة </w:t>
      </w:r>
      <w:r w:rsidR="002865A1" w:rsidRPr="002865A1">
        <w:rPr>
          <w:rFonts w:hint="cs"/>
          <w:rtl/>
          <w:lang w:bidi="ar-DZ"/>
        </w:rPr>
        <w:t>التأهيل</w:t>
      </w:r>
      <w:r w:rsidR="002865A1" w:rsidRPr="002865A1">
        <w:rPr>
          <w:rtl/>
          <w:lang w:bidi="ar-DZ"/>
        </w:rPr>
        <w:t>، و</w:t>
      </w:r>
      <w:r w:rsidR="002865A1" w:rsidRPr="002865A1">
        <w:rPr>
          <w:rFonts w:hint="cs"/>
          <w:rtl/>
          <w:lang w:bidi="ar-DZ"/>
        </w:rPr>
        <w:t>ب</w:t>
      </w:r>
      <w:r w:rsidR="002865A1" w:rsidRPr="002865A1">
        <w:rPr>
          <w:rtl/>
          <w:lang w:bidi="ar-DZ"/>
        </w:rPr>
        <w:t xml:space="preserve">خاصة </w:t>
      </w:r>
      <w:r w:rsidR="002865A1" w:rsidRPr="002865A1">
        <w:rPr>
          <w:rFonts w:hint="cs"/>
          <w:rtl/>
          <w:lang w:bidi="ar-DZ"/>
        </w:rPr>
        <w:t>ا</w:t>
      </w:r>
      <w:r w:rsidR="002865A1" w:rsidRPr="002865A1">
        <w:rPr>
          <w:rtl/>
          <w:lang w:bidi="ar-DZ"/>
        </w:rPr>
        <w:t>لأ</w:t>
      </w:r>
      <w:r w:rsidR="002865A1" w:rsidRPr="002865A1">
        <w:rPr>
          <w:rFonts w:hint="cs"/>
          <w:rtl/>
          <w:lang w:bidi="ar-DZ"/>
        </w:rPr>
        <w:t>شخاص</w:t>
      </w:r>
      <w:r w:rsidR="002865A1" w:rsidRPr="002865A1">
        <w:rPr>
          <w:rtl/>
          <w:lang w:bidi="ar-DZ"/>
        </w:rPr>
        <w:t xml:space="preserve"> ذو</w:t>
      </w:r>
      <w:r w:rsidR="002865A1" w:rsidRPr="002865A1">
        <w:rPr>
          <w:rFonts w:hint="cs"/>
          <w:rtl/>
          <w:lang w:bidi="ar-DZ"/>
        </w:rPr>
        <w:t>و</w:t>
      </w:r>
      <w:r w:rsidR="002865A1" w:rsidRPr="002865A1">
        <w:rPr>
          <w:rtl/>
          <w:lang w:bidi="ar-DZ"/>
        </w:rPr>
        <w:t xml:space="preserve"> الإعاقة النفسية</w:t>
      </w:r>
      <w:r w:rsidR="00145CB8">
        <w:rPr>
          <w:rFonts w:hint="cs"/>
          <w:rtl/>
          <w:lang w:bidi="ar-DZ"/>
        </w:rPr>
        <w:t xml:space="preserve"> </w:t>
      </w:r>
      <w:r w:rsidR="002865A1" w:rsidRPr="002865A1">
        <w:rPr>
          <w:rFonts w:hint="cs"/>
          <w:rtl/>
          <w:lang w:bidi="ar-DZ"/>
        </w:rPr>
        <w:t>-</w:t>
      </w:r>
      <w:r w:rsidR="00145CB8">
        <w:rPr>
          <w:rFonts w:hint="cs"/>
          <w:rtl/>
          <w:lang w:bidi="ar-DZ"/>
        </w:rPr>
        <w:t xml:space="preserve"> </w:t>
      </w:r>
      <w:r w:rsidR="002865A1" w:rsidRPr="002865A1">
        <w:rPr>
          <w:rFonts w:hint="cs"/>
          <w:rtl/>
          <w:lang w:bidi="ar-DZ"/>
        </w:rPr>
        <w:t>الاجتماعية</w:t>
      </w:r>
      <w:r w:rsidR="002865A1" w:rsidRPr="002865A1">
        <w:rPr>
          <w:rtl/>
          <w:lang w:bidi="ar-DZ"/>
        </w:rPr>
        <w:t xml:space="preserve"> أو </w:t>
      </w:r>
      <w:r w:rsidR="002865A1" w:rsidRPr="002865A1">
        <w:rPr>
          <w:rFonts w:hint="cs"/>
          <w:rtl/>
          <w:lang w:bidi="ar-DZ"/>
        </w:rPr>
        <w:t>الذهنية</w:t>
      </w:r>
      <w:r w:rsidR="002865A1" w:rsidRPr="002865A1">
        <w:rPr>
          <w:rtl/>
          <w:lang w:bidi="ar-DZ"/>
        </w:rPr>
        <w:t xml:space="preserve">، وكذلك </w:t>
      </w:r>
      <w:r w:rsidR="002865A1" w:rsidRPr="002865A1">
        <w:rPr>
          <w:rFonts w:hint="cs"/>
          <w:rtl/>
          <w:lang w:bidi="ar-DZ"/>
        </w:rPr>
        <w:t xml:space="preserve">بشأن </w:t>
      </w:r>
      <w:r w:rsidR="002865A1" w:rsidRPr="002865A1">
        <w:rPr>
          <w:rtl/>
          <w:lang w:bidi="ar-DZ"/>
        </w:rPr>
        <w:t xml:space="preserve">معايير </w:t>
      </w:r>
      <w:r w:rsidR="002865A1" w:rsidRPr="002865A1">
        <w:rPr>
          <w:rFonts w:hint="cs"/>
          <w:rtl/>
          <w:lang w:bidi="ar-DZ"/>
        </w:rPr>
        <w:t xml:space="preserve">الدخل التي تحدِّد </w:t>
      </w:r>
      <w:r w:rsidR="002865A1" w:rsidRPr="002865A1">
        <w:rPr>
          <w:rtl/>
          <w:lang w:bidi="ar-DZ"/>
        </w:rPr>
        <w:t xml:space="preserve">الأهلية لخدمات إعادة التأهيل، </w:t>
      </w:r>
      <w:r w:rsidR="002865A1" w:rsidRPr="002865A1">
        <w:rPr>
          <w:rFonts w:hint="cs"/>
          <w:rtl/>
          <w:lang w:bidi="ar-DZ"/>
        </w:rPr>
        <w:t>مما يفرض</w:t>
      </w:r>
      <w:r w:rsidR="002865A1" w:rsidRPr="002865A1">
        <w:rPr>
          <w:rtl/>
          <w:lang w:bidi="ar-DZ"/>
        </w:rPr>
        <w:t xml:space="preserve"> عبئا</w:t>
      </w:r>
      <w:r w:rsidR="002865A1" w:rsidRPr="002865A1">
        <w:rPr>
          <w:rFonts w:hint="cs"/>
          <w:rtl/>
          <w:lang w:bidi="ar-DZ"/>
        </w:rPr>
        <w:t>ً</w:t>
      </w:r>
      <w:r w:rsidR="002865A1" w:rsidRPr="002865A1">
        <w:rPr>
          <w:rtl/>
          <w:lang w:bidi="ar-DZ"/>
        </w:rPr>
        <w:t xml:space="preserve"> ماليا</w:t>
      </w:r>
      <w:r w:rsidR="002865A1" w:rsidRPr="002865A1">
        <w:rPr>
          <w:rFonts w:hint="cs"/>
          <w:rtl/>
          <w:lang w:bidi="ar-DZ"/>
        </w:rPr>
        <w:t>ً</w:t>
      </w:r>
      <w:r w:rsidR="002865A1" w:rsidRPr="002865A1">
        <w:rPr>
          <w:rtl/>
          <w:lang w:bidi="ar-DZ"/>
        </w:rPr>
        <w:t xml:space="preserve"> لا مبرر له على الأشخاص ذوي الإعاقة؛</w:t>
      </w:r>
    </w:p>
    <w:p w:rsidR="002865A1" w:rsidRPr="002865A1" w:rsidRDefault="00D60A7B" w:rsidP="00D60A7B">
      <w:pPr>
        <w:pStyle w:val="SingleTxtGA"/>
        <w:rPr>
          <w:rtl/>
          <w:lang w:bidi="ar-DZ"/>
        </w:rPr>
      </w:pPr>
      <w:r>
        <w:rPr>
          <w:rtl/>
          <w:lang w:bidi="ar-DZ"/>
        </w:rPr>
        <w:tab/>
      </w:r>
      <w:r w:rsidR="002865A1" w:rsidRPr="002865A1">
        <w:rPr>
          <w:rFonts w:hint="cs"/>
          <w:rtl/>
          <w:lang w:bidi="ar-DZ"/>
        </w:rPr>
        <w:t>(ب)</w:t>
      </w:r>
      <w:r>
        <w:rPr>
          <w:rtl/>
          <w:lang w:bidi="ar-DZ"/>
        </w:rPr>
        <w:tab/>
      </w:r>
      <w:r w:rsidR="002865A1" w:rsidRPr="002865A1">
        <w:rPr>
          <w:rFonts w:hint="cs"/>
          <w:rtl/>
          <w:lang w:bidi="ar-DZ"/>
        </w:rPr>
        <w:t>خطط</w:t>
      </w:r>
      <w:r w:rsidR="002865A1" w:rsidRPr="002865A1">
        <w:rPr>
          <w:rtl/>
          <w:lang w:bidi="ar-DZ"/>
        </w:rPr>
        <w:t xml:space="preserve"> إعادة التأهيل</w:t>
      </w:r>
      <w:r w:rsidR="002865A1" w:rsidRPr="002865A1">
        <w:rPr>
          <w:rFonts w:hint="cs"/>
          <w:rtl/>
          <w:lang w:bidi="ar-DZ"/>
        </w:rPr>
        <w:t xml:space="preserve"> القائمة على المشاريع أو العلاج</w:t>
      </w:r>
      <w:r w:rsidR="002865A1" w:rsidRPr="002865A1">
        <w:rPr>
          <w:rtl/>
          <w:lang w:bidi="ar-DZ"/>
        </w:rPr>
        <w:t xml:space="preserve"> الطبي، </w:t>
      </w:r>
      <w:r w:rsidR="002865A1" w:rsidRPr="002865A1">
        <w:rPr>
          <w:rFonts w:hint="cs"/>
          <w:rtl/>
          <w:lang w:bidi="ar-DZ"/>
        </w:rPr>
        <w:t>وافتقارها إلى</w:t>
      </w:r>
      <w:r w:rsidR="002865A1" w:rsidRPr="002865A1">
        <w:rPr>
          <w:rtl/>
          <w:lang w:bidi="ar-DZ"/>
        </w:rPr>
        <w:t xml:space="preserve"> </w:t>
      </w:r>
      <w:r w:rsidR="002865A1" w:rsidRPr="002865A1">
        <w:rPr>
          <w:rFonts w:hint="cs"/>
          <w:rtl/>
          <w:lang w:bidi="ar-DZ"/>
        </w:rPr>
        <w:t>التمويل المستدام</w:t>
      </w:r>
      <w:r w:rsidR="002865A1" w:rsidRPr="002865A1">
        <w:rPr>
          <w:rtl/>
          <w:lang w:bidi="ar-DZ"/>
        </w:rPr>
        <w:t>؛</w:t>
      </w:r>
    </w:p>
    <w:p w:rsidR="002865A1" w:rsidRPr="002865A1" w:rsidRDefault="00D60A7B" w:rsidP="00D60A7B">
      <w:pPr>
        <w:pStyle w:val="SingleTxtGA"/>
        <w:rPr>
          <w:rtl/>
          <w:lang w:bidi="ar-DZ"/>
        </w:rPr>
      </w:pPr>
      <w:r>
        <w:rPr>
          <w:rtl/>
          <w:lang w:bidi="ar-DZ"/>
        </w:rPr>
        <w:tab/>
      </w:r>
      <w:r w:rsidR="002865A1" w:rsidRPr="002865A1">
        <w:rPr>
          <w:rFonts w:hint="cs"/>
          <w:rtl/>
          <w:lang w:bidi="ar-DZ"/>
        </w:rPr>
        <w:t>(ج)</w:t>
      </w:r>
      <w:r>
        <w:rPr>
          <w:rtl/>
          <w:lang w:bidi="ar-DZ"/>
        </w:rPr>
        <w:tab/>
      </w:r>
      <w:r w:rsidR="002865A1" w:rsidRPr="002865A1">
        <w:rPr>
          <w:rtl/>
          <w:lang w:bidi="ar-DZ"/>
        </w:rPr>
        <w:t xml:space="preserve">عدم رصد </w:t>
      </w:r>
      <w:r w:rsidR="002865A1" w:rsidRPr="002865A1">
        <w:rPr>
          <w:rFonts w:hint="cs"/>
          <w:rtl/>
          <w:lang w:bidi="ar-DZ"/>
        </w:rPr>
        <w:t xml:space="preserve">عملية </w:t>
      </w:r>
      <w:r w:rsidR="002865A1" w:rsidRPr="002865A1">
        <w:rPr>
          <w:rtl/>
          <w:lang w:bidi="ar-DZ"/>
        </w:rPr>
        <w:t>إدارة برامج إعادة التأهيل؛</w:t>
      </w:r>
    </w:p>
    <w:p w:rsidR="002865A1" w:rsidRPr="002865A1" w:rsidRDefault="00D60A7B" w:rsidP="00D60A7B">
      <w:pPr>
        <w:pStyle w:val="SingleTxtGA"/>
        <w:rPr>
          <w:rtl/>
          <w:lang w:bidi="ar-DZ"/>
        </w:rPr>
      </w:pPr>
      <w:r>
        <w:rPr>
          <w:rtl/>
          <w:lang w:bidi="ar-DZ"/>
        </w:rPr>
        <w:tab/>
      </w:r>
      <w:r w:rsidR="002865A1" w:rsidRPr="002865A1">
        <w:rPr>
          <w:rFonts w:hint="cs"/>
          <w:rtl/>
          <w:lang w:bidi="ar-DZ"/>
        </w:rPr>
        <w:t>(د)</w:t>
      </w:r>
      <w:r>
        <w:rPr>
          <w:rtl/>
          <w:lang w:bidi="ar-DZ"/>
        </w:rPr>
        <w:tab/>
      </w:r>
      <w:r w:rsidR="002865A1" w:rsidRPr="002865A1">
        <w:rPr>
          <w:rtl/>
          <w:lang w:bidi="ar-DZ"/>
        </w:rPr>
        <w:t xml:space="preserve">الترجمة الرسمية </w:t>
      </w:r>
      <w:r w:rsidR="002865A1" w:rsidRPr="002865A1">
        <w:rPr>
          <w:rFonts w:hint="cs"/>
          <w:rtl/>
          <w:lang w:bidi="ar-DZ"/>
        </w:rPr>
        <w:t>غير الكاملة ل</w:t>
      </w:r>
      <w:r w:rsidR="002865A1" w:rsidRPr="002865A1">
        <w:rPr>
          <w:rtl/>
          <w:lang w:bidi="ar-DZ"/>
        </w:rPr>
        <w:t xml:space="preserve">عنوان هذه المادة </w:t>
      </w:r>
      <w:r w:rsidR="002865A1" w:rsidRPr="002865A1">
        <w:rPr>
          <w:rFonts w:hint="cs"/>
          <w:rtl/>
          <w:lang w:bidi="ar-DZ"/>
        </w:rPr>
        <w:t>إلى</w:t>
      </w:r>
      <w:r w:rsidR="002865A1" w:rsidRPr="002865A1">
        <w:rPr>
          <w:rtl/>
          <w:lang w:bidi="ar-DZ"/>
        </w:rPr>
        <w:t xml:space="preserve"> </w:t>
      </w:r>
      <w:r w:rsidR="002865A1" w:rsidRPr="002865A1">
        <w:rPr>
          <w:rFonts w:hint="cs"/>
          <w:rtl/>
          <w:lang w:bidi="ar-DZ"/>
        </w:rPr>
        <w:t>"إعادة ال</w:t>
      </w:r>
      <w:r w:rsidR="002865A1" w:rsidRPr="002865A1">
        <w:rPr>
          <w:rtl/>
          <w:lang w:bidi="ar-DZ"/>
        </w:rPr>
        <w:t>تأهيل</w:t>
      </w:r>
      <w:r w:rsidR="002865A1" w:rsidRPr="002865A1">
        <w:rPr>
          <w:rFonts w:hint="cs"/>
          <w:rtl/>
          <w:lang w:bidi="ar-DZ"/>
        </w:rPr>
        <w:t>"</w:t>
      </w:r>
      <w:r w:rsidR="002865A1" w:rsidRPr="002865A1">
        <w:rPr>
          <w:rtl/>
          <w:lang w:bidi="ar-DZ"/>
        </w:rPr>
        <w:t>.</w:t>
      </w:r>
    </w:p>
    <w:p w:rsidR="002865A1" w:rsidRPr="00CD37BB" w:rsidRDefault="002865A1" w:rsidP="002865A1">
      <w:pPr>
        <w:pStyle w:val="SingleTxtGA"/>
        <w:rPr>
          <w:b/>
          <w:bCs/>
          <w:rtl/>
          <w:lang w:bidi="ar-DZ"/>
        </w:rPr>
      </w:pPr>
      <w:r w:rsidRPr="002865A1">
        <w:rPr>
          <w:rFonts w:hint="cs"/>
          <w:rtl/>
          <w:lang w:bidi="ar-DZ"/>
        </w:rPr>
        <w:t>46</w:t>
      </w:r>
      <w:r w:rsidR="00334752">
        <w:rPr>
          <w:rFonts w:hint="cs"/>
          <w:rtl/>
          <w:lang w:bidi="ar-DZ"/>
        </w:rPr>
        <w:t>-</w:t>
      </w:r>
      <w:r w:rsidR="00334752">
        <w:rPr>
          <w:rFonts w:hint="cs"/>
          <w:rtl/>
          <w:lang w:bidi="ar-DZ"/>
        </w:rPr>
        <w:tab/>
      </w:r>
      <w:r w:rsidRPr="00CD37BB">
        <w:rPr>
          <w:rFonts w:hint="cs"/>
          <w:b/>
          <w:bCs/>
          <w:rtl/>
          <w:lang w:bidi="ar-DZ"/>
        </w:rPr>
        <w:t>بالنظر إلى</w:t>
      </w:r>
      <w:r w:rsidRPr="00CD37BB">
        <w:rPr>
          <w:b/>
          <w:bCs/>
          <w:rtl/>
          <w:lang w:bidi="ar-DZ"/>
        </w:rPr>
        <w:t xml:space="preserve"> الروابط القائمة بين المادة </w:t>
      </w:r>
      <w:r w:rsidRPr="00CD37BB">
        <w:rPr>
          <w:rFonts w:hint="cs"/>
          <w:b/>
          <w:bCs/>
          <w:rtl/>
          <w:lang w:bidi="ar-DZ"/>
        </w:rPr>
        <w:t>26</w:t>
      </w:r>
      <w:r w:rsidRPr="00CD37BB">
        <w:rPr>
          <w:b/>
          <w:bCs/>
          <w:rtl/>
          <w:lang w:bidi="ar-DZ"/>
        </w:rPr>
        <w:t xml:space="preserve"> من الاتفاقية والغاية </w:t>
      </w:r>
      <w:r w:rsidRPr="00CD37BB">
        <w:rPr>
          <w:rFonts w:hint="cs"/>
          <w:b/>
          <w:bCs/>
          <w:rtl/>
          <w:lang w:bidi="ar-DZ"/>
        </w:rPr>
        <w:t xml:space="preserve">8-5 </w:t>
      </w:r>
      <w:r w:rsidRPr="00CD37BB">
        <w:rPr>
          <w:b/>
          <w:bCs/>
          <w:rtl/>
          <w:lang w:bidi="ar-DZ"/>
        </w:rPr>
        <w:t>من أهداف التنمية المستدامة، توصي اللجنة بأن تقوم الدولة الطرف بما يلي:</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(أ)</w:t>
      </w:r>
      <w:r>
        <w:rPr>
          <w:rtl/>
          <w:lang w:bidi="ar-DZ"/>
        </w:rPr>
        <w:tab/>
      </w:r>
      <w:r w:rsidR="002865A1" w:rsidRPr="00CD37BB">
        <w:rPr>
          <w:b/>
          <w:bCs/>
          <w:rtl/>
          <w:lang w:bidi="ar-DZ"/>
        </w:rPr>
        <w:t xml:space="preserve">ضمان </w:t>
      </w:r>
      <w:r w:rsidR="002865A1" w:rsidRPr="00CD37BB">
        <w:rPr>
          <w:rFonts w:hint="cs"/>
          <w:b/>
          <w:bCs/>
          <w:rtl/>
          <w:lang w:bidi="ar-DZ"/>
        </w:rPr>
        <w:t>استفادة</w:t>
      </w:r>
      <w:r w:rsidR="002865A1" w:rsidRPr="00CD37BB">
        <w:rPr>
          <w:b/>
          <w:bCs/>
          <w:rtl/>
          <w:lang w:bidi="ar-DZ"/>
        </w:rPr>
        <w:t xml:space="preserve"> جميع الأشخاص ذوي الإعاقة</w:t>
      </w:r>
      <w:r w:rsidR="002865A1" w:rsidRPr="00CD37BB">
        <w:rPr>
          <w:rFonts w:hint="cs"/>
          <w:b/>
          <w:bCs/>
          <w:rtl/>
          <w:lang w:bidi="ar-DZ"/>
        </w:rPr>
        <w:t>، لا سيما ذوي الإعاقة النفسية</w:t>
      </w:r>
      <w:r w:rsidRPr="00CD37BB">
        <w:rPr>
          <w:rFonts w:hint="eastAsia"/>
          <w:b/>
          <w:bCs/>
          <w:rtl/>
          <w:lang w:bidi="ar-DZ"/>
        </w:rPr>
        <w:t> </w:t>
      </w:r>
      <w:r w:rsidR="002865A1" w:rsidRPr="00CD37BB">
        <w:rPr>
          <w:rFonts w:hint="cs"/>
          <w:b/>
          <w:bCs/>
          <w:rtl/>
          <w:lang w:bidi="ar-DZ"/>
        </w:rPr>
        <w:t>-</w:t>
      </w:r>
      <w:r w:rsidRPr="00CD37BB">
        <w:rPr>
          <w:rFonts w:hint="cs"/>
          <w:b/>
          <w:bCs/>
          <w:rtl/>
          <w:lang w:bidi="ar-DZ"/>
        </w:rPr>
        <w:t xml:space="preserve"> </w:t>
      </w:r>
      <w:r w:rsidR="002865A1" w:rsidRPr="00CD37BB">
        <w:rPr>
          <w:rFonts w:hint="cs"/>
          <w:b/>
          <w:bCs/>
          <w:rtl/>
          <w:lang w:bidi="ar-DZ"/>
        </w:rPr>
        <w:t>الاجتماعية أو الذهنية،</w:t>
      </w:r>
      <w:r w:rsidR="002865A1" w:rsidRPr="00CD37BB">
        <w:rPr>
          <w:b/>
          <w:bCs/>
          <w:rtl/>
          <w:lang w:bidi="ar-DZ"/>
        </w:rPr>
        <w:t xml:space="preserve"> </w:t>
      </w:r>
      <w:r w:rsidR="002865A1" w:rsidRPr="00CD37BB">
        <w:rPr>
          <w:rFonts w:hint="cs"/>
          <w:b/>
          <w:bCs/>
          <w:rtl/>
          <w:lang w:bidi="ar-DZ"/>
        </w:rPr>
        <w:t xml:space="preserve">من </w:t>
      </w:r>
      <w:r w:rsidR="002865A1" w:rsidRPr="00CD37BB">
        <w:rPr>
          <w:b/>
          <w:bCs/>
          <w:rtl/>
          <w:lang w:bidi="ar-DZ"/>
        </w:rPr>
        <w:t>برامج التأهيل وإعادة التأهيل</w:t>
      </w:r>
      <w:r w:rsidR="002865A1" w:rsidRPr="00CD37BB">
        <w:rPr>
          <w:rFonts w:hint="cs"/>
          <w:b/>
          <w:bCs/>
          <w:rtl/>
          <w:lang w:bidi="ar-DZ"/>
        </w:rPr>
        <w:t xml:space="preserve"> واستمرارية هذه البرامج</w:t>
      </w:r>
      <w:r w:rsidR="002865A1" w:rsidRPr="00CD37BB">
        <w:rPr>
          <w:b/>
          <w:bCs/>
          <w:rtl/>
          <w:lang w:bidi="ar-DZ"/>
        </w:rPr>
        <w:t xml:space="preserve">، </w:t>
      </w:r>
      <w:r w:rsidR="002865A1" w:rsidRPr="00CD37BB">
        <w:rPr>
          <w:rFonts w:hint="cs"/>
          <w:b/>
          <w:bCs/>
          <w:rtl/>
          <w:lang w:bidi="ar-DZ"/>
        </w:rPr>
        <w:t>وإلغاء</w:t>
      </w:r>
      <w:r w:rsidR="002865A1" w:rsidRPr="00CD37BB">
        <w:rPr>
          <w:b/>
          <w:bCs/>
          <w:rtl/>
          <w:lang w:bidi="ar-DZ"/>
        </w:rPr>
        <w:t xml:space="preserve"> المعايير المالية </w:t>
      </w:r>
      <w:r w:rsidR="002865A1" w:rsidRPr="00CD37BB">
        <w:rPr>
          <w:rFonts w:hint="cs"/>
          <w:b/>
          <w:bCs/>
          <w:rtl/>
          <w:lang w:bidi="ar-DZ"/>
        </w:rPr>
        <w:t xml:space="preserve">التي تحدد الأهلية </w:t>
      </w:r>
      <w:r w:rsidR="002865A1" w:rsidRPr="00CD37BB">
        <w:rPr>
          <w:b/>
          <w:bCs/>
          <w:rtl/>
          <w:lang w:bidi="ar-DZ"/>
        </w:rPr>
        <w:t>لإعادة التأهيل؛</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(ب)</w:t>
      </w:r>
      <w:r>
        <w:rPr>
          <w:rtl/>
          <w:lang w:bidi="ar-DZ"/>
        </w:rPr>
        <w:tab/>
      </w:r>
      <w:r w:rsidR="002865A1" w:rsidRPr="00CD37BB">
        <w:rPr>
          <w:b/>
          <w:bCs/>
          <w:rtl/>
          <w:lang w:bidi="ar-DZ"/>
        </w:rPr>
        <w:t xml:space="preserve">توفير </w:t>
      </w:r>
      <w:r w:rsidR="002865A1" w:rsidRPr="00CD37BB">
        <w:rPr>
          <w:rFonts w:hint="cs"/>
          <w:b/>
          <w:bCs/>
          <w:rtl/>
          <w:lang w:bidi="ar-DZ"/>
        </w:rPr>
        <w:t xml:space="preserve">خطط إعادة التأهيل القائمة على تلبية الاحتياجات الشاملة والفردية </w:t>
      </w:r>
      <w:r w:rsidR="002865A1" w:rsidRPr="00CD37BB">
        <w:rPr>
          <w:b/>
          <w:bCs/>
          <w:rtl/>
          <w:lang w:bidi="ar-DZ"/>
        </w:rPr>
        <w:t>للأشخاص ذوي الإعاقة في إطار طائفة واسعة من الخدمات المجتمعية؛</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(ج)</w:t>
      </w:r>
      <w:r>
        <w:rPr>
          <w:rtl/>
          <w:lang w:bidi="ar-DZ"/>
        </w:rPr>
        <w:tab/>
      </w:r>
      <w:r w:rsidR="002865A1" w:rsidRPr="00CD37BB">
        <w:rPr>
          <w:b/>
          <w:bCs/>
          <w:rtl/>
          <w:lang w:bidi="ar-DZ"/>
        </w:rPr>
        <w:t>وضع آلية لرصد برامج إعادة التأهيل؛</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(د)</w:t>
      </w:r>
      <w:r>
        <w:rPr>
          <w:rtl/>
          <w:lang w:bidi="ar-DZ"/>
        </w:rPr>
        <w:tab/>
      </w:r>
      <w:r w:rsidR="002865A1" w:rsidRPr="00CD37BB">
        <w:rPr>
          <w:b/>
          <w:bCs/>
          <w:rtl/>
          <w:lang w:bidi="ar-DZ"/>
        </w:rPr>
        <w:t xml:space="preserve">تصحيح عنوان </w:t>
      </w:r>
      <w:r w:rsidR="002865A1" w:rsidRPr="00CD37BB">
        <w:rPr>
          <w:rFonts w:hint="cs"/>
          <w:b/>
          <w:bCs/>
          <w:rtl/>
          <w:lang w:bidi="ar-DZ"/>
        </w:rPr>
        <w:t xml:space="preserve">هذه </w:t>
      </w:r>
      <w:r w:rsidR="002865A1" w:rsidRPr="00CD37BB">
        <w:rPr>
          <w:b/>
          <w:bCs/>
          <w:rtl/>
          <w:lang w:bidi="ar-DZ"/>
        </w:rPr>
        <w:t xml:space="preserve">المادة ليصبح </w:t>
      </w:r>
      <w:r w:rsidR="002865A1" w:rsidRPr="00CD37BB">
        <w:rPr>
          <w:rFonts w:hint="cs"/>
          <w:b/>
          <w:bCs/>
          <w:rtl/>
          <w:lang w:bidi="ar-DZ"/>
        </w:rPr>
        <w:t>"ال</w:t>
      </w:r>
      <w:r w:rsidR="002865A1" w:rsidRPr="00CD37BB">
        <w:rPr>
          <w:b/>
          <w:bCs/>
          <w:rtl/>
          <w:lang w:bidi="ar-DZ"/>
        </w:rPr>
        <w:t>تأهيل وإعادة التأهيل</w:t>
      </w:r>
      <w:r w:rsidR="002865A1" w:rsidRPr="00CD37BB">
        <w:rPr>
          <w:rFonts w:hint="cs"/>
          <w:b/>
          <w:bCs/>
          <w:rtl/>
          <w:lang w:bidi="ar-DZ"/>
        </w:rPr>
        <w:t>" في النص</w:t>
      </w:r>
      <w:r w:rsidR="002865A1" w:rsidRPr="00CD37BB">
        <w:rPr>
          <w:b/>
          <w:bCs/>
          <w:rtl/>
          <w:lang w:bidi="ar-DZ"/>
        </w:rPr>
        <w:t xml:space="preserve"> البولندي </w:t>
      </w:r>
      <w:r w:rsidR="002865A1" w:rsidRPr="00CD37BB">
        <w:rPr>
          <w:rFonts w:hint="cs"/>
          <w:b/>
          <w:bCs/>
          <w:rtl/>
          <w:lang w:bidi="ar-DZ"/>
        </w:rPr>
        <w:t>ل</w:t>
      </w:r>
      <w:r w:rsidR="002865A1" w:rsidRPr="00CD37BB">
        <w:rPr>
          <w:b/>
          <w:bCs/>
          <w:rtl/>
          <w:lang w:bidi="ar-DZ"/>
        </w:rPr>
        <w:t>لاتفاقية.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العمل والعمالة (المادة 27)</w:t>
      </w:r>
    </w:p>
    <w:p w:rsidR="002865A1" w:rsidRPr="002865A1" w:rsidRDefault="002865A1" w:rsidP="002865A1">
      <w:pPr>
        <w:pStyle w:val="SingleTxtGA"/>
        <w:rPr>
          <w:rtl/>
          <w:lang w:bidi="ar-DZ"/>
        </w:rPr>
      </w:pPr>
      <w:r w:rsidRPr="002865A1">
        <w:rPr>
          <w:rFonts w:hint="cs"/>
          <w:rtl/>
          <w:lang w:bidi="ar-DZ"/>
        </w:rPr>
        <w:t>47</w:t>
      </w:r>
      <w:r w:rsidR="00334752">
        <w:rPr>
          <w:rFonts w:hint="cs"/>
          <w:rtl/>
          <w:lang w:bidi="ar-DZ"/>
        </w:rPr>
        <w:t>-</w:t>
      </w:r>
      <w:r w:rsidR="00334752">
        <w:rPr>
          <w:rFonts w:hint="cs"/>
          <w:rtl/>
          <w:lang w:bidi="ar-DZ"/>
        </w:rPr>
        <w:tab/>
      </w:r>
      <w:r w:rsidRPr="002865A1">
        <w:rPr>
          <w:rtl/>
          <w:lang w:bidi="ar-DZ"/>
        </w:rPr>
        <w:t>تشعر اللجنة بالقلق بشأن ما يلي:</w:t>
      </w:r>
    </w:p>
    <w:p w:rsidR="002865A1" w:rsidRPr="002865A1" w:rsidRDefault="00D60A7B" w:rsidP="00D60A7B">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tl/>
          <w:lang w:bidi="ar-DZ"/>
        </w:rPr>
        <w:t xml:space="preserve">انخفاض </w:t>
      </w:r>
      <w:r w:rsidR="002865A1" w:rsidRPr="002865A1">
        <w:rPr>
          <w:rFonts w:hint="cs"/>
          <w:rtl/>
          <w:lang w:bidi="ar-DZ"/>
        </w:rPr>
        <w:t>معدل</w:t>
      </w:r>
      <w:r w:rsidR="002865A1" w:rsidRPr="002865A1">
        <w:rPr>
          <w:rtl/>
          <w:lang w:bidi="ar-DZ"/>
        </w:rPr>
        <w:t xml:space="preserve"> </w:t>
      </w:r>
      <w:r w:rsidR="002865A1" w:rsidRPr="002865A1">
        <w:rPr>
          <w:rFonts w:hint="cs"/>
          <w:rtl/>
          <w:lang w:bidi="ar-DZ"/>
        </w:rPr>
        <w:t>تشغيل</w:t>
      </w:r>
      <w:r w:rsidR="002865A1" w:rsidRPr="002865A1">
        <w:rPr>
          <w:rtl/>
          <w:lang w:bidi="ar-DZ"/>
        </w:rPr>
        <w:t xml:space="preserve"> </w:t>
      </w:r>
      <w:r w:rsidR="002865A1" w:rsidRPr="002865A1">
        <w:rPr>
          <w:rFonts w:hint="cs"/>
          <w:rtl/>
          <w:lang w:bidi="ar-DZ"/>
        </w:rPr>
        <w:t>ا</w:t>
      </w:r>
      <w:r w:rsidR="002865A1" w:rsidRPr="002865A1">
        <w:rPr>
          <w:rtl/>
          <w:lang w:bidi="ar-DZ"/>
        </w:rPr>
        <w:t xml:space="preserve">لأشخاص ذوي الإعاقة، والعوائق التي </w:t>
      </w:r>
      <w:r w:rsidR="002865A1" w:rsidRPr="002865A1">
        <w:rPr>
          <w:rFonts w:hint="cs"/>
          <w:rtl/>
          <w:lang w:bidi="ar-DZ"/>
        </w:rPr>
        <w:t>تعترض سعي</w:t>
      </w:r>
      <w:r w:rsidR="002865A1" w:rsidRPr="002865A1">
        <w:rPr>
          <w:rtl/>
          <w:lang w:bidi="ar-DZ"/>
        </w:rPr>
        <w:t xml:space="preserve"> النساء ذوات الإعاقة إلى دخول سوق العمل المفتوحة، </w:t>
      </w:r>
      <w:r w:rsidR="002865A1" w:rsidRPr="002865A1">
        <w:rPr>
          <w:rFonts w:hint="cs"/>
          <w:rtl/>
          <w:lang w:bidi="ar-DZ"/>
        </w:rPr>
        <w:t>مما يضعف من</w:t>
      </w:r>
      <w:r w:rsidR="002865A1" w:rsidRPr="002865A1">
        <w:rPr>
          <w:rtl/>
          <w:lang w:bidi="ar-DZ"/>
        </w:rPr>
        <w:t xml:space="preserve"> إيرادات النساء ذوات الإعاقة</w:t>
      </w:r>
      <w:r w:rsidR="002865A1" w:rsidRPr="002865A1">
        <w:rPr>
          <w:rFonts w:hint="cs"/>
          <w:rtl/>
          <w:lang w:bidi="ar-DZ"/>
        </w:rPr>
        <w:t xml:space="preserve"> بالمقارنة مع غيرهن</w:t>
      </w:r>
      <w:r w:rsidR="002865A1" w:rsidRPr="002865A1">
        <w:rPr>
          <w:rtl/>
          <w:lang w:bidi="ar-DZ"/>
        </w:rPr>
        <w:t xml:space="preserve">، </w:t>
      </w:r>
      <w:r w:rsidR="002865A1" w:rsidRPr="002865A1">
        <w:rPr>
          <w:rFonts w:hint="cs"/>
          <w:rtl/>
          <w:lang w:bidi="ar-DZ"/>
        </w:rPr>
        <w:t>و</w:t>
      </w:r>
      <w:r w:rsidR="002865A1" w:rsidRPr="002865A1">
        <w:rPr>
          <w:rtl/>
          <w:lang w:bidi="ar-DZ"/>
        </w:rPr>
        <w:t>لا سيما في المناطق الريفية؛</w:t>
      </w:r>
    </w:p>
    <w:p w:rsidR="002865A1" w:rsidRPr="00145CB8" w:rsidRDefault="00D60A7B" w:rsidP="009549CE">
      <w:pPr>
        <w:pStyle w:val="SingleTxtGA"/>
        <w:rPr>
          <w:rtl/>
          <w:lang w:bidi="ar-DZ"/>
        </w:rPr>
      </w:pPr>
      <w:r>
        <w:rPr>
          <w:rtl/>
          <w:lang w:bidi="ar-DZ"/>
        </w:rPr>
        <w:tab/>
      </w:r>
      <w:r w:rsidR="002865A1" w:rsidRPr="002865A1">
        <w:rPr>
          <w:rFonts w:hint="cs"/>
          <w:rtl/>
          <w:lang w:bidi="ar-DZ"/>
        </w:rPr>
        <w:t>(ب)</w:t>
      </w:r>
      <w:r>
        <w:rPr>
          <w:rtl/>
          <w:lang w:bidi="ar-DZ"/>
        </w:rPr>
        <w:tab/>
      </w:r>
      <w:r w:rsidR="002865A1" w:rsidRPr="00145CB8">
        <w:rPr>
          <w:rtl/>
          <w:lang w:bidi="ar-DZ"/>
        </w:rPr>
        <w:t xml:space="preserve">تشجيع </w:t>
      </w:r>
      <w:r w:rsidR="002865A1" w:rsidRPr="00145CB8">
        <w:rPr>
          <w:rFonts w:hint="cs"/>
          <w:rtl/>
          <w:lang w:bidi="ar-DZ"/>
        </w:rPr>
        <w:t>الورشات المحمية المخصصة للأشخاص ذوي الإعاقة</w:t>
      </w:r>
      <w:r w:rsidR="002865A1" w:rsidRPr="00145CB8">
        <w:rPr>
          <w:rtl/>
          <w:lang w:bidi="ar-DZ"/>
        </w:rPr>
        <w:t xml:space="preserve"> </w:t>
      </w:r>
      <w:r w:rsidR="002865A1" w:rsidRPr="00145CB8">
        <w:rPr>
          <w:rFonts w:hint="cs"/>
          <w:rtl/>
          <w:lang w:bidi="ar-DZ"/>
        </w:rPr>
        <w:t>وتوفير</w:t>
      </w:r>
      <w:r w:rsidR="002865A1" w:rsidRPr="00145CB8">
        <w:rPr>
          <w:rtl/>
          <w:lang w:bidi="ar-DZ"/>
        </w:rPr>
        <w:t xml:space="preserve"> وظائف</w:t>
      </w:r>
      <w:r w:rsidR="002865A1" w:rsidRPr="00145CB8">
        <w:rPr>
          <w:rFonts w:hint="cs"/>
          <w:rtl/>
          <w:lang w:bidi="ar-DZ"/>
        </w:rPr>
        <w:t xml:space="preserve"> أقل مستوى لهم</w:t>
      </w:r>
      <w:r w:rsidR="002865A1" w:rsidRPr="00145CB8">
        <w:rPr>
          <w:rtl/>
          <w:lang w:bidi="ar-DZ"/>
        </w:rPr>
        <w:t>، الأمر الذي يحول دون وصول</w:t>
      </w:r>
      <w:r w:rsidR="002865A1" w:rsidRPr="00145CB8">
        <w:rPr>
          <w:rFonts w:hint="cs"/>
          <w:rtl/>
          <w:lang w:bidi="ar-DZ"/>
        </w:rPr>
        <w:t>هم</w:t>
      </w:r>
      <w:r w:rsidR="002865A1" w:rsidRPr="00145CB8">
        <w:rPr>
          <w:rtl/>
          <w:lang w:bidi="ar-DZ"/>
        </w:rPr>
        <w:t xml:space="preserve"> إلى سوق العمل المفتوحة، ولا</w:t>
      </w:r>
      <w:r w:rsidR="009549CE" w:rsidRPr="00145CB8">
        <w:rPr>
          <w:rFonts w:hint="cs"/>
          <w:rtl/>
          <w:lang w:bidi="ar-DZ"/>
        </w:rPr>
        <w:t> </w:t>
      </w:r>
      <w:r w:rsidR="002865A1" w:rsidRPr="00145CB8">
        <w:rPr>
          <w:rtl/>
          <w:lang w:bidi="ar-DZ"/>
        </w:rPr>
        <w:t xml:space="preserve">سيما بالنسبة للنساء، </w:t>
      </w:r>
      <w:r w:rsidR="002865A1" w:rsidRPr="00145CB8">
        <w:rPr>
          <w:rFonts w:hint="cs"/>
          <w:rtl/>
          <w:lang w:bidi="ar-DZ"/>
        </w:rPr>
        <w:t>وعدم تقديم</w:t>
      </w:r>
      <w:r w:rsidR="002865A1" w:rsidRPr="00145CB8">
        <w:rPr>
          <w:rtl/>
          <w:lang w:bidi="ar-DZ"/>
        </w:rPr>
        <w:t xml:space="preserve"> حوافز </w:t>
      </w:r>
      <w:r w:rsidR="002865A1" w:rsidRPr="00145CB8">
        <w:rPr>
          <w:rFonts w:hint="cs"/>
          <w:rtl/>
          <w:lang w:bidi="ar-DZ"/>
        </w:rPr>
        <w:t>ل</w:t>
      </w:r>
      <w:r w:rsidR="002865A1" w:rsidRPr="00145CB8">
        <w:rPr>
          <w:rtl/>
          <w:lang w:bidi="ar-DZ"/>
        </w:rPr>
        <w:t xml:space="preserve">أرباب العمل </w:t>
      </w:r>
      <w:r w:rsidR="002865A1" w:rsidRPr="00145CB8">
        <w:rPr>
          <w:rFonts w:hint="cs"/>
          <w:rtl/>
          <w:lang w:bidi="ar-DZ"/>
        </w:rPr>
        <w:t>ل</w:t>
      </w:r>
      <w:r w:rsidR="002865A1" w:rsidRPr="00145CB8">
        <w:rPr>
          <w:rtl/>
          <w:lang w:bidi="ar-DZ"/>
        </w:rPr>
        <w:t xml:space="preserve">توظيف </w:t>
      </w:r>
      <w:r w:rsidR="002865A1" w:rsidRPr="00145CB8">
        <w:rPr>
          <w:rFonts w:hint="cs"/>
          <w:rtl/>
          <w:lang w:bidi="ar-DZ"/>
        </w:rPr>
        <w:t>الأشخاص ذوي الإعاقة</w:t>
      </w:r>
      <w:r w:rsidR="002865A1" w:rsidRPr="00145CB8">
        <w:rPr>
          <w:rtl/>
          <w:lang w:bidi="ar-DZ"/>
        </w:rPr>
        <w:t xml:space="preserve"> في سوق العمل المفتوحة، ولا سيما </w:t>
      </w:r>
      <w:r w:rsidR="002865A1" w:rsidRPr="00145CB8">
        <w:rPr>
          <w:rFonts w:hint="cs"/>
          <w:rtl/>
          <w:lang w:bidi="ar-DZ"/>
        </w:rPr>
        <w:t xml:space="preserve">النساء </w:t>
      </w:r>
      <w:r w:rsidR="002865A1" w:rsidRPr="00145CB8">
        <w:rPr>
          <w:rtl/>
          <w:lang w:bidi="ar-DZ"/>
        </w:rPr>
        <w:t>ذو</w:t>
      </w:r>
      <w:r w:rsidR="002865A1" w:rsidRPr="00145CB8">
        <w:rPr>
          <w:rFonts w:hint="cs"/>
          <w:rtl/>
          <w:lang w:bidi="ar-DZ"/>
        </w:rPr>
        <w:t>ات</w:t>
      </w:r>
      <w:r w:rsidR="002865A1" w:rsidRPr="00145CB8">
        <w:rPr>
          <w:rtl/>
          <w:lang w:bidi="ar-DZ"/>
        </w:rPr>
        <w:t xml:space="preserve"> الإعاقات الشديدة؛</w:t>
      </w:r>
    </w:p>
    <w:p w:rsidR="002865A1" w:rsidRPr="00145CB8" w:rsidRDefault="00D60A7B" w:rsidP="00D60A7B">
      <w:pPr>
        <w:pStyle w:val="SingleTxtGA"/>
        <w:rPr>
          <w:rtl/>
          <w:lang w:bidi="ar-DZ"/>
        </w:rPr>
      </w:pPr>
      <w:r>
        <w:rPr>
          <w:rtl/>
          <w:lang w:bidi="ar-DZ"/>
        </w:rPr>
        <w:tab/>
      </w:r>
      <w:r w:rsidR="002865A1" w:rsidRPr="002865A1">
        <w:rPr>
          <w:rFonts w:hint="cs"/>
          <w:rtl/>
          <w:lang w:bidi="ar-DZ"/>
        </w:rPr>
        <w:t>(ج)</w:t>
      </w:r>
      <w:r>
        <w:rPr>
          <w:rtl/>
          <w:lang w:bidi="ar-DZ"/>
        </w:rPr>
        <w:tab/>
      </w:r>
      <w:r w:rsidR="002865A1" w:rsidRPr="00145CB8">
        <w:rPr>
          <w:rtl/>
          <w:lang w:bidi="ar-DZ"/>
        </w:rPr>
        <w:t xml:space="preserve">عدم </w:t>
      </w:r>
      <w:r w:rsidR="002865A1" w:rsidRPr="00145CB8">
        <w:rPr>
          <w:rFonts w:hint="cs"/>
          <w:rtl/>
          <w:lang w:bidi="ar-DZ"/>
        </w:rPr>
        <w:t>بلوغ</w:t>
      </w:r>
      <w:r w:rsidR="002865A1" w:rsidRPr="00145CB8">
        <w:rPr>
          <w:rtl/>
          <w:lang w:bidi="ar-DZ"/>
        </w:rPr>
        <w:t xml:space="preserve"> </w:t>
      </w:r>
      <w:r w:rsidR="002865A1" w:rsidRPr="00145CB8">
        <w:rPr>
          <w:rFonts w:hint="cs"/>
          <w:rtl/>
          <w:lang w:bidi="ar-DZ"/>
        </w:rPr>
        <w:t>حصة توظيف ا</w:t>
      </w:r>
      <w:r w:rsidR="002865A1" w:rsidRPr="00145CB8">
        <w:rPr>
          <w:rtl/>
          <w:lang w:bidi="ar-DZ"/>
        </w:rPr>
        <w:t>لأشخاص ذوي الإعاقة</w:t>
      </w:r>
      <w:r w:rsidR="002865A1" w:rsidRPr="00145CB8">
        <w:rPr>
          <w:rFonts w:hint="cs"/>
          <w:rtl/>
          <w:lang w:bidi="ar-DZ"/>
        </w:rPr>
        <w:t>، المقدرة ب</w:t>
      </w:r>
      <w:r w:rsidR="002865A1" w:rsidRPr="00145CB8">
        <w:rPr>
          <w:rtl/>
          <w:lang w:bidi="ar-DZ"/>
        </w:rPr>
        <w:t>ستة في المائة، ولا</w:t>
      </w:r>
      <w:r w:rsidRPr="00145CB8">
        <w:rPr>
          <w:rFonts w:hint="cs"/>
          <w:rtl/>
          <w:lang w:bidi="ar-DZ"/>
        </w:rPr>
        <w:t> </w:t>
      </w:r>
      <w:r w:rsidR="002865A1" w:rsidRPr="00145CB8">
        <w:rPr>
          <w:rtl/>
          <w:lang w:bidi="ar-DZ"/>
        </w:rPr>
        <w:t>سيما في قطاع الإدارة العامة؛</w:t>
      </w:r>
    </w:p>
    <w:p w:rsidR="002865A1" w:rsidRPr="00474116" w:rsidRDefault="00D60A7B" w:rsidP="00D60A7B">
      <w:pPr>
        <w:pStyle w:val="SingleTxtGA"/>
        <w:rPr>
          <w:rtl/>
          <w:lang w:bidi="ar-DZ"/>
        </w:rPr>
      </w:pPr>
      <w:r>
        <w:rPr>
          <w:rtl/>
          <w:lang w:bidi="ar-DZ"/>
        </w:rPr>
        <w:lastRenderedPageBreak/>
        <w:tab/>
      </w:r>
      <w:r w:rsidR="002865A1" w:rsidRPr="002865A1">
        <w:rPr>
          <w:rFonts w:hint="cs"/>
          <w:rtl/>
          <w:lang w:bidi="ar-DZ"/>
        </w:rPr>
        <w:t>(د</w:t>
      </w:r>
      <w:r w:rsidR="002865A1" w:rsidRPr="00CD37BB">
        <w:rPr>
          <w:rFonts w:hint="cs"/>
          <w:rtl/>
          <w:lang w:bidi="ar-DZ"/>
        </w:rPr>
        <w:t>)</w:t>
      </w:r>
      <w:r w:rsidR="00CD37BB" w:rsidRPr="00CD37BB">
        <w:rPr>
          <w:rtl/>
          <w:lang w:bidi="ar-DZ"/>
        </w:rPr>
        <w:tab/>
      </w:r>
      <w:r w:rsidR="002865A1" w:rsidRPr="00474116">
        <w:rPr>
          <w:rtl/>
          <w:lang w:bidi="ar-DZ"/>
        </w:rPr>
        <w:t>عدم توافر برامج تنشيط سوق العمل وعروض العمل للأشخاص ذوي الإعاقة.</w:t>
      </w:r>
    </w:p>
    <w:p w:rsidR="002865A1" w:rsidRPr="00CD37BB" w:rsidRDefault="002865A1" w:rsidP="002865A1">
      <w:pPr>
        <w:pStyle w:val="SingleTxtGA"/>
        <w:rPr>
          <w:b/>
          <w:bCs/>
          <w:rtl/>
          <w:lang w:bidi="ar-DZ"/>
        </w:rPr>
      </w:pPr>
      <w:r w:rsidRPr="002865A1">
        <w:rPr>
          <w:rFonts w:hint="cs"/>
          <w:rtl/>
          <w:lang w:bidi="ar-DZ"/>
        </w:rPr>
        <w:t>48</w:t>
      </w:r>
      <w:r w:rsidR="00334752">
        <w:rPr>
          <w:rFonts w:hint="cs"/>
          <w:rtl/>
          <w:lang w:bidi="ar-DZ"/>
        </w:rPr>
        <w:t>-</w:t>
      </w:r>
      <w:r w:rsidR="00334752">
        <w:rPr>
          <w:rFonts w:hint="cs"/>
          <w:rtl/>
          <w:lang w:bidi="ar-DZ"/>
        </w:rPr>
        <w:tab/>
      </w:r>
      <w:r w:rsidRPr="00CD37BB">
        <w:rPr>
          <w:b/>
          <w:bCs/>
          <w:rtl/>
          <w:lang w:bidi="ar-DZ"/>
        </w:rPr>
        <w:t xml:space="preserve">توصي اللجنة الدولة الطرف </w:t>
      </w:r>
      <w:r w:rsidRPr="00CD37BB">
        <w:rPr>
          <w:rFonts w:hint="cs"/>
          <w:b/>
          <w:bCs/>
          <w:rtl/>
          <w:lang w:bidi="ar-DZ"/>
        </w:rPr>
        <w:t>بأن تضع</w:t>
      </w:r>
      <w:r w:rsidRPr="00CD37BB">
        <w:rPr>
          <w:b/>
          <w:bCs/>
          <w:rtl/>
          <w:lang w:bidi="ar-DZ"/>
        </w:rPr>
        <w:t xml:space="preserve"> تشريعات وتدابير </w:t>
      </w:r>
      <w:r w:rsidRPr="00CD37BB">
        <w:rPr>
          <w:rFonts w:hint="cs"/>
          <w:b/>
          <w:bCs/>
          <w:rtl/>
          <w:lang w:bidi="ar-DZ"/>
        </w:rPr>
        <w:t>ل</w:t>
      </w:r>
      <w:r w:rsidRPr="00CD37BB">
        <w:rPr>
          <w:b/>
          <w:bCs/>
          <w:rtl/>
          <w:lang w:bidi="ar-DZ"/>
        </w:rPr>
        <w:t>توظيف الأشخاص ذوي الإعاقة في سوق العمل المفتوحة، و</w:t>
      </w:r>
      <w:r w:rsidRPr="00CD37BB">
        <w:rPr>
          <w:rFonts w:hint="cs"/>
          <w:b/>
          <w:bCs/>
          <w:rtl/>
          <w:lang w:bidi="ar-DZ"/>
        </w:rPr>
        <w:t>بأن تقوم تحديداً ب</w:t>
      </w:r>
      <w:r w:rsidRPr="00CD37BB">
        <w:rPr>
          <w:b/>
          <w:bCs/>
          <w:rtl/>
          <w:lang w:bidi="ar-DZ"/>
        </w:rPr>
        <w:t>ما يلي:</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(أ)</w:t>
      </w:r>
      <w:r>
        <w:rPr>
          <w:rtl/>
          <w:lang w:bidi="ar-DZ"/>
        </w:rPr>
        <w:tab/>
      </w:r>
      <w:r w:rsidR="002865A1" w:rsidRPr="00CD37BB">
        <w:rPr>
          <w:b/>
          <w:bCs/>
          <w:rtl/>
          <w:lang w:bidi="ar-DZ"/>
        </w:rPr>
        <w:t xml:space="preserve">تشجيع </w:t>
      </w:r>
      <w:r w:rsidR="002865A1" w:rsidRPr="00CD37BB">
        <w:rPr>
          <w:rFonts w:hint="cs"/>
          <w:b/>
          <w:bCs/>
          <w:rtl/>
          <w:lang w:bidi="ar-DZ"/>
        </w:rPr>
        <w:t xml:space="preserve">عمل </w:t>
      </w:r>
      <w:r w:rsidR="002865A1" w:rsidRPr="00CD37BB">
        <w:rPr>
          <w:b/>
          <w:bCs/>
          <w:rtl/>
          <w:lang w:bidi="ar-DZ"/>
        </w:rPr>
        <w:t>النساء ذوات الإعاقة</w:t>
      </w:r>
      <w:r w:rsidR="002865A1" w:rsidRPr="00CD37BB">
        <w:rPr>
          <w:rFonts w:hint="cs"/>
          <w:b/>
          <w:bCs/>
          <w:rtl/>
          <w:lang w:bidi="ar-DZ"/>
        </w:rPr>
        <w:t xml:space="preserve"> وتوظيفهن</w:t>
      </w:r>
      <w:r w:rsidR="002865A1" w:rsidRPr="00CD37BB">
        <w:rPr>
          <w:b/>
          <w:bCs/>
          <w:rtl/>
          <w:lang w:bidi="ar-DZ"/>
        </w:rPr>
        <w:t xml:space="preserve">، </w:t>
      </w:r>
      <w:r w:rsidR="002865A1" w:rsidRPr="00CD37BB">
        <w:rPr>
          <w:rFonts w:hint="cs"/>
          <w:b/>
          <w:bCs/>
          <w:rtl/>
          <w:lang w:bidi="ar-DZ"/>
        </w:rPr>
        <w:t>وضمان</w:t>
      </w:r>
      <w:r w:rsidR="002865A1" w:rsidRPr="00CD37BB">
        <w:rPr>
          <w:b/>
          <w:bCs/>
          <w:rtl/>
          <w:lang w:bidi="ar-DZ"/>
        </w:rPr>
        <w:t xml:space="preserve"> مساوا</w:t>
      </w:r>
      <w:r w:rsidR="002865A1" w:rsidRPr="00CD37BB">
        <w:rPr>
          <w:rFonts w:hint="cs"/>
          <w:b/>
          <w:bCs/>
          <w:rtl/>
          <w:lang w:bidi="ar-DZ"/>
        </w:rPr>
        <w:t>تهن</w:t>
      </w:r>
      <w:r w:rsidR="002865A1" w:rsidRPr="00CD37BB">
        <w:rPr>
          <w:b/>
          <w:bCs/>
          <w:rtl/>
          <w:lang w:bidi="ar-DZ"/>
        </w:rPr>
        <w:t xml:space="preserve"> في الدخل</w:t>
      </w:r>
      <w:r w:rsidR="002865A1" w:rsidRPr="00CD37BB">
        <w:rPr>
          <w:rFonts w:hint="cs"/>
          <w:b/>
          <w:bCs/>
          <w:rtl/>
          <w:lang w:bidi="ar-DZ"/>
        </w:rPr>
        <w:t xml:space="preserve"> مع غيرهن</w:t>
      </w:r>
      <w:r w:rsidR="002865A1" w:rsidRPr="00CD37BB">
        <w:rPr>
          <w:b/>
          <w:bCs/>
          <w:rtl/>
          <w:lang w:bidi="ar-DZ"/>
        </w:rPr>
        <w:t>، ولا سيما في المناطق الريفية؛</w:t>
      </w:r>
    </w:p>
    <w:p w:rsidR="002865A1" w:rsidRPr="00966567" w:rsidRDefault="00D60A7B" w:rsidP="00D60A7B">
      <w:pPr>
        <w:pStyle w:val="SingleTxtGA"/>
        <w:rPr>
          <w:b/>
          <w:bCs/>
          <w:spacing w:val="-4"/>
          <w:rtl/>
          <w:lang w:bidi="ar-DZ"/>
        </w:rPr>
      </w:pPr>
      <w:r w:rsidRPr="00966567">
        <w:rPr>
          <w:spacing w:val="-4"/>
          <w:rtl/>
          <w:lang w:bidi="ar-DZ"/>
        </w:rPr>
        <w:tab/>
      </w:r>
      <w:r w:rsidR="002865A1" w:rsidRPr="00966567">
        <w:rPr>
          <w:rFonts w:hint="cs"/>
          <w:spacing w:val="-4"/>
          <w:rtl/>
          <w:lang w:bidi="ar-DZ"/>
        </w:rPr>
        <w:t>(ب)</w:t>
      </w:r>
      <w:r w:rsidRPr="00966567">
        <w:rPr>
          <w:spacing w:val="-4"/>
          <w:rtl/>
          <w:lang w:bidi="ar-DZ"/>
        </w:rPr>
        <w:tab/>
      </w:r>
      <w:r w:rsidR="002865A1" w:rsidRPr="00966567">
        <w:rPr>
          <w:rFonts w:hint="cs"/>
          <w:b/>
          <w:bCs/>
          <w:spacing w:val="-4"/>
          <w:rtl/>
          <w:lang w:bidi="ar-DZ"/>
        </w:rPr>
        <w:t>تشجيع</w:t>
      </w:r>
      <w:r w:rsidR="002865A1" w:rsidRPr="00966567">
        <w:rPr>
          <w:b/>
          <w:bCs/>
          <w:spacing w:val="-4"/>
          <w:rtl/>
          <w:lang w:bidi="ar-DZ"/>
        </w:rPr>
        <w:t xml:space="preserve"> العمل اللائق للأشخاص ذوي الإعاقة، ولا سيما النساء ذوات الإعاقة، في القطاعين العام والخاص، وتوفير حوافز </w:t>
      </w:r>
      <w:r w:rsidR="002865A1" w:rsidRPr="00966567">
        <w:rPr>
          <w:rFonts w:hint="cs"/>
          <w:b/>
          <w:bCs/>
          <w:spacing w:val="-4"/>
          <w:rtl/>
          <w:lang w:bidi="ar-DZ"/>
        </w:rPr>
        <w:t xml:space="preserve">محددة </w:t>
      </w:r>
      <w:r w:rsidR="002865A1" w:rsidRPr="00966567">
        <w:rPr>
          <w:b/>
          <w:bCs/>
          <w:spacing w:val="-4"/>
          <w:rtl/>
          <w:lang w:bidi="ar-DZ"/>
        </w:rPr>
        <w:t>ودعم</w:t>
      </w:r>
      <w:r w:rsidR="002865A1" w:rsidRPr="00966567">
        <w:rPr>
          <w:rFonts w:hint="cs"/>
          <w:b/>
          <w:bCs/>
          <w:spacing w:val="-4"/>
          <w:rtl/>
          <w:lang w:bidi="ar-DZ"/>
        </w:rPr>
        <w:t xml:space="preserve"> توفير</w:t>
      </w:r>
      <w:r w:rsidR="002865A1" w:rsidRPr="00966567">
        <w:rPr>
          <w:b/>
          <w:bCs/>
          <w:spacing w:val="-4"/>
          <w:rtl/>
          <w:lang w:bidi="ar-DZ"/>
        </w:rPr>
        <w:t xml:space="preserve"> </w:t>
      </w:r>
      <w:r w:rsidR="002865A1" w:rsidRPr="00966567">
        <w:rPr>
          <w:rFonts w:hint="cs"/>
          <w:b/>
          <w:bCs/>
          <w:spacing w:val="-4"/>
          <w:rtl/>
          <w:lang w:bidi="ar-DZ"/>
        </w:rPr>
        <w:t>ا</w:t>
      </w:r>
      <w:r w:rsidR="002865A1" w:rsidRPr="00966567">
        <w:rPr>
          <w:b/>
          <w:bCs/>
          <w:spacing w:val="-4"/>
          <w:rtl/>
          <w:lang w:bidi="ar-DZ"/>
        </w:rPr>
        <w:t xml:space="preserve">لترتيبات التيسيرية المعقولة، بما في ذلك المساعدة الفردية </w:t>
      </w:r>
      <w:r w:rsidR="002865A1" w:rsidRPr="00966567">
        <w:rPr>
          <w:rFonts w:hint="cs"/>
          <w:b/>
          <w:bCs/>
          <w:spacing w:val="-4"/>
          <w:rtl/>
          <w:lang w:bidi="ar-DZ"/>
        </w:rPr>
        <w:t>ل</w:t>
      </w:r>
      <w:r w:rsidR="002865A1" w:rsidRPr="00966567">
        <w:rPr>
          <w:b/>
          <w:bCs/>
          <w:spacing w:val="-4"/>
          <w:rtl/>
          <w:lang w:bidi="ar-DZ"/>
        </w:rPr>
        <w:t xml:space="preserve">توظيف الأشخاص </w:t>
      </w:r>
      <w:r w:rsidR="002865A1" w:rsidRPr="00966567">
        <w:rPr>
          <w:rFonts w:hint="cs"/>
          <w:b/>
          <w:bCs/>
          <w:spacing w:val="-4"/>
          <w:rtl/>
          <w:lang w:bidi="ar-DZ"/>
        </w:rPr>
        <w:t>ذوي ال</w:t>
      </w:r>
      <w:r w:rsidR="002865A1" w:rsidRPr="00966567">
        <w:rPr>
          <w:b/>
          <w:bCs/>
          <w:spacing w:val="-4"/>
          <w:rtl/>
          <w:lang w:bidi="ar-DZ"/>
        </w:rPr>
        <w:t xml:space="preserve">طائفة </w:t>
      </w:r>
      <w:r w:rsidR="002865A1" w:rsidRPr="00966567">
        <w:rPr>
          <w:rFonts w:hint="cs"/>
          <w:b/>
          <w:bCs/>
          <w:spacing w:val="-4"/>
          <w:rtl/>
          <w:lang w:bidi="ar-DZ"/>
        </w:rPr>
        <w:t>ال</w:t>
      </w:r>
      <w:r w:rsidR="002865A1" w:rsidRPr="00966567">
        <w:rPr>
          <w:b/>
          <w:bCs/>
          <w:spacing w:val="-4"/>
          <w:rtl/>
          <w:lang w:bidi="ar-DZ"/>
        </w:rPr>
        <w:t xml:space="preserve">واسعة من </w:t>
      </w:r>
      <w:r w:rsidR="002865A1" w:rsidRPr="00966567">
        <w:rPr>
          <w:rFonts w:hint="cs"/>
          <w:b/>
          <w:bCs/>
          <w:spacing w:val="-4"/>
          <w:rtl/>
          <w:lang w:bidi="ar-DZ"/>
        </w:rPr>
        <w:t>الإعاقات</w:t>
      </w:r>
      <w:r w:rsidR="002865A1" w:rsidRPr="00966567">
        <w:rPr>
          <w:b/>
          <w:bCs/>
          <w:spacing w:val="-4"/>
          <w:rtl/>
          <w:lang w:bidi="ar-DZ"/>
        </w:rPr>
        <w:t>؛</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(ج)</w:t>
      </w:r>
      <w:r>
        <w:rPr>
          <w:rtl/>
          <w:lang w:bidi="ar-DZ"/>
        </w:rPr>
        <w:tab/>
      </w:r>
      <w:r w:rsidR="002865A1" w:rsidRPr="00CD37BB">
        <w:rPr>
          <w:rFonts w:hint="cs"/>
          <w:b/>
          <w:bCs/>
          <w:rtl/>
          <w:lang w:bidi="ar-DZ"/>
        </w:rPr>
        <w:t>ضمان بلوغ</w:t>
      </w:r>
      <w:r w:rsidR="002865A1" w:rsidRPr="00CD37BB">
        <w:rPr>
          <w:b/>
          <w:bCs/>
          <w:rtl/>
          <w:lang w:bidi="ar-DZ"/>
        </w:rPr>
        <w:t xml:space="preserve"> حصة توظيف الأشخاص ذوي الإعاقة، المقدرة بستة في المائة</w:t>
      </w:r>
      <w:r w:rsidR="002865A1" w:rsidRPr="00CD37BB">
        <w:rPr>
          <w:rFonts w:hint="cs"/>
          <w:b/>
          <w:bCs/>
          <w:rtl/>
          <w:lang w:bidi="ar-DZ"/>
        </w:rPr>
        <w:t xml:space="preserve">، </w:t>
      </w:r>
      <w:r w:rsidR="002865A1" w:rsidRPr="00CD37BB">
        <w:rPr>
          <w:b/>
          <w:bCs/>
          <w:rtl/>
          <w:lang w:bidi="ar-DZ"/>
        </w:rPr>
        <w:t>في جميع القطاعات، ولا سيما قطاع الإدارة العامة؛</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(د)</w:t>
      </w:r>
      <w:r>
        <w:rPr>
          <w:rtl/>
          <w:lang w:bidi="ar-DZ"/>
        </w:rPr>
        <w:tab/>
      </w:r>
      <w:r w:rsidR="002865A1" w:rsidRPr="00CD37BB">
        <w:rPr>
          <w:rFonts w:hint="cs"/>
          <w:b/>
          <w:bCs/>
          <w:rtl/>
          <w:lang w:bidi="ar-DZ"/>
        </w:rPr>
        <w:t>ضمان</w:t>
      </w:r>
      <w:r w:rsidR="002865A1" w:rsidRPr="00CD37BB">
        <w:rPr>
          <w:b/>
          <w:bCs/>
          <w:rtl/>
          <w:lang w:bidi="ar-DZ"/>
        </w:rPr>
        <w:t xml:space="preserve"> </w:t>
      </w:r>
      <w:r w:rsidR="002865A1" w:rsidRPr="00CD37BB">
        <w:rPr>
          <w:rFonts w:hint="cs"/>
          <w:b/>
          <w:bCs/>
          <w:rtl/>
          <w:lang w:bidi="ar-DZ"/>
        </w:rPr>
        <w:t xml:space="preserve">تغطية </w:t>
      </w:r>
      <w:r w:rsidR="002865A1" w:rsidRPr="00CD37BB">
        <w:rPr>
          <w:b/>
          <w:bCs/>
          <w:rtl/>
          <w:lang w:bidi="ar-DZ"/>
        </w:rPr>
        <w:t xml:space="preserve">برامج تنشيط سوق العمل المفتوحة </w:t>
      </w:r>
      <w:r w:rsidR="002865A1" w:rsidRPr="00CD37BB">
        <w:rPr>
          <w:rFonts w:hint="cs"/>
          <w:b/>
          <w:bCs/>
          <w:rtl/>
          <w:lang w:bidi="ar-DZ"/>
        </w:rPr>
        <w:t xml:space="preserve">فعلاً </w:t>
      </w:r>
      <w:r w:rsidR="002865A1" w:rsidRPr="00CD37BB">
        <w:rPr>
          <w:b/>
          <w:bCs/>
          <w:rtl/>
          <w:lang w:bidi="ar-DZ"/>
        </w:rPr>
        <w:t>جميع الأشخاص ذوي الإعاقة.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مستوى المعيشة اللائق والحماية الاجتماعية (</w:t>
      </w:r>
      <w:r w:rsidR="002865A1" w:rsidRPr="002865A1">
        <w:rPr>
          <w:rFonts w:hint="cs"/>
          <w:rtl/>
          <w:lang w:bidi="ar-DZ"/>
        </w:rPr>
        <w:t>المادة</w:t>
      </w:r>
      <w:r w:rsidR="002865A1" w:rsidRPr="002865A1">
        <w:rPr>
          <w:rtl/>
          <w:lang w:bidi="ar-DZ"/>
        </w:rPr>
        <w:t xml:space="preserve"> 28)</w:t>
      </w:r>
    </w:p>
    <w:p w:rsidR="002865A1" w:rsidRPr="002865A1" w:rsidRDefault="002865A1" w:rsidP="002865A1">
      <w:pPr>
        <w:pStyle w:val="SingleTxtGA"/>
        <w:rPr>
          <w:rtl/>
          <w:lang w:bidi="ar-DZ"/>
        </w:rPr>
      </w:pPr>
      <w:r w:rsidRPr="002865A1">
        <w:rPr>
          <w:rFonts w:hint="cs"/>
          <w:rtl/>
          <w:lang w:bidi="ar-DZ"/>
        </w:rPr>
        <w:t>49</w:t>
      </w:r>
      <w:r w:rsidR="00334752">
        <w:rPr>
          <w:rFonts w:hint="cs"/>
          <w:rtl/>
          <w:lang w:bidi="ar-DZ"/>
        </w:rPr>
        <w:t>-</w:t>
      </w:r>
      <w:r w:rsidR="00334752">
        <w:rPr>
          <w:rFonts w:hint="cs"/>
          <w:rtl/>
          <w:lang w:bidi="ar-DZ"/>
        </w:rPr>
        <w:tab/>
      </w:r>
      <w:r w:rsidRPr="002865A1">
        <w:rPr>
          <w:rtl/>
          <w:lang w:bidi="ar-DZ"/>
        </w:rPr>
        <w:t>تشعر اللجنة بالقلق بشأن ما يلي:</w:t>
      </w:r>
    </w:p>
    <w:p w:rsidR="002865A1" w:rsidRPr="002865A1" w:rsidRDefault="00D60A7B" w:rsidP="00966567">
      <w:pPr>
        <w:pStyle w:val="SingleTxtGA"/>
        <w:spacing w:line="360" w:lineRule="exact"/>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 xml:space="preserve">ارتفاع </w:t>
      </w:r>
      <w:r w:rsidR="002865A1" w:rsidRPr="002865A1">
        <w:rPr>
          <w:rtl/>
          <w:lang w:bidi="ar-DZ"/>
        </w:rPr>
        <w:t xml:space="preserve">معدل الفقر </w:t>
      </w:r>
      <w:r w:rsidR="002865A1" w:rsidRPr="002865A1">
        <w:rPr>
          <w:rFonts w:hint="cs"/>
          <w:rtl/>
          <w:lang w:bidi="ar-DZ"/>
        </w:rPr>
        <w:t>بين</w:t>
      </w:r>
      <w:r w:rsidR="002865A1" w:rsidRPr="002865A1">
        <w:rPr>
          <w:rtl/>
          <w:lang w:bidi="ar-DZ"/>
        </w:rPr>
        <w:t xml:space="preserve"> الأشخاص ذوي الإعاقة، ولا سيما النساء ذوات الإعاقة، وتزايد التفاوت بين الأسر</w:t>
      </w:r>
      <w:r w:rsidR="002865A1" w:rsidRPr="002865A1">
        <w:rPr>
          <w:rFonts w:hint="cs"/>
          <w:rtl/>
          <w:lang w:bidi="ar-DZ"/>
        </w:rPr>
        <w:t xml:space="preserve"> المعيشية التي لديها </w:t>
      </w:r>
      <w:r w:rsidR="002865A1" w:rsidRPr="002865A1">
        <w:rPr>
          <w:rtl/>
          <w:lang w:bidi="ar-DZ"/>
        </w:rPr>
        <w:t>أشخاص ذو</w:t>
      </w:r>
      <w:r w:rsidR="002865A1" w:rsidRPr="002865A1">
        <w:rPr>
          <w:rFonts w:hint="cs"/>
          <w:rtl/>
          <w:lang w:bidi="ar-DZ"/>
        </w:rPr>
        <w:t>و</w:t>
      </w:r>
      <w:r w:rsidR="002865A1" w:rsidRPr="002865A1">
        <w:rPr>
          <w:rtl/>
          <w:lang w:bidi="ar-DZ"/>
        </w:rPr>
        <w:t xml:space="preserve"> إعاقة </w:t>
      </w:r>
      <w:r w:rsidR="002865A1" w:rsidRPr="002865A1">
        <w:rPr>
          <w:rFonts w:hint="cs"/>
          <w:rtl/>
          <w:lang w:bidi="ar-DZ"/>
        </w:rPr>
        <w:t>والأسر التي ليس لديها أشخاص ذوو إعاقة</w:t>
      </w:r>
      <w:r w:rsidR="002865A1" w:rsidRPr="002865A1">
        <w:rPr>
          <w:rtl/>
          <w:lang w:bidi="ar-DZ"/>
        </w:rPr>
        <w:t>؛</w:t>
      </w:r>
    </w:p>
    <w:p w:rsidR="002865A1" w:rsidRPr="002865A1" w:rsidRDefault="00D60A7B" w:rsidP="00966567">
      <w:pPr>
        <w:pStyle w:val="SingleTxtGA"/>
        <w:spacing w:line="360" w:lineRule="exact"/>
        <w:rPr>
          <w:rtl/>
          <w:lang w:bidi="ar-DZ"/>
        </w:rPr>
      </w:pPr>
      <w:r>
        <w:rPr>
          <w:rtl/>
          <w:lang w:bidi="ar-DZ"/>
        </w:rPr>
        <w:tab/>
      </w:r>
      <w:r w:rsidR="002865A1" w:rsidRPr="002865A1">
        <w:rPr>
          <w:rFonts w:hint="cs"/>
          <w:rtl/>
          <w:lang w:bidi="ar-DZ"/>
        </w:rPr>
        <w:t>(ب)</w:t>
      </w:r>
      <w:r>
        <w:rPr>
          <w:rtl/>
          <w:lang w:bidi="ar-DZ"/>
        </w:rPr>
        <w:tab/>
      </w:r>
      <w:r w:rsidR="002865A1" w:rsidRPr="002865A1">
        <w:rPr>
          <w:rtl/>
          <w:lang w:bidi="ar-DZ"/>
        </w:rPr>
        <w:t xml:space="preserve">فخ الاعتماد على </w:t>
      </w:r>
      <w:r w:rsidR="002865A1" w:rsidRPr="002865A1">
        <w:rPr>
          <w:rFonts w:hint="cs"/>
          <w:rtl/>
          <w:lang w:bidi="ar-DZ"/>
        </w:rPr>
        <w:t>المساعدات،</w:t>
      </w:r>
      <w:r w:rsidR="002865A1" w:rsidRPr="002865A1">
        <w:rPr>
          <w:rtl/>
          <w:lang w:bidi="ar-DZ"/>
        </w:rPr>
        <w:t xml:space="preserve"> ال</w:t>
      </w:r>
      <w:r w:rsidR="002865A1" w:rsidRPr="002865A1">
        <w:rPr>
          <w:rFonts w:hint="cs"/>
          <w:rtl/>
          <w:lang w:bidi="ar-DZ"/>
        </w:rPr>
        <w:t>ذ</w:t>
      </w:r>
      <w:r w:rsidR="002865A1" w:rsidRPr="002865A1">
        <w:rPr>
          <w:rtl/>
          <w:lang w:bidi="ar-DZ"/>
        </w:rPr>
        <w:t xml:space="preserve">ي </w:t>
      </w:r>
      <w:r w:rsidR="002865A1" w:rsidRPr="002865A1">
        <w:rPr>
          <w:rFonts w:hint="cs"/>
          <w:rtl/>
          <w:lang w:bidi="ar-DZ"/>
        </w:rPr>
        <w:t>يدفع</w:t>
      </w:r>
      <w:r w:rsidR="002865A1" w:rsidRPr="002865A1">
        <w:rPr>
          <w:rtl/>
          <w:lang w:bidi="ar-DZ"/>
        </w:rPr>
        <w:t xml:space="preserve"> الأشخاص ذوي الإعاقة والأشخاص المرتبطين بهم إلى الاختيار بين العمل المهني وال</w:t>
      </w:r>
      <w:r w:rsidR="002865A1" w:rsidRPr="002865A1">
        <w:rPr>
          <w:rFonts w:hint="cs"/>
          <w:rtl/>
          <w:lang w:bidi="ar-DZ"/>
        </w:rPr>
        <w:t>إعانات</w:t>
      </w:r>
      <w:r w:rsidR="002865A1" w:rsidRPr="002865A1">
        <w:rPr>
          <w:rtl/>
          <w:lang w:bidi="ar-DZ"/>
        </w:rPr>
        <w:t xml:space="preserve">، مما </w:t>
      </w:r>
      <w:r w:rsidR="002865A1" w:rsidRPr="002865A1">
        <w:rPr>
          <w:rFonts w:hint="cs"/>
          <w:rtl/>
          <w:lang w:bidi="ar-DZ"/>
        </w:rPr>
        <w:t>يوقع</w:t>
      </w:r>
      <w:r w:rsidR="002865A1" w:rsidRPr="002865A1">
        <w:rPr>
          <w:rtl/>
          <w:lang w:bidi="ar-DZ"/>
        </w:rPr>
        <w:t xml:space="preserve"> الأشخاص ذوي الإعاقة، ولا سيما النساء ذوات الإعاقة</w:t>
      </w:r>
      <w:r w:rsidR="002865A1" w:rsidRPr="002865A1">
        <w:rPr>
          <w:rFonts w:hint="cs"/>
          <w:rtl/>
          <w:lang w:bidi="ar-DZ"/>
        </w:rPr>
        <w:t>، في دائرة</w:t>
      </w:r>
      <w:r w:rsidR="002865A1" w:rsidRPr="002865A1">
        <w:rPr>
          <w:rtl/>
          <w:lang w:bidi="ar-DZ"/>
        </w:rPr>
        <w:t xml:space="preserve"> الفقر والاستبعاد الاجتماعي؛</w:t>
      </w:r>
    </w:p>
    <w:p w:rsidR="002865A1" w:rsidRPr="002865A1" w:rsidRDefault="00D60A7B" w:rsidP="00966567">
      <w:pPr>
        <w:pStyle w:val="SingleTxtGA"/>
        <w:spacing w:line="360" w:lineRule="exact"/>
        <w:rPr>
          <w:rtl/>
          <w:lang w:bidi="ar-DZ"/>
        </w:rPr>
      </w:pPr>
      <w:r>
        <w:rPr>
          <w:rtl/>
          <w:lang w:bidi="ar-DZ"/>
        </w:rPr>
        <w:tab/>
      </w:r>
      <w:r w:rsidR="002865A1" w:rsidRPr="002865A1">
        <w:rPr>
          <w:rFonts w:hint="cs"/>
          <w:rtl/>
          <w:lang w:bidi="ar-DZ"/>
        </w:rPr>
        <w:t>(ج)</w:t>
      </w:r>
      <w:r>
        <w:rPr>
          <w:rtl/>
          <w:lang w:bidi="ar-DZ"/>
        </w:rPr>
        <w:tab/>
      </w:r>
      <w:r w:rsidR="002865A1" w:rsidRPr="002865A1">
        <w:rPr>
          <w:rtl/>
          <w:lang w:bidi="ar-DZ"/>
        </w:rPr>
        <w:t xml:space="preserve">عدم وجود بيانات مصنفة </w:t>
      </w:r>
      <w:r w:rsidR="002865A1" w:rsidRPr="002865A1">
        <w:rPr>
          <w:rFonts w:hint="cs"/>
          <w:rtl/>
          <w:lang w:bidi="ar-DZ"/>
        </w:rPr>
        <w:t>عن مستوى فقر ا</w:t>
      </w:r>
      <w:r w:rsidR="002865A1" w:rsidRPr="002865A1">
        <w:rPr>
          <w:rtl/>
          <w:lang w:bidi="ar-DZ"/>
        </w:rPr>
        <w:t xml:space="preserve">لأشخاص </w:t>
      </w:r>
      <w:r w:rsidR="002865A1" w:rsidRPr="002865A1">
        <w:rPr>
          <w:rFonts w:hint="cs"/>
          <w:rtl/>
          <w:lang w:bidi="ar-DZ"/>
        </w:rPr>
        <w:t>ذوي</w:t>
      </w:r>
      <w:r w:rsidR="002865A1" w:rsidRPr="002865A1">
        <w:rPr>
          <w:rtl/>
          <w:lang w:bidi="ar-DZ"/>
        </w:rPr>
        <w:t xml:space="preserve"> الإعاقة</w:t>
      </w:r>
      <w:r w:rsidR="002865A1" w:rsidRPr="002865A1">
        <w:rPr>
          <w:rFonts w:hint="cs"/>
          <w:rtl/>
          <w:lang w:bidi="ar-DZ"/>
        </w:rPr>
        <w:t>،</w:t>
      </w:r>
      <w:r w:rsidR="002865A1" w:rsidRPr="002865A1">
        <w:rPr>
          <w:rtl/>
          <w:lang w:bidi="ar-DZ"/>
        </w:rPr>
        <w:t xml:space="preserve"> و</w:t>
      </w:r>
      <w:r w:rsidR="002865A1" w:rsidRPr="002865A1">
        <w:rPr>
          <w:rFonts w:hint="cs"/>
          <w:rtl/>
          <w:lang w:bidi="ar-DZ"/>
        </w:rPr>
        <w:t xml:space="preserve">عدم </w:t>
      </w:r>
      <w:r w:rsidR="002865A1" w:rsidRPr="002865A1">
        <w:rPr>
          <w:rtl/>
          <w:lang w:bidi="ar-DZ"/>
        </w:rPr>
        <w:t>رصد فعالية آليات الضمان الاجتماعي التي تستهدف مكافحة الفقر؛</w:t>
      </w:r>
    </w:p>
    <w:p w:rsidR="002865A1" w:rsidRPr="002865A1" w:rsidRDefault="00D60A7B" w:rsidP="00966567">
      <w:pPr>
        <w:pStyle w:val="SingleTxtGA"/>
        <w:spacing w:line="360" w:lineRule="exact"/>
        <w:rPr>
          <w:rtl/>
          <w:lang w:bidi="ar-DZ"/>
        </w:rPr>
      </w:pPr>
      <w:r>
        <w:rPr>
          <w:rtl/>
          <w:lang w:bidi="ar-DZ"/>
        </w:rPr>
        <w:tab/>
      </w:r>
      <w:r w:rsidR="002865A1" w:rsidRPr="002865A1">
        <w:rPr>
          <w:rFonts w:hint="cs"/>
          <w:rtl/>
          <w:lang w:bidi="ar-DZ"/>
        </w:rPr>
        <w:t>(د)</w:t>
      </w:r>
      <w:r>
        <w:rPr>
          <w:rtl/>
          <w:lang w:bidi="ar-DZ"/>
        </w:rPr>
        <w:tab/>
      </w:r>
      <w:r w:rsidR="002865A1" w:rsidRPr="002865A1">
        <w:rPr>
          <w:rFonts w:hint="cs"/>
          <w:rtl/>
          <w:lang w:bidi="ar-DZ"/>
        </w:rPr>
        <w:t>عدم اتخاذ</w:t>
      </w:r>
      <w:r w:rsidR="002865A1" w:rsidRPr="002865A1">
        <w:rPr>
          <w:rtl/>
          <w:lang w:bidi="ar-DZ"/>
        </w:rPr>
        <w:t xml:space="preserve"> تدابير محددة </w:t>
      </w:r>
      <w:r w:rsidR="002865A1" w:rsidRPr="002865A1">
        <w:rPr>
          <w:rFonts w:hint="cs"/>
          <w:rtl/>
          <w:lang w:bidi="ar-DZ"/>
        </w:rPr>
        <w:t>تكفل</w:t>
      </w:r>
      <w:r w:rsidR="002865A1" w:rsidRPr="002865A1">
        <w:rPr>
          <w:rtl/>
          <w:lang w:bidi="ar-DZ"/>
        </w:rPr>
        <w:t xml:space="preserve"> حصول </w:t>
      </w:r>
      <w:r w:rsidR="002865A1" w:rsidRPr="002865A1">
        <w:rPr>
          <w:rFonts w:hint="cs"/>
          <w:rtl/>
          <w:lang w:bidi="ar-DZ"/>
        </w:rPr>
        <w:t>ا</w:t>
      </w:r>
      <w:r w:rsidR="002865A1" w:rsidRPr="002865A1">
        <w:rPr>
          <w:rtl/>
          <w:lang w:bidi="ar-DZ"/>
        </w:rPr>
        <w:t>لأشخاص ذوي الإعاقة</w:t>
      </w:r>
      <w:r w:rsidR="002865A1" w:rsidRPr="002865A1">
        <w:rPr>
          <w:rtl/>
        </w:rPr>
        <w:t xml:space="preserve"> </w:t>
      </w:r>
      <w:r w:rsidR="002865A1" w:rsidRPr="002865A1">
        <w:rPr>
          <w:rtl/>
          <w:lang w:bidi="ar-DZ"/>
        </w:rPr>
        <w:t>على سكن.</w:t>
      </w:r>
    </w:p>
    <w:p w:rsidR="002865A1" w:rsidRPr="00CD37BB" w:rsidRDefault="002865A1" w:rsidP="00966567">
      <w:pPr>
        <w:pStyle w:val="SingleTxtGA"/>
        <w:spacing w:line="360" w:lineRule="exact"/>
        <w:rPr>
          <w:b/>
          <w:bCs/>
          <w:rtl/>
          <w:lang w:bidi="ar-DZ"/>
        </w:rPr>
      </w:pPr>
      <w:r w:rsidRPr="002865A1">
        <w:rPr>
          <w:rFonts w:hint="cs"/>
          <w:rtl/>
          <w:lang w:bidi="ar-DZ"/>
        </w:rPr>
        <w:t>50</w:t>
      </w:r>
      <w:r w:rsidR="00334752">
        <w:rPr>
          <w:rFonts w:hint="cs"/>
          <w:rtl/>
          <w:lang w:bidi="ar-DZ"/>
        </w:rPr>
        <w:t>-</w:t>
      </w:r>
      <w:r w:rsidR="00334752">
        <w:rPr>
          <w:rFonts w:hint="cs"/>
          <w:rtl/>
          <w:lang w:bidi="ar-DZ"/>
        </w:rPr>
        <w:tab/>
      </w:r>
      <w:r w:rsidRPr="00CD37BB">
        <w:rPr>
          <w:b/>
          <w:bCs/>
          <w:rtl/>
          <w:lang w:bidi="ar-DZ"/>
        </w:rPr>
        <w:t>بالنظر إلى الروابط القائمة بين المادة 2</w:t>
      </w:r>
      <w:r w:rsidRPr="00CD37BB">
        <w:rPr>
          <w:rFonts w:hint="cs"/>
          <w:b/>
          <w:bCs/>
          <w:rtl/>
          <w:lang w:bidi="ar-DZ"/>
        </w:rPr>
        <w:t>8</w:t>
      </w:r>
      <w:r w:rsidRPr="00CD37BB">
        <w:rPr>
          <w:b/>
          <w:bCs/>
          <w:rtl/>
          <w:lang w:bidi="ar-DZ"/>
        </w:rPr>
        <w:t xml:space="preserve"> من الاتفاقية والغاية </w:t>
      </w:r>
      <w:r w:rsidRPr="00CD37BB">
        <w:rPr>
          <w:rFonts w:hint="cs"/>
          <w:b/>
          <w:bCs/>
          <w:rtl/>
          <w:lang w:bidi="ar-DZ"/>
        </w:rPr>
        <w:t>1-3</w:t>
      </w:r>
      <w:r w:rsidRPr="00CD37BB">
        <w:rPr>
          <w:b/>
          <w:bCs/>
          <w:rtl/>
          <w:lang w:bidi="ar-DZ"/>
        </w:rPr>
        <w:t xml:space="preserve"> من أهداف التنمية المستدامة، توصي اللجنة بأن تقوم الدولة الطرف بما يلي:</w:t>
      </w:r>
    </w:p>
    <w:p w:rsidR="002865A1" w:rsidRPr="00CD37BB" w:rsidRDefault="00D60A7B" w:rsidP="00966567">
      <w:pPr>
        <w:pStyle w:val="SingleTxtGA"/>
        <w:spacing w:line="360" w:lineRule="exact"/>
        <w:rPr>
          <w:b/>
          <w:bCs/>
          <w:rtl/>
          <w:lang w:bidi="ar-DZ"/>
        </w:rPr>
      </w:pPr>
      <w:r>
        <w:rPr>
          <w:rtl/>
          <w:lang w:bidi="ar-DZ"/>
        </w:rPr>
        <w:tab/>
      </w:r>
      <w:r w:rsidR="002865A1" w:rsidRPr="002865A1">
        <w:rPr>
          <w:rFonts w:hint="cs"/>
          <w:rtl/>
          <w:lang w:bidi="ar-DZ"/>
        </w:rPr>
        <w:t>(أ)</w:t>
      </w:r>
      <w:r>
        <w:rPr>
          <w:rtl/>
          <w:lang w:bidi="ar-DZ"/>
        </w:rPr>
        <w:tab/>
      </w:r>
      <w:r w:rsidR="002865A1" w:rsidRPr="00CD37BB">
        <w:rPr>
          <w:b/>
          <w:bCs/>
          <w:rtl/>
          <w:lang w:bidi="ar-DZ"/>
        </w:rPr>
        <w:t>تأكيد حقوق الأشخاص ذوي الإعاقة، ولا سيما النساء ذوات الإعاقة</w:t>
      </w:r>
      <w:r w:rsidR="002865A1" w:rsidRPr="00CD37BB">
        <w:rPr>
          <w:rFonts w:hint="cs"/>
          <w:b/>
          <w:bCs/>
          <w:rtl/>
          <w:lang w:bidi="ar-DZ"/>
        </w:rPr>
        <w:t>،</w:t>
      </w:r>
      <w:r w:rsidR="002865A1" w:rsidRPr="00CD37BB">
        <w:rPr>
          <w:b/>
          <w:bCs/>
          <w:rtl/>
          <w:lang w:bidi="ar-DZ"/>
        </w:rPr>
        <w:t xml:space="preserve"> </w:t>
      </w:r>
      <w:r w:rsidR="002865A1" w:rsidRPr="00CD37BB">
        <w:rPr>
          <w:rFonts w:hint="cs"/>
          <w:b/>
          <w:bCs/>
          <w:rtl/>
          <w:lang w:bidi="ar-DZ"/>
        </w:rPr>
        <w:t xml:space="preserve">وتعميمها </w:t>
      </w:r>
      <w:r w:rsidR="002865A1" w:rsidRPr="00CD37BB">
        <w:rPr>
          <w:b/>
          <w:bCs/>
          <w:rtl/>
          <w:lang w:bidi="ar-DZ"/>
        </w:rPr>
        <w:t>في الاستراتيجية الوطنية للحد من الفقر</w:t>
      </w:r>
      <w:r w:rsidR="002865A1" w:rsidRPr="00CD37BB">
        <w:rPr>
          <w:rFonts w:hint="cs"/>
          <w:b/>
          <w:bCs/>
          <w:rtl/>
          <w:lang w:bidi="ar-DZ"/>
        </w:rPr>
        <w:t xml:space="preserve">، مع اتخاذ </w:t>
      </w:r>
      <w:r w:rsidR="002865A1" w:rsidRPr="00CD37BB">
        <w:rPr>
          <w:b/>
          <w:bCs/>
          <w:rtl/>
          <w:lang w:bidi="ar-DZ"/>
        </w:rPr>
        <w:t>تدابير ملموسة</w:t>
      </w:r>
      <w:r w:rsidR="002865A1" w:rsidRPr="00CD37BB">
        <w:rPr>
          <w:rFonts w:hint="cs"/>
          <w:b/>
          <w:bCs/>
          <w:rtl/>
          <w:lang w:bidi="ar-DZ"/>
        </w:rPr>
        <w:t xml:space="preserve"> وتخصيص </w:t>
      </w:r>
      <w:r w:rsidR="002865A1" w:rsidRPr="00CD37BB">
        <w:rPr>
          <w:b/>
          <w:bCs/>
          <w:rtl/>
          <w:lang w:bidi="ar-DZ"/>
        </w:rPr>
        <w:t xml:space="preserve">ميزانية </w:t>
      </w:r>
      <w:r w:rsidR="002865A1" w:rsidRPr="00CD37BB">
        <w:rPr>
          <w:rFonts w:hint="cs"/>
          <w:b/>
          <w:bCs/>
          <w:rtl/>
          <w:lang w:bidi="ar-DZ"/>
        </w:rPr>
        <w:t>لهذا الغرض</w:t>
      </w:r>
      <w:r w:rsidR="002865A1" w:rsidRPr="00CD37BB">
        <w:rPr>
          <w:b/>
          <w:bCs/>
          <w:rtl/>
          <w:lang w:bidi="ar-DZ"/>
        </w:rPr>
        <w:t>؛</w:t>
      </w:r>
    </w:p>
    <w:p w:rsidR="002865A1" w:rsidRPr="002865A1" w:rsidRDefault="00D60A7B" w:rsidP="00966567">
      <w:pPr>
        <w:pStyle w:val="SingleTxtGA"/>
        <w:spacing w:line="360" w:lineRule="exact"/>
        <w:rPr>
          <w:rtl/>
          <w:lang w:bidi="ar-DZ"/>
        </w:rPr>
      </w:pPr>
      <w:r>
        <w:rPr>
          <w:rtl/>
          <w:lang w:bidi="ar-DZ"/>
        </w:rPr>
        <w:tab/>
      </w:r>
      <w:r w:rsidR="002865A1" w:rsidRPr="002865A1">
        <w:rPr>
          <w:rFonts w:hint="cs"/>
          <w:rtl/>
          <w:lang w:bidi="ar-DZ"/>
        </w:rPr>
        <w:t>(ب)</w:t>
      </w:r>
      <w:r>
        <w:rPr>
          <w:rtl/>
          <w:lang w:bidi="ar-DZ"/>
        </w:rPr>
        <w:tab/>
      </w:r>
      <w:r w:rsidR="002865A1" w:rsidRPr="00CD37BB">
        <w:rPr>
          <w:b/>
          <w:bCs/>
          <w:rtl/>
          <w:lang w:bidi="ar-DZ"/>
        </w:rPr>
        <w:t>ضمان</w:t>
      </w:r>
      <w:r w:rsidR="002865A1" w:rsidRPr="00CD37BB">
        <w:rPr>
          <w:rFonts w:hint="cs"/>
          <w:b/>
          <w:bCs/>
          <w:rtl/>
          <w:lang w:bidi="ar-DZ"/>
        </w:rPr>
        <w:t xml:space="preserve"> ألا يؤدي</w:t>
      </w:r>
      <w:r w:rsidR="002865A1" w:rsidRPr="00CD37BB">
        <w:rPr>
          <w:b/>
          <w:bCs/>
          <w:rtl/>
          <w:lang w:bidi="ar-DZ"/>
        </w:rPr>
        <w:t xml:space="preserve"> تشغيل الأشخاص ذوي الإعاقة </w:t>
      </w:r>
      <w:r w:rsidR="002865A1" w:rsidRPr="00CD37BB">
        <w:rPr>
          <w:rFonts w:hint="cs"/>
          <w:b/>
          <w:bCs/>
          <w:rtl/>
          <w:lang w:bidi="ar-DZ"/>
        </w:rPr>
        <w:t>إلى عدم أهليتهم</w:t>
      </w:r>
      <w:r w:rsidR="002865A1" w:rsidRPr="00CD37BB">
        <w:rPr>
          <w:b/>
          <w:bCs/>
          <w:rtl/>
          <w:lang w:bidi="ar-DZ"/>
        </w:rPr>
        <w:t xml:space="preserve"> </w:t>
      </w:r>
      <w:r w:rsidR="002865A1" w:rsidRPr="00CD37BB">
        <w:rPr>
          <w:rFonts w:hint="cs"/>
          <w:b/>
          <w:bCs/>
          <w:rtl/>
          <w:lang w:bidi="ar-DZ"/>
        </w:rPr>
        <w:t>للاستفادة من خطط الحماية ذات الصلة بالإعاقة</w:t>
      </w:r>
      <w:r w:rsidR="002865A1" w:rsidRPr="00CD37BB">
        <w:rPr>
          <w:b/>
          <w:bCs/>
          <w:rtl/>
          <w:lang w:bidi="ar-DZ"/>
        </w:rPr>
        <w:t>، مثل إعانات الإعاقة؛</w:t>
      </w:r>
    </w:p>
    <w:p w:rsidR="002865A1" w:rsidRPr="00CD37BB" w:rsidRDefault="00D60A7B" w:rsidP="00966567">
      <w:pPr>
        <w:pStyle w:val="SingleTxtGA"/>
        <w:spacing w:line="360" w:lineRule="exact"/>
        <w:rPr>
          <w:b/>
          <w:bCs/>
          <w:rtl/>
          <w:lang w:bidi="ar-DZ"/>
        </w:rPr>
      </w:pPr>
      <w:r>
        <w:rPr>
          <w:rtl/>
          <w:lang w:bidi="ar-DZ"/>
        </w:rPr>
        <w:tab/>
      </w:r>
      <w:r w:rsidR="002865A1" w:rsidRPr="002865A1">
        <w:rPr>
          <w:rFonts w:hint="cs"/>
          <w:rtl/>
          <w:lang w:bidi="ar-DZ"/>
        </w:rPr>
        <w:t>(ج)</w:t>
      </w:r>
      <w:r>
        <w:rPr>
          <w:rtl/>
          <w:lang w:bidi="ar-DZ"/>
        </w:rPr>
        <w:tab/>
      </w:r>
      <w:r w:rsidR="002865A1" w:rsidRPr="00CD37BB">
        <w:rPr>
          <w:b/>
          <w:bCs/>
          <w:rtl/>
          <w:lang w:bidi="ar-DZ"/>
        </w:rPr>
        <w:t>جمع بيانات م</w:t>
      </w:r>
      <w:r w:rsidR="002865A1" w:rsidRPr="00CD37BB">
        <w:rPr>
          <w:rFonts w:hint="cs"/>
          <w:b/>
          <w:bCs/>
          <w:rtl/>
          <w:lang w:bidi="ar-DZ"/>
        </w:rPr>
        <w:t>صنفة</w:t>
      </w:r>
      <w:r w:rsidR="002865A1" w:rsidRPr="00CD37BB">
        <w:rPr>
          <w:b/>
          <w:bCs/>
          <w:rtl/>
          <w:lang w:bidi="ar-DZ"/>
        </w:rPr>
        <w:t xml:space="preserve"> عن </w:t>
      </w:r>
      <w:r w:rsidR="002865A1" w:rsidRPr="00CD37BB">
        <w:rPr>
          <w:rFonts w:hint="cs"/>
          <w:b/>
          <w:bCs/>
          <w:rtl/>
          <w:lang w:bidi="ar-DZ"/>
        </w:rPr>
        <w:t xml:space="preserve">مستوى </w:t>
      </w:r>
      <w:r w:rsidR="002865A1" w:rsidRPr="00CD37BB">
        <w:rPr>
          <w:b/>
          <w:bCs/>
          <w:rtl/>
          <w:lang w:bidi="ar-DZ"/>
        </w:rPr>
        <w:t xml:space="preserve">فقر الأشخاص ذوي الإعاقة، ورصد مدى فعالية آليات الضمان الاجتماعي </w:t>
      </w:r>
      <w:r w:rsidR="002865A1" w:rsidRPr="00CD37BB">
        <w:rPr>
          <w:rFonts w:hint="cs"/>
          <w:b/>
          <w:bCs/>
          <w:rtl/>
          <w:lang w:bidi="ar-DZ"/>
        </w:rPr>
        <w:t>الرامية إلى</w:t>
      </w:r>
      <w:r w:rsidR="002865A1" w:rsidRPr="00CD37BB">
        <w:rPr>
          <w:b/>
          <w:bCs/>
          <w:rtl/>
          <w:lang w:bidi="ar-DZ"/>
        </w:rPr>
        <w:t xml:space="preserve"> مكافحة الفقر؛</w:t>
      </w:r>
    </w:p>
    <w:p w:rsidR="002865A1" w:rsidRPr="00CD37BB" w:rsidRDefault="00D60A7B" w:rsidP="00D60A7B">
      <w:pPr>
        <w:pStyle w:val="SingleTxtGA"/>
        <w:rPr>
          <w:b/>
          <w:bCs/>
          <w:rtl/>
          <w:lang w:bidi="ar-DZ"/>
        </w:rPr>
      </w:pPr>
      <w:r>
        <w:rPr>
          <w:rtl/>
          <w:lang w:bidi="ar-DZ"/>
        </w:rPr>
        <w:lastRenderedPageBreak/>
        <w:tab/>
      </w:r>
      <w:r w:rsidR="002865A1" w:rsidRPr="002865A1">
        <w:rPr>
          <w:rFonts w:hint="cs"/>
          <w:rtl/>
          <w:lang w:bidi="ar-DZ"/>
        </w:rPr>
        <w:t>(د)</w:t>
      </w:r>
      <w:r>
        <w:rPr>
          <w:rtl/>
          <w:lang w:bidi="ar-DZ"/>
        </w:rPr>
        <w:tab/>
      </w:r>
      <w:r w:rsidR="002865A1" w:rsidRPr="00CD37BB">
        <w:rPr>
          <w:rFonts w:hint="cs"/>
          <w:b/>
          <w:bCs/>
          <w:rtl/>
          <w:lang w:bidi="ar-DZ"/>
        </w:rPr>
        <w:t>اتخاذ</w:t>
      </w:r>
      <w:r w:rsidR="002865A1" w:rsidRPr="00CD37BB">
        <w:rPr>
          <w:b/>
          <w:bCs/>
          <w:rtl/>
          <w:lang w:bidi="ar-DZ"/>
        </w:rPr>
        <w:t xml:space="preserve"> تدابير محددة لضمان حصول </w:t>
      </w:r>
      <w:r w:rsidR="002865A1" w:rsidRPr="00CD37BB">
        <w:rPr>
          <w:rFonts w:hint="cs"/>
          <w:b/>
          <w:bCs/>
          <w:rtl/>
          <w:lang w:bidi="ar-DZ"/>
        </w:rPr>
        <w:t>ا</w:t>
      </w:r>
      <w:r w:rsidR="002865A1" w:rsidRPr="00CD37BB">
        <w:rPr>
          <w:b/>
          <w:bCs/>
          <w:rtl/>
          <w:lang w:bidi="ar-DZ"/>
        </w:rPr>
        <w:t>لأشخاص ذوي الإعاقة على سكن؛</w:t>
      </w:r>
    </w:p>
    <w:p w:rsidR="002865A1" w:rsidRPr="00CD37BB" w:rsidRDefault="00D60A7B" w:rsidP="00D60A7B">
      <w:pPr>
        <w:pStyle w:val="SingleTxtGA"/>
        <w:rPr>
          <w:b/>
          <w:bCs/>
          <w:rtl/>
          <w:lang w:bidi="ar-DZ"/>
        </w:rPr>
      </w:pPr>
      <w:r>
        <w:rPr>
          <w:rtl/>
          <w:lang w:bidi="ar-DZ"/>
        </w:rPr>
        <w:tab/>
      </w:r>
      <w:r w:rsidR="002865A1" w:rsidRPr="002865A1">
        <w:rPr>
          <w:rFonts w:hint="cs"/>
          <w:rtl/>
          <w:lang w:bidi="ar-DZ"/>
        </w:rPr>
        <w:t>(ه)</w:t>
      </w:r>
      <w:r>
        <w:rPr>
          <w:rtl/>
          <w:lang w:bidi="ar-DZ"/>
        </w:rPr>
        <w:tab/>
      </w:r>
      <w:r w:rsidR="002865A1" w:rsidRPr="00CD37BB">
        <w:rPr>
          <w:rFonts w:hint="cs"/>
          <w:b/>
          <w:bCs/>
          <w:rtl/>
          <w:lang w:bidi="ar-DZ"/>
        </w:rPr>
        <w:t>ضمان ترجمة مصطلح "السكن العام" بشكل صحيح في النص</w:t>
      </w:r>
      <w:r w:rsidR="002865A1" w:rsidRPr="00CD37BB">
        <w:rPr>
          <w:b/>
          <w:bCs/>
          <w:rtl/>
          <w:lang w:bidi="ar-DZ"/>
        </w:rPr>
        <w:t xml:space="preserve"> ال</w:t>
      </w:r>
      <w:r w:rsidR="002865A1" w:rsidRPr="00CD37BB">
        <w:rPr>
          <w:rFonts w:hint="cs"/>
          <w:b/>
          <w:bCs/>
          <w:rtl/>
          <w:lang w:bidi="ar-DZ"/>
        </w:rPr>
        <w:t>بولندي لل</w:t>
      </w:r>
      <w:r w:rsidR="002865A1" w:rsidRPr="00CD37BB">
        <w:rPr>
          <w:b/>
          <w:bCs/>
          <w:rtl/>
          <w:lang w:bidi="ar-DZ"/>
        </w:rPr>
        <w:t>اتفاقية.</w:t>
      </w:r>
    </w:p>
    <w:p w:rsidR="002865A1" w:rsidRPr="002865A1" w:rsidRDefault="00D60A7B" w:rsidP="00D60A7B">
      <w:pPr>
        <w:pStyle w:val="H23GA"/>
        <w:spacing w:before="240"/>
        <w:rPr>
          <w:rtl/>
          <w:lang w:bidi="ar-DZ"/>
        </w:rPr>
      </w:pPr>
      <w:r>
        <w:rPr>
          <w:rtl/>
          <w:lang w:bidi="ar-DZ"/>
        </w:rPr>
        <w:tab/>
      </w:r>
      <w:r>
        <w:rPr>
          <w:rtl/>
          <w:lang w:bidi="ar-DZ"/>
        </w:rPr>
        <w:tab/>
      </w:r>
      <w:r w:rsidR="002865A1" w:rsidRPr="002865A1">
        <w:rPr>
          <w:rtl/>
          <w:lang w:bidi="ar-DZ"/>
        </w:rPr>
        <w:t>المشاركة في الحياة السياسية والعامة (المادة 29)</w:t>
      </w:r>
    </w:p>
    <w:p w:rsidR="002865A1" w:rsidRPr="002865A1" w:rsidRDefault="002865A1" w:rsidP="002865A1">
      <w:pPr>
        <w:pStyle w:val="SingleTxtGA"/>
        <w:rPr>
          <w:rtl/>
          <w:lang w:bidi="ar-DZ"/>
        </w:rPr>
      </w:pPr>
      <w:r w:rsidRPr="002865A1">
        <w:rPr>
          <w:rFonts w:hint="cs"/>
          <w:rtl/>
          <w:lang w:bidi="ar-DZ"/>
        </w:rPr>
        <w:t>51</w:t>
      </w:r>
      <w:r w:rsidR="00334752">
        <w:rPr>
          <w:rFonts w:hint="cs"/>
          <w:rtl/>
          <w:lang w:bidi="ar-DZ"/>
        </w:rPr>
        <w:t>-</w:t>
      </w:r>
      <w:r w:rsidR="00334752">
        <w:rPr>
          <w:rFonts w:hint="cs"/>
          <w:rtl/>
          <w:lang w:bidi="ar-DZ"/>
        </w:rPr>
        <w:tab/>
      </w:r>
      <w:r w:rsidRPr="002865A1">
        <w:rPr>
          <w:rtl/>
          <w:lang w:bidi="ar-DZ"/>
        </w:rPr>
        <w:t>تشعر اللجنة بالقلق بشأن ما يلي:</w:t>
      </w:r>
    </w:p>
    <w:p w:rsidR="002865A1" w:rsidRPr="002865A1" w:rsidRDefault="00D60A7B" w:rsidP="00966567">
      <w:pPr>
        <w:pStyle w:val="SingleTxtGA"/>
        <w:spacing w:line="360" w:lineRule="exact"/>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ا</w:t>
      </w:r>
      <w:r w:rsidR="002865A1" w:rsidRPr="002865A1">
        <w:rPr>
          <w:rtl/>
          <w:lang w:bidi="ar-DZ"/>
        </w:rPr>
        <w:t>لمادة ٦٢</w:t>
      </w:r>
      <w:r w:rsidR="00334752">
        <w:rPr>
          <w:rtl/>
          <w:lang w:bidi="ar-DZ"/>
        </w:rPr>
        <w:t>(</w:t>
      </w:r>
      <w:r w:rsidR="002865A1" w:rsidRPr="002865A1">
        <w:rPr>
          <w:rtl/>
          <w:lang w:bidi="ar-DZ"/>
        </w:rPr>
        <w:t>٢) من الدستور</w:t>
      </w:r>
      <w:r w:rsidR="002865A1" w:rsidRPr="002865A1">
        <w:rPr>
          <w:rFonts w:hint="cs"/>
          <w:rtl/>
          <w:lang w:bidi="ar-DZ"/>
        </w:rPr>
        <w:t xml:space="preserve"> التي ت</w:t>
      </w:r>
      <w:r w:rsidR="002865A1" w:rsidRPr="002865A1">
        <w:rPr>
          <w:rtl/>
          <w:lang w:bidi="ar-DZ"/>
        </w:rPr>
        <w:t>حرم الأشخاص الم</w:t>
      </w:r>
      <w:r w:rsidR="002865A1" w:rsidRPr="002865A1">
        <w:rPr>
          <w:rFonts w:hint="cs"/>
          <w:rtl/>
          <w:lang w:bidi="ar-DZ"/>
        </w:rPr>
        <w:t>جرد</w:t>
      </w:r>
      <w:r w:rsidR="002865A1" w:rsidRPr="002865A1">
        <w:rPr>
          <w:rtl/>
          <w:lang w:bidi="ar-DZ"/>
        </w:rPr>
        <w:t xml:space="preserve">ين من الأهلية القانونية </w:t>
      </w:r>
      <w:r w:rsidR="002865A1" w:rsidRPr="002865A1">
        <w:rPr>
          <w:rFonts w:hint="cs"/>
          <w:rtl/>
          <w:lang w:bidi="ar-DZ"/>
        </w:rPr>
        <w:t>من ا</w:t>
      </w:r>
      <w:r w:rsidR="002865A1" w:rsidRPr="002865A1">
        <w:rPr>
          <w:rtl/>
          <w:lang w:bidi="ar-DZ"/>
        </w:rPr>
        <w:t>لحق في التصويت أو المشاركة في الاستفتاءات، و</w:t>
      </w:r>
      <w:r w:rsidR="002865A1" w:rsidRPr="002865A1">
        <w:rPr>
          <w:rFonts w:hint="cs"/>
          <w:rtl/>
          <w:lang w:bidi="ar-DZ"/>
        </w:rPr>
        <w:t xml:space="preserve">بشأن </w:t>
      </w:r>
      <w:r w:rsidR="002865A1" w:rsidRPr="002865A1">
        <w:rPr>
          <w:rtl/>
          <w:lang w:bidi="ar-DZ"/>
        </w:rPr>
        <w:t>التشريعات الأخرى، مثل قانون الجمعيات، التي لا تسمح للأشخاص الم</w:t>
      </w:r>
      <w:r w:rsidR="002865A1" w:rsidRPr="002865A1">
        <w:rPr>
          <w:rFonts w:hint="cs"/>
          <w:rtl/>
          <w:lang w:bidi="ar-DZ"/>
        </w:rPr>
        <w:t>جرد</w:t>
      </w:r>
      <w:r w:rsidR="002865A1" w:rsidRPr="002865A1">
        <w:rPr>
          <w:rtl/>
          <w:lang w:bidi="ar-DZ"/>
        </w:rPr>
        <w:t xml:space="preserve">ين من الأهلية القانونية </w:t>
      </w:r>
      <w:r w:rsidR="002865A1" w:rsidRPr="002865A1">
        <w:rPr>
          <w:rFonts w:hint="cs"/>
          <w:rtl/>
          <w:lang w:bidi="ar-DZ"/>
        </w:rPr>
        <w:t>من تأسيس جمعية، أو</w:t>
      </w:r>
      <w:r>
        <w:rPr>
          <w:rFonts w:hint="eastAsia"/>
          <w:rtl/>
          <w:lang w:bidi="ar-DZ"/>
        </w:rPr>
        <w:t> </w:t>
      </w:r>
      <w:r w:rsidR="002865A1" w:rsidRPr="002865A1">
        <w:rPr>
          <w:rFonts w:hint="cs"/>
          <w:rtl/>
          <w:lang w:bidi="ar-DZ"/>
        </w:rPr>
        <w:t xml:space="preserve">العضوية في جمعية، </w:t>
      </w:r>
      <w:r w:rsidR="002865A1" w:rsidRPr="002865A1">
        <w:rPr>
          <w:rtl/>
          <w:lang w:bidi="ar-DZ"/>
        </w:rPr>
        <w:t>أو تنظيم تجمعات عامة؛</w:t>
      </w:r>
    </w:p>
    <w:p w:rsidR="002865A1" w:rsidRPr="002865A1" w:rsidRDefault="00D60A7B" w:rsidP="00966567">
      <w:pPr>
        <w:pStyle w:val="SingleTxtGA"/>
        <w:spacing w:line="360" w:lineRule="exact"/>
        <w:rPr>
          <w:rtl/>
          <w:lang w:bidi="ar-DZ"/>
        </w:rPr>
      </w:pPr>
      <w:r>
        <w:rPr>
          <w:rtl/>
          <w:lang w:bidi="ar-DZ"/>
        </w:rPr>
        <w:tab/>
      </w:r>
      <w:r w:rsidR="002865A1" w:rsidRPr="002865A1">
        <w:rPr>
          <w:rFonts w:hint="cs"/>
          <w:rtl/>
          <w:lang w:bidi="ar-DZ"/>
        </w:rPr>
        <w:t>(ب)</w:t>
      </w:r>
      <w:r>
        <w:rPr>
          <w:rtl/>
          <w:lang w:bidi="ar-DZ"/>
        </w:rPr>
        <w:tab/>
      </w:r>
      <w:r w:rsidR="002865A1" w:rsidRPr="002865A1">
        <w:rPr>
          <w:rtl/>
          <w:lang w:bidi="ar-DZ"/>
        </w:rPr>
        <w:t>التعديل الذي أ</w:t>
      </w:r>
      <w:r w:rsidR="002865A1" w:rsidRPr="002865A1">
        <w:rPr>
          <w:rFonts w:hint="cs"/>
          <w:rtl/>
          <w:lang w:bidi="ar-DZ"/>
        </w:rPr>
        <w:t>ُ</w:t>
      </w:r>
      <w:r w:rsidR="002865A1" w:rsidRPr="002865A1">
        <w:rPr>
          <w:rtl/>
          <w:lang w:bidi="ar-DZ"/>
        </w:rPr>
        <w:t>دخل على قانون الانتخا</w:t>
      </w:r>
      <w:r w:rsidR="002865A1" w:rsidRPr="002865A1">
        <w:rPr>
          <w:rFonts w:hint="cs"/>
          <w:rtl/>
          <w:lang w:bidi="ar-DZ"/>
        </w:rPr>
        <w:t>بات</w:t>
      </w:r>
      <w:r w:rsidR="002865A1" w:rsidRPr="002865A1">
        <w:rPr>
          <w:rtl/>
          <w:lang w:bidi="ar-DZ"/>
        </w:rPr>
        <w:t xml:space="preserve"> في</w:t>
      </w:r>
      <w:r w:rsidR="002865A1" w:rsidRPr="002865A1">
        <w:rPr>
          <w:rFonts w:hint="cs"/>
          <w:rtl/>
          <w:lang w:bidi="ar-DZ"/>
        </w:rPr>
        <w:t xml:space="preserve"> عام</w:t>
      </w:r>
      <w:r w:rsidR="002865A1" w:rsidRPr="002865A1">
        <w:rPr>
          <w:rtl/>
          <w:lang w:bidi="ar-DZ"/>
        </w:rPr>
        <w:t xml:space="preserve"> ٢٠١٨، </w:t>
      </w:r>
      <w:r w:rsidR="002865A1" w:rsidRPr="002865A1">
        <w:rPr>
          <w:rFonts w:hint="cs"/>
          <w:rtl/>
          <w:lang w:bidi="ar-DZ"/>
        </w:rPr>
        <w:t>والذي</w:t>
      </w:r>
      <w:r w:rsidR="002865A1" w:rsidRPr="002865A1">
        <w:rPr>
          <w:rtl/>
          <w:lang w:bidi="ar-DZ"/>
        </w:rPr>
        <w:t xml:space="preserve"> </w:t>
      </w:r>
      <w:r w:rsidR="002865A1" w:rsidRPr="002865A1">
        <w:rPr>
          <w:rFonts w:hint="cs"/>
          <w:rtl/>
          <w:lang w:bidi="ar-DZ"/>
        </w:rPr>
        <w:t>يقيد</w:t>
      </w:r>
      <w:r w:rsidR="002865A1" w:rsidRPr="002865A1">
        <w:rPr>
          <w:rtl/>
          <w:lang w:bidi="ar-DZ"/>
        </w:rPr>
        <w:t xml:space="preserve"> إجراءات التصويت </w:t>
      </w:r>
      <w:r w:rsidR="002865A1" w:rsidRPr="002865A1">
        <w:rPr>
          <w:rFonts w:hint="cs"/>
          <w:rtl/>
          <w:lang w:bidi="ar-DZ"/>
        </w:rPr>
        <w:t xml:space="preserve">عن طريق </w:t>
      </w:r>
      <w:r w:rsidR="002865A1" w:rsidRPr="002865A1">
        <w:rPr>
          <w:rtl/>
          <w:lang w:bidi="ar-DZ"/>
        </w:rPr>
        <w:t xml:space="preserve">المراسلة، </w:t>
      </w:r>
      <w:r w:rsidR="002865A1" w:rsidRPr="002865A1">
        <w:rPr>
          <w:rFonts w:hint="cs"/>
          <w:rtl/>
          <w:lang w:bidi="ar-DZ"/>
        </w:rPr>
        <w:t>وبالتالي</w:t>
      </w:r>
      <w:r w:rsidR="002865A1" w:rsidRPr="002865A1">
        <w:rPr>
          <w:rtl/>
          <w:lang w:bidi="ar-DZ"/>
        </w:rPr>
        <w:t xml:space="preserve"> </w:t>
      </w:r>
      <w:r w:rsidR="002865A1" w:rsidRPr="002865A1">
        <w:rPr>
          <w:rFonts w:hint="cs"/>
          <w:rtl/>
          <w:lang w:bidi="ar-DZ"/>
        </w:rPr>
        <w:t xml:space="preserve">يقيد </w:t>
      </w:r>
      <w:r w:rsidR="002865A1" w:rsidRPr="002865A1">
        <w:rPr>
          <w:rtl/>
          <w:lang w:bidi="ar-DZ"/>
        </w:rPr>
        <w:t xml:space="preserve">إمكانية </w:t>
      </w:r>
      <w:r w:rsidR="002865A1" w:rsidRPr="002865A1">
        <w:rPr>
          <w:rFonts w:hint="cs"/>
          <w:rtl/>
          <w:lang w:bidi="ar-DZ"/>
        </w:rPr>
        <w:t>استخدام</w:t>
      </w:r>
      <w:r w:rsidR="002865A1" w:rsidRPr="002865A1">
        <w:rPr>
          <w:rtl/>
          <w:lang w:bidi="ar-DZ"/>
        </w:rPr>
        <w:t xml:space="preserve"> </w:t>
      </w:r>
      <w:r w:rsidR="002865A1" w:rsidRPr="002865A1">
        <w:rPr>
          <w:rFonts w:hint="cs"/>
          <w:rtl/>
          <w:lang w:bidi="ar-DZ"/>
        </w:rPr>
        <w:t>ا</w:t>
      </w:r>
      <w:r w:rsidR="002865A1" w:rsidRPr="002865A1">
        <w:rPr>
          <w:rtl/>
          <w:lang w:bidi="ar-DZ"/>
        </w:rPr>
        <w:t>لأشخاص ذوي الإعاقة إجراءات التصويت؛</w:t>
      </w:r>
    </w:p>
    <w:p w:rsidR="002865A1" w:rsidRPr="002865A1" w:rsidRDefault="00D60A7B" w:rsidP="00966567">
      <w:pPr>
        <w:pStyle w:val="SingleTxtGA"/>
        <w:spacing w:line="360" w:lineRule="exact"/>
        <w:rPr>
          <w:rtl/>
          <w:lang w:bidi="ar-DZ"/>
        </w:rPr>
      </w:pPr>
      <w:r>
        <w:rPr>
          <w:rtl/>
          <w:lang w:bidi="ar-DZ"/>
        </w:rPr>
        <w:tab/>
      </w:r>
      <w:r w:rsidR="002865A1" w:rsidRPr="002865A1">
        <w:rPr>
          <w:rFonts w:hint="cs"/>
          <w:rtl/>
          <w:lang w:bidi="ar-DZ"/>
        </w:rPr>
        <w:t>(ج)</w:t>
      </w:r>
      <w:r>
        <w:rPr>
          <w:rtl/>
          <w:lang w:bidi="ar-DZ"/>
        </w:rPr>
        <w:tab/>
      </w:r>
      <w:r w:rsidR="002865A1" w:rsidRPr="002865A1">
        <w:rPr>
          <w:rtl/>
          <w:lang w:bidi="ar-DZ"/>
        </w:rPr>
        <w:t>مراكز الاقتراع</w:t>
      </w:r>
      <w:r w:rsidR="002865A1" w:rsidRPr="002865A1">
        <w:rPr>
          <w:rtl/>
        </w:rPr>
        <w:t xml:space="preserve"> </w:t>
      </w:r>
      <w:r w:rsidR="002865A1" w:rsidRPr="002865A1">
        <w:rPr>
          <w:rtl/>
          <w:lang w:bidi="ar-DZ"/>
        </w:rPr>
        <w:t>التي لا يزال يتعذر الوصول</w:t>
      </w:r>
      <w:r w:rsidR="002865A1" w:rsidRPr="002865A1">
        <w:rPr>
          <w:rFonts w:hint="cs"/>
          <w:rtl/>
          <w:lang w:bidi="ar-DZ"/>
        </w:rPr>
        <w:t xml:space="preserve"> إليها</w:t>
      </w:r>
      <w:r w:rsidR="002865A1" w:rsidRPr="002865A1">
        <w:rPr>
          <w:rtl/>
          <w:lang w:bidi="ar-DZ"/>
        </w:rPr>
        <w:t xml:space="preserve">، وعدم وجود تدابير </w:t>
      </w:r>
      <w:r w:rsidR="002865A1" w:rsidRPr="002865A1">
        <w:rPr>
          <w:rFonts w:hint="cs"/>
          <w:rtl/>
          <w:lang w:bidi="ar-DZ"/>
        </w:rPr>
        <w:t>تسمح ب</w:t>
      </w:r>
      <w:r w:rsidR="002865A1" w:rsidRPr="002865A1">
        <w:rPr>
          <w:rtl/>
          <w:lang w:bidi="ar-DZ"/>
        </w:rPr>
        <w:t xml:space="preserve">الاقتراع </w:t>
      </w:r>
      <w:r w:rsidR="002865A1" w:rsidRPr="002865A1">
        <w:rPr>
          <w:rFonts w:hint="cs"/>
          <w:rtl/>
          <w:lang w:bidi="ar-DZ"/>
        </w:rPr>
        <w:t>المستقل و</w:t>
      </w:r>
      <w:r w:rsidR="002865A1" w:rsidRPr="002865A1">
        <w:rPr>
          <w:rtl/>
          <w:lang w:bidi="ar-DZ"/>
        </w:rPr>
        <w:t xml:space="preserve">السري </w:t>
      </w:r>
      <w:r w:rsidR="002865A1" w:rsidRPr="002865A1">
        <w:rPr>
          <w:rFonts w:hint="cs"/>
          <w:rtl/>
          <w:lang w:bidi="ar-DZ"/>
        </w:rPr>
        <w:t>ل</w:t>
      </w:r>
      <w:r w:rsidR="002865A1" w:rsidRPr="002865A1">
        <w:rPr>
          <w:rtl/>
          <w:lang w:bidi="ar-DZ"/>
        </w:rPr>
        <w:t>لأشخاص</w:t>
      </w:r>
      <w:r w:rsidR="002865A1" w:rsidRPr="002865A1">
        <w:rPr>
          <w:rFonts w:hint="cs"/>
          <w:rtl/>
          <w:lang w:bidi="ar-DZ"/>
        </w:rPr>
        <w:t xml:space="preserve"> الذين</w:t>
      </w:r>
      <w:r w:rsidR="002865A1" w:rsidRPr="002865A1">
        <w:rPr>
          <w:rtl/>
          <w:lang w:bidi="ar-DZ"/>
        </w:rPr>
        <w:t xml:space="preserve"> يعانون من </w:t>
      </w:r>
      <w:r w:rsidR="002865A1" w:rsidRPr="002865A1">
        <w:rPr>
          <w:rFonts w:hint="cs"/>
          <w:rtl/>
          <w:lang w:bidi="ar-DZ"/>
        </w:rPr>
        <w:t>ارتعاش شديد في اليد</w:t>
      </w:r>
      <w:r w:rsidR="002865A1" w:rsidRPr="002865A1">
        <w:rPr>
          <w:rtl/>
          <w:lang w:bidi="ar-DZ"/>
        </w:rPr>
        <w:t xml:space="preserve">، </w:t>
      </w:r>
      <w:r w:rsidR="002865A1" w:rsidRPr="002865A1">
        <w:rPr>
          <w:rFonts w:hint="cs"/>
          <w:rtl/>
          <w:lang w:bidi="ar-DZ"/>
        </w:rPr>
        <w:t>وعدم</w:t>
      </w:r>
      <w:r w:rsidR="002865A1" w:rsidRPr="002865A1">
        <w:rPr>
          <w:rtl/>
          <w:lang w:bidi="ar-DZ"/>
        </w:rPr>
        <w:t xml:space="preserve"> دعم </w:t>
      </w:r>
      <w:r w:rsidR="002865A1" w:rsidRPr="002865A1">
        <w:rPr>
          <w:rFonts w:hint="cs"/>
          <w:rtl/>
          <w:lang w:bidi="ar-DZ"/>
        </w:rPr>
        <w:t>طرق</w:t>
      </w:r>
      <w:r w:rsidR="002865A1" w:rsidRPr="002865A1">
        <w:rPr>
          <w:rtl/>
          <w:lang w:bidi="ar-DZ"/>
        </w:rPr>
        <w:t xml:space="preserve"> تصويت </w:t>
      </w:r>
      <w:r w:rsidR="002865A1" w:rsidRPr="002865A1">
        <w:rPr>
          <w:rFonts w:hint="cs"/>
          <w:rtl/>
          <w:lang w:bidi="ar-DZ"/>
        </w:rPr>
        <w:t>الأشخاص</w:t>
      </w:r>
      <w:r w:rsidR="002865A1" w:rsidRPr="002865A1">
        <w:rPr>
          <w:rtl/>
          <w:lang w:bidi="ar-DZ"/>
        </w:rPr>
        <w:t xml:space="preserve"> الصم.</w:t>
      </w:r>
    </w:p>
    <w:p w:rsidR="002865A1" w:rsidRPr="002865A1" w:rsidRDefault="002865A1" w:rsidP="00966567">
      <w:pPr>
        <w:pStyle w:val="SingleTxtGA"/>
        <w:spacing w:line="360" w:lineRule="exact"/>
        <w:rPr>
          <w:rtl/>
          <w:lang w:bidi="ar-DZ"/>
        </w:rPr>
      </w:pPr>
      <w:r w:rsidRPr="002865A1">
        <w:rPr>
          <w:rFonts w:hint="cs"/>
          <w:rtl/>
          <w:lang w:bidi="ar-DZ"/>
        </w:rPr>
        <w:t>52</w:t>
      </w:r>
      <w:r w:rsidR="00334752">
        <w:rPr>
          <w:rFonts w:hint="cs"/>
          <w:rtl/>
          <w:lang w:bidi="ar-DZ"/>
        </w:rPr>
        <w:t>-</w:t>
      </w:r>
      <w:r w:rsidR="00334752">
        <w:rPr>
          <w:rFonts w:hint="cs"/>
          <w:rtl/>
          <w:lang w:bidi="ar-DZ"/>
        </w:rPr>
        <w:tab/>
      </w:r>
      <w:r w:rsidRPr="00CD37BB">
        <w:rPr>
          <w:b/>
          <w:bCs/>
          <w:rtl/>
          <w:lang w:bidi="ar-DZ"/>
        </w:rPr>
        <w:t>توصي اللجنة بأن تقوم الدولة الطرف بما يلي:</w:t>
      </w:r>
    </w:p>
    <w:p w:rsidR="002865A1" w:rsidRPr="00CD37BB" w:rsidRDefault="00D60A7B" w:rsidP="00966567">
      <w:pPr>
        <w:pStyle w:val="SingleTxtGA"/>
        <w:spacing w:line="360" w:lineRule="exact"/>
        <w:rPr>
          <w:b/>
          <w:bCs/>
          <w:rtl/>
          <w:lang w:bidi="ar-DZ"/>
        </w:rPr>
      </w:pPr>
      <w:r>
        <w:rPr>
          <w:rtl/>
          <w:lang w:bidi="ar-DZ"/>
        </w:rPr>
        <w:tab/>
      </w:r>
      <w:r w:rsidR="002865A1" w:rsidRPr="002865A1">
        <w:rPr>
          <w:rFonts w:hint="cs"/>
          <w:rtl/>
          <w:lang w:bidi="ar-DZ"/>
        </w:rPr>
        <w:t>(أ)</w:t>
      </w:r>
      <w:r>
        <w:rPr>
          <w:rtl/>
          <w:lang w:bidi="ar-DZ"/>
        </w:rPr>
        <w:tab/>
      </w:r>
      <w:r w:rsidR="002865A1" w:rsidRPr="00CD37BB">
        <w:rPr>
          <w:b/>
          <w:bCs/>
          <w:rtl/>
          <w:lang w:bidi="ar-DZ"/>
        </w:rPr>
        <w:t>إلغاء جميع الأحكام التي تحرم الأشخاص ذوي الإعاقة النفسية</w:t>
      </w:r>
      <w:r w:rsidRPr="00CD37BB">
        <w:rPr>
          <w:rFonts w:hint="cs"/>
          <w:b/>
          <w:bCs/>
          <w:rtl/>
          <w:lang w:bidi="ar-DZ"/>
        </w:rPr>
        <w:t xml:space="preserve"> </w:t>
      </w:r>
      <w:r w:rsidR="002865A1" w:rsidRPr="00CD37BB">
        <w:rPr>
          <w:rFonts w:hint="cs"/>
          <w:b/>
          <w:bCs/>
          <w:rtl/>
          <w:lang w:bidi="ar-DZ"/>
        </w:rPr>
        <w:t>-</w:t>
      </w:r>
      <w:r w:rsidRPr="00CD37BB">
        <w:rPr>
          <w:rFonts w:hint="cs"/>
          <w:b/>
          <w:bCs/>
          <w:rtl/>
          <w:lang w:bidi="ar-DZ"/>
        </w:rPr>
        <w:t xml:space="preserve"> </w:t>
      </w:r>
      <w:r w:rsidR="002865A1" w:rsidRPr="00CD37BB">
        <w:rPr>
          <w:rFonts w:hint="cs"/>
          <w:b/>
          <w:bCs/>
          <w:rtl/>
          <w:lang w:bidi="ar-DZ"/>
        </w:rPr>
        <w:t>الاجتماعية</w:t>
      </w:r>
      <w:r w:rsidR="002865A1" w:rsidRPr="00CD37BB">
        <w:rPr>
          <w:b/>
          <w:bCs/>
          <w:rtl/>
          <w:lang w:bidi="ar-DZ"/>
        </w:rPr>
        <w:t xml:space="preserve"> أو ال</w:t>
      </w:r>
      <w:r w:rsidR="002865A1" w:rsidRPr="00CD37BB">
        <w:rPr>
          <w:rFonts w:hint="cs"/>
          <w:b/>
          <w:bCs/>
          <w:rtl/>
          <w:lang w:bidi="ar-DZ"/>
        </w:rPr>
        <w:t>ذهن</w:t>
      </w:r>
      <w:r w:rsidR="002865A1" w:rsidRPr="00CD37BB">
        <w:rPr>
          <w:b/>
          <w:bCs/>
          <w:rtl/>
          <w:lang w:bidi="ar-DZ"/>
        </w:rPr>
        <w:t xml:space="preserve">ية والأشخاص المحرومين من الأهلية القانونية </w:t>
      </w:r>
      <w:r w:rsidR="002865A1" w:rsidRPr="00CD37BB">
        <w:rPr>
          <w:rFonts w:hint="cs"/>
          <w:b/>
          <w:bCs/>
          <w:rtl/>
          <w:lang w:bidi="ar-DZ"/>
        </w:rPr>
        <w:t xml:space="preserve">من </w:t>
      </w:r>
      <w:r w:rsidR="002865A1" w:rsidRPr="00CD37BB">
        <w:rPr>
          <w:b/>
          <w:bCs/>
          <w:rtl/>
          <w:lang w:bidi="ar-DZ"/>
        </w:rPr>
        <w:t>حق</w:t>
      </w:r>
      <w:r w:rsidR="002865A1" w:rsidRPr="00CD37BB">
        <w:rPr>
          <w:rFonts w:hint="cs"/>
          <w:b/>
          <w:bCs/>
          <w:rtl/>
          <w:lang w:bidi="ar-DZ"/>
        </w:rPr>
        <w:t>هم في</w:t>
      </w:r>
      <w:r w:rsidR="002865A1" w:rsidRPr="00CD37BB">
        <w:rPr>
          <w:b/>
          <w:bCs/>
          <w:rtl/>
          <w:lang w:bidi="ar-DZ"/>
        </w:rPr>
        <w:t xml:space="preserve"> التصويت و</w:t>
      </w:r>
      <w:r w:rsidR="002865A1" w:rsidRPr="00CD37BB">
        <w:rPr>
          <w:rFonts w:hint="cs"/>
          <w:b/>
          <w:bCs/>
          <w:rtl/>
          <w:lang w:bidi="ar-DZ"/>
        </w:rPr>
        <w:t xml:space="preserve">من </w:t>
      </w:r>
      <w:r w:rsidR="002865A1" w:rsidRPr="00CD37BB">
        <w:rPr>
          <w:b/>
          <w:bCs/>
          <w:rtl/>
          <w:lang w:bidi="ar-DZ"/>
        </w:rPr>
        <w:t>سائر الحقوق السياسية؛</w:t>
      </w:r>
    </w:p>
    <w:p w:rsidR="002865A1" w:rsidRPr="00CD37BB" w:rsidRDefault="00D60A7B" w:rsidP="00966567">
      <w:pPr>
        <w:pStyle w:val="SingleTxtGA"/>
        <w:spacing w:line="360" w:lineRule="exact"/>
        <w:rPr>
          <w:b/>
          <w:bCs/>
          <w:rtl/>
          <w:lang w:bidi="ar-DZ"/>
        </w:rPr>
      </w:pPr>
      <w:r>
        <w:rPr>
          <w:rtl/>
          <w:lang w:bidi="ar-DZ"/>
        </w:rPr>
        <w:tab/>
      </w:r>
      <w:r w:rsidR="002865A1" w:rsidRPr="002865A1">
        <w:rPr>
          <w:rFonts w:hint="cs"/>
          <w:rtl/>
          <w:lang w:bidi="ar-DZ"/>
        </w:rPr>
        <w:t>(ب)</w:t>
      </w:r>
      <w:r>
        <w:rPr>
          <w:rtl/>
          <w:lang w:bidi="ar-DZ"/>
        </w:rPr>
        <w:tab/>
      </w:r>
      <w:r w:rsidR="002865A1" w:rsidRPr="00CD37BB">
        <w:rPr>
          <w:rFonts w:hint="cs"/>
          <w:b/>
          <w:bCs/>
          <w:rtl/>
          <w:lang w:bidi="ar-DZ"/>
        </w:rPr>
        <w:t>إلغاء</w:t>
      </w:r>
      <w:r w:rsidR="002865A1" w:rsidRPr="00CD37BB">
        <w:rPr>
          <w:b/>
          <w:bCs/>
          <w:rtl/>
          <w:lang w:bidi="ar-DZ"/>
        </w:rPr>
        <w:t xml:space="preserve"> التعديل الذي أ</w:t>
      </w:r>
      <w:r w:rsidR="002865A1" w:rsidRPr="00CD37BB">
        <w:rPr>
          <w:rFonts w:hint="cs"/>
          <w:b/>
          <w:bCs/>
          <w:rtl/>
          <w:lang w:bidi="ar-DZ"/>
        </w:rPr>
        <w:t>ُ</w:t>
      </w:r>
      <w:r w:rsidR="002865A1" w:rsidRPr="00CD37BB">
        <w:rPr>
          <w:b/>
          <w:bCs/>
          <w:rtl/>
          <w:lang w:bidi="ar-DZ"/>
        </w:rPr>
        <w:t>دخل على قانون الانتخاب</w:t>
      </w:r>
      <w:r w:rsidR="002865A1" w:rsidRPr="00CD37BB">
        <w:rPr>
          <w:rFonts w:hint="cs"/>
          <w:b/>
          <w:bCs/>
          <w:rtl/>
          <w:lang w:bidi="ar-DZ"/>
        </w:rPr>
        <w:t xml:space="preserve">ات في </w:t>
      </w:r>
      <w:r w:rsidR="002865A1" w:rsidRPr="00CD37BB">
        <w:rPr>
          <w:b/>
          <w:bCs/>
          <w:rtl/>
          <w:lang w:bidi="ar-DZ"/>
        </w:rPr>
        <w:t>٢٠١٨</w:t>
      </w:r>
      <w:r w:rsidR="002865A1" w:rsidRPr="00CD37BB">
        <w:rPr>
          <w:rFonts w:hint="cs"/>
          <w:b/>
          <w:bCs/>
          <w:rtl/>
          <w:lang w:bidi="ar-DZ"/>
        </w:rPr>
        <w:t>، و</w:t>
      </w:r>
      <w:r w:rsidR="002865A1" w:rsidRPr="00CD37BB">
        <w:rPr>
          <w:b/>
          <w:bCs/>
          <w:rtl/>
          <w:lang w:bidi="ar-DZ"/>
        </w:rPr>
        <w:t xml:space="preserve">ضمان إمكانية </w:t>
      </w:r>
      <w:r w:rsidR="002865A1" w:rsidRPr="00CD37BB">
        <w:rPr>
          <w:rFonts w:hint="cs"/>
          <w:b/>
          <w:bCs/>
          <w:rtl/>
          <w:lang w:bidi="ar-DZ"/>
        </w:rPr>
        <w:t>استخدام</w:t>
      </w:r>
      <w:r w:rsidR="002865A1" w:rsidRPr="00CD37BB">
        <w:rPr>
          <w:b/>
          <w:bCs/>
          <w:rtl/>
          <w:lang w:bidi="ar-DZ"/>
        </w:rPr>
        <w:t xml:space="preserve"> جميع الأشخاص ذوي الإعاقة إجراءات التصويت؛</w:t>
      </w:r>
    </w:p>
    <w:p w:rsidR="002865A1" w:rsidRPr="00CD37BB" w:rsidRDefault="00D60A7B" w:rsidP="00966567">
      <w:pPr>
        <w:pStyle w:val="SingleTxtGA"/>
        <w:spacing w:line="360" w:lineRule="exact"/>
        <w:rPr>
          <w:b/>
          <w:bCs/>
          <w:rtl/>
          <w:lang w:bidi="ar-DZ"/>
        </w:rPr>
      </w:pPr>
      <w:r>
        <w:rPr>
          <w:rtl/>
          <w:lang w:bidi="ar-DZ"/>
        </w:rPr>
        <w:tab/>
      </w:r>
      <w:r w:rsidR="002865A1" w:rsidRPr="002865A1">
        <w:rPr>
          <w:rFonts w:hint="cs"/>
          <w:rtl/>
          <w:lang w:bidi="ar-DZ"/>
        </w:rPr>
        <w:t>(ج)</w:t>
      </w:r>
      <w:r>
        <w:rPr>
          <w:rtl/>
          <w:lang w:bidi="ar-DZ"/>
        </w:rPr>
        <w:tab/>
      </w:r>
      <w:r w:rsidR="002865A1" w:rsidRPr="00CD37BB">
        <w:rPr>
          <w:b/>
          <w:bCs/>
          <w:rtl/>
          <w:lang w:bidi="ar-DZ"/>
        </w:rPr>
        <w:t>ضمان إمكانية وصول جميع الأشخاص ذوي الإعاقة إلى جميع مراكز الاقتراع و</w:t>
      </w:r>
      <w:r w:rsidR="002865A1" w:rsidRPr="00CD37BB">
        <w:rPr>
          <w:rFonts w:hint="cs"/>
          <w:b/>
          <w:bCs/>
          <w:rtl/>
          <w:lang w:bidi="ar-DZ"/>
        </w:rPr>
        <w:t xml:space="preserve">استخدامهم </w:t>
      </w:r>
      <w:r w:rsidR="002865A1" w:rsidRPr="00CD37BB">
        <w:rPr>
          <w:b/>
          <w:bCs/>
          <w:rtl/>
          <w:lang w:bidi="ar-DZ"/>
        </w:rPr>
        <w:t>إجراءات الانتخاب</w:t>
      </w:r>
      <w:r w:rsidR="002865A1" w:rsidRPr="00CD37BB">
        <w:rPr>
          <w:rFonts w:hint="cs"/>
          <w:b/>
          <w:bCs/>
          <w:rtl/>
          <w:lang w:bidi="ar-DZ"/>
        </w:rPr>
        <w:t>،</w:t>
      </w:r>
      <w:r w:rsidR="002865A1" w:rsidRPr="00CD37BB">
        <w:rPr>
          <w:b/>
          <w:bCs/>
          <w:rtl/>
          <w:lang w:bidi="ar-DZ"/>
        </w:rPr>
        <w:t xml:space="preserve"> بما في ذلك </w:t>
      </w:r>
      <w:r w:rsidR="002865A1" w:rsidRPr="00CD37BB">
        <w:rPr>
          <w:rFonts w:hint="cs"/>
          <w:b/>
          <w:bCs/>
          <w:rtl/>
          <w:lang w:bidi="ar-DZ"/>
        </w:rPr>
        <w:t>ب</w:t>
      </w:r>
      <w:r w:rsidR="002865A1" w:rsidRPr="00CD37BB">
        <w:rPr>
          <w:b/>
          <w:bCs/>
          <w:rtl/>
          <w:lang w:bidi="ar-DZ"/>
        </w:rPr>
        <w:t xml:space="preserve">اتخاذ تدابير </w:t>
      </w:r>
      <w:r w:rsidR="002865A1" w:rsidRPr="00CD37BB">
        <w:rPr>
          <w:rFonts w:hint="cs"/>
          <w:b/>
          <w:bCs/>
          <w:rtl/>
          <w:lang w:bidi="ar-DZ"/>
        </w:rPr>
        <w:t>تسمح</w:t>
      </w:r>
      <w:r w:rsidR="002865A1" w:rsidRPr="00CD37BB">
        <w:rPr>
          <w:b/>
          <w:bCs/>
          <w:rtl/>
          <w:lang w:bidi="ar-DZ"/>
        </w:rPr>
        <w:t xml:space="preserve"> </w:t>
      </w:r>
      <w:r w:rsidR="002865A1" w:rsidRPr="00CD37BB">
        <w:rPr>
          <w:rFonts w:hint="cs"/>
          <w:b/>
          <w:bCs/>
          <w:rtl/>
          <w:lang w:bidi="ar-DZ"/>
        </w:rPr>
        <w:t>لل</w:t>
      </w:r>
      <w:r w:rsidR="002865A1" w:rsidRPr="00CD37BB">
        <w:rPr>
          <w:b/>
          <w:bCs/>
          <w:rtl/>
          <w:lang w:bidi="ar-DZ"/>
        </w:rPr>
        <w:t xml:space="preserve">أشخاص </w:t>
      </w:r>
      <w:r w:rsidR="002865A1" w:rsidRPr="00CD37BB">
        <w:rPr>
          <w:rFonts w:hint="cs"/>
          <w:b/>
          <w:bCs/>
          <w:rtl/>
          <w:lang w:bidi="ar-DZ"/>
        </w:rPr>
        <w:t xml:space="preserve">الذين يعانون من </w:t>
      </w:r>
      <w:r w:rsidR="002865A1" w:rsidRPr="00CD37BB">
        <w:rPr>
          <w:b/>
          <w:bCs/>
          <w:rtl/>
          <w:lang w:bidi="ar-DZ"/>
        </w:rPr>
        <w:t>ارتعاش شديد في اليد</w:t>
      </w:r>
      <w:r w:rsidR="002865A1" w:rsidRPr="00CD37BB">
        <w:rPr>
          <w:rFonts w:hint="cs"/>
          <w:b/>
          <w:bCs/>
          <w:rtl/>
          <w:lang w:bidi="ar-DZ"/>
        </w:rPr>
        <w:t xml:space="preserve"> بالتصويت المستقل والسري</w:t>
      </w:r>
      <w:r w:rsidR="002865A1" w:rsidRPr="00CD37BB">
        <w:rPr>
          <w:b/>
          <w:bCs/>
          <w:rtl/>
          <w:lang w:bidi="ar-DZ"/>
        </w:rPr>
        <w:t xml:space="preserve">، </w:t>
      </w:r>
      <w:r w:rsidR="002865A1" w:rsidRPr="00CD37BB">
        <w:rPr>
          <w:rFonts w:hint="cs"/>
          <w:b/>
          <w:bCs/>
          <w:rtl/>
          <w:lang w:bidi="ar-DZ"/>
        </w:rPr>
        <w:t>و</w:t>
      </w:r>
      <w:r w:rsidR="002865A1" w:rsidRPr="00CD37BB">
        <w:rPr>
          <w:b/>
          <w:bCs/>
          <w:rtl/>
          <w:lang w:bidi="ar-DZ"/>
        </w:rPr>
        <w:t>دعم طرق تصويت الأشخاص الصم.</w:t>
      </w:r>
    </w:p>
    <w:p w:rsidR="002865A1" w:rsidRPr="002865A1" w:rsidRDefault="00D60A7B" w:rsidP="00D60A7B">
      <w:pPr>
        <w:pStyle w:val="H1GA"/>
        <w:rPr>
          <w:rtl/>
          <w:lang w:bidi="ar-DZ"/>
        </w:rPr>
      </w:pPr>
      <w:r>
        <w:rPr>
          <w:rtl/>
          <w:lang w:bidi="ar-DZ"/>
        </w:rPr>
        <w:tab/>
      </w:r>
      <w:r w:rsidR="002865A1" w:rsidRPr="002865A1">
        <w:rPr>
          <w:rFonts w:hint="cs"/>
          <w:rtl/>
          <w:lang w:bidi="ar-DZ"/>
        </w:rPr>
        <w:t>جيم</w:t>
      </w:r>
      <w:r w:rsidR="00334752">
        <w:rPr>
          <w:rFonts w:hint="cs"/>
          <w:rtl/>
          <w:lang w:bidi="ar-DZ"/>
        </w:rPr>
        <w:t>-</w:t>
      </w:r>
      <w:r w:rsidR="00334752">
        <w:rPr>
          <w:rFonts w:hint="cs"/>
          <w:rtl/>
          <w:lang w:bidi="ar-DZ"/>
        </w:rPr>
        <w:tab/>
      </w:r>
      <w:r w:rsidR="002865A1" w:rsidRPr="002865A1">
        <w:rPr>
          <w:rtl/>
          <w:lang w:bidi="ar-DZ"/>
        </w:rPr>
        <w:t>التزامات محددة (المواد 31-33)</w:t>
      </w:r>
    </w:p>
    <w:p w:rsidR="002865A1" w:rsidRPr="002865A1" w:rsidRDefault="009F076D" w:rsidP="00D60A7B">
      <w:pPr>
        <w:pStyle w:val="H23GA"/>
        <w:spacing w:before="240"/>
        <w:rPr>
          <w:rtl/>
          <w:lang w:bidi="ar-DZ"/>
        </w:rPr>
      </w:pPr>
      <w:r>
        <w:rPr>
          <w:rtl/>
          <w:lang w:bidi="ar-DZ"/>
        </w:rPr>
        <w:tab/>
      </w:r>
      <w:r>
        <w:rPr>
          <w:rtl/>
          <w:lang w:bidi="ar-DZ"/>
        </w:rPr>
        <w:tab/>
      </w:r>
      <w:r w:rsidR="002865A1" w:rsidRPr="002865A1">
        <w:rPr>
          <w:rtl/>
          <w:lang w:bidi="ar-DZ"/>
        </w:rPr>
        <w:t>جمع الإحصاءات والبيانات (المادة 31)</w:t>
      </w:r>
    </w:p>
    <w:p w:rsidR="002865A1" w:rsidRPr="002865A1" w:rsidRDefault="002865A1" w:rsidP="002865A1">
      <w:pPr>
        <w:pStyle w:val="SingleTxtGA"/>
        <w:rPr>
          <w:rtl/>
          <w:lang w:bidi="ar-DZ"/>
        </w:rPr>
      </w:pPr>
      <w:r w:rsidRPr="002865A1">
        <w:rPr>
          <w:rFonts w:hint="cs"/>
          <w:rtl/>
          <w:lang w:bidi="ar-DZ"/>
        </w:rPr>
        <w:t>53</w:t>
      </w:r>
      <w:r w:rsidR="00334752">
        <w:rPr>
          <w:rFonts w:hint="cs"/>
          <w:rtl/>
          <w:lang w:bidi="ar-DZ"/>
        </w:rPr>
        <w:t>-</w:t>
      </w:r>
      <w:r w:rsidR="00334752">
        <w:rPr>
          <w:rFonts w:hint="cs"/>
          <w:rtl/>
          <w:lang w:bidi="ar-DZ"/>
        </w:rPr>
        <w:tab/>
      </w:r>
      <w:r w:rsidRPr="002865A1">
        <w:rPr>
          <w:rtl/>
          <w:lang w:bidi="ar-DZ"/>
        </w:rPr>
        <w:t>تشعر اللجنة بالقلق بشأن ما يلي:</w:t>
      </w:r>
      <w:r w:rsidRPr="002865A1">
        <w:rPr>
          <w:rFonts w:cs="Times New Roman" w:hint="cs"/>
          <w:rtl/>
          <w:lang w:bidi="ar-DZ"/>
        </w:rPr>
        <w:t>‬</w:t>
      </w:r>
    </w:p>
    <w:p w:rsidR="002865A1" w:rsidRPr="00966567" w:rsidRDefault="009F076D" w:rsidP="009F076D">
      <w:pPr>
        <w:pStyle w:val="SingleTxtGA"/>
        <w:rPr>
          <w:spacing w:val="-6"/>
          <w:rtl/>
          <w:lang w:bidi="ar-DZ"/>
        </w:rPr>
      </w:pPr>
      <w:r w:rsidRPr="00966567">
        <w:rPr>
          <w:spacing w:val="-6"/>
          <w:rtl/>
          <w:lang w:bidi="ar-DZ"/>
        </w:rPr>
        <w:tab/>
      </w:r>
      <w:r w:rsidR="002865A1" w:rsidRPr="00966567">
        <w:rPr>
          <w:rFonts w:hint="cs"/>
          <w:spacing w:val="-6"/>
          <w:rtl/>
          <w:lang w:bidi="ar-DZ"/>
        </w:rPr>
        <w:t>(أ)</w:t>
      </w:r>
      <w:r w:rsidRPr="00966567">
        <w:rPr>
          <w:spacing w:val="-6"/>
          <w:rtl/>
          <w:lang w:bidi="ar-DZ"/>
        </w:rPr>
        <w:tab/>
      </w:r>
      <w:r w:rsidR="002865A1" w:rsidRPr="00966567">
        <w:rPr>
          <w:rFonts w:hint="cs"/>
          <w:spacing w:val="-6"/>
          <w:rtl/>
          <w:lang w:bidi="ar-DZ"/>
        </w:rPr>
        <w:t xml:space="preserve">عدم وجود بيانات </w:t>
      </w:r>
      <w:r w:rsidR="002865A1" w:rsidRPr="00966567">
        <w:rPr>
          <w:spacing w:val="-6"/>
          <w:rtl/>
          <w:lang w:bidi="ar-DZ"/>
        </w:rPr>
        <w:t xml:space="preserve">عن الأشخاص ذوي الإعاقة، بما في ذلك على </w:t>
      </w:r>
      <w:r w:rsidR="002865A1" w:rsidRPr="00966567">
        <w:rPr>
          <w:rFonts w:hint="cs"/>
          <w:spacing w:val="-6"/>
          <w:rtl/>
          <w:lang w:bidi="ar-DZ"/>
        </w:rPr>
        <w:t>المستوى</w:t>
      </w:r>
      <w:r w:rsidR="002865A1" w:rsidRPr="00966567">
        <w:rPr>
          <w:spacing w:val="-6"/>
          <w:rtl/>
          <w:lang w:bidi="ar-DZ"/>
        </w:rPr>
        <w:t xml:space="preserve"> المحلي؛</w:t>
      </w:r>
    </w:p>
    <w:p w:rsidR="002865A1" w:rsidRPr="002865A1" w:rsidRDefault="009F076D" w:rsidP="009F076D">
      <w:pPr>
        <w:pStyle w:val="SingleTxtGA"/>
        <w:rPr>
          <w:rtl/>
          <w:lang w:bidi="ar-DZ"/>
        </w:rPr>
      </w:pPr>
      <w:r>
        <w:rPr>
          <w:rtl/>
          <w:lang w:bidi="ar-DZ"/>
        </w:rPr>
        <w:tab/>
      </w:r>
      <w:r w:rsidR="002865A1" w:rsidRPr="002865A1">
        <w:rPr>
          <w:rFonts w:hint="cs"/>
          <w:rtl/>
          <w:lang w:bidi="ar-DZ"/>
        </w:rPr>
        <w:t>(ب)</w:t>
      </w:r>
      <w:r>
        <w:rPr>
          <w:rtl/>
          <w:lang w:bidi="ar-DZ"/>
        </w:rPr>
        <w:tab/>
      </w:r>
      <w:r w:rsidR="002865A1" w:rsidRPr="002865A1">
        <w:rPr>
          <w:rFonts w:hint="cs"/>
          <w:rtl/>
          <w:lang w:bidi="ar-DZ"/>
        </w:rPr>
        <w:t xml:space="preserve">عدم وجود </w:t>
      </w:r>
      <w:r w:rsidR="002865A1" w:rsidRPr="002865A1">
        <w:rPr>
          <w:rtl/>
          <w:lang w:bidi="ar-DZ"/>
        </w:rPr>
        <w:t xml:space="preserve">قاعدة بيانات وطنية </w:t>
      </w:r>
      <w:r w:rsidR="002865A1" w:rsidRPr="002865A1">
        <w:rPr>
          <w:rFonts w:hint="cs"/>
          <w:rtl/>
          <w:lang w:bidi="ar-DZ"/>
        </w:rPr>
        <w:t>بشأن</w:t>
      </w:r>
      <w:r w:rsidR="002865A1" w:rsidRPr="002865A1">
        <w:rPr>
          <w:rtl/>
          <w:lang w:bidi="ar-DZ"/>
        </w:rPr>
        <w:t xml:space="preserve"> الأشخاص ذوي الإعاقة، </w:t>
      </w:r>
      <w:r w:rsidR="002865A1" w:rsidRPr="002865A1">
        <w:rPr>
          <w:rFonts w:hint="cs"/>
          <w:rtl/>
          <w:lang w:bidi="ar-DZ"/>
        </w:rPr>
        <w:t xml:space="preserve">وبالتالي عدم توافر </w:t>
      </w:r>
      <w:r w:rsidR="002865A1" w:rsidRPr="002865A1">
        <w:rPr>
          <w:rtl/>
          <w:lang w:bidi="ar-DZ"/>
        </w:rPr>
        <w:t>المعلومات اللازمة لتنفيذ الاتفاقية.</w:t>
      </w:r>
    </w:p>
    <w:p w:rsidR="002865A1" w:rsidRPr="00CD37BB" w:rsidRDefault="002865A1" w:rsidP="002865A1">
      <w:pPr>
        <w:pStyle w:val="SingleTxtGA"/>
        <w:rPr>
          <w:b/>
          <w:bCs/>
          <w:rtl/>
          <w:lang w:bidi="ar-DZ"/>
        </w:rPr>
      </w:pPr>
      <w:r w:rsidRPr="002865A1">
        <w:rPr>
          <w:rFonts w:hint="cs"/>
          <w:rtl/>
          <w:lang w:bidi="ar-DZ"/>
        </w:rPr>
        <w:lastRenderedPageBreak/>
        <w:t>54</w:t>
      </w:r>
      <w:r w:rsidR="00334752">
        <w:rPr>
          <w:rFonts w:hint="cs"/>
          <w:rtl/>
          <w:lang w:bidi="ar-DZ"/>
        </w:rPr>
        <w:t>-</w:t>
      </w:r>
      <w:r w:rsidR="00334752">
        <w:rPr>
          <w:rFonts w:hint="cs"/>
          <w:rtl/>
          <w:lang w:bidi="ar-DZ"/>
        </w:rPr>
        <w:tab/>
      </w:r>
      <w:r w:rsidRPr="00CD37BB">
        <w:rPr>
          <w:b/>
          <w:bCs/>
          <w:rtl/>
          <w:lang w:bidi="ar-DZ"/>
        </w:rPr>
        <w:t xml:space="preserve">إذ تضع </w:t>
      </w:r>
      <w:r w:rsidRPr="00CD37BB">
        <w:rPr>
          <w:rFonts w:hint="cs"/>
          <w:b/>
          <w:bCs/>
          <w:rtl/>
          <w:lang w:bidi="ar-DZ"/>
        </w:rPr>
        <w:t xml:space="preserve">اللجنة </w:t>
      </w:r>
      <w:r w:rsidRPr="00CD37BB">
        <w:rPr>
          <w:b/>
          <w:bCs/>
          <w:rtl/>
          <w:lang w:bidi="ar-DZ"/>
        </w:rPr>
        <w:t>في اعتبارها الغاية 17-18 من أهداف التنمية المستدامة، توصي بأن تقوم الدولة الطرف بما يلي:</w:t>
      </w:r>
    </w:p>
    <w:p w:rsidR="002865A1" w:rsidRPr="00CD37BB" w:rsidRDefault="009F076D" w:rsidP="009F076D">
      <w:pPr>
        <w:pStyle w:val="SingleTxtGA"/>
        <w:rPr>
          <w:b/>
          <w:bCs/>
          <w:rtl/>
          <w:lang w:bidi="ar-DZ"/>
        </w:rPr>
      </w:pPr>
      <w:r>
        <w:rPr>
          <w:rtl/>
          <w:lang w:bidi="ar-DZ"/>
        </w:rPr>
        <w:tab/>
      </w:r>
      <w:r w:rsidR="002865A1" w:rsidRPr="002865A1">
        <w:rPr>
          <w:rFonts w:hint="cs"/>
          <w:rtl/>
          <w:lang w:bidi="ar-DZ"/>
        </w:rPr>
        <w:t>(أ)</w:t>
      </w:r>
      <w:r>
        <w:rPr>
          <w:rtl/>
          <w:lang w:bidi="ar-DZ"/>
        </w:rPr>
        <w:tab/>
      </w:r>
      <w:r w:rsidR="002865A1" w:rsidRPr="00CD37BB">
        <w:rPr>
          <w:b/>
          <w:bCs/>
          <w:rtl/>
          <w:lang w:bidi="ar-DZ"/>
        </w:rPr>
        <w:t xml:space="preserve">وضع </w:t>
      </w:r>
      <w:r w:rsidR="002865A1" w:rsidRPr="00CD37BB">
        <w:rPr>
          <w:rFonts w:hint="cs"/>
          <w:b/>
          <w:bCs/>
          <w:rtl/>
          <w:lang w:bidi="ar-DZ"/>
        </w:rPr>
        <w:t xml:space="preserve">إجراءات </w:t>
      </w:r>
      <w:r w:rsidR="002865A1" w:rsidRPr="00CD37BB">
        <w:rPr>
          <w:b/>
          <w:bCs/>
          <w:rtl/>
          <w:lang w:bidi="ar-DZ"/>
        </w:rPr>
        <w:t xml:space="preserve">منهجية لجمع البيانات </w:t>
      </w:r>
      <w:r w:rsidR="002865A1" w:rsidRPr="00CD37BB">
        <w:rPr>
          <w:rFonts w:hint="cs"/>
          <w:b/>
          <w:bCs/>
          <w:rtl/>
          <w:lang w:bidi="ar-DZ"/>
        </w:rPr>
        <w:t>و</w:t>
      </w:r>
      <w:r w:rsidR="002865A1" w:rsidRPr="00CD37BB">
        <w:rPr>
          <w:b/>
          <w:bCs/>
          <w:rtl/>
          <w:lang w:bidi="ar-DZ"/>
        </w:rPr>
        <w:t>الإبلاغ وفق</w:t>
      </w:r>
      <w:r w:rsidR="009549CE">
        <w:rPr>
          <w:b/>
          <w:bCs/>
          <w:rtl/>
          <w:lang w:bidi="ar-DZ"/>
        </w:rPr>
        <w:t xml:space="preserve">اً </w:t>
      </w:r>
      <w:r w:rsidR="002865A1" w:rsidRPr="00CD37BB">
        <w:rPr>
          <w:b/>
          <w:bCs/>
          <w:rtl/>
          <w:lang w:bidi="ar-DZ"/>
        </w:rPr>
        <w:t xml:space="preserve">لأحكام الاتفاقية، </w:t>
      </w:r>
      <w:r w:rsidR="002865A1" w:rsidRPr="00CD37BB">
        <w:rPr>
          <w:rFonts w:hint="cs"/>
          <w:b/>
          <w:bCs/>
          <w:rtl/>
          <w:lang w:bidi="ar-DZ"/>
        </w:rPr>
        <w:t>والأخذ</w:t>
      </w:r>
      <w:r w:rsidR="002865A1" w:rsidRPr="00CD37BB">
        <w:rPr>
          <w:b/>
          <w:bCs/>
          <w:rtl/>
          <w:lang w:bidi="ar-DZ"/>
        </w:rPr>
        <w:t xml:space="preserve"> في الاعتبار مجموعة الأسئلة </w:t>
      </w:r>
      <w:r w:rsidR="002865A1" w:rsidRPr="00CD37BB">
        <w:rPr>
          <w:rFonts w:hint="cs"/>
          <w:b/>
          <w:bCs/>
          <w:rtl/>
          <w:lang w:bidi="ar-DZ"/>
        </w:rPr>
        <w:t>الموجزة التي أعدها</w:t>
      </w:r>
      <w:r w:rsidR="002865A1" w:rsidRPr="00CD37BB">
        <w:rPr>
          <w:b/>
          <w:bCs/>
          <w:rtl/>
          <w:lang w:bidi="ar-DZ"/>
        </w:rPr>
        <w:t xml:space="preserve"> فريق واشنطن </w:t>
      </w:r>
      <w:r w:rsidR="002865A1" w:rsidRPr="00CD37BB">
        <w:rPr>
          <w:rFonts w:hint="cs"/>
          <w:b/>
          <w:bCs/>
          <w:rtl/>
          <w:lang w:bidi="ar-DZ"/>
        </w:rPr>
        <w:t>عن</w:t>
      </w:r>
      <w:r w:rsidR="002865A1" w:rsidRPr="00CD37BB">
        <w:rPr>
          <w:b/>
          <w:bCs/>
          <w:rtl/>
          <w:lang w:bidi="ar-DZ"/>
        </w:rPr>
        <w:t xml:space="preserve"> الإعاقة؛</w:t>
      </w:r>
    </w:p>
    <w:p w:rsidR="002865A1" w:rsidRPr="00CD37BB" w:rsidRDefault="009F076D" w:rsidP="009F076D">
      <w:pPr>
        <w:pStyle w:val="SingleTxtGA"/>
        <w:rPr>
          <w:b/>
          <w:bCs/>
          <w:rtl/>
          <w:lang w:bidi="ar-DZ"/>
        </w:rPr>
      </w:pPr>
      <w:r>
        <w:rPr>
          <w:rtl/>
          <w:lang w:bidi="ar-DZ"/>
        </w:rPr>
        <w:tab/>
      </w:r>
      <w:r w:rsidR="002865A1" w:rsidRPr="002865A1">
        <w:rPr>
          <w:rFonts w:hint="cs"/>
          <w:rtl/>
          <w:lang w:bidi="ar-DZ"/>
        </w:rPr>
        <w:t>(ب)</w:t>
      </w:r>
      <w:r>
        <w:rPr>
          <w:rtl/>
          <w:lang w:bidi="ar-DZ"/>
        </w:rPr>
        <w:tab/>
      </w:r>
      <w:r w:rsidR="002865A1" w:rsidRPr="00CD37BB">
        <w:rPr>
          <w:b/>
          <w:bCs/>
          <w:rtl/>
          <w:lang w:bidi="ar-DZ"/>
        </w:rPr>
        <w:t>جمع وتحليل ونشر بيانات مصنفة وفقا</w:t>
      </w:r>
      <w:r w:rsidR="002865A1" w:rsidRPr="00CD37BB">
        <w:rPr>
          <w:rFonts w:hint="cs"/>
          <w:b/>
          <w:bCs/>
          <w:rtl/>
          <w:lang w:bidi="ar-DZ"/>
        </w:rPr>
        <w:t>ً</w:t>
      </w:r>
      <w:r w:rsidR="002865A1" w:rsidRPr="00CD37BB">
        <w:rPr>
          <w:b/>
          <w:bCs/>
          <w:rtl/>
          <w:lang w:bidi="ar-DZ"/>
        </w:rPr>
        <w:t xml:space="preserve"> للمادة ٣١ من الاتفاقية؛</w:t>
      </w:r>
    </w:p>
    <w:p w:rsidR="002865A1" w:rsidRPr="00CD37BB" w:rsidRDefault="009F076D" w:rsidP="009F076D">
      <w:pPr>
        <w:pStyle w:val="SingleTxtGA"/>
        <w:rPr>
          <w:b/>
          <w:bCs/>
          <w:rtl/>
          <w:lang w:bidi="ar-DZ"/>
        </w:rPr>
      </w:pPr>
      <w:r>
        <w:rPr>
          <w:rtl/>
          <w:lang w:bidi="ar-DZ"/>
        </w:rPr>
        <w:tab/>
      </w:r>
      <w:r w:rsidR="002865A1" w:rsidRPr="002865A1">
        <w:rPr>
          <w:rFonts w:hint="cs"/>
          <w:rtl/>
          <w:lang w:bidi="ar-DZ"/>
        </w:rPr>
        <w:t>(ج)</w:t>
      </w:r>
      <w:r>
        <w:rPr>
          <w:rtl/>
          <w:lang w:bidi="ar-DZ"/>
        </w:rPr>
        <w:tab/>
      </w:r>
      <w:r w:rsidR="002865A1" w:rsidRPr="00CD37BB">
        <w:rPr>
          <w:b/>
          <w:bCs/>
          <w:rtl/>
          <w:lang w:bidi="ar-DZ"/>
        </w:rPr>
        <w:t>ضمان مشاركة منظمات الأشخاص ذوي الإعاقة في جمع البيانات، بما في ذلك وضع منهجيات لجمع البيانات</w:t>
      </w:r>
      <w:r w:rsidR="002865A1" w:rsidRPr="00CD37BB">
        <w:rPr>
          <w:rFonts w:hint="cs"/>
          <w:b/>
          <w:bCs/>
          <w:rtl/>
          <w:lang w:bidi="ar-DZ"/>
        </w:rPr>
        <w:t>، ومشاركتها</w:t>
      </w:r>
      <w:r w:rsidR="002865A1" w:rsidRPr="00CD37BB">
        <w:rPr>
          <w:b/>
          <w:bCs/>
          <w:rtl/>
          <w:lang w:bidi="ar-DZ"/>
        </w:rPr>
        <w:t xml:space="preserve"> في عملية تحليل البيانات.</w:t>
      </w:r>
    </w:p>
    <w:p w:rsidR="002865A1" w:rsidRPr="002865A1" w:rsidRDefault="009F076D" w:rsidP="00D60A7B">
      <w:pPr>
        <w:pStyle w:val="H23GA"/>
        <w:spacing w:before="240"/>
        <w:rPr>
          <w:rtl/>
          <w:lang w:bidi="ar-DZ"/>
        </w:rPr>
      </w:pPr>
      <w:r>
        <w:rPr>
          <w:rtl/>
          <w:lang w:bidi="ar-DZ"/>
        </w:rPr>
        <w:tab/>
      </w:r>
      <w:r>
        <w:rPr>
          <w:rtl/>
          <w:lang w:bidi="ar-DZ"/>
        </w:rPr>
        <w:tab/>
      </w:r>
      <w:r w:rsidR="002865A1" w:rsidRPr="002865A1">
        <w:rPr>
          <w:rtl/>
          <w:lang w:bidi="ar-DZ"/>
        </w:rPr>
        <w:t>التنفيذ والرصد على الصعيد الوطني (المادة 33)</w:t>
      </w:r>
    </w:p>
    <w:p w:rsidR="002865A1" w:rsidRPr="002865A1" w:rsidRDefault="002865A1" w:rsidP="002865A1">
      <w:pPr>
        <w:pStyle w:val="SingleTxtGA"/>
        <w:rPr>
          <w:rtl/>
          <w:lang w:bidi="ar-DZ"/>
        </w:rPr>
      </w:pPr>
      <w:r w:rsidRPr="002865A1">
        <w:rPr>
          <w:rFonts w:hint="cs"/>
          <w:rtl/>
          <w:lang w:bidi="ar-DZ"/>
        </w:rPr>
        <w:t>55</w:t>
      </w:r>
      <w:r w:rsidR="00334752">
        <w:rPr>
          <w:rFonts w:hint="cs"/>
          <w:rtl/>
          <w:lang w:bidi="ar-DZ"/>
        </w:rPr>
        <w:t>-</w:t>
      </w:r>
      <w:r w:rsidR="00334752">
        <w:rPr>
          <w:rFonts w:hint="cs"/>
          <w:rtl/>
          <w:lang w:bidi="ar-DZ"/>
        </w:rPr>
        <w:tab/>
      </w:r>
      <w:r w:rsidRPr="002865A1">
        <w:rPr>
          <w:rtl/>
          <w:lang w:bidi="ar-DZ"/>
        </w:rPr>
        <w:t xml:space="preserve">تشعر اللجنة بالقلق </w:t>
      </w:r>
      <w:r w:rsidRPr="002865A1">
        <w:rPr>
          <w:rFonts w:hint="cs"/>
          <w:rtl/>
          <w:lang w:bidi="ar-DZ"/>
        </w:rPr>
        <w:t>بشأن</w:t>
      </w:r>
      <w:r w:rsidRPr="002865A1">
        <w:rPr>
          <w:rtl/>
          <w:lang w:bidi="ar-DZ"/>
        </w:rPr>
        <w:t xml:space="preserve"> ما يلي:</w:t>
      </w:r>
      <w:r w:rsidRPr="002865A1">
        <w:rPr>
          <w:rFonts w:cs="Times New Roman" w:hint="cs"/>
          <w:rtl/>
          <w:lang w:bidi="ar-DZ"/>
        </w:rPr>
        <w:t>‬</w:t>
      </w:r>
    </w:p>
    <w:p w:rsidR="002865A1" w:rsidRPr="002865A1" w:rsidRDefault="009F076D" w:rsidP="009F076D">
      <w:pPr>
        <w:pStyle w:val="SingleTxtGA"/>
        <w:rPr>
          <w:rtl/>
          <w:lang w:bidi="ar-DZ"/>
        </w:rPr>
      </w:pPr>
      <w:r>
        <w:rPr>
          <w:rtl/>
          <w:lang w:bidi="ar-DZ"/>
        </w:rPr>
        <w:tab/>
      </w:r>
      <w:r w:rsidR="002865A1" w:rsidRPr="002865A1">
        <w:rPr>
          <w:rFonts w:hint="cs"/>
          <w:rtl/>
          <w:lang w:bidi="ar-DZ"/>
        </w:rPr>
        <w:t>(أ)</w:t>
      </w:r>
      <w:r>
        <w:rPr>
          <w:rtl/>
          <w:lang w:bidi="ar-DZ"/>
        </w:rPr>
        <w:tab/>
      </w:r>
      <w:r w:rsidR="002865A1" w:rsidRPr="002865A1">
        <w:rPr>
          <w:rFonts w:hint="cs"/>
          <w:rtl/>
          <w:lang w:bidi="ar-DZ"/>
        </w:rPr>
        <w:t xml:space="preserve">افتقار </w:t>
      </w:r>
      <w:r w:rsidR="002865A1" w:rsidRPr="002865A1">
        <w:rPr>
          <w:rtl/>
          <w:lang w:bidi="ar-DZ"/>
        </w:rPr>
        <w:t xml:space="preserve">جهات التنسيق المعينة لتنفيذ </w:t>
      </w:r>
      <w:r w:rsidR="002865A1" w:rsidRPr="002865A1">
        <w:rPr>
          <w:rFonts w:hint="cs"/>
          <w:rtl/>
          <w:lang w:bidi="ar-DZ"/>
        </w:rPr>
        <w:t>ال</w:t>
      </w:r>
      <w:r w:rsidR="002865A1" w:rsidRPr="002865A1">
        <w:rPr>
          <w:rtl/>
          <w:lang w:bidi="ar-DZ"/>
        </w:rPr>
        <w:t xml:space="preserve">اتفاقية </w:t>
      </w:r>
      <w:r w:rsidR="002865A1" w:rsidRPr="002865A1">
        <w:rPr>
          <w:rFonts w:hint="cs"/>
          <w:rtl/>
          <w:lang w:bidi="ar-DZ"/>
        </w:rPr>
        <w:t>وفقاً ل</w:t>
      </w:r>
      <w:r w:rsidR="002865A1" w:rsidRPr="002865A1">
        <w:rPr>
          <w:rtl/>
          <w:lang w:bidi="ar-DZ"/>
        </w:rPr>
        <w:t>نموذج الإعاقة القائم على حقوق الإنسان</w:t>
      </w:r>
      <w:r w:rsidR="002865A1" w:rsidRPr="002865A1">
        <w:rPr>
          <w:rFonts w:hint="cs"/>
          <w:rtl/>
          <w:lang w:bidi="ar-DZ"/>
        </w:rPr>
        <w:t xml:space="preserve"> إلى </w:t>
      </w:r>
      <w:r w:rsidR="002865A1" w:rsidRPr="002865A1">
        <w:rPr>
          <w:rtl/>
          <w:lang w:bidi="ar-DZ"/>
        </w:rPr>
        <w:t>القدرات التقنية؛</w:t>
      </w:r>
      <w:r w:rsidR="002865A1" w:rsidRPr="002865A1">
        <w:rPr>
          <w:rFonts w:hint="cs"/>
          <w:rtl/>
          <w:lang w:bidi="ar-DZ"/>
        </w:rPr>
        <w:t xml:space="preserve"> و</w:t>
      </w:r>
      <w:r w:rsidR="002865A1" w:rsidRPr="002865A1">
        <w:rPr>
          <w:rtl/>
          <w:lang w:bidi="ar-DZ"/>
        </w:rPr>
        <w:t>تشعر اللجنة بالقلق</w:t>
      </w:r>
      <w:r w:rsidR="002865A1" w:rsidRPr="002865A1">
        <w:rPr>
          <w:rFonts w:hint="cs"/>
          <w:rtl/>
          <w:lang w:bidi="ar-DZ"/>
        </w:rPr>
        <w:t xml:space="preserve"> أيضاً بشأن</w:t>
      </w:r>
      <w:r w:rsidR="002865A1" w:rsidRPr="002865A1">
        <w:rPr>
          <w:rtl/>
          <w:lang w:bidi="ar-DZ"/>
        </w:rPr>
        <w:t xml:space="preserve"> النهج الأبوي </w:t>
      </w:r>
      <w:r w:rsidR="002865A1" w:rsidRPr="002865A1">
        <w:rPr>
          <w:rFonts w:hint="cs"/>
          <w:rtl/>
          <w:lang w:bidi="ar-DZ"/>
        </w:rPr>
        <w:t xml:space="preserve">الذي تتخذه </w:t>
      </w:r>
      <w:r w:rsidR="002865A1" w:rsidRPr="002865A1">
        <w:rPr>
          <w:rtl/>
          <w:lang w:bidi="ar-DZ"/>
        </w:rPr>
        <w:t xml:space="preserve">جهات التنسيق </w:t>
      </w:r>
      <w:r w:rsidR="002865A1" w:rsidRPr="002865A1">
        <w:rPr>
          <w:rFonts w:hint="cs"/>
          <w:rtl/>
          <w:lang w:bidi="ar-DZ"/>
        </w:rPr>
        <w:t>في سياق تنفيذ</w:t>
      </w:r>
      <w:r w:rsidR="002865A1" w:rsidRPr="002865A1">
        <w:rPr>
          <w:rtl/>
          <w:lang w:bidi="ar-DZ"/>
        </w:rPr>
        <w:t xml:space="preserve"> مهامه</w:t>
      </w:r>
      <w:r w:rsidR="002865A1" w:rsidRPr="002865A1">
        <w:rPr>
          <w:rFonts w:hint="cs"/>
          <w:rtl/>
          <w:lang w:bidi="ar-DZ"/>
        </w:rPr>
        <w:t>ا</w:t>
      </w:r>
      <w:r w:rsidR="002865A1" w:rsidRPr="002865A1">
        <w:rPr>
          <w:rtl/>
          <w:lang w:bidi="ar-DZ"/>
        </w:rPr>
        <w:t>؛</w:t>
      </w:r>
    </w:p>
    <w:p w:rsidR="002865A1" w:rsidRPr="002865A1" w:rsidRDefault="009F076D" w:rsidP="009F076D">
      <w:pPr>
        <w:pStyle w:val="SingleTxtGA"/>
        <w:rPr>
          <w:rtl/>
          <w:lang w:bidi="ar-DZ"/>
        </w:rPr>
      </w:pPr>
      <w:r>
        <w:rPr>
          <w:rtl/>
          <w:lang w:bidi="ar-DZ"/>
        </w:rPr>
        <w:tab/>
      </w:r>
      <w:r w:rsidR="002865A1" w:rsidRPr="002865A1">
        <w:rPr>
          <w:rFonts w:hint="cs"/>
          <w:rtl/>
          <w:lang w:bidi="ar-DZ"/>
        </w:rPr>
        <w:t>(ب)</w:t>
      </w:r>
      <w:r>
        <w:rPr>
          <w:rtl/>
          <w:lang w:bidi="ar-DZ"/>
        </w:rPr>
        <w:tab/>
      </w:r>
      <w:r w:rsidR="002865A1" w:rsidRPr="002865A1">
        <w:rPr>
          <w:rFonts w:hint="cs"/>
          <w:rtl/>
          <w:lang w:bidi="ar-DZ"/>
        </w:rPr>
        <w:t xml:space="preserve">عدم وجود </w:t>
      </w:r>
      <w:r w:rsidR="002865A1" w:rsidRPr="002865A1">
        <w:rPr>
          <w:rtl/>
          <w:lang w:bidi="ar-DZ"/>
        </w:rPr>
        <w:t xml:space="preserve">أساس قانوني </w:t>
      </w:r>
      <w:r w:rsidR="002865A1" w:rsidRPr="002865A1">
        <w:rPr>
          <w:rFonts w:hint="cs"/>
          <w:rtl/>
          <w:lang w:bidi="ar-DZ"/>
        </w:rPr>
        <w:t>لجهاز الدفاع</w:t>
      </w:r>
      <w:r w:rsidR="002865A1" w:rsidRPr="002865A1">
        <w:rPr>
          <w:rtl/>
          <w:lang w:bidi="ar-DZ"/>
        </w:rPr>
        <w:t xml:space="preserve"> عن حقوق الإنسان، </w:t>
      </w:r>
      <w:r w:rsidR="002865A1" w:rsidRPr="002865A1">
        <w:rPr>
          <w:rFonts w:hint="cs"/>
          <w:rtl/>
          <w:lang w:bidi="ar-DZ"/>
        </w:rPr>
        <w:t>المعيّن بوصفه</w:t>
      </w:r>
      <w:r w:rsidR="002865A1" w:rsidRPr="002865A1">
        <w:rPr>
          <w:rtl/>
          <w:lang w:bidi="ar-DZ"/>
        </w:rPr>
        <w:t xml:space="preserve"> السلطة المستقلة المسؤولة عن تعزيز وحماية ورصد تنفيذ الاتفاقية وأحكامها</w:t>
      </w:r>
      <w:r w:rsidR="002865A1" w:rsidRPr="002865A1">
        <w:rPr>
          <w:rFonts w:hint="cs"/>
          <w:rtl/>
          <w:lang w:bidi="ar-DZ"/>
        </w:rPr>
        <w:t xml:space="preserve"> وتراجع</w:t>
      </w:r>
      <w:r w:rsidR="002865A1" w:rsidRPr="002865A1">
        <w:rPr>
          <w:rtl/>
          <w:lang w:bidi="ar-DZ"/>
        </w:rPr>
        <w:t xml:space="preserve"> التمويل </w:t>
      </w:r>
      <w:r w:rsidR="002865A1" w:rsidRPr="002865A1">
        <w:rPr>
          <w:rFonts w:hint="cs"/>
          <w:rtl/>
          <w:lang w:bidi="ar-DZ"/>
        </w:rPr>
        <w:t>المقدم إليه</w:t>
      </w:r>
      <w:r w:rsidR="002865A1" w:rsidRPr="002865A1">
        <w:rPr>
          <w:rtl/>
          <w:lang w:bidi="ar-DZ"/>
        </w:rPr>
        <w:t>؛</w:t>
      </w:r>
    </w:p>
    <w:p w:rsidR="002865A1" w:rsidRPr="002865A1" w:rsidRDefault="009F076D" w:rsidP="009F076D">
      <w:pPr>
        <w:pStyle w:val="SingleTxtGA"/>
        <w:rPr>
          <w:rFonts w:cs="Times New Roman"/>
          <w:rtl/>
          <w:lang w:bidi="ar-DZ"/>
        </w:rPr>
      </w:pPr>
      <w:r>
        <w:rPr>
          <w:rtl/>
          <w:lang w:bidi="ar-DZ"/>
        </w:rPr>
        <w:tab/>
      </w:r>
      <w:r w:rsidR="002865A1" w:rsidRPr="002865A1">
        <w:rPr>
          <w:rFonts w:hint="cs"/>
          <w:rtl/>
          <w:lang w:bidi="ar-DZ"/>
        </w:rPr>
        <w:t>(ج)</w:t>
      </w:r>
      <w:r>
        <w:rPr>
          <w:rtl/>
          <w:lang w:bidi="ar-DZ"/>
        </w:rPr>
        <w:tab/>
      </w:r>
      <w:r w:rsidR="002865A1" w:rsidRPr="002865A1">
        <w:rPr>
          <w:rtl/>
          <w:lang w:bidi="ar-DZ"/>
        </w:rPr>
        <w:t xml:space="preserve">عدم إشراك المنظمات الممثلة للأشخاص ذوي الإعاقة </w:t>
      </w:r>
      <w:r w:rsidR="002865A1" w:rsidRPr="002865A1">
        <w:rPr>
          <w:rFonts w:hint="cs"/>
          <w:rtl/>
          <w:lang w:bidi="ar-DZ"/>
        </w:rPr>
        <w:t>إشراكاً</w:t>
      </w:r>
      <w:r w:rsidR="002865A1" w:rsidRPr="002865A1">
        <w:rPr>
          <w:rtl/>
          <w:lang w:bidi="ar-DZ"/>
        </w:rPr>
        <w:t xml:space="preserve"> </w:t>
      </w:r>
      <w:r w:rsidR="002865A1" w:rsidRPr="002865A1">
        <w:rPr>
          <w:rFonts w:hint="cs"/>
          <w:rtl/>
          <w:lang w:bidi="ar-DZ"/>
        </w:rPr>
        <w:t>مجدياً</w:t>
      </w:r>
      <w:r w:rsidR="002865A1" w:rsidRPr="002865A1">
        <w:rPr>
          <w:rtl/>
          <w:lang w:bidi="ar-DZ"/>
        </w:rPr>
        <w:t xml:space="preserve"> في رصد الاتفاقية وتنفيذها.</w:t>
      </w:r>
      <w:r w:rsidR="002865A1" w:rsidRPr="002865A1">
        <w:rPr>
          <w:rFonts w:cs="Times New Roman" w:hint="cs"/>
          <w:rtl/>
          <w:lang w:bidi="ar-DZ"/>
        </w:rPr>
        <w:t>‬</w:t>
      </w:r>
    </w:p>
    <w:p w:rsidR="002865A1" w:rsidRPr="00CD37BB" w:rsidRDefault="002865A1" w:rsidP="002865A1">
      <w:pPr>
        <w:pStyle w:val="SingleTxtGA"/>
        <w:rPr>
          <w:b/>
          <w:bCs/>
          <w:rtl/>
          <w:lang w:bidi="ar-DZ"/>
        </w:rPr>
      </w:pPr>
      <w:r w:rsidRPr="009F076D">
        <w:rPr>
          <w:rFonts w:ascii="Traditional Arabic" w:hAnsi="Traditional Arabic"/>
          <w:rtl/>
          <w:lang w:bidi="ar-DZ"/>
        </w:rPr>
        <w:t>56</w:t>
      </w:r>
      <w:r w:rsidR="00334752" w:rsidRPr="009F076D">
        <w:rPr>
          <w:rFonts w:ascii="Traditional Arabic" w:hAnsi="Traditional Arabic"/>
          <w:rtl/>
          <w:lang w:bidi="ar-DZ"/>
        </w:rPr>
        <w:t>-</w:t>
      </w:r>
      <w:r w:rsidR="00334752">
        <w:rPr>
          <w:rFonts w:cs="Times New Roman" w:hint="cs"/>
          <w:rtl/>
          <w:lang w:bidi="ar-DZ"/>
        </w:rPr>
        <w:tab/>
      </w:r>
      <w:r w:rsidRPr="00CD37BB">
        <w:rPr>
          <w:b/>
          <w:bCs/>
          <w:rtl/>
          <w:lang w:bidi="ar-DZ"/>
        </w:rPr>
        <w:t>توصي اللجنة بأن تقوم الدولة الطرف بما يلي:</w:t>
      </w:r>
    </w:p>
    <w:p w:rsidR="002865A1" w:rsidRPr="00CD37BB" w:rsidRDefault="009F076D" w:rsidP="009F076D">
      <w:pPr>
        <w:pStyle w:val="SingleTxtGA"/>
        <w:rPr>
          <w:b/>
          <w:bCs/>
          <w:rtl/>
          <w:lang w:bidi="ar-DZ"/>
        </w:rPr>
      </w:pPr>
      <w:r>
        <w:rPr>
          <w:rtl/>
          <w:lang w:bidi="ar-DZ"/>
        </w:rPr>
        <w:tab/>
      </w:r>
      <w:r w:rsidR="002865A1" w:rsidRPr="002865A1">
        <w:rPr>
          <w:rFonts w:hint="cs"/>
          <w:rtl/>
          <w:lang w:bidi="ar-DZ"/>
        </w:rPr>
        <w:t>(أ)</w:t>
      </w:r>
      <w:r>
        <w:rPr>
          <w:rtl/>
          <w:lang w:bidi="ar-DZ"/>
        </w:rPr>
        <w:tab/>
      </w:r>
      <w:r w:rsidR="002865A1" w:rsidRPr="00CD37BB">
        <w:rPr>
          <w:b/>
          <w:bCs/>
          <w:rtl/>
          <w:lang w:bidi="ar-DZ"/>
        </w:rPr>
        <w:t xml:space="preserve">تعيين هيئة مشتركة بين القطاعات لتنسيق وقيادة </w:t>
      </w:r>
      <w:r w:rsidR="002865A1" w:rsidRPr="00CD37BB">
        <w:rPr>
          <w:rFonts w:hint="cs"/>
          <w:b/>
          <w:bCs/>
          <w:rtl/>
          <w:lang w:bidi="ar-DZ"/>
        </w:rPr>
        <w:t xml:space="preserve">عملية </w:t>
      </w:r>
      <w:r w:rsidR="002865A1" w:rsidRPr="00CD37BB">
        <w:rPr>
          <w:b/>
          <w:bCs/>
          <w:rtl/>
          <w:lang w:bidi="ar-DZ"/>
        </w:rPr>
        <w:t>تعميم وتنفيذ حقوق الأشخاص ذوي الإعاقة في جميع القطاعات وعلى جميع المستويات؛</w:t>
      </w:r>
    </w:p>
    <w:p w:rsidR="002865A1" w:rsidRPr="00CD37BB" w:rsidRDefault="009F076D" w:rsidP="002865A1">
      <w:pPr>
        <w:pStyle w:val="SingleTxtGA"/>
        <w:rPr>
          <w:b/>
          <w:bCs/>
          <w:rtl/>
          <w:lang w:bidi="ar-DZ"/>
        </w:rPr>
      </w:pPr>
      <w:r>
        <w:rPr>
          <w:rtl/>
          <w:lang w:bidi="ar-DZ"/>
        </w:rPr>
        <w:tab/>
      </w:r>
      <w:r>
        <w:rPr>
          <w:rFonts w:hint="cs"/>
          <w:rtl/>
          <w:lang w:bidi="ar-DZ"/>
        </w:rPr>
        <w:t>(ب)</w:t>
      </w:r>
      <w:r>
        <w:rPr>
          <w:rtl/>
          <w:lang w:bidi="ar-DZ"/>
        </w:rPr>
        <w:tab/>
      </w:r>
      <w:r w:rsidR="002865A1" w:rsidRPr="00CD37BB">
        <w:rPr>
          <w:b/>
          <w:bCs/>
          <w:rtl/>
          <w:lang w:bidi="ar-DZ"/>
        </w:rPr>
        <w:t xml:space="preserve">تعزيز قدرات مفوضية حقوق الإنسان بوصفها </w:t>
      </w:r>
      <w:r w:rsidR="002865A1" w:rsidRPr="00CD37BB">
        <w:rPr>
          <w:rFonts w:hint="cs"/>
          <w:b/>
          <w:bCs/>
          <w:rtl/>
          <w:lang w:bidi="ar-DZ"/>
        </w:rPr>
        <w:t>الهيئة</w:t>
      </w:r>
      <w:r w:rsidR="002865A1" w:rsidRPr="00CD37BB">
        <w:rPr>
          <w:b/>
          <w:bCs/>
          <w:rtl/>
          <w:lang w:bidi="ar-DZ"/>
        </w:rPr>
        <w:t xml:space="preserve"> المستقلة المسؤولة عن تعزيز وحماية ورصد تنفيذ الاتفاقية، </w:t>
      </w:r>
      <w:r w:rsidR="002865A1" w:rsidRPr="00CD37BB">
        <w:rPr>
          <w:rFonts w:hint="cs"/>
          <w:b/>
          <w:bCs/>
          <w:rtl/>
          <w:lang w:bidi="ar-DZ"/>
        </w:rPr>
        <w:t xml:space="preserve">ومنحها </w:t>
      </w:r>
      <w:r w:rsidR="002865A1" w:rsidRPr="00CD37BB">
        <w:rPr>
          <w:b/>
          <w:bCs/>
          <w:rtl/>
          <w:lang w:bidi="ar-DZ"/>
        </w:rPr>
        <w:t xml:space="preserve">الأسس القانونية </w:t>
      </w:r>
      <w:r w:rsidR="002865A1" w:rsidRPr="00CD37BB">
        <w:rPr>
          <w:rFonts w:hint="cs"/>
          <w:b/>
          <w:bCs/>
          <w:rtl/>
          <w:lang w:bidi="ar-DZ"/>
        </w:rPr>
        <w:t>الكافية، و</w:t>
      </w:r>
      <w:r w:rsidR="002865A1" w:rsidRPr="00CD37BB">
        <w:rPr>
          <w:b/>
          <w:bCs/>
          <w:rtl/>
          <w:lang w:bidi="ar-DZ"/>
        </w:rPr>
        <w:t xml:space="preserve">تزويدها بما يكفي من الموارد </w:t>
      </w:r>
      <w:r w:rsidR="002865A1" w:rsidRPr="00CD37BB">
        <w:rPr>
          <w:rFonts w:hint="cs"/>
          <w:b/>
          <w:bCs/>
          <w:rtl/>
          <w:lang w:bidi="ar-DZ"/>
        </w:rPr>
        <w:t>والتمويل</w:t>
      </w:r>
      <w:r w:rsidR="002865A1" w:rsidRPr="00CD37BB">
        <w:rPr>
          <w:b/>
          <w:bCs/>
          <w:rtl/>
          <w:lang w:bidi="ar-DZ"/>
        </w:rPr>
        <w:t xml:space="preserve"> لكي تتمكن من الاضطلاع بولايتها بفعالية واستقلالية؛</w:t>
      </w:r>
    </w:p>
    <w:p w:rsidR="002865A1" w:rsidRPr="00CD37BB" w:rsidRDefault="009F076D" w:rsidP="009F076D">
      <w:pPr>
        <w:pStyle w:val="SingleTxtGA"/>
        <w:rPr>
          <w:b/>
          <w:bCs/>
          <w:rtl/>
          <w:lang w:bidi="ar-DZ"/>
        </w:rPr>
      </w:pPr>
      <w:r>
        <w:rPr>
          <w:rtl/>
          <w:lang w:bidi="ar-DZ"/>
        </w:rPr>
        <w:tab/>
      </w:r>
      <w:r w:rsidR="002865A1" w:rsidRPr="002865A1">
        <w:rPr>
          <w:rFonts w:hint="cs"/>
          <w:rtl/>
          <w:lang w:bidi="ar-DZ"/>
        </w:rPr>
        <w:t>(ج)</w:t>
      </w:r>
      <w:r>
        <w:rPr>
          <w:rtl/>
          <w:lang w:bidi="ar-DZ"/>
        </w:rPr>
        <w:tab/>
      </w:r>
      <w:r w:rsidR="002865A1" w:rsidRPr="00CD37BB">
        <w:rPr>
          <w:b/>
          <w:bCs/>
          <w:rtl/>
          <w:lang w:bidi="ar-DZ"/>
        </w:rPr>
        <w:t xml:space="preserve">ضمان المشاركة </w:t>
      </w:r>
      <w:r w:rsidR="002865A1" w:rsidRPr="00CD37BB">
        <w:rPr>
          <w:rFonts w:hint="cs"/>
          <w:b/>
          <w:bCs/>
          <w:rtl/>
          <w:lang w:bidi="ar-DZ"/>
        </w:rPr>
        <w:t>الشاملة والفعالة</w:t>
      </w:r>
      <w:r w:rsidR="002865A1" w:rsidRPr="00CD37BB">
        <w:rPr>
          <w:b/>
          <w:bCs/>
          <w:rtl/>
          <w:lang w:bidi="ar-DZ"/>
        </w:rPr>
        <w:t xml:space="preserve"> لمنظمات الأشخاص ذوي الإعاقة في مهام الرصد بموجب الاتفاقية وتزويدها بالتمويل اللازم ل</w:t>
      </w:r>
      <w:r w:rsidR="002865A1" w:rsidRPr="00CD37BB">
        <w:rPr>
          <w:rFonts w:hint="cs"/>
          <w:b/>
          <w:bCs/>
          <w:rtl/>
          <w:lang w:bidi="ar-DZ"/>
        </w:rPr>
        <w:t>ذلك</w:t>
      </w:r>
      <w:r w:rsidR="002865A1" w:rsidRPr="00CD37BB">
        <w:rPr>
          <w:b/>
          <w:bCs/>
          <w:rtl/>
          <w:lang w:bidi="ar-DZ"/>
        </w:rPr>
        <w:t xml:space="preserve"> الغرض.</w:t>
      </w:r>
      <w:r w:rsidR="002865A1" w:rsidRPr="00CD37BB">
        <w:rPr>
          <w:rFonts w:cs="Times New Roman" w:hint="cs"/>
          <w:b/>
          <w:bCs/>
          <w:rtl/>
          <w:lang w:bidi="ar-DZ"/>
        </w:rPr>
        <w:t>‬</w:t>
      </w:r>
    </w:p>
    <w:p w:rsidR="002865A1" w:rsidRPr="002865A1" w:rsidRDefault="009F076D" w:rsidP="009F076D">
      <w:pPr>
        <w:pStyle w:val="HChGA"/>
        <w:rPr>
          <w:rtl/>
          <w:lang w:bidi="ar-DZ"/>
        </w:rPr>
      </w:pPr>
      <w:r>
        <w:rPr>
          <w:rtl/>
          <w:lang w:bidi="ar-DZ"/>
        </w:rPr>
        <w:tab/>
      </w:r>
      <w:r w:rsidR="002865A1" w:rsidRPr="002865A1">
        <w:rPr>
          <w:rFonts w:hint="cs"/>
          <w:rtl/>
          <w:lang w:bidi="ar-DZ"/>
        </w:rPr>
        <w:t>رابعاً</w:t>
      </w:r>
      <w:r>
        <w:rPr>
          <w:rFonts w:hint="cs"/>
          <w:rtl/>
          <w:lang w:bidi="ar-DZ"/>
        </w:rPr>
        <w:t>-</w:t>
      </w:r>
      <w:r>
        <w:rPr>
          <w:rtl/>
          <w:lang w:bidi="ar-DZ"/>
        </w:rPr>
        <w:tab/>
      </w:r>
      <w:r w:rsidR="002865A1" w:rsidRPr="002865A1">
        <w:rPr>
          <w:rFonts w:hint="cs"/>
          <w:rtl/>
          <w:lang w:bidi="ar-DZ"/>
        </w:rPr>
        <w:t>المتابعة</w:t>
      </w:r>
    </w:p>
    <w:p w:rsidR="002865A1" w:rsidRPr="002865A1" w:rsidRDefault="009F076D" w:rsidP="00D60A7B">
      <w:pPr>
        <w:pStyle w:val="H23GA"/>
        <w:spacing w:before="240"/>
        <w:rPr>
          <w:rtl/>
          <w:lang w:bidi="ar-DZ"/>
        </w:rPr>
      </w:pPr>
      <w:r>
        <w:rPr>
          <w:rtl/>
          <w:lang w:bidi="ar-DZ"/>
        </w:rPr>
        <w:tab/>
      </w:r>
      <w:r>
        <w:rPr>
          <w:rtl/>
          <w:lang w:bidi="ar-DZ"/>
        </w:rPr>
        <w:tab/>
      </w:r>
      <w:r w:rsidR="002865A1" w:rsidRPr="002865A1">
        <w:rPr>
          <w:rFonts w:hint="cs"/>
          <w:rtl/>
          <w:lang w:bidi="ar-DZ"/>
        </w:rPr>
        <w:t>نشر المعلومات</w:t>
      </w:r>
    </w:p>
    <w:p w:rsidR="002865A1" w:rsidRPr="00CD37BB" w:rsidRDefault="002865A1" w:rsidP="002865A1">
      <w:pPr>
        <w:pStyle w:val="SingleTxtGA"/>
        <w:rPr>
          <w:b/>
          <w:bCs/>
          <w:rtl/>
          <w:lang w:bidi="ar-DZ"/>
        </w:rPr>
      </w:pPr>
      <w:r w:rsidRPr="002865A1">
        <w:rPr>
          <w:rFonts w:hint="cs"/>
          <w:rtl/>
          <w:lang w:bidi="ar-DZ"/>
        </w:rPr>
        <w:t>57</w:t>
      </w:r>
      <w:r w:rsidR="00334752">
        <w:rPr>
          <w:rFonts w:hint="cs"/>
          <w:rtl/>
          <w:lang w:bidi="ar-DZ"/>
        </w:rPr>
        <w:t>-</w:t>
      </w:r>
      <w:r w:rsidR="00334752">
        <w:rPr>
          <w:rFonts w:hint="cs"/>
          <w:rtl/>
          <w:lang w:bidi="ar-DZ"/>
        </w:rPr>
        <w:tab/>
      </w:r>
      <w:r w:rsidRPr="00CD37BB">
        <w:rPr>
          <w:rFonts w:hint="cs"/>
          <w:b/>
          <w:bCs/>
          <w:rtl/>
          <w:lang w:bidi="ar-DZ"/>
        </w:rPr>
        <w:t>ت</w:t>
      </w:r>
      <w:r w:rsidRPr="00CD37BB">
        <w:rPr>
          <w:b/>
          <w:bCs/>
          <w:rtl/>
          <w:lang w:bidi="ar-DZ"/>
        </w:rPr>
        <w:t>شدد اللجنة على أهمية جميع التوصيات الواردة في هذه الملاحظات الختامية</w:t>
      </w:r>
      <w:r w:rsidRPr="00CD37BB">
        <w:rPr>
          <w:rFonts w:hint="cs"/>
          <w:b/>
          <w:bCs/>
          <w:rtl/>
          <w:lang w:bidi="ar-DZ"/>
        </w:rPr>
        <w:t>،</w:t>
      </w:r>
      <w:r w:rsidRPr="00CD37BB">
        <w:rPr>
          <w:b/>
          <w:bCs/>
          <w:rtl/>
          <w:lang w:bidi="ar-DZ"/>
        </w:rPr>
        <w:t xml:space="preserve"> و</w:t>
      </w:r>
      <w:r w:rsidRPr="00CD37BB">
        <w:rPr>
          <w:rFonts w:hint="cs"/>
          <w:b/>
          <w:bCs/>
          <w:rtl/>
          <w:lang w:bidi="ar-DZ"/>
        </w:rPr>
        <w:t>توجه</w:t>
      </w:r>
      <w:r w:rsidRPr="00CD37BB">
        <w:rPr>
          <w:b/>
          <w:bCs/>
          <w:rtl/>
          <w:lang w:bidi="ar-DZ"/>
        </w:rPr>
        <w:t xml:space="preserve"> انتباه الدولة الطرف إلى التوصي</w:t>
      </w:r>
      <w:r w:rsidRPr="00CD37BB">
        <w:rPr>
          <w:rFonts w:hint="cs"/>
          <w:b/>
          <w:bCs/>
          <w:rtl/>
          <w:lang w:bidi="ar-DZ"/>
        </w:rPr>
        <w:t>ات</w:t>
      </w:r>
      <w:r w:rsidRPr="00CD37BB">
        <w:rPr>
          <w:b/>
          <w:bCs/>
          <w:rtl/>
          <w:lang w:bidi="ar-DZ"/>
        </w:rPr>
        <w:t xml:space="preserve"> </w:t>
      </w:r>
      <w:r w:rsidRPr="00CD37BB">
        <w:rPr>
          <w:rFonts w:hint="cs"/>
          <w:b/>
          <w:bCs/>
          <w:rtl/>
          <w:lang w:bidi="ar-DZ"/>
        </w:rPr>
        <w:t>المندرجة</w:t>
      </w:r>
      <w:r w:rsidRPr="00CD37BB">
        <w:rPr>
          <w:b/>
          <w:bCs/>
          <w:rtl/>
          <w:lang w:bidi="ar-DZ"/>
        </w:rPr>
        <w:t xml:space="preserve"> في </w:t>
      </w:r>
      <w:r w:rsidRPr="00CD37BB">
        <w:rPr>
          <w:rFonts w:hint="cs"/>
          <w:b/>
          <w:bCs/>
          <w:rtl/>
          <w:lang w:bidi="ar-DZ"/>
        </w:rPr>
        <w:t>إطار المادتين 6 (النساء ذوات الإعاقة) و19 (العيش المستقل والإدماج في المجتمع)</w:t>
      </w:r>
      <w:r w:rsidRPr="00CD37BB">
        <w:rPr>
          <w:b/>
          <w:bCs/>
          <w:rtl/>
          <w:lang w:bidi="ar-DZ"/>
        </w:rPr>
        <w:t xml:space="preserve">، </w:t>
      </w:r>
      <w:r w:rsidRPr="00CD37BB">
        <w:rPr>
          <w:rFonts w:hint="cs"/>
          <w:b/>
          <w:bCs/>
          <w:rtl/>
          <w:lang w:bidi="ar-DZ"/>
        </w:rPr>
        <w:t xml:space="preserve">وهي التوصيات </w:t>
      </w:r>
      <w:r w:rsidRPr="00CD37BB">
        <w:rPr>
          <w:b/>
          <w:bCs/>
          <w:rtl/>
          <w:lang w:bidi="ar-DZ"/>
        </w:rPr>
        <w:t>التي يجب اتخاذ تدابير عاجلة بشأنها.</w:t>
      </w:r>
    </w:p>
    <w:p w:rsidR="002865A1" w:rsidRPr="00CD37BB" w:rsidRDefault="002865A1" w:rsidP="002865A1">
      <w:pPr>
        <w:pStyle w:val="SingleTxtGA"/>
        <w:rPr>
          <w:b/>
          <w:bCs/>
          <w:rtl/>
          <w:lang w:bidi="ar-DZ"/>
        </w:rPr>
      </w:pPr>
      <w:r w:rsidRPr="002865A1">
        <w:rPr>
          <w:rFonts w:hint="cs"/>
          <w:rtl/>
          <w:lang w:bidi="ar-DZ"/>
        </w:rPr>
        <w:lastRenderedPageBreak/>
        <w:t>58</w:t>
      </w:r>
      <w:r w:rsidR="00334752">
        <w:rPr>
          <w:rFonts w:hint="cs"/>
          <w:rtl/>
          <w:lang w:bidi="ar-DZ"/>
        </w:rPr>
        <w:t>-</w:t>
      </w:r>
      <w:r w:rsidR="00334752">
        <w:rPr>
          <w:rFonts w:hint="cs"/>
          <w:rtl/>
          <w:lang w:bidi="ar-DZ"/>
        </w:rPr>
        <w:tab/>
      </w:r>
      <w:r w:rsidRPr="00CD37BB">
        <w:rPr>
          <w:b/>
          <w:bCs/>
          <w:rtl/>
          <w:lang w:bidi="ar-DZ"/>
        </w:rPr>
        <w:t>وتطلب اللجنة إلى الدولة الطرف أن تنفذ التوصيات الواردة في هذه الملاحظات الختامية.</w:t>
      </w:r>
      <w:r w:rsidRPr="00CD37BB">
        <w:rPr>
          <w:rFonts w:hint="cs"/>
          <w:b/>
          <w:bCs/>
          <w:rtl/>
          <w:lang w:bidi="ar-DZ"/>
        </w:rPr>
        <w:t xml:space="preserve"> </w:t>
      </w:r>
      <w:r w:rsidRPr="00CD37BB">
        <w:rPr>
          <w:b/>
          <w:bCs/>
          <w:rtl/>
          <w:lang w:bidi="ar-DZ"/>
        </w:rPr>
        <w:t>وتوصيها بأن تحيل هذه الملاحظات الختامية، للنظر فيها واتخاذ إجراءات بشأنها، إلى أعضاء الحكومة والبرلمان والمسؤولين في الوزارات المختصة وإلى السلطات المحلية وأعضاء المجموعات المهنية المعنية، مثل العاملين في التعليم والمهن الطبية والقانونية، وكذلك إلى وسائط الإعلام، باستخدام استراتيجيات التواصل الاجتماعي الحديثة.</w:t>
      </w:r>
      <w:r w:rsidRPr="00CD37BB">
        <w:rPr>
          <w:rFonts w:hint="cs"/>
          <w:b/>
          <w:bCs/>
          <w:rtl/>
          <w:lang w:bidi="ar-DZ"/>
        </w:rPr>
        <w:t xml:space="preserve"> </w:t>
      </w:r>
    </w:p>
    <w:p w:rsidR="002865A1" w:rsidRPr="00CD37BB" w:rsidRDefault="002865A1" w:rsidP="002865A1">
      <w:pPr>
        <w:pStyle w:val="SingleTxtGA"/>
        <w:rPr>
          <w:b/>
          <w:bCs/>
          <w:rtl/>
          <w:lang w:bidi="ar-DZ"/>
        </w:rPr>
      </w:pPr>
      <w:r w:rsidRPr="002865A1">
        <w:rPr>
          <w:rFonts w:hint="cs"/>
          <w:rtl/>
          <w:lang w:bidi="ar-DZ"/>
        </w:rPr>
        <w:t>59</w:t>
      </w:r>
      <w:r w:rsidR="00334752">
        <w:rPr>
          <w:rFonts w:hint="cs"/>
          <w:rtl/>
          <w:lang w:bidi="ar-DZ"/>
        </w:rPr>
        <w:t>-</w:t>
      </w:r>
      <w:r w:rsidR="00334752">
        <w:rPr>
          <w:rFonts w:hint="cs"/>
          <w:rtl/>
          <w:lang w:bidi="ar-DZ"/>
        </w:rPr>
        <w:tab/>
      </w:r>
      <w:r w:rsidRPr="00CD37BB">
        <w:rPr>
          <w:b/>
          <w:bCs/>
          <w:rtl/>
          <w:lang w:bidi="ar-DZ"/>
        </w:rPr>
        <w:t xml:space="preserve">وتشجع اللجنة الدولة الطرف بقوة على إشراك منظمات المجتمع المدني، </w:t>
      </w:r>
      <w:r w:rsidRPr="00CD37BB">
        <w:rPr>
          <w:rFonts w:hint="cs"/>
          <w:b/>
          <w:bCs/>
          <w:rtl/>
          <w:lang w:bidi="ar-DZ"/>
        </w:rPr>
        <w:t>و</w:t>
      </w:r>
      <w:r w:rsidRPr="00CD37BB">
        <w:rPr>
          <w:b/>
          <w:bCs/>
          <w:rtl/>
          <w:lang w:bidi="ar-DZ"/>
        </w:rPr>
        <w:t>لا سيما منظمات الأشخاص ذوي الإعاقة، في إعداد تقريرها الدوري.</w:t>
      </w:r>
    </w:p>
    <w:p w:rsidR="002865A1" w:rsidRPr="00CD37BB" w:rsidRDefault="002865A1" w:rsidP="002865A1">
      <w:pPr>
        <w:pStyle w:val="SingleTxtGA"/>
        <w:rPr>
          <w:b/>
          <w:bCs/>
          <w:rtl/>
          <w:lang w:bidi="ar-DZ"/>
        </w:rPr>
      </w:pPr>
      <w:r w:rsidRPr="002865A1">
        <w:rPr>
          <w:rFonts w:hint="cs"/>
          <w:rtl/>
          <w:lang w:bidi="ar-DZ"/>
        </w:rPr>
        <w:t>60</w:t>
      </w:r>
      <w:r w:rsidR="00334752">
        <w:rPr>
          <w:rFonts w:hint="cs"/>
          <w:rtl/>
          <w:lang w:bidi="ar-DZ"/>
        </w:rPr>
        <w:t>-</w:t>
      </w:r>
      <w:r w:rsidR="00334752">
        <w:rPr>
          <w:rFonts w:hint="cs"/>
          <w:rtl/>
          <w:lang w:bidi="ar-DZ"/>
        </w:rPr>
        <w:tab/>
      </w:r>
      <w:r w:rsidRPr="00CD37BB">
        <w:rPr>
          <w:b/>
          <w:bCs/>
          <w:rtl/>
          <w:lang w:bidi="ar-DZ"/>
        </w:rPr>
        <w:t xml:space="preserve">وتطلب اللجنة إلى الدولة الطرف </w:t>
      </w:r>
      <w:r w:rsidRPr="00CD37BB">
        <w:rPr>
          <w:rFonts w:hint="cs"/>
          <w:b/>
          <w:bCs/>
          <w:rtl/>
          <w:lang w:bidi="ar-DZ"/>
        </w:rPr>
        <w:t>أن ت</w:t>
      </w:r>
      <w:r w:rsidRPr="00CD37BB">
        <w:rPr>
          <w:b/>
          <w:bCs/>
          <w:rtl/>
          <w:lang w:bidi="ar-DZ"/>
        </w:rPr>
        <w:t xml:space="preserve">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الأقليات، بما فيها لغة الإشارة، وفي أشكال يسهل الاطلاع عليها، بما فيها نظام القراءة الميسَّرة، وإتاحتَها على موقع </w:t>
      </w:r>
      <w:r w:rsidRPr="00CD37BB">
        <w:rPr>
          <w:rFonts w:hint="cs"/>
          <w:b/>
          <w:bCs/>
          <w:rtl/>
          <w:lang w:bidi="ar-DZ"/>
        </w:rPr>
        <w:t xml:space="preserve">الحكومة </w:t>
      </w:r>
      <w:r w:rsidRPr="00CD37BB">
        <w:rPr>
          <w:b/>
          <w:bCs/>
          <w:rtl/>
          <w:lang w:bidi="ar-DZ"/>
        </w:rPr>
        <w:t>ا</w:t>
      </w:r>
      <w:r w:rsidRPr="00CD37BB">
        <w:rPr>
          <w:rFonts w:hint="cs"/>
          <w:b/>
          <w:bCs/>
          <w:rtl/>
          <w:lang w:bidi="ar-DZ"/>
        </w:rPr>
        <w:t xml:space="preserve">لشبكي </w:t>
      </w:r>
      <w:r w:rsidRPr="00CD37BB">
        <w:rPr>
          <w:b/>
          <w:bCs/>
          <w:rtl/>
          <w:lang w:bidi="ar-DZ"/>
        </w:rPr>
        <w:t>المتعلق بحقوق الإنسان.</w:t>
      </w:r>
    </w:p>
    <w:p w:rsidR="002865A1" w:rsidRPr="002865A1" w:rsidRDefault="009F076D" w:rsidP="00D60A7B">
      <w:pPr>
        <w:pStyle w:val="H23GA"/>
        <w:spacing w:before="240"/>
        <w:rPr>
          <w:rtl/>
          <w:lang w:bidi="ar-DZ"/>
        </w:rPr>
      </w:pPr>
      <w:r>
        <w:rPr>
          <w:rtl/>
          <w:lang w:bidi="ar-DZ"/>
        </w:rPr>
        <w:tab/>
      </w:r>
      <w:r>
        <w:rPr>
          <w:rtl/>
          <w:lang w:bidi="ar-DZ"/>
        </w:rPr>
        <w:tab/>
      </w:r>
      <w:r w:rsidR="002865A1" w:rsidRPr="002865A1">
        <w:rPr>
          <w:rFonts w:hint="cs"/>
          <w:rtl/>
          <w:lang w:bidi="ar-DZ"/>
        </w:rPr>
        <w:t>التقرير الدوري المقبل</w:t>
      </w:r>
    </w:p>
    <w:p w:rsidR="002865A1" w:rsidRPr="00CD37BB" w:rsidRDefault="002865A1" w:rsidP="002865A1">
      <w:pPr>
        <w:pStyle w:val="SingleTxtGA"/>
        <w:rPr>
          <w:b/>
          <w:bCs/>
          <w:rtl/>
          <w:lang w:bidi="ar-DZ"/>
        </w:rPr>
      </w:pPr>
      <w:r w:rsidRPr="002865A1">
        <w:rPr>
          <w:rFonts w:hint="cs"/>
          <w:rtl/>
          <w:lang w:bidi="ar-DZ"/>
        </w:rPr>
        <w:t>61</w:t>
      </w:r>
      <w:r w:rsidR="00334752">
        <w:rPr>
          <w:rFonts w:hint="cs"/>
          <w:rtl/>
          <w:lang w:bidi="ar-DZ"/>
        </w:rPr>
        <w:t>-</w:t>
      </w:r>
      <w:r w:rsidR="00334752">
        <w:rPr>
          <w:rFonts w:hint="cs"/>
          <w:rtl/>
          <w:lang w:bidi="ar-DZ"/>
        </w:rPr>
        <w:tab/>
      </w:r>
      <w:r w:rsidRPr="00CD37BB">
        <w:rPr>
          <w:b/>
          <w:bCs/>
          <w:rtl/>
          <w:lang w:bidi="ar-DZ"/>
        </w:rPr>
        <w:t xml:space="preserve">تطلب اللجنة إلى الدولة الطرف أن تقدم تقريرها الجامع للتقارير الدورية الثاني والثالث والرابع بحلول </w:t>
      </w:r>
      <w:r w:rsidRPr="00CD37BB">
        <w:rPr>
          <w:rFonts w:hint="cs"/>
          <w:b/>
          <w:bCs/>
          <w:rtl/>
          <w:lang w:bidi="ar-DZ"/>
        </w:rPr>
        <w:t>25 أيلو</w:t>
      </w:r>
      <w:r w:rsidRPr="00CD37BB">
        <w:rPr>
          <w:b/>
          <w:bCs/>
          <w:rtl/>
          <w:lang w:bidi="ar-DZ"/>
        </w:rPr>
        <w:t>ل/سبتمبر 202</w:t>
      </w:r>
      <w:r w:rsidRPr="00CD37BB">
        <w:rPr>
          <w:rFonts w:hint="cs"/>
          <w:b/>
          <w:bCs/>
          <w:rtl/>
          <w:lang w:bidi="ar-DZ"/>
        </w:rPr>
        <w:t>6</w:t>
      </w:r>
      <w:r w:rsidRPr="00CD37BB">
        <w:rPr>
          <w:b/>
          <w:bCs/>
          <w:rtl/>
          <w:lang w:bidi="ar-DZ"/>
        </w:rPr>
        <w:t xml:space="preserve"> وأن تدرج فيه معلومات عن تنفيذ التوصيات الواردة في هذه الملاحظات الختامية.</w:t>
      </w:r>
      <w:r w:rsidRPr="00CD37BB">
        <w:rPr>
          <w:rFonts w:hint="cs"/>
          <w:b/>
          <w:bCs/>
          <w:rtl/>
          <w:lang w:bidi="ar-DZ"/>
        </w:rPr>
        <w:t xml:space="preserve"> وتطلب</w:t>
      </w:r>
      <w:r w:rsidRPr="00CD37BB">
        <w:rPr>
          <w:b/>
          <w:bCs/>
          <w:rtl/>
          <w:lang w:bidi="ar-DZ"/>
        </w:rPr>
        <w:t xml:space="preserve"> اللجنة أيضاً </w:t>
      </w:r>
      <w:r w:rsidRPr="00CD37BB">
        <w:rPr>
          <w:rFonts w:hint="cs"/>
          <w:b/>
          <w:bCs/>
          <w:rtl/>
          <w:lang w:bidi="ar-DZ"/>
        </w:rPr>
        <w:t xml:space="preserve">إلى </w:t>
      </w:r>
      <w:r w:rsidRPr="00CD37BB">
        <w:rPr>
          <w:b/>
          <w:bCs/>
          <w:rtl/>
          <w:lang w:bidi="ar-DZ"/>
        </w:rPr>
        <w:t xml:space="preserve">الدولة الطرف أن تنظر في تقديم التقارير المذكورة أعلاه </w:t>
      </w:r>
      <w:r w:rsidRPr="00CD37BB">
        <w:rPr>
          <w:rFonts w:hint="cs"/>
          <w:b/>
          <w:bCs/>
          <w:rtl/>
          <w:lang w:bidi="ar-DZ"/>
        </w:rPr>
        <w:t>عملاً</w:t>
      </w:r>
      <w:r w:rsidRPr="00CD37BB">
        <w:rPr>
          <w:b/>
          <w:bCs/>
          <w:rtl/>
          <w:lang w:bidi="ar-DZ"/>
        </w:rPr>
        <w:t xml:space="preserve"> </w:t>
      </w:r>
      <w:r w:rsidRPr="00CD37BB">
        <w:rPr>
          <w:rFonts w:hint="cs"/>
          <w:b/>
          <w:bCs/>
          <w:rtl/>
          <w:lang w:bidi="ar-DZ"/>
        </w:rPr>
        <w:t>ب</w:t>
      </w:r>
      <w:r w:rsidRPr="00CD37BB">
        <w:rPr>
          <w:b/>
          <w:bCs/>
          <w:rtl/>
          <w:lang w:bidi="ar-DZ"/>
        </w:rPr>
        <w:t>إجراء اللجنة المبس</w:t>
      </w:r>
      <w:r w:rsidRPr="00CD37BB">
        <w:rPr>
          <w:rFonts w:hint="cs"/>
          <w:b/>
          <w:bCs/>
          <w:rtl/>
          <w:lang w:bidi="ar-DZ"/>
        </w:rPr>
        <w:t>ّ</w:t>
      </w:r>
      <w:r w:rsidRPr="00CD37BB">
        <w:rPr>
          <w:b/>
          <w:bCs/>
          <w:rtl/>
          <w:lang w:bidi="ar-DZ"/>
        </w:rPr>
        <w:t xml:space="preserve">ط لتقديم التقارير، الذي تُعِدّ اللجنة </w:t>
      </w:r>
      <w:r w:rsidRPr="00CD37BB">
        <w:rPr>
          <w:rFonts w:hint="cs"/>
          <w:b/>
          <w:bCs/>
          <w:rtl/>
          <w:lang w:bidi="ar-DZ"/>
        </w:rPr>
        <w:t xml:space="preserve">بموجبه </w:t>
      </w:r>
      <w:r w:rsidRPr="00CD37BB">
        <w:rPr>
          <w:b/>
          <w:bCs/>
          <w:rtl/>
          <w:lang w:bidi="ar-DZ"/>
        </w:rPr>
        <w:t>قائمة مسائل قبل</w:t>
      </w:r>
      <w:r w:rsidR="00334752" w:rsidRPr="00CD37BB">
        <w:rPr>
          <w:b/>
          <w:bCs/>
          <w:rtl/>
          <w:lang w:bidi="ar-DZ"/>
        </w:rPr>
        <w:t xml:space="preserve"> </w:t>
      </w:r>
      <w:r w:rsidRPr="00CD37BB">
        <w:rPr>
          <w:rFonts w:hint="cs"/>
          <w:b/>
          <w:bCs/>
          <w:rtl/>
          <w:lang w:bidi="ar-DZ"/>
        </w:rPr>
        <w:t>التاريخ</w:t>
      </w:r>
      <w:r w:rsidRPr="00CD37BB">
        <w:rPr>
          <w:b/>
          <w:bCs/>
          <w:rtl/>
          <w:lang w:bidi="ar-DZ"/>
        </w:rPr>
        <w:t xml:space="preserve"> المحدد لتقديم تقرير الدولة الطرف </w:t>
      </w:r>
      <w:r w:rsidRPr="00CD37BB">
        <w:rPr>
          <w:rFonts w:hint="cs"/>
          <w:b/>
          <w:bCs/>
          <w:rtl/>
          <w:lang w:bidi="ar-DZ"/>
        </w:rPr>
        <w:t>ب</w:t>
      </w:r>
      <w:r w:rsidRPr="00CD37BB">
        <w:rPr>
          <w:b/>
          <w:bCs/>
          <w:rtl/>
          <w:lang w:bidi="ar-DZ"/>
        </w:rPr>
        <w:t>سنة واحدة على الأقل.</w:t>
      </w:r>
      <w:r w:rsidRPr="00CD37BB">
        <w:rPr>
          <w:rFonts w:hint="cs"/>
          <w:b/>
          <w:bCs/>
          <w:rtl/>
          <w:lang w:bidi="ar-DZ"/>
        </w:rPr>
        <w:t xml:space="preserve"> </w:t>
      </w:r>
      <w:r w:rsidRPr="00CD37BB">
        <w:rPr>
          <w:b/>
          <w:bCs/>
          <w:rtl/>
          <w:lang w:bidi="ar-DZ"/>
        </w:rPr>
        <w:t>وتشكل ردود الدولة الطرف على قائمة المسائل هذه تقريرها.</w:t>
      </w:r>
    </w:p>
    <w:p w:rsidR="002865A1" w:rsidRPr="00D60A7B" w:rsidRDefault="00D60A7B" w:rsidP="00D60A7B">
      <w:pPr>
        <w:spacing w:before="120"/>
        <w:jc w:val="center"/>
        <w:rPr>
          <w:u w:val="single"/>
          <w:lang w:bidi="ar-DZ"/>
        </w:rPr>
      </w:pPr>
      <w:r>
        <w:rPr>
          <w:u w:val="single"/>
          <w:rtl/>
          <w:lang w:bidi="ar-DZ"/>
        </w:rPr>
        <w:tab/>
      </w:r>
      <w:r>
        <w:rPr>
          <w:u w:val="single"/>
          <w:rtl/>
          <w:lang w:bidi="ar-DZ"/>
        </w:rPr>
        <w:tab/>
      </w:r>
      <w:r>
        <w:rPr>
          <w:u w:val="single"/>
          <w:rtl/>
          <w:lang w:bidi="ar-DZ"/>
        </w:rPr>
        <w:tab/>
      </w:r>
    </w:p>
    <w:p w:rsidR="00CD37BB" w:rsidRPr="002865A1" w:rsidRDefault="00CD37BB" w:rsidP="00CD37BB">
      <w:pPr>
        <w:pStyle w:val="SingleTxtGA"/>
        <w:ind w:left="0"/>
        <w:rPr>
          <w:rtl/>
          <w:lang w:bidi="ar-DZ"/>
        </w:rPr>
      </w:pPr>
    </w:p>
    <w:sectPr w:rsidR="00CD37BB" w:rsidRPr="002865A1" w:rsidSect="00C4540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52" w:rsidRPr="002901D9" w:rsidRDefault="00334752" w:rsidP="002901D9">
      <w:pPr>
        <w:spacing w:after="60" w:line="240" w:lineRule="auto"/>
        <w:rPr>
          <w:i/>
          <w:iCs/>
        </w:rPr>
      </w:pPr>
      <w:r>
        <w:rPr>
          <w:rFonts w:hint="cs"/>
          <w:i/>
          <w:iCs/>
          <w:rtl/>
        </w:rPr>
        <w:t>الحواشي</w:t>
      </w:r>
    </w:p>
  </w:endnote>
  <w:endnote w:type="continuationSeparator" w:id="0">
    <w:p w:rsidR="00334752" w:rsidRDefault="0033475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52" w:rsidRPr="002865A1" w:rsidRDefault="00334752" w:rsidP="002865A1">
    <w:pPr>
      <w:pStyle w:val="Footer"/>
      <w:tabs>
        <w:tab w:val="right" w:pos="9598"/>
      </w:tabs>
      <w:rPr>
        <w:sz w:val="17"/>
      </w:rPr>
    </w:pPr>
    <w:r>
      <w:rPr>
        <w:sz w:val="17"/>
      </w:rPr>
      <w:t>GE.18-18036</w:t>
    </w:r>
    <w:r>
      <w:rPr>
        <w:sz w:val="17"/>
      </w:rPr>
      <w:tab/>
    </w:r>
    <w:r w:rsidRPr="002865A1">
      <w:rPr>
        <w:b/>
        <w:sz w:val="18"/>
      </w:rPr>
      <w:fldChar w:fldCharType="begin"/>
    </w:r>
    <w:r w:rsidRPr="002865A1">
      <w:rPr>
        <w:b/>
        <w:sz w:val="18"/>
      </w:rPr>
      <w:instrText xml:space="preserve"> PAGE  \* MERGEFORMAT </w:instrText>
    </w:r>
    <w:r w:rsidRPr="002865A1">
      <w:rPr>
        <w:b/>
        <w:sz w:val="18"/>
      </w:rPr>
      <w:fldChar w:fldCharType="separate"/>
    </w:r>
    <w:r w:rsidR="000D5D5F">
      <w:rPr>
        <w:b/>
        <w:noProof/>
        <w:sz w:val="18"/>
      </w:rPr>
      <w:t>2</w:t>
    </w:r>
    <w:r w:rsidRPr="002865A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52" w:rsidRPr="002865A1" w:rsidRDefault="00334752" w:rsidP="006959B0">
    <w:pPr>
      <w:pStyle w:val="Footer"/>
      <w:tabs>
        <w:tab w:val="right" w:pos="9599"/>
      </w:tabs>
      <w:jc w:val="left"/>
      <w:rPr>
        <w:b/>
        <w:sz w:val="18"/>
        <w:lang w:val="en-US"/>
      </w:rPr>
    </w:pPr>
    <w:r w:rsidRPr="002865A1">
      <w:rPr>
        <w:b/>
        <w:sz w:val="18"/>
        <w:lang w:val="en-US"/>
      </w:rPr>
      <w:fldChar w:fldCharType="begin"/>
    </w:r>
    <w:r w:rsidRPr="002865A1">
      <w:rPr>
        <w:b/>
        <w:sz w:val="18"/>
        <w:lang w:val="en-US"/>
      </w:rPr>
      <w:instrText xml:space="preserve"> PAGE  \* MERGEFORMAT </w:instrText>
    </w:r>
    <w:r w:rsidRPr="002865A1">
      <w:rPr>
        <w:b/>
        <w:sz w:val="18"/>
        <w:lang w:val="en-US"/>
      </w:rPr>
      <w:fldChar w:fldCharType="separate"/>
    </w:r>
    <w:r w:rsidR="000D5D5F">
      <w:rPr>
        <w:b/>
        <w:noProof/>
        <w:sz w:val="18"/>
        <w:lang w:val="en-US"/>
      </w:rPr>
      <w:t>19</w:t>
    </w:r>
    <w:r w:rsidRPr="002865A1">
      <w:rPr>
        <w:b/>
        <w:sz w:val="18"/>
        <w:lang w:val="en-US"/>
      </w:rPr>
      <w:fldChar w:fldCharType="end"/>
    </w:r>
    <w:r>
      <w:rPr>
        <w:b/>
        <w:sz w:val="18"/>
        <w:lang w:val="en-US"/>
      </w:rPr>
      <w:tab/>
    </w:r>
    <w:r>
      <w:rPr>
        <w:sz w:val="17"/>
        <w:lang w:val="en-US"/>
      </w:rPr>
      <w:t>GE.18-18036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52" w:rsidRDefault="00EB651B" w:rsidP="0054149D">
    <w:pPr>
      <w:pStyle w:val="Footer"/>
      <w:spacing w:before="360"/>
      <w:jc w:val="right"/>
      <w:rPr>
        <w:sz w:val="20"/>
        <w:szCs w:val="20"/>
      </w:rPr>
    </w:pPr>
    <w:r>
      <w:rPr>
        <w:sz w:val="20"/>
        <w:szCs w:val="20"/>
      </w:rPr>
      <w:t>GE.18</w:t>
    </w:r>
    <w:r>
      <w:rPr>
        <w:sz w:val="20"/>
        <w:szCs w:val="20"/>
        <w:lang w:val="en-US"/>
      </w:rPr>
      <w:t>-</w:t>
    </w:r>
    <w:r>
      <w:rPr>
        <w:sz w:val="20"/>
        <w:szCs w:val="20"/>
      </w:rPr>
      <w:t>18</w:t>
    </w:r>
    <w:r w:rsidR="00334752">
      <w:rPr>
        <w:sz w:val="20"/>
        <w:szCs w:val="20"/>
      </w:rPr>
      <w:t>036</w:t>
    </w:r>
    <w:r w:rsidR="00334752">
      <w:rPr>
        <w:noProof/>
        <w:lang w:val="fr-CH" w:eastAsia="zh-CN"/>
      </w:rPr>
      <w:drawing>
        <wp:anchor distT="0" distB="0" distL="114300" distR="114300" simplePos="0" relativeHeight="251665408" behindDoc="1" locked="1" layoutInCell="0" allowOverlap="1" wp14:anchorId="47EC1173" wp14:editId="466637A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752" w:rsidRPr="007A0286">
      <w:rPr>
        <w:sz w:val="20"/>
        <w:szCs w:val="20"/>
      </w:rPr>
      <w:t>(A)</w:t>
    </w:r>
  </w:p>
  <w:p w:rsidR="00334752" w:rsidRPr="00C45404" w:rsidRDefault="00334752" w:rsidP="00C45404">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52" w:rsidRDefault="00334752" w:rsidP="00AA3959">
      <w:pPr>
        <w:pStyle w:val="Footer"/>
        <w:bidi/>
        <w:spacing w:after="80" w:line="200" w:lineRule="exact"/>
        <w:ind w:left="680"/>
      </w:pPr>
      <w:r>
        <w:rPr>
          <w:rtl/>
        </w:rPr>
        <w:t>__________</w:t>
      </w:r>
    </w:p>
  </w:footnote>
  <w:footnote w:type="continuationSeparator" w:id="0">
    <w:p w:rsidR="00334752" w:rsidRDefault="00334752" w:rsidP="00656392">
      <w:pPr>
        <w:spacing w:line="240" w:lineRule="auto"/>
      </w:pPr>
      <w:r>
        <w:continuationSeparator/>
      </w:r>
    </w:p>
  </w:footnote>
  <w:footnote w:id="1">
    <w:p w:rsidR="00334752" w:rsidRPr="00334752" w:rsidRDefault="00334752" w:rsidP="00334752">
      <w:pPr>
        <w:pStyle w:val="FootnoteText1"/>
        <w:rPr>
          <w:lang w:bidi="ar-DZ"/>
        </w:rPr>
      </w:pPr>
      <w:r>
        <w:rPr>
          <w:rtl/>
          <w:lang w:bidi="ar-DZ"/>
        </w:rPr>
        <w:t>*</w:t>
      </w:r>
      <w:r>
        <w:rPr>
          <w:rtl/>
          <w:lang w:bidi="ar-DZ"/>
        </w:rPr>
        <w:tab/>
      </w:r>
      <w:r w:rsidRPr="00CE5FF9">
        <w:rPr>
          <w:rtl/>
          <w:lang w:bidi="ar-DZ"/>
        </w:rPr>
        <w:t xml:space="preserve">اعتمدتها اللجنة في دورتها العشرين (٢٧ آب/أغسطس </w:t>
      </w:r>
      <w:r>
        <w:rPr>
          <w:rFonts w:hint="cs"/>
          <w:rtl/>
          <w:lang w:bidi="ar-DZ"/>
        </w:rPr>
        <w:t xml:space="preserve">- </w:t>
      </w:r>
      <w:r w:rsidRPr="00CE5FF9">
        <w:rPr>
          <w:rtl/>
          <w:lang w:bidi="ar-DZ"/>
        </w:rPr>
        <w:t>٢١ أيلول/سبتمبر ٢٠١٨)</w:t>
      </w:r>
      <w:r>
        <w:rPr>
          <w:rFonts w:hint="cs"/>
          <w:rtl/>
          <w:lang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52" w:rsidRPr="002865A1" w:rsidRDefault="00334752" w:rsidP="002865A1">
    <w:pPr>
      <w:pStyle w:val="Header"/>
      <w:jc w:val="right"/>
    </w:pPr>
    <w:r w:rsidRPr="002865A1">
      <w:t>CRPD/C/POL/CO/1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52" w:rsidRPr="002865A1" w:rsidRDefault="00334752" w:rsidP="002865A1">
    <w:pPr>
      <w:pStyle w:val="Header"/>
      <w:jc w:val="left"/>
    </w:pPr>
    <w:r w:rsidRPr="002865A1">
      <w:t>CRPD/C/POL/CO/1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E10C4144"/>
    <w:lvl w:ilvl="0" w:tplc="20AE0070">
      <w:start w:val="1"/>
      <w:numFmt w:val="decimal"/>
      <w:pStyle w:val="Roman1GA"/>
      <w:lvlText w:val="'%1'"/>
      <w:lvlJc w:val="right"/>
      <w:pPr>
        <w:tabs>
          <w:tab w:val="num" w:pos="2310"/>
        </w:tabs>
        <w:ind w:left="2310" w:hanging="360"/>
      </w:pPr>
      <w:rPr>
        <w:rFonts w:ascii="Times New Roman" w:hAnsi="Times New Roman" w:cs="Traditional Arabic" w:hint="default"/>
        <w:b w:val="0"/>
        <w:bCs w:val="0"/>
        <w:i w:val="0"/>
        <w:iCs w:val="0"/>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1448B"/>
    <w:rsid w:val="000076D5"/>
    <w:rsid w:val="00043663"/>
    <w:rsid w:val="000505CF"/>
    <w:rsid w:val="000D5D5F"/>
    <w:rsid w:val="000D701C"/>
    <w:rsid w:val="000E2A71"/>
    <w:rsid w:val="00114439"/>
    <w:rsid w:val="00145CB8"/>
    <w:rsid w:val="00160263"/>
    <w:rsid w:val="00181F96"/>
    <w:rsid w:val="001A1371"/>
    <w:rsid w:val="001B346A"/>
    <w:rsid w:val="001E1CAD"/>
    <w:rsid w:val="001E290D"/>
    <w:rsid w:val="002144FA"/>
    <w:rsid w:val="0023469A"/>
    <w:rsid w:val="00243C8A"/>
    <w:rsid w:val="00267A0E"/>
    <w:rsid w:val="002865A1"/>
    <w:rsid w:val="002901D9"/>
    <w:rsid w:val="002976C2"/>
    <w:rsid w:val="003260FF"/>
    <w:rsid w:val="00334752"/>
    <w:rsid w:val="00343D95"/>
    <w:rsid w:val="00374341"/>
    <w:rsid w:val="003D1062"/>
    <w:rsid w:val="003D7944"/>
    <w:rsid w:val="0041448B"/>
    <w:rsid w:val="00420D7B"/>
    <w:rsid w:val="00426243"/>
    <w:rsid w:val="00450B21"/>
    <w:rsid w:val="00453B63"/>
    <w:rsid w:val="00455780"/>
    <w:rsid w:val="00474116"/>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136F"/>
    <w:rsid w:val="00733704"/>
    <w:rsid w:val="007541BA"/>
    <w:rsid w:val="0078071A"/>
    <w:rsid w:val="00847745"/>
    <w:rsid w:val="00852A9A"/>
    <w:rsid w:val="008F49E1"/>
    <w:rsid w:val="0090370F"/>
    <w:rsid w:val="009269D2"/>
    <w:rsid w:val="00942135"/>
    <w:rsid w:val="009521B0"/>
    <w:rsid w:val="009549CE"/>
    <w:rsid w:val="00966567"/>
    <w:rsid w:val="009A7E9F"/>
    <w:rsid w:val="009E5018"/>
    <w:rsid w:val="009F076D"/>
    <w:rsid w:val="00A12B37"/>
    <w:rsid w:val="00A50EC0"/>
    <w:rsid w:val="00A54442"/>
    <w:rsid w:val="00AA3959"/>
    <w:rsid w:val="00AB6758"/>
    <w:rsid w:val="00B13763"/>
    <w:rsid w:val="00B477A4"/>
    <w:rsid w:val="00B54045"/>
    <w:rsid w:val="00BB23D6"/>
    <w:rsid w:val="00C438D7"/>
    <w:rsid w:val="00C45404"/>
    <w:rsid w:val="00C53FE8"/>
    <w:rsid w:val="00C81B50"/>
    <w:rsid w:val="00CD1801"/>
    <w:rsid w:val="00CD37BB"/>
    <w:rsid w:val="00D10EF1"/>
    <w:rsid w:val="00D42810"/>
    <w:rsid w:val="00D60A7B"/>
    <w:rsid w:val="00D914A7"/>
    <w:rsid w:val="00DD13C3"/>
    <w:rsid w:val="00DD596E"/>
    <w:rsid w:val="00DD621E"/>
    <w:rsid w:val="00DF0575"/>
    <w:rsid w:val="00E70E04"/>
    <w:rsid w:val="00EB651B"/>
    <w:rsid w:val="00EC05A7"/>
    <w:rsid w:val="00EC4B6B"/>
    <w:rsid w:val="00ED7442"/>
    <w:rsid w:val="00EF1EE5"/>
    <w:rsid w:val="00F763B4"/>
    <w:rsid w:val="00F81C49"/>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92BAB0"/>
  <w15:docId w15:val="{82922E50-7D3F-4EEA-AF02-3F6C0F61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styleId="BookTitle">
    <w:name w:val="Book Title"/>
    <w:basedOn w:val="DefaultParagraphFont"/>
    <w:uiPriority w:val="33"/>
    <w:rsid w:val="00455780"/>
    <w:rPr>
      <w:b/>
      <w:bCs/>
      <w:smallCaps/>
      <w:spacing w:val="5"/>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CommentText">
    <w:name w:val="annotation text"/>
    <w:basedOn w:val="Normal"/>
    <w:link w:val="CommentTextChar"/>
    <w:uiPriority w:val="99"/>
    <w:semiHidden/>
    <w:unhideWhenUsed/>
    <w:rsid w:val="002865A1"/>
    <w:pPr>
      <w:spacing w:line="240" w:lineRule="auto"/>
    </w:pPr>
    <w:rPr>
      <w:rFonts w:eastAsiaTheme="minorEastAsia"/>
      <w:szCs w:val="20"/>
      <w:lang w:eastAsia="zh-CN"/>
    </w:rPr>
  </w:style>
  <w:style w:type="character" w:customStyle="1" w:styleId="CommentTextChar">
    <w:name w:val="Comment Text Char"/>
    <w:basedOn w:val="DefaultParagraphFont"/>
    <w:link w:val="CommentText"/>
    <w:uiPriority w:val="99"/>
    <w:semiHidden/>
    <w:rsid w:val="002865A1"/>
    <w:rPr>
      <w:rFonts w:ascii="Times New Roman" w:eastAsiaTheme="minorEastAsia" w:hAnsi="Times New Roman" w:cs="Traditional Arabic"/>
      <w:sz w:val="20"/>
      <w:szCs w:val="20"/>
      <w:lang w:eastAsia="zh-CN"/>
    </w:rPr>
  </w:style>
  <w:style w:type="character" w:customStyle="1" w:styleId="CommentSubjectChar">
    <w:name w:val="Comment Subject Char"/>
    <w:basedOn w:val="CommentTextChar"/>
    <w:link w:val="CommentSubject"/>
    <w:uiPriority w:val="99"/>
    <w:semiHidden/>
    <w:rsid w:val="002865A1"/>
    <w:rPr>
      <w:rFonts w:ascii="Times New Roman" w:eastAsiaTheme="minorEastAsia" w:hAnsi="Times New Roman" w:cs="Traditional Arabic"/>
      <w:b/>
      <w:bCs/>
      <w:sz w:val="20"/>
      <w:szCs w:val="20"/>
      <w:lang w:eastAsia="zh-CN"/>
    </w:rPr>
  </w:style>
  <w:style w:type="paragraph" w:styleId="CommentSubject">
    <w:name w:val="annotation subject"/>
    <w:basedOn w:val="CommentText"/>
    <w:next w:val="CommentText"/>
    <w:link w:val="CommentSubjectChar"/>
    <w:uiPriority w:val="99"/>
    <w:semiHidden/>
    <w:unhideWhenUsed/>
    <w:rsid w:val="002865A1"/>
    <w:rPr>
      <w:b/>
      <w:bCs/>
    </w:rPr>
  </w:style>
  <w:style w:type="character" w:customStyle="1" w:styleId="preferred">
    <w:name w:val="preferred"/>
    <w:basedOn w:val="DefaultParagraphFont"/>
    <w:rsid w:val="0028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258F-F8D0-489D-8C38-CE7BF9F7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9</TotalTime>
  <Pages>20</Pages>
  <Words>5888</Words>
  <Characters>32387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CRPD/C/POL/CO/1</vt:lpstr>
    </vt:vector>
  </TitlesOfParts>
  <Company>DCM</Company>
  <LinksUpToDate>false</LinksUpToDate>
  <CharactersWithSpaces>38199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CRPD/C/POL/CO/1</dc:title>
  <dc:subject>1818036</dc:subject>
  <dc:creator>MBU,  WDA</dc:creator>
  <cp:keywords>1832613</cp:keywords>
  <dc:description>29 October 2018</dc:description>
  <cp:lastModifiedBy>Muntoha Buhnam</cp:lastModifiedBy>
  <cp:revision>3</cp:revision>
  <cp:lastPrinted>2018-12-06T10:16:00Z</cp:lastPrinted>
  <dcterms:created xsi:type="dcterms:W3CDTF">2018-12-06T10:16:00Z</dcterms:created>
  <dcterms:modified xsi:type="dcterms:W3CDTF">2018-12-06T10:25:00Z</dcterms:modified>
</cp:coreProperties>
</file>