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BE791F">
              <w:rPr>
                <w:sz w:val="20"/>
                <w:lang w:val="en-US"/>
              </w:rPr>
              <w:t>C/SR.968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BE791F">
              <w:rPr>
                <w:sz w:val="20"/>
                <w:lang w:val="en-US"/>
              </w:rPr>
              <w:fldChar w:fldCharType="separate"/>
            </w:r>
            <w:r w:rsidR="00BE791F">
              <w:rPr>
                <w:sz w:val="20"/>
                <w:lang w:val="en-US"/>
              </w:rPr>
              <w:t>6 June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05039" w:rsidRPr="007D2998" w:rsidRDefault="00C05039" w:rsidP="00C05039">
      <w:pPr>
        <w:spacing w:before="120"/>
        <w:rPr>
          <w:b/>
        </w:rPr>
      </w:pPr>
      <w:r>
        <w:rPr>
          <w:b/>
          <w:sz w:val="24"/>
        </w:rPr>
        <w:t>Комитет против пыток</w:t>
      </w:r>
    </w:p>
    <w:p w:rsidR="00C05039" w:rsidRPr="00B27A0E" w:rsidRDefault="00C05039" w:rsidP="00C05039">
      <w:pPr>
        <w:spacing w:after="120"/>
        <w:rPr>
          <w:b/>
        </w:rPr>
      </w:pPr>
      <w:r>
        <w:rPr>
          <w:b/>
        </w:rPr>
        <w:t>Сорок пятая сессия</w:t>
      </w:r>
      <w:r w:rsidRPr="00B27A0E">
        <w:rPr>
          <w:b/>
        </w:rPr>
        <w:t xml:space="preserve"> </w:t>
      </w:r>
    </w:p>
    <w:p w:rsidR="00C05039" w:rsidRDefault="00C05039" w:rsidP="00C05039">
      <w:pPr>
        <w:spacing w:after="120"/>
      </w:pPr>
      <w:r>
        <w:rPr>
          <w:b/>
        </w:rPr>
        <w:t>Краткий</w:t>
      </w:r>
      <w:r w:rsidRPr="00A3218B">
        <w:rPr>
          <w:b/>
        </w:rPr>
        <w:t xml:space="preserve"> </w:t>
      </w:r>
      <w:r>
        <w:rPr>
          <w:b/>
        </w:rPr>
        <w:t>отчет</w:t>
      </w:r>
      <w:r w:rsidRPr="00A3218B">
        <w:rPr>
          <w:b/>
        </w:rPr>
        <w:t xml:space="preserve"> </w:t>
      </w:r>
      <w:r>
        <w:rPr>
          <w:b/>
        </w:rPr>
        <w:t>о</w:t>
      </w:r>
      <w:r w:rsidRPr="00A3218B">
        <w:rPr>
          <w:b/>
        </w:rPr>
        <w:t xml:space="preserve"> 96</w:t>
      </w:r>
      <w:r w:rsidRPr="007D2998">
        <w:rPr>
          <w:b/>
        </w:rPr>
        <w:t>8</w:t>
      </w:r>
      <w:r w:rsidRPr="00A3218B">
        <w:rPr>
          <w:b/>
        </w:rPr>
        <w:t>-</w:t>
      </w:r>
      <w:r>
        <w:rPr>
          <w:b/>
        </w:rPr>
        <w:t>м</w:t>
      </w:r>
      <w:r w:rsidRPr="00A3218B">
        <w:rPr>
          <w:b/>
        </w:rPr>
        <w:t xml:space="preserve"> </w:t>
      </w:r>
      <w:r>
        <w:rPr>
          <w:b/>
        </w:rPr>
        <w:t>заседании</w:t>
      </w:r>
      <w:r w:rsidRPr="00A3218B">
        <w:t>,</w:t>
      </w:r>
      <w:r>
        <w:rPr>
          <w:b/>
        </w:rPr>
        <w:br/>
      </w:r>
      <w:r>
        <w:t>состоявшемся</w:t>
      </w:r>
      <w:r w:rsidRPr="00B27A0E">
        <w:t xml:space="preserve"> </w:t>
      </w:r>
      <w:r>
        <w:t>во</w:t>
      </w:r>
      <w:r w:rsidRPr="00B27A0E">
        <w:t xml:space="preserve"> </w:t>
      </w:r>
      <w:r>
        <w:t>Дворце</w:t>
      </w:r>
      <w:r w:rsidRPr="00B27A0E">
        <w:t xml:space="preserve"> </w:t>
      </w:r>
      <w:r>
        <w:t>Вильсона</w:t>
      </w:r>
      <w:r w:rsidRPr="00B27A0E">
        <w:t xml:space="preserve"> </w:t>
      </w:r>
      <w:r>
        <w:rPr>
          <w:lang w:eastAsia="ja-JP"/>
        </w:rPr>
        <w:t>в</w:t>
      </w:r>
      <w:r w:rsidRPr="00B27A0E">
        <w:rPr>
          <w:lang w:eastAsia="ja-JP"/>
        </w:rPr>
        <w:t xml:space="preserve"> </w:t>
      </w:r>
      <w:r>
        <w:t>Женеве</w:t>
      </w:r>
      <w:r>
        <w:br/>
        <w:t>в</w:t>
      </w:r>
      <w:r w:rsidRPr="007D2998">
        <w:t xml:space="preserve"> </w:t>
      </w:r>
      <w:r>
        <w:t>среду</w:t>
      </w:r>
      <w:r w:rsidRPr="00B27A0E">
        <w:t xml:space="preserve">, </w:t>
      </w:r>
      <w:r>
        <w:t>10</w:t>
      </w:r>
      <w:r w:rsidRPr="00B27A0E">
        <w:t xml:space="preserve"> </w:t>
      </w:r>
      <w:r>
        <w:t>ноября</w:t>
      </w:r>
      <w:r w:rsidRPr="00B27A0E">
        <w:t xml:space="preserve"> 2010</w:t>
      </w:r>
      <w:r>
        <w:t xml:space="preserve"> года</w:t>
      </w:r>
      <w:r w:rsidRPr="00B27A0E">
        <w:t xml:space="preserve">, </w:t>
      </w:r>
      <w:r>
        <w:t>в</w:t>
      </w:r>
      <w:r w:rsidRPr="00B27A0E">
        <w:t xml:space="preserve"> 10 </w:t>
      </w:r>
      <w:r>
        <w:t>ч. 00 м.</w:t>
      </w:r>
    </w:p>
    <w:p w:rsidR="00C05039" w:rsidRPr="00B27A0E" w:rsidRDefault="00C05039" w:rsidP="00C05039">
      <w:pPr>
        <w:tabs>
          <w:tab w:val="left" w:pos="567"/>
          <w:tab w:val="left" w:pos="1134"/>
          <w:tab w:val="left" w:pos="1701"/>
          <w:tab w:val="left" w:pos="2268"/>
        </w:tabs>
        <w:spacing w:after="120"/>
      </w:pPr>
      <w:r>
        <w:rPr>
          <w:i/>
        </w:rPr>
        <w:t>Председатель</w:t>
      </w:r>
      <w:r w:rsidRPr="00237B25">
        <w:t>:</w:t>
      </w:r>
      <w:r>
        <w:tab/>
        <w:t xml:space="preserve">г-н </w:t>
      </w:r>
      <w:proofErr w:type="spellStart"/>
      <w:r>
        <w:t>Гроссман</w:t>
      </w:r>
      <w:proofErr w:type="spellEnd"/>
    </w:p>
    <w:p w:rsidR="00C05039" w:rsidRPr="00B27A0E" w:rsidRDefault="00C05039" w:rsidP="00C05039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 xml:space="preserve">Содержание </w:t>
      </w:r>
    </w:p>
    <w:p w:rsidR="00C05039" w:rsidRPr="009A38C8" w:rsidRDefault="00C05039" w:rsidP="00C05039">
      <w:pPr>
        <w:pStyle w:val="SingleTxtGR"/>
        <w:suppressAutoHyphens/>
        <w:jc w:val="left"/>
      </w:pPr>
      <w:r>
        <w:t>Рассмотрение</w:t>
      </w:r>
      <w:r w:rsidRPr="00237B25">
        <w:t xml:space="preserve"> </w:t>
      </w:r>
      <w:r>
        <w:t>докладов</w:t>
      </w:r>
      <w:r w:rsidRPr="00237B25">
        <w:t xml:space="preserve">, </w:t>
      </w:r>
      <w:r>
        <w:t>представленных</w:t>
      </w:r>
      <w:r w:rsidRPr="00237B25">
        <w:t xml:space="preserve"> </w:t>
      </w:r>
      <w:r>
        <w:t>государствами-участниками</w:t>
      </w:r>
      <w:r w:rsidRPr="0019136B">
        <w:br/>
      </w:r>
      <w:r>
        <w:t>в соответствии со статьей</w:t>
      </w:r>
      <w:r w:rsidRPr="00237B25">
        <w:t xml:space="preserve"> 19 </w:t>
      </w:r>
      <w:r>
        <w:t>Конвенции (</w:t>
      </w:r>
      <w:r>
        <w:rPr>
          <w:i/>
        </w:rPr>
        <w:t>продолжение</w:t>
      </w:r>
      <w:r>
        <w:t>)</w:t>
      </w:r>
    </w:p>
    <w:p w:rsidR="00C05039" w:rsidRPr="00B27A0E" w:rsidRDefault="00C05039" w:rsidP="00C05039">
      <w:pPr>
        <w:pStyle w:val="SingleTxtGR"/>
      </w:pPr>
      <w:r w:rsidRPr="00B27A0E">
        <w:tab/>
      </w:r>
      <w:r>
        <w:rPr>
          <w:i/>
        </w:rPr>
        <w:t>Второй</w:t>
      </w:r>
      <w:r w:rsidRPr="00B27A0E">
        <w:rPr>
          <w:i/>
        </w:rPr>
        <w:t xml:space="preserve"> </w:t>
      </w:r>
      <w:r>
        <w:rPr>
          <w:i/>
        </w:rPr>
        <w:t>периодический</w:t>
      </w:r>
      <w:r w:rsidRPr="007515ED">
        <w:rPr>
          <w:i/>
        </w:rPr>
        <w:t xml:space="preserve"> </w:t>
      </w:r>
      <w:r>
        <w:rPr>
          <w:i/>
        </w:rPr>
        <w:t>доклад</w:t>
      </w:r>
      <w:r w:rsidRPr="00B27A0E">
        <w:rPr>
          <w:i/>
        </w:rPr>
        <w:t xml:space="preserve"> </w:t>
      </w:r>
      <w:r>
        <w:rPr>
          <w:i/>
        </w:rPr>
        <w:t>Камбоджи</w:t>
      </w:r>
      <w:r w:rsidRPr="00B27A0E">
        <w:rPr>
          <w:i/>
        </w:rPr>
        <w:t xml:space="preserve"> </w:t>
      </w:r>
      <w:r w:rsidRPr="00B27A0E">
        <w:t>(</w:t>
      </w:r>
      <w:r>
        <w:t>продолжение</w:t>
      </w:r>
      <w:r w:rsidRPr="00B27A0E">
        <w:t>)</w:t>
      </w:r>
      <w:r>
        <w:t xml:space="preserve"> </w:t>
      </w:r>
    </w:p>
    <w:p w:rsidR="00C05039" w:rsidRPr="00B2727F" w:rsidRDefault="00C05039" w:rsidP="00C05039">
      <w:pPr>
        <w:pStyle w:val="SingleTxtGR"/>
        <w:ind w:left="1080" w:right="1080"/>
        <w:rPr>
          <w:i/>
        </w:rPr>
      </w:pPr>
      <w:r w:rsidRPr="00A3218B">
        <w:br w:type="page"/>
      </w:r>
      <w:r w:rsidRPr="00B2727F">
        <w:rPr>
          <w:i/>
        </w:rPr>
        <w:t>Заседание открывается в 10 ч. 0</w:t>
      </w:r>
      <w:r w:rsidRPr="006D6498">
        <w:rPr>
          <w:i/>
        </w:rPr>
        <w:t>0</w:t>
      </w:r>
      <w:r w:rsidRPr="00B2727F">
        <w:rPr>
          <w:i/>
        </w:rPr>
        <w:t xml:space="preserve"> м. </w:t>
      </w:r>
    </w:p>
    <w:p w:rsidR="00C05039" w:rsidRPr="006D6498" w:rsidRDefault="00C05039" w:rsidP="00C05039">
      <w:pPr>
        <w:pStyle w:val="H23GR"/>
        <w:ind w:left="1080" w:right="1080" w:firstLine="0"/>
        <w:jc w:val="both"/>
        <w:rPr>
          <w:b w:val="0"/>
        </w:rPr>
      </w:pPr>
      <w:r>
        <w:t>Рассмотрение</w:t>
      </w:r>
      <w:r w:rsidRPr="00237B25">
        <w:t xml:space="preserve"> </w:t>
      </w:r>
      <w:r>
        <w:t>докладов</w:t>
      </w:r>
      <w:r w:rsidRPr="00237B25">
        <w:t xml:space="preserve">, </w:t>
      </w:r>
      <w:r>
        <w:t>представленных</w:t>
      </w:r>
      <w:r w:rsidRPr="00237B25">
        <w:t xml:space="preserve"> </w:t>
      </w:r>
      <w:r>
        <w:t>государствами-участниками в</w:t>
      </w:r>
      <w:r w:rsidR="000F7381">
        <w:t xml:space="preserve"> </w:t>
      </w:r>
      <w:r>
        <w:t>соответствии со статьей</w:t>
      </w:r>
      <w:r w:rsidRPr="00237B25">
        <w:t xml:space="preserve"> 19 </w:t>
      </w:r>
      <w:r>
        <w:t xml:space="preserve">Конвенции </w:t>
      </w:r>
      <w:r w:rsidRPr="006D6498"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C05039" w:rsidRPr="001810FD" w:rsidRDefault="00C05039" w:rsidP="000F7381">
      <w:pPr>
        <w:pStyle w:val="SingleTxtGR"/>
      </w:pPr>
      <w:r>
        <w:rPr>
          <w:i/>
        </w:rPr>
        <w:t>Втор</w:t>
      </w:r>
      <w:r w:rsidRPr="00CF7726">
        <w:rPr>
          <w:i/>
        </w:rPr>
        <w:t>ой периодически</w:t>
      </w:r>
      <w:r>
        <w:rPr>
          <w:i/>
        </w:rPr>
        <w:t>й</w:t>
      </w:r>
      <w:r w:rsidRPr="00CF7726">
        <w:rPr>
          <w:i/>
        </w:rPr>
        <w:t xml:space="preserve"> доклад </w:t>
      </w:r>
      <w:r>
        <w:rPr>
          <w:i/>
        </w:rPr>
        <w:t>Камбоджи</w:t>
      </w:r>
      <w:r>
        <w:t xml:space="preserve"> </w:t>
      </w:r>
      <w:r w:rsidRPr="001810FD">
        <w:t>(</w:t>
      </w:r>
      <w:r w:rsidRPr="00CF7726">
        <w:t>продолжение</w:t>
      </w:r>
      <w:r w:rsidRPr="001810FD">
        <w:t>) (</w:t>
      </w:r>
      <w:proofErr w:type="spellStart"/>
      <w:r w:rsidRPr="00996E17">
        <w:t>CAT</w:t>
      </w:r>
      <w:proofErr w:type="spellEnd"/>
      <w:r w:rsidRPr="001810FD">
        <w:t>/</w:t>
      </w:r>
      <w:proofErr w:type="spellStart"/>
      <w:r w:rsidRPr="00996E17">
        <w:t>C</w:t>
      </w:r>
      <w:proofErr w:type="spellEnd"/>
      <w:r w:rsidRPr="001810FD">
        <w:t>/</w:t>
      </w:r>
      <w:proofErr w:type="spellStart"/>
      <w:r>
        <w:rPr>
          <w:lang w:val="en-US"/>
        </w:rPr>
        <w:t>KHM</w:t>
      </w:r>
      <w:proofErr w:type="spellEnd"/>
      <w:r w:rsidRPr="001810FD">
        <w:t>/</w:t>
      </w:r>
      <w:r w:rsidRPr="006D6498">
        <w:t>2</w:t>
      </w:r>
      <w:r w:rsidRPr="001810FD">
        <w:t xml:space="preserve">; </w:t>
      </w:r>
      <w:proofErr w:type="spellStart"/>
      <w:r w:rsidRPr="00996E17">
        <w:t>CAT</w:t>
      </w:r>
      <w:proofErr w:type="spellEnd"/>
      <w:r w:rsidRPr="001810FD">
        <w:t>/</w:t>
      </w:r>
      <w:proofErr w:type="spellStart"/>
      <w:r w:rsidRPr="00996E17">
        <w:t>C</w:t>
      </w:r>
      <w:proofErr w:type="spellEnd"/>
      <w:r w:rsidRPr="001810FD">
        <w:t>/</w:t>
      </w:r>
      <w:proofErr w:type="spellStart"/>
      <w:r>
        <w:rPr>
          <w:lang w:val="en-US"/>
        </w:rPr>
        <w:t>KHM</w:t>
      </w:r>
      <w:proofErr w:type="spellEnd"/>
      <w:r w:rsidRPr="001810FD">
        <w:t>/</w:t>
      </w:r>
      <w:proofErr w:type="spellStart"/>
      <w:r w:rsidRPr="00996E17">
        <w:t>Q</w:t>
      </w:r>
      <w:proofErr w:type="spellEnd"/>
      <w:r w:rsidRPr="001810FD">
        <w:t>/</w:t>
      </w:r>
      <w:r w:rsidRPr="006D6498">
        <w:t>2</w:t>
      </w:r>
      <w:r w:rsidRPr="001810FD">
        <w:t xml:space="preserve">; </w:t>
      </w:r>
      <w:proofErr w:type="spellStart"/>
      <w:r w:rsidRPr="00787E9E">
        <w:t>HRI</w:t>
      </w:r>
      <w:proofErr w:type="spellEnd"/>
      <w:r w:rsidRPr="00787E9E">
        <w:t>/</w:t>
      </w:r>
      <w:proofErr w:type="spellStart"/>
      <w:r w:rsidRPr="00787E9E">
        <w:t>CORE</w:t>
      </w:r>
      <w:proofErr w:type="spellEnd"/>
      <w:r w:rsidRPr="00787E9E">
        <w:t>/1/</w:t>
      </w:r>
      <w:proofErr w:type="spellStart"/>
      <w:r w:rsidRPr="00787E9E">
        <w:t>Add.94</w:t>
      </w:r>
      <w:proofErr w:type="spellEnd"/>
      <w:r w:rsidRPr="001810FD">
        <w:t>)</w:t>
      </w:r>
    </w:p>
    <w:p w:rsidR="00C05039" w:rsidRPr="001810FD" w:rsidRDefault="00C05039" w:rsidP="000F7381">
      <w:pPr>
        <w:pStyle w:val="SingleTxtGR"/>
      </w:pPr>
      <w:r w:rsidRPr="00CF7726">
        <w:t>1.</w:t>
      </w:r>
      <w:r w:rsidRPr="00CF7726">
        <w:tab/>
      </w:r>
      <w:r w:rsidRPr="00CF7726">
        <w:rPr>
          <w:i/>
        </w:rPr>
        <w:t xml:space="preserve">По приглашению Председателя члены делегации </w:t>
      </w:r>
      <w:r>
        <w:rPr>
          <w:i/>
        </w:rPr>
        <w:t>Камбоджи</w:t>
      </w:r>
      <w:r w:rsidRPr="00CF7726">
        <w:rPr>
          <w:i/>
        </w:rPr>
        <w:t xml:space="preserve"> занимают места за столом Комитета</w:t>
      </w:r>
      <w:r w:rsidRPr="001810FD">
        <w:t>.</w:t>
      </w:r>
    </w:p>
    <w:p w:rsidR="00C05039" w:rsidRDefault="00C05039" w:rsidP="000F7381">
      <w:pPr>
        <w:pStyle w:val="SingleTxtGR"/>
      </w:pPr>
      <w:r w:rsidRPr="00CF7726">
        <w:t>2.</w:t>
      </w:r>
      <w:r w:rsidRPr="00CF7726">
        <w:tab/>
      </w:r>
      <w:r>
        <w:rPr>
          <w:b/>
        </w:rPr>
        <w:t>Г</w:t>
      </w:r>
      <w:r w:rsidRPr="00562B9E">
        <w:rPr>
          <w:b/>
        </w:rPr>
        <w:t>-</w:t>
      </w:r>
      <w:r>
        <w:rPr>
          <w:b/>
        </w:rPr>
        <w:t>н</w:t>
      </w:r>
      <w:r w:rsidR="000F7381" w:rsidRPr="000F7381">
        <w:rPr>
          <w:b/>
        </w:rPr>
        <w:t xml:space="preserve"> </w:t>
      </w:r>
      <w:proofErr w:type="spellStart"/>
      <w:r>
        <w:rPr>
          <w:b/>
        </w:rPr>
        <w:t>Сун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Суон</w:t>
      </w:r>
      <w:proofErr w:type="spellEnd"/>
      <w:r w:rsidRPr="00562B9E">
        <w:t xml:space="preserve"> (</w:t>
      </w:r>
      <w:r>
        <w:t>Камбоджа</w:t>
      </w:r>
      <w:r w:rsidRPr="00562B9E">
        <w:t xml:space="preserve">), </w:t>
      </w:r>
      <w:r>
        <w:t>отвечая</w:t>
      </w:r>
      <w:r w:rsidRPr="00562B9E">
        <w:t xml:space="preserve"> </w:t>
      </w:r>
      <w:r>
        <w:t>на</w:t>
      </w:r>
      <w:r w:rsidRPr="00562B9E">
        <w:t xml:space="preserve"> </w:t>
      </w:r>
      <w:r>
        <w:t>вопросы</w:t>
      </w:r>
      <w:r w:rsidRPr="00562B9E">
        <w:t xml:space="preserve">, </w:t>
      </w:r>
      <w:r>
        <w:t>заданные</w:t>
      </w:r>
      <w:r w:rsidRPr="00562B9E">
        <w:t xml:space="preserve"> </w:t>
      </w:r>
      <w:r>
        <w:t>членами Ком</w:t>
      </w:r>
      <w:r>
        <w:t>и</w:t>
      </w:r>
      <w:r>
        <w:t>тета на</w:t>
      </w:r>
      <w:r w:rsidRPr="00562B9E">
        <w:t xml:space="preserve"> </w:t>
      </w:r>
      <w:r>
        <w:t>предыдущем</w:t>
      </w:r>
      <w:r w:rsidRPr="00562B9E">
        <w:t xml:space="preserve"> </w:t>
      </w:r>
      <w:r>
        <w:t>заседании</w:t>
      </w:r>
      <w:r w:rsidRPr="00562B9E">
        <w:t xml:space="preserve">, </w:t>
      </w:r>
      <w:r>
        <w:t>говорит, что Комитет по правам человека Ка</w:t>
      </w:r>
      <w:r>
        <w:t>м</w:t>
      </w:r>
      <w:r>
        <w:t>боджи недавно осуществил инспектирование 24 муниципальных и провинц</w:t>
      </w:r>
      <w:r>
        <w:t>и</w:t>
      </w:r>
      <w:r>
        <w:t>альных тюрем и пришёл к заключению о том, что во многих из них наблюдае</w:t>
      </w:r>
      <w:r>
        <w:t>т</w:t>
      </w:r>
      <w:r>
        <w:t>ся существенный прогресс в управлении и в условиях содержания.</w:t>
      </w:r>
      <w:r w:rsidR="000F7381">
        <w:t xml:space="preserve"> </w:t>
      </w:r>
      <w:r>
        <w:t>По-прежнему отсутствует возможность в полной мере обеспечить соответствие междунаро</w:t>
      </w:r>
      <w:r>
        <w:t>д</w:t>
      </w:r>
      <w:r>
        <w:t>ным стандартам ввиду отсутствия ресурсов в стране, относящейся к разряду наименее развитых.</w:t>
      </w:r>
      <w:r w:rsidR="000F7381">
        <w:t xml:space="preserve"> </w:t>
      </w:r>
      <w:r>
        <w:t>Тем</w:t>
      </w:r>
      <w:r w:rsidR="000F7381">
        <w:t xml:space="preserve"> </w:t>
      </w:r>
      <w:r>
        <w:t>не менее, власти страны осуществляют м</w:t>
      </w:r>
      <w:r>
        <w:t>е</w:t>
      </w:r>
      <w:r>
        <w:t>роприятия по улучшению условий, например, перевод заключённых из пер</w:t>
      </w:r>
      <w:r>
        <w:t>е</w:t>
      </w:r>
      <w:r>
        <w:t>полненных мест заключения в более просторные, строительство новых тюрем и расширение су</w:t>
      </w:r>
      <w:r w:rsidR="0056340A">
        <w:t>щ</w:t>
      </w:r>
      <w:r>
        <w:t>ествующих.</w:t>
      </w:r>
      <w:r w:rsidR="000F7381">
        <w:t xml:space="preserve"> </w:t>
      </w:r>
      <w:r>
        <w:t>Осуществляется контроль за состоянием здоровья заключённых, особенно учитывая тот факт, что в условиях перенаселённости тюрем их здоровье</w:t>
      </w:r>
      <w:r w:rsidRPr="001F2750">
        <w:t xml:space="preserve"> </w:t>
      </w:r>
      <w:r>
        <w:t>ухудшается.</w:t>
      </w:r>
      <w:r w:rsidR="000F7381">
        <w:t xml:space="preserve"> </w:t>
      </w:r>
      <w:r>
        <w:t>По заключению</w:t>
      </w:r>
      <w:r w:rsidRPr="004767F0">
        <w:t xml:space="preserve"> </w:t>
      </w:r>
      <w:r>
        <w:t>Комитета по правам человека Камбоджи, во всех тюрьмах обеспечивается надлежащий уровень снабжения качественной водой.</w:t>
      </w:r>
      <w:r w:rsidR="000F7381">
        <w:t xml:space="preserve"> </w:t>
      </w:r>
      <w:r>
        <w:t>Более подробные сведения о других положительных сдв</w:t>
      </w:r>
      <w:r>
        <w:t>и</w:t>
      </w:r>
      <w:r>
        <w:t>гах содержатся в пункте 42 периодического доклада.</w:t>
      </w:r>
    </w:p>
    <w:p w:rsidR="000F7381" w:rsidRDefault="00C05039" w:rsidP="000F7381">
      <w:pPr>
        <w:pStyle w:val="SingleTxtGR"/>
      </w:pPr>
      <w:r>
        <w:t>3.</w:t>
      </w:r>
      <w:r w:rsidR="000F7381" w:rsidRPr="000F7381">
        <w:tab/>
      </w:r>
      <w:r>
        <w:t>В целях борьбы с коррупцией в тюрьмах в каждом таком учреждении с</w:t>
      </w:r>
      <w:r>
        <w:t>у</w:t>
      </w:r>
      <w:r>
        <w:t>ществуют правила внутреннего распорядка.</w:t>
      </w:r>
      <w:r w:rsidR="000F7381">
        <w:t xml:space="preserve"> </w:t>
      </w:r>
      <w:r>
        <w:t>Любой тюремный работник, нар</w:t>
      </w:r>
      <w:r>
        <w:t>у</w:t>
      </w:r>
      <w:r>
        <w:t>шающий их, подвергается дисциплинарным взысканиям – от устного пред</w:t>
      </w:r>
      <w:r>
        <w:t>у</w:t>
      </w:r>
      <w:r>
        <w:t>преждения до увольнения и преследования</w:t>
      </w:r>
      <w:r w:rsidRPr="00471D1A">
        <w:t xml:space="preserve"> </w:t>
      </w:r>
      <w:r>
        <w:t>в уголовном порядке.</w:t>
      </w:r>
      <w:r w:rsidR="000F7381">
        <w:t xml:space="preserve"> </w:t>
      </w:r>
      <w:r>
        <w:t>В пун</w:t>
      </w:r>
      <w:r>
        <w:t>к</w:t>
      </w:r>
      <w:r>
        <w:t>тах</w:t>
      </w:r>
      <w:r w:rsidR="0056340A">
        <w:t> </w:t>
      </w:r>
      <w:r>
        <w:t>45</w:t>
      </w:r>
      <w:r w:rsidR="000F7381" w:rsidRPr="000F7381">
        <w:noBreakHyphen/>
      </w:r>
      <w:r>
        <w:t>47 доклада содержатся подробные данные о запрещении пыток со стор</w:t>
      </w:r>
      <w:r>
        <w:t>о</w:t>
      </w:r>
      <w:r>
        <w:t>ны полиции и тюремного персонала.</w:t>
      </w:r>
    </w:p>
    <w:p w:rsidR="000F7381" w:rsidRDefault="00C05039" w:rsidP="000F7381">
      <w:pPr>
        <w:pStyle w:val="SingleTxtGR"/>
      </w:pPr>
      <w:r>
        <w:t>4.</w:t>
      </w:r>
      <w:r w:rsidR="000F7381" w:rsidRPr="000F7381">
        <w:tab/>
      </w:r>
      <w:r>
        <w:t>Успешно реализуются меры по искоренению детского труда в индустрии пошива одежды, причём подобные меры в настоящее время также распростр</w:t>
      </w:r>
      <w:r>
        <w:t>а</w:t>
      </w:r>
      <w:r>
        <w:t>няются на предприятия по демонтажу судов и на неформальный сектор.</w:t>
      </w:r>
      <w:r w:rsidR="000F7381">
        <w:t xml:space="preserve"> </w:t>
      </w:r>
      <w:r>
        <w:t>Для целей поощрения детей к посещению школ введено бесплатное образование на начальном и среднем уровнях.</w:t>
      </w:r>
      <w:r w:rsidR="000F7381">
        <w:t xml:space="preserve"> </w:t>
      </w:r>
      <w:r>
        <w:t>Обращение с малолетними нарушителями зак</w:t>
      </w:r>
      <w:r>
        <w:t>о</w:t>
      </w:r>
      <w:r>
        <w:t>на соответствует положениям Конвенции о правах ребёнка и другим релеван</w:t>
      </w:r>
      <w:r>
        <w:t>т</w:t>
      </w:r>
      <w:r>
        <w:t>ным международным стандартам.</w:t>
      </w:r>
    </w:p>
    <w:p w:rsidR="000F7381" w:rsidRDefault="00C05039" w:rsidP="000F7381">
      <w:pPr>
        <w:pStyle w:val="SingleTxtGR"/>
      </w:pPr>
      <w:r>
        <w:t>5.</w:t>
      </w:r>
      <w:r w:rsidR="000F7381" w:rsidRPr="000F7381">
        <w:tab/>
      </w:r>
      <w:r>
        <w:t>Правительство Камбоджи заключило трёхстороннее соглашение с Вье</w:t>
      </w:r>
      <w:r>
        <w:t>т</w:t>
      </w:r>
      <w:r>
        <w:t xml:space="preserve">намом и </w:t>
      </w:r>
      <w:proofErr w:type="spellStart"/>
      <w:r>
        <w:t>УВКБ</w:t>
      </w:r>
      <w:proofErr w:type="spellEnd"/>
      <w:r>
        <w:t>, которое создало правовую основу для обращения с просител</w:t>
      </w:r>
      <w:r>
        <w:t>я</w:t>
      </w:r>
      <w:r>
        <w:t>ми убежища из числа меньшинств, проживающих в горных районах.</w:t>
      </w:r>
      <w:r w:rsidR="000F7381">
        <w:t xml:space="preserve"> </w:t>
      </w:r>
      <w:r>
        <w:t xml:space="preserve">Сложилось прекрасное рабочее взаимодействие с </w:t>
      </w:r>
      <w:proofErr w:type="spellStart"/>
      <w:r>
        <w:t>УВКБ</w:t>
      </w:r>
      <w:proofErr w:type="spellEnd"/>
      <w:r>
        <w:t>, и во всех ситуациях применяются нормы миграционного права.</w:t>
      </w:r>
      <w:r w:rsidR="000F7381">
        <w:t xml:space="preserve"> </w:t>
      </w:r>
      <w:r>
        <w:t>Выражается сожаление в связи с имевшими м</w:t>
      </w:r>
      <w:r>
        <w:t>е</w:t>
      </w:r>
      <w:r>
        <w:t>сто негативными инцидентами в отношении просителей убежища или беженцев в Камбодже – будь то уйгуры из Китая или представители любых иных общин.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6.</w:t>
      </w:r>
      <w:r w:rsidR="000F7381" w:rsidRPr="000F7381">
        <w:tab/>
      </w:r>
      <w:r>
        <w:t>Хотя во внутренних нормах права отсутствует определение пытки, те м</w:t>
      </w:r>
      <w:r>
        <w:t>е</w:t>
      </w:r>
      <w:r>
        <w:t>ждународные договоры, к которым присоединилась Камбоджа, автоматически применимы во внутреннем судопроизводстве, как продиктовано Конституцией страны.</w:t>
      </w:r>
      <w:r w:rsidR="000F7381">
        <w:t xml:space="preserve"> </w:t>
      </w:r>
      <w:r>
        <w:t>В этой связи судьи обладают компетенцией по применению определ</w:t>
      </w:r>
      <w:r>
        <w:t>е</w:t>
      </w:r>
      <w:r>
        <w:t>ний Конвенции при вынесении своих постановлений.</w:t>
      </w:r>
    </w:p>
    <w:p w:rsidR="000F7381" w:rsidRDefault="00C05039" w:rsidP="000F7381">
      <w:pPr>
        <w:pStyle w:val="SingleTxtGR"/>
      </w:pPr>
      <w:r>
        <w:t>7.</w:t>
      </w:r>
      <w:r w:rsidR="00D31580" w:rsidRPr="00D31580">
        <w:tab/>
      </w:r>
      <w:r>
        <w:t>После того, как прекратил своё существование режим Пол Пота, во всей стране насчитывалось семь юристов.</w:t>
      </w:r>
      <w:r w:rsidR="000F7381">
        <w:t xml:space="preserve"> </w:t>
      </w:r>
      <w:r>
        <w:t>В настоящее время сложилась Коллегия адвокатов в составе примерно 600 членов, и при этом число судей и прокуро</w:t>
      </w:r>
      <w:r>
        <w:t>р</w:t>
      </w:r>
      <w:r>
        <w:t>ских работников превысило отметку в 200 человек, из которых десять – же</w:t>
      </w:r>
      <w:r>
        <w:t>н</w:t>
      </w:r>
      <w:r>
        <w:t>щины.</w:t>
      </w:r>
      <w:r w:rsidR="000F7381">
        <w:t xml:space="preserve"> </w:t>
      </w:r>
      <w:r>
        <w:t>Одна женщина работает в настоящее время ассоциированным обвинит</w:t>
      </w:r>
      <w:r>
        <w:t>е</w:t>
      </w:r>
      <w:r>
        <w:t>лем в составе Чрезвычайных палат судов Камбоджи.</w:t>
      </w:r>
      <w:r w:rsidR="000F7381">
        <w:t xml:space="preserve">  </w:t>
      </w:r>
    </w:p>
    <w:p w:rsidR="000F7381" w:rsidRDefault="00C05039" w:rsidP="000F7381">
      <w:pPr>
        <w:pStyle w:val="SingleTxtGR"/>
      </w:pPr>
      <w:r>
        <w:t>8.</w:t>
      </w:r>
      <w:r w:rsidR="00D31580" w:rsidRPr="00D31580">
        <w:tab/>
      </w:r>
      <w:r>
        <w:t xml:space="preserve">17 апреля 2010 года вступил в действие </w:t>
      </w:r>
      <w:proofErr w:type="spellStart"/>
      <w:r>
        <w:t>Антикоррупционный</w:t>
      </w:r>
      <w:proofErr w:type="spellEnd"/>
      <w:r>
        <w:t xml:space="preserve"> закон.</w:t>
      </w:r>
      <w:r w:rsidR="000F7381">
        <w:t xml:space="preserve"> </w:t>
      </w:r>
      <w:r>
        <w:t>С</w:t>
      </w:r>
      <w:r>
        <w:t>о</w:t>
      </w:r>
      <w:r>
        <w:t>гласно этому закону, учреждён Высший национальный совет по борьбе с ко</w:t>
      </w:r>
      <w:r>
        <w:t>р</w:t>
      </w:r>
      <w:r>
        <w:t>рупцией, имеющий полномочия по стратегичес</w:t>
      </w:r>
      <w:r w:rsidR="00D31580">
        <w:t>к</w:t>
      </w:r>
      <w:r>
        <w:t>ому планированию и выработке мер национальной политики, а также сформировано подразделение по борьбе с коррупцией.</w:t>
      </w:r>
      <w:r w:rsidR="000F7381">
        <w:t xml:space="preserve"> </w:t>
      </w:r>
      <w:r>
        <w:t>Такое подразделение уполномочено заниматься текущими вопр</w:t>
      </w:r>
      <w:r>
        <w:t>о</w:t>
      </w:r>
      <w:r>
        <w:t>сами, принимать жалобы, заниматься работой по повышению уровня осведо</w:t>
      </w:r>
      <w:r>
        <w:t>м</w:t>
      </w:r>
      <w:r>
        <w:t>лённости населения, проводить расследования и сдерживать преступную де</w:t>
      </w:r>
      <w:r>
        <w:t>я</w:t>
      </w:r>
      <w:r>
        <w:t>тельность, связанную с коррупцией.</w:t>
      </w:r>
      <w:r w:rsidR="000F7381">
        <w:t xml:space="preserve"> </w:t>
      </w:r>
      <w:r>
        <w:t>Его работа опирается на принцип нулевой т</w:t>
      </w:r>
      <w:r>
        <w:t>о</w:t>
      </w:r>
      <w:r>
        <w:t>лерантности, вне зависимости от того, о какой организации или политической группе идёт речь.</w:t>
      </w:r>
      <w:r w:rsidR="000F7381">
        <w:t xml:space="preserve"> </w:t>
      </w:r>
      <w:r>
        <w:t>Законом предусмотрено, что данное подразделение должно выполнять свои функции независимо и опираться на группу сотрудников пол</w:t>
      </w:r>
      <w:r>
        <w:t>и</w:t>
      </w:r>
      <w:r>
        <w:t>ции со специальными полномочиями.</w:t>
      </w:r>
      <w:r w:rsidR="000F7381">
        <w:t xml:space="preserve"> </w:t>
      </w:r>
      <w:r>
        <w:t>К августу 2010 года профессиональную подг</w:t>
      </w:r>
      <w:r>
        <w:t>о</w:t>
      </w:r>
      <w:r>
        <w:t>товку для этой работы прошли 14 таких полицейских, а к началу 2011 года должен быть подготовлен и приступит к работе второй контингент.</w:t>
      </w:r>
      <w:r w:rsidR="000F7381">
        <w:t xml:space="preserve"> </w:t>
      </w:r>
      <w:r>
        <w:t>Подраздел</w:t>
      </w:r>
      <w:r>
        <w:t>е</w:t>
      </w:r>
      <w:r>
        <w:t>ние займётся просветительской и профилактической работой, а также прав</w:t>
      </w:r>
      <w:r>
        <w:t>о</w:t>
      </w:r>
      <w:r>
        <w:t>применительной деятельностью при поддержке своего рода стратегического партнёрства.</w:t>
      </w:r>
      <w:r w:rsidR="000F7381">
        <w:t xml:space="preserve"> </w:t>
      </w:r>
      <w:r>
        <w:t>В ходе подготовки к запланированному на начало 2011 года запу</w:t>
      </w:r>
      <w:r>
        <w:t>с</w:t>
      </w:r>
      <w:r>
        <w:t>ку процесса реализации своего двухгодичного плана действий подразделение занимается в настоящий момент подготовкой своей рабочей документации и правил процедуры.</w:t>
      </w:r>
      <w:r w:rsidR="000F7381">
        <w:t xml:space="preserve"> </w:t>
      </w:r>
      <w:r>
        <w:t>Кроме того, начиная с 2003 года Камбоджа является полн</w:t>
      </w:r>
      <w:r>
        <w:t>о</w:t>
      </w:r>
      <w:r>
        <w:t xml:space="preserve">правным участником </w:t>
      </w:r>
      <w:proofErr w:type="spellStart"/>
      <w:r>
        <w:t>Антикоррупционной</w:t>
      </w:r>
      <w:proofErr w:type="spellEnd"/>
      <w:r>
        <w:t xml:space="preserve"> инициативы для</w:t>
      </w:r>
      <w:r w:rsidR="000F7381">
        <w:t xml:space="preserve"> </w:t>
      </w:r>
      <w:r>
        <w:t xml:space="preserve">стран </w:t>
      </w:r>
      <w:proofErr w:type="spellStart"/>
      <w:r>
        <w:t>Азиатско</w:t>
      </w:r>
      <w:proofErr w:type="spellEnd"/>
      <w:r>
        <w:t xml:space="preserve">- </w:t>
      </w:r>
      <w:r w:rsidR="00D31580">
        <w:t>Т</w:t>
      </w:r>
      <w:r>
        <w:t>и</w:t>
      </w:r>
      <w:r>
        <w:t>хоокеанского региона под совместным руководством Азиатского банка разв</w:t>
      </w:r>
      <w:r>
        <w:t>и</w:t>
      </w:r>
      <w:r>
        <w:t>тия (</w:t>
      </w:r>
      <w:proofErr w:type="spellStart"/>
      <w:r>
        <w:t>АБР</w:t>
      </w:r>
      <w:proofErr w:type="spellEnd"/>
      <w:r>
        <w:t>) и Организации экономического сотрудничества и развития (</w:t>
      </w:r>
      <w:proofErr w:type="spellStart"/>
      <w:r>
        <w:t>ОЭСР</w:t>
      </w:r>
      <w:proofErr w:type="spellEnd"/>
      <w:r>
        <w:t>).</w:t>
      </w:r>
    </w:p>
    <w:p w:rsidR="000F7381" w:rsidRDefault="00C05039" w:rsidP="000F7381">
      <w:pPr>
        <w:pStyle w:val="SingleTxtGR"/>
      </w:pPr>
      <w:r>
        <w:t>9.</w:t>
      </w:r>
      <w:r w:rsidR="00D31580">
        <w:tab/>
      </w:r>
      <w:r w:rsidRPr="006A7655">
        <w:rPr>
          <w:b/>
        </w:rPr>
        <w:t>Г-н</w:t>
      </w:r>
      <w:r>
        <w:t xml:space="preserve"> </w:t>
      </w:r>
      <w:proofErr w:type="spellStart"/>
      <w:r>
        <w:rPr>
          <w:b/>
        </w:rPr>
        <w:t>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Сованн</w:t>
      </w:r>
      <w:proofErr w:type="spellEnd"/>
      <w:r>
        <w:t xml:space="preserve"> (Камбоджа) говорит, что, хотя внутренние уголовно-правовые нормы не содержат конкретного указания на то, что пытка не может быть оправдана исключительными обстоятельствами, акт пытки квалифицир</w:t>
      </w:r>
      <w:r>
        <w:t>у</w:t>
      </w:r>
      <w:r>
        <w:t>ется в качестве уголовно-наказуемого деяния и строго запрещён в Камбодже.</w:t>
      </w:r>
      <w:r w:rsidR="000F7381">
        <w:t xml:space="preserve"> </w:t>
      </w:r>
      <w:r>
        <w:t>Любое лицо, совершившее акт пытки, подлежит наказанию в соответствии с з</w:t>
      </w:r>
      <w:r>
        <w:t>а</w:t>
      </w:r>
      <w:r>
        <w:t>коном.</w:t>
      </w:r>
    </w:p>
    <w:p w:rsidR="000F7381" w:rsidRDefault="00C05039" w:rsidP="000F7381">
      <w:pPr>
        <w:pStyle w:val="SingleTxtGR"/>
      </w:pPr>
      <w:r>
        <w:t>10.</w:t>
      </w:r>
      <w:r w:rsidR="00D31580">
        <w:tab/>
      </w:r>
      <w:r>
        <w:t>Камбоджийские судьи, прокурорские работники и сотрудники других правоприменительных учреждений в полной мере осведомлены о тех междун</w:t>
      </w:r>
      <w:r>
        <w:t>а</w:t>
      </w:r>
      <w:r>
        <w:t>родных договорах, участницей которых является Камбоджа.</w:t>
      </w:r>
      <w:r w:rsidR="000F7381">
        <w:t xml:space="preserve"> </w:t>
      </w:r>
      <w:r>
        <w:t>После ратифик</w:t>
      </w:r>
      <w:r>
        <w:t>а</w:t>
      </w:r>
      <w:r>
        <w:t>ции того или иного договора его текст направляется в учреждения судебной и исполнительной ветвей власти с рекомендацией относительно необходимости доведения данного документа до сведения соответствующих должностных лиц посредством обучающих процедур и других директивных указаний и рекоме</w:t>
      </w:r>
      <w:r>
        <w:t>н</w:t>
      </w:r>
      <w:r>
        <w:t>даций о</w:t>
      </w:r>
      <w:r>
        <w:t>т</w:t>
      </w:r>
      <w:r>
        <w:t>носительно его применения.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11.</w:t>
      </w:r>
      <w:r w:rsidR="00D31580">
        <w:tab/>
      </w:r>
      <w:r>
        <w:t>Правительство Камбоджи отдаёт себе отчёт в необходимости ускорения принятия Органического закона об организации и функционировании судов, З</w:t>
      </w:r>
      <w:r>
        <w:t>а</w:t>
      </w:r>
      <w:r>
        <w:t>кона о внесении изменен</w:t>
      </w:r>
      <w:r w:rsidR="00D31580">
        <w:t>и</w:t>
      </w:r>
      <w:r>
        <w:t>й в статус Высшего совета по делам магистратских судов и Закона о статусе судей и прокурорских работников.</w:t>
      </w:r>
      <w:r w:rsidR="000F7381">
        <w:t xml:space="preserve"> </w:t>
      </w:r>
      <w:r>
        <w:t>Эти вопросы зан</w:t>
      </w:r>
      <w:r>
        <w:t>и</w:t>
      </w:r>
      <w:r>
        <w:t>мают приоритетное место среди реформаторских планов правительства.</w:t>
      </w:r>
    </w:p>
    <w:p w:rsidR="000F7381" w:rsidRDefault="00D31580" w:rsidP="000F7381">
      <w:pPr>
        <w:pStyle w:val="SingleTxtGR"/>
      </w:pPr>
      <w:r>
        <w:br w:type="page"/>
      </w:r>
      <w:r w:rsidR="00C05039">
        <w:t>12.</w:t>
      </w:r>
      <w:r>
        <w:tab/>
      </w:r>
      <w:r w:rsidR="00C05039">
        <w:t>Он обращает внимание Комитета на то, что идёт процесс подготовки п</w:t>
      </w:r>
      <w:r w:rsidR="00C05039">
        <w:t>о</w:t>
      </w:r>
      <w:r w:rsidR="00C05039">
        <w:t xml:space="preserve">следующих </w:t>
      </w:r>
      <w:proofErr w:type="spellStart"/>
      <w:r w:rsidR="00C05039">
        <w:t>антикоррупционных</w:t>
      </w:r>
      <w:proofErr w:type="spellEnd"/>
      <w:r w:rsidR="00C05039">
        <w:t xml:space="preserve"> правовых норм.</w:t>
      </w:r>
      <w:r w:rsidR="000F7381">
        <w:t xml:space="preserve"> </w:t>
      </w:r>
      <w:r w:rsidR="00C05039">
        <w:t>В ближайшем будущем на</w:t>
      </w:r>
      <w:r w:rsidR="00C05039">
        <w:t>ч</w:t>
      </w:r>
      <w:r w:rsidR="00C05039">
        <w:t>нутся расследования уже прозвучавших заявлений относительно фактов ко</w:t>
      </w:r>
      <w:r w:rsidR="00C05039">
        <w:t>р</w:t>
      </w:r>
      <w:r w:rsidR="00C05039">
        <w:t>рупции.</w:t>
      </w:r>
    </w:p>
    <w:p w:rsidR="000F7381" w:rsidRDefault="00C05039" w:rsidP="000F7381">
      <w:pPr>
        <w:pStyle w:val="SingleTxtGR"/>
      </w:pPr>
      <w:r>
        <w:t>13.</w:t>
      </w:r>
      <w:r w:rsidR="00D31580">
        <w:tab/>
      </w:r>
      <w:r>
        <w:t>Хотя данные о случаях пыток за последние пять лет отсутствуют, за это время происходили судебные разбирательства в связи с делами, возбуждёнными по факт</w:t>
      </w:r>
      <w:r w:rsidR="00D31580">
        <w:t>у</w:t>
      </w:r>
      <w:r>
        <w:t xml:space="preserve"> пыток.</w:t>
      </w:r>
      <w:r w:rsidR="000F7381">
        <w:t xml:space="preserve"> </w:t>
      </w:r>
      <w:r>
        <w:t>Камбодже надлежит исправить ситуацию с отсутствием базы данных, хотя ей потребуется помощь в деле подготовки и классификации мат</w:t>
      </w:r>
      <w:r>
        <w:t>е</w:t>
      </w:r>
      <w:r>
        <w:t>риалов судебных дел.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14.</w:t>
      </w:r>
      <w:r w:rsidR="00D31580">
        <w:tab/>
      </w:r>
      <w:r>
        <w:t>Сотрудникам правоохранительных органов удаётся проводить расслед</w:t>
      </w:r>
      <w:r>
        <w:t>о</w:t>
      </w:r>
      <w:r>
        <w:t>вания в связи с проявлениями криминальной активности, включая пытки, хотя существует необходимость усовершенствования этой практики.</w:t>
      </w:r>
      <w:r w:rsidR="000F7381">
        <w:t xml:space="preserve"> </w:t>
      </w:r>
      <w:r>
        <w:t>Требуется у</w:t>
      </w:r>
      <w:r>
        <w:t>г</w:t>
      </w:r>
      <w:r>
        <w:t>лублять подготовку по процедурным аспектам, методологии и сбору доказ</w:t>
      </w:r>
      <w:r>
        <w:t>а</w:t>
      </w:r>
      <w:r>
        <w:t>тельной базы.</w:t>
      </w:r>
      <w:r w:rsidR="000F7381">
        <w:t xml:space="preserve">  </w:t>
      </w:r>
    </w:p>
    <w:p w:rsidR="000F7381" w:rsidRDefault="00C05039" w:rsidP="000F7381">
      <w:pPr>
        <w:pStyle w:val="SingleTxtGR"/>
      </w:pPr>
      <w:r>
        <w:t>15.</w:t>
      </w:r>
      <w:r w:rsidR="00D31580">
        <w:tab/>
      </w:r>
      <w:r>
        <w:t>Жалобы на пытки или жестокое обращение со стороны сотрудников пр</w:t>
      </w:r>
      <w:r>
        <w:t>а</w:t>
      </w:r>
      <w:r>
        <w:t>воохранительных органов могут подаваться в министерство внутренних дел.</w:t>
      </w:r>
      <w:r w:rsidR="000F7381">
        <w:t xml:space="preserve"> </w:t>
      </w:r>
      <w:r>
        <w:t>Меры административного воздействия в связи с такими противоправными де</w:t>
      </w:r>
      <w:r>
        <w:t>я</w:t>
      </w:r>
      <w:r>
        <w:t>ниями включают в себя увольнение со службы;</w:t>
      </w:r>
      <w:r w:rsidR="000F7381">
        <w:t xml:space="preserve"> </w:t>
      </w:r>
      <w:r>
        <w:t>в случае совершения серьёзного преступного деяния такое должностное лицо будет обязано предстать перед с</w:t>
      </w:r>
      <w:r>
        <w:t>у</w:t>
      </w:r>
      <w:r>
        <w:t>дом.</w:t>
      </w:r>
    </w:p>
    <w:p w:rsidR="000F7381" w:rsidRDefault="00C05039" w:rsidP="000F7381">
      <w:pPr>
        <w:pStyle w:val="SingleTxtGR"/>
      </w:pPr>
      <w:r>
        <w:t>16.</w:t>
      </w:r>
      <w:r w:rsidR="00D31580">
        <w:tab/>
      </w:r>
      <w:r>
        <w:t>Лицам, помещённым под стражу, разрешается установить контакт с адв</w:t>
      </w:r>
      <w:r>
        <w:t>о</w:t>
      </w:r>
      <w:r>
        <w:t>катом в течение</w:t>
      </w:r>
      <w:r w:rsidR="000F7381">
        <w:t xml:space="preserve"> </w:t>
      </w:r>
      <w:r>
        <w:t>24 часов с момента задержания, а в случаях с несовершенн</w:t>
      </w:r>
      <w:r>
        <w:t>о</w:t>
      </w:r>
      <w:r>
        <w:t>летними безотлагательно информируется родитель или опекун.</w:t>
      </w:r>
      <w:r w:rsidR="000F7381">
        <w:t xml:space="preserve"> </w:t>
      </w:r>
      <w:r>
        <w:t>Подозреваемое лицо может находиться под стражей без предъявления обвинений в течение 48</w:t>
      </w:r>
      <w:r w:rsidR="0056340A">
        <w:t> </w:t>
      </w:r>
      <w:r>
        <w:t>часов.</w:t>
      </w:r>
      <w:r w:rsidR="000F7381">
        <w:t xml:space="preserve"> </w:t>
      </w:r>
      <w:r>
        <w:t>В случаях дел исключительной сложности полиции может быть пр</w:t>
      </w:r>
      <w:r>
        <w:t>е</w:t>
      </w:r>
      <w:r>
        <w:t>доставлена отсрочка на 24 часа.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17.</w:t>
      </w:r>
      <w:r w:rsidR="00D31580">
        <w:tab/>
      </w:r>
      <w:r>
        <w:t>Коллегия адвокатов Камбоджи функционирует независимым образом и имеет свой собственный кодекс поведения, который содержит в себе полож</w:t>
      </w:r>
      <w:r>
        <w:t>е</w:t>
      </w:r>
      <w:r>
        <w:t>ния, отражающие международные принципы и практику.</w:t>
      </w:r>
      <w:r w:rsidR="000F7381">
        <w:t xml:space="preserve"> </w:t>
      </w:r>
      <w:r>
        <w:t>Правительство выд</w:t>
      </w:r>
      <w:r>
        <w:t>е</w:t>
      </w:r>
      <w:r>
        <w:t>ляет некоторую финансовую поддержку для целей представления интересов н</w:t>
      </w:r>
      <w:r>
        <w:t>е</w:t>
      </w:r>
      <w:r>
        <w:t xml:space="preserve">имущих лиц членами Коллегии. </w:t>
      </w:r>
    </w:p>
    <w:p w:rsidR="000F7381" w:rsidRDefault="00C05039" w:rsidP="000F7381">
      <w:pPr>
        <w:pStyle w:val="SingleTxtGR"/>
      </w:pPr>
      <w:r>
        <w:t>18.</w:t>
      </w:r>
      <w:r w:rsidR="00D31580">
        <w:tab/>
      </w:r>
      <w:r>
        <w:t>Процесс рассмотрения Чрезвычайными палатами судов Камбоджи (</w:t>
      </w:r>
      <w:proofErr w:type="spellStart"/>
      <w:r>
        <w:t>ЧПСК</w:t>
      </w:r>
      <w:proofErr w:type="spellEnd"/>
      <w:r>
        <w:t>) первого дела в рамках судебных процессов над «красными кхмерами», а именно Дела № 1, завершился в 2010 году, и в скором времени начнётся пр</w:t>
      </w:r>
      <w:r>
        <w:t>о</w:t>
      </w:r>
      <w:r>
        <w:t>цесс по Делу № 2.</w:t>
      </w:r>
      <w:r w:rsidR="000F7381">
        <w:t xml:space="preserve"> </w:t>
      </w:r>
      <w:r>
        <w:t>Правительство выражает удовлетворение в связи с набл</w:t>
      </w:r>
      <w:r>
        <w:t>ю</w:t>
      </w:r>
      <w:r>
        <w:t>дающи</w:t>
      </w:r>
      <w:r>
        <w:t>м</w:t>
      </w:r>
      <w:r>
        <w:t>ся неуклонным прогрессом;</w:t>
      </w:r>
      <w:r w:rsidR="000F7381">
        <w:t xml:space="preserve"> </w:t>
      </w:r>
      <w:r>
        <w:t>оно будет и впредь добиваться правосудия от имени народа Камбоджи и поддерживать при этом мир, безопасность и ст</w:t>
      </w:r>
      <w:r>
        <w:t>а</w:t>
      </w:r>
      <w:r>
        <w:t>бильность.</w:t>
      </w:r>
    </w:p>
    <w:p w:rsidR="000F7381" w:rsidRDefault="00C05039" w:rsidP="000F7381">
      <w:pPr>
        <w:pStyle w:val="SingleTxtGR"/>
      </w:pPr>
      <w:r>
        <w:t>19.</w:t>
      </w:r>
      <w:r w:rsidR="00D31580">
        <w:tab/>
      </w:r>
      <w:r>
        <w:t>Всем жертвам режима «красных кхмеров» были выплачены компенс</w:t>
      </w:r>
      <w:r>
        <w:t>а</w:t>
      </w:r>
      <w:r>
        <w:t>ции.</w:t>
      </w:r>
      <w:r w:rsidR="000F7381">
        <w:t xml:space="preserve"> </w:t>
      </w:r>
      <w:r>
        <w:t>Страна была заново отстроена, невзирая на введённое в 1980-е годы эконом</w:t>
      </w:r>
      <w:r>
        <w:t>и</w:t>
      </w:r>
      <w:r>
        <w:t>ческое эмбарго, и теперь она переживает период мира и экономического пр</w:t>
      </w:r>
      <w:r>
        <w:t>о</w:t>
      </w:r>
      <w:r>
        <w:t>цветания.</w:t>
      </w:r>
      <w:r w:rsidR="000F7381">
        <w:t xml:space="preserve"> </w:t>
      </w:r>
      <w:r>
        <w:t>Признаётся значимость выработки реабилитационной пр</w:t>
      </w:r>
      <w:r>
        <w:t>о</w:t>
      </w:r>
      <w:r>
        <w:t>граммы для целей оказания поддержки жертвам того режима.</w:t>
      </w:r>
      <w:r w:rsidR="000F7381">
        <w:t xml:space="preserve"> </w:t>
      </w:r>
      <w:r>
        <w:t>Некоторые правительстве</w:t>
      </w:r>
      <w:r>
        <w:t>н</w:t>
      </w:r>
      <w:r>
        <w:t>ные госпитали и частные клиники предоставляют жертвам пыток у</w:t>
      </w:r>
      <w:r>
        <w:t>с</w:t>
      </w:r>
      <w:r>
        <w:t>луги по оказанию психологической поддержки.</w:t>
      </w:r>
      <w:r w:rsidR="000F7381">
        <w:t xml:space="preserve"> </w:t>
      </w:r>
      <w:r>
        <w:t>Выполнение Камбодж</w:t>
      </w:r>
      <w:r w:rsidR="00D31580">
        <w:t>и</w:t>
      </w:r>
      <w:r>
        <w:t xml:space="preserve"> в полной мере положений Конвенции будет означать улучшение условий жизни её народа и укрепление доверия к правительству.</w:t>
      </w:r>
      <w:r w:rsidR="000F7381">
        <w:t xml:space="preserve"> </w:t>
      </w:r>
      <w:r>
        <w:t>При этом ей потребуется выработать н</w:t>
      </w:r>
      <w:r>
        <w:t>е</w:t>
      </w:r>
      <w:r>
        <w:t>кий поэтапный подход к имплементации, поскольку страна испытывает фина</w:t>
      </w:r>
      <w:r>
        <w:t>н</w:t>
      </w:r>
      <w:r>
        <w:t>совые затруднения.</w:t>
      </w:r>
      <w:r w:rsidR="000F7381">
        <w:t xml:space="preserve"> </w:t>
      </w:r>
      <w:r>
        <w:t>Примерно одна треть н</w:t>
      </w:r>
      <w:r w:rsidR="00D31580">
        <w:t>а</w:t>
      </w:r>
      <w:r>
        <w:t>селения живёт за чертой бедности. Правительство проводит стратегическую линию на сокращение бедности п</w:t>
      </w:r>
      <w:r>
        <w:t>о</w:t>
      </w:r>
      <w:r>
        <w:t>средством социально-экономического развития, что в свою очередь обещает привести к сокращ</w:t>
      </w:r>
      <w:r>
        <w:t>е</w:t>
      </w:r>
      <w:r>
        <w:t>нию преступности.</w:t>
      </w:r>
    </w:p>
    <w:p w:rsidR="000F7381" w:rsidRDefault="00C05039" w:rsidP="000F7381">
      <w:pPr>
        <w:pStyle w:val="SingleTxtGR"/>
      </w:pPr>
      <w:r>
        <w:t>20.</w:t>
      </w:r>
      <w:r w:rsidR="00D31580">
        <w:tab/>
      </w:r>
      <w:r>
        <w:t>Вызывает сожаление несбалансированность прозвучавшего накануне с</w:t>
      </w:r>
      <w:r>
        <w:t>о</w:t>
      </w:r>
      <w:r>
        <w:t>общения одной из НПО.</w:t>
      </w:r>
    </w:p>
    <w:p w:rsidR="000F7381" w:rsidRDefault="00C05039" w:rsidP="000F7381">
      <w:pPr>
        <w:pStyle w:val="SingleTxtGR"/>
      </w:pPr>
      <w:r>
        <w:t>21.</w:t>
      </w:r>
      <w:r w:rsidR="00D31580">
        <w:tab/>
      </w:r>
      <w:r>
        <w:rPr>
          <w:b/>
        </w:rPr>
        <w:t xml:space="preserve">Г-н </w:t>
      </w:r>
      <w:proofErr w:type="spellStart"/>
      <w:r>
        <w:rPr>
          <w:b/>
        </w:rPr>
        <w:t>Ноутх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Савна</w:t>
      </w:r>
      <w:proofErr w:type="spellEnd"/>
      <w:r>
        <w:t xml:space="preserve"> (Камбоджа) говорит, что, начиная с момента своего у</w:t>
      </w:r>
      <w:r>
        <w:t>ч</w:t>
      </w:r>
      <w:r>
        <w:t>реждения, национальный превентивный механизм (</w:t>
      </w:r>
      <w:proofErr w:type="spellStart"/>
      <w:r>
        <w:t>НПМ</w:t>
      </w:r>
      <w:proofErr w:type="spellEnd"/>
      <w:r>
        <w:t>) ориентируется в св</w:t>
      </w:r>
      <w:r>
        <w:t>о</w:t>
      </w:r>
      <w:r>
        <w:t>ей работе, направленной на укрепление потенциала и на введение законод</w:t>
      </w:r>
      <w:r>
        <w:t>а</w:t>
      </w:r>
      <w:r>
        <w:t>тельных норм, отвечающих положениям Факультативного протокола, на вза</w:t>
      </w:r>
      <w:r>
        <w:t>и</w:t>
      </w:r>
      <w:r>
        <w:t>модействие с основными действующими лицами, в особенности с партнёрами по деятельности в области развития.</w:t>
      </w:r>
      <w:r w:rsidR="000F7381">
        <w:t xml:space="preserve"> </w:t>
      </w:r>
      <w:r>
        <w:t xml:space="preserve">Несмотря на отсутствие ресурсов, </w:t>
      </w:r>
      <w:proofErr w:type="spellStart"/>
      <w:r>
        <w:t>НПМ</w:t>
      </w:r>
      <w:proofErr w:type="spellEnd"/>
      <w:r>
        <w:t xml:space="preserve"> достиг существенного прогресса в этих областях.</w:t>
      </w:r>
      <w:r w:rsidR="000F7381">
        <w:t xml:space="preserve"> </w:t>
      </w:r>
      <w:r>
        <w:t xml:space="preserve">Секретариат </w:t>
      </w:r>
      <w:proofErr w:type="spellStart"/>
      <w:r>
        <w:t>НПМ</w:t>
      </w:r>
      <w:proofErr w:type="spellEnd"/>
      <w:r>
        <w:t xml:space="preserve"> с энтуз</w:t>
      </w:r>
      <w:r>
        <w:t>и</w:t>
      </w:r>
      <w:r>
        <w:t>азмом ожидает нач</w:t>
      </w:r>
      <w:r>
        <w:t>а</w:t>
      </w:r>
      <w:r>
        <w:t xml:space="preserve">ла процесса инструктажа со стороны </w:t>
      </w:r>
      <w:proofErr w:type="spellStart"/>
      <w:r>
        <w:t>УВКПЧ</w:t>
      </w:r>
      <w:proofErr w:type="spellEnd"/>
      <w:r>
        <w:t xml:space="preserve"> относительно методологии пров</w:t>
      </w:r>
      <w:r>
        <w:t>е</w:t>
      </w:r>
      <w:r>
        <w:t>дения собеседований с лицами, находящимися под стражей, подготовки вопро</w:t>
      </w:r>
      <w:r>
        <w:t>с</w:t>
      </w:r>
      <w:r>
        <w:t>ников, осуществления посещений мест содержания под стражей и выплаты во</w:t>
      </w:r>
      <w:r>
        <w:t>з</w:t>
      </w:r>
      <w:r>
        <w:t>мещения жертвам.</w:t>
      </w:r>
      <w:r w:rsidR="000F7381">
        <w:t xml:space="preserve"> </w:t>
      </w:r>
      <w:r>
        <w:t>Правительство Камбоджи стремится найти баланс между поддержанием независимого статуса отдельных участн</w:t>
      </w:r>
      <w:r>
        <w:t>и</w:t>
      </w:r>
      <w:r>
        <w:t xml:space="preserve">ков </w:t>
      </w:r>
      <w:proofErr w:type="spellStart"/>
      <w:r>
        <w:t>НПМ</w:t>
      </w:r>
      <w:proofErr w:type="spellEnd"/>
      <w:r>
        <w:t xml:space="preserve"> и обеспечением того, чтобы этот механизм был достаточно автор</w:t>
      </w:r>
      <w:r>
        <w:t>и</w:t>
      </w:r>
      <w:r>
        <w:t>тетным за счёт привлечения должностных лиц высокого уровня, например пр</w:t>
      </w:r>
      <w:r>
        <w:t>е</w:t>
      </w:r>
      <w:r>
        <w:t>мьер-министра, в условиях общества, традиционно ориентирующегося на вл</w:t>
      </w:r>
      <w:r>
        <w:t>а</w:t>
      </w:r>
      <w:r>
        <w:t>стное начало.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22.</w:t>
      </w:r>
      <w:r w:rsidR="00D31580">
        <w:tab/>
      </w:r>
      <w:r>
        <w:t>Ему не удастся немедленно ответить на некоторые вопросы, заданные членами Комитета в ходе заседания предыдущего дня, поскольку они имеют непростую политическую подоплёку или затрагивают конфиденциальные м</w:t>
      </w:r>
      <w:r>
        <w:t>о</w:t>
      </w:r>
      <w:r>
        <w:t>менты.</w:t>
      </w:r>
      <w:r w:rsidR="000F7381">
        <w:t xml:space="preserve"> </w:t>
      </w:r>
      <w:r>
        <w:t>Он берёт на себя обязательство выяснить эти моменты и представить ответы на вопросы на более позднем этапе.</w:t>
      </w:r>
    </w:p>
    <w:p w:rsidR="000F7381" w:rsidRDefault="00C05039" w:rsidP="000F7381">
      <w:pPr>
        <w:pStyle w:val="SingleTxtGR"/>
      </w:pPr>
      <w:r>
        <w:t>23.</w:t>
      </w:r>
      <w:r w:rsidR="00D31580">
        <w:tab/>
      </w:r>
      <w:proofErr w:type="spellStart"/>
      <w:r>
        <w:t>НПМ</w:t>
      </w:r>
      <w:proofErr w:type="spellEnd"/>
      <w:r>
        <w:t xml:space="preserve"> получает жалобы относительно пыток самых разных видов или о</w:t>
      </w:r>
      <w:r>
        <w:t>т</w:t>
      </w:r>
      <w:r>
        <w:t>носительно жестокого обращения со стороны властей по отношению к лицам, содержащимся под стражей, или к другим лицам, помещённым в учреждения под государственным контролем.</w:t>
      </w:r>
      <w:r w:rsidR="000F7381">
        <w:t xml:space="preserve"> </w:t>
      </w:r>
      <w:r>
        <w:t xml:space="preserve">Была принята к исполнению рекомендация </w:t>
      </w:r>
      <w:proofErr w:type="spellStart"/>
      <w:r>
        <w:t>УВКПЧ</w:t>
      </w:r>
      <w:proofErr w:type="spellEnd"/>
      <w:r>
        <w:t xml:space="preserve"> относительно усовершенствования процесса получения и рассмотрения жалоб посредством введения «горячей линии» и ячеек для размещения жалоб в таких учреждениях.</w:t>
      </w:r>
      <w:r w:rsidR="000F7381">
        <w:t xml:space="preserve"> </w:t>
      </w:r>
      <w:r>
        <w:t>В целях обеспечения возможности подачи жалоб в органы уголовного правосудия, а также предоставления жертвам надлежащего доступа к правосудию и возмещению причинённого ущёрба будут выработаны адеква</w:t>
      </w:r>
      <w:r>
        <w:t>т</w:t>
      </w:r>
      <w:r>
        <w:t xml:space="preserve">ные меры, эффективные с точки зрения </w:t>
      </w:r>
      <w:proofErr w:type="spellStart"/>
      <w:r>
        <w:t>затратности</w:t>
      </w:r>
      <w:proofErr w:type="spellEnd"/>
      <w:r>
        <w:t>.</w:t>
      </w:r>
      <w:r w:rsidR="000F7381">
        <w:t xml:space="preserve"> </w:t>
      </w:r>
      <w:r>
        <w:t xml:space="preserve">В своём нынешнем виде мандат </w:t>
      </w:r>
      <w:proofErr w:type="spellStart"/>
      <w:r>
        <w:t>НПМ</w:t>
      </w:r>
      <w:proofErr w:type="spellEnd"/>
      <w:r>
        <w:t xml:space="preserve"> не предусматривает посещений мест содержания под стражей без предв</w:t>
      </w:r>
      <w:r>
        <w:t>а</w:t>
      </w:r>
      <w:r>
        <w:t xml:space="preserve">рительного уведомления, хотя члены </w:t>
      </w:r>
      <w:proofErr w:type="spellStart"/>
      <w:r>
        <w:t>НПМ</w:t>
      </w:r>
      <w:proofErr w:type="spellEnd"/>
      <w:r>
        <w:t xml:space="preserve"> могут пользоваться своим правом на регулярные посещения и на проведение собеседований с лицами, с</w:t>
      </w:r>
      <w:r>
        <w:t>о</w:t>
      </w:r>
      <w:r>
        <w:t>держащим</w:t>
      </w:r>
      <w:r>
        <w:t>и</w:t>
      </w:r>
      <w:r>
        <w:t>ся под стражей, в условиях отсутствия репрессалий и принуждения.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24.</w:t>
      </w:r>
      <w:r w:rsidR="000E7B10">
        <w:tab/>
      </w:r>
      <w:r>
        <w:t>Что касается возмещения ущерба для лиц, переживших злодеяния реж</w:t>
      </w:r>
      <w:r>
        <w:t>и</w:t>
      </w:r>
      <w:r>
        <w:t xml:space="preserve">ма </w:t>
      </w:r>
      <w:r w:rsidR="000E7B10">
        <w:t>"</w:t>
      </w:r>
      <w:r>
        <w:t>красных кхмеров</w:t>
      </w:r>
      <w:r w:rsidR="000E7B10">
        <w:t>"</w:t>
      </w:r>
      <w:r>
        <w:t xml:space="preserve">, то в рамках </w:t>
      </w:r>
      <w:proofErr w:type="spellStart"/>
      <w:r>
        <w:t>ЧПСК</w:t>
      </w:r>
      <w:proofErr w:type="spellEnd"/>
      <w:r>
        <w:t xml:space="preserve"> учреждён специальный процесс для подготовки участия значительного числа подателей заявлений о возмещении ущерба и их юридических представителей в интересах обеспечения м</w:t>
      </w:r>
      <w:r>
        <w:t>о</w:t>
      </w:r>
      <w:r>
        <w:t>ральной и, по возможности, финансовой компенсации.</w:t>
      </w:r>
      <w:r w:rsidR="000F7381">
        <w:t xml:space="preserve"> </w:t>
      </w:r>
      <w:r>
        <w:t>Начало осуществления новой программы по возмещению ущерба предположительно начнётся одн</w:t>
      </w:r>
      <w:r>
        <w:t>о</w:t>
      </w:r>
      <w:r>
        <w:t>временно с проце</w:t>
      </w:r>
      <w:r>
        <w:t>с</w:t>
      </w:r>
      <w:r>
        <w:t>сом по Делу № 2 и продолжится на обозримую перспективу.</w:t>
      </w:r>
    </w:p>
    <w:p w:rsidR="000F7381" w:rsidRDefault="00C05039" w:rsidP="000F7381">
      <w:pPr>
        <w:pStyle w:val="SingleTxtGR"/>
      </w:pPr>
      <w:r>
        <w:t>25.</w:t>
      </w:r>
      <w:r w:rsidR="000E7B10">
        <w:tab/>
      </w:r>
      <w:r>
        <w:rPr>
          <w:b/>
        </w:rPr>
        <w:t xml:space="preserve">Г-н </w:t>
      </w:r>
      <w:proofErr w:type="spellStart"/>
      <w:r>
        <w:rPr>
          <w:b/>
        </w:rPr>
        <w:t>Конг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Чхан</w:t>
      </w:r>
      <w:proofErr w:type="spellEnd"/>
      <w:r>
        <w:rPr>
          <w:b/>
        </w:rPr>
        <w:t xml:space="preserve"> </w:t>
      </w:r>
      <w:r>
        <w:t>(Камбоджа), касаясь вопроса о торговле людьми, гов</w:t>
      </w:r>
      <w:r>
        <w:t>о</w:t>
      </w:r>
      <w:r>
        <w:t>рит, что ежегодно определённое количество камбоджийцев мигрирует из сельских районов в городские районы в пределах своей страны, а также в соседние стр</w:t>
      </w:r>
      <w:r>
        <w:t>а</w:t>
      </w:r>
      <w:r>
        <w:t>ны в поисках работы.</w:t>
      </w:r>
      <w:r w:rsidR="000F7381">
        <w:t xml:space="preserve"> </w:t>
      </w:r>
      <w:r>
        <w:t>Жертвы торговли людьми обманным путём завлек</w:t>
      </w:r>
      <w:r>
        <w:t>а</w:t>
      </w:r>
      <w:r>
        <w:t>ются в Таиланд, будучи привлечены посулами работы за хорошее вознаграждение, а оттуда они пер</w:t>
      </w:r>
      <w:r w:rsidR="000E7B10">
        <w:t>е</w:t>
      </w:r>
      <w:r>
        <w:t>мещаются незаконным путём в Малайзию.</w:t>
      </w:r>
      <w:r w:rsidR="000F7381">
        <w:t xml:space="preserve"> </w:t>
      </w:r>
      <w:r>
        <w:t>Жертвами торговли людьми становятся мужчины, женщины и дети.</w:t>
      </w:r>
      <w:r w:rsidR="000F7381">
        <w:t xml:space="preserve"> </w:t>
      </w:r>
      <w:r>
        <w:t>Вьетнамские же</w:t>
      </w:r>
      <w:r w:rsidR="000E7B10">
        <w:t>н</w:t>
      </w:r>
      <w:r>
        <w:t>щины нез</w:t>
      </w:r>
      <w:r>
        <w:t>а</w:t>
      </w:r>
      <w:r>
        <w:t>конным путём доставляются в Камбоджу для целей сексуальной эксплуатации, а камбоджийские дети таким же образом доставляются во Вьетнам для попр</w:t>
      </w:r>
      <w:r>
        <w:t>о</w:t>
      </w:r>
      <w:r>
        <w:t>шайничества.</w:t>
      </w:r>
    </w:p>
    <w:p w:rsidR="000F7381" w:rsidRDefault="00C05039" w:rsidP="000F7381">
      <w:pPr>
        <w:pStyle w:val="SingleTxtGR"/>
      </w:pPr>
      <w:r>
        <w:t>26.</w:t>
      </w:r>
      <w:r w:rsidR="000E7B10">
        <w:tab/>
      </w:r>
      <w:r>
        <w:t>В 2008 году министерство по социальным вопросам и реабилитации в</w:t>
      </w:r>
      <w:r>
        <w:t>е</w:t>
      </w:r>
      <w:r>
        <w:t>теранов и молодёжи провело работу по реабилитации 105 женщин и детей, ставших жертвами торговли людьми и подвергшихся незаконному перемещ</w:t>
      </w:r>
      <w:r>
        <w:t>е</w:t>
      </w:r>
      <w:r>
        <w:t>нию в Таиланд для целей сексуальной эксплуатации.</w:t>
      </w:r>
      <w:r w:rsidR="000F7381">
        <w:t xml:space="preserve"> </w:t>
      </w:r>
      <w:r>
        <w:t>Ещё 745 камбоджийских жертв торговли людьми с целью принуждения к труду были репатриированы из Вьетнама, а четыре женщины-вьетнамки, также ставшие жертвами торговли людьми, были возвращены во Вьетнам.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27.</w:t>
      </w:r>
      <w:r w:rsidR="000E7B10">
        <w:tab/>
      </w:r>
      <w:r>
        <w:t>В 2003 году Камбоджа и Таиланд подписали меморандум о понимании относительно искоренения торговли женщинами и детьми и оказания помощи жертвам торговли людьми, а также приняли совместные руководящие принц</w:t>
      </w:r>
      <w:r>
        <w:t>и</w:t>
      </w:r>
      <w:r>
        <w:t xml:space="preserve">пы относительно репатриации и </w:t>
      </w:r>
      <w:proofErr w:type="spellStart"/>
      <w:r>
        <w:t>реинтеграции</w:t>
      </w:r>
      <w:proofErr w:type="spellEnd"/>
      <w:r>
        <w:t>.</w:t>
      </w:r>
      <w:r w:rsidR="000F7381">
        <w:t xml:space="preserve"> </w:t>
      </w:r>
      <w:r>
        <w:t>В 2005 году Камбоджа подпис</w:t>
      </w:r>
      <w:r>
        <w:t>а</w:t>
      </w:r>
      <w:r>
        <w:t>ла аналогичное соглашение о двустороннем сотрудничестве с Вьетнамом.</w:t>
      </w:r>
      <w:r w:rsidR="000F7381">
        <w:t xml:space="preserve"> </w:t>
      </w:r>
      <w:r>
        <w:t>Кр</w:t>
      </w:r>
      <w:r>
        <w:t>о</w:t>
      </w:r>
      <w:r>
        <w:t>ме того, были достигнуты договорённости с Таиландом и Вьетнамом о проц</w:t>
      </w:r>
      <w:r>
        <w:t>е</w:t>
      </w:r>
      <w:r>
        <w:t>дурах для идентификации и репатриации жертв.</w:t>
      </w:r>
      <w:r w:rsidR="000F7381">
        <w:t xml:space="preserve"> </w:t>
      </w:r>
      <w:r>
        <w:t>Камбоджа подписала соглаш</w:t>
      </w:r>
      <w:r>
        <w:t>е</w:t>
      </w:r>
      <w:r>
        <w:t>ние с Малайзией, на основании которого посольство Камбоджи в этой стране пользуется формой, которая была выработана Международной орган</w:t>
      </w:r>
      <w:r>
        <w:t>и</w:t>
      </w:r>
      <w:r>
        <w:t>зацией по миграции для проведения скрининга с целью выявления жертв торговли люд</w:t>
      </w:r>
      <w:r>
        <w:t>ь</w:t>
      </w:r>
      <w:r>
        <w:t>ми.</w:t>
      </w:r>
      <w:r w:rsidR="000F7381">
        <w:t xml:space="preserve"> </w:t>
      </w:r>
      <w:r>
        <w:t>Репатриированные жертвы поступают в распоряжение министерства по с</w:t>
      </w:r>
      <w:r>
        <w:t>о</w:t>
      </w:r>
      <w:r>
        <w:t>циальным вопросам, которое инициирует процесс поиска родственников.</w:t>
      </w:r>
      <w:r w:rsidR="000F7381">
        <w:t xml:space="preserve"> </w:t>
      </w:r>
      <w:r>
        <w:t>М</w:t>
      </w:r>
      <w:r>
        <w:t>и</w:t>
      </w:r>
      <w:r>
        <w:t>нистерство получает поддержку со стороны НПО в плане орган</w:t>
      </w:r>
      <w:r>
        <w:t>и</w:t>
      </w:r>
      <w:r>
        <w:t xml:space="preserve">зации процесса идентификации и освидетельствования жертв, а также их </w:t>
      </w:r>
      <w:proofErr w:type="spellStart"/>
      <w:r>
        <w:t>реинтеграции</w:t>
      </w:r>
      <w:proofErr w:type="spellEnd"/>
      <w:r>
        <w:t xml:space="preserve"> и ок</w:t>
      </w:r>
      <w:r>
        <w:t>а</w:t>
      </w:r>
      <w:r>
        <w:t>зания дальнейшей поддержки.</w:t>
      </w:r>
      <w:r w:rsidR="000F7381">
        <w:t xml:space="preserve"> </w:t>
      </w:r>
      <w:r>
        <w:t>Министерство также осуществляет процесс пл</w:t>
      </w:r>
      <w:r>
        <w:t>а</w:t>
      </w:r>
      <w:r>
        <w:t xml:space="preserve">нирования в целях </w:t>
      </w:r>
      <w:proofErr w:type="spellStart"/>
      <w:r>
        <w:t>реинтеграции</w:t>
      </w:r>
      <w:proofErr w:type="spellEnd"/>
      <w:r>
        <w:t>.</w:t>
      </w:r>
      <w:r w:rsidR="000F7381">
        <w:t xml:space="preserve"> </w:t>
      </w:r>
      <w:r>
        <w:t>В период между 2007 и 2009 годами Камбо</w:t>
      </w:r>
      <w:r>
        <w:t>д</w:t>
      </w:r>
      <w:r>
        <w:t>жийским национальным советом по делам детей, действовавшим совместно с данным министерством и НПО, были выработаны руководящие принципы и минимальные стандарты мер защиты для детей, ставших жертвами торговли людьми.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28.</w:t>
      </w:r>
      <w:r w:rsidR="000E7B10">
        <w:tab/>
      </w:r>
      <w:r>
        <w:t xml:space="preserve">Процесс </w:t>
      </w:r>
      <w:proofErr w:type="spellStart"/>
      <w:r>
        <w:t>реинтеграции</w:t>
      </w:r>
      <w:proofErr w:type="spellEnd"/>
      <w:r>
        <w:t xml:space="preserve"> имеет фазу краткосрочного пребывания в транзи</w:t>
      </w:r>
      <w:r>
        <w:t>т</w:t>
      </w:r>
      <w:r>
        <w:t>ном центре, где предоставляется психологическая поддержка с помощью соц</w:t>
      </w:r>
      <w:r>
        <w:t>и</w:t>
      </w:r>
      <w:r>
        <w:t>альных работников.</w:t>
      </w:r>
      <w:r w:rsidR="000F7381">
        <w:t xml:space="preserve"> </w:t>
      </w:r>
      <w:r>
        <w:t>Тем жертвам, которых оказалось невозможным передать их родственникам, предоставляется возможность пребывания в приюте для долг</w:t>
      </w:r>
      <w:r>
        <w:t>о</w:t>
      </w:r>
      <w:r>
        <w:t>срочного содержания.</w:t>
      </w:r>
      <w:r w:rsidR="000F7381">
        <w:t xml:space="preserve"> </w:t>
      </w:r>
      <w:r>
        <w:t>Жертвам предоставлен выбор в плане возвращения о</w:t>
      </w:r>
      <w:r>
        <w:t>б</w:t>
      </w:r>
      <w:r>
        <w:t>ратно в его или её общину вместо дальнейшего использования услуг приюта.</w:t>
      </w:r>
    </w:p>
    <w:p w:rsidR="000F7381" w:rsidRDefault="00C05039" w:rsidP="000F7381">
      <w:pPr>
        <w:pStyle w:val="SingleTxtGR"/>
      </w:pPr>
      <w:r>
        <w:t>29.</w:t>
      </w:r>
      <w:r w:rsidR="000E7B10">
        <w:tab/>
      </w:r>
      <w:r>
        <w:t>Правительство приняло меры с целью обеспечения защиты прав жертв.</w:t>
      </w:r>
      <w:r w:rsidR="000F7381">
        <w:t xml:space="preserve"> </w:t>
      </w:r>
      <w:r>
        <w:t>В</w:t>
      </w:r>
      <w:r w:rsidR="000E7B10">
        <w:t> </w:t>
      </w:r>
      <w:r>
        <w:t>2007 году оно организовало Рабочую группу высокого уровня по противоде</w:t>
      </w:r>
      <w:r>
        <w:t>й</w:t>
      </w:r>
      <w:r>
        <w:t>ствию торговле людьми.</w:t>
      </w:r>
      <w:r w:rsidR="000F7381">
        <w:t xml:space="preserve"> </w:t>
      </w:r>
      <w:r>
        <w:t>Министерство по социальным вопросам издало ряд руководящих указаний по проблематике торговли людьми, и в 2007 году оно выработало программу мер политического характера относительно альтерн</w:t>
      </w:r>
      <w:r>
        <w:t>а</w:t>
      </w:r>
      <w:r>
        <w:t>тивных услуг в интересах детей, ставших жертвами торговли людьми.</w:t>
      </w:r>
      <w:r w:rsidR="000F7381">
        <w:t xml:space="preserve"> </w:t>
      </w:r>
      <w:r>
        <w:t>В</w:t>
      </w:r>
      <w:r w:rsidR="000E7B10">
        <w:t> </w:t>
      </w:r>
      <w:r>
        <w:t>2005</w:t>
      </w:r>
      <w:r w:rsidR="000E7B10">
        <w:t> </w:t>
      </w:r>
      <w:r>
        <w:t>году был учреждён Национальный комитет по уличным людям с целью оказания помощи уличным детям и предупреждению миграции.</w:t>
      </w:r>
      <w:r w:rsidR="000F7381">
        <w:t xml:space="preserve"> </w:t>
      </w:r>
      <w:r>
        <w:t xml:space="preserve">Был создан центр социальной поддержки для предоставления услуг по реабилитации и </w:t>
      </w:r>
      <w:proofErr w:type="spellStart"/>
      <w:r>
        <w:t>р</w:t>
      </w:r>
      <w:r>
        <w:t>е</w:t>
      </w:r>
      <w:r>
        <w:t>интеграции</w:t>
      </w:r>
      <w:proofErr w:type="spellEnd"/>
      <w:r>
        <w:t>, включая профессионально-техническое обучение для женщин и детей.</w:t>
      </w:r>
      <w:r w:rsidR="000F7381">
        <w:t xml:space="preserve"> </w:t>
      </w:r>
      <w:r>
        <w:t>Вопреки имеющимся сообщениям, центр социальной поддержки не я</w:t>
      </w:r>
      <w:r>
        <w:t>в</w:t>
      </w:r>
      <w:r>
        <w:t>ляется центром содержания под стражей.</w:t>
      </w:r>
      <w:r w:rsidR="000F7381">
        <w:t xml:space="preserve"> </w:t>
      </w:r>
      <w:proofErr w:type="spellStart"/>
      <w:r>
        <w:t>ЮНИСЕФ</w:t>
      </w:r>
      <w:proofErr w:type="spellEnd"/>
      <w:r>
        <w:t xml:space="preserve"> и </w:t>
      </w:r>
      <w:proofErr w:type="spellStart"/>
      <w:r>
        <w:t>УВКПЧ</w:t>
      </w:r>
      <w:proofErr w:type="spellEnd"/>
      <w:r>
        <w:t xml:space="preserve"> оказали содейс</w:t>
      </w:r>
      <w:r>
        <w:t>т</w:t>
      </w:r>
      <w:r>
        <w:t>вие правительству в подборе независимых консультантов по предоставлению услуг в рамках этого це</w:t>
      </w:r>
      <w:r>
        <w:t>н</w:t>
      </w:r>
      <w:r>
        <w:t>тра.</w:t>
      </w:r>
    </w:p>
    <w:p w:rsidR="000F7381" w:rsidRDefault="00C05039" w:rsidP="000F7381">
      <w:pPr>
        <w:pStyle w:val="SingleTxtGR"/>
      </w:pPr>
      <w:r>
        <w:t>30.</w:t>
      </w:r>
      <w:r w:rsidR="000E7B10">
        <w:tab/>
      </w:r>
      <w:r>
        <w:t>В настоящее время правительство работает над законопроектом по юв</w:t>
      </w:r>
      <w:r>
        <w:t>е</w:t>
      </w:r>
      <w:r>
        <w:t>нальной юстиции в консультации с основными заинтересованными лицами, в</w:t>
      </w:r>
      <w:r>
        <w:t>о</w:t>
      </w:r>
      <w:r>
        <w:t>влечёнными в этот процесс, включая самих детей.</w:t>
      </w:r>
      <w:r w:rsidR="000F7381">
        <w:t xml:space="preserve"> </w:t>
      </w:r>
      <w:r>
        <w:t>Этот законопроект призван найти решения таких проблем, как лишение свободы несовершеннолетних пр</w:t>
      </w:r>
      <w:r>
        <w:t>а</w:t>
      </w:r>
      <w:r>
        <w:t>вонарушителей.</w:t>
      </w:r>
      <w:r w:rsidR="000F7381">
        <w:t xml:space="preserve"> </w:t>
      </w:r>
      <w:r>
        <w:t>Детям, матери которых находятся в тюрьмах, предоставляется социальная поддержка.</w:t>
      </w:r>
    </w:p>
    <w:p w:rsidR="000F7381" w:rsidRDefault="00C05039" w:rsidP="000F7381">
      <w:pPr>
        <w:pStyle w:val="SingleTxtGR"/>
      </w:pPr>
      <w:r>
        <w:t>31.</w:t>
      </w:r>
      <w:r w:rsidR="000E7B10">
        <w:tab/>
      </w:r>
      <w:r>
        <w:rPr>
          <w:b/>
        </w:rPr>
        <w:t xml:space="preserve">Г-н </w:t>
      </w:r>
      <w:proofErr w:type="spellStart"/>
      <w:r>
        <w:rPr>
          <w:b/>
        </w:rPr>
        <w:t>Сун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Суон</w:t>
      </w:r>
      <w:proofErr w:type="spellEnd"/>
      <w:r>
        <w:t xml:space="preserve"> (Камбоджа) говорит, что правительство Камбоджи, дейс</w:t>
      </w:r>
      <w:r>
        <w:t>т</w:t>
      </w:r>
      <w:r>
        <w:t xml:space="preserve">вуя совместно со своими партнёрами по </w:t>
      </w:r>
      <w:proofErr w:type="spellStart"/>
      <w:r>
        <w:t>АСЕАН</w:t>
      </w:r>
      <w:proofErr w:type="spellEnd"/>
      <w:r>
        <w:t>, добилось прогресса в деле оказ</w:t>
      </w:r>
      <w:r>
        <w:t>а</w:t>
      </w:r>
      <w:r>
        <w:t>ния помощи жертвам торговли людьми.</w:t>
      </w:r>
    </w:p>
    <w:p w:rsidR="000F7381" w:rsidRDefault="00C05039" w:rsidP="000F7381">
      <w:pPr>
        <w:pStyle w:val="SingleTxtGR"/>
      </w:pPr>
      <w:r>
        <w:t>32.</w:t>
      </w:r>
      <w:r w:rsidR="000E7B10">
        <w:tab/>
      </w:r>
      <w:r>
        <w:t>Сфера компетенции национального превентивного механизма определ</w:t>
      </w:r>
      <w:r>
        <w:t>я</w:t>
      </w:r>
      <w:r>
        <w:t>ется его мандатом:</w:t>
      </w:r>
      <w:r w:rsidR="000F7381">
        <w:t xml:space="preserve"> </w:t>
      </w:r>
      <w:r>
        <w:t>проводить регулярные обследования лиц, лишённых своб</w:t>
      </w:r>
      <w:r>
        <w:t>о</w:t>
      </w:r>
      <w:r>
        <w:t>ды и содержащихся в центрах содержания под стражей, с тем чтобы оградить их от пыток и жестокого обращения;</w:t>
      </w:r>
      <w:r w:rsidR="000F7381">
        <w:t xml:space="preserve"> </w:t>
      </w:r>
      <w:r>
        <w:t>опираясь на стандарты Организации Об</w:t>
      </w:r>
      <w:r>
        <w:t>ъ</w:t>
      </w:r>
      <w:r>
        <w:t>единённых Наций, вносить рекомендации для компетентных органов власти с целью улучшения условий содержания под стражей и предупреждения пыток;</w:t>
      </w:r>
      <w:r w:rsidR="000F7381">
        <w:t xml:space="preserve"> </w:t>
      </w:r>
      <w:r>
        <w:t>посещать центры содержания под стражей повсеместно по стране для того, чтобы получать информацию от содержащихся там лиц и оценивать условия содержания;</w:t>
      </w:r>
      <w:r w:rsidR="000F7381">
        <w:t xml:space="preserve"> </w:t>
      </w:r>
      <w:r>
        <w:t>вносить предложения в отношении существующего законодател</w:t>
      </w:r>
      <w:r>
        <w:t>ь</w:t>
      </w:r>
      <w:r>
        <w:t>ства и законопроектов;</w:t>
      </w:r>
      <w:r w:rsidR="000F7381">
        <w:t xml:space="preserve"> </w:t>
      </w:r>
      <w:r>
        <w:t>а также оказывать содействие Подкомитету по пред</w:t>
      </w:r>
      <w:r>
        <w:t>у</w:t>
      </w:r>
      <w:r>
        <w:t>преждению пыток в выполнении им своих функций в соответствии со статьёй 20 Факульт</w:t>
      </w:r>
      <w:r>
        <w:t>а</w:t>
      </w:r>
      <w:r>
        <w:t>тивного протокола.</w:t>
      </w:r>
    </w:p>
    <w:p w:rsidR="000F7381" w:rsidRDefault="00C05039" w:rsidP="000F7381">
      <w:pPr>
        <w:pStyle w:val="SingleTxtGR"/>
      </w:pPr>
      <w:r>
        <w:t>33.</w:t>
      </w:r>
      <w:r w:rsidR="000E7B10">
        <w:tab/>
      </w:r>
      <w:r>
        <w:t>Чрезвычайные палаты судов Камбоджи (</w:t>
      </w:r>
      <w:proofErr w:type="spellStart"/>
      <w:r>
        <w:t>ЧПСК</w:t>
      </w:r>
      <w:proofErr w:type="spellEnd"/>
      <w:r>
        <w:t>) добились существенн</w:t>
      </w:r>
      <w:r>
        <w:t>о</w:t>
      </w:r>
      <w:r>
        <w:t>го прогресса в предупреждении безнаказанности и недопущении повторения же</w:t>
      </w:r>
      <w:r>
        <w:t>с</w:t>
      </w:r>
      <w:r>
        <w:t>токости, имевшей место в прошлом.</w:t>
      </w:r>
      <w:r w:rsidR="000F7381">
        <w:t xml:space="preserve"> </w:t>
      </w:r>
      <w:r>
        <w:t>В октябре 2010 года Камбоджу посетил Г</w:t>
      </w:r>
      <w:r>
        <w:t>е</w:t>
      </w:r>
      <w:r>
        <w:t>неральный секретарь Организации Объединённых Наций, который сделал пр</w:t>
      </w:r>
      <w:r>
        <w:t>е</w:t>
      </w:r>
      <w:r>
        <w:t xml:space="preserve">красное заявление относительно деятельности, осуществляемой в рамках </w:t>
      </w:r>
      <w:proofErr w:type="spellStart"/>
      <w:r>
        <w:t>ЧПСК</w:t>
      </w:r>
      <w:proofErr w:type="spellEnd"/>
      <w:r>
        <w:t>.</w:t>
      </w:r>
      <w:r w:rsidR="000F7381">
        <w:t xml:space="preserve"> </w:t>
      </w:r>
      <w:r>
        <w:t>Кроме того, 23 февраля 2009 года заместитель премьер-министра Ка</w:t>
      </w:r>
      <w:r>
        <w:t>м</w:t>
      </w:r>
      <w:r>
        <w:t>боджи и помощник Генерального секретаря Организации Объединённых Наций по правовым вопросам сделали совместное заявление, в котором они высоко оценили существенный прогресс,</w:t>
      </w:r>
      <w:r w:rsidR="000F7381">
        <w:t xml:space="preserve"> </w:t>
      </w:r>
      <w:r>
        <w:t xml:space="preserve">достигнутый </w:t>
      </w:r>
      <w:proofErr w:type="spellStart"/>
      <w:r>
        <w:t>ЧПСК</w:t>
      </w:r>
      <w:proofErr w:type="spellEnd"/>
      <w:r>
        <w:t xml:space="preserve"> со времени предшес</w:t>
      </w:r>
      <w:r>
        <w:t>т</w:t>
      </w:r>
      <w:r>
        <w:t>вующей встр</w:t>
      </w:r>
      <w:r>
        <w:t>е</w:t>
      </w:r>
      <w:r>
        <w:t xml:space="preserve">чи, и в частности, начало публичных слушаний в рамках первого судебного дела, находящегося на рассмотрении </w:t>
      </w:r>
      <w:proofErr w:type="spellStart"/>
      <w:r>
        <w:t>ЧПСК</w:t>
      </w:r>
      <w:proofErr w:type="spellEnd"/>
      <w:r>
        <w:t>, и признали значимость прогресса, достигнутого в деле пресечения безнаказанности за преступления бывшего режима «красных кхмеров».</w:t>
      </w:r>
      <w:r w:rsidR="000F7381">
        <w:t xml:space="preserve"> </w:t>
      </w:r>
      <w:r>
        <w:t>Они выразили большую удовлетворё</w:t>
      </w:r>
      <w:r>
        <w:t>н</w:t>
      </w:r>
      <w:r>
        <w:t>ность прогрессом, достигнутым в ходе совместных заседаний в рамках их встреч в январе и феврале 2009 года, в деле укрепления кадровой работы в и</w:t>
      </w:r>
      <w:r>
        <w:t>н</w:t>
      </w:r>
      <w:r>
        <w:t xml:space="preserve">тересах </w:t>
      </w:r>
      <w:proofErr w:type="spellStart"/>
      <w:r>
        <w:t>ЧПСК</w:t>
      </w:r>
      <w:proofErr w:type="spellEnd"/>
      <w:r>
        <w:t xml:space="preserve">, включая меры </w:t>
      </w:r>
      <w:proofErr w:type="spellStart"/>
      <w:r>
        <w:t>антикоррупционной</w:t>
      </w:r>
      <w:proofErr w:type="spellEnd"/>
      <w:r>
        <w:t xml:space="preserve"> направленности.</w:t>
      </w:r>
      <w:r w:rsidR="000F7381">
        <w:t xml:space="preserve"> </w:t>
      </w:r>
      <w:r>
        <w:t>Предлож</w:t>
      </w:r>
      <w:r>
        <w:t>е</w:t>
      </w:r>
      <w:r>
        <w:t>ния, вносившиеся пооч</w:t>
      </w:r>
      <w:r>
        <w:t>е</w:t>
      </w:r>
      <w:r>
        <w:t>рёдно обеими сторонами в ходе совместных заседаний, в значительной степени сблизили позиции обеих сторон.</w:t>
      </w:r>
      <w:r w:rsidR="000F7381">
        <w:t xml:space="preserve"> </w:t>
      </w:r>
      <w:r>
        <w:t>Они проявили взаим</w:t>
      </w:r>
      <w:r>
        <w:t>о</w:t>
      </w:r>
      <w:r>
        <w:t xml:space="preserve">понимание относительно неотъемлемых элементов определённой структуры, призванной укрепить весь административный механизм </w:t>
      </w:r>
      <w:proofErr w:type="spellStart"/>
      <w:r>
        <w:t>ЧПСК</w:t>
      </w:r>
      <w:proofErr w:type="spellEnd"/>
      <w:r>
        <w:t>.</w:t>
      </w:r>
      <w:r w:rsidR="000F7381">
        <w:t xml:space="preserve"> </w:t>
      </w:r>
      <w:r>
        <w:t>Такая структ</w:t>
      </w:r>
      <w:r>
        <w:t>у</w:t>
      </w:r>
      <w:r>
        <w:t>ра позволит обеспечить соблюдение норм отправления правосудия, включая обе</w:t>
      </w:r>
      <w:r>
        <w:t>с</w:t>
      </w:r>
      <w:r>
        <w:t>печение полной защиты персонала против любых возможных враждебных де</w:t>
      </w:r>
      <w:r>
        <w:t>й</w:t>
      </w:r>
      <w:r>
        <w:t>ствий в отместку за добросовестное информирование относительно правон</w:t>
      </w:r>
      <w:r>
        <w:t>а</w:t>
      </w:r>
      <w:r>
        <w:t>рушений.</w:t>
      </w:r>
    </w:p>
    <w:p w:rsidR="000F7381" w:rsidRDefault="00C05039" w:rsidP="000F7381">
      <w:pPr>
        <w:pStyle w:val="SingleTxtGR"/>
      </w:pPr>
      <w:r>
        <w:t>34.</w:t>
      </w:r>
      <w:r w:rsidR="000E7B10">
        <w:tab/>
      </w:r>
      <w:r>
        <w:rPr>
          <w:b/>
        </w:rPr>
        <w:t>Г-жа Гаер</w:t>
      </w:r>
      <w:r>
        <w:t>, выступая в качестве первого докладчика по стране, благод</w:t>
      </w:r>
      <w:r>
        <w:t>а</w:t>
      </w:r>
      <w:r>
        <w:t>рит делегацию за подготовку ответов на столь многочисленные вопросы со ст</w:t>
      </w:r>
      <w:r>
        <w:t>о</w:t>
      </w:r>
      <w:r>
        <w:t>роны Комитета за короткий срок, прошедший с момента предыдущего засед</w:t>
      </w:r>
      <w:r>
        <w:t>а</w:t>
      </w:r>
      <w:r>
        <w:t>ния.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35.</w:t>
      </w:r>
      <w:r w:rsidR="000E7B10">
        <w:tab/>
      </w:r>
      <w:r>
        <w:t>Делегация подчеркнула необходимость рассмотрения ситуации с собл</w:t>
      </w:r>
      <w:r>
        <w:t>ю</w:t>
      </w:r>
      <w:r>
        <w:t>дением государством-участником положений Конвенции в контексте недавнего прошлого Камбоджи.</w:t>
      </w:r>
      <w:r w:rsidR="000F7381">
        <w:t xml:space="preserve"> </w:t>
      </w:r>
      <w:r>
        <w:t>Комитет само собой принимает в расчёт такие обсто</w:t>
      </w:r>
      <w:r>
        <w:t>я</w:t>
      </w:r>
      <w:r>
        <w:t>тельства, но Конвенция является глобальным инструментом, который надлежит применять в любых контекстах.</w:t>
      </w:r>
      <w:r w:rsidR="000F7381">
        <w:t xml:space="preserve"> </w:t>
      </w:r>
      <w:r>
        <w:t>Она впечатлена масштабом взаимодействия г</w:t>
      </w:r>
      <w:r>
        <w:t>о</w:t>
      </w:r>
      <w:r>
        <w:t>сударства-участника с другими странами и международными органами, а также тем фактом, что в Камбодже действует примерно 3 тысячи НПО.</w:t>
      </w:r>
      <w:r w:rsidR="000F7381">
        <w:t xml:space="preserve"> </w:t>
      </w:r>
      <w:r>
        <w:t>Тем не менее, в конечном итоге ответственность за выполнение положений Конвенции лежит на правительстве.</w:t>
      </w:r>
    </w:p>
    <w:p w:rsidR="000F7381" w:rsidRDefault="00C05039" w:rsidP="000F7381">
      <w:pPr>
        <w:pStyle w:val="SingleTxtGR"/>
      </w:pPr>
      <w:r>
        <w:t>36.</w:t>
      </w:r>
      <w:r w:rsidR="000E7B10">
        <w:tab/>
      </w:r>
      <w:r>
        <w:t>Она предлагает делегации изложить свои комментарии относительно н</w:t>
      </w:r>
      <w:r>
        <w:t>е</w:t>
      </w:r>
      <w:r>
        <w:t xml:space="preserve">давних угроз на предмет закрытия полевого отделения </w:t>
      </w:r>
      <w:proofErr w:type="spellStart"/>
      <w:r>
        <w:t>УВКПЧ</w:t>
      </w:r>
      <w:proofErr w:type="spellEnd"/>
      <w:r>
        <w:t xml:space="preserve"> в Камбодже.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37.</w:t>
      </w:r>
      <w:r w:rsidR="000E7B10">
        <w:tab/>
      </w:r>
      <w:r>
        <w:t>Накануне Комитет задал немало вопросов относительно вызывающего беспокойство отсутствия подотчётности и раздающихся заявлений относител</w:t>
      </w:r>
      <w:r>
        <w:t>ь</w:t>
      </w:r>
      <w:r>
        <w:t>но коррупции.</w:t>
      </w:r>
      <w:r w:rsidR="000F7381">
        <w:t xml:space="preserve"> </w:t>
      </w:r>
      <w:r>
        <w:t>Предложенные ответы удовлетворяют не в полной мере.</w:t>
      </w:r>
    </w:p>
    <w:p w:rsidR="000F7381" w:rsidRDefault="00C05039" w:rsidP="000F7381">
      <w:pPr>
        <w:pStyle w:val="SingleTxtGR"/>
      </w:pPr>
      <w:r>
        <w:t>38.</w:t>
      </w:r>
      <w:r w:rsidR="000E7B10">
        <w:tab/>
      </w:r>
      <w:r>
        <w:t xml:space="preserve">Что касается возвращённых просителей убежища, то, по утверждению делегации, присутствие </w:t>
      </w:r>
      <w:proofErr w:type="spellStart"/>
      <w:r>
        <w:t>УВКБ</w:t>
      </w:r>
      <w:proofErr w:type="spellEnd"/>
      <w:r>
        <w:t xml:space="preserve"> является гарантией организованно протекающ</w:t>
      </w:r>
      <w:r>
        <w:t>е</w:t>
      </w:r>
      <w:r>
        <w:t>го процесса.</w:t>
      </w:r>
      <w:r w:rsidR="000F7381">
        <w:t xml:space="preserve"> </w:t>
      </w:r>
      <w:r>
        <w:t>При этом решение подписать вспомогательный декрет, отменя</w:t>
      </w:r>
      <w:r>
        <w:t>ю</w:t>
      </w:r>
      <w:r>
        <w:t>щий статус беженца для 20 уйгуров, было принято всего лишь за два дня до их пр</w:t>
      </w:r>
      <w:r>
        <w:t>и</w:t>
      </w:r>
      <w:r>
        <w:t xml:space="preserve">нудительного возвращения – причём, камбоджийскими властями, а не </w:t>
      </w:r>
      <w:proofErr w:type="spellStart"/>
      <w:r>
        <w:t>УВКБ</w:t>
      </w:r>
      <w:proofErr w:type="spellEnd"/>
      <w:r>
        <w:t>.</w:t>
      </w:r>
      <w:r w:rsidR="000F7381">
        <w:t xml:space="preserve"> </w:t>
      </w:r>
      <w:r>
        <w:t>Она хотела бы знать, принималась ли в расчёт статья 3 Конвенции при опред</w:t>
      </w:r>
      <w:r>
        <w:t>е</w:t>
      </w:r>
      <w:r>
        <w:t>лении их статуса и осуществлялся ли мониторинг этого статуса.</w:t>
      </w:r>
    </w:p>
    <w:p w:rsidR="000F7381" w:rsidRDefault="00C05039" w:rsidP="000F7381">
      <w:pPr>
        <w:pStyle w:val="SingleTxtGR"/>
      </w:pPr>
      <w:r>
        <w:t>39.</w:t>
      </w:r>
      <w:r w:rsidR="000E7B10">
        <w:tab/>
      </w:r>
      <w:r>
        <w:t>Она выражает признательность за информацию, предоставленную в св</w:t>
      </w:r>
      <w:r>
        <w:t>я</w:t>
      </w:r>
      <w:r>
        <w:t>зи с определением понятия пытки.</w:t>
      </w:r>
      <w:r w:rsidR="000F7381">
        <w:t xml:space="preserve"> </w:t>
      </w:r>
      <w:r>
        <w:t>Как указывала делегация, ряд моментов, не раскрытых в полной мере в этом определении, всё же остаются применимыми.</w:t>
      </w:r>
      <w:r w:rsidR="000F7381">
        <w:t xml:space="preserve"> </w:t>
      </w:r>
      <w:r>
        <w:t>Она просит представить копию этого текста.</w:t>
      </w:r>
    </w:p>
    <w:p w:rsidR="000F7381" w:rsidRDefault="00C05039" w:rsidP="000F7381">
      <w:pPr>
        <w:pStyle w:val="SingleTxtGR"/>
      </w:pPr>
      <w:r>
        <w:t>40.</w:t>
      </w:r>
      <w:r w:rsidR="000E7B10">
        <w:tab/>
      </w:r>
      <w:r>
        <w:t>Делегация также указала, что в Конституции содержится упоминание о международных договорах, которые в силу этого упоминания применимы во внутреннем праве.</w:t>
      </w:r>
      <w:r w:rsidR="000F7381">
        <w:t xml:space="preserve"> </w:t>
      </w:r>
      <w:r>
        <w:t>Ей было бы интересно выяснить, осознают ли в реальности государственные должностные лица тот факт, что соответствующие положения Конвенции, касающиеся, например, стандартов относительно сбора доказател</w:t>
      </w:r>
      <w:r>
        <w:t>ь</w:t>
      </w:r>
      <w:r>
        <w:t>ной базы, предъявления обвинений и вынесения приговоров по делам в связи с пытками и жестоким обращением, применимы в рамках нормативной базы вну</w:t>
      </w:r>
      <w:r>
        <w:t>т</w:t>
      </w:r>
      <w:r>
        <w:t>реннего права.</w:t>
      </w:r>
    </w:p>
    <w:p w:rsidR="000F7381" w:rsidRDefault="00C05039" w:rsidP="000F7381">
      <w:pPr>
        <w:pStyle w:val="SingleTxtGR"/>
      </w:pPr>
      <w:r>
        <w:t>41.</w:t>
      </w:r>
      <w:r w:rsidR="000E7B10">
        <w:tab/>
      </w:r>
      <w:r>
        <w:t xml:space="preserve">Она высоко оценивает решение </w:t>
      </w:r>
      <w:proofErr w:type="spellStart"/>
      <w:r>
        <w:t>ЧПСК</w:t>
      </w:r>
      <w:proofErr w:type="spellEnd"/>
      <w:r>
        <w:t xml:space="preserve"> от 10 мая 2010 года относительно приемлемости апелляции </w:t>
      </w:r>
      <w:proofErr w:type="spellStart"/>
      <w:r>
        <w:t>Иенг</w:t>
      </w:r>
      <w:proofErr w:type="spellEnd"/>
      <w:r>
        <w:t xml:space="preserve"> Сари.</w:t>
      </w:r>
      <w:r w:rsidR="000F7381">
        <w:t xml:space="preserve"> </w:t>
      </w:r>
      <w:r>
        <w:t>В пункте 35 решения предварительного слушания было ясно указано, что доказательная база оценивается в соответс</w:t>
      </w:r>
      <w:r>
        <w:t>т</w:t>
      </w:r>
      <w:r>
        <w:t>вии с международно-правовыми нормами и что применимая в Камбодже зак</w:t>
      </w:r>
      <w:r>
        <w:t>о</w:t>
      </w:r>
      <w:r>
        <w:t>нодательная база включает в себя международные договоры, такие как Конве</w:t>
      </w:r>
      <w:r>
        <w:t>н</w:t>
      </w:r>
      <w:r>
        <w:t>ция против пыток.</w:t>
      </w:r>
      <w:r w:rsidR="000F7381">
        <w:t xml:space="preserve"> </w:t>
      </w:r>
      <w:r>
        <w:t>Согласно пункту 37, применимость некоторых документов, фигурирующих в деле</w:t>
      </w:r>
      <w:r w:rsidR="000E7B10">
        <w:t xml:space="preserve"> </w:t>
      </w:r>
      <w:proofErr w:type="spellStart"/>
      <w:r w:rsidR="000E7B10">
        <w:t>Кайнг</w:t>
      </w:r>
      <w:proofErr w:type="spellEnd"/>
      <w:r w:rsidR="000E7B10">
        <w:t xml:space="preserve"> </w:t>
      </w:r>
      <w:proofErr w:type="spellStart"/>
      <w:r w:rsidR="000E7B10">
        <w:t>Гуека</w:t>
      </w:r>
      <w:proofErr w:type="spellEnd"/>
      <w:r w:rsidR="000E7B10">
        <w:t xml:space="preserve"> </w:t>
      </w:r>
      <w:proofErr w:type="spellStart"/>
      <w:r w:rsidR="000E7B10">
        <w:t>Эав</w:t>
      </w:r>
      <w:proofErr w:type="spellEnd"/>
      <w:r w:rsidR="000E7B10">
        <w:t xml:space="preserve"> с псевдонимом "</w:t>
      </w:r>
      <w:proofErr w:type="spellStart"/>
      <w:r>
        <w:t>дуч</w:t>
      </w:r>
      <w:proofErr w:type="spellEnd"/>
      <w:r w:rsidR="000E7B10">
        <w:t>"</w:t>
      </w:r>
      <w:r>
        <w:t>, является огран</w:t>
      </w:r>
      <w:r>
        <w:t>и</w:t>
      </w:r>
      <w:r>
        <w:t>ченной, поскольку они были получены в результате применения пыток, а в пункте 38 подчёркнуто, что статья 15 Конвенции должна строго соблюдаться и что никакое заявление, полученное в результате применения пыток, не может быть использовано для целей установления истины или для любых других ц</w:t>
      </w:r>
      <w:r>
        <w:t>е</w:t>
      </w:r>
      <w:r>
        <w:t>лей.</w:t>
      </w:r>
      <w:r w:rsidR="000F7381">
        <w:t xml:space="preserve"> </w:t>
      </w:r>
      <w:r>
        <w:t>Она спрашивает, будет ли это решение обнародовано и войдёт ли оно с</w:t>
      </w:r>
      <w:r>
        <w:t>о</w:t>
      </w:r>
      <w:r>
        <w:t>ставной частью в камбоджийскую нормативно-правовую базу и практику.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42.</w:t>
      </w:r>
      <w:r w:rsidR="000E7B10">
        <w:tab/>
      </w:r>
      <w:r>
        <w:t>Как отметила делегация, сооружаются новые тюрьмы, но если темпы п</w:t>
      </w:r>
      <w:r>
        <w:t>о</w:t>
      </w:r>
      <w:r>
        <w:t>полнения населения тюрем сохранятся на нынешнем уровне, то следует также всерьёз заняться вопросом альтернатив тюремному заключению.</w:t>
      </w:r>
      <w:r w:rsidR="000F7381">
        <w:t xml:space="preserve"> </w:t>
      </w:r>
      <w:r>
        <w:t>Она хотела бы знать, какова доля незаявленных посещений тюрем для целей мониторинга.</w:t>
      </w:r>
    </w:p>
    <w:p w:rsidR="000F7381" w:rsidRDefault="00C05039" w:rsidP="000F7381">
      <w:pPr>
        <w:pStyle w:val="SingleTxtGR"/>
      </w:pPr>
      <w:r>
        <w:t>43.</w:t>
      </w:r>
      <w:r w:rsidR="000E7B10">
        <w:tab/>
      </w:r>
      <w:r>
        <w:t>Согласно циркуляру № 006 министерства внутренних дел, любое лицо, совершившее акт пытки, подлежит понижению в звании или увольнению из р</w:t>
      </w:r>
      <w:r>
        <w:t>я</w:t>
      </w:r>
      <w:r>
        <w:t>дов полиции.</w:t>
      </w:r>
      <w:r w:rsidR="000F7381">
        <w:t xml:space="preserve"> </w:t>
      </w:r>
      <w:r>
        <w:t>В связи с упоминанием о том, что 26 тюремных охранников или сотрудников администрации понесли наказание за применение физического н</w:t>
      </w:r>
      <w:r>
        <w:t>а</w:t>
      </w:r>
      <w:r>
        <w:t>силия, унижающие достоинство действия или оскорбления по отношению к з</w:t>
      </w:r>
      <w:r>
        <w:t>а</w:t>
      </w:r>
      <w:r>
        <w:t>ключённым, она хотела бы выяснить, был ли кто-либо из них подвергнут пр</w:t>
      </w:r>
      <w:r>
        <w:t>е</w:t>
      </w:r>
      <w:r>
        <w:t>следованию в уголовном порядке.</w:t>
      </w:r>
    </w:p>
    <w:p w:rsidR="000F7381" w:rsidRDefault="00C05039" w:rsidP="000F7381">
      <w:pPr>
        <w:pStyle w:val="SingleTxtGR"/>
      </w:pPr>
      <w:r>
        <w:t>44.</w:t>
      </w:r>
      <w:r w:rsidR="000E7B10">
        <w:tab/>
      </w:r>
      <w:r>
        <w:t>Хотя по Конституции от судей требуется применение положений межд</w:t>
      </w:r>
      <w:r>
        <w:t>у</w:t>
      </w:r>
      <w:r>
        <w:t>народных договоров и содержащегося в Конвенции определения понятия пы</w:t>
      </w:r>
      <w:r>
        <w:t>т</w:t>
      </w:r>
      <w:r>
        <w:t>ки, ни в каком из вынесенных каким-либо судьёй постановлений не содержится ссылок на Конвенцию.</w:t>
      </w:r>
      <w:r w:rsidR="000F7381">
        <w:t xml:space="preserve"> </w:t>
      </w:r>
      <w:r>
        <w:t>В этой связи она спрашивает, а каким образом судьи и</w:t>
      </w:r>
      <w:r>
        <w:t>м</w:t>
      </w:r>
      <w:r>
        <w:t>плементируют запрещение пыток.</w:t>
      </w:r>
      <w:r w:rsidR="000F7381">
        <w:t xml:space="preserve"> </w:t>
      </w:r>
      <w:r>
        <w:t>Есть ли какая-либо статистика относ</w:t>
      </w:r>
      <w:r>
        <w:t>и</w:t>
      </w:r>
      <w:r>
        <w:t>тельно жалоб и возбуждённых преследований?</w:t>
      </w:r>
    </w:p>
    <w:p w:rsidR="000F7381" w:rsidRDefault="00C05039" w:rsidP="000F7381">
      <w:pPr>
        <w:pStyle w:val="SingleTxtGR"/>
      </w:pPr>
      <w:r>
        <w:t>45.</w:t>
      </w:r>
      <w:r w:rsidR="000E7B10">
        <w:tab/>
      </w:r>
      <w:r>
        <w:t xml:space="preserve">В связи с тем, что коррупция является чрезвычайно серьёзной проблемой, она хотела бы получить точные сведения об имплементации </w:t>
      </w:r>
      <w:proofErr w:type="spellStart"/>
      <w:r>
        <w:t>Антикоррупцио</w:t>
      </w:r>
      <w:r>
        <w:t>н</w:t>
      </w:r>
      <w:r>
        <w:t>ного</w:t>
      </w:r>
      <w:proofErr w:type="spellEnd"/>
      <w:r>
        <w:t xml:space="preserve"> закона.</w:t>
      </w:r>
    </w:p>
    <w:p w:rsidR="000F7381" w:rsidRDefault="00C05039" w:rsidP="000F7381">
      <w:pPr>
        <w:pStyle w:val="SingleTxtGR"/>
      </w:pPr>
      <w:r>
        <w:t>46.</w:t>
      </w:r>
      <w:r w:rsidR="000E7B10">
        <w:tab/>
      </w:r>
      <w:r>
        <w:t>Что касается тюремных комитетов самоуправления, то Комитету стало известно от людей, интервьюировавших заключённых, что, хотя они учрежд</w:t>
      </w:r>
      <w:r>
        <w:t>а</w:t>
      </w:r>
      <w:r>
        <w:t>лись для целей оказания содействия сотрудникам правоприменительных служб, их члены фактически стали применять насилие по отношению к другим закл</w:t>
      </w:r>
      <w:r>
        <w:t>ю</w:t>
      </w:r>
      <w:r>
        <w:t>чённым.</w:t>
      </w:r>
      <w:r w:rsidR="000F7381">
        <w:t xml:space="preserve"> </w:t>
      </w:r>
      <w:r>
        <w:t>Помимо избиений вновь поступающих заключённых, они заставляют заключённых платить за визиты к врачу, за больший объём тюремных камер, за еду более высокого качества, за физические упражнения на свежем воздухе и за семейные визиты.</w:t>
      </w:r>
      <w:r w:rsidR="000F7381">
        <w:t xml:space="preserve"> </w:t>
      </w:r>
      <w:r>
        <w:t>Таким образом, не представл</w:t>
      </w:r>
      <w:r w:rsidR="000E7B10">
        <w:t>я</w:t>
      </w:r>
      <w:r>
        <w:t>ющим государственную власть организованным элементам дозволено беспрепятственно функционировать, в то время как тюремные власти проявляют безразличие.</w:t>
      </w:r>
      <w:r w:rsidR="000F7381">
        <w:t xml:space="preserve"> </w:t>
      </w:r>
      <w:r>
        <w:t>Каким образом происх</w:t>
      </w:r>
      <w:r>
        <w:t>о</w:t>
      </w:r>
      <w:r>
        <w:t>дит процесс назначения людей в комитеты самоуправления, каковы имеющиеся процедуры подачи жалоб и какие меры принимаются для защиты подателей ж</w:t>
      </w:r>
      <w:r>
        <w:t>а</w:t>
      </w:r>
      <w:r>
        <w:t>лоб?</w:t>
      </w:r>
    </w:p>
    <w:p w:rsidR="000F7381" w:rsidRDefault="00C05039" w:rsidP="000F7381">
      <w:pPr>
        <w:pStyle w:val="SingleTxtGR"/>
      </w:pPr>
      <w:r>
        <w:t>47.</w:t>
      </w:r>
      <w:r w:rsidR="00FC014C">
        <w:tab/>
      </w:r>
      <w:r>
        <w:t>Как сообщается, подвергнутые аресту лица получают возможность до</w:t>
      </w:r>
      <w:r>
        <w:t>с</w:t>
      </w:r>
      <w:r>
        <w:t>тупа к юристу только по прошествии 24 часов.</w:t>
      </w:r>
      <w:r w:rsidR="000F7381">
        <w:t xml:space="preserve"> </w:t>
      </w:r>
      <w:r>
        <w:t>Жизненно важно обеспечивать доступ с момента ареста, поскольку жестокое обращение – например, ради п</w:t>
      </w:r>
      <w:r>
        <w:t>о</w:t>
      </w:r>
      <w:r>
        <w:t>лучения признательных показаний – зачастую имеет место именно в этот пер</w:t>
      </w:r>
      <w:r>
        <w:t>и</w:t>
      </w:r>
      <w:r>
        <w:t>од врем</w:t>
      </w:r>
      <w:r>
        <w:t>е</w:t>
      </w:r>
      <w:r>
        <w:t>ни.</w:t>
      </w:r>
      <w:r w:rsidR="000F7381">
        <w:t xml:space="preserve"> </w:t>
      </w:r>
      <w:r>
        <w:t>Также в течение первых 24 часов нередко происходят внесудебные урегулирования - в некоторых случаях в связи с платой за освобождение от ар</w:t>
      </w:r>
      <w:r>
        <w:t>е</w:t>
      </w:r>
      <w:r>
        <w:t>ста.</w:t>
      </w:r>
      <w:r w:rsidR="000F7381">
        <w:t xml:space="preserve"> </w:t>
      </w:r>
      <w:r>
        <w:t>Регистрационные журналы иногда оказываются оставленными в открытом состоянии, а документация остаётся неполной.</w:t>
      </w:r>
      <w:r w:rsidR="000F7381">
        <w:t xml:space="preserve"> </w:t>
      </w:r>
      <w:r>
        <w:t>Она просит предоставить зав</w:t>
      </w:r>
      <w:r>
        <w:t>е</w:t>
      </w:r>
      <w:r>
        <w:t>рения относительно возможности установления контакта с адвокатом начиная с момента ареста.</w:t>
      </w:r>
    </w:p>
    <w:p w:rsidR="000F7381" w:rsidRDefault="00C05039" w:rsidP="000F7381">
      <w:pPr>
        <w:pStyle w:val="SingleTxtGR"/>
      </w:pPr>
      <w:r>
        <w:t>48.</w:t>
      </w:r>
      <w:r w:rsidR="00FC014C">
        <w:tab/>
      </w:r>
      <w:r>
        <w:t>У неё вызывает обеспокоенность заявление делегации о том, что сообщ</w:t>
      </w:r>
      <w:r>
        <w:t>е</w:t>
      </w:r>
      <w:r>
        <w:t>ния НПО являются несбалансированными, что они не отражают достижений правительства и являются неприемлемыми.</w:t>
      </w:r>
      <w:r w:rsidR="000F7381">
        <w:t xml:space="preserve"> </w:t>
      </w:r>
      <w:r>
        <w:t>Это звучит как предупреждение НПО о том, что следует видоизменить своё поведение.</w:t>
      </w:r>
      <w:r w:rsidR="000F7381">
        <w:t xml:space="preserve"> </w:t>
      </w:r>
      <w:r>
        <w:t>По мнению Комитета, НПО отводится важная роль в процессе осуществления мониторинга благоп</w:t>
      </w:r>
      <w:r>
        <w:t>о</w:t>
      </w:r>
      <w:r>
        <w:t>лучия индивидуумов и выполнения правительством своих обязательств.</w:t>
      </w:r>
      <w:r w:rsidR="000F7381">
        <w:t xml:space="preserve"> </w:t>
      </w:r>
      <w:r>
        <w:t>В н</w:t>
      </w:r>
      <w:r>
        <w:t>о</w:t>
      </w:r>
      <w:r>
        <w:t>ябре 2009 года премьер-министр Камбоджи заявил, согласно утверждениям, что правительство уважает местные и международные НПО, деятельность которых служит гуманным целям и поддерживает усилия правительства, и что закон</w:t>
      </w:r>
      <w:r>
        <w:t>о</w:t>
      </w:r>
      <w:r>
        <w:t>проект в отношении НПО ничем им не угрожает.</w:t>
      </w:r>
      <w:r w:rsidR="000F7381">
        <w:t xml:space="preserve"> </w:t>
      </w:r>
      <w:r>
        <w:t>При этом он добавил, что ряд НПО, чья деятельность, как представляется, обслуживает интересы оппозиц</w:t>
      </w:r>
      <w:r>
        <w:t>и</w:t>
      </w:r>
      <w:r>
        <w:t>онной партии, будут устрашены этим законодательством.</w:t>
      </w:r>
      <w:r w:rsidR="000F7381">
        <w:t xml:space="preserve"> </w:t>
      </w:r>
      <w:r>
        <w:t>Порядка 230 НПО поддержали заявление о том, что сейчас не время принимать закон об НПО.</w:t>
      </w:r>
      <w:r w:rsidR="000F7381">
        <w:t xml:space="preserve"> </w:t>
      </w:r>
      <w:r>
        <w:t>Она хотела бы получить дополнительную информацию относительно статуса этого з</w:t>
      </w:r>
      <w:r>
        <w:t>а</w:t>
      </w:r>
      <w:r>
        <w:t>кона, а также заверения в том, что роль НПО истолкована правильно.</w:t>
      </w:r>
      <w:r w:rsidR="000F7381">
        <w:t xml:space="preserve"> </w:t>
      </w:r>
      <w:r>
        <w:t>Не следует криминализировать критику действий правительства, и она испыт</w:t>
      </w:r>
      <w:r>
        <w:t>ы</w:t>
      </w:r>
      <w:r>
        <w:t>вает обеспокоенность в связи с тем, что подразумевается необходимость регулир</w:t>
      </w:r>
      <w:r>
        <w:t>о</w:t>
      </w:r>
      <w:r>
        <w:t>вания деятельности тех НПО, которые поддерживают оппозицию.</w:t>
      </w:r>
      <w:r w:rsidR="000F7381">
        <w:t xml:space="preserve"> </w:t>
      </w:r>
      <w:r>
        <w:t>Она выраж</w:t>
      </w:r>
      <w:r>
        <w:t>а</w:t>
      </w:r>
      <w:r>
        <w:t>ет надежду на то, что правозащитные НПО, выполняющие важную фун</w:t>
      </w:r>
      <w:r>
        <w:t>к</w:t>
      </w:r>
      <w:r>
        <w:t>цию по оказанию помощи жертвам пыток и лицам, которым угрожает опасность по</w:t>
      </w:r>
      <w:r>
        <w:t>д</w:t>
      </w:r>
      <w:r>
        <w:t>вергнуться же</w:t>
      </w:r>
      <w:r>
        <w:t>с</w:t>
      </w:r>
      <w:r>
        <w:t>токому обращению, не подвергнутся репрессалиям.</w:t>
      </w:r>
    </w:p>
    <w:p w:rsidR="000F7381" w:rsidRDefault="00C05039" w:rsidP="000F7381">
      <w:pPr>
        <w:pStyle w:val="SingleTxtGR"/>
      </w:pPr>
      <w:r>
        <w:t>49.</w:t>
      </w:r>
      <w:r w:rsidR="00FC014C">
        <w:tab/>
      </w:r>
      <w:r>
        <w:t>Она исходит из того, что национальный превентивный механизм будет состоять из представителей исполнительной ветви власти, поскольку камбо</w:t>
      </w:r>
      <w:r>
        <w:t>д</w:t>
      </w:r>
      <w:r>
        <w:t>жийский народ, в силу своих традиций, чтит старшинство и властные полном</w:t>
      </w:r>
      <w:r>
        <w:t>о</w:t>
      </w:r>
      <w:r>
        <w:t>чия.</w:t>
      </w:r>
      <w:r w:rsidR="000F7381">
        <w:t xml:space="preserve"> </w:t>
      </w:r>
      <w:r>
        <w:t>Однако, согласно Факультативному протоколу, этот механизм должен быть н</w:t>
      </w:r>
      <w:r>
        <w:t>е</w:t>
      </w:r>
      <w:r>
        <w:t>зависимым.</w:t>
      </w:r>
      <w:r w:rsidR="000F7381">
        <w:t xml:space="preserve"> </w:t>
      </w:r>
      <w:r>
        <w:t>Она просит делегацию прокомментировать это несоответствие.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50.</w:t>
      </w:r>
      <w:r w:rsidR="00FC014C">
        <w:tab/>
      </w:r>
      <w:r>
        <w:t>Некоторые вопросы, заданные Комитетом, были охарактеризованы как носящие слишком деликатный характер или чересчур сложные в силу субъе</w:t>
      </w:r>
      <w:r>
        <w:t>к</w:t>
      </w:r>
      <w:r>
        <w:t>тивных причин для того, чтобы на них был дан ответ.</w:t>
      </w:r>
      <w:r w:rsidR="000F7381">
        <w:t xml:space="preserve"> </w:t>
      </w:r>
      <w:r>
        <w:t>Тем не менее, выступа</w:t>
      </w:r>
      <w:r>
        <w:t>в</w:t>
      </w:r>
      <w:r>
        <w:t>ший член делегации заверил Комитет в том, что эти вопро</w:t>
      </w:r>
      <w:r w:rsidR="00FC014C">
        <w:t>с</w:t>
      </w:r>
      <w:r>
        <w:t>ы будут своевреме</w:t>
      </w:r>
      <w:r>
        <w:t>н</w:t>
      </w:r>
      <w:r>
        <w:t>но изучены.</w:t>
      </w:r>
      <w:r w:rsidR="000F7381">
        <w:t xml:space="preserve"> </w:t>
      </w:r>
      <w:r>
        <w:t>Она хотела бы получить дополнительные разъяснения относител</w:t>
      </w:r>
      <w:r>
        <w:t>ь</w:t>
      </w:r>
      <w:r>
        <w:t>но данного комментария.</w:t>
      </w:r>
    </w:p>
    <w:p w:rsidR="000F7381" w:rsidRDefault="00C05039" w:rsidP="000F7381">
      <w:pPr>
        <w:pStyle w:val="SingleTxtGR"/>
      </w:pPr>
      <w:r>
        <w:t>51.</w:t>
      </w:r>
      <w:r w:rsidR="00FC014C">
        <w:tab/>
      </w:r>
      <w:r>
        <w:rPr>
          <w:b/>
        </w:rPr>
        <w:t xml:space="preserve">Г-жа </w:t>
      </w:r>
      <w:proofErr w:type="spellStart"/>
      <w:r>
        <w:rPr>
          <w:b/>
        </w:rPr>
        <w:t>Свеосс</w:t>
      </w:r>
      <w:proofErr w:type="spellEnd"/>
      <w:r>
        <w:t>, выступая в качестве второго докладчика по стране, говорит, что она полностью отдаёт себе отчёт в том, с какими трудностями сталк</w:t>
      </w:r>
      <w:r>
        <w:t>и</w:t>
      </w:r>
      <w:r>
        <w:t>вается государство-участник на протяжении ряда лет, и какого масштаба задачи ещё предстоит решить.</w:t>
      </w:r>
      <w:r w:rsidR="000F7381">
        <w:t xml:space="preserve"> </w:t>
      </w:r>
      <w:r>
        <w:t>Она впечатлена диапазоном планов, программ и законов, к</w:t>
      </w:r>
      <w:r>
        <w:t>о</w:t>
      </w:r>
      <w:r>
        <w:t>торые уже воплощаются в реальность или разрабатываются.</w:t>
      </w:r>
    </w:p>
    <w:p w:rsidR="000F7381" w:rsidRDefault="00C05039" w:rsidP="000F7381">
      <w:pPr>
        <w:pStyle w:val="SingleTxtGR"/>
      </w:pPr>
      <w:r>
        <w:t>52.</w:t>
      </w:r>
      <w:r w:rsidR="00FC014C">
        <w:tab/>
      </w:r>
      <w:r>
        <w:t>Она понимает чрезвычайную важность уверенного настроя в обществе и осознания им того, что правительство проявляет заботу о благе народа, в ос</w:t>
      </w:r>
      <w:r>
        <w:t>о</w:t>
      </w:r>
      <w:r>
        <w:t xml:space="preserve">бенности в </w:t>
      </w:r>
      <w:proofErr w:type="spellStart"/>
      <w:r>
        <w:t>постконфликтной</w:t>
      </w:r>
      <w:proofErr w:type="spellEnd"/>
      <w:r>
        <w:t xml:space="preserve"> ситуации.</w:t>
      </w:r>
      <w:r w:rsidR="000F7381">
        <w:t xml:space="preserve"> </w:t>
      </w:r>
      <w:r>
        <w:t>Возможно, идея о том, что перемены ведут к экономическому процветанию, безопасности и миру, поможет в какой-то степени возместить потери, понесённые в жестокую эпоху правления «кра</w:t>
      </w:r>
      <w:r>
        <w:t>с</w:t>
      </w:r>
      <w:r>
        <w:t>ных кхмеров».</w:t>
      </w:r>
      <w:r w:rsidR="000F7381">
        <w:t xml:space="preserve"> </w:t>
      </w:r>
      <w:r>
        <w:t>Тем не менее, для искоренения страха потребуется время.</w:t>
      </w:r>
      <w:r w:rsidR="000F7381">
        <w:t xml:space="preserve"> </w:t>
      </w:r>
      <w:r>
        <w:t>В этой связи жизненно необходимо создать механизмы, которые позволили бы кажд</w:t>
      </w:r>
      <w:r>
        <w:t>о</w:t>
      </w:r>
      <w:r>
        <w:t>му в отдельности, семьям и общинам иметь возможность подавать жалобы и сообщать о проявлениях несправедливости.</w:t>
      </w:r>
      <w:r w:rsidR="000F7381">
        <w:t xml:space="preserve"> </w:t>
      </w:r>
      <w:r>
        <w:t>Например, тем, кто подвергся изн</w:t>
      </w:r>
      <w:r>
        <w:t>а</w:t>
      </w:r>
      <w:r>
        <w:t>силованию, следует гарантировать право подать жалобу и получить надлеж</w:t>
      </w:r>
      <w:r>
        <w:t>а</w:t>
      </w:r>
      <w:r>
        <w:t>щую помощь и возмещение за причинённый вред.</w:t>
      </w:r>
      <w:r w:rsidR="000F7381">
        <w:t xml:space="preserve"> </w:t>
      </w:r>
      <w:r>
        <w:t>В этой связи она настоятел</w:t>
      </w:r>
      <w:r>
        <w:t>ь</w:t>
      </w:r>
      <w:r>
        <w:t>но пр</w:t>
      </w:r>
      <w:r>
        <w:t>и</w:t>
      </w:r>
      <w:r>
        <w:t>зывает государство-участник укреплять такие механизмы и делать их легкодо</w:t>
      </w:r>
      <w:r>
        <w:t>с</w:t>
      </w:r>
      <w:r>
        <w:t>тупными.</w:t>
      </w:r>
    </w:p>
    <w:p w:rsidR="000F7381" w:rsidRDefault="00C05039" w:rsidP="000F7381">
      <w:pPr>
        <w:pStyle w:val="SingleTxtGR"/>
      </w:pPr>
      <w:r>
        <w:t>53.</w:t>
      </w:r>
      <w:r w:rsidR="00FC014C">
        <w:tab/>
      </w:r>
      <w:r>
        <w:t>Она хотела бы знать, будут ли в составе национального превентивного механизма представители гражданского общества.</w:t>
      </w:r>
    </w:p>
    <w:p w:rsidR="000F7381" w:rsidRDefault="00C05039" w:rsidP="000F7381">
      <w:pPr>
        <w:pStyle w:val="SingleTxtGR"/>
      </w:pPr>
      <w:r>
        <w:t>54.</w:t>
      </w:r>
      <w:r w:rsidR="0056340A">
        <w:tab/>
      </w:r>
      <w:r>
        <w:t>Она также хотела бы услышать дополнительные комментарии относ</w:t>
      </w:r>
      <w:r>
        <w:t>и</w:t>
      </w:r>
      <w:r>
        <w:t>тельно предлагаемого законодательства в отношении НПО.</w:t>
      </w:r>
      <w:r w:rsidR="000F7381">
        <w:t xml:space="preserve"> </w:t>
      </w:r>
      <w:r>
        <w:t>Какие бы то ни б</w:t>
      </w:r>
      <w:r>
        <w:t>ы</w:t>
      </w:r>
      <w:r>
        <w:t>ло ограничения их деятельности были бы недемократичны либо не позволили бы им выполнять их функцию независимого наблюдателя.</w:t>
      </w:r>
    </w:p>
    <w:p w:rsidR="000F7381" w:rsidRDefault="00C05039" w:rsidP="000F7381">
      <w:pPr>
        <w:pStyle w:val="SingleTxtGR"/>
      </w:pPr>
      <w:r>
        <w:t>55.</w:t>
      </w:r>
      <w:r w:rsidR="00FC014C">
        <w:tab/>
      </w:r>
      <w:r>
        <w:t>В процессе подготовки к диалогу с тем или иным государством-участником Комитет тщательно взвешивает всю информацию, поступившую от самого государства-участника, других договорных органов, а также национал</w:t>
      </w:r>
      <w:r>
        <w:t>ь</w:t>
      </w:r>
      <w:r>
        <w:t>ных и международных НПО.</w:t>
      </w:r>
      <w:r w:rsidR="000F7381">
        <w:t xml:space="preserve"> </w:t>
      </w:r>
      <w:r>
        <w:t>Например, в период с 2006 года по 2008 год п</w:t>
      </w:r>
      <w:r>
        <w:t>о</w:t>
      </w:r>
      <w:r>
        <w:t>ступали тр</w:t>
      </w:r>
      <w:r>
        <w:t>е</w:t>
      </w:r>
      <w:r>
        <w:t>вожные сигналы о ситуации в</w:t>
      </w:r>
      <w:r w:rsidR="00FC014C">
        <w:t xml:space="preserve"> центре содержания под стражей "</w:t>
      </w:r>
      <w:proofErr w:type="spellStart"/>
      <w:r>
        <w:t>Преи</w:t>
      </w:r>
      <w:proofErr w:type="spellEnd"/>
      <w:r>
        <w:t xml:space="preserve"> </w:t>
      </w:r>
      <w:proofErr w:type="spellStart"/>
      <w:r>
        <w:t>спеу</w:t>
      </w:r>
      <w:proofErr w:type="spellEnd"/>
      <w:r w:rsidR="00FC014C">
        <w:t>"</w:t>
      </w:r>
      <w:r>
        <w:t>.</w:t>
      </w:r>
      <w:r w:rsidR="000F7381">
        <w:t xml:space="preserve"> </w:t>
      </w:r>
      <w:r>
        <w:t>Она хотела бы получить ответ на вопрос о том, проводилось ли расследование по этим сообщениям и было ли в результате возбуждено пресл</w:t>
      </w:r>
      <w:r>
        <w:t>е</w:t>
      </w:r>
      <w:r>
        <w:t>дование в отношении правонарушителей.</w:t>
      </w:r>
      <w:r w:rsidR="000F7381">
        <w:t xml:space="preserve"> </w:t>
      </w:r>
      <w:r>
        <w:t>Даже если утверждения не предста</w:t>
      </w:r>
      <w:r>
        <w:t>в</w:t>
      </w:r>
      <w:r>
        <w:t>ляются достаточно обоснованными, они в любом случае требуют проведения расследования, в особенности если речь идёт о жестоком обращении по отн</w:t>
      </w:r>
      <w:r>
        <w:t>о</w:t>
      </w:r>
      <w:r>
        <w:t>шению к уязвимым группам, таким как несовершеннолетние или жертвы то</w:t>
      </w:r>
      <w:r>
        <w:t>р</w:t>
      </w:r>
      <w:r>
        <w:t>говли люд</w:t>
      </w:r>
      <w:r>
        <w:t>ь</w:t>
      </w:r>
      <w:r>
        <w:t>ми.</w:t>
      </w:r>
    </w:p>
    <w:p w:rsidR="000F7381" w:rsidRDefault="00C05039" w:rsidP="000F7381">
      <w:pPr>
        <w:pStyle w:val="SingleTxtGR"/>
      </w:pPr>
      <w:r>
        <w:t>56.</w:t>
      </w:r>
      <w:r w:rsidR="00FC014C">
        <w:tab/>
      </w:r>
      <w:r>
        <w:t>Она полагает, что было принято нормативное положение о надлежащем мониторинге беженцев, возвращаемых во Вьетнам или другие страны, а также о предоставлении поддержки лицам, репатриированным в Камбоджу.</w:t>
      </w:r>
      <w:r w:rsidR="000F7381">
        <w:t xml:space="preserve"> </w:t>
      </w:r>
      <w:r>
        <w:t>Она просит представить дополнительные подробности относительно упоминавшихся дел</w:t>
      </w:r>
      <w:r>
        <w:t>е</w:t>
      </w:r>
      <w:r>
        <w:t>гатами программ по реабилитации, а также подтвердить, что центры содерж</w:t>
      </w:r>
      <w:r>
        <w:t>а</w:t>
      </w:r>
      <w:r>
        <w:t>ния под стражей, о которых идёт речь, являются законными и что там не прои</w:t>
      </w:r>
      <w:r>
        <w:t>с</w:t>
      </w:r>
      <w:r>
        <w:t>ходит нарушений положений Конвенции.</w:t>
      </w:r>
    </w:p>
    <w:p w:rsidR="000F7381" w:rsidRDefault="00C05039" w:rsidP="000F7381">
      <w:pPr>
        <w:pStyle w:val="SingleTxtGR"/>
      </w:pPr>
      <w:r>
        <w:t>57.</w:t>
      </w:r>
      <w:r w:rsidR="00FC014C">
        <w:tab/>
      </w:r>
      <w:r>
        <w:t>Она хотела бы получить информацию о правилах, которыми руков</w:t>
      </w:r>
      <w:r>
        <w:t>о</w:t>
      </w:r>
      <w:r>
        <w:t>дствуются комитеты самоуправления в тюрьмах.</w:t>
      </w:r>
      <w:r w:rsidR="000F7381">
        <w:t xml:space="preserve"> </w:t>
      </w:r>
      <w:r>
        <w:t>Существует ли возможность примен</w:t>
      </w:r>
      <w:r>
        <w:t>е</w:t>
      </w:r>
      <w:r>
        <w:t>ния санкций в случаях противоправного поведения?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58.</w:t>
      </w:r>
      <w:r w:rsidR="00FC014C">
        <w:tab/>
      </w:r>
      <w:r>
        <w:t>Согласно заверениям, данным делегацией Комитету, правила и кодексы поведения применяются к сотрудникам полиции и тюремным надзирателям, а жестокое обращение и пытки наказываются штрафными мерами.</w:t>
      </w:r>
      <w:r w:rsidR="000F7381">
        <w:t xml:space="preserve"> </w:t>
      </w:r>
      <w:r>
        <w:t>При этом у неё сложилось такое понимание, что ни одно дело, базирующееся на жалобах против сотрудников полиции или тюремных надзирателей, не рассматривалось в уголовном суде.</w:t>
      </w:r>
      <w:r w:rsidR="000F7381">
        <w:t xml:space="preserve"> </w:t>
      </w:r>
      <w:r>
        <w:t>Никаких статистических данных о разбирательствах в адм</w:t>
      </w:r>
      <w:r>
        <w:t>и</w:t>
      </w:r>
      <w:r>
        <w:t>нистр</w:t>
      </w:r>
      <w:r>
        <w:t>а</w:t>
      </w:r>
      <w:r>
        <w:t>тивном или уголовном порядке и их результатах представлено не было.</w:t>
      </w:r>
      <w:r w:rsidR="000F7381">
        <w:t xml:space="preserve"> </w:t>
      </w:r>
      <w:r>
        <w:t>Она подчёркивает необходимость возбуждения судебного преследования не только в случаях убийств, но также и в случаях применения пыток или жест</w:t>
      </w:r>
      <w:r>
        <w:t>о</w:t>
      </w:r>
      <w:r>
        <w:t>кого обр</w:t>
      </w:r>
      <w:r>
        <w:t>а</w:t>
      </w:r>
      <w:r>
        <w:t>щения.</w:t>
      </w:r>
    </w:p>
    <w:p w:rsidR="000F7381" w:rsidRDefault="00C05039" w:rsidP="000F7381">
      <w:pPr>
        <w:pStyle w:val="SingleTxtGR"/>
      </w:pPr>
      <w:r>
        <w:t>59.</w:t>
      </w:r>
      <w:r w:rsidR="00FC014C">
        <w:tab/>
      </w:r>
      <w:r>
        <w:t>Также поступали серьёзные жалобы на обращение, с которым сталкив</w:t>
      </w:r>
      <w:r>
        <w:t>а</w:t>
      </w:r>
      <w:r>
        <w:t xml:space="preserve">ются лица, являющиеся по своему происхождению </w:t>
      </w:r>
      <w:proofErr w:type="spellStart"/>
      <w:r>
        <w:t>кхмерско-кампучийскими</w:t>
      </w:r>
      <w:proofErr w:type="spellEnd"/>
      <w:r>
        <w:t xml:space="preserve"> </w:t>
      </w:r>
      <w:proofErr w:type="spellStart"/>
      <w:r>
        <w:t>кромами</w:t>
      </w:r>
      <w:proofErr w:type="spellEnd"/>
      <w:r>
        <w:t xml:space="preserve"> – как во Вьетнаме, так и в Камбодже, – в связи, например, с отсутс</w:t>
      </w:r>
      <w:r>
        <w:t>т</w:t>
      </w:r>
      <w:r>
        <w:t>вием удостоверений личности, лишением возможности пользоваться рядом прав и утратой земельных угодий.</w:t>
      </w:r>
      <w:r w:rsidR="000F7381">
        <w:t xml:space="preserve"> </w:t>
      </w:r>
      <w:r>
        <w:t>Она хотела бы</w:t>
      </w:r>
      <w:r w:rsidR="000F7381">
        <w:t xml:space="preserve"> </w:t>
      </w:r>
      <w:r>
        <w:t>выяснить, какие меры пре</w:t>
      </w:r>
      <w:r>
        <w:t>д</w:t>
      </w:r>
      <w:r>
        <w:t>полагае</w:t>
      </w:r>
      <w:r>
        <w:t>т</w:t>
      </w:r>
      <w:r>
        <w:t>ся принять для того, чтобы гарантировать права коренных народов.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60.</w:t>
      </w:r>
      <w:r w:rsidR="00FC014C">
        <w:tab/>
      </w:r>
      <w:r>
        <w:t>Она с интересом приняла к сведению информацию о том, что осущест</w:t>
      </w:r>
      <w:r>
        <w:t>в</w:t>
      </w:r>
      <w:r>
        <w:t>ляется профессиональная подготовка врачей для оказания помощи и реабил</w:t>
      </w:r>
      <w:r>
        <w:t>и</w:t>
      </w:r>
      <w:r>
        <w:t>тационных услуг жертвам пыток и жертвам сексуального насилия.</w:t>
      </w:r>
      <w:r w:rsidR="000F7381">
        <w:t xml:space="preserve"> </w:t>
      </w:r>
      <w:r>
        <w:t>Она выраж</w:t>
      </w:r>
      <w:r>
        <w:t>а</w:t>
      </w:r>
      <w:r>
        <w:t>ет надежду на то, что они смогут также предоставлять помощь лицам, пре</w:t>
      </w:r>
      <w:r>
        <w:t>д</w:t>
      </w:r>
      <w:r>
        <w:t xml:space="preserve">стающим перед </w:t>
      </w:r>
      <w:proofErr w:type="spellStart"/>
      <w:r>
        <w:t>ЧПСК</w:t>
      </w:r>
      <w:proofErr w:type="spellEnd"/>
      <w:r>
        <w:t>.</w:t>
      </w:r>
    </w:p>
    <w:p w:rsidR="000F7381" w:rsidRDefault="00C05039" w:rsidP="000F7381">
      <w:pPr>
        <w:pStyle w:val="SingleTxtGR"/>
      </w:pPr>
      <w:r>
        <w:t>61.</w:t>
      </w:r>
      <w:r w:rsidR="00FC014C">
        <w:tab/>
      </w:r>
      <w:r>
        <w:rPr>
          <w:b/>
        </w:rPr>
        <w:t xml:space="preserve">Г-н </w:t>
      </w:r>
      <w:proofErr w:type="spellStart"/>
      <w:r>
        <w:rPr>
          <w:b/>
        </w:rPr>
        <w:t>Мариньо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Менендес</w:t>
      </w:r>
      <w:proofErr w:type="spellEnd"/>
      <w:r>
        <w:t xml:space="preserve"> высоко оценивает усилия правительства Ка</w:t>
      </w:r>
      <w:r>
        <w:t>м</w:t>
      </w:r>
      <w:r>
        <w:t>боджи по защите детей от худших форм эксплуатаци</w:t>
      </w:r>
      <w:r w:rsidR="00FC014C">
        <w:t>и</w:t>
      </w:r>
      <w:r>
        <w:t xml:space="preserve"> детского труда и спраш</w:t>
      </w:r>
      <w:r>
        <w:t>и</w:t>
      </w:r>
      <w:r>
        <w:t>вает, получают ли дети, родившиеся в Камбодже, гражданство этой страны а</w:t>
      </w:r>
      <w:r>
        <w:t>в</w:t>
      </w:r>
      <w:r>
        <w:t>томатически, равно как и соответствующие формы защиты, распространя</w:t>
      </w:r>
      <w:r>
        <w:t>ю</w:t>
      </w:r>
      <w:r>
        <w:t>щиеся на её граждан.</w:t>
      </w:r>
      <w:r w:rsidR="000F7381">
        <w:t xml:space="preserve"> </w:t>
      </w:r>
      <w:r>
        <w:t xml:space="preserve">Он спрашивает, имеют ли представители кхмерского меньшинства </w:t>
      </w:r>
      <w:proofErr w:type="spellStart"/>
      <w:r>
        <w:t>кромов</w:t>
      </w:r>
      <w:proofErr w:type="spellEnd"/>
      <w:r>
        <w:t xml:space="preserve"> возможность получать камбоджийское гражданство и имеют ли место случаи депортации кхмерских </w:t>
      </w:r>
      <w:proofErr w:type="spellStart"/>
      <w:r>
        <w:t>кромов</w:t>
      </w:r>
      <w:proofErr w:type="spellEnd"/>
      <w:r>
        <w:t xml:space="preserve"> во Вьетнам.</w:t>
      </w:r>
    </w:p>
    <w:p w:rsidR="000F7381" w:rsidRDefault="00C05039" w:rsidP="000F7381">
      <w:pPr>
        <w:pStyle w:val="SingleTxtGR"/>
      </w:pPr>
      <w:r>
        <w:t>62.</w:t>
      </w:r>
      <w:r w:rsidR="00FC014C">
        <w:tab/>
      </w:r>
      <w:r>
        <w:t>Он хотел бы получить более подробные детали об Антитеррористическом законе и о степени его соответствия международным стандартам относ</w:t>
      </w:r>
      <w:r>
        <w:t>и</w:t>
      </w:r>
      <w:r>
        <w:t>тельно содержания под стражей до суда, доступа к правосудию и доступа к услугам адвоката.</w:t>
      </w:r>
      <w:r w:rsidR="000F7381">
        <w:t xml:space="preserve"> </w:t>
      </w:r>
      <w:r>
        <w:t>Он обеспокоен нарушениями основных прав человека в ходе прои</w:t>
      </w:r>
      <w:r>
        <w:t>с</w:t>
      </w:r>
      <w:r>
        <w:t>ходящих в стране захватов земель и хотел бы выяснить, какие меры приним</w:t>
      </w:r>
      <w:r>
        <w:t>а</w:t>
      </w:r>
      <w:r>
        <w:t>ются для защиты частных лиц, подвергающихся принудительному пересел</w:t>
      </w:r>
      <w:r>
        <w:t>е</w:t>
      </w:r>
      <w:r>
        <w:t>нию.</w:t>
      </w:r>
      <w:r w:rsidR="000F7381">
        <w:t xml:space="preserve"> </w:t>
      </w:r>
      <w:r>
        <w:t>Складывается впечатление, что профсоюзные активисты подвергаются арестам повсеместно в Камбодже, и в этой связи он спрашивает, какие меры предусмотрены для их защиты и какие меры судебного порядка были предпр</w:t>
      </w:r>
      <w:r>
        <w:t>и</w:t>
      </w:r>
      <w:r>
        <w:t>няты по фа</w:t>
      </w:r>
      <w:r>
        <w:t>к</w:t>
      </w:r>
      <w:r>
        <w:t xml:space="preserve">ту смерти </w:t>
      </w:r>
      <w:proofErr w:type="spellStart"/>
      <w:r>
        <w:t>Чеа</w:t>
      </w:r>
      <w:proofErr w:type="spellEnd"/>
      <w:r>
        <w:t xml:space="preserve"> </w:t>
      </w:r>
      <w:proofErr w:type="spellStart"/>
      <w:r>
        <w:t>Вичеа</w:t>
      </w:r>
      <w:proofErr w:type="spellEnd"/>
      <w:r>
        <w:t>.</w:t>
      </w:r>
    </w:p>
    <w:p w:rsidR="000F7381" w:rsidRDefault="00C05039" w:rsidP="000F7381">
      <w:pPr>
        <w:pStyle w:val="SingleTxtGR"/>
      </w:pPr>
      <w:r>
        <w:t>63.</w:t>
      </w:r>
      <w:r w:rsidR="00FC014C">
        <w:tab/>
      </w:r>
      <w:r>
        <w:rPr>
          <w:b/>
        </w:rPr>
        <w:t xml:space="preserve">Г-н </w:t>
      </w:r>
      <w:proofErr w:type="spellStart"/>
      <w:r>
        <w:rPr>
          <w:b/>
        </w:rPr>
        <w:t>Гайе</w:t>
      </w:r>
      <w:proofErr w:type="spellEnd"/>
      <w:r>
        <w:t xml:space="preserve"> говорит, что, помимо инкорпорирования во внутреннее закон</w:t>
      </w:r>
      <w:r>
        <w:t>о</w:t>
      </w:r>
      <w:r>
        <w:t>дательство определения пытки, содержащегося в статье 1 Конвенции, следует также квалифицировать пытки и жестокое обращение в качестве уголовно нак</w:t>
      </w:r>
      <w:r>
        <w:t>а</w:t>
      </w:r>
      <w:r>
        <w:t>зуемых деяний и предусмотреть надлежащее наказание</w:t>
      </w:r>
      <w:r w:rsidRPr="00BF6722">
        <w:t xml:space="preserve"> </w:t>
      </w:r>
      <w:r>
        <w:t>за их совершение.</w:t>
      </w:r>
      <w:r w:rsidR="000F7381">
        <w:t xml:space="preserve"> </w:t>
      </w:r>
      <w:r>
        <w:t>Из пункта 9 доклада государства-участника вытекает, что любой судья может и</w:t>
      </w:r>
      <w:r>
        <w:t>з</w:t>
      </w:r>
      <w:r>
        <w:t>дать судебный приказ об аресте лица без предварительной повестки о вызове в суд.</w:t>
      </w:r>
      <w:r w:rsidR="000F7381">
        <w:t xml:space="preserve"> </w:t>
      </w:r>
      <w:r>
        <w:t>Это представляется шагом назад в плане защиты индивидуальных свобод, п</w:t>
      </w:r>
      <w:r>
        <w:t>о</w:t>
      </w:r>
      <w:r>
        <w:t>скольку то или иное лицо может не явиться в суд просто в силу того, что ему не известно о судебном деле, возбуждённом против него.</w:t>
      </w:r>
      <w:r w:rsidR="000F7381">
        <w:t xml:space="preserve"> </w:t>
      </w:r>
      <w:r>
        <w:t>Он спрашивает, пр</w:t>
      </w:r>
      <w:r>
        <w:t>е</w:t>
      </w:r>
      <w:r>
        <w:t>дусматривает ли камбоджийское законодательство альтернативы тюремному з</w:t>
      </w:r>
      <w:r>
        <w:t>а</w:t>
      </w:r>
      <w:r>
        <w:t>ключению, поскольку это могло бы способствовать решению проблемы перен</w:t>
      </w:r>
      <w:r>
        <w:t>а</w:t>
      </w:r>
      <w:r>
        <w:t xml:space="preserve">селения тюрем и </w:t>
      </w:r>
      <w:proofErr w:type="spellStart"/>
      <w:r>
        <w:t>реинтеграции</w:t>
      </w:r>
      <w:proofErr w:type="spellEnd"/>
      <w:r>
        <w:t xml:space="preserve"> правонарушителей в общество.</w:t>
      </w:r>
    </w:p>
    <w:p w:rsidR="000F7381" w:rsidRDefault="00C05039" w:rsidP="000F7381">
      <w:pPr>
        <w:pStyle w:val="SingleTxtGR"/>
      </w:pPr>
      <w:r>
        <w:t>64.</w:t>
      </w:r>
      <w:r w:rsidR="00FC014C">
        <w:tab/>
      </w:r>
      <w:r>
        <w:t>Он хотел бы выяснить, каким образом государственные должностные л</w:t>
      </w:r>
      <w:r>
        <w:t>и</w:t>
      </w:r>
      <w:r>
        <w:t>ца, получающие противозаконные приказы к исполнению, могут защититься от репрессалий со стороны своего руководства в случае отказа выполнять такие приказы.</w:t>
      </w:r>
      <w:r w:rsidR="000F7381">
        <w:t xml:space="preserve"> </w:t>
      </w:r>
      <w:r>
        <w:t>Из сообщений НПО следует, что заключённые-женщины зачастую становятся жертвами сексуального насилия и жестокого обращения, что может объясняться отсутствием женщин-надзирателей в тюрьмах, о чём говорится в пункте 54 доклада.</w:t>
      </w:r>
      <w:r w:rsidR="000F7381">
        <w:t xml:space="preserve"> </w:t>
      </w:r>
      <w:r>
        <w:t>Он благодарит делегацию за предоставленную информацию о сфере полномочий Конституционного совета, но всё же придерживается мн</w:t>
      </w:r>
      <w:r>
        <w:t>е</w:t>
      </w:r>
      <w:r>
        <w:t>ния о том, что было бы целесообразно включить в Конституцию положение, с</w:t>
      </w:r>
      <w:r>
        <w:t>о</w:t>
      </w:r>
      <w:r>
        <w:t>держащее ясное указание о правовом статусе международных договоров.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65.</w:t>
      </w:r>
      <w:r w:rsidR="00FC014C">
        <w:rPr>
          <w:b/>
        </w:rPr>
        <w:tab/>
      </w:r>
      <w:r>
        <w:rPr>
          <w:b/>
        </w:rPr>
        <w:t xml:space="preserve">Г-жа </w:t>
      </w:r>
      <w:proofErr w:type="spellStart"/>
      <w:r>
        <w:rPr>
          <w:b/>
        </w:rPr>
        <w:t>Бельмир</w:t>
      </w:r>
      <w:proofErr w:type="spellEnd"/>
      <w:r>
        <w:t xml:space="preserve"> говорит, что зачастую молодые правонарушители являю</w:t>
      </w:r>
      <w:r>
        <w:t>т</w:t>
      </w:r>
      <w:r>
        <w:t>ся жертвами жестокого обращения и должны рассматриваться в большей степ</w:t>
      </w:r>
      <w:r>
        <w:t>е</w:t>
      </w:r>
      <w:r>
        <w:t>ни как жертвы, нежели как уголовные преступники.</w:t>
      </w:r>
      <w:r w:rsidR="000F7381">
        <w:t xml:space="preserve"> </w:t>
      </w:r>
      <w:r>
        <w:t>Их потребности следует оценивать с помощью более всеобъемлющей стратегии, нацеленной на прер</w:t>
      </w:r>
      <w:r>
        <w:t>ы</w:t>
      </w:r>
      <w:r>
        <w:t>вание цикла противоправного поведения.</w:t>
      </w:r>
    </w:p>
    <w:p w:rsidR="000F7381" w:rsidRDefault="00C05039" w:rsidP="000F7381">
      <w:pPr>
        <w:pStyle w:val="SingleTxtGR"/>
      </w:pPr>
      <w:r>
        <w:t>66.</w:t>
      </w:r>
      <w:r w:rsidR="00FC014C">
        <w:rPr>
          <w:b/>
        </w:rPr>
        <w:tab/>
      </w:r>
      <w:r>
        <w:rPr>
          <w:b/>
        </w:rPr>
        <w:t xml:space="preserve">Г-н </w:t>
      </w:r>
      <w:proofErr w:type="spellStart"/>
      <w:r>
        <w:rPr>
          <w:b/>
        </w:rPr>
        <w:t>Сюэсянь</w:t>
      </w:r>
      <w:proofErr w:type="spellEnd"/>
      <w:r>
        <w:rPr>
          <w:b/>
        </w:rPr>
        <w:t xml:space="preserve"> ВАН</w:t>
      </w:r>
      <w:r>
        <w:t xml:space="preserve"> говорит, что, поскольку терминология, употребля</w:t>
      </w:r>
      <w:r>
        <w:t>в</w:t>
      </w:r>
      <w:r>
        <w:t>шаяся в ответах делегации, отличается от терминологии Конституции и реш</w:t>
      </w:r>
      <w:r>
        <w:t>е</w:t>
      </w:r>
      <w:r>
        <w:t>ний Ко</w:t>
      </w:r>
      <w:r>
        <w:t>н</w:t>
      </w:r>
      <w:r>
        <w:t>ституционного совета, то остаётся неясным, имеют ли международные догов</w:t>
      </w:r>
      <w:r>
        <w:t>о</w:t>
      </w:r>
      <w:r>
        <w:t>ры прямое действие в государстве-участнике.</w:t>
      </w:r>
      <w:r w:rsidR="000F7381">
        <w:t xml:space="preserve"> </w:t>
      </w:r>
      <w:r>
        <w:t xml:space="preserve"> </w:t>
      </w:r>
    </w:p>
    <w:p w:rsidR="000F7381" w:rsidRDefault="00C05039" w:rsidP="000F7381">
      <w:pPr>
        <w:pStyle w:val="SingleTxtGR"/>
      </w:pPr>
      <w:r>
        <w:t>67.</w:t>
      </w:r>
      <w:r w:rsidR="00FC014C">
        <w:tab/>
      </w:r>
      <w:r>
        <w:rPr>
          <w:b/>
        </w:rPr>
        <w:t>Председатель</w:t>
      </w:r>
      <w:r>
        <w:t xml:space="preserve"> спрашивает, какие процедуры применяются при назнач</w:t>
      </w:r>
      <w:r>
        <w:t>е</w:t>
      </w:r>
      <w:r>
        <w:t>нии судей и снятии их с должности в случае несоответствия профессиональным требованиям.</w:t>
      </w:r>
      <w:r w:rsidR="000F7381">
        <w:t xml:space="preserve"> </w:t>
      </w:r>
      <w:r>
        <w:t xml:space="preserve">Органический закон об организации и функционировании судов и Закон о внесении </w:t>
      </w:r>
      <w:proofErr w:type="spellStart"/>
      <w:r>
        <w:t>измененй</w:t>
      </w:r>
      <w:proofErr w:type="spellEnd"/>
      <w:r>
        <w:t xml:space="preserve"> в статус Высшего совета по делам магистратских судов были представлены парламенту в 2002 году, но до сих пор находятся в стадии рассмотрения;</w:t>
      </w:r>
      <w:r w:rsidR="000F7381">
        <w:t xml:space="preserve"> </w:t>
      </w:r>
      <w:r>
        <w:t>он хотел бы получить обновлённую информацию по да</w:t>
      </w:r>
      <w:r>
        <w:t>н</w:t>
      </w:r>
      <w:r>
        <w:t>ной ситуации.</w:t>
      </w:r>
      <w:r w:rsidR="000F7381">
        <w:t xml:space="preserve"> </w:t>
      </w:r>
      <w:r>
        <w:t>Он просит уточнить общее число судей в стране, число с</w:t>
      </w:r>
      <w:r>
        <w:t>у</w:t>
      </w:r>
      <w:r>
        <w:t>дей-женщин, общее число адвокатов и количество женщин среди них.</w:t>
      </w:r>
      <w:r w:rsidR="000F7381">
        <w:t xml:space="preserve"> </w:t>
      </w:r>
      <w:r>
        <w:t>Он воздаёт должное Камбодже за введённое ею прогрессивное законодательство относ</w:t>
      </w:r>
      <w:r>
        <w:t>и</w:t>
      </w:r>
      <w:r>
        <w:t>тельно изнасилований супруги супругом и спрашивает, сколько всего обвин</w:t>
      </w:r>
      <w:r>
        <w:t>и</w:t>
      </w:r>
      <w:r>
        <w:t>тельных приговоров было вынесено по делам в связи с изнасилованиями и по делам в связи с супружескими изнасилованиями, в частности.</w:t>
      </w:r>
    </w:p>
    <w:p w:rsidR="000F7381" w:rsidRDefault="00C05039" w:rsidP="000F7381">
      <w:pPr>
        <w:pStyle w:val="SingleTxtGR"/>
      </w:pPr>
      <w:r>
        <w:t>68.</w:t>
      </w:r>
      <w:r w:rsidR="00FC014C">
        <w:tab/>
      </w:r>
      <w:r>
        <w:t>Он просит представить дополнительную информацию относительно г</w:t>
      </w:r>
      <w:r>
        <w:t>о</w:t>
      </w:r>
      <w:r>
        <w:t>сударственных правил приёма в Коллегию адвокатов, а также о количестве пр</w:t>
      </w:r>
      <w:r>
        <w:t>и</w:t>
      </w:r>
      <w:r>
        <w:t>нятых в Коллегию юристов.</w:t>
      </w:r>
      <w:r w:rsidR="000F7381">
        <w:t xml:space="preserve"> </w:t>
      </w:r>
      <w:r>
        <w:t>Национальный превентивный механизм должен обладать полномочиями по осуществлению необъявленных посещений мест с</w:t>
      </w:r>
      <w:r>
        <w:t>о</w:t>
      </w:r>
      <w:r>
        <w:t>держания под стражей.</w:t>
      </w:r>
      <w:r w:rsidR="000F7381">
        <w:t xml:space="preserve"> </w:t>
      </w:r>
      <w:r>
        <w:t>Несмотря на важное значение, которое придаётся чл</w:t>
      </w:r>
      <w:r>
        <w:t>е</w:t>
      </w:r>
      <w:r>
        <w:t>нами этого механизма личному авторитету и статусу своего положения, необх</w:t>
      </w:r>
      <w:r>
        <w:t>о</w:t>
      </w:r>
      <w:r>
        <w:t>димо избегать конфликта интересов.</w:t>
      </w:r>
      <w:r w:rsidR="000F7381">
        <w:t xml:space="preserve"> </w:t>
      </w:r>
      <w:r>
        <w:t>То есть члены механизма не должны я</w:t>
      </w:r>
      <w:r>
        <w:t>в</w:t>
      </w:r>
      <w:r>
        <w:t>ляться должностными лицами организаций, которые входят в зону контроля со стороны механизма.</w:t>
      </w:r>
    </w:p>
    <w:p w:rsidR="000F7381" w:rsidRDefault="00C05039" w:rsidP="000F7381">
      <w:pPr>
        <w:pStyle w:val="SingleTxtGR"/>
      </w:pPr>
      <w:r>
        <w:t>69.</w:t>
      </w:r>
      <w:r w:rsidR="00FC014C">
        <w:tab/>
      </w:r>
      <w:r>
        <w:rPr>
          <w:b/>
        </w:rPr>
        <w:t xml:space="preserve">Г-н </w:t>
      </w:r>
      <w:proofErr w:type="spellStart"/>
      <w:r>
        <w:rPr>
          <w:b/>
        </w:rPr>
        <w:t>Сун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Суон</w:t>
      </w:r>
      <w:proofErr w:type="spellEnd"/>
      <w:r>
        <w:t xml:space="preserve"> (Камбоджа), напомнив о трагическом прошлом своей стр</w:t>
      </w:r>
      <w:r>
        <w:t>а</w:t>
      </w:r>
      <w:r>
        <w:t>ны, подчёркивает те сложные задачи, которые стоят перед ней в её усилиях по окончательному преодолению этого мрачного этапа её истории и ориентиров</w:t>
      </w:r>
      <w:r>
        <w:t>а</w:t>
      </w:r>
      <w:r>
        <w:t>ны на будущее.</w:t>
      </w:r>
      <w:r w:rsidR="000F7381">
        <w:t xml:space="preserve"> </w:t>
      </w:r>
      <w:r>
        <w:t>Правительство Камбоджи поощряет участие гражданского о</w:t>
      </w:r>
      <w:r>
        <w:t>б</w:t>
      </w:r>
      <w:r>
        <w:t>щества, и при этом как местные, так и национальные НПО проводят важную правозащитную работу.</w:t>
      </w:r>
      <w:r w:rsidR="000F7381">
        <w:t xml:space="preserve"> </w:t>
      </w:r>
      <w:r>
        <w:t>Самыми сложными задачами являются выстраивание конструктивного диалога с этими организациями и предотвращение политиз</w:t>
      </w:r>
      <w:r>
        <w:t>а</w:t>
      </w:r>
      <w:r>
        <w:t>ции их работы, поскольку демократия в Камбодже является молодой и нео</w:t>
      </w:r>
      <w:r>
        <w:t>к</w:t>
      </w:r>
      <w:r>
        <w:t>репшей.</w:t>
      </w:r>
      <w:r w:rsidR="000F7381">
        <w:t xml:space="preserve"> </w:t>
      </w:r>
      <w:r>
        <w:t>Он просит Комитет принять во внимание достижения сегодняшнего дня, и в частн</w:t>
      </w:r>
      <w:r>
        <w:t>о</w:t>
      </w:r>
      <w:r>
        <w:t>сти, сокращение бедности и подъём уровня жизни.</w:t>
      </w:r>
    </w:p>
    <w:p w:rsidR="000F7381" w:rsidRDefault="00C05039" w:rsidP="000F7381">
      <w:pPr>
        <w:pStyle w:val="SingleTxtGR"/>
      </w:pPr>
      <w:r>
        <w:t>70.</w:t>
      </w:r>
      <w:r w:rsidR="00FC014C">
        <w:tab/>
      </w:r>
      <w:r>
        <w:t>Он признаёт необходимость существования национального правозащи</w:t>
      </w:r>
      <w:r>
        <w:t>т</w:t>
      </w:r>
      <w:r>
        <w:t>ного института;</w:t>
      </w:r>
      <w:r w:rsidR="000F7381">
        <w:t xml:space="preserve"> </w:t>
      </w:r>
      <w:r>
        <w:t>правительство предпринимает шаги в направлении его созд</w:t>
      </w:r>
      <w:r>
        <w:t>а</w:t>
      </w:r>
      <w:r>
        <w:t>ния, но этот процесс требует времени.</w:t>
      </w:r>
      <w:r w:rsidR="000F7381">
        <w:t xml:space="preserve"> </w:t>
      </w:r>
      <w:r>
        <w:t>Также важным моментом является нез</w:t>
      </w:r>
      <w:r>
        <w:t>а</w:t>
      </w:r>
      <w:r>
        <w:t>висимость национального превентивного механизма, но даже само создание т</w:t>
      </w:r>
      <w:r>
        <w:t>а</w:t>
      </w:r>
      <w:r>
        <w:t>кого механизма уже является шагом вперёд.</w:t>
      </w:r>
      <w:r w:rsidR="000F7381">
        <w:t xml:space="preserve"> </w:t>
      </w:r>
      <w:r>
        <w:t>Последовавшая за свержением р</w:t>
      </w:r>
      <w:r>
        <w:t>е</w:t>
      </w:r>
      <w:r>
        <w:t>жима Пол Пота приватизация земель привела к хищническому захвату земли как иностранными, так и национальными инвесторами, и правительство пыт</w:t>
      </w:r>
      <w:r>
        <w:t>а</w:t>
      </w:r>
      <w:r>
        <w:t>ется регулировать эту ситуацию.</w:t>
      </w:r>
      <w:r w:rsidR="000F7381">
        <w:t xml:space="preserve"> </w:t>
      </w:r>
      <w:r>
        <w:t>Сигналы, получаемые правительством от К</w:t>
      </w:r>
      <w:r>
        <w:t>о</w:t>
      </w:r>
      <w:r>
        <w:t>митета, иногда являются противоречивыми.</w:t>
      </w:r>
      <w:r w:rsidR="000F7381">
        <w:t xml:space="preserve"> </w:t>
      </w:r>
      <w:r>
        <w:t>Некоторое время тому назад прав</w:t>
      </w:r>
      <w:r>
        <w:t>и</w:t>
      </w:r>
      <w:r>
        <w:t>тельство подвергалось критике за отсутствие регулирования НПО, а теперь, к</w:t>
      </w:r>
      <w:r>
        <w:t>о</w:t>
      </w:r>
      <w:r>
        <w:t xml:space="preserve">гда им принят Закон об НПО, </w:t>
      </w:r>
      <w:proofErr w:type="spellStart"/>
      <w:r>
        <w:t>Комиттет</w:t>
      </w:r>
      <w:proofErr w:type="spellEnd"/>
      <w:r>
        <w:t xml:space="preserve"> спрашивает, почему оно ограничивает НПО.</w:t>
      </w:r>
      <w:r w:rsidR="000F7381">
        <w:t xml:space="preserve"> </w:t>
      </w:r>
      <w:r>
        <w:t>Тем не менее, правительство согласно с наличием недоработок с его ст</w:t>
      </w:r>
      <w:r>
        <w:t>о</w:t>
      </w:r>
      <w:r>
        <w:t>роны и гот</w:t>
      </w:r>
      <w:r>
        <w:t>о</w:t>
      </w:r>
      <w:r>
        <w:t>во добиваться осуществления рекомендаций Комитета.</w:t>
      </w:r>
      <w:r w:rsidR="000F7381">
        <w:t xml:space="preserve"> </w:t>
      </w:r>
    </w:p>
    <w:p w:rsidR="000F7381" w:rsidRDefault="00C05039" w:rsidP="000F7381">
      <w:pPr>
        <w:pStyle w:val="SingleTxtGR"/>
      </w:pPr>
      <w:r>
        <w:t>71.</w:t>
      </w:r>
      <w:r w:rsidR="00FC014C">
        <w:tab/>
      </w:r>
      <w:r>
        <w:t>В Конституции содержится ясное указание о том, что все лица, явля</w:t>
      </w:r>
      <w:r>
        <w:t>ю</w:t>
      </w:r>
      <w:r>
        <w:t xml:space="preserve">щиеся по своему происхождению кхмерскими </w:t>
      </w:r>
      <w:proofErr w:type="spellStart"/>
      <w:r>
        <w:t>кромами</w:t>
      </w:r>
      <w:proofErr w:type="spellEnd"/>
      <w:r>
        <w:t>, считаются камбоджи</w:t>
      </w:r>
      <w:r>
        <w:t>й</w:t>
      </w:r>
      <w:r>
        <w:t>цами;</w:t>
      </w:r>
      <w:r w:rsidR="000F7381">
        <w:t xml:space="preserve"> </w:t>
      </w:r>
      <w:r>
        <w:t>в этой связи они не рассматриваются в Камбодже в качестве некой гру</w:t>
      </w:r>
      <w:r>
        <w:t>п</w:t>
      </w:r>
      <w:r>
        <w:t>пы меньшинства – возможно, они считаются таковыми во Вьетнаме.</w:t>
      </w:r>
      <w:r w:rsidR="000F7381">
        <w:t xml:space="preserve"> </w:t>
      </w:r>
      <w:r>
        <w:t>При этом граждане, имеющие двойное подданство, подпадают под иную юрисдикцию, которая распространяется на всех камбоджийцев с двойным гражданством – вне зависимости от того, гражданами какой иной страны они также являются.</w:t>
      </w:r>
      <w:r w:rsidR="000F7381">
        <w:t xml:space="preserve"> </w:t>
      </w:r>
      <w:r>
        <w:t>Причины детского труда кроются в бедности, и Камбоджа добивается отчётл</w:t>
      </w:r>
      <w:r>
        <w:t>и</w:t>
      </w:r>
      <w:r>
        <w:t>вого прогресса в деле запрещения этой практики через посредство некоторых учрежд</w:t>
      </w:r>
      <w:r>
        <w:t>е</w:t>
      </w:r>
      <w:r>
        <w:t>ний, например, Камбоджийского национального совета по делам детей.</w:t>
      </w:r>
    </w:p>
    <w:p w:rsidR="000F7381" w:rsidRDefault="00C05039" w:rsidP="000F7381">
      <w:pPr>
        <w:pStyle w:val="SingleTxtGR"/>
      </w:pPr>
      <w:r>
        <w:t>72.</w:t>
      </w:r>
      <w:r w:rsidR="00FC014C">
        <w:tab/>
      </w:r>
      <w:r>
        <w:t>Правительство верит в национальное примирение, хотя отправление пр</w:t>
      </w:r>
      <w:r>
        <w:t>а</w:t>
      </w:r>
      <w:r>
        <w:t>восудия в отношении «красных кхмеров» посредством Чрезвычайных палат с</w:t>
      </w:r>
      <w:r>
        <w:t>у</w:t>
      </w:r>
      <w:r>
        <w:t>дов Камбоджи является сложной задачей в силу болезненного прошлого стр</w:t>
      </w:r>
      <w:r>
        <w:t>а</w:t>
      </w:r>
      <w:r>
        <w:t>ны.</w:t>
      </w:r>
      <w:r w:rsidR="000F7381">
        <w:t xml:space="preserve"> </w:t>
      </w:r>
      <w:r>
        <w:t xml:space="preserve">Наиболее важным аспектом этого процесса является </w:t>
      </w:r>
      <w:proofErr w:type="spellStart"/>
      <w:r>
        <w:t>залечивание</w:t>
      </w:r>
      <w:proofErr w:type="spellEnd"/>
      <w:r>
        <w:t xml:space="preserve"> ран, о</w:t>
      </w:r>
      <w:r>
        <w:t>с</w:t>
      </w:r>
      <w:r>
        <w:t>тавленных этим режимом. Коррупция также является проблемой, и правител</w:t>
      </w:r>
      <w:r>
        <w:t>ь</w:t>
      </w:r>
      <w:r>
        <w:t>ство Камбоджи намерено привлекать к ответственности коррумпированных ч</w:t>
      </w:r>
      <w:r>
        <w:t>и</w:t>
      </w:r>
      <w:r>
        <w:t>новников, но это будет долгим процессом, который потребует информацио</w:t>
      </w:r>
      <w:r>
        <w:t>н</w:t>
      </w:r>
      <w:r>
        <w:t>но-разъяснительной работы среди населения и значительных кадровых и финанс</w:t>
      </w:r>
      <w:r>
        <w:t>о</w:t>
      </w:r>
      <w:r>
        <w:t>вых ресурсов.</w:t>
      </w:r>
    </w:p>
    <w:p w:rsidR="000F7381" w:rsidRDefault="00FC014C" w:rsidP="000F7381">
      <w:pPr>
        <w:pStyle w:val="SingleTxtGR"/>
      </w:pPr>
      <w:r>
        <w:br w:type="page"/>
      </w:r>
      <w:r w:rsidR="00C05039">
        <w:t>73.</w:t>
      </w:r>
      <w:r>
        <w:tab/>
      </w:r>
      <w:r w:rsidR="00C05039">
        <w:rPr>
          <w:b/>
        </w:rPr>
        <w:t>Председатель</w:t>
      </w:r>
      <w:r w:rsidR="00C05039">
        <w:t xml:space="preserve"> благодарит делегацию за проявленный ею деловой н</w:t>
      </w:r>
      <w:r w:rsidR="00C05039">
        <w:t>а</w:t>
      </w:r>
      <w:r w:rsidR="00C05039">
        <w:t>строй и просит её направлять все дальнейшие ответы в адрес секретариата в пис</w:t>
      </w:r>
      <w:r w:rsidR="00C05039">
        <w:t>ь</w:t>
      </w:r>
      <w:r w:rsidR="00C05039">
        <w:t>менном виде.</w:t>
      </w:r>
    </w:p>
    <w:p w:rsidR="00C05039" w:rsidRDefault="00C05039" w:rsidP="000F7381">
      <w:pPr>
        <w:pStyle w:val="SingleTxtGR"/>
        <w:rPr>
          <w:i/>
        </w:rPr>
      </w:pPr>
      <w:r w:rsidRPr="00FF1CBD">
        <w:rPr>
          <w:i/>
        </w:rPr>
        <w:t xml:space="preserve">Заседание закрывается в 13 ч. </w:t>
      </w:r>
      <w:r>
        <w:rPr>
          <w:i/>
        </w:rPr>
        <w:t>10</w:t>
      </w:r>
      <w:r w:rsidRPr="00FF1CBD">
        <w:rPr>
          <w:i/>
        </w:rPr>
        <w:t xml:space="preserve"> м. </w:t>
      </w:r>
    </w:p>
    <w:p w:rsidR="000F7381" w:rsidRPr="00FC014C" w:rsidRDefault="00FC014C" w:rsidP="00FC01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607" w:rsidRPr="00FD4C07" w:rsidRDefault="00F90607" w:rsidP="000F7381">
      <w:pPr>
        <w:pStyle w:val="SingleTxtGR"/>
      </w:pPr>
    </w:p>
    <w:sectPr w:rsidR="00F90607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33" w:rsidRDefault="00855533">
      <w:r>
        <w:rPr>
          <w:lang w:val="en-US"/>
        </w:rPr>
        <w:tab/>
      </w:r>
      <w:r>
        <w:separator/>
      </w:r>
    </w:p>
  </w:endnote>
  <w:endnote w:type="continuationSeparator" w:id="0">
    <w:p w:rsidR="00855533" w:rsidRDefault="008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33" w:rsidRPr="00B74BE2" w:rsidRDefault="00855533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GE.10-46516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33" w:rsidRPr="00B74BE2" w:rsidRDefault="00855533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GE.10-46516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33" w:rsidRDefault="00855533" w:rsidP="00C05039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855533" w:rsidRDefault="00855533" w:rsidP="00C05039">
    <w:pPr>
      <w:pStyle w:val="FootnoteText"/>
      <w:spacing w:after="240"/>
      <w:ind w:firstLine="0"/>
      <w:rPr>
        <w:szCs w:val="18"/>
        <w:lang w:val="ru-RU"/>
      </w:rPr>
    </w:pPr>
    <w:r w:rsidRPr="00163071">
      <w:rPr>
        <w:szCs w:val="18"/>
        <w:lang w:val="ru-RU"/>
      </w:rPr>
      <w:t>В настоящий отчет могут вноситься поправки.</w:t>
    </w:r>
  </w:p>
  <w:p w:rsidR="00855533" w:rsidRPr="00D338BA" w:rsidRDefault="00855533" w:rsidP="000F7381">
    <w:pPr>
      <w:pStyle w:val="FootnoteText"/>
      <w:spacing w:after="120"/>
      <w:ind w:firstLine="0"/>
      <w:rPr>
        <w:szCs w:val="18"/>
        <w:lang w:val="ru-RU"/>
      </w:rPr>
    </w:pPr>
    <w:r w:rsidRPr="00163071">
      <w:rPr>
        <w:szCs w:val="18"/>
        <w:lang w:val="ru-RU"/>
      </w:rPr>
      <w:t>Поправки должны представляться на одном из рабочих языков.</w:t>
    </w:r>
    <w:r w:rsidRPr="00163071">
      <w:rPr>
        <w:lang w:val="ru-RU"/>
      </w:rPr>
      <w:t xml:space="preserve"> </w:t>
    </w:r>
    <w:r w:rsidRPr="00163071">
      <w:rPr>
        <w:szCs w:val="18"/>
        <w:lang w:val="ru-RU"/>
      </w:rPr>
      <w:t>Они должны быть изложены в пояснительной записке, а также внесены в один из экземпляров отчета.</w:t>
    </w:r>
    <w:r w:rsidRPr="00163071">
      <w:rPr>
        <w:lang w:val="ru-RU"/>
      </w:rPr>
      <w:t xml:space="preserve"> </w:t>
    </w:r>
    <w:r w:rsidRPr="00163071">
      <w:rPr>
        <w:szCs w:val="18"/>
        <w:lang w:val="ru-RU"/>
      </w:rPr>
      <w:t xml:space="preserve">Поправки должны направляться </w:t>
    </w:r>
    <w:r w:rsidRPr="00163071">
      <w:rPr>
        <w:i/>
        <w:iCs/>
        <w:szCs w:val="18"/>
        <w:lang w:val="ru-RU"/>
      </w:rPr>
      <w:t xml:space="preserve">в течение одной недели с момента выпуска </w:t>
    </w:r>
    <w:r>
      <w:rPr>
        <w:i/>
        <w:iCs/>
        <w:szCs w:val="18"/>
        <w:lang w:val="ru-RU"/>
      </w:rPr>
      <w:t>настоящего</w:t>
    </w:r>
    <w:r w:rsidRPr="00163071">
      <w:rPr>
        <w:i/>
        <w:iCs/>
        <w:szCs w:val="18"/>
        <w:lang w:val="ru-RU"/>
      </w:rPr>
      <w:t xml:space="preserve"> документа</w:t>
    </w:r>
    <w:r w:rsidRPr="00163071">
      <w:rPr>
        <w:lang w:val="ru-RU"/>
      </w:rPr>
      <w:t xml:space="preserve"> </w:t>
    </w:r>
    <w:r>
      <w:rPr>
        <w:lang w:val="ru-RU"/>
      </w:rPr>
      <w:t>в</w:t>
    </w:r>
    <w:r w:rsidRPr="00163071">
      <w:rPr>
        <w:lang w:val="ru-RU"/>
      </w:rPr>
      <w:t xml:space="preserve"> </w:t>
    </w:r>
    <w:r>
      <w:rPr>
        <w:lang w:val="ru-RU"/>
      </w:rPr>
      <w:t xml:space="preserve">Группу редакционного контроля, комната </w:t>
    </w:r>
    <w:r>
      <w:t>E</w:t>
    </w:r>
    <w:r w:rsidRPr="00163071">
      <w:rPr>
        <w:lang w:val="ru-RU"/>
      </w:rPr>
      <w:t>.4108</w:t>
    </w:r>
    <w:r>
      <w:rPr>
        <w:lang w:val="ru-RU"/>
      </w:rPr>
      <w:t>, Дворец Наций, Женева</w:t>
    </w:r>
    <w:r w:rsidRPr="004C201E">
      <w:rPr>
        <w:lang w:val="ru-RU"/>
      </w:rPr>
      <w:t xml:space="preserve"> </w:t>
    </w:r>
    <w:r>
      <w:rPr>
        <w:lang w:val="ru-RU"/>
      </w:rPr>
      <w:t>(</w:t>
    </w:r>
    <w:r>
      <w:t>Editing</w:t>
    </w:r>
    <w:r w:rsidRPr="004C201E">
      <w:rPr>
        <w:lang w:val="ru-RU"/>
      </w:rPr>
      <w:t xml:space="preserve"> </w:t>
    </w:r>
    <w:r>
      <w:t>Unit</w:t>
    </w:r>
    <w:r w:rsidRPr="004C201E">
      <w:rPr>
        <w:lang w:val="ru-RU"/>
      </w:rPr>
      <w:t xml:space="preserve">, </w:t>
    </w:r>
    <w:r>
      <w:t>room</w:t>
    </w:r>
    <w:r w:rsidRPr="004C201E">
      <w:rPr>
        <w:lang w:val="ru-RU"/>
      </w:rPr>
      <w:t xml:space="preserve"> </w:t>
    </w:r>
    <w:r>
      <w:t>E</w:t>
    </w:r>
    <w:r w:rsidRPr="004C201E">
      <w:rPr>
        <w:lang w:val="ru-RU"/>
      </w:rPr>
      <w:t xml:space="preserve">.4108, </w:t>
    </w:r>
    <w:r>
      <w:t>Palais</w:t>
    </w:r>
    <w:r w:rsidRPr="004C201E">
      <w:rPr>
        <w:lang w:val="ru-RU"/>
      </w:rPr>
      <w:t xml:space="preserve"> </w:t>
    </w:r>
    <w:r>
      <w:t>des</w:t>
    </w:r>
    <w:r w:rsidRPr="004C201E">
      <w:rPr>
        <w:lang w:val="ru-RU"/>
      </w:rPr>
      <w:t xml:space="preserve"> </w:t>
    </w:r>
    <w:r>
      <w:t>Nations</w:t>
    </w:r>
    <w:r w:rsidRPr="004C201E">
      <w:rPr>
        <w:lang w:val="ru-RU"/>
      </w:rPr>
      <w:t xml:space="preserve">, </w:t>
    </w:r>
    <w:r>
      <w:t>Geneva</w:t>
    </w:r>
    <w:r>
      <w:rPr>
        <w:lang w:val="ru-RU"/>
      </w:rPr>
      <w:t>)</w:t>
    </w:r>
    <w:r w:rsidRPr="004C201E">
      <w:rPr>
        <w:lang w:val="ru-RU"/>
      </w:rPr>
      <w:t>.</w:t>
    </w:r>
    <w:r w:rsidRPr="00671006">
      <w:rPr>
        <w:szCs w:val="18"/>
        <w:lang w:val="ru-RU"/>
      </w:rPr>
      <w:t xml:space="preserve"> </w:t>
    </w:r>
  </w:p>
  <w:p w:rsidR="00855533" w:rsidRPr="00C05039" w:rsidRDefault="00855533" w:rsidP="000F7381">
    <w:pPr>
      <w:pStyle w:val="FootnoteText"/>
      <w:spacing w:after="240"/>
      <w:ind w:firstLine="0"/>
      <w:rPr>
        <w:lang w:val="ru-RU"/>
      </w:rPr>
    </w:pPr>
    <w:r w:rsidRPr="00671006">
      <w:rPr>
        <w:szCs w:val="18"/>
        <w:lang w:val="ru-RU"/>
      </w:rPr>
      <w:t>Любые поправки к отчету об открытых заседаниях Комитета на данной сессии будут сведены в единый документ, содержащий только исправления, и опубликованы вскоре после окончания сессии.</w:t>
    </w:r>
  </w:p>
  <w:p w:rsidR="00855533" w:rsidRPr="00B74BE2" w:rsidRDefault="00855533">
    <w:pPr>
      <w:pStyle w:val="Footer"/>
      <w:rPr>
        <w:sz w:val="20"/>
        <w:lang w:val="en-US"/>
      </w:rPr>
    </w:pPr>
    <w:r>
      <w:rPr>
        <w:sz w:val="20"/>
        <w:lang w:val="en-US"/>
      </w:rPr>
      <w:t>GE.10-46516  (R)  060611  060611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33" w:rsidRPr="00F71F63" w:rsidRDefault="0085553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55533" w:rsidRPr="00F71F63" w:rsidRDefault="0085553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55533" w:rsidRPr="00635E86" w:rsidRDefault="0085553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33" w:rsidRPr="008C469F" w:rsidRDefault="00855533">
    <w:pPr>
      <w:pStyle w:val="Header"/>
      <w:rPr>
        <w:lang w:val="en-US"/>
      </w:rPr>
    </w:pPr>
    <w:r>
      <w:rPr>
        <w:lang w:val="en-US"/>
      </w:rPr>
      <w:t>CAT/C/SR.968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33" w:rsidRPr="00B74BE2" w:rsidRDefault="00855533">
    <w:pPr>
      <w:pStyle w:val="Header"/>
      <w:rPr>
        <w:lang w:val="en-US"/>
      </w:rPr>
    </w:pPr>
    <w:r>
      <w:rPr>
        <w:lang w:val="en-US"/>
      </w:rPr>
      <w:tab/>
      <w:t>CAT/C/SR.968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1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E7B10"/>
    <w:rsid w:val="000F7381"/>
    <w:rsid w:val="0010281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31F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068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340A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533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BE791F"/>
    <w:rsid w:val="00C0503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1580"/>
    <w:rsid w:val="00D32A0B"/>
    <w:rsid w:val="00D34CFC"/>
    <w:rsid w:val="00D6236B"/>
    <w:rsid w:val="00D809D1"/>
    <w:rsid w:val="00D84ECF"/>
    <w:rsid w:val="00D97AD8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014C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rsid w:val="00C05039"/>
    <w:rPr>
      <w:spacing w:val="5"/>
      <w:w w:val="104"/>
      <w:kern w:val="14"/>
      <w:sz w:val="18"/>
      <w:lang w:val="en-GB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14</Pages>
  <Words>6150</Words>
  <Characters>35061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1046516.doc</vt:lpstr>
    </vt:vector>
  </TitlesOfParts>
  <Company>CSD</Company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1046516.doc</dc:title>
  <dc:subject>Шестаков</dc:subject>
  <dc:creator>Беляева Светлана</dc:creator>
  <cp:keywords/>
  <dc:description/>
  <cp:lastModifiedBy>Беляева Светлана</cp:lastModifiedBy>
  <cp:revision>2</cp:revision>
  <cp:lastPrinted>2011-06-06T11:04:00Z</cp:lastPrinted>
  <dcterms:created xsi:type="dcterms:W3CDTF">2011-06-06T11:06:00Z</dcterms:created>
  <dcterms:modified xsi:type="dcterms:W3CDTF">2011-06-06T11:06:00Z</dcterms:modified>
</cp:coreProperties>
</file>