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F9" w:rsidRDefault="002726F9" w:rsidP="002726F9">
      <w:pPr>
        <w:spacing w:line="60" w:lineRule="exact"/>
        <w:rPr>
          <w:sz w:val="6"/>
          <w:lang w:val="en-US"/>
        </w:rPr>
        <w:sectPr w:rsidR="002726F9" w:rsidSect="002726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C763E2" w:rsidRDefault="00C763E2" w:rsidP="00C763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C763E2" w:rsidRDefault="00C763E2" w:rsidP="00C763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</w:t>
      </w:r>
    </w:p>
    <w:p w:rsidR="00C763E2" w:rsidRDefault="00C763E2" w:rsidP="00C763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девятая сессия</w:t>
      </w:r>
    </w:p>
    <w:p w:rsidR="00C763E2" w:rsidRDefault="00C763E2" w:rsidP="00C763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23 июля — 10 августа 2007 года 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C763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периодических докладов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C763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Бразилия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AD5531">
      <w:pPr>
        <w:pStyle w:val="SingleTxt"/>
      </w:pPr>
      <w:r>
        <w:t>1.</w:t>
      </w:r>
      <w:r>
        <w:tab/>
        <w:t>Предсессионная рабочая группа рассмотрела шестой периодический до</w:t>
      </w:r>
      <w:r>
        <w:t>к</w:t>
      </w:r>
      <w:r>
        <w:t>лад Бразилии (</w:t>
      </w:r>
      <w:r>
        <w:rPr>
          <w:lang w:val="en-US"/>
        </w:rPr>
        <w:t>CEDAW</w:t>
      </w:r>
      <w:r w:rsidRPr="0068643D">
        <w:t>/</w:t>
      </w:r>
      <w:r>
        <w:rPr>
          <w:lang w:val="en-US"/>
        </w:rPr>
        <w:t>C</w:t>
      </w:r>
      <w:r w:rsidRPr="0068643D">
        <w:t>/</w:t>
      </w:r>
      <w:r>
        <w:rPr>
          <w:lang w:val="en-US"/>
        </w:rPr>
        <w:t>BRA</w:t>
      </w:r>
      <w:r w:rsidRPr="0068643D">
        <w:t>/6</w:t>
      </w:r>
      <w:r>
        <w:t>).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C763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Законодательство и национальные механизмы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AD5531">
      <w:pPr>
        <w:pStyle w:val="SingleTxt"/>
      </w:pPr>
      <w:r>
        <w:t>2.</w:t>
      </w:r>
      <w:r>
        <w:tab/>
        <w:t>Просьба представить обновленную информацию об упоминаемых в до</w:t>
      </w:r>
      <w:r>
        <w:t>к</w:t>
      </w:r>
      <w:r>
        <w:t>ладе законопроектах и поправках, которые были переданы на утверждение в Федеральный сенат, в частности относительно законопроекта 117/03, в соо</w:t>
      </w:r>
      <w:r>
        <w:t>т</w:t>
      </w:r>
      <w:r>
        <w:t>ветствии с которым из двух статей Уголовного кодекса исключается выражение «порядочная женщина», законопроекта 335/95, который гарантирует и регл</w:t>
      </w:r>
      <w:r>
        <w:t>а</w:t>
      </w:r>
      <w:r>
        <w:t>ментирует создание яслей и детских с</w:t>
      </w:r>
      <w:r>
        <w:t>а</w:t>
      </w:r>
      <w:r>
        <w:t>дов в пенитенциарных учреждениях для детей женщин-заключенных, и зак</w:t>
      </w:r>
      <w:r>
        <w:t>о</w:t>
      </w:r>
      <w:r>
        <w:t>нопроекта 644/03, который гарантирует право на отпуск по беременности и р</w:t>
      </w:r>
      <w:r>
        <w:t>о</w:t>
      </w:r>
      <w:r>
        <w:t>дам для женщин-членов муниципальных советов и представителей на штатном и федеральном уровнях и который вкл</w:t>
      </w:r>
      <w:r>
        <w:t>ю</w:t>
      </w:r>
      <w:r>
        <w:t>чает положения об отпуске по уходу за детьми для парламент</w:t>
      </w:r>
      <w:r>
        <w:t>а</w:t>
      </w:r>
      <w:r>
        <w:t>риев-мужчин.</w:t>
      </w:r>
    </w:p>
    <w:p w:rsidR="00C763E2" w:rsidRDefault="00C763E2" w:rsidP="00AD5531">
      <w:pPr>
        <w:pStyle w:val="SingleTxt"/>
      </w:pPr>
      <w:r>
        <w:t>3.</w:t>
      </w:r>
      <w:r>
        <w:tab/>
        <w:t>В докладе отмечается, что в настоящее время в 23 из 27 федеральных штатов действуют штатные советы по правам женщин. Просьба представить информацию о финансовых и людских ресурсах этих советов и о том, имеются ли планы учредить такие советы в четырех штатах, в которых их нет. Просьба также подробнее осветить взаимоотношения между Национальным советом по правам женщин и штатными советами по правам женщин, а именно в плане совместной ответственности за контроль за осуществлением Конвенции о ли</w:t>
      </w:r>
      <w:r>
        <w:t>к</w:t>
      </w:r>
      <w:r>
        <w:t>видации всех форм дискриминации в отношении женщин.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C763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Стереотипы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AD5531">
      <w:pPr>
        <w:pStyle w:val="SingleTxt"/>
      </w:pPr>
      <w:r>
        <w:t>4.</w:t>
      </w:r>
      <w:r>
        <w:tab/>
        <w:t>В докладе отмечается, что в основе Национального плана просвещения в области прав человека лежат принципы уважения гендерного разнообразия и борьбы с дискриминацией в отношении женщин и что в 2005–2006 годах во всех штатах Федерации пройдут совещания, на которые будут приглашены о</w:t>
      </w:r>
      <w:r>
        <w:t>с</w:t>
      </w:r>
      <w:r>
        <w:t>новные участники осуществления этого Плана, к числу которых относятся р</w:t>
      </w:r>
      <w:r>
        <w:t>а</w:t>
      </w:r>
      <w:r>
        <w:t>ботники системы образования на уровне штатов и муниципалитетов и лица, отвечающие за деятельность учебных заведений гражданской полиции, воор</w:t>
      </w:r>
      <w:r>
        <w:t>у</w:t>
      </w:r>
      <w:r>
        <w:t>женных сил, пожарной службы и муниципальной охраны. Просьба ук</w:t>
      </w:r>
      <w:r>
        <w:t>а</w:t>
      </w:r>
      <w:r>
        <w:t>зать, сколько таких совещаний было проведено в 2005–2006 годах и сколько лиц, о</w:t>
      </w:r>
      <w:r>
        <w:t>т</w:t>
      </w:r>
      <w:r>
        <w:t>вечающих за осуществление Национального плана просвещения в области прав человека, приняло участие в таких совещаниях. Просьба также указать, какие темы рассматривались на таких совещаниях и каким образом обеспеч</w:t>
      </w:r>
      <w:r>
        <w:t>и</w:t>
      </w:r>
      <w:r>
        <w:t>вается постоянный контроль за результативностью таких мер</w:t>
      </w:r>
      <w:r>
        <w:t>о</w:t>
      </w:r>
      <w:r>
        <w:t>приятий.</w:t>
      </w:r>
    </w:p>
    <w:p w:rsidR="00C763E2" w:rsidRDefault="00C763E2" w:rsidP="00AD5531">
      <w:pPr>
        <w:pStyle w:val="SingleTxt"/>
      </w:pPr>
      <w:r>
        <w:t>5.</w:t>
      </w:r>
      <w:r>
        <w:tab/>
        <w:t>В докладе отмечается, что с учетом того, как средства массовой информ</w:t>
      </w:r>
      <w:r>
        <w:t>а</w:t>
      </w:r>
      <w:r>
        <w:t>ции изображают женщин, министерство юстиции приступило в 2005 году к разрабо</w:t>
      </w:r>
      <w:r>
        <w:t>т</w:t>
      </w:r>
      <w:r>
        <w:t>ке критериев классификации содержания телевизионных программ по таким темам, как насилие, секс и наркомания, и что другими возможными т</w:t>
      </w:r>
      <w:r>
        <w:t>е</w:t>
      </w:r>
      <w:r>
        <w:t>мами б</w:t>
      </w:r>
      <w:r>
        <w:t>у</w:t>
      </w:r>
      <w:r>
        <w:t xml:space="preserve">дут насилие в отношении женщин, торговля людьми и дискриминация по признаку пола. Просьба представить подробную информацию о прогрессе, достигнутом в этой области, и о других инициативах, предпринятых с целью поощрения средств массовой информации к изображению женщин </w:t>
      </w:r>
      <w:r w:rsidR="00443B85">
        <w:t>в</w:t>
      </w:r>
      <w:r w:rsidR="00443B85" w:rsidRPr="00443B85">
        <w:t xml:space="preserve"> </w:t>
      </w:r>
      <w:r>
        <w:t>позити</w:t>
      </w:r>
      <w:r>
        <w:t>в</w:t>
      </w:r>
      <w:r>
        <w:t>н</w:t>
      </w:r>
      <w:r w:rsidR="00443B85">
        <w:t>о</w:t>
      </w:r>
      <w:r>
        <w:t>м и несексистском плане.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C763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сексуальная и трудовая эксплуатация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AD5531">
      <w:pPr>
        <w:pStyle w:val="SingleTxt"/>
      </w:pPr>
      <w:r>
        <w:t>6.</w:t>
      </w:r>
      <w:r>
        <w:tab/>
        <w:t>На каком этапе реализации находится Программа ко</w:t>
      </w:r>
      <w:r>
        <w:t>м</w:t>
      </w:r>
      <w:r>
        <w:t>плексных мер по борьбе с сексуальным насилием в отношении детей и подростков в Бразилии, которая осуществляется на экспериментальной основе в шести муниципалит</w:t>
      </w:r>
      <w:r>
        <w:t>е</w:t>
      </w:r>
      <w:r>
        <w:t>тах, и каковы ее результаты? Просьба представить подробные данные и и</w:t>
      </w:r>
      <w:r>
        <w:t>н</w:t>
      </w:r>
      <w:r>
        <w:t>формацию о том, будет ли такая программа осуществляться в других муниц</w:t>
      </w:r>
      <w:r>
        <w:t>и</w:t>
      </w:r>
      <w:r>
        <w:t>палитетах, в частности с учетом содержащегося в докладе упоминания о том, что в более чем 937 бразильских муниципалитетах и районах имеет место се</w:t>
      </w:r>
      <w:r>
        <w:t>к</w:t>
      </w:r>
      <w:r>
        <w:t>суальная эксплуатация в коммерческих целях.</w:t>
      </w:r>
    </w:p>
    <w:p w:rsidR="00C763E2" w:rsidRDefault="00C763E2" w:rsidP="00AD5531">
      <w:pPr>
        <w:pStyle w:val="SingleTxt"/>
      </w:pPr>
      <w:r>
        <w:t>7.</w:t>
      </w:r>
      <w:r>
        <w:tab/>
        <w:t>В докладе (см. </w:t>
      </w:r>
      <w:r>
        <w:rPr>
          <w:lang w:val="en-US"/>
        </w:rPr>
        <w:t>CEDAW</w:t>
      </w:r>
      <w:r w:rsidRPr="00A85A5C">
        <w:t>/</w:t>
      </w:r>
      <w:r>
        <w:rPr>
          <w:lang w:val="en-US"/>
        </w:rPr>
        <w:t>C</w:t>
      </w:r>
      <w:r w:rsidRPr="00A85A5C">
        <w:t>/</w:t>
      </w:r>
      <w:r>
        <w:rPr>
          <w:lang w:val="en-US"/>
        </w:rPr>
        <w:t>BRA</w:t>
      </w:r>
      <w:r w:rsidRPr="00A85A5C">
        <w:t>/6</w:t>
      </w:r>
      <w:r>
        <w:t>) отмечается, что в докладе Смешанной парламентской комиссии по расследованию, посвященном проблеме эксплу</w:t>
      </w:r>
      <w:r>
        <w:t>а</w:t>
      </w:r>
      <w:r>
        <w:t>тации детей и подростков в коммерческих целях, выявлены маршруты торго</w:t>
      </w:r>
      <w:r>
        <w:t>в</w:t>
      </w:r>
      <w:r>
        <w:t>ли девочками и мальчиками, расследованы сообщения об эксплуатации и н</w:t>
      </w:r>
      <w:r>
        <w:t>а</w:t>
      </w:r>
      <w:r>
        <w:t>званы имена приблизительно 250 человек, подозреваемых в участии в пр</w:t>
      </w:r>
      <w:r>
        <w:t>е</w:t>
      </w:r>
      <w:r>
        <w:t>ступной деятельности, связанной с сексуальной эксплуатацией. Какое колич</w:t>
      </w:r>
      <w:r>
        <w:t>е</w:t>
      </w:r>
      <w:r>
        <w:t>ство этих подозреваемых лиц было подвергнуто судебному преследованию и осуждено?</w:t>
      </w:r>
    </w:p>
    <w:p w:rsidR="00C763E2" w:rsidRDefault="00C763E2" w:rsidP="00AD5531">
      <w:pPr>
        <w:pStyle w:val="SingleTxt"/>
      </w:pPr>
      <w:r>
        <w:t>8.</w:t>
      </w:r>
      <w:r>
        <w:tab/>
        <w:t xml:space="preserve">Какому количеству девочек была оказана помощь по линии </w:t>
      </w:r>
      <w:r w:rsidR="00B74E82">
        <w:t>упомянутой</w:t>
      </w:r>
      <w:r>
        <w:t xml:space="preserve"> в докладе Программы по искоренению детского труда и каковы общие результ</w:t>
      </w:r>
      <w:r>
        <w:t>а</w:t>
      </w:r>
      <w:r>
        <w:t>ты этой программы, в частности в плане предотвращения детского тр</w:t>
      </w:r>
      <w:r>
        <w:t>у</w:t>
      </w:r>
      <w:r>
        <w:t xml:space="preserve">да? 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C763E2" w:rsidRDefault="00C763E2" w:rsidP="00443B8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C763E2" w:rsidRPr="00C763E2" w:rsidRDefault="00C763E2" w:rsidP="00443B85">
      <w:pPr>
        <w:pStyle w:val="SingleTxt"/>
        <w:keepNext/>
        <w:keepLines/>
        <w:spacing w:after="0" w:line="120" w:lineRule="exact"/>
        <w:rPr>
          <w:sz w:val="10"/>
        </w:rPr>
      </w:pPr>
    </w:p>
    <w:p w:rsidR="00C763E2" w:rsidRDefault="00C763E2" w:rsidP="00443B85">
      <w:pPr>
        <w:pStyle w:val="SingleTxt"/>
        <w:keepNext/>
        <w:keepLines/>
      </w:pPr>
      <w:r>
        <w:t>9.</w:t>
      </w:r>
      <w:r>
        <w:tab/>
        <w:t>Просьба представить информацию о том, был ли принят законопр</w:t>
      </w:r>
      <w:r>
        <w:t>о</w:t>
      </w:r>
      <w:r>
        <w:t>ект № 4559/2004 о насилии в отношении женщин, который был представлен в Национальный конгресс в ноябре 2004 года, и выполняются ли всеми соотве</w:t>
      </w:r>
      <w:r>
        <w:t>т</w:t>
      </w:r>
      <w:r>
        <w:t>ствующими органами упоминаемые в докладе руководящие принципы госуда</w:t>
      </w:r>
      <w:r>
        <w:t>р</w:t>
      </w:r>
      <w:r>
        <w:t>ственной политики и комплексных действий.</w:t>
      </w:r>
    </w:p>
    <w:p w:rsidR="00C763E2" w:rsidRDefault="00C763E2" w:rsidP="00AD5531">
      <w:pPr>
        <w:pStyle w:val="SingleTxt"/>
      </w:pPr>
      <w:r>
        <w:t>10.</w:t>
      </w:r>
      <w:r>
        <w:tab/>
        <w:t>Просьба представить информацию о результатах обследования, проведе</w:t>
      </w:r>
      <w:r>
        <w:t>н</w:t>
      </w:r>
      <w:r>
        <w:t>ного в Бразилии в рамках многостранового исследования Всемирной организ</w:t>
      </w:r>
      <w:r>
        <w:t>а</w:t>
      </w:r>
      <w:r>
        <w:t>ции здравоохранения по вопросам охраны здоровья женщин и применяемого в отношении женщин насилия в семье, в плане принятия новых стратегий и др</w:t>
      </w:r>
      <w:r>
        <w:t>у</w:t>
      </w:r>
      <w:r>
        <w:t>гих мер.</w:t>
      </w:r>
    </w:p>
    <w:p w:rsidR="00C763E2" w:rsidRDefault="00C763E2" w:rsidP="00AD5531">
      <w:pPr>
        <w:pStyle w:val="SingleTxt"/>
      </w:pPr>
      <w:r>
        <w:t>11.</w:t>
      </w:r>
      <w:r>
        <w:tab/>
        <w:t>Согласно докладу, в марте 2003 года в соответствии с Указом № 4.625 (статья 3, раздел VIII) была учреждена Канцелярия омбудсмена в целях ра</w:t>
      </w:r>
      <w:r>
        <w:t>с</w:t>
      </w:r>
      <w:r>
        <w:t>смотрения предполагаемых случаев дискриминации и насилия в отношении женщин. Какое количество дел, связанных с предполагаемыми нарушениями и жалобами в связи с дискриминацией и насилием в отношении женщин было получено омбудсменом и передано соответствующему компетентному органу для проведения расследования, и каковы р</w:t>
      </w:r>
      <w:r>
        <w:t>е</w:t>
      </w:r>
      <w:r>
        <w:t>зультаты?</w:t>
      </w:r>
    </w:p>
    <w:p w:rsidR="00C763E2" w:rsidRPr="00D37B49" w:rsidRDefault="00C763E2" w:rsidP="00AD5531">
      <w:pPr>
        <w:pStyle w:val="SingleTxt"/>
      </w:pPr>
      <w:r w:rsidRPr="00D37B49">
        <w:t>12.</w:t>
      </w:r>
      <w:r w:rsidRPr="00D37B49">
        <w:tab/>
      </w:r>
      <w:r>
        <w:t>Как отмечалось Специальным докладчиком по вопросу о насилии в отн</w:t>
      </w:r>
      <w:r>
        <w:t>о</w:t>
      </w:r>
      <w:r>
        <w:t>шении женщин, его причинах и последствиях (</w:t>
      </w:r>
      <w:r>
        <w:rPr>
          <w:lang w:val="en-US"/>
        </w:rPr>
        <w:t>E</w:t>
      </w:r>
      <w:r w:rsidRPr="00D37B49">
        <w:t>/</w:t>
      </w:r>
      <w:r>
        <w:rPr>
          <w:lang w:val="en-US"/>
        </w:rPr>
        <w:t>CN</w:t>
      </w:r>
      <w:r w:rsidRPr="00D37B49">
        <w:t>.4/2006/61</w:t>
      </w:r>
      <w:r>
        <w:t>), в 2001 году Межамериканская комиссия по правам человека указала на «непринятие э</w:t>
      </w:r>
      <w:r>
        <w:t>ф</w:t>
      </w:r>
      <w:r>
        <w:t xml:space="preserve">фективных мер </w:t>
      </w:r>
      <w:r w:rsidR="00443B85">
        <w:t xml:space="preserve">со </w:t>
      </w:r>
      <w:r>
        <w:t>стороны государства по судебному преследованию и осу</w:t>
      </w:r>
      <w:r>
        <w:t>ж</w:t>
      </w:r>
      <w:r>
        <w:t>дению виновных». Просьба объяснить, что государство-участник делает с уч</w:t>
      </w:r>
      <w:r>
        <w:t>е</w:t>
      </w:r>
      <w:r>
        <w:t>том этой оценки, а также представить данные о судебном преследовании и осужд</w:t>
      </w:r>
      <w:r>
        <w:t>е</w:t>
      </w:r>
      <w:r>
        <w:t xml:space="preserve">нии лиц, виновных в совершении насилия в отношении женщин.  </w:t>
      </w:r>
    </w:p>
    <w:p w:rsidR="00C763E2" w:rsidRPr="00C763E2" w:rsidRDefault="00C763E2" w:rsidP="00C763E2">
      <w:pPr>
        <w:pStyle w:val="SingleTxt"/>
        <w:spacing w:after="0" w:line="120" w:lineRule="exact"/>
        <w:rPr>
          <w:sz w:val="10"/>
        </w:rPr>
      </w:pPr>
    </w:p>
    <w:p w:rsidR="005C6C6B" w:rsidRDefault="005C6C6B" w:rsidP="005C6C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Политическая и общественная жизнь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AD5531">
      <w:pPr>
        <w:pStyle w:val="SingleTxt"/>
      </w:pPr>
      <w:r>
        <w:t>13.</w:t>
      </w:r>
      <w:r>
        <w:tab/>
        <w:t>Просьба представить обновленную информацию об обсуждавшихся в Н</w:t>
      </w:r>
      <w:r>
        <w:t>а</w:t>
      </w:r>
      <w:r>
        <w:t>циональном конгрессе проектах законов, предусматривающих внесение изм</w:t>
      </w:r>
      <w:r>
        <w:t>е</w:t>
      </w:r>
      <w:r>
        <w:t>нений в Закон о квотах № 9.504 от 30 сентября 1997 года.</w:t>
      </w:r>
    </w:p>
    <w:p w:rsidR="005C6C6B" w:rsidRDefault="005C6C6B" w:rsidP="00AD5531">
      <w:pPr>
        <w:pStyle w:val="SingleTxt"/>
      </w:pPr>
      <w:r>
        <w:t>14.</w:t>
      </w:r>
      <w:r>
        <w:tab/>
        <w:t>Какое количество женщин-кандидатов приняло участие в семинарах по расширению возможностей женщин-кандидатов, которые были разработаны Специальным секретариатом по политике в отношении женщин, и каковы р</w:t>
      </w:r>
      <w:r>
        <w:t>е</w:t>
      </w:r>
      <w:r>
        <w:t>зультаты этих семинаров в плане расширения участия женщин в политической жизни?</w:t>
      </w:r>
    </w:p>
    <w:p w:rsidR="005C6C6B" w:rsidRDefault="005C6C6B" w:rsidP="00AD5531">
      <w:pPr>
        <w:pStyle w:val="SingleTxt"/>
      </w:pPr>
      <w:r>
        <w:t>15.</w:t>
      </w:r>
      <w:r>
        <w:tab/>
        <w:t>Согласно докладу, в последние годы несколько сократилось число же</w:t>
      </w:r>
      <w:r>
        <w:t>н</w:t>
      </w:r>
      <w:r>
        <w:t>щин, принимаемых на дипломатическую службу, при этом большинство же</w:t>
      </w:r>
      <w:r>
        <w:t>н</w:t>
      </w:r>
      <w:r>
        <w:t>щин-дипломатов в ходе своей карьеры достигают лишь среднего уровня. Просьба сообщить, были ли приняты какие-либо меры по обеспечению сб</w:t>
      </w:r>
      <w:r>
        <w:t>а</w:t>
      </w:r>
      <w:r>
        <w:t xml:space="preserve">лансированного участия женщин в дипломатической службе, в том числе на самых высоких уровнях. </w:t>
      </w:r>
    </w:p>
    <w:p w:rsidR="005C6C6B" w:rsidRDefault="005C6C6B" w:rsidP="00AD5531">
      <w:pPr>
        <w:pStyle w:val="SingleTxt"/>
      </w:pPr>
      <w:r>
        <w:t>16.</w:t>
      </w:r>
      <w:r>
        <w:tab/>
        <w:t>В докладе отмечается, что на назначаемых должностях высшего уровня в судах уровень представленности женщин все еще незначителен. Чем объясн</w:t>
      </w:r>
      <w:r>
        <w:t>я</w:t>
      </w:r>
      <w:r>
        <w:t>ется такое положение и каким образом государство-участник намеревается р</w:t>
      </w:r>
      <w:r>
        <w:t>е</w:t>
      </w:r>
      <w:r>
        <w:t>шить эту проблему? В частности, какие осуществляются меры для обеспеч</w:t>
      </w:r>
      <w:r>
        <w:t>е</w:t>
      </w:r>
      <w:r>
        <w:t>ния того, чтобы женщины назначались на эти должности на равных с мужчинами условиях?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5C6C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AD5531">
      <w:pPr>
        <w:pStyle w:val="SingleTxt"/>
      </w:pPr>
      <w:r>
        <w:t>17.</w:t>
      </w:r>
      <w:r>
        <w:tab/>
        <w:t xml:space="preserve">Учитывая. что культура доминирования </w:t>
      </w:r>
      <w:r w:rsidR="00443B85">
        <w:t xml:space="preserve">мужчин </w:t>
      </w:r>
      <w:r>
        <w:t>диктует выбор мужчин</w:t>
      </w:r>
      <w:r>
        <w:t>а</w:t>
      </w:r>
      <w:r>
        <w:t>ми и женщинами конкретных областей деятельности, какие меры принимает или планирует принять правительство для исправления этой тенденции и п</w:t>
      </w:r>
      <w:r>
        <w:t>о</w:t>
      </w:r>
      <w:r>
        <w:t xml:space="preserve">ощрения диверсификации академических и профессиональных </w:t>
      </w:r>
      <w:r w:rsidR="00554A79">
        <w:t>предпочтений</w:t>
      </w:r>
      <w:r>
        <w:t>?</w:t>
      </w:r>
    </w:p>
    <w:p w:rsidR="005C6C6B" w:rsidRDefault="005C6C6B" w:rsidP="00AD5531">
      <w:pPr>
        <w:pStyle w:val="SingleTxt"/>
      </w:pPr>
      <w:r>
        <w:t>18.</w:t>
      </w:r>
      <w:r>
        <w:tab/>
        <w:t>В докладе отмечается, что Межведомственный комитет по вопросам п</w:t>
      </w:r>
      <w:r>
        <w:t>о</w:t>
      </w:r>
      <w:r>
        <w:t>литики конструктивных мер «подготовил законопроект № 3.627/04, предусма</w:t>
      </w:r>
      <w:r>
        <w:t>т</w:t>
      </w:r>
      <w:r>
        <w:t>ривающий введение специальной системы вакансий в государственных вы</w:t>
      </w:r>
      <w:r>
        <w:t>с</w:t>
      </w:r>
      <w:r>
        <w:t>ших учебных заведениях федерального уровня для выпускников государстве</w:t>
      </w:r>
      <w:r>
        <w:t>н</w:t>
      </w:r>
      <w:r>
        <w:t xml:space="preserve">ных школ, в первую очередь для студентов из числа чернокожего и коренного населения. В настоящее время этот законопроект рассматривается в </w:t>
      </w:r>
      <w:r w:rsidR="00554A79">
        <w:t>п</w:t>
      </w:r>
      <w:r>
        <w:t>алате представителей</w:t>
      </w:r>
      <w:r w:rsidR="00554A79">
        <w:t>»</w:t>
      </w:r>
      <w:r>
        <w:t>. Просьба представить обновленную информацию об этом з</w:t>
      </w:r>
      <w:r>
        <w:t>а</w:t>
      </w:r>
      <w:r>
        <w:t xml:space="preserve">конопроекте и о том, принят ли </w:t>
      </w:r>
      <w:r w:rsidR="00554A79">
        <w:t xml:space="preserve">он </w:t>
      </w:r>
      <w:r>
        <w:t>уже. Предусмотрены ли в законодател</w:t>
      </w:r>
      <w:r>
        <w:t>ь</w:t>
      </w:r>
      <w:r>
        <w:t>стве конкретные квоты для женщин и како</w:t>
      </w:r>
      <w:r w:rsidR="00554A79">
        <w:t>во</w:t>
      </w:r>
      <w:r>
        <w:t xml:space="preserve"> предполагаемое воздействие этого з</w:t>
      </w:r>
      <w:r>
        <w:t>а</w:t>
      </w:r>
      <w:r>
        <w:t>кона?</w:t>
      </w:r>
    </w:p>
    <w:p w:rsidR="005C6C6B" w:rsidRDefault="005C6C6B" w:rsidP="00AD5531">
      <w:pPr>
        <w:pStyle w:val="SingleTxt"/>
      </w:pPr>
      <w:r>
        <w:t>19.</w:t>
      </w:r>
      <w:r>
        <w:tab/>
        <w:t>В докладе отмечается, что исключение пожилых и бедных женщин из системы обучения по</w:t>
      </w:r>
      <w:r>
        <w:noBreakHyphen/>
        <w:t>прежнему является значительным и требует разработки специальной политики</w:t>
      </w:r>
      <w:r w:rsidR="00554A79">
        <w:t>.</w:t>
      </w:r>
      <w:r>
        <w:t xml:space="preserve"> </w:t>
      </w:r>
      <w:r w:rsidR="00554A79">
        <w:t>Н</w:t>
      </w:r>
      <w:r>
        <w:t>апример, постепенно увеличивается доля неграмо</w:t>
      </w:r>
      <w:r>
        <w:t>т</w:t>
      </w:r>
      <w:r>
        <w:t>ных женщин среди женщин в возрасте старше 40 лет. В докладе также отмеч</w:t>
      </w:r>
      <w:r>
        <w:t>а</w:t>
      </w:r>
      <w:r>
        <w:t>ется, что темнокожие, а также женщины (и мужчины) из числа коренного нас</w:t>
      </w:r>
      <w:r>
        <w:t>е</w:t>
      </w:r>
      <w:r>
        <w:t xml:space="preserve">ления недостаточно </w:t>
      </w:r>
      <w:r w:rsidR="00554A79">
        <w:t xml:space="preserve">представлены </w:t>
      </w:r>
      <w:r>
        <w:t>в системе образования Бразилии. Просьба указать, приняты ли правительством конкретные стратегии по повышению уровня грамотности и образования пожилых и бедных женщин, включая че</w:t>
      </w:r>
      <w:r>
        <w:t>р</w:t>
      </w:r>
      <w:r>
        <w:t>нокожих женщин и женщин из числа коренного населения. Просьба также ук</w:t>
      </w:r>
      <w:r>
        <w:t>а</w:t>
      </w:r>
      <w:r>
        <w:t>зать на результаты, достигнутые в осуществлении этих стратегий.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5C6C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AD5531">
      <w:pPr>
        <w:pStyle w:val="SingleTxt"/>
      </w:pPr>
      <w:r>
        <w:t>20.</w:t>
      </w:r>
      <w:r>
        <w:tab/>
        <w:t>Какое количество женщин воспользовалось упоминаемыми в докладе Программой поощрения экономической независимости женщин в сфере труда и Программой борьбы с нищетой, и каковы результаты этих программ в плане предотвращения нищеты среди женщин?</w:t>
      </w:r>
    </w:p>
    <w:p w:rsidR="005C6C6B" w:rsidRDefault="005C6C6B" w:rsidP="00AD5531">
      <w:pPr>
        <w:pStyle w:val="SingleTxt"/>
      </w:pPr>
      <w:r>
        <w:t>21.</w:t>
      </w:r>
      <w:r>
        <w:tab/>
        <w:t>Согласно докладу, законодательство, касающееся работы на дому, «пл</w:t>
      </w:r>
      <w:r>
        <w:t>а</w:t>
      </w:r>
      <w:r>
        <w:t>нируется пересмотреть в целях расширения всех прав домашней прислуги в сфере труда». Просьба представить дополнительную информацию о мерах по е</w:t>
      </w:r>
      <w:r w:rsidR="00554A79">
        <w:t>го</w:t>
      </w:r>
      <w:r>
        <w:t xml:space="preserve"> пересмотру, вступил</w:t>
      </w:r>
      <w:r w:rsidR="00554A79">
        <w:t>о</w:t>
      </w:r>
      <w:r>
        <w:t xml:space="preserve"> ли он</w:t>
      </w:r>
      <w:r w:rsidR="00554A79">
        <w:t>о</w:t>
      </w:r>
      <w:r>
        <w:t xml:space="preserve"> уже в силу и каково </w:t>
      </w:r>
      <w:r w:rsidR="00554A79">
        <w:t>его</w:t>
      </w:r>
      <w:r>
        <w:t xml:space="preserve"> воздействие на поо</w:t>
      </w:r>
      <w:r>
        <w:t>щ</w:t>
      </w:r>
      <w:r>
        <w:t>рение и защиту прав женщин в области труда.</w:t>
      </w:r>
    </w:p>
    <w:p w:rsidR="005C6C6B" w:rsidRDefault="005C6C6B" w:rsidP="00AD5531">
      <w:pPr>
        <w:pStyle w:val="SingleTxt"/>
      </w:pPr>
      <w:r>
        <w:t>22.</w:t>
      </w:r>
      <w:r>
        <w:tab/>
        <w:t xml:space="preserve">Просьба представить статистические данные об участии женщин в </w:t>
      </w:r>
      <w:r w:rsidR="00554A79">
        <w:t>орг</w:t>
      </w:r>
      <w:r w:rsidR="00554A79">
        <w:t>а</w:t>
      </w:r>
      <w:r w:rsidR="00554A79">
        <w:t xml:space="preserve">низованном и неорганизованном </w:t>
      </w:r>
      <w:r>
        <w:t>рынке труда, с разбивкой по секторам и по г</w:t>
      </w:r>
      <w:r>
        <w:t>о</w:t>
      </w:r>
      <w:r>
        <w:t xml:space="preserve">родским и сельским районам, по сравнению с мужчинами, и </w:t>
      </w:r>
      <w:r w:rsidR="00554A79">
        <w:t xml:space="preserve">с указанием </w:t>
      </w:r>
      <w:r>
        <w:t>нам</w:t>
      </w:r>
      <w:r>
        <w:t>е</w:t>
      </w:r>
      <w:r>
        <w:t>тивши</w:t>
      </w:r>
      <w:r w:rsidR="00554A79">
        <w:t>х</w:t>
      </w:r>
      <w:r>
        <w:t>ся за последнее время тенденци</w:t>
      </w:r>
      <w:r w:rsidR="00554A79">
        <w:t>й</w:t>
      </w:r>
      <w:r>
        <w:t>. Просьба также представить инфо</w:t>
      </w:r>
      <w:r>
        <w:t>р</w:t>
      </w:r>
      <w:r>
        <w:t>мацию о заработной плате женщин по сравнению с заработной платой мужчин в ра</w:t>
      </w:r>
      <w:r>
        <w:t>з</w:t>
      </w:r>
      <w:r>
        <w:t xml:space="preserve">личных секторах. 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443B8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5C6C6B" w:rsidRPr="005C6C6B" w:rsidRDefault="005C6C6B" w:rsidP="00443B85">
      <w:pPr>
        <w:pStyle w:val="SingleTxt"/>
        <w:keepNext/>
        <w:keepLines/>
        <w:spacing w:after="0" w:line="120" w:lineRule="exact"/>
        <w:rPr>
          <w:sz w:val="10"/>
        </w:rPr>
      </w:pPr>
    </w:p>
    <w:p w:rsidR="005C6C6B" w:rsidRDefault="005C6C6B" w:rsidP="00443B85">
      <w:pPr>
        <w:pStyle w:val="SingleTxt"/>
        <w:keepNext/>
        <w:keepLines/>
      </w:pPr>
      <w:r>
        <w:t>23.</w:t>
      </w:r>
      <w:r>
        <w:tab/>
        <w:t xml:space="preserve">Специальный докладчик по вопросу о насилии в отношении женщин, его причинах и последствиях </w:t>
      </w:r>
      <w:r w:rsidR="00554A79">
        <w:t xml:space="preserve">в своем докладе </w:t>
      </w:r>
      <w:r>
        <w:t>(</w:t>
      </w:r>
      <w:r>
        <w:rPr>
          <w:lang w:val="en-US"/>
        </w:rPr>
        <w:t>E</w:t>
      </w:r>
      <w:r w:rsidRPr="009E255C">
        <w:t>/</w:t>
      </w:r>
      <w:r>
        <w:rPr>
          <w:lang w:val="en-US"/>
        </w:rPr>
        <w:t>CN</w:t>
      </w:r>
      <w:r w:rsidRPr="009E255C">
        <w:t>.4/2005/72</w:t>
      </w:r>
      <w:r>
        <w:t xml:space="preserve">) </w:t>
      </w:r>
      <w:r w:rsidR="00554A79">
        <w:t xml:space="preserve">указал, </w:t>
      </w:r>
      <w:r>
        <w:t>что, н</w:t>
      </w:r>
      <w:r>
        <w:t>е</w:t>
      </w:r>
      <w:r>
        <w:t xml:space="preserve">смотря на предпринимаемые правительством Бразилии </w:t>
      </w:r>
      <w:r w:rsidR="00554A79">
        <w:t>рассчитанные на пе</w:t>
      </w:r>
      <w:r w:rsidR="00554A79">
        <w:t>р</w:t>
      </w:r>
      <w:r w:rsidR="00554A79">
        <w:t xml:space="preserve">спективу </w:t>
      </w:r>
      <w:r>
        <w:t xml:space="preserve">усилия в области здравоохранения, «порядка 90 процентов женщин, проживающих в сельских районах Бразилии, не обращаются за </w:t>
      </w:r>
      <w:r w:rsidR="00554A79">
        <w:t>до</w:t>
      </w:r>
      <w:r>
        <w:t>родовой п</w:t>
      </w:r>
      <w:r>
        <w:t>о</w:t>
      </w:r>
      <w:r>
        <w:t>мощью и/или не пользуются преимуществами бесплатного медицинского о</w:t>
      </w:r>
      <w:r>
        <w:t>б</w:t>
      </w:r>
      <w:r>
        <w:t>служивания, поскольку не имеют возможности попасть в клиники, распол</w:t>
      </w:r>
      <w:r>
        <w:t>о</w:t>
      </w:r>
      <w:r>
        <w:t>женные в городах». Какие меры принимаются для исправления положения в этой области? Намеревается ли правительство создать мобильные клиники в целях охвата сельских районов, в которых не</w:t>
      </w:r>
      <w:r w:rsidR="00554A79">
        <w:t>т</w:t>
      </w:r>
      <w:r>
        <w:t xml:space="preserve"> объектов здравоохран</w:t>
      </w:r>
      <w:r>
        <w:t>е</w:t>
      </w:r>
      <w:r>
        <w:t>ния?</w:t>
      </w:r>
    </w:p>
    <w:p w:rsidR="005C6C6B" w:rsidRDefault="005C6C6B" w:rsidP="00AD5531">
      <w:pPr>
        <w:pStyle w:val="SingleTxt"/>
      </w:pPr>
      <w:r>
        <w:t>24.</w:t>
      </w:r>
      <w:r>
        <w:tab/>
        <w:t>Специальный докладчик по вопросу о торговле детьми, детской прост</w:t>
      </w:r>
      <w:r>
        <w:t>и</w:t>
      </w:r>
      <w:r>
        <w:t xml:space="preserve">туции и детской порнографии </w:t>
      </w:r>
      <w:r w:rsidR="00554A79">
        <w:t xml:space="preserve">в своем докладе </w:t>
      </w:r>
      <w:r>
        <w:t>(</w:t>
      </w:r>
      <w:r>
        <w:rPr>
          <w:lang w:val="en-US"/>
        </w:rPr>
        <w:t>E</w:t>
      </w:r>
      <w:r w:rsidRPr="009E255C">
        <w:t>/</w:t>
      </w:r>
      <w:r>
        <w:rPr>
          <w:lang w:val="en-US"/>
        </w:rPr>
        <w:t>CN</w:t>
      </w:r>
      <w:r w:rsidRPr="009E255C">
        <w:t>.4/2004/9/</w:t>
      </w:r>
      <w:r>
        <w:rPr>
          <w:lang w:val="en-US"/>
        </w:rPr>
        <w:t>Add</w:t>
      </w:r>
      <w:r w:rsidRPr="009E255C">
        <w:t>.2</w:t>
      </w:r>
      <w:r>
        <w:t>) выразил обеспокоенность положением в отношении абортов, указав, что только в 44 центрах во все</w:t>
      </w:r>
      <w:r w:rsidR="00554A79">
        <w:t>й</w:t>
      </w:r>
      <w:r>
        <w:t xml:space="preserve"> стране обеспечиваются услуги по проведению аборт</w:t>
      </w:r>
      <w:r w:rsidR="00554A79">
        <w:t>ов</w:t>
      </w:r>
      <w:r>
        <w:t xml:space="preserve"> и что это вынуждает многих женщин делать тайны</w:t>
      </w:r>
      <w:r w:rsidR="00554A79">
        <w:t>е</w:t>
      </w:r>
      <w:r>
        <w:t xml:space="preserve"> аборт</w:t>
      </w:r>
      <w:r w:rsidR="00554A79">
        <w:t>ы</w:t>
      </w:r>
      <w:r>
        <w:t>, подвергая свою жизнь опасности. Это является отрицанием права женщин на охрану здоровья. Просьба представить данные, если так</w:t>
      </w:r>
      <w:r w:rsidR="00554A79">
        <w:t>овые</w:t>
      </w:r>
      <w:r>
        <w:t xml:space="preserve"> имеются, о количестве </w:t>
      </w:r>
      <w:r w:rsidR="00554A79">
        <w:t xml:space="preserve">матерей, </w:t>
      </w:r>
      <w:r>
        <w:t xml:space="preserve">умерших в результате совершения небезопасных </w:t>
      </w:r>
      <w:r w:rsidR="00554A79">
        <w:t xml:space="preserve">абортов, </w:t>
      </w:r>
      <w:r>
        <w:t>и о мерах, планиру</w:t>
      </w:r>
      <w:r>
        <w:t>е</w:t>
      </w:r>
      <w:r>
        <w:t>мых с целью решения этой проблемы, с учетом того факта, что аборт запрещен в соответствии с разделами I и II статьи 128 Уголовного кодекса Бр</w:t>
      </w:r>
      <w:r>
        <w:t>а</w:t>
      </w:r>
      <w:r>
        <w:t>зилии.</w:t>
      </w:r>
    </w:p>
    <w:p w:rsidR="005C6C6B" w:rsidRDefault="005C6C6B" w:rsidP="00AD5531">
      <w:pPr>
        <w:pStyle w:val="SingleTxt"/>
      </w:pPr>
      <w:r>
        <w:t>25.</w:t>
      </w:r>
      <w:r>
        <w:tab/>
        <w:t>Специальный докладчик по праву на образование (</w:t>
      </w:r>
      <w:r>
        <w:rPr>
          <w:lang w:val="en-US"/>
        </w:rPr>
        <w:t>E</w:t>
      </w:r>
      <w:r w:rsidRPr="00BA66F6">
        <w:t>/</w:t>
      </w:r>
      <w:r>
        <w:rPr>
          <w:lang w:val="en-US"/>
        </w:rPr>
        <w:t>CN</w:t>
      </w:r>
      <w:r w:rsidRPr="00BA66F6">
        <w:t>.4/200</w:t>
      </w:r>
      <w:r w:rsidR="00554A79">
        <w:t>4</w:t>
      </w:r>
      <w:r w:rsidRPr="00BA66F6">
        <w:t>/</w:t>
      </w:r>
      <w:r w:rsidR="00554A79">
        <w:t>4</w:t>
      </w:r>
      <w:r w:rsidRPr="00BA66F6">
        <w:t>5</w:t>
      </w:r>
      <w:r>
        <w:t>) отм</w:t>
      </w:r>
      <w:r>
        <w:t>е</w:t>
      </w:r>
      <w:r>
        <w:t>тил, что в Бразилии на 1000 девочек в возрасте 15–19 лет</w:t>
      </w:r>
      <w:r w:rsidR="00554A79">
        <w:t xml:space="preserve"> приходится 50–100 живорождений.</w:t>
      </w:r>
      <w:r>
        <w:t xml:space="preserve"> Просьба представить информацию о мерах, принятых пр</w:t>
      </w:r>
      <w:r>
        <w:t>а</w:t>
      </w:r>
      <w:r>
        <w:t>вительством в целях предотвращения нежелательной беременности среди по</w:t>
      </w:r>
      <w:r>
        <w:t>д</w:t>
      </w:r>
      <w:r>
        <w:t>ростков, и о результатах принятия таких мер</w:t>
      </w:r>
      <w:r w:rsidR="00554A79">
        <w:t xml:space="preserve"> за определенный период времени</w:t>
      </w:r>
      <w:r>
        <w:t>.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5C6C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AD5531">
      <w:pPr>
        <w:pStyle w:val="SingleTxt"/>
      </w:pPr>
      <w:r>
        <w:t>26.</w:t>
      </w:r>
      <w:r>
        <w:tab/>
        <w:t>Согласно докладу, в Национальном плане, касающемся политики в отн</w:t>
      </w:r>
      <w:r>
        <w:t>о</w:t>
      </w:r>
      <w:r>
        <w:t>шении женщин, федеральное правительство заявило о своей цели предост</w:t>
      </w:r>
      <w:r>
        <w:t>а</w:t>
      </w:r>
      <w:r>
        <w:t>вить в рамках аграрной реформы в период с 2004 года по 2007 год 400 000 совместных титулов на владение землей при условии, что участками земли будут владеть супружеские пары. Какое количество совместных титулов на владение землей уже предоставлено к настоящему времени?</w:t>
      </w:r>
    </w:p>
    <w:p w:rsidR="005C6C6B" w:rsidRDefault="005C6C6B" w:rsidP="00AD5531">
      <w:pPr>
        <w:pStyle w:val="SingleTxt"/>
      </w:pPr>
      <w:r>
        <w:t>27.</w:t>
      </w:r>
      <w:r>
        <w:tab/>
        <w:t xml:space="preserve">В докладе отмечается, что </w:t>
      </w:r>
      <w:r w:rsidR="00554A79">
        <w:t xml:space="preserve">результаты </w:t>
      </w:r>
      <w:r>
        <w:t>исследования различных форм н</w:t>
      </w:r>
      <w:r>
        <w:t>а</w:t>
      </w:r>
      <w:r>
        <w:t>силия в отношении женщин в сельских районах, проведенного Движ</w:t>
      </w:r>
      <w:r>
        <w:t>е</w:t>
      </w:r>
      <w:r>
        <w:t xml:space="preserve">нием сельских женщин «Санта Катарина» (2002 год), </w:t>
      </w:r>
      <w:r w:rsidR="00554A79">
        <w:t xml:space="preserve">свидетельствуют о том, </w:t>
      </w:r>
      <w:r>
        <w:t xml:space="preserve">что из каждых 100 женщин 10 являются жертвами агрессии со стороны своих мужей. Просьба представить информацию о мерах, принятых с целью предотвращения и </w:t>
      </w:r>
      <w:r w:rsidR="00554A79">
        <w:t xml:space="preserve">пресечения </w:t>
      </w:r>
      <w:r>
        <w:t>нас</w:t>
      </w:r>
      <w:r>
        <w:t>и</w:t>
      </w:r>
      <w:r>
        <w:t>лия в отношении сельских женщин.</w:t>
      </w:r>
    </w:p>
    <w:p w:rsidR="005C6C6B" w:rsidRDefault="005C6C6B" w:rsidP="00AD5531">
      <w:pPr>
        <w:pStyle w:val="SingleTxt"/>
      </w:pPr>
      <w:r>
        <w:t>28.</w:t>
      </w:r>
      <w:r>
        <w:tab/>
        <w:t>В докладе отмечается значительное неравенство в плане доходов, сущес</w:t>
      </w:r>
      <w:r>
        <w:t>т</w:t>
      </w:r>
      <w:r>
        <w:t>вующее между белыми и чернокожими сельскими женщинами</w:t>
      </w:r>
      <w:r w:rsidR="00554A79">
        <w:t xml:space="preserve">; </w:t>
      </w:r>
      <w:r>
        <w:t>черн</w:t>
      </w:r>
      <w:r>
        <w:t>о</w:t>
      </w:r>
      <w:r>
        <w:t>кожие сельские женщины получают 56 процентов от того, что получают белые раб</w:t>
      </w:r>
      <w:r>
        <w:t>о</w:t>
      </w:r>
      <w:r>
        <w:t>тающие сельские женщины. Какие осуществляются меры для устранения ди</w:t>
      </w:r>
      <w:r>
        <w:t>с</w:t>
      </w:r>
      <w:r>
        <w:t>криминации в области доходов, с которой сталкиваются чернокожие сел</w:t>
      </w:r>
      <w:r>
        <w:t>ь</w:t>
      </w:r>
      <w:r>
        <w:t xml:space="preserve">ские женщины, и каковы результаты </w:t>
      </w:r>
      <w:r w:rsidR="009D73FD">
        <w:t>осуществления таких мер за определенный п</w:t>
      </w:r>
      <w:r w:rsidR="009D73FD">
        <w:t>е</w:t>
      </w:r>
      <w:r w:rsidR="009D73FD">
        <w:t>риод времени</w:t>
      </w:r>
      <w:r>
        <w:t>?</w:t>
      </w:r>
    </w:p>
    <w:p w:rsidR="005C6C6B" w:rsidRDefault="005C6C6B" w:rsidP="005C6C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AD5531">
      <w:pPr>
        <w:pStyle w:val="SingleTxt"/>
      </w:pPr>
      <w:r>
        <w:t>29.</w:t>
      </w:r>
      <w:r>
        <w:tab/>
        <w:t>Как отмечается в докладе, в Гражданском кодексе по</w:t>
      </w:r>
      <w:r>
        <w:noBreakHyphen/>
        <w:t>прежнему содерж</w:t>
      </w:r>
      <w:r w:rsidR="009D73FD">
        <w:t>а</w:t>
      </w:r>
      <w:r>
        <w:t>т</w:t>
      </w:r>
      <w:r>
        <w:t>ся дискриминационн</w:t>
      </w:r>
      <w:r w:rsidR="009D73FD">
        <w:t>ы</w:t>
      </w:r>
      <w:r>
        <w:t>е положени</w:t>
      </w:r>
      <w:r w:rsidR="009D73FD">
        <w:t>я</w:t>
      </w:r>
      <w:r>
        <w:t>, в том числе в отношении брака и семейных отношений, в</w:t>
      </w:r>
      <w:r w:rsidR="009D73FD">
        <w:t xml:space="preserve">ключая </w:t>
      </w:r>
      <w:r>
        <w:t>стать</w:t>
      </w:r>
      <w:r w:rsidR="009D73FD">
        <w:t>ю</w:t>
      </w:r>
      <w:r>
        <w:t xml:space="preserve"> о брачном возрасте, которая устанавливает для мужчин и женщин различны</w:t>
      </w:r>
      <w:r w:rsidR="009D73FD">
        <w:t>й</w:t>
      </w:r>
      <w:r>
        <w:t xml:space="preserve"> возраст вступления в брак; стать</w:t>
      </w:r>
      <w:r w:rsidR="009D73FD">
        <w:t>ю</w:t>
      </w:r>
      <w:r>
        <w:t>, предоста</w:t>
      </w:r>
      <w:r>
        <w:t>в</w:t>
      </w:r>
      <w:r>
        <w:t>ляющ</w:t>
      </w:r>
      <w:r w:rsidR="009D73FD">
        <w:t>ую</w:t>
      </w:r>
      <w:r>
        <w:t xml:space="preserve"> возможность отказа от защиты только замужним женщинам; и стат</w:t>
      </w:r>
      <w:r>
        <w:t>ь</w:t>
      </w:r>
      <w:r w:rsidR="009D73FD">
        <w:t>ю</w:t>
      </w:r>
      <w:r>
        <w:t>, устанавливающ</w:t>
      </w:r>
      <w:r w:rsidR="009D73FD">
        <w:t>ую</w:t>
      </w:r>
      <w:r>
        <w:t xml:space="preserve"> ограничения на вступление женщины в брак. Учитывая признание правительством необходимости отменить эти положения, просьба представить обновленную информацию о мерах по ликвидации этих дискр</w:t>
      </w:r>
      <w:r>
        <w:t>и</w:t>
      </w:r>
      <w:r>
        <w:t>минационных положений в Гражданском кодексе.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5C6C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</w:t>
      </w:r>
    </w:p>
    <w:p w:rsidR="005C6C6B" w:rsidRPr="005C6C6B" w:rsidRDefault="005C6C6B" w:rsidP="005C6C6B">
      <w:pPr>
        <w:pStyle w:val="SingleTxt"/>
        <w:spacing w:after="0" w:line="120" w:lineRule="exact"/>
        <w:rPr>
          <w:sz w:val="10"/>
        </w:rPr>
      </w:pPr>
    </w:p>
    <w:p w:rsidR="005C6C6B" w:rsidRDefault="005C6C6B" w:rsidP="00AD5531">
      <w:pPr>
        <w:pStyle w:val="SingleTxt"/>
      </w:pPr>
      <w:r>
        <w:t>30.</w:t>
      </w:r>
      <w:r>
        <w:tab/>
        <w:t>Просьба изложить запланированные или планируемые правительством меры по пропаганде Факультативного протокола и поощрению его применения.</w:t>
      </w:r>
    </w:p>
    <w:p w:rsidR="00B46D7A" w:rsidRPr="009D73FD" w:rsidRDefault="009D73FD" w:rsidP="009D73F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B46D7A" w:rsidRPr="009D73FD" w:rsidSect="00C763E2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3-14T10:33:00Z" w:initials="Start">
    <w:p w:rsidR="00EA48CA" w:rsidRPr="00C763E2" w:rsidRDefault="00EA48CA">
      <w:pPr>
        <w:pStyle w:val="CommentText"/>
        <w:rPr>
          <w:lang w:val="en-US"/>
        </w:rPr>
      </w:pPr>
      <w:r>
        <w:fldChar w:fldCharType="begin"/>
      </w:r>
      <w:r w:rsidRPr="00C763E2">
        <w:rPr>
          <w:rStyle w:val="CommentReference"/>
          <w:lang w:val="en-US"/>
        </w:rPr>
        <w:instrText xml:space="preserve"> </w:instrText>
      </w:r>
      <w:r w:rsidRPr="00C763E2">
        <w:rPr>
          <w:lang w:val="en-US"/>
        </w:rPr>
        <w:instrText>PAGE \# "'Page: '#'</w:instrText>
      </w:r>
      <w:r w:rsidRPr="00C763E2">
        <w:rPr>
          <w:lang w:val="en-US"/>
        </w:rPr>
        <w:br/>
        <w:instrText>'"</w:instrText>
      </w:r>
      <w:r w:rsidRPr="00C763E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763E2">
        <w:rPr>
          <w:lang w:val="en-US"/>
        </w:rPr>
        <w:t>&lt;&lt;ODS JOB NO&gt;&gt;N0724988R&lt;&lt;ODS JOB NO&gt;&gt;</w:t>
      </w:r>
    </w:p>
    <w:p w:rsidR="00EA48CA" w:rsidRPr="00C763E2" w:rsidRDefault="00EA48CA">
      <w:pPr>
        <w:pStyle w:val="CommentText"/>
        <w:rPr>
          <w:lang w:val="en-US"/>
        </w:rPr>
      </w:pPr>
      <w:r w:rsidRPr="00C763E2">
        <w:rPr>
          <w:lang w:val="en-US"/>
        </w:rPr>
        <w:t>&lt;&lt;ODS DOC SYMBOL1&gt;&gt;CEDAW/C/BRA/Q/6&lt;&lt;ODS DOC SYMBOL1&gt;&gt;</w:t>
      </w:r>
    </w:p>
    <w:p w:rsidR="00EA48CA" w:rsidRPr="00C763E2" w:rsidRDefault="00EA48CA">
      <w:pPr>
        <w:pStyle w:val="CommentText"/>
        <w:rPr>
          <w:lang w:val="en-US"/>
        </w:rPr>
      </w:pPr>
      <w:r w:rsidRPr="00C763E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D2" w:rsidRDefault="00032DD2" w:rsidP="002726F9">
      <w:pPr>
        <w:pStyle w:val="Header"/>
      </w:pPr>
      <w:r>
        <w:separator/>
      </w:r>
    </w:p>
  </w:endnote>
  <w:endnote w:type="continuationSeparator" w:id="0">
    <w:p w:rsidR="00032DD2" w:rsidRDefault="00032DD2" w:rsidP="002726F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A48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A48CA" w:rsidRPr="002726F9" w:rsidRDefault="00EA48CA" w:rsidP="002726F9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A48CA" w:rsidRPr="002726F9" w:rsidRDefault="00EA48CA" w:rsidP="002726F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07-24988</w:t>
          </w:r>
          <w:r>
            <w:rPr>
              <w:b w:val="0"/>
              <w:sz w:val="14"/>
            </w:rPr>
            <w:fldChar w:fldCharType="end"/>
          </w:r>
        </w:p>
      </w:tc>
    </w:tr>
  </w:tbl>
  <w:p w:rsidR="00EA48CA" w:rsidRPr="002726F9" w:rsidRDefault="00EA48CA" w:rsidP="00272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A48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A48CA" w:rsidRPr="002726F9" w:rsidRDefault="00EA48CA" w:rsidP="002726F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07-24988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A48CA" w:rsidRPr="002726F9" w:rsidRDefault="00EA48CA" w:rsidP="002726F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EA48CA" w:rsidRPr="002726F9" w:rsidRDefault="00EA48CA" w:rsidP="00272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CA" w:rsidRDefault="00EA48CA">
    <w:pPr>
      <w:pStyle w:val="Footer"/>
    </w:pPr>
  </w:p>
  <w:p w:rsidR="00EA48CA" w:rsidRDefault="00EA48CA" w:rsidP="002726F9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07-24988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</w:t>
    </w:r>
    <w:r>
      <w:rPr>
        <w:b w:val="0"/>
        <w:sz w:val="20"/>
        <w:lang w:val="ru-RU"/>
      </w:rPr>
      <w:t>3</w:t>
    </w:r>
    <w:r>
      <w:rPr>
        <w:b w:val="0"/>
        <w:sz w:val="20"/>
      </w:rPr>
      <w:t>0307    1</w:t>
    </w:r>
    <w:r>
      <w:rPr>
        <w:b w:val="0"/>
        <w:sz w:val="20"/>
        <w:lang w:val="ru-RU"/>
      </w:rPr>
      <w:t>5</w:t>
    </w:r>
    <w:r>
      <w:rPr>
        <w:b w:val="0"/>
        <w:sz w:val="20"/>
      </w:rPr>
      <w:t>0307</w:t>
    </w:r>
  </w:p>
  <w:p w:rsidR="00EA48CA" w:rsidRPr="002726F9" w:rsidRDefault="00EA48CA" w:rsidP="002726F9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*0724988*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D2" w:rsidRDefault="00032DD2" w:rsidP="002726F9">
      <w:pPr>
        <w:pStyle w:val="Header"/>
      </w:pPr>
      <w:r>
        <w:separator/>
      </w:r>
    </w:p>
  </w:footnote>
  <w:footnote w:type="continuationSeparator" w:id="0">
    <w:p w:rsidR="00032DD2" w:rsidRDefault="00032DD2" w:rsidP="002726F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A48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A48CA" w:rsidRPr="002726F9" w:rsidRDefault="00EA48CA" w:rsidP="002726F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CEDAW/C/BRA/Q/6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A48CA" w:rsidRDefault="00EA48CA" w:rsidP="002726F9">
          <w:pPr>
            <w:pStyle w:val="Header"/>
          </w:pPr>
        </w:p>
      </w:tc>
    </w:tr>
  </w:tbl>
  <w:p w:rsidR="00EA48CA" w:rsidRPr="002726F9" w:rsidRDefault="00EA48CA" w:rsidP="00272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A48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A48CA" w:rsidRDefault="00EA48CA" w:rsidP="002726F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EA48CA" w:rsidRPr="002726F9" w:rsidRDefault="00EA48CA" w:rsidP="002726F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CEDAW/C/BRA/Q/6</w:t>
          </w:r>
          <w:r>
            <w:rPr>
              <w:b/>
            </w:rPr>
            <w:fldChar w:fldCharType="end"/>
          </w:r>
        </w:p>
      </w:tc>
    </w:tr>
  </w:tbl>
  <w:p w:rsidR="00EA48CA" w:rsidRPr="002726F9" w:rsidRDefault="00EA48CA" w:rsidP="00272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EA48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A48CA" w:rsidRPr="002726F9" w:rsidRDefault="00EA48CA" w:rsidP="002726F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A48CA" w:rsidRDefault="00EA48CA" w:rsidP="002726F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A48CA" w:rsidRPr="002726F9" w:rsidRDefault="00EA48CA" w:rsidP="002726F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/C/BRA/Q/6</w:t>
          </w:r>
        </w:p>
      </w:tc>
    </w:tr>
    <w:tr w:rsidR="00EA48CA" w:rsidRPr="00C763E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48CA" w:rsidRDefault="00EA48CA" w:rsidP="002726F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EA48CA" w:rsidRPr="002726F9" w:rsidRDefault="00EA48CA" w:rsidP="002726F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48CA" w:rsidRPr="002726F9" w:rsidRDefault="00EA48CA" w:rsidP="002726F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48CA" w:rsidRPr="00C763E2" w:rsidRDefault="00EA48CA" w:rsidP="002726F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48CA" w:rsidRPr="00C763E2" w:rsidRDefault="00EA48CA" w:rsidP="002726F9">
          <w:pPr>
            <w:spacing w:before="240"/>
            <w:rPr>
              <w:lang w:val="en-US"/>
            </w:rPr>
          </w:pPr>
          <w:r w:rsidRPr="00C763E2">
            <w:rPr>
              <w:lang w:val="en-US"/>
            </w:rPr>
            <w:t>Distr.: General</w:t>
          </w:r>
        </w:p>
        <w:p w:rsidR="00EA48CA" w:rsidRPr="00C763E2" w:rsidRDefault="00EA48CA" w:rsidP="002726F9">
          <w:pPr>
            <w:rPr>
              <w:lang w:val="en-US"/>
            </w:rPr>
          </w:pPr>
          <w:r w:rsidRPr="00C763E2">
            <w:rPr>
              <w:lang w:val="en-US"/>
            </w:rPr>
            <w:t>26 February 2007</w:t>
          </w:r>
        </w:p>
        <w:p w:rsidR="00EA48CA" w:rsidRPr="00C763E2" w:rsidRDefault="00EA48CA" w:rsidP="002726F9">
          <w:pPr>
            <w:rPr>
              <w:lang w:val="en-US"/>
            </w:rPr>
          </w:pPr>
          <w:r w:rsidRPr="00C763E2">
            <w:rPr>
              <w:lang w:val="en-US"/>
            </w:rPr>
            <w:t>Russian</w:t>
          </w:r>
        </w:p>
        <w:p w:rsidR="00EA48CA" w:rsidRPr="00C763E2" w:rsidRDefault="00EA48CA" w:rsidP="002726F9">
          <w:pPr>
            <w:rPr>
              <w:lang w:val="en-US"/>
            </w:rPr>
          </w:pPr>
          <w:r w:rsidRPr="00C763E2">
            <w:rPr>
              <w:lang w:val="en-US"/>
            </w:rPr>
            <w:t>Original: English</w:t>
          </w:r>
        </w:p>
      </w:tc>
    </w:tr>
  </w:tbl>
  <w:p w:rsidR="00EA48CA" w:rsidRPr="002726F9" w:rsidRDefault="00EA48CA" w:rsidP="002726F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4988*"/>
    <w:docVar w:name="CreationDt" w:val="14/03/2007 10:33:27"/>
    <w:docVar w:name="DocCategory" w:val="Doc"/>
    <w:docVar w:name="DocType" w:val="Final"/>
    <w:docVar w:name="FooterJN" w:val="07-24988"/>
    <w:docVar w:name="jobn" w:val="07-24988 (R)"/>
    <w:docVar w:name="jobnDT" w:val="07-24988 (R)   140307"/>
    <w:docVar w:name="jobnDTDT" w:val="07-24988 (R)   140307   140307"/>
    <w:docVar w:name="JobNo" w:val="0724988R"/>
    <w:docVar w:name="OandT" w:val=" "/>
    <w:docVar w:name="sss1" w:val="CEDAW/C/BRA/Q/6"/>
    <w:docVar w:name="sss2" w:val="-"/>
    <w:docVar w:name="Symbol1" w:val="CEDAW/C/BRA/Q/6"/>
    <w:docVar w:name="Symbol2" w:val="-"/>
  </w:docVars>
  <w:rsids>
    <w:rsidRoot w:val="006151D8"/>
    <w:rsid w:val="00032DD2"/>
    <w:rsid w:val="00086C68"/>
    <w:rsid w:val="000E5AE4"/>
    <w:rsid w:val="00101C22"/>
    <w:rsid w:val="00194646"/>
    <w:rsid w:val="0022071F"/>
    <w:rsid w:val="002726F9"/>
    <w:rsid w:val="00273D16"/>
    <w:rsid w:val="002A529E"/>
    <w:rsid w:val="002E619C"/>
    <w:rsid w:val="003055BA"/>
    <w:rsid w:val="003374B1"/>
    <w:rsid w:val="00412514"/>
    <w:rsid w:val="00443B85"/>
    <w:rsid w:val="0045465A"/>
    <w:rsid w:val="00465704"/>
    <w:rsid w:val="00480A82"/>
    <w:rsid w:val="00554A79"/>
    <w:rsid w:val="005C6C6B"/>
    <w:rsid w:val="006151D8"/>
    <w:rsid w:val="00663E67"/>
    <w:rsid w:val="007807F7"/>
    <w:rsid w:val="007D7973"/>
    <w:rsid w:val="00807207"/>
    <w:rsid w:val="00814840"/>
    <w:rsid w:val="00841AEC"/>
    <w:rsid w:val="008D20C2"/>
    <w:rsid w:val="008F21B6"/>
    <w:rsid w:val="00964FB7"/>
    <w:rsid w:val="009D73FD"/>
    <w:rsid w:val="00AB20FA"/>
    <w:rsid w:val="00AC4CCE"/>
    <w:rsid w:val="00AD5531"/>
    <w:rsid w:val="00B46D7A"/>
    <w:rsid w:val="00B74E82"/>
    <w:rsid w:val="00B93D7B"/>
    <w:rsid w:val="00BD2395"/>
    <w:rsid w:val="00BE735B"/>
    <w:rsid w:val="00C4049B"/>
    <w:rsid w:val="00C62474"/>
    <w:rsid w:val="00C65752"/>
    <w:rsid w:val="00C763E2"/>
    <w:rsid w:val="00CE23C8"/>
    <w:rsid w:val="00CE57D7"/>
    <w:rsid w:val="00D47558"/>
    <w:rsid w:val="00DE5E5D"/>
    <w:rsid w:val="00E766EC"/>
    <w:rsid w:val="00EA48CA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726F9"/>
  </w:style>
  <w:style w:type="paragraph" w:styleId="CommentSubject">
    <w:name w:val="annotation subject"/>
    <w:basedOn w:val="CommentText"/>
    <w:next w:val="CommentText"/>
    <w:semiHidden/>
    <w:rsid w:val="00272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1824</Words>
  <Characters>12058</Characters>
  <Application>Microsoft Office Word</Application>
  <DocSecurity>4</DocSecurity>
  <Lines>251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 User</dc:creator>
  <cp:keywords/>
  <dc:description/>
  <cp:lastModifiedBy>Lyubov Kolyvagina </cp:lastModifiedBy>
  <cp:revision>4</cp:revision>
  <cp:lastPrinted>2007-03-15T12:25:00Z</cp:lastPrinted>
  <dcterms:created xsi:type="dcterms:W3CDTF">2007-03-15T12:10:00Z</dcterms:created>
  <dcterms:modified xsi:type="dcterms:W3CDTF">2007-03-15T12:29:00Z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0724988</vt:lpwstr>
  </property>
  <property fmtid="{D5CDD505-2E9C-101B-9397-08002B2CF9AE}" pid="3" name="Symbol1">
    <vt:lpwstr>CEDAW/C/BRA/Q/6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Kolyvaguina</vt:lpwstr>
  </property>
</Properties>
</file>