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1A5F" w14:textId="77777777" w:rsidR="001433F8" w:rsidRDefault="001433F8" w:rsidP="001433F8">
      <w:pPr>
        <w:spacing w:line="240" w:lineRule="auto"/>
        <w:jc w:val="left"/>
        <w:rPr>
          <w:szCs w:val="2"/>
          <w:rtl/>
        </w:rPr>
        <w:sectPr w:rsidR="001433F8" w:rsidSect="00B7295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5E05A43A" w14:textId="77777777" w:rsidR="00B72959" w:rsidRDefault="00B72959" w:rsidP="00B7295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Pr>
          <w:rFonts w:hint="cs"/>
          <w:rtl/>
          <w:lang w:bidi="ar-EG"/>
        </w:rPr>
        <w:t>ال</w:t>
      </w:r>
      <w:r w:rsidRPr="00254498">
        <w:rPr>
          <w:rFonts w:hint="cs"/>
          <w:rtl/>
          <w:lang w:bidi="ar-EG"/>
        </w:rPr>
        <w:t xml:space="preserve">لجنة </w:t>
      </w:r>
      <w:r>
        <w:rPr>
          <w:rFonts w:hint="cs"/>
          <w:rtl/>
          <w:lang w:bidi="ar-EG"/>
        </w:rPr>
        <w:t>المعنية ب</w:t>
      </w:r>
      <w:r w:rsidRPr="00254498">
        <w:rPr>
          <w:rFonts w:hint="cs"/>
          <w:rtl/>
          <w:lang w:bidi="ar-EG"/>
        </w:rPr>
        <w:t>القضاء على التمييز ضد المرأة</w:t>
      </w:r>
    </w:p>
    <w:p w14:paraId="197A2F52" w14:textId="77777777" w:rsidR="00B72959" w:rsidRPr="00254498" w:rsidRDefault="00B72959" w:rsidP="00B72959">
      <w:pPr>
        <w:pStyle w:val="SingleTxt"/>
        <w:spacing w:after="0" w:line="120" w:lineRule="exact"/>
        <w:rPr>
          <w:sz w:val="10"/>
          <w:rtl/>
          <w:lang w:bidi="ar-EG"/>
        </w:rPr>
      </w:pPr>
    </w:p>
    <w:p w14:paraId="7F7625FE" w14:textId="77777777" w:rsidR="00B72959" w:rsidRPr="00254498" w:rsidRDefault="00B72959" w:rsidP="00B72959">
      <w:pPr>
        <w:pStyle w:val="SingleTxt"/>
        <w:spacing w:after="0" w:line="120" w:lineRule="exact"/>
        <w:rPr>
          <w:sz w:val="10"/>
          <w:rtl/>
          <w:lang w:bidi="ar-EG"/>
        </w:rPr>
      </w:pPr>
    </w:p>
    <w:p w14:paraId="76097A8E" w14:textId="77777777" w:rsidR="00B72959" w:rsidRPr="007E3F5E" w:rsidRDefault="00B72959" w:rsidP="00B72959">
      <w:pPr>
        <w:framePr w:w="9792" w:h="432" w:hSpace="187" w:wrap="around" w:hAnchor="page" w:x="1196" w:yAlign="bottom"/>
        <w:spacing w:line="240" w:lineRule="auto"/>
        <w:rPr>
          <w:szCs w:val="6"/>
          <w:rtl/>
          <w:lang w:bidi="ar-EG"/>
        </w:rPr>
      </w:pPr>
    </w:p>
    <w:p w14:paraId="64AF87CE" w14:textId="10D96F04" w:rsidR="00B72959" w:rsidRPr="007E3F5E" w:rsidRDefault="00B72959" w:rsidP="00B72959">
      <w:pPr>
        <w:framePr w:w="9792" w:h="432" w:hSpace="187" w:wrap="around" w:hAnchor="page" w:x="1196" w:yAlign="bottom"/>
        <w:tabs>
          <w:tab w:val="right" w:pos="1195"/>
          <w:tab w:val="left" w:pos="1267"/>
        </w:tabs>
        <w:spacing w:after="80" w:line="300" w:lineRule="exact"/>
        <w:ind w:left="1267" w:right="1267" w:hanging="547"/>
        <w:rPr>
          <w:sz w:val="17"/>
          <w:szCs w:val="26"/>
        </w:rPr>
      </w:pPr>
      <w:r>
        <w:rPr>
          <w:noProof/>
        </w:rPr>
        <mc:AlternateContent>
          <mc:Choice Requires="wps">
            <w:drawing>
              <wp:anchor distT="0" distB="0" distL="114300" distR="114300" simplePos="0" relativeHeight="251659264" behindDoc="0" locked="0" layoutInCell="1" allowOverlap="1" wp14:anchorId="7BBCC759" wp14:editId="14389074">
                <wp:simplePos x="0" y="0"/>
                <wp:positionH relativeFrom="column">
                  <wp:posOffset>5029200</wp:posOffset>
                </wp:positionH>
                <wp:positionV relativeFrom="paragraph">
                  <wp:posOffset>-12700</wp:posOffset>
                </wp:positionV>
                <wp:extent cx="91440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9F1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"/>
            </w:pict>
          </mc:Fallback>
        </mc:AlternateContent>
      </w:r>
      <w:r>
        <w:rPr>
          <w:rFonts w:hint="cs"/>
          <w:sz w:val="17"/>
          <w:szCs w:val="26"/>
          <w:rtl/>
        </w:rPr>
        <w:tab/>
        <w:t>*</w:t>
      </w:r>
      <w:r>
        <w:rPr>
          <w:sz w:val="17"/>
          <w:szCs w:val="26"/>
          <w:rtl/>
        </w:rPr>
        <w:tab/>
      </w:r>
      <w:r>
        <w:rPr>
          <w:rFonts w:hint="cs"/>
          <w:sz w:val="17"/>
          <w:szCs w:val="26"/>
          <w:rtl/>
        </w:rPr>
        <w:t xml:space="preserve">اعتمدته اللجنة </w:t>
      </w:r>
      <w:r w:rsidRPr="00485275">
        <w:rPr>
          <w:sz w:val="17"/>
          <w:szCs w:val="26"/>
          <w:rtl/>
        </w:rPr>
        <w:t>في دورتها الثانية والسبعين</w:t>
      </w:r>
      <w:r w:rsidRPr="00485275">
        <w:rPr>
          <w:rFonts w:hint="cs"/>
          <w:sz w:val="17"/>
          <w:szCs w:val="26"/>
          <w:rtl/>
        </w:rPr>
        <w:t xml:space="preserve"> </w:t>
      </w:r>
      <w:r>
        <w:rPr>
          <w:rFonts w:hint="cs"/>
          <w:sz w:val="17"/>
          <w:szCs w:val="26"/>
          <w:rtl/>
        </w:rPr>
        <w:t>(18 شباط/فبراير</w:t>
      </w:r>
      <w:r w:rsidR="008B6948">
        <w:rPr>
          <w:rFonts w:hint="cs"/>
          <w:sz w:val="17"/>
          <w:szCs w:val="26"/>
          <w:rtl/>
        </w:rPr>
        <w:t xml:space="preserve"> </w:t>
      </w:r>
      <w:r>
        <w:rPr>
          <w:rFonts w:hint="cs"/>
          <w:sz w:val="17"/>
          <w:szCs w:val="26"/>
          <w:rtl/>
        </w:rPr>
        <w:t>-</w:t>
      </w:r>
      <w:r w:rsidR="008B6948">
        <w:rPr>
          <w:rFonts w:hint="cs"/>
          <w:sz w:val="17"/>
          <w:szCs w:val="26"/>
          <w:rtl/>
        </w:rPr>
        <w:t xml:space="preserve"> </w:t>
      </w:r>
      <w:r>
        <w:rPr>
          <w:rFonts w:hint="cs"/>
          <w:sz w:val="17"/>
          <w:szCs w:val="26"/>
          <w:rtl/>
        </w:rPr>
        <w:t>8 آذار/مارس 2019).</w:t>
      </w:r>
    </w:p>
    <w:p w14:paraId="3CF9CB2B" w14:textId="77777777" w:rsidR="00B72959" w:rsidRPr="00AC5CF6" w:rsidRDefault="00B72959" w:rsidP="00B72959">
      <w:pPr>
        <w:pStyle w:val="TitleHCH"/>
        <w:rPr>
          <w:rtl/>
        </w:rPr>
      </w:pPr>
      <w:r w:rsidRPr="00AC5CF6">
        <w:rPr>
          <w:rtl/>
        </w:rPr>
        <w:tab/>
      </w:r>
      <w:r w:rsidRPr="00AC5CF6">
        <w:rPr>
          <w:rtl/>
        </w:rPr>
        <w:tab/>
        <w:t>الملاحظات الختامية على التقرير الدوري الرابع ل</w:t>
      </w:r>
      <w:r>
        <w:rPr>
          <w:rFonts w:hint="cs"/>
          <w:rtl/>
        </w:rPr>
        <w:t>بوتسوانا</w:t>
      </w:r>
      <w:r w:rsidRPr="00AC5CF6">
        <w:rPr>
          <w:rFonts w:hint="cs"/>
          <w:rtl/>
        </w:rPr>
        <w:t>*</w:t>
      </w:r>
    </w:p>
    <w:p w14:paraId="55F40896" w14:textId="77777777" w:rsidR="00B72959" w:rsidRPr="00043CAC" w:rsidRDefault="00B72959" w:rsidP="00B72959">
      <w:pPr>
        <w:pStyle w:val="SingleTxt"/>
        <w:spacing w:after="0" w:line="120" w:lineRule="exact"/>
        <w:rPr>
          <w:sz w:val="10"/>
          <w:rtl/>
        </w:rPr>
      </w:pPr>
    </w:p>
    <w:p w14:paraId="0DFA45C7" w14:textId="77777777" w:rsidR="00B72959" w:rsidRPr="00043CAC" w:rsidRDefault="00B72959" w:rsidP="00B72959">
      <w:pPr>
        <w:pStyle w:val="SingleTxt"/>
        <w:spacing w:after="0" w:line="120" w:lineRule="exact"/>
        <w:rPr>
          <w:sz w:val="10"/>
          <w:rtl/>
        </w:rPr>
      </w:pPr>
    </w:p>
    <w:p w14:paraId="55538A41" w14:textId="2923CDD4" w:rsidR="00B72959" w:rsidRPr="00861D15" w:rsidRDefault="00B72959" w:rsidP="00B72959">
      <w:pPr>
        <w:pStyle w:val="SingleTxt"/>
        <w:rPr>
          <w:rtl/>
          <w:lang w:bidi="ar-EG"/>
        </w:rPr>
      </w:pPr>
      <w:r w:rsidRPr="00861D15">
        <w:rPr>
          <w:rFonts w:hint="cs"/>
          <w:rtl/>
          <w:lang w:bidi="ar-EG"/>
        </w:rPr>
        <w:t>1 -</w:t>
      </w:r>
      <w:r w:rsidRPr="00861D15">
        <w:rPr>
          <w:rFonts w:hint="cs"/>
          <w:rtl/>
          <w:lang w:bidi="ar-EG"/>
        </w:rPr>
        <w:tab/>
        <w:t xml:space="preserve">نظرت اللجنة في التقرير </w:t>
      </w:r>
      <w:r>
        <w:rPr>
          <w:rFonts w:hint="cs"/>
          <w:rtl/>
          <w:lang w:bidi="ar-EG"/>
        </w:rPr>
        <w:t>الدوري</w:t>
      </w:r>
      <w:r w:rsidRPr="00861D15">
        <w:rPr>
          <w:rFonts w:hint="cs"/>
          <w:rtl/>
          <w:lang w:bidi="ar-EG"/>
        </w:rPr>
        <w:t xml:space="preserve"> الرابع </w:t>
      </w:r>
      <w:r>
        <w:rPr>
          <w:rFonts w:hint="cs"/>
          <w:rtl/>
          <w:lang w:bidi="ar-EG"/>
        </w:rPr>
        <w:t>لبوتسوانا</w:t>
      </w:r>
      <w:r w:rsidRPr="00861D15">
        <w:rPr>
          <w:rFonts w:hint="cs"/>
          <w:rtl/>
          <w:lang w:bidi="ar-EG"/>
        </w:rPr>
        <w:t xml:space="preserve"> (</w:t>
      </w:r>
      <w:hyperlink r:id="rId16" w:history="1">
        <w:r w:rsidRPr="00864A28">
          <w:rPr>
            <w:rStyle w:val="Hyperlink"/>
            <w:lang w:val="en-GB"/>
          </w:rPr>
          <w:t>CEDAW/C/BWA/4</w:t>
        </w:r>
      </w:hyperlink>
      <w:r w:rsidRPr="00861D15">
        <w:rPr>
          <w:rFonts w:hint="cs"/>
          <w:rtl/>
          <w:lang w:bidi="ar-EG"/>
        </w:rPr>
        <w:t>) في جلستيها 1</w:t>
      </w:r>
      <w:r>
        <w:rPr>
          <w:rFonts w:hint="cs"/>
          <w:rtl/>
          <w:lang w:bidi="ar-EG"/>
        </w:rPr>
        <w:t>677</w:t>
      </w:r>
      <w:r w:rsidRPr="00861D15">
        <w:rPr>
          <w:rFonts w:hint="cs"/>
          <w:rtl/>
          <w:lang w:bidi="ar-EG"/>
        </w:rPr>
        <w:t xml:space="preserve"> و 1</w:t>
      </w:r>
      <w:r>
        <w:rPr>
          <w:rFonts w:hint="cs"/>
          <w:rtl/>
          <w:lang w:bidi="ar-EG"/>
        </w:rPr>
        <w:t>678</w:t>
      </w:r>
      <w:r w:rsidRPr="00861D15">
        <w:rPr>
          <w:rFonts w:hint="cs"/>
          <w:rtl/>
          <w:lang w:bidi="ar-EG"/>
        </w:rPr>
        <w:t xml:space="preserve">، المعقودتين في </w:t>
      </w:r>
      <w:r>
        <w:rPr>
          <w:rFonts w:hint="cs"/>
          <w:rtl/>
          <w:lang w:bidi="ar-EG"/>
        </w:rPr>
        <w:t>1 آذار/مارس 2019</w:t>
      </w:r>
      <w:r w:rsidRPr="00861D15">
        <w:rPr>
          <w:rFonts w:hint="cs"/>
          <w:rtl/>
          <w:lang w:bidi="ar-EG"/>
        </w:rPr>
        <w:t xml:space="preserve"> (انظر </w:t>
      </w:r>
      <w:hyperlink r:id="rId17" w:history="1">
        <w:r w:rsidRPr="00A63EFA">
          <w:rPr>
            <w:rStyle w:val="Hyperlink"/>
            <w:lang w:val="en-GB"/>
          </w:rPr>
          <w:t>CEDAW/C/SR.1677</w:t>
        </w:r>
      </w:hyperlink>
      <w:r>
        <w:rPr>
          <w:rFonts w:hint="cs"/>
          <w:rtl/>
          <w:lang w:bidi="ar-EG"/>
        </w:rPr>
        <w:t xml:space="preserve"> </w:t>
      </w:r>
      <w:r w:rsidRPr="00861D15">
        <w:rPr>
          <w:rFonts w:hint="cs"/>
          <w:rtl/>
          <w:lang w:bidi="ar-EG"/>
        </w:rPr>
        <w:t>و</w:t>
      </w:r>
      <w:r>
        <w:rPr>
          <w:rFonts w:hint="eastAsia"/>
          <w:rtl/>
          <w:lang w:bidi="ar-EG"/>
        </w:rPr>
        <w:t> </w:t>
      </w:r>
      <w:hyperlink r:id="rId18" w:history="1">
        <w:r w:rsidRPr="00A60C54">
          <w:rPr>
            <w:rStyle w:val="Hyperlink"/>
            <w:lang w:bidi="ar-EG"/>
          </w:rPr>
          <w:t>CEDAW/C/SR.1678</w:t>
        </w:r>
      </w:hyperlink>
      <w:r w:rsidRPr="00861D15">
        <w:rPr>
          <w:rFonts w:hint="cs"/>
          <w:rtl/>
          <w:lang w:bidi="ar-EG"/>
        </w:rPr>
        <w:t>). وترد قائمة القضايا وال</w:t>
      </w:r>
      <w:r>
        <w:rPr>
          <w:rFonts w:hint="cs"/>
          <w:rtl/>
          <w:lang w:bidi="ar-EG"/>
        </w:rPr>
        <w:t>مسائل</w:t>
      </w:r>
      <w:r w:rsidRPr="00861D15">
        <w:rPr>
          <w:rFonts w:hint="cs"/>
          <w:rtl/>
          <w:lang w:bidi="ar-EG"/>
        </w:rPr>
        <w:t xml:space="preserve"> التي </w:t>
      </w:r>
      <w:r>
        <w:rPr>
          <w:rFonts w:hint="cs"/>
          <w:rtl/>
          <w:lang w:bidi="ar-EG"/>
        </w:rPr>
        <w:t>طرحتها</w:t>
      </w:r>
      <w:r w:rsidRPr="00861D15">
        <w:rPr>
          <w:rFonts w:hint="cs"/>
          <w:rtl/>
          <w:lang w:bidi="ar-EG"/>
        </w:rPr>
        <w:t xml:space="preserve"> اللجنة في الوثيقة </w:t>
      </w:r>
      <w:hyperlink r:id="rId19" w:history="1">
        <w:r w:rsidRPr="00A63EFA">
          <w:rPr>
            <w:rStyle w:val="Hyperlink"/>
            <w:lang w:val="en-GB"/>
          </w:rPr>
          <w:t>CEDAW/C/BWA/Q/4</w:t>
        </w:r>
      </w:hyperlink>
      <w:r w:rsidRPr="00861D15">
        <w:rPr>
          <w:rFonts w:hint="cs"/>
          <w:rtl/>
          <w:lang w:bidi="ar-EG"/>
        </w:rPr>
        <w:t xml:space="preserve">، وردود </w:t>
      </w:r>
      <w:r>
        <w:rPr>
          <w:rFonts w:hint="cs"/>
          <w:rtl/>
          <w:lang w:bidi="ar-EG"/>
        </w:rPr>
        <w:t>بوتسوانا</w:t>
      </w:r>
      <w:r w:rsidRPr="00861D15">
        <w:rPr>
          <w:rFonts w:hint="cs"/>
          <w:rtl/>
          <w:lang w:bidi="ar-EG"/>
        </w:rPr>
        <w:t xml:space="preserve"> في الوثيقة </w:t>
      </w:r>
      <w:hyperlink r:id="rId20" w:history="1">
        <w:r w:rsidRPr="002C1D32">
          <w:rPr>
            <w:rStyle w:val="Hyperlink"/>
          </w:rPr>
          <w:t>CEDAW/C/BWA/Q/4/Add.1</w:t>
        </w:r>
      </w:hyperlink>
      <w:r w:rsidRPr="00861D15">
        <w:rPr>
          <w:rFonts w:hint="cs"/>
          <w:rtl/>
          <w:lang w:bidi="ar-EG"/>
        </w:rPr>
        <w:t>.</w:t>
      </w:r>
    </w:p>
    <w:p w14:paraId="00EBCAD7" w14:textId="77777777" w:rsidR="00B72959" w:rsidRPr="00F26624" w:rsidRDefault="00B72959" w:rsidP="00B72959">
      <w:pPr>
        <w:pStyle w:val="SingleTxt"/>
        <w:spacing w:after="0" w:line="120" w:lineRule="exact"/>
        <w:rPr>
          <w:kern w:val="0"/>
          <w:sz w:val="10"/>
          <w:rtl/>
          <w:lang w:bidi="ar-EG"/>
        </w:rPr>
      </w:pPr>
    </w:p>
    <w:p w14:paraId="70D14ACE" w14:textId="77777777" w:rsidR="00B72959" w:rsidRDefault="00B72959" w:rsidP="00B7295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t>ألف -</w:t>
      </w:r>
      <w:r>
        <w:rPr>
          <w:rFonts w:hint="cs"/>
          <w:kern w:val="0"/>
          <w:rtl/>
          <w:lang w:bidi="ar-EG"/>
        </w:rPr>
        <w:tab/>
        <w:t>مقدمة</w:t>
      </w:r>
    </w:p>
    <w:p w14:paraId="282FC397" w14:textId="5D9BF6E2" w:rsidR="00B72959" w:rsidRPr="00C46BEB" w:rsidRDefault="00B72959" w:rsidP="00B72959">
      <w:pPr>
        <w:pStyle w:val="SingleTxt"/>
        <w:rPr>
          <w:rFonts w:ascii="Roboto" w:hAnsi="Roboto"/>
          <w:color w:val="606060"/>
          <w:sz w:val="21"/>
          <w:szCs w:val="21"/>
          <w:shd w:val="clear" w:color="auto" w:fill="FFFFFF"/>
        </w:rPr>
      </w:pPr>
      <w:r w:rsidRPr="00493263">
        <w:rPr>
          <w:rFonts w:hint="cs"/>
          <w:kern w:val="0"/>
          <w:rtl/>
          <w:lang w:bidi="ar-EG"/>
        </w:rPr>
        <w:t>2 -</w:t>
      </w:r>
      <w:r w:rsidRPr="00493263">
        <w:rPr>
          <w:rFonts w:hint="cs"/>
          <w:kern w:val="0"/>
          <w:rtl/>
          <w:lang w:bidi="ar-EG"/>
        </w:rPr>
        <w:tab/>
      </w:r>
      <w:r>
        <w:rPr>
          <w:rFonts w:hint="cs"/>
          <w:kern w:val="0"/>
          <w:rtl/>
          <w:lang w:bidi="ar-EG"/>
        </w:rPr>
        <w:t>ت</w:t>
      </w:r>
      <w:r w:rsidRPr="00A60C54">
        <w:rPr>
          <w:kern w:val="0"/>
          <w:rtl/>
        </w:rPr>
        <w:t>عرب اللجنة عن تقديرها لتقديم الدولة الطرف تقريرها</w:t>
      </w:r>
      <w:r>
        <w:rPr>
          <w:rFonts w:hint="cs"/>
          <w:kern w:val="0"/>
          <w:rtl/>
        </w:rPr>
        <w:t xml:space="preserve"> الدوري</w:t>
      </w:r>
      <w:r>
        <w:rPr>
          <w:rFonts w:hint="cs"/>
          <w:kern w:val="0"/>
          <w:rtl/>
          <w:lang w:bidi="ar-EG"/>
        </w:rPr>
        <w:t xml:space="preserve"> الرابع</w:t>
      </w:r>
      <w:r w:rsidRPr="00493263">
        <w:rPr>
          <w:kern w:val="0"/>
          <w:rtl/>
          <w:lang w:bidi="ar-EG"/>
        </w:rPr>
        <w:t>.</w:t>
      </w:r>
      <w:r w:rsidRPr="00C46BEB">
        <w:rPr>
          <w:rFonts w:ascii="Roboto" w:hAnsi="Roboto"/>
          <w:color w:val="606060"/>
          <w:sz w:val="21"/>
          <w:szCs w:val="21"/>
          <w:shd w:val="clear" w:color="auto" w:fill="FFFFFF"/>
          <w:rtl/>
        </w:rPr>
        <w:t xml:space="preserve"> </w:t>
      </w:r>
      <w:r w:rsidRPr="00C46BEB">
        <w:rPr>
          <w:kern w:val="0"/>
          <w:rtl/>
        </w:rPr>
        <w:t>وتعرب أيضا</w:t>
      </w:r>
      <w:r>
        <w:rPr>
          <w:rFonts w:hint="cs"/>
          <w:kern w:val="0"/>
          <w:rtl/>
        </w:rPr>
        <w:t>ً</w:t>
      </w:r>
      <w:r w:rsidRPr="00C46BEB">
        <w:rPr>
          <w:kern w:val="0"/>
          <w:rtl/>
        </w:rPr>
        <w:t xml:space="preserve"> عن تقديرها لتقديم الدولة الطرف تقرير المتابعة </w:t>
      </w:r>
      <w:bookmarkStart w:id="1" w:name="_Hlk6825168"/>
      <w:r w:rsidRPr="00C46BEB">
        <w:rPr>
          <w:kern w:val="0"/>
          <w:rtl/>
        </w:rPr>
        <w:t>لملاحظات اللجنة الختامية السابق</w:t>
      </w:r>
      <w:r>
        <w:rPr>
          <w:rFonts w:hint="cs"/>
          <w:kern w:val="0"/>
          <w:rtl/>
        </w:rPr>
        <w:t>ة</w:t>
      </w:r>
      <w:r w:rsidRPr="00C46BEB">
        <w:rPr>
          <w:rFonts w:hint="cs"/>
          <w:kern w:val="0"/>
          <w:rtl/>
          <w:lang w:bidi="ar-EG"/>
        </w:rPr>
        <w:t xml:space="preserve"> </w:t>
      </w:r>
      <w:bookmarkEnd w:id="1"/>
      <w:r>
        <w:rPr>
          <w:rFonts w:hint="cs"/>
          <w:kern w:val="0"/>
          <w:rtl/>
          <w:lang w:bidi="ar-EG"/>
        </w:rPr>
        <w:t>(</w:t>
      </w:r>
      <w:hyperlink r:id="rId21" w:history="1">
        <w:r w:rsidRPr="00DC4791">
          <w:rPr>
            <w:rStyle w:val="Hyperlink"/>
            <w:w w:val="101"/>
          </w:rPr>
          <w:t>CEDAW/C/BOT/CO/3/Add.1</w:t>
        </w:r>
      </w:hyperlink>
      <w:r>
        <w:rPr>
          <w:rFonts w:hint="cs"/>
          <w:kern w:val="0"/>
          <w:rtl/>
          <w:lang w:bidi="ar-EG"/>
        </w:rPr>
        <w:t xml:space="preserve">) </w:t>
      </w:r>
      <w:r w:rsidRPr="00665F1B">
        <w:rPr>
          <w:kern w:val="0"/>
          <w:rtl/>
        </w:rPr>
        <w:t>وردودها الخطية على قائمة القضايا وال</w:t>
      </w:r>
      <w:r>
        <w:rPr>
          <w:rFonts w:hint="cs"/>
          <w:kern w:val="0"/>
          <w:rtl/>
        </w:rPr>
        <w:t xml:space="preserve">مسائل </w:t>
      </w:r>
      <w:r w:rsidRPr="00665F1B">
        <w:rPr>
          <w:kern w:val="0"/>
          <w:rtl/>
        </w:rPr>
        <w:t xml:space="preserve">التي طرحها الفريق العامل </w:t>
      </w:r>
      <w:r w:rsidRPr="00493263">
        <w:rPr>
          <w:kern w:val="0"/>
          <w:rtl/>
          <w:lang w:bidi="ar-EG"/>
        </w:rPr>
        <w:t>لما قبل الدورة، و</w:t>
      </w:r>
      <w:r>
        <w:rPr>
          <w:rFonts w:hint="cs"/>
          <w:kern w:val="0"/>
          <w:rtl/>
          <w:lang w:bidi="ar-EG"/>
        </w:rPr>
        <w:t>كذلك</w:t>
      </w:r>
      <w:r w:rsidRPr="00493263">
        <w:rPr>
          <w:kern w:val="0"/>
          <w:rtl/>
          <w:lang w:bidi="ar-EG"/>
        </w:rPr>
        <w:t xml:space="preserve"> العرض الشفوي الذي قدمه الوفد، والإيضاحات الإضافية المقدمة رداً على الأسئلة التي وجَّهتها اللجنة شفوياً أثناء</w:t>
      </w:r>
      <w:r>
        <w:rPr>
          <w:rFonts w:hint="cs"/>
          <w:kern w:val="0"/>
          <w:rtl/>
          <w:lang w:bidi="ar-EG"/>
        </w:rPr>
        <w:t> </w:t>
      </w:r>
      <w:r w:rsidRPr="00493263">
        <w:rPr>
          <w:kern w:val="0"/>
          <w:rtl/>
          <w:lang w:bidi="ar-EG"/>
        </w:rPr>
        <w:t>الحوار.</w:t>
      </w:r>
    </w:p>
    <w:p w14:paraId="4B6F3585" w14:textId="48020225" w:rsidR="00B72959" w:rsidRDefault="00B72959" w:rsidP="00B72959">
      <w:pPr>
        <w:pStyle w:val="SingleTxt"/>
        <w:rPr>
          <w:kern w:val="0"/>
          <w:rtl/>
          <w:lang w:bidi="ar-EG"/>
        </w:rPr>
      </w:pPr>
      <w:r>
        <w:rPr>
          <w:rFonts w:hint="cs"/>
          <w:kern w:val="0"/>
          <w:rtl/>
          <w:lang w:bidi="ar-EG"/>
        </w:rPr>
        <w:t>3</w:t>
      </w:r>
      <w:r w:rsidRPr="00305987">
        <w:rPr>
          <w:rFonts w:hint="cs"/>
          <w:kern w:val="0"/>
          <w:rtl/>
          <w:lang w:bidi="ar-EG"/>
        </w:rPr>
        <w:t xml:space="preserve"> </w:t>
      </w:r>
      <w:r w:rsidRPr="00305987">
        <w:rPr>
          <w:kern w:val="0"/>
          <w:rtl/>
          <w:lang w:bidi="ar-EG"/>
        </w:rPr>
        <w:t>-</w:t>
      </w:r>
      <w:r w:rsidRPr="00305987">
        <w:rPr>
          <w:rFonts w:hint="cs"/>
          <w:kern w:val="0"/>
          <w:rtl/>
          <w:lang w:bidi="ar-EG"/>
        </w:rPr>
        <w:tab/>
      </w:r>
      <w:r w:rsidRPr="00590C15">
        <w:rPr>
          <w:kern w:val="0"/>
          <w:rtl/>
        </w:rPr>
        <w:t>وتثني اللجنة على الدولة الطرف لإيفادها وفدا</w:t>
      </w:r>
      <w:r>
        <w:rPr>
          <w:rFonts w:hint="cs"/>
          <w:kern w:val="0"/>
          <w:rtl/>
        </w:rPr>
        <w:t>ً</w:t>
      </w:r>
      <w:r w:rsidRPr="00590C15">
        <w:rPr>
          <w:kern w:val="0"/>
          <w:rtl/>
        </w:rPr>
        <w:t xml:space="preserve"> رفيع المستوى </w:t>
      </w:r>
      <w:r w:rsidRPr="00305987">
        <w:rPr>
          <w:kern w:val="0"/>
          <w:rtl/>
          <w:lang w:bidi="ar-EG"/>
        </w:rPr>
        <w:t>ترأَّسه</w:t>
      </w:r>
      <w:r w:rsidRPr="00590C15">
        <w:rPr>
          <w:kern w:val="0"/>
          <w:lang w:bidi="ar-EG"/>
        </w:rPr>
        <w:t> </w:t>
      </w:r>
      <w:r w:rsidRPr="00590C15">
        <w:rPr>
          <w:kern w:val="0"/>
          <w:rtl/>
        </w:rPr>
        <w:t>وزير الجنسية والهجرة وشؤون الجنسين،</w:t>
      </w:r>
      <w:r w:rsidRPr="00952339">
        <w:rPr>
          <w:kern w:val="0"/>
          <w:rtl/>
          <w:lang w:bidi="ar-EG"/>
        </w:rPr>
        <w:t xml:space="preserve"> ن</w:t>
      </w:r>
      <w:r>
        <w:rPr>
          <w:rFonts w:hint="cs"/>
          <w:kern w:val="0"/>
          <w:rtl/>
          <w:lang w:bidi="ar-EG"/>
        </w:rPr>
        <w:t>غ</w:t>
      </w:r>
      <w:r w:rsidRPr="00952339">
        <w:rPr>
          <w:kern w:val="0"/>
          <w:rtl/>
          <w:lang w:bidi="ar-EG"/>
        </w:rPr>
        <w:t>اكا ن</w:t>
      </w:r>
      <w:r>
        <w:rPr>
          <w:rFonts w:hint="cs"/>
          <w:kern w:val="0"/>
          <w:rtl/>
          <w:lang w:bidi="ar-EG"/>
        </w:rPr>
        <w:t>غ</w:t>
      </w:r>
      <w:r w:rsidRPr="00952339">
        <w:rPr>
          <w:kern w:val="0"/>
          <w:rtl/>
          <w:lang w:bidi="ar-EG"/>
        </w:rPr>
        <w:t xml:space="preserve">كا، والممثل الدائم للبعثة الدائمة لبوتسوانا لدى مكتب الأمم المتحدة والمنظمات الدولية الأخرى في جنيف، </w:t>
      </w:r>
      <w:r w:rsidRPr="00F751B2">
        <w:rPr>
          <w:kern w:val="0"/>
          <w:rtl/>
        </w:rPr>
        <w:t>بوصفه رئيسا</w:t>
      </w:r>
      <w:r>
        <w:rPr>
          <w:rFonts w:hint="cs"/>
          <w:kern w:val="0"/>
          <w:rtl/>
        </w:rPr>
        <w:t>ً</w:t>
      </w:r>
      <w:r w:rsidRPr="00F751B2">
        <w:rPr>
          <w:kern w:val="0"/>
          <w:rtl/>
        </w:rPr>
        <w:t xml:space="preserve"> مناوبا</w:t>
      </w:r>
      <w:r>
        <w:rPr>
          <w:rFonts w:hint="cs"/>
          <w:kern w:val="0"/>
          <w:rtl/>
        </w:rPr>
        <w:t>ً</w:t>
      </w:r>
      <w:r w:rsidRPr="00F751B2">
        <w:rPr>
          <w:kern w:val="0"/>
          <w:rtl/>
        </w:rPr>
        <w:t xml:space="preserve"> للوفد</w:t>
      </w:r>
      <w:r w:rsidRPr="00952339">
        <w:rPr>
          <w:kern w:val="0"/>
          <w:rtl/>
          <w:lang w:bidi="ar-EG"/>
        </w:rPr>
        <w:t>، أث</w:t>
      </w:r>
      <w:r>
        <w:rPr>
          <w:rFonts w:hint="cs"/>
          <w:kern w:val="0"/>
          <w:rtl/>
          <w:lang w:bidi="ar-EG"/>
        </w:rPr>
        <w:t>ا</w:t>
      </w:r>
      <w:r w:rsidRPr="00952339">
        <w:rPr>
          <w:kern w:val="0"/>
          <w:rtl/>
          <w:lang w:bidi="ar-EG"/>
        </w:rPr>
        <w:t>ليا مولوكوم، ويضم ممثلين عن وزارة شؤون الرئاسة والح</w:t>
      </w:r>
      <w:r>
        <w:rPr>
          <w:rFonts w:hint="cs"/>
          <w:kern w:val="0"/>
          <w:rtl/>
          <w:lang w:bidi="ar-EG"/>
        </w:rPr>
        <w:t xml:space="preserve">وكمة </w:t>
      </w:r>
      <w:r w:rsidRPr="00952339">
        <w:rPr>
          <w:kern w:val="0"/>
          <w:rtl/>
          <w:lang w:bidi="ar-EG"/>
        </w:rPr>
        <w:t xml:space="preserve">والإدارة العامة، </w:t>
      </w:r>
      <w:r w:rsidRPr="00844292">
        <w:rPr>
          <w:kern w:val="0"/>
          <w:lang w:bidi="ar-EG"/>
        </w:rPr>
        <w:t> </w:t>
      </w:r>
      <w:r>
        <w:rPr>
          <w:rFonts w:hint="cs"/>
          <w:kern w:val="0"/>
          <w:rtl/>
          <w:lang w:bidi="ar-EG"/>
        </w:rPr>
        <w:t>و</w:t>
      </w:r>
      <w:r w:rsidRPr="00844292">
        <w:rPr>
          <w:kern w:val="0"/>
          <w:rtl/>
        </w:rPr>
        <w:t xml:space="preserve">مكتب </w:t>
      </w:r>
      <w:r>
        <w:rPr>
          <w:rFonts w:hint="cs"/>
          <w:kern w:val="0"/>
          <w:rtl/>
        </w:rPr>
        <w:t>ا</w:t>
      </w:r>
      <w:r w:rsidRPr="00844292">
        <w:rPr>
          <w:kern w:val="0"/>
          <w:rtl/>
        </w:rPr>
        <w:t xml:space="preserve">لتنسيق </w:t>
      </w:r>
      <w:r>
        <w:rPr>
          <w:rFonts w:hint="cs"/>
          <w:kern w:val="0"/>
          <w:rtl/>
        </w:rPr>
        <w:t>ال</w:t>
      </w:r>
      <w:r w:rsidRPr="00844292">
        <w:rPr>
          <w:kern w:val="0"/>
          <w:rtl/>
        </w:rPr>
        <w:t>معني بالأشخاص ذوي الإعاقة</w:t>
      </w:r>
      <w:r w:rsidRPr="00844292">
        <w:rPr>
          <w:kern w:val="0"/>
          <w:rtl/>
          <w:lang w:bidi="ar-EG"/>
        </w:rPr>
        <w:t xml:space="preserve"> </w:t>
      </w:r>
      <w:r w:rsidRPr="00952339">
        <w:rPr>
          <w:kern w:val="0"/>
          <w:rtl/>
          <w:lang w:bidi="ar-EG"/>
        </w:rPr>
        <w:t>التابع لمكتب الرئيس، ووزارة الحكم المحلي والتنمية الريفية، ووزارة الصحة وال</w:t>
      </w:r>
      <w:r>
        <w:rPr>
          <w:rFonts w:hint="cs"/>
          <w:kern w:val="0"/>
          <w:rtl/>
          <w:lang w:bidi="ar-EG"/>
        </w:rPr>
        <w:t>عافية</w:t>
      </w:r>
      <w:r w:rsidRPr="00952339">
        <w:rPr>
          <w:kern w:val="0"/>
          <w:rtl/>
          <w:lang w:bidi="ar-EG"/>
        </w:rPr>
        <w:t xml:space="preserve">، </w:t>
      </w:r>
      <w:r>
        <w:rPr>
          <w:rFonts w:hint="cs"/>
          <w:kern w:val="0"/>
          <w:rtl/>
          <w:lang w:bidi="ar-EG"/>
        </w:rPr>
        <w:t>و</w:t>
      </w:r>
      <w:r w:rsidRPr="00952339">
        <w:rPr>
          <w:kern w:val="0"/>
          <w:rtl/>
          <w:lang w:bidi="ar-EG"/>
        </w:rPr>
        <w:t xml:space="preserve">وزارة الشؤون الدولية والتعاون </w:t>
      </w:r>
      <w:r>
        <w:rPr>
          <w:rFonts w:hint="cs"/>
          <w:kern w:val="0"/>
          <w:rtl/>
          <w:lang w:bidi="ar-EG"/>
        </w:rPr>
        <w:t>الدولي</w:t>
      </w:r>
      <w:r w:rsidRPr="00952339">
        <w:rPr>
          <w:kern w:val="0"/>
          <w:rtl/>
          <w:lang w:bidi="ar-EG"/>
        </w:rPr>
        <w:t>، وزارة التعليم الأساسي</w:t>
      </w:r>
      <w:r>
        <w:rPr>
          <w:rFonts w:hint="cs"/>
          <w:kern w:val="0"/>
          <w:rtl/>
          <w:lang w:bidi="ar-EG"/>
        </w:rPr>
        <w:t>،</w:t>
      </w:r>
      <w:r w:rsidRPr="00952339">
        <w:rPr>
          <w:kern w:val="0"/>
          <w:rtl/>
          <w:lang w:bidi="ar-EG"/>
        </w:rPr>
        <w:t xml:space="preserve"> ووزارة الدفاع والعدل والأمن.</w:t>
      </w:r>
    </w:p>
    <w:p w14:paraId="10192068" w14:textId="2EFCFCE4" w:rsidR="008B6948" w:rsidRPr="008B6948" w:rsidRDefault="008B6948" w:rsidP="008B6948">
      <w:pPr>
        <w:pStyle w:val="SingleTxt"/>
        <w:spacing w:after="0" w:line="120" w:lineRule="exact"/>
        <w:rPr>
          <w:kern w:val="0"/>
          <w:sz w:val="10"/>
          <w:rtl/>
          <w:lang w:bidi="ar-EG"/>
        </w:rPr>
      </w:pPr>
    </w:p>
    <w:p w14:paraId="04651BF7" w14:textId="77777777" w:rsidR="00B72959" w:rsidRDefault="00B72959" w:rsidP="00B7295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rPr>
      </w:pPr>
      <w:r>
        <w:rPr>
          <w:rFonts w:hint="cs"/>
          <w:kern w:val="0"/>
          <w:rtl/>
          <w:lang w:bidi="ar-EG"/>
        </w:rPr>
        <w:tab/>
        <w:t>باء -</w:t>
      </w:r>
      <w:r>
        <w:rPr>
          <w:rFonts w:hint="cs"/>
          <w:kern w:val="0"/>
          <w:rtl/>
          <w:lang w:bidi="ar-EG"/>
        </w:rPr>
        <w:tab/>
      </w:r>
      <w:r>
        <w:rPr>
          <w:kern w:val="0"/>
          <w:rtl/>
          <w:lang w:bidi="ar-EG"/>
        </w:rPr>
        <w:t>الجوانب الإيجابية</w:t>
      </w:r>
    </w:p>
    <w:p w14:paraId="35EE94BE" w14:textId="435B3722" w:rsidR="00B72959" w:rsidRDefault="00B72959" w:rsidP="00B72959">
      <w:pPr>
        <w:pStyle w:val="SingleTxt"/>
        <w:rPr>
          <w:kern w:val="0"/>
          <w:rtl/>
          <w:lang w:bidi="ar-EG"/>
        </w:rPr>
      </w:pPr>
      <w:r>
        <w:rPr>
          <w:rFonts w:hint="cs"/>
          <w:kern w:val="0"/>
          <w:rtl/>
          <w:lang w:bidi="ar-EG"/>
        </w:rPr>
        <w:t>4</w:t>
      </w:r>
      <w:r w:rsidRPr="00150C0A">
        <w:rPr>
          <w:rFonts w:hint="cs"/>
          <w:kern w:val="0"/>
          <w:rtl/>
          <w:lang w:bidi="ar-EG"/>
        </w:rPr>
        <w:t xml:space="preserve"> </w:t>
      </w:r>
      <w:r w:rsidRPr="00150C0A">
        <w:rPr>
          <w:kern w:val="0"/>
          <w:rtl/>
          <w:lang w:bidi="ar-EG"/>
        </w:rPr>
        <w:t>-</w:t>
      </w:r>
      <w:r w:rsidRPr="00150C0A">
        <w:rPr>
          <w:rFonts w:hint="cs"/>
          <w:kern w:val="0"/>
          <w:rtl/>
          <w:lang w:bidi="ar-EG"/>
        </w:rPr>
        <w:tab/>
      </w:r>
      <w:r w:rsidRPr="00150C0A">
        <w:rPr>
          <w:kern w:val="0"/>
          <w:rtl/>
          <w:lang w:bidi="ar-EG"/>
        </w:rPr>
        <w:t xml:space="preserve">ترحب اللجنة بالتقدم المحرز منذ النظر في عام </w:t>
      </w:r>
      <w:r w:rsidRPr="00150C0A">
        <w:rPr>
          <w:rFonts w:hint="cs"/>
          <w:kern w:val="0"/>
          <w:rtl/>
          <w:lang w:bidi="ar-EG"/>
        </w:rPr>
        <w:t>20</w:t>
      </w:r>
      <w:r>
        <w:rPr>
          <w:rFonts w:hint="cs"/>
          <w:kern w:val="0"/>
          <w:rtl/>
          <w:lang w:bidi="ar-EG"/>
        </w:rPr>
        <w:t>10</w:t>
      </w:r>
      <w:r w:rsidRPr="00150C0A">
        <w:rPr>
          <w:kern w:val="0"/>
          <w:rtl/>
          <w:lang w:bidi="ar-EG"/>
        </w:rPr>
        <w:t xml:space="preserve"> في </w:t>
      </w:r>
      <w:r w:rsidRPr="00485275">
        <w:rPr>
          <w:kern w:val="0"/>
          <w:rtl/>
          <w:lang w:bidi="ar-EG"/>
        </w:rPr>
        <w:t>التقرير الدوري الثالث للدولة الطرف</w:t>
      </w:r>
      <w:r w:rsidRPr="00150C0A">
        <w:rPr>
          <w:kern w:val="0"/>
          <w:rtl/>
          <w:lang w:bidi="ar-EG"/>
        </w:rPr>
        <w:t xml:space="preserve"> (</w:t>
      </w:r>
      <w:hyperlink r:id="rId22" w:history="1">
        <w:r w:rsidRPr="002C1D32">
          <w:rPr>
            <w:rStyle w:val="Hyperlink"/>
          </w:rPr>
          <w:t>CEDAW/C/BOT/3</w:t>
        </w:r>
      </w:hyperlink>
      <w:r w:rsidRPr="00150C0A">
        <w:rPr>
          <w:kern w:val="0"/>
          <w:rtl/>
          <w:lang w:bidi="ar-EG"/>
        </w:rPr>
        <w:t>) بشأن إجراء إصلاحات تشريعية، ولا سيما اعتماد التشريعات التالية:</w:t>
      </w:r>
    </w:p>
    <w:p w14:paraId="1CCD17D7" w14:textId="77777777" w:rsidR="00B72959" w:rsidRDefault="00B72959" w:rsidP="00B72959">
      <w:pPr>
        <w:pStyle w:val="SingleTxt"/>
        <w:rPr>
          <w:kern w:val="0"/>
          <w:rtl/>
          <w:lang w:bidi="ar-EG"/>
        </w:rPr>
      </w:pPr>
      <w:r>
        <w:rPr>
          <w:rFonts w:hint="cs"/>
          <w:kern w:val="0"/>
          <w:rtl/>
          <w:lang w:bidi="ar-EG"/>
        </w:rPr>
        <w:lastRenderedPageBreak/>
        <w:tab/>
      </w:r>
      <w:r w:rsidRPr="00150C0A">
        <w:rPr>
          <w:kern w:val="0"/>
          <w:rtl/>
          <w:lang w:bidi="ar-EG"/>
        </w:rPr>
        <w:t>(أ)</w:t>
      </w:r>
      <w:r>
        <w:rPr>
          <w:rFonts w:hint="cs"/>
          <w:kern w:val="0"/>
          <w:rtl/>
          <w:lang w:bidi="ar-EG"/>
        </w:rPr>
        <w:tab/>
      </w:r>
      <w:r w:rsidRPr="00952339">
        <w:rPr>
          <w:kern w:val="0"/>
          <w:rtl/>
          <w:lang w:bidi="ar-EG"/>
        </w:rPr>
        <w:t>قانون مكافحة الاتجار ب</w:t>
      </w:r>
      <w:r>
        <w:rPr>
          <w:kern w:val="0"/>
          <w:rtl/>
          <w:lang w:bidi="ar-EG"/>
        </w:rPr>
        <w:t>البشر، في عام 2014، الذي نقح في</w:t>
      </w:r>
      <w:r>
        <w:rPr>
          <w:rFonts w:hint="cs"/>
          <w:kern w:val="0"/>
          <w:rtl/>
          <w:lang w:bidi="ar-EG"/>
        </w:rPr>
        <w:t xml:space="preserve"> إطاره</w:t>
      </w:r>
      <w:r w:rsidRPr="00952339">
        <w:rPr>
          <w:kern w:val="0"/>
          <w:rtl/>
          <w:lang w:bidi="ar-EG"/>
        </w:rPr>
        <w:t xml:space="preserve"> تعريف الاستغلال </w:t>
      </w:r>
      <w:r>
        <w:rPr>
          <w:rFonts w:hint="cs"/>
          <w:kern w:val="0"/>
          <w:rtl/>
          <w:lang w:bidi="ar-EG"/>
        </w:rPr>
        <w:t>وزادت</w:t>
      </w:r>
      <w:r w:rsidRPr="00952339">
        <w:rPr>
          <w:kern w:val="0"/>
          <w:rtl/>
          <w:lang w:bidi="ar-EG"/>
        </w:rPr>
        <w:t xml:space="preserve"> الغرامات</w:t>
      </w:r>
      <w:r>
        <w:rPr>
          <w:rFonts w:hint="cs"/>
          <w:kern w:val="0"/>
          <w:rtl/>
          <w:lang w:bidi="ar-EG"/>
        </w:rPr>
        <w:t xml:space="preserve"> المفروضة على</w:t>
      </w:r>
      <w:r w:rsidRPr="00952339">
        <w:rPr>
          <w:kern w:val="0"/>
          <w:rtl/>
          <w:lang w:bidi="ar-EG"/>
        </w:rPr>
        <w:t xml:space="preserve"> </w:t>
      </w:r>
      <w:r>
        <w:rPr>
          <w:rFonts w:hint="cs"/>
          <w:kern w:val="0"/>
          <w:rtl/>
        </w:rPr>
        <w:t xml:space="preserve">مرتكبي </w:t>
      </w:r>
      <w:r w:rsidRPr="00952339">
        <w:rPr>
          <w:kern w:val="0"/>
          <w:rtl/>
          <w:lang w:bidi="ar-EG"/>
        </w:rPr>
        <w:t>جرائم الاتجار بالبشر</w:t>
      </w:r>
      <w:r>
        <w:rPr>
          <w:rFonts w:hint="cs"/>
          <w:kern w:val="0"/>
          <w:rtl/>
          <w:lang w:bidi="ar-EG"/>
        </w:rPr>
        <w:t xml:space="preserve"> وشددت أحكام السجن الصادرة بحقهم</w:t>
      </w:r>
      <w:r w:rsidRPr="00150C0A">
        <w:rPr>
          <w:kern w:val="0"/>
          <w:rtl/>
          <w:lang w:bidi="ar-EG"/>
        </w:rPr>
        <w:t>؛</w:t>
      </w:r>
    </w:p>
    <w:p w14:paraId="03184C48"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(ب)</w:t>
      </w:r>
      <w:r>
        <w:rPr>
          <w:rFonts w:hint="cs"/>
          <w:kern w:val="0"/>
          <w:rtl/>
          <w:lang w:bidi="ar-EG"/>
        </w:rPr>
        <w:tab/>
      </w:r>
      <w:r w:rsidRPr="00AF28C6">
        <w:rPr>
          <w:kern w:val="0"/>
          <w:rtl/>
          <w:lang w:bidi="ar-EG"/>
        </w:rPr>
        <w:t>قانون ملكية الأشخاص المتزوجين، في عام 2014، الذي يسمح للأشخاص المتزوجين بموجب القانون العرفي باختيار القانون المدني لإدارة ممتلكاتهم</w:t>
      </w:r>
      <w:bookmarkStart w:id="2" w:name="_Hlk4960613"/>
      <w:r w:rsidRPr="00150C0A">
        <w:rPr>
          <w:kern w:val="0"/>
          <w:rtl/>
          <w:lang w:bidi="ar-EG"/>
        </w:rPr>
        <w:t>؛</w:t>
      </w:r>
      <w:bookmarkEnd w:id="2"/>
    </w:p>
    <w:p w14:paraId="563309F9"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(ج)</w:t>
      </w:r>
      <w:r>
        <w:rPr>
          <w:rFonts w:hint="cs"/>
          <w:kern w:val="0"/>
          <w:rtl/>
          <w:lang w:bidi="ar-EG"/>
        </w:rPr>
        <w:tab/>
      </w:r>
      <w:r w:rsidRPr="00AF28C6">
        <w:rPr>
          <w:kern w:val="0"/>
          <w:rtl/>
          <w:lang w:bidi="ar-EG"/>
        </w:rPr>
        <w:t xml:space="preserve">قانون التفسير </w:t>
      </w:r>
      <w:r w:rsidRPr="001E5F9D">
        <w:rPr>
          <w:kern w:val="0"/>
          <w:rtl/>
        </w:rPr>
        <w:t>(المعدَّل)</w:t>
      </w:r>
      <w:r w:rsidRPr="00AF28C6">
        <w:rPr>
          <w:kern w:val="0"/>
          <w:rtl/>
          <w:lang w:bidi="ar-EG"/>
        </w:rPr>
        <w:t xml:space="preserve">، في عام 2013، الذي يحدد السن القانوني </w:t>
      </w:r>
      <w:r>
        <w:rPr>
          <w:rFonts w:hint="cs"/>
          <w:kern w:val="0"/>
          <w:rtl/>
          <w:lang w:bidi="ar-EG"/>
        </w:rPr>
        <w:t xml:space="preserve">للرشد </w:t>
      </w:r>
      <w:r w:rsidRPr="00AF28C6">
        <w:rPr>
          <w:kern w:val="0"/>
          <w:rtl/>
          <w:lang w:bidi="ar-EG"/>
        </w:rPr>
        <w:t xml:space="preserve">عند 18 </w:t>
      </w:r>
      <w:r>
        <w:rPr>
          <w:rFonts w:hint="cs"/>
          <w:kern w:val="0"/>
          <w:rtl/>
          <w:lang w:bidi="ar-EG"/>
        </w:rPr>
        <w:t xml:space="preserve">سنة </w:t>
      </w:r>
      <w:r w:rsidRPr="00AF28C6">
        <w:rPr>
          <w:kern w:val="0"/>
          <w:rtl/>
          <w:lang w:bidi="ar-EG"/>
        </w:rPr>
        <w:t>بغض النظر عن</w:t>
      </w:r>
      <w:r>
        <w:rPr>
          <w:rFonts w:hint="cs"/>
          <w:kern w:val="0"/>
          <w:rtl/>
          <w:lang w:bidi="ar-EG"/>
        </w:rPr>
        <w:t xml:space="preserve"> نوع</w:t>
      </w:r>
      <w:r w:rsidRPr="00AF28C6">
        <w:rPr>
          <w:kern w:val="0"/>
          <w:rtl/>
          <w:lang w:bidi="ar-EG"/>
        </w:rPr>
        <w:t xml:space="preserve"> الجنس؛</w:t>
      </w:r>
    </w:p>
    <w:p w14:paraId="7F12688D" w14:textId="77777777" w:rsidR="00B72959" w:rsidRDefault="00B72959" w:rsidP="00B72959">
      <w:pPr>
        <w:pStyle w:val="SingleTxt"/>
        <w:rPr>
          <w:kern w:val="0"/>
          <w:rtl/>
          <w:lang w:bidi="ar-EG"/>
        </w:rPr>
      </w:pPr>
      <w:r>
        <w:rPr>
          <w:kern w:val="0"/>
          <w:rtl/>
          <w:lang w:bidi="ar-EG"/>
        </w:rPr>
        <w:tab/>
      </w:r>
      <w:r w:rsidRPr="00AF28C6">
        <w:rPr>
          <w:kern w:val="0"/>
          <w:rtl/>
          <w:lang w:bidi="ar-EG"/>
        </w:rPr>
        <w:t>(</w:t>
      </w:r>
      <w:r>
        <w:rPr>
          <w:rFonts w:hint="cs"/>
          <w:kern w:val="0"/>
          <w:rtl/>
          <w:lang w:bidi="ar-EG"/>
        </w:rPr>
        <w:t>د</w:t>
      </w:r>
      <w:r w:rsidRPr="00AF28C6">
        <w:rPr>
          <w:kern w:val="0"/>
          <w:rtl/>
          <w:lang w:bidi="ar-EG"/>
        </w:rPr>
        <w:t>)</w:t>
      </w:r>
      <w:r w:rsidRPr="00AF28C6">
        <w:rPr>
          <w:rFonts w:hint="cs"/>
          <w:kern w:val="0"/>
          <w:rtl/>
          <w:lang w:bidi="ar-EG"/>
        </w:rPr>
        <w:tab/>
      </w:r>
      <w:r w:rsidRPr="00AF28C6">
        <w:rPr>
          <w:kern w:val="0"/>
          <w:rtl/>
          <w:lang w:bidi="ar-EG"/>
        </w:rPr>
        <w:t>قانون الم</w:t>
      </w:r>
      <w:r>
        <w:rPr>
          <w:rFonts w:hint="cs"/>
          <w:kern w:val="0"/>
          <w:rtl/>
          <w:lang w:bidi="ar-EG"/>
        </w:rPr>
        <w:t>ساعدة</w:t>
      </w:r>
      <w:r w:rsidRPr="00AF28C6">
        <w:rPr>
          <w:kern w:val="0"/>
          <w:rtl/>
          <w:lang w:bidi="ar-EG"/>
        </w:rPr>
        <w:t xml:space="preserve"> القانونية، في عام 2013،</w:t>
      </w:r>
      <w:r>
        <w:rPr>
          <w:rFonts w:hint="cs"/>
          <w:kern w:val="0"/>
          <w:rtl/>
          <w:lang w:bidi="ar-EG"/>
        </w:rPr>
        <w:t xml:space="preserve"> الذي</w:t>
      </w:r>
      <w:r w:rsidRPr="00AF28C6">
        <w:rPr>
          <w:kern w:val="0"/>
          <w:rtl/>
          <w:lang w:bidi="ar-EG"/>
        </w:rPr>
        <w:t xml:space="preserve"> يهدف إلى </w:t>
      </w:r>
      <w:r w:rsidRPr="00112966">
        <w:rPr>
          <w:kern w:val="0"/>
          <w:rtl/>
        </w:rPr>
        <w:t>تعزيز إمكانية اللجوء إلى القضاء</w:t>
      </w:r>
      <w:r>
        <w:rPr>
          <w:kern w:val="0"/>
          <w:rtl/>
        </w:rPr>
        <w:t>،</w:t>
      </w:r>
      <w:r w:rsidRPr="00AF28C6">
        <w:rPr>
          <w:kern w:val="0"/>
          <w:rtl/>
          <w:lang w:bidi="ar-EG"/>
        </w:rPr>
        <w:t xml:space="preserve"> بما في ذلك </w:t>
      </w:r>
      <w:r>
        <w:rPr>
          <w:rFonts w:hint="cs"/>
          <w:kern w:val="0"/>
          <w:rtl/>
          <w:lang w:bidi="ar-EG"/>
        </w:rPr>
        <w:t>للمرأة</w:t>
      </w:r>
      <w:r w:rsidRPr="00AF28C6">
        <w:rPr>
          <w:kern w:val="0"/>
          <w:rtl/>
          <w:lang w:bidi="ar-EG"/>
        </w:rPr>
        <w:t>؛</w:t>
      </w:r>
    </w:p>
    <w:p w14:paraId="0041EAEE" w14:textId="77777777" w:rsidR="00B72959" w:rsidRDefault="00B72959" w:rsidP="00B72959">
      <w:pPr>
        <w:pStyle w:val="SingleTxt"/>
        <w:rPr>
          <w:kern w:val="0"/>
          <w:rtl/>
          <w:lang w:bidi="ar-EG"/>
        </w:rPr>
      </w:pPr>
      <w:r w:rsidRPr="00AF28C6">
        <w:rPr>
          <w:rFonts w:hint="cs"/>
          <w:kern w:val="0"/>
          <w:rtl/>
          <w:lang w:bidi="ar-EG"/>
        </w:rPr>
        <w:tab/>
      </w:r>
      <w:r w:rsidRPr="00AF28C6">
        <w:rPr>
          <w:kern w:val="0"/>
          <w:rtl/>
          <w:lang w:bidi="ar-EG"/>
        </w:rPr>
        <w:t>(</w:t>
      </w:r>
      <w:r>
        <w:rPr>
          <w:rFonts w:hint="cs"/>
          <w:kern w:val="0"/>
          <w:rtl/>
          <w:lang w:bidi="ar-EG"/>
        </w:rPr>
        <w:t>ه</w:t>
      </w:r>
      <w:r w:rsidRPr="00AF28C6">
        <w:rPr>
          <w:kern w:val="0"/>
          <w:rtl/>
          <w:lang w:bidi="ar-EG"/>
        </w:rPr>
        <w:t>)</w:t>
      </w:r>
      <w:r w:rsidRPr="00AF28C6">
        <w:rPr>
          <w:rFonts w:hint="cs"/>
          <w:kern w:val="0"/>
          <w:rtl/>
          <w:lang w:bidi="ar-EG"/>
        </w:rPr>
        <w:tab/>
      </w:r>
      <w:r w:rsidRPr="001E5F9D">
        <w:rPr>
          <w:kern w:val="0"/>
          <w:rtl/>
        </w:rPr>
        <w:t>قانون العمل (المعدَّل)</w:t>
      </w:r>
      <w:r w:rsidRPr="00AF28C6">
        <w:rPr>
          <w:kern w:val="0"/>
          <w:rtl/>
          <w:lang w:bidi="ar-EG"/>
        </w:rPr>
        <w:t>، في عام 2010، الذي يحدد الحد الأدنى ل</w:t>
      </w:r>
      <w:r>
        <w:rPr>
          <w:rFonts w:hint="cs"/>
          <w:kern w:val="0"/>
          <w:rtl/>
          <w:lang w:bidi="ar-EG"/>
        </w:rPr>
        <w:t>أجر المرأة أثناء إجارة الأمومة</w:t>
      </w:r>
      <w:r w:rsidRPr="00AF28C6">
        <w:rPr>
          <w:kern w:val="0"/>
          <w:rtl/>
          <w:lang w:bidi="ar-EG"/>
        </w:rPr>
        <w:t xml:space="preserve"> </w:t>
      </w:r>
      <w:r>
        <w:rPr>
          <w:rFonts w:hint="cs"/>
          <w:kern w:val="0"/>
          <w:rtl/>
          <w:lang w:bidi="ar-EG"/>
        </w:rPr>
        <w:t>بنصف المرتب</w:t>
      </w:r>
      <w:r w:rsidRPr="00AF28C6">
        <w:rPr>
          <w:kern w:val="0"/>
          <w:rtl/>
          <w:lang w:bidi="ar-EG"/>
        </w:rPr>
        <w:t xml:space="preserve"> ويحظر التمييز في مكان العمل</w:t>
      </w:r>
      <w:r>
        <w:rPr>
          <w:rFonts w:hint="cs"/>
          <w:kern w:val="0"/>
          <w:rtl/>
          <w:lang w:bidi="ar-EG"/>
        </w:rPr>
        <w:t>.</w:t>
      </w:r>
    </w:p>
    <w:p w14:paraId="7BDE49C1" w14:textId="77777777" w:rsidR="00B72959" w:rsidRDefault="00B72959" w:rsidP="00B72959">
      <w:pPr>
        <w:pStyle w:val="SingleTxt"/>
        <w:rPr>
          <w:kern w:val="0"/>
          <w:rtl/>
          <w:lang w:bidi="ar-EG"/>
        </w:rPr>
      </w:pPr>
      <w:r>
        <w:rPr>
          <w:rFonts w:hint="cs"/>
          <w:kern w:val="0"/>
          <w:rtl/>
          <w:lang w:bidi="ar-EG"/>
        </w:rPr>
        <w:t xml:space="preserve">5 </w:t>
      </w:r>
      <w:r w:rsidRPr="00150C0A">
        <w:rPr>
          <w:kern w:val="0"/>
          <w:rtl/>
          <w:lang w:bidi="ar-EG"/>
        </w:rPr>
        <w:t>-</w:t>
      </w:r>
      <w:r>
        <w:rPr>
          <w:rFonts w:hint="cs"/>
          <w:kern w:val="0"/>
          <w:rtl/>
          <w:lang w:bidi="ar-EG"/>
        </w:rPr>
        <w:tab/>
      </w:r>
      <w:r w:rsidRPr="00150C0A">
        <w:rPr>
          <w:kern w:val="0"/>
          <w:rtl/>
          <w:lang w:bidi="ar-EG"/>
        </w:rPr>
        <w:t>وترحب اللجنة ب</w:t>
      </w:r>
      <w:r>
        <w:rPr>
          <w:rFonts w:hint="cs"/>
          <w:kern w:val="0"/>
          <w:rtl/>
        </w:rPr>
        <w:t>ال</w:t>
      </w:r>
      <w:r w:rsidRPr="00150C0A">
        <w:rPr>
          <w:kern w:val="0"/>
          <w:rtl/>
          <w:lang w:bidi="ar-EG"/>
        </w:rPr>
        <w:t xml:space="preserve">جهود </w:t>
      </w:r>
      <w:r>
        <w:rPr>
          <w:rFonts w:hint="cs"/>
          <w:kern w:val="0"/>
          <w:rtl/>
          <w:lang w:bidi="ar-EG"/>
        </w:rPr>
        <w:t xml:space="preserve">التي تبذلها </w:t>
      </w:r>
      <w:r w:rsidRPr="00150C0A">
        <w:rPr>
          <w:kern w:val="0"/>
          <w:rtl/>
          <w:lang w:bidi="ar-EG"/>
        </w:rPr>
        <w:t>الدولة الطرف</w:t>
      </w:r>
      <w:r w:rsidRPr="002E7115">
        <w:rPr>
          <w:kern w:val="0"/>
          <w:lang w:bidi="ar-EG"/>
        </w:rPr>
        <w:t> </w:t>
      </w:r>
      <w:r w:rsidRPr="002E7115">
        <w:rPr>
          <w:kern w:val="0"/>
          <w:rtl/>
        </w:rPr>
        <w:t xml:space="preserve">لتحسين إطارها المؤسسي والسياساتي بهدف التعجيل بالقضاء على التمييز ضد المرأة وتعزيز المساواة بين الجنسين، </w:t>
      </w:r>
      <w:r w:rsidRPr="00150C0A">
        <w:rPr>
          <w:kern w:val="0"/>
          <w:rtl/>
          <w:lang w:bidi="ar-EG"/>
        </w:rPr>
        <w:t>من قبيل اعتماد ما يلي:</w:t>
      </w:r>
    </w:p>
    <w:p w14:paraId="19C07225" w14:textId="77777777" w:rsidR="00B72959" w:rsidRDefault="00B72959" w:rsidP="00B72959">
      <w:pPr>
        <w:pStyle w:val="SingleTxt"/>
        <w:rPr>
          <w:w w:val="99"/>
          <w:kern w:val="0"/>
          <w:rtl/>
        </w:rPr>
      </w:pPr>
      <w:r>
        <w:rPr>
          <w:rFonts w:hint="cs"/>
          <w:kern w:val="0"/>
          <w:rtl/>
          <w:lang w:bidi="ar-EG"/>
        </w:rPr>
        <w:tab/>
      </w:r>
      <w:r w:rsidRPr="00150C0A">
        <w:rPr>
          <w:kern w:val="0"/>
          <w:rtl/>
          <w:lang w:bidi="ar-EG"/>
        </w:rPr>
        <w:t>(أ)</w:t>
      </w:r>
      <w:r>
        <w:rPr>
          <w:rFonts w:hint="cs"/>
          <w:kern w:val="0"/>
          <w:rtl/>
          <w:lang w:bidi="ar-EG"/>
        </w:rPr>
        <w:tab/>
      </w:r>
      <w:r w:rsidRPr="00E43AFC">
        <w:rPr>
          <w:w w:val="99"/>
          <w:kern w:val="0"/>
          <w:rtl/>
        </w:rPr>
        <w:t>السياسة الوطنية للشؤون الجنسانية والتنمية</w:t>
      </w:r>
      <w:r>
        <w:rPr>
          <w:rFonts w:hint="cs"/>
          <w:w w:val="99"/>
          <w:kern w:val="0"/>
          <w:rtl/>
        </w:rPr>
        <w:t>،</w:t>
      </w:r>
      <w:r w:rsidRPr="00E43AFC">
        <w:rPr>
          <w:w w:val="99"/>
          <w:kern w:val="0"/>
          <w:rtl/>
        </w:rPr>
        <w:t xml:space="preserve"> في</w:t>
      </w:r>
      <w:r>
        <w:rPr>
          <w:rFonts w:hint="cs"/>
          <w:w w:val="99"/>
          <w:kern w:val="0"/>
          <w:rtl/>
        </w:rPr>
        <w:t xml:space="preserve"> عام</w:t>
      </w:r>
      <w:r w:rsidRPr="00E43AFC">
        <w:rPr>
          <w:w w:val="99"/>
          <w:kern w:val="0"/>
          <w:rtl/>
        </w:rPr>
        <w:t xml:space="preserve"> </w:t>
      </w:r>
      <w:r>
        <w:rPr>
          <w:rFonts w:hint="cs"/>
          <w:w w:val="99"/>
          <w:kern w:val="0"/>
          <w:rtl/>
        </w:rPr>
        <w:t>2015</w:t>
      </w:r>
      <w:r w:rsidRPr="00E43AFC">
        <w:rPr>
          <w:w w:val="99"/>
          <w:kern w:val="0"/>
          <w:rtl/>
        </w:rPr>
        <w:t>، و</w:t>
      </w:r>
      <w:r>
        <w:rPr>
          <w:rFonts w:hint="cs"/>
          <w:w w:val="99"/>
          <w:kern w:val="0"/>
          <w:rtl/>
        </w:rPr>
        <w:t xml:space="preserve">خطتها </w:t>
      </w:r>
      <w:r w:rsidRPr="00E43AFC">
        <w:rPr>
          <w:w w:val="99"/>
          <w:kern w:val="0"/>
          <w:rtl/>
        </w:rPr>
        <w:t>التنفيذية الوطنية</w:t>
      </w:r>
      <w:r>
        <w:rPr>
          <w:rFonts w:hint="cs"/>
          <w:w w:val="99"/>
          <w:kern w:val="0"/>
          <w:rtl/>
        </w:rPr>
        <w:t>،</w:t>
      </w:r>
      <w:r w:rsidRPr="00E43AFC">
        <w:rPr>
          <w:w w:val="99"/>
          <w:kern w:val="0"/>
          <w:rtl/>
        </w:rPr>
        <w:t xml:space="preserve"> في عام </w:t>
      </w:r>
      <w:r>
        <w:rPr>
          <w:rFonts w:hint="cs"/>
          <w:w w:val="99"/>
          <w:kern w:val="0"/>
          <w:rtl/>
        </w:rPr>
        <w:t>2018</w:t>
      </w:r>
      <w:r w:rsidRPr="00E43AFC">
        <w:rPr>
          <w:w w:val="99"/>
          <w:kern w:val="0"/>
          <w:rtl/>
        </w:rPr>
        <w:t>؛</w:t>
      </w:r>
    </w:p>
    <w:p w14:paraId="06E7AF11" w14:textId="611C7E5A" w:rsidR="00B72959" w:rsidRDefault="00B72959" w:rsidP="00B72959">
      <w:pPr>
        <w:pStyle w:val="SingleTxt"/>
        <w:rPr>
          <w:kern w:val="0"/>
          <w:rtl/>
          <w:lang w:bidi="ar-EG"/>
        </w:rPr>
      </w:pPr>
      <w:r>
        <w:rPr>
          <w:rFonts w:hint="cs"/>
          <w:kern w:val="0"/>
          <w:rtl/>
          <w:lang w:bidi="ar-EG"/>
        </w:rPr>
        <w:tab/>
      </w:r>
      <w:r w:rsidRPr="00150C0A">
        <w:rPr>
          <w:kern w:val="0"/>
          <w:rtl/>
          <w:lang w:bidi="ar-EG"/>
        </w:rPr>
        <w:t>(ب)</w:t>
      </w:r>
      <w:r>
        <w:rPr>
          <w:rFonts w:hint="cs"/>
          <w:kern w:val="0"/>
          <w:rtl/>
          <w:lang w:bidi="ar-EG"/>
        </w:rPr>
        <w:tab/>
      </w:r>
      <w:r w:rsidRPr="00AF28C6">
        <w:rPr>
          <w:kern w:val="0"/>
          <w:rtl/>
          <w:lang w:bidi="ar-EG"/>
        </w:rPr>
        <w:t>خطة العمل الوطنية لمكافحة الاتجار بالأشخاص للفترة 2017-2020، في عام</w:t>
      </w:r>
      <w:r w:rsidR="008B6948">
        <w:rPr>
          <w:rFonts w:hint="cs"/>
          <w:kern w:val="0"/>
          <w:rtl/>
          <w:lang w:bidi="ar-EG"/>
        </w:rPr>
        <w:t> </w:t>
      </w:r>
      <w:r w:rsidRPr="00AF28C6">
        <w:rPr>
          <w:kern w:val="0"/>
          <w:rtl/>
          <w:lang w:bidi="ar-EG"/>
        </w:rPr>
        <w:t>2017؛</w:t>
      </w:r>
    </w:p>
    <w:p w14:paraId="0133C671" w14:textId="77777777" w:rsidR="00B72959" w:rsidRDefault="00B72959" w:rsidP="00B72959">
      <w:pPr>
        <w:pStyle w:val="SingleTxt"/>
        <w:rPr>
          <w:kern w:val="0"/>
          <w:rtl/>
          <w:lang w:bidi="ar-EG"/>
        </w:rPr>
      </w:pPr>
      <w:r>
        <w:rPr>
          <w:rFonts w:hint="cs"/>
          <w:kern w:val="0"/>
          <w:rtl/>
          <w:lang w:bidi="ar-EG"/>
        </w:rPr>
        <w:tab/>
      </w:r>
      <w:bookmarkStart w:id="3" w:name="_Hlk4960876"/>
      <w:r w:rsidRPr="00150C0A">
        <w:rPr>
          <w:kern w:val="0"/>
          <w:rtl/>
          <w:lang w:bidi="ar-EG"/>
        </w:rPr>
        <w:t>(ج)</w:t>
      </w:r>
      <w:r>
        <w:rPr>
          <w:rFonts w:hint="cs"/>
          <w:kern w:val="0"/>
          <w:rtl/>
          <w:lang w:bidi="ar-EG"/>
        </w:rPr>
        <w:tab/>
      </w:r>
      <w:bookmarkEnd w:id="3"/>
      <w:r w:rsidRPr="0037132A">
        <w:rPr>
          <w:kern w:val="0"/>
          <w:rtl/>
          <w:lang w:bidi="ar-EG"/>
        </w:rPr>
        <w:t>خطة التنمية الوطنية 11 للفترة 2017-2023، في عام 2016، التي تشمل تعميم مراعاة المنظور الجنساني ومنع العنف الجنساني؛</w:t>
      </w:r>
    </w:p>
    <w:p w14:paraId="3A50976C" w14:textId="77777777" w:rsidR="00B72959" w:rsidRDefault="00B72959" w:rsidP="00B72959">
      <w:pPr>
        <w:pStyle w:val="SingleTxt"/>
        <w:rPr>
          <w:kern w:val="0"/>
          <w:rtl/>
        </w:rPr>
      </w:pPr>
      <w:r>
        <w:rPr>
          <w:kern w:val="0"/>
          <w:rtl/>
          <w:lang w:bidi="ar-EG"/>
        </w:rPr>
        <w:tab/>
      </w:r>
      <w:r w:rsidRPr="00AF28C6">
        <w:rPr>
          <w:kern w:val="0"/>
          <w:rtl/>
          <w:lang w:bidi="ar-EG"/>
        </w:rPr>
        <w:t>(</w:t>
      </w:r>
      <w:r>
        <w:rPr>
          <w:rFonts w:hint="cs"/>
          <w:kern w:val="0"/>
          <w:rtl/>
          <w:lang w:bidi="ar-EG"/>
        </w:rPr>
        <w:t>د</w:t>
      </w:r>
      <w:r w:rsidRPr="00AF28C6">
        <w:rPr>
          <w:kern w:val="0"/>
          <w:rtl/>
          <w:lang w:bidi="ar-EG"/>
        </w:rPr>
        <w:t>)</w:t>
      </w:r>
      <w:r w:rsidRPr="00AF28C6">
        <w:rPr>
          <w:rFonts w:hint="cs"/>
          <w:kern w:val="0"/>
          <w:rtl/>
          <w:lang w:bidi="ar-EG"/>
        </w:rPr>
        <w:tab/>
      </w:r>
      <w:r w:rsidRPr="0037132A">
        <w:rPr>
          <w:kern w:val="0"/>
          <w:rtl/>
          <w:lang w:bidi="ar-EG"/>
        </w:rPr>
        <w:t>الرؤية الوطنية</w:t>
      </w:r>
      <w:r>
        <w:rPr>
          <w:rFonts w:hint="cs"/>
          <w:kern w:val="0"/>
          <w:rtl/>
          <w:lang w:bidi="ar-EG"/>
        </w:rPr>
        <w:t xml:space="preserve"> لعام</w:t>
      </w:r>
      <w:r w:rsidRPr="0037132A">
        <w:rPr>
          <w:kern w:val="0"/>
          <w:rtl/>
          <w:lang w:bidi="ar-EG"/>
        </w:rPr>
        <w:t xml:space="preserve"> 2036، في عام 2016</w:t>
      </w:r>
      <w:r>
        <w:rPr>
          <w:rFonts w:hint="cs"/>
          <w:kern w:val="0"/>
          <w:rtl/>
          <w:lang w:bidi="ar-EG"/>
        </w:rPr>
        <w:t xml:space="preserve">، التي </w:t>
      </w:r>
      <w:r w:rsidRPr="00E43AFC">
        <w:rPr>
          <w:kern w:val="0"/>
          <w:rtl/>
        </w:rPr>
        <w:t>ي</w:t>
      </w:r>
      <w:r>
        <w:rPr>
          <w:rFonts w:hint="cs"/>
          <w:kern w:val="0"/>
          <w:rtl/>
        </w:rPr>
        <w:t>ُ</w:t>
      </w:r>
      <w:r w:rsidRPr="00E43AFC">
        <w:rPr>
          <w:kern w:val="0"/>
          <w:rtl/>
        </w:rPr>
        <w:t>عترف</w:t>
      </w:r>
      <w:r>
        <w:rPr>
          <w:rFonts w:hint="cs"/>
          <w:kern w:val="0"/>
          <w:rtl/>
        </w:rPr>
        <w:t xml:space="preserve"> فيها</w:t>
      </w:r>
      <w:r w:rsidRPr="00E43AFC">
        <w:rPr>
          <w:kern w:val="0"/>
          <w:rtl/>
        </w:rPr>
        <w:t xml:space="preserve"> بالمساواة بين الجنسين بوصفها عنصرا</w:t>
      </w:r>
      <w:r>
        <w:rPr>
          <w:rFonts w:hint="cs"/>
          <w:kern w:val="0"/>
          <w:rtl/>
        </w:rPr>
        <w:t xml:space="preserve">ً أساسياً في </w:t>
      </w:r>
      <w:r w:rsidRPr="00E43AFC">
        <w:rPr>
          <w:kern w:val="0"/>
          <w:rtl/>
        </w:rPr>
        <w:t>التنمية الاجتماعية؛</w:t>
      </w:r>
    </w:p>
    <w:p w14:paraId="40CDD0D1" w14:textId="77777777" w:rsidR="00B72959" w:rsidRPr="008B6948" w:rsidRDefault="00B72959" w:rsidP="00B72959">
      <w:pPr>
        <w:pStyle w:val="SingleTxt"/>
        <w:rPr>
          <w:spacing w:val="-4"/>
          <w:kern w:val="0"/>
          <w:rtl/>
          <w:lang w:bidi="ar-EG"/>
        </w:rPr>
      </w:pPr>
      <w:r w:rsidRPr="008B6948">
        <w:rPr>
          <w:spacing w:val="-4"/>
          <w:kern w:val="0"/>
          <w:rtl/>
          <w:lang w:bidi="ar-EG"/>
        </w:rPr>
        <w:tab/>
        <w:t>(</w:t>
      </w:r>
      <w:r w:rsidRPr="008B6948">
        <w:rPr>
          <w:rFonts w:hint="cs"/>
          <w:spacing w:val="-4"/>
          <w:kern w:val="0"/>
          <w:rtl/>
          <w:lang w:bidi="ar-EG"/>
        </w:rPr>
        <w:t>ه</w:t>
      </w:r>
      <w:r w:rsidRPr="008B6948">
        <w:rPr>
          <w:spacing w:val="-4"/>
          <w:kern w:val="0"/>
          <w:rtl/>
          <w:lang w:bidi="ar-EG"/>
        </w:rPr>
        <w:t>)</w:t>
      </w:r>
      <w:r w:rsidRPr="008B6948">
        <w:rPr>
          <w:rFonts w:hint="cs"/>
          <w:spacing w:val="-4"/>
          <w:kern w:val="0"/>
          <w:rtl/>
          <w:lang w:bidi="ar-EG"/>
        </w:rPr>
        <w:tab/>
      </w:r>
      <w:bookmarkStart w:id="4" w:name="_Hlk5251469"/>
      <w:r w:rsidRPr="008B6948">
        <w:rPr>
          <w:spacing w:val="-4"/>
          <w:kern w:val="0"/>
          <w:rtl/>
          <w:lang w:bidi="ar-EG"/>
        </w:rPr>
        <w:t xml:space="preserve">الاستراتيجية الوطنية </w:t>
      </w:r>
      <w:r w:rsidRPr="008B6948">
        <w:rPr>
          <w:rFonts w:hint="cs"/>
          <w:spacing w:val="-4"/>
          <w:kern w:val="0"/>
          <w:rtl/>
          <w:lang w:bidi="ar-EG"/>
        </w:rPr>
        <w:t>للقضاء على</w:t>
      </w:r>
      <w:r w:rsidRPr="008B6948">
        <w:rPr>
          <w:spacing w:val="-4"/>
          <w:kern w:val="0"/>
          <w:rtl/>
          <w:lang w:bidi="ar-EG"/>
        </w:rPr>
        <w:t xml:space="preserve"> العنف </w:t>
      </w:r>
      <w:r w:rsidRPr="008B6948">
        <w:rPr>
          <w:rFonts w:hint="cs"/>
          <w:spacing w:val="-4"/>
          <w:kern w:val="0"/>
          <w:rtl/>
          <w:lang w:bidi="ar-EG"/>
        </w:rPr>
        <w:t>الجنساني</w:t>
      </w:r>
      <w:r w:rsidRPr="008B6948">
        <w:rPr>
          <w:spacing w:val="-4"/>
          <w:kern w:val="0"/>
          <w:rtl/>
          <w:lang w:bidi="ar-EG"/>
        </w:rPr>
        <w:t xml:space="preserve"> في بوتسوانا للفترة 2014-2020؛</w:t>
      </w:r>
      <w:bookmarkEnd w:id="4"/>
    </w:p>
    <w:p w14:paraId="32D0CB47" w14:textId="77777777" w:rsidR="00B72959" w:rsidRDefault="00B72959" w:rsidP="00B72959">
      <w:pPr>
        <w:pStyle w:val="SingleTxt"/>
        <w:rPr>
          <w:kern w:val="0"/>
          <w:rtl/>
          <w:lang w:bidi="ar-EG"/>
        </w:rPr>
      </w:pPr>
      <w:r>
        <w:rPr>
          <w:kern w:val="0"/>
          <w:rtl/>
          <w:lang w:bidi="ar-EG"/>
        </w:rPr>
        <w:tab/>
      </w:r>
      <w:r w:rsidRPr="00AF28C6">
        <w:rPr>
          <w:kern w:val="0"/>
          <w:rtl/>
          <w:lang w:bidi="ar-EG"/>
        </w:rPr>
        <w:t>(</w:t>
      </w:r>
      <w:r>
        <w:rPr>
          <w:rFonts w:hint="cs"/>
          <w:kern w:val="0"/>
          <w:rtl/>
          <w:lang w:bidi="ar-EG"/>
        </w:rPr>
        <w:t>و</w:t>
      </w:r>
      <w:r w:rsidRPr="00AF28C6">
        <w:rPr>
          <w:kern w:val="0"/>
          <w:rtl/>
          <w:lang w:bidi="ar-EG"/>
        </w:rPr>
        <w:t>)</w:t>
      </w:r>
      <w:r w:rsidRPr="00AF28C6">
        <w:rPr>
          <w:rFonts w:hint="cs"/>
          <w:kern w:val="0"/>
          <w:rtl/>
          <w:lang w:bidi="ar-EG"/>
        </w:rPr>
        <w:tab/>
      </w:r>
      <w:r>
        <w:rPr>
          <w:rFonts w:hint="cs"/>
          <w:kern w:val="0"/>
          <w:rtl/>
          <w:lang w:bidi="ar-EG"/>
        </w:rPr>
        <w:t>ال</w:t>
      </w:r>
      <w:r w:rsidRPr="0037132A">
        <w:rPr>
          <w:kern w:val="0"/>
          <w:rtl/>
          <w:lang w:bidi="ar-EG"/>
        </w:rPr>
        <w:t xml:space="preserve">استراتيجية </w:t>
      </w:r>
      <w:r>
        <w:rPr>
          <w:rFonts w:hint="cs"/>
          <w:kern w:val="0"/>
          <w:rtl/>
          <w:lang w:bidi="ar-EG"/>
        </w:rPr>
        <w:t>الخمسية الشاملة</w:t>
      </w:r>
      <w:r w:rsidRPr="0037132A">
        <w:rPr>
          <w:kern w:val="0"/>
          <w:rtl/>
          <w:lang w:bidi="ar-EG"/>
        </w:rPr>
        <w:t xml:space="preserve"> </w:t>
      </w:r>
      <w:r>
        <w:rPr>
          <w:rFonts w:hint="cs"/>
          <w:kern w:val="0"/>
          <w:rtl/>
          <w:lang w:bidi="ar-EG"/>
        </w:rPr>
        <w:t>لمنع الإصابة</w:t>
      </w:r>
      <w:r w:rsidRPr="0037132A">
        <w:rPr>
          <w:kern w:val="0"/>
          <w:rtl/>
          <w:lang w:bidi="ar-EG"/>
        </w:rPr>
        <w:t xml:space="preserve"> </w:t>
      </w:r>
      <w:r>
        <w:rPr>
          <w:rFonts w:hint="cs"/>
          <w:kern w:val="0"/>
          <w:rtl/>
          <w:lang w:bidi="ar-EG"/>
        </w:rPr>
        <w:t>ب</w:t>
      </w:r>
      <w:r w:rsidRPr="0037132A">
        <w:rPr>
          <w:kern w:val="0"/>
          <w:rtl/>
          <w:lang w:bidi="ar-EG"/>
        </w:rPr>
        <w:t>سرطان عنق الرحم ومكافحته للفترة 2012-2016، في عام 2012؛</w:t>
      </w:r>
    </w:p>
    <w:p w14:paraId="0F13251C" w14:textId="77777777" w:rsidR="00B72959" w:rsidRPr="00AF28C6" w:rsidRDefault="00B72959" w:rsidP="00B72959">
      <w:pPr>
        <w:pStyle w:val="SingleTxt"/>
        <w:rPr>
          <w:kern w:val="0"/>
          <w:rtl/>
          <w:lang w:bidi="ar-EG"/>
        </w:rPr>
      </w:pPr>
      <w:r>
        <w:rPr>
          <w:kern w:val="0"/>
          <w:rtl/>
          <w:lang w:bidi="ar-EG"/>
        </w:rPr>
        <w:tab/>
      </w:r>
      <w:r w:rsidRPr="00AF28C6">
        <w:rPr>
          <w:kern w:val="0"/>
          <w:rtl/>
          <w:lang w:bidi="ar-EG"/>
        </w:rPr>
        <w:t>(</w:t>
      </w:r>
      <w:r>
        <w:rPr>
          <w:rFonts w:hint="cs"/>
          <w:kern w:val="0"/>
          <w:rtl/>
          <w:lang w:bidi="ar-EG"/>
        </w:rPr>
        <w:t>ز</w:t>
      </w:r>
      <w:r w:rsidRPr="00AF28C6">
        <w:rPr>
          <w:kern w:val="0"/>
          <w:rtl/>
          <w:lang w:bidi="ar-EG"/>
        </w:rPr>
        <w:t>)</w:t>
      </w:r>
      <w:r w:rsidRPr="00AF28C6">
        <w:rPr>
          <w:rFonts w:hint="cs"/>
          <w:kern w:val="0"/>
          <w:rtl/>
          <w:lang w:bidi="ar-EG"/>
        </w:rPr>
        <w:tab/>
      </w:r>
      <w:r w:rsidRPr="007F1C6D">
        <w:rPr>
          <w:kern w:val="0"/>
          <w:rtl/>
        </w:rPr>
        <w:t>سياسة العمل الإيجابي للمجتمعات المحلية في المناطق النائية، في</w:t>
      </w:r>
      <w:r>
        <w:rPr>
          <w:rFonts w:hint="cs"/>
          <w:kern w:val="0"/>
          <w:rtl/>
        </w:rPr>
        <w:t xml:space="preserve"> عام</w:t>
      </w:r>
      <w:r w:rsidRPr="007F1C6D">
        <w:rPr>
          <w:kern w:val="0"/>
          <w:rtl/>
        </w:rPr>
        <w:t xml:space="preserve"> </w:t>
      </w:r>
      <w:r>
        <w:rPr>
          <w:rFonts w:hint="cs"/>
          <w:kern w:val="0"/>
          <w:rtl/>
        </w:rPr>
        <w:t>2012</w:t>
      </w:r>
      <w:r w:rsidRPr="007F1C6D">
        <w:rPr>
          <w:kern w:val="0"/>
          <w:rtl/>
        </w:rPr>
        <w:t xml:space="preserve">، </w:t>
      </w:r>
      <w:r>
        <w:rPr>
          <w:rFonts w:hint="cs"/>
          <w:kern w:val="0"/>
          <w:rtl/>
        </w:rPr>
        <w:t>والتي توفر</w:t>
      </w:r>
      <w:r w:rsidRPr="007F1C6D">
        <w:rPr>
          <w:kern w:val="0"/>
          <w:rtl/>
        </w:rPr>
        <w:t xml:space="preserve"> نهج</w:t>
      </w:r>
      <w:r>
        <w:rPr>
          <w:rFonts w:hint="cs"/>
          <w:kern w:val="0"/>
          <w:rtl/>
        </w:rPr>
        <w:t>اً</w:t>
      </w:r>
      <w:r w:rsidRPr="007F1C6D">
        <w:rPr>
          <w:kern w:val="0"/>
          <w:rtl/>
        </w:rPr>
        <w:t xml:space="preserve"> بديلة </w:t>
      </w:r>
      <w:r>
        <w:rPr>
          <w:rFonts w:hint="cs"/>
          <w:kern w:val="0"/>
          <w:rtl/>
        </w:rPr>
        <w:t>للقضاء</w:t>
      </w:r>
      <w:r w:rsidRPr="007F1C6D">
        <w:rPr>
          <w:kern w:val="0"/>
          <w:rtl/>
        </w:rPr>
        <w:t xml:space="preserve"> على الفقر، </w:t>
      </w:r>
      <w:r>
        <w:rPr>
          <w:rFonts w:hint="cs"/>
          <w:kern w:val="0"/>
          <w:rtl/>
        </w:rPr>
        <w:t>وتشكل</w:t>
      </w:r>
      <w:r w:rsidRPr="007F1C6D">
        <w:rPr>
          <w:kern w:val="0"/>
          <w:rtl/>
        </w:rPr>
        <w:t xml:space="preserve"> النساء</w:t>
      </w:r>
      <w:r>
        <w:rPr>
          <w:rFonts w:hint="cs"/>
          <w:kern w:val="0"/>
          <w:rtl/>
        </w:rPr>
        <w:t xml:space="preserve"> معظم المستفيدين منها</w:t>
      </w:r>
      <w:r w:rsidRPr="007F1C6D">
        <w:rPr>
          <w:kern w:val="0"/>
          <w:rtl/>
        </w:rPr>
        <w:t>؛</w:t>
      </w:r>
    </w:p>
    <w:p w14:paraId="6C834D21" w14:textId="77777777" w:rsidR="00B72959" w:rsidRDefault="00B72959" w:rsidP="00B72959">
      <w:pPr>
        <w:pStyle w:val="SingleTxt"/>
        <w:rPr>
          <w:kern w:val="0"/>
          <w:rtl/>
          <w:lang w:bidi="ar-EG"/>
        </w:rPr>
      </w:pPr>
      <w:r w:rsidRPr="00AF28C6">
        <w:rPr>
          <w:kern w:val="0"/>
          <w:rtl/>
          <w:lang w:bidi="ar-EG"/>
        </w:rPr>
        <w:tab/>
        <w:t>(</w:t>
      </w:r>
      <w:r>
        <w:rPr>
          <w:rFonts w:hint="cs"/>
          <w:kern w:val="0"/>
          <w:rtl/>
          <w:lang w:bidi="ar-EG"/>
        </w:rPr>
        <w:t>ح</w:t>
      </w:r>
      <w:r w:rsidRPr="00AF28C6">
        <w:rPr>
          <w:kern w:val="0"/>
          <w:rtl/>
          <w:lang w:bidi="ar-EG"/>
        </w:rPr>
        <w:t>)</w:t>
      </w:r>
      <w:r w:rsidRPr="00AF28C6">
        <w:rPr>
          <w:rFonts w:hint="cs"/>
          <w:kern w:val="0"/>
          <w:rtl/>
          <w:lang w:bidi="ar-EG"/>
        </w:rPr>
        <w:tab/>
      </w:r>
      <w:r>
        <w:rPr>
          <w:rFonts w:hint="cs"/>
          <w:kern w:val="0"/>
          <w:rtl/>
          <w:lang w:bidi="ar-EG"/>
        </w:rPr>
        <w:t>ال</w:t>
      </w:r>
      <w:r w:rsidRPr="0037132A">
        <w:rPr>
          <w:kern w:val="0"/>
          <w:rtl/>
          <w:lang w:bidi="ar-EG"/>
        </w:rPr>
        <w:t>استراتيجية</w:t>
      </w:r>
      <w:r>
        <w:rPr>
          <w:rFonts w:hint="cs"/>
          <w:kern w:val="0"/>
          <w:rtl/>
          <w:lang w:bidi="ar-EG"/>
        </w:rPr>
        <w:t xml:space="preserve"> المتعلقة</w:t>
      </w:r>
      <w:r w:rsidRPr="0037132A">
        <w:rPr>
          <w:kern w:val="0"/>
          <w:rtl/>
          <w:lang w:bidi="ar-EG"/>
        </w:rPr>
        <w:t xml:space="preserve"> </w:t>
      </w:r>
      <w:r>
        <w:rPr>
          <w:rFonts w:hint="cs"/>
          <w:kern w:val="0"/>
          <w:rtl/>
          <w:lang w:bidi="ar-EG"/>
        </w:rPr>
        <w:t xml:space="preserve">بفيروس </w:t>
      </w:r>
      <w:r w:rsidRPr="00D039FD">
        <w:rPr>
          <w:kern w:val="0"/>
          <w:rtl/>
        </w:rPr>
        <w:t>نقص المناعة البشري</w:t>
      </w:r>
      <w:r>
        <w:rPr>
          <w:rFonts w:hint="cs"/>
          <w:kern w:val="0"/>
          <w:rtl/>
        </w:rPr>
        <w:t>ة</w:t>
      </w:r>
      <w:r w:rsidRPr="00D039FD">
        <w:rPr>
          <w:kern w:val="0"/>
          <w:rtl/>
        </w:rPr>
        <w:t>/الإيدز</w:t>
      </w:r>
      <w:r w:rsidRPr="00D039FD">
        <w:rPr>
          <w:kern w:val="0"/>
          <w:rtl/>
          <w:lang w:bidi="ar-EG"/>
        </w:rPr>
        <w:t xml:space="preserve"> </w:t>
      </w:r>
      <w:r>
        <w:rPr>
          <w:rFonts w:hint="cs"/>
          <w:kern w:val="0"/>
          <w:rtl/>
          <w:lang w:bidi="ar-EG"/>
        </w:rPr>
        <w:t>و</w:t>
      </w:r>
      <w:r w:rsidRPr="0037132A">
        <w:rPr>
          <w:kern w:val="0"/>
          <w:rtl/>
          <w:lang w:bidi="ar-EG"/>
        </w:rPr>
        <w:t xml:space="preserve">التي تستهدف المرأة </w:t>
      </w:r>
      <w:r>
        <w:rPr>
          <w:rFonts w:hint="cs"/>
          <w:kern w:val="0"/>
          <w:rtl/>
          <w:lang w:bidi="ar-EG"/>
        </w:rPr>
        <w:t>خلال ا</w:t>
      </w:r>
      <w:r w:rsidRPr="0037132A">
        <w:rPr>
          <w:kern w:val="0"/>
          <w:rtl/>
          <w:lang w:bidi="ar-EG"/>
        </w:rPr>
        <w:t>لفترة 2012-2016؛</w:t>
      </w:r>
    </w:p>
    <w:p w14:paraId="0432E068" w14:textId="77777777" w:rsidR="00B72959" w:rsidRDefault="00B72959" w:rsidP="00B72959">
      <w:pPr>
        <w:pStyle w:val="SingleTxt"/>
        <w:rPr>
          <w:kern w:val="0"/>
          <w:rtl/>
          <w:lang w:bidi="ar-EG"/>
        </w:rPr>
      </w:pPr>
      <w:r w:rsidRPr="00AF28C6">
        <w:rPr>
          <w:kern w:val="0"/>
          <w:rtl/>
          <w:lang w:bidi="ar-EG"/>
        </w:rPr>
        <w:tab/>
        <w:t>(</w:t>
      </w:r>
      <w:r>
        <w:rPr>
          <w:rFonts w:hint="cs"/>
          <w:kern w:val="0"/>
          <w:rtl/>
          <w:lang w:bidi="ar-EG"/>
        </w:rPr>
        <w:t>ط</w:t>
      </w:r>
      <w:r w:rsidRPr="00AF28C6">
        <w:rPr>
          <w:kern w:val="0"/>
          <w:rtl/>
          <w:lang w:bidi="ar-EG"/>
        </w:rPr>
        <w:t>)</w:t>
      </w:r>
      <w:r w:rsidRPr="00AF28C6">
        <w:rPr>
          <w:rFonts w:hint="cs"/>
          <w:kern w:val="0"/>
          <w:rtl/>
          <w:lang w:bidi="ar-EG"/>
        </w:rPr>
        <w:tab/>
      </w:r>
      <w:r w:rsidRPr="007F1C6D">
        <w:rPr>
          <w:kern w:val="0"/>
          <w:rtl/>
        </w:rPr>
        <w:t xml:space="preserve">السياسة العامة </w:t>
      </w:r>
      <w:r>
        <w:rPr>
          <w:rFonts w:hint="cs"/>
          <w:kern w:val="0"/>
          <w:rtl/>
        </w:rPr>
        <w:t>المتعلقة</w:t>
      </w:r>
      <w:r w:rsidRPr="007F1C6D">
        <w:rPr>
          <w:kern w:val="0"/>
          <w:rtl/>
        </w:rPr>
        <w:t xml:space="preserve"> </w:t>
      </w:r>
      <w:r>
        <w:rPr>
          <w:rFonts w:hint="cs"/>
          <w:kern w:val="0"/>
          <w:rtl/>
        </w:rPr>
        <w:t>ب</w:t>
      </w:r>
      <w:r w:rsidRPr="007F1C6D">
        <w:rPr>
          <w:kern w:val="0"/>
          <w:rtl/>
        </w:rPr>
        <w:t>التعليم الشامل للجميع</w:t>
      </w:r>
      <w:r>
        <w:rPr>
          <w:rFonts w:hint="cs"/>
          <w:kern w:val="0"/>
          <w:rtl/>
        </w:rPr>
        <w:t>،</w:t>
      </w:r>
      <w:r w:rsidRPr="007F1C6D">
        <w:rPr>
          <w:kern w:val="0"/>
          <w:rtl/>
        </w:rPr>
        <w:t xml:space="preserve"> في ٢٠١١، </w:t>
      </w:r>
      <w:r>
        <w:rPr>
          <w:rFonts w:hint="cs"/>
          <w:kern w:val="0"/>
          <w:rtl/>
        </w:rPr>
        <w:t>و</w:t>
      </w:r>
      <w:r w:rsidRPr="007F1C6D">
        <w:rPr>
          <w:kern w:val="0"/>
          <w:rtl/>
        </w:rPr>
        <w:t xml:space="preserve">التي تهدف إلى </w:t>
      </w:r>
      <w:r>
        <w:rPr>
          <w:rFonts w:hint="cs"/>
          <w:kern w:val="0"/>
          <w:rtl/>
        </w:rPr>
        <w:t>ال</w:t>
      </w:r>
      <w:r w:rsidRPr="007F1C6D">
        <w:rPr>
          <w:kern w:val="0"/>
          <w:rtl/>
        </w:rPr>
        <w:t xml:space="preserve">إبقاء </w:t>
      </w:r>
      <w:r>
        <w:rPr>
          <w:rFonts w:hint="cs"/>
          <w:kern w:val="0"/>
          <w:rtl/>
        </w:rPr>
        <w:t xml:space="preserve">على </w:t>
      </w:r>
      <w:r w:rsidRPr="007F1C6D">
        <w:rPr>
          <w:kern w:val="0"/>
          <w:rtl/>
        </w:rPr>
        <w:t>الفتيات والأطفال ذوي الاحتياجات الخاصة في المدارس؛</w:t>
      </w:r>
    </w:p>
    <w:p w14:paraId="2ED79B2C" w14:textId="77777777" w:rsidR="00B72959" w:rsidRDefault="00B72959" w:rsidP="00B72959">
      <w:pPr>
        <w:pStyle w:val="SingleTxt"/>
        <w:rPr>
          <w:kern w:val="0"/>
          <w:lang w:bidi="ar-EG"/>
        </w:rPr>
      </w:pPr>
      <w:r>
        <w:rPr>
          <w:kern w:val="0"/>
          <w:rtl/>
          <w:lang w:bidi="ar-EG"/>
        </w:rPr>
        <w:tab/>
      </w:r>
      <w:r w:rsidRPr="0037132A">
        <w:rPr>
          <w:kern w:val="0"/>
          <w:rtl/>
          <w:lang w:bidi="ar-EG"/>
        </w:rPr>
        <w:t>(</w:t>
      </w:r>
      <w:r>
        <w:rPr>
          <w:rFonts w:hint="cs"/>
          <w:kern w:val="0"/>
          <w:rtl/>
          <w:lang w:bidi="ar-EG"/>
        </w:rPr>
        <w:t>ي</w:t>
      </w:r>
      <w:r w:rsidRPr="0037132A">
        <w:rPr>
          <w:kern w:val="0"/>
          <w:rtl/>
          <w:lang w:bidi="ar-EG"/>
        </w:rPr>
        <w:t>)</w:t>
      </w:r>
      <w:r w:rsidRPr="0037132A">
        <w:rPr>
          <w:rFonts w:hint="cs"/>
          <w:kern w:val="0"/>
          <w:rtl/>
          <w:lang w:bidi="ar-EG"/>
        </w:rPr>
        <w:tab/>
      </w:r>
      <w:r w:rsidRPr="0037132A">
        <w:rPr>
          <w:kern w:val="0"/>
          <w:rtl/>
          <w:lang w:bidi="ar-EG"/>
        </w:rPr>
        <w:t>إطار القضاء على الفقر، في عام 2011، الذي يتضمن منظور المساواة بين الجنسين</w:t>
      </w:r>
      <w:r>
        <w:rPr>
          <w:rFonts w:hint="cs"/>
          <w:kern w:val="0"/>
          <w:rtl/>
          <w:lang w:bidi="ar-EG"/>
        </w:rPr>
        <w:t>؛</w:t>
      </w:r>
    </w:p>
    <w:p w14:paraId="2068B2F7" w14:textId="77777777" w:rsidR="00B72959" w:rsidRPr="0091401A" w:rsidRDefault="00B72959" w:rsidP="00B72959">
      <w:pPr>
        <w:pStyle w:val="SingleTxt"/>
        <w:rPr>
          <w:kern w:val="0"/>
          <w:rtl/>
          <w:lang w:bidi="ar-EG"/>
        </w:rPr>
      </w:pPr>
      <w:r w:rsidRPr="0037132A">
        <w:rPr>
          <w:kern w:val="0"/>
          <w:rtl/>
          <w:lang w:bidi="ar-EG"/>
        </w:rPr>
        <w:lastRenderedPageBreak/>
        <w:tab/>
        <w:t>(</w:t>
      </w:r>
      <w:r>
        <w:rPr>
          <w:rFonts w:hint="cs"/>
          <w:kern w:val="0"/>
          <w:rtl/>
          <w:lang w:bidi="ar-EG"/>
        </w:rPr>
        <w:t>ك</w:t>
      </w:r>
      <w:r w:rsidRPr="0037132A">
        <w:rPr>
          <w:kern w:val="0"/>
          <w:rtl/>
          <w:lang w:bidi="ar-EG"/>
        </w:rPr>
        <w:t>)</w:t>
      </w:r>
      <w:r w:rsidRPr="0037132A">
        <w:rPr>
          <w:rFonts w:hint="cs"/>
          <w:kern w:val="0"/>
          <w:rtl/>
          <w:lang w:bidi="ar-EG"/>
        </w:rPr>
        <w:tab/>
      </w:r>
      <w:r w:rsidRPr="0037132A">
        <w:rPr>
          <w:kern w:val="0"/>
          <w:rtl/>
          <w:lang w:bidi="ar-EG"/>
        </w:rPr>
        <w:t xml:space="preserve">استراتيجية </w:t>
      </w:r>
      <w:r>
        <w:rPr>
          <w:rFonts w:hint="cs"/>
          <w:kern w:val="0"/>
          <w:rtl/>
          <w:lang w:bidi="ar-EG"/>
        </w:rPr>
        <w:t>اتصال بشأن</w:t>
      </w:r>
      <w:r w:rsidRPr="0037132A">
        <w:rPr>
          <w:kern w:val="0"/>
          <w:rtl/>
          <w:lang w:bidi="ar-EG"/>
        </w:rPr>
        <w:t xml:space="preserve"> الاعتداء الجنسي على الأطفال، في عام 2010، </w:t>
      </w:r>
      <w:r>
        <w:rPr>
          <w:rFonts w:hint="cs"/>
          <w:kern w:val="0"/>
          <w:rtl/>
          <w:lang w:bidi="ar-EG"/>
        </w:rPr>
        <w:t xml:space="preserve">والتي </w:t>
      </w:r>
      <w:r w:rsidRPr="0037132A">
        <w:rPr>
          <w:kern w:val="0"/>
          <w:rtl/>
          <w:lang w:bidi="ar-EG"/>
        </w:rPr>
        <w:t xml:space="preserve">تهدف إلى </w:t>
      </w:r>
      <w:r w:rsidRPr="00200513">
        <w:rPr>
          <w:kern w:val="0"/>
          <w:rtl/>
          <w:lang w:val="fr-CH"/>
        </w:rPr>
        <w:t xml:space="preserve">إذكاء الوعي في صفوف الأطفال والأسر والمجتمعات المحلية </w:t>
      </w:r>
      <w:r>
        <w:rPr>
          <w:rFonts w:hint="cs"/>
          <w:kern w:val="0"/>
          <w:rtl/>
          <w:lang w:val="fr-CH"/>
        </w:rPr>
        <w:t>ب</w:t>
      </w:r>
      <w:r w:rsidRPr="00200513">
        <w:rPr>
          <w:kern w:val="0"/>
          <w:rtl/>
          <w:lang w:val="fr-CH"/>
        </w:rPr>
        <w:t xml:space="preserve">العلامات </w:t>
      </w:r>
      <w:r>
        <w:rPr>
          <w:rFonts w:hint="cs"/>
          <w:kern w:val="0"/>
          <w:rtl/>
          <w:lang w:val="fr-CH"/>
        </w:rPr>
        <w:t xml:space="preserve">الدالة والآثار المترتبة على </w:t>
      </w:r>
      <w:r w:rsidRPr="00200513">
        <w:rPr>
          <w:kern w:val="0"/>
          <w:rtl/>
          <w:lang w:val="fr-CH"/>
        </w:rPr>
        <w:t>الاعتداء الجنسي على الأطفال، وتعزيز خدمات الدعم</w:t>
      </w:r>
      <w:r>
        <w:rPr>
          <w:rFonts w:hint="cs"/>
          <w:kern w:val="0"/>
          <w:rtl/>
          <w:lang w:val="fr-CH"/>
        </w:rPr>
        <w:t xml:space="preserve"> السهلة المنال للأطفال.</w:t>
      </w:r>
    </w:p>
    <w:p w14:paraId="6BA6683F" w14:textId="463E9CAC" w:rsidR="00B72959" w:rsidRDefault="00B72959" w:rsidP="00B72959">
      <w:pPr>
        <w:pStyle w:val="SingleTxt"/>
        <w:rPr>
          <w:kern w:val="0"/>
          <w:rtl/>
          <w:lang w:bidi="ar-EG"/>
        </w:rPr>
      </w:pPr>
      <w:r>
        <w:rPr>
          <w:rFonts w:hint="cs"/>
          <w:kern w:val="0"/>
          <w:rtl/>
          <w:lang w:bidi="ar-EG"/>
        </w:rPr>
        <w:t xml:space="preserve">6 </w:t>
      </w:r>
      <w:r w:rsidRPr="00150C0A">
        <w:rPr>
          <w:kern w:val="0"/>
          <w:rtl/>
          <w:lang w:bidi="ar-EG"/>
        </w:rPr>
        <w:t>-</w:t>
      </w:r>
      <w:r>
        <w:rPr>
          <w:rFonts w:hint="cs"/>
          <w:kern w:val="0"/>
          <w:rtl/>
          <w:lang w:bidi="ar-EG"/>
        </w:rPr>
        <w:tab/>
      </w:r>
      <w:r w:rsidRPr="0091401A">
        <w:rPr>
          <w:kern w:val="0"/>
          <w:rtl/>
        </w:rPr>
        <w:t xml:space="preserve">وترحب اللجنة بقيام الدولة الطرف، خلال الفترة التي انقضت منذ النظر في </w:t>
      </w:r>
      <w:r>
        <w:rPr>
          <w:rFonts w:hint="cs"/>
          <w:kern w:val="0"/>
          <w:rtl/>
        </w:rPr>
        <w:t>التقرير</w:t>
      </w:r>
      <w:r w:rsidRPr="0091401A">
        <w:rPr>
          <w:kern w:val="0"/>
          <w:rtl/>
        </w:rPr>
        <w:t xml:space="preserve"> الساب</w:t>
      </w:r>
      <w:r>
        <w:rPr>
          <w:rFonts w:hint="cs"/>
          <w:kern w:val="0"/>
          <w:rtl/>
        </w:rPr>
        <w:t>ق</w:t>
      </w:r>
      <w:r w:rsidRPr="0091401A">
        <w:rPr>
          <w:kern w:val="0"/>
          <w:rtl/>
        </w:rPr>
        <w:t xml:space="preserve">، </w:t>
      </w:r>
      <w:r w:rsidRPr="00884502">
        <w:rPr>
          <w:kern w:val="0"/>
          <w:rtl/>
        </w:rPr>
        <w:t xml:space="preserve">بالتصديق </w:t>
      </w:r>
      <w:r w:rsidRPr="0037132A">
        <w:rPr>
          <w:kern w:val="0"/>
          <w:rtl/>
          <w:lang w:bidi="ar-EG"/>
        </w:rPr>
        <w:t>على</w:t>
      </w:r>
      <w:r w:rsidRPr="0091401A">
        <w:rPr>
          <w:rFonts w:ascii="Helvetica" w:hAnsi="Helvetica"/>
          <w:color w:val="333333"/>
          <w:sz w:val="21"/>
          <w:szCs w:val="21"/>
          <w:rtl/>
        </w:rPr>
        <w:t xml:space="preserve"> </w:t>
      </w:r>
      <w:r w:rsidRPr="0091401A">
        <w:rPr>
          <w:kern w:val="0"/>
          <w:rtl/>
        </w:rPr>
        <w:t>بروتوكول الجماعة الإنمائية للجنوب الأفريقي بشأن القضايا الجنسانية والإنمائية</w:t>
      </w:r>
      <w:r w:rsidRPr="0037132A">
        <w:rPr>
          <w:kern w:val="0"/>
          <w:rtl/>
          <w:lang w:bidi="ar-EG"/>
        </w:rPr>
        <w:t>، في عام</w:t>
      </w:r>
      <w:bookmarkStart w:id="5" w:name="_Hlk5080395"/>
      <w:r w:rsidR="0093123F">
        <w:rPr>
          <w:rFonts w:hint="cs"/>
          <w:kern w:val="0"/>
          <w:rtl/>
          <w:lang w:bidi="ar-EG"/>
        </w:rPr>
        <w:t> </w:t>
      </w:r>
      <w:r w:rsidRPr="0037132A">
        <w:rPr>
          <w:kern w:val="0"/>
          <w:rtl/>
          <w:lang w:bidi="ar-EG"/>
        </w:rPr>
        <w:t>2017.</w:t>
      </w:r>
    </w:p>
    <w:p w14:paraId="6B0D59F5" w14:textId="7167A85E" w:rsidR="0093123F" w:rsidRPr="0093123F" w:rsidRDefault="0093123F" w:rsidP="0093123F">
      <w:pPr>
        <w:pStyle w:val="SingleTxt"/>
        <w:spacing w:after="0" w:line="120" w:lineRule="exact"/>
        <w:rPr>
          <w:kern w:val="0"/>
          <w:sz w:val="10"/>
          <w:rtl/>
          <w:lang w:bidi="ar-EG"/>
        </w:rPr>
      </w:pPr>
    </w:p>
    <w:p w14:paraId="69FA33C4" w14:textId="77777777" w:rsidR="00B72959" w:rsidRPr="00331C3F" w:rsidRDefault="00B72959" w:rsidP="00B7295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t>جيم -</w:t>
      </w:r>
      <w:r>
        <w:rPr>
          <w:rFonts w:hint="cs"/>
          <w:kern w:val="0"/>
          <w:rtl/>
          <w:lang w:bidi="ar-EG"/>
        </w:rPr>
        <w:tab/>
        <w:t>أهداف التنمية المستدامة</w:t>
      </w:r>
    </w:p>
    <w:p w14:paraId="3EA0E236" w14:textId="0F8E1852" w:rsidR="00B72959" w:rsidRDefault="00B72959" w:rsidP="00B72959">
      <w:pPr>
        <w:pStyle w:val="SingleTxt"/>
        <w:rPr>
          <w:kern w:val="0"/>
          <w:rtl/>
          <w:lang w:bidi="ar-EG"/>
        </w:rPr>
      </w:pPr>
      <w:r>
        <w:rPr>
          <w:rFonts w:hint="cs"/>
          <w:kern w:val="0"/>
          <w:rtl/>
          <w:lang w:bidi="ar-EG"/>
        </w:rPr>
        <w:t xml:space="preserve">7 </w:t>
      </w:r>
      <w:r w:rsidRPr="00150C0A">
        <w:rPr>
          <w:kern w:val="0"/>
          <w:rtl/>
          <w:lang w:bidi="ar-EG"/>
        </w:rPr>
        <w:t>-</w:t>
      </w:r>
      <w:r>
        <w:rPr>
          <w:rFonts w:hint="cs"/>
          <w:kern w:val="0"/>
          <w:rtl/>
          <w:lang w:bidi="ar-EG"/>
        </w:rPr>
        <w:tab/>
      </w:r>
      <w:r w:rsidRPr="006F33D3">
        <w:rPr>
          <w:b/>
          <w:bCs/>
          <w:kern w:val="0"/>
          <w:rtl/>
          <w:lang w:bidi="ar-EG"/>
        </w:rPr>
        <w:t xml:space="preserve">ترحب </w:t>
      </w:r>
      <w:bookmarkEnd w:id="5"/>
      <w:r w:rsidRPr="006F33D3">
        <w:rPr>
          <w:b/>
          <w:bCs/>
          <w:kern w:val="0"/>
          <w:rtl/>
          <w:lang w:bidi="ar-EG"/>
        </w:rPr>
        <w:t>اللجنة بالدعم</w:t>
      </w:r>
      <w:r w:rsidRPr="000347BE">
        <w:rPr>
          <w:b/>
          <w:bCs/>
          <w:kern w:val="0"/>
          <w:lang w:bidi="ar-EG"/>
        </w:rPr>
        <w:t> </w:t>
      </w:r>
      <w:r w:rsidRPr="000347BE">
        <w:rPr>
          <w:b/>
          <w:bCs/>
          <w:kern w:val="0"/>
          <w:rtl/>
        </w:rPr>
        <w:t>الدولي المقدَّم لأهداف التنمية المستدامة</w:t>
      </w:r>
      <w:r w:rsidRPr="000347BE">
        <w:rPr>
          <w:b/>
          <w:bCs/>
          <w:kern w:val="0"/>
          <w:rtl/>
          <w:lang w:bidi="ar-EG"/>
        </w:rPr>
        <w:t xml:space="preserve"> </w:t>
      </w:r>
      <w:r w:rsidRPr="000347BE">
        <w:rPr>
          <w:b/>
          <w:bCs/>
          <w:kern w:val="0"/>
          <w:rtl/>
        </w:rPr>
        <w:t>وتدعو إلى تحقيق المساواة بين الجنسين بحكم القانون (المساواة القانونية) وبحكم الواقع (المساواة الفعلية)، وفقاً لأحكام الاتفاقية، في جميع مراحل عملية تنفيذ خطة التنمية المستدامة لعام ٢٠٣٠</w:t>
      </w:r>
      <w:r w:rsidR="0093123F">
        <w:rPr>
          <w:rFonts w:hint="cs"/>
          <w:b/>
          <w:bCs/>
          <w:kern w:val="0"/>
          <w:rtl/>
          <w:lang w:bidi="ar-EG"/>
        </w:rPr>
        <w:t xml:space="preserve">. </w:t>
      </w:r>
      <w:r w:rsidRPr="000347BE">
        <w:rPr>
          <w:b/>
          <w:bCs/>
          <w:kern w:val="0"/>
          <w:rtl/>
        </w:rPr>
        <w:t>وت</w:t>
      </w:r>
      <w:r>
        <w:rPr>
          <w:rFonts w:hint="cs"/>
          <w:b/>
          <w:bCs/>
          <w:kern w:val="0"/>
          <w:rtl/>
        </w:rPr>
        <w:t>ُذكّر</w:t>
      </w:r>
      <w:r w:rsidRPr="000347BE">
        <w:rPr>
          <w:b/>
          <w:bCs/>
          <w:kern w:val="0"/>
          <w:rtl/>
        </w:rPr>
        <w:t xml:space="preserve"> اللجنة </w:t>
      </w:r>
      <w:r>
        <w:rPr>
          <w:rFonts w:hint="cs"/>
          <w:b/>
          <w:bCs/>
          <w:kern w:val="0"/>
          <w:rtl/>
        </w:rPr>
        <w:t>ب</w:t>
      </w:r>
      <w:r w:rsidRPr="000347BE">
        <w:rPr>
          <w:b/>
          <w:bCs/>
          <w:kern w:val="0"/>
          <w:rtl/>
        </w:rPr>
        <w:t>أهمية الهدف ٥، وأهمية تعميم مراعاة مبادئ المساواة وعدم التمييز في جميع الأهداف السبعة عشر</w:t>
      </w:r>
      <w:r w:rsidRPr="000347BE">
        <w:rPr>
          <w:b/>
          <w:bCs/>
          <w:kern w:val="0"/>
          <w:lang w:bidi="ar-EG"/>
        </w:rPr>
        <w:t>.</w:t>
      </w:r>
      <w:r w:rsidRPr="000347BE">
        <w:rPr>
          <w:color w:val="000000"/>
          <w:sz w:val="27"/>
          <w:szCs w:val="27"/>
          <w:rtl/>
        </w:rPr>
        <w:t xml:space="preserve"> </w:t>
      </w:r>
      <w:r w:rsidRPr="000347BE">
        <w:rPr>
          <w:b/>
          <w:bCs/>
          <w:kern w:val="0"/>
          <w:rtl/>
        </w:rPr>
        <w:t xml:space="preserve">وتحث الدولة الطرف على الاعتراف </w:t>
      </w:r>
      <w:r>
        <w:rPr>
          <w:rFonts w:hint="cs"/>
          <w:b/>
          <w:bCs/>
          <w:kern w:val="0"/>
          <w:rtl/>
        </w:rPr>
        <w:t>ب</w:t>
      </w:r>
      <w:r w:rsidRPr="000347BE">
        <w:rPr>
          <w:b/>
          <w:bCs/>
          <w:kern w:val="0"/>
          <w:rtl/>
        </w:rPr>
        <w:t xml:space="preserve">المرأة باعتبارها القوة الدافعة للتنمية المستدامة </w:t>
      </w:r>
      <w:r>
        <w:rPr>
          <w:rFonts w:hint="cs"/>
          <w:b/>
          <w:bCs/>
          <w:kern w:val="0"/>
          <w:rtl/>
        </w:rPr>
        <w:t>في ا</w:t>
      </w:r>
      <w:r w:rsidRPr="000347BE">
        <w:rPr>
          <w:b/>
          <w:bCs/>
          <w:kern w:val="0"/>
          <w:rtl/>
        </w:rPr>
        <w:t xml:space="preserve">لدولة الطرف، </w:t>
      </w:r>
      <w:r w:rsidRPr="006F33D3">
        <w:rPr>
          <w:b/>
          <w:bCs/>
          <w:kern w:val="0"/>
          <w:rtl/>
          <w:lang w:bidi="ar-EG"/>
        </w:rPr>
        <w:t>واعتماد السياسات والاستراتيجيات ذات الصلة في هذا الصدد</w:t>
      </w:r>
      <w:r w:rsidRPr="00150C0A">
        <w:rPr>
          <w:b/>
          <w:bCs/>
          <w:kern w:val="0"/>
          <w:rtl/>
          <w:lang w:bidi="ar-EG"/>
        </w:rPr>
        <w:t>.</w:t>
      </w:r>
      <w:r w:rsidRPr="0037132A">
        <w:rPr>
          <w:kern w:val="0"/>
          <w:rtl/>
          <w:lang w:bidi="ar-EG"/>
        </w:rPr>
        <w:t xml:space="preserve"> </w:t>
      </w:r>
    </w:p>
    <w:p w14:paraId="317B6D9E" w14:textId="672914B2" w:rsidR="0093123F" w:rsidRPr="0093123F" w:rsidRDefault="0093123F" w:rsidP="0093123F">
      <w:pPr>
        <w:pStyle w:val="SingleTxt"/>
        <w:spacing w:after="0" w:line="120" w:lineRule="exact"/>
        <w:rPr>
          <w:sz w:val="10"/>
          <w:rtl/>
          <w:lang w:bidi="ar-EG"/>
        </w:rPr>
      </w:pPr>
    </w:p>
    <w:p w14:paraId="3D12FCB2" w14:textId="77777777" w:rsidR="00B72959" w:rsidRPr="00485275" w:rsidRDefault="00B72959" w:rsidP="00B7295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t>دال -</w:t>
      </w:r>
      <w:r>
        <w:rPr>
          <w:rFonts w:hint="cs"/>
          <w:kern w:val="0"/>
          <w:rtl/>
          <w:lang w:bidi="ar-EG"/>
        </w:rPr>
        <w:tab/>
        <w:t>البرلمان</w:t>
      </w:r>
    </w:p>
    <w:p w14:paraId="1C7512A8" w14:textId="1D5EF6EF" w:rsidR="00B72959" w:rsidRDefault="00B72959" w:rsidP="00B72959">
      <w:pPr>
        <w:pStyle w:val="SingleTxt"/>
        <w:rPr>
          <w:b/>
          <w:bCs/>
          <w:w w:val="98"/>
          <w:kern w:val="0"/>
          <w:rtl/>
          <w:lang w:bidi="ar-EG"/>
        </w:rPr>
      </w:pPr>
      <w:r>
        <w:rPr>
          <w:rFonts w:hint="cs"/>
          <w:w w:val="98"/>
          <w:kern w:val="0"/>
          <w:rtl/>
          <w:lang w:bidi="ar-EG"/>
        </w:rPr>
        <w:t>8</w:t>
      </w:r>
      <w:r w:rsidRPr="00065F9A">
        <w:rPr>
          <w:rFonts w:hint="cs"/>
          <w:w w:val="98"/>
          <w:kern w:val="0"/>
          <w:rtl/>
          <w:lang w:bidi="ar-EG"/>
        </w:rPr>
        <w:t xml:space="preserve"> </w:t>
      </w:r>
      <w:r w:rsidRPr="00065F9A">
        <w:rPr>
          <w:w w:val="98"/>
          <w:kern w:val="0"/>
          <w:rtl/>
          <w:lang w:bidi="ar-EG"/>
        </w:rPr>
        <w:t>-</w:t>
      </w:r>
      <w:r w:rsidRPr="00065F9A">
        <w:rPr>
          <w:rFonts w:hint="cs"/>
          <w:w w:val="98"/>
          <w:kern w:val="0"/>
          <w:rtl/>
          <w:lang w:bidi="ar-EG"/>
        </w:rPr>
        <w:tab/>
      </w:r>
      <w:r w:rsidRPr="00493810">
        <w:rPr>
          <w:b/>
          <w:bCs/>
          <w:w w:val="98"/>
          <w:kern w:val="0"/>
          <w:rtl/>
          <w:lang w:bidi="ar-EG"/>
        </w:rPr>
        <w:t xml:space="preserve">تشدد اللجنة على الدور الحاسم للسلطة التشريعية في ضمان التنفيذ الكامل للاتفاقية (انظر </w:t>
      </w:r>
      <w:hyperlink r:id="rId23" w:history="1">
        <w:r w:rsidRPr="0073380E">
          <w:rPr>
            <w:rStyle w:val="Hyperlink"/>
            <w:b/>
            <w:bCs/>
            <w:w w:val="98"/>
            <w:kern w:val="0"/>
            <w:lang w:val="en-GB" w:bidi="ar-EG"/>
          </w:rPr>
          <w:t>A/65/38</w:t>
        </w:r>
      </w:hyperlink>
      <w:r w:rsidRPr="00493810">
        <w:rPr>
          <w:b/>
          <w:bCs/>
          <w:w w:val="98"/>
          <w:kern w:val="0"/>
          <w:rtl/>
          <w:lang w:bidi="ar-EG"/>
        </w:rPr>
        <w:t xml:space="preserve">، الجزء الثاني، المرفق السادس). </w:t>
      </w:r>
      <w:r w:rsidRPr="0073380E">
        <w:rPr>
          <w:b/>
          <w:bCs/>
          <w:w w:val="98"/>
          <w:kern w:val="0"/>
          <w:rtl/>
        </w:rPr>
        <w:t>وتدعو البرلمان إلى أن يتخذ، وفقا</w:t>
      </w:r>
      <w:r>
        <w:rPr>
          <w:rFonts w:hint="cs"/>
          <w:b/>
          <w:bCs/>
          <w:w w:val="98"/>
          <w:kern w:val="0"/>
          <w:rtl/>
        </w:rPr>
        <w:t>ً</w:t>
      </w:r>
      <w:r w:rsidRPr="0073380E">
        <w:rPr>
          <w:b/>
          <w:bCs/>
          <w:w w:val="98"/>
          <w:kern w:val="0"/>
          <w:rtl/>
        </w:rPr>
        <w:t xml:space="preserve"> لولايته، الخطوات الضرورية فيما يتعلق بتنفيذ هذه الملاحظات الختامية خلال الفترة الممتدة من الآن وحتى حلول موعد تقديم التقرير الدوري المقبل</w:t>
      </w:r>
      <w:r>
        <w:rPr>
          <w:rFonts w:hint="cs"/>
          <w:b/>
          <w:bCs/>
          <w:w w:val="98"/>
          <w:kern w:val="0"/>
          <w:rtl/>
        </w:rPr>
        <w:t xml:space="preserve"> </w:t>
      </w:r>
      <w:r w:rsidRPr="00493810">
        <w:rPr>
          <w:b/>
          <w:bCs/>
          <w:w w:val="98"/>
          <w:kern w:val="0"/>
          <w:rtl/>
          <w:lang w:bidi="ar-EG"/>
        </w:rPr>
        <w:t>بموجب الاتفاقية</w:t>
      </w:r>
      <w:r w:rsidRPr="00493810">
        <w:rPr>
          <w:rFonts w:hint="cs"/>
          <w:b/>
          <w:bCs/>
          <w:w w:val="98"/>
          <w:kern w:val="0"/>
          <w:rtl/>
          <w:lang w:bidi="ar-EG"/>
        </w:rPr>
        <w:t>.</w:t>
      </w:r>
    </w:p>
    <w:p w14:paraId="01166DBC" w14:textId="547C7C71" w:rsidR="0093123F" w:rsidRPr="0093123F" w:rsidRDefault="0093123F" w:rsidP="0093123F">
      <w:pPr>
        <w:pStyle w:val="SingleTxt"/>
        <w:spacing w:after="0" w:line="120" w:lineRule="exact"/>
        <w:rPr>
          <w:w w:val="98"/>
          <w:sz w:val="10"/>
          <w:rtl/>
          <w:lang w:val="fr-CH" w:bidi="ar-EG"/>
        </w:rPr>
      </w:pPr>
    </w:p>
    <w:p w14:paraId="52597047" w14:textId="77777777" w:rsidR="00B72959" w:rsidRPr="00331C3F" w:rsidRDefault="00B72959" w:rsidP="00B7295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t>هاء -</w:t>
      </w:r>
      <w:r>
        <w:rPr>
          <w:rFonts w:hint="cs"/>
          <w:kern w:val="0"/>
          <w:rtl/>
          <w:lang w:bidi="ar-EG"/>
        </w:rPr>
        <w:tab/>
      </w:r>
      <w:r w:rsidRPr="0073380E">
        <w:rPr>
          <w:kern w:val="0"/>
          <w:rtl/>
        </w:rPr>
        <w:t>دواعي القلق الرئيسية والتوصيات</w:t>
      </w:r>
    </w:p>
    <w:p w14:paraId="4C3524F1" w14:textId="71D1C039" w:rsidR="00B72959" w:rsidRDefault="00BF09BA" w:rsidP="00B72959">
      <w:pPr>
        <w:pStyle w:val="SingleTxt"/>
        <w:rPr>
          <w:b/>
          <w:bCs/>
          <w:kern w:val="0"/>
        </w:rPr>
      </w:pPr>
      <w:dir w:val="rtl">
        <w:r w:rsidR="00B72959" w:rsidRPr="00806D9C">
          <w:rPr>
            <w:b/>
            <w:bCs/>
            <w:kern w:val="0"/>
            <w:rtl/>
          </w:rPr>
          <w:t>التعريف بالاتفاقية وبروتوكول</w:t>
        </w:r>
        <w:r w:rsidR="00B72959">
          <w:rPr>
            <w:rFonts w:hint="cs"/>
            <w:b/>
            <w:bCs/>
            <w:kern w:val="0"/>
            <w:rtl/>
          </w:rPr>
          <w:t>ها</w:t>
        </w:r>
        <w:r w:rsidR="00B72959" w:rsidRPr="00806D9C">
          <w:rPr>
            <w:b/>
            <w:bCs/>
            <w:kern w:val="0"/>
            <w:rtl/>
          </w:rPr>
          <w:t xml:space="preserve"> الاختياري</w:t>
        </w:r>
        <w:r w:rsidR="00B72959">
          <w:rPr>
            <w:rFonts w:hint="cs"/>
            <w:b/>
            <w:bCs/>
            <w:kern w:val="0"/>
            <w:rtl/>
          </w:rPr>
          <w:t xml:space="preserve"> </w:t>
        </w:r>
        <w:r w:rsidR="00B72959" w:rsidRPr="00806D9C">
          <w:rPr>
            <w:b/>
            <w:bCs/>
            <w:kern w:val="0"/>
            <w:rtl/>
          </w:rPr>
          <w:t>والتوصيات العامة الصادرة عن اللجنة</w:t>
        </w:r>
        <w:r w:rsidR="00B72959" w:rsidRPr="00806D9C">
          <w:rPr>
            <w:rFonts w:cs="Times New Roman" w:hint="cs"/>
            <w:b/>
            <w:bCs/>
            <w:kern w:val="0"/>
            <w:rtl/>
          </w:rPr>
          <w:t>‬</w:t>
        </w:r>
        <w:r w:rsidR="00B72959">
          <w:t>‬</w:t>
        </w:r>
        <w:r w:rsidR="00B72959">
          <w:t>‬</w:t>
        </w:r>
        <w:r>
          <w:t>‬</w:t>
        </w:r>
      </w:dir>
    </w:p>
    <w:p w14:paraId="2DD70087" w14:textId="2AAB6993" w:rsidR="00B72959" w:rsidRDefault="00B72959" w:rsidP="00B72959">
      <w:pPr>
        <w:pStyle w:val="SingleTxt"/>
        <w:rPr>
          <w:kern w:val="0"/>
          <w:lang w:bidi="ar-EG"/>
        </w:rPr>
      </w:pPr>
      <w:r>
        <w:rPr>
          <w:rFonts w:hint="cs"/>
          <w:kern w:val="0"/>
          <w:rtl/>
          <w:lang w:bidi="ar-EG"/>
        </w:rPr>
        <w:t xml:space="preserve">9 </w:t>
      </w:r>
      <w:r w:rsidRPr="00150C0A">
        <w:rPr>
          <w:kern w:val="0"/>
          <w:rtl/>
          <w:lang w:bidi="ar-EG"/>
        </w:rPr>
        <w:t>-</w:t>
      </w:r>
      <w:r>
        <w:rPr>
          <w:rFonts w:hint="cs"/>
          <w:kern w:val="0"/>
          <w:rtl/>
          <w:lang w:bidi="ar-EG"/>
        </w:rPr>
        <w:tab/>
      </w:r>
      <w:r w:rsidRPr="00493810">
        <w:rPr>
          <w:kern w:val="0"/>
          <w:rtl/>
          <w:lang w:bidi="ar-EG"/>
        </w:rPr>
        <w:t>تلاحظ اللجنة مع التقدير أن الدولة الطرف قد ترجمت الاتفاقية إلى</w:t>
      </w:r>
      <w:r w:rsidRPr="00806D9C">
        <w:rPr>
          <w:kern w:val="0"/>
          <w:lang w:bidi="ar-EG"/>
        </w:rPr>
        <w:t> </w:t>
      </w:r>
      <w:bookmarkStart w:id="6" w:name="_Hlk5320453"/>
      <w:r w:rsidRPr="00806D9C">
        <w:rPr>
          <w:kern w:val="0"/>
          <w:rtl/>
        </w:rPr>
        <w:t>لغة السيتسوانا</w:t>
      </w:r>
      <w:r w:rsidRPr="00493810">
        <w:rPr>
          <w:kern w:val="0"/>
          <w:rtl/>
          <w:lang w:bidi="ar-EG"/>
        </w:rPr>
        <w:t xml:space="preserve"> </w:t>
      </w:r>
      <w:bookmarkEnd w:id="6"/>
      <w:r w:rsidRPr="00806D9C">
        <w:rPr>
          <w:kern w:val="0"/>
          <w:rtl/>
        </w:rPr>
        <w:t xml:space="preserve">وأنها نفّذت مزيداً من الحملات الرامية إلى الاتصال بالجمهور ورفع مستوى الوعي لديه </w:t>
      </w:r>
      <w:r w:rsidRPr="00493810">
        <w:rPr>
          <w:kern w:val="0"/>
          <w:rtl/>
          <w:lang w:bidi="ar-EG"/>
        </w:rPr>
        <w:t xml:space="preserve">بشأن حقوق المرأة. </w:t>
      </w:r>
      <w:r w:rsidRPr="00806D9C">
        <w:rPr>
          <w:kern w:val="0"/>
          <w:rtl/>
        </w:rPr>
        <w:t xml:space="preserve">ومع ذلك، </w:t>
      </w:r>
      <w:r w:rsidRPr="00722CFA">
        <w:rPr>
          <w:kern w:val="0"/>
          <w:rtl/>
        </w:rPr>
        <w:t>تكرر</w:t>
      </w:r>
      <w:r>
        <w:rPr>
          <w:rFonts w:hint="cs"/>
          <w:kern w:val="0"/>
          <w:rtl/>
        </w:rPr>
        <w:t xml:space="preserve"> اللجنة</w:t>
      </w:r>
      <w:r w:rsidRPr="00722CFA">
        <w:rPr>
          <w:kern w:val="0"/>
          <w:rtl/>
        </w:rPr>
        <w:t xml:space="preserve"> الإعراب عن القلق الذي أبدته في السابق </w:t>
      </w:r>
      <w:r w:rsidRPr="00493810">
        <w:rPr>
          <w:kern w:val="0"/>
          <w:rtl/>
          <w:lang w:bidi="ar-EG"/>
        </w:rPr>
        <w:t>من أن أحكام الاتفاقية وبروتوكول</w:t>
      </w:r>
      <w:r>
        <w:rPr>
          <w:rFonts w:hint="cs"/>
          <w:kern w:val="0"/>
          <w:rtl/>
          <w:lang w:bidi="ar-EG"/>
        </w:rPr>
        <w:t>ها</w:t>
      </w:r>
      <w:r w:rsidRPr="00493810">
        <w:rPr>
          <w:kern w:val="0"/>
          <w:rtl/>
          <w:lang w:bidi="ar-EG"/>
        </w:rPr>
        <w:t xml:space="preserve"> الاختياري ليست معروفة </w:t>
      </w:r>
      <w:r>
        <w:rPr>
          <w:rFonts w:hint="cs"/>
          <w:kern w:val="0"/>
          <w:rtl/>
          <w:lang w:bidi="ar-EG"/>
        </w:rPr>
        <w:t>على نحو</w:t>
      </w:r>
      <w:r w:rsidRPr="00493810">
        <w:rPr>
          <w:kern w:val="0"/>
          <w:rtl/>
          <w:lang w:bidi="ar-EG"/>
        </w:rPr>
        <w:t xml:space="preserve"> كاف في الدولة الطرف، بما في ذلك </w:t>
      </w:r>
      <w:r>
        <w:rPr>
          <w:rFonts w:hint="cs"/>
          <w:kern w:val="0"/>
          <w:rtl/>
          <w:lang w:bidi="ar-EG"/>
        </w:rPr>
        <w:t>في أوساط</w:t>
      </w:r>
      <w:r w:rsidRPr="00493810">
        <w:rPr>
          <w:kern w:val="0"/>
          <w:rtl/>
          <w:lang w:bidi="ar-EG"/>
        </w:rPr>
        <w:t xml:space="preserve"> النساء، ولا سيما في المناطق</w:t>
      </w:r>
      <w:r w:rsidR="008B6948">
        <w:rPr>
          <w:rFonts w:hint="cs"/>
          <w:kern w:val="0"/>
          <w:rtl/>
          <w:lang w:bidi="ar-EG"/>
        </w:rPr>
        <w:t> </w:t>
      </w:r>
      <w:r w:rsidRPr="00493810">
        <w:rPr>
          <w:kern w:val="0"/>
          <w:rtl/>
          <w:lang w:bidi="ar-EG"/>
        </w:rPr>
        <w:t>الريفية.</w:t>
      </w:r>
    </w:p>
    <w:p w14:paraId="2C3BFFC1" w14:textId="77777777" w:rsidR="00B72959" w:rsidRPr="00150C0A" w:rsidRDefault="00B72959" w:rsidP="00B72959">
      <w:pPr>
        <w:pStyle w:val="SingleTxt"/>
        <w:rPr>
          <w:kern w:val="0"/>
          <w:rtl/>
          <w:lang w:bidi="ar-EG"/>
        </w:rPr>
      </w:pPr>
      <w:r>
        <w:rPr>
          <w:rFonts w:hint="cs"/>
          <w:kern w:val="0"/>
          <w:rtl/>
          <w:lang w:bidi="ar-EG"/>
        </w:rPr>
        <w:t>10-</w:t>
      </w:r>
      <w:r>
        <w:rPr>
          <w:kern w:val="0"/>
          <w:rtl/>
          <w:lang w:bidi="ar-EG"/>
        </w:rPr>
        <w:tab/>
      </w:r>
      <w:r w:rsidRPr="00F256D7">
        <w:rPr>
          <w:rFonts w:hint="eastAsia"/>
          <w:b/>
          <w:bCs/>
          <w:kern w:val="0"/>
          <w:rtl/>
          <w:lang w:bidi="ar-EG"/>
        </w:rPr>
        <w:t>لذا،</w:t>
      </w:r>
      <w:r>
        <w:rPr>
          <w:rFonts w:hint="cs"/>
          <w:kern w:val="0"/>
          <w:rtl/>
          <w:lang w:bidi="ar-EG"/>
        </w:rPr>
        <w:t xml:space="preserve"> </w:t>
      </w:r>
      <w:r w:rsidRPr="00150C0A">
        <w:rPr>
          <w:b/>
          <w:bCs/>
          <w:kern w:val="0"/>
          <w:rtl/>
          <w:lang w:bidi="ar-EG"/>
        </w:rPr>
        <w:t>توصي اللجنة الدولة الطرف بما يلي</w:t>
      </w:r>
      <w:r w:rsidRPr="00150C0A">
        <w:rPr>
          <w:kern w:val="0"/>
          <w:rtl/>
          <w:lang w:bidi="ar-EG"/>
        </w:rPr>
        <w:t>:</w:t>
      </w:r>
    </w:p>
    <w:p w14:paraId="14CF583F"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sidRPr="00150C0A">
        <w:rPr>
          <w:kern w:val="0"/>
          <w:rtl/>
          <w:lang w:bidi="ar-EG"/>
        </w:rPr>
        <w:tab/>
      </w:r>
      <w:r>
        <w:rPr>
          <w:rFonts w:hint="cs"/>
          <w:b/>
          <w:bCs/>
          <w:kern w:val="0"/>
          <w:rtl/>
          <w:lang w:bidi="ar-EG"/>
        </w:rPr>
        <w:t>كفالة</w:t>
      </w:r>
      <w:r w:rsidRPr="00CA64B2">
        <w:rPr>
          <w:b/>
          <w:bCs/>
          <w:kern w:val="0"/>
          <w:rtl/>
          <w:lang w:bidi="ar-EG"/>
        </w:rPr>
        <w:t xml:space="preserve"> نشر هذه الملاحظات الختامية والاتفاقية والمعلومات المتعلقة بالإجراءات المنصوص عليها في البروتوكول الاختياري والتوصيات العامة</w:t>
      </w:r>
      <w:r>
        <w:rPr>
          <w:rFonts w:hint="cs"/>
          <w:b/>
          <w:bCs/>
          <w:kern w:val="0"/>
          <w:rtl/>
          <w:lang w:bidi="ar-EG"/>
        </w:rPr>
        <w:t xml:space="preserve"> الصادرة عن</w:t>
      </w:r>
      <w:r w:rsidRPr="00CA64B2">
        <w:rPr>
          <w:b/>
          <w:bCs/>
          <w:kern w:val="0"/>
          <w:rtl/>
          <w:lang w:bidi="ar-EG"/>
        </w:rPr>
        <w:t xml:space="preserve"> </w:t>
      </w:r>
      <w:r>
        <w:rPr>
          <w:rFonts w:hint="cs"/>
          <w:b/>
          <w:bCs/>
          <w:kern w:val="0"/>
          <w:rtl/>
          <w:lang w:bidi="ar-EG"/>
        </w:rPr>
        <w:t>ا</w:t>
      </w:r>
      <w:r w:rsidRPr="00CA64B2">
        <w:rPr>
          <w:b/>
          <w:bCs/>
          <w:kern w:val="0"/>
          <w:rtl/>
          <w:lang w:bidi="ar-EG"/>
        </w:rPr>
        <w:t>للجنة بين جميع أصحاب المصلحة، بما في ذلك الحكومة والبرلمان والسلطة القضائية</w:t>
      </w:r>
      <w:r w:rsidRPr="00150C0A">
        <w:rPr>
          <w:b/>
          <w:bCs/>
          <w:kern w:val="0"/>
          <w:rtl/>
          <w:lang w:bidi="ar-EG"/>
        </w:rPr>
        <w:t>؛</w:t>
      </w:r>
    </w:p>
    <w:p w14:paraId="71792726" w14:textId="2E8858B1" w:rsidR="00B72959" w:rsidRDefault="00B72959" w:rsidP="00B72959">
      <w:pPr>
        <w:pStyle w:val="SingleTxt"/>
        <w:rPr>
          <w:b/>
          <w:bCs/>
          <w:kern w:val="0"/>
          <w:rtl/>
          <w:lang w:bidi="ar-EG"/>
        </w:rPr>
      </w:pPr>
      <w:r>
        <w:rPr>
          <w:rFonts w:hint="cs"/>
          <w:b/>
          <w:bCs/>
          <w:kern w:val="0"/>
          <w:rtl/>
          <w:lang w:bidi="ar-EG"/>
        </w:rPr>
        <w:lastRenderedPageBreak/>
        <w:tab/>
      </w:r>
      <w:r w:rsidRPr="00150C0A">
        <w:rPr>
          <w:b/>
          <w:bCs/>
          <w:kern w:val="0"/>
          <w:rtl/>
          <w:lang w:bidi="ar-EG"/>
        </w:rPr>
        <w:t>(ب)</w:t>
      </w:r>
      <w:r w:rsidRPr="00150C0A">
        <w:rPr>
          <w:kern w:val="0"/>
          <w:rtl/>
          <w:lang w:bidi="ar-EG"/>
        </w:rPr>
        <w:tab/>
      </w:r>
      <w:r w:rsidRPr="00CA64B2">
        <w:rPr>
          <w:b/>
          <w:bCs/>
          <w:kern w:val="0"/>
          <w:rtl/>
          <w:lang w:bidi="ar-EG"/>
        </w:rPr>
        <w:t xml:space="preserve">تكثيف الجهود </w:t>
      </w:r>
      <w:r>
        <w:rPr>
          <w:rFonts w:hint="cs"/>
          <w:b/>
          <w:bCs/>
          <w:kern w:val="0"/>
          <w:rtl/>
          <w:lang w:bidi="ar-EG"/>
        </w:rPr>
        <w:t>المبذولة لتوعية النساء</w:t>
      </w:r>
      <w:r w:rsidRPr="00CA64B2">
        <w:rPr>
          <w:b/>
          <w:bCs/>
          <w:kern w:val="0"/>
          <w:rtl/>
          <w:lang w:bidi="ar-EG"/>
        </w:rPr>
        <w:t xml:space="preserve"> بحقوقهن بموجب الاتفاقية والبروتوكول الاختياري، مع الت</w:t>
      </w:r>
      <w:r>
        <w:rPr>
          <w:rFonts w:hint="cs"/>
          <w:b/>
          <w:bCs/>
          <w:kern w:val="0"/>
          <w:rtl/>
          <w:lang w:bidi="ar-EG"/>
        </w:rPr>
        <w:t>شديد على تدابير</w:t>
      </w:r>
      <w:r w:rsidRPr="00364E82">
        <w:rPr>
          <w:b/>
          <w:bCs/>
          <w:kern w:val="0"/>
          <w:rtl/>
        </w:rPr>
        <w:t xml:space="preserve"> الوصول إلى النساء في الأرياف والمناطق النائية، من خلال التعاون </w:t>
      </w:r>
      <w:r w:rsidRPr="00722CFA">
        <w:rPr>
          <w:b/>
          <w:bCs/>
          <w:kern w:val="0"/>
          <w:rtl/>
        </w:rPr>
        <w:t>مع وسائط الإعلام ومنظمات المجتمع المدني</w:t>
      </w:r>
      <w:r w:rsidRPr="00722CFA">
        <w:rPr>
          <w:b/>
          <w:bCs/>
          <w:kern w:val="0"/>
          <w:lang w:bidi="ar-EG"/>
        </w:rPr>
        <w:t>.</w:t>
      </w:r>
    </w:p>
    <w:p w14:paraId="3FBF5B5D" w14:textId="2B20C931" w:rsidR="00C44E33" w:rsidRPr="00C44E33" w:rsidRDefault="00C44E33" w:rsidP="00C44E33">
      <w:pPr>
        <w:pStyle w:val="SingleTxt"/>
        <w:spacing w:after="0" w:line="120" w:lineRule="exact"/>
        <w:rPr>
          <w:sz w:val="10"/>
          <w:rtl/>
        </w:rPr>
      </w:pPr>
    </w:p>
    <w:p w14:paraId="4FDFDAD5" w14:textId="77777777" w:rsidR="00B72959" w:rsidRDefault="00B72959" w:rsidP="00B72959">
      <w:pPr>
        <w:pStyle w:val="SingleTxt"/>
        <w:rPr>
          <w:b/>
          <w:bCs/>
          <w:kern w:val="0"/>
          <w:rtl/>
          <w:lang w:bidi="ar-EG"/>
        </w:rPr>
      </w:pPr>
      <w:r w:rsidRPr="00CA64B2">
        <w:rPr>
          <w:b/>
          <w:bCs/>
          <w:kern w:val="0"/>
          <w:rtl/>
          <w:lang w:bidi="ar-EG"/>
        </w:rPr>
        <w:t>الوضع القانوني للاتفاقية والإطار القانوني</w:t>
      </w:r>
    </w:p>
    <w:p w14:paraId="59DB0B4C" w14:textId="057F2243" w:rsidR="00B72959" w:rsidRDefault="00B72959" w:rsidP="00B72959">
      <w:pPr>
        <w:pStyle w:val="SingleTxt"/>
        <w:rPr>
          <w:kern w:val="0"/>
          <w:lang w:bidi="ar-EG"/>
        </w:rPr>
      </w:pPr>
      <w:r>
        <w:rPr>
          <w:rFonts w:hint="cs"/>
          <w:kern w:val="0"/>
          <w:rtl/>
          <w:lang w:bidi="ar-EG"/>
        </w:rPr>
        <w:t xml:space="preserve">11 </w:t>
      </w:r>
      <w:r w:rsidRPr="00150C0A">
        <w:rPr>
          <w:kern w:val="0"/>
          <w:rtl/>
          <w:lang w:bidi="ar-EG"/>
        </w:rPr>
        <w:t>-</w:t>
      </w:r>
      <w:r>
        <w:rPr>
          <w:rFonts w:hint="cs"/>
          <w:kern w:val="0"/>
          <w:rtl/>
          <w:lang w:bidi="ar-EG"/>
        </w:rPr>
        <w:tab/>
      </w:r>
      <w:r w:rsidRPr="00CA64B2">
        <w:rPr>
          <w:kern w:val="0"/>
          <w:rtl/>
          <w:lang w:bidi="ar-EG"/>
        </w:rPr>
        <w:t>تلاحظ اللجنة أن</w:t>
      </w:r>
      <w:r>
        <w:rPr>
          <w:rFonts w:hint="cs"/>
          <w:kern w:val="0"/>
          <w:rtl/>
          <w:lang w:bidi="ar-EG"/>
        </w:rPr>
        <w:t xml:space="preserve"> لدى الدولة الطرف</w:t>
      </w:r>
      <w:r w:rsidRPr="00CA64B2">
        <w:rPr>
          <w:kern w:val="0"/>
          <w:rtl/>
          <w:lang w:bidi="ar-EG"/>
        </w:rPr>
        <w:t xml:space="preserve"> نظام</w:t>
      </w:r>
      <w:r>
        <w:rPr>
          <w:rFonts w:hint="cs"/>
          <w:kern w:val="0"/>
          <w:rtl/>
          <w:lang w:bidi="ar-EG"/>
        </w:rPr>
        <w:t>اً</w:t>
      </w:r>
      <w:r w:rsidRPr="00CA64B2">
        <w:rPr>
          <w:kern w:val="0"/>
          <w:rtl/>
          <w:lang w:bidi="ar-EG"/>
        </w:rPr>
        <w:t xml:space="preserve"> قانوني</w:t>
      </w:r>
      <w:r>
        <w:rPr>
          <w:rFonts w:hint="cs"/>
          <w:kern w:val="0"/>
          <w:rtl/>
          <w:lang w:bidi="ar-EG"/>
        </w:rPr>
        <w:t>اً</w:t>
      </w:r>
      <w:r w:rsidRPr="00CA64B2">
        <w:rPr>
          <w:kern w:val="0"/>
          <w:rtl/>
          <w:lang w:bidi="ar-EG"/>
        </w:rPr>
        <w:t xml:space="preserve"> مزدوج</w:t>
      </w:r>
      <w:r>
        <w:rPr>
          <w:rFonts w:hint="cs"/>
          <w:kern w:val="0"/>
          <w:rtl/>
          <w:lang w:bidi="ar-EG"/>
        </w:rPr>
        <w:t>اً</w:t>
      </w:r>
      <w:r w:rsidRPr="00332280">
        <w:rPr>
          <w:kern w:val="0"/>
          <w:rtl/>
        </w:rPr>
        <w:t xml:space="preserve"> يأخذ بالقانون العرفي والقانون الوضعي معاً </w:t>
      </w:r>
      <w:r w:rsidRPr="00CA64B2">
        <w:rPr>
          <w:kern w:val="0"/>
          <w:rtl/>
          <w:lang w:bidi="ar-EG"/>
        </w:rPr>
        <w:t xml:space="preserve">وأن </w:t>
      </w:r>
      <w:r w:rsidRPr="00332280">
        <w:rPr>
          <w:kern w:val="0"/>
          <w:rtl/>
        </w:rPr>
        <w:t>القانون المنظم للقوانين العرفية</w:t>
      </w:r>
      <w:r w:rsidRPr="00332280">
        <w:rPr>
          <w:kern w:val="0"/>
          <w:rtl/>
          <w:lang w:bidi="ar-EG"/>
        </w:rPr>
        <w:t xml:space="preserve"> </w:t>
      </w:r>
      <w:r w:rsidRPr="00CA64B2">
        <w:rPr>
          <w:kern w:val="0"/>
          <w:rtl/>
          <w:lang w:bidi="ar-EG"/>
        </w:rPr>
        <w:t>ينص على</w:t>
      </w:r>
      <w:r w:rsidRPr="00332280">
        <w:rPr>
          <w:rFonts w:ascii="Roboto" w:hAnsi="Roboto"/>
          <w:color w:val="606060"/>
          <w:sz w:val="21"/>
          <w:szCs w:val="21"/>
          <w:shd w:val="clear" w:color="auto" w:fill="FFFFFF"/>
          <w:rtl/>
        </w:rPr>
        <w:t xml:space="preserve"> </w:t>
      </w:r>
      <w:r w:rsidRPr="00332280">
        <w:rPr>
          <w:kern w:val="0"/>
          <w:rtl/>
        </w:rPr>
        <w:t xml:space="preserve">أن القانون العرفي لا يصلح إلا بقدر </w:t>
      </w:r>
      <w:r w:rsidR="008B6948">
        <w:rPr>
          <w:rFonts w:hint="cs"/>
          <w:kern w:val="0"/>
          <w:rtl/>
        </w:rPr>
        <w:t>”</w:t>
      </w:r>
      <w:r w:rsidRPr="00332280">
        <w:rPr>
          <w:kern w:val="0"/>
          <w:rtl/>
        </w:rPr>
        <w:t xml:space="preserve">عدم </w:t>
      </w:r>
      <w:r>
        <w:rPr>
          <w:rFonts w:hint="cs"/>
          <w:kern w:val="0"/>
          <w:rtl/>
          <w:lang w:bidi="ar-EG"/>
        </w:rPr>
        <w:t xml:space="preserve">تعارضه </w:t>
      </w:r>
      <w:r w:rsidRPr="00CA64B2">
        <w:rPr>
          <w:kern w:val="0"/>
          <w:rtl/>
          <w:lang w:bidi="ar-EG"/>
        </w:rPr>
        <w:t xml:space="preserve">مع أحكام أي قانون مكتوب أو </w:t>
      </w:r>
      <w:r>
        <w:rPr>
          <w:rFonts w:hint="cs"/>
          <w:kern w:val="0"/>
          <w:rtl/>
        </w:rPr>
        <w:t>عدم مخالفته</w:t>
      </w:r>
      <w:r w:rsidRPr="00332280">
        <w:rPr>
          <w:kern w:val="0"/>
          <w:rtl/>
        </w:rPr>
        <w:t xml:space="preserve"> </w:t>
      </w:r>
      <w:r>
        <w:rPr>
          <w:rFonts w:hint="cs"/>
          <w:kern w:val="0"/>
          <w:rtl/>
        </w:rPr>
        <w:t>ل</w:t>
      </w:r>
      <w:r w:rsidRPr="00332280">
        <w:rPr>
          <w:kern w:val="0"/>
          <w:rtl/>
        </w:rPr>
        <w:t>لآداب العامة أو الإنسانية أو العدالة الطبيعية</w:t>
      </w:r>
      <w:r w:rsidR="008B6948">
        <w:rPr>
          <w:rFonts w:hint="cs"/>
          <w:kern w:val="0"/>
          <w:rtl/>
          <w:lang w:bidi="ar-EG"/>
        </w:rPr>
        <w:t>“</w:t>
      </w:r>
      <w:r w:rsidRPr="00CA64B2">
        <w:rPr>
          <w:kern w:val="0"/>
          <w:rtl/>
          <w:lang w:bidi="ar-EG"/>
        </w:rPr>
        <w:t xml:space="preserve">. </w:t>
      </w:r>
      <w:r>
        <w:rPr>
          <w:rFonts w:hint="cs"/>
          <w:kern w:val="0"/>
          <w:rtl/>
          <w:lang w:bidi="ar-EG"/>
        </w:rPr>
        <w:t>ومع ذلك، فهي</w:t>
      </w:r>
      <w:r w:rsidRPr="00CA64B2">
        <w:rPr>
          <w:kern w:val="0"/>
          <w:rtl/>
          <w:lang w:bidi="ar-EG"/>
        </w:rPr>
        <w:t xml:space="preserve"> تشعر بالقلق لأن بعض عناصر القانون العرفي لا تمتثل للاتفاقية. وتشعر اللجنة بالقلق أيضاً </w:t>
      </w:r>
      <w:r>
        <w:rPr>
          <w:rFonts w:hint="cs"/>
          <w:kern w:val="0"/>
          <w:rtl/>
          <w:lang w:bidi="ar-EG"/>
        </w:rPr>
        <w:t>لأن</w:t>
      </w:r>
      <w:r w:rsidRPr="00CA64B2">
        <w:rPr>
          <w:kern w:val="0"/>
          <w:rtl/>
          <w:lang w:bidi="ar-EG"/>
        </w:rPr>
        <w:t xml:space="preserve"> عدم </w:t>
      </w:r>
      <w:r>
        <w:rPr>
          <w:rFonts w:hint="cs"/>
          <w:kern w:val="0"/>
          <w:rtl/>
          <w:lang w:bidi="ar-EG"/>
        </w:rPr>
        <w:t>توفر</w:t>
      </w:r>
      <w:r w:rsidRPr="00CA64B2">
        <w:rPr>
          <w:kern w:val="0"/>
          <w:rtl/>
          <w:lang w:bidi="ar-EG"/>
        </w:rPr>
        <w:t xml:space="preserve"> القدرات والموارد </w:t>
      </w:r>
      <w:r>
        <w:rPr>
          <w:rFonts w:hint="cs"/>
          <w:kern w:val="0"/>
          <w:rtl/>
          <w:lang w:bidi="ar-EG"/>
        </w:rPr>
        <w:t>الكافية قد</w:t>
      </w:r>
      <w:r w:rsidRPr="00CA64B2">
        <w:rPr>
          <w:kern w:val="0"/>
          <w:rtl/>
          <w:lang w:bidi="ar-EG"/>
        </w:rPr>
        <w:t xml:space="preserve"> أ</w:t>
      </w:r>
      <w:r>
        <w:rPr>
          <w:rFonts w:hint="cs"/>
          <w:kern w:val="0"/>
          <w:rtl/>
          <w:lang w:bidi="ar-EG"/>
        </w:rPr>
        <w:t>خّر</w:t>
      </w:r>
      <w:r w:rsidRPr="00CA64B2">
        <w:rPr>
          <w:kern w:val="0"/>
          <w:rtl/>
          <w:lang w:bidi="ar-EG"/>
        </w:rPr>
        <w:t xml:space="preserve"> عملية إدماج الاتفاقية في التشريعات الوطنية و</w:t>
      </w:r>
      <w:r>
        <w:rPr>
          <w:rFonts w:hint="cs"/>
          <w:kern w:val="0"/>
          <w:rtl/>
          <w:lang w:bidi="ar-EG"/>
        </w:rPr>
        <w:t>ل</w:t>
      </w:r>
      <w:r w:rsidRPr="00CA64B2">
        <w:rPr>
          <w:kern w:val="0"/>
          <w:rtl/>
          <w:lang w:bidi="ar-EG"/>
        </w:rPr>
        <w:t xml:space="preserve">عدم وجود جدول زمني لاستكمال العملية. </w:t>
      </w:r>
      <w:r w:rsidRPr="00A40DAD">
        <w:rPr>
          <w:kern w:val="0"/>
          <w:rtl/>
        </w:rPr>
        <w:t>وتشعر بالقلق كذلك ل</w:t>
      </w:r>
      <w:r>
        <w:rPr>
          <w:rFonts w:hint="cs"/>
          <w:kern w:val="0"/>
          <w:rtl/>
        </w:rPr>
        <w:t>عدم تصديق</w:t>
      </w:r>
      <w:r w:rsidRPr="00A40DAD">
        <w:rPr>
          <w:kern w:val="0"/>
          <w:rtl/>
          <w:lang w:bidi="ar-EG"/>
        </w:rPr>
        <w:t xml:space="preserve"> </w:t>
      </w:r>
      <w:r w:rsidRPr="00CA64B2">
        <w:rPr>
          <w:kern w:val="0"/>
          <w:rtl/>
          <w:lang w:bidi="ar-EG"/>
        </w:rPr>
        <w:t>الدولة الطرف على</w:t>
      </w:r>
      <w:r w:rsidRPr="00A40DAD">
        <w:rPr>
          <w:kern w:val="0"/>
          <w:lang w:bidi="ar-EG"/>
        </w:rPr>
        <w:t> </w:t>
      </w:r>
      <w:r w:rsidRPr="00A40DAD">
        <w:rPr>
          <w:kern w:val="0"/>
          <w:rtl/>
        </w:rPr>
        <w:t>البروتوكول الملحق بالميثاق الأفريقي لحقوق الإنسان والشعوب المتعلق بحقوق المرأة في أفريقيا</w:t>
      </w:r>
      <w:r w:rsidRPr="00150C0A">
        <w:rPr>
          <w:kern w:val="0"/>
          <w:rtl/>
          <w:lang w:bidi="ar-EG"/>
        </w:rPr>
        <w:t>.</w:t>
      </w:r>
    </w:p>
    <w:p w14:paraId="434D4E5B" w14:textId="77777777" w:rsidR="00B72959" w:rsidRDefault="00B72959" w:rsidP="00B72959">
      <w:pPr>
        <w:pStyle w:val="SingleTxt"/>
        <w:rPr>
          <w:b/>
          <w:bCs/>
          <w:w w:val="98"/>
          <w:kern w:val="0"/>
          <w:rtl/>
          <w:lang w:bidi="ar-EG"/>
        </w:rPr>
      </w:pPr>
      <w:r>
        <w:rPr>
          <w:rFonts w:hint="cs"/>
          <w:w w:val="98"/>
          <w:kern w:val="0"/>
          <w:rtl/>
          <w:lang w:bidi="ar-EG"/>
        </w:rPr>
        <w:t>12</w:t>
      </w:r>
      <w:r w:rsidRPr="00C430E0">
        <w:rPr>
          <w:rFonts w:hint="cs"/>
          <w:w w:val="98"/>
          <w:kern w:val="0"/>
          <w:rtl/>
          <w:lang w:bidi="ar-EG"/>
        </w:rPr>
        <w:t xml:space="preserve"> -</w:t>
      </w:r>
      <w:r w:rsidRPr="00C430E0">
        <w:rPr>
          <w:rFonts w:hint="cs"/>
          <w:w w:val="98"/>
          <w:kern w:val="0"/>
          <w:rtl/>
          <w:lang w:bidi="ar-EG"/>
        </w:rPr>
        <w:tab/>
      </w:r>
      <w:r w:rsidRPr="00CA64B2">
        <w:rPr>
          <w:b/>
          <w:bCs/>
          <w:w w:val="98"/>
          <w:kern w:val="0"/>
          <w:rtl/>
        </w:rPr>
        <w:t>تدعو اللجنة الدولة الطرف إلى</w:t>
      </w:r>
      <w:r>
        <w:rPr>
          <w:rFonts w:hint="cs"/>
          <w:b/>
          <w:bCs/>
          <w:w w:val="98"/>
          <w:kern w:val="0"/>
          <w:rtl/>
        </w:rPr>
        <w:t xml:space="preserve"> القيام</w:t>
      </w:r>
      <w:r w:rsidRPr="00CA64B2">
        <w:rPr>
          <w:b/>
          <w:bCs/>
          <w:w w:val="98"/>
          <w:kern w:val="0"/>
          <w:rtl/>
        </w:rPr>
        <w:t xml:space="preserve"> </w:t>
      </w:r>
      <w:r>
        <w:rPr>
          <w:rFonts w:hint="cs"/>
          <w:b/>
          <w:bCs/>
          <w:w w:val="98"/>
          <w:kern w:val="0"/>
          <w:rtl/>
        </w:rPr>
        <w:t>ب</w:t>
      </w:r>
      <w:r w:rsidRPr="00CA64B2">
        <w:rPr>
          <w:b/>
          <w:bCs/>
          <w:w w:val="98"/>
          <w:kern w:val="0"/>
          <w:rtl/>
        </w:rPr>
        <w:t>ما يلي</w:t>
      </w:r>
      <w:r w:rsidRPr="00CA64B2">
        <w:rPr>
          <w:b/>
          <w:bCs/>
          <w:w w:val="98"/>
          <w:kern w:val="0"/>
          <w:lang w:bidi="ar-EG"/>
        </w:rPr>
        <w:t>:</w:t>
      </w:r>
    </w:p>
    <w:p w14:paraId="07C3DA8B" w14:textId="77777777" w:rsidR="00B72959" w:rsidRDefault="00B72959" w:rsidP="00B72959">
      <w:pPr>
        <w:pStyle w:val="SingleTxt"/>
        <w:rPr>
          <w:b/>
          <w:bCs/>
          <w:w w:val="98"/>
          <w:kern w:val="0"/>
          <w:lang w:bidi="ar-EG"/>
        </w:rPr>
      </w:pPr>
      <w:r>
        <w:rPr>
          <w:b/>
          <w:bCs/>
          <w:w w:val="98"/>
          <w:kern w:val="0"/>
          <w:rtl/>
          <w:lang w:bidi="ar-EG"/>
        </w:rPr>
        <w:tab/>
      </w:r>
      <w:r w:rsidRPr="00F96A36">
        <w:rPr>
          <w:b/>
          <w:bCs/>
          <w:w w:val="98"/>
          <w:kern w:val="0"/>
          <w:rtl/>
          <w:lang w:bidi="ar-EG"/>
        </w:rPr>
        <w:t>(أ)</w:t>
      </w:r>
      <w:r w:rsidRPr="00F96A36">
        <w:rPr>
          <w:b/>
          <w:bCs/>
          <w:w w:val="98"/>
          <w:kern w:val="0"/>
          <w:rtl/>
          <w:lang w:bidi="ar-EG"/>
        </w:rPr>
        <w:tab/>
        <w:t xml:space="preserve">إجراء تحليل جنساني </w:t>
      </w:r>
      <w:r>
        <w:rPr>
          <w:rFonts w:hint="cs"/>
          <w:b/>
          <w:bCs/>
          <w:w w:val="98"/>
          <w:kern w:val="0"/>
          <w:rtl/>
          <w:lang w:bidi="ar-EG"/>
        </w:rPr>
        <w:t>دقيق</w:t>
      </w:r>
      <w:r w:rsidRPr="00F96A36">
        <w:rPr>
          <w:b/>
          <w:bCs/>
          <w:w w:val="98"/>
          <w:kern w:val="0"/>
          <w:rtl/>
          <w:lang w:bidi="ar-EG"/>
        </w:rPr>
        <w:t xml:space="preserve"> لجميع القوانين في الدولة الطرف </w:t>
      </w:r>
      <w:r>
        <w:rPr>
          <w:rFonts w:hint="cs"/>
          <w:b/>
          <w:bCs/>
          <w:w w:val="98"/>
          <w:kern w:val="0"/>
          <w:rtl/>
          <w:lang w:bidi="ar-EG"/>
        </w:rPr>
        <w:t>بغية</w:t>
      </w:r>
      <w:r w:rsidRPr="00F96A36">
        <w:rPr>
          <w:b/>
          <w:bCs/>
          <w:w w:val="98"/>
          <w:kern w:val="0"/>
          <w:rtl/>
          <w:lang w:bidi="ar-EG"/>
        </w:rPr>
        <w:t xml:space="preserve"> تحديد جميع القوانين العرفية التي ت</w:t>
      </w:r>
      <w:r>
        <w:rPr>
          <w:rFonts w:hint="cs"/>
          <w:b/>
          <w:bCs/>
          <w:w w:val="98"/>
          <w:kern w:val="0"/>
          <w:rtl/>
          <w:lang w:bidi="ar-EG"/>
        </w:rPr>
        <w:t>تعارض</w:t>
      </w:r>
      <w:r w:rsidRPr="00F96A36">
        <w:rPr>
          <w:b/>
          <w:bCs/>
          <w:w w:val="98"/>
          <w:kern w:val="0"/>
          <w:rtl/>
          <w:lang w:bidi="ar-EG"/>
        </w:rPr>
        <w:t xml:space="preserve"> مع الاتفاقية لجعلها </w:t>
      </w:r>
      <w:r>
        <w:rPr>
          <w:rFonts w:hint="cs"/>
          <w:b/>
          <w:bCs/>
          <w:w w:val="98"/>
          <w:kern w:val="0"/>
          <w:rtl/>
          <w:lang w:bidi="ar-EG"/>
        </w:rPr>
        <w:t>متوافقة مع القوانين الوضعية</w:t>
      </w:r>
      <w:r w:rsidRPr="00F96A36">
        <w:rPr>
          <w:b/>
          <w:bCs/>
          <w:w w:val="98"/>
          <w:kern w:val="0"/>
          <w:rtl/>
          <w:lang w:bidi="ar-EG"/>
        </w:rPr>
        <w:t xml:space="preserve"> والاتفاقية؛</w:t>
      </w:r>
    </w:p>
    <w:p w14:paraId="7FA3C608" w14:textId="77777777" w:rsidR="00B72959" w:rsidRDefault="00B72959" w:rsidP="00B72959">
      <w:pPr>
        <w:pStyle w:val="SingleTxt"/>
        <w:rPr>
          <w:b/>
          <w:bCs/>
          <w:w w:val="98"/>
          <w:kern w:val="0"/>
          <w:rtl/>
          <w:lang w:bidi="ar-EG"/>
        </w:rPr>
      </w:pPr>
      <w:r w:rsidRPr="00F96A36">
        <w:rPr>
          <w:rFonts w:hint="cs"/>
          <w:b/>
          <w:bCs/>
          <w:w w:val="98"/>
          <w:kern w:val="0"/>
          <w:rtl/>
          <w:lang w:bidi="ar-EG"/>
        </w:rPr>
        <w:tab/>
      </w:r>
      <w:r w:rsidRPr="00F96A36">
        <w:rPr>
          <w:b/>
          <w:bCs/>
          <w:w w:val="98"/>
          <w:kern w:val="0"/>
          <w:rtl/>
          <w:lang w:bidi="ar-EG"/>
        </w:rPr>
        <w:t>(ب)</w:t>
      </w:r>
      <w:r w:rsidRPr="00F96A36">
        <w:rPr>
          <w:b/>
          <w:bCs/>
          <w:w w:val="98"/>
          <w:kern w:val="0"/>
          <w:rtl/>
          <w:lang w:bidi="ar-EG"/>
        </w:rPr>
        <w:tab/>
      </w:r>
      <w:r>
        <w:rPr>
          <w:rFonts w:hint="cs"/>
          <w:b/>
          <w:bCs/>
          <w:w w:val="98"/>
          <w:kern w:val="0"/>
          <w:rtl/>
        </w:rPr>
        <w:t xml:space="preserve">التماس </w:t>
      </w:r>
      <w:r w:rsidRPr="00E930E3">
        <w:rPr>
          <w:b/>
          <w:bCs/>
          <w:w w:val="98"/>
          <w:kern w:val="0"/>
          <w:rtl/>
        </w:rPr>
        <w:t>الدعم التقني من الشركاء الوطنيين والدوليين</w:t>
      </w:r>
      <w:r>
        <w:rPr>
          <w:rFonts w:hint="cs"/>
          <w:b/>
          <w:bCs/>
          <w:w w:val="98"/>
          <w:kern w:val="0"/>
          <w:rtl/>
        </w:rPr>
        <w:t xml:space="preserve"> والاستفادة منه</w:t>
      </w:r>
      <w:r w:rsidRPr="00E930E3">
        <w:rPr>
          <w:b/>
          <w:bCs/>
          <w:w w:val="98"/>
          <w:kern w:val="0"/>
          <w:rtl/>
        </w:rPr>
        <w:t xml:space="preserve">، حسب الاقتضاء، في </w:t>
      </w:r>
      <w:r>
        <w:rPr>
          <w:rFonts w:hint="cs"/>
          <w:b/>
          <w:bCs/>
          <w:w w:val="98"/>
          <w:kern w:val="0"/>
          <w:rtl/>
        </w:rPr>
        <w:t xml:space="preserve">تعجيل وتيرة </w:t>
      </w:r>
      <w:r w:rsidRPr="00E930E3">
        <w:rPr>
          <w:b/>
          <w:bCs/>
          <w:w w:val="98"/>
          <w:kern w:val="0"/>
          <w:rtl/>
        </w:rPr>
        <w:t xml:space="preserve">جهودها الرامية إلى </w:t>
      </w:r>
      <w:r>
        <w:rPr>
          <w:rFonts w:hint="cs"/>
          <w:b/>
          <w:bCs/>
          <w:w w:val="98"/>
          <w:kern w:val="0"/>
          <w:rtl/>
        </w:rPr>
        <w:t>إ</w:t>
      </w:r>
      <w:r w:rsidRPr="00E930E3">
        <w:rPr>
          <w:b/>
          <w:bCs/>
          <w:w w:val="98"/>
          <w:kern w:val="0"/>
          <w:rtl/>
        </w:rPr>
        <w:t>دماج الاتفاقية إدماجا</w:t>
      </w:r>
      <w:r>
        <w:rPr>
          <w:rFonts w:hint="cs"/>
          <w:b/>
          <w:bCs/>
          <w:w w:val="98"/>
          <w:kern w:val="0"/>
          <w:rtl/>
        </w:rPr>
        <w:t>ً</w:t>
      </w:r>
      <w:r w:rsidRPr="00E930E3">
        <w:rPr>
          <w:b/>
          <w:bCs/>
          <w:w w:val="98"/>
          <w:kern w:val="0"/>
          <w:rtl/>
        </w:rPr>
        <w:t xml:space="preserve"> كاملا</w:t>
      </w:r>
      <w:r>
        <w:rPr>
          <w:rFonts w:hint="cs"/>
          <w:b/>
          <w:bCs/>
          <w:w w:val="98"/>
          <w:kern w:val="0"/>
          <w:rtl/>
        </w:rPr>
        <w:t>ً</w:t>
      </w:r>
      <w:r w:rsidRPr="00E930E3">
        <w:rPr>
          <w:b/>
          <w:bCs/>
          <w:w w:val="98"/>
          <w:kern w:val="0"/>
          <w:rtl/>
        </w:rPr>
        <w:t xml:space="preserve"> في تشريعاتها الوطنية </w:t>
      </w:r>
      <w:r>
        <w:rPr>
          <w:rFonts w:hint="cs"/>
          <w:b/>
          <w:bCs/>
          <w:w w:val="98"/>
          <w:kern w:val="0"/>
          <w:rtl/>
        </w:rPr>
        <w:t>لضمان امتثال هذه</w:t>
      </w:r>
      <w:r w:rsidRPr="00E930E3">
        <w:rPr>
          <w:b/>
          <w:bCs/>
          <w:w w:val="98"/>
          <w:kern w:val="0"/>
          <w:rtl/>
        </w:rPr>
        <w:t xml:space="preserve"> التشريعات الوطنية </w:t>
      </w:r>
      <w:r>
        <w:rPr>
          <w:rFonts w:hint="cs"/>
          <w:b/>
          <w:bCs/>
          <w:w w:val="98"/>
          <w:kern w:val="0"/>
          <w:rtl/>
        </w:rPr>
        <w:t>للاتفاقية</w:t>
      </w:r>
      <w:r w:rsidRPr="00E930E3">
        <w:rPr>
          <w:b/>
          <w:bCs/>
          <w:w w:val="98"/>
          <w:kern w:val="0"/>
          <w:rtl/>
        </w:rPr>
        <w:t>؛</w:t>
      </w:r>
    </w:p>
    <w:p w14:paraId="48F1224F" w14:textId="77777777" w:rsidR="00B72959" w:rsidRDefault="00B72959" w:rsidP="00B72959">
      <w:pPr>
        <w:pStyle w:val="SingleTxt"/>
        <w:rPr>
          <w:b/>
          <w:bCs/>
          <w:w w:val="98"/>
          <w:kern w:val="0"/>
          <w:lang w:bidi="ar-EG"/>
        </w:rPr>
      </w:pPr>
      <w:r>
        <w:rPr>
          <w:b/>
          <w:bCs/>
          <w:w w:val="98"/>
          <w:kern w:val="0"/>
          <w:rtl/>
          <w:lang w:bidi="ar-EG"/>
        </w:rPr>
        <w:tab/>
      </w:r>
      <w:r>
        <w:rPr>
          <w:rFonts w:hint="cs"/>
          <w:b/>
          <w:bCs/>
          <w:w w:val="98"/>
          <w:kern w:val="0"/>
          <w:rtl/>
          <w:lang w:bidi="ar-EG"/>
        </w:rPr>
        <w:t>(ج)</w:t>
      </w:r>
      <w:r>
        <w:rPr>
          <w:b/>
          <w:bCs/>
          <w:w w:val="98"/>
          <w:kern w:val="0"/>
          <w:rtl/>
          <w:lang w:bidi="ar-EG"/>
        </w:rPr>
        <w:tab/>
      </w:r>
      <w:r w:rsidRPr="00F96A36">
        <w:rPr>
          <w:b/>
          <w:bCs/>
          <w:w w:val="98"/>
          <w:kern w:val="0"/>
          <w:rtl/>
          <w:lang w:bidi="ar-EG"/>
        </w:rPr>
        <w:t xml:space="preserve">النظر في التصديق على </w:t>
      </w:r>
      <w:r w:rsidRPr="003B3270">
        <w:rPr>
          <w:b/>
          <w:bCs/>
          <w:w w:val="98"/>
          <w:kern w:val="0"/>
          <w:rtl/>
        </w:rPr>
        <w:t>البروتوكول الملحق بالميثاق الأفريقي لحقوق الإنسان والشعوب المتعلق بحقوق المرأة في أفريقيا</w:t>
      </w:r>
      <w:r>
        <w:rPr>
          <w:rFonts w:hint="cs"/>
          <w:b/>
          <w:bCs/>
          <w:w w:val="98"/>
          <w:kern w:val="0"/>
          <w:rtl/>
          <w:lang w:bidi="ar-EG"/>
        </w:rPr>
        <w:t>.</w:t>
      </w:r>
    </w:p>
    <w:p w14:paraId="65BDFED9" w14:textId="77777777" w:rsidR="00B72959" w:rsidRPr="00A8130A" w:rsidRDefault="00B72959" w:rsidP="00B72959">
      <w:pPr>
        <w:pStyle w:val="SingleTxt"/>
        <w:spacing w:after="0" w:line="120" w:lineRule="exact"/>
        <w:rPr>
          <w:kern w:val="0"/>
          <w:sz w:val="10"/>
          <w:rtl/>
          <w:lang w:bidi="ar-EG"/>
        </w:rPr>
      </w:pPr>
    </w:p>
    <w:p w14:paraId="44E6B5FB"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F96A36">
        <w:rPr>
          <w:kern w:val="0"/>
          <w:rtl/>
          <w:lang w:bidi="ar-EG"/>
        </w:rPr>
        <w:t>تعريف التمييز ضد المرأة</w:t>
      </w:r>
    </w:p>
    <w:p w14:paraId="61E02E48" w14:textId="5D5CFF1D" w:rsidR="00B72959" w:rsidRDefault="00B72959" w:rsidP="00B72959">
      <w:pPr>
        <w:pStyle w:val="SingleTxt"/>
        <w:rPr>
          <w:kern w:val="0"/>
          <w:lang w:bidi="ar-EG"/>
        </w:rPr>
      </w:pPr>
      <w:r>
        <w:rPr>
          <w:rFonts w:hint="cs"/>
          <w:kern w:val="0"/>
          <w:rtl/>
          <w:lang w:bidi="ar-EG"/>
        </w:rPr>
        <w:t>13</w:t>
      </w:r>
      <w:r w:rsidRPr="00D96784">
        <w:rPr>
          <w:rFonts w:hint="cs"/>
          <w:kern w:val="0"/>
          <w:rtl/>
          <w:lang w:bidi="ar-EG"/>
        </w:rPr>
        <w:t xml:space="preserve"> </w:t>
      </w:r>
      <w:r w:rsidRPr="00D96784">
        <w:rPr>
          <w:kern w:val="0"/>
          <w:rtl/>
          <w:lang w:bidi="ar-EG"/>
        </w:rPr>
        <w:t>-</w:t>
      </w:r>
      <w:r w:rsidRPr="00D96784">
        <w:rPr>
          <w:rFonts w:hint="cs"/>
          <w:kern w:val="0"/>
          <w:rtl/>
          <w:lang w:bidi="ar-EG"/>
        </w:rPr>
        <w:tab/>
      </w:r>
      <w:r w:rsidRPr="00F96A36">
        <w:rPr>
          <w:kern w:val="0"/>
          <w:rtl/>
          <w:lang w:bidi="ar-EG"/>
        </w:rPr>
        <w:t>لا تزال اللجنة تشعر بالقلق لأن حظر التمييز المنصوص عليه في المادة 15 من الدستور لا</w:t>
      </w:r>
      <w:r w:rsidR="008B6948">
        <w:rPr>
          <w:rFonts w:hint="cs"/>
          <w:kern w:val="0"/>
          <w:rtl/>
          <w:lang w:bidi="ar-EG"/>
        </w:rPr>
        <w:t> </w:t>
      </w:r>
      <w:r w:rsidRPr="00F96A36">
        <w:rPr>
          <w:kern w:val="0"/>
          <w:rtl/>
          <w:lang w:bidi="ar-EG"/>
        </w:rPr>
        <w:t>يتضمن تعريف</w:t>
      </w:r>
      <w:r>
        <w:rPr>
          <w:rFonts w:hint="cs"/>
          <w:kern w:val="0"/>
          <w:rtl/>
          <w:lang w:bidi="ar-EG"/>
        </w:rPr>
        <w:t>اً</w:t>
      </w:r>
      <w:r w:rsidRPr="00F96A36">
        <w:rPr>
          <w:kern w:val="0"/>
          <w:rtl/>
          <w:lang w:bidi="ar-EG"/>
        </w:rPr>
        <w:t xml:space="preserve"> شاملا</w:t>
      </w:r>
      <w:r>
        <w:rPr>
          <w:rFonts w:hint="cs"/>
          <w:kern w:val="0"/>
          <w:rtl/>
          <w:lang w:bidi="ar-EG"/>
        </w:rPr>
        <w:t>ً</w:t>
      </w:r>
      <w:r w:rsidRPr="00F96A36">
        <w:rPr>
          <w:kern w:val="0"/>
          <w:rtl/>
          <w:lang w:bidi="ar-EG"/>
        </w:rPr>
        <w:t xml:space="preserve"> للتمييز ضد المرأة</w:t>
      </w:r>
      <w:r>
        <w:rPr>
          <w:rFonts w:hint="cs"/>
          <w:kern w:val="0"/>
          <w:rtl/>
          <w:lang w:bidi="ar-EG"/>
        </w:rPr>
        <w:t>،</w:t>
      </w:r>
      <w:r w:rsidRPr="00F96A36">
        <w:rPr>
          <w:kern w:val="0"/>
          <w:rtl/>
          <w:lang w:bidi="ar-EG"/>
        </w:rPr>
        <w:t xml:space="preserve"> </w:t>
      </w:r>
      <w:r>
        <w:rPr>
          <w:rFonts w:hint="cs"/>
          <w:kern w:val="0"/>
          <w:rtl/>
          <w:lang w:bidi="ar-EG"/>
        </w:rPr>
        <w:t>بما يتماشى</w:t>
      </w:r>
      <w:r w:rsidRPr="00F96A36">
        <w:rPr>
          <w:kern w:val="0"/>
          <w:rtl/>
          <w:lang w:bidi="ar-EG"/>
        </w:rPr>
        <w:t xml:space="preserve"> مع المادة 1 من الاتفاقية</w:t>
      </w:r>
      <w:r w:rsidRPr="00150C0A">
        <w:rPr>
          <w:kern w:val="0"/>
          <w:rtl/>
          <w:lang w:bidi="ar-EG"/>
        </w:rPr>
        <w:t>.</w:t>
      </w:r>
    </w:p>
    <w:p w14:paraId="705C60A9" w14:textId="5F33F1A9" w:rsidR="00B72959" w:rsidRDefault="00B72959" w:rsidP="00B72959">
      <w:pPr>
        <w:pStyle w:val="SingleTxt"/>
        <w:rPr>
          <w:b/>
          <w:bCs/>
          <w:w w:val="101"/>
          <w:kern w:val="0"/>
          <w:rtl/>
          <w:lang w:bidi="ar-EG"/>
        </w:rPr>
      </w:pPr>
      <w:r>
        <w:rPr>
          <w:rFonts w:hint="cs"/>
          <w:kern w:val="0"/>
          <w:rtl/>
          <w:lang w:bidi="ar-EG"/>
        </w:rPr>
        <w:t xml:space="preserve">14 </w:t>
      </w:r>
      <w:r w:rsidRPr="00150C0A">
        <w:rPr>
          <w:kern w:val="0"/>
          <w:rtl/>
          <w:lang w:bidi="ar-EG"/>
        </w:rPr>
        <w:t>-</w:t>
      </w:r>
      <w:r>
        <w:rPr>
          <w:rFonts w:hint="cs"/>
          <w:kern w:val="0"/>
          <w:rtl/>
          <w:lang w:bidi="ar-EG"/>
        </w:rPr>
        <w:tab/>
      </w:r>
      <w:r w:rsidRPr="00F96A36">
        <w:rPr>
          <w:b/>
          <w:bCs/>
          <w:kern w:val="0"/>
          <w:rtl/>
          <w:lang w:bidi="ar-EG"/>
        </w:rPr>
        <w:t>تكرر اللجنة توصيتها السابقة (</w:t>
      </w:r>
      <w:hyperlink r:id="rId24" w:history="1">
        <w:r w:rsidRPr="004934FB">
          <w:rPr>
            <w:rStyle w:val="Hyperlink"/>
            <w:b/>
            <w:bCs/>
          </w:rPr>
          <w:t>CEDAW/C/BOT/CO/3</w:t>
        </w:r>
      </w:hyperlink>
      <w:r>
        <w:rPr>
          <w:b/>
          <w:bCs/>
          <w:kern w:val="0"/>
          <w:rtl/>
          <w:lang w:bidi="ar-EG"/>
        </w:rPr>
        <w:t>،</w:t>
      </w:r>
      <w:r w:rsidRPr="00F96A36">
        <w:rPr>
          <w:b/>
          <w:bCs/>
          <w:kern w:val="0"/>
          <w:rtl/>
          <w:lang w:bidi="ar-EG"/>
        </w:rPr>
        <w:t xml:space="preserve"> الفقرة 10) وتوجه انتباه الدولة الطرف إلى ا</w:t>
      </w:r>
      <w:r>
        <w:rPr>
          <w:rFonts w:hint="cs"/>
          <w:b/>
          <w:bCs/>
          <w:kern w:val="0"/>
          <w:rtl/>
          <w:lang w:bidi="ar-EG"/>
        </w:rPr>
        <w:t>لغاية</w:t>
      </w:r>
      <w:r w:rsidRPr="00F96A36">
        <w:rPr>
          <w:b/>
          <w:bCs/>
          <w:kern w:val="0"/>
          <w:rtl/>
          <w:lang w:bidi="ar-EG"/>
        </w:rPr>
        <w:t xml:space="preserve"> 5-1 من </w:t>
      </w:r>
      <w:r>
        <w:rPr>
          <w:rFonts w:hint="cs"/>
          <w:b/>
          <w:bCs/>
          <w:kern w:val="0"/>
          <w:rtl/>
          <w:lang w:bidi="ar-EG"/>
        </w:rPr>
        <w:t>الغايات المتصلة ب</w:t>
      </w:r>
      <w:r w:rsidRPr="00F96A36">
        <w:rPr>
          <w:b/>
          <w:bCs/>
          <w:kern w:val="0"/>
          <w:rtl/>
          <w:lang w:bidi="ar-EG"/>
        </w:rPr>
        <w:t>أهداف التنمية المستدامة</w:t>
      </w:r>
      <w:r>
        <w:rPr>
          <w:b/>
          <w:bCs/>
          <w:kern w:val="0"/>
          <w:rtl/>
          <w:lang w:bidi="ar-EG"/>
        </w:rPr>
        <w:t>،</w:t>
      </w:r>
      <w:r w:rsidRPr="00F96A36">
        <w:rPr>
          <w:b/>
          <w:bCs/>
          <w:kern w:val="0"/>
          <w:rtl/>
          <w:lang w:bidi="ar-EG"/>
        </w:rPr>
        <w:t xml:space="preserve"> </w:t>
      </w:r>
      <w:r>
        <w:rPr>
          <w:rFonts w:hint="cs"/>
          <w:b/>
          <w:bCs/>
          <w:kern w:val="0"/>
          <w:rtl/>
          <w:lang w:bidi="ar-EG"/>
        </w:rPr>
        <w:t>للقضاء على جميع</w:t>
      </w:r>
      <w:r w:rsidRPr="00F96A36">
        <w:rPr>
          <w:b/>
          <w:bCs/>
          <w:kern w:val="0"/>
          <w:rtl/>
          <w:lang w:bidi="ar-EG"/>
        </w:rPr>
        <w:t xml:space="preserve"> أشكال التمييز ضد جميع النساء والفتيات في كل مكان. وتوصي بأن تعتمد الدولة الطرف في الدستور والقوانين الوطنية الأخرى</w:t>
      </w:r>
      <w:r>
        <w:rPr>
          <w:b/>
          <w:bCs/>
          <w:kern w:val="0"/>
          <w:rtl/>
          <w:lang w:bidi="ar-EG"/>
        </w:rPr>
        <w:t>،</w:t>
      </w:r>
      <w:r w:rsidRPr="00F96A36">
        <w:rPr>
          <w:b/>
          <w:bCs/>
          <w:kern w:val="0"/>
          <w:rtl/>
          <w:lang w:bidi="ar-EG"/>
        </w:rPr>
        <w:t xml:space="preserve"> دون إبطاء</w:t>
      </w:r>
      <w:r>
        <w:rPr>
          <w:b/>
          <w:bCs/>
          <w:kern w:val="0"/>
          <w:rtl/>
          <w:lang w:bidi="ar-EG"/>
        </w:rPr>
        <w:t>،</w:t>
      </w:r>
      <w:r w:rsidRPr="00F96A36">
        <w:rPr>
          <w:b/>
          <w:bCs/>
          <w:kern w:val="0"/>
          <w:rtl/>
          <w:lang w:bidi="ar-EG"/>
        </w:rPr>
        <w:t xml:space="preserve"> تعريفا</w:t>
      </w:r>
      <w:r>
        <w:rPr>
          <w:rFonts w:hint="cs"/>
          <w:b/>
          <w:bCs/>
          <w:kern w:val="0"/>
          <w:rtl/>
          <w:lang w:bidi="ar-EG"/>
        </w:rPr>
        <w:t>ً</w:t>
      </w:r>
      <w:r w:rsidRPr="00F96A36">
        <w:rPr>
          <w:b/>
          <w:bCs/>
          <w:kern w:val="0"/>
          <w:rtl/>
          <w:lang w:bidi="ar-EG"/>
        </w:rPr>
        <w:t xml:space="preserve"> شاملا</w:t>
      </w:r>
      <w:r>
        <w:rPr>
          <w:rFonts w:hint="cs"/>
          <w:b/>
          <w:bCs/>
          <w:kern w:val="0"/>
          <w:rtl/>
          <w:lang w:bidi="ar-EG"/>
        </w:rPr>
        <w:t>ً</w:t>
      </w:r>
      <w:r w:rsidRPr="00F96A36">
        <w:rPr>
          <w:b/>
          <w:bCs/>
          <w:kern w:val="0"/>
          <w:rtl/>
          <w:lang w:bidi="ar-EG"/>
        </w:rPr>
        <w:t xml:space="preserve"> للتمييز ضد المرأة ي</w:t>
      </w:r>
      <w:r>
        <w:rPr>
          <w:rFonts w:hint="cs"/>
          <w:b/>
          <w:bCs/>
          <w:kern w:val="0"/>
          <w:rtl/>
          <w:lang w:bidi="ar-EG"/>
        </w:rPr>
        <w:t>غطي</w:t>
      </w:r>
      <w:r w:rsidRPr="00F96A36">
        <w:rPr>
          <w:b/>
          <w:bCs/>
          <w:kern w:val="0"/>
          <w:rtl/>
          <w:lang w:bidi="ar-EG"/>
        </w:rPr>
        <w:t xml:space="preserve"> جميع أسباب التمييز المحظورة</w:t>
      </w:r>
      <w:r>
        <w:rPr>
          <w:b/>
          <w:bCs/>
          <w:kern w:val="0"/>
          <w:rtl/>
          <w:lang w:bidi="ar-EG"/>
        </w:rPr>
        <w:t>،</w:t>
      </w:r>
      <w:r w:rsidRPr="00F96A36">
        <w:rPr>
          <w:b/>
          <w:bCs/>
          <w:kern w:val="0"/>
          <w:rtl/>
          <w:lang w:bidi="ar-EG"/>
        </w:rPr>
        <w:t xml:space="preserve"> ويشمل التمييز المباشر وغير المباشر في المجالين العام والخاص</w:t>
      </w:r>
      <w:r>
        <w:rPr>
          <w:b/>
          <w:bCs/>
          <w:kern w:val="0"/>
          <w:rtl/>
          <w:lang w:bidi="ar-EG"/>
        </w:rPr>
        <w:t>،</w:t>
      </w:r>
      <w:r w:rsidRPr="00F96A36">
        <w:rPr>
          <w:b/>
          <w:bCs/>
          <w:kern w:val="0"/>
          <w:rtl/>
          <w:lang w:bidi="ar-EG"/>
        </w:rPr>
        <w:t xml:space="preserve"> </w:t>
      </w:r>
      <w:r>
        <w:rPr>
          <w:rFonts w:hint="cs"/>
          <w:b/>
          <w:bCs/>
          <w:kern w:val="0"/>
          <w:rtl/>
          <w:lang w:bidi="ar-EG"/>
        </w:rPr>
        <w:t>بما</w:t>
      </w:r>
      <w:r w:rsidR="0085500B">
        <w:rPr>
          <w:rFonts w:hint="eastAsia"/>
          <w:b/>
          <w:bCs/>
          <w:kern w:val="0"/>
          <w:rtl/>
          <w:lang w:bidi="ar-EG"/>
        </w:rPr>
        <w:t> </w:t>
      </w:r>
      <w:r>
        <w:rPr>
          <w:rFonts w:hint="cs"/>
          <w:b/>
          <w:bCs/>
          <w:kern w:val="0"/>
          <w:rtl/>
          <w:lang w:bidi="ar-EG"/>
        </w:rPr>
        <w:t xml:space="preserve">يتماشى </w:t>
      </w:r>
      <w:r w:rsidRPr="00F96A36">
        <w:rPr>
          <w:b/>
          <w:bCs/>
          <w:kern w:val="0"/>
          <w:rtl/>
          <w:lang w:bidi="ar-EG"/>
        </w:rPr>
        <w:t>مع المادة 1 من الاتفاقية</w:t>
      </w:r>
      <w:r w:rsidRPr="00EF4AC3">
        <w:rPr>
          <w:rFonts w:hint="cs"/>
          <w:b/>
          <w:bCs/>
          <w:w w:val="101"/>
          <w:kern w:val="0"/>
          <w:rtl/>
          <w:lang w:bidi="ar-EG"/>
        </w:rPr>
        <w:t>.</w:t>
      </w:r>
    </w:p>
    <w:p w14:paraId="22F531CD" w14:textId="77777777" w:rsidR="00B72959" w:rsidRPr="00EE0D2A" w:rsidRDefault="00B72959" w:rsidP="00B72959">
      <w:pPr>
        <w:pStyle w:val="SingleTxt"/>
        <w:spacing w:after="0" w:line="120" w:lineRule="exact"/>
        <w:rPr>
          <w:kern w:val="0"/>
          <w:sz w:val="10"/>
          <w:rtl/>
          <w:lang w:bidi="ar-EG"/>
        </w:rPr>
      </w:pPr>
    </w:p>
    <w:p w14:paraId="3384496F"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t>اللجوء إلى القضاء</w:t>
      </w:r>
    </w:p>
    <w:p w14:paraId="7501F77F" w14:textId="77777777" w:rsidR="00B72959" w:rsidRPr="00811401" w:rsidRDefault="00B72959" w:rsidP="00B72959">
      <w:pPr>
        <w:pStyle w:val="SingleTxt"/>
        <w:rPr>
          <w:kern w:val="0"/>
          <w:lang w:val="fr-CH" w:bidi="ar-EG"/>
        </w:rPr>
      </w:pPr>
      <w:r>
        <w:rPr>
          <w:rFonts w:hint="cs"/>
          <w:kern w:val="0"/>
          <w:rtl/>
          <w:lang w:bidi="ar-EG"/>
        </w:rPr>
        <w:t xml:space="preserve">15 </w:t>
      </w:r>
      <w:r w:rsidRPr="00150C0A">
        <w:rPr>
          <w:kern w:val="0"/>
          <w:rtl/>
          <w:lang w:bidi="ar-EG"/>
        </w:rPr>
        <w:t>-</w:t>
      </w:r>
      <w:r>
        <w:rPr>
          <w:rFonts w:hint="cs"/>
          <w:kern w:val="0"/>
          <w:rtl/>
          <w:lang w:bidi="ar-EG"/>
        </w:rPr>
        <w:tab/>
      </w:r>
      <w:r w:rsidRPr="00563BB7">
        <w:rPr>
          <w:kern w:val="0"/>
          <w:rtl/>
        </w:rPr>
        <w:t xml:space="preserve">تثني اللجنة على التدابير المتخذة </w:t>
      </w:r>
      <w:r w:rsidRPr="00A139E0">
        <w:rPr>
          <w:kern w:val="0"/>
          <w:rtl/>
          <w:lang w:bidi="ar-EG"/>
        </w:rPr>
        <w:t>ل</w:t>
      </w:r>
      <w:r>
        <w:rPr>
          <w:rFonts w:hint="cs"/>
          <w:kern w:val="0"/>
          <w:rtl/>
          <w:lang w:bidi="ar-EG"/>
        </w:rPr>
        <w:t>تعزيز إمكانية</w:t>
      </w:r>
      <w:r w:rsidRPr="00A139E0">
        <w:rPr>
          <w:kern w:val="0"/>
          <w:rtl/>
          <w:lang w:bidi="ar-EG"/>
        </w:rPr>
        <w:t xml:space="preserve"> </w:t>
      </w:r>
      <w:r>
        <w:rPr>
          <w:rFonts w:hint="cs"/>
          <w:kern w:val="0"/>
          <w:rtl/>
          <w:lang w:bidi="ar-EG"/>
        </w:rPr>
        <w:t>لجوء</w:t>
      </w:r>
      <w:r w:rsidRPr="00A139E0">
        <w:rPr>
          <w:kern w:val="0"/>
          <w:rtl/>
          <w:lang w:bidi="ar-EG"/>
        </w:rPr>
        <w:t xml:space="preserve"> المرأة إلى ال</w:t>
      </w:r>
      <w:r>
        <w:rPr>
          <w:rFonts w:hint="cs"/>
          <w:kern w:val="0"/>
          <w:rtl/>
          <w:lang w:bidi="ar-EG"/>
        </w:rPr>
        <w:t>قضاء</w:t>
      </w:r>
      <w:r>
        <w:rPr>
          <w:kern w:val="0"/>
          <w:rtl/>
          <w:lang w:bidi="ar-EG"/>
        </w:rPr>
        <w:t>،</w:t>
      </w:r>
      <w:r w:rsidRPr="00A139E0">
        <w:rPr>
          <w:kern w:val="0"/>
          <w:rtl/>
          <w:lang w:bidi="ar-EG"/>
        </w:rPr>
        <w:t xml:space="preserve"> بما في ذلك اعتماد قانون الم</w:t>
      </w:r>
      <w:r>
        <w:rPr>
          <w:rFonts w:hint="cs"/>
          <w:kern w:val="0"/>
          <w:rtl/>
          <w:lang w:bidi="ar-EG"/>
        </w:rPr>
        <w:t>ساعدة</w:t>
      </w:r>
      <w:r w:rsidRPr="00A139E0">
        <w:rPr>
          <w:kern w:val="0"/>
          <w:rtl/>
          <w:lang w:bidi="ar-EG"/>
        </w:rPr>
        <w:t xml:space="preserve"> القانونية في عام 2013</w:t>
      </w:r>
      <w:r>
        <w:rPr>
          <w:kern w:val="0"/>
          <w:rtl/>
          <w:lang w:bidi="ar-EG"/>
        </w:rPr>
        <w:t>،</w:t>
      </w:r>
      <w:r w:rsidRPr="00A139E0">
        <w:rPr>
          <w:kern w:val="0"/>
          <w:rtl/>
          <w:lang w:bidi="ar-EG"/>
        </w:rPr>
        <w:t xml:space="preserve"> </w:t>
      </w:r>
      <w:r>
        <w:rPr>
          <w:rFonts w:hint="cs"/>
          <w:kern w:val="0"/>
          <w:rtl/>
          <w:lang w:bidi="ar-EG"/>
        </w:rPr>
        <w:t>وإنشاء منظمة المساعدة</w:t>
      </w:r>
      <w:r w:rsidRPr="007E46B4">
        <w:rPr>
          <w:kern w:val="0"/>
          <w:rtl/>
        </w:rPr>
        <w:t xml:space="preserve"> القانونية </w:t>
      </w:r>
      <w:r>
        <w:rPr>
          <w:rFonts w:hint="cs"/>
          <w:kern w:val="0"/>
          <w:rtl/>
        </w:rPr>
        <w:t>في بوتسوانا،</w:t>
      </w:r>
      <w:r w:rsidRPr="007E46B4">
        <w:rPr>
          <w:kern w:val="0"/>
          <w:rtl/>
          <w:lang w:bidi="ar-EG"/>
        </w:rPr>
        <w:t xml:space="preserve"> </w:t>
      </w:r>
      <w:r w:rsidRPr="00A139E0">
        <w:rPr>
          <w:kern w:val="0"/>
          <w:rtl/>
          <w:lang w:bidi="ar-EG"/>
        </w:rPr>
        <w:t xml:space="preserve">وتشغيل المحاكم المتنقلة </w:t>
      </w:r>
      <w:r w:rsidRPr="00A139E0">
        <w:rPr>
          <w:kern w:val="0"/>
          <w:rtl/>
          <w:lang w:bidi="ar-EG"/>
        </w:rPr>
        <w:lastRenderedPageBreak/>
        <w:t>في المناطق الريفية. ومع ذلك</w:t>
      </w:r>
      <w:r>
        <w:rPr>
          <w:kern w:val="0"/>
          <w:rtl/>
          <w:lang w:bidi="ar-EG"/>
        </w:rPr>
        <w:t>،</w:t>
      </w:r>
      <w:r w:rsidRPr="00A139E0">
        <w:rPr>
          <w:kern w:val="0"/>
          <w:rtl/>
          <w:lang w:bidi="ar-EG"/>
        </w:rPr>
        <w:t xml:space="preserve"> تشعر اللجنة بالقلق إزاء عدم </w:t>
      </w:r>
      <w:r w:rsidRPr="007E46B4">
        <w:rPr>
          <w:kern w:val="0"/>
          <w:rtl/>
        </w:rPr>
        <w:t>توافر سبل لجوء المرأة إلى القضاء</w:t>
      </w:r>
      <w:r>
        <w:rPr>
          <w:kern w:val="0"/>
          <w:rtl/>
          <w:lang w:bidi="ar-EG"/>
        </w:rPr>
        <w:t>،</w:t>
      </w:r>
      <w:r w:rsidRPr="00A139E0">
        <w:rPr>
          <w:kern w:val="0"/>
          <w:rtl/>
          <w:lang w:bidi="ar-EG"/>
        </w:rPr>
        <w:t xml:space="preserve"> بسبب الطريقة المخصصة التي </w:t>
      </w:r>
      <w:r>
        <w:rPr>
          <w:rFonts w:hint="cs"/>
          <w:kern w:val="0"/>
          <w:rtl/>
          <w:lang w:bidi="ar-EG"/>
        </w:rPr>
        <w:t>يحدد في إطارها نقل</w:t>
      </w:r>
      <w:r w:rsidRPr="00A139E0">
        <w:rPr>
          <w:kern w:val="0"/>
          <w:rtl/>
          <w:lang w:bidi="ar-EG"/>
        </w:rPr>
        <w:t xml:space="preserve"> القضايا من المحاكم العرفية إلى المحاكم المدنية</w:t>
      </w:r>
      <w:r>
        <w:rPr>
          <w:kern w:val="0"/>
          <w:rtl/>
          <w:lang w:bidi="ar-EG"/>
        </w:rPr>
        <w:t>،</w:t>
      </w:r>
      <w:r w:rsidRPr="00A139E0">
        <w:rPr>
          <w:kern w:val="0"/>
          <w:rtl/>
          <w:lang w:bidi="ar-EG"/>
        </w:rPr>
        <w:t xml:space="preserve"> وعدم إتاحة المساعدة القانونية</w:t>
      </w:r>
      <w:r w:rsidRPr="00811401">
        <w:rPr>
          <w:kern w:val="0"/>
          <w:lang w:bidi="ar-EG"/>
        </w:rPr>
        <w:t> </w:t>
      </w:r>
      <w:r>
        <w:rPr>
          <w:rFonts w:hint="cs"/>
          <w:kern w:val="0"/>
          <w:rtl/>
        </w:rPr>
        <w:t>ل</w:t>
      </w:r>
      <w:r w:rsidRPr="00811401">
        <w:rPr>
          <w:kern w:val="0"/>
          <w:rtl/>
        </w:rPr>
        <w:t>لنساء الفقيرات والريفيات وذوات الإعاق</w:t>
      </w:r>
      <w:r>
        <w:rPr>
          <w:rFonts w:hint="cs"/>
          <w:kern w:val="0"/>
          <w:rtl/>
        </w:rPr>
        <w:t>ة.</w:t>
      </w:r>
    </w:p>
    <w:p w14:paraId="6780AA9C" w14:textId="77777777" w:rsidR="00B72959" w:rsidRDefault="00B72959" w:rsidP="00B72959">
      <w:pPr>
        <w:pStyle w:val="SingleTxt"/>
        <w:rPr>
          <w:b/>
          <w:bCs/>
          <w:kern w:val="0"/>
          <w:lang w:bidi="ar-EG"/>
        </w:rPr>
      </w:pPr>
      <w:r>
        <w:rPr>
          <w:rFonts w:hint="cs"/>
          <w:kern w:val="0"/>
          <w:rtl/>
          <w:lang w:bidi="ar-EG"/>
        </w:rPr>
        <w:t>16</w:t>
      </w:r>
      <w:r w:rsidRPr="00861E37">
        <w:rPr>
          <w:rFonts w:hint="cs"/>
          <w:kern w:val="0"/>
          <w:rtl/>
          <w:lang w:bidi="ar-EG"/>
        </w:rPr>
        <w:t xml:space="preserve"> </w:t>
      </w:r>
      <w:r w:rsidRPr="00861E37">
        <w:rPr>
          <w:kern w:val="0"/>
          <w:rtl/>
          <w:lang w:bidi="ar-EG"/>
        </w:rPr>
        <w:t>-</w:t>
      </w:r>
      <w:r w:rsidRPr="00861E37">
        <w:rPr>
          <w:rFonts w:hint="cs"/>
          <w:kern w:val="0"/>
          <w:rtl/>
          <w:lang w:bidi="ar-EG"/>
        </w:rPr>
        <w:tab/>
      </w:r>
      <w:r w:rsidRPr="00811401">
        <w:rPr>
          <w:b/>
          <w:bCs/>
          <w:kern w:val="0"/>
          <w:rtl/>
        </w:rPr>
        <w:t xml:space="preserve">واللجنة، </w:t>
      </w:r>
      <w:r w:rsidRPr="008407F8">
        <w:rPr>
          <w:b/>
          <w:bCs/>
          <w:kern w:val="0"/>
          <w:rtl/>
          <w:lang w:bidi="ar-EG"/>
        </w:rPr>
        <w:t>إذ ت</w:t>
      </w:r>
      <w:r w:rsidRPr="008407F8">
        <w:rPr>
          <w:rFonts w:hint="cs"/>
          <w:b/>
          <w:bCs/>
          <w:kern w:val="0"/>
          <w:rtl/>
          <w:lang w:bidi="ar-EG"/>
        </w:rPr>
        <w:t>ُ</w:t>
      </w:r>
      <w:r w:rsidRPr="008407F8">
        <w:rPr>
          <w:b/>
          <w:bCs/>
          <w:kern w:val="0"/>
          <w:rtl/>
          <w:lang w:bidi="ar-EG"/>
        </w:rPr>
        <w:t>ذك</w:t>
      </w:r>
      <w:r w:rsidRPr="008407F8">
        <w:rPr>
          <w:rFonts w:hint="cs"/>
          <w:b/>
          <w:bCs/>
          <w:kern w:val="0"/>
          <w:rtl/>
          <w:lang w:bidi="ar-EG"/>
        </w:rPr>
        <w:t>ِّ</w:t>
      </w:r>
      <w:r w:rsidRPr="008407F8">
        <w:rPr>
          <w:b/>
          <w:bCs/>
          <w:kern w:val="0"/>
          <w:rtl/>
          <w:lang w:bidi="ar-EG"/>
        </w:rPr>
        <w:t xml:space="preserve">ر </w:t>
      </w:r>
      <w:r>
        <w:rPr>
          <w:rFonts w:hint="cs"/>
          <w:b/>
          <w:bCs/>
          <w:kern w:val="0"/>
          <w:rtl/>
          <w:lang w:bidi="ar-EG"/>
        </w:rPr>
        <w:t>ب</w:t>
      </w:r>
      <w:r w:rsidRPr="00811401">
        <w:rPr>
          <w:b/>
          <w:bCs/>
          <w:kern w:val="0"/>
          <w:rtl/>
        </w:rPr>
        <w:t xml:space="preserve">توصيتها العامة رقم </w:t>
      </w:r>
      <w:r>
        <w:rPr>
          <w:rFonts w:hint="cs"/>
          <w:b/>
          <w:bCs/>
          <w:kern w:val="0"/>
          <w:rtl/>
        </w:rPr>
        <w:t>33</w:t>
      </w:r>
      <w:r w:rsidRPr="00811401">
        <w:rPr>
          <w:b/>
          <w:bCs/>
          <w:kern w:val="0"/>
          <w:rtl/>
        </w:rPr>
        <w:t xml:space="preserve"> (2015) بشأن لجوء المرأة إلى القضاء، توصي</w:t>
      </w:r>
      <w:r w:rsidRPr="00A139E0">
        <w:rPr>
          <w:b/>
          <w:bCs/>
          <w:kern w:val="0"/>
          <w:rtl/>
          <w:lang w:bidi="ar-EG"/>
        </w:rPr>
        <w:t xml:space="preserve"> الدولة الطرف</w:t>
      </w:r>
      <w:r>
        <w:rPr>
          <w:rFonts w:hint="cs"/>
          <w:b/>
          <w:bCs/>
          <w:kern w:val="0"/>
          <w:rtl/>
          <w:lang w:bidi="ar-EG"/>
        </w:rPr>
        <w:t xml:space="preserve"> بما يلي</w:t>
      </w:r>
      <w:r w:rsidRPr="00861E37">
        <w:rPr>
          <w:b/>
          <w:bCs/>
          <w:kern w:val="0"/>
          <w:rtl/>
          <w:lang w:bidi="ar-EG"/>
        </w:rPr>
        <w:t>:</w:t>
      </w:r>
    </w:p>
    <w:p w14:paraId="4E1E1D07" w14:textId="244A0806" w:rsidR="00B72959" w:rsidRDefault="00B72959" w:rsidP="00B72959">
      <w:pPr>
        <w:pStyle w:val="SingleTxt"/>
        <w:rPr>
          <w:b/>
          <w:bCs/>
          <w:kern w:val="0"/>
          <w:lang w:bidi="ar-EG"/>
        </w:rPr>
      </w:pPr>
      <w:r>
        <w:rPr>
          <w:rFonts w:hint="cs"/>
          <w:b/>
          <w:bCs/>
          <w:kern w:val="0"/>
          <w:rtl/>
          <w:lang w:bidi="ar-EG"/>
        </w:rPr>
        <w:tab/>
      </w:r>
      <w:bookmarkStart w:id="7" w:name="_Hlk5243969"/>
      <w:r w:rsidRPr="00150C0A">
        <w:rPr>
          <w:b/>
          <w:bCs/>
          <w:kern w:val="0"/>
          <w:rtl/>
          <w:lang w:bidi="ar-EG"/>
        </w:rPr>
        <w:t>(أ)</w:t>
      </w:r>
      <w:r w:rsidRPr="00150C0A">
        <w:rPr>
          <w:kern w:val="0"/>
          <w:rtl/>
          <w:lang w:bidi="ar-EG"/>
        </w:rPr>
        <w:tab/>
      </w:r>
      <w:r w:rsidRPr="00A139E0">
        <w:rPr>
          <w:b/>
          <w:bCs/>
          <w:kern w:val="0"/>
          <w:rtl/>
          <w:lang w:bidi="ar-EG"/>
        </w:rPr>
        <w:t>تعديل قانون المحاكم العرفية لإدخال نظام محدد لنقل الدعاوى المدنية أو</w:t>
      </w:r>
      <w:r w:rsidR="0093123F">
        <w:rPr>
          <w:rFonts w:hint="eastAsia"/>
          <w:b/>
          <w:bCs/>
          <w:kern w:val="0"/>
          <w:rtl/>
          <w:lang w:bidi="ar-EG"/>
        </w:rPr>
        <w:t> </w:t>
      </w:r>
      <w:r w:rsidRPr="00A139E0">
        <w:rPr>
          <w:b/>
          <w:bCs/>
          <w:kern w:val="0"/>
          <w:rtl/>
          <w:lang w:bidi="ar-EG"/>
        </w:rPr>
        <w:t xml:space="preserve">الجنائية من المحاكم العرفية إلى المحاكم المدنية </w:t>
      </w:r>
      <w:r>
        <w:rPr>
          <w:rFonts w:hint="cs"/>
          <w:b/>
          <w:bCs/>
          <w:kern w:val="0"/>
          <w:rtl/>
          <w:lang w:bidi="ar-EG"/>
        </w:rPr>
        <w:t>في ا</w:t>
      </w:r>
      <w:r w:rsidRPr="00A139E0">
        <w:rPr>
          <w:b/>
          <w:bCs/>
          <w:kern w:val="0"/>
          <w:rtl/>
          <w:lang w:bidi="ar-EG"/>
        </w:rPr>
        <w:t xml:space="preserve">لحالات التي تتعرض فيها المرأة للتمييز أو </w:t>
      </w:r>
      <w:r>
        <w:rPr>
          <w:rFonts w:hint="cs"/>
          <w:b/>
          <w:bCs/>
          <w:kern w:val="0"/>
          <w:rtl/>
          <w:lang w:bidi="ar-EG"/>
        </w:rPr>
        <w:t xml:space="preserve">التي </w:t>
      </w:r>
      <w:r w:rsidRPr="00A139E0">
        <w:rPr>
          <w:b/>
          <w:bCs/>
          <w:kern w:val="0"/>
          <w:rtl/>
          <w:lang w:bidi="ar-EG"/>
        </w:rPr>
        <w:t>تنتهك</w:t>
      </w:r>
      <w:r>
        <w:rPr>
          <w:rFonts w:hint="cs"/>
          <w:b/>
          <w:bCs/>
          <w:kern w:val="0"/>
          <w:rtl/>
          <w:lang w:bidi="ar-EG"/>
        </w:rPr>
        <w:t xml:space="preserve"> فيها</w:t>
      </w:r>
      <w:r w:rsidRPr="00A139E0">
        <w:rPr>
          <w:b/>
          <w:bCs/>
          <w:kern w:val="0"/>
          <w:rtl/>
          <w:lang w:bidi="ar-EG"/>
        </w:rPr>
        <w:t xml:space="preserve"> حقوقها</w:t>
      </w:r>
      <w:r w:rsidRPr="00150C0A">
        <w:rPr>
          <w:b/>
          <w:bCs/>
          <w:kern w:val="0"/>
          <w:rtl/>
          <w:lang w:bidi="ar-EG"/>
        </w:rPr>
        <w:t>؛</w:t>
      </w:r>
    </w:p>
    <w:p w14:paraId="744C8722" w14:textId="77777777" w:rsidR="00B72959" w:rsidRDefault="00B72959" w:rsidP="00B72959">
      <w:pPr>
        <w:pStyle w:val="SingleTxt"/>
        <w:rPr>
          <w:b/>
          <w:bCs/>
          <w:kern w:val="0"/>
          <w:lang w:bidi="ar-EG"/>
        </w:rPr>
      </w:pPr>
      <w:r>
        <w:rPr>
          <w:rFonts w:hint="cs"/>
          <w:b/>
          <w:bCs/>
          <w:kern w:val="0"/>
          <w:rtl/>
          <w:lang w:bidi="ar-EG"/>
        </w:rPr>
        <w:tab/>
      </w:r>
      <w:r w:rsidRPr="00150C0A">
        <w:rPr>
          <w:b/>
          <w:bCs/>
          <w:kern w:val="0"/>
          <w:rtl/>
          <w:lang w:bidi="ar-EG"/>
        </w:rPr>
        <w:t>(ب)</w:t>
      </w:r>
      <w:r w:rsidRPr="00150C0A">
        <w:rPr>
          <w:kern w:val="0"/>
          <w:rtl/>
          <w:lang w:bidi="ar-EG"/>
        </w:rPr>
        <w:tab/>
      </w:r>
      <w:r w:rsidRPr="00A139E0">
        <w:rPr>
          <w:b/>
          <w:bCs/>
          <w:kern w:val="0"/>
          <w:rtl/>
          <w:lang w:bidi="ar-EG"/>
        </w:rPr>
        <w:t>ضمان أن تكون المساعدة القانونية متاحة وم</w:t>
      </w:r>
      <w:r>
        <w:rPr>
          <w:rFonts w:hint="cs"/>
          <w:b/>
          <w:bCs/>
          <w:kern w:val="0"/>
          <w:rtl/>
          <w:lang w:bidi="ar-EG"/>
        </w:rPr>
        <w:t xml:space="preserve">تيسرة </w:t>
      </w:r>
      <w:r w:rsidRPr="00A139E0">
        <w:rPr>
          <w:b/>
          <w:bCs/>
          <w:kern w:val="0"/>
          <w:rtl/>
          <w:lang w:bidi="ar-EG"/>
        </w:rPr>
        <w:t>لجميع النساء</w:t>
      </w:r>
      <w:r>
        <w:rPr>
          <w:b/>
          <w:bCs/>
          <w:kern w:val="0"/>
          <w:rtl/>
          <w:lang w:bidi="ar-EG"/>
        </w:rPr>
        <w:t>،</w:t>
      </w:r>
      <w:r w:rsidRPr="00A139E0">
        <w:rPr>
          <w:b/>
          <w:bCs/>
          <w:kern w:val="0"/>
          <w:rtl/>
          <w:lang w:bidi="ar-EG"/>
        </w:rPr>
        <w:t xml:space="preserve"> ولا سيما النساء </w:t>
      </w:r>
      <w:r>
        <w:rPr>
          <w:rFonts w:hint="cs"/>
          <w:b/>
          <w:bCs/>
          <w:kern w:val="0"/>
          <w:rtl/>
          <w:lang w:bidi="ar-EG"/>
        </w:rPr>
        <w:t>الفقيرات وذوات الإعاقة والنساء الريفيات</w:t>
      </w:r>
      <w:r w:rsidRPr="00150C0A">
        <w:rPr>
          <w:b/>
          <w:bCs/>
          <w:kern w:val="0"/>
          <w:rtl/>
          <w:lang w:bidi="ar-EG"/>
        </w:rPr>
        <w:t>؛</w:t>
      </w:r>
    </w:p>
    <w:p w14:paraId="36E90B47" w14:textId="77777777" w:rsidR="00B72959" w:rsidRPr="00E96FB8" w:rsidRDefault="00B72959" w:rsidP="00B72959">
      <w:pPr>
        <w:pStyle w:val="SingleTxt"/>
        <w:rPr>
          <w:b/>
          <w:bCs/>
          <w:kern w:val="0"/>
          <w:lang w:val="fr-CH" w:bidi="ar-EG"/>
        </w:rPr>
      </w:pPr>
      <w:r>
        <w:rPr>
          <w:rFonts w:hint="cs"/>
          <w:b/>
          <w:bCs/>
          <w:kern w:val="0"/>
          <w:rtl/>
          <w:lang w:bidi="ar-EG"/>
        </w:rPr>
        <w:tab/>
      </w:r>
      <w:r w:rsidRPr="00150C0A">
        <w:rPr>
          <w:b/>
          <w:bCs/>
          <w:kern w:val="0"/>
          <w:rtl/>
          <w:lang w:bidi="ar-EG"/>
        </w:rPr>
        <w:t>(ج)</w:t>
      </w:r>
      <w:r w:rsidRPr="00150C0A">
        <w:rPr>
          <w:kern w:val="0"/>
          <w:rtl/>
          <w:lang w:bidi="ar-EG"/>
        </w:rPr>
        <w:tab/>
      </w:r>
      <w:r w:rsidRPr="00A139E0">
        <w:rPr>
          <w:b/>
          <w:bCs/>
          <w:kern w:val="0"/>
          <w:rtl/>
          <w:lang w:bidi="ar-EG"/>
        </w:rPr>
        <w:t xml:space="preserve">إزالة </w:t>
      </w:r>
      <w:bookmarkEnd w:id="7"/>
      <w:r w:rsidRPr="00A139E0">
        <w:rPr>
          <w:b/>
          <w:bCs/>
          <w:kern w:val="0"/>
          <w:rtl/>
          <w:lang w:bidi="ar-EG"/>
        </w:rPr>
        <w:t>جميع الحواجز التي</w:t>
      </w:r>
      <w:r>
        <w:rPr>
          <w:rFonts w:hint="cs"/>
          <w:b/>
          <w:bCs/>
          <w:kern w:val="0"/>
          <w:rtl/>
          <w:lang w:bidi="ar-EG"/>
        </w:rPr>
        <w:t xml:space="preserve"> تواجهها المرأة والتي</w:t>
      </w:r>
      <w:r w:rsidRPr="00A139E0">
        <w:rPr>
          <w:b/>
          <w:bCs/>
          <w:kern w:val="0"/>
          <w:rtl/>
          <w:lang w:bidi="ar-EG"/>
        </w:rPr>
        <w:t xml:space="preserve"> </w:t>
      </w:r>
      <w:r>
        <w:rPr>
          <w:rFonts w:hint="cs"/>
          <w:b/>
          <w:bCs/>
          <w:kern w:val="0"/>
          <w:rtl/>
        </w:rPr>
        <w:t>تحول دون لجوئها إلى القضاء.</w:t>
      </w:r>
    </w:p>
    <w:p w14:paraId="25627A3C" w14:textId="77777777" w:rsidR="00B72959" w:rsidRPr="00861E37" w:rsidRDefault="00B72959" w:rsidP="00B72959">
      <w:pPr>
        <w:pStyle w:val="SingleTxt"/>
        <w:spacing w:after="0" w:line="120" w:lineRule="exact"/>
        <w:rPr>
          <w:kern w:val="0"/>
          <w:sz w:val="10"/>
          <w:rtl/>
          <w:lang w:bidi="ar-EG"/>
        </w:rPr>
      </w:pPr>
    </w:p>
    <w:p w14:paraId="4DF828A9"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A139E0">
        <w:rPr>
          <w:kern w:val="0"/>
          <w:rtl/>
          <w:lang w:bidi="ar-EG"/>
        </w:rPr>
        <w:t>الآلية الوطنية للنهوض بالمرأة</w:t>
      </w:r>
    </w:p>
    <w:p w14:paraId="443CC591" w14:textId="77777777" w:rsidR="00B72959" w:rsidRDefault="00B72959" w:rsidP="00B72959">
      <w:pPr>
        <w:pStyle w:val="SingleTxt"/>
        <w:rPr>
          <w:kern w:val="0"/>
          <w:lang w:bidi="ar-EG"/>
        </w:rPr>
      </w:pPr>
      <w:r>
        <w:rPr>
          <w:rFonts w:hint="cs"/>
          <w:kern w:val="0"/>
          <w:rtl/>
          <w:lang w:bidi="ar-EG"/>
        </w:rPr>
        <w:t xml:space="preserve">17 </w:t>
      </w:r>
      <w:r w:rsidRPr="00150C0A">
        <w:rPr>
          <w:kern w:val="0"/>
          <w:rtl/>
          <w:lang w:bidi="ar-EG"/>
        </w:rPr>
        <w:t>-</w:t>
      </w:r>
      <w:r>
        <w:rPr>
          <w:rFonts w:hint="cs"/>
          <w:kern w:val="0"/>
          <w:rtl/>
          <w:lang w:bidi="ar-EG"/>
        </w:rPr>
        <w:tab/>
      </w:r>
      <w:r w:rsidRPr="00A139E0">
        <w:rPr>
          <w:kern w:val="0"/>
          <w:rtl/>
          <w:lang w:bidi="ar-EG"/>
        </w:rPr>
        <w:t>ترحب اللجنة بإنشاء إدارة الشؤون الجنسانية</w:t>
      </w:r>
      <w:r>
        <w:rPr>
          <w:rFonts w:hint="cs"/>
          <w:kern w:val="0"/>
          <w:rtl/>
          <w:lang w:bidi="ar-EG"/>
        </w:rPr>
        <w:t xml:space="preserve"> داخل</w:t>
      </w:r>
      <w:r w:rsidRPr="00A139E0">
        <w:rPr>
          <w:kern w:val="0"/>
          <w:rtl/>
          <w:lang w:bidi="ar-EG"/>
        </w:rPr>
        <w:t xml:space="preserve"> </w:t>
      </w:r>
      <w:r>
        <w:rPr>
          <w:rFonts w:hint="cs"/>
          <w:kern w:val="0"/>
          <w:rtl/>
          <w:lang w:bidi="ar-EG"/>
        </w:rPr>
        <w:t>ال</w:t>
      </w:r>
      <w:r w:rsidRPr="00A139E0">
        <w:rPr>
          <w:kern w:val="0"/>
          <w:rtl/>
          <w:lang w:bidi="ar-EG"/>
        </w:rPr>
        <w:t>وزارة</w:t>
      </w:r>
      <w:r>
        <w:rPr>
          <w:rFonts w:hint="cs"/>
          <w:kern w:val="0"/>
          <w:rtl/>
          <w:lang w:bidi="ar-EG"/>
        </w:rPr>
        <w:t xml:space="preserve"> الجديدة</w:t>
      </w:r>
      <w:r w:rsidRPr="00A139E0">
        <w:rPr>
          <w:kern w:val="0"/>
          <w:rtl/>
          <w:lang w:bidi="ar-EG"/>
        </w:rPr>
        <w:t xml:space="preserve"> </w:t>
      </w:r>
      <w:r>
        <w:rPr>
          <w:rFonts w:hint="cs"/>
          <w:kern w:val="0"/>
          <w:rtl/>
          <w:lang w:bidi="ar-EG"/>
        </w:rPr>
        <w:t>المعنية با</w:t>
      </w:r>
      <w:r w:rsidRPr="00A139E0">
        <w:rPr>
          <w:kern w:val="0"/>
          <w:rtl/>
          <w:lang w:bidi="ar-EG"/>
        </w:rPr>
        <w:t xml:space="preserve">لجنسية والهجرة </w:t>
      </w:r>
      <w:r>
        <w:rPr>
          <w:kern w:val="0"/>
          <w:rtl/>
          <w:lang w:bidi="ar-EG"/>
        </w:rPr>
        <w:t>وشؤون الجنس</w:t>
      </w:r>
      <w:r>
        <w:rPr>
          <w:rFonts w:hint="cs"/>
          <w:kern w:val="0"/>
          <w:rtl/>
          <w:lang w:bidi="ar-EG"/>
        </w:rPr>
        <w:t>ين</w:t>
      </w:r>
      <w:r w:rsidRPr="00A139E0">
        <w:rPr>
          <w:kern w:val="0"/>
          <w:rtl/>
          <w:lang w:bidi="ar-EG"/>
        </w:rPr>
        <w:t xml:space="preserve"> و</w:t>
      </w:r>
      <w:r>
        <w:rPr>
          <w:rFonts w:hint="cs"/>
          <w:kern w:val="0"/>
          <w:rtl/>
          <w:lang w:bidi="ar-EG"/>
        </w:rPr>
        <w:t>ب</w:t>
      </w:r>
      <w:r w:rsidRPr="00A139E0">
        <w:rPr>
          <w:kern w:val="0"/>
          <w:rtl/>
          <w:lang w:bidi="ar-EG"/>
        </w:rPr>
        <w:t xml:space="preserve">إنشاء مكاتب </w:t>
      </w:r>
      <w:r>
        <w:rPr>
          <w:rFonts w:hint="cs"/>
          <w:kern w:val="0"/>
          <w:rtl/>
          <w:lang w:bidi="ar-EG"/>
        </w:rPr>
        <w:t>فرعية</w:t>
      </w:r>
      <w:r w:rsidRPr="00A139E0">
        <w:rPr>
          <w:kern w:val="0"/>
          <w:rtl/>
          <w:lang w:bidi="ar-EG"/>
        </w:rPr>
        <w:t xml:space="preserve"> للآلي</w:t>
      </w:r>
      <w:r>
        <w:rPr>
          <w:rFonts w:hint="cs"/>
          <w:kern w:val="0"/>
          <w:rtl/>
          <w:lang w:bidi="ar-EG"/>
        </w:rPr>
        <w:t>ة الوطنية للشؤون الجنسانية</w:t>
      </w:r>
      <w:r w:rsidRPr="00A139E0">
        <w:rPr>
          <w:kern w:val="0"/>
          <w:rtl/>
          <w:lang w:bidi="ar-EG"/>
        </w:rPr>
        <w:t xml:space="preserve">. وتلاحظ أن الدولة الطرف </w:t>
      </w:r>
      <w:r>
        <w:rPr>
          <w:rFonts w:hint="cs"/>
          <w:kern w:val="0"/>
          <w:rtl/>
          <w:lang w:bidi="ar-EG"/>
        </w:rPr>
        <w:t xml:space="preserve">قد </w:t>
      </w:r>
      <w:r w:rsidRPr="00A139E0">
        <w:rPr>
          <w:kern w:val="0"/>
          <w:rtl/>
          <w:lang w:bidi="ar-EG"/>
        </w:rPr>
        <w:t>زادت</w:t>
      </w:r>
      <w:r>
        <w:rPr>
          <w:rFonts w:hint="cs"/>
          <w:kern w:val="0"/>
          <w:rtl/>
          <w:lang w:bidi="ar-EG"/>
        </w:rPr>
        <w:t xml:space="preserve"> من </w:t>
      </w:r>
      <w:r w:rsidRPr="00A139E0">
        <w:rPr>
          <w:kern w:val="0"/>
          <w:rtl/>
          <w:lang w:bidi="ar-EG"/>
        </w:rPr>
        <w:t xml:space="preserve">التمويل </w:t>
      </w:r>
      <w:r>
        <w:rPr>
          <w:rFonts w:hint="cs"/>
          <w:kern w:val="0"/>
          <w:rtl/>
          <w:lang w:bidi="ar-EG"/>
        </w:rPr>
        <w:t>المخصص</w:t>
      </w:r>
      <w:r w:rsidRPr="00A139E0">
        <w:rPr>
          <w:kern w:val="0"/>
          <w:rtl/>
          <w:lang w:bidi="ar-EG"/>
        </w:rPr>
        <w:t xml:space="preserve"> ل</w:t>
      </w:r>
      <w:r>
        <w:rPr>
          <w:rFonts w:hint="cs"/>
          <w:kern w:val="0"/>
          <w:rtl/>
          <w:lang w:bidi="ar-EG"/>
        </w:rPr>
        <w:t xml:space="preserve">لآلية </w:t>
      </w:r>
      <w:r w:rsidRPr="00A139E0">
        <w:rPr>
          <w:kern w:val="0"/>
          <w:rtl/>
          <w:lang w:bidi="ar-EG"/>
        </w:rPr>
        <w:t>الوطنية للنهوض بالمرأة</w:t>
      </w:r>
      <w:r>
        <w:rPr>
          <w:rFonts w:hint="cs"/>
          <w:kern w:val="0"/>
          <w:rtl/>
          <w:lang w:bidi="ar-EG"/>
        </w:rPr>
        <w:t xml:space="preserve"> ومن عدد موظفيها</w:t>
      </w:r>
      <w:r w:rsidRPr="00A139E0">
        <w:rPr>
          <w:kern w:val="0"/>
          <w:rtl/>
          <w:lang w:bidi="ar-EG"/>
        </w:rPr>
        <w:t xml:space="preserve"> على الرغم من قيود الميزانية العامة</w:t>
      </w:r>
      <w:r>
        <w:rPr>
          <w:rFonts w:hint="cs"/>
          <w:kern w:val="0"/>
          <w:rtl/>
          <w:lang w:bidi="ar-EG"/>
        </w:rPr>
        <w:t>،</w:t>
      </w:r>
      <w:r w:rsidRPr="00A139E0">
        <w:rPr>
          <w:kern w:val="0"/>
          <w:rtl/>
          <w:lang w:bidi="ar-EG"/>
        </w:rPr>
        <w:t xml:space="preserve"> وأن</w:t>
      </w:r>
      <w:r>
        <w:rPr>
          <w:rFonts w:hint="cs"/>
          <w:kern w:val="0"/>
          <w:rtl/>
          <w:lang w:bidi="ar-EG"/>
        </w:rPr>
        <w:t xml:space="preserve"> </w:t>
      </w:r>
      <w:r w:rsidRPr="00A139E0">
        <w:rPr>
          <w:kern w:val="0"/>
          <w:rtl/>
          <w:lang w:bidi="ar-EG"/>
        </w:rPr>
        <w:t xml:space="preserve">للجنة الوطنية </w:t>
      </w:r>
      <w:r>
        <w:rPr>
          <w:rFonts w:hint="cs"/>
          <w:kern w:val="0"/>
          <w:rtl/>
          <w:lang w:bidi="ar-EG"/>
        </w:rPr>
        <w:t>للشؤون الجنسانية</w:t>
      </w:r>
      <w:r w:rsidRPr="00A139E0">
        <w:rPr>
          <w:kern w:val="0"/>
          <w:rtl/>
          <w:lang w:bidi="ar-EG"/>
        </w:rPr>
        <w:t xml:space="preserve"> ولاية واضحة </w:t>
      </w:r>
      <w:r>
        <w:rPr>
          <w:rFonts w:hint="cs"/>
          <w:kern w:val="0"/>
          <w:rtl/>
          <w:lang w:bidi="ar-EG"/>
        </w:rPr>
        <w:t xml:space="preserve">تتمثل في </w:t>
      </w:r>
      <w:r w:rsidRPr="00A139E0">
        <w:rPr>
          <w:kern w:val="0"/>
          <w:rtl/>
          <w:lang w:bidi="ar-EG"/>
        </w:rPr>
        <w:t>رصد وتقييم تنفيذ السياسات الجنسانية. ومع ذلك</w:t>
      </w:r>
      <w:r>
        <w:rPr>
          <w:kern w:val="0"/>
          <w:rtl/>
          <w:lang w:bidi="ar-EG"/>
        </w:rPr>
        <w:t>،</w:t>
      </w:r>
      <w:r w:rsidRPr="00A139E0">
        <w:rPr>
          <w:kern w:val="0"/>
          <w:rtl/>
          <w:lang w:bidi="ar-EG"/>
        </w:rPr>
        <w:t xml:space="preserve"> لا تزال اللجنة تشعر بالقلق إزاء </w:t>
      </w:r>
      <w:r>
        <w:rPr>
          <w:rFonts w:hint="cs"/>
          <w:kern w:val="0"/>
          <w:rtl/>
          <w:lang w:bidi="ar-EG"/>
        </w:rPr>
        <w:t>عدم كفاية</w:t>
      </w:r>
      <w:r w:rsidRPr="00A139E0">
        <w:rPr>
          <w:kern w:val="0"/>
          <w:rtl/>
          <w:lang w:bidi="ar-EG"/>
        </w:rPr>
        <w:t xml:space="preserve"> </w:t>
      </w:r>
      <w:r w:rsidRPr="00F54EC2">
        <w:rPr>
          <w:kern w:val="0"/>
          <w:rtl/>
        </w:rPr>
        <w:t>الميزنة المراعية للمنظور الجنساني</w:t>
      </w:r>
      <w:r w:rsidRPr="00F54EC2">
        <w:rPr>
          <w:kern w:val="0"/>
          <w:rtl/>
          <w:lang w:bidi="ar-EG"/>
        </w:rPr>
        <w:t xml:space="preserve"> </w:t>
      </w:r>
      <w:r w:rsidRPr="00A139E0">
        <w:rPr>
          <w:kern w:val="0"/>
          <w:rtl/>
          <w:lang w:bidi="ar-EG"/>
        </w:rPr>
        <w:t>والقدر</w:t>
      </w:r>
      <w:r>
        <w:rPr>
          <w:rFonts w:hint="cs"/>
          <w:kern w:val="0"/>
          <w:rtl/>
          <w:lang w:bidi="ar-EG"/>
        </w:rPr>
        <w:t>ات</w:t>
      </w:r>
      <w:r w:rsidRPr="00A139E0">
        <w:rPr>
          <w:kern w:val="0"/>
          <w:rtl/>
          <w:lang w:bidi="ar-EG"/>
        </w:rPr>
        <w:t xml:space="preserve"> التقنية في الآلية الوطنية للنهوض بالمرأة و</w:t>
      </w:r>
      <w:r>
        <w:rPr>
          <w:rFonts w:hint="cs"/>
          <w:kern w:val="0"/>
          <w:rtl/>
          <w:lang w:bidi="ar-EG"/>
        </w:rPr>
        <w:t>عدم وجود</w:t>
      </w:r>
      <w:r w:rsidRPr="00A139E0">
        <w:rPr>
          <w:kern w:val="0"/>
          <w:rtl/>
          <w:lang w:bidi="ar-EG"/>
        </w:rPr>
        <w:t xml:space="preserve"> آليات مماثلة على المستوى المحلي.</w:t>
      </w:r>
    </w:p>
    <w:p w14:paraId="6A743446" w14:textId="77777777" w:rsidR="00B72959" w:rsidRDefault="00B72959" w:rsidP="00B72959">
      <w:pPr>
        <w:pStyle w:val="SingleTxt"/>
        <w:rPr>
          <w:b/>
          <w:bCs/>
          <w:kern w:val="0"/>
          <w:rtl/>
          <w:lang w:bidi="ar-EG"/>
        </w:rPr>
      </w:pPr>
      <w:r>
        <w:rPr>
          <w:rFonts w:hint="cs"/>
          <w:kern w:val="0"/>
          <w:rtl/>
          <w:lang w:bidi="ar-EG"/>
        </w:rPr>
        <w:t xml:space="preserve">18 </w:t>
      </w:r>
      <w:r w:rsidRPr="00150C0A">
        <w:rPr>
          <w:kern w:val="0"/>
          <w:rtl/>
          <w:lang w:bidi="ar-EG"/>
        </w:rPr>
        <w:t>-</w:t>
      </w:r>
      <w:r>
        <w:rPr>
          <w:rFonts w:hint="cs"/>
          <w:kern w:val="0"/>
          <w:rtl/>
          <w:lang w:bidi="ar-EG"/>
        </w:rPr>
        <w:tab/>
      </w:r>
      <w:r w:rsidRPr="00A139E0">
        <w:rPr>
          <w:b/>
          <w:bCs/>
          <w:kern w:val="0"/>
          <w:rtl/>
          <w:lang w:bidi="ar-EG"/>
        </w:rPr>
        <w:t>توصي اللجنة الدولة الطرف بما يلي:</w:t>
      </w:r>
    </w:p>
    <w:p w14:paraId="07065127" w14:textId="77777777" w:rsidR="00B72959" w:rsidRDefault="00B72959" w:rsidP="00B72959">
      <w:pPr>
        <w:pStyle w:val="SingleTxt"/>
        <w:rPr>
          <w:b/>
          <w:bCs/>
          <w:kern w:val="0"/>
          <w:rtl/>
          <w:lang w:bidi="ar-EG"/>
        </w:rPr>
      </w:pPr>
      <w:r>
        <w:rPr>
          <w:b/>
          <w:bCs/>
          <w:kern w:val="0"/>
          <w:rtl/>
          <w:lang w:bidi="ar-EG"/>
        </w:rPr>
        <w:tab/>
      </w:r>
      <w:r w:rsidRPr="00150C0A">
        <w:rPr>
          <w:b/>
          <w:bCs/>
          <w:kern w:val="0"/>
          <w:rtl/>
          <w:lang w:bidi="ar-EG"/>
        </w:rPr>
        <w:t>(أ)</w:t>
      </w:r>
      <w:r w:rsidRPr="00150C0A">
        <w:rPr>
          <w:b/>
          <w:bCs/>
          <w:kern w:val="0"/>
          <w:rtl/>
          <w:lang w:bidi="ar-EG"/>
        </w:rPr>
        <w:tab/>
      </w:r>
      <w:r w:rsidRPr="00A139E0">
        <w:rPr>
          <w:b/>
          <w:bCs/>
          <w:kern w:val="0"/>
          <w:rtl/>
          <w:lang w:bidi="ar-EG"/>
        </w:rPr>
        <w:t>مواصلة تكثيف جهودها لتعزيز قدر</w:t>
      </w:r>
      <w:r>
        <w:rPr>
          <w:rFonts w:hint="cs"/>
          <w:b/>
          <w:bCs/>
          <w:kern w:val="0"/>
          <w:rtl/>
        </w:rPr>
        <w:t>ات</w:t>
      </w:r>
      <w:r w:rsidRPr="00A139E0">
        <w:rPr>
          <w:b/>
          <w:bCs/>
          <w:kern w:val="0"/>
          <w:rtl/>
          <w:lang w:bidi="ar-EG"/>
        </w:rPr>
        <w:t xml:space="preserve"> الآلية الوطنية للنهوض بالمرأة وتنفيذ نهج ميزنة مراعية للمنظور الجنساني في تخصيص الموارد العامة في الميزانية الوطنية؛</w:t>
      </w:r>
    </w:p>
    <w:p w14:paraId="1863F1FA" w14:textId="472290B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(ب)</w:t>
      </w:r>
      <w:r w:rsidRPr="00150C0A">
        <w:rPr>
          <w:kern w:val="0"/>
          <w:rtl/>
          <w:lang w:bidi="ar-EG"/>
        </w:rPr>
        <w:tab/>
      </w:r>
      <w:r w:rsidRPr="00A139E0">
        <w:rPr>
          <w:b/>
          <w:bCs/>
          <w:kern w:val="0"/>
          <w:rtl/>
          <w:lang w:bidi="ar-EG"/>
        </w:rPr>
        <w:t xml:space="preserve">تعزيز </w:t>
      </w:r>
      <w:r w:rsidRPr="001C096F">
        <w:rPr>
          <w:b/>
          <w:bCs/>
          <w:kern w:val="0"/>
          <w:rtl/>
        </w:rPr>
        <w:t xml:space="preserve">الولاية المنوطة </w:t>
      </w:r>
      <w:r>
        <w:rPr>
          <w:rFonts w:hint="cs"/>
          <w:b/>
          <w:bCs/>
          <w:kern w:val="0"/>
          <w:rtl/>
        </w:rPr>
        <w:t>باللجان المعنية بالشؤون الجنسانية</w:t>
      </w:r>
      <w:r w:rsidRPr="001C096F">
        <w:rPr>
          <w:b/>
          <w:bCs/>
          <w:kern w:val="0"/>
          <w:rtl/>
        </w:rPr>
        <w:t xml:space="preserve"> ومخصصاتها من الميزانية وقدراتها </w:t>
      </w:r>
      <w:r>
        <w:rPr>
          <w:rFonts w:hint="cs"/>
          <w:b/>
          <w:bCs/>
          <w:kern w:val="0"/>
          <w:rtl/>
        </w:rPr>
        <w:t xml:space="preserve">التقنية </w:t>
      </w:r>
      <w:r w:rsidRPr="00A139E0">
        <w:rPr>
          <w:b/>
          <w:bCs/>
          <w:kern w:val="0"/>
          <w:rtl/>
          <w:lang w:bidi="ar-EG"/>
        </w:rPr>
        <w:t>على مستوى المقاطع</w:t>
      </w:r>
      <w:r>
        <w:rPr>
          <w:rFonts w:hint="cs"/>
          <w:b/>
          <w:bCs/>
          <w:kern w:val="0"/>
          <w:rtl/>
          <w:lang w:bidi="ar-EG"/>
        </w:rPr>
        <w:t>ات</w:t>
      </w:r>
      <w:r w:rsidRPr="00A139E0">
        <w:rPr>
          <w:b/>
          <w:bCs/>
          <w:kern w:val="0"/>
          <w:rtl/>
          <w:lang w:bidi="ar-EG"/>
        </w:rPr>
        <w:t xml:space="preserve"> لدعم تعميم مراعاة المنظور الجنساني على ال</w:t>
      </w:r>
      <w:r>
        <w:rPr>
          <w:rFonts w:hint="cs"/>
          <w:b/>
          <w:bCs/>
          <w:kern w:val="0"/>
          <w:rtl/>
          <w:lang w:bidi="ar-EG"/>
        </w:rPr>
        <w:t>صعيد</w:t>
      </w:r>
      <w:r w:rsidRPr="00A139E0">
        <w:rPr>
          <w:b/>
          <w:bCs/>
          <w:kern w:val="0"/>
          <w:rtl/>
          <w:lang w:bidi="ar-EG"/>
        </w:rPr>
        <w:t xml:space="preserve"> المحلي.</w:t>
      </w:r>
    </w:p>
    <w:p w14:paraId="1416A1B6" w14:textId="12F3DA06" w:rsidR="0093123F" w:rsidRPr="0093123F" w:rsidRDefault="0093123F" w:rsidP="0093123F">
      <w:pPr>
        <w:pStyle w:val="SingleTxt"/>
        <w:spacing w:after="0" w:line="120" w:lineRule="exact"/>
        <w:rPr>
          <w:sz w:val="10"/>
          <w:rtl/>
          <w:lang w:bidi="ar-EG"/>
        </w:rPr>
      </w:pPr>
    </w:p>
    <w:p w14:paraId="4D46CF1F"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520864">
        <w:rPr>
          <w:kern w:val="0"/>
          <w:rtl/>
        </w:rPr>
        <w:t>المؤسسة الوطنية لحقوق الإنسان</w:t>
      </w:r>
    </w:p>
    <w:p w14:paraId="3084C728" w14:textId="77777777" w:rsidR="00B72959" w:rsidRDefault="00B72959" w:rsidP="00B72959">
      <w:pPr>
        <w:pStyle w:val="SingleTxt"/>
        <w:rPr>
          <w:kern w:val="0"/>
          <w:rtl/>
          <w:lang w:bidi="ar-EG"/>
        </w:rPr>
      </w:pPr>
      <w:r>
        <w:rPr>
          <w:rFonts w:hint="cs"/>
          <w:kern w:val="0"/>
          <w:rtl/>
          <w:lang w:bidi="ar-EG"/>
        </w:rPr>
        <w:t xml:space="preserve">19 </w:t>
      </w:r>
      <w:r w:rsidRPr="00150C0A">
        <w:rPr>
          <w:kern w:val="0"/>
          <w:rtl/>
          <w:lang w:bidi="ar-EG"/>
        </w:rPr>
        <w:t>-</w:t>
      </w:r>
      <w:r>
        <w:rPr>
          <w:rFonts w:hint="cs"/>
          <w:kern w:val="0"/>
          <w:rtl/>
          <w:lang w:bidi="ar-EG"/>
        </w:rPr>
        <w:tab/>
      </w:r>
      <w:r w:rsidRPr="001C096F">
        <w:rPr>
          <w:kern w:val="0"/>
          <w:rtl/>
        </w:rPr>
        <w:t>تحيط اللجنة علما</w:t>
      </w:r>
      <w:r>
        <w:rPr>
          <w:rFonts w:hint="cs"/>
          <w:kern w:val="0"/>
          <w:rtl/>
        </w:rPr>
        <w:t>ً ب</w:t>
      </w:r>
      <w:r w:rsidRPr="00A139E0">
        <w:rPr>
          <w:kern w:val="0"/>
          <w:rtl/>
          <w:lang w:bidi="ar-EG"/>
        </w:rPr>
        <w:t>المعلومات التي قدمها وفد الدولة الطرف و</w:t>
      </w:r>
      <w:r>
        <w:rPr>
          <w:rFonts w:hint="cs"/>
          <w:kern w:val="0"/>
          <w:rtl/>
          <w:lang w:bidi="ar-EG"/>
        </w:rPr>
        <w:t>التي تفيد بأن من المزمع طرح</w:t>
      </w:r>
      <w:r w:rsidRPr="00A139E0">
        <w:rPr>
          <w:kern w:val="0"/>
          <w:rtl/>
          <w:lang w:bidi="ar-EG"/>
        </w:rPr>
        <w:t xml:space="preserve"> مشروع التعديل </w:t>
      </w:r>
      <w:r>
        <w:rPr>
          <w:rFonts w:hint="cs"/>
          <w:kern w:val="0"/>
          <w:rtl/>
          <w:lang w:bidi="ar-EG"/>
        </w:rPr>
        <w:t>المتعلق ب</w:t>
      </w:r>
      <w:r w:rsidRPr="00A139E0">
        <w:rPr>
          <w:kern w:val="0"/>
          <w:rtl/>
          <w:lang w:bidi="ar-EG"/>
        </w:rPr>
        <w:t xml:space="preserve">تحويل مكتب أمين المظالم إلى مؤسسة وطنية مختلطة لحقوق الإنسان على البرلمان في دورته التي </w:t>
      </w:r>
      <w:r>
        <w:rPr>
          <w:rFonts w:hint="cs"/>
          <w:kern w:val="0"/>
          <w:rtl/>
          <w:lang w:bidi="ar-EG"/>
        </w:rPr>
        <w:t>ستنعقد</w:t>
      </w:r>
      <w:r w:rsidRPr="00A139E0">
        <w:rPr>
          <w:kern w:val="0"/>
          <w:rtl/>
          <w:lang w:bidi="ar-EG"/>
        </w:rPr>
        <w:t xml:space="preserve"> في تموز/يوليه 2019. ومع ذلك</w:t>
      </w:r>
      <w:r>
        <w:rPr>
          <w:kern w:val="0"/>
          <w:rtl/>
          <w:lang w:bidi="ar-EG"/>
        </w:rPr>
        <w:t>،</w:t>
      </w:r>
      <w:r w:rsidRPr="00A139E0">
        <w:rPr>
          <w:kern w:val="0"/>
          <w:rtl/>
          <w:lang w:bidi="ar-EG"/>
        </w:rPr>
        <w:t xml:space="preserve"> لا تزال</w:t>
      </w:r>
      <w:r>
        <w:rPr>
          <w:rFonts w:hint="cs"/>
          <w:kern w:val="0"/>
          <w:rtl/>
          <w:lang w:bidi="ar-EG"/>
        </w:rPr>
        <w:t xml:space="preserve"> اللجنة</w:t>
      </w:r>
      <w:r w:rsidRPr="00A139E0">
        <w:rPr>
          <w:kern w:val="0"/>
          <w:rtl/>
          <w:lang w:bidi="ar-EG"/>
        </w:rPr>
        <w:t xml:space="preserve"> تشعر بالقلق إزاء التأخير في اعتماد مشروع</w:t>
      </w:r>
      <w:r>
        <w:rPr>
          <w:rFonts w:hint="cs"/>
          <w:kern w:val="0"/>
          <w:rtl/>
          <w:lang w:bidi="ar-EG"/>
        </w:rPr>
        <w:t xml:space="preserve"> هذا</w:t>
      </w:r>
      <w:r w:rsidRPr="00A139E0">
        <w:rPr>
          <w:kern w:val="0"/>
          <w:rtl/>
          <w:lang w:bidi="ar-EG"/>
        </w:rPr>
        <w:t xml:space="preserve"> القانون</w:t>
      </w:r>
      <w:r w:rsidRPr="00150C0A">
        <w:rPr>
          <w:kern w:val="0"/>
          <w:rtl/>
          <w:lang w:bidi="ar-EG"/>
        </w:rPr>
        <w:t>.</w:t>
      </w:r>
    </w:p>
    <w:p w14:paraId="70D91CC6" w14:textId="66CABB21" w:rsidR="00B72959" w:rsidRDefault="00B72959" w:rsidP="00B72959">
      <w:pPr>
        <w:pStyle w:val="SingleTxt"/>
        <w:rPr>
          <w:b/>
          <w:bCs/>
          <w:kern w:val="0"/>
          <w:rtl/>
          <w:lang w:bidi="ar-EG"/>
        </w:rPr>
      </w:pPr>
      <w:r>
        <w:rPr>
          <w:rFonts w:hint="cs"/>
          <w:kern w:val="0"/>
          <w:rtl/>
          <w:lang w:bidi="ar-EG"/>
        </w:rPr>
        <w:t xml:space="preserve">20 </w:t>
      </w:r>
      <w:r w:rsidRPr="00150C0A">
        <w:rPr>
          <w:kern w:val="0"/>
          <w:rtl/>
          <w:lang w:bidi="ar-EG"/>
        </w:rPr>
        <w:t>-</w:t>
      </w:r>
      <w:r>
        <w:rPr>
          <w:rFonts w:hint="cs"/>
          <w:kern w:val="0"/>
          <w:rtl/>
          <w:lang w:bidi="ar-EG"/>
        </w:rPr>
        <w:tab/>
      </w:r>
      <w:r w:rsidRPr="00A139E0">
        <w:rPr>
          <w:b/>
          <w:bCs/>
          <w:kern w:val="0"/>
          <w:rtl/>
          <w:lang w:bidi="ar-EG"/>
        </w:rPr>
        <w:t>توصي اللجنة بأن تعتمد الدولة الطرف</w:t>
      </w:r>
      <w:r>
        <w:rPr>
          <w:b/>
          <w:bCs/>
          <w:kern w:val="0"/>
          <w:rtl/>
          <w:lang w:bidi="ar-EG"/>
        </w:rPr>
        <w:t>،</w:t>
      </w:r>
      <w:r w:rsidRPr="00A139E0">
        <w:rPr>
          <w:b/>
          <w:bCs/>
          <w:kern w:val="0"/>
          <w:rtl/>
          <w:lang w:bidi="ar-EG"/>
        </w:rPr>
        <w:t xml:space="preserve"> دون إبطاء</w:t>
      </w:r>
      <w:r>
        <w:rPr>
          <w:b/>
          <w:bCs/>
          <w:kern w:val="0"/>
          <w:rtl/>
          <w:lang w:bidi="ar-EG"/>
        </w:rPr>
        <w:t>،</w:t>
      </w:r>
      <w:r w:rsidRPr="00A139E0">
        <w:rPr>
          <w:b/>
          <w:bCs/>
          <w:kern w:val="0"/>
          <w:rtl/>
          <w:lang w:bidi="ar-EG"/>
        </w:rPr>
        <w:t xml:space="preserve"> مشروع </w:t>
      </w:r>
      <w:r>
        <w:rPr>
          <w:rFonts w:hint="cs"/>
          <w:b/>
          <w:bCs/>
          <w:kern w:val="0"/>
          <w:rtl/>
          <w:lang w:bidi="ar-EG"/>
        </w:rPr>
        <w:t>ال</w:t>
      </w:r>
      <w:r w:rsidRPr="00A139E0">
        <w:rPr>
          <w:b/>
          <w:bCs/>
          <w:kern w:val="0"/>
          <w:rtl/>
          <w:lang w:bidi="ar-EG"/>
        </w:rPr>
        <w:t xml:space="preserve">قانون </w:t>
      </w:r>
      <w:r>
        <w:rPr>
          <w:rFonts w:hint="cs"/>
          <w:b/>
          <w:bCs/>
          <w:kern w:val="0"/>
          <w:rtl/>
          <w:lang w:bidi="ar-EG"/>
        </w:rPr>
        <w:t>المتعلق ب</w:t>
      </w:r>
      <w:r w:rsidRPr="00A139E0">
        <w:rPr>
          <w:b/>
          <w:bCs/>
          <w:kern w:val="0"/>
          <w:rtl/>
          <w:lang w:bidi="ar-EG"/>
        </w:rPr>
        <w:t xml:space="preserve">إنشاء مؤسسة وطنية مستقلة مختلطة لحقوق الإنسان تمتثل </w:t>
      </w:r>
      <w:r w:rsidRPr="00AA4851">
        <w:rPr>
          <w:b/>
          <w:bCs/>
          <w:kern w:val="0"/>
          <w:rtl/>
        </w:rPr>
        <w:t xml:space="preserve">للمبادئ المتعلقة بمركز المؤسسات الوطنية </w:t>
      </w:r>
      <w:r w:rsidRPr="00AA4851">
        <w:rPr>
          <w:b/>
          <w:bCs/>
          <w:kern w:val="0"/>
          <w:rtl/>
        </w:rPr>
        <w:lastRenderedPageBreak/>
        <w:t>لتعزيز وحماية حقوق الإنسان (مبادئ باريس)</w:t>
      </w:r>
      <w:r>
        <w:rPr>
          <w:b/>
          <w:bCs/>
          <w:kern w:val="0"/>
          <w:rtl/>
          <w:lang w:bidi="ar-EG"/>
        </w:rPr>
        <w:t>،</w:t>
      </w:r>
      <w:r w:rsidRPr="00A139E0">
        <w:rPr>
          <w:b/>
          <w:bCs/>
          <w:kern w:val="0"/>
          <w:rtl/>
          <w:lang w:bidi="ar-EG"/>
        </w:rPr>
        <w:t xml:space="preserve"> </w:t>
      </w:r>
      <w:r>
        <w:rPr>
          <w:rFonts w:hint="cs"/>
          <w:b/>
          <w:bCs/>
          <w:kern w:val="0"/>
          <w:rtl/>
          <w:lang w:bidi="ar-EG"/>
        </w:rPr>
        <w:t>وتناط بها ولاية</w:t>
      </w:r>
      <w:r w:rsidRPr="00A139E0">
        <w:rPr>
          <w:b/>
          <w:bCs/>
          <w:kern w:val="0"/>
          <w:rtl/>
          <w:lang w:bidi="ar-EG"/>
        </w:rPr>
        <w:t xml:space="preserve"> تعزيز حقوق المرأة وحمايتها</w:t>
      </w:r>
      <w:r>
        <w:rPr>
          <w:b/>
          <w:bCs/>
          <w:kern w:val="0"/>
          <w:rtl/>
          <w:lang w:bidi="ar-EG"/>
        </w:rPr>
        <w:t>،</w:t>
      </w:r>
      <w:r w:rsidRPr="00A139E0">
        <w:rPr>
          <w:b/>
          <w:bCs/>
          <w:kern w:val="0"/>
          <w:rtl/>
          <w:lang w:bidi="ar-EG"/>
        </w:rPr>
        <w:t xml:space="preserve"> تم</w:t>
      </w:r>
      <w:r>
        <w:rPr>
          <w:rFonts w:hint="cs"/>
          <w:b/>
          <w:bCs/>
          <w:kern w:val="0"/>
          <w:rtl/>
          <w:lang w:bidi="ar-EG"/>
        </w:rPr>
        <w:t>ا</w:t>
      </w:r>
      <w:r w:rsidRPr="00A139E0">
        <w:rPr>
          <w:b/>
          <w:bCs/>
          <w:kern w:val="0"/>
          <w:rtl/>
          <w:lang w:bidi="ar-EG"/>
        </w:rPr>
        <w:t>شيا</w:t>
      </w:r>
      <w:r>
        <w:rPr>
          <w:rFonts w:hint="cs"/>
          <w:b/>
          <w:bCs/>
          <w:kern w:val="0"/>
          <w:rtl/>
          <w:lang w:bidi="ar-EG"/>
        </w:rPr>
        <w:t>ً</w:t>
      </w:r>
      <w:r w:rsidRPr="00A139E0">
        <w:rPr>
          <w:b/>
          <w:bCs/>
          <w:kern w:val="0"/>
          <w:rtl/>
          <w:lang w:bidi="ar-EG"/>
        </w:rPr>
        <w:t xml:space="preserve"> مع الالتزامات المقطوعة في سياق</w:t>
      </w:r>
      <w:r w:rsidR="00C44E33">
        <w:rPr>
          <w:rFonts w:hint="cs"/>
          <w:b/>
          <w:bCs/>
          <w:kern w:val="0"/>
          <w:rtl/>
          <w:lang w:bidi="ar-EG"/>
        </w:rPr>
        <w:t xml:space="preserve"> </w:t>
      </w:r>
      <w:r w:rsidRPr="004A7B87">
        <w:rPr>
          <w:b/>
          <w:bCs/>
          <w:kern w:val="0"/>
          <w:rtl/>
        </w:rPr>
        <w:t>دورة الاستعراض الثا</w:t>
      </w:r>
      <w:r>
        <w:rPr>
          <w:rFonts w:hint="cs"/>
          <w:b/>
          <w:bCs/>
          <w:kern w:val="0"/>
          <w:rtl/>
        </w:rPr>
        <w:t>لثة</w:t>
      </w:r>
      <w:r w:rsidRPr="004A7B87">
        <w:rPr>
          <w:b/>
          <w:bCs/>
          <w:kern w:val="0"/>
          <w:rtl/>
        </w:rPr>
        <w:t xml:space="preserve"> لآلية الاستعراض الدوري الشامل لمجلس حقوق</w:t>
      </w:r>
      <w:r>
        <w:rPr>
          <w:rFonts w:hint="cs"/>
          <w:b/>
          <w:bCs/>
          <w:kern w:val="0"/>
          <w:rtl/>
          <w:lang w:bidi="ar-EG"/>
        </w:rPr>
        <w:t xml:space="preserve"> </w:t>
      </w:r>
      <w:r w:rsidRPr="00A139E0">
        <w:rPr>
          <w:b/>
          <w:bCs/>
          <w:kern w:val="0"/>
          <w:rtl/>
          <w:lang w:bidi="ar-EG"/>
        </w:rPr>
        <w:t>الإنسان (</w:t>
      </w:r>
      <w:hyperlink r:id="rId25" w:history="1">
        <w:r w:rsidRPr="004A7B87">
          <w:rPr>
            <w:rStyle w:val="Hyperlink"/>
            <w:b/>
            <w:bCs/>
            <w:kern w:val="0"/>
            <w:lang w:val="en-GB" w:bidi="ar-EG"/>
          </w:rPr>
          <w:t>A/HRC/38/8</w:t>
        </w:r>
      </w:hyperlink>
      <w:r>
        <w:rPr>
          <w:b/>
          <w:bCs/>
          <w:kern w:val="0"/>
          <w:rtl/>
          <w:lang w:bidi="ar-EG"/>
        </w:rPr>
        <w:t>،</w:t>
      </w:r>
      <w:r w:rsidRPr="00A139E0">
        <w:rPr>
          <w:b/>
          <w:bCs/>
          <w:kern w:val="0"/>
          <w:rtl/>
          <w:lang w:bidi="ar-EG"/>
        </w:rPr>
        <w:t xml:space="preserve"> الفقرة 7)</w:t>
      </w:r>
      <w:r w:rsidRPr="00150C0A">
        <w:rPr>
          <w:b/>
          <w:bCs/>
          <w:kern w:val="0"/>
          <w:rtl/>
          <w:lang w:bidi="ar-EG"/>
        </w:rPr>
        <w:t>.</w:t>
      </w:r>
    </w:p>
    <w:p w14:paraId="5431D090" w14:textId="77777777" w:rsidR="00B72959" w:rsidRPr="00CA6F12" w:rsidRDefault="00B72959" w:rsidP="00B72959">
      <w:pPr>
        <w:pStyle w:val="SingleTxt"/>
        <w:spacing w:after="0" w:line="120" w:lineRule="exact"/>
        <w:rPr>
          <w:kern w:val="0"/>
          <w:sz w:val="10"/>
          <w:rtl/>
          <w:lang w:bidi="ar-EG"/>
        </w:rPr>
      </w:pPr>
    </w:p>
    <w:p w14:paraId="161B0F3D"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A139E0">
        <w:rPr>
          <w:kern w:val="0"/>
          <w:rtl/>
          <w:lang w:bidi="ar-EG"/>
        </w:rPr>
        <w:t>تدابير خاصة مؤقتة</w:t>
      </w:r>
    </w:p>
    <w:p w14:paraId="2724525B" w14:textId="0A79DFEC" w:rsidR="00B72959" w:rsidRDefault="00B72959" w:rsidP="00B72959">
      <w:pPr>
        <w:pStyle w:val="SingleTxt"/>
        <w:rPr>
          <w:kern w:val="0"/>
          <w:rtl/>
          <w:lang w:bidi="ar-EG"/>
        </w:rPr>
      </w:pPr>
      <w:r>
        <w:rPr>
          <w:rFonts w:hint="cs"/>
          <w:kern w:val="0"/>
          <w:rtl/>
          <w:lang w:bidi="ar-EG"/>
        </w:rPr>
        <w:t>21</w:t>
      </w:r>
      <w:r w:rsidRPr="001C3932">
        <w:rPr>
          <w:rFonts w:hint="cs"/>
          <w:kern w:val="0"/>
          <w:rtl/>
          <w:lang w:bidi="ar-EG"/>
        </w:rPr>
        <w:t xml:space="preserve"> </w:t>
      </w:r>
      <w:r w:rsidRPr="001C3932">
        <w:rPr>
          <w:kern w:val="0"/>
          <w:rtl/>
          <w:lang w:bidi="ar-EG"/>
        </w:rPr>
        <w:t>-</w:t>
      </w:r>
      <w:r w:rsidRPr="001C3932">
        <w:rPr>
          <w:rFonts w:hint="cs"/>
          <w:kern w:val="0"/>
          <w:rtl/>
          <w:lang w:bidi="ar-EG"/>
        </w:rPr>
        <w:tab/>
      </w:r>
      <w:r w:rsidRPr="00A139E0">
        <w:rPr>
          <w:kern w:val="0"/>
          <w:rtl/>
          <w:lang w:bidi="ar-EG"/>
        </w:rPr>
        <w:t>ت</w:t>
      </w:r>
      <w:r>
        <w:rPr>
          <w:rFonts w:hint="cs"/>
          <w:kern w:val="0"/>
          <w:rtl/>
          <w:lang w:bidi="ar-EG"/>
        </w:rPr>
        <w:t xml:space="preserve">ُذكّر </w:t>
      </w:r>
      <w:r w:rsidRPr="00A139E0">
        <w:rPr>
          <w:kern w:val="0"/>
          <w:rtl/>
          <w:lang w:bidi="ar-EG"/>
        </w:rPr>
        <w:t xml:space="preserve">اللجنة </w:t>
      </w:r>
      <w:r>
        <w:rPr>
          <w:rFonts w:hint="cs"/>
          <w:kern w:val="0"/>
          <w:rtl/>
          <w:lang w:bidi="ar-EG"/>
        </w:rPr>
        <w:t>ب</w:t>
      </w:r>
      <w:r w:rsidRPr="00A139E0">
        <w:rPr>
          <w:kern w:val="0"/>
          <w:rtl/>
          <w:lang w:bidi="ar-EG"/>
        </w:rPr>
        <w:t>ملاحظاتها الختامية السابقة (</w:t>
      </w:r>
      <w:hyperlink r:id="rId26" w:history="1">
        <w:r w:rsidRPr="002C1D32">
          <w:rPr>
            <w:rStyle w:val="Hyperlink"/>
          </w:rPr>
          <w:t>CEDAW/C/BOT/CO/3</w:t>
        </w:r>
      </w:hyperlink>
      <w:r>
        <w:rPr>
          <w:rFonts w:hint="cs"/>
          <w:kern w:val="0"/>
          <w:rtl/>
          <w:lang w:bidi="ar-EG"/>
        </w:rPr>
        <w:t>، الفقرة 21</w:t>
      </w:r>
      <w:r w:rsidRPr="00A139E0">
        <w:rPr>
          <w:kern w:val="0"/>
          <w:rtl/>
          <w:lang w:bidi="ar-EG"/>
        </w:rPr>
        <w:t>)</w:t>
      </w:r>
      <w:r>
        <w:rPr>
          <w:kern w:val="0"/>
          <w:rtl/>
          <w:lang w:bidi="ar-EG"/>
        </w:rPr>
        <w:t>،</w:t>
      </w:r>
      <w:r w:rsidRPr="00A139E0">
        <w:rPr>
          <w:kern w:val="0"/>
          <w:rtl/>
          <w:lang w:bidi="ar-EG"/>
        </w:rPr>
        <w:t xml:space="preserve"> وعلى الرغم من </w:t>
      </w:r>
      <w:r>
        <w:rPr>
          <w:rFonts w:hint="cs"/>
          <w:kern w:val="0"/>
          <w:rtl/>
          <w:lang w:bidi="ar-EG"/>
        </w:rPr>
        <w:t xml:space="preserve">توفير </w:t>
      </w:r>
      <w:r w:rsidRPr="00A139E0">
        <w:rPr>
          <w:kern w:val="0"/>
          <w:rtl/>
          <w:lang w:bidi="ar-EG"/>
        </w:rPr>
        <w:t>برامج التمكين الاقتصادي للمرأة في الدولة الطرف</w:t>
      </w:r>
      <w:r>
        <w:rPr>
          <w:kern w:val="0"/>
          <w:rtl/>
          <w:lang w:bidi="ar-EG"/>
        </w:rPr>
        <w:t>،</w:t>
      </w:r>
      <w:r w:rsidRPr="00A139E0">
        <w:rPr>
          <w:kern w:val="0"/>
          <w:rtl/>
          <w:lang w:bidi="ar-EG"/>
        </w:rPr>
        <w:t xml:space="preserve"> </w:t>
      </w:r>
      <w:r>
        <w:rPr>
          <w:rFonts w:hint="cs"/>
          <w:kern w:val="0"/>
          <w:rtl/>
          <w:lang w:bidi="ar-EG"/>
        </w:rPr>
        <w:t xml:space="preserve">فهي </w:t>
      </w:r>
      <w:r w:rsidRPr="00A139E0">
        <w:rPr>
          <w:kern w:val="0"/>
          <w:rtl/>
          <w:lang w:bidi="ar-EG"/>
        </w:rPr>
        <w:t xml:space="preserve">تكرر </w:t>
      </w:r>
      <w:r w:rsidRPr="004A7B87">
        <w:rPr>
          <w:kern w:val="0"/>
          <w:rtl/>
        </w:rPr>
        <w:t>الإعراب عن قلقه</w:t>
      </w:r>
      <w:r>
        <w:rPr>
          <w:rFonts w:hint="cs"/>
          <w:kern w:val="0"/>
          <w:rtl/>
        </w:rPr>
        <w:t>ا</w:t>
      </w:r>
      <w:r w:rsidRPr="004A7B87">
        <w:rPr>
          <w:kern w:val="0"/>
          <w:rtl/>
        </w:rPr>
        <w:t xml:space="preserve"> </w:t>
      </w:r>
      <w:r>
        <w:rPr>
          <w:rFonts w:hint="cs"/>
          <w:kern w:val="0"/>
          <w:rtl/>
        </w:rPr>
        <w:t>إزاء</w:t>
      </w:r>
      <w:r w:rsidRPr="004A7B87">
        <w:rPr>
          <w:kern w:val="0"/>
          <w:rtl/>
          <w:lang w:bidi="ar-EG"/>
        </w:rPr>
        <w:t xml:space="preserve"> </w:t>
      </w:r>
      <w:r w:rsidRPr="00A139E0">
        <w:rPr>
          <w:kern w:val="0"/>
          <w:rtl/>
          <w:lang w:bidi="ar-EG"/>
        </w:rPr>
        <w:t xml:space="preserve">الفهم المحدود للتدابير الخاصة المؤقتة </w:t>
      </w:r>
      <w:r>
        <w:rPr>
          <w:rFonts w:hint="cs"/>
          <w:kern w:val="0"/>
          <w:rtl/>
          <w:lang w:bidi="ar-EG"/>
        </w:rPr>
        <w:t>وكيفية استخدامها</w:t>
      </w:r>
      <w:r w:rsidRPr="00A139E0">
        <w:rPr>
          <w:kern w:val="0"/>
          <w:rtl/>
          <w:lang w:bidi="ar-EG"/>
        </w:rPr>
        <w:t xml:space="preserve"> لتحقيق المساواة </w:t>
      </w:r>
      <w:r>
        <w:rPr>
          <w:rFonts w:hint="cs"/>
          <w:kern w:val="0"/>
          <w:rtl/>
          <w:lang w:bidi="ar-EG"/>
        </w:rPr>
        <w:t>الفعلية</w:t>
      </w:r>
      <w:r w:rsidRPr="00A139E0">
        <w:rPr>
          <w:kern w:val="0"/>
          <w:rtl/>
          <w:lang w:bidi="ar-EG"/>
        </w:rPr>
        <w:t xml:space="preserve"> بين المرأة والرجل في جميع المجالات </w:t>
      </w:r>
      <w:r>
        <w:rPr>
          <w:rFonts w:hint="cs"/>
          <w:kern w:val="0"/>
          <w:rtl/>
          <w:lang w:bidi="ar-EG"/>
        </w:rPr>
        <w:t>المشمولة</w:t>
      </w:r>
      <w:r w:rsidRPr="00A139E0">
        <w:rPr>
          <w:kern w:val="0"/>
          <w:rtl/>
          <w:lang w:bidi="ar-EG"/>
        </w:rPr>
        <w:t xml:space="preserve"> </w:t>
      </w:r>
      <w:r>
        <w:rPr>
          <w:rFonts w:hint="cs"/>
          <w:kern w:val="0"/>
          <w:rtl/>
          <w:lang w:bidi="ar-EG"/>
        </w:rPr>
        <w:t>ب</w:t>
      </w:r>
      <w:r w:rsidRPr="00A139E0">
        <w:rPr>
          <w:kern w:val="0"/>
          <w:rtl/>
          <w:lang w:bidi="ar-EG"/>
        </w:rPr>
        <w:t>الاتفاقية. وتشعر اللجنة بالقلق لأن المرأة ممثلة تمثيلا</w:t>
      </w:r>
      <w:r>
        <w:rPr>
          <w:rFonts w:hint="cs"/>
          <w:kern w:val="0"/>
          <w:rtl/>
          <w:lang w:bidi="ar-EG"/>
        </w:rPr>
        <w:t>ً</w:t>
      </w:r>
      <w:r w:rsidRPr="00A139E0">
        <w:rPr>
          <w:kern w:val="0"/>
          <w:rtl/>
          <w:lang w:bidi="ar-EG"/>
        </w:rPr>
        <w:t xml:space="preserve"> ناقصا</w:t>
      </w:r>
      <w:r>
        <w:rPr>
          <w:rFonts w:hint="cs"/>
          <w:kern w:val="0"/>
          <w:rtl/>
          <w:lang w:bidi="ar-EG"/>
        </w:rPr>
        <w:t>ً</w:t>
      </w:r>
      <w:r w:rsidRPr="00A139E0">
        <w:rPr>
          <w:kern w:val="0"/>
          <w:rtl/>
          <w:lang w:bidi="ar-EG"/>
        </w:rPr>
        <w:t xml:space="preserve"> أو محرومة</w:t>
      </w:r>
      <w:r>
        <w:rPr>
          <w:rFonts w:hint="cs"/>
          <w:kern w:val="0"/>
          <w:rtl/>
          <w:lang w:bidi="ar-EG"/>
        </w:rPr>
        <w:t xml:space="preserve"> </w:t>
      </w:r>
      <w:r w:rsidRPr="00A139E0">
        <w:rPr>
          <w:kern w:val="0"/>
          <w:rtl/>
          <w:lang w:bidi="ar-EG"/>
        </w:rPr>
        <w:t>في بعض المجالات</w:t>
      </w:r>
      <w:r>
        <w:rPr>
          <w:kern w:val="0"/>
          <w:rtl/>
          <w:lang w:bidi="ar-EG"/>
        </w:rPr>
        <w:t>،</w:t>
      </w:r>
      <w:r w:rsidRPr="00A139E0">
        <w:rPr>
          <w:kern w:val="0"/>
          <w:rtl/>
          <w:lang w:bidi="ar-EG"/>
        </w:rPr>
        <w:t xml:space="preserve"> مثل المشاركة في الحياة العامة و</w:t>
      </w:r>
      <w:r>
        <w:rPr>
          <w:rFonts w:hint="cs"/>
          <w:kern w:val="0"/>
          <w:rtl/>
          <w:lang w:bidi="ar-EG"/>
        </w:rPr>
        <w:t xml:space="preserve">فرص </w:t>
      </w:r>
      <w:r w:rsidRPr="00A139E0">
        <w:rPr>
          <w:kern w:val="0"/>
          <w:rtl/>
          <w:lang w:bidi="ar-EG"/>
        </w:rPr>
        <w:t>الحصول على التعليم والرعاية الصحية والسكن. وتشعر</w:t>
      </w:r>
      <w:r>
        <w:rPr>
          <w:rFonts w:hint="cs"/>
          <w:kern w:val="0"/>
          <w:rtl/>
          <w:lang w:bidi="ar-EG"/>
        </w:rPr>
        <w:t xml:space="preserve"> اللجنة</w:t>
      </w:r>
      <w:r w:rsidRPr="00A139E0">
        <w:rPr>
          <w:kern w:val="0"/>
          <w:rtl/>
          <w:lang w:bidi="ar-EG"/>
        </w:rPr>
        <w:t xml:space="preserve"> بالقلق كذلك إزاء إحجام السياسيين عن </w:t>
      </w:r>
      <w:r>
        <w:rPr>
          <w:rFonts w:hint="cs"/>
          <w:kern w:val="0"/>
          <w:rtl/>
          <w:lang w:bidi="ar-EG"/>
        </w:rPr>
        <w:t xml:space="preserve">الأخذ بنظام الحصص </w:t>
      </w:r>
      <w:r w:rsidRPr="00A139E0">
        <w:rPr>
          <w:kern w:val="0"/>
          <w:rtl/>
          <w:lang w:bidi="ar-EG"/>
        </w:rPr>
        <w:t>لتمثيل المرأة في البرلمان</w:t>
      </w:r>
      <w:r w:rsidRPr="001C3932">
        <w:rPr>
          <w:kern w:val="0"/>
          <w:rtl/>
          <w:lang w:bidi="ar-EG"/>
        </w:rPr>
        <w:t>.</w:t>
      </w:r>
    </w:p>
    <w:p w14:paraId="37783391" w14:textId="7D30DBF5" w:rsidR="00B72959" w:rsidRDefault="00B72959" w:rsidP="00B72959">
      <w:pPr>
        <w:pStyle w:val="SingleTxt"/>
        <w:rPr>
          <w:b/>
          <w:bCs/>
          <w:kern w:val="0"/>
          <w:rtl/>
          <w:lang w:bidi="ar-EG"/>
        </w:rPr>
      </w:pPr>
      <w:r>
        <w:rPr>
          <w:rFonts w:hint="cs"/>
          <w:kern w:val="0"/>
          <w:rtl/>
          <w:lang w:bidi="ar-EG"/>
        </w:rPr>
        <w:t xml:space="preserve">22 </w:t>
      </w:r>
      <w:r w:rsidRPr="00150C0A">
        <w:rPr>
          <w:kern w:val="0"/>
          <w:rtl/>
          <w:lang w:bidi="ar-EG"/>
        </w:rPr>
        <w:t>-</w:t>
      </w:r>
      <w:r w:rsidR="00C44E33">
        <w:rPr>
          <w:b/>
          <w:bCs/>
          <w:kern w:val="0"/>
          <w:rtl/>
        </w:rPr>
        <w:tab/>
      </w:r>
      <w:r w:rsidRPr="006377EF">
        <w:rPr>
          <w:b/>
          <w:bCs/>
          <w:kern w:val="0"/>
          <w:rtl/>
        </w:rPr>
        <w:t>تماشيا</w:t>
      </w:r>
      <w:r>
        <w:rPr>
          <w:rFonts w:hint="cs"/>
          <w:b/>
          <w:bCs/>
          <w:kern w:val="0"/>
          <w:rtl/>
        </w:rPr>
        <w:t>ً</w:t>
      </w:r>
      <w:r w:rsidRPr="006377EF">
        <w:rPr>
          <w:b/>
          <w:bCs/>
          <w:kern w:val="0"/>
          <w:rtl/>
        </w:rPr>
        <w:t xml:space="preserve"> مع المادة 4 (1) من الاتفاقية والتوصية العامة رقم 25 (2004) للجنة بشأن التدابير الخاصة المؤقتة</w:t>
      </w:r>
      <w:r w:rsidRPr="00A25A6B">
        <w:rPr>
          <w:b/>
          <w:bCs/>
          <w:kern w:val="0"/>
          <w:rtl/>
          <w:lang w:bidi="ar-EG"/>
        </w:rPr>
        <w:t>، توصي اللجنة الدولة الطر</w:t>
      </w:r>
      <w:r>
        <w:rPr>
          <w:rFonts w:hint="cs"/>
          <w:b/>
          <w:bCs/>
          <w:kern w:val="0"/>
          <w:rtl/>
          <w:lang w:bidi="ar-EG"/>
        </w:rPr>
        <w:t>ف بما يلي:</w:t>
      </w:r>
    </w:p>
    <w:p w14:paraId="195F1898" w14:textId="77777777" w:rsidR="00B72959" w:rsidRDefault="00B72959" w:rsidP="00B72959">
      <w:pPr>
        <w:pStyle w:val="SingleTxt"/>
        <w:rPr>
          <w:b/>
          <w:bCs/>
          <w:kern w:val="0"/>
          <w:rtl/>
          <w:lang w:bidi="ar-EG"/>
        </w:rPr>
      </w:pPr>
      <w:r>
        <w:rPr>
          <w:b/>
          <w:bCs/>
          <w:kern w:val="0"/>
          <w:rtl/>
          <w:lang w:bidi="ar-EG"/>
        </w:rPr>
        <w:tab/>
      </w:r>
      <w:r>
        <w:rPr>
          <w:rFonts w:hint="cs"/>
          <w:b/>
          <w:bCs/>
          <w:kern w:val="0"/>
          <w:rtl/>
          <w:lang w:bidi="ar-EG"/>
        </w:rPr>
        <w:t>(أ)</w:t>
      </w:r>
      <w:r>
        <w:rPr>
          <w:b/>
          <w:bCs/>
          <w:kern w:val="0"/>
          <w:rtl/>
          <w:lang w:bidi="ar-EG"/>
        </w:rPr>
        <w:tab/>
      </w:r>
      <w:r w:rsidRPr="00A25A6B">
        <w:rPr>
          <w:b/>
          <w:bCs/>
          <w:kern w:val="0"/>
          <w:rtl/>
          <w:lang w:bidi="ar-EG"/>
        </w:rPr>
        <w:t>اعتماد تدابير خاصة مؤقتة ذات أهداف محددة زمنياً</w:t>
      </w:r>
      <w:r>
        <w:rPr>
          <w:b/>
          <w:bCs/>
          <w:kern w:val="0"/>
          <w:rtl/>
          <w:lang w:bidi="ar-EG"/>
        </w:rPr>
        <w:t>،</w:t>
      </w:r>
      <w:r w:rsidRPr="00A25A6B">
        <w:rPr>
          <w:b/>
          <w:bCs/>
          <w:kern w:val="0"/>
          <w:rtl/>
          <w:lang w:bidi="ar-EG"/>
        </w:rPr>
        <w:t xml:space="preserve"> بما في ذلك اعتماد </w:t>
      </w:r>
      <w:r>
        <w:rPr>
          <w:rFonts w:hint="cs"/>
          <w:b/>
          <w:bCs/>
          <w:kern w:val="0"/>
          <w:rtl/>
          <w:lang w:bidi="ar-EG"/>
        </w:rPr>
        <w:t xml:space="preserve">نظام </w:t>
      </w:r>
      <w:r w:rsidRPr="00A25A6B">
        <w:rPr>
          <w:b/>
          <w:bCs/>
          <w:kern w:val="0"/>
          <w:rtl/>
          <w:lang w:bidi="ar-EG"/>
        </w:rPr>
        <w:t>الحصص</w:t>
      </w:r>
      <w:r>
        <w:rPr>
          <w:b/>
          <w:bCs/>
          <w:kern w:val="0"/>
          <w:rtl/>
          <w:lang w:bidi="ar-EG"/>
        </w:rPr>
        <w:t>،</w:t>
      </w:r>
      <w:r w:rsidRPr="00A25A6B">
        <w:rPr>
          <w:b/>
          <w:bCs/>
          <w:kern w:val="0"/>
          <w:rtl/>
          <w:lang w:bidi="ar-EG"/>
        </w:rPr>
        <w:t xml:space="preserve"> </w:t>
      </w:r>
      <w:r w:rsidRPr="00213DFC">
        <w:rPr>
          <w:b/>
          <w:bCs/>
          <w:kern w:val="0"/>
          <w:rtl/>
        </w:rPr>
        <w:t>بالاقتران مع فرض جزاءات لعدم الامتثال</w:t>
      </w:r>
      <w:r>
        <w:rPr>
          <w:b/>
          <w:bCs/>
          <w:kern w:val="0"/>
          <w:rtl/>
          <w:lang w:bidi="ar-EG"/>
        </w:rPr>
        <w:t>،</w:t>
      </w:r>
      <w:r w:rsidRPr="00A25A6B">
        <w:rPr>
          <w:b/>
          <w:bCs/>
          <w:kern w:val="0"/>
          <w:rtl/>
          <w:lang w:bidi="ar-EG"/>
        </w:rPr>
        <w:t xml:space="preserve"> في جميع المجالات</w:t>
      </w:r>
      <w:r>
        <w:rPr>
          <w:b/>
          <w:bCs/>
          <w:kern w:val="0"/>
          <w:rtl/>
          <w:lang w:bidi="ar-EG"/>
        </w:rPr>
        <w:t>،</w:t>
      </w:r>
      <w:r w:rsidRPr="00A25A6B">
        <w:rPr>
          <w:b/>
          <w:bCs/>
          <w:kern w:val="0"/>
          <w:rtl/>
          <w:lang w:bidi="ar-EG"/>
        </w:rPr>
        <w:t xml:space="preserve"> بما في ذلك الحياة السياسية و</w:t>
      </w:r>
      <w:r>
        <w:rPr>
          <w:rFonts w:hint="cs"/>
          <w:b/>
          <w:bCs/>
          <w:kern w:val="0"/>
          <w:rtl/>
          <w:lang w:bidi="ar-EG"/>
        </w:rPr>
        <w:t xml:space="preserve">الحياة </w:t>
      </w:r>
      <w:r w:rsidRPr="00A25A6B">
        <w:rPr>
          <w:b/>
          <w:bCs/>
          <w:kern w:val="0"/>
          <w:rtl/>
          <w:lang w:bidi="ar-EG"/>
        </w:rPr>
        <w:t>العامة والتعليم والصحة والإسكان</w:t>
      </w:r>
      <w:r>
        <w:rPr>
          <w:b/>
          <w:bCs/>
          <w:kern w:val="0"/>
          <w:rtl/>
          <w:lang w:bidi="ar-EG"/>
        </w:rPr>
        <w:t>،</w:t>
      </w:r>
      <w:r w:rsidRPr="00A25A6B">
        <w:rPr>
          <w:b/>
          <w:bCs/>
          <w:kern w:val="0"/>
          <w:rtl/>
          <w:lang w:bidi="ar-EG"/>
        </w:rPr>
        <w:t xml:space="preserve"> وتخصيص </w:t>
      </w:r>
      <w:r>
        <w:rPr>
          <w:rFonts w:hint="cs"/>
          <w:b/>
          <w:bCs/>
          <w:kern w:val="0"/>
          <w:rtl/>
          <w:lang w:bidi="ar-EG"/>
        </w:rPr>
        <w:t>ال</w:t>
      </w:r>
      <w:r w:rsidRPr="00A25A6B">
        <w:rPr>
          <w:b/>
          <w:bCs/>
          <w:kern w:val="0"/>
          <w:rtl/>
          <w:lang w:bidi="ar-EG"/>
        </w:rPr>
        <w:t xml:space="preserve">موارد </w:t>
      </w:r>
      <w:r>
        <w:rPr>
          <w:rFonts w:hint="cs"/>
          <w:b/>
          <w:bCs/>
          <w:kern w:val="0"/>
          <w:rtl/>
          <w:lang w:bidi="ar-EG"/>
        </w:rPr>
        <w:t>ال</w:t>
      </w:r>
      <w:r w:rsidRPr="00A25A6B">
        <w:rPr>
          <w:b/>
          <w:bCs/>
          <w:kern w:val="0"/>
          <w:rtl/>
          <w:lang w:bidi="ar-EG"/>
        </w:rPr>
        <w:t>كافية لتحقيق المساواة ال</w:t>
      </w:r>
      <w:r>
        <w:rPr>
          <w:rFonts w:hint="cs"/>
          <w:b/>
          <w:bCs/>
          <w:kern w:val="0"/>
          <w:rtl/>
          <w:lang w:bidi="ar-EG"/>
        </w:rPr>
        <w:t>فعلية</w:t>
      </w:r>
      <w:r w:rsidRPr="00A25A6B">
        <w:rPr>
          <w:b/>
          <w:bCs/>
          <w:kern w:val="0"/>
          <w:rtl/>
          <w:lang w:bidi="ar-EG"/>
        </w:rPr>
        <w:t xml:space="preserve"> بين </w:t>
      </w:r>
      <w:r>
        <w:rPr>
          <w:rFonts w:hint="cs"/>
          <w:b/>
          <w:bCs/>
          <w:kern w:val="0"/>
          <w:rtl/>
          <w:lang w:bidi="ar-EG"/>
        </w:rPr>
        <w:t>المرأة والرجل؛</w:t>
      </w:r>
    </w:p>
    <w:p w14:paraId="703F4DAB" w14:textId="77777777" w:rsidR="00B72959" w:rsidRDefault="00B72959" w:rsidP="00B72959">
      <w:pPr>
        <w:pStyle w:val="SingleTxt"/>
        <w:rPr>
          <w:b/>
          <w:bCs/>
          <w:kern w:val="0"/>
          <w:rtl/>
          <w:lang w:bidi="ar-EG"/>
        </w:rPr>
      </w:pPr>
      <w:r>
        <w:rPr>
          <w:b/>
          <w:bCs/>
          <w:kern w:val="0"/>
          <w:rtl/>
          <w:lang w:bidi="ar-EG"/>
        </w:rPr>
        <w:tab/>
      </w:r>
      <w:r>
        <w:rPr>
          <w:rFonts w:hint="cs"/>
          <w:b/>
          <w:bCs/>
          <w:kern w:val="0"/>
          <w:rtl/>
          <w:lang w:bidi="ar-EG"/>
        </w:rPr>
        <w:t>(ب)</w:t>
      </w:r>
      <w:r>
        <w:rPr>
          <w:b/>
          <w:bCs/>
          <w:kern w:val="0"/>
          <w:rtl/>
          <w:lang w:bidi="ar-EG"/>
        </w:rPr>
        <w:tab/>
      </w:r>
      <w:r w:rsidRPr="00520864">
        <w:rPr>
          <w:b/>
          <w:bCs/>
          <w:kern w:val="0"/>
          <w:rtl/>
        </w:rPr>
        <w:t xml:space="preserve">تكثيف الجهود الرامية إلى </w:t>
      </w:r>
      <w:r>
        <w:rPr>
          <w:rFonts w:hint="cs"/>
          <w:b/>
          <w:bCs/>
          <w:kern w:val="0"/>
          <w:rtl/>
        </w:rPr>
        <w:t>زيادة وعي</w:t>
      </w:r>
      <w:r w:rsidRPr="005141C2">
        <w:rPr>
          <w:rFonts w:ascii="Roboto" w:hAnsi="Roboto"/>
          <w:color w:val="606060"/>
          <w:sz w:val="21"/>
          <w:szCs w:val="21"/>
          <w:shd w:val="clear" w:color="auto" w:fill="FFFFFF"/>
          <w:rtl/>
        </w:rPr>
        <w:t xml:space="preserve"> </w:t>
      </w:r>
      <w:r w:rsidRPr="005141C2">
        <w:rPr>
          <w:b/>
          <w:bCs/>
          <w:kern w:val="0"/>
          <w:rtl/>
        </w:rPr>
        <w:t>المسؤولين الحكوميين المعنيين والبرلمانيين وأرباب العمل وعامة الناس بطبيعة التدابير الخاصة المؤقتة وأهميتها في التعجيل بتحقيق المساواة الفعلية بين المرأة والرجل في جميع المجالات التي تعاني فيها المرأة من نقص التمثيل أو الحرما</w:t>
      </w:r>
      <w:r>
        <w:rPr>
          <w:rFonts w:hint="cs"/>
          <w:b/>
          <w:bCs/>
          <w:kern w:val="0"/>
          <w:rtl/>
        </w:rPr>
        <w:t>ن.</w:t>
      </w:r>
    </w:p>
    <w:p w14:paraId="479379C7" w14:textId="77777777" w:rsidR="00B72959" w:rsidRPr="001528D7" w:rsidRDefault="00B72959" w:rsidP="00B72959">
      <w:pPr>
        <w:pStyle w:val="SingleTxt"/>
        <w:spacing w:after="0" w:line="120" w:lineRule="exact"/>
        <w:rPr>
          <w:kern w:val="0"/>
          <w:sz w:val="10"/>
          <w:rtl/>
          <w:lang w:bidi="ar-EG"/>
        </w:rPr>
      </w:pPr>
    </w:p>
    <w:p w14:paraId="7FB3AD6B" w14:textId="77777777" w:rsidR="00B72959" w:rsidRPr="002457D7"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lang w:val="fr-CH" w:bidi="ar-EG"/>
        </w:rPr>
      </w:pPr>
      <w:r>
        <w:rPr>
          <w:rFonts w:hint="cs"/>
          <w:kern w:val="0"/>
          <w:rtl/>
          <w:lang w:bidi="ar-EG"/>
        </w:rPr>
        <w:tab/>
      </w:r>
      <w:r>
        <w:rPr>
          <w:rFonts w:hint="cs"/>
          <w:kern w:val="0"/>
          <w:rtl/>
          <w:lang w:bidi="ar-EG"/>
        </w:rPr>
        <w:tab/>
      </w:r>
      <w:r w:rsidRPr="00CE1301">
        <w:rPr>
          <w:kern w:val="0"/>
          <w:rtl/>
        </w:rPr>
        <w:t>القوالب النمطية والممارسات الضارة</w:t>
      </w:r>
    </w:p>
    <w:p w14:paraId="2B10D1D1" w14:textId="77777777" w:rsidR="00B72959" w:rsidRDefault="00B72959" w:rsidP="00B72959">
      <w:pPr>
        <w:pStyle w:val="SingleTxt"/>
        <w:rPr>
          <w:kern w:val="0"/>
          <w:rtl/>
          <w:lang w:bidi="ar-EG"/>
        </w:rPr>
      </w:pPr>
      <w:r>
        <w:rPr>
          <w:rFonts w:hint="cs"/>
          <w:kern w:val="0"/>
          <w:rtl/>
          <w:lang w:bidi="ar-EG"/>
        </w:rPr>
        <w:t xml:space="preserve">23 </w:t>
      </w:r>
      <w:r w:rsidRPr="00150C0A">
        <w:rPr>
          <w:kern w:val="0"/>
          <w:rtl/>
          <w:lang w:bidi="ar-EG"/>
        </w:rPr>
        <w:t>-</w:t>
      </w:r>
      <w:r>
        <w:rPr>
          <w:rFonts w:hint="cs"/>
          <w:kern w:val="0"/>
          <w:rtl/>
          <w:lang w:bidi="ar-EG"/>
        </w:rPr>
        <w:tab/>
        <w:t xml:space="preserve">تُقرّ </w:t>
      </w:r>
      <w:r w:rsidRPr="002457D7">
        <w:rPr>
          <w:kern w:val="0"/>
          <w:rtl/>
          <w:lang w:bidi="ar-EG"/>
        </w:rPr>
        <w:t xml:space="preserve">اللجنة بالجهود التي </w:t>
      </w:r>
      <w:r>
        <w:rPr>
          <w:rFonts w:hint="cs"/>
          <w:kern w:val="0"/>
          <w:rtl/>
          <w:lang w:bidi="ar-EG"/>
        </w:rPr>
        <w:t>تبذلها</w:t>
      </w:r>
      <w:r w:rsidRPr="002457D7">
        <w:rPr>
          <w:kern w:val="0"/>
          <w:rtl/>
          <w:lang w:bidi="ar-EG"/>
        </w:rPr>
        <w:t xml:space="preserve"> الدولة الطرف</w:t>
      </w:r>
      <w:r w:rsidRPr="004153CD">
        <w:rPr>
          <w:kern w:val="0"/>
          <w:lang w:bidi="ar-EG"/>
        </w:rPr>
        <w:t> </w:t>
      </w:r>
      <w:r w:rsidRPr="004153CD">
        <w:rPr>
          <w:kern w:val="0"/>
          <w:rtl/>
        </w:rPr>
        <w:t>لمكافحة القوالب النمطية الجنسانية التمييزية والممارسات الضارة</w:t>
      </w:r>
      <w:r w:rsidRPr="002457D7">
        <w:rPr>
          <w:kern w:val="0"/>
          <w:rtl/>
          <w:lang w:bidi="ar-EG"/>
        </w:rPr>
        <w:t xml:space="preserve">، بما في ذلك اعتماد </w:t>
      </w:r>
      <w:r w:rsidRPr="004153CD">
        <w:rPr>
          <w:kern w:val="0"/>
          <w:rtl/>
        </w:rPr>
        <w:t>السياسة الوطنية للشؤون الجنسانية والتنمية</w:t>
      </w:r>
      <w:r w:rsidRPr="002457D7">
        <w:rPr>
          <w:kern w:val="0"/>
          <w:rtl/>
          <w:lang w:bidi="ar-EG"/>
        </w:rPr>
        <w:t xml:space="preserve">. وتلاحظ أيضاً </w:t>
      </w:r>
      <w:r>
        <w:rPr>
          <w:rFonts w:hint="cs"/>
          <w:kern w:val="0"/>
          <w:rtl/>
          <w:lang w:bidi="ar-EG"/>
        </w:rPr>
        <w:t xml:space="preserve">تزايد </w:t>
      </w:r>
      <w:r w:rsidRPr="002457D7">
        <w:rPr>
          <w:kern w:val="0"/>
          <w:rtl/>
          <w:lang w:bidi="ar-EG"/>
        </w:rPr>
        <w:t>عدد</w:t>
      </w:r>
      <w:r w:rsidRPr="004153CD">
        <w:rPr>
          <w:kern w:val="0"/>
          <w:lang w:bidi="ar-EG"/>
        </w:rPr>
        <w:t> </w:t>
      </w:r>
      <w:r w:rsidRPr="004153CD">
        <w:rPr>
          <w:kern w:val="0"/>
          <w:rtl/>
        </w:rPr>
        <w:t>الزعيمات التقليديات</w:t>
      </w:r>
      <w:r w:rsidRPr="002457D7">
        <w:rPr>
          <w:kern w:val="0"/>
          <w:rtl/>
          <w:lang w:bidi="ar-EG"/>
        </w:rPr>
        <w:t xml:space="preserve">، وهو </w:t>
      </w:r>
      <w:r>
        <w:rPr>
          <w:rFonts w:hint="cs"/>
          <w:kern w:val="0"/>
          <w:rtl/>
          <w:lang w:bidi="ar-EG"/>
        </w:rPr>
        <w:t>ما يمثل تغيراً إيجابياً</w:t>
      </w:r>
      <w:r w:rsidRPr="002457D7">
        <w:rPr>
          <w:kern w:val="0"/>
          <w:rtl/>
          <w:lang w:bidi="ar-EG"/>
        </w:rPr>
        <w:t xml:space="preserve"> في الأعراف الاجتماعية والثقافية في الدولة الطرف. ومع ذلك، تشعر اللجنة بالقلق إزاء استمرار الممارسات الضارة، بما </w:t>
      </w:r>
      <w:r>
        <w:rPr>
          <w:rFonts w:hint="cs"/>
          <w:kern w:val="0"/>
          <w:rtl/>
          <w:lang w:bidi="ar-EG"/>
        </w:rPr>
        <w:t>فيها</w:t>
      </w:r>
      <w:r w:rsidRPr="002457D7">
        <w:rPr>
          <w:kern w:val="0"/>
          <w:rtl/>
          <w:lang w:bidi="ar-EG"/>
        </w:rPr>
        <w:t xml:space="preserve"> زواج الأطفال، والقوالب النمطية </w:t>
      </w:r>
      <w:r w:rsidRPr="00BE4BE1">
        <w:rPr>
          <w:kern w:val="0"/>
          <w:rtl/>
        </w:rPr>
        <w:t>المتجذرة إزاء أدوار ومسؤوليات المرأة والرجل في الأسرة وفي المجتمع</w:t>
      </w:r>
      <w:r w:rsidRPr="002457D7">
        <w:rPr>
          <w:kern w:val="0"/>
          <w:rtl/>
          <w:lang w:bidi="ar-EG"/>
        </w:rPr>
        <w:t xml:space="preserve">. </w:t>
      </w:r>
      <w:r>
        <w:rPr>
          <w:rFonts w:hint="cs"/>
          <w:kern w:val="0"/>
          <w:rtl/>
          <w:lang w:bidi="ar-EG"/>
        </w:rPr>
        <w:t>وتشعر اللجنة بالقلق</w:t>
      </w:r>
      <w:r w:rsidRPr="002457D7">
        <w:rPr>
          <w:kern w:val="0"/>
          <w:rtl/>
          <w:lang w:bidi="ar-EG"/>
        </w:rPr>
        <w:t xml:space="preserve"> كذلك إزاء عدم وجود آليات لرصد وتقييم تنفيذ </w:t>
      </w:r>
      <w:r w:rsidRPr="00BE4BE1">
        <w:rPr>
          <w:kern w:val="0"/>
          <w:rtl/>
        </w:rPr>
        <w:t>السياسة الوطنية للشؤون الجنسانية والتنمية</w:t>
      </w:r>
      <w:r w:rsidRPr="002457D7">
        <w:rPr>
          <w:kern w:val="0"/>
          <w:rtl/>
          <w:lang w:bidi="ar-EG"/>
        </w:rPr>
        <w:t>، بهدف تغيير هذه القوالب النمطية والممارسات الضارة</w:t>
      </w:r>
      <w:r w:rsidRPr="00150C0A">
        <w:rPr>
          <w:kern w:val="0"/>
          <w:rtl/>
          <w:lang w:bidi="ar-EG"/>
        </w:rPr>
        <w:t>.</w:t>
      </w:r>
    </w:p>
    <w:p w14:paraId="3F4E00CA" w14:textId="77777777" w:rsidR="00B72959" w:rsidRDefault="00B72959" w:rsidP="00B72959">
      <w:pPr>
        <w:pStyle w:val="SingleTxt"/>
        <w:rPr>
          <w:b/>
          <w:bCs/>
          <w:kern w:val="0"/>
          <w:rtl/>
          <w:lang w:bidi="ar-EG"/>
        </w:rPr>
      </w:pPr>
      <w:r>
        <w:rPr>
          <w:rFonts w:hint="cs"/>
          <w:kern w:val="0"/>
          <w:rtl/>
          <w:lang w:bidi="ar-EG"/>
        </w:rPr>
        <w:t>24 -</w:t>
      </w:r>
      <w:r>
        <w:rPr>
          <w:rFonts w:hint="cs"/>
          <w:kern w:val="0"/>
          <w:rtl/>
          <w:lang w:bidi="ar-EG"/>
        </w:rPr>
        <w:tab/>
      </w:r>
      <w:r w:rsidRPr="00B12C8D">
        <w:rPr>
          <w:b/>
          <w:bCs/>
          <w:kern w:val="0"/>
          <w:rtl/>
          <w:lang w:bidi="ar-EG"/>
        </w:rPr>
        <w:t>توصي اللجنة</w:t>
      </w:r>
      <w:r>
        <w:rPr>
          <w:rFonts w:hint="cs"/>
          <w:b/>
          <w:bCs/>
          <w:kern w:val="0"/>
          <w:rtl/>
        </w:rPr>
        <w:t xml:space="preserve"> </w:t>
      </w:r>
      <w:r w:rsidRPr="00B12C8D">
        <w:rPr>
          <w:b/>
          <w:bCs/>
          <w:kern w:val="0"/>
          <w:rtl/>
          <w:lang w:bidi="ar-EG"/>
        </w:rPr>
        <w:t>الدولة الطرف</w:t>
      </w:r>
      <w:r>
        <w:rPr>
          <w:rFonts w:hint="cs"/>
          <w:b/>
          <w:bCs/>
          <w:kern w:val="0"/>
          <w:rtl/>
          <w:lang w:bidi="ar-EG"/>
        </w:rPr>
        <w:t xml:space="preserve"> بما يلي:</w:t>
      </w:r>
    </w:p>
    <w:p w14:paraId="2E811243" w14:textId="77777777" w:rsidR="00B72959" w:rsidRDefault="00B72959" w:rsidP="00B72959">
      <w:pPr>
        <w:pStyle w:val="SingleTxt"/>
        <w:rPr>
          <w:b/>
          <w:bCs/>
          <w:kern w:val="0"/>
          <w:rtl/>
          <w:lang w:bidi="ar-EG"/>
        </w:rPr>
      </w:pPr>
      <w:r>
        <w:rPr>
          <w:b/>
          <w:bCs/>
          <w:kern w:val="0"/>
          <w:rtl/>
          <w:lang w:bidi="ar-EG"/>
        </w:rPr>
        <w:tab/>
      </w:r>
      <w:r w:rsidRPr="00B12C8D">
        <w:rPr>
          <w:b/>
          <w:bCs/>
          <w:kern w:val="0"/>
          <w:rtl/>
          <w:lang w:bidi="ar-EG"/>
        </w:rPr>
        <w:t>(أ)</w:t>
      </w:r>
      <w:r w:rsidRPr="00B12C8D">
        <w:rPr>
          <w:b/>
          <w:bCs/>
          <w:kern w:val="0"/>
          <w:rtl/>
          <w:lang w:bidi="ar-EG"/>
        </w:rPr>
        <w:tab/>
        <w:t xml:space="preserve">ضمان التنفيذ الفعال </w:t>
      </w:r>
      <w:r w:rsidRPr="00BE4BE1">
        <w:rPr>
          <w:b/>
          <w:bCs/>
          <w:kern w:val="0"/>
          <w:rtl/>
        </w:rPr>
        <w:t xml:space="preserve">للسياسة الوطنية للشؤون الجنسانية والتنمية </w:t>
      </w:r>
      <w:r w:rsidRPr="00B12C8D">
        <w:rPr>
          <w:b/>
          <w:bCs/>
          <w:kern w:val="0"/>
          <w:rtl/>
          <w:lang w:bidi="ar-EG"/>
        </w:rPr>
        <w:t>من خلال</w:t>
      </w:r>
      <w:r>
        <w:rPr>
          <w:rFonts w:hint="cs"/>
          <w:b/>
          <w:bCs/>
          <w:kern w:val="0"/>
          <w:rtl/>
          <w:lang w:bidi="ar-EG"/>
        </w:rPr>
        <w:t xml:space="preserve"> وضع</w:t>
      </w:r>
      <w:r w:rsidRPr="00B12C8D">
        <w:rPr>
          <w:b/>
          <w:bCs/>
          <w:kern w:val="0"/>
          <w:rtl/>
          <w:lang w:bidi="ar-EG"/>
        </w:rPr>
        <w:t xml:space="preserve"> استراتيجية شاملة للقضاء على القوالب النمطية التمييزية </w:t>
      </w:r>
      <w:r>
        <w:rPr>
          <w:rFonts w:hint="cs"/>
          <w:b/>
          <w:bCs/>
          <w:kern w:val="0"/>
          <w:rtl/>
          <w:lang w:bidi="ar-EG"/>
        </w:rPr>
        <w:t>المتعلقة</w:t>
      </w:r>
      <w:r w:rsidRPr="00B12C8D">
        <w:rPr>
          <w:b/>
          <w:bCs/>
          <w:kern w:val="0"/>
          <w:rtl/>
          <w:lang w:bidi="ar-EG"/>
        </w:rPr>
        <w:t xml:space="preserve"> بأدوار ومسؤوليات المرأة والرجل في الأسرة والمجتمع؛</w:t>
      </w:r>
    </w:p>
    <w:p w14:paraId="28A655C1" w14:textId="77777777" w:rsidR="00B72959" w:rsidRDefault="00B72959" w:rsidP="00B72959">
      <w:pPr>
        <w:pStyle w:val="SingleTxt"/>
        <w:rPr>
          <w:b/>
          <w:bCs/>
          <w:kern w:val="0"/>
          <w:rtl/>
          <w:lang w:bidi="ar-EG"/>
        </w:rPr>
      </w:pPr>
      <w:r w:rsidRPr="00B12C8D">
        <w:rPr>
          <w:rFonts w:hint="cs"/>
          <w:b/>
          <w:bCs/>
          <w:kern w:val="0"/>
          <w:rtl/>
          <w:lang w:bidi="ar-EG"/>
        </w:rPr>
        <w:lastRenderedPageBreak/>
        <w:tab/>
      </w:r>
      <w:r w:rsidRPr="00B12C8D">
        <w:rPr>
          <w:b/>
          <w:bCs/>
          <w:kern w:val="0"/>
          <w:rtl/>
          <w:lang w:bidi="ar-EG"/>
        </w:rPr>
        <w:t>(ب)</w:t>
      </w:r>
      <w:r w:rsidRPr="00B12C8D">
        <w:rPr>
          <w:b/>
          <w:bCs/>
          <w:kern w:val="0"/>
          <w:rtl/>
          <w:lang w:bidi="ar-EG"/>
        </w:rPr>
        <w:tab/>
        <w:t xml:space="preserve">مواصلة </w:t>
      </w:r>
      <w:r>
        <w:rPr>
          <w:rFonts w:hint="cs"/>
          <w:b/>
          <w:bCs/>
          <w:kern w:val="0"/>
          <w:rtl/>
          <w:lang w:bidi="ar-EG"/>
        </w:rPr>
        <w:t>الجهود التي تبذلها من أجل التعاون</w:t>
      </w:r>
      <w:r w:rsidRPr="00B12C8D">
        <w:rPr>
          <w:b/>
          <w:bCs/>
          <w:kern w:val="0"/>
          <w:rtl/>
          <w:lang w:bidi="ar-EG"/>
        </w:rPr>
        <w:t xml:space="preserve"> مع الجهات الفاعلة ذات الصلة، بما في ذلك </w:t>
      </w:r>
      <w:r>
        <w:rPr>
          <w:rFonts w:hint="cs"/>
          <w:b/>
          <w:bCs/>
          <w:kern w:val="0"/>
          <w:rtl/>
          <w:lang w:bidi="ar-EG"/>
        </w:rPr>
        <w:t>شيوخ</w:t>
      </w:r>
      <w:r w:rsidRPr="00B12C8D">
        <w:rPr>
          <w:b/>
          <w:bCs/>
          <w:kern w:val="0"/>
          <w:rtl/>
          <w:lang w:bidi="ar-EG"/>
        </w:rPr>
        <w:t xml:space="preserve"> القبائل </w:t>
      </w:r>
      <w:r>
        <w:rPr>
          <w:rFonts w:hint="cs"/>
          <w:b/>
          <w:bCs/>
          <w:kern w:val="0"/>
          <w:rtl/>
          <w:lang w:bidi="ar-EG"/>
        </w:rPr>
        <w:t>والقيادات الدينية والمجتمعية</w:t>
      </w:r>
      <w:r w:rsidRPr="00B12C8D">
        <w:rPr>
          <w:b/>
          <w:bCs/>
          <w:kern w:val="0"/>
          <w:rtl/>
          <w:lang w:bidi="ar-EG"/>
        </w:rPr>
        <w:t xml:space="preserve"> والمسؤول</w:t>
      </w:r>
      <w:r>
        <w:rPr>
          <w:rFonts w:hint="cs"/>
          <w:b/>
          <w:bCs/>
          <w:kern w:val="0"/>
          <w:rtl/>
          <w:lang w:bidi="ar-EG"/>
        </w:rPr>
        <w:t>و</w:t>
      </w:r>
      <w:r w:rsidRPr="00B12C8D">
        <w:rPr>
          <w:b/>
          <w:bCs/>
          <w:kern w:val="0"/>
          <w:rtl/>
          <w:lang w:bidi="ar-EG"/>
        </w:rPr>
        <w:t>ن الحكومي</w:t>
      </w:r>
      <w:r>
        <w:rPr>
          <w:rFonts w:hint="cs"/>
          <w:b/>
          <w:bCs/>
          <w:kern w:val="0"/>
          <w:rtl/>
          <w:lang w:bidi="ar-EG"/>
        </w:rPr>
        <w:t>و</w:t>
      </w:r>
      <w:r w:rsidRPr="00B12C8D">
        <w:rPr>
          <w:b/>
          <w:bCs/>
          <w:kern w:val="0"/>
          <w:rtl/>
          <w:lang w:bidi="ar-EG"/>
        </w:rPr>
        <w:t>ن والبرلماني</w:t>
      </w:r>
      <w:r>
        <w:rPr>
          <w:rFonts w:hint="cs"/>
          <w:b/>
          <w:bCs/>
          <w:kern w:val="0"/>
          <w:rtl/>
          <w:lang w:bidi="ar-EG"/>
        </w:rPr>
        <w:t>و</w:t>
      </w:r>
      <w:r w:rsidRPr="00B12C8D">
        <w:rPr>
          <w:b/>
          <w:bCs/>
          <w:kern w:val="0"/>
          <w:rtl/>
          <w:lang w:bidi="ar-EG"/>
        </w:rPr>
        <w:t>ن، بشأن الأثر السلبي للقوالب النمطية التمييزية على تمتع المرأة بحقوقها؛</w:t>
      </w:r>
    </w:p>
    <w:p w14:paraId="1034968C" w14:textId="77777777" w:rsidR="00B72959" w:rsidRDefault="00B72959" w:rsidP="00B72959">
      <w:pPr>
        <w:pStyle w:val="SingleTxt"/>
        <w:rPr>
          <w:b/>
          <w:bCs/>
          <w:kern w:val="0"/>
          <w:rtl/>
          <w:lang w:bidi="ar-EG"/>
        </w:rPr>
      </w:pPr>
      <w:r w:rsidRPr="00B12C8D">
        <w:rPr>
          <w:rFonts w:hint="cs"/>
          <w:b/>
          <w:bCs/>
          <w:kern w:val="0"/>
          <w:rtl/>
          <w:lang w:bidi="ar-EG"/>
        </w:rPr>
        <w:tab/>
      </w:r>
      <w:bookmarkStart w:id="8" w:name="_Hlk5243986"/>
      <w:r w:rsidRPr="00B12C8D">
        <w:rPr>
          <w:b/>
          <w:bCs/>
          <w:kern w:val="0"/>
          <w:rtl/>
          <w:lang w:bidi="ar-EG"/>
        </w:rPr>
        <w:t>(ج)</w:t>
      </w:r>
      <w:r w:rsidRPr="00B12C8D">
        <w:rPr>
          <w:b/>
          <w:bCs/>
          <w:kern w:val="0"/>
          <w:rtl/>
          <w:lang w:bidi="ar-EG"/>
        </w:rPr>
        <w:tab/>
      </w:r>
      <w:bookmarkEnd w:id="8"/>
      <w:r w:rsidRPr="00B12C8D">
        <w:rPr>
          <w:b/>
          <w:bCs/>
          <w:kern w:val="0"/>
          <w:rtl/>
          <w:lang w:bidi="ar-EG"/>
        </w:rPr>
        <w:t>تعزيز حملات التوعية التي تستهدف الأسر والمجتمعات</w:t>
      </w:r>
      <w:r>
        <w:rPr>
          <w:rFonts w:hint="cs"/>
          <w:b/>
          <w:bCs/>
          <w:kern w:val="0"/>
          <w:rtl/>
          <w:lang w:bidi="ar-EG"/>
        </w:rPr>
        <w:t xml:space="preserve"> المحلية</w:t>
      </w:r>
      <w:r w:rsidRPr="00B12C8D">
        <w:rPr>
          <w:b/>
          <w:bCs/>
          <w:kern w:val="0"/>
          <w:rtl/>
          <w:lang w:bidi="ar-EG"/>
        </w:rPr>
        <w:t xml:space="preserve"> بشأن الآثار الضارة لزواج الأطفال على صحة الفتيات و</w:t>
      </w:r>
      <w:r>
        <w:rPr>
          <w:rFonts w:hint="cs"/>
          <w:b/>
          <w:bCs/>
          <w:kern w:val="0"/>
          <w:rtl/>
          <w:lang w:bidi="ar-EG"/>
        </w:rPr>
        <w:t>نمائهن</w:t>
      </w:r>
      <w:r w:rsidRPr="00B12C8D">
        <w:rPr>
          <w:b/>
          <w:bCs/>
          <w:kern w:val="0"/>
          <w:rtl/>
          <w:lang w:bidi="ar-EG"/>
        </w:rPr>
        <w:t xml:space="preserve"> </w:t>
      </w:r>
      <w:r>
        <w:rPr>
          <w:rFonts w:hint="cs"/>
          <w:b/>
          <w:bCs/>
          <w:kern w:val="0"/>
          <w:rtl/>
          <w:lang w:bidi="ar-EG"/>
        </w:rPr>
        <w:t>والطابع الإجرامي لهذه الممارسة؛</w:t>
      </w:r>
    </w:p>
    <w:p w14:paraId="4C802CA2" w14:textId="77777777" w:rsidR="00B72959" w:rsidRDefault="00B72959" w:rsidP="00B72959">
      <w:pPr>
        <w:pStyle w:val="SingleTxt"/>
        <w:rPr>
          <w:b/>
          <w:bCs/>
          <w:kern w:val="0"/>
          <w:rtl/>
          <w:lang w:bidi="ar-EG"/>
        </w:rPr>
      </w:pPr>
      <w:r>
        <w:rPr>
          <w:b/>
          <w:bCs/>
          <w:kern w:val="0"/>
          <w:rtl/>
          <w:lang w:bidi="ar-EG"/>
        </w:rPr>
        <w:tab/>
      </w:r>
      <w:r w:rsidRPr="00B12C8D">
        <w:rPr>
          <w:b/>
          <w:bCs/>
          <w:kern w:val="0"/>
          <w:rtl/>
          <w:lang w:bidi="ar-EG"/>
        </w:rPr>
        <w:t>(</w:t>
      </w:r>
      <w:r>
        <w:rPr>
          <w:rFonts w:hint="cs"/>
          <w:b/>
          <w:bCs/>
          <w:kern w:val="0"/>
          <w:rtl/>
          <w:lang w:bidi="ar-EG"/>
        </w:rPr>
        <w:t>د</w:t>
      </w:r>
      <w:r w:rsidRPr="00B12C8D">
        <w:rPr>
          <w:b/>
          <w:bCs/>
          <w:kern w:val="0"/>
          <w:rtl/>
          <w:lang w:bidi="ar-EG"/>
        </w:rPr>
        <w:t>)</w:t>
      </w:r>
      <w:r w:rsidRPr="00B12C8D">
        <w:rPr>
          <w:b/>
          <w:bCs/>
          <w:kern w:val="0"/>
          <w:rtl/>
          <w:lang w:bidi="ar-EG"/>
        </w:rPr>
        <w:tab/>
      </w:r>
      <w:r>
        <w:rPr>
          <w:rFonts w:hint="cs"/>
          <w:b/>
          <w:bCs/>
          <w:kern w:val="0"/>
          <w:rtl/>
          <w:lang w:bidi="ar-EG"/>
        </w:rPr>
        <w:t>الرصد المنتظم</w:t>
      </w:r>
      <w:r w:rsidRPr="00B12C8D">
        <w:rPr>
          <w:b/>
          <w:bCs/>
          <w:kern w:val="0"/>
          <w:rtl/>
          <w:lang w:bidi="ar-EG"/>
        </w:rPr>
        <w:t xml:space="preserve"> </w:t>
      </w:r>
      <w:r>
        <w:rPr>
          <w:rFonts w:hint="cs"/>
          <w:b/>
          <w:bCs/>
          <w:kern w:val="0"/>
          <w:rtl/>
          <w:lang w:bidi="ar-EG"/>
        </w:rPr>
        <w:t>ل</w:t>
      </w:r>
      <w:r w:rsidRPr="00B12C8D">
        <w:rPr>
          <w:b/>
          <w:bCs/>
          <w:kern w:val="0"/>
          <w:rtl/>
          <w:lang w:bidi="ar-EG"/>
        </w:rPr>
        <w:t>لتدابير المتخذة للقضاء على القوالب النمطية الجنسانية التمييزية والممارسات الضارة</w:t>
      </w:r>
      <w:r>
        <w:rPr>
          <w:rFonts w:hint="cs"/>
          <w:b/>
          <w:bCs/>
          <w:kern w:val="0"/>
          <w:rtl/>
          <w:lang w:bidi="ar-EG"/>
        </w:rPr>
        <w:t xml:space="preserve"> واستعراضها</w:t>
      </w:r>
      <w:r w:rsidRPr="00B12C8D">
        <w:rPr>
          <w:b/>
          <w:bCs/>
          <w:kern w:val="0"/>
          <w:rtl/>
          <w:lang w:bidi="ar-EG"/>
        </w:rPr>
        <w:t xml:space="preserve"> من أجل تقييم </w:t>
      </w:r>
      <w:r>
        <w:rPr>
          <w:rFonts w:hint="cs"/>
          <w:b/>
          <w:bCs/>
          <w:kern w:val="0"/>
          <w:rtl/>
          <w:lang w:bidi="ar-EG"/>
        </w:rPr>
        <w:t>أثرها</w:t>
      </w:r>
      <w:r w:rsidRPr="00B12C8D">
        <w:rPr>
          <w:b/>
          <w:bCs/>
          <w:kern w:val="0"/>
          <w:rtl/>
          <w:lang w:bidi="ar-EG"/>
        </w:rPr>
        <w:t>، ب</w:t>
      </w:r>
      <w:r>
        <w:rPr>
          <w:rFonts w:hint="cs"/>
          <w:b/>
          <w:bCs/>
          <w:kern w:val="0"/>
          <w:rtl/>
          <w:lang w:bidi="ar-EG"/>
        </w:rPr>
        <w:t>غية</w:t>
      </w:r>
      <w:r w:rsidRPr="00B12C8D">
        <w:rPr>
          <w:b/>
          <w:bCs/>
          <w:kern w:val="0"/>
          <w:rtl/>
          <w:lang w:bidi="ar-EG"/>
        </w:rPr>
        <w:t xml:space="preserve"> إدخال تدابير محددة </w:t>
      </w:r>
      <w:r>
        <w:rPr>
          <w:rFonts w:hint="cs"/>
          <w:b/>
          <w:bCs/>
          <w:kern w:val="0"/>
          <w:rtl/>
          <w:lang w:bidi="ar-EG"/>
        </w:rPr>
        <w:t>ترمي</w:t>
      </w:r>
      <w:r w:rsidRPr="00B12C8D">
        <w:rPr>
          <w:b/>
          <w:bCs/>
          <w:kern w:val="0"/>
          <w:rtl/>
          <w:lang w:bidi="ar-EG"/>
        </w:rPr>
        <w:t xml:space="preserve"> إلى القضاء عليها.</w:t>
      </w:r>
    </w:p>
    <w:p w14:paraId="6C3D3065" w14:textId="77777777" w:rsidR="00B72959" w:rsidRPr="00F22584" w:rsidRDefault="00B72959" w:rsidP="00B72959">
      <w:pPr>
        <w:pStyle w:val="SingleTxt"/>
        <w:spacing w:after="0" w:line="120" w:lineRule="exact"/>
        <w:rPr>
          <w:kern w:val="0"/>
          <w:sz w:val="10"/>
          <w:rtl/>
          <w:lang w:bidi="ar-EG"/>
        </w:rPr>
      </w:pPr>
    </w:p>
    <w:p w14:paraId="027681F7" w14:textId="3E627F64" w:rsidR="00B72959" w:rsidRPr="00150C0A" w:rsidRDefault="00B72959" w:rsidP="00C44E3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lang w:bidi="ar-EG"/>
        </w:rPr>
      </w:pPr>
      <w:r>
        <w:rPr>
          <w:rFonts w:hint="cs"/>
          <w:rtl/>
          <w:lang w:bidi="ar-EG"/>
        </w:rPr>
        <w:tab/>
      </w:r>
      <w:r>
        <w:rPr>
          <w:rFonts w:hint="cs"/>
          <w:rtl/>
          <w:lang w:bidi="ar-EG"/>
        </w:rPr>
        <w:tab/>
      </w:r>
      <w:r w:rsidRPr="00B12C8D">
        <w:rPr>
          <w:rtl/>
          <w:lang w:bidi="ar-EG"/>
        </w:rPr>
        <w:t>العنف الجنساني ضد المرأة</w:t>
      </w:r>
    </w:p>
    <w:p w14:paraId="17648A2B" w14:textId="77777777" w:rsidR="00B72959" w:rsidRDefault="00B72959" w:rsidP="00B72959">
      <w:pPr>
        <w:pStyle w:val="SingleTxt"/>
        <w:rPr>
          <w:kern w:val="0"/>
          <w:rtl/>
          <w:lang w:bidi="ar-EG"/>
        </w:rPr>
      </w:pPr>
      <w:r>
        <w:rPr>
          <w:rFonts w:hint="cs"/>
          <w:kern w:val="0"/>
          <w:rtl/>
          <w:lang w:bidi="ar-EG"/>
        </w:rPr>
        <w:t xml:space="preserve">25 </w:t>
      </w:r>
      <w:r w:rsidRPr="00150C0A">
        <w:rPr>
          <w:kern w:val="0"/>
          <w:rtl/>
          <w:lang w:bidi="ar-EG"/>
        </w:rPr>
        <w:t>-</w:t>
      </w:r>
      <w:r>
        <w:rPr>
          <w:rFonts w:hint="cs"/>
          <w:kern w:val="0"/>
          <w:rtl/>
          <w:lang w:bidi="ar-EG"/>
        </w:rPr>
        <w:tab/>
      </w:r>
      <w:r w:rsidRPr="00B12C8D">
        <w:rPr>
          <w:kern w:val="0"/>
          <w:rtl/>
          <w:lang w:bidi="ar-EG"/>
        </w:rPr>
        <w:t xml:space="preserve">تلاحظ اللجنة التدابير التشريعية والسياسية التي اتخذتها الدولة الطرف لمكافحة العنف ضد النساء والفتيات، مثل اعتماد </w:t>
      </w:r>
      <w:r w:rsidRPr="004C672E">
        <w:rPr>
          <w:kern w:val="0"/>
          <w:rtl/>
          <w:lang w:bidi="ar-EG"/>
        </w:rPr>
        <w:t xml:space="preserve">الاستراتيجية الوطنية لإنهاء العنف </w:t>
      </w:r>
      <w:r w:rsidRPr="004C672E">
        <w:rPr>
          <w:rFonts w:hint="cs"/>
          <w:kern w:val="0"/>
          <w:rtl/>
          <w:lang w:bidi="ar-EG"/>
        </w:rPr>
        <w:t>الجنساني</w:t>
      </w:r>
      <w:r w:rsidRPr="004C672E">
        <w:rPr>
          <w:kern w:val="0"/>
          <w:rtl/>
          <w:lang w:bidi="ar-EG"/>
        </w:rPr>
        <w:t xml:space="preserve"> في بوتسوانا للفترة 2014-2020</w:t>
      </w:r>
      <w:r w:rsidRPr="00B12C8D">
        <w:rPr>
          <w:kern w:val="0"/>
          <w:rtl/>
          <w:lang w:bidi="ar-EG"/>
        </w:rPr>
        <w:t xml:space="preserve">. ومع ذلك، </w:t>
      </w:r>
      <w:r>
        <w:rPr>
          <w:rFonts w:hint="cs"/>
          <w:kern w:val="0"/>
          <w:rtl/>
          <w:lang w:bidi="ar-EG"/>
        </w:rPr>
        <w:t xml:space="preserve">فهي </w:t>
      </w:r>
      <w:r w:rsidRPr="00B12C8D">
        <w:rPr>
          <w:kern w:val="0"/>
          <w:rtl/>
          <w:lang w:bidi="ar-EG"/>
        </w:rPr>
        <w:t>تشعر بالقلق إزاء ما يلي</w:t>
      </w:r>
      <w:r w:rsidRPr="00150C0A">
        <w:rPr>
          <w:kern w:val="0"/>
          <w:rtl/>
          <w:lang w:bidi="ar-EG"/>
        </w:rPr>
        <w:t>:</w:t>
      </w:r>
    </w:p>
    <w:p w14:paraId="07155843"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(أ)</w:t>
      </w:r>
      <w:r w:rsidRPr="00150C0A">
        <w:rPr>
          <w:kern w:val="0"/>
          <w:rtl/>
          <w:lang w:bidi="ar-EG"/>
        </w:rPr>
        <w:tab/>
      </w:r>
      <w:r w:rsidRPr="00B12C8D">
        <w:rPr>
          <w:kern w:val="0"/>
          <w:rtl/>
          <w:lang w:bidi="ar-EG"/>
        </w:rPr>
        <w:t>ارتفاع معدل انتشار العنف</w:t>
      </w:r>
      <w:r>
        <w:rPr>
          <w:rFonts w:hint="cs"/>
          <w:kern w:val="0"/>
          <w:rtl/>
          <w:lang w:bidi="ar-EG"/>
        </w:rPr>
        <w:t xml:space="preserve"> الجنساني</w:t>
      </w:r>
      <w:r w:rsidRPr="00B12C8D">
        <w:rPr>
          <w:kern w:val="0"/>
          <w:rtl/>
          <w:lang w:bidi="ar-EG"/>
        </w:rPr>
        <w:t xml:space="preserve"> ضد المرأة و</w:t>
      </w:r>
      <w:r>
        <w:rPr>
          <w:rFonts w:hint="cs"/>
          <w:kern w:val="0"/>
          <w:rtl/>
          <w:lang w:bidi="ar-EG"/>
        </w:rPr>
        <w:t xml:space="preserve">التساهل مع </w:t>
      </w:r>
      <w:r w:rsidRPr="00B12C8D">
        <w:rPr>
          <w:kern w:val="0"/>
          <w:rtl/>
          <w:lang w:bidi="ar-EG"/>
        </w:rPr>
        <w:t xml:space="preserve">العنف </w:t>
      </w:r>
      <w:r>
        <w:rPr>
          <w:rFonts w:hint="cs"/>
          <w:kern w:val="0"/>
          <w:rtl/>
          <w:lang w:bidi="ar-EG"/>
        </w:rPr>
        <w:t xml:space="preserve">العائلي الناجمين عن </w:t>
      </w:r>
      <w:r w:rsidRPr="001871FE">
        <w:rPr>
          <w:kern w:val="0"/>
          <w:rtl/>
        </w:rPr>
        <w:t>المواقف الراسخة القائمة على السلطة الأبو</w:t>
      </w:r>
      <w:r>
        <w:rPr>
          <w:rFonts w:hint="cs"/>
          <w:kern w:val="0"/>
          <w:rtl/>
        </w:rPr>
        <w:t>ية</w:t>
      </w:r>
      <w:r w:rsidRPr="00150C0A">
        <w:rPr>
          <w:kern w:val="0"/>
          <w:rtl/>
          <w:lang w:bidi="ar-EG"/>
        </w:rPr>
        <w:t>؛</w:t>
      </w:r>
    </w:p>
    <w:p w14:paraId="58E7B524"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(ب)</w:t>
      </w:r>
      <w:r w:rsidRPr="00150C0A">
        <w:rPr>
          <w:kern w:val="0"/>
          <w:rtl/>
          <w:lang w:bidi="ar-EG"/>
        </w:rPr>
        <w:tab/>
      </w:r>
      <w:r>
        <w:rPr>
          <w:rFonts w:hint="cs"/>
          <w:kern w:val="0"/>
          <w:rtl/>
          <w:lang w:bidi="ar-EG"/>
        </w:rPr>
        <w:t>عدم توافق</w:t>
      </w:r>
      <w:r w:rsidRPr="00B12C8D">
        <w:rPr>
          <w:kern w:val="0"/>
          <w:rtl/>
          <w:lang w:bidi="ar-EG"/>
        </w:rPr>
        <w:t xml:space="preserve"> الأحكام المنصوص عليها في قانون العنف ال</w:t>
      </w:r>
      <w:r>
        <w:rPr>
          <w:rFonts w:hint="cs"/>
          <w:kern w:val="0"/>
          <w:rtl/>
          <w:lang w:bidi="ar-EG"/>
        </w:rPr>
        <w:t>عائلي</w:t>
      </w:r>
      <w:r w:rsidRPr="00B12C8D">
        <w:rPr>
          <w:kern w:val="0"/>
          <w:rtl/>
          <w:lang w:bidi="ar-EG"/>
        </w:rPr>
        <w:t xml:space="preserve"> (2008)، بما في ذلك تعريف العنف ال</w:t>
      </w:r>
      <w:r>
        <w:rPr>
          <w:rFonts w:hint="cs"/>
          <w:kern w:val="0"/>
          <w:rtl/>
          <w:lang w:bidi="ar-EG"/>
        </w:rPr>
        <w:t>عائلي</w:t>
      </w:r>
      <w:r w:rsidRPr="00B12C8D">
        <w:rPr>
          <w:kern w:val="0"/>
          <w:rtl/>
          <w:lang w:bidi="ar-EG"/>
        </w:rPr>
        <w:t xml:space="preserve"> والتحرش الجنسي، مع الاتفاقية </w:t>
      </w:r>
      <w:r>
        <w:rPr>
          <w:rFonts w:hint="cs"/>
          <w:kern w:val="0"/>
          <w:rtl/>
          <w:lang w:bidi="ar-EG"/>
        </w:rPr>
        <w:t>وعدم وجود تشريع</w:t>
      </w:r>
      <w:r w:rsidRPr="00B12C8D">
        <w:rPr>
          <w:kern w:val="0"/>
          <w:rtl/>
          <w:lang w:bidi="ar-EG"/>
        </w:rPr>
        <w:t xml:space="preserve"> يجرم العنف الجنسي على وجه التحديد؛</w:t>
      </w:r>
    </w:p>
    <w:p w14:paraId="4C1D05C3"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(ج)</w:t>
      </w:r>
      <w:r>
        <w:rPr>
          <w:rFonts w:hint="cs"/>
          <w:kern w:val="0"/>
          <w:rtl/>
          <w:lang w:bidi="ar-EG"/>
        </w:rPr>
        <w:tab/>
        <w:t>عدم اعتراف القانون</w:t>
      </w:r>
      <w:r w:rsidRPr="006773B7">
        <w:rPr>
          <w:kern w:val="0"/>
          <w:rtl/>
          <w:lang w:bidi="ar-EG"/>
        </w:rPr>
        <w:t xml:space="preserve"> </w:t>
      </w:r>
      <w:r>
        <w:rPr>
          <w:rFonts w:hint="cs"/>
          <w:kern w:val="0"/>
          <w:rtl/>
          <w:lang w:bidi="ar-EG"/>
        </w:rPr>
        <w:t>ب</w:t>
      </w:r>
      <w:r w:rsidRPr="006773B7">
        <w:rPr>
          <w:kern w:val="0"/>
          <w:rtl/>
          <w:lang w:bidi="ar-EG"/>
        </w:rPr>
        <w:t xml:space="preserve">الاغتصاب الزوجي </w:t>
      </w:r>
      <w:r>
        <w:rPr>
          <w:rFonts w:hint="cs"/>
          <w:kern w:val="0"/>
          <w:rtl/>
          <w:lang w:bidi="ar-EG"/>
        </w:rPr>
        <w:t>ك</w:t>
      </w:r>
      <w:r w:rsidRPr="006773B7">
        <w:rPr>
          <w:kern w:val="0"/>
          <w:rtl/>
          <w:lang w:bidi="ar-EG"/>
        </w:rPr>
        <w:t>جريمة جنائية؛</w:t>
      </w:r>
    </w:p>
    <w:p w14:paraId="1072E1F5" w14:textId="77777777" w:rsidR="00B72959" w:rsidRDefault="00B72959" w:rsidP="00B72959">
      <w:pPr>
        <w:pStyle w:val="SingleTxt"/>
        <w:rPr>
          <w:kern w:val="0"/>
          <w:rtl/>
          <w:lang w:bidi="ar-EG"/>
        </w:rPr>
      </w:pPr>
      <w:r>
        <w:rPr>
          <w:kern w:val="0"/>
          <w:rtl/>
          <w:lang w:bidi="ar-EG"/>
        </w:rPr>
        <w:tab/>
      </w:r>
      <w:r w:rsidRPr="00B12C8D">
        <w:rPr>
          <w:kern w:val="0"/>
          <w:rtl/>
          <w:lang w:bidi="ar-EG"/>
        </w:rPr>
        <w:t>(</w:t>
      </w:r>
      <w:r>
        <w:rPr>
          <w:rFonts w:hint="cs"/>
          <w:kern w:val="0"/>
          <w:rtl/>
          <w:lang w:bidi="ar-EG"/>
        </w:rPr>
        <w:t>د</w:t>
      </w:r>
      <w:r w:rsidRPr="00B12C8D">
        <w:rPr>
          <w:kern w:val="0"/>
          <w:rtl/>
          <w:lang w:bidi="ar-EG"/>
        </w:rPr>
        <w:t>)</w:t>
      </w:r>
      <w:r w:rsidRPr="00B12C8D">
        <w:rPr>
          <w:rFonts w:hint="cs"/>
          <w:kern w:val="0"/>
          <w:rtl/>
          <w:lang w:bidi="ar-EG"/>
        </w:rPr>
        <w:tab/>
      </w:r>
      <w:r w:rsidRPr="006773B7">
        <w:rPr>
          <w:kern w:val="0"/>
          <w:rtl/>
          <w:lang w:bidi="ar-EG"/>
        </w:rPr>
        <w:t>انخفاض عدد التحقيقات والملاحقات القضائية و</w:t>
      </w:r>
      <w:r>
        <w:rPr>
          <w:rFonts w:hint="cs"/>
          <w:kern w:val="0"/>
          <w:rtl/>
          <w:lang w:bidi="ar-EG"/>
        </w:rPr>
        <w:t xml:space="preserve">أحكام الإدانة الصادرة بحق </w:t>
      </w:r>
      <w:r w:rsidRPr="006773B7">
        <w:rPr>
          <w:kern w:val="0"/>
          <w:rtl/>
          <w:lang w:bidi="ar-EG"/>
        </w:rPr>
        <w:t xml:space="preserve">الجناة في </w:t>
      </w:r>
      <w:r>
        <w:rPr>
          <w:rFonts w:hint="cs"/>
          <w:kern w:val="0"/>
          <w:rtl/>
          <w:lang w:bidi="ar-EG"/>
        </w:rPr>
        <w:t xml:space="preserve">قضايا </w:t>
      </w:r>
      <w:r w:rsidRPr="006773B7">
        <w:rPr>
          <w:kern w:val="0"/>
          <w:rtl/>
          <w:lang w:bidi="ar-EG"/>
        </w:rPr>
        <w:t>العنف الجنساني ضد النساء والفتيات؛</w:t>
      </w:r>
    </w:p>
    <w:p w14:paraId="22533EDC" w14:textId="77777777" w:rsidR="00B72959" w:rsidRDefault="00B72959" w:rsidP="00B72959">
      <w:pPr>
        <w:pStyle w:val="SingleTxt"/>
        <w:rPr>
          <w:kern w:val="0"/>
          <w:rtl/>
          <w:lang w:bidi="ar-EG"/>
        </w:rPr>
      </w:pPr>
      <w:r>
        <w:rPr>
          <w:kern w:val="0"/>
          <w:rtl/>
          <w:lang w:bidi="ar-EG"/>
        </w:rPr>
        <w:tab/>
      </w:r>
      <w:r w:rsidRPr="00B12C8D">
        <w:rPr>
          <w:kern w:val="0"/>
          <w:rtl/>
          <w:lang w:bidi="ar-EG"/>
        </w:rPr>
        <w:t>(</w:t>
      </w:r>
      <w:r>
        <w:rPr>
          <w:rFonts w:hint="cs"/>
          <w:kern w:val="0"/>
          <w:rtl/>
          <w:lang w:bidi="ar-EG"/>
        </w:rPr>
        <w:t>ه</w:t>
      </w:r>
      <w:r w:rsidRPr="00B12C8D">
        <w:rPr>
          <w:kern w:val="0"/>
          <w:rtl/>
          <w:lang w:bidi="ar-EG"/>
        </w:rPr>
        <w:t>)</w:t>
      </w:r>
      <w:r w:rsidRPr="00B12C8D">
        <w:rPr>
          <w:rFonts w:hint="cs"/>
          <w:kern w:val="0"/>
          <w:rtl/>
          <w:lang w:bidi="ar-EG"/>
        </w:rPr>
        <w:tab/>
      </w:r>
      <w:r w:rsidRPr="006773B7">
        <w:rPr>
          <w:kern w:val="0"/>
          <w:rtl/>
          <w:lang w:bidi="ar-EG"/>
        </w:rPr>
        <w:t xml:space="preserve">عدم كفاية عدد </w:t>
      </w:r>
      <w:r>
        <w:rPr>
          <w:rFonts w:hint="cs"/>
          <w:kern w:val="0"/>
          <w:rtl/>
          <w:lang w:bidi="ar-EG"/>
        </w:rPr>
        <w:t>دور الإيواء</w:t>
      </w:r>
      <w:r w:rsidRPr="006773B7">
        <w:rPr>
          <w:kern w:val="0"/>
          <w:rtl/>
          <w:lang w:bidi="ar-EG"/>
        </w:rPr>
        <w:t xml:space="preserve"> المخصصة للنساء والفتيات </w:t>
      </w:r>
      <w:r>
        <w:rPr>
          <w:rFonts w:hint="cs"/>
          <w:kern w:val="0"/>
          <w:rtl/>
          <w:lang w:bidi="ar-EG"/>
        </w:rPr>
        <w:t xml:space="preserve">اللواتي يقعن </w:t>
      </w:r>
      <w:r w:rsidRPr="006773B7">
        <w:rPr>
          <w:kern w:val="0"/>
          <w:rtl/>
          <w:lang w:bidi="ar-EG"/>
        </w:rPr>
        <w:t xml:space="preserve">ضحايا </w:t>
      </w:r>
      <w:r>
        <w:rPr>
          <w:rFonts w:hint="cs"/>
          <w:kern w:val="0"/>
          <w:rtl/>
          <w:lang w:bidi="ar-EG"/>
        </w:rPr>
        <w:t>ل</w:t>
      </w:r>
      <w:r w:rsidRPr="006773B7">
        <w:rPr>
          <w:kern w:val="0"/>
          <w:rtl/>
          <w:lang w:bidi="ar-EG"/>
        </w:rPr>
        <w:t xml:space="preserve">لعنف </w:t>
      </w:r>
      <w:r>
        <w:rPr>
          <w:rFonts w:hint="cs"/>
          <w:kern w:val="0"/>
          <w:rtl/>
          <w:lang w:bidi="ar-EG"/>
        </w:rPr>
        <w:t xml:space="preserve">الجنساني </w:t>
      </w:r>
      <w:r w:rsidRPr="006773B7">
        <w:rPr>
          <w:kern w:val="0"/>
          <w:rtl/>
          <w:lang w:bidi="ar-EG"/>
        </w:rPr>
        <w:t>والافتقار إلى خدمات إعادة التأهيل الطبي والنفسي لهن؛</w:t>
      </w:r>
    </w:p>
    <w:p w14:paraId="6E9F4301" w14:textId="77777777" w:rsidR="00B72959" w:rsidRDefault="00B72959" w:rsidP="00B72959">
      <w:pPr>
        <w:pStyle w:val="SingleTxt"/>
        <w:rPr>
          <w:kern w:val="0"/>
          <w:rtl/>
          <w:lang w:bidi="ar-EG"/>
        </w:rPr>
      </w:pPr>
      <w:r w:rsidRPr="00B12C8D">
        <w:rPr>
          <w:kern w:val="0"/>
          <w:rtl/>
          <w:lang w:bidi="ar-EG"/>
        </w:rPr>
        <w:tab/>
        <w:t>(</w:t>
      </w:r>
      <w:r>
        <w:rPr>
          <w:rFonts w:hint="cs"/>
          <w:kern w:val="0"/>
          <w:rtl/>
          <w:lang w:bidi="ar-EG"/>
        </w:rPr>
        <w:t>و</w:t>
      </w:r>
      <w:r w:rsidRPr="00B12C8D">
        <w:rPr>
          <w:kern w:val="0"/>
          <w:rtl/>
          <w:lang w:bidi="ar-EG"/>
        </w:rPr>
        <w:t>)</w:t>
      </w:r>
      <w:r w:rsidRPr="00B12C8D">
        <w:rPr>
          <w:rFonts w:hint="cs"/>
          <w:kern w:val="0"/>
          <w:rtl/>
          <w:lang w:bidi="ar-EG"/>
        </w:rPr>
        <w:tab/>
      </w:r>
      <w:r w:rsidRPr="006773B7">
        <w:rPr>
          <w:kern w:val="0"/>
          <w:rtl/>
          <w:lang w:bidi="ar-EG"/>
        </w:rPr>
        <w:t xml:space="preserve">ارتفاع معدل سحب النساء </w:t>
      </w:r>
      <w:r>
        <w:rPr>
          <w:rFonts w:hint="cs"/>
          <w:kern w:val="0"/>
          <w:rtl/>
          <w:lang w:bidi="ar-EG"/>
        </w:rPr>
        <w:t xml:space="preserve">اللواتي يقعن </w:t>
      </w:r>
      <w:r w:rsidRPr="006773B7">
        <w:rPr>
          <w:kern w:val="0"/>
          <w:rtl/>
          <w:lang w:bidi="ar-EG"/>
        </w:rPr>
        <w:t xml:space="preserve">ضحايا </w:t>
      </w:r>
      <w:r>
        <w:rPr>
          <w:rFonts w:hint="cs"/>
          <w:kern w:val="0"/>
          <w:rtl/>
          <w:lang w:bidi="ar-EG"/>
        </w:rPr>
        <w:t>لل</w:t>
      </w:r>
      <w:r w:rsidRPr="006773B7">
        <w:rPr>
          <w:kern w:val="0"/>
          <w:rtl/>
          <w:lang w:bidi="ar-EG"/>
        </w:rPr>
        <w:t>عنف ال</w:t>
      </w:r>
      <w:r>
        <w:rPr>
          <w:rFonts w:hint="cs"/>
          <w:kern w:val="0"/>
          <w:rtl/>
          <w:lang w:bidi="ar-EG"/>
        </w:rPr>
        <w:t>عائلي</w:t>
      </w:r>
      <w:r w:rsidRPr="006773B7">
        <w:rPr>
          <w:kern w:val="0"/>
          <w:rtl/>
          <w:lang w:bidi="ar-EG"/>
        </w:rPr>
        <w:t xml:space="preserve"> </w:t>
      </w:r>
      <w:r>
        <w:rPr>
          <w:rFonts w:hint="cs"/>
          <w:kern w:val="0"/>
          <w:rtl/>
          <w:lang w:bidi="ar-EG"/>
        </w:rPr>
        <w:t>لل</w:t>
      </w:r>
      <w:r w:rsidRPr="006773B7">
        <w:rPr>
          <w:kern w:val="0"/>
          <w:rtl/>
          <w:lang w:bidi="ar-EG"/>
        </w:rPr>
        <w:t xml:space="preserve">شكاوى </w:t>
      </w:r>
      <w:r>
        <w:rPr>
          <w:rFonts w:hint="cs"/>
          <w:kern w:val="0"/>
          <w:rtl/>
          <w:lang w:bidi="ar-EG"/>
        </w:rPr>
        <w:t>المقدمة</w:t>
      </w:r>
      <w:r w:rsidRPr="006773B7">
        <w:rPr>
          <w:kern w:val="0"/>
          <w:rtl/>
          <w:lang w:bidi="ar-EG"/>
        </w:rPr>
        <w:t>؛</w:t>
      </w:r>
    </w:p>
    <w:p w14:paraId="6EDA6955" w14:textId="77777777" w:rsidR="00B72959" w:rsidRDefault="00B72959" w:rsidP="00B72959">
      <w:pPr>
        <w:pStyle w:val="SingleTxt"/>
        <w:rPr>
          <w:kern w:val="0"/>
          <w:rtl/>
          <w:lang w:bidi="ar-EG"/>
        </w:rPr>
      </w:pPr>
      <w:r>
        <w:rPr>
          <w:kern w:val="0"/>
          <w:rtl/>
          <w:lang w:bidi="ar-EG"/>
        </w:rPr>
        <w:tab/>
      </w:r>
      <w:r w:rsidRPr="006773B7">
        <w:rPr>
          <w:kern w:val="0"/>
          <w:rtl/>
          <w:lang w:bidi="ar-EG"/>
        </w:rPr>
        <w:t>(</w:t>
      </w:r>
      <w:r>
        <w:rPr>
          <w:rFonts w:hint="cs"/>
          <w:kern w:val="0"/>
          <w:rtl/>
          <w:lang w:bidi="ar-EG"/>
        </w:rPr>
        <w:t>ز</w:t>
      </w:r>
      <w:r w:rsidRPr="006773B7">
        <w:rPr>
          <w:kern w:val="0"/>
          <w:rtl/>
          <w:lang w:bidi="ar-EG"/>
        </w:rPr>
        <w:t>)</w:t>
      </w:r>
      <w:r w:rsidRPr="006773B7">
        <w:rPr>
          <w:rFonts w:hint="cs"/>
          <w:kern w:val="0"/>
          <w:rtl/>
          <w:lang w:bidi="ar-EG"/>
        </w:rPr>
        <w:tab/>
      </w:r>
      <w:r w:rsidRPr="006773B7">
        <w:rPr>
          <w:kern w:val="0"/>
          <w:rtl/>
          <w:lang w:bidi="ar-EG"/>
        </w:rPr>
        <w:t xml:space="preserve">عدم وجود بيانات </w:t>
      </w:r>
      <w:r>
        <w:rPr>
          <w:rFonts w:hint="cs"/>
          <w:kern w:val="0"/>
          <w:rtl/>
          <w:lang w:bidi="ar-EG"/>
        </w:rPr>
        <w:t>عن</w:t>
      </w:r>
      <w:r w:rsidRPr="006773B7">
        <w:rPr>
          <w:kern w:val="0"/>
          <w:rtl/>
          <w:lang w:bidi="ar-EG"/>
        </w:rPr>
        <w:t xml:space="preserve"> أوامر الحماية الصادرة و</w:t>
      </w:r>
      <w:r>
        <w:rPr>
          <w:rFonts w:hint="cs"/>
          <w:kern w:val="0"/>
          <w:rtl/>
          <w:lang w:bidi="ar-EG"/>
        </w:rPr>
        <w:t xml:space="preserve">عن </w:t>
      </w:r>
      <w:r w:rsidRPr="006773B7">
        <w:rPr>
          <w:kern w:val="0"/>
          <w:rtl/>
          <w:lang w:bidi="ar-EG"/>
        </w:rPr>
        <w:t>معدل الامتثال.</w:t>
      </w:r>
    </w:p>
    <w:p w14:paraId="4C07D857" w14:textId="77777777" w:rsidR="00B72959" w:rsidRDefault="00B72959" w:rsidP="00B72959">
      <w:pPr>
        <w:pStyle w:val="SingleTxt"/>
        <w:rPr>
          <w:rFonts w:cs="Times New Roman"/>
          <w:kern w:val="0"/>
          <w:rtl/>
          <w:lang w:bidi="ar-EG"/>
        </w:rPr>
      </w:pPr>
      <w:r>
        <w:rPr>
          <w:rFonts w:hint="cs"/>
          <w:kern w:val="0"/>
          <w:rtl/>
          <w:lang w:bidi="ar-EG"/>
        </w:rPr>
        <w:t xml:space="preserve">26 </w:t>
      </w:r>
      <w:r w:rsidRPr="00150C0A">
        <w:rPr>
          <w:kern w:val="0"/>
          <w:rtl/>
          <w:lang w:bidi="ar-EG"/>
        </w:rPr>
        <w:t>-</w:t>
      </w:r>
      <w:r>
        <w:rPr>
          <w:rFonts w:hint="cs"/>
          <w:kern w:val="0"/>
          <w:rtl/>
          <w:lang w:bidi="ar-EG"/>
        </w:rPr>
        <w:tab/>
      </w:r>
      <w:r w:rsidRPr="00ED5910">
        <w:rPr>
          <w:rFonts w:hint="cs"/>
          <w:b/>
          <w:bCs/>
          <w:kern w:val="0"/>
          <w:rtl/>
          <w:lang w:bidi="ar-EG"/>
        </w:rPr>
        <w:t xml:space="preserve">واللجنة، </w:t>
      </w:r>
      <w:r w:rsidRPr="00ED5910">
        <w:rPr>
          <w:b/>
          <w:bCs/>
          <w:kern w:val="0"/>
          <w:rtl/>
          <w:lang w:bidi="ar-EG"/>
        </w:rPr>
        <w:t>إذ ت</w:t>
      </w:r>
      <w:r w:rsidRPr="00ED5910">
        <w:rPr>
          <w:rFonts w:hint="cs"/>
          <w:b/>
          <w:bCs/>
          <w:kern w:val="0"/>
          <w:rtl/>
          <w:lang w:bidi="ar-EG"/>
        </w:rPr>
        <w:t>ُذكّر</w:t>
      </w:r>
      <w:r>
        <w:rPr>
          <w:rFonts w:hint="cs"/>
          <w:b/>
          <w:bCs/>
          <w:kern w:val="0"/>
          <w:rtl/>
          <w:lang w:bidi="ar-EG"/>
        </w:rPr>
        <w:t xml:space="preserve"> ب</w:t>
      </w:r>
      <w:r w:rsidRPr="006773B7">
        <w:rPr>
          <w:b/>
          <w:bCs/>
          <w:kern w:val="0"/>
          <w:rtl/>
          <w:lang w:bidi="ar-EG"/>
        </w:rPr>
        <w:t xml:space="preserve">توصيتها العامة رقم 35 (2017) بشأن العنف </w:t>
      </w:r>
      <w:r>
        <w:rPr>
          <w:rFonts w:hint="cs"/>
          <w:b/>
          <w:bCs/>
          <w:kern w:val="0"/>
          <w:rtl/>
          <w:lang w:bidi="ar-EG"/>
        </w:rPr>
        <w:t>الجنساني</w:t>
      </w:r>
      <w:r>
        <w:rPr>
          <w:b/>
          <w:bCs/>
          <w:kern w:val="0"/>
          <w:rtl/>
          <w:lang w:bidi="ar-EG"/>
        </w:rPr>
        <w:t xml:space="preserve"> ضد المرأة، </w:t>
      </w:r>
      <w:r>
        <w:rPr>
          <w:rFonts w:hint="cs"/>
          <w:b/>
          <w:bCs/>
          <w:kern w:val="0"/>
          <w:rtl/>
          <w:lang w:bidi="ar-EG"/>
        </w:rPr>
        <w:t>الصادرة تحديثاً للتوصية</w:t>
      </w:r>
      <w:r>
        <w:rPr>
          <w:b/>
          <w:bCs/>
          <w:kern w:val="0"/>
          <w:rtl/>
          <w:lang w:bidi="ar-EG"/>
        </w:rPr>
        <w:t xml:space="preserve"> العامة رقم 19</w:t>
      </w:r>
      <w:r w:rsidRPr="006773B7">
        <w:rPr>
          <w:b/>
          <w:bCs/>
          <w:kern w:val="0"/>
          <w:rtl/>
          <w:lang w:bidi="ar-EG"/>
        </w:rPr>
        <w:t xml:space="preserve">، توصي الدولة الطرف بما </w:t>
      </w:r>
      <w:r w:rsidRPr="006773B7">
        <w:rPr>
          <w:rFonts w:hint="cs"/>
          <w:b/>
          <w:bCs/>
          <w:kern w:val="0"/>
          <w:rtl/>
          <w:lang w:bidi="ar-EG"/>
        </w:rPr>
        <w:t>يلي</w:t>
      </w:r>
      <w:r w:rsidRPr="00150C0A">
        <w:rPr>
          <w:rFonts w:hint="cs"/>
          <w:b/>
          <w:bCs/>
          <w:kern w:val="0"/>
          <w:rtl/>
          <w:lang w:bidi="ar-EG"/>
        </w:rPr>
        <w:t>:</w:t>
      </w:r>
      <w:r w:rsidRPr="00150C0A">
        <w:rPr>
          <w:rFonts w:ascii="Arial" w:hAnsi="Arial" w:cs="Arial" w:hint="cs"/>
          <w:b/>
          <w:bCs/>
          <w:kern w:val="0"/>
          <w:sz w:val="30"/>
          <w:rtl/>
          <w:lang w:bidi="ar-EG"/>
        </w:rPr>
        <w:t xml:space="preserve"> </w:t>
      </w:r>
      <w:r w:rsidRPr="00150C0A">
        <w:rPr>
          <w:rFonts w:ascii="Arial" w:hAnsi="Arial" w:cs="Arial"/>
          <w:b/>
          <w:bCs/>
          <w:kern w:val="0"/>
          <w:sz w:val="30"/>
          <w:rtl/>
          <w:lang w:bidi="ar-EG"/>
        </w:rPr>
        <w:t>‬</w:t>
      </w:r>
      <w:r w:rsidRPr="00150C0A">
        <w:rPr>
          <w:rFonts w:ascii="Arial" w:hAnsi="Arial" w:cs="Arial" w:hint="cs"/>
          <w:b/>
          <w:bCs/>
          <w:kern w:val="0"/>
          <w:sz w:val="30"/>
          <w:rtl/>
          <w:lang w:bidi="ar-EG"/>
        </w:rPr>
        <w:t>‬</w:t>
      </w:r>
      <w:r w:rsidRPr="00150C0A">
        <w:rPr>
          <w:rFonts w:ascii="Arial" w:hAnsi="Arial" w:cs="Arial" w:hint="cs"/>
          <w:kern w:val="0"/>
          <w:sz w:val="30"/>
          <w:rtl/>
          <w:lang w:bidi="ar-EG"/>
        </w:rPr>
        <w:t>‬</w:t>
      </w:r>
      <w:r w:rsidRPr="00150C0A">
        <w:rPr>
          <w:rFonts w:cs="Times New Roman" w:hint="cs"/>
          <w:kern w:val="0"/>
          <w:rtl/>
          <w:lang w:bidi="ar-EG"/>
        </w:rPr>
        <w:t>‬</w:t>
      </w:r>
    </w:p>
    <w:p w14:paraId="64036230"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sidRPr="00150C0A">
        <w:rPr>
          <w:kern w:val="0"/>
          <w:rtl/>
          <w:lang w:bidi="ar-EG"/>
        </w:rPr>
        <w:tab/>
      </w:r>
      <w:r w:rsidRPr="006773B7">
        <w:rPr>
          <w:b/>
          <w:bCs/>
          <w:kern w:val="0"/>
          <w:rtl/>
          <w:lang w:bidi="ar-EG"/>
        </w:rPr>
        <w:t xml:space="preserve">التنفيذ الفعال للاستراتيجية الوطنية </w:t>
      </w:r>
      <w:r w:rsidRPr="006E7688">
        <w:rPr>
          <w:rFonts w:hint="cs"/>
          <w:b/>
          <w:bCs/>
          <w:kern w:val="0"/>
          <w:rtl/>
          <w:lang w:bidi="ar-EG"/>
        </w:rPr>
        <w:t>للقضاء على</w:t>
      </w:r>
      <w:r w:rsidRPr="006E7688">
        <w:rPr>
          <w:b/>
          <w:bCs/>
          <w:kern w:val="0"/>
          <w:rtl/>
          <w:lang w:bidi="ar-EG"/>
        </w:rPr>
        <w:t xml:space="preserve"> العنف </w:t>
      </w:r>
      <w:r w:rsidRPr="006E7688">
        <w:rPr>
          <w:rFonts w:hint="cs"/>
          <w:b/>
          <w:bCs/>
          <w:kern w:val="0"/>
          <w:rtl/>
          <w:lang w:bidi="ar-EG"/>
        </w:rPr>
        <w:t>الجنساني</w:t>
      </w:r>
      <w:r w:rsidRPr="006E7688">
        <w:rPr>
          <w:b/>
          <w:bCs/>
          <w:kern w:val="0"/>
          <w:rtl/>
          <w:lang w:bidi="ar-EG"/>
        </w:rPr>
        <w:t xml:space="preserve"> </w:t>
      </w:r>
      <w:r w:rsidRPr="006773B7">
        <w:rPr>
          <w:b/>
          <w:bCs/>
          <w:kern w:val="0"/>
          <w:rtl/>
          <w:lang w:bidi="ar-EG"/>
        </w:rPr>
        <w:t>للفترة 2014-2020 وتخصيص الموارد الكافية لضمان تنفيذه</w:t>
      </w:r>
      <w:r>
        <w:rPr>
          <w:rFonts w:hint="cs"/>
          <w:b/>
          <w:bCs/>
          <w:kern w:val="0"/>
          <w:rtl/>
          <w:lang w:bidi="ar-EG"/>
        </w:rPr>
        <w:t>ا</w:t>
      </w:r>
      <w:r w:rsidRPr="006773B7">
        <w:rPr>
          <w:b/>
          <w:bCs/>
          <w:kern w:val="0"/>
          <w:rtl/>
          <w:lang w:bidi="ar-EG"/>
        </w:rPr>
        <w:t xml:space="preserve"> بطريقة منسقة وفعالة؛</w:t>
      </w:r>
    </w:p>
    <w:p w14:paraId="70DAAA72"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(ب)</w:t>
      </w:r>
      <w:r w:rsidRPr="00150C0A">
        <w:rPr>
          <w:kern w:val="0"/>
          <w:rtl/>
          <w:lang w:bidi="ar-EG"/>
        </w:rPr>
        <w:tab/>
      </w:r>
      <w:r>
        <w:rPr>
          <w:rFonts w:hint="cs"/>
          <w:b/>
          <w:bCs/>
          <w:kern w:val="0"/>
          <w:rtl/>
          <w:lang w:bidi="ar-EG"/>
        </w:rPr>
        <w:t>استعراض</w:t>
      </w:r>
      <w:r w:rsidRPr="006773B7">
        <w:rPr>
          <w:b/>
          <w:bCs/>
          <w:kern w:val="0"/>
          <w:rtl/>
          <w:lang w:bidi="ar-EG"/>
        </w:rPr>
        <w:t xml:space="preserve"> وتعديل قانون العنف العائلي لمواءمته مع الاتفاقية وتوصياتها العامة ووضع قانون بشأن العنف </w:t>
      </w:r>
      <w:r>
        <w:rPr>
          <w:rFonts w:hint="cs"/>
          <w:b/>
          <w:bCs/>
          <w:kern w:val="0"/>
          <w:rtl/>
          <w:lang w:bidi="ar-EG"/>
        </w:rPr>
        <w:t>الجنساني</w:t>
      </w:r>
      <w:r w:rsidRPr="006773B7">
        <w:rPr>
          <w:b/>
          <w:bCs/>
          <w:kern w:val="0"/>
          <w:rtl/>
          <w:lang w:bidi="ar-EG"/>
        </w:rPr>
        <w:t>؛</w:t>
      </w:r>
    </w:p>
    <w:p w14:paraId="0FC9BD8B"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(ج)</w:t>
      </w:r>
      <w:r w:rsidRPr="00150C0A">
        <w:rPr>
          <w:kern w:val="0"/>
          <w:rtl/>
          <w:lang w:bidi="ar-EG"/>
        </w:rPr>
        <w:tab/>
      </w:r>
      <w:r>
        <w:rPr>
          <w:rFonts w:hint="cs"/>
          <w:b/>
          <w:bCs/>
          <w:kern w:val="0"/>
          <w:rtl/>
          <w:lang w:bidi="ar-EG"/>
        </w:rPr>
        <w:t xml:space="preserve">تنقيح </w:t>
      </w:r>
      <w:r>
        <w:rPr>
          <w:b/>
          <w:bCs/>
          <w:kern w:val="0"/>
          <w:rtl/>
          <w:lang w:bidi="ar-EG"/>
        </w:rPr>
        <w:t xml:space="preserve">قانون العقوبات (2005) </w:t>
      </w:r>
      <w:r>
        <w:rPr>
          <w:rFonts w:hint="cs"/>
          <w:b/>
          <w:bCs/>
          <w:kern w:val="0"/>
          <w:rtl/>
          <w:lang w:bidi="ar-EG"/>
        </w:rPr>
        <w:t>ل</w:t>
      </w:r>
      <w:r w:rsidRPr="006773B7">
        <w:rPr>
          <w:b/>
          <w:bCs/>
          <w:kern w:val="0"/>
          <w:rtl/>
          <w:lang w:bidi="ar-EG"/>
        </w:rPr>
        <w:t>تجريم الاغتصاب الزوجي صراحة؛</w:t>
      </w:r>
    </w:p>
    <w:p w14:paraId="49794726" w14:textId="77777777" w:rsidR="00B72959" w:rsidRPr="00F869A4" w:rsidRDefault="00B72959" w:rsidP="00B72959">
      <w:pPr>
        <w:pStyle w:val="SingleTxt"/>
        <w:rPr>
          <w:b/>
          <w:bCs/>
          <w:kern w:val="0"/>
          <w:rtl/>
        </w:rPr>
      </w:pPr>
      <w:r w:rsidRPr="00F869A4">
        <w:rPr>
          <w:rFonts w:hint="cs"/>
          <w:b/>
          <w:bCs/>
          <w:kern w:val="0"/>
          <w:rtl/>
          <w:lang w:bidi="ar-EG"/>
        </w:rPr>
        <w:lastRenderedPageBreak/>
        <w:tab/>
      </w:r>
      <w:r w:rsidRPr="00F869A4">
        <w:rPr>
          <w:b/>
          <w:bCs/>
          <w:kern w:val="0"/>
          <w:rtl/>
          <w:lang w:bidi="ar-EG"/>
        </w:rPr>
        <w:t>(د)</w:t>
      </w:r>
      <w:r w:rsidRPr="00F869A4">
        <w:rPr>
          <w:kern w:val="0"/>
          <w:rtl/>
          <w:lang w:bidi="ar-EG"/>
        </w:rPr>
        <w:tab/>
      </w:r>
      <w:r w:rsidRPr="006773B7">
        <w:rPr>
          <w:b/>
          <w:bCs/>
          <w:kern w:val="0"/>
          <w:rtl/>
          <w:lang w:bidi="ar-EG"/>
        </w:rPr>
        <w:t>تعزيز النظام القضائي</w:t>
      </w:r>
      <w:r>
        <w:rPr>
          <w:rFonts w:hint="cs"/>
          <w:b/>
          <w:bCs/>
          <w:kern w:val="0"/>
          <w:rtl/>
          <w:lang w:bidi="ar-EG"/>
        </w:rPr>
        <w:t>،</w:t>
      </w:r>
      <w:r w:rsidRPr="006773B7">
        <w:rPr>
          <w:b/>
          <w:bCs/>
          <w:kern w:val="0"/>
          <w:rtl/>
          <w:lang w:bidi="ar-EG"/>
        </w:rPr>
        <w:t xml:space="preserve"> </w:t>
      </w:r>
      <w:r>
        <w:rPr>
          <w:rFonts w:hint="cs"/>
          <w:b/>
          <w:bCs/>
          <w:kern w:val="0"/>
          <w:rtl/>
          <w:lang w:bidi="ar-EG"/>
        </w:rPr>
        <w:t>بسبل منها مدّه بالمزيد من</w:t>
      </w:r>
      <w:r w:rsidRPr="006773B7">
        <w:rPr>
          <w:b/>
          <w:bCs/>
          <w:kern w:val="0"/>
          <w:rtl/>
          <w:lang w:bidi="ar-EG"/>
        </w:rPr>
        <w:t xml:space="preserve"> الموارد المالية والتقنية و</w:t>
      </w:r>
      <w:r w:rsidRPr="0033083C">
        <w:rPr>
          <w:b/>
          <w:bCs/>
          <w:kern w:val="0"/>
          <w:rtl/>
          <w:lang w:bidi="ar-EG"/>
        </w:rPr>
        <w:t xml:space="preserve">الموارد البشرية </w:t>
      </w:r>
      <w:r w:rsidRPr="006773B7">
        <w:rPr>
          <w:b/>
          <w:bCs/>
          <w:kern w:val="0"/>
          <w:rtl/>
          <w:lang w:bidi="ar-EG"/>
        </w:rPr>
        <w:t xml:space="preserve">المتخصصة، </w:t>
      </w:r>
      <w:r>
        <w:rPr>
          <w:rFonts w:hint="cs"/>
          <w:b/>
          <w:bCs/>
          <w:kern w:val="0"/>
          <w:rtl/>
          <w:lang w:bidi="ar-EG"/>
        </w:rPr>
        <w:t>بغية معالجة</w:t>
      </w:r>
      <w:r w:rsidRPr="006773B7">
        <w:rPr>
          <w:b/>
          <w:bCs/>
          <w:kern w:val="0"/>
          <w:rtl/>
          <w:lang w:bidi="ar-EG"/>
        </w:rPr>
        <w:t xml:space="preserve"> القضايا في الوقت المناسب و</w:t>
      </w:r>
      <w:r>
        <w:rPr>
          <w:rFonts w:hint="cs"/>
          <w:b/>
          <w:bCs/>
          <w:kern w:val="0"/>
          <w:rtl/>
          <w:lang w:bidi="ar-EG"/>
        </w:rPr>
        <w:t>بطريقة مراعية للاعتبارات الجنسانية</w:t>
      </w:r>
      <w:r>
        <w:rPr>
          <w:b/>
          <w:bCs/>
          <w:kern w:val="0"/>
          <w:rtl/>
          <w:lang w:bidi="ar-EG"/>
        </w:rPr>
        <w:t xml:space="preserve"> وغير تمييزي</w:t>
      </w:r>
      <w:r>
        <w:rPr>
          <w:rFonts w:hint="cs"/>
          <w:b/>
          <w:bCs/>
          <w:kern w:val="0"/>
          <w:rtl/>
          <w:lang w:bidi="ar-EG"/>
        </w:rPr>
        <w:t>ة</w:t>
      </w:r>
      <w:r w:rsidRPr="006773B7">
        <w:rPr>
          <w:b/>
          <w:bCs/>
          <w:kern w:val="0"/>
          <w:rtl/>
          <w:lang w:bidi="ar-EG"/>
        </w:rPr>
        <w:t xml:space="preserve">، وضمان </w:t>
      </w:r>
      <w:r>
        <w:rPr>
          <w:rFonts w:hint="cs"/>
          <w:b/>
          <w:bCs/>
          <w:kern w:val="0"/>
          <w:rtl/>
          <w:lang w:bidi="ar-EG"/>
        </w:rPr>
        <w:t>التحقيق الفوري والفعال في</w:t>
      </w:r>
      <w:r w:rsidRPr="006773B7">
        <w:rPr>
          <w:b/>
          <w:bCs/>
          <w:kern w:val="0"/>
          <w:rtl/>
          <w:lang w:bidi="ar-EG"/>
        </w:rPr>
        <w:t xml:space="preserve"> جميع حالات العنف</w:t>
      </w:r>
      <w:r>
        <w:rPr>
          <w:rFonts w:hint="cs"/>
          <w:b/>
          <w:bCs/>
          <w:kern w:val="0"/>
          <w:rtl/>
          <w:lang w:bidi="ar-EG"/>
        </w:rPr>
        <w:t xml:space="preserve"> الجنساني</w:t>
      </w:r>
      <w:r w:rsidRPr="006773B7">
        <w:rPr>
          <w:b/>
          <w:bCs/>
          <w:kern w:val="0"/>
          <w:rtl/>
          <w:lang w:bidi="ar-EG"/>
        </w:rPr>
        <w:t xml:space="preserve"> ضد المرأة ومحاكمة الج</w:t>
      </w:r>
      <w:r>
        <w:rPr>
          <w:b/>
          <w:bCs/>
          <w:kern w:val="0"/>
          <w:rtl/>
          <w:lang w:bidi="ar-EG"/>
        </w:rPr>
        <w:t xml:space="preserve">ناة </w:t>
      </w:r>
      <w:r w:rsidRPr="00B5648B">
        <w:rPr>
          <w:b/>
          <w:bCs/>
          <w:kern w:val="0"/>
          <w:rtl/>
        </w:rPr>
        <w:t>وإنزال العقوبات المناسبة بهم؛</w:t>
      </w:r>
    </w:p>
    <w:p w14:paraId="4CAB6BD9"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(ﻫ)</w:t>
      </w:r>
      <w:r>
        <w:rPr>
          <w:rFonts w:hint="cs"/>
          <w:b/>
          <w:bCs/>
          <w:kern w:val="0"/>
          <w:rtl/>
          <w:lang w:bidi="ar-EG"/>
        </w:rPr>
        <w:tab/>
      </w:r>
      <w:r w:rsidRPr="006773B7">
        <w:rPr>
          <w:b/>
          <w:bCs/>
          <w:kern w:val="0"/>
          <w:rtl/>
          <w:lang w:bidi="ar-EG"/>
        </w:rPr>
        <w:t xml:space="preserve">إنشاء </w:t>
      </w:r>
      <w:r>
        <w:rPr>
          <w:rFonts w:hint="cs"/>
          <w:b/>
          <w:bCs/>
          <w:kern w:val="0"/>
          <w:rtl/>
          <w:lang w:bidi="ar-EG"/>
        </w:rPr>
        <w:t>دور إيواء</w:t>
      </w:r>
      <w:r w:rsidRPr="006773B7">
        <w:rPr>
          <w:b/>
          <w:bCs/>
          <w:kern w:val="0"/>
          <w:rtl/>
          <w:lang w:bidi="ar-EG"/>
        </w:rPr>
        <w:t xml:space="preserve"> مملوكة للدولة خلال السنة المالية 2018/</w:t>
      </w:r>
      <w:r>
        <w:rPr>
          <w:rFonts w:hint="cs"/>
          <w:b/>
          <w:bCs/>
          <w:kern w:val="0"/>
          <w:rtl/>
          <w:lang w:bidi="ar-EG"/>
        </w:rPr>
        <w:t>2019</w:t>
      </w:r>
      <w:r w:rsidRPr="006773B7">
        <w:rPr>
          <w:b/>
          <w:bCs/>
          <w:kern w:val="0"/>
          <w:rtl/>
          <w:lang w:bidi="ar-EG"/>
        </w:rPr>
        <w:t xml:space="preserve">، وتعزيز </w:t>
      </w:r>
      <w:r>
        <w:rPr>
          <w:rFonts w:hint="cs"/>
          <w:b/>
          <w:bCs/>
          <w:kern w:val="0"/>
          <w:rtl/>
          <w:lang w:bidi="ar-EG"/>
        </w:rPr>
        <w:t>دور الإيواء القائمة</w:t>
      </w:r>
      <w:r w:rsidRPr="006773B7">
        <w:rPr>
          <w:b/>
          <w:bCs/>
          <w:kern w:val="0"/>
          <w:rtl/>
          <w:lang w:bidi="ar-EG"/>
        </w:rPr>
        <w:t xml:space="preserve"> التي تديرها المنظمات غير الحكومية</w:t>
      </w:r>
      <w:r>
        <w:rPr>
          <w:rFonts w:hint="cs"/>
          <w:b/>
          <w:bCs/>
          <w:kern w:val="0"/>
          <w:rtl/>
          <w:lang w:bidi="ar-EG"/>
        </w:rPr>
        <w:t>،</w:t>
      </w:r>
      <w:r w:rsidRPr="006773B7">
        <w:rPr>
          <w:b/>
          <w:bCs/>
          <w:kern w:val="0"/>
          <w:rtl/>
          <w:lang w:bidi="ar-EG"/>
        </w:rPr>
        <w:t xml:space="preserve"> وضمان توفير العلاج الطبي وإعادة التأهيل النفسي</w:t>
      </w:r>
      <w:r>
        <w:rPr>
          <w:rFonts w:hint="cs"/>
          <w:b/>
          <w:bCs/>
          <w:kern w:val="0"/>
          <w:rtl/>
          <w:lang w:bidi="ar-EG"/>
        </w:rPr>
        <w:t xml:space="preserve"> والاجتماعي</w:t>
      </w:r>
      <w:r w:rsidRPr="006773B7">
        <w:rPr>
          <w:b/>
          <w:bCs/>
          <w:kern w:val="0"/>
          <w:rtl/>
          <w:lang w:bidi="ar-EG"/>
        </w:rPr>
        <w:t xml:space="preserve"> والمساعدة القانونية </w:t>
      </w:r>
      <w:r>
        <w:rPr>
          <w:rFonts w:hint="cs"/>
          <w:b/>
          <w:bCs/>
          <w:kern w:val="0"/>
          <w:rtl/>
          <w:lang w:bidi="ar-EG"/>
        </w:rPr>
        <w:t>على النحو الملائم</w:t>
      </w:r>
      <w:r w:rsidRPr="006773B7">
        <w:rPr>
          <w:b/>
          <w:bCs/>
          <w:kern w:val="0"/>
          <w:rtl/>
          <w:lang w:bidi="ar-EG"/>
        </w:rPr>
        <w:t xml:space="preserve"> لضحايا العنف </w:t>
      </w:r>
      <w:r>
        <w:rPr>
          <w:rFonts w:hint="cs"/>
          <w:b/>
          <w:bCs/>
          <w:kern w:val="0"/>
          <w:rtl/>
          <w:lang w:bidi="ar-EG"/>
        </w:rPr>
        <w:t>الجنساني</w:t>
      </w:r>
      <w:r w:rsidRPr="006773B7">
        <w:rPr>
          <w:b/>
          <w:bCs/>
          <w:kern w:val="0"/>
          <w:rtl/>
          <w:lang w:bidi="ar-EG"/>
        </w:rPr>
        <w:t>؛</w:t>
      </w:r>
    </w:p>
    <w:p w14:paraId="67554503" w14:textId="77777777" w:rsidR="00B72959" w:rsidRDefault="00B72959" w:rsidP="00B72959">
      <w:pPr>
        <w:pStyle w:val="SingleTxt"/>
        <w:rPr>
          <w:b/>
          <w:bCs/>
          <w:kern w:val="0"/>
          <w:rtl/>
          <w:lang w:bidi="ar-EG"/>
        </w:rPr>
      </w:pPr>
      <w:r>
        <w:rPr>
          <w:b/>
          <w:bCs/>
          <w:kern w:val="0"/>
          <w:rtl/>
          <w:lang w:bidi="ar-EG"/>
        </w:rPr>
        <w:tab/>
      </w:r>
      <w:r w:rsidRPr="006773B7">
        <w:rPr>
          <w:b/>
          <w:bCs/>
          <w:kern w:val="0"/>
          <w:rtl/>
          <w:lang w:bidi="ar-EG"/>
        </w:rPr>
        <w:t>(</w:t>
      </w:r>
      <w:r>
        <w:rPr>
          <w:rFonts w:hint="cs"/>
          <w:b/>
          <w:bCs/>
          <w:kern w:val="0"/>
          <w:rtl/>
          <w:lang w:bidi="ar-EG"/>
        </w:rPr>
        <w:t>و</w:t>
      </w:r>
      <w:r w:rsidRPr="006773B7">
        <w:rPr>
          <w:b/>
          <w:bCs/>
          <w:kern w:val="0"/>
          <w:rtl/>
          <w:lang w:bidi="ar-EG"/>
        </w:rPr>
        <w:t>)</w:t>
      </w:r>
      <w:r w:rsidRPr="006773B7">
        <w:rPr>
          <w:rFonts w:hint="cs"/>
          <w:b/>
          <w:bCs/>
          <w:kern w:val="0"/>
          <w:rtl/>
          <w:lang w:bidi="ar-EG"/>
        </w:rPr>
        <w:tab/>
      </w:r>
      <w:r w:rsidRPr="006773B7">
        <w:rPr>
          <w:b/>
          <w:bCs/>
          <w:kern w:val="0"/>
          <w:rtl/>
          <w:lang w:bidi="ar-EG"/>
        </w:rPr>
        <w:t>إنشاء آلية</w:t>
      </w:r>
      <w:r>
        <w:rPr>
          <w:rFonts w:hint="cs"/>
          <w:b/>
          <w:bCs/>
          <w:kern w:val="0"/>
          <w:rtl/>
          <w:lang w:bidi="ar-EG"/>
        </w:rPr>
        <w:t xml:space="preserve"> </w:t>
      </w:r>
      <w:r w:rsidRPr="006773B7">
        <w:rPr>
          <w:b/>
          <w:bCs/>
          <w:kern w:val="0"/>
          <w:rtl/>
          <w:lang w:bidi="ar-EG"/>
        </w:rPr>
        <w:t xml:space="preserve">سرية </w:t>
      </w:r>
      <w:r>
        <w:rPr>
          <w:rFonts w:hint="cs"/>
          <w:b/>
          <w:bCs/>
          <w:kern w:val="0"/>
          <w:rtl/>
          <w:lang w:bidi="ar-EG"/>
        </w:rPr>
        <w:t>ومراعية للاعتبارات الجنسانية</w:t>
      </w:r>
      <w:r w:rsidRPr="006773B7">
        <w:rPr>
          <w:b/>
          <w:bCs/>
          <w:kern w:val="0"/>
          <w:rtl/>
          <w:lang w:bidi="ar-EG"/>
        </w:rPr>
        <w:t xml:space="preserve"> ل</w:t>
      </w:r>
      <w:r>
        <w:rPr>
          <w:rFonts w:hint="cs"/>
          <w:b/>
          <w:bCs/>
          <w:kern w:val="0"/>
          <w:rtl/>
          <w:lang w:bidi="ar-EG"/>
        </w:rPr>
        <w:t xml:space="preserve">تقديم الشكاوى لفائدة </w:t>
      </w:r>
      <w:r w:rsidRPr="006773B7">
        <w:rPr>
          <w:b/>
          <w:bCs/>
          <w:kern w:val="0"/>
          <w:rtl/>
          <w:lang w:bidi="ar-EG"/>
        </w:rPr>
        <w:t xml:space="preserve">ضحايا العنف </w:t>
      </w:r>
      <w:r>
        <w:rPr>
          <w:rFonts w:hint="cs"/>
          <w:b/>
          <w:bCs/>
          <w:kern w:val="0"/>
          <w:rtl/>
          <w:lang w:bidi="ar-EG"/>
        </w:rPr>
        <w:t>الجنساني</w:t>
      </w:r>
      <w:r>
        <w:rPr>
          <w:b/>
          <w:bCs/>
          <w:kern w:val="0"/>
          <w:rtl/>
          <w:lang w:bidi="ar-EG"/>
        </w:rPr>
        <w:t xml:space="preserve"> و</w:t>
      </w:r>
      <w:r>
        <w:rPr>
          <w:rFonts w:hint="cs"/>
          <w:b/>
          <w:bCs/>
          <w:kern w:val="0"/>
          <w:rtl/>
          <w:lang w:bidi="ar-EG"/>
        </w:rPr>
        <w:t>ا</w:t>
      </w:r>
      <w:r w:rsidRPr="006773B7">
        <w:rPr>
          <w:b/>
          <w:bCs/>
          <w:kern w:val="0"/>
          <w:rtl/>
          <w:lang w:bidi="ar-EG"/>
        </w:rPr>
        <w:t>لشهود</w:t>
      </w:r>
      <w:r>
        <w:rPr>
          <w:rFonts w:hint="cs"/>
          <w:b/>
          <w:bCs/>
          <w:kern w:val="0"/>
          <w:rtl/>
          <w:lang w:bidi="ar-EG"/>
        </w:rPr>
        <w:t>؛</w:t>
      </w:r>
    </w:p>
    <w:p w14:paraId="4D45747B" w14:textId="77777777" w:rsidR="00B72959" w:rsidRPr="001B5386" w:rsidRDefault="00B72959" w:rsidP="00B72959">
      <w:pPr>
        <w:pStyle w:val="SingleTxt"/>
        <w:rPr>
          <w:b/>
          <w:bCs/>
          <w:kern w:val="0"/>
          <w:rtl/>
          <w:lang w:bidi="ar-EG"/>
        </w:rPr>
      </w:pPr>
      <w:r>
        <w:rPr>
          <w:b/>
          <w:bCs/>
          <w:kern w:val="0"/>
          <w:rtl/>
          <w:lang w:bidi="ar-EG"/>
        </w:rPr>
        <w:tab/>
      </w:r>
      <w:r w:rsidRPr="006773B7">
        <w:rPr>
          <w:b/>
          <w:bCs/>
          <w:kern w:val="0"/>
          <w:rtl/>
          <w:lang w:bidi="ar-EG"/>
        </w:rPr>
        <w:t>(</w:t>
      </w:r>
      <w:r>
        <w:rPr>
          <w:rFonts w:hint="cs"/>
          <w:b/>
          <w:bCs/>
          <w:kern w:val="0"/>
          <w:rtl/>
          <w:lang w:bidi="ar-EG"/>
        </w:rPr>
        <w:t>ز</w:t>
      </w:r>
      <w:r w:rsidRPr="006773B7">
        <w:rPr>
          <w:b/>
          <w:bCs/>
          <w:kern w:val="0"/>
          <w:rtl/>
          <w:lang w:bidi="ar-EG"/>
        </w:rPr>
        <w:t>)</w:t>
      </w:r>
      <w:r w:rsidRPr="006773B7">
        <w:rPr>
          <w:rFonts w:hint="cs"/>
          <w:b/>
          <w:bCs/>
          <w:kern w:val="0"/>
          <w:rtl/>
          <w:lang w:bidi="ar-EG"/>
        </w:rPr>
        <w:tab/>
      </w:r>
      <w:r w:rsidRPr="006773B7">
        <w:rPr>
          <w:b/>
          <w:bCs/>
          <w:kern w:val="0"/>
          <w:rtl/>
          <w:lang w:bidi="ar-EG"/>
        </w:rPr>
        <w:t>ضمان ال</w:t>
      </w:r>
      <w:r>
        <w:rPr>
          <w:rFonts w:hint="cs"/>
          <w:b/>
          <w:bCs/>
          <w:kern w:val="0"/>
          <w:rtl/>
          <w:lang w:bidi="ar-EG"/>
        </w:rPr>
        <w:t>إنفاذ</w:t>
      </w:r>
      <w:r w:rsidRPr="006773B7">
        <w:rPr>
          <w:b/>
          <w:bCs/>
          <w:kern w:val="0"/>
          <w:rtl/>
          <w:lang w:bidi="ar-EG"/>
        </w:rPr>
        <w:t xml:space="preserve"> الفعال لأوامر الحماية وجمع البيانات ب</w:t>
      </w:r>
      <w:r>
        <w:rPr>
          <w:rFonts w:hint="cs"/>
          <w:b/>
          <w:bCs/>
          <w:kern w:val="0"/>
          <w:rtl/>
          <w:lang w:bidi="ar-EG"/>
        </w:rPr>
        <w:t>صورة منهجية عن</w:t>
      </w:r>
      <w:r w:rsidRPr="006773B7">
        <w:rPr>
          <w:b/>
          <w:bCs/>
          <w:kern w:val="0"/>
          <w:rtl/>
          <w:lang w:bidi="ar-EG"/>
        </w:rPr>
        <w:t xml:space="preserve"> عدد أوامر الحماية الصادرة وعدد الأوامر </w:t>
      </w:r>
      <w:r>
        <w:rPr>
          <w:rFonts w:hint="cs"/>
          <w:b/>
          <w:bCs/>
          <w:kern w:val="0"/>
          <w:rtl/>
          <w:lang w:bidi="ar-EG"/>
        </w:rPr>
        <w:t>المنتهكة</w:t>
      </w:r>
      <w:r w:rsidRPr="00B5648B">
        <w:rPr>
          <w:b/>
          <w:bCs/>
          <w:kern w:val="0"/>
          <w:lang w:bidi="ar-EG"/>
        </w:rPr>
        <w:t>.</w:t>
      </w:r>
    </w:p>
    <w:p w14:paraId="7C927E34" w14:textId="77777777" w:rsidR="00B72959" w:rsidRPr="00F869A4" w:rsidRDefault="00B72959" w:rsidP="00B72959">
      <w:pPr>
        <w:pStyle w:val="SingleTxt"/>
        <w:spacing w:after="0" w:line="120" w:lineRule="exact"/>
        <w:rPr>
          <w:kern w:val="0"/>
          <w:sz w:val="10"/>
          <w:rtl/>
          <w:lang w:bidi="ar-EG"/>
        </w:rPr>
      </w:pPr>
    </w:p>
    <w:p w14:paraId="1B0083D5"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6773B7">
        <w:rPr>
          <w:kern w:val="0"/>
          <w:rtl/>
          <w:lang w:bidi="ar-EG"/>
        </w:rPr>
        <w:t>الاتجار بالبشر واستغلال البغاء</w:t>
      </w:r>
    </w:p>
    <w:p w14:paraId="7DCE4E6D" w14:textId="77777777" w:rsidR="00B72959" w:rsidRDefault="00B72959" w:rsidP="00B72959">
      <w:pPr>
        <w:pStyle w:val="SingleTxt"/>
        <w:rPr>
          <w:kern w:val="0"/>
          <w:rtl/>
          <w:lang w:bidi="ar-EG"/>
        </w:rPr>
      </w:pPr>
      <w:r>
        <w:rPr>
          <w:rFonts w:hint="cs"/>
          <w:kern w:val="0"/>
          <w:rtl/>
          <w:lang w:bidi="ar-EG"/>
        </w:rPr>
        <w:t xml:space="preserve">27 </w:t>
      </w:r>
      <w:r w:rsidRPr="00150C0A">
        <w:rPr>
          <w:kern w:val="0"/>
          <w:rtl/>
          <w:lang w:bidi="ar-EG"/>
        </w:rPr>
        <w:t>-</w:t>
      </w:r>
      <w:r>
        <w:rPr>
          <w:rFonts w:hint="cs"/>
          <w:kern w:val="0"/>
          <w:rtl/>
          <w:lang w:bidi="ar-EG"/>
        </w:rPr>
        <w:tab/>
      </w:r>
      <w:r w:rsidRPr="006773B7">
        <w:rPr>
          <w:kern w:val="0"/>
          <w:rtl/>
          <w:lang w:bidi="ar-EG"/>
        </w:rPr>
        <w:t xml:space="preserve">تشعر اللجنة بالقلق لأن الدولة الطرف </w:t>
      </w:r>
      <w:r>
        <w:rPr>
          <w:rFonts w:hint="cs"/>
          <w:kern w:val="0"/>
          <w:rtl/>
          <w:lang w:bidi="ar-EG"/>
        </w:rPr>
        <w:t>تشكل</w:t>
      </w:r>
      <w:r w:rsidRPr="006773B7">
        <w:rPr>
          <w:kern w:val="0"/>
          <w:rtl/>
          <w:lang w:bidi="ar-EG"/>
        </w:rPr>
        <w:t xml:space="preserve"> بلد </w:t>
      </w:r>
      <w:r>
        <w:rPr>
          <w:rFonts w:hint="cs"/>
          <w:kern w:val="0"/>
          <w:rtl/>
          <w:lang w:bidi="ar-EG"/>
        </w:rPr>
        <w:t>منشأ ومقصد وعبور</w:t>
      </w:r>
      <w:r w:rsidRPr="006773B7">
        <w:rPr>
          <w:kern w:val="0"/>
          <w:rtl/>
          <w:lang w:bidi="ar-EG"/>
        </w:rPr>
        <w:t xml:space="preserve"> للاتجار بالنساء والفتيات لأغراض الاستغلال الجنسي و</w:t>
      </w:r>
      <w:r>
        <w:rPr>
          <w:rFonts w:hint="cs"/>
          <w:kern w:val="0"/>
          <w:rtl/>
          <w:lang w:bidi="ar-EG"/>
        </w:rPr>
        <w:t xml:space="preserve">الاستغلال في </w:t>
      </w:r>
      <w:r w:rsidRPr="006773B7">
        <w:rPr>
          <w:kern w:val="0"/>
          <w:rtl/>
          <w:lang w:bidi="ar-EG"/>
        </w:rPr>
        <w:t xml:space="preserve">العمل. </w:t>
      </w:r>
      <w:r>
        <w:rPr>
          <w:rFonts w:hint="cs"/>
          <w:kern w:val="0"/>
          <w:rtl/>
          <w:lang w:bidi="ar-EG"/>
        </w:rPr>
        <w:t>و</w:t>
      </w:r>
      <w:r w:rsidRPr="006773B7">
        <w:rPr>
          <w:kern w:val="0"/>
          <w:rtl/>
          <w:lang w:bidi="ar-EG"/>
        </w:rPr>
        <w:t xml:space="preserve">تشعر </w:t>
      </w:r>
      <w:r>
        <w:rPr>
          <w:rFonts w:hint="cs"/>
          <w:kern w:val="0"/>
          <w:rtl/>
          <w:lang w:bidi="ar-EG"/>
        </w:rPr>
        <w:t>بقلق بالغ إزاء</w:t>
      </w:r>
      <w:r w:rsidRPr="006773B7">
        <w:rPr>
          <w:kern w:val="0"/>
          <w:rtl/>
          <w:lang w:bidi="ar-EG"/>
        </w:rPr>
        <w:t xml:space="preserve"> ما يلي</w:t>
      </w:r>
      <w:r w:rsidRPr="00150C0A">
        <w:rPr>
          <w:kern w:val="0"/>
          <w:rtl/>
          <w:lang w:bidi="ar-EG"/>
        </w:rPr>
        <w:t>:</w:t>
      </w:r>
    </w:p>
    <w:p w14:paraId="6EA3B9CF"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(أ)</w:t>
      </w:r>
      <w:r>
        <w:rPr>
          <w:rFonts w:hint="cs"/>
          <w:kern w:val="0"/>
          <w:rtl/>
          <w:lang w:bidi="ar-EG"/>
        </w:rPr>
        <w:tab/>
        <w:t>تنص</w:t>
      </w:r>
      <w:r w:rsidRPr="006773B7">
        <w:rPr>
          <w:kern w:val="0"/>
          <w:rtl/>
          <w:lang w:bidi="ar-EG"/>
        </w:rPr>
        <w:t xml:space="preserve"> المادة 9 من قانون مكافحة الاتجار بالبشر على فرض غرامة </w:t>
      </w:r>
      <w:r>
        <w:rPr>
          <w:rFonts w:hint="cs"/>
          <w:kern w:val="0"/>
          <w:rtl/>
          <w:lang w:bidi="ar-EG"/>
        </w:rPr>
        <w:t xml:space="preserve">كجزاء يعاقب به </w:t>
      </w:r>
      <w:r w:rsidRPr="006773B7">
        <w:rPr>
          <w:kern w:val="0"/>
          <w:rtl/>
          <w:lang w:bidi="ar-EG"/>
        </w:rPr>
        <w:t>مرتكب</w:t>
      </w:r>
      <w:r>
        <w:rPr>
          <w:rFonts w:hint="cs"/>
          <w:kern w:val="0"/>
          <w:rtl/>
          <w:lang w:bidi="ar-EG"/>
        </w:rPr>
        <w:t xml:space="preserve"> جريمة</w:t>
      </w:r>
      <w:r w:rsidRPr="006773B7">
        <w:rPr>
          <w:kern w:val="0"/>
          <w:rtl/>
          <w:lang w:bidi="ar-EG"/>
        </w:rPr>
        <w:t xml:space="preserve"> الاتجار بالأشخاص</w:t>
      </w:r>
      <w:r w:rsidRPr="00150C0A">
        <w:rPr>
          <w:kern w:val="0"/>
          <w:rtl/>
          <w:lang w:bidi="ar-EG"/>
        </w:rPr>
        <w:t>؛</w:t>
      </w:r>
    </w:p>
    <w:p w14:paraId="1A1C311D" w14:textId="77777777" w:rsidR="00B72959" w:rsidRPr="00150C0A" w:rsidRDefault="00B72959" w:rsidP="00B72959">
      <w:pPr>
        <w:pStyle w:val="SingleTxt"/>
        <w:rPr>
          <w:kern w:val="0"/>
          <w:rtl/>
          <w:lang w:bidi="ar-EG"/>
        </w:rPr>
      </w:pPr>
      <w:r>
        <w:rPr>
          <w:rFonts w:hint="cs"/>
          <w:kern w:val="0"/>
          <w:rtl/>
          <w:lang w:bidi="ar-EG"/>
        </w:rPr>
        <w:tab/>
      </w:r>
      <w:r w:rsidRPr="00150C0A">
        <w:rPr>
          <w:kern w:val="0"/>
          <w:rtl/>
          <w:lang w:bidi="ar-EG"/>
        </w:rPr>
        <w:t>(ب)</w:t>
      </w:r>
      <w:r w:rsidRPr="00150C0A">
        <w:rPr>
          <w:kern w:val="0"/>
          <w:rtl/>
          <w:lang w:bidi="ar-EG"/>
        </w:rPr>
        <w:tab/>
      </w:r>
      <w:r w:rsidRPr="006773B7">
        <w:rPr>
          <w:kern w:val="0"/>
          <w:rtl/>
          <w:lang w:bidi="ar-EG"/>
        </w:rPr>
        <w:t xml:space="preserve"> </w:t>
      </w:r>
      <w:r w:rsidRPr="00B5648B">
        <w:rPr>
          <w:kern w:val="0"/>
          <w:rtl/>
        </w:rPr>
        <w:t>التأخر في إجراء دراسة شاملة عن مدى</w:t>
      </w:r>
      <w:r>
        <w:rPr>
          <w:rFonts w:hint="cs"/>
          <w:kern w:val="0"/>
          <w:rtl/>
        </w:rPr>
        <w:t xml:space="preserve"> انتشار</w:t>
      </w:r>
      <w:r w:rsidRPr="00B5648B">
        <w:rPr>
          <w:kern w:val="0"/>
          <w:rtl/>
        </w:rPr>
        <w:t xml:space="preserve"> </w:t>
      </w:r>
      <w:r w:rsidRPr="00423015">
        <w:rPr>
          <w:kern w:val="0"/>
          <w:rtl/>
          <w:lang w:bidi="ar-EG"/>
        </w:rPr>
        <w:t>الاتجار بالأشخاص وأشكاله في الدولة الطرف</w:t>
      </w:r>
      <w:r w:rsidRPr="00B5648B">
        <w:rPr>
          <w:kern w:val="0"/>
          <w:rtl/>
        </w:rPr>
        <w:t>؛</w:t>
      </w:r>
    </w:p>
    <w:p w14:paraId="4694E333" w14:textId="7609E5DA" w:rsidR="00B72959" w:rsidRPr="00150C0A" w:rsidRDefault="00B72959" w:rsidP="00B72959">
      <w:pPr>
        <w:pStyle w:val="SingleTxt"/>
        <w:rPr>
          <w:kern w:val="0"/>
          <w:rtl/>
          <w:lang w:bidi="ar-EG"/>
        </w:rPr>
      </w:pPr>
      <w:r>
        <w:rPr>
          <w:rFonts w:hint="cs"/>
          <w:kern w:val="0"/>
          <w:rtl/>
          <w:lang w:bidi="ar-EG"/>
        </w:rPr>
        <w:tab/>
      </w:r>
      <w:r w:rsidRPr="00150C0A">
        <w:rPr>
          <w:kern w:val="0"/>
          <w:rtl/>
          <w:lang w:bidi="ar-EG"/>
        </w:rPr>
        <w:t>(ج)</w:t>
      </w:r>
      <w:r w:rsidRPr="00150C0A">
        <w:rPr>
          <w:kern w:val="0"/>
          <w:rtl/>
          <w:lang w:bidi="ar-EG"/>
        </w:rPr>
        <w:tab/>
      </w:r>
      <w:r w:rsidRPr="00B5648B">
        <w:rPr>
          <w:kern w:val="0"/>
          <w:rtl/>
        </w:rPr>
        <w:t xml:space="preserve">عدم وجود معلومات عن تنفيذ خطة العمل الوطنية لمكافحة الاتجار بالأشخاص للفترة ٢٠١٧ </w:t>
      </w:r>
      <w:r w:rsidR="00BF09BA">
        <w:rPr>
          <w:rFonts w:hint="cs"/>
          <w:kern w:val="0"/>
          <w:rtl/>
        </w:rPr>
        <w:t>-</w:t>
      </w:r>
      <w:bookmarkStart w:id="9" w:name="_GoBack"/>
      <w:bookmarkEnd w:id="9"/>
      <w:r w:rsidRPr="00B5648B">
        <w:rPr>
          <w:kern w:val="0"/>
          <w:rtl/>
        </w:rPr>
        <w:t xml:space="preserve"> ٢٠٢٠؛</w:t>
      </w:r>
    </w:p>
    <w:p w14:paraId="58DD082C"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(د)</w:t>
      </w:r>
      <w:r>
        <w:rPr>
          <w:rFonts w:hint="cs"/>
          <w:kern w:val="0"/>
          <w:rtl/>
          <w:lang w:bidi="ar-EG"/>
        </w:rPr>
        <w:tab/>
      </w:r>
      <w:r>
        <w:rPr>
          <w:rFonts w:hint="cs"/>
          <w:kern w:val="0"/>
          <w:rtl/>
        </w:rPr>
        <w:t>قدرة الاستيعاب المحدودة</w:t>
      </w:r>
      <w:r w:rsidRPr="00B5648B">
        <w:rPr>
          <w:kern w:val="0"/>
          <w:rtl/>
        </w:rPr>
        <w:t xml:space="preserve"> </w:t>
      </w:r>
      <w:r>
        <w:rPr>
          <w:rFonts w:hint="cs"/>
          <w:kern w:val="0"/>
          <w:rtl/>
        </w:rPr>
        <w:t>لدور الإيواء</w:t>
      </w:r>
      <w:r w:rsidRPr="00B5648B">
        <w:rPr>
          <w:kern w:val="0"/>
          <w:rtl/>
        </w:rPr>
        <w:t xml:space="preserve"> المتاحة للنساء والفتيات ضحايا الاتجار؛</w:t>
      </w:r>
    </w:p>
    <w:p w14:paraId="328F685C" w14:textId="77777777" w:rsidR="00B72959" w:rsidRDefault="00B72959" w:rsidP="00B72959">
      <w:pPr>
        <w:pStyle w:val="SingleTxt"/>
        <w:rPr>
          <w:kern w:val="0"/>
          <w:rtl/>
          <w:lang w:bidi="ar-EG"/>
        </w:rPr>
      </w:pPr>
      <w:r>
        <w:rPr>
          <w:kern w:val="0"/>
          <w:rtl/>
          <w:lang w:bidi="ar-EG"/>
        </w:rPr>
        <w:tab/>
      </w:r>
      <w:r w:rsidRPr="006773B7">
        <w:rPr>
          <w:kern w:val="0"/>
          <w:rtl/>
          <w:lang w:bidi="ar-EG"/>
        </w:rPr>
        <w:t>(</w:t>
      </w:r>
      <w:r>
        <w:rPr>
          <w:rFonts w:hint="cs"/>
          <w:kern w:val="0"/>
          <w:rtl/>
          <w:lang w:bidi="ar-EG"/>
        </w:rPr>
        <w:t>ه</w:t>
      </w:r>
      <w:r w:rsidRPr="006773B7">
        <w:rPr>
          <w:kern w:val="0"/>
          <w:rtl/>
          <w:lang w:bidi="ar-EG"/>
        </w:rPr>
        <w:t>)</w:t>
      </w:r>
      <w:r w:rsidRPr="006773B7">
        <w:rPr>
          <w:rFonts w:hint="cs"/>
          <w:kern w:val="0"/>
          <w:rtl/>
          <w:lang w:bidi="ar-EG"/>
        </w:rPr>
        <w:tab/>
      </w:r>
      <w:r>
        <w:rPr>
          <w:rFonts w:hint="cs"/>
          <w:kern w:val="0"/>
          <w:rtl/>
          <w:lang w:bidi="ar-EG"/>
        </w:rPr>
        <w:t xml:space="preserve">خطر </w:t>
      </w:r>
      <w:r>
        <w:rPr>
          <w:kern w:val="0"/>
          <w:rtl/>
          <w:lang w:bidi="ar-EG"/>
        </w:rPr>
        <w:t>تعرض النساء</w:t>
      </w:r>
      <w:r w:rsidRPr="00C231EB">
        <w:rPr>
          <w:kern w:val="0"/>
          <w:rtl/>
          <w:lang w:bidi="ar-EG"/>
        </w:rPr>
        <w:t xml:space="preserve"> </w:t>
      </w:r>
      <w:r w:rsidRPr="006773B7">
        <w:rPr>
          <w:kern w:val="0"/>
          <w:rtl/>
          <w:lang w:bidi="ar-EG"/>
        </w:rPr>
        <w:t xml:space="preserve">للاتجار، </w:t>
      </w:r>
      <w:r>
        <w:rPr>
          <w:rFonts w:hint="cs"/>
          <w:kern w:val="0"/>
          <w:rtl/>
          <w:lang w:bidi="ar-EG"/>
        </w:rPr>
        <w:t>ولا سيما الفقيرات منهن</w:t>
      </w:r>
      <w:r w:rsidRPr="006773B7">
        <w:rPr>
          <w:kern w:val="0"/>
          <w:rtl/>
          <w:lang w:bidi="ar-EG"/>
        </w:rPr>
        <w:t xml:space="preserve"> والعاطلات عن العم</w:t>
      </w:r>
      <w:r>
        <w:rPr>
          <w:kern w:val="0"/>
          <w:rtl/>
          <w:lang w:bidi="ar-EG"/>
        </w:rPr>
        <w:t>ل</w:t>
      </w:r>
      <w:r w:rsidRPr="006773B7">
        <w:rPr>
          <w:kern w:val="0"/>
          <w:rtl/>
          <w:lang w:bidi="ar-EG"/>
        </w:rPr>
        <w:t xml:space="preserve"> والريفيات و</w:t>
      </w:r>
      <w:r>
        <w:rPr>
          <w:kern w:val="0"/>
          <w:rtl/>
          <w:lang w:bidi="ar-EG"/>
        </w:rPr>
        <w:t>ذوات الإعاقة</w:t>
      </w:r>
      <w:r>
        <w:rPr>
          <w:rFonts w:hint="cs"/>
          <w:kern w:val="0"/>
          <w:rtl/>
          <w:lang w:bidi="ar-EG"/>
        </w:rPr>
        <w:t>.</w:t>
      </w:r>
    </w:p>
    <w:p w14:paraId="42A36C3C" w14:textId="77777777" w:rsidR="00B72959" w:rsidRDefault="00B72959" w:rsidP="00B72959">
      <w:pPr>
        <w:pStyle w:val="SingleTxt"/>
        <w:rPr>
          <w:b/>
          <w:bCs/>
          <w:kern w:val="0"/>
          <w:rtl/>
          <w:lang w:bidi="ar-EG"/>
        </w:rPr>
      </w:pPr>
      <w:r w:rsidRPr="000A648C">
        <w:rPr>
          <w:rFonts w:hint="cs"/>
          <w:kern w:val="0"/>
          <w:rtl/>
          <w:lang w:bidi="ar-EG"/>
        </w:rPr>
        <w:t>2</w:t>
      </w:r>
      <w:r>
        <w:rPr>
          <w:rFonts w:hint="cs"/>
          <w:kern w:val="0"/>
          <w:rtl/>
          <w:lang w:bidi="ar-EG"/>
        </w:rPr>
        <w:t>8</w:t>
      </w:r>
      <w:r w:rsidRPr="000A648C">
        <w:rPr>
          <w:rFonts w:hint="cs"/>
          <w:kern w:val="0"/>
          <w:rtl/>
          <w:lang w:bidi="ar-EG"/>
        </w:rPr>
        <w:t xml:space="preserve"> -</w:t>
      </w:r>
      <w:r w:rsidRPr="000A648C">
        <w:rPr>
          <w:rFonts w:hint="cs"/>
          <w:kern w:val="0"/>
          <w:rtl/>
          <w:lang w:bidi="ar-EG"/>
        </w:rPr>
        <w:tab/>
      </w:r>
      <w:r w:rsidRPr="008407F8">
        <w:rPr>
          <w:b/>
          <w:bCs/>
          <w:kern w:val="0"/>
          <w:rtl/>
          <w:lang w:bidi="ar-EG"/>
        </w:rPr>
        <w:t>توصي اللجنة الدولة الطرف بما يلي</w:t>
      </w:r>
      <w:r w:rsidRPr="000A648C">
        <w:rPr>
          <w:b/>
          <w:bCs/>
          <w:kern w:val="0"/>
          <w:rtl/>
          <w:lang w:bidi="ar-EG"/>
        </w:rPr>
        <w:t>:</w:t>
      </w:r>
    </w:p>
    <w:p w14:paraId="127C1955"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sidRPr="00150C0A">
        <w:rPr>
          <w:kern w:val="0"/>
          <w:rtl/>
          <w:lang w:bidi="ar-EG"/>
        </w:rPr>
        <w:tab/>
      </w:r>
      <w:r w:rsidRPr="00DB3638">
        <w:rPr>
          <w:b/>
          <w:bCs/>
          <w:kern w:val="0"/>
          <w:rtl/>
        </w:rPr>
        <w:t xml:space="preserve">تعدل، دون إبطاء، المادة ٩ </w:t>
      </w:r>
      <w:r w:rsidRPr="008407F8">
        <w:rPr>
          <w:b/>
          <w:bCs/>
          <w:kern w:val="0"/>
          <w:rtl/>
          <w:lang w:bidi="ar-EG"/>
        </w:rPr>
        <w:t>من قانون مكافحة الاتجار بالبشر لإ</w:t>
      </w:r>
      <w:r>
        <w:rPr>
          <w:rFonts w:hint="cs"/>
          <w:b/>
          <w:bCs/>
          <w:kern w:val="0"/>
          <w:rtl/>
          <w:lang w:bidi="ar-EG"/>
        </w:rPr>
        <w:t xml:space="preserve">لغاء </w:t>
      </w:r>
      <w:r w:rsidRPr="008407F8">
        <w:rPr>
          <w:b/>
          <w:bCs/>
          <w:kern w:val="0"/>
          <w:rtl/>
          <w:lang w:bidi="ar-EG"/>
        </w:rPr>
        <w:t xml:space="preserve">الغرامات </w:t>
      </w:r>
      <w:r>
        <w:rPr>
          <w:rFonts w:hint="cs"/>
          <w:b/>
          <w:bCs/>
          <w:kern w:val="0"/>
          <w:rtl/>
          <w:lang w:bidi="ar-EG"/>
        </w:rPr>
        <w:t xml:space="preserve">كجزاء محتمل </w:t>
      </w:r>
      <w:r w:rsidRPr="008407F8">
        <w:rPr>
          <w:b/>
          <w:bCs/>
          <w:kern w:val="0"/>
          <w:rtl/>
          <w:lang w:bidi="ar-EG"/>
        </w:rPr>
        <w:t xml:space="preserve">لجريمة الاتجار بالأشخاص وضمان </w:t>
      </w:r>
      <w:r>
        <w:rPr>
          <w:rFonts w:hint="cs"/>
          <w:b/>
          <w:bCs/>
          <w:kern w:val="0"/>
          <w:rtl/>
          <w:lang w:bidi="ar-EG"/>
        </w:rPr>
        <w:t>إنزال العقوبة المناسبة</w:t>
      </w:r>
      <w:r w:rsidRPr="008407F8">
        <w:rPr>
          <w:b/>
          <w:bCs/>
          <w:kern w:val="0"/>
          <w:rtl/>
          <w:lang w:bidi="ar-EG"/>
        </w:rPr>
        <w:t xml:space="preserve"> </w:t>
      </w:r>
      <w:r>
        <w:rPr>
          <w:rFonts w:hint="cs"/>
          <w:b/>
          <w:bCs/>
          <w:kern w:val="0"/>
          <w:rtl/>
          <w:lang w:bidi="ar-EG"/>
        </w:rPr>
        <w:t>ب</w:t>
      </w:r>
      <w:r w:rsidRPr="008407F8">
        <w:rPr>
          <w:b/>
          <w:bCs/>
          <w:kern w:val="0"/>
          <w:rtl/>
          <w:lang w:bidi="ar-EG"/>
        </w:rPr>
        <w:t>المت</w:t>
      </w:r>
      <w:r>
        <w:rPr>
          <w:rFonts w:hint="cs"/>
          <w:b/>
          <w:bCs/>
          <w:kern w:val="0"/>
          <w:rtl/>
          <w:lang w:bidi="ar-EG"/>
        </w:rPr>
        <w:t>ّ</w:t>
      </w:r>
      <w:r w:rsidRPr="008407F8">
        <w:rPr>
          <w:b/>
          <w:bCs/>
          <w:kern w:val="0"/>
          <w:rtl/>
          <w:lang w:bidi="ar-EG"/>
        </w:rPr>
        <w:t>جرين</w:t>
      </w:r>
      <w:r w:rsidRPr="00150C0A">
        <w:rPr>
          <w:b/>
          <w:bCs/>
          <w:kern w:val="0"/>
          <w:rtl/>
          <w:lang w:bidi="ar-EG"/>
        </w:rPr>
        <w:t>؛</w:t>
      </w:r>
    </w:p>
    <w:p w14:paraId="3DE49C0F" w14:textId="77777777" w:rsidR="00B72959" w:rsidRPr="00150C0A" w:rsidRDefault="00B72959" w:rsidP="00B72959">
      <w:pPr>
        <w:pStyle w:val="SingleTxt"/>
        <w:rPr>
          <w:b/>
          <w:bCs/>
          <w:kern w:val="0"/>
          <w:rtl/>
        </w:rPr>
      </w:pPr>
      <w:r>
        <w:rPr>
          <w:rFonts w:hint="cs"/>
          <w:b/>
          <w:bCs/>
          <w:kern w:val="0"/>
          <w:rtl/>
          <w:lang w:bidi="ar-EG"/>
        </w:rPr>
        <w:tab/>
      </w:r>
      <w:r w:rsidRPr="00150C0A">
        <w:rPr>
          <w:b/>
          <w:bCs/>
          <w:kern w:val="0"/>
          <w:rtl/>
          <w:lang w:bidi="ar-EG"/>
        </w:rPr>
        <w:t>(ب)</w:t>
      </w:r>
      <w:r w:rsidRPr="00150C0A">
        <w:rPr>
          <w:kern w:val="0"/>
          <w:rtl/>
          <w:lang w:bidi="ar-EG"/>
        </w:rPr>
        <w:tab/>
      </w:r>
      <w:r>
        <w:rPr>
          <w:rFonts w:hint="cs"/>
          <w:b/>
          <w:bCs/>
          <w:kern w:val="0"/>
          <w:rtl/>
          <w:lang w:bidi="ar-EG"/>
        </w:rPr>
        <w:t>تجري</w:t>
      </w:r>
      <w:r w:rsidRPr="008407F8">
        <w:rPr>
          <w:b/>
          <w:bCs/>
          <w:kern w:val="0"/>
          <w:rtl/>
          <w:lang w:bidi="ar-EG"/>
        </w:rPr>
        <w:t xml:space="preserve"> دراسة شاملة </w:t>
      </w:r>
      <w:r w:rsidRPr="00B5648B">
        <w:rPr>
          <w:b/>
          <w:bCs/>
          <w:kern w:val="0"/>
          <w:rtl/>
        </w:rPr>
        <w:t>عن مدى</w:t>
      </w:r>
      <w:r>
        <w:rPr>
          <w:rFonts w:hint="cs"/>
          <w:b/>
          <w:bCs/>
          <w:kern w:val="0"/>
          <w:rtl/>
        </w:rPr>
        <w:t xml:space="preserve"> انتشار</w:t>
      </w:r>
      <w:r w:rsidRPr="00B5648B">
        <w:rPr>
          <w:b/>
          <w:bCs/>
          <w:kern w:val="0"/>
          <w:rtl/>
        </w:rPr>
        <w:t xml:space="preserve"> الاتجار بالنساء والفتيات</w:t>
      </w:r>
      <w:r w:rsidRPr="00DB3638">
        <w:rPr>
          <w:b/>
          <w:bCs/>
          <w:kern w:val="0"/>
          <w:rtl/>
        </w:rPr>
        <w:t xml:space="preserve"> وأشكال</w:t>
      </w:r>
      <w:r>
        <w:rPr>
          <w:rFonts w:hint="cs"/>
          <w:b/>
          <w:bCs/>
          <w:kern w:val="0"/>
          <w:rtl/>
        </w:rPr>
        <w:t>ه</w:t>
      </w:r>
      <w:r w:rsidRPr="00B5648B">
        <w:rPr>
          <w:b/>
          <w:bCs/>
          <w:kern w:val="0"/>
          <w:rtl/>
        </w:rPr>
        <w:t xml:space="preserve"> في الدولة الطرف؛</w:t>
      </w:r>
    </w:p>
    <w:p w14:paraId="0643BE8C"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(ج)</w:t>
      </w:r>
      <w:r>
        <w:rPr>
          <w:rFonts w:hint="cs"/>
          <w:b/>
          <w:bCs/>
          <w:kern w:val="0"/>
          <w:rtl/>
          <w:lang w:bidi="ar-EG"/>
        </w:rPr>
        <w:tab/>
        <w:t>تنفذ بصورة فعالة خطة</w:t>
      </w:r>
      <w:r w:rsidRPr="008407F8">
        <w:rPr>
          <w:b/>
          <w:bCs/>
          <w:kern w:val="0"/>
          <w:rtl/>
          <w:lang w:bidi="ar-EG"/>
        </w:rPr>
        <w:t xml:space="preserve"> العمل الوطنية لمكافحة الاتجار بالأشخاص للفترة 2017-2020</w:t>
      </w:r>
      <w:r>
        <w:rPr>
          <w:rFonts w:hint="cs"/>
          <w:b/>
          <w:bCs/>
          <w:kern w:val="0"/>
          <w:rtl/>
          <w:lang w:bidi="ar-EG"/>
        </w:rPr>
        <w:t xml:space="preserve">، </w:t>
      </w:r>
      <w:r w:rsidRPr="008407F8">
        <w:rPr>
          <w:b/>
          <w:bCs/>
          <w:kern w:val="0"/>
          <w:rtl/>
          <w:lang w:bidi="ar-EG"/>
        </w:rPr>
        <w:t>وتقدم معلومات عن نتائجها في تقريرها الدوري المقبل</w:t>
      </w:r>
      <w:r w:rsidRPr="00150C0A">
        <w:rPr>
          <w:b/>
          <w:bCs/>
          <w:kern w:val="0"/>
          <w:rtl/>
          <w:lang w:bidi="ar-EG"/>
        </w:rPr>
        <w:t>؛</w:t>
      </w:r>
    </w:p>
    <w:p w14:paraId="6FF1C531" w14:textId="77777777" w:rsidR="00B72959" w:rsidRDefault="00B72959" w:rsidP="00B72959">
      <w:pPr>
        <w:pStyle w:val="SingleTxt"/>
        <w:rPr>
          <w:b/>
          <w:bCs/>
          <w:kern w:val="0"/>
          <w:rtl/>
          <w:lang w:bidi="ar-EG"/>
        </w:rPr>
      </w:pPr>
      <w:r>
        <w:rPr>
          <w:rFonts w:hint="cs"/>
          <w:b/>
          <w:bCs/>
          <w:kern w:val="0"/>
          <w:rtl/>
          <w:lang w:bidi="ar-EG"/>
        </w:rPr>
        <w:lastRenderedPageBreak/>
        <w:tab/>
      </w:r>
      <w:r w:rsidRPr="00150C0A">
        <w:rPr>
          <w:b/>
          <w:bCs/>
          <w:kern w:val="0"/>
          <w:rtl/>
          <w:lang w:bidi="ar-EG"/>
        </w:rPr>
        <w:t>(د)</w:t>
      </w:r>
      <w:r w:rsidRPr="00150C0A">
        <w:rPr>
          <w:kern w:val="0"/>
          <w:rtl/>
          <w:lang w:bidi="ar-EG"/>
        </w:rPr>
        <w:tab/>
      </w:r>
      <w:r w:rsidRPr="008407F8">
        <w:rPr>
          <w:b/>
          <w:bCs/>
          <w:kern w:val="0"/>
          <w:rtl/>
          <w:lang w:bidi="ar-EG"/>
        </w:rPr>
        <w:t>تعزز قدر</w:t>
      </w:r>
      <w:r>
        <w:rPr>
          <w:rFonts w:hint="cs"/>
          <w:b/>
          <w:bCs/>
          <w:kern w:val="0"/>
          <w:rtl/>
          <w:lang w:bidi="ar-EG"/>
        </w:rPr>
        <w:t xml:space="preserve">ات </w:t>
      </w:r>
      <w:r w:rsidRPr="008407F8">
        <w:rPr>
          <w:b/>
          <w:bCs/>
          <w:kern w:val="0"/>
          <w:rtl/>
          <w:lang w:bidi="ar-EG"/>
        </w:rPr>
        <w:t xml:space="preserve">وموارد </w:t>
      </w:r>
      <w:r>
        <w:rPr>
          <w:rFonts w:hint="cs"/>
          <w:b/>
          <w:bCs/>
          <w:kern w:val="0"/>
          <w:rtl/>
          <w:lang w:bidi="ar-EG"/>
        </w:rPr>
        <w:t>دور الإيواء المتاحة حالياً</w:t>
      </w:r>
      <w:r w:rsidRPr="008407F8">
        <w:rPr>
          <w:b/>
          <w:bCs/>
          <w:kern w:val="0"/>
          <w:rtl/>
          <w:lang w:bidi="ar-EG"/>
        </w:rPr>
        <w:t xml:space="preserve"> لضحايا الاتجار وتحسن </w:t>
      </w:r>
      <w:r>
        <w:rPr>
          <w:rFonts w:hint="cs"/>
          <w:b/>
          <w:bCs/>
          <w:kern w:val="0"/>
          <w:rtl/>
          <w:lang w:bidi="ar-EG"/>
        </w:rPr>
        <w:t>إمكانية حصول ضحايا الاتجار</w:t>
      </w:r>
      <w:r w:rsidRPr="008407F8">
        <w:rPr>
          <w:b/>
          <w:bCs/>
          <w:kern w:val="0"/>
          <w:rtl/>
          <w:lang w:bidi="ar-EG"/>
        </w:rPr>
        <w:t xml:space="preserve"> </w:t>
      </w:r>
      <w:r>
        <w:rPr>
          <w:rFonts w:hint="cs"/>
          <w:b/>
          <w:bCs/>
          <w:kern w:val="0"/>
          <w:rtl/>
          <w:lang w:bidi="ar-EG"/>
        </w:rPr>
        <w:t xml:space="preserve">على </w:t>
      </w:r>
      <w:r w:rsidRPr="008407F8">
        <w:rPr>
          <w:b/>
          <w:bCs/>
          <w:kern w:val="0"/>
          <w:rtl/>
          <w:lang w:bidi="ar-EG"/>
        </w:rPr>
        <w:t xml:space="preserve">خدمات </w:t>
      </w:r>
      <w:r>
        <w:rPr>
          <w:rFonts w:hint="cs"/>
          <w:b/>
          <w:bCs/>
          <w:kern w:val="0"/>
          <w:rtl/>
          <w:lang w:bidi="ar-EG"/>
        </w:rPr>
        <w:t>حماي</w:t>
      </w:r>
      <w:r w:rsidRPr="008407F8">
        <w:rPr>
          <w:b/>
          <w:bCs/>
          <w:kern w:val="0"/>
          <w:rtl/>
          <w:lang w:bidi="ar-EG"/>
        </w:rPr>
        <w:t>ة الضحايا، بما في</w:t>
      </w:r>
      <w:r>
        <w:rPr>
          <w:rFonts w:hint="cs"/>
          <w:b/>
          <w:bCs/>
          <w:kern w:val="0"/>
          <w:rtl/>
          <w:lang w:bidi="ar-EG"/>
        </w:rPr>
        <w:t>ها ال</w:t>
      </w:r>
      <w:r w:rsidRPr="00BF26DA">
        <w:rPr>
          <w:b/>
          <w:bCs/>
          <w:kern w:val="0"/>
          <w:rtl/>
        </w:rPr>
        <w:t>خدمات الاستشارية والقانونية</w:t>
      </w:r>
      <w:r w:rsidRPr="00150C0A">
        <w:rPr>
          <w:b/>
          <w:bCs/>
          <w:kern w:val="0"/>
          <w:rtl/>
          <w:lang w:bidi="ar-EG"/>
        </w:rPr>
        <w:t>؛</w:t>
      </w:r>
    </w:p>
    <w:p w14:paraId="2926DBD1"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(ﻫ)</w:t>
      </w:r>
      <w:r w:rsidRPr="00150C0A">
        <w:rPr>
          <w:kern w:val="0"/>
          <w:rtl/>
          <w:lang w:bidi="ar-EG"/>
        </w:rPr>
        <w:tab/>
      </w:r>
      <w:r>
        <w:rPr>
          <w:rFonts w:hint="cs"/>
          <w:b/>
          <w:bCs/>
          <w:kern w:val="0"/>
          <w:rtl/>
          <w:lang w:bidi="ar-EG"/>
        </w:rPr>
        <w:t>تتخذ</w:t>
      </w:r>
      <w:r w:rsidRPr="008407F8">
        <w:rPr>
          <w:b/>
          <w:bCs/>
          <w:kern w:val="0"/>
          <w:rtl/>
          <w:lang w:bidi="ar-EG"/>
        </w:rPr>
        <w:t xml:space="preserve"> </w:t>
      </w:r>
      <w:r>
        <w:rPr>
          <w:rFonts w:hint="cs"/>
          <w:b/>
          <w:bCs/>
          <w:kern w:val="0"/>
          <w:rtl/>
          <w:lang w:bidi="ar-EG"/>
        </w:rPr>
        <w:t>ال</w:t>
      </w:r>
      <w:r w:rsidRPr="008407F8">
        <w:rPr>
          <w:b/>
          <w:bCs/>
          <w:kern w:val="0"/>
          <w:rtl/>
          <w:lang w:bidi="ar-EG"/>
        </w:rPr>
        <w:t>تدابير</w:t>
      </w:r>
      <w:r>
        <w:rPr>
          <w:rFonts w:hint="cs"/>
          <w:b/>
          <w:bCs/>
          <w:kern w:val="0"/>
          <w:rtl/>
          <w:lang w:bidi="ar-EG"/>
        </w:rPr>
        <w:t xml:space="preserve"> اللازمة</w:t>
      </w:r>
      <w:r w:rsidRPr="008407F8">
        <w:rPr>
          <w:b/>
          <w:bCs/>
          <w:kern w:val="0"/>
          <w:rtl/>
          <w:lang w:bidi="ar-EG"/>
        </w:rPr>
        <w:t xml:space="preserve"> لحماية الفئات الضعيفة</w:t>
      </w:r>
      <w:r>
        <w:rPr>
          <w:rFonts w:hint="cs"/>
          <w:b/>
          <w:bCs/>
          <w:kern w:val="0"/>
          <w:rtl/>
          <w:lang w:bidi="ar-EG"/>
        </w:rPr>
        <w:t>،</w:t>
      </w:r>
      <w:r w:rsidRPr="008407F8">
        <w:rPr>
          <w:b/>
          <w:bCs/>
          <w:kern w:val="0"/>
          <w:rtl/>
          <w:lang w:bidi="ar-EG"/>
        </w:rPr>
        <w:t xml:space="preserve"> بما في ذلك النساء ال</w:t>
      </w:r>
      <w:r>
        <w:rPr>
          <w:rFonts w:hint="cs"/>
          <w:b/>
          <w:bCs/>
          <w:kern w:val="0"/>
          <w:rtl/>
          <w:lang w:bidi="ar-EG"/>
        </w:rPr>
        <w:t>فقيرات</w:t>
      </w:r>
      <w:r w:rsidRPr="008407F8">
        <w:rPr>
          <w:b/>
          <w:bCs/>
          <w:kern w:val="0"/>
          <w:rtl/>
          <w:lang w:bidi="ar-EG"/>
        </w:rPr>
        <w:t xml:space="preserve"> والعاطلات عن العمل والريفيات وذوات الإعاقة، من الاتجار</w:t>
      </w:r>
      <w:r>
        <w:rPr>
          <w:rFonts w:hint="cs"/>
          <w:b/>
          <w:bCs/>
          <w:kern w:val="0"/>
          <w:rtl/>
          <w:lang w:bidi="ar-EG"/>
        </w:rPr>
        <w:t>،</w:t>
      </w:r>
      <w:r w:rsidRPr="008407F8">
        <w:rPr>
          <w:b/>
          <w:bCs/>
          <w:kern w:val="0"/>
          <w:rtl/>
          <w:lang w:bidi="ar-EG"/>
        </w:rPr>
        <w:t xml:space="preserve"> </w:t>
      </w:r>
      <w:r>
        <w:rPr>
          <w:rFonts w:hint="cs"/>
          <w:b/>
          <w:bCs/>
          <w:kern w:val="0"/>
          <w:rtl/>
          <w:lang w:bidi="ar-EG"/>
        </w:rPr>
        <w:t xml:space="preserve">بسبل منها تنظيم </w:t>
      </w:r>
      <w:r w:rsidRPr="008407F8">
        <w:rPr>
          <w:b/>
          <w:bCs/>
          <w:kern w:val="0"/>
          <w:rtl/>
          <w:lang w:bidi="ar-EG"/>
        </w:rPr>
        <w:t xml:space="preserve">حملات توعية </w:t>
      </w:r>
      <w:r>
        <w:rPr>
          <w:rFonts w:hint="cs"/>
          <w:b/>
          <w:bCs/>
          <w:kern w:val="0"/>
          <w:rtl/>
          <w:lang w:bidi="ar-EG"/>
        </w:rPr>
        <w:t>في صفوفهن</w:t>
      </w:r>
      <w:r w:rsidRPr="008407F8">
        <w:rPr>
          <w:b/>
          <w:bCs/>
          <w:kern w:val="0"/>
          <w:rtl/>
          <w:lang w:bidi="ar-EG"/>
        </w:rPr>
        <w:t xml:space="preserve"> بشأن الخدمات وفرص العمل المتاحة</w:t>
      </w:r>
      <w:r>
        <w:rPr>
          <w:rFonts w:hint="cs"/>
          <w:b/>
          <w:bCs/>
          <w:kern w:val="0"/>
          <w:rtl/>
          <w:lang w:bidi="ar-EG"/>
        </w:rPr>
        <w:t xml:space="preserve"> والتي يمكن الحصول عليها</w:t>
      </w:r>
      <w:r w:rsidRPr="008407F8">
        <w:rPr>
          <w:b/>
          <w:bCs/>
          <w:kern w:val="0"/>
          <w:rtl/>
          <w:lang w:bidi="ar-EG"/>
        </w:rPr>
        <w:t>، و</w:t>
      </w:r>
      <w:r>
        <w:rPr>
          <w:rFonts w:hint="cs"/>
          <w:b/>
          <w:bCs/>
          <w:kern w:val="0"/>
          <w:rtl/>
          <w:lang w:bidi="ar-EG"/>
        </w:rPr>
        <w:t>تعزيز قدرات</w:t>
      </w:r>
      <w:r w:rsidRPr="008407F8">
        <w:rPr>
          <w:b/>
          <w:bCs/>
          <w:kern w:val="0"/>
          <w:rtl/>
          <w:lang w:bidi="ar-EG"/>
        </w:rPr>
        <w:t xml:space="preserve"> </w:t>
      </w:r>
      <w:r w:rsidRPr="00407AF7">
        <w:rPr>
          <w:b/>
          <w:bCs/>
          <w:kern w:val="0"/>
          <w:rtl/>
        </w:rPr>
        <w:t xml:space="preserve">الكشف المبكر </w:t>
      </w:r>
      <w:r>
        <w:rPr>
          <w:rFonts w:hint="cs"/>
          <w:b/>
          <w:bCs/>
          <w:kern w:val="0"/>
          <w:rtl/>
        </w:rPr>
        <w:t>لدى</w:t>
      </w:r>
      <w:r w:rsidRPr="00407AF7">
        <w:rPr>
          <w:b/>
          <w:bCs/>
          <w:kern w:val="0"/>
          <w:rtl/>
        </w:rPr>
        <w:t xml:space="preserve"> </w:t>
      </w:r>
      <w:r w:rsidRPr="00407AF7">
        <w:rPr>
          <w:rFonts w:hint="cs"/>
          <w:b/>
          <w:bCs/>
          <w:kern w:val="0"/>
          <w:rtl/>
        </w:rPr>
        <w:t>الموظفين المكلفين</w:t>
      </w:r>
      <w:r w:rsidRPr="00407AF7">
        <w:rPr>
          <w:b/>
          <w:bCs/>
          <w:kern w:val="0"/>
          <w:rtl/>
        </w:rPr>
        <w:t xml:space="preserve"> </w:t>
      </w:r>
      <w:r w:rsidRPr="00407AF7">
        <w:rPr>
          <w:rFonts w:hint="cs"/>
          <w:b/>
          <w:bCs/>
          <w:kern w:val="0"/>
          <w:rtl/>
        </w:rPr>
        <w:t>ب</w:t>
      </w:r>
      <w:r w:rsidRPr="00407AF7">
        <w:rPr>
          <w:b/>
          <w:bCs/>
          <w:kern w:val="0"/>
          <w:rtl/>
        </w:rPr>
        <w:t xml:space="preserve">إنفاذ القانون </w:t>
      </w:r>
      <w:r>
        <w:rPr>
          <w:rFonts w:hint="cs"/>
          <w:b/>
          <w:bCs/>
          <w:kern w:val="0"/>
          <w:rtl/>
          <w:lang w:bidi="ar-EG"/>
        </w:rPr>
        <w:t>ل</w:t>
      </w:r>
      <w:r w:rsidRPr="008407F8">
        <w:rPr>
          <w:b/>
          <w:bCs/>
          <w:kern w:val="0"/>
          <w:rtl/>
          <w:lang w:bidi="ar-EG"/>
        </w:rPr>
        <w:t xml:space="preserve">تحديد ضحايا الاتجار على وجه السرعة وتيسير </w:t>
      </w:r>
      <w:r>
        <w:rPr>
          <w:rFonts w:hint="cs"/>
          <w:b/>
          <w:bCs/>
          <w:kern w:val="0"/>
          <w:rtl/>
          <w:lang w:bidi="ar-EG"/>
        </w:rPr>
        <w:t xml:space="preserve">إحالتهم </w:t>
      </w:r>
      <w:r w:rsidRPr="008407F8">
        <w:rPr>
          <w:b/>
          <w:bCs/>
          <w:kern w:val="0"/>
          <w:rtl/>
          <w:lang w:bidi="ar-EG"/>
        </w:rPr>
        <w:t>إلى ال</w:t>
      </w:r>
      <w:r>
        <w:rPr>
          <w:rFonts w:hint="cs"/>
          <w:b/>
          <w:bCs/>
          <w:kern w:val="0"/>
          <w:rtl/>
          <w:lang w:bidi="ar-EG"/>
        </w:rPr>
        <w:t>دوائر</w:t>
      </w:r>
      <w:r w:rsidRPr="008407F8">
        <w:rPr>
          <w:b/>
          <w:bCs/>
          <w:kern w:val="0"/>
          <w:rtl/>
          <w:lang w:bidi="ar-EG"/>
        </w:rPr>
        <w:t xml:space="preserve"> المناسبة</w:t>
      </w:r>
      <w:r w:rsidRPr="00150C0A">
        <w:rPr>
          <w:b/>
          <w:bCs/>
          <w:kern w:val="0"/>
          <w:rtl/>
          <w:lang w:bidi="ar-EG"/>
        </w:rPr>
        <w:t>؛</w:t>
      </w:r>
    </w:p>
    <w:p w14:paraId="52CBB3DF" w14:textId="77777777" w:rsidR="00B72959" w:rsidRPr="00735613" w:rsidRDefault="00B72959" w:rsidP="00B72959">
      <w:pPr>
        <w:pStyle w:val="SingleTxt"/>
        <w:rPr>
          <w:kern w:val="0"/>
          <w:rtl/>
          <w:lang w:bidi="ar-EG"/>
        </w:rPr>
      </w:pPr>
      <w:r>
        <w:rPr>
          <w:rFonts w:hint="cs"/>
          <w:b/>
          <w:bCs/>
          <w:kern w:val="0"/>
          <w:rtl/>
          <w:lang w:bidi="ar-EG"/>
        </w:rPr>
        <w:tab/>
      </w:r>
      <w:r w:rsidRPr="00150C0A">
        <w:rPr>
          <w:b/>
          <w:bCs/>
          <w:kern w:val="0"/>
          <w:rtl/>
          <w:lang w:bidi="ar-EG"/>
        </w:rPr>
        <w:t>(و)</w:t>
      </w:r>
      <w:r w:rsidRPr="00150C0A">
        <w:rPr>
          <w:kern w:val="0"/>
          <w:rtl/>
          <w:lang w:bidi="ar-EG"/>
        </w:rPr>
        <w:tab/>
      </w:r>
      <w:r w:rsidRPr="005B2921">
        <w:rPr>
          <w:b/>
          <w:bCs/>
          <w:kern w:val="0"/>
          <w:rtl/>
          <w:lang w:bidi="ar-EG"/>
        </w:rPr>
        <w:t>تعزيز التعاون الثنائي والإقليمي والدولي لمنع الاتجار، بسبل منها تبادل المعلوم</w:t>
      </w:r>
      <w:r>
        <w:rPr>
          <w:b/>
          <w:bCs/>
          <w:kern w:val="0"/>
          <w:rtl/>
          <w:lang w:bidi="ar-EG"/>
        </w:rPr>
        <w:t xml:space="preserve">ات ومواءمة الإجراءات القانونية </w:t>
      </w:r>
      <w:r>
        <w:rPr>
          <w:rFonts w:hint="cs"/>
          <w:b/>
          <w:bCs/>
          <w:kern w:val="0"/>
          <w:rtl/>
          <w:lang w:bidi="ar-EG"/>
        </w:rPr>
        <w:t>اللازمة ل</w:t>
      </w:r>
      <w:r w:rsidRPr="005B2921">
        <w:rPr>
          <w:b/>
          <w:bCs/>
          <w:kern w:val="0"/>
          <w:rtl/>
          <w:lang w:bidi="ar-EG"/>
        </w:rPr>
        <w:t>محاكمة المتّجرين؛</w:t>
      </w:r>
      <w:r w:rsidRPr="005B2921">
        <w:rPr>
          <w:rFonts w:hint="cs"/>
          <w:b/>
          <w:bCs/>
          <w:kern w:val="0"/>
          <w:rtl/>
          <w:lang w:bidi="ar-EG"/>
        </w:rPr>
        <w:t xml:space="preserve"> </w:t>
      </w:r>
      <w:r w:rsidRPr="005B2921">
        <w:rPr>
          <w:b/>
          <w:bCs/>
          <w:kern w:val="0"/>
          <w:rtl/>
          <w:lang w:bidi="ar-EG"/>
        </w:rPr>
        <w:t xml:space="preserve">ولا سيما مع الدول المجاورة والدول </w:t>
      </w:r>
      <w:r w:rsidRPr="005B2921">
        <w:rPr>
          <w:rFonts w:hint="cs"/>
          <w:b/>
          <w:bCs/>
          <w:kern w:val="0"/>
          <w:rtl/>
          <w:lang w:bidi="ar-EG"/>
        </w:rPr>
        <w:t xml:space="preserve">المعنية </w:t>
      </w:r>
      <w:r w:rsidRPr="005B2921">
        <w:rPr>
          <w:b/>
          <w:bCs/>
          <w:kern w:val="0"/>
          <w:rtl/>
          <w:lang w:bidi="ar-EG"/>
        </w:rPr>
        <w:t>الأخرى في الجماعة الإنمائية للجنوب الأفريقي</w:t>
      </w:r>
      <w:r w:rsidRPr="005B2921">
        <w:rPr>
          <w:rFonts w:hint="cs"/>
          <w:b/>
          <w:bCs/>
          <w:kern w:val="0"/>
          <w:rtl/>
          <w:lang w:bidi="ar-EG"/>
        </w:rPr>
        <w:t>.</w:t>
      </w:r>
    </w:p>
    <w:p w14:paraId="6BC04EC5" w14:textId="77777777" w:rsidR="00B72959" w:rsidRDefault="00B72959" w:rsidP="00B72959">
      <w:pPr>
        <w:pStyle w:val="SingleTxt"/>
        <w:rPr>
          <w:kern w:val="0"/>
          <w:rtl/>
          <w:lang w:bidi="ar-EG"/>
        </w:rPr>
      </w:pPr>
      <w:r>
        <w:rPr>
          <w:rFonts w:hint="cs"/>
          <w:kern w:val="0"/>
          <w:rtl/>
          <w:lang w:bidi="ar-EG"/>
        </w:rPr>
        <w:t xml:space="preserve">29 </w:t>
      </w:r>
      <w:r w:rsidRPr="00150C0A">
        <w:rPr>
          <w:kern w:val="0"/>
          <w:rtl/>
          <w:lang w:bidi="ar-EG"/>
        </w:rPr>
        <w:t>-</w:t>
      </w:r>
      <w:r>
        <w:rPr>
          <w:rFonts w:hint="cs"/>
          <w:kern w:val="0"/>
          <w:rtl/>
          <w:lang w:bidi="ar-EG"/>
        </w:rPr>
        <w:tab/>
      </w:r>
      <w:r w:rsidRPr="008407F8">
        <w:rPr>
          <w:kern w:val="0"/>
          <w:rtl/>
          <w:lang w:bidi="ar-EG"/>
        </w:rPr>
        <w:t xml:space="preserve">وتلاحظ اللجنة بقلق نتيجة </w:t>
      </w:r>
      <w:r w:rsidRPr="005B2921">
        <w:rPr>
          <w:kern w:val="0"/>
          <w:rtl/>
        </w:rPr>
        <w:t xml:space="preserve">الدراسة الاستقصائية التي أجرتها وزارة الصحة والعافية </w:t>
      </w:r>
      <w:r w:rsidRPr="008407F8">
        <w:rPr>
          <w:kern w:val="0"/>
          <w:rtl/>
          <w:lang w:bidi="ar-EG"/>
        </w:rPr>
        <w:t xml:space="preserve">في عام 2012 </w:t>
      </w:r>
      <w:r>
        <w:rPr>
          <w:rFonts w:hint="cs"/>
          <w:kern w:val="0"/>
          <w:rtl/>
          <w:lang w:bidi="ar-EG"/>
        </w:rPr>
        <w:t>والتي تفيد</w:t>
      </w:r>
      <w:r w:rsidRPr="008407F8">
        <w:rPr>
          <w:kern w:val="0"/>
          <w:rtl/>
          <w:lang w:bidi="ar-EG"/>
        </w:rPr>
        <w:t xml:space="preserve"> </w:t>
      </w:r>
      <w:r>
        <w:rPr>
          <w:rFonts w:hint="cs"/>
          <w:kern w:val="0"/>
          <w:rtl/>
          <w:lang w:bidi="ar-EG"/>
        </w:rPr>
        <w:t>ب</w:t>
      </w:r>
      <w:r w:rsidRPr="008407F8">
        <w:rPr>
          <w:kern w:val="0"/>
          <w:rtl/>
          <w:lang w:bidi="ar-EG"/>
        </w:rPr>
        <w:t xml:space="preserve">أن </w:t>
      </w:r>
      <w:r>
        <w:rPr>
          <w:rFonts w:hint="cs"/>
          <w:kern w:val="0"/>
          <w:rtl/>
          <w:lang w:bidi="ar-EG"/>
        </w:rPr>
        <w:t>العاملات في</w:t>
      </w:r>
      <w:r w:rsidRPr="008407F8">
        <w:rPr>
          <w:kern w:val="0"/>
          <w:rtl/>
          <w:lang w:bidi="ar-EG"/>
        </w:rPr>
        <w:t xml:space="preserve"> البغاء </w:t>
      </w:r>
      <w:r>
        <w:rPr>
          <w:rFonts w:hint="cs"/>
          <w:kern w:val="0"/>
          <w:rtl/>
          <w:lang w:bidi="ar-EG"/>
        </w:rPr>
        <w:t xml:space="preserve">يمثلن أكثر الفئات تعرضاً </w:t>
      </w:r>
      <w:r w:rsidRPr="008407F8">
        <w:rPr>
          <w:kern w:val="0"/>
          <w:rtl/>
          <w:lang w:bidi="ar-EG"/>
        </w:rPr>
        <w:t xml:space="preserve">لخطر الإصابة بفيروس نقص المناعة البشرية/الإيدز في الدولة الطرف. </w:t>
      </w:r>
      <w:r>
        <w:rPr>
          <w:rFonts w:hint="cs"/>
          <w:kern w:val="0"/>
          <w:rtl/>
          <w:lang w:bidi="ar-EG"/>
        </w:rPr>
        <w:t>وتشعر</w:t>
      </w:r>
      <w:r w:rsidRPr="008407F8">
        <w:rPr>
          <w:kern w:val="0"/>
          <w:rtl/>
          <w:lang w:bidi="ar-EG"/>
        </w:rPr>
        <w:t xml:space="preserve"> </w:t>
      </w:r>
      <w:r>
        <w:rPr>
          <w:rFonts w:hint="cs"/>
          <w:kern w:val="0"/>
          <w:rtl/>
          <w:lang w:bidi="ar-EG"/>
        </w:rPr>
        <w:t>ب</w:t>
      </w:r>
      <w:r w:rsidRPr="008407F8">
        <w:rPr>
          <w:kern w:val="0"/>
          <w:rtl/>
          <w:lang w:bidi="ar-EG"/>
        </w:rPr>
        <w:t xml:space="preserve">القلق كذلك إزاء </w:t>
      </w:r>
      <w:r>
        <w:rPr>
          <w:rFonts w:hint="cs"/>
          <w:kern w:val="0"/>
          <w:rtl/>
          <w:lang w:bidi="ar-EG"/>
        </w:rPr>
        <w:t>انعدام</w:t>
      </w:r>
      <w:r w:rsidRPr="008407F8">
        <w:rPr>
          <w:kern w:val="0"/>
          <w:rtl/>
          <w:lang w:bidi="ar-EG"/>
        </w:rPr>
        <w:t xml:space="preserve"> </w:t>
      </w:r>
      <w:r>
        <w:rPr>
          <w:rFonts w:hint="cs"/>
          <w:kern w:val="0"/>
          <w:rtl/>
          <w:lang w:bidi="ar-EG"/>
        </w:rPr>
        <w:t>ال</w:t>
      </w:r>
      <w:r w:rsidRPr="008407F8">
        <w:rPr>
          <w:kern w:val="0"/>
          <w:rtl/>
          <w:lang w:bidi="ar-EG"/>
        </w:rPr>
        <w:t xml:space="preserve">معلومات عن خدمات إعادة التأهيل المتاحة </w:t>
      </w:r>
      <w:r>
        <w:rPr>
          <w:rFonts w:hint="cs"/>
          <w:kern w:val="0"/>
          <w:rtl/>
          <w:lang w:bidi="ar-EG"/>
        </w:rPr>
        <w:t>للعاملات</w:t>
      </w:r>
      <w:r w:rsidRPr="008407F8">
        <w:rPr>
          <w:kern w:val="0"/>
          <w:rtl/>
          <w:lang w:bidi="ar-EG"/>
        </w:rPr>
        <w:t xml:space="preserve"> في ال</w:t>
      </w:r>
      <w:r>
        <w:rPr>
          <w:rFonts w:hint="cs"/>
          <w:kern w:val="0"/>
          <w:rtl/>
          <w:lang w:bidi="ar-EG"/>
        </w:rPr>
        <w:t>بغاء</w:t>
      </w:r>
      <w:r w:rsidRPr="008407F8">
        <w:rPr>
          <w:kern w:val="0"/>
          <w:rtl/>
          <w:lang w:bidi="ar-EG"/>
        </w:rPr>
        <w:t xml:space="preserve">، وعن </w:t>
      </w:r>
      <w:r>
        <w:rPr>
          <w:rFonts w:hint="cs"/>
          <w:kern w:val="0"/>
          <w:rtl/>
        </w:rPr>
        <w:t xml:space="preserve">برامج </w:t>
      </w:r>
      <w:r w:rsidRPr="00BB4203">
        <w:rPr>
          <w:kern w:val="0"/>
          <w:rtl/>
        </w:rPr>
        <w:t>الإقلاع للنساء الراغبات في ترك البغاء</w:t>
      </w:r>
      <w:r>
        <w:rPr>
          <w:rFonts w:hint="cs"/>
          <w:kern w:val="0"/>
          <w:rtl/>
        </w:rPr>
        <w:t>،</w:t>
      </w:r>
      <w:r w:rsidRPr="00BB4203">
        <w:rPr>
          <w:kern w:val="0"/>
          <w:rtl/>
          <w:lang w:bidi="ar-EG"/>
        </w:rPr>
        <w:t xml:space="preserve"> </w:t>
      </w:r>
      <w:r w:rsidRPr="008407F8">
        <w:rPr>
          <w:kern w:val="0"/>
          <w:rtl/>
          <w:lang w:bidi="ar-EG"/>
        </w:rPr>
        <w:t xml:space="preserve">وعن </w:t>
      </w:r>
      <w:r>
        <w:rPr>
          <w:rFonts w:hint="cs"/>
          <w:kern w:val="0"/>
          <w:rtl/>
          <w:lang w:bidi="ar-EG"/>
        </w:rPr>
        <w:t>الآلية ال</w:t>
      </w:r>
      <w:r w:rsidRPr="00BB4203">
        <w:rPr>
          <w:kern w:val="0"/>
          <w:rtl/>
        </w:rPr>
        <w:t>مناسبة و</w:t>
      </w:r>
      <w:r>
        <w:rPr>
          <w:rFonts w:hint="cs"/>
          <w:kern w:val="0"/>
          <w:rtl/>
        </w:rPr>
        <w:t>ال</w:t>
      </w:r>
      <w:r w:rsidRPr="00BB4203">
        <w:rPr>
          <w:kern w:val="0"/>
          <w:rtl/>
        </w:rPr>
        <w:t xml:space="preserve">فعالة لمنع الفتيات </w:t>
      </w:r>
      <w:bookmarkStart w:id="10" w:name="_Hlk5305535"/>
      <w:r w:rsidRPr="00BB4203">
        <w:rPr>
          <w:kern w:val="0"/>
          <w:rtl/>
        </w:rPr>
        <w:t xml:space="preserve">اللاتي ينقطعن عن الدراسة </w:t>
      </w:r>
      <w:bookmarkEnd w:id="10"/>
      <w:r w:rsidRPr="008407F8">
        <w:rPr>
          <w:kern w:val="0"/>
          <w:rtl/>
          <w:lang w:bidi="ar-EG"/>
        </w:rPr>
        <w:t>من ممارسة ال</w:t>
      </w:r>
      <w:r>
        <w:rPr>
          <w:rFonts w:hint="cs"/>
          <w:kern w:val="0"/>
          <w:rtl/>
          <w:lang w:bidi="ar-EG"/>
        </w:rPr>
        <w:t>بغاء</w:t>
      </w:r>
      <w:r w:rsidRPr="008407F8">
        <w:rPr>
          <w:kern w:val="0"/>
          <w:rtl/>
          <w:lang w:bidi="ar-EG"/>
        </w:rPr>
        <w:t>.</w:t>
      </w:r>
    </w:p>
    <w:p w14:paraId="4B9AD6D3" w14:textId="77777777" w:rsidR="00B72959" w:rsidRPr="00150C0A" w:rsidRDefault="00B72959" w:rsidP="00B72959">
      <w:pPr>
        <w:pStyle w:val="SingleTxt"/>
        <w:rPr>
          <w:b/>
          <w:bCs/>
          <w:kern w:val="0"/>
          <w:rtl/>
          <w:lang w:bidi="ar-EG"/>
        </w:rPr>
      </w:pPr>
      <w:r>
        <w:rPr>
          <w:rFonts w:hint="cs"/>
          <w:kern w:val="0"/>
          <w:rtl/>
          <w:lang w:bidi="ar-EG"/>
        </w:rPr>
        <w:t xml:space="preserve">30 </w:t>
      </w:r>
      <w:r w:rsidRPr="00150C0A">
        <w:rPr>
          <w:kern w:val="0"/>
          <w:rtl/>
          <w:lang w:bidi="ar-EG"/>
        </w:rPr>
        <w:t>-</w:t>
      </w:r>
      <w:r>
        <w:rPr>
          <w:rFonts w:hint="cs"/>
          <w:kern w:val="0"/>
          <w:rtl/>
          <w:lang w:bidi="ar-EG"/>
        </w:rPr>
        <w:tab/>
      </w:r>
      <w:r w:rsidRPr="00150C0A">
        <w:rPr>
          <w:b/>
          <w:bCs/>
          <w:kern w:val="0"/>
          <w:rtl/>
          <w:lang w:bidi="ar-EG"/>
        </w:rPr>
        <w:t>توصي اللجنة الدولة الطرف بما يلي:</w:t>
      </w:r>
    </w:p>
    <w:p w14:paraId="0E302EDA" w14:textId="77777777" w:rsidR="00B72959" w:rsidRDefault="00B72959" w:rsidP="00B72959">
      <w:pPr>
        <w:pStyle w:val="SingleTxt"/>
        <w:rPr>
          <w:rFonts w:cs="Times New Roman"/>
          <w:kern w:val="0"/>
          <w:rtl/>
          <w:lang w:bidi="ar-EG"/>
        </w:rPr>
      </w:pPr>
      <w:r>
        <w:rPr>
          <w:rFonts w:hint="cs"/>
          <w:b/>
          <w:bCs/>
          <w:kern w:val="0"/>
          <w:rtl/>
          <w:lang w:bidi="ar-EG"/>
        </w:rPr>
        <w:tab/>
      </w:r>
      <w:r w:rsidRPr="00150C0A">
        <w:rPr>
          <w:b/>
          <w:bCs/>
          <w:kern w:val="0"/>
          <w:rtl/>
          <w:lang w:bidi="ar-EG"/>
        </w:rPr>
        <w:t>(أ)</w:t>
      </w:r>
      <w:r>
        <w:rPr>
          <w:rFonts w:hint="cs"/>
          <w:b/>
          <w:bCs/>
          <w:kern w:val="0"/>
          <w:rtl/>
          <w:lang w:bidi="ar-EG"/>
        </w:rPr>
        <w:tab/>
      </w:r>
      <w:r w:rsidRPr="008407F8">
        <w:rPr>
          <w:b/>
          <w:bCs/>
          <w:kern w:val="0"/>
          <w:rtl/>
          <w:lang w:bidi="ar-EG"/>
        </w:rPr>
        <w:t>تكثيف التدابير الرامية إلى الحد من انتشار فيروس نقص المناعة البشرية/الإيدز المرتفع بشكل غير متناسب بين النساء، بم</w:t>
      </w:r>
      <w:r>
        <w:rPr>
          <w:rFonts w:hint="cs"/>
          <w:b/>
          <w:bCs/>
          <w:kern w:val="0"/>
          <w:rtl/>
          <w:lang w:bidi="ar-EG"/>
        </w:rPr>
        <w:t>ن فيهن</w:t>
      </w:r>
      <w:r w:rsidRPr="008407F8">
        <w:rPr>
          <w:b/>
          <w:bCs/>
          <w:kern w:val="0"/>
          <w:rtl/>
          <w:lang w:bidi="ar-EG"/>
        </w:rPr>
        <w:t xml:space="preserve"> المهاجرات العاملات في </w:t>
      </w:r>
      <w:r>
        <w:rPr>
          <w:b/>
          <w:bCs/>
          <w:kern w:val="0"/>
          <w:rtl/>
          <w:lang w:bidi="ar-EG"/>
        </w:rPr>
        <w:t>البغاء</w:t>
      </w:r>
      <w:r w:rsidRPr="008407F8">
        <w:rPr>
          <w:b/>
          <w:bCs/>
          <w:kern w:val="0"/>
          <w:rtl/>
          <w:lang w:bidi="ar-EG"/>
        </w:rPr>
        <w:t xml:space="preserve">، وضمان </w:t>
      </w:r>
      <w:r>
        <w:rPr>
          <w:rFonts w:hint="cs"/>
          <w:b/>
          <w:bCs/>
          <w:kern w:val="0"/>
          <w:rtl/>
          <w:lang w:bidi="ar-EG"/>
        </w:rPr>
        <w:t>حصول العاملات</w:t>
      </w:r>
      <w:r w:rsidRPr="008407F8">
        <w:rPr>
          <w:b/>
          <w:bCs/>
          <w:kern w:val="0"/>
          <w:rtl/>
          <w:lang w:bidi="ar-EG"/>
        </w:rPr>
        <w:t xml:space="preserve"> في </w:t>
      </w:r>
      <w:r>
        <w:rPr>
          <w:b/>
          <w:bCs/>
          <w:kern w:val="0"/>
          <w:rtl/>
          <w:lang w:bidi="ar-EG"/>
        </w:rPr>
        <w:t>البغاء</w:t>
      </w:r>
      <w:r w:rsidRPr="008407F8">
        <w:rPr>
          <w:b/>
          <w:bCs/>
          <w:kern w:val="0"/>
          <w:rtl/>
          <w:lang w:bidi="ar-EG"/>
        </w:rPr>
        <w:t xml:space="preserve"> </w:t>
      </w:r>
      <w:r>
        <w:rPr>
          <w:rFonts w:hint="cs"/>
          <w:b/>
          <w:bCs/>
          <w:kern w:val="0"/>
          <w:rtl/>
          <w:lang w:bidi="ar-EG"/>
        </w:rPr>
        <w:t>على</w:t>
      </w:r>
      <w:r w:rsidRPr="008407F8">
        <w:rPr>
          <w:b/>
          <w:bCs/>
          <w:kern w:val="0"/>
          <w:rtl/>
          <w:lang w:bidi="ar-EG"/>
        </w:rPr>
        <w:t xml:space="preserve"> الخدمات الصحية و</w:t>
      </w:r>
      <w:r w:rsidRPr="00093BC1">
        <w:rPr>
          <w:b/>
          <w:bCs/>
          <w:kern w:val="0"/>
          <w:rtl/>
        </w:rPr>
        <w:t xml:space="preserve">مكافحة وصمهن ونبذهن </w:t>
      </w:r>
      <w:r w:rsidRPr="00093BC1">
        <w:rPr>
          <w:rFonts w:hint="cs"/>
          <w:b/>
          <w:bCs/>
          <w:kern w:val="0"/>
          <w:rtl/>
        </w:rPr>
        <w:t>اجتماعياً</w:t>
      </w:r>
      <w:r w:rsidRPr="00150C0A">
        <w:rPr>
          <w:rFonts w:hint="cs"/>
          <w:b/>
          <w:bCs/>
          <w:kern w:val="0"/>
          <w:rtl/>
          <w:lang w:bidi="ar-EG"/>
        </w:rPr>
        <w:t>؛</w:t>
      </w:r>
      <w:r w:rsidRPr="00150C0A">
        <w:rPr>
          <w:rFonts w:ascii="Arial" w:hAnsi="Arial" w:cs="Arial" w:hint="cs"/>
          <w:b/>
          <w:bCs/>
          <w:kern w:val="0"/>
          <w:sz w:val="30"/>
          <w:rtl/>
          <w:lang w:bidi="ar-EG"/>
        </w:rPr>
        <w:t xml:space="preserve"> </w:t>
      </w:r>
      <w:r w:rsidRPr="00150C0A">
        <w:rPr>
          <w:rFonts w:ascii="Arial" w:hAnsi="Arial" w:cs="Arial"/>
          <w:b/>
          <w:bCs/>
          <w:kern w:val="0"/>
          <w:sz w:val="30"/>
          <w:rtl/>
          <w:lang w:bidi="ar-EG"/>
        </w:rPr>
        <w:t>‬</w:t>
      </w:r>
      <w:r w:rsidRPr="00150C0A">
        <w:rPr>
          <w:rFonts w:ascii="Arial" w:hAnsi="Arial" w:cs="Arial" w:hint="cs"/>
          <w:kern w:val="0"/>
          <w:sz w:val="30"/>
          <w:rtl/>
          <w:lang w:bidi="ar-EG"/>
        </w:rPr>
        <w:t>‬</w:t>
      </w:r>
      <w:r w:rsidRPr="00150C0A">
        <w:rPr>
          <w:rFonts w:cs="Times New Roman" w:hint="cs"/>
          <w:kern w:val="0"/>
          <w:rtl/>
          <w:lang w:bidi="ar-EG"/>
        </w:rPr>
        <w:t>‬</w:t>
      </w:r>
    </w:p>
    <w:p w14:paraId="69821EA2" w14:textId="77777777" w:rsidR="00B72959" w:rsidRDefault="00B72959" w:rsidP="00B72959">
      <w:pPr>
        <w:pStyle w:val="SingleTxt"/>
        <w:rPr>
          <w:rFonts w:ascii="Arial" w:hAnsi="Arial" w:cs="Arial"/>
          <w:b/>
          <w:bCs/>
          <w:kern w:val="0"/>
          <w:sz w:val="30"/>
          <w:rtl/>
          <w:lang w:bidi="ar-EG"/>
        </w:rPr>
      </w:pPr>
      <w:r>
        <w:rPr>
          <w:rFonts w:hint="cs"/>
          <w:b/>
          <w:bCs/>
          <w:kern w:val="0"/>
          <w:rtl/>
          <w:lang w:bidi="ar-EG"/>
        </w:rPr>
        <w:tab/>
      </w:r>
      <w:r w:rsidRPr="00150C0A">
        <w:rPr>
          <w:b/>
          <w:bCs/>
          <w:kern w:val="0"/>
          <w:rtl/>
          <w:lang w:bidi="ar-EG"/>
        </w:rPr>
        <w:t>(ب)</w:t>
      </w:r>
      <w:r w:rsidRPr="00150C0A">
        <w:rPr>
          <w:kern w:val="0"/>
          <w:rtl/>
          <w:lang w:bidi="ar-EG"/>
        </w:rPr>
        <w:tab/>
      </w:r>
      <w:r w:rsidRPr="008407F8">
        <w:rPr>
          <w:b/>
          <w:bCs/>
          <w:kern w:val="0"/>
          <w:rtl/>
          <w:lang w:bidi="ar-EG"/>
        </w:rPr>
        <w:t xml:space="preserve">توفير برامج المساعدة وإعادة التأهيل وإعادة الإدماج للنساء والفتيات </w:t>
      </w:r>
      <w:r>
        <w:rPr>
          <w:rFonts w:hint="cs"/>
          <w:b/>
          <w:bCs/>
          <w:kern w:val="0"/>
          <w:rtl/>
          <w:lang w:bidi="ar-EG"/>
        </w:rPr>
        <w:t>اللواتي يجري استغلالهن</w:t>
      </w:r>
      <w:r w:rsidRPr="008407F8">
        <w:rPr>
          <w:b/>
          <w:bCs/>
          <w:kern w:val="0"/>
          <w:rtl/>
          <w:lang w:bidi="ar-EG"/>
        </w:rPr>
        <w:t xml:space="preserve"> في </w:t>
      </w:r>
      <w:r>
        <w:rPr>
          <w:b/>
          <w:bCs/>
          <w:kern w:val="0"/>
          <w:rtl/>
          <w:lang w:bidi="ar-EG"/>
        </w:rPr>
        <w:t>البغاء</w:t>
      </w:r>
      <w:r w:rsidRPr="008407F8">
        <w:rPr>
          <w:b/>
          <w:bCs/>
          <w:kern w:val="0"/>
          <w:rtl/>
          <w:lang w:bidi="ar-EG"/>
        </w:rPr>
        <w:t xml:space="preserve"> وتقديم معلومات عن </w:t>
      </w:r>
      <w:r>
        <w:rPr>
          <w:rFonts w:hint="cs"/>
          <w:b/>
          <w:bCs/>
          <w:kern w:val="0"/>
          <w:rtl/>
          <w:lang w:bidi="ar-EG"/>
        </w:rPr>
        <w:t>أثر</w:t>
      </w:r>
      <w:r w:rsidRPr="008407F8">
        <w:rPr>
          <w:b/>
          <w:bCs/>
          <w:kern w:val="0"/>
          <w:rtl/>
          <w:lang w:bidi="ar-EG"/>
        </w:rPr>
        <w:t xml:space="preserve"> برامج التمكين الاقتصادي وبرامج الحد من الفقر في زيادة </w:t>
      </w:r>
      <w:r w:rsidRPr="00093BC1">
        <w:rPr>
          <w:b/>
          <w:bCs/>
          <w:kern w:val="0"/>
          <w:rtl/>
        </w:rPr>
        <w:t>الفرص المدرة للدخل للنساء الراغبات في ترك البغاء؛</w:t>
      </w:r>
    </w:p>
    <w:p w14:paraId="3FDE2AF5"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(ج)</w:t>
      </w:r>
      <w:r w:rsidRPr="00150C0A">
        <w:rPr>
          <w:kern w:val="0"/>
          <w:rtl/>
          <w:lang w:bidi="ar-EG"/>
        </w:rPr>
        <w:tab/>
      </w:r>
      <w:r w:rsidRPr="008407F8">
        <w:rPr>
          <w:b/>
          <w:bCs/>
          <w:kern w:val="0"/>
          <w:rtl/>
          <w:lang w:bidi="ar-EG"/>
        </w:rPr>
        <w:t xml:space="preserve">اعتماد تدابير محددة الهدف لمنع النساء والفتيات </w:t>
      </w:r>
      <w:r w:rsidRPr="00093BC1">
        <w:rPr>
          <w:b/>
          <w:bCs/>
          <w:kern w:val="0"/>
          <w:rtl/>
        </w:rPr>
        <w:t>اللواتي يعشن في أوضاع هشة</w:t>
      </w:r>
      <w:r w:rsidRPr="008407F8">
        <w:rPr>
          <w:b/>
          <w:bCs/>
          <w:kern w:val="0"/>
          <w:rtl/>
          <w:lang w:bidi="ar-EG"/>
        </w:rPr>
        <w:t xml:space="preserve">، </w:t>
      </w:r>
      <w:r>
        <w:rPr>
          <w:rFonts w:hint="cs"/>
          <w:b/>
          <w:bCs/>
          <w:kern w:val="0"/>
          <w:rtl/>
          <w:lang w:bidi="ar-EG"/>
        </w:rPr>
        <w:t>بمن فيهن الفتيات</w:t>
      </w:r>
      <w:r w:rsidRPr="008407F8">
        <w:rPr>
          <w:b/>
          <w:bCs/>
          <w:kern w:val="0"/>
          <w:rtl/>
          <w:lang w:bidi="ar-EG"/>
        </w:rPr>
        <w:t xml:space="preserve"> </w:t>
      </w:r>
      <w:r>
        <w:rPr>
          <w:rFonts w:hint="cs"/>
          <w:b/>
          <w:bCs/>
          <w:kern w:val="0"/>
          <w:rtl/>
          <w:lang w:bidi="ar-EG"/>
        </w:rPr>
        <w:t>اللواتي انقطعن</w:t>
      </w:r>
      <w:r w:rsidRPr="00093BC1">
        <w:rPr>
          <w:b/>
          <w:bCs/>
          <w:kern w:val="0"/>
          <w:rtl/>
        </w:rPr>
        <w:t xml:space="preserve"> عن الدراسة</w:t>
      </w:r>
      <w:r w:rsidRPr="008407F8">
        <w:rPr>
          <w:b/>
          <w:bCs/>
          <w:kern w:val="0"/>
          <w:rtl/>
          <w:lang w:bidi="ar-EG"/>
        </w:rPr>
        <w:t>، من ال</w:t>
      </w:r>
      <w:r>
        <w:rPr>
          <w:rFonts w:hint="cs"/>
          <w:b/>
          <w:bCs/>
          <w:kern w:val="0"/>
          <w:rtl/>
          <w:lang w:bidi="ar-EG"/>
        </w:rPr>
        <w:t>انخراط</w:t>
      </w:r>
      <w:r w:rsidRPr="008407F8">
        <w:rPr>
          <w:b/>
          <w:bCs/>
          <w:kern w:val="0"/>
          <w:rtl/>
          <w:lang w:bidi="ar-EG"/>
        </w:rPr>
        <w:t xml:space="preserve"> في </w:t>
      </w:r>
      <w:r>
        <w:rPr>
          <w:b/>
          <w:bCs/>
          <w:kern w:val="0"/>
          <w:rtl/>
          <w:lang w:bidi="ar-EG"/>
        </w:rPr>
        <w:t>البغاء</w:t>
      </w:r>
      <w:r>
        <w:rPr>
          <w:rFonts w:hint="cs"/>
          <w:b/>
          <w:bCs/>
          <w:kern w:val="0"/>
          <w:rtl/>
          <w:lang w:bidi="ar-EG"/>
        </w:rPr>
        <w:t>.</w:t>
      </w:r>
    </w:p>
    <w:p w14:paraId="4922C761" w14:textId="77777777" w:rsidR="00B72959" w:rsidRPr="003F0C2C" w:rsidRDefault="00B72959" w:rsidP="00B72959">
      <w:pPr>
        <w:pStyle w:val="SingleTxt"/>
        <w:spacing w:after="0" w:line="120" w:lineRule="exact"/>
        <w:rPr>
          <w:kern w:val="0"/>
          <w:sz w:val="10"/>
          <w:rtl/>
          <w:lang w:bidi="ar-EG"/>
        </w:rPr>
      </w:pPr>
    </w:p>
    <w:p w14:paraId="5647ADED"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150C0A">
        <w:rPr>
          <w:kern w:val="0"/>
          <w:rtl/>
          <w:lang w:bidi="ar-EG"/>
        </w:rPr>
        <w:t>المشاركة في الحياة السياسية والحياة العامة</w:t>
      </w:r>
      <w:r w:rsidRPr="00150C0A">
        <w:rPr>
          <w:rFonts w:ascii="Arial" w:hAnsi="Arial" w:cs="Arial" w:hint="cs"/>
          <w:kern w:val="0"/>
          <w:sz w:val="30"/>
          <w:rtl/>
          <w:lang w:bidi="ar-EG"/>
        </w:rPr>
        <w:t>‬</w:t>
      </w:r>
    </w:p>
    <w:p w14:paraId="16E84733" w14:textId="77777777" w:rsidR="00B72959" w:rsidRDefault="00B72959" w:rsidP="00B72959">
      <w:pPr>
        <w:pStyle w:val="SingleTxt"/>
        <w:rPr>
          <w:kern w:val="0"/>
          <w:rtl/>
          <w:lang w:bidi="ar-EG"/>
        </w:rPr>
      </w:pPr>
      <w:r>
        <w:rPr>
          <w:rFonts w:hint="cs"/>
          <w:kern w:val="0"/>
          <w:rtl/>
          <w:lang w:bidi="ar-EG"/>
        </w:rPr>
        <w:t xml:space="preserve">31 </w:t>
      </w:r>
      <w:r w:rsidRPr="00150C0A">
        <w:rPr>
          <w:kern w:val="0"/>
          <w:rtl/>
          <w:lang w:bidi="ar-EG"/>
        </w:rPr>
        <w:t>-</w:t>
      </w:r>
      <w:r>
        <w:rPr>
          <w:rFonts w:hint="cs"/>
          <w:kern w:val="0"/>
          <w:rtl/>
          <w:lang w:bidi="ar-EG"/>
        </w:rPr>
        <w:tab/>
      </w:r>
      <w:r w:rsidRPr="008407F8">
        <w:rPr>
          <w:kern w:val="0"/>
          <w:rtl/>
          <w:lang w:bidi="ar-EG"/>
        </w:rPr>
        <w:t xml:space="preserve">ترحب اللجنة بإنجازات الدولة الطرف في تحقيق تمثيل للمرأة بنسبة 42 في المائة في القطاع العام. </w:t>
      </w:r>
      <w:r>
        <w:rPr>
          <w:rFonts w:hint="cs"/>
          <w:kern w:val="0"/>
          <w:rtl/>
          <w:lang w:bidi="ar-EG"/>
        </w:rPr>
        <w:t>ومع ذلك، فهي تشعر</w:t>
      </w:r>
      <w:r w:rsidRPr="008407F8">
        <w:rPr>
          <w:kern w:val="0"/>
          <w:rtl/>
          <w:lang w:bidi="ar-EG"/>
        </w:rPr>
        <w:t xml:space="preserve"> بالقلق إزاء ما يلي</w:t>
      </w:r>
      <w:r w:rsidRPr="00150C0A">
        <w:rPr>
          <w:kern w:val="0"/>
          <w:rtl/>
          <w:lang w:bidi="ar-EG"/>
        </w:rPr>
        <w:t>:</w:t>
      </w:r>
    </w:p>
    <w:p w14:paraId="68002ACB" w14:textId="77777777" w:rsidR="00B72959" w:rsidRDefault="00B72959" w:rsidP="00B72959">
      <w:pPr>
        <w:pStyle w:val="SingleTxt"/>
        <w:rPr>
          <w:rFonts w:cs="Times New Roman"/>
          <w:kern w:val="0"/>
          <w:rtl/>
          <w:lang w:bidi="ar-EG"/>
        </w:rPr>
      </w:pPr>
      <w:r>
        <w:rPr>
          <w:rFonts w:hint="cs"/>
          <w:kern w:val="0"/>
          <w:rtl/>
          <w:lang w:bidi="ar-EG"/>
        </w:rPr>
        <w:tab/>
      </w:r>
      <w:r w:rsidRPr="00150C0A">
        <w:rPr>
          <w:kern w:val="0"/>
          <w:rtl/>
          <w:lang w:bidi="ar-EG"/>
        </w:rPr>
        <w:t>(أ)</w:t>
      </w:r>
      <w:r w:rsidRPr="00150C0A">
        <w:rPr>
          <w:kern w:val="0"/>
          <w:rtl/>
          <w:lang w:bidi="ar-EG"/>
        </w:rPr>
        <w:tab/>
      </w:r>
      <w:r w:rsidRPr="008407F8">
        <w:rPr>
          <w:kern w:val="0"/>
          <w:rtl/>
          <w:lang w:bidi="ar-EG"/>
        </w:rPr>
        <w:t xml:space="preserve">انخفاض تمثيل المرأة في البرلمان ومجلس </w:t>
      </w:r>
      <w:r>
        <w:rPr>
          <w:rFonts w:hint="cs"/>
          <w:kern w:val="0"/>
          <w:rtl/>
          <w:lang w:bidi="ar-EG"/>
        </w:rPr>
        <w:t>شيوخ القبائل</w:t>
      </w:r>
      <w:r w:rsidRPr="008407F8">
        <w:rPr>
          <w:kern w:val="0"/>
          <w:rtl/>
          <w:lang w:bidi="ar-EG"/>
        </w:rPr>
        <w:t xml:space="preserve"> والحك</w:t>
      </w:r>
      <w:r>
        <w:rPr>
          <w:rFonts w:hint="cs"/>
          <w:kern w:val="0"/>
          <w:rtl/>
          <w:lang w:bidi="ar-EG"/>
        </w:rPr>
        <w:t>م</w:t>
      </w:r>
      <w:r w:rsidRPr="008407F8">
        <w:rPr>
          <w:kern w:val="0"/>
          <w:rtl/>
          <w:lang w:bidi="ar-EG"/>
        </w:rPr>
        <w:t xml:space="preserve"> المحلي</w:t>
      </w:r>
      <w:r>
        <w:rPr>
          <w:rFonts w:hint="cs"/>
          <w:kern w:val="0"/>
          <w:rtl/>
          <w:lang w:bidi="ar-EG"/>
        </w:rPr>
        <w:t>،</w:t>
      </w:r>
      <w:r w:rsidRPr="008407F8">
        <w:rPr>
          <w:kern w:val="0"/>
          <w:rtl/>
          <w:lang w:bidi="ar-EG"/>
        </w:rPr>
        <w:t xml:space="preserve"> وكذلك في م</w:t>
      </w:r>
      <w:r>
        <w:rPr>
          <w:rFonts w:hint="cs"/>
          <w:kern w:val="0"/>
          <w:rtl/>
          <w:lang w:bidi="ar-EG"/>
        </w:rPr>
        <w:t>واقع</w:t>
      </w:r>
      <w:r w:rsidRPr="008407F8">
        <w:rPr>
          <w:kern w:val="0"/>
          <w:rtl/>
          <w:lang w:bidi="ar-EG"/>
        </w:rPr>
        <w:t xml:space="preserve"> صنع القرار، ولا سيما في المحاكم العليا وعلى ال</w:t>
      </w:r>
      <w:r>
        <w:rPr>
          <w:rFonts w:hint="cs"/>
          <w:kern w:val="0"/>
          <w:rtl/>
          <w:lang w:bidi="ar-EG"/>
        </w:rPr>
        <w:t>صعيد</w:t>
      </w:r>
      <w:r>
        <w:rPr>
          <w:kern w:val="0"/>
          <w:rtl/>
          <w:lang w:bidi="ar-EG"/>
        </w:rPr>
        <w:t xml:space="preserve"> </w:t>
      </w:r>
      <w:r>
        <w:rPr>
          <w:rFonts w:hint="cs"/>
          <w:kern w:val="0"/>
          <w:rtl/>
          <w:lang w:bidi="ar-EG"/>
        </w:rPr>
        <w:t>الدولي</w:t>
      </w:r>
      <w:r w:rsidRPr="00150C0A">
        <w:rPr>
          <w:rFonts w:hint="cs"/>
          <w:kern w:val="0"/>
          <w:rtl/>
          <w:lang w:bidi="ar-EG"/>
        </w:rPr>
        <w:t>؛</w:t>
      </w:r>
      <w:r w:rsidRPr="00150C0A">
        <w:rPr>
          <w:rFonts w:ascii="Arial" w:hAnsi="Arial" w:cs="Arial" w:hint="cs"/>
          <w:kern w:val="0"/>
          <w:sz w:val="30"/>
          <w:rtl/>
          <w:lang w:bidi="ar-EG"/>
        </w:rPr>
        <w:t xml:space="preserve"> </w:t>
      </w:r>
      <w:r w:rsidRPr="00150C0A">
        <w:rPr>
          <w:rFonts w:ascii="Arial" w:hAnsi="Arial" w:cs="Arial"/>
          <w:kern w:val="0"/>
          <w:sz w:val="30"/>
          <w:rtl/>
          <w:lang w:bidi="ar-EG"/>
        </w:rPr>
        <w:t>‬</w:t>
      </w:r>
      <w:r w:rsidRPr="00150C0A">
        <w:rPr>
          <w:rFonts w:ascii="Arial" w:hAnsi="Arial" w:cs="Arial" w:hint="cs"/>
          <w:kern w:val="0"/>
          <w:sz w:val="30"/>
          <w:rtl/>
          <w:lang w:bidi="ar-EG"/>
        </w:rPr>
        <w:t>‬</w:t>
      </w:r>
      <w:r w:rsidRPr="00150C0A">
        <w:rPr>
          <w:rFonts w:ascii="Arial" w:hAnsi="Arial" w:cs="Arial" w:hint="cs"/>
          <w:kern w:val="0"/>
          <w:sz w:val="30"/>
          <w:rtl/>
          <w:lang w:bidi="ar-EG"/>
        </w:rPr>
        <w:t>‬</w:t>
      </w:r>
      <w:r w:rsidRPr="00150C0A">
        <w:rPr>
          <w:rFonts w:cs="Times New Roman" w:hint="cs"/>
          <w:kern w:val="0"/>
          <w:rtl/>
          <w:lang w:bidi="ar-EG"/>
        </w:rPr>
        <w:t>‬</w:t>
      </w:r>
    </w:p>
    <w:p w14:paraId="6976A195" w14:textId="77777777" w:rsidR="00B72959" w:rsidRPr="00201884" w:rsidRDefault="00B72959" w:rsidP="00B72959">
      <w:pPr>
        <w:pStyle w:val="SingleTxt"/>
        <w:rPr>
          <w:rFonts w:ascii="Arial" w:hAnsi="Arial" w:cs="Arial"/>
          <w:kern w:val="0"/>
          <w:sz w:val="30"/>
          <w:rtl/>
          <w:lang w:bidi="ar-EG"/>
        </w:rPr>
      </w:pPr>
      <w:r>
        <w:rPr>
          <w:rFonts w:hint="cs"/>
          <w:kern w:val="0"/>
          <w:rtl/>
          <w:lang w:bidi="ar-EG"/>
        </w:rPr>
        <w:tab/>
      </w:r>
      <w:r w:rsidRPr="00150C0A">
        <w:rPr>
          <w:kern w:val="0"/>
          <w:rtl/>
          <w:lang w:bidi="ar-EG"/>
        </w:rPr>
        <w:t>(ب)</w:t>
      </w:r>
      <w:r w:rsidRPr="00150C0A">
        <w:rPr>
          <w:kern w:val="0"/>
          <w:rtl/>
          <w:lang w:bidi="ar-EG"/>
        </w:rPr>
        <w:tab/>
      </w:r>
      <w:r w:rsidRPr="00BB4203">
        <w:rPr>
          <w:kern w:val="0"/>
          <w:rtl/>
        </w:rPr>
        <w:t xml:space="preserve">الحواجز المنهجية، من قبيل المواقف الثقافية السلبية، وعدم وجود نظام </w:t>
      </w:r>
      <w:r>
        <w:rPr>
          <w:rFonts w:hint="cs"/>
          <w:kern w:val="0"/>
          <w:rtl/>
        </w:rPr>
        <w:t>لل</w:t>
      </w:r>
      <w:r w:rsidRPr="00BB4203">
        <w:rPr>
          <w:kern w:val="0"/>
          <w:rtl/>
        </w:rPr>
        <w:t>حصص في البرلمان؛</w:t>
      </w:r>
    </w:p>
    <w:p w14:paraId="0721CA4B" w14:textId="77777777" w:rsidR="00B72959" w:rsidRDefault="00B72959" w:rsidP="00B72959">
      <w:pPr>
        <w:pStyle w:val="SingleTxt"/>
        <w:rPr>
          <w:rFonts w:ascii="Arial" w:hAnsi="Arial" w:cs="Arial"/>
          <w:kern w:val="0"/>
          <w:sz w:val="30"/>
          <w:rtl/>
          <w:lang w:bidi="ar-EG"/>
        </w:rPr>
      </w:pPr>
      <w:r>
        <w:rPr>
          <w:rFonts w:hint="cs"/>
          <w:kern w:val="0"/>
          <w:rtl/>
          <w:lang w:bidi="ar-EG"/>
        </w:rPr>
        <w:tab/>
      </w:r>
      <w:r w:rsidRPr="00150C0A">
        <w:rPr>
          <w:kern w:val="0"/>
          <w:rtl/>
          <w:lang w:bidi="ar-EG"/>
        </w:rPr>
        <w:t>(ج)</w:t>
      </w:r>
      <w:r>
        <w:rPr>
          <w:rFonts w:hint="cs"/>
          <w:kern w:val="0"/>
          <w:rtl/>
          <w:lang w:bidi="ar-EG"/>
        </w:rPr>
        <w:tab/>
      </w:r>
      <w:r w:rsidRPr="008407F8">
        <w:rPr>
          <w:kern w:val="0"/>
          <w:rtl/>
          <w:lang w:bidi="ar-EG"/>
        </w:rPr>
        <w:t>ال</w:t>
      </w:r>
      <w:r>
        <w:rPr>
          <w:rFonts w:hint="cs"/>
          <w:kern w:val="0"/>
          <w:rtl/>
          <w:lang w:bidi="ar-EG"/>
        </w:rPr>
        <w:t>أثر</w:t>
      </w:r>
      <w:r w:rsidRPr="008407F8">
        <w:rPr>
          <w:kern w:val="0"/>
          <w:rtl/>
          <w:lang w:bidi="ar-EG"/>
        </w:rPr>
        <w:t xml:space="preserve"> المحدود </w:t>
      </w:r>
      <w:r>
        <w:rPr>
          <w:rFonts w:hint="cs"/>
          <w:kern w:val="0"/>
          <w:rtl/>
          <w:lang w:bidi="ar-EG"/>
        </w:rPr>
        <w:t>ل</w:t>
      </w:r>
      <w:r w:rsidRPr="008407F8">
        <w:rPr>
          <w:kern w:val="0"/>
          <w:rtl/>
          <w:lang w:bidi="ar-EG"/>
        </w:rPr>
        <w:t>لبرامج</w:t>
      </w:r>
      <w:r>
        <w:rPr>
          <w:rFonts w:hint="cs"/>
          <w:kern w:val="0"/>
          <w:rtl/>
          <w:lang w:bidi="ar-EG"/>
        </w:rPr>
        <w:t xml:space="preserve"> القائمة</w:t>
      </w:r>
      <w:r w:rsidRPr="008407F8">
        <w:rPr>
          <w:kern w:val="0"/>
          <w:rtl/>
          <w:lang w:bidi="ar-EG"/>
        </w:rPr>
        <w:t xml:space="preserve"> </w:t>
      </w:r>
      <w:r>
        <w:rPr>
          <w:rFonts w:hint="cs"/>
          <w:kern w:val="0"/>
          <w:rtl/>
          <w:lang w:bidi="ar-EG"/>
        </w:rPr>
        <w:t>ل</w:t>
      </w:r>
      <w:r w:rsidRPr="008407F8">
        <w:rPr>
          <w:kern w:val="0"/>
          <w:rtl/>
          <w:lang w:bidi="ar-EG"/>
        </w:rPr>
        <w:t xml:space="preserve">بناء </w:t>
      </w:r>
      <w:r>
        <w:rPr>
          <w:rFonts w:hint="cs"/>
          <w:kern w:val="0"/>
          <w:rtl/>
          <w:lang w:bidi="ar-EG"/>
        </w:rPr>
        <w:t>قدرات النساء</w:t>
      </w:r>
      <w:r w:rsidRPr="008407F8">
        <w:rPr>
          <w:kern w:val="0"/>
          <w:rtl/>
          <w:lang w:bidi="ar-EG"/>
        </w:rPr>
        <w:t xml:space="preserve"> الل</w:t>
      </w:r>
      <w:r>
        <w:rPr>
          <w:rFonts w:hint="cs"/>
          <w:kern w:val="0"/>
          <w:rtl/>
          <w:lang w:bidi="ar-EG"/>
        </w:rPr>
        <w:t>واتي</w:t>
      </w:r>
      <w:r w:rsidRPr="008407F8">
        <w:rPr>
          <w:kern w:val="0"/>
          <w:rtl/>
          <w:lang w:bidi="ar-EG"/>
        </w:rPr>
        <w:t xml:space="preserve"> يترشحن </w:t>
      </w:r>
      <w:r w:rsidRPr="008407F8">
        <w:rPr>
          <w:rFonts w:hint="cs"/>
          <w:kern w:val="0"/>
          <w:rtl/>
          <w:lang w:bidi="ar-EG"/>
        </w:rPr>
        <w:t>للانتخابات</w:t>
      </w:r>
      <w:r w:rsidRPr="00150C0A">
        <w:rPr>
          <w:rFonts w:hint="cs"/>
          <w:kern w:val="0"/>
          <w:rtl/>
          <w:lang w:bidi="ar-EG"/>
        </w:rPr>
        <w:t>.</w:t>
      </w:r>
      <w:r w:rsidRPr="00150C0A">
        <w:rPr>
          <w:rFonts w:ascii="Arial" w:hAnsi="Arial" w:cs="Arial" w:hint="cs"/>
          <w:kern w:val="0"/>
          <w:sz w:val="30"/>
          <w:rtl/>
          <w:lang w:bidi="ar-EG"/>
        </w:rPr>
        <w:t xml:space="preserve"> </w:t>
      </w:r>
      <w:r w:rsidRPr="00150C0A">
        <w:rPr>
          <w:rFonts w:ascii="Arial" w:hAnsi="Arial" w:cs="Arial"/>
          <w:kern w:val="0"/>
          <w:sz w:val="30"/>
          <w:rtl/>
          <w:lang w:bidi="ar-EG"/>
        </w:rPr>
        <w:t>‬</w:t>
      </w:r>
      <w:r w:rsidRPr="00150C0A">
        <w:rPr>
          <w:rFonts w:ascii="Arial" w:hAnsi="Arial" w:cs="Arial" w:hint="cs"/>
          <w:kern w:val="0"/>
          <w:sz w:val="30"/>
          <w:rtl/>
          <w:lang w:bidi="ar-EG"/>
        </w:rPr>
        <w:t>‬</w:t>
      </w:r>
    </w:p>
    <w:p w14:paraId="365A47B5" w14:textId="77777777" w:rsidR="00B72959" w:rsidRPr="00533840" w:rsidRDefault="00B72959" w:rsidP="00B72959">
      <w:pPr>
        <w:pStyle w:val="SingleTxt"/>
        <w:rPr>
          <w:b/>
          <w:bCs/>
          <w:kern w:val="0"/>
          <w:rtl/>
          <w:lang w:bidi="ar-EG"/>
        </w:rPr>
      </w:pPr>
      <w:r>
        <w:rPr>
          <w:rFonts w:hint="cs"/>
          <w:kern w:val="0"/>
          <w:rtl/>
          <w:lang w:bidi="ar-EG"/>
        </w:rPr>
        <w:lastRenderedPageBreak/>
        <w:t>32</w:t>
      </w:r>
      <w:r w:rsidRPr="00533840">
        <w:rPr>
          <w:rFonts w:hint="cs"/>
          <w:kern w:val="0"/>
          <w:rtl/>
          <w:lang w:bidi="ar-EG"/>
        </w:rPr>
        <w:t xml:space="preserve"> </w:t>
      </w:r>
      <w:r w:rsidRPr="00533840">
        <w:rPr>
          <w:kern w:val="0"/>
          <w:rtl/>
          <w:lang w:bidi="ar-EG"/>
        </w:rPr>
        <w:t>-</w:t>
      </w:r>
      <w:r w:rsidRPr="00533840">
        <w:rPr>
          <w:rFonts w:hint="cs"/>
          <w:kern w:val="0"/>
          <w:rtl/>
          <w:lang w:bidi="ar-EG"/>
        </w:rPr>
        <w:tab/>
      </w:r>
      <w:r>
        <w:rPr>
          <w:rFonts w:hint="cs"/>
          <w:b/>
          <w:bCs/>
          <w:kern w:val="0"/>
          <w:rtl/>
          <w:lang w:bidi="ar-EG"/>
        </w:rPr>
        <w:t>توصي</w:t>
      </w:r>
      <w:r w:rsidRPr="00533840">
        <w:rPr>
          <w:b/>
          <w:bCs/>
          <w:kern w:val="0"/>
          <w:rtl/>
          <w:lang w:bidi="ar-EG"/>
        </w:rPr>
        <w:t xml:space="preserve"> اللجنة الدولة الطرف بما </w:t>
      </w:r>
      <w:r w:rsidRPr="00533840">
        <w:rPr>
          <w:rFonts w:hint="cs"/>
          <w:b/>
          <w:bCs/>
          <w:kern w:val="0"/>
          <w:rtl/>
          <w:lang w:bidi="ar-EG"/>
        </w:rPr>
        <w:t>يلي:</w:t>
      </w:r>
      <w:r w:rsidRPr="00533840">
        <w:rPr>
          <w:rFonts w:ascii="Arial" w:hAnsi="Arial" w:cs="Arial" w:hint="cs"/>
          <w:b/>
          <w:bCs/>
          <w:kern w:val="0"/>
          <w:sz w:val="30"/>
          <w:rtl/>
          <w:lang w:bidi="ar-EG"/>
        </w:rPr>
        <w:t xml:space="preserve"> </w:t>
      </w:r>
      <w:r w:rsidRPr="00533840">
        <w:rPr>
          <w:rFonts w:ascii="Arial" w:hAnsi="Arial" w:cs="Arial"/>
          <w:b/>
          <w:bCs/>
          <w:kern w:val="0"/>
          <w:sz w:val="30"/>
          <w:rtl/>
          <w:lang w:bidi="ar-EG"/>
        </w:rPr>
        <w:t>‬</w:t>
      </w:r>
      <w:r w:rsidRPr="00533840">
        <w:rPr>
          <w:rFonts w:ascii="Arial" w:hAnsi="Arial" w:cs="Arial" w:hint="cs"/>
          <w:b/>
          <w:bCs/>
          <w:kern w:val="0"/>
          <w:sz w:val="30"/>
          <w:rtl/>
          <w:lang w:bidi="ar-EG"/>
        </w:rPr>
        <w:t>‬</w:t>
      </w:r>
      <w:r w:rsidRPr="00533840">
        <w:rPr>
          <w:rFonts w:ascii="Arial" w:hAnsi="Arial" w:cs="Arial" w:hint="cs"/>
          <w:kern w:val="0"/>
          <w:sz w:val="30"/>
          <w:rtl/>
          <w:lang w:bidi="ar-EG"/>
        </w:rPr>
        <w:t>‬</w:t>
      </w:r>
      <w:r w:rsidRPr="00533840">
        <w:rPr>
          <w:rFonts w:cs="Times New Roman" w:hint="cs"/>
          <w:kern w:val="0"/>
          <w:rtl/>
          <w:lang w:bidi="ar-EG"/>
        </w:rPr>
        <w:t>‬</w:t>
      </w:r>
    </w:p>
    <w:p w14:paraId="407DC7E4" w14:textId="77777777" w:rsidR="00B72959" w:rsidRPr="00150C0A"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Pr>
          <w:rFonts w:hint="cs"/>
          <w:b/>
          <w:bCs/>
          <w:kern w:val="0"/>
          <w:rtl/>
          <w:lang w:bidi="ar-EG"/>
        </w:rPr>
        <w:tab/>
      </w:r>
      <w:r w:rsidRPr="00150C0A">
        <w:rPr>
          <w:b/>
          <w:bCs/>
          <w:kern w:val="0"/>
          <w:rtl/>
          <w:lang w:bidi="ar-EG"/>
        </w:rPr>
        <w:t xml:space="preserve">اعتماد تدابير خاصة مؤقتة، </w:t>
      </w:r>
      <w:r>
        <w:rPr>
          <w:rFonts w:hint="cs"/>
          <w:b/>
          <w:bCs/>
          <w:kern w:val="0"/>
          <w:rtl/>
          <w:lang w:bidi="ar-EG"/>
        </w:rPr>
        <w:t>بما يتماشى مع المادة 4 (1) من</w:t>
      </w:r>
      <w:r w:rsidRPr="00150C0A">
        <w:rPr>
          <w:b/>
          <w:bCs/>
          <w:kern w:val="0"/>
          <w:rtl/>
          <w:lang w:bidi="ar-EG"/>
        </w:rPr>
        <w:t xml:space="preserve"> الاتفاقية </w:t>
      </w:r>
      <w:r w:rsidRPr="008F7614">
        <w:rPr>
          <w:b/>
          <w:bCs/>
          <w:kern w:val="0"/>
          <w:rtl/>
        </w:rPr>
        <w:t>والتوصية العامة للجنة رقم 25 وتوصي</w:t>
      </w:r>
      <w:r>
        <w:rPr>
          <w:rFonts w:hint="cs"/>
          <w:b/>
          <w:bCs/>
          <w:kern w:val="0"/>
          <w:rtl/>
        </w:rPr>
        <w:t>تها</w:t>
      </w:r>
      <w:r w:rsidRPr="008F7614">
        <w:rPr>
          <w:b/>
          <w:bCs/>
          <w:kern w:val="0"/>
          <w:rtl/>
        </w:rPr>
        <w:t xml:space="preserve"> العامة رقم 23</w:t>
      </w:r>
      <w:r w:rsidRPr="008F7614">
        <w:rPr>
          <w:rFonts w:hint="cs"/>
          <w:b/>
          <w:bCs/>
          <w:kern w:val="0"/>
          <w:rtl/>
          <w:lang w:bidi="ar-EG"/>
        </w:rPr>
        <w:t xml:space="preserve"> </w:t>
      </w:r>
      <w:r>
        <w:rPr>
          <w:rFonts w:hint="cs"/>
          <w:b/>
          <w:bCs/>
          <w:kern w:val="0"/>
          <w:rtl/>
          <w:lang w:bidi="ar-EG"/>
        </w:rPr>
        <w:t xml:space="preserve">(1997) </w:t>
      </w:r>
      <w:r w:rsidRPr="00150C0A">
        <w:rPr>
          <w:b/>
          <w:bCs/>
          <w:kern w:val="0"/>
          <w:rtl/>
          <w:lang w:bidi="ar-EG"/>
        </w:rPr>
        <w:t>بشأن مشاركة المرأة في الحياة السياسية والحياة العامة</w:t>
      </w:r>
      <w:r w:rsidRPr="008F7614">
        <w:rPr>
          <w:b/>
          <w:bCs/>
          <w:kern w:val="0"/>
          <w:rtl/>
          <w:lang w:bidi="ar-EG"/>
        </w:rPr>
        <w:t xml:space="preserve">، بما في ذلك </w:t>
      </w:r>
      <w:r>
        <w:rPr>
          <w:rFonts w:hint="cs"/>
          <w:b/>
          <w:bCs/>
          <w:kern w:val="0"/>
          <w:rtl/>
          <w:lang w:bidi="ar-EG"/>
        </w:rPr>
        <w:t xml:space="preserve">نظم </w:t>
      </w:r>
      <w:r w:rsidRPr="008F7614">
        <w:rPr>
          <w:b/>
          <w:bCs/>
          <w:kern w:val="0"/>
          <w:rtl/>
          <w:lang w:bidi="ar-EG"/>
        </w:rPr>
        <w:t xml:space="preserve">الحصص والمقاعد المحجوزة، </w:t>
      </w:r>
      <w:r w:rsidRPr="008F7614">
        <w:rPr>
          <w:b/>
          <w:bCs/>
          <w:kern w:val="0"/>
          <w:rtl/>
        </w:rPr>
        <w:t>وتوفير الحوافز للأحزاب السياسية لتسمية المرشحات</w:t>
      </w:r>
      <w:r w:rsidRPr="008F7614">
        <w:rPr>
          <w:b/>
          <w:bCs/>
          <w:kern w:val="0"/>
          <w:rtl/>
          <w:lang w:bidi="ar-EG"/>
        </w:rPr>
        <w:t>؛</w:t>
      </w:r>
    </w:p>
    <w:p w14:paraId="346A4734" w14:textId="77777777" w:rsidR="00B72959" w:rsidRDefault="00B72959" w:rsidP="00B72959">
      <w:pPr>
        <w:pStyle w:val="SingleTxt"/>
        <w:rPr>
          <w:kern w:val="0"/>
          <w:lang w:bidi="ar-EG"/>
        </w:rPr>
      </w:pPr>
      <w:r>
        <w:rPr>
          <w:rFonts w:hint="cs"/>
          <w:b/>
          <w:bCs/>
          <w:kern w:val="0"/>
          <w:rtl/>
          <w:lang w:bidi="ar-EG"/>
        </w:rPr>
        <w:tab/>
      </w:r>
      <w:bookmarkStart w:id="11" w:name="_Hlk5306300"/>
      <w:r w:rsidRPr="00150C0A">
        <w:rPr>
          <w:b/>
          <w:bCs/>
          <w:kern w:val="0"/>
          <w:rtl/>
          <w:lang w:bidi="ar-EG"/>
        </w:rPr>
        <w:t>(ب)</w:t>
      </w:r>
      <w:r>
        <w:rPr>
          <w:rFonts w:hint="cs"/>
          <w:b/>
          <w:bCs/>
          <w:kern w:val="0"/>
          <w:rtl/>
          <w:lang w:bidi="ar-EG"/>
        </w:rPr>
        <w:tab/>
      </w:r>
      <w:bookmarkEnd w:id="11"/>
      <w:r w:rsidRPr="008D555E">
        <w:rPr>
          <w:b/>
          <w:bCs/>
          <w:kern w:val="0"/>
          <w:rtl/>
          <w:lang w:bidi="ar-EG"/>
        </w:rPr>
        <w:t>تنظيم حملات توعية للسياسيين والزعماء المجتمعيين والدينيين ووسائ</w:t>
      </w:r>
      <w:r>
        <w:rPr>
          <w:rFonts w:hint="cs"/>
          <w:b/>
          <w:bCs/>
          <w:kern w:val="0"/>
          <w:rtl/>
          <w:lang w:bidi="ar-EG"/>
        </w:rPr>
        <w:t xml:space="preserve">ط </w:t>
      </w:r>
      <w:r w:rsidRPr="008D555E">
        <w:rPr>
          <w:b/>
          <w:bCs/>
          <w:kern w:val="0"/>
          <w:rtl/>
          <w:lang w:bidi="ar-EG"/>
        </w:rPr>
        <w:t xml:space="preserve">الإعلام </w:t>
      </w:r>
      <w:r>
        <w:rPr>
          <w:rFonts w:hint="cs"/>
          <w:b/>
          <w:bCs/>
          <w:kern w:val="0"/>
          <w:rtl/>
          <w:lang w:bidi="ar-EG"/>
        </w:rPr>
        <w:t>وعامة الجمهور</w:t>
      </w:r>
      <w:r w:rsidRPr="008D555E">
        <w:rPr>
          <w:b/>
          <w:bCs/>
          <w:kern w:val="0"/>
          <w:rtl/>
          <w:lang w:bidi="ar-EG"/>
        </w:rPr>
        <w:t xml:space="preserve"> </w:t>
      </w:r>
      <w:r>
        <w:rPr>
          <w:rFonts w:hint="cs"/>
          <w:b/>
          <w:bCs/>
          <w:kern w:val="0"/>
          <w:rtl/>
          <w:lang w:bidi="ar-EG"/>
        </w:rPr>
        <w:t>بشأن</w:t>
      </w:r>
      <w:r w:rsidRPr="008D555E">
        <w:rPr>
          <w:b/>
          <w:bCs/>
          <w:kern w:val="0"/>
          <w:rtl/>
          <w:lang w:bidi="ar-EG"/>
        </w:rPr>
        <w:t xml:space="preserve"> أهمية مشاركة المرأة في الحياة السياسية وشغل مناصب</w:t>
      </w:r>
      <w:r>
        <w:rPr>
          <w:rFonts w:hint="cs"/>
          <w:b/>
          <w:bCs/>
          <w:kern w:val="0"/>
          <w:rtl/>
          <w:lang w:bidi="ar-EG"/>
        </w:rPr>
        <w:t xml:space="preserve"> على مستوى</w:t>
      </w:r>
      <w:r w:rsidRPr="008D555E">
        <w:rPr>
          <w:b/>
          <w:bCs/>
          <w:kern w:val="0"/>
          <w:rtl/>
          <w:lang w:bidi="ar-EG"/>
        </w:rPr>
        <w:t xml:space="preserve"> صنع القرار</w:t>
      </w:r>
      <w:r>
        <w:rPr>
          <w:rFonts w:hint="cs"/>
          <w:kern w:val="0"/>
          <w:rtl/>
          <w:lang w:bidi="ar-EG"/>
        </w:rPr>
        <w:t>؛</w:t>
      </w:r>
    </w:p>
    <w:p w14:paraId="6C3A5368" w14:textId="77777777" w:rsidR="00B72959" w:rsidRPr="008D555E" w:rsidRDefault="00B72959" w:rsidP="00B72959">
      <w:pPr>
        <w:pStyle w:val="SingleTxt"/>
        <w:rPr>
          <w:b/>
          <w:bCs/>
          <w:kern w:val="0"/>
          <w:rtl/>
          <w:lang w:bidi="ar-EG"/>
        </w:rPr>
      </w:pPr>
      <w:r>
        <w:rPr>
          <w:b/>
          <w:bCs/>
          <w:kern w:val="0"/>
          <w:rtl/>
          <w:lang w:bidi="ar-EG"/>
        </w:rPr>
        <w:tab/>
      </w:r>
      <w:r w:rsidRPr="00DF51D7">
        <w:rPr>
          <w:b/>
          <w:bCs/>
          <w:kern w:val="0"/>
          <w:rtl/>
          <w:lang w:bidi="ar-EG"/>
        </w:rPr>
        <w:t>(</w:t>
      </w:r>
      <w:r>
        <w:rPr>
          <w:rFonts w:hint="cs"/>
          <w:b/>
          <w:bCs/>
          <w:kern w:val="0"/>
          <w:rtl/>
          <w:lang w:bidi="ar-EG"/>
        </w:rPr>
        <w:t>ج</w:t>
      </w:r>
      <w:r w:rsidRPr="00DF51D7">
        <w:rPr>
          <w:b/>
          <w:bCs/>
          <w:kern w:val="0"/>
          <w:rtl/>
          <w:lang w:bidi="ar-EG"/>
        </w:rPr>
        <w:t>)</w:t>
      </w:r>
      <w:r w:rsidRPr="00DF51D7">
        <w:rPr>
          <w:rFonts w:hint="cs"/>
          <w:b/>
          <w:bCs/>
          <w:kern w:val="0"/>
          <w:rtl/>
          <w:lang w:bidi="ar-EG"/>
        </w:rPr>
        <w:tab/>
      </w:r>
      <w:r w:rsidRPr="008D555E">
        <w:rPr>
          <w:b/>
          <w:bCs/>
          <w:kern w:val="0"/>
          <w:rtl/>
        </w:rPr>
        <w:t>تعزيز برامج بناء القدرات للنساء الراغبات في دخول الحياة السياسية وتشجيع وسائط الإعلام على ضمان حصول</w:t>
      </w:r>
      <w:r w:rsidRPr="008D555E">
        <w:rPr>
          <w:rFonts w:ascii="Roboto" w:hAnsi="Roboto"/>
          <w:color w:val="606060"/>
          <w:sz w:val="21"/>
          <w:szCs w:val="21"/>
          <w:shd w:val="clear" w:color="auto" w:fill="FFFFFF"/>
          <w:rtl/>
        </w:rPr>
        <w:t xml:space="preserve"> </w:t>
      </w:r>
      <w:r w:rsidRPr="008D555E">
        <w:rPr>
          <w:b/>
          <w:bCs/>
          <w:kern w:val="0"/>
          <w:rtl/>
        </w:rPr>
        <w:t>المرشح</w:t>
      </w:r>
      <w:r>
        <w:rPr>
          <w:rFonts w:hint="cs"/>
          <w:b/>
          <w:bCs/>
          <w:kern w:val="0"/>
          <w:rtl/>
        </w:rPr>
        <w:t>ات</w:t>
      </w:r>
      <w:r>
        <w:rPr>
          <w:b/>
          <w:bCs/>
          <w:kern w:val="0"/>
          <w:rtl/>
        </w:rPr>
        <w:t xml:space="preserve"> والمرشح</w:t>
      </w:r>
      <w:r>
        <w:rPr>
          <w:rFonts w:hint="cs"/>
          <w:b/>
          <w:bCs/>
          <w:kern w:val="0"/>
          <w:rtl/>
        </w:rPr>
        <w:t>ين</w:t>
      </w:r>
      <w:r>
        <w:rPr>
          <w:b/>
          <w:bCs/>
          <w:kern w:val="0"/>
          <w:rtl/>
        </w:rPr>
        <w:t xml:space="preserve"> والممثل</w:t>
      </w:r>
      <w:r>
        <w:rPr>
          <w:rFonts w:hint="cs"/>
          <w:b/>
          <w:bCs/>
          <w:kern w:val="0"/>
          <w:rtl/>
        </w:rPr>
        <w:t>ات</w:t>
      </w:r>
      <w:r>
        <w:rPr>
          <w:b/>
          <w:bCs/>
          <w:kern w:val="0"/>
          <w:rtl/>
        </w:rPr>
        <w:t xml:space="preserve"> والممثل</w:t>
      </w:r>
      <w:r>
        <w:rPr>
          <w:rFonts w:hint="cs"/>
          <w:b/>
          <w:bCs/>
          <w:kern w:val="0"/>
          <w:rtl/>
        </w:rPr>
        <w:t>ين</w:t>
      </w:r>
      <w:r w:rsidRPr="008D555E">
        <w:rPr>
          <w:b/>
          <w:bCs/>
          <w:kern w:val="0"/>
          <w:rtl/>
        </w:rPr>
        <w:t xml:space="preserve"> المنتخبين على نفس القدر من الظهور الإعلامي، لا سيما خلال الفترات الانتخابية</w:t>
      </w:r>
      <w:r>
        <w:rPr>
          <w:rFonts w:hint="cs"/>
          <w:b/>
          <w:bCs/>
          <w:kern w:val="0"/>
          <w:rtl/>
        </w:rPr>
        <w:t>، و</w:t>
      </w:r>
      <w:r w:rsidRPr="008D555E">
        <w:rPr>
          <w:b/>
          <w:bCs/>
          <w:kern w:val="0"/>
          <w:rtl/>
        </w:rPr>
        <w:t>تزويد المرشحات بأموال مخصصة لتمويل حملاتهن الانتخابية</w:t>
      </w:r>
      <w:r>
        <w:rPr>
          <w:rFonts w:hint="cs"/>
          <w:b/>
          <w:bCs/>
          <w:kern w:val="0"/>
          <w:rtl/>
        </w:rPr>
        <w:t>.</w:t>
      </w:r>
    </w:p>
    <w:p w14:paraId="149E9B7E" w14:textId="77777777" w:rsidR="00B72959" w:rsidRPr="00A6199A" w:rsidRDefault="00B72959" w:rsidP="00B72959">
      <w:pPr>
        <w:pStyle w:val="SingleTxt"/>
        <w:spacing w:after="0" w:line="120" w:lineRule="exact"/>
        <w:rPr>
          <w:kern w:val="0"/>
          <w:sz w:val="10"/>
          <w:rtl/>
          <w:lang w:bidi="ar-EG"/>
        </w:rPr>
      </w:pPr>
    </w:p>
    <w:p w14:paraId="23BFFB08"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t>التعليم</w:t>
      </w:r>
    </w:p>
    <w:p w14:paraId="170E159C" w14:textId="009008AD" w:rsidR="00B72959" w:rsidRDefault="00B72959" w:rsidP="00B72959">
      <w:pPr>
        <w:pStyle w:val="SingleTxt"/>
        <w:rPr>
          <w:kern w:val="0"/>
          <w:rtl/>
          <w:lang w:bidi="ar-EG"/>
        </w:rPr>
      </w:pPr>
      <w:r>
        <w:rPr>
          <w:rFonts w:hint="cs"/>
          <w:kern w:val="0"/>
          <w:rtl/>
          <w:lang w:bidi="ar-EG"/>
        </w:rPr>
        <w:t xml:space="preserve">33 </w:t>
      </w:r>
      <w:r w:rsidRPr="00150C0A">
        <w:rPr>
          <w:kern w:val="0"/>
          <w:rtl/>
          <w:lang w:bidi="ar-EG"/>
        </w:rPr>
        <w:t>-</w:t>
      </w:r>
      <w:r>
        <w:rPr>
          <w:rFonts w:hint="cs"/>
          <w:kern w:val="0"/>
          <w:rtl/>
          <w:lang w:bidi="ar-EG"/>
        </w:rPr>
        <w:tab/>
      </w:r>
      <w:r w:rsidRPr="00255608">
        <w:rPr>
          <w:kern w:val="0"/>
          <w:rtl/>
          <w:lang w:bidi="ar-EG"/>
        </w:rPr>
        <w:t>ت</w:t>
      </w:r>
      <w:r>
        <w:rPr>
          <w:rFonts w:hint="cs"/>
          <w:kern w:val="0"/>
          <w:rtl/>
          <w:lang w:bidi="ar-EG"/>
        </w:rPr>
        <w:t>ُذكّر</w:t>
      </w:r>
      <w:r w:rsidRPr="00255608">
        <w:rPr>
          <w:kern w:val="0"/>
          <w:rtl/>
          <w:lang w:bidi="ar-EG"/>
        </w:rPr>
        <w:t xml:space="preserve"> اللجنة </w:t>
      </w:r>
      <w:r>
        <w:rPr>
          <w:rFonts w:hint="cs"/>
          <w:kern w:val="0"/>
          <w:rtl/>
          <w:lang w:bidi="ar-EG"/>
        </w:rPr>
        <w:t>ب</w:t>
      </w:r>
      <w:r w:rsidRPr="00255608">
        <w:rPr>
          <w:kern w:val="0"/>
          <w:rtl/>
          <w:lang w:bidi="ar-EG"/>
        </w:rPr>
        <w:t>ملاحظاتها الختامية السابقة (</w:t>
      </w:r>
      <w:hyperlink r:id="rId27" w:history="1">
        <w:r w:rsidRPr="00F77428">
          <w:rPr>
            <w:rStyle w:val="Hyperlink"/>
            <w:kern w:val="0"/>
            <w:lang w:val="en-GB" w:bidi="ar-EG"/>
          </w:rPr>
          <w:t>CEDAW/C/BOT/CO/3</w:t>
        </w:r>
      </w:hyperlink>
      <w:r w:rsidRPr="00255608">
        <w:rPr>
          <w:kern w:val="0"/>
          <w:rtl/>
          <w:lang w:bidi="ar-EG"/>
        </w:rPr>
        <w:t>، الفقرة 32) وتثني على الدولة الطرف لتحقيقها المساواة الفعلية بين الرجل والمرأة في جميع مستويات التعليم وتوفير التعليم والإقامة المجاني</w:t>
      </w:r>
      <w:r>
        <w:rPr>
          <w:rFonts w:hint="cs"/>
          <w:kern w:val="0"/>
          <w:rtl/>
          <w:lang w:bidi="ar-EG"/>
        </w:rPr>
        <w:t>ين</w:t>
      </w:r>
      <w:r w:rsidRPr="00255608">
        <w:rPr>
          <w:kern w:val="0"/>
          <w:rtl/>
          <w:lang w:bidi="ar-EG"/>
        </w:rPr>
        <w:t xml:space="preserve"> للأطفال والشباب من خلال برنامج العودة إلى المدرسة. ومع ذلك، تشعر اللجنة بالقلق إزاء ما</w:t>
      </w:r>
      <w:r w:rsidR="00C44E33">
        <w:rPr>
          <w:rFonts w:hint="cs"/>
          <w:kern w:val="0"/>
          <w:rtl/>
          <w:lang w:bidi="ar-EG"/>
        </w:rPr>
        <w:t> </w:t>
      </w:r>
      <w:r w:rsidRPr="00255608">
        <w:rPr>
          <w:kern w:val="0"/>
          <w:rtl/>
          <w:lang w:bidi="ar-EG"/>
        </w:rPr>
        <w:t>يلي:</w:t>
      </w:r>
    </w:p>
    <w:p w14:paraId="125FC1E3" w14:textId="77777777" w:rsidR="00B72959" w:rsidRPr="00255608" w:rsidRDefault="00B72959" w:rsidP="00B72959">
      <w:pPr>
        <w:pStyle w:val="SingleTxt"/>
        <w:rPr>
          <w:rFonts w:cs="Times New Roman"/>
          <w:kern w:val="0"/>
          <w:rtl/>
          <w:lang w:bidi="ar-EG"/>
        </w:rPr>
      </w:pPr>
      <w:r>
        <w:rPr>
          <w:kern w:val="0"/>
          <w:rtl/>
          <w:lang w:bidi="ar-EG"/>
        </w:rPr>
        <w:tab/>
      </w:r>
      <w:r w:rsidRPr="00255608">
        <w:rPr>
          <w:kern w:val="0"/>
          <w:rtl/>
          <w:lang w:bidi="ar-EG"/>
        </w:rPr>
        <w:t>(أ)</w:t>
      </w:r>
      <w:r w:rsidRPr="00255608">
        <w:rPr>
          <w:kern w:val="0"/>
          <w:rtl/>
          <w:lang w:bidi="ar-EG"/>
        </w:rPr>
        <w:tab/>
      </w:r>
      <w:r>
        <w:rPr>
          <w:rFonts w:hint="cs"/>
          <w:kern w:val="0"/>
          <w:rtl/>
          <w:lang w:bidi="ar-EG"/>
        </w:rPr>
        <w:t>ال</w:t>
      </w:r>
      <w:r w:rsidRPr="00255608">
        <w:rPr>
          <w:kern w:val="0"/>
          <w:rtl/>
          <w:lang w:bidi="ar-EG"/>
        </w:rPr>
        <w:t xml:space="preserve">تقارير </w:t>
      </w:r>
      <w:r>
        <w:rPr>
          <w:rFonts w:hint="cs"/>
          <w:kern w:val="0"/>
          <w:rtl/>
          <w:lang w:bidi="ar-EG"/>
        </w:rPr>
        <w:t>التي تتحدث عن ت</w:t>
      </w:r>
      <w:r w:rsidRPr="006B539F">
        <w:rPr>
          <w:kern w:val="0"/>
          <w:rtl/>
        </w:rPr>
        <w:t>عرض الفتيات لل</w:t>
      </w:r>
      <w:r>
        <w:rPr>
          <w:rFonts w:hint="cs"/>
          <w:kern w:val="0"/>
          <w:rtl/>
        </w:rPr>
        <w:t>اعتداء</w:t>
      </w:r>
      <w:r w:rsidRPr="006B539F">
        <w:rPr>
          <w:kern w:val="0"/>
          <w:rtl/>
        </w:rPr>
        <w:t xml:space="preserve"> والتحرش الجنسيين على يد المعلمين</w:t>
      </w:r>
      <w:r>
        <w:rPr>
          <w:rFonts w:hint="cs"/>
          <w:kern w:val="0"/>
          <w:rtl/>
        </w:rPr>
        <w:t>،</w:t>
      </w:r>
      <w:r w:rsidRPr="006B539F">
        <w:rPr>
          <w:kern w:val="0"/>
          <w:rtl/>
        </w:rPr>
        <w:t xml:space="preserve"> </w:t>
      </w:r>
      <w:r w:rsidRPr="00255608">
        <w:rPr>
          <w:kern w:val="0"/>
          <w:rtl/>
          <w:lang w:bidi="ar-EG"/>
        </w:rPr>
        <w:t>والعنف الذي تواجهه الفتيات</w:t>
      </w:r>
      <w:r w:rsidRPr="006B539F">
        <w:rPr>
          <w:kern w:val="0"/>
          <w:lang w:bidi="ar-EG"/>
        </w:rPr>
        <w:t> </w:t>
      </w:r>
      <w:bookmarkStart w:id="12" w:name="_Hlk5320638"/>
      <w:r w:rsidRPr="006B539F">
        <w:rPr>
          <w:kern w:val="0"/>
          <w:rtl/>
        </w:rPr>
        <w:t>أثناء ذهابهن إلى المدر</w:t>
      </w:r>
      <w:r>
        <w:rPr>
          <w:rFonts w:hint="cs"/>
          <w:kern w:val="0"/>
          <w:rtl/>
        </w:rPr>
        <w:t>اس</w:t>
      </w:r>
      <w:r w:rsidRPr="006B539F">
        <w:rPr>
          <w:kern w:val="0"/>
          <w:rtl/>
        </w:rPr>
        <w:t xml:space="preserve"> وعودتهن منه</w:t>
      </w:r>
      <w:r>
        <w:rPr>
          <w:rFonts w:hint="cs"/>
          <w:kern w:val="0"/>
          <w:rtl/>
        </w:rPr>
        <w:t>ا</w:t>
      </w:r>
      <w:bookmarkEnd w:id="12"/>
      <w:r>
        <w:rPr>
          <w:rFonts w:hint="cs"/>
          <w:kern w:val="0"/>
          <w:rtl/>
        </w:rPr>
        <w:t>،</w:t>
      </w:r>
      <w:r w:rsidRPr="006B539F">
        <w:rPr>
          <w:kern w:val="0"/>
          <w:rtl/>
          <w:lang w:bidi="ar-EG"/>
        </w:rPr>
        <w:t xml:space="preserve"> </w:t>
      </w:r>
      <w:r>
        <w:rPr>
          <w:rFonts w:hint="cs"/>
          <w:kern w:val="0"/>
          <w:rtl/>
          <w:lang w:bidi="ar-EG"/>
        </w:rPr>
        <w:t>وعدم وجود معلومات عن عدد</w:t>
      </w:r>
      <w:r w:rsidRPr="00255608">
        <w:rPr>
          <w:kern w:val="0"/>
          <w:rtl/>
          <w:lang w:bidi="ar-EG"/>
        </w:rPr>
        <w:t xml:space="preserve"> </w:t>
      </w:r>
      <w:r>
        <w:rPr>
          <w:rFonts w:hint="cs"/>
          <w:kern w:val="0"/>
          <w:rtl/>
          <w:lang w:bidi="ar-EG"/>
        </w:rPr>
        <w:t>المحاكمات التي أجريت</w:t>
      </w:r>
      <w:r w:rsidRPr="00255608">
        <w:rPr>
          <w:kern w:val="0"/>
          <w:rtl/>
          <w:lang w:bidi="ar-EG"/>
        </w:rPr>
        <w:t xml:space="preserve"> </w:t>
      </w:r>
      <w:r>
        <w:rPr>
          <w:kern w:val="0"/>
          <w:rtl/>
        </w:rPr>
        <w:t>والعقوبات ال</w:t>
      </w:r>
      <w:r>
        <w:rPr>
          <w:rFonts w:hint="cs"/>
          <w:kern w:val="0"/>
          <w:rtl/>
        </w:rPr>
        <w:t>تي فرضت</w:t>
      </w:r>
      <w:r w:rsidRPr="006B539F">
        <w:rPr>
          <w:kern w:val="0"/>
          <w:rtl/>
        </w:rPr>
        <w:t xml:space="preserve"> على مرتكبي الاعتداءات الجنسية على الفتيات في ال</w:t>
      </w:r>
      <w:r>
        <w:rPr>
          <w:rFonts w:hint="cs"/>
          <w:kern w:val="0"/>
          <w:rtl/>
        </w:rPr>
        <w:t>أوساط</w:t>
      </w:r>
      <w:r w:rsidRPr="006B539F">
        <w:rPr>
          <w:kern w:val="0"/>
          <w:rtl/>
        </w:rPr>
        <w:t xml:space="preserve"> </w:t>
      </w:r>
      <w:r w:rsidRPr="006B539F">
        <w:rPr>
          <w:rFonts w:hint="cs"/>
          <w:kern w:val="0"/>
          <w:rtl/>
        </w:rPr>
        <w:t>التعليمية</w:t>
      </w:r>
      <w:r w:rsidRPr="00255608">
        <w:rPr>
          <w:rFonts w:hint="cs"/>
          <w:kern w:val="0"/>
          <w:rtl/>
          <w:lang w:bidi="ar-EG"/>
        </w:rPr>
        <w:t>؛</w:t>
      </w:r>
      <w:r w:rsidRPr="00255608">
        <w:rPr>
          <w:rFonts w:cs="Times New Roman" w:hint="cs"/>
          <w:kern w:val="0"/>
          <w:sz w:val="30"/>
          <w:rtl/>
          <w:lang w:bidi="ar-EG"/>
        </w:rPr>
        <w:t xml:space="preserve"> </w:t>
      </w:r>
      <w:r w:rsidRPr="00255608">
        <w:rPr>
          <w:rFonts w:cs="Times New Roman"/>
          <w:kern w:val="0"/>
          <w:sz w:val="30"/>
          <w:rtl/>
          <w:lang w:bidi="ar-EG"/>
        </w:rPr>
        <w:t>‬</w:t>
      </w:r>
    </w:p>
    <w:p w14:paraId="7E9DEE7D" w14:textId="77777777" w:rsidR="00B72959" w:rsidRDefault="00B72959" w:rsidP="00B72959">
      <w:pPr>
        <w:pStyle w:val="SingleTxt"/>
        <w:rPr>
          <w:kern w:val="0"/>
          <w:rtl/>
          <w:lang w:bidi="ar-EG"/>
        </w:rPr>
      </w:pPr>
      <w:r w:rsidRPr="00255608">
        <w:rPr>
          <w:rFonts w:hint="cs"/>
          <w:kern w:val="0"/>
          <w:rtl/>
          <w:lang w:bidi="ar-EG"/>
        </w:rPr>
        <w:tab/>
      </w:r>
      <w:r w:rsidRPr="00255608">
        <w:rPr>
          <w:kern w:val="0"/>
          <w:rtl/>
          <w:lang w:bidi="ar-EG"/>
        </w:rPr>
        <w:t>(ب)</w:t>
      </w:r>
      <w:r w:rsidRPr="00255608">
        <w:rPr>
          <w:rFonts w:hint="cs"/>
          <w:kern w:val="0"/>
          <w:rtl/>
          <w:lang w:bidi="ar-EG"/>
        </w:rPr>
        <w:tab/>
      </w:r>
      <w:r w:rsidRPr="00255608">
        <w:rPr>
          <w:kern w:val="0"/>
          <w:rtl/>
          <w:lang w:bidi="ar-EG"/>
        </w:rPr>
        <w:t xml:space="preserve">عدم وجود سياسات لمكافحة </w:t>
      </w:r>
      <w:r>
        <w:rPr>
          <w:rFonts w:hint="cs"/>
          <w:kern w:val="0"/>
          <w:rtl/>
          <w:lang w:bidi="ar-EG"/>
        </w:rPr>
        <w:t>تسلط الأقران</w:t>
      </w:r>
      <w:r w:rsidRPr="00255608">
        <w:rPr>
          <w:kern w:val="0"/>
          <w:rtl/>
          <w:lang w:bidi="ar-EG"/>
        </w:rPr>
        <w:t xml:space="preserve"> </w:t>
      </w:r>
      <w:r>
        <w:rPr>
          <w:rFonts w:hint="cs"/>
          <w:kern w:val="0"/>
          <w:rtl/>
          <w:lang w:bidi="ar-EG"/>
        </w:rPr>
        <w:t>واعتبار</w:t>
      </w:r>
      <w:r w:rsidRPr="00255608">
        <w:rPr>
          <w:kern w:val="0"/>
          <w:rtl/>
          <w:lang w:bidi="ar-EG"/>
        </w:rPr>
        <w:t xml:space="preserve"> العقوبة البدنية </w:t>
      </w:r>
      <w:r>
        <w:rPr>
          <w:rFonts w:hint="cs"/>
          <w:kern w:val="0"/>
          <w:rtl/>
          <w:lang w:bidi="ar-EG"/>
        </w:rPr>
        <w:t>ممارسة مشروعة في جميع الأماكن بموجب</w:t>
      </w:r>
      <w:r w:rsidRPr="00255608">
        <w:rPr>
          <w:kern w:val="0"/>
          <w:rtl/>
          <w:lang w:bidi="ar-EG"/>
        </w:rPr>
        <w:t xml:space="preserve"> قانون التعليم (1967) ولوائح التعليم (العقوبة البدنية) (1968) وقانون ال</w:t>
      </w:r>
      <w:r>
        <w:rPr>
          <w:rFonts w:hint="cs"/>
          <w:kern w:val="0"/>
          <w:rtl/>
          <w:lang w:bidi="ar-EG"/>
        </w:rPr>
        <w:t>طف</w:t>
      </w:r>
      <w:r w:rsidRPr="00255608">
        <w:rPr>
          <w:kern w:val="0"/>
          <w:rtl/>
          <w:lang w:bidi="ar-EG"/>
        </w:rPr>
        <w:t>ل (2009)؛</w:t>
      </w:r>
    </w:p>
    <w:p w14:paraId="0BD32720" w14:textId="77777777" w:rsidR="00B72959" w:rsidRPr="00255608" w:rsidRDefault="00B72959" w:rsidP="00B72959">
      <w:pPr>
        <w:pStyle w:val="SingleTxt"/>
        <w:rPr>
          <w:kern w:val="0"/>
          <w:rtl/>
          <w:lang w:bidi="ar-EG"/>
        </w:rPr>
      </w:pPr>
      <w:r w:rsidRPr="00255608">
        <w:rPr>
          <w:rFonts w:hint="cs"/>
          <w:kern w:val="0"/>
          <w:rtl/>
          <w:lang w:bidi="ar-EG"/>
        </w:rPr>
        <w:tab/>
      </w:r>
      <w:r w:rsidRPr="00255608">
        <w:rPr>
          <w:kern w:val="0"/>
          <w:rtl/>
          <w:lang w:bidi="ar-EG"/>
        </w:rPr>
        <w:t>(ج)</w:t>
      </w:r>
      <w:r w:rsidRPr="00255608">
        <w:rPr>
          <w:rFonts w:hint="cs"/>
          <w:kern w:val="0"/>
          <w:rtl/>
          <w:lang w:bidi="ar-EG"/>
        </w:rPr>
        <w:tab/>
      </w:r>
      <w:r w:rsidRPr="00FD5F0C">
        <w:rPr>
          <w:kern w:val="0"/>
          <w:rtl/>
        </w:rPr>
        <w:t>ارتفاع معدلات حمل المراهقات والانقطاع عن الدراسة بين الفتيات؛</w:t>
      </w:r>
    </w:p>
    <w:p w14:paraId="3E90B7E3" w14:textId="213EFA77" w:rsidR="00B72959" w:rsidRPr="00C44E33" w:rsidRDefault="00B72959" w:rsidP="00C44E33">
      <w:pPr>
        <w:pStyle w:val="SingleTxt"/>
        <w:rPr>
          <w:rFonts w:cs="Times New Roman"/>
          <w:kern w:val="0"/>
          <w:rtl/>
          <w:lang w:bidi="ar-EG"/>
        </w:rPr>
      </w:pPr>
      <w:r w:rsidRPr="00C44E33">
        <w:rPr>
          <w:rFonts w:hint="cs"/>
          <w:kern w:val="0"/>
          <w:rtl/>
          <w:lang w:bidi="ar-EG"/>
        </w:rPr>
        <w:tab/>
      </w:r>
      <w:r w:rsidRPr="00C44E33">
        <w:rPr>
          <w:kern w:val="0"/>
          <w:rtl/>
          <w:lang w:bidi="ar-EG"/>
        </w:rPr>
        <w:t>(د)</w:t>
      </w:r>
      <w:r w:rsidRPr="00C44E33">
        <w:rPr>
          <w:kern w:val="0"/>
          <w:rtl/>
          <w:lang w:bidi="ar-EG"/>
        </w:rPr>
        <w:tab/>
      </w:r>
      <w:r w:rsidRPr="00C44E33">
        <w:rPr>
          <w:shd w:val="clear" w:color="auto" w:fill="FFFFFF"/>
          <w:rtl/>
        </w:rPr>
        <w:t xml:space="preserve">سياسة إعادة القبول </w:t>
      </w:r>
      <w:r w:rsidRPr="00C44E33">
        <w:rPr>
          <w:rFonts w:hint="cs"/>
          <w:shd w:val="clear" w:color="auto" w:fill="FFFFFF"/>
          <w:rtl/>
        </w:rPr>
        <w:t>التي تقتضي من</w:t>
      </w:r>
      <w:r w:rsidRPr="00C44E33">
        <w:rPr>
          <w:shd w:val="clear" w:color="auto" w:fill="FFFFFF"/>
          <w:rtl/>
        </w:rPr>
        <w:t xml:space="preserve"> الفتيات الحوامل الل</w:t>
      </w:r>
      <w:r w:rsidRPr="00C44E33">
        <w:rPr>
          <w:rFonts w:hint="cs"/>
          <w:shd w:val="clear" w:color="auto" w:fill="FFFFFF"/>
          <w:rtl/>
        </w:rPr>
        <w:t>و</w:t>
      </w:r>
      <w:r w:rsidRPr="00C44E33">
        <w:rPr>
          <w:shd w:val="clear" w:color="auto" w:fill="FFFFFF"/>
          <w:rtl/>
        </w:rPr>
        <w:t>اتي ينقطعن عن الدراسة الانتظار ستة أشهر قبل أن يتمك</w:t>
      </w:r>
      <w:r w:rsidRPr="00C44E33">
        <w:rPr>
          <w:rFonts w:hint="cs"/>
          <w:shd w:val="clear" w:color="auto" w:fill="FFFFFF"/>
          <w:rtl/>
        </w:rPr>
        <w:t>ّن</w:t>
      </w:r>
      <w:r w:rsidRPr="00C44E33">
        <w:rPr>
          <w:shd w:val="clear" w:color="auto" w:fill="FFFFFF"/>
          <w:rtl/>
        </w:rPr>
        <w:t xml:space="preserve"> من العودة</w:t>
      </w:r>
      <w:r w:rsidRPr="00C44E33">
        <w:rPr>
          <w:rFonts w:hint="cs"/>
          <w:shd w:val="clear" w:color="auto" w:fill="FFFFFF"/>
          <w:rtl/>
        </w:rPr>
        <w:t xml:space="preserve"> إليها،</w:t>
      </w:r>
      <w:r w:rsidRPr="00C44E33">
        <w:rPr>
          <w:shd w:val="clear" w:color="auto" w:fill="FFFFFF"/>
          <w:rtl/>
        </w:rPr>
        <w:t xml:space="preserve"> </w:t>
      </w:r>
      <w:r w:rsidRPr="00C44E33">
        <w:rPr>
          <w:rFonts w:hint="cs"/>
          <w:shd w:val="clear" w:color="auto" w:fill="FFFFFF"/>
          <w:rtl/>
        </w:rPr>
        <w:t>وتتوقع التحاقهن</w:t>
      </w:r>
      <w:r w:rsidRPr="00C44E33">
        <w:rPr>
          <w:shd w:val="clear" w:color="auto" w:fill="FFFFFF"/>
          <w:rtl/>
        </w:rPr>
        <w:t xml:space="preserve"> </w:t>
      </w:r>
      <w:r w:rsidRPr="00C44E33">
        <w:rPr>
          <w:rFonts w:hint="cs"/>
          <w:shd w:val="clear" w:color="auto" w:fill="FFFFFF"/>
          <w:rtl/>
        </w:rPr>
        <w:t>ب</w:t>
      </w:r>
      <w:r w:rsidRPr="00C44E33">
        <w:rPr>
          <w:shd w:val="clear" w:color="auto" w:fill="FFFFFF"/>
          <w:rtl/>
        </w:rPr>
        <w:t xml:space="preserve">التدريب التقني </w:t>
      </w:r>
      <w:r w:rsidRPr="00C44E33">
        <w:rPr>
          <w:rFonts w:hint="cs"/>
          <w:shd w:val="clear" w:color="auto" w:fill="FFFFFF"/>
          <w:rtl/>
        </w:rPr>
        <w:t>عوضاً عن</w:t>
      </w:r>
      <w:r w:rsidRPr="00C44E33">
        <w:rPr>
          <w:shd w:val="clear" w:color="auto" w:fill="FFFFFF"/>
          <w:rtl/>
        </w:rPr>
        <w:t xml:space="preserve"> التعليم</w:t>
      </w:r>
      <w:r w:rsidR="00C44E33">
        <w:rPr>
          <w:rFonts w:hint="cs"/>
          <w:shd w:val="clear" w:color="auto" w:fill="FFFFFF"/>
          <w:rtl/>
        </w:rPr>
        <w:t> </w:t>
      </w:r>
      <w:r w:rsidRPr="00C44E33">
        <w:rPr>
          <w:shd w:val="clear" w:color="auto" w:fill="FFFFFF"/>
          <w:rtl/>
        </w:rPr>
        <w:t>العام؛</w:t>
      </w:r>
    </w:p>
    <w:p w14:paraId="50EB6152" w14:textId="77777777" w:rsidR="00B72959" w:rsidRDefault="00B72959" w:rsidP="00B72959">
      <w:pPr>
        <w:pStyle w:val="SingleTxt"/>
        <w:rPr>
          <w:kern w:val="0"/>
          <w:rtl/>
          <w:lang w:bidi="ar-EG"/>
        </w:rPr>
      </w:pPr>
      <w:r w:rsidRPr="00255608">
        <w:rPr>
          <w:rFonts w:hint="cs"/>
          <w:kern w:val="0"/>
          <w:rtl/>
          <w:lang w:bidi="ar-EG"/>
        </w:rPr>
        <w:tab/>
      </w:r>
      <w:r w:rsidRPr="00255608">
        <w:rPr>
          <w:kern w:val="0"/>
          <w:rtl/>
          <w:lang w:bidi="ar-EG"/>
        </w:rPr>
        <w:t>(ﻫ)</w:t>
      </w:r>
      <w:r w:rsidRPr="00255608">
        <w:rPr>
          <w:rFonts w:hint="cs"/>
          <w:kern w:val="0"/>
          <w:rtl/>
          <w:lang w:bidi="ar-EG"/>
        </w:rPr>
        <w:tab/>
      </w:r>
      <w:r w:rsidRPr="00FD5F0C">
        <w:rPr>
          <w:kern w:val="0"/>
          <w:rtl/>
        </w:rPr>
        <w:t xml:space="preserve">انخفاض معدل النساء والفتيات </w:t>
      </w:r>
      <w:r>
        <w:rPr>
          <w:rFonts w:hint="cs"/>
          <w:kern w:val="0"/>
          <w:rtl/>
        </w:rPr>
        <w:t xml:space="preserve">المسجلات في الدراسات المتعلقة بمجالات </w:t>
      </w:r>
      <w:r w:rsidRPr="00FD5F0C">
        <w:rPr>
          <w:kern w:val="0"/>
          <w:rtl/>
        </w:rPr>
        <w:t>العلوم والتكنولوجيا والهندسة والرياضيات</w:t>
      </w:r>
      <w:r>
        <w:rPr>
          <w:rFonts w:hint="cs"/>
          <w:kern w:val="0"/>
          <w:rtl/>
        </w:rPr>
        <w:t>، مقارنة بمعدل الرجال المسجلين في هذه الدراسات</w:t>
      </w:r>
      <w:r w:rsidRPr="00FD5F0C">
        <w:rPr>
          <w:kern w:val="0"/>
          <w:rtl/>
        </w:rPr>
        <w:t>؛</w:t>
      </w:r>
    </w:p>
    <w:p w14:paraId="7101692B" w14:textId="77777777" w:rsidR="00B72959" w:rsidRPr="00255608" w:rsidRDefault="00B72959" w:rsidP="00B72959">
      <w:pPr>
        <w:pStyle w:val="SingleTxt"/>
        <w:rPr>
          <w:rFonts w:cs="Times New Roman"/>
          <w:kern w:val="0"/>
          <w:rtl/>
          <w:lang w:bidi="ar-EG"/>
        </w:rPr>
      </w:pPr>
      <w:r w:rsidRPr="00255608">
        <w:rPr>
          <w:rFonts w:hint="cs"/>
          <w:kern w:val="0"/>
          <w:rtl/>
          <w:lang w:bidi="ar-EG"/>
        </w:rPr>
        <w:tab/>
      </w:r>
      <w:r w:rsidRPr="00255608">
        <w:rPr>
          <w:kern w:val="0"/>
          <w:rtl/>
          <w:lang w:bidi="ar-EG"/>
        </w:rPr>
        <w:t>(</w:t>
      </w:r>
      <w:r>
        <w:rPr>
          <w:rFonts w:hint="cs"/>
          <w:kern w:val="0"/>
          <w:rtl/>
          <w:lang w:bidi="ar-EG"/>
        </w:rPr>
        <w:t>و</w:t>
      </w:r>
      <w:r w:rsidRPr="00255608">
        <w:rPr>
          <w:kern w:val="0"/>
          <w:rtl/>
          <w:lang w:bidi="ar-EG"/>
        </w:rPr>
        <w:t>)</w:t>
      </w:r>
      <w:r w:rsidRPr="00255608">
        <w:rPr>
          <w:rFonts w:hint="cs"/>
          <w:kern w:val="0"/>
          <w:rtl/>
          <w:lang w:bidi="ar-EG"/>
        </w:rPr>
        <w:tab/>
      </w:r>
      <w:r w:rsidRPr="00FD5F0C">
        <w:rPr>
          <w:rFonts w:ascii="Traditional Arabic" w:hAnsi="Traditional Arabic"/>
          <w:kern w:val="0"/>
          <w:rtl/>
        </w:rPr>
        <w:t>الحواجز اللغوية</w:t>
      </w:r>
      <w:r>
        <w:rPr>
          <w:rFonts w:ascii="Traditional Arabic" w:hAnsi="Traditional Arabic" w:hint="cs"/>
          <w:kern w:val="0"/>
          <w:rtl/>
        </w:rPr>
        <w:t xml:space="preserve"> القائمة</w:t>
      </w:r>
      <w:r w:rsidRPr="00FD5F0C">
        <w:rPr>
          <w:rFonts w:ascii="Traditional Arabic" w:hAnsi="Traditional Arabic"/>
          <w:kern w:val="0"/>
          <w:rtl/>
        </w:rPr>
        <w:t xml:space="preserve"> في المدارس التي يواجهها الأطفال الذين تختلف لغتهم الأم عن اللغة الإنكليزية أو</w:t>
      </w:r>
      <w:r w:rsidRPr="00970893">
        <w:rPr>
          <w:kern w:val="0"/>
          <w:rtl/>
        </w:rPr>
        <w:t xml:space="preserve"> </w:t>
      </w:r>
      <w:bookmarkStart w:id="13" w:name="_Hlk5324203"/>
      <w:r w:rsidRPr="00970893">
        <w:rPr>
          <w:rFonts w:ascii="Traditional Arabic" w:hAnsi="Traditional Arabic"/>
          <w:kern w:val="0"/>
          <w:rtl/>
        </w:rPr>
        <w:t>لغة السيتسوانا</w:t>
      </w:r>
      <w:bookmarkEnd w:id="13"/>
      <w:r>
        <w:rPr>
          <w:rFonts w:ascii="Traditional Arabic" w:hAnsi="Traditional Arabic" w:hint="cs"/>
          <w:kern w:val="0"/>
          <w:rtl/>
        </w:rPr>
        <w:t>؛</w:t>
      </w:r>
      <w:r w:rsidRPr="00255608">
        <w:rPr>
          <w:rFonts w:cs="Times New Roman" w:hint="cs"/>
          <w:kern w:val="0"/>
          <w:rtl/>
          <w:lang w:bidi="ar-EG"/>
        </w:rPr>
        <w:t>‬</w:t>
      </w:r>
    </w:p>
    <w:p w14:paraId="5E2C836A" w14:textId="77777777" w:rsidR="00B72959" w:rsidRDefault="00B72959" w:rsidP="00B72959">
      <w:pPr>
        <w:pStyle w:val="SingleTxt"/>
        <w:rPr>
          <w:kern w:val="0"/>
          <w:rtl/>
          <w:lang w:bidi="ar-EG"/>
        </w:rPr>
      </w:pPr>
      <w:r w:rsidRPr="00255608">
        <w:rPr>
          <w:rFonts w:hint="cs"/>
          <w:kern w:val="0"/>
          <w:rtl/>
          <w:lang w:bidi="ar-EG"/>
        </w:rPr>
        <w:lastRenderedPageBreak/>
        <w:tab/>
      </w:r>
      <w:r w:rsidRPr="00255608">
        <w:rPr>
          <w:kern w:val="0"/>
          <w:rtl/>
          <w:lang w:bidi="ar-EG"/>
        </w:rPr>
        <w:t>(</w:t>
      </w:r>
      <w:r>
        <w:rPr>
          <w:rFonts w:hint="cs"/>
          <w:kern w:val="0"/>
          <w:rtl/>
          <w:lang w:bidi="ar-EG"/>
        </w:rPr>
        <w:t>ز</w:t>
      </w:r>
      <w:r w:rsidRPr="00255608">
        <w:rPr>
          <w:kern w:val="0"/>
          <w:rtl/>
          <w:lang w:bidi="ar-EG"/>
        </w:rPr>
        <w:t>)</w:t>
      </w:r>
      <w:r w:rsidRPr="00255608">
        <w:rPr>
          <w:rFonts w:hint="cs"/>
          <w:kern w:val="0"/>
          <w:rtl/>
          <w:lang w:bidi="ar-EG"/>
        </w:rPr>
        <w:tab/>
      </w:r>
      <w:r w:rsidRPr="00FD5F0C">
        <w:rPr>
          <w:kern w:val="0"/>
          <w:rtl/>
        </w:rPr>
        <w:t>عدم كفاية الموارد المتاحة من أجل التنفيذ الف</w:t>
      </w:r>
      <w:r>
        <w:rPr>
          <w:kern w:val="0"/>
          <w:rtl/>
        </w:rPr>
        <w:t>عال لسياسة التعليم الشامل للجمي</w:t>
      </w:r>
      <w:r>
        <w:rPr>
          <w:rFonts w:hint="cs"/>
          <w:kern w:val="0"/>
          <w:rtl/>
        </w:rPr>
        <w:t>ع.</w:t>
      </w:r>
    </w:p>
    <w:p w14:paraId="6CBA6FD1" w14:textId="77777777" w:rsidR="00B72959" w:rsidRDefault="00B72959" w:rsidP="00B72959">
      <w:pPr>
        <w:pStyle w:val="SingleTxt"/>
        <w:rPr>
          <w:b/>
          <w:bCs/>
          <w:kern w:val="0"/>
          <w:rtl/>
          <w:lang w:bidi="ar-EG"/>
        </w:rPr>
      </w:pPr>
      <w:r>
        <w:rPr>
          <w:rFonts w:hint="cs"/>
          <w:kern w:val="0"/>
          <w:rtl/>
          <w:lang w:bidi="ar-EG"/>
        </w:rPr>
        <w:t>34 -</w:t>
      </w:r>
      <w:r>
        <w:rPr>
          <w:rFonts w:hint="cs"/>
          <w:kern w:val="0"/>
          <w:rtl/>
          <w:lang w:bidi="ar-EG"/>
        </w:rPr>
        <w:tab/>
      </w:r>
      <w:r w:rsidRPr="00255608">
        <w:rPr>
          <w:b/>
          <w:bCs/>
          <w:kern w:val="0"/>
          <w:rtl/>
          <w:lang w:bidi="ar-EG"/>
        </w:rPr>
        <w:t>توصي اللجنة الدولة الطرف بما يلي:</w:t>
      </w:r>
    </w:p>
    <w:p w14:paraId="47609DDC" w14:textId="77777777" w:rsidR="00B72959" w:rsidRPr="00255608" w:rsidRDefault="00B72959" w:rsidP="00B72959">
      <w:pPr>
        <w:pStyle w:val="SingleTxt"/>
        <w:rPr>
          <w:b/>
          <w:bCs/>
          <w:kern w:val="0"/>
          <w:rtl/>
          <w:lang w:bidi="ar-EG"/>
        </w:rPr>
      </w:pPr>
      <w:r>
        <w:rPr>
          <w:b/>
          <w:bCs/>
          <w:kern w:val="0"/>
          <w:rtl/>
          <w:lang w:bidi="ar-EG"/>
        </w:rPr>
        <w:tab/>
      </w:r>
      <w:r w:rsidRPr="00255608">
        <w:rPr>
          <w:b/>
          <w:bCs/>
          <w:kern w:val="0"/>
          <w:rtl/>
          <w:lang w:bidi="ar-EG"/>
        </w:rPr>
        <w:t>(أ)</w:t>
      </w:r>
      <w:r w:rsidRPr="00255608">
        <w:rPr>
          <w:b/>
          <w:bCs/>
          <w:kern w:val="0"/>
          <w:rtl/>
          <w:lang w:bidi="ar-EG"/>
        </w:rPr>
        <w:tab/>
        <w:t xml:space="preserve">مواصلة جهودها </w:t>
      </w:r>
      <w:r>
        <w:rPr>
          <w:rFonts w:hint="cs"/>
          <w:b/>
          <w:bCs/>
          <w:kern w:val="0"/>
          <w:rtl/>
          <w:lang w:bidi="ar-EG"/>
        </w:rPr>
        <w:t xml:space="preserve">الرامية إلى </w:t>
      </w:r>
      <w:r w:rsidRPr="00255608">
        <w:rPr>
          <w:b/>
          <w:bCs/>
          <w:kern w:val="0"/>
          <w:rtl/>
          <w:lang w:bidi="ar-EG"/>
        </w:rPr>
        <w:t xml:space="preserve">تيسير مرافقة الأطفال </w:t>
      </w:r>
      <w:r w:rsidRPr="000D1D42">
        <w:rPr>
          <w:b/>
          <w:bCs/>
          <w:kern w:val="0"/>
          <w:rtl/>
        </w:rPr>
        <w:t>أثناء ذهابه</w:t>
      </w:r>
      <w:r>
        <w:rPr>
          <w:rFonts w:hint="cs"/>
          <w:b/>
          <w:bCs/>
          <w:kern w:val="0"/>
          <w:rtl/>
        </w:rPr>
        <w:t>م</w:t>
      </w:r>
      <w:r w:rsidRPr="000D1D42">
        <w:rPr>
          <w:b/>
          <w:bCs/>
          <w:kern w:val="0"/>
          <w:rtl/>
        </w:rPr>
        <w:t xml:space="preserve"> إلى المدر</w:t>
      </w:r>
      <w:r w:rsidRPr="000D1D42">
        <w:rPr>
          <w:rFonts w:hint="cs"/>
          <w:b/>
          <w:bCs/>
          <w:kern w:val="0"/>
          <w:rtl/>
        </w:rPr>
        <w:t>اس</w:t>
      </w:r>
      <w:r w:rsidRPr="000D1D42">
        <w:rPr>
          <w:b/>
          <w:bCs/>
          <w:kern w:val="0"/>
          <w:rtl/>
        </w:rPr>
        <w:t xml:space="preserve"> وعودته</w:t>
      </w:r>
      <w:r>
        <w:rPr>
          <w:rFonts w:hint="cs"/>
          <w:b/>
          <w:bCs/>
          <w:kern w:val="0"/>
          <w:rtl/>
        </w:rPr>
        <w:t>م</w:t>
      </w:r>
      <w:r w:rsidRPr="000D1D42">
        <w:rPr>
          <w:b/>
          <w:bCs/>
          <w:kern w:val="0"/>
          <w:rtl/>
        </w:rPr>
        <w:t xml:space="preserve"> منه</w:t>
      </w:r>
      <w:r w:rsidRPr="000D1D42">
        <w:rPr>
          <w:rFonts w:hint="cs"/>
          <w:b/>
          <w:bCs/>
          <w:kern w:val="0"/>
          <w:rtl/>
        </w:rPr>
        <w:t>ا</w:t>
      </w:r>
      <w:r w:rsidRPr="00255608">
        <w:rPr>
          <w:b/>
          <w:bCs/>
          <w:kern w:val="0"/>
          <w:rtl/>
          <w:lang w:bidi="ar-EG"/>
        </w:rPr>
        <w:t xml:space="preserve">، </w:t>
      </w:r>
      <w:r>
        <w:rPr>
          <w:rFonts w:hint="cs"/>
          <w:b/>
          <w:bCs/>
          <w:kern w:val="0"/>
          <w:rtl/>
          <w:lang w:bidi="ar-EG"/>
        </w:rPr>
        <w:t>فضلاً عن</w:t>
      </w:r>
      <w:r w:rsidRPr="00255608">
        <w:rPr>
          <w:b/>
          <w:bCs/>
          <w:kern w:val="0"/>
          <w:rtl/>
          <w:lang w:bidi="ar-EG"/>
        </w:rPr>
        <w:t xml:space="preserve"> إنشاء خط </w:t>
      </w:r>
      <w:r>
        <w:rPr>
          <w:rFonts w:hint="cs"/>
          <w:b/>
          <w:bCs/>
          <w:kern w:val="0"/>
          <w:rtl/>
          <w:lang w:bidi="ar-EG"/>
        </w:rPr>
        <w:t xml:space="preserve">اتصال مباشر </w:t>
      </w:r>
      <w:r w:rsidRPr="00255608">
        <w:rPr>
          <w:b/>
          <w:bCs/>
          <w:kern w:val="0"/>
          <w:rtl/>
          <w:lang w:bidi="ar-EG"/>
        </w:rPr>
        <w:t>للأطفال للإبلاغ عن الا</w:t>
      </w:r>
      <w:r>
        <w:rPr>
          <w:rFonts w:hint="cs"/>
          <w:b/>
          <w:bCs/>
          <w:kern w:val="0"/>
          <w:rtl/>
          <w:lang w:bidi="ar-EG"/>
        </w:rPr>
        <w:t>عتداءات</w:t>
      </w:r>
      <w:r w:rsidRPr="00255608">
        <w:rPr>
          <w:b/>
          <w:bCs/>
          <w:kern w:val="0"/>
          <w:rtl/>
          <w:lang w:bidi="ar-EG"/>
        </w:rPr>
        <w:t>، وت</w:t>
      </w:r>
      <w:r>
        <w:rPr>
          <w:rFonts w:hint="cs"/>
          <w:b/>
          <w:bCs/>
          <w:kern w:val="0"/>
          <w:rtl/>
          <w:lang w:bidi="ar-EG"/>
        </w:rPr>
        <w:t>ضمين تقريرها الدوري المقبل</w:t>
      </w:r>
      <w:r w:rsidRPr="00255608">
        <w:rPr>
          <w:b/>
          <w:bCs/>
          <w:kern w:val="0"/>
          <w:rtl/>
          <w:lang w:bidi="ar-EG"/>
        </w:rPr>
        <w:t xml:space="preserve"> معلومات عن عدد المحاكمات والعقوبات المفروضة على مرتكبي ال</w:t>
      </w:r>
      <w:r>
        <w:rPr>
          <w:rFonts w:hint="cs"/>
          <w:b/>
          <w:bCs/>
          <w:kern w:val="0"/>
          <w:rtl/>
          <w:lang w:bidi="ar-EG"/>
        </w:rPr>
        <w:t xml:space="preserve">اعتداءات </w:t>
      </w:r>
      <w:r w:rsidRPr="00255608">
        <w:rPr>
          <w:b/>
          <w:bCs/>
          <w:kern w:val="0"/>
          <w:rtl/>
          <w:lang w:bidi="ar-EG"/>
        </w:rPr>
        <w:t xml:space="preserve">الجنسية </w:t>
      </w:r>
      <w:r>
        <w:rPr>
          <w:rFonts w:hint="cs"/>
          <w:b/>
          <w:bCs/>
          <w:kern w:val="0"/>
          <w:rtl/>
          <w:lang w:bidi="ar-EG"/>
        </w:rPr>
        <w:t>على الفتيات في الأوساط التعليمية</w:t>
      </w:r>
      <w:r w:rsidRPr="00255608">
        <w:rPr>
          <w:b/>
          <w:bCs/>
          <w:kern w:val="0"/>
          <w:rtl/>
          <w:lang w:bidi="ar-EG"/>
        </w:rPr>
        <w:t xml:space="preserve">، </w:t>
      </w:r>
      <w:r>
        <w:rPr>
          <w:rFonts w:hint="cs"/>
          <w:b/>
          <w:bCs/>
          <w:kern w:val="0"/>
          <w:rtl/>
          <w:lang w:bidi="ar-EG"/>
        </w:rPr>
        <w:t>بمن فيهم</w:t>
      </w:r>
      <w:r w:rsidRPr="00255608">
        <w:rPr>
          <w:b/>
          <w:bCs/>
          <w:kern w:val="0"/>
          <w:rtl/>
          <w:lang w:bidi="ar-EG"/>
        </w:rPr>
        <w:t xml:space="preserve"> </w:t>
      </w:r>
      <w:r w:rsidRPr="00255608">
        <w:rPr>
          <w:rFonts w:hint="cs"/>
          <w:b/>
          <w:bCs/>
          <w:kern w:val="0"/>
          <w:rtl/>
          <w:lang w:bidi="ar-EG"/>
        </w:rPr>
        <w:t>الم</w:t>
      </w:r>
      <w:r>
        <w:rPr>
          <w:rFonts w:hint="cs"/>
          <w:b/>
          <w:bCs/>
          <w:kern w:val="0"/>
          <w:rtl/>
          <w:lang w:bidi="ar-EG"/>
        </w:rPr>
        <w:t>علمون</w:t>
      </w:r>
      <w:r w:rsidRPr="00255608">
        <w:rPr>
          <w:rFonts w:hint="cs"/>
          <w:b/>
          <w:bCs/>
          <w:kern w:val="0"/>
          <w:rtl/>
          <w:lang w:bidi="ar-EG"/>
        </w:rPr>
        <w:t>؛</w:t>
      </w:r>
      <w:r w:rsidRPr="00255608">
        <w:rPr>
          <w:rFonts w:cs="Times New Roman" w:hint="cs"/>
          <w:b/>
          <w:bCs/>
          <w:kern w:val="0"/>
          <w:rtl/>
          <w:lang w:bidi="ar-EG"/>
        </w:rPr>
        <w:t xml:space="preserve"> </w:t>
      </w:r>
      <w:r w:rsidRPr="00255608">
        <w:rPr>
          <w:rFonts w:cs="Times New Roman"/>
          <w:b/>
          <w:bCs/>
          <w:kern w:val="0"/>
          <w:rtl/>
          <w:lang w:bidi="ar-EG"/>
        </w:rPr>
        <w:t>‬</w:t>
      </w:r>
    </w:p>
    <w:p w14:paraId="6094E15A" w14:textId="48177B04" w:rsidR="00B72959" w:rsidRPr="00255608" w:rsidRDefault="00B72959" w:rsidP="00B72959">
      <w:pPr>
        <w:pStyle w:val="SingleTxt"/>
        <w:rPr>
          <w:rFonts w:cs="Times New Roman"/>
          <w:b/>
          <w:bCs/>
          <w:kern w:val="0"/>
          <w:rtl/>
          <w:lang w:bidi="ar-EG"/>
        </w:rPr>
      </w:pPr>
      <w:r w:rsidRPr="00255608">
        <w:rPr>
          <w:rFonts w:hint="cs"/>
          <w:b/>
          <w:bCs/>
          <w:kern w:val="0"/>
          <w:rtl/>
          <w:lang w:bidi="ar-EG"/>
        </w:rPr>
        <w:tab/>
      </w:r>
      <w:r w:rsidRPr="00255608">
        <w:rPr>
          <w:b/>
          <w:bCs/>
          <w:kern w:val="0"/>
          <w:rtl/>
          <w:lang w:bidi="ar-EG"/>
        </w:rPr>
        <w:t>(ب)</w:t>
      </w:r>
      <w:r w:rsidRPr="00255608">
        <w:rPr>
          <w:rFonts w:hint="cs"/>
          <w:b/>
          <w:bCs/>
          <w:kern w:val="0"/>
          <w:rtl/>
          <w:lang w:bidi="ar-EG"/>
        </w:rPr>
        <w:tab/>
      </w:r>
      <w:r w:rsidRPr="00F77428">
        <w:rPr>
          <w:rFonts w:ascii="Traditional Arabic" w:hAnsi="Traditional Arabic"/>
          <w:b/>
          <w:bCs/>
          <w:kern w:val="0"/>
          <w:rtl/>
        </w:rPr>
        <w:t xml:space="preserve">وضع سياسة وطنية لمكافحة تسلط الأقران </w:t>
      </w:r>
      <w:r>
        <w:rPr>
          <w:rFonts w:ascii="Traditional Arabic" w:hAnsi="Traditional Arabic" w:hint="cs"/>
          <w:b/>
          <w:bCs/>
          <w:kern w:val="0"/>
          <w:rtl/>
        </w:rPr>
        <w:t>من أجل</w:t>
      </w:r>
      <w:r w:rsidRPr="00F77428">
        <w:rPr>
          <w:rFonts w:ascii="Traditional Arabic" w:hAnsi="Traditional Arabic"/>
          <w:b/>
          <w:bCs/>
          <w:kern w:val="0"/>
          <w:rtl/>
        </w:rPr>
        <w:t xml:space="preserve"> توفير بيئة تعليمية آمنة وشاملة</w:t>
      </w:r>
      <w:r>
        <w:rPr>
          <w:rFonts w:ascii="Traditional Arabic" w:hAnsi="Traditional Arabic" w:hint="cs"/>
          <w:b/>
          <w:bCs/>
          <w:kern w:val="0"/>
          <w:rtl/>
        </w:rPr>
        <w:t xml:space="preserve"> للجميع</w:t>
      </w:r>
      <w:r w:rsidRPr="00F77428">
        <w:rPr>
          <w:rFonts w:ascii="Traditional Arabic" w:hAnsi="Traditional Arabic"/>
          <w:b/>
          <w:bCs/>
          <w:kern w:val="0"/>
          <w:rtl/>
        </w:rPr>
        <w:t xml:space="preserve"> وخالية من التمييز والتحرش والعنف</w:t>
      </w:r>
      <w:r w:rsidR="00C44E33">
        <w:rPr>
          <w:rFonts w:ascii="Traditional Arabic" w:hAnsi="Traditional Arabic" w:hint="cs"/>
          <w:b/>
          <w:bCs/>
          <w:kern w:val="0"/>
          <w:rtl/>
        </w:rPr>
        <w:t>؛</w:t>
      </w:r>
    </w:p>
    <w:p w14:paraId="4A963121" w14:textId="77777777" w:rsidR="00B72959" w:rsidRDefault="00B72959" w:rsidP="00B72959">
      <w:pPr>
        <w:pStyle w:val="SingleTxt"/>
        <w:rPr>
          <w:b/>
          <w:bCs/>
          <w:kern w:val="0"/>
          <w:rtl/>
          <w:lang w:bidi="ar-EG"/>
        </w:rPr>
      </w:pPr>
      <w:r w:rsidRPr="00255608">
        <w:rPr>
          <w:rFonts w:hint="cs"/>
          <w:b/>
          <w:bCs/>
          <w:kern w:val="0"/>
          <w:rtl/>
          <w:lang w:bidi="ar-EG"/>
        </w:rPr>
        <w:tab/>
      </w:r>
      <w:r w:rsidRPr="00255608">
        <w:rPr>
          <w:b/>
          <w:bCs/>
          <w:kern w:val="0"/>
          <w:rtl/>
          <w:lang w:bidi="ar-EG"/>
        </w:rPr>
        <w:t>(ج)</w:t>
      </w:r>
      <w:r w:rsidRPr="00255608">
        <w:rPr>
          <w:rFonts w:hint="cs"/>
          <w:b/>
          <w:bCs/>
          <w:kern w:val="0"/>
          <w:rtl/>
          <w:lang w:bidi="ar-EG"/>
        </w:rPr>
        <w:tab/>
      </w:r>
      <w:r>
        <w:rPr>
          <w:rFonts w:hint="cs"/>
          <w:b/>
          <w:bCs/>
          <w:kern w:val="0"/>
          <w:rtl/>
          <w:lang w:bidi="ar-EG"/>
        </w:rPr>
        <w:t>تنقيح</w:t>
      </w:r>
      <w:r w:rsidRPr="00A164E9">
        <w:rPr>
          <w:b/>
          <w:bCs/>
          <w:kern w:val="0"/>
          <w:rtl/>
          <w:lang w:bidi="ar-EG"/>
        </w:rPr>
        <w:t xml:space="preserve"> قانون التعليم و</w:t>
      </w:r>
      <w:r>
        <w:rPr>
          <w:rFonts w:hint="cs"/>
          <w:b/>
          <w:bCs/>
          <w:kern w:val="0"/>
          <w:rtl/>
          <w:lang w:bidi="ar-EG"/>
        </w:rPr>
        <w:t>لوائح</w:t>
      </w:r>
      <w:r w:rsidRPr="00A164E9">
        <w:rPr>
          <w:b/>
          <w:bCs/>
          <w:kern w:val="0"/>
          <w:rtl/>
          <w:lang w:bidi="ar-EG"/>
        </w:rPr>
        <w:t xml:space="preserve"> التعليم (العقوبة البدنية) وقانون الطفل </w:t>
      </w:r>
      <w:r>
        <w:rPr>
          <w:rFonts w:hint="cs"/>
          <w:b/>
          <w:bCs/>
          <w:kern w:val="0"/>
          <w:rtl/>
          <w:lang w:bidi="ar-EG"/>
        </w:rPr>
        <w:t xml:space="preserve">من أجل حظر </w:t>
      </w:r>
      <w:r w:rsidRPr="00A164E9">
        <w:rPr>
          <w:b/>
          <w:bCs/>
          <w:kern w:val="0"/>
          <w:rtl/>
          <w:lang w:bidi="ar-EG"/>
        </w:rPr>
        <w:t>العقوبة البدنية في جميع ال</w:t>
      </w:r>
      <w:r>
        <w:rPr>
          <w:rFonts w:hint="cs"/>
          <w:b/>
          <w:bCs/>
          <w:kern w:val="0"/>
          <w:rtl/>
          <w:lang w:bidi="ar-EG"/>
        </w:rPr>
        <w:t>أماكن</w:t>
      </w:r>
      <w:r w:rsidRPr="00255608">
        <w:rPr>
          <w:b/>
          <w:bCs/>
          <w:kern w:val="0"/>
          <w:rtl/>
          <w:lang w:bidi="ar-EG"/>
        </w:rPr>
        <w:t>؛</w:t>
      </w:r>
    </w:p>
    <w:p w14:paraId="7EE7AD5B" w14:textId="77777777" w:rsidR="00B72959" w:rsidRPr="001E5F9D" w:rsidRDefault="00B72959" w:rsidP="00B72959">
      <w:pPr>
        <w:pStyle w:val="SingleTxt"/>
        <w:rPr>
          <w:rFonts w:cs="Times New Roman"/>
          <w:b/>
          <w:bCs/>
          <w:kern w:val="0"/>
          <w:rtl/>
          <w:lang w:bidi="ar-EG"/>
        </w:rPr>
      </w:pPr>
      <w:r w:rsidRPr="00255608">
        <w:rPr>
          <w:rFonts w:hint="cs"/>
          <w:b/>
          <w:bCs/>
          <w:kern w:val="0"/>
          <w:rtl/>
          <w:lang w:bidi="ar-EG"/>
        </w:rPr>
        <w:tab/>
      </w:r>
      <w:r w:rsidRPr="00255608">
        <w:rPr>
          <w:b/>
          <w:bCs/>
          <w:kern w:val="0"/>
          <w:rtl/>
          <w:lang w:bidi="ar-EG"/>
        </w:rPr>
        <w:t>(د)</w:t>
      </w:r>
      <w:r w:rsidRPr="00255608">
        <w:rPr>
          <w:b/>
          <w:bCs/>
          <w:kern w:val="0"/>
          <w:rtl/>
          <w:lang w:bidi="ar-EG"/>
        </w:rPr>
        <w:tab/>
      </w:r>
      <w:r w:rsidRPr="00FD5F0C">
        <w:rPr>
          <w:b/>
          <w:bCs/>
          <w:kern w:val="0"/>
          <w:rtl/>
        </w:rPr>
        <w:t xml:space="preserve">تكثيف الجهود الرامية إلى الحد من عدد الفتيات </w:t>
      </w:r>
      <w:r>
        <w:rPr>
          <w:rFonts w:hint="cs"/>
          <w:b/>
          <w:bCs/>
          <w:kern w:val="0"/>
          <w:rtl/>
        </w:rPr>
        <w:t>اللواتي ينقطعن عن الدراسة</w:t>
      </w:r>
      <w:r w:rsidRPr="00FD5F0C">
        <w:rPr>
          <w:b/>
          <w:bCs/>
          <w:kern w:val="0"/>
          <w:rtl/>
        </w:rPr>
        <w:t xml:space="preserve"> من خلال تيسير </w:t>
      </w:r>
      <w:r>
        <w:rPr>
          <w:rFonts w:hint="cs"/>
          <w:b/>
          <w:bCs/>
          <w:kern w:val="0"/>
          <w:rtl/>
        </w:rPr>
        <w:t>عودتهن إليها</w:t>
      </w:r>
      <w:r w:rsidRPr="00FD5F0C">
        <w:rPr>
          <w:b/>
          <w:bCs/>
          <w:kern w:val="0"/>
          <w:rtl/>
        </w:rPr>
        <w:t xml:space="preserve">، </w:t>
      </w:r>
      <w:r>
        <w:rPr>
          <w:rFonts w:hint="cs"/>
          <w:b/>
          <w:bCs/>
          <w:kern w:val="0"/>
          <w:rtl/>
        </w:rPr>
        <w:t>بسبل منها</w:t>
      </w:r>
      <w:r w:rsidRPr="00FD5F0C">
        <w:rPr>
          <w:b/>
          <w:bCs/>
          <w:kern w:val="0"/>
          <w:rtl/>
        </w:rPr>
        <w:t xml:space="preserve"> برنامج العودة إلى المدرسة، وضمان</w:t>
      </w:r>
      <w:r w:rsidRPr="004C0D78">
        <w:rPr>
          <w:rFonts w:ascii="Roboto" w:hAnsi="Roboto"/>
          <w:color w:val="606060"/>
          <w:sz w:val="21"/>
          <w:szCs w:val="21"/>
          <w:shd w:val="clear" w:color="auto" w:fill="FFFFFF"/>
          <w:rtl/>
        </w:rPr>
        <w:t xml:space="preserve"> </w:t>
      </w:r>
      <w:r>
        <w:rPr>
          <w:rFonts w:hint="cs"/>
          <w:b/>
          <w:bCs/>
          <w:kern w:val="0"/>
          <w:rtl/>
        </w:rPr>
        <w:t>أن يدرج في المناهج الدراسية للفتيات والفتيان تثقيف إلزامي يراعي الفئة العمرية ويستند إلى الأدلة في مجال الصحة الجنسية والإنجابية</w:t>
      </w:r>
      <w:r w:rsidRPr="00FD5F0C">
        <w:rPr>
          <w:b/>
          <w:bCs/>
          <w:kern w:val="0"/>
          <w:rtl/>
        </w:rPr>
        <w:t>؛</w:t>
      </w:r>
    </w:p>
    <w:p w14:paraId="18F26B41" w14:textId="77777777" w:rsidR="00B72959" w:rsidRDefault="00B72959" w:rsidP="00B72959">
      <w:pPr>
        <w:pStyle w:val="SingleTxt"/>
        <w:rPr>
          <w:b/>
          <w:bCs/>
          <w:kern w:val="0"/>
          <w:rtl/>
          <w:lang w:bidi="ar-EG"/>
        </w:rPr>
      </w:pPr>
      <w:r w:rsidRPr="00255608">
        <w:rPr>
          <w:rFonts w:hint="cs"/>
          <w:b/>
          <w:bCs/>
          <w:kern w:val="0"/>
          <w:rtl/>
          <w:lang w:bidi="ar-EG"/>
        </w:rPr>
        <w:tab/>
      </w:r>
      <w:r w:rsidRPr="00255608">
        <w:rPr>
          <w:b/>
          <w:bCs/>
          <w:kern w:val="0"/>
          <w:rtl/>
          <w:lang w:bidi="ar-EG"/>
        </w:rPr>
        <w:t>(ﻫ)</w:t>
      </w:r>
      <w:r w:rsidRPr="00255608">
        <w:rPr>
          <w:rFonts w:hint="cs"/>
          <w:b/>
          <w:bCs/>
          <w:kern w:val="0"/>
          <w:rtl/>
          <w:lang w:bidi="ar-EG"/>
        </w:rPr>
        <w:tab/>
      </w:r>
      <w:r w:rsidRPr="00FD5F0C">
        <w:rPr>
          <w:b/>
          <w:bCs/>
          <w:kern w:val="0"/>
          <w:rtl/>
        </w:rPr>
        <w:t xml:space="preserve">استعراض سياسة إعادة القبول </w:t>
      </w:r>
      <w:r>
        <w:rPr>
          <w:rFonts w:hint="cs"/>
          <w:b/>
          <w:bCs/>
          <w:kern w:val="0"/>
          <w:rtl/>
        </w:rPr>
        <w:t>و</w:t>
      </w:r>
      <w:r w:rsidRPr="00FD5F0C">
        <w:rPr>
          <w:b/>
          <w:bCs/>
          <w:kern w:val="0"/>
          <w:rtl/>
        </w:rPr>
        <w:t>إزالة الأحكام التمييزية ضد الفتيات الحوامل والأمهات الشابات لتمكينهن من مواصلة تعليمهن؛</w:t>
      </w:r>
    </w:p>
    <w:p w14:paraId="2709655F" w14:textId="77777777" w:rsidR="00B72959" w:rsidRDefault="00B72959" w:rsidP="00B72959">
      <w:pPr>
        <w:pStyle w:val="SingleTxt"/>
        <w:rPr>
          <w:b/>
          <w:bCs/>
          <w:kern w:val="0"/>
          <w:rtl/>
          <w:lang w:bidi="ar-EG"/>
        </w:rPr>
      </w:pPr>
      <w:r>
        <w:rPr>
          <w:b/>
          <w:bCs/>
          <w:kern w:val="0"/>
          <w:rtl/>
          <w:lang w:bidi="ar-EG"/>
        </w:rPr>
        <w:tab/>
      </w:r>
      <w:r w:rsidRPr="00255608">
        <w:rPr>
          <w:b/>
          <w:bCs/>
          <w:kern w:val="0"/>
          <w:rtl/>
          <w:lang w:bidi="ar-EG"/>
        </w:rPr>
        <w:t>(</w:t>
      </w:r>
      <w:r>
        <w:rPr>
          <w:rFonts w:hint="cs"/>
          <w:b/>
          <w:bCs/>
          <w:kern w:val="0"/>
          <w:rtl/>
          <w:lang w:bidi="ar-EG"/>
        </w:rPr>
        <w:t>و</w:t>
      </w:r>
      <w:r w:rsidRPr="00255608">
        <w:rPr>
          <w:b/>
          <w:bCs/>
          <w:kern w:val="0"/>
          <w:rtl/>
          <w:lang w:bidi="ar-EG"/>
        </w:rPr>
        <w:t>)</w:t>
      </w:r>
      <w:r w:rsidRPr="00255608">
        <w:rPr>
          <w:rFonts w:hint="cs"/>
          <w:b/>
          <w:bCs/>
          <w:kern w:val="0"/>
          <w:rtl/>
          <w:lang w:bidi="ar-EG"/>
        </w:rPr>
        <w:tab/>
      </w:r>
      <w:r w:rsidRPr="00FD5F0C">
        <w:rPr>
          <w:b/>
          <w:bCs/>
          <w:kern w:val="0"/>
          <w:rtl/>
        </w:rPr>
        <w:t>مواصلة جهودها الرامية إلى تشجيع الفتيات والشابات على اختيار مجالات</w:t>
      </w:r>
      <w:r>
        <w:rPr>
          <w:rFonts w:hint="cs"/>
          <w:b/>
          <w:bCs/>
          <w:kern w:val="0"/>
          <w:rtl/>
        </w:rPr>
        <w:t xml:space="preserve"> دراسة ومهن</w:t>
      </w:r>
      <w:r w:rsidRPr="00FD5F0C">
        <w:rPr>
          <w:b/>
          <w:bCs/>
          <w:kern w:val="0"/>
          <w:rtl/>
        </w:rPr>
        <w:t xml:space="preserve"> غير تقليدية</w:t>
      </w:r>
      <w:r>
        <w:rPr>
          <w:rFonts w:hint="cs"/>
          <w:b/>
          <w:bCs/>
          <w:kern w:val="0"/>
          <w:rtl/>
        </w:rPr>
        <w:t>، بسبل منها</w:t>
      </w:r>
      <w:r w:rsidRPr="00FD5F0C">
        <w:rPr>
          <w:b/>
          <w:bCs/>
          <w:kern w:val="0"/>
          <w:rtl/>
        </w:rPr>
        <w:t xml:space="preserve"> تنفيذ سياسة التدريب </w:t>
      </w:r>
      <w:r>
        <w:rPr>
          <w:rFonts w:hint="cs"/>
          <w:b/>
          <w:bCs/>
          <w:kern w:val="0"/>
          <w:rtl/>
        </w:rPr>
        <w:t>في مجال</w:t>
      </w:r>
      <w:r w:rsidRPr="00FD5F0C">
        <w:rPr>
          <w:b/>
          <w:bCs/>
          <w:kern w:val="0"/>
          <w:rtl/>
        </w:rPr>
        <w:t xml:space="preserve"> التعليم التقني والمهني؛</w:t>
      </w:r>
    </w:p>
    <w:p w14:paraId="2E82AF4D" w14:textId="77777777" w:rsidR="00B72959" w:rsidRDefault="00B72959" w:rsidP="00B72959">
      <w:pPr>
        <w:pStyle w:val="SingleTxt"/>
        <w:rPr>
          <w:b/>
          <w:bCs/>
          <w:kern w:val="0"/>
          <w:rtl/>
          <w:lang w:bidi="ar-EG"/>
        </w:rPr>
      </w:pPr>
      <w:r>
        <w:rPr>
          <w:b/>
          <w:bCs/>
          <w:kern w:val="0"/>
          <w:rtl/>
          <w:lang w:bidi="ar-EG"/>
        </w:rPr>
        <w:tab/>
      </w:r>
      <w:r w:rsidRPr="00255608">
        <w:rPr>
          <w:b/>
          <w:bCs/>
          <w:kern w:val="0"/>
          <w:rtl/>
          <w:lang w:bidi="ar-EG"/>
        </w:rPr>
        <w:t>(</w:t>
      </w:r>
      <w:r>
        <w:rPr>
          <w:rFonts w:hint="cs"/>
          <w:b/>
          <w:bCs/>
          <w:kern w:val="0"/>
          <w:rtl/>
          <w:lang w:bidi="ar-EG"/>
        </w:rPr>
        <w:t>ز</w:t>
      </w:r>
      <w:r w:rsidRPr="00255608">
        <w:rPr>
          <w:b/>
          <w:bCs/>
          <w:kern w:val="0"/>
          <w:rtl/>
          <w:lang w:bidi="ar-EG"/>
        </w:rPr>
        <w:t>)</w:t>
      </w:r>
      <w:r w:rsidRPr="00255608">
        <w:rPr>
          <w:rFonts w:hint="cs"/>
          <w:b/>
          <w:bCs/>
          <w:kern w:val="0"/>
          <w:rtl/>
          <w:lang w:bidi="ar-EG"/>
        </w:rPr>
        <w:tab/>
      </w:r>
      <w:r w:rsidRPr="00157EBE">
        <w:rPr>
          <w:b/>
          <w:bCs/>
          <w:kern w:val="0"/>
          <w:rtl/>
          <w:lang w:bidi="ar-EG"/>
        </w:rPr>
        <w:t xml:space="preserve">ضمان حصول الأطفال، بمن فيهم فتيات الشعوب الأصلية، </w:t>
      </w:r>
      <w:r w:rsidRPr="00D06249">
        <w:rPr>
          <w:b/>
          <w:bCs/>
          <w:kern w:val="0"/>
          <w:rtl/>
        </w:rPr>
        <w:t xml:space="preserve">الذين تختلف لغتهم الأم عن اللغة الإنكليزية </w:t>
      </w:r>
      <w:r>
        <w:rPr>
          <w:rFonts w:hint="cs"/>
          <w:b/>
          <w:bCs/>
          <w:kern w:val="0"/>
          <w:rtl/>
        </w:rPr>
        <w:t xml:space="preserve">أو </w:t>
      </w:r>
      <w:r w:rsidRPr="00D06249">
        <w:rPr>
          <w:b/>
          <w:bCs/>
          <w:kern w:val="0"/>
          <w:rtl/>
        </w:rPr>
        <w:t>لغة السيتسوانا</w:t>
      </w:r>
      <w:r>
        <w:rPr>
          <w:rFonts w:hint="cs"/>
          <w:b/>
          <w:bCs/>
          <w:kern w:val="0"/>
          <w:rtl/>
        </w:rPr>
        <w:t xml:space="preserve">، </w:t>
      </w:r>
      <w:r w:rsidRPr="00D06249">
        <w:rPr>
          <w:b/>
          <w:bCs/>
          <w:kern w:val="0"/>
          <w:rtl/>
          <w:lang w:bidi="ar-EG"/>
        </w:rPr>
        <w:t>على مساعدة المعلمين</w:t>
      </w:r>
      <w:r>
        <w:rPr>
          <w:rFonts w:hint="cs"/>
          <w:b/>
          <w:bCs/>
          <w:kern w:val="0"/>
          <w:rtl/>
          <w:lang w:bidi="ar-EG"/>
        </w:rPr>
        <w:t>؛</w:t>
      </w:r>
    </w:p>
    <w:p w14:paraId="668BE2E1" w14:textId="77777777" w:rsidR="00B72959" w:rsidRPr="001E5F9D" w:rsidRDefault="00B72959" w:rsidP="00B72959">
      <w:pPr>
        <w:pStyle w:val="SingleTxt"/>
        <w:rPr>
          <w:b/>
          <w:bCs/>
          <w:kern w:val="0"/>
          <w:rtl/>
          <w:lang w:bidi="ar-EG"/>
        </w:rPr>
      </w:pPr>
      <w:r>
        <w:rPr>
          <w:b/>
          <w:bCs/>
          <w:kern w:val="0"/>
          <w:rtl/>
          <w:lang w:bidi="ar-EG"/>
        </w:rPr>
        <w:tab/>
      </w:r>
      <w:r w:rsidRPr="00255608">
        <w:rPr>
          <w:b/>
          <w:bCs/>
          <w:kern w:val="0"/>
          <w:rtl/>
          <w:lang w:bidi="ar-EG"/>
        </w:rPr>
        <w:t>(</w:t>
      </w:r>
      <w:r>
        <w:rPr>
          <w:rFonts w:hint="cs"/>
          <w:b/>
          <w:bCs/>
          <w:kern w:val="0"/>
          <w:rtl/>
          <w:lang w:bidi="ar-EG"/>
        </w:rPr>
        <w:t>ح</w:t>
      </w:r>
      <w:r w:rsidRPr="00255608">
        <w:rPr>
          <w:b/>
          <w:bCs/>
          <w:kern w:val="0"/>
          <w:rtl/>
          <w:lang w:bidi="ar-EG"/>
        </w:rPr>
        <w:t>)</w:t>
      </w:r>
      <w:r w:rsidRPr="00255608">
        <w:rPr>
          <w:rFonts w:hint="cs"/>
          <w:b/>
          <w:bCs/>
          <w:kern w:val="0"/>
          <w:rtl/>
          <w:lang w:bidi="ar-EG"/>
        </w:rPr>
        <w:tab/>
      </w:r>
      <w:r w:rsidRPr="00F77428">
        <w:rPr>
          <w:b/>
          <w:bCs/>
          <w:kern w:val="0"/>
          <w:rtl/>
          <w:lang w:val="fr-CH"/>
        </w:rPr>
        <w:t>تخصيص ما يكفي من الموارد البشرية والتقنية والمالية لتنفيذ السياسة المتعلقة بالتعليم الشامل</w:t>
      </w:r>
      <w:r>
        <w:rPr>
          <w:rFonts w:hint="cs"/>
          <w:b/>
          <w:bCs/>
          <w:kern w:val="0"/>
          <w:rtl/>
          <w:lang w:val="fr-CH"/>
        </w:rPr>
        <w:t xml:space="preserve"> للجميع</w:t>
      </w:r>
      <w:r w:rsidRPr="00F77428">
        <w:rPr>
          <w:b/>
          <w:bCs/>
          <w:kern w:val="0"/>
          <w:rtl/>
          <w:lang w:val="fr-CH"/>
        </w:rPr>
        <w:t xml:space="preserve"> وإجراء تدخل مبكر وتقييم </w:t>
      </w:r>
      <w:r>
        <w:rPr>
          <w:rFonts w:hint="cs"/>
          <w:b/>
          <w:bCs/>
          <w:kern w:val="0"/>
          <w:rtl/>
          <w:lang w:val="fr-CH"/>
        </w:rPr>
        <w:t>وإلحاق</w:t>
      </w:r>
      <w:r w:rsidRPr="00F77428">
        <w:rPr>
          <w:b/>
          <w:bCs/>
          <w:kern w:val="0"/>
          <w:rtl/>
          <w:lang w:val="fr-CH"/>
        </w:rPr>
        <w:t xml:space="preserve"> </w:t>
      </w:r>
      <w:r>
        <w:rPr>
          <w:rFonts w:hint="cs"/>
          <w:b/>
          <w:bCs/>
          <w:kern w:val="0"/>
          <w:rtl/>
          <w:lang w:val="fr-CH"/>
        </w:rPr>
        <w:t>ب</w:t>
      </w:r>
      <w:r w:rsidRPr="00F77428">
        <w:rPr>
          <w:b/>
          <w:bCs/>
          <w:kern w:val="0"/>
          <w:rtl/>
          <w:lang w:val="fr-CH"/>
        </w:rPr>
        <w:t>المدارس</w:t>
      </w:r>
      <w:r>
        <w:rPr>
          <w:rFonts w:hint="cs"/>
          <w:b/>
          <w:bCs/>
          <w:kern w:val="0"/>
          <w:rtl/>
          <w:lang w:val="fr-CH"/>
        </w:rPr>
        <w:t xml:space="preserve"> فيما يتعلق</w:t>
      </w:r>
      <w:r w:rsidRPr="00F77428">
        <w:rPr>
          <w:b/>
          <w:bCs/>
          <w:kern w:val="0"/>
          <w:rtl/>
          <w:lang w:val="fr-CH"/>
        </w:rPr>
        <w:t xml:space="preserve"> </w:t>
      </w:r>
      <w:r>
        <w:rPr>
          <w:rFonts w:hint="cs"/>
          <w:b/>
          <w:bCs/>
          <w:kern w:val="0"/>
          <w:rtl/>
          <w:lang w:val="fr-CH"/>
        </w:rPr>
        <w:t>ب</w:t>
      </w:r>
      <w:r w:rsidRPr="00F77428">
        <w:rPr>
          <w:b/>
          <w:bCs/>
          <w:kern w:val="0"/>
          <w:rtl/>
          <w:lang w:val="fr-CH"/>
        </w:rPr>
        <w:t>الفتيات ذوات الإعاق</w:t>
      </w:r>
      <w:r>
        <w:rPr>
          <w:rFonts w:hint="cs"/>
          <w:b/>
          <w:bCs/>
          <w:kern w:val="0"/>
          <w:rtl/>
          <w:lang w:val="fr-CH"/>
        </w:rPr>
        <w:t>ة.</w:t>
      </w:r>
    </w:p>
    <w:p w14:paraId="1F8BBDA3" w14:textId="77777777" w:rsidR="00B72959" w:rsidRPr="00701EA7" w:rsidRDefault="00B72959" w:rsidP="00B72959">
      <w:pPr>
        <w:pStyle w:val="SingleTxt"/>
        <w:spacing w:after="0" w:line="120" w:lineRule="exact"/>
        <w:rPr>
          <w:kern w:val="0"/>
          <w:sz w:val="10"/>
          <w:rtl/>
          <w:lang w:bidi="ar-EG"/>
        </w:rPr>
      </w:pPr>
      <w:r w:rsidRPr="00150C0A">
        <w:rPr>
          <w:rFonts w:ascii="Arial" w:hAnsi="Arial" w:cs="Arial" w:hint="cs"/>
          <w:b/>
          <w:bCs/>
          <w:kern w:val="0"/>
          <w:sz w:val="30"/>
          <w:rtl/>
          <w:lang w:bidi="ar-EG"/>
        </w:rPr>
        <w:t>‬</w:t>
      </w:r>
      <w:r w:rsidRPr="00150C0A">
        <w:rPr>
          <w:rFonts w:ascii="Arial" w:hAnsi="Arial" w:cs="Arial" w:hint="cs"/>
          <w:b/>
          <w:bCs/>
          <w:kern w:val="0"/>
          <w:sz w:val="30"/>
          <w:rtl/>
          <w:lang w:bidi="ar-EG"/>
        </w:rPr>
        <w:t>‬</w:t>
      </w:r>
      <w:r w:rsidRPr="00150C0A">
        <w:rPr>
          <w:rFonts w:ascii="Arial" w:hAnsi="Arial" w:cs="Arial" w:hint="cs"/>
          <w:b/>
          <w:bCs/>
          <w:kern w:val="0"/>
          <w:sz w:val="30"/>
          <w:rtl/>
          <w:lang w:bidi="ar-EG"/>
        </w:rPr>
        <w:t>‬</w:t>
      </w:r>
      <w:r w:rsidRPr="00150C0A">
        <w:rPr>
          <w:rFonts w:cs="Times New Roman" w:hint="cs"/>
          <w:kern w:val="0"/>
          <w:rtl/>
          <w:lang w:bidi="ar-EG"/>
        </w:rPr>
        <w:t>‬</w:t>
      </w:r>
      <w:r w:rsidRPr="00150C0A">
        <w:rPr>
          <w:rFonts w:cs="Times New Roman" w:hint="cs"/>
          <w:kern w:val="0"/>
          <w:rtl/>
          <w:lang w:bidi="ar-EG"/>
        </w:rPr>
        <w:t>‬</w:t>
      </w:r>
    </w:p>
    <w:p w14:paraId="4EF6DF45"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t>العمالة</w:t>
      </w:r>
    </w:p>
    <w:p w14:paraId="6FE037B9" w14:textId="77777777" w:rsidR="00B72959" w:rsidRDefault="00B72959" w:rsidP="00B72959">
      <w:pPr>
        <w:pStyle w:val="SingleTxt"/>
        <w:rPr>
          <w:kern w:val="0"/>
          <w:rtl/>
          <w:lang w:bidi="ar-EG"/>
        </w:rPr>
      </w:pPr>
      <w:r>
        <w:rPr>
          <w:rFonts w:hint="cs"/>
          <w:kern w:val="0"/>
          <w:rtl/>
          <w:lang w:bidi="ar-EG"/>
        </w:rPr>
        <w:t xml:space="preserve">35 </w:t>
      </w:r>
      <w:r w:rsidRPr="00150C0A">
        <w:rPr>
          <w:kern w:val="0"/>
          <w:rtl/>
          <w:lang w:bidi="ar-EG"/>
        </w:rPr>
        <w:t>-</w:t>
      </w:r>
      <w:r>
        <w:rPr>
          <w:rFonts w:hint="cs"/>
          <w:kern w:val="0"/>
          <w:rtl/>
          <w:lang w:bidi="ar-EG"/>
        </w:rPr>
        <w:tab/>
      </w:r>
      <w:r w:rsidRPr="00DA7ED3">
        <w:rPr>
          <w:kern w:val="0"/>
          <w:rtl/>
          <w:lang w:bidi="ar-EG"/>
        </w:rPr>
        <w:t xml:space="preserve">ترحب اللجنة باعتماد </w:t>
      </w:r>
      <w:r w:rsidRPr="001E5F9D">
        <w:rPr>
          <w:kern w:val="0"/>
          <w:rtl/>
        </w:rPr>
        <w:t>قانون العمل (المعدَّل) </w:t>
      </w:r>
      <w:r w:rsidRPr="00DA7ED3">
        <w:rPr>
          <w:kern w:val="0"/>
          <w:rtl/>
          <w:lang w:bidi="ar-EG"/>
        </w:rPr>
        <w:t xml:space="preserve">في عام 2010 وتلاحظ أن الدولة الطرف </w:t>
      </w:r>
      <w:r>
        <w:rPr>
          <w:rFonts w:hint="cs"/>
          <w:kern w:val="0"/>
          <w:rtl/>
          <w:lang w:bidi="ar-EG"/>
        </w:rPr>
        <w:t>تعتزم طرح</w:t>
      </w:r>
      <w:r w:rsidRPr="00DA7ED3">
        <w:rPr>
          <w:kern w:val="0"/>
          <w:rtl/>
          <w:lang w:bidi="ar-EG"/>
        </w:rPr>
        <w:t xml:space="preserve"> القانون المنقح، </w:t>
      </w:r>
      <w:r>
        <w:rPr>
          <w:rFonts w:hint="cs"/>
          <w:kern w:val="0"/>
          <w:rtl/>
          <w:lang w:bidi="ar-EG"/>
        </w:rPr>
        <w:t>الذي يتضمن</w:t>
      </w:r>
      <w:r w:rsidRPr="00DA7ED3">
        <w:rPr>
          <w:kern w:val="0"/>
          <w:rtl/>
          <w:lang w:bidi="ar-EG"/>
        </w:rPr>
        <w:t xml:space="preserve"> أحكاماً بشأن المساواة في الأجر بين المرأة والرجل </w:t>
      </w:r>
      <w:r w:rsidRPr="001E5F9D">
        <w:rPr>
          <w:kern w:val="0"/>
          <w:rtl/>
        </w:rPr>
        <w:t>عن العمل المتساوي القيمة</w:t>
      </w:r>
      <w:r w:rsidRPr="001E5F9D">
        <w:rPr>
          <w:kern w:val="0"/>
          <w:rtl/>
          <w:lang w:bidi="ar-EG"/>
        </w:rPr>
        <w:t xml:space="preserve"> </w:t>
      </w:r>
      <w:r w:rsidRPr="00DA7ED3">
        <w:rPr>
          <w:kern w:val="0"/>
          <w:rtl/>
          <w:lang w:bidi="ar-EG"/>
        </w:rPr>
        <w:t xml:space="preserve">وحظر التحرش الجنسي، </w:t>
      </w:r>
      <w:r>
        <w:rPr>
          <w:rFonts w:hint="cs"/>
          <w:kern w:val="0"/>
          <w:rtl/>
          <w:lang w:bidi="ar-EG"/>
        </w:rPr>
        <w:t>على</w:t>
      </w:r>
      <w:r w:rsidRPr="00DA7ED3">
        <w:rPr>
          <w:kern w:val="0"/>
          <w:rtl/>
          <w:lang w:bidi="ar-EG"/>
        </w:rPr>
        <w:t xml:space="preserve"> البرلمان في عام 2019. </w:t>
      </w:r>
      <w:r>
        <w:rPr>
          <w:rFonts w:hint="cs"/>
          <w:kern w:val="0"/>
          <w:rtl/>
          <w:lang w:bidi="ar-EG"/>
        </w:rPr>
        <w:t xml:space="preserve">ومع ذلك، </w:t>
      </w:r>
      <w:r w:rsidRPr="00DA7ED3">
        <w:rPr>
          <w:kern w:val="0"/>
          <w:rtl/>
          <w:lang w:bidi="ar-EG"/>
        </w:rPr>
        <w:t>لا تزال اللجنة تشعر بالقلق إزاء ما يلي</w:t>
      </w:r>
      <w:r w:rsidRPr="00150C0A">
        <w:rPr>
          <w:kern w:val="0"/>
          <w:rtl/>
          <w:lang w:bidi="ar-EG"/>
        </w:rPr>
        <w:t>:</w:t>
      </w:r>
    </w:p>
    <w:p w14:paraId="07C6B65C" w14:textId="77777777" w:rsidR="00B72959" w:rsidRPr="00987297" w:rsidRDefault="00B72959" w:rsidP="00B72959">
      <w:pPr>
        <w:pStyle w:val="SingleTxt"/>
        <w:rPr>
          <w:kern w:val="0"/>
          <w:rtl/>
          <w:lang w:bidi="ar-EG"/>
        </w:rPr>
      </w:pPr>
      <w:r>
        <w:rPr>
          <w:rFonts w:hint="cs"/>
          <w:kern w:val="0"/>
          <w:rtl/>
          <w:lang w:bidi="ar-EG"/>
        </w:rPr>
        <w:tab/>
      </w:r>
      <w:bookmarkStart w:id="14" w:name="_Hlk5310190"/>
      <w:r w:rsidRPr="00150C0A">
        <w:rPr>
          <w:kern w:val="0"/>
          <w:rtl/>
          <w:lang w:bidi="ar-EG"/>
        </w:rPr>
        <w:t>(أ)</w:t>
      </w:r>
      <w:r w:rsidRPr="00150C0A">
        <w:rPr>
          <w:kern w:val="0"/>
          <w:rtl/>
          <w:lang w:bidi="ar-EG"/>
        </w:rPr>
        <w:tab/>
      </w:r>
      <w:r>
        <w:rPr>
          <w:rFonts w:hint="cs"/>
          <w:kern w:val="0"/>
          <w:rtl/>
          <w:lang w:bidi="ar-EG"/>
        </w:rPr>
        <w:t>عدم وجود معلومات</w:t>
      </w:r>
      <w:r w:rsidRPr="00DA7ED3">
        <w:rPr>
          <w:kern w:val="0"/>
          <w:rtl/>
          <w:lang w:bidi="ar-EG"/>
        </w:rPr>
        <w:t xml:space="preserve"> </w:t>
      </w:r>
      <w:r>
        <w:rPr>
          <w:rFonts w:hint="cs"/>
          <w:kern w:val="0"/>
          <w:rtl/>
          <w:lang w:bidi="ar-EG"/>
        </w:rPr>
        <w:t>بشأن</w:t>
      </w:r>
      <w:r w:rsidRPr="00DA7ED3">
        <w:rPr>
          <w:kern w:val="0"/>
          <w:rtl/>
          <w:lang w:bidi="ar-EG"/>
        </w:rPr>
        <w:t xml:space="preserve"> رصد السياسات والبرامج المتعلقة بالعمالة و</w:t>
      </w:r>
      <w:r>
        <w:rPr>
          <w:rFonts w:hint="cs"/>
          <w:kern w:val="0"/>
          <w:rtl/>
          <w:lang w:bidi="ar-EG"/>
        </w:rPr>
        <w:t xml:space="preserve">عن </w:t>
      </w:r>
      <w:r w:rsidRPr="00DA7ED3">
        <w:rPr>
          <w:kern w:val="0"/>
          <w:rtl/>
          <w:lang w:bidi="ar-EG"/>
        </w:rPr>
        <w:t>النتائج ال</w:t>
      </w:r>
      <w:r>
        <w:rPr>
          <w:rFonts w:hint="cs"/>
          <w:kern w:val="0"/>
          <w:rtl/>
          <w:lang w:bidi="ar-EG"/>
        </w:rPr>
        <w:t>منبثقة</w:t>
      </w:r>
      <w:r w:rsidRPr="00DA7ED3">
        <w:rPr>
          <w:kern w:val="0"/>
          <w:rtl/>
          <w:lang w:bidi="ar-EG"/>
        </w:rPr>
        <w:t xml:space="preserve"> عن تقييمات مستوى تنفيذ هذه السياسات والبرامج،</w:t>
      </w:r>
      <w:r w:rsidRPr="00987297">
        <w:rPr>
          <w:kern w:val="0"/>
          <w:rtl/>
        </w:rPr>
        <w:t xml:space="preserve"> بما في ذلك إنفاذ الحكم المتعلق بإجازة الأمومة في القطاع الخاص</w:t>
      </w:r>
      <w:r w:rsidRPr="00987297">
        <w:rPr>
          <w:kern w:val="0"/>
          <w:rtl/>
          <w:lang w:bidi="ar-EG"/>
        </w:rPr>
        <w:t xml:space="preserve"> </w:t>
      </w:r>
      <w:bookmarkStart w:id="15" w:name="_Hlk5339686"/>
      <w:r>
        <w:rPr>
          <w:rFonts w:hint="cs"/>
          <w:kern w:val="0"/>
          <w:rtl/>
          <w:lang w:bidi="ar-EG"/>
        </w:rPr>
        <w:t xml:space="preserve">في إطار </w:t>
      </w:r>
      <w:r w:rsidRPr="00987297">
        <w:rPr>
          <w:kern w:val="0"/>
          <w:rtl/>
        </w:rPr>
        <w:t>قانون العمل (المعدَّل)</w:t>
      </w:r>
      <w:bookmarkEnd w:id="15"/>
      <w:r w:rsidRPr="00DA7ED3">
        <w:rPr>
          <w:kern w:val="0"/>
          <w:rtl/>
          <w:lang w:bidi="ar-EG"/>
        </w:rPr>
        <w:t xml:space="preserve">، </w:t>
      </w:r>
      <w:r w:rsidRPr="00987297">
        <w:rPr>
          <w:kern w:val="0"/>
          <w:rtl/>
        </w:rPr>
        <w:t>فضلا</w:t>
      </w:r>
      <w:r>
        <w:rPr>
          <w:rFonts w:hint="cs"/>
          <w:kern w:val="0"/>
          <w:rtl/>
        </w:rPr>
        <w:t>ً</w:t>
      </w:r>
      <w:r w:rsidRPr="00987297">
        <w:rPr>
          <w:kern w:val="0"/>
          <w:rtl/>
        </w:rPr>
        <w:t xml:space="preserve"> عن عدم وجود بيانات محددة بشأن النساء ذوات الإعاقة؛</w:t>
      </w:r>
    </w:p>
    <w:p w14:paraId="6D4EAE87" w14:textId="77777777" w:rsidR="00B72959" w:rsidRPr="00150C0A" w:rsidRDefault="00B72959" w:rsidP="00B72959">
      <w:pPr>
        <w:pStyle w:val="SingleTxt"/>
        <w:rPr>
          <w:kern w:val="0"/>
          <w:rtl/>
          <w:lang w:bidi="ar-EG"/>
        </w:rPr>
      </w:pPr>
      <w:r>
        <w:rPr>
          <w:rFonts w:hint="cs"/>
          <w:kern w:val="0"/>
          <w:rtl/>
          <w:lang w:bidi="ar-EG"/>
        </w:rPr>
        <w:lastRenderedPageBreak/>
        <w:tab/>
      </w:r>
      <w:r w:rsidRPr="00150C0A">
        <w:rPr>
          <w:kern w:val="0"/>
          <w:rtl/>
          <w:lang w:bidi="ar-EG"/>
        </w:rPr>
        <w:t>(ب)</w:t>
      </w:r>
      <w:r>
        <w:rPr>
          <w:rFonts w:hint="cs"/>
          <w:kern w:val="0"/>
          <w:rtl/>
          <w:lang w:bidi="ar-EG"/>
        </w:rPr>
        <w:tab/>
      </w:r>
      <w:r w:rsidRPr="00DA7ED3">
        <w:rPr>
          <w:kern w:val="0"/>
          <w:rtl/>
        </w:rPr>
        <w:t xml:space="preserve">عدم وجود بيانات إحصائية عن عدد النساء ذوات الإعاقة </w:t>
      </w:r>
      <w:r>
        <w:rPr>
          <w:rFonts w:hint="cs"/>
          <w:kern w:val="0"/>
          <w:rtl/>
        </w:rPr>
        <w:t>اللواتي يشغلن وظائف</w:t>
      </w:r>
      <w:r w:rsidRPr="00DA7ED3">
        <w:rPr>
          <w:kern w:val="0"/>
          <w:rtl/>
        </w:rPr>
        <w:t>؛</w:t>
      </w:r>
    </w:p>
    <w:p w14:paraId="7E8A5957"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(ج)</w:t>
      </w:r>
      <w:r>
        <w:rPr>
          <w:rFonts w:hint="cs"/>
          <w:kern w:val="0"/>
          <w:rtl/>
          <w:lang w:bidi="ar-EG"/>
        </w:rPr>
        <w:tab/>
      </w:r>
      <w:r w:rsidRPr="004840C7">
        <w:rPr>
          <w:kern w:val="0"/>
          <w:rtl/>
        </w:rPr>
        <w:t>ارتفاع معدل البطالة في أوساط النساء، والت</w:t>
      </w:r>
      <w:r>
        <w:rPr>
          <w:rFonts w:hint="cs"/>
          <w:kern w:val="0"/>
          <w:rtl/>
        </w:rPr>
        <w:t>قاسم</w:t>
      </w:r>
      <w:r w:rsidRPr="004840C7">
        <w:rPr>
          <w:kern w:val="0"/>
          <w:rtl/>
        </w:rPr>
        <w:t xml:space="preserve"> غير المتساوي للمسؤوليات الأسرية بين المرأة والرجل؛</w:t>
      </w:r>
    </w:p>
    <w:p w14:paraId="1C9258D1"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(د)</w:t>
      </w:r>
      <w:r w:rsidRPr="00150C0A">
        <w:rPr>
          <w:kern w:val="0"/>
          <w:rtl/>
          <w:lang w:bidi="ar-EG"/>
        </w:rPr>
        <w:tab/>
      </w:r>
      <w:r w:rsidRPr="00DA7ED3">
        <w:rPr>
          <w:kern w:val="0"/>
          <w:rtl/>
          <w:lang w:bidi="ar-EG"/>
        </w:rPr>
        <w:t xml:space="preserve">عدم وجود مرافق لرعاية الأطفال يمكن الوصول إليها </w:t>
      </w:r>
      <w:r>
        <w:rPr>
          <w:rFonts w:hint="cs"/>
          <w:kern w:val="0"/>
          <w:rtl/>
          <w:lang w:bidi="ar-EG"/>
        </w:rPr>
        <w:t xml:space="preserve">بتكلفة </w:t>
      </w:r>
      <w:r w:rsidRPr="00DA7ED3">
        <w:rPr>
          <w:kern w:val="0"/>
          <w:rtl/>
          <w:lang w:bidi="ar-EG"/>
        </w:rPr>
        <w:t>م</w:t>
      </w:r>
      <w:r>
        <w:rPr>
          <w:rFonts w:hint="cs"/>
          <w:kern w:val="0"/>
          <w:rtl/>
          <w:lang w:bidi="ar-EG"/>
        </w:rPr>
        <w:t>يسور</w:t>
      </w:r>
      <w:r w:rsidRPr="00DA7ED3">
        <w:rPr>
          <w:kern w:val="0"/>
          <w:rtl/>
          <w:lang w:bidi="ar-EG"/>
        </w:rPr>
        <w:t>ة؛</w:t>
      </w:r>
    </w:p>
    <w:p w14:paraId="3566074B" w14:textId="77777777" w:rsidR="00B72959" w:rsidRDefault="00B72959" w:rsidP="00B72959">
      <w:pPr>
        <w:pStyle w:val="SingleTxt"/>
        <w:rPr>
          <w:kern w:val="0"/>
          <w:rtl/>
          <w:lang w:bidi="ar-EG"/>
        </w:rPr>
      </w:pPr>
      <w:r>
        <w:rPr>
          <w:rFonts w:hint="cs"/>
          <w:kern w:val="0"/>
          <w:rtl/>
          <w:lang w:bidi="ar-EG"/>
        </w:rPr>
        <w:tab/>
      </w:r>
      <w:r w:rsidRPr="00150C0A">
        <w:rPr>
          <w:kern w:val="0"/>
          <w:rtl/>
          <w:lang w:bidi="ar-EG"/>
        </w:rPr>
        <w:t>(ﻫ)</w:t>
      </w:r>
      <w:r>
        <w:rPr>
          <w:rFonts w:hint="cs"/>
          <w:kern w:val="0"/>
          <w:rtl/>
          <w:lang w:bidi="ar-EG"/>
        </w:rPr>
        <w:tab/>
        <w:t>تركُز</w:t>
      </w:r>
      <w:r w:rsidRPr="00DA7ED3">
        <w:rPr>
          <w:kern w:val="0"/>
          <w:rtl/>
          <w:lang w:bidi="ar-EG"/>
        </w:rPr>
        <w:t xml:space="preserve"> النساء في القطاع غير ال</w:t>
      </w:r>
      <w:r>
        <w:rPr>
          <w:rFonts w:hint="cs"/>
          <w:kern w:val="0"/>
          <w:rtl/>
          <w:lang w:bidi="ar-EG"/>
        </w:rPr>
        <w:t>نظامي</w:t>
      </w:r>
      <w:r w:rsidRPr="00DA7ED3">
        <w:rPr>
          <w:kern w:val="0"/>
          <w:rtl/>
          <w:lang w:bidi="ar-EG"/>
        </w:rPr>
        <w:t xml:space="preserve"> و</w:t>
      </w:r>
      <w:r>
        <w:rPr>
          <w:rFonts w:hint="cs"/>
          <w:kern w:val="0"/>
          <w:rtl/>
          <w:lang w:bidi="ar-EG"/>
        </w:rPr>
        <w:t xml:space="preserve">استمرار استبعاد </w:t>
      </w:r>
      <w:r w:rsidRPr="00DA7ED3">
        <w:rPr>
          <w:kern w:val="0"/>
          <w:rtl/>
          <w:lang w:bidi="ar-EG"/>
        </w:rPr>
        <w:t xml:space="preserve">النساء </w:t>
      </w:r>
      <w:r>
        <w:rPr>
          <w:rFonts w:hint="cs"/>
          <w:kern w:val="0"/>
          <w:rtl/>
          <w:lang w:bidi="ar-EG"/>
        </w:rPr>
        <w:t>اللواتي يعملن في هذا</w:t>
      </w:r>
      <w:r w:rsidRPr="00DA7ED3">
        <w:rPr>
          <w:kern w:val="0"/>
          <w:rtl/>
          <w:lang w:bidi="ar-EG"/>
        </w:rPr>
        <w:t xml:space="preserve"> القطاع</w:t>
      </w:r>
      <w:r>
        <w:rPr>
          <w:rFonts w:hint="cs"/>
          <w:kern w:val="0"/>
          <w:rtl/>
          <w:lang w:bidi="ar-EG"/>
        </w:rPr>
        <w:t xml:space="preserve"> من</w:t>
      </w:r>
      <w:r w:rsidRPr="00DA7ED3">
        <w:rPr>
          <w:kern w:val="0"/>
          <w:rtl/>
          <w:lang w:bidi="ar-EG"/>
        </w:rPr>
        <w:t xml:space="preserve"> </w:t>
      </w:r>
      <w:r w:rsidRPr="00AE474C">
        <w:rPr>
          <w:kern w:val="0"/>
          <w:rtl/>
        </w:rPr>
        <w:t>الحماية في العمل والضمان الاجتماعي</w:t>
      </w:r>
      <w:r w:rsidRPr="00DA7ED3">
        <w:rPr>
          <w:kern w:val="0"/>
          <w:rtl/>
          <w:lang w:bidi="ar-EG"/>
        </w:rPr>
        <w:t xml:space="preserve">، بما في ذلك </w:t>
      </w:r>
      <w:r w:rsidRPr="00AE474C">
        <w:rPr>
          <w:kern w:val="0"/>
          <w:rtl/>
        </w:rPr>
        <w:t>استحقاقات المعاشات التقاعدية</w:t>
      </w:r>
      <w:r w:rsidRPr="00DA7ED3">
        <w:rPr>
          <w:kern w:val="0"/>
          <w:rtl/>
          <w:lang w:bidi="ar-EG"/>
        </w:rPr>
        <w:t>.</w:t>
      </w:r>
    </w:p>
    <w:bookmarkEnd w:id="14"/>
    <w:p w14:paraId="26329905" w14:textId="77777777" w:rsidR="00B72959" w:rsidRPr="00150C0A" w:rsidRDefault="00B72959" w:rsidP="00B72959">
      <w:pPr>
        <w:pStyle w:val="SingleTxt"/>
        <w:rPr>
          <w:kern w:val="0"/>
          <w:rtl/>
          <w:lang w:bidi="ar-EG"/>
        </w:rPr>
      </w:pPr>
      <w:r>
        <w:rPr>
          <w:rFonts w:hint="cs"/>
          <w:kern w:val="0"/>
          <w:rtl/>
          <w:lang w:bidi="ar-EG"/>
        </w:rPr>
        <w:t xml:space="preserve">36 </w:t>
      </w:r>
      <w:r w:rsidRPr="00150C0A">
        <w:rPr>
          <w:kern w:val="0"/>
          <w:rtl/>
          <w:lang w:bidi="ar-EG"/>
        </w:rPr>
        <w:t>-</w:t>
      </w:r>
      <w:r>
        <w:rPr>
          <w:rFonts w:hint="cs"/>
          <w:kern w:val="0"/>
          <w:rtl/>
          <w:lang w:bidi="ar-EG"/>
        </w:rPr>
        <w:tab/>
      </w:r>
      <w:r w:rsidRPr="00150C0A">
        <w:rPr>
          <w:b/>
          <w:bCs/>
          <w:kern w:val="0"/>
          <w:rtl/>
          <w:lang w:bidi="ar-EG"/>
        </w:rPr>
        <w:t>توصي اللجنة الدولة الطرف بما يلي:</w:t>
      </w:r>
    </w:p>
    <w:p w14:paraId="7E25274F"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sidRPr="00150C0A">
        <w:rPr>
          <w:kern w:val="0"/>
          <w:rtl/>
          <w:lang w:bidi="ar-EG"/>
        </w:rPr>
        <w:tab/>
      </w:r>
      <w:r w:rsidRPr="00DA7ED3">
        <w:rPr>
          <w:b/>
          <w:bCs/>
          <w:kern w:val="0"/>
          <w:rtl/>
          <w:lang w:bidi="ar-EG"/>
        </w:rPr>
        <w:t xml:space="preserve">إنشاء آليات لرصد سياسات وبرامج العمل </w:t>
      </w:r>
      <w:r w:rsidRPr="008619CD">
        <w:rPr>
          <w:b/>
          <w:bCs/>
          <w:kern w:val="0"/>
          <w:rtl/>
          <w:lang w:bidi="ar-EG"/>
        </w:rPr>
        <w:t>وتقييم</w:t>
      </w:r>
      <w:r>
        <w:rPr>
          <w:rFonts w:hint="cs"/>
          <w:b/>
          <w:bCs/>
          <w:kern w:val="0"/>
          <w:rtl/>
          <w:lang w:bidi="ar-EG"/>
        </w:rPr>
        <w:t>ها</w:t>
      </w:r>
      <w:r w:rsidRPr="008619CD">
        <w:rPr>
          <w:b/>
          <w:bCs/>
          <w:kern w:val="0"/>
          <w:rtl/>
          <w:lang w:bidi="ar-EG"/>
        </w:rPr>
        <w:t xml:space="preserve"> وتحليل</w:t>
      </w:r>
      <w:r>
        <w:rPr>
          <w:rFonts w:hint="cs"/>
          <w:b/>
          <w:bCs/>
          <w:kern w:val="0"/>
          <w:rtl/>
          <w:lang w:bidi="ar-EG"/>
        </w:rPr>
        <w:t xml:space="preserve"> أثرها</w:t>
      </w:r>
      <w:r w:rsidRPr="00DA7ED3">
        <w:rPr>
          <w:b/>
          <w:bCs/>
          <w:kern w:val="0"/>
          <w:rtl/>
          <w:lang w:bidi="ar-EG"/>
        </w:rPr>
        <w:t xml:space="preserve">، بما في ذلك إنفاذ </w:t>
      </w:r>
      <w:r w:rsidRPr="008619CD">
        <w:rPr>
          <w:b/>
          <w:bCs/>
          <w:kern w:val="0"/>
          <w:rtl/>
        </w:rPr>
        <w:t xml:space="preserve">الحكم المتعلق بإجازة </w:t>
      </w:r>
      <w:r w:rsidRPr="00DA7ED3">
        <w:rPr>
          <w:b/>
          <w:bCs/>
          <w:kern w:val="0"/>
          <w:rtl/>
          <w:lang w:bidi="ar-EG"/>
        </w:rPr>
        <w:t xml:space="preserve">الأمومة في القطاع الخاص </w:t>
      </w:r>
      <w:r w:rsidRPr="008619CD">
        <w:rPr>
          <w:rFonts w:hint="cs"/>
          <w:b/>
          <w:bCs/>
          <w:kern w:val="0"/>
          <w:rtl/>
          <w:lang w:bidi="ar-EG"/>
        </w:rPr>
        <w:t xml:space="preserve">في إطار </w:t>
      </w:r>
      <w:r w:rsidRPr="008619CD">
        <w:rPr>
          <w:b/>
          <w:bCs/>
          <w:kern w:val="0"/>
          <w:rtl/>
        </w:rPr>
        <w:t>قانون العمل (المعدَّل)</w:t>
      </w:r>
      <w:r w:rsidRPr="00DA7ED3">
        <w:rPr>
          <w:b/>
          <w:bCs/>
          <w:kern w:val="0"/>
          <w:rtl/>
          <w:lang w:bidi="ar-EG"/>
        </w:rPr>
        <w:t>؛</w:t>
      </w:r>
    </w:p>
    <w:p w14:paraId="72620160"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(ب)</w:t>
      </w:r>
      <w:r w:rsidRPr="00150C0A">
        <w:rPr>
          <w:kern w:val="0"/>
          <w:rtl/>
          <w:lang w:bidi="ar-EG"/>
        </w:rPr>
        <w:tab/>
      </w:r>
      <w:r w:rsidRPr="00DA7ED3">
        <w:rPr>
          <w:b/>
          <w:bCs/>
          <w:kern w:val="0"/>
          <w:rtl/>
          <w:lang w:bidi="ar-EG"/>
        </w:rPr>
        <w:t>ت</w:t>
      </w:r>
      <w:r>
        <w:rPr>
          <w:rFonts w:hint="cs"/>
          <w:b/>
          <w:bCs/>
          <w:kern w:val="0"/>
          <w:rtl/>
          <w:lang w:bidi="ar-EG"/>
        </w:rPr>
        <w:t>ضمين تقريرها الدوري المقبل</w:t>
      </w:r>
      <w:r w:rsidRPr="00DA7ED3">
        <w:rPr>
          <w:b/>
          <w:bCs/>
          <w:kern w:val="0"/>
          <w:rtl/>
          <w:lang w:bidi="ar-EG"/>
        </w:rPr>
        <w:t xml:space="preserve"> بيانات مصنفة حسب الإعاقة عن عدد النساء ذوات الإعاقة الل</w:t>
      </w:r>
      <w:r>
        <w:rPr>
          <w:rFonts w:hint="cs"/>
          <w:b/>
          <w:bCs/>
          <w:kern w:val="0"/>
          <w:rtl/>
          <w:lang w:bidi="ar-EG"/>
        </w:rPr>
        <w:t>واتي</w:t>
      </w:r>
      <w:r w:rsidRPr="00DA7ED3">
        <w:rPr>
          <w:b/>
          <w:bCs/>
          <w:kern w:val="0"/>
          <w:rtl/>
          <w:lang w:bidi="ar-EG"/>
        </w:rPr>
        <w:t xml:space="preserve"> </w:t>
      </w:r>
      <w:r>
        <w:rPr>
          <w:rFonts w:hint="cs"/>
          <w:b/>
          <w:bCs/>
          <w:kern w:val="0"/>
          <w:rtl/>
          <w:lang w:bidi="ar-EG"/>
        </w:rPr>
        <w:t>وُظّفن</w:t>
      </w:r>
      <w:r w:rsidRPr="00DA7ED3">
        <w:rPr>
          <w:b/>
          <w:bCs/>
          <w:kern w:val="0"/>
          <w:rtl/>
          <w:lang w:bidi="ar-EG"/>
        </w:rPr>
        <w:t xml:space="preserve"> في القطاعين العام والخاص؛</w:t>
      </w:r>
    </w:p>
    <w:p w14:paraId="34DBAD7F" w14:textId="2396258F" w:rsidR="00B72959" w:rsidRPr="00150C0A" w:rsidRDefault="00B72959" w:rsidP="00B72959">
      <w:pPr>
        <w:pStyle w:val="SingleTxt"/>
        <w:rPr>
          <w:b/>
          <w:bCs/>
          <w:kern w:val="0"/>
          <w:rtl/>
          <w:lang w:bidi="ar-EG"/>
        </w:rPr>
      </w:pPr>
      <w:r>
        <w:rPr>
          <w:rFonts w:hint="cs"/>
          <w:b/>
          <w:bCs/>
          <w:kern w:val="0"/>
          <w:rtl/>
          <w:lang w:bidi="ar-EG"/>
        </w:rPr>
        <w:tab/>
      </w:r>
      <w:r w:rsidRPr="00150C0A">
        <w:rPr>
          <w:b/>
          <w:bCs/>
          <w:kern w:val="0"/>
          <w:rtl/>
          <w:lang w:bidi="ar-EG"/>
        </w:rPr>
        <w:t>(ج)</w:t>
      </w:r>
      <w:r>
        <w:rPr>
          <w:rFonts w:hint="cs"/>
          <w:b/>
          <w:bCs/>
          <w:kern w:val="0"/>
          <w:rtl/>
          <w:lang w:bidi="ar-EG"/>
        </w:rPr>
        <w:tab/>
      </w:r>
      <w:r w:rsidRPr="00247384">
        <w:rPr>
          <w:b/>
          <w:bCs/>
          <w:kern w:val="0"/>
          <w:rtl/>
        </w:rPr>
        <w:t>النظر في التصديق على اتفاقية العمال ذوي المسؤوليات العائلية، ١٩٨١ (رقم</w:t>
      </w:r>
      <w:r w:rsidR="00C44E33">
        <w:rPr>
          <w:rFonts w:hint="cs"/>
          <w:b/>
          <w:bCs/>
          <w:kern w:val="0"/>
          <w:rtl/>
        </w:rPr>
        <w:t> </w:t>
      </w:r>
      <w:r w:rsidRPr="00247384">
        <w:rPr>
          <w:b/>
          <w:bCs/>
          <w:kern w:val="0"/>
          <w:rtl/>
        </w:rPr>
        <w:t xml:space="preserve">١٥٦) </w:t>
      </w:r>
      <w:r>
        <w:rPr>
          <w:rFonts w:hint="cs"/>
          <w:b/>
          <w:bCs/>
          <w:kern w:val="0"/>
          <w:rtl/>
        </w:rPr>
        <w:t xml:space="preserve">الصادرة عن </w:t>
      </w:r>
      <w:r w:rsidRPr="00247384">
        <w:rPr>
          <w:b/>
          <w:bCs/>
          <w:kern w:val="0"/>
          <w:rtl/>
        </w:rPr>
        <w:t>منظمة العمل الدولية من أجل تعزيز المساواة في تقاسم المسؤوليات المنزلية والأسرية بين الرجل والمرأة؛</w:t>
      </w:r>
    </w:p>
    <w:p w14:paraId="6A9BB115" w14:textId="77777777" w:rsidR="00B72959" w:rsidRPr="00150C0A" w:rsidRDefault="00B72959" w:rsidP="00B72959">
      <w:pPr>
        <w:pStyle w:val="SingleTxt"/>
        <w:rPr>
          <w:b/>
          <w:bCs/>
          <w:kern w:val="0"/>
          <w:rtl/>
          <w:lang w:bidi="ar-EG"/>
        </w:rPr>
      </w:pPr>
      <w:r>
        <w:rPr>
          <w:rFonts w:hint="cs"/>
          <w:b/>
          <w:bCs/>
          <w:kern w:val="0"/>
          <w:rtl/>
          <w:lang w:bidi="ar-EG"/>
        </w:rPr>
        <w:tab/>
      </w:r>
      <w:r w:rsidRPr="00150C0A">
        <w:rPr>
          <w:b/>
          <w:bCs/>
          <w:kern w:val="0"/>
          <w:rtl/>
          <w:lang w:bidi="ar-EG"/>
        </w:rPr>
        <w:t>(د)</w:t>
      </w:r>
      <w:r w:rsidRPr="00150C0A">
        <w:rPr>
          <w:kern w:val="0"/>
          <w:rtl/>
          <w:lang w:bidi="ar-EG"/>
        </w:rPr>
        <w:tab/>
      </w:r>
      <w:r w:rsidRPr="00247384">
        <w:rPr>
          <w:b/>
          <w:bCs/>
          <w:kern w:val="0"/>
          <w:rtl/>
        </w:rPr>
        <w:t>زيادة عدد مرافق رعاية الأطفال الم</w:t>
      </w:r>
      <w:r>
        <w:rPr>
          <w:rFonts w:hint="cs"/>
          <w:b/>
          <w:bCs/>
          <w:kern w:val="0"/>
          <w:rtl/>
        </w:rPr>
        <w:t>يسورة</w:t>
      </w:r>
      <w:r w:rsidRPr="00247384">
        <w:rPr>
          <w:b/>
          <w:bCs/>
          <w:kern w:val="0"/>
          <w:rtl/>
        </w:rPr>
        <w:t xml:space="preserve"> التكلفة و</w:t>
      </w:r>
      <w:r>
        <w:rPr>
          <w:rFonts w:hint="cs"/>
          <w:b/>
          <w:bCs/>
          <w:kern w:val="0"/>
          <w:rtl/>
        </w:rPr>
        <w:t>التي يمكن</w:t>
      </w:r>
      <w:r w:rsidRPr="00247384">
        <w:rPr>
          <w:b/>
          <w:bCs/>
          <w:kern w:val="0"/>
          <w:rtl/>
        </w:rPr>
        <w:t xml:space="preserve"> الوصول إ</w:t>
      </w:r>
      <w:r>
        <w:rPr>
          <w:b/>
          <w:bCs/>
          <w:kern w:val="0"/>
          <w:rtl/>
        </w:rPr>
        <w:t>ليها في جميع أنحاء الدولة الطرف</w:t>
      </w:r>
      <w:r w:rsidRPr="00BF7694">
        <w:rPr>
          <w:b/>
          <w:bCs/>
          <w:kern w:val="0"/>
        </w:rPr>
        <w:t> </w:t>
      </w:r>
      <w:r w:rsidRPr="00BF7694">
        <w:rPr>
          <w:b/>
          <w:bCs/>
          <w:kern w:val="0"/>
          <w:rtl/>
        </w:rPr>
        <w:t>من أجل ضمان مشاركة المرأة على قدم المساواة مع الرجل في سوق العم</w:t>
      </w:r>
      <w:r>
        <w:rPr>
          <w:rFonts w:hint="cs"/>
          <w:b/>
          <w:bCs/>
          <w:kern w:val="0"/>
          <w:rtl/>
        </w:rPr>
        <w:t>ل</w:t>
      </w:r>
      <w:r w:rsidRPr="00247384">
        <w:rPr>
          <w:b/>
          <w:bCs/>
          <w:kern w:val="0"/>
          <w:rtl/>
        </w:rPr>
        <w:t>؛</w:t>
      </w:r>
    </w:p>
    <w:p w14:paraId="71E56B8F" w14:textId="77777777" w:rsidR="00B72959" w:rsidRPr="00BF7694" w:rsidRDefault="00B72959" w:rsidP="00B72959">
      <w:pPr>
        <w:pStyle w:val="SingleTxt"/>
        <w:rPr>
          <w:b/>
          <w:bCs/>
          <w:kern w:val="0"/>
          <w:rtl/>
          <w:lang w:bidi="ar-EG"/>
        </w:rPr>
      </w:pPr>
      <w:r>
        <w:rPr>
          <w:rFonts w:hint="cs"/>
          <w:b/>
          <w:bCs/>
          <w:kern w:val="0"/>
          <w:rtl/>
          <w:lang w:bidi="ar-EG"/>
        </w:rPr>
        <w:tab/>
      </w:r>
      <w:r w:rsidRPr="00150C0A">
        <w:rPr>
          <w:b/>
          <w:bCs/>
          <w:kern w:val="0"/>
          <w:rtl/>
          <w:lang w:bidi="ar-EG"/>
        </w:rPr>
        <w:t>(ﻫ)</w:t>
      </w:r>
      <w:r w:rsidRPr="00150C0A">
        <w:rPr>
          <w:kern w:val="0"/>
          <w:rtl/>
          <w:lang w:bidi="ar-EG"/>
        </w:rPr>
        <w:tab/>
      </w:r>
      <w:r w:rsidRPr="00BF7694">
        <w:rPr>
          <w:b/>
          <w:bCs/>
          <w:kern w:val="0"/>
          <w:rtl/>
        </w:rPr>
        <w:t xml:space="preserve">إعادة النظر في خطط المعاشات والمزايا الاجتماعية من أجل ضمان المساواة بين </w:t>
      </w:r>
      <w:r w:rsidRPr="00BF7694">
        <w:rPr>
          <w:rFonts w:hint="cs"/>
          <w:b/>
          <w:bCs/>
          <w:kern w:val="0"/>
          <w:rtl/>
        </w:rPr>
        <w:t>المرأة والرجل</w:t>
      </w:r>
      <w:r w:rsidRPr="00BF7694">
        <w:rPr>
          <w:b/>
          <w:bCs/>
          <w:kern w:val="0"/>
          <w:rtl/>
        </w:rPr>
        <w:t xml:space="preserve"> في الحصول على تلك المزايا </w:t>
      </w:r>
      <w:r w:rsidRPr="00BF7694">
        <w:rPr>
          <w:b/>
          <w:bCs/>
          <w:kern w:val="0"/>
          <w:rtl/>
          <w:lang w:bidi="ar-EG"/>
        </w:rPr>
        <w:t>وتوسيع نطاق</w:t>
      </w:r>
      <w:r w:rsidRPr="00BF7694">
        <w:rPr>
          <w:rFonts w:hint="cs"/>
          <w:b/>
          <w:bCs/>
          <w:kern w:val="0"/>
          <w:rtl/>
          <w:lang w:bidi="ar-EG"/>
        </w:rPr>
        <w:t xml:space="preserve"> تغطيتها</w:t>
      </w:r>
      <w:r w:rsidRPr="00BF7694">
        <w:rPr>
          <w:b/>
          <w:bCs/>
          <w:kern w:val="0"/>
          <w:rtl/>
          <w:lang w:bidi="ar-EG"/>
        </w:rPr>
        <w:t xml:space="preserve"> لتشمل النساء العاملات في الاقتصاد غير </w:t>
      </w:r>
      <w:r>
        <w:rPr>
          <w:rFonts w:hint="cs"/>
          <w:b/>
          <w:bCs/>
          <w:kern w:val="0"/>
          <w:rtl/>
          <w:lang w:bidi="ar-EG"/>
        </w:rPr>
        <w:t>النظامي.</w:t>
      </w:r>
    </w:p>
    <w:p w14:paraId="095C5399" w14:textId="77777777" w:rsidR="00B72959" w:rsidRPr="00D97E3F" w:rsidRDefault="00B72959" w:rsidP="00B72959">
      <w:pPr>
        <w:pStyle w:val="SingleTxt"/>
        <w:spacing w:after="0" w:line="120" w:lineRule="exact"/>
        <w:rPr>
          <w:kern w:val="0"/>
          <w:sz w:val="10"/>
          <w:rtl/>
          <w:lang w:bidi="ar-EG"/>
        </w:rPr>
      </w:pPr>
    </w:p>
    <w:p w14:paraId="35FFD7CB"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rPr>
      </w:pPr>
      <w:r>
        <w:rPr>
          <w:rFonts w:hint="cs"/>
          <w:kern w:val="0"/>
          <w:rtl/>
          <w:lang w:bidi="ar-EG"/>
        </w:rPr>
        <w:tab/>
      </w:r>
      <w:r>
        <w:rPr>
          <w:rFonts w:hint="cs"/>
          <w:kern w:val="0"/>
          <w:rtl/>
          <w:lang w:bidi="ar-EG"/>
        </w:rPr>
        <w:tab/>
        <w:t>الصحة</w:t>
      </w:r>
    </w:p>
    <w:p w14:paraId="33065DF7" w14:textId="77777777" w:rsidR="00B72959" w:rsidRDefault="00B72959" w:rsidP="00B72959">
      <w:pPr>
        <w:pStyle w:val="SingleTxt"/>
        <w:rPr>
          <w:kern w:val="0"/>
          <w:rtl/>
          <w:lang w:bidi="ar-EG"/>
        </w:rPr>
      </w:pPr>
      <w:r>
        <w:rPr>
          <w:rFonts w:hint="cs"/>
          <w:kern w:val="0"/>
          <w:rtl/>
          <w:lang w:bidi="ar-EG"/>
        </w:rPr>
        <w:t xml:space="preserve">37 </w:t>
      </w:r>
      <w:r w:rsidRPr="00150C0A">
        <w:rPr>
          <w:kern w:val="0"/>
          <w:rtl/>
          <w:lang w:bidi="ar-EG"/>
        </w:rPr>
        <w:t>-</w:t>
      </w:r>
      <w:r>
        <w:rPr>
          <w:rFonts w:hint="cs"/>
          <w:kern w:val="0"/>
          <w:rtl/>
          <w:lang w:bidi="ar-EG"/>
        </w:rPr>
        <w:tab/>
      </w:r>
      <w:r w:rsidRPr="006C09B4">
        <w:rPr>
          <w:kern w:val="0"/>
          <w:rtl/>
        </w:rPr>
        <w:t>تحيط اللجنة علماً بالجهود التي تبذلها الدولة الطرف</w:t>
      </w:r>
      <w:r w:rsidRPr="006C09B4">
        <w:rPr>
          <w:kern w:val="0"/>
          <w:rtl/>
          <w:lang w:bidi="ar-EG"/>
        </w:rPr>
        <w:t xml:space="preserve"> </w:t>
      </w:r>
      <w:r w:rsidRPr="000107D2">
        <w:rPr>
          <w:kern w:val="0"/>
          <w:rtl/>
          <w:lang w:bidi="ar-EG"/>
        </w:rPr>
        <w:t xml:space="preserve">لتحسين </w:t>
      </w:r>
      <w:r w:rsidRPr="006C09B4">
        <w:rPr>
          <w:kern w:val="0"/>
          <w:rtl/>
        </w:rPr>
        <w:t>فرص حصول المرأة على الرعاية الصحية والخدمات المتصلة بالصحة</w:t>
      </w:r>
      <w:r w:rsidRPr="000107D2">
        <w:rPr>
          <w:kern w:val="0"/>
          <w:rtl/>
          <w:lang w:bidi="ar-EG"/>
        </w:rPr>
        <w:t xml:space="preserve">، ولا سيما فيما يتعلق بالوقاية من فيروس نقص المناعة البشرية/الإيدز وسرطان عنق الرحم. ومع ذلك، </w:t>
      </w:r>
      <w:r>
        <w:rPr>
          <w:rFonts w:hint="cs"/>
          <w:kern w:val="0"/>
          <w:rtl/>
          <w:lang w:bidi="ar-EG"/>
        </w:rPr>
        <w:t xml:space="preserve">فهي </w:t>
      </w:r>
      <w:r w:rsidRPr="000107D2">
        <w:rPr>
          <w:kern w:val="0"/>
          <w:rtl/>
          <w:lang w:bidi="ar-EG"/>
        </w:rPr>
        <w:t>تشعر بالقلق إزاء ما يلي:</w:t>
      </w:r>
    </w:p>
    <w:p w14:paraId="164F90B1" w14:textId="77777777" w:rsidR="00B72959" w:rsidRDefault="00B72959" w:rsidP="00B72959">
      <w:pPr>
        <w:pStyle w:val="SingleTxt"/>
        <w:rPr>
          <w:rFonts w:cs="Times New Roman"/>
          <w:kern w:val="0"/>
          <w:rtl/>
          <w:lang w:bidi="ar-EG"/>
        </w:rPr>
      </w:pPr>
      <w:r>
        <w:rPr>
          <w:kern w:val="0"/>
          <w:lang w:bidi="ar-EG"/>
        </w:rPr>
        <w:tab/>
      </w:r>
      <w:r w:rsidRPr="000107D2">
        <w:rPr>
          <w:kern w:val="0"/>
          <w:rtl/>
          <w:lang w:bidi="ar-EG"/>
        </w:rPr>
        <w:t>(أ)</w:t>
      </w:r>
      <w:r w:rsidRPr="000107D2">
        <w:rPr>
          <w:kern w:val="0"/>
          <w:rtl/>
          <w:lang w:bidi="ar-EG"/>
        </w:rPr>
        <w:tab/>
        <w:t>ارتفاع معدل الدوران بين ا</w:t>
      </w:r>
      <w:r>
        <w:rPr>
          <w:rFonts w:hint="cs"/>
          <w:kern w:val="0"/>
          <w:rtl/>
          <w:lang w:bidi="ar-EG"/>
        </w:rPr>
        <w:t>لأخصائيين</w:t>
      </w:r>
      <w:r w:rsidRPr="000107D2">
        <w:rPr>
          <w:kern w:val="0"/>
          <w:rtl/>
          <w:lang w:bidi="ar-EG"/>
        </w:rPr>
        <w:t xml:space="preserve"> الصحيين وعدم حصول النساء على الرعاية </w:t>
      </w:r>
      <w:r>
        <w:rPr>
          <w:rFonts w:hint="cs"/>
          <w:kern w:val="0"/>
          <w:rtl/>
          <w:lang w:bidi="ar-EG"/>
        </w:rPr>
        <w:t>اللاحقة للولادة</w:t>
      </w:r>
      <w:r w:rsidRPr="000107D2">
        <w:rPr>
          <w:kern w:val="0"/>
          <w:rtl/>
          <w:lang w:bidi="ar-EG"/>
        </w:rPr>
        <w:t xml:space="preserve">، مما يسهم أيضاً في ارتفاع معدل وفيات </w:t>
      </w:r>
      <w:r>
        <w:rPr>
          <w:rFonts w:hint="cs"/>
          <w:kern w:val="0"/>
          <w:rtl/>
          <w:lang w:bidi="ar-EG"/>
        </w:rPr>
        <w:t>الأمهات والأطفال</w:t>
      </w:r>
      <w:r w:rsidRPr="000107D2">
        <w:rPr>
          <w:rFonts w:hint="cs"/>
          <w:kern w:val="0"/>
          <w:rtl/>
          <w:lang w:bidi="ar-EG"/>
        </w:rPr>
        <w:t>؛</w:t>
      </w:r>
      <w:r w:rsidRPr="000107D2">
        <w:rPr>
          <w:rFonts w:cs="Times New Roman" w:hint="cs"/>
          <w:kern w:val="0"/>
          <w:rtl/>
          <w:lang w:bidi="ar-EG"/>
        </w:rPr>
        <w:t xml:space="preserve"> </w:t>
      </w:r>
      <w:r w:rsidRPr="000107D2">
        <w:rPr>
          <w:rFonts w:cs="Times New Roman"/>
          <w:kern w:val="0"/>
          <w:rtl/>
          <w:lang w:bidi="ar-EG"/>
        </w:rPr>
        <w:t>‬</w:t>
      </w:r>
    </w:p>
    <w:p w14:paraId="056EA67A" w14:textId="77777777" w:rsidR="00B72959" w:rsidRDefault="00B72959" w:rsidP="00B72959">
      <w:pPr>
        <w:pStyle w:val="SingleTxt"/>
        <w:rPr>
          <w:kern w:val="0"/>
          <w:rtl/>
          <w:lang w:bidi="ar-EG"/>
        </w:rPr>
      </w:pPr>
      <w:r w:rsidRPr="000107D2">
        <w:rPr>
          <w:rFonts w:hint="cs"/>
          <w:kern w:val="0"/>
          <w:rtl/>
          <w:lang w:bidi="ar-EG"/>
        </w:rPr>
        <w:tab/>
      </w:r>
      <w:r w:rsidRPr="000107D2">
        <w:rPr>
          <w:kern w:val="0"/>
          <w:rtl/>
          <w:lang w:bidi="ar-EG"/>
        </w:rPr>
        <w:t>(ب)</w:t>
      </w:r>
      <w:r w:rsidRPr="000107D2">
        <w:rPr>
          <w:kern w:val="0"/>
          <w:rtl/>
          <w:lang w:bidi="ar-EG"/>
        </w:rPr>
        <w:tab/>
        <w:t>تجريم</w:t>
      </w:r>
      <w:r>
        <w:rPr>
          <w:kern w:val="0"/>
          <w:rtl/>
          <w:lang w:bidi="ar-EG"/>
        </w:rPr>
        <w:t xml:space="preserve"> الإجهاض إلا في حالات الاغتصاب </w:t>
      </w:r>
      <w:r>
        <w:rPr>
          <w:rFonts w:hint="cs"/>
          <w:kern w:val="0"/>
          <w:rtl/>
          <w:lang w:bidi="ar-EG"/>
        </w:rPr>
        <w:t xml:space="preserve">أو </w:t>
      </w:r>
      <w:r w:rsidRPr="000107D2">
        <w:rPr>
          <w:kern w:val="0"/>
          <w:rtl/>
          <w:lang w:bidi="ar-EG"/>
        </w:rPr>
        <w:t xml:space="preserve">سفاح المحارم </w:t>
      </w:r>
      <w:r>
        <w:rPr>
          <w:rFonts w:hint="cs"/>
          <w:kern w:val="0"/>
          <w:rtl/>
          <w:lang w:bidi="ar-EG"/>
        </w:rPr>
        <w:t xml:space="preserve">أو </w:t>
      </w:r>
      <w:r w:rsidRPr="00572C7D">
        <w:rPr>
          <w:kern w:val="0"/>
          <w:rtl/>
        </w:rPr>
        <w:t>تعرض حياة الحامل أو صحتها للخطر أو إصابة الجنين بتشوهات بالغة</w:t>
      </w:r>
      <w:r w:rsidRPr="000107D2">
        <w:rPr>
          <w:kern w:val="0"/>
          <w:rtl/>
          <w:lang w:bidi="ar-EG"/>
        </w:rPr>
        <w:t xml:space="preserve"> بموجب المادة 160 من قانون العقوبات</w:t>
      </w:r>
      <w:r>
        <w:rPr>
          <w:rFonts w:hint="cs"/>
          <w:kern w:val="0"/>
          <w:rtl/>
          <w:lang w:bidi="ar-EG"/>
        </w:rPr>
        <w:t>،</w:t>
      </w:r>
      <w:r w:rsidRPr="000107D2">
        <w:rPr>
          <w:kern w:val="0"/>
          <w:rtl/>
          <w:lang w:bidi="ar-EG"/>
        </w:rPr>
        <w:t xml:space="preserve"> ومحدودية </w:t>
      </w:r>
      <w:r>
        <w:rPr>
          <w:rFonts w:hint="cs"/>
          <w:kern w:val="0"/>
          <w:rtl/>
          <w:lang w:bidi="ar-EG"/>
        </w:rPr>
        <w:t>فرص حصول</w:t>
      </w:r>
      <w:r w:rsidRPr="000107D2">
        <w:rPr>
          <w:kern w:val="0"/>
          <w:rtl/>
          <w:lang w:bidi="ar-EG"/>
        </w:rPr>
        <w:t xml:space="preserve"> المرأة </w:t>
      </w:r>
      <w:r>
        <w:rPr>
          <w:rFonts w:hint="cs"/>
          <w:kern w:val="0"/>
          <w:rtl/>
          <w:lang w:bidi="ar-EG"/>
        </w:rPr>
        <w:t>على</w:t>
      </w:r>
      <w:r w:rsidRPr="000107D2">
        <w:rPr>
          <w:kern w:val="0"/>
          <w:rtl/>
          <w:lang w:bidi="ar-EG"/>
        </w:rPr>
        <w:t xml:space="preserve"> خدمات الإجهاض؛</w:t>
      </w:r>
    </w:p>
    <w:p w14:paraId="00F55770" w14:textId="77777777" w:rsidR="00B72959" w:rsidRDefault="00B72959" w:rsidP="00B72959">
      <w:pPr>
        <w:pStyle w:val="SingleTxt"/>
        <w:rPr>
          <w:rFonts w:cs="Times New Roman"/>
          <w:kern w:val="0"/>
          <w:rtl/>
          <w:lang w:bidi="ar-EG"/>
        </w:rPr>
      </w:pPr>
      <w:r w:rsidRPr="000107D2">
        <w:rPr>
          <w:rFonts w:hint="cs"/>
          <w:kern w:val="0"/>
          <w:rtl/>
          <w:lang w:bidi="ar-EG"/>
        </w:rPr>
        <w:tab/>
      </w:r>
      <w:r w:rsidRPr="000107D2">
        <w:rPr>
          <w:kern w:val="0"/>
          <w:rtl/>
          <w:lang w:bidi="ar-EG"/>
        </w:rPr>
        <w:t>(ج)</w:t>
      </w:r>
      <w:r w:rsidRPr="000107D2">
        <w:rPr>
          <w:kern w:val="0"/>
          <w:rtl/>
          <w:lang w:bidi="ar-EG"/>
        </w:rPr>
        <w:tab/>
        <w:t>قلة وعي ال</w:t>
      </w:r>
      <w:r>
        <w:rPr>
          <w:rFonts w:hint="cs"/>
          <w:kern w:val="0"/>
          <w:rtl/>
          <w:lang w:bidi="ar-EG"/>
        </w:rPr>
        <w:t>أخصائيين</w:t>
      </w:r>
      <w:r w:rsidRPr="000107D2">
        <w:rPr>
          <w:kern w:val="0"/>
          <w:rtl/>
          <w:lang w:bidi="ar-EG"/>
        </w:rPr>
        <w:t xml:space="preserve"> الصحيين والقابلات بالإجراءات </w:t>
      </w:r>
      <w:r>
        <w:rPr>
          <w:rFonts w:hint="cs"/>
          <w:kern w:val="0"/>
          <w:rtl/>
          <w:lang w:bidi="ar-EG"/>
        </w:rPr>
        <w:t xml:space="preserve">المراعية للاعتبارات الجنسانية والمتاحة </w:t>
      </w:r>
      <w:r w:rsidRPr="000107D2">
        <w:rPr>
          <w:kern w:val="0"/>
          <w:rtl/>
          <w:lang w:bidi="ar-EG"/>
        </w:rPr>
        <w:t xml:space="preserve">لضحايا العنف </w:t>
      </w:r>
      <w:r>
        <w:rPr>
          <w:rFonts w:hint="cs"/>
          <w:kern w:val="0"/>
          <w:rtl/>
          <w:lang w:bidi="ar-EG"/>
        </w:rPr>
        <w:t>الجنساني</w:t>
      </w:r>
      <w:r w:rsidRPr="000107D2">
        <w:rPr>
          <w:kern w:val="0"/>
          <w:rtl/>
          <w:lang w:bidi="ar-EG"/>
        </w:rPr>
        <w:t xml:space="preserve"> و</w:t>
      </w:r>
      <w:r>
        <w:rPr>
          <w:rFonts w:hint="cs"/>
          <w:kern w:val="0"/>
          <w:rtl/>
          <w:lang w:bidi="ar-EG"/>
        </w:rPr>
        <w:t xml:space="preserve">بمسألة </w:t>
      </w:r>
      <w:r w:rsidRPr="000107D2">
        <w:rPr>
          <w:kern w:val="0"/>
          <w:rtl/>
          <w:lang w:bidi="ar-EG"/>
        </w:rPr>
        <w:t xml:space="preserve">إحالة هؤلاء الضحايا إلى </w:t>
      </w:r>
      <w:r>
        <w:rPr>
          <w:rFonts w:hint="cs"/>
          <w:kern w:val="0"/>
          <w:rtl/>
          <w:lang w:bidi="ar-EG"/>
        </w:rPr>
        <w:t>دوائر</w:t>
      </w:r>
      <w:r w:rsidRPr="000107D2">
        <w:rPr>
          <w:kern w:val="0"/>
          <w:rtl/>
          <w:lang w:bidi="ar-EG"/>
        </w:rPr>
        <w:t xml:space="preserve"> </w:t>
      </w:r>
      <w:r w:rsidRPr="000107D2">
        <w:rPr>
          <w:rFonts w:hint="cs"/>
          <w:kern w:val="0"/>
          <w:rtl/>
          <w:lang w:bidi="ar-EG"/>
        </w:rPr>
        <w:t>أخرى؛</w:t>
      </w:r>
      <w:r w:rsidRPr="000107D2">
        <w:rPr>
          <w:rFonts w:cs="Times New Roman" w:hint="cs"/>
          <w:kern w:val="0"/>
          <w:rtl/>
          <w:lang w:bidi="ar-EG"/>
        </w:rPr>
        <w:t xml:space="preserve"> </w:t>
      </w:r>
      <w:r w:rsidRPr="000107D2">
        <w:rPr>
          <w:rFonts w:cs="Times New Roman"/>
          <w:kern w:val="0"/>
          <w:rtl/>
          <w:lang w:bidi="ar-EG"/>
        </w:rPr>
        <w:t>‬</w:t>
      </w:r>
    </w:p>
    <w:p w14:paraId="5F28113E" w14:textId="77777777" w:rsidR="00B72959" w:rsidRDefault="00B72959" w:rsidP="00B72959">
      <w:pPr>
        <w:pStyle w:val="SingleTxt"/>
        <w:rPr>
          <w:kern w:val="0"/>
          <w:rtl/>
          <w:lang w:bidi="ar-EG"/>
        </w:rPr>
      </w:pPr>
      <w:r w:rsidRPr="000107D2">
        <w:rPr>
          <w:rFonts w:hint="cs"/>
          <w:kern w:val="0"/>
          <w:rtl/>
          <w:lang w:bidi="ar-EG"/>
        </w:rPr>
        <w:lastRenderedPageBreak/>
        <w:tab/>
      </w:r>
      <w:r w:rsidRPr="000107D2">
        <w:rPr>
          <w:kern w:val="0"/>
          <w:rtl/>
          <w:lang w:bidi="ar-EG"/>
        </w:rPr>
        <w:t>(د)</w:t>
      </w:r>
      <w:r w:rsidRPr="000107D2">
        <w:rPr>
          <w:kern w:val="0"/>
          <w:rtl/>
          <w:lang w:bidi="ar-EG"/>
        </w:rPr>
        <w:tab/>
      </w:r>
      <w:r>
        <w:rPr>
          <w:rFonts w:hint="cs"/>
          <w:kern w:val="0"/>
          <w:rtl/>
          <w:lang w:bidi="ar-EG"/>
        </w:rPr>
        <w:t>قلة معرفة</w:t>
      </w:r>
      <w:r w:rsidRPr="000107D2">
        <w:rPr>
          <w:kern w:val="0"/>
          <w:rtl/>
          <w:lang w:bidi="ar-EG"/>
        </w:rPr>
        <w:t xml:space="preserve"> النساء والفتيات </w:t>
      </w:r>
      <w:r>
        <w:rPr>
          <w:rFonts w:hint="cs"/>
          <w:kern w:val="0"/>
          <w:rtl/>
          <w:lang w:bidi="ar-EG"/>
        </w:rPr>
        <w:t>ب</w:t>
      </w:r>
      <w:r w:rsidRPr="000107D2">
        <w:rPr>
          <w:kern w:val="0"/>
          <w:rtl/>
          <w:lang w:bidi="ar-EG"/>
        </w:rPr>
        <w:t xml:space="preserve">أساليب منع الحمل </w:t>
      </w:r>
      <w:r>
        <w:rPr>
          <w:rFonts w:hint="cs"/>
          <w:kern w:val="0"/>
          <w:rtl/>
          <w:lang w:bidi="ar-EG"/>
        </w:rPr>
        <w:t>ومحدودية فرص حصول النساء</w:t>
      </w:r>
      <w:r w:rsidRPr="000107D2">
        <w:rPr>
          <w:kern w:val="0"/>
          <w:rtl/>
          <w:lang w:bidi="ar-EG"/>
        </w:rPr>
        <w:t xml:space="preserve"> والفتيات </w:t>
      </w:r>
      <w:r>
        <w:rPr>
          <w:rFonts w:hint="cs"/>
          <w:kern w:val="0"/>
          <w:rtl/>
          <w:lang w:bidi="ar-EG"/>
        </w:rPr>
        <w:t xml:space="preserve">على </w:t>
      </w:r>
      <w:r w:rsidRPr="000107D2">
        <w:rPr>
          <w:kern w:val="0"/>
          <w:rtl/>
          <w:lang w:bidi="ar-EG"/>
        </w:rPr>
        <w:t xml:space="preserve">خدمات الصحة الجنسية والإنجابية، بما في ذلك </w:t>
      </w:r>
      <w:r w:rsidRPr="00874513">
        <w:rPr>
          <w:kern w:val="0"/>
          <w:rtl/>
        </w:rPr>
        <w:t>فحوص الكشف</w:t>
      </w:r>
      <w:r>
        <w:rPr>
          <w:rFonts w:hint="cs"/>
          <w:kern w:val="0"/>
          <w:rtl/>
        </w:rPr>
        <w:t xml:space="preserve"> المجانية</w:t>
      </w:r>
      <w:r w:rsidRPr="00874513">
        <w:rPr>
          <w:kern w:val="0"/>
          <w:rtl/>
        </w:rPr>
        <w:t xml:space="preserve"> عن </w:t>
      </w:r>
      <w:r w:rsidRPr="000107D2">
        <w:rPr>
          <w:kern w:val="0"/>
          <w:rtl/>
          <w:lang w:bidi="ar-EG"/>
        </w:rPr>
        <w:t>سرطان عنق الرحم.</w:t>
      </w:r>
    </w:p>
    <w:p w14:paraId="1F2A6226" w14:textId="77777777" w:rsidR="00B72959" w:rsidRPr="00150C0A" w:rsidRDefault="00B72959" w:rsidP="00B72959">
      <w:pPr>
        <w:pStyle w:val="SingleTxt"/>
        <w:rPr>
          <w:b/>
          <w:bCs/>
          <w:kern w:val="0"/>
          <w:rtl/>
          <w:lang w:bidi="ar-EG"/>
        </w:rPr>
      </w:pPr>
      <w:r>
        <w:rPr>
          <w:rFonts w:hint="cs"/>
          <w:kern w:val="0"/>
          <w:rtl/>
          <w:lang w:bidi="ar-EG"/>
        </w:rPr>
        <w:t xml:space="preserve">38 </w:t>
      </w:r>
      <w:r w:rsidRPr="00150C0A">
        <w:rPr>
          <w:kern w:val="0"/>
          <w:rtl/>
          <w:lang w:bidi="ar-EG"/>
        </w:rPr>
        <w:t>-</w:t>
      </w:r>
      <w:r>
        <w:rPr>
          <w:rFonts w:hint="cs"/>
          <w:kern w:val="0"/>
          <w:rtl/>
          <w:lang w:bidi="ar-EG"/>
        </w:rPr>
        <w:tab/>
      </w:r>
      <w:r>
        <w:rPr>
          <w:rFonts w:hint="cs"/>
          <w:b/>
          <w:bCs/>
          <w:kern w:val="0"/>
          <w:rtl/>
          <w:lang w:bidi="ar-EG"/>
        </w:rPr>
        <w:t>توصي</w:t>
      </w:r>
      <w:r w:rsidRPr="00150C0A">
        <w:rPr>
          <w:b/>
          <w:bCs/>
          <w:kern w:val="0"/>
          <w:rtl/>
          <w:lang w:bidi="ar-EG"/>
        </w:rPr>
        <w:t xml:space="preserve"> اللجنة الدولة الطرف بما يلي:</w:t>
      </w:r>
    </w:p>
    <w:p w14:paraId="38041CF4" w14:textId="77777777" w:rsidR="00B72959" w:rsidRPr="00355743" w:rsidRDefault="00B72959" w:rsidP="00B72959">
      <w:pPr>
        <w:pStyle w:val="SingleTxt"/>
        <w:rPr>
          <w:rFonts w:cs="Times New Roman"/>
          <w:kern w:val="0"/>
          <w:rtl/>
          <w:lang w:bidi="ar-EG"/>
        </w:rPr>
      </w:pPr>
      <w:r>
        <w:rPr>
          <w:rFonts w:hint="cs"/>
          <w:b/>
          <w:bCs/>
          <w:kern w:val="0"/>
          <w:rtl/>
          <w:lang w:bidi="ar-EG"/>
        </w:rPr>
        <w:tab/>
      </w:r>
      <w:r w:rsidRPr="00150C0A">
        <w:rPr>
          <w:b/>
          <w:bCs/>
          <w:kern w:val="0"/>
          <w:rtl/>
          <w:lang w:bidi="ar-EG"/>
        </w:rPr>
        <w:t>(أ)</w:t>
      </w:r>
      <w:r w:rsidRPr="00150C0A">
        <w:rPr>
          <w:kern w:val="0"/>
          <w:rtl/>
          <w:lang w:bidi="ar-EG"/>
        </w:rPr>
        <w:tab/>
      </w:r>
      <w:r w:rsidRPr="006C09B4">
        <w:rPr>
          <w:b/>
          <w:bCs/>
          <w:kern w:val="0"/>
          <w:rtl/>
        </w:rPr>
        <w:t xml:space="preserve">زيادة الجهود الرامية إلى تخفيض معدل وفيات الأمهات والأطفال، </w:t>
      </w:r>
      <w:r>
        <w:rPr>
          <w:rFonts w:hint="cs"/>
          <w:b/>
          <w:bCs/>
          <w:kern w:val="0"/>
          <w:rtl/>
        </w:rPr>
        <w:t>بسبل منها</w:t>
      </w:r>
      <w:r w:rsidRPr="006C09B4">
        <w:rPr>
          <w:b/>
          <w:bCs/>
          <w:kern w:val="0"/>
          <w:rtl/>
        </w:rPr>
        <w:t xml:space="preserve"> تعزيز الاحتفاظ بالموظفين في </w:t>
      </w:r>
      <w:r>
        <w:rPr>
          <w:rFonts w:hint="cs"/>
          <w:b/>
          <w:bCs/>
          <w:kern w:val="0"/>
          <w:rtl/>
        </w:rPr>
        <w:t>خدمات الرعاية</w:t>
      </w:r>
      <w:r w:rsidRPr="006C09B4">
        <w:rPr>
          <w:b/>
          <w:bCs/>
          <w:kern w:val="0"/>
          <w:rtl/>
        </w:rPr>
        <w:t xml:space="preserve"> الصحية </w:t>
      </w:r>
      <w:r>
        <w:rPr>
          <w:rFonts w:hint="cs"/>
          <w:b/>
          <w:bCs/>
          <w:kern w:val="0"/>
          <w:rtl/>
        </w:rPr>
        <w:t>باستخدام المكافآت الإضافية</w:t>
      </w:r>
      <w:r w:rsidRPr="006C09B4">
        <w:rPr>
          <w:b/>
          <w:bCs/>
          <w:kern w:val="0"/>
          <w:rtl/>
        </w:rPr>
        <w:t xml:space="preserve"> والحوافز، </w:t>
      </w:r>
      <w:r w:rsidRPr="00355743">
        <w:rPr>
          <w:b/>
          <w:bCs/>
          <w:kern w:val="0"/>
          <w:rtl/>
          <w:lang w:bidi="ar-EG"/>
        </w:rPr>
        <w:t>وزيادة</w:t>
      </w:r>
      <w:r>
        <w:rPr>
          <w:rFonts w:hint="cs"/>
          <w:b/>
          <w:bCs/>
          <w:kern w:val="0"/>
          <w:rtl/>
          <w:lang w:bidi="ar-EG"/>
        </w:rPr>
        <w:t xml:space="preserve"> عدد</w:t>
      </w:r>
      <w:r w:rsidRPr="00355743">
        <w:rPr>
          <w:b/>
          <w:bCs/>
          <w:kern w:val="0"/>
          <w:rtl/>
          <w:lang w:bidi="ar-EG"/>
        </w:rPr>
        <w:t xml:space="preserve"> ال</w:t>
      </w:r>
      <w:r>
        <w:rPr>
          <w:rFonts w:hint="cs"/>
          <w:b/>
          <w:bCs/>
          <w:kern w:val="0"/>
          <w:rtl/>
          <w:lang w:bidi="ar-EG"/>
        </w:rPr>
        <w:t>مواقع</w:t>
      </w:r>
      <w:r w:rsidRPr="00355743">
        <w:rPr>
          <w:b/>
          <w:bCs/>
          <w:kern w:val="0"/>
          <w:rtl/>
          <w:lang w:bidi="ar-EG"/>
        </w:rPr>
        <w:t xml:space="preserve"> الصحية المتنقلة </w:t>
      </w:r>
      <w:r>
        <w:rPr>
          <w:rFonts w:hint="cs"/>
          <w:b/>
          <w:bCs/>
          <w:kern w:val="0"/>
          <w:rtl/>
        </w:rPr>
        <w:t>داخل</w:t>
      </w:r>
      <w:r w:rsidRPr="006C09B4">
        <w:rPr>
          <w:b/>
          <w:bCs/>
          <w:kern w:val="0"/>
          <w:rtl/>
        </w:rPr>
        <w:t xml:space="preserve"> المجتمعات المحلية التي لا توجد</w:t>
      </w:r>
      <w:r>
        <w:rPr>
          <w:rFonts w:hint="cs"/>
          <w:b/>
          <w:bCs/>
          <w:kern w:val="0"/>
          <w:rtl/>
        </w:rPr>
        <w:t xml:space="preserve"> فيها</w:t>
      </w:r>
      <w:r w:rsidRPr="006C09B4">
        <w:rPr>
          <w:b/>
          <w:bCs/>
          <w:kern w:val="0"/>
          <w:rtl/>
        </w:rPr>
        <w:t xml:space="preserve"> مرافق </w:t>
      </w:r>
      <w:r>
        <w:rPr>
          <w:rFonts w:hint="cs"/>
          <w:b/>
          <w:bCs/>
          <w:kern w:val="0"/>
          <w:rtl/>
        </w:rPr>
        <w:t>ل</w:t>
      </w:r>
      <w:r w:rsidRPr="006C09B4">
        <w:rPr>
          <w:b/>
          <w:bCs/>
          <w:kern w:val="0"/>
          <w:rtl/>
        </w:rPr>
        <w:t xml:space="preserve">لرعاية الصحية </w:t>
      </w:r>
      <w:r>
        <w:rPr>
          <w:rFonts w:hint="cs"/>
          <w:b/>
          <w:bCs/>
          <w:kern w:val="0"/>
          <w:rtl/>
        </w:rPr>
        <w:t xml:space="preserve">لتوفير الرعاية الأولية اللاحقة للولادة بالمجان </w:t>
      </w:r>
      <w:r w:rsidRPr="006C09B4">
        <w:rPr>
          <w:b/>
          <w:bCs/>
          <w:kern w:val="0"/>
          <w:rtl/>
        </w:rPr>
        <w:t>للنساء والفتيات؛</w:t>
      </w:r>
    </w:p>
    <w:p w14:paraId="10D78B9E" w14:textId="77777777" w:rsidR="00B72959" w:rsidRDefault="00B72959" w:rsidP="00B72959">
      <w:pPr>
        <w:pStyle w:val="SingleTxt"/>
        <w:rPr>
          <w:rFonts w:ascii="Arial" w:hAnsi="Arial" w:cs="Arial"/>
          <w:b/>
          <w:bCs/>
          <w:kern w:val="0"/>
          <w:sz w:val="30"/>
          <w:rtl/>
          <w:lang w:bidi="ar-EG"/>
        </w:rPr>
      </w:pPr>
      <w:r w:rsidRPr="006E7013">
        <w:rPr>
          <w:rFonts w:hint="cs"/>
          <w:b/>
          <w:bCs/>
          <w:kern w:val="0"/>
          <w:rtl/>
          <w:lang w:bidi="ar-EG"/>
        </w:rPr>
        <w:tab/>
      </w:r>
      <w:r w:rsidRPr="006E7013">
        <w:rPr>
          <w:b/>
          <w:bCs/>
          <w:kern w:val="0"/>
          <w:rtl/>
          <w:lang w:bidi="ar-EG"/>
        </w:rPr>
        <w:t>(ب)</w:t>
      </w:r>
      <w:r w:rsidRPr="006E7013">
        <w:rPr>
          <w:kern w:val="0"/>
          <w:rtl/>
          <w:lang w:bidi="ar-EG"/>
        </w:rPr>
        <w:tab/>
      </w:r>
      <w:r w:rsidRPr="000107D2">
        <w:rPr>
          <w:b/>
          <w:bCs/>
          <w:kern w:val="0"/>
          <w:rtl/>
          <w:lang w:bidi="ar-EG"/>
        </w:rPr>
        <w:t xml:space="preserve">تعديل المادة 160 من قانون العقوبات لتجريم الإجهاض، ليس فقط في </w:t>
      </w:r>
      <w:r>
        <w:rPr>
          <w:b/>
          <w:bCs/>
          <w:kern w:val="0"/>
          <w:rtl/>
          <w:lang w:bidi="ar-EG"/>
        </w:rPr>
        <w:t xml:space="preserve">حالات الاغتصاب </w:t>
      </w:r>
      <w:r>
        <w:rPr>
          <w:rFonts w:hint="cs"/>
          <w:b/>
          <w:bCs/>
          <w:kern w:val="0"/>
          <w:rtl/>
          <w:lang w:bidi="ar-EG"/>
        </w:rPr>
        <w:t xml:space="preserve">أو </w:t>
      </w:r>
      <w:r w:rsidRPr="00355743">
        <w:rPr>
          <w:b/>
          <w:bCs/>
          <w:kern w:val="0"/>
          <w:rtl/>
          <w:lang w:bidi="ar-EG"/>
        </w:rPr>
        <w:t xml:space="preserve">سفاح المحارم </w:t>
      </w:r>
      <w:r w:rsidRPr="00355743">
        <w:rPr>
          <w:rFonts w:hint="cs"/>
          <w:b/>
          <w:bCs/>
          <w:kern w:val="0"/>
          <w:rtl/>
          <w:lang w:bidi="ar-EG"/>
        </w:rPr>
        <w:t xml:space="preserve">أو </w:t>
      </w:r>
      <w:r w:rsidRPr="00355743">
        <w:rPr>
          <w:b/>
          <w:bCs/>
          <w:kern w:val="0"/>
          <w:rtl/>
        </w:rPr>
        <w:t>تعرض حياة الحامل أو صحتها للخطر أو إصابة الجنين بتشوهات بالغة</w:t>
      </w:r>
      <w:r>
        <w:rPr>
          <w:rFonts w:hint="cs"/>
          <w:b/>
          <w:bCs/>
          <w:kern w:val="0"/>
          <w:rtl/>
        </w:rPr>
        <w:t>،</w:t>
      </w:r>
      <w:r w:rsidRPr="00355743">
        <w:rPr>
          <w:b/>
          <w:bCs/>
          <w:kern w:val="0"/>
          <w:rtl/>
          <w:lang w:bidi="ar-EG"/>
        </w:rPr>
        <w:t xml:space="preserve"> </w:t>
      </w:r>
      <w:r>
        <w:rPr>
          <w:rFonts w:hint="cs"/>
          <w:b/>
          <w:bCs/>
          <w:kern w:val="0"/>
          <w:rtl/>
          <w:lang w:bidi="ar-EG"/>
        </w:rPr>
        <w:t>بل</w:t>
      </w:r>
      <w:r w:rsidRPr="000107D2">
        <w:rPr>
          <w:b/>
          <w:bCs/>
          <w:kern w:val="0"/>
          <w:rtl/>
          <w:lang w:bidi="ar-EG"/>
        </w:rPr>
        <w:t xml:space="preserve"> في جميع الحالات الأخرى، وضمان حصول النساء على </w:t>
      </w:r>
      <w:r>
        <w:rPr>
          <w:rFonts w:hint="cs"/>
          <w:b/>
          <w:bCs/>
          <w:kern w:val="0"/>
          <w:rtl/>
          <w:lang w:bidi="ar-EG"/>
        </w:rPr>
        <w:t xml:space="preserve">خدمات </w:t>
      </w:r>
      <w:r w:rsidRPr="00240A0A">
        <w:rPr>
          <w:b/>
          <w:bCs/>
          <w:kern w:val="0"/>
          <w:rtl/>
          <w:lang w:bidi="ar-EG"/>
        </w:rPr>
        <w:t>رعاية عالية الجود</w:t>
      </w:r>
      <w:r>
        <w:rPr>
          <w:rFonts w:hint="cs"/>
          <w:b/>
          <w:bCs/>
          <w:kern w:val="0"/>
          <w:rtl/>
          <w:lang w:bidi="ar-EG"/>
        </w:rPr>
        <w:t>ة</w:t>
      </w:r>
      <w:r w:rsidRPr="00240A0A">
        <w:rPr>
          <w:b/>
          <w:bCs/>
          <w:kern w:val="0"/>
          <w:rtl/>
          <w:lang w:bidi="ar-EG"/>
        </w:rPr>
        <w:t xml:space="preserve"> </w:t>
      </w:r>
      <w:r>
        <w:rPr>
          <w:rFonts w:hint="cs"/>
          <w:b/>
          <w:bCs/>
          <w:kern w:val="0"/>
          <w:rtl/>
          <w:lang w:bidi="ar-EG"/>
        </w:rPr>
        <w:t>أثناء الإجهاض وبعده، فضلاً عن ضمان</w:t>
      </w:r>
      <w:r w:rsidRPr="000107D2">
        <w:rPr>
          <w:b/>
          <w:bCs/>
          <w:kern w:val="0"/>
          <w:rtl/>
          <w:lang w:bidi="ar-EG"/>
        </w:rPr>
        <w:t xml:space="preserve"> السرية في إدارة هذه </w:t>
      </w:r>
      <w:r w:rsidRPr="000107D2">
        <w:rPr>
          <w:rFonts w:hint="cs"/>
          <w:b/>
          <w:bCs/>
          <w:kern w:val="0"/>
          <w:rtl/>
          <w:lang w:bidi="ar-EG"/>
        </w:rPr>
        <w:t>الرعاية</w:t>
      </w:r>
      <w:r w:rsidRPr="006E7013">
        <w:rPr>
          <w:rFonts w:hint="cs"/>
          <w:b/>
          <w:bCs/>
          <w:kern w:val="0"/>
          <w:rtl/>
          <w:lang w:bidi="ar-EG"/>
        </w:rPr>
        <w:t>؛</w:t>
      </w:r>
      <w:r w:rsidRPr="006E7013">
        <w:rPr>
          <w:rFonts w:ascii="Arial" w:hAnsi="Arial" w:cs="Arial" w:hint="cs"/>
          <w:b/>
          <w:bCs/>
          <w:kern w:val="0"/>
          <w:sz w:val="30"/>
          <w:rtl/>
          <w:lang w:bidi="ar-EG"/>
        </w:rPr>
        <w:t xml:space="preserve"> </w:t>
      </w:r>
      <w:r w:rsidRPr="006E7013">
        <w:rPr>
          <w:rFonts w:ascii="Arial" w:hAnsi="Arial" w:cs="Arial"/>
          <w:b/>
          <w:bCs/>
          <w:kern w:val="0"/>
          <w:sz w:val="30"/>
          <w:rtl/>
          <w:lang w:bidi="ar-EG"/>
        </w:rPr>
        <w:t>‬</w:t>
      </w:r>
    </w:p>
    <w:p w14:paraId="3813F11C" w14:textId="77777777" w:rsidR="00B72959" w:rsidRDefault="00B72959" w:rsidP="00B72959">
      <w:pPr>
        <w:pStyle w:val="SingleTxt"/>
        <w:rPr>
          <w:rFonts w:ascii="Arial" w:hAnsi="Arial" w:cs="Arial"/>
          <w:b/>
          <w:bCs/>
          <w:w w:val="99"/>
          <w:kern w:val="0"/>
          <w:sz w:val="30"/>
          <w:rtl/>
          <w:lang w:bidi="ar-EG"/>
        </w:rPr>
      </w:pPr>
      <w:r w:rsidRPr="006E7013">
        <w:rPr>
          <w:rFonts w:hint="cs"/>
          <w:b/>
          <w:bCs/>
          <w:w w:val="99"/>
          <w:kern w:val="0"/>
          <w:rtl/>
          <w:lang w:bidi="ar-EG"/>
        </w:rPr>
        <w:tab/>
      </w:r>
      <w:r w:rsidRPr="006E7013">
        <w:rPr>
          <w:b/>
          <w:bCs/>
          <w:w w:val="99"/>
          <w:kern w:val="0"/>
          <w:rtl/>
          <w:lang w:bidi="ar-EG"/>
        </w:rPr>
        <w:t>(ج)</w:t>
      </w:r>
      <w:r w:rsidRPr="006E7013">
        <w:rPr>
          <w:w w:val="99"/>
          <w:kern w:val="0"/>
          <w:rtl/>
          <w:lang w:bidi="ar-EG"/>
        </w:rPr>
        <w:tab/>
      </w:r>
      <w:r w:rsidRPr="000107D2">
        <w:rPr>
          <w:b/>
          <w:bCs/>
          <w:w w:val="99"/>
          <w:kern w:val="0"/>
          <w:rtl/>
          <w:lang w:bidi="ar-EG"/>
        </w:rPr>
        <w:t xml:space="preserve">توفير التدريب للمهنيين الصحيين والقابلات بشأن النهج </w:t>
      </w:r>
      <w:r>
        <w:rPr>
          <w:rFonts w:hint="cs"/>
          <w:b/>
          <w:bCs/>
          <w:w w:val="99"/>
          <w:kern w:val="0"/>
          <w:rtl/>
          <w:lang w:bidi="ar-EG"/>
        </w:rPr>
        <w:t xml:space="preserve">المراعية للاعتبارات الجنسانية </w:t>
      </w:r>
      <w:r w:rsidRPr="000107D2">
        <w:rPr>
          <w:b/>
          <w:bCs/>
          <w:w w:val="99"/>
          <w:kern w:val="0"/>
          <w:rtl/>
          <w:lang w:bidi="ar-EG"/>
        </w:rPr>
        <w:t xml:space="preserve">في علاج ضحايا العنف </w:t>
      </w:r>
      <w:r>
        <w:rPr>
          <w:rFonts w:hint="cs"/>
          <w:b/>
          <w:bCs/>
          <w:w w:val="99"/>
          <w:kern w:val="0"/>
          <w:rtl/>
          <w:lang w:bidi="ar-EG"/>
        </w:rPr>
        <w:t>الجنساني</w:t>
      </w:r>
      <w:r w:rsidRPr="000107D2">
        <w:rPr>
          <w:b/>
          <w:bCs/>
          <w:w w:val="99"/>
          <w:kern w:val="0"/>
          <w:rtl/>
          <w:lang w:bidi="ar-EG"/>
        </w:rPr>
        <w:t xml:space="preserve"> و</w:t>
      </w:r>
      <w:r>
        <w:rPr>
          <w:rFonts w:hint="cs"/>
          <w:b/>
          <w:bCs/>
          <w:w w:val="99"/>
          <w:kern w:val="0"/>
          <w:rtl/>
          <w:lang w:bidi="ar-EG"/>
        </w:rPr>
        <w:t xml:space="preserve">بشأن </w:t>
      </w:r>
      <w:r w:rsidRPr="000107D2">
        <w:rPr>
          <w:b/>
          <w:bCs/>
          <w:w w:val="99"/>
          <w:kern w:val="0"/>
          <w:rtl/>
          <w:lang w:bidi="ar-EG"/>
        </w:rPr>
        <w:t xml:space="preserve">إحالة الضحايا إلى </w:t>
      </w:r>
      <w:r>
        <w:rPr>
          <w:rFonts w:hint="cs"/>
          <w:b/>
          <w:bCs/>
          <w:w w:val="99"/>
          <w:kern w:val="0"/>
          <w:rtl/>
          <w:lang w:bidi="ar-EG"/>
        </w:rPr>
        <w:t>دوائر أخرى</w:t>
      </w:r>
      <w:r w:rsidRPr="006E7013">
        <w:rPr>
          <w:rFonts w:hint="cs"/>
          <w:b/>
          <w:bCs/>
          <w:w w:val="99"/>
          <w:kern w:val="0"/>
          <w:rtl/>
          <w:lang w:bidi="ar-EG"/>
        </w:rPr>
        <w:t>؛</w:t>
      </w:r>
      <w:r w:rsidRPr="006E7013">
        <w:rPr>
          <w:rFonts w:ascii="Arial" w:hAnsi="Arial" w:cs="Arial" w:hint="cs"/>
          <w:b/>
          <w:bCs/>
          <w:w w:val="99"/>
          <w:kern w:val="0"/>
          <w:sz w:val="30"/>
          <w:rtl/>
          <w:lang w:bidi="ar-EG"/>
        </w:rPr>
        <w:t xml:space="preserve"> </w:t>
      </w:r>
      <w:r w:rsidRPr="006E7013">
        <w:rPr>
          <w:rFonts w:ascii="Arial" w:hAnsi="Arial" w:cs="Arial"/>
          <w:b/>
          <w:bCs/>
          <w:w w:val="99"/>
          <w:kern w:val="0"/>
          <w:sz w:val="30"/>
          <w:rtl/>
          <w:lang w:bidi="ar-EG"/>
        </w:rPr>
        <w:t>‬</w:t>
      </w:r>
    </w:p>
    <w:p w14:paraId="7015884D" w14:textId="77777777" w:rsidR="00B72959" w:rsidRDefault="00B72959" w:rsidP="00B72959">
      <w:pPr>
        <w:pStyle w:val="SingleTxt"/>
        <w:rPr>
          <w:b/>
          <w:bCs/>
          <w:kern w:val="0"/>
          <w:rtl/>
        </w:rPr>
      </w:pPr>
      <w:r>
        <w:rPr>
          <w:rFonts w:hint="cs"/>
          <w:b/>
          <w:bCs/>
          <w:kern w:val="0"/>
          <w:rtl/>
          <w:lang w:bidi="ar-EG"/>
        </w:rPr>
        <w:tab/>
      </w:r>
      <w:r w:rsidRPr="00150C0A">
        <w:rPr>
          <w:b/>
          <w:bCs/>
          <w:kern w:val="0"/>
          <w:rtl/>
          <w:lang w:bidi="ar-EG"/>
        </w:rPr>
        <w:t>(د)</w:t>
      </w:r>
      <w:r w:rsidRPr="00150C0A">
        <w:rPr>
          <w:kern w:val="0"/>
          <w:rtl/>
          <w:lang w:bidi="ar-EG"/>
        </w:rPr>
        <w:tab/>
      </w:r>
      <w:r w:rsidRPr="000107D2">
        <w:rPr>
          <w:b/>
          <w:bCs/>
          <w:kern w:val="0"/>
          <w:rtl/>
          <w:lang w:bidi="ar-EG"/>
        </w:rPr>
        <w:t xml:space="preserve">مواصلة جهودها </w:t>
      </w:r>
      <w:r>
        <w:rPr>
          <w:rFonts w:hint="cs"/>
          <w:b/>
          <w:bCs/>
          <w:kern w:val="0"/>
          <w:rtl/>
          <w:lang w:bidi="ar-EG"/>
        </w:rPr>
        <w:t>لإذكاء</w:t>
      </w:r>
      <w:r w:rsidRPr="000107D2">
        <w:rPr>
          <w:b/>
          <w:bCs/>
          <w:kern w:val="0"/>
          <w:rtl/>
          <w:lang w:bidi="ar-EG"/>
        </w:rPr>
        <w:t xml:space="preserve"> الوعي </w:t>
      </w:r>
      <w:r>
        <w:rPr>
          <w:rFonts w:hint="cs"/>
          <w:b/>
          <w:bCs/>
          <w:kern w:val="0"/>
          <w:rtl/>
          <w:lang w:bidi="ar-EG"/>
        </w:rPr>
        <w:t>في أوساط</w:t>
      </w:r>
      <w:r w:rsidRPr="000107D2">
        <w:rPr>
          <w:b/>
          <w:bCs/>
          <w:kern w:val="0"/>
          <w:rtl/>
          <w:lang w:bidi="ar-EG"/>
        </w:rPr>
        <w:t xml:space="preserve"> المجتمعات </w:t>
      </w:r>
      <w:r>
        <w:rPr>
          <w:rFonts w:hint="cs"/>
          <w:b/>
          <w:bCs/>
          <w:kern w:val="0"/>
          <w:rtl/>
          <w:lang w:bidi="ar-EG"/>
        </w:rPr>
        <w:t>المحلية</w:t>
      </w:r>
      <w:r w:rsidRPr="000107D2">
        <w:rPr>
          <w:b/>
          <w:bCs/>
          <w:kern w:val="0"/>
          <w:rtl/>
          <w:lang w:bidi="ar-EG"/>
        </w:rPr>
        <w:t>، و</w:t>
      </w:r>
      <w:r>
        <w:rPr>
          <w:rFonts w:hint="cs"/>
          <w:b/>
          <w:bCs/>
          <w:kern w:val="0"/>
          <w:rtl/>
          <w:lang w:bidi="ar-EG"/>
        </w:rPr>
        <w:t>في صفوف</w:t>
      </w:r>
      <w:r>
        <w:rPr>
          <w:b/>
          <w:bCs/>
          <w:kern w:val="0"/>
          <w:rtl/>
          <w:lang w:bidi="ar-EG"/>
        </w:rPr>
        <w:t xml:space="preserve"> النساء والفتيات، ب</w:t>
      </w:r>
      <w:r>
        <w:rPr>
          <w:rFonts w:hint="cs"/>
          <w:b/>
          <w:bCs/>
          <w:kern w:val="0"/>
          <w:rtl/>
          <w:lang w:bidi="ar-EG"/>
        </w:rPr>
        <w:t>وسائل</w:t>
      </w:r>
      <w:r w:rsidRPr="000107D2">
        <w:rPr>
          <w:b/>
          <w:bCs/>
          <w:kern w:val="0"/>
          <w:rtl/>
          <w:lang w:bidi="ar-EG"/>
        </w:rPr>
        <w:t xml:space="preserve"> منع الحمل المتاحة وخدمات الصحة الجنسية والإنجابية التي يمكن </w:t>
      </w:r>
      <w:r>
        <w:rPr>
          <w:rFonts w:hint="cs"/>
          <w:b/>
          <w:bCs/>
          <w:kern w:val="0"/>
          <w:rtl/>
          <w:lang w:bidi="ar-EG"/>
        </w:rPr>
        <w:t>الحصول عليها</w:t>
      </w:r>
      <w:r w:rsidRPr="000107D2">
        <w:rPr>
          <w:b/>
          <w:bCs/>
          <w:kern w:val="0"/>
          <w:rtl/>
          <w:lang w:bidi="ar-EG"/>
        </w:rPr>
        <w:t>، بما في ذلك</w:t>
      </w:r>
      <w:r>
        <w:rPr>
          <w:rFonts w:hint="cs"/>
          <w:b/>
          <w:bCs/>
          <w:kern w:val="0"/>
          <w:rtl/>
          <w:lang w:bidi="ar-EG"/>
        </w:rPr>
        <w:t xml:space="preserve"> فحوص</w:t>
      </w:r>
      <w:r>
        <w:rPr>
          <w:b/>
          <w:bCs/>
          <w:kern w:val="0"/>
          <w:rtl/>
          <w:lang w:bidi="ar-EG"/>
        </w:rPr>
        <w:t xml:space="preserve"> الكشف عن سرطان عنق الرحم</w:t>
      </w:r>
      <w:r w:rsidRPr="000107D2">
        <w:rPr>
          <w:b/>
          <w:bCs/>
          <w:kern w:val="0"/>
          <w:rtl/>
          <w:lang w:bidi="ar-EG"/>
        </w:rPr>
        <w:t xml:space="preserve">، </w:t>
      </w:r>
      <w:r w:rsidRPr="006C09B4">
        <w:rPr>
          <w:b/>
          <w:bCs/>
          <w:kern w:val="0"/>
          <w:rtl/>
        </w:rPr>
        <w:t>وزيادة إمكانية حصول النساء والفتيات على هذه الخدما</w:t>
      </w:r>
      <w:r>
        <w:rPr>
          <w:rFonts w:hint="cs"/>
          <w:b/>
          <w:bCs/>
          <w:kern w:val="0"/>
          <w:rtl/>
        </w:rPr>
        <w:t>ت.</w:t>
      </w:r>
    </w:p>
    <w:p w14:paraId="051AD69B" w14:textId="77777777" w:rsidR="00B72959" w:rsidRPr="006E7013" w:rsidRDefault="00B72959" w:rsidP="00B72959">
      <w:pPr>
        <w:pStyle w:val="SingleTxt"/>
        <w:spacing w:after="0" w:line="120" w:lineRule="exact"/>
        <w:rPr>
          <w:kern w:val="0"/>
          <w:sz w:val="10"/>
          <w:rtl/>
          <w:lang w:bidi="ar-EG"/>
        </w:rPr>
      </w:pPr>
    </w:p>
    <w:p w14:paraId="71A7A9AF"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t>التمكين الاقتصادي للمرأة</w:t>
      </w:r>
    </w:p>
    <w:p w14:paraId="48259350" w14:textId="77777777" w:rsidR="00B72959" w:rsidRDefault="00B72959" w:rsidP="00B72959">
      <w:pPr>
        <w:pStyle w:val="SingleTxt"/>
        <w:rPr>
          <w:rFonts w:cs="Times New Roman"/>
          <w:kern w:val="0"/>
          <w:sz w:val="30"/>
          <w:rtl/>
          <w:lang w:bidi="ar-EG"/>
        </w:rPr>
      </w:pPr>
      <w:r>
        <w:rPr>
          <w:rFonts w:hint="cs"/>
          <w:kern w:val="0"/>
          <w:rtl/>
          <w:lang w:bidi="ar-EG"/>
        </w:rPr>
        <w:t xml:space="preserve">39 </w:t>
      </w:r>
      <w:r w:rsidRPr="00150C0A">
        <w:rPr>
          <w:kern w:val="0"/>
          <w:rtl/>
          <w:lang w:bidi="ar-EG"/>
        </w:rPr>
        <w:t>-</w:t>
      </w:r>
      <w:r>
        <w:rPr>
          <w:rFonts w:hint="cs"/>
          <w:kern w:val="0"/>
          <w:rtl/>
          <w:lang w:bidi="ar-EG"/>
        </w:rPr>
        <w:tab/>
      </w:r>
      <w:r w:rsidRPr="00240A0A">
        <w:rPr>
          <w:kern w:val="0"/>
          <w:rtl/>
          <w:lang w:bidi="ar-EG"/>
        </w:rPr>
        <w:t xml:space="preserve">تعرب اللجنة عن تقديرها للمبادرات العديدة </w:t>
      </w:r>
      <w:r>
        <w:rPr>
          <w:rFonts w:hint="cs"/>
          <w:kern w:val="0"/>
          <w:rtl/>
          <w:lang w:bidi="ar-EG"/>
        </w:rPr>
        <w:t>المتخذة في</w:t>
      </w:r>
      <w:r w:rsidRPr="00240A0A">
        <w:rPr>
          <w:kern w:val="0"/>
          <w:rtl/>
          <w:lang w:bidi="ar-EG"/>
        </w:rPr>
        <w:t xml:space="preserve"> الدولة الطرف </w:t>
      </w:r>
      <w:r>
        <w:rPr>
          <w:kern w:val="0"/>
          <w:rtl/>
          <w:lang w:bidi="ar-EG"/>
        </w:rPr>
        <w:t>لتعزيز التمكين الاقتصادي للمرأة</w:t>
      </w:r>
      <w:r w:rsidRPr="00240A0A">
        <w:rPr>
          <w:kern w:val="0"/>
          <w:rtl/>
          <w:lang w:bidi="ar-EG"/>
        </w:rPr>
        <w:t>، مثل المبادرات الرامية إ</w:t>
      </w:r>
      <w:r>
        <w:rPr>
          <w:kern w:val="0"/>
          <w:rtl/>
          <w:lang w:bidi="ar-EG"/>
        </w:rPr>
        <w:t>لى دعم مشاركة المرأة في التجارة</w:t>
      </w:r>
      <w:r w:rsidRPr="00240A0A">
        <w:rPr>
          <w:kern w:val="0"/>
          <w:rtl/>
          <w:lang w:bidi="ar-EG"/>
        </w:rPr>
        <w:t>، وتنظيم مشاريع مدرة للدخل</w:t>
      </w:r>
      <w:r>
        <w:rPr>
          <w:rFonts w:hint="cs"/>
          <w:kern w:val="0"/>
          <w:rtl/>
          <w:lang w:bidi="ar-EG"/>
        </w:rPr>
        <w:t>،</w:t>
      </w:r>
      <w:r w:rsidRPr="00240A0A">
        <w:rPr>
          <w:kern w:val="0"/>
          <w:rtl/>
          <w:lang w:bidi="ar-EG"/>
        </w:rPr>
        <w:t xml:space="preserve"> وتقديم قروض قصيرة الأ</w:t>
      </w:r>
      <w:r>
        <w:rPr>
          <w:kern w:val="0"/>
          <w:rtl/>
          <w:lang w:bidi="ar-EG"/>
        </w:rPr>
        <w:t>جل بالتعاون مع الشركاء. ومع ذلك</w:t>
      </w:r>
      <w:r w:rsidRPr="00240A0A">
        <w:rPr>
          <w:kern w:val="0"/>
          <w:rtl/>
          <w:lang w:bidi="ar-EG"/>
        </w:rPr>
        <w:t xml:space="preserve">، تشعر اللجنة بالقلق إزاء </w:t>
      </w:r>
      <w:r>
        <w:rPr>
          <w:rFonts w:hint="cs"/>
          <w:kern w:val="0"/>
          <w:rtl/>
          <w:lang w:bidi="ar-EG"/>
        </w:rPr>
        <w:t>ارتفاع مستويات الفقر بصورة غير متناسبة في أوساط النساء</w:t>
      </w:r>
      <w:r w:rsidRPr="00240A0A">
        <w:rPr>
          <w:kern w:val="0"/>
          <w:rtl/>
          <w:lang w:bidi="ar-EG"/>
        </w:rPr>
        <w:t xml:space="preserve"> ومحدودية </w:t>
      </w:r>
      <w:r>
        <w:rPr>
          <w:rFonts w:hint="cs"/>
          <w:kern w:val="0"/>
          <w:rtl/>
          <w:lang w:bidi="ar-EG"/>
        </w:rPr>
        <w:t>فرص حصول</w:t>
      </w:r>
      <w:r w:rsidRPr="00240A0A">
        <w:rPr>
          <w:kern w:val="0"/>
          <w:rtl/>
          <w:lang w:bidi="ar-EG"/>
        </w:rPr>
        <w:t xml:space="preserve"> ال</w:t>
      </w:r>
      <w:r>
        <w:rPr>
          <w:rFonts w:hint="cs"/>
          <w:kern w:val="0"/>
          <w:rtl/>
          <w:lang w:bidi="ar-EG"/>
        </w:rPr>
        <w:t>مرأة</w:t>
      </w:r>
      <w:r w:rsidRPr="00240A0A">
        <w:rPr>
          <w:kern w:val="0"/>
          <w:rtl/>
          <w:lang w:bidi="ar-EG"/>
        </w:rPr>
        <w:t xml:space="preserve"> </w:t>
      </w:r>
      <w:r>
        <w:rPr>
          <w:rFonts w:hint="cs"/>
          <w:kern w:val="0"/>
          <w:rtl/>
          <w:lang w:bidi="ar-EG"/>
        </w:rPr>
        <w:t>على</w:t>
      </w:r>
      <w:r w:rsidRPr="00240A0A">
        <w:rPr>
          <w:kern w:val="0"/>
          <w:rtl/>
          <w:lang w:bidi="ar-EG"/>
        </w:rPr>
        <w:t xml:space="preserve"> الأر</w:t>
      </w:r>
      <w:r>
        <w:rPr>
          <w:rFonts w:hint="cs"/>
          <w:kern w:val="0"/>
          <w:rtl/>
          <w:lang w:bidi="ar-EG"/>
        </w:rPr>
        <w:t>اضي</w:t>
      </w:r>
      <w:r w:rsidRPr="00240A0A">
        <w:rPr>
          <w:kern w:val="0"/>
          <w:rtl/>
          <w:lang w:bidi="ar-EG"/>
        </w:rPr>
        <w:t xml:space="preserve"> والسكن</w:t>
      </w:r>
      <w:r>
        <w:rPr>
          <w:rFonts w:hint="cs"/>
          <w:kern w:val="0"/>
          <w:rtl/>
          <w:lang w:bidi="ar-EG"/>
        </w:rPr>
        <w:t>. وتشعر بالقلق</w:t>
      </w:r>
      <w:r w:rsidRPr="00240A0A">
        <w:rPr>
          <w:kern w:val="0"/>
          <w:rtl/>
          <w:lang w:bidi="ar-EG"/>
        </w:rPr>
        <w:t xml:space="preserve"> أيضا</w:t>
      </w:r>
      <w:r>
        <w:rPr>
          <w:rFonts w:hint="cs"/>
          <w:kern w:val="0"/>
          <w:rtl/>
          <w:lang w:bidi="ar-EG"/>
        </w:rPr>
        <w:t>ً</w:t>
      </w:r>
      <w:r w:rsidRPr="00240A0A">
        <w:rPr>
          <w:kern w:val="0"/>
          <w:rtl/>
          <w:lang w:bidi="ar-EG"/>
        </w:rPr>
        <w:t xml:space="preserve"> إزاء عدم مشاركة المرأة في مشاريع التنمية الاقتصادية</w:t>
      </w:r>
      <w:r>
        <w:rPr>
          <w:rFonts w:hint="cs"/>
          <w:kern w:val="0"/>
          <w:rtl/>
          <w:lang w:bidi="ar-EG"/>
        </w:rPr>
        <w:t>،</w:t>
      </w:r>
      <w:r w:rsidRPr="00240A0A">
        <w:rPr>
          <w:kern w:val="0"/>
          <w:rtl/>
          <w:lang w:bidi="ar-EG"/>
        </w:rPr>
        <w:t xml:space="preserve"> وعدم وجود معلومات عن حالة السياسة</w:t>
      </w:r>
      <w:r>
        <w:rPr>
          <w:rFonts w:hint="cs"/>
          <w:kern w:val="0"/>
          <w:rtl/>
          <w:lang w:bidi="ar-EG"/>
        </w:rPr>
        <w:t xml:space="preserve"> المتعلقة بالمساواة بين الجنسين</w:t>
      </w:r>
      <w:r w:rsidRPr="00240A0A">
        <w:rPr>
          <w:kern w:val="0"/>
          <w:rtl/>
          <w:lang w:bidi="ar-EG"/>
        </w:rPr>
        <w:t xml:space="preserve"> في</w:t>
      </w:r>
      <w:r>
        <w:rPr>
          <w:rFonts w:hint="cs"/>
          <w:kern w:val="0"/>
          <w:rtl/>
          <w:lang w:bidi="ar-EG"/>
        </w:rPr>
        <w:t xml:space="preserve"> مجال</w:t>
      </w:r>
      <w:r w:rsidRPr="00240A0A">
        <w:rPr>
          <w:kern w:val="0"/>
          <w:rtl/>
          <w:lang w:bidi="ar-EG"/>
        </w:rPr>
        <w:t xml:space="preserve"> الزراعة والتنمية الريفية. وتشعر بالقلق كذلك إزاء </w:t>
      </w:r>
      <w:r>
        <w:rPr>
          <w:rFonts w:hint="cs"/>
          <w:kern w:val="0"/>
          <w:rtl/>
          <w:lang w:bidi="ar-EG"/>
        </w:rPr>
        <w:t>قلة</w:t>
      </w:r>
      <w:r w:rsidRPr="00240A0A">
        <w:rPr>
          <w:kern w:val="0"/>
          <w:rtl/>
          <w:lang w:bidi="ar-EG"/>
        </w:rPr>
        <w:t xml:space="preserve"> تمثيل المرأة في مناصب صنع القرار في </w:t>
      </w:r>
      <w:r>
        <w:rPr>
          <w:rFonts w:hint="cs"/>
          <w:kern w:val="0"/>
          <w:rtl/>
          <w:lang w:bidi="ar-EG"/>
        </w:rPr>
        <w:t>مجال الرياضة.</w:t>
      </w:r>
    </w:p>
    <w:p w14:paraId="64913DE6" w14:textId="77777777" w:rsidR="00B72959" w:rsidRPr="00150C0A" w:rsidRDefault="00B72959" w:rsidP="00B72959">
      <w:pPr>
        <w:pStyle w:val="SingleTxt"/>
        <w:rPr>
          <w:b/>
          <w:bCs/>
          <w:kern w:val="0"/>
          <w:rtl/>
          <w:lang w:bidi="ar-EG"/>
        </w:rPr>
      </w:pPr>
      <w:r>
        <w:rPr>
          <w:rFonts w:hint="cs"/>
          <w:kern w:val="0"/>
          <w:rtl/>
          <w:lang w:bidi="ar-EG"/>
        </w:rPr>
        <w:t xml:space="preserve">40 </w:t>
      </w:r>
      <w:r w:rsidRPr="00150C0A">
        <w:rPr>
          <w:kern w:val="0"/>
          <w:rtl/>
          <w:lang w:bidi="ar-EG"/>
        </w:rPr>
        <w:t>-</w:t>
      </w:r>
      <w:r>
        <w:rPr>
          <w:rFonts w:hint="cs"/>
          <w:kern w:val="0"/>
          <w:rtl/>
          <w:lang w:bidi="ar-EG"/>
        </w:rPr>
        <w:tab/>
      </w:r>
      <w:r w:rsidRPr="00382E9E">
        <w:rPr>
          <w:b/>
          <w:bCs/>
          <w:kern w:val="0"/>
          <w:rtl/>
        </w:rPr>
        <w:t>تدعو اللجنة الدولة الطرف إلى القيام بما يلي</w:t>
      </w:r>
      <w:r w:rsidRPr="00382E9E">
        <w:rPr>
          <w:b/>
          <w:bCs/>
          <w:kern w:val="0"/>
          <w:rtl/>
          <w:lang w:bidi="ar-EG"/>
        </w:rPr>
        <w:t>:</w:t>
      </w:r>
    </w:p>
    <w:p w14:paraId="33009897" w14:textId="77777777" w:rsidR="00B72959" w:rsidRPr="00150C0A" w:rsidRDefault="00B72959" w:rsidP="00B72959">
      <w:pPr>
        <w:pStyle w:val="SingleTxt"/>
        <w:rPr>
          <w:b/>
          <w:bCs/>
          <w:kern w:val="0"/>
          <w:rtl/>
          <w:lang w:bidi="ar-EG"/>
        </w:rPr>
      </w:pPr>
      <w:r>
        <w:rPr>
          <w:rFonts w:hint="cs"/>
          <w:b/>
          <w:bCs/>
          <w:kern w:val="0"/>
          <w:rtl/>
          <w:lang w:bidi="ar-EG"/>
        </w:rPr>
        <w:tab/>
      </w:r>
      <w:r w:rsidRPr="00150C0A">
        <w:rPr>
          <w:b/>
          <w:bCs/>
          <w:kern w:val="0"/>
          <w:rtl/>
          <w:lang w:bidi="ar-EG"/>
        </w:rPr>
        <w:t>(أ)</w:t>
      </w:r>
      <w:r>
        <w:rPr>
          <w:rFonts w:hint="cs"/>
          <w:b/>
          <w:bCs/>
          <w:kern w:val="0"/>
          <w:rtl/>
          <w:lang w:bidi="ar-EG"/>
        </w:rPr>
        <w:tab/>
      </w:r>
      <w:r w:rsidRPr="00382E9E">
        <w:rPr>
          <w:b/>
          <w:bCs/>
          <w:kern w:val="0"/>
          <w:rtl/>
          <w:lang w:bidi="ar-EG"/>
        </w:rPr>
        <w:t>زيادة وعي النساء بحقوقهن فيما</w:t>
      </w:r>
      <w:r>
        <w:rPr>
          <w:b/>
          <w:bCs/>
          <w:kern w:val="0"/>
          <w:rtl/>
          <w:lang w:bidi="ar-EG"/>
        </w:rPr>
        <w:t xml:space="preserve"> يتعلق بالحصول على الأ</w:t>
      </w:r>
      <w:r>
        <w:rPr>
          <w:rFonts w:hint="cs"/>
          <w:b/>
          <w:bCs/>
          <w:kern w:val="0"/>
          <w:rtl/>
          <w:lang w:bidi="ar-EG"/>
        </w:rPr>
        <w:t>راضي</w:t>
      </w:r>
      <w:r>
        <w:rPr>
          <w:b/>
          <w:bCs/>
          <w:kern w:val="0"/>
          <w:rtl/>
          <w:lang w:bidi="ar-EG"/>
        </w:rPr>
        <w:t xml:space="preserve"> والسكن</w:t>
      </w:r>
      <w:r w:rsidRPr="00382E9E">
        <w:rPr>
          <w:b/>
          <w:bCs/>
          <w:kern w:val="0"/>
          <w:rtl/>
          <w:lang w:bidi="ar-EG"/>
        </w:rPr>
        <w:t xml:space="preserve">، بما في ذلك الحق في الوصول إلى </w:t>
      </w:r>
      <w:r w:rsidRPr="002430C3">
        <w:rPr>
          <w:b/>
          <w:bCs/>
          <w:kern w:val="0"/>
          <w:rtl/>
        </w:rPr>
        <w:t xml:space="preserve">المحكمة المختصة بالمنازعات العقارية </w:t>
      </w:r>
      <w:r w:rsidRPr="00382E9E">
        <w:rPr>
          <w:b/>
          <w:bCs/>
          <w:kern w:val="0"/>
          <w:rtl/>
          <w:lang w:bidi="ar-EG"/>
        </w:rPr>
        <w:t>للطعن في ال</w:t>
      </w:r>
      <w:r>
        <w:rPr>
          <w:rFonts w:hint="cs"/>
          <w:b/>
          <w:bCs/>
          <w:kern w:val="0"/>
          <w:rtl/>
          <w:lang w:bidi="ar-EG"/>
        </w:rPr>
        <w:t>تجاوزات</w:t>
      </w:r>
      <w:r w:rsidRPr="00382E9E">
        <w:rPr>
          <w:b/>
          <w:bCs/>
          <w:kern w:val="0"/>
          <w:rtl/>
          <w:lang w:bidi="ar-EG"/>
        </w:rPr>
        <w:t xml:space="preserve"> </w:t>
      </w:r>
      <w:r>
        <w:rPr>
          <w:rFonts w:hint="cs"/>
          <w:b/>
          <w:bCs/>
          <w:kern w:val="0"/>
          <w:rtl/>
          <w:lang w:bidi="ar-EG"/>
        </w:rPr>
        <w:t>المتصلة</w:t>
      </w:r>
      <w:r w:rsidRPr="00382E9E">
        <w:rPr>
          <w:b/>
          <w:bCs/>
          <w:kern w:val="0"/>
          <w:rtl/>
          <w:lang w:bidi="ar-EG"/>
        </w:rPr>
        <w:t xml:space="preserve"> </w:t>
      </w:r>
      <w:r>
        <w:rPr>
          <w:rFonts w:hint="cs"/>
          <w:b/>
          <w:bCs/>
          <w:kern w:val="0"/>
          <w:rtl/>
          <w:lang w:bidi="ar-EG"/>
        </w:rPr>
        <w:t>ب</w:t>
      </w:r>
      <w:r w:rsidRPr="00382E9E">
        <w:rPr>
          <w:b/>
          <w:bCs/>
          <w:kern w:val="0"/>
          <w:rtl/>
          <w:lang w:bidi="ar-EG"/>
        </w:rPr>
        <w:t xml:space="preserve">تخصيص الأراضي والاستفادة من </w:t>
      </w:r>
      <w:r>
        <w:rPr>
          <w:rFonts w:hint="cs"/>
          <w:b/>
          <w:bCs/>
          <w:kern w:val="0"/>
          <w:rtl/>
          <w:lang w:bidi="ar-EG"/>
        </w:rPr>
        <w:t>مشاريع الإسكان الموجهة</w:t>
      </w:r>
      <w:r w:rsidRPr="00382E9E">
        <w:rPr>
          <w:b/>
          <w:bCs/>
          <w:kern w:val="0"/>
          <w:rtl/>
          <w:lang w:bidi="ar-EG"/>
        </w:rPr>
        <w:t xml:space="preserve"> </w:t>
      </w:r>
      <w:r>
        <w:rPr>
          <w:rFonts w:hint="cs"/>
          <w:b/>
          <w:bCs/>
          <w:kern w:val="0"/>
          <w:rtl/>
          <w:lang w:bidi="ar-EG"/>
        </w:rPr>
        <w:t>ل</w:t>
      </w:r>
      <w:r>
        <w:rPr>
          <w:b/>
          <w:bCs/>
          <w:kern w:val="0"/>
          <w:rtl/>
          <w:lang w:bidi="ar-EG"/>
        </w:rPr>
        <w:t>ذوي الدخل المنخفض</w:t>
      </w:r>
      <w:r w:rsidRPr="00382E9E">
        <w:rPr>
          <w:b/>
          <w:bCs/>
          <w:kern w:val="0"/>
          <w:rtl/>
        </w:rPr>
        <w:t>؛</w:t>
      </w:r>
    </w:p>
    <w:p w14:paraId="38EAB23F" w14:textId="77777777" w:rsidR="00B72959" w:rsidRDefault="00B72959" w:rsidP="00B72959">
      <w:pPr>
        <w:pStyle w:val="SingleTxt"/>
        <w:rPr>
          <w:b/>
          <w:bCs/>
          <w:kern w:val="0"/>
          <w:rtl/>
          <w:lang w:bidi="ar-EG"/>
        </w:rPr>
      </w:pPr>
      <w:r>
        <w:rPr>
          <w:rFonts w:hint="cs"/>
          <w:b/>
          <w:bCs/>
          <w:kern w:val="0"/>
          <w:rtl/>
          <w:lang w:bidi="ar-EG"/>
        </w:rPr>
        <w:lastRenderedPageBreak/>
        <w:tab/>
      </w:r>
      <w:r w:rsidRPr="00150C0A">
        <w:rPr>
          <w:b/>
          <w:bCs/>
          <w:kern w:val="0"/>
          <w:rtl/>
          <w:lang w:bidi="ar-EG"/>
        </w:rPr>
        <w:t>(ب)</w:t>
      </w:r>
      <w:r w:rsidRPr="00150C0A">
        <w:rPr>
          <w:kern w:val="0"/>
          <w:rtl/>
          <w:lang w:bidi="ar-EG"/>
        </w:rPr>
        <w:tab/>
      </w:r>
      <w:r w:rsidRPr="00382E9E">
        <w:rPr>
          <w:b/>
          <w:bCs/>
          <w:kern w:val="0"/>
          <w:rtl/>
          <w:lang w:bidi="ar-EG"/>
        </w:rPr>
        <w:t>تشجيع مشاركة المرأة في وضع سياسات وبرامج ومبادرات التنمية الاقتصادية</w:t>
      </w:r>
      <w:r w:rsidRPr="0052191E">
        <w:rPr>
          <w:b/>
          <w:bCs/>
          <w:kern w:val="0"/>
          <w:rtl/>
          <w:lang w:bidi="ar-EG"/>
        </w:rPr>
        <w:t xml:space="preserve"> وتنفيذ</w:t>
      </w:r>
      <w:r>
        <w:rPr>
          <w:rFonts w:hint="cs"/>
          <w:b/>
          <w:bCs/>
          <w:kern w:val="0"/>
          <w:rtl/>
          <w:lang w:bidi="ar-EG"/>
        </w:rPr>
        <w:t>ها</w:t>
      </w:r>
      <w:r w:rsidRPr="00382E9E">
        <w:rPr>
          <w:b/>
          <w:bCs/>
          <w:kern w:val="0"/>
          <w:rtl/>
          <w:lang w:bidi="ar-EG"/>
        </w:rPr>
        <w:t xml:space="preserve"> وتقديم معلومات عن </w:t>
      </w:r>
      <w:r>
        <w:rPr>
          <w:rFonts w:hint="cs"/>
          <w:b/>
          <w:bCs/>
          <w:kern w:val="0"/>
          <w:rtl/>
          <w:lang w:bidi="ar-EG"/>
        </w:rPr>
        <w:t>أثر</w:t>
      </w:r>
      <w:r w:rsidRPr="00382E9E">
        <w:rPr>
          <w:b/>
          <w:bCs/>
          <w:kern w:val="0"/>
          <w:rtl/>
          <w:lang w:bidi="ar-EG"/>
        </w:rPr>
        <w:t xml:space="preserve"> السياسة </w:t>
      </w:r>
      <w:r w:rsidRPr="0052191E">
        <w:rPr>
          <w:rFonts w:hint="cs"/>
          <w:b/>
          <w:bCs/>
          <w:kern w:val="0"/>
          <w:rtl/>
          <w:lang w:bidi="ar-EG"/>
        </w:rPr>
        <w:t>المتعلقة بالمساواة بين الجنسين</w:t>
      </w:r>
      <w:r w:rsidRPr="0052191E">
        <w:rPr>
          <w:b/>
          <w:bCs/>
          <w:kern w:val="0"/>
          <w:rtl/>
          <w:lang w:bidi="ar-EG"/>
        </w:rPr>
        <w:t xml:space="preserve"> </w:t>
      </w:r>
      <w:r w:rsidRPr="00382E9E">
        <w:rPr>
          <w:b/>
          <w:bCs/>
          <w:kern w:val="0"/>
          <w:rtl/>
          <w:lang w:bidi="ar-EG"/>
        </w:rPr>
        <w:t xml:space="preserve">في </w:t>
      </w:r>
      <w:r>
        <w:rPr>
          <w:rFonts w:hint="cs"/>
          <w:b/>
          <w:bCs/>
          <w:kern w:val="0"/>
          <w:rtl/>
          <w:lang w:bidi="ar-EG"/>
        </w:rPr>
        <w:t xml:space="preserve">مجال </w:t>
      </w:r>
      <w:r w:rsidRPr="00382E9E">
        <w:rPr>
          <w:b/>
          <w:bCs/>
          <w:kern w:val="0"/>
          <w:rtl/>
          <w:lang w:bidi="ar-EG"/>
        </w:rPr>
        <w:t>الزراعة والتنمية الريفية في تقريرها الدوري المقبل</w:t>
      </w:r>
      <w:r w:rsidRPr="00150C0A">
        <w:rPr>
          <w:b/>
          <w:bCs/>
          <w:kern w:val="0"/>
          <w:rtl/>
          <w:lang w:bidi="ar-EG"/>
        </w:rPr>
        <w:t>؛</w:t>
      </w:r>
    </w:p>
    <w:p w14:paraId="1EC4E91D" w14:textId="522B99EB"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(ج)</w:t>
      </w:r>
      <w:r w:rsidRPr="00150C0A">
        <w:rPr>
          <w:kern w:val="0"/>
          <w:rtl/>
          <w:lang w:bidi="ar-EG"/>
        </w:rPr>
        <w:tab/>
      </w:r>
      <w:r w:rsidRPr="00382E9E">
        <w:rPr>
          <w:b/>
          <w:bCs/>
          <w:kern w:val="0"/>
          <w:rtl/>
          <w:lang w:bidi="ar-EG"/>
        </w:rPr>
        <w:t>إزالة العقبات التي تحد من وصول المرأة إلى مناصب صنع ا</w:t>
      </w:r>
      <w:r>
        <w:rPr>
          <w:b/>
          <w:bCs/>
          <w:kern w:val="0"/>
          <w:rtl/>
          <w:lang w:bidi="ar-EG"/>
        </w:rPr>
        <w:t>لقرار في الرياضة واعتماد تدابير</w:t>
      </w:r>
      <w:r w:rsidRPr="00382E9E">
        <w:rPr>
          <w:b/>
          <w:bCs/>
          <w:kern w:val="0"/>
          <w:rtl/>
          <w:lang w:bidi="ar-EG"/>
        </w:rPr>
        <w:t>، بما في</w:t>
      </w:r>
      <w:r>
        <w:rPr>
          <w:rFonts w:hint="cs"/>
          <w:b/>
          <w:bCs/>
          <w:kern w:val="0"/>
          <w:rtl/>
          <w:lang w:bidi="ar-EG"/>
        </w:rPr>
        <w:t>ها</w:t>
      </w:r>
      <w:r>
        <w:rPr>
          <w:b/>
          <w:bCs/>
          <w:kern w:val="0"/>
          <w:rtl/>
          <w:lang w:bidi="ar-EG"/>
        </w:rPr>
        <w:t xml:space="preserve"> التدابير الخاصة المؤقتة</w:t>
      </w:r>
      <w:r w:rsidRPr="00382E9E">
        <w:rPr>
          <w:b/>
          <w:bCs/>
          <w:kern w:val="0"/>
          <w:rtl/>
          <w:lang w:bidi="ar-EG"/>
        </w:rPr>
        <w:t>، لتشجيع ا</w:t>
      </w:r>
      <w:r>
        <w:rPr>
          <w:rFonts w:hint="cs"/>
          <w:b/>
          <w:bCs/>
          <w:kern w:val="0"/>
          <w:rtl/>
          <w:lang w:bidi="ar-EG"/>
        </w:rPr>
        <w:t xml:space="preserve">لمرأة </w:t>
      </w:r>
      <w:r w:rsidRPr="00382E9E">
        <w:rPr>
          <w:b/>
          <w:bCs/>
          <w:kern w:val="0"/>
          <w:rtl/>
          <w:lang w:bidi="ar-EG"/>
        </w:rPr>
        <w:t>على شغل هذه المناصب</w:t>
      </w:r>
      <w:r>
        <w:rPr>
          <w:rFonts w:hint="cs"/>
          <w:b/>
          <w:bCs/>
          <w:kern w:val="0"/>
          <w:rtl/>
          <w:lang w:bidi="ar-EG"/>
        </w:rPr>
        <w:t>.</w:t>
      </w:r>
    </w:p>
    <w:p w14:paraId="6DBCA456" w14:textId="78F95A85" w:rsidR="00C44E33" w:rsidRPr="00C44E33" w:rsidRDefault="00C44E33" w:rsidP="00C44E33">
      <w:pPr>
        <w:pStyle w:val="SingleTxt"/>
        <w:spacing w:after="0" w:line="120" w:lineRule="exact"/>
        <w:rPr>
          <w:sz w:val="10"/>
          <w:rtl/>
          <w:lang w:bidi="ar-EG"/>
        </w:rPr>
      </w:pPr>
    </w:p>
    <w:p w14:paraId="032FC94B"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right="1267"/>
        <w:rPr>
          <w:kern w:val="0"/>
          <w:rtl/>
          <w:lang w:bidi="ar-EG"/>
        </w:rPr>
      </w:pPr>
      <w:bookmarkStart w:id="16" w:name="_Hlk5344357"/>
      <w:r>
        <w:rPr>
          <w:kern w:val="0"/>
          <w:rtl/>
          <w:lang w:bidi="ar-EG"/>
        </w:rPr>
        <w:tab/>
      </w:r>
      <w:r>
        <w:rPr>
          <w:kern w:val="0"/>
          <w:rtl/>
          <w:lang w:bidi="ar-EG"/>
        </w:rPr>
        <w:tab/>
      </w:r>
      <w:bookmarkEnd w:id="16"/>
      <w:r w:rsidRPr="00382E9E">
        <w:rPr>
          <w:kern w:val="0"/>
          <w:rtl/>
          <w:lang w:bidi="ar-EG"/>
        </w:rPr>
        <w:t>المرأة الريفية</w:t>
      </w:r>
    </w:p>
    <w:p w14:paraId="5B49E7DC" w14:textId="77777777" w:rsidR="00B72959" w:rsidRDefault="00B72959" w:rsidP="00B72959">
      <w:pPr>
        <w:pStyle w:val="SingleTxt"/>
        <w:rPr>
          <w:rFonts w:ascii="Traditional Arabic" w:hAnsi="Traditional Arabic"/>
          <w:color w:val="000000" w:themeColor="text1"/>
          <w:kern w:val="0"/>
          <w:rtl/>
          <w:lang w:bidi="ar-EG"/>
        </w:rPr>
      </w:pPr>
      <w:r>
        <w:rPr>
          <w:rFonts w:hint="cs"/>
          <w:kern w:val="0"/>
          <w:rtl/>
          <w:lang w:bidi="ar-EG"/>
        </w:rPr>
        <w:t xml:space="preserve">41 </w:t>
      </w:r>
      <w:r w:rsidRPr="00150C0A">
        <w:rPr>
          <w:kern w:val="0"/>
          <w:rtl/>
          <w:lang w:bidi="ar-EG"/>
        </w:rPr>
        <w:t>-</w:t>
      </w:r>
      <w:r>
        <w:rPr>
          <w:rFonts w:hint="cs"/>
          <w:kern w:val="0"/>
          <w:rtl/>
          <w:lang w:bidi="ar-EG"/>
        </w:rPr>
        <w:tab/>
      </w:r>
      <w:r>
        <w:rPr>
          <w:kern w:val="0"/>
          <w:rtl/>
          <w:lang w:bidi="ar-EG"/>
        </w:rPr>
        <w:t>ت</w:t>
      </w:r>
      <w:r>
        <w:rPr>
          <w:rFonts w:hint="cs"/>
          <w:kern w:val="0"/>
          <w:rtl/>
          <w:lang w:bidi="ar-EG"/>
        </w:rPr>
        <w:t>ُقرّ</w:t>
      </w:r>
      <w:r w:rsidRPr="00382E9E">
        <w:rPr>
          <w:kern w:val="0"/>
          <w:rtl/>
          <w:lang w:bidi="ar-EG"/>
        </w:rPr>
        <w:t xml:space="preserve"> اللجنة ب</w:t>
      </w:r>
      <w:r>
        <w:rPr>
          <w:rFonts w:hint="cs"/>
          <w:kern w:val="0"/>
          <w:rtl/>
          <w:lang w:bidi="ar-EG"/>
        </w:rPr>
        <w:t>الجهود التي تبذلها</w:t>
      </w:r>
      <w:r>
        <w:rPr>
          <w:kern w:val="0"/>
          <w:rtl/>
          <w:lang w:bidi="ar-EG"/>
        </w:rPr>
        <w:t xml:space="preserve"> الدولة الطرف </w:t>
      </w:r>
      <w:r>
        <w:rPr>
          <w:rFonts w:hint="cs"/>
          <w:kern w:val="0"/>
          <w:rtl/>
          <w:lang w:bidi="ar-EG"/>
        </w:rPr>
        <w:t>من أجل ا</w:t>
      </w:r>
      <w:r w:rsidRPr="00382E9E">
        <w:rPr>
          <w:kern w:val="0"/>
          <w:rtl/>
          <w:lang w:bidi="ar-EG"/>
        </w:rPr>
        <w:t>لحد من الفقر في المناطق الريفية وتحسين الخدمات مثل ال</w:t>
      </w:r>
      <w:r>
        <w:rPr>
          <w:rFonts w:hint="cs"/>
          <w:kern w:val="0"/>
          <w:rtl/>
          <w:lang w:bidi="ar-EG"/>
        </w:rPr>
        <w:t>مرافق</w:t>
      </w:r>
      <w:r w:rsidRPr="00382E9E">
        <w:rPr>
          <w:kern w:val="0"/>
          <w:rtl/>
          <w:lang w:bidi="ar-EG"/>
        </w:rPr>
        <w:t xml:space="preserve"> الصحي</w:t>
      </w:r>
      <w:r>
        <w:rPr>
          <w:rFonts w:hint="cs"/>
          <w:kern w:val="0"/>
          <w:rtl/>
          <w:lang w:bidi="ar-EG"/>
        </w:rPr>
        <w:t>ة</w:t>
      </w:r>
      <w:r w:rsidRPr="00382E9E">
        <w:rPr>
          <w:kern w:val="0"/>
          <w:rtl/>
          <w:lang w:bidi="ar-EG"/>
        </w:rPr>
        <w:t xml:space="preserve">. </w:t>
      </w:r>
      <w:r>
        <w:rPr>
          <w:rFonts w:hint="cs"/>
          <w:kern w:val="0"/>
          <w:rtl/>
          <w:lang w:bidi="ar-EG"/>
        </w:rPr>
        <w:t>ومع ذلك، فهي</w:t>
      </w:r>
      <w:r w:rsidRPr="00382E9E">
        <w:rPr>
          <w:kern w:val="0"/>
          <w:rtl/>
          <w:lang w:bidi="ar-EG"/>
        </w:rPr>
        <w:t xml:space="preserve"> تشعر بالقلق إزاء </w:t>
      </w:r>
      <w:r>
        <w:rPr>
          <w:rFonts w:hint="cs"/>
          <w:kern w:val="0"/>
          <w:rtl/>
          <w:lang w:bidi="ar-EG"/>
        </w:rPr>
        <w:t>نقص تمثيل المرأة</w:t>
      </w:r>
      <w:r w:rsidRPr="00382E9E">
        <w:rPr>
          <w:kern w:val="0"/>
          <w:rtl/>
          <w:lang w:bidi="ar-EG"/>
        </w:rPr>
        <w:t xml:space="preserve"> الري</w:t>
      </w:r>
      <w:r>
        <w:rPr>
          <w:kern w:val="0"/>
          <w:rtl/>
          <w:lang w:bidi="ar-EG"/>
        </w:rPr>
        <w:t>فية في المناصب السياسية المعي</w:t>
      </w:r>
      <w:r>
        <w:rPr>
          <w:rFonts w:hint="cs"/>
          <w:kern w:val="0"/>
          <w:rtl/>
          <w:lang w:bidi="ar-EG"/>
        </w:rPr>
        <w:t>ّ</w:t>
      </w:r>
      <w:r>
        <w:rPr>
          <w:kern w:val="0"/>
          <w:rtl/>
          <w:lang w:bidi="ar-EG"/>
        </w:rPr>
        <w:t>نة</w:t>
      </w:r>
      <w:r w:rsidRPr="00382E9E">
        <w:rPr>
          <w:kern w:val="0"/>
          <w:rtl/>
          <w:lang w:bidi="ar-EG"/>
        </w:rPr>
        <w:t xml:space="preserve">، بما في ذلك في لجان </w:t>
      </w:r>
      <w:r>
        <w:rPr>
          <w:rFonts w:hint="cs"/>
          <w:kern w:val="0"/>
          <w:rtl/>
          <w:lang w:bidi="ar-EG"/>
        </w:rPr>
        <w:t>التنمية القروية</w:t>
      </w:r>
      <w:r w:rsidRPr="00382E9E">
        <w:rPr>
          <w:kern w:val="0"/>
          <w:rtl/>
          <w:lang w:bidi="ar-EG"/>
        </w:rPr>
        <w:t>، و</w:t>
      </w:r>
      <w:r>
        <w:rPr>
          <w:rFonts w:hint="cs"/>
          <w:kern w:val="0"/>
          <w:rtl/>
          <w:lang w:bidi="ar-EG"/>
        </w:rPr>
        <w:t>قصور</w:t>
      </w:r>
      <w:r w:rsidRPr="00382E9E">
        <w:rPr>
          <w:kern w:val="0"/>
          <w:rtl/>
          <w:lang w:bidi="ar-EG"/>
        </w:rPr>
        <w:t xml:space="preserve"> المعرفة العامة لدى النساء الريفيات بالضمان الاجتماعي والتعليم وخدمات الرعاية الصحية وبرامج التنمية المحلية والقوانين </w:t>
      </w:r>
      <w:r w:rsidRPr="00616E09">
        <w:rPr>
          <w:rFonts w:ascii="Traditional Arabic" w:hAnsi="Traditional Arabic"/>
          <w:color w:val="000000" w:themeColor="text1"/>
          <w:kern w:val="0"/>
          <w:rtl/>
          <w:lang w:bidi="ar-EG"/>
        </w:rPr>
        <w:t xml:space="preserve">والسياسات </w:t>
      </w:r>
      <w:r>
        <w:rPr>
          <w:rFonts w:ascii="Traditional Arabic" w:hAnsi="Traditional Arabic" w:hint="cs"/>
          <w:color w:val="000000" w:themeColor="text1"/>
          <w:kern w:val="0"/>
          <w:rtl/>
          <w:lang w:bidi="ar-EG"/>
        </w:rPr>
        <w:t>المتعلقة</w:t>
      </w:r>
      <w:r w:rsidRPr="00616E09">
        <w:rPr>
          <w:rFonts w:ascii="Traditional Arabic" w:hAnsi="Traditional Arabic"/>
          <w:color w:val="000000" w:themeColor="text1"/>
          <w:kern w:val="0"/>
          <w:rtl/>
          <w:lang w:bidi="ar-EG"/>
        </w:rPr>
        <w:t xml:space="preserve"> بحقوق المرأة.</w:t>
      </w:r>
    </w:p>
    <w:p w14:paraId="3D50C3CF" w14:textId="77777777" w:rsidR="00B72959" w:rsidRPr="007E32CE" w:rsidRDefault="00B72959" w:rsidP="00B72959">
      <w:pPr>
        <w:pStyle w:val="SingleTxt"/>
        <w:rPr>
          <w:rFonts w:ascii="Traditional Arabic" w:hAnsi="Traditional Arabic"/>
          <w:b/>
          <w:bCs/>
          <w:color w:val="000000" w:themeColor="text1"/>
          <w:kern w:val="0"/>
          <w:rtl/>
          <w:lang w:bidi="ar-EG"/>
        </w:rPr>
      </w:pPr>
      <w:r w:rsidRPr="00616E09">
        <w:rPr>
          <w:rFonts w:ascii="Traditional Arabic" w:hAnsi="Traditional Arabic"/>
          <w:color w:val="000000" w:themeColor="text1"/>
          <w:kern w:val="0"/>
          <w:rtl/>
          <w:lang w:bidi="ar-EG"/>
        </w:rPr>
        <w:t>42 -</w:t>
      </w:r>
      <w:r w:rsidRPr="00616E09">
        <w:rPr>
          <w:rFonts w:ascii="Traditional Arabic" w:hAnsi="Traditional Arabic"/>
          <w:color w:val="000000" w:themeColor="text1"/>
          <w:kern w:val="0"/>
          <w:rtl/>
          <w:lang w:bidi="ar-EG"/>
        </w:rPr>
        <w:tab/>
      </w:r>
      <w:r w:rsidRPr="007E32CE">
        <w:rPr>
          <w:rFonts w:ascii="Traditional Arabic" w:hAnsi="Traditional Arabic"/>
          <w:b/>
          <w:bCs/>
          <w:color w:val="000000" w:themeColor="text1"/>
          <w:kern w:val="0"/>
          <w:rtl/>
          <w:lang w:bidi="ar-EG"/>
        </w:rPr>
        <w:t>تم</w:t>
      </w:r>
      <w:r w:rsidRPr="007E32CE">
        <w:rPr>
          <w:rFonts w:ascii="Traditional Arabic" w:hAnsi="Traditional Arabic" w:hint="cs"/>
          <w:b/>
          <w:bCs/>
          <w:color w:val="000000" w:themeColor="text1"/>
          <w:kern w:val="0"/>
          <w:rtl/>
          <w:lang w:bidi="ar-EG"/>
        </w:rPr>
        <w:t>ا</w:t>
      </w:r>
      <w:r w:rsidRPr="007E32CE">
        <w:rPr>
          <w:rFonts w:ascii="Traditional Arabic" w:hAnsi="Traditional Arabic"/>
          <w:b/>
          <w:bCs/>
          <w:color w:val="000000" w:themeColor="text1"/>
          <w:kern w:val="0"/>
          <w:rtl/>
          <w:lang w:bidi="ar-EG"/>
        </w:rPr>
        <w:t>شيا</w:t>
      </w:r>
      <w:r w:rsidRPr="007E32CE">
        <w:rPr>
          <w:rFonts w:ascii="Traditional Arabic" w:hAnsi="Traditional Arabic" w:hint="cs"/>
          <w:b/>
          <w:bCs/>
          <w:color w:val="000000" w:themeColor="text1"/>
          <w:kern w:val="0"/>
          <w:rtl/>
          <w:lang w:bidi="ar-EG"/>
        </w:rPr>
        <w:t>ً</w:t>
      </w:r>
      <w:r w:rsidRPr="007E32CE">
        <w:rPr>
          <w:rFonts w:ascii="Traditional Arabic" w:hAnsi="Traditional Arabic"/>
          <w:b/>
          <w:bCs/>
          <w:color w:val="000000" w:themeColor="text1"/>
          <w:kern w:val="0"/>
          <w:rtl/>
          <w:lang w:bidi="ar-EG"/>
        </w:rPr>
        <w:t xml:space="preserve"> مع التوصية العامة رقم 34 (2016) بشأن حقوق المرأة الريفية، توصي اللجنة الدولة الطرف بما يلي:</w:t>
      </w:r>
    </w:p>
    <w:p w14:paraId="5E74A15B" w14:textId="0D5BAE6F" w:rsidR="00B72959" w:rsidRPr="007E32CE" w:rsidRDefault="00B72959" w:rsidP="00B72959">
      <w:pPr>
        <w:pStyle w:val="SingleTxt"/>
        <w:rPr>
          <w:rFonts w:ascii="Traditional Arabic" w:hAnsi="Traditional Arabic"/>
          <w:b/>
          <w:bCs/>
          <w:color w:val="000000" w:themeColor="text1"/>
          <w:kern w:val="0"/>
          <w:rtl/>
          <w:lang w:bidi="ar-EG"/>
        </w:rPr>
      </w:pPr>
      <w:r w:rsidRPr="007E32CE">
        <w:rPr>
          <w:rFonts w:cs="Times New Roman" w:hint="cs"/>
          <w:b/>
          <w:bCs/>
          <w:color w:val="000000" w:themeColor="text1"/>
          <w:kern w:val="0"/>
          <w:sz w:val="30"/>
          <w:rtl/>
          <w:lang w:bidi="ar-EG"/>
        </w:rPr>
        <w:t>‬</w:t>
      </w:r>
      <w:r w:rsidRPr="007E32CE">
        <w:rPr>
          <w:rFonts w:cs="Times New Roman" w:hint="cs"/>
          <w:b/>
          <w:bCs/>
          <w:color w:val="000000" w:themeColor="text1"/>
          <w:kern w:val="0"/>
          <w:rtl/>
          <w:lang w:bidi="ar-EG"/>
        </w:rPr>
        <w:t>‬</w:t>
      </w:r>
      <w:r w:rsidRPr="007E32CE">
        <w:rPr>
          <w:rFonts w:ascii="Traditional Arabic" w:hAnsi="Traditional Arabic"/>
          <w:b/>
          <w:bCs/>
          <w:color w:val="000000" w:themeColor="text1"/>
          <w:rtl/>
        </w:rPr>
        <w:tab/>
      </w:r>
      <w:r w:rsidRPr="007E32CE">
        <w:rPr>
          <w:rFonts w:ascii="Traditional Arabic" w:hAnsi="Traditional Arabic" w:hint="cs"/>
          <w:b/>
          <w:bCs/>
          <w:color w:val="000000" w:themeColor="text1"/>
          <w:rtl/>
        </w:rPr>
        <w:t>(أ)</w:t>
      </w:r>
      <w:r w:rsidRPr="007E32CE">
        <w:rPr>
          <w:rFonts w:ascii="Traditional Arabic" w:hAnsi="Traditional Arabic"/>
          <w:b/>
          <w:bCs/>
          <w:color w:val="000000" w:themeColor="text1"/>
          <w:rtl/>
        </w:rPr>
        <w:tab/>
      </w:r>
      <w:r w:rsidRPr="007E32CE">
        <w:rPr>
          <w:rFonts w:ascii="Traditional Arabic" w:hAnsi="Traditional Arabic"/>
          <w:b/>
          <w:bCs/>
          <w:color w:val="000000" w:themeColor="text1"/>
          <w:kern w:val="0"/>
          <w:rtl/>
        </w:rPr>
        <w:t xml:space="preserve">ضمان تمتع المرأة الريفية </w:t>
      </w:r>
      <w:r w:rsidRPr="007E32CE">
        <w:rPr>
          <w:rFonts w:ascii="Traditional Arabic" w:hAnsi="Traditional Arabic" w:hint="cs"/>
          <w:b/>
          <w:bCs/>
          <w:color w:val="000000" w:themeColor="text1"/>
          <w:kern w:val="0"/>
          <w:rtl/>
        </w:rPr>
        <w:t>ب</w:t>
      </w:r>
      <w:r w:rsidRPr="007E32CE">
        <w:rPr>
          <w:rFonts w:ascii="Traditional Arabic" w:hAnsi="Traditional Arabic"/>
          <w:b/>
          <w:bCs/>
          <w:color w:val="000000" w:themeColor="text1"/>
          <w:kern w:val="0"/>
          <w:rtl/>
        </w:rPr>
        <w:t>فرص متكافئة للمشاركة في الحياة السياسية و</w:t>
      </w:r>
      <w:r w:rsidRPr="007E32CE">
        <w:rPr>
          <w:rFonts w:ascii="Traditional Arabic" w:hAnsi="Traditional Arabic" w:hint="cs"/>
          <w:b/>
          <w:bCs/>
          <w:color w:val="000000" w:themeColor="text1"/>
          <w:kern w:val="0"/>
          <w:rtl/>
        </w:rPr>
        <w:t xml:space="preserve">الحياة </w:t>
      </w:r>
      <w:r w:rsidRPr="007E32CE">
        <w:rPr>
          <w:rFonts w:ascii="Traditional Arabic" w:hAnsi="Traditional Arabic"/>
          <w:b/>
          <w:bCs/>
          <w:color w:val="000000" w:themeColor="text1"/>
          <w:kern w:val="0"/>
          <w:rtl/>
        </w:rPr>
        <w:t>العامة، و</w:t>
      </w:r>
      <w:r w:rsidRPr="007E32CE">
        <w:rPr>
          <w:rFonts w:ascii="Traditional Arabic" w:hAnsi="Traditional Arabic" w:hint="cs"/>
          <w:b/>
          <w:bCs/>
          <w:color w:val="000000" w:themeColor="text1"/>
          <w:kern w:val="0"/>
          <w:rtl/>
        </w:rPr>
        <w:t>لا سيما</w:t>
      </w:r>
      <w:r w:rsidRPr="007E32CE">
        <w:rPr>
          <w:rFonts w:ascii="Traditional Arabic" w:hAnsi="Traditional Arabic"/>
          <w:b/>
          <w:bCs/>
          <w:color w:val="000000" w:themeColor="text1"/>
          <w:kern w:val="0"/>
          <w:rtl/>
        </w:rPr>
        <w:t xml:space="preserve"> في عمليات صنع القرار على </w:t>
      </w:r>
      <w:r w:rsidRPr="007E32CE">
        <w:rPr>
          <w:rFonts w:ascii="Traditional Arabic" w:hAnsi="Traditional Arabic" w:hint="cs"/>
          <w:b/>
          <w:bCs/>
          <w:color w:val="000000" w:themeColor="text1"/>
          <w:kern w:val="0"/>
          <w:rtl/>
        </w:rPr>
        <w:t>المستوى المجتمعي</w:t>
      </w:r>
      <w:r w:rsidRPr="007E32CE">
        <w:rPr>
          <w:rFonts w:ascii="Traditional Arabic" w:hAnsi="Traditional Arabic"/>
          <w:b/>
          <w:bCs/>
          <w:color w:val="000000" w:themeColor="text1"/>
          <w:kern w:val="0"/>
          <w:rtl/>
        </w:rPr>
        <w:t>، بما في ذلك</w:t>
      </w:r>
      <w:r w:rsidRPr="007E32CE">
        <w:rPr>
          <w:rFonts w:ascii="Traditional Arabic" w:hAnsi="Traditional Arabic" w:hint="cs"/>
          <w:b/>
          <w:bCs/>
          <w:color w:val="000000" w:themeColor="text1"/>
          <w:kern w:val="0"/>
          <w:rtl/>
        </w:rPr>
        <w:t xml:space="preserve"> في</w:t>
      </w:r>
      <w:r w:rsidRPr="007E32CE">
        <w:rPr>
          <w:rFonts w:ascii="Traditional Arabic" w:hAnsi="Traditional Arabic"/>
          <w:b/>
          <w:bCs/>
          <w:color w:val="000000" w:themeColor="text1"/>
          <w:kern w:val="0"/>
          <w:rtl/>
        </w:rPr>
        <w:t xml:space="preserve"> لجان التنمية القروية؛</w:t>
      </w:r>
    </w:p>
    <w:p w14:paraId="3B5F1300" w14:textId="77777777" w:rsidR="00B72959" w:rsidRPr="007E32CE" w:rsidRDefault="00B72959" w:rsidP="00B72959">
      <w:pPr>
        <w:pStyle w:val="SingleTxt"/>
        <w:rPr>
          <w:rFonts w:ascii="Traditional Arabic" w:hAnsi="Traditional Arabic"/>
          <w:b/>
          <w:bCs/>
          <w:color w:val="000000" w:themeColor="text1"/>
          <w:kern w:val="0"/>
          <w:rtl/>
          <w:lang w:bidi="ar-EG"/>
        </w:rPr>
      </w:pPr>
      <w:r w:rsidRPr="007E32CE">
        <w:rPr>
          <w:rFonts w:ascii="Traditional Arabic" w:hAnsi="Traditional Arabic"/>
          <w:b/>
          <w:bCs/>
          <w:color w:val="000000" w:themeColor="text1"/>
          <w:kern w:val="0"/>
          <w:rtl/>
          <w:lang w:bidi="ar-EG"/>
        </w:rPr>
        <w:tab/>
        <w:t>(ب)</w:t>
      </w:r>
      <w:r w:rsidRPr="007E32CE">
        <w:rPr>
          <w:rFonts w:ascii="Traditional Arabic" w:hAnsi="Traditional Arabic"/>
          <w:b/>
          <w:bCs/>
          <w:color w:val="000000" w:themeColor="text1"/>
          <w:kern w:val="0"/>
          <w:rtl/>
          <w:lang w:bidi="ar-EG"/>
        </w:rPr>
        <w:tab/>
        <w:t xml:space="preserve">مواصلة تعزيز المكاتب </w:t>
      </w:r>
      <w:r w:rsidRPr="007E32CE">
        <w:rPr>
          <w:rFonts w:ascii="Traditional Arabic" w:hAnsi="Traditional Arabic" w:hint="cs"/>
          <w:b/>
          <w:bCs/>
          <w:color w:val="000000" w:themeColor="text1"/>
          <w:kern w:val="0"/>
          <w:rtl/>
          <w:lang w:bidi="ar-EG"/>
        </w:rPr>
        <w:t>الفرعية التابعة</w:t>
      </w:r>
      <w:r w:rsidRPr="007E32CE">
        <w:rPr>
          <w:rFonts w:ascii="Traditional Arabic" w:hAnsi="Traditional Arabic"/>
          <w:b/>
          <w:bCs/>
          <w:color w:val="000000" w:themeColor="text1"/>
          <w:kern w:val="0"/>
          <w:rtl/>
          <w:lang w:bidi="ar-EG"/>
        </w:rPr>
        <w:t xml:space="preserve"> للآلي</w:t>
      </w:r>
      <w:r w:rsidRPr="007E32CE">
        <w:rPr>
          <w:rFonts w:ascii="Traditional Arabic" w:hAnsi="Traditional Arabic" w:hint="cs"/>
          <w:b/>
          <w:bCs/>
          <w:color w:val="000000" w:themeColor="text1"/>
          <w:kern w:val="0"/>
          <w:rtl/>
          <w:lang w:bidi="ar-EG"/>
        </w:rPr>
        <w:t>ة الوطنية للشؤون الجنسانية</w:t>
      </w:r>
      <w:r w:rsidRPr="007E32CE">
        <w:rPr>
          <w:rFonts w:ascii="Traditional Arabic" w:hAnsi="Traditional Arabic"/>
          <w:b/>
          <w:bCs/>
          <w:color w:val="000000" w:themeColor="text1"/>
          <w:kern w:val="0"/>
          <w:rtl/>
          <w:lang w:bidi="ar-EG"/>
        </w:rPr>
        <w:t xml:space="preserve"> </w:t>
      </w:r>
      <w:r w:rsidRPr="007E32CE">
        <w:rPr>
          <w:rFonts w:ascii="Traditional Arabic" w:hAnsi="Traditional Arabic" w:hint="cs"/>
          <w:b/>
          <w:bCs/>
          <w:color w:val="000000" w:themeColor="text1"/>
          <w:kern w:val="0"/>
          <w:rtl/>
          <w:lang w:bidi="ar-EG"/>
        </w:rPr>
        <w:t xml:space="preserve">من أجل </w:t>
      </w:r>
      <w:r w:rsidRPr="007E32CE">
        <w:rPr>
          <w:rFonts w:ascii="Traditional Arabic" w:hAnsi="Traditional Arabic"/>
          <w:b/>
          <w:bCs/>
          <w:color w:val="000000" w:themeColor="text1"/>
          <w:kern w:val="0"/>
          <w:rtl/>
          <w:lang w:bidi="ar-EG"/>
        </w:rPr>
        <w:t>توفير المعلومات ال</w:t>
      </w:r>
      <w:r w:rsidRPr="007E32CE">
        <w:rPr>
          <w:rFonts w:ascii="Traditional Arabic" w:hAnsi="Traditional Arabic" w:hint="cs"/>
          <w:b/>
          <w:bCs/>
          <w:color w:val="000000" w:themeColor="text1"/>
          <w:kern w:val="0"/>
          <w:rtl/>
          <w:lang w:bidi="ar-EG"/>
        </w:rPr>
        <w:t>ملائمة</w:t>
      </w:r>
      <w:r w:rsidRPr="007E32CE">
        <w:rPr>
          <w:rFonts w:ascii="Traditional Arabic" w:hAnsi="Traditional Arabic"/>
          <w:b/>
          <w:bCs/>
          <w:color w:val="000000" w:themeColor="text1"/>
          <w:kern w:val="0"/>
          <w:rtl/>
          <w:lang w:bidi="ar-EG"/>
        </w:rPr>
        <w:t xml:space="preserve"> للمرأة الريفية عن القوانين والسياسات والبرامج والخدمات المتاحة فيما يتعلق بحقوقها؛</w:t>
      </w:r>
    </w:p>
    <w:p w14:paraId="4968B2E7" w14:textId="77777777" w:rsidR="00B72959" w:rsidRPr="007E32CE" w:rsidRDefault="00B72959" w:rsidP="00B72959">
      <w:pPr>
        <w:pStyle w:val="SingleTxt"/>
        <w:rPr>
          <w:rFonts w:cs="Times New Roman"/>
          <w:b/>
          <w:bCs/>
          <w:kern w:val="0"/>
          <w:rtl/>
          <w:lang w:bidi="ar-EG"/>
        </w:rPr>
      </w:pPr>
      <w:r w:rsidRPr="007E32CE">
        <w:rPr>
          <w:rFonts w:ascii="Traditional Arabic" w:hAnsi="Traditional Arabic"/>
          <w:b/>
          <w:bCs/>
          <w:color w:val="000000" w:themeColor="text1"/>
          <w:kern w:val="0"/>
          <w:rtl/>
          <w:lang w:bidi="ar-EG"/>
        </w:rPr>
        <w:tab/>
        <w:t>(ج)</w:t>
      </w:r>
      <w:r w:rsidRPr="007E32CE">
        <w:rPr>
          <w:rFonts w:ascii="Traditional Arabic" w:hAnsi="Traditional Arabic"/>
          <w:b/>
          <w:bCs/>
          <w:color w:val="000000" w:themeColor="text1"/>
          <w:kern w:val="0"/>
          <w:rtl/>
          <w:lang w:bidi="ar-EG"/>
        </w:rPr>
        <w:tab/>
        <w:t xml:space="preserve">تشجيع </w:t>
      </w:r>
      <w:r w:rsidRPr="007E32CE">
        <w:rPr>
          <w:rFonts w:ascii="Traditional Arabic" w:hAnsi="Traditional Arabic"/>
          <w:b/>
          <w:bCs/>
          <w:kern w:val="0"/>
          <w:rtl/>
          <w:lang w:bidi="ar-EG"/>
        </w:rPr>
        <w:t>النساء على تبادل الممارسات الجيدة وبناء شراكات مع المجتمعات</w:t>
      </w:r>
      <w:r w:rsidRPr="007E32CE">
        <w:rPr>
          <w:rFonts w:ascii="Traditional Arabic" w:hAnsi="Traditional Arabic" w:hint="cs"/>
          <w:b/>
          <w:bCs/>
          <w:kern w:val="0"/>
          <w:rtl/>
          <w:lang w:bidi="ar-EG"/>
        </w:rPr>
        <w:t xml:space="preserve"> المحلية</w:t>
      </w:r>
      <w:r w:rsidRPr="007E32CE">
        <w:rPr>
          <w:rFonts w:ascii="Traditional Arabic" w:hAnsi="Traditional Arabic"/>
          <w:b/>
          <w:bCs/>
          <w:kern w:val="0"/>
          <w:rtl/>
          <w:lang w:bidi="ar-EG"/>
        </w:rPr>
        <w:t xml:space="preserve"> الأخر</w:t>
      </w:r>
      <w:r w:rsidRPr="007E32CE">
        <w:rPr>
          <w:rFonts w:ascii="Traditional Arabic" w:hAnsi="Traditional Arabic" w:hint="cs"/>
          <w:b/>
          <w:bCs/>
          <w:kern w:val="0"/>
          <w:rtl/>
          <w:lang w:bidi="ar-EG"/>
        </w:rPr>
        <w:t>ى.</w:t>
      </w:r>
    </w:p>
    <w:p w14:paraId="50A421D5"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616E09">
        <w:rPr>
          <w:kern w:val="0"/>
          <w:rtl/>
        </w:rPr>
        <w:t>الفئات المحرومة من النساء</w:t>
      </w:r>
    </w:p>
    <w:p w14:paraId="43B2C105" w14:textId="77777777" w:rsidR="00B72959" w:rsidRDefault="00B72959" w:rsidP="00B72959">
      <w:pPr>
        <w:pStyle w:val="SingleTxt"/>
        <w:rPr>
          <w:rFonts w:cs="Times New Roman"/>
          <w:kern w:val="0"/>
          <w:sz w:val="30"/>
          <w:rtl/>
          <w:lang w:bidi="ar-EG"/>
        </w:rPr>
      </w:pPr>
      <w:r>
        <w:rPr>
          <w:rFonts w:hint="cs"/>
          <w:kern w:val="0"/>
          <w:rtl/>
          <w:lang w:bidi="ar-EG"/>
        </w:rPr>
        <w:t xml:space="preserve">43 </w:t>
      </w:r>
      <w:r w:rsidRPr="00150C0A">
        <w:rPr>
          <w:kern w:val="0"/>
          <w:rtl/>
          <w:lang w:bidi="ar-EG"/>
        </w:rPr>
        <w:t>-</w:t>
      </w:r>
      <w:r>
        <w:rPr>
          <w:rFonts w:hint="cs"/>
          <w:kern w:val="0"/>
          <w:rtl/>
          <w:lang w:bidi="ar-EG"/>
        </w:rPr>
        <w:tab/>
      </w:r>
      <w:r w:rsidRPr="00616E09">
        <w:rPr>
          <w:kern w:val="0"/>
          <w:rtl/>
          <w:lang w:bidi="ar-EG"/>
        </w:rPr>
        <w:t xml:space="preserve">تلاحظ اللجنة بقلق التهميش الذي تواجهه نساء الشعوب الأصلية فيما يتعلق بحقوقهن السياسية وفقدان هويتهن الثقافية والقبلية. وتشعر اللجنة بالقلق أيضاً إزاء عدم </w:t>
      </w:r>
      <w:r w:rsidRPr="001267F5">
        <w:rPr>
          <w:kern w:val="0"/>
          <w:rtl/>
        </w:rPr>
        <w:t xml:space="preserve">عدم تكافؤ فرص </w:t>
      </w:r>
      <w:r>
        <w:rPr>
          <w:rFonts w:hint="cs"/>
          <w:kern w:val="0"/>
          <w:rtl/>
          <w:lang w:bidi="ar-EG"/>
        </w:rPr>
        <w:t>الحصول على</w:t>
      </w:r>
      <w:r w:rsidRPr="00616E09">
        <w:rPr>
          <w:kern w:val="0"/>
          <w:rtl/>
          <w:lang w:bidi="ar-EG"/>
        </w:rPr>
        <w:t xml:space="preserve"> </w:t>
      </w:r>
      <w:r w:rsidRPr="00295347">
        <w:rPr>
          <w:kern w:val="0"/>
          <w:rtl/>
        </w:rPr>
        <w:t>العلاج المضاد للفيروسات العكوسة بالمجان</w:t>
      </w:r>
      <w:r w:rsidRPr="00295347">
        <w:rPr>
          <w:rFonts w:hint="cs"/>
          <w:kern w:val="0"/>
          <w:rtl/>
          <w:lang w:bidi="ar-EG"/>
        </w:rPr>
        <w:t xml:space="preserve"> </w:t>
      </w:r>
      <w:r>
        <w:rPr>
          <w:rFonts w:hint="cs"/>
          <w:kern w:val="0"/>
          <w:rtl/>
          <w:lang w:bidi="ar-EG"/>
        </w:rPr>
        <w:t xml:space="preserve">بالنسبة إلى </w:t>
      </w:r>
      <w:r>
        <w:rPr>
          <w:kern w:val="0"/>
          <w:rtl/>
          <w:lang w:bidi="ar-EG"/>
        </w:rPr>
        <w:t>أفراد الفئات المحرومة</w:t>
      </w:r>
      <w:r w:rsidRPr="00616E09">
        <w:rPr>
          <w:kern w:val="0"/>
          <w:rtl/>
          <w:lang w:bidi="ar-EG"/>
        </w:rPr>
        <w:t xml:space="preserve">، بمن فيهم </w:t>
      </w:r>
      <w:bookmarkStart w:id="17" w:name="_Hlk5388556"/>
      <w:r w:rsidRPr="00616E09">
        <w:rPr>
          <w:kern w:val="0"/>
          <w:rtl/>
          <w:lang w:bidi="ar-EG"/>
        </w:rPr>
        <w:t xml:space="preserve">نساء الشعوب الأصلية والسجينات والنساء ذوات الإعاقة </w:t>
      </w:r>
      <w:r w:rsidRPr="001267F5">
        <w:rPr>
          <w:rFonts w:hint="cs"/>
          <w:kern w:val="0"/>
          <w:rtl/>
          <w:lang w:bidi="ar"/>
        </w:rPr>
        <w:t>والمثليات ومزدوجات الميل الجنسي ومغايرات الهوية الجنسانية</w:t>
      </w:r>
      <w:r w:rsidRPr="001267F5">
        <w:rPr>
          <w:kern w:val="0"/>
          <w:rtl/>
          <w:lang w:bidi="ar-EG"/>
        </w:rPr>
        <w:t xml:space="preserve"> </w:t>
      </w:r>
      <w:r>
        <w:rPr>
          <w:kern w:val="0"/>
          <w:rtl/>
        </w:rPr>
        <w:t>وحامل</w:t>
      </w:r>
      <w:r>
        <w:rPr>
          <w:rFonts w:hint="cs"/>
          <w:kern w:val="0"/>
          <w:rtl/>
        </w:rPr>
        <w:t>ي</w:t>
      </w:r>
      <w:r w:rsidRPr="001267F5">
        <w:rPr>
          <w:kern w:val="0"/>
          <w:rtl/>
        </w:rPr>
        <w:t xml:space="preserve"> صفات الجنسين </w:t>
      </w:r>
      <w:r w:rsidRPr="00616E09">
        <w:rPr>
          <w:kern w:val="0"/>
          <w:rtl/>
          <w:lang w:bidi="ar-EG"/>
        </w:rPr>
        <w:t>والمهاجرات</w:t>
      </w:r>
      <w:bookmarkEnd w:id="17"/>
      <w:r w:rsidRPr="00616E09">
        <w:rPr>
          <w:kern w:val="0"/>
          <w:rtl/>
          <w:lang w:bidi="ar-EG"/>
        </w:rPr>
        <w:t>. وتشعر بالقلق كذلك إزاء ا</w:t>
      </w:r>
      <w:r>
        <w:rPr>
          <w:kern w:val="0"/>
          <w:rtl/>
          <w:lang w:bidi="ar-EG"/>
        </w:rPr>
        <w:t>حتجاز النساء والفتيات المهاجرات، الل</w:t>
      </w:r>
      <w:r>
        <w:rPr>
          <w:rFonts w:hint="cs"/>
          <w:kern w:val="0"/>
          <w:rtl/>
          <w:lang w:bidi="ar-EG"/>
        </w:rPr>
        <w:t>واتي</w:t>
      </w:r>
      <w:r w:rsidRPr="00616E09">
        <w:rPr>
          <w:kern w:val="0"/>
          <w:rtl/>
          <w:lang w:bidi="ar-EG"/>
        </w:rPr>
        <w:t xml:space="preserve"> يفصلن في </w:t>
      </w:r>
      <w:r>
        <w:rPr>
          <w:rFonts w:hint="cs"/>
          <w:kern w:val="0"/>
          <w:rtl/>
          <w:lang w:bidi="ar-EG"/>
        </w:rPr>
        <w:t>أغلب</w:t>
      </w:r>
      <w:r w:rsidRPr="00616E09">
        <w:rPr>
          <w:kern w:val="0"/>
          <w:rtl/>
          <w:lang w:bidi="ar-EG"/>
        </w:rPr>
        <w:t xml:space="preserve"> الأحيان عن أفراد أسرهن الذكور</w:t>
      </w:r>
      <w:r>
        <w:rPr>
          <w:rFonts w:hint="cs"/>
          <w:kern w:val="0"/>
          <w:rtl/>
          <w:lang w:bidi="ar-EG"/>
        </w:rPr>
        <w:t>، في مراكز العبور.</w:t>
      </w:r>
      <w:r w:rsidRPr="00150C0A">
        <w:rPr>
          <w:rFonts w:cs="Times New Roman" w:hint="cs"/>
          <w:kern w:val="0"/>
          <w:sz w:val="30"/>
          <w:rtl/>
          <w:lang w:bidi="ar-EG"/>
        </w:rPr>
        <w:t xml:space="preserve"> </w:t>
      </w:r>
      <w:r w:rsidRPr="00150C0A">
        <w:rPr>
          <w:rFonts w:cs="Times New Roman"/>
          <w:kern w:val="0"/>
          <w:sz w:val="30"/>
          <w:rtl/>
          <w:lang w:bidi="ar-EG"/>
        </w:rPr>
        <w:t>‬</w:t>
      </w:r>
    </w:p>
    <w:p w14:paraId="3BA3B216" w14:textId="77777777" w:rsidR="00B72959" w:rsidRDefault="00B72959" w:rsidP="00B72959">
      <w:pPr>
        <w:pStyle w:val="SingleTxt"/>
        <w:rPr>
          <w:b/>
          <w:bCs/>
          <w:w w:val="101"/>
          <w:kern w:val="0"/>
          <w:rtl/>
          <w:lang w:bidi="ar-EG"/>
        </w:rPr>
      </w:pPr>
      <w:r>
        <w:rPr>
          <w:rFonts w:hint="cs"/>
          <w:w w:val="101"/>
          <w:kern w:val="0"/>
          <w:rtl/>
          <w:lang w:bidi="ar-EG"/>
        </w:rPr>
        <w:t>44</w:t>
      </w:r>
      <w:r w:rsidRPr="00C171F8">
        <w:rPr>
          <w:rFonts w:hint="cs"/>
          <w:w w:val="101"/>
          <w:kern w:val="0"/>
          <w:rtl/>
          <w:lang w:bidi="ar-EG"/>
        </w:rPr>
        <w:t xml:space="preserve"> </w:t>
      </w:r>
      <w:r w:rsidRPr="00C171F8">
        <w:rPr>
          <w:w w:val="101"/>
          <w:kern w:val="0"/>
          <w:rtl/>
          <w:lang w:bidi="ar-EG"/>
        </w:rPr>
        <w:t>-</w:t>
      </w:r>
      <w:r w:rsidRPr="00C171F8">
        <w:rPr>
          <w:rFonts w:hint="cs"/>
          <w:w w:val="101"/>
          <w:kern w:val="0"/>
          <w:rtl/>
          <w:lang w:bidi="ar-EG"/>
        </w:rPr>
        <w:tab/>
      </w:r>
      <w:r w:rsidRPr="00C171F8">
        <w:rPr>
          <w:b/>
          <w:bCs/>
          <w:w w:val="101"/>
          <w:kern w:val="0"/>
          <w:rtl/>
          <w:lang w:bidi="ar-EG"/>
        </w:rPr>
        <w:t>توصي اللجنة الدولة الطرف</w:t>
      </w:r>
      <w:r>
        <w:rPr>
          <w:rFonts w:hint="cs"/>
          <w:b/>
          <w:bCs/>
          <w:w w:val="101"/>
          <w:kern w:val="0"/>
          <w:rtl/>
          <w:lang w:bidi="ar-EG"/>
        </w:rPr>
        <w:t xml:space="preserve"> بما يلي:</w:t>
      </w:r>
      <w:r w:rsidRPr="00C171F8">
        <w:rPr>
          <w:b/>
          <w:bCs/>
          <w:w w:val="101"/>
          <w:kern w:val="0"/>
          <w:rtl/>
          <w:lang w:bidi="ar-EG"/>
        </w:rPr>
        <w:t xml:space="preserve"> </w:t>
      </w:r>
    </w:p>
    <w:p w14:paraId="11F3C498" w14:textId="77777777" w:rsidR="00B72959" w:rsidRDefault="00B72959" w:rsidP="00B72959">
      <w:pPr>
        <w:pStyle w:val="SingleTxt"/>
        <w:rPr>
          <w:rFonts w:cs="Times New Roman"/>
          <w:b/>
          <w:bCs/>
          <w:w w:val="101"/>
          <w:kern w:val="0"/>
          <w:rtl/>
          <w:lang w:bidi="ar-EG"/>
        </w:rPr>
      </w:pPr>
      <w:r>
        <w:rPr>
          <w:b/>
          <w:bCs/>
          <w:w w:val="101"/>
          <w:kern w:val="0"/>
          <w:rtl/>
          <w:lang w:bidi="ar-EG"/>
        </w:rPr>
        <w:tab/>
      </w:r>
      <w:r w:rsidRPr="00FA558A">
        <w:rPr>
          <w:b/>
          <w:bCs/>
          <w:w w:val="101"/>
          <w:kern w:val="0"/>
          <w:rtl/>
          <w:lang w:bidi="ar-EG"/>
        </w:rPr>
        <w:t>(أ)</w:t>
      </w:r>
      <w:r w:rsidRPr="00FA558A">
        <w:rPr>
          <w:b/>
          <w:bCs/>
          <w:w w:val="101"/>
          <w:kern w:val="0"/>
          <w:rtl/>
          <w:lang w:bidi="ar-EG"/>
        </w:rPr>
        <w:tab/>
      </w:r>
      <w:r w:rsidRPr="00EA1960">
        <w:rPr>
          <w:b/>
          <w:bCs/>
          <w:w w:val="101"/>
          <w:kern w:val="0"/>
          <w:rtl/>
          <w:lang w:bidi="ar-EG"/>
        </w:rPr>
        <w:t>وضع وتنفيذ استراتيجية لتلبية الاحتياجات المحددة لنساء الشعوب الأصلية في جميع المجالات المشمولة بالاتفاقية، بما في ذلك في الحياة العامة و</w:t>
      </w:r>
      <w:r>
        <w:rPr>
          <w:rFonts w:hint="cs"/>
          <w:b/>
          <w:bCs/>
          <w:w w:val="101"/>
          <w:kern w:val="0"/>
          <w:rtl/>
        </w:rPr>
        <w:t xml:space="preserve">الحياة </w:t>
      </w:r>
      <w:r w:rsidRPr="00EA1960">
        <w:rPr>
          <w:b/>
          <w:bCs/>
          <w:w w:val="101"/>
          <w:kern w:val="0"/>
          <w:rtl/>
          <w:lang w:bidi="ar-EG"/>
        </w:rPr>
        <w:t>السياسية، وحماية هوياتهن الثقافية والقبلية</w:t>
      </w:r>
      <w:r w:rsidRPr="00FA558A">
        <w:rPr>
          <w:b/>
          <w:bCs/>
          <w:w w:val="101"/>
          <w:kern w:val="0"/>
          <w:rtl/>
          <w:lang w:bidi="ar-EG"/>
        </w:rPr>
        <w:t>؛</w:t>
      </w:r>
      <w:r w:rsidRPr="00FA558A">
        <w:rPr>
          <w:rFonts w:cs="Times New Roman" w:hint="cs"/>
          <w:b/>
          <w:bCs/>
          <w:w w:val="101"/>
          <w:kern w:val="0"/>
          <w:rtl/>
          <w:lang w:bidi="ar-EG"/>
        </w:rPr>
        <w:t>‬</w:t>
      </w:r>
    </w:p>
    <w:p w14:paraId="4FC9C373" w14:textId="77777777" w:rsidR="00B72959" w:rsidRDefault="00B72959" w:rsidP="00B72959">
      <w:pPr>
        <w:pStyle w:val="SingleTxt"/>
        <w:rPr>
          <w:b/>
          <w:bCs/>
          <w:w w:val="101"/>
          <w:kern w:val="0"/>
          <w:rtl/>
          <w:lang w:bidi="ar-EG"/>
        </w:rPr>
      </w:pPr>
      <w:r w:rsidRPr="00FA558A">
        <w:rPr>
          <w:rFonts w:hint="cs"/>
          <w:b/>
          <w:bCs/>
          <w:w w:val="101"/>
          <w:kern w:val="0"/>
          <w:rtl/>
          <w:lang w:bidi="ar-EG"/>
        </w:rPr>
        <w:lastRenderedPageBreak/>
        <w:tab/>
      </w:r>
      <w:r w:rsidRPr="00FA558A">
        <w:rPr>
          <w:b/>
          <w:bCs/>
          <w:w w:val="101"/>
          <w:kern w:val="0"/>
          <w:rtl/>
          <w:lang w:bidi="ar-EG"/>
        </w:rPr>
        <w:t>(ب)</w:t>
      </w:r>
      <w:r w:rsidRPr="00FA558A">
        <w:rPr>
          <w:b/>
          <w:bCs/>
          <w:w w:val="101"/>
          <w:kern w:val="0"/>
          <w:rtl/>
          <w:lang w:bidi="ar-EG"/>
        </w:rPr>
        <w:tab/>
      </w:r>
      <w:r w:rsidRPr="00EA1960">
        <w:rPr>
          <w:b/>
          <w:bCs/>
          <w:w w:val="101"/>
          <w:kern w:val="0"/>
          <w:rtl/>
          <w:lang w:bidi="ar-EG"/>
        </w:rPr>
        <w:t>استعراض وإزالة العقبات التي ت</w:t>
      </w:r>
      <w:r>
        <w:rPr>
          <w:rFonts w:hint="cs"/>
          <w:b/>
          <w:bCs/>
          <w:w w:val="101"/>
          <w:kern w:val="0"/>
          <w:rtl/>
          <w:lang w:bidi="ar-EG"/>
        </w:rPr>
        <w:t>واجهها</w:t>
      </w:r>
      <w:r w:rsidRPr="00EA1960">
        <w:rPr>
          <w:b/>
          <w:bCs/>
          <w:w w:val="101"/>
          <w:kern w:val="0"/>
          <w:rtl/>
          <w:lang w:bidi="ar-EG"/>
        </w:rPr>
        <w:t xml:space="preserve"> </w:t>
      </w:r>
      <w:r w:rsidRPr="00295347">
        <w:rPr>
          <w:b/>
          <w:bCs/>
          <w:w w:val="101"/>
          <w:kern w:val="0"/>
          <w:rtl/>
          <w:lang w:bidi="ar-EG"/>
        </w:rPr>
        <w:t>نساء الشعوب الأصلية</w:t>
      </w:r>
      <w:r>
        <w:rPr>
          <w:rFonts w:hint="cs"/>
          <w:b/>
          <w:bCs/>
          <w:w w:val="101"/>
          <w:kern w:val="0"/>
          <w:rtl/>
          <w:lang w:bidi="ar-EG"/>
        </w:rPr>
        <w:t>،</w:t>
      </w:r>
      <w:r w:rsidRPr="00295347">
        <w:rPr>
          <w:b/>
          <w:bCs/>
          <w:w w:val="101"/>
          <w:kern w:val="0"/>
          <w:rtl/>
          <w:lang w:bidi="ar-EG"/>
        </w:rPr>
        <w:t xml:space="preserve"> والسجينات</w:t>
      </w:r>
      <w:r>
        <w:rPr>
          <w:rFonts w:hint="cs"/>
          <w:b/>
          <w:bCs/>
          <w:w w:val="101"/>
          <w:kern w:val="0"/>
          <w:rtl/>
          <w:lang w:bidi="ar-EG"/>
        </w:rPr>
        <w:t>،</w:t>
      </w:r>
      <w:r w:rsidRPr="00295347">
        <w:rPr>
          <w:b/>
          <w:bCs/>
          <w:w w:val="101"/>
          <w:kern w:val="0"/>
          <w:rtl/>
          <w:lang w:bidi="ar-EG"/>
        </w:rPr>
        <w:t xml:space="preserve"> والنساء ذوات الإعاقة</w:t>
      </w:r>
      <w:r>
        <w:rPr>
          <w:rFonts w:hint="cs"/>
          <w:b/>
          <w:bCs/>
          <w:w w:val="101"/>
          <w:kern w:val="0"/>
          <w:rtl/>
          <w:lang w:bidi="ar-EG"/>
        </w:rPr>
        <w:t>،</w:t>
      </w:r>
      <w:r w:rsidRPr="00295347">
        <w:rPr>
          <w:b/>
          <w:bCs/>
          <w:w w:val="101"/>
          <w:kern w:val="0"/>
          <w:rtl/>
          <w:lang w:bidi="ar-EG"/>
        </w:rPr>
        <w:t xml:space="preserve"> </w:t>
      </w:r>
      <w:r w:rsidRPr="00295347">
        <w:rPr>
          <w:rFonts w:hint="cs"/>
          <w:b/>
          <w:bCs/>
          <w:w w:val="101"/>
          <w:kern w:val="0"/>
          <w:rtl/>
          <w:lang w:bidi="ar"/>
        </w:rPr>
        <w:t>والمثليات</w:t>
      </w:r>
      <w:r>
        <w:rPr>
          <w:rFonts w:hint="cs"/>
          <w:b/>
          <w:bCs/>
          <w:w w:val="101"/>
          <w:kern w:val="0"/>
          <w:rtl/>
          <w:lang w:bidi="ar"/>
        </w:rPr>
        <w:t>،</w:t>
      </w:r>
      <w:r w:rsidRPr="00295347">
        <w:rPr>
          <w:rFonts w:hint="cs"/>
          <w:b/>
          <w:bCs/>
          <w:w w:val="101"/>
          <w:kern w:val="0"/>
          <w:rtl/>
          <w:lang w:bidi="ar"/>
        </w:rPr>
        <w:t xml:space="preserve"> ومزدوجات الميل الجنسي ومغايرات الهوية الجنسانية</w:t>
      </w:r>
      <w:r>
        <w:rPr>
          <w:rFonts w:hint="cs"/>
          <w:b/>
          <w:bCs/>
          <w:w w:val="101"/>
          <w:kern w:val="0"/>
          <w:rtl/>
          <w:lang w:bidi="ar"/>
        </w:rPr>
        <w:t>،</w:t>
      </w:r>
      <w:r w:rsidRPr="00295347">
        <w:rPr>
          <w:b/>
          <w:bCs/>
          <w:w w:val="101"/>
          <w:kern w:val="0"/>
          <w:rtl/>
          <w:lang w:bidi="ar-EG"/>
        </w:rPr>
        <w:t xml:space="preserve"> </w:t>
      </w:r>
      <w:r w:rsidRPr="00295347">
        <w:rPr>
          <w:b/>
          <w:bCs/>
          <w:w w:val="101"/>
          <w:kern w:val="0"/>
          <w:rtl/>
        </w:rPr>
        <w:t>وحامل</w:t>
      </w:r>
      <w:r w:rsidRPr="00295347">
        <w:rPr>
          <w:rFonts w:hint="cs"/>
          <w:b/>
          <w:bCs/>
          <w:w w:val="101"/>
          <w:kern w:val="0"/>
          <w:rtl/>
        </w:rPr>
        <w:t>ي</w:t>
      </w:r>
      <w:r w:rsidRPr="00295347">
        <w:rPr>
          <w:b/>
          <w:bCs/>
          <w:w w:val="101"/>
          <w:kern w:val="0"/>
          <w:rtl/>
        </w:rPr>
        <w:t xml:space="preserve"> صفات الجنسين</w:t>
      </w:r>
      <w:r>
        <w:rPr>
          <w:rFonts w:hint="cs"/>
          <w:b/>
          <w:bCs/>
          <w:w w:val="101"/>
          <w:kern w:val="0"/>
          <w:rtl/>
        </w:rPr>
        <w:t>،</w:t>
      </w:r>
      <w:r w:rsidRPr="00295347">
        <w:rPr>
          <w:b/>
          <w:bCs/>
          <w:w w:val="101"/>
          <w:kern w:val="0"/>
          <w:rtl/>
        </w:rPr>
        <w:t xml:space="preserve"> </w:t>
      </w:r>
      <w:r w:rsidRPr="00295347">
        <w:rPr>
          <w:b/>
          <w:bCs/>
          <w:w w:val="101"/>
          <w:kern w:val="0"/>
          <w:rtl/>
          <w:lang w:bidi="ar-EG"/>
        </w:rPr>
        <w:t>والمهاجرات</w:t>
      </w:r>
      <w:r w:rsidRPr="00EA1960">
        <w:rPr>
          <w:b/>
          <w:bCs/>
          <w:w w:val="101"/>
          <w:kern w:val="0"/>
          <w:rtl/>
          <w:lang w:bidi="ar-EG"/>
        </w:rPr>
        <w:t xml:space="preserve"> في الحصول على الخدمات العامة </w:t>
      </w:r>
      <w:r>
        <w:rPr>
          <w:rFonts w:hint="cs"/>
          <w:b/>
          <w:bCs/>
          <w:w w:val="101"/>
          <w:kern w:val="0"/>
          <w:rtl/>
          <w:lang w:bidi="ar-EG"/>
        </w:rPr>
        <w:t xml:space="preserve">وتلقي </w:t>
      </w:r>
      <w:r w:rsidRPr="00295347">
        <w:rPr>
          <w:b/>
          <w:bCs/>
          <w:w w:val="101"/>
          <w:kern w:val="0"/>
          <w:rtl/>
        </w:rPr>
        <w:t>العلاج المضاد للفيروسات العكوسة بالمجان</w:t>
      </w:r>
      <w:r w:rsidRPr="00FA558A">
        <w:rPr>
          <w:b/>
          <w:bCs/>
          <w:w w:val="101"/>
          <w:kern w:val="0"/>
          <w:rtl/>
          <w:lang w:bidi="ar-EG"/>
        </w:rPr>
        <w:t>؛</w:t>
      </w:r>
    </w:p>
    <w:p w14:paraId="0A5BF084" w14:textId="77777777" w:rsidR="00B72959" w:rsidRDefault="00B72959" w:rsidP="00B72959">
      <w:pPr>
        <w:pStyle w:val="SingleTxt"/>
        <w:rPr>
          <w:b/>
          <w:bCs/>
          <w:w w:val="101"/>
          <w:kern w:val="0"/>
          <w:rtl/>
          <w:lang w:bidi="ar-EG"/>
        </w:rPr>
      </w:pPr>
      <w:r w:rsidRPr="00FA558A">
        <w:rPr>
          <w:rFonts w:hint="cs"/>
          <w:b/>
          <w:bCs/>
          <w:w w:val="101"/>
          <w:kern w:val="0"/>
          <w:rtl/>
          <w:lang w:bidi="ar-EG"/>
        </w:rPr>
        <w:tab/>
      </w:r>
      <w:r w:rsidRPr="00FA558A">
        <w:rPr>
          <w:b/>
          <w:bCs/>
          <w:w w:val="101"/>
          <w:kern w:val="0"/>
          <w:rtl/>
          <w:lang w:bidi="ar-EG"/>
        </w:rPr>
        <w:t>(ج)</w:t>
      </w:r>
      <w:r w:rsidRPr="00FA558A">
        <w:rPr>
          <w:b/>
          <w:bCs/>
          <w:w w:val="101"/>
          <w:kern w:val="0"/>
          <w:rtl/>
          <w:lang w:bidi="ar-EG"/>
        </w:rPr>
        <w:tab/>
      </w:r>
      <w:r w:rsidRPr="00EA1960">
        <w:rPr>
          <w:b/>
          <w:bCs/>
          <w:w w:val="101"/>
          <w:kern w:val="0"/>
          <w:rtl/>
          <w:lang w:bidi="ar-EG"/>
        </w:rPr>
        <w:t>ضمان حصول النساء والفتيات المهاجرات على خدمات التعليم والصحة و</w:t>
      </w:r>
      <w:r>
        <w:rPr>
          <w:rFonts w:hint="cs"/>
          <w:b/>
          <w:bCs/>
          <w:w w:val="101"/>
          <w:kern w:val="0"/>
          <w:rtl/>
          <w:lang w:bidi="ar-EG"/>
        </w:rPr>
        <w:t>المرافق</w:t>
      </w:r>
      <w:r w:rsidRPr="00EA1960">
        <w:rPr>
          <w:b/>
          <w:bCs/>
          <w:w w:val="101"/>
          <w:kern w:val="0"/>
          <w:rtl/>
          <w:lang w:bidi="ar-EG"/>
        </w:rPr>
        <w:t xml:space="preserve"> الصحية والخدمات القانونية داخل مراكز العبور أو خارجها واعتماد حل بديل لمنع فصل أفراد الأسرة</w:t>
      </w:r>
      <w:r>
        <w:rPr>
          <w:rFonts w:hint="cs"/>
          <w:b/>
          <w:bCs/>
          <w:w w:val="101"/>
          <w:kern w:val="0"/>
          <w:rtl/>
          <w:lang w:bidi="ar-EG"/>
        </w:rPr>
        <w:t xml:space="preserve"> عن بعضهم.</w:t>
      </w:r>
    </w:p>
    <w:p w14:paraId="0426B459" w14:textId="77777777" w:rsidR="00B72959" w:rsidRPr="00C171F8" w:rsidRDefault="00B72959" w:rsidP="00B72959">
      <w:pPr>
        <w:pStyle w:val="SingleTxt"/>
        <w:spacing w:after="0" w:line="120" w:lineRule="exact"/>
        <w:rPr>
          <w:w w:val="101"/>
          <w:kern w:val="0"/>
          <w:sz w:val="10"/>
          <w:rtl/>
          <w:lang w:bidi="ar-EG"/>
        </w:rPr>
      </w:pPr>
    </w:p>
    <w:p w14:paraId="5BE17D3E"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w w:val="101"/>
          <w:kern w:val="0"/>
          <w:rtl/>
          <w:lang w:bidi="ar-EG"/>
        </w:rPr>
        <w:tab/>
      </w:r>
      <w:r>
        <w:rPr>
          <w:rFonts w:hint="cs"/>
          <w:w w:val="101"/>
          <w:kern w:val="0"/>
          <w:rtl/>
          <w:lang w:bidi="ar-EG"/>
        </w:rPr>
        <w:tab/>
      </w:r>
      <w:r w:rsidRPr="003C529B">
        <w:rPr>
          <w:kern w:val="0"/>
          <w:rtl/>
        </w:rPr>
        <w:t>أثر تغيّر المناخ والكوارث الطبيعية على المرأة</w:t>
      </w:r>
    </w:p>
    <w:p w14:paraId="748E953A" w14:textId="77777777" w:rsidR="00B72959" w:rsidRDefault="00B72959" w:rsidP="00B72959">
      <w:pPr>
        <w:pStyle w:val="SingleTxt"/>
        <w:rPr>
          <w:kern w:val="0"/>
          <w:rtl/>
          <w:lang w:bidi="ar-EG"/>
        </w:rPr>
      </w:pPr>
      <w:r>
        <w:rPr>
          <w:rFonts w:hint="cs"/>
          <w:kern w:val="0"/>
          <w:rtl/>
          <w:lang w:bidi="ar-EG"/>
        </w:rPr>
        <w:t xml:space="preserve">45 </w:t>
      </w:r>
      <w:r w:rsidRPr="00150C0A">
        <w:rPr>
          <w:kern w:val="0"/>
          <w:rtl/>
          <w:lang w:bidi="ar-EG"/>
        </w:rPr>
        <w:t>-</w:t>
      </w:r>
      <w:r>
        <w:rPr>
          <w:rFonts w:hint="cs"/>
          <w:kern w:val="0"/>
          <w:rtl/>
          <w:lang w:bidi="ar-EG"/>
        </w:rPr>
        <w:tab/>
      </w:r>
      <w:r w:rsidRPr="00EA1960">
        <w:rPr>
          <w:kern w:val="0"/>
          <w:rtl/>
          <w:lang w:bidi="ar-EG"/>
        </w:rPr>
        <w:t>ت</w:t>
      </w:r>
      <w:r>
        <w:rPr>
          <w:rFonts w:hint="cs"/>
          <w:kern w:val="0"/>
          <w:rtl/>
          <w:lang w:bidi="ar-EG"/>
        </w:rPr>
        <w:t>حيط</w:t>
      </w:r>
      <w:r w:rsidRPr="00EA1960">
        <w:rPr>
          <w:kern w:val="0"/>
          <w:rtl/>
          <w:lang w:bidi="ar-EG"/>
        </w:rPr>
        <w:t xml:space="preserve"> اللجنة</w:t>
      </w:r>
      <w:r>
        <w:rPr>
          <w:rFonts w:hint="cs"/>
          <w:kern w:val="0"/>
          <w:rtl/>
          <w:lang w:bidi="ar-EG"/>
        </w:rPr>
        <w:t xml:space="preserve"> علماً</w:t>
      </w:r>
      <w:r w:rsidRPr="00EA1960">
        <w:rPr>
          <w:kern w:val="0"/>
          <w:rtl/>
          <w:lang w:bidi="ar-EG"/>
        </w:rPr>
        <w:t xml:space="preserve"> </w:t>
      </w:r>
      <w:r>
        <w:rPr>
          <w:rFonts w:hint="cs"/>
          <w:kern w:val="0"/>
          <w:rtl/>
          <w:lang w:bidi="ar-EG"/>
        </w:rPr>
        <w:t>ب</w:t>
      </w:r>
      <w:r w:rsidRPr="00EA1960">
        <w:rPr>
          <w:kern w:val="0"/>
          <w:rtl/>
          <w:lang w:bidi="ar-EG"/>
        </w:rPr>
        <w:t>أن وزارة البيئة والحياة البرية والسياحة قد اعتمدت نهج تعميم مراعاة المنظور الجنساني في عام 2014. ومع ذلك،</w:t>
      </w:r>
      <w:r>
        <w:rPr>
          <w:rFonts w:hint="cs"/>
          <w:kern w:val="0"/>
          <w:rtl/>
        </w:rPr>
        <w:t xml:space="preserve"> فهي</w:t>
      </w:r>
      <w:r w:rsidRPr="00EA1960">
        <w:rPr>
          <w:kern w:val="0"/>
          <w:rtl/>
          <w:lang w:bidi="ar-EG"/>
        </w:rPr>
        <w:t xml:space="preserve"> تلاحظ بقلق عدم وجود معلومات </w:t>
      </w:r>
      <w:r>
        <w:rPr>
          <w:rFonts w:hint="cs"/>
          <w:kern w:val="0"/>
          <w:rtl/>
          <w:lang w:bidi="ar-EG"/>
        </w:rPr>
        <w:t>ع</w:t>
      </w:r>
      <w:r w:rsidRPr="00EA1960">
        <w:rPr>
          <w:kern w:val="0"/>
          <w:rtl/>
          <w:lang w:bidi="ar-EG"/>
        </w:rPr>
        <w:t xml:space="preserve">ما إذا كان المنظور الجنساني </w:t>
      </w:r>
      <w:r>
        <w:rPr>
          <w:rFonts w:hint="cs"/>
          <w:kern w:val="0"/>
          <w:rtl/>
          <w:lang w:bidi="ar-EG"/>
        </w:rPr>
        <w:t xml:space="preserve">يُراعي </w:t>
      </w:r>
      <w:r w:rsidRPr="00EA1960">
        <w:rPr>
          <w:kern w:val="0"/>
          <w:rtl/>
          <w:lang w:bidi="ar-EG"/>
        </w:rPr>
        <w:t>بالكامل في السياسات والبرامج المتعلقة بالحد من مخاطر الكوارث وتغير المناخ و</w:t>
      </w:r>
      <w:r>
        <w:rPr>
          <w:rFonts w:hint="cs"/>
          <w:kern w:val="0"/>
          <w:rtl/>
          <w:lang w:bidi="ar-EG"/>
        </w:rPr>
        <w:t>ع</w:t>
      </w:r>
      <w:r w:rsidRPr="00EA1960">
        <w:rPr>
          <w:kern w:val="0"/>
          <w:rtl/>
          <w:lang w:bidi="ar-EG"/>
        </w:rPr>
        <w:t>ما إذا كان</w:t>
      </w:r>
      <w:r>
        <w:rPr>
          <w:rFonts w:hint="cs"/>
          <w:kern w:val="0"/>
          <w:rtl/>
          <w:lang w:bidi="ar-EG"/>
        </w:rPr>
        <w:t>ت</w:t>
      </w:r>
      <w:r w:rsidRPr="00EA1960">
        <w:rPr>
          <w:kern w:val="0"/>
          <w:rtl/>
          <w:lang w:bidi="ar-EG"/>
        </w:rPr>
        <w:t xml:space="preserve"> لدى </w:t>
      </w:r>
      <w:r>
        <w:rPr>
          <w:rFonts w:hint="cs"/>
          <w:kern w:val="0"/>
          <w:rtl/>
          <w:lang w:bidi="ar-EG"/>
        </w:rPr>
        <w:t>المرأة</w:t>
      </w:r>
      <w:r w:rsidRPr="00EA1960">
        <w:rPr>
          <w:kern w:val="0"/>
          <w:rtl/>
          <w:lang w:bidi="ar-EG"/>
        </w:rPr>
        <w:t xml:space="preserve"> فرص للمشاركة في عمليات صنع القرار و</w:t>
      </w:r>
      <w:r>
        <w:rPr>
          <w:rFonts w:hint="cs"/>
          <w:kern w:val="0"/>
          <w:rtl/>
          <w:lang w:bidi="ar-EG"/>
        </w:rPr>
        <w:t>اتخاذ</w:t>
      </w:r>
      <w:r w:rsidRPr="00EA1960">
        <w:rPr>
          <w:kern w:val="0"/>
          <w:rtl/>
          <w:lang w:bidi="ar-EG"/>
        </w:rPr>
        <w:t xml:space="preserve"> القرار</w:t>
      </w:r>
      <w:r>
        <w:rPr>
          <w:rFonts w:hint="cs"/>
          <w:kern w:val="0"/>
          <w:rtl/>
          <w:lang w:bidi="ar-EG"/>
        </w:rPr>
        <w:t>ات</w:t>
      </w:r>
      <w:r w:rsidRPr="00EA1960">
        <w:rPr>
          <w:kern w:val="0"/>
          <w:rtl/>
          <w:lang w:bidi="ar-EG"/>
        </w:rPr>
        <w:t xml:space="preserve"> فيما يتعلق بهذه المبادرات.</w:t>
      </w:r>
    </w:p>
    <w:p w14:paraId="1CFFCCE1" w14:textId="77777777" w:rsidR="00B72959" w:rsidRDefault="00B72959" w:rsidP="00B72959">
      <w:pPr>
        <w:pStyle w:val="SingleTxt"/>
        <w:rPr>
          <w:b/>
          <w:bCs/>
          <w:w w:val="97"/>
          <w:kern w:val="0"/>
          <w:rtl/>
          <w:lang w:bidi="ar-EG"/>
        </w:rPr>
      </w:pPr>
      <w:r>
        <w:rPr>
          <w:rFonts w:hint="cs"/>
          <w:kern w:val="0"/>
          <w:rtl/>
          <w:lang w:bidi="ar-EG"/>
        </w:rPr>
        <w:t>46</w:t>
      </w:r>
      <w:r w:rsidRPr="00086DE9">
        <w:rPr>
          <w:rFonts w:hint="cs"/>
          <w:w w:val="97"/>
          <w:kern w:val="0"/>
          <w:rtl/>
          <w:lang w:bidi="ar-EG"/>
        </w:rPr>
        <w:t xml:space="preserve"> </w:t>
      </w:r>
      <w:r w:rsidRPr="00086DE9">
        <w:rPr>
          <w:w w:val="97"/>
          <w:kern w:val="0"/>
          <w:rtl/>
          <w:lang w:bidi="ar-EG"/>
        </w:rPr>
        <w:t>-</w:t>
      </w:r>
      <w:r w:rsidRPr="00086DE9">
        <w:rPr>
          <w:rFonts w:hint="cs"/>
          <w:w w:val="97"/>
          <w:kern w:val="0"/>
          <w:rtl/>
          <w:lang w:bidi="ar-EG"/>
        </w:rPr>
        <w:tab/>
      </w:r>
      <w:r w:rsidRPr="00EA1960">
        <w:rPr>
          <w:b/>
          <w:bCs/>
          <w:w w:val="97"/>
          <w:kern w:val="0"/>
          <w:rtl/>
          <w:lang w:bidi="ar-EG"/>
        </w:rPr>
        <w:t>تم</w:t>
      </w:r>
      <w:r>
        <w:rPr>
          <w:rFonts w:hint="cs"/>
          <w:b/>
          <w:bCs/>
          <w:w w:val="97"/>
          <w:kern w:val="0"/>
          <w:rtl/>
          <w:lang w:bidi="ar-EG"/>
        </w:rPr>
        <w:t>ا</w:t>
      </w:r>
      <w:r w:rsidRPr="00EA1960">
        <w:rPr>
          <w:b/>
          <w:bCs/>
          <w:w w:val="97"/>
          <w:kern w:val="0"/>
          <w:rtl/>
          <w:lang w:bidi="ar-EG"/>
        </w:rPr>
        <w:t xml:space="preserve">شياً مع توصيتها العامة رقم 37 (2018) بشأن </w:t>
      </w:r>
      <w:r w:rsidRPr="0077392E">
        <w:rPr>
          <w:b/>
          <w:bCs/>
          <w:w w:val="97"/>
          <w:kern w:val="0"/>
          <w:rtl/>
        </w:rPr>
        <w:t>الأبعاد الجنسانية للحد من مخاطر الكوارث في سياق تغير المناخ</w:t>
      </w:r>
      <w:r>
        <w:rPr>
          <w:rFonts w:hint="cs"/>
          <w:b/>
          <w:bCs/>
          <w:w w:val="97"/>
          <w:kern w:val="0"/>
          <w:rtl/>
          <w:lang w:bidi="ar-EG"/>
        </w:rPr>
        <w:t>،</w:t>
      </w:r>
      <w:r w:rsidRPr="00EA1960">
        <w:rPr>
          <w:b/>
          <w:bCs/>
          <w:w w:val="97"/>
          <w:kern w:val="0"/>
          <w:rtl/>
          <w:lang w:bidi="ar-EG"/>
        </w:rPr>
        <w:t xml:space="preserve"> توصي اللجنة الدولة الطرف بما يلي:</w:t>
      </w:r>
    </w:p>
    <w:p w14:paraId="1C63A27E" w14:textId="77777777" w:rsidR="00B72959" w:rsidRDefault="00B72959" w:rsidP="00B72959">
      <w:pPr>
        <w:pStyle w:val="SingleTxt"/>
        <w:rPr>
          <w:rFonts w:ascii="Arial" w:hAnsi="Arial" w:cs="Arial"/>
          <w:b/>
          <w:bCs/>
          <w:w w:val="96"/>
          <w:kern w:val="0"/>
          <w:sz w:val="30"/>
          <w:rtl/>
          <w:lang w:bidi="ar-EG"/>
        </w:rPr>
      </w:pPr>
      <w:r w:rsidRPr="00CC5CED">
        <w:rPr>
          <w:rFonts w:hint="cs"/>
          <w:b/>
          <w:bCs/>
          <w:w w:val="96"/>
          <w:kern w:val="0"/>
          <w:rtl/>
          <w:lang w:bidi="ar-EG"/>
        </w:rPr>
        <w:tab/>
      </w:r>
      <w:r w:rsidRPr="00CC5CED">
        <w:rPr>
          <w:b/>
          <w:bCs/>
          <w:w w:val="96"/>
          <w:kern w:val="0"/>
          <w:rtl/>
          <w:lang w:bidi="ar-EG"/>
        </w:rPr>
        <w:t>(أ)</w:t>
      </w:r>
      <w:r w:rsidRPr="00CC5CED">
        <w:rPr>
          <w:b/>
          <w:bCs/>
          <w:w w:val="96"/>
          <w:kern w:val="0"/>
          <w:rtl/>
          <w:lang w:bidi="ar-EG"/>
        </w:rPr>
        <w:tab/>
      </w:r>
      <w:r w:rsidRPr="00EA1960">
        <w:rPr>
          <w:b/>
          <w:bCs/>
          <w:w w:val="96"/>
          <w:kern w:val="0"/>
          <w:rtl/>
          <w:lang w:bidi="ar-EG"/>
        </w:rPr>
        <w:t xml:space="preserve">ضمان </w:t>
      </w:r>
      <w:r>
        <w:rPr>
          <w:rFonts w:hint="cs"/>
          <w:b/>
          <w:bCs/>
          <w:w w:val="96"/>
          <w:kern w:val="0"/>
          <w:rtl/>
          <w:lang w:bidi="ar-EG"/>
        </w:rPr>
        <w:t xml:space="preserve">إدماج </w:t>
      </w:r>
      <w:r w:rsidRPr="00EA1960">
        <w:rPr>
          <w:b/>
          <w:bCs/>
          <w:w w:val="96"/>
          <w:kern w:val="0"/>
          <w:rtl/>
          <w:lang w:bidi="ar-EG"/>
        </w:rPr>
        <w:t xml:space="preserve">المنظور الجنساني في السياسات والبرامج الوطنية المتعلقة بالحد من مخاطر الكوارث وتغير المناخ من أجل ضمان </w:t>
      </w:r>
      <w:r>
        <w:rPr>
          <w:rFonts w:hint="cs"/>
          <w:b/>
          <w:bCs/>
          <w:w w:val="96"/>
          <w:kern w:val="0"/>
          <w:rtl/>
          <w:lang w:bidi="ar-EG"/>
        </w:rPr>
        <w:t xml:space="preserve">مراعاة </w:t>
      </w:r>
      <w:r w:rsidRPr="00EA1960">
        <w:rPr>
          <w:b/>
          <w:bCs/>
          <w:w w:val="96"/>
          <w:kern w:val="0"/>
          <w:rtl/>
          <w:lang w:bidi="ar-EG"/>
        </w:rPr>
        <w:t>احتياجات المرأة وشواغلها بالكامل</w:t>
      </w:r>
      <w:r w:rsidRPr="00CC5CED">
        <w:rPr>
          <w:b/>
          <w:bCs/>
          <w:w w:val="96"/>
          <w:kern w:val="0"/>
          <w:rtl/>
          <w:lang w:bidi="ar-EG"/>
        </w:rPr>
        <w:t>؛</w:t>
      </w:r>
      <w:r w:rsidRPr="00CC5CED">
        <w:rPr>
          <w:rFonts w:ascii="Arial" w:hAnsi="Arial" w:cs="Arial" w:hint="cs"/>
          <w:b/>
          <w:bCs/>
          <w:w w:val="96"/>
          <w:kern w:val="0"/>
          <w:sz w:val="30"/>
          <w:rtl/>
          <w:lang w:bidi="ar-EG"/>
        </w:rPr>
        <w:t>‬</w:t>
      </w:r>
    </w:p>
    <w:p w14:paraId="355D6B94" w14:textId="77777777" w:rsidR="00B72959" w:rsidRDefault="00B72959" w:rsidP="00B72959">
      <w:pPr>
        <w:pStyle w:val="SingleTxt"/>
        <w:rPr>
          <w:b/>
          <w:bCs/>
          <w:kern w:val="0"/>
          <w:rtl/>
          <w:lang w:bidi="ar-EG"/>
        </w:rPr>
      </w:pPr>
      <w:r>
        <w:rPr>
          <w:rFonts w:hint="cs"/>
          <w:b/>
          <w:bCs/>
          <w:kern w:val="0"/>
          <w:rtl/>
          <w:lang w:bidi="ar-EG"/>
        </w:rPr>
        <w:tab/>
      </w:r>
      <w:r w:rsidRPr="00150C0A">
        <w:rPr>
          <w:b/>
          <w:bCs/>
          <w:kern w:val="0"/>
          <w:rtl/>
          <w:lang w:bidi="ar-EG"/>
        </w:rPr>
        <w:t>(ب)</w:t>
      </w:r>
      <w:r w:rsidRPr="00150C0A">
        <w:rPr>
          <w:kern w:val="0"/>
          <w:rtl/>
          <w:lang w:bidi="ar-EG"/>
        </w:rPr>
        <w:tab/>
      </w:r>
      <w:r w:rsidRPr="00EA1960">
        <w:rPr>
          <w:b/>
          <w:bCs/>
          <w:kern w:val="0"/>
          <w:rtl/>
          <w:lang w:bidi="ar-EG"/>
        </w:rPr>
        <w:t xml:space="preserve">ضمان </w:t>
      </w:r>
      <w:r>
        <w:rPr>
          <w:rFonts w:hint="cs"/>
          <w:b/>
          <w:bCs/>
          <w:kern w:val="0"/>
          <w:rtl/>
          <w:lang w:bidi="ar-EG"/>
        </w:rPr>
        <w:t>إدراج المرأة</w:t>
      </w:r>
      <w:r w:rsidRPr="00EA1960">
        <w:rPr>
          <w:b/>
          <w:bCs/>
          <w:kern w:val="0"/>
          <w:rtl/>
          <w:lang w:bidi="ar-EG"/>
        </w:rPr>
        <w:t xml:space="preserve"> في عمليات التخطيط وصنع القرار والتنفيذ </w:t>
      </w:r>
      <w:r>
        <w:rPr>
          <w:rFonts w:hint="cs"/>
          <w:b/>
          <w:bCs/>
          <w:kern w:val="0"/>
          <w:rtl/>
          <w:lang w:bidi="ar-EG"/>
        </w:rPr>
        <w:t>المتعلقة</w:t>
      </w:r>
      <w:r w:rsidRPr="00EA1960">
        <w:rPr>
          <w:b/>
          <w:bCs/>
          <w:kern w:val="0"/>
          <w:rtl/>
          <w:lang w:bidi="ar-EG"/>
        </w:rPr>
        <w:t xml:space="preserve"> </w:t>
      </w:r>
      <w:r>
        <w:rPr>
          <w:rFonts w:hint="cs"/>
          <w:b/>
          <w:bCs/>
          <w:kern w:val="0"/>
          <w:rtl/>
          <w:lang w:bidi="ar-EG"/>
        </w:rPr>
        <w:t>ب</w:t>
      </w:r>
      <w:r w:rsidRPr="009243BB">
        <w:rPr>
          <w:b/>
          <w:bCs/>
          <w:kern w:val="0"/>
          <w:rtl/>
        </w:rPr>
        <w:t>سياسات الحد من مخاطر الكوارث وإدارة مراحل ما بعد الكوارث وتغير المناخ</w:t>
      </w:r>
      <w:r>
        <w:rPr>
          <w:rFonts w:hint="cs"/>
          <w:b/>
          <w:bCs/>
          <w:kern w:val="0"/>
          <w:rtl/>
        </w:rPr>
        <w:t>.</w:t>
      </w:r>
    </w:p>
    <w:p w14:paraId="5BF4E242" w14:textId="77777777" w:rsidR="00B72959" w:rsidRPr="00150C0A" w:rsidRDefault="00B72959" w:rsidP="00B7295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kern w:val="0"/>
          <w:rtl/>
          <w:lang w:bidi="ar-EG"/>
        </w:rPr>
      </w:pPr>
      <w:r>
        <w:rPr>
          <w:rFonts w:hint="cs"/>
          <w:kern w:val="0"/>
          <w:rtl/>
          <w:lang w:bidi="ar-EG"/>
        </w:rPr>
        <w:tab/>
      </w:r>
      <w:r>
        <w:rPr>
          <w:rFonts w:hint="cs"/>
          <w:kern w:val="0"/>
          <w:rtl/>
          <w:lang w:bidi="ar-EG"/>
        </w:rPr>
        <w:tab/>
      </w:r>
      <w:r w:rsidRPr="00150C0A">
        <w:rPr>
          <w:kern w:val="0"/>
          <w:rtl/>
          <w:lang w:bidi="ar-EG"/>
        </w:rPr>
        <w:t>الزواج والعلاقات الأ</w:t>
      </w:r>
      <w:r>
        <w:rPr>
          <w:rFonts w:hint="cs"/>
          <w:kern w:val="0"/>
          <w:rtl/>
          <w:lang w:bidi="ar-EG"/>
        </w:rPr>
        <w:t>ُ</w:t>
      </w:r>
      <w:r w:rsidRPr="00150C0A">
        <w:rPr>
          <w:kern w:val="0"/>
          <w:rtl/>
          <w:lang w:bidi="ar-EG"/>
        </w:rPr>
        <w:t>سرية</w:t>
      </w:r>
    </w:p>
    <w:p w14:paraId="5C98E17B" w14:textId="30A98135" w:rsidR="00B72959" w:rsidRDefault="00B72959" w:rsidP="00B72959">
      <w:pPr>
        <w:pStyle w:val="SingleTxt"/>
        <w:rPr>
          <w:kern w:val="0"/>
          <w:lang w:bidi="ar-EG"/>
        </w:rPr>
      </w:pPr>
      <w:r>
        <w:rPr>
          <w:rFonts w:hint="cs"/>
          <w:kern w:val="0"/>
          <w:rtl/>
          <w:lang w:bidi="ar-EG"/>
        </w:rPr>
        <w:t xml:space="preserve">47 </w:t>
      </w:r>
      <w:r w:rsidRPr="00150C0A">
        <w:rPr>
          <w:kern w:val="0"/>
          <w:rtl/>
          <w:lang w:bidi="ar-EG"/>
        </w:rPr>
        <w:t>-</w:t>
      </w:r>
      <w:r>
        <w:rPr>
          <w:rFonts w:hint="cs"/>
          <w:kern w:val="0"/>
          <w:rtl/>
          <w:lang w:bidi="ar-EG"/>
        </w:rPr>
        <w:tab/>
      </w:r>
      <w:r w:rsidRPr="003C529B">
        <w:rPr>
          <w:kern w:val="0"/>
          <w:rtl/>
        </w:rPr>
        <w:t>ت</w:t>
      </w:r>
      <w:r>
        <w:rPr>
          <w:rFonts w:hint="cs"/>
          <w:kern w:val="0"/>
          <w:rtl/>
        </w:rPr>
        <w:t>ُذكّر</w:t>
      </w:r>
      <w:r w:rsidRPr="003C529B">
        <w:rPr>
          <w:kern w:val="0"/>
          <w:rtl/>
        </w:rPr>
        <w:t xml:space="preserve"> اللجنة </w:t>
      </w:r>
      <w:r>
        <w:rPr>
          <w:rFonts w:hint="cs"/>
          <w:kern w:val="0"/>
          <w:rtl/>
        </w:rPr>
        <w:t>ب</w:t>
      </w:r>
      <w:r w:rsidRPr="003C529B">
        <w:rPr>
          <w:kern w:val="0"/>
          <w:rtl/>
        </w:rPr>
        <w:t>ملاحظاتها الختامية السابقة</w:t>
      </w:r>
      <w:r>
        <w:rPr>
          <w:rFonts w:hint="cs"/>
          <w:kern w:val="0"/>
          <w:rtl/>
          <w:lang w:bidi="ar-EG"/>
        </w:rPr>
        <w:t xml:space="preserve"> (</w:t>
      </w:r>
      <w:hyperlink r:id="rId28" w:history="1">
        <w:r w:rsidRPr="009243BB">
          <w:rPr>
            <w:rStyle w:val="Hyperlink"/>
            <w:kern w:val="0"/>
            <w:lang w:val="en-GB" w:bidi="ar-EG"/>
          </w:rPr>
          <w:t>CEDAW/C/BOT/CO/3</w:t>
        </w:r>
      </w:hyperlink>
      <w:r>
        <w:rPr>
          <w:rFonts w:hint="cs"/>
          <w:kern w:val="0"/>
          <w:rtl/>
          <w:lang w:bidi="ar-EG"/>
        </w:rPr>
        <w:t xml:space="preserve">، الفقرة 41)، </w:t>
      </w:r>
      <w:r w:rsidRPr="003C529B">
        <w:rPr>
          <w:kern w:val="0"/>
          <w:rtl/>
        </w:rPr>
        <w:t xml:space="preserve">وتكرر الإعراب عن قلقها إزاء النظام القانوني المزدوج </w:t>
      </w:r>
      <w:r>
        <w:rPr>
          <w:rFonts w:hint="cs"/>
          <w:kern w:val="0"/>
          <w:rtl/>
        </w:rPr>
        <w:t>الذي يأخذ ب</w:t>
      </w:r>
      <w:r w:rsidRPr="009243BB">
        <w:rPr>
          <w:kern w:val="0"/>
          <w:rtl/>
        </w:rPr>
        <w:t>القانون الوضعي</w:t>
      </w:r>
      <w:r>
        <w:rPr>
          <w:rFonts w:hint="cs"/>
          <w:kern w:val="0"/>
          <w:rtl/>
        </w:rPr>
        <w:t xml:space="preserve"> والقانون العرفي</w:t>
      </w:r>
      <w:r w:rsidRPr="009243BB">
        <w:rPr>
          <w:kern w:val="0"/>
          <w:rtl/>
        </w:rPr>
        <w:t xml:space="preserve"> معاً </w:t>
      </w:r>
      <w:r>
        <w:rPr>
          <w:rFonts w:hint="cs"/>
          <w:kern w:val="0"/>
          <w:rtl/>
          <w:lang w:bidi="ar-EG"/>
        </w:rPr>
        <w:t xml:space="preserve">في </w:t>
      </w:r>
      <w:r w:rsidRPr="003C529B">
        <w:rPr>
          <w:kern w:val="0"/>
          <w:rtl/>
        </w:rPr>
        <w:t>الزواج والعلاقات الأسرية و</w:t>
      </w:r>
      <w:r>
        <w:rPr>
          <w:rFonts w:hint="cs"/>
          <w:kern w:val="0"/>
          <w:rtl/>
        </w:rPr>
        <w:t xml:space="preserve">إزاء </w:t>
      </w:r>
      <w:r w:rsidRPr="003C529B">
        <w:rPr>
          <w:kern w:val="0"/>
          <w:rtl/>
        </w:rPr>
        <w:t xml:space="preserve">التأخير في تعديل قانون إلغاء السلطة الزوجية، </w:t>
      </w:r>
      <w:r>
        <w:rPr>
          <w:rFonts w:hint="cs"/>
          <w:kern w:val="0"/>
          <w:rtl/>
        </w:rPr>
        <w:t>و</w:t>
      </w:r>
      <w:r w:rsidRPr="003C529B">
        <w:rPr>
          <w:kern w:val="0"/>
          <w:rtl/>
        </w:rPr>
        <w:t xml:space="preserve">قانون سجل صكوك الملكية، </w:t>
      </w:r>
      <w:r>
        <w:rPr>
          <w:rFonts w:hint="cs"/>
          <w:kern w:val="0"/>
          <w:rtl/>
        </w:rPr>
        <w:t>و</w:t>
      </w:r>
      <w:r w:rsidRPr="003C529B">
        <w:rPr>
          <w:kern w:val="0"/>
          <w:rtl/>
        </w:rPr>
        <w:t>قانون القضايا الزوجية</w:t>
      </w:r>
      <w:r>
        <w:rPr>
          <w:rFonts w:hint="cs"/>
          <w:kern w:val="0"/>
          <w:rtl/>
        </w:rPr>
        <w:t>،</w:t>
      </w:r>
      <w:r w:rsidRPr="003C529B">
        <w:rPr>
          <w:kern w:val="0"/>
          <w:rtl/>
        </w:rPr>
        <w:t xml:space="preserve"> وقانون الزواج، فضلا</w:t>
      </w:r>
      <w:r>
        <w:rPr>
          <w:rFonts w:hint="cs"/>
          <w:kern w:val="0"/>
          <w:rtl/>
        </w:rPr>
        <w:t>ً</w:t>
      </w:r>
      <w:r w:rsidRPr="003C529B">
        <w:rPr>
          <w:kern w:val="0"/>
          <w:rtl/>
        </w:rPr>
        <w:t xml:space="preserve"> عن إلغاء المادة ١٥ (٤) من الدستور</w:t>
      </w:r>
      <w:r w:rsidRPr="003C529B">
        <w:rPr>
          <w:kern w:val="0"/>
          <w:lang w:bidi="ar-EG"/>
        </w:rPr>
        <w:t>.</w:t>
      </w:r>
      <w:r w:rsidRPr="003C529B">
        <w:rPr>
          <w:rFonts w:ascii="Traditional Arabic" w:hAnsi="Traditional Arabic"/>
          <w:color w:val="333333"/>
          <w:sz w:val="39"/>
          <w:szCs w:val="39"/>
          <w:shd w:val="clear" w:color="auto" w:fill="FFFFFF"/>
          <w:rtl/>
        </w:rPr>
        <w:t xml:space="preserve"> </w:t>
      </w:r>
      <w:r w:rsidRPr="003C529B">
        <w:rPr>
          <w:kern w:val="0"/>
          <w:rtl/>
        </w:rPr>
        <w:t>وتلاحظ اللجنة أيضا مع القلق أن المحاكم العرفية لا تعامل المرأة والرجل على قدم المساواة وأن الوالد المتبني قادر على الزواج</w:t>
      </w:r>
      <w:r>
        <w:rPr>
          <w:rFonts w:hint="cs"/>
          <w:kern w:val="0"/>
          <w:rtl/>
        </w:rPr>
        <w:t xml:space="preserve"> من ابنته </w:t>
      </w:r>
      <w:r w:rsidRPr="00457588">
        <w:rPr>
          <w:kern w:val="0"/>
          <w:rtl/>
          <w:lang w:bidi="ar-EG"/>
        </w:rPr>
        <w:t>بالتبني بمجرد بلوغها سن 16 عامًا بموجب قانون تبني الأطفال (1952).</w:t>
      </w:r>
    </w:p>
    <w:p w14:paraId="700F0DE9" w14:textId="77777777" w:rsidR="00B72959" w:rsidRPr="00326DE4" w:rsidRDefault="00B72959" w:rsidP="00B72959">
      <w:pPr>
        <w:pStyle w:val="SingleTxt"/>
        <w:rPr>
          <w:b/>
          <w:bCs/>
          <w:kern w:val="0"/>
          <w:rtl/>
          <w:lang w:bidi="ar-EG"/>
        </w:rPr>
      </w:pPr>
      <w:r w:rsidRPr="00EA1960">
        <w:rPr>
          <w:rFonts w:hint="cs"/>
          <w:kern w:val="0"/>
          <w:rtl/>
          <w:lang w:bidi="ar-EG"/>
        </w:rPr>
        <w:t>48</w:t>
      </w:r>
      <w:r w:rsidRPr="00EA1960">
        <w:rPr>
          <w:kern w:val="0"/>
          <w:rtl/>
          <w:lang w:bidi="ar-EG"/>
        </w:rPr>
        <w:t xml:space="preserve"> -</w:t>
      </w:r>
      <w:r w:rsidRPr="00326DE4">
        <w:rPr>
          <w:b/>
          <w:bCs/>
          <w:kern w:val="0"/>
          <w:rtl/>
          <w:lang w:bidi="ar-EG"/>
        </w:rPr>
        <w:tab/>
      </w:r>
      <w:r>
        <w:rPr>
          <w:rFonts w:hint="cs"/>
          <w:b/>
          <w:bCs/>
          <w:kern w:val="0"/>
          <w:rtl/>
          <w:lang w:bidi="ar-EG"/>
        </w:rPr>
        <w:t>تدعو اللجنة</w:t>
      </w:r>
      <w:r w:rsidRPr="00326DE4">
        <w:rPr>
          <w:b/>
          <w:bCs/>
          <w:kern w:val="0"/>
          <w:rtl/>
          <w:lang w:bidi="ar-EG"/>
        </w:rPr>
        <w:t xml:space="preserve"> الدولة الطرف </w:t>
      </w:r>
      <w:r>
        <w:rPr>
          <w:rFonts w:hint="cs"/>
          <w:b/>
          <w:bCs/>
          <w:kern w:val="0"/>
          <w:rtl/>
          <w:lang w:bidi="ar-EG"/>
        </w:rPr>
        <w:t>إلى</w:t>
      </w:r>
      <w:r w:rsidRPr="00326DE4">
        <w:rPr>
          <w:b/>
          <w:bCs/>
          <w:kern w:val="0"/>
          <w:rtl/>
          <w:lang w:bidi="ar-EG"/>
        </w:rPr>
        <w:t xml:space="preserve"> القيام بما يلي:</w:t>
      </w:r>
    </w:p>
    <w:p w14:paraId="0C95A8DF" w14:textId="71CE961C" w:rsidR="00B72959" w:rsidRDefault="00B72959" w:rsidP="00B72959">
      <w:pPr>
        <w:pStyle w:val="SingleTxt"/>
        <w:rPr>
          <w:b/>
          <w:bCs/>
          <w:kern w:val="0"/>
          <w:rtl/>
          <w:lang w:bidi="ar-EG"/>
        </w:rPr>
      </w:pPr>
      <w:r w:rsidRPr="00326DE4">
        <w:rPr>
          <w:b/>
          <w:bCs/>
          <w:kern w:val="0"/>
          <w:rtl/>
          <w:lang w:bidi="ar-EG"/>
        </w:rPr>
        <w:tab/>
        <w:t>(أ)</w:t>
      </w:r>
      <w:r w:rsidRPr="00326DE4">
        <w:rPr>
          <w:b/>
          <w:bCs/>
          <w:kern w:val="0"/>
          <w:rtl/>
          <w:lang w:bidi="ar-EG"/>
        </w:rPr>
        <w:tab/>
      </w:r>
      <w:r w:rsidRPr="00295347">
        <w:rPr>
          <w:b/>
          <w:bCs/>
          <w:kern w:val="0"/>
          <w:rtl/>
        </w:rPr>
        <w:t xml:space="preserve">استعراض وتعديل </w:t>
      </w:r>
      <w:r w:rsidRPr="00457588">
        <w:rPr>
          <w:b/>
          <w:bCs/>
          <w:kern w:val="0"/>
          <w:rtl/>
        </w:rPr>
        <w:t xml:space="preserve">قانون إلغاء السلطة الزوجية، </w:t>
      </w:r>
      <w:r w:rsidRPr="00457588">
        <w:rPr>
          <w:rFonts w:hint="cs"/>
          <w:b/>
          <w:bCs/>
          <w:kern w:val="0"/>
          <w:rtl/>
        </w:rPr>
        <w:t>و</w:t>
      </w:r>
      <w:r w:rsidRPr="00457588">
        <w:rPr>
          <w:b/>
          <w:bCs/>
          <w:kern w:val="0"/>
          <w:rtl/>
        </w:rPr>
        <w:t xml:space="preserve">قانون سجل صكوك الملكية، </w:t>
      </w:r>
      <w:r w:rsidRPr="00457588">
        <w:rPr>
          <w:rFonts w:hint="cs"/>
          <w:b/>
          <w:bCs/>
          <w:kern w:val="0"/>
          <w:rtl/>
        </w:rPr>
        <w:t>و</w:t>
      </w:r>
      <w:r w:rsidRPr="00457588">
        <w:rPr>
          <w:b/>
          <w:bCs/>
          <w:kern w:val="0"/>
          <w:rtl/>
        </w:rPr>
        <w:t>قانون القضايا الزوجية</w:t>
      </w:r>
      <w:r w:rsidRPr="00457588">
        <w:rPr>
          <w:rFonts w:hint="cs"/>
          <w:b/>
          <w:bCs/>
          <w:kern w:val="0"/>
          <w:rtl/>
        </w:rPr>
        <w:t>،</w:t>
      </w:r>
      <w:r w:rsidRPr="00457588">
        <w:rPr>
          <w:b/>
          <w:bCs/>
          <w:kern w:val="0"/>
          <w:rtl/>
        </w:rPr>
        <w:t xml:space="preserve"> وقانون الزواج، </w:t>
      </w:r>
      <w:r>
        <w:rPr>
          <w:rFonts w:hint="cs"/>
          <w:b/>
          <w:bCs/>
          <w:kern w:val="0"/>
          <w:rtl/>
        </w:rPr>
        <w:t>و</w:t>
      </w:r>
      <w:r w:rsidRPr="00457588">
        <w:rPr>
          <w:b/>
          <w:bCs/>
          <w:kern w:val="0"/>
          <w:rtl/>
        </w:rPr>
        <w:t>إلغاء المادة ١٥ (٤) من الدستور</w:t>
      </w:r>
      <w:r w:rsidRPr="00295347">
        <w:rPr>
          <w:b/>
          <w:bCs/>
          <w:kern w:val="0"/>
          <w:rtl/>
        </w:rPr>
        <w:t>، على النحو الموصى به في الملاحظات الختامية السابقة للجنة</w:t>
      </w:r>
      <w:r>
        <w:rPr>
          <w:b/>
          <w:bCs/>
          <w:kern w:val="0"/>
        </w:rPr>
        <w:t xml:space="preserve"> </w:t>
      </w:r>
      <w:r w:rsidRPr="00457588">
        <w:rPr>
          <w:b/>
          <w:bCs/>
          <w:kern w:val="0"/>
          <w:rtl/>
          <w:lang w:bidi="ar-EG"/>
        </w:rPr>
        <w:t>(</w:t>
      </w:r>
      <w:hyperlink r:id="rId29" w:history="1">
        <w:r w:rsidRPr="00457588">
          <w:rPr>
            <w:rStyle w:val="Hyperlink"/>
            <w:b/>
            <w:bCs/>
            <w:kern w:val="0"/>
            <w:lang w:val="en-GB" w:bidi="ar-EG"/>
          </w:rPr>
          <w:t>CEDAW/C/BOT/CO/3</w:t>
        </w:r>
      </w:hyperlink>
      <w:r w:rsidRPr="00457588">
        <w:rPr>
          <w:b/>
          <w:bCs/>
          <w:kern w:val="0"/>
          <w:rtl/>
          <w:lang w:bidi="ar-EG"/>
        </w:rPr>
        <w:t>، الفقرة 42)؛</w:t>
      </w:r>
    </w:p>
    <w:p w14:paraId="647C24FD" w14:textId="77777777" w:rsidR="00B72959" w:rsidRDefault="00B72959" w:rsidP="00B72959">
      <w:pPr>
        <w:pStyle w:val="SingleTxt"/>
        <w:rPr>
          <w:b/>
          <w:bCs/>
          <w:kern w:val="0"/>
          <w:lang w:bidi="ar-EG"/>
        </w:rPr>
      </w:pPr>
      <w:r w:rsidRPr="00326DE4">
        <w:rPr>
          <w:b/>
          <w:bCs/>
          <w:kern w:val="0"/>
          <w:rtl/>
          <w:lang w:bidi="ar-EG"/>
        </w:rPr>
        <w:tab/>
        <w:t>(ب)</w:t>
      </w:r>
      <w:r w:rsidRPr="00326DE4">
        <w:rPr>
          <w:b/>
          <w:bCs/>
          <w:kern w:val="0"/>
          <w:rtl/>
          <w:lang w:bidi="ar-EG"/>
        </w:rPr>
        <w:tab/>
      </w:r>
      <w:r w:rsidRPr="00EA1960">
        <w:rPr>
          <w:b/>
          <w:bCs/>
          <w:kern w:val="0"/>
          <w:rtl/>
          <w:lang w:bidi="ar-EG"/>
        </w:rPr>
        <w:t xml:space="preserve">ضمان </w:t>
      </w:r>
      <w:r>
        <w:rPr>
          <w:rFonts w:hint="cs"/>
          <w:b/>
          <w:bCs/>
          <w:kern w:val="0"/>
          <w:rtl/>
          <w:lang w:bidi="ar-EG"/>
        </w:rPr>
        <w:t>أن يعمل</w:t>
      </w:r>
      <w:r w:rsidRPr="00EA1960">
        <w:rPr>
          <w:b/>
          <w:bCs/>
          <w:kern w:val="0"/>
          <w:rtl/>
          <w:lang w:bidi="ar-EG"/>
        </w:rPr>
        <w:t xml:space="preserve"> نظام العدالة العرفي بطريقة </w:t>
      </w:r>
      <w:r>
        <w:rPr>
          <w:rFonts w:hint="cs"/>
          <w:b/>
          <w:bCs/>
          <w:kern w:val="0"/>
          <w:rtl/>
          <w:lang w:bidi="ar-EG"/>
        </w:rPr>
        <w:t>مراعية للاعتبارات الجنسانية</w:t>
      </w:r>
      <w:r w:rsidRPr="00EA1960">
        <w:rPr>
          <w:b/>
          <w:bCs/>
          <w:kern w:val="0"/>
          <w:rtl/>
          <w:lang w:bidi="ar-EG"/>
        </w:rPr>
        <w:t>؛</w:t>
      </w:r>
    </w:p>
    <w:p w14:paraId="09A3DDAC" w14:textId="77777777" w:rsidR="00B72959" w:rsidRDefault="00B72959" w:rsidP="00B72959">
      <w:pPr>
        <w:pStyle w:val="SingleTxt"/>
        <w:rPr>
          <w:b/>
          <w:bCs/>
          <w:kern w:val="0"/>
          <w:lang w:bidi="ar-EG"/>
        </w:rPr>
      </w:pPr>
      <w:r>
        <w:rPr>
          <w:b/>
          <w:bCs/>
          <w:kern w:val="0"/>
          <w:rtl/>
          <w:lang w:bidi="ar-EG"/>
        </w:rPr>
        <w:tab/>
      </w:r>
      <w:r w:rsidRPr="00326DE4">
        <w:rPr>
          <w:b/>
          <w:bCs/>
          <w:kern w:val="0"/>
          <w:rtl/>
          <w:lang w:bidi="ar-EG"/>
        </w:rPr>
        <w:t>(</w:t>
      </w:r>
      <w:r>
        <w:rPr>
          <w:rFonts w:hint="cs"/>
          <w:b/>
          <w:bCs/>
          <w:kern w:val="0"/>
          <w:rtl/>
          <w:lang w:bidi="ar-EG"/>
        </w:rPr>
        <w:t>ج</w:t>
      </w:r>
      <w:r w:rsidRPr="00326DE4">
        <w:rPr>
          <w:b/>
          <w:bCs/>
          <w:kern w:val="0"/>
          <w:rtl/>
          <w:lang w:bidi="ar-EG"/>
        </w:rPr>
        <w:t>)</w:t>
      </w:r>
      <w:r w:rsidRPr="00326DE4">
        <w:rPr>
          <w:b/>
          <w:bCs/>
          <w:kern w:val="0"/>
          <w:rtl/>
          <w:lang w:bidi="ar-EG"/>
        </w:rPr>
        <w:tab/>
      </w:r>
      <w:r>
        <w:rPr>
          <w:rFonts w:hint="cs"/>
          <w:b/>
          <w:bCs/>
          <w:kern w:val="0"/>
          <w:rtl/>
          <w:lang w:bidi="ar-EG"/>
        </w:rPr>
        <w:t>تعديل قانون</w:t>
      </w:r>
      <w:r w:rsidRPr="00EA1960">
        <w:rPr>
          <w:b/>
          <w:bCs/>
          <w:kern w:val="0"/>
          <w:rtl/>
          <w:lang w:bidi="ar-EG"/>
        </w:rPr>
        <w:t xml:space="preserve"> تبني الأطفال</w:t>
      </w:r>
      <w:r>
        <w:rPr>
          <w:rFonts w:hint="cs"/>
          <w:b/>
          <w:bCs/>
          <w:kern w:val="0"/>
          <w:rtl/>
          <w:lang w:bidi="ar-EG"/>
        </w:rPr>
        <w:t>، دون إبطاء،</w:t>
      </w:r>
      <w:r w:rsidRPr="00EA1960">
        <w:rPr>
          <w:b/>
          <w:bCs/>
          <w:kern w:val="0"/>
          <w:rtl/>
          <w:lang w:bidi="ar-EG"/>
        </w:rPr>
        <w:t xml:space="preserve"> لإ</w:t>
      </w:r>
      <w:r>
        <w:rPr>
          <w:rFonts w:hint="cs"/>
          <w:b/>
          <w:bCs/>
          <w:kern w:val="0"/>
          <w:rtl/>
          <w:lang w:bidi="ar-EG"/>
        </w:rPr>
        <w:t>لغاء</w:t>
      </w:r>
      <w:r w:rsidRPr="00EA1960">
        <w:rPr>
          <w:b/>
          <w:bCs/>
          <w:kern w:val="0"/>
          <w:rtl/>
          <w:lang w:bidi="ar-EG"/>
        </w:rPr>
        <w:t xml:space="preserve"> الحكم الذي ي</w:t>
      </w:r>
      <w:r>
        <w:rPr>
          <w:rFonts w:hint="cs"/>
          <w:b/>
          <w:bCs/>
          <w:kern w:val="0"/>
          <w:rtl/>
          <w:lang w:bidi="ar-EG"/>
        </w:rPr>
        <w:t>جيز قانوناً</w:t>
      </w:r>
      <w:r w:rsidRPr="00EA1960">
        <w:rPr>
          <w:b/>
          <w:bCs/>
          <w:kern w:val="0"/>
          <w:rtl/>
          <w:lang w:bidi="ar-EG"/>
        </w:rPr>
        <w:t xml:space="preserve"> للوالد </w:t>
      </w:r>
      <w:r>
        <w:rPr>
          <w:rFonts w:hint="cs"/>
          <w:b/>
          <w:bCs/>
          <w:kern w:val="0"/>
          <w:rtl/>
          <w:lang w:bidi="ar-EG"/>
        </w:rPr>
        <w:t>المتبني الزواج</w:t>
      </w:r>
      <w:r w:rsidRPr="00EA1960">
        <w:rPr>
          <w:b/>
          <w:bCs/>
          <w:kern w:val="0"/>
          <w:rtl/>
          <w:lang w:bidi="ar-EG"/>
        </w:rPr>
        <w:t xml:space="preserve"> من ابنته بالتبني بمجرد بلوغها السن القانوني للزواج</w:t>
      </w:r>
      <w:r>
        <w:rPr>
          <w:rFonts w:hint="cs"/>
          <w:b/>
          <w:bCs/>
          <w:kern w:val="0"/>
          <w:rtl/>
          <w:lang w:bidi="ar-EG"/>
        </w:rPr>
        <w:t>.</w:t>
      </w:r>
    </w:p>
    <w:p w14:paraId="6E7BC834"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Pr>
          <w:rFonts w:eastAsia="Times New Roman"/>
          <w:b/>
          <w:bCs/>
          <w:spacing w:val="2"/>
          <w:rtl/>
          <w:lang w:val="en-GB"/>
        </w:rPr>
        <w:lastRenderedPageBreak/>
        <w:tab/>
      </w:r>
      <w:r>
        <w:rPr>
          <w:rFonts w:eastAsia="Times New Roman"/>
          <w:b/>
          <w:bCs/>
          <w:spacing w:val="2"/>
          <w:rtl/>
          <w:lang w:val="en-GB"/>
        </w:rPr>
        <w:tab/>
      </w:r>
      <w:r w:rsidRPr="00FD06E3">
        <w:rPr>
          <w:rFonts w:eastAsia="Times New Roman" w:hint="cs"/>
          <w:b/>
          <w:bCs/>
          <w:spacing w:val="2"/>
          <w:rtl/>
          <w:lang w:val="en-GB"/>
        </w:rPr>
        <w:t>جمع البيانات</w:t>
      </w:r>
    </w:p>
    <w:p w14:paraId="1DBC5FFD" w14:textId="77777777"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rtl/>
          <w:lang w:val="en-GB"/>
        </w:rPr>
      </w:pPr>
      <w:r>
        <w:rPr>
          <w:rFonts w:eastAsia="Times New Roman" w:hint="cs"/>
          <w:rtl/>
          <w:lang w:val="en-GB"/>
        </w:rPr>
        <w:t>49</w:t>
      </w:r>
      <w:r w:rsidRPr="00FD06E3">
        <w:rPr>
          <w:rFonts w:eastAsia="Times New Roman" w:hint="cs"/>
          <w:rtl/>
          <w:lang w:val="en-GB"/>
        </w:rPr>
        <w:t xml:space="preserve"> -</w:t>
      </w:r>
      <w:r w:rsidRPr="00FD06E3">
        <w:rPr>
          <w:rFonts w:eastAsia="Times New Roman" w:hint="cs"/>
          <w:rtl/>
          <w:lang w:val="en-GB"/>
        </w:rPr>
        <w:tab/>
      </w:r>
      <w:r>
        <w:rPr>
          <w:rFonts w:eastAsia="Times New Roman" w:hint="cs"/>
          <w:rtl/>
          <w:lang w:val="en-GB"/>
        </w:rPr>
        <w:t>تشعر</w:t>
      </w:r>
      <w:r w:rsidRPr="00042A84">
        <w:rPr>
          <w:rFonts w:eastAsia="Times New Roman"/>
          <w:rtl/>
          <w:lang w:val="en-GB"/>
        </w:rPr>
        <w:t xml:space="preserve"> اللجنة </w:t>
      </w:r>
      <w:r>
        <w:rPr>
          <w:rFonts w:eastAsia="Times New Roman" w:hint="cs"/>
          <w:rtl/>
          <w:lang w:val="en-GB"/>
        </w:rPr>
        <w:t>ب</w:t>
      </w:r>
      <w:r w:rsidRPr="00042A84">
        <w:rPr>
          <w:rFonts w:eastAsia="Times New Roman"/>
          <w:rtl/>
          <w:lang w:val="en-GB"/>
        </w:rPr>
        <w:t>القلق إزاء الافتقار عموماً إلى بيانات إحصائية محدَّثة ومصنفة حسب نوع الجنس والعمر والانتماء الإثني والم</w:t>
      </w:r>
      <w:r>
        <w:rPr>
          <w:rFonts w:eastAsia="Times New Roman" w:hint="cs"/>
          <w:rtl/>
          <w:lang w:val="en-GB"/>
        </w:rPr>
        <w:t xml:space="preserve">كان </w:t>
      </w:r>
      <w:r w:rsidRPr="00042A84">
        <w:rPr>
          <w:rFonts w:eastAsia="Times New Roman"/>
          <w:rtl/>
          <w:lang w:val="en-GB"/>
        </w:rPr>
        <w:t>الجغرافي والخلفية الاجتماعية الاقتصادية، التي تعتبر ضرورية لتقييم وضع المرأة بدقة، وتحديد حجم التمييز وطبيعته، ووضع سياسات مستنيرة وهادفة وإجراء عمليات منهجية لمراقبة وتقييم التقدم الذي تم إحرازه نحو تحقيق المساواة الفعلية بين النساء والرجال في جميع المجالات التي تغطيها الاتفاقي</w:t>
      </w:r>
      <w:r>
        <w:rPr>
          <w:rFonts w:eastAsia="Times New Roman" w:hint="cs"/>
          <w:rtl/>
          <w:lang w:val="en-GB"/>
        </w:rPr>
        <w:t>ة.</w:t>
      </w:r>
    </w:p>
    <w:p w14:paraId="5EBB325E" w14:textId="531B6E80"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rtl/>
          <w:lang w:val="en-GB"/>
        </w:rPr>
      </w:pPr>
      <w:r>
        <w:rPr>
          <w:rFonts w:eastAsia="Times New Roman" w:hint="cs"/>
          <w:rtl/>
          <w:lang w:val="en-GB"/>
        </w:rPr>
        <w:t>50</w:t>
      </w:r>
      <w:r w:rsidRPr="00FD06E3">
        <w:rPr>
          <w:rFonts w:eastAsia="Times New Roman" w:hint="cs"/>
          <w:rtl/>
          <w:lang w:val="en-GB"/>
        </w:rPr>
        <w:t>-</w:t>
      </w:r>
      <w:r w:rsidRPr="00FD06E3">
        <w:rPr>
          <w:rFonts w:eastAsia="Times New Roman" w:hint="cs"/>
          <w:rtl/>
          <w:lang w:val="en-GB"/>
        </w:rPr>
        <w:tab/>
      </w:r>
      <w:r w:rsidRPr="00CA07B0">
        <w:rPr>
          <w:rFonts w:eastAsia="Times New Roman"/>
          <w:b/>
          <w:bCs/>
          <w:rtl/>
          <w:lang w:val="en-GB"/>
        </w:rPr>
        <w:t>تدعو اللجنة الدولة الطرف إلى</w:t>
      </w:r>
      <w:r w:rsidRPr="00CA07B0">
        <w:rPr>
          <w:rFonts w:eastAsia="Times New Roman" w:hint="cs"/>
          <w:b/>
          <w:bCs/>
          <w:rtl/>
          <w:lang w:val="en-GB"/>
        </w:rPr>
        <w:t xml:space="preserve"> اتخاذ تدابير لبناء القدرات</w:t>
      </w:r>
      <w:r w:rsidRPr="00CA07B0">
        <w:rPr>
          <w:rFonts w:eastAsia="Times New Roman"/>
          <w:b/>
          <w:bCs/>
          <w:rtl/>
          <w:lang w:val="en-GB"/>
        </w:rPr>
        <w:t xml:space="preserve"> </w:t>
      </w:r>
      <w:r w:rsidRPr="00CA07B0">
        <w:rPr>
          <w:rFonts w:eastAsia="Times New Roman" w:hint="cs"/>
          <w:b/>
          <w:bCs/>
          <w:rtl/>
          <w:lang w:val="en-GB"/>
        </w:rPr>
        <w:t>و</w:t>
      </w:r>
      <w:r w:rsidRPr="00CA07B0">
        <w:rPr>
          <w:rFonts w:eastAsia="Times New Roman"/>
          <w:b/>
          <w:bCs/>
          <w:rtl/>
          <w:lang w:val="en-GB"/>
        </w:rPr>
        <w:t>وضع</w:t>
      </w:r>
      <w:r w:rsidRPr="00CA07B0">
        <w:rPr>
          <w:rFonts w:eastAsia="Times New Roman" w:hint="cs"/>
          <w:b/>
          <w:bCs/>
          <w:rtl/>
          <w:lang w:val="en-GB"/>
        </w:rPr>
        <w:t xml:space="preserve"> برنامج لتمويل الأنشطة</w:t>
      </w:r>
      <w:r w:rsidRPr="00CA07B0">
        <w:rPr>
          <w:rFonts w:eastAsia="Times New Roman"/>
          <w:b/>
          <w:bCs/>
        </w:rPr>
        <w:t> </w:t>
      </w:r>
      <w:r w:rsidRPr="00CA07B0">
        <w:rPr>
          <w:rFonts w:eastAsia="Times New Roman"/>
          <w:b/>
          <w:bCs/>
          <w:rtl/>
          <w:lang w:val="en-GB"/>
        </w:rPr>
        <w:t>المتصلة بالشؤون الجنسانية</w:t>
      </w:r>
      <w:r w:rsidRPr="00CA07B0">
        <w:rPr>
          <w:rFonts w:eastAsia="Times New Roman" w:hint="cs"/>
          <w:b/>
          <w:bCs/>
          <w:rtl/>
          <w:lang w:val="en-GB"/>
        </w:rPr>
        <w:t xml:space="preserve"> </w:t>
      </w:r>
      <w:r w:rsidRPr="00CA07B0">
        <w:rPr>
          <w:rFonts w:eastAsia="Times New Roman"/>
          <w:b/>
          <w:bCs/>
          <w:rtl/>
          <w:lang w:val="en-GB"/>
        </w:rPr>
        <w:t xml:space="preserve">من أجل تحسين جمع البيانات المصنّفة حسب نوع الجنس والعوامل الأخرى ذات الصلة، </w:t>
      </w:r>
      <w:r w:rsidRPr="00CA07B0">
        <w:rPr>
          <w:rFonts w:eastAsia="Times New Roman" w:hint="cs"/>
          <w:b/>
          <w:bCs/>
          <w:rtl/>
          <w:lang w:val="en-GB"/>
        </w:rPr>
        <w:t>و</w:t>
      </w:r>
      <w:r w:rsidRPr="00CA07B0">
        <w:rPr>
          <w:rFonts w:eastAsia="Times New Roman"/>
          <w:b/>
          <w:bCs/>
          <w:rtl/>
          <w:lang w:val="en-GB"/>
        </w:rPr>
        <w:t>التي تعتبر ضرورية لتقييم أثر وفعالية السياسات والبرامج الرامية إلى تعميم المساواة بين الجنسين وتعزيز تمتُّع المرأة بحقوق الإنسا</w:t>
      </w:r>
      <w:r w:rsidRPr="00CA07B0">
        <w:rPr>
          <w:rFonts w:eastAsia="Times New Roman" w:hint="cs"/>
          <w:b/>
          <w:bCs/>
          <w:rtl/>
          <w:lang w:val="en-GB"/>
        </w:rPr>
        <w:t>ن.</w:t>
      </w:r>
      <w:r w:rsidRPr="00CA07B0">
        <w:rPr>
          <w:rFonts w:ascii="Traditional Arabic" w:hAnsi="Traditional Arabic"/>
          <w:b/>
          <w:bCs/>
          <w:color w:val="333333"/>
          <w:sz w:val="39"/>
          <w:szCs w:val="39"/>
          <w:rtl/>
        </w:rPr>
        <w:t xml:space="preserve"> </w:t>
      </w:r>
      <w:r w:rsidRPr="00CA07B0">
        <w:rPr>
          <w:rFonts w:eastAsia="Times New Roman"/>
          <w:b/>
          <w:bCs/>
          <w:rtl/>
          <w:lang w:val="en-GB"/>
        </w:rPr>
        <w:t>وفي هذا الصدد، توجه اللجنة الانتباه إلى توصيتها العامة رقم ٩ (١٩٨٩) بشأن البيانات الإحصائية المتعلقة بوضع المرأة</w:t>
      </w:r>
      <w:r w:rsidRPr="00CA07B0">
        <w:rPr>
          <w:rFonts w:eastAsia="Times New Roman"/>
          <w:b/>
          <w:bCs/>
        </w:rPr>
        <w:t>.</w:t>
      </w:r>
      <w:r>
        <w:rPr>
          <w:rFonts w:eastAsia="Times New Roman" w:hint="cs"/>
          <w:rtl/>
          <w:lang w:val="en-GB"/>
        </w:rPr>
        <w:t xml:space="preserve"> </w:t>
      </w:r>
    </w:p>
    <w:p w14:paraId="5E6B023C" w14:textId="4A419A8D" w:rsidR="00C44E33" w:rsidRPr="00C44E33" w:rsidRDefault="00C44E33" w:rsidP="00C44E33">
      <w:pPr>
        <w:pStyle w:val="SingleTxt"/>
        <w:spacing w:after="0" w:line="120" w:lineRule="exact"/>
        <w:rPr>
          <w:sz w:val="10"/>
          <w:rtl/>
          <w:lang w:val="en-GB"/>
        </w:rPr>
      </w:pPr>
    </w:p>
    <w:p w14:paraId="4E882899"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تعديل المادة 20 (1) من الاتفاقية</w:t>
      </w:r>
    </w:p>
    <w:p w14:paraId="588A575D" w14:textId="390EB3EA" w:rsidR="00B72959" w:rsidRPr="00FD06E3"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Pr>
          <w:rFonts w:eastAsia="Times New Roman" w:hint="cs"/>
          <w:rtl/>
          <w:lang w:val="en-GB"/>
        </w:rPr>
        <w:t>51</w:t>
      </w:r>
      <w:r w:rsidRPr="00FD06E3">
        <w:rPr>
          <w:rFonts w:eastAsia="Times New Roman" w:hint="cs"/>
          <w:rtl/>
          <w:lang w:val="en-GB"/>
        </w:rPr>
        <w:t xml:space="preserve"> -</w:t>
      </w:r>
      <w:r w:rsidRPr="00FD06E3">
        <w:rPr>
          <w:rFonts w:eastAsia="Times New Roman" w:hint="cs"/>
          <w:rtl/>
          <w:lang w:val="en-GB"/>
        </w:rPr>
        <w:tab/>
      </w:r>
      <w:r w:rsidRPr="00FD06E3">
        <w:rPr>
          <w:rFonts w:eastAsia="Times New Roman" w:hint="cs"/>
          <w:b/>
          <w:bCs/>
          <w:rtl/>
          <w:lang w:val="en-GB"/>
        </w:rPr>
        <w:t>تشجع اللجنة الدولة الطرف على أن تقبل، في أقرب وقت ممكن، تعديل المادة 20</w:t>
      </w:r>
      <w:r w:rsidR="00C44E33">
        <w:rPr>
          <w:rFonts w:eastAsia="Times New Roman" w:hint="eastAsia"/>
          <w:b/>
          <w:bCs/>
          <w:rtl/>
          <w:lang w:val="en-GB"/>
        </w:rPr>
        <w:t> </w:t>
      </w:r>
      <w:r w:rsidRPr="00FD06E3">
        <w:rPr>
          <w:rFonts w:eastAsia="Times New Roman" w:hint="cs"/>
          <w:b/>
          <w:bCs/>
          <w:rtl/>
          <w:lang w:val="en-GB"/>
        </w:rPr>
        <w:t xml:space="preserve">(1) من الاتفاقية بشأن وقت اجتماع اللجنة. </w:t>
      </w:r>
    </w:p>
    <w:p w14:paraId="4E466632"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إعلان ومنهاج عمل بيجين</w:t>
      </w:r>
    </w:p>
    <w:p w14:paraId="7DCB7D14" w14:textId="0418E6B0"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Pr>
          <w:rFonts w:eastAsia="Times New Roman" w:hint="cs"/>
          <w:rtl/>
          <w:lang w:val="en-GB"/>
        </w:rPr>
        <w:t>52</w:t>
      </w:r>
      <w:r w:rsidRPr="00FD06E3">
        <w:rPr>
          <w:rFonts w:eastAsia="Times New Roman" w:hint="cs"/>
          <w:rtl/>
          <w:lang w:val="en-GB"/>
        </w:rPr>
        <w:t xml:space="preserve"> -</w:t>
      </w:r>
      <w:r w:rsidRPr="00FD06E3">
        <w:rPr>
          <w:rFonts w:eastAsia="Times New Roman" w:hint="cs"/>
          <w:rtl/>
          <w:lang w:val="en-GB"/>
        </w:rPr>
        <w:tab/>
      </w:r>
      <w:r w:rsidRPr="00FD06E3">
        <w:rPr>
          <w:rFonts w:eastAsia="Times New Roman" w:hint="cs"/>
          <w:b/>
          <w:bCs/>
          <w:rtl/>
          <w:lang w:val="en-GB"/>
        </w:rPr>
        <w:t xml:space="preserve">تدعو اللجنة الدولة الطرف إلى استخدام إعلان ومنهاج عمل بيجين في الجهود التي تبذلها لتنفيذ أحكام الاتفاقية. </w:t>
      </w:r>
    </w:p>
    <w:p w14:paraId="4A5696C6" w14:textId="76E3038A" w:rsidR="00C44E33" w:rsidRPr="00C44E33" w:rsidRDefault="00C44E33" w:rsidP="00C44E33">
      <w:pPr>
        <w:pStyle w:val="SingleTxt"/>
        <w:spacing w:after="0" w:line="120" w:lineRule="exact"/>
        <w:rPr>
          <w:sz w:val="10"/>
          <w:rtl/>
          <w:lang w:val="en-GB"/>
        </w:rPr>
      </w:pPr>
    </w:p>
    <w:p w14:paraId="028A5E35"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النشر</w:t>
      </w:r>
    </w:p>
    <w:p w14:paraId="114CC723" w14:textId="77777777"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rtl/>
          <w:lang w:val="en-GB"/>
        </w:rPr>
      </w:pPr>
      <w:r>
        <w:rPr>
          <w:rFonts w:eastAsia="Times New Roman" w:hint="cs"/>
          <w:rtl/>
          <w:lang w:val="en-GB"/>
        </w:rPr>
        <w:t>53</w:t>
      </w:r>
      <w:r w:rsidRPr="00FD06E3">
        <w:rPr>
          <w:rFonts w:eastAsia="Times New Roman" w:hint="cs"/>
          <w:rtl/>
          <w:lang w:val="en-GB"/>
        </w:rPr>
        <w:t xml:space="preserve"> -</w:t>
      </w:r>
      <w:r w:rsidRPr="00FD06E3">
        <w:rPr>
          <w:rFonts w:eastAsia="Times New Roman" w:hint="cs"/>
          <w:rtl/>
          <w:lang w:val="en-GB"/>
        </w:rPr>
        <w:tab/>
      </w:r>
      <w:r w:rsidRPr="00C40F6A">
        <w:rPr>
          <w:rFonts w:eastAsia="Times New Roman"/>
          <w:b/>
          <w:bCs/>
          <w:rtl/>
          <w:lang w:val="en-GB"/>
        </w:rPr>
        <w:t>تطلب اللجنة إلى الدولة الطرف أن تكفل تعميم الملاحظات الختامية الحالية في الوقت المناسب باللغ</w:t>
      </w:r>
      <w:r>
        <w:rPr>
          <w:rFonts w:eastAsia="Times New Roman" w:hint="cs"/>
          <w:b/>
          <w:bCs/>
          <w:rtl/>
          <w:lang w:val="en-GB"/>
        </w:rPr>
        <w:t>ات</w:t>
      </w:r>
      <w:r w:rsidRPr="00C40F6A">
        <w:rPr>
          <w:rFonts w:eastAsia="Times New Roman"/>
          <w:b/>
          <w:bCs/>
          <w:rtl/>
          <w:lang w:val="en-GB"/>
        </w:rPr>
        <w:t xml:space="preserve"> الرسمية للدولة الطرف على المؤسسات الحكومية المعنية على جميع ال</w:t>
      </w:r>
      <w:r>
        <w:rPr>
          <w:rFonts w:eastAsia="Times New Roman" w:hint="cs"/>
          <w:b/>
          <w:bCs/>
          <w:rtl/>
          <w:lang w:val="en-GB"/>
        </w:rPr>
        <w:t>مستويات</w:t>
      </w:r>
      <w:r w:rsidRPr="00C40F6A">
        <w:rPr>
          <w:rFonts w:eastAsia="Times New Roman"/>
          <w:b/>
          <w:bCs/>
          <w:rtl/>
          <w:lang w:val="en-GB"/>
        </w:rPr>
        <w:t xml:space="preserve"> (الوطني والإقليمي والمحلي)، وبصفة خاصة على الحكومة والوزارات والبرلمان والسلطة القضائية، ليتسنى تنفيذها بالكامل</w:t>
      </w:r>
      <w:r w:rsidRPr="00C40F6A">
        <w:rPr>
          <w:rFonts w:eastAsia="Times New Roman"/>
          <w:b/>
          <w:bCs/>
        </w:rPr>
        <w:t>.</w:t>
      </w:r>
    </w:p>
    <w:p w14:paraId="510B25C9" w14:textId="33B5692F" w:rsidR="00C44E33" w:rsidRPr="00C44E33" w:rsidRDefault="00C44E33" w:rsidP="00C44E33">
      <w:pPr>
        <w:pStyle w:val="SingleTxt"/>
        <w:spacing w:after="0" w:line="120" w:lineRule="exact"/>
        <w:rPr>
          <w:sz w:val="10"/>
          <w:rtl/>
          <w:lang w:val="en-GB"/>
        </w:rPr>
      </w:pPr>
    </w:p>
    <w:p w14:paraId="49803FD1" w14:textId="2602B5F4" w:rsidR="00B72959" w:rsidRPr="00326DE4"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sidRPr="00326DE4">
        <w:rPr>
          <w:rFonts w:eastAsia="Times New Roman" w:hint="cs"/>
          <w:b/>
          <w:bCs/>
          <w:rtl/>
          <w:lang w:val="en-GB"/>
        </w:rPr>
        <w:t>المساعدة التقنية</w:t>
      </w:r>
    </w:p>
    <w:p w14:paraId="581D04F3" w14:textId="45165D98"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rPr>
      </w:pPr>
      <w:r>
        <w:rPr>
          <w:rFonts w:eastAsia="Times New Roman" w:hint="cs"/>
          <w:rtl/>
          <w:lang w:val="en-GB"/>
        </w:rPr>
        <w:t>54-</w:t>
      </w:r>
      <w:r>
        <w:rPr>
          <w:rFonts w:eastAsia="Times New Roman" w:hint="cs"/>
          <w:rtl/>
          <w:lang w:val="en-GB"/>
        </w:rPr>
        <w:tab/>
      </w:r>
      <w:r w:rsidRPr="00C40F6A">
        <w:rPr>
          <w:rFonts w:eastAsia="Times New Roman"/>
          <w:b/>
          <w:bCs/>
          <w:rtl/>
          <w:lang w:val="en-GB"/>
        </w:rPr>
        <w:t>توصي اللجنة الدولة الطرف بأن تربط تنفيذ الاتفاقية بجهودها الإنمائية، وأن تستفيد من المساعدة التقنية الإقليمية أو الدولية المتاحة في هذا الصدد</w:t>
      </w:r>
      <w:r w:rsidRPr="00C40F6A">
        <w:rPr>
          <w:rFonts w:eastAsia="Times New Roman"/>
          <w:b/>
          <w:bCs/>
        </w:rPr>
        <w:t>.</w:t>
      </w:r>
    </w:p>
    <w:p w14:paraId="06115B13" w14:textId="5549D28B" w:rsidR="00D915F4" w:rsidRDefault="00D915F4">
      <w:pPr>
        <w:bidi w:val="0"/>
        <w:spacing w:line="240" w:lineRule="auto"/>
        <w:jc w:val="left"/>
        <w:rPr>
          <w:rFonts w:eastAsia="Times New Roman"/>
          <w:rtl/>
          <w:lang w:val="en-GB"/>
        </w:rPr>
      </w:pPr>
      <w:r>
        <w:rPr>
          <w:rFonts w:eastAsia="Times New Roman"/>
          <w:rtl/>
          <w:lang w:val="en-GB"/>
        </w:rPr>
        <w:br w:type="page"/>
      </w:r>
    </w:p>
    <w:p w14:paraId="6C53B7D0"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lastRenderedPageBreak/>
        <w:tab/>
      </w:r>
      <w:r w:rsidRPr="00FD06E3">
        <w:rPr>
          <w:rFonts w:eastAsia="Times New Roman" w:hint="cs"/>
          <w:b/>
          <w:bCs/>
          <w:spacing w:val="2"/>
          <w:rtl/>
          <w:lang w:val="en-GB"/>
        </w:rPr>
        <w:tab/>
        <w:t>التصديق على المعاهدات الأخرى</w:t>
      </w:r>
    </w:p>
    <w:p w14:paraId="62BFA916" w14:textId="77777777"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Pr>
          <w:rFonts w:eastAsia="Times New Roman" w:hint="cs"/>
          <w:rtl/>
          <w:lang w:val="en-GB"/>
        </w:rPr>
        <w:t>55</w:t>
      </w:r>
      <w:r w:rsidRPr="00FD06E3">
        <w:rPr>
          <w:rFonts w:eastAsia="Times New Roman" w:hint="cs"/>
          <w:rtl/>
          <w:lang w:val="en-GB"/>
        </w:rPr>
        <w:t xml:space="preserve"> -</w:t>
      </w:r>
      <w:r w:rsidRPr="00FD06E3">
        <w:rPr>
          <w:rFonts w:eastAsia="Times New Roman" w:hint="cs"/>
          <w:rtl/>
          <w:lang w:val="en-GB"/>
        </w:rPr>
        <w:tab/>
      </w:r>
      <w:r w:rsidRPr="00FD06E3">
        <w:rPr>
          <w:rFonts w:eastAsia="Times New Roman" w:hint="cs"/>
          <w:b/>
          <w:bCs/>
          <w:rtl/>
          <w:lang w:val="en-GB"/>
        </w:rPr>
        <w:t>تلاحظ اللجنة أن انضمام الدولة الطرف إلى الصكوك الدولية التسعة الرئيسية لحقوق الإنسان</w:t>
      </w:r>
      <w:r w:rsidRPr="00FD06E3">
        <w:rPr>
          <w:rFonts w:eastAsia="Times New Roman"/>
          <w:vertAlign w:val="superscript"/>
          <w:rtl/>
          <w:lang w:val="en-GB"/>
        </w:rPr>
        <w:t>(</w:t>
      </w:r>
      <w:r w:rsidRPr="00FD06E3">
        <w:rPr>
          <w:rFonts w:eastAsia="Times New Roman"/>
          <w:spacing w:val="-5"/>
          <w:sz w:val="17"/>
          <w:szCs w:val="26"/>
          <w:vertAlign w:val="superscript"/>
          <w:rtl/>
        </w:rPr>
        <w:footnoteReference w:id="1"/>
      </w:r>
      <w:r w:rsidRPr="00FD06E3">
        <w:rPr>
          <w:rFonts w:eastAsia="Times New Roman"/>
          <w:vertAlign w:val="superscript"/>
          <w:rtl/>
          <w:lang w:val="en-GB"/>
        </w:rPr>
        <w:t>)</w:t>
      </w:r>
      <w:r w:rsidRPr="00FD06E3">
        <w:rPr>
          <w:rFonts w:eastAsia="Times New Roman" w:hint="cs"/>
          <w:b/>
          <w:bCs/>
          <w:rtl/>
          <w:lang w:val="en-GB"/>
        </w:rPr>
        <w:t xml:space="preserve"> من شأنه أن يعزز تمتع المرأة بحقوق الإنسان والحريات الأساسية الخاصة بها في جميع جوانب الحياة.</w:t>
      </w:r>
      <w:r>
        <w:rPr>
          <w:rFonts w:eastAsia="Times New Roman" w:hint="cs"/>
          <w:b/>
          <w:bCs/>
          <w:rtl/>
          <w:lang w:val="en-GB"/>
        </w:rPr>
        <w:t xml:space="preserve"> </w:t>
      </w:r>
      <w:r w:rsidRPr="00FD06E3">
        <w:rPr>
          <w:rFonts w:eastAsia="Times New Roman" w:hint="cs"/>
          <w:b/>
          <w:bCs/>
          <w:rtl/>
          <w:lang w:val="en-GB"/>
        </w:rPr>
        <w:t xml:space="preserve">ولذلك فإن اللجنة تشجع الدولة الطرف على التصديق على </w:t>
      </w:r>
      <w:r>
        <w:rPr>
          <w:rFonts w:eastAsia="Times New Roman" w:hint="cs"/>
          <w:b/>
          <w:bCs/>
          <w:rtl/>
          <w:lang w:val="en-GB"/>
        </w:rPr>
        <w:t xml:space="preserve">الصكوك </w:t>
      </w:r>
      <w:r w:rsidRPr="009D3D41">
        <w:rPr>
          <w:rFonts w:eastAsia="Times New Roman"/>
          <w:b/>
          <w:bCs/>
          <w:rtl/>
          <w:lang w:val="en-GB"/>
        </w:rPr>
        <w:t>التي لم تصبح طرفا فيها بعد، أي</w:t>
      </w:r>
      <w:r>
        <w:rPr>
          <w:rFonts w:eastAsia="Times New Roman" w:hint="cs"/>
          <w:b/>
          <w:bCs/>
          <w:rtl/>
          <w:lang w:val="en-GB"/>
        </w:rPr>
        <w:t xml:space="preserve"> </w:t>
      </w:r>
      <w:r w:rsidRPr="009D3D41">
        <w:rPr>
          <w:rFonts w:eastAsia="Times New Roman"/>
          <w:b/>
          <w:bCs/>
          <w:rtl/>
          <w:lang w:val="en-GB"/>
        </w:rPr>
        <w:t>العهد الدولي الخاص بالحقوق الاقتصادية والاجتماعية والثقافية،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Pr="009D3D41">
        <w:rPr>
          <w:rFonts w:eastAsia="Times New Roman"/>
          <w:b/>
          <w:bCs/>
        </w:rPr>
        <w:t>.</w:t>
      </w:r>
    </w:p>
    <w:p w14:paraId="6DC69B03" w14:textId="1C745E0B" w:rsidR="00B72959" w:rsidRPr="00D915F4" w:rsidRDefault="00B72959" w:rsidP="00D915F4">
      <w:pPr>
        <w:pStyle w:val="SingleTxt"/>
        <w:spacing w:after="0" w:line="120" w:lineRule="exact"/>
        <w:rPr>
          <w:sz w:val="10"/>
          <w:rtl/>
          <w:lang w:val="en-GB"/>
        </w:rPr>
      </w:pPr>
    </w:p>
    <w:p w14:paraId="7735C31D"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متابعة الملاحظات الختامية</w:t>
      </w:r>
    </w:p>
    <w:p w14:paraId="648B27A5" w14:textId="3B886658"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Pr>
          <w:rFonts w:eastAsia="Times New Roman" w:hint="cs"/>
          <w:rtl/>
          <w:lang w:val="en-GB"/>
        </w:rPr>
        <w:t>56</w:t>
      </w:r>
      <w:r w:rsidRPr="00FD06E3">
        <w:rPr>
          <w:rFonts w:eastAsia="Times New Roman" w:hint="cs"/>
          <w:rtl/>
          <w:lang w:val="en-GB"/>
        </w:rPr>
        <w:t xml:space="preserve"> -</w:t>
      </w:r>
      <w:r w:rsidRPr="00FD06E3">
        <w:rPr>
          <w:rFonts w:eastAsia="Times New Roman" w:hint="cs"/>
          <w:rtl/>
          <w:lang w:val="en-GB"/>
        </w:rPr>
        <w:tab/>
      </w:r>
      <w:r w:rsidRPr="00FD06E3">
        <w:rPr>
          <w:rFonts w:eastAsia="Times New Roman" w:hint="cs"/>
          <w:b/>
          <w:bCs/>
          <w:rtl/>
          <w:lang w:val="en-GB"/>
        </w:rPr>
        <w:t xml:space="preserve">تطلب اللجنة </w:t>
      </w:r>
      <w:r>
        <w:rPr>
          <w:rFonts w:eastAsia="Times New Roman" w:hint="cs"/>
          <w:b/>
          <w:bCs/>
          <w:rtl/>
          <w:lang w:val="en-GB"/>
        </w:rPr>
        <w:t>إلى</w:t>
      </w:r>
      <w:r w:rsidRPr="00FD06E3">
        <w:rPr>
          <w:rFonts w:eastAsia="Times New Roman" w:hint="cs"/>
          <w:b/>
          <w:bCs/>
          <w:rtl/>
          <w:lang w:val="en-GB"/>
        </w:rPr>
        <w:t xml:space="preserve"> الدولة الطرف أن تقدم، في غضون </w:t>
      </w:r>
      <w:r>
        <w:rPr>
          <w:rFonts w:eastAsia="Times New Roman" w:hint="cs"/>
          <w:b/>
          <w:bCs/>
          <w:rtl/>
          <w:lang w:val="en-GB"/>
        </w:rPr>
        <w:t>عامين</w:t>
      </w:r>
      <w:r w:rsidRPr="00FD06E3">
        <w:rPr>
          <w:rFonts w:eastAsia="Times New Roman" w:hint="cs"/>
          <w:b/>
          <w:bCs/>
          <w:rtl/>
          <w:lang w:val="en-GB"/>
        </w:rPr>
        <w:t>، معلومات خطية عن الخطوات المتخذة لتنفيذ التوصيات الواردة في الفقر</w:t>
      </w:r>
      <w:r>
        <w:rPr>
          <w:rFonts w:eastAsia="Times New Roman" w:hint="cs"/>
          <w:b/>
          <w:bCs/>
          <w:rtl/>
          <w:lang w:val="en-GB"/>
        </w:rPr>
        <w:t xml:space="preserve">ات </w:t>
      </w:r>
      <w:r w:rsidRPr="009D3D41">
        <w:rPr>
          <w:rFonts w:eastAsia="Times New Roman"/>
          <w:b/>
          <w:bCs/>
          <w:rtl/>
          <w:lang w:val="en-GB"/>
        </w:rPr>
        <w:t>20 و 26 (أ) و (</w:t>
      </w:r>
      <w:r>
        <w:rPr>
          <w:rFonts w:eastAsia="Times New Roman" w:hint="cs"/>
          <w:b/>
          <w:bCs/>
          <w:rtl/>
          <w:lang w:val="en-GB"/>
        </w:rPr>
        <w:t>ه</w:t>
      </w:r>
      <w:r w:rsidRPr="009D3D41">
        <w:rPr>
          <w:rFonts w:eastAsia="Times New Roman"/>
          <w:b/>
          <w:bCs/>
          <w:rtl/>
          <w:lang w:val="en-GB"/>
        </w:rPr>
        <w:t>) و 28 (أ) أعلاه</w:t>
      </w:r>
      <w:r w:rsidR="00D915F4">
        <w:rPr>
          <w:rFonts w:eastAsia="Times New Roman" w:hint="cs"/>
          <w:b/>
          <w:bCs/>
          <w:rtl/>
          <w:lang w:val="en-GB"/>
        </w:rPr>
        <w:t>.</w:t>
      </w:r>
    </w:p>
    <w:p w14:paraId="7ACB1302" w14:textId="5BA53A26" w:rsidR="00D915F4" w:rsidRPr="00D915F4" w:rsidRDefault="00D915F4" w:rsidP="00D915F4">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b/>
          <w:bCs/>
          <w:sz w:val="10"/>
          <w:rtl/>
          <w:lang w:val="en-GB"/>
        </w:rPr>
      </w:pPr>
    </w:p>
    <w:p w14:paraId="497CC560" w14:textId="77777777" w:rsidR="00B72959" w:rsidRPr="00FD06E3" w:rsidRDefault="00B72959" w:rsidP="00B72959">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إعداد التقرير المقبل</w:t>
      </w:r>
    </w:p>
    <w:p w14:paraId="52ACC4F2" w14:textId="77777777" w:rsidR="00B72959" w:rsidRDefault="00B72959" w:rsidP="00B72959">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b/>
          <w:bCs/>
          <w:rtl/>
          <w:lang w:val="en-GB"/>
        </w:rPr>
      </w:pPr>
      <w:r>
        <w:rPr>
          <w:rFonts w:eastAsia="Times New Roman" w:hint="cs"/>
          <w:rtl/>
          <w:lang w:val="en-GB"/>
        </w:rPr>
        <w:t>57</w:t>
      </w:r>
      <w:r w:rsidRPr="00FD06E3">
        <w:rPr>
          <w:rFonts w:eastAsia="Times New Roman" w:hint="cs"/>
          <w:rtl/>
          <w:lang w:val="en-GB"/>
        </w:rPr>
        <w:t xml:space="preserve"> -</w:t>
      </w:r>
      <w:r w:rsidRPr="00FD06E3">
        <w:rPr>
          <w:rFonts w:eastAsia="Times New Roman" w:hint="cs"/>
          <w:rtl/>
          <w:lang w:val="en-GB"/>
        </w:rPr>
        <w:tab/>
      </w:r>
      <w:r w:rsidRPr="009D3D41">
        <w:rPr>
          <w:rFonts w:eastAsia="Times New Roman" w:hint="cs"/>
          <w:b/>
          <w:bCs/>
          <w:rtl/>
          <w:lang w:val="en-GB"/>
        </w:rPr>
        <w:t>ت</w:t>
      </w:r>
      <w:r w:rsidRPr="009D3D41">
        <w:rPr>
          <w:rFonts w:eastAsia="Times New Roman"/>
          <w:b/>
          <w:bCs/>
          <w:rtl/>
          <w:lang w:val="en-GB"/>
        </w:rPr>
        <w:t>طلب اللجنة إلى الدولة الطرف أن تقدم تقريرها الدوري الثامن الذي سيحل موعد تقديم</w:t>
      </w:r>
      <w:r>
        <w:rPr>
          <w:rFonts w:eastAsia="Times New Roman" w:hint="cs"/>
          <w:b/>
          <w:bCs/>
          <w:rtl/>
          <w:lang w:val="en-GB"/>
        </w:rPr>
        <w:t xml:space="preserve">ه </w:t>
      </w:r>
      <w:r w:rsidRPr="00FC2C09">
        <w:rPr>
          <w:rFonts w:eastAsia="Times New Roman"/>
          <w:b/>
          <w:bCs/>
          <w:rtl/>
          <w:lang w:val="en-GB"/>
        </w:rPr>
        <w:t>في آذار/مارس 2023.</w:t>
      </w:r>
      <w:r w:rsidRPr="00FC2C09">
        <w:rPr>
          <w:rFonts w:ascii="Traditional Arabic" w:hAnsi="Traditional Arabic"/>
          <w:color w:val="333333"/>
          <w:sz w:val="39"/>
          <w:szCs w:val="39"/>
          <w:shd w:val="clear" w:color="auto" w:fill="FFFFFF"/>
          <w:rtl/>
        </w:rPr>
        <w:t xml:space="preserve"> </w:t>
      </w:r>
      <w:r w:rsidRPr="00FC2C09">
        <w:rPr>
          <w:rFonts w:eastAsia="Times New Roman"/>
          <w:b/>
          <w:bCs/>
          <w:rtl/>
          <w:lang w:val="en-GB"/>
        </w:rPr>
        <w:t xml:space="preserve">وينبغي تقديم التقرير في الوقت المحدد، </w:t>
      </w:r>
      <w:r>
        <w:rPr>
          <w:rFonts w:eastAsia="Times New Roman" w:hint="cs"/>
          <w:b/>
          <w:bCs/>
          <w:rtl/>
          <w:lang w:val="en-GB"/>
        </w:rPr>
        <w:t>و</w:t>
      </w:r>
      <w:r w:rsidRPr="00FC2C09">
        <w:rPr>
          <w:rFonts w:eastAsia="Times New Roman"/>
          <w:b/>
          <w:bCs/>
          <w:rtl/>
          <w:lang w:val="en-GB"/>
        </w:rPr>
        <w:t>ينبغي أن يغطي الفترة الكاملة حتى وقت تقديمه</w:t>
      </w:r>
      <w:r>
        <w:rPr>
          <w:rFonts w:eastAsia="Times New Roman" w:hint="cs"/>
          <w:b/>
          <w:bCs/>
          <w:rtl/>
          <w:lang w:val="en-GB"/>
        </w:rPr>
        <w:t>.</w:t>
      </w:r>
    </w:p>
    <w:p w14:paraId="00EEB301" w14:textId="15918FDC" w:rsidR="001433F8" w:rsidRDefault="00B72959" w:rsidP="00B72959">
      <w:pPr>
        <w:pStyle w:val="SingleTxt"/>
        <w:rPr>
          <w:rFonts w:eastAsia="Times New Roman"/>
          <w:b/>
          <w:bCs/>
          <w:rtl/>
        </w:rPr>
      </w:pPr>
      <w:r>
        <w:rPr>
          <w:rFonts w:eastAsia="Times New Roman" w:hint="cs"/>
          <w:rtl/>
          <w:lang w:val="en-GB"/>
        </w:rPr>
        <w:t>58</w:t>
      </w:r>
      <w:r w:rsidRPr="00FD06E3">
        <w:rPr>
          <w:rFonts w:eastAsia="Times New Roman" w:hint="cs"/>
          <w:rtl/>
          <w:lang w:val="en-GB"/>
        </w:rPr>
        <w:t xml:space="preserve"> -</w:t>
      </w:r>
      <w:r w:rsidRPr="00FD06E3">
        <w:rPr>
          <w:rFonts w:eastAsia="Times New Roman" w:hint="cs"/>
          <w:rtl/>
          <w:lang w:val="en-GB"/>
        </w:rPr>
        <w:tab/>
      </w:r>
      <w:r w:rsidRPr="00FC2C09">
        <w:rPr>
          <w:rFonts w:eastAsia="Times New Roman"/>
          <w:b/>
          <w:bCs/>
          <w:rtl/>
          <w:lang w:val="en-GB"/>
        </w:rPr>
        <w:t xml:space="preserve">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w:t>
      </w:r>
      <w:r>
        <w:rPr>
          <w:rFonts w:eastAsia="Times New Roman" w:hint="cs"/>
          <w:b/>
          <w:bCs/>
          <w:rtl/>
          <w:lang w:val="en-GB"/>
        </w:rPr>
        <w:t>بعينها</w:t>
      </w:r>
      <w:r w:rsidRPr="00FC2C09">
        <w:rPr>
          <w:rFonts w:eastAsia="Times New Roman" w:hint="cs"/>
          <w:b/>
          <w:bCs/>
          <w:rtl/>
          <w:lang w:val="en-GB"/>
        </w:rPr>
        <w:t xml:space="preserve"> </w:t>
      </w:r>
      <w:r w:rsidRPr="00FD06E3">
        <w:rPr>
          <w:rFonts w:eastAsia="Times New Roman" w:hint="cs"/>
          <w:b/>
          <w:bCs/>
          <w:rtl/>
          <w:lang w:val="en-GB"/>
        </w:rPr>
        <w:t>(</w:t>
      </w:r>
      <w:hyperlink r:id="rId30" w:history="1">
        <w:r w:rsidRPr="0078533F">
          <w:rPr>
            <w:rStyle w:val="Hyperlink"/>
            <w:rFonts w:eastAsia="Times New Roman"/>
            <w:b/>
            <w:bCs/>
            <w:lang w:val="en-GB"/>
          </w:rPr>
          <w:t>HRI/GEN/2/Rev.6</w:t>
        </w:r>
      </w:hyperlink>
      <w:r w:rsidRPr="00FD06E3">
        <w:rPr>
          <w:rFonts w:eastAsia="Times New Roman" w:hint="cs"/>
          <w:b/>
          <w:bCs/>
          <w:rtl/>
        </w:rPr>
        <w:t>، الفصل الأول).</w:t>
      </w:r>
    </w:p>
    <w:p w14:paraId="6224CCF8" w14:textId="5B052F2E" w:rsidR="00B72959" w:rsidRPr="00B72959" w:rsidRDefault="00B72959" w:rsidP="00B72959">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70EFCC9A" wp14:editId="20BC4C0D">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69CB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72959" w:rsidRPr="00B72959" w:rsidSect="00B72959">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6T10:43:00Z" w:initials="Start">
    <w:p w14:paraId="54818866" w14:textId="77777777" w:rsidR="001433F8" w:rsidRDefault="001433F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NO&gt;&gt;N1907177A&lt;&lt;ODS JOB NO&gt;&gt;</w:t>
      </w:r>
    </w:p>
    <w:p w14:paraId="085AA530" w14:textId="77777777" w:rsidR="001433F8" w:rsidRDefault="001433F8">
      <w:pPr>
        <w:pStyle w:val="CommentText"/>
      </w:pPr>
      <w:r>
        <w:t>&lt;&lt;ODS DOC SYMBOL1&gt;&gt;CEDAW/C/BWA/CO/4&lt;&lt;ODS DOC SYMBOL1&gt;&gt;</w:t>
      </w:r>
    </w:p>
    <w:p w14:paraId="187FDB76" w14:textId="77777777" w:rsidR="001433F8" w:rsidRDefault="001433F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FDB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317F" w14:textId="77777777" w:rsidR="001A4179" w:rsidRDefault="001A4179" w:rsidP="00693CF9">
      <w:pPr>
        <w:spacing w:line="240" w:lineRule="auto"/>
      </w:pPr>
      <w:r>
        <w:separator/>
      </w:r>
    </w:p>
  </w:endnote>
  <w:endnote w:type="continuationSeparator" w:id="0">
    <w:p w14:paraId="4475941B" w14:textId="77777777" w:rsidR="001A4179" w:rsidRDefault="001A417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Roboto">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33F8" w14:paraId="02D0F15E" w14:textId="77777777" w:rsidTr="001433F8">
      <w:tc>
        <w:tcPr>
          <w:tcW w:w="4920" w:type="dxa"/>
          <w:shd w:val="clear" w:color="auto" w:fill="auto"/>
        </w:tcPr>
        <w:p w14:paraId="67D9ADD8" w14:textId="77777777" w:rsidR="001433F8" w:rsidRPr="001433F8" w:rsidRDefault="001433F8" w:rsidP="001433F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4EF13A2" w14:textId="41DEAC1B" w:rsidR="001433F8" w:rsidRPr="001433F8" w:rsidRDefault="001433F8" w:rsidP="001433F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F09BA">
            <w:rPr>
              <w:b w:val="0"/>
              <w:w w:val="103"/>
            </w:rPr>
            <w:t>19-04271</w:t>
          </w:r>
          <w:r>
            <w:rPr>
              <w:b w:val="0"/>
              <w:w w:val="103"/>
            </w:rPr>
            <w:fldChar w:fldCharType="end"/>
          </w:r>
        </w:p>
      </w:tc>
    </w:tr>
  </w:tbl>
  <w:p w14:paraId="24C84984" w14:textId="77777777" w:rsidR="001433F8" w:rsidRPr="001433F8" w:rsidRDefault="001433F8" w:rsidP="00143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33F8" w14:paraId="1D3B2A2F" w14:textId="77777777" w:rsidTr="001433F8">
      <w:tc>
        <w:tcPr>
          <w:tcW w:w="4920" w:type="dxa"/>
          <w:shd w:val="clear" w:color="auto" w:fill="auto"/>
        </w:tcPr>
        <w:p w14:paraId="7E5264A2" w14:textId="5FFE92AB" w:rsidR="001433F8" w:rsidRPr="001433F8" w:rsidRDefault="001433F8" w:rsidP="001433F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F09BA">
            <w:rPr>
              <w:b w:val="0"/>
              <w:w w:val="103"/>
            </w:rPr>
            <w:t>19-04271</w:t>
          </w:r>
          <w:r>
            <w:rPr>
              <w:b w:val="0"/>
              <w:w w:val="103"/>
            </w:rPr>
            <w:fldChar w:fldCharType="end"/>
          </w:r>
        </w:p>
      </w:tc>
      <w:tc>
        <w:tcPr>
          <w:tcW w:w="4920" w:type="dxa"/>
          <w:shd w:val="clear" w:color="auto" w:fill="auto"/>
        </w:tcPr>
        <w:p w14:paraId="39EB918A" w14:textId="77777777" w:rsidR="001433F8" w:rsidRPr="001433F8" w:rsidRDefault="001433F8" w:rsidP="001433F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1CE18C2" w14:textId="77777777" w:rsidR="001433F8" w:rsidRPr="001433F8" w:rsidRDefault="001433F8" w:rsidP="00143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1433F8" w14:paraId="78634688" w14:textId="77777777" w:rsidTr="001433F8">
      <w:trPr>
        <w:jc w:val="right"/>
      </w:trPr>
      <w:tc>
        <w:tcPr>
          <w:tcW w:w="3888" w:type="dxa"/>
        </w:tcPr>
        <w:p w14:paraId="72C085B3" w14:textId="77777777" w:rsidR="001433F8" w:rsidRDefault="001433F8" w:rsidP="001433F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3AB58A6" wp14:editId="6F74C865">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BWA/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330AC493" wp14:editId="3F23FE0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ED61BB0" w14:textId="6C6867B5" w:rsidR="001433F8" w:rsidRDefault="001433F8" w:rsidP="001433F8">
          <w:pPr>
            <w:pStyle w:val="ReleaseDate"/>
          </w:pPr>
          <w:r>
            <w:t>260419    2</w:t>
          </w:r>
          <w:r w:rsidR="008B6948">
            <w:t>2</w:t>
          </w:r>
          <w:r>
            <w:t>0419    19-04271</w:t>
          </w:r>
          <w:r w:rsidR="008B6948">
            <w:t>X</w:t>
          </w:r>
          <w:r>
            <w:t xml:space="preserve"> (A)</w:t>
          </w:r>
        </w:p>
        <w:p w14:paraId="56F10BEC" w14:textId="70755BE0" w:rsidR="001433F8" w:rsidRPr="001433F8" w:rsidRDefault="001433F8" w:rsidP="001433F8">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F09BA">
            <w:rPr>
              <w:rFonts w:ascii="Barcode 3 of 9 by request" w:hAnsi="Barcode 3 of 9 by request"/>
              <w:sz w:val="24"/>
            </w:rPr>
            <w:t>*1904271*</w:t>
          </w:r>
          <w:r>
            <w:rPr>
              <w:rFonts w:ascii="Barcode 3 of 9 by request" w:hAnsi="Barcode 3 of 9 by request"/>
              <w:sz w:val="24"/>
            </w:rPr>
            <w:fldChar w:fldCharType="end"/>
          </w:r>
        </w:p>
      </w:tc>
    </w:tr>
  </w:tbl>
  <w:p w14:paraId="1395BB88" w14:textId="77777777" w:rsidR="001433F8" w:rsidRPr="001433F8" w:rsidRDefault="001433F8" w:rsidP="001433F8">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DF82" w14:textId="3C5D6BA5" w:rsidR="001A4179" w:rsidRPr="00B72959" w:rsidRDefault="00B72959" w:rsidP="00B72959">
      <w:pPr>
        <w:pStyle w:val="Footer"/>
        <w:bidi/>
        <w:spacing w:after="80"/>
        <w:ind w:left="792"/>
        <w:jc w:val="left"/>
        <w:rPr>
          <w:sz w:val="16"/>
        </w:rPr>
      </w:pPr>
      <w:r w:rsidRPr="00B72959">
        <w:rPr>
          <w:sz w:val="16"/>
        </w:rPr>
        <w:t>_________________</w:t>
      </w:r>
    </w:p>
  </w:footnote>
  <w:footnote w:type="continuationSeparator" w:id="0">
    <w:p w14:paraId="1C8439FE" w14:textId="3F0F27EA" w:rsidR="001A4179" w:rsidRPr="00B72959" w:rsidRDefault="00B72959" w:rsidP="00B72959">
      <w:pPr>
        <w:pStyle w:val="Footer"/>
        <w:bidi/>
        <w:spacing w:after="80"/>
        <w:ind w:right="792"/>
        <w:jc w:val="left"/>
        <w:rPr>
          <w:sz w:val="16"/>
        </w:rPr>
      </w:pPr>
      <w:r w:rsidRPr="00B72959">
        <w:rPr>
          <w:sz w:val="16"/>
        </w:rPr>
        <w:t>_________________</w:t>
      </w:r>
    </w:p>
  </w:footnote>
  <w:footnote w:id="1">
    <w:p w14:paraId="590A7400" w14:textId="77777777" w:rsidR="00B72959" w:rsidRPr="0056729A" w:rsidRDefault="00B72959" w:rsidP="00B72959">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56729A">
        <w:rPr>
          <w:w w:val="103"/>
          <w:rtl/>
          <w:lang w:val="en-GB"/>
        </w:rPr>
        <w:t>(</w:t>
      </w:r>
      <w:r w:rsidRPr="00FD06E3">
        <w:rPr>
          <w:rStyle w:val="FootnoteReference"/>
          <w:vertAlign w:val="baseline"/>
          <w:rtl/>
        </w:rPr>
        <w:footnoteRef/>
      </w:r>
      <w:r w:rsidRPr="0056729A">
        <w:rPr>
          <w:w w:val="103"/>
          <w:rtl/>
          <w:lang w:val="en-GB"/>
        </w:rPr>
        <w:t>)</w:t>
      </w:r>
      <w:r w:rsidRPr="0056729A">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433F8" w14:paraId="7ECD4633" w14:textId="77777777" w:rsidTr="001433F8">
      <w:trPr>
        <w:trHeight w:hRule="exact" w:val="864"/>
        <w:jc w:val="center"/>
      </w:trPr>
      <w:tc>
        <w:tcPr>
          <w:tcW w:w="4920" w:type="dxa"/>
          <w:shd w:val="clear" w:color="auto" w:fill="auto"/>
          <w:vAlign w:val="bottom"/>
        </w:tcPr>
        <w:p w14:paraId="6D719040" w14:textId="77777777" w:rsidR="001433F8" w:rsidRDefault="001433F8" w:rsidP="001433F8">
          <w:pPr>
            <w:pStyle w:val="Header"/>
            <w:bidi/>
          </w:pPr>
        </w:p>
      </w:tc>
      <w:tc>
        <w:tcPr>
          <w:tcW w:w="4920" w:type="dxa"/>
          <w:shd w:val="clear" w:color="auto" w:fill="auto"/>
          <w:vAlign w:val="bottom"/>
        </w:tcPr>
        <w:p w14:paraId="38B7D0AD" w14:textId="17CB93BD" w:rsidR="001433F8" w:rsidRPr="001433F8" w:rsidRDefault="001433F8" w:rsidP="001433F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F09BA">
            <w:rPr>
              <w:w w:val="103"/>
            </w:rPr>
            <w:t>CEDAW/C/BWA/CO/4</w:t>
          </w:r>
          <w:r>
            <w:rPr>
              <w:w w:val="103"/>
            </w:rPr>
            <w:fldChar w:fldCharType="end"/>
          </w:r>
        </w:p>
      </w:tc>
    </w:tr>
  </w:tbl>
  <w:p w14:paraId="240B0C10" w14:textId="77777777" w:rsidR="001433F8" w:rsidRPr="001433F8" w:rsidRDefault="001433F8" w:rsidP="00143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1433F8" w14:paraId="777596ED" w14:textId="77777777" w:rsidTr="001433F8">
      <w:trPr>
        <w:trHeight w:hRule="exact" w:val="864"/>
        <w:jc w:val="center"/>
      </w:trPr>
      <w:tc>
        <w:tcPr>
          <w:tcW w:w="4920" w:type="dxa"/>
          <w:shd w:val="clear" w:color="auto" w:fill="auto"/>
          <w:vAlign w:val="bottom"/>
        </w:tcPr>
        <w:p w14:paraId="196A402C" w14:textId="36BC2F14" w:rsidR="001433F8" w:rsidRPr="001433F8" w:rsidRDefault="001433F8" w:rsidP="001433F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F09BA">
            <w:rPr>
              <w:w w:val="103"/>
            </w:rPr>
            <w:t>CEDAW/C/BWA/CO/4</w:t>
          </w:r>
          <w:r>
            <w:rPr>
              <w:w w:val="103"/>
            </w:rPr>
            <w:fldChar w:fldCharType="end"/>
          </w:r>
        </w:p>
      </w:tc>
      <w:tc>
        <w:tcPr>
          <w:tcW w:w="4920" w:type="dxa"/>
          <w:shd w:val="clear" w:color="auto" w:fill="auto"/>
          <w:vAlign w:val="bottom"/>
        </w:tcPr>
        <w:p w14:paraId="1C2CA2FD" w14:textId="77777777" w:rsidR="001433F8" w:rsidRDefault="001433F8" w:rsidP="001433F8">
          <w:pPr>
            <w:pStyle w:val="Header"/>
          </w:pPr>
        </w:p>
      </w:tc>
    </w:tr>
  </w:tbl>
  <w:p w14:paraId="752C0C30" w14:textId="77777777" w:rsidR="001433F8" w:rsidRPr="001433F8" w:rsidRDefault="001433F8" w:rsidP="00143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433F8" w14:paraId="1E574628" w14:textId="77777777" w:rsidTr="001433F8">
      <w:trPr>
        <w:gridAfter w:val="1"/>
        <w:wAfter w:w="18" w:type="dxa"/>
        <w:trHeight w:hRule="exact" w:val="864"/>
      </w:trPr>
      <w:tc>
        <w:tcPr>
          <w:tcW w:w="1282" w:type="dxa"/>
          <w:tcBorders>
            <w:bottom w:val="single" w:sz="4" w:space="0" w:color="auto"/>
          </w:tcBorders>
          <w:shd w:val="clear" w:color="auto" w:fill="auto"/>
          <w:vAlign w:val="bottom"/>
        </w:tcPr>
        <w:p w14:paraId="2405AF45" w14:textId="77777777" w:rsidR="001433F8" w:rsidRDefault="001433F8" w:rsidP="001433F8">
          <w:pPr>
            <w:pStyle w:val="Header"/>
            <w:spacing w:after="120"/>
          </w:pPr>
        </w:p>
      </w:tc>
      <w:tc>
        <w:tcPr>
          <w:tcW w:w="1786" w:type="dxa"/>
          <w:tcBorders>
            <w:bottom w:val="single" w:sz="4" w:space="0" w:color="auto"/>
          </w:tcBorders>
          <w:shd w:val="clear" w:color="auto" w:fill="auto"/>
          <w:vAlign w:val="bottom"/>
        </w:tcPr>
        <w:p w14:paraId="0921AEDB" w14:textId="77777777" w:rsidR="001433F8" w:rsidRPr="001433F8" w:rsidRDefault="001433F8" w:rsidP="001433F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C3DB14B" w14:textId="77777777" w:rsidR="001433F8" w:rsidRDefault="001433F8" w:rsidP="001433F8">
          <w:pPr>
            <w:pStyle w:val="Header"/>
            <w:spacing w:after="120"/>
          </w:pPr>
        </w:p>
      </w:tc>
      <w:tc>
        <w:tcPr>
          <w:tcW w:w="6523" w:type="dxa"/>
          <w:gridSpan w:val="3"/>
          <w:tcBorders>
            <w:bottom w:val="single" w:sz="4" w:space="0" w:color="auto"/>
          </w:tcBorders>
          <w:shd w:val="clear" w:color="auto" w:fill="auto"/>
          <w:vAlign w:val="bottom"/>
        </w:tcPr>
        <w:p w14:paraId="15C76AC2" w14:textId="77777777" w:rsidR="001433F8" w:rsidRPr="001433F8" w:rsidRDefault="001433F8" w:rsidP="001433F8">
          <w:pPr>
            <w:spacing w:line="380" w:lineRule="exact"/>
            <w:jc w:val="right"/>
          </w:pPr>
          <w:r>
            <w:rPr>
              <w:sz w:val="40"/>
            </w:rPr>
            <w:t>CEDAW</w:t>
          </w:r>
          <w:r>
            <w:t>/C/BWA/CO/4</w:t>
          </w:r>
        </w:p>
      </w:tc>
    </w:tr>
    <w:tr w:rsidR="001433F8" w:rsidRPr="001433F8" w14:paraId="1FCC11EB" w14:textId="77777777" w:rsidTr="001433F8">
      <w:trPr>
        <w:trHeight w:hRule="exact" w:val="2880"/>
      </w:trPr>
      <w:tc>
        <w:tcPr>
          <w:tcW w:w="1282" w:type="dxa"/>
          <w:tcBorders>
            <w:top w:val="single" w:sz="4" w:space="0" w:color="auto"/>
            <w:bottom w:val="single" w:sz="12" w:space="0" w:color="auto"/>
          </w:tcBorders>
          <w:shd w:val="clear" w:color="auto" w:fill="auto"/>
        </w:tcPr>
        <w:p w14:paraId="152B306B" w14:textId="77777777" w:rsidR="001433F8" w:rsidRDefault="001433F8" w:rsidP="001433F8">
          <w:pPr>
            <w:pStyle w:val="Header"/>
            <w:spacing w:before="120"/>
            <w:jc w:val="center"/>
          </w:pPr>
          <w:r>
            <w:t xml:space="preserve"> </w:t>
          </w:r>
          <w:r>
            <w:rPr>
              <w:noProof/>
            </w:rPr>
            <w:drawing>
              <wp:inline distT="0" distB="0" distL="0" distR="0" wp14:anchorId="12E0B105" wp14:editId="50F3C6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4ED4214" w14:textId="77777777" w:rsidR="001433F8" w:rsidRPr="001433F8" w:rsidRDefault="001433F8" w:rsidP="001433F8">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D0CBE81" w14:textId="77777777" w:rsidR="001433F8" w:rsidRPr="001433F8" w:rsidRDefault="001433F8" w:rsidP="001433F8">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3CF5080C" w14:textId="77777777" w:rsidR="001433F8" w:rsidRPr="001433F8" w:rsidRDefault="001433F8" w:rsidP="001433F8">
          <w:pPr>
            <w:pStyle w:val="Header"/>
            <w:spacing w:before="109"/>
          </w:pPr>
        </w:p>
      </w:tc>
      <w:tc>
        <w:tcPr>
          <w:tcW w:w="3100" w:type="dxa"/>
          <w:gridSpan w:val="2"/>
          <w:tcBorders>
            <w:top w:val="single" w:sz="4" w:space="0" w:color="auto"/>
            <w:bottom w:val="single" w:sz="12" w:space="0" w:color="auto"/>
          </w:tcBorders>
          <w:shd w:val="clear" w:color="auto" w:fill="auto"/>
        </w:tcPr>
        <w:p w14:paraId="1F427C25" w14:textId="77777777" w:rsidR="001433F8" w:rsidRDefault="001433F8" w:rsidP="001433F8">
          <w:pPr>
            <w:pStyle w:val="Distribution"/>
            <w:bidi w:val="0"/>
            <w:spacing w:before="240"/>
          </w:pPr>
          <w:r>
            <w:t>Distr.: General</w:t>
          </w:r>
        </w:p>
        <w:p w14:paraId="54A14B5E" w14:textId="77777777" w:rsidR="001433F8" w:rsidRDefault="001433F8" w:rsidP="001433F8">
          <w:pPr>
            <w:pStyle w:val="Publication"/>
            <w:bidi w:val="0"/>
          </w:pPr>
          <w:r>
            <w:t>14 March 2019</w:t>
          </w:r>
        </w:p>
        <w:p w14:paraId="4AD52A44" w14:textId="77777777" w:rsidR="001433F8" w:rsidRDefault="001433F8" w:rsidP="001433F8">
          <w:pPr>
            <w:bidi w:val="0"/>
            <w:spacing w:line="240" w:lineRule="exact"/>
            <w:jc w:val="left"/>
          </w:pPr>
          <w:r>
            <w:t>Arabic</w:t>
          </w:r>
        </w:p>
        <w:p w14:paraId="6EC359BA" w14:textId="77777777" w:rsidR="001433F8" w:rsidRDefault="001433F8" w:rsidP="001433F8">
          <w:pPr>
            <w:pStyle w:val="Original"/>
            <w:bidi w:val="0"/>
          </w:pPr>
          <w:r>
            <w:t>Original: English</w:t>
          </w:r>
        </w:p>
        <w:p w14:paraId="57562B68" w14:textId="77777777" w:rsidR="001433F8" w:rsidRPr="001433F8" w:rsidRDefault="001433F8" w:rsidP="001433F8">
          <w:pPr>
            <w:bidi w:val="0"/>
            <w:spacing w:line="240" w:lineRule="exact"/>
            <w:jc w:val="left"/>
          </w:pPr>
        </w:p>
      </w:tc>
    </w:tr>
  </w:tbl>
  <w:p w14:paraId="72D835BE" w14:textId="77777777" w:rsidR="001433F8" w:rsidRPr="001433F8" w:rsidRDefault="001433F8" w:rsidP="001433F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1*"/>
    <w:docVar w:name="CreationDt" w:val="26/04/2019 10:43 AM"/>
    <w:docVar w:name="DocCategory" w:val="Doc"/>
    <w:docVar w:name="DocType" w:val="Final"/>
    <w:docVar w:name="DutyStation" w:val="New York"/>
    <w:docVar w:name="FooterJN" w:val="19-04271"/>
    <w:docVar w:name="jobn" w:val="19-04271 (A)"/>
    <w:docVar w:name="jobnDT" w:val="19-04271 (A)   260419"/>
    <w:docVar w:name="jobnDTDT" w:val="19-04271 (A)   260419   260419"/>
    <w:docVar w:name="JobNo" w:val="1904271A"/>
    <w:docVar w:name="LocalDrive" w:val="0"/>
    <w:docVar w:name="OandT" w:val=" "/>
    <w:docVar w:name="sss1" w:val="CEDAW/C/BWA/CO/4"/>
    <w:docVar w:name="sss2" w:val="-"/>
    <w:docVar w:name="Symbol1" w:val="CEDAW/C/BWA/CO/4"/>
    <w:docVar w:name="Symbol2" w:val="-"/>
  </w:docVars>
  <w:rsids>
    <w:rsidRoot w:val="001A4179"/>
    <w:rsid w:val="000020C4"/>
    <w:rsid w:val="0000693B"/>
    <w:rsid w:val="000170D3"/>
    <w:rsid w:val="00024DD0"/>
    <w:rsid w:val="0002744A"/>
    <w:rsid w:val="000311C9"/>
    <w:rsid w:val="000344E4"/>
    <w:rsid w:val="00042425"/>
    <w:rsid w:val="00047F6A"/>
    <w:rsid w:val="00050883"/>
    <w:rsid w:val="0005137B"/>
    <w:rsid w:val="00056AA7"/>
    <w:rsid w:val="0006648F"/>
    <w:rsid w:val="00070E09"/>
    <w:rsid w:val="00077A87"/>
    <w:rsid w:val="00087310"/>
    <w:rsid w:val="00092439"/>
    <w:rsid w:val="000927B5"/>
    <w:rsid w:val="00095825"/>
    <w:rsid w:val="0009732C"/>
    <w:rsid w:val="000974BE"/>
    <w:rsid w:val="000A4151"/>
    <w:rsid w:val="000B640C"/>
    <w:rsid w:val="000B7407"/>
    <w:rsid w:val="000C4EED"/>
    <w:rsid w:val="000D2CEC"/>
    <w:rsid w:val="000F3F48"/>
    <w:rsid w:val="00100A90"/>
    <w:rsid w:val="00101EE8"/>
    <w:rsid w:val="00102521"/>
    <w:rsid w:val="0010461F"/>
    <w:rsid w:val="00113349"/>
    <w:rsid w:val="00117CEE"/>
    <w:rsid w:val="0012522B"/>
    <w:rsid w:val="00132672"/>
    <w:rsid w:val="001327A6"/>
    <w:rsid w:val="0014041B"/>
    <w:rsid w:val="00143096"/>
    <w:rsid w:val="001433F8"/>
    <w:rsid w:val="001519A9"/>
    <w:rsid w:val="001568A8"/>
    <w:rsid w:val="00165F18"/>
    <w:rsid w:val="00170A5E"/>
    <w:rsid w:val="001737F8"/>
    <w:rsid w:val="001775EA"/>
    <w:rsid w:val="0018030C"/>
    <w:rsid w:val="00182D99"/>
    <w:rsid w:val="00185BA9"/>
    <w:rsid w:val="00187870"/>
    <w:rsid w:val="00187C47"/>
    <w:rsid w:val="00194C85"/>
    <w:rsid w:val="001A015D"/>
    <w:rsid w:val="001A0D70"/>
    <w:rsid w:val="001A4179"/>
    <w:rsid w:val="001A5B00"/>
    <w:rsid w:val="001B59EE"/>
    <w:rsid w:val="001C0108"/>
    <w:rsid w:val="001C3EA6"/>
    <w:rsid w:val="001C6531"/>
    <w:rsid w:val="001D1606"/>
    <w:rsid w:val="001E2BD4"/>
    <w:rsid w:val="001E5A5A"/>
    <w:rsid w:val="001E5A7A"/>
    <w:rsid w:val="001F6786"/>
    <w:rsid w:val="001F7880"/>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34F"/>
    <w:rsid w:val="002606E6"/>
    <w:rsid w:val="00262A33"/>
    <w:rsid w:val="0026372E"/>
    <w:rsid w:val="00266F59"/>
    <w:rsid w:val="00267D73"/>
    <w:rsid w:val="00272B6C"/>
    <w:rsid w:val="00273E91"/>
    <w:rsid w:val="00274D87"/>
    <w:rsid w:val="00275EB3"/>
    <w:rsid w:val="0027623A"/>
    <w:rsid w:val="00281D6B"/>
    <w:rsid w:val="0028491D"/>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36FF9"/>
    <w:rsid w:val="00345B6F"/>
    <w:rsid w:val="003501D5"/>
    <w:rsid w:val="00351324"/>
    <w:rsid w:val="00357DC0"/>
    <w:rsid w:val="00360571"/>
    <w:rsid w:val="0036512C"/>
    <w:rsid w:val="00366E5B"/>
    <w:rsid w:val="003676A8"/>
    <w:rsid w:val="00371AC4"/>
    <w:rsid w:val="003769FD"/>
    <w:rsid w:val="00376CFA"/>
    <w:rsid w:val="003772FC"/>
    <w:rsid w:val="00380788"/>
    <w:rsid w:val="00383A67"/>
    <w:rsid w:val="00383CA8"/>
    <w:rsid w:val="00383EF3"/>
    <w:rsid w:val="00385F27"/>
    <w:rsid w:val="00391AA1"/>
    <w:rsid w:val="003A65ED"/>
    <w:rsid w:val="003B1EB7"/>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76CB4"/>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F0D2B"/>
    <w:rsid w:val="004F1402"/>
    <w:rsid w:val="004F33CC"/>
    <w:rsid w:val="004F4CC7"/>
    <w:rsid w:val="004F59EC"/>
    <w:rsid w:val="004F75CD"/>
    <w:rsid w:val="005003FF"/>
    <w:rsid w:val="00502029"/>
    <w:rsid w:val="005053AB"/>
    <w:rsid w:val="0050659B"/>
    <w:rsid w:val="00510F86"/>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473B"/>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16F2"/>
    <w:rsid w:val="005F5797"/>
    <w:rsid w:val="005F71AB"/>
    <w:rsid w:val="006007BD"/>
    <w:rsid w:val="006046A6"/>
    <w:rsid w:val="00606298"/>
    <w:rsid w:val="00612939"/>
    <w:rsid w:val="00616E82"/>
    <w:rsid w:val="006218A3"/>
    <w:rsid w:val="006230E5"/>
    <w:rsid w:val="00631D41"/>
    <w:rsid w:val="00633F4D"/>
    <w:rsid w:val="00644F87"/>
    <w:rsid w:val="006564CE"/>
    <w:rsid w:val="00660DF1"/>
    <w:rsid w:val="00663F64"/>
    <w:rsid w:val="00672312"/>
    <w:rsid w:val="00682702"/>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5239"/>
    <w:rsid w:val="006F7BB7"/>
    <w:rsid w:val="007006FC"/>
    <w:rsid w:val="00700F06"/>
    <w:rsid w:val="007020AD"/>
    <w:rsid w:val="0070765D"/>
    <w:rsid w:val="00714319"/>
    <w:rsid w:val="0071531E"/>
    <w:rsid w:val="0071645B"/>
    <w:rsid w:val="00716E9D"/>
    <w:rsid w:val="0073328E"/>
    <w:rsid w:val="00735F09"/>
    <w:rsid w:val="007407B6"/>
    <w:rsid w:val="00740D62"/>
    <w:rsid w:val="00744092"/>
    <w:rsid w:val="00745A2C"/>
    <w:rsid w:val="00745DBF"/>
    <w:rsid w:val="00747AB2"/>
    <w:rsid w:val="00747B47"/>
    <w:rsid w:val="00747B9E"/>
    <w:rsid w:val="007524BE"/>
    <w:rsid w:val="007525FA"/>
    <w:rsid w:val="007668E3"/>
    <w:rsid w:val="00766B3B"/>
    <w:rsid w:val="00767151"/>
    <w:rsid w:val="00770CF8"/>
    <w:rsid w:val="007725B1"/>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3844"/>
    <w:rsid w:val="007C7274"/>
    <w:rsid w:val="007D489C"/>
    <w:rsid w:val="007D60E0"/>
    <w:rsid w:val="007D6B8D"/>
    <w:rsid w:val="007D7E16"/>
    <w:rsid w:val="007E32B9"/>
    <w:rsid w:val="007E43A7"/>
    <w:rsid w:val="00802997"/>
    <w:rsid w:val="008029C9"/>
    <w:rsid w:val="00810906"/>
    <w:rsid w:val="0081284F"/>
    <w:rsid w:val="00814843"/>
    <w:rsid w:val="008170DE"/>
    <w:rsid w:val="00820B87"/>
    <w:rsid w:val="00830E32"/>
    <w:rsid w:val="00837224"/>
    <w:rsid w:val="00840CC7"/>
    <w:rsid w:val="00844FC4"/>
    <w:rsid w:val="00845A14"/>
    <w:rsid w:val="00846A4A"/>
    <w:rsid w:val="008472A0"/>
    <w:rsid w:val="0085331D"/>
    <w:rsid w:val="00853F0F"/>
    <w:rsid w:val="00854B93"/>
    <w:rsid w:val="0085500B"/>
    <w:rsid w:val="008569BB"/>
    <w:rsid w:val="00856E52"/>
    <w:rsid w:val="00860EC2"/>
    <w:rsid w:val="00861BB3"/>
    <w:rsid w:val="008624AF"/>
    <w:rsid w:val="00863182"/>
    <w:rsid w:val="00873289"/>
    <w:rsid w:val="00873A11"/>
    <w:rsid w:val="00873AF9"/>
    <w:rsid w:val="008768CC"/>
    <w:rsid w:val="00881022"/>
    <w:rsid w:val="0088317F"/>
    <w:rsid w:val="00887330"/>
    <w:rsid w:val="008913BC"/>
    <w:rsid w:val="008A068D"/>
    <w:rsid w:val="008A3FCA"/>
    <w:rsid w:val="008B6948"/>
    <w:rsid w:val="008C6270"/>
    <w:rsid w:val="008C7F64"/>
    <w:rsid w:val="008D1C04"/>
    <w:rsid w:val="008E739A"/>
    <w:rsid w:val="008F04A0"/>
    <w:rsid w:val="008F3D2C"/>
    <w:rsid w:val="008F419C"/>
    <w:rsid w:val="008F5850"/>
    <w:rsid w:val="008F6309"/>
    <w:rsid w:val="008F64A7"/>
    <w:rsid w:val="0090012B"/>
    <w:rsid w:val="00901625"/>
    <w:rsid w:val="0090351F"/>
    <w:rsid w:val="00910348"/>
    <w:rsid w:val="009124C9"/>
    <w:rsid w:val="00914215"/>
    <w:rsid w:val="0093123F"/>
    <w:rsid w:val="009532EE"/>
    <w:rsid w:val="00956E02"/>
    <w:rsid w:val="009570F4"/>
    <w:rsid w:val="009572F9"/>
    <w:rsid w:val="00960FBF"/>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22C1"/>
    <w:rsid w:val="009B2AB5"/>
    <w:rsid w:val="009B4A58"/>
    <w:rsid w:val="009B6C08"/>
    <w:rsid w:val="009B6C65"/>
    <w:rsid w:val="009B752D"/>
    <w:rsid w:val="009C0017"/>
    <w:rsid w:val="009C15F4"/>
    <w:rsid w:val="009C785C"/>
    <w:rsid w:val="009D25F3"/>
    <w:rsid w:val="009D62A3"/>
    <w:rsid w:val="009E23AC"/>
    <w:rsid w:val="009E2A1F"/>
    <w:rsid w:val="009E5241"/>
    <w:rsid w:val="009E728D"/>
    <w:rsid w:val="009F231F"/>
    <w:rsid w:val="009F5698"/>
    <w:rsid w:val="009F60C8"/>
    <w:rsid w:val="00A027B2"/>
    <w:rsid w:val="00A140D9"/>
    <w:rsid w:val="00A14A6C"/>
    <w:rsid w:val="00A156A3"/>
    <w:rsid w:val="00A248A9"/>
    <w:rsid w:val="00A25CE3"/>
    <w:rsid w:val="00A27978"/>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2E4"/>
    <w:rsid w:val="00A82F84"/>
    <w:rsid w:val="00A84144"/>
    <w:rsid w:val="00A90909"/>
    <w:rsid w:val="00A92F60"/>
    <w:rsid w:val="00A93FB9"/>
    <w:rsid w:val="00A962D1"/>
    <w:rsid w:val="00AA0963"/>
    <w:rsid w:val="00AA1E16"/>
    <w:rsid w:val="00AA7198"/>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72959"/>
    <w:rsid w:val="00B7741A"/>
    <w:rsid w:val="00B82BE9"/>
    <w:rsid w:val="00B9542C"/>
    <w:rsid w:val="00B95560"/>
    <w:rsid w:val="00B9745D"/>
    <w:rsid w:val="00BA4151"/>
    <w:rsid w:val="00BA7FAB"/>
    <w:rsid w:val="00BB6B6E"/>
    <w:rsid w:val="00BC2F4C"/>
    <w:rsid w:val="00BC43AD"/>
    <w:rsid w:val="00BC4A05"/>
    <w:rsid w:val="00BC567D"/>
    <w:rsid w:val="00BC6BA6"/>
    <w:rsid w:val="00BD1767"/>
    <w:rsid w:val="00BD4FE5"/>
    <w:rsid w:val="00BD684C"/>
    <w:rsid w:val="00BE15C1"/>
    <w:rsid w:val="00BF09BA"/>
    <w:rsid w:val="00BF0B15"/>
    <w:rsid w:val="00BF6397"/>
    <w:rsid w:val="00C05F8E"/>
    <w:rsid w:val="00C12CBB"/>
    <w:rsid w:val="00C16F77"/>
    <w:rsid w:val="00C17384"/>
    <w:rsid w:val="00C17412"/>
    <w:rsid w:val="00C23C58"/>
    <w:rsid w:val="00C25A2D"/>
    <w:rsid w:val="00C260F8"/>
    <w:rsid w:val="00C3050C"/>
    <w:rsid w:val="00C31630"/>
    <w:rsid w:val="00C32889"/>
    <w:rsid w:val="00C34B99"/>
    <w:rsid w:val="00C40CC8"/>
    <w:rsid w:val="00C43FBE"/>
    <w:rsid w:val="00C449C6"/>
    <w:rsid w:val="00C44AA1"/>
    <w:rsid w:val="00C44E33"/>
    <w:rsid w:val="00C507E8"/>
    <w:rsid w:val="00C52142"/>
    <w:rsid w:val="00C564B0"/>
    <w:rsid w:val="00C61F0B"/>
    <w:rsid w:val="00C6283F"/>
    <w:rsid w:val="00C6582C"/>
    <w:rsid w:val="00C71487"/>
    <w:rsid w:val="00C735D5"/>
    <w:rsid w:val="00C7606D"/>
    <w:rsid w:val="00C814A5"/>
    <w:rsid w:val="00C82932"/>
    <w:rsid w:val="00C84B2B"/>
    <w:rsid w:val="00C855F6"/>
    <w:rsid w:val="00C96573"/>
    <w:rsid w:val="00C96B5A"/>
    <w:rsid w:val="00CA17B1"/>
    <w:rsid w:val="00CA1C73"/>
    <w:rsid w:val="00CA286A"/>
    <w:rsid w:val="00CA45F2"/>
    <w:rsid w:val="00CA4791"/>
    <w:rsid w:val="00CA58F4"/>
    <w:rsid w:val="00CA7205"/>
    <w:rsid w:val="00CC04B5"/>
    <w:rsid w:val="00CD03C6"/>
    <w:rsid w:val="00CD0BB8"/>
    <w:rsid w:val="00CD3849"/>
    <w:rsid w:val="00CE048C"/>
    <w:rsid w:val="00CE0509"/>
    <w:rsid w:val="00CE2D9C"/>
    <w:rsid w:val="00CE41B0"/>
    <w:rsid w:val="00CF4D77"/>
    <w:rsid w:val="00CF7384"/>
    <w:rsid w:val="00D00717"/>
    <w:rsid w:val="00D0526B"/>
    <w:rsid w:val="00D063D3"/>
    <w:rsid w:val="00D170CE"/>
    <w:rsid w:val="00D221F3"/>
    <w:rsid w:val="00D2343D"/>
    <w:rsid w:val="00D30EAE"/>
    <w:rsid w:val="00D318F1"/>
    <w:rsid w:val="00D35B4B"/>
    <w:rsid w:val="00D36AC4"/>
    <w:rsid w:val="00D40B0E"/>
    <w:rsid w:val="00D416C2"/>
    <w:rsid w:val="00D44FE0"/>
    <w:rsid w:val="00D45275"/>
    <w:rsid w:val="00D4694F"/>
    <w:rsid w:val="00D46F9B"/>
    <w:rsid w:val="00D51E19"/>
    <w:rsid w:val="00D52C87"/>
    <w:rsid w:val="00D5423E"/>
    <w:rsid w:val="00D66413"/>
    <w:rsid w:val="00D810DB"/>
    <w:rsid w:val="00D8126F"/>
    <w:rsid w:val="00D84B95"/>
    <w:rsid w:val="00D915F4"/>
    <w:rsid w:val="00DA46A0"/>
    <w:rsid w:val="00DA558C"/>
    <w:rsid w:val="00DA66B7"/>
    <w:rsid w:val="00DB0865"/>
    <w:rsid w:val="00DB0C91"/>
    <w:rsid w:val="00DB7206"/>
    <w:rsid w:val="00DC3665"/>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5746A"/>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EF5002"/>
    <w:rsid w:val="00F004A8"/>
    <w:rsid w:val="00F031FB"/>
    <w:rsid w:val="00F13AD1"/>
    <w:rsid w:val="00F15C1B"/>
    <w:rsid w:val="00F24202"/>
    <w:rsid w:val="00F247BA"/>
    <w:rsid w:val="00F32228"/>
    <w:rsid w:val="00F32E4A"/>
    <w:rsid w:val="00F36D8C"/>
    <w:rsid w:val="00F4710F"/>
    <w:rsid w:val="00F53DA5"/>
    <w:rsid w:val="00F571D1"/>
    <w:rsid w:val="00F57DED"/>
    <w:rsid w:val="00F62057"/>
    <w:rsid w:val="00F77B14"/>
    <w:rsid w:val="00F80A81"/>
    <w:rsid w:val="00F90A71"/>
    <w:rsid w:val="00F923A5"/>
    <w:rsid w:val="00F93545"/>
    <w:rsid w:val="00F93FCF"/>
    <w:rsid w:val="00F96337"/>
    <w:rsid w:val="00F96FBA"/>
    <w:rsid w:val="00FA67AB"/>
    <w:rsid w:val="00FB0C1B"/>
    <w:rsid w:val="00FB2B5B"/>
    <w:rsid w:val="00FB469E"/>
    <w:rsid w:val="00FB4E06"/>
    <w:rsid w:val="00FB6C6C"/>
    <w:rsid w:val="00FC3483"/>
    <w:rsid w:val="00FC4303"/>
    <w:rsid w:val="00FC4D68"/>
    <w:rsid w:val="00FC56D7"/>
    <w:rsid w:val="00FC70CE"/>
    <w:rsid w:val="00FD2ADA"/>
    <w:rsid w:val="00FD5AB0"/>
    <w:rsid w:val="00FD675B"/>
    <w:rsid w:val="00FE4594"/>
    <w:rsid w:val="00FE5D1E"/>
    <w:rsid w:val="00FF0DDB"/>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4A549"/>
  <w15:chartTrackingRefBased/>
  <w15:docId w15:val="{E857F124-01C5-4871-B5F6-B3E79BD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FF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qFormat/>
    <w:rsid w:val="00336FF9"/>
    <w:pPr>
      <w:keepNext/>
      <w:outlineLvl w:val="0"/>
    </w:pPr>
    <w:rPr>
      <w:sz w:val="24"/>
      <w:szCs w:val="24"/>
    </w:rPr>
  </w:style>
  <w:style w:type="paragraph" w:styleId="Heading2">
    <w:name w:val="heading 2"/>
    <w:basedOn w:val="Normal"/>
    <w:next w:val="Normal"/>
    <w:link w:val="Heading2Char"/>
    <w:qFormat/>
    <w:rsid w:val="00336FF9"/>
    <w:pPr>
      <w:outlineLvl w:val="1"/>
    </w:pPr>
  </w:style>
  <w:style w:type="paragraph" w:styleId="Heading3">
    <w:name w:val="heading 3"/>
    <w:basedOn w:val="Normal"/>
    <w:next w:val="Normal"/>
    <w:link w:val="Heading3Char"/>
    <w:qFormat/>
    <w:rsid w:val="00336FF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36FF9"/>
    <w:pPr>
      <w:keepNext/>
      <w:keepLines/>
      <w:spacing w:after="120" w:line="400" w:lineRule="exact"/>
      <w:outlineLvl w:val="0"/>
    </w:pPr>
    <w:rPr>
      <w:b/>
      <w:bCs/>
      <w:sz w:val="24"/>
      <w:szCs w:val="32"/>
    </w:rPr>
  </w:style>
  <w:style w:type="paragraph" w:customStyle="1" w:styleId="HCh">
    <w:name w:val="_ H _Ch"/>
    <w:basedOn w:val="H1"/>
    <w:next w:val="SingleTxt"/>
    <w:qFormat/>
    <w:rsid w:val="00336FF9"/>
    <w:pPr>
      <w:spacing w:line="440" w:lineRule="exact"/>
    </w:pPr>
    <w:rPr>
      <w:spacing w:val="-2"/>
      <w:sz w:val="28"/>
      <w:szCs w:val="36"/>
    </w:rPr>
  </w:style>
  <w:style w:type="character" w:styleId="CommentReference">
    <w:name w:val="annotation reference"/>
    <w:basedOn w:val="DefaultParagraphFont"/>
    <w:semiHidden/>
    <w:rsid w:val="00336FF9"/>
    <w:rPr>
      <w:sz w:val="6"/>
      <w:szCs w:val="9"/>
    </w:rPr>
  </w:style>
  <w:style w:type="paragraph" w:styleId="FootnoteText">
    <w:name w:val="footnote text"/>
    <w:basedOn w:val="Normal"/>
    <w:link w:val="FootnoteTextChar"/>
    <w:rsid w:val="00336FF9"/>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336FF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336FF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336FF9"/>
    <w:rPr>
      <w:rFonts w:ascii="Tahoma" w:hAnsi="Tahoma" w:cs="Tahoma"/>
      <w:sz w:val="16"/>
      <w:szCs w:val="16"/>
    </w:rPr>
  </w:style>
  <w:style w:type="paragraph" w:customStyle="1" w:styleId="HM">
    <w:name w:val="_ H __M"/>
    <w:basedOn w:val="HCh"/>
    <w:next w:val="Normal"/>
    <w:qFormat/>
    <w:rsid w:val="00336FF9"/>
    <w:pPr>
      <w:suppressAutoHyphens/>
      <w:spacing w:line="520" w:lineRule="exact"/>
    </w:pPr>
    <w:rPr>
      <w:spacing w:val="-3"/>
      <w:sz w:val="34"/>
      <w:szCs w:val="48"/>
    </w:rPr>
  </w:style>
  <w:style w:type="paragraph" w:customStyle="1" w:styleId="SingleTxt">
    <w:name w:val="__Single Txt"/>
    <w:basedOn w:val="Normal"/>
    <w:qFormat/>
    <w:rsid w:val="00336FF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36FF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336FF9"/>
    <w:pPr>
      <w:keepNext/>
      <w:keepLines/>
      <w:suppressAutoHyphens/>
      <w:spacing w:after="120"/>
      <w:outlineLvl w:val="3"/>
    </w:pPr>
    <w:rPr>
      <w:i/>
      <w:iCs/>
    </w:rPr>
  </w:style>
  <w:style w:type="paragraph" w:customStyle="1" w:styleId="H56">
    <w:name w:val="_ H_5/6"/>
    <w:basedOn w:val="Normal"/>
    <w:next w:val="Normal"/>
    <w:qFormat/>
    <w:rsid w:val="00336FF9"/>
    <w:pPr>
      <w:keepNext/>
      <w:keepLines/>
      <w:suppressAutoHyphens/>
      <w:spacing w:after="120"/>
      <w:outlineLvl w:val="4"/>
    </w:pPr>
  </w:style>
  <w:style w:type="paragraph" w:customStyle="1" w:styleId="DualTxt">
    <w:name w:val="__Dual Txt"/>
    <w:basedOn w:val="Normal"/>
    <w:qFormat/>
    <w:rsid w:val="00336FF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336FF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336FF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336FF9"/>
    <w:rPr>
      <w:rFonts w:eastAsiaTheme="minorHAnsi"/>
      <w:b/>
      <w:bCs/>
      <w:kern w:val="14"/>
      <w:sz w:val="17"/>
      <w:szCs w:val="25"/>
      <w:lang w:eastAsia="en-US"/>
    </w:rPr>
  </w:style>
  <w:style w:type="paragraph" w:styleId="Header">
    <w:name w:val="header"/>
    <w:link w:val="HeaderChar"/>
    <w:qFormat/>
    <w:rsid w:val="00336FF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336FF9"/>
    <w:rPr>
      <w:rFonts w:eastAsiaTheme="minorHAnsi"/>
      <w:b/>
      <w:bCs/>
      <w:w w:val="105"/>
      <w:kern w:val="14"/>
      <w:sz w:val="17"/>
      <w:szCs w:val="25"/>
      <w:lang w:eastAsia="en-US"/>
    </w:rPr>
  </w:style>
  <w:style w:type="character" w:customStyle="1" w:styleId="Heading3Char">
    <w:name w:val="Heading 3 Char"/>
    <w:basedOn w:val="DefaultParagraphFont"/>
    <w:link w:val="Heading3"/>
    <w:rsid w:val="00336FF9"/>
    <w:rPr>
      <w:rFonts w:ascii="Arial" w:eastAsiaTheme="majorEastAsia" w:hAnsi="Arial" w:cs="Arial"/>
      <w:b/>
      <w:bCs/>
      <w:kern w:val="14"/>
      <w:sz w:val="26"/>
      <w:szCs w:val="26"/>
      <w:lang w:eastAsia="en-US"/>
    </w:rPr>
  </w:style>
  <w:style w:type="paragraph" w:customStyle="1" w:styleId="JSingleTxt">
    <w:name w:val="J__Single Txt"/>
    <w:basedOn w:val="Normal"/>
    <w:qFormat/>
    <w:rsid w:val="00336FF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336FF9"/>
    <w:pPr>
      <w:spacing w:after="120" w:line="440" w:lineRule="exact"/>
      <w:jc w:val="center"/>
    </w:pPr>
    <w:rPr>
      <w:b/>
      <w:bCs/>
      <w:sz w:val="25"/>
      <w:szCs w:val="38"/>
    </w:rPr>
  </w:style>
  <w:style w:type="paragraph" w:customStyle="1" w:styleId="JH1">
    <w:name w:val="J_H_1"/>
    <w:basedOn w:val="JCH"/>
    <w:qFormat/>
    <w:rsid w:val="00336FF9"/>
    <w:pPr>
      <w:spacing w:line="420" w:lineRule="exact"/>
    </w:pPr>
    <w:rPr>
      <w:sz w:val="23"/>
      <w:szCs w:val="34"/>
    </w:rPr>
  </w:style>
  <w:style w:type="paragraph" w:customStyle="1" w:styleId="JH2">
    <w:name w:val="J_H_2"/>
    <w:basedOn w:val="JH1"/>
    <w:qFormat/>
    <w:rsid w:val="00336FF9"/>
    <w:pPr>
      <w:spacing w:line="400" w:lineRule="exact"/>
    </w:pPr>
    <w:rPr>
      <w:sz w:val="20"/>
      <w:szCs w:val="30"/>
    </w:rPr>
  </w:style>
  <w:style w:type="paragraph" w:customStyle="1" w:styleId="JSmall">
    <w:name w:val="J_Small"/>
    <w:basedOn w:val="JSingleTxt"/>
    <w:next w:val="JSingleTxt"/>
    <w:qFormat/>
    <w:rsid w:val="00336FF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36FF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336FF9"/>
    <w:rPr>
      <w:sz w:val="14"/>
      <w:szCs w:val="16"/>
    </w:rPr>
  </w:style>
  <w:style w:type="paragraph" w:customStyle="1" w:styleId="SmallX">
    <w:name w:val="SmallX"/>
    <w:basedOn w:val="Small"/>
    <w:next w:val="Normal"/>
    <w:qFormat/>
    <w:rsid w:val="00336FF9"/>
    <w:pPr>
      <w:spacing w:line="240" w:lineRule="exact"/>
    </w:pPr>
    <w:rPr>
      <w:spacing w:val="6"/>
      <w:w w:val="106"/>
      <w:sz w:val="14"/>
      <w:szCs w:val="21"/>
    </w:rPr>
  </w:style>
  <w:style w:type="paragraph" w:customStyle="1" w:styleId="XLarge">
    <w:name w:val="XLarge"/>
    <w:basedOn w:val="HM"/>
    <w:qFormat/>
    <w:rsid w:val="00336FF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36FF9"/>
    <w:pPr>
      <w:spacing w:line="820" w:lineRule="exact"/>
    </w:pPr>
    <w:rPr>
      <w:spacing w:val="-8"/>
      <w:w w:val="96"/>
      <w:sz w:val="57"/>
      <w:szCs w:val="86"/>
    </w:rPr>
  </w:style>
  <w:style w:type="paragraph" w:customStyle="1" w:styleId="Distribution">
    <w:name w:val="Distribution"/>
    <w:basedOn w:val="Normal"/>
    <w:next w:val="Normal"/>
    <w:qFormat/>
    <w:rsid w:val="00336FF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36FF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36FF9"/>
    <w:pPr>
      <w:tabs>
        <w:tab w:val="left" w:pos="662"/>
        <w:tab w:val="left" w:pos="1267"/>
        <w:tab w:val="left" w:pos="1987"/>
        <w:tab w:val="left" w:pos="2650"/>
      </w:tabs>
      <w:spacing w:line="240" w:lineRule="exact"/>
    </w:pPr>
  </w:style>
  <w:style w:type="paragraph" w:customStyle="1" w:styleId="ReleaseDate">
    <w:name w:val="Release Date"/>
    <w:next w:val="Footer"/>
    <w:qFormat/>
    <w:rsid w:val="00336FF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336FF9"/>
    <w:pPr>
      <w:tabs>
        <w:tab w:val="left" w:pos="662"/>
        <w:tab w:val="left" w:pos="1267"/>
        <w:tab w:val="left" w:pos="1987"/>
        <w:tab w:val="left" w:pos="2650"/>
      </w:tabs>
      <w:spacing w:after="0"/>
      <w:ind w:left="662" w:hanging="662"/>
    </w:pPr>
  </w:style>
  <w:style w:type="paragraph" w:customStyle="1" w:styleId="Committee">
    <w:name w:val="Committee"/>
    <w:basedOn w:val="H1"/>
    <w:qFormat/>
    <w:rsid w:val="00336FF9"/>
    <w:pPr>
      <w:tabs>
        <w:tab w:val="left" w:pos="662"/>
        <w:tab w:val="left" w:pos="1267"/>
        <w:tab w:val="left" w:pos="1987"/>
        <w:tab w:val="left" w:pos="2650"/>
      </w:tabs>
      <w:ind w:right="1264"/>
    </w:pPr>
  </w:style>
  <w:style w:type="paragraph" w:customStyle="1" w:styleId="AgendaItemNormal">
    <w:name w:val="Agenda_Item_Normal"/>
    <w:next w:val="Normal"/>
    <w:qFormat/>
    <w:rsid w:val="00336FF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336FF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36FF9"/>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336FF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336FF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336FF9"/>
    <w:rPr>
      <w:color w:val="0000FF" w:themeColor="hyperlink"/>
      <w:u w:val="none"/>
    </w:rPr>
  </w:style>
  <w:style w:type="character" w:styleId="FollowedHyperlink">
    <w:name w:val="FollowedHyperlink"/>
    <w:basedOn w:val="DefaultParagraphFont"/>
    <w:rsid w:val="00336FF9"/>
    <w:rPr>
      <w:i w:val="0"/>
      <w:color w:val="0000FF"/>
      <w:u w:val="none"/>
    </w:rPr>
  </w:style>
  <w:style w:type="paragraph" w:customStyle="1" w:styleId="Bullet1">
    <w:name w:val="Bullet 1"/>
    <w:basedOn w:val="Normal"/>
    <w:qFormat/>
    <w:rsid w:val="00336FF9"/>
    <w:pPr>
      <w:numPr>
        <w:numId w:val="10"/>
      </w:numPr>
      <w:spacing w:after="120"/>
      <w:ind w:right="1264"/>
    </w:pPr>
  </w:style>
  <w:style w:type="paragraph" w:customStyle="1" w:styleId="Bullet2">
    <w:name w:val="Bullet 2"/>
    <w:basedOn w:val="Normal"/>
    <w:qFormat/>
    <w:rsid w:val="00336FF9"/>
    <w:pPr>
      <w:numPr>
        <w:numId w:val="11"/>
      </w:numPr>
      <w:spacing w:after="120"/>
      <w:ind w:right="1264"/>
    </w:pPr>
  </w:style>
  <w:style w:type="character" w:styleId="EndnoteReference">
    <w:name w:val="endnote reference"/>
    <w:basedOn w:val="DefaultParagraphFont"/>
    <w:semiHidden/>
    <w:rsid w:val="00336FF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336FF9"/>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336FF9"/>
    <w:pPr>
      <w:ind w:right="5760"/>
      <w:outlineLvl w:val="1"/>
    </w:pPr>
    <w:rPr>
      <w:spacing w:val="2"/>
      <w:sz w:val="20"/>
      <w:szCs w:val="28"/>
    </w:rPr>
  </w:style>
  <w:style w:type="character" w:customStyle="1" w:styleId="BalloonTextChar">
    <w:name w:val="Balloon Text Char"/>
    <w:basedOn w:val="DefaultParagraphFont"/>
    <w:link w:val="BalloonText"/>
    <w:semiHidden/>
    <w:rsid w:val="00336FF9"/>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336FF9"/>
    <w:rPr>
      <w:rFonts w:eastAsiaTheme="minorHAnsi"/>
      <w:kern w:val="14"/>
      <w:sz w:val="17"/>
      <w:szCs w:val="24"/>
      <w:lang w:eastAsia="en-US"/>
    </w:rPr>
  </w:style>
  <w:style w:type="character" w:customStyle="1" w:styleId="EndnoteTextChar">
    <w:name w:val="Endnote Text Char"/>
    <w:basedOn w:val="DefaultParagraphFont"/>
    <w:link w:val="EndnoteText"/>
    <w:semiHidden/>
    <w:rsid w:val="00336FF9"/>
    <w:rPr>
      <w:rFonts w:eastAsiaTheme="minorHAnsi"/>
      <w:kern w:val="14"/>
      <w:sz w:val="17"/>
      <w:szCs w:val="24"/>
      <w:lang w:eastAsia="en-US"/>
    </w:rPr>
  </w:style>
  <w:style w:type="character" w:customStyle="1" w:styleId="Heading1Char">
    <w:name w:val="Heading 1 Char"/>
    <w:basedOn w:val="DefaultParagraphFont"/>
    <w:link w:val="Heading1"/>
    <w:rsid w:val="00336FF9"/>
    <w:rPr>
      <w:rFonts w:eastAsiaTheme="minorHAnsi"/>
      <w:kern w:val="14"/>
      <w:sz w:val="24"/>
      <w:szCs w:val="24"/>
      <w:lang w:eastAsia="en-US"/>
    </w:rPr>
  </w:style>
  <w:style w:type="character" w:customStyle="1" w:styleId="Heading2Char">
    <w:name w:val="Heading 2 Char"/>
    <w:basedOn w:val="DefaultParagraphFont"/>
    <w:link w:val="Heading2"/>
    <w:rsid w:val="00336FF9"/>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unhideWhenUsed/>
    <w:rsid w:val="001433F8"/>
    <w:pPr>
      <w:spacing w:line="240" w:lineRule="auto"/>
    </w:pPr>
    <w:rPr>
      <w:szCs w:val="20"/>
    </w:rPr>
  </w:style>
  <w:style w:type="character" w:customStyle="1" w:styleId="CommentTextChar">
    <w:name w:val="Comment Text Char"/>
    <w:basedOn w:val="DefaultParagraphFont"/>
    <w:link w:val="CommentText"/>
    <w:rsid w:val="001433F8"/>
    <w:rPr>
      <w:rFonts w:eastAsiaTheme="minorHAnsi"/>
      <w:kern w:val="14"/>
      <w:lang w:eastAsia="en-US"/>
    </w:rPr>
  </w:style>
  <w:style w:type="paragraph" w:styleId="CommentSubject">
    <w:name w:val="annotation subject"/>
    <w:basedOn w:val="CommentText"/>
    <w:next w:val="CommentText"/>
    <w:link w:val="CommentSubjectChar"/>
    <w:unhideWhenUsed/>
    <w:rsid w:val="001433F8"/>
    <w:rPr>
      <w:b/>
      <w:bCs/>
    </w:rPr>
  </w:style>
  <w:style w:type="character" w:customStyle="1" w:styleId="CommentSubjectChar">
    <w:name w:val="Comment Subject Char"/>
    <w:basedOn w:val="CommentTextChar"/>
    <w:link w:val="CommentSubject"/>
    <w:rsid w:val="001433F8"/>
    <w:rPr>
      <w:rFonts w:eastAsiaTheme="minorHAnsi"/>
      <w:b/>
      <w:bCs/>
      <w:kern w:val="14"/>
      <w:lang w:eastAsia="en-US"/>
    </w:rPr>
  </w:style>
  <w:style w:type="character" w:customStyle="1" w:styleId="Mentionnonrsolue1">
    <w:name w:val="Mention non résolue1"/>
    <w:basedOn w:val="DefaultParagraphFont"/>
    <w:uiPriority w:val="99"/>
    <w:semiHidden/>
    <w:unhideWhenUsed/>
    <w:rsid w:val="00B72959"/>
    <w:rPr>
      <w:color w:val="605E5C"/>
      <w:shd w:val="clear" w:color="auto" w:fill="E1DFDD"/>
    </w:rPr>
  </w:style>
  <w:style w:type="character" w:customStyle="1" w:styleId="Mentionnonrsolue2">
    <w:name w:val="Mention non résolue2"/>
    <w:basedOn w:val="DefaultParagraphFont"/>
    <w:uiPriority w:val="99"/>
    <w:semiHidden/>
    <w:unhideWhenUsed/>
    <w:rsid w:val="00B72959"/>
    <w:rPr>
      <w:color w:val="605E5C"/>
      <w:shd w:val="clear" w:color="auto" w:fill="E1DFDD"/>
    </w:rPr>
  </w:style>
  <w:style w:type="character" w:styleId="UnresolvedMention">
    <w:name w:val="Unresolved Mention"/>
    <w:basedOn w:val="DefaultParagraphFont"/>
    <w:uiPriority w:val="99"/>
    <w:semiHidden/>
    <w:unhideWhenUsed/>
    <w:rsid w:val="00B72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678" TargetMode="External"/><Relationship Id="rId26" Type="http://schemas.openxmlformats.org/officeDocument/2006/relationships/hyperlink" Target="https://undocs.org/ar/CEDAW/C/BOT/CO/3" TargetMode="External"/><Relationship Id="rId3" Type="http://schemas.openxmlformats.org/officeDocument/2006/relationships/styles" Target="styles.xml"/><Relationship Id="rId21" Type="http://schemas.openxmlformats.org/officeDocument/2006/relationships/hyperlink" Target="https://undocs.org/en/CEDAW/C/BOT/CO/3/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677" TargetMode="External"/><Relationship Id="rId25" Type="http://schemas.openxmlformats.org/officeDocument/2006/relationships/hyperlink" Target="https://undocs.org/ar/A/HRC/38/8" TargetMode="External"/><Relationship Id="rId2" Type="http://schemas.openxmlformats.org/officeDocument/2006/relationships/numbering" Target="numbering.xml"/><Relationship Id="rId16" Type="http://schemas.openxmlformats.org/officeDocument/2006/relationships/hyperlink" Target="https://undocs.org/en/CEDAW/C/BWA/4" TargetMode="External"/><Relationship Id="rId20" Type="http://schemas.openxmlformats.org/officeDocument/2006/relationships/hyperlink" Target="https://undocs.org/en/CEDAW/C/BWA/Q/4/Add.1" TargetMode="External"/><Relationship Id="rId29" Type="http://schemas.openxmlformats.org/officeDocument/2006/relationships/hyperlink" Target="https://undocs.org/ar/CEDAW/C/BOT/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BOT/CO/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65/38" TargetMode="External"/><Relationship Id="rId28" Type="http://schemas.openxmlformats.org/officeDocument/2006/relationships/hyperlink" Target="https://undocs.org/ar/CEDAW/C/BOT/CO/3" TargetMode="External"/><Relationship Id="rId10" Type="http://schemas.openxmlformats.org/officeDocument/2006/relationships/footer" Target="footer1.xml"/><Relationship Id="rId19" Type="http://schemas.openxmlformats.org/officeDocument/2006/relationships/hyperlink" Target="https://undocs.org/en/CEDAW/C/BWA/Q/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BOT/3" TargetMode="External"/><Relationship Id="rId27" Type="http://schemas.openxmlformats.org/officeDocument/2006/relationships/hyperlink" Target="https://undocs.org/ar/CEDAW/C/BOT/CO/3" TargetMode="External"/><Relationship Id="rId30"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677B-F7C2-4FA4-9ECF-5008D6B2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5407</Words>
  <Characters>30010</Characters>
  <Application>Microsoft Office Word</Application>
  <DocSecurity>0</DocSecurity>
  <Lines>1579</Lines>
  <Paragraphs>753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Text Processing</dc:creator>
  <cp:keywords/>
  <dc:description/>
  <cp:lastModifiedBy>Randa Alliddawi</cp:lastModifiedBy>
  <cp:revision>3</cp:revision>
  <cp:lastPrinted>2019-04-26T15:29:00Z</cp:lastPrinted>
  <dcterms:created xsi:type="dcterms:W3CDTF">2019-04-26T15:22:00Z</dcterms:created>
  <dcterms:modified xsi:type="dcterms:W3CDTF">2019-04-26T15:29:00Z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1904271</vt:lpwstr>
  </property>
  <property fmtid="{D5CDD505-2E9C-101B-9397-08002B2CF9AE}" pid="3" name="ODSRefJobNo">
    <vt:lpwstr>1907177A</vt:lpwstr>
  </property>
  <property fmtid="{D5CDD505-2E9C-101B-9397-08002B2CF9AE}" pid="4" name="Symbol1">
    <vt:lpwstr>CEDAW/C/BWA/CO/4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260419</vt:lpwstr>
  </property>
  <property fmtid="{D5CDD505-2E9C-101B-9397-08002B2CF9AE}" pid="13" name="Title1">
    <vt:lpwstr>		الملاحظات الختامية على التقرير الدوري الرابع لبوتسوانا*_x000d_</vt:lpwstr>
  </property>
  <property fmtid="{D5CDD505-2E9C-101B-9397-08002B2CF9AE}" pid="14" name="Comment">
    <vt:lpwstr/>
  </property>
  <property fmtid="{D5CDD505-2E9C-101B-9397-08002B2CF9AE}" pid="15" name="DraftPages">
    <vt:lpwstr> </vt:lpwstr>
  </property>
  <property fmtid="{D5CDD505-2E9C-101B-9397-08002B2CF9AE}" pid="16" name="Operator">
    <vt:lpwstr>Ext</vt:lpwstr>
  </property>
</Properties>
</file>