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FB5CE1" w:rsidP="00CE492A">
            <w:pPr>
              <w:bidi w:val="0"/>
              <w:spacing w:after="20"/>
              <w:jc w:val="left"/>
              <w:rPr>
                <w:szCs w:val="20"/>
              </w:rPr>
            </w:pPr>
            <w:r w:rsidRPr="00FB5CE1">
              <w:rPr>
                <w:sz w:val="40"/>
                <w:szCs w:val="20"/>
              </w:rPr>
              <w:t>CAT</w:t>
            </w:r>
            <w:r>
              <w:rPr>
                <w:szCs w:val="20"/>
              </w:rPr>
              <w:t>/C/65/D/765/2016</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CE492A" w:rsidRPr="00243C8A" w:rsidRDefault="00CE492A" w:rsidP="00CE492A">
            <w:pPr>
              <w:bidi w:val="0"/>
              <w:jc w:val="left"/>
              <w:rPr>
                <w:szCs w:val="20"/>
              </w:rPr>
            </w:pPr>
          </w:p>
        </w:tc>
      </w:tr>
    </w:tbl>
    <w:p w:rsidR="00CE492A" w:rsidRPr="00CE492A" w:rsidRDefault="00CE492A" w:rsidP="00C66BF2">
      <w:pPr>
        <w:spacing w:before="120" w:after="240" w:line="380" w:lineRule="exact"/>
        <w:rPr>
          <w:rFonts w:hint="cs"/>
          <w:b/>
          <w:bCs/>
          <w:sz w:val="26"/>
          <w:szCs w:val="36"/>
          <w:rtl/>
          <w:lang w:bidi="ar-DZ"/>
        </w:rPr>
      </w:pPr>
      <w:r w:rsidRPr="00CE492A">
        <w:rPr>
          <w:rFonts w:hint="cs"/>
          <w:b/>
          <w:bCs/>
          <w:sz w:val="26"/>
          <w:szCs w:val="36"/>
          <w:rtl/>
          <w:lang w:bidi="ar-DZ"/>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fr-CH"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E492A" w:rsidRDefault="00CE492A" w:rsidP="00CE492A">
            <w:pPr>
              <w:bidi w:val="0"/>
              <w:spacing w:before="240" w:after="20"/>
              <w:jc w:val="left"/>
              <w:rPr>
                <w:szCs w:val="20"/>
              </w:rPr>
            </w:pPr>
            <w:r>
              <w:rPr>
                <w:szCs w:val="20"/>
              </w:rPr>
              <w:t>Distr.: General</w:t>
            </w:r>
          </w:p>
          <w:p w:rsidR="00CE492A" w:rsidRDefault="0001724E" w:rsidP="00CE492A">
            <w:pPr>
              <w:bidi w:val="0"/>
              <w:jc w:val="left"/>
              <w:rPr>
                <w:szCs w:val="20"/>
              </w:rPr>
            </w:pPr>
            <w:r>
              <w:rPr>
                <w:szCs w:val="20"/>
              </w:rPr>
              <w:t xml:space="preserve">31 January </w:t>
            </w:r>
            <w:r w:rsidR="00CE492A">
              <w:rPr>
                <w:szCs w:val="20"/>
              </w:rPr>
              <w:t>2019</w:t>
            </w:r>
          </w:p>
          <w:p w:rsidR="00CE492A" w:rsidRDefault="00CE492A" w:rsidP="00CE492A">
            <w:pPr>
              <w:bidi w:val="0"/>
              <w:jc w:val="left"/>
              <w:rPr>
                <w:szCs w:val="20"/>
              </w:rPr>
            </w:pPr>
            <w:r>
              <w:rPr>
                <w:szCs w:val="20"/>
              </w:rPr>
              <w:t>Arabic</w:t>
            </w:r>
          </w:p>
          <w:p w:rsidR="006B3E27" w:rsidRPr="008B4BC6" w:rsidRDefault="00CE492A" w:rsidP="00CE492A">
            <w:pPr>
              <w:bidi w:val="0"/>
              <w:jc w:val="left"/>
            </w:pPr>
            <w:r>
              <w:rPr>
                <w:szCs w:val="20"/>
              </w:rPr>
              <w:t>Original: English</w:t>
            </w:r>
          </w:p>
        </w:tc>
      </w:tr>
    </w:tbl>
    <w:p w:rsidR="00CE492A" w:rsidRPr="00836D7F" w:rsidRDefault="00CE492A" w:rsidP="00CE492A">
      <w:pPr>
        <w:pStyle w:val="HChGA"/>
        <w:rPr>
          <w:sz w:val="30"/>
          <w:szCs w:val="30"/>
          <w:rtl/>
        </w:rPr>
      </w:pPr>
      <w:r>
        <w:rPr>
          <w:rtl/>
        </w:rPr>
        <w:tab/>
      </w:r>
      <w:r>
        <w:rPr>
          <w:rtl/>
        </w:rPr>
        <w:tab/>
      </w:r>
      <w:r w:rsidRPr="00211D79">
        <w:rPr>
          <w:rtl/>
        </w:rPr>
        <w:t>قرار اتخذته اللجنة بموجب المادة 22 من الاتفاقية، بشأن البلاغ رقم</w:t>
      </w:r>
      <w:r>
        <w:rPr>
          <w:rFonts w:hint="cs"/>
          <w:rtl/>
        </w:rPr>
        <w:t> </w:t>
      </w:r>
      <w:r w:rsidRPr="00211D79">
        <w:rPr>
          <w:rtl/>
        </w:rPr>
        <w:t>765/2016</w:t>
      </w:r>
      <w:r w:rsidRPr="00CE492A">
        <w:rPr>
          <w:rStyle w:val="FootnoteReference"/>
          <w:sz w:val="20"/>
          <w:vertAlign w:val="baseline"/>
          <w:rtl/>
        </w:rPr>
        <w:footnoteReference w:customMarkFollows="1" w:id="1"/>
        <w:t>*</w:t>
      </w:r>
      <w:r>
        <w:rPr>
          <w:rFonts w:hint="cs"/>
          <w:sz w:val="30"/>
          <w:szCs w:val="30"/>
          <w:rtl/>
        </w:rPr>
        <w:t xml:space="preserve"> </w:t>
      </w:r>
      <w:r w:rsidRPr="00CE492A">
        <w:rPr>
          <w:rStyle w:val="FootnoteReference"/>
          <w:sz w:val="20"/>
          <w:vertAlign w:val="baseline"/>
          <w:rtl/>
        </w:rPr>
        <w:footnoteReference w:customMarkFollows="1" w:id="2"/>
        <w:t>**</w:t>
      </w:r>
    </w:p>
    <w:p w:rsidR="00CE492A" w:rsidRPr="00836D7F" w:rsidRDefault="00CE492A" w:rsidP="001B02A3">
      <w:pPr>
        <w:pStyle w:val="SingleTxtGA"/>
        <w:ind w:left="1928"/>
        <w:rPr>
          <w:rFonts w:ascii="Traditional Arabic" w:hAnsi="Traditional Arabic"/>
          <w:sz w:val="30"/>
          <w:rtl/>
        </w:rPr>
      </w:pPr>
      <w:r w:rsidRPr="00836D7F">
        <w:rPr>
          <w:rFonts w:ascii="Traditional Arabic" w:hAnsi="Traditional Arabic"/>
          <w:i/>
          <w:iCs/>
          <w:sz w:val="30"/>
          <w:rtl/>
        </w:rPr>
        <w:footnoteReference w:customMarkFollows="1" w:id="3"/>
        <w:t>بلاغ مقدم من:</w:t>
      </w:r>
      <w:r>
        <w:rPr>
          <w:rFonts w:ascii="Traditional Arabic" w:hAnsi="Traditional Arabic"/>
          <w:sz w:val="30"/>
          <w:rtl/>
        </w:rPr>
        <w:tab/>
      </w:r>
      <w:r>
        <w:rPr>
          <w:rFonts w:ascii="Traditional Arabic" w:hAnsi="Traditional Arabic"/>
          <w:sz w:val="30"/>
          <w:rtl/>
        </w:rPr>
        <w:tab/>
      </w:r>
      <w:r>
        <w:rPr>
          <w:rFonts w:ascii="Traditional Arabic" w:hAnsi="Traditional Arabic"/>
          <w:sz w:val="30"/>
          <w:rtl/>
        </w:rPr>
        <w:tab/>
      </w:r>
      <w:r>
        <w:rPr>
          <w:rFonts w:ascii="Traditional Arabic" w:hAnsi="Traditional Arabic" w:hint="cs"/>
          <w:sz w:val="30"/>
          <w:rtl/>
        </w:rPr>
        <w:t>سين</w:t>
      </w:r>
      <w:r w:rsidRPr="00836D7F">
        <w:rPr>
          <w:rFonts w:ascii="Traditional Arabic" w:hAnsi="Traditional Arabic"/>
          <w:sz w:val="30"/>
          <w:rtl/>
        </w:rPr>
        <w:t xml:space="preserve"> (يمثله المحامي طارق حسن)</w:t>
      </w:r>
    </w:p>
    <w:p w:rsidR="00CE492A" w:rsidRPr="00836D7F" w:rsidRDefault="00CE492A" w:rsidP="001B02A3">
      <w:pPr>
        <w:pStyle w:val="SingleTxtGA"/>
        <w:ind w:left="1928"/>
        <w:rPr>
          <w:rFonts w:ascii="Traditional Arabic" w:hAnsi="Traditional Arabic" w:hint="cs"/>
          <w:sz w:val="30"/>
          <w:rtl/>
          <w:lang w:bidi="ar-DZ"/>
        </w:rPr>
      </w:pPr>
      <w:r w:rsidRPr="00836D7F">
        <w:rPr>
          <w:rFonts w:ascii="Traditional Arabic" w:hAnsi="Traditional Arabic"/>
          <w:i/>
          <w:iCs/>
          <w:sz w:val="30"/>
          <w:rtl/>
        </w:rPr>
        <w:t>الشخص المدعي أنه ضحية:</w:t>
      </w:r>
      <w:r w:rsidRPr="00836D7F">
        <w:rPr>
          <w:rFonts w:ascii="Traditional Arabic" w:hAnsi="Traditional Arabic"/>
          <w:sz w:val="30"/>
          <w:rtl/>
        </w:rPr>
        <w:tab/>
        <w:t>صاحب الشكوى</w:t>
      </w:r>
    </w:p>
    <w:p w:rsidR="00CE492A" w:rsidRPr="00836D7F" w:rsidRDefault="00CE492A" w:rsidP="001B02A3">
      <w:pPr>
        <w:pStyle w:val="SingleTxtGA"/>
        <w:ind w:left="1928"/>
        <w:rPr>
          <w:rFonts w:ascii="Traditional Arabic" w:hAnsi="Traditional Arabic"/>
          <w:sz w:val="30"/>
          <w:rtl/>
        </w:rPr>
      </w:pPr>
      <w:r w:rsidRPr="00836D7F">
        <w:rPr>
          <w:rFonts w:ascii="Traditional Arabic" w:hAnsi="Traditional Arabic"/>
          <w:i/>
          <w:iCs/>
          <w:sz w:val="30"/>
          <w:rtl/>
        </w:rPr>
        <w:t>الدولة الطرف:</w:t>
      </w:r>
      <w:r w:rsidRPr="00836D7F">
        <w:rPr>
          <w:rFonts w:ascii="Traditional Arabic" w:hAnsi="Traditional Arabic"/>
          <w:sz w:val="30"/>
          <w:rtl/>
        </w:rPr>
        <w:tab/>
      </w:r>
      <w:r>
        <w:rPr>
          <w:rFonts w:ascii="Traditional Arabic" w:hAnsi="Traditional Arabic"/>
          <w:sz w:val="30"/>
          <w:rtl/>
        </w:rPr>
        <w:tab/>
      </w:r>
      <w:r>
        <w:rPr>
          <w:rFonts w:ascii="Traditional Arabic" w:hAnsi="Traditional Arabic"/>
          <w:sz w:val="30"/>
          <w:rtl/>
        </w:rPr>
        <w:tab/>
      </w:r>
      <w:r w:rsidRPr="00836D7F">
        <w:rPr>
          <w:rFonts w:ascii="Traditional Arabic" w:hAnsi="Traditional Arabic"/>
          <w:sz w:val="30"/>
          <w:rtl/>
        </w:rPr>
        <w:t>سويسرا</w:t>
      </w:r>
    </w:p>
    <w:p w:rsidR="00CE492A" w:rsidRPr="00836D7F" w:rsidRDefault="00CE492A" w:rsidP="001B02A3">
      <w:pPr>
        <w:pStyle w:val="SingleTxtGA"/>
        <w:ind w:left="1928"/>
        <w:rPr>
          <w:rFonts w:ascii="Traditional Arabic" w:hAnsi="Traditional Arabic"/>
          <w:sz w:val="30"/>
          <w:rtl/>
        </w:rPr>
      </w:pPr>
      <w:r w:rsidRPr="00836D7F">
        <w:rPr>
          <w:rFonts w:ascii="Traditional Arabic" w:hAnsi="Traditional Arabic"/>
          <w:i/>
          <w:iCs/>
          <w:sz w:val="30"/>
          <w:rtl/>
        </w:rPr>
        <w:t>تاريخ تقديم الشكوى:</w:t>
      </w:r>
      <w:r w:rsidRPr="00836D7F">
        <w:rPr>
          <w:rFonts w:ascii="Traditional Arabic" w:hAnsi="Traditional Arabic"/>
          <w:sz w:val="30"/>
          <w:rtl/>
        </w:rPr>
        <w:tab/>
      </w:r>
      <w:r>
        <w:rPr>
          <w:rFonts w:ascii="Traditional Arabic" w:hAnsi="Traditional Arabic"/>
          <w:sz w:val="30"/>
          <w:rtl/>
        </w:rPr>
        <w:tab/>
      </w:r>
      <w:r w:rsidRPr="00836D7F">
        <w:rPr>
          <w:rFonts w:ascii="Traditional Arabic" w:hAnsi="Traditional Arabic"/>
          <w:sz w:val="30"/>
          <w:rtl/>
        </w:rPr>
        <w:t>15 آب/أغسطس 2016 (</w:t>
      </w:r>
      <w:r w:rsidRPr="00114E21">
        <w:rPr>
          <w:rFonts w:ascii="Traditional Arabic" w:hAnsi="Traditional Arabic" w:hint="cs"/>
          <w:sz w:val="30"/>
          <w:rtl/>
          <w:lang w:val="fr-FR"/>
        </w:rPr>
        <w:t>تاريخ ال</w:t>
      </w:r>
      <w:r w:rsidRPr="00114E21">
        <w:rPr>
          <w:rFonts w:ascii="Traditional Arabic" w:hAnsi="Traditional Arabic"/>
          <w:sz w:val="30"/>
          <w:rtl/>
        </w:rPr>
        <w:t xml:space="preserve">رسالة </w:t>
      </w:r>
      <w:r w:rsidRPr="00114E21">
        <w:rPr>
          <w:rFonts w:ascii="Traditional Arabic" w:hAnsi="Traditional Arabic" w:hint="cs"/>
          <w:sz w:val="30"/>
          <w:rtl/>
        </w:rPr>
        <w:t>ال</w:t>
      </w:r>
      <w:r w:rsidRPr="00114E21">
        <w:rPr>
          <w:rFonts w:ascii="Traditional Arabic" w:hAnsi="Traditional Arabic"/>
          <w:sz w:val="30"/>
          <w:rtl/>
        </w:rPr>
        <w:t>أولى</w:t>
      </w:r>
      <w:r w:rsidRPr="00836D7F">
        <w:rPr>
          <w:rFonts w:ascii="Traditional Arabic" w:hAnsi="Traditional Arabic"/>
          <w:sz w:val="30"/>
          <w:rtl/>
        </w:rPr>
        <w:t>)</w:t>
      </w:r>
      <w:r w:rsidRPr="00836D7F">
        <w:rPr>
          <w:rFonts w:cs="Times New Roman"/>
          <w:sz w:val="30"/>
        </w:rPr>
        <w:t>‬</w:t>
      </w:r>
      <w:r>
        <w:t>‬</w:t>
      </w:r>
      <w:r>
        <w:t>‬</w:t>
      </w:r>
      <w:r>
        <w:t>‬</w:t>
      </w:r>
      <w:r>
        <w:t>‬</w:t>
      </w:r>
      <w:r>
        <w:t>‬</w:t>
      </w:r>
      <w:r>
        <w:t>‬</w:t>
      </w:r>
      <w:r>
        <w:t>‬</w:t>
      </w:r>
      <w:r>
        <w:t>‬</w:t>
      </w:r>
    </w:p>
    <w:p w:rsidR="00CE492A" w:rsidRPr="00836D7F" w:rsidRDefault="00CE492A" w:rsidP="001B02A3">
      <w:pPr>
        <w:pStyle w:val="SingleTxtGA"/>
        <w:ind w:left="1928"/>
        <w:rPr>
          <w:rFonts w:ascii="Traditional Arabic" w:hAnsi="Traditional Arabic"/>
          <w:sz w:val="30"/>
          <w:rtl/>
        </w:rPr>
      </w:pPr>
      <w:r w:rsidRPr="00836D7F">
        <w:rPr>
          <w:rFonts w:ascii="Traditional Arabic" w:hAnsi="Traditional Arabic"/>
          <w:i/>
          <w:iCs/>
          <w:sz w:val="30"/>
          <w:rtl/>
        </w:rPr>
        <w:t>تاريخ</w:t>
      </w:r>
      <w:r>
        <w:rPr>
          <w:rFonts w:ascii="Traditional Arabic" w:hAnsi="Traditional Arabic" w:hint="cs"/>
          <w:i/>
          <w:iCs/>
          <w:sz w:val="30"/>
          <w:rtl/>
        </w:rPr>
        <w:t xml:space="preserve"> هذا</w:t>
      </w:r>
      <w:r w:rsidRPr="00836D7F">
        <w:rPr>
          <w:rFonts w:ascii="Traditional Arabic" w:hAnsi="Traditional Arabic"/>
          <w:i/>
          <w:iCs/>
          <w:sz w:val="30"/>
          <w:rtl/>
        </w:rPr>
        <w:t xml:space="preserve"> القرار:</w:t>
      </w:r>
      <w:r>
        <w:rPr>
          <w:rFonts w:ascii="Traditional Arabic" w:hAnsi="Traditional Arabic"/>
          <w:i/>
          <w:iCs/>
          <w:sz w:val="30"/>
          <w:rtl/>
        </w:rPr>
        <w:tab/>
      </w:r>
      <w:r>
        <w:rPr>
          <w:rFonts w:ascii="Traditional Arabic" w:hAnsi="Traditional Arabic"/>
          <w:i/>
          <w:iCs/>
          <w:sz w:val="30"/>
          <w:rtl/>
        </w:rPr>
        <w:tab/>
      </w:r>
      <w:r>
        <w:rPr>
          <w:rFonts w:ascii="Traditional Arabic" w:hAnsi="Traditional Arabic"/>
          <w:i/>
          <w:iCs/>
          <w:sz w:val="30"/>
          <w:rtl/>
        </w:rPr>
        <w:tab/>
      </w:r>
      <w:r w:rsidRPr="00836D7F">
        <w:rPr>
          <w:rFonts w:ascii="Traditional Arabic" w:hAnsi="Traditional Arabic"/>
          <w:sz w:val="30"/>
          <w:rtl/>
        </w:rPr>
        <w:t>23 تشرين الثاني/نوفمبر 2018</w:t>
      </w:r>
    </w:p>
    <w:p w:rsidR="00CE492A" w:rsidRPr="00836D7F" w:rsidRDefault="00CE492A" w:rsidP="001B02A3">
      <w:pPr>
        <w:pStyle w:val="SingleTxtGA"/>
        <w:ind w:left="1928"/>
        <w:rPr>
          <w:rFonts w:ascii="Traditional Arabic" w:hAnsi="Traditional Arabic"/>
          <w:sz w:val="30"/>
          <w:rtl/>
        </w:rPr>
      </w:pPr>
      <w:r w:rsidRPr="00836D7F">
        <w:rPr>
          <w:rFonts w:ascii="Traditional Arabic" w:hAnsi="Traditional Arabic"/>
          <w:i/>
          <w:iCs/>
          <w:sz w:val="30"/>
          <w:rtl/>
        </w:rPr>
        <w:t>الموضوع:</w:t>
      </w:r>
      <w:r>
        <w:rPr>
          <w:rFonts w:ascii="Traditional Arabic" w:hAnsi="Traditional Arabic"/>
          <w:i/>
          <w:iCs/>
          <w:sz w:val="30"/>
          <w:rtl/>
        </w:rPr>
        <w:tab/>
      </w:r>
      <w:r>
        <w:rPr>
          <w:rFonts w:ascii="Traditional Arabic" w:hAnsi="Traditional Arabic"/>
          <w:i/>
          <w:iCs/>
          <w:sz w:val="30"/>
          <w:rtl/>
        </w:rPr>
        <w:tab/>
      </w:r>
      <w:r>
        <w:rPr>
          <w:rFonts w:ascii="Traditional Arabic" w:hAnsi="Traditional Arabic"/>
          <w:i/>
          <w:iCs/>
          <w:sz w:val="30"/>
          <w:rtl/>
        </w:rPr>
        <w:tab/>
      </w:r>
      <w:r>
        <w:rPr>
          <w:rFonts w:ascii="Traditional Arabic" w:hAnsi="Traditional Arabic"/>
          <w:i/>
          <w:iCs/>
          <w:sz w:val="30"/>
          <w:rtl/>
        </w:rPr>
        <w:tab/>
      </w:r>
      <w:r w:rsidRPr="00836D7F">
        <w:rPr>
          <w:rFonts w:ascii="Traditional Arabic" w:hAnsi="Traditional Arabic"/>
          <w:sz w:val="30"/>
          <w:rtl/>
        </w:rPr>
        <w:t>ا</w:t>
      </w:r>
      <w:r>
        <w:rPr>
          <w:rFonts w:ascii="Traditional Arabic" w:hAnsi="Traditional Arabic" w:hint="cs"/>
          <w:sz w:val="30"/>
          <w:rtl/>
        </w:rPr>
        <w:t xml:space="preserve">لترحيل </w:t>
      </w:r>
      <w:r w:rsidRPr="00836D7F">
        <w:rPr>
          <w:rFonts w:ascii="Traditional Arabic" w:hAnsi="Traditional Arabic"/>
          <w:sz w:val="30"/>
          <w:rtl/>
        </w:rPr>
        <w:t>إلى إثيوبيا</w:t>
      </w:r>
      <w:r w:rsidRPr="00836D7F">
        <w:rPr>
          <w:rFonts w:cs="Times New Roman"/>
          <w:sz w:val="30"/>
        </w:rPr>
        <w:t>‬</w:t>
      </w:r>
      <w:r>
        <w:t>‬</w:t>
      </w:r>
      <w:r>
        <w:t>‬</w:t>
      </w:r>
      <w:r>
        <w:t>‬</w:t>
      </w:r>
      <w:r>
        <w:t>‬</w:t>
      </w:r>
      <w:r>
        <w:t>‬</w:t>
      </w:r>
      <w:r>
        <w:t>‬</w:t>
      </w:r>
      <w:r>
        <w:t>‬</w:t>
      </w:r>
      <w:r>
        <w:t>‬</w:t>
      </w:r>
    </w:p>
    <w:p w:rsidR="00CE492A" w:rsidRPr="00836D7F" w:rsidRDefault="00CE492A" w:rsidP="001B02A3">
      <w:pPr>
        <w:pStyle w:val="SingleTxtGA"/>
        <w:ind w:left="1928"/>
        <w:rPr>
          <w:rFonts w:ascii="Traditional Arabic" w:hAnsi="Traditional Arabic"/>
          <w:sz w:val="30"/>
          <w:rtl/>
        </w:rPr>
      </w:pPr>
      <w:r w:rsidRPr="00836D7F">
        <w:rPr>
          <w:rFonts w:ascii="Traditional Arabic" w:hAnsi="Traditional Arabic"/>
          <w:i/>
          <w:iCs/>
          <w:sz w:val="30"/>
          <w:rtl/>
        </w:rPr>
        <w:t>المسائل الإجرائية:</w:t>
      </w:r>
      <w:r>
        <w:rPr>
          <w:rFonts w:ascii="Traditional Arabic" w:hAnsi="Traditional Arabic"/>
          <w:sz w:val="30"/>
          <w:rtl/>
        </w:rPr>
        <w:tab/>
      </w:r>
      <w:r>
        <w:rPr>
          <w:rFonts w:ascii="Traditional Arabic" w:hAnsi="Traditional Arabic"/>
          <w:sz w:val="30"/>
          <w:rtl/>
        </w:rPr>
        <w:tab/>
      </w:r>
      <w:r w:rsidRPr="00836D7F">
        <w:rPr>
          <w:rFonts w:ascii="Traditional Arabic" w:hAnsi="Traditional Arabic"/>
          <w:sz w:val="30"/>
          <w:rtl/>
        </w:rPr>
        <w:tab/>
        <w:t>عدم إثبات الادعاءات</w:t>
      </w:r>
      <w:r w:rsidRPr="00836D7F">
        <w:rPr>
          <w:rFonts w:cs="Times New Roman"/>
          <w:sz w:val="30"/>
        </w:rPr>
        <w:t>‬</w:t>
      </w:r>
      <w:r>
        <w:t>‬</w:t>
      </w:r>
      <w:r>
        <w:t>‬</w:t>
      </w:r>
      <w:r>
        <w:t>‬</w:t>
      </w:r>
      <w:r>
        <w:t>‬</w:t>
      </w:r>
      <w:r>
        <w:t>‬</w:t>
      </w:r>
      <w:r>
        <w:t>‬</w:t>
      </w:r>
      <w:r>
        <w:t>‬</w:t>
      </w:r>
      <w:r>
        <w:t>‬</w:t>
      </w:r>
    </w:p>
    <w:p w:rsidR="00CE492A" w:rsidRPr="00836D7F" w:rsidRDefault="00CE492A" w:rsidP="001B02A3">
      <w:pPr>
        <w:pStyle w:val="SingleTxtGA"/>
        <w:ind w:left="4649" w:hanging="2721"/>
        <w:rPr>
          <w:rtl/>
        </w:rPr>
      </w:pPr>
      <w:r w:rsidRPr="00836D7F">
        <w:rPr>
          <w:i/>
          <w:iCs/>
          <w:rtl/>
        </w:rPr>
        <w:t>المسائل الموضوعية:</w:t>
      </w:r>
      <w:r w:rsidRPr="00836D7F">
        <w:rPr>
          <w:rtl/>
        </w:rPr>
        <w:tab/>
      </w:r>
      <w:r>
        <w:rPr>
          <w:rtl/>
        </w:rPr>
        <w:tab/>
      </w:r>
      <w:r w:rsidRPr="00836D7F">
        <w:rPr>
          <w:rtl/>
        </w:rPr>
        <w:t>الخطر على ا</w:t>
      </w:r>
      <w:r>
        <w:rPr>
          <w:rtl/>
        </w:rPr>
        <w:t xml:space="preserve">لحياة أو خطر التعرض للتعذيب أو </w:t>
      </w:r>
      <w:r>
        <w:rPr>
          <w:rFonts w:hint="cs"/>
          <w:rtl/>
        </w:rPr>
        <w:t>ا</w:t>
      </w:r>
      <w:r>
        <w:rPr>
          <w:rtl/>
        </w:rPr>
        <w:t>لمعاملة اللاإنسانية أو المهينة</w:t>
      </w:r>
      <w:r w:rsidRPr="00836D7F">
        <w:rPr>
          <w:rtl/>
        </w:rPr>
        <w:t xml:space="preserve"> في حال الترح</w:t>
      </w:r>
      <w:r>
        <w:rPr>
          <w:rtl/>
        </w:rPr>
        <w:t>يل إلى البلد الأصل</w:t>
      </w:r>
      <w:r>
        <w:rPr>
          <w:rFonts w:hint="cs"/>
          <w:rtl/>
        </w:rPr>
        <w:t>ي</w:t>
      </w:r>
      <w:r w:rsidRPr="00836D7F">
        <w:rPr>
          <w:rtl/>
        </w:rPr>
        <w:t xml:space="preserve"> (عدم الإعادة القسرية)</w:t>
      </w:r>
      <w:r w:rsidRPr="00836D7F">
        <w:rPr>
          <w:rFonts w:cs="Times New Roman"/>
        </w:rPr>
        <w:t>‬</w:t>
      </w:r>
      <w:r>
        <w:t>‬</w:t>
      </w:r>
      <w:r>
        <w:t>‬</w:t>
      </w:r>
      <w:r>
        <w:t>‬</w:t>
      </w:r>
      <w:r>
        <w:t>‬</w:t>
      </w:r>
      <w:r>
        <w:t>‬</w:t>
      </w:r>
      <w:r>
        <w:t>‬</w:t>
      </w:r>
      <w:r>
        <w:t>‬</w:t>
      </w:r>
      <w:r>
        <w:t>‬</w:t>
      </w:r>
    </w:p>
    <w:p w:rsidR="00CE492A" w:rsidRPr="00836D7F" w:rsidRDefault="00CE492A" w:rsidP="001B02A3">
      <w:pPr>
        <w:pStyle w:val="SingleTxtGA"/>
        <w:ind w:left="1928"/>
        <w:rPr>
          <w:rFonts w:ascii="Traditional Arabic" w:hAnsi="Traditional Arabic"/>
          <w:sz w:val="30"/>
          <w:rtl/>
        </w:rPr>
      </w:pPr>
      <w:r>
        <w:rPr>
          <w:rFonts w:ascii="Traditional Arabic" w:hAnsi="Traditional Arabic" w:hint="cs"/>
          <w:i/>
          <w:iCs/>
          <w:sz w:val="30"/>
          <w:rtl/>
        </w:rPr>
        <w:t xml:space="preserve">مادة </w:t>
      </w:r>
      <w:r w:rsidRPr="00836D7F">
        <w:rPr>
          <w:rFonts w:ascii="Traditional Arabic" w:hAnsi="Traditional Arabic"/>
          <w:i/>
          <w:iCs/>
          <w:sz w:val="30"/>
          <w:rtl/>
        </w:rPr>
        <w:t>الاتفاقية:</w:t>
      </w:r>
      <w:r>
        <w:rPr>
          <w:rFonts w:cs="Times New Roman"/>
          <w:sz w:val="30"/>
          <w:rtl/>
        </w:rPr>
        <w:tab/>
      </w:r>
      <w:r>
        <w:rPr>
          <w:rFonts w:cs="Times New Roman"/>
          <w:sz w:val="30"/>
          <w:rtl/>
        </w:rPr>
        <w:tab/>
      </w:r>
      <w:r w:rsidRPr="00836D7F">
        <w:rPr>
          <w:rFonts w:cs="Times New Roman"/>
          <w:sz w:val="30"/>
        </w:rPr>
        <w:t>‬</w:t>
      </w:r>
      <w:r w:rsidRPr="00836D7F">
        <w:rPr>
          <w:rFonts w:ascii="Traditional Arabic" w:hAnsi="Traditional Arabic"/>
          <w:sz w:val="30"/>
          <w:rtl/>
        </w:rPr>
        <w:tab/>
        <w:t>٣</w:t>
      </w:r>
      <w:r>
        <w:t>‬</w:t>
      </w:r>
      <w:r>
        <w:t>‬</w:t>
      </w:r>
      <w:r>
        <w:t>‬</w:t>
      </w:r>
      <w:r>
        <w:t>‬</w:t>
      </w:r>
      <w:r>
        <w:t>‬</w:t>
      </w:r>
      <w:r>
        <w:t>‬</w:t>
      </w:r>
      <w:r>
        <w:t>‬</w:t>
      </w:r>
      <w:r>
        <w:t>‬</w:t>
      </w:r>
    </w:p>
    <w:p w:rsidR="00CE492A" w:rsidRPr="00836D7F" w:rsidRDefault="00CE492A" w:rsidP="00CE492A">
      <w:pPr>
        <w:pStyle w:val="SingleTxtGA"/>
        <w:spacing w:before="240"/>
        <w:rPr>
          <w:rFonts w:ascii="Traditional Arabic" w:hAnsi="Traditional Arabic"/>
          <w:sz w:val="30"/>
          <w:rtl/>
        </w:rPr>
      </w:pPr>
      <w:r>
        <w:rPr>
          <w:rFonts w:ascii="Traditional Arabic" w:hAnsi="Traditional Arabic" w:hint="cs"/>
          <w:sz w:val="30"/>
          <w:rtl/>
        </w:rPr>
        <w:t>1-1</w:t>
      </w:r>
      <w:r>
        <w:rPr>
          <w:rFonts w:ascii="Traditional Arabic" w:hAnsi="Traditional Arabic"/>
          <w:sz w:val="30"/>
          <w:rtl/>
        </w:rPr>
        <w:tab/>
      </w:r>
      <w:r w:rsidRPr="00836D7F">
        <w:rPr>
          <w:rFonts w:ascii="Traditional Arabic" w:hAnsi="Traditional Arabic"/>
          <w:sz w:val="30"/>
          <w:rtl/>
        </w:rPr>
        <w:t xml:space="preserve">صاحب الشكوى هو السيد </w:t>
      </w:r>
      <w:r>
        <w:rPr>
          <w:rFonts w:ascii="Traditional Arabic" w:hAnsi="Traditional Arabic" w:hint="cs"/>
          <w:sz w:val="30"/>
          <w:rtl/>
        </w:rPr>
        <w:t>سين</w:t>
      </w:r>
      <w:r w:rsidRPr="00836D7F">
        <w:rPr>
          <w:rFonts w:ascii="Traditional Arabic" w:hAnsi="Traditional Arabic"/>
          <w:sz w:val="30"/>
          <w:rtl/>
        </w:rPr>
        <w:t xml:space="preserve">، </w:t>
      </w:r>
      <w:r>
        <w:rPr>
          <w:rFonts w:ascii="Traditional Arabic" w:hAnsi="Traditional Arabic" w:hint="cs"/>
          <w:sz w:val="30"/>
          <w:rtl/>
        </w:rPr>
        <w:t xml:space="preserve">وهو </w:t>
      </w:r>
      <w:r>
        <w:rPr>
          <w:rFonts w:ascii="Traditional Arabic" w:hAnsi="Traditional Arabic"/>
          <w:sz w:val="30"/>
          <w:rtl/>
        </w:rPr>
        <w:t>مواطن إثيوبي</w:t>
      </w:r>
      <w:r w:rsidRPr="00836D7F">
        <w:rPr>
          <w:rFonts w:ascii="Traditional Arabic" w:hAnsi="Traditional Arabic"/>
          <w:sz w:val="30"/>
          <w:rtl/>
        </w:rPr>
        <w:t xml:space="preserve"> مولود في 18 كانون الثاني/</w:t>
      </w:r>
      <w:r>
        <w:rPr>
          <w:rFonts w:ascii="Traditional Arabic" w:hAnsi="Traditional Arabic" w:hint="cs"/>
          <w:sz w:val="30"/>
          <w:rtl/>
        </w:rPr>
        <w:t xml:space="preserve">   </w:t>
      </w:r>
      <w:r w:rsidRPr="00836D7F">
        <w:rPr>
          <w:rFonts w:ascii="Traditional Arabic" w:hAnsi="Traditional Arabic"/>
          <w:sz w:val="30"/>
          <w:rtl/>
        </w:rPr>
        <w:t>يناير 1977.</w:t>
      </w:r>
      <w:r>
        <w:rPr>
          <w:rFonts w:ascii="Traditional Arabic" w:hAnsi="Traditional Arabic" w:hint="cs"/>
          <w:sz w:val="30"/>
          <w:rtl/>
        </w:rPr>
        <w:t> </w:t>
      </w:r>
      <w:r>
        <w:rPr>
          <w:rFonts w:ascii="Traditional Arabic" w:hAnsi="Traditional Arabic" w:hint="cs"/>
          <w:sz w:val="30"/>
          <w:rtl/>
          <w:lang w:val="fr-FR"/>
        </w:rPr>
        <w:t xml:space="preserve">وقد </w:t>
      </w:r>
      <w:r w:rsidRPr="00836D7F">
        <w:rPr>
          <w:rFonts w:ascii="Traditional Arabic" w:hAnsi="Traditional Arabic"/>
          <w:sz w:val="30"/>
          <w:rtl/>
        </w:rPr>
        <w:t>دخل سويسرا بطريقة غير شرعية في 8 حزيران/يونيه 2011، وطلب اللجوء في التاريخ نفسه. لكن المحكمة الإدارية الاتحادية رفضت طلبه في ١٣ تموز/يوليه ٢٠١٦، وصدر أمر ترحيله امتثال</w:t>
      </w:r>
      <w:r w:rsidR="00915F01">
        <w:rPr>
          <w:rFonts w:ascii="Traditional Arabic" w:hAnsi="Traditional Arabic"/>
          <w:sz w:val="30"/>
          <w:rtl/>
        </w:rPr>
        <w:t xml:space="preserve">اً </w:t>
      </w:r>
      <w:r w:rsidRPr="00836D7F">
        <w:rPr>
          <w:rFonts w:ascii="Traditional Arabic" w:hAnsi="Traditional Arabic"/>
          <w:sz w:val="30"/>
          <w:rtl/>
        </w:rPr>
        <w:t xml:space="preserve">لقرار المكتب الاتحادي للهجرة </w:t>
      </w:r>
      <w:r>
        <w:rPr>
          <w:rFonts w:ascii="Traditional Arabic" w:hAnsi="Traditional Arabic" w:hint="cs"/>
          <w:sz w:val="30"/>
          <w:rtl/>
        </w:rPr>
        <w:t>ال</w:t>
      </w:r>
      <w:r w:rsidRPr="00836D7F">
        <w:rPr>
          <w:rFonts w:ascii="Traditional Arabic" w:hAnsi="Traditional Arabic"/>
          <w:sz w:val="30"/>
          <w:rtl/>
        </w:rPr>
        <w:t xml:space="preserve">مؤرخ ٢٩ نيسان/أبريل ٢٠١٤. </w:t>
      </w:r>
      <w:r>
        <w:rPr>
          <w:rFonts w:ascii="Traditional Arabic" w:hAnsi="Traditional Arabic" w:hint="cs"/>
          <w:sz w:val="30"/>
          <w:rtl/>
        </w:rPr>
        <w:t xml:space="preserve">وقد </w:t>
      </w:r>
      <w:r w:rsidRPr="00836D7F">
        <w:rPr>
          <w:rFonts w:ascii="Traditional Arabic" w:hAnsi="Traditional Arabic"/>
          <w:sz w:val="30"/>
          <w:rtl/>
        </w:rPr>
        <w:t>ط</w:t>
      </w:r>
      <w:r>
        <w:rPr>
          <w:rFonts w:ascii="Traditional Arabic" w:hAnsi="Traditional Arabic" w:hint="cs"/>
          <w:sz w:val="30"/>
          <w:rtl/>
        </w:rPr>
        <w:t>ُ</w:t>
      </w:r>
      <w:r>
        <w:rPr>
          <w:rFonts w:ascii="Traditional Arabic" w:hAnsi="Traditional Arabic"/>
          <w:sz w:val="30"/>
          <w:rtl/>
        </w:rPr>
        <w:t xml:space="preserve">لب </w:t>
      </w:r>
      <w:r>
        <w:rPr>
          <w:rFonts w:ascii="Traditional Arabic" w:hAnsi="Traditional Arabic"/>
          <w:sz w:val="30"/>
          <w:rtl/>
        </w:rPr>
        <w:lastRenderedPageBreak/>
        <w:t>إل</w:t>
      </w:r>
      <w:r>
        <w:rPr>
          <w:rFonts w:ascii="Traditional Arabic" w:hAnsi="Traditional Arabic" w:hint="cs"/>
          <w:sz w:val="30"/>
          <w:rtl/>
        </w:rPr>
        <w:t>ى صاحب الشكوى</w:t>
      </w:r>
      <w:r w:rsidRPr="00836D7F">
        <w:rPr>
          <w:rFonts w:ascii="Traditional Arabic" w:hAnsi="Traditional Arabic"/>
          <w:sz w:val="30"/>
          <w:rtl/>
        </w:rPr>
        <w:t xml:space="preserve"> مغادرة سويسرا بحلول ١٨ آب/أغسطس ٢٠١٦، وإلا فسيُرح</w:t>
      </w:r>
      <w:r>
        <w:rPr>
          <w:rFonts w:ascii="Traditional Arabic" w:hAnsi="Traditional Arabic" w:hint="cs"/>
          <w:sz w:val="30"/>
          <w:rtl/>
        </w:rPr>
        <w:t>َّ</w:t>
      </w:r>
      <w:r w:rsidRPr="00836D7F">
        <w:rPr>
          <w:rFonts w:ascii="Traditional Arabic" w:hAnsi="Traditional Arabic"/>
          <w:sz w:val="30"/>
          <w:rtl/>
        </w:rPr>
        <w:t>ل قسراً.</w:t>
      </w:r>
      <w:r w:rsidRPr="00836D7F">
        <w:rPr>
          <w:rFonts w:cs="Times New Roman"/>
          <w:sz w:val="30"/>
        </w:rPr>
        <w:t>‬</w:t>
      </w:r>
      <w:r>
        <w:rPr>
          <w:rFonts w:ascii="Traditional Arabic" w:hAnsi="Traditional Arabic"/>
          <w:sz w:val="30"/>
          <w:rtl/>
        </w:rPr>
        <w:t xml:space="preserve"> ولم يُحد</w:t>
      </w:r>
      <w:r>
        <w:rPr>
          <w:rFonts w:ascii="Traditional Arabic" w:hAnsi="Traditional Arabic" w:hint="cs"/>
          <w:sz w:val="30"/>
          <w:rtl/>
        </w:rPr>
        <w:t>َّ</w:t>
      </w:r>
      <w:r>
        <w:rPr>
          <w:rFonts w:ascii="Traditional Arabic" w:hAnsi="Traditional Arabic"/>
          <w:sz w:val="30"/>
          <w:rtl/>
        </w:rPr>
        <w:t xml:space="preserve">د بعد تاريخ </w:t>
      </w:r>
      <w:r w:rsidRPr="00836D7F">
        <w:rPr>
          <w:rFonts w:ascii="Traditional Arabic" w:hAnsi="Traditional Arabic"/>
          <w:sz w:val="30"/>
          <w:rtl/>
        </w:rPr>
        <w:t>ترحيله القسري.</w:t>
      </w:r>
      <w:r>
        <w:t>‬</w:t>
      </w:r>
      <w:r>
        <w:t>‬</w:t>
      </w:r>
      <w:r>
        <w:t>‬</w:t>
      </w:r>
      <w:r>
        <w:t>‬</w:t>
      </w:r>
      <w:r>
        <w:t>‬</w:t>
      </w:r>
      <w:r>
        <w:t>‬</w:t>
      </w:r>
      <w:r>
        <w:t>‬</w:t>
      </w:r>
      <w:r>
        <w:t>‬</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1-</w:t>
      </w:r>
      <w:r>
        <w:rPr>
          <w:rFonts w:ascii="Traditional Arabic" w:hAnsi="Traditional Arabic"/>
          <w:sz w:val="30"/>
          <w:rtl/>
        </w:rPr>
        <w:t>2</w:t>
      </w:r>
      <w:r>
        <w:rPr>
          <w:rFonts w:ascii="Traditional Arabic" w:hAnsi="Traditional Arabic"/>
          <w:sz w:val="30"/>
          <w:rtl/>
        </w:rPr>
        <w:tab/>
      </w:r>
      <w:r>
        <w:rPr>
          <w:rFonts w:ascii="Traditional Arabic" w:hAnsi="Traditional Arabic" w:hint="cs"/>
          <w:sz w:val="30"/>
          <w:rtl/>
        </w:rPr>
        <w:t xml:space="preserve">ويدفع </w:t>
      </w:r>
      <w:r>
        <w:rPr>
          <w:rFonts w:ascii="Traditional Arabic" w:hAnsi="Traditional Arabic"/>
          <w:sz w:val="30"/>
          <w:rtl/>
        </w:rPr>
        <w:t xml:space="preserve">صاحب الشكوى </w:t>
      </w:r>
      <w:r>
        <w:rPr>
          <w:rFonts w:ascii="Traditional Arabic" w:hAnsi="Traditional Arabic" w:hint="cs"/>
          <w:sz w:val="30"/>
          <w:rtl/>
        </w:rPr>
        <w:t>ب</w:t>
      </w:r>
      <w:r>
        <w:rPr>
          <w:rFonts w:ascii="Traditional Arabic" w:hAnsi="Traditional Arabic"/>
          <w:sz w:val="30"/>
          <w:rtl/>
        </w:rPr>
        <w:t>أن ترحيله قسر</w:t>
      </w:r>
      <w:r>
        <w:rPr>
          <w:rFonts w:ascii="Traditional Arabic" w:hAnsi="Traditional Arabic" w:hint="cs"/>
          <w:sz w:val="30"/>
          <w:rtl/>
        </w:rPr>
        <w:t>اً</w:t>
      </w:r>
      <w:r w:rsidRPr="00836D7F">
        <w:rPr>
          <w:rFonts w:ascii="Traditional Arabic" w:hAnsi="Traditional Arabic"/>
          <w:sz w:val="30"/>
          <w:rtl/>
        </w:rPr>
        <w:t xml:space="preserve"> إلى إثيوبيا سيشكل انتهاكاً من جانب سويسرا لحقوقه بموجب المادة ٣ من الاتفاقية لأنه </w:t>
      </w:r>
      <w:r>
        <w:rPr>
          <w:rFonts w:ascii="Traditional Arabic" w:hAnsi="Traditional Arabic" w:hint="cs"/>
          <w:sz w:val="30"/>
          <w:rtl/>
        </w:rPr>
        <w:t>يخاف أن يواجه خطر</w:t>
      </w:r>
      <w:r w:rsidR="00915F01">
        <w:rPr>
          <w:rFonts w:ascii="Traditional Arabic" w:hAnsi="Traditional Arabic" w:hint="cs"/>
          <w:sz w:val="30"/>
          <w:rtl/>
        </w:rPr>
        <w:t xml:space="preserve">اً </w:t>
      </w:r>
      <w:r>
        <w:rPr>
          <w:rFonts w:ascii="Traditional Arabic" w:hAnsi="Traditional Arabic" w:hint="cs"/>
          <w:sz w:val="30"/>
          <w:rtl/>
        </w:rPr>
        <w:t>حقيقي</w:t>
      </w:r>
      <w:r w:rsidR="00915F01">
        <w:rPr>
          <w:rFonts w:ascii="Traditional Arabic" w:hAnsi="Traditional Arabic" w:hint="cs"/>
          <w:sz w:val="30"/>
          <w:rtl/>
        </w:rPr>
        <w:t xml:space="preserve">اً </w:t>
      </w:r>
      <w:r>
        <w:rPr>
          <w:rFonts w:ascii="Traditional Arabic" w:hAnsi="Traditional Arabic" w:hint="cs"/>
          <w:sz w:val="30"/>
          <w:rtl/>
        </w:rPr>
        <w:t>وماثل</w:t>
      </w:r>
      <w:r w:rsidR="00915F01">
        <w:rPr>
          <w:rFonts w:ascii="Traditional Arabic" w:hAnsi="Traditional Arabic" w:hint="cs"/>
          <w:sz w:val="30"/>
          <w:rtl/>
        </w:rPr>
        <w:t xml:space="preserve">اً </w:t>
      </w:r>
      <w:r>
        <w:rPr>
          <w:rFonts w:ascii="Traditional Arabic" w:hAnsi="Traditional Arabic" w:hint="cs"/>
          <w:sz w:val="30"/>
          <w:rtl/>
        </w:rPr>
        <w:t>يعرضه للتعذيب على أيدي السلطات الإثيوبية.</w:t>
      </w:r>
      <w:r w:rsidRPr="00836D7F">
        <w:rPr>
          <w:rFonts w:ascii="Traditional Arabic" w:hAnsi="Traditional Arabic"/>
          <w:sz w:val="30"/>
          <w:rtl/>
        </w:rPr>
        <w:t xml:space="preserve"> ويطلب</w:t>
      </w:r>
      <w:r>
        <w:rPr>
          <w:rFonts w:ascii="Traditional Arabic" w:hAnsi="Traditional Arabic" w:hint="cs"/>
          <w:sz w:val="30"/>
          <w:rtl/>
        </w:rPr>
        <w:t xml:space="preserve"> صاحب الشكوى</w:t>
      </w:r>
      <w:r w:rsidRPr="00836D7F">
        <w:rPr>
          <w:rFonts w:ascii="Traditional Arabic" w:hAnsi="Traditional Arabic"/>
          <w:sz w:val="30"/>
          <w:rtl/>
        </w:rPr>
        <w:t xml:space="preserve"> اتخاذ تدابي</w:t>
      </w:r>
      <w:r>
        <w:rPr>
          <w:rFonts w:ascii="Traditional Arabic" w:hAnsi="Traditional Arabic"/>
          <w:sz w:val="30"/>
          <w:rtl/>
        </w:rPr>
        <w:t xml:space="preserve">ر مؤقتة لمنع ترحيله </w:t>
      </w:r>
      <w:r>
        <w:rPr>
          <w:rFonts w:ascii="Traditional Arabic" w:hAnsi="Traditional Arabic" w:hint="cs"/>
          <w:sz w:val="30"/>
          <w:rtl/>
        </w:rPr>
        <w:t>ت</w:t>
      </w:r>
      <w:r>
        <w:rPr>
          <w:rFonts w:ascii="Traditional Arabic" w:hAnsi="Traditional Arabic"/>
          <w:sz w:val="30"/>
          <w:rtl/>
        </w:rPr>
        <w:t>فا</w:t>
      </w:r>
      <w:r>
        <w:rPr>
          <w:rFonts w:ascii="Traditional Arabic" w:hAnsi="Traditional Arabic" w:hint="cs"/>
          <w:sz w:val="30"/>
          <w:rtl/>
        </w:rPr>
        <w:t>د</w:t>
      </w:r>
      <w:r w:rsidRPr="00836D7F">
        <w:rPr>
          <w:rFonts w:ascii="Traditional Arabic" w:hAnsi="Traditional Arabic"/>
          <w:sz w:val="30"/>
          <w:rtl/>
        </w:rPr>
        <w:t>ي</w:t>
      </w:r>
      <w:r w:rsidR="00915F01">
        <w:rPr>
          <w:rFonts w:ascii="Traditional Arabic" w:hAnsi="Traditional Arabic" w:hint="cs"/>
          <w:sz w:val="30"/>
          <w:rtl/>
        </w:rPr>
        <w:t xml:space="preserve">اً </w:t>
      </w:r>
      <w:r>
        <w:rPr>
          <w:rFonts w:ascii="Traditional Arabic" w:hAnsi="Traditional Arabic" w:hint="cs"/>
          <w:sz w:val="30"/>
          <w:rtl/>
        </w:rPr>
        <w:t xml:space="preserve">لأن تتعرض </w:t>
      </w:r>
      <w:r w:rsidRPr="00836D7F">
        <w:rPr>
          <w:rFonts w:ascii="Traditional Arabic" w:hAnsi="Traditional Arabic"/>
          <w:sz w:val="30"/>
          <w:rtl/>
        </w:rPr>
        <w:t>سلامته البدنية والعقلية</w:t>
      </w:r>
      <w:r w:rsidRPr="00886EE0">
        <w:rPr>
          <w:rFonts w:ascii="Traditional Arabic" w:hAnsi="Traditional Arabic"/>
          <w:sz w:val="30"/>
          <w:rtl/>
        </w:rPr>
        <w:t xml:space="preserve"> </w:t>
      </w:r>
      <w:r>
        <w:rPr>
          <w:rFonts w:ascii="Traditional Arabic" w:hAnsi="Traditional Arabic" w:hint="cs"/>
          <w:sz w:val="30"/>
          <w:rtl/>
        </w:rPr>
        <w:t xml:space="preserve">لضرر </w:t>
      </w:r>
      <w:r w:rsidRPr="00836D7F">
        <w:rPr>
          <w:rFonts w:ascii="Traditional Arabic" w:hAnsi="Traditional Arabic"/>
          <w:sz w:val="30"/>
          <w:rtl/>
        </w:rPr>
        <w:t>لا يمكن إصلاحه.</w:t>
      </w:r>
      <w:r w:rsidRPr="00836D7F">
        <w:rPr>
          <w:rFonts w:cs="Times New Roman"/>
          <w:sz w:val="30"/>
        </w:rPr>
        <w:t>‬</w:t>
      </w:r>
      <w:r w:rsidRPr="00836D7F">
        <w:rPr>
          <w:rFonts w:ascii="Traditional Arabic" w:hAnsi="Traditional Arabic"/>
          <w:sz w:val="30"/>
          <w:rtl/>
        </w:rPr>
        <w:t xml:space="preserve"> ويمثل صاحب الشكوى</w:t>
      </w:r>
      <w:r w:rsidRPr="00F7188E">
        <w:rPr>
          <w:rFonts w:ascii="Traditional Arabic" w:hAnsi="Traditional Arabic"/>
          <w:sz w:val="30"/>
          <w:rtl/>
        </w:rPr>
        <w:t xml:space="preserve"> </w:t>
      </w:r>
      <w:r w:rsidRPr="00836D7F">
        <w:rPr>
          <w:rFonts w:ascii="Traditional Arabic" w:hAnsi="Traditional Arabic"/>
          <w:sz w:val="30"/>
          <w:rtl/>
        </w:rPr>
        <w:t>محام</w:t>
      </w:r>
      <w:r w:rsidR="00C044C8">
        <w:rPr>
          <w:rFonts w:ascii="Traditional Arabic" w:hAnsi="Traditional Arabic" w:hint="cs"/>
          <w:sz w:val="30"/>
          <w:rtl/>
        </w:rPr>
        <w:t>ٍ</w:t>
      </w:r>
      <w:r w:rsidRPr="00836D7F">
        <w:rPr>
          <w:rFonts w:ascii="Traditional Arabic" w:hAnsi="Traditional Arabic"/>
          <w:sz w:val="30"/>
          <w:rtl/>
        </w:rPr>
        <w:t>.</w:t>
      </w:r>
      <w:r w:rsidRPr="00836D7F">
        <w:rPr>
          <w:rFonts w:cs="Times New Roman"/>
          <w:sz w:val="30"/>
        </w:rPr>
        <w:t>‬</w:t>
      </w:r>
      <w:r>
        <w:t>‬</w:t>
      </w:r>
      <w:r>
        <w:t>‬</w:t>
      </w:r>
      <w:r>
        <w:t>‬</w:t>
      </w:r>
      <w:r>
        <w:t>‬</w:t>
      </w:r>
      <w:r>
        <w:t>‬</w:t>
      </w:r>
      <w:r>
        <w:t>‬</w:t>
      </w:r>
      <w:r>
        <w:t>‬</w:t>
      </w:r>
      <w:r>
        <w:t>‬</w:t>
      </w:r>
      <w:r>
        <w:t>‬</w:t>
      </w:r>
      <w:r>
        <w:t>‬</w:t>
      </w:r>
      <w:r>
        <w:t>‬</w:t>
      </w:r>
      <w:r>
        <w:t>‬</w:t>
      </w:r>
      <w:r>
        <w:t>‬</w:t>
      </w:r>
      <w:r>
        <w:t>‬</w:t>
      </w:r>
      <w:r>
        <w:t>‬</w:t>
      </w:r>
      <w:r>
        <w:t>‬</w:t>
      </w:r>
    </w:p>
    <w:p w:rsidR="00CE492A" w:rsidRPr="00836D7F" w:rsidRDefault="00CE492A" w:rsidP="00CE492A">
      <w:pPr>
        <w:pStyle w:val="SingleTxtGA"/>
        <w:rPr>
          <w:rFonts w:ascii="Traditional Arabic" w:hAnsi="Traditional Arabic"/>
          <w:sz w:val="30"/>
          <w:rtl/>
        </w:rPr>
      </w:pPr>
      <w:r>
        <w:rPr>
          <w:rFonts w:ascii="Traditional Arabic" w:hAnsi="Traditional Arabic"/>
          <w:sz w:val="30"/>
          <w:rtl/>
        </w:rPr>
        <w:t>1-3</w:t>
      </w:r>
      <w:r>
        <w:rPr>
          <w:rFonts w:ascii="Traditional Arabic" w:hAnsi="Traditional Arabic"/>
          <w:sz w:val="30"/>
          <w:rtl/>
        </w:rPr>
        <w:tab/>
      </w:r>
      <w:r w:rsidRPr="00836D7F">
        <w:rPr>
          <w:rFonts w:ascii="Traditional Arabic" w:hAnsi="Traditional Arabic"/>
          <w:sz w:val="30"/>
          <w:rtl/>
        </w:rPr>
        <w:t xml:space="preserve">وفي </w:t>
      </w:r>
      <w:r>
        <w:rPr>
          <w:rFonts w:ascii="Traditional Arabic" w:hAnsi="Traditional Arabic" w:hint="cs"/>
          <w:sz w:val="30"/>
          <w:rtl/>
        </w:rPr>
        <w:t>16</w:t>
      </w:r>
      <w:r w:rsidRPr="00836D7F">
        <w:rPr>
          <w:rFonts w:ascii="Traditional Arabic" w:hAnsi="Traditional Arabic"/>
          <w:sz w:val="30"/>
          <w:rtl/>
        </w:rPr>
        <w:t xml:space="preserve"> آب/أغسطس 201</w:t>
      </w:r>
      <w:r>
        <w:rPr>
          <w:rFonts w:ascii="Traditional Arabic" w:hAnsi="Traditional Arabic" w:hint="cs"/>
          <w:sz w:val="30"/>
          <w:rtl/>
        </w:rPr>
        <w:t>6</w:t>
      </w:r>
      <w:r w:rsidRPr="00836D7F">
        <w:rPr>
          <w:rFonts w:ascii="Traditional Arabic" w:hAnsi="Traditional Arabic"/>
          <w:sz w:val="30"/>
          <w:rtl/>
        </w:rPr>
        <w:t xml:space="preserve">، طلبت اللجنة، عن طريق مقررها المعني بالشكاوى الجديدة والتدابير المؤقتة، إلى الدولة الطرف عدم ترحيل صاحب الشكوى </w:t>
      </w:r>
      <w:r>
        <w:rPr>
          <w:rFonts w:ascii="Traditional Arabic" w:hAnsi="Traditional Arabic" w:hint="cs"/>
          <w:sz w:val="30"/>
          <w:rtl/>
        </w:rPr>
        <w:t xml:space="preserve">إلى إثيوبيا </w:t>
      </w:r>
      <w:r w:rsidRPr="00836D7F">
        <w:rPr>
          <w:rFonts w:ascii="Traditional Arabic" w:hAnsi="Traditional Arabic"/>
          <w:sz w:val="30"/>
          <w:rtl/>
        </w:rPr>
        <w:t>ريثما تنظر اللجنة في شكواه.</w:t>
      </w:r>
    </w:p>
    <w:p w:rsidR="00CE492A" w:rsidRPr="00FA2472" w:rsidRDefault="00CE492A" w:rsidP="00CE492A">
      <w:pPr>
        <w:pStyle w:val="H23GA"/>
        <w:rPr>
          <w:rtl/>
        </w:rPr>
      </w:pPr>
      <w:r w:rsidRPr="00836D7F">
        <w:rPr>
          <w:color w:val="808080" w:themeColor="background1" w:themeShade="80"/>
          <w:rtl/>
        </w:rPr>
        <w:tab/>
      </w:r>
      <w:r w:rsidRPr="00836D7F">
        <w:rPr>
          <w:color w:val="808080" w:themeColor="background1" w:themeShade="80"/>
          <w:rtl/>
        </w:rPr>
        <w:tab/>
      </w:r>
      <w:r w:rsidRPr="00FA2472">
        <w:rPr>
          <w:rtl/>
        </w:rPr>
        <w:t>الوقائع كما عرضها صاحب الشكوى</w:t>
      </w:r>
      <w:r w:rsidRPr="00FA2472">
        <w:rPr>
          <w:rFonts w:cs="Times New Roman"/>
        </w:rPr>
        <w:t>‬</w:t>
      </w:r>
      <w:r w:rsidRPr="00FA2472">
        <w:t>‬</w:t>
      </w:r>
      <w:r>
        <w:t>‬</w:t>
      </w:r>
      <w:r>
        <w:t>‬</w:t>
      </w:r>
      <w:r>
        <w:t>‬</w:t>
      </w:r>
      <w:r>
        <w:t>‬</w:t>
      </w:r>
      <w:r>
        <w:t>‬</w:t>
      </w:r>
      <w:r>
        <w:t>‬</w:t>
      </w:r>
      <w:r>
        <w:t>‬</w:t>
      </w:r>
    </w:p>
    <w:p w:rsidR="00CE492A" w:rsidRPr="00CE492A" w:rsidRDefault="00CE492A" w:rsidP="00CE492A">
      <w:pPr>
        <w:pStyle w:val="SingleTxtGA"/>
        <w:rPr>
          <w:rFonts w:ascii="Traditional Arabic" w:hAnsi="Traditional Arabic"/>
          <w:sz w:val="30"/>
          <w:rtl/>
        </w:rPr>
      </w:pPr>
      <w:r>
        <w:rPr>
          <w:rFonts w:ascii="Traditional Arabic" w:hAnsi="Traditional Arabic"/>
          <w:sz w:val="30"/>
          <w:rtl/>
        </w:rPr>
        <w:t>2-1</w:t>
      </w:r>
      <w:r>
        <w:rPr>
          <w:rFonts w:ascii="Traditional Arabic" w:hAnsi="Traditional Arabic"/>
          <w:sz w:val="30"/>
          <w:rtl/>
        </w:rPr>
        <w:tab/>
      </w:r>
      <w:r w:rsidRPr="00836D7F">
        <w:rPr>
          <w:rFonts w:ascii="Traditional Arabic" w:hAnsi="Traditional Arabic"/>
          <w:sz w:val="30"/>
          <w:rtl/>
        </w:rPr>
        <w:t xml:space="preserve">صاحب الشكوى مواطن إثيوبي، من إثنية الأورومو. </w:t>
      </w:r>
      <w:r>
        <w:rPr>
          <w:rFonts w:ascii="Traditional Arabic" w:hAnsi="Traditional Arabic" w:hint="cs"/>
          <w:sz w:val="30"/>
          <w:rtl/>
        </w:rPr>
        <w:t>و</w:t>
      </w:r>
      <w:r w:rsidRPr="00836D7F">
        <w:rPr>
          <w:rFonts w:ascii="Traditional Arabic" w:hAnsi="Traditional Arabic"/>
          <w:sz w:val="30"/>
          <w:rtl/>
        </w:rPr>
        <w:t xml:space="preserve">قد ترعرع في </w:t>
      </w:r>
      <w:r>
        <w:rPr>
          <w:rFonts w:ascii="Traditional Arabic" w:hAnsi="Traditional Arabic"/>
          <w:sz w:val="30"/>
          <w:rtl/>
        </w:rPr>
        <w:t>ديمبي دولو</w:t>
      </w:r>
      <w:r>
        <w:rPr>
          <w:rFonts w:ascii="Traditional Arabic" w:hAnsi="Traditional Arabic" w:hint="cs"/>
          <w:sz w:val="30"/>
          <w:rtl/>
        </w:rPr>
        <w:t>،</w:t>
      </w:r>
      <w:r w:rsidRPr="00836D7F">
        <w:rPr>
          <w:rFonts w:cs="Times New Roman"/>
          <w:sz w:val="30"/>
        </w:rPr>
        <w:t>‬</w:t>
      </w:r>
      <w:r w:rsidRPr="00836D7F">
        <w:rPr>
          <w:rFonts w:ascii="Traditional Arabic" w:hAnsi="Traditional Arabic"/>
          <w:sz w:val="30"/>
          <w:rtl/>
        </w:rPr>
        <w:t xml:space="preserve"> وينتمي إلى</w:t>
      </w:r>
      <w:r>
        <w:rPr>
          <w:rFonts w:ascii="Traditional Arabic" w:hAnsi="Traditional Arabic"/>
          <w:sz w:val="30"/>
          <w:rtl/>
        </w:rPr>
        <w:t xml:space="preserve"> وسط يدعم جبهة تحرير أ</w:t>
      </w:r>
      <w:r>
        <w:rPr>
          <w:rFonts w:ascii="Traditional Arabic" w:hAnsi="Traditional Arabic" w:hint="cs"/>
          <w:sz w:val="30"/>
          <w:rtl/>
        </w:rPr>
        <w:t>و</w:t>
      </w:r>
      <w:r>
        <w:rPr>
          <w:rFonts w:ascii="Traditional Arabic" w:hAnsi="Traditional Arabic"/>
          <w:sz w:val="30"/>
          <w:rtl/>
        </w:rPr>
        <w:t>رومو</w:t>
      </w:r>
      <w:r>
        <w:rPr>
          <w:rFonts w:ascii="Traditional Arabic" w:hAnsi="Traditional Arabic" w:hint="cs"/>
          <w:sz w:val="30"/>
          <w:rtl/>
        </w:rPr>
        <w:t xml:space="preserve">؛ وسبق أن </w:t>
      </w:r>
      <w:r w:rsidRPr="00836D7F">
        <w:rPr>
          <w:rFonts w:ascii="Traditional Arabic" w:hAnsi="Traditional Arabic"/>
          <w:sz w:val="30"/>
          <w:rtl/>
        </w:rPr>
        <w:t xml:space="preserve">ساعد </w:t>
      </w:r>
      <w:r>
        <w:rPr>
          <w:rFonts w:ascii="Traditional Arabic" w:hAnsi="Traditional Arabic" w:hint="cs"/>
          <w:sz w:val="30"/>
          <w:rtl/>
        </w:rPr>
        <w:t xml:space="preserve">بنفسه </w:t>
      </w:r>
      <w:r w:rsidRPr="00836D7F">
        <w:rPr>
          <w:rFonts w:ascii="Traditional Arabic" w:hAnsi="Traditional Arabic"/>
          <w:sz w:val="30"/>
          <w:rtl/>
        </w:rPr>
        <w:t xml:space="preserve">بعض </w:t>
      </w:r>
      <w:r>
        <w:rPr>
          <w:rFonts w:ascii="Traditional Arabic" w:hAnsi="Traditional Arabic" w:hint="cs"/>
          <w:sz w:val="30"/>
          <w:rtl/>
        </w:rPr>
        <w:t>المنتسبين</w:t>
      </w:r>
      <w:r w:rsidRPr="00836D7F">
        <w:rPr>
          <w:rFonts w:ascii="Traditional Arabic" w:hAnsi="Traditional Arabic"/>
          <w:sz w:val="30"/>
          <w:rtl/>
        </w:rPr>
        <w:t xml:space="preserve"> إلى هذه الجبهة.</w:t>
      </w:r>
      <w:r w:rsidRPr="00836D7F">
        <w:rPr>
          <w:rFonts w:cs="Times New Roman"/>
          <w:sz w:val="30"/>
        </w:rPr>
        <w:t>‬</w:t>
      </w:r>
      <w:r w:rsidRPr="00836D7F">
        <w:rPr>
          <w:rFonts w:ascii="Traditional Arabic" w:hAnsi="Traditional Arabic"/>
          <w:sz w:val="30"/>
          <w:rtl/>
        </w:rPr>
        <w:t xml:space="preserve"> وقد صنفت حكومة إثيوبيا الجبهة منظمة</w:t>
      </w:r>
      <w:r>
        <w:rPr>
          <w:rFonts w:ascii="Traditional Arabic" w:hAnsi="Traditional Arabic" w:hint="cs"/>
          <w:sz w:val="30"/>
          <w:rtl/>
        </w:rPr>
        <w:t>ً</w:t>
      </w:r>
      <w:r w:rsidRPr="00836D7F">
        <w:rPr>
          <w:rFonts w:ascii="Traditional Arabic" w:hAnsi="Traditional Arabic"/>
          <w:sz w:val="30"/>
          <w:rtl/>
        </w:rPr>
        <w:t xml:space="preserve"> إرهابية. و</w:t>
      </w:r>
      <w:r>
        <w:rPr>
          <w:rFonts w:ascii="Traditional Arabic" w:hAnsi="Traditional Arabic" w:hint="cs"/>
          <w:sz w:val="30"/>
          <w:rtl/>
        </w:rPr>
        <w:t xml:space="preserve">كان </w:t>
      </w:r>
      <w:r w:rsidRPr="00836D7F">
        <w:rPr>
          <w:rFonts w:ascii="Traditional Arabic" w:hAnsi="Traditional Arabic"/>
          <w:sz w:val="30"/>
          <w:rtl/>
        </w:rPr>
        <w:t xml:space="preserve">اثنان من أشقائه </w:t>
      </w:r>
      <w:r>
        <w:rPr>
          <w:rFonts w:ascii="Traditional Arabic" w:hAnsi="Traditional Arabic" w:hint="cs"/>
          <w:sz w:val="30"/>
          <w:rtl/>
        </w:rPr>
        <w:t xml:space="preserve">نشيطين </w:t>
      </w:r>
      <w:r>
        <w:rPr>
          <w:rFonts w:ascii="Traditional Arabic" w:hAnsi="Traditional Arabic"/>
          <w:sz w:val="30"/>
          <w:rtl/>
        </w:rPr>
        <w:t>في هذه الجبهة، وقض</w:t>
      </w:r>
      <w:r>
        <w:rPr>
          <w:rFonts w:ascii="Traditional Arabic" w:hAnsi="Traditional Arabic" w:hint="cs"/>
          <w:sz w:val="30"/>
          <w:rtl/>
        </w:rPr>
        <w:t>ي</w:t>
      </w:r>
      <w:r w:rsidRPr="00836D7F">
        <w:rPr>
          <w:rFonts w:ascii="Traditional Arabic" w:hAnsi="Traditional Arabic"/>
          <w:sz w:val="30"/>
          <w:rtl/>
        </w:rPr>
        <w:t>ا نحبهم</w:t>
      </w:r>
      <w:r>
        <w:rPr>
          <w:rFonts w:ascii="Traditional Arabic" w:hAnsi="Traditional Arabic" w:hint="cs"/>
          <w:sz w:val="30"/>
          <w:rtl/>
        </w:rPr>
        <w:t>ا</w:t>
      </w:r>
      <w:r w:rsidRPr="00836D7F">
        <w:rPr>
          <w:rFonts w:ascii="Traditional Arabic" w:hAnsi="Traditional Arabic"/>
          <w:sz w:val="30"/>
          <w:rtl/>
        </w:rPr>
        <w:t xml:space="preserve"> بسبب </w:t>
      </w:r>
      <w:r>
        <w:rPr>
          <w:rFonts w:ascii="Traditional Arabic" w:hAnsi="Traditional Arabic" w:hint="cs"/>
          <w:sz w:val="30"/>
          <w:rtl/>
        </w:rPr>
        <w:t>عضويتهما فيها</w:t>
      </w:r>
      <w:r w:rsidRPr="00836D7F">
        <w:rPr>
          <w:rFonts w:ascii="Traditional Arabic" w:hAnsi="Traditional Arabic"/>
          <w:sz w:val="30"/>
          <w:rtl/>
        </w:rPr>
        <w:t>.</w:t>
      </w:r>
      <w:r w:rsidRPr="00836D7F">
        <w:rPr>
          <w:rFonts w:cs="Times New Roman"/>
          <w:sz w:val="30"/>
        </w:rPr>
        <w:t>‬</w:t>
      </w:r>
      <w:r w:rsidRPr="00836D7F">
        <w:rPr>
          <w:rFonts w:ascii="Traditional Arabic" w:hAnsi="Traditional Arabic"/>
          <w:sz w:val="30"/>
          <w:rtl/>
        </w:rPr>
        <w:t xml:space="preserve"> ولم يقدم صاحب الشكوى تفاصيل عن ظروف وفاتهما </w:t>
      </w:r>
      <w:r>
        <w:rPr>
          <w:rFonts w:ascii="Traditional Arabic" w:hAnsi="Traditional Arabic" w:hint="cs"/>
          <w:sz w:val="30"/>
          <w:rtl/>
        </w:rPr>
        <w:t xml:space="preserve">لحداثة سنه </w:t>
      </w:r>
      <w:r w:rsidRPr="00836D7F">
        <w:rPr>
          <w:rFonts w:ascii="Traditional Arabic" w:hAnsi="Traditional Arabic"/>
          <w:sz w:val="30"/>
          <w:rtl/>
        </w:rPr>
        <w:t>وقتها</w:t>
      </w:r>
      <w:r>
        <w:rPr>
          <w:rStyle w:val="FootnoteReference"/>
          <w:rFonts w:ascii="Traditional Arabic" w:hAnsi="Traditional Arabic"/>
          <w:sz w:val="30"/>
          <w:rtl/>
        </w:rPr>
        <w:t>(</w:t>
      </w:r>
      <w:r w:rsidRPr="00CE492A">
        <w:rPr>
          <w:rStyle w:val="FootnoteReference"/>
          <w:rFonts w:ascii="Traditional Arabic" w:hAnsi="Traditional Arabic"/>
          <w:sz w:val="30"/>
          <w:rtl/>
        </w:rPr>
        <w:footnoteReference w:id="4"/>
      </w:r>
      <w:r>
        <w:rPr>
          <w:rStyle w:val="FootnoteReference"/>
          <w:rFonts w:ascii="Traditional Arabic" w:hAnsi="Traditional Arabic"/>
          <w:sz w:val="30"/>
          <w:rtl/>
        </w:rPr>
        <w:t>)</w:t>
      </w:r>
      <w:r>
        <w:rPr>
          <w:rFonts w:hint="cs"/>
          <w:rtl/>
        </w:rPr>
        <w:t>.</w:t>
      </w:r>
      <w:r>
        <w:rPr>
          <w:rFonts w:ascii="Traditional Arabic" w:hAnsi="Traditional Arabic" w:hint="cs"/>
          <w:sz w:val="30"/>
          <w:rtl/>
        </w:rPr>
        <w:t xml:space="preserve"> </w:t>
      </w:r>
    </w:p>
    <w:p w:rsidR="00CE492A" w:rsidRPr="00836D7F" w:rsidRDefault="00CE492A" w:rsidP="00CE492A">
      <w:pPr>
        <w:pStyle w:val="SingleTxtGA"/>
        <w:rPr>
          <w:rFonts w:ascii="Traditional Arabic" w:hAnsi="Traditional Arabic"/>
          <w:sz w:val="30"/>
          <w:rtl/>
        </w:rPr>
      </w:pPr>
      <w:r>
        <w:rPr>
          <w:rFonts w:ascii="Traditional Arabic" w:hAnsi="Traditional Arabic"/>
          <w:sz w:val="30"/>
          <w:rtl/>
        </w:rPr>
        <w:t>٢-٢</w:t>
      </w:r>
      <w:r>
        <w:rPr>
          <w:rFonts w:ascii="Traditional Arabic" w:hAnsi="Traditional Arabic"/>
          <w:sz w:val="30"/>
          <w:rtl/>
        </w:rPr>
        <w:tab/>
      </w:r>
      <w:r>
        <w:rPr>
          <w:rFonts w:ascii="Traditional Arabic" w:hAnsi="Traditional Arabic" w:hint="cs"/>
          <w:sz w:val="30"/>
          <w:rtl/>
        </w:rPr>
        <w:t xml:space="preserve">وكان </w:t>
      </w:r>
      <w:r w:rsidRPr="00836D7F">
        <w:rPr>
          <w:rFonts w:ascii="Traditional Arabic" w:hAnsi="Traditional Arabic"/>
          <w:sz w:val="30"/>
          <w:rtl/>
        </w:rPr>
        <w:t xml:space="preserve">صاحب الشكوى </w:t>
      </w:r>
      <w:r>
        <w:rPr>
          <w:rFonts w:ascii="Traditional Arabic" w:hAnsi="Traditional Arabic" w:hint="cs"/>
          <w:sz w:val="30"/>
          <w:rtl/>
        </w:rPr>
        <w:t xml:space="preserve">يعمل </w:t>
      </w:r>
      <w:r w:rsidRPr="00836D7F">
        <w:rPr>
          <w:rFonts w:ascii="Traditional Arabic" w:hAnsi="Traditional Arabic"/>
          <w:sz w:val="30"/>
          <w:rtl/>
        </w:rPr>
        <w:t>سائقاً مكلفاً بتسليم ال</w:t>
      </w:r>
      <w:r>
        <w:rPr>
          <w:rFonts w:ascii="Traditional Arabic" w:hAnsi="Traditional Arabic" w:hint="cs"/>
          <w:sz w:val="30"/>
          <w:rtl/>
        </w:rPr>
        <w:t>بضائع</w:t>
      </w:r>
      <w:r w:rsidRPr="00836D7F">
        <w:rPr>
          <w:rFonts w:ascii="Traditional Arabic" w:hAnsi="Traditional Arabic"/>
          <w:sz w:val="30"/>
          <w:rtl/>
        </w:rPr>
        <w:t xml:space="preserve"> </w:t>
      </w:r>
      <w:r>
        <w:rPr>
          <w:rFonts w:ascii="Traditional Arabic" w:hAnsi="Traditional Arabic" w:hint="cs"/>
          <w:sz w:val="30"/>
          <w:rtl/>
        </w:rPr>
        <w:t>نيابة عن</w:t>
      </w:r>
      <w:r w:rsidRPr="00836D7F">
        <w:rPr>
          <w:rFonts w:ascii="Traditional Arabic" w:hAnsi="Traditional Arabic"/>
          <w:sz w:val="30"/>
          <w:rtl/>
        </w:rPr>
        <w:t xml:space="preserve"> السيد كيميو شيبو، المدير الإقليمي للاتصالات في ديمبي دولو، الذي كان ي</w:t>
      </w:r>
      <w:r>
        <w:rPr>
          <w:rFonts w:ascii="Traditional Arabic" w:hAnsi="Traditional Arabic" w:hint="cs"/>
          <w:sz w:val="30"/>
          <w:rtl/>
        </w:rPr>
        <w:t>ُ</w:t>
      </w:r>
      <w:r w:rsidRPr="00836D7F">
        <w:rPr>
          <w:rFonts w:ascii="Traditional Arabic" w:hAnsi="Traditional Arabic"/>
          <w:sz w:val="30"/>
          <w:rtl/>
        </w:rPr>
        <w:t xml:space="preserve">شتبه في أنه مسؤول في جبهة تحرير أورومو، وفي أنه على اتصال بالجنرال ليجيس ويجي. </w:t>
      </w:r>
      <w:r>
        <w:rPr>
          <w:rFonts w:ascii="Traditional Arabic" w:hAnsi="Traditional Arabic" w:hint="cs"/>
          <w:sz w:val="30"/>
          <w:rtl/>
        </w:rPr>
        <w:t>و</w:t>
      </w:r>
      <w:r w:rsidRPr="00836D7F">
        <w:rPr>
          <w:rFonts w:ascii="Traditional Arabic" w:hAnsi="Traditional Arabic"/>
          <w:sz w:val="30"/>
          <w:rtl/>
        </w:rPr>
        <w:t xml:space="preserve">كان صاحب الشكوى على علم بأن السيد شيبو ينتمي إلى الجبهة، التي كان </w:t>
      </w:r>
      <w:r>
        <w:rPr>
          <w:rFonts w:ascii="Traditional Arabic" w:hAnsi="Traditional Arabic" w:hint="cs"/>
          <w:sz w:val="30"/>
          <w:rtl/>
        </w:rPr>
        <w:t>هو</w:t>
      </w:r>
      <w:r w:rsidRPr="00836D7F">
        <w:rPr>
          <w:rFonts w:ascii="Traditional Arabic" w:hAnsi="Traditional Arabic"/>
          <w:sz w:val="30"/>
          <w:rtl/>
        </w:rPr>
        <w:t xml:space="preserve"> نفسه</w:t>
      </w:r>
      <w:r>
        <w:rPr>
          <w:rFonts w:ascii="Traditional Arabic" w:hAnsi="Traditional Arabic" w:hint="cs"/>
          <w:sz w:val="30"/>
          <w:rtl/>
        </w:rPr>
        <w:t xml:space="preserve"> مؤيد</w:t>
      </w:r>
      <w:r w:rsidR="00915F01">
        <w:rPr>
          <w:rFonts w:ascii="Traditional Arabic" w:hAnsi="Traditional Arabic" w:hint="cs"/>
          <w:sz w:val="30"/>
          <w:rtl/>
        </w:rPr>
        <w:t xml:space="preserve">اً </w:t>
      </w:r>
      <w:r>
        <w:rPr>
          <w:rFonts w:ascii="Traditional Arabic" w:hAnsi="Traditional Arabic" w:hint="cs"/>
          <w:sz w:val="30"/>
          <w:rtl/>
        </w:rPr>
        <w:t>لها</w:t>
      </w:r>
      <w:r w:rsidRPr="00836D7F">
        <w:rPr>
          <w:rFonts w:ascii="Traditional Arabic" w:hAnsi="Traditional Arabic"/>
          <w:sz w:val="30"/>
          <w:rtl/>
        </w:rPr>
        <w:t>.</w:t>
      </w:r>
      <w:r w:rsidRPr="00836D7F">
        <w:rPr>
          <w:rFonts w:cs="Times New Roman"/>
          <w:sz w:val="30"/>
        </w:rPr>
        <w:t>‬</w:t>
      </w:r>
      <w:r w:rsidRPr="00836D7F">
        <w:rPr>
          <w:rFonts w:ascii="Traditional Arabic" w:hAnsi="Traditional Arabic"/>
          <w:sz w:val="30"/>
          <w:rtl/>
        </w:rPr>
        <w:t xml:space="preserve"> </w:t>
      </w:r>
      <w:r>
        <w:rPr>
          <w:rFonts w:ascii="Traditional Arabic" w:hAnsi="Traditional Arabic" w:hint="cs"/>
          <w:sz w:val="30"/>
          <w:rtl/>
        </w:rPr>
        <w:t>ويعتقد</w:t>
      </w:r>
      <w:r w:rsidRPr="00836D7F">
        <w:rPr>
          <w:rFonts w:ascii="Traditional Arabic" w:hAnsi="Traditional Arabic"/>
          <w:sz w:val="30"/>
          <w:rtl/>
        </w:rPr>
        <w:t xml:space="preserve"> صاحب الشكوى أن أجهزة الاستخبارات </w:t>
      </w:r>
      <w:r>
        <w:rPr>
          <w:rFonts w:ascii="Traditional Arabic" w:hAnsi="Traditional Arabic" w:hint="cs"/>
          <w:sz w:val="30"/>
          <w:rtl/>
        </w:rPr>
        <w:t>كانت تراقب</w:t>
      </w:r>
      <w:r w:rsidRPr="00836D7F">
        <w:rPr>
          <w:rFonts w:ascii="Traditional Arabic" w:hAnsi="Traditional Arabic"/>
          <w:sz w:val="30"/>
          <w:rtl/>
        </w:rPr>
        <w:t xml:space="preserve"> هاتف</w:t>
      </w:r>
      <w:r>
        <w:rPr>
          <w:rFonts w:ascii="Traditional Arabic" w:hAnsi="Traditional Arabic" w:hint="cs"/>
          <w:sz w:val="30"/>
          <w:rtl/>
        </w:rPr>
        <w:t xml:space="preserve"> </w:t>
      </w:r>
      <w:r w:rsidRPr="00836D7F">
        <w:rPr>
          <w:rFonts w:ascii="Traditional Arabic" w:hAnsi="Traditional Arabic"/>
          <w:sz w:val="30"/>
          <w:rtl/>
        </w:rPr>
        <w:t>السيد شيبو، ما مكَّن السلطات من إلقاء القبض على صاحب الشكوى أربع مرات بين عامي ٢٠٠٨ و٢٠١١.</w:t>
      </w:r>
      <w:r>
        <w:t>‬</w:t>
      </w:r>
      <w:r>
        <w:t>‬</w:t>
      </w:r>
      <w:r>
        <w:t>‬</w:t>
      </w:r>
      <w:r>
        <w:t>‬</w:t>
      </w:r>
      <w:r>
        <w:t>‬</w:t>
      </w:r>
      <w:r>
        <w:t>‬</w:t>
      </w:r>
      <w:r>
        <w:t>‬</w:t>
      </w:r>
      <w:r>
        <w:t>‬</w:t>
      </w:r>
    </w:p>
    <w:p w:rsidR="00CE492A" w:rsidRPr="00836D7F" w:rsidRDefault="00CE492A" w:rsidP="00CE492A">
      <w:pPr>
        <w:pStyle w:val="SingleTxtGA"/>
        <w:rPr>
          <w:rFonts w:ascii="Traditional Arabic" w:hAnsi="Traditional Arabic"/>
          <w:sz w:val="30"/>
          <w:rtl/>
        </w:rPr>
      </w:pPr>
      <w:r>
        <w:rPr>
          <w:rFonts w:ascii="Traditional Arabic" w:hAnsi="Traditional Arabic"/>
          <w:sz w:val="30"/>
          <w:rtl/>
        </w:rPr>
        <w:t>٢-٣</w:t>
      </w:r>
      <w:r>
        <w:rPr>
          <w:rFonts w:ascii="Traditional Arabic" w:hAnsi="Traditional Arabic"/>
          <w:sz w:val="30"/>
          <w:rtl/>
        </w:rPr>
        <w:tab/>
      </w:r>
      <w:r w:rsidRPr="00836D7F">
        <w:rPr>
          <w:rFonts w:ascii="Traditional Arabic" w:hAnsi="Traditional Arabic"/>
          <w:sz w:val="30"/>
          <w:rtl/>
        </w:rPr>
        <w:t>ألقي القبض على صاحب الشكوى للمرة الأولى في ١٣ تشرين الأول/أكتوبر ٢٠٠٨.</w:t>
      </w:r>
      <w:r w:rsidRPr="00836D7F">
        <w:rPr>
          <w:rFonts w:cs="Times New Roman"/>
          <w:sz w:val="30"/>
        </w:rPr>
        <w:t>‬</w:t>
      </w:r>
      <w:r w:rsidRPr="00836D7F">
        <w:rPr>
          <w:rFonts w:ascii="Traditional Arabic" w:hAnsi="Traditional Arabic"/>
          <w:sz w:val="30"/>
          <w:rtl/>
        </w:rPr>
        <w:t xml:space="preserve"> وتعرض جراء ذلك للضرب، والصفع، وأُعمي</w:t>
      </w:r>
      <w:r>
        <w:rPr>
          <w:rFonts w:ascii="Traditional Arabic" w:hAnsi="Traditional Arabic" w:hint="cs"/>
          <w:sz w:val="30"/>
          <w:rtl/>
        </w:rPr>
        <w:t>َ</w:t>
      </w:r>
      <w:r w:rsidRPr="00836D7F">
        <w:rPr>
          <w:rFonts w:ascii="Traditional Arabic" w:hAnsi="Traditional Arabic"/>
          <w:sz w:val="30"/>
          <w:rtl/>
        </w:rPr>
        <w:t xml:space="preserve"> بمصباح</w:t>
      </w:r>
      <w:r>
        <w:rPr>
          <w:rFonts w:ascii="Traditional Arabic" w:hAnsi="Traditional Arabic" w:hint="cs"/>
          <w:sz w:val="30"/>
          <w:rtl/>
        </w:rPr>
        <w:t xml:space="preserve"> كشاف</w:t>
      </w:r>
      <w:r w:rsidRPr="00836D7F">
        <w:rPr>
          <w:rFonts w:ascii="Traditional Arabic" w:hAnsi="Traditional Arabic"/>
          <w:sz w:val="30"/>
          <w:rtl/>
        </w:rPr>
        <w:t>، وت</w:t>
      </w:r>
      <w:r>
        <w:rPr>
          <w:rFonts w:ascii="Traditional Arabic" w:hAnsi="Traditional Arabic" w:hint="cs"/>
          <w:sz w:val="30"/>
          <w:rtl/>
        </w:rPr>
        <w:t>ُ</w:t>
      </w:r>
      <w:r>
        <w:rPr>
          <w:rFonts w:ascii="Traditional Arabic" w:hAnsi="Traditional Arabic"/>
          <w:sz w:val="30"/>
          <w:rtl/>
        </w:rPr>
        <w:t>رك مكبل اليدين، و</w:t>
      </w:r>
      <w:r>
        <w:rPr>
          <w:rFonts w:ascii="Traditional Arabic" w:hAnsi="Traditional Arabic" w:hint="cs"/>
          <w:sz w:val="30"/>
          <w:rtl/>
        </w:rPr>
        <w:t>أُ</w:t>
      </w:r>
      <w:r w:rsidRPr="00836D7F">
        <w:rPr>
          <w:rFonts w:ascii="Traditional Arabic" w:hAnsi="Traditional Arabic"/>
          <w:sz w:val="30"/>
          <w:rtl/>
        </w:rPr>
        <w:t xml:space="preserve">جبر على الاستلقاء </w:t>
      </w:r>
      <w:r>
        <w:rPr>
          <w:rFonts w:ascii="Traditional Arabic" w:hAnsi="Traditional Arabic" w:hint="cs"/>
          <w:sz w:val="30"/>
          <w:rtl/>
        </w:rPr>
        <w:t>أرضاً</w:t>
      </w:r>
      <w:r w:rsidRPr="00836D7F">
        <w:rPr>
          <w:rFonts w:ascii="Traditional Arabic" w:hAnsi="Traditional Arabic"/>
          <w:sz w:val="30"/>
          <w:rtl/>
        </w:rPr>
        <w:t>، وحاولت السلطات إ</w:t>
      </w:r>
      <w:r>
        <w:rPr>
          <w:rFonts w:ascii="Traditional Arabic" w:hAnsi="Traditional Arabic"/>
          <w:sz w:val="30"/>
          <w:rtl/>
        </w:rPr>
        <w:t>جباره على تقديم اعترافات كاذبة</w:t>
      </w:r>
      <w:r>
        <w:rPr>
          <w:rFonts w:ascii="Traditional Arabic" w:hAnsi="Traditional Arabic" w:hint="cs"/>
          <w:sz w:val="30"/>
          <w:rtl/>
        </w:rPr>
        <w:t xml:space="preserve"> بأنه منتسب </w:t>
      </w:r>
      <w:r w:rsidRPr="00836D7F">
        <w:rPr>
          <w:rFonts w:ascii="Traditional Arabic" w:hAnsi="Traditional Arabic"/>
          <w:sz w:val="30"/>
          <w:rtl/>
        </w:rPr>
        <w:t>إلى جبهة تحرير أورومو، و</w:t>
      </w:r>
      <w:r>
        <w:rPr>
          <w:rFonts w:ascii="Traditional Arabic" w:hAnsi="Traditional Arabic" w:hint="cs"/>
          <w:sz w:val="30"/>
          <w:rtl/>
        </w:rPr>
        <w:t xml:space="preserve">على </w:t>
      </w:r>
      <w:r w:rsidRPr="00836D7F">
        <w:rPr>
          <w:rFonts w:ascii="Traditional Arabic" w:hAnsi="Traditional Arabic"/>
          <w:sz w:val="30"/>
          <w:rtl/>
        </w:rPr>
        <w:t xml:space="preserve">الكشف عن معلومات عن السيد شيبو. </w:t>
      </w:r>
      <w:r>
        <w:rPr>
          <w:rFonts w:ascii="Traditional Arabic" w:hAnsi="Traditional Arabic" w:hint="cs"/>
          <w:sz w:val="30"/>
          <w:rtl/>
        </w:rPr>
        <w:t>وأُطلق</w:t>
      </w:r>
      <w:r>
        <w:rPr>
          <w:rFonts w:ascii="Traditional Arabic" w:hAnsi="Traditional Arabic"/>
          <w:sz w:val="30"/>
          <w:rtl/>
        </w:rPr>
        <w:t xml:space="preserve"> سراحه بعد</w:t>
      </w:r>
      <w:r>
        <w:rPr>
          <w:rFonts w:ascii="Traditional Arabic" w:hAnsi="Traditional Arabic" w:hint="cs"/>
          <w:sz w:val="30"/>
          <w:rtl/>
        </w:rPr>
        <w:t xml:space="preserve"> مضي</w:t>
      </w:r>
      <w:r>
        <w:rPr>
          <w:rFonts w:ascii="Traditional Arabic" w:hAnsi="Traditional Arabic"/>
          <w:sz w:val="30"/>
          <w:rtl/>
        </w:rPr>
        <w:t xml:space="preserve"> ٢٥ يوم</w:t>
      </w:r>
      <w:r w:rsidR="00915F01">
        <w:rPr>
          <w:rFonts w:ascii="Traditional Arabic" w:hAnsi="Traditional Arabic"/>
          <w:sz w:val="30"/>
          <w:rtl/>
        </w:rPr>
        <w:t xml:space="preserve">اً، </w:t>
      </w:r>
      <w:r w:rsidRPr="00836D7F">
        <w:rPr>
          <w:rFonts w:ascii="Traditional Arabic" w:hAnsi="Traditional Arabic"/>
          <w:sz w:val="30"/>
          <w:rtl/>
        </w:rPr>
        <w:t>بعد</w:t>
      </w:r>
      <w:r>
        <w:rPr>
          <w:rFonts w:ascii="Traditional Arabic" w:hAnsi="Traditional Arabic" w:hint="cs"/>
          <w:sz w:val="30"/>
          <w:rtl/>
        </w:rPr>
        <w:t>ما</w:t>
      </w:r>
      <w:r w:rsidRPr="00836D7F">
        <w:rPr>
          <w:rFonts w:ascii="Traditional Arabic" w:hAnsi="Traditional Arabic"/>
          <w:sz w:val="30"/>
          <w:rtl/>
        </w:rPr>
        <w:t xml:space="preserve"> دفع عم</w:t>
      </w:r>
      <w:r>
        <w:rPr>
          <w:rFonts w:ascii="Traditional Arabic" w:hAnsi="Traditional Arabic" w:hint="cs"/>
          <w:sz w:val="30"/>
          <w:rtl/>
        </w:rPr>
        <w:t>ُّ</w:t>
      </w:r>
      <w:r w:rsidRPr="00836D7F">
        <w:rPr>
          <w:rFonts w:ascii="Traditional Arabic" w:hAnsi="Traditional Arabic"/>
          <w:sz w:val="30"/>
          <w:rtl/>
        </w:rPr>
        <w:t>ه كفالة</w:t>
      </w:r>
      <w:r>
        <w:rPr>
          <w:rFonts w:ascii="Traditional Arabic" w:hAnsi="Traditional Arabic" w:hint="cs"/>
          <w:sz w:val="30"/>
          <w:rtl/>
        </w:rPr>
        <w:t xml:space="preserve"> لهذا الغرض</w:t>
      </w:r>
      <w:r w:rsidRPr="00836D7F">
        <w:rPr>
          <w:rFonts w:ascii="Traditional Arabic" w:hAnsi="Traditional Arabic"/>
          <w:sz w:val="30"/>
          <w:rtl/>
        </w:rPr>
        <w:t>، لكن</w:t>
      </w:r>
      <w:r>
        <w:rPr>
          <w:rFonts w:ascii="Traditional Arabic" w:hAnsi="Traditional Arabic" w:hint="cs"/>
          <w:sz w:val="30"/>
          <w:rtl/>
        </w:rPr>
        <w:t xml:space="preserve"> السلطات طلبت </w:t>
      </w:r>
      <w:r w:rsidRPr="00836D7F">
        <w:rPr>
          <w:rFonts w:ascii="Traditional Arabic" w:hAnsi="Traditional Arabic"/>
          <w:sz w:val="30"/>
          <w:rtl/>
        </w:rPr>
        <w:t>إليه البقاء تحت تصرف</w:t>
      </w:r>
      <w:r>
        <w:rPr>
          <w:rFonts w:ascii="Traditional Arabic" w:hAnsi="Traditional Arabic" w:hint="cs"/>
          <w:sz w:val="30"/>
          <w:rtl/>
        </w:rPr>
        <w:t>ها</w:t>
      </w:r>
      <w:r w:rsidRPr="00836D7F">
        <w:rPr>
          <w:rFonts w:ascii="Traditional Arabic" w:hAnsi="Traditional Arabic"/>
          <w:sz w:val="30"/>
          <w:rtl/>
        </w:rPr>
        <w:t xml:space="preserve"> وعدم مغادرة ديمبي دولو.</w:t>
      </w:r>
      <w:r w:rsidRPr="00836D7F">
        <w:rPr>
          <w:rFonts w:cs="Times New Roman"/>
          <w:sz w:val="30"/>
        </w:rPr>
        <w:t>‬</w:t>
      </w:r>
      <w:r w:rsidRPr="00836D7F">
        <w:rPr>
          <w:rFonts w:ascii="Traditional Arabic" w:hAnsi="Traditional Arabic"/>
          <w:sz w:val="30"/>
          <w:rtl/>
        </w:rPr>
        <w:t xml:space="preserve"> وأ</w:t>
      </w:r>
      <w:r>
        <w:rPr>
          <w:rFonts w:ascii="Traditional Arabic" w:hAnsi="Traditional Arabic" w:hint="cs"/>
          <w:sz w:val="30"/>
          <w:rtl/>
        </w:rPr>
        <w:t>ُ</w:t>
      </w:r>
      <w:r w:rsidRPr="00836D7F">
        <w:rPr>
          <w:rFonts w:ascii="Traditional Arabic" w:hAnsi="Traditional Arabic"/>
          <w:sz w:val="30"/>
          <w:rtl/>
        </w:rPr>
        <w:t>لقي القبض على السيد شيبو أ</w:t>
      </w:r>
      <w:r>
        <w:rPr>
          <w:rFonts w:ascii="Traditional Arabic" w:hAnsi="Traditional Arabic"/>
          <w:sz w:val="30"/>
          <w:rtl/>
        </w:rPr>
        <w:t>يض</w:t>
      </w:r>
      <w:r w:rsidR="00915F01">
        <w:rPr>
          <w:rFonts w:ascii="Traditional Arabic" w:hAnsi="Traditional Arabic"/>
          <w:sz w:val="30"/>
          <w:rtl/>
        </w:rPr>
        <w:t xml:space="preserve">اً </w:t>
      </w:r>
      <w:r>
        <w:rPr>
          <w:rFonts w:ascii="Traditional Arabic" w:hAnsi="Traditional Arabic"/>
          <w:sz w:val="30"/>
          <w:rtl/>
        </w:rPr>
        <w:t>في وقت لاحق، ولم ي</w:t>
      </w:r>
      <w:r>
        <w:rPr>
          <w:rFonts w:ascii="Traditional Arabic" w:hAnsi="Traditional Arabic" w:hint="cs"/>
          <w:sz w:val="30"/>
          <w:rtl/>
        </w:rPr>
        <w:t>ُ</w:t>
      </w:r>
      <w:r>
        <w:rPr>
          <w:rFonts w:ascii="Traditional Arabic" w:hAnsi="Traditional Arabic"/>
          <w:sz w:val="30"/>
          <w:rtl/>
        </w:rPr>
        <w:t>طلق سراحه</w:t>
      </w:r>
      <w:r w:rsidRPr="00836D7F">
        <w:rPr>
          <w:rFonts w:ascii="Traditional Arabic" w:hAnsi="Traditional Arabic"/>
          <w:sz w:val="30"/>
          <w:rtl/>
        </w:rPr>
        <w:t>. وعومل صاحب الشكوى با</w:t>
      </w:r>
      <w:r>
        <w:rPr>
          <w:rFonts w:ascii="Traditional Arabic" w:hAnsi="Traditional Arabic" w:hint="cs"/>
          <w:sz w:val="30"/>
          <w:rtl/>
        </w:rPr>
        <w:t xml:space="preserve">لطريقة نفسها </w:t>
      </w:r>
      <w:r w:rsidRPr="00836D7F">
        <w:rPr>
          <w:rFonts w:ascii="Traditional Arabic" w:hAnsi="Traditional Arabic"/>
          <w:sz w:val="30"/>
          <w:rtl/>
        </w:rPr>
        <w:t>بعد</w:t>
      </w:r>
      <w:r>
        <w:rPr>
          <w:rFonts w:ascii="Traditional Arabic" w:hAnsi="Traditional Arabic" w:hint="cs"/>
          <w:sz w:val="30"/>
          <w:rtl/>
        </w:rPr>
        <w:t xml:space="preserve"> أن ألقى </w:t>
      </w:r>
      <w:r w:rsidRPr="00836D7F">
        <w:rPr>
          <w:rFonts w:ascii="Traditional Arabic" w:hAnsi="Traditional Arabic"/>
          <w:sz w:val="30"/>
          <w:rtl/>
        </w:rPr>
        <w:t>أحد قادة الجيش القبض عليه للمرة الثانية في ١٩ كانون الأول/ديسمبر ٢٠٠٩.</w:t>
      </w:r>
      <w:r w:rsidRPr="00836D7F">
        <w:rPr>
          <w:rFonts w:cs="Times New Roman"/>
          <w:sz w:val="30"/>
        </w:rPr>
        <w:t>‬</w:t>
      </w:r>
      <w:r w:rsidRPr="00836D7F">
        <w:rPr>
          <w:rFonts w:ascii="Traditional Arabic" w:hAnsi="Traditional Arabic"/>
          <w:sz w:val="30"/>
          <w:rtl/>
        </w:rPr>
        <w:t xml:space="preserve"> وظل رهن الاحتجاز لمدة أربعة أيام، وس</w:t>
      </w:r>
      <w:r>
        <w:rPr>
          <w:rFonts w:ascii="Traditional Arabic" w:hAnsi="Traditional Arabic" w:hint="cs"/>
          <w:sz w:val="30"/>
          <w:rtl/>
        </w:rPr>
        <w:t>ُ</w:t>
      </w:r>
      <w:r w:rsidRPr="00836D7F">
        <w:rPr>
          <w:rFonts w:ascii="Traditional Arabic" w:hAnsi="Traditional Arabic"/>
          <w:sz w:val="30"/>
          <w:rtl/>
        </w:rPr>
        <w:t xml:space="preserve">ئل عن </w:t>
      </w:r>
      <w:r w:rsidRPr="00C044C8">
        <w:rPr>
          <w:rFonts w:ascii="Traditional Arabic" w:hAnsi="Traditional Arabic"/>
          <w:spacing w:val="-4"/>
          <w:sz w:val="30"/>
          <w:rtl/>
        </w:rPr>
        <w:t>علاقاته بالسيد شيبو. وكما فعلت سلطات الأمن الإثيوبية عندما اعتقلته للمرة الأول، حاولت إجباره تحت التعذيب على الإدلاء باعترافات كاذبة. وأُطلق سراحه بكفالة قدرها ٠٠٠ ٥ بر</w:t>
      </w:r>
      <w:r w:rsidRPr="00836D7F">
        <w:rPr>
          <w:rFonts w:ascii="Traditional Arabic" w:hAnsi="Traditional Arabic"/>
          <w:sz w:val="30"/>
          <w:rtl/>
        </w:rPr>
        <w:t xml:space="preserve"> إثيوبي دفعها عم</w:t>
      </w:r>
      <w:r>
        <w:rPr>
          <w:rFonts w:ascii="Traditional Arabic" w:hAnsi="Traditional Arabic" w:hint="cs"/>
          <w:sz w:val="30"/>
          <w:rtl/>
        </w:rPr>
        <w:t>ُّ</w:t>
      </w:r>
      <w:r w:rsidRPr="00836D7F">
        <w:rPr>
          <w:rFonts w:ascii="Traditional Arabic" w:hAnsi="Traditional Arabic"/>
          <w:sz w:val="30"/>
          <w:rtl/>
        </w:rPr>
        <w:t>ه. وفي ١٧ حزيران/يونيه ٢٠١٠، أ</w:t>
      </w:r>
      <w:r>
        <w:rPr>
          <w:rFonts w:ascii="Traditional Arabic" w:hAnsi="Traditional Arabic" w:hint="cs"/>
          <w:sz w:val="30"/>
          <w:rtl/>
        </w:rPr>
        <w:t>ُ</w:t>
      </w:r>
      <w:r w:rsidRPr="00836D7F">
        <w:rPr>
          <w:rFonts w:ascii="Traditional Arabic" w:hAnsi="Traditional Arabic"/>
          <w:sz w:val="30"/>
          <w:rtl/>
        </w:rPr>
        <w:t>لقي القبض عليه للمرة الثالثة، واست</w:t>
      </w:r>
      <w:r>
        <w:rPr>
          <w:rFonts w:ascii="Traditional Arabic" w:hAnsi="Traditional Arabic" w:hint="cs"/>
          <w:sz w:val="30"/>
          <w:rtl/>
        </w:rPr>
        <w:t>ُ</w:t>
      </w:r>
      <w:r w:rsidRPr="00836D7F">
        <w:rPr>
          <w:rFonts w:ascii="Traditional Arabic" w:hAnsi="Traditional Arabic"/>
          <w:sz w:val="30"/>
          <w:rtl/>
        </w:rPr>
        <w:t>جوب، وعُذ</w:t>
      </w:r>
      <w:r>
        <w:rPr>
          <w:rFonts w:ascii="Traditional Arabic" w:hAnsi="Traditional Arabic" w:hint="cs"/>
          <w:sz w:val="30"/>
          <w:rtl/>
        </w:rPr>
        <w:t>ِّ</w:t>
      </w:r>
      <w:r w:rsidRPr="00836D7F">
        <w:rPr>
          <w:rFonts w:ascii="Traditional Arabic" w:hAnsi="Traditional Arabic"/>
          <w:sz w:val="30"/>
          <w:rtl/>
        </w:rPr>
        <w:t>ب، وه</w:t>
      </w:r>
      <w:r>
        <w:rPr>
          <w:rFonts w:ascii="Traditional Arabic" w:hAnsi="Traditional Arabic" w:hint="cs"/>
          <w:sz w:val="30"/>
          <w:rtl/>
        </w:rPr>
        <w:t>ُ</w:t>
      </w:r>
      <w:r w:rsidRPr="00836D7F">
        <w:rPr>
          <w:rFonts w:ascii="Traditional Arabic" w:hAnsi="Traditional Arabic"/>
          <w:sz w:val="30"/>
          <w:rtl/>
        </w:rPr>
        <w:t>د</w:t>
      </w:r>
      <w:r>
        <w:rPr>
          <w:rFonts w:ascii="Traditional Arabic" w:hAnsi="Traditional Arabic" w:hint="cs"/>
          <w:sz w:val="30"/>
          <w:rtl/>
        </w:rPr>
        <w:t>ِّ</w:t>
      </w:r>
      <w:r w:rsidRPr="00836D7F">
        <w:rPr>
          <w:rFonts w:ascii="Traditional Arabic" w:hAnsi="Traditional Arabic"/>
          <w:sz w:val="30"/>
          <w:rtl/>
        </w:rPr>
        <w:t>د بالموت إن هو امتنع عن تقديم معلومات عن السيد شيبو. وأ</w:t>
      </w:r>
      <w:r>
        <w:rPr>
          <w:rFonts w:ascii="Traditional Arabic" w:hAnsi="Traditional Arabic" w:hint="cs"/>
          <w:sz w:val="30"/>
          <w:rtl/>
        </w:rPr>
        <w:t>ُ</w:t>
      </w:r>
      <w:r w:rsidRPr="00836D7F">
        <w:rPr>
          <w:rFonts w:ascii="Traditional Arabic" w:hAnsi="Traditional Arabic"/>
          <w:sz w:val="30"/>
          <w:rtl/>
        </w:rPr>
        <w:t xml:space="preserve">طلق سراحه بعد يوم واحد </w:t>
      </w:r>
      <w:r>
        <w:rPr>
          <w:rFonts w:ascii="Traditional Arabic" w:hAnsi="Traditional Arabic" w:hint="cs"/>
          <w:sz w:val="30"/>
          <w:rtl/>
        </w:rPr>
        <w:t>أنكر فيه التهم الموجهة إليه</w:t>
      </w:r>
      <w:r w:rsidRPr="00836D7F">
        <w:rPr>
          <w:rFonts w:ascii="Traditional Arabic" w:hAnsi="Traditional Arabic"/>
          <w:sz w:val="30"/>
          <w:rtl/>
        </w:rPr>
        <w:t>. وفي ٢٨ آذار/مارس ٢٠١١، أ</w:t>
      </w:r>
      <w:r>
        <w:rPr>
          <w:rFonts w:ascii="Traditional Arabic" w:hAnsi="Traditional Arabic" w:hint="cs"/>
          <w:sz w:val="30"/>
          <w:rtl/>
        </w:rPr>
        <w:t>ُ</w:t>
      </w:r>
      <w:r w:rsidRPr="00836D7F">
        <w:rPr>
          <w:rFonts w:ascii="Traditional Arabic" w:hAnsi="Traditional Arabic"/>
          <w:sz w:val="30"/>
          <w:rtl/>
        </w:rPr>
        <w:t>لقي القبض على صاحب الشكوى في منزله للمرة الرابعة.</w:t>
      </w:r>
      <w:r w:rsidRPr="00836D7F">
        <w:rPr>
          <w:rFonts w:cs="Times New Roman"/>
          <w:sz w:val="30"/>
        </w:rPr>
        <w:t>‬</w:t>
      </w:r>
      <w:r w:rsidRPr="00836D7F">
        <w:rPr>
          <w:rFonts w:ascii="Traditional Arabic" w:hAnsi="Traditional Arabic"/>
          <w:sz w:val="30"/>
          <w:rtl/>
        </w:rPr>
        <w:t xml:space="preserve"> ودامت مدة احتجازه خمسة أيام، واتبعت النمط نفسه، وإن كان </w:t>
      </w:r>
      <w:r>
        <w:rPr>
          <w:rFonts w:ascii="Traditional Arabic" w:hAnsi="Traditional Arabic" w:hint="cs"/>
          <w:sz w:val="30"/>
          <w:rtl/>
        </w:rPr>
        <w:t xml:space="preserve">صاحب الشكوى </w:t>
      </w:r>
      <w:r w:rsidRPr="00836D7F">
        <w:rPr>
          <w:rFonts w:ascii="Traditional Arabic" w:hAnsi="Traditional Arabic"/>
          <w:sz w:val="30"/>
          <w:rtl/>
        </w:rPr>
        <w:t>قد أُبلغ هذه المرة بأن ثمة شاهداً ضده. ودفع عم</w:t>
      </w:r>
      <w:r>
        <w:rPr>
          <w:rFonts w:ascii="Traditional Arabic" w:hAnsi="Traditional Arabic" w:hint="cs"/>
          <w:sz w:val="30"/>
          <w:rtl/>
        </w:rPr>
        <w:t>ُّ</w:t>
      </w:r>
      <w:r w:rsidRPr="00836D7F">
        <w:rPr>
          <w:rFonts w:ascii="Traditional Arabic" w:hAnsi="Traditional Arabic"/>
          <w:sz w:val="30"/>
          <w:rtl/>
        </w:rPr>
        <w:t>ه كفالة الإفراج عنه مرة أخرى، ووق</w:t>
      </w:r>
      <w:r>
        <w:rPr>
          <w:rFonts w:ascii="Traditional Arabic" w:hAnsi="Traditional Arabic" w:hint="cs"/>
          <w:sz w:val="30"/>
          <w:rtl/>
        </w:rPr>
        <w:t>َّ</w:t>
      </w:r>
      <w:r w:rsidRPr="00836D7F">
        <w:rPr>
          <w:rFonts w:ascii="Traditional Arabic" w:hAnsi="Traditional Arabic"/>
          <w:sz w:val="30"/>
          <w:rtl/>
        </w:rPr>
        <w:t>ع صاحب الشكو</w:t>
      </w:r>
      <w:r>
        <w:rPr>
          <w:rFonts w:ascii="Traditional Arabic" w:hAnsi="Traditional Arabic"/>
          <w:sz w:val="30"/>
          <w:rtl/>
        </w:rPr>
        <w:t xml:space="preserve">ى </w:t>
      </w:r>
      <w:r>
        <w:rPr>
          <w:rFonts w:ascii="Traditional Arabic" w:hAnsi="Traditional Arabic" w:hint="cs"/>
          <w:sz w:val="30"/>
          <w:rtl/>
        </w:rPr>
        <w:t>تعهد</w:t>
      </w:r>
      <w:r w:rsidRPr="00836D7F">
        <w:rPr>
          <w:rFonts w:ascii="Traditional Arabic" w:hAnsi="Traditional Arabic"/>
          <w:sz w:val="30"/>
          <w:rtl/>
        </w:rPr>
        <w:t>اً بعدم مغادرة المنطقة.</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2-4</w:t>
      </w:r>
      <w:r>
        <w:rPr>
          <w:rFonts w:ascii="Traditional Arabic" w:hAnsi="Traditional Arabic"/>
          <w:sz w:val="30"/>
          <w:rtl/>
        </w:rPr>
        <w:tab/>
      </w:r>
      <w:r w:rsidRPr="00836D7F">
        <w:rPr>
          <w:rFonts w:ascii="Traditional Arabic" w:hAnsi="Traditional Arabic"/>
          <w:sz w:val="30"/>
          <w:rtl/>
        </w:rPr>
        <w:t xml:space="preserve">وفي 2 نيسان/أبريل 2011، علم صاحب الشكوى أن شخصين سلمهما </w:t>
      </w:r>
      <w:r>
        <w:rPr>
          <w:rFonts w:ascii="Traditional Arabic" w:hAnsi="Traditional Arabic" w:hint="cs"/>
          <w:sz w:val="30"/>
          <w:rtl/>
        </w:rPr>
        <w:t xml:space="preserve">بضائع </w:t>
      </w:r>
      <w:r>
        <w:rPr>
          <w:rFonts w:ascii="Traditional Arabic" w:hAnsi="Traditional Arabic"/>
          <w:sz w:val="30"/>
          <w:rtl/>
        </w:rPr>
        <w:t>نيابة عن</w:t>
      </w:r>
      <w:r w:rsidRPr="00836D7F">
        <w:rPr>
          <w:rFonts w:ascii="Traditional Arabic" w:hAnsi="Traditional Arabic"/>
          <w:sz w:val="30"/>
          <w:rtl/>
        </w:rPr>
        <w:t xml:space="preserve"> السيد شيبو اعت</w:t>
      </w:r>
      <w:r>
        <w:rPr>
          <w:rFonts w:ascii="Traditional Arabic" w:hAnsi="Traditional Arabic" w:hint="cs"/>
          <w:sz w:val="30"/>
          <w:rtl/>
        </w:rPr>
        <w:t>ُ</w:t>
      </w:r>
      <w:r w:rsidRPr="00836D7F">
        <w:rPr>
          <w:rFonts w:ascii="Traditional Arabic" w:hAnsi="Traditional Arabic"/>
          <w:sz w:val="30"/>
          <w:rtl/>
        </w:rPr>
        <w:t>قلا تعسفاً أيض</w:t>
      </w:r>
      <w:r w:rsidR="00915F01">
        <w:rPr>
          <w:rFonts w:ascii="Traditional Arabic" w:hAnsi="Traditional Arabic"/>
          <w:sz w:val="30"/>
          <w:rtl/>
        </w:rPr>
        <w:t xml:space="preserve">اً. </w:t>
      </w:r>
      <w:r>
        <w:rPr>
          <w:rFonts w:ascii="Traditional Arabic" w:hAnsi="Traditional Arabic" w:hint="cs"/>
          <w:sz w:val="30"/>
          <w:rtl/>
          <w:lang w:val="fr-FR"/>
        </w:rPr>
        <w:t>ف</w:t>
      </w:r>
      <w:r w:rsidRPr="00836D7F">
        <w:rPr>
          <w:rFonts w:ascii="Traditional Arabic" w:hAnsi="Traditional Arabic"/>
          <w:sz w:val="30"/>
          <w:rtl/>
        </w:rPr>
        <w:t xml:space="preserve">انتابه الخوف من أن </w:t>
      </w:r>
      <w:r>
        <w:rPr>
          <w:rFonts w:ascii="Traditional Arabic" w:hAnsi="Traditional Arabic" w:hint="cs"/>
          <w:sz w:val="30"/>
          <w:rtl/>
        </w:rPr>
        <w:t xml:space="preserve">يشهد </w:t>
      </w:r>
      <w:r w:rsidRPr="00836D7F">
        <w:rPr>
          <w:rFonts w:ascii="Traditional Arabic" w:hAnsi="Traditional Arabic"/>
          <w:sz w:val="30"/>
          <w:rtl/>
        </w:rPr>
        <w:t>أحدهما زوراً ضده، فقرر الفرار من البلد إلى السودان في 3 نيسان/أبريل 2011.</w:t>
      </w:r>
      <w:r w:rsidRPr="00836D7F">
        <w:rPr>
          <w:rFonts w:cs="Times New Roman"/>
          <w:sz w:val="30"/>
        </w:rPr>
        <w:t>‬</w:t>
      </w:r>
      <w:r>
        <w:t>‬</w:t>
      </w:r>
      <w:r>
        <w:t>‬</w:t>
      </w:r>
      <w:r>
        <w:t>‬</w:t>
      </w:r>
      <w:r>
        <w:t>‬</w:t>
      </w:r>
      <w:r>
        <w:t>‬</w:t>
      </w:r>
      <w:r>
        <w:t>‬</w:t>
      </w:r>
      <w:r>
        <w:t>‬</w:t>
      </w:r>
      <w:r>
        <w:t>‬</w:t>
      </w:r>
    </w:p>
    <w:p w:rsidR="00CE492A" w:rsidRPr="00CE492A" w:rsidRDefault="00CE492A" w:rsidP="00CE492A">
      <w:pPr>
        <w:pStyle w:val="SingleTxtGA"/>
        <w:rPr>
          <w:rFonts w:ascii="Traditional Arabic" w:hAnsi="Traditional Arabic"/>
          <w:sz w:val="30"/>
          <w:rtl/>
        </w:rPr>
      </w:pPr>
      <w:r w:rsidRPr="00836D7F">
        <w:rPr>
          <w:rFonts w:ascii="Traditional Arabic" w:hAnsi="Traditional Arabic"/>
          <w:sz w:val="30"/>
          <w:rtl/>
        </w:rPr>
        <w:t>2-5</w:t>
      </w:r>
      <w:r>
        <w:rPr>
          <w:rFonts w:ascii="Traditional Arabic" w:hAnsi="Traditional Arabic"/>
          <w:sz w:val="30"/>
          <w:rtl/>
        </w:rPr>
        <w:tab/>
      </w:r>
      <w:r w:rsidRPr="00836D7F">
        <w:rPr>
          <w:rFonts w:ascii="Traditional Arabic" w:hAnsi="Traditional Arabic"/>
          <w:sz w:val="30"/>
          <w:rtl/>
        </w:rPr>
        <w:t xml:space="preserve">وعلى الرغم من أنه </w:t>
      </w:r>
      <w:r>
        <w:rPr>
          <w:rFonts w:ascii="Traditional Arabic" w:hAnsi="Traditional Arabic" w:hint="cs"/>
          <w:sz w:val="30"/>
          <w:rtl/>
        </w:rPr>
        <w:t>لم يكن إلا</w:t>
      </w:r>
      <w:r w:rsidRPr="00836D7F">
        <w:rPr>
          <w:rFonts w:ascii="Traditional Arabic" w:hAnsi="Traditional Arabic"/>
          <w:sz w:val="30"/>
          <w:rtl/>
        </w:rPr>
        <w:t xml:space="preserve"> م</w:t>
      </w:r>
      <w:r>
        <w:rPr>
          <w:rFonts w:ascii="Traditional Arabic" w:hAnsi="Traditional Arabic" w:hint="cs"/>
          <w:sz w:val="30"/>
          <w:rtl/>
        </w:rPr>
        <w:t xml:space="preserve">ن المتعاطفين </w:t>
      </w:r>
      <w:r w:rsidRPr="00836D7F">
        <w:rPr>
          <w:rFonts w:ascii="Traditional Arabic" w:hAnsi="Traditional Arabic"/>
          <w:sz w:val="30"/>
          <w:rtl/>
        </w:rPr>
        <w:t xml:space="preserve">مع جبهة تحرير أورومو في إثيوبيا قبل وصوله سويسرا، </w:t>
      </w:r>
      <w:r>
        <w:rPr>
          <w:rFonts w:ascii="Traditional Arabic" w:hAnsi="Traditional Arabic" w:hint="cs"/>
          <w:sz w:val="30"/>
          <w:rtl/>
        </w:rPr>
        <w:t xml:space="preserve">فقد وطد </w:t>
      </w:r>
      <w:r w:rsidRPr="00836D7F">
        <w:rPr>
          <w:rFonts w:ascii="Traditional Arabic" w:hAnsi="Traditional Arabic"/>
          <w:sz w:val="30"/>
          <w:rtl/>
        </w:rPr>
        <w:t xml:space="preserve">علاقته بهذه </w:t>
      </w:r>
      <w:r>
        <w:rPr>
          <w:rFonts w:ascii="Traditional Arabic" w:hAnsi="Traditional Arabic" w:hint="cs"/>
          <w:sz w:val="30"/>
          <w:rtl/>
        </w:rPr>
        <w:t>المنظمة بعد ذلك</w:t>
      </w:r>
      <w:r w:rsidRPr="00836D7F">
        <w:rPr>
          <w:rFonts w:ascii="Traditional Arabic" w:hAnsi="Traditional Arabic"/>
          <w:sz w:val="30"/>
          <w:rtl/>
        </w:rPr>
        <w:t>، وأصبح مشاركاً نشطاً في المظاهرات التي نُظمت دعماً لشعب أورومو</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5"/>
      </w:r>
      <w:r>
        <w:rPr>
          <w:rStyle w:val="FootnoteReference"/>
          <w:rFonts w:ascii="Traditional Arabic" w:hAnsi="Traditional Arabic"/>
          <w:sz w:val="30"/>
          <w:rtl/>
        </w:rPr>
        <w:t>)</w:t>
      </w:r>
      <w:r>
        <w:rPr>
          <w:rStyle w:val="FootnoteReference"/>
          <w:rFonts w:ascii="Traditional Arabic" w:hAnsi="Traditional Arabic" w:hint="cs"/>
          <w:sz w:val="30"/>
          <w:vertAlign w:val="baseline"/>
          <w:rtl/>
        </w:rPr>
        <w:t>.</w:t>
      </w:r>
    </w:p>
    <w:p w:rsidR="00CE492A" w:rsidRPr="00836D7F" w:rsidRDefault="00CE492A" w:rsidP="00CE492A">
      <w:pPr>
        <w:pStyle w:val="SingleTxtGA"/>
        <w:rPr>
          <w:rFonts w:ascii="Traditional Arabic" w:hAnsi="Traditional Arabic"/>
          <w:sz w:val="30"/>
          <w:rtl/>
        </w:rPr>
      </w:pPr>
      <w:r>
        <w:rPr>
          <w:rFonts w:ascii="Traditional Arabic" w:hAnsi="Traditional Arabic" w:hint="cs"/>
          <w:sz w:val="30"/>
          <w:rtl/>
          <w:lang w:val="fr-FR"/>
        </w:rPr>
        <w:t>2-6</w:t>
      </w:r>
      <w:r>
        <w:rPr>
          <w:rFonts w:ascii="Traditional Arabic" w:hAnsi="Traditional Arabic"/>
          <w:sz w:val="30"/>
          <w:rtl/>
        </w:rPr>
        <w:tab/>
      </w:r>
      <w:r w:rsidRPr="00836D7F">
        <w:rPr>
          <w:rFonts w:ascii="Traditional Arabic" w:hAnsi="Traditional Arabic"/>
          <w:sz w:val="30"/>
          <w:rtl/>
        </w:rPr>
        <w:t>وأشارت المحكمة الإدارية الاتحادية في سويسرا إلى أنه على ال</w:t>
      </w:r>
      <w:r>
        <w:rPr>
          <w:rFonts w:ascii="Traditional Arabic" w:hAnsi="Traditional Arabic"/>
          <w:sz w:val="30"/>
          <w:rtl/>
        </w:rPr>
        <w:t xml:space="preserve">رغم من أنها </w:t>
      </w:r>
      <w:r>
        <w:rPr>
          <w:rFonts w:ascii="Traditional Arabic" w:hAnsi="Traditional Arabic" w:hint="cs"/>
          <w:sz w:val="30"/>
          <w:rtl/>
        </w:rPr>
        <w:t>تخلص</w:t>
      </w:r>
      <w:r>
        <w:rPr>
          <w:rFonts w:ascii="Traditional Arabic" w:hAnsi="Traditional Arabic"/>
          <w:sz w:val="30"/>
          <w:rtl/>
        </w:rPr>
        <w:t xml:space="preserve"> إلى أن اعتقال</w:t>
      </w:r>
      <w:r>
        <w:rPr>
          <w:rFonts w:ascii="Traditional Arabic" w:hAnsi="Traditional Arabic" w:hint="cs"/>
          <w:sz w:val="30"/>
          <w:rtl/>
        </w:rPr>
        <w:t xml:space="preserve"> صاحب الشكوى قابل للتصديق</w:t>
      </w:r>
      <w:r>
        <w:rPr>
          <w:rFonts w:ascii="Traditional Arabic" w:hAnsi="Traditional Arabic"/>
          <w:sz w:val="30"/>
          <w:rtl/>
        </w:rPr>
        <w:t xml:space="preserve">، </w:t>
      </w:r>
      <w:r>
        <w:rPr>
          <w:rFonts w:ascii="Traditional Arabic" w:hAnsi="Traditional Arabic" w:hint="cs"/>
          <w:sz w:val="30"/>
          <w:rtl/>
        </w:rPr>
        <w:t>فإ</w:t>
      </w:r>
      <w:r>
        <w:rPr>
          <w:rFonts w:ascii="Traditional Arabic" w:hAnsi="Traditional Arabic"/>
          <w:sz w:val="30"/>
          <w:rtl/>
        </w:rPr>
        <w:t xml:space="preserve">نها </w:t>
      </w:r>
      <w:r>
        <w:rPr>
          <w:rFonts w:ascii="Traditional Arabic" w:hAnsi="Traditional Arabic" w:hint="cs"/>
          <w:sz w:val="30"/>
          <w:rtl/>
        </w:rPr>
        <w:t xml:space="preserve">لا تعتبر </w:t>
      </w:r>
      <w:r>
        <w:rPr>
          <w:rFonts w:ascii="Traditional Arabic" w:hAnsi="Traditional Arabic"/>
          <w:sz w:val="30"/>
          <w:rtl/>
        </w:rPr>
        <w:t xml:space="preserve">أن </w:t>
      </w:r>
      <w:r w:rsidRPr="00836D7F">
        <w:rPr>
          <w:rFonts w:ascii="Traditional Arabic" w:hAnsi="Traditional Arabic"/>
          <w:sz w:val="30"/>
          <w:rtl/>
        </w:rPr>
        <w:t>تهديد</w:t>
      </w:r>
      <w:r>
        <w:rPr>
          <w:rFonts w:ascii="Traditional Arabic" w:hAnsi="Traditional Arabic" w:hint="cs"/>
          <w:sz w:val="30"/>
          <w:rtl/>
        </w:rPr>
        <w:t>ه</w:t>
      </w:r>
      <w:r w:rsidRPr="00836D7F">
        <w:rPr>
          <w:rFonts w:ascii="Traditional Arabic" w:hAnsi="Traditional Arabic"/>
          <w:sz w:val="30"/>
          <w:rtl/>
        </w:rPr>
        <w:t xml:space="preserve"> المزعوم بالعنف و</w:t>
      </w:r>
      <w:r>
        <w:rPr>
          <w:rFonts w:ascii="Traditional Arabic" w:hAnsi="Traditional Arabic" w:hint="cs"/>
          <w:sz w:val="30"/>
          <w:rtl/>
        </w:rPr>
        <w:t>الاعتداء</w:t>
      </w:r>
      <w:r w:rsidRPr="00836D7F">
        <w:rPr>
          <w:rFonts w:ascii="Traditional Arabic" w:hAnsi="Traditional Arabic"/>
          <w:sz w:val="30"/>
          <w:rtl/>
        </w:rPr>
        <w:t xml:space="preserve">، والضغوط النفسية </w:t>
      </w:r>
      <w:r>
        <w:rPr>
          <w:rFonts w:ascii="Traditional Arabic" w:hAnsi="Traditional Arabic" w:hint="cs"/>
          <w:sz w:val="30"/>
          <w:rtl/>
        </w:rPr>
        <w:t>التي قد تنتج عن إرغامه على البقاء</w:t>
      </w:r>
      <w:r w:rsidRPr="00836D7F">
        <w:rPr>
          <w:rFonts w:ascii="Traditional Arabic" w:hAnsi="Traditional Arabic"/>
          <w:sz w:val="30"/>
          <w:rtl/>
        </w:rPr>
        <w:t xml:space="preserve"> في ديمبي دولو قوي</w:t>
      </w:r>
      <w:r>
        <w:rPr>
          <w:rFonts w:ascii="Traditional Arabic" w:hAnsi="Traditional Arabic" w:hint="cs"/>
          <w:sz w:val="30"/>
          <w:rtl/>
        </w:rPr>
        <w:t>ين</w:t>
      </w:r>
      <w:r w:rsidRPr="00836D7F">
        <w:rPr>
          <w:rFonts w:ascii="Traditional Arabic" w:hAnsi="Traditional Arabic"/>
          <w:sz w:val="30"/>
          <w:rtl/>
        </w:rPr>
        <w:t xml:space="preserve"> بما يكفي لتبرير منح</w:t>
      </w:r>
      <w:r>
        <w:rPr>
          <w:rFonts w:ascii="Traditional Arabic" w:hAnsi="Traditional Arabic" w:hint="cs"/>
          <w:sz w:val="30"/>
          <w:rtl/>
        </w:rPr>
        <w:t>ه</w:t>
      </w:r>
      <w:r w:rsidRPr="00836D7F">
        <w:rPr>
          <w:rFonts w:ascii="Traditional Arabic" w:hAnsi="Traditional Arabic"/>
          <w:sz w:val="30"/>
          <w:rtl/>
        </w:rPr>
        <w:t xml:space="preserve"> مركز اللاجئ. </w:t>
      </w:r>
      <w:r>
        <w:rPr>
          <w:rFonts w:ascii="Traditional Arabic" w:hAnsi="Traditional Arabic" w:hint="cs"/>
          <w:sz w:val="30"/>
          <w:rtl/>
        </w:rPr>
        <w:t>ولم تخلص</w:t>
      </w:r>
      <w:r w:rsidRPr="00836D7F">
        <w:rPr>
          <w:rFonts w:ascii="Traditional Arabic" w:hAnsi="Traditional Arabic"/>
          <w:sz w:val="30"/>
          <w:rtl/>
        </w:rPr>
        <w:t xml:space="preserve"> السلطات </w:t>
      </w:r>
      <w:r>
        <w:rPr>
          <w:rFonts w:ascii="Traditional Arabic" w:hAnsi="Traditional Arabic" w:hint="cs"/>
          <w:sz w:val="30"/>
          <w:rtl/>
        </w:rPr>
        <w:t xml:space="preserve">إلى </w:t>
      </w:r>
      <w:r w:rsidRPr="00836D7F">
        <w:rPr>
          <w:rFonts w:ascii="Traditional Arabic" w:hAnsi="Traditional Arabic"/>
          <w:sz w:val="30"/>
          <w:rtl/>
        </w:rPr>
        <w:t xml:space="preserve">أن ادعاءه بأنه سيتعرض للأذى يستند إلى أسس سليمة، </w:t>
      </w:r>
      <w:r w:rsidRPr="00287A82">
        <w:rPr>
          <w:rFonts w:ascii="Traditional Arabic" w:hAnsi="Traditional Arabic"/>
          <w:sz w:val="30"/>
          <w:rtl/>
        </w:rPr>
        <w:t>ولا تعتقد</w:t>
      </w:r>
      <w:r w:rsidRPr="00836D7F">
        <w:rPr>
          <w:rFonts w:ascii="Traditional Arabic" w:hAnsi="Traditional Arabic"/>
          <w:sz w:val="30"/>
          <w:rtl/>
        </w:rPr>
        <w:t xml:space="preserve"> أن ظهوره في </w:t>
      </w:r>
      <w:r w:rsidRPr="00287A82">
        <w:rPr>
          <w:rFonts w:ascii="Traditional Arabic" w:hAnsi="Traditional Arabic"/>
          <w:sz w:val="30"/>
          <w:rtl/>
        </w:rPr>
        <w:t>المظاهرات</w:t>
      </w:r>
      <w:r w:rsidRPr="00836D7F">
        <w:rPr>
          <w:rFonts w:ascii="Traditional Arabic" w:hAnsi="Traditional Arabic"/>
          <w:sz w:val="30"/>
          <w:rtl/>
        </w:rPr>
        <w:t xml:space="preserve"> التي درات في سويسرا سيجعله معروفا</w:t>
      </w:r>
      <w:r>
        <w:rPr>
          <w:rFonts w:ascii="Traditional Arabic" w:hAnsi="Traditional Arabic" w:hint="cs"/>
          <w:sz w:val="30"/>
          <w:rtl/>
        </w:rPr>
        <w:t>ً</w:t>
      </w:r>
      <w:r w:rsidRPr="00836D7F">
        <w:rPr>
          <w:rFonts w:ascii="Traditional Arabic" w:hAnsi="Traditional Arabic"/>
          <w:sz w:val="30"/>
          <w:rtl/>
        </w:rPr>
        <w:t xml:space="preserve"> لدى السلطات الإثيوبية.</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2-7</w:t>
      </w:r>
      <w:r>
        <w:rPr>
          <w:rFonts w:ascii="Traditional Arabic" w:hAnsi="Traditional Arabic"/>
          <w:sz w:val="30"/>
          <w:rtl/>
        </w:rPr>
        <w:tab/>
      </w:r>
      <w:r w:rsidRPr="00836D7F">
        <w:rPr>
          <w:rFonts w:ascii="Traditional Arabic" w:hAnsi="Traditional Arabic"/>
          <w:sz w:val="30"/>
          <w:rtl/>
        </w:rPr>
        <w:t>ويؤكد صاحب الشكوى أن شكواه لم يُنظر فيها، ولا يجري النظر فيها بموجب أي إجراء آخر من إجراءات التحقيق الدولي أو التسوية الدولية.</w:t>
      </w:r>
    </w:p>
    <w:p w:rsidR="00CE492A" w:rsidRPr="00FA2472" w:rsidRDefault="00CE492A" w:rsidP="00CE492A">
      <w:pPr>
        <w:pStyle w:val="H23GA"/>
        <w:rPr>
          <w:rtl/>
        </w:rPr>
      </w:pPr>
      <w:r w:rsidRPr="00836D7F">
        <w:rPr>
          <w:color w:val="808080" w:themeColor="background1" w:themeShade="80"/>
          <w:rtl/>
        </w:rPr>
        <w:tab/>
      </w:r>
      <w:r w:rsidRPr="00FA2472">
        <w:rPr>
          <w:color w:val="808080" w:themeColor="background1" w:themeShade="80"/>
          <w:rtl/>
        </w:rPr>
        <w:tab/>
      </w:r>
      <w:r w:rsidRPr="00FA2472">
        <w:rPr>
          <w:rtl/>
        </w:rPr>
        <w:t>الشكوى</w:t>
      </w:r>
      <w:r w:rsidRPr="00FA2472">
        <w:rPr>
          <w:rFonts w:cs="Times New Roman"/>
        </w:rPr>
        <w:t>‬</w:t>
      </w:r>
      <w:r w:rsidRPr="00FA2472">
        <w:t>‬</w:t>
      </w:r>
      <w:r>
        <w:t>‬</w:t>
      </w:r>
      <w:r>
        <w:t>‬</w:t>
      </w:r>
      <w:r>
        <w:t>‬</w:t>
      </w:r>
      <w:r>
        <w:t>‬</w:t>
      </w:r>
      <w:r>
        <w:t>‬</w:t>
      </w:r>
      <w:r>
        <w:t>‬</w:t>
      </w:r>
      <w:r>
        <w:t>‬</w:t>
      </w:r>
    </w:p>
    <w:p w:rsidR="00CE492A" w:rsidRDefault="00CE492A" w:rsidP="00CE492A">
      <w:pPr>
        <w:pStyle w:val="SingleTxtGA"/>
        <w:rPr>
          <w:rFonts w:ascii="Traditional Arabic" w:hAnsi="Traditional Arabic"/>
          <w:sz w:val="30"/>
          <w:rtl/>
        </w:rPr>
      </w:pPr>
      <w:r w:rsidRPr="00836D7F">
        <w:rPr>
          <w:rFonts w:ascii="Traditional Arabic" w:hAnsi="Traditional Arabic"/>
          <w:sz w:val="30"/>
          <w:rtl/>
        </w:rPr>
        <w:t>3-1</w:t>
      </w:r>
      <w:r>
        <w:rPr>
          <w:rFonts w:ascii="Traditional Arabic" w:hAnsi="Traditional Arabic"/>
          <w:sz w:val="30"/>
          <w:rtl/>
        </w:rPr>
        <w:tab/>
      </w:r>
      <w:r w:rsidRPr="00836D7F">
        <w:rPr>
          <w:rFonts w:ascii="Traditional Arabic" w:hAnsi="Traditional Arabic"/>
          <w:sz w:val="30"/>
          <w:rtl/>
        </w:rPr>
        <w:t>يدعي صاحب الشكوى أن سويسرا ستخالف التزاماتها بموجب المادة 3 من الاتفاقية إن هي</w:t>
      </w:r>
      <w:r>
        <w:rPr>
          <w:rFonts w:ascii="Traditional Arabic" w:hAnsi="Traditional Arabic"/>
          <w:sz w:val="30"/>
          <w:rtl/>
        </w:rPr>
        <w:t xml:space="preserve"> رحَّلته قسراً إلى إثيوبيا، </w:t>
      </w:r>
      <w:r>
        <w:rPr>
          <w:rFonts w:ascii="Traditional Arabic" w:hAnsi="Traditional Arabic" w:hint="cs"/>
          <w:sz w:val="30"/>
          <w:rtl/>
        </w:rPr>
        <w:t>بما أن حياته ستتعرض مرة أخرى للخطر</w:t>
      </w:r>
      <w:r w:rsidRPr="00836D7F">
        <w:rPr>
          <w:rFonts w:ascii="Traditional Arabic" w:hAnsi="Traditional Arabic"/>
          <w:sz w:val="30"/>
          <w:rtl/>
        </w:rPr>
        <w:t xml:space="preserve">، أو </w:t>
      </w:r>
      <w:r>
        <w:rPr>
          <w:rFonts w:ascii="Traditional Arabic" w:hAnsi="Traditional Arabic" w:hint="cs"/>
          <w:sz w:val="30"/>
          <w:rtl/>
        </w:rPr>
        <w:t>أنه س</w:t>
      </w:r>
      <w:r w:rsidRPr="00836D7F">
        <w:rPr>
          <w:rFonts w:ascii="Traditional Arabic" w:hAnsi="Traditional Arabic"/>
          <w:sz w:val="30"/>
          <w:rtl/>
        </w:rPr>
        <w:t xml:space="preserve">يتعرض للتعذيب أو المعاملة </w:t>
      </w:r>
      <w:r w:rsidRPr="00836D7F">
        <w:rPr>
          <w:rFonts w:ascii="Traditional Arabic" w:hAnsi="Traditional Arabic" w:hint="cs"/>
          <w:sz w:val="30"/>
          <w:rtl/>
        </w:rPr>
        <w:t>اللاإنسانية</w:t>
      </w:r>
      <w:r w:rsidRPr="00836D7F">
        <w:rPr>
          <w:rFonts w:ascii="Traditional Arabic" w:hAnsi="Traditional Arabic"/>
          <w:sz w:val="30"/>
          <w:rtl/>
        </w:rPr>
        <w:t xml:space="preserve"> أو المهينة بسبب </w:t>
      </w:r>
      <w:r>
        <w:rPr>
          <w:rFonts w:ascii="Traditional Arabic" w:hAnsi="Traditional Arabic" w:hint="cs"/>
          <w:sz w:val="30"/>
          <w:rtl/>
        </w:rPr>
        <w:t>الاشتباه في انتسابه</w:t>
      </w:r>
      <w:r w:rsidRPr="00836D7F">
        <w:rPr>
          <w:rFonts w:ascii="Traditional Arabic" w:hAnsi="Traditional Arabic"/>
          <w:sz w:val="30"/>
          <w:rtl/>
        </w:rPr>
        <w:t xml:space="preserve"> إلى جبهة أورومو للتحرير.</w:t>
      </w:r>
      <w:r>
        <w:rPr>
          <w:rFonts w:ascii="Traditional Arabic" w:hAnsi="Traditional Arabic" w:hint="cs"/>
          <w:sz w:val="30"/>
          <w:rtl/>
        </w:rPr>
        <w:t xml:space="preserve"> </w:t>
      </w:r>
    </w:p>
    <w:p w:rsidR="00CE492A" w:rsidRDefault="00CE492A" w:rsidP="00CE492A">
      <w:pPr>
        <w:pStyle w:val="SingleTxtGA"/>
        <w:rPr>
          <w:rFonts w:ascii="Traditional Arabic" w:hAnsi="Traditional Arabic"/>
          <w:sz w:val="30"/>
          <w:rtl/>
        </w:rPr>
      </w:pPr>
      <w:r>
        <w:rPr>
          <w:rFonts w:ascii="Traditional Arabic" w:hAnsi="Traditional Arabic" w:hint="cs"/>
          <w:sz w:val="30"/>
          <w:rtl/>
        </w:rPr>
        <w:t>3-2</w:t>
      </w:r>
      <w:r>
        <w:rPr>
          <w:rFonts w:ascii="Traditional Arabic" w:hAnsi="Traditional Arabic" w:hint="cs"/>
          <w:sz w:val="30"/>
          <w:rtl/>
        </w:rPr>
        <w:tab/>
      </w:r>
      <w:r w:rsidRPr="00836D7F">
        <w:rPr>
          <w:rFonts w:ascii="Traditional Arabic" w:hAnsi="Traditional Arabic"/>
          <w:sz w:val="30"/>
          <w:rtl/>
        </w:rPr>
        <w:t>و</w:t>
      </w:r>
      <w:r>
        <w:rPr>
          <w:rFonts w:ascii="Traditional Arabic" w:hAnsi="Traditional Arabic" w:hint="cs"/>
          <w:sz w:val="30"/>
          <w:rtl/>
        </w:rPr>
        <w:t xml:space="preserve">يُذكِّر </w:t>
      </w:r>
      <w:r w:rsidRPr="00836D7F">
        <w:rPr>
          <w:rFonts w:ascii="Traditional Arabic" w:hAnsi="Traditional Arabic"/>
          <w:sz w:val="30"/>
          <w:rtl/>
        </w:rPr>
        <w:t xml:space="preserve">صاحب الشكوى </w:t>
      </w:r>
      <w:r>
        <w:rPr>
          <w:rFonts w:ascii="Traditional Arabic" w:hAnsi="Traditional Arabic" w:hint="cs"/>
          <w:sz w:val="30"/>
          <w:rtl/>
        </w:rPr>
        <w:t>ب</w:t>
      </w:r>
      <w:r w:rsidRPr="00836D7F">
        <w:rPr>
          <w:rFonts w:ascii="Traditional Arabic" w:hAnsi="Traditional Arabic"/>
          <w:sz w:val="30"/>
          <w:rtl/>
        </w:rPr>
        <w:t xml:space="preserve">أن السلطات عذبته بسبب صلات </w:t>
      </w:r>
      <w:r>
        <w:rPr>
          <w:rFonts w:ascii="Traditional Arabic" w:hAnsi="Traditional Arabic" w:hint="cs"/>
          <w:sz w:val="30"/>
          <w:rtl/>
        </w:rPr>
        <w:t xml:space="preserve">شقيقيه </w:t>
      </w:r>
      <w:r w:rsidRPr="00836D7F">
        <w:rPr>
          <w:rFonts w:ascii="Traditional Arabic" w:hAnsi="Traditional Arabic"/>
          <w:sz w:val="30"/>
          <w:rtl/>
        </w:rPr>
        <w:t>بجبهة أورومو للتحرير.</w:t>
      </w:r>
      <w:r>
        <w:rPr>
          <w:rFonts w:ascii="Traditional Arabic" w:hAnsi="Traditional Arabic" w:hint="cs"/>
          <w:sz w:val="30"/>
          <w:rtl/>
        </w:rPr>
        <w:t xml:space="preserve"> </w:t>
      </w:r>
      <w:r w:rsidRPr="00836D7F">
        <w:rPr>
          <w:rFonts w:ascii="Traditional Arabic" w:hAnsi="Traditional Arabic"/>
          <w:sz w:val="30"/>
          <w:rtl/>
        </w:rPr>
        <w:t>ويدعي أنه س</w:t>
      </w:r>
      <w:r>
        <w:rPr>
          <w:rFonts w:ascii="Traditional Arabic" w:hAnsi="Traditional Arabic"/>
          <w:sz w:val="30"/>
          <w:rtl/>
        </w:rPr>
        <w:t>يواجه خطر</w:t>
      </w:r>
      <w:r w:rsidR="00915F01">
        <w:rPr>
          <w:rFonts w:ascii="Traditional Arabic" w:hAnsi="Traditional Arabic" w:hint="cs"/>
          <w:sz w:val="30"/>
          <w:rtl/>
        </w:rPr>
        <w:t xml:space="preserve">اً </w:t>
      </w:r>
      <w:r>
        <w:rPr>
          <w:rFonts w:ascii="Traditional Arabic" w:hAnsi="Traditional Arabic" w:hint="cs"/>
          <w:sz w:val="30"/>
          <w:rtl/>
        </w:rPr>
        <w:t>حقيقي</w:t>
      </w:r>
      <w:r w:rsidR="00915F01">
        <w:rPr>
          <w:rFonts w:ascii="Traditional Arabic" w:hAnsi="Traditional Arabic" w:hint="cs"/>
          <w:sz w:val="30"/>
          <w:rtl/>
        </w:rPr>
        <w:t xml:space="preserve">اً </w:t>
      </w:r>
      <w:r>
        <w:rPr>
          <w:rFonts w:ascii="Traditional Arabic" w:hAnsi="Traditional Arabic" w:hint="cs"/>
          <w:sz w:val="30"/>
          <w:rtl/>
        </w:rPr>
        <w:t>وماثل</w:t>
      </w:r>
      <w:r w:rsidR="00915F01">
        <w:rPr>
          <w:rFonts w:ascii="Traditional Arabic" w:hAnsi="Traditional Arabic" w:hint="cs"/>
          <w:sz w:val="30"/>
          <w:rtl/>
        </w:rPr>
        <w:t xml:space="preserve">اً </w:t>
      </w:r>
      <w:r>
        <w:rPr>
          <w:rFonts w:ascii="Traditional Arabic" w:hAnsi="Traditional Arabic" w:hint="cs"/>
          <w:sz w:val="30"/>
          <w:rtl/>
        </w:rPr>
        <w:t>يعرضه ل</w:t>
      </w:r>
      <w:r w:rsidRPr="00836D7F">
        <w:rPr>
          <w:rFonts w:ascii="Traditional Arabic" w:hAnsi="Traditional Arabic"/>
          <w:sz w:val="30"/>
          <w:rtl/>
        </w:rPr>
        <w:t>لتعذيب أو</w:t>
      </w:r>
      <w:r>
        <w:rPr>
          <w:rFonts w:ascii="Traditional Arabic" w:hAnsi="Traditional Arabic"/>
          <w:sz w:val="30"/>
          <w:rtl/>
        </w:rPr>
        <w:t xml:space="preserve"> غيره من ضروب المعاملة القاسية </w:t>
      </w:r>
      <w:r>
        <w:rPr>
          <w:rFonts w:ascii="Traditional Arabic" w:hAnsi="Traditional Arabic" w:hint="cs"/>
          <w:sz w:val="30"/>
          <w:rtl/>
        </w:rPr>
        <w:t>أ</w:t>
      </w:r>
      <w:r w:rsidRPr="00836D7F">
        <w:rPr>
          <w:rFonts w:ascii="Traditional Arabic" w:hAnsi="Traditional Arabic"/>
          <w:sz w:val="30"/>
          <w:rtl/>
        </w:rPr>
        <w:t xml:space="preserve">و المهينة </w:t>
      </w:r>
      <w:r>
        <w:rPr>
          <w:rFonts w:ascii="Traditional Arabic" w:hAnsi="Traditional Arabic" w:hint="cs"/>
          <w:sz w:val="30"/>
          <w:rtl/>
        </w:rPr>
        <w:t xml:space="preserve">في حال ترحيله </w:t>
      </w:r>
      <w:r>
        <w:rPr>
          <w:rFonts w:ascii="Traditional Arabic" w:hAnsi="Traditional Arabic"/>
          <w:sz w:val="30"/>
          <w:rtl/>
        </w:rPr>
        <w:t xml:space="preserve">إلى </w:t>
      </w:r>
      <w:r>
        <w:rPr>
          <w:rFonts w:ascii="Traditional Arabic" w:hAnsi="Traditional Arabic" w:hint="cs"/>
          <w:sz w:val="30"/>
          <w:rtl/>
        </w:rPr>
        <w:t>إ</w:t>
      </w:r>
      <w:r w:rsidRPr="00836D7F">
        <w:rPr>
          <w:rFonts w:ascii="Traditional Arabic" w:hAnsi="Traditional Arabic"/>
          <w:sz w:val="30"/>
          <w:rtl/>
        </w:rPr>
        <w:t>ثيوبيا،</w:t>
      </w:r>
      <w:r>
        <w:rPr>
          <w:rFonts w:ascii="Traditional Arabic" w:hAnsi="Traditional Arabic" w:hint="cs"/>
          <w:sz w:val="30"/>
          <w:rtl/>
        </w:rPr>
        <w:t xml:space="preserve"> محتجاً </w:t>
      </w:r>
      <w:r w:rsidRPr="00836D7F">
        <w:rPr>
          <w:rFonts w:ascii="Traditional Arabic" w:hAnsi="Traditional Arabic"/>
          <w:sz w:val="30"/>
          <w:rtl/>
        </w:rPr>
        <w:t xml:space="preserve">بأن السلطات زارت أحد أشقائه في أعقاب مغادرته البلد، ما </w:t>
      </w:r>
      <w:r>
        <w:rPr>
          <w:rFonts w:ascii="Traditional Arabic" w:hAnsi="Traditional Arabic" w:hint="cs"/>
          <w:sz w:val="30"/>
          <w:rtl/>
        </w:rPr>
        <w:t>يدعم</w:t>
      </w:r>
      <w:r w:rsidRPr="00836D7F">
        <w:rPr>
          <w:rFonts w:ascii="Traditional Arabic" w:hAnsi="Traditional Arabic"/>
          <w:sz w:val="30"/>
          <w:rtl/>
        </w:rPr>
        <w:t xml:space="preserve"> خوفه من </w:t>
      </w:r>
      <w:r>
        <w:rPr>
          <w:rFonts w:ascii="Traditional Arabic" w:hAnsi="Traditional Arabic" w:hint="cs"/>
          <w:sz w:val="30"/>
          <w:rtl/>
        </w:rPr>
        <w:t>اعتباره منتسب</w:t>
      </w:r>
      <w:r w:rsidR="00915F01">
        <w:rPr>
          <w:rFonts w:ascii="Traditional Arabic" w:hAnsi="Traditional Arabic" w:hint="cs"/>
          <w:sz w:val="30"/>
          <w:rtl/>
        </w:rPr>
        <w:t xml:space="preserve">اً </w:t>
      </w:r>
      <w:r>
        <w:rPr>
          <w:rFonts w:ascii="Traditional Arabic" w:hAnsi="Traditional Arabic" w:hint="cs"/>
          <w:sz w:val="30"/>
          <w:rtl/>
        </w:rPr>
        <w:t>ل</w:t>
      </w:r>
      <w:r w:rsidRPr="00836D7F">
        <w:rPr>
          <w:rFonts w:ascii="Traditional Arabic" w:hAnsi="Traditional Arabic"/>
          <w:sz w:val="30"/>
          <w:rtl/>
        </w:rPr>
        <w:t xml:space="preserve">لجبهة. </w:t>
      </w:r>
      <w:r>
        <w:rPr>
          <w:rFonts w:ascii="Traditional Arabic" w:hAnsi="Traditional Arabic" w:hint="cs"/>
          <w:sz w:val="30"/>
          <w:rtl/>
        </w:rPr>
        <w:t>ويدفع</w:t>
      </w:r>
      <w:r w:rsidRPr="00836D7F">
        <w:rPr>
          <w:rFonts w:ascii="Traditional Arabic" w:hAnsi="Traditional Arabic"/>
          <w:sz w:val="30"/>
          <w:rtl/>
        </w:rPr>
        <w:t xml:space="preserve"> صاحب الشكوى </w:t>
      </w:r>
      <w:r>
        <w:rPr>
          <w:rFonts w:ascii="Traditional Arabic" w:hAnsi="Traditional Arabic" w:hint="cs"/>
          <w:sz w:val="30"/>
          <w:rtl/>
        </w:rPr>
        <w:t>ب</w:t>
      </w:r>
      <w:r w:rsidRPr="00836D7F">
        <w:rPr>
          <w:rFonts w:ascii="Traditional Arabic" w:hAnsi="Traditional Arabic"/>
          <w:sz w:val="30"/>
          <w:rtl/>
        </w:rPr>
        <w:t xml:space="preserve">أن المحكمة الإدارية الاتحادية سبق أن أثبتت أن السلطات الإثيوبية </w:t>
      </w:r>
      <w:r>
        <w:rPr>
          <w:rFonts w:ascii="Traditional Arabic" w:hAnsi="Traditional Arabic" w:hint="cs"/>
          <w:sz w:val="30"/>
          <w:rtl/>
        </w:rPr>
        <w:t>تتعقب معارضيها</w:t>
      </w:r>
      <w:r w:rsidRPr="00836D7F">
        <w:rPr>
          <w:rFonts w:ascii="Traditional Arabic" w:hAnsi="Traditional Arabic"/>
          <w:sz w:val="30"/>
          <w:rtl/>
        </w:rPr>
        <w:t xml:space="preserve">، حتى أولئك الذين </w:t>
      </w:r>
      <w:r>
        <w:rPr>
          <w:rFonts w:ascii="Traditional Arabic" w:hAnsi="Traditional Arabic" w:hint="cs"/>
          <w:sz w:val="30"/>
          <w:rtl/>
        </w:rPr>
        <w:t>يشغلون</w:t>
      </w:r>
      <w:r w:rsidRPr="00836D7F">
        <w:rPr>
          <w:rFonts w:ascii="Traditional Arabic" w:hAnsi="Traditional Arabic"/>
          <w:sz w:val="30"/>
          <w:rtl/>
        </w:rPr>
        <w:t xml:space="preserve"> رتباً دنيا. ولهذا السبب، فهو يخشى أن </w:t>
      </w:r>
      <w:r>
        <w:rPr>
          <w:rFonts w:ascii="Traditional Arabic" w:hAnsi="Traditional Arabic" w:hint="cs"/>
          <w:sz w:val="30"/>
          <w:rtl/>
        </w:rPr>
        <w:t xml:space="preserve">تُكشف هويته </w:t>
      </w:r>
      <w:r w:rsidRPr="00836D7F">
        <w:rPr>
          <w:rFonts w:ascii="Traditional Arabic" w:hAnsi="Traditional Arabic"/>
          <w:sz w:val="30"/>
          <w:rtl/>
        </w:rPr>
        <w:t>ويُحتجز عند وصوله المطار.</w:t>
      </w:r>
      <w:r>
        <w:rPr>
          <w:rFonts w:ascii="Traditional Arabic" w:hAnsi="Traditional Arabic" w:hint="cs"/>
          <w:sz w:val="30"/>
          <w:rtl/>
        </w:rPr>
        <w:t xml:space="preserve"> </w:t>
      </w:r>
    </w:p>
    <w:p w:rsidR="00CE492A" w:rsidRPr="00836D7F" w:rsidRDefault="00CE492A" w:rsidP="0001724E">
      <w:pPr>
        <w:pStyle w:val="SingleTxtGA"/>
        <w:rPr>
          <w:rFonts w:ascii="Traditional Arabic" w:hAnsi="Traditional Arabic"/>
          <w:sz w:val="30"/>
          <w:rtl/>
        </w:rPr>
      </w:pPr>
      <w:r>
        <w:rPr>
          <w:rFonts w:ascii="Traditional Arabic" w:hAnsi="Traditional Arabic" w:hint="cs"/>
          <w:sz w:val="30"/>
          <w:rtl/>
        </w:rPr>
        <w:t>3-3</w:t>
      </w:r>
      <w:r>
        <w:rPr>
          <w:rFonts w:ascii="Traditional Arabic" w:hAnsi="Traditional Arabic" w:hint="cs"/>
          <w:sz w:val="30"/>
          <w:rtl/>
        </w:rPr>
        <w:tab/>
      </w:r>
      <w:r w:rsidRPr="00836D7F">
        <w:rPr>
          <w:rFonts w:ascii="Traditional Arabic" w:hAnsi="Traditional Arabic"/>
          <w:sz w:val="30"/>
          <w:rtl/>
        </w:rPr>
        <w:t xml:space="preserve">ويشير صاحب الشكوى إلى الملاحظات الختامية التي أبدتها اللجنة بشأن التقرير الأولي المقدم من إثيوبيا </w:t>
      </w:r>
      <w:r>
        <w:rPr>
          <w:rFonts w:ascii="Traditional Arabic" w:hAnsi="Traditional Arabic"/>
          <w:sz w:val="30"/>
          <w:rtl/>
        </w:rPr>
        <w:t>بموجب الاتفاقي</w:t>
      </w:r>
      <w:r>
        <w:rPr>
          <w:rFonts w:ascii="Traditional Arabic" w:hAnsi="Traditional Arabic" w:hint="cs"/>
          <w:sz w:val="30"/>
          <w:rtl/>
        </w:rPr>
        <w:t>ة (</w:t>
      </w:r>
      <w:r w:rsidRPr="00211D79">
        <w:rPr>
          <w:rFonts w:cs="Times New Roman"/>
        </w:rPr>
        <w:t>CAT/C/ETH/CO/1</w:t>
      </w:r>
      <w:r>
        <w:rPr>
          <w:rFonts w:ascii="Traditional Arabic" w:hAnsi="Traditional Arabic" w:hint="cs"/>
          <w:sz w:val="30"/>
          <w:rtl/>
        </w:rPr>
        <w:t>)</w:t>
      </w:r>
      <w:r w:rsidRPr="00836D7F">
        <w:rPr>
          <w:rFonts w:ascii="Traditional Arabic" w:hAnsi="Traditional Arabic"/>
          <w:sz w:val="30"/>
          <w:rtl/>
        </w:rPr>
        <w:t>، التي أعربت فيها عن قلقها إزاء الادعاءات المستمرة بشأن استخدام السلطات الإثيوبية التعذيب ضد مؤيدي الجماعات المتمردة، لا سيما جبهة تحرير أورومو (الفقرة 10). ويشير أيض</w:t>
      </w:r>
      <w:r w:rsidR="00915F01">
        <w:rPr>
          <w:rFonts w:ascii="Traditional Arabic" w:hAnsi="Traditional Arabic"/>
          <w:sz w:val="30"/>
          <w:rtl/>
        </w:rPr>
        <w:t xml:space="preserve">اً </w:t>
      </w:r>
      <w:r w:rsidRPr="00836D7F">
        <w:rPr>
          <w:rFonts w:ascii="Traditional Arabic" w:hAnsi="Traditional Arabic"/>
          <w:sz w:val="30"/>
          <w:rtl/>
        </w:rPr>
        <w:t>إلى التقارير التي أصدرتها منظمة هيومن رايت</w:t>
      </w:r>
      <w:r>
        <w:rPr>
          <w:rFonts w:ascii="Traditional Arabic" w:hAnsi="Traditional Arabic" w:hint="cs"/>
          <w:sz w:val="30"/>
          <w:rtl/>
        </w:rPr>
        <w:t>س</w:t>
      </w:r>
      <w:r w:rsidRPr="00836D7F">
        <w:rPr>
          <w:rFonts w:ascii="Traditional Arabic" w:hAnsi="Traditional Arabic"/>
          <w:sz w:val="30"/>
          <w:rtl/>
        </w:rPr>
        <w:t xml:space="preserve"> ووتش، ومنظمة العف</w:t>
      </w:r>
      <w:r>
        <w:rPr>
          <w:rFonts w:ascii="Traditional Arabic" w:hAnsi="Traditional Arabic"/>
          <w:sz w:val="30"/>
          <w:rtl/>
        </w:rPr>
        <w:t xml:space="preserve">و الدولية </w:t>
      </w:r>
      <w:r>
        <w:rPr>
          <w:rFonts w:ascii="Traditional Arabic" w:hAnsi="Traditional Arabic" w:hint="cs"/>
          <w:sz w:val="30"/>
          <w:rtl/>
        </w:rPr>
        <w:t xml:space="preserve">والتي </w:t>
      </w:r>
      <w:r w:rsidRPr="00836D7F">
        <w:rPr>
          <w:rFonts w:ascii="Traditional Arabic" w:hAnsi="Traditional Arabic"/>
          <w:sz w:val="30"/>
          <w:rtl/>
        </w:rPr>
        <w:t>ذكرت</w:t>
      </w:r>
      <w:r>
        <w:rPr>
          <w:rFonts w:ascii="Traditional Arabic" w:hAnsi="Traditional Arabic" w:hint="cs"/>
          <w:sz w:val="30"/>
          <w:rtl/>
        </w:rPr>
        <w:t>ا</w:t>
      </w:r>
      <w:r w:rsidRPr="00836D7F">
        <w:rPr>
          <w:rFonts w:ascii="Traditional Arabic" w:hAnsi="Traditional Arabic"/>
          <w:sz w:val="30"/>
          <w:rtl/>
        </w:rPr>
        <w:t xml:space="preserve"> فيها أن </w:t>
      </w:r>
      <w:r>
        <w:rPr>
          <w:rFonts w:ascii="Traditional Arabic" w:hAnsi="Traditional Arabic" w:hint="cs"/>
          <w:sz w:val="30"/>
          <w:rtl/>
        </w:rPr>
        <w:t xml:space="preserve">أفراد </w:t>
      </w:r>
      <w:r w:rsidRPr="00836D7F">
        <w:rPr>
          <w:rFonts w:ascii="Traditional Arabic" w:hAnsi="Traditional Arabic"/>
          <w:sz w:val="30"/>
          <w:rtl/>
        </w:rPr>
        <w:t xml:space="preserve">شعب </w:t>
      </w:r>
      <w:r>
        <w:rPr>
          <w:rFonts w:ascii="Traditional Arabic" w:hAnsi="Traditional Arabic" w:hint="cs"/>
          <w:sz w:val="30"/>
          <w:rtl/>
        </w:rPr>
        <w:t>ال</w:t>
      </w:r>
      <w:r w:rsidRPr="00836D7F">
        <w:rPr>
          <w:rFonts w:ascii="Traditional Arabic" w:hAnsi="Traditional Arabic"/>
          <w:sz w:val="30"/>
          <w:rtl/>
        </w:rPr>
        <w:t>أورومو يُتهم</w:t>
      </w:r>
      <w:r>
        <w:rPr>
          <w:rFonts w:ascii="Traditional Arabic" w:hAnsi="Traditional Arabic" w:hint="cs"/>
          <w:sz w:val="30"/>
          <w:rtl/>
        </w:rPr>
        <w:t>ون</w:t>
      </w:r>
      <w:r w:rsidRPr="00836D7F">
        <w:rPr>
          <w:rFonts w:ascii="Traditional Arabic" w:hAnsi="Traditional Arabic"/>
          <w:sz w:val="30"/>
          <w:rtl/>
        </w:rPr>
        <w:t xml:space="preserve"> في الكثير من الأحيان، دون أي دليل، </w:t>
      </w:r>
      <w:r>
        <w:rPr>
          <w:rFonts w:ascii="Traditional Arabic" w:hAnsi="Traditional Arabic" w:hint="cs"/>
          <w:sz w:val="30"/>
          <w:rtl/>
        </w:rPr>
        <w:t xml:space="preserve">بأن لهم </w:t>
      </w:r>
      <w:r w:rsidRPr="00836D7F">
        <w:rPr>
          <w:rFonts w:ascii="Traditional Arabic" w:hAnsi="Traditional Arabic"/>
          <w:sz w:val="30"/>
          <w:rtl/>
        </w:rPr>
        <w:t xml:space="preserve">علاقات بجبهة تحرير أورومو، وأن الأشخاص الذين </w:t>
      </w:r>
      <w:r>
        <w:rPr>
          <w:rFonts w:ascii="Traditional Arabic" w:hAnsi="Traditional Arabic" w:hint="cs"/>
          <w:sz w:val="30"/>
          <w:rtl/>
        </w:rPr>
        <w:t>تربطهم</w:t>
      </w:r>
      <w:r w:rsidRPr="00836D7F">
        <w:rPr>
          <w:rFonts w:ascii="Traditional Arabic" w:hAnsi="Traditional Arabic"/>
          <w:sz w:val="30"/>
          <w:rtl/>
        </w:rPr>
        <w:t xml:space="preserve"> صلات </w:t>
      </w:r>
      <w:r>
        <w:rPr>
          <w:rFonts w:ascii="Traditional Arabic" w:hAnsi="Traditional Arabic" w:hint="cs"/>
          <w:sz w:val="30"/>
          <w:rtl/>
        </w:rPr>
        <w:t xml:space="preserve">أسرية </w:t>
      </w:r>
      <w:r w:rsidRPr="00836D7F">
        <w:rPr>
          <w:rFonts w:ascii="Traditional Arabic" w:hAnsi="Traditional Arabic"/>
          <w:sz w:val="30"/>
          <w:rtl/>
        </w:rPr>
        <w:t>ب</w:t>
      </w:r>
      <w:r>
        <w:rPr>
          <w:rFonts w:ascii="Traditional Arabic" w:hAnsi="Traditional Arabic" w:hint="cs"/>
          <w:sz w:val="30"/>
          <w:rtl/>
        </w:rPr>
        <w:t xml:space="preserve">أفراد </w:t>
      </w:r>
      <w:r w:rsidRPr="00836D7F">
        <w:rPr>
          <w:rFonts w:ascii="Traditional Arabic" w:hAnsi="Traditional Arabic"/>
          <w:sz w:val="30"/>
          <w:rtl/>
        </w:rPr>
        <w:t xml:space="preserve">الجبهة معرضون للخطر </w:t>
      </w:r>
      <w:r>
        <w:rPr>
          <w:rFonts w:ascii="Traditional Arabic" w:hAnsi="Traditional Arabic" w:hint="cs"/>
          <w:sz w:val="30"/>
          <w:rtl/>
        </w:rPr>
        <w:t>ب</w:t>
      </w:r>
      <w:r w:rsidRPr="00836D7F">
        <w:rPr>
          <w:rFonts w:ascii="Traditional Arabic" w:hAnsi="Traditional Arabic"/>
          <w:sz w:val="30"/>
          <w:rtl/>
        </w:rPr>
        <w:t>وجه خاص</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6"/>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ويشير أيض</w:t>
      </w:r>
      <w:r w:rsidR="00915F01">
        <w:rPr>
          <w:rFonts w:ascii="Traditional Arabic" w:hAnsi="Traditional Arabic"/>
          <w:sz w:val="30"/>
          <w:rtl/>
        </w:rPr>
        <w:t xml:space="preserve">اً </w:t>
      </w:r>
      <w:r w:rsidRPr="00836D7F">
        <w:rPr>
          <w:rFonts w:ascii="Traditional Arabic" w:hAnsi="Traditional Arabic"/>
          <w:sz w:val="30"/>
          <w:rtl/>
        </w:rPr>
        <w:t>إلى تقرير أصدرته وزارة خارجية الولايات المتحدة الأمريكية ذكرت فيه أن الأشخاص الذين يُشتبه في تعاطفهم مع جماعات الم</w:t>
      </w:r>
      <w:r w:rsidR="0001724E">
        <w:rPr>
          <w:rFonts w:ascii="Traditional Arabic" w:hAnsi="Traditional Arabic"/>
          <w:sz w:val="30"/>
          <w:rtl/>
        </w:rPr>
        <w:t>عارضة تعرضوا للتعذيب في إثيوبيا</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7"/>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وذكرت منظمة العفو الدولية في تقريرها الصادر عام 2006 أنها تعتقد أن الناشطين الذين لهم علاقات بالتحالف من أجل الوحدة والديمقراطية وبالناشطين المشتبه فيهم على الصعيد الوطني أو المحلي، فضل</w:t>
      </w:r>
      <w:r w:rsidR="00915F01">
        <w:rPr>
          <w:rFonts w:ascii="Traditional Arabic" w:hAnsi="Traditional Arabic"/>
          <w:sz w:val="30"/>
          <w:rtl/>
        </w:rPr>
        <w:t xml:space="preserve">اً </w:t>
      </w:r>
      <w:r w:rsidRPr="00836D7F">
        <w:rPr>
          <w:rFonts w:ascii="Traditional Arabic" w:hAnsi="Traditional Arabic"/>
          <w:sz w:val="30"/>
          <w:rtl/>
        </w:rPr>
        <w:t>عن نشطاء المجتمع المدني والصحفيين الذين انتقدو</w:t>
      </w:r>
      <w:r w:rsidR="00915F01">
        <w:rPr>
          <w:rFonts w:ascii="Traditional Arabic" w:hAnsi="Traditional Arabic"/>
          <w:sz w:val="30"/>
          <w:rtl/>
        </w:rPr>
        <w:t xml:space="preserve">ا </w:t>
      </w:r>
      <w:r w:rsidRPr="00836D7F">
        <w:rPr>
          <w:rFonts w:ascii="Traditional Arabic" w:hAnsi="Traditional Arabic"/>
          <w:sz w:val="30"/>
          <w:rtl/>
        </w:rPr>
        <w:t>الحكومة و</w:t>
      </w:r>
      <w:r>
        <w:rPr>
          <w:rFonts w:ascii="Traditional Arabic" w:hAnsi="Traditional Arabic" w:hint="cs"/>
          <w:sz w:val="30"/>
          <w:rtl/>
        </w:rPr>
        <w:t xml:space="preserve">لاذوا بالفرار </w:t>
      </w:r>
      <w:r w:rsidRPr="00836D7F">
        <w:rPr>
          <w:rFonts w:ascii="Traditional Arabic" w:hAnsi="Traditional Arabic"/>
          <w:sz w:val="30"/>
          <w:rtl/>
        </w:rPr>
        <w:t>إلى خارج البلد بسبب انتهاك حقوق الإنسان</w:t>
      </w:r>
      <w:r>
        <w:rPr>
          <w:rFonts w:ascii="Traditional Arabic" w:hAnsi="Traditional Arabic" w:hint="cs"/>
          <w:sz w:val="30"/>
          <w:rtl/>
        </w:rPr>
        <w:t xml:space="preserve"> فعلاً أو التهديد بذلك</w:t>
      </w:r>
      <w:r w:rsidRPr="00836D7F">
        <w:rPr>
          <w:rFonts w:ascii="Traditional Arabic" w:hAnsi="Traditional Arabic"/>
          <w:sz w:val="30"/>
          <w:rtl/>
        </w:rPr>
        <w:t xml:space="preserve">، يشكلون الفئة الأكثر عرضة لخطر الاحتجاز التعسفي وغير المحدود، أو المحاكمة غير العادلة، أو حتى الإعدام خارج نطاق القضاء، </w:t>
      </w:r>
      <w:r>
        <w:rPr>
          <w:rFonts w:ascii="Traditional Arabic" w:hAnsi="Traditional Arabic" w:hint="cs"/>
          <w:sz w:val="30"/>
          <w:rtl/>
        </w:rPr>
        <w:t xml:space="preserve">في حال ترحيلهم </w:t>
      </w:r>
      <w:r>
        <w:rPr>
          <w:rFonts w:ascii="Traditional Arabic" w:hAnsi="Traditional Arabic"/>
          <w:sz w:val="30"/>
          <w:rtl/>
        </w:rPr>
        <w:t xml:space="preserve">قسراً إلى </w:t>
      </w:r>
      <w:r>
        <w:rPr>
          <w:rFonts w:ascii="Traditional Arabic" w:hAnsi="Traditional Arabic" w:hint="cs"/>
          <w:sz w:val="30"/>
          <w:rtl/>
        </w:rPr>
        <w:t>إث</w:t>
      </w:r>
      <w:r w:rsidRPr="00836D7F">
        <w:rPr>
          <w:rFonts w:ascii="Traditional Arabic" w:hAnsi="Traditional Arabic"/>
          <w:sz w:val="30"/>
          <w:rtl/>
        </w:rPr>
        <w:t>يوبيا</w:t>
      </w:r>
      <w:r>
        <w:rPr>
          <w:rStyle w:val="FootnoteReference"/>
          <w:rtl/>
        </w:rPr>
        <w:t>(</w:t>
      </w:r>
      <w:r>
        <w:rPr>
          <w:rStyle w:val="FootnoteReference"/>
          <w:rtl/>
        </w:rPr>
        <w:footnoteReference w:id="8"/>
      </w:r>
      <w:r>
        <w:rPr>
          <w:rStyle w:val="FootnoteReference"/>
          <w:rtl/>
        </w:rPr>
        <w:t>)</w:t>
      </w:r>
      <w:r w:rsidR="0001724E">
        <w:rPr>
          <w:rFonts w:ascii="Traditional Arabic" w:hAnsi="Traditional Arabic" w:hint="cs"/>
          <w:sz w:val="30"/>
          <w:rtl/>
        </w:rPr>
        <w:t>.</w:t>
      </w:r>
      <w:r w:rsidRPr="00836D7F">
        <w:rPr>
          <w:rFonts w:ascii="Traditional Arabic" w:hAnsi="Traditional Arabic"/>
          <w:sz w:val="30"/>
          <w:rtl/>
        </w:rPr>
        <w:t xml:space="preserve"> وعلاوة على ذلك، يدفع صاحب الشكوى بأن ضباط الشرطة في منطقة أورومو كثير</w:t>
      </w:r>
      <w:r w:rsidR="00915F01">
        <w:rPr>
          <w:rFonts w:ascii="Traditional Arabic" w:hAnsi="Traditional Arabic"/>
          <w:sz w:val="30"/>
          <w:rtl/>
        </w:rPr>
        <w:t xml:space="preserve">اً </w:t>
      </w:r>
      <w:r w:rsidRPr="00836D7F">
        <w:rPr>
          <w:rFonts w:ascii="Traditional Arabic" w:hAnsi="Traditional Arabic"/>
          <w:sz w:val="30"/>
          <w:rtl/>
        </w:rPr>
        <w:t>ما يُخض</w:t>
      </w:r>
      <w:r>
        <w:rPr>
          <w:rFonts w:ascii="Traditional Arabic" w:hAnsi="Traditional Arabic" w:hint="cs"/>
          <w:sz w:val="30"/>
          <w:rtl/>
        </w:rPr>
        <w:t>ِ</w:t>
      </w:r>
      <w:r w:rsidRPr="00836D7F">
        <w:rPr>
          <w:rFonts w:ascii="Traditional Arabic" w:hAnsi="Traditional Arabic"/>
          <w:sz w:val="30"/>
          <w:rtl/>
        </w:rPr>
        <w:t>عون للتعذيب وغيره من ضروب سوء المعاملة الأشخاصَ الذين يُشتبه في أنهم يشاركون في أنشطة ترتبط بجبهة تحرير أورومو.</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3-4</w:t>
      </w:r>
      <w:r>
        <w:rPr>
          <w:rFonts w:ascii="Traditional Arabic" w:hAnsi="Traditional Arabic"/>
          <w:sz w:val="30"/>
          <w:rtl/>
        </w:rPr>
        <w:tab/>
      </w:r>
      <w:r w:rsidRPr="00836D7F">
        <w:rPr>
          <w:rFonts w:ascii="Traditional Arabic" w:hAnsi="Traditional Arabic"/>
          <w:sz w:val="30"/>
          <w:rtl/>
        </w:rPr>
        <w:t>و</w:t>
      </w:r>
      <w:r>
        <w:rPr>
          <w:rFonts w:ascii="Traditional Arabic" w:hAnsi="Traditional Arabic" w:hint="cs"/>
          <w:sz w:val="30"/>
          <w:rtl/>
        </w:rPr>
        <w:t xml:space="preserve">لذا، </w:t>
      </w:r>
      <w:r w:rsidRPr="00836D7F">
        <w:rPr>
          <w:rFonts w:ascii="Traditional Arabic" w:hAnsi="Traditional Arabic"/>
          <w:sz w:val="30"/>
          <w:rtl/>
        </w:rPr>
        <w:t>يدعي صاحب الشكوى أن</w:t>
      </w:r>
      <w:r>
        <w:rPr>
          <w:rFonts w:ascii="Traditional Arabic" w:hAnsi="Traditional Arabic" w:hint="cs"/>
          <w:sz w:val="30"/>
          <w:rtl/>
        </w:rPr>
        <w:t xml:space="preserve"> من</w:t>
      </w:r>
      <w:r w:rsidRPr="00836D7F">
        <w:rPr>
          <w:rFonts w:ascii="Traditional Arabic" w:hAnsi="Traditional Arabic"/>
          <w:sz w:val="30"/>
          <w:rtl/>
        </w:rPr>
        <w:t xml:space="preserve"> </w:t>
      </w:r>
      <w:r>
        <w:rPr>
          <w:rFonts w:ascii="Traditional Arabic" w:hAnsi="Traditional Arabic" w:hint="cs"/>
          <w:sz w:val="30"/>
          <w:rtl/>
        </w:rPr>
        <w:t xml:space="preserve">المحتمل </w:t>
      </w:r>
      <w:r w:rsidRPr="00836D7F">
        <w:rPr>
          <w:rFonts w:ascii="Traditional Arabic" w:hAnsi="Traditional Arabic"/>
          <w:sz w:val="30"/>
          <w:rtl/>
        </w:rPr>
        <w:t>أن يُلقى القبض عليه، وي</w:t>
      </w:r>
      <w:r>
        <w:rPr>
          <w:rFonts w:ascii="Traditional Arabic" w:hAnsi="Traditional Arabic" w:hint="cs"/>
          <w:sz w:val="30"/>
          <w:rtl/>
        </w:rPr>
        <w:t>ُ</w:t>
      </w:r>
      <w:r>
        <w:rPr>
          <w:rFonts w:ascii="Traditional Arabic" w:hAnsi="Traditional Arabic"/>
          <w:sz w:val="30"/>
          <w:rtl/>
        </w:rPr>
        <w:t xml:space="preserve">ستجوب، ويُعذب </w:t>
      </w:r>
      <w:r>
        <w:rPr>
          <w:rFonts w:ascii="Traditional Arabic" w:hAnsi="Traditional Arabic" w:hint="cs"/>
          <w:sz w:val="30"/>
          <w:rtl/>
        </w:rPr>
        <w:t>عند عودته</w:t>
      </w:r>
      <w:r w:rsidRPr="00836D7F">
        <w:rPr>
          <w:rFonts w:ascii="Traditional Arabic" w:hAnsi="Traditional Arabic"/>
          <w:sz w:val="30"/>
          <w:rtl/>
        </w:rPr>
        <w:t>.</w:t>
      </w:r>
    </w:p>
    <w:p w:rsidR="00CE492A" w:rsidRPr="00836D7F" w:rsidRDefault="00CE492A" w:rsidP="00CE492A">
      <w:pPr>
        <w:pStyle w:val="H23GA"/>
        <w:rPr>
          <w:rtl/>
        </w:rPr>
      </w:pPr>
      <w:r w:rsidRPr="00836D7F">
        <w:rPr>
          <w:rtl/>
        </w:rPr>
        <w:tab/>
      </w:r>
      <w:r w:rsidRPr="00836D7F">
        <w:rPr>
          <w:rtl/>
        </w:rPr>
        <w:tab/>
      </w:r>
      <w:r w:rsidRPr="00E54B0A">
        <w:rPr>
          <w:rtl/>
        </w:rPr>
        <w:t>ملاحظات الدولة الطرف بشأن الأسس الموضوعية</w:t>
      </w:r>
      <w:r w:rsidRPr="00836D7F">
        <w:rPr>
          <w:rFonts w:cs="Times New Roman"/>
        </w:rPr>
        <w:t>‬</w:t>
      </w:r>
      <w:r>
        <w:t>‬</w:t>
      </w:r>
      <w:r>
        <w:t>‬</w:t>
      </w:r>
      <w:r>
        <w:t>‬</w:t>
      </w:r>
      <w:r>
        <w:t>‬</w:t>
      </w:r>
      <w:r>
        <w:t>‬</w:t>
      </w:r>
      <w:r>
        <w:t>‬</w:t>
      </w:r>
      <w:r>
        <w:t>‬</w:t>
      </w:r>
      <w:r>
        <w:t>‬</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4-1</w:t>
      </w:r>
      <w:r>
        <w:rPr>
          <w:rFonts w:ascii="Traditional Arabic" w:hAnsi="Traditional Arabic"/>
          <w:sz w:val="30"/>
          <w:rtl/>
        </w:rPr>
        <w:tab/>
      </w:r>
      <w:r w:rsidRPr="00836D7F">
        <w:rPr>
          <w:rFonts w:ascii="Traditional Arabic" w:hAnsi="Traditional Arabic"/>
          <w:sz w:val="30"/>
          <w:rtl/>
        </w:rPr>
        <w:t>في 14 شباط/فبراير 2017، قدمت الدولة الطرف ملاحظاتها بشأن الأسس الموضوعية، ولخصت الادعاءات الرئيسية في هذه القضية، بما في</w:t>
      </w:r>
      <w:r>
        <w:rPr>
          <w:rFonts w:ascii="Traditional Arabic" w:hAnsi="Traditional Arabic" w:hint="cs"/>
          <w:sz w:val="30"/>
          <w:rtl/>
        </w:rPr>
        <w:t xml:space="preserve">ها </w:t>
      </w:r>
      <w:r w:rsidRPr="00836D7F">
        <w:rPr>
          <w:rFonts w:ascii="Traditional Arabic" w:hAnsi="Traditional Arabic"/>
          <w:sz w:val="30"/>
          <w:rtl/>
        </w:rPr>
        <w:t>القبض على صاحب الشكوى في أربع مناسبات بين تشرين الأول/أكتوبر 2008 وآذار/مارس 2011 في إثيوبيا، ووصوله إلى سويسرا في 8 حزيران/يونيه 2011، وطلبه اللجوء في التاريخ نفسه، ومشاركته في أنشطة تدعم جبهة تحرير أورومو في سويسرا.</w:t>
      </w:r>
    </w:p>
    <w:p w:rsidR="00CE492A" w:rsidRDefault="00CE492A" w:rsidP="00C044C8">
      <w:pPr>
        <w:pStyle w:val="SingleTxtGA"/>
        <w:rPr>
          <w:rFonts w:ascii="Traditional Arabic" w:hAnsi="Traditional Arabic"/>
          <w:sz w:val="30"/>
          <w:rtl/>
        </w:rPr>
      </w:pPr>
      <w:r w:rsidRPr="00836D7F">
        <w:rPr>
          <w:rFonts w:ascii="Traditional Arabic" w:hAnsi="Traditional Arabic"/>
          <w:sz w:val="30"/>
          <w:rtl/>
        </w:rPr>
        <w:t>4-2</w:t>
      </w:r>
      <w:r>
        <w:rPr>
          <w:rFonts w:ascii="Traditional Arabic" w:hAnsi="Traditional Arabic"/>
          <w:sz w:val="30"/>
          <w:rtl/>
        </w:rPr>
        <w:tab/>
      </w:r>
      <w:r>
        <w:rPr>
          <w:rFonts w:ascii="Traditional Arabic" w:hAnsi="Traditional Arabic" w:hint="cs"/>
          <w:sz w:val="30"/>
          <w:rtl/>
        </w:rPr>
        <w:t>وتدفع</w:t>
      </w:r>
      <w:r w:rsidRPr="00836D7F">
        <w:rPr>
          <w:rFonts w:ascii="Traditional Arabic" w:hAnsi="Traditional Arabic"/>
          <w:sz w:val="30"/>
          <w:rtl/>
        </w:rPr>
        <w:t xml:space="preserve"> الدولة الطرف </w:t>
      </w:r>
      <w:r>
        <w:rPr>
          <w:rFonts w:ascii="Traditional Arabic" w:hAnsi="Traditional Arabic" w:hint="cs"/>
          <w:sz w:val="30"/>
          <w:rtl/>
        </w:rPr>
        <w:t>ب</w:t>
      </w:r>
      <w:r w:rsidRPr="00836D7F">
        <w:rPr>
          <w:rFonts w:ascii="Traditional Arabic" w:hAnsi="Traditional Arabic"/>
          <w:sz w:val="30"/>
          <w:rtl/>
        </w:rPr>
        <w:t>أن طلب اللجوء الذي قدمه صاحب الشكوى رفضه المكتب</w:t>
      </w:r>
      <w:r w:rsidR="0001724E">
        <w:rPr>
          <w:rFonts w:ascii="Traditional Arabic" w:hAnsi="Traditional Arabic" w:hint="cs"/>
          <w:sz w:val="30"/>
          <w:rtl/>
        </w:rPr>
        <w:t> </w:t>
      </w:r>
      <w:r w:rsidRPr="00836D7F">
        <w:rPr>
          <w:rFonts w:ascii="Traditional Arabic" w:hAnsi="Traditional Arabic"/>
          <w:sz w:val="30"/>
          <w:rtl/>
        </w:rPr>
        <w:t>الاتحادي للهجرة في 29 نيسان/أبريل 2014، والمحكمة الإدارية الاتحادية في 13 تموز/</w:t>
      </w:r>
      <w:r w:rsidR="0001724E">
        <w:rPr>
          <w:rFonts w:ascii="Traditional Arabic" w:hAnsi="Traditional Arabic" w:hint="cs"/>
          <w:sz w:val="30"/>
          <w:rtl/>
        </w:rPr>
        <w:t xml:space="preserve"> </w:t>
      </w:r>
      <w:r w:rsidRPr="00C044C8">
        <w:rPr>
          <w:rFonts w:ascii="Traditional Arabic" w:hAnsi="Traditional Arabic"/>
          <w:spacing w:val="-4"/>
          <w:sz w:val="30"/>
          <w:rtl/>
        </w:rPr>
        <w:t>يوليه 2016.</w:t>
      </w:r>
      <w:r w:rsidRPr="00C044C8">
        <w:rPr>
          <w:rFonts w:ascii="Traditional Arabic" w:hAnsi="Traditional Arabic" w:hint="cs"/>
          <w:spacing w:val="-4"/>
          <w:sz w:val="30"/>
          <w:rtl/>
        </w:rPr>
        <w:t xml:space="preserve"> </w:t>
      </w:r>
      <w:r w:rsidRPr="00C044C8">
        <w:rPr>
          <w:rFonts w:ascii="Traditional Arabic" w:hAnsi="Traditional Arabic"/>
          <w:spacing w:val="-4"/>
          <w:sz w:val="30"/>
          <w:rtl/>
        </w:rPr>
        <w:t xml:space="preserve">وفي أثناء إجراءات اللجوء، قدم صاحب الشكوى </w:t>
      </w:r>
      <w:r w:rsidRPr="00C044C8">
        <w:rPr>
          <w:rFonts w:ascii="Traditional Arabic" w:hAnsi="Traditional Arabic" w:hint="cs"/>
          <w:spacing w:val="-4"/>
          <w:sz w:val="30"/>
          <w:rtl/>
        </w:rPr>
        <w:t>ال</w:t>
      </w:r>
      <w:r w:rsidRPr="00C044C8">
        <w:rPr>
          <w:rFonts w:ascii="Traditional Arabic" w:hAnsi="Traditional Arabic"/>
          <w:spacing w:val="-4"/>
          <w:sz w:val="30"/>
          <w:rtl/>
        </w:rPr>
        <w:t xml:space="preserve">معلومات </w:t>
      </w:r>
      <w:r w:rsidRPr="00C044C8">
        <w:rPr>
          <w:rFonts w:ascii="Traditional Arabic" w:hAnsi="Traditional Arabic" w:hint="cs"/>
          <w:spacing w:val="-4"/>
          <w:sz w:val="30"/>
          <w:rtl/>
        </w:rPr>
        <w:t xml:space="preserve">المتعلقة </w:t>
      </w:r>
      <w:r w:rsidRPr="00C044C8">
        <w:rPr>
          <w:rFonts w:ascii="Traditional Arabic" w:hAnsi="Traditional Arabic"/>
          <w:spacing w:val="-4"/>
          <w:sz w:val="30"/>
          <w:rtl/>
        </w:rPr>
        <w:t xml:space="preserve">باعتقاله المزعوم بطريقة </w:t>
      </w:r>
      <w:r w:rsidRPr="00C044C8">
        <w:rPr>
          <w:rFonts w:ascii="Traditional Arabic" w:hAnsi="Traditional Arabic" w:hint="cs"/>
          <w:spacing w:val="-4"/>
          <w:sz w:val="30"/>
          <w:rtl/>
        </w:rPr>
        <w:t xml:space="preserve">جد </w:t>
      </w:r>
      <w:r w:rsidRPr="00C044C8">
        <w:rPr>
          <w:rFonts w:ascii="Traditional Arabic" w:hAnsi="Traditional Arabic"/>
          <w:spacing w:val="-4"/>
          <w:sz w:val="30"/>
          <w:rtl/>
        </w:rPr>
        <w:t>متسقة ودقيقة ومفصلة.</w:t>
      </w:r>
      <w:r w:rsidRPr="00C044C8">
        <w:rPr>
          <w:rFonts w:ascii="Traditional Arabic" w:hAnsi="Traditional Arabic" w:hint="cs"/>
          <w:spacing w:val="-4"/>
          <w:sz w:val="30"/>
          <w:rtl/>
        </w:rPr>
        <w:t xml:space="preserve"> ولهذا السبب، </w:t>
      </w:r>
      <w:r w:rsidRPr="00C044C8">
        <w:rPr>
          <w:rFonts w:ascii="Traditional Arabic" w:hAnsi="Traditional Arabic"/>
          <w:spacing w:val="-4"/>
          <w:sz w:val="30"/>
          <w:rtl/>
        </w:rPr>
        <w:t>قبلت المحكمة ادعاءات صاحب</w:t>
      </w:r>
      <w:r w:rsidRPr="00836D7F">
        <w:rPr>
          <w:rFonts w:ascii="Traditional Arabic" w:hAnsi="Traditional Arabic"/>
          <w:sz w:val="30"/>
          <w:rtl/>
        </w:rPr>
        <w:t xml:space="preserve"> الشكوى واعتبرتها محتملة. بيد أنه</w:t>
      </w:r>
      <w:r>
        <w:rPr>
          <w:rFonts w:ascii="Traditional Arabic" w:hAnsi="Traditional Arabic"/>
          <w:sz w:val="30"/>
          <w:rtl/>
        </w:rPr>
        <w:t>ا لم تر أن العنف الذي عاناه وصل</w:t>
      </w:r>
      <w:r w:rsidRPr="00836D7F">
        <w:rPr>
          <w:rFonts w:ascii="Traditional Arabic" w:hAnsi="Traditional Arabic"/>
          <w:sz w:val="30"/>
          <w:rtl/>
        </w:rPr>
        <w:t xml:space="preserve"> درجة من الخطورة لتبرير الاعتراف بأنه لاجئ. ولم </w:t>
      </w:r>
      <w:r>
        <w:rPr>
          <w:rFonts w:ascii="Traditional Arabic" w:hAnsi="Traditional Arabic" w:hint="cs"/>
          <w:sz w:val="30"/>
          <w:rtl/>
        </w:rPr>
        <w:t>تعتبر</w:t>
      </w:r>
      <w:r w:rsidRPr="00836D7F">
        <w:rPr>
          <w:rFonts w:ascii="Traditional Arabic" w:hAnsi="Traditional Arabic"/>
          <w:sz w:val="30"/>
          <w:rtl/>
        </w:rPr>
        <w:t xml:space="preserve"> المحكمة </w:t>
      </w:r>
      <w:r>
        <w:rPr>
          <w:rFonts w:ascii="Traditional Arabic" w:hAnsi="Traditional Arabic" w:hint="cs"/>
          <w:sz w:val="30"/>
          <w:rtl/>
        </w:rPr>
        <w:t xml:space="preserve">أن </w:t>
      </w:r>
      <w:r w:rsidRPr="00836D7F">
        <w:rPr>
          <w:rFonts w:ascii="Traditional Arabic" w:hAnsi="Traditional Arabic"/>
          <w:sz w:val="30"/>
          <w:rtl/>
        </w:rPr>
        <w:t>رواية صاحب الشكوى بشأن أسباب مغادرته إثيوبيا</w:t>
      </w:r>
      <w:r>
        <w:rPr>
          <w:rFonts w:ascii="Traditional Arabic" w:hAnsi="Traditional Arabic" w:hint="cs"/>
          <w:sz w:val="30"/>
          <w:rtl/>
        </w:rPr>
        <w:t xml:space="preserve"> صادقة</w:t>
      </w:r>
      <w:r w:rsidRPr="00836D7F">
        <w:rPr>
          <w:rFonts w:ascii="Traditional Arabic" w:hAnsi="Traditional Arabic"/>
          <w:sz w:val="30"/>
          <w:rtl/>
        </w:rPr>
        <w:t>.</w:t>
      </w:r>
      <w:r>
        <w:rPr>
          <w:rFonts w:ascii="Traditional Arabic" w:hAnsi="Traditional Arabic" w:hint="cs"/>
          <w:sz w:val="30"/>
          <w:rtl/>
        </w:rPr>
        <w:t xml:space="preserve"> </w:t>
      </w:r>
      <w:r w:rsidRPr="00836D7F">
        <w:rPr>
          <w:rFonts w:ascii="Traditional Arabic" w:hAnsi="Traditional Arabic"/>
          <w:sz w:val="30"/>
          <w:rtl/>
        </w:rPr>
        <w:t>وإضافة إلى ذلك، لم يثبت صاحب الشكوى أن من المحتمل أن تعرضه مشاركته في الأنشطة التي تدعم جبهة تحرير أورومو في سويسرا لخطر التعذيب في حال ترحيله إلى إثيوبيا</w:t>
      </w:r>
      <w:r w:rsidRPr="0044289C">
        <w:rPr>
          <w:rFonts w:ascii="Traditional Arabic" w:hAnsi="Traditional Arabic"/>
          <w:sz w:val="30"/>
          <w:rtl/>
        </w:rPr>
        <w:t>، وتبرر منحه</w:t>
      </w:r>
      <w:r w:rsidR="00C044C8">
        <w:rPr>
          <w:rFonts w:ascii="Traditional Arabic" w:hAnsi="Traditional Arabic" w:hint="cs"/>
          <w:sz w:val="30"/>
          <w:rtl/>
        </w:rPr>
        <w:t> </w:t>
      </w:r>
      <w:r w:rsidRPr="0044289C">
        <w:rPr>
          <w:rFonts w:ascii="Traditional Arabic" w:hAnsi="Traditional Arabic"/>
          <w:sz w:val="30"/>
          <w:rtl/>
        </w:rPr>
        <w:t>اللجوء.</w:t>
      </w:r>
    </w:p>
    <w:p w:rsidR="00CE492A" w:rsidRPr="00836D7F" w:rsidRDefault="00CE492A" w:rsidP="0001724E">
      <w:pPr>
        <w:pStyle w:val="SingleTxtGA"/>
        <w:rPr>
          <w:rFonts w:ascii="Traditional Arabic" w:hAnsi="Traditional Arabic"/>
          <w:sz w:val="30"/>
          <w:rtl/>
        </w:rPr>
      </w:pPr>
      <w:r w:rsidRPr="00836D7F">
        <w:rPr>
          <w:rFonts w:ascii="Traditional Arabic" w:hAnsi="Traditional Arabic"/>
          <w:sz w:val="30"/>
          <w:rtl/>
        </w:rPr>
        <w:t>4-3</w:t>
      </w:r>
      <w:r>
        <w:rPr>
          <w:rFonts w:ascii="Traditional Arabic" w:hAnsi="Traditional Arabic"/>
          <w:sz w:val="30"/>
          <w:rtl/>
        </w:rPr>
        <w:tab/>
      </w:r>
      <w:r w:rsidRPr="00836D7F">
        <w:rPr>
          <w:rFonts w:ascii="Traditional Arabic" w:hAnsi="Traditional Arabic"/>
          <w:sz w:val="30"/>
          <w:rtl/>
        </w:rPr>
        <w:t>وت</w:t>
      </w:r>
      <w:r>
        <w:rPr>
          <w:rFonts w:ascii="Traditional Arabic" w:hAnsi="Traditional Arabic" w:hint="cs"/>
          <w:sz w:val="30"/>
          <w:rtl/>
        </w:rPr>
        <w:t>ُ</w:t>
      </w:r>
      <w:r w:rsidRPr="00836D7F">
        <w:rPr>
          <w:rFonts w:ascii="Traditional Arabic" w:hAnsi="Traditional Arabic"/>
          <w:sz w:val="30"/>
          <w:rtl/>
        </w:rPr>
        <w:t>ذكر الدولة الطرف بالاجتهادات السابقة للجنة، التي ارتأت أنه يجب على صاحب الشكوى، أن يثبت وجود خطر شخصي وقائم وحقيقي بأنه سيتعرض ل</w:t>
      </w:r>
      <w:r>
        <w:rPr>
          <w:rFonts w:ascii="Traditional Arabic" w:hAnsi="Traditional Arabic"/>
          <w:sz w:val="30"/>
          <w:rtl/>
        </w:rPr>
        <w:t xml:space="preserve">لتعذيب </w:t>
      </w:r>
      <w:r>
        <w:rPr>
          <w:rFonts w:ascii="Traditional Arabic" w:hAnsi="Traditional Arabic" w:hint="cs"/>
          <w:sz w:val="30"/>
          <w:rtl/>
        </w:rPr>
        <w:t xml:space="preserve">في حال ترحيله </w:t>
      </w:r>
      <w:r>
        <w:rPr>
          <w:rFonts w:ascii="Traditional Arabic" w:hAnsi="Traditional Arabic"/>
          <w:sz w:val="30"/>
          <w:rtl/>
        </w:rPr>
        <w:t>إلى بلده الأصل</w:t>
      </w:r>
      <w:r>
        <w:rPr>
          <w:rFonts w:ascii="Traditional Arabic" w:hAnsi="Traditional Arabic" w:hint="cs"/>
          <w:sz w:val="30"/>
          <w:rtl/>
        </w:rPr>
        <w:t>ي</w:t>
      </w:r>
      <w:r w:rsidRPr="00836D7F">
        <w:rPr>
          <w:rFonts w:ascii="Traditional Arabic" w:hAnsi="Traditional Arabic"/>
          <w:sz w:val="30"/>
          <w:rtl/>
        </w:rPr>
        <w:t>.</w:t>
      </w:r>
      <w:r>
        <w:rPr>
          <w:rFonts w:ascii="Traditional Arabic" w:hAnsi="Traditional Arabic" w:hint="cs"/>
          <w:sz w:val="30"/>
          <w:rtl/>
        </w:rPr>
        <w:t xml:space="preserve"> </w:t>
      </w:r>
      <w:r w:rsidRPr="00836D7F">
        <w:rPr>
          <w:rFonts w:ascii="Traditional Arabic" w:hAnsi="Traditional Arabic"/>
          <w:sz w:val="30"/>
          <w:rtl/>
        </w:rPr>
        <w:t xml:space="preserve">ويجب أن تكون هناك </w:t>
      </w:r>
      <w:r>
        <w:rPr>
          <w:rFonts w:ascii="Traditional Arabic" w:hAnsi="Traditional Arabic" w:hint="cs"/>
          <w:sz w:val="30"/>
          <w:rtl/>
        </w:rPr>
        <w:t>أسباب تسوغ اعتبار</w:t>
      </w:r>
      <w:r w:rsidRPr="00836D7F">
        <w:rPr>
          <w:rFonts w:ascii="Traditional Arabic" w:hAnsi="Traditional Arabic"/>
          <w:sz w:val="30"/>
          <w:rtl/>
        </w:rPr>
        <w:t xml:space="preserve"> خطر التعذيب "حقيقي</w:t>
      </w:r>
      <w:r w:rsidR="0033769C">
        <w:rPr>
          <w:rFonts w:ascii="Traditional Arabic" w:hAnsi="Traditional Arabic" w:hint="cs"/>
          <w:sz w:val="30"/>
          <w:rtl/>
        </w:rPr>
        <w:t>اً</w:t>
      </w:r>
      <w:r w:rsidRPr="00836D7F">
        <w:rPr>
          <w:rFonts w:ascii="Traditional Arabic" w:hAnsi="Traditional Arabic"/>
          <w:sz w:val="30"/>
          <w:rtl/>
        </w:rPr>
        <w:t>"</w:t>
      </w:r>
      <w:r>
        <w:rPr>
          <w:rStyle w:val="FootnoteReference"/>
          <w:rtl/>
        </w:rPr>
        <w:t>(</w:t>
      </w:r>
      <w:r>
        <w:rPr>
          <w:rStyle w:val="FootnoteReference"/>
          <w:rtl/>
        </w:rPr>
        <w:footnoteReference w:id="9"/>
      </w:r>
      <w:r>
        <w:rPr>
          <w:rStyle w:val="FootnoteReference"/>
          <w:rtl/>
        </w:rPr>
        <w:t>)</w:t>
      </w:r>
      <w:r w:rsidR="0001724E">
        <w:rPr>
          <w:rFonts w:ascii="Traditional Arabic" w:hAnsi="Traditional Arabic" w:hint="cs"/>
          <w:sz w:val="30"/>
          <w:rtl/>
        </w:rPr>
        <w:t>.</w:t>
      </w:r>
      <w:r>
        <w:rPr>
          <w:rFonts w:ascii="Traditional Arabic" w:hAnsi="Traditional Arabic" w:hint="cs"/>
          <w:sz w:val="30"/>
          <w:rtl/>
        </w:rPr>
        <w:t xml:space="preserve"> </w:t>
      </w:r>
      <w:r w:rsidRPr="00836D7F">
        <w:rPr>
          <w:rFonts w:ascii="Traditional Arabic" w:hAnsi="Traditional Arabic"/>
          <w:sz w:val="30"/>
          <w:rtl/>
        </w:rPr>
        <w:t>وتذكر الدولة الطرف بضرورة مراعاة العناصر التالية للتأكد من وجود هذا الخطر: أي</w:t>
      </w:r>
      <w:r>
        <w:rPr>
          <w:rFonts w:ascii="Traditional Arabic" w:hAnsi="Traditional Arabic" w:hint="cs"/>
          <w:sz w:val="30"/>
          <w:rtl/>
        </w:rPr>
        <w:t>ُّ</w:t>
      </w:r>
      <w:r w:rsidRPr="00836D7F">
        <w:rPr>
          <w:rFonts w:ascii="Traditional Arabic" w:hAnsi="Traditional Arabic"/>
          <w:sz w:val="30"/>
          <w:rtl/>
        </w:rPr>
        <w:t xml:space="preserve"> دليل على وجود نمط ثابت من الانتهاكات الجسيمة أو الصارخة </w:t>
      </w:r>
      <w:r>
        <w:rPr>
          <w:rFonts w:ascii="Traditional Arabic" w:hAnsi="Traditional Arabic" w:hint="cs"/>
          <w:sz w:val="30"/>
          <w:rtl/>
        </w:rPr>
        <w:t>أ</w:t>
      </w:r>
      <w:r w:rsidRPr="00836D7F">
        <w:rPr>
          <w:rFonts w:ascii="Traditional Arabic" w:hAnsi="Traditional Arabic"/>
          <w:sz w:val="30"/>
          <w:rtl/>
        </w:rPr>
        <w:t xml:space="preserve">و الجماعية لحقوق الإنسان في </w:t>
      </w:r>
      <w:r>
        <w:rPr>
          <w:rFonts w:ascii="Traditional Arabic" w:hAnsi="Traditional Arabic" w:hint="cs"/>
          <w:sz w:val="30"/>
          <w:rtl/>
        </w:rPr>
        <w:t>ال</w:t>
      </w:r>
      <w:r w:rsidRPr="00836D7F">
        <w:rPr>
          <w:rFonts w:ascii="Traditional Arabic" w:hAnsi="Traditional Arabic"/>
          <w:sz w:val="30"/>
          <w:rtl/>
        </w:rPr>
        <w:t xml:space="preserve">بلد </w:t>
      </w:r>
      <w:r>
        <w:rPr>
          <w:rFonts w:ascii="Traditional Arabic" w:hAnsi="Traditional Arabic" w:hint="cs"/>
          <w:sz w:val="30"/>
          <w:rtl/>
        </w:rPr>
        <w:t>الأصلي</w:t>
      </w:r>
      <w:r w:rsidRPr="00836D7F">
        <w:rPr>
          <w:rFonts w:ascii="Traditional Arabic" w:hAnsi="Traditional Arabic"/>
          <w:sz w:val="30"/>
          <w:rtl/>
        </w:rPr>
        <w:t xml:space="preserve">؛ </w:t>
      </w:r>
      <w:r>
        <w:rPr>
          <w:rFonts w:ascii="Traditional Arabic" w:hAnsi="Traditional Arabic" w:hint="cs"/>
          <w:sz w:val="30"/>
          <w:rtl/>
        </w:rPr>
        <w:t>و</w:t>
      </w:r>
      <w:r w:rsidRPr="00836D7F">
        <w:rPr>
          <w:rFonts w:ascii="Traditional Arabic" w:hAnsi="Traditional Arabic"/>
          <w:sz w:val="30"/>
          <w:rtl/>
        </w:rPr>
        <w:t>أي</w:t>
      </w:r>
      <w:r>
        <w:rPr>
          <w:rFonts w:ascii="Traditional Arabic" w:hAnsi="Traditional Arabic" w:hint="cs"/>
          <w:sz w:val="30"/>
          <w:rtl/>
        </w:rPr>
        <w:t>ُّ</w:t>
      </w:r>
      <w:r w:rsidRPr="00836D7F">
        <w:rPr>
          <w:rFonts w:ascii="Traditional Arabic" w:hAnsi="Traditional Arabic"/>
          <w:sz w:val="30"/>
          <w:rtl/>
        </w:rPr>
        <w:t xml:space="preserve"> ادعاءات بالتعذيب أو سوء المعاملة في الماضي القريب </w:t>
      </w:r>
      <w:r>
        <w:rPr>
          <w:rFonts w:ascii="Traditional Arabic" w:hAnsi="Traditional Arabic"/>
          <w:sz w:val="30"/>
          <w:rtl/>
        </w:rPr>
        <w:t>يقدمها صاحب الشكوى</w:t>
      </w:r>
      <w:r>
        <w:rPr>
          <w:rFonts w:ascii="Traditional Arabic" w:hAnsi="Traditional Arabic" w:hint="cs"/>
          <w:sz w:val="30"/>
          <w:rtl/>
        </w:rPr>
        <w:t>؛</w:t>
      </w:r>
      <w:r w:rsidRPr="00836D7F">
        <w:rPr>
          <w:rFonts w:ascii="Traditional Arabic" w:hAnsi="Traditional Arabic"/>
          <w:sz w:val="30"/>
          <w:rtl/>
        </w:rPr>
        <w:t xml:space="preserve"> وأي</w:t>
      </w:r>
      <w:r>
        <w:rPr>
          <w:rFonts w:ascii="Traditional Arabic" w:hAnsi="Traditional Arabic" w:hint="cs"/>
          <w:sz w:val="30"/>
          <w:rtl/>
        </w:rPr>
        <w:t>ُّ</w:t>
      </w:r>
      <w:r w:rsidRPr="00836D7F">
        <w:rPr>
          <w:rFonts w:ascii="Traditional Arabic" w:hAnsi="Traditional Arabic"/>
          <w:sz w:val="30"/>
          <w:rtl/>
        </w:rPr>
        <w:t xml:space="preserve"> دليل مستقل يدعم هذه الادعاءات؛ </w:t>
      </w:r>
      <w:r>
        <w:rPr>
          <w:rFonts w:ascii="Traditional Arabic" w:hAnsi="Traditional Arabic" w:hint="cs"/>
          <w:sz w:val="30"/>
          <w:rtl/>
        </w:rPr>
        <w:t>و</w:t>
      </w:r>
      <w:r w:rsidRPr="00836D7F">
        <w:rPr>
          <w:rFonts w:ascii="Traditional Arabic" w:hAnsi="Traditional Arabic"/>
          <w:sz w:val="30"/>
          <w:rtl/>
        </w:rPr>
        <w:t>أي</w:t>
      </w:r>
      <w:r>
        <w:rPr>
          <w:rFonts w:ascii="Traditional Arabic" w:hAnsi="Traditional Arabic" w:hint="cs"/>
          <w:sz w:val="30"/>
          <w:rtl/>
        </w:rPr>
        <w:t>ُّ</w:t>
      </w:r>
      <w:r w:rsidRPr="00836D7F">
        <w:rPr>
          <w:rFonts w:ascii="Traditional Arabic" w:hAnsi="Traditional Arabic"/>
          <w:sz w:val="30"/>
          <w:rtl/>
        </w:rPr>
        <w:t xml:space="preserve"> نشاط س</w:t>
      </w:r>
      <w:r>
        <w:rPr>
          <w:rFonts w:ascii="Traditional Arabic" w:hAnsi="Traditional Arabic"/>
          <w:sz w:val="30"/>
          <w:rtl/>
        </w:rPr>
        <w:t xml:space="preserve">ياسي شارك فيه صاحب الشكوى داخل </w:t>
      </w:r>
      <w:r>
        <w:rPr>
          <w:rFonts w:ascii="Traditional Arabic" w:hAnsi="Traditional Arabic" w:hint="cs"/>
          <w:sz w:val="30"/>
          <w:rtl/>
        </w:rPr>
        <w:t>الب</w:t>
      </w:r>
      <w:r w:rsidRPr="00836D7F">
        <w:rPr>
          <w:rFonts w:ascii="Traditional Arabic" w:hAnsi="Traditional Arabic"/>
          <w:sz w:val="30"/>
          <w:rtl/>
        </w:rPr>
        <w:t xml:space="preserve">لد </w:t>
      </w:r>
      <w:r>
        <w:rPr>
          <w:rFonts w:ascii="Traditional Arabic" w:hAnsi="Traditional Arabic" w:hint="cs"/>
          <w:sz w:val="30"/>
          <w:rtl/>
        </w:rPr>
        <w:t xml:space="preserve">الأصلي </w:t>
      </w:r>
      <w:r w:rsidRPr="00836D7F">
        <w:rPr>
          <w:rFonts w:ascii="Traditional Arabic" w:hAnsi="Traditional Arabic"/>
          <w:sz w:val="30"/>
          <w:rtl/>
        </w:rPr>
        <w:t xml:space="preserve">أو خارجه؛ </w:t>
      </w:r>
      <w:r>
        <w:rPr>
          <w:rFonts w:ascii="Traditional Arabic" w:hAnsi="Traditional Arabic" w:hint="cs"/>
          <w:sz w:val="30"/>
          <w:rtl/>
        </w:rPr>
        <w:t>و</w:t>
      </w:r>
      <w:r w:rsidRPr="00836D7F">
        <w:rPr>
          <w:rFonts w:ascii="Traditional Arabic" w:hAnsi="Traditional Arabic"/>
          <w:sz w:val="30"/>
          <w:rtl/>
        </w:rPr>
        <w:t>أي</w:t>
      </w:r>
      <w:r>
        <w:rPr>
          <w:rFonts w:ascii="Traditional Arabic" w:hAnsi="Traditional Arabic" w:hint="cs"/>
          <w:sz w:val="30"/>
          <w:rtl/>
        </w:rPr>
        <w:t>ُّ</w:t>
      </w:r>
      <w:r w:rsidRPr="00836D7F">
        <w:rPr>
          <w:rFonts w:ascii="Traditional Arabic" w:hAnsi="Traditional Arabic"/>
          <w:sz w:val="30"/>
          <w:rtl/>
        </w:rPr>
        <w:t xml:space="preserve"> دليل على مصداقية صاحب الشكوى؛ وأي تناقض </w:t>
      </w:r>
      <w:r>
        <w:rPr>
          <w:rFonts w:ascii="Traditional Arabic" w:hAnsi="Traditional Arabic" w:hint="cs"/>
          <w:sz w:val="30"/>
          <w:rtl/>
        </w:rPr>
        <w:t xml:space="preserve">بين الوقائع في </w:t>
      </w:r>
      <w:r w:rsidRPr="00836D7F">
        <w:rPr>
          <w:rFonts w:ascii="Traditional Arabic" w:hAnsi="Traditional Arabic"/>
          <w:sz w:val="30"/>
          <w:rtl/>
        </w:rPr>
        <w:t>ادعاءات صاحب الشكوى</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0"/>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وتقدم الدولة الطرف ملاحظاتها على ضوء هذه العوامل.</w:t>
      </w:r>
    </w:p>
    <w:p w:rsidR="00CE492A" w:rsidRPr="00836D7F" w:rsidRDefault="00CE492A" w:rsidP="0033769C">
      <w:pPr>
        <w:pStyle w:val="SingleTxtGA"/>
        <w:rPr>
          <w:rFonts w:ascii="Traditional Arabic" w:hAnsi="Traditional Arabic"/>
          <w:sz w:val="30"/>
          <w:rtl/>
        </w:rPr>
      </w:pPr>
      <w:r w:rsidRPr="00836D7F">
        <w:rPr>
          <w:rFonts w:ascii="Traditional Arabic" w:hAnsi="Traditional Arabic"/>
          <w:sz w:val="30"/>
          <w:rtl/>
        </w:rPr>
        <w:t>4-4</w:t>
      </w:r>
      <w:r>
        <w:rPr>
          <w:rFonts w:ascii="Traditional Arabic" w:hAnsi="Traditional Arabic"/>
          <w:sz w:val="30"/>
          <w:rtl/>
        </w:rPr>
        <w:tab/>
      </w:r>
      <w:r w:rsidRPr="00211947">
        <w:rPr>
          <w:rFonts w:ascii="Traditional Arabic" w:hAnsi="Traditional Arabic"/>
          <w:sz w:val="30"/>
          <w:rtl/>
        </w:rPr>
        <w:t xml:space="preserve">تشير الدولة الطرف إلى أن وجود نمط </w:t>
      </w:r>
      <w:r w:rsidRPr="00836D7F">
        <w:rPr>
          <w:rFonts w:ascii="Traditional Arabic" w:hAnsi="Traditional Arabic"/>
          <w:sz w:val="30"/>
          <w:rtl/>
        </w:rPr>
        <w:t>ثابت من الانتهاكات الجسيمة أو الصارخة أو</w:t>
      </w:r>
      <w:r w:rsidR="0033769C">
        <w:rPr>
          <w:rFonts w:ascii="Traditional Arabic" w:hAnsi="Traditional Arabic" w:hint="cs"/>
          <w:sz w:val="30"/>
          <w:rtl/>
        </w:rPr>
        <w:t> </w:t>
      </w:r>
      <w:r w:rsidRPr="00836D7F">
        <w:rPr>
          <w:rFonts w:ascii="Traditional Arabic" w:hAnsi="Traditional Arabic"/>
          <w:sz w:val="30"/>
          <w:rtl/>
        </w:rPr>
        <w:t xml:space="preserve">الجماعية لحقوق الإنسان لا يشكل في حد ذاته سبباً كافياً لتحديد أن شخصاً بعينه سيتعرض للتعذيب </w:t>
      </w:r>
      <w:r>
        <w:rPr>
          <w:rFonts w:ascii="Traditional Arabic" w:hAnsi="Traditional Arabic" w:hint="cs"/>
          <w:sz w:val="30"/>
          <w:rtl/>
        </w:rPr>
        <w:t xml:space="preserve">بعد ترحيله </w:t>
      </w:r>
      <w:r>
        <w:rPr>
          <w:rFonts w:ascii="Traditional Arabic" w:hAnsi="Traditional Arabic"/>
          <w:sz w:val="30"/>
          <w:rtl/>
        </w:rPr>
        <w:t>إلى بلده الأصل</w:t>
      </w:r>
      <w:r>
        <w:rPr>
          <w:rFonts w:ascii="Traditional Arabic" w:hAnsi="Traditional Arabic" w:hint="cs"/>
          <w:sz w:val="30"/>
          <w:rtl/>
        </w:rPr>
        <w:t>ي</w:t>
      </w:r>
      <w:r w:rsidRPr="00836D7F">
        <w:rPr>
          <w:rFonts w:ascii="Traditional Arabic" w:hAnsi="Traditional Arabic"/>
          <w:sz w:val="30"/>
          <w:rtl/>
        </w:rPr>
        <w:t>. ويجب على اللجنة أن تحدد ما إذا كان صاحب الشكوى معرضاً "شخصيا</w:t>
      </w:r>
      <w:r>
        <w:rPr>
          <w:rFonts w:ascii="Traditional Arabic" w:hAnsi="Traditional Arabic" w:hint="cs"/>
          <w:sz w:val="30"/>
          <w:rtl/>
        </w:rPr>
        <w:t>ً</w:t>
      </w:r>
      <w:r w:rsidRPr="00836D7F">
        <w:rPr>
          <w:rFonts w:ascii="Traditional Arabic" w:hAnsi="Traditional Arabic"/>
          <w:sz w:val="30"/>
          <w:rtl/>
        </w:rPr>
        <w:t>" لخطر التعذيب في البلد الذي س</w:t>
      </w:r>
      <w:r>
        <w:rPr>
          <w:rFonts w:ascii="Traditional Arabic" w:hAnsi="Traditional Arabic" w:hint="cs"/>
          <w:sz w:val="30"/>
          <w:rtl/>
        </w:rPr>
        <w:t xml:space="preserve">يُرحَّل </w:t>
      </w:r>
      <w:r w:rsidRPr="00836D7F">
        <w:rPr>
          <w:rFonts w:ascii="Traditional Arabic" w:hAnsi="Traditional Arabic"/>
          <w:sz w:val="30"/>
          <w:rtl/>
        </w:rPr>
        <w:t xml:space="preserve">إليه. ولا بد من تقديم </w:t>
      </w:r>
      <w:r>
        <w:rPr>
          <w:rFonts w:ascii="Traditional Arabic" w:hAnsi="Traditional Arabic" w:hint="cs"/>
          <w:sz w:val="30"/>
          <w:rtl/>
        </w:rPr>
        <w:t>أسباب</w:t>
      </w:r>
      <w:r w:rsidRPr="00836D7F">
        <w:rPr>
          <w:rFonts w:ascii="Traditional Arabic" w:hAnsi="Traditional Arabic"/>
          <w:sz w:val="30"/>
          <w:rtl/>
        </w:rPr>
        <w:t xml:space="preserve"> إضافية لاعتبار خطر التعذيب "متوقعاً وح</w:t>
      </w:r>
      <w:r w:rsidR="0001724E">
        <w:rPr>
          <w:rFonts w:ascii="Traditional Arabic" w:hAnsi="Traditional Arabic"/>
          <w:sz w:val="30"/>
          <w:rtl/>
        </w:rPr>
        <w:t>قيقياً وشخصياً" لأغراض المادة 3</w:t>
      </w:r>
      <w:r w:rsidRPr="00836D7F">
        <w:rPr>
          <w:rFonts w:ascii="Traditional Arabic" w:hAnsi="Traditional Arabic"/>
          <w:sz w:val="30"/>
          <w:rtl/>
        </w:rPr>
        <w:t>(1) من الاتفاقية. ويجب تقييم وجود هذا الخطر على أسس تتجاوز مجرد الافتر</w:t>
      </w:r>
      <w:r>
        <w:rPr>
          <w:rFonts w:ascii="Traditional Arabic" w:hAnsi="Traditional Arabic"/>
          <w:sz w:val="30"/>
          <w:rtl/>
        </w:rPr>
        <w:t xml:space="preserve">اض أو الشك. وعلى العكس من ذلك، </w:t>
      </w:r>
      <w:r w:rsidRPr="00836D7F">
        <w:rPr>
          <w:rFonts w:ascii="Traditional Arabic" w:hAnsi="Traditional Arabic"/>
          <w:sz w:val="30"/>
          <w:rtl/>
        </w:rPr>
        <w:t xml:space="preserve">لا يعني عدم وجود انتهاكات صارخة ومنهجية لحقوق الإنسان أن </w:t>
      </w:r>
      <w:r>
        <w:rPr>
          <w:rFonts w:ascii="Traditional Arabic" w:hAnsi="Traditional Arabic" w:hint="cs"/>
          <w:sz w:val="30"/>
          <w:rtl/>
        </w:rPr>
        <w:t>شخصا</w:t>
      </w:r>
      <w:r w:rsidRPr="00836D7F">
        <w:rPr>
          <w:rFonts w:ascii="Traditional Arabic" w:hAnsi="Traditional Arabic"/>
          <w:sz w:val="30"/>
          <w:rtl/>
        </w:rPr>
        <w:t xml:space="preserve">ً بعينه غير معرض لخطر التعذيب في </w:t>
      </w:r>
      <w:r>
        <w:rPr>
          <w:rFonts w:ascii="Traditional Arabic" w:hAnsi="Traditional Arabic" w:hint="cs"/>
          <w:sz w:val="30"/>
          <w:rtl/>
        </w:rPr>
        <w:t xml:space="preserve">ظل </w:t>
      </w:r>
      <w:r w:rsidRPr="00836D7F">
        <w:rPr>
          <w:rFonts w:ascii="Traditional Arabic" w:hAnsi="Traditional Arabic"/>
          <w:sz w:val="30"/>
          <w:rtl/>
        </w:rPr>
        <w:t>ظروف</w:t>
      </w:r>
      <w:r w:rsidR="00C044C8">
        <w:rPr>
          <w:rFonts w:ascii="Traditional Arabic" w:hAnsi="Traditional Arabic" w:hint="cs"/>
          <w:sz w:val="30"/>
          <w:rtl/>
        </w:rPr>
        <w:t>ه</w:t>
      </w:r>
      <w:r w:rsidRPr="00836D7F">
        <w:rPr>
          <w:rFonts w:ascii="Traditional Arabic" w:hAnsi="Traditional Arabic"/>
          <w:sz w:val="30"/>
          <w:rtl/>
        </w:rPr>
        <w:t xml:space="preserve"> الخاصة</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1"/>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وتعترف الدولة الطرف بأن حالة حقوق الانسان في إثيوبيا خطيرة من جوانب عديدة، وأن التعذيب </w:t>
      </w:r>
      <w:r>
        <w:rPr>
          <w:rFonts w:ascii="Traditional Arabic" w:hAnsi="Traditional Arabic" w:hint="cs"/>
          <w:sz w:val="30"/>
          <w:rtl/>
        </w:rPr>
        <w:t xml:space="preserve">يُستخدم </w:t>
      </w:r>
      <w:r w:rsidRPr="00836D7F">
        <w:rPr>
          <w:rFonts w:ascii="Traditional Arabic" w:hAnsi="Traditional Arabic"/>
          <w:sz w:val="30"/>
          <w:rtl/>
        </w:rPr>
        <w:t>في كثير من الأحيان، لا</w:t>
      </w:r>
      <w:r w:rsidR="00915F01">
        <w:rPr>
          <w:rFonts w:ascii="Traditional Arabic" w:hAnsi="Traditional Arabic" w:hint="cs"/>
          <w:sz w:val="30"/>
          <w:rtl/>
        </w:rPr>
        <w:t> </w:t>
      </w:r>
      <w:r w:rsidRPr="00836D7F">
        <w:rPr>
          <w:rFonts w:ascii="Traditional Arabic" w:hAnsi="Traditional Arabic"/>
          <w:sz w:val="30"/>
          <w:rtl/>
        </w:rPr>
        <w:t xml:space="preserve">سيما </w:t>
      </w:r>
      <w:r>
        <w:rPr>
          <w:rFonts w:ascii="Traditional Arabic" w:hAnsi="Traditional Arabic" w:hint="cs"/>
          <w:sz w:val="30"/>
          <w:rtl/>
        </w:rPr>
        <w:t xml:space="preserve">ضد </w:t>
      </w:r>
      <w:r w:rsidRPr="00836D7F">
        <w:rPr>
          <w:rFonts w:ascii="Traditional Arabic" w:hAnsi="Traditional Arabic"/>
          <w:sz w:val="30"/>
          <w:rtl/>
        </w:rPr>
        <w:t xml:space="preserve">المعارضين السياسيين أو </w:t>
      </w:r>
      <w:r>
        <w:rPr>
          <w:rFonts w:ascii="Traditional Arabic" w:hAnsi="Traditional Arabic" w:hint="cs"/>
          <w:sz w:val="30"/>
          <w:rtl/>
        </w:rPr>
        <w:t xml:space="preserve">من تُدعى عضويتهم في </w:t>
      </w:r>
      <w:r w:rsidRPr="00836D7F">
        <w:rPr>
          <w:rFonts w:ascii="Traditional Arabic" w:hAnsi="Traditional Arabic"/>
          <w:sz w:val="30"/>
          <w:rtl/>
        </w:rPr>
        <w:t>الجماعات الانفصالية العنيفة، مثل جبهة تحرير أورومو</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2"/>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غير أن الحالة في البلد الأصلي لصاحب الشكوى لا تشكل في حد ذاتها أساساً كافياً لاستنتاج أنه سيتعرض لخطر التعذيب </w:t>
      </w:r>
      <w:r>
        <w:rPr>
          <w:rFonts w:ascii="Traditional Arabic" w:hAnsi="Traditional Arabic" w:hint="cs"/>
          <w:sz w:val="30"/>
          <w:rtl/>
        </w:rPr>
        <w:t xml:space="preserve">في حال ترحيله </w:t>
      </w:r>
      <w:r w:rsidRPr="00836D7F">
        <w:rPr>
          <w:rFonts w:ascii="Traditional Arabic" w:hAnsi="Traditional Arabic"/>
          <w:sz w:val="30"/>
          <w:rtl/>
        </w:rPr>
        <w:t xml:space="preserve">إلى هناك. وتدعي الدولة الطرف أن صاحب الشكوى لم يقدم أدلة كافية </w:t>
      </w:r>
      <w:r>
        <w:rPr>
          <w:rFonts w:ascii="Traditional Arabic" w:hAnsi="Traditional Arabic" w:hint="cs"/>
          <w:sz w:val="30"/>
          <w:rtl/>
        </w:rPr>
        <w:t xml:space="preserve">تسمح لها باستنتاج </w:t>
      </w:r>
      <w:r w:rsidRPr="00836D7F">
        <w:rPr>
          <w:rFonts w:ascii="Traditional Arabic" w:hAnsi="Traditional Arabic"/>
          <w:sz w:val="30"/>
          <w:rtl/>
        </w:rPr>
        <w:t>أنه سيواجه</w:t>
      </w:r>
      <w:r>
        <w:rPr>
          <w:rFonts w:ascii="Traditional Arabic" w:hAnsi="Traditional Arabic"/>
          <w:sz w:val="30"/>
          <w:rtl/>
        </w:rPr>
        <w:t xml:space="preserve"> خطر</w:t>
      </w:r>
      <w:r w:rsidR="00915F01">
        <w:rPr>
          <w:rFonts w:ascii="Traditional Arabic" w:hAnsi="Traditional Arabic" w:hint="cs"/>
          <w:sz w:val="30"/>
          <w:rtl/>
        </w:rPr>
        <w:t xml:space="preserve">اً </w:t>
      </w:r>
      <w:r w:rsidRPr="00836D7F">
        <w:rPr>
          <w:rFonts w:ascii="Traditional Arabic" w:hAnsi="Traditional Arabic"/>
          <w:sz w:val="30"/>
          <w:rtl/>
        </w:rPr>
        <w:t>متوقعا</w:t>
      </w:r>
      <w:r>
        <w:rPr>
          <w:rFonts w:ascii="Traditional Arabic" w:hAnsi="Traditional Arabic" w:hint="cs"/>
          <w:sz w:val="30"/>
          <w:rtl/>
        </w:rPr>
        <w:t>ً</w:t>
      </w:r>
      <w:r w:rsidRPr="00836D7F">
        <w:rPr>
          <w:rFonts w:ascii="Traditional Arabic" w:hAnsi="Traditional Arabic"/>
          <w:sz w:val="30"/>
          <w:rtl/>
        </w:rPr>
        <w:t xml:space="preserve"> وحقيقيا</w:t>
      </w:r>
      <w:r>
        <w:rPr>
          <w:rFonts w:ascii="Traditional Arabic" w:hAnsi="Traditional Arabic" w:hint="cs"/>
          <w:sz w:val="30"/>
          <w:rtl/>
        </w:rPr>
        <w:t>ً</w:t>
      </w:r>
      <w:r w:rsidRPr="00836D7F">
        <w:rPr>
          <w:rFonts w:ascii="Traditional Arabic" w:hAnsi="Traditional Arabic"/>
          <w:sz w:val="30"/>
          <w:rtl/>
        </w:rPr>
        <w:t xml:space="preserve"> وشخصيا</w:t>
      </w:r>
      <w:r>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hint="cs"/>
          <w:sz w:val="30"/>
          <w:rtl/>
        </w:rPr>
        <w:t>يعرضه للتعذيب</w:t>
      </w:r>
      <w:r w:rsidRPr="00836D7F">
        <w:rPr>
          <w:rFonts w:ascii="Traditional Arabic" w:hAnsi="Traditional Arabic"/>
          <w:sz w:val="30"/>
          <w:rtl/>
        </w:rPr>
        <w:t xml:space="preserve"> في حال ترحيله إلى إثيوبيا.</w:t>
      </w:r>
    </w:p>
    <w:p w:rsidR="00CE492A" w:rsidRPr="00836D7F" w:rsidRDefault="00CE492A" w:rsidP="0033769C">
      <w:pPr>
        <w:pStyle w:val="SingleTxtGA"/>
        <w:rPr>
          <w:rFonts w:ascii="Traditional Arabic" w:hAnsi="Traditional Arabic"/>
          <w:sz w:val="30"/>
          <w:rtl/>
        </w:rPr>
      </w:pPr>
      <w:r>
        <w:rPr>
          <w:rFonts w:ascii="Traditional Arabic" w:hAnsi="Traditional Arabic" w:hint="cs"/>
          <w:sz w:val="30"/>
          <w:rtl/>
        </w:rPr>
        <w:t>4-</w:t>
      </w:r>
      <w:r w:rsidR="0033769C">
        <w:rPr>
          <w:rFonts w:ascii="Traditional Arabic" w:hAnsi="Traditional Arabic" w:hint="cs"/>
          <w:sz w:val="30"/>
          <w:rtl/>
        </w:rPr>
        <w:t>5</w:t>
      </w:r>
      <w:r w:rsidR="0001724E">
        <w:rPr>
          <w:rFonts w:ascii="Traditional Arabic" w:hAnsi="Traditional Arabic"/>
          <w:sz w:val="30"/>
          <w:rtl/>
        </w:rPr>
        <w:tab/>
      </w:r>
      <w:r w:rsidRPr="00836D7F">
        <w:rPr>
          <w:rFonts w:ascii="Traditional Arabic" w:hAnsi="Traditional Arabic"/>
          <w:sz w:val="30"/>
          <w:rtl/>
        </w:rPr>
        <w:t>وفيما يتعلق بادعاءات صاحب الشكوى بأ</w:t>
      </w:r>
      <w:r>
        <w:rPr>
          <w:rFonts w:ascii="Traditional Arabic" w:hAnsi="Traditional Arabic"/>
          <w:sz w:val="30"/>
          <w:rtl/>
        </w:rPr>
        <w:t>نه تعرض للتعذيب في الماضي، ت</w:t>
      </w:r>
      <w:r>
        <w:rPr>
          <w:rFonts w:ascii="Traditional Arabic" w:hAnsi="Traditional Arabic" w:hint="cs"/>
          <w:sz w:val="30"/>
          <w:rtl/>
        </w:rPr>
        <w:t>عترف</w:t>
      </w:r>
      <w:r w:rsidRPr="00836D7F">
        <w:rPr>
          <w:rFonts w:ascii="Traditional Arabic" w:hAnsi="Traditional Arabic"/>
          <w:sz w:val="30"/>
          <w:rtl/>
        </w:rPr>
        <w:t xml:space="preserve"> الدولة الطرف بأن صاحب الشكوى</w:t>
      </w:r>
      <w:r>
        <w:rPr>
          <w:rFonts w:ascii="Traditional Arabic" w:hAnsi="Traditional Arabic" w:hint="cs"/>
          <w:sz w:val="30"/>
          <w:rtl/>
        </w:rPr>
        <w:t xml:space="preserve"> قد</w:t>
      </w:r>
      <w:r w:rsidRPr="00836D7F">
        <w:rPr>
          <w:rFonts w:ascii="Traditional Arabic" w:hAnsi="Traditional Arabic"/>
          <w:sz w:val="30"/>
          <w:rtl/>
        </w:rPr>
        <w:t xml:space="preserve"> تعرض للضرب والتهديد</w:t>
      </w:r>
      <w:r>
        <w:rPr>
          <w:rFonts w:ascii="Traditional Arabic" w:hAnsi="Traditional Arabic" w:hint="cs"/>
          <w:sz w:val="30"/>
          <w:rtl/>
        </w:rPr>
        <w:t>،</w:t>
      </w:r>
      <w:r w:rsidRPr="00836D7F">
        <w:rPr>
          <w:rFonts w:ascii="Traditional Arabic" w:hAnsi="Traditional Arabic"/>
          <w:sz w:val="30"/>
          <w:rtl/>
        </w:rPr>
        <w:t xml:space="preserve"> </w:t>
      </w:r>
      <w:r w:rsidRPr="00620FF2">
        <w:rPr>
          <w:rFonts w:ascii="Traditional Arabic" w:hAnsi="Traditional Arabic"/>
          <w:sz w:val="30"/>
          <w:rtl/>
        </w:rPr>
        <w:t>و</w:t>
      </w:r>
      <w:r w:rsidRPr="00620FF2">
        <w:rPr>
          <w:rFonts w:ascii="Traditional Arabic" w:hAnsi="Traditional Arabic" w:hint="cs"/>
          <w:sz w:val="30"/>
          <w:rtl/>
        </w:rPr>
        <w:t>إعمائه</w:t>
      </w:r>
      <w:r>
        <w:rPr>
          <w:rFonts w:ascii="Traditional Arabic" w:hAnsi="Traditional Arabic" w:hint="cs"/>
          <w:sz w:val="30"/>
          <w:rtl/>
        </w:rPr>
        <w:t xml:space="preserve"> بمصباح </w:t>
      </w:r>
      <w:r>
        <w:rPr>
          <w:rFonts w:ascii="Traditional Arabic" w:hAnsi="Traditional Arabic"/>
          <w:sz w:val="30"/>
          <w:rtl/>
        </w:rPr>
        <w:t>كشا</w:t>
      </w:r>
      <w:r>
        <w:rPr>
          <w:rFonts w:ascii="Traditional Arabic" w:hAnsi="Traditional Arabic" w:hint="cs"/>
          <w:sz w:val="30"/>
          <w:rtl/>
        </w:rPr>
        <w:t>ف</w:t>
      </w:r>
      <w:r w:rsidRPr="00836D7F">
        <w:rPr>
          <w:rFonts w:ascii="Traditional Arabic" w:hAnsi="Traditional Arabic"/>
          <w:sz w:val="30"/>
          <w:rtl/>
        </w:rPr>
        <w:t xml:space="preserve"> في</w:t>
      </w:r>
      <w:r w:rsidR="0033769C">
        <w:rPr>
          <w:rFonts w:ascii="Traditional Arabic" w:hAnsi="Traditional Arabic" w:hint="cs"/>
          <w:sz w:val="30"/>
          <w:rtl/>
        </w:rPr>
        <w:t> </w:t>
      </w:r>
      <w:r w:rsidRPr="00836D7F">
        <w:rPr>
          <w:rFonts w:ascii="Traditional Arabic" w:hAnsi="Traditional Arabic"/>
          <w:sz w:val="30"/>
          <w:rtl/>
        </w:rPr>
        <w:t xml:space="preserve">أثناء التحقيق </w:t>
      </w:r>
      <w:r>
        <w:rPr>
          <w:rFonts w:ascii="Traditional Arabic" w:hAnsi="Traditional Arabic" w:hint="cs"/>
          <w:sz w:val="30"/>
          <w:rtl/>
        </w:rPr>
        <w:t>معه في كل مرة أُلقي ا</w:t>
      </w:r>
      <w:r w:rsidRPr="00836D7F">
        <w:rPr>
          <w:rFonts w:ascii="Traditional Arabic" w:hAnsi="Traditional Arabic"/>
          <w:sz w:val="30"/>
          <w:rtl/>
        </w:rPr>
        <w:t xml:space="preserve">لقبض عليه. </w:t>
      </w:r>
      <w:r>
        <w:rPr>
          <w:rFonts w:ascii="Traditional Arabic" w:hAnsi="Traditional Arabic" w:hint="cs"/>
          <w:sz w:val="30"/>
          <w:rtl/>
        </w:rPr>
        <w:t xml:space="preserve">بيد أنه </w:t>
      </w:r>
      <w:r w:rsidRPr="00836D7F">
        <w:rPr>
          <w:rFonts w:ascii="Traditional Arabic" w:hAnsi="Traditional Arabic"/>
          <w:sz w:val="30"/>
          <w:rtl/>
        </w:rPr>
        <w:t xml:space="preserve">لم يتعرض للتعذيب أو سوء المعاملة، </w:t>
      </w:r>
      <w:r>
        <w:rPr>
          <w:rFonts w:ascii="Traditional Arabic" w:hAnsi="Traditional Arabic" w:hint="cs"/>
          <w:sz w:val="30"/>
          <w:rtl/>
        </w:rPr>
        <w:t>وإلا لكانت لذلك عواقب وخيمة</w:t>
      </w:r>
      <w:r w:rsidRPr="00836D7F">
        <w:rPr>
          <w:rFonts w:ascii="Traditional Arabic" w:hAnsi="Traditional Arabic"/>
          <w:sz w:val="30"/>
          <w:rtl/>
        </w:rPr>
        <w:t>.</w:t>
      </w:r>
      <w:r>
        <w:rPr>
          <w:rFonts w:ascii="Traditional Arabic" w:hAnsi="Traditional Arabic" w:hint="cs"/>
          <w:sz w:val="30"/>
          <w:rtl/>
        </w:rPr>
        <w:t xml:space="preserve"> </w:t>
      </w:r>
      <w:r w:rsidRPr="00836D7F">
        <w:rPr>
          <w:rFonts w:ascii="Traditional Arabic" w:hAnsi="Traditional Arabic"/>
          <w:sz w:val="30"/>
          <w:rtl/>
        </w:rPr>
        <w:t xml:space="preserve">وعلى الرغم من أن </w:t>
      </w:r>
      <w:r>
        <w:rPr>
          <w:rFonts w:ascii="Traditional Arabic" w:hAnsi="Traditional Arabic" w:hint="cs"/>
          <w:sz w:val="30"/>
          <w:rtl/>
        </w:rPr>
        <w:t xml:space="preserve">الفرصة </w:t>
      </w:r>
      <w:r w:rsidRPr="00836D7F">
        <w:rPr>
          <w:rFonts w:ascii="Traditional Arabic" w:hAnsi="Traditional Arabic"/>
          <w:sz w:val="30"/>
          <w:rtl/>
        </w:rPr>
        <w:t>أتيحت ل</w:t>
      </w:r>
      <w:r>
        <w:rPr>
          <w:rFonts w:ascii="Traditional Arabic" w:hAnsi="Traditional Arabic" w:hint="cs"/>
          <w:sz w:val="30"/>
          <w:rtl/>
        </w:rPr>
        <w:t>صاحب الشكوى ل</w:t>
      </w:r>
      <w:r w:rsidRPr="00836D7F">
        <w:rPr>
          <w:rFonts w:ascii="Traditional Arabic" w:hAnsi="Traditional Arabic"/>
          <w:sz w:val="30"/>
          <w:rtl/>
        </w:rPr>
        <w:t xml:space="preserve">توضيح </w:t>
      </w:r>
      <w:r>
        <w:rPr>
          <w:rFonts w:ascii="Traditional Arabic" w:hAnsi="Traditional Arabic" w:hint="cs"/>
          <w:sz w:val="30"/>
          <w:rtl/>
        </w:rPr>
        <w:t xml:space="preserve">هذه </w:t>
      </w:r>
      <w:r w:rsidRPr="00836D7F">
        <w:rPr>
          <w:rFonts w:ascii="Traditional Arabic" w:hAnsi="Traditional Arabic"/>
          <w:sz w:val="30"/>
          <w:rtl/>
        </w:rPr>
        <w:t xml:space="preserve">الأحداث </w:t>
      </w:r>
      <w:r>
        <w:rPr>
          <w:rFonts w:ascii="Traditional Arabic" w:hAnsi="Traditional Arabic" w:hint="cs"/>
          <w:sz w:val="30"/>
          <w:rtl/>
        </w:rPr>
        <w:t>أمام</w:t>
      </w:r>
      <w:r w:rsidRPr="00836D7F">
        <w:rPr>
          <w:rFonts w:ascii="Traditional Arabic" w:hAnsi="Traditional Arabic"/>
          <w:sz w:val="30"/>
          <w:rtl/>
        </w:rPr>
        <w:t xml:space="preserve"> المكتب الاتحادي للهجرة في أثناء إجراءات </w:t>
      </w:r>
      <w:r>
        <w:rPr>
          <w:rFonts w:ascii="Traditional Arabic" w:hAnsi="Traditional Arabic" w:hint="cs"/>
          <w:sz w:val="30"/>
          <w:rtl/>
        </w:rPr>
        <w:t>الطعن</w:t>
      </w:r>
      <w:r w:rsidRPr="00836D7F">
        <w:rPr>
          <w:rFonts w:ascii="Traditional Arabic" w:hAnsi="Traditional Arabic"/>
          <w:sz w:val="30"/>
          <w:rtl/>
        </w:rPr>
        <w:t>، فإنه لم يشر إلى تعرضه لسوء معاملة خطيرة.</w:t>
      </w:r>
      <w:r>
        <w:rPr>
          <w:rFonts w:ascii="Traditional Arabic" w:hAnsi="Traditional Arabic" w:hint="cs"/>
          <w:sz w:val="30"/>
          <w:rtl/>
        </w:rPr>
        <w:t xml:space="preserve"> </w:t>
      </w:r>
      <w:r w:rsidRPr="006D33A4">
        <w:rPr>
          <w:rFonts w:ascii="Traditional Arabic" w:hAnsi="Traditional Arabic"/>
          <w:sz w:val="30"/>
          <w:rtl/>
        </w:rPr>
        <w:t xml:space="preserve">ولما كان </w:t>
      </w:r>
      <w:r w:rsidRPr="006D33A4">
        <w:rPr>
          <w:rFonts w:ascii="Traditional Arabic" w:hAnsi="Traditional Arabic" w:hint="cs"/>
          <w:sz w:val="30"/>
          <w:rtl/>
        </w:rPr>
        <w:t xml:space="preserve">محاميه </w:t>
      </w:r>
      <w:r w:rsidRPr="006D33A4">
        <w:rPr>
          <w:rFonts w:ascii="Traditional Arabic" w:hAnsi="Traditional Arabic"/>
          <w:sz w:val="30"/>
          <w:rtl/>
        </w:rPr>
        <w:t xml:space="preserve">قد </w:t>
      </w:r>
      <w:r w:rsidRPr="006D33A4">
        <w:rPr>
          <w:rFonts w:ascii="Traditional Arabic" w:hAnsi="Traditional Arabic" w:hint="cs"/>
          <w:sz w:val="30"/>
          <w:rtl/>
        </w:rPr>
        <w:t xml:space="preserve">اكتفى بالقول إن </w:t>
      </w:r>
      <w:r w:rsidRPr="006D33A4">
        <w:rPr>
          <w:rFonts w:ascii="Traditional Arabic" w:hAnsi="Traditional Arabic"/>
          <w:sz w:val="30"/>
          <w:rtl/>
        </w:rPr>
        <w:t xml:space="preserve">من المحتمل جداً أن يكون موكله </w:t>
      </w:r>
      <w:r w:rsidRPr="006D33A4">
        <w:rPr>
          <w:rFonts w:ascii="Traditional Arabic" w:hAnsi="Traditional Arabic" w:hint="cs"/>
          <w:sz w:val="30"/>
          <w:rtl/>
        </w:rPr>
        <w:t>قد أُخضع أيض</w:t>
      </w:r>
      <w:r w:rsidR="00915F01">
        <w:rPr>
          <w:rFonts w:ascii="Traditional Arabic" w:hAnsi="Traditional Arabic" w:hint="cs"/>
          <w:sz w:val="30"/>
          <w:rtl/>
        </w:rPr>
        <w:t xml:space="preserve">اً </w:t>
      </w:r>
      <w:r w:rsidRPr="006D33A4">
        <w:rPr>
          <w:rFonts w:ascii="Traditional Arabic" w:hAnsi="Traditional Arabic" w:hint="cs"/>
          <w:sz w:val="30"/>
          <w:rtl/>
        </w:rPr>
        <w:t xml:space="preserve">للتعذيب </w:t>
      </w:r>
      <w:r w:rsidRPr="006D33A4">
        <w:rPr>
          <w:rFonts w:ascii="Traditional Arabic" w:hAnsi="Traditional Arabic"/>
          <w:sz w:val="30"/>
          <w:rtl/>
        </w:rPr>
        <w:t xml:space="preserve">في أثناء احتجازه، </w:t>
      </w:r>
      <w:r w:rsidRPr="006D33A4">
        <w:rPr>
          <w:rFonts w:ascii="Traditional Arabic" w:hAnsi="Traditional Arabic" w:hint="cs"/>
          <w:sz w:val="30"/>
          <w:rtl/>
        </w:rPr>
        <w:t xml:space="preserve">فإن ذلك يوحي بأن </w:t>
      </w:r>
      <w:r w:rsidRPr="006D33A4">
        <w:rPr>
          <w:rFonts w:ascii="Traditional Arabic" w:hAnsi="Traditional Arabic"/>
          <w:sz w:val="30"/>
          <w:rtl/>
        </w:rPr>
        <w:t>صاحب الشكوى لم</w:t>
      </w:r>
      <w:r w:rsidR="0033769C">
        <w:rPr>
          <w:rFonts w:ascii="Traditional Arabic" w:hAnsi="Traditional Arabic" w:hint="cs"/>
          <w:sz w:val="30"/>
          <w:rtl/>
        </w:rPr>
        <w:t> </w:t>
      </w:r>
      <w:r w:rsidRPr="006D33A4">
        <w:rPr>
          <w:rFonts w:ascii="Traditional Arabic" w:hAnsi="Traditional Arabic"/>
          <w:sz w:val="30"/>
          <w:rtl/>
        </w:rPr>
        <w:t>يتعرض لسوء معاملة خطيرة. وت</w:t>
      </w:r>
      <w:r>
        <w:rPr>
          <w:rFonts w:ascii="Traditional Arabic" w:hAnsi="Traditional Arabic" w:hint="cs"/>
          <w:sz w:val="30"/>
          <w:rtl/>
        </w:rPr>
        <w:t>ُ</w:t>
      </w:r>
      <w:r w:rsidRPr="006D33A4">
        <w:rPr>
          <w:rFonts w:ascii="Traditional Arabic" w:hAnsi="Traditional Arabic"/>
          <w:sz w:val="30"/>
          <w:rtl/>
        </w:rPr>
        <w:t>ذك</w:t>
      </w:r>
      <w:r>
        <w:rPr>
          <w:rFonts w:ascii="Traditional Arabic" w:hAnsi="Traditional Arabic" w:hint="cs"/>
          <w:sz w:val="30"/>
          <w:rtl/>
        </w:rPr>
        <w:t>ِّ</w:t>
      </w:r>
      <w:r w:rsidRPr="006D33A4">
        <w:rPr>
          <w:rFonts w:ascii="Traditional Arabic" w:hAnsi="Traditional Arabic"/>
          <w:sz w:val="30"/>
          <w:rtl/>
        </w:rPr>
        <w:t>ر ال</w:t>
      </w:r>
      <w:r w:rsidRPr="00836D7F">
        <w:rPr>
          <w:rFonts w:ascii="Traditional Arabic" w:hAnsi="Traditional Arabic"/>
          <w:sz w:val="30"/>
          <w:rtl/>
        </w:rPr>
        <w:t>دولة الطرف كذلك بأنه أُفرج عنه في كل مرة بعد توفير ضمانات كافية، بما في ذلك الإفراج</w:t>
      </w:r>
      <w:r>
        <w:rPr>
          <w:rFonts w:ascii="Traditional Arabic" w:hAnsi="Traditional Arabic"/>
          <w:sz w:val="30"/>
          <w:rtl/>
        </w:rPr>
        <w:t xml:space="preserve"> عنه بكفالة</w:t>
      </w:r>
      <w:r>
        <w:rPr>
          <w:rFonts w:ascii="Traditional Arabic" w:hAnsi="Traditional Arabic" w:hint="cs"/>
          <w:sz w:val="30"/>
          <w:rtl/>
        </w:rPr>
        <w:t>،</w:t>
      </w:r>
      <w:r w:rsidRPr="00836D7F">
        <w:rPr>
          <w:rFonts w:ascii="Traditional Arabic" w:hAnsi="Traditional Arabic"/>
          <w:sz w:val="30"/>
          <w:rtl/>
        </w:rPr>
        <w:t xml:space="preserve"> ولم يواجه أي صعوبات منذ </w:t>
      </w:r>
      <w:r>
        <w:rPr>
          <w:rFonts w:ascii="Traditional Arabic" w:hAnsi="Traditional Arabic" w:hint="cs"/>
          <w:sz w:val="30"/>
          <w:rtl/>
        </w:rPr>
        <w:t xml:space="preserve">الإفراج عنه </w:t>
      </w:r>
      <w:r w:rsidRPr="00836D7F">
        <w:rPr>
          <w:rFonts w:ascii="Traditional Arabic" w:hAnsi="Traditional Arabic"/>
          <w:sz w:val="30"/>
          <w:rtl/>
        </w:rPr>
        <w:t xml:space="preserve">في عام 2011، </w:t>
      </w:r>
      <w:r>
        <w:rPr>
          <w:rFonts w:ascii="Traditional Arabic" w:hAnsi="Traditional Arabic" w:hint="cs"/>
          <w:sz w:val="30"/>
          <w:rtl/>
        </w:rPr>
        <w:t>و</w:t>
      </w:r>
      <w:r w:rsidRPr="00836D7F">
        <w:rPr>
          <w:rFonts w:ascii="Traditional Arabic" w:hAnsi="Traditional Arabic"/>
          <w:sz w:val="30"/>
          <w:rtl/>
        </w:rPr>
        <w:t>لم تفرض السلطات أي قيود على حقوقه. وعلى الرغم من شعوره بأنه تحت المراقبة، وأنه كان ملزم</w:t>
      </w:r>
      <w:r w:rsidR="00915F01">
        <w:rPr>
          <w:rFonts w:ascii="Traditional Arabic" w:hAnsi="Traditional Arabic"/>
          <w:sz w:val="30"/>
          <w:rtl/>
        </w:rPr>
        <w:t xml:space="preserve">اً </w:t>
      </w:r>
      <w:r>
        <w:rPr>
          <w:rFonts w:ascii="Traditional Arabic" w:hAnsi="Traditional Arabic" w:hint="cs"/>
          <w:sz w:val="30"/>
          <w:rtl/>
        </w:rPr>
        <w:t>بالحضور إلى مخفر</w:t>
      </w:r>
      <w:r w:rsidRPr="00836D7F">
        <w:rPr>
          <w:rFonts w:ascii="Traditional Arabic" w:hAnsi="Traditional Arabic"/>
          <w:sz w:val="30"/>
          <w:rtl/>
        </w:rPr>
        <w:t xml:space="preserve"> الشرطة، </w:t>
      </w:r>
      <w:r>
        <w:rPr>
          <w:rFonts w:ascii="Traditional Arabic" w:hAnsi="Traditional Arabic" w:hint="cs"/>
          <w:sz w:val="30"/>
          <w:rtl/>
        </w:rPr>
        <w:t>لم يمكن في وضع غير محتمل، و</w:t>
      </w:r>
      <w:r w:rsidRPr="00836D7F">
        <w:rPr>
          <w:rFonts w:ascii="Traditional Arabic" w:hAnsi="Traditional Arabic"/>
          <w:sz w:val="30"/>
          <w:rtl/>
        </w:rPr>
        <w:t xml:space="preserve">لم </w:t>
      </w:r>
      <w:r>
        <w:rPr>
          <w:rFonts w:ascii="Traditional Arabic" w:hAnsi="Traditional Arabic" w:hint="cs"/>
          <w:sz w:val="30"/>
          <w:rtl/>
        </w:rPr>
        <w:t xml:space="preserve">تصل </w:t>
      </w:r>
      <w:r w:rsidRPr="00836D7F">
        <w:rPr>
          <w:rFonts w:ascii="Traditional Arabic" w:hAnsi="Traditional Arabic"/>
          <w:sz w:val="30"/>
          <w:rtl/>
        </w:rPr>
        <w:t xml:space="preserve">حالته إلى </w:t>
      </w:r>
      <w:r>
        <w:rPr>
          <w:rFonts w:ascii="Traditional Arabic" w:hAnsi="Traditional Arabic" w:hint="cs"/>
          <w:sz w:val="30"/>
          <w:rtl/>
        </w:rPr>
        <w:t>حد ال</w:t>
      </w:r>
      <w:r w:rsidRPr="00836D7F">
        <w:rPr>
          <w:rFonts w:ascii="Traditional Arabic" w:hAnsi="Traditional Arabic"/>
          <w:sz w:val="30"/>
          <w:rtl/>
        </w:rPr>
        <w:t xml:space="preserve">ضغط </w:t>
      </w:r>
      <w:r>
        <w:rPr>
          <w:rFonts w:ascii="Traditional Arabic" w:hAnsi="Traditional Arabic" w:hint="cs"/>
          <w:sz w:val="30"/>
          <w:rtl/>
        </w:rPr>
        <w:t>ال</w:t>
      </w:r>
      <w:r w:rsidRPr="00836D7F">
        <w:rPr>
          <w:rFonts w:ascii="Traditional Arabic" w:hAnsi="Traditional Arabic"/>
          <w:sz w:val="30"/>
          <w:rtl/>
        </w:rPr>
        <w:t xml:space="preserve">نفسي </w:t>
      </w:r>
      <w:r>
        <w:rPr>
          <w:rFonts w:ascii="Traditional Arabic" w:hAnsi="Traditional Arabic" w:hint="cs"/>
          <w:sz w:val="30"/>
          <w:rtl/>
        </w:rPr>
        <w:t xml:space="preserve">الذي </w:t>
      </w:r>
      <w:r w:rsidRPr="00836D7F">
        <w:rPr>
          <w:rFonts w:ascii="Traditional Arabic" w:hAnsi="Traditional Arabic"/>
          <w:sz w:val="30"/>
          <w:rtl/>
        </w:rPr>
        <w:t>لا يُطاق.</w:t>
      </w:r>
    </w:p>
    <w:p w:rsidR="00CE492A" w:rsidRPr="00836D7F" w:rsidRDefault="00CE492A" w:rsidP="0001724E">
      <w:pPr>
        <w:pStyle w:val="SingleTxtGA"/>
        <w:rPr>
          <w:rFonts w:ascii="Traditional Arabic" w:hAnsi="Traditional Arabic"/>
          <w:sz w:val="30"/>
          <w:rtl/>
        </w:rPr>
      </w:pPr>
      <w:r>
        <w:rPr>
          <w:rFonts w:ascii="Traditional Arabic" w:hAnsi="Traditional Arabic"/>
          <w:sz w:val="30"/>
          <w:rtl/>
        </w:rPr>
        <w:t>4-6</w:t>
      </w:r>
      <w:r>
        <w:rPr>
          <w:rFonts w:ascii="Traditional Arabic" w:hAnsi="Traditional Arabic"/>
          <w:sz w:val="30"/>
          <w:rtl/>
        </w:rPr>
        <w:tab/>
      </w:r>
      <w:r>
        <w:rPr>
          <w:rFonts w:ascii="Traditional Arabic" w:hAnsi="Traditional Arabic"/>
          <w:sz w:val="30"/>
          <w:rtl/>
        </w:rPr>
        <w:t>وفيما يتعلق ب</w:t>
      </w:r>
      <w:r>
        <w:rPr>
          <w:rFonts w:ascii="Traditional Arabic" w:hAnsi="Traditional Arabic" w:hint="cs"/>
          <w:sz w:val="30"/>
          <w:rtl/>
        </w:rPr>
        <w:t>الأ</w:t>
      </w:r>
      <w:r>
        <w:rPr>
          <w:rFonts w:ascii="Traditional Arabic" w:hAnsi="Traditional Arabic"/>
          <w:sz w:val="30"/>
          <w:rtl/>
        </w:rPr>
        <w:t>نشط</w:t>
      </w:r>
      <w:r>
        <w:rPr>
          <w:rFonts w:ascii="Traditional Arabic" w:hAnsi="Traditional Arabic" w:hint="cs"/>
          <w:sz w:val="30"/>
          <w:rtl/>
        </w:rPr>
        <w:t xml:space="preserve">ة السياسية لصاحب الشكوى </w:t>
      </w:r>
      <w:r w:rsidRPr="00836D7F">
        <w:rPr>
          <w:rFonts w:ascii="Traditional Arabic" w:hAnsi="Traditional Arabic"/>
          <w:sz w:val="30"/>
          <w:rtl/>
        </w:rPr>
        <w:t>في إثيوبيا</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3"/>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تدفع الدولة الطرف بأن</w:t>
      </w:r>
      <w:r>
        <w:rPr>
          <w:rFonts w:ascii="Traditional Arabic" w:hAnsi="Traditional Arabic" w:hint="cs"/>
          <w:sz w:val="30"/>
          <w:rtl/>
        </w:rPr>
        <w:t>ه</w:t>
      </w:r>
      <w:r w:rsidRPr="00836D7F">
        <w:rPr>
          <w:rFonts w:ascii="Traditional Arabic" w:hAnsi="Traditional Arabic"/>
          <w:sz w:val="30"/>
          <w:rtl/>
        </w:rPr>
        <w:t xml:space="preserve"> لا يدعي أنه عضو في جبهة تحرير أورومو في إثيوبيا، ويعتبر نفسه مجرد متعاطف مع </w:t>
      </w:r>
      <w:r>
        <w:rPr>
          <w:rFonts w:ascii="Traditional Arabic" w:hAnsi="Traditional Arabic" w:hint="cs"/>
          <w:sz w:val="30"/>
          <w:rtl/>
        </w:rPr>
        <w:t>هذه الحركة</w:t>
      </w:r>
      <w:r w:rsidRPr="00836D7F">
        <w:rPr>
          <w:rFonts w:ascii="Traditional Arabic" w:hAnsi="Traditional Arabic"/>
          <w:sz w:val="30"/>
          <w:rtl/>
        </w:rPr>
        <w:t xml:space="preserve"> بسبب انتمائه إلى إثنية الأورومو. فلو كانت السلطات الإثيوبية قد اعتبرته </w:t>
      </w:r>
      <w:r>
        <w:rPr>
          <w:rFonts w:ascii="Traditional Arabic" w:hAnsi="Traditional Arabic" w:hint="cs"/>
          <w:sz w:val="30"/>
          <w:rtl/>
        </w:rPr>
        <w:t>معارض</w:t>
      </w:r>
      <w:r w:rsidRPr="00836D7F">
        <w:rPr>
          <w:rFonts w:ascii="Traditional Arabic" w:hAnsi="Traditional Arabic"/>
          <w:sz w:val="30"/>
          <w:rtl/>
        </w:rPr>
        <w:t xml:space="preserve">اً سياسياً، لما كانت استجوبته </w:t>
      </w:r>
      <w:r>
        <w:rPr>
          <w:rFonts w:ascii="Traditional Arabic" w:hAnsi="Traditional Arabic" w:hint="cs"/>
          <w:sz w:val="30"/>
          <w:rtl/>
        </w:rPr>
        <w:t>على فترات متقطعة وطويلة</w:t>
      </w:r>
      <w:r w:rsidRPr="00836D7F">
        <w:rPr>
          <w:rFonts w:ascii="Traditional Arabic" w:hAnsi="Traditional Arabic"/>
          <w:sz w:val="30"/>
          <w:rtl/>
        </w:rPr>
        <w:t>، ولكانت احتجز</w:t>
      </w:r>
      <w:r>
        <w:rPr>
          <w:rFonts w:ascii="Traditional Arabic" w:hAnsi="Traditional Arabic"/>
          <w:sz w:val="30"/>
          <w:rtl/>
        </w:rPr>
        <w:t>ته لأكثر من بضعة أيام في كل مرة</w:t>
      </w:r>
      <w:r>
        <w:rPr>
          <w:rFonts w:ascii="Traditional Arabic" w:hAnsi="Traditional Arabic" w:hint="cs"/>
          <w:sz w:val="30"/>
          <w:rtl/>
        </w:rPr>
        <w:t xml:space="preserve">، في حين أن فترة </w:t>
      </w:r>
      <w:r w:rsidRPr="00836D7F">
        <w:rPr>
          <w:rFonts w:ascii="Traditional Arabic" w:hAnsi="Traditional Arabic"/>
          <w:sz w:val="30"/>
          <w:rtl/>
        </w:rPr>
        <w:t>احتجاز</w:t>
      </w:r>
      <w:r>
        <w:rPr>
          <w:rFonts w:ascii="Traditional Arabic" w:hAnsi="Traditional Arabic" w:hint="cs"/>
          <w:sz w:val="30"/>
          <w:rtl/>
        </w:rPr>
        <w:t>ه</w:t>
      </w:r>
      <w:r w:rsidRPr="00836D7F">
        <w:rPr>
          <w:rFonts w:ascii="Traditional Arabic" w:hAnsi="Traditional Arabic"/>
          <w:sz w:val="30"/>
          <w:rtl/>
        </w:rPr>
        <w:t xml:space="preserve"> الأول</w:t>
      </w:r>
      <w:r>
        <w:rPr>
          <w:rFonts w:ascii="Traditional Arabic" w:hAnsi="Traditional Arabic" w:hint="cs"/>
          <w:sz w:val="30"/>
          <w:rtl/>
        </w:rPr>
        <w:t>ى</w:t>
      </w:r>
      <w:r w:rsidRPr="00836D7F">
        <w:rPr>
          <w:rFonts w:ascii="Traditional Arabic" w:hAnsi="Traditional Arabic"/>
          <w:sz w:val="30"/>
          <w:rtl/>
        </w:rPr>
        <w:t xml:space="preserve"> </w:t>
      </w:r>
      <w:r>
        <w:rPr>
          <w:rFonts w:ascii="Traditional Arabic" w:hAnsi="Traditional Arabic" w:hint="cs"/>
          <w:sz w:val="30"/>
          <w:rtl/>
        </w:rPr>
        <w:t xml:space="preserve">فقط هي التي استمرت في واقع الأمر </w:t>
      </w:r>
      <w:r w:rsidRPr="00836D7F">
        <w:rPr>
          <w:rFonts w:ascii="Traditional Arabic" w:hAnsi="Traditional Arabic"/>
          <w:sz w:val="30"/>
          <w:rtl/>
        </w:rPr>
        <w:t>25 يوم</w:t>
      </w:r>
      <w:r w:rsidR="00915F01">
        <w:rPr>
          <w:rFonts w:ascii="Traditional Arabic" w:hAnsi="Traditional Arabic"/>
          <w:sz w:val="30"/>
          <w:rtl/>
        </w:rPr>
        <w:t xml:space="preserve">اً. </w:t>
      </w:r>
      <w:r w:rsidRPr="00836D7F">
        <w:rPr>
          <w:rFonts w:ascii="Traditional Arabic" w:hAnsi="Traditional Arabic"/>
          <w:sz w:val="30"/>
          <w:rtl/>
        </w:rPr>
        <w:t>وتدعي الدولة الطرف أن صاحب الشكوى، وفق</w:t>
      </w:r>
      <w:r w:rsidR="00915F01">
        <w:rPr>
          <w:rFonts w:ascii="Traditional Arabic" w:hAnsi="Traditional Arabic"/>
          <w:sz w:val="30"/>
          <w:rtl/>
        </w:rPr>
        <w:t xml:space="preserve">اً </w:t>
      </w:r>
      <w:r w:rsidRPr="00836D7F">
        <w:rPr>
          <w:rFonts w:ascii="Traditional Arabic" w:hAnsi="Traditional Arabic"/>
          <w:sz w:val="30"/>
          <w:rtl/>
        </w:rPr>
        <w:t>لأقواله، لم ي</w:t>
      </w:r>
      <w:r>
        <w:rPr>
          <w:rFonts w:ascii="Traditional Arabic" w:hAnsi="Traditional Arabic" w:hint="cs"/>
          <w:sz w:val="30"/>
          <w:rtl/>
        </w:rPr>
        <w:t>ُ</w:t>
      </w:r>
      <w:r w:rsidRPr="00836D7F">
        <w:rPr>
          <w:rFonts w:ascii="Traditional Arabic" w:hAnsi="Traditional Arabic"/>
          <w:sz w:val="30"/>
          <w:rtl/>
        </w:rPr>
        <w:t>سهم مباشرة في أنشطة الجبهة</w:t>
      </w:r>
      <w:r w:rsidRPr="00A406E6">
        <w:rPr>
          <w:rFonts w:ascii="Traditional Arabic" w:hAnsi="Traditional Arabic"/>
          <w:sz w:val="30"/>
          <w:rtl/>
        </w:rPr>
        <w:t xml:space="preserve"> </w:t>
      </w:r>
      <w:r w:rsidRPr="00836D7F">
        <w:rPr>
          <w:rFonts w:ascii="Traditional Arabic" w:hAnsi="Traditional Arabic"/>
          <w:sz w:val="30"/>
          <w:rtl/>
        </w:rPr>
        <w:t xml:space="preserve">قط، </w:t>
      </w:r>
      <w:r>
        <w:rPr>
          <w:rFonts w:ascii="Traditional Arabic" w:hAnsi="Traditional Arabic" w:hint="cs"/>
          <w:sz w:val="30"/>
          <w:rtl/>
        </w:rPr>
        <w:t>ولم ي</w:t>
      </w:r>
      <w:r w:rsidRPr="00836D7F">
        <w:rPr>
          <w:rFonts w:ascii="Traditional Arabic" w:hAnsi="Traditional Arabic"/>
          <w:sz w:val="30"/>
          <w:rtl/>
        </w:rPr>
        <w:t xml:space="preserve">سهم </w:t>
      </w:r>
      <w:r>
        <w:rPr>
          <w:rFonts w:ascii="Traditional Arabic" w:hAnsi="Traditional Arabic" w:hint="cs"/>
          <w:sz w:val="30"/>
          <w:rtl/>
        </w:rPr>
        <w:t xml:space="preserve">إلا </w:t>
      </w:r>
      <w:r w:rsidRPr="00836D7F">
        <w:rPr>
          <w:rFonts w:ascii="Traditional Arabic" w:hAnsi="Traditional Arabic"/>
          <w:sz w:val="30"/>
          <w:rtl/>
        </w:rPr>
        <w:t>في "أنشطة غير محددة" عن طريق وسيط، هو السيد شيبو، الذي كان محط التحقيق ال</w:t>
      </w:r>
      <w:r>
        <w:rPr>
          <w:rFonts w:ascii="Traditional Arabic" w:hAnsi="Traditional Arabic"/>
          <w:sz w:val="30"/>
          <w:rtl/>
        </w:rPr>
        <w:t>ذي أجرته السلطات الإثيوبية معه</w:t>
      </w:r>
      <w:r>
        <w:rPr>
          <w:rFonts w:ascii="Traditional Arabic" w:hAnsi="Traditional Arabic" w:hint="cs"/>
          <w:sz w:val="30"/>
          <w:rtl/>
        </w:rPr>
        <w:t xml:space="preserve"> لأنه كان يشتبه في </w:t>
      </w:r>
      <w:r w:rsidRPr="00836D7F">
        <w:rPr>
          <w:rFonts w:ascii="Traditional Arabic" w:hAnsi="Traditional Arabic"/>
          <w:sz w:val="30"/>
          <w:rtl/>
        </w:rPr>
        <w:t>أنه على اتصال بأحد الأعضاء البارزين في جبهة تحرير أورومو. و</w:t>
      </w:r>
      <w:r>
        <w:rPr>
          <w:rFonts w:ascii="Traditional Arabic" w:hAnsi="Traditional Arabic" w:hint="cs"/>
          <w:sz w:val="30"/>
          <w:rtl/>
        </w:rPr>
        <w:t xml:space="preserve">كان يُفرج </w:t>
      </w:r>
      <w:r w:rsidRPr="00836D7F">
        <w:rPr>
          <w:rFonts w:ascii="Traditional Arabic" w:hAnsi="Traditional Arabic"/>
          <w:sz w:val="30"/>
          <w:rtl/>
        </w:rPr>
        <w:t xml:space="preserve">عن صاحب الشكوى في كل مرة بعد توفير ضمانات كافية </w:t>
      </w:r>
      <w:r>
        <w:rPr>
          <w:rFonts w:ascii="Traditional Arabic" w:hAnsi="Traditional Arabic" w:hint="cs"/>
          <w:sz w:val="30"/>
          <w:rtl/>
        </w:rPr>
        <w:t xml:space="preserve">تنفي </w:t>
      </w:r>
      <w:r w:rsidRPr="00836D7F">
        <w:rPr>
          <w:rFonts w:ascii="Traditional Arabic" w:hAnsi="Traditional Arabic"/>
          <w:sz w:val="30"/>
          <w:rtl/>
        </w:rPr>
        <w:t xml:space="preserve">أي صلات </w:t>
      </w:r>
      <w:r>
        <w:rPr>
          <w:rFonts w:ascii="Traditional Arabic" w:hAnsi="Traditional Arabic" w:hint="cs"/>
          <w:sz w:val="30"/>
          <w:rtl/>
        </w:rPr>
        <w:t xml:space="preserve">له </w:t>
      </w:r>
      <w:r w:rsidRPr="00836D7F">
        <w:rPr>
          <w:rFonts w:ascii="Traditional Arabic" w:hAnsi="Traditional Arabic"/>
          <w:sz w:val="30"/>
          <w:rtl/>
        </w:rPr>
        <w:t>بالجبهة.</w:t>
      </w:r>
      <w:r>
        <w:rPr>
          <w:rFonts w:ascii="Traditional Arabic" w:hAnsi="Traditional Arabic"/>
          <w:sz w:val="30"/>
          <w:rtl/>
        </w:rPr>
        <w:t xml:space="preserve"> وتلاحظ الدولة الطرف أن فترة </w:t>
      </w:r>
      <w:r w:rsidRPr="00836D7F">
        <w:rPr>
          <w:rFonts w:ascii="Traditional Arabic" w:hAnsi="Traditional Arabic"/>
          <w:sz w:val="30"/>
          <w:rtl/>
        </w:rPr>
        <w:t>احتجاز</w:t>
      </w:r>
      <w:r>
        <w:rPr>
          <w:rFonts w:ascii="Traditional Arabic" w:hAnsi="Traditional Arabic" w:hint="cs"/>
          <w:sz w:val="30"/>
          <w:rtl/>
        </w:rPr>
        <w:t>ه</w:t>
      </w:r>
      <w:r w:rsidRPr="00836D7F">
        <w:rPr>
          <w:rFonts w:ascii="Traditional Arabic" w:hAnsi="Traditional Arabic"/>
          <w:sz w:val="30"/>
          <w:rtl/>
        </w:rPr>
        <w:t xml:space="preserve"> الأولى </w:t>
      </w:r>
      <w:r>
        <w:rPr>
          <w:rFonts w:ascii="Traditional Arabic" w:hAnsi="Traditional Arabic" w:hint="cs"/>
          <w:sz w:val="30"/>
          <w:rtl/>
        </w:rPr>
        <w:t xml:space="preserve">فقط </w:t>
      </w:r>
      <w:r w:rsidRPr="00836D7F">
        <w:rPr>
          <w:rFonts w:ascii="Traditional Arabic" w:hAnsi="Traditional Arabic"/>
          <w:sz w:val="30"/>
          <w:rtl/>
        </w:rPr>
        <w:t xml:space="preserve">في عام 2008 </w:t>
      </w:r>
      <w:r>
        <w:rPr>
          <w:rFonts w:ascii="Traditional Arabic" w:hAnsi="Traditional Arabic" w:hint="cs"/>
          <w:sz w:val="30"/>
          <w:rtl/>
        </w:rPr>
        <w:t xml:space="preserve">هي التي </w:t>
      </w:r>
      <w:r w:rsidRPr="00836D7F">
        <w:rPr>
          <w:rFonts w:ascii="Traditional Arabic" w:hAnsi="Traditional Arabic"/>
          <w:sz w:val="30"/>
          <w:rtl/>
        </w:rPr>
        <w:t>استمرت عدة أسابيع، وأنه غادر إثيوبيا في عام 2011. وعلاوة على ذلك، ادعى صاحب الشكوى أن اثنين من أشقائه الكبار ك</w:t>
      </w:r>
      <w:r>
        <w:rPr>
          <w:rFonts w:ascii="Traditional Arabic" w:hAnsi="Traditional Arabic"/>
          <w:sz w:val="30"/>
          <w:rtl/>
        </w:rPr>
        <w:t>انا نشيطين في جبهة تحرير أورومو</w:t>
      </w:r>
      <w:r>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hint="cs"/>
          <w:sz w:val="30"/>
          <w:rtl/>
        </w:rPr>
        <w:t>و</w:t>
      </w:r>
      <w:r w:rsidRPr="00836D7F">
        <w:rPr>
          <w:rFonts w:ascii="Traditional Arabic" w:hAnsi="Traditional Arabic"/>
          <w:sz w:val="30"/>
          <w:rtl/>
        </w:rPr>
        <w:t xml:space="preserve">كان أحدهما من المتعاطفين غير النشطين في الجبهة، والآخر </w:t>
      </w:r>
      <w:r w:rsidRPr="0059190D">
        <w:rPr>
          <w:rFonts w:ascii="Traditional Arabic" w:hAnsi="Traditional Arabic"/>
          <w:sz w:val="30"/>
          <w:rtl/>
        </w:rPr>
        <w:t>في ضمن صفوفها</w:t>
      </w:r>
      <w:r w:rsidRPr="00836D7F">
        <w:rPr>
          <w:rFonts w:ascii="Traditional Arabic" w:hAnsi="Traditional Arabic"/>
          <w:sz w:val="30"/>
          <w:rtl/>
        </w:rPr>
        <w:t xml:space="preserve">. وتوفي </w:t>
      </w:r>
      <w:r>
        <w:rPr>
          <w:rFonts w:ascii="Traditional Arabic" w:hAnsi="Traditional Arabic" w:hint="cs"/>
          <w:sz w:val="30"/>
          <w:rtl/>
        </w:rPr>
        <w:t xml:space="preserve">شقيقه </w:t>
      </w:r>
      <w:r>
        <w:rPr>
          <w:rFonts w:ascii="Traditional Arabic" w:hAnsi="Traditional Arabic"/>
          <w:sz w:val="30"/>
          <w:rtl/>
        </w:rPr>
        <w:t>الأكبر</w:t>
      </w:r>
      <w:r>
        <w:rPr>
          <w:rFonts w:ascii="Traditional Arabic" w:hAnsi="Traditional Arabic" w:hint="cs"/>
          <w:sz w:val="30"/>
          <w:rtl/>
        </w:rPr>
        <w:t xml:space="preserve"> </w:t>
      </w:r>
      <w:r>
        <w:rPr>
          <w:rFonts w:ascii="Traditional Arabic" w:hAnsi="Traditional Arabic"/>
          <w:sz w:val="30"/>
          <w:rtl/>
        </w:rPr>
        <w:t>في عام 1995</w:t>
      </w:r>
      <w:r>
        <w:rPr>
          <w:rFonts w:ascii="Traditional Arabic" w:hAnsi="Traditional Arabic" w:hint="cs"/>
          <w:sz w:val="30"/>
          <w:rtl/>
        </w:rPr>
        <w:t xml:space="preserve">، وكان دوره </w:t>
      </w:r>
      <w:r w:rsidRPr="00836D7F">
        <w:rPr>
          <w:rFonts w:ascii="Traditional Arabic" w:hAnsi="Traditional Arabic"/>
          <w:sz w:val="30"/>
          <w:rtl/>
        </w:rPr>
        <w:t>تعزيز الخط الحزبي و</w:t>
      </w:r>
      <w:r>
        <w:rPr>
          <w:rFonts w:ascii="Traditional Arabic" w:hAnsi="Traditional Arabic" w:hint="cs"/>
          <w:sz w:val="30"/>
          <w:rtl/>
        </w:rPr>
        <w:t xml:space="preserve">العمل على </w:t>
      </w:r>
      <w:r w:rsidRPr="00836D7F">
        <w:rPr>
          <w:rFonts w:ascii="Traditional Arabic" w:hAnsi="Traditional Arabic"/>
          <w:sz w:val="30"/>
          <w:rtl/>
        </w:rPr>
        <w:t xml:space="preserve">تجنيد أعضاء جدد بعد عدة أشهر </w:t>
      </w:r>
      <w:r>
        <w:rPr>
          <w:rFonts w:ascii="Traditional Arabic" w:hAnsi="Traditional Arabic" w:hint="cs"/>
          <w:sz w:val="30"/>
          <w:rtl/>
        </w:rPr>
        <w:t xml:space="preserve">على إطلاق سراحه من السجن </w:t>
      </w:r>
      <w:r w:rsidRPr="00836D7F">
        <w:rPr>
          <w:rFonts w:ascii="Traditional Arabic" w:hAnsi="Traditional Arabic"/>
          <w:sz w:val="30"/>
          <w:rtl/>
        </w:rPr>
        <w:t xml:space="preserve">حيث عانى من سوء المعاملة. وتدعي الدولة الطرف أن شقيقي صاحب الشكوى </w:t>
      </w:r>
      <w:r>
        <w:rPr>
          <w:rFonts w:ascii="Traditional Arabic" w:hAnsi="Traditional Arabic" w:hint="cs"/>
          <w:sz w:val="30"/>
          <w:rtl/>
        </w:rPr>
        <w:t xml:space="preserve">كانا منخرطين </w:t>
      </w:r>
      <w:r w:rsidRPr="00836D7F">
        <w:rPr>
          <w:rFonts w:ascii="Traditional Arabic" w:hAnsi="Traditional Arabic"/>
          <w:sz w:val="30"/>
          <w:rtl/>
        </w:rPr>
        <w:t xml:space="preserve">في الجبهة قبل نحو 20 عاما؛ ومن ثم، فإن مشاركتهما </w:t>
      </w:r>
      <w:r>
        <w:rPr>
          <w:rFonts w:ascii="Traditional Arabic" w:hAnsi="Traditional Arabic" w:hint="cs"/>
          <w:sz w:val="30"/>
          <w:rtl/>
        </w:rPr>
        <w:t xml:space="preserve">هذه </w:t>
      </w:r>
      <w:r w:rsidRPr="00836D7F">
        <w:rPr>
          <w:rFonts w:ascii="Traditional Arabic" w:hAnsi="Traditional Arabic"/>
          <w:sz w:val="30"/>
          <w:rtl/>
        </w:rPr>
        <w:t xml:space="preserve">ما كان لها أن </w:t>
      </w:r>
      <w:r>
        <w:rPr>
          <w:rFonts w:ascii="Traditional Arabic" w:hAnsi="Traditional Arabic" w:hint="cs"/>
          <w:sz w:val="30"/>
          <w:rtl/>
        </w:rPr>
        <w:t xml:space="preserve">تعرض </w:t>
      </w:r>
      <w:r w:rsidRPr="00836D7F">
        <w:rPr>
          <w:rFonts w:ascii="Traditional Arabic" w:hAnsi="Traditional Arabic"/>
          <w:sz w:val="30"/>
          <w:rtl/>
        </w:rPr>
        <w:t xml:space="preserve">صاحب الشكوى لخطر </w:t>
      </w:r>
      <w:r>
        <w:rPr>
          <w:rFonts w:ascii="Traditional Arabic" w:hAnsi="Traditional Arabic" w:hint="cs"/>
          <w:sz w:val="30"/>
          <w:rtl/>
        </w:rPr>
        <w:t>متوقع ب</w:t>
      </w:r>
      <w:r>
        <w:rPr>
          <w:rFonts w:ascii="Traditional Arabic" w:hAnsi="Traditional Arabic"/>
          <w:sz w:val="30"/>
          <w:rtl/>
        </w:rPr>
        <w:t xml:space="preserve">سوء المعاملة </w:t>
      </w:r>
      <w:r>
        <w:rPr>
          <w:rFonts w:ascii="Traditional Arabic" w:hAnsi="Traditional Arabic" w:hint="cs"/>
          <w:sz w:val="30"/>
          <w:rtl/>
        </w:rPr>
        <w:t xml:space="preserve">في حال ترحيله </w:t>
      </w:r>
      <w:r w:rsidRPr="00836D7F">
        <w:rPr>
          <w:rFonts w:ascii="Traditional Arabic" w:hAnsi="Traditional Arabic"/>
          <w:sz w:val="30"/>
          <w:rtl/>
        </w:rPr>
        <w:t>إلى إثيوبيا.</w:t>
      </w:r>
    </w:p>
    <w:p w:rsidR="00CE492A" w:rsidRPr="00836D7F" w:rsidRDefault="00CE492A" w:rsidP="0001724E">
      <w:pPr>
        <w:pStyle w:val="SingleTxtGA"/>
        <w:rPr>
          <w:rFonts w:ascii="Traditional Arabic" w:hAnsi="Traditional Arabic"/>
          <w:sz w:val="30"/>
          <w:rtl/>
        </w:rPr>
      </w:pPr>
      <w:r>
        <w:rPr>
          <w:rFonts w:ascii="Traditional Arabic" w:hAnsi="Traditional Arabic" w:hint="cs"/>
          <w:sz w:val="30"/>
          <w:rtl/>
        </w:rPr>
        <w:t>4-7</w:t>
      </w:r>
      <w:r w:rsidR="0001724E">
        <w:rPr>
          <w:rFonts w:ascii="Traditional Arabic" w:hAnsi="Traditional Arabic"/>
          <w:sz w:val="30"/>
          <w:rtl/>
        </w:rPr>
        <w:tab/>
      </w:r>
      <w:r w:rsidRPr="00836D7F">
        <w:rPr>
          <w:rFonts w:ascii="Traditional Arabic" w:hAnsi="Traditional Arabic"/>
          <w:sz w:val="30"/>
          <w:rtl/>
        </w:rPr>
        <w:t xml:space="preserve">وتدعي الدولة الطرف أن </w:t>
      </w:r>
      <w:r>
        <w:rPr>
          <w:rFonts w:ascii="Traditional Arabic" w:hAnsi="Traditional Arabic" w:hint="cs"/>
          <w:sz w:val="30"/>
          <w:rtl/>
        </w:rPr>
        <w:t>ا</w:t>
      </w:r>
      <w:r w:rsidRPr="00836D7F">
        <w:rPr>
          <w:rFonts w:ascii="Traditional Arabic" w:hAnsi="Traditional Arabic"/>
          <w:sz w:val="30"/>
          <w:rtl/>
        </w:rPr>
        <w:t xml:space="preserve">لسلطات </w:t>
      </w:r>
      <w:r>
        <w:rPr>
          <w:rFonts w:ascii="Traditional Arabic" w:hAnsi="Traditional Arabic" w:hint="cs"/>
          <w:sz w:val="30"/>
          <w:rtl/>
        </w:rPr>
        <w:t>ما كانت ل</w:t>
      </w:r>
      <w:r w:rsidRPr="00836D7F">
        <w:rPr>
          <w:rFonts w:ascii="Traditional Arabic" w:hAnsi="Traditional Arabic"/>
          <w:sz w:val="30"/>
          <w:rtl/>
        </w:rPr>
        <w:t xml:space="preserve">تطلق سراح صاحب الشكوى لو </w:t>
      </w:r>
      <w:r>
        <w:rPr>
          <w:rFonts w:ascii="Traditional Arabic" w:hAnsi="Traditional Arabic" w:hint="cs"/>
          <w:sz w:val="30"/>
          <w:rtl/>
        </w:rPr>
        <w:t xml:space="preserve">كانت اشتبهت </w:t>
      </w:r>
      <w:r w:rsidRPr="00836D7F">
        <w:rPr>
          <w:rFonts w:ascii="Traditional Arabic" w:hAnsi="Traditional Arabic"/>
          <w:sz w:val="30"/>
          <w:rtl/>
        </w:rPr>
        <w:t xml:space="preserve">في </w:t>
      </w:r>
      <w:r>
        <w:rPr>
          <w:rFonts w:ascii="Traditional Arabic" w:hAnsi="Traditional Arabic" w:hint="cs"/>
          <w:sz w:val="30"/>
          <w:rtl/>
        </w:rPr>
        <w:t xml:space="preserve">انخراطه </w:t>
      </w:r>
      <w:r w:rsidRPr="00836D7F">
        <w:rPr>
          <w:rFonts w:ascii="Traditional Arabic" w:hAnsi="Traditional Arabic"/>
          <w:sz w:val="30"/>
          <w:rtl/>
        </w:rPr>
        <w:t>شخصياً في جبهة تحرير أورومو بسبب علاقاته الأسرية. وعلاوة على ذلك، لم ي</w:t>
      </w:r>
      <w:r>
        <w:rPr>
          <w:rFonts w:ascii="Traditional Arabic" w:hAnsi="Traditional Arabic" w:hint="cs"/>
          <w:sz w:val="30"/>
          <w:rtl/>
        </w:rPr>
        <w:t>ُ</w:t>
      </w:r>
      <w:r w:rsidRPr="00836D7F">
        <w:rPr>
          <w:rFonts w:ascii="Traditional Arabic" w:hAnsi="Traditional Arabic"/>
          <w:sz w:val="30"/>
          <w:rtl/>
        </w:rPr>
        <w:t>شر صاحب الشكوى في أثناء جلسات الاس</w:t>
      </w:r>
      <w:r>
        <w:rPr>
          <w:rFonts w:ascii="Traditional Arabic" w:hAnsi="Traditional Arabic"/>
          <w:sz w:val="30"/>
          <w:rtl/>
        </w:rPr>
        <w:t>تماع إلى أن النشاط السياسي ل</w:t>
      </w:r>
      <w:r>
        <w:rPr>
          <w:rFonts w:ascii="Traditional Arabic" w:hAnsi="Traditional Arabic" w:hint="cs"/>
          <w:sz w:val="30"/>
          <w:rtl/>
        </w:rPr>
        <w:t>شقيقي</w:t>
      </w:r>
      <w:r w:rsidRPr="00836D7F">
        <w:rPr>
          <w:rFonts w:ascii="Traditional Arabic" w:hAnsi="Traditional Arabic"/>
          <w:sz w:val="30"/>
          <w:rtl/>
        </w:rPr>
        <w:t xml:space="preserve">ه هو مصدر مشاكله، وإنما أشار إلى ذلك بغرض شرح الأسباب التي أفضت إلى قرار السيد شيبو </w:t>
      </w:r>
      <w:r>
        <w:rPr>
          <w:rFonts w:ascii="Traditional Arabic" w:hAnsi="Traditional Arabic" w:hint="cs"/>
          <w:sz w:val="30"/>
          <w:rtl/>
        </w:rPr>
        <w:t xml:space="preserve">ائتمانه على </w:t>
      </w:r>
      <w:r w:rsidRPr="00836D7F">
        <w:rPr>
          <w:rFonts w:ascii="Traditional Arabic" w:hAnsi="Traditional Arabic"/>
          <w:sz w:val="30"/>
          <w:rtl/>
        </w:rPr>
        <w:t>تسليم البضائع. واعترف صاحب الشكوى أيض</w:t>
      </w:r>
      <w:r w:rsidR="00915F01">
        <w:rPr>
          <w:rFonts w:ascii="Traditional Arabic" w:hAnsi="Traditional Arabic"/>
          <w:sz w:val="30"/>
          <w:rtl/>
        </w:rPr>
        <w:t xml:space="preserve">اً </w:t>
      </w:r>
      <w:r>
        <w:rPr>
          <w:rFonts w:ascii="Traditional Arabic" w:hAnsi="Traditional Arabic" w:hint="cs"/>
          <w:sz w:val="30"/>
          <w:rtl/>
        </w:rPr>
        <w:t xml:space="preserve">بأن لا أحد من </w:t>
      </w:r>
      <w:r w:rsidRPr="00836D7F">
        <w:rPr>
          <w:rFonts w:ascii="Traditional Arabic" w:hAnsi="Traditional Arabic"/>
          <w:sz w:val="30"/>
          <w:rtl/>
        </w:rPr>
        <w:t>أسرته ينشط في جبهة تحرير أورومو، باستثناء أخويه المتوفي</w:t>
      </w:r>
      <w:r>
        <w:rPr>
          <w:rFonts w:ascii="Traditional Arabic" w:hAnsi="Traditional Arabic" w:hint="cs"/>
          <w:sz w:val="30"/>
          <w:rtl/>
        </w:rPr>
        <w:t>َيْ</w:t>
      </w:r>
      <w:r w:rsidRPr="00836D7F">
        <w:rPr>
          <w:rFonts w:ascii="Traditional Arabic" w:hAnsi="Traditional Arabic"/>
          <w:sz w:val="30"/>
          <w:rtl/>
        </w:rPr>
        <w:t>ن. ولهذا السبب، تدعي الدولة الطرف أنه لا يوجد شيء في ملف</w:t>
      </w:r>
      <w:r>
        <w:rPr>
          <w:rFonts w:ascii="Traditional Arabic" w:hAnsi="Traditional Arabic" w:hint="cs"/>
          <w:sz w:val="30"/>
          <w:rtl/>
        </w:rPr>
        <w:t xml:space="preserve"> الشكوى </w:t>
      </w:r>
      <w:r w:rsidRPr="00836D7F">
        <w:rPr>
          <w:rFonts w:ascii="Traditional Arabic" w:hAnsi="Traditional Arabic"/>
          <w:sz w:val="30"/>
          <w:rtl/>
        </w:rPr>
        <w:t>يسمح لها باستنتاج أن</w:t>
      </w:r>
      <w:r>
        <w:rPr>
          <w:rFonts w:ascii="Traditional Arabic" w:hAnsi="Traditional Arabic" w:hint="cs"/>
          <w:sz w:val="30"/>
          <w:rtl/>
        </w:rPr>
        <w:t xml:space="preserve"> صاحبها</w:t>
      </w:r>
      <w:r>
        <w:rPr>
          <w:rFonts w:ascii="Traditional Arabic" w:hAnsi="Traditional Arabic"/>
          <w:sz w:val="30"/>
          <w:rtl/>
        </w:rPr>
        <w:t xml:space="preserve"> </w:t>
      </w:r>
      <w:r>
        <w:rPr>
          <w:rFonts w:ascii="Traditional Arabic" w:hAnsi="Traditional Arabic" w:hint="cs"/>
          <w:sz w:val="30"/>
          <w:rtl/>
        </w:rPr>
        <w:t xml:space="preserve">كان </w:t>
      </w:r>
      <w:r>
        <w:rPr>
          <w:rFonts w:ascii="Traditional Arabic" w:hAnsi="Traditional Arabic"/>
          <w:sz w:val="30"/>
          <w:rtl/>
        </w:rPr>
        <w:t>مطلوب</w:t>
      </w:r>
      <w:r>
        <w:rPr>
          <w:rFonts w:ascii="Traditional Arabic" w:hAnsi="Traditional Arabic" w:hint="cs"/>
          <w:sz w:val="30"/>
          <w:rtl/>
        </w:rPr>
        <w:t>اً</w:t>
      </w:r>
      <w:r w:rsidRPr="00836D7F">
        <w:rPr>
          <w:rFonts w:ascii="Traditional Arabic" w:hAnsi="Traditional Arabic"/>
          <w:sz w:val="30"/>
          <w:rtl/>
        </w:rPr>
        <w:t xml:space="preserve"> لدى السلطات عندما قرر مغادرة إثيوبيا. ولم يذكر </w:t>
      </w:r>
      <w:r>
        <w:rPr>
          <w:rFonts w:ascii="Traditional Arabic" w:hAnsi="Traditional Arabic" w:hint="cs"/>
          <w:sz w:val="30"/>
          <w:rtl/>
        </w:rPr>
        <w:t xml:space="preserve">صاحب الشكوى </w:t>
      </w:r>
      <w:r w:rsidRPr="00836D7F">
        <w:rPr>
          <w:rFonts w:ascii="Traditional Arabic" w:hAnsi="Traditional Arabic"/>
          <w:sz w:val="30"/>
          <w:rtl/>
        </w:rPr>
        <w:t>أي إجر</w:t>
      </w:r>
      <w:r>
        <w:rPr>
          <w:rFonts w:ascii="Traditional Arabic" w:hAnsi="Traditional Arabic"/>
          <w:sz w:val="30"/>
          <w:rtl/>
        </w:rPr>
        <w:t>اءات قانونية أو أمر بالقبض عليه</w:t>
      </w:r>
      <w:r>
        <w:rPr>
          <w:rFonts w:ascii="Traditional Arabic" w:hAnsi="Traditional Arabic" w:hint="cs"/>
          <w:sz w:val="30"/>
          <w:rtl/>
        </w:rPr>
        <w:t>،</w:t>
      </w:r>
      <w:r w:rsidRPr="00836D7F">
        <w:rPr>
          <w:rFonts w:ascii="Traditional Arabic" w:hAnsi="Traditional Arabic"/>
          <w:sz w:val="30"/>
          <w:rtl/>
        </w:rPr>
        <w:t xml:space="preserve"> ولم يبين أن نمط نشاطه قد </w:t>
      </w:r>
      <w:r>
        <w:rPr>
          <w:rFonts w:ascii="Traditional Arabic" w:hAnsi="Traditional Arabic" w:hint="cs"/>
          <w:sz w:val="30"/>
          <w:rtl/>
        </w:rPr>
        <w:t xml:space="preserve">يثير </w:t>
      </w:r>
      <w:r w:rsidRPr="00836D7F">
        <w:rPr>
          <w:rFonts w:ascii="Traditional Arabic" w:hAnsi="Traditional Arabic"/>
          <w:sz w:val="30"/>
          <w:rtl/>
        </w:rPr>
        <w:t>انتباه السلطات الإثيوبية إليه.</w:t>
      </w:r>
    </w:p>
    <w:p w:rsidR="00CE492A" w:rsidRPr="00836D7F" w:rsidRDefault="00CE492A" w:rsidP="006A686E">
      <w:pPr>
        <w:pStyle w:val="SingleTxtGA"/>
        <w:rPr>
          <w:rFonts w:ascii="Traditional Arabic" w:hAnsi="Traditional Arabic"/>
          <w:sz w:val="30"/>
          <w:rtl/>
        </w:rPr>
      </w:pPr>
      <w:r w:rsidRPr="00836D7F">
        <w:rPr>
          <w:rFonts w:ascii="Traditional Arabic" w:hAnsi="Traditional Arabic"/>
          <w:sz w:val="30"/>
          <w:rtl/>
        </w:rPr>
        <w:t>4-8</w:t>
      </w:r>
      <w:r>
        <w:rPr>
          <w:rFonts w:ascii="Traditional Arabic" w:hAnsi="Traditional Arabic"/>
          <w:sz w:val="30"/>
          <w:rtl/>
        </w:rPr>
        <w:tab/>
      </w:r>
      <w:r w:rsidRPr="00836D7F">
        <w:rPr>
          <w:rFonts w:ascii="Traditional Arabic" w:hAnsi="Traditional Arabic"/>
          <w:sz w:val="30"/>
          <w:rtl/>
        </w:rPr>
        <w:t xml:space="preserve">وفيما يتعلق بالأنشطة السياسية لصاحب الشكوى في سويسرا، تذكر الدولة الطرف بالاجتهادات السابقة للجنة، وتدفع بأن أي نشاط سياسي يجري في المنفى لا يكفي لتأكيد وجود خطر حقيقي </w:t>
      </w:r>
      <w:r>
        <w:rPr>
          <w:rFonts w:ascii="Traditional Arabic" w:hAnsi="Traditional Arabic" w:hint="cs"/>
          <w:sz w:val="30"/>
          <w:rtl/>
        </w:rPr>
        <w:t>ب</w:t>
      </w:r>
      <w:r w:rsidRPr="00836D7F">
        <w:rPr>
          <w:rFonts w:ascii="Traditional Arabic" w:hAnsi="Traditional Arabic"/>
          <w:sz w:val="30"/>
          <w:rtl/>
        </w:rPr>
        <w:t>أن الشخص سيتعرض</w:t>
      </w:r>
      <w:r>
        <w:rPr>
          <w:rFonts w:ascii="Traditional Arabic" w:hAnsi="Traditional Arabic"/>
          <w:sz w:val="30"/>
          <w:rtl/>
        </w:rPr>
        <w:t xml:space="preserve"> للتعذيب </w:t>
      </w:r>
      <w:r>
        <w:rPr>
          <w:rFonts w:ascii="Traditional Arabic" w:hAnsi="Traditional Arabic" w:hint="cs"/>
          <w:sz w:val="30"/>
          <w:rtl/>
        </w:rPr>
        <w:t xml:space="preserve">في حال ترحيله </w:t>
      </w:r>
      <w:r>
        <w:rPr>
          <w:rFonts w:ascii="Traditional Arabic" w:hAnsi="Traditional Arabic"/>
          <w:sz w:val="30"/>
          <w:rtl/>
        </w:rPr>
        <w:t>إلى بلده الأصل</w:t>
      </w:r>
      <w:r>
        <w:rPr>
          <w:rFonts w:ascii="Traditional Arabic" w:hAnsi="Traditional Arabic" w:hint="cs"/>
          <w:sz w:val="30"/>
          <w:rtl/>
        </w:rPr>
        <w:t>ي</w:t>
      </w:r>
      <w:r w:rsidRPr="00836D7F">
        <w:rPr>
          <w:rFonts w:ascii="Traditional Arabic" w:hAnsi="Traditional Arabic"/>
          <w:sz w:val="30"/>
          <w:rtl/>
        </w:rPr>
        <w:t>. ولا</w:t>
      </w:r>
      <w:r w:rsidR="006A686E">
        <w:rPr>
          <w:rFonts w:ascii="Traditional Arabic" w:hAnsi="Traditional Arabic" w:hint="cs"/>
          <w:sz w:val="30"/>
          <w:rtl/>
        </w:rPr>
        <w:t> </w:t>
      </w:r>
      <w:r w:rsidRPr="00836D7F">
        <w:rPr>
          <w:rFonts w:ascii="Traditional Arabic" w:hAnsi="Traditional Arabic"/>
          <w:sz w:val="30"/>
          <w:rtl/>
        </w:rPr>
        <w:t>يمكن إثبات هذا الخ</w:t>
      </w:r>
      <w:r>
        <w:rPr>
          <w:rFonts w:ascii="Traditional Arabic" w:hAnsi="Traditional Arabic"/>
          <w:sz w:val="30"/>
          <w:rtl/>
        </w:rPr>
        <w:t xml:space="preserve">طر إلا إذا اشترك الشخص في نشاط </w:t>
      </w:r>
      <w:r>
        <w:rPr>
          <w:rFonts w:ascii="Traditional Arabic" w:hAnsi="Traditional Arabic" w:hint="cs"/>
          <w:sz w:val="30"/>
          <w:rtl/>
        </w:rPr>
        <w:t>إ</w:t>
      </w:r>
      <w:r w:rsidRPr="00836D7F">
        <w:rPr>
          <w:rFonts w:ascii="Traditional Arabic" w:hAnsi="Traditional Arabic"/>
          <w:sz w:val="30"/>
          <w:rtl/>
        </w:rPr>
        <w:t>يديولوجي وسياسي ذي طابع معين من شأنه أن يثي</w:t>
      </w:r>
      <w:r>
        <w:rPr>
          <w:rFonts w:ascii="Traditional Arabic" w:hAnsi="Traditional Arabic"/>
          <w:sz w:val="30"/>
          <w:rtl/>
        </w:rPr>
        <w:t>ر انتباه السلطات في بلد</w:t>
      </w:r>
      <w:r>
        <w:rPr>
          <w:rFonts w:ascii="Traditional Arabic" w:hAnsi="Traditional Arabic" w:hint="cs"/>
          <w:sz w:val="30"/>
          <w:rtl/>
        </w:rPr>
        <w:t xml:space="preserve">ه </w:t>
      </w:r>
      <w:r>
        <w:rPr>
          <w:rFonts w:ascii="Traditional Arabic" w:hAnsi="Traditional Arabic"/>
          <w:sz w:val="30"/>
          <w:rtl/>
        </w:rPr>
        <w:t>الأصل</w:t>
      </w:r>
      <w:r>
        <w:rPr>
          <w:rFonts w:ascii="Traditional Arabic" w:hAnsi="Traditional Arabic" w:hint="cs"/>
          <w:sz w:val="30"/>
          <w:rtl/>
        </w:rPr>
        <w:t>ي</w:t>
      </w:r>
      <w:r w:rsidRPr="00836D7F">
        <w:rPr>
          <w:rFonts w:ascii="Traditional Arabic" w:hAnsi="Traditional Arabic"/>
          <w:sz w:val="30"/>
          <w:rtl/>
        </w:rPr>
        <w:t>. ويدعي صاحب الشكوى في</w:t>
      </w:r>
      <w:r>
        <w:rPr>
          <w:rFonts w:ascii="Traditional Arabic" w:hAnsi="Traditional Arabic" w:hint="cs"/>
          <w:sz w:val="30"/>
          <w:rtl/>
        </w:rPr>
        <w:t>ما قدمه</w:t>
      </w:r>
      <w:r w:rsidRPr="00836D7F">
        <w:rPr>
          <w:rFonts w:ascii="Traditional Arabic" w:hAnsi="Traditional Arabic"/>
          <w:sz w:val="30"/>
          <w:rtl/>
        </w:rPr>
        <w:t xml:space="preserve"> إلى اللجنة أنه </w:t>
      </w:r>
      <w:r>
        <w:rPr>
          <w:rFonts w:ascii="Traditional Arabic" w:hAnsi="Traditional Arabic" w:hint="cs"/>
          <w:sz w:val="30"/>
          <w:rtl/>
        </w:rPr>
        <w:t xml:space="preserve">حالياً </w:t>
      </w:r>
      <w:r w:rsidRPr="00836D7F">
        <w:rPr>
          <w:rFonts w:ascii="Traditional Arabic" w:hAnsi="Traditional Arabic"/>
          <w:sz w:val="30"/>
          <w:rtl/>
        </w:rPr>
        <w:t>عضو نشط في جبهة تحرير أورومو، و</w:t>
      </w:r>
      <w:r>
        <w:rPr>
          <w:rFonts w:ascii="Traditional Arabic" w:hAnsi="Traditional Arabic" w:hint="cs"/>
          <w:sz w:val="30"/>
          <w:rtl/>
        </w:rPr>
        <w:t>جالية ال</w:t>
      </w:r>
      <w:r>
        <w:rPr>
          <w:rFonts w:ascii="Traditional Arabic" w:hAnsi="Traditional Arabic"/>
          <w:sz w:val="30"/>
          <w:rtl/>
        </w:rPr>
        <w:t>أورومو</w:t>
      </w:r>
      <w:r>
        <w:rPr>
          <w:rFonts w:ascii="Traditional Arabic" w:hAnsi="Traditional Arabic" w:hint="cs"/>
          <w:sz w:val="30"/>
          <w:rtl/>
        </w:rPr>
        <w:t xml:space="preserve"> </w:t>
      </w:r>
      <w:r w:rsidRPr="00836D7F">
        <w:rPr>
          <w:rFonts w:ascii="Traditional Arabic" w:hAnsi="Traditional Arabic"/>
          <w:sz w:val="30"/>
          <w:rtl/>
        </w:rPr>
        <w:t>في سويسرا، وشارك في</w:t>
      </w:r>
      <w:r>
        <w:rPr>
          <w:rFonts w:ascii="Traditional Arabic" w:hAnsi="Traditional Arabic"/>
          <w:sz w:val="30"/>
          <w:rtl/>
        </w:rPr>
        <w:t xml:space="preserve"> مناسبات واجتماعات عديدة. و</w:t>
      </w:r>
      <w:r w:rsidRPr="00836D7F">
        <w:rPr>
          <w:rFonts w:ascii="Traditional Arabic" w:hAnsi="Traditional Arabic"/>
          <w:sz w:val="30"/>
          <w:rtl/>
        </w:rPr>
        <w:t>يقدم</w:t>
      </w:r>
      <w:r>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sz w:val="30"/>
          <w:rtl/>
        </w:rPr>
        <w:t>دعما</w:t>
      </w:r>
      <w:r>
        <w:rPr>
          <w:rFonts w:ascii="Traditional Arabic" w:hAnsi="Traditional Arabic" w:hint="cs"/>
          <w:sz w:val="30"/>
          <w:rtl/>
        </w:rPr>
        <w:t>ً</w:t>
      </w:r>
      <w:r w:rsidRPr="00836D7F">
        <w:rPr>
          <w:rFonts w:ascii="Traditional Arabic" w:hAnsi="Traditional Arabic"/>
          <w:sz w:val="30"/>
          <w:rtl/>
        </w:rPr>
        <w:t xml:space="preserve"> لادعاءاته، ثلاث رسائل لإثبات عضويته في الجبهة و</w:t>
      </w:r>
      <w:r>
        <w:rPr>
          <w:rFonts w:ascii="Traditional Arabic" w:hAnsi="Traditional Arabic" w:hint="cs"/>
          <w:sz w:val="30"/>
          <w:rtl/>
        </w:rPr>
        <w:t>جالية ال</w:t>
      </w:r>
      <w:r>
        <w:rPr>
          <w:rFonts w:ascii="Traditional Arabic" w:hAnsi="Traditional Arabic"/>
          <w:sz w:val="30"/>
          <w:rtl/>
        </w:rPr>
        <w:t xml:space="preserve">أورومو، </w:t>
      </w:r>
      <w:r>
        <w:rPr>
          <w:rFonts w:ascii="Traditional Arabic" w:hAnsi="Traditional Arabic" w:hint="cs"/>
          <w:sz w:val="30"/>
          <w:rtl/>
        </w:rPr>
        <w:t xml:space="preserve">وعدة </w:t>
      </w:r>
      <w:r w:rsidRPr="00836D7F">
        <w:rPr>
          <w:rFonts w:ascii="Traditional Arabic" w:hAnsi="Traditional Arabic"/>
          <w:sz w:val="30"/>
          <w:rtl/>
        </w:rPr>
        <w:t>صور</w:t>
      </w:r>
      <w:r>
        <w:rPr>
          <w:rFonts w:ascii="Traditional Arabic" w:hAnsi="Traditional Arabic" w:hint="cs"/>
          <w:sz w:val="30"/>
          <w:rtl/>
        </w:rPr>
        <w:t xml:space="preserve"> فوتوغرافية</w:t>
      </w:r>
      <w:r w:rsidRPr="00836D7F">
        <w:rPr>
          <w:rFonts w:ascii="Traditional Arabic" w:hAnsi="Traditional Arabic"/>
          <w:sz w:val="30"/>
          <w:rtl/>
        </w:rPr>
        <w:t>.</w:t>
      </w:r>
    </w:p>
    <w:p w:rsidR="00CE492A" w:rsidRPr="00836D7F" w:rsidRDefault="00CE492A" w:rsidP="00CE492A">
      <w:pPr>
        <w:pStyle w:val="SingleTxtGA"/>
        <w:rPr>
          <w:rFonts w:ascii="Traditional Arabic" w:hAnsi="Traditional Arabic"/>
          <w:sz w:val="30"/>
          <w:rtl/>
        </w:rPr>
      </w:pPr>
      <w:r>
        <w:rPr>
          <w:rFonts w:ascii="Traditional Arabic" w:hAnsi="Traditional Arabic"/>
          <w:sz w:val="30"/>
          <w:rtl/>
        </w:rPr>
        <w:t>4-9</w:t>
      </w:r>
      <w:r>
        <w:rPr>
          <w:rFonts w:ascii="Traditional Arabic" w:hAnsi="Traditional Arabic"/>
          <w:sz w:val="30"/>
          <w:rtl/>
        </w:rPr>
        <w:tab/>
      </w:r>
      <w:r w:rsidRPr="00836D7F">
        <w:rPr>
          <w:rFonts w:ascii="Traditional Arabic" w:hAnsi="Traditional Arabic"/>
          <w:sz w:val="30"/>
          <w:rtl/>
        </w:rPr>
        <w:t>وفيما يتعلق بحكم المحكمة الإدارية الاتحادية، تدعي الدولة الطرف أن صاحب الشكوى لم يبين بوضوح اشتراكه</w:t>
      </w:r>
      <w:r>
        <w:rPr>
          <w:rFonts w:ascii="Traditional Arabic" w:hAnsi="Traditional Arabic"/>
          <w:sz w:val="30"/>
          <w:rtl/>
        </w:rPr>
        <w:t xml:space="preserve"> في نشاط سياسي له أهمية كافية ل</w:t>
      </w:r>
      <w:r>
        <w:rPr>
          <w:rFonts w:ascii="Traditional Arabic" w:hAnsi="Traditional Arabic" w:hint="cs"/>
          <w:sz w:val="30"/>
          <w:rtl/>
        </w:rPr>
        <w:t xml:space="preserve">إثارة </w:t>
      </w:r>
      <w:r w:rsidRPr="00836D7F">
        <w:rPr>
          <w:rFonts w:ascii="Traditional Arabic" w:hAnsi="Traditional Arabic"/>
          <w:sz w:val="30"/>
          <w:rtl/>
        </w:rPr>
        <w:t>انتباه السلطات الإثيوبية. وعلى الرغم من تأكيد الر</w:t>
      </w:r>
      <w:r>
        <w:rPr>
          <w:rFonts w:ascii="Traditional Arabic" w:hAnsi="Traditional Arabic"/>
          <w:sz w:val="30"/>
          <w:rtl/>
        </w:rPr>
        <w:t xml:space="preserve">سالة المؤرخة 7 تموز/يوليه 2014 </w:t>
      </w:r>
      <w:r w:rsidRPr="00836D7F">
        <w:rPr>
          <w:rFonts w:ascii="Traditional Arabic" w:hAnsi="Traditional Arabic"/>
          <w:sz w:val="30"/>
          <w:rtl/>
        </w:rPr>
        <w:t xml:space="preserve">أن صاحب الشكوى عضو نشط في </w:t>
      </w:r>
      <w:r>
        <w:rPr>
          <w:rFonts w:ascii="Traditional Arabic" w:hAnsi="Traditional Arabic" w:hint="cs"/>
          <w:sz w:val="30"/>
          <w:rtl/>
        </w:rPr>
        <w:t>جالية ال</w:t>
      </w:r>
      <w:r w:rsidRPr="00836D7F">
        <w:rPr>
          <w:rFonts w:ascii="Traditional Arabic" w:hAnsi="Traditional Arabic"/>
          <w:sz w:val="30"/>
          <w:rtl/>
        </w:rPr>
        <w:t xml:space="preserve">أورومو، لا </w:t>
      </w:r>
      <w:r>
        <w:rPr>
          <w:rFonts w:ascii="Traditional Arabic" w:hAnsi="Traditional Arabic" w:hint="cs"/>
          <w:sz w:val="30"/>
          <w:rtl/>
        </w:rPr>
        <w:t>ت</w:t>
      </w:r>
      <w:r w:rsidRPr="00836D7F">
        <w:rPr>
          <w:rFonts w:ascii="Traditional Arabic" w:hAnsi="Traditional Arabic"/>
          <w:sz w:val="30"/>
          <w:rtl/>
        </w:rPr>
        <w:t xml:space="preserve">وجد أي </w:t>
      </w:r>
      <w:r>
        <w:rPr>
          <w:rFonts w:ascii="Traditional Arabic" w:hAnsi="Traditional Arabic" w:hint="cs"/>
          <w:sz w:val="30"/>
          <w:rtl/>
        </w:rPr>
        <w:t>إشارة إ</w:t>
      </w:r>
      <w:r w:rsidRPr="00836D7F">
        <w:rPr>
          <w:rFonts w:ascii="Traditional Arabic" w:hAnsi="Traditional Arabic"/>
          <w:sz w:val="30"/>
          <w:rtl/>
        </w:rPr>
        <w:t>لى</w:t>
      </w:r>
      <w:r>
        <w:rPr>
          <w:rFonts w:ascii="Traditional Arabic" w:hAnsi="Traditional Arabic" w:hint="cs"/>
          <w:sz w:val="30"/>
          <w:rtl/>
        </w:rPr>
        <w:t xml:space="preserve"> ال</w:t>
      </w:r>
      <w:r>
        <w:rPr>
          <w:rFonts w:ascii="Traditional Arabic" w:hAnsi="Traditional Arabic"/>
          <w:sz w:val="30"/>
          <w:rtl/>
        </w:rPr>
        <w:t>أنشط</w:t>
      </w:r>
      <w:r>
        <w:rPr>
          <w:rFonts w:ascii="Traditional Arabic" w:hAnsi="Traditional Arabic" w:hint="cs"/>
          <w:sz w:val="30"/>
          <w:rtl/>
        </w:rPr>
        <w:t>ة</w:t>
      </w:r>
      <w:r w:rsidRPr="00836D7F">
        <w:rPr>
          <w:rFonts w:ascii="Traditional Arabic" w:hAnsi="Traditional Arabic"/>
          <w:sz w:val="30"/>
          <w:rtl/>
        </w:rPr>
        <w:t xml:space="preserve"> التي </w:t>
      </w:r>
      <w:r>
        <w:rPr>
          <w:rFonts w:ascii="Traditional Arabic" w:hAnsi="Traditional Arabic" w:hint="cs"/>
          <w:sz w:val="30"/>
          <w:rtl/>
        </w:rPr>
        <w:t>عساه ا</w:t>
      </w:r>
      <w:r w:rsidRPr="00836D7F">
        <w:rPr>
          <w:rFonts w:ascii="Traditional Arabic" w:hAnsi="Traditional Arabic"/>
          <w:sz w:val="30"/>
          <w:rtl/>
        </w:rPr>
        <w:t xml:space="preserve">ضطلع بها </w:t>
      </w:r>
      <w:r>
        <w:rPr>
          <w:rFonts w:ascii="Traditional Arabic" w:hAnsi="Traditional Arabic" w:hint="cs"/>
          <w:sz w:val="30"/>
          <w:rtl/>
        </w:rPr>
        <w:t xml:space="preserve">بوصفه </w:t>
      </w:r>
      <w:r w:rsidRPr="00836D7F">
        <w:rPr>
          <w:rFonts w:ascii="Traditional Arabic" w:hAnsi="Traditional Arabic"/>
          <w:sz w:val="30"/>
          <w:rtl/>
        </w:rPr>
        <w:t xml:space="preserve">عضواً في </w:t>
      </w:r>
      <w:r>
        <w:rPr>
          <w:rFonts w:ascii="Traditional Arabic" w:hAnsi="Traditional Arabic" w:hint="cs"/>
          <w:sz w:val="30"/>
          <w:rtl/>
        </w:rPr>
        <w:t>هذه الجالية</w:t>
      </w:r>
      <w:r w:rsidRPr="00836D7F">
        <w:rPr>
          <w:rFonts w:ascii="Traditional Arabic" w:hAnsi="Traditional Arabic"/>
          <w:sz w:val="30"/>
          <w:rtl/>
        </w:rPr>
        <w:t>. و</w:t>
      </w:r>
      <w:r>
        <w:rPr>
          <w:rFonts w:ascii="Traditional Arabic" w:hAnsi="Traditional Arabic" w:hint="cs"/>
          <w:sz w:val="30"/>
          <w:rtl/>
        </w:rPr>
        <w:t>استناداً إلى ا</w:t>
      </w:r>
      <w:r w:rsidRPr="00836D7F">
        <w:rPr>
          <w:rFonts w:ascii="Traditional Arabic" w:hAnsi="Traditional Arabic"/>
          <w:sz w:val="30"/>
          <w:rtl/>
        </w:rPr>
        <w:t xml:space="preserve">لرسالة المؤرخة 7 حزيران/يونيه 2014، كان صاحب الشكوى متعاطفاً مع جبهة تحرير أورومو وشارك في مظاهراتها، على الرغم من عدم وجود أي </w:t>
      </w:r>
      <w:r>
        <w:rPr>
          <w:rFonts w:ascii="Traditional Arabic" w:hAnsi="Traditional Arabic" w:hint="cs"/>
          <w:sz w:val="30"/>
          <w:rtl/>
        </w:rPr>
        <w:t>إشارة إ</w:t>
      </w:r>
      <w:r w:rsidRPr="00836D7F">
        <w:rPr>
          <w:rFonts w:ascii="Traditional Arabic" w:hAnsi="Traditional Arabic"/>
          <w:sz w:val="30"/>
          <w:rtl/>
        </w:rPr>
        <w:t xml:space="preserve">لى </w:t>
      </w:r>
      <w:r>
        <w:rPr>
          <w:rFonts w:ascii="Traditional Arabic" w:hAnsi="Traditional Arabic" w:hint="cs"/>
          <w:sz w:val="30"/>
          <w:rtl/>
        </w:rPr>
        <w:t>ال</w:t>
      </w:r>
      <w:r w:rsidRPr="00836D7F">
        <w:rPr>
          <w:rFonts w:ascii="Traditional Arabic" w:hAnsi="Traditional Arabic"/>
          <w:sz w:val="30"/>
          <w:rtl/>
        </w:rPr>
        <w:t xml:space="preserve">أنشطة </w:t>
      </w:r>
      <w:r>
        <w:rPr>
          <w:rFonts w:ascii="Traditional Arabic" w:hAnsi="Traditional Arabic" w:hint="cs"/>
          <w:sz w:val="30"/>
          <w:rtl/>
        </w:rPr>
        <w:t xml:space="preserve">التي مارسها ولذا، لا </w:t>
      </w:r>
      <w:r w:rsidRPr="00836D7F">
        <w:rPr>
          <w:rFonts w:ascii="Traditional Arabic" w:hAnsi="Traditional Arabic"/>
          <w:sz w:val="30"/>
          <w:rtl/>
        </w:rPr>
        <w:t xml:space="preserve">يمكن اعتبار </w:t>
      </w:r>
      <w:r>
        <w:rPr>
          <w:rFonts w:ascii="Traditional Arabic" w:hAnsi="Traditional Arabic" w:hint="cs"/>
          <w:sz w:val="30"/>
          <w:rtl/>
        </w:rPr>
        <w:t xml:space="preserve">أن لذلك </w:t>
      </w:r>
      <w:r w:rsidRPr="00836D7F">
        <w:rPr>
          <w:rFonts w:ascii="Traditional Arabic" w:hAnsi="Traditional Arabic"/>
          <w:sz w:val="30"/>
          <w:rtl/>
        </w:rPr>
        <w:t>قيمة إثباتية حاسمة. وتدفع الدولة الطرف بأن الرسالة المؤرخة 7 حزيران/يونيه 2014 لا تتيح أي مصادر تشير إلى أن السلطات الإثيوبية سوف تتعرف على هوية صاحب الشكوى، ولم ت</w:t>
      </w:r>
      <w:r>
        <w:rPr>
          <w:rFonts w:ascii="Traditional Arabic" w:hAnsi="Traditional Arabic" w:hint="cs"/>
          <w:sz w:val="30"/>
          <w:rtl/>
        </w:rPr>
        <w:t xml:space="preserve">عرض </w:t>
      </w:r>
      <w:r w:rsidRPr="00836D7F">
        <w:rPr>
          <w:rFonts w:ascii="Traditional Arabic" w:hAnsi="Traditional Arabic"/>
          <w:sz w:val="30"/>
          <w:rtl/>
        </w:rPr>
        <w:t xml:space="preserve">أي دليل ملموس على هذا الاستنتاج. وعلاوة على ذلك، لا تبين الصور الفوتوغرافية أن صاحب الشكوى قائد أو شخص </w:t>
      </w:r>
      <w:r>
        <w:rPr>
          <w:rFonts w:ascii="Traditional Arabic" w:hAnsi="Traditional Arabic" w:hint="cs"/>
          <w:sz w:val="30"/>
          <w:rtl/>
        </w:rPr>
        <w:t xml:space="preserve">يمكن أن </w:t>
      </w:r>
      <w:r w:rsidRPr="00836D7F">
        <w:rPr>
          <w:rFonts w:ascii="Traditional Arabic" w:hAnsi="Traditional Arabic"/>
          <w:sz w:val="30"/>
          <w:rtl/>
        </w:rPr>
        <w:t xml:space="preserve">تفضي </w:t>
      </w:r>
      <w:r>
        <w:rPr>
          <w:rFonts w:ascii="Traditional Arabic" w:hAnsi="Traditional Arabic" w:hint="cs"/>
          <w:sz w:val="30"/>
          <w:rtl/>
        </w:rPr>
        <w:t xml:space="preserve">أنشطته </w:t>
      </w:r>
      <w:r w:rsidRPr="00836D7F">
        <w:rPr>
          <w:rFonts w:ascii="Traditional Arabic" w:hAnsi="Traditional Arabic"/>
          <w:sz w:val="30"/>
          <w:rtl/>
        </w:rPr>
        <w:t>إلى تحقيق السلطات الإثيوبية معه.</w:t>
      </w:r>
      <w:r>
        <w:rPr>
          <w:rFonts w:ascii="Traditional Arabic" w:hAnsi="Traditional Arabic" w:hint="cs"/>
          <w:sz w:val="30"/>
          <w:rtl/>
        </w:rPr>
        <w:t xml:space="preserve"> </w:t>
      </w:r>
      <w:r w:rsidRPr="00836D7F">
        <w:rPr>
          <w:rFonts w:ascii="Traditional Arabic" w:hAnsi="Traditional Arabic"/>
          <w:sz w:val="30"/>
          <w:rtl/>
        </w:rPr>
        <w:t>وأخير</w:t>
      </w:r>
      <w:r w:rsidR="00915F01">
        <w:rPr>
          <w:rFonts w:ascii="Traditional Arabic" w:hAnsi="Traditional Arabic"/>
          <w:sz w:val="30"/>
          <w:rtl/>
        </w:rPr>
        <w:t xml:space="preserve">اً، </w:t>
      </w:r>
      <w:r w:rsidRPr="00836D7F">
        <w:rPr>
          <w:rFonts w:ascii="Traditional Arabic" w:hAnsi="Traditional Arabic"/>
          <w:sz w:val="30"/>
          <w:rtl/>
        </w:rPr>
        <w:t xml:space="preserve">فإن </w:t>
      </w:r>
      <w:r>
        <w:rPr>
          <w:rFonts w:ascii="Traditional Arabic" w:hAnsi="Traditional Arabic"/>
          <w:sz w:val="30"/>
          <w:rtl/>
        </w:rPr>
        <w:t>الرسالة المؤرخة 8 آب/أغسطس 2016</w:t>
      </w:r>
      <w:r>
        <w:rPr>
          <w:rFonts w:ascii="Traditional Arabic" w:hAnsi="Traditional Arabic" w:hint="cs"/>
          <w:sz w:val="30"/>
          <w:rtl/>
        </w:rPr>
        <w:t xml:space="preserve">، </w:t>
      </w:r>
      <w:r w:rsidRPr="00836D7F">
        <w:rPr>
          <w:rFonts w:ascii="Traditional Arabic" w:hAnsi="Traditional Arabic"/>
          <w:sz w:val="30"/>
          <w:rtl/>
        </w:rPr>
        <w:t>التي سعت إلى إثبات عضويته في جبهة تحرير أورومو</w:t>
      </w:r>
      <w:r>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hint="cs"/>
          <w:sz w:val="30"/>
          <w:rtl/>
        </w:rPr>
        <w:t xml:space="preserve">حُررت </w:t>
      </w:r>
      <w:r w:rsidRPr="00836D7F">
        <w:rPr>
          <w:rFonts w:ascii="Traditional Arabic" w:hAnsi="Traditional Arabic"/>
          <w:sz w:val="30"/>
          <w:rtl/>
        </w:rPr>
        <w:t>بعد أن أنهت محكمة الإدارة الاتحادي</w:t>
      </w:r>
      <w:r>
        <w:rPr>
          <w:rFonts w:ascii="Traditional Arabic" w:hAnsi="Traditional Arabic"/>
          <w:sz w:val="30"/>
          <w:rtl/>
        </w:rPr>
        <w:t>ة الدعوى في 13 تموز/يوليه 2016</w:t>
      </w:r>
      <w:r w:rsidR="0033769C">
        <w:rPr>
          <w:rFonts w:ascii="Traditional Arabic" w:hAnsi="Traditional Arabic" w:hint="cs"/>
          <w:sz w:val="30"/>
          <w:rtl/>
        </w:rPr>
        <w:t>،</w:t>
      </w:r>
      <w:r>
        <w:rPr>
          <w:rFonts w:ascii="Traditional Arabic" w:hAnsi="Traditional Arabic" w:hint="cs"/>
          <w:sz w:val="30"/>
          <w:rtl/>
        </w:rPr>
        <w:t xml:space="preserve"> ولهذا السبب، لم تنظر فيها المحكمة. </w:t>
      </w:r>
      <w:r w:rsidRPr="00836D7F">
        <w:rPr>
          <w:rFonts w:ascii="Traditional Arabic" w:hAnsi="Traditional Arabic"/>
          <w:sz w:val="30"/>
          <w:rtl/>
        </w:rPr>
        <w:t>وتشير الرسالة الأخيرة إلى أن صاحب الشكوى أصبح حاليا</w:t>
      </w:r>
      <w:r>
        <w:rPr>
          <w:rFonts w:ascii="Traditional Arabic" w:hAnsi="Traditional Arabic" w:hint="cs"/>
          <w:sz w:val="30"/>
          <w:rtl/>
        </w:rPr>
        <w:t>ً</w:t>
      </w:r>
      <w:r w:rsidRPr="00836D7F">
        <w:rPr>
          <w:rFonts w:ascii="Traditional Arabic" w:hAnsi="Traditional Arabic"/>
          <w:sz w:val="30"/>
          <w:rtl/>
        </w:rPr>
        <w:t xml:space="preserve"> عضوا</w:t>
      </w:r>
      <w:r>
        <w:rPr>
          <w:rFonts w:ascii="Traditional Arabic" w:hAnsi="Traditional Arabic" w:hint="cs"/>
          <w:sz w:val="30"/>
          <w:rtl/>
        </w:rPr>
        <w:t>ً</w:t>
      </w:r>
      <w:r w:rsidRPr="00836D7F">
        <w:rPr>
          <w:rFonts w:ascii="Traditional Arabic" w:hAnsi="Traditional Arabic"/>
          <w:sz w:val="30"/>
          <w:rtl/>
        </w:rPr>
        <w:t xml:space="preserve"> نشطاً في جبهة تحرير أورومو، وهو ما لم يشر إليه سابق</w:t>
      </w:r>
      <w:r w:rsidR="00915F01">
        <w:rPr>
          <w:rFonts w:ascii="Traditional Arabic" w:hAnsi="Traditional Arabic"/>
          <w:sz w:val="30"/>
          <w:rtl/>
        </w:rPr>
        <w:t xml:space="preserve">اً. </w:t>
      </w:r>
      <w:r>
        <w:rPr>
          <w:rFonts w:ascii="Traditional Arabic" w:hAnsi="Traditional Arabic" w:hint="cs"/>
          <w:sz w:val="30"/>
          <w:rtl/>
        </w:rPr>
        <w:t>و</w:t>
      </w:r>
      <w:r w:rsidRPr="00836D7F">
        <w:rPr>
          <w:rFonts w:ascii="Traditional Arabic" w:hAnsi="Traditional Arabic"/>
          <w:sz w:val="30"/>
          <w:rtl/>
        </w:rPr>
        <w:t xml:space="preserve">لا توجد </w:t>
      </w:r>
      <w:r>
        <w:rPr>
          <w:rFonts w:ascii="Traditional Arabic" w:hAnsi="Traditional Arabic" w:hint="cs"/>
          <w:sz w:val="30"/>
          <w:rtl/>
        </w:rPr>
        <w:t xml:space="preserve">مع ذلك </w:t>
      </w:r>
      <w:r w:rsidRPr="00836D7F">
        <w:rPr>
          <w:rFonts w:ascii="Traditional Arabic" w:hAnsi="Traditional Arabic"/>
          <w:sz w:val="30"/>
          <w:rtl/>
        </w:rPr>
        <w:t>أي إشارة إلى أي أنشطة ملموسة من شأنها أن ت</w:t>
      </w:r>
      <w:r>
        <w:rPr>
          <w:rFonts w:ascii="Traditional Arabic" w:hAnsi="Traditional Arabic" w:hint="cs"/>
          <w:sz w:val="30"/>
          <w:rtl/>
        </w:rPr>
        <w:t>سمح ب</w:t>
      </w:r>
      <w:r w:rsidRPr="00836D7F">
        <w:rPr>
          <w:rFonts w:ascii="Traditional Arabic" w:hAnsi="Traditional Arabic"/>
          <w:sz w:val="30"/>
          <w:rtl/>
        </w:rPr>
        <w:t>التعرف على صاحب الشكوى</w:t>
      </w:r>
      <w:r>
        <w:rPr>
          <w:rFonts w:ascii="Traditional Arabic" w:hAnsi="Traditional Arabic" w:hint="cs"/>
          <w:sz w:val="30"/>
          <w:rtl/>
        </w:rPr>
        <w:t xml:space="preserve"> تحديداً</w:t>
      </w:r>
      <w:r w:rsidRPr="00836D7F">
        <w:rPr>
          <w:rFonts w:ascii="Traditional Arabic" w:hAnsi="Traditional Arabic"/>
          <w:sz w:val="30"/>
          <w:rtl/>
        </w:rPr>
        <w:t>.</w:t>
      </w:r>
    </w:p>
    <w:p w:rsidR="00CE492A" w:rsidRDefault="00CE492A" w:rsidP="00915F01">
      <w:pPr>
        <w:pStyle w:val="SingleTxtGA"/>
        <w:rPr>
          <w:rFonts w:ascii="Traditional Arabic" w:hAnsi="Traditional Arabic"/>
          <w:sz w:val="30"/>
          <w:rtl/>
        </w:rPr>
      </w:pPr>
      <w:r w:rsidRPr="00836D7F">
        <w:rPr>
          <w:rFonts w:ascii="Traditional Arabic" w:hAnsi="Traditional Arabic"/>
          <w:sz w:val="30"/>
          <w:rtl/>
        </w:rPr>
        <w:t>4-10</w:t>
      </w:r>
      <w:r>
        <w:rPr>
          <w:rFonts w:ascii="Traditional Arabic" w:hAnsi="Traditional Arabic"/>
          <w:sz w:val="30"/>
          <w:rtl/>
        </w:rPr>
        <w:tab/>
      </w:r>
      <w:r w:rsidRPr="00836D7F">
        <w:rPr>
          <w:rFonts w:ascii="Traditional Arabic" w:hAnsi="Traditional Arabic"/>
          <w:sz w:val="30"/>
          <w:rtl/>
        </w:rPr>
        <w:t xml:space="preserve">وأُتيحت لصاحب الشكوى فرص عديدة لتزويد الدولة الطرف بأدلة وتفاصيل عن أنشطته السياسية. بيد أن الأدلة التي قدمها لم تسمح للمحكمة الإدارية الاتحادية بأن تستنتج أن أنشطته السياسية كانت ذات أهمية كافية تجعله في الحقيقة عرضة لخطر التعذيب </w:t>
      </w:r>
      <w:r>
        <w:rPr>
          <w:rFonts w:ascii="Traditional Arabic" w:hAnsi="Traditional Arabic" w:hint="cs"/>
          <w:sz w:val="30"/>
          <w:rtl/>
        </w:rPr>
        <w:t xml:space="preserve">في حال عودته </w:t>
      </w:r>
      <w:r w:rsidRPr="00836D7F">
        <w:rPr>
          <w:rFonts w:ascii="Traditional Arabic" w:hAnsi="Traditional Arabic"/>
          <w:sz w:val="30"/>
          <w:rtl/>
        </w:rPr>
        <w:t>إل</w:t>
      </w:r>
      <w:r>
        <w:rPr>
          <w:rFonts w:ascii="Traditional Arabic" w:hAnsi="Traditional Arabic"/>
          <w:sz w:val="30"/>
          <w:rtl/>
        </w:rPr>
        <w:t>ى إثيوبيا. فمجرد مشارك</w:t>
      </w:r>
      <w:r>
        <w:rPr>
          <w:rFonts w:ascii="Traditional Arabic" w:hAnsi="Traditional Arabic" w:hint="cs"/>
          <w:sz w:val="30"/>
          <w:rtl/>
        </w:rPr>
        <w:t>ته</w:t>
      </w:r>
      <w:r w:rsidRPr="00836D7F">
        <w:rPr>
          <w:rFonts w:ascii="Traditional Arabic" w:hAnsi="Traditional Arabic"/>
          <w:sz w:val="30"/>
          <w:rtl/>
        </w:rPr>
        <w:t xml:space="preserve"> في مظاهرات وتجمعات جبهة أورومو في المنفى، بقدر ما</w:t>
      </w:r>
      <w:r w:rsidR="00915F01">
        <w:rPr>
          <w:rFonts w:ascii="Traditional Arabic" w:hAnsi="Traditional Arabic" w:hint="cs"/>
          <w:sz w:val="30"/>
          <w:rtl/>
        </w:rPr>
        <w:t> </w:t>
      </w:r>
      <w:r w:rsidRPr="00836D7F">
        <w:rPr>
          <w:rFonts w:ascii="Traditional Arabic" w:hAnsi="Traditional Arabic"/>
          <w:sz w:val="30"/>
          <w:rtl/>
        </w:rPr>
        <w:t>ي</w:t>
      </w:r>
      <w:r>
        <w:rPr>
          <w:rFonts w:ascii="Traditional Arabic" w:hAnsi="Traditional Arabic" w:hint="cs"/>
          <w:sz w:val="30"/>
          <w:rtl/>
        </w:rPr>
        <w:t>َ</w:t>
      </w:r>
      <w:r w:rsidRPr="00836D7F">
        <w:rPr>
          <w:rFonts w:ascii="Traditional Arabic" w:hAnsi="Traditional Arabic"/>
          <w:sz w:val="30"/>
          <w:rtl/>
        </w:rPr>
        <w:t>ثبت ذلك</w:t>
      </w:r>
      <w:r>
        <w:rPr>
          <w:rFonts w:ascii="Traditional Arabic" w:hAnsi="Traditional Arabic" w:hint="cs"/>
          <w:sz w:val="30"/>
          <w:rtl/>
        </w:rPr>
        <w:t xml:space="preserve"> فعل</w:t>
      </w:r>
      <w:r w:rsidR="00915F01">
        <w:rPr>
          <w:rFonts w:ascii="Traditional Arabic" w:hAnsi="Traditional Arabic" w:hint="cs"/>
          <w:sz w:val="30"/>
          <w:rtl/>
        </w:rPr>
        <w:t xml:space="preserve">اً، </w:t>
      </w:r>
      <w:r w:rsidRPr="00836D7F">
        <w:rPr>
          <w:rFonts w:ascii="Traditional Arabic" w:hAnsi="Traditional Arabic"/>
          <w:sz w:val="30"/>
          <w:rtl/>
        </w:rPr>
        <w:t xml:space="preserve">لا </w:t>
      </w:r>
      <w:r>
        <w:rPr>
          <w:rFonts w:ascii="Traditional Arabic" w:hAnsi="Traditional Arabic" w:hint="cs"/>
          <w:sz w:val="30"/>
          <w:rtl/>
        </w:rPr>
        <w:t>ت</w:t>
      </w:r>
      <w:r w:rsidRPr="00836D7F">
        <w:rPr>
          <w:rFonts w:ascii="Traditional Arabic" w:hAnsi="Traditional Arabic"/>
          <w:sz w:val="30"/>
          <w:rtl/>
        </w:rPr>
        <w:t>شكل نشاطاً س</w:t>
      </w:r>
      <w:r>
        <w:rPr>
          <w:rFonts w:ascii="Traditional Arabic" w:hAnsi="Traditional Arabic"/>
          <w:sz w:val="30"/>
          <w:rtl/>
        </w:rPr>
        <w:t>ياسياً ذ</w:t>
      </w:r>
      <w:r>
        <w:rPr>
          <w:rFonts w:ascii="Traditional Arabic" w:hAnsi="Traditional Arabic" w:hint="cs"/>
          <w:sz w:val="30"/>
          <w:rtl/>
        </w:rPr>
        <w:t>ا</w:t>
      </w:r>
      <w:r>
        <w:rPr>
          <w:rFonts w:ascii="Traditional Arabic" w:hAnsi="Traditional Arabic"/>
          <w:sz w:val="30"/>
          <w:rtl/>
        </w:rPr>
        <w:t xml:space="preserve"> أهمية وطبيعة كافيتين </w:t>
      </w:r>
      <w:r>
        <w:rPr>
          <w:rFonts w:ascii="Traditional Arabic" w:hAnsi="Traditional Arabic" w:hint="cs"/>
          <w:sz w:val="30"/>
          <w:rtl/>
        </w:rPr>
        <w:t xml:space="preserve">لتمثيل </w:t>
      </w:r>
      <w:r w:rsidRPr="00836D7F">
        <w:rPr>
          <w:rFonts w:ascii="Traditional Arabic" w:hAnsi="Traditional Arabic"/>
          <w:sz w:val="30"/>
          <w:rtl/>
        </w:rPr>
        <w:t>تهدي</w:t>
      </w:r>
      <w:r w:rsidR="006A686E">
        <w:rPr>
          <w:rFonts w:ascii="Traditional Arabic" w:hAnsi="Traditional Arabic"/>
          <w:sz w:val="30"/>
          <w:rtl/>
        </w:rPr>
        <w:t>د خطير وملموس على حكومة إثيوبيا</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4"/>
      </w:r>
      <w:r>
        <w:rPr>
          <w:rStyle w:val="FootnoteReference"/>
          <w:rFonts w:ascii="Traditional Arabic" w:hAnsi="Traditional Arabic"/>
          <w:sz w:val="30"/>
          <w:rtl/>
        </w:rPr>
        <w:t>)</w:t>
      </w:r>
      <w:r w:rsidR="006A686E">
        <w:rPr>
          <w:rFonts w:ascii="Traditional Arabic" w:hAnsi="Traditional Arabic" w:hint="cs"/>
          <w:sz w:val="30"/>
          <w:rtl/>
        </w:rPr>
        <w:t>.</w:t>
      </w:r>
      <w:r w:rsidRPr="00836D7F">
        <w:rPr>
          <w:rFonts w:ascii="Traditional Arabic" w:hAnsi="Traditional Arabic"/>
          <w:sz w:val="30"/>
          <w:rtl/>
        </w:rPr>
        <w:t xml:space="preserve"> و</w:t>
      </w:r>
      <w:r>
        <w:rPr>
          <w:rFonts w:ascii="Traditional Arabic" w:hAnsi="Traditional Arabic" w:hint="cs"/>
          <w:sz w:val="30"/>
          <w:rtl/>
        </w:rPr>
        <w:t xml:space="preserve">لهذا السبب، </w:t>
      </w:r>
      <w:r w:rsidRPr="00836D7F">
        <w:rPr>
          <w:rFonts w:ascii="Traditional Arabic" w:hAnsi="Traditional Arabic"/>
          <w:sz w:val="30"/>
          <w:rtl/>
        </w:rPr>
        <w:t xml:space="preserve">تؤكد الدولة الطرف أن الأدلة التي قدمها صاحب الشكوى أمام اللجنة لا تثبت أي نوع من </w:t>
      </w:r>
      <w:r>
        <w:rPr>
          <w:rFonts w:ascii="Traditional Arabic" w:hAnsi="Traditional Arabic" w:hint="cs"/>
          <w:sz w:val="30"/>
          <w:rtl/>
        </w:rPr>
        <w:t xml:space="preserve">أنواع </w:t>
      </w:r>
      <w:r w:rsidRPr="00836D7F">
        <w:rPr>
          <w:rFonts w:ascii="Traditional Arabic" w:hAnsi="Traditional Arabic"/>
          <w:sz w:val="30"/>
          <w:rtl/>
        </w:rPr>
        <w:t xml:space="preserve">السلوك في المنفى الذي </w:t>
      </w:r>
      <w:r>
        <w:rPr>
          <w:rFonts w:ascii="Traditional Arabic" w:hAnsi="Traditional Arabic" w:hint="cs"/>
          <w:sz w:val="30"/>
          <w:rtl/>
        </w:rPr>
        <w:t xml:space="preserve">من شأنه أن </w:t>
      </w:r>
      <w:r w:rsidRPr="00836D7F">
        <w:rPr>
          <w:rFonts w:ascii="Traditional Arabic" w:hAnsi="Traditional Arabic"/>
          <w:sz w:val="30"/>
          <w:rtl/>
        </w:rPr>
        <w:t>يكون مثار قلق خاص للسلطات الإثيوبية. و</w:t>
      </w:r>
      <w:r>
        <w:rPr>
          <w:rFonts w:ascii="Traditional Arabic" w:hAnsi="Traditional Arabic" w:hint="cs"/>
          <w:sz w:val="30"/>
          <w:rtl/>
        </w:rPr>
        <w:t>تؤكد</w:t>
      </w:r>
      <w:r w:rsidRPr="00836D7F">
        <w:rPr>
          <w:rFonts w:ascii="Traditional Arabic" w:hAnsi="Traditional Arabic"/>
          <w:sz w:val="30"/>
          <w:rtl/>
        </w:rPr>
        <w:t xml:space="preserve"> </w:t>
      </w:r>
      <w:r>
        <w:rPr>
          <w:rFonts w:ascii="Traditional Arabic" w:hAnsi="Traditional Arabic" w:hint="cs"/>
          <w:sz w:val="30"/>
          <w:rtl/>
        </w:rPr>
        <w:t xml:space="preserve">الدولة الطرف </w:t>
      </w:r>
      <w:r w:rsidRPr="00836D7F">
        <w:rPr>
          <w:rFonts w:ascii="Traditional Arabic" w:hAnsi="Traditional Arabic"/>
          <w:sz w:val="30"/>
          <w:rtl/>
        </w:rPr>
        <w:t xml:space="preserve">أن أنشطة صاحب الشكوى السياسية في سويسرا لن تعرضه لخطر التعذيب </w:t>
      </w:r>
      <w:r>
        <w:rPr>
          <w:rFonts w:ascii="Traditional Arabic" w:hAnsi="Traditional Arabic" w:hint="cs"/>
          <w:sz w:val="30"/>
          <w:rtl/>
        </w:rPr>
        <w:t xml:space="preserve">في حال ترحيله </w:t>
      </w:r>
      <w:r w:rsidRPr="00836D7F">
        <w:rPr>
          <w:rFonts w:ascii="Traditional Arabic" w:hAnsi="Traditional Arabic"/>
          <w:sz w:val="30"/>
          <w:rtl/>
        </w:rPr>
        <w:t>إلى إثيوبيا.</w:t>
      </w:r>
      <w:r>
        <w:rPr>
          <w:rFonts w:ascii="Traditional Arabic" w:hAnsi="Traditional Arabic" w:hint="cs"/>
          <w:sz w:val="30"/>
          <w:rtl/>
        </w:rPr>
        <w:t xml:space="preserve"> </w:t>
      </w:r>
    </w:p>
    <w:p w:rsidR="00CE492A" w:rsidRPr="00836D7F" w:rsidRDefault="006A686E" w:rsidP="006A686E">
      <w:pPr>
        <w:pStyle w:val="SingleTxtGA"/>
        <w:rPr>
          <w:rFonts w:ascii="Traditional Arabic" w:hAnsi="Traditional Arabic"/>
          <w:sz w:val="30"/>
          <w:rtl/>
        </w:rPr>
      </w:pPr>
      <w:r>
        <w:rPr>
          <w:rFonts w:ascii="Traditional Arabic" w:hAnsi="Traditional Arabic" w:hint="cs"/>
          <w:sz w:val="30"/>
          <w:rtl/>
        </w:rPr>
        <w:t>4-11</w:t>
      </w:r>
      <w:r>
        <w:rPr>
          <w:rFonts w:ascii="Traditional Arabic" w:hAnsi="Traditional Arabic"/>
          <w:sz w:val="30"/>
          <w:rtl/>
        </w:rPr>
        <w:tab/>
      </w:r>
      <w:r w:rsidR="00CE492A" w:rsidRPr="00836D7F">
        <w:rPr>
          <w:rFonts w:ascii="Traditional Arabic" w:hAnsi="Traditional Arabic"/>
          <w:sz w:val="30"/>
          <w:rtl/>
        </w:rPr>
        <w:t>وفيما يتعلق ب</w:t>
      </w:r>
      <w:r w:rsidR="00CE492A">
        <w:rPr>
          <w:rFonts w:ascii="Traditional Arabic" w:hAnsi="Traditional Arabic" w:hint="cs"/>
          <w:sz w:val="30"/>
          <w:rtl/>
        </w:rPr>
        <w:t>ال</w:t>
      </w:r>
      <w:r w:rsidR="00CE492A">
        <w:rPr>
          <w:rFonts w:ascii="Traditional Arabic" w:hAnsi="Traditional Arabic"/>
          <w:sz w:val="30"/>
          <w:rtl/>
        </w:rPr>
        <w:t>تناقض</w:t>
      </w:r>
      <w:r w:rsidR="00CE492A">
        <w:rPr>
          <w:rFonts w:ascii="Traditional Arabic" w:hAnsi="Traditional Arabic" w:hint="cs"/>
          <w:sz w:val="30"/>
          <w:rtl/>
        </w:rPr>
        <w:t xml:space="preserve"> في الوقائع </w:t>
      </w:r>
      <w:r w:rsidR="00CE492A" w:rsidRPr="00836D7F">
        <w:rPr>
          <w:rFonts w:ascii="Traditional Arabic" w:hAnsi="Traditional Arabic"/>
          <w:sz w:val="30"/>
          <w:rtl/>
        </w:rPr>
        <w:t>و</w:t>
      </w:r>
      <w:r w:rsidR="00CE492A">
        <w:rPr>
          <w:rFonts w:ascii="Traditional Arabic" w:hAnsi="Traditional Arabic" w:hint="cs"/>
          <w:sz w:val="30"/>
          <w:rtl/>
        </w:rPr>
        <w:t xml:space="preserve">مدى </w:t>
      </w:r>
      <w:r w:rsidR="00CE492A" w:rsidRPr="00836D7F">
        <w:rPr>
          <w:rFonts w:ascii="Traditional Arabic" w:hAnsi="Traditional Arabic"/>
          <w:sz w:val="30"/>
          <w:rtl/>
        </w:rPr>
        <w:t xml:space="preserve">مصداقية الشكوى، تدفع الدولة الطرف بأن الادعاء يصبح غير مدعوم بأدلة كافية عندما </w:t>
      </w:r>
      <w:r w:rsidR="00CE492A">
        <w:rPr>
          <w:rFonts w:ascii="Traditional Arabic" w:hAnsi="Traditional Arabic" w:hint="cs"/>
          <w:sz w:val="30"/>
          <w:rtl/>
        </w:rPr>
        <w:t>ي</w:t>
      </w:r>
      <w:r w:rsidR="00CE492A" w:rsidRPr="00836D7F">
        <w:rPr>
          <w:rFonts w:ascii="Traditional Arabic" w:hAnsi="Traditional Arabic"/>
          <w:sz w:val="30"/>
          <w:rtl/>
        </w:rPr>
        <w:t xml:space="preserve">فتقر إلى تفاصيل دقيقة، </w:t>
      </w:r>
      <w:r w:rsidR="00CE492A">
        <w:rPr>
          <w:rFonts w:ascii="Traditional Arabic" w:hAnsi="Traditional Arabic" w:hint="cs"/>
          <w:sz w:val="30"/>
          <w:rtl/>
        </w:rPr>
        <w:t xml:space="preserve">وأن من شأن ذلك أن </w:t>
      </w:r>
      <w:r w:rsidR="00CE492A" w:rsidRPr="00836D7F">
        <w:rPr>
          <w:rFonts w:ascii="Traditional Arabic" w:hAnsi="Traditional Arabic"/>
          <w:sz w:val="30"/>
          <w:rtl/>
        </w:rPr>
        <w:t>يفضي إلى إثبات أن صاحب الشكوى لم يشهد ا</w:t>
      </w:r>
      <w:r w:rsidR="00CE492A">
        <w:rPr>
          <w:rFonts w:ascii="Traditional Arabic" w:hAnsi="Traditional Arabic"/>
          <w:sz w:val="30"/>
          <w:rtl/>
        </w:rPr>
        <w:t>لأحداث كما وصفها. وبالمثل، فإن</w:t>
      </w:r>
      <w:r w:rsidR="00CE492A">
        <w:rPr>
          <w:rFonts w:ascii="Traditional Arabic" w:hAnsi="Traditional Arabic" w:hint="cs"/>
          <w:sz w:val="30"/>
          <w:rtl/>
        </w:rPr>
        <w:t xml:space="preserve"> الدولة الطرف</w:t>
      </w:r>
      <w:r w:rsidR="00CE492A" w:rsidRPr="00836D7F">
        <w:rPr>
          <w:rFonts w:ascii="Traditional Arabic" w:hAnsi="Traditional Arabic"/>
          <w:sz w:val="30"/>
          <w:rtl/>
        </w:rPr>
        <w:t xml:space="preserve"> تعتبر الادعاء غير </w:t>
      </w:r>
      <w:r w:rsidR="00CE492A">
        <w:rPr>
          <w:rFonts w:ascii="Traditional Arabic" w:hAnsi="Traditional Arabic" w:hint="cs"/>
          <w:sz w:val="30"/>
          <w:rtl/>
        </w:rPr>
        <w:t>وجيه</w:t>
      </w:r>
      <w:r w:rsidR="00CE492A" w:rsidRPr="00836D7F">
        <w:rPr>
          <w:rFonts w:ascii="Traditional Arabic" w:hAnsi="Traditional Arabic"/>
          <w:sz w:val="30"/>
          <w:rtl/>
        </w:rPr>
        <w:t xml:space="preserve"> عندما يكون الأمر، في نقطة أساسية بعينها، مخالفا</w:t>
      </w:r>
      <w:r w:rsidR="00CE492A">
        <w:rPr>
          <w:rFonts w:ascii="Traditional Arabic" w:hAnsi="Traditional Arabic" w:hint="cs"/>
          <w:sz w:val="30"/>
          <w:rtl/>
        </w:rPr>
        <w:t>ً</w:t>
      </w:r>
      <w:r w:rsidR="00CE492A" w:rsidRPr="00836D7F">
        <w:rPr>
          <w:rFonts w:ascii="Traditional Arabic" w:hAnsi="Traditional Arabic"/>
          <w:sz w:val="30"/>
          <w:rtl/>
        </w:rPr>
        <w:t xml:space="preserve"> للمنطق أو</w:t>
      </w:r>
      <w:r>
        <w:rPr>
          <w:rFonts w:ascii="Traditional Arabic" w:hAnsi="Traditional Arabic" w:hint="cs"/>
          <w:sz w:val="30"/>
          <w:rtl/>
        </w:rPr>
        <w:t> </w:t>
      </w:r>
      <w:r w:rsidR="00CE492A" w:rsidRPr="00836D7F">
        <w:rPr>
          <w:rFonts w:ascii="Traditional Arabic" w:hAnsi="Traditional Arabic"/>
          <w:sz w:val="30"/>
          <w:rtl/>
        </w:rPr>
        <w:t>للتجربة العامة. ولا تعتقد الدولة الطرف أن ادعاءات صاحب الش</w:t>
      </w:r>
      <w:r w:rsidR="00CE492A">
        <w:rPr>
          <w:rFonts w:ascii="Traditional Arabic" w:hAnsi="Traditional Arabic"/>
          <w:sz w:val="30"/>
          <w:rtl/>
        </w:rPr>
        <w:t>كوى ذات مصداقية للأسباب التالية</w:t>
      </w:r>
      <w:r w:rsidR="00CE492A">
        <w:rPr>
          <w:rFonts w:ascii="Traditional Arabic" w:hAnsi="Traditional Arabic" w:hint="cs"/>
          <w:sz w:val="30"/>
          <w:rtl/>
        </w:rPr>
        <w:t>:</w:t>
      </w:r>
      <w:r w:rsidR="00CE492A" w:rsidRPr="00836D7F">
        <w:rPr>
          <w:rFonts w:ascii="Traditional Arabic" w:hAnsi="Traditional Arabic"/>
          <w:sz w:val="30"/>
          <w:rtl/>
        </w:rPr>
        <w:t xml:space="preserve"> يدعي</w:t>
      </w:r>
      <w:r w:rsidR="00CE492A">
        <w:rPr>
          <w:rFonts w:ascii="Traditional Arabic" w:hAnsi="Traditional Arabic" w:hint="cs"/>
          <w:sz w:val="30"/>
          <w:rtl/>
        </w:rPr>
        <w:t xml:space="preserve"> صاحب البلاغ</w:t>
      </w:r>
      <w:r w:rsidR="00CE492A" w:rsidRPr="00836D7F">
        <w:rPr>
          <w:rFonts w:ascii="Traditional Arabic" w:hAnsi="Traditional Arabic"/>
          <w:sz w:val="30"/>
          <w:rtl/>
        </w:rPr>
        <w:t xml:space="preserve">، على سبيل المثال، أنه </w:t>
      </w:r>
      <w:r w:rsidR="00CE492A">
        <w:rPr>
          <w:rFonts w:ascii="Traditional Arabic" w:hAnsi="Traditional Arabic" w:hint="cs"/>
          <w:sz w:val="30"/>
          <w:rtl/>
        </w:rPr>
        <w:t>لاذ بالفرار</w:t>
      </w:r>
      <w:r w:rsidR="00CE492A" w:rsidRPr="00836D7F">
        <w:rPr>
          <w:rFonts w:ascii="Traditional Arabic" w:hAnsi="Traditional Arabic"/>
          <w:sz w:val="30"/>
          <w:rtl/>
        </w:rPr>
        <w:t xml:space="preserve"> من إثيوبيا بعد</w:t>
      </w:r>
      <w:r w:rsidR="00CE492A">
        <w:rPr>
          <w:rFonts w:ascii="Traditional Arabic" w:hAnsi="Traditional Arabic" w:hint="cs"/>
          <w:sz w:val="30"/>
          <w:rtl/>
        </w:rPr>
        <w:t>ما</w:t>
      </w:r>
      <w:r w:rsidR="00CE492A" w:rsidRPr="00836D7F">
        <w:rPr>
          <w:rFonts w:ascii="Traditional Arabic" w:hAnsi="Traditional Arabic"/>
          <w:sz w:val="30"/>
          <w:rtl/>
        </w:rPr>
        <w:t xml:space="preserve"> </w:t>
      </w:r>
      <w:r w:rsidR="00CE492A">
        <w:rPr>
          <w:rFonts w:ascii="Traditional Arabic" w:hAnsi="Traditional Arabic" w:hint="cs"/>
          <w:sz w:val="30"/>
          <w:rtl/>
        </w:rPr>
        <w:t>نما</w:t>
      </w:r>
      <w:r>
        <w:rPr>
          <w:rFonts w:ascii="Traditional Arabic" w:hAnsi="Traditional Arabic" w:hint="eastAsia"/>
          <w:sz w:val="30"/>
          <w:rtl/>
        </w:rPr>
        <w:t> </w:t>
      </w:r>
      <w:r w:rsidR="00CE492A">
        <w:rPr>
          <w:rFonts w:ascii="Traditional Arabic" w:hAnsi="Traditional Arabic" w:hint="cs"/>
          <w:sz w:val="30"/>
          <w:rtl/>
        </w:rPr>
        <w:t>إلى مسامعه</w:t>
      </w:r>
      <w:r w:rsidR="00CE492A" w:rsidRPr="00836D7F">
        <w:rPr>
          <w:rFonts w:ascii="Traditional Arabic" w:hAnsi="Traditional Arabic"/>
          <w:sz w:val="30"/>
          <w:rtl/>
        </w:rPr>
        <w:t xml:space="preserve">، </w:t>
      </w:r>
      <w:r w:rsidR="00CE492A">
        <w:rPr>
          <w:rFonts w:ascii="Traditional Arabic" w:hAnsi="Traditional Arabic" w:hint="cs"/>
          <w:sz w:val="30"/>
          <w:rtl/>
        </w:rPr>
        <w:t>في اليوم التالي ل</w:t>
      </w:r>
      <w:r w:rsidR="00CE492A" w:rsidRPr="00836D7F">
        <w:rPr>
          <w:rFonts w:ascii="Traditional Arabic" w:hAnsi="Traditional Arabic"/>
          <w:sz w:val="30"/>
          <w:rtl/>
        </w:rPr>
        <w:t>اعتقاله الأخير والإفراج عنه، أن</w:t>
      </w:r>
      <w:r w:rsidR="00CE492A">
        <w:rPr>
          <w:rFonts w:ascii="Traditional Arabic" w:hAnsi="Traditional Arabic" w:hint="cs"/>
          <w:sz w:val="30"/>
          <w:rtl/>
        </w:rPr>
        <w:t>ه قد</w:t>
      </w:r>
      <w:r w:rsidR="00CE492A" w:rsidRPr="00836D7F">
        <w:rPr>
          <w:rFonts w:ascii="Traditional Arabic" w:hAnsi="Traditional Arabic"/>
          <w:sz w:val="30"/>
          <w:rtl/>
        </w:rPr>
        <w:t xml:space="preserve"> أ</w:t>
      </w:r>
      <w:r w:rsidR="00CE492A">
        <w:rPr>
          <w:rFonts w:ascii="Traditional Arabic" w:hAnsi="Traditional Arabic" w:hint="cs"/>
          <w:sz w:val="30"/>
          <w:rtl/>
        </w:rPr>
        <w:t>ُ</w:t>
      </w:r>
      <w:r w:rsidR="00CE492A" w:rsidRPr="00836D7F">
        <w:rPr>
          <w:rFonts w:ascii="Traditional Arabic" w:hAnsi="Traditional Arabic"/>
          <w:sz w:val="30"/>
          <w:rtl/>
        </w:rPr>
        <w:t xml:space="preserve">لقي القبض </w:t>
      </w:r>
      <w:r w:rsidR="00CE492A">
        <w:rPr>
          <w:rFonts w:ascii="Traditional Arabic" w:hAnsi="Traditional Arabic" w:hint="cs"/>
          <w:sz w:val="30"/>
          <w:rtl/>
        </w:rPr>
        <w:t xml:space="preserve">على </w:t>
      </w:r>
      <w:r w:rsidR="00CE492A" w:rsidRPr="00836D7F">
        <w:rPr>
          <w:rFonts w:ascii="Traditional Arabic" w:hAnsi="Traditional Arabic"/>
          <w:sz w:val="30"/>
          <w:rtl/>
        </w:rPr>
        <w:t>شخصين يدعي أنه سلمهما بضاعة من السيد شيبو. و</w:t>
      </w:r>
      <w:r w:rsidR="00CE492A">
        <w:rPr>
          <w:rFonts w:ascii="Traditional Arabic" w:hAnsi="Traditional Arabic" w:hint="cs"/>
          <w:sz w:val="30"/>
          <w:rtl/>
        </w:rPr>
        <w:t xml:space="preserve">خشي </w:t>
      </w:r>
      <w:r w:rsidR="00CE492A" w:rsidRPr="00836D7F">
        <w:rPr>
          <w:rFonts w:ascii="Traditional Arabic" w:hAnsi="Traditional Arabic"/>
          <w:sz w:val="30"/>
          <w:rtl/>
        </w:rPr>
        <w:t xml:space="preserve">صاحب الشكوى أن يدلي هذان الشخصان ببيانات كاذبة ضده. غير أنه لا يدعي أن السلطات بحثت عنه في منزله بعد مغادرته البلد. ومن ناحية أخرى، يشير إلى أن شقيقه واجه مشاكل مالية منذ رحيله، مثل إجباره على دفع ضرائب مرتفعة على الرغم من إغلاق محل </w:t>
      </w:r>
      <w:r w:rsidR="00CE492A">
        <w:rPr>
          <w:rFonts w:ascii="Traditional Arabic" w:hAnsi="Traditional Arabic" w:hint="cs"/>
          <w:sz w:val="30"/>
          <w:rtl/>
        </w:rPr>
        <w:t>جزارته</w:t>
      </w:r>
      <w:r w:rsidR="00CE492A" w:rsidRPr="00836D7F">
        <w:rPr>
          <w:rFonts w:ascii="Traditional Arabic" w:hAnsi="Traditional Arabic"/>
          <w:sz w:val="30"/>
          <w:rtl/>
        </w:rPr>
        <w:t xml:space="preserve">. ولا يظهر </w:t>
      </w:r>
      <w:r w:rsidR="00CE492A">
        <w:rPr>
          <w:rFonts w:ascii="Traditional Arabic" w:hAnsi="Traditional Arabic" w:hint="cs"/>
          <w:sz w:val="30"/>
          <w:rtl/>
        </w:rPr>
        <w:t xml:space="preserve">مع ذلك </w:t>
      </w:r>
      <w:r w:rsidR="00CE492A" w:rsidRPr="00836D7F">
        <w:rPr>
          <w:rFonts w:ascii="Traditional Arabic" w:hAnsi="Traditional Arabic"/>
          <w:sz w:val="30"/>
          <w:rtl/>
        </w:rPr>
        <w:t xml:space="preserve">أن شقيقه </w:t>
      </w:r>
      <w:r w:rsidR="00CE492A">
        <w:rPr>
          <w:rFonts w:ascii="Traditional Arabic" w:hAnsi="Traditional Arabic" w:hint="cs"/>
          <w:sz w:val="30"/>
          <w:rtl/>
        </w:rPr>
        <w:t xml:space="preserve">قد </w:t>
      </w:r>
      <w:r w:rsidR="00CE492A" w:rsidRPr="00836D7F">
        <w:rPr>
          <w:rFonts w:ascii="Traditional Arabic" w:hAnsi="Traditional Arabic"/>
          <w:sz w:val="30"/>
          <w:rtl/>
        </w:rPr>
        <w:t xml:space="preserve">واجه أي مشاكل أخرى، وكان تفسير صاحب الشكوى </w:t>
      </w:r>
      <w:r w:rsidR="00CE492A">
        <w:rPr>
          <w:rFonts w:ascii="Traditional Arabic" w:hAnsi="Traditional Arabic" w:hint="cs"/>
          <w:sz w:val="30"/>
          <w:rtl/>
        </w:rPr>
        <w:t>ل</w:t>
      </w:r>
      <w:r w:rsidR="00CE492A" w:rsidRPr="00836D7F">
        <w:rPr>
          <w:rFonts w:ascii="Traditional Arabic" w:hAnsi="Traditional Arabic"/>
          <w:sz w:val="30"/>
          <w:rtl/>
        </w:rPr>
        <w:t>لمشاكل المالية التي واجهها شقيقه منذ رحيله تفسيرا</w:t>
      </w:r>
      <w:r w:rsidR="00CE492A">
        <w:rPr>
          <w:rFonts w:ascii="Traditional Arabic" w:hAnsi="Traditional Arabic" w:hint="cs"/>
          <w:sz w:val="30"/>
          <w:rtl/>
        </w:rPr>
        <w:t>ً</w:t>
      </w:r>
      <w:r w:rsidR="00CE492A" w:rsidRPr="00836D7F">
        <w:rPr>
          <w:rFonts w:ascii="Traditional Arabic" w:hAnsi="Traditional Arabic"/>
          <w:sz w:val="30"/>
          <w:rtl/>
        </w:rPr>
        <w:t xml:space="preserve"> </w:t>
      </w:r>
      <w:r w:rsidR="00CE492A">
        <w:rPr>
          <w:rFonts w:ascii="Traditional Arabic" w:hAnsi="Traditional Arabic" w:hint="cs"/>
          <w:sz w:val="30"/>
          <w:rtl/>
        </w:rPr>
        <w:t xml:space="preserve">ملتبساً، إذ </w:t>
      </w:r>
      <w:r w:rsidR="00CE492A" w:rsidRPr="00836D7F">
        <w:rPr>
          <w:rFonts w:ascii="Traditional Arabic" w:hAnsi="Traditional Arabic"/>
          <w:sz w:val="30"/>
          <w:rtl/>
        </w:rPr>
        <w:t>لم ي</w:t>
      </w:r>
      <w:r w:rsidR="00CE492A">
        <w:rPr>
          <w:rFonts w:ascii="Traditional Arabic" w:hAnsi="Traditional Arabic" w:hint="cs"/>
          <w:sz w:val="30"/>
          <w:rtl/>
        </w:rPr>
        <w:t>ُ</w:t>
      </w:r>
      <w:r w:rsidR="00CE492A" w:rsidRPr="00836D7F">
        <w:rPr>
          <w:rFonts w:ascii="Traditional Arabic" w:hAnsi="Traditional Arabic"/>
          <w:sz w:val="30"/>
          <w:rtl/>
        </w:rPr>
        <w:t xml:space="preserve">فض إلى </w:t>
      </w:r>
      <w:r w:rsidR="00CE492A">
        <w:rPr>
          <w:rFonts w:ascii="Traditional Arabic" w:hAnsi="Traditional Arabic" w:hint="cs"/>
          <w:sz w:val="30"/>
          <w:rtl/>
        </w:rPr>
        <w:t xml:space="preserve">استنتاج أن لدى </w:t>
      </w:r>
      <w:r w:rsidR="00CE492A" w:rsidRPr="00836D7F">
        <w:rPr>
          <w:rFonts w:ascii="Traditional Arabic" w:hAnsi="Traditional Arabic"/>
          <w:sz w:val="30"/>
          <w:rtl/>
        </w:rPr>
        <w:t>السلطات</w:t>
      </w:r>
      <w:r w:rsidR="00CE492A">
        <w:rPr>
          <w:rFonts w:ascii="Traditional Arabic" w:hAnsi="Traditional Arabic" w:hint="cs"/>
          <w:sz w:val="30"/>
          <w:rtl/>
        </w:rPr>
        <w:t xml:space="preserve"> مسوغ</w:t>
      </w:r>
      <w:r w:rsidR="00915F01">
        <w:rPr>
          <w:rFonts w:ascii="Traditional Arabic" w:hAnsi="Traditional Arabic" w:hint="cs"/>
          <w:sz w:val="30"/>
          <w:rtl/>
        </w:rPr>
        <w:t xml:space="preserve">اً </w:t>
      </w:r>
      <w:r w:rsidR="00CE492A" w:rsidRPr="00836D7F">
        <w:rPr>
          <w:rFonts w:ascii="Traditional Arabic" w:hAnsi="Traditional Arabic"/>
          <w:sz w:val="30"/>
          <w:rtl/>
        </w:rPr>
        <w:t>جديد</w:t>
      </w:r>
      <w:r w:rsidR="00915F01">
        <w:rPr>
          <w:rFonts w:ascii="Traditional Arabic" w:hAnsi="Traditional Arabic" w:hint="cs"/>
          <w:sz w:val="30"/>
          <w:rtl/>
        </w:rPr>
        <w:t xml:space="preserve">اً </w:t>
      </w:r>
      <w:r w:rsidR="00CE492A">
        <w:rPr>
          <w:rFonts w:ascii="Traditional Arabic" w:hAnsi="Traditional Arabic" w:hint="cs"/>
          <w:sz w:val="30"/>
          <w:rtl/>
        </w:rPr>
        <w:t xml:space="preserve">يجعلها تعتقد </w:t>
      </w:r>
      <w:r w:rsidR="00CE492A" w:rsidRPr="00836D7F">
        <w:rPr>
          <w:rFonts w:ascii="Traditional Arabic" w:hAnsi="Traditional Arabic"/>
          <w:sz w:val="30"/>
          <w:rtl/>
        </w:rPr>
        <w:t xml:space="preserve">أن صاحب الشكوى </w:t>
      </w:r>
      <w:r w:rsidR="00CE492A">
        <w:rPr>
          <w:rFonts w:ascii="Traditional Arabic" w:hAnsi="Traditional Arabic" w:hint="cs"/>
          <w:sz w:val="30"/>
          <w:rtl/>
        </w:rPr>
        <w:t xml:space="preserve">منخرط </w:t>
      </w:r>
      <w:r w:rsidR="00CE492A" w:rsidRPr="00836D7F">
        <w:rPr>
          <w:rFonts w:ascii="Traditional Arabic" w:hAnsi="Traditional Arabic"/>
          <w:sz w:val="30"/>
          <w:rtl/>
        </w:rPr>
        <w:t>في أنشطة جبهة تحرير أو</w:t>
      </w:r>
      <w:r w:rsidR="00CE492A">
        <w:rPr>
          <w:rFonts w:ascii="Traditional Arabic" w:hAnsi="Traditional Arabic"/>
          <w:sz w:val="30"/>
          <w:rtl/>
        </w:rPr>
        <w:t>رومو</w:t>
      </w:r>
      <w:r w:rsidR="00CE492A">
        <w:rPr>
          <w:rFonts w:ascii="Traditional Arabic" w:hAnsi="Traditional Arabic" w:hint="cs"/>
          <w:sz w:val="30"/>
          <w:rtl/>
        </w:rPr>
        <w:t>،</w:t>
      </w:r>
      <w:r w:rsidR="00CE492A">
        <w:rPr>
          <w:rFonts w:ascii="Traditional Arabic" w:hAnsi="Traditional Arabic"/>
          <w:sz w:val="30"/>
          <w:rtl/>
        </w:rPr>
        <w:t xml:space="preserve"> أو أن</w:t>
      </w:r>
      <w:r w:rsidR="00CE492A">
        <w:rPr>
          <w:rFonts w:ascii="Traditional Arabic" w:hAnsi="Traditional Arabic" w:hint="cs"/>
          <w:sz w:val="30"/>
          <w:rtl/>
        </w:rPr>
        <w:t xml:space="preserve">ها </w:t>
      </w:r>
      <w:r w:rsidR="00CE492A">
        <w:rPr>
          <w:rFonts w:ascii="Traditional Arabic" w:hAnsi="Traditional Arabic"/>
          <w:sz w:val="30"/>
          <w:rtl/>
        </w:rPr>
        <w:t>ست</w:t>
      </w:r>
      <w:r w:rsidR="00CE492A">
        <w:rPr>
          <w:rFonts w:ascii="Traditional Arabic" w:hAnsi="Traditional Arabic" w:hint="cs"/>
          <w:sz w:val="30"/>
          <w:rtl/>
        </w:rPr>
        <w:t xml:space="preserve">عمل على </w:t>
      </w:r>
      <w:r w:rsidR="00CE492A">
        <w:rPr>
          <w:rFonts w:ascii="Traditional Arabic" w:hAnsi="Traditional Arabic"/>
          <w:sz w:val="30"/>
          <w:rtl/>
        </w:rPr>
        <w:t>البحث عنه</w:t>
      </w:r>
      <w:r w:rsidR="00CE492A" w:rsidRPr="00836D7F">
        <w:rPr>
          <w:rFonts w:ascii="Traditional Arabic" w:hAnsi="Traditional Arabic"/>
          <w:sz w:val="30"/>
          <w:rtl/>
        </w:rPr>
        <w:t xml:space="preserve">. ولهذا السبب، لم يبين صاحب الشكوى </w:t>
      </w:r>
      <w:r w:rsidR="00CE492A">
        <w:rPr>
          <w:rFonts w:ascii="Traditional Arabic" w:hAnsi="Traditional Arabic" w:hint="cs"/>
          <w:sz w:val="30"/>
          <w:rtl/>
        </w:rPr>
        <w:t xml:space="preserve">بما يدعو إلى تصديقه </w:t>
      </w:r>
      <w:r w:rsidR="00CE492A" w:rsidRPr="00836D7F">
        <w:rPr>
          <w:rFonts w:ascii="Traditional Arabic" w:hAnsi="Traditional Arabic"/>
          <w:sz w:val="30"/>
          <w:rtl/>
        </w:rPr>
        <w:t>الظروف التي غادر فيها إثيوبيا.</w:t>
      </w:r>
    </w:p>
    <w:p w:rsidR="00CE492A" w:rsidRPr="00836D7F" w:rsidRDefault="006A686E" w:rsidP="00CE492A">
      <w:pPr>
        <w:pStyle w:val="SingleTxtGA"/>
        <w:rPr>
          <w:rFonts w:ascii="Traditional Arabic" w:hAnsi="Traditional Arabic"/>
          <w:sz w:val="30"/>
          <w:rtl/>
        </w:rPr>
      </w:pPr>
      <w:r>
        <w:rPr>
          <w:rFonts w:ascii="Traditional Arabic" w:hAnsi="Traditional Arabic" w:hint="cs"/>
          <w:sz w:val="30"/>
          <w:rtl/>
        </w:rPr>
        <w:t>4-12</w:t>
      </w:r>
      <w:r>
        <w:rPr>
          <w:rFonts w:ascii="Traditional Arabic" w:hAnsi="Traditional Arabic"/>
          <w:sz w:val="30"/>
          <w:rtl/>
        </w:rPr>
        <w:tab/>
      </w:r>
      <w:r w:rsidR="00CE492A" w:rsidRPr="00836D7F">
        <w:rPr>
          <w:rFonts w:ascii="Traditional Arabic" w:hAnsi="Traditional Arabic"/>
          <w:sz w:val="30"/>
          <w:rtl/>
        </w:rPr>
        <w:t xml:space="preserve">وفي الختام، ترى الدولة الطرف أن صاحب الشكوى لم يحدد أي </w:t>
      </w:r>
      <w:r w:rsidR="00CE492A">
        <w:rPr>
          <w:rFonts w:ascii="Traditional Arabic" w:hAnsi="Traditional Arabic" w:hint="cs"/>
          <w:sz w:val="30"/>
          <w:rtl/>
        </w:rPr>
        <w:t>أسباب</w:t>
      </w:r>
      <w:r w:rsidR="00CE492A">
        <w:rPr>
          <w:rFonts w:ascii="Traditional Arabic" w:hAnsi="Traditional Arabic"/>
          <w:sz w:val="30"/>
          <w:rtl/>
        </w:rPr>
        <w:t xml:space="preserve"> جدية لإثبات أنه سيواجه خطر</w:t>
      </w:r>
      <w:r w:rsidR="00CE492A">
        <w:rPr>
          <w:rFonts w:ascii="Traditional Arabic" w:hAnsi="Traditional Arabic" w:hint="cs"/>
          <w:sz w:val="30"/>
          <w:rtl/>
        </w:rPr>
        <w:t xml:space="preserve">اً </w:t>
      </w:r>
      <w:r w:rsidR="00CE492A" w:rsidRPr="00836D7F">
        <w:rPr>
          <w:rFonts w:ascii="Traditional Arabic" w:hAnsi="Traditional Arabic"/>
          <w:sz w:val="30"/>
          <w:rtl/>
        </w:rPr>
        <w:t xml:space="preserve">حقيقياً وشخصياً </w:t>
      </w:r>
      <w:r w:rsidR="00CE492A">
        <w:rPr>
          <w:rFonts w:ascii="Traditional Arabic" w:hAnsi="Traditional Arabic" w:hint="cs"/>
          <w:sz w:val="30"/>
          <w:rtl/>
        </w:rPr>
        <w:t xml:space="preserve">يعرضه للتعذيب </w:t>
      </w:r>
      <w:r w:rsidR="00CE492A">
        <w:rPr>
          <w:rFonts w:ascii="Traditional Arabic" w:hAnsi="Traditional Arabic"/>
          <w:sz w:val="30"/>
          <w:rtl/>
        </w:rPr>
        <w:t>في حال ترحيله إلى إثيوبيا.</w:t>
      </w:r>
      <w:r w:rsidR="00CE492A">
        <w:rPr>
          <w:rFonts w:ascii="Traditional Arabic" w:hAnsi="Traditional Arabic" w:hint="cs"/>
          <w:sz w:val="30"/>
          <w:rtl/>
        </w:rPr>
        <w:t xml:space="preserve"> </w:t>
      </w:r>
      <w:r w:rsidR="00CE492A" w:rsidRPr="00836D7F">
        <w:rPr>
          <w:rFonts w:ascii="Traditional Arabic" w:hAnsi="Traditional Arabic"/>
          <w:sz w:val="30"/>
          <w:rtl/>
        </w:rPr>
        <w:t xml:space="preserve">وبناء على ذلك، تدعو </w:t>
      </w:r>
      <w:r w:rsidR="00CE492A">
        <w:rPr>
          <w:rFonts w:ascii="Traditional Arabic" w:hAnsi="Traditional Arabic" w:hint="cs"/>
          <w:sz w:val="30"/>
          <w:rtl/>
        </w:rPr>
        <w:t xml:space="preserve">الدولة الطرف </w:t>
      </w:r>
      <w:r w:rsidR="00CE492A" w:rsidRPr="00836D7F">
        <w:rPr>
          <w:rFonts w:ascii="Traditional Arabic" w:hAnsi="Traditional Arabic"/>
          <w:sz w:val="30"/>
          <w:rtl/>
        </w:rPr>
        <w:t>اللجنة</w:t>
      </w:r>
      <w:r w:rsidR="00CE492A">
        <w:rPr>
          <w:rFonts w:ascii="Traditional Arabic" w:hAnsi="Traditional Arabic" w:hint="cs"/>
          <w:sz w:val="30"/>
          <w:rtl/>
        </w:rPr>
        <w:t>َ</w:t>
      </w:r>
      <w:r w:rsidR="00CE492A" w:rsidRPr="00836D7F">
        <w:rPr>
          <w:rFonts w:ascii="Traditional Arabic" w:hAnsi="Traditional Arabic"/>
          <w:sz w:val="30"/>
          <w:rtl/>
        </w:rPr>
        <w:t xml:space="preserve"> إلى </w:t>
      </w:r>
      <w:r w:rsidR="00CE492A">
        <w:rPr>
          <w:rFonts w:ascii="Traditional Arabic" w:hAnsi="Traditional Arabic" w:hint="cs"/>
          <w:sz w:val="30"/>
          <w:rtl/>
        </w:rPr>
        <w:t xml:space="preserve">إعلان </w:t>
      </w:r>
      <w:r w:rsidR="00CE492A" w:rsidRPr="00836D7F">
        <w:rPr>
          <w:rFonts w:ascii="Traditional Arabic" w:hAnsi="Traditional Arabic"/>
          <w:sz w:val="30"/>
          <w:rtl/>
        </w:rPr>
        <w:t>أن ترحيل صاحب الشكوى إلى إثيوبيا لن يشكل انتهاكا</w:t>
      </w:r>
      <w:r w:rsidR="00CE492A">
        <w:rPr>
          <w:rFonts w:ascii="Traditional Arabic" w:hAnsi="Traditional Arabic" w:hint="cs"/>
          <w:sz w:val="30"/>
          <w:rtl/>
        </w:rPr>
        <w:t>ً</w:t>
      </w:r>
      <w:r w:rsidR="00CE492A" w:rsidRPr="00836D7F">
        <w:rPr>
          <w:rFonts w:ascii="Traditional Arabic" w:hAnsi="Traditional Arabic"/>
          <w:sz w:val="30"/>
          <w:rtl/>
        </w:rPr>
        <w:t xml:space="preserve"> لالتزاماتها بموجب المادة 3 من الاتفاقية.</w:t>
      </w:r>
    </w:p>
    <w:p w:rsidR="00CE492A" w:rsidRPr="00836D7F" w:rsidRDefault="00CE492A" w:rsidP="006A686E">
      <w:pPr>
        <w:pStyle w:val="H23GA"/>
        <w:rPr>
          <w:rtl/>
        </w:rPr>
      </w:pPr>
      <w:r w:rsidRPr="00836D7F">
        <w:rPr>
          <w:rtl/>
        </w:rPr>
        <w:tab/>
      </w:r>
      <w:r w:rsidRPr="00BF2E1E">
        <w:rPr>
          <w:rtl/>
        </w:rPr>
        <w:tab/>
        <w:t>تعليقات صاحب الشكوى على ملاحظات الدولة الطرف</w:t>
      </w:r>
      <w:r w:rsidRPr="00836D7F">
        <w:rPr>
          <w:rFonts w:cs="Times New Roman"/>
        </w:rPr>
        <w:t>‬</w:t>
      </w:r>
      <w:r>
        <w:t>‬</w:t>
      </w:r>
      <w:r>
        <w:t>‬</w:t>
      </w:r>
      <w:r>
        <w:t>‬</w:t>
      </w:r>
      <w:r>
        <w:t>‬</w:t>
      </w:r>
      <w:r>
        <w:t>‬</w:t>
      </w:r>
      <w:r>
        <w:t>‬</w:t>
      </w:r>
      <w:r>
        <w:t>‬</w:t>
      </w:r>
      <w:r>
        <w:t>‬</w:t>
      </w:r>
    </w:p>
    <w:p w:rsidR="00CE492A" w:rsidRPr="00836D7F" w:rsidRDefault="00CE492A" w:rsidP="006A686E">
      <w:pPr>
        <w:pStyle w:val="SingleTxtGA"/>
        <w:rPr>
          <w:rFonts w:ascii="Traditional Arabic" w:hAnsi="Traditional Arabic"/>
          <w:sz w:val="30"/>
          <w:rtl/>
        </w:rPr>
      </w:pPr>
      <w:r w:rsidRPr="00836D7F">
        <w:rPr>
          <w:rFonts w:ascii="Traditional Arabic" w:hAnsi="Traditional Arabic"/>
          <w:sz w:val="30"/>
          <w:rtl/>
        </w:rPr>
        <w:t>5-1</w:t>
      </w:r>
      <w:r w:rsidR="006A686E">
        <w:rPr>
          <w:rFonts w:ascii="Traditional Arabic" w:hAnsi="Traditional Arabic"/>
          <w:sz w:val="30"/>
          <w:rtl/>
        </w:rPr>
        <w:tab/>
      </w:r>
      <w:r w:rsidRPr="00836D7F">
        <w:rPr>
          <w:rFonts w:ascii="Traditional Arabic" w:hAnsi="Traditional Arabic"/>
          <w:sz w:val="30"/>
          <w:rtl/>
        </w:rPr>
        <w:t>في 26 حزيران/يونيه 2017، قدم صاحب الشكوى تعليقاته على ملاحظات الدولة الطرف.</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5-2</w:t>
      </w:r>
      <w:r>
        <w:rPr>
          <w:rFonts w:ascii="Traditional Arabic" w:hAnsi="Traditional Arabic"/>
          <w:sz w:val="30"/>
          <w:rtl/>
        </w:rPr>
        <w:tab/>
      </w:r>
      <w:r w:rsidRPr="00836D7F">
        <w:rPr>
          <w:rFonts w:ascii="Traditional Arabic" w:hAnsi="Traditional Arabic"/>
          <w:sz w:val="30"/>
          <w:rtl/>
        </w:rPr>
        <w:t xml:space="preserve">يشير </w:t>
      </w:r>
      <w:r>
        <w:rPr>
          <w:rFonts w:ascii="Traditional Arabic" w:hAnsi="Traditional Arabic" w:hint="cs"/>
          <w:sz w:val="30"/>
          <w:rtl/>
        </w:rPr>
        <w:t xml:space="preserve">صاحب الشكوى </w:t>
      </w:r>
      <w:r w:rsidRPr="00836D7F">
        <w:rPr>
          <w:rFonts w:ascii="Traditional Arabic" w:hAnsi="Traditional Arabic"/>
          <w:sz w:val="30"/>
          <w:rtl/>
        </w:rPr>
        <w:t xml:space="preserve">في البداية إلى أن الدولة الطرف اعترفت بأن حالة حقوق الإنسان في إثيوبيا تبعث على القلق، وأن ممارسة التعذيب أمر </w:t>
      </w:r>
      <w:r>
        <w:rPr>
          <w:rFonts w:ascii="Traditional Arabic" w:hAnsi="Traditional Arabic" w:hint="cs"/>
          <w:sz w:val="30"/>
          <w:rtl/>
        </w:rPr>
        <w:t>شائع</w:t>
      </w:r>
      <w:r w:rsidRPr="00836D7F">
        <w:rPr>
          <w:rFonts w:ascii="Traditional Arabic" w:hAnsi="Traditional Arabic"/>
          <w:sz w:val="30"/>
          <w:rtl/>
        </w:rPr>
        <w:t>، لا سيما ضد المعارضين السياسيين أو الأشخاص المرتبطين بجماعات انفصالية عنيفة مثل جبهة تحرير أورومو.</w:t>
      </w:r>
      <w:r>
        <w:rPr>
          <w:rFonts w:ascii="Traditional Arabic" w:hAnsi="Traditional Arabic" w:hint="cs"/>
          <w:sz w:val="30"/>
          <w:rtl/>
        </w:rPr>
        <w:t xml:space="preserve"> </w:t>
      </w:r>
      <w:r w:rsidRPr="00836D7F">
        <w:rPr>
          <w:rFonts w:ascii="Traditional Arabic" w:hAnsi="Traditional Arabic"/>
          <w:sz w:val="30"/>
          <w:rtl/>
        </w:rPr>
        <w:t xml:space="preserve">ويعترض صاحب الشكوى على تأكيد الدولة الطرف أنه لم يقدم أي دليل يوحي بأنه </w:t>
      </w:r>
      <w:r>
        <w:rPr>
          <w:rFonts w:ascii="Traditional Arabic" w:hAnsi="Traditional Arabic" w:hint="cs"/>
          <w:sz w:val="30"/>
          <w:rtl/>
        </w:rPr>
        <w:t>س</w:t>
      </w:r>
      <w:r w:rsidRPr="00836D7F">
        <w:rPr>
          <w:rFonts w:ascii="Traditional Arabic" w:hAnsi="Traditional Arabic"/>
          <w:sz w:val="30"/>
          <w:rtl/>
        </w:rPr>
        <w:t xml:space="preserve">يواجه </w:t>
      </w:r>
      <w:r>
        <w:rPr>
          <w:rFonts w:ascii="Traditional Arabic" w:hAnsi="Traditional Arabic" w:hint="cs"/>
          <w:sz w:val="30"/>
          <w:rtl/>
        </w:rPr>
        <w:t xml:space="preserve">خطراً </w:t>
      </w:r>
      <w:r w:rsidRPr="00836D7F">
        <w:rPr>
          <w:rFonts w:ascii="Traditional Arabic" w:hAnsi="Traditional Arabic"/>
          <w:sz w:val="30"/>
          <w:rtl/>
        </w:rPr>
        <w:t>متوقع</w:t>
      </w:r>
      <w:r>
        <w:rPr>
          <w:rFonts w:ascii="Traditional Arabic" w:hAnsi="Traditional Arabic" w:hint="cs"/>
          <w:sz w:val="30"/>
          <w:rtl/>
        </w:rPr>
        <w:t>اً</w:t>
      </w:r>
      <w:r w:rsidRPr="00836D7F">
        <w:rPr>
          <w:rFonts w:ascii="Traditional Arabic" w:hAnsi="Traditional Arabic"/>
          <w:sz w:val="30"/>
          <w:rtl/>
        </w:rPr>
        <w:t xml:space="preserve"> وحقيق</w:t>
      </w:r>
      <w:r>
        <w:rPr>
          <w:rFonts w:ascii="Traditional Arabic" w:hAnsi="Traditional Arabic"/>
          <w:sz w:val="30"/>
          <w:rtl/>
        </w:rPr>
        <w:t>ي</w:t>
      </w:r>
      <w:r>
        <w:rPr>
          <w:rFonts w:ascii="Traditional Arabic" w:hAnsi="Traditional Arabic" w:hint="cs"/>
          <w:sz w:val="30"/>
          <w:rtl/>
        </w:rPr>
        <w:t>اً</w:t>
      </w:r>
      <w:r>
        <w:rPr>
          <w:rFonts w:ascii="Traditional Arabic" w:hAnsi="Traditional Arabic"/>
          <w:sz w:val="30"/>
          <w:rtl/>
        </w:rPr>
        <w:t xml:space="preserve"> وشخصي</w:t>
      </w:r>
      <w:r>
        <w:rPr>
          <w:rFonts w:ascii="Traditional Arabic" w:hAnsi="Traditional Arabic" w:hint="cs"/>
          <w:sz w:val="30"/>
          <w:rtl/>
        </w:rPr>
        <w:t xml:space="preserve">اً يُعرضه للتعذيب في حال عودته </w:t>
      </w:r>
      <w:r>
        <w:rPr>
          <w:rFonts w:ascii="Traditional Arabic" w:hAnsi="Traditional Arabic"/>
          <w:sz w:val="30"/>
          <w:rtl/>
        </w:rPr>
        <w:t>إلى إثيوبيا.</w:t>
      </w:r>
      <w:r>
        <w:rPr>
          <w:rFonts w:ascii="Traditional Arabic" w:hAnsi="Traditional Arabic" w:hint="cs"/>
          <w:sz w:val="30"/>
          <w:rtl/>
        </w:rPr>
        <w:t xml:space="preserve"> </w:t>
      </w:r>
      <w:r w:rsidRPr="00836D7F">
        <w:rPr>
          <w:rFonts w:ascii="Traditional Arabic" w:hAnsi="Traditional Arabic"/>
          <w:sz w:val="30"/>
          <w:rtl/>
        </w:rPr>
        <w:t xml:space="preserve">ويرى صاحب الشكوى، على النحو الوارد في البلاغ الأصلي، أن أنشطته السياسية في إثيوبيا وسويسرا ذات أهمية كافية </w:t>
      </w:r>
      <w:r>
        <w:rPr>
          <w:rFonts w:ascii="Traditional Arabic" w:hAnsi="Traditional Arabic" w:hint="cs"/>
          <w:sz w:val="30"/>
          <w:rtl/>
        </w:rPr>
        <w:t>لإثارة</w:t>
      </w:r>
      <w:r w:rsidRPr="00836D7F">
        <w:rPr>
          <w:rFonts w:ascii="Traditional Arabic" w:hAnsi="Traditional Arabic"/>
          <w:sz w:val="30"/>
          <w:rtl/>
        </w:rPr>
        <w:t xml:space="preserve"> ان</w:t>
      </w:r>
      <w:r>
        <w:rPr>
          <w:rFonts w:ascii="Traditional Arabic" w:hAnsi="Traditional Arabic"/>
          <w:sz w:val="30"/>
          <w:rtl/>
        </w:rPr>
        <w:t xml:space="preserve">تباه السلطات الإثيوبية إليه، </w:t>
      </w:r>
      <w:r>
        <w:rPr>
          <w:rFonts w:ascii="Traditional Arabic" w:hAnsi="Traditional Arabic" w:hint="cs"/>
          <w:sz w:val="30"/>
          <w:rtl/>
        </w:rPr>
        <w:t>وأنها تعرضه بالتالي ل</w:t>
      </w:r>
      <w:r w:rsidRPr="00836D7F">
        <w:rPr>
          <w:rFonts w:ascii="Traditional Arabic" w:hAnsi="Traditional Arabic"/>
          <w:sz w:val="30"/>
          <w:rtl/>
        </w:rPr>
        <w:t xml:space="preserve">خطر </w:t>
      </w:r>
      <w:r>
        <w:rPr>
          <w:rFonts w:ascii="Traditional Arabic" w:hAnsi="Traditional Arabic"/>
          <w:sz w:val="30"/>
          <w:rtl/>
        </w:rPr>
        <w:t>متوقع وحقيقي وشخصي</w:t>
      </w:r>
      <w:r>
        <w:rPr>
          <w:rFonts w:ascii="Traditional Arabic" w:hAnsi="Traditional Arabic" w:hint="cs"/>
          <w:sz w:val="30"/>
          <w:rtl/>
        </w:rPr>
        <w:t xml:space="preserve"> بالتعذيب في حال ترحيله </w:t>
      </w:r>
      <w:r w:rsidRPr="00836D7F">
        <w:rPr>
          <w:rFonts w:ascii="Traditional Arabic" w:hAnsi="Traditional Arabic"/>
          <w:sz w:val="30"/>
          <w:rtl/>
        </w:rPr>
        <w:t>إلى إثيوبيا.</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5-3</w:t>
      </w:r>
      <w:r>
        <w:rPr>
          <w:rFonts w:ascii="Traditional Arabic" w:hAnsi="Traditional Arabic"/>
          <w:sz w:val="30"/>
          <w:rtl/>
        </w:rPr>
        <w:tab/>
      </w:r>
      <w:r w:rsidRPr="00836D7F">
        <w:rPr>
          <w:rFonts w:ascii="Traditional Arabic" w:hAnsi="Traditional Arabic"/>
          <w:sz w:val="30"/>
          <w:rtl/>
        </w:rPr>
        <w:t xml:space="preserve">ويعترض صاحب الشكوى كذلك على ادعاء الدولة الطرف أن </w:t>
      </w:r>
      <w:r>
        <w:rPr>
          <w:rFonts w:ascii="Traditional Arabic" w:hAnsi="Traditional Arabic" w:hint="cs"/>
          <w:sz w:val="30"/>
          <w:rtl/>
        </w:rPr>
        <w:t xml:space="preserve">ما تعرض له من </w:t>
      </w:r>
      <w:r w:rsidRPr="00836D7F">
        <w:rPr>
          <w:rFonts w:ascii="Traditional Arabic" w:hAnsi="Traditional Arabic"/>
          <w:sz w:val="30"/>
          <w:rtl/>
        </w:rPr>
        <w:t xml:space="preserve">تعذيب وسوء معاملة في السابق، على النحو الموصوف في جلسات الاستماع </w:t>
      </w:r>
      <w:r>
        <w:rPr>
          <w:rFonts w:ascii="Traditional Arabic" w:hAnsi="Traditional Arabic" w:hint="cs"/>
          <w:sz w:val="30"/>
          <w:rtl/>
        </w:rPr>
        <w:t>أمام ا</w:t>
      </w:r>
      <w:r w:rsidRPr="00836D7F">
        <w:rPr>
          <w:rFonts w:ascii="Traditional Arabic" w:hAnsi="Traditional Arabic"/>
          <w:sz w:val="30"/>
          <w:rtl/>
        </w:rPr>
        <w:t xml:space="preserve">لمكتب الاتحادي للهجرة وإجراء </w:t>
      </w:r>
      <w:r>
        <w:rPr>
          <w:rFonts w:ascii="Traditional Arabic" w:hAnsi="Traditional Arabic" w:hint="cs"/>
          <w:sz w:val="30"/>
          <w:rtl/>
        </w:rPr>
        <w:t xml:space="preserve">الطعن أمام </w:t>
      </w:r>
      <w:r w:rsidRPr="00836D7F">
        <w:rPr>
          <w:rFonts w:ascii="Traditional Arabic" w:hAnsi="Traditional Arabic"/>
          <w:sz w:val="30"/>
          <w:rtl/>
        </w:rPr>
        <w:t xml:space="preserve">المحكمة الإدارية الاتحادية، لم </w:t>
      </w:r>
      <w:r>
        <w:rPr>
          <w:rFonts w:ascii="Traditional Arabic" w:hAnsi="Traditional Arabic" w:hint="cs"/>
          <w:sz w:val="30"/>
          <w:rtl/>
        </w:rPr>
        <w:t>ي</w:t>
      </w:r>
      <w:r w:rsidRPr="00836D7F">
        <w:rPr>
          <w:rFonts w:ascii="Traditional Arabic" w:hAnsi="Traditional Arabic"/>
          <w:sz w:val="30"/>
          <w:rtl/>
        </w:rPr>
        <w:t xml:space="preserve">كونا قاسيين بما يكفي </w:t>
      </w:r>
      <w:r>
        <w:rPr>
          <w:rFonts w:ascii="Traditional Arabic" w:hAnsi="Traditional Arabic" w:hint="cs"/>
          <w:sz w:val="30"/>
          <w:rtl/>
        </w:rPr>
        <w:t>لل</w:t>
      </w:r>
      <w:r w:rsidRPr="00836D7F">
        <w:rPr>
          <w:rFonts w:ascii="Traditional Arabic" w:hAnsi="Traditional Arabic"/>
          <w:sz w:val="30"/>
          <w:rtl/>
        </w:rPr>
        <w:t xml:space="preserve">تأثير عليه </w:t>
      </w:r>
      <w:r>
        <w:rPr>
          <w:rFonts w:ascii="Traditional Arabic" w:hAnsi="Traditional Arabic" w:hint="cs"/>
          <w:sz w:val="30"/>
          <w:rtl/>
        </w:rPr>
        <w:t xml:space="preserve">بصفة </w:t>
      </w:r>
      <w:r w:rsidRPr="00836D7F">
        <w:rPr>
          <w:rFonts w:ascii="Traditional Arabic" w:hAnsi="Traditional Arabic"/>
          <w:sz w:val="30"/>
          <w:rtl/>
        </w:rPr>
        <w:t>خاص</w:t>
      </w:r>
      <w:r>
        <w:rPr>
          <w:rFonts w:ascii="Traditional Arabic" w:hAnsi="Traditional Arabic" w:hint="cs"/>
          <w:sz w:val="30"/>
          <w:rtl/>
        </w:rPr>
        <w:t>ة</w:t>
      </w:r>
      <w:r w:rsidRPr="00836D7F">
        <w:rPr>
          <w:rFonts w:ascii="Traditional Arabic" w:hAnsi="Traditional Arabic"/>
          <w:sz w:val="30"/>
          <w:rtl/>
        </w:rPr>
        <w:t>. ويعترض صاحب الشكوى أيض</w:t>
      </w:r>
      <w:r w:rsidR="00915F01">
        <w:rPr>
          <w:rFonts w:ascii="Traditional Arabic" w:hAnsi="Traditional Arabic"/>
          <w:sz w:val="30"/>
          <w:rtl/>
        </w:rPr>
        <w:t xml:space="preserve">اً </w:t>
      </w:r>
      <w:r w:rsidRPr="00836D7F">
        <w:rPr>
          <w:rFonts w:ascii="Traditional Arabic" w:hAnsi="Traditional Arabic"/>
          <w:sz w:val="30"/>
          <w:rtl/>
        </w:rPr>
        <w:t xml:space="preserve">على أن </w:t>
      </w:r>
      <w:r>
        <w:rPr>
          <w:rFonts w:ascii="Traditional Arabic" w:hAnsi="Traditional Arabic" w:hint="cs"/>
          <w:sz w:val="30"/>
          <w:rtl/>
        </w:rPr>
        <w:t>ال</w:t>
      </w:r>
      <w:r w:rsidRPr="00836D7F">
        <w:rPr>
          <w:rFonts w:ascii="Traditional Arabic" w:hAnsi="Traditional Arabic"/>
          <w:sz w:val="30"/>
          <w:rtl/>
        </w:rPr>
        <w:t>ادعاء ب</w:t>
      </w:r>
      <w:r>
        <w:rPr>
          <w:rFonts w:ascii="Traditional Arabic" w:hAnsi="Traditional Arabic" w:hint="cs"/>
          <w:sz w:val="30"/>
          <w:rtl/>
        </w:rPr>
        <w:t xml:space="preserve">أن زعمه التعرض </w:t>
      </w:r>
      <w:r w:rsidRPr="00836D7F">
        <w:rPr>
          <w:rFonts w:ascii="Traditional Arabic" w:hAnsi="Traditional Arabic"/>
          <w:sz w:val="30"/>
          <w:rtl/>
        </w:rPr>
        <w:t xml:space="preserve">للتعذيب في أثناء احتجازه </w:t>
      </w:r>
      <w:r>
        <w:rPr>
          <w:rFonts w:ascii="Traditional Arabic" w:hAnsi="Traditional Arabic" w:hint="cs"/>
          <w:sz w:val="30"/>
          <w:rtl/>
        </w:rPr>
        <w:t xml:space="preserve">إنما كان </w:t>
      </w:r>
      <w:r w:rsidRPr="00836D7F">
        <w:rPr>
          <w:rFonts w:ascii="Traditional Arabic" w:hAnsi="Traditional Arabic"/>
          <w:sz w:val="30"/>
          <w:rtl/>
        </w:rPr>
        <w:t>مجرد بيان لا تؤيده أي أدلة ملموسة.</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5-4</w:t>
      </w:r>
      <w:r>
        <w:rPr>
          <w:rFonts w:ascii="Traditional Arabic" w:hAnsi="Traditional Arabic"/>
          <w:sz w:val="30"/>
          <w:rtl/>
        </w:rPr>
        <w:tab/>
      </w:r>
      <w:r w:rsidRPr="00836D7F">
        <w:rPr>
          <w:rFonts w:ascii="Traditional Arabic" w:hAnsi="Traditional Arabic"/>
          <w:sz w:val="30"/>
          <w:rtl/>
        </w:rPr>
        <w:t xml:space="preserve">ويدعي صاحب الشكوى أن </w:t>
      </w:r>
      <w:r>
        <w:rPr>
          <w:rFonts w:ascii="Traditional Arabic" w:hAnsi="Traditional Arabic" w:hint="cs"/>
          <w:sz w:val="30"/>
          <w:rtl/>
        </w:rPr>
        <w:t xml:space="preserve">اعتقاله </w:t>
      </w:r>
      <w:r w:rsidRPr="00836D7F">
        <w:rPr>
          <w:rFonts w:ascii="Traditional Arabic" w:hAnsi="Traditional Arabic"/>
          <w:sz w:val="30"/>
          <w:rtl/>
        </w:rPr>
        <w:t>في أربع مناسبات بين عامي 2008 و2011</w:t>
      </w:r>
      <w:r>
        <w:rPr>
          <w:rFonts w:ascii="Traditional Arabic" w:hAnsi="Traditional Arabic" w:hint="cs"/>
          <w:sz w:val="30"/>
          <w:rtl/>
        </w:rPr>
        <w:t xml:space="preserve"> حقيقة لا شك فيها</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5"/>
      </w:r>
      <w:r>
        <w:rPr>
          <w:rStyle w:val="FootnoteReference"/>
          <w:rFonts w:ascii="Traditional Arabic" w:hAnsi="Traditional Arabic"/>
          <w:sz w:val="30"/>
          <w:rtl/>
        </w:rPr>
        <w:t>)</w:t>
      </w:r>
      <w:r w:rsidR="006A686E">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hint="cs"/>
          <w:sz w:val="30"/>
          <w:rtl/>
        </w:rPr>
        <w:t>ويدعي أيض</w:t>
      </w:r>
      <w:r w:rsidR="00915F01">
        <w:rPr>
          <w:rFonts w:ascii="Traditional Arabic" w:hAnsi="Traditional Arabic" w:hint="cs"/>
          <w:sz w:val="30"/>
          <w:rtl/>
        </w:rPr>
        <w:t xml:space="preserve">اً </w:t>
      </w:r>
      <w:r w:rsidRPr="00836D7F">
        <w:rPr>
          <w:rFonts w:ascii="Traditional Arabic" w:hAnsi="Traditional Arabic"/>
          <w:sz w:val="30"/>
          <w:rtl/>
        </w:rPr>
        <w:t>أن ضرب</w:t>
      </w:r>
      <w:r>
        <w:rPr>
          <w:rFonts w:ascii="Traditional Arabic" w:hAnsi="Traditional Arabic" w:hint="cs"/>
          <w:sz w:val="30"/>
          <w:rtl/>
        </w:rPr>
        <w:t>َ</w:t>
      </w:r>
      <w:r w:rsidRPr="00836D7F">
        <w:rPr>
          <w:rFonts w:ascii="Traditional Arabic" w:hAnsi="Traditional Arabic"/>
          <w:sz w:val="30"/>
          <w:rtl/>
        </w:rPr>
        <w:t xml:space="preserve">ه بالعصي، </w:t>
      </w:r>
      <w:r w:rsidR="00C044C8">
        <w:rPr>
          <w:rFonts w:ascii="Traditional Arabic" w:hAnsi="Traditional Arabic"/>
          <w:sz w:val="30"/>
          <w:rtl/>
        </w:rPr>
        <w:t>وإعما</w:t>
      </w:r>
      <w:r w:rsidR="00C044C8">
        <w:rPr>
          <w:rFonts w:ascii="Traditional Arabic" w:hAnsi="Traditional Arabic" w:hint="cs"/>
          <w:sz w:val="30"/>
          <w:rtl/>
        </w:rPr>
        <w:t>ئ</w:t>
      </w:r>
      <w:r w:rsidRPr="000A1023">
        <w:rPr>
          <w:rFonts w:ascii="Traditional Arabic" w:hAnsi="Traditional Arabic"/>
          <w:sz w:val="30"/>
          <w:rtl/>
        </w:rPr>
        <w:t>ه</w:t>
      </w:r>
      <w:r w:rsidRPr="00836D7F">
        <w:rPr>
          <w:rFonts w:ascii="Traditional Arabic" w:hAnsi="Traditional Arabic"/>
          <w:sz w:val="30"/>
          <w:rtl/>
        </w:rPr>
        <w:t xml:space="preserve"> بمصباح كشاف، وتكبيل يديه، وتهديده بالموت، وإجباره على الاستلقاء أرضاً تتجاوز </w:t>
      </w:r>
      <w:r>
        <w:rPr>
          <w:rFonts w:ascii="Traditional Arabic" w:hAnsi="Traditional Arabic" w:hint="cs"/>
          <w:sz w:val="30"/>
          <w:rtl/>
        </w:rPr>
        <w:t>كلها كثير</w:t>
      </w:r>
      <w:r w:rsidR="00915F01">
        <w:rPr>
          <w:rFonts w:ascii="Traditional Arabic" w:hAnsi="Traditional Arabic" w:hint="cs"/>
          <w:sz w:val="30"/>
          <w:rtl/>
        </w:rPr>
        <w:t xml:space="preserve">اً </w:t>
      </w:r>
      <w:r w:rsidRPr="000A1023">
        <w:rPr>
          <w:rFonts w:ascii="Traditional Arabic" w:hAnsi="Traditional Arabic"/>
          <w:sz w:val="30"/>
          <w:rtl/>
        </w:rPr>
        <w:t>الضغط البدني البسيط</w:t>
      </w:r>
      <w:r w:rsidRPr="00836D7F">
        <w:rPr>
          <w:rFonts w:ascii="Traditional Arabic" w:hAnsi="Traditional Arabic"/>
          <w:sz w:val="30"/>
          <w:rtl/>
        </w:rPr>
        <w:t>. وبالنظر إلى عدد مرات تعرضه لأعمال العنف</w:t>
      </w:r>
      <w:r>
        <w:rPr>
          <w:rFonts w:ascii="Traditional Arabic" w:hAnsi="Traditional Arabic" w:hint="cs"/>
          <w:sz w:val="30"/>
          <w:rtl/>
        </w:rPr>
        <w:t xml:space="preserve"> هذه</w:t>
      </w:r>
      <w:r w:rsidRPr="00836D7F">
        <w:rPr>
          <w:rFonts w:ascii="Traditional Arabic" w:hAnsi="Traditional Arabic"/>
          <w:sz w:val="30"/>
          <w:rtl/>
        </w:rPr>
        <w:t xml:space="preserve">، لا يفهم صاحب الشكوى </w:t>
      </w:r>
      <w:r>
        <w:rPr>
          <w:rFonts w:ascii="Traditional Arabic" w:hAnsi="Traditional Arabic" w:hint="cs"/>
          <w:sz w:val="30"/>
          <w:rtl/>
        </w:rPr>
        <w:t>ال</w:t>
      </w:r>
      <w:r w:rsidRPr="00836D7F">
        <w:rPr>
          <w:rFonts w:ascii="Traditional Arabic" w:hAnsi="Traditional Arabic"/>
          <w:sz w:val="30"/>
          <w:rtl/>
        </w:rPr>
        <w:t xml:space="preserve">سبب </w:t>
      </w:r>
      <w:r>
        <w:rPr>
          <w:rFonts w:ascii="Traditional Arabic" w:hAnsi="Traditional Arabic" w:hint="cs"/>
          <w:sz w:val="30"/>
          <w:rtl/>
        </w:rPr>
        <w:t xml:space="preserve">في </w:t>
      </w:r>
      <w:r w:rsidRPr="00836D7F">
        <w:rPr>
          <w:rFonts w:ascii="Traditional Arabic" w:hAnsi="Traditional Arabic"/>
          <w:sz w:val="30"/>
          <w:rtl/>
        </w:rPr>
        <w:t xml:space="preserve">عدم </w:t>
      </w:r>
      <w:r>
        <w:rPr>
          <w:rFonts w:ascii="Traditional Arabic" w:hAnsi="Traditional Arabic" w:hint="cs"/>
          <w:sz w:val="30"/>
          <w:rtl/>
        </w:rPr>
        <w:t xml:space="preserve">تصديق </w:t>
      </w:r>
      <w:r w:rsidRPr="00836D7F">
        <w:rPr>
          <w:rFonts w:ascii="Traditional Arabic" w:hAnsi="Traditional Arabic"/>
          <w:sz w:val="30"/>
          <w:rtl/>
        </w:rPr>
        <w:t xml:space="preserve">سلطات اللجوء </w:t>
      </w:r>
      <w:r>
        <w:rPr>
          <w:rFonts w:ascii="Traditional Arabic" w:hAnsi="Traditional Arabic" w:hint="cs"/>
          <w:sz w:val="30"/>
          <w:rtl/>
        </w:rPr>
        <w:t xml:space="preserve">في الدرجة </w:t>
      </w:r>
      <w:r w:rsidRPr="00836D7F">
        <w:rPr>
          <w:rFonts w:ascii="Traditional Arabic" w:hAnsi="Traditional Arabic"/>
          <w:sz w:val="30"/>
          <w:rtl/>
        </w:rPr>
        <w:t xml:space="preserve">الأولى أنها </w:t>
      </w:r>
      <w:r>
        <w:rPr>
          <w:rFonts w:ascii="Traditional Arabic" w:hAnsi="Traditional Arabic" w:hint="cs"/>
          <w:sz w:val="30"/>
          <w:rtl/>
        </w:rPr>
        <w:t xml:space="preserve">خطيرة </w:t>
      </w:r>
      <w:r w:rsidRPr="00836D7F">
        <w:rPr>
          <w:rFonts w:ascii="Traditional Arabic" w:hAnsi="Traditional Arabic"/>
          <w:sz w:val="30"/>
          <w:rtl/>
        </w:rPr>
        <w:t xml:space="preserve">بما يكفي </w:t>
      </w:r>
      <w:r>
        <w:rPr>
          <w:rFonts w:ascii="Traditional Arabic" w:hAnsi="Traditional Arabic" w:hint="cs"/>
          <w:sz w:val="30"/>
          <w:rtl/>
        </w:rPr>
        <w:t xml:space="preserve">للتأثير </w:t>
      </w:r>
      <w:r w:rsidRPr="00836D7F">
        <w:rPr>
          <w:rFonts w:ascii="Traditional Arabic" w:hAnsi="Traditional Arabic"/>
          <w:sz w:val="30"/>
          <w:rtl/>
        </w:rPr>
        <w:t>فيه بشكل خاص. ويشير في هذا السياق إلى الاجتهاد</w:t>
      </w:r>
      <w:r>
        <w:rPr>
          <w:rFonts w:ascii="Traditional Arabic" w:hAnsi="Traditional Arabic"/>
          <w:sz w:val="30"/>
          <w:rtl/>
        </w:rPr>
        <w:t xml:space="preserve"> القضائ</w:t>
      </w:r>
      <w:r>
        <w:rPr>
          <w:rFonts w:ascii="Traditional Arabic" w:hAnsi="Traditional Arabic" w:hint="cs"/>
          <w:sz w:val="30"/>
          <w:rtl/>
        </w:rPr>
        <w:t xml:space="preserve">ي </w:t>
      </w:r>
      <w:r w:rsidRPr="00836D7F">
        <w:rPr>
          <w:rFonts w:ascii="Traditional Arabic" w:hAnsi="Traditional Arabic"/>
          <w:sz w:val="30"/>
          <w:rtl/>
        </w:rPr>
        <w:t>المت</w:t>
      </w:r>
      <w:r>
        <w:rPr>
          <w:rFonts w:ascii="Traditional Arabic" w:hAnsi="Traditional Arabic"/>
          <w:sz w:val="30"/>
          <w:rtl/>
        </w:rPr>
        <w:t>علق</w:t>
      </w:r>
      <w:r>
        <w:rPr>
          <w:rFonts w:ascii="Traditional Arabic" w:hAnsi="Traditional Arabic" w:hint="cs"/>
          <w:sz w:val="30"/>
          <w:rtl/>
        </w:rPr>
        <w:t xml:space="preserve"> </w:t>
      </w:r>
      <w:r w:rsidRPr="00836D7F">
        <w:rPr>
          <w:rFonts w:ascii="Traditional Arabic" w:hAnsi="Traditional Arabic"/>
          <w:sz w:val="30"/>
          <w:rtl/>
        </w:rPr>
        <w:t>بتطبيق المادة 3 من الاتفاقية الأوروبية لحماية حقو</w:t>
      </w:r>
      <w:r>
        <w:rPr>
          <w:rFonts w:ascii="Traditional Arabic" w:hAnsi="Traditional Arabic"/>
          <w:sz w:val="30"/>
          <w:rtl/>
        </w:rPr>
        <w:t>ق الإنسان والحريات الأساسية، ال</w:t>
      </w:r>
      <w:r>
        <w:rPr>
          <w:rFonts w:ascii="Traditional Arabic" w:hAnsi="Traditional Arabic" w:hint="cs"/>
          <w:sz w:val="30"/>
          <w:rtl/>
        </w:rPr>
        <w:t>ت</w:t>
      </w:r>
      <w:r w:rsidRPr="00836D7F">
        <w:rPr>
          <w:rFonts w:ascii="Traditional Arabic" w:hAnsi="Traditional Arabic"/>
          <w:sz w:val="30"/>
          <w:rtl/>
        </w:rPr>
        <w:t>ي تنص على أنه بمجرد أن تصل أي معاناة إلى مستوى معين من الشدة، يتعين النظر فيها بكاملها. ويضيف أن معايير وصف المعاناة بأنها "خطيرة"</w:t>
      </w:r>
      <w:r>
        <w:rPr>
          <w:rFonts w:ascii="Traditional Arabic" w:hAnsi="Traditional Arabic" w:hint="cs"/>
          <w:sz w:val="30"/>
          <w:rtl/>
        </w:rPr>
        <w:t xml:space="preserve"> ينبغي أن </w:t>
      </w:r>
      <w:r w:rsidRPr="00836D7F">
        <w:rPr>
          <w:rFonts w:ascii="Traditional Arabic" w:hAnsi="Traditional Arabic"/>
          <w:sz w:val="30"/>
          <w:rtl/>
        </w:rPr>
        <w:t>تتضمن ما يلي: مدة الاعتداء، والآثار البدنية والنفسية على ال</w:t>
      </w:r>
      <w:r>
        <w:rPr>
          <w:rFonts w:ascii="Traditional Arabic" w:hAnsi="Traditional Arabic"/>
          <w:sz w:val="30"/>
          <w:rtl/>
        </w:rPr>
        <w:t>ضحية و</w:t>
      </w:r>
      <w:r>
        <w:rPr>
          <w:rFonts w:ascii="Traditional Arabic" w:hAnsi="Traditional Arabic" w:hint="cs"/>
          <w:sz w:val="30"/>
          <w:rtl/>
        </w:rPr>
        <w:t xml:space="preserve">الحالة </w:t>
      </w:r>
      <w:r>
        <w:rPr>
          <w:rFonts w:ascii="Traditional Arabic" w:hAnsi="Traditional Arabic"/>
          <w:sz w:val="30"/>
          <w:rtl/>
        </w:rPr>
        <w:t>الصحية</w:t>
      </w:r>
      <w:r>
        <w:rPr>
          <w:rFonts w:ascii="Traditional Arabic" w:hAnsi="Traditional Arabic" w:hint="cs"/>
          <w:sz w:val="30"/>
          <w:rtl/>
        </w:rPr>
        <w:t xml:space="preserve"> للضحية</w:t>
      </w:r>
      <w:r w:rsidRPr="00836D7F">
        <w:rPr>
          <w:rFonts w:ascii="Traditional Arabic" w:hAnsi="Traditional Arabic"/>
          <w:sz w:val="30"/>
          <w:rtl/>
        </w:rPr>
        <w:t>، والغرض من الاعتداء ونوايا الضباط، والظروف التي حدث فيها. وي</w:t>
      </w:r>
      <w:r>
        <w:rPr>
          <w:rFonts w:ascii="Traditional Arabic" w:hAnsi="Traditional Arabic" w:hint="cs"/>
          <w:sz w:val="30"/>
          <w:rtl/>
        </w:rPr>
        <w:t xml:space="preserve">ُذكر </w:t>
      </w:r>
      <w:r w:rsidRPr="00836D7F">
        <w:rPr>
          <w:rFonts w:ascii="Traditional Arabic" w:hAnsi="Traditional Arabic"/>
          <w:sz w:val="30"/>
          <w:rtl/>
        </w:rPr>
        <w:t xml:space="preserve">صاحب الشكوى </w:t>
      </w:r>
      <w:r>
        <w:rPr>
          <w:rFonts w:ascii="Traditional Arabic" w:hAnsi="Traditional Arabic" w:hint="cs"/>
          <w:sz w:val="30"/>
          <w:rtl/>
        </w:rPr>
        <w:t>ب</w:t>
      </w:r>
      <w:r w:rsidRPr="00836D7F">
        <w:rPr>
          <w:rFonts w:ascii="Traditional Arabic" w:hAnsi="Traditional Arabic"/>
          <w:sz w:val="30"/>
          <w:rtl/>
        </w:rPr>
        <w:t xml:space="preserve">أنه أُلقي القبض عليه أربع مرات، وأُخضع </w:t>
      </w:r>
      <w:r>
        <w:rPr>
          <w:rFonts w:ascii="Traditional Arabic" w:hAnsi="Traditional Arabic" w:hint="cs"/>
          <w:sz w:val="30"/>
          <w:rtl/>
        </w:rPr>
        <w:t>لعدة</w:t>
      </w:r>
      <w:r w:rsidRPr="00836D7F">
        <w:rPr>
          <w:rFonts w:ascii="Traditional Arabic" w:hAnsi="Traditional Arabic"/>
          <w:sz w:val="30"/>
          <w:rtl/>
        </w:rPr>
        <w:t xml:space="preserve"> فحوص بدنية في أثناء </w:t>
      </w:r>
      <w:r>
        <w:rPr>
          <w:rFonts w:ascii="Traditional Arabic" w:hAnsi="Traditional Arabic" w:hint="cs"/>
          <w:sz w:val="30"/>
          <w:rtl/>
        </w:rPr>
        <w:t xml:space="preserve">عدة </w:t>
      </w:r>
      <w:r w:rsidRPr="00836D7F">
        <w:rPr>
          <w:rFonts w:ascii="Traditional Arabic" w:hAnsi="Traditional Arabic"/>
          <w:sz w:val="30"/>
          <w:rtl/>
        </w:rPr>
        <w:t xml:space="preserve">استجوابات </w:t>
      </w:r>
      <w:r>
        <w:rPr>
          <w:rFonts w:ascii="Traditional Arabic" w:hAnsi="Traditional Arabic"/>
          <w:sz w:val="30"/>
          <w:rtl/>
        </w:rPr>
        <w:t xml:space="preserve">يمكن </w:t>
      </w:r>
      <w:r>
        <w:rPr>
          <w:rFonts w:ascii="Traditional Arabic" w:hAnsi="Traditional Arabic" w:hint="cs"/>
          <w:sz w:val="30"/>
          <w:rtl/>
        </w:rPr>
        <w:t>وصفها</w:t>
      </w:r>
      <w:r>
        <w:rPr>
          <w:rFonts w:ascii="Traditional Arabic" w:hAnsi="Traditional Arabic"/>
          <w:sz w:val="30"/>
          <w:rtl/>
        </w:rPr>
        <w:t xml:space="preserve"> </w:t>
      </w:r>
      <w:r>
        <w:rPr>
          <w:rFonts w:ascii="Traditional Arabic" w:hAnsi="Traditional Arabic" w:hint="cs"/>
          <w:sz w:val="30"/>
          <w:rtl/>
        </w:rPr>
        <w:t xml:space="preserve">في مجملها </w:t>
      </w:r>
      <w:r>
        <w:rPr>
          <w:rFonts w:ascii="Traditional Arabic" w:hAnsi="Traditional Arabic"/>
          <w:sz w:val="30"/>
          <w:rtl/>
        </w:rPr>
        <w:t xml:space="preserve">بأنها </w:t>
      </w:r>
      <w:r>
        <w:rPr>
          <w:rFonts w:ascii="Traditional Arabic" w:hAnsi="Traditional Arabic" w:hint="cs"/>
          <w:sz w:val="30"/>
          <w:rtl/>
        </w:rPr>
        <w:t>حالة</w:t>
      </w:r>
      <w:r w:rsidRPr="00836D7F">
        <w:rPr>
          <w:rFonts w:ascii="Traditional Arabic" w:hAnsi="Traditional Arabic"/>
          <w:sz w:val="30"/>
          <w:rtl/>
        </w:rPr>
        <w:t xml:space="preserve"> امتدت لفترة طويلة. وعلى</w:t>
      </w:r>
      <w:r>
        <w:rPr>
          <w:rFonts w:ascii="Traditional Arabic" w:hAnsi="Traditional Arabic"/>
          <w:sz w:val="30"/>
          <w:rtl/>
        </w:rPr>
        <w:t xml:space="preserve"> الرغم من عدم وجود ندوب على جسم</w:t>
      </w:r>
      <w:r>
        <w:rPr>
          <w:rFonts w:ascii="Traditional Arabic" w:hAnsi="Traditional Arabic" w:hint="cs"/>
          <w:sz w:val="30"/>
          <w:rtl/>
        </w:rPr>
        <w:t>ه</w:t>
      </w:r>
      <w:r>
        <w:rPr>
          <w:rFonts w:ascii="Traditional Arabic" w:hAnsi="Traditional Arabic"/>
          <w:sz w:val="30"/>
          <w:rtl/>
        </w:rPr>
        <w:t>، فإن</w:t>
      </w:r>
      <w:r>
        <w:rPr>
          <w:rFonts w:ascii="Traditional Arabic" w:hAnsi="Traditional Arabic" w:hint="cs"/>
          <w:sz w:val="30"/>
          <w:rtl/>
        </w:rPr>
        <w:t xml:space="preserve">ه لا ينبغي نسيان </w:t>
      </w:r>
      <w:r>
        <w:rPr>
          <w:rFonts w:ascii="Traditional Arabic" w:hAnsi="Traditional Arabic"/>
          <w:sz w:val="30"/>
          <w:rtl/>
        </w:rPr>
        <w:t>الآثار القصيرة ال</w:t>
      </w:r>
      <w:r>
        <w:rPr>
          <w:rFonts w:ascii="Traditional Arabic" w:hAnsi="Traditional Arabic" w:hint="cs"/>
          <w:sz w:val="30"/>
          <w:rtl/>
        </w:rPr>
        <w:t>مدى التي ترتبت على فقدانه البصر</w:t>
      </w:r>
      <w:r>
        <w:rPr>
          <w:rFonts w:ascii="Traditional Arabic" w:hAnsi="Traditional Arabic"/>
          <w:sz w:val="30"/>
          <w:rtl/>
        </w:rPr>
        <w:t xml:space="preserve"> مؤقت</w:t>
      </w:r>
      <w:r w:rsidR="00915F01">
        <w:rPr>
          <w:rFonts w:ascii="Traditional Arabic" w:hAnsi="Traditional Arabic"/>
          <w:sz w:val="30"/>
          <w:rtl/>
        </w:rPr>
        <w:t xml:space="preserve">اً </w:t>
      </w:r>
      <w:r w:rsidRPr="00D32C05">
        <w:rPr>
          <w:rFonts w:ascii="Traditional Arabic" w:hAnsi="Traditional Arabic" w:hint="cs"/>
          <w:sz w:val="30"/>
          <w:rtl/>
        </w:rPr>
        <w:t>بسبب تعريضه للضوء المتوهج</w:t>
      </w:r>
      <w:r>
        <w:rPr>
          <w:rFonts w:ascii="Traditional Arabic" w:hAnsi="Traditional Arabic" w:hint="cs"/>
          <w:sz w:val="30"/>
          <w:rtl/>
        </w:rPr>
        <w:t xml:space="preserve"> مثل</w:t>
      </w:r>
      <w:r w:rsidR="00915F01">
        <w:rPr>
          <w:rFonts w:ascii="Traditional Arabic" w:hAnsi="Traditional Arabic" w:hint="cs"/>
          <w:sz w:val="30"/>
          <w:rtl/>
        </w:rPr>
        <w:t xml:space="preserve">اً. </w:t>
      </w:r>
      <w:r>
        <w:rPr>
          <w:rFonts w:ascii="Traditional Arabic" w:hAnsi="Traditional Arabic" w:hint="cs"/>
          <w:sz w:val="30"/>
          <w:rtl/>
        </w:rPr>
        <w:t>ف</w:t>
      </w:r>
      <w:r w:rsidRPr="00836D7F">
        <w:rPr>
          <w:rFonts w:ascii="Traditional Arabic" w:hAnsi="Traditional Arabic"/>
          <w:sz w:val="30"/>
          <w:rtl/>
        </w:rPr>
        <w:t>قد كان الغرض من هذه</w:t>
      </w:r>
      <w:r>
        <w:rPr>
          <w:rFonts w:ascii="Traditional Arabic" w:hAnsi="Traditional Arabic"/>
          <w:sz w:val="30"/>
          <w:rtl/>
        </w:rPr>
        <w:t xml:space="preserve"> الاعتداءات هو إجبار</w:t>
      </w:r>
      <w:r>
        <w:rPr>
          <w:rFonts w:ascii="Traditional Arabic" w:hAnsi="Traditional Arabic" w:hint="cs"/>
          <w:sz w:val="30"/>
          <w:rtl/>
        </w:rPr>
        <w:t>ه</w:t>
      </w:r>
      <w:r w:rsidRPr="00836D7F">
        <w:rPr>
          <w:rFonts w:ascii="Traditional Arabic" w:hAnsi="Traditional Arabic"/>
          <w:sz w:val="30"/>
          <w:rtl/>
        </w:rPr>
        <w:t xml:space="preserve"> على تقديم اعتراف كاذب، وهو أمر محظور بالمرة، ودليل قوي على تعرضه للتعذيب. ولما كان من إثنية الأورومو، ويشتبه في </w:t>
      </w:r>
      <w:r>
        <w:rPr>
          <w:rFonts w:ascii="Traditional Arabic" w:hAnsi="Traditional Arabic" w:hint="cs"/>
          <w:sz w:val="30"/>
          <w:rtl/>
        </w:rPr>
        <w:t>انتسابه</w:t>
      </w:r>
      <w:r w:rsidRPr="00836D7F">
        <w:rPr>
          <w:rFonts w:ascii="Traditional Arabic" w:hAnsi="Traditional Arabic"/>
          <w:sz w:val="30"/>
          <w:rtl/>
        </w:rPr>
        <w:t xml:space="preserve"> إلى حركة انفصالية، فإن </w:t>
      </w:r>
      <w:r>
        <w:rPr>
          <w:rFonts w:ascii="Traditional Arabic" w:hAnsi="Traditional Arabic" w:hint="cs"/>
          <w:sz w:val="30"/>
          <w:rtl/>
        </w:rPr>
        <w:t>نية الضباط انعقدت أيض</w:t>
      </w:r>
      <w:r w:rsidR="00915F01">
        <w:rPr>
          <w:rFonts w:ascii="Traditional Arabic" w:hAnsi="Traditional Arabic" w:hint="cs"/>
          <w:sz w:val="30"/>
          <w:rtl/>
        </w:rPr>
        <w:t xml:space="preserve">اً </w:t>
      </w:r>
      <w:r>
        <w:rPr>
          <w:rFonts w:ascii="Traditional Arabic" w:hAnsi="Traditional Arabic" w:hint="cs"/>
          <w:sz w:val="30"/>
          <w:rtl/>
        </w:rPr>
        <w:t xml:space="preserve">على جعله </w:t>
      </w:r>
      <w:r w:rsidRPr="00836D7F">
        <w:rPr>
          <w:rFonts w:ascii="Traditional Arabic" w:hAnsi="Traditional Arabic"/>
          <w:sz w:val="30"/>
          <w:rtl/>
        </w:rPr>
        <w:t xml:space="preserve">يعاني. ولما كانت الاعتداءات المتكررة عليه قد حدثت </w:t>
      </w:r>
      <w:r>
        <w:rPr>
          <w:rFonts w:ascii="Traditional Arabic" w:hAnsi="Traditional Arabic" w:hint="cs"/>
          <w:sz w:val="30"/>
          <w:rtl/>
        </w:rPr>
        <w:t>عندما كان محتجز</w:t>
      </w:r>
      <w:r w:rsidR="00915F01">
        <w:rPr>
          <w:rFonts w:ascii="Traditional Arabic" w:hAnsi="Traditional Arabic" w:hint="cs"/>
          <w:sz w:val="30"/>
          <w:rtl/>
        </w:rPr>
        <w:t xml:space="preserve">اً، </w:t>
      </w:r>
      <w:r w:rsidRPr="00836D7F">
        <w:rPr>
          <w:rFonts w:ascii="Traditional Arabic" w:hAnsi="Traditional Arabic"/>
          <w:sz w:val="30"/>
          <w:rtl/>
        </w:rPr>
        <w:t>فإن في ذلك دليل</w:t>
      </w:r>
      <w:r w:rsidR="00915F01">
        <w:rPr>
          <w:rFonts w:ascii="Traditional Arabic" w:hAnsi="Traditional Arabic" w:hint="cs"/>
          <w:sz w:val="30"/>
          <w:rtl/>
        </w:rPr>
        <w:t xml:space="preserve">اً </w:t>
      </w:r>
      <w:r w:rsidRPr="00836D7F">
        <w:rPr>
          <w:rFonts w:ascii="Traditional Arabic" w:hAnsi="Traditional Arabic"/>
          <w:sz w:val="30"/>
          <w:rtl/>
        </w:rPr>
        <w:t>آخر على أنه تعرض للتعذيب. وعلى أي حال، تعرض صاحب الشكوى لسوء المعاملة، وكان ذلك خطيراً بما يكفي للتأثير عليه تأثيراً كبيراً. ويشير صاحب الشكوى</w:t>
      </w:r>
      <w:r>
        <w:rPr>
          <w:rFonts w:ascii="Traditional Arabic" w:hAnsi="Traditional Arabic" w:hint="cs"/>
          <w:sz w:val="30"/>
          <w:rtl/>
        </w:rPr>
        <w:t xml:space="preserve"> في هذا الصدد</w:t>
      </w:r>
      <w:r w:rsidRPr="00836D7F">
        <w:rPr>
          <w:rFonts w:ascii="Traditional Arabic" w:hAnsi="Traditional Arabic"/>
          <w:sz w:val="30"/>
          <w:rtl/>
        </w:rPr>
        <w:t xml:space="preserve"> إلى الاجتهادات القضائية للمحكمة الأوروبية لحقوق الإنس</w:t>
      </w:r>
      <w:r>
        <w:rPr>
          <w:rFonts w:ascii="Traditional Arabic" w:hAnsi="Traditional Arabic"/>
          <w:sz w:val="30"/>
          <w:rtl/>
        </w:rPr>
        <w:t>ان، ويدعي أن التهديد</w:t>
      </w:r>
      <w:r>
        <w:rPr>
          <w:rFonts w:ascii="Traditional Arabic" w:hAnsi="Traditional Arabic" w:hint="cs"/>
          <w:sz w:val="30"/>
          <w:rtl/>
        </w:rPr>
        <w:t>ات</w:t>
      </w:r>
      <w:r>
        <w:rPr>
          <w:rFonts w:ascii="Traditional Arabic" w:hAnsi="Traditional Arabic"/>
          <w:sz w:val="30"/>
          <w:rtl/>
        </w:rPr>
        <w:t xml:space="preserve"> بالموت ال</w:t>
      </w:r>
      <w:r>
        <w:rPr>
          <w:rFonts w:ascii="Traditional Arabic" w:hAnsi="Traditional Arabic" w:hint="cs"/>
          <w:sz w:val="30"/>
          <w:rtl/>
        </w:rPr>
        <w:t>تي تلقاها تصل إلى حد</w:t>
      </w:r>
      <w:r w:rsidRPr="00836D7F">
        <w:rPr>
          <w:rFonts w:ascii="Traditional Arabic" w:hAnsi="Traditional Arabic"/>
          <w:sz w:val="30"/>
          <w:rtl/>
        </w:rPr>
        <w:t xml:space="preserve"> المعاملة اللاإنسانية.</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5-5</w:t>
      </w:r>
      <w:r>
        <w:rPr>
          <w:rFonts w:ascii="Traditional Arabic" w:hAnsi="Traditional Arabic"/>
          <w:sz w:val="30"/>
          <w:rtl/>
        </w:rPr>
        <w:tab/>
      </w:r>
      <w:r w:rsidRPr="00836D7F">
        <w:rPr>
          <w:rFonts w:ascii="Traditional Arabic" w:hAnsi="Traditional Arabic"/>
          <w:sz w:val="30"/>
          <w:rtl/>
        </w:rPr>
        <w:t xml:space="preserve">وفيما يتعلق بحجة الدولة الطرف بأن صاحب الشكوى أُفرج عنه في كل مرة بعد </w:t>
      </w:r>
      <w:r>
        <w:rPr>
          <w:rFonts w:ascii="Traditional Arabic" w:hAnsi="Traditional Arabic" w:hint="cs"/>
          <w:sz w:val="30"/>
          <w:rtl/>
        </w:rPr>
        <w:t>تقديم ال</w:t>
      </w:r>
      <w:r w:rsidRPr="00836D7F">
        <w:rPr>
          <w:rFonts w:ascii="Traditional Arabic" w:hAnsi="Traditional Arabic"/>
          <w:sz w:val="30"/>
          <w:rtl/>
        </w:rPr>
        <w:t xml:space="preserve">ضمانات </w:t>
      </w:r>
      <w:r>
        <w:rPr>
          <w:rFonts w:ascii="Traditional Arabic" w:hAnsi="Traditional Arabic" w:hint="cs"/>
          <w:sz w:val="30"/>
          <w:rtl/>
        </w:rPr>
        <w:t>ال</w:t>
      </w:r>
      <w:r w:rsidRPr="00836D7F">
        <w:rPr>
          <w:rFonts w:ascii="Traditional Arabic" w:hAnsi="Traditional Arabic"/>
          <w:sz w:val="30"/>
          <w:rtl/>
        </w:rPr>
        <w:t xml:space="preserve">كافية، ولم تُفرض عليه أي قيود، </w:t>
      </w:r>
      <w:r>
        <w:rPr>
          <w:rFonts w:ascii="Traditional Arabic" w:hAnsi="Traditional Arabic" w:hint="cs"/>
          <w:sz w:val="30"/>
          <w:rtl/>
        </w:rPr>
        <w:t xml:space="preserve">وإن كان قد </w:t>
      </w:r>
      <w:r w:rsidRPr="00836D7F">
        <w:rPr>
          <w:rFonts w:ascii="Traditional Arabic" w:hAnsi="Traditional Arabic"/>
          <w:sz w:val="30"/>
          <w:rtl/>
        </w:rPr>
        <w:t xml:space="preserve">طُلب إليه </w:t>
      </w:r>
      <w:r>
        <w:rPr>
          <w:rFonts w:ascii="Traditional Arabic" w:hAnsi="Traditional Arabic" w:hint="cs"/>
          <w:sz w:val="30"/>
          <w:rtl/>
        </w:rPr>
        <w:t xml:space="preserve">الحضور إلى مخفر </w:t>
      </w:r>
      <w:r w:rsidRPr="00836D7F">
        <w:rPr>
          <w:rFonts w:ascii="Traditional Arabic" w:hAnsi="Traditional Arabic"/>
          <w:sz w:val="30"/>
          <w:rtl/>
        </w:rPr>
        <w:t xml:space="preserve">الشرطة بانتظام، يدعي صاحب الشكوى أن حريته في التنقل كانت مقيدة، وذلك بالنظر إلى أنه حُرم </w:t>
      </w:r>
      <w:r>
        <w:rPr>
          <w:rFonts w:ascii="Traditional Arabic" w:hAnsi="Traditional Arabic" w:hint="cs"/>
          <w:sz w:val="30"/>
          <w:rtl/>
        </w:rPr>
        <w:t>من ال</w:t>
      </w:r>
      <w:r w:rsidRPr="00836D7F">
        <w:rPr>
          <w:rFonts w:ascii="Traditional Arabic" w:hAnsi="Traditional Arabic"/>
          <w:sz w:val="30"/>
          <w:rtl/>
        </w:rPr>
        <w:t xml:space="preserve">حق </w:t>
      </w:r>
      <w:r>
        <w:rPr>
          <w:rFonts w:ascii="Traditional Arabic" w:hAnsi="Traditional Arabic" w:hint="cs"/>
          <w:sz w:val="30"/>
          <w:rtl/>
        </w:rPr>
        <w:t xml:space="preserve">في </w:t>
      </w:r>
      <w:r w:rsidRPr="00836D7F">
        <w:rPr>
          <w:rFonts w:ascii="Traditional Arabic" w:hAnsi="Traditional Arabic"/>
          <w:sz w:val="30"/>
          <w:rtl/>
        </w:rPr>
        <w:t xml:space="preserve">مغادرة ديمبي دولو، وأُلزم بقصر نشاطه المهني على منطقة بعينها. وكانت تنتابه </w:t>
      </w:r>
      <w:r>
        <w:rPr>
          <w:rFonts w:ascii="Traditional Arabic" w:hAnsi="Traditional Arabic" w:hint="cs"/>
          <w:sz w:val="30"/>
          <w:rtl/>
        </w:rPr>
        <w:t>أيض</w:t>
      </w:r>
      <w:r w:rsidR="00915F01">
        <w:rPr>
          <w:rFonts w:ascii="Traditional Arabic" w:hAnsi="Traditional Arabic" w:hint="cs"/>
          <w:sz w:val="30"/>
          <w:rtl/>
        </w:rPr>
        <w:t xml:space="preserve">اً </w:t>
      </w:r>
      <w:r w:rsidRPr="00836D7F">
        <w:rPr>
          <w:rFonts w:ascii="Traditional Arabic" w:hAnsi="Traditional Arabic"/>
          <w:sz w:val="30"/>
          <w:rtl/>
        </w:rPr>
        <w:t xml:space="preserve">مشاعر الخوف </w:t>
      </w:r>
      <w:r>
        <w:rPr>
          <w:rFonts w:ascii="Traditional Arabic" w:hAnsi="Traditional Arabic" w:hint="cs"/>
          <w:sz w:val="30"/>
          <w:rtl/>
        </w:rPr>
        <w:t xml:space="preserve">من استئناف </w:t>
      </w:r>
      <w:r w:rsidRPr="000307C3">
        <w:rPr>
          <w:rFonts w:ascii="Traditional Arabic" w:hAnsi="Traditional Arabic"/>
          <w:sz w:val="30"/>
          <w:rtl/>
        </w:rPr>
        <w:t xml:space="preserve">تسليم </w:t>
      </w:r>
      <w:r>
        <w:rPr>
          <w:rFonts w:ascii="Traditional Arabic" w:hAnsi="Traditional Arabic" w:hint="cs"/>
          <w:sz w:val="30"/>
          <w:rtl/>
        </w:rPr>
        <w:t>ال</w:t>
      </w:r>
      <w:r w:rsidRPr="000307C3">
        <w:rPr>
          <w:rFonts w:ascii="Traditional Arabic" w:hAnsi="Traditional Arabic"/>
          <w:sz w:val="30"/>
          <w:rtl/>
        </w:rPr>
        <w:t xml:space="preserve">بضائع </w:t>
      </w:r>
      <w:r>
        <w:rPr>
          <w:rFonts w:ascii="Traditional Arabic" w:hAnsi="Traditional Arabic" w:hint="cs"/>
          <w:sz w:val="30"/>
          <w:rtl/>
        </w:rPr>
        <w:t xml:space="preserve">نيابة عن </w:t>
      </w:r>
      <w:r w:rsidRPr="000307C3">
        <w:rPr>
          <w:rFonts w:ascii="Traditional Arabic" w:hAnsi="Traditional Arabic"/>
          <w:sz w:val="30"/>
          <w:rtl/>
        </w:rPr>
        <w:t>السيد شيبو</w:t>
      </w:r>
      <w:r w:rsidRPr="00836D7F">
        <w:rPr>
          <w:rFonts w:ascii="Traditional Arabic" w:hAnsi="Traditional Arabic"/>
          <w:sz w:val="30"/>
          <w:rtl/>
        </w:rPr>
        <w:t xml:space="preserve">، بالنظر إلى اعتقاله، فاضطر جراء ذلك إلى </w:t>
      </w:r>
      <w:r>
        <w:rPr>
          <w:rFonts w:ascii="Traditional Arabic" w:hAnsi="Traditional Arabic" w:hint="cs"/>
          <w:sz w:val="30"/>
          <w:rtl/>
        </w:rPr>
        <w:t>وضع قيود أيض</w:t>
      </w:r>
      <w:r w:rsidR="00915F01">
        <w:rPr>
          <w:rFonts w:ascii="Traditional Arabic" w:hAnsi="Traditional Arabic" w:hint="cs"/>
          <w:sz w:val="30"/>
          <w:rtl/>
        </w:rPr>
        <w:t xml:space="preserve">اً </w:t>
      </w:r>
      <w:r>
        <w:rPr>
          <w:rFonts w:ascii="Traditional Arabic" w:hAnsi="Traditional Arabic" w:hint="cs"/>
          <w:sz w:val="30"/>
          <w:rtl/>
        </w:rPr>
        <w:t xml:space="preserve">على عمله على المستوى </w:t>
      </w:r>
      <w:r w:rsidRPr="00836D7F">
        <w:rPr>
          <w:rFonts w:ascii="Traditional Arabic" w:hAnsi="Traditional Arabic"/>
          <w:sz w:val="30"/>
          <w:rtl/>
        </w:rPr>
        <w:t xml:space="preserve">الشخصي. </w:t>
      </w:r>
      <w:r>
        <w:rPr>
          <w:rFonts w:ascii="Traditional Arabic" w:hAnsi="Traditional Arabic" w:hint="cs"/>
          <w:sz w:val="30"/>
          <w:rtl/>
        </w:rPr>
        <w:t xml:space="preserve">وتصل </w:t>
      </w:r>
      <w:r>
        <w:rPr>
          <w:rFonts w:ascii="Traditional Arabic" w:hAnsi="Traditional Arabic"/>
          <w:sz w:val="30"/>
          <w:rtl/>
        </w:rPr>
        <w:t xml:space="preserve">هذه القيود </w:t>
      </w:r>
      <w:r>
        <w:rPr>
          <w:rFonts w:ascii="Traditional Arabic" w:hAnsi="Traditional Arabic" w:hint="cs"/>
          <w:sz w:val="30"/>
          <w:rtl/>
        </w:rPr>
        <w:t>إلى حد ال</w:t>
      </w:r>
      <w:r w:rsidRPr="00836D7F">
        <w:rPr>
          <w:rFonts w:ascii="Traditional Arabic" w:hAnsi="Traditional Arabic"/>
          <w:sz w:val="30"/>
          <w:rtl/>
        </w:rPr>
        <w:t xml:space="preserve">ضغوط </w:t>
      </w:r>
      <w:r>
        <w:rPr>
          <w:rFonts w:ascii="Traditional Arabic" w:hAnsi="Traditional Arabic" w:hint="cs"/>
          <w:sz w:val="30"/>
          <w:rtl/>
        </w:rPr>
        <w:t>ال</w:t>
      </w:r>
      <w:r w:rsidRPr="00836D7F">
        <w:rPr>
          <w:rFonts w:ascii="Traditional Arabic" w:hAnsi="Traditional Arabic"/>
          <w:sz w:val="30"/>
          <w:rtl/>
        </w:rPr>
        <w:t xml:space="preserve">نفسية </w:t>
      </w:r>
      <w:r>
        <w:rPr>
          <w:rFonts w:ascii="Traditional Arabic" w:hAnsi="Traditional Arabic" w:hint="cs"/>
          <w:sz w:val="30"/>
          <w:rtl/>
        </w:rPr>
        <w:t xml:space="preserve">الحقيقية بما أنها </w:t>
      </w:r>
      <w:r w:rsidRPr="00836D7F">
        <w:rPr>
          <w:rFonts w:ascii="Traditional Arabic" w:hAnsi="Traditional Arabic"/>
          <w:sz w:val="30"/>
          <w:rtl/>
        </w:rPr>
        <w:t>دامت عدة سنوات.</w:t>
      </w:r>
    </w:p>
    <w:p w:rsidR="00CE492A" w:rsidRPr="006A686E" w:rsidRDefault="00CE492A" w:rsidP="006A686E">
      <w:pPr>
        <w:pStyle w:val="SingleTxtGA"/>
        <w:rPr>
          <w:rFonts w:ascii="Traditional Arabic" w:hAnsi="Traditional Arabic"/>
          <w:sz w:val="30"/>
          <w:rtl/>
        </w:rPr>
      </w:pPr>
      <w:r>
        <w:rPr>
          <w:rFonts w:ascii="Traditional Arabic" w:hAnsi="Traditional Arabic" w:hint="cs"/>
          <w:sz w:val="30"/>
          <w:rtl/>
        </w:rPr>
        <w:t>5-6</w:t>
      </w:r>
      <w:r w:rsidR="006A686E">
        <w:rPr>
          <w:rFonts w:ascii="Traditional Arabic" w:hAnsi="Traditional Arabic"/>
          <w:sz w:val="30"/>
          <w:rtl/>
        </w:rPr>
        <w:tab/>
      </w:r>
      <w:r w:rsidRPr="00836D7F">
        <w:rPr>
          <w:rFonts w:ascii="Traditional Arabic" w:hAnsi="Traditional Arabic"/>
          <w:sz w:val="30"/>
          <w:rtl/>
        </w:rPr>
        <w:t xml:space="preserve">وفيما يتعلق بأنشطته السياسية في إثيوبيا، ذكر صاحب الشكوى مراراً في أثناء جلسات الاستماع أن من المحتمل </w:t>
      </w:r>
      <w:r>
        <w:rPr>
          <w:rFonts w:ascii="Traditional Arabic" w:hAnsi="Traditional Arabic" w:hint="cs"/>
          <w:sz w:val="30"/>
          <w:rtl/>
        </w:rPr>
        <w:t>ألا تكون لدى</w:t>
      </w:r>
      <w:r w:rsidRPr="00836D7F">
        <w:rPr>
          <w:rFonts w:ascii="Traditional Arabic" w:hAnsi="Traditional Arabic"/>
          <w:sz w:val="30"/>
          <w:rtl/>
        </w:rPr>
        <w:t xml:space="preserve"> السلطات أدلة ضده. ولم يبدأ في الخوف من تعرضه للاحتجاز الطويل الأجل إلا بعد أن أُلقي القبض على الشخصين اللذين كانا قد سلمهما بضائع.</w:t>
      </w:r>
      <w:r>
        <w:rPr>
          <w:rFonts w:ascii="Traditional Arabic" w:hAnsi="Traditional Arabic" w:hint="cs"/>
          <w:sz w:val="30"/>
          <w:rtl/>
        </w:rPr>
        <w:t xml:space="preserve"> </w:t>
      </w:r>
      <w:r w:rsidRPr="00836D7F">
        <w:rPr>
          <w:rFonts w:ascii="Traditional Arabic" w:hAnsi="Traditional Arabic"/>
          <w:sz w:val="30"/>
          <w:rtl/>
        </w:rPr>
        <w:t>ومن المحتمل أيض</w:t>
      </w:r>
      <w:r w:rsidR="00915F01">
        <w:rPr>
          <w:rFonts w:ascii="Traditional Arabic" w:hAnsi="Traditional Arabic"/>
          <w:sz w:val="30"/>
          <w:rtl/>
        </w:rPr>
        <w:t xml:space="preserve">اً </w:t>
      </w:r>
      <w:r w:rsidRPr="00836D7F">
        <w:rPr>
          <w:rFonts w:ascii="Traditional Arabic" w:hAnsi="Traditional Arabic"/>
          <w:sz w:val="30"/>
          <w:rtl/>
        </w:rPr>
        <w:t>أن تكون السلطات قد أفرجت عنه في كل مرة لأنها كانت تأمل في أن يعاود الاتصال بالسيد شيبو للحصول على أدلة بأنهما ينشطان في المعارضة.</w:t>
      </w:r>
      <w:r>
        <w:rPr>
          <w:rFonts w:ascii="Traditional Arabic" w:hAnsi="Traditional Arabic" w:hint="cs"/>
          <w:sz w:val="30"/>
          <w:rtl/>
        </w:rPr>
        <w:t xml:space="preserve"> </w:t>
      </w:r>
      <w:r w:rsidRPr="00836D7F">
        <w:rPr>
          <w:rFonts w:ascii="Traditional Arabic" w:hAnsi="Traditional Arabic"/>
          <w:sz w:val="30"/>
          <w:rtl/>
        </w:rPr>
        <w:t>ويؤكد مجدد</w:t>
      </w:r>
      <w:r w:rsidR="00915F01">
        <w:rPr>
          <w:rFonts w:ascii="Traditional Arabic" w:hAnsi="Traditional Arabic"/>
          <w:sz w:val="30"/>
          <w:rtl/>
        </w:rPr>
        <w:t xml:space="preserve">اً </w:t>
      </w:r>
      <w:r w:rsidRPr="00836D7F">
        <w:rPr>
          <w:rFonts w:ascii="Traditional Arabic" w:hAnsi="Traditional Arabic"/>
          <w:sz w:val="30"/>
          <w:rtl/>
        </w:rPr>
        <w:t>أن فترة احتجازه الأولى استمرت عدة أسابيع. ويد</w:t>
      </w:r>
      <w:r>
        <w:rPr>
          <w:rFonts w:ascii="Traditional Arabic" w:hAnsi="Traditional Arabic" w:hint="cs"/>
          <w:sz w:val="30"/>
          <w:rtl/>
        </w:rPr>
        <w:t>فع ب</w:t>
      </w:r>
      <w:r w:rsidRPr="00836D7F">
        <w:rPr>
          <w:rFonts w:ascii="Traditional Arabic" w:hAnsi="Traditional Arabic"/>
          <w:sz w:val="30"/>
          <w:rtl/>
        </w:rPr>
        <w:t>أن السلطات الإثيوبية استقصت في أثناء استجوابه عن أنشطة شقيقيه التي تعود إلى 20 سنة خلت.</w:t>
      </w:r>
      <w:r>
        <w:rPr>
          <w:rFonts w:ascii="Traditional Arabic" w:hAnsi="Traditional Arabic" w:hint="cs"/>
          <w:sz w:val="30"/>
          <w:rtl/>
        </w:rPr>
        <w:t xml:space="preserve"> </w:t>
      </w:r>
      <w:r w:rsidRPr="00836D7F">
        <w:rPr>
          <w:rFonts w:ascii="Traditional Arabic" w:hAnsi="Traditional Arabic"/>
          <w:sz w:val="30"/>
          <w:rtl/>
        </w:rPr>
        <w:t>ولهذا السبب، لا يمكن استبعاد أن المخابرات ال</w:t>
      </w:r>
      <w:r>
        <w:rPr>
          <w:rFonts w:ascii="Traditional Arabic" w:hAnsi="Traditional Arabic"/>
          <w:sz w:val="30"/>
          <w:rtl/>
        </w:rPr>
        <w:t>إثيوبية قد أجرت تحقيقاً في أنشط</w:t>
      </w:r>
      <w:r>
        <w:rPr>
          <w:rFonts w:ascii="Traditional Arabic" w:hAnsi="Traditional Arabic" w:hint="cs"/>
          <w:sz w:val="30"/>
          <w:rtl/>
        </w:rPr>
        <w:t>ته</w:t>
      </w:r>
      <w:r w:rsidRPr="00836D7F">
        <w:rPr>
          <w:rFonts w:ascii="Traditional Arabic" w:hAnsi="Traditional Arabic"/>
          <w:sz w:val="30"/>
          <w:rtl/>
        </w:rPr>
        <w:t xml:space="preserve"> منذ مغادرته البلد، بما فيها أنشطته المعارضة في سويسرا، </w:t>
      </w:r>
      <w:r>
        <w:rPr>
          <w:rFonts w:ascii="Traditional Arabic" w:hAnsi="Traditional Arabic" w:hint="cs"/>
          <w:sz w:val="30"/>
          <w:rtl/>
        </w:rPr>
        <w:t xml:space="preserve">بما أنها </w:t>
      </w:r>
      <w:r w:rsidRPr="00836D7F">
        <w:rPr>
          <w:rFonts w:ascii="Traditional Arabic" w:hAnsi="Traditional Arabic"/>
          <w:sz w:val="30"/>
          <w:rtl/>
        </w:rPr>
        <w:t>تمكنت من الكشف عن تاريخ أسرته.</w:t>
      </w:r>
      <w:r>
        <w:rPr>
          <w:rFonts w:ascii="Traditional Arabic" w:hAnsi="Traditional Arabic" w:hint="cs"/>
          <w:sz w:val="30"/>
          <w:rtl/>
        </w:rPr>
        <w:t xml:space="preserve"> </w:t>
      </w:r>
      <w:r w:rsidRPr="00836D7F">
        <w:rPr>
          <w:rFonts w:ascii="Traditional Arabic" w:hAnsi="Traditional Arabic"/>
          <w:sz w:val="30"/>
          <w:rtl/>
        </w:rPr>
        <w:t>ولهذا السبب أيض</w:t>
      </w:r>
      <w:r w:rsidR="00915F01">
        <w:rPr>
          <w:rFonts w:ascii="Traditional Arabic" w:hAnsi="Traditional Arabic"/>
          <w:sz w:val="30"/>
          <w:rtl/>
        </w:rPr>
        <w:t xml:space="preserve">اً، </w:t>
      </w:r>
      <w:r w:rsidRPr="00836D7F">
        <w:rPr>
          <w:rFonts w:ascii="Traditional Arabic" w:hAnsi="Traditional Arabic"/>
          <w:sz w:val="30"/>
          <w:rtl/>
        </w:rPr>
        <w:t xml:space="preserve">كان من الممكن </w:t>
      </w:r>
      <w:r>
        <w:rPr>
          <w:rFonts w:ascii="Traditional Arabic" w:hAnsi="Traditional Arabic" w:hint="cs"/>
          <w:sz w:val="30"/>
          <w:rtl/>
        </w:rPr>
        <w:t xml:space="preserve">التعرف على </w:t>
      </w:r>
      <w:r w:rsidRPr="00836D7F">
        <w:rPr>
          <w:rFonts w:ascii="Traditional Arabic" w:hAnsi="Traditional Arabic"/>
          <w:sz w:val="30"/>
          <w:rtl/>
        </w:rPr>
        <w:t xml:space="preserve">صاحب الشكوى </w:t>
      </w:r>
      <w:r>
        <w:rPr>
          <w:rFonts w:ascii="Traditional Arabic" w:hAnsi="Traditional Arabic" w:hint="cs"/>
          <w:sz w:val="30"/>
          <w:rtl/>
        </w:rPr>
        <w:t xml:space="preserve">بوصفه </w:t>
      </w:r>
      <w:r w:rsidRPr="00836D7F">
        <w:rPr>
          <w:rFonts w:ascii="Traditional Arabic" w:hAnsi="Traditional Arabic"/>
          <w:sz w:val="30"/>
          <w:rtl/>
        </w:rPr>
        <w:t>شقيق</w:t>
      </w:r>
      <w:r w:rsidR="00915F01">
        <w:rPr>
          <w:rFonts w:ascii="Traditional Arabic" w:hAnsi="Traditional Arabic" w:hint="cs"/>
          <w:sz w:val="30"/>
          <w:rtl/>
        </w:rPr>
        <w:t xml:space="preserve">اً </w:t>
      </w:r>
      <w:r w:rsidRPr="00836D7F">
        <w:rPr>
          <w:rFonts w:ascii="Traditional Arabic" w:hAnsi="Traditional Arabic"/>
          <w:sz w:val="30"/>
          <w:rtl/>
        </w:rPr>
        <w:t>لمعارضَين سياسي</w:t>
      </w:r>
      <w:r>
        <w:rPr>
          <w:rFonts w:ascii="Traditional Arabic" w:hAnsi="Traditional Arabic" w:hint="cs"/>
          <w:sz w:val="30"/>
          <w:rtl/>
        </w:rPr>
        <w:t>َ</w:t>
      </w:r>
      <w:r w:rsidRPr="00836D7F">
        <w:rPr>
          <w:rFonts w:ascii="Traditional Arabic" w:hAnsi="Traditional Arabic"/>
          <w:sz w:val="30"/>
          <w:rtl/>
        </w:rPr>
        <w:t>ين سابق</w:t>
      </w:r>
      <w:r>
        <w:rPr>
          <w:rFonts w:ascii="Traditional Arabic" w:hAnsi="Traditional Arabic" w:hint="cs"/>
          <w:sz w:val="30"/>
          <w:rtl/>
        </w:rPr>
        <w:t>َ</w:t>
      </w:r>
      <w:r w:rsidRPr="00836D7F">
        <w:rPr>
          <w:rFonts w:ascii="Traditional Arabic" w:hAnsi="Traditional Arabic"/>
          <w:sz w:val="30"/>
          <w:rtl/>
        </w:rPr>
        <w:t xml:space="preserve">ين. وبالإشارة إلى تقرير لمنظمة العفو الدولية، يدعي صاحب الشكوى أنه لربما "ورث" </w:t>
      </w:r>
      <w:r>
        <w:rPr>
          <w:rFonts w:ascii="Traditional Arabic" w:hAnsi="Traditional Arabic" w:hint="cs"/>
          <w:sz w:val="30"/>
          <w:rtl/>
        </w:rPr>
        <w:t>الاشتباه</w:t>
      </w:r>
      <w:r w:rsidRPr="00836D7F">
        <w:rPr>
          <w:rFonts w:ascii="Traditional Arabic" w:hAnsi="Traditional Arabic"/>
          <w:sz w:val="30"/>
          <w:rtl/>
        </w:rPr>
        <w:t xml:space="preserve"> </w:t>
      </w:r>
      <w:r w:rsidR="0033769C">
        <w:rPr>
          <w:rFonts w:ascii="Traditional Arabic" w:hAnsi="Traditional Arabic"/>
          <w:sz w:val="30"/>
          <w:rtl/>
        </w:rPr>
        <w:t>بسبب آراء شقيقيه</w:t>
      </w:r>
      <w:r w:rsidR="0033769C">
        <w:rPr>
          <w:rFonts w:ascii="Traditional Arabic" w:hAnsi="Traditional Arabic" w:hint="cs"/>
          <w:sz w:val="30"/>
          <w:rtl/>
        </w:rPr>
        <w:t>،</w:t>
      </w:r>
      <w:r w:rsidRPr="00836D7F">
        <w:rPr>
          <w:rFonts w:ascii="Traditional Arabic" w:hAnsi="Traditional Arabic"/>
          <w:sz w:val="30"/>
          <w:rtl/>
        </w:rPr>
        <w:t xml:space="preserve"> ولهذا السبب، فمن المحتمل جداً أنه سيُحتجز </w:t>
      </w:r>
      <w:r>
        <w:rPr>
          <w:rFonts w:ascii="Traditional Arabic" w:hAnsi="Traditional Arabic" w:hint="cs"/>
          <w:sz w:val="30"/>
          <w:rtl/>
        </w:rPr>
        <w:t>في حال عودته</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6"/>
      </w:r>
      <w:r>
        <w:rPr>
          <w:rStyle w:val="FootnoteReference"/>
          <w:rFonts w:ascii="Traditional Arabic" w:hAnsi="Traditional Arabic"/>
          <w:sz w:val="30"/>
          <w:rtl/>
        </w:rPr>
        <w:t>)</w:t>
      </w:r>
      <w:r w:rsidR="006A686E">
        <w:rPr>
          <w:rFonts w:ascii="Traditional Arabic" w:hAnsi="Traditional Arabic" w:hint="cs"/>
          <w:sz w:val="30"/>
          <w:rtl/>
        </w:rPr>
        <w:t>.</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5-7</w:t>
      </w:r>
      <w:r>
        <w:rPr>
          <w:rFonts w:ascii="Traditional Arabic" w:hAnsi="Traditional Arabic"/>
          <w:sz w:val="30"/>
          <w:rtl/>
        </w:rPr>
        <w:tab/>
      </w:r>
      <w:r w:rsidRPr="00836D7F">
        <w:rPr>
          <w:rFonts w:ascii="Traditional Arabic" w:hAnsi="Traditional Arabic"/>
          <w:sz w:val="30"/>
          <w:rtl/>
        </w:rPr>
        <w:t>ويعارض صاحب الشكوى أيض</w:t>
      </w:r>
      <w:r w:rsidR="00915F01">
        <w:rPr>
          <w:rFonts w:ascii="Traditional Arabic" w:hAnsi="Traditional Arabic"/>
          <w:sz w:val="30"/>
          <w:rtl/>
        </w:rPr>
        <w:t xml:space="preserve">اً </w:t>
      </w:r>
      <w:r w:rsidRPr="00836D7F">
        <w:rPr>
          <w:rFonts w:ascii="Traditional Arabic" w:hAnsi="Traditional Arabic"/>
          <w:sz w:val="30"/>
          <w:rtl/>
        </w:rPr>
        <w:t xml:space="preserve">حجة الدولة الطرف بعدم وجود أي دليل </w:t>
      </w:r>
      <w:r>
        <w:rPr>
          <w:rFonts w:ascii="Traditional Arabic" w:hAnsi="Traditional Arabic" w:hint="cs"/>
          <w:sz w:val="30"/>
          <w:rtl/>
        </w:rPr>
        <w:t xml:space="preserve">يجعلها تخلُص إلى </w:t>
      </w:r>
      <w:r w:rsidRPr="00836D7F">
        <w:rPr>
          <w:rFonts w:ascii="Traditional Arabic" w:hAnsi="Traditional Arabic"/>
          <w:sz w:val="30"/>
          <w:rtl/>
        </w:rPr>
        <w:t>أنه كان مطلوبا</w:t>
      </w:r>
      <w:r>
        <w:rPr>
          <w:rFonts w:ascii="Traditional Arabic" w:hAnsi="Traditional Arabic" w:hint="cs"/>
          <w:sz w:val="30"/>
          <w:rtl/>
        </w:rPr>
        <w:t>ً</w:t>
      </w:r>
      <w:r w:rsidRPr="00836D7F">
        <w:rPr>
          <w:rFonts w:ascii="Traditional Arabic" w:hAnsi="Traditional Arabic"/>
          <w:sz w:val="30"/>
          <w:rtl/>
        </w:rPr>
        <w:t xml:space="preserve"> من السلطات عندما قرر مغادرة إثيوبيا. ويدعي أنه كان بإمكان الشخصين المقبوض عليهما اللذين </w:t>
      </w:r>
      <w:r>
        <w:rPr>
          <w:rFonts w:ascii="Traditional Arabic" w:hAnsi="Traditional Arabic" w:hint="cs"/>
          <w:sz w:val="30"/>
          <w:rtl/>
        </w:rPr>
        <w:t>كان ي</w:t>
      </w:r>
      <w:r w:rsidRPr="00836D7F">
        <w:rPr>
          <w:rFonts w:ascii="Traditional Arabic" w:hAnsi="Traditional Arabic"/>
          <w:sz w:val="30"/>
          <w:rtl/>
        </w:rPr>
        <w:t xml:space="preserve">سلمهما </w:t>
      </w:r>
      <w:r>
        <w:rPr>
          <w:rFonts w:ascii="Traditional Arabic" w:hAnsi="Traditional Arabic" w:hint="cs"/>
          <w:sz w:val="30"/>
          <w:rtl/>
        </w:rPr>
        <w:t>ال</w:t>
      </w:r>
      <w:r w:rsidRPr="00836D7F">
        <w:rPr>
          <w:rFonts w:ascii="Traditional Arabic" w:hAnsi="Traditional Arabic"/>
          <w:sz w:val="30"/>
          <w:rtl/>
        </w:rPr>
        <w:t xml:space="preserve">بضائع أن يكشفا عن هويته وأنشطته، وأن يقدما من ثم أدلة تبرر احتجازه لفترة طويلة. ويعترف صاحب الشكوى مع ذلك </w:t>
      </w:r>
      <w:r>
        <w:rPr>
          <w:rFonts w:ascii="Traditional Arabic" w:hAnsi="Traditional Arabic" w:hint="cs"/>
          <w:sz w:val="30"/>
          <w:rtl/>
        </w:rPr>
        <w:t>ب</w:t>
      </w:r>
      <w:r w:rsidRPr="00836D7F">
        <w:rPr>
          <w:rFonts w:ascii="Traditional Arabic" w:hAnsi="Traditional Arabic"/>
          <w:sz w:val="30"/>
          <w:rtl/>
        </w:rPr>
        <w:t xml:space="preserve">أنه ليس من المؤكد أن </w:t>
      </w:r>
      <w:r>
        <w:rPr>
          <w:rFonts w:ascii="Traditional Arabic" w:hAnsi="Traditional Arabic" w:hint="cs"/>
          <w:sz w:val="30"/>
          <w:rtl/>
        </w:rPr>
        <w:t>لدى ا</w:t>
      </w:r>
      <w:r w:rsidRPr="00836D7F">
        <w:rPr>
          <w:rFonts w:ascii="Traditional Arabic" w:hAnsi="Traditional Arabic"/>
          <w:sz w:val="30"/>
          <w:rtl/>
        </w:rPr>
        <w:t>لسلطات أدلة ضده أو أنه كان مطلوب</w:t>
      </w:r>
      <w:r w:rsidR="00915F01">
        <w:rPr>
          <w:rFonts w:ascii="Traditional Arabic" w:hAnsi="Traditional Arabic"/>
          <w:sz w:val="30"/>
          <w:rtl/>
        </w:rPr>
        <w:t xml:space="preserve">اً </w:t>
      </w:r>
      <w:r w:rsidRPr="00836D7F">
        <w:rPr>
          <w:rFonts w:ascii="Traditional Arabic" w:hAnsi="Traditional Arabic"/>
          <w:sz w:val="30"/>
          <w:rtl/>
        </w:rPr>
        <w:t>بالفعل عند مغادرته البلد.</w:t>
      </w:r>
    </w:p>
    <w:p w:rsidR="00CE492A" w:rsidRPr="00836D7F" w:rsidRDefault="006A686E" w:rsidP="006A686E">
      <w:pPr>
        <w:pStyle w:val="SingleTxtGA"/>
        <w:rPr>
          <w:rFonts w:ascii="Traditional Arabic" w:hAnsi="Traditional Arabic"/>
          <w:sz w:val="30"/>
          <w:rtl/>
        </w:rPr>
      </w:pPr>
      <w:r>
        <w:rPr>
          <w:rFonts w:ascii="Traditional Arabic" w:hAnsi="Traditional Arabic" w:hint="cs"/>
          <w:sz w:val="30"/>
          <w:rtl/>
        </w:rPr>
        <w:t>5-8</w:t>
      </w:r>
      <w:r>
        <w:rPr>
          <w:rFonts w:ascii="Traditional Arabic" w:hAnsi="Traditional Arabic"/>
          <w:sz w:val="30"/>
          <w:rtl/>
        </w:rPr>
        <w:tab/>
      </w:r>
      <w:r w:rsidR="00CE492A" w:rsidRPr="00836D7F">
        <w:rPr>
          <w:rFonts w:ascii="Traditional Arabic" w:hAnsi="Traditional Arabic"/>
          <w:sz w:val="30"/>
          <w:rtl/>
        </w:rPr>
        <w:t xml:space="preserve">ورداً على ادعاء الدولة الطرف بأنه لا يوجد دليل واضح على أن لنشاطه السياسي في سويسرا أهمية كافية لإثارة انتباه السلطات الإثيوبية، يعترف صاحب الشكوى </w:t>
      </w:r>
      <w:r w:rsidR="00CE492A">
        <w:rPr>
          <w:rFonts w:ascii="Traditional Arabic" w:hAnsi="Traditional Arabic" w:hint="cs"/>
          <w:sz w:val="30"/>
          <w:rtl/>
        </w:rPr>
        <w:t>ب</w:t>
      </w:r>
      <w:r w:rsidR="00CE492A" w:rsidRPr="00836D7F">
        <w:rPr>
          <w:rFonts w:ascii="Traditional Arabic" w:hAnsi="Traditional Arabic"/>
          <w:sz w:val="30"/>
          <w:rtl/>
        </w:rPr>
        <w:t xml:space="preserve">أن الرسائل التي تؤكد عضويته في </w:t>
      </w:r>
      <w:r w:rsidR="00CE492A">
        <w:rPr>
          <w:rFonts w:ascii="Traditional Arabic" w:hAnsi="Traditional Arabic" w:hint="cs"/>
          <w:sz w:val="30"/>
          <w:rtl/>
        </w:rPr>
        <w:t>جالية ا</w:t>
      </w:r>
      <w:r w:rsidR="00CE492A" w:rsidRPr="00836D7F">
        <w:rPr>
          <w:rFonts w:ascii="Traditional Arabic" w:hAnsi="Traditional Arabic"/>
          <w:sz w:val="30"/>
          <w:rtl/>
        </w:rPr>
        <w:t>لأورومو في سويسرا لا تكفي لإثبات أنها ستثير انتباه السلطات الإثيوبية. ومع ذلك، فهي تظ</w:t>
      </w:r>
      <w:r w:rsidR="00CE492A">
        <w:rPr>
          <w:rFonts w:ascii="Traditional Arabic" w:hAnsi="Traditional Arabic" w:hint="cs"/>
          <w:sz w:val="30"/>
          <w:rtl/>
        </w:rPr>
        <w:t>ه</w:t>
      </w:r>
      <w:r w:rsidR="00CE492A">
        <w:rPr>
          <w:rFonts w:ascii="Traditional Arabic" w:hAnsi="Traditional Arabic"/>
          <w:sz w:val="30"/>
          <w:rtl/>
        </w:rPr>
        <w:t>ر أنه عضو في منظمة أ</w:t>
      </w:r>
      <w:r w:rsidR="00CE492A" w:rsidRPr="00836D7F">
        <w:rPr>
          <w:rFonts w:ascii="Traditional Arabic" w:hAnsi="Traditional Arabic"/>
          <w:sz w:val="30"/>
          <w:rtl/>
        </w:rPr>
        <w:t>علنت السلطات الإثيوبية أنها حركة إرهابية</w:t>
      </w:r>
      <w:r w:rsidR="00CE492A">
        <w:rPr>
          <w:rStyle w:val="FootnoteReference"/>
          <w:rFonts w:ascii="Traditional Arabic" w:hAnsi="Traditional Arabic"/>
          <w:sz w:val="30"/>
          <w:rtl/>
        </w:rPr>
        <w:t>(</w:t>
      </w:r>
      <w:r w:rsidR="00CE492A" w:rsidRPr="00836D7F">
        <w:rPr>
          <w:rStyle w:val="FootnoteReference"/>
          <w:rFonts w:ascii="Traditional Arabic" w:hAnsi="Traditional Arabic"/>
          <w:sz w:val="30"/>
          <w:rtl/>
        </w:rPr>
        <w:footnoteReference w:id="17"/>
      </w:r>
      <w:r w:rsidR="00CE492A">
        <w:rPr>
          <w:rStyle w:val="FootnoteReference"/>
          <w:rFonts w:ascii="Traditional Arabic" w:hAnsi="Traditional Arabic"/>
          <w:sz w:val="30"/>
          <w:rtl/>
        </w:rPr>
        <w:t>)</w:t>
      </w:r>
      <w:r>
        <w:rPr>
          <w:rFonts w:ascii="Traditional Arabic" w:hAnsi="Traditional Arabic" w:hint="cs"/>
          <w:sz w:val="30"/>
          <w:rtl/>
        </w:rPr>
        <w:t>.</w:t>
      </w:r>
      <w:r w:rsidR="00CE492A">
        <w:rPr>
          <w:rFonts w:ascii="Traditional Arabic" w:hAnsi="Traditional Arabic"/>
          <w:sz w:val="30"/>
          <w:rtl/>
        </w:rPr>
        <w:t xml:space="preserve"> </w:t>
      </w:r>
      <w:r w:rsidR="00CE492A">
        <w:rPr>
          <w:rFonts w:ascii="Traditional Arabic" w:hAnsi="Traditional Arabic" w:hint="cs"/>
          <w:sz w:val="30"/>
          <w:rtl/>
        </w:rPr>
        <w:t>وانتسابه</w:t>
      </w:r>
      <w:r w:rsidR="00CE492A" w:rsidRPr="00836D7F">
        <w:rPr>
          <w:rFonts w:ascii="Traditional Arabic" w:hAnsi="Traditional Arabic"/>
          <w:sz w:val="30"/>
          <w:rtl/>
        </w:rPr>
        <w:t xml:space="preserve"> إلى هذه الحركة </w:t>
      </w:r>
      <w:r w:rsidR="00CE492A">
        <w:rPr>
          <w:rFonts w:ascii="Traditional Arabic" w:hAnsi="Traditional Arabic" w:hint="cs"/>
          <w:sz w:val="30"/>
          <w:rtl/>
        </w:rPr>
        <w:t xml:space="preserve">ينطوي على خطرٍ </w:t>
      </w:r>
      <w:r w:rsidR="00CE492A" w:rsidRPr="00836D7F">
        <w:rPr>
          <w:rFonts w:ascii="Traditional Arabic" w:hAnsi="Traditional Arabic"/>
          <w:sz w:val="30"/>
          <w:rtl/>
        </w:rPr>
        <w:t>متوقع</w:t>
      </w:r>
      <w:r w:rsidR="00CE492A">
        <w:rPr>
          <w:rFonts w:ascii="Traditional Arabic" w:hAnsi="Traditional Arabic" w:hint="cs"/>
          <w:sz w:val="30"/>
          <w:rtl/>
        </w:rPr>
        <w:t xml:space="preserve">ٍ </w:t>
      </w:r>
      <w:r w:rsidR="00CE492A" w:rsidRPr="00836D7F">
        <w:rPr>
          <w:rFonts w:ascii="Traditional Arabic" w:hAnsi="Traditional Arabic"/>
          <w:sz w:val="30"/>
          <w:rtl/>
        </w:rPr>
        <w:t>وحقيقي</w:t>
      </w:r>
      <w:r w:rsidR="00CE492A">
        <w:rPr>
          <w:rFonts w:ascii="Traditional Arabic" w:hAnsi="Traditional Arabic" w:hint="cs"/>
          <w:sz w:val="30"/>
          <w:rtl/>
        </w:rPr>
        <w:t xml:space="preserve">ٍ </w:t>
      </w:r>
      <w:r w:rsidR="00CE492A" w:rsidRPr="00836D7F">
        <w:rPr>
          <w:rFonts w:ascii="Traditional Arabic" w:hAnsi="Traditional Arabic"/>
          <w:sz w:val="30"/>
          <w:rtl/>
        </w:rPr>
        <w:t>وشخصي</w:t>
      </w:r>
      <w:r w:rsidR="00CE492A">
        <w:rPr>
          <w:rFonts w:ascii="Traditional Arabic" w:hAnsi="Traditional Arabic" w:hint="cs"/>
          <w:sz w:val="30"/>
          <w:rtl/>
        </w:rPr>
        <w:t>ٍ يُعرضه ل</w:t>
      </w:r>
      <w:r w:rsidR="00CE492A" w:rsidRPr="00836D7F">
        <w:rPr>
          <w:rFonts w:ascii="Traditional Arabic" w:hAnsi="Traditional Arabic"/>
          <w:sz w:val="30"/>
          <w:rtl/>
        </w:rPr>
        <w:t>لتعذيب أو</w:t>
      </w:r>
      <w:r w:rsidR="00CE492A">
        <w:rPr>
          <w:rFonts w:ascii="Traditional Arabic" w:hAnsi="Traditional Arabic" w:hint="cs"/>
          <w:sz w:val="30"/>
          <w:rtl/>
        </w:rPr>
        <w:t xml:space="preserve"> </w:t>
      </w:r>
      <w:r w:rsidR="00CE492A" w:rsidRPr="00836D7F">
        <w:rPr>
          <w:rFonts w:ascii="Traditional Arabic" w:hAnsi="Traditional Arabic"/>
          <w:sz w:val="30"/>
          <w:rtl/>
        </w:rPr>
        <w:t xml:space="preserve">المعاملة اللاإنسانية في حال </w:t>
      </w:r>
      <w:r w:rsidR="00CE492A">
        <w:rPr>
          <w:rFonts w:ascii="Traditional Arabic" w:hAnsi="Traditional Arabic" w:hint="cs"/>
          <w:sz w:val="30"/>
          <w:rtl/>
        </w:rPr>
        <w:t xml:space="preserve">عودته </w:t>
      </w:r>
      <w:r w:rsidR="00CE492A" w:rsidRPr="00836D7F">
        <w:rPr>
          <w:rFonts w:ascii="Traditional Arabic" w:hAnsi="Traditional Arabic"/>
          <w:sz w:val="30"/>
          <w:rtl/>
        </w:rPr>
        <w:t>إلى إثيوبيا.</w:t>
      </w:r>
      <w:r w:rsidR="00CE492A">
        <w:rPr>
          <w:rFonts w:ascii="Traditional Arabic" w:hAnsi="Traditional Arabic" w:hint="cs"/>
          <w:sz w:val="30"/>
          <w:rtl/>
        </w:rPr>
        <w:t xml:space="preserve"> </w:t>
      </w:r>
      <w:r w:rsidR="00CE492A" w:rsidRPr="00836D7F">
        <w:rPr>
          <w:rFonts w:ascii="Traditional Arabic" w:hAnsi="Traditional Arabic"/>
          <w:sz w:val="30"/>
          <w:rtl/>
        </w:rPr>
        <w:t>وتبين الصور</w:t>
      </w:r>
      <w:r w:rsidR="00CE492A">
        <w:rPr>
          <w:rFonts w:ascii="Traditional Arabic" w:hAnsi="Traditional Arabic" w:hint="cs"/>
          <w:sz w:val="30"/>
          <w:rtl/>
        </w:rPr>
        <w:t xml:space="preserve"> الفوتوغرافية</w:t>
      </w:r>
      <w:r w:rsidR="00CE492A" w:rsidRPr="00836D7F">
        <w:rPr>
          <w:rFonts w:ascii="Traditional Arabic" w:hAnsi="Traditional Arabic"/>
          <w:sz w:val="30"/>
          <w:rtl/>
        </w:rPr>
        <w:t xml:space="preserve"> أن صاحب الشكوى عضو نشط </w:t>
      </w:r>
      <w:r w:rsidR="00CE492A">
        <w:rPr>
          <w:rFonts w:ascii="Traditional Arabic" w:hAnsi="Traditional Arabic" w:hint="cs"/>
          <w:sz w:val="30"/>
          <w:rtl/>
        </w:rPr>
        <w:t xml:space="preserve">يحضر بانتظام </w:t>
      </w:r>
      <w:r w:rsidR="00CE492A" w:rsidRPr="00836D7F">
        <w:rPr>
          <w:rFonts w:ascii="Traditional Arabic" w:hAnsi="Traditional Arabic"/>
          <w:sz w:val="30"/>
          <w:rtl/>
        </w:rPr>
        <w:t>اجتم</w:t>
      </w:r>
      <w:r w:rsidR="00CE492A">
        <w:rPr>
          <w:rFonts w:ascii="Traditional Arabic" w:hAnsi="Traditional Arabic"/>
          <w:sz w:val="30"/>
          <w:rtl/>
        </w:rPr>
        <w:t>اعات ومناسبات الحركة في سويسرا.</w:t>
      </w:r>
      <w:r w:rsidR="00CE492A">
        <w:rPr>
          <w:rFonts w:ascii="Traditional Arabic" w:hAnsi="Traditional Arabic" w:hint="cs"/>
          <w:sz w:val="30"/>
          <w:rtl/>
        </w:rPr>
        <w:t xml:space="preserve"> و</w:t>
      </w:r>
      <w:r w:rsidR="00CE492A" w:rsidRPr="00836D7F">
        <w:rPr>
          <w:rFonts w:ascii="Traditional Arabic" w:hAnsi="Traditional Arabic"/>
          <w:sz w:val="30"/>
          <w:rtl/>
        </w:rPr>
        <w:t>تبين الصور أيض</w:t>
      </w:r>
      <w:r w:rsidR="00915F01">
        <w:rPr>
          <w:rFonts w:ascii="Traditional Arabic" w:hAnsi="Traditional Arabic"/>
          <w:sz w:val="30"/>
          <w:rtl/>
        </w:rPr>
        <w:t xml:space="preserve">اً </w:t>
      </w:r>
      <w:r w:rsidR="00CE492A" w:rsidRPr="00836D7F">
        <w:rPr>
          <w:rFonts w:ascii="Traditional Arabic" w:hAnsi="Traditional Arabic"/>
          <w:sz w:val="30"/>
          <w:rtl/>
        </w:rPr>
        <w:t>أن</w:t>
      </w:r>
      <w:r w:rsidR="00CE492A">
        <w:rPr>
          <w:rFonts w:ascii="Traditional Arabic" w:hAnsi="Traditional Arabic" w:hint="cs"/>
          <w:sz w:val="30"/>
          <w:rtl/>
        </w:rPr>
        <w:t>ه</w:t>
      </w:r>
      <w:r w:rsidR="00CE492A" w:rsidRPr="00836D7F">
        <w:rPr>
          <w:rFonts w:ascii="Traditional Arabic" w:hAnsi="Traditional Arabic"/>
          <w:sz w:val="30"/>
          <w:rtl/>
        </w:rPr>
        <w:t xml:space="preserve"> التقى </w:t>
      </w:r>
      <w:r w:rsidR="00CE492A">
        <w:rPr>
          <w:rFonts w:ascii="Traditional Arabic" w:hAnsi="Traditional Arabic" w:hint="cs"/>
          <w:sz w:val="30"/>
          <w:rtl/>
        </w:rPr>
        <w:t xml:space="preserve">بمعارضين </w:t>
      </w:r>
      <w:r w:rsidR="00CE492A" w:rsidRPr="00836D7F">
        <w:rPr>
          <w:rFonts w:ascii="Traditional Arabic" w:hAnsi="Traditional Arabic"/>
          <w:sz w:val="30"/>
          <w:rtl/>
        </w:rPr>
        <w:t>سياسي</w:t>
      </w:r>
      <w:r w:rsidR="00CE492A">
        <w:rPr>
          <w:rFonts w:ascii="Traditional Arabic" w:hAnsi="Traditional Arabic" w:hint="cs"/>
          <w:sz w:val="30"/>
          <w:rtl/>
        </w:rPr>
        <w:t>ين</w:t>
      </w:r>
      <w:r w:rsidR="00CE492A" w:rsidRPr="00836D7F">
        <w:rPr>
          <w:rFonts w:ascii="Traditional Arabic" w:hAnsi="Traditional Arabic"/>
          <w:sz w:val="30"/>
          <w:rtl/>
        </w:rPr>
        <w:t xml:space="preserve"> بارز</w:t>
      </w:r>
      <w:r w:rsidR="00CE492A">
        <w:rPr>
          <w:rFonts w:ascii="Traditional Arabic" w:hAnsi="Traditional Arabic" w:hint="cs"/>
          <w:sz w:val="30"/>
          <w:rtl/>
        </w:rPr>
        <w:t>ين</w:t>
      </w:r>
      <w:r w:rsidR="00CE492A" w:rsidRPr="00836D7F">
        <w:rPr>
          <w:rFonts w:ascii="Traditional Arabic" w:hAnsi="Traditional Arabic"/>
          <w:sz w:val="30"/>
          <w:rtl/>
        </w:rPr>
        <w:t xml:space="preserve"> مثل هايلي نوواي وليتا بايسيسا. فهؤلاء الأشخاص مراقبون عن كثب بانتظام، وأي تواصل بهم ولو قصيراً قد يكون كافي</w:t>
      </w:r>
      <w:r w:rsidR="00915F01">
        <w:rPr>
          <w:rFonts w:ascii="Traditional Arabic" w:hAnsi="Traditional Arabic"/>
          <w:sz w:val="30"/>
          <w:rtl/>
        </w:rPr>
        <w:t xml:space="preserve">اً </w:t>
      </w:r>
      <w:r w:rsidR="00CE492A" w:rsidRPr="00836D7F">
        <w:rPr>
          <w:rFonts w:ascii="Traditional Arabic" w:hAnsi="Traditional Arabic"/>
          <w:sz w:val="30"/>
          <w:rtl/>
        </w:rPr>
        <w:t xml:space="preserve">للسلطات الإثيوبية لتحديد أن صاحب الشكوى </w:t>
      </w:r>
      <w:r w:rsidR="00CE492A">
        <w:rPr>
          <w:rFonts w:ascii="Traditional Arabic" w:hAnsi="Traditional Arabic" w:hint="cs"/>
          <w:sz w:val="30"/>
          <w:rtl/>
        </w:rPr>
        <w:t>معارض</w:t>
      </w:r>
      <w:r w:rsidR="00CE492A" w:rsidRPr="00836D7F">
        <w:rPr>
          <w:rFonts w:ascii="Traditional Arabic" w:hAnsi="Traditional Arabic"/>
          <w:sz w:val="30"/>
          <w:rtl/>
        </w:rPr>
        <w:t xml:space="preserve"> سياسي.</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5-9</w:t>
      </w:r>
      <w:r>
        <w:rPr>
          <w:rFonts w:ascii="Traditional Arabic" w:hAnsi="Traditional Arabic"/>
          <w:sz w:val="30"/>
          <w:rtl/>
        </w:rPr>
        <w:tab/>
      </w:r>
      <w:r w:rsidRPr="00836D7F">
        <w:rPr>
          <w:rFonts w:ascii="Traditional Arabic" w:hAnsi="Traditional Arabic"/>
          <w:sz w:val="30"/>
          <w:rtl/>
        </w:rPr>
        <w:t>ورداً على ادعاء عدم وجود أدلة على أن لأن</w:t>
      </w:r>
      <w:r>
        <w:rPr>
          <w:rFonts w:ascii="Traditional Arabic" w:hAnsi="Traditional Arabic"/>
          <w:sz w:val="30"/>
          <w:rtl/>
        </w:rPr>
        <w:t>شطته السياسية أهمية وطبيعة كافي</w:t>
      </w:r>
      <w:r>
        <w:rPr>
          <w:rFonts w:ascii="Traditional Arabic" w:hAnsi="Traditional Arabic" w:hint="cs"/>
          <w:sz w:val="30"/>
          <w:rtl/>
        </w:rPr>
        <w:t>تين</w:t>
      </w:r>
      <w:r w:rsidRPr="00836D7F">
        <w:rPr>
          <w:rFonts w:ascii="Traditional Arabic" w:hAnsi="Traditional Arabic"/>
          <w:sz w:val="30"/>
          <w:rtl/>
        </w:rPr>
        <w:t xml:space="preserve"> تجعل</w:t>
      </w:r>
      <w:r>
        <w:rPr>
          <w:rFonts w:ascii="Traditional Arabic" w:hAnsi="Traditional Arabic" w:hint="cs"/>
          <w:sz w:val="30"/>
          <w:rtl/>
        </w:rPr>
        <w:t>ان</w:t>
      </w:r>
      <w:r w:rsidRPr="00836D7F">
        <w:rPr>
          <w:rFonts w:ascii="Traditional Arabic" w:hAnsi="Traditional Arabic"/>
          <w:sz w:val="30"/>
          <w:rtl/>
        </w:rPr>
        <w:t xml:space="preserve">ه هدفاً للسلطات الإثيوبية، يدعي صاحب الشكوى أن مستوى مراقبة الإثيوبيين الذين ينشطون في صفوف المعارضة في الخارج مستوى مرتفع. </w:t>
      </w:r>
      <w:r>
        <w:rPr>
          <w:rFonts w:ascii="Traditional Arabic" w:hAnsi="Traditional Arabic" w:hint="cs"/>
          <w:sz w:val="30"/>
          <w:rtl/>
        </w:rPr>
        <w:t>ويؤكد</w:t>
      </w:r>
      <w:r w:rsidRPr="00836D7F">
        <w:rPr>
          <w:rFonts w:ascii="Traditional Arabic" w:hAnsi="Traditional Arabic"/>
          <w:sz w:val="30"/>
          <w:rtl/>
        </w:rPr>
        <w:t xml:space="preserve"> مجدداً أن مشاركته في العديد من أنشطة المعارضة وهو في المنفى، وهي أنشطة حضرها أيض</w:t>
      </w:r>
      <w:r w:rsidR="00915F01">
        <w:rPr>
          <w:rFonts w:ascii="Traditional Arabic" w:hAnsi="Traditional Arabic"/>
          <w:sz w:val="30"/>
          <w:rtl/>
        </w:rPr>
        <w:t xml:space="preserve">اً </w:t>
      </w:r>
      <w:r w:rsidRPr="00836D7F">
        <w:rPr>
          <w:rFonts w:ascii="Traditional Arabic" w:hAnsi="Traditional Arabic"/>
          <w:sz w:val="30"/>
          <w:rtl/>
        </w:rPr>
        <w:t xml:space="preserve">قادة الحركة، إضافة إلى نشاطه السياسي، </w:t>
      </w:r>
      <w:r>
        <w:rPr>
          <w:rFonts w:ascii="Traditional Arabic" w:hAnsi="Traditional Arabic" w:hint="cs"/>
          <w:sz w:val="30"/>
          <w:rtl/>
        </w:rPr>
        <w:t xml:space="preserve">بلغت من الأهمية ما قد يجعلها تشكل </w:t>
      </w:r>
      <w:r w:rsidRPr="00836D7F">
        <w:rPr>
          <w:rFonts w:ascii="Traditional Arabic" w:hAnsi="Traditional Arabic"/>
          <w:sz w:val="30"/>
          <w:rtl/>
        </w:rPr>
        <w:t xml:space="preserve">تهديداً خطيراً وملموساً على السلطات الإثيوبية. وبالنظر إلى أنه شقيق لمعارضيْن سابقيْن للحكومة، وأنه يُشتبه بالفعل في أنه </w:t>
      </w:r>
      <w:r>
        <w:rPr>
          <w:rFonts w:ascii="Traditional Arabic" w:hAnsi="Traditional Arabic" w:hint="cs"/>
          <w:sz w:val="30"/>
          <w:rtl/>
        </w:rPr>
        <w:t>على</w:t>
      </w:r>
      <w:r w:rsidRPr="00836D7F">
        <w:rPr>
          <w:rFonts w:ascii="Traditional Arabic" w:hAnsi="Traditional Arabic"/>
          <w:sz w:val="30"/>
          <w:rtl/>
        </w:rPr>
        <w:t xml:space="preserve"> اتصال </w:t>
      </w:r>
      <w:r>
        <w:rPr>
          <w:rFonts w:ascii="Traditional Arabic" w:hAnsi="Traditional Arabic" w:hint="cs"/>
          <w:sz w:val="30"/>
          <w:rtl/>
        </w:rPr>
        <w:t xml:space="preserve">بمعارضين </w:t>
      </w:r>
      <w:r w:rsidRPr="00836D7F">
        <w:rPr>
          <w:rFonts w:ascii="Traditional Arabic" w:hAnsi="Traditional Arabic"/>
          <w:sz w:val="30"/>
          <w:rtl/>
        </w:rPr>
        <w:t>سياسيين من بلده الأصل</w:t>
      </w:r>
      <w:r>
        <w:rPr>
          <w:rFonts w:ascii="Traditional Arabic" w:hAnsi="Traditional Arabic" w:hint="cs"/>
          <w:sz w:val="30"/>
          <w:rtl/>
        </w:rPr>
        <w:t>ي</w:t>
      </w:r>
      <w:r w:rsidRPr="00836D7F">
        <w:rPr>
          <w:rFonts w:ascii="Traditional Arabic" w:hAnsi="Traditional Arabic"/>
          <w:sz w:val="30"/>
          <w:rtl/>
        </w:rPr>
        <w:t>، و</w:t>
      </w:r>
      <w:r>
        <w:rPr>
          <w:rFonts w:ascii="Traditional Arabic" w:hAnsi="Traditional Arabic"/>
          <w:sz w:val="30"/>
          <w:rtl/>
        </w:rPr>
        <w:t>أنه طلب اللجوء في الخارج، ف</w:t>
      </w:r>
      <w:r>
        <w:rPr>
          <w:rFonts w:ascii="Traditional Arabic" w:hAnsi="Traditional Arabic" w:hint="cs"/>
          <w:sz w:val="30"/>
          <w:rtl/>
        </w:rPr>
        <w:t xml:space="preserve">من المستبعد جداً ألا </w:t>
      </w:r>
      <w:r w:rsidRPr="00836D7F">
        <w:rPr>
          <w:rFonts w:ascii="Traditional Arabic" w:hAnsi="Traditional Arabic"/>
          <w:sz w:val="30"/>
          <w:rtl/>
        </w:rPr>
        <w:t>تعيره السلطات الإثيوبية اهتمام</w:t>
      </w:r>
      <w:r>
        <w:rPr>
          <w:rFonts w:ascii="Traditional Arabic" w:hAnsi="Traditional Arabic" w:hint="cs"/>
          <w:sz w:val="30"/>
          <w:rtl/>
        </w:rPr>
        <w:t>ها</w:t>
      </w:r>
      <w:r w:rsidRPr="00836D7F">
        <w:rPr>
          <w:rFonts w:ascii="Traditional Arabic" w:hAnsi="Traditional Arabic"/>
          <w:sz w:val="30"/>
          <w:rtl/>
        </w:rPr>
        <w:t>.</w:t>
      </w:r>
    </w:p>
    <w:p w:rsidR="00CE492A" w:rsidRPr="00836D7F" w:rsidRDefault="00CE492A" w:rsidP="0033769C">
      <w:pPr>
        <w:pStyle w:val="SingleTxtGA"/>
        <w:rPr>
          <w:rFonts w:ascii="Traditional Arabic" w:hAnsi="Traditional Arabic"/>
          <w:sz w:val="30"/>
          <w:rtl/>
        </w:rPr>
      </w:pPr>
      <w:r w:rsidRPr="00836D7F">
        <w:rPr>
          <w:rFonts w:ascii="Traditional Arabic" w:hAnsi="Traditional Arabic"/>
          <w:sz w:val="30"/>
          <w:rtl/>
        </w:rPr>
        <w:t>5-10</w:t>
      </w:r>
      <w:r w:rsidR="006A686E" w:rsidRPr="0033769C">
        <w:rPr>
          <w:rFonts w:ascii="Traditional Arabic" w:hAnsi="Traditional Arabic"/>
          <w:spacing w:val="-4"/>
          <w:sz w:val="30"/>
          <w:rtl/>
        </w:rPr>
        <w:tab/>
      </w:r>
      <w:r w:rsidRPr="0033769C">
        <w:rPr>
          <w:rFonts w:ascii="Traditional Arabic" w:hAnsi="Traditional Arabic"/>
          <w:spacing w:val="-4"/>
          <w:sz w:val="30"/>
          <w:rtl/>
        </w:rPr>
        <w:t>وفيما يتعلق بحجة الدولة الطرف بشأن تناقض الوقائع وضعف مصداقية صاحب الشكوى بسبب التباس ردوده، وعدم وجود أدلة على أن السلطات الإثيوبية بحثت عنه في منزله</w:t>
      </w:r>
      <w:r w:rsidRPr="00836D7F">
        <w:rPr>
          <w:rFonts w:ascii="Traditional Arabic" w:hAnsi="Traditional Arabic"/>
          <w:sz w:val="30"/>
          <w:rtl/>
        </w:rPr>
        <w:t xml:space="preserve"> </w:t>
      </w:r>
      <w:r w:rsidRPr="0033769C">
        <w:rPr>
          <w:rFonts w:ascii="Traditional Arabic" w:hAnsi="Traditional Arabic"/>
          <w:spacing w:val="-4"/>
          <w:sz w:val="30"/>
          <w:rtl/>
        </w:rPr>
        <w:t>بعد مغادرته البلد، يدعي صاحب الشكوى أن شقيقه، الذي كان يعيش معه في المنزل نفسه في</w:t>
      </w:r>
      <w:r w:rsidRPr="00836D7F">
        <w:rPr>
          <w:rFonts w:ascii="Traditional Arabic" w:hAnsi="Traditional Arabic"/>
          <w:sz w:val="30"/>
          <w:rtl/>
        </w:rPr>
        <w:t xml:space="preserve"> إثيوبيا، واجه</w:t>
      </w:r>
      <w:r w:rsidR="0033769C">
        <w:rPr>
          <w:rFonts w:ascii="Traditional Arabic" w:hAnsi="Traditional Arabic" w:hint="cs"/>
          <w:sz w:val="30"/>
          <w:rtl/>
        </w:rPr>
        <w:t> </w:t>
      </w:r>
      <w:r w:rsidRPr="00836D7F">
        <w:rPr>
          <w:rFonts w:ascii="Traditional Arabic" w:hAnsi="Traditional Arabic"/>
          <w:sz w:val="30"/>
          <w:rtl/>
        </w:rPr>
        <w:t>مشاكل بعد مغادرته البلد.</w:t>
      </w:r>
      <w:r w:rsidR="0001724E">
        <w:rPr>
          <w:rFonts w:ascii="Traditional Arabic" w:hAnsi="Traditional Arabic"/>
          <w:sz w:val="30"/>
          <w:rtl/>
        </w:rPr>
        <w:t xml:space="preserve"> </w:t>
      </w:r>
      <w:r w:rsidRPr="00836D7F">
        <w:rPr>
          <w:rFonts w:ascii="Traditional Arabic" w:hAnsi="Traditional Arabic"/>
          <w:sz w:val="30"/>
          <w:rtl/>
        </w:rPr>
        <w:t xml:space="preserve">ويضيف أن معاقبة أفراد أسر المعارضين المزعومين من الأمور المعتادة في إثيوبيا. فالسلطات الإثيوبية تنتقد بانتظام أفراد أسر الأشخاص الذين </w:t>
      </w:r>
      <w:r>
        <w:rPr>
          <w:rFonts w:ascii="Traditional Arabic" w:hAnsi="Traditional Arabic" w:hint="cs"/>
          <w:sz w:val="30"/>
          <w:rtl/>
        </w:rPr>
        <w:t xml:space="preserve">يعتنقون </w:t>
      </w:r>
      <w:r w:rsidRPr="00836D7F">
        <w:rPr>
          <w:rFonts w:ascii="Traditional Arabic" w:hAnsi="Traditional Arabic"/>
          <w:sz w:val="30"/>
          <w:rtl/>
        </w:rPr>
        <w:t xml:space="preserve">آراءً </w:t>
      </w:r>
      <w:r>
        <w:rPr>
          <w:rFonts w:ascii="Traditional Arabic" w:hAnsi="Traditional Arabic" w:hint="cs"/>
          <w:sz w:val="30"/>
          <w:rtl/>
        </w:rPr>
        <w:t>مخالفة</w:t>
      </w:r>
      <w:r w:rsidRPr="00836D7F">
        <w:rPr>
          <w:rFonts w:ascii="Traditional Arabic" w:hAnsi="Traditional Arabic"/>
          <w:sz w:val="30"/>
          <w:rtl/>
        </w:rPr>
        <w:t>، وتعتقلهم عوض</w:t>
      </w:r>
      <w:r w:rsidR="00915F01">
        <w:rPr>
          <w:rFonts w:ascii="Traditional Arabic" w:hAnsi="Traditional Arabic"/>
          <w:sz w:val="30"/>
          <w:rtl/>
        </w:rPr>
        <w:t xml:space="preserve">اً </w:t>
      </w:r>
      <w:r w:rsidRPr="00836D7F">
        <w:rPr>
          <w:rFonts w:ascii="Traditional Arabic" w:hAnsi="Traditional Arabic"/>
          <w:sz w:val="30"/>
          <w:rtl/>
        </w:rPr>
        <w:t xml:space="preserve">عن </w:t>
      </w:r>
      <w:r>
        <w:rPr>
          <w:rFonts w:ascii="Traditional Arabic" w:hAnsi="Traditional Arabic" w:hint="cs"/>
          <w:sz w:val="30"/>
          <w:rtl/>
        </w:rPr>
        <w:t xml:space="preserve">معارضيها </w:t>
      </w:r>
      <w:r w:rsidRPr="00836D7F">
        <w:rPr>
          <w:rFonts w:ascii="Traditional Arabic" w:hAnsi="Traditional Arabic"/>
          <w:sz w:val="30"/>
          <w:rtl/>
        </w:rPr>
        <w:t xml:space="preserve">الحقيقيين. وفيما يتعلق بشرح صاحب الشكوى المشاكل التي واجهها شقيقه وأدلى بها في أثناء إجراءات اللجوء، يدعي أن ردوده </w:t>
      </w:r>
      <w:r>
        <w:rPr>
          <w:rFonts w:ascii="Traditional Arabic" w:hAnsi="Traditional Arabic" w:hint="cs"/>
          <w:sz w:val="30"/>
          <w:rtl/>
        </w:rPr>
        <w:t>لم تكن ملتبسة</w:t>
      </w:r>
      <w:r w:rsidRPr="00836D7F">
        <w:rPr>
          <w:rFonts w:ascii="Traditional Arabic" w:hAnsi="Traditional Arabic"/>
          <w:sz w:val="30"/>
          <w:rtl/>
        </w:rPr>
        <w:t>، لكن واجهته صعوبات في فهم الأسئلة. وعندما استوعب ما كان المحقق يسعى إلى معرفته بالسؤال عن المشاكل الملموسة التي واجهت شقيقه، أجاب</w:t>
      </w:r>
      <w:r>
        <w:rPr>
          <w:rFonts w:ascii="Traditional Arabic" w:hAnsi="Traditional Arabic" w:hint="cs"/>
          <w:sz w:val="30"/>
          <w:rtl/>
        </w:rPr>
        <w:t>ه</w:t>
      </w:r>
      <w:r w:rsidRPr="00836D7F">
        <w:rPr>
          <w:rFonts w:ascii="Traditional Arabic" w:hAnsi="Traditional Arabic"/>
          <w:sz w:val="30"/>
          <w:rtl/>
        </w:rPr>
        <w:t xml:space="preserve"> بطريقة معقولة جداً. </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5-11</w:t>
      </w:r>
      <w:r>
        <w:rPr>
          <w:rFonts w:ascii="Traditional Arabic" w:hAnsi="Traditional Arabic"/>
          <w:sz w:val="30"/>
          <w:rtl/>
        </w:rPr>
        <w:tab/>
      </w:r>
      <w:r w:rsidRPr="00836D7F">
        <w:rPr>
          <w:rFonts w:ascii="Traditional Arabic" w:hAnsi="Traditional Arabic"/>
          <w:sz w:val="30"/>
          <w:rtl/>
        </w:rPr>
        <w:t>ويخل</w:t>
      </w:r>
      <w:r>
        <w:rPr>
          <w:rFonts w:ascii="Traditional Arabic" w:hAnsi="Traditional Arabic" w:hint="cs"/>
          <w:sz w:val="30"/>
          <w:rtl/>
        </w:rPr>
        <w:t>ُ</w:t>
      </w:r>
      <w:r w:rsidRPr="00836D7F">
        <w:rPr>
          <w:rFonts w:ascii="Traditional Arabic" w:hAnsi="Traditional Arabic"/>
          <w:sz w:val="30"/>
          <w:rtl/>
        </w:rPr>
        <w:t xml:space="preserve">ص صاحب الشكوى إلى </w:t>
      </w:r>
      <w:r>
        <w:rPr>
          <w:rFonts w:ascii="Traditional Arabic" w:hAnsi="Traditional Arabic" w:hint="cs"/>
          <w:sz w:val="30"/>
          <w:rtl/>
        </w:rPr>
        <w:t xml:space="preserve">أن ثمة سبباً حقيقياً </w:t>
      </w:r>
      <w:r>
        <w:rPr>
          <w:rFonts w:ascii="Traditional Arabic" w:hAnsi="Traditional Arabic"/>
          <w:sz w:val="30"/>
          <w:rtl/>
        </w:rPr>
        <w:t>ي</w:t>
      </w:r>
      <w:r>
        <w:rPr>
          <w:rFonts w:ascii="Traditional Arabic" w:hAnsi="Traditional Arabic" w:hint="cs"/>
          <w:sz w:val="30"/>
          <w:rtl/>
        </w:rPr>
        <w:t>جعله خائف</w:t>
      </w:r>
      <w:r w:rsidR="00915F01">
        <w:rPr>
          <w:rFonts w:ascii="Traditional Arabic" w:hAnsi="Traditional Arabic" w:hint="cs"/>
          <w:sz w:val="30"/>
          <w:rtl/>
        </w:rPr>
        <w:t xml:space="preserve">اً </w:t>
      </w:r>
      <w:r w:rsidRPr="00836D7F">
        <w:rPr>
          <w:rFonts w:ascii="Traditional Arabic" w:hAnsi="Traditional Arabic"/>
          <w:sz w:val="30"/>
          <w:rtl/>
        </w:rPr>
        <w:t xml:space="preserve">من </w:t>
      </w:r>
      <w:r>
        <w:rPr>
          <w:rFonts w:ascii="Traditional Arabic" w:hAnsi="Traditional Arabic" w:hint="cs"/>
          <w:sz w:val="30"/>
          <w:rtl/>
        </w:rPr>
        <w:t>ال</w:t>
      </w:r>
      <w:r>
        <w:rPr>
          <w:rFonts w:ascii="Traditional Arabic" w:hAnsi="Traditional Arabic"/>
          <w:sz w:val="30"/>
          <w:rtl/>
        </w:rPr>
        <w:t>تعرض</w:t>
      </w:r>
      <w:r w:rsidRPr="00836D7F">
        <w:rPr>
          <w:rFonts w:ascii="Traditional Arabic" w:hAnsi="Traditional Arabic"/>
          <w:sz w:val="30"/>
          <w:rtl/>
        </w:rPr>
        <w:t xml:space="preserve"> شخصيا</w:t>
      </w:r>
      <w:r>
        <w:rPr>
          <w:rFonts w:ascii="Traditional Arabic" w:hAnsi="Traditional Arabic" w:hint="cs"/>
          <w:sz w:val="30"/>
          <w:rtl/>
        </w:rPr>
        <w:t>ً</w:t>
      </w:r>
      <w:r w:rsidRPr="00836D7F">
        <w:rPr>
          <w:rFonts w:ascii="Traditional Arabic" w:hAnsi="Traditional Arabic"/>
          <w:sz w:val="30"/>
          <w:rtl/>
        </w:rPr>
        <w:t xml:space="preserve"> للتعذيب في حال </w:t>
      </w:r>
      <w:r>
        <w:rPr>
          <w:rFonts w:ascii="Traditional Arabic" w:hAnsi="Traditional Arabic" w:hint="cs"/>
          <w:sz w:val="30"/>
          <w:rtl/>
        </w:rPr>
        <w:t xml:space="preserve">عودته </w:t>
      </w:r>
      <w:r w:rsidRPr="00836D7F">
        <w:rPr>
          <w:rFonts w:ascii="Traditional Arabic" w:hAnsi="Traditional Arabic"/>
          <w:sz w:val="30"/>
          <w:rtl/>
        </w:rPr>
        <w:t>إلى إثيوبيا. وبناء على ذلك، يطلب إلى اللجنة أن تخل</w:t>
      </w:r>
      <w:r>
        <w:rPr>
          <w:rFonts w:ascii="Traditional Arabic" w:hAnsi="Traditional Arabic" w:hint="cs"/>
          <w:sz w:val="30"/>
          <w:rtl/>
        </w:rPr>
        <w:t>ُ</w:t>
      </w:r>
      <w:r w:rsidRPr="00836D7F">
        <w:rPr>
          <w:rFonts w:ascii="Traditional Arabic" w:hAnsi="Traditional Arabic"/>
          <w:sz w:val="30"/>
          <w:rtl/>
        </w:rPr>
        <w:t>ص إلى أن عودته إلى إثيوبيا تتعارض ومبدأ عدم الإعادة ا</w:t>
      </w:r>
      <w:r>
        <w:rPr>
          <w:rFonts w:ascii="Traditional Arabic" w:hAnsi="Traditional Arabic"/>
          <w:sz w:val="30"/>
          <w:rtl/>
        </w:rPr>
        <w:t>لقسرية، وأن</w:t>
      </w:r>
      <w:r>
        <w:rPr>
          <w:rFonts w:ascii="Traditional Arabic" w:hAnsi="Traditional Arabic" w:hint="cs"/>
          <w:sz w:val="30"/>
          <w:rtl/>
        </w:rPr>
        <w:t>ها</w:t>
      </w:r>
      <w:r>
        <w:rPr>
          <w:rFonts w:ascii="Traditional Arabic" w:hAnsi="Traditional Arabic"/>
          <w:sz w:val="30"/>
          <w:rtl/>
        </w:rPr>
        <w:t xml:space="preserve"> </w:t>
      </w:r>
      <w:r>
        <w:rPr>
          <w:rFonts w:ascii="Traditional Arabic" w:hAnsi="Traditional Arabic" w:hint="cs"/>
          <w:sz w:val="30"/>
          <w:rtl/>
        </w:rPr>
        <w:t>ت</w:t>
      </w:r>
      <w:r>
        <w:rPr>
          <w:rFonts w:ascii="Traditional Arabic" w:hAnsi="Traditional Arabic"/>
          <w:sz w:val="30"/>
          <w:rtl/>
        </w:rPr>
        <w:t xml:space="preserve">شكل انتهاكاً </w:t>
      </w:r>
      <w:r>
        <w:rPr>
          <w:rFonts w:ascii="Traditional Arabic" w:hAnsi="Traditional Arabic" w:hint="cs"/>
          <w:sz w:val="30"/>
          <w:rtl/>
        </w:rPr>
        <w:t>ل</w:t>
      </w:r>
      <w:r w:rsidRPr="00836D7F">
        <w:rPr>
          <w:rFonts w:ascii="Traditional Arabic" w:hAnsi="Traditional Arabic"/>
          <w:sz w:val="30"/>
          <w:rtl/>
        </w:rPr>
        <w:t>لمادة 3 من الاتفاقية من جانب سويسرا.</w:t>
      </w:r>
    </w:p>
    <w:p w:rsidR="00CE492A" w:rsidRPr="00CF33B3" w:rsidRDefault="00CE492A" w:rsidP="006A686E">
      <w:pPr>
        <w:pStyle w:val="H23GA"/>
        <w:rPr>
          <w:rtl/>
        </w:rPr>
      </w:pPr>
      <w:r w:rsidRPr="00836D7F">
        <w:rPr>
          <w:rtl/>
        </w:rPr>
        <w:tab/>
      </w:r>
      <w:r w:rsidRPr="00836D7F">
        <w:rPr>
          <w:rtl/>
        </w:rPr>
        <w:tab/>
      </w:r>
      <w:r>
        <w:rPr>
          <w:rFonts w:hint="cs"/>
          <w:rtl/>
        </w:rPr>
        <w:t>المسائل</w:t>
      </w:r>
      <w:r w:rsidRPr="00856AC9">
        <w:rPr>
          <w:rtl/>
        </w:rPr>
        <w:t xml:space="preserve"> والإجراءات المعروضة على اللجنة</w:t>
      </w:r>
      <w:r w:rsidRPr="00856AC9">
        <w:rPr>
          <w:rFonts w:cs="Times New Roman"/>
        </w:rPr>
        <w:t>‬</w:t>
      </w:r>
      <w:r w:rsidRPr="00856AC9">
        <w:t>‬</w:t>
      </w:r>
      <w:r>
        <w:t>‬</w:t>
      </w:r>
      <w:r>
        <w:t>‬</w:t>
      </w:r>
      <w:r>
        <w:t>‬</w:t>
      </w:r>
      <w:r>
        <w:t>‬</w:t>
      </w:r>
      <w:r>
        <w:t>‬</w:t>
      </w:r>
      <w:r>
        <w:t>‬</w:t>
      </w:r>
      <w:r>
        <w:t>‬</w:t>
      </w:r>
    </w:p>
    <w:p w:rsidR="00CE492A" w:rsidRPr="00856AC9" w:rsidRDefault="00CE492A" w:rsidP="006A686E">
      <w:pPr>
        <w:pStyle w:val="H4GA"/>
        <w:rPr>
          <w:rtl/>
        </w:rPr>
      </w:pPr>
      <w:r w:rsidRPr="00836D7F">
        <w:rPr>
          <w:rtl/>
        </w:rPr>
        <w:tab/>
      </w:r>
      <w:r w:rsidRPr="00856AC9">
        <w:rPr>
          <w:rtl/>
        </w:rPr>
        <w:tab/>
        <w:t>النظر في المقبولية</w:t>
      </w:r>
      <w:r w:rsidRPr="00856AC9">
        <w:rPr>
          <w:rFonts w:cs="Times New Roman"/>
        </w:rPr>
        <w:t>‬</w:t>
      </w:r>
      <w:r w:rsidRPr="00856AC9">
        <w:t>‬</w:t>
      </w:r>
      <w:r>
        <w:t>‬</w:t>
      </w:r>
      <w:r>
        <w:t>‬</w:t>
      </w:r>
      <w:r>
        <w:t>‬</w:t>
      </w:r>
      <w:r>
        <w:t>‬</w:t>
      </w:r>
      <w:r>
        <w:t>‬</w:t>
      </w:r>
      <w:r>
        <w:t>‬</w:t>
      </w:r>
      <w:r>
        <w:t>‬</w:t>
      </w:r>
    </w:p>
    <w:p w:rsidR="00CE492A" w:rsidRPr="00CF33B3" w:rsidRDefault="00CE492A" w:rsidP="00CE492A">
      <w:pPr>
        <w:pStyle w:val="SingleTxtGA"/>
        <w:rPr>
          <w:rFonts w:ascii="Traditional Arabic" w:hAnsi="Traditional Arabic"/>
          <w:sz w:val="30"/>
          <w:rtl/>
        </w:rPr>
      </w:pPr>
      <w:r w:rsidRPr="00836D7F">
        <w:rPr>
          <w:rFonts w:ascii="Traditional Arabic" w:hAnsi="Traditional Arabic"/>
          <w:sz w:val="30"/>
          <w:rtl/>
        </w:rPr>
        <w:t>6-1</w:t>
      </w:r>
      <w:r>
        <w:rPr>
          <w:rFonts w:ascii="Traditional Arabic" w:hAnsi="Traditional Arabic"/>
          <w:sz w:val="30"/>
          <w:rtl/>
        </w:rPr>
        <w:tab/>
      </w:r>
      <w:r w:rsidRPr="00836D7F">
        <w:rPr>
          <w:rFonts w:ascii="Traditional Arabic" w:hAnsi="Traditional Arabic"/>
          <w:sz w:val="30"/>
          <w:rtl/>
        </w:rPr>
        <w:t xml:space="preserve"> قبل النظر في أيّ ادعاء يرد في بلاغ ما، يجب على اللجنة أن تقرر ما إذا كان البلاغ مقبولاً أم ل</w:t>
      </w:r>
      <w:r>
        <w:rPr>
          <w:rFonts w:ascii="Traditional Arabic" w:hAnsi="Traditional Arabic"/>
          <w:sz w:val="30"/>
          <w:rtl/>
        </w:rPr>
        <w:t>ا بموجب المادة 22 من الاتفاقية</w:t>
      </w:r>
      <w:r>
        <w:rPr>
          <w:rFonts w:ascii="Traditional Arabic" w:hAnsi="Traditional Arabic" w:hint="cs"/>
          <w:sz w:val="30"/>
          <w:rtl/>
        </w:rPr>
        <w:t xml:space="preserve">. وقد </w:t>
      </w:r>
      <w:r w:rsidRPr="00836D7F">
        <w:rPr>
          <w:rFonts w:ascii="Traditional Arabic" w:hAnsi="Traditional Arabic"/>
          <w:sz w:val="30"/>
          <w:rtl/>
        </w:rPr>
        <w:t>تأكدت اللجنة، حسبما هو مطلوب منها بموجب المادة 22(5)</w:t>
      </w:r>
      <w:r>
        <w:rPr>
          <w:rFonts w:ascii="Traditional Arabic" w:hAnsi="Traditional Arabic" w:hint="cs"/>
          <w:sz w:val="30"/>
          <w:rtl/>
        </w:rPr>
        <w:t>(أ)</w:t>
      </w:r>
      <w:r w:rsidRPr="00836D7F">
        <w:rPr>
          <w:rFonts w:ascii="Traditional Arabic" w:hAnsi="Traditional Arabic"/>
          <w:sz w:val="30"/>
          <w:rtl/>
        </w:rPr>
        <w:t xml:space="preserve"> من الاتفاقية، من أن المسألة نفسها لم تُبحث ولا يجري بحثها في إطار أي إجراء آخر من إجراءات التحقيق الدولي أو التسوية الدولية.</w:t>
      </w:r>
      <w:r w:rsidRPr="00836D7F">
        <w:rPr>
          <w:rFonts w:cs="Times New Roman"/>
          <w:sz w:val="30"/>
        </w:rPr>
        <w:t>‬</w:t>
      </w:r>
      <w:r>
        <w:t>‬</w:t>
      </w:r>
      <w:r>
        <w:t>‬</w:t>
      </w:r>
      <w:r>
        <w:t>‬</w:t>
      </w:r>
      <w:r>
        <w:t>‬</w:t>
      </w:r>
    </w:p>
    <w:p w:rsidR="00CE492A" w:rsidRPr="00836D7F" w:rsidRDefault="00CE492A" w:rsidP="00915F01">
      <w:pPr>
        <w:pStyle w:val="SingleTxtGA"/>
        <w:rPr>
          <w:rFonts w:ascii="Traditional Arabic" w:hAnsi="Traditional Arabic"/>
          <w:sz w:val="30"/>
          <w:rtl/>
        </w:rPr>
      </w:pPr>
      <w:r w:rsidRPr="00836D7F">
        <w:rPr>
          <w:rFonts w:ascii="Traditional Arabic" w:hAnsi="Traditional Arabic"/>
          <w:sz w:val="30"/>
          <w:rtl/>
        </w:rPr>
        <w:t>6-2</w:t>
      </w:r>
      <w:r>
        <w:rPr>
          <w:rFonts w:ascii="Traditional Arabic" w:hAnsi="Traditional Arabic"/>
          <w:sz w:val="30"/>
          <w:rtl/>
        </w:rPr>
        <w:tab/>
      </w:r>
      <w:r w:rsidRPr="00836D7F">
        <w:rPr>
          <w:rFonts w:ascii="Traditional Arabic" w:hAnsi="Traditional Arabic"/>
          <w:sz w:val="30"/>
          <w:rtl/>
        </w:rPr>
        <w:t>وتذكّر اللجنة بأنها، وفقاً للمادة 22(5)(ب) من الاتفاقية، لا تنظر في أي بلاغ إلا</w:t>
      </w:r>
      <w:r w:rsidR="00915F01">
        <w:rPr>
          <w:rFonts w:ascii="Traditional Arabic" w:hAnsi="Traditional Arabic" w:hint="cs"/>
          <w:sz w:val="30"/>
          <w:rtl/>
        </w:rPr>
        <w:t> </w:t>
      </w:r>
      <w:r w:rsidRPr="00836D7F">
        <w:rPr>
          <w:rFonts w:ascii="Traditional Arabic" w:hAnsi="Traditional Arabic"/>
          <w:sz w:val="30"/>
          <w:rtl/>
        </w:rPr>
        <w:t>إذا تحققت من أن صاحبه قد استنفد جميع سب</w:t>
      </w:r>
      <w:r>
        <w:rPr>
          <w:rFonts w:ascii="Traditional Arabic" w:hAnsi="Traditional Arabic"/>
          <w:sz w:val="30"/>
          <w:rtl/>
        </w:rPr>
        <w:t>ل الانتصاف المحلية المتاحة. و</w:t>
      </w:r>
      <w:r>
        <w:rPr>
          <w:rFonts w:ascii="Traditional Arabic" w:hAnsi="Traditional Arabic" w:hint="cs"/>
          <w:sz w:val="30"/>
          <w:rtl/>
        </w:rPr>
        <w:t>تلاحظ</w:t>
      </w:r>
      <w:r w:rsidRPr="00836D7F">
        <w:rPr>
          <w:rFonts w:ascii="Traditional Arabic" w:hAnsi="Traditional Arabic"/>
          <w:sz w:val="30"/>
          <w:rtl/>
        </w:rPr>
        <w:t xml:space="preserve"> اللجنة أن الدولة الطرف، في هذه القضية، لم تطعن في مقبولية البلاغ على هذا الأساس.</w:t>
      </w:r>
    </w:p>
    <w:p w:rsidR="00CE492A" w:rsidRPr="00836D7F" w:rsidRDefault="006A686E" w:rsidP="00CE492A">
      <w:pPr>
        <w:pStyle w:val="SingleTxtGA"/>
        <w:rPr>
          <w:rFonts w:ascii="Traditional Arabic" w:hAnsi="Traditional Arabic"/>
          <w:sz w:val="30"/>
          <w:rtl/>
        </w:rPr>
      </w:pPr>
      <w:r>
        <w:rPr>
          <w:rFonts w:ascii="Traditional Arabic" w:hAnsi="Traditional Arabic"/>
          <w:sz w:val="30"/>
          <w:rtl/>
        </w:rPr>
        <w:t>6-3</w:t>
      </w:r>
      <w:r>
        <w:rPr>
          <w:rFonts w:ascii="Traditional Arabic" w:hAnsi="Traditional Arabic"/>
          <w:sz w:val="30"/>
          <w:rtl/>
        </w:rPr>
        <w:tab/>
      </w:r>
      <w:r w:rsidR="00CE492A" w:rsidRPr="00836D7F">
        <w:rPr>
          <w:rFonts w:ascii="Traditional Arabic" w:hAnsi="Traditional Arabic"/>
          <w:sz w:val="30"/>
          <w:rtl/>
        </w:rPr>
        <w:t xml:space="preserve">ترى اللجنة أن البلاغ الحالي، الذي يدعي صاحب الشكوى أنه يواجه خطر الاعتقال والاستجواب والتعذيب أو سوء المعاملة </w:t>
      </w:r>
      <w:r w:rsidR="00CE492A">
        <w:rPr>
          <w:rFonts w:ascii="Traditional Arabic" w:hAnsi="Traditional Arabic" w:hint="cs"/>
          <w:sz w:val="30"/>
          <w:rtl/>
        </w:rPr>
        <w:t xml:space="preserve">في حال ترحيله </w:t>
      </w:r>
      <w:r w:rsidR="00CE492A" w:rsidRPr="00836D7F">
        <w:rPr>
          <w:rFonts w:ascii="Traditional Arabic" w:hAnsi="Traditional Arabic"/>
          <w:sz w:val="30"/>
          <w:rtl/>
        </w:rPr>
        <w:t xml:space="preserve">إلى إثيوبيا بسبب </w:t>
      </w:r>
      <w:r w:rsidR="00CE492A">
        <w:rPr>
          <w:rFonts w:ascii="Traditional Arabic" w:hAnsi="Traditional Arabic" w:hint="cs"/>
          <w:sz w:val="30"/>
          <w:rtl/>
        </w:rPr>
        <w:t>انتسابه</w:t>
      </w:r>
      <w:r w:rsidR="00CE492A" w:rsidRPr="00836D7F">
        <w:rPr>
          <w:rFonts w:ascii="Traditional Arabic" w:hAnsi="Traditional Arabic"/>
          <w:sz w:val="30"/>
          <w:rtl/>
        </w:rPr>
        <w:t xml:space="preserve"> المزعوم إلى جبهة تحرير أورومو في بلده الأصل</w:t>
      </w:r>
      <w:r w:rsidR="00CE492A">
        <w:rPr>
          <w:rFonts w:ascii="Traditional Arabic" w:hAnsi="Traditional Arabic" w:hint="cs"/>
          <w:sz w:val="30"/>
          <w:rtl/>
        </w:rPr>
        <w:t>ي</w:t>
      </w:r>
      <w:r w:rsidR="00CE492A" w:rsidRPr="00836D7F">
        <w:rPr>
          <w:rFonts w:ascii="Traditional Arabic" w:hAnsi="Traditional Arabic"/>
          <w:sz w:val="30"/>
          <w:rtl/>
        </w:rPr>
        <w:t xml:space="preserve"> وأنشطته المعارضة في بلد اللجوء، بلاغٌ يثير </w:t>
      </w:r>
      <w:r w:rsidR="00CE492A">
        <w:rPr>
          <w:rFonts w:ascii="Traditional Arabic" w:hAnsi="Traditional Arabic" w:hint="cs"/>
          <w:sz w:val="30"/>
          <w:rtl/>
        </w:rPr>
        <w:t xml:space="preserve">مسائل </w:t>
      </w:r>
      <w:r w:rsidR="00CE492A" w:rsidRPr="00836D7F">
        <w:rPr>
          <w:rFonts w:ascii="Traditional Arabic" w:hAnsi="Traditional Arabic"/>
          <w:sz w:val="30"/>
          <w:rtl/>
        </w:rPr>
        <w:t>موضوعية بموجب المادة 3 من الاتفاقية لأن الوقائع والأسس التي استندت إليها ادعاءات صاحب الشك</w:t>
      </w:r>
      <w:r w:rsidR="00CE492A">
        <w:rPr>
          <w:rFonts w:ascii="Traditional Arabic" w:hAnsi="Traditional Arabic"/>
          <w:sz w:val="30"/>
          <w:rtl/>
        </w:rPr>
        <w:t>وى تصل إلى مستوى الإثبات المطل</w:t>
      </w:r>
      <w:r w:rsidR="00CE492A">
        <w:rPr>
          <w:rFonts w:ascii="Traditional Arabic" w:hAnsi="Traditional Arabic" w:hint="cs"/>
          <w:sz w:val="30"/>
          <w:rtl/>
        </w:rPr>
        <w:t>وب</w:t>
      </w:r>
      <w:r w:rsidR="00915F01">
        <w:rPr>
          <w:rFonts w:ascii="Traditional Arabic" w:hAnsi="Traditional Arabic"/>
          <w:sz w:val="30"/>
          <w:rtl/>
        </w:rPr>
        <w:t xml:space="preserve"> لأغراض المقبولية</w:t>
      </w:r>
      <w:r w:rsidR="00CE492A">
        <w:rPr>
          <w:rStyle w:val="FootnoteReference"/>
          <w:rFonts w:ascii="Traditional Arabic" w:hAnsi="Traditional Arabic"/>
          <w:sz w:val="30"/>
          <w:rtl/>
        </w:rPr>
        <w:t>(</w:t>
      </w:r>
      <w:r w:rsidR="00CE492A" w:rsidRPr="00836D7F">
        <w:rPr>
          <w:rStyle w:val="FootnoteReference"/>
          <w:rFonts w:ascii="Traditional Arabic" w:hAnsi="Traditional Arabic"/>
          <w:sz w:val="30"/>
          <w:rtl/>
        </w:rPr>
        <w:footnoteReference w:id="18"/>
      </w:r>
      <w:r w:rsidR="00CE492A">
        <w:rPr>
          <w:rStyle w:val="FootnoteReference"/>
          <w:rFonts w:ascii="Traditional Arabic" w:hAnsi="Traditional Arabic"/>
          <w:sz w:val="30"/>
          <w:rtl/>
        </w:rPr>
        <w:t>)</w:t>
      </w:r>
      <w:r w:rsidR="00915F01">
        <w:rPr>
          <w:rFonts w:ascii="Traditional Arabic" w:hAnsi="Traditional Arabic" w:hint="cs"/>
          <w:sz w:val="30"/>
          <w:rtl/>
        </w:rPr>
        <w:t>.</w:t>
      </w:r>
      <w:r w:rsidR="00CE492A" w:rsidRPr="00836D7F">
        <w:rPr>
          <w:rFonts w:ascii="Traditional Arabic" w:hAnsi="Traditional Arabic"/>
          <w:sz w:val="30"/>
          <w:rtl/>
        </w:rPr>
        <w:t xml:space="preserve"> ونظراً إلى عدم ورود أي اعتراض من الدولة الطرف فيما يتعلق بمقبولية هذا البلاغ، لا ترى اللجنة أي </w:t>
      </w:r>
      <w:r w:rsidR="00CE492A">
        <w:rPr>
          <w:rFonts w:ascii="Traditional Arabic" w:hAnsi="Traditional Arabic" w:hint="cs"/>
          <w:sz w:val="30"/>
          <w:rtl/>
        </w:rPr>
        <w:t>موانع</w:t>
      </w:r>
      <w:r w:rsidR="00CE492A" w:rsidRPr="00836D7F">
        <w:rPr>
          <w:rFonts w:ascii="Traditional Arabic" w:hAnsi="Traditional Arabic"/>
          <w:sz w:val="30"/>
          <w:rtl/>
        </w:rPr>
        <w:t>، وتعلن أن البلاغ مقبول.</w:t>
      </w:r>
    </w:p>
    <w:p w:rsidR="00CE492A" w:rsidRPr="00856AC9" w:rsidRDefault="00CE492A" w:rsidP="006A686E">
      <w:pPr>
        <w:pStyle w:val="H4GA"/>
        <w:rPr>
          <w:rtl/>
        </w:rPr>
      </w:pPr>
      <w:r w:rsidRPr="00836D7F">
        <w:rPr>
          <w:rtl/>
        </w:rPr>
        <w:tab/>
      </w:r>
      <w:r w:rsidRPr="00836D7F">
        <w:rPr>
          <w:rtl/>
        </w:rPr>
        <w:tab/>
      </w:r>
      <w:r w:rsidRPr="00856AC9">
        <w:rPr>
          <w:rtl/>
        </w:rPr>
        <w:t>النظر في الأسس الموضوعية</w:t>
      </w:r>
      <w:r w:rsidRPr="00856AC9">
        <w:rPr>
          <w:rFonts w:cs="Times New Roman"/>
        </w:rPr>
        <w:t>‬</w:t>
      </w:r>
      <w:r w:rsidRPr="00856AC9">
        <w:t>‬</w:t>
      </w:r>
      <w:r>
        <w:t>‬</w:t>
      </w:r>
      <w:r>
        <w:t>‬</w:t>
      </w:r>
      <w:r>
        <w:t>‬</w:t>
      </w:r>
      <w:r>
        <w:t>‬</w:t>
      </w:r>
      <w:r>
        <w:t>‬</w:t>
      </w:r>
      <w:r>
        <w:t>‬</w:t>
      </w:r>
      <w:r>
        <w:t>‬</w:t>
      </w:r>
    </w:p>
    <w:p w:rsidR="00CE492A" w:rsidRPr="00836D7F" w:rsidRDefault="006A686E" w:rsidP="006A686E">
      <w:pPr>
        <w:pStyle w:val="SingleTxtGA"/>
        <w:rPr>
          <w:rFonts w:ascii="Traditional Arabic" w:hAnsi="Traditional Arabic"/>
          <w:sz w:val="30"/>
          <w:rtl/>
        </w:rPr>
      </w:pPr>
      <w:r>
        <w:rPr>
          <w:rFonts w:ascii="Traditional Arabic" w:hAnsi="Traditional Arabic"/>
          <w:sz w:val="30"/>
          <w:rtl/>
        </w:rPr>
        <w:t>٧-١</w:t>
      </w:r>
      <w:r>
        <w:rPr>
          <w:rFonts w:ascii="Traditional Arabic" w:hAnsi="Traditional Arabic"/>
          <w:sz w:val="30"/>
          <w:rtl/>
        </w:rPr>
        <w:tab/>
      </w:r>
      <w:r w:rsidR="00CE492A" w:rsidRPr="00836D7F">
        <w:rPr>
          <w:rFonts w:ascii="Traditional Arabic" w:hAnsi="Traditional Arabic"/>
          <w:sz w:val="30"/>
          <w:rtl/>
        </w:rPr>
        <w:t>نظرت اللجنة في البلاغ في ضوء جميع المعلومات التي أتاحها الطرفان لها بموجب المادة</w:t>
      </w:r>
      <w:r>
        <w:rPr>
          <w:rFonts w:ascii="Traditional Arabic" w:hAnsi="Traditional Arabic" w:hint="cs"/>
          <w:sz w:val="30"/>
          <w:rtl/>
        </w:rPr>
        <w:t> </w:t>
      </w:r>
      <w:r w:rsidR="00CE492A" w:rsidRPr="00836D7F">
        <w:rPr>
          <w:rFonts w:ascii="Traditional Arabic" w:hAnsi="Traditional Arabic"/>
          <w:sz w:val="30"/>
          <w:rtl/>
        </w:rPr>
        <w:t>22(4) من الاتفاقية.</w:t>
      </w:r>
      <w:r w:rsidR="00CE492A" w:rsidRPr="00836D7F">
        <w:rPr>
          <w:rFonts w:cs="Times New Roman"/>
          <w:sz w:val="30"/>
        </w:rPr>
        <w:t>‬</w:t>
      </w:r>
      <w:r w:rsidR="00CE492A">
        <w:t>‬</w:t>
      </w:r>
      <w:r w:rsidR="00CE492A">
        <w:t>‬</w:t>
      </w:r>
      <w:r w:rsidR="00CE492A">
        <w:t>‬</w:t>
      </w:r>
      <w:r w:rsidR="00CE492A">
        <w:t>‬</w:t>
      </w:r>
      <w:r w:rsidR="00CE492A">
        <w:t>‬</w:t>
      </w:r>
      <w:r w:rsidR="00CE492A">
        <w:t>‬</w:t>
      </w:r>
      <w:r w:rsidR="00CE492A">
        <w:t>‬</w:t>
      </w:r>
      <w:r w:rsidR="00CE492A">
        <w:t>‬</w:t>
      </w:r>
    </w:p>
    <w:p w:rsidR="00CE492A" w:rsidRDefault="00CE492A" w:rsidP="00CE492A">
      <w:pPr>
        <w:pStyle w:val="SingleTxtGA"/>
        <w:rPr>
          <w:rFonts w:ascii="Traditional Arabic" w:hAnsi="Traditional Arabic"/>
          <w:sz w:val="30"/>
          <w:rtl/>
        </w:rPr>
      </w:pPr>
      <w:r>
        <w:rPr>
          <w:rFonts w:ascii="Traditional Arabic" w:hAnsi="Traditional Arabic"/>
          <w:sz w:val="30"/>
          <w:rtl/>
        </w:rPr>
        <w:t>7-2</w:t>
      </w:r>
      <w:r>
        <w:rPr>
          <w:rFonts w:ascii="Traditional Arabic" w:hAnsi="Traditional Arabic"/>
          <w:sz w:val="30"/>
          <w:rtl/>
        </w:rPr>
        <w:tab/>
      </w:r>
      <w:r w:rsidRPr="00836D7F">
        <w:rPr>
          <w:rFonts w:ascii="Traditional Arabic" w:hAnsi="Traditional Arabic"/>
          <w:sz w:val="30"/>
          <w:rtl/>
        </w:rPr>
        <w:t>وفي القضية الحالية، تتمثل القضية المعروضة على اللجنة في</w:t>
      </w:r>
      <w:r>
        <w:rPr>
          <w:rFonts w:ascii="Traditional Arabic" w:hAnsi="Traditional Arabic" w:hint="cs"/>
          <w:sz w:val="30"/>
          <w:rtl/>
        </w:rPr>
        <w:t xml:space="preserve"> تحديد</w:t>
      </w:r>
      <w:r w:rsidRPr="00836D7F">
        <w:rPr>
          <w:rFonts w:ascii="Traditional Arabic" w:hAnsi="Traditional Arabic"/>
          <w:sz w:val="30"/>
          <w:rtl/>
        </w:rPr>
        <w:t xml:space="preserve"> ما إذا كان ترحيل صاحب الشكوى إلى إثيوبيا سيشكل انتهاكاً لالتزام الدولة الطرف بم</w:t>
      </w:r>
      <w:r w:rsidR="006A686E">
        <w:rPr>
          <w:rFonts w:ascii="Traditional Arabic" w:hAnsi="Traditional Arabic"/>
          <w:sz w:val="30"/>
          <w:rtl/>
        </w:rPr>
        <w:t>وجب المادة 3</w:t>
      </w:r>
      <w:r w:rsidRPr="00836D7F">
        <w:rPr>
          <w:rFonts w:ascii="Traditional Arabic" w:hAnsi="Traditional Arabic"/>
          <w:sz w:val="30"/>
          <w:rtl/>
        </w:rPr>
        <w:t xml:space="preserve">(1) من الاتفاقية بعدم طرد أو إعادة الشخص قسراً إلى دولة أخرى حيث توجد أسباب </w:t>
      </w:r>
      <w:r>
        <w:rPr>
          <w:rFonts w:ascii="Traditional Arabic" w:hAnsi="Traditional Arabic" w:hint="cs"/>
          <w:sz w:val="30"/>
          <w:rtl/>
        </w:rPr>
        <w:t>حقيقية</w:t>
      </w:r>
      <w:r w:rsidRPr="00836D7F">
        <w:rPr>
          <w:rFonts w:ascii="Traditional Arabic" w:hAnsi="Traditional Arabic"/>
          <w:sz w:val="30"/>
          <w:rtl/>
        </w:rPr>
        <w:t xml:space="preserve"> تدعو إلى الاعتقاد بأنه سيواجه خطر التعرض للتعذيب.</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7-3</w:t>
      </w:r>
      <w:r>
        <w:rPr>
          <w:rFonts w:ascii="Traditional Arabic" w:hAnsi="Traditional Arabic"/>
          <w:sz w:val="30"/>
          <w:rtl/>
        </w:rPr>
        <w:tab/>
      </w:r>
      <w:r w:rsidRPr="00836D7F">
        <w:rPr>
          <w:rFonts w:ascii="Traditional Arabic" w:hAnsi="Traditional Arabic"/>
          <w:sz w:val="30"/>
          <w:rtl/>
        </w:rPr>
        <w:t>ويجب على اللجنة أن تقي</w:t>
      </w:r>
      <w:r>
        <w:rPr>
          <w:rFonts w:ascii="Traditional Arabic" w:hAnsi="Traditional Arabic" w:hint="cs"/>
          <w:sz w:val="30"/>
          <w:rtl/>
        </w:rPr>
        <w:t>ّ</w:t>
      </w:r>
      <w:r w:rsidRPr="00836D7F">
        <w:rPr>
          <w:rFonts w:ascii="Traditional Arabic" w:hAnsi="Traditional Arabic"/>
          <w:sz w:val="30"/>
          <w:rtl/>
        </w:rPr>
        <w:t xml:space="preserve">م ما إذا كانت هناك أسباب </w:t>
      </w:r>
      <w:r>
        <w:rPr>
          <w:rFonts w:ascii="Traditional Arabic" w:hAnsi="Traditional Arabic" w:hint="cs"/>
          <w:sz w:val="30"/>
          <w:rtl/>
        </w:rPr>
        <w:t>حقيقية</w:t>
      </w:r>
      <w:r w:rsidRPr="00836D7F">
        <w:rPr>
          <w:rFonts w:ascii="Traditional Arabic" w:hAnsi="Traditional Arabic"/>
          <w:sz w:val="30"/>
          <w:rtl/>
        </w:rPr>
        <w:t xml:space="preserve"> تدعو إلى الاعتقاد بأن صاحب الشكوى سيتعرض شخصياً لخطر التعذيب </w:t>
      </w:r>
      <w:r>
        <w:rPr>
          <w:rFonts w:ascii="Traditional Arabic" w:hAnsi="Traditional Arabic" w:hint="cs"/>
          <w:sz w:val="30"/>
          <w:rtl/>
        </w:rPr>
        <w:t xml:space="preserve">عند عودته </w:t>
      </w:r>
      <w:r w:rsidRPr="00836D7F">
        <w:rPr>
          <w:rFonts w:ascii="Traditional Arabic" w:hAnsi="Traditional Arabic"/>
          <w:sz w:val="30"/>
          <w:rtl/>
        </w:rPr>
        <w:t xml:space="preserve">إلى إثيوبيا. </w:t>
      </w:r>
    </w:p>
    <w:p w:rsidR="00CE492A" w:rsidRPr="00CF33B3" w:rsidRDefault="00CE492A" w:rsidP="00915F01">
      <w:pPr>
        <w:pStyle w:val="SingleTxtGA"/>
        <w:rPr>
          <w:rFonts w:ascii="Traditional Arabic" w:hAnsi="Traditional Arabic"/>
          <w:sz w:val="30"/>
        </w:rPr>
      </w:pPr>
      <w:r w:rsidRPr="00836D7F">
        <w:rPr>
          <w:rFonts w:ascii="Traditional Arabic" w:hAnsi="Traditional Arabic"/>
          <w:sz w:val="30"/>
          <w:rtl/>
        </w:rPr>
        <w:t>7-4</w:t>
      </w:r>
      <w:r>
        <w:rPr>
          <w:rFonts w:ascii="Traditional Arabic" w:hAnsi="Traditional Arabic"/>
          <w:sz w:val="30"/>
          <w:rtl/>
        </w:rPr>
        <w:tab/>
      </w:r>
      <w:r w:rsidRPr="00836D7F">
        <w:rPr>
          <w:rFonts w:ascii="Traditional Arabic" w:hAnsi="Traditional Arabic"/>
          <w:sz w:val="30"/>
          <w:rtl/>
        </w:rPr>
        <w:t>ويجب عليها أيضاً، عند تقييمها هذا الخطر، مراعاة جميع الاعتبارات المتصلة بالموضوع، وفقاً للمادة 3(2) من الاتفاقية، بما في ذلك وجود نمط ثابت من الانتهاكات الجسيمة أو</w:t>
      </w:r>
      <w:r w:rsidR="00915F01">
        <w:rPr>
          <w:rFonts w:ascii="Traditional Arabic" w:hAnsi="Traditional Arabic" w:hint="cs"/>
          <w:sz w:val="30"/>
          <w:rtl/>
        </w:rPr>
        <w:t> </w:t>
      </w:r>
      <w:r w:rsidRPr="00836D7F">
        <w:rPr>
          <w:rFonts w:ascii="Traditional Arabic" w:hAnsi="Traditional Arabic"/>
          <w:sz w:val="30"/>
          <w:rtl/>
        </w:rPr>
        <w:t xml:space="preserve">الصارخة أو الجماعية لحقوق الإنسان. </w:t>
      </w:r>
      <w:r w:rsidRPr="007633B4">
        <w:rPr>
          <w:rFonts w:ascii="Traditional Arabic" w:hAnsi="Traditional Arabic"/>
          <w:sz w:val="30"/>
          <w:rtl/>
        </w:rPr>
        <w:t>غير أن اللجنة ت</w:t>
      </w:r>
      <w:r w:rsidRPr="007633B4">
        <w:rPr>
          <w:rFonts w:ascii="Traditional Arabic" w:hAnsi="Traditional Arabic" w:hint="cs"/>
          <w:sz w:val="30"/>
          <w:rtl/>
        </w:rPr>
        <w:t>ُ</w:t>
      </w:r>
      <w:r w:rsidRPr="007633B4">
        <w:rPr>
          <w:rFonts w:ascii="Traditional Arabic" w:hAnsi="Traditional Arabic"/>
          <w:sz w:val="30"/>
          <w:rtl/>
        </w:rPr>
        <w:t>ذكر بأن الهدف من هذا القرار هو تحديد ما إذا كان صاحب الشكوى سيواجه</w:t>
      </w:r>
      <w:r w:rsidRPr="007633B4">
        <w:rPr>
          <w:rFonts w:ascii="Traditional Arabic" w:hAnsi="Traditional Arabic" w:hint="cs"/>
          <w:sz w:val="30"/>
          <w:rtl/>
        </w:rPr>
        <w:t xml:space="preserve"> شخصياً خطراً متوقعاً وحقيقياً </w:t>
      </w:r>
      <w:r>
        <w:rPr>
          <w:rFonts w:ascii="Traditional Arabic" w:hAnsi="Traditional Arabic" w:hint="cs"/>
          <w:sz w:val="30"/>
          <w:rtl/>
        </w:rPr>
        <w:t>يُعرضه</w:t>
      </w:r>
      <w:r w:rsidRPr="007633B4">
        <w:rPr>
          <w:rFonts w:ascii="Traditional Arabic" w:hAnsi="Traditional Arabic" w:hint="cs"/>
          <w:sz w:val="30"/>
          <w:rtl/>
        </w:rPr>
        <w:t xml:space="preserve"> </w:t>
      </w:r>
      <w:r w:rsidRPr="007633B4">
        <w:rPr>
          <w:rFonts w:ascii="Traditional Arabic" w:hAnsi="Traditional Arabic"/>
          <w:sz w:val="30"/>
          <w:rtl/>
        </w:rPr>
        <w:t xml:space="preserve">للتعذيب في البلد الذي </w:t>
      </w:r>
      <w:r w:rsidRPr="007633B4">
        <w:rPr>
          <w:rFonts w:ascii="Traditional Arabic" w:hAnsi="Traditional Arabic" w:hint="cs"/>
          <w:sz w:val="30"/>
          <w:rtl/>
        </w:rPr>
        <w:t xml:space="preserve">سيُرحل </w:t>
      </w:r>
      <w:r w:rsidRPr="007633B4">
        <w:rPr>
          <w:rFonts w:ascii="Traditional Arabic" w:hAnsi="Traditional Arabic"/>
          <w:sz w:val="30"/>
          <w:rtl/>
        </w:rPr>
        <w:t>إليه.</w:t>
      </w:r>
      <w:r w:rsidRPr="007633B4">
        <w:rPr>
          <w:rFonts w:ascii="Traditional Arabic" w:hAnsi="Traditional Arabic" w:hint="cs"/>
          <w:sz w:val="30"/>
          <w:rtl/>
        </w:rPr>
        <w:t xml:space="preserve"> </w:t>
      </w:r>
      <w:r w:rsidRPr="00836D7F">
        <w:rPr>
          <w:rFonts w:ascii="Traditional Arabic" w:hAnsi="Traditional Arabic"/>
          <w:sz w:val="30"/>
          <w:rtl/>
        </w:rPr>
        <w:t>ويستتبع ذلك أن وجود نمط من الانتهاكات الجسيمة أو الصارخة أو</w:t>
      </w:r>
      <w:r w:rsidR="00915F01">
        <w:rPr>
          <w:rFonts w:ascii="Traditional Arabic" w:hAnsi="Traditional Arabic" w:hint="cs"/>
          <w:sz w:val="30"/>
          <w:rtl/>
        </w:rPr>
        <w:t> </w:t>
      </w:r>
      <w:r w:rsidRPr="00836D7F">
        <w:rPr>
          <w:rFonts w:ascii="Traditional Arabic" w:hAnsi="Traditional Arabic"/>
          <w:sz w:val="30"/>
          <w:rtl/>
        </w:rPr>
        <w:t xml:space="preserve">الجماعية لحقوق الإنسان في بلد ما ليس في حد ذاته سبباً كافياً للجزم بأن شخصاً بعينه سيكون في خطر </w:t>
      </w:r>
      <w:r>
        <w:rPr>
          <w:rFonts w:ascii="Traditional Arabic" w:hAnsi="Traditional Arabic" w:hint="cs"/>
          <w:sz w:val="30"/>
          <w:rtl/>
        </w:rPr>
        <w:t xml:space="preserve">يُعرضه </w:t>
      </w:r>
      <w:r w:rsidRPr="00836D7F">
        <w:rPr>
          <w:rFonts w:ascii="Traditional Arabic" w:hAnsi="Traditional Arabic"/>
          <w:sz w:val="30"/>
          <w:rtl/>
        </w:rPr>
        <w:t xml:space="preserve">للتعذيب </w:t>
      </w:r>
      <w:r>
        <w:rPr>
          <w:rFonts w:ascii="Traditional Arabic" w:hAnsi="Traditional Arabic" w:hint="cs"/>
          <w:sz w:val="30"/>
          <w:rtl/>
        </w:rPr>
        <w:t>في حال</w:t>
      </w:r>
      <w:r w:rsidRPr="00836D7F">
        <w:rPr>
          <w:rFonts w:ascii="Traditional Arabic" w:hAnsi="Traditional Arabic"/>
          <w:sz w:val="30"/>
          <w:rtl/>
        </w:rPr>
        <w:t xml:space="preserve"> </w:t>
      </w:r>
      <w:r>
        <w:rPr>
          <w:rFonts w:ascii="Traditional Arabic" w:hAnsi="Traditional Arabic" w:hint="cs"/>
          <w:sz w:val="30"/>
          <w:rtl/>
        </w:rPr>
        <w:t>ترحيله</w:t>
      </w:r>
      <w:r>
        <w:rPr>
          <w:rFonts w:ascii="Traditional Arabic" w:hAnsi="Traditional Arabic"/>
          <w:sz w:val="30"/>
          <w:rtl/>
        </w:rPr>
        <w:t xml:space="preserve"> إلى ذلك البلد</w:t>
      </w:r>
      <w:r>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hint="cs"/>
          <w:sz w:val="30"/>
          <w:rtl/>
        </w:rPr>
        <w:t xml:space="preserve">بل </w:t>
      </w:r>
      <w:r>
        <w:rPr>
          <w:rFonts w:ascii="Traditional Arabic" w:hAnsi="Traditional Arabic"/>
          <w:sz w:val="30"/>
          <w:rtl/>
        </w:rPr>
        <w:t>يجب تقديم أس</w:t>
      </w:r>
      <w:r>
        <w:rPr>
          <w:rFonts w:ascii="Traditional Arabic" w:hAnsi="Traditional Arabic" w:hint="cs"/>
          <w:sz w:val="30"/>
          <w:rtl/>
        </w:rPr>
        <w:t>باب</w:t>
      </w:r>
      <w:r w:rsidRPr="00836D7F">
        <w:rPr>
          <w:rFonts w:ascii="Traditional Arabic" w:hAnsi="Traditional Arabic"/>
          <w:sz w:val="30"/>
          <w:rtl/>
        </w:rPr>
        <w:t xml:space="preserve"> إضافية تبين أن الشخص المعني </w:t>
      </w:r>
      <w:r>
        <w:rPr>
          <w:rFonts w:ascii="Traditional Arabic" w:hAnsi="Traditional Arabic" w:hint="cs"/>
          <w:sz w:val="30"/>
          <w:rtl/>
        </w:rPr>
        <w:t>معرضٌ</w:t>
      </w:r>
      <w:r w:rsidRPr="00836D7F">
        <w:rPr>
          <w:rFonts w:ascii="Traditional Arabic" w:hAnsi="Traditional Arabic"/>
          <w:sz w:val="30"/>
          <w:rtl/>
        </w:rPr>
        <w:t xml:space="preserve"> </w:t>
      </w:r>
      <w:r>
        <w:rPr>
          <w:rFonts w:ascii="Traditional Arabic" w:hAnsi="Traditional Arabic" w:hint="cs"/>
          <w:sz w:val="30"/>
          <w:rtl/>
        </w:rPr>
        <w:t xml:space="preserve">للخطر </w:t>
      </w:r>
      <w:r w:rsidRPr="00836D7F">
        <w:rPr>
          <w:rFonts w:ascii="Traditional Arabic" w:hAnsi="Traditional Arabic"/>
          <w:sz w:val="30"/>
          <w:rtl/>
        </w:rPr>
        <w:t xml:space="preserve">شخصياً. وعلى العكس من ذلك، لا يعني عدم وجود نمط ثابت من الانتهاكات الصارخة لحقوق الإنسان أن الشخص لن يتعرض للتعذيب في </w:t>
      </w:r>
      <w:r>
        <w:rPr>
          <w:rFonts w:ascii="Traditional Arabic" w:hAnsi="Traditional Arabic" w:hint="cs"/>
          <w:sz w:val="30"/>
          <w:rtl/>
        </w:rPr>
        <w:t xml:space="preserve">ظل </w:t>
      </w:r>
      <w:r w:rsidRPr="00836D7F">
        <w:rPr>
          <w:rFonts w:ascii="Traditional Arabic" w:hAnsi="Traditional Arabic"/>
          <w:sz w:val="30"/>
          <w:rtl/>
        </w:rPr>
        <w:t>ظروف</w:t>
      </w:r>
      <w:r>
        <w:rPr>
          <w:rFonts w:ascii="Traditional Arabic" w:hAnsi="Traditional Arabic" w:hint="cs"/>
          <w:sz w:val="30"/>
          <w:rtl/>
        </w:rPr>
        <w:t>ه</w:t>
      </w:r>
      <w:r w:rsidRPr="00836D7F">
        <w:rPr>
          <w:rFonts w:ascii="Traditional Arabic" w:hAnsi="Traditional Arabic"/>
          <w:sz w:val="30"/>
          <w:rtl/>
        </w:rPr>
        <w:t xml:space="preserve"> </w:t>
      </w:r>
      <w:r>
        <w:rPr>
          <w:rFonts w:ascii="Traditional Arabic" w:hAnsi="Traditional Arabic" w:hint="cs"/>
          <w:sz w:val="30"/>
          <w:rtl/>
        </w:rPr>
        <w:t>الخاصة</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19"/>
      </w:r>
      <w:r>
        <w:rPr>
          <w:rStyle w:val="FootnoteReference"/>
          <w:rFonts w:ascii="Traditional Arabic" w:hAnsi="Traditional Arabic"/>
          <w:sz w:val="30"/>
          <w:rtl/>
        </w:rPr>
        <w:t>)</w:t>
      </w:r>
      <w:r w:rsidR="0001724E">
        <w:rPr>
          <w:rFonts w:ascii="Traditional Arabic" w:hAnsi="Traditional Arabic" w:hint="cs"/>
          <w:sz w:val="30"/>
          <w:rtl/>
        </w:rPr>
        <w:t>.</w:t>
      </w:r>
    </w:p>
    <w:p w:rsidR="00CE492A" w:rsidRPr="00836D7F" w:rsidRDefault="00CE492A" w:rsidP="0001724E">
      <w:pPr>
        <w:pStyle w:val="SingleTxtGA"/>
        <w:rPr>
          <w:rFonts w:ascii="Traditional Arabic" w:hAnsi="Traditional Arabic"/>
          <w:sz w:val="30"/>
          <w:rtl/>
        </w:rPr>
      </w:pPr>
      <w:r w:rsidRPr="00836D7F">
        <w:rPr>
          <w:rFonts w:ascii="Traditional Arabic" w:hAnsi="Traditional Arabic"/>
          <w:sz w:val="30"/>
          <w:rtl/>
        </w:rPr>
        <w:t>7-5</w:t>
      </w:r>
      <w:r>
        <w:rPr>
          <w:rFonts w:ascii="Traditional Arabic" w:hAnsi="Traditional Arabic"/>
          <w:sz w:val="30"/>
          <w:rtl/>
        </w:rPr>
        <w:tab/>
      </w:r>
      <w:r w:rsidRPr="00836D7F">
        <w:rPr>
          <w:rFonts w:ascii="Traditional Arabic" w:hAnsi="Traditional Arabic"/>
          <w:sz w:val="30"/>
          <w:rtl/>
        </w:rPr>
        <w:t>وتشير اللجنة إلى تعليقها العام</w:t>
      </w:r>
      <w:r>
        <w:rPr>
          <w:rFonts w:ascii="Traditional Arabic" w:hAnsi="Traditional Arabic" w:hint="cs"/>
          <w:sz w:val="30"/>
          <w:rtl/>
        </w:rPr>
        <w:t xml:space="preserve"> رقم</w:t>
      </w:r>
      <w:r w:rsidR="0001724E">
        <w:rPr>
          <w:rFonts w:ascii="Traditional Arabic" w:hAnsi="Traditional Arabic"/>
          <w:sz w:val="30"/>
          <w:rtl/>
        </w:rPr>
        <w:t xml:space="preserve"> 4</w:t>
      </w:r>
      <w:r w:rsidRPr="00836D7F">
        <w:rPr>
          <w:rFonts w:ascii="Traditional Arabic" w:hAnsi="Traditional Arabic"/>
          <w:sz w:val="30"/>
          <w:rtl/>
        </w:rPr>
        <w:t>(2017) بشأن تنفيذ المادة 3 من الاتفاقية في سياق المادة 22، الذي ينص على أن اللجنة ستقيّم "الأسباب الحقيقية" وتعتبر أن خطر التعرض للتعذيب متوقع</w:t>
      </w:r>
      <w:r>
        <w:rPr>
          <w:rFonts w:ascii="Traditional Arabic" w:hAnsi="Traditional Arabic" w:hint="cs"/>
          <w:sz w:val="30"/>
          <w:rtl/>
        </w:rPr>
        <w:t>ٌ</w:t>
      </w:r>
      <w:r w:rsidRPr="00836D7F">
        <w:rPr>
          <w:rFonts w:ascii="Traditional Arabic" w:hAnsi="Traditional Arabic"/>
          <w:sz w:val="30"/>
          <w:rtl/>
        </w:rPr>
        <w:t xml:space="preserve"> وشخصي</w:t>
      </w:r>
      <w:r>
        <w:rPr>
          <w:rFonts w:ascii="Traditional Arabic" w:hAnsi="Traditional Arabic" w:hint="cs"/>
          <w:sz w:val="30"/>
          <w:rtl/>
        </w:rPr>
        <w:t>ٌ</w:t>
      </w:r>
      <w:r w:rsidRPr="00836D7F">
        <w:rPr>
          <w:rFonts w:ascii="Traditional Arabic" w:hAnsi="Traditional Arabic"/>
          <w:sz w:val="30"/>
          <w:rtl/>
        </w:rPr>
        <w:t xml:space="preserve"> وقائم</w:t>
      </w:r>
      <w:r>
        <w:rPr>
          <w:rFonts w:ascii="Traditional Arabic" w:hAnsi="Traditional Arabic" w:hint="cs"/>
          <w:sz w:val="30"/>
          <w:rtl/>
        </w:rPr>
        <w:t>ٌ</w:t>
      </w:r>
      <w:r w:rsidRPr="00836D7F">
        <w:rPr>
          <w:rFonts w:ascii="Traditional Arabic" w:hAnsi="Traditional Arabic"/>
          <w:sz w:val="30"/>
          <w:rtl/>
        </w:rPr>
        <w:t xml:space="preserve"> وحقيقي</w:t>
      </w:r>
      <w:r>
        <w:rPr>
          <w:rFonts w:ascii="Traditional Arabic" w:hAnsi="Traditional Arabic" w:hint="cs"/>
          <w:sz w:val="30"/>
          <w:rtl/>
        </w:rPr>
        <w:t>ٌ</w:t>
      </w:r>
      <w:r w:rsidRPr="00836D7F">
        <w:rPr>
          <w:rFonts w:ascii="Traditional Arabic" w:hAnsi="Traditional Arabic"/>
          <w:sz w:val="30"/>
          <w:rtl/>
        </w:rPr>
        <w:t xml:space="preserve"> عندما يكون وجود الوقائع المتعلقة بالخطر في حد ذاته، عند اتخاذ </w:t>
      </w:r>
      <w:r>
        <w:rPr>
          <w:rFonts w:ascii="Traditional Arabic" w:hAnsi="Traditional Arabic" w:hint="cs"/>
          <w:sz w:val="30"/>
          <w:rtl/>
        </w:rPr>
        <w:t xml:space="preserve">اللجنة </w:t>
      </w:r>
      <w:r w:rsidRPr="00836D7F">
        <w:rPr>
          <w:rFonts w:ascii="Traditional Arabic" w:hAnsi="Traditional Arabic"/>
          <w:sz w:val="30"/>
          <w:rtl/>
        </w:rPr>
        <w:t>قرارها، سيؤثر على حقوق صاحب الشكوى المكفولة في الاتفاقية في حال ترحيله. و</w:t>
      </w:r>
      <w:r>
        <w:rPr>
          <w:rFonts w:ascii="Traditional Arabic" w:hAnsi="Traditional Arabic" w:hint="cs"/>
          <w:sz w:val="30"/>
          <w:rtl/>
        </w:rPr>
        <w:t xml:space="preserve">يمكن أن </w:t>
      </w:r>
      <w:r w:rsidRPr="00836D7F">
        <w:rPr>
          <w:rFonts w:ascii="Traditional Arabic" w:hAnsi="Traditional Arabic"/>
          <w:sz w:val="30"/>
          <w:rtl/>
        </w:rPr>
        <w:t xml:space="preserve">تتضمن مؤشرات </w:t>
      </w:r>
      <w:r>
        <w:rPr>
          <w:rFonts w:ascii="Traditional Arabic" w:hAnsi="Traditional Arabic" w:hint="cs"/>
          <w:sz w:val="30"/>
          <w:rtl/>
        </w:rPr>
        <w:t xml:space="preserve">الخطر الشخصي </w:t>
      </w:r>
      <w:r w:rsidRPr="00836D7F">
        <w:rPr>
          <w:rFonts w:ascii="Traditional Arabic" w:hAnsi="Traditional Arabic"/>
          <w:sz w:val="30"/>
          <w:rtl/>
        </w:rPr>
        <w:t xml:space="preserve">على سبيل </w:t>
      </w:r>
      <w:r>
        <w:rPr>
          <w:rFonts w:ascii="Traditional Arabic" w:hAnsi="Traditional Arabic" w:hint="cs"/>
          <w:sz w:val="30"/>
          <w:rtl/>
        </w:rPr>
        <w:t>الذكر</w:t>
      </w:r>
      <w:r w:rsidRPr="00836D7F">
        <w:rPr>
          <w:rFonts w:ascii="Traditional Arabic" w:hAnsi="Traditional Arabic"/>
          <w:sz w:val="30"/>
          <w:rtl/>
        </w:rPr>
        <w:t xml:space="preserve"> لا الحصر: (أ)</w:t>
      </w:r>
      <w:r w:rsidR="0001724E">
        <w:rPr>
          <w:rFonts w:ascii="Traditional Arabic" w:hAnsi="Traditional Arabic" w:hint="cs"/>
          <w:sz w:val="30"/>
          <w:rtl/>
        </w:rPr>
        <w:t> </w:t>
      </w:r>
      <w:r w:rsidRPr="00836D7F">
        <w:rPr>
          <w:rFonts w:ascii="Traditional Arabic" w:hAnsi="Traditional Arabic"/>
          <w:sz w:val="30"/>
          <w:rtl/>
        </w:rPr>
        <w:t>الأصل الإثني لصاحب الشكوى؛ (ب) الانتماء السياسي أو الأنشطة السياسية لصاحب الشكو</w:t>
      </w:r>
      <w:r>
        <w:rPr>
          <w:rFonts w:ascii="Traditional Arabic" w:hAnsi="Traditional Arabic"/>
          <w:sz w:val="30"/>
          <w:rtl/>
        </w:rPr>
        <w:t>ى و/أو لأفراد أسرته؛ (ج) ال</w:t>
      </w:r>
      <w:r>
        <w:rPr>
          <w:rFonts w:ascii="Traditional Arabic" w:hAnsi="Traditional Arabic" w:hint="cs"/>
          <w:sz w:val="30"/>
          <w:rtl/>
        </w:rPr>
        <w:t>اعتقال</w:t>
      </w:r>
      <w:r w:rsidRPr="00836D7F">
        <w:rPr>
          <w:rFonts w:ascii="Traditional Arabic" w:hAnsi="Traditional Arabic"/>
          <w:sz w:val="30"/>
          <w:rtl/>
        </w:rPr>
        <w:t xml:space="preserve"> و/أو الاحتجاز دون ضمان </w:t>
      </w:r>
      <w:r>
        <w:rPr>
          <w:rFonts w:ascii="Traditional Arabic" w:hAnsi="Traditional Arabic" w:hint="cs"/>
          <w:sz w:val="30"/>
          <w:rtl/>
        </w:rPr>
        <w:t xml:space="preserve">معاملة أو محاكمة </w:t>
      </w:r>
      <w:r>
        <w:rPr>
          <w:rFonts w:ascii="Traditional Arabic" w:hAnsi="Traditional Arabic"/>
          <w:sz w:val="30"/>
          <w:rtl/>
        </w:rPr>
        <w:t>ع</w:t>
      </w:r>
      <w:r>
        <w:rPr>
          <w:rFonts w:ascii="Traditional Arabic" w:hAnsi="Traditional Arabic" w:hint="cs"/>
          <w:sz w:val="30"/>
          <w:rtl/>
        </w:rPr>
        <w:t>ادلة</w:t>
      </w:r>
      <w:r w:rsidRPr="00836D7F">
        <w:rPr>
          <w:rFonts w:ascii="Traditional Arabic" w:hAnsi="Traditional Arabic"/>
          <w:sz w:val="30"/>
          <w:rtl/>
        </w:rPr>
        <w:t>؛ (د) الحكم غيابياً (الفقرة 45). وفيما يتعلق ب</w:t>
      </w:r>
      <w:r>
        <w:rPr>
          <w:rFonts w:ascii="Traditional Arabic" w:hAnsi="Traditional Arabic" w:hint="cs"/>
          <w:sz w:val="30"/>
          <w:rtl/>
        </w:rPr>
        <w:t>ال</w:t>
      </w:r>
      <w:r w:rsidRPr="00836D7F">
        <w:rPr>
          <w:rFonts w:ascii="Traditional Arabic" w:hAnsi="Traditional Arabic"/>
          <w:sz w:val="30"/>
          <w:rtl/>
        </w:rPr>
        <w:t xml:space="preserve">أسس </w:t>
      </w:r>
      <w:r>
        <w:rPr>
          <w:rFonts w:ascii="Traditional Arabic" w:hAnsi="Traditional Arabic" w:hint="cs"/>
          <w:sz w:val="30"/>
          <w:rtl/>
        </w:rPr>
        <w:t>الموضوعية ل</w:t>
      </w:r>
      <w:r w:rsidRPr="00836D7F">
        <w:rPr>
          <w:rFonts w:ascii="Traditional Arabic" w:hAnsi="Traditional Arabic"/>
          <w:sz w:val="30"/>
          <w:rtl/>
        </w:rPr>
        <w:t xml:space="preserve">لبلاغ المقدم بموجب المادة 22 من الاتفاقية، فإن عبء الإثبات يقع على صاحب الشكوى، الذي يجب عليه أن يقدم حججاً وجيهة تثبت أنه يواجه خطراً متوقعاً </w:t>
      </w:r>
      <w:r>
        <w:rPr>
          <w:rFonts w:ascii="Traditional Arabic" w:hAnsi="Traditional Arabic" w:hint="cs"/>
          <w:sz w:val="30"/>
          <w:rtl/>
        </w:rPr>
        <w:t xml:space="preserve">وقائماً </w:t>
      </w:r>
      <w:r w:rsidRPr="00836D7F">
        <w:rPr>
          <w:rFonts w:ascii="Traditional Arabic" w:hAnsi="Traditional Arabic"/>
          <w:sz w:val="30"/>
          <w:rtl/>
        </w:rPr>
        <w:t>وشخصياً وحقيقياً (الفقرة 38)</w:t>
      </w:r>
      <w:r>
        <w:rPr>
          <w:rStyle w:val="FootnoteReference"/>
          <w:rFonts w:ascii="Traditional Arabic" w:hAnsi="Traditional Arabic"/>
          <w:sz w:val="30"/>
          <w:rtl/>
        </w:rPr>
        <w:t>(</w:t>
      </w:r>
      <w:r w:rsidRPr="00836D7F">
        <w:rPr>
          <w:rStyle w:val="FootnoteReference"/>
          <w:rFonts w:ascii="Traditional Arabic" w:hAnsi="Traditional Arabic"/>
          <w:sz w:val="30"/>
          <w:rtl/>
        </w:rPr>
        <w:footnoteReference w:id="20"/>
      </w:r>
      <w:r>
        <w:rPr>
          <w:rStyle w:val="FootnoteReference"/>
          <w:rFonts w:ascii="Traditional Arabic" w:hAnsi="Traditional Arabic"/>
          <w:sz w:val="30"/>
          <w:rtl/>
        </w:rPr>
        <w:t>)</w:t>
      </w:r>
      <w:r w:rsidR="0001724E">
        <w:rPr>
          <w:rFonts w:ascii="Traditional Arabic" w:hAnsi="Traditional Arabic" w:hint="cs"/>
          <w:sz w:val="30"/>
          <w:rtl/>
        </w:rPr>
        <w:t>.</w:t>
      </w:r>
      <w:r w:rsidRPr="00836D7F">
        <w:rPr>
          <w:rFonts w:ascii="Traditional Arabic" w:hAnsi="Traditional Arabic"/>
          <w:sz w:val="30"/>
          <w:rtl/>
        </w:rPr>
        <w:t xml:space="preserve"> وت</w:t>
      </w:r>
      <w:r>
        <w:rPr>
          <w:rFonts w:ascii="Traditional Arabic" w:hAnsi="Traditional Arabic" w:hint="cs"/>
          <w:sz w:val="30"/>
          <w:rtl/>
        </w:rPr>
        <w:t>ُ</w:t>
      </w:r>
      <w:r w:rsidRPr="00836D7F">
        <w:rPr>
          <w:rFonts w:ascii="Traditional Arabic" w:hAnsi="Traditional Arabic"/>
          <w:sz w:val="30"/>
          <w:rtl/>
        </w:rPr>
        <w:t xml:space="preserve">ذكِّر اللجنة أيضاً بأنها تولي أهمية بالغة </w:t>
      </w:r>
      <w:r>
        <w:rPr>
          <w:rFonts w:ascii="Traditional Arabic" w:hAnsi="Traditional Arabic" w:hint="cs"/>
          <w:sz w:val="30"/>
          <w:rtl/>
        </w:rPr>
        <w:t xml:space="preserve">للنتائج </w:t>
      </w:r>
      <w:r w:rsidRPr="00836D7F">
        <w:rPr>
          <w:rFonts w:ascii="Traditional Arabic" w:hAnsi="Traditional Arabic"/>
          <w:sz w:val="30"/>
          <w:rtl/>
        </w:rPr>
        <w:t>التي تخلص إليها أجهزة الدولة الطرف المعنية</w:t>
      </w:r>
      <w:r>
        <w:rPr>
          <w:rFonts w:ascii="Traditional Arabic" w:hAnsi="Traditional Arabic" w:hint="cs"/>
          <w:sz w:val="30"/>
          <w:rtl/>
        </w:rPr>
        <w:t xml:space="preserve"> بشأن الوقائع</w:t>
      </w:r>
      <w:r w:rsidRPr="00836D7F">
        <w:rPr>
          <w:rFonts w:ascii="Traditional Arabic" w:hAnsi="Traditional Arabic"/>
          <w:sz w:val="30"/>
          <w:rtl/>
        </w:rPr>
        <w:t>، لكنها ليست ملزمة، في الوقت نفسه، بالتقيد ب</w:t>
      </w:r>
      <w:r>
        <w:rPr>
          <w:rFonts w:ascii="Traditional Arabic" w:hAnsi="Traditional Arabic" w:hint="cs"/>
          <w:sz w:val="30"/>
          <w:rtl/>
        </w:rPr>
        <w:t xml:space="preserve">هذه </w:t>
      </w:r>
      <w:r w:rsidRPr="00836D7F">
        <w:rPr>
          <w:rFonts w:ascii="Traditional Arabic" w:hAnsi="Traditional Arabic"/>
          <w:sz w:val="30"/>
          <w:rtl/>
        </w:rPr>
        <w:t xml:space="preserve">النتائج </w:t>
      </w:r>
      <w:r>
        <w:rPr>
          <w:rFonts w:ascii="Traditional Arabic" w:hAnsi="Traditional Arabic" w:hint="cs"/>
          <w:sz w:val="30"/>
          <w:rtl/>
        </w:rPr>
        <w:t xml:space="preserve">لأن </w:t>
      </w:r>
      <w:r w:rsidR="0033769C">
        <w:rPr>
          <w:rFonts w:ascii="Traditional Arabic" w:hAnsi="Traditional Arabic"/>
          <w:sz w:val="30"/>
          <w:rtl/>
        </w:rPr>
        <w:t>لديها، بموجب المادة 22</w:t>
      </w:r>
      <w:r w:rsidRPr="00836D7F">
        <w:rPr>
          <w:rFonts w:ascii="Traditional Arabic" w:hAnsi="Traditional Arabic"/>
          <w:sz w:val="30"/>
          <w:rtl/>
        </w:rPr>
        <w:t>(4) من الاتفاقية، صلاحي</w:t>
      </w:r>
      <w:r>
        <w:rPr>
          <w:rFonts w:ascii="Traditional Arabic" w:hAnsi="Traditional Arabic" w:hint="cs"/>
          <w:sz w:val="30"/>
          <w:rtl/>
        </w:rPr>
        <w:t>ة</w:t>
      </w:r>
      <w:r w:rsidRPr="00836D7F">
        <w:rPr>
          <w:rFonts w:ascii="Traditional Arabic" w:hAnsi="Traditional Arabic"/>
          <w:sz w:val="30"/>
          <w:rtl/>
        </w:rPr>
        <w:t xml:space="preserve"> تقييم الوقائع بحرية استناداً إلى مجمل ملابسات كل قضية (الفقرة 50). </w:t>
      </w:r>
    </w:p>
    <w:p w:rsidR="00CE492A" w:rsidRPr="00836D7F" w:rsidRDefault="00CE492A" w:rsidP="0001724E">
      <w:pPr>
        <w:pStyle w:val="SingleTxtGA"/>
        <w:rPr>
          <w:rFonts w:ascii="Traditional Arabic" w:hAnsi="Traditional Arabic"/>
          <w:sz w:val="30"/>
          <w:rtl/>
        </w:rPr>
      </w:pPr>
      <w:r w:rsidRPr="00836D7F">
        <w:rPr>
          <w:rFonts w:ascii="Traditional Arabic" w:hAnsi="Traditional Arabic"/>
          <w:sz w:val="30"/>
          <w:rtl/>
        </w:rPr>
        <w:t>7-6</w:t>
      </w:r>
      <w:r w:rsidR="0001724E">
        <w:rPr>
          <w:rFonts w:ascii="Traditional Arabic" w:hAnsi="Traditional Arabic"/>
          <w:sz w:val="30"/>
          <w:rtl/>
        </w:rPr>
        <w:tab/>
      </w:r>
      <w:r w:rsidRPr="00836D7F">
        <w:rPr>
          <w:rFonts w:ascii="Traditional Arabic" w:hAnsi="Traditional Arabic"/>
          <w:sz w:val="30"/>
          <w:rtl/>
        </w:rPr>
        <w:t>و</w:t>
      </w:r>
      <w:r>
        <w:rPr>
          <w:rFonts w:ascii="Traditional Arabic" w:hAnsi="Traditional Arabic" w:hint="cs"/>
          <w:sz w:val="30"/>
          <w:rtl/>
        </w:rPr>
        <w:t xml:space="preserve">عند </w:t>
      </w:r>
      <w:r w:rsidRPr="00836D7F">
        <w:rPr>
          <w:rFonts w:ascii="Traditional Arabic" w:hAnsi="Traditional Arabic"/>
          <w:sz w:val="30"/>
          <w:rtl/>
        </w:rPr>
        <w:t xml:space="preserve">تقييم خطر التعرض للتعذيب في </w:t>
      </w:r>
      <w:r>
        <w:rPr>
          <w:rFonts w:ascii="Traditional Arabic" w:hAnsi="Traditional Arabic" w:hint="cs"/>
          <w:sz w:val="30"/>
          <w:rtl/>
        </w:rPr>
        <w:t xml:space="preserve">هذه </w:t>
      </w:r>
      <w:r w:rsidRPr="00836D7F">
        <w:rPr>
          <w:rFonts w:ascii="Traditional Arabic" w:hAnsi="Traditional Arabic"/>
          <w:sz w:val="30"/>
          <w:rtl/>
        </w:rPr>
        <w:t xml:space="preserve">القضية، تلاحظ اللجنة ادعاءات صاحب الشكوى بأنه تعرض مراراً وتكراراً للاعتقال والاحتجاز في إثيوبيا بسبب أنشطة شقيقيه السياسية، واشتباه </w:t>
      </w:r>
      <w:r>
        <w:rPr>
          <w:rFonts w:ascii="Traditional Arabic" w:hAnsi="Traditional Arabic" w:hint="cs"/>
          <w:sz w:val="30"/>
          <w:rtl/>
        </w:rPr>
        <w:t xml:space="preserve">انتسابه </w:t>
      </w:r>
      <w:r w:rsidRPr="00836D7F">
        <w:rPr>
          <w:rFonts w:ascii="Traditional Arabic" w:hAnsi="Traditional Arabic"/>
          <w:sz w:val="30"/>
          <w:rtl/>
        </w:rPr>
        <w:t>إلى جبهة تحرير أورومو، وأنه تعرض للضرب والتهديد وسوء المعاملة في أثناء عمليات الاستجواب.</w:t>
      </w:r>
      <w:r w:rsidRPr="00836D7F">
        <w:rPr>
          <w:rFonts w:cs="Times New Roman"/>
          <w:sz w:val="30"/>
        </w:rPr>
        <w:t>‬</w:t>
      </w:r>
      <w:r w:rsidRPr="00836D7F">
        <w:rPr>
          <w:rFonts w:ascii="Traditional Arabic" w:hAnsi="Traditional Arabic"/>
          <w:sz w:val="30"/>
          <w:rtl/>
        </w:rPr>
        <w:t xml:space="preserve"> وتلاحظ اللجنة أيض</w:t>
      </w:r>
      <w:r w:rsidR="00915F01">
        <w:rPr>
          <w:rFonts w:ascii="Traditional Arabic" w:hAnsi="Traditional Arabic"/>
          <w:sz w:val="30"/>
          <w:rtl/>
        </w:rPr>
        <w:t xml:space="preserve">اً </w:t>
      </w:r>
      <w:r w:rsidRPr="00836D7F">
        <w:rPr>
          <w:rFonts w:ascii="Traditional Arabic" w:hAnsi="Traditional Arabic"/>
          <w:sz w:val="30"/>
          <w:rtl/>
        </w:rPr>
        <w:t>ادعاءه بأنه سيواجه، في حال ترح</w:t>
      </w:r>
      <w:r>
        <w:rPr>
          <w:rFonts w:ascii="Traditional Arabic" w:hAnsi="Traditional Arabic"/>
          <w:sz w:val="30"/>
          <w:rtl/>
        </w:rPr>
        <w:t xml:space="preserve">يله إلى إثيوبيا، خطراً حقيقياً </w:t>
      </w:r>
      <w:r>
        <w:rPr>
          <w:rFonts w:ascii="Traditional Arabic" w:hAnsi="Traditional Arabic" w:hint="cs"/>
          <w:sz w:val="30"/>
          <w:rtl/>
        </w:rPr>
        <w:t>يعرضه ل</w:t>
      </w:r>
      <w:r w:rsidRPr="00836D7F">
        <w:rPr>
          <w:rFonts w:ascii="Traditional Arabic" w:hAnsi="Traditional Arabic"/>
          <w:sz w:val="30"/>
          <w:rtl/>
        </w:rPr>
        <w:t xml:space="preserve">لتعذيب أو سوء المعاملة من جانب السلطات الإثيوبية بسبب موقفه السياسي ومشاركته في أنشطة جبهة تحرير أورومو في سويسرا. وتلاحظ اللجنة كذلك أن صاحب الشكوى أشار </w:t>
      </w:r>
      <w:r>
        <w:rPr>
          <w:rFonts w:ascii="Traditional Arabic" w:hAnsi="Traditional Arabic" w:hint="cs"/>
          <w:sz w:val="30"/>
          <w:rtl/>
        </w:rPr>
        <w:t>ل</w:t>
      </w:r>
      <w:r w:rsidRPr="00836D7F">
        <w:rPr>
          <w:rFonts w:ascii="Traditional Arabic" w:hAnsi="Traditional Arabic"/>
          <w:sz w:val="30"/>
          <w:rtl/>
        </w:rPr>
        <w:t>دعم ادعاءاته إلى التقارير المتعلقة بقمع المعارضين السياسيين والناشطين المنفيين، لا سيما المشتبه في كونهم من مؤيدي جبهة تحرير أورومو. و</w:t>
      </w:r>
      <w:r>
        <w:rPr>
          <w:rFonts w:ascii="Traditional Arabic" w:hAnsi="Traditional Arabic" w:hint="cs"/>
          <w:sz w:val="30"/>
          <w:rtl/>
        </w:rPr>
        <w:t xml:space="preserve">احتج صاحب البلاغ </w:t>
      </w:r>
      <w:r w:rsidRPr="00836D7F">
        <w:rPr>
          <w:rFonts w:ascii="Traditional Arabic" w:hAnsi="Traditional Arabic"/>
          <w:sz w:val="30"/>
          <w:rtl/>
        </w:rPr>
        <w:t>أيض</w:t>
      </w:r>
      <w:r w:rsidR="00915F01">
        <w:rPr>
          <w:rFonts w:ascii="Traditional Arabic" w:hAnsi="Traditional Arabic"/>
          <w:sz w:val="30"/>
          <w:rtl/>
        </w:rPr>
        <w:t xml:space="preserve">اً </w:t>
      </w:r>
      <w:r w:rsidRPr="00836D7F">
        <w:rPr>
          <w:rFonts w:ascii="Traditional Arabic" w:hAnsi="Traditional Arabic"/>
          <w:sz w:val="30"/>
          <w:rtl/>
        </w:rPr>
        <w:t>بأن قادة الحركات السياسية أو الشخصيات البارزة ليسوا الوحيدين المعرضين لخطر الاحتجاز أو</w:t>
      </w:r>
      <w:r w:rsidR="0001724E">
        <w:rPr>
          <w:rFonts w:ascii="Traditional Arabic" w:hAnsi="Traditional Arabic" w:hint="cs"/>
          <w:sz w:val="30"/>
          <w:rtl/>
        </w:rPr>
        <w:t> </w:t>
      </w:r>
      <w:r w:rsidRPr="00836D7F">
        <w:rPr>
          <w:rFonts w:ascii="Traditional Arabic" w:hAnsi="Traditional Arabic"/>
          <w:sz w:val="30"/>
          <w:rtl/>
        </w:rPr>
        <w:t>سوء المعاملة أو التعذيب في إثيوبيا، بل أي أحد يعارض السلطات الحالية أو يشتبه في معارضت</w:t>
      </w:r>
      <w:r>
        <w:rPr>
          <w:rFonts w:ascii="Traditional Arabic" w:hAnsi="Traditional Arabic" w:hint="cs"/>
          <w:sz w:val="30"/>
          <w:rtl/>
        </w:rPr>
        <w:t>ه ل</w:t>
      </w:r>
      <w:r w:rsidRPr="00836D7F">
        <w:rPr>
          <w:rFonts w:ascii="Traditional Arabic" w:hAnsi="Traditional Arabic"/>
          <w:sz w:val="30"/>
          <w:rtl/>
        </w:rPr>
        <w:t>ها.</w:t>
      </w:r>
      <w:r>
        <w:t>‬</w:t>
      </w:r>
      <w:r>
        <w:t>‬</w:t>
      </w:r>
      <w:r>
        <w:t>‬</w:t>
      </w:r>
      <w:r>
        <w:t>‬</w:t>
      </w:r>
      <w:r>
        <w:t>‬</w:t>
      </w:r>
      <w:r>
        <w:t>‬</w:t>
      </w:r>
      <w:r>
        <w:t>‬</w:t>
      </w:r>
      <w:r>
        <w:t>‬</w:t>
      </w:r>
    </w:p>
    <w:p w:rsidR="00CE492A" w:rsidRPr="00836D7F" w:rsidRDefault="00CE492A" w:rsidP="00CE492A">
      <w:pPr>
        <w:pStyle w:val="SingleTxtGA"/>
        <w:rPr>
          <w:rFonts w:ascii="Traditional Arabic" w:hAnsi="Traditional Arabic"/>
          <w:sz w:val="30"/>
          <w:rtl/>
        </w:rPr>
      </w:pPr>
      <w:r w:rsidRPr="00836D7F">
        <w:rPr>
          <w:rFonts w:ascii="Traditional Arabic" w:hAnsi="Traditional Arabic"/>
          <w:sz w:val="30"/>
          <w:rtl/>
        </w:rPr>
        <w:t>7-7</w:t>
      </w:r>
      <w:r>
        <w:rPr>
          <w:rFonts w:ascii="Traditional Arabic" w:hAnsi="Traditional Arabic"/>
          <w:sz w:val="30"/>
          <w:rtl/>
        </w:rPr>
        <w:tab/>
      </w:r>
      <w:r w:rsidRPr="00836D7F">
        <w:rPr>
          <w:rFonts w:ascii="Traditional Arabic" w:hAnsi="Traditional Arabic"/>
          <w:sz w:val="30"/>
          <w:rtl/>
        </w:rPr>
        <w:t>وتلاحظ اللجنة أن الدولة الطرف تعترف بأن ثمة قلقاً مشروعاً إزاء حالة حقوق الإنسان في إثيوبيا. وتلاحظ اللجنة في هذه القضية أن صاحب الشكوى يدعي أنه أُلقي القبض عليه، وأسيئت معاملته، وعُذب في أثناء احتجازه بسبب الاشتباه في انتمائه إلى جبهة تحرير أورومو</w:t>
      </w:r>
      <w:r>
        <w:rPr>
          <w:rFonts w:ascii="Traditional Arabic" w:hAnsi="Traditional Arabic" w:hint="cs"/>
          <w:sz w:val="30"/>
          <w:rtl/>
        </w:rPr>
        <w:t xml:space="preserve"> </w:t>
      </w:r>
      <w:r w:rsidRPr="00836D7F">
        <w:rPr>
          <w:rFonts w:ascii="Traditional Arabic" w:hAnsi="Traditional Arabic"/>
          <w:sz w:val="30"/>
          <w:rtl/>
        </w:rPr>
        <w:t>و</w:t>
      </w:r>
      <w:r>
        <w:rPr>
          <w:rFonts w:ascii="Traditional Arabic" w:hAnsi="Traditional Arabic" w:hint="cs"/>
          <w:sz w:val="30"/>
          <w:rtl/>
        </w:rPr>
        <w:t xml:space="preserve">بسبب انتساب </w:t>
      </w:r>
      <w:r w:rsidRPr="00836D7F">
        <w:rPr>
          <w:rFonts w:ascii="Traditional Arabic" w:hAnsi="Traditional Arabic"/>
          <w:sz w:val="30"/>
          <w:rtl/>
        </w:rPr>
        <w:t xml:space="preserve">شقيقيه </w:t>
      </w:r>
      <w:r>
        <w:rPr>
          <w:rFonts w:ascii="Traditional Arabic" w:hAnsi="Traditional Arabic" w:hint="cs"/>
          <w:sz w:val="30"/>
          <w:rtl/>
        </w:rPr>
        <w:t>إليها</w:t>
      </w:r>
      <w:r w:rsidRPr="00836D7F">
        <w:rPr>
          <w:rFonts w:ascii="Traditional Arabic" w:hAnsi="Traditional Arabic"/>
          <w:sz w:val="30"/>
          <w:rtl/>
        </w:rPr>
        <w:t>، وأنه، بعد انتهاء إجراءات اللجوء الوطنية، قدم رسائل تؤكد عضويته في الجبهة ومشاركته في أنشطتها. وتلاحظ اللجنة أيض</w:t>
      </w:r>
      <w:r w:rsidR="00915F01">
        <w:rPr>
          <w:rFonts w:ascii="Traditional Arabic" w:hAnsi="Traditional Arabic"/>
          <w:sz w:val="30"/>
          <w:rtl/>
        </w:rPr>
        <w:t xml:space="preserve">اً </w:t>
      </w:r>
      <w:r w:rsidRPr="00836D7F">
        <w:rPr>
          <w:rFonts w:ascii="Traditional Arabic" w:hAnsi="Traditional Arabic"/>
          <w:sz w:val="30"/>
          <w:rtl/>
        </w:rPr>
        <w:t>أن صاحب الشكوى، وفق</w:t>
      </w:r>
      <w:r w:rsidR="00915F01">
        <w:rPr>
          <w:rFonts w:ascii="Traditional Arabic" w:hAnsi="Traditional Arabic"/>
          <w:sz w:val="30"/>
          <w:rtl/>
        </w:rPr>
        <w:t xml:space="preserve">اً </w:t>
      </w:r>
      <w:r w:rsidRPr="00836D7F">
        <w:rPr>
          <w:rFonts w:ascii="Traditional Arabic" w:hAnsi="Traditional Arabic"/>
          <w:sz w:val="30"/>
          <w:rtl/>
        </w:rPr>
        <w:t>لما ذكرت</w:t>
      </w:r>
      <w:r>
        <w:rPr>
          <w:rFonts w:ascii="Traditional Arabic" w:hAnsi="Traditional Arabic" w:hint="cs"/>
          <w:sz w:val="30"/>
          <w:rtl/>
        </w:rPr>
        <w:t>ه</w:t>
      </w:r>
      <w:r w:rsidRPr="00836D7F">
        <w:rPr>
          <w:rFonts w:ascii="Traditional Arabic" w:hAnsi="Traditional Arabic"/>
          <w:sz w:val="30"/>
          <w:rtl/>
        </w:rPr>
        <w:t xml:space="preserve"> الدولة الطرف، لم يُثبت أن سوء المعاملة الذي تعرض له </w:t>
      </w:r>
      <w:r>
        <w:rPr>
          <w:rFonts w:ascii="Traditional Arabic" w:hAnsi="Traditional Arabic" w:hint="cs"/>
          <w:sz w:val="30"/>
          <w:rtl/>
        </w:rPr>
        <w:t>تصل إلى حد</w:t>
      </w:r>
      <w:r>
        <w:rPr>
          <w:rFonts w:ascii="Traditional Arabic" w:hAnsi="Traditional Arabic"/>
          <w:sz w:val="30"/>
          <w:rtl/>
        </w:rPr>
        <w:t xml:space="preserve"> الضغط النفسي الذي لا يُ</w:t>
      </w:r>
      <w:r>
        <w:rPr>
          <w:rFonts w:ascii="Traditional Arabic" w:hAnsi="Traditional Arabic" w:hint="cs"/>
          <w:sz w:val="30"/>
          <w:rtl/>
        </w:rPr>
        <w:t>طاق</w:t>
      </w:r>
      <w:r w:rsidRPr="00836D7F">
        <w:rPr>
          <w:rFonts w:ascii="Traditional Arabic" w:hAnsi="Traditional Arabic"/>
          <w:sz w:val="30"/>
          <w:rtl/>
        </w:rPr>
        <w:t>، ولم يقدم أيض</w:t>
      </w:r>
      <w:r w:rsidR="00915F01">
        <w:rPr>
          <w:rFonts w:ascii="Traditional Arabic" w:hAnsi="Traditional Arabic"/>
          <w:sz w:val="30"/>
          <w:rtl/>
        </w:rPr>
        <w:t xml:space="preserve">اً </w:t>
      </w:r>
      <w:r w:rsidRPr="00836D7F">
        <w:rPr>
          <w:rFonts w:ascii="Traditional Arabic" w:hAnsi="Traditional Arabic"/>
          <w:sz w:val="30"/>
          <w:rtl/>
        </w:rPr>
        <w:t>وصفاً دقيقاً ل</w:t>
      </w:r>
      <w:r>
        <w:rPr>
          <w:rFonts w:ascii="Traditional Arabic" w:hAnsi="Traditional Arabic" w:hint="cs"/>
          <w:sz w:val="30"/>
          <w:rtl/>
        </w:rPr>
        <w:t xml:space="preserve">ما مارسه من </w:t>
      </w:r>
      <w:r w:rsidRPr="00836D7F">
        <w:rPr>
          <w:rFonts w:ascii="Traditional Arabic" w:hAnsi="Traditional Arabic"/>
          <w:sz w:val="30"/>
          <w:rtl/>
        </w:rPr>
        <w:t>أنشط</w:t>
      </w:r>
      <w:r>
        <w:rPr>
          <w:rFonts w:ascii="Traditional Arabic" w:hAnsi="Traditional Arabic" w:hint="cs"/>
          <w:sz w:val="30"/>
          <w:rtl/>
        </w:rPr>
        <w:t>ة</w:t>
      </w:r>
      <w:r w:rsidRPr="00836D7F">
        <w:rPr>
          <w:rFonts w:ascii="Traditional Arabic" w:hAnsi="Traditional Arabic"/>
          <w:sz w:val="30"/>
          <w:rtl/>
        </w:rPr>
        <w:t xml:space="preserve"> دعماً للجبهة، أو أدلة ملموسة تثبت أنه </w:t>
      </w:r>
      <w:r>
        <w:rPr>
          <w:rFonts w:ascii="Traditional Arabic" w:hAnsi="Traditional Arabic"/>
          <w:sz w:val="30"/>
          <w:rtl/>
        </w:rPr>
        <w:t xml:space="preserve">كان </w:t>
      </w:r>
      <w:r>
        <w:rPr>
          <w:rFonts w:ascii="Traditional Arabic" w:hAnsi="Traditional Arabic" w:hint="cs"/>
          <w:sz w:val="30"/>
          <w:rtl/>
        </w:rPr>
        <w:t xml:space="preserve">فعلياً </w:t>
      </w:r>
      <w:r>
        <w:rPr>
          <w:rFonts w:ascii="Traditional Arabic" w:hAnsi="Traditional Arabic"/>
          <w:sz w:val="30"/>
          <w:rtl/>
        </w:rPr>
        <w:t>عضواً في</w:t>
      </w:r>
      <w:r>
        <w:rPr>
          <w:rFonts w:ascii="Traditional Arabic" w:hAnsi="Traditional Arabic" w:hint="cs"/>
          <w:sz w:val="30"/>
          <w:rtl/>
        </w:rPr>
        <w:t xml:space="preserve"> هذه</w:t>
      </w:r>
      <w:r>
        <w:rPr>
          <w:rFonts w:ascii="Traditional Arabic" w:hAnsi="Traditional Arabic"/>
          <w:sz w:val="30"/>
          <w:rtl/>
        </w:rPr>
        <w:t xml:space="preserve"> الحركة. </w:t>
      </w:r>
      <w:r w:rsidRPr="00836D7F">
        <w:rPr>
          <w:rFonts w:ascii="Traditional Arabic" w:hAnsi="Traditional Arabic"/>
          <w:sz w:val="30"/>
          <w:rtl/>
        </w:rPr>
        <w:t>وتلاحظ اللجنة أن بيانات صاحب الشكوى</w:t>
      </w:r>
      <w:r>
        <w:rPr>
          <w:rFonts w:ascii="Traditional Arabic" w:hAnsi="Traditional Arabic" w:hint="cs"/>
          <w:sz w:val="30"/>
          <w:rtl/>
        </w:rPr>
        <w:t>، وفق</w:t>
      </w:r>
      <w:r w:rsidR="00915F01">
        <w:rPr>
          <w:rFonts w:ascii="Traditional Arabic" w:hAnsi="Traditional Arabic" w:hint="cs"/>
          <w:sz w:val="30"/>
          <w:rtl/>
        </w:rPr>
        <w:t xml:space="preserve">اً </w:t>
      </w:r>
      <w:r>
        <w:rPr>
          <w:rFonts w:ascii="Traditional Arabic" w:hAnsi="Traditional Arabic" w:hint="cs"/>
          <w:sz w:val="30"/>
          <w:rtl/>
        </w:rPr>
        <w:t>ل</w:t>
      </w:r>
      <w:r w:rsidRPr="00836D7F">
        <w:rPr>
          <w:rFonts w:ascii="Traditional Arabic" w:hAnsi="Traditional Arabic"/>
          <w:sz w:val="30"/>
          <w:rtl/>
        </w:rPr>
        <w:t>لدولة الطرف</w:t>
      </w:r>
      <w:r>
        <w:rPr>
          <w:rFonts w:ascii="Traditional Arabic" w:hAnsi="Traditional Arabic" w:hint="cs"/>
          <w:sz w:val="30"/>
          <w:rtl/>
        </w:rPr>
        <w:t>،</w:t>
      </w:r>
      <w:r w:rsidRPr="00836D7F">
        <w:rPr>
          <w:rFonts w:ascii="Traditional Arabic" w:hAnsi="Traditional Arabic"/>
          <w:sz w:val="30"/>
          <w:rtl/>
        </w:rPr>
        <w:t xml:space="preserve"> غير متسقة، بما في ذلك ما يتعلق بالإفراج عنه على الرغم من اشتراكه المزعوم في الجبهة، وعدم ادعائه بأن نشاط شقيقيه هو سبب مشاكله، والفترة الزمنية الفاصلة بين احتجازه الأول</w:t>
      </w:r>
      <w:r>
        <w:rPr>
          <w:rFonts w:ascii="Traditional Arabic" w:hAnsi="Traditional Arabic"/>
          <w:sz w:val="30"/>
          <w:rtl/>
        </w:rPr>
        <w:t xml:space="preserve"> في عام 2008 وفراره في عام 2011</w:t>
      </w:r>
      <w:r>
        <w:rPr>
          <w:rFonts w:ascii="Traditional Arabic" w:hAnsi="Traditional Arabic" w:hint="cs"/>
          <w:sz w:val="30"/>
          <w:rtl/>
        </w:rPr>
        <w:t xml:space="preserve"> التي </w:t>
      </w:r>
      <w:r>
        <w:rPr>
          <w:rFonts w:ascii="Traditional Arabic" w:hAnsi="Traditional Arabic"/>
          <w:sz w:val="30"/>
          <w:rtl/>
        </w:rPr>
        <w:t>قوضت مصداقي</w:t>
      </w:r>
      <w:r>
        <w:rPr>
          <w:rFonts w:ascii="Traditional Arabic" w:hAnsi="Traditional Arabic" w:hint="cs"/>
          <w:sz w:val="30"/>
          <w:rtl/>
        </w:rPr>
        <w:t>ته</w:t>
      </w:r>
      <w:r w:rsidRPr="00836D7F">
        <w:rPr>
          <w:rFonts w:ascii="Traditional Arabic" w:hAnsi="Traditional Arabic"/>
          <w:sz w:val="30"/>
          <w:rtl/>
        </w:rPr>
        <w:t xml:space="preserve"> وفقاً لسلطات اللجوء الوطنية. وعلاوة على ذلك، تلاحظ اللجنة أن الدولة الطرف ترى أن الأنشطة السياسية التي اضطلع بها صاحب الشكوى في سويسرا لم تكن مكثفة بما </w:t>
      </w:r>
      <w:r>
        <w:rPr>
          <w:rFonts w:ascii="Traditional Arabic" w:hAnsi="Traditional Arabic" w:hint="cs"/>
          <w:sz w:val="30"/>
          <w:rtl/>
        </w:rPr>
        <w:t xml:space="preserve">يكفي لتُعتبر </w:t>
      </w:r>
      <w:r w:rsidRPr="00836D7F">
        <w:rPr>
          <w:rFonts w:ascii="Traditional Arabic" w:hAnsi="Traditional Arabic"/>
          <w:sz w:val="30"/>
          <w:rtl/>
        </w:rPr>
        <w:t>تهديداً خطيراً على حكومة إثيوبيا. وتحيط اللجنة علم</w:t>
      </w:r>
      <w:r w:rsidR="00915F01">
        <w:rPr>
          <w:rFonts w:ascii="Traditional Arabic" w:hAnsi="Traditional Arabic"/>
          <w:sz w:val="30"/>
          <w:rtl/>
        </w:rPr>
        <w:t xml:space="preserve">اً </w:t>
      </w:r>
      <w:r w:rsidRPr="00836D7F">
        <w:rPr>
          <w:rFonts w:ascii="Traditional Arabic" w:hAnsi="Traditional Arabic"/>
          <w:sz w:val="30"/>
          <w:rtl/>
        </w:rPr>
        <w:t>أيض</w:t>
      </w:r>
      <w:r w:rsidR="00915F01">
        <w:rPr>
          <w:rFonts w:ascii="Traditional Arabic" w:hAnsi="Traditional Arabic"/>
          <w:sz w:val="30"/>
          <w:rtl/>
        </w:rPr>
        <w:t xml:space="preserve">اً </w:t>
      </w:r>
      <w:r w:rsidRPr="00836D7F">
        <w:rPr>
          <w:rFonts w:ascii="Traditional Arabic" w:hAnsi="Traditional Arabic"/>
          <w:sz w:val="30"/>
          <w:rtl/>
        </w:rPr>
        <w:t>بادعاء صاحب الشكوى بأن السلطات الإثيوبية تراقب أعضاء المعارضة في الخارج، لكنها</w:t>
      </w:r>
      <w:r>
        <w:rPr>
          <w:rFonts w:ascii="Traditional Arabic" w:hAnsi="Traditional Arabic"/>
          <w:sz w:val="30"/>
          <w:rtl/>
        </w:rPr>
        <w:t xml:space="preserve"> تلاحظ أنه لم يقدم تفاصيل عن هذ</w:t>
      </w:r>
      <w:r>
        <w:rPr>
          <w:rFonts w:ascii="Traditional Arabic" w:hAnsi="Traditional Arabic" w:hint="cs"/>
          <w:sz w:val="30"/>
          <w:rtl/>
        </w:rPr>
        <w:t>ا</w:t>
      </w:r>
      <w:r>
        <w:rPr>
          <w:rFonts w:ascii="Traditional Arabic" w:hAnsi="Traditional Arabic"/>
          <w:sz w:val="30"/>
          <w:rtl/>
        </w:rPr>
        <w:t xml:space="preserve"> الادعاء</w:t>
      </w:r>
      <w:r>
        <w:rPr>
          <w:rFonts w:ascii="Traditional Arabic" w:hAnsi="Traditional Arabic" w:hint="cs"/>
          <w:sz w:val="30"/>
          <w:rtl/>
        </w:rPr>
        <w:t xml:space="preserve"> </w:t>
      </w:r>
      <w:r w:rsidRPr="00836D7F">
        <w:rPr>
          <w:rFonts w:ascii="Traditional Arabic" w:hAnsi="Traditional Arabic"/>
          <w:sz w:val="30"/>
          <w:rtl/>
        </w:rPr>
        <w:t>أو أدلة تدعم</w:t>
      </w:r>
      <w:r>
        <w:rPr>
          <w:rFonts w:ascii="Traditional Arabic" w:hAnsi="Traditional Arabic" w:hint="cs"/>
          <w:sz w:val="30"/>
          <w:rtl/>
        </w:rPr>
        <w:t>ه</w:t>
      </w:r>
      <w:r w:rsidRPr="00836D7F">
        <w:rPr>
          <w:rFonts w:ascii="Traditional Arabic" w:hAnsi="Traditional Arabic"/>
          <w:sz w:val="30"/>
          <w:rtl/>
        </w:rPr>
        <w:t>. وأخير</w:t>
      </w:r>
      <w:r w:rsidR="00915F01">
        <w:rPr>
          <w:rFonts w:ascii="Traditional Arabic" w:hAnsi="Traditional Arabic"/>
          <w:sz w:val="30"/>
          <w:rtl/>
        </w:rPr>
        <w:t xml:space="preserve">اً، </w:t>
      </w:r>
      <w:r>
        <w:rPr>
          <w:rFonts w:ascii="Traditional Arabic" w:hAnsi="Traditional Arabic" w:hint="cs"/>
          <w:sz w:val="30"/>
          <w:rtl/>
        </w:rPr>
        <w:t xml:space="preserve">تحيط </w:t>
      </w:r>
      <w:r w:rsidRPr="00836D7F">
        <w:rPr>
          <w:rFonts w:ascii="Traditional Arabic" w:hAnsi="Traditional Arabic"/>
          <w:sz w:val="30"/>
          <w:rtl/>
        </w:rPr>
        <w:t xml:space="preserve">اللجنة </w:t>
      </w:r>
      <w:r>
        <w:rPr>
          <w:rFonts w:ascii="Traditional Arabic" w:hAnsi="Traditional Arabic" w:hint="cs"/>
          <w:sz w:val="30"/>
          <w:rtl/>
        </w:rPr>
        <w:t>علم</w:t>
      </w:r>
      <w:r w:rsidR="00915F01">
        <w:rPr>
          <w:rFonts w:ascii="Traditional Arabic" w:hAnsi="Traditional Arabic" w:hint="cs"/>
          <w:sz w:val="30"/>
          <w:rtl/>
        </w:rPr>
        <w:t xml:space="preserve">اً </w:t>
      </w:r>
      <w:r>
        <w:rPr>
          <w:rFonts w:ascii="Traditional Arabic" w:hAnsi="Traditional Arabic" w:hint="cs"/>
          <w:sz w:val="30"/>
          <w:rtl/>
        </w:rPr>
        <w:t>ب</w:t>
      </w:r>
      <w:r w:rsidRPr="00836D7F">
        <w:rPr>
          <w:rFonts w:ascii="Traditional Arabic" w:hAnsi="Traditional Arabic"/>
          <w:sz w:val="30"/>
          <w:rtl/>
        </w:rPr>
        <w:t xml:space="preserve">عملية الانتقال السياسي </w:t>
      </w:r>
      <w:r>
        <w:rPr>
          <w:rFonts w:ascii="Traditional Arabic" w:hAnsi="Traditional Arabic"/>
          <w:sz w:val="30"/>
          <w:rtl/>
        </w:rPr>
        <w:t xml:space="preserve">الأخيرة في إثيوبيا، بما في ذلك </w:t>
      </w:r>
      <w:r w:rsidRPr="00836D7F">
        <w:rPr>
          <w:rFonts w:ascii="Traditional Arabic" w:hAnsi="Traditional Arabic"/>
          <w:sz w:val="30"/>
          <w:rtl/>
        </w:rPr>
        <w:t>التزام</w:t>
      </w:r>
      <w:r>
        <w:rPr>
          <w:rFonts w:ascii="Traditional Arabic" w:hAnsi="Traditional Arabic" w:hint="cs"/>
          <w:sz w:val="30"/>
          <w:rtl/>
        </w:rPr>
        <w:t>ها</w:t>
      </w:r>
      <w:r w:rsidRPr="00836D7F">
        <w:rPr>
          <w:rFonts w:ascii="Traditional Arabic" w:hAnsi="Traditional Arabic"/>
          <w:sz w:val="30"/>
          <w:rtl/>
        </w:rPr>
        <w:t xml:space="preserve"> باحترام حقوق الإنسان وكفالة المساءلة عن الانتهاكات السابقة، </w:t>
      </w:r>
      <w:r>
        <w:rPr>
          <w:rFonts w:ascii="Traditional Arabic" w:hAnsi="Traditional Arabic" w:hint="cs"/>
          <w:sz w:val="30"/>
          <w:rtl/>
        </w:rPr>
        <w:t xml:space="preserve">التي يمكن اعتبارها </w:t>
      </w:r>
      <w:r w:rsidRPr="00836D7F">
        <w:rPr>
          <w:rFonts w:ascii="Traditional Arabic" w:hAnsi="Traditional Arabic"/>
          <w:sz w:val="30"/>
          <w:rtl/>
        </w:rPr>
        <w:t>مؤشراً على انخفاض خطر سوء معاملة العائدين إلى بلدهم الأصل</w:t>
      </w:r>
      <w:r>
        <w:rPr>
          <w:rFonts w:ascii="Traditional Arabic" w:hAnsi="Traditional Arabic" w:hint="cs"/>
          <w:sz w:val="30"/>
          <w:rtl/>
        </w:rPr>
        <w:t>ي</w:t>
      </w:r>
      <w:r w:rsidRPr="00836D7F">
        <w:rPr>
          <w:rFonts w:ascii="Traditional Arabic" w:hAnsi="Traditional Arabic"/>
          <w:sz w:val="30"/>
          <w:rtl/>
        </w:rPr>
        <w:t>.</w:t>
      </w:r>
    </w:p>
    <w:p w:rsidR="00CE492A" w:rsidRPr="00836D7F" w:rsidRDefault="00CE492A" w:rsidP="00915F01">
      <w:pPr>
        <w:pStyle w:val="SingleTxtGA"/>
        <w:rPr>
          <w:rFonts w:ascii="Traditional Arabic" w:hAnsi="Traditional Arabic"/>
          <w:sz w:val="30"/>
          <w:rtl/>
        </w:rPr>
      </w:pPr>
      <w:r w:rsidRPr="00836D7F">
        <w:rPr>
          <w:rFonts w:ascii="Traditional Arabic" w:hAnsi="Traditional Arabic"/>
          <w:sz w:val="30"/>
          <w:rtl/>
        </w:rPr>
        <w:t>7-8</w:t>
      </w:r>
      <w:r>
        <w:rPr>
          <w:rFonts w:ascii="Traditional Arabic" w:hAnsi="Traditional Arabic"/>
          <w:sz w:val="30"/>
          <w:rtl/>
        </w:rPr>
        <w:tab/>
      </w:r>
      <w:r w:rsidRPr="00836D7F">
        <w:rPr>
          <w:rFonts w:ascii="Traditional Arabic" w:hAnsi="Traditional Arabic"/>
          <w:sz w:val="30"/>
          <w:rtl/>
        </w:rPr>
        <w:t xml:space="preserve">وتُذكر اللجنة بأنه يجب عليها أن تتأكد </w:t>
      </w:r>
      <w:r>
        <w:rPr>
          <w:rFonts w:ascii="Traditional Arabic" w:hAnsi="Traditional Arabic" w:hint="cs"/>
          <w:sz w:val="30"/>
          <w:rtl/>
        </w:rPr>
        <w:t>م</w:t>
      </w:r>
      <w:r w:rsidRPr="00836D7F">
        <w:rPr>
          <w:rFonts w:ascii="Traditional Arabic" w:hAnsi="Traditional Arabic"/>
          <w:sz w:val="30"/>
          <w:rtl/>
        </w:rPr>
        <w:t>ما إذا كان صاحب الشكوى معرضاً حالياً لخطر التعذيب في حال ترحيله إلى إثيوبيا</w:t>
      </w:r>
      <w:r>
        <w:rPr>
          <w:rFonts w:ascii="Traditional Arabic" w:hAnsi="Traditional Arabic"/>
          <w:sz w:val="30"/>
          <w:vertAlign w:val="superscript"/>
          <w:rtl/>
        </w:rPr>
        <w:t>(</w:t>
      </w:r>
      <w:r w:rsidRPr="00836D7F">
        <w:rPr>
          <w:rFonts w:ascii="Traditional Arabic" w:hAnsi="Traditional Arabic"/>
          <w:sz w:val="30"/>
          <w:vertAlign w:val="superscript"/>
          <w:rtl/>
        </w:rPr>
        <w:footnoteReference w:id="21"/>
      </w:r>
      <w:r>
        <w:rPr>
          <w:rFonts w:ascii="Traditional Arabic" w:hAnsi="Traditional Arabic"/>
          <w:sz w:val="30"/>
          <w:vertAlign w:val="superscript"/>
          <w:rtl/>
        </w:rPr>
        <w:t>)</w:t>
      </w:r>
      <w:r w:rsidR="0001724E">
        <w:rPr>
          <w:rFonts w:ascii="Traditional Arabic" w:hAnsi="Traditional Arabic" w:hint="cs"/>
          <w:sz w:val="30"/>
          <w:rtl/>
        </w:rPr>
        <w:t>.</w:t>
      </w:r>
      <w:r w:rsidRPr="00836D7F">
        <w:rPr>
          <w:rFonts w:ascii="Traditional Arabic" w:hAnsi="Traditional Arabic"/>
          <w:sz w:val="30"/>
          <w:rtl/>
        </w:rPr>
        <w:t xml:space="preserve"> وتلاحظ اللجنة أن صاحب الشكوى أتيحت له فرصة كافية لتقديم </w:t>
      </w:r>
      <w:r>
        <w:rPr>
          <w:rFonts w:ascii="Traditional Arabic" w:hAnsi="Traditional Arabic" w:hint="cs"/>
          <w:sz w:val="30"/>
          <w:rtl/>
        </w:rPr>
        <w:t>أدلة تدعم موقفه</w:t>
      </w:r>
      <w:r w:rsidRPr="00836D7F">
        <w:rPr>
          <w:rFonts w:ascii="Traditional Arabic" w:hAnsi="Traditional Arabic"/>
          <w:sz w:val="30"/>
          <w:rtl/>
        </w:rPr>
        <w:t>، وتفاصيل إضافية عن ادعاءاته، بما في ذلك الشها</w:t>
      </w:r>
      <w:r>
        <w:rPr>
          <w:rFonts w:ascii="Traditional Arabic" w:hAnsi="Traditional Arabic"/>
          <w:sz w:val="30"/>
          <w:rtl/>
        </w:rPr>
        <w:t>دات الطبية أو غيرها من الشهادات</w:t>
      </w:r>
      <w:r w:rsidRPr="00836D7F">
        <w:rPr>
          <w:rFonts w:ascii="Traditional Arabic" w:hAnsi="Traditional Arabic"/>
          <w:sz w:val="30"/>
          <w:rtl/>
        </w:rPr>
        <w:t xml:space="preserve"> على الصعيد الوطني</w:t>
      </w:r>
      <w:r>
        <w:rPr>
          <w:rFonts w:ascii="Traditional Arabic" w:hAnsi="Traditional Arabic" w:hint="cs"/>
          <w:sz w:val="30"/>
          <w:rtl/>
        </w:rPr>
        <w:t>،</w:t>
      </w:r>
      <w:r w:rsidRPr="00836D7F">
        <w:rPr>
          <w:rFonts w:ascii="Traditional Arabic" w:hAnsi="Traditional Arabic"/>
          <w:sz w:val="30"/>
          <w:rtl/>
        </w:rPr>
        <w:t xml:space="preserve"> إلى المكتب الاتحادي للهجرة والمحكمة الإدارية الاتحادية، لكن الأدلة التي قدمها لم تسمح لسلطات اللجوء الوطنية بأن تستنتج أن ما</w:t>
      </w:r>
      <w:r w:rsidR="00915F01">
        <w:rPr>
          <w:rFonts w:ascii="Traditional Arabic" w:hAnsi="Traditional Arabic" w:hint="cs"/>
          <w:sz w:val="30"/>
          <w:rtl/>
        </w:rPr>
        <w:t> </w:t>
      </w:r>
      <w:r w:rsidRPr="00836D7F">
        <w:rPr>
          <w:rFonts w:ascii="Traditional Arabic" w:hAnsi="Traditional Arabic"/>
          <w:sz w:val="30"/>
          <w:rtl/>
        </w:rPr>
        <w:t>عاناه من اعتقال وتعذيب في السابق سيعرضه لخطر التعذيب ف</w:t>
      </w:r>
      <w:r>
        <w:rPr>
          <w:rFonts w:ascii="Traditional Arabic" w:hAnsi="Traditional Arabic"/>
          <w:sz w:val="30"/>
          <w:rtl/>
        </w:rPr>
        <w:t>ي حال ترحيله إلى إثيوبيا.</w:t>
      </w:r>
      <w:r>
        <w:rPr>
          <w:rFonts w:ascii="Traditional Arabic" w:hAnsi="Traditional Arabic" w:hint="cs"/>
          <w:sz w:val="30"/>
          <w:rtl/>
        </w:rPr>
        <w:t xml:space="preserve"> </w:t>
      </w:r>
      <w:r w:rsidRPr="00836D7F">
        <w:rPr>
          <w:rFonts w:ascii="Traditional Arabic" w:hAnsi="Traditional Arabic"/>
          <w:sz w:val="30"/>
          <w:rtl/>
        </w:rPr>
        <w:t xml:space="preserve">وتلاحظ اللجنة أن صاحب الشكوى لم يبلغ </w:t>
      </w:r>
      <w:r>
        <w:rPr>
          <w:rFonts w:ascii="Traditional Arabic" w:hAnsi="Traditional Arabic" w:hint="cs"/>
          <w:sz w:val="30"/>
          <w:rtl/>
        </w:rPr>
        <w:t>ب</w:t>
      </w:r>
      <w:r w:rsidRPr="00836D7F">
        <w:rPr>
          <w:rFonts w:ascii="Traditional Arabic" w:hAnsi="Traditional Arabic"/>
          <w:sz w:val="30"/>
          <w:rtl/>
        </w:rPr>
        <w:t xml:space="preserve">أي مخالفات في إجراءات اللجوء الوطنية. وتلاحظ اللجنة </w:t>
      </w:r>
      <w:r>
        <w:rPr>
          <w:rFonts w:ascii="Traditional Arabic" w:hAnsi="Traditional Arabic" w:hint="cs"/>
          <w:sz w:val="30"/>
          <w:rtl/>
        </w:rPr>
        <w:t>أيض</w:t>
      </w:r>
      <w:r w:rsidR="00915F01">
        <w:rPr>
          <w:rFonts w:ascii="Traditional Arabic" w:hAnsi="Traditional Arabic" w:hint="cs"/>
          <w:sz w:val="30"/>
          <w:rtl/>
        </w:rPr>
        <w:t xml:space="preserve">اً </w:t>
      </w:r>
      <w:r w:rsidRPr="00836D7F">
        <w:rPr>
          <w:rFonts w:ascii="Traditional Arabic" w:hAnsi="Traditional Arabic"/>
          <w:sz w:val="30"/>
          <w:rtl/>
        </w:rPr>
        <w:t xml:space="preserve">أن صاحب الشكوى لم يقدم أدلة كافية عن عمله </w:t>
      </w:r>
      <w:r>
        <w:rPr>
          <w:rFonts w:ascii="Traditional Arabic" w:hAnsi="Traditional Arabic" w:hint="cs"/>
          <w:sz w:val="30"/>
          <w:rtl/>
        </w:rPr>
        <w:t xml:space="preserve">لحساب </w:t>
      </w:r>
      <w:r w:rsidRPr="00836D7F">
        <w:rPr>
          <w:rFonts w:ascii="Traditional Arabic" w:hAnsi="Traditional Arabic"/>
          <w:sz w:val="30"/>
          <w:rtl/>
        </w:rPr>
        <w:t>جبهة تحرير أورومو، ولم يثبت بما يكفي أن مشاركته في الأنشطة السياسية في سويسرا قد وصلت في الواقع إلى حدٍ جعل ا</w:t>
      </w:r>
      <w:r>
        <w:rPr>
          <w:rFonts w:ascii="Traditional Arabic" w:hAnsi="Traditional Arabic"/>
          <w:sz w:val="30"/>
          <w:rtl/>
        </w:rPr>
        <w:t>لسلطات الإثيوبية توليه اهتمامها</w:t>
      </w:r>
      <w:r>
        <w:rPr>
          <w:rFonts w:ascii="Traditional Arabic" w:hAnsi="Traditional Arabic" w:hint="cs"/>
          <w:sz w:val="30"/>
          <w:rtl/>
        </w:rPr>
        <w:t>،</w:t>
      </w:r>
      <w:r w:rsidRPr="00836D7F">
        <w:rPr>
          <w:rFonts w:ascii="Traditional Arabic" w:hAnsi="Traditional Arabic"/>
          <w:sz w:val="30"/>
          <w:rtl/>
        </w:rPr>
        <w:t xml:space="preserve"> ولم يقدم</w:t>
      </w:r>
      <w:r>
        <w:rPr>
          <w:rFonts w:ascii="Traditional Arabic" w:hAnsi="Traditional Arabic" w:hint="cs"/>
          <w:sz w:val="30"/>
          <w:rtl/>
        </w:rPr>
        <w:t xml:space="preserve"> كذلك</w:t>
      </w:r>
      <w:r w:rsidRPr="00836D7F">
        <w:rPr>
          <w:rFonts w:ascii="Traditional Arabic" w:hAnsi="Traditional Arabic"/>
          <w:sz w:val="30"/>
          <w:rtl/>
        </w:rPr>
        <w:t xml:space="preserve"> أي دليل يثبت أن السلطات الإثيوبية تبحث عنه</w:t>
      </w:r>
      <w:r>
        <w:rPr>
          <w:rFonts w:ascii="Traditional Arabic" w:hAnsi="Traditional Arabic" w:hint="cs"/>
          <w:sz w:val="30"/>
          <w:rtl/>
        </w:rPr>
        <w:t>؛</w:t>
      </w:r>
      <w:r w:rsidRPr="00836D7F">
        <w:rPr>
          <w:rFonts w:ascii="Traditional Arabic" w:hAnsi="Traditional Arabic"/>
          <w:sz w:val="30"/>
          <w:rtl/>
        </w:rPr>
        <w:t xml:space="preserve"> </w:t>
      </w:r>
      <w:r>
        <w:rPr>
          <w:rFonts w:ascii="Traditional Arabic" w:hAnsi="Traditional Arabic" w:hint="cs"/>
          <w:sz w:val="30"/>
          <w:rtl/>
        </w:rPr>
        <w:t>ولم يقدم أي دليل يبرهن على أن السلطات الإثيوبية تبحث عنه</w:t>
      </w:r>
      <w:r w:rsidRPr="00836D7F">
        <w:rPr>
          <w:rFonts w:ascii="Traditional Arabic" w:hAnsi="Traditional Arabic"/>
          <w:sz w:val="30"/>
          <w:rtl/>
        </w:rPr>
        <w:t xml:space="preserve"> </w:t>
      </w:r>
      <w:r>
        <w:rPr>
          <w:rFonts w:ascii="Traditional Arabic" w:hAnsi="Traditional Arabic" w:hint="cs"/>
          <w:sz w:val="30"/>
          <w:rtl/>
        </w:rPr>
        <w:t xml:space="preserve">أو </w:t>
      </w:r>
      <w:r w:rsidRPr="00836D7F">
        <w:rPr>
          <w:rFonts w:ascii="Traditional Arabic" w:hAnsi="Traditional Arabic"/>
          <w:sz w:val="30"/>
          <w:rtl/>
        </w:rPr>
        <w:t xml:space="preserve">أنه سيواجه خطراً شخصياً </w:t>
      </w:r>
      <w:r>
        <w:rPr>
          <w:rFonts w:ascii="Traditional Arabic" w:hAnsi="Traditional Arabic" w:hint="cs"/>
          <w:sz w:val="30"/>
          <w:rtl/>
        </w:rPr>
        <w:t>يُعرضه ل</w:t>
      </w:r>
      <w:r w:rsidRPr="00836D7F">
        <w:rPr>
          <w:rFonts w:ascii="Traditional Arabic" w:hAnsi="Traditional Arabic"/>
          <w:sz w:val="30"/>
          <w:rtl/>
        </w:rPr>
        <w:t>لتعذيب في حال ترحيله إلى بلده الأصل</w:t>
      </w:r>
      <w:r>
        <w:rPr>
          <w:rFonts w:ascii="Traditional Arabic" w:hAnsi="Traditional Arabic" w:hint="cs"/>
          <w:sz w:val="30"/>
          <w:rtl/>
        </w:rPr>
        <w:t>ي</w:t>
      </w:r>
      <w:r w:rsidRPr="00836D7F">
        <w:rPr>
          <w:rFonts w:ascii="Traditional Arabic" w:hAnsi="Traditional Arabic"/>
          <w:sz w:val="30"/>
          <w:rtl/>
        </w:rPr>
        <w:t>. وتشعر اللجنة بالقلق إزاء التقارير السابقة المتعلقة بانتهاكات حقوق الإنسان، بما في ذلك استخدام التعذيب في إثيوبيا</w:t>
      </w:r>
      <w:r>
        <w:rPr>
          <w:rFonts w:ascii="Traditional Arabic" w:hAnsi="Traditional Arabic"/>
          <w:sz w:val="30"/>
          <w:vertAlign w:val="superscript"/>
          <w:rtl/>
        </w:rPr>
        <w:t>(</w:t>
      </w:r>
      <w:r w:rsidRPr="00836D7F">
        <w:rPr>
          <w:rFonts w:ascii="Traditional Arabic" w:hAnsi="Traditional Arabic"/>
          <w:sz w:val="30"/>
          <w:vertAlign w:val="superscript"/>
          <w:rtl/>
        </w:rPr>
        <w:footnoteReference w:id="22"/>
      </w:r>
      <w:r>
        <w:rPr>
          <w:rFonts w:ascii="Traditional Arabic" w:hAnsi="Traditional Arabic"/>
          <w:sz w:val="30"/>
          <w:vertAlign w:val="superscript"/>
          <w:rtl/>
        </w:rPr>
        <w:t>)</w:t>
      </w:r>
      <w:r w:rsidR="0001724E">
        <w:rPr>
          <w:rFonts w:ascii="Traditional Arabic" w:hAnsi="Traditional Arabic" w:hint="cs"/>
          <w:sz w:val="30"/>
          <w:rtl/>
        </w:rPr>
        <w:t>،</w:t>
      </w:r>
      <w:r w:rsidRPr="00836D7F">
        <w:rPr>
          <w:rFonts w:ascii="Traditional Arabic" w:hAnsi="Traditional Arabic"/>
          <w:sz w:val="30"/>
          <w:rtl/>
        </w:rPr>
        <w:t xml:space="preserve"> وقمع المعارضين السياس</w:t>
      </w:r>
      <w:r w:rsidR="0001724E">
        <w:rPr>
          <w:rFonts w:ascii="Traditional Arabic" w:hAnsi="Traditional Arabic"/>
          <w:sz w:val="30"/>
          <w:rtl/>
        </w:rPr>
        <w:t>يين، واعتقال المدونين والصحفيين</w:t>
      </w:r>
      <w:r>
        <w:rPr>
          <w:rFonts w:ascii="Traditional Arabic" w:hAnsi="Traditional Arabic"/>
          <w:sz w:val="30"/>
          <w:vertAlign w:val="superscript"/>
          <w:rtl/>
        </w:rPr>
        <w:t>(</w:t>
      </w:r>
      <w:r w:rsidRPr="00836D7F">
        <w:rPr>
          <w:rFonts w:ascii="Traditional Arabic" w:hAnsi="Traditional Arabic"/>
          <w:sz w:val="30"/>
          <w:vertAlign w:val="superscript"/>
          <w:rtl/>
        </w:rPr>
        <w:footnoteReference w:id="23"/>
      </w:r>
      <w:r>
        <w:rPr>
          <w:rFonts w:ascii="Traditional Arabic" w:hAnsi="Traditional Arabic"/>
          <w:sz w:val="30"/>
          <w:vertAlign w:val="superscript"/>
          <w:rtl/>
        </w:rPr>
        <w:t>)</w:t>
      </w:r>
      <w:r w:rsidR="0001724E">
        <w:rPr>
          <w:rFonts w:ascii="Traditional Arabic" w:hAnsi="Traditional Arabic" w:hint="cs"/>
          <w:sz w:val="30"/>
          <w:rtl/>
        </w:rPr>
        <w:t>.</w:t>
      </w:r>
      <w:r w:rsidRPr="00836D7F">
        <w:rPr>
          <w:rFonts w:ascii="Traditional Arabic" w:hAnsi="Traditional Arabic"/>
          <w:sz w:val="30"/>
          <w:rtl/>
        </w:rPr>
        <w:t xml:space="preserve"> ومع ذلك، تذكر اللجنة بأنه لأغراض المادة 3، يجب أن يواجه الشخص المعني خطراً مت</w:t>
      </w:r>
      <w:r>
        <w:rPr>
          <w:rFonts w:ascii="Traditional Arabic" w:hAnsi="Traditional Arabic"/>
          <w:sz w:val="30"/>
          <w:rtl/>
        </w:rPr>
        <w:t xml:space="preserve">وقعاً وحقيقياً وشخصياً وقائماً </w:t>
      </w:r>
      <w:r>
        <w:rPr>
          <w:rFonts w:ascii="Traditional Arabic" w:hAnsi="Traditional Arabic" w:hint="cs"/>
          <w:sz w:val="30"/>
          <w:rtl/>
        </w:rPr>
        <w:t xml:space="preserve">يُعرضه </w:t>
      </w:r>
      <w:r w:rsidRPr="00836D7F">
        <w:rPr>
          <w:rFonts w:ascii="Traditional Arabic" w:hAnsi="Traditional Arabic"/>
          <w:sz w:val="30"/>
          <w:rtl/>
        </w:rPr>
        <w:t xml:space="preserve">للتعذيب في البلد الذي </w:t>
      </w:r>
      <w:r>
        <w:rPr>
          <w:rFonts w:ascii="Traditional Arabic" w:hAnsi="Traditional Arabic" w:hint="cs"/>
          <w:sz w:val="30"/>
          <w:rtl/>
        </w:rPr>
        <w:t>سيُرحل</w:t>
      </w:r>
      <w:r w:rsidRPr="00836D7F">
        <w:rPr>
          <w:rFonts w:ascii="Traditional Arabic" w:hAnsi="Traditional Arabic"/>
          <w:sz w:val="30"/>
          <w:rtl/>
        </w:rPr>
        <w:t xml:space="preserve"> إليه، باعتبار أن الاعتقالات السابقة لا تمثل بحد ذاتها أسباب</w:t>
      </w:r>
      <w:r w:rsidR="00915F01">
        <w:rPr>
          <w:rFonts w:ascii="Traditional Arabic" w:hAnsi="Traditional Arabic"/>
          <w:sz w:val="30"/>
          <w:rtl/>
        </w:rPr>
        <w:t xml:space="preserve">اً </w:t>
      </w:r>
      <w:r w:rsidRPr="00836D7F">
        <w:rPr>
          <w:rFonts w:ascii="Traditional Arabic" w:hAnsi="Traditional Arabic"/>
          <w:sz w:val="30"/>
          <w:rtl/>
        </w:rPr>
        <w:t xml:space="preserve">حقيقية للاعتقاد بوجود هذا الخطر. وفي هذا الصدد، تشدد اللجنة على </w:t>
      </w:r>
      <w:r>
        <w:rPr>
          <w:rFonts w:ascii="Traditional Arabic" w:hAnsi="Traditional Arabic" w:hint="cs"/>
          <w:sz w:val="30"/>
          <w:rtl/>
        </w:rPr>
        <w:t xml:space="preserve">أن أي </w:t>
      </w:r>
      <w:r>
        <w:rPr>
          <w:rFonts w:ascii="Traditional Arabic" w:hAnsi="Traditional Arabic"/>
          <w:sz w:val="30"/>
          <w:rtl/>
        </w:rPr>
        <w:t xml:space="preserve">خطر </w:t>
      </w:r>
      <w:r>
        <w:rPr>
          <w:rFonts w:ascii="Traditional Arabic" w:hAnsi="Traditional Arabic" w:hint="cs"/>
          <w:sz w:val="30"/>
          <w:rtl/>
        </w:rPr>
        <w:t>بالتعرض ل</w:t>
      </w:r>
      <w:r>
        <w:rPr>
          <w:rFonts w:ascii="Traditional Arabic" w:hAnsi="Traditional Arabic"/>
          <w:sz w:val="30"/>
          <w:rtl/>
        </w:rPr>
        <w:t>لتعذي</w:t>
      </w:r>
      <w:r>
        <w:rPr>
          <w:rFonts w:ascii="Traditional Arabic" w:hAnsi="Traditional Arabic" w:hint="cs"/>
          <w:sz w:val="30"/>
          <w:rtl/>
        </w:rPr>
        <w:t xml:space="preserve">ب، </w:t>
      </w:r>
      <w:r w:rsidRPr="00836D7F">
        <w:rPr>
          <w:rFonts w:ascii="Traditional Arabic" w:hAnsi="Traditional Arabic"/>
          <w:sz w:val="30"/>
          <w:rtl/>
        </w:rPr>
        <w:t>أو الضغط من جانب السلط</w:t>
      </w:r>
      <w:r>
        <w:rPr>
          <w:rFonts w:ascii="Traditional Arabic" w:hAnsi="Traditional Arabic"/>
          <w:sz w:val="30"/>
          <w:rtl/>
        </w:rPr>
        <w:t>ات</w:t>
      </w:r>
      <w:r>
        <w:rPr>
          <w:rFonts w:ascii="Traditional Arabic" w:hAnsi="Traditional Arabic" w:hint="cs"/>
          <w:sz w:val="30"/>
          <w:rtl/>
        </w:rPr>
        <w:t>، خطرٌ غير مقبول</w:t>
      </w:r>
      <w:r>
        <w:rPr>
          <w:rFonts w:ascii="Traditional Arabic" w:hAnsi="Traditional Arabic"/>
          <w:sz w:val="30"/>
          <w:rtl/>
        </w:rPr>
        <w:t xml:space="preserve">، </w:t>
      </w:r>
      <w:r>
        <w:rPr>
          <w:rFonts w:ascii="Traditional Arabic" w:hAnsi="Traditional Arabic" w:hint="cs"/>
          <w:sz w:val="30"/>
          <w:rtl/>
        </w:rPr>
        <w:t>حتى لو كان من الأمور التي ت</w:t>
      </w:r>
      <w:r>
        <w:rPr>
          <w:rFonts w:ascii="Traditional Arabic" w:hAnsi="Traditional Arabic"/>
          <w:sz w:val="30"/>
          <w:rtl/>
        </w:rPr>
        <w:t>ُ</w:t>
      </w:r>
      <w:r>
        <w:rPr>
          <w:rFonts w:ascii="Traditional Arabic" w:hAnsi="Traditional Arabic" w:hint="cs"/>
          <w:sz w:val="30"/>
          <w:rtl/>
        </w:rPr>
        <w:t>طاق</w:t>
      </w:r>
      <w:r w:rsidRPr="00836D7F">
        <w:rPr>
          <w:rFonts w:ascii="Traditional Arabic" w:hAnsi="Traditional Arabic"/>
          <w:sz w:val="30"/>
          <w:rtl/>
        </w:rPr>
        <w:t xml:space="preserve"> (انظر الفقرة 4-5). وبناء </w:t>
      </w:r>
      <w:r>
        <w:rPr>
          <w:rFonts w:ascii="Traditional Arabic" w:hAnsi="Traditional Arabic" w:hint="cs"/>
          <w:sz w:val="30"/>
          <w:rtl/>
        </w:rPr>
        <w:t>عليه</w:t>
      </w:r>
      <w:r w:rsidRPr="00836D7F">
        <w:rPr>
          <w:rFonts w:ascii="Traditional Arabic" w:hAnsi="Traditional Arabic"/>
          <w:sz w:val="30"/>
          <w:rtl/>
        </w:rPr>
        <w:t>، ترى اللجنة أن المعلومات الم</w:t>
      </w:r>
      <w:r>
        <w:rPr>
          <w:rFonts w:ascii="Traditional Arabic" w:hAnsi="Traditional Arabic"/>
          <w:sz w:val="30"/>
          <w:rtl/>
        </w:rPr>
        <w:t>قدمة من صاحب الشكوى غير كافية ل</w:t>
      </w:r>
      <w:r>
        <w:rPr>
          <w:rFonts w:ascii="Traditional Arabic" w:hAnsi="Traditional Arabic" w:hint="cs"/>
          <w:sz w:val="30"/>
          <w:rtl/>
        </w:rPr>
        <w:t>إ</w:t>
      </w:r>
      <w:r>
        <w:rPr>
          <w:rFonts w:ascii="Traditional Arabic" w:hAnsi="Traditional Arabic"/>
          <w:sz w:val="30"/>
          <w:rtl/>
        </w:rPr>
        <w:t>ثبات أنه سي</w:t>
      </w:r>
      <w:r>
        <w:rPr>
          <w:rFonts w:ascii="Traditional Arabic" w:hAnsi="Traditional Arabic" w:hint="cs"/>
          <w:sz w:val="30"/>
          <w:rtl/>
        </w:rPr>
        <w:t xml:space="preserve">واجه خطراً </w:t>
      </w:r>
      <w:r w:rsidRPr="00836D7F">
        <w:rPr>
          <w:rFonts w:ascii="Traditional Arabic" w:hAnsi="Traditional Arabic"/>
          <w:sz w:val="30"/>
          <w:rtl/>
        </w:rPr>
        <w:t>متوقع</w:t>
      </w:r>
      <w:r>
        <w:rPr>
          <w:rFonts w:ascii="Traditional Arabic" w:hAnsi="Traditional Arabic" w:hint="cs"/>
          <w:sz w:val="30"/>
          <w:rtl/>
        </w:rPr>
        <w:t>اً</w:t>
      </w:r>
      <w:r w:rsidRPr="00836D7F">
        <w:rPr>
          <w:rFonts w:ascii="Traditional Arabic" w:hAnsi="Traditional Arabic"/>
          <w:sz w:val="30"/>
          <w:rtl/>
        </w:rPr>
        <w:t xml:space="preserve"> وحقيقي</w:t>
      </w:r>
      <w:r>
        <w:rPr>
          <w:rFonts w:ascii="Traditional Arabic" w:hAnsi="Traditional Arabic" w:hint="cs"/>
          <w:sz w:val="30"/>
          <w:rtl/>
        </w:rPr>
        <w:t>اً</w:t>
      </w:r>
      <w:r w:rsidRPr="00836D7F">
        <w:rPr>
          <w:rFonts w:ascii="Traditional Arabic" w:hAnsi="Traditional Arabic"/>
          <w:sz w:val="30"/>
          <w:rtl/>
        </w:rPr>
        <w:t xml:space="preserve"> وشخصي</w:t>
      </w:r>
      <w:r>
        <w:rPr>
          <w:rFonts w:ascii="Traditional Arabic" w:hAnsi="Traditional Arabic" w:hint="cs"/>
          <w:sz w:val="30"/>
          <w:rtl/>
        </w:rPr>
        <w:t>اً</w:t>
      </w:r>
      <w:r w:rsidRPr="00836D7F">
        <w:rPr>
          <w:rFonts w:ascii="Traditional Arabic" w:hAnsi="Traditional Arabic"/>
          <w:sz w:val="30"/>
          <w:rtl/>
        </w:rPr>
        <w:t xml:space="preserve"> </w:t>
      </w:r>
      <w:r>
        <w:rPr>
          <w:rFonts w:ascii="Traditional Arabic" w:hAnsi="Traditional Arabic" w:hint="cs"/>
          <w:sz w:val="30"/>
          <w:rtl/>
        </w:rPr>
        <w:t xml:space="preserve">يُعرضه للتعذيب </w:t>
      </w:r>
      <w:r w:rsidRPr="00836D7F">
        <w:rPr>
          <w:rFonts w:ascii="Traditional Arabic" w:hAnsi="Traditional Arabic"/>
          <w:sz w:val="30"/>
          <w:rtl/>
        </w:rPr>
        <w:t>في حال ترحيله إلى إثيوبيا.</w:t>
      </w:r>
    </w:p>
    <w:p w:rsidR="00CE492A" w:rsidRDefault="0001724E" w:rsidP="006A686E">
      <w:pPr>
        <w:pStyle w:val="SingleTxtGA"/>
        <w:rPr>
          <w:rFonts w:ascii="Traditional Arabic" w:hAnsi="Traditional Arabic"/>
          <w:sz w:val="30"/>
          <w:u w:val="single"/>
        </w:rPr>
      </w:pPr>
      <w:r>
        <w:rPr>
          <w:rFonts w:ascii="Traditional Arabic" w:hAnsi="Traditional Arabic"/>
          <w:sz w:val="30"/>
          <w:rtl/>
        </w:rPr>
        <w:t>٨-</w:t>
      </w:r>
      <w:r>
        <w:rPr>
          <w:rFonts w:ascii="Traditional Arabic" w:hAnsi="Traditional Arabic"/>
          <w:sz w:val="30"/>
          <w:rtl/>
        </w:rPr>
        <w:tab/>
      </w:r>
      <w:r w:rsidR="00CE492A" w:rsidRPr="00836D7F">
        <w:rPr>
          <w:rFonts w:ascii="Traditional Arabic" w:hAnsi="Traditional Arabic"/>
          <w:sz w:val="30"/>
          <w:rtl/>
        </w:rPr>
        <w:t xml:space="preserve">وفي ضوء ما سلف، تستنتج اللجنة، وهي تتصرف بمقتضى المادة 22(7) من الاتفاقية، أن ترحيل الدولة الطرف صاحبَ الشكوى إلى إثيوبيا لا </w:t>
      </w:r>
      <w:r w:rsidR="00CE492A">
        <w:rPr>
          <w:rFonts w:ascii="Traditional Arabic" w:hAnsi="Traditional Arabic" w:hint="cs"/>
          <w:sz w:val="30"/>
          <w:rtl/>
        </w:rPr>
        <w:t>يشكل انتهاك</w:t>
      </w:r>
      <w:r w:rsidR="00915F01">
        <w:rPr>
          <w:rFonts w:ascii="Traditional Arabic" w:hAnsi="Traditional Arabic" w:hint="cs"/>
          <w:sz w:val="30"/>
          <w:rtl/>
        </w:rPr>
        <w:t xml:space="preserve">اً </w:t>
      </w:r>
      <w:r w:rsidR="00CE492A">
        <w:rPr>
          <w:rFonts w:ascii="Traditional Arabic" w:hAnsi="Traditional Arabic" w:hint="cs"/>
          <w:sz w:val="30"/>
          <w:rtl/>
        </w:rPr>
        <w:t>ل</w:t>
      </w:r>
      <w:r w:rsidR="00CE492A" w:rsidRPr="00836D7F">
        <w:rPr>
          <w:rFonts w:ascii="Traditional Arabic" w:hAnsi="Traditional Arabic"/>
          <w:sz w:val="30"/>
          <w:rtl/>
        </w:rPr>
        <w:t>أحكام المادة</w:t>
      </w:r>
      <w:r w:rsidR="006A686E">
        <w:rPr>
          <w:rFonts w:ascii="Traditional Arabic" w:hAnsi="Traditional Arabic" w:hint="cs"/>
          <w:sz w:val="30"/>
          <w:rtl/>
        </w:rPr>
        <w:t> </w:t>
      </w:r>
      <w:r w:rsidR="00CE492A" w:rsidRPr="00836D7F">
        <w:rPr>
          <w:rFonts w:ascii="Traditional Arabic" w:hAnsi="Traditional Arabic"/>
          <w:sz w:val="30"/>
          <w:rtl/>
        </w:rPr>
        <w:t>3 من الاتفاقية.</w:t>
      </w:r>
      <w:r w:rsidR="00CE492A" w:rsidRPr="00836D7F">
        <w:rPr>
          <w:rFonts w:cs="Times New Roman"/>
          <w:sz w:val="30"/>
        </w:rPr>
        <w:t>‬</w:t>
      </w:r>
      <w:r w:rsidR="00CE492A">
        <w:t>‬</w:t>
      </w:r>
      <w:r w:rsidR="00CE492A">
        <w:t>‬</w:t>
      </w:r>
      <w:r w:rsidR="00CE492A">
        <w:t>‬</w:t>
      </w:r>
      <w:r w:rsidR="00CE492A">
        <w:t>‬</w:t>
      </w:r>
      <w:r w:rsidR="00CE492A">
        <w:t>‬</w:t>
      </w:r>
      <w:r w:rsidR="00CE492A">
        <w:t>‬</w:t>
      </w:r>
      <w:r w:rsidR="00CE492A">
        <w:t>‬</w:t>
      </w:r>
      <w:r w:rsidR="00CE492A">
        <w:t>‬</w:t>
      </w:r>
    </w:p>
    <w:p w:rsidR="0001724E" w:rsidRPr="0001724E" w:rsidRDefault="0001724E" w:rsidP="0001724E">
      <w:pPr>
        <w:spacing w:before="120"/>
        <w:jc w:val="center"/>
        <w:rPr>
          <w:rFonts w:hint="cs"/>
          <w:u w:val="single"/>
          <w:rtl/>
          <w:lang w:bidi="ar-DZ"/>
        </w:rPr>
      </w:pPr>
      <w:r>
        <w:rPr>
          <w:u w:val="single"/>
          <w:rtl/>
          <w:lang w:bidi="ar-DZ"/>
        </w:rPr>
        <w:tab/>
      </w:r>
      <w:r>
        <w:rPr>
          <w:u w:val="single"/>
          <w:rtl/>
          <w:lang w:bidi="ar-DZ"/>
        </w:rPr>
        <w:tab/>
      </w:r>
      <w:r>
        <w:rPr>
          <w:u w:val="single"/>
          <w:rtl/>
          <w:lang w:bidi="ar-DZ"/>
        </w:rPr>
        <w:tab/>
      </w:r>
    </w:p>
    <w:sectPr w:rsidR="0001724E" w:rsidRPr="0001724E" w:rsidSect="00FB5CE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A8" w:rsidRPr="002901D9" w:rsidRDefault="00DD7BA8" w:rsidP="002901D9">
      <w:pPr>
        <w:spacing w:after="60" w:line="240" w:lineRule="auto"/>
        <w:rPr>
          <w:i/>
          <w:iCs/>
        </w:rPr>
      </w:pPr>
      <w:r>
        <w:rPr>
          <w:rFonts w:hint="cs"/>
          <w:i/>
          <w:iCs/>
          <w:rtl/>
        </w:rPr>
        <w:t>الحواشي</w:t>
      </w:r>
    </w:p>
  </w:endnote>
  <w:endnote w:type="continuationSeparator" w:id="0">
    <w:p w:rsidR="00DD7BA8" w:rsidRDefault="00DD7BA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1" w:rsidRPr="00CE492A" w:rsidRDefault="00CE492A" w:rsidP="00CE492A">
    <w:pPr>
      <w:pStyle w:val="Footer"/>
      <w:tabs>
        <w:tab w:val="right" w:pos="9598"/>
      </w:tabs>
      <w:rPr>
        <w:sz w:val="17"/>
      </w:rPr>
    </w:pPr>
    <w:r>
      <w:rPr>
        <w:sz w:val="17"/>
      </w:rPr>
      <w:t>GE.19-01530</w:t>
    </w:r>
    <w:r>
      <w:rPr>
        <w:sz w:val="17"/>
      </w:rPr>
      <w:tab/>
    </w:r>
    <w:r w:rsidRPr="00CE492A">
      <w:rPr>
        <w:b/>
        <w:sz w:val="18"/>
      </w:rPr>
      <w:fldChar w:fldCharType="begin"/>
    </w:r>
    <w:r w:rsidRPr="00CE492A">
      <w:rPr>
        <w:b/>
        <w:sz w:val="18"/>
      </w:rPr>
      <w:instrText xml:space="preserve"> PAGE  \* MERGEFORMAT </w:instrText>
    </w:r>
    <w:r w:rsidRPr="00CE492A">
      <w:rPr>
        <w:b/>
        <w:sz w:val="18"/>
      </w:rPr>
      <w:fldChar w:fldCharType="separate"/>
    </w:r>
    <w:r w:rsidR="00C14248">
      <w:rPr>
        <w:b/>
        <w:noProof/>
        <w:sz w:val="18"/>
      </w:rPr>
      <w:t>14</w:t>
    </w:r>
    <w:r w:rsidRPr="00CE492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E492A" w:rsidRDefault="00CE492A" w:rsidP="006959B0">
    <w:pPr>
      <w:pStyle w:val="Footer"/>
      <w:tabs>
        <w:tab w:val="right" w:pos="9599"/>
      </w:tabs>
      <w:jc w:val="left"/>
      <w:rPr>
        <w:b/>
        <w:sz w:val="18"/>
        <w:lang w:val="en-US"/>
      </w:rPr>
    </w:pPr>
    <w:r w:rsidRPr="00CE492A">
      <w:rPr>
        <w:b/>
        <w:sz w:val="18"/>
        <w:lang w:val="en-US"/>
      </w:rPr>
      <w:fldChar w:fldCharType="begin"/>
    </w:r>
    <w:r w:rsidRPr="00CE492A">
      <w:rPr>
        <w:b/>
        <w:sz w:val="18"/>
        <w:lang w:val="en-US"/>
      </w:rPr>
      <w:instrText xml:space="preserve"> PAGE  \* MERGEFORMAT </w:instrText>
    </w:r>
    <w:r w:rsidRPr="00CE492A">
      <w:rPr>
        <w:b/>
        <w:sz w:val="18"/>
        <w:lang w:val="en-US"/>
      </w:rPr>
      <w:fldChar w:fldCharType="separate"/>
    </w:r>
    <w:r w:rsidR="00752002">
      <w:rPr>
        <w:b/>
        <w:noProof/>
        <w:sz w:val="18"/>
        <w:lang w:val="en-US"/>
      </w:rPr>
      <w:t>13</w:t>
    </w:r>
    <w:r w:rsidRPr="00CE492A">
      <w:rPr>
        <w:b/>
        <w:sz w:val="18"/>
        <w:lang w:val="en-US"/>
      </w:rPr>
      <w:fldChar w:fldCharType="end"/>
    </w:r>
    <w:r>
      <w:rPr>
        <w:b/>
        <w:sz w:val="18"/>
        <w:lang w:val="en-US"/>
      </w:rPr>
      <w:tab/>
    </w:r>
    <w:r>
      <w:rPr>
        <w:sz w:val="17"/>
        <w:lang w:val="en-US"/>
      </w:rPr>
      <w:t>GE.19-01530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FB5CE1" w:rsidP="005A3015">
    <w:pPr>
      <w:pStyle w:val="Footer"/>
      <w:spacing w:before="360"/>
      <w:jc w:val="right"/>
      <w:rPr>
        <w:sz w:val="20"/>
        <w:szCs w:val="20"/>
      </w:rPr>
    </w:pPr>
    <w:r>
      <w:rPr>
        <w:sz w:val="20"/>
        <w:szCs w:val="20"/>
      </w:rPr>
      <w:t>GE.19-01530</w:t>
    </w:r>
    <w:r w:rsidR="00A34EA8">
      <w:rPr>
        <w:noProof/>
        <w:lang w:val="fr-CH" w:eastAsia="zh-CN"/>
      </w:rPr>
      <w:drawing>
        <wp:anchor distT="0" distB="0" distL="114300" distR="114300" simplePos="0" relativeHeight="251664384" behindDoc="1" locked="1" layoutInCell="0" allowOverlap="1" wp14:anchorId="33D4C745" wp14:editId="04ED708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FB5CE1" w:rsidRPr="00FB5CE1" w:rsidRDefault="00FB5CE1" w:rsidP="00FB5CE1">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A8" w:rsidRPr="004956DC" w:rsidRDefault="00DD7BA8" w:rsidP="00761849">
      <w:pPr>
        <w:pStyle w:val="Footer"/>
        <w:bidi/>
        <w:spacing w:after="80" w:line="200" w:lineRule="exact"/>
        <w:ind w:left="680"/>
      </w:pPr>
      <w:r>
        <w:rPr>
          <w:rtl/>
        </w:rPr>
        <w:t>__________</w:t>
      </w:r>
    </w:p>
  </w:footnote>
  <w:footnote w:type="continuationSeparator" w:id="0">
    <w:p w:rsidR="00DD7BA8" w:rsidRDefault="00DD7BA8" w:rsidP="00656392">
      <w:pPr>
        <w:spacing w:line="240" w:lineRule="auto"/>
      </w:pPr>
      <w:r>
        <w:continuationSeparator/>
      </w:r>
    </w:p>
  </w:footnote>
  <w:footnote w:id="1">
    <w:p w:rsidR="00CE492A" w:rsidRPr="0001724E" w:rsidRDefault="00CE492A" w:rsidP="0001724E">
      <w:pPr>
        <w:pStyle w:val="FootnoteText1"/>
        <w:rPr>
          <w:rFonts w:hint="cs"/>
        </w:rPr>
      </w:pPr>
      <w:r w:rsidRPr="0001724E">
        <w:rPr>
          <w:rtl/>
          <w:lang w:bidi="ar-DZ"/>
        </w:rPr>
        <w:t>*</w:t>
      </w:r>
      <w:r w:rsidRPr="0001724E">
        <w:rPr>
          <w:rtl/>
          <w:lang w:bidi="ar-DZ"/>
        </w:rPr>
        <w:tab/>
      </w:r>
      <w:r w:rsidRPr="0001724E">
        <w:rPr>
          <w:rFonts w:eastAsiaTheme="minorEastAsia"/>
          <w:rtl/>
          <w:lang w:eastAsia="zh-CN"/>
        </w:rPr>
        <w:t>اعتمدته</w:t>
      </w:r>
      <w:r w:rsidRPr="0001724E">
        <w:rPr>
          <w:rFonts w:ascii="Traditional Arabic" w:hAnsi="Traditional Arabic"/>
          <w:rtl/>
        </w:rPr>
        <w:t xml:space="preserve"> اللجنة في دورتها الخامسة والستين (12 تشرين الثاني/نوفمبر</w:t>
      </w:r>
      <w:r w:rsidR="0001724E">
        <w:rPr>
          <w:rFonts w:ascii="Traditional Arabic" w:hAnsi="Traditional Arabic" w:hint="cs"/>
          <w:rtl/>
        </w:rPr>
        <w:t xml:space="preserve"> </w:t>
      </w:r>
      <w:r w:rsidRPr="0001724E">
        <w:rPr>
          <w:rFonts w:ascii="Traditional Arabic" w:hAnsi="Traditional Arabic"/>
          <w:rtl/>
        </w:rPr>
        <w:t>-</w:t>
      </w:r>
      <w:r w:rsidR="0001724E">
        <w:rPr>
          <w:rFonts w:ascii="Traditional Arabic" w:hAnsi="Traditional Arabic" w:hint="cs"/>
          <w:rtl/>
        </w:rPr>
        <w:t xml:space="preserve"> </w:t>
      </w:r>
      <w:r w:rsidRPr="0001724E">
        <w:rPr>
          <w:rFonts w:ascii="Traditional Arabic" w:hAnsi="Traditional Arabic"/>
          <w:rtl/>
        </w:rPr>
        <w:t>7 كانون الأول/ديسمبر 2018).</w:t>
      </w:r>
    </w:p>
  </w:footnote>
  <w:footnote w:id="2">
    <w:p w:rsidR="00CE492A" w:rsidRPr="0001724E" w:rsidRDefault="00CE492A" w:rsidP="0001724E">
      <w:pPr>
        <w:pStyle w:val="FootnoteText1"/>
        <w:rPr>
          <w:rFonts w:hint="cs"/>
        </w:rPr>
      </w:pPr>
      <w:r w:rsidRPr="0001724E">
        <w:rPr>
          <w:rtl/>
          <w:lang w:bidi="ar-DZ"/>
        </w:rPr>
        <w:t>**</w:t>
      </w:r>
      <w:r w:rsidRPr="0001724E">
        <w:rPr>
          <w:rtl/>
          <w:lang w:bidi="ar-DZ"/>
        </w:rPr>
        <w:tab/>
      </w:r>
      <w:r w:rsidRPr="0001724E">
        <w:rPr>
          <w:rFonts w:eastAsiaTheme="minorEastAsia"/>
          <w:rtl/>
        </w:rPr>
        <w:t>شارك</w:t>
      </w:r>
      <w:r w:rsidRPr="0001724E">
        <w:rPr>
          <w:rStyle w:val="SingleTxtGChar"/>
          <w:rFonts w:ascii="Traditional Arabic" w:hAnsi="Traditional Arabic" w:cs="Traditional Arabic"/>
          <w:sz w:val="18"/>
          <w:szCs w:val="26"/>
          <w:rtl/>
        </w:rPr>
        <w:t xml:space="preserve"> في دراسة هذا البلاغ أعضاء اللجنة التالية أسماؤهم: السعدية بلمير،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 xml:space="preserve">فيليس غاير،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 xml:space="preserve">عبد الوهاب هاني،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 xml:space="preserve">كلود هِلِر رواسان،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 xml:space="preserve">ينس مودفيغ،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 xml:space="preserve">أنا راكو،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دييغو رودريغيث</w:t>
      </w:r>
      <w:r w:rsidRPr="0001724E">
        <w:rPr>
          <w:rStyle w:val="SingleTxtGChar"/>
          <w:rFonts w:ascii="Traditional Arabic" w:hAnsi="Traditional Arabic" w:cs="Traditional Arabic" w:hint="cs"/>
          <w:sz w:val="18"/>
          <w:szCs w:val="26"/>
          <w:rtl/>
        </w:rPr>
        <w:t xml:space="preserve"> </w:t>
      </w:r>
      <w:r w:rsidRPr="0001724E">
        <w:rPr>
          <w:rStyle w:val="SingleTxtGChar"/>
          <w:rFonts w:ascii="Traditional Arabic" w:hAnsi="Traditional Arabic" w:cs="Traditional Arabic"/>
          <w:sz w:val="18"/>
          <w:szCs w:val="26"/>
          <w:rtl/>
        </w:rPr>
        <w:t>-</w:t>
      </w:r>
      <w:r w:rsidRPr="0001724E">
        <w:rPr>
          <w:rStyle w:val="SingleTxtGChar"/>
          <w:rFonts w:ascii="Traditional Arabic" w:hAnsi="Traditional Arabic" w:cs="Traditional Arabic" w:hint="cs"/>
          <w:sz w:val="18"/>
          <w:szCs w:val="26"/>
          <w:rtl/>
        </w:rPr>
        <w:t xml:space="preserve"> </w:t>
      </w:r>
      <w:r w:rsidRPr="0001724E">
        <w:rPr>
          <w:rStyle w:val="SingleTxtGChar"/>
          <w:rFonts w:ascii="Traditional Arabic" w:hAnsi="Traditional Arabic" w:cs="Traditional Arabic"/>
          <w:sz w:val="18"/>
          <w:szCs w:val="26"/>
          <w:rtl/>
        </w:rPr>
        <w:t xml:space="preserve">بينزون،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 xml:space="preserve">سباستيان توزيه، </w:t>
      </w:r>
      <w:r w:rsidRPr="0001724E">
        <w:rPr>
          <w:rStyle w:val="SingleTxtGChar"/>
          <w:rFonts w:ascii="Traditional Arabic" w:hAnsi="Traditional Arabic" w:cs="Traditional Arabic" w:hint="cs"/>
          <w:sz w:val="18"/>
          <w:szCs w:val="26"/>
          <w:rtl/>
        </w:rPr>
        <w:t>و</w:t>
      </w:r>
      <w:r w:rsidRPr="0001724E">
        <w:rPr>
          <w:rStyle w:val="SingleTxtGChar"/>
          <w:rFonts w:ascii="Traditional Arabic" w:hAnsi="Traditional Arabic" w:cs="Traditional Arabic"/>
          <w:sz w:val="18"/>
          <w:szCs w:val="26"/>
          <w:rtl/>
        </w:rPr>
        <w:t>بَختيار توزمحمدوف، وهونغونغ زانغ.</w:t>
      </w:r>
    </w:p>
  </w:footnote>
  <w:footnote w:id="3">
    <w:p w:rsidR="00CE492A" w:rsidRPr="0001724E" w:rsidRDefault="00CE492A" w:rsidP="0001724E">
      <w:pPr>
        <w:pStyle w:val="FootnoteText"/>
        <w:kinsoku w:val="0"/>
        <w:overflowPunct w:val="0"/>
        <w:autoSpaceDE w:val="0"/>
        <w:autoSpaceDN w:val="0"/>
        <w:adjustRightInd w:val="0"/>
        <w:snapToGrid w:val="0"/>
        <w:spacing w:after="60" w:line="300" w:lineRule="exact"/>
        <w:ind w:right="1247"/>
        <w:rPr>
          <w:rFonts w:ascii="Traditional Arabic" w:hAnsi="Traditional Arabic"/>
          <w:sz w:val="18"/>
          <w:szCs w:val="26"/>
          <w:rtl/>
        </w:rPr>
      </w:pPr>
    </w:p>
  </w:footnote>
  <w:footnote w:id="4">
    <w:p w:rsidR="00CE492A" w:rsidRPr="0001724E" w:rsidRDefault="00CE492A" w:rsidP="0001724E">
      <w:pPr>
        <w:pStyle w:val="FootnoteText1"/>
        <w:rPr>
          <w:rtl/>
        </w:rPr>
      </w:pPr>
      <w:r w:rsidRPr="0001724E">
        <w:rPr>
          <w:rtl/>
        </w:rPr>
        <w:t>(</w:t>
      </w:r>
      <w:r w:rsidRPr="0001724E">
        <w:rPr>
          <w:rStyle w:val="FootnoteReference"/>
          <w:szCs w:val="26"/>
          <w:vertAlign w:val="baseline"/>
        </w:rPr>
        <w:footnoteRef/>
      </w:r>
      <w:r w:rsidRPr="0001724E">
        <w:rPr>
          <w:rtl/>
        </w:rPr>
        <w:t>)</w:t>
      </w:r>
      <w:r w:rsidRPr="0001724E">
        <w:rPr>
          <w:rtl/>
        </w:rPr>
        <w:tab/>
      </w:r>
      <w:r w:rsidRPr="0001724E">
        <w:rPr>
          <w:rFonts w:ascii="Traditional Arabic" w:hAnsi="Traditional Arabic"/>
          <w:rtl/>
        </w:rPr>
        <w:t xml:space="preserve">تشير المعلومات التي قدمتها الدولة الطرف إلى أن أحد أشقاء صاحب الشكوى، الذي توفي في عام ٢٠٠٣، </w:t>
      </w:r>
      <w:r w:rsidRPr="0001724E">
        <w:rPr>
          <w:rFonts w:ascii="Traditional Arabic" w:hAnsi="Traditional Arabic" w:hint="cs"/>
          <w:rtl/>
        </w:rPr>
        <w:t xml:space="preserve">كان </w:t>
      </w:r>
      <w:r w:rsidRPr="0001724E">
        <w:rPr>
          <w:rFonts w:eastAsiaTheme="minorEastAsia" w:hint="cs"/>
          <w:rtl/>
          <w:lang w:eastAsia="zh-CN"/>
        </w:rPr>
        <w:t>ناشط</w:t>
      </w:r>
      <w:r w:rsidR="00915F01">
        <w:rPr>
          <w:rFonts w:eastAsiaTheme="minorEastAsia" w:hint="cs"/>
          <w:rtl/>
          <w:lang w:eastAsia="zh-CN"/>
        </w:rPr>
        <w:t xml:space="preserve">اً </w:t>
      </w:r>
      <w:r w:rsidRPr="0001724E">
        <w:rPr>
          <w:rFonts w:ascii="Traditional Arabic" w:hAnsi="Traditional Arabic" w:hint="cs"/>
          <w:rtl/>
        </w:rPr>
        <w:t xml:space="preserve">في </w:t>
      </w:r>
      <w:r w:rsidRPr="0001724E">
        <w:rPr>
          <w:rFonts w:ascii="Traditional Arabic" w:hAnsi="Traditional Arabic"/>
          <w:rtl/>
        </w:rPr>
        <w:t>جبهة تحرير أورومو (قرار المحكمة الإدارية الاتحادية</w:t>
      </w:r>
      <w:r w:rsidRPr="0001724E">
        <w:rPr>
          <w:rFonts w:ascii="Traditional Arabic" w:hAnsi="Traditional Arabic" w:hint="cs"/>
          <w:rtl/>
        </w:rPr>
        <w:t xml:space="preserve"> المؤرخ</w:t>
      </w:r>
      <w:r w:rsidRPr="0001724E">
        <w:rPr>
          <w:rFonts w:ascii="Traditional Arabic" w:hAnsi="Traditional Arabic"/>
          <w:rtl/>
        </w:rPr>
        <w:t xml:space="preserve"> ١٣ تموز/يوليه ٢٠١٦، الرسالة باء، المرفق ٢).</w:t>
      </w:r>
    </w:p>
  </w:footnote>
  <w:footnote w:id="5">
    <w:p w:rsidR="00CE492A" w:rsidRPr="00C66BF2" w:rsidRDefault="00CE492A" w:rsidP="0001724E">
      <w:pPr>
        <w:pStyle w:val="FootnoteText1"/>
        <w:rPr>
          <w:rFonts w:ascii="Traditional Arabic" w:hAnsi="Traditional Arabic"/>
          <w:spacing w:val="-2"/>
          <w:rtl/>
        </w:rPr>
      </w:pPr>
      <w:r w:rsidRPr="0001724E">
        <w:rPr>
          <w:rtl/>
        </w:rPr>
        <w:t>(</w:t>
      </w:r>
      <w:r w:rsidRPr="0001724E">
        <w:rPr>
          <w:rStyle w:val="FootnoteReference"/>
          <w:szCs w:val="26"/>
          <w:vertAlign w:val="baseline"/>
        </w:rPr>
        <w:footnoteRef/>
      </w:r>
      <w:r w:rsidRPr="0001724E">
        <w:rPr>
          <w:rtl/>
        </w:rPr>
        <w:t>)</w:t>
      </w:r>
      <w:r w:rsidRPr="0001724E">
        <w:rPr>
          <w:rtl/>
        </w:rPr>
        <w:tab/>
      </w:r>
      <w:r w:rsidRPr="00C66BF2">
        <w:rPr>
          <w:rFonts w:ascii="Traditional Arabic" w:hAnsi="Traditional Arabic" w:hint="cs"/>
          <w:spacing w:val="-2"/>
          <w:rtl/>
        </w:rPr>
        <w:t>ي</w:t>
      </w:r>
      <w:r w:rsidRPr="00C66BF2">
        <w:rPr>
          <w:rFonts w:ascii="Traditional Arabic" w:hAnsi="Traditional Arabic"/>
          <w:spacing w:val="-2"/>
          <w:rtl/>
        </w:rPr>
        <w:t>قدم صاحب الشكوى دليل</w:t>
      </w:r>
      <w:r w:rsidR="00915F01" w:rsidRPr="00C66BF2">
        <w:rPr>
          <w:rFonts w:ascii="Traditional Arabic" w:hAnsi="Traditional Arabic"/>
          <w:spacing w:val="-2"/>
          <w:rtl/>
        </w:rPr>
        <w:t xml:space="preserve">اً </w:t>
      </w:r>
      <w:r w:rsidRPr="00C66BF2">
        <w:rPr>
          <w:rFonts w:ascii="Traditional Arabic" w:hAnsi="Traditional Arabic"/>
          <w:spacing w:val="-2"/>
          <w:rtl/>
        </w:rPr>
        <w:t xml:space="preserve">على عضويته في جبهة </w:t>
      </w:r>
      <w:r w:rsidRPr="00C66BF2">
        <w:rPr>
          <w:rFonts w:ascii="Traditional Arabic" w:hAnsi="Traditional Arabic" w:hint="cs"/>
          <w:spacing w:val="-2"/>
          <w:rtl/>
        </w:rPr>
        <w:t xml:space="preserve">تحرير </w:t>
      </w:r>
      <w:r w:rsidRPr="00C66BF2">
        <w:rPr>
          <w:rFonts w:ascii="Traditional Arabic" w:hAnsi="Traditional Arabic"/>
          <w:spacing w:val="-2"/>
          <w:rtl/>
        </w:rPr>
        <w:t>أورومو (</w:t>
      </w:r>
      <w:r w:rsidRPr="00C66BF2">
        <w:rPr>
          <w:rFonts w:ascii="Traditional Arabic" w:hAnsi="Traditional Arabic" w:hint="cs"/>
          <w:spacing w:val="-2"/>
          <w:rtl/>
        </w:rPr>
        <w:t xml:space="preserve">الرسالتان المحررتان في </w:t>
      </w:r>
      <w:r w:rsidRPr="00C66BF2">
        <w:rPr>
          <w:rFonts w:ascii="Traditional Arabic" w:hAnsi="Traditional Arabic"/>
          <w:spacing w:val="-2"/>
          <w:rtl/>
        </w:rPr>
        <w:t xml:space="preserve">حزيران/يونيه 2014 </w:t>
      </w:r>
      <w:r w:rsidRPr="00C66BF2">
        <w:rPr>
          <w:rFonts w:ascii="Traditional Arabic" w:hAnsi="Traditional Arabic" w:hint="cs"/>
          <w:spacing w:val="-2"/>
          <w:rtl/>
        </w:rPr>
        <w:t>و</w:t>
      </w:r>
      <w:r w:rsidRPr="00C66BF2">
        <w:rPr>
          <w:rFonts w:ascii="Traditional Arabic" w:hAnsi="Traditional Arabic"/>
          <w:spacing w:val="-2"/>
          <w:rtl/>
        </w:rPr>
        <w:t>آب/أغسطس 2016) ومشارك</w:t>
      </w:r>
      <w:r w:rsidRPr="00C66BF2">
        <w:rPr>
          <w:rFonts w:ascii="Traditional Arabic" w:hAnsi="Traditional Arabic" w:hint="cs"/>
          <w:spacing w:val="-2"/>
          <w:rtl/>
        </w:rPr>
        <w:t>ا</w:t>
      </w:r>
      <w:r w:rsidRPr="00C66BF2">
        <w:rPr>
          <w:rFonts w:ascii="Traditional Arabic" w:hAnsi="Traditional Arabic"/>
          <w:spacing w:val="-2"/>
          <w:rtl/>
        </w:rPr>
        <w:t>ته في المظاهرات التي نُظمت دعما</w:t>
      </w:r>
      <w:r w:rsidRPr="00C66BF2">
        <w:rPr>
          <w:rFonts w:ascii="Traditional Arabic" w:hAnsi="Traditional Arabic" w:hint="cs"/>
          <w:spacing w:val="-2"/>
          <w:rtl/>
        </w:rPr>
        <w:t>ً</w:t>
      </w:r>
      <w:r w:rsidRPr="00C66BF2">
        <w:rPr>
          <w:rFonts w:ascii="Traditional Arabic" w:hAnsi="Traditional Arabic"/>
          <w:spacing w:val="-2"/>
          <w:rtl/>
        </w:rPr>
        <w:t xml:space="preserve"> </w:t>
      </w:r>
      <w:r w:rsidRPr="00C66BF2">
        <w:rPr>
          <w:rFonts w:ascii="Traditional Arabic" w:hAnsi="Traditional Arabic" w:hint="cs"/>
          <w:spacing w:val="-2"/>
          <w:rtl/>
        </w:rPr>
        <w:t>لجالية ال</w:t>
      </w:r>
      <w:r w:rsidRPr="00C66BF2">
        <w:rPr>
          <w:rFonts w:ascii="Traditional Arabic" w:hAnsi="Traditional Arabic"/>
          <w:spacing w:val="-2"/>
          <w:rtl/>
        </w:rPr>
        <w:t>أورومو</w:t>
      </w:r>
      <w:r w:rsidRPr="00C66BF2">
        <w:rPr>
          <w:rFonts w:ascii="Traditional Arabic" w:hAnsi="Traditional Arabic" w:hint="cs"/>
          <w:spacing w:val="-2"/>
          <w:rtl/>
        </w:rPr>
        <w:t xml:space="preserve"> </w:t>
      </w:r>
      <w:r w:rsidRPr="00C66BF2">
        <w:rPr>
          <w:rFonts w:ascii="Traditional Arabic" w:hAnsi="Traditional Arabic"/>
          <w:spacing w:val="-2"/>
          <w:rtl/>
        </w:rPr>
        <w:t xml:space="preserve">في سويسرا، حيث بدأ يظهر في </w:t>
      </w:r>
      <w:r w:rsidRPr="00C66BF2">
        <w:rPr>
          <w:rFonts w:eastAsiaTheme="minorEastAsia" w:hint="cs"/>
          <w:spacing w:val="-2"/>
          <w:rtl/>
          <w:lang w:eastAsia="zh-CN"/>
        </w:rPr>
        <w:t>الخطوط</w:t>
      </w:r>
      <w:r w:rsidRPr="00C66BF2">
        <w:rPr>
          <w:rFonts w:ascii="Traditional Arabic" w:hAnsi="Traditional Arabic" w:hint="cs"/>
          <w:spacing w:val="-2"/>
          <w:rtl/>
        </w:rPr>
        <w:t xml:space="preserve"> </w:t>
      </w:r>
      <w:r w:rsidRPr="00C66BF2">
        <w:rPr>
          <w:rFonts w:ascii="Traditional Arabic" w:hAnsi="Traditional Arabic"/>
          <w:spacing w:val="-2"/>
          <w:rtl/>
        </w:rPr>
        <w:t xml:space="preserve">الأمامية لمظاهرات </w:t>
      </w:r>
      <w:r w:rsidRPr="00C66BF2">
        <w:rPr>
          <w:rFonts w:ascii="Traditional Arabic" w:hAnsi="Traditional Arabic" w:hint="cs"/>
          <w:spacing w:val="-2"/>
          <w:rtl/>
        </w:rPr>
        <w:t xml:space="preserve">المعارضة </w:t>
      </w:r>
      <w:r w:rsidRPr="00C66BF2">
        <w:rPr>
          <w:rFonts w:ascii="Traditional Arabic" w:hAnsi="Traditional Arabic"/>
          <w:spacing w:val="-2"/>
          <w:rtl/>
        </w:rPr>
        <w:t xml:space="preserve">إلى جانب ناشطين بارزين معروفين </w:t>
      </w:r>
      <w:r w:rsidRPr="00C66BF2">
        <w:rPr>
          <w:rFonts w:ascii="Traditional Arabic" w:hAnsi="Traditional Arabic" w:hint="cs"/>
          <w:spacing w:val="-2"/>
          <w:rtl/>
        </w:rPr>
        <w:t>تمام</w:t>
      </w:r>
      <w:r w:rsidR="00915F01" w:rsidRPr="00C66BF2">
        <w:rPr>
          <w:rFonts w:ascii="Traditional Arabic" w:hAnsi="Traditional Arabic" w:hint="cs"/>
          <w:spacing w:val="-2"/>
          <w:rtl/>
        </w:rPr>
        <w:t xml:space="preserve">اً </w:t>
      </w:r>
      <w:r w:rsidRPr="00C66BF2">
        <w:rPr>
          <w:rFonts w:ascii="Traditional Arabic" w:hAnsi="Traditional Arabic"/>
          <w:spacing w:val="-2"/>
          <w:rtl/>
        </w:rPr>
        <w:t>لدى السلطات الإثيوبية.</w:t>
      </w:r>
    </w:p>
  </w:footnote>
  <w:footnote w:id="6">
    <w:p w:rsidR="00CE492A" w:rsidRPr="0001724E" w:rsidRDefault="0001724E" w:rsidP="0033769C">
      <w:pPr>
        <w:pStyle w:val="FootnoteText1"/>
        <w:rPr>
          <w:rFonts w:hint="cs"/>
          <w:rtl/>
          <w:lang w:bidi="ar-DZ"/>
        </w:rPr>
      </w:pPr>
      <w:r w:rsidRPr="00CE492A">
        <w:rPr>
          <w:rtl/>
        </w:rPr>
        <w:t>(</w:t>
      </w:r>
      <w:r w:rsidRPr="00CE492A">
        <w:rPr>
          <w:rStyle w:val="FootnoteReference"/>
          <w:vertAlign w:val="baseline"/>
        </w:rPr>
        <w:footnoteRef/>
      </w:r>
      <w:r>
        <w:rPr>
          <w:sz w:val="26"/>
          <w:rtl/>
        </w:rPr>
        <w:t>)</w:t>
      </w:r>
      <w:r>
        <w:rPr>
          <w:sz w:val="26"/>
          <w:rtl/>
        </w:rPr>
        <w:tab/>
      </w:r>
      <w:r w:rsidR="00CE492A" w:rsidRPr="0001724E">
        <w:rPr>
          <w:rFonts w:ascii="Traditional Arabic" w:hAnsi="Traditional Arabic"/>
          <w:rtl/>
        </w:rPr>
        <w:t>انظر:</w:t>
      </w:r>
      <w:r w:rsidR="00CE492A" w:rsidRPr="0001724E">
        <w:t xml:space="preserve">Human Rights Watch, </w:t>
      </w:r>
      <w:r w:rsidR="00CE492A" w:rsidRPr="0001724E">
        <w:rPr>
          <w:iCs/>
        </w:rPr>
        <w:t>“‘Such a brutal crackdown’: killings and arrests in response to Ethiopia’s Oromo protests” (15 June 2016)</w:t>
      </w:r>
      <w:r w:rsidR="00CE492A" w:rsidRPr="0001724E">
        <w:rPr>
          <w:rFonts w:hint="cs"/>
          <w:rtl/>
        </w:rPr>
        <w:t>، و</w:t>
      </w:r>
      <w:r w:rsidR="00CE492A" w:rsidRPr="0001724E">
        <w:t xml:space="preserve">Amnesty International, </w:t>
      </w:r>
      <w:r w:rsidR="00CE492A" w:rsidRPr="0001724E">
        <w:rPr>
          <w:i/>
          <w:iCs/>
        </w:rPr>
        <w:t>“Because I am Oromo”</w:t>
      </w:r>
      <w:r w:rsidR="0033769C">
        <w:rPr>
          <w:i/>
          <w:iCs/>
        </w:rPr>
        <w:br/>
      </w:r>
      <w:r w:rsidR="00CE492A" w:rsidRPr="0001724E">
        <w:rPr>
          <w:i/>
          <w:iCs/>
        </w:rPr>
        <w:t>Sweeping Repression in the Oromia Region of Ethiopia</w:t>
      </w:r>
      <w:r w:rsidR="00CE492A" w:rsidRPr="0001724E">
        <w:t xml:space="preserve"> (2014)</w:t>
      </w:r>
      <w:r w:rsidR="00CE492A" w:rsidRPr="0001724E">
        <w:rPr>
          <w:rFonts w:hint="cs"/>
          <w:rtl/>
        </w:rPr>
        <w:t>.</w:t>
      </w:r>
    </w:p>
  </w:footnote>
  <w:footnote w:id="7">
    <w:p w:rsidR="00CE492A" w:rsidRPr="0001724E" w:rsidRDefault="00CE492A" w:rsidP="0001724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0001724E">
        <w:rPr>
          <w:rtl/>
        </w:rPr>
        <w:tab/>
      </w:r>
      <w:r w:rsidRPr="0001724E">
        <w:rPr>
          <w:rFonts w:ascii="Traditional Arabic" w:hAnsi="Traditional Arabic"/>
          <w:rtl/>
        </w:rPr>
        <w:t>انظر:</w:t>
      </w:r>
      <w:r w:rsidRPr="0001724E">
        <w:rPr>
          <w:rFonts w:hint="cs"/>
          <w:rtl/>
        </w:rPr>
        <w:t xml:space="preserve"> </w:t>
      </w:r>
      <w:r w:rsidRPr="0001724E">
        <w:t>United States of America, Department of State, “2009 country reports on human rights practices: Ethiopia”, 11 March 2010</w:t>
      </w:r>
      <w:r w:rsidR="0001724E">
        <w:rPr>
          <w:rFonts w:hint="cs"/>
          <w:rtl/>
        </w:rPr>
        <w:t>.</w:t>
      </w:r>
    </w:p>
  </w:footnote>
  <w:footnote w:id="8">
    <w:p w:rsidR="00CE492A" w:rsidRPr="0001724E" w:rsidRDefault="00CE492A" w:rsidP="0001724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tl/>
        </w:rPr>
        <w:tab/>
      </w:r>
      <w:r w:rsidRPr="0001724E">
        <w:t>Amnesty International, “Ethiopia. Prisoners of conscience on trial for treason: opposition party</w:t>
      </w:r>
      <w:r w:rsidR="0001724E">
        <w:br/>
      </w:r>
      <w:r w:rsidRPr="0001724E">
        <w:t>leaders, human rights defenders and journalists”, May 2006, p. 12</w:t>
      </w:r>
      <w:r w:rsidR="0001724E">
        <w:rPr>
          <w:rFonts w:hint="cs"/>
          <w:rtl/>
        </w:rPr>
        <w:t>.</w:t>
      </w:r>
    </w:p>
  </w:footnote>
  <w:footnote w:id="9">
    <w:p w:rsidR="00CE492A" w:rsidRPr="0001724E" w:rsidRDefault="00CE492A" w:rsidP="0001724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tl/>
        </w:rPr>
        <w:tab/>
      </w:r>
      <w:r w:rsidRPr="0001724E">
        <w:rPr>
          <w:rFonts w:ascii="Traditional Arabic" w:hAnsi="Traditional Arabic"/>
          <w:rtl/>
        </w:rPr>
        <w:t xml:space="preserve">انظر تعليق اللجنة العام رقم ١(١٩٩٧) بشأن تنفيذ المادة ٣ في سياق المادة ٢٢، الفقرتين 6 و7، الذي استُعيض عنه بالتعليق العام رقم ٤ اعتباراً من </w:t>
      </w:r>
      <w:r w:rsidRPr="0001724E">
        <w:rPr>
          <w:rFonts w:ascii="Traditional Arabic" w:hAnsi="Traditional Arabic" w:hint="cs"/>
          <w:rtl/>
        </w:rPr>
        <w:t xml:space="preserve">6 </w:t>
      </w:r>
      <w:r w:rsidRPr="0001724E">
        <w:rPr>
          <w:rFonts w:ascii="Traditional Arabic" w:hAnsi="Traditional Arabic"/>
          <w:rtl/>
        </w:rPr>
        <w:t>كانون الأول/ديسمبر ٢٠١٧.</w:t>
      </w:r>
      <w:r w:rsidRPr="0001724E">
        <w:rPr>
          <w:rFonts w:cs="Times New Roman"/>
        </w:rPr>
        <w:t>‬</w:t>
      </w:r>
      <w:r w:rsidRPr="0001724E">
        <w:t>‬</w:t>
      </w:r>
      <w:r w:rsidRPr="0001724E">
        <w:t>‬</w:t>
      </w:r>
    </w:p>
  </w:footnote>
  <w:footnote w:id="10">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0001724E">
        <w:rPr>
          <w:rFonts w:ascii="Traditional Arabic" w:hAnsi="Traditional Arabic"/>
          <w:rtl/>
        </w:rPr>
        <w:tab/>
      </w:r>
      <w:r w:rsidRPr="0001724E">
        <w:rPr>
          <w:rFonts w:ascii="Traditional Arabic" w:hAnsi="Traditional Arabic"/>
          <w:rtl/>
        </w:rPr>
        <w:t>المرجع نفسه، الفقرة 8.</w:t>
      </w:r>
      <w:r w:rsidRPr="0001724E">
        <w:rPr>
          <w:rFonts w:cs="Times New Roman"/>
        </w:rPr>
        <w:t>‬</w:t>
      </w:r>
      <w:r w:rsidRPr="0001724E">
        <w:t>‬</w:t>
      </w:r>
      <w:r w:rsidRPr="0001724E">
        <w:t>‬</w:t>
      </w:r>
      <w:r w:rsidRPr="0001724E">
        <w:t>‬</w:t>
      </w:r>
      <w:r w:rsidRPr="0001724E">
        <w:t>‬</w:t>
      </w:r>
      <w:r w:rsidRPr="0001724E">
        <w:t>‬</w:t>
      </w:r>
      <w:r w:rsidRPr="0001724E">
        <w:t>‬</w:t>
      </w:r>
      <w:r w:rsidRPr="0001724E">
        <w:t>‬</w:t>
      </w:r>
      <w:r w:rsidRPr="0001724E">
        <w:t>‬</w:t>
      </w:r>
    </w:p>
  </w:footnote>
  <w:footnote w:id="11">
    <w:p w:rsidR="00CE492A" w:rsidRPr="0001724E" w:rsidRDefault="00CE492A" w:rsidP="0001724E">
      <w:pPr>
        <w:pStyle w:val="FootnoteText1"/>
        <w:rPr>
          <w:rFonts w:ascii="Traditional Arabic" w:hAnsi="Traditional Arabic"/>
          <w:rtl/>
        </w:rPr>
      </w:pPr>
      <w:r w:rsidRPr="0001724E">
        <w:rPr>
          <w:rStyle w:val="FootnoteReference"/>
          <w:rFonts w:ascii="Traditional Arabic" w:hAnsi="Traditional Arabic"/>
          <w:szCs w:val="26"/>
          <w:vertAlign w:val="baseline"/>
          <w:rtl/>
        </w:rPr>
        <w:t>(</w:t>
      </w:r>
      <w:r w:rsidRPr="0001724E">
        <w:rPr>
          <w:rStyle w:val="FootnoteReference"/>
          <w:rFonts w:ascii="Traditional Arabic" w:hAnsi="Traditional Arabic"/>
          <w:szCs w:val="26"/>
          <w:vertAlign w:val="baseline"/>
          <w:rtl/>
        </w:rPr>
        <w:footnoteRef/>
      </w:r>
      <w:r w:rsidRPr="0001724E">
        <w:rPr>
          <w:rStyle w:val="FootnoteReference"/>
          <w:rFonts w:ascii="Traditional Arabic" w:hAnsi="Traditional Arabic"/>
          <w:szCs w:val="26"/>
          <w:vertAlign w:val="baseline"/>
          <w:rtl/>
        </w:rPr>
        <w:t>)</w:t>
      </w:r>
      <w:r w:rsidR="0001724E">
        <w:rPr>
          <w:rFonts w:eastAsiaTheme="minorEastAsia"/>
          <w:rtl/>
          <w:lang w:eastAsia="zh-CN"/>
        </w:rPr>
        <w:tab/>
      </w:r>
      <w:r w:rsidRPr="0001724E">
        <w:rPr>
          <w:rFonts w:eastAsiaTheme="minorEastAsia"/>
          <w:rtl/>
          <w:lang w:eastAsia="zh-CN"/>
        </w:rPr>
        <w:t>انظر</w:t>
      </w:r>
      <w:r w:rsidRPr="0001724E">
        <w:rPr>
          <w:rFonts w:ascii="Traditional Arabic" w:hAnsi="Traditional Arabic"/>
          <w:rtl/>
        </w:rPr>
        <w:t xml:space="preserve">، على سبيل المثال، </w:t>
      </w:r>
      <w:r w:rsidRPr="0001724E">
        <w:rPr>
          <w:rFonts w:ascii="Traditional Arabic" w:hAnsi="Traditional Arabic"/>
          <w:i/>
          <w:iCs/>
          <w:rtl/>
        </w:rPr>
        <w:t>ن. س. ضد سويسرا</w:t>
      </w:r>
      <w:r w:rsidRPr="0001724E">
        <w:rPr>
          <w:rFonts w:hint="cs"/>
          <w:rtl/>
        </w:rPr>
        <w:t xml:space="preserve"> (</w:t>
      </w:r>
      <w:r w:rsidRPr="0001724E">
        <w:t>CAT/C/44/D/356/2008</w:t>
      </w:r>
      <w:r w:rsidRPr="0001724E">
        <w:rPr>
          <w:rFonts w:hint="cs"/>
          <w:rtl/>
        </w:rPr>
        <w:t xml:space="preserve">)، </w:t>
      </w:r>
      <w:r w:rsidRPr="0001724E">
        <w:rPr>
          <w:rFonts w:ascii="Traditional Arabic" w:hAnsi="Traditional Arabic"/>
          <w:rtl/>
        </w:rPr>
        <w:t>الفقرة 7-2.</w:t>
      </w:r>
      <w:r w:rsidRPr="0001724E">
        <w:t>‬</w:t>
      </w:r>
      <w:r w:rsidRPr="0001724E">
        <w:t>‬</w:t>
      </w:r>
      <w:r w:rsidRPr="0001724E">
        <w:t>‬</w:t>
      </w:r>
      <w:r w:rsidRPr="0001724E">
        <w:t>‬</w:t>
      </w:r>
      <w:r w:rsidRPr="0001724E">
        <w:t>‬</w:t>
      </w:r>
      <w:r w:rsidRPr="0001724E">
        <w:t>‬</w:t>
      </w:r>
    </w:p>
  </w:footnote>
  <w:footnote w:id="12">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tl/>
        </w:rPr>
        <w:tab/>
      </w:r>
      <w:r w:rsidRPr="0001724E">
        <w:rPr>
          <w:rFonts w:ascii="Traditional Arabic" w:hAnsi="Traditional Arabic"/>
          <w:rtl/>
        </w:rPr>
        <w:t>انظر، على سبيل المثال،</w:t>
      </w:r>
      <w:r w:rsidR="0001724E">
        <w:rPr>
          <w:rFonts w:ascii="Traditional Arabic" w:hAnsi="Traditional Arabic"/>
          <w:rtl/>
        </w:rPr>
        <w:t xml:space="preserve"> </w:t>
      </w:r>
      <w:r w:rsidRPr="0001724E">
        <w:rPr>
          <w:rFonts w:ascii="Traditional Arabic" w:hAnsi="Traditional Arabic"/>
          <w:iCs/>
          <w:rtl/>
        </w:rPr>
        <w:t>ر. د. ضد سويسرا</w:t>
      </w:r>
      <w:r w:rsidRPr="0001724E">
        <w:rPr>
          <w:rFonts w:ascii="Traditional Arabic" w:hAnsi="Traditional Arabic"/>
          <w:rtl/>
        </w:rPr>
        <w:t xml:space="preserve"> </w:t>
      </w:r>
      <w:r w:rsidRPr="0001724E">
        <w:rPr>
          <w:rFonts w:hint="cs"/>
          <w:rtl/>
        </w:rPr>
        <w:t>(</w:t>
      </w:r>
      <w:r w:rsidRPr="0001724E">
        <w:t>CAT/C/51/D/426/2010</w:t>
      </w:r>
      <w:r w:rsidRPr="0001724E">
        <w:rPr>
          <w:rFonts w:hint="cs"/>
          <w:rtl/>
        </w:rPr>
        <w:t xml:space="preserve">)، </w:t>
      </w:r>
      <w:r w:rsidRPr="0001724E">
        <w:rPr>
          <w:rFonts w:ascii="Traditional Arabic" w:hAnsi="Traditional Arabic"/>
          <w:rtl/>
        </w:rPr>
        <w:t>الفقرة 9-6.</w:t>
      </w:r>
    </w:p>
  </w:footnote>
  <w:footnote w:id="13">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0001724E">
        <w:rPr>
          <w:rtl/>
        </w:rPr>
        <w:tab/>
      </w:r>
      <w:r w:rsidRPr="0001724E">
        <w:rPr>
          <w:rFonts w:ascii="Traditional Arabic" w:hAnsi="Traditional Arabic"/>
          <w:rtl/>
        </w:rPr>
        <w:t>انظر تعليق الل</w:t>
      </w:r>
      <w:r w:rsidR="0001724E">
        <w:rPr>
          <w:rFonts w:ascii="Traditional Arabic" w:hAnsi="Traditional Arabic"/>
          <w:rtl/>
        </w:rPr>
        <w:t>جنة العام رقم ١(١٩٩٧)، الفقرة 8</w:t>
      </w:r>
      <w:r w:rsidRPr="0001724E">
        <w:rPr>
          <w:rFonts w:ascii="Traditional Arabic" w:hAnsi="Traditional Arabic"/>
          <w:rtl/>
        </w:rPr>
        <w:t xml:space="preserve">(هـ) الذي </w:t>
      </w:r>
      <w:r w:rsidRPr="0001724E">
        <w:rPr>
          <w:rFonts w:ascii="Traditional Arabic" w:hAnsi="Traditional Arabic" w:hint="cs"/>
          <w:rtl/>
        </w:rPr>
        <w:t>استعيض عنه</w:t>
      </w:r>
      <w:r w:rsidRPr="0001724E">
        <w:rPr>
          <w:rFonts w:ascii="Traditional Arabic" w:hAnsi="Traditional Arabic"/>
          <w:rtl/>
        </w:rPr>
        <w:t xml:space="preserve"> بالتعليق العام رقم 4 اعتبار</w:t>
      </w:r>
      <w:r w:rsidR="00915F01">
        <w:rPr>
          <w:rFonts w:ascii="Traditional Arabic" w:hAnsi="Traditional Arabic"/>
          <w:rtl/>
        </w:rPr>
        <w:t xml:space="preserve">اً </w:t>
      </w:r>
      <w:r w:rsidRPr="0001724E">
        <w:rPr>
          <w:rFonts w:ascii="Traditional Arabic" w:hAnsi="Traditional Arabic"/>
          <w:rtl/>
        </w:rPr>
        <w:t xml:space="preserve">من </w:t>
      </w:r>
      <w:r w:rsidRPr="0001724E">
        <w:rPr>
          <w:rFonts w:ascii="Traditional Arabic" w:hAnsi="Traditional Arabic" w:hint="cs"/>
          <w:rtl/>
        </w:rPr>
        <w:t xml:space="preserve">6 </w:t>
      </w:r>
      <w:r w:rsidRPr="0001724E">
        <w:rPr>
          <w:rFonts w:ascii="Traditional Arabic" w:hAnsi="Traditional Arabic"/>
          <w:rtl/>
        </w:rPr>
        <w:t>كانون الأول/ديسمبر ٢٠١٧.</w:t>
      </w:r>
      <w:r w:rsidRPr="0001724E">
        <w:rPr>
          <w:rFonts w:cs="Times New Roman"/>
        </w:rPr>
        <w:t>‬</w:t>
      </w:r>
      <w:r w:rsidRPr="0001724E">
        <w:t>‬</w:t>
      </w:r>
      <w:r w:rsidRPr="0001724E">
        <w:t>‬</w:t>
      </w:r>
      <w:r w:rsidRPr="0001724E">
        <w:t>‬</w:t>
      </w:r>
      <w:r w:rsidRPr="0001724E">
        <w:t>‬</w:t>
      </w:r>
      <w:r w:rsidRPr="0001724E">
        <w:t>‬</w:t>
      </w:r>
      <w:r w:rsidRPr="0001724E">
        <w:t>‬</w:t>
      </w:r>
      <w:r w:rsidRPr="0001724E">
        <w:t>‬</w:t>
      </w:r>
      <w:r w:rsidRPr="0001724E">
        <w:t>‬</w:t>
      </w:r>
    </w:p>
  </w:footnote>
  <w:footnote w:id="14">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tl/>
        </w:rPr>
        <w:tab/>
      </w:r>
      <w:r w:rsidRPr="0001724E">
        <w:rPr>
          <w:rFonts w:ascii="Traditional Arabic" w:hAnsi="Traditional Arabic"/>
          <w:rtl/>
        </w:rPr>
        <w:t xml:space="preserve">انظر، على سبيل المثال، </w:t>
      </w:r>
      <w:r w:rsidRPr="0001724E">
        <w:rPr>
          <w:rFonts w:ascii="Traditional Arabic" w:hAnsi="Traditional Arabic"/>
          <w:iCs/>
          <w:rtl/>
        </w:rPr>
        <w:t>م. ف. ضد سويسرا</w:t>
      </w:r>
      <w:r w:rsidRPr="0001724E">
        <w:t xml:space="preserve"> </w:t>
      </w:r>
      <w:r w:rsidRPr="0001724E">
        <w:rPr>
          <w:rFonts w:hint="cs"/>
          <w:rtl/>
        </w:rPr>
        <w:t>(</w:t>
      </w:r>
      <w:r w:rsidRPr="0001724E">
        <w:t>CAT/C/59/D/658/2015</w:t>
      </w:r>
      <w:r w:rsidRPr="0001724E">
        <w:rPr>
          <w:rFonts w:hint="cs"/>
          <w:rtl/>
        </w:rPr>
        <w:t xml:space="preserve">)، </w:t>
      </w:r>
      <w:r w:rsidRPr="0001724E">
        <w:rPr>
          <w:rFonts w:ascii="Traditional Arabic" w:hAnsi="Traditional Arabic"/>
          <w:rtl/>
        </w:rPr>
        <w:t>الفقرة 7-6.</w:t>
      </w:r>
      <w:r w:rsidRPr="0001724E">
        <w:rPr>
          <w:rFonts w:cs="Times New Roman"/>
        </w:rPr>
        <w:t>‬</w:t>
      </w:r>
      <w:r w:rsidRPr="0001724E">
        <w:t>‬</w:t>
      </w:r>
      <w:r w:rsidRPr="0001724E">
        <w:t>‬</w:t>
      </w:r>
      <w:r w:rsidRPr="0001724E">
        <w:t>‬</w:t>
      </w:r>
      <w:r w:rsidRPr="0001724E">
        <w:t>‬</w:t>
      </w:r>
      <w:r w:rsidRPr="0001724E">
        <w:t>‬</w:t>
      </w:r>
      <w:r w:rsidRPr="0001724E">
        <w:t>‬</w:t>
      </w:r>
      <w:r w:rsidRPr="0001724E">
        <w:t>‬</w:t>
      </w:r>
      <w:r w:rsidRPr="0001724E">
        <w:t>‬</w:t>
      </w:r>
    </w:p>
  </w:footnote>
  <w:footnote w:id="15">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Fonts w:ascii="Traditional Arabic" w:hAnsi="Traditional Arabic"/>
          <w:rtl/>
        </w:rPr>
        <w:tab/>
        <w:t>يشير صاحب الشكوى إلى حكم المحكمة الإدارية الاتحادية ال</w:t>
      </w:r>
      <w:r w:rsidRPr="0001724E">
        <w:rPr>
          <w:rFonts w:ascii="Traditional Arabic" w:hAnsi="Traditional Arabic" w:hint="cs"/>
          <w:rtl/>
        </w:rPr>
        <w:t xml:space="preserve">مؤرخ </w:t>
      </w:r>
      <w:r w:rsidRPr="0001724E">
        <w:rPr>
          <w:rFonts w:ascii="Traditional Arabic" w:hAnsi="Traditional Arabic"/>
          <w:rtl/>
        </w:rPr>
        <w:t>13 تموز/يوليه 2016.</w:t>
      </w:r>
    </w:p>
  </w:footnote>
  <w:footnote w:id="16">
    <w:p w:rsidR="00CE492A" w:rsidRPr="0001724E" w:rsidRDefault="00CE492A" w:rsidP="006A686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Fonts w:hint="cs"/>
          <w:rtl/>
        </w:rPr>
        <w:tab/>
      </w:r>
      <w:r w:rsidRPr="0001724E">
        <w:t xml:space="preserve">Amnesty International, </w:t>
      </w:r>
      <w:r w:rsidRPr="0001724E">
        <w:rPr>
          <w:i/>
          <w:iCs/>
        </w:rPr>
        <w:t>“Because I am Oromo”</w:t>
      </w:r>
      <w:r w:rsidRPr="0001724E">
        <w:t>, p. 10</w:t>
      </w:r>
      <w:r w:rsidR="006A686E">
        <w:rPr>
          <w:rFonts w:hint="cs"/>
          <w:rtl/>
        </w:rPr>
        <w:t>.</w:t>
      </w:r>
    </w:p>
  </w:footnote>
  <w:footnote w:id="17">
    <w:p w:rsidR="00CE492A" w:rsidRPr="0001724E" w:rsidRDefault="00CE492A" w:rsidP="006A686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Fonts w:hint="cs"/>
          <w:rtl/>
        </w:rPr>
        <w:tab/>
      </w:r>
      <w:r w:rsidRPr="0001724E">
        <w:t>Country of origin research and information, “Ethiopia: treatment of members of the Oromo Liberation Front, including members of their family”, 6 June 2009</w:t>
      </w:r>
      <w:r w:rsidRPr="0001724E">
        <w:rPr>
          <w:rFonts w:hint="cs"/>
          <w:rtl/>
        </w:rPr>
        <w:t>.</w:t>
      </w:r>
    </w:p>
  </w:footnote>
  <w:footnote w:id="18">
    <w:p w:rsidR="00CE492A" w:rsidRPr="0001724E" w:rsidRDefault="00CE492A" w:rsidP="006A686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6A686E">
        <w:rPr>
          <w:rtl/>
        </w:rPr>
        <w:tab/>
      </w:r>
      <w:r w:rsidRPr="006A686E">
        <w:rPr>
          <w:rFonts w:ascii="Traditional Arabic" w:hAnsi="Traditional Arabic"/>
          <w:rtl/>
        </w:rPr>
        <w:t>انظر، على سبيل المثال،</w:t>
      </w:r>
      <w:r w:rsidRPr="0001724E">
        <w:rPr>
          <w:rFonts w:ascii="Traditional Arabic" w:hAnsi="Traditional Arabic"/>
          <w:i/>
          <w:iCs/>
          <w:rtl/>
        </w:rPr>
        <w:t xml:space="preserve"> ك. أ. ضد السويد</w:t>
      </w:r>
      <w:r w:rsidRPr="0001724E">
        <w:rPr>
          <w:rFonts w:hint="cs"/>
          <w:i/>
          <w:rtl/>
        </w:rPr>
        <w:t xml:space="preserve"> </w:t>
      </w:r>
      <w:r w:rsidRPr="0001724E">
        <w:rPr>
          <w:rFonts w:hint="cs"/>
          <w:rtl/>
        </w:rPr>
        <w:t>(</w:t>
      </w:r>
      <w:r w:rsidRPr="0001724E">
        <w:t>CAT/C/39/D/308/2006</w:t>
      </w:r>
      <w:r w:rsidRPr="0001724E">
        <w:rPr>
          <w:rFonts w:hint="cs"/>
          <w:rtl/>
        </w:rPr>
        <w:t xml:space="preserve">)، </w:t>
      </w:r>
      <w:r w:rsidRPr="0001724E">
        <w:rPr>
          <w:rFonts w:ascii="Traditional Arabic" w:hAnsi="Traditional Arabic"/>
          <w:rtl/>
        </w:rPr>
        <w:t>الفقرة 7-2.</w:t>
      </w:r>
      <w:r w:rsidRPr="0001724E">
        <w:rPr>
          <w:rFonts w:cs="Times New Roman"/>
        </w:rPr>
        <w:t>‬</w:t>
      </w:r>
      <w:r w:rsidRPr="0001724E">
        <w:rPr>
          <w:rFonts w:cs="Times New Roman"/>
        </w:rPr>
        <w:t>‬</w:t>
      </w:r>
      <w:r w:rsidRPr="0001724E">
        <w:t>‬</w:t>
      </w:r>
      <w:r w:rsidRPr="0001724E">
        <w:t>‬</w:t>
      </w:r>
      <w:r w:rsidRPr="0001724E">
        <w:t>‬</w:t>
      </w:r>
      <w:r w:rsidRPr="0001724E">
        <w:t>‬</w:t>
      </w:r>
      <w:r w:rsidRPr="0001724E">
        <w:t>‬</w:t>
      </w:r>
      <w:r w:rsidRPr="0001724E">
        <w:t>‬</w:t>
      </w:r>
      <w:r w:rsidRPr="0001724E">
        <w:t>‬</w:t>
      </w:r>
    </w:p>
  </w:footnote>
  <w:footnote w:id="19">
    <w:p w:rsidR="00CE492A" w:rsidRPr="0001724E" w:rsidRDefault="00CE492A" w:rsidP="0001724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Fonts w:ascii="Traditional Arabic" w:hAnsi="Traditional Arabic"/>
          <w:rtl/>
        </w:rPr>
        <w:tab/>
        <w:t>انظر، على سبيل المثال،</w:t>
      </w:r>
      <w:r w:rsidRPr="0001724E">
        <w:rPr>
          <w:rFonts w:ascii="Traditional Arabic" w:hAnsi="Traditional Arabic"/>
          <w:iCs/>
          <w:rtl/>
        </w:rPr>
        <w:t xml:space="preserve"> </w:t>
      </w:r>
      <w:r w:rsidRPr="0001724E">
        <w:rPr>
          <w:rFonts w:ascii="Traditional Arabic" w:hAnsi="Traditional Arabic" w:hint="cs"/>
          <w:iCs/>
          <w:rtl/>
        </w:rPr>
        <w:t>ي</w:t>
      </w:r>
      <w:r w:rsidRPr="0001724E">
        <w:rPr>
          <w:rFonts w:ascii="Traditional Arabic" w:hAnsi="Traditional Arabic"/>
          <w:iCs/>
          <w:rtl/>
        </w:rPr>
        <w:t>. ك. و. ضد فنلندا</w:t>
      </w:r>
      <w:r w:rsidRPr="0001724E">
        <w:rPr>
          <w:rFonts w:hint="cs"/>
          <w:iCs/>
          <w:rtl/>
        </w:rPr>
        <w:t xml:space="preserve"> </w:t>
      </w:r>
      <w:r w:rsidRPr="0001724E">
        <w:rPr>
          <w:rFonts w:hint="cs"/>
          <w:rtl/>
        </w:rPr>
        <w:t>(</w:t>
      </w:r>
      <w:r w:rsidRPr="0001724E">
        <w:t>CAT/C/54/D/490/2012</w:t>
      </w:r>
      <w:r w:rsidRPr="0001724E">
        <w:rPr>
          <w:rFonts w:hint="cs"/>
          <w:rtl/>
        </w:rPr>
        <w:t xml:space="preserve">)، </w:t>
      </w:r>
      <w:r w:rsidRPr="0001724E">
        <w:rPr>
          <w:rFonts w:ascii="Traditional Arabic" w:hAnsi="Traditional Arabic"/>
          <w:rtl/>
        </w:rPr>
        <w:t>الفقرة 9-3.</w:t>
      </w:r>
    </w:p>
  </w:footnote>
  <w:footnote w:id="20">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Fonts w:ascii="Traditional Arabic" w:hAnsi="Traditional Arabic"/>
          <w:rtl/>
        </w:rPr>
        <w:tab/>
        <w:t xml:space="preserve">انظر، على سبيل المثال، </w:t>
      </w:r>
      <w:r w:rsidRPr="0001724E">
        <w:rPr>
          <w:rFonts w:ascii="Traditional Arabic" w:hAnsi="Traditional Arabic"/>
          <w:i/>
          <w:rtl/>
        </w:rPr>
        <w:t xml:space="preserve">ت. </w:t>
      </w:r>
      <w:r w:rsidRPr="0001724E">
        <w:rPr>
          <w:rFonts w:ascii="Traditional Arabic" w:hAnsi="Traditional Arabic"/>
          <w:iCs/>
          <w:rtl/>
        </w:rPr>
        <w:t>ز. ضد سويسرا</w:t>
      </w:r>
      <w:r w:rsidRPr="0001724E">
        <w:rPr>
          <w:rFonts w:hint="cs"/>
          <w:rtl/>
        </w:rPr>
        <w:t xml:space="preserve"> (</w:t>
      </w:r>
      <w:r w:rsidRPr="0001724E">
        <w:t>CAT/C/62/D/688/2015</w:t>
      </w:r>
      <w:r w:rsidRPr="0001724E">
        <w:rPr>
          <w:rFonts w:hint="cs"/>
          <w:rtl/>
        </w:rPr>
        <w:t xml:space="preserve">)، </w:t>
      </w:r>
      <w:r w:rsidRPr="0001724E">
        <w:rPr>
          <w:rFonts w:ascii="Traditional Arabic" w:hAnsi="Traditional Arabic"/>
          <w:rtl/>
        </w:rPr>
        <w:t>الفقرة 8-4.</w:t>
      </w:r>
    </w:p>
  </w:footnote>
  <w:footnote w:id="21">
    <w:p w:rsidR="00CE492A" w:rsidRPr="0001724E" w:rsidRDefault="00CE492A" w:rsidP="0001724E">
      <w:pPr>
        <w:pStyle w:val="FootnoteText1"/>
        <w:rPr>
          <w:rFonts w:ascii="Traditional Arabic" w:hAnsi="Traditional Arabic"/>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tl/>
        </w:rPr>
        <w:tab/>
      </w:r>
      <w:r w:rsidRPr="0001724E">
        <w:rPr>
          <w:rFonts w:ascii="Traditional Arabic" w:hAnsi="Traditional Arabic"/>
          <w:rtl/>
        </w:rPr>
        <w:t xml:space="preserve">انظر، على سبيل المثال، </w:t>
      </w:r>
      <w:r w:rsidRPr="0001724E">
        <w:rPr>
          <w:rFonts w:ascii="Traditional Arabic" w:hAnsi="Traditional Arabic"/>
          <w:iCs/>
          <w:rtl/>
        </w:rPr>
        <w:t>ج. ب. م.</w:t>
      </w:r>
      <w:r w:rsidR="0001724E">
        <w:rPr>
          <w:rFonts w:ascii="Traditional Arabic" w:hAnsi="Traditional Arabic"/>
          <w:iCs/>
          <w:rtl/>
        </w:rPr>
        <w:t xml:space="preserve"> </w:t>
      </w:r>
      <w:r w:rsidRPr="0001724E">
        <w:rPr>
          <w:rFonts w:ascii="Traditional Arabic" w:hAnsi="Traditional Arabic"/>
          <w:iCs/>
          <w:rtl/>
        </w:rPr>
        <w:t>ضد السويد</w:t>
      </w:r>
      <w:r w:rsidRPr="0001724E">
        <w:rPr>
          <w:rFonts w:ascii="Traditional Arabic" w:hAnsi="Traditional Arabic"/>
          <w:i/>
          <w:rtl/>
        </w:rPr>
        <w:t xml:space="preserve"> </w:t>
      </w:r>
      <w:r w:rsidRPr="0001724E">
        <w:rPr>
          <w:rFonts w:hint="cs"/>
          <w:rtl/>
        </w:rPr>
        <w:t>(</w:t>
      </w:r>
      <w:r w:rsidRPr="0001724E">
        <w:t>CAT/C/49/D/435/2010</w:t>
      </w:r>
      <w:r w:rsidRPr="0001724E">
        <w:rPr>
          <w:rFonts w:hint="cs"/>
          <w:rtl/>
        </w:rPr>
        <w:t xml:space="preserve">) </w:t>
      </w:r>
      <w:r w:rsidRPr="0001724E">
        <w:rPr>
          <w:rFonts w:ascii="Traditional Arabic" w:hAnsi="Traditional Arabic"/>
          <w:rtl/>
        </w:rPr>
        <w:t>الفقرة 7-7.</w:t>
      </w:r>
    </w:p>
  </w:footnote>
  <w:footnote w:id="22">
    <w:p w:rsidR="00CE492A" w:rsidRPr="0001724E" w:rsidRDefault="00CE492A" w:rsidP="0001724E">
      <w:pPr>
        <w:pStyle w:val="FootnoteText1"/>
        <w:rPr>
          <w:rFonts w:hint="cs"/>
          <w:rtl/>
          <w:lang w:bidi="ar-DZ"/>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tl/>
        </w:rPr>
        <w:tab/>
      </w:r>
      <w:r w:rsidRPr="0001724E">
        <w:rPr>
          <w:rFonts w:ascii="Traditional Arabic" w:hAnsi="Traditional Arabic"/>
          <w:rtl/>
        </w:rPr>
        <w:t>تلاحظ اللجنة أن إثيوبيا أيضاً دولة عضو في الاتفاقية، وتُذكّر بملاحظاتها الختامية على التقرير الأولى</w:t>
      </w:r>
      <w:r w:rsidRPr="0001724E">
        <w:rPr>
          <w:rFonts w:ascii="Traditional Arabic" w:hAnsi="Traditional Arabic" w:hint="cs"/>
          <w:rtl/>
        </w:rPr>
        <w:t xml:space="preserve"> لإثيوبيا</w:t>
      </w:r>
      <w:r w:rsidRPr="0001724E">
        <w:rPr>
          <w:rFonts w:ascii="Traditional Arabic" w:hAnsi="Traditional Arabic"/>
          <w:rtl/>
        </w:rPr>
        <w:t xml:space="preserve"> </w:t>
      </w:r>
      <w:r w:rsidRPr="0001724E">
        <w:rPr>
          <w:rFonts w:hint="cs"/>
          <w:rtl/>
        </w:rPr>
        <w:t>(</w:t>
      </w:r>
      <w:r w:rsidRPr="0001724E">
        <w:t>CAT/C/ETH/CO/1</w:t>
      </w:r>
      <w:r w:rsidRPr="0001724E">
        <w:rPr>
          <w:rFonts w:hint="cs"/>
          <w:rtl/>
        </w:rPr>
        <w:t xml:space="preserve">، </w:t>
      </w:r>
      <w:r w:rsidRPr="0001724E">
        <w:rPr>
          <w:rFonts w:ascii="Traditional Arabic" w:hAnsi="Traditional Arabic"/>
          <w:rtl/>
        </w:rPr>
        <w:t>الفقرات 10-14</w:t>
      </w:r>
      <w:r w:rsidRPr="0001724E">
        <w:rPr>
          <w:rFonts w:hint="cs"/>
          <w:rtl/>
        </w:rPr>
        <w:t>).</w:t>
      </w:r>
      <w:r w:rsidRPr="0001724E">
        <w:t>‬</w:t>
      </w:r>
      <w:r w:rsidRPr="0001724E">
        <w:t>‬</w:t>
      </w:r>
      <w:r w:rsidRPr="0001724E">
        <w:t>‬</w:t>
      </w:r>
      <w:r w:rsidRPr="0001724E">
        <w:t>‬</w:t>
      </w:r>
      <w:r w:rsidRPr="0001724E">
        <w:t>‬</w:t>
      </w:r>
      <w:r w:rsidRPr="0001724E">
        <w:t>‬</w:t>
      </w:r>
      <w:r w:rsidRPr="0001724E">
        <w:t>‬</w:t>
      </w:r>
      <w:r w:rsidRPr="0001724E">
        <w:t>‬</w:t>
      </w:r>
      <w:r w:rsidRPr="0001724E">
        <w:t>‬</w:t>
      </w:r>
    </w:p>
  </w:footnote>
  <w:footnote w:id="23">
    <w:p w:rsidR="00CE492A" w:rsidRPr="0001724E" w:rsidRDefault="00CE492A" w:rsidP="0001724E">
      <w:pPr>
        <w:pStyle w:val="FootnoteText1"/>
        <w:rPr>
          <w:rtl/>
        </w:rPr>
      </w:pPr>
      <w:r w:rsidRPr="0001724E">
        <w:rPr>
          <w:rStyle w:val="FootnoteReference"/>
          <w:szCs w:val="26"/>
          <w:vertAlign w:val="baseline"/>
          <w:rtl/>
        </w:rPr>
        <w:t>(</w:t>
      </w:r>
      <w:r w:rsidRPr="0001724E">
        <w:rPr>
          <w:rStyle w:val="FootnoteReference"/>
          <w:szCs w:val="26"/>
          <w:vertAlign w:val="baseline"/>
          <w:rtl/>
        </w:rPr>
        <w:footnoteRef/>
      </w:r>
      <w:r w:rsidRPr="0001724E">
        <w:rPr>
          <w:rStyle w:val="FootnoteReference"/>
          <w:szCs w:val="26"/>
          <w:vertAlign w:val="baseline"/>
          <w:rtl/>
        </w:rPr>
        <w:t>)</w:t>
      </w:r>
      <w:r w:rsidRPr="0001724E">
        <w:rPr>
          <w:rFonts w:hint="cs"/>
          <w:rtl/>
        </w:rPr>
        <w:tab/>
      </w:r>
      <w:r w:rsidRPr="0001724E">
        <w:rPr>
          <w:rFonts w:ascii="Traditional Arabic" w:hAnsi="Traditional Arabic"/>
          <w:rtl/>
        </w:rPr>
        <w:t>انظر:</w:t>
      </w:r>
      <w:r w:rsidRPr="0001724E">
        <w:rPr>
          <w:rFonts w:hint="cs"/>
          <w:rtl/>
        </w:rPr>
        <w:t xml:space="preserve"> </w:t>
      </w:r>
      <w:r w:rsidRPr="0001724E">
        <w:rPr>
          <w:rFonts w:cs="Times New Roman"/>
        </w:rPr>
        <w:t>Human</w:t>
      </w:r>
      <w:bookmarkStart w:id="0" w:name="_GoBack"/>
      <w:bookmarkEnd w:id="0"/>
      <w:r w:rsidRPr="0001724E">
        <w:rPr>
          <w:rFonts w:cs="Times New Roman"/>
        </w:rPr>
        <w:t xml:space="preserve"> Rights Watch, “Such a brutal crackdown”</w:t>
      </w:r>
      <w:r w:rsidRPr="0001724E">
        <w:rPr>
          <w:rFonts w:cs="Times New Roman"/>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1" w:rsidRPr="00CE492A" w:rsidRDefault="00CE492A" w:rsidP="00CE492A">
    <w:pPr>
      <w:pStyle w:val="Header"/>
      <w:jc w:val="right"/>
    </w:pPr>
    <w:r w:rsidRPr="00CE492A">
      <w:t>CAT/C/65/D/765/2016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E1" w:rsidRPr="00CE492A" w:rsidRDefault="00CE492A" w:rsidP="00CE492A">
    <w:pPr>
      <w:pStyle w:val="Header"/>
      <w:jc w:val="left"/>
    </w:pPr>
    <w:r w:rsidRPr="00CE492A">
      <w:t>CAT/C/65/D/765/2016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10"/>
  </w:num>
  <w:num w:numId="16">
    <w:abstractNumId w:val="11"/>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D7BA8"/>
    <w:rsid w:val="000076D5"/>
    <w:rsid w:val="0001724E"/>
    <w:rsid w:val="00043663"/>
    <w:rsid w:val="000505CF"/>
    <w:rsid w:val="000A2113"/>
    <w:rsid w:val="000D701C"/>
    <w:rsid w:val="000E2A71"/>
    <w:rsid w:val="00130FC6"/>
    <w:rsid w:val="00160263"/>
    <w:rsid w:val="00167825"/>
    <w:rsid w:val="00181F96"/>
    <w:rsid w:val="001A1371"/>
    <w:rsid w:val="001B02A3"/>
    <w:rsid w:val="001B346A"/>
    <w:rsid w:val="001E1CAD"/>
    <w:rsid w:val="001E290D"/>
    <w:rsid w:val="002144FA"/>
    <w:rsid w:val="0023469A"/>
    <w:rsid w:val="00243C8A"/>
    <w:rsid w:val="00267A0E"/>
    <w:rsid w:val="002901D9"/>
    <w:rsid w:val="002976C2"/>
    <w:rsid w:val="003260FF"/>
    <w:rsid w:val="0033769C"/>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85372"/>
    <w:rsid w:val="0059622A"/>
    <w:rsid w:val="005A3015"/>
    <w:rsid w:val="005C5878"/>
    <w:rsid w:val="005C7CEA"/>
    <w:rsid w:val="005D3C0B"/>
    <w:rsid w:val="005E5217"/>
    <w:rsid w:val="005F0FA4"/>
    <w:rsid w:val="005F30EE"/>
    <w:rsid w:val="0060473A"/>
    <w:rsid w:val="00656392"/>
    <w:rsid w:val="006646E9"/>
    <w:rsid w:val="0068781D"/>
    <w:rsid w:val="006959B0"/>
    <w:rsid w:val="006A686E"/>
    <w:rsid w:val="006B3E27"/>
    <w:rsid w:val="006B6507"/>
    <w:rsid w:val="006C104C"/>
    <w:rsid w:val="00733704"/>
    <w:rsid w:val="00752002"/>
    <w:rsid w:val="00761849"/>
    <w:rsid w:val="0078071A"/>
    <w:rsid w:val="00817373"/>
    <w:rsid w:val="00852A9A"/>
    <w:rsid w:val="00893A8A"/>
    <w:rsid w:val="008F49E1"/>
    <w:rsid w:val="0090370F"/>
    <w:rsid w:val="00915F01"/>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044C8"/>
    <w:rsid w:val="00C14248"/>
    <w:rsid w:val="00C438D7"/>
    <w:rsid w:val="00C66BF2"/>
    <w:rsid w:val="00C81B50"/>
    <w:rsid w:val="00C87F1F"/>
    <w:rsid w:val="00CD1801"/>
    <w:rsid w:val="00CE492A"/>
    <w:rsid w:val="00D10EF1"/>
    <w:rsid w:val="00D42810"/>
    <w:rsid w:val="00D4452C"/>
    <w:rsid w:val="00D914A7"/>
    <w:rsid w:val="00DC1D29"/>
    <w:rsid w:val="00DD13C3"/>
    <w:rsid w:val="00DD596E"/>
    <w:rsid w:val="00DD621E"/>
    <w:rsid w:val="00DD7BA8"/>
    <w:rsid w:val="00DF0575"/>
    <w:rsid w:val="00E70E04"/>
    <w:rsid w:val="00E76499"/>
    <w:rsid w:val="00EC05A7"/>
    <w:rsid w:val="00EC4B6B"/>
    <w:rsid w:val="00EF1EE5"/>
    <w:rsid w:val="00F763B4"/>
    <w:rsid w:val="00F900C3"/>
    <w:rsid w:val="00FB5CE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E8C1C"/>
  <w15:docId w15:val="{C05955AF-7CC1-480A-9324-11018419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E492A"/>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CE492A"/>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CE492A"/>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CE492A"/>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CE492A"/>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CE492A"/>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link w:val="SingleTxtGChar"/>
    <w:qFormat/>
    <w:rsid w:val="00CE492A"/>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CE492A"/>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CE492A"/>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CE492A"/>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CE492A"/>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CE492A"/>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CE492A"/>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CE492A"/>
    <w:pPr>
      <w:numPr>
        <w:numId w:val="14"/>
      </w:numPr>
      <w:tabs>
        <w:tab w:val="clear" w:pos="0"/>
        <w:tab w:val="num" w:pos="2495"/>
      </w:tabs>
      <w:ind w:left="2495" w:hanging="545"/>
    </w:pPr>
  </w:style>
  <w:style w:type="numbering" w:styleId="111111">
    <w:name w:val="Outline List 2"/>
    <w:basedOn w:val="NoList"/>
    <w:semiHidden/>
    <w:rsid w:val="00CE492A"/>
    <w:pPr>
      <w:numPr>
        <w:numId w:val="16"/>
      </w:numPr>
    </w:pPr>
  </w:style>
  <w:style w:type="numbering" w:styleId="1ai">
    <w:name w:val="Outline List 1"/>
    <w:basedOn w:val="NoList"/>
    <w:semiHidden/>
    <w:rsid w:val="00CE492A"/>
    <w:pPr>
      <w:numPr>
        <w:numId w:val="17"/>
      </w:numPr>
    </w:pPr>
  </w:style>
  <w:style w:type="character" w:customStyle="1" w:styleId="SingleTxtGChar">
    <w:name w:val="_ Single Txt_G Char"/>
    <w:basedOn w:val="DefaultParagraphFont"/>
    <w:link w:val="SingleTxtG"/>
    <w:locked/>
    <w:rsid w:val="00CE492A"/>
    <w:rPr>
      <w:rFonts w:ascii="Times New Roman" w:eastAsia="SimSun" w:hAnsi="Times New Roman" w:cs="Arial"/>
      <w:sz w:val="20"/>
      <w:szCs w:val="20"/>
      <w:lang w:val="en-GB" w:eastAsia="zh-CN"/>
    </w:rPr>
  </w:style>
  <w:style w:type="character" w:styleId="CommentReference">
    <w:name w:val="annotation reference"/>
    <w:basedOn w:val="DefaultParagraphFont"/>
    <w:uiPriority w:val="99"/>
    <w:semiHidden/>
    <w:unhideWhenUsed/>
    <w:rsid w:val="00CE492A"/>
    <w:rPr>
      <w:sz w:val="16"/>
      <w:szCs w:val="16"/>
    </w:rPr>
  </w:style>
  <w:style w:type="paragraph" w:styleId="CommentText">
    <w:name w:val="annotation text"/>
    <w:basedOn w:val="Normal"/>
    <w:link w:val="CommentTextChar"/>
    <w:uiPriority w:val="99"/>
    <w:semiHidden/>
    <w:unhideWhenUsed/>
    <w:rsid w:val="00CE492A"/>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CE492A"/>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CE492A"/>
    <w:rPr>
      <w:b/>
      <w:bCs/>
    </w:rPr>
  </w:style>
  <w:style w:type="character" w:customStyle="1" w:styleId="CommentSubjectChar">
    <w:name w:val="Comment Subject Char"/>
    <w:basedOn w:val="CommentTextChar"/>
    <w:link w:val="CommentSubject"/>
    <w:uiPriority w:val="99"/>
    <w:semiHidden/>
    <w:rsid w:val="00CE492A"/>
    <w:rPr>
      <w:rFonts w:ascii="Times New Roman" w:hAnsi="Times New Roman" w:cs="Arial"/>
      <w:b/>
      <w:bCs/>
      <w:sz w:val="20"/>
      <w:szCs w:val="20"/>
      <w:lang w:val="en-GB"/>
    </w:rPr>
  </w:style>
  <w:style w:type="character" w:styleId="FollowedHyperlink">
    <w:name w:val="FollowedHyperlink"/>
    <w:basedOn w:val="DefaultParagraphFont"/>
    <w:uiPriority w:val="99"/>
    <w:semiHidden/>
    <w:unhideWhenUsed/>
    <w:rsid w:val="00CE4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A3A4-DE19-4775-80DF-DB4A4DD1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5517</Words>
  <Characters>26703</Characters>
  <Application>Microsoft Office Word</Application>
  <DocSecurity>0</DocSecurity>
  <Lines>445</Lines>
  <Paragraphs>89</Paragraphs>
  <ScaleCrop>false</ScaleCrop>
  <HeadingPairs>
    <vt:vector size="2" baseType="variant">
      <vt:variant>
        <vt:lpstr>Title</vt:lpstr>
      </vt:variant>
      <vt:variant>
        <vt:i4>1</vt:i4>
      </vt:variant>
    </vt:vector>
  </HeadingPairs>
  <TitlesOfParts>
    <vt:vector size="1" baseType="lpstr">
      <vt:lpstr>CAT/C/65/D/765/2016</vt:lpstr>
    </vt:vector>
  </TitlesOfParts>
  <Company>DCM</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CAT/C/65/D/765/2016</dc:title>
  <dc:subject>GE.1901530a</dc:subject>
  <dc:creator>MBU, YCH</dc:creator>
  <cp:keywords>ODS No.1902351</cp:keywords>
  <dc:description>Distribution:_x000d_
Original: English_x000d_
Date: 31 January 2019</dc:description>
  <cp:lastModifiedBy>Muntoha Buhnam</cp:lastModifiedBy>
  <cp:revision>3</cp:revision>
  <cp:lastPrinted>2019-03-19T15:03:00Z</cp:lastPrinted>
  <dcterms:created xsi:type="dcterms:W3CDTF">2019-03-19T15:03:00Z</dcterms:created>
  <dcterms:modified xsi:type="dcterms:W3CDTF">2019-03-19T15:05:00Z</dcterms:modified>
  <cp:category>Final</cp:category>
</cp:coreProperties>
</file>