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482FA0" w:rsidRDefault="00D71F43" w:rsidP="00DC18BF">
            <w:pPr>
              <w:spacing w:line="240" w:lineRule="atLeast"/>
              <w:jc w:val="right"/>
              <w:rPr>
                <w:sz w:val="20"/>
                <w:szCs w:val="21"/>
              </w:rPr>
            </w:pPr>
            <w:r>
              <w:rPr>
                <w:sz w:val="40"/>
                <w:szCs w:val="21"/>
              </w:rPr>
              <w:t>CAT</w:t>
            </w:r>
            <w:r w:rsidR="00482FA0">
              <w:rPr>
                <w:sz w:val="20"/>
                <w:szCs w:val="21"/>
              </w:rPr>
              <w:t>/</w:t>
            </w:r>
            <w:r>
              <w:rPr>
                <w:sz w:val="20"/>
                <w:szCs w:val="21"/>
              </w:rPr>
              <w:t>C</w:t>
            </w:r>
            <w:r w:rsidR="00482FA0">
              <w:rPr>
                <w:sz w:val="20"/>
                <w:szCs w:val="21"/>
              </w:rPr>
              <w:t>/</w:t>
            </w:r>
            <w:r>
              <w:rPr>
                <w:sz w:val="20"/>
                <w:szCs w:val="21"/>
              </w:rPr>
              <w:t>65</w:t>
            </w:r>
            <w:r w:rsidR="00482FA0">
              <w:rPr>
                <w:sz w:val="20"/>
                <w:szCs w:val="21"/>
              </w:rPr>
              <w:t>/</w:t>
            </w:r>
            <w:r>
              <w:rPr>
                <w:sz w:val="20"/>
                <w:szCs w:val="21"/>
              </w:rPr>
              <w:t>D</w:t>
            </w:r>
            <w:r w:rsidR="00482FA0">
              <w:rPr>
                <w:sz w:val="20"/>
                <w:szCs w:val="21"/>
              </w:rPr>
              <w:t>/</w:t>
            </w:r>
            <w:r>
              <w:rPr>
                <w:sz w:val="20"/>
                <w:szCs w:val="21"/>
              </w:rPr>
              <w:t>765</w:t>
            </w:r>
            <w:r w:rsidR="00482FA0">
              <w:rPr>
                <w:sz w:val="20"/>
                <w:szCs w:val="21"/>
              </w:rPr>
              <w:t>/</w:t>
            </w:r>
            <w:r>
              <w:rPr>
                <w:sz w:val="20"/>
                <w:szCs w:val="21"/>
              </w:rPr>
              <w:t>2</w:t>
            </w:r>
            <w:r w:rsidR="00482FA0">
              <w:rPr>
                <w:sz w:val="20"/>
                <w:szCs w:val="21"/>
              </w:rPr>
              <w:t>0</w:t>
            </w:r>
            <w:r>
              <w:rPr>
                <w:sz w:val="20"/>
                <w:szCs w:val="21"/>
              </w:rPr>
              <w:t>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D71F43" w:rsidP="00DC18BF">
            <w:pPr>
              <w:spacing w:before="240" w:line="240" w:lineRule="atLeast"/>
              <w:rPr>
                <w:sz w:val="20"/>
              </w:rPr>
            </w:pPr>
            <w:r>
              <w:rPr>
                <w:sz w:val="20"/>
              </w:rPr>
              <w:t>Distr.: General</w:t>
            </w:r>
          </w:p>
          <w:p w:rsidR="00494EB8" w:rsidRPr="00F124C6" w:rsidRDefault="00D71F43" w:rsidP="00DC18BF">
            <w:pPr>
              <w:spacing w:line="240" w:lineRule="atLeast"/>
              <w:rPr>
                <w:sz w:val="20"/>
              </w:rPr>
            </w:pPr>
            <w:r>
              <w:rPr>
                <w:sz w:val="20"/>
              </w:rPr>
              <w:t>31</w:t>
            </w:r>
            <w:r w:rsidR="00482FA0">
              <w:rPr>
                <w:sz w:val="20"/>
              </w:rPr>
              <w:t xml:space="preserve"> </w:t>
            </w:r>
            <w:r>
              <w:rPr>
                <w:sz w:val="20"/>
              </w:rPr>
              <w:t>January</w:t>
            </w:r>
            <w:r w:rsidR="005505A1">
              <w:rPr>
                <w:sz w:val="20"/>
              </w:rPr>
              <w:t xml:space="preserve"> </w:t>
            </w:r>
            <w:r>
              <w:rPr>
                <w:sz w:val="20"/>
              </w:rPr>
              <w:t>2</w:t>
            </w:r>
            <w:r w:rsidR="005505A1">
              <w:rPr>
                <w:sz w:val="20"/>
              </w:rPr>
              <w:t>0</w:t>
            </w:r>
            <w:r>
              <w:rPr>
                <w:sz w:val="20"/>
              </w:rPr>
              <w:t>19</w:t>
            </w:r>
          </w:p>
          <w:p w:rsidR="00494EB8" w:rsidRPr="00F124C6" w:rsidRDefault="00D71F43" w:rsidP="00DC18BF">
            <w:pPr>
              <w:spacing w:line="240" w:lineRule="atLeast"/>
              <w:rPr>
                <w:sz w:val="20"/>
              </w:rPr>
            </w:pPr>
            <w:r>
              <w:rPr>
                <w:sz w:val="20"/>
              </w:rPr>
              <w:t>Chinese</w:t>
            </w:r>
            <w:r w:rsidR="00494EB8" w:rsidRPr="00F124C6">
              <w:rPr>
                <w:sz w:val="20"/>
              </w:rPr>
              <w:t xml:space="preserve"> </w:t>
            </w:r>
          </w:p>
          <w:p w:rsidR="00494EB8" w:rsidRPr="00F124C6" w:rsidRDefault="00D71F43" w:rsidP="00DC18BF">
            <w:pPr>
              <w:spacing w:line="240" w:lineRule="atLeast"/>
            </w:pPr>
            <w:r>
              <w:rPr>
                <w:sz w:val="20"/>
              </w:rPr>
              <w:t>Original: English</w:t>
            </w:r>
          </w:p>
        </w:tc>
      </w:tr>
    </w:tbl>
    <w:p w:rsidR="00A41661" w:rsidRPr="00A41661" w:rsidRDefault="00A41661" w:rsidP="00A41661">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A41661" w:rsidRDefault="00A41661" w:rsidP="006101BA">
      <w:pPr>
        <w:pStyle w:val="HChGC"/>
      </w:pPr>
      <w:r>
        <w:tab/>
      </w:r>
      <w:r>
        <w:tab/>
      </w:r>
      <w:bookmarkStart w:id="0" w:name="_GoBack"/>
      <w:bookmarkEnd w:id="0"/>
      <w:r w:rsidRPr="00FA6858">
        <w:rPr>
          <w:rFonts w:hint="eastAsia"/>
          <w:lang w:val="en-GB"/>
        </w:rPr>
        <w:t>委员会根据《公约》第</w:t>
      </w:r>
      <w:r w:rsidR="00D71F43" w:rsidRPr="00FA6858">
        <w:rPr>
          <w:lang w:val="en-GB"/>
        </w:rPr>
        <w:t>22</w:t>
      </w:r>
      <w:r w:rsidRPr="00FA6858">
        <w:rPr>
          <w:rFonts w:hint="eastAsia"/>
          <w:lang w:val="en-GB"/>
        </w:rPr>
        <w:t>条通过的关于第</w:t>
      </w:r>
      <w:r w:rsidR="00D71F43" w:rsidRPr="00FA6858">
        <w:rPr>
          <w:lang w:val="en-GB"/>
        </w:rPr>
        <w:t>76</w:t>
      </w:r>
      <w:r w:rsidR="00D71F43" w:rsidRPr="00FA6858">
        <w:rPr>
          <w:rFonts w:hint="eastAsia"/>
          <w:lang w:val="en-GB"/>
        </w:rPr>
        <w:t>5</w:t>
      </w:r>
      <w:r w:rsidRPr="00FA6858">
        <w:rPr>
          <w:lang w:val="en-GB"/>
        </w:rPr>
        <w:t>/</w:t>
      </w:r>
      <w:r w:rsidR="00D71F43" w:rsidRPr="00FA6858">
        <w:rPr>
          <w:lang w:val="en-GB"/>
        </w:rPr>
        <w:t>2</w:t>
      </w:r>
      <w:r w:rsidRPr="00FA6858">
        <w:rPr>
          <w:lang w:val="en-GB"/>
        </w:rPr>
        <w:t>0</w:t>
      </w:r>
      <w:r w:rsidR="00D71F43" w:rsidRPr="00FA6858">
        <w:rPr>
          <w:lang w:val="en-GB"/>
        </w:rPr>
        <w:t>16</w:t>
      </w:r>
      <w:r w:rsidRPr="00FA6858">
        <w:rPr>
          <w:rFonts w:hint="eastAsia"/>
          <w:lang w:val="en-GB"/>
        </w:rPr>
        <w:t>号</w:t>
      </w:r>
      <w:r w:rsidR="006101BA">
        <w:rPr>
          <w:lang w:val="en-GB"/>
        </w:rPr>
        <w:br/>
      </w:r>
      <w:r w:rsidRPr="00FA6858">
        <w:rPr>
          <w:rFonts w:hint="eastAsia"/>
          <w:lang w:val="en-GB"/>
        </w:rPr>
        <w:t>来文的决定</w:t>
      </w:r>
      <w:r w:rsidRPr="00A41661">
        <w:rPr>
          <w:bCs/>
          <w:spacing w:val="-10"/>
          <w:position w:val="4"/>
          <w:sz w:val="21"/>
          <w:szCs w:val="21"/>
          <w:lang w:val="en-GB"/>
        </w:rPr>
        <w:footnoteReference w:customMarkFollows="1" w:id="2"/>
        <w:t xml:space="preserve">* </w:t>
      </w:r>
      <w:r w:rsidRPr="00A41661">
        <w:rPr>
          <w:bCs/>
          <w:spacing w:val="-6"/>
          <w:position w:val="4"/>
          <w:sz w:val="21"/>
          <w:szCs w:val="21"/>
          <w:lang w:val="en-GB"/>
        </w:rPr>
        <w:footnoteReference w:customMarkFollows="1" w:id="3"/>
        <w:t>*</w:t>
      </w:r>
      <w:r w:rsidRPr="00A41661">
        <w:rPr>
          <w:bCs/>
          <w:position w:val="4"/>
          <w:sz w:val="21"/>
          <w:szCs w:val="21"/>
          <w:lang w:val="en-GB"/>
        </w:rPr>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A41661" w:rsidRPr="00CB3815" w:rsidTr="00FA6858">
        <w:trPr>
          <w:cantSplit/>
        </w:trPr>
        <w:tc>
          <w:tcPr>
            <w:tcW w:w="1501" w:type="dxa"/>
          </w:tcPr>
          <w:p w:rsidR="00A41661" w:rsidRPr="006B07B3" w:rsidRDefault="00934A63" w:rsidP="00FA6858">
            <w:pPr>
              <w:pStyle w:val="SingleTxtGC"/>
              <w:ind w:left="0" w:right="0"/>
              <w:rPr>
                <w:rFonts w:eastAsia="楷体"/>
              </w:rPr>
            </w:pPr>
            <w:r>
              <w:rPr>
                <w:rFonts w:ascii="Time New Roman" w:eastAsia="楷体" w:hAnsi="Time New Roman" w:hint="eastAsia"/>
              </w:rPr>
              <w:t>来文</w:t>
            </w:r>
            <w:r w:rsidR="00A41661" w:rsidRPr="006B07B3">
              <w:rPr>
                <w:rFonts w:ascii="Time New Roman" w:eastAsia="楷体" w:hAnsi="Time New Roman" w:hint="eastAsia"/>
              </w:rPr>
              <w:t>提交人</w:t>
            </w:r>
            <w:r w:rsidR="00A41661" w:rsidRPr="006B07B3">
              <w:rPr>
                <w:rFonts w:eastAsia="楷体" w:hint="eastAsia"/>
              </w:rPr>
              <w:t>：</w:t>
            </w:r>
          </w:p>
        </w:tc>
        <w:tc>
          <w:tcPr>
            <w:tcW w:w="5431" w:type="dxa"/>
          </w:tcPr>
          <w:p w:rsidR="00A41661" w:rsidRPr="00CB3815" w:rsidRDefault="00D71F43" w:rsidP="00FA6858">
            <w:pPr>
              <w:pStyle w:val="SingleTxtGC"/>
              <w:ind w:left="0" w:right="0"/>
              <w:rPr>
                <w:lang w:val="fr-FR"/>
              </w:rPr>
            </w:pPr>
            <w:r>
              <w:rPr>
                <w:rFonts w:hint="eastAsia"/>
                <w:snapToGrid/>
                <w:lang w:val="fr-FR"/>
              </w:rPr>
              <w:t>X</w:t>
            </w:r>
            <w:r w:rsidR="00934A63" w:rsidRPr="00934A63">
              <w:rPr>
                <w:rFonts w:hint="eastAsia"/>
                <w:snapToGrid/>
                <w:lang w:val="fr-FR"/>
              </w:rPr>
              <w:t xml:space="preserve"> (</w:t>
            </w:r>
            <w:r w:rsidR="00934A63" w:rsidRPr="00934A63">
              <w:rPr>
                <w:rFonts w:hint="eastAsia"/>
                <w:snapToGrid/>
                <w:lang w:val="fr-FR"/>
              </w:rPr>
              <w:t>由律师</w:t>
            </w:r>
            <w:proofErr w:type="spellStart"/>
            <w:r>
              <w:rPr>
                <w:rFonts w:hint="eastAsia"/>
                <w:snapToGrid/>
                <w:lang w:val="fr-FR"/>
              </w:rPr>
              <w:t>Tarig</w:t>
            </w:r>
            <w:proofErr w:type="spellEnd"/>
            <w:r w:rsidR="00934A63">
              <w:rPr>
                <w:rFonts w:hint="eastAsia"/>
                <w:snapToGrid/>
                <w:lang w:val="fr-FR"/>
              </w:rPr>
              <w:t xml:space="preserve"> </w:t>
            </w:r>
            <w:r>
              <w:rPr>
                <w:rFonts w:hint="eastAsia"/>
                <w:snapToGrid/>
                <w:lang w:val="fr-FR"/>
              </w:rPr>
              <w:t>Hassan</w:t>
            </w:r>
            <w:r w:rsidR="00934A63" w:rsidRPr="00934A63">
              <w:rPr>
                <w:rFonts w:hint="eastAsia"/>
                <w:snapToGrid/>
                <w:lang w:val="fr-FR"/>
              </w:rPr>
              <w:t>代理</w:t>
            </w:r>
            <w:r w:rsidR="00934A63" w:rsidRPr="00934A63">
              <w:rPr>
                <w:rFonts w:hint="eastAsia"/>
                <w:snapToGrid/>
                <w:lang w:val="fr-FR"/>
              </w:rPr>
              <w:t>)</w:t>
            </w:r>
          </w:p>
        </w:tc>
      </w:tr>
      <w:tr w:rsidR="00A41661" w:rsidRPr="00C74FB6" w:rsidTr="00FA6858">
        <w:trPr>
          <w:cantSplit/>
        </w:trPr>
        <w:tc>
          <w:tcPr>
            <w:tcW w:w="1501" w:type="dxa"/>
          </w:tcPr>
          <w:p w:rsidR="00A41661" w:rsidRPr="006B07B3" w:rsidRDefault="00A41661" w:rsidP="00FA6858">
            <w:pPr>
              <w:pStyle w:val="SingleTxtGC"/>
              <w:ind w:left="0" w:right="0"/>
              <w:rPr>
                <w:rFonts w:eastAsia="楷体"/>
              </w:rPr>
            </w:pPr>
            <w:r w:rsidRPr="006B07B3">
              <w:rPr>
                <w:rFonts w:ascii="Time New Roman" w:eastAsia="楷体" w:hAnsi="Time New Roman" w:hint="eastAsia"/>
              </w:rPr>
              <w:t>据称受害人：</w:t>
            </w:r>
          </w:p>
        </w:tc>
        <w:tc>
          <w:tcPr>
            <w:tcW w:w="5431" w:type="dxa"/>
          </w:tcPr>
          <w:p w:rsidR="00A41661" w:rsidRPr="00C74FB6" w:rsidRDefault="00117661" w:rsidP="00FA6858">
            <w:pPr>
              <w:pStyle w:val="SingleTxtGC"/>
              <w:ind w:left="0" w:right="0"/>
            </w:pPr>
            <w:r w:rsidRPr="00117661">
              <w:rPr>
                <w:rFonts w:hint="eastAsia"/>
              </w:rPr>
              <w:t>申诉人</w:t>
            </w:r>
          </w:p>
        </w:tc>
      </w:tr>
      <w:tr w:rsidR="00A41661" w:rsidRPr="00C74FB6" w:rsidTr="00FA6858">
        <w:trPr>
          <w:cantSplit/>
        </w:trPr>
        <w:tc>
          <w:tcPr>
            <w:tcW w:w="1501" w:type="dxa"/>
          </w:tcPr>
          <w:p w:rsidR="00A41661" w:rsidRPr="006B07B3" w:rsidRDefault="00A41661" w:rsidP="00FA6858">
            <w:pPr>
              <w:pStyle w:val="SingleTxtGC"/>
              <w:ind w:left="0" w:right="0"/>
              <w:rPr>
                <w:rFonts w:eastAsia="楷体"/>
              </w:rPr>
            </w:pPr>
            <w:r w:rsidRPr="006B07B3">
              <w:rPr>
                <w:rFonts w:ascii="Time New Roman" w:eastAsia="楷体" w:hAnsi="Time New Roman" w:hint="eastAsia"/>
              </w:rPr>
              <w:t>所涉缔约国：</w:t>
            </w:r>
          </w:p>
        </w:tc>
        <w:tc>
          <w:tcPr>
            <w:tcW w:w="5431" w:type="dxa"/>
          </w:tcPr>
          <w:p w:rsidR="00A41661" w:rsidRPr="00C74FB6" w:rsidRDefault="00117661" w:rsidP="00FA6858">
            <w:pPr>
              <w:pStyle w:val="SingleTxtGC"/>
              <w:ind w:left="0" w:right="0"/>
            </w:pPr>
            <w:r w:rsidRPr="00117661">
              <w:rPr>
                <w:rFonts w:hint="eastAsia"/>
              </w:rPr>
              <w:t>瑞士</w:t>
            </w:r>
          </w:p>
        </w:tc>
      </w:tr>
      <w:tr w:rsidR="00A41661" w:rsidRPr="00C74FB6" w:rsidTr="00FA6858">
        <w:trPr>
          <w:cantSplit/>
        </w:trPr>
        <w:tc>
          <w:tcPr>
            <w:tcW w:w="1501" w:type="dxa"/>
          </w:tcPr>
          <w:p w:rsidR="00A41661" w:rsidRPr="006B07B3" w:rsidRDefault="00A41661" w:rsidP="00FA6858">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rsidR="00A41661" w:rsidRPr="00C74FB6" w:rsidRDefault="00D71F43" w:rsidP="00FA6858">
            <w:pPr>
              <w:pStyle w:val="SingleTxtGC"/>
              <w:ind w:left="0" w:right="0"/>
            </w:pPr>
            <w:r>
              <w:rPr>
                <w:rFonts w:hint="eastAsia"/>
              </w:rPr>
              <w:t>2</w:t>
            </w:r>
            <w:r w:rsidR="00117661" w:rsidRPr="00117661">
              <w:rPr>
                <w:rFonts w:hint="eastAsia"/>
              </w:rPr>
              <w:t>0</w:t>
            </w:r>
            <w:r>
              <w:rPr>
                <w:rFonts w:hint="eastAsia"/>
              </w:rPr>
              <w:t>16</w:t>
            </w:r>
            <w:r w:rsidR="00117661" w:rsidRPr="00117661">
              <w:rPr>
                <w:rFonts w:hint="eastAsia"/>
              </w:rPr>
              <w:t>年</w:t>
            </w:r>
            <w:r>
              <w:rPr>
                <w:rFonts w:hint="eastAsia"/>
              </w:rPr>
              <w:t>8</w:t>
            </w:r>
            <w:r w:rsidR="00117661" w:rsidRPr="00117661">
              <w:rPr>
                <w:rFonts w:hint="eastAsia"/>
              </w:rPr>
              <w:t>月</w:t>
            </w:r>
            <w:r>
              <w:rPr>
                <w:rFonts w:hint="eastAsia"/>
              </w:rPr>
              <w:t>15</w:t>
            </w:r>
            <w:r w:rsidR="00117661" w:rsidRPr="00117661">
              <w:rPr>
                <w:rFonts w:hint="eastAsia"/>
              </w:rPr>
              <w:t>日</w:t>
            </w:r>
            <w:r w:rsidR="00A41661" w:rsidRPr="00C74FB6">
              <w:rPr>
                <w:rFonts w:hint="eastAsia"/>
              </w:rPr>
              <w:t>(</w:t>
            </w:r>
            <w:r w:rsidR="00A41661" w:rsidRPr="00C74FB6">
              <w:rPr>
                <w:rFonts w:hint="eastAsia"/>
              </w:rPr>
              <w:t>首次提交</w:t>
            </w:r>
            <w:r w:rsidR="00A41661" w:rsidRPr="00C74FB6">
              <w:rPr>
                <w:rFonts w:hint="eastAsia"/>
              </w:rPr>
              <w:t>)</w:t>
            </w:r>
          </w:p>
        </w:tc>
      </w:tr>
      <w:tr w:rsidR="00A41661" w:rsidRPr="00C74FB6" w:rsidTr="00FA6858">
        <w:trPr>
          <w:cantSplit/>
        </w:trPr>
        <w:tc>
          <w:tcPr>
            <w:tcW w:w="1501" w:type="dxa"/>
          </w:tcPr>
          <w:p w:rsidR="00A41661" w:rsidRPr="006B07B3" w:rsidRDefault="00A41661" w:rsidP="00FA6858">
            <w:pPr>
              <w:pStyle w:val="SingleTxtGC"/>
              <w:ind w:left="0" w:right="0"/>
              <w:rPr>
                <w:rFonts w:ascii="Time New Roman" w:eastAsia="楷体" w:hAnsi="Time New Roman" w:hint="eastAsia"/>
              </w:rPr>
            </w:pPr>
            <w:r w:rsidRPr="006B07B3">
              <w:rPr>
                <w:rFonts w:eastAsia="楷体" w:hint="eastAsia"/>
              </w:rPr>
              <w:t>决定</w:t>
            </w:r>
            <w:r w:rsidR="00F25739">
              <w:rPr>
                <w:rFonts w:eastAsia="楷体" w:hint="eastAsia"/>
              </w:rPr>
              <w:t>通过</w:t>
            </w:r>
            <w:r w:rsidRPr="006B07B3">
              <w:rPr>
                <w:rFonts w:eastAsia="楷体" w:hint="eastAsia"/>
              </w:rPr>
              <w:t>日期：</w:t>
            </w:r>
          </w:p>
        </w:tc>
        <w:tc>
          <w:tcPr>
            <w:tcW w:w="5431" w:type="dxa"/>
          </w:tcPr>
          <w:p w:rsidR="00A41661" w:rsidRDefault="00D71F43" w:rsidP="00FA6858">
            <w:pPr>
              <w:pStyle w:val="SingleTxtGC"/>
              <w:ind w:left="0" w:right="0"/>
            </w:pPr>
            <w:r>
              <w:rPr>
                <w:rFonts w:hint="eastAsia"/>
              </w:rPr>
              <w:t>2</w:t>
            </w:r>
            <w:r w:rsidR="00F25739" w:rsidRPr="00F25739">
              <w:rPr>
                <w:rFonts w:hint="eastAsia"/>
              </w:rPr>
              <w:t>0</w:t>
            </w:r>
            <w:r>
              <w:rPr>
                <w:rFonts w:hint="eastAsia"/>
              </w:rPr>
              <w:t>18</w:t>
            </w:r>
            <w:r w:rsidR="00F25739" w:rsidRPr="00F25739">
              <w:rPr>
                <w:rFonts w:hint="eastAsia"/>
              </w:rPr>
              <w:t>年</w:t>
            </w:r>
            <w:r>
              <w:rPr>
                <w:rFonts w:hint="eastAsia"/>
              </w:rPr>
              <w:t>11</w:t>
            </w:r>
            <w:r w:rsidR="00F25739" w:rsidRPr="00F25739">
              <w:rPr>
                <w:rFonts w:hint="eastAsia"/>
              </w:rPr>
              <w:t>月</w:t>
            </w:r>
            <w:r>
              <w:rPr>
                <w:rFonts w:hint="eastAsia"/>
              </w:rPr>
              <w:t>23</w:t>
            </w:r>
            <w:r w:rsidR="00F25739" w:rsidRPr="00F25739">
              <w:rPr>
                <w:rFonts w:hint="eastAsia"/>
              </w:rPr>
              <w:t>日</w:t>
            </w:r>
          </w:p>
        </w:tc>
      </w:tr>
      <w:tr w:rsidR="00F25739" w:rsidRPr="00C74FB6" w:rsidTr="00FA6858">
        <w:trPr>
          <w:cantSplit/>
        </w:trPr>
        <w:tc>
          <w:tcPr>
            <w:tcW w:w="1501" w:type="dxa"/>
          </w:tcPr>
          <w:p w:rsidR="00F25739" w:rsidRPr="006B07B3" w:rsidRDefault="00F25739" w:rsidP="00FA6858">
            <w:pPr>
              <w:pStyle w:val="SingleTxtGC"/>
              <w:ind w:left="0" w:right="0"/>
              <w:rPr>
                <w:rFonts w:eastAsia="楷体"/>
              </w:rPr>
            </w:pPr>
            <w:r w:rsidRPr="00F25739">
              <w:rPr>
                <w:rFonts w:eastAsia="楷体" w:hint="eastAsia"/>
              </w:rPr>
              <w:t>事由：</w:t>
            </w:r>
          </w:p>
        </w:tc>
        <w:tc>
          <w:tcPr>
            <w:tcW w:w="5431" w:type="dxa"/>
          </w:tcPr>
          <w:p w:rsidR="00F25739" w:rsidRPr="00F25739" w:rsidRDefault="00F25739" w:rsidP="00FA6858">
            <w:pPr>
              <w:pStyle w:val="SingleTxtGC"/>
              <w:ind w:left="0" w:right="0"/>
            </w:pPr>
            <w:r w:rsidRPr="00F25739">
              <w:rPr>
                <w:rFonts w:hint="eastAsia"/>
              </w:rPr>
              <w:t>被遣返回埃塞俄比亚</w:t>
            </w:r>
          </w:p>
        </w:tc>
      </w:tr>
      <w:tr w:rsidR="00F25739" w:rsidRPr="00C74FB6" w:rsidTr="00FA6858">
        <w:trPr>
          <w:cantSplit/>
        </w:trPr>
        <w:tc>
          <w:tcPr>
            <w:tcW w:w="1501" w:type="dxa"/>
          </w:tcPr>
          <w:p w:rsidR="00F25739" w:rsidRPr="00F25739" w:rsidRDefault="00501E3B" w:rsidP="00FA6858">
            <w:pPr>
              <w:pStyle w:val="SingleTxtGC"/>
              <w:ind w:left="0" w:right="0"/>
              <w:rPr>
                <w:rFonts w:eastAsia="楷体"/>
              </w:rPr>
            </w:pPr>
            <w:r w:rsidRPr="00501E3B">
              <w:rPr>
                <w:rFonts w:eastAsia="楷体" w:hint="eastAsia"/>
              </w:rPr>
              <w:t>程序性问题：</w:t>
            </w:r>
          </w:p>
        </w:tc>
        <w:tc>
          <w:tcPr>
            <w:tcW w:w="5431" w:type="dxa"/>
          </w:tcPr>
          <w:p w:rsidR="00F25739" w:rsidRPr="00F25739" w:rsidRDefault="00501E3B" w:rsidP="00FA6858">
            <w:pPr>
              <w:pStyle w:val="SingleTxtGC"/>
              <w:ind w:left="0" w:right="0"/>
            </w:pPr>
            <w:r w:rsidRPr="00501E3B">
              <w:rPr>
                <w:rFonts w:hint="eastAsia"/>
              </w:rPr>
              <w:t>申诉证据不足</w:t>
            </w:r>
          </w:p>
        </w:tc>
      </w:tr>
      <w:tr w:rsidR="00501E3B" w:rsidRPr="00C74FB6" w:rsidTr="00FA6858">
        <w:trPr>
          <w:cantSplit/>
        </w:trPr>
        <w:tc>
          <w:tcPr>
            <w:tcW w:w="1501" w:type="dxa"/>
          </w:tcPr>
          <w:p w:rsidR="00501E3B" w:rsidRPr="00501E3B" w:rsidRDefault="00501E3B" w:rsidP="00FA6858">
            <w:pPr>
              <w:pStyle w:val="SingleTxtGC"/>
              <w:ind w:left="0" w:right="0"/>
              <w:rPr>
                <w:rFonts w:eastAsia="楷体"/>
              </w:rPr>
            </w:pPr>
            <w:r w:rsidRPr="00501E3B">
              <w:rPr>
                <w:rFonts w:eastAsia="楷体" w:hint="eastAsia"/>
              </w:rPr>
              <w:t>实质性问题：</w:t>
            </w:r>
          </w:p>
        </w:tc>
        <w:tc>
          <w:tcPr>
            <w:tcW w:w="5431" w:type="dxa"/>
          </w:tcPr>
          <w:p w:rsidR="00501E3B" w:rsidRPr="00501E3B" w:rsidRDefault="00501E3B" w:rsidP="00FA6858">
            <w:pPr>
              <w:pStyle w:val="SingleTxtGC"/>
              <w:ind w:left="0" w:right="0"/>
            </w:pPr>
            <w:r w:rsidRPr="00501E3B">
              <w:rPr>
                <w:rFonts w:hint="eastAsia"/>
              </w:rPr>
              <w:t>如被遣返回原籍国有生命危险或遭受酷刑或不人道或有辱人格待遇的风险</w:t>
            </w:r>
            <w:r w:rsidR="00D71F43">
              <w:rPr>
                <w:rFonts w:hint="eastAsia"/>
              </w:rPr>
              <w:t>(</w:t>
            </w:r>
            <w:r w:rsidRPr="00501E3B">
              <w:rPr>
                <w:rFonts w:hint="eastAsia"/>
              </w:rPr>
              <w:t>不驱回</w:t>
            </w:r>
            <w:r w:rsidR="00D71F43">
              <w:rPr>
                <w:rFonts w:hint="eastAsia"/>
              </w:rPr>
              <w:t>)</w:t>
            </w:r>
          </w:p>
        </w:tc>
      </w:tr>
      <w:tr w:rsidR="00501E3B" w:rsidRPr="00C74FB6" w:rsidTr="00FA6858">
        <w:trPr>
          <w:cantSplit/>
        </w:trPr>
        <w:tc>
          <w:tcPr>
            <w:tcW w:w="1501" w:type="dxa"/>
          </w:tcPr>
          <w:p w:rsidR="00501E3B" w:rsidRPr="00501E3B" w:rsidRDefault="00501E3B" w:rsidP="00FA6858">
            <w:pPr>
              <w:pStyle w:val="SingleTxtGC"/>
              <w:ind w:left="0" w:right="0"/>
              <w:rPr>
                <w:rFonts w:eastAsia="楷体"/>
              </w:rPr>
            </w:pPr>
            <w:r w:rsidRPr="00501E3B">
              <w:rPr>
                <w:rFonts w:eastAsia="楷体" w:hint="eastAsia"/>
              </w:rPr>
              <w:t>《公约》条款：</w:t>
            </w:r>
          </w:p>
        </w:tc>
        <w:tc>
          <w:tcPr>
            <w:tcW w:w="5431" w:type="dxa"/>
          </w:tcPr>
          <w:p w:rsidR="00501E3B" w:rsidRPr="00501E3B" w:rsidRDefault="00501E3B" w:rsidP="00FA6858">
            <w:pPr>
              <w:pStyle w:val="SingleTxtGC"/>
              <w:ind w:left="0" w:right="0"/>
            </w:pPr>
            <w:r w:rsidRPr="00501E3B">
              <w:rPr>
                <w:rFonts w:hint="eastAsia"/>
              </w:rPr>
              <w:t>第</w:t>
            </w:r>
            <w:r w:rsidR="00D71F43">
              <w:rPr>
                <w:rFonts w:hint="eastAsia"/>
              </w:rPr>
              <w:t>3</w:t>
            </w:r>
            <w:r w:rsidRPr="00501E3B">
              <w:rPr>
                <w:rFonts w:hint="eastAsia"/>
              </w:rPr>
              <w:t>条</w:t>
            </w:r>
          </w:p>
        </w:tc>
      </w:tr>
    </w:tbl>
    <w:p w:rsidR="00A41661" w:rsidRDefault="00A41661" w:rsidP="006C70CF">
      <w:pPr>
        <w:spacing w:line="160" w:lineRule="exact"/>
      </w:pPr>
    </w:p>
    <w:p w:rsidR="00797F59" w:rsidRPr="00797F59" w:rsidRDefault="00D71F43" w:rsidP="006101BA">
      <w:pPr>
        <w:pStyle w:val="SingleTxtGC"/>
        <w:rPr>
          <w:rFonts w:asciiTheme="majorBidi" w:eastAsiaTheme="minorEastAsia" w:hAnsiTheme="majorBidi" w:cstheme="majorBidi"/>
        </w:rPr>
      </w:pPr>
      <w:r>
        <w:rPr>
          <w:rFonts w:asciiTheme="majorBidi" w:eastAsiaTheme="minorEastAsia" w:hAnsiTheme="majorBidi" w:cstheme="majorBidi"/>
        </w:rPr>
        <w:t>1</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6101BA">
        <w:rPr>
          <w:rFonts w:asciiTheme="majorBidi" w:eastAsiaTheme="minorEastAsia" w:hAnsiTheme="majorBidi" w:cstheme="majorBidi"/>
        </w:rPr>
        <w:tab/>
      </w:r>
      <w:r w:rsidR="00797F59" w:rsidRPr="00797F59">
        <w:rPr>
          <w:rFonts w:asciiTheme="majorBidi" w:eastAsiaTheme="minorEastAsia" w:hAnsiTheme="majorBidi" w:cstheme="majorBidi"/>
        </w:rPr>
        <w:t>申诉人</w:t>
      </w:r>
      <w:r>
        <w:rPr>
          <w:rFonts w:asciiTheme="majorBidi" w:eastAsiaTheme="minorEastAsia" w:hAnsiTheme="majorBidi" w:cstheme="majorBidi"/>
        </w:rPr>
        <w:t>X</w:t>
      </w:r>
      <w:r w:rsidR="00797F59" w:rsidRPr="00797F59">
        <w:rPr>
          <w:rFonts w:asciiTheme="majorBidi" w:eastAsiaTheme="minorEastAsia" w:hAnsiTheme="majorBidi" w:cstheme="majorBidi"/>
        </w:rPr>
        <w:t>先生是埃塞俄比亚国民，</w:t>
      </w:r>
      <w:r>
        <w:rPr>
          <w:rFonts w:asciiTheme="majorBidi" w:eastAsiaTheme="minorEastAsia" w:hAnsiTheme="majorBidi" w:cstheme="majorBidi"/>
        </w:rPr>
        <w:t>1977</w:t>
      </w:r>
      <w:r w:rsidR="00797F59" w:rsidRPr="00797F59">
        <w:rPr>
          <w:rFonts w:asciiTheme="majorBidi" w:eastAsiaTheme="minorEastAsia" w:hAnsiTheme="majorBidi" w:cstheme="majorBidi"/>
        </w:rPr>
        <w:t>年</w:t>
      </w:r>
      <w:r>
        <w:rPr>
          <w:rFonts w:asciiTheme="majorBidi" w:eastAsiaTheme="minorEastAsia" w:hAnsiTheme="majorBidi" w:cstheme="majorBidi"/>
        </w:rPr>
        <w:t>1</w:t>
      </w:r>
      <w:r w:rsidR="00797F59" w:rsidRPr="00797F59">
        <w:rPr>
          <w:rFonts w:asciiTheme="majorBidi" w:eastAsiaTheme="minorEastAsia" w:hAnsiTheme="majorBidi" w:cstheme="majorBidi"/>
        </w:rPr>
        <w:t>月</w:t>
      </w:r>
      <w:r>
        <w:rPr>
          <w:rFonts w:asciiTheme="majorBidi" w:eastAsiaTheme="minorEastAsia" w:hAnsiTheme="majorBidi" w:cstheme="majorBidi"/>
        </w:rPr>
        <w:t>18</w:t>
      </w:r>
      <w:r w:rsidR="00797F59" w:rsidRPr="00797F59">
        <w:rPr>
          <w:rFonts w:asciiTheme="majorBidi" w:eastAsiaTheme="minorEastAsia" w:hAnsiTheme="majorBidi" w:cstheme="majorBidi"/>
        </w:rPr>
        <w:t>日生。他于</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w:t>
      </w:r>
      <w:r>
        <w:rPr>
          <w:rFonts w:asciiTheme="majorBidi" w:eastAsiaTheme="minorEastAsia" w:hAnsiTheme="majorBidi" w:cstheme="majorBidi"/>
        </w:rPr>
        <w:t>6</w:t>
      </w:r>
      <w:r w:rsidR="00797F59" w:rsidRPr="00797F59">
        <w:rPr>
          <w:rFonts w:asciiTheme="majorBidi" w:eastAsiaTheme="minorEastAsia" w:hAnsiTheme="majorBidi" w:cstheme="majorBidi"/>
        </w:rPr>
        <w:t>月</w:t>
      </w:r>
      <w:r>
        <w:rPr>
          <w:rFonts w:asciiTheme="majorBidi" w:eastAsiaTheme="minorEastAsia" w:hAnsiTheme="majorBidi" w:cstheme="majorBidi"/>
        </w:rPr>
        <w:t>8</w:t>
      </w:r>
      <w:r w:rsidR="00797F59" w:rsidRPr="00797F59">
        <w:rPr>
          <w:rFonts w:asciiTheme="majorBidi" w:eastAsiaTheme="minorEastAsia" w:hAnsiTheme="majorBidi" w:cstheme="majorBidi"/>
        </w:rPr>
        <w:t>日非法进入瑞士，并于同日申请庇护。联邦行政法院于</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16</w:t>
      </w:r>
      <w:r w:rsidR="00797F59" w:rsidRPr="00797F59">
        <w:rPr>
          <w:rFonts w:asciiTheme="majorBidi" w:eastAsiaTheme="minorEastAsia" w:hAnsiTheme="majorBidi" w:cstheme="majorBidi"/>
        </w:rPr>
        <w:t>年</w:t>
      </w:r>
      <w:r>
        <w:rPr>
          <w:rFonts w:asciiTheme="majorBidi" w:eastAsiaTheme="minorEastAsia" w:hAnsiTheme="majorBidi" w:cstheme="majorBidi"/>
        </w:rPr>
        <w:t>7</w:t>
      </w:r>
      <w:r w:rsidR="00797F59" w:rsidRPr="00797F59">
        <w:rPr>
          <w:rFonts w:asciiTheme="majorBidi" w:eastAsiaTheme="minorEastAsia" w:hAnsiTheme="majorBidi" w:cstheme="majorBidi"/>
        </w:rPr>
        <w:t>月</w:t>
      </w:r>
      <w:r>
        <w:rPr>
          <w:rFonts w:asciiTheme="majorBidi" w:eastAsiaTheme="minorEastAsia" w:hAnsiTheme="majorBidi" w:cstheme="majorBidi"/>
        </w:rPr>
        <w:t>13</w:t>
      </w:r>
      <w:r w:rsidR="00797F59" w:rsidRPr="00797F59">
        <w:rPr>
          <w:rFonts w:asciiTheme="majorBidi" w:eastAsiaTheme="minorEastAsia" w:hAnsiTheme="majorBidi" w:cstheme="majorBidi"/>
        </w:rPr>
        <w:t>日驳回他的庇护请求，根据联邦移民局</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14</w:t>
      </w:r>
      <w:r w:rsidR="00797F59" w:rsidRPr="00797F59">
        <w:rPr>
          <w:rFonts w:asciiTheme="majorBidi" w:eastAsiaTheme="minorEastAsia" w:hAnsiTheme="majorBidi" w:cstheme="majorBidi"/>
        </w:rPr>
        <w:t>年</w:t>
      </w:r>
      <w:r>
        <w:rPr>
          <w:rFonts w:asciiTheme="majorBidi" w:eastAsiaTheme="minorEastAsia" w:hAnsiTheme="majorBidi" w:cstheme="majorBidi"/>
        </w:rPr>
        <w:t>4</w:t>
      </w:r>
      <w:r w:rsidR="00797F59" w:rsidRPr="00797F59">
        <w:rPr>
          <w:rFonts w:asciiTheme="majorBidi" w:eastAsiaTheme="minorEastAsia" w:hAnsiTheme="majorBidi" w:cstheme="majorBidi"/>
        </w:rPr>
        <w:t>月</w:t>
      </w:r>
      <w:r>
        <w:rPr>
          <w:rFonts w:asciiTheme="majorBidi" w:eastAsiaTheme="minorEastAsia" w:hAnsiTheme="majorBidi" w:cstheme="majorBidi"/>
        </w:rPr>
        <w:t>29</w:t>
      </w:r>
      <w:r w:rsidR="00797F59" w:rsidRPr="00797F59">
        <w:rPr>
          <w:rFonts w:asciiTheme="majorBidi" w:eastAsiaTheme="minorEastAsia" w:hAnsiTheme="majorBidi" w:cstheme="majorBidi"/>
        </w:rPr>
        <w:t>日的决定下令递解其出境。他被要求在</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16</w:t>
      </w:r>
      <w:r w:rsidR="00797F59" w:rsidRPr="00797F59">
        <w:rPr>
          <w:rFonts w:asciiTheme="majorBidi" w:eastAsiaTheme="minorEastAsia" w:hAnsiTheme="majorBidi" w:cstheme="majorBidi"/>
        </w:rPr>
        <w:t>年</w:t>
      </w:r>
      <w:r>
        <w:rPr>
          <w:rFonts w:asciiTheme="majorBidi" w:eastAsiaTheme="minorEastAsia" w:hAnsiTheme="majorBidi" w:cstheme="majorBidi"/>
        </w:rPr>
        <w:t>8</w:t>
      </w:r>
      <w:r w:rsidR="00797F59" w:rsidRPr="00797F59">
        <w:rPr>
          <w:rFonts w:asciiTheme="majorBidi" w:eastAsiaTheme="minorEastAsia" w:hAnsiTheme="majorBidi" w:cstheme="majorBidi"/>
        </w:rPr>
        <w:t>月</w:t>
      </w:r>
      <w:r>
        <w:rPr>
          <w:rFonts w:asciiTheme="majorBidi" w:eastAsiaTheme="minorEastAsia" w:hAnsiTheme="majorBidi" w:cstheme="majorBidi"/>
        </w:rPr>
        <w:t>18</w:t>
      </w:r>
      <w:r w:rsidR="00797F59" w:rsidRPr="00797F59">
        <w:rPr>
          <w:rFonts w:asciiTheme="majorBidi" w:eastAsiaTheme="minorEastAsia" w:hAnsiTheme="majorBidi" w:cstheme="majorBidi"/>
        </w:rPr>
        <w:t>日之前离开瑞士，否则将强行驱离。强行驱离的日期尚未确定。</w:t>
      </w:r>
    </w:p>
    <w:p w:rsidR="00797F59" w:rsidRPr="00797F59" w:rsidRDefault="00D71F43" w:rsidP="006101BA">
      <w:pPr>
        <w:pStyle w:val="SingleTxtGC"/>
      </w:pPr>
      <w:r>
        <w:t>1</w:t>
      </w:r>
      <w:r w:rsidR="00797F59" w:rsidRPr="00797F59">
        <w:t>.</w:t>
      </w:r>
      <w:r>
        <w:t>2</w:t>
      </w:r>
      <w:r w:rsidR="006101BA">
        <w:tab/>
      </w:r>
      <w:r w:rsidR="00797F59" w:rsidRPr="00797F59">
        <w:t>申诉人提出，如果瑞士将他强行遣返回埃塞俄比亚，将侵犯他根据《公约》第</w:t>
      </w:r>
      <w:r>
        <w:t>3</w:t>
      </w:r>
      <w:r w:rsidR="00797F59" w:rsidRPr="00797F59">
        <w:t>条享有的权利，因为他担心将面临真实和紧迫的遭受埃塞俄比亚当局酷刑的风险。他要求采取临时措施制止驱离他，以避免对他的身心健康造成不可挽回的伤害。申诉人由律师代理。</w:t>
      </w:r>
    </w:p>
    <w:p w:rsidR="00797F59" w:rsidRPr="00797F59" w:rsidRDefault="00D71F43" w:rsidP="000B35B7">
      <w:pPr>
        <w:pStyle w:val="SingleTxtGC"/>
        <w:rPr>
          <w:rFonts w:asciiTheme="majorBidi" w:eastAsiaTheme="minorEastAsia" w:hAnsiTheme="majorBidi" w:cstheme="majorBidi"/>
        </w:rPr>
      </w:pPr>
      <w:r>
        <w:rPr>
          <w:rFonts w:asciiTheme="majorBidi" w:eastAsiaTheme="minorEastAsia" w:hAnsiTheme="majorBidi" w:cstheme="majorBidi"/>
        </w:rPr>
        <w:lastRenderedPageBreak/>
        <w:t>1</w:t>
      </w:r>
      <w:r w:rsidR="00797F59" w:rsidRPr="00797F59">
        <w:rPr>
          <w:rFonts w:asciiTheme="majorBidi" w:eastAsiaTheme="minorEastAsia" w:hAnsiTheme="majorBidi" w:cstheme="majorBidi"/>
        </w:rPr>
        <w:t>.</w:t>
      </w:r>
      <w:r>
        <w:rPr>
          <w:rFonts w:asciiTheme="majorBidi" w:eastAsiaTheme="minorEastAsia" w:hAnsiTheme="majorBidi" w:cstheme="majorBidi"/>
        </w:rPr>
        <w:t>3</w:t>
      </w:r>
      <w:r w:rsidR="000B35B7">
        <w:rPr>
          <w:rFonts w:asciiTheme="majorBidi" w:eastAsiaTheme="minorEastAsia" w:hAnsiTheme="majorBidi" w:cstheme="majorBidi"/>
        </w:rPr>
        <w:tab/>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16</w:t>
      </w:r>
      <w:r w:rsidR="00797F59" w:rsidRPr="00797F59">
        <w:rPr>
          <w:rFonts w:asciiTheme="majorBidi" w:eastAsiaTheme="minorEastAsia" w:hAnsiTheme="majorBidi" w:cstheme="majorBidi"/>
        </w:rPr>
        <w:t>年</w:t>
      </w:r>
      <w:r>
        <w:rPr>
          <w:rFonts w:asciiTheme="majorBidi" w:eastAsiaTheme="minorEastAsia" w:hAnsiTheme="majorBidi" w:cstheme="majorBidi"/>
        </w:rPr>
        <w:t>8</w:t>
      </w:r>
      <w:r w:rsidR="00797F59" w:rsidRPr="00797F59">
        <w:rPr>
          <w:rFonts w:asciiTheme="majorBidi" w:eastAsiaTheme="minorEastAsia" w:hAnsiTheme="majorBidi" w:cstheme="majorBidi"/>
        </w:rPr>
        <w:t>月</w:t>
      </w:r>
      <w:r>
        <w:rPr>
          <w:rFonts w:asciiTheme="majorBidi" w:eastAsiaTheme="minorEastAsia" w:hAnsiTheme="majorBidi" w:cstheme="majorBidi"/>
        </w:rPr>
        <w:t>16</w:t>
      </w:r>
      <w:r w:rsidR="00797F59" w:rsidRPr="00797F59">
        <w:rPr>
          <w:rFonts w:asciiTheme="majorBidi" w:eastAsiaTheme="minorEastAsia" w:hAnsiTheme="majorBidi" w:cstheme="majorBidi"/>
        </w:rPr>
        <w:t>日，委员会通过新申诉和临时措施问题报告员行事，请缔约国在委员会审议该申诉期间不要将申诉人遣返回埃塞俄比亚。</w:t>
      </w:r>
    </w:p>
    <w:p w:rsidR="00797F59" w:rsidRPr="00797F59" w:rsidRDefault="000B35B7" w:rsidP="000B35B7">
      <w:pPr>
        <w:pStyle w:val="H23GC"/>
      </w:pPr>
      <w:r>
        <w:tab/>
      </w:r>
      <w:r>
        <w:tab/>
      </w:r>
      <w:r w:rsidR="00797F59" w:rsidRPr="00797F59">
        <w:t>申诉人陈述的事实</w:t>
      </w:r>
    </w:p>
    <w:p w:rsidR="00797F59" w:rsidRPr="00797F59" w:rsidRDefault="00D71F43" w:rsidP="00C57F7E">
      <w:pPr>
        <w:pStyle w:val="SingleTxtGC"/>
        <w:rPr>
          <w:rFonts w:asciiTheme="majorBidi" w:eastAsiaTheme="minorEastAsia" w:hAnsiTheme="majorBidi" w:cstheme="majorBidi"/>
        </w:rPr>
      </w:pPr>
      <w:r>
        <w:rPr>
          <w:rFonts w:asciiTheme="majorBidi" w:eastAsiaTheme="minorEastAsia" w:hAnsiTheme="majorBidi" w:cstheme="majorBidi"/>
        </w:rPr>
        <w:t>2</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0B35B7">
        <w:rPr>
          <w:rFonts w:asciiTheme="majorBidi" w:eastAsiaTheme="minorEastAsia" w:hAnsiTheme="majorBidi" w:cstheme="majorBidi"/>
        </w:rPr>
        <w:tab/>
      </w:r>
      <w:r w:rsidR="00797F59" w:rsidRPr="00797F59">
        <w:rPr>
          <w:rFonts w:asciiTheme="majorBidi" w:eastAsiaTheme="minorEastAsia" w:hAnsiTheme="majorBidi" w:cstheme="majorBidi"/>
        </w:rPr>
        <w:t>申诉人是埃塞俄比亚公民，奥罗莫族。他在</w:t>
      </w:r>
      <w:r w:rsidR="00797F59" w:rsidRPr="009F4F21">
        <w:t>登比多洛</w:t>
      </w:r>
      <w:r w:rsidR="00797F59" w:rsidRPr="00797F59">
        <w:rPr>
          <w:rStyle w:val="st"/>
          <w:rFonts w:asciiTheme="majorBidi" w:eastAsiaTheme="minorEastAsia" w:hAnsiTheme="majorBidi" w:cstheme="majorBidi"/>
        </w:rPr>
        <w:t>(</w:t>
      </w:r>
      <w:proofErr w:type="spellStart"/>
      <w:r>
        <w:rPr>
          <w:rStyle w:val="st"/>
          <w:rFonts w:asciiTheme="majorBidi" w:eastAsiaTheme="minorEastAsia" w:hAnsiTheme="majorBidi" w:cstheme="majorBidi"/>
        </w:rPr>
        <w:t>Dembi</w:t>
      </w:r>
      <w:proofErr w:type="spellEnd"/>
      <w:r w:rsidR="00797F59" w:rsidRPr="00797F59">
        <w:rPr>
          <w:rStyle w:val="st"/>
          <w:rFonts w:asciiTheme="majorBidi" w:eastAsiaTheme="minorEastAsia" w:hAnsiTheme="majorBidi" w:cstheme="majorBidi"/>
        </w:rPr>
        <w:t xml:space="preserve"> </w:t>
      </w:r>
      <w:proofErr w:type="spellStart"/>
      <w:r>
        <w:rPr>
          <w:rStyle w:val="st"/>
          <w:rFonts w:asciiTheme="majorBidi" w:eastAsiaTheme="minorEastAsia" w:hAnsiTheme="majorBidi" w:cstheme="majorBidi"/>
        </w:rPr>
        <w:t>Dolo</w:t>
      </w:r>
      <w:proofErr w:type="spellEnd"/>
      <w:r w:rsidR="00797F59" w:rsidRPr="00797F59">
        <w:rPr>
          <w:rStyle w:val="st"/>
          <w:rFonts w:asciiTheme="majorBidi" w:eastAsiaTheme="minorEastAsia" w:hAnsiTheme="majorBidi" w:cstheme="majorBidi"/>
        </w:rPr>
        <w:t>)</w:t>
      </w:r>
      <w:r w:rsidR="00797F59" w:rsidRPr="00797F59">
        <w:rPr>
          <w:rFonts w:asciiTheme="majorBidi" w:eastAsiaTheme="minorEastAsia" w:hAnsiTheme="majorBidi" w:cstheme="majorBidi"/>
        </w:rPr>
        <w:t>长大，来自于支持奥罗莫解放阵线的环境；他自己也帮助过该阵线的一些成员。埃塞俄比亚政府将该阵线归类为恐怖主义组织。他两个哥哥参加过该组织，并因此丧命。申诉人当时年龄太小，不记得他们死亡的详情。</w:t>
      </w:r>
      <w:r w:rsidR="00C57F7E">
        <w:rPr>
          <w:rStyle w:val="a8"/>
          <w:rFonts w:eastAsia="宋体" w:cstheme="majorBidi"/>
        </w:rPr>
        <w:footnoteReference w:id="4"/>
      </w:r>
      <w:r w:rsidR="00C57F7E">
        <w:rPr>
          <w:rFonts w:asciiTheme="majorBidi" w:eastAsiaTheme="minorEastAsia" w:hAnsiTheme="majorBidi" w:cstheme="majorBidi" w:hint="eastAsia"/>
        </w:rPr>
        <w:t xml:space="preserve"> </w:t>
      </w:r>
    </w:p>
    <w:p w:rsidR="00797F59" w:rsidRPr="00797F59" w:rsidRDefault="00D71F43" w:rsidP="000B35B7">
      <w:pPr>
        <w:pStyle w:val="SingleTxtGC"/>
        <w:rPr>
          <w:rFonts w:asciiTheme="majorBidi" w:eastAsiaTheme="minorEastAsia" w:hAnsiTheme="majorBidi" w:cstheme="majorBidi"/>
        </w:rPr>
      </w:pPr>
      <w:r>
        <w:rPr>
          <w:rFonts w:asciiTheme="majorBidi" w:eastAsiaTheme="minorEastAsia" w:hAnsiTheme="majorBidi" w:cstheme="majorBidi"/>
        </w:rPr>
        <w:t>2</w:t>
      </w:r>
      <w:r w:rsidR="00797F59" w:rsidRPr="00797F59">
        <w:rPr>
          <w:rFonts w:asciiTheme="majorBidi" w:eastAsiaTheme="minorEastAsia" w:hAnsiTheme="majorBidi" w:cstheme="majorBidi"/>
        </w:rPr>
        <w:t>.</w:t>
      </w:r>
      <w:r>
        <w:rPr>
          <w:rFonts w:asciiTheme="majorBidi" w:eastAsiaTheme="minorEastAsia" w:hAnsiTheme="majorBidi" w:cstheme="majorBidi"/>
        </w:rPr>
        <w:t>2</w:t>
      </w:r>
      <w:r w:rsidR="000B35B7">
        <w:rPr>
          <w:rFonts w:asciiTheme="majorBidi" w:eastAsiaTheme="minorEastAsia" w:hAnsiTheme="majorBidi" w:cstheme="majorBidi"/>
        </w:rPr>
        <w:tab/>
      </w:r>
      <w:r w:rsidR="00797F59" w:rsidRPr="00797F59">
        <w:rPr>
          <w:rFonts w:asciiTheme="majorBidi" w:eastAsiaTheme="minorEastAsia" w:hAnsiTheme="majorBidi" w:cstheme="majorBidi"/>
        </w:rPr>
        <w:t>申诉人曾担任司机代表</w:t>
      </w:r>
      <w:r w:rsidR="00797F59" w:rsidRPr="009F4F21">
        <w:t>登比多洛的</w:t>
      </w:r>
      <w:r w:rsidR="00797F59" w:rsidRPr="00797F59">
        <w:rPr>
          <w:rFonts w:asciiTheme="majorBidi" w:eastAsiaTheme="minorEastAsia" w:hAnsiTheme="majorBidi" w:cstheme="majorBidi"/>
        </w:rPr>
        <w:t>地区联络主任</w:t>
      </w:r>
      <w:proofErr w:type="spellStart"/>
      <w:r>
        <w:rPr>
          <w:rFonts w:asciiTheme="majorBidi" w:eastAsiaTheme="minorEastAsia" w:hAnsiTheme="majorBidi" w:cstheme="majorBidi"/>
        </w:rPr>
        <w:t>Kemeo</w:t>
      </w:r>
      <w:proofErr w:type="spellEnd"/>
      <w:r w:rsidR="00797F59" w:rsidRPr="00797F59">
        <w:rPr>
          <w:rFonts w:asciiTheme="majorBidi" w:eastAsiaTheme="minorEastAsia" w:hAnsiTheme="majorBidi" w:cstheme="majorBidi"/>
        </w:rPr>
        <w:t xml:space="preserve"> </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为别人送过货。</w:t>
      </w:r>
      <w:proofErr w:type="spellStart"/>
      <w:r>
        <w:rPr>
          <w:rFonts w:asciiTheme="majorBidi" w:eastAsiaTheme="minorEastAsia" w:hAnsiTheme="majorBidi" w:cstheme="majorBidi"/>
        </w:rPr>
        <w:t>Kemeo</w:t>
      </w:r>
      <w:proofErr w:type="spellEnd"/>
      <w:r w:rsidR="00797F59" w:rsidRPr="00797F59">
        <w:rPr>
          <w:rFonts w:asciiTheme="majorBidi" w:eastAsiaTheme="minorEastAsia" w:hAnsiTheme="majorBidi" w:cstheme="majorBidi"/>
        </w:rPr>
        <w:t xml:space="preserve"> </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被怀疑为奥罗莫解放阵线的官员，据称与</w:t>
      </w:r>
      <w:proofErr w:type="spellStart"/>
      <w:r>
        <w:rPr>
          <w:rFonts w:asciiTheme="majorBidi" w:eastAsiaTheme="minorEastAsia" w:hAnsiTheme="majorBidi" w:cstheme="majorBidi"/>
        </w:rPr>
        <w:t>Legesse</w:t>
      </w:r>
      <w:proofErr w:type="spellEnd"/>
      <w:r w:rsidR="00797F59" w:rsidRPr="00797F59">
        <w:rPr>
          <w:rFonts w:asciiTheme="majorBidi" w:eastAsiaTheme="minorEastAsia" w:hAnsiTheme="majorBidi" w:cstheme="majorBidi"/>
        </w:rPr>
        <w:t xml:space="preserve"> </w:t>
      </w:r>
      <w:proofErr w:type="spellStart"/>
      <w:r>
        <w:rPr>
          <w:rFonts w:asciiTheme="majorBidi" w:eastAsiaTheme="minorEastAsia" w:hAnsiTheme="majorBidi" w:cstheme="majorBidi"/>
        </w:rPr>
        <w:t>Wegi</w:t>
      </w:r>
      <w:proofErr w:type="spellEnd"/>
      <w:r w:rsidR="00797F59" w:rsidRPr="00797F59">
        <w:rPr>
          <w:rFonts w:asciiTheme="majorBidi" w:eastAsiaTheme="minorEastAsia" w:hAnsiTheme="majorBidi" w:cstheme="majorBidi"/>
        </w:rPr>
        <w:t>将军保持联系。申诉人知道</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先生是该阵线的成员，而他本人也是该阵线的支持者。申诉人认为，情报机构窃听了</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先生的电话，导致申诉人</w:t>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8</w:t>
      </w:r>
      <w:r w:rsidR="00797F59" w:rsidRPr="00797F59">
        <w:rPr>
          <w:rFonts w:asciiTheme="majorBidi" w:eastAsiaTheme="minorEastAsia" w:hAnsiTheme="majorBidi" w:cstheme="majorBidi"/>
        </w:rPr>
        <w:t>年至</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年期间四次被当局逮捕。</w:t>
      </w:r>
    </w:p>
    <w:p w:rsidR="00797F59" w:rsidRPr="00797F59" w:rsidRDefault="00D71F43" w:rsidP="000B35B7">
      <w:pPr>
        <w:pStyle w:val="SingleTxtGC"/>
        <w:rPr>
          <w:rFonts w:asciiTheme="majorBidi" w:eastAsiaTheme="minorEastAsia" w:hAnsiTheme="majorBidi" w:cstheme="majorBidi"/>
        </w:rPr>
      </w:pPr>
      <w:r>
        <w:rPr>
          <w:rFonts w:asciiTheme="majorBidi" w:eastAsiaTheme="minorEastAsia" w:hAnsiTheme="majorBidi" w:cstheme="majorBidi"/>
        </w:rPr>
        <w:t>2</w:t>
      </w:r>
      <w:r w:rsidR="00797F59" w:rsidRPr="00797F59">
        <w:rPr>
          <w:rFonts w:asciiTheme="majorBidi" w:eastAsiaTheme="minorEastAsia" w:hAnsiTheme="majorBidi" w:cstheme="majorBidi"/>
        </w:rPr>
        <w:t>.</w:t>
      </w:r>
      <w:r>
        <w:rPr>
          <w:rFonts w:asciiTheme="majorBidi" w:eastAsiaTheme="minorEastAsia" w:hAnsiTheme="majorBidi" w:cstheme="majorBidi"/>
        </w:rPr>
        <w:t>3</w:t>
      </w:r>
      <w:r w:rsidR="000B35B7">
        <w:rPr>
          <w:rFonts w:asciiTheme="majorBidi" w:eastAsiaTheme="minorEastAsia" w:hAnsiTheme="majorBidi" w:cstheme="majorBidi"/>
        </w:rPr>
        <w:tab/>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8</w:t>
      </w:r>
      <w:r w:rsidR="00797F59" w:rsidRPr="00797F59">
        <w:rPr>
          <w:rFonts w:asciiTheme="majorBidi" w:eastAsiaTheme="minorEastAsia" w:hAnsiTheme="majorBidi" w:cstheme="majorBidi"/>
        </w:rPr>
        <w:t>年</w:t>
      </w:r>
      <w:r>
        <w:rPr>
          <w:rFonts w:asciiTheme="majorBidi" w:eastAsiaTheme="minorEastAsia" w:hAnsiTheme="majorBidi" w:cstheme="majorBidi"/>
        </w:rPr>
        <w:t>1</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月</w:t>
      </w:r>
      <w:r>
        <w:rPr>
          <w:rFonts w:asciiTheme="majorBidi" w:eastAsiaTheme="minorEastAsia" w:hAnsiTheme="majorBidi" w:cstheme="majorBidi"/>
        </w:rPr>
        <w:t>13</w:t>
      </w:r>
      <w:r w:rsidR="00797F59" w:rsidRPr="00797F59">
        <w:rPr>
          <w:rFonts w:asciiTheme="majorBidi" w:eastAsiaTheme="minorEastAsia" w:hAnsiTheme="majorBidi" w:cstheme="majorBidi"/>
        </w:rPr>
        <w:t>日，申诉人首次被捕。他被殴打、掌</w:t>
      </w:r>
      <w:proofErr w:type="gramStart"/>
      <w:r w:rsidR="00797F59" w:rsidRPr="00797F59">
        <w:rPr>
          <w:rFonts w:asciiTheme="majorBidi" w:eastAsiaTheme="minorEastAsia" w:hAnsiTheme="majorBidi" w:cstheme="majorBidi"/>
        </w:rPr>
        <w:t>掴</w:t>
      </w:r>
      <w:proofErr w:type="gramEnd"/>
      <w:r w:rsidR="00797F59" w:rsidRPr="00797F59">
        <w:rPr>
          <w:rFonts w:asciiTheme="majorBidi" w:eastAsiaTheme="minorEastAsia" w:hAnsiTheme="majorBidi" w:cstheme="majorBidi"/>
        </w:rPr>
        <w:t>、用手电筒照得目眩、戴上手铐和逼着躺下。当局以各种手段强迫他坦白自己加入了奥罗莫解放阵线，并提供</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先生的信息。</w:t>
      </w:r>
      <w:r>
        <w:rPr>
          <w:rFonts w:asciiTheme="majorBidi" w:eastAsiaTheme="minorEastAsia" w:hAnsiTheme="majorBidi" w:cstheme="majorBidi"/>
        </w:rPr>
        <w:t>25</w:t>
      </w:r>
      <w:r w:rsidR="00797F59" w:rsidRPr="00797F59">
        <w:rPr>
          <w:rFonts w:asciiTheme="majorBidi" w:eastAsiaTheme="minorEastAsia" w:hAnsiTheme="majorBidi" w:cstheme="majorBidi"/>
        </w:rPr>
        <w:t>天后，他叔叔交了保释金后，他获得释放，但被要求随时听候当局传唤，不得</w:t>
      </w:r>
      <w:r w:rsidR="00797F59" w:rsidRPr="001F1B87">
        <w:t>离开登比多洛。</w:t>
      </w:r>
      <w:r w:rsidR="00797F59" w:rsidRPr="00797F59">
        <w:rPr>
          <w:rFonts w:asciiTheme="majorBidi" w:eastAsiaTheme="minorEastAsia" w:hAnsiTheme="majorBidi" w:cstheme="majorBidi"/>
        </w:rPr>
        <w:t>申诉人说，随后</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先生也被逮捕，一直未获释放。</w:t>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9</w:t>
      </w:r>
      <w:r w:rsidR="00797F59" w:rsidRPr="00797F59">
        <w:rPr>
          <w:rFonts w:asciiTheme="majorBidi" w:eastAsiaTheme="minorEastAsia" w:hAnsiTheme="majorBidi" w:cstheme="majorBidi"/>
        </w:rPr>
        <w:t>年</w:t>
      </w:r>
      <w:r>
        <w:rPr>
          <w:rFonts w:asciiTheme="majorBidi" w:eastAsiaTheme="minorEastAsia" w:hAnsiTheme="majorBidi" w:cstheme="majorBidi"/>
        </w:rPr>
        <w:t>12</w:t>
      </w:r>
      <w:r w:rsidR="00797F59" w:rsidRPr="00797F59">
        <w:rPr>
          <w:rFonts w:asciiTheme="majorBidi" w:eastAsiaTheme="minorEastAsia" w:hAnsiTheme="majorBidi" w:cstheme="majorBidi"/>
        </w:rPr>
        <w:t>月</w:t>
      </w:r>
      <w:r>
        <w:rPr>
          <w:rFonts w:asciiTheme="majorBidi" w:eastAsiaTheme="minorEastAsia" w:hAnsiTheme="majorBidi" w:cstheme="majorBidi"/>
        </w:rPr>
        <w:t>19</w:t>
      </w:r>
      <w:r w:rsidR="00797F59" w:rsidRPr="00797F59">
        <w:rPr>
          <w:rFonts w:asciiTheme="majorBidi" w:eastAsiaTheme="minorEastAsia" w:hAnsiTheme="majorBidi" w:cstheme="majorBidi"/>
        </w:rPr>
        <w:t>日，申诉人第二次被一名军队指挥员逮捕。他被关押四天，也被问及与</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先生的关系。埃塞俄比亚安全当局强迫他作假证，并以第一次被捕时的同样方式对他施以酷刑。他叔叔交了</w:t>
      </w:r>
      <w:r>
        <w:rPr>
          <w:rFonts w:asciiTheme="majorBidi" w:eastAsiaTheme="minorEastAsia" w:hAnsiTheme="majorBidi" w:cstheme="majorBidi"/>
        </w:rPr>
        <w:t>5</w:t>
      </w:r>
      <w:r w:rsidR="001F1B87">
        <w:rPr>
          <w:rFonts w:asciiTheme="majorBidi" w:eastAsiaTheme="minorEastAsia" w:hAnsiTheme="majorBidi" w:cstheme="majorBidi"/>
        </w:rPr>
        <w:t>,</w:t>
      </w:r>
      <w:r w:rsidR="00797F59" w:rsidRPr="00797F59">
        <w:rPr>
          <w:rFonts w:asciiTheme="majorBidi" w:eastAsiaTheme="minorEastAsia" w:hAnsiTheme="majorBidi" w:cstheme="majorBidi"/>
        </w:rPr>
        <w:t>000</w:t>
      </w:r>
      <w:r w:rsidR="00797F59" w:rsidRPr="00797F59">
        <w:rPr>
          <w:rFonts w:asciiTheme="majorBidi" w:eastAsiaTheme="minorEastAsia" w:hAnsiTheme="majorBidi" w:cstheme="majorBidi"/>
        </w:rPr>
        <w:t>比尔的保释金后，申诉人获得释放。</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年</w:t>
      </w:r>
      <w:r>
        <w:rPr>
          <w:rFonts w:asciiTheme="majorBidi" w:eastAsiaTheme="minorEastAsia" w:hAnsiTheme="majorBidi" w:cstheme="majorBidi"/>
        </w:rPr>
        <w:t>6</w:t>
      </w:r>
      <w:r w:rsidR="00797F59" w:rsidRPr="00797F59">
        <w:rPr>
          <w:rFonts w:asciiTheme="majorBidi" w:eastAsiaTheme="minorEastAsia" w:hAnsiTheme="majorBidi" w:cstheme="majorBidi"/>
        </w:rPr>
        <w:t>月</w:t>
      </w:r>
      <w:r>
        <w:rPr>
          <w:rFonts w:asciiTheme="majorBidi" w:eastAsiaTheme="minorEastAsia" w:hAnsiTheme="majorBidi" w:cstheme="majorBidi"/>
        </w:rPr>
        <w:t>17</w:t>
      </w:r>
      <w:r w:rsidR="00797F59" w:rsidRPr="00797F59">
        <w:rPr>
          <w:rFonts w:asciiTheme="majorBidi" w:eastAsiaTheme="minorEastAsia" w:hAnsiTheme="majorBidi" w:cstheme="majorBidi"/>
        </w:rPr>
        <w:t>日，他第三次被捕，受到讯问和酷刑，并遭到如果他不提供</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先生的消息将被处死的威胁。在否认各种指控后第二天获释。</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w:t>
      </w:r>
      <w:r>
        <w:rPr>
          <w:rFonts w:asciiTheme="majorBidi" w:eastAsiaTheme="minorEastAsia" w:hAnsiTheme="majorBidi" w:cstheme="majorBidi"/>
        </w:rPr>
        <w:t>3</w:t>
      </w:r>
      <w:r w:rsidR="00797F59" w:rsidRPr="00797F59">
        <w:rPr>
          <w:rFonts w:asciiTheme="majorBidi" w:eastAsiaTheme="minorEastAsia" w:hAnsiTheme="majorBidi" w:cstheme="majorBidi"/>
        </w:rPr>
        <w:t>月</w:t>
      </w:r>
      <w:r>
        <w:rPr>
          <w:rFonts w:asciiTheme="majorBidi" w:eastAsiaTheme="minorEastAsia" w:hAnsiTheme="majorBidi" w:cstheme="majorBidi"/>
        </w:rPr>
        <w:t>28</w:t>
      </w:r>
      <w:r w:rsidR="00797F59" w:rsidRPr="00797F59">
        <w:rPr>
          <w:rFonts w:asciiTheme="majorBidi" w:eastAsiaTheme="minorEastAsia" w:hAnsiTheme="majorBidi" w:cstheme="majorBidi"/>
        </w:rPr>
        <w:t>日，申诉人在家中第四次被捕。他被关押了五天，并受到同样的对待，还被告知有一名证人对他</w:t>
      </w:r>
      <w:proofErr w:type="gramStart"/>
      <w:r w:rsidR="00797F59" w:rsidRPr="00797F59">
        <w:rPr>
          <w:rFonts w:asciiTheme="majorBidi" w:eastAsiaTheme="minorEastAsia" w:hAnsiTheme="majorBidi" w:cstheme="majorBidi"/>
        </w:rPr>
        <w:t>作出</w:t>
      </w:r>
      <w:proofErr w:type="gramEnd"/>
      <w:r w:rsidR="00797F59" w:rsidRPr="00797F59">
        <w:rPr>
          <w:rFonts w:asciiTheme="majorBidi" w:eastAsiaTheme="minorEastAsia" w:hAnsiTheme="majorBidi" w:cstheme="majorBidi"/>
        </w:rPr>
        <w:t>不利指证。他的叔叔再次支付保释金后，申诉人获释，并签署了一份不离开该地区的保证书。</w:t>
      </w:r>
    </w:p>
    <w:p w:rsidR="00797F59" w:rsidRPr="00797F59" w:rsidRDefault="00D71F43" w:rsidP="000B35B7">
      <w:pPr>
        <w:pStyle w:val="SingleTxtGC"/>
        <w:rPr>
          <w:rFonts w:asciiTheme="majorBidi" w:eastAsiaTheme="minorEastAsia" w:hAnsiTheme="majorBidi" w:cstheme="majorBidi"/>
        </w:rPr>
      </w:pPr>
      <w:r>
        <w:rPr>
          <w:rFonts w:asciiTheme="majorBidi" w:eastAsiaTheme="minorEastAsia" w:hAnsiTheme="majorBidi" w:cstheme="majorBidi"/>
        </w:rPr>
        <w:t>2</w:t>
      </w:r>
      <w:r w:rsidR="00797F59" w:rsidRPr="00797F59">
        <w:rPr>
          <w:rFonts w:asciiTheme="majorBidi" w:eastAsiaTheme="minorEastAsia" w:hAnsiTheme="majorBidi" w:cstheme="majorBidi"/>
        </w:rPr>
        <w:t>.</w:t>
      </w:r>
      <w:r>
        <w:rPr>
          <w:rFonts w:asciiTheme="majorBidi" w:eastAsiaTheme="minorEastAsia" w:hAnsiTheme="majorBidi" w:cstheme="majorBidi"/>
        </w:rPr>
        <w:t>4</w:t>
      </w:r>
      <w:r w:rsidR="000B35B7">
        <w:rPr>
          <w:rFonts w:asciiTheme="majorBidi" w:eastAsiaTheme="minorEastAsia" w:hAnsiTheme="majorBidi" w:cstheme="majorBidi"/>
        </w:rPr>
        <w:tab/>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w:t>
      </w:r>
      <w:r>
        <w:rPr>
          <w:rFonts w:asciiTheme="majorBidi" w:eastAsiaTheme="minorEastAsia" w:hAnsiTheme="majorBidi" w:cstheme="majorBidi"/>
        </w:rPr>
        <w:t>4</w:t>
      </w:r>
      <w:r w:rsidR="00797F59" w:rsidRPr="00797F59">
        <w:rPr>
          <w:rFonts w:asciiTheme="majorBidi" w:eastAsiaTheme="minorEastAsia" w:hAnsiTheme="majorBidi" w:cstheme="majorBidi"/>
        </w:rPr>
        <w:t>月</w:t>
      </w:r>
      <w:r>
        <w:rPr>
          <w:rFonts w:asciiTheme="majorBidi" w:eastAsiaTheme="minorEastAsia" w:hAnsiTheme="majorBidi" w:cstheme="majorBidi"/>
        </w:rPr>
        <w:t>2</w:t>
      </w:r>
      <w:r w:rsidR="00797F59" w:rsidRPr="00797F59">
        <w:rPr>
          <w:rFonts w:asciiTheme="majorBidi" w:eastAsiaTheme="minorEastAsia" w:hAnsiTheme="majorBidi" w:cstheme="majorBidi"/>
        </w:rPr>
        <w:t>日，申诉人获悉，他代表</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先生送过货的两个人也被任意逮捕。他开始担心其中一个人可能会</w:t>
      </w:r>
      <w:proofErr w:type="gramStart"/>
      <w:r w:rsidR="00797F59" w:rsidRPr="00797F59">
        <w:rPr>
          <w:rFonts w:asciiTheme="majorBidi" w:eastAsiaTheme="minorEastAsia" w:hAnsiTheme="majorBidi" w:cstheme="majorBidi"/>
        </w:rPr>
        <w:t>作出</w:t>
      </w:r>
      <w:proofErr w:type="gramEnd"/>
      <w:r w:rsidR="00797F59" w:rsidRPr="00797F59">
        <w:rPr>
          <w:rFonts w:asciiTheme="majorBidi" w:eastAsiaTheme="minorEastAsia" w:hAnsiTheme="majorBidi" w:cstheme="majorBidi"/>
        </w:rPr>
        <w:t>对他不利的虚假供词，于是在</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w:t>
      </w:r>
      <w:r>
        <w:rPr>
          <w:rFonts w:asciiTheme="majorBidi" w:eastAsiaTheme="minorEastAsia" w:hAnsiTheme="majorBidi" w:cstheme="majorBidi"/>
        </w:rPr>
        <w:t>4</w:t>
      </w:r>
      <w:r w:rsidR="00797F59" w:rsidRPr="00797F59">
        <w:rPr>
          <w:rFonts w:asciiTheme="majorBidi" w:eastAsiaTheme="minorEastAsia" w:hAnsiTheme="majorBidi" w:cstheme="majorBidi"/>
        </w:rPr>
        <w:t>月</w:t>
      </w:r>
      <w:r>
        <w:rPr>
          <w:rFonts w:asciiTheme="majorBidi" w:eastAsiaTheme="minorEastAsia" w:hAnsiTheme="majorBidi" w:cstheme="majorBidi"/>
        </w:rPr>
        <w:t>3</w:t>
      </w:r>
      <w:r w:rsidR="00797F59" w:rsidRPr="00797F59">
        <w:rPr>
          <w:rFonts w:asciiTheme="majorBidi" w:eastAsiaTheme="minorEastAsia" w:hAnsiTheme="majorBidi" w:cstheme="majorBidi"/>
        </w:rPr>
        <w:t>日决定逃离本国前往苏丹。</w:t>
      </w:r>
    </w:p>
    <w:p w:rsidR="00797F59" w:rsidRPr="00797F59" w:rsidRDefault="00D71F43" w:rsidP="000B35B7">
      <w:pPr>
        <w:pStyle w:val="SingleTxtGC"/>
        <w:rPr>
          <w:rFonts w:asciiTheme="majorBidi" w:eastAsiaTheme="minorEastAsia" w:hAnsiTheme="majorBidi" w:cstheme="majorBidi"/>
        </w:rPr>
      </w:pPr>
      <w:r>
        <w:rPr>
          <w:rFonts w:asciiTheme="majorBidi" w:eastAsiaTheme="minorEastAsia" w:hAnsiTheme="majorBidi" w:cstheme="majorBidi"/>
        </w:rPr>
        <w:t>2</w:t>
      </w:r>
      <w:r w:rsidR="00797F59" w:rsidRPr="00797F59">
        <w:rPr>
          <w:rFonts w:asciiTheme="majorBidi" w:eastAsiaTheme="minorEastAsia" w:hAnsiTheme="majorBidi" w:cstheme="majorBidi"/>
        </w:rPr>
        <w:t>.</w:t>
      </w:r>
      <w:r>
        <w:rPr>
          <w:rFonts w:asciiTheme="majorBidi" w:eastAsiaTheme="minorEastAsia" w:hAnsiTheme="majorBidi" w:cstheme="majorBidi"/>
        </w:rPr>
        <w:t>5</w:t>
      </w:r>
      <w:r w:rsidR="000B35B7">
        <w:rPr>
          <w:rFonts w:asciiTheme="majorBidi" w:eastAsiaTheme="minorEastAsia" w:hAnsiTheme="majorBidi" w:cstheme="majorBidi"/>
        </w:rPr>
        <w:tab/>
      </w:r>
      <w:r w:rsidR="00797F59" w:rsidRPr="00797F59">
        <w:rPr>
          <w:rFonts w:asciiTheme="majorBidi" w:eastAsiaTheme="minorEastAsia" w:hAnsiTheme="majorBidi" w:cstheme="majorBidi"/>
        </w:rPr>
        <w:t>抵达瑞士后，虽然他只是埃塞俄比亚奥罗莫解放阵线的同情者，但加强了与该组织的联系，并积极参与支持奥罗莫人民的示威活动。</w:t>
      </w:r>
      <w:r w:rsidR="00797F59" w:rsidRPr="00797F59">
        <w:rPr>
          <w:rStyle w:val="a8"/>
          <w:rFonts w:asciiTheme="majorBidi" w:eastAsiaTheme="minorEastAsia" w:hAnsiTheme="majorBidi" w:cstheme="majorBidi"/>
        </w:rPr>
        <w:footnoteReference w:id="5"/>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2</w:t>
      </w:r>
      <w:r w:rsidR="00797F59" w:rsidRPr="00797F59">
        <w:rPr>
          <w:rFonts w:asciiTheme="majorBidi" w:eastAsiaTheme="minorEastAsia" w:hAnsiTheme="majorBidi" w:cstheme="majorBidi"/>
        </w:rPr>
        <w:t>.</w:t>
      </w:r>
      <w:r>
        <w:rPr>
          <w:rFonts w:asciiTheme="majorBidi" w:eastAsiaTheme="minorEastAsia" w:hAnsiTheme="majorBidi" w:cstheme="majorBidi"/>
        </w:rPr>
        <w:t>6</w:t>
      </w:r>
      <w:r w:rsidR="000B35B7">
        <w:rPr>
          <w:rFonts w:asciiTheme="majorBidi" w:eastAsiaTheme="minorEastAsia" w:hAnsiTheme="majorBidi" w:cstheme="majorBidi"/>
        </w:rPr>
        <w:tab/>
      </w:r>
      <w:r w:rsidR="00797F59" w:rsidRPr="00797F59">
        <w:rPr>
          <w:rFonts w:asciiTheme="majorBidi" w:eastAsiaTheme="minorEastAsia" w:hAnsiTheme="majorBidi" w:cstheme="majorBidi"/>
        </w:rPr>
        <w:t>瑞士联邦行政法院表示，尽管它相信他遭到逮捕的说法是可信的，但不认为暴力和攻击威胁以及必须留在</w:t>
      </w:r>
      <w:r w:rsidR="00797F59" w:rsidRPr="00797F59">
        <w:rPr>
          <w:rStyle w:val="st"/>
          <w:rFonts w:asciiTheme="majorBidi" w:eastAsiaTheme="minorEastAsia" w:hAnsiTheme="majorBidi" w:cstheme="majorBidi"/>
        </w:rPr>
        <w:t>登</w:t>
      </w:r>
      <w:r w:rsidR="00797F59" w:rsidRPr="00797F59">
        <w:rPr>
          <w:rStyle w:val="aff1"/>
          <w:rFonts w:asciiTheme="majorBidi" w:eastAsiaTheme="minorEastAsia" w:hAnsiTheme="majorBidi" w:cstheme="majorBidi"/>
        </w:rPr>
        <w:t>比</w:t>
      </w:r>
      <w:r w:rsidR="00797F59" w:rsidRPr="00797F59">
        <w:rPr>
          <w:rStyle w:val="st"/>
          <w:rFonts w:asciiTheme="majorBidi" w:eastAsiaTheme="minorEastAsia" w:hAnsiTheme="majorBidi" w:cstheme="majorBidi"/>
        </w:rPr>
        <w:t>多洛</w:t>
      </w:r>
      <w:r w:rsidR="00797F59" w:rsidRPr="00797F59">
        <w:rPr>
          <w:rFonts w:asciiTheme="majorBidi" w:eastAsiaTheme="minorEastAsia" w:hAnsiTheme="majorBidi" w:cstheme="majorBidi"/>
        </w:rPr>
        <w:t>而造成的心理压力很大，应该给予申诉人难民地位。当局也不认为他未来将受到伤害的说法有充分根据，不相信他在瑞士参加有关活动会引起埃塞俄比亚当局对他的注意。</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2</w:t>
      </w:r>
      <w:r w:rsidR="00797F59" w:rsidRPr="00797F59">
        <w:rPr>
          <w:rFonts w:asciiTheme="majorBidi" w:eastAsiaTheme="minorEastAsia" w:hAnsiTheme="majorBidi" w:cstheme="majorBidi"/>
        </w:rPr>
        <w:t>.</w:t>
      </w:r>
      <w:r>
        <w:rPr>
          <w:rFonts w:asciiTheme="majorBidi" w:eastAsiaTheme="minorEastAsia" w:hAnsiTheme="majorBidi" w:cstheme="majorBidi"/>
        </w:rPr>
        <w:t>7</w:t>
      </w:r>
      <w:r w:rsidR="000B35B7">
        <w:rPr>
          <w:rFonts w:asciiTheme="majorBidi" w:eastAsiaTheme="minorEastAsia" w:hAnsiTheme="majorBidi" w:cstheme="majorBidi"/>
        </w:rPr>
        <w:tab/>
      </w:r>
      <w:r w:rsidR="00797F59" w:rsidRPr="00797F59">
        <w:rPr>
          <w:rFonts w:asciiTheme="majorBidi" w:eastAsiaTheme="minorEastAsia" w:hAnsiTheme="majorBidi" w:cstheme="majorBidi"/>
        </w:rPr>
        <w:t>申诉人申明，他的申诉过去不曾和现在也没有接受另一国际调查或解决程序的审查。</w:t>
      </w:r>
    </w:p>
    <w:p w:rsidR="00797F59" w:rsidRPr="00797F59" w:rsidRDefault="002562B4" w:rsidP="002562B4">
      <w:pPr>
        <w:pStyle w:val="H23GC"/>
      </w:pPr>
      <w:r>
        <w:tab/>
      </w:r>
      <w:r>
        <w:tab/>
      </w:r>
      <w:r w:rsidR="00797F59" w:rsidRPr="00797F59">
        <w:t>申诉</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3</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申诉人称，如果瑞士将他强行遣返回埃塞俄比亚，将违反《公约》第</w:t>
      </w:r>
      <w:r>
        <w:rPr>
          <w:rFonts w:asciiTheme="majorBidi" w:eastAsiaTheme="minorEastAsia" w:hAnsiTheme="majorBidi" w:cstheme="majorBidi"/>
        </w:rPr>
        <w:t>3</w:t>
      </w:r>
      <w:r w:rsidR="00797F59" w:rsidRPr="00797F59">
        <w:rPr>
          <w:rFonts w:asciiTheme="majorBidi" w:eastAsiaTheme="minorEastAsia" w:hAnsiTheme="majorBidi" w:cstheme="majorBidi"/>
        </w:rPr>
        <w:t>条规定的义务，因为他被怀疑与奥罗莫解放阵线有联系，将面临生命危险或遭受酷刑或不人道或有辱人格待遇的风险。</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3</w:t>
      </w:r>
      <w:r w:rsidR="00797F59" w:rsidRPr="00797F59">
        <w:rPr>
          <w:rFonts w:asciiTheme="majorBidi" w:eastAsiaTheme="minorEastAsia" w:hAnsiTheme="majorBidi" w:cstheme="majorBidi"/>
        </w:rPr>
        <w:t>.</w:t>
      </w:r>
      <w:r>
        <w:rPr>
          <w:rFonts w:asciiTheme="majorBidi" w:eastAsiaTheme="minorEastAsia" w:hAnsiTheme="majorBidi" w:cstheme="majorBidi"/>
        </w:rPr>
        <w:t>2</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申诉人回顾说，由于他的两个哥哥与奥罗莫解放阵线的联系，他遭受过当局的酷刑。他称，如果他被</w:t>
      </w:r>
      <w:proofErr w:type="gramStart"/>
      <w:r w:rsidR="00797F59" w:rsidRPr="00797F59">
        <w:rPr>
          <w:rFonts w:asciiTheme="majorBidi" w:eastAsiaTheme="minorEastAsia" w:hAnsiTheme="majorBidi" w:cstheme="majorBidi"/>
        </w:rPr>
        <w:t>遣返回塞俄</w:t>
      </w:r>
      <w:proofErr w:type="gramEnd"/>
      <w:r w:rsidR="00797F59" w:rsidRPr="00797F59">
        <w:rPr>
          <w:rFonts w:asciiTheme="majorBidi" w:eastAsiaTheme="minorEastAsia" w:hAnsiTheme="majorBidi" w:cstheme="majorBidi"/>
        </w:rPr>
        <w:t>比亚，将面临真实和紧迫的遭受酷刑或其他残忍或有辱人格待遇的风险，认为当局在申诉人离开后到访他的一个兄弟的家，可以证明他担心被当局视为奥罗莫解放阵线成员并非不真实。申诉人指出，联邦行政法院先前已经认定，埃塞俄比亚当局跟踪持不同政见者，即使是较低级别的人。因此，他担心抵达机场后会被认出和拘留。</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3</w:t>
      </w:r>
      <w:r w:rsidR="00797F59" w:rsidRPr="00797F59">
        <w:rPr>
          <w:rFonts w:asciiTheme="majorBidi" w:eastAsiaTheme="minorEastAsia" w:hAnsiTheme="majorBidi" w:cstheme="majorBidi"/>
        </w:rPr>
        <w:t>.</w:t>
      </w:r>
      <w:r>
        <w:rPr>
          <w:rFonts w:asciiTheme="majorBidi" w:eastAsiaTheme="minorEastAsia" w:hAnsiTheme="majorBidi" w:cstheme="majorBidi"/>
        </w:rPr>
        <w:t>3</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申诉人提到委员会对埃塞俄比亚根据《公约》提交的初次报告</w:t>
      </w:r>
      <w:r w:rsidR="00F51A8B">
        <w:rPr>
          <w:rFonts w:asciiTheme="majorBidi" w:eastAsiaTheme="minorEastAsia" w:hAnsiTheme="majorBidi" w:cstheme="majorBidi"/>
        </w:rPr>
        <w:t>(</w:t>
      </w:r>
      <w:r>
        <w:rPr>
          <w:rFonts w:asciiTheme="majorBidi" w:eastAsiaTheme="minorEastAsia" w:hAnsiTheme="majorBidi" w:cstheme="majorBidi"/>
        </w:rPr>
        <w:t>CAT</w:t>
      </w:r>
      <w:r w:rsidR="00797F59" w:rsidRPr="00797F59">
        <w:rPr>
          <w:rFonts w:asciiTheme="majorBidi" w:eastAsiaTheme="minorEastAsia" w:hAnsiTheme="majorBidi" w:cstheme="majorBidi"/>
        </w:rPr>
        <w:t>/</w:t>
      </w:r>
      <w:r>
        <w:rPr>
          <w:rFonts w:asciiTheme="majorBidi" w:eastAsiaTheme="minorEastAsia" w:hAnsiTheme="majorBidi" w:cstheme="majorBidi"/>
        </w:rPr>
        <w:t>C</w:t>
      </w:r>
      <w:r w:rsidR="00797F59" w:rsidRPr="00797F59">
        <w:rPr>
          <w:rFonts w:asciiTheme="majorBidi" w:eastAsiaTheme="minorEastAsia" w:hAnsiTheme="majorBidi" w:cstheme="majorBidi"/>
        </w:rPr>
        <w:t>/</w:t>
      </w:r>
      <w:r>
        <w:rPr>
          <w:rFonts w:asciiTheme="majorBidi" w:eastAsiaTheme="minorEastAsia" w:hAnsiTheme="majorBidi" w:cstheme="majorBidi"/>
        </w:rPr>
        <w:t>ETH</w:t>
      </w:r>
      <w:r w:rsidR="00797F59" w:rsidRPr="00797F59">
        <w:rPr>
          <w:rFonts w:asciiTheme="majorBidi" w:eastAsiaTheme="minorEastAsia" w:hAnsiTheme="majorBidi" w:cstheme="majorBidi"/>
        </w:rPr>
        <w:t>/</w:t>
      </w:r>
      <w:r w:rsidR="00F51A8B">
        <w:rPr>
          <w:rFonts w:asciiTheme="majorBidi" w:eastAsiaTheme="minorEastAsia" w:hAnsiTheme="majorBidi" w:cstheme="majorBidi"/>
        </w:rPr>
        <w:t xml:space="preserve"> </w:t>
      </w:r>
      <w:r>
        <w:rPr>
          <w:rFonts w:asciiTheme="majorBidi" w:eastAsiaTheme="minorEastAsia" w:hAnsiTheme="majorBidi" w:cstheme="majorBidi"/>
        </w:rPr>
        <w:t>CO</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的结论性意见，其中表示关切不断有指控称埃塞俄比亚当局对叛乱团体，特别是奥罗莫解放阵线的支持者使用酷刑</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第</w:t>
      </w:r>
      <w:r>
        <w:rPr>
          <w:rFonts w:asciiTheme="majorBidi" w:eastAsiaTheme="minorEastAsia" w:hAnsiTheme="majorBidi" w:cstheme="majorBidi"/>
        </w:rPr>
        <w:t>1</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段</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。他还提到人权观察和大赦国际的报告，这些组织称，当局经常没有任何证据地指控奥罗莫人与奥罗莫解放阵线有联系，那些家人与该阵线有关系的人尤其面临风险。</w:t>
      </w:r>
      <w:r w:rsidR="00797F59" w:rsidRPr="00797F59">
        <w:rPr>
          <w:rStyle w:val="a8"/>
          <w:rFonts w:asciiTheme="majorBidi" w:eastAsiaTheme="minorEastAsia" w:hAnsiTheme="majorBidi" w:cstheme="majorBidi"/>
        </w:rPr>
        <w:footnoteReference w:id="6"/>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他又提到美利坚合众国国务院的一份报告，其中指出，在埃塞俄比亚被怀疑同情反对派团体的人受到了酷刑。</w:t>
      </w:r>
      <w:r w:rsidR="00797F59" w:rsidRPr="00797F59">
        <w:rPr>
          <w:rStyle w:val="a8"/>
          <w:rFonts w:asciiTheme="majorBidi" w:eastAsiaTheme="minorEastAsia" w:hAnsiTheme="majorBidi" w:cstheme="majorBidi"/>
        </w:rPr>
        <w:footnoteReference w:id="7"/>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大赦国际在</w:t>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6</w:t>
      </w:r>
      <w:r w:rsidR="00797F59" w:rsidRPr="00797F59">
        <w:rPr>
          <w:rFonts w:asciiTheme="majorBidi" w:eastAsiaTheme="minorEastAsia" w:hAnsiTheme="majorBidi" w:cstheme="majorBidi"/>
        </w:rPr>
        <w:t>年发表的报告中也指出，</w:t>
      </w:r>
      <w:proofErr w:type="gramStart"/>
      <w:r w:rsidR="00797F59" w:rsidRPr="00797F59">
        <w:rPr>
          <w:rFonts w:asciiTheme="majorBidi" w:eastAsiaTheme="minorEastAsia" w:hAnsiTheme="majorBidi" w:cstheme="majorBidi"/>
        </w:rPr>
        <w:t>同团结</w:t>
      </w:r>
      <w:proofErr w:type="gramEnd"/>
      <w:r w:rsidR="00797F59" w:rsidRPr="00797F59">
        <w:rPr>
          <w:rFonts w:asciiTheme="majorBidi" w:eastAsiaTheme="minorEastAsia" w:hAnsiTheme="majorBidi" w:cstheme="majorBidi"/>
        </w:rPr>
        <w:t>与民主联盟有关的活动分子、国家或地方的可疑活动分子，以及因人权遭受侵犯的经历和威胁而批评过政府并逃离该国的民间社会活动分子和记者，如果被强行遣返回埃塞俄比亚，很有可能遭到任意和无限期拘留、不公正审判或甚至法外处决。</w:t>
      </w:r>
      <w:r w:rsidR="00797F59" w:rsidRPr="00797F59">
        <w:rPr>
          <w:rStyle w:val="a8"/>
          <w:rFonts w:asciiTheme="majorBidi" w:eastAsiaTheme="minorEastAsia" w:hAnsiTheme="majorBidi" w:cstheme="majorBidi"/>
        </w:rPr>
        <w:footnoteReference w:id="8"/>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此外，申诉人提出，奥罗莫地区的警察经常对涉嫌参与奥罗莫解放阵线活动的个人施以酷刑和其他形式虐待。</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3</w:t>
      </w:r>
      <w:r w:rsidR="00797F59" w:rsidRPr="00797F59">
        <w:rPr>
          <w:rFonts w:asciiTheme="majorBidi" w:eastAsiaTheme="minorEastAsia" w:hAnsiTheme="majorBidi" w:cstheme="majorBidi"/>
        </w:rPr>
        <w:t>.</w:t>
      </w:r>
      <w:r>
        <w:rPr>
          <w:rFonts w:asciiTheme="majorBidi" w:eastAsiaTheme="minorEastAsia" w:hAnsiTheme="majorBidi" w:cstheme="majorBidi"/>
        </w:rPr>
        <w:t>4</w:t>
      </w:r>
      <w:r w:rsidR="00EC014C">
        <w:rPr>
          <w:rFonts w:asciiTheme="majorBidi" w:eastAsiaTheme="minorEastAsia" w:hAnsiTheme="majorBidi" w:cstheme="majorBidi"/>
        </w:rPr>
        <w:tab/>
      </w:r>
      <w:r w:rsidR="00797F59" w:rsidRPr="00797F59">
        <w:rPr>
          <w:rFonts w:asciiTheme="majorBidi" w:eastAsiaTheme="minorEastAsia" w:hAnsiTheme="majorBidi" w:cstheme="majorBidi"/>
        </w:rPr>
        <w:t>申诉人声称，他回国后可能会被逮捕、审讯和施以酷刑。</w:t>
      </w:r>
    </w:p>
    <w:p w:rsidR="00797F59" w:rsidRPr="00797F59" w:rsidRDefault="002562B4" w:rsidP="002562B4">
      <w:pPr>
        <w:pStyle w:val="H23GC"/>
      </w:pPr>
      <w:r>
        <w:tab/>
      </w:r>
      <w:r>
        <w:tab/>
      </w:r>
      <w:r w:rsidR="00797F59" w:rsidRPr="00797F59">
        <w:t>缔约国关于案情的意见</w:t>
      </w:r>
    </w:p>
    <w:p w:rsidR="00797F59" w:rsidRPr="00797F59" w:rsidRDefault="00D71F43" w:rsidP="002562B4">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2562B4">
        <w:rPr>
          <w:rFonts w:asciiTheme="majorBidi" w:eastAsiaTheme="minorEastAsia" w:hAnsiTheme="majorBidi" w:cstheme="majorBidi"/>
        </w:rPr>
        <w:tab/>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17</w:t>
      </w:r>
      <w:r w:rsidR="00797F59" w:rsidRPr="00797F59">
        <w:rPr>
          <w:rFonts w:asciiTheme="majorBidi" w:eastAsiaTheme="minorEastAsia" w:hAnsiTheme="majorBidi" w:cstheme="majorBidi"/>
        </w:rPr>
        <w:t>年</w:t>
      </w:r>
      <w:r>
        <w:rPr>
          <w:rFonts w:asciiTheme="majorBidi" w:eastAsiaTheme="minorEastAsia" w:hAnsiTheme="majorBidi" w:cstheme="majorBidi"/>
        </w:rPr>
        <w:t>2</w:t>
      </w:r>
      <w:r w:rsidR="00797F59" w:rsidRPr="00797F59">
        <w:rPr>
          <w:rFonts w:asciiTheme="majorBidi" w:eastAsiaTheme="minorEastAsia" w:hAnsiTheme="majorBidi" w:cstheme="majorBidi"/>
        </w:rPr>
        <w:t>月</w:t>
      </w:r>
      <w:r>
        <w:rPr>
          <w:rFonts w:asciiTheme="majorBidi" w:eastAsiaTheme="minorEastAsia" w:hAnsiTheme="majorBidi" w:cstheme="majorBidi"/>
        </w:rPr>
        <w:t>14</w:t>
      </w:r>
      <w:r w:rsidR="00797F59" w:rsidRPr="00797F59">
        <w:rPr>
          <w:rFonts w:asciiTheme="majorBidi" w:eastAsiaTheme="minorEastAsia" w:hAnsiTheme="majorBidi" w:cstheme="majorBidi"/>
        </w:rPr>
        <w:t>日，缔约国提交了它对案情的意见，其中概述了本案的主要问题，包括申诉人于</w:t>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8</w:t>
      </w:r>
      <w:r w:rsidR="00797F59" w:rsidRPr="00797F59">
        <w:rPr>
          <w:rFonts w:asciiTheme="majorBidi" w:eastAsiaTheme="minorEastAsia" w:hAnsiTheme="majorBidi" w:cstheme="majorBidi"/>
        </w:rPr>
        <w:t>年</w:t>
      </w:r>
      <w:r>
        <w:rPr>
          <w:rFonts w:asciiTheme="majorBidi" w:eastAsiaTheme="minorEastAsia" w:hAnsiTheme="majorBidi" w:cstheme="majorBidi"/>
        </w:rPr>
        <w:t>1</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月至</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w:t>
      </w:r>
      <w:r>
        <w:rPr>
          <w:rFonts w:asciiTheme="majorBidi" w:eastAsiaTheme="minorEastAsia" w:hAnsiTheme="majorBidi" w:cstheme="majorBidi"/>
        </w:rPr>
        <w:t>3</w:t>
      </w:r>
      <w:r w:rsidR="00797F59" w:rsidRPr="00797F59">
        <w:rPr>
          <w:rFonts w:asciiTheme="majorBidi" w:eastAsiaTheme="minorEastAsia" w:hAnsiTheme="majorBidi" w:cstheme="majorBidi"/>
        </w:rPr>
        <w:t>月期间在埃塞俄比亚四次被捕、</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w:t>
      </w:r>
      <w:r>
        <w:rPr>
          <w:rFonts w:asciiTheme="majorBidi" w:eastAsiaTheme="minorEastAsia" w:hAnsiTheme="majorBidi" w:cstheme="majorBidi"/>
        </w:rPr>
        <w:t>6</w:t>
      </w:r>
      <w:r w:rsidR="00797F59" w:rsidRPr="00797F59">
        <w:rPr>
          <w:rFonts w:asciiTheme="majorBidi" w:eastAsiaTheme="minorEastAsia" w:hAnsiTheme="majorBidi" w:cstheme="majorBidi"/>
        </w:rPr>
        <w:t>月</w:t>
      </w:r>
      <w:r>
        <w:rPr>
          <w:rFonts w:asciiTheme="majorBidi" w:eastAsiaTheme="minorEastAsia" w:hAnsiTheme="majorBidi" w:cstheme="majorBidi"/>
        </w:rPr>
        <w:t>8</w:t>
      </w:r>
      <w:r w:rsidR="00797F59" w:rsidRPr="00797F59">
        <w:rPr>
          <w:rFonts w:asciiTheme="majorBidi" w:eastAsiaTheme="minorEastAsia" w:hAnsiTheme="majorBidi" w:cstheme="majorBidi"/>
        </w:rPr>
        <w:t>日抵达瑞士并于同日申请庇护，以及在瑞士参加支持奥罗莫解放阵线的活动。</w:t>
      </w:r>
    </w:p>
    <w:p w:rsidR="00797F59" w:rsidRPr="00797F59" w:rsidRDefault="00D71F43" w:rsidP="002562B4">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2</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缔约国指出，</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14</w:t>
      </w:r>
      <w:r w:rsidR="00797F59" w:rsidRPr="00797F59">
        <w:rPr>
          <w:rFonts w:asciiTheme="majorBidi" w:eastAsiaTheme="minorEastAsia" w:hAnsiTheme="majorBidi" w:cstheme="majorBidi"/>
        </w:rPr>
        <w:t>年</w:t>
      </w:r>
      <w:r>
        <w:rPr>
          <w:rFonts w:asciiTheme="majorBidi" w:eastAsiaTheme="minorEastAsia" w:hAnsiTheme="majorBidi" w:cstheme="majorBidi"/>
        </w:rPr>
        <w:t>4</w:t>
      </w:r>
      <w:r w:rsidR="00797F59" w:rsidRPr="00797F59">
        <w:rPr>
          <w:rFonts w:asciiTheme="majorBidi" w:eastAsiaTheme="minorEastAsia" w:hAnsiTheme="majorBidi" w:cstheme="majorBidi"/>
        </w:rPr>
        <w:t>月</w:t>
      </w:r>
      <w:r>
        <w:rPr>
          <w:rFonts w:asciiTheme="majorBidi" w:eastAsiaTheme="minorEastAsia" w:hAnsiTheme="majorBidi" w:cstheme="majorBidi"/>
        </w:rPr>
        <w:t>29</w:t>
      </w:r>
      <w:r w:rsidR="00797F59" w:rsidRPr="00797F59">
        <w:rPr>
          <w:rFonts w:asciiTheme="majorBidi" w:eastAsiaTheme="minorEastAsia" w:hAnsiTheme="majorBidi" w:cstheme="majorBidi"/>
        </w:rPr>
        <w:t>日联邦移民局拒绝了申诉人的庇护申请，</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16</w:t>
      </w:r>
      <w:r w:rsidR="00797F59" w:rsidRPr="00797F59">
        <w:rPr>
          <w:rFonts w:asciiTheme="majorBidi" w:eastAsiaTheme="minorEastAsia" w:hAnsiTheme="majorBidi" w:cstheme="majorBidi"/>
        </w:rPr>
        <w:t>年</w:t>
      </w:r>
      <w:r>
        <w:rPr>
          <w:rFonts w:asciiTheme="majorBidi" w:eastAsiaTheme="minorEastAsia" w:hAnsiTheme="majorBidi" w:cstheme="majorBidi"/>
        </w:rPr>
        <w:t>7</w:t>
      </w:r>
      <w:r w:rsidR="00797F59" w:rsidRPr="00797F59">
        <w:rPr>
          <w:rFonts w:asciiTheme="majorBidi" w:eastAsiaTheme="minorEastAsia" w:hAnsiTheme="majorBidi" w:cstheme="majorBidi"/>
        </w:rPr>
        <w:t>月</w:t>
      </w:r>
      <w:r>
        <w:rPr>
          <w:rFonts w:asciiTheme="majorBidi" w:eastAsiaTheme="minorEastAsia" w:hAnsiTheme="majorBidi" w:cstheme="majorBidi"/>
        </w:rPr>
        <w:t>13</w:t>
      </w:r>
      <w:r w:rsidR="00797F59" w:rsidRPr="00797F59">
        <w:rPr>
          <w:rFonts w:asciiTheme="majorBidi" w:eastAsiaTheme="minorEastAsia" w:hAnsiTheme="majorBidi" w:cstheme="majorBidi"/>
        </w:rPr>
        <w:t>日联邦行政法院驳回了申诉人的上诉。在庇护程序中，申诉人以公认连贯、准确和详细的方式说明了被捕的情形。因此，法院认为申诉人的说法是可能的。然而，它不认为他遭受的暴力十分严重，应该接受他为难民。法院认为申诉人所说离开埃塞俄比亚的理由不可信。此外，申诉人没有证明他在瑞士参加支持奥罗莫解放阵线的活动有可能使他在返回埃塞俄比亚后面临酷刑风险，所以应该给予他庇护。</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3</w:t>
      </w:r>
      <w:r w:rsidR="002562B4">
        <w:rPr>
          <w:rFonts w:asciiTheme="majorBidi" w:eastAsiaTheme="minorEastAsia" w:hAnsiTheme="majorBidi" w:cstheme="majorBidi"/>
        </w:rPr>
        <w:tab/>
      </w:r>
      <w:r w:rsidR="00797F59" w:rsidRPr="00784849">
        <w:rPr>
          <w:rFonts w:asciiTheme="majorBidi" w:eastAsiaTheme="minorEastAsia" w:hAnsiTheme="majorBidi" w:cstheme="majorBidi"/>
          <w:spacing w:val="-2"/>
        </w:rPr>
        <w:t>缔约国回顾委员会的判例，认为申诉人必须证明如果他或她返回原籍</w:t>
      </w:r>
      <w:proofErr w:type="gramStart"/>
      <w:r w:rsidR="00797F59" w:rsidRPr="00784849">
        <w:rPr>
          <w:rFonts w:asciiTheme="majorBidi" w:eastAsiaTheme="minorEastAsia" w:hAnsiTheme="majorBidi" w:cstheme="majorBidi"/>
          <w:spacing w:val="-2"/>
        </w:rPr>
        <w:t>国存在</w:t>
      </w:r>
      <w:proofErr w:type="gramEnd"/>
      <w:r w:rsidR="00797F59" w:rsidRPr="00784849">
        <w:rPr>
          <w:rFonts w:asciiTheme="majorBidi" w:eastAsiaTheme="minorEastAsia" w:hAnsiTheme="majorBidi" w:cstheme="majorBidi"/>
          <w:spacing w:val="-2"/>
        </w:rPr>
        <w:t>遭受酷刑的个人、现实和严重的风险。将酷刑风险称为</w:t>
      </w:r>
      <w:r w:rsidRPr="00784849">
        <w:rPr>
          <w:rFonts w:asciiTheme="majorBidi" w:eastAsiaTheme="minorEastAsia" w:hAnsiTheme="majorBidi" w:cstheme="majorBidi" w:hint="eastAsia"/>
          <w:spacing w:val="-2"/>
        </w:rPr>
        <w:t>“</w:t>
      </w:r>
      <w:r w:rsidR="00797F59" w:rsidRPr="00784849">
        <w:rPr>
          <w:rFonts w:asciiTheme="majorBidi" w:eastAsiaTheme="minorEastAsia" w:hAnsiTheme="majorBidi" w:cstheme="majorBidi"/>
          <w:spacing w:val="-2"/>
        </w:rPr>
        <w:t>严重</w:t>
      </w:r>
      <w:r w:rsidRPr="00784849">
        <w:rPr>
          <w:rFonts w:asciiTheme="majorBidi" w:eastAsiaTheme="minorEastAsia" w:hAnsiTheme="majorBidi" w:cstheme="majorBidi" w:hint="eastAsia"/>
          <w:spacing w:val="-2"/>
        </w:rPr>
        <w:t>”</w:t>
      </w:r>
      <w:r w:rsidR="00797F59" w:rsidRPr="00784849">
        <w:rPr>
          <w:rFonts w:asciiTheme="majorBidi" w:eastAsiaTheme="minorEastAsia" w:hAnsiTheme="majorBidi" w:cstheme="majorBidi"/>
          <w:spacing w:val="-2"/>
        </w:rPr>
        <w:t>必须有其理由。</w:t>
      </w:r>
      <w:r w:rsidR="00797F59" w:rsidRPr="00784849">
        <w:rPr>
          <w:rStyle w:val="a8"/>
          <w:rFonts w:asciiTheme="majorBidi" w:eastAsiaTheme="minorEastAsia" w:hAnsiTheme="majorBidi" w:cstheme="majorBidi"/>
          <w:spacing w:val="-2"/>
        </w:rPr>
        <w:footnoteReference w:id="9"/>
      </w:r>
      <w:r w:rsidR="00797F59" w:rsidRPr="00784849">
        <w:rPr>
          <w:rFonts w:asciiTheme="majorBidi" w:eastAsiaTheme="minorEastAsia" w:hAnsiTheme="majorBidi" w:cstheme="majorBidi"/>
          <w:spacing w:val="-2"/>
        </w:rPr>
        <w:t>缔</w:t>
      </w:r>
      <w:r w:rsidR="00797F59" w:rsidRPr="00797F59">
        <w:rPr>
          <w:rFonts w:asciiTheme="majorBidi" w:eastAsiaTheme="minorEastAsia" w:hAnsiTheme="majorBidi" w:cstheme="majorBidi"/>
        </w:rPr>
        <w:t>约国回顾，证明存在这类风险必须考虑以下要素：原籍</w:t>
      </w:r>
      <w:proofErr w:type="gramStart"/>
      <w:r w:rsidR="00797F59" w:rsidRPr="00797F59">
        <w:rPr>
          <w:rFonts w:asciiTheme="majorBidi" w:eastAsiaTheme="minorEastAsia" w:hAnsiTheme="majorBidi" w:cstheme="majorBidi"/>
        </w:rPr>
        <w:t>国存在</w:t>
      </w:r>
      <w:proofErr w:type="gramEnd"/>
      <w:r w:rsidR="00797F59" w:rsidRPr="00797F59">
        <w:rPr>
          <w:rFonts w:asciiTheme="majorBidi" w:eastAsiaTheme="minorEastAsia" w:hAnsiTheme="majorBidi" w:cstheme="majorBidi"/>
        </w:rPr>
        <w:t>一贯严重、</w:t>
      </w:r>
      <w:proofErr w:type="gramStart"/>
      <w:r w:rsidR="00797F59" w:rsidRPr="00797F59">
        <w:rPr>
          <w:rFonts w:asciiTheme="majorBidi" w:eastAsiaTheme="minorEastAsia" w:hAnsiTheme="majorBidi" w:cstheme="majorBidi"/>
        </w:rPr>
        <w:t>公然或</w:t>
      </w:r>
      <w:proofErr w:type="gramEnd"/>
      <w:r w:rsidR="00797F59" w:rsidRPr="00797F59">
        <w:rPr>
          <w:rFonts w:asciiTheme="majorBidi" w:eastAsiaTheme="minorEastAsia" w:hAnsiTheme="majorBidi" w:cstheme="majorBidi"/>
        </w:rPr>
        <w:t>大规模侵犯人权情况的证据；申诉人最近受到酷刑或虐待的指控及支持这些指控的独立证据；申诉人在原籍国境内外从事的任何政治活动；申诉人可信度的任何证据；提交人指控中是否存在与事实不符的情况。</w:t>
      </w:r>
      <w:r w:rsidR="00797F59" w:rsidRPr="00797F59">
        <w:rPr>
          <w:rStyle w:val="a8"/>
          <w:rFonts w:asciiTheme="majorBidi" w:eastAsiaTheme="minorEastAsia" w:hAnsiTheme="majorBidi" w:cstheme="majorBidi"/>
        </w:rPr>
        <w:footnoteReference w:id="10"/>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缔约国将结合这些因素提出意见。</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4</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缔约国指出，存在一贯严重、</w:t>
      </w:r>
      <w:proofErr w:type="gramStart"/>
      <w:r w:rsidR="00797F59" w:rsidRPr="00797F59">
        <w:rPr>
          <w:rFonts w:asciiTheme="majorBidi" w:eastAsiaTheme="minorEastAsia" w:hAnsiTheme="majorBidi" w:cstheme="majorBidi"/>
        </w:rPr>
        <w:t>公然或</w:t>
      </w:r>
      <w:proofErr w:type="gramEnd"/>
      <w:r w:rsidR="00797F59" w:rsidRPr="00797F59">
        <w:rPr>
          <w:rFonts w:asciiTheme="majorBidi" w:eastAsiaTheme="minorEastAsia" w:hAnsiTheme="majorBidi" w:cstheme="majorBidi"/>
        </w:rPr>
        <w:t>大规模侵犯人权的情况本身并不构成充分理由，可据以认定某人返回他或她的原籍国后将遭受酷刑。委员会必须确定申诉人</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个人</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在他或她将返回的国家是否有可能遭受酷刑。必须引证其他理由才能将酷刑风险定性为《公约》第</w:t>
      </w:r>
      <w:r>
        <w:rPr>
          <w:rFonts w:asciiTheme="majorBidi" w:eastAsiaTheme="minorEastAsia" w:hAnsiTheme="majorBidi" w:cstheme="majorBidi"/>
        </w:rPr>
        <w:t>3</w:t>
      </w:r>
      <w:r w:rsidR="00797F59" w:rsidRPr="00797F59">
        <w:rPr>
          <w:rFonts w:asciiTheme="majorBidi" w:eastAsiaTheme="minorEastAsia" w:hAnsiTheme="majorBidi" w:cstheme="majorBidi"/>
        </w:rPr>
        <w:t>条第</w:t>
      </w:r>
      <w:r>
        <w:rPr>
          <w:rFonts w:asciiTheme="majorBidi" w:eastAsiaTheme="minorEastAsia" w:hAnsiTheme="majorBidi" w:cstheme="majorBidi"/>
        </w:rPr>
        <w:t>1</w:t>
      </w:r>
      <w:r w:rsidR="00797F59" w:rsidRPr="00797F59">
        <w:rPr>
          <w:rFonts w:asciiTheme="majorBidi" w:eastAsiaTheme="minorEastAsia" w:hAnsiTheme="majorBidi" w:cstheme="majorBidi"/>
        </w:rPr>
        <w:t>款所指的</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可预见、真实和个人的</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风险。在评估是否存在这种风险时，绝不能仅仅依据理论或怀疑。反之，不存在一贯严重侵犯人权的情况，也不意味着某个人在他或她所处的特别情形下不会遭受酷刑。</w:t>
      </w:r>
      <w:r w:rsidR="00797F59" w:rsidRPr="00797F59">
        <w:rPr>
          <w:rStyle w:val="a8"/>
          <w:rFonts w:asciiTheme="majorBidi" w:eastAsiaTheme="minorEastAsia" w:hAnsiTheme="majorBidi" w:cstheme="majorBidi"/>
        </w:rPr>
        <w:footnoteReference w:id="11"/>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缔约国承认，埃塞俄比亚的人权状况在许多方面很严重，经常使用酷刑，特别是对政治反对派或奥罗莫解放阵线等暴力分裂主义团体的成员使用酷刑。</w:t>
      </w:r>
      <w:r w:rsidR="00797F59" w:rsidRPr="00797F59">
        <w:rPr>
          <w:rStyle w:val="a8"/>
          <w:rFonts w:asciiTheme="majorBidi" w:eastAsiaTheme="minorEastAsia" w:hAnsiTheme="majorBidi" w:cstheme="majorBidi"/>
        </w:rPr>
        <w:footnoteReference w:id="12"/>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然而，</w:t>
      </w:r>
      <w:r w:rsidR="00797F59" w:rsidRPr="004B2269">
        <w:t>申诉人原籍国的情况本身并不构成充分理由可据以认定，如果他返回那里，将有可能遭受酷刑。缔约国称，申诉人没有提供充分证据使缔约国可以确信，如果他被遣返回埃塞俄比亚，将面临可预见的、真实的和个人的酷刑风险</w:t>
      </w:r>
      <w:r w:rsidR="00797F59" w:rsidRPr="00797F59">
        <w:rPr>
          <w:rFonts w:asciiTheme="majorBidi" w:eastAsiaTheme="minorEastAsia" w:hAnsiTheme="majorBidi" w:cstheme="majorBidi"/>
        </w:rPr>
        <w:t>。</w:t>
      </w:r>
    </w:p>
    <w:p w:rsidR="00797F59" w:rsidRPr="00797F59" w:rsidRDefault="00D71F43" w:rsidP="002562B4">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5</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关于申诉人声称他过去曾遭受酷刑，缔约国承认，申诉人在被捕后接受审讯期间遭到殴打和威胁，被用手电筒照眼睛。然而，他遭受的酷刑或虐待并没有产生严重后果。虽然他有机会在联邦移民局和上诉程序中澄清这些事件，但他没有详细说明遭受的虐待有多严重。他的法律顾问仅仅说他极有可能在拘留期间遭到酷刑，这表明他没有受到严酷的虐待。缔约国还回顾说，每次拘留后，在提供充分保证，包括缴纳保释金后，他都获得释放。他于</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年最后一次获释后，没有遇到任何困难，当局也没有对他的权利施加任何限制。尽管他感到自己受到监视，必须向警方报告，但这种情况并不是克服不了的，因此不构成无法忍受的心理压力。</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6</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关于他在埃塞俄比亚的政治活动，</w:t>
      </w:r>
      <w:r w:rsidR="00797F59" w:rsidRPr="00797F59">
        <w:rPr>
          <w:rStyle w:val="a8"/>
          <w:rFonts w:asciiTheme="majorBidi" w:eastAsiaTheme="minorEastAsia" w:hAnsiTheme="majorBidi" w:cstheme="majorBidi"/>
        </w:rPr>
        <w:footnoteReference w:id="13"/>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缔约国指出，申诉人没有说他是埃塞俄比亚奥罗莫解放阵线的成员，只是认为因自己是奥罗莫族，所以同情该运动。如果埃塞俄比亚当局将其视为政治反对派，就不会不定期或相隔很长时间才审问他一次，可能会一直拘留他多天。事实上第一次拘留只有</w:t>
      </w:r>
      <w:r>
        <w:rPr>
          <w:rFonts w:asciiTheme="majorBidi" w:eastAsiaTheme="minorEastAsia" w:hAnsiTheme="majorBidi" w:cstheme="majorBidi"/>
        </w:rPr>
        <w:t>25</w:t>
      </w:r>
      <w:r w:rsidR="00797F59" w:rsidRPr="00797F59">
        <w:rPr>
          <w:rFonts w:asciiTheme="majorBidi" w:eastAsiaTheme="minorEastAsia" w:hAnsiTheme="majorBidi" w:cstheme="majorBidi"/>
        </w:rPr>
        <w:t>天。缔约国称，根据申诉人的陈述，他从未直接参与该阵线的活动，只是经由中间人</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先生牵涉进</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未指明的活动</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，而</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先生才是埃塞俄比亚当局调查的重点，因为他被怀疑与奥罗莫解放阵线的一名重要成员保持联系。在提供充分保证后，申诉人每次都被释放，并否认与该阵线有任何联系。缔约国指出，只有</w:t>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8</w:t>
      </w:r>
      <w:r w:rsidR="00797F59" w:rsidRPr="00797F59">
        <w:rPr>
          <w:rFonts w:asciiTheme="majorBidi" w:eastAsiaTheme="minorEastAsia" w:hAnsiTheme="majorBidi" w:cstheme="majorBidi"/>
        </w:rPr>
        <w:t>年申诉人第一次被拘留持续了几周，他于</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年离开埃塞俄比亚。此外，申诉人声称他的两个哥哥活跃在奥罗莫解放阵线内；一位是该运动的被动同情者，一位是该阵线的成员。大哥的职责是宣传党的路线和招募新成员，他被捕后在监狱遭到虐待，</w:t>
      </w:r>
      <w:r>
        <w:rPr>
          <w:rFonts w:asciiTheme="majorBidi" w:eastAsiaTheme="minorEastAsia" w:hAnsiTheme="majorBidi" w:cstheme="majorBidi"/>
        </w:rPr>
        <w:t>1995</w:t>
      </w:r>
      <w:r w:rsidR="00797F59" w:rsidRPr="00797F59">
        <w:rPr>
          <w:rFonts w:asciiTheme="majorBidi" w:eastAsiaTheme="minorEastAsia" w:hAnsiTheme="majorBidi" w:cstheme="majorBidi"/>
        </w:rPr>
        <w:t>年获释几个月后去世。缔约国指出，申诉人的两个哥哥是在</w:t>
      </w:r>
      <w:r>
        <w:rPr>
          <w:rFonts w:asciiTheme="majorBidi" w:eastAsiaTheme="minorEastAsia" w:hAnsiTheme="majorBidi" w:cstheme="majorBidi"/>
        </w:rPr>
        <w:t>2</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年前参加该阵线的，因此，如果申诉人返回埃塞俄比亚，不至于因为两个哥哥与该阵线的联系而面临可预见的酷刑风险。</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7</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缔约国称，如果埃塞俄比亚当局怀疑申诉人因家庭联系本人也会参加奥罗莫解放阵线，就不会释放他。此外，在聆讯期间，申诉人没有提到他两个哥哥的政治活动是他遇到麻烦的根源，提及两个哥哥只是为了解释</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为什么决定委托他送货。申诉人还承认，除了已故的哥哥，家里再没有其他人参加奥罗莫解放阵线活动。因此，缔约国称，档案中没有任何内容可以使它得出结论认为，申诉人在决定离开埃塞俄比亚时受到当局的通缉。他也没有提到对他的任何法律诉讼或逮捕令。申诉人没有表明他的个人情况会引起埃塞俄比亚当局的注意。</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8</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关于申诉人在瑞士的政治活动，缔约国回顾委员会的判例，认为流亡期间开展的任何政治活动不足以证实如果有关个人返回他或她的原籍国将存在遭受酷刑的严重风险。要证实这种风险，有关个人必须从事过可能引起原籍国当局注意的特定性质的意识形态和政治活动。申诉人在提交委员会的材料中声称，他目前是奥罗莫解放阵线和旅瑞奥罗莫族群的积极成员，并参加了许多活动和会议。为了支持这一指控，他提交了证明他是该阵线和奥罗莫族群成员的三封信以及几张照片。</w:t>
      </w:r>
    </w:p>
    <w:p w:rsidR="00797F59" w:rsidRPr="00797F59" w:rsidRDefault="00D71F43" w:rsidP="002562B4">
      <w:pPr>
        <w:pStyle w:val="SingleTxtGC"/>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9</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关于联邦行政法院的判决，缔约国称，申诉人没有证明他参加了足以引起埃塞俄比亚当局注意的重要政治活动。虽然</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14</w:t>
      </w:r>
      <w:r w:rsidR="00797F59" w:rsidRPr="00797F59">
        <w:rPr>
          <w:rFonts w:asciiTheme="majorBidi" w:eastAsiaTheme="minorEastAsia" w:hAnsiTheme="majorBidi" w:cstheme="majorBidi"/>
        </w:rPr>
        <w:t>年</w:t>
      </w:r>
      <w:r>
        <w:rPr>
          <w:rFonts w:asciiTheme="majorBidi" w:eastAsiaTheme="minorEastAsia" w:hAnsiTheme="majorBidi" w:cstheme="majorBidi"/>
        </w:rPr>
        <w:t>7</w:t>
      </w:r>
      <w:r w:rsidR="00797F59" w:rsidRPr="00797F59">
        <w:rPr>
          <w:rFonts w:asciiTheme="majorBidi" w:eastAsiaTheme="minorEastAsia" w:hAnsiTheme="majorBidi" w:cstheme="majorBidi"/>
        </w:rPr>
        <w:t>月</w:t>
      </w:r>
      <w:r>
        <w:rPr>
          <w:rFonts w:asciiTheme="majorBidi" w:eastAsiaTheme="minorEastAsia" w:hAnsiTheme="majorBidi" w:cstheme="majorBidi"/>
        </w:rPr>
        <w:t>7</w:t>
      </w:r>
      <w:r w:rsidR="00797F59" w:rsidRPr="00797F59">
        <w:rPr>
          <w:rFonts w:asciiTheme="majorBidi" w:eastAsiaTheme="minorEastAsia" w:hAnsiTheme="majorBidi" w:cstheme="majorBidi"/>
        </w:rPr>
        <w:t>日的信证实申诉人是奥罗莫族群的积极成员，但没有说明他作为该族群成员可能从事的活动。</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14</w:t>
      </w:r>
      <w:r w:rsidR="00797F59" w:rsidRPr="00797F59">
        <w:rPr>
          <w:rFonts w:asciiTheme="majorBidi" w:eastAsiaTheme="minorEastAsia" w:hAnsiTheme="majorBidi" w:cstheme="majorBidi"/>
        </w:rPr>
        <w:t>年</w:t>
      </w:r>
      <w:r>
        <w:rPr>
          <w:rFonts w:asciiTheme="majorBidi" w:eastAsiaTheme="minorEastAsia" w:hAnsiTheme="majorBidi" w:cstheme="majorBidi"/>
        </w:rPr>
        <w:t>6</w:t>
      </w:r>
      <w:r w:rsidR="00797F59" w:rsidRPr="00797F59">
        <w:rPr>
          <w:rFonts w:asciiTheme="majorBidi" w:eastAsiaTheme="minorEastAsia" w:hAnsiTheme="majorBidi" w:cstheme="majorBidi"/>
        </w:rPr>
        <w:t>月</w:t>
      </w:r>
      <w:r>
        <w:rPr>
          <w:rFonts w:asciiTheme="majorBidi" w:eastAsiaTheme="minorEastAsia" w:hAnsiTheme="majorBidi" w:cstheme="majorBidi"/>
        </w:rPr>
        <w:t>7</w:t>
      </w:r>
      <w:r w:rsidR="00797F59" w:rsidRPr="00797F59">
        <w:rPr>
          <w:rFonts w:asciiTheme="majorBidi" w:eastAsiaTheme="minorEastAsia" w:hAnsiTheme="majorBidi" w:cstheme="majorBidi"/>
        </w:rPr>
        <w:t>日的信证明申诉人是奥罗莫解放阵线的同情者，并参加了该阵线的示威，但没有说明他所从事的活动，因此不能认为这些信件具有决定性的证明价值。缔约国指出，</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14</w:t>
      </w:r>
      <w:r w:rsidR="00797F59" w:rsidRPr="00797F59">
        <w:rPr>
          <w:rFonts w:asciiTheme="majorBidi" w:eastAsiaTheme="minorEastAsia" w:hAnsiTheme="majorBidi" w:cstheme="majorBidi"/>
        </w:rPr>
        <w:t>年</w:t>
      </w:r>
      <w:r>
        <w:rPr>
          <w:rFonts w:asciiTheme="majorBidi" w:eastAsiaTheme="minorEastAsia" w:hAnsiTheme="majorBidi" w:cstheme="majorBidi"/>
        </w:rPr>
        <w:t>6</w:t>
      </w:r>
      <w:r w:rsidR="00797F59" w:rsidRPr="00797F59">
        <w:rPr>
          <w:rFonts w:asciiTheme="majorBidi" w:eastAsiaTheme="minorEastAsia" w:hAnsiTheme="majorBidi" w:cstheme="majorBidi"/>
        </w:rPr>
        <w:t>月</w:t>
      </w:r>
      <w:r>
        <w:rPr>
          <w:rFonts w:asciiTheme="majorBidi" w:eastAsiaTheme="minorEastAsia" w:hAnsiTheme="majorBidi" w:cstheme="majorBidi"/>
        </w:rPr>
        <w:t>7</w:t>
      </w:r>
      <w:r w:rsidR="00797F59" w:rsidRPr="00797F59">
        <w:rPr>
          <w:rFonts w:asciiTheme="majorBidi" w:eastAsiaTheme="minorEastAsia" w:hAnsiTheme="majorBidi" w:cstheme="majorBidi"/>
        </w:rPr>
        <w:t>日的信没有提供任何消息来源表明埃塞俄比亚当局可以认出申诉人的身份，也没有为此结论提供任何具体证据。此外，照片没有显示申诉人是一位其活动可能引起埃塞俄比亚当局注意进而开展调查的领导人或其他人物。最后，证明他是奥罗莫解放阵线成员的</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16</w:t>
      </w:r>
      <w:r w:rsidR="00797F59" w:rsidRPr="00797F59">
        <w:rPr>
          <w:rFonts w:asciiTheme="majorBidi" w:eastAsiaTheme="minorEastAsia" w:hAnsiTheme="majorBidi" w:cstheme="majorBidi"/>
        </w:rPr>
        <w:t>年</w:t>
      </w:r>
      <w:r>
        <w:rPr>
          <w:rFonts w:asciiTheme="majorBidi" w:eastAsiaTheme="minorEastAsia" w:hAnsiTheme="majorBidi" w:cstheme="majorBidi"/>
        </w:rPr>
        <w:t>8</w:t>
      </w:r>
      <w:r w:rsidR="00797F59" w:rsidRPr="00797F59">
        <w:rPr>
          <w:rFonts w:asciiTheme="majorBidi" w:eastAsiaTheme="minorEastAsia" w:hAnsiTheme="majorBidi" w:cstheme="majorBidi"/>
        </w:rPr>
        <w:t>月</w:t>
      </w:r>
      <w:r>
        <w:rPr>
          <w:rFonts w:asciiTheme="majorBidi" w:eastAsiaTheme="minorEastAsia" w:hAnsiTheme="majorBidi" w:cstheme="majorBidi"/>
        </w:rPr>
        <w:t>8</w:t>
      </w:r>
      <w:r w:rsidR="00797F59" w:rsidRPr="00797F59">
        <w:rPr>
          <w:rFonts w:asciiTheme="majorBidi" w:eastAsiaTheme="minorEastAsia" w:hAnsiTheme="majorBidi" w:cstheme="majorBidi"/>
        </w:rPr>
        <w:t>日的信是在联邦行政法院</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16</w:t>
      </w:r>
      <w:r w:rsidR="00797F59" w:rsidRPr="00797F59">
        <w:rPr>
          <w:rFonts w:asciiTheme="majorBidi" w:eastAsiaTheme="minorEastAsia" w:hAnsiTheme="majorBidi" w:cstheme="majorBidi"/>
        </w:rPr>
        <w:t>年</w:t>
      </w:r>
      <w:r>
        <w:rPr>
          <w:rFonts w:asciiTheme="majorBidi" w:eastAsiaTheme="minorEastAsia" w:hAnsiTheme="majorBidi" w:cstheme="majorBidi"/>
        </w:rPr>
        <w:t>7</w:t>
      </w:r>
      <w:r w:rsidR="00797F59" w:rsidRPr="00797F59">
        <w:rPr>
          <w:rFonts w:asciiTheme="majorBidi" w:eastAsiaTheme="minorEastAsia" w:hAnsiTheme="majorBidi" w:cstheme="majorBidi"/>
        </w:rPr>
        <w:t>月</w:t>
      </w:r>
      <w:r>
        <w:rPr>
          <w:rFonts w:asciiTheme="majorBidi" w:eastAsiaTheme="minorEastAsia" w:hAnsiTheme="majorBidi" w:cstheme="majorBidi"/>
        </w:rPr>
        <w:t>13</w:t>
      </w:r>
      <w:r w:rsidR="00797F59" w:rsidRPr="00797F59">
        <w:rPr>
          <w:rFonts w:asciiTheme="majorBidi" w:eastAsiaTheme="minorEastAsia" w:hAnsiTheme="majorBidi" w:cstheme="majorBidi"/>
        </w:rPr>
        <w:t>日结束审理程序后收到的，所以没有给予考虑。最后一封信表明，申诉人目前是奥罗莫解放阵线的积极成员，是此前未提及的。然而，没有提到可能使申诉人引起特别关注的任何具体活动。</w:t>
      </w:r>
    </w:p>
    <w:p w:rsidR="00797F59" w:rsidRPr="00797F59" w:rsidRDefault="00D71F43" w:rsidP="002562B4">
      <w:pPr>
        <w:pStyle w:val="SingleTxtGC"/>
        <w:tabs>
          <w:tab w:val="clear" w:pos="1565"/>
          <w:tab w:val="clear" w:pos="1996"/>
          <w:tab w:val="left" w:pos="1680"/>
        </w:tabs>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797F59" w:rsidRPr="00797F59">
        <w:rPr>
          <w:rFonts w:asciiTheme="majorBidi" w:eastAsiaTheme="minorEastAsia" w:hAnsiTheme="majorBidi" w:cstheme="majorBidi"/>
        </w:rPr>
        <w:t>0</w:t>
      </w:r>
      <w:r w:rsidR="002562B4">
        <w:rPr>
          <w:rFonts w:asciiTheme="majorBidi" w:eastAsiaTheme="minorEastAsia" w:hAnsiTheme="majorBidi" w:cstheme="majorBidi"/>
        </w:rPr>
        <w:tab/>
      </w:r>
      <w:r w:rsidR="00797F59" w:rsidRPr="00797F59">
        <w:rPr>
          <w:rFonts w:asciiTheme="majorBidi" w:eastAsiaTheme="minorEastAsia" w:hAnsiTheme="majorBidi" w:cstheme="majorBidi"/>
        </w:rPr>
        <w:t>申诉人有许多机会向缔约国提供其政治活动的证据和细节。然而，他提交的证据无法使联邦行政法院确信，他的政治活动相当重要，足以使他在返回埃塞俄比亚后面临遭受酷刑的严重风险。已得到证实的是申诉人在流亡期间仅仅参加了奥罗莫阵线的示威和集会，这些不是对埃塞俄比亚政府构成严重和具体威胁的重要性质的政治活动。</w:t>
      </w:r>
      <w:r w:rsidR="00797F59" w:rsidRPr="00797F59">
        <w:rPr>
          <w:rStyle w:val="a8"/>
          <w:rFonts w:asciiTheme="majorBidi" w:eastAsiaTheme="minorEastAsia" w:hAnsiTheme="majorBidi" w:cstheme="majorBidi"/>
        </w:rPr>
        <w:footnoteReference w:id="14"/>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因此，缔约国认为，申诉人向委员会提出的证据没有表明流亡期间的任何行为可能引起埃塞俄比亚当局的特别关注。缔约国认为，如果申诉人被遣返埃塞俄比亚，他在瑞士的政治活动不会使他面临遭受酷刑的风险。</w:t>
      </w:r>
    </w:p>
    <w:p w:rsidR="00797F59" w:rsidRPr="00797F59" w:rsidRDefault="00D71F43" w:rsidP="00AB4B3A">
      <w:pPr>
        <w:pStyle w:val="SingleTxtGC"/>
        <w:tabs>
          <w:tab w:val="clear" w:pos="1565"/>
          <w:tab w:val="clear" w:pos="1996"/>
          <w:tab w:val="left" w:pos="1680"/>
        </w:tabs>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11</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关于指控与事实不符和可信度，缔约国认为，一项指控如果缺少确切细节，便是证据不足，反而可能证明申诉人没有经历过所描述的事件。同样，当一项指控在本质上违背逻辑或一般经验时，也不合情理。缔约国认为申诉人的指控不可信，有以下理由：例如，他声称，在最后一次被捕和获释的第二天听到他代表</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先生为其送货的两个人遭到逮捕的消息后，他逃离了埃塞俄比亚。申诉人担心这两个人会</w:t>
      </w:r>
      <w:proofErr w:type="gramStart"/>
      <w:r w:rsidR="00797F59" w:rsidRPr="00797F59">
        <w:rPr>
          <w:rFonts w:asciiTheme="majorBidi" w:eastAsiaTheme="minorEastAsia" w:hAnsiTheme="majorBidi" w:cstheme="majorBidi"/>
        </w:rPr>
        <w:t>作出</w:t>
      </w:r>
      <w:proofErr w:type="gramEnd"/>
      <w:r w:rsidR="00797F59" w:rsidRPr="00797F59">
        <w:rPr>
          <w:rFonts w:asciiTheme="majorBidi" w:eastAsiaTheme="minorEastAsia" w:hAnsiTheme="majorBidi" w:cstheme="majorBidi"/>
        </w:rPr>
        <w:t>对他不利的虚假指证。然而，他没有说当局在他离开后到他家找过他。他只是表示，他离开后他的兄弟遇到了财务问题。例如，尽管他的肉店已经关闭，但还是必须缴纳重税。此外，他的兄弟似乎没有遇到其他问题。申诉人对他离开后他兄弟遇到的财务问题的解释含糊其辞。由此无法得到结论认为，当局可能掌握新的理由相信申诉人参与了奥罗莫解放阵线的活动，或者他正遭到积极追捕。因此，申诉人没有充分证实他离开埃塞俄比亚的情况。</w:t>
      </w:r>
    </w:p>
    <w:p w:rsidR="00797F59" w:rsidRPr="00797F59" w:rsidRDefault="00D71F43" w:rsidP="00AB4B3A">
      <w:pPr>
        <w:pStyle w:val="SingleTxtGC"/>
        <w:tabs>
          <w:tab w:val="clear" w:pos="1565"/>
          <w:tab w:val="clear" w:pos="1996"/>
          <w:tab w:val="left" w:pos="1680"/>
        </w:tabs>
        <w:rPr>
          <w:rFonts w:asciiTheme="majorBidi" w:eastAsiaTheme="minorEastAsia" w:hAnsiTheme="majorBidi" w:cstheme="majorBidi"/>
        </w:rPr>
      </w:pP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12</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最后，缔约国认为，申诉人未能提出任何充分理由证明，如果他被遣返回埃塞俄比亚，将面临真实和个人的酷刑风险。因此，委员会请委员会宣布，将申诉人遣返回埃塞俄比亚不违反《公约》第</w:t>
      </w:r>
      <w:r>
        <w:rPr>
          <w:rFonts w:asciiTheme="majorBidi" w:eastAsiaTheme="minorEastAsia" w:hAnsiTheme="majorBidi" w:cstheme="majorBidi"/>
        </w:rPr>
        <w:t>3</w:t>
      </w:r>
      <w:r w:rsidR="00797F59" w:rsidRPr="00797F59">
        <w:rPr>
          <w:rFonts w:asciiTheme="majorBidi" w:eastAsiaTheme="minorEastAsia" w:hAnsiTheme="majorBidi" w:cstheme="majorBidi"/>
        </w:rPr>
        <w:t>条规定的义务。</w:t>
      </w:r>
    </w:p>
    <w:p w:rsidR="00797F59" w:rsidRPr="00797F59" w:rsidRDefault="00AB4B3A" w:rsidP="00AB4B3A">
      <w:pPr>
        <w:pStyle w:val="H23GC"/>
      </w:pPr>
      <w:r>
        <w:tab/>
      </w:r>
      <w:r>
        <w:tab/>
      </w:r>
      <w:r w:rsidR="00797F59" w:rsidRPr="00797F59">
        <w:t>申诉人对缔约国意见的评论</w:t>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AB4B3A">
        <w:rPr>
          <w:rFonts w:asciiTheme="majorBidi" w:eastAsiaTheme="minorEastAsia" w:hAnsiTheme="majorBidi" w:cstheme="majorBidi"/>
        </w:rPr>
        <w:tab/>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17</w:t>
      </w:r>
      <w:r w:rsidR="00797F59" w:rsidRPr="00797F59">
        <w:rPr>
          <w:rFonts w:asciiTheme="majorBidi" w:eastAsiaTheme="minorEastAsia" w:hAnsiTheme="majorBidi" w:cstheme="majorBidi"/>
        </w:rPr>
        <w:t>年</w:t>
      </w:r>
      <w:r>
        <w:rPr>
          <w:rFonts w:asciiTheme="majorBidi" w:eastAsiaTheme="minorEastAsia" w:hAnsiTheme="majorBidi" w:cstheme="majorBidi"/>
        </w:rPr>
        <w:t>6</w:t>
      </w:r>
      <w:r w:rsidR="00797F59" w:rsidRPr="00797F59">
        <w:rPr>
          <w:rFonts w:asciiTheme="majorBidi" w:eastAsiaTheme="minorEastAsia" w:hAnsiTheme="majorBidi" w:cstheme="majorBidi"/>
        </w:rPr>
        <w:t>月</w:t>
      </w:r>
      <w:r>
        <w:rPr>
          <w:rFonts w:asciiTheme="majorBidi" w:eastAsiaTheme="minorEastAsia" w:hAnsiTheme="majorBidi" w:cstheme="majorBidi"/>
        </w:rPr>
        <w:t>26</w:t>
      </w:r>
      <w:r w:rsidR="00797F59" w:rsidRPr="00797F59">
        <w:rPr>
          <w:rFonts w:asciiTheme="majorBidi" w:eastAsiaTheme="minorEastAsia" w:hAnsiTheme="majorBidi" w:cstheme="majorBidi"/>
        </w:rPr>
        <w:t>日，申诉人提交了对缔约国意见的评论。</w:t>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2</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他首先指出，缔约国已承认埃塞俄比亚的人权状况令人担忧，经常发生酷刑，特别是针对政治反对派或与奥罗莫解放阵线等暴力分裂主义团体有联系的人施加酷刑。申诉人不同意缔约国的说法，即他没有提供任何证据证明他返回埃塞俄比亚后将面临可预见的、真实的和个人的酷刑风险。如原来文所述，申诉人认为，他在埃塞俄比亚和瑞士的政治活动足以引起埃塞俄比亚当局的注意，从而使他在返回埃塞俄比亚后面临可预见的、真实的和个人的酷刑风险。</w:t>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3</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申诉人也不同意缔约国的另一说法，即他在联邦移民局聆讯会和联邦行政法院上诉程序中所描述的过去遭受酷刑和虐待的严重程度不足以对他产生特别不利影响。申诉人也不同意关于他在拘留期间遭受酷刑的指控没有具体证据支持，仅仅是个人陈述。</w:t>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4</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申诉人称，他在</w:t>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8</w:t>
      </w:r>
      <w:r w:rsidR="00797F59" w:rsidRPr="00797F59">
        <w:rPr>
          <w:rFonts w:asciiTheme="majorBidi" w:eastAsiaTheme="minorEastAsia" w:hAnsiTheme="majorBidi" w:cstheme="majorBidi"/>
        </w:rPr>
        <w:t>年至</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年期间四次被捕是无可争议的事实。</w:t>
      </w:r>
      <w:r w:rsidR="00797F59" w:rsidRPr="00797F59">
        <w:rPr>
          <w:rStyle w:val="a8"/>
          <w:rFonts w:asciiTheme="majorBidi" w:eastAsiaTheme="minorEastAsia" w:hAnsiTheme="majorBidi" w:cstheme="majorBidi"/>
        </w:rPr>
        <w:footnoteReference w:id="15"/>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他被用棍棒殴打、被光照得目眩、被戴上手铐、受到死亡威胁并被强迫躺在地上，这些远不止是简单的身体惩罚。考虑到他遭受此种暴力行为的次数，申诉人无法理解初审庇护当局为什么不相信这些行为严重到足以对他产生特别影响的程度。为此，他提到了关于适用《欧洲保护人权与基本自由公约》第</w:t>
      </w:r>
      <w:r>
        <w:rPr>
          <w:rFonts w:asciiTheme="majorBidi" w:eastAsiaTheme="minorEastAsia" w:hAnsiTheme="majorBidi" w:cstheme="majorBidi"/>
        </w:rPr>
        <w:t>3</w:t>
      </w:r>
      <w:r w:rsidR="00797F59" w:rsidRPr="00797F59">
        <w:rPr>
          <w:rFonts w:asciiTheme="majorBidi" w:eastAsiaTheme="minorEastAsia" w:hAnsiTheme="majorBidi" w:cstheme="majorBidi"/>
        </w:rPr>
        <w:t>条的判例法，根据该判例法，造成的任何痛苦一旦达到一定的严重程度，就必须对伤害进行全面审查。他补充说，将痛苦描述为</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严重</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的标准应该包括：攻击的持续时间、对受害者及其健康的身心影响、攻击的目的和官员的意图，以及攻击发生时的情形。申诉人回顾说，他被捕四次，在几次审讯中接受了身体检查，整体而言可被定性为长期问题。尽管申诉人身体上没有伤痕，但不应忘记眩光照射致使他暂时失明的短期影响。殴打的目的是迫使申诉人</w:t>
      </w:r>
      <w:proofErr w:type="gramStart"/>
      <w:r w:rsidR="00797F59" w:rsidRPr="00797F59">
        <w:rPr>
          <w:rFonts w:asciiTheme="majorBidi" w:eastAsiaTheme="minorEastAsia" w:hAnsiTheme="majorBidi" w:cstheme="majorBidi"/>
        </w:rPr>
        <w:t>作出</w:t>
      </w:r>
      <w:proofErr w:type="gramEnd"/>
      <w:r w:rsidR="00797F59" w:rsidRPr="00797F59">
        <w:rPr>
          <w:rFonts w:asciiTheme="majorBidi" w:eastAsiaTheme="minorEastAsia" w:hAnsiTheme="majorBidi" w:cstheme="majorBidi"/>
        </w:rPr>
        <w:t>虚假供词，这是绝对禁止的，也是酷刑的明显迹象。由于他是奥罗莫族，并且被怀疑是分裂主义运动的成员，官员的意图就是让他受苦。他在被拘留期间多次遭到攻击，进一步表明他受到了酷刑。无论如何，他受到了对他产生强烈不利影响的严重虐待。申诉人援引欧洲人权法院的判例，声称他收到的死亡威胁相当于不人道待遇。</w:t>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5</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关于缔约国称申诉人在提供充分保证后每次都获得释放，而且没有受到任何限制，尽管需要定期向警方报告，申诉人说，他的行动自由受到限制，因为他没有权利</w:t>
      </w:r>
      <w:r w:rsidR="00797F59" w:rsidRPr="00430B72">
        <w:t>离开登比多洛，其</w:t>
      </w:r>
      <w:r w:rsidR="00797F59" w:rsidRPr="00797F59">
        <w:rPr>
          <w:rFonts w:asciiTheme="majorBidi" w:eastAsiaTheme="minorEastAsia" w:hAnsiTheme="majorBidi" w:cstheme="majorBidi"/>
        </w:rPr>
        <w:t>职业活动被限定在某一地方。鉴于</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先生被捕，他因为害怕不再替他送货，因此被迫将工作限制在个人层面。这种限制持续了几年，构成了真正的心理压力。</w:t>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6</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关于他在埃塞俄比亚的政治活动，申诉人在聆讯会上反复提到当局可能没有不利于他的证据。只是接受他送货的两个人被捕后，他才开始担心有可能被长期拘留。当局每次都释放他，也可能是希望他能与</w:t>
      </w:r>
      <w:proofErr w:type="spellStart"/>
      <w:r>
        <w:rPr>
          <w:rFonts w:asciiTheme="majorBidi" w:eastAsiaTheme="minorEastAsia" w:hAnsiTheme="majorBidi" w:cstheme="majorBidi"/>
        </w:rPr>
        <w:t>Shibo</w:t>
      </w:r>
      <w:proofErr w:type="spellEnd"/>
      <w:r w:rsidR="00797F59" w:rsidRPr="00797F59">
        <w:rPr>
          <w:rFonts w:asciiTheme="majorBidi" w:eastAsiaTheme="minorEastAsia" w:hAnsiTheme="majorBidi" w:cstheme="majorBidi"/>
        </w:rPr>
        <w:t>先生取得联系，以便掌握这两个持不同政见者活动的证据。他重申第一次拘留持续了几个星期。他指出，埃塞俄比亚当局在审讯他时询问了他两个哥哥</w:t>
      </w:r>
      <w:r>
        <w:rPr>
          <w:rFonts w:asciiTheme="majorBidi" w:eastAsiaTheme="minorEastAsia" w:hAnsiTheme="majorBidi" w:cstheme="majorBidi"/>
        </w:rPr>
        <w:t>2</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年前的活动。因此，不能排除埃塞俄比亚情报机构在对申诉人离开后的活动，包括他在瑞士的不同政见活动进行调查，因为他们在设法了解他的家庭历史。由此，申诉人可以被认定为两个已故政治反对派的兄弟。申诉人引述大赦国际的一份报告称，由于他哥哥持有的观点，他可能</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继承</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这样怀疑，所以返回后很可能遭受拘留。</w:t>
      </w:r>
      <w:r w:rsidR="00797F59" w:rsidRPr="00797F59">
        <w:rPr>
          <w:rStyle w:val="a8"/>
          <w:rFonts w:asciiTheme="majorBidi" w:eastAsiaTheme="minorEastAsia" w:hAnsiTheme="majorBidi" w:cstheme="majorBidi"/>
        </w:rPr>
        <w:footnoteReference w:id="16"/>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7</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申诉人也不同意缔约国的说法，即没有证据可以使缔约国相信，他决定离开埃塞俄比亚时，正受到当局的通缉。他声称，接受他送货的两个人被捕，可能暴露他的身份和活动，从而提供证据证明他可能遭受长期拘留。然而，他承认他不确定当局是否掌握不利于他的证据，也不确定他离开时是否真的被当局通缉。</w:t>
      </w:r>
    </w:p>
    <w:p w:rsidR="00797F59" w:rsidRPr="00797F59" w:rsidRDefault="00D71F43" w:rsidP="00B15C26">
      <w:pPr>
        <w:pStyle w:val="SingleTxtGC"/>
        <w:tabs>
          <w:tab w:val="clear" w:pos="1565"/>
          <w:tab w:val="clear" w:pos="1996"/>
          <w:tab w:val="left" w:pos="1582"/>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8</w:t>
      </w:r>
      <w:r w:rsidR="00AB4B3A">
        <w:rPr>
          <w:rFonts w:asciiTheme="majorBidi" w:eastAsiaTheme="minorEastAsia" w:hAnsiTheme="majorBidi" w:cstheme="majorBidi"/>
        </w:rPr>
        <w:tab/>
      </w:r>
      <w:r w:rsidR="00797F59" w:rsidRPr="00797F59">
        <w:rPr>
          <w:rFonts w:asciiTheme="majorBidi" w:eastAsiaTheme="minorEastAsia" w:hAnsiTheme="majorBidi" w:cstheme="majorBidi"/>
        </w:rPr>
        <w:t>在回答缔约国</w:t>
      </w:r>
      <w:proofErr w:type="gramStart"/>
      <w:r w:rsidR="00797F59" w:rsidRPr="00797F59">
        <w:rPr>
          <w:rFonts w:asciiTheme="majorBidi" w:eastAsiaTheme="minorEastAsia" w:hAnsiTheme="majorBidi" w:cstheme="majorBidi"/>
        </w:rPr>
        <w:t>关于没有</w:t>
      </w:r>
      <w:proofErr w:type="gramEnd"/>
      <w:r w:rsidR="00797F59" w:rsidRPr="00797F59">
        <w:rPr>
          <w:rFonts w:asciiTheme="majorBidi" w:eastAsiaTheme="minorEastAsia" w:hAnsiTheme="majorBidi" w:cstheme="majorBidi"/>
        </w:rPr>
        <w:t>明确证据证明他在瑞士的政治活动足以引起埃塞俄比亚当局注意的说法，申诉人承认，证实他是旅瑞奥罗莫族群成员的信件不足以证明他会引起埃塞俄比亚当局的注意。然而，这些信件也表明，他是埃塞俄比亚当局宣布为恐怖主义运动的一个组织的成员。</w:t>
      </w:r>
      <w:r w:rsidR="00797F59" w:rsidRPr="00797F59">
        <w:rPr>
          <w:rStyle w:val="a8"/>
          <w:rFonts w:asciiTheme="majorBidi" w:eastAsiaTheme="minorEastAsia" w:hAnsiTheme="majorBidi" w:cstheme="majorBidi"/>
        </w:rPr>
        <w:footnoteReference w:id="17"/>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正是他与该运动的联系，他在返回埃塞俄比亚后才可能面临可预见的、真实的和个人的遭受酷刑或不人道待遇的风险。照片显示，申诉人是一名积极分子，定期参加该运动在瑞士的会议和活动。这些照片还显示，申诉人与</w:t>
      </w:r>
      <w:r>
        <w:rPr>
          <w:rFonts w:asciiTheme="majorBidi" w:eastAsiaTheme="minorEastAsia" w:hAnsiTheme="majorBidi" w:cstheme="majorBidi"/>
        </w:rPr>
        <w:t>Haile</w:t>
      </w:r>
      <w:r w:rsidR="00797F59" w:rsidRPr="00797F59">
        <w:rPr>
          <w:rFonts w:asciiTheme="majorBidi" w:eastAsiaTheme="minorEastAsia" w:hAnsiTheme="majorBidi" w:cstheme="majorBidi"/>
        </w:rPr>
        <w:t xml:space="preserve"> </w:t>
      </w:r>
      <w:proofErr w:type="spellStart"/>
      <w:r>
        <w:rPr>
          <w:rFonts w:asciiTheme="majorBidi" w:eastAsiaTheme="minorEastAsia" w:hAnsiTheme="majorBidi" w:cstheme="majorBidi"/>
        </w:rPr>
        <w:t>Neway</w:t>
      </w:r>
      <w:proofErr w:type="spellEnd"/>
      <w:r w:rsidR="00797F59" w:rsidRPr="00797F59">
        <w:rPr>
          <w:rFonts w:asciiTheme="majorBidi" w:eastAsiaTheme="minorEastAsia" w:hAnsiTheme="majorBidi" w:cstheme="majorBidi"/>
        </w:rPr>
        <w:t>和</w:t>
      </w:r>
      <w:proofErr w:type="spellStart"/>
      <w:r>
        <w:rPr>
          <w:rFonts w:asciiTheme="majorBidi" w:eastAsiaTheme="minorEastAsia" w:hAnsiTheme="majorBidi" w:cstheme="majorBidi"/>
        </w:rPr>
        <w:t>Leta</w:t>
      </w:r>
      <w:proofErr w:type="spellEnd"/>
      <w:r w:rsidR="00797F59" w:rsidRPr="00797F59">
        <w:rPr>
          <w:rFonts w:asciiTheme="majorBidi" w:eastAsiaTheme="minorEastAsia" w:hAnsiTheme="majorBidi" w:cstheme="majorBidi"/>
        </w:rPr>
        <w:t xml:space="preserve"> </w:t>
      </w:r>
      <w:proofErr w:type="spellStart"/>
      <w:r>
        <w:rPr>
          <w:rFonts w:asciiTheme="majorBidi" w:eastAsiaTheme="minorEastAsia" w:hAnsiTheme="majorBidi" w:cstheme="majorBidi"/>
        </w:rPr>
        <w:t>Baysissa</w:t>
      </w:r>
      <w:proofErr w:type="spellEnd"/>
      <w:r w:rsidR="00797F59" w:rsidRPr="00797F59">
        <w:rPr>
          <w:rFonts w:asciiTheme="majorBidi" w:eastAsiaTheme="minorEastAsia" w:hAnsiTheme="majorBidi" w:cstheme="majorBidi"/>
        </w:rPr>
        <w:t>等高级别政治反对派人士见面。这些人经常受到密切监视，即使是与他们的短暂接触，也可能足以让埃塞俄比亚当局认定申诉人是政治对手。</w:t>
      </w:r>
    </w:p>
    <w:p w:rsidR="00797F59" w:rsidRPr="00797F59" w:rsidRDefault="00D71F43" w:rsidP="00B15C26">
      <w:pPr>
        <w:pStyle w:val="SingleTxtGC"/>
        <w:tabs>
          <w:tab w:val="clear" w:pos="1996"/>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9</w:t>
      </w:r>
      <w:r w:rsidR="00797F59" w:rsidRPr="00797F59">
        <w:rPr>
          <w:rFonts w:asciiTheme="majorBidi" w:eastAsiaTheme="minorEastAsia" w:hAnsiTheme="majorBidi" w:cstheme="majorBidi"/>
        </w:rPr>
        <w:tab/>
      </w:r>
      <w:r w:rsidR="00797F59" w:rsidRPr="00797F59">
        <w:rPr>
          <w:rFonts w:asciiTheme="majorBidi" w:eastAsiaTheme="minorEastAsia" w:hAnsiTheme="majorBidi" w:cstheme="majorBidi"/>
        </w:rPr>
        <w:t>申诉人也不同意缺乏证据，无法证明其政治活动达到了引起埃塞俄比亚当局关注的重要程度和性质，他声称当局对在国外从事不同政见活动的埃塞俄比亚人进行严密监视。他重申，他在流亡期间参加了许多有该运动领导人出席的不同政见活动。这些活动连同他的政治情况已达到可能对埃塞俄比亚当局构成严重和具体威胁的程度。鉴于他是两个已故政府反对派成员的兄弟，已经被怀疑与其原籍国的政治反对派有联系，并在国外寻求庇护，埃塞俄比亚当局对他不感兴趣的可能性极低。</w:t>
      </w:r>
    </w:p>
    <w:p w:rsidR="00797F59" w:rsidRPr="00797F59" w:rsidRDefault="00D71F43" w:rsidP="00B15C26">
      <w:pPr>
        <w:pStyle w:val="SingleTxtGC"/>
        <w:tabs>
          <w:tab w:val="clear" w:pos="1996"/>
        </w:tabs>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ab/>
      </w:r>
      <w:r w:rsidR="00797F59" w:rsidRPr="00797F59">
        <w:rPr>
          <w:rFonts w:asciiTheme="majorBidi" w:eastAsiaTheme="minorEastAsia" w:hAnsiTheme="majorBidi" w:cstheme="majorBidi"/>
        </w:rPr>
        <w:t>关于缔约国称申诉人在答复中含糊其辞，说的话与事实不符，可信度低，而且没有证据证明埃塞俄比亚当局在他离开后到他家搜查，申诉人指出，在埃塞俄比亚与他同住一所房子的兄弟在他离开后遇到了麻烦。他补充说，惩罚所谓反对派的家庭成员在埃塞俄比亚司空见惯。埃塞俄比亚当局经常批评持不同意见者的家人，抓不到真正的反对派就逮捕他们的亲属。关于他在庇护程序中对其兄弟所遇到麻烦的解释，申诉人声称，他的回答不是含糊其辞，而是他没有听明白。一旦他明白了调查员想知道他哥哥遇到的具体问题，他就以一种非常可信的方式给予了回答。</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5</w:t>
      </w:r>
      <w:r w:rsidR="00797F59" w:rsidRPr="00797F59">
        <w:rPr>
          <w:rFonts w:asciiTheme="majorBidi" w:eastAsiaTheme="minorEastAsia" w:hAnsiTheme="majorBidi" w:cstheme="majorBidi"/>
        </w:rPr>
        <w:t>.</w:t>
      </w:r>
      <w:r>
        <w:rPr>
          <w:rFonts w:asciiTheme="majorBidi" w:eastAsiaTheme="minorEastAsia" w:hAnsiTheme="majorBidi" w:cstheme="majorBidi"/>
        </w:rPr>
        <w:t>11</w:t>
      </w:r>
      <w:r w:rsidR="00B15C26">
        <w:rPr>
          <w:rFonts w:asciiTheme="majorBidi" w:eastAsiaTheme="minorEastAsia" w:hAnsiTheme="majorBidi" w:cstheme="majorBidi"/>
        </w:rPr>
        <w:tab/>
      </w:r>
      <w:r w:rsidR="00797F59" w:rsidRPr="00797F59">
        <w:rPr>
          <w:rFonts w:asciiTheme="majorBidi" w:eastAsiaTheme="minorEastAsia" w:hAnsiTheme="majorBidi" w:cstheme="majorBidi"/>
        </w:rPr>
        <w:t>申诉人最后指出，他有充分的理由担心，如果他返回埃塞俄比亚，他本人会遭受酷刑。因此，他请委员会认定，将他遣返回埃塞俄比亚不符合不驱回原则，因此瑞士将违反《公约》第</w:t>
      </w:r>
      <w:r>
        <w:rPr>
          <w:rFonts w:asciiTheme="majorBidi" w:eastAsiaTheme="minorEastAsia" w:hAnsiTheme="majorBidi" w:cstheme="majorBidi"/>
        </w:rPr>
        <w:t>3</w:t>
      </w:r>
      <w:r w:rsidR="00797F59" w:rsidRPr="00797F59">
        <w:rPr>
          <w:rFonts w:asciiTheme="majorBidi" w:eastAsiaTheme="minorEastAsia" w:hAnsiTheme="majorBidi" w:cstheme="majorBidi"/>
        </w:rPr>
        <w:t>条。</w:t>
      </w:r>
    </w:p>
    <w:p w:rsidR="00797F59" w:rsidRPr="00797F59" w:rsidRDefault="00BE2AE7" w:rsidP="00BE2AE7">
      <w:pPr>
        <w:pStyle w:val="H23GC"/>
      </w:pPr>
      <w:r>
        <w:tab/>
      </w:r>
      <w:r>
        <w:tab/>
      </w:r>
      <w:r w:rsidR="00797F59" w:rsidRPr="00797F59">
        <w:t>委员会需审理的问题和议事情况</w:t>
      </w:r>
    </w:p>
    <w:p w:rsidR="00797F59" w:rsidRPr="00797F59" w:rsidRDefault="00BE2AE7" w:rsidP="00BE2AE7">
      <w:pPr>
        <w:pStyle w:val="H4GC"/>
      </w:pPr>
      <w:r>
        <w:tab/>
      </w:r>
      <w:r>
        <w:tab/>
      </w:r>
      <w:r w:rsidR="00797F59" w:rsidRPr="00797F59">
        <w:t>审议可否受理</w:t>
      </w:r>
    </w:p>
    <w:p w:rsidR="00797F59" w:rsidRPr="00797F59" w:rsidRDefault="00D71F43" w:rsidP="00BE2AE7">
      <w:pPr>
        <w:pStyle w:val="SingleTxtGC"/>
        <w:rPr>
          <w:rFonts w:asciiTheme="majorBidi" w:eastAsiaTheme="minorEastAsia" w:hAnsiTheme="majorBidi" w:cstheme="majorBidi"/>
        </w:rPr>
      </w:pPr>
      <w:r>
        <w:rPr>
          <w:rFonts w:asciiTheme="majorBidi" w:eastAsiaTheme="minorEastAsia" w:hAnsiTheme="majorBidi" w:cstheme="majorBidi"/>
        </w:rPr>
        <w:t>6</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在审议来文所载任何申诉之前，委员会必须决定根据《公约》第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条申诉可否受理。委员会按照《公约》第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条第</w:t>
      </w:r>
      <w:r>
        <w:rPr>
          <w:rFonts w:asciiTheme="majorBidi" w:eastAsiaTheme="minorEastAsia" w:hAnsiTheme="majorBidi" w:cstheme="majorBidi"/>
        </w:rPr>
        <w:t>5</w:t>
      </w:r>
      <w:r w:rsidR="00797F59" w:rsidRPr="00797F59">
        <w:rPr>
          <w:rFonts w:asciiTheme="majorBidi" w:eastAsiaTheme="minorEastAsia" w:hAnsiTheme="majorBidi" w:cstheme="majorBidi"/>
        </w:rPr>
        <w:t>款</w:t>
      </w:r>
      <w:r w:rsidR="00797F59" w:rsidRPr="00797F59">
        <w:rPr>
          <w:rFonts w:asciiTheme="majorBidi" w:eastAsiaTheme="minorEastAsia" w:hAnsiTheme="majorBidi" w:cstheme="majorBidi"/>
        </w:rPr>
        <w:t>(</w:t>
      </w:r>
      <w:r>
        <w:rPr>
          <w:rFonts w:asciiTheme="majorBidi" w:eastAsiaTheme="minorEastAsia" w:hAnsiTheme="majorBidi" w:cstheme="majorBidi"/>
        </w:rPr>
        <w:t>a</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项的要求，已确定该同一事项过去和现在未受到另一国际调查或解决办法的审查。</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6</w:t>
      </w:r>
      <w:r w:rsidR="00797F59" w:rsidRPr="00797F59">
        <w:rPr>
          <w:rFonts w:asciiTheme="majorBidi" w:eastAsiaTheme="minorEastAsia" w:hAnsiTheme="majorBidi" w:cstheme="majorBidi"/>
        </w:rPr>
        <w:t>.</w:t>
      </w:r>
      <w:r>
        <w:rPr>
          <w:rFonts w:asciiTheme="majorBidi" w:eastAsiaTheme="minorEastAsia" w:hAnsiTheme="majorBidi" w:cstheme="majorBidi"/>
        </w:rPr>
        <w:t>2</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委员会回顾，根据《公约》第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条第</w:t>
      </w:r>
      <w:r>
        <w:rPr>
          <w:rFonts w:asciiTheme="majorBidi" w:eastAsiaTheme="minorEastAsia" w:hAnsiTheme="majorBidi" w:cstheme="majorBidi"/>
        </w:rPr>
        <w:t>5</w:t>
      </w:r>
      <w:r w:rsidR="00797F59" w:rsidRPr="00797F59">
        <w:rPr>
          <w:rFonts w:asciiTheme="majorBidi" w:eastAsiaTheme="minorEastAsia" w:hAnsiTheme="majorBidi" w:cstheme="majorBidi"/>
        </w:rPr>
        <w:t>款</w:t>
      </w:r>
      <w:r w:rsidR="00797F59" w:rsidRPr="00797F59">
        <w:rPr>
          <w:rFonts w:asciiTheme="majorBidi" w:eastAsiaTheme="minorEastAsia" w:hAnsiTheme="majorBidi" w:cstheme="majorBidi"/>
        </w:rPr>
        <w:t>(</w:t>
      </w:r>
      <w:r>
        <w:rPr>
          <w:rFonts w:asciiTheme="majorBidi" w:eastAsiaTheme="minorEastAsia" w:hAnsiTheme="majorBidi" w:cstheme="majorBidi"/>
        </w:rPr>
        <w:t>b</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项，委员会在确定申诉人已经用尽一切可用的国内补救办法之前，不审议个人的任何来文。委员会注意到，在本案中，缔约国没有以此为由质疑来文的可受理性。</w:t>
      </w:r>
    </w:p>
    <w:p w:rsidR="00797F59" w:rsidRPr="00797F59" w:rsidRDefault="00D71F43" w:rsidP="00BE2AE7">
      <w:pPr>
        <w:pStyle w:val="SingleTxtGC"/>
        <w:rPr>
          <w:rFonts w:asciiTheme="majorBidi" w:eastAsiaTheme="minorEastAsia" w:hAnsiTheme="majorBidi" w:cstheme="majorBidi"/>
        </w:rPr>
      </w:pPr>
      <w:r>
        <w:rPr>
          <w:rFonts w:asciiTheme="majorBidi" w:eastAsiaTheme="minorEastAsia" w:hAnsiTheme="majorBidi" w:cstheme="majorBidi"/>
        </w:rPr>
        <w:t>6</w:t>
      </w:r>
      <w:r w:rsidR="00797F59" w:rsidRPr="00797F59">
        <w:rPr>
          <w:rFonts w:asciiTheme="majorBidi" w:eastAsiaTheme="minorEastAsia" w:hAnsiTheme="majorBidi" w:cstheme="majorBidi"/>
        </w:rPr>
        <w:t>.</w:t>
      </w:r>
      <w:r>
        <w:rPr>
          <w:rFonts w:asciiTheme="majorBidi" w:eastAsiaTheme="minorEastAsia" w:hAnsiTheme="majorBidi" w:cstheme="majorBidi"/>
        </w:rPr>
        <w:t>3</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申诉人声称，由于他涉嫌在原籍国与奥罗莫解放阵线有联系，并在庇护国从事过不同政见活动，如果被遣返回埃塞俄比亚，将面临遭受逮捕、审讯和酷刑或虐待的风险。委员会认为，本来文在《公约》第</w:t>
      </w:r>
      <w:r>
        <w:rPr>
          <w:rFonts w:asciiTheme="majorBidi" w:eastAsiaTheme="minorEastAsia" w:hAnsiTheme="majorBidi" w:cstheme="majorBidi"/>
        </w:rPr>
        <w:t>3</w:t>
      </w:r>
      <w:r w:rsidR="00797F59" w:rsidRPr="00797F59">
        <w:rPr>
          <w:rFonts w:asciiTheme="majorBidi" w:eastAsiaTheme="minorEastAsia" w:hAnsiTheme="majorBidi" w:cstheme="majorBidi"/>
        </w:rPr>
        <w:t>条下引起实质性问题，因为申诉人申诉的事实和依据达到了受理目的所需要的证据水平。</w:t>
      </w:r>
      <w:r w:rsidR="00797F59" w:rsidRPr="00797F59">
        <w:rPr>
          <w:rStyle w:val="a8"/>
          <w:rFonts w:asciiTheme="majorBidi" w:eastAsiaTheme="minorEastAsia" w:hAnsiTheme="majorBidi" w:cstheme="majorBidi"/>
        </w:rPr>
        <w:footnoteReference w:id="18"/>
      </w:r>
      <w:r w:rsidR="00D168CE">
        <w:rPr>
          <w:rFonts w:asciiTheme="majorBidi" w:eastAsiaTheme="minorEastAsia" w:hAnsiTheme="majorBidi" w:cstheme="majorBidi"/>
        </w:rPr>
        <w:t xml:space="preserve"> </w:t>
      </w:r>
      <w:r w:rsidR="00797F59" w:rsidRPr="00797F59">
        <w:rPr>
          <w:rFonts w:asciiTheme="majorBidi" w:eastAsiaTheme="minorEastAsia" w:hAnsiTheme="majorBidi" w:cstheme="majorBidi"/>
        </w:rPr>
        <w:t>鉴于缔约国对本来文的可受理性没有任何异议，委员会认为受理不存在任何障碍，宣布来文可予受理。</w:t>
      </w:r>
    </w:p>
    <w:p w:rsidR="00797F59" w:rsidRPr="00797F59" w:rsidRDefault="00BE2AE7" w:rsidP="00BE2AE7">
      <w:pPr>
        <w:pStyle w:val="H4GC"/>
      </w:pPr>
      <w:r>
        <w:tab/>
      </w:r>
      <w:r>
        <w:tab/>
      </w:r>
      <w:r w:rsidR="00797F59" w:rsidRPr="00797F59">
        <w:t>审议案情</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1</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委员会依照《公约》第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条第</w:t>
      </w:r>
      <w:r>
        <w:rPr>
          <w:rFonts w:asciiTheme="majorBidi" w:eastAsiaTheme="minorEastAsia" w:hAnsiTheme="majorBidi" w:cstheme="majorBidi"/>
        </w:rPr>
        <w:t>4</w:t>
      </w:r>
      <w:r w:rsidR="00797F59" w:rsidRPr="00797F59">
        <w:rPr>
          <w:rFonts w:asciiTheme="majorBidi" w:eastAsiaTheme="minorEastAsia" w:hAnsiTheme="majorBidi" w:cstheme="majorBidi"/>
        </w:rPr>
        <w:t>款规定，参照各当事方提出的所有材料审议了本来文。</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2</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在本案中，委员会要处理的问题是，将申诉人遣返回埃塞俄比亚是否违反缔约国根据《公约》第</w:t>
      </w:r>
      <w:r>
        <w:rPr>
          <w:rFonts w:asciiTheme="majorBidi" w:eastAsiaTheme="minorEastAsia" w:hAnsiTheme="majorBidi" w:cstheme="majorBidi"/>
        </w:rPr>
        <w:t>3</w:t>
      </w:r>
      <w:r w:rsidR="00797F59" w:rsidRPr="00797F59">
        <w:rPr>
          <w:rFonts w:asciiTheme="majorBidi" w:eastAsiaTheme="minorEastAsia" w:hAnsiTheme="majorBidi" w:cstheme="majorBidi"/>
        </w:rPr>
        <w:t>条第</w:t>
      </w:r>
      <w:r>
        <w:rPr>
          <w:rFonts w:asciiTheme="majorBidi" w:eastAsiaTheme="minorEastAsia" w:hAnsiTheme="majorBidi" w:cstheme="majorBidi"/>
        </w:rPr>
        <w:t>1</w:t>
      </w:r>
      <w:r w:rsidR="00797F59" w:rsidRPr="00797F59">
        <w:rPr>
          <w:rFonts w:asciiTheme="majorBidi" w:eastAsiaTheme="minorEastAsia" w:hAnsiTheme="majorBidi" w:cstheme="majorBidi"/>
        </w:rPr>
        <w:t>款承担的义务，即如有充分理由相信任何人在另一国家将有遭受酷刑的风险，缔约国不得将该人驱逐或遣返</w:t>
      </w:r>
      <w:r w:rsidR="00797F59" w:rsidRPr="00797F59">
        <w:rPr>
          <w:rFonts w:asciiTheme="majorBidi" w:eastAsiaTheme="minorEastAsia" w:hAnsiTheme="majorBidi" w:cstheme="majorBidi"/>
        </w:rPr>
        <w:t>(</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驱回</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至该国。</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3</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委员会必须评估是否有充分理由相信，申诉人返回埃塞俄比亚后本人将面临遭受酷刑的风险。</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4</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在评估这一风险时，委员会必须根据《公约》第</w:t>
      </w:r>
      <w:r>
        <w:rPr>
          <w:rFonts w:asciiTheme="majorBidi" w:eastAsiaTheme="minorEastAsia" w:hAnsiTheme="majorBidi" w:cstheme="majorBidi"/>
        </w:rPr>
        <w:t>3</w:t>
      </w:r>
      <w:r w:rsidR="00797F59" w:rsidRPr="00797F59">
        <w:rPr>
          <w:rFonts w:asciiTheme="majorBidi" w:eastAsiaTheme="minorEastAsia" w:hAnsiTheme="majorBidi" w:cstheme="majorBidi"/>
        </w:rPr>
        <w:t>条第</w:t>
      </w:r>
      <w:r>
        <w:rPr>
          <w:rFonts w:asciiTheme="majorBidi" w:eastAsiaTheme="minorEastAsia" w:hAnsiTheme="majorBidi" w:cstheme="majorBidi"/>
        </w:rPr>
        <w:t>2</w:t>
      </w:r>
      <w:r w:rsidR="00797F59" w:rsidRPr="00797F59">
        <w:rPr>
          <w:rFonts w:asciiTheme="majorBidi" w:eastAsiaTheme="minorEastAsia" w:hAnsiTheme="majorBidi" w:cstheme="majorBidi"/>
        </w:rPr>
        <w:t>款考虑所有相关因素，包括是否存在一贯严重、</w:t>
      </w:r>
      <w:proofErr w:type="gramStart"/>
      <w:r w:rsidR="00797F59" w:rsidRPr="00797F59">
        <w:rPr>
          <w:rFonts w:asciiTheme="majorBidi" w:eastAsiaTheme="minorEastAsia" w:hAnsiTheme="majorBidi" w:cstheme="majorBidi"/>
        </w:rPr>
        <w:t>公然或</w:t>
      </w:r>
      <w:proofErr w:type="gramEnd"/>
      <w:r w:rsidR="00797F59" w:rsidRPr="00797F59">
        <w:rPr>
          <w:rFonts w:asciiTheme="majorBidi" w:eastAsiaTheme="minorEastAsia" w:hAnsiTheme="majorBidi" w:cstheme="majorBidi"/>
        </w:rPr>
        <w:t>大规模侵犯人权的情况。然而，委员会忆及，此种认定的目的是证实申诉人本人在他或她将返回的国家是否面临可预见和真实的酷刑风险。不言而喻，一</w:t>
      </w:r>
      <w:proofErr w:type="gramStart"/>
      <w:r w:rsidR="00797F59" w:rsidRPr="00797F59">
        <w:rPr>
          <w:rFonts w:asciiTheme="majorBidi" w:eastAsiaTheme="minorEastAsia" w:hAnsiTheme="majorBidi" w:cstheme="majorBidi"/>
        </w:rPr>
        <w:t>国存在</w:t>
      </w:r>
      <w:proofErr w:type="gramEnd"/>
      <w:r w:rsidR="00797F59" w:rsidRPr="00797F59">
        <w:rPr>
          <w:rFonts w:asciiTheme="majorBidi" w:eastAsiaTheme="minorEastAsia" w:hAnsiTheme="majorBidi" w:cstheme="majorBidi"/>
        </w:rPr>
        <w:t>一贯严重、公然、大规模侵犯人权的情况本身并不构成充分理由，可以认定某人一旦返回该国，将有可能遭受酷刑；还必须引证其他理由表明有关个人本人面临这种风险。反之，不存在一贯严重侵犯人权的情况，也不意味着某人在他或她所处的特别情形下不会遭受酷刑。</w:t>
      </w:r>
      <w:r w:rsidR="00797F59" w:rsidRPr="00797F59">
        <w:rPr>
          <w:rStyle w:val="a8"/>
          <w:rFonts w:asciiTheme="majorBidi" w:eastAsiaTheme="minorEastAsia" w:hAnsiTheme="majorBidi" w:cstheme="majorBidi"/>
        </w:rPr>
        <w:footnoteReference w:id="19"/>
      </w:r>
    </w:p>
    <w:p w:rsidR="00797F59" w:rsidRPr="00797F59" w:rsidRDefault="00D71F43" w:rsidP="00A3491F">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5</w:t>
      </w:r>
      <w:r w:rsidR="00797F59" w:rsidRPr="00797F59">
        <w:rPr>
          <w:rFonts w:asciiTheme="majorBidi" w:eastAsiaTheme="minorEastAsia" w:hAnsiTheme="majorBidi" w:cstheme="majorBidi"/>
        </w:rPr>
        <w:tab/>
      </w:r>
      <w:r w:rsidR="00797F59" w:rsidRPr="00797F59">
        <w:rPr>
          <w:rFonts w:asciiTheme="majorBidi" w:eastAsiaTheme="minorEastAsia" w:hAnsiTheme="majorBidi" w:cstheme="majorBidi"/>
        </w:rPr>
        <w:t>委员会回顾其关于参照《公约》第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条执行第</w:t>
      </w:r>
      <w:r>
        <w:rPr>
          <w:rFonts w:asciiTheme="majorBidi" w:eastAsiaTheme="minorEastAsia" w:hAnsiTheme="majorBidi" w:cstheme="majorBidi"/>
        </w:rPr>
        <w:t>3</w:t>
      </w:r>
      <w:r w:rsidR="00797F59" w:rsidRPr="00797F59">
        <w:rPr>
          <w:rFonts w:asciiTheme="majorBidi" w:eastAsiaTheme="minorEastAsia" w:hAnsiTheme="majorBidi" w:cstheme="majorBidi"/>
        </w:rPr>
        <w:t>条的第</w:t>
      </w:r>
      <w:r>
        <w:rPr>
          <w:rFonts w:asciiTheme="majorBidi" w:eastAsiaTheme="minorEastAsia" w:hAnsiTheme="majorBidi" w:cstheme="majorBidi"/>
        </w:rPr>
        <w:t>4</w:t>
      </w:r>
      <w:r w:rsidR="00797F59" w:rsidRPr="00797F59">
        <w:rPr>
          <w:rFonts w:asciiTheme="majorBidi" w:eastAsiaTheme="minorEastAsia" w:hAnsiTheme="majorBidi" w:cstheme="majorBidi"/>
        </w:rPr>
        <w:t>号一般性意见</w:t>
      </w:r>
      <w:r w:rsidR="00797F59" w:rsidRPr="00797F59">
        <w:rPr>
          <w:rFonts w:asciiTheme="majorBidi" w:eastAsiaTheme="minorEastAsia" w:hAnsiTheme="majorBidi" w:cstheme="majorBidi"/>
        </w:rPr>
        <w:t>(</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17</w:t>
      </w:r>
      <w:r w:rsidR="00797F59" w:rsidRPr="00797F59">
        <w:rPr>
          <w:rFonts w:asciiTheme="majorBidi" w:eastAsiaTheme="minorEastAsia" w:hAnsiTheme="majorBidi" w:cstheme="majorBidi"/>
        </w:rPr>
        <w:t>年</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。根据该意见，委员会将评估</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充分理由</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，并认为，在它</w:t>
      </w:r>
      <w:proofErr w:type="gramStart"/>
      <w:r w:rsidR="00797F59" w:rsidRPr="00797F59">
        <w:rPr>
          <w:rFonts w:asciiTheme="majorBidi" w:eastAsiaTheme="minorEastAsia" w:hAnsiTheme="majorBidi" w:cstheme="majorBidi"/>
        </w:rPr>
        <w:t>作出</w:t>
      </w:r>
      <w:proofErr w:type="gramEnd"/>
      <w:r w:rsidR="00797F59" w:rsidRPr="00797F59">
        <w:rPr>
          <w:rFonts w:asciiTheme="majorBidi" w:eastAsiaTheme="minorEastAsia" w:hAnsiTheme="majorBidi" w:cstheme="majorBidi"/>
        </w:rPr>
        <w:t>决定时，如果存在有关该风险的可信事实，并将影响被遣返申诉人享有的《公约》权利，酷刑风险则是可预见的、个人的、现实的和真实的。个人风险的迹象可能包括但不限于</w:t>
      </w:r>
      <w:r>
        <w:rPr>
          <w:rFonts w:asciiTheme="majorBidi" w:eastAsiaTheme="minorEastAsia" w:hAnsiTheme="majorBidi" w:cstheme="majorBidi"/>
        </w:rPr>
        <w:t>：</w:t>
      </w:r>
      <w:r w:rsidR="00A3491F" w:rsidRPr="00A3491F">
        <w:rPr>
          <w:rFonts w:asciiTheme="majorBidi" w:eastAsiaTheme="minorEastAsia" w:hAnsiTheme="majorBidi" w:cstheme="majorBidi"/>
        </w:rPr>
        <w:t>(a)</w:t>
      </w:r>
      <w:r w:rsidR="00A3491F">
        <w:rPr>
          <w:rFonts w:asciiTheme="majorBidi" w:eastAsiaTheme="minorEastAsia" w:hAnsiTheme="majorBidi" w:cstheme="majorBidi"/>
        </w:rPr>
        <w:t xml:space="preserve"> </w:t>
      </w:r>
      <w:r w:rsidR="00797F59" w:rsidRPr="00797F59">
        <w:rPr>
          <w:rFonts w:asciiTheme="majorBidi" w:eastAsiaTheme="minorEastAsia" w:hAnsiTheme="majorBidi" w:cstheme="majorBidi"/>
        </w:rPr>
        <w:t>申诉人的族裔背景；</w:t>
      </w:r>
      <w:r w:rsidR="00797F59" w:rsidRPr="00797F59">
        <w:rPr>
          <w:rFonts w:asciiTheme="majorBidi" w:eastAsiaTheme="minorEastAsia" w:hAnsiTheme="majorBidi" w:cstheme="majorBidi"/>
        </w:rPr>
        <w:t>(</w:t>
      </w:r>
      <w:r>
        <w:rPr>
          <w:rFonts w:asciiTheme="majorBidi" w:eastAsiaTheme="minorEastAsia" w:hAnsiTheme="majorBidi" w:cstheme="majorBidi"/>
        </w:rPr>
        <w:t>b</w:t>
      </w:r>
      <w:r w:rsidR="00797F59" w:rsidRPr="00797F59">
        <w:rPr>
          <w:rFonts w:asciiTheme="majorBidi" w:eastAsiaTheme="minorEastAsia" w:hAnsiTheme="majorBidi" w:cstheme="majorBidi"/>
        </w:rPr>
        <w:t>)</w:t>
      </w:r>
      <w:r w:rsidR="00A3491F">
        <w:rPr>
          <w:rFonts w:asciiTheme="majorBidi" w:eastAsiaTheme="minorEastAsia" w:hAnsiTheme="majorBidi" w:cstheme="majorBidi"/>
        </w:rPr>
        <w:t xml:space="preserve"> </w:t>
      </w:r>
      <w:r w:rsidR="00797F59" w:rsidRPr="00797F59">
        <w:rPr>
          <w:rFonts w:asciiTheme="majorBidi" w:eastAsiaTheme="minorEastAsia" w:hAnsiTheme="majorBidi" w:cstheme="majorBidi"/>
        </w:rPr>
        <w:t>申诉人或其家庭成员的政治派别或政治活动；</w:t>
      </w:r>
      <w:r w:rsidR="00A3491F" w:rsidRPr="00A3491F">
        <w:rPr>
          <w:rFonts w:asciiTheme="majorBidi" w:eastAsiaTheme="minorEastAsia" w:hAnsiTheme="majorBidi" w:cstheme="majorBidi"/>
        </w:rPr>
        <w:t>(c)</w:t>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遭受逮捕或拘留而又没有公平待遇和审判的保障；</w:t>
      </w:r>
      <w:r w:rsidR="00A3491F" w:rsidRPr="00A3491F">
        <w:rPr>
          <w:rFonts w:asciiTheme="majorBidi" w:eastAsiaTheme="minorEastAsia" w:hAnsiTheme="majorBidi" w:cstheme="majorBidi"/>
        </w:rPr>
        <w:t>(d)</w:t>
      </w:r>
      <w:r w:rsidR="00A3491F">
        <w:rPr>
          <w:rFonts w:asciiTheme="majorBidi" w:eastAsiaTheme="minorEastAsia" w:hAnsiTheme="majorBidi" w:cstheme="majorBidi"/>
        </w:rPr>
        <w:t xml:space="preserve"> </w:t>
      </w:r>
      <w:r w:rsidR="00797F59" w:rsidRPr="00797F59">
        <w:rPr>
          <w:rFonts w:asciiTheme="majorBidi" w:eastAsiaTheme="minorEastAsia" w:hAnsiTheme="majorBidi" w:cstheme="majorBidi"/>
        </w:rPr>
        <w:t>缺席判决</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第</w:t>
      </w:r>
      <w:r>
        <w:rPr>
          <w:rFonts w:asciiTheme="majorBidi" w:eastAsiaTheme="minorEastAsia" w:hAnsiTheme="majorBidi" w:cstheme="majorBidi"/>
        </w:rPr>
        <w:t>45</w:t>
      </w:r>
      <w:r w:rsidR="00797F59" w:rsidRPr="00797F59">
        <w:rPr>
          <w:rFonts w:asciiTheme="majorBidi" w:eastAsiaTheme="minorEastAsia" w:hAnsiTheme="majorBidi" w:cstheme="majorBidi"/>
        </w:rPr>
        <w:t>段</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。关于根据《公约》第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条所提交来文的实质内容，来文提交人须承担举证责任，他必须</w:t>
      </w:r>
      <w:proofErr w:type="gramStart"/>
      <w:r w:rsidR="00797F59" w:rsidRPr="00797F59">
        <w:rPr>
          <w:rFonts w:asciiTheme="majorBidi" w:eastAsiaTheme="minorEastAsia" w:hAnsiTheme="majorBidi" w:cstheme="majorBidi"/>
        </w:rPr>
        <w:t>提出站</w:t>
      </w:r>
      <w:proofErr w:type="gramEnd"/>
      <w:r w:rsidR="00797F59" w:rsidRPr="00797F59">
        <w:rPr>
          <w:rFonts w:asciiTheme="majorBidi" w:eastAsiaTheme="minorEastAsia" w:hAnsiTheme="majorBidi" w:cstheme="majorBidi"/>
        </w:rPr>
        <w:t>得住脚的理由，也就是提出充分证据，证明他的确面临</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可预见的、真正的和个人的</w:t>
      </w:r>
      <w:r>
        <w:rPr>
          <w:rFonts w:asciiTheme="majorBidi" w:eastAsiaTheme="minorEastAsia" w:hAnsiTheme="majorBidi" w:cstheme="majorBidi" w:hint="eastAsia"/>
        </w:rPr>
        <w:t>”</w:t>
      </w:r>
      <w:r w:rsidR="00797F59" w:rsidRPr="00797F59">
        <w:rPr>
          <w:rFonts w:asciiTheme="majorBidi" w:eastAsiaTheme="minorEastAsia" w:hAnsiTheme="majorBidi" w:cstheme="majorBidi"/>
        </w:rPr>
        <w:t>风险</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第</w:t>
      </w:r>
      <w:r>
        <w:rPr>
          <w:rFonts w:asciiTheme="majorBidi" w:eastAsiaTheme="minorEastAsia" w:hAnsiTheme="majorBidi" w:cstheme="majorBidi"/>
        </w:rPr>
        <w:t>38</w:t>
      </w:r>
      <w:r w:rsidR="00797F59" w:rsidRPr="00797F59">
        <w:rPr>
          <w:rFonts w:asciiTheme="majorBidi" w:eastAsiaTheme="minorEastAsia" w:hAnsiTheme="majorBidi" w:cstheme="majorBidi"/>
        </w:rPr>
        <w:t>段</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w:t>
      </w:r>
      <w:r w:rsidR="00797F59" w:rsidRPr="00797F59">
        <w:rPr>
          <w:rStyle w:val="a8"/>
          <w:rFonts w:asciiTheme="majorBidi" w:eastAsiaTheme="minorEastAsia" w:hAnsiTheme="majorBidi" w:cstheme="majorBidi"/>
          <w:lang w:eastAsia="en-US"/>
        </w:rPr>
        <w:footnoteReference w:id="20"/>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委员会还忆及，它相当重视有关缔约国机关对事实的调查结果，但又不受这些调查结果的约束，可以根据《公约》第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条第</w:t>
      </w:r>
      <w:r>
        <w:rPr>
          <w:rFonts w:asciiTheme="majorBidi" w:eastAsiaTheme="minorEastAsia" w:hAnsiTheme="majorBidi" w:cstheme="majorBidi"/>
        </w:rPr>
        <w:t>4</w:t>
      </w:r>
      <w:r w:rsidR="00797F59" w:rsidRPr="00797F59">
        <w:rPr>
          <w:rFonts w:asciiTheme="majorBidi" w:eastAsiaTheme="minorEastAsia" w:hAnsiTheme="majorBidi" w:cstheme="majorBidi"/>
        </w:rPr>
        <w:t>款，参照每个案件的全部情况，对所掌握的资料</w:t>
      </w:r>
      <w:proofErr w:type="gramStart"/>
      <w:r w:rsidR="00797F59" w:rsidRPr="00797F59">
        <w:rPr>
          <w:rFonts w:asciiTheme="majorBidi" w:eastAsiaTheme="minorEastAsia" w:hAnsiTheme="majorBidi" w:cstheme="majorBidi"/>
        </w:rPr>
        <w:t>作出</w:t>
      </w:r>
      <w:proofErr w:type="gramEnd"/>
      <w:r w:rsidR="00797F59" w:rsidRPr="00797F59">
        <w:rPr>
          <w:rFonts w:asciiTheme="majorBidi" w:eastAsiaTheme="minorEastAsia" w:hAnsiTheme="majorBidi" w:cstheme="majorBidi"/>
        </w:rPr>
        <w:t>自由评估</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第</w:t>
      </w:r>
      <w:r>
        <w:rPr>
          <w:rFonts w:asciiTheme="majorBidi" w:eastAsiaTheme="minorEastAsia" w:hAnsiTheme="majorBidi" w:cstheme="majorBidi"/>
        </w:rPr>
        <w:t>5</w:t>
      </w:r>
      <w:r w:rsidR="00797F59" w:rsidRPr="00797F59">
        <w:rPr>
          <w:rFonts w:asciiTheme="majorBidi" w:eastAsiaTheme="minorEastAsia" w:hAnsiTheme="majorBidi" w:cstheme="majorBidi"/>
        </w:rPr>
        <w:t>0</w:t>
      </w:r>
      <w:r w:rsidR="00797F59" w:rsidRPr="00797F59">
        <w:rPr>
          <w:rFonts w:asciiTheme="majorBidi" w:eastAsiaTheme="minorEastAsia" w:hAnsiTheme="majorBidi" w:cstheme="majorBidi"/>
        </w:rPr>
        <w:t>段</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6</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在评估本案中的酷刑风险时，委员会注意到申诉人声称，由于他两个哥哥的政治活动以及他本人被怀疑加入奥罗莫解放阵线，他在埃塞俄比亚多次被捕和被拘留，而且在审讯期间遭到殴打、虐待和威胁。委员会还注意到申诉人声称，因为他的政治情况和在瑞士参加奥罗莫解放阵线的活动，如果他被遣返回埃塞俄比亚，真的有可能遭受埃塞俄比亚当局的酷刑或虐待。委员会也注意到，为了支持他的指控，申诉人提到了镇压持不同政见者和流亡活动分子，特别是镇压奥罗莫解放阵线的可疑支持者的报告。他还指出，在埃塞俄比亚不仅政治运动领导人或知名人士有可能被拘留、虐待或遭受酷刑，任何反对或涉嫌反对现政府的人也有这种风险。</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7</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委员会注意到，缔约国承认应对埃塞俄比亚人权状况表示合理关切。在本案中，委员会注意到申诉人称，由于他两个哥哥和他本人涉嫌加入奥罗莫解放阵线，他遭到逮捕，并在拘留期间遭受虐待和酷刑。在国家庇护程序结束后，他提交了证实他是该阵线成员并参与该阵线活动的信件。委员会注意到缔约国称，申诉人没有证明他遭受的虐待达到了无法忍受的心理压力，没有准确描述他支持该阵线的活动，也没有提供具体证据证明他实际上是该运动的成员。委员会注意到缔约国称，申诉人的陈述前后不一，包括他参加了该阵线活动但仍被释放，没有说他哥哥的行动是他遇到麻烦的原因，以及从他</w:t>
      </w:r>
      <w:r>
        <w:rPr>
          <w:rFonts w:asciiTheme="majorBidi" w:eastAsiaTheme="minorEastAsia" w:hAnsiTheme="majorBidi" w:cstheme="majorBidi"/>
        </w:rPr>
        <w:t>2</w:t>
      </w:r>
      <w:r w:rsidR="00797F59" w:rsidRPr="00797F59">
        <w:rPr>
          <w:rFonts w:asciiTheme="majorBidi" w:eastAsiaTheme="minorEastAsia" w:hAnsiTheme="majorBidi" w:cstheme="majorBidi"/>
        </w:rPr>
        <w:t>00</w:t>
      </w:r>
      <w:r>
        <w:rPr>
          <w:rFonts w:asciiTheme="majorBidi" w:eastAsiaTheme="minorEastAsia" w:hAnsiTheme="majorBidi" w:cstheme="majorBidi"/>
        </w:rPr>
        <w:t>8</w:t>
      </w:r>
      <w:r w:rsidR="00797F59" w:rsidRPr="00797F59">
        <w:rPr>
          <w:rFonts w:asciiTheme="majorBidi" w:eastAsiaTheme="minorEastAsia" w:hAnsiTheme="majorBidi" w:cstheme="majorBidi"/>
        </w:rPr>
        <w:t>年第一次被捕到</w:t>
      </w:r>
      <w:r>
        <w:rPr>
          <w:rFonts w:asciiTheme="majorBidi" w:eastAsiaTheme="minorEastAsia" w:hAnsiTheme="majorBidi" w:cstheme="majorBidi"/>
        </w:rPr>
        <w:t>2</w:t>
      </w:r>
      <w:r w:rsidR="00797F59" w:rsidRPr="00797F59">
        <w:rPr>
          <w:rFonts w:asciiTheme="majorBidi" w:eastAsiaTheme="minorEastAsia" w:hAnsiTheme="majorBidi" w:cstheme="majorBidi"/>
        </w:rPr>
        <w:t>0</w:t>
      </w:r>
      <w:r>
        <w:rPr>
          <w:rFonts w:asciiTheme="majorBidi" w:eastAsiaTheme="minorEastAsia" w:hAnsiTheme="majorBidi" w:cstheme="majorBidi"/>
        </w:rPr>
        <w:t>11</w:t>
      </w:r>
      <w:r w:rsidR="00797F59" w:rsidRPr="00797F59">
        <w:rPr>
          <w:rFonts w:asciiTheme="majorBidi" w:eastAsiaTheme="minorEastAsia" w:hAnsiTheme="majorBidi" w:cstheme="majorBidi"/>
        </w:rPr>
        <w:t>年逃离相隔很长时间。据国家庇护当局称，这些不一致损害了申诉人的可信度。此外，委员会注意到缔约国称，申诉人在瑞士的政治活动没有达到使他被认为对埃塞俄比亚政府构成严重威胁的重要程度。委员会还注意到申诉人声称，埃塞俄比亚当局也在监视在国外的反对派成员，但没有详细阐述这一说法，也没有提出任何证据支持这一说法。最后，委员会注意到埃塞俄比亚最近的政治过渡进程，包括承诺尊重人权和确保对过去的侵权行为追究责任，这可能表明返回原籍国的人遭受虐待的风险大大降低。</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7</w:t>
      </w:r>
      <w:r w:rsidR="00797F59" w:rsidRPr="00797F59">
        <w:rPr>
          <w:rFonts w:asciiTheme="majorBidi" w:eastAsiaTheme="minorEastAsia" w:hAnsiTheme="majorBidi" w:cstheme="majorBidi"/>
        </w:rPr>
        <w:t>.</w:t>
      </w:r>
      <w:r>
        <w:rPr>
          <w:rFonts w:asciiTheme="majorBidi" w:eastAsiaTheme="minorEastAsia" w:hAnsiTheme="majorBidi" w:cstheme="majorBidi"/>
        </w:rPr>
        <w:t>8</w:t>
      </w:r>
      <w:r w:rsidR="00797F59" w:rsidRPr="00797F59">
        <w:rPr>
          <w:rFonts w:asciiTheme="majorBidi" w:eastAsiaTheme="minorEastAsia" w:hAnsiTheme="majorBidi" w:cstheme="majorBidi"/>
        </w:rPr>
        <w:tab/>
      </w:r>
      <w:r w:rsidR="00797F59" w:rsidRPr="00797F59">
        <w:rPr>
          <w:rFonts w:asciiTheme="majorBidi" w:eastAsiaTheme="minorEastAsia" w:hAnsiTheme="majorBidi" w:cstheme="majorBidi"/>
        </w:rPr>
        <w:t>委员会回顾，它必须确定申诉人如果返回埃塞俄比亚，目前是否有可能遭受酷刑。</w:t>
      </w:r>
      <w:r w:rsidR="00797F59" w:rsidRPr="00797F59">
        <w:rPr>
          <w:rFonts w:asciiTheme="majorBidi" w:eastAsiaTheme="minorEastAsia" w:hAnsiTheme="majorBidi" w:cstheme="majorBidi"/>
          <w:vertAlign w:val="superscript"/>
        </w:rPr>
        <w:footnoteReference w:id="21"/>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委员会注意到，申诉人有充分机会向缔约国联邦移民局和联邦行政法院提供支持证据和申诉的进一步细节，包括医疗证明或证明信，但他提供的证据无法使国家庇护当局相信，他过去被捕和遭受酷刑经历使他在返回埃塞俄比亚后可能遭受酷刑。委员会注意到，申诉人没有报告国家庇护程序存在任何违规。委员会还注意到，申诉人未能提出足够证据证明他为奥罗莫解放阵线工作；也未能充分证明他在瑞士参加政治活动足以引起埃塞俄比亚当局的真正关注；亦没有提供任何证据证明埃塞俄比亚当局正在寻找他，如果他返回原籍国，将面临遭受酷刑的个人风险。委员会对埃塞俄比亚过去的侵犯人权行为，包括使用酷刑的报告，</w:t>
      </w:r>
      <w:r w:rsidR="00797F59" w:rsidRPr="00797F59">
        <w:rPr>
          <w:rFonts w:asciiTheme="majorBidi" w:eastAsiaTheme="minorEastAsia" w:hAnsiTheme="majorBidi" w:cstheme="majorBidi"/>
          <w:vertAlign w:val="superscript"/>
        </w:rPr>
        <w:footnoteReference w:id="22"/>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以及镇压政治异见分子和逮捕</w:t>
      </w:r>
      <w:proofErr w:type="gramStart"/>
      <w:r w:rsidR="00797F59" w:rsidRPr="00797F59">
        <w:rPr>
          <w:rFonts w:asciiTheme="majorBidi" w:eastAsiaTheme="minorEastAsia" w:hAnsiTheme="majorBidi" w:cstheme="majorBidi"/>
        </w:rPr>
        <w:t>博客作者</w:t>
      </w:r>
      <w:proofErr w:type="gramEnd"/>
      <w:r w:rsidR="00797F59" w:rsidRPr="00797F59">
        <w:rPr>
          <w:rFonts w:asciiTheme="majorBidi" w:eastAsiaTheme="minorEastAsia" w:hAnsiTheme="majorBidi" w:cstheme="majorBidi"/>
        </w:rPr>
        <w:t>及记者表示关切。</w:t>
      </w:r>
      <w:r w:rsidR="00797F59" w:rsidRPr="00797F59">
        <w:rPr>
          <w:rFonts w:asciiTheme="majorBidi" w:eastAsiaTheme="minorEastAsia" w:hAnsiTheme="majorBidi" w:cstheme="majorBidi"/>
          <w:vertAlign w:val="superscript"/>
        </w:rPr>
        <w:footnoteReference w:id="23"/>
      </w:r>
      <w:r w:rsidR="00797F59" w:rsidRPr="00797F59">
        <w:rPr>
          <w:rFonts w:asciiTheme="majorBidi" w:eastAsiaTheme="minorEastAsia" w:hAnsiTheme="majorBidi" w:cstheme="majorBidi"/>
        </w:rPr>
        <w:t xml:space="preserve"> </w:t>
      </w:r>
      <w:r w:rsidR="00797F59" w:rsidRPr="00797F59">
        <w:rPr>
          <w:rFonts w:asciiTheme="majorBidi" w:eastAsiaTheme="minorEastAsia" w:hAnsiTheme="majorBidi" w:cstheme="majorBidi"/>
        </w:rPr>
        <w:t>然而，委员会忆及，就第</w:t>
      </w:r>
      <w:r>
        <w:rPr>
          <w:rFonts w:asciiTheme="majorBidi" w:eastAsiaTheme="minorEastAsia" w:hAnsiTheme="majorBidi" w:cstheme="majorBidi"/>
        </w:rPr>
        <w:t>3</w:t>
      </w:r>
      <w:r w:rsidR="00797F59" w:rsidRPr="00797F59">
        <w:rPr>
          <w:rFonts w:asciiTheme="majorBidi" w:eastAsiaTheme="minorEastAsia" w:hAnsiTheme="majorBidi" w:cstheme="majorBidi"/>
        </w:rPr>
        <w:t>条而言，有关个人必须在他或她要返回的国家面临可预见的、真实的、个人的和现实的酷刑风险，认为过去的逮捕本身并不构成充分理由使人相信这种风险现在仍然存在。不过，委员会强调，当局可能施加酷刑或压力是不可接受的，即使没有达到不可容忍的程度</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见第</w:t>
      </w:r>
      <w:r>
        <w:rPr>
          <w:rFonts w:asciiTheme="majorBidi" w:eastAsiaTheme="minorEastAsia" w:hAnsiTheme="majorBidi" w:cstheme="majorBidi"/>
        </w:rPr>
        <w:t>4</w:t>
      </w:r>
      <w:r w:rsidR="00797F59" w:rsidRPr="00797F59">
        <w:rPr>
          <w:rFonts w:asciiTheme="majorBidi" w:eastAsiaTheme="minorEastAsia" w:hAnsiTheme="majorBidi" w:cstheme="majorBidi"/>
        </w:rPr>
        <w:t>.</w:t>
      </w:r>
      <w:r>
        <w:rPr>
          <w:rFonts w:asciiTheme="majorBidi" w:eastAsiaTheme="minorEastAsia" w:hAnsiTheme="majorBidi" w:cstheme="majorBidi"/>
        </w:rPr>
        <w:t>5</w:t>
      </w:r>
      <w:r w:rsidR="00797F59" w:rsidRPr="00797F59">
        <w:rPr>
          <w:rFonts w:asciiTheme="majorBidi" w:eastAsiaTheme="minorEastAsia" w:hAnsiTheme="majorBidi" w:cstheme="majorBidi"/>
        </w:rPr>
        <w:t>段</w:t>
      </w:r>
      <w:r w:rsidR="00797F59" w:rsidRPr="00797F59">
        <w:rPr>
          <w:rFonts w:asciiTheme="majorBidi" w:eastAsiaTheme="minorEastAsia" w:hAnsiTheme="majorBidi" w:cstheme="majorBidi"/>
        </w:rPr>
        <w:t>)</w:t>
      </w:r>
      <w:r w:rsidR="00797F59" w:rsidRPr="00797F59">
        <w:rPr>
          <w:rFonts w:asciiTheme="majorBidi" w:eastAsiaTheme="minorEastAsia" w:hAnsiTheme="majorBidi" w:cstheme="majorBidi"/>
        </w:rPr>
        <w:t>。因此，委员会认为，申诉人提交的资料不足以证明如果他被遣返回埃塞俄比亚，将面临可预见的、真实的和个人的酷刑风险。</w:t>
      </w:r>
    </w:p>
    <w:p w:rsidR="00797F59" w:rsidRPr="00797F59" w:rsidRDefault="00D71F43" w:rsidP="00797F59">
      <w:pPr>
        <w:pStyle w:val="SingleTxtGC"/>
        <w:rPr>
          <w:rFonts w:asciiTheme="majorBidi" w:eastAsiaTheme="minorEastAsia" w:hAnsiTheme="majorBidi" w:cstheme="majorBidi"/>
        </w:rPr>
      </w:pPr>
      <w:r>
        <w:rPr>
          <w:rFonts w:asciiTheme="majorBidi" w:eastAsiaTheme="minorEastAsia" w:hAnsiTheme="majorBidi" w:cstheme="majorBidi"/>
        </w:rPr>
        <w:t>8</w:t>
      </w:r>
      <w:r w:rsidR="00BE2AE7">
        <w:rPr>
          <w:rFonts w:asciiTheme="majorBidi" w:eastAsiaTheme="minorEastAsia" w:hAnsiTheme="majorBidi" w:cstheme="majorBidi"/>
        </w:rPr>
        <w:t>.</w:t>
      </w:r>
      <w:r w:rsidR="00BE2AE7">
        <w:rPr>
          <w:rFonts w:asciiTheme="majorBidi" w:eastAsiaTheme="minorEastAsia" w:hAnsiTheme="majorBidi" w:cstheme="majorBidi"/>
        </w:rPr>
        <w:tab/>
      </w:r>
      <w:r w:rsidR="00797F59" w:rsidRPr="00797F59">
        <w:rPr>
          <w:rFonts w:asciiTheme="majorBidi" w:eastAsiaTheme="minorEastAsia" w:hAnsiTheme="majorBidi" w:cstheme="majorBidi"/>
        </w:rPr>
        <w:t>鉴于上述情况，委员会根据《公约》第</w:t>
      </w:r>
      <w:r>
        <w:rPr>
          <w:rFonts w:asciiTheme="majorBidi" w:eastAsiaTheme="minorEastAsia" w:hAnsiTheme="majorBidi" w:cstheme="majorBidi"/>
        </w:rPr>
        <w:t>22</w:t>
      </w:r>
      <w:r w:rsidR="00797F59" w:rsidRPr="00797F59">
        <w:rPr>
          <w:rFonts w:asciiTheme="majorBidi" w:eastAsiaTheme="minorEastAsia" w:hAnsiTheme="majorBidi" w:cstheme="majorBidi"/>
        </w:rPr>
        <w:t>条第</w:t>
      </w:r>
      <w:r>
        <w:rPr>
          <w:rFonts w:asciiTheme="majorBidi" w:eastAsiaTheme="minorEastAsia" w:hAnsiTheme="majorBidi" w:cstheme="majorBidi"/>
        </w:rPr>
        <w:t>7</w:t>
      </w:r>
      <w:r w:rsidR="00797F59" w:rsidRPr="00797F59">
        <w:rPr>
          <w:rFonts w:asciiTheme="majorBidi" w:eastAsiaTheme="minorEastAsia" w:hAnsiTheme="majorBidi" w:cstheme="majorBidi"/>
        </w:rPr>
        <w:t>款行事，得出结论认为，缔约国将申诉人遣返回埃塞俄比亚不违反《公约》第</w:t>
      </w:r>
      <w:r>
        <w:rPr>
          <w:rFonts w:asciiTheme="majorBidi" w:eastAsiaTheme="minorEastAsia" w:hAnsiTheme="majorBidi" w:cstheme="majorBidi"/>
        </w:rPr>
        <w:t>3</w:t>
      </w:r>
      <w:r w:rsidR="00797F59" w:rsidRPr="00797F59">
        <w:rPr>
          <w:rFonts w:asciiTheme="majorBidi" w:eastAsiaTheme="minorEastAsia" w:hAnsiTheme="majorBidi" w:cstheme="majorBidi"/>
        </w:rPr>
        <w:t>条。</w:t>
      </w:r>
    </w:p>
    <w:p w:rsidR="00BE2AE7" w:rsidRPr="002D6A9C" w:rsidRDefault="00BE2AE7" w:rsidP="00205244">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A41661" w:rsidRPr="00797F59" w:rsidRDefault="00A41661" w:rsidP="00797F59">
      <w:pPr>
        <w:pStyle w:val="SingleTxtGC"/>
        <w:rPr>
          <w:rFonts w:asciiTheme="majorBidi" w:eastAsiaTheme="minorEastAsia" w:hAnsiTheme="majorBidi" w:cstheme="majorBidi"/>
        </w:rPr>
      </w:pPr>
    </w:p>
    <w:sectPr w:rsidR="00A41661" w:rsidRPr="00797F5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58" w:rsidRPr="000D319F" w:rsidRDefault="00FA6858" w:rsidP="000D319F">
      <w:pPr>
        <w:pStyle w:val="af0"/>
        <w:spacing w:after="240"/>
        <w:ind w:left="907"/>
        <w:rPr>
          <w:rFonts w:asciiTheme="majorBidi" w:eastAsia="宋体" w:hAnsiTheme="majorBidi" w:cstheme="majorBidi"/>
          <w:sz w:val="21"/>
          <w:szCs w:val="21"/>
          <w:lang w:val="en-US"/>
        </w:rPr>
      </w:pPr>
    </w:p>
    <w:p w:rsidR="00FA6858" w:rsidRPr="000D319F" w:rsidRDefault="00FA685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A6858" w:rsidRPr="000D319F" w:rsidRDefault="00FA6858" w:rsidP="000D319F">
      <w:pPr>
        <w:pStyle w:val="af0"/>
      </w:pPr>
    </w:p>
  </w:endnote>
  <w:endnote w:type="continuationNotice" w:id="1">
    <w:p w:rsidR="00FA6858" w:rsidRDefault="00FA6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58" w:rsidRPr="00482FA0" w:rsidRDefault="00FA6858" w:rsidP="00482FA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643F8">
      <w:rPr>
        <w:rStyle w:val="af2"/>
        <w:noProof/>
      </w:rPr>
      <w:t>10</w:t>
    </w:r>
    <w:r>
      <w:rPr>
        <w:rStyle w:val="af2"/>
      </w:rPr>
      <w:fldChar w:fldCharType="end"/>
    </w:r>
    <w:r>
      <w:rPr>
        <w:rStyle w:val="af2"/>
      </w:rPr>
      <w:tab/>
    </w:r>
    <w:proofErr w:type="spellStart"/>
    <w:r w:rsidRPr="00482FA0">
      <w:rPr>
        <w:rStyle w:val="af2"/>
        <w:b w:val="0"/>
        <w:snapToGrid w:val="0"/>
        <w:sz w:val="16"/>
      </w:rPr>
      <w:t>GE.19</w:t>
    </w:r>
    <w:proofErr w:type="spellEnd"/>
    <w:r w:rsidRPr="00482FA0">
      <w:rPr>
        <w:rStyle w:val="af2"/>
        <w:b w:val="0"/>
        <w:snapToGrid w:val="0"/>
        <w:sz w:val="16"/>
      </w:rPr>
      <w:t>-01530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58" w:rsidRPr="00482FA0" w:rsidRDefault="00FA6858" w:rsidP="00482FA0">
    <w:pPr>
      <w:pStyle w:val="af0"/>
      <w:tabs>
        <w:tab w:val="clear" w:pos="431"/>
        <w:tab w:val="right" w:pos="9638"/>
      </w:tabs>
      <w:rPr>
        <w:rStyle w:val="af2"/>
      </w:rPr>
    </w:pPr>
    <w:proofErr w:type="spellStart"/>
    <w:r>
      <w:t>GE.19</w:t>
    </w:r>
    <w:proofErr w:type="spellEnd"/>
    <w:r>
      <w:t>-01530</w:t>
    </w:r>
    <w:r>
      <w:tab/>
    </w:r>
    <w:r>
      <w:rPr>
        <w:rStyle w:val="af2"/>
      </w:rPr>
      <w:fldChar w:fldCharType="begin"/>
    </w:r>
    <w:r>
      <w:rPr>
        <w:rStyle w:val="af2"/>
      </w:rPr>
      <w:instrText xml:space="preserve"> PAGE  \* MERGEFORMAT </w:instrText>
    </w:r>
    <w:r>
      <w:rPr>
        <w:rStyle w:val="af2"/>
      </w:rPr>
      <w:fldChar w:fldCharType="separate"/>
    </w:r>
    <w:r w:rsidR="009643F8">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58" w:rsidRPr="005505A1" w:rsidRDefault="00FA6858" w:rsidP="00FA685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-01530</w:t>
    </w:r>
    <w:r w:rsidRPr="00EE277A">
      <w:rPr>
        <w:sz w:val="20"/>
        <w:lang w:eastAsia="zh-CN"/>
      </w:rPr>
      <w:t xml:space="preserve"> (C)</w:t>
    </w:r>
    <w:r>
      <w:rPr>
        <w:sz w:val="20"/>
        <w:lang w:eastAsia="zh-CN"/>
      </w:rPr>
      <w:tab/>
    </w:r>
    <w:r w:rsidR="00DF3C33" w:rsidRPr="000B35B7">
      <w:rPr>
        <w:rFonts w:eastAsiaTheme="minorEastAsia" w:hint="eastAsia"/>
        <w:sz w:val="20"/>
        <w:lang w:eastAsia="zh-CN"/>
      </w:rPr>
      <w:t>1903</w:t>
    </w:r>
    <w:r w:rsidRPr="000B35B7">
      <w:rPr>
        <w:rFonts w:eastAsiaTheme="minorEastAsia"/>
        <w:sz w:val="20"/>
        <w:lang w:eastAsia="zh-CN"/>
      </w:rPr>
      <w:t>1</w:t>
    </w:r>
    <w:r>
      <w:rPr>
        <w:rFonts w:eastAsiaTheme="minorEastAsia"/>
        <w:sz w:val="20"/>
        <w:lang w:eastAsia="zh-CN"/>
      </w:rPr>
      <w:t>9</w:t>
    </w:r>
    <w:r w:rsidRPr="000B35B7">
      <w:rPr>
        <w:rFonts w:eastAsiaTheme="minorEastAsia"/>
        <w:sz w:val="20"/>
        <w:lang w:eastAsia="zh-CN"/>
      </w:rPr>
      <w:tab/>
    </w:r>
    <w:r w:rsidR="00DF3C33" w:rsidRPr="000B35B7">
      <w:rPr>
        <w:rFonts w:eastAsiaTheme="minorEastAsia" w:hint="eastAsia"/>
        <w:sz w:val="20"/>
        <w:lang w:eastAsia="zh-CN"/>
      </w:rPr>
      <w:t>2003</w:t>
    </w:r>
    <w:r w:rsidRPr="000B35B7">
      <w:rPr>
        <w:rFonts w:eastAsiaTheme="minorEastAsia"/>
        <w:sz w:val="20"/>
        <w:lang w:eastAsia="zh-CN"/>
      </w:rPr>
      <w:t>1</w:t>
    </w:r>
    <w:r>
      <w:rPr>
        <w:rFonts w:eastAsiaTheme="minorEastAsia"/>
        <w:sz w:val="20"/>
        <w:lang w:eastAsia="zh-CN"/>
      </w:rPr>
      <w:t>9</w:t>
    </w:r>
  </w:p>
  <w:p w:rsidR="00FA6858" w:rsidRPr="00487939" w:rsidRDefault="00FA6858" w:rsidP="00FA685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5/D/765/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65/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58" w:rsidRPr="000157B1" w:rsidRDefault="00FA68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A6858" w:rsidRPr="000157B1" w:rsidRDefault="00FA68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A6858" w:rsidRDefault="00FA6858"/>
  </w:footnote>
  <w:footnote w:id="2">
    <w:p w:rsidR="00FA6858" w:rsidRPr="006A39F9" w:rsidRDefault="00FA6858" w:rsidP="00A41661">
      <w:pPr>
        <w:pStyle w:val="a6"/>
      </w:pPr>
      <w:r w:rsidRPr="003F6802">
        <w:rPr>
          <w:rStyle w:val="a8"/>
          <w:rFonts w:eastAsia="宋体"/>
          <w:sz w:val="20"/>
          <w:szCs w:val="22"/>
        </w:rPr>
        <w:tab/>
      </w:r>
      <w:r w:rsidRPr="005B220E">
        <w:rPr>
          <w:rStyle w:val="a8"/>
          <w:rFonts w:eastAsia="宋体"/>
          <w:szCs w:val="21"/>
        </w:rPr>
        <w:t>*</w:t>
      </w:r>
      <w:r w:rsidRPr="005B220E">
        <w:rPr>
          <w:rStyle w:val="a8"/>
          <w:rFonts w:eastAsia="宋体"/>
          <w:szCs w:val="21"/>
        </w:rPr>
        <w:tab/>
      </w:r>
      <w:r w:rsidRPr="005D6116">
        <w:rPr>
          <w:rFonts w:hint="eastAsia"/>
        </w:rPr>
        <w:t>委员会第六十</w:t>
      </w:r>
      <w:r>
        <w:rPr>
          <w:rFonts w:hint="eastAsia"/>
        </w:rPr>
        <w:t>五</w:t>
      </w:r>
      <w:r w:rsidRPr="005D6116">
        <w:rPr>
          <w:rFonts w:hint="eastAsia"/>
        </w:rPr>
        <w:t>届会议</w:t>
      </w:r>
      <w:r w:rsidRPr="005D6116">
        <w:t>(2018</w:t>
      </w:r>
      <w:r w:rsidRPr="005D6116">
        <w:rPr>
          <w:rFonts w:hint="eastAsia"/>
        </w:rPr>
        <w:t>年</w:t>
      </w:r>
      <w:r>
        <w:t>11</w:t>
      </w:r>
      <w:r w:rsidRPr="005D6116">
        <w:rPr>
          <w:rFonts w:hint="eastAsia"/>
        </w:rPr>
        <w:t>月</w:t>
      </w:r>
      <w:r>
        <w:t>12</w:t>
      </w:r>
      <w:r w:rsidRPr="005D6116">
        <w:rPr>
          <w:rFonts w:hint="eastAsia"/>
        </w:rPr>
        <w:t>日至</w:t>
      </w:r>
      <w:r>
        <w:t>12</w:t>
      </w:r>
      <w:r w:rsidRPr="005D6116">
        <w:rPr>
          <w:rFonts w:hint="eastAsia"/>
        </w:rPr>
        <w:t>月</w:t>
      </w:r>
      <w:r>
        <w:t>7</w:t>
      </w:r>
      <w:r w:rsidRPr="005D6116">
        <w:rPr>
          <w:rFonts w:hint="eastAsia"/>
        </w:rPr>
        <w:t>日</w:t>
      </w:r>
      <w:r w:rsidRPr="005D6116">
        <w:t>)</w:t>
      </w:r>
      <w:r w:rsidRPr="005D6116">
        <w:rPr>
          <w:rFonts w:hint="eastAsia"/>
        </w:rPr>
        <w:t>通过。</w:t>
      </w:r>
    </w:p>
  </w:footnote>
  <w:footnote w:id="3">
    <w:p w:rsidR="00FA6858" w:rsidRDefault="00FA6858" w:rsidP="00A41661">
      <w:pPr>
        <w:pStyle w:val="a6"/>
        <w:tabs>
          <w:tab w:val="right" w:pos="1276"/>
        </w:tabs>
      </w:pPr>
      <w:r>
        <w:rPr>
          <w:sz w:val="20"/>
          <w:szCs w:val="22"/>
        </w:rPr>
        <w:tab/>
      </w:r>
      <w:r w:rsidRPr="005B220E">
        <w:rPr>
          <w:rStyle w:val="a8"/>
          <w:rFonts w:eastAsia="宋体"/>
          <w:szCs w:val="21"/>
        </w:rPr>
        <w:t>**</w:t>
      </w:r>
      <w:r w:rsidRPr="005B220E">
        <w:rPr>
          <w:sz w:val="21"/>
          <w:szCs w:val="21"/>
        </w:rPr>
        <w:tab/>
      </w:r>
      <w:r w:rsidRPr="005D6116">
        <w:rPr>
          <w:rFonts w:hint="eastAsia"/>
        </w:rPr>
        <w:t>参加审议本来文的委员会委员有：艾萨迪亚</w:t>
      </w:r>
      <w:r>
        <w:rPr>
          <w:rFonts w:hint="eastAsia"/>
        </w:rPr>
        <w:t>·</w:t>
      </w:r>
      <w:r w:rsidRPr="005D6116">
        <w:rPr>
          <w:rFonts w:hint="eastAsia"/>
        </w:rPr>
        <w:t>贝尔米、</w:t>
      </w:r>
      <w:r>
        <w:rPr>
          <w:rFonts w:hint="eastAsia"/>
        </w:rPr>
        <w:t>费利斯·盖尔、</w:t>
      </w:r>
      <w:r w:rsidRPr="007902C3">
        <w:rPr>
          <w:rFonts w:hint="eastAsia"/>
        </w:rPr>
        <w:t>阿布德尔瓦哈布</w:t>
      </w:r>
      <w:r>
        <w:rPr>
          <w:rFonts w:hint="eastAsia"/>
        </w:rPr>
        <w:t>·</w:t>
      </w:r>
      <w:r w:rsidRPr="007902C3">
        <w:rPr>
          <w:rFonts w:hint="eastAsia"/>
        </w:rPr>
        <w:t>哈尼</w:t>
      </w:r>
      <w:r w:rsidRPr="005D6116">
        <w:rPr>
          <w:rFonts w:hint="eastAsia"/>
        </w:rPr>
        <w:t>、克劳德</w:t>
      </w:r>
      <w:r>
        <w:rPr>
          <w:rFonts w:hint="eastAsia"/>
        </w:rPr>
        <w:t>·</w:t>
      </w:r>
      <w:r w:rsidRPr="005D6116">
        <w:rPr>
          <w:rFonts w:hint="eastAsia"/>
        </w:rPr>
        <w:t>海勒</w:t>
      </w:r>
      <w:r>
        <w:rPr>
          <w:rFonts w:hint="eastAsia"/>
        </w:rPr>
        <w:t>·</w:t>
      </w:r>
      <w:r w:rsidRPr="005D6116">
        <w:rPr>
          <w:rFonts w:hint="eastAsia"/>
        </w:rPr>
        <w:t>鲁阿桑特、延斯·莫德维格、阿娜</w:t>
      </w:r>
      <w:r>
        <w:rPr>
          <w:rFonts w:hint="eastAsia"/>
        </w:rPr>
        <w:t>·</w:t>
      </w:r>
      <w:r w:rsidRPr="005D6116">
        <w:rPr>
          <w:rFonts w:hint="eastAsia"/>
        </w:rPr>
        <w:t>拉库、</w:t>
      </w:r>
      <w:r w:rsidRPr="001E4531">
        <w:t>迭戈</w:t>
      </w:r>
      <w:r>
        <w:rPr>
          <w:rFonts w:hint="eastAsia"/>
        </w:rPr>
        <w:t>·</w:t>
      </w:r>
      <w:r w:rsidRPr="001E4531">
        <w:t>罗德里格斯</w:t>
      </w:r>
      <w:r w:rsidRPr="00751293">
        <w:t>－平松</w:t>
      </w:r>
      <w:r>
        <w:rPr>
          <w:rFonts w:hint="eastAsia"/>
        </w:rPr>
        <w:t>、</w:t>
      </w:r>
      <w:r w:rsidRPr="005D6116">
        <w:rPr>
          <w:rFonts w:hint="eastAsia"/>
        </w:rPr>
        <w:t>塞巴斯蒂安·图泽</w:t>
      </w:r>
      <w:r>
        <w:rPr>
          <w:rFonts w:hint="eastAsia"/>
        </w:rPr>
        <w:t>、</w:t>
      </w:r>
      <w:r w:rsidRPr="004D53A3">
        <w:rPr>
          <w:rFonts w:hint="eastAsia"/>
        </w:rPr>
        <w:t>巴赫季亚尔</w:t>
      </w:r>
      <w:r>
        <w:rPr>
          <w:rFonts w:hint="eastAsia"/>
        </w:rPr>
        <w:t>·</w:t>
      </w:r>
      <w:r w:rsidRPr="004D53A3">
        <w:rPr>
          <w:rFonts w:hint="eastAsia"/>
        </w:rPr>
        <w:t>图兹穆哈梅多夫和张红虹</w:t>
      </w:r>
      <w:r w:rsidRPr="005D6116">
        <w:rPr>
          <w:rFonts w:hint="eastAsia"/>
        </w:rPr>
        <w:t>。</w:t>
      </w:r>
    </w:p>
  </w:footnote>
  <w:footnote w:id="4">
    <w:p w:rsidR="00C57F7E" w:rsidRDefault="00C57F7E">
      <w:pPr>
        <w:pStyle w:val="a6"/>
      </w:pPr>
      <w:r>
        <w:tab/>
      </w:r>
      <w:r>
        <w:rPr>
          <w:rStyle w:val="a8"/>
          <w:rFonts w:eastAsia="宋体"/>
        </w:rPr>
        <w:footnoteRef/>
      </w:r>
      <w:r>
        <w:tab/>
      </w:r>
      <w:r w:rsidRPr="00C57F7E">
        <w:rPr>
          <w:rFonts w:hint="eastAsia"/>
        </w:rPr>
        <w:t>缔约国在提交的材料中指出，申诉人一个哥哥死于</w:t>
      </w:r>
      <w:r w:rsidRPr="00C57F7E">
        <w:rPr>
          <w:rFonts w:hint="eastAsia"/>
        </w:rPr>
        <w:t>2003</w:t>
      </w:r>
      <w:r w:rsidRPr="00C57F7E">
        <w:rPr>
          <w:rFonts w:hint="eastAsia"/>
        </w:rPr>
        <w:t>年，是奥罗莫解放阵线的一名干部</w:t>
      </w:r>
      <w:r w:rsidRPr="00C57F7E">
        <w:rPr>
          <w:rFonts w:hint="eastAsia"/>
        </w:rPr>
        <w:t>(</w:t>
      </w:r>
      <w:r w:rsidRPr="00C57F7E">
        <w:rPr>
          <w:rFonts w:hint="eastAsia"/>
        </w:rPr>
        <w:t>联邦行政法院</w:t>
      </w:r>
      <w:r w:rsidRPr="00C57F7E">
        <w:rPr>
          <w:rFonts w:hint="eastAsia"/>
        </w:rPr>
        <w:t>2016</w:t>
      </w:r>
      <w:r w:rsidRPr="00C57F7E">
        <w:rPr>
          <w:rFonts w:hint="eastAsia"/>
        </w:rPr>
        <w:t>年</w:t>
      </w:r>
      <w:r w:rsidRPr="00C57F7E">
        <w:rPr>
          <w:rFonts w:hint="eastAsia"/>
        </w:rPr>
        <w:t>7</w:t>
      </w:r>
      <w:r w:rsidRPr="00C57F7E">
        <w:rPr>
          <w:rFonts w:hint="eastAsia"/>
        </w:rPr>
        <w:t>月</w:t>
      </w:r>
      <w:r w:rsidRPr="00C57F7E">
        <w:rPr>
          <w:rFonts w:hint="eastAsia"/>
        </w:rPr>
        <w:t>13</w:t>
      </w:r>
      <w:r w:rsidRPr="00C57F7E">
        <w:rPr>
          <w:rFonts w:hint="eastAsia"/>
        </w:rPr>
        <w:t>日的决定，信件</w:t>
      </w:r>
      <w:r w:rsidR="0006749E">
        <w:rPr>
          <w:rFonts w:hint="eastAsia"/>
        </w:rPr>
        <w:t xml:space="preserve">B, </w:t>
      </w:r>
      <w:r w:rsidRPr="00C57F7E">
        <w:rPr>
          <w:rFonts w:hint="eastAsia"/>
        </w:rPr>
        <w:t>附件</w:t>
      </w:r>
      <w:r w:rsidR="00F51A8B">
        <w:rPr>
          <w:rFonts w:hint="eastAsia"/>
        </w:rPr>
        <w:t>2</w:t>
      </w:r>
      <w:r w:rsidRPr="00C57F7E">
        <w:rPr>
          <w:rFonts w:hint="eastAsia"/>
        </w:rPr>
        <w:t>)</w:t>
      </w:r>
      <w:r w:rsidRPr="00C57F7E">
        <w:rPr>
          <w:rFonts w:hint="eastAsia"/>
        </w:rPr>
        <w:t>。</w:t>
      </w:r>
    </w:p>
  </w:footnote>
  <w:footnote w:id="5">
    <w:p w:rsidR="00FA6858" w:rsidRPr="00956328" w:rsidRDefault="00FA6858" w:rsidP="00C57F7E">
      <w:pPr>
        <w:pStyle w:val="a6"/>
      </w:pPr>
      <w:r w:rsidRPr="00BE2D8B">
        <w:tab/>
      </w:r>
      <w:r w:rsidRPr="00BE2D8B">
        <w:rPr>
          <w:rStyle w:val="a8"/>
          <w:rFonts w:eastAsia="宋体"/>
        </w:rPr>
        <w:footnoteRef/>
      </w:r>
      <w:r w:rsidRPr="00BE2D8B">
        <w:rPr>
          <w:vertAlign w:val="superscript"/>
        </w:rPr>
        <w:tab/>
      </w:r>
      <w:r w:rsidRPr="00BE2D8B">
        <w:t>申诉人提供了他</w:t>
      </w:r>
      <w:r>
        <w:rPr>
          <w:rFonts w:hint="eastAsia"/>
        </w:rPr>
        <w:t>是</w:t>
      </w:r>
      <w:r w:rsidRPr="00BE2D8B">
        <w:t>奥罗莫解放阵线成员</w:t>
      </w:r>
      <w:r w:rsidR="00EC014C">
        <w:t>(</w:t>
      </w:r>
      <w:r w:rsidRPr="00BE2D8B">
        <w:t>2014</w:t>
      </w:r>
      <w:r w:rsidRPr="00BE2D8B">
        <w:t>年</w:t>
      </w:r>
      <w:r w:rsidRPr="00BE2D8B">
        <w:t>6</w:t>
      </w:r>
      <w:r w:rsidRPr="00BE2D8B">
        <w:t>月和</w:t>
      </w:r>
      <w:r w:rsidRPr="00BE2D8B">
        <w:t>2016</w:t>
      </w:r>
      <w:r w:rsidRPr="00BE2D8B">
        <w:t>年</w:t>
      </w:r>
      <w:r w:rsidRPr="00BE2D8B">
        <w:t>8</w:t>
      </w:r>
      <w:r w:rsidRPr="00BE2D8B">
        <w:t>月的信件</w:t>
      </w:r>
      <w:r w:rsidRPr="00BE2D8B">
        <w:t>)</w:t>
      </w:r>
      <w:r w:rsidRPr="00BE2D8B">
        <w:t>和参加支持</w:t>
      </w:r>
      <w:r>
        <w:rPr>
          <w:rFonts w:hint="eastAsia"/>
        </w:rPr>
        <w:t>旅瑞</w:t>
      </w:r>
      <w:r w:rsidRPr="00BE2D8B">
        <w:t>奥罗莫</w:t>
      </w:r>
      <w:r>
        <w:rPr>
          <w:rFonts w:hint="eastAsia"/>
        </w:rPr>
        <w:t>族群</w:t>
      </w:r>
      <w:r w:rsidRPr="00BE2D8B">
        <w:t>示威的证</w:t>
      </w:r>
      <w:r>
        <w:rPr>
          <w:rFonts w:hint="eastAsia"/>
        </w:rPr>
        <w:t>明</w:t>
      </w:r>
      <w:r w:rsidRPr="00BE2D8B">
        <w:t>，</w:t>
      </w:r>
      <w:r>
        <w:rPr>
          <w:rFonts w:hint="eastAsia"/>
        </w:rPr>
        <w:t>并开始与</w:t>
      </w:r>
      <w:r w:rsidRPr="00BE2D8B">
        <w:t>埃塞俄比亚当局熟知的知名活动家一起出现在反对派示威的</w:t>
      </w:r>
      <w:r>
        <w:rPr>
          <w:rFonts w:hint="eastAsia"/>
        </w:rPr>
        <w:t>第一</w:t>
      </w:r>
      <w:r w:rsidRPr="00BE2D8B">
        <w:t>线</w:t>
      </w:r>
      <w:r>
        <w:rPr>
          <w:rFonts w:hint="eastAsia"/>
        </w:rPr>
        <w:t>。</w:t>
      </w:r>
    </w:p>
  </w:footnote>
  <w:footnote w:id="6">
    <w:p w:rsidR="00FA6858" w:rsidRPr="00BE2D8B" w:rsidRDefault="00FA6858" w:rsidP="00C57F7E">
      <w:pPr>
        <w:pStyle w:val="a6"/>
      </w:pPr>
      <w:r>
        <w:tab/>
      </w:r>
      <w:r>
        <w:rPr>
          <w:rStyle w:val="a8"/>
          <w:rFonts w:eastAsia="宋体"/>
        </w:rPr>
        <w:footnoteRef/>
      </w:r>
      <w:r w:rsidR="00EC014C">
        <w:tab/>
      </w:r>
      <w:r w:rsidRPr="00BE2D8B">
        <w:t>见人权观察，</w:t>
      </w:r>
      <w:r w:rsidR="0006749E">
        <w:rPr>
          <w:rFonts w:hint="eastAsia"/>
        </w:rPr>
        <w:t>“</w:t>
      </w:r>
      <w:r>
        <w:rPr>
          <w:rFonts w:hint="eastAsia"/>
        </w:rPr>
        <w:t>‘如此残酷</w:t>
      </w:r>
      <w:r w:rsidRPr="00BE2D8B">
        <w:t>的镇压</w:t>
      </w:r>
      <w:r>
        <w:rPr>
          <w:rFonts w:hint="eastAsia"/>
        </w:rPr>
        <w:t>’</w:t>
      </w:r>
      <w:r w:rsidR="0006749E">
        <w:t>：</w:t>
      </w:r>
      <w:r w:rsidRPr="00BE2D8B">
        <w:t>针对埃塞俄比亚奥罗莫</w:t>
      </w:r>
      <w:r>
        <w:rPr>
          <w:rFonts w:hint="eastAsia"/>
        </w:rPr>
        <w:t>人</w:t>
      </w:r>
      <w:r w:rsidRPr="00BE2D8B">
        <w:t>抗议</w:t>
      </w:r>
      <w:r>
        <w:rPr>
          <w:rFonts w:hint="eastAsia"/>
        </w:rPr>
        <w:t>活动</w:t>
      </w:r>
      <w:r w:rsidRPr="00BE2D8B">
        <w:t>的杀戮和逮捕</w:t>
      </w:r>
      <w:r w:rsidR="0006749E">
        <w:rPr>
          <w:rFonts w:hint="eastAsia"/>
        </w:rPr>
        <w:t>”</w:t>
      </w:r>
      <w:r w:rsidR="0006749E">
        <w:t>(</w:t>
      </w:r>
      <w:r w:rsidRPr="00BE2D8B">
        <w:t>2016</w:t>
      </w:r>
      <w:r w:rsidRPr="00BE2D8B">
        <w:t>年</w:t>
      </w:r>
      <w:r w:rsidRPr="00BE2D8B">
        <w:t>6</w:t>
      </w:r>
      <w:r w:rsidRPr="00BE2D8B">
        <w:t>月</w:t>
      </w:r>
      <w:r w:rsidRPr="00BE2D8B">
        <w:t>15</w:t>
      </w:r>
      <w:r w:rsidRPr="00BE2D8B">
        <w:t>日</w:t>
      </w:r>
      <w:r w:rsidRPr="00BE2D8B">
        <w:t>)</w:t>
      </w:r>
      <w:r w:rsidRPr="00BE2D8B">
        <w:t>和大赦国际，</w:t>
      </w:r>
      <w:r w:rsidR="0006749E">
        <w:rPr>
          <w:rFonts w:hint="eastAsia"/>
        </w:rPr>
        <w:t>“</w:t>
      </w:r>
      <w:r>
        <w:rPr>
          <w:rFonts w:hint="eastAsia"/>
        </w:rPr>
        <w:t>‘</w:t>
      </w:r>
      <w:r w:rsidRPr="00BE2D8B">
        <w:t>因为我是奥罗莫人</w:t>
      </w:r>
      <w:r>
        <w:rPr>
          <w:rFonts w:hint="eastAsia"/>
        </w:rPr>
        <w:t>’</w:t>
      </w:r>
      <w:r w:rsidR="0006749E">
        <w:rPr>
          <w:rFonts w:hint="eastAsia"/>
        </w:rPr>
        <w:t>：</w:t>
      </w:r>
      <w:r w:rsidRPr="00BE2D8B">
        <w:t>埃塞俄比亚奥罗莫地区的大规模镇压</w:t>
      </w:r>
      <w:r w:rsidR="0006749E">
        <w:rPr>
          <w:rFonts w:hint="eastAsia"/>
        </w:rPr>
        <w:t>”</w:t>
      </w:r>
      <w:r w:rsidR="0006749E">
        <w:t>(</w:t>
      </w:r>
      <w:r w:rsidRPr="00BE2D8B">
        <w:t>2014</w:t>
      </w:r>
      <w:r w:rsidRPr="00BE2D8B">
        <w:t>年</w:t>
      </w:r>
      <w:r w:rsidRPr="00BE2D8B">
        <w:t>)</w:t>
      </w:r>
      <w:r w:rsidRPr="00BE2D8B">
        <w:t>。</w:t>
      </w:r>
    </w:p>
  </w:footnote>
  <w:footnote w:id="7">
    <w:p w:rsidR="00FA6858" w:rsidRPr="00956328" w:rsidRDefault="00FA6858" w:rsidP="0006749E">
      <w:pPr>
        <w:pStyle w:val="a6"/>
        <w:rPr>
          <w:rFonts w:hint="eastAsia"/>
        </w:rPr>
      </w:pPr>
      <w:r>
        <w:tab/>
      </w:r>
      <w:r>
        <w:rPr>
          <w:rStyle w:val="a8"/>
          <w:rFonts w:eastAsia="宋体"/>
        </w:rPr>
        <w:footnoteRef/>
      </w:r>
      <w:r>
        <w:tab/>
      </w:r>
      <w:r w:rsidRPr="00F32E4C">
        <w:t>见美利坚合众国国务院，《</w:t>
      </w:r>
      <w:r w:rsidRPr="00F32E4C">
        <w:t>2009</w:t>
      </w:r>
      <w:r w:rsidRPr="00F32E4C">
        <w:t>年国</w:t>
      </w:r>
      <w:r>
        <w:rPr>
          <w:rFonts w:hint="eastAsia"/>
        </w:rPr>
        <w:t>别人权</w:t>
      </w:r>
      <w:r w:rsidRPr="00F32E4C">
        <w:t>报告</w:t>
      </w:r>
      <w:r w:rsidR="0006749E">
        <w:t>：</w:t>
      </w:r>
      <w:r w:rsidRPr="00F32E4C">
        <w:t>埃塞俄比亚》，</w:t>
      </w:r>
      <w:r w:rsidRPr="00F32E4C">
        <w:t>2010</w:t>
      </w:r>
      <w:r w:rsidRPr="00F32E4C">
        <w:t>年</w:t>
      </w:r>
      <w:r w:rsidRPr="00F32E4C">
        <w:t>3</w:t>
      </w:r>
      <w:r w:rsidRPr="00F32E4C">
        <w:t>月</w:t>
      </w:r>
      <w:r w:rsidRPr="00F32E4C">
        <w:t>11</w:t>
      </w:r>
      <w:r w:rsidRPr="00F32E4C">
        <w:t>日。</w:t>
      </w:r>
    </w:p>
  </w:footnote>
  <w:footnote w:id="8">
    <w:p w:rsidR="00FA6858" w:rsidRPr="00F32E4C" w:rsidRDefault="00FA6858" w:rsidP="00C57F7E">
      <w:pPr>
        <w:pStyle w:val="a6"/>
      </w:pPr>
      <w:r w:rsidRPr="00F32E4C">
        <w:tab/>
      </w:r>
      <w:r w:rsidRPr="00F32E4C">
        <w:rPr>
          <w:rStyle w:val="a8"/>
          <w:rFonts w:eastAsia="宋体"/>
        </w:rPr>
        <w:footnoteRef/>
      </w:r>
      <w:r w:rsidRPr="00F32E4C">
        <w:tab/>
      </w:r>
      <w:r w:rsidRPr="00F32E4C">
        <w:t>大赦国际，</w:t>
      </w:r>
      <w:r w:rsidR="0006749E">
        <w:rPr>
          <w:rFonts w:hint="eastAsia"/>
        </w:rPr>
        <w:t>“</w:t>
      </w:r>
      <w:r w:rsidRPr="00F32E4C">
        <w:t>埃塞俄比亚。因叛国罪受审的良心犯</w:t>
      </w:r>
      <w:r w:rsidR="0006749E">
        <w:t>：</w:t>
      </w:r>
      <w:r w:rsidRPr="00F32E4C">
        <w:t>反对党领袖、人权维护者和记者</w:t>
      </w:r>
      <w:r w:rsidR="0006749E">
        <w:rPr>
          <w:rFonts w:hint="eastAsia"/>
        </w:rPr>
        <w:t>”</w:t>
      </w:r>
      <w:r w:rsidRPr="00F32E4C">
        <w:t>，</w:t>
      </w:r>
      <w:r w:rsidRPr="00F32E4C">
        <w:t>2006</w:t>
      </w:r>
      <w:r w:rsidRPr="00F32E4C">
        <w:t>年</w:t>
      </w:r>
      <w:r w:rsidRPr="00F32E4C">
        <w:t>5</w:t>
      </w:r>
      <w:r w:rsidRPr="00F32E4C">
        <w:t>月，第</w:t>
      </w:r>
      <w:r w:rsidRPr="00F32E4C">
        <w:t>12</w:t>
      </w:r>
      <w:r w:rsidRPr="00F32E4C">
        <w:t>页。</w:t>
      </w:r>
    </w:p>
  </w:footnote>
  <w:footnote w:id="9">
    <w:p w:rsidR="00FA6858" w:rsidRPr="00A879ED" w:rsidRDefault="00FA6858" w:rsidP="00C57F7E">
      <w:pPr>
        <w:pStyle w:val="a6"/>
      </w:pPr>
      <w:r w:rsidRPr="00F32E4C">
        <w:tab/>
      </w:r>
      <w:r w:rsidRPr="00F32E4C">
        <w:rPr>
          <w:rStyle w:val="a8"/>
          <w:rFonts w:eastAsia="宋体"/>
        </w:rPr>
        <w:footnoteRef/>
      </w:r>
      <w:r w:rsidRPr="00F32E4C">
        <w:tab/>
      </w:r>
      <w:r w:rsidRPr="00A879ED">
        <w:rPr>
          <w:rFonts w:ascii="Segoe UI" w:hAnsi="Segoe UI" w:cs="Segoe UI" w:hint="eastAsia"/>
        </w:rPr>
        <w:t>见</w:t>
      </w:r>
      <w:r w:rsidRPr="00B002D2">
        <w:t>委员会关于参照《公约》第</w:t>
      </w:r>
      <w:r w:rsidRPr="00B002D2">
        <w:t>22</w:t>
      </w:r>
      <w:r w:rsidRPr="00B002D2">
        <w:t>条执行第</w:t>
      </w:r>
      <w:r w:rsidRPr="00B002D2">
        <w:t>3</w:t>
      </w:r>
      <w:r w:rsidRPr="00B002D2">
        <w:t>条的第</w:t>
      </w:r>
      <w:r w:rsidRPr="00B002D2">
        <w:t>1</w:t>
      </w:r>
      <w:r w:rsidRPr="00B002D2">
        <w:t>号一般性意见</w:t>
      </w:r>
      <w:r w:rsidRPr="00B002D2">
        <w:t>(1997</w:t>
      </w:r>
      <w:r w:rsidRPr="00B002D2">
        <w:t>年</w:t>
      </w:r>
      <w:r w:rsidRPr="00B002D2">
        <w:t>)</w:t>
      </w:r>
      <w:r w:rsidRPr="00B002D2">
        <w:t>，第</w:t>
      </w:r>
      <w:r w:rsidRPr="00B002D2">
        <w:t>6</w:t>
      </w:r>
      <w:r w:rsidRPr="00B002D2">
        <w:t>和</w:t>
      </w:r>
      <w:r w:rsidRPr="00B002D2">
        <w:t>7</w:t>
      </w:r>
      <w:r w:rsidRPr="00B002D2">
        <w:t>段。自</w:t>
      </w:r>
      <w:r w:rsidRPr="00B002D2">
        <w:t>2017</w:t>
      </w:r>
      <w:r w:rsidRPr="00B002D2">
        <w:t>年</w:t>
      </w:r>
      <w:r w:rsidRPr="00B002D2">
        <w:t>12</w:t>
      </w:r>
      <w:r w:rsidRPr="00B002D2">
        <w:t>月</w:t>
      </w:r>
      <w:r w:rsidRPr="00B002D2">
        <w:t>6</w:t>
      </w:r>
      <w:r w:rsidRPr="00B002D2">
        <w:t>日起，由第</w:t>
      </w:r>
      <w:r w:rsidRPr="00B002D2">
        <w:t>4</w:t>
      </w:r>
      <w:r w:rsidRPr="00B002D2">
        <w:t>号一般性意见所</w:t>
      </w:r>
      <w:r w:rsidRPr="00A879ED">
        <w:t>取代。</w:t>
      </w:r>
    </w:p>
  </w:footnote>
  <w:footnote w:id="10">
    <w:p w:rsidR="00FA6858" w:rsidRDefault="00FA6858" w:rsidP="00797F59">
      <w:pPr>
        <w:pStyle w:val="a6"/>
        <w:tabs>
          <w:tab w:val="clear" w:pos="1021"/>
          <w:tab w:val="right" w:pos="1020"/>
        </w:tabs>
      </w:pPr>
      <w:r>
        <w:tab/>
      </w:r>
      <w:r>
        <w:rPr>
          <w:rStyle w:val="a8"/>
          <w:rFonts w:eastAsia="宋体"/>
        </w:rPr>
        <w:footnoteRef/>
      </w:r>
      <w:r>
        <w:tab/>
      </w:r>
      <w:r w:rsidRPr="00C57F7E">
        <w:t>同上</w:t>
      </w:r>
      <w:r>
        <w:t>第</w:t>
      </w:r>
      <w:r>
        <w:rPr>
          <w:rFonts w:hint="eastAsia"/>
        </w:rPr>
        <w:t>8</w:t>
      </w:r>
      <w:r>
        <w:t>段。</w:t>
      </w:r>
    </w:p>
  </w:footnote>
  <w:footnote w:id="11">
    <w:p w:rsidR="00FA6858" w:rsidRPr="00364FC9" w:rsidRDefault="00FA6858" w:rsidP="00797F59">
      <w:pPr>
        <w:pStyle w:val="a6"/>
      </w:pPr>
      <w:r>
        <w:tab/>
      </w:r>
      <w:r>
        <w:rPr>
          <w:rStyle w:val="a8"/>
          <w:rFonts w:eastAsia="宋体"/>
        </w:rPr>
        <w:footnoteRef/>
      </w:r>
      <w:r>
        <w:tab/>
      </w:r>
      <w:r>
        <w:t>例如</w:t>
      </w:r>
      <w:r>
        <w:rPr>
          <w:rFonts w:hint="eastAsia"/>
        </w:rPr>
        <w:t>，</w:t>
      </w:r>
      <w:r>
        <w:t>见</w:t>
      </w:r>
      <w:proofErr w:type="spellStart"/>
      <w:r w:rsidRPr="00AA29A7">
        <w:rPr>
          <w:rFonts w:eastAsia="华文楷体"/>
          <w:iCs/>
        </w:rPr>
        <w:t>N.S</w:t>
      </w:r>
      <w:proofErr w:type="spellEnd"/>
      <w:r w:rsidRPr="00AA29A7">
        <w:rPr>
          <w:rFonts w:eastAsia="华文楷体"/>
          <w:iCs/>
        </w:rPr>
        <w:t>.</w:t>
      </w:r>
      <w:r w:rsidRPr="00AA29A7">
        <w:rPr>
          <w:rFonts w:eastAsia="华文楷体"/>
          <w:iCs/>
        </w:rPr>
        <w:t>诉瑞士案</w:t>
      </w:r>
      <w:r>
        <w:t>(CAT/C/44/D/356/2008)</w:t>
      </w:r>
      <w:r>
        <w:rPr>
          <w:rFonts w:hint="eastAsia"/>
        </w:rPr>
        <w:t>，</w:t>
      </w:r>
      <w:r>
        <w:t>第</w:t>
      </w:r>
      <w:r>
        <w:t>7.2</w:t>
      </w:r>
      <w:r>
        <w:t>段。</w:t>
      </w:r>
    </w:p>
  </w:footnote>
  <w:footnote w:id="12">
    <w:p w:rsidR="00FA6858" w:rsidRPr="008870CA" w:rsidRDefault="00FA6858" w:rsidP="00797F59">
      <w:pPr>
        <w:pStyle w:val="a6"/>
      </w:pPr>
      <w:r>
        <w:tab/>
      </w:r>
      <w:r>
        <w:rPr>
          <w:rStyle w:val="a8"/>
          <w:rFonts w:eastAsia="宋体"/>
        </w:rPr>
        <w:footnoteRef/>
      </w:r>
      <w:r>
        <w:tab/>
      </w:r>
      <w:r>
        <w:t>例如</w:t>
      </w:r>
      <w:r>
        <w:rPr>
          <w:rFonts w:hint="eastAsia"/>
        </w:rPr>
        <w:t>，</w:t>
      </w:r>
      <w:r w:rsidRPr="00AA29A7">
        <w:rPr>
          <w:rFonts w:eastAsia="华文楷体"/>
        </w:rPr>
        <w:t>见</w:t>
      </w:r>
      <w:r w:rsidRPr="00AA29A7">
        <w:rPr>
          <w:rFonts w:eastAsia="华文楷体"/>
        </w:rPr>
        <w:t>R.D.</w:t>
      </w:r>
      <w:r w:rsidRPr="00AA29A7">
        <w:rPr>
          <w:rFonts w:eastAsia="华文楷体"/>
        </w:rPr>
        <w:t>诉瑞士案</w:t>
      </w:r>
      <w:r>
        <w:t>(</w:t>
      </w:r>
      <w:r w:rsidRPr="007169C4">
        <w:t>CAT/C/51/D/426/2010</w:t>
      </w:r>
      <w:r>
        <w:t>)</w:t>
      </w:r>
      <w:r>
        <w:rPr>
          <w:rFonts w:hint="eastAsia"/>
        </w:rPr>
        <w:t>，</w:t>
      </w:r>
      <w:r>
        <w:t>第</w:t>
      </w:r>
      <w:r>
        <w:t>9.6</w:t>
      </w:r>
      <w:r>
        <w:t>段。</w:t>
      </w:r>
    </w:p>
  </w:footnote>
  <w:footnote w:id="13">
    <w:p w:rsidR="00FA6858" w:rsidRPr="00BF035B" w:rsidRDefault="00FA6858" w:rsidP="00363D14">
      <w:pPr>
        <w:pStyle w:val="a6"/>
        <w:rPr>
          <w:rFonts w:hint="eastAsia"/>
        </w:rPr>
      </w:pPr>
      <w:r>
        <w:tab/>
      </w:r>
      <w:r>
        <w:rPr>
          <w:rStyle w:val="a8"/>
          <w:rFonts w:eastAsia="宋体"/>
        </w:rPr>
        <w:footnoteRef/>
      </w:r>
      <w:r>
        <w:tab/>
      </w:r>
      <w:r w:rsidRPr="00F32E4C">
        <w:t>见委员会第</w:t>
      </w:r>
      <w:r w:rsidRPr="00F32E4C">
        <w:t>1</w:t>
      </w:r>
      <w:r w:rsidRPr="00F32E4C">
        <w:t>号一般性意见</w:t>
      </w:r>
      <w:r w:rsidR="00B002D2">
        <w:t>(</w:t>
      </w:r>
      <w:r w:rsidRPr="00F32E4C">
        <w:t>1997</w:t>
      </w:r>
      <w:r w:rsidRPr="00F32E4C">
        <w:t>年</w:t>
      </w:r>
      <w:r w:rsidRPr="00F32E4C">
        <w:t>)</w:t>
      </w:r>
      <w:r w:rsidRPr="00F32E4C">
        <w:t>，第</w:t>
      </w:r>
      <w:r>
        <w:rPr>
          <w:rFonts w:hint="eastAsia"/>
        </w:rPr>
        <w:t>8</w:t>
      </w:r>
      <w:r>
        <w:t>(e)</w:t>
      </w:r>
      <w:r w:rsidRPr="00F32E4C">
        <w:t>段。从</w:t>
      </w:r>
      <w:r w:rsidRPr="00F32E4C">
        <w:t>2017</w:t>
      </w:r>
      <w:r w:rsidRPr="00F32E4C">
        <w:t>年</w:t>
      </w:r>
      <w:r w:rsidRPr="00F32E4C">
        <w:t>12</w:t>
      </w:r>
      <w:r w:rsidRPr="00F32E4C">
        <w:t>月</w:t>
      </w:r>
      <w:r w:rsidRPr="00F32E4C">
        <w:t>6</w:t>
      </w:r>
      <w:r w:rsidRPr="00F32E4C">
        <w:t>日起，由第</w:t>
      </w:r>
      <w:r w:rsidRPr="00F32E4C">
        <w:t>4</w:t>
      </w:r>
      <w:r w:rsidRPr="00F32E4C">
        <w:t>号一般性意见取代。</w:t>
      </w:r>
    </w:p>
  </w:footnote>
  <w:footnote w:id="14">
    <w:p w:rsidR="00FA6858" w:rsidRPr="004E105E" w:rsidRDefault="00FA6858" w:rsidP="00797F59">
      <w:pPr>
        <w:pStyle w:val="a6"/>
      </w:pPr>
      <w:r>
        <w:tab/>
      </w:r>
      <w:r>
        <w:rPr>
          <w:rStyle w:val="a8"/>
          <w:rFonts w:eastAsia="宋体"/>
        </w:rPr>
        <w:footnoteRef/>
      </w:r>
      <w:r>
        <w:tab/>
      </w:r>
      <w:r>
        <w:t>例如</w:t>
      </w:r>
      <w:r>
        <w:rPr>
          <w:rFonts w:hint="eastAsia"/>
        </w:rPr>
        <w:t>，</w:t>
      </w:r>
      <w:r>
        <w:t>见</w:t>
      </w:r>
      <w:proofErr w:type="spellStart"/>
      <w:r w:rsidRPr="00AE038F">
        <w:rPr>
          <w:rFonts w:eastAsia="华文楷体"/>
          <w:iCs/>
        </w:rPr>
        <w:t>M.F</w:t>
      </w:r>
      <w:proofErr w:type="spellEnd"/>
      <w:r w:rsidRPr="00AE038F">
        <w:rPr>
          <w:rFonts w:eastAsia="华文楷体"/>
          <w:iCs/>
        </w:rPr>
        <w:t>.</w:t>
      </w:r>
      <w:r w:rsidRPr="00AE038F">
        <w:rPr>
          <w:rFonts w:eastAsia="华文楷体"/>
          <w:iCs/>
        </w:rPr>
        <w:t>诉瑞士案</w:t>
      </w:r>
      <w:r>
        <w:t>(CAT/C/</w:t>
      </w:r>
      <w:r w:rsidRPr="00D62B22">
        <w:t>59</w:t>
      </w:r>
      <w:r>
        <w:t>/D/658/2015)</w:t>
      </w:r>
      <w:r>
        <w:rPr>
          <w:rFonts w:hint="eastAsia"/>
        </w:rPr>
        <w:t>，</w:t>
      </w:r>
      <w:r>
        <w:t>第</w:t>
      </w:r>
      <w:r>
        <w:t>7.6</w:t>
      </w:r>
      <w:r>
        <w:t>段。</w:t>
      </w:r>
    </w:p>
  </w:footnote>
  <w:footnote w:id="15">
    <w:p w:rsidR="00FA6858" w:rsidRPr="00112EBB" w:rsidRDefault="00FA6858" w:rsidP="00C57F7E">
      <w:pPr>
        <w:pStyle w:val="a6"/>
      </w:pPr>
      <w:r>
        <w:tab/>
      </w:r>
      <w:r>
        <w:rPr>
          <w:rStyle w:val="a8"/>
          <w:rFonts w:eastAsia="宋体"/>
        </w:rPr>
        <w:footnoteRef/>
      </w:r>
      <w:r>
        <w:tab/>
      </w:r>
      <w:r w:rsidRPr="00112EBB">
        <w:t>申诉人提到联邦行政法院</w:t>
      </w:r>
      <w:r w:rsidRPr="00112EBB">
        <w:t>2016</w:t>
      </w:r>
      <w:r w:rsidRPr="00112EBB">
        <w:t>年</w:t>
      </w:r>
      <w:r w:rsidRPr="00112EBB">
        <w:t>7</w:t>
      </w:r>
      <w:r w:rsidRPr="00112EBB">
        <w:t>月</w:t>
      </w:r>
      <w:r w:rsidRPr="00112EBB">
        <w:t>13</w:t>
      </w:r>
      <w:r w:rsidRPr="00112EBB">
        <w:t>日的判决。</w:t>
      </w:r>
    </w:p>
  </w:footnote>
  <w:footnote w:id="16">
    <w:p w:rsidR="00FA6858" w:rsidRPr="00327036" w:rsidRDefault="00FA6858" w:rsidP="00C57F7E">
      <w:pPr>
        <w:pStyle w:val="a6"/>
      </w:pPr>
      <w:r w:rsidRPr="00112EBB">
        <w:tab/>
      </w:r>
      <w:r w:rsidRPr="00112EBB">
        <w:rPr>
          <w:rStyle w:val="a8"/>
          <w:rFonts w:eastAsia="宋体"/>
        </w:rPr>
        <w:footnoteRef/>
      </w:r>
      <w:r w:rsidRPr="00112EBB">
        <w:tab/>
      </w:r>
      <w:r w:rsidRPr="00112EBB">
        <w:t>大赦国际，</w:t>
      </w:r>
      <w:r w:rsidR="0006749E">
        <w:rPr>
          <w:rFonts w:hint="eastAsia"/>
        </w:rPr>
        <w:t>“</w:t>
      </w:r>
      <w:r w:rsidRPr="00112EBB">
        <w:t>因为我是奥罗莫</w:t>
      </w:r>
      <w:r>
        <w:rPr>
          <w:rFonts w:hint="eastAsia"/>
        </w:rPr>
        <w:t>人</w:t>
      </w:r>
      <w:r w:rsidR="0006749E">
        <w:rPr>
          <w:rFonts w:hint="eastAsia"/>
        </w:rPr>
        <w:t>”</w:t>
      </w:r>
      <w:r w:rsidRPr="00112EBB">
        <w:t>，第</w:t>
      </w:r>
      <w:r w:rsidRPr="00112EBB">
        <w:t>10</w:t>
      </w:r>
      <w:r w:rsidRPr="00112EBB">
        <w:t>页。</w:t>
      </w:r>
    </w:p>
  </w:footnote>
  <w:footnote w:id="17">
    <w:p w:rsidR="00FA6858" w:rsidRPr="00CB3000" w:rsidRDefault="00FA6858" w:rsidP="00C57F7E">
      <w:pPr>
        <w:pStyle w:val="a6"/>
      </w:pPr>
      <w:r w:rsidRPr="00112EBB">
        <w:tab/>
      </w:r>
      <w:r w:rsidRPr="00112EBB">
        <w:rPr>
          <w:rStyle w:val="a8"/>
          <w:rFonts w:eastAsia="宋体"/>
        </w:rPr>
        <w:footnoteRef/>
      </w:r>
      <w:r w:rsidRPr="00112EBB">
        <w:tab/>
      </w:r>
      <w:r w:rsidRPr="00112EBB">
        <w:t>原籍国研究和信息，</w:t>
      </w:r>
      <w:r w:rsidR="0006749E">
        <w:rPr>
          <w:rFonts w:hint="eastAsia"/>
        </w:rPr>
        <w:t>“</w:t>
      </w:r>
      <w:r w:rsidRPr="00112EBB">
        <w:t>埃塞俄比亚</w:t>
      </w:r>
      <w:r w:rsidR="0006749E">
        <w:t>：</w:t>
      </w:r>
      <w:r w:rsidRPr="00112EBB">
        <w:t>奥罗莫解放阵线成员，包括其家庭成员</w:t>
      </w:r>
      <w:r>
        <w:rPr>
          <w:rFonts w:hint="eastAsia"/>
        </w:rPr>
        <w:t>受到的对待</w:t>
      </w:r>
      <w:r w:rsidR="0006749E">
        <w:rPr>
          <w:rFonts w:hint="eastAsia"/>
        </w:rPr>
        <w:t>”</w:t>
      </w:r>
      <w:r w:rsidRPr="00112EBB">
        <w:t>，</w:t>
      </w:r>
      <w:r w:rsidRPr="00112EBB">
        <w:t>2009</w:t>
      </w:r>
      <w:r w:rsidRPr="00112EBB">
        <w:t>年</w:t>
      </w:r>
      <w:r w:rsidRPr="00112EBB">
        <w:t>6</w:t>
      </w:r>
      <w:r w:rsidRPr="00112EBB">
        <w:t>月</w:t>
      </w:r>
      <w:r w:rsidRPr="00112EBB">
        <w:t>6</w:t>
      </w:r>
      <w:r w:rsidRPr="00112EBB">
        <w:t>日。</w:t>
      </w:r>
    </w:p>
  </w:footnote>
  <w:footnote w:id="18">
    <w:p w:rsidR="00FA6858" w:rsidRPr="00480CA6" w:rsidRDefault="00FA6858" w:rsidP="00797F59">
      <w:pPr>
        <w:pStyle w:val="a6"/>
        <w:tabs>
          <w:tab w:val="clear" w:pos="1021"/>
          <w:tab w:val="right" w:pos="1020"/>
        </w:tabs>
      </w:pPr>
      <w:r>
        <w:tab/>
      </w:r>
      <w:r>
        <w:rPr>
          <w:rStyle w:val="a8"/>
          <w:rFonts w:eastAsia="宋体"/>
        </w:rPr>
        <w:footnoteRef/>
      </w:r>
      <w:r>
        <w:tab/>
      </w:r>
      <w:r>
        <w:t>例如</w:t>
      </w:r>
      <w:r>
        <w:rPr>
          <w:rFonts w:hint="eastAsia"/>
        </w:rPr>
        <w:t>，</w:t>
      </w:r>
      <w:r>
        <w:t>见</w:t>
      </w:r>
      <w:proofErr w:type="spellStart"/>
      <w:r w:rsidRPr="00F54ADC">
        <w:rPr>
          <w:rFonts w:eastAsia="华文楷体"/>
          <w:iCs/>
        </w:rPr>
        <w:t>K.A</w:t>
      </w:r>
      <w:proofErr w:type="spellEnd"/>
      <w:r w:rsidRPr="00F54ADC">
        <w:rPr>
          <w:rFonts w:eastAsia="华文楷体"/>
          <w:iCs/>
        </w:rPr>
        <w:t>.</w:t>
      </w:r>
      <w:r w:rsidRPr="00F54ADC">
        <w:rPr>
          <w:rFonts w:eastAsia="华文楷体"/>
          <w:iCs/>
        </w:rPr>
        <w:t>诉</w:t>
      </w:r>
      <w:r w:rsidRPr="00F54ADC">
        <w:rPr>
          <w:rFonts w:eastAsia="华文楷体" w:hint="eastAsia"/>
          <w:iCs/>
        </w:rPr>
        <w:t>瑞典案</w:t>
      </w:r>
      <w:r>
        <w:t>(</w:t>
      </w:r>
      <w:r w:rsidRPr="00C67544">
        <w:t>CAT/C/39/D/308/2006</w:t>
      </w:r>
      <w:r>
        <w:t>)</w:t>
      </w:r>
      <w:r>
        <w:rPr>
          <w:rFonts w:hint="eastAsia"/>
        </w:rPr>
        <w:t>，</w:t>
      </w:r>
      <w:r>
        <w:t>第</w:t>
      </w:r>
      <w:r w:rsidRPr="00480CA6">
        <w:t>7.2</w:t>
      </w:r>
      <w:r>
        <w:t>段。</w:t>
      </w:r>
    </w:p>
  </w:footnote>
  <w:footnote w:id="19">
    <w:p w:rsidR="00FA6858" w:rsidRPr="00F54ADC" w:rsidRDefault="00FA6858" w:rsidP="00797F59">
      <w:pPr>
        <w:pStyle w:val="a6"/>
        <w:tabs>
          <w:tab w:val="clear" w:pos="1021"/>
          <w:tab w:val="right" w:pos="1020"/>
        </w:tabs>
      </w:pPr>
      <w:r>
        <w:tab/>
      </w:r>
      <w:r w:rsidRPr="00F54ADC">
        <w:rPr>
          <w:rStyle w:val="a8"/>
          <w:rFonts w:eastAsia="宋体"/>
        </w:rPr>
        <w:footnoteRef/>
      </w:r>
      <w:r w:rsidRPr="00F54ADC">
        <w:tab/>
      </w:r>
      <w:r w:rsidRPr="00F54ADC">
        <w:t>例如</w:t>
      </w:r>
      <w:r w:rsidRPr="00F54ADC">
        <w:rPr>
          <w:rFonts w:hint="eastAsia"/>
        </w:rPr>
        <w:t>，</w:t>
      </w:r>
      <w:r w:rsidRPr="00F54ADC">
        <w:t>见</w:t>
      </w:r>
      <w:proofErr w:type="spellStart"/>
      <w:r w:rsidRPr="00F54ADC">
        <w:rPr>
          <w:rFonts w:eastAsia="华文楷体"/>
        </w:rPr>
        <w:t>E.K.W</w:t>
      </w:r>
      <w:proofErr w:type="spellEnd"/>
      <w:r w:rsidRPr="00F54ADC">
        <w:rPr>
          <w:rFonts w:eastAsia="华文楷体"/>
        </w:rPr>
        <w:t>.</w:t>
      </w:r>
      <w:r w:rsidRPr="00F54ADC">
        <w:rPr>
          <w:rFonts w:eastAsia="华文楷体" w:hint="eastAsia"/>
        </w:rPr>
        <w:t>诉芬兰案</w:t>
      </w:r>
      <w:r w:rsidRPr="00F54ADC">
        <w:t>(CAT/C/54/D/490/2012)</w:t>
      </w:r>
      <w:r>
        <w:rPr>
          <w:rFonts w:hint="eastAsia"/>
        </w:rPr>
        <w:t>，</w:t>
      </w:r>
      <w:r w:rsidRPr="00F54ADC">
        <w:t>第</w:t>
      </w:r>
      <w:r w:rsidRPr="00F54ADC">
        <w:t>9.3</w:t>
      </w:r>
      <w:r w:rsidRPr="00F54ADC">
        <w:t>段。</w:t>
      </w:r>
    </w:p>
  </w:footnote>
  <w:footnote w:id="20">
    <w:p w:rsidR="00FA6858" w:rsidRPr="00F54ADC" w:rsidRDefault="00FA6858" w:rsidP="00797F59">
      <w:pPr>
        <w:pStyle w:val="a6"/>
        <w:tabs>
          <w:tab w:val="clear" w:pos="1021"/>
          <w:tab w:val="right" w:pos="1020"/>
        </w:tabs>
      </w:pPr>
      <w:r w:rsidRPr="00F54ADC">
        <w:tab/>
      </w:r>
      <w:r w:rsidRPr="00F54ADC">
        <w:rPr>
          <w:rStyle w:val="a8"/>
          <w:rFonts w:eastAsia="宋体"/>
        </w:rPr>
        <w:footnoteRef/>
      </w:r>
      <w:r w:rsidRPr="00F54ADC">
        <w:tab/>
      </w:r>
      <w:r w:rsidRPr="00F54ADC">
        <w:t>例如</w:t>
      </w:r>
      <w:r w:rsidRPr="00F54ADC">
        <w:rPr>
          <w:rFonts w:hint="eastAsia"/>
        </w:rPr>
        <w:t>，</w:t>
      </w:r>
      <w:r w:rsidRPr="00F54ADC">
        <w:t>见</w:t>
      </w:r>
      <w:proofErr w:type="spellStart"/>
      <w:r w:rsidRPr="005D43DC">
        <w:rPr>
          <w:rFonts w:eastAsia="华文楷体"/>
        </w:rPr>
        <w:t>T.Z</w:t>
      </w:r>
      <w:proofErr w:type="spellEnd"/>
      <w:r w:rsidRPr="005D43DC">
        <w:rPr>
          <w:rFonts w:eastAsia="华文楷体"/>
        </w:rPr>
        <w:t>.</w:t>
      </w:r>
      <w:r w:rsidRPr="005D43DC">
        <w:rPr>
          <w:rFonts w:eastAsia="华文楷体"/>
        </w:rPr>
        <w:t>诉瑞士案</w:t>
      </w:r>
      <w:r w:rsidRPr="00F54ADC">
        <w:t>(CAT/C/62/D/688/2015)</w:t>
      </w:r>
      <w:r>
        <w:rPr>
          <w:rFonts w:hint="eastAsia"/>
        </w:rPr>
        <w:t>，</w:t>
      </w:r>
      <w:r w:rsidRPr="00F54ADC">
        <w:t>第</w:t>
      </w:r>
      <w:r w:rsidRPr="00F54ADC">
        <w:t>8.4</w:t>
      </w:r>
      <w:r w:rsidRPr="00F54ADC">
        <w:t>段。</w:t>
      </w:r>
    </w:p>
  </w:footnote>
  <w:footnote w:id="21">
    <w:p w:rsidR="00FA6858" w:rsidRPr="00F54ADC" w:rsidRDefault="00FA6858" w:rsidP="00797F59">
      <w:pPr>
        <w:pStyle w:val="a6"/>
      </w:pPr>
      <w:r w:rsidRPr="00F54ADC">
        <w:tab/>
      </w:r>
      <w:r w:rsidRPr="00F54ADC">
        <w:rPr>
          <w:rStyle w:val="a8"/>
          <w:rFonts w:eastAsia="宋体"/>
        </w:rPr>
        <w:footnoteRef/>
      </w:r>
      <w:r w:rsidRPr="00F54ADC">
        <w:tab/>
      </w:r>
      <w:r w:rsidRPr="00F54ADC">
        <w:t>例如</w:t>
      </w:r>
      <w:r>
        <w:rPr>
          <w:rFonts w:hint="eastAsia"/>
        </w:rPr>
        <w:t>，</w:t>
      </w:r>
      <w:r w:rsidRPr="00F54ADC">
        <w:t>见</w:t>
      </w:r>
      <w:proofErr w:type="spellStart"/>
      <w:r w:rsidRPr="005D43DC">
        <w:rPr>
          <w:rFonts w:eastAsia="华文楷体"/>
        </w:rPr>
        <w:t>G.B.M</w:t>
      </w:r>
      <w:proofErr w:type="spellEnd"/>
      <w:r w:rsidRPr="005D43DC">
        <w:rPr>
          <w:rFonts w:eastAsia="华文楷体"/>
        </w:rPr>
        <w:t>.</w:t>
      </w:r>
      <w:r w:rsidRPr="005D43DC">
        <w:rPr>
          <w:rFonts w:eastAsia="华文楷体" w:hint="eastAsia"/>
        </w:rPr>
        <w:t>诉瑞典案</w:t>
      </w:r>
      <w:r w:rsidRPr="00F54ADC">
        <w:t>(C</w:t>
      </w:r>
      <w:r w:rsidRPr="00F54ADC">
        <w:rPr>
          <w:iCs/>
        </w:rPr>
        <w:t>AT/C/49/D/</w:t>
      </w:r>
      <w:r w:rsidRPr="00F54ADC">
        <w:t>435/2010)</w:t>
      </w:r>
      <w:r>
        <w:rPr>
          <w:rFonts w:hint="eastAsia"/>
        </w:rPr>
        <w:t>，</w:t>
      </w:r>
      <w:r w:rsidRPr="00F54ADC">
        <w:t>第</w:t>
      </w:r>
      <w:r w:rsidRPr="00F54ADC">
        <w:t>7.7</w:t>
      </w:r>
      <w:r w:rsidRPr="00F54ADC">
        <w:t>段。</w:t>
      </w:r>
    </w:p>
  </w:footnote>
  <w:footnote w:id="22">
    <w:p w:rsidR="00FA6858" w:rsidRPr="00F54ADC" w:rsidRDefault="00FA6858" w:rsidP="00C57F7E">
      <w:pPr>
        <w:pStyle w:val="a6"/>
      </w:pPr>
      <w:r w:rsidRPr="00F54ADC">
        <w:tab/>
      </w:r>
      <w:r w:rsidRPr="00F54ADC">
        <w:rPr>
          <w:rStyle w:val="a8"/>
          <w:rFonts w:eastAsia="宋体"/>
        </w:rPr>
        <w:footnoteRef/>
      </w:r>
      <w:r w:rsidRPr="00F54ADC">
        <w:tab/>
      </w:r>
      <w:r w:rsidRPr="00F54ADC">
        <w:t>委员会注意到，埃塞俄比亚也是《公约》的缔约国，并回顾其对埃塞俄比亚初次报告的结论性意见</w:t>
      </w:r>
      <w:r w:rsidRPr="00F54ADC">
        <w:t>(CAT/C/ETH/CO/</w:t>
      </w:r>
      <w:r w:rsidR="0006749E">
        <w:t>1,</w:t>
      </w:r>
      <w:r w:rsidR="00AA0EA4">
        <w:t xml:space="preserve"> </w:t>
      </w:r>
      <w:r w:rsidRPr="00F54ADC">
        <w:t>第</w:t>
      </w:r>
      <w:r w:rsidRPr="00F54ADC">
        <w:t>10-1</w:t>
      </w:r>
      <w:r>
        <w:rPr>
          <w:rFonts w:hint="eastAsia"/>
        </w:rPr>
        <w:t>4</w:t>
      </w:r>
      <w:r w:rsidRPr="00F54ADC">
        <w:t>段</w:t>
      </w:r>
      <w:r w:rsidRPr="00F54ADC">
        <w:t>)</w:t>
      </w:r>
      <w:r w:rsidRPr="00F54ADC">
        <w:t>。</w:t>
      </w:r>
    </w:p>
  </w:footnote>
  <w:footnote w:id="23">
    <w:p w:rsidR="00FA6858" w:rsidRPr="00F54ADC" w:rsidRDefault="00FA6858" w:rsidP="00C57F7E">
      <w:pPr>
        <w:pStyle w:val="a6"/>
      </w:pPr>
      <w:r w:rsidRPr="00F54ADC">
        <w:tab/>
      </w:r>
      <w:r w:rsidRPr="00F54ADC">
        <w:rPr>
          <w:rStyle w:val="a8"/>
          <w:rFonts w:eastAsia="宋体"/>
        </w:rPr>
        <w:footnoteRef/>
      </w:r>
      <w:r w:rsidRPr="00F54ADC">
        <w:tab/>
      </w:r>
      <w:r w:rsidRPr="00F54ADC">
        <w:t>参见人权观察，</w:t>
      </w:r>
      <w:r w:rsidR="0006749E">
        <w:rPr>
          <w:rFonts w:hint="eastAsia"/>
        </w:rPr>
        <w:t>“</w:t>
      </w:r>
      <w:r w:rsidRPr="00F54ADC">
        <w:t>如此残酷的镇压</w:t>
      </w:r>
      <w:r w:rsidR="0006749E">
        <w:rPr>
          <w:rFonts w:hint="eastAsia"/>
        </w:rPr>
        <w:t>”</w:t>
      </w:r>
      <w:r w:rsidRPr="00F54AD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58" w:rsidRDefault="00FA6858" w:rsidP="00482FA0">
    <w:pPr>
      <w:pStyle w:val="af3"/>
    </w:pPr>
    <w:r>
      <w:t>CAT/C/65/D/765/2016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58" w:rsidRPr="00202A30" w:rsidRDefault="00FA6858" w:rsidP="00482FA0">
    <w:pPr>
      <w:pStyle w:val="af3"/>
      <w:jc w:val="right"/>
    </w:pPr>
    <w:r>
      <w:t>CAT/C/65/D/765/2016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10541"/>
    <w:multiLevelType w:val="multilevel"/>
    <w:tmpl w:val="973686C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8"/>
  </w:num>
  <w:num w:numId="11">
    <w:abstractNumId w:val="9"/>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67"/>
    <w:rsid w:val="00011483"/>
    <w:rsid w:val="0003324B"/>
    <w:rsid w:val="0006749E"/>
    <w:rsid w:val="00091F73"/>
    <w:rsid w:val="000A0B81"/>
    <w:rsid w:val="000B0E35"/>
    <w:rsid w:val="000B35B7"/>
    <w:rsid w:val="000D319F"/>
    <w:rsid w:val="000E4D0E"/>
    <w:rsid w:val="00117661"/>
    <w:rsid w:val="00144B69"/>
    <w:rsid w:val="00153E86"/>
    <w:rsid w:val="00192831"/>
    <w:rsid w:val="001B1BD1"/>
    <w:rsid w:val="001C3EF2"/>
    <w:rsid w:val="001D17F6"/>
    <w:rsid w:val="001F1B87"/>
    <w:rsid w:val="00204B42"/>
    <w:rsid w:val="00205244"/>
    <w:rsid w:val="002231C3"/>
    <w:rsid w:val="0024417F"/>
    <w:rsid w:val="00250F8D"/>
    <w:rsid w:val="002562B4"/>
    <w:rsid w:val="00256EC7"/>
    <w:rsid w:val="002D0EDC"/>
    <w:rsid w:val="002D14FC"/>
    <w:rsid w:val="002E1C97"/>
    <w:rsid w:val="002F0F24"/>
    <w:rsid w:val="002F5834"/>
    <w:rsid w:val="003006AB"/>
    <w:rsid w:val="00326EBF"/>
    <w:rsid w:val="00327FE4"/>
    <w:rsid w:val="00352798"/>
    <w:rsid w:val="00363D14"/>
    <w:rsid w:val="00377BC5"/>
    <w:rsid w:val="00415C50"/>
    <w:rsid w:val="004213CE"/>
    <w:rsid w:val="00427F63"/>
    <w:rsid w:val="00430B72"/>
    <w:rsid w:val="00434D38"/>
    <w:rsid w:val="00482FA0"/>
    <w:rsid w:val="00494EB8"/>
    <w:rsid w:val="004A34AA"/>
    <w:rsid w:val="004B2269"/>
    <w:rsid w:val="004C4A0A"/>
    <w:rsid w:val="004E5055"/>
    <w:rsid w:val="00501220"/>
    <w:rsid w:val="00501E3B"/>
    <w:rsid w:val="005505A1"/>
    <w:rsid w:val="005B5D35"/>
    <w:rsid w:val="005E15AF"/>
    <w:rsid w:val="005E403A"/>
    <w:rsid w:val="006101BA"/>
    <w:rsid w:val="00680656"/>
    <w:rsid w:val="006B07B3"/>
    <w:rsid w:val="006B1119"/>
    <w:rsid w:val="006C70CF"/>
    <w:rsid w:val="006E3E46"/>
    <w:rsid w:val="006E71B1"/>
    <w:rsid w:val="0070593B"/>
    <w:rsid w:val="00705D89"/>
    <w:rsid w:val="00721306"/>
    <w:rsid w:val="00731A42"/>
    <w:rsid w:val="007452DC"/>
    <w:rsid w:val="00767E69"/>
    <w:rsid w:val="0077079A"/>
    <w:rsid w:val="00784849"/>
    <w:rsid w:val="00797F59"/>
    <w:rsid w:val="007A5599"/>
    <w:rsid w:val="00831F30"/>
    <w:rsid w:val="00856233"/>
    <w:rsid w:val="00860F27"/>
    <w:rsid w:val="00892E66"/>
    <w:rsid w:val="008A13FC"/>
    <w:rsid w:val="008B0560"/>
    <w:rsid w:val="008B2BFA"/>
    <w:rsid w:val="008E6A3F"/>
    <w:rsid w:val="00934A63"/>
    <w:rsid w:val="00936F03"/>
    <w:rsid w:val="00943B69"/>
    <w:rsid w:val="00944CB3"/>
    <w:rsid w:val="00945B28"/>
    <w:rsid w:val="00951B31"/>
    <w:rsid w:val="009643F8"/>
    <w:rsid w:val="00964BB3"/>
    <w:rsid w:val="009B09D7"/>
    <w:rsid w:val="009D35ED"/>
    <w:rsid w:val="009E489E"/>
    <w:rsid w:val="009F4F21"/>
    <w:rsid w:val="00A03CB6"/>
    <w:rsid w:val="00A1364C"/>
    <w:rsid w:val="00A21076"/>
    <w:rsid w:val="00A3491F"/>
    <w:rsid w:val="00A3739A"/>
    <w:rsid w:val="00A41661"/>
    <w:rsid w:val="00A52DAF"/>
    <w:rsid w:val="00A84072"/>
    <w:rsid w:val="00A879ED"/>
    <w:rsid w:val="00AA0EA4"/>
    <w:rsid w:val="00AA2B7F"/>
    <w:rsid w:val="00AB4B3A"/>
    <w:rsid w:val="00B002D2"/>
    <w:rsid w:val="00B15C26"/>
    <w:rsid w:val="00B1644E"/>
    <w:rsid w:val="00B16570"/>
    <w:rsid w:val="00B23B03"/>
    <w:rsid w:val="00B43EB7"/>
    <w:rsid w:val="00B53320"/>
    <w:rsid w:val="00B71DC1"/>
    <w:rsid w:val="00BB7967"/>
    <w:rsid w:val="00BC6522"/>
    <w:rsid w:val="00BE2AE7"/>
    <w:rsid w:val="00C121D5"/>
    <w:rsid w:val="00C17349"/>
    <w:rsid w:val="00C351AA"/>
    <w:rsid w:val="00C506D9"/>
    <w:rsid w:val="00C57F7E"/>
    <w:rsid w:val="00C7253F"/>
    <w:rsid w:val="00D168CE"/>
    <w:rsid w:val="00D26A05"/>
    <w:rsid w:val="00D71F43"/>
    <w:rsid w:val="00D97B98"/>
    <w:rsid w:val="00DC18BF"/>
    <w:rsid w:val="00DC510A"/>
    <w:rsid w:val="00DC671F"/>
    <w:rsid w:val="00DE4DA7"/>
    <w:rsid w:val="00DF3C33"/>
    <w:rsid w:val="00E245ED"/>
    <w:rsid w:val="00E33B38"/>
    <w:rsid w:val="00E47FE5"/>
    <w:rsid w:val="00E572EF"/>
    <w:rsid w:val="00E574AF"/>
    <w:rsid w:val="00EC014C"/>
    <w:rsid w:val="00EF40DA"/>
    <w:rsid w:val="00F24E6D"/>
    <w:rsid w:val="00F25739"/>
    <w:rsid w:val="00F51A8B"/>
    <w:rsid w:val="00F714DA"/>
    <w:rsid w:val="00FA1CD2"/>
    <w:rsid w:val="00FA6858"/>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390D6"/>
  <w15:docId w15:val="{C648BC42-2EE5-43B5-887E-CEE5BF74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797F5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797F5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797F5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797F5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797F5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797F5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qFormat/>
    <w:rsid w:val="00797F59"/>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797F5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797F5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797F5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797F59"/>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797F59"/>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797F59"/>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797F59"/>
    <w:pPr>
      <w:numPr>
        <w:numId w:val="9"/>
      </w:numPr>
      <w:tabs>
        <w:tab w:val="clear" w:pos="0"/>
        <w:tab w:val="num" w:pos="1996"/>
      </w:tabs>
      <w:ind w:left="1996" w:hanging="380"/>
    </w:pPr>
  </w:style>
  <w:style w:type="numbering" w:styleId="111111">
    <w:name w:val="Outline List 2"/>
    <w:basedOn w:val="a2"/>
    <w:semiHidden/>
    <w:rsid w:val="00797F59"/>
    <w:pPr>
      <w:numPr>
        <w:numId w:val="11"/>
      </w:numPr>
    </w:pPr>
  </w:style>
  <w:style w:type="numbering" w:styleId="1111110">
    <w:name w:val="Outline List 1"/>
    <w:basedOn w:val="a2"/>
    <w:semiHidden/>
    <w:rsid w:val="00797F59"/>
    <w:pPr>
      <w:numPr>
        <w:numId w:val="12"/>
      </w:numPr>
    </w:pPr>
  </w:style>
  <w:style w:type="character" w:styleId="afa">
    <w:name w:val="Book Title"/>
    <w:basedOn w:val="a0"/>
    <w:uiPriority w:val="33"/>
    <w:rsid w:val="00797F59"/>
    <w:rPr>
      <w:b/>
      <w:bCs/>
      <w:smallCaps/>
      <w:spacing w:val="5"/>
    </w:rPr>
  </w:style>
  <w:style w:type="character" w:customStyle="1" w:styleId="SingleTxtGChar">
    <w:name w:val="_ Single Txt_G Char"/>
    <w:basedOn w:val="a0"/>
    <w:link w:val="SingleTxtG"/>
    <w:locked/>
    <w:rsid w:val="00797F59"/>
    <w:rPr>
      <w:lang w:val="en-GB"/>
    </w:rPr>
  </w:style>
  <w:style w:type="character" w:styleId="afb">
    <w:name w:val="annotation reference"/>
    <w:basedOn w:val="a0"/>
    <w:uiPriority w:val="99"/>
    <w:semiHidden/>
    <w:unhideWhenUsed/>
    <w:rsid w:val="00797F59"/>
    <w:rPr>
      <w:sz w:val="16"/>
      <w:szCs w:val="16"/>
    </w:rPr>
  </w:style>
  <w:style w:type="paragraph" w:styleId="afc">
    <w:name w:val="annotation text"/>
    <w:basedOn w:val="a"/>
    <w:link w:val="afd"/>
    <w:uiPriority w:val="99"/>
    <w:semiHidden/>
    <w:unhideWhenUsed/>
    <w:rsid w:val="00797F59"/>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d">
    <w:name w:val="批注文字 字符"/>
    <w:basedOn w:val="a0"/>
    <w:link w:val="afc"/>
    <w:uiPriority w:val="99"/>
    <w:semiHidden/>
    <w:rsid w:val="00797F59"/>
    <w:rPr>
      <w:rFonts w:eastAsia="Times New Roman"/>
      <w:lang w:val="en-GB" w:eastAsia="en-US"/>
    </w:rPr>
  </w:style>
  <w:style w:type="paragraph" w:styleId="afe">
    <w:name w:val="annotation subject"/>
    <w:basedOn w:val="afc"/>
    <w:next w:val="afc"/>
    <w:link w:val="aff"/>
    <w:uiPriority w:val="99"/>
    <w:semiHidden/>
    <w:unhideWhenUsed/>
    <w:rsid w:val="00797F59"/>
    <w:rPr>
      <w:b/>
      <w:bCs/>
    </w:rPr>
  </w:style>
  <w:style w:type="character" w:customStyle="1" w:styleId="aff">
    <w:name w:val="批注主题 字符"/>
    <w:basedOn w:val="afd"/>
    <w:link w:val="afe"/>
    <w:uiPriority w:val="99"/>
    <w:semiHidden/>
    <w:rsid w:val="00797F59"/>
    <w:rPr>
      <w:rFonts w:eastAsia="Times New Roman"/>
      <w:b/>
      <w:bCs/>
      <w:lang w:val="en-GB" w:eastAsia="en-US"/>
    </w:rPr>
  </w:style>
  <w:style w:type="character" w:styleId="aff0">
    <w:name w:val="FollowedHyperlink"/>
    <w:basedOn w:val="a0"/>
    <w:uiPriority w:val="99"/>
    <w:semiHidden/>
    <w:unhideWhenUsed/>
    <w:rsid w:val="00797F59"/>
    <w:rPr>
      <w:color w:val="800080" w:themeColor="followedHyperlink"/>
      <w:u w:val="single"/>
    </w:rPr>
  </w:style>
  <w:style w:type="paragraph" w:styleId="HTML">
    <w:name w:val="HTML Preformatted"/>
    <w:basedOn w:val="a"/>
    <w:link w:val="HTML0"/>
    <w:uiPriority w:val="99"/>
    <w:unhideWhenUsed/>
    <w:rsid w:val="00797F59"/>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宋体" w:hAnsi="宋体" w:cs="宋体"/>
      <w:snapToGrid/>
      <w:sz w:val="24"/>
      <w:szCs w:val="24"/>
    </w:rPr>
  </w:style>
  <w:style w:type="character" w:customStyle="1" w:styleId="HTML0">
    <w:name w:val="HTML 预设格式 字符"/>
    <w:basedOn w:val="a0"/>
    <w:link w:val="HTML"/>
    <w:uiPriority w:val="99"/>
    <w:rsid w:val="00797F59"/>
    <w:rPr>
      <w:rFonts w:ascii="宋体" w:hAnsi="宋体" w:cs="宋体"/>
      <w:sz w:val="24"/>
      <w:szCs w:val="24"/>
    </w:rPr>
  </w:style>
  <w:style w:type="character" w:customStyle="1" w:styleId="SingleTxtGCar">
    <w:name w:val="_ Single Txt_G Car"/>
    <w:basedOn w:val="a0"/>
    <w:rsid w:val="00797F59"/>
    <w:rPr>
      <w:rFonts w:ascii="Times New Roman" w:hAnsi="Times New Roman" w:cs="Times New Roman"/>
      <w:sz w:val="20"/>
      <w:szCs w:val="20"/>
    </w:rPr>
  </w:style>
  <w:style w:type="character" w:customStyle="1" w:styleId="st">
    <w:name w:val="st"/>
    <w:basedOn w:val="a0"/>
    <w:rsid w:val="00797F59"/>
  </w:style>
  <w:style w:type="character" w:styleId="aff1">
    <w:name w:val="Emphasis"/>
    <w:basedOn w:val="a0"/>
    <w:uiPriority w:val="20"/>
    <w:qFormat/>
    <w:rsid w:val="00797F59"/>
    <w:rPr>
      <w:i/>
      <w:iCs/>
    </w:rPr>
  </w:style>
  <w:style w:type="character" w:customStyle="1" w:styleId="admitted">
    <w:name w:val="admitted"/>
    <w:basedOn w:val="a0"/>
    <w:rsid w:val="0079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5060-BE26-4573-93F1-86DD39AC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10206</Words>
  <Characters>10693</Characters>
  <Application>Microsoft Office Word</Application>
  <DocSecurity>0</DocSecurity>
  <Lines>359</Lines>
  <Paragraphs>84</Paragraphs>
  <ScaleCrop>false</ScaleCrop>
  <Company>DCM</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CAT/C/65/D/765/2016</dc:title>
  <dc:subject>1901530</dc:subject>
  <dc:creator>nie</dc:creator>
  <cp:keywords/>
  <dc:description/>
  <cp:lastModifiedBy>Renzhen Nie</cp:lastModifiedBy>
  <cp:revision>2</cp:revision>
  <cp:lastPrinted>2014-05-09T11:28:00Z</cp:lastPrinted>
  <dcterms:created xsi:type="dcterms:W3CDTF">2019-03-20T09:46:00Z</dcterms:created>
  <dcterms:modified xsi:type="dcterms:W3CDTF">2019-03-20T09:46:00Z</dcterms:modified>
</cp:coreProperties>
</file>