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51" w:rsidRPr="00D27721" w:rsidRDefault="00E72551">
      <w:pPr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3873"/>
        <w:gridCol w:w="3366"/>
      </w:tblGrid>
      <w:tr w:rsidR="00E72551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C6B" w:rsidRDefault="00017C6B" w:rsidP="00017C6B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ОБЪЕДИНЕННЫХ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НАЦИЙ</w:t>
            </w:r>
          </w:p>
          <w:p w:rsidR="00E72551" w:rsidRDefault="00E72551">
            <w:pPr>
              <w:rPr>
                <w:rFonts w:ascii="Univers" w:hAnsi="Univers"/>
                <w:b/>
                <w:sz w:val="28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551" w:rsidRDefault="00E72551"/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551" w:rsidRDefault="00E72551">
            <w:pPr>
              <w:jc w:val="right"/>
              <w:rPr>
                <w:rFonts w:ascii="Univers" w:hAnsi="Univers"/>
                <w:b/>
                <w:sz w:val="72"/>
              </w:rPr>
            </w:pPr>
            <w:r>
              <w:rPr>
                <w:rFonts w:ascii="Univers" w:hAnsi="Univers"/>
                <w:b/>
                <w:sz w:val="72"/>
              </w:rPr>
              <w:t>CERD</w:t>
            </w:r>
          </w:p>
        </w:tc>
      </w:tr>
      <w:tr w:rsidR="00E72551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E72551" w:rsidRDefault="00E72551"/>
          <w:bookmarkStart w:id="0" w:name="_MON_992683263"/>
          <w:bookmarkEnd w:id="0"/>
          <w:p w:rsidR="00E72551" w:rsidRDefault="00E72551"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418846239" r:id="rId8"/>
              </w:object>
            </w:r>
          </w:p>
        </w:tc>
        <w:tc>
          <w:tcPr>
            <w:tcW w:w="3873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CE6558" w:rsidRPr="00CE6558" w:rsidRDefault="00CE6558" w:rsidP="00CE6558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b/>
                <w:iCs/>
                <w:lang w:val="ru-RU"/>
              </w:rPr>
            </w:pPr>
            <w:r w:rsidRPr="00CE6558">
              <w:rPr>
                <w:b/>
                <w:iCs/>
                <w:sz w:val="40"/>
                <w:lang w:val="ru-RU"/>
              </w:rPr>
              <w:t>М</w:t>
            </w:r>
            <w:r w:rsidRPr="00CE6558">
              <w:rPr>
                <w:b/>
                <w:iCs/>
                <w:lang w:val="ru-RU"/>
              </w:rPr>
              <w:t xml:space="preserve">ЕЖДУНАРОДНАЯ </w:t>
            </w:r>
            <w:r w:rsidRPr="00CE6558">
              <w:rPr>
                <w:b/>
                <w:iCs/>
                <w:lang w:val="ru-RU"/>
              </w:rPr>
              <w:br/>
              <w:t xml:space="preserve">КОНВЕНЦИЯ </w:t>
            </w:r>
            <w:r w:rsidRPr="00CE6558">
              <w:rPr>
                <w:b/>
                <w:iCs/>
                <w:lang w:val="ru-RU"/>
              </w:rPr>
              <w:br/>
              <w:t xml:space="preserve">О ЛИКВИДАЦИИ </w:t>
            </w:r>
            <w:r w:rsidRPr="00CE6558">
              <w:rPr>
                <w:b/>
                <w:iCs/>
                <w:lang w:val="ru-RU"/>
              </w:rPr>
              <w:br/>
              <w:t xml:space="preserve">ВСЕХ ФОРМ </w:t>
            </w:r>
            <w:r w:rsidRPr="00CE6558">
              <w:rPr>
                <w:b/>
                <w:iCs/>
                <w:lang w:val="ru-RU"/>
              </w:rPr>
              <w:br/>
              <w:t>РАСОВОЙ ДИСКРИМИНАЦИИ</w:t>
            </w:r>
          </w:p>
          <w:p w:rsidR="00E72551" w:rsidRPr="00CE6558" w:rsidRDefault="00E72551" w:rsidP="00CE6558">
            <w:pPr>
              <w:rPr>
                <w:rFonts w:ascii="Univers (W1)" w:hAnsi="Univers (W1)"/>
                <w:sz w:val="32"/>
                <w:lang w:val="ru-RU"/>
              </w:rPr>
            </w:pPr>
          </w:p>
        </w:tc>
        <w:tc>
          <w:tcPr>
            <w:tcW w:w="3366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E72551" w:rsidRDefault="00E72551">
            <w:r>
              <w:t>Distr.</w:t>
            </w:r>
          </w:p>
          <w:p w:rsidR="00E72551" w:rsidRDefault="00E72551">
            <w:fldSimple w:instr=" FILLIN &quot;Distr.&quot; \* MERGEFORMAT ">
              <w:r>
                <w:t>GENERAL</w:t>
              </w:r>
            </w:fldSimple>
          </w:p>
          <w:p w:rsidR="00E72551" w:rsidRDefault="00E72551"/>
          <w:p w:rsidR="00E72551" w:rsidRDefault="00E72551">
            <w:fldSimple w:instr=" FILLIN &quot;Symbol&quot; \* MERGEFORMAT ">
              <w:r>
                <w:t>CERD/C/SR.1451</w:t>
              </w:r>
            </w:fldSimple>
          </w:p>
          <w:p w:rsidR="00E72551" w:rsidRDefault="00C71D31" w:rsidP="00C71D31">
            <w:pPr>
              <w:spacing w:after="240"/>
            </w:pPr>
            <w:r>
              <w:t>15 April 2009</w:t>
            </w:r>
          </w:p>
          <w:p w:rsidR="00C71D31" w:rsidRDefault="00C71D31">
            <w:r>
              <w:t>RUSSIAN</w:t>
            </w:r>
          </w:p>
          <w:p w:rsidR="00E72551" w:rsidRDefault="00E72551">
            <w:r>
              <w:t xml:space="preserve">Original:  </w:t>
            </w:r>
            <w:fldSimple w:instr=" FILLIN &quot;Orig. Lang.&quot; \* MERGEFORMAT ">
              <w:r>
                <w:t>ENGLISH</w:t>
              </w:r>
            </w:fldSimple>
          </w:p>
          <w:p w:rsidR="00E72551" w:rsidRDefault="00E72551"/>
        </w:tc>
      </w:tr>
    </w:tbl>
    <w:p w:rsidR="007855C1" w:rsidRPr="00C71D31" w:rsidRDefault="007855C1" w:rsidP="00C71D31">
      <w:pPr>
        <w:spacing w:before="120" w:after="120"/>
        <w:jc w:val="center"/>
        <w:rPr>
          <w:bCs/>
          <w:sz w:val="22"/>
          <w:szCs w:val="22"/>
          <w:lang w:val="ru-RU"/>
        </w:rPr>
      </w:pPr>
      <w:r w:rsidRPr="00C71D31">
        <w:rPr>
          <w:bCs/>
          <w:sz w:val="22"/>
          <w:szCs w:val="22"/>
          <w:lang w:val="ru-RU"/>
        </w:rPr>
        <w:t>КОМИТЕТ ПО ЛИКВИДАЦИИ РАСОВОЙ ДИСКРИМИНАЦИИ</w:t>
      </w:r>
    </w:p>
    <w:p w:rsidR="007855C1" w:rsidRPr="00C71D31" w:rsidRDefault="007855C1" w:rsidP="00C71D31">
      <w:pPr>
        <w:spacing w:before="120" w:after="120" w:line="216" w:lineRule="auto"/>
        <w:jc w:val="center"/>
        <w:rPr>
          <w:bCs/>
          <w:sz w:val="22"/>
          <w:szCs w:val="22"/>
          <w:lang w:val="ru-RU"/>
        </w:rPr>
      </w:pPr>
      <w:r w:rsidRPr="00C71D31">
        <w:rPr>
          <w:bCs/>
          <w:sz w:val="22"/>
          <w:szCs w:val="22"/>
          <w:lang w:val="ru-RU"/>
        </w:rPr>
        <w:t>Пятьдесят восьмая сессия</w:t>
      </w:r>
    </w:p>
    <w:p w:rsidR="007855C1" w:rsidRPr="00C71D31" w:rsidRDefault="007855C1" w:rsidP="00C71D31">
      <w:pPr>
        <w:spacing w:before="120" w:after="120" w:line="216" w:lineRule="auto"/>
        <w:jc w:val="center"/>
        <w:rPr>
          <w:bCs/>
          <w:sz w:val="22"/>
          <w:szCs w:val="22"/>
          <w:lang w:val="ru-RU"/>
        </w:rPr>
      </w:pPr>
      <w:r w:rsidRPr="00C71D31">
        <w:rPr>
          <w:bCs/>
          <w:sz w:val="22"/>
          <w:szCs w:val="22"/>
          <w:lang w:val="ru-RU"/>
        </w:rPr>
        <w:t>КРАТКИЙ ОТЧЕТ О 1451-м ЗАСЕДАНИИ,</w:t>
      </w:r>
    </w:p>
    <w:p w:rsidR="007855C1" w:rsidRPr="00C71D31" w:rsidRDefault="007855C1" w:rsidP="00C71D31">
      <w:pPr>
        <w:jc w:val="center"/>
        <w:rPr>
          <w:bCs/>
          <w:sz w:val="22"/>
          <w:szCs w:val="22"/>
          <w:lang w:val="ru-RU"/>
        </w:rPr>
      </w:pPr>
      <w:r w:rsidRPr="00C71D31">
        <w:rPr>
          <w:bCs/>
          <w:sz w:val="22"/>
          <w:szCs w:val="22"/>
          <w:lang w:val="ru-RU"/>
        </w:rPr>
        <w:t>состоявшемся во Дворце Вильсона в Женеве</w:t>
      </w:r>
    </w:p>
    <w:p w:rsidR="007855C1" w:rsidRPr="00C71D31" w:rsidRDefault="007855C1" w:rsidP="00C71D31">
      <w:pPr>
        <w:jc w:val="center"/>
        <w:rPr>
          <w:bCs/>
          <w:sz w:val="22"/>
          <w:szCs w:val="22"/>
          <w:lang w:val="ru-RU"/>
        </w:rPr>
      </w:pPr>
      <w:r w:rsidRPr="00C71D31">
        <w:rPr>
          <w:bCs/>
          <w:sz w:val="22"/>
          <w:szCs w:val="22"/>
          <w:lang w:val="ru-RU"/>
        </w:rPr>
        <w:t>в среду, 14 марта 2001</w:t>
      </w:r>
      <w:r w:rsidRPr="00C71D31">
        <w:rPr>
          <w:bCs/>
          <w:sz w:val="22"/>
          <w:szCs w:val="22"/>
        </w:rPr>
        <w:t> </w:t>
      </w:r>
      <w:r w:rsidRPr="00C71D31">
        <w:rPr>
          <w:bCs/>
          <w:sz w:val="22"/>
          <w:szCs w:val="22"/>
          <w:lang w:val="ru-RU"/>
        </w:rPr>
        <w:t>года, в 15</w:t>
      </w:r>
      <w:r w:rsidRPr="00C71D31">
        <w:rPr>
          <w:bCs/>
          <w:sz w:val="22"/>
          <w:szCs w:val="22"/>
        </w:rPr>
        <w:t> </w:t>
      </w:r>
      <w:r w:rsidRPr="00C71D31">
        <w:rPr>
          <w:bCs/>
          <w:sz w:val="22"/>
          <w:szCs w:val="22"/>
          <w:lang w:val="ru-RU"/>
        </w:rPr>
        <w:t>час. 00</w:t>
      </w:r>
      <w:r w:rsidRPr="00C71D31">
        <w:rPr>
          <w:bCs/>
          <w:sz w:val="22"/>
          <w:szCs w:val="22"/>
        </w:rPr>
        <w:t> </w:t>
      </w:r>
      <w:r w:rsidRPr="00C71D31">
        <w:rPr>
          <w:bCs/>
          <w:sz w:val="22"/>
          <w:szCs w:val="22"/>
          <w:lang w:val="ru-RU"/>
        </w:rPr>
        <w:t>мин.</w:t>
      </w:r>
    </w:p>
    <w:p w:rsidR="007855C1" w:rsidRPr="00C71D31" w:rsidRDefault="007855C1" w:rsidP="00C71D31">
      <w:pPr>
        <w:spacing w:before="120" w:after="120" w:line="216" w:lineRule="auto"/>
        <w:jc w:val="center"/>
        <w:rPr>
          <w:bCs/>
          <w:sz w:val="22"/>
          <w:szCs w:val="22"/>
          <w:lang w:val="ru-RU"/>
        </w:rPr>
      </w:pPr>
      <w:r w:rsidRPr="00C71D31">
        <w:rPr>
          <w:bCs/>
          <w:sz w:val="22"/>
          <w:szCs w:val="22"/>
          <w:u w:val="single"/>
          <w:lang w:val="ru-RU"/>
        </w:rPr>
        <w:t>Председатель</w:t>
      </w:r>
      <w:r w:rsidRPr="00C71D31">
        <w:rPr>
          <w:bCs/>
          <w:sz w:val="22"/>
          <w:szCs w:val="22"/>
          <w:lang w:val="ru-RU"/>
        </w:rPr>
        <w:t xml:space="preserve">:  г-н ШЕРИФИС </w:t>
      </w:r>
    </w:p>
    <w:p w:rsidR="008C523B" w:rsidRPr="00C71D31" w:rsidRDefault="00E72551" w:rsidP="00C71D31">
      <w:pPr>
        <w:tabs>
          <w:tab w:val="left" w:pos="3289"/>
        </w:tabs>
        <w:spacing w:before="120" w:after="120" w:line="360" w:lineRule="auto"/>
        <w:rPr>
          <w:sz w:val="22"/>
          <w:szCs w:val="22"/>
          <w:lang w:val="ru-RU"/>
        </w:rPr>
      </w:pPr>
      <w:r w:rsidRPr="00C71D31">
        <w:rPr>
          <w:sz w:val="22"/>
          <w:szCs w:val="22"/>
        </w:rPr>
        <w:tab/>
      </w:r>
      <w:r w:rsidRPr="00C71D31">
        <w:rPr>
          <w:sz w:val="22"/>
          <w:szCs w:val="22"/>
          <w:lang w:val="ru-RU"/>
        </w:rPr>
        <w:t xml:space="preserve">         </w:t>
      </w:r>
      <w:r w:rsidR="007855C1" w:rsidRPr="00C71D31">
        <w:rPr>
          <w:sz w:val="22"/>
          <w:szCs w:val="22"/>
          <w:lang w:val="ru-RU"/>
        </w:rPr>
        <w:t>затем</w:t>
      </w:r>
      <w:r w:rsidRPr="00C71D31">
        <w:rPr>
          <w:sz w:val="22"/>
          <w:szCs w:val="22"/>
          <w:lang w:val="ru-RU"/>
        </w:rPr>
        <w:t xml:space="preserve">:   </w:t>
      </w:r>
      <w:r w:rsidR="007855C1" w:rsidRPr="00C71D31">
        <w:rPr>
          <w:sz w:val="22"/>
          <w:szCs w:val="22"/>
          <w:lang w:val="ru-RU"/>
        </w:rPr>
        <w:t>г-н Ф</w:t>
      </w:r>
      <w:r w:rsidR="00841A68" w:rsidRPr="00C71D31">
        <w:rPr>
          <w:sz w:val="22"/>
          <w:szCs w:val="22"/>
          <w:lang w:val="en-US"/>
        </w:rPr>
        <w:t>А</w:t>
      </w:r>
      <w:r w:rsidR="007855C1" w:rsidRPr="00C71D31">
        <w:rPr>
          <w:sz w:val="22"/>
          <w:szCs w:val="22"/>
          <w:lang w:val="ru-RU"/>
        </w:rPr>
        <w:t>ЛЛ</w:t>
      </w:r>
      <w:r w:rsidR="00841A68" w:rsidRPr="00C71D31">
        <w:rPr>
          <w:sz w:val="22"/>
          <w:szCs w:val="22"/>
          <w:lang w:val="ru-RU"/>
        </w:rPr>
        <w:t>Ь</w:t>
      </w:r>
    </w:p>
    <w:p w:rsidR="00E72551" w:rsidRPr="00C71D31" w:rsidRDefault="00E72551" w:rsidP="00C71D31">
      <w:pPr>
        <w:tabs>
          <w:tab w:val="left" w:pos="3289"/>
        </w:tabs>
        <w:spacing w:before="120" w:after="120" w:line="360" w:lineRule="auto"/>
        <w:rPr>
          <w:sz w:val="22"/>
          <w:szCs w:val="22"/>
          <w:lang w:val="ru-RU"/>
        </w:rPr>
      </w:pPr>
      <w:r w:rsidRPr="00C71D31">
        <w:rPr>
          <w:sz w:val="22"/>
          <w:szCs w:val="22"/>
          <w:lang w:val="ru-RU"/>
        </w:rPr>
        <w:tab/>
        <w:t xml:space="preserve">                    (</w:t>
      </w:r>
      <w:r w:rsidR="007855C1" w:rsidRPr="00C71D31">
        <w:rPr>
          <w:sz w:val="22"/>
          <w:szCs w:val="22"/>
          <w:lang w:val="ru-RU"/>
        </w:rPr>
        <w:t>Заместитель Председателя</w:t>
      </w:r>
      <w:r w:rsidRPr="00C71D31">
        <w:rPr>
          <w:sz w:val="22"/>
          <w:szCs w:val="22"/>
          <w:lang w:val="ru-RU"/>
        </w:rPr>
        <w:t>)</w:t>
      </w:r>
    </w:p>
    <w:p w:rsidR="00E72551" w:rsidRPr="00C71D31" w:rsidRDefault="00E72551" w:rsidP="00C71D31">
      <w:pPr>
        <w:tabs>
          <w:tab w:val="left" w:pos="3289"/>
        </w:tabs>
        <w:spacing w:before="120" w:after="120"/>
        <w:rPr>
          <w:sz w:val="22"/>
          <w:szCs w:val="22"/>
          <w:lang w:val="ru-RU"/>
        </w:rPr>
      </w:pPr>
      <w:r w:rsidRPr="00C71D31">
        <w:rPr>
          <w:sz w:val="22"/>
          <w:szCs w:val="22"/>
          <w:lang w:val="ru-RU"/>
        </w:rPr>
        <w:tab/>
        <w:t xml:space="preserve">         </w:t>
      </w:r>
      <w:r w:rsidR="007855C1" w:rsidRPr="00C71D31">
        <w:rPr>
          <w:sz w:val="22"/>
          <w:szCs w:val="22"/>
          <w:lang w:val="ru-RU"/>
        </w:rPr>
        <w:t>затем</w:t>
      </w:r>
      <w:r w:rsidRPr="00C71D31">
        <w:rPr>
          <w:sz w:val="22"/>
          <w:szCs w:val="22"/>
          <w:lang w:val="ru-RU"/>
        </w:rPr>
        <w:t xml:space="preserve">:   </w:t>
      </w:r>
      <w:r w:rsidR="007855C1" w:rsidRPr="00C71D31">
        <w:rPr>
          <w:sz w:val="22"/>
          <w:szCs w:val="22"/>
          <w:lang w:val="ru-RU"/>
        </w:rPr>
        <w:t>г-н ШЕРИФИС</w:t>
      </w:r>
    </w:p>
    <w:p w:rsidR="00E72551" w:rsidRPr="00C71D31" w:rsidRDefault="00E72551" w:rsidP="00C71D31">
      <w:pPr>
        <w:tabs>
          <w:tab w:val="left" w:pos="3289"/>
        </w:tabs>
        <w:spacing w:before="120" w:after="120"/>
        <w:rPr>
          <w:sz w:val="22"/>
          <w:szCs w:val="22"/>
          <w:lang w:val="ru-RU"/>
        </w:rPr>
      </w:pPr>
      <w:r w:rsidRPr="00C71D31">
        <w:rPr>
          <w:sz w:val="22"/>
          <w:szCs w:val="22"/>
          <w:lang w:val="ru-RU"/>
        </w:rPr>
        <w:tab/>
        <w:t xml:space="preserve">                    (</w:t>
      </w:r>
      <w:r w:rsidR="007855C1" w:rsidRPr="00C71D31">
        <w:rPr>
          <w:sz w:val="22"/>
          <w:szCs w:val="22"/>
          <w:lang w:val="ru-RU"/>
        </w:rPr>
        <w:t>Председатель</w:t>
      </w:r>
      <w:r w:rsidRPr="00C71D31">
        <w:rPr>
          <w:sz w:val="22"/>
          <w:szCs w:val="22"/>
          <w:lang w:val="ru-RU"/>
        </w:rPr>
        <w:t>)</w:t>
      </w:r>
    </w:p>
    <w:p w:rsidR="007855C1" w:rsidRPr="00C71D31" w:rsidRDefault="007855C1" w:rsidP="00C71D31">
      <w:pPr>
        <w:spacing w:before="120" w:after="120" w:line="216" w:lineRule="auto"/>
        <w:jc w:val="center"/>
        <w:rPr>
          <w:bCs/>
          <w:sz w:val="22"/>
          <w:szCs w:val="22"/>
          <w:lang w:val="ru-RU"/>
        </w:rPr>
      </w:pPr>
      <w:r w:rsidRPr="00C71D31">
        <w:rPr>
          <w:bCs/>
          <w:sz w:val="22"/>
          <w:szCs w:val="22"/>
          <w:lang w:val="ru-RU"/>
        </w:rPr>
        <w:t xml:space="preserve">СОДЕРЖАНИЕ </w:t>
      </w:r>
    </w:p>
    <w:p w:rsidR="007855C1" w:rsidRPr="00C71D31" w:rsidRDefault="007855C1" w:rsidP="00C71D31">
      <w:pPr>
        <w:spacing w:before="120" w:after="120"/>
        <w:rPr>
          <w:sz w:val="22"/>
          <w:szCs w:val="22"/>
          <w:lang w:val="ru-RU"/>
        </w:rPr>
      </w:pPr>
      <w:r w:rsidRPr="00C71D31">
        <w:rPr>
          <w:sz w:val="22"/>
          <w:szCs w:val="22"/>
          <w:lang w:val="ru-RU"/>
        </w:rPr>
        <w:t>РАССМОТРЕНИЕ ДОКЛАДОВ, ЗАМЕЧАНИЙ И ИНФОРМАЦИИ, ПРЕДСТАВЛЯЕМЫХ ГОСУДАРСТВАМИ-УЧАСТНИКАМИ В СООТВЕТСТВИИ СО</w:t>
      </w:r>
      <w:r w:rsidRPr="00C71D31">
        <w:rPr>
          <w:sz w:val="22"/>
          <w:szCs w:val="22"/>
        </w:rPr>
        <w:t> </w:t>
      </w:r>
      <w:r w:rsidRPr="00C71D31">
        <w:rPr>
          <w:sz w:val="22"/>
          <w:szCs w:val="22"/>
          <w:lang w:val="ru-RU"/>
        </w:rPr>
        <w:t>СТАТЬЕЙ 9 КОНВЕНЦИИ (</w:t>
      </w:r>
      <w:r w:rsidRPr="00C71D31">
        <w:rPr>
          <w:iCs/>
          <w:sz w:val="22"/>
          <w:szCs w:val="22"/>
          <w:u w:val="single"/>
          <w:lang w:val="ru-RU"/>
        </w:rPr>
        <w:t>продолжение</w:t>
      </w:r>
      <w:r w:rsidRPr="00C71D31">
        <w:rPr>
          <w:sz w:val="22"/>
          <w:szCs w:val="22"/>
          <w:lang w:val="ru-RU"/>
        </w:rPr>
        <w:t>)</w:t>
      </w:r>
    </w:p>
    <w:p w:rsidR="007855C1" w:rsidRPr="00C71D31" w:rsidRDefault="007855C1" w:rsidP="00C71D31">
      <w:pPr>
        <w:spacing w:before="120" w:after="120"/>
        <w:rPr>
          <w:sz w:val="22"/>
          <w:szCs w:val="22"/>
          <w:u w:val="single"/>
          <w:lang w:val="ru-RU"/>
        </w:rPr>
      </w:pPr>
      <w:r w:rsidRPr="00C71D31">
        <w:rPr>
          <w:sz w:val="22"/>
          <w:szCs w:val="22"/>
          <w:lang w:val="ru-RU"/>
        </w:rPr>
        <w:tab/>
      </w:r>
      <w:r w:rsidRPr="00C71D31">
        <w:rPr>
          <w:sz w:val="22"/>
          <w:szCs w:val="22"/>
          <w:u w:val="single"/>
          <w:lang w:val="ru-RU"/>
        </w:rPr>
        <w:t>Девятый, десятый и одиннадцатый периодические доклады Судана</w:t>
      </w:r>
    </w:p>
    <w:p w:rsidR="00E72551" w:rsidRPr="00C71D31" w:rsidRDefault="00841A68" w:rsidP="00C71D31">
      <w:pPr>
        <w:spacing w:before="120" w:after="120"/>
        <w:rPr>
          <w:sz w:val="22"/>
          <w:szCs w:val="22"/>
          <w:lang w:val="ru-RU"/>
        </w:rPr>
      </w:pPr>
      <w:r w:rsidRPr="00C71D31">
        <w:rPr>
          <w:sz w:val="22"/>
          <w:szCs w:val="22"/>
          <w:lang w:val="ru-RU"/>
        </w:rPr>
        <w:t>ТРЕТЬЕ ДЕСЯТИЛЕТИЕ ДЕЙСТВИЙ ПО БОРЬБЕ ПРОТИВ РАСИЗМА И РАСОВОЙ ДИСКРИМИНАЦИИ;  ТРЕТЬЯ ВСЕМИРНАЯ КОНФЕРЕНЦИЯ ПО БОРЬБЕ ПРОТИВ РАСИЗМА, РАСОВОЙ ДИСКРИМИНАЦИИ, КСЕНОФОБИИ И СВЯЗАННОЙ С НИМИ НЕТЕРПИМОСТИ (</w:t>
      </w:r>
      <w:r w:rsidRPr="00C71D31">
        <w:rPr>
          <w:sz w:val="22"/>
          <w:szCs w:val="22"/>
          <w:u w:val="single"/>
          <w:lang w:val="ru-RU"/>
        </w:rPr>
        <w:t>продолжение</w:t>
      </w:r>
      <w:r w:rsidRPr="00C71D31">
        <w:rPr>
          <w:sz w:val="22"/>
          <w:szCs w:val="22"/>
          <w:lang w:val="ru-RU"/>
        </w:rPr>
        <w:t>)</w:t>
      </w:r>
      <w:r w:rsidR="00E72551" w:rsidRPr="00C71D31">
        <w:rPr>
          <w:sz w:val="22"/>
          <w:szCs w:val="22"/>
          <w:lang w:val="ru-RU"/>
        </w:rPr>
        <w:t xml:space="preserve"> </w:t>
      </w:r>
    </w:p>
    <w:p w:rsidR="00C71D31" w:rsidRDefault="00C71D31" w:rsidP="00C71D31">
      <w:pPr>
        <w:jc w:val="center"/>
        <w:rPr>
          <w:iCs/>
          <w:u w:val="single"/>
          <w:lang w:val="ru-RU"/>
        </w:rPr>
      </w:pPr>
    </w:p>
    <w:p w:rsidR="00C15368" w:rsidRPr="00DD5AEB" w:rsidRDefault="00C71D31" w:rsidP="00C71D31">
      <w:pPr>
        <w:jc w:val="center"/>
        <w:rPr>
          <w:u w:val="single"/>
          <w:lang w:val="ru-RU"/>
        </w:rPr>
      </w:pPr>
      <w:r>
        <w:rPr>
          <w:iCs/>
          <w:u w:val="single"/>
          <w:lang w:val="ru-RU"/>
        </w:rPr>
        <w:br w:type="page"/>
      </w:r>
      <w:r w:rsidR="00C15368" w:rsidRPr="00DD5AEB">
        <w:rPr>
          <w:iCs/>
          <w:u w:val="single"/>
          <w:lang w:val="ru-RU"/>
        </w:rPr>
        <w:t>З</w:t>
      </w:r>
      <w:r w:rsidR="00C15368">
        <w:rPr>
          <w:iCs/>
          <w:u w:val="single"/>
          <w:lang w:val="ru-RU"/>
        </w:rPr>
        <w:t xml:space="preserve">аседание открывается в 15 час. </w:t>
      </w:r>
      <w:r w:rsidR="00C15368" w:rsidRPr="00DD5AEB">
        <w:rPr>
          <w:iCs/>
          <w:u w:val="single"/>
          <w:lang w:val="ru-RU"/>
        </w:rPr>
        <w:t>0</w:t>
      </w:r>
      <w:r w:rsidR="00C15368">
        <w:rPr>
          <w:iCs/>
          <w:u w:val="single"/>
          <w:lang w:val="ru-RU"/>
        </w:rPr>
        <w:t>5</w:t>
      </w:r>
      <w:r w:rsidR="00C15368" w:rsidRPr="00DD5AEB">
        <w:rPr>
          <w:iCs/>
          <w:u w:val="single"/>
          <w:lang w:val="ru-RU"/>
        </w:rPr>
        <w:t xml:space="preserve"> мин.</w:t>
      </w:r>
    </w:p>
    <w:p w:rsidR="00E72551" w:rsidRPr="00C71D31" w:rsidRDefault="00E72551">
      <w:pPr>
        <w:rPr>
          <w:lang w:val="ru-RU"/>
        </w:rPr>
      </w:pPr>
    </w:p>
    <w:p w:rsidR="00C15368" w:rsidRPr="00DD5AEB" w:rsidRDefault="00C15368" w:rsidP="00C15368">
      <w:pPr>
        <w:rPr>
          <w:lang w:val="ru-RU"/>
        </w:rPr>
      </w:pPr>
      <w:r w:rsidRPr="00DD5AEB">
        <w:rPr>
          <w:lang w:val="ru-RU"/>
        </w:rPr>
        <w:t xml:space="preserve">РАССМОТРЕНИЕ ДОКЛАДОВ, ЗАМЕЧАНИЙ И ИНФОРМАЦИИ, ПРЕДСТАВЛЯЕМЫХ ГОСУДАРСТВАМИ-УЧАСТНИКАМИ В СООТВЕТСТВИИ СО СТАТЬЕЙ 9 КОНВЕНЦИИ </w:t>
      </w:r>
      <w:r>
        <w:rPr>
          <w:lang w:val="ru-RU"/>
        </w:rPr>
        <w:t xml:space="preserve"> (пункт 6 повестки дня) </w:t>
      </w:r>
      <w:r w:rsidRPr="00DD5AEB">
        <w:rPr>
          <w:lang w:val="ru-RU"/>
        </w:rPr>
        <w:t>(</w:t>
      </w:r>
      <w:r w:rsidRPr="001C053A">
        <w:rPr>
          <w:iCs/>
          <w:u w:val="single"/>
          <w:lang w:val="ru-RU"/>
        </w:rPr>
        <w:t>продолжение</w:t>
      </w:r>
      <w:r w:rsidRPr="00DD5AEB">
        <w:rPr>
          <w:lang w:val="ru-RU"/>
        </w:rPr>
        <w:t>)</w:t>
      </w:r>
    </w:p>
    <w:p w:rsidR="00E72551" w:rsidRPr="00C15368" w:rsidRDefault="00E72551">
      <w:pPr>
        <w:rPr>
          <w:lang w:val="ru-RU"/>
        </w:rPr>
      </w:pPr>
    </w:p>
    <w:p w:rsidR="00E72551" w:rsidRPr="00C15368" w:rsidRDefault="00E72551">
      <w:pPr>
        <w:rPr>
          <w:u w:val="single"/>
          <w:lang w:val="ru-RU"/>
        </w:rPr>
      </w:pPr>
      <w:r w:rsidRPr="00C15368">
        <w:rPr>
          <w:lang w:val="ru-RU"/>
        </w:rPr>
        <w:tab/>
      </w:r>
      <w:r w:rsidR="00C15368" w:rsidRPr="007855C1">
        <w:rPr>
          <w:u w:val="single"/>
          <w:lang w:val="ru-RU"/>
        </w:rPr>
        <w:t>Девятый, десятый и одиннадцатый периодические доклады Судана</w:t>
      </w:r>
    </w:p>
    <w:p w:rsidR="00E72551" w:rsidRPr="00C15368" w:rsidRDefault="00E72551">
      <w:pPr>
        <w:rPr>
          <w:lang w:val="ru-RU"/>
        </w:rPr>
      </w:pPr>
    </w:p>
    <w:p w:rsidR="00E72551" w:rsidRDefault="00E72551">
      <w:r>
        <w:t xml:space="preserve">(CERD/C/334/Add.2 </w:t>
      </w:r>
      <w:r w:rsidR="009162B0">
        <w:t>и</w:t>
      </w:r>
      <w:r>
        <w:t xml:space="preserve"> HRI/CORE/1/Add.99/Rev.1)</w:t>
      </w:r>
    </w:p>
    <w:p w:rsidR="00E72551" w:rsidRPr="00BF4DCB" w:rsidRDefault="00E72551">
      <w:pPr>
        <w:rPr>
          <w:szCs w:val="24"/>
        </w:rPr>
      </w:pPr>
    </w:p>
    <w:p w:rsidR="00E72551" w:rsidRPr="00BF4DCB" w:rsidRDefault="00C15368">
      <w:pPr>
        <w:pStyle w:val="ParaNo"/>
        <w:tabs>
          <w:tab w:val="clear" w:pos="360"/>
          <w:tab w:val="clear" w:pos="737"/>
        </w:tabs>
        <w:rPr>
          <w:szCs w:val="24"/>
          <w:lang w:val="ru-RU"/>
        </w:rPr>
      </w:pPr>
      <w:r w:rsidRPr="00BF4DCB">
        <w:rPr>
          <w:szCs w:val="24"/>
          <w:u w:val="single"/>
          <w:lang w:val="ru-RU"/>
        </w:rPr>
        <w:t>По приглашению Председателя г-н Ибрахим, г-н Сиддиг,  г-н Абдалла, г-н Абдул Рахман и  г-н Леонардо вновь занимают свои места за столом Комитета</w:t>
      </w:r>
      <w:r w:rsidR="00E72551" w:rsidRPr="00BF4DCB">
        <w:rPr>
          <w:szCs w:val="24"/>
          <w:lang w:val="ru-RU"/>
        </w:rPr>
        <w:t>.</w:t>
      </w:r>
    </w:p>
    <w:p w:rsidR="00E72551" w:rsidRPr="00BF4DCB" w:rsidRDefault="00E72551">
      <w:pPr>
        <w:rPr>
          <w:szCs w:val="24"/>
          <w:lang w:val="ru-RU"/>
        </w:rPr>
      </w:pPr>
    </w:p>
    <w:p w:rsidR="00E72551" w:rsidRPr="00BF4DCB" w:rsidRDefault="00C15368">
      <w:pPr>
        <w:pStyle w:val="ParaNo"/>
        <w:tabs>
          <w:tab w:val="clear" w:pos="360"/>
          <w:tab w:val="clear" w:pos="737"/>
        </w:tabs>
        <w:rPr>
          <w:szCs w:val="24"/>
          <w:lang w:val="ru-RU"/>
        </w:rPr>
      </w:pPr>
      <w:r w:rsidRPr="00BF4DCB">
        <w:rPr>
          <w:szCs w:val="24"/>
          <w:u w:val="single"/>
          <w:lang w:val="ru-RU"/>
        </w:rPr>
        <w:t>Г-н ИБРАХИМ</w:t>
      </w:r>
      <w:r w:rsidR="00E72551" w:rsidRPr="00BF4DCB">
        <w:rPr>
          <w:szCs w:val="24"/>
          <w:lang w:val="en-GB"/>
        </w:rPr>
        <w:t xml:space="preserve"> (</w:t>
      </w:r>
      <w:r w:rsidRPr="00BF4DCB">
        <w:rPr>
          <w:szCs w:val="24"/>
          <w:lang w:val="ru-RU"/>
        </w:rPr>
        <w:t>Судан</w:t>
      </w:r>
      <w:r w:rsidR="00E72551" w:rsidRPr="00BF4DCB">
        <w:rPr>
          <w:szCs w:val="24"/>
          <w:lang w:val="en-GB"/>
        </w:rPr>
        <w:t xml:space="preserve">) </w:t>
      </w:r>
      <w:r w:rsidR="000A691A" w:rsidRPr="00BF4DCB">
        <w:rPr>
          <w:szCs w:val="24"/>
          <w:lang w:val="ru-RU"/>
        </w:rPr>
        <w:t xml:space="preserve">говорит, что для искоренения расовой дискриминации необходимы постоянная бдительность, совместные действия и сотрудничество всех народов, организаций и индивидуумов </w:t>
      </w:r>
      <w:r w:rsidR="00801B24">
        <w:rPr>
          <w:szCs w:val="24"/>
          <w:lang w:val="ru-RU"/>
        </w:rPr>
        <w:t>в сочетании с</w:t>
      </w:r>
      <w:r w:rsidR="00B23E8B" w:rsidRPr="00BF4DCB">
        <w:rPr>
          <w:szCs w:val="24"/>
          <w:lang w:val="ru-RU"/>
        </w:rPr>
        <w:t xml:space="preserve"> </w:t>
      </w:r>
      <w:r w:rsidR="00801B24">
        <w:rPr>
          <w:szCs w:val="24"/>
          <w:lang w:val="ru-RU"/>
        </w:rPr>
        <w:t>применением</w:t>
      </w:r>
      <w:r w:rsidR="00B23E8B" w:rsidRPr="00BF4DCB">
        <w:rPr>
          <w:szCs w:val="24"/>
          <w:lang w:val="ru-RU"/>
        </w:rPr>
        <w:t xml:space="preserve"> комплексного подхода, включающего соответствующие законодательные и образовательные меры.</w:t>
      </w:r>
      <w:r w:rsidR="00E72551" w:rsidRPr="00BF4DCB">
        <w:rPr>
          <w:szCs w:val="24"/>
          <w:lang w:val="en-GB"/>
        </w:rPr>
        <w:t xml:space="preserve"> </w:t>
      </w:r>
      <w:r w:rsidR="00B23E8B" w:rsidRPr="00BF4DCB">
        <w:rPr>
          <w:szCs w:val="24"/>
          <w:lang w:val="ru-RU"/>
        </w:rPr>
        <w:t xml:space="preserve"> </w:t>
      </w:r>
      <w:r w:rsidR="00801B24">
        <w:rPr>
          <w:szCs w:val="24"/>
          <w:lang w:val="ru-RU"/>
        </w:rPr>
        <w:t>Д</w:t>
      </w:r>
      <w:r w:rsidR="00801B24" w:rsidRPr="00BF4DCB">
        <w:rPr>
          <w:szCs w:val="24"/>
          <w:lang w:val="ru-RU"/>
        </w:rPr>
        <w:t>ля обеспечения того, чтобы одни государства учились на ошибках других</w:t>
      </w:r>
      <w:r w:rsidR="00801B24">
        <w:rPr>
          <w:szCs w:val="24"/>
          <w:lang w:val="ru-RU"/>
        </w:rPr>
        <w:t>,</w:t>
      </w:r>
      <w:r w:rsidR="00801B24" w:rsidRPr="00BF4DCB">
        <w:rPr>
          <w:szCs w:val="24"/>
          <w:lang w:val="ru-RU"/>
        </w:rPr>
        <w:t xml:space="preserve"> крайне важен </w:t>
      </w:r>
      <w:r w:rsidR="00801B24">
        <w:rPr>
          <w:szCs w:val="24"/>
          <w:lang w:val="ru-RU"/>
        </w:rPr>
        <w:t>о</w:t>
      </w:r>
      <w:r w:rsidR="00B23E8B" w:rsidRPr="00BF4DCB">
        <w:rPr>
          <w:szCs w:val="24"/>
          <w:lang w:val="ru-RU"/>
        </w:rPr>
        <w:t>бмен опытом</w:t>
      </w:r>
      <w:r w:rsidR="00276B04" w:rsidRPr="00BF4DCB">
        <w:rPr>
          <w:szCs w:val="24"/>
          <w:lang w:val="ru-RU"/>
        </w:rPr>
        <w:t xml:space="preserve">.  Занимая должность постоянного представителя при Организации Объединенных Наций в Женеве в 1997 году, он признал </w:t>
      </w:r>
      <w:r w:rsidR="00801B24">
        <w:rPr>
          <w:szCs w:val="24"/>
          <w:lang w:val="ru-RU"/>
        </w:rPr>
        <w:t>факт нарушения</w:t>
      </w:r>
      <w:r w:rsidR="00276B04" w:rsidRPr="00BF4DCB">
        <w:rPr>
          <w:szCs w:val="24"/>
          <w:lang w:val="ru-RU"/>
        </w:rPr>
        <w:t xml:space="preserve"> человека в Судане и подчеркнул свое намерение </w:t>
      </w:r>
      <w:r w:rsidR="00BE15C2" w:rsidRPr="00BF4DCB">
        <w:rPr>
          <w:szCs w:val="24"/>
          <w:lang w:val="ru-RU"/>
        </w:rPr>
        <w:t xml:space="preserve">обратиться за международной помощью для решения имеющихся проблем. </w:t>
      </w:r>
      <w:r w:rsidR="00E72551" w:rsidRPr="00BF4DCB">
        <w:rPr>
          <w:szCs w:val="24"/>
          <w:lang w:val="en-GB"/>
        </w:rPr>
        <w:t xml:space="preserve"> </w:t>
      </w:r>
      <w:r w:rsidR="00BE15C2" w:rsidRPr="00BF4DCB">
        <w:rPr>
          <w:szCs w:val="24"/>
          <w:lang w:val="ru-RU"/>
        </w:rPr>
        <w:t xml:space="preserve">На тот момент правительство Судана вступило в новую эру диалога и сотрудничества, </w:t>
      </w:r>
      <w:r w:rsidR="00801B24">
        <w:rPr>
          <w:szCs w:val="24"/>
          <w:lang w:val="ru-RU"/>
        </w:rPr>
        <w:t>наиболее значительным событием которой стало прин</w:t>
      </w:r>
      <w:r w:rsidR="00BE15C2" w:rsidRPr="00BF4DCB">
        <w:rPr>
          <w:szCs w:val="24"/>
          <w:lang w:val="ru-RU"/>
        </w:rPr>
        <w:t xml:space="preserve">ятие Комиссией по правам человека при поддержке, </w:t>
      </w:r>
      <w:r w:rsidR="00541F81" w:rsidRPr="00BF4DCB">
        <w:rPr>
          <w:szCs w:val="24"/>
          <w:lang w:val="ru-RU"/>
        </w:rPr>
        <w:t>в том числе, Европейского союза</w:t>
      </w:r>
      <w:r w:rsidR="004710BD" w:rsidRPr="00BF4DCB">
        <w:rPr>
          <w:szCs w:val="24"/>
          <w:lang w:val="ru-RU"/>
        </w:rPr>
        <w:t xml:space="preserve">, </w:t>
      </w:r>
      <w:r w:rsidR="00541F81" w:rsidRPr="00BF4DCB">
        <w:rPr>
          <w:szCs w:val="24"/>
          <w:lang w:val="ru-RU"/>
        </w:rPr>
        <w:t>резолюции</w:t>
      </w:r>
      <w:r w:rsidR="00E72551" w:rsidRPr="00BF4DCB">
        <w:rPr>
          <w:szCs w:val="24"/>
          <w:lang w:val="ru-RU"/>
        </w:rPr>
        <w:t xml:space="preserve"> 1999/15, </w:t>
      </w:r>
      <w:r w:rsidR="00541F81" w:rsidRPr="00BF4DCB">
        <w:rPr>
          <w:szCs w:val="24"/>
          <w:lang w:val="ru-RU"/>
        </w:rPr>
        <w:t>в которой говорилось о произошедших в Судане позитивных изменениях, включая новую конституцию 1998 года</w:t>
      </w:r>
      <w:r w:rsidR="00BB3E69" w:rsidRPr="00BF4DCB">
        <w:rPr>
          <w:szCs w:val="24"/>
          <w:lang w:val="ru-RU"/>
        </w:rPr>
        <w:t>, и в то же время высказывалась обеспокоенность в отношении положения внутренне перемещенных по причине гражданской войны лиц.</w:t>
      </w:r>
      <w:r w:rsidR="00E72551" w:rsidRPr="00BF4DCB">
        <w:rPr>
          <w:szCs w:val="24"/>
          <w:lang w:val="ru-RU"/>
        </w:rPr>
        <w:t xml:space="preserve">  </w:t>
      </w:r>
      <w:r w:rsidR="00BB3E69" w:rsidRPr="00BF4DCB">
        <w:rPr>
          <w:szCs w:val="24"/>
          <w:lang w:val="ru-RU"/>
        </w:rPr>
        <w:t xml:space="preserve">На своей пятьдесят шестой сессии Комиссия по правам человека приняла </w:t>
      </w:r>
      <w:r w:rsidR="004710BD" w:rsidRPr="00BF4DCB">
        <w:rPr>
          <w:szCs w:val="24"/>
          <w:lang w:val="ru-RU"/>
        </w:rPr>
        <w:t>аналогичную резолюцию.</w:t>
      </w:r>
      <w:r w:rsidR="00E72551" w:rsidRPr="00BF4DCB">
        <w:rPr>
          <w:szCs w:val="24"/>
          <w:lang w:val="ru-RU"/>
        </w:rPr>
        <w:t xml:space="preserve">  </w:t>
      </w:r>
    </w:p>
    <w:p w:rsidR="00E72551" w:rsidRPr="00BF4DCB" w:rsidRDefault="00E72551">
      <w:pPr>
        <w:rPr>
          <w:szCs w:val="24"/>
          <w:lang w:val="ru-RU"/>
        </w:rPr>
      </w:pPr>
    </w:p>
    <w:p w:rsidR="00E72551" w:rsidRPr="00BF4DCB" w:rsidRDefault="008420FA" w:rsidP="00D21CEE">
      <w:pPr>
        <w:pStyle w:val="ParaNo"/>
        <w:tabs>
          <w:tab w:val="clear" w:pos="360"/>
          <w:tab w:val="clear" w:pos="737"/>
        </w:tabs>
        <w:rPr>
          <w:szCs w:val="24"/>
          <w:lang w:val="ru-RU"/>
        </w:rPr>
      </w:pPr>
      <w:r w:rsidRPr="00BF4DCB">
        <w:rPr>
          <w:szCs w:val="24"/>
          <w:lang w:val="ru-RU"/>
        </w:rPr>
        <w:t>Отме</w:t>
      </w:r>
      <w:r w:rsidR="00D20F48" w:rsidRPr="00BF4DCB">
        <w:rPr>
          <w:szCs w:val="24"/>
          <w:lang w:val="ru-RU"/>
        </w:rPr>
        <w:t>чая</w:t>
      </w:r>
      <w:r w:rsidRPr="00BF4DCB">
        <w:rPr>
          <w:szCs w:val="24"/>
          <w:lang w:val="ru-RU"/>
        </w:rPr>
        <w:t xml:space="preserve">, что новое правительство Соединенных Штатов </w:t>
      </w:r>
      <w:r w:rsidR="003A6AC9" w:rsidRPr="00BF4DCB">
        <w:rPr>
          <w:szCs w:val="24"/>
          <w:lang w:val="ru-RU"/>
        </w:rPr>
        <w:t xml:space="preserve">недавно </w:t>
      </w:r>
      <w:r w:rsidRPr="00BF4DCB">
        <w:rPr>
          <w:szCs w:val="24"/>
          <w:lang w:val="ru-RU"/>
        </w:rPr>
        <w:t xml:space="preserve">заявило о </w:t>
      </w:r>
      <w:r w:rsidR="00CE65D7">
        <w:rPr>
          <w:szCs w:val="24"/>
          <w:lang w:val="ru-RU"/>
        </w:rPr>
        <w:t>важности</w:t>
      </w:r>
      <w:r w:rsidRPr="00BF4DCB">
        <w:rPr>
          <w:szCs w:val="24"/>
          <w:lang w:val="ru-RU"/>
        </w:rPr>
        <w:t xml:space="preserve"> </w:t>
      </w:r>
      <w:r w:rsidR="008B43C6" w:rsidRPr="00BF4DCB">
        <w:rPr>
          <w:szCs w:val="24"/>
          <w:lang w:val="ru-RU"/>
        </w:rPr>
        <w:t>вос</w:t>
      </w:r>
      <w:r w:rsidR="00CE65D7">
        <w:rPr>
          <w:szCs w:val="24"/>
          <w:lang w:val="ru-RU"/>
        </w:rPr>
        <w:t>становления</w:t>
      </w:r>
      <w:r w:rsidR="006100AA" w:rsidRPr="00BF4DCB">
        <w:rPr>
          <w:szCs w:val="24"/>
          <w:lang w:val="ru-RU"/>
        </w:rPr>
        <w:t xml:space="preserve"> мира в Судане, </w:t>
      </w:r>
      <w:r w:rsidR="008B43C6" w:rsidRPr="00BF4DCB">
        <w:rPr>
          <w:szCs w:val="24"/>
          <w:lang w:val="ru-RU"/>
        </w:rPr>
        <w:t xml:space="preserve">он говорит, что правительство Судана </w:t>
      </w:r>
      <w:r w:rsidR="00E061DB" w:rsidRPr="00E061DB">
        <w:rPr>
          <w:szCs w:val="24"/>
          <w:lang w:val="ru-RU"/>
        </w:rPr>
        <w:t>о</w:t>
      </w:r>
      <w:r w:rsidR="00F547E5">
        <w:rPr>
          <w:szCs w:val="24"/>
          <w:lang w:val="ru-RU"/>
        </w:rPr>
        <w:t>жидает позитивных сдвигов в результате</w:t>
      </w:r>
      <w:r w:rsidR="00E061DB" w:rsidRPr="00E061DB">
        <w:rPr>
          <w:szCs w:val="24"/>
          <w:lang w:val="ru-RU"/>
        </w:rPr>
        <w:t xml:space="preserve"> </w:t>
      </w:r>
      <w:r w:rsidR="00D20F48" w:rsidRPr="00BF4DCB">
        <w:rPr>
          <w:szCs w:val="24"/>
          <w:lang w:val="ru-RU"/>
        </w:rPr>
        <w:t>диалога с международной общественностью</w:t>
      </w:r>
      <w:r w:rsidR="00F547E5">
        <w:rPr>
          <w:szCs w:val="24"/>
          <w:lang w:val="ru-RU"/>
        </w:rPr>
        <w:t>, имеющего целью</w:t>
      </w:r>
      <w:r w:rsidR="00D20F48" w:rsidRPr="00BF4DCB">
        <w:rPr>
          <w:szCs w:val="24"/>
          <w:lang w:val="ru-RU"/>
        </w:rPr>
        <w:t xml:space="preserve"> </w:t>
      </w:r>
      <w:r w:rsidR="00312C10" w:rsidRPr="00BF4DCB">
        <w:rPr>
          <w:szCs w:val="24"/>
          <w:lang w:val="ru-RU"/>
        </w:rPr>
        <w:t xml:space="preserve">прекратить гражданскую войну, которая </w:t>
      </w:r>
      <w:r w:rsidR="00F547E5">
        <w:rPr>
          <w:szCs w:val="24"/>
          <w:lang w:val="ru-RU"/>
        </w:rPr>
        <w:t>сильно подпортила  имидж</w:t>
      </w:r>
      <w:r w:rsidR="0024232B" w:rsidRPr="00BF4DCB">
        <w:rPr>
          <w:szCs w:val="24"/>
          <w:lang w:val="ru-RU"/>
        </w:rPr>
        <w:t xml:space="preserve"> </w:t>
      </w:r>
      <w:r w:rsidR="00A21F66" w:rsidRPr="00BF4DCB">
        <w:rPr>
          <w:szCs w:val="24"/>
          <w:lang w:val="ru-RU"/>
        </w:rPr>
        <w:t>страны и региона в целом. Общепризнано, что</w:t>
      </w:r>
      <w:r w:rsidR="00E72551" w:rsidRPr="00BF4DCB">
        <w:rPr>
          <w:szCs w:val="24"/>
          <w:lang w:val="ru-RU"/>
        </w:rPr>
        <w:t xml:space="preserve"> </w:t>
      </w:r>
      <w:r w:rsidR="00A21F66" w:rsidRPr="00BF4DCB">
        <w:rPr>
          <w:szCs w:val="24"/>
          <w:lang w:val="ru-RU"/>
        </w:rPr>
        <w:t>изоляция Су</w:t>
      </w:r>
      <w:r w:rsidR="00744CF2" w:rsidRPr="00BF4DCB">
        <w:rPr>
          <w:szCs w:val="24"/>
          <w:lang w:val="ru-RU"/>
        </w:rPr>
        <w:t>дана в прошлом не способствовала</w:t>
      </w:r>
      <w:r w:rsidR="00A21F66" w:rsidRPr="00BF4DCB">
        <w:rPr>
          <w:szCs w:val="24"/>
          <w:lang w:val="ru-RU"/>
        </w:rPr>
        <w:t xml:space="preserve"> мирному разрешению конфликта.</w:t>
      </w:r>
      <w:r w:rsidR="00E72551" w:rsidRPr="00BF4DCB">
        <w:rPr>
          <w:szCs w:val="24"/>
          <w:lang w:val="ru-RU"/>
        </w:rPr>
        <w:t xml:space="preserve">  </w:t>
      </w:r>
      <w:r w:rsidR="007D1151">
        <w:rPr>
          <w:szCs w:val="24"/>
          <w:lang w:val="ru-RU"/>
        </w:rPr>
        <w:t>Следует надеяться на то</w:t>
      </w:r>
      <w:r w:rsidR="00560736" w:rsidRPr="00BF4DCB">
        <w:rPr>
          <w:szCs w:val="24"/>
          <w:lang w:val="ru-RU"/>
        </w:rPr>
        <w:t xml:space="preserve">, что восстановление диалога с повстанческими силами приведет к выполнению Мирного соглашения 1997 года и тем самым даст народу южного Судана возможность </w:t>
      </w:r>
      <w:r w:rsidR="008E2429" w:rsidRPr="00BF4DCB">
        <w:rPr>
          <w:szCs w:val="24"/>
          <w:lang w:val="ru-RU"/>
        </w:rPr>
        <w:t>осуществить</w:t>
      </w:r>
      <w:r w:rsidR="00CF7404" w:rsidRPr="00BF4DCB">
        <w:rPr>
          <w:szCs w:val="24"/>
          <w:lang w:val="ru-RU"/>
        </w:rPr>
        <w:t xml:space="preserve"> свое право на самоопределение через четыре года после окончания военных действий</w:t>
      </w:r>
      <w:r w:rsidR="00D21CEE" w:rsidRPr="00BF4DCB">
        <w:rPr>
          <w:szCs w:val="24"/>
          <w:lang w:val="ru-RU"/>
        </w:rPr>
        <w:t>,</w:t>
      </w:r>
      <w:r w:rsidR="00CF7404" w:rsidRPr="00BF4DCB">
        <w:rPr>
          <w:szCs w:val="24"/>
          <w:lang w:val="ru-RU"/>
        </w:rPr>
        <w:t xml:space="preserve"> </w:t>
      </w:r>
      <w:r w:rsidR="00D21CEE" w:rsidRPr="00BF4DCB">
        <w:rPr>
          <w:szCs w:val="24"/>
          <w:lang w:val="ru-RU"/>
        </w:rPr>
        <w:t>Н</w:t>
      </w:r>
      <w:r w:rsidR="00CF7404" w:rsidRPr="00BF4DCB">
        <w:rPr>
          <w:szCs w:val="24"/>
          <w:lang w:val="ru-RU"/>
        </w:rPr>
        <w:t xml:space="preserve">езависимо от их решения </w:t>
      </w:r>
      <w:r w:rsidR="00D21CEE" w:rsidRPr="00BF4DCB">
        <w:rPr>
          <w:szCs w:val="24"/>
          <w:lang w:val="ru-RU"/>
        </w:rPr>
        <w:t>оста</w:t>
      </w:r>
      <w:r w:rsidR="00744CF2" w:rsidRPr="00BF4DCB">
        <w:rPr>
          <w:szCs w:val="24"/>
          <w:lang w:val="ru-RU"/>
        </w:rPr>
        <w:t>ва</w:t>
      </w:r>
      <w:r w:rsidR="00F547E5">
        <w:rPr>
          <w:szCs w:val="24"/>
          <w:lang w:val="ru-RU"/>
        </w:rPr>
        <w:t>ться в составе федерации</w:t>
      </w:r>
      <w:r w:rsidR="00D21CEE" w:rsidRPr="00BF4DCB">
        <w:rPr>
          <w:szCs w:val="24"/>
          <w:lang w:val="ru-RU"/>
        </w:rPr>
        <w:t xml:space="preserve"> или </w:t>
      </w:r>
      <w:r w:rsidR="00CF7404" w:rsidRPr="00BF4DCB">
        <w:rPr>
          <w:szCs w:val="24"/>
          <w:lang w:val="ru-RU"/>
        </w:rPr>
        <w:t xml:space="preserve"> </w:t>
      </w:r>
      <w:r w:rsidR="00D21CEE" w:rsidRPr="00BF4DCB">
        <w:rPr>
          <w:szCs w:val="24"/>
          <w:lang w:val="ru-RU"/>
        </w:rPr>
        <w:t>стать независимым государством</w:t>
      </w:r>
      <w:r w:rsidR="00F547E5">
        <w:rPr>
          <w:szCs w:val="24"/>
          <w:lang w:val="ru-RU"/>
        </w:rPr>
        <w:t>, важнейшим</w:t>
      </w:r>
      <w:r w:rsidR="00CE5E64" w:rsidRPr="00BF4DCB">
        <w:rPr>
          <w:szCs w:val="24"/>
          <w:lang w:val="ru-RU"/>
        </w:rPr>
        <w:t xml:space="preserve"> условием является установление мира.</w:t>
      </w:r>
    </w:p>
    <w:p w:rsidR="00CE5E64" w:rsidRPr="00BF4DCB" w:rsidRDefault="00CE5E64" w:rsidP="00CE5E64">
      <w:pPr>
        <w:pStyle w:val="ParaNo"/>
        <w:numPr>
          <w:ilvl w:val="0"/>
          <w:numId w:val="0"/>
        </w:numPr>
        <w:tabs>
          <w:tab w:val="clear" w:pos="737"/>
        </w:tabs>
        <w:ind w:left="-1"/>
        <w:rPr>
          <w:szCs w:val="24"/>
          <w:lang w:val="ru-RU"/>
        </w:rPr>
      </w:pPr>
    </w:p>
    <w:p w:rsidR="00E72551" w:rsidRPr="00BF4DCB" w:rsidRDefault="008C2B3F" w:rsidP="00C71D31">
      <w:pPr>
        <w:pStyle w:val="ParaNo"/>
        <w:tabs>
          <w:tab w:val="clear" w:pos="360"/>
          <w:tab w:val="clear" w:pos="737"/>
        </w:tabs>
        <w:spacing w:after="240"/>
        <w:ind w:left="0" w:firstLine="0"/>
        <w:rPr>
          <w:szCs w:val="24"/>
          <w:lang w:val="ru-RU"/>
        </w:rPr>
      </w:pPr>
      <w:r w:rsidRPr="00BF4DCB">
        <w:rPr>
          <w:szCs w:val="24"/>
          <w:u w:val="single"/>
          <w:lang w:val="ru-RU"/>
        </w:rPr>
        <w:t xml:space="preserve">Г-н СИДДИГ </w:t>
      </w:r>
      <w:r w:rsidRPr="00BF4DCB">
        <w:rPr>
          <w:szCs w:val="24"/>
          <w:lang w:val="ru-RU"/>
        </w:rPr>
        <w:t>(Судан) говорит, ч</w:t>
      </w:r>
      <w:r w:rsidR="008F6991" w:rsidRPr="00BF4DCB">
        <w:rPr>
          <w:szCs w:val="24"/>
          <w:lang w:val="ru-RU"/>
        </w:rPr>
        <w:t>то ныне действующая Конституция</w:t>
      </w:r>
      <w:r w:rsidR="008E2429" w:rsidRPr="00BF4DCB">
        <w:rPr>
          <w:szCs w:val="24"/>
          <w:lang w:val="ru-RU"/>
        </w:rPr>
        <w:t>, принятая п</w:t>
      </w:r>
      <w:r w:rsidRPr="00BF4DCB">
        <w:rPr>
          <w:szCs w:val="24"/>
          <w:lang w:val="ru-RU"/>
        </w:rPr>
        <w:t xml:space="preserve">арламентом и народным референдумом в 1998 году, </w:t>
      </w:r>
      <w:r w:rsidR="00903D78" w:rsidRPr="00BF4DCB">
        <w:rPr>
          <w:szCs w:val="24"/>
          <w:lang w:val="ru-RU"/>
        </w:rPr>
        <w:t>обеспечивает соблюдение и осуществление прав человека</w:t>
      </w:r>
      <w:r w:rsidR="008F6991" w:rsidRPr="00BF4DCB">
        <w:rPr>
          <w:szCs w:val="24"/>
          <w:lang w:val="ru-RU"/>
        </w:rPr>
        <w:t xml:space="preserve"> всем</w:t>
      </w:r>
      <w:r w:rsidR="008F7A00">
        <w:rPr>
          <w:szCs w:val="24"/>
          <w:lang w:val="ru-RU"/>
        </w:rPr>
        <w:t>и гражданами</w:t>
      </w:r>
      <w:r w:rsidR="008F6991" w:rsidRPr="00BF4DCB">
        <w:rPr>
          <w:szCs w:val="24"/>
          <w:lang w:val="ru-RU"/>
        </w:rPr>
        <w:t xml:space="preserve"> Судана, без </w:t>
      </w:r>
      <w:r w:rsidR="008F7A00">
        <w:rPr>
          <w:szCs w:val="24"/>
          <w:lang w:val="ru-RU"/>
        </w:rPr>
        <w:t xml:space="preserve">какой-либо </w:t>
      </w:r>
      <w:r w:rsidR="008F6991" w:rsidRPr="00BF4DCB">
        <w:rPr>
          <w:szCs w:val="24"/>
          <w:lang w:val="ru-RU"/>
        </w:rPr>
        <w:t xml:space="preserve">дискриминации </w:t>
      </w:r>
      <w:r w:rsidR="008F7A00">
        <w:rPr>
          <w:szCs w:val="24"/>
          <w:lang w:val="ru-RU"/>
        </w:rPr>
        <w:t>по признаку</w:t>
      </w:r>
      <w:r w:rsidR="008F6991" w:rsidRPr="00BF4DCB">
        <w:rPr>
          <w:szCs w:val="24"/>
          <w:lang w:val="ru-RU"/>
        </w:rPr>
        <w:t xml:space="preserve"> расового или этнического происхождения, религии или языка.</w:t>
      </w:r>
      <w:r w:rsidR="006A76E3" w:rsidRPr="00BF4DCB">
        <w:rPr>
          <w:szCs w:val="24"/>
          <w:lang w:val="ru-RU"/>
        </w:rPr>
        <w:t xml:space="preserve"> Эти права находятся под защитой </w:t>
      </w:r>
      <w:r w:rsidR="00CD7032" w:rsidRPr="00BF4DCB">
        <w:rPr>
          <w:szCs w:val="24"/>
          <w:lang w:val="ru-RU"/>
        </w:rPr>
        <w:t xml:space="preserve">нового </w:t>
      </w:r>
      <w:r w:rsidR="006A76E3" w:rsidRPr="00BF4DCB">
        <w:rPr>
          <w:szCs w:val="24"/>
          <w:lang w:val="ru-RU"/>
        </w:rPr>
        <w:t>Конституционного суда</w:t>
      </w:r>
      <w:r w:rsidR="00CD7032" w:rsidRPr="00BF4DCB">
        <w:rPr>
          <w:szCs w:val="24"/>
          <w:lang w:val="ru-RU"/>
        </w:rPr>
        <w:t>,</w:t>
      </w:r>
      <w:r w:rsidR="006A76E3" w:rsidRPr="00BF4DCB">
        <w:rPr>
          <w:szCs w:val="24"/>
          <w:lang w:val="ru-RU"/>
        </w:rPr>
        <w:t xml:space="preserve"> и </w:t>
      </w:r>
      <w:r w:rsidR="008F7A00">
        <w:rPr>
          <w:szCs w:val="24"/>
          <w:lang w:val="ru-RU"/>
        </w:rPr>
        <w:t>отступление от них не допускается</w:t>
      </w:r>
      <w:r w:rsidR="00601400" w:rsidRPr="00BF4DCB">
        <w:rPr>
          <w:szCs w:val="24"/>
          <w:lang w:val="ru-RU"/>
        </w:rPr>
        <w:t xml:space="preserve"> даже в чрезвычайных обстоятельствах.</w:t>
      </w:r>
      <w:r w:rsidR="00E72551" w:rsidRPr="00BF4DCB">
        <w:rPr>
          <w:szCs w:val="24"/>
          <w:lang w:val="ru-RU"/>
        </w:rPr>
        <w:t xml:space="preserve">   </w:t>
      </w:r>
      <w:r w:rsidR="00CD7032" w:rsidRPr="00BF4DCB">
        <w:rPr>
          <w:szCs w:val="24"/>
          <w:lang w:val="ru-RU"/>
        </w:rPr>
        <w:t xml:space="preserve">Судан подписал Венскую конвенцию </w:t>
      </w:r>
      <w:r w:rsidR="008E2429" w:rsidRPr="00BF4DCB">
        <w:rPr>
          <w:szCs w:val="24"/>
          <w:lang w:val="ru-RU"/>
        </w:rPr>
        <w:t xml:space="preserve">о </w:t>
      </w:r>
      <w:r w:rsidR="008F7A00">
        <w:rPr>
          <w:szCs w:val="24"/>
          <w:lang w:val="ru-RU"/>
        </w:rPr>
        <w:t xml:space="preserve">праве </w:t>
      </w:r>
      <w:r w:rsidR="008E2429" w:rsidRPr="00BF4DCB">
        <w:rPr>
          <w:szCs w:val="24"/>
          <w:lang w:val="ru-RU"/>
        </w:rPr>
        <w:t>международн</w:t>
      </w:r>
      <w:r w:rsidR="008F7A00">
        <w:rPr>
          <w:szCs w:val="24"/>
          <w:lang w:val="ru-RU"/>
        </w:rPr>
        <w:t>ых договоров</w:t>
      </w:r>
      <w:r w:rsidR="00677F9C" w:rsidRPr="00BF4DCB">
        <w:rPr>
          <w:szCs w:val="24"/>
          <w:lang w:val="ru-RU"/>
        </w:rPr>
        <w:t>, и</w:t>
      </w:r>
      <w:r w:rsidR="00DB7C6E">
        <w:rPr>
          <w:szCs w:val="24"/>
          <w:lang w:val="ru-RU"/>
        </w:rPr>
        <w:t>,</w:t>
      </w:r>
      <w:r w:rsidR="00677F9C" w:rsidRPr="00BF4DCB">
        <w:rPr>
          <w:szCs w:val="24"/>
          <w:lang w:val="ru-RU"/>
        </w:rPr>
        <w:t xml:space="preserve"> соответственно</w:t>
      </w:r>
      <w:r w:rsidR="00DB7C6E">
        <w:rPr>
          <w:szCs w:val="24"/>
          <w:lang w:val="ru-RU"/>
        </w:rPr>
        <w:t>,</w:t>
      </w:r>
      <w:r w:rsidR="00677F9C" w:rsidRPr="00BF4DCB">
        <w:rPr>
          <w:szCs w:val="24"/>
          <w:lang w:val="ru-RU"/>
        </w:rPr>
        <w:t xml:space="preserve"> </w:t>
      </w:r>
      <w:r w:rsidR="00E62256" w:rsidRPr="00BF4DCB">
        <w:rPr>
          <w:szCs w:val="24"/>
          <w:lang w:val="ru-RU"/>
        </w:rPr>
        <w:t xml:space="preserve">в случае конфликта </w:t>
      </w:r>
      <w:r w:rsidR="00677F9C" w:rsidRPr="00BF4DCB">
        <w:rPr>
          <w:szCs w:val="24"/>
          <w:lang w:val="ru-RU"/>
        </w:rPr>
        <w:t xml:space="preserve">международные </w:t>
      </w:r>
      <w:r w:rsidR="008E2429" w:rsidRPr="00BF4DCB">
        <w:rPr>
          <w:szCs w:val="24"/>
          <w:lang w:val="ru-RU"/>
        </w:rPr>
        <w:t xml:space="preserve">договоры по </w:t>
      </w:r>
      <w:r w:rsidR="00677F9C" w:rsidRPr="00BF4DCB">
        <w:rPr>
          <w:szCs w:val="24"/>
          <w:lang w:val="ru-RU"/>
        </w:rPr>
        <w:t>прав</w:t>
      </w:r>
      <w:r w:rsidR="008E2429" w:rsidRPr="00BF4DCB">
        <w:rPr>
          <w:szCs w:val="24"/>
          <w:lang w:val="ru-RU"/>
        </w:rPr>
        <w:t>ам</w:t>
      </w:r>
      <w:r w:rsidR="00677F9C" w:rsidRPr="00BF4DCB">
        <w:rPr>
          <w:szCs w:val="24"/>
          <w:lang w:val="ru-RU"/>
        </w:rPr>
        <w:t xml:space="preserve"> человека </w:t>
      </w:r>
      <w:r w:rsidR="008E2429" w:rsidRPr="00BF4DCB">
        <w:rPr>
          <w:szCs w:val="24"/>
          <w:lang w:val="ru-RU"/>
        </w:rPr>
        <w:t xml:space="preserve">обладают приоритетом </w:t>
      </w:r>
      <w:r w:rsidR="00E23897">
        <w:rPr>
          <w:szCs w:val="24"/>
          <w:lang w:val="ru-RU"/>
        </w:rPr>
        <w:t>над положениями</w:t>
      </w:r>
      <w:r w:rsidR="00E62256" w:rsidRPr="00BF4DCB">
        <w:rPr>
          <w:szCs w:val="24"/>
          <w:lang w:val="ru-RU"/>
        </w:rPr>
        <w:t xml:space="preserve"> </w:t>
      </w:r>
      <w:r w:rsidR="008E2429" w:rsidRPr="00BF4DCB">
        <w:rPr>
          <w:szCs w:val="24"/>
          <w:lang w:val="ru-RU"/>
        </w:rPr>
        <w:t>внутренне</w:t>
      </w:r>
      <w:r w:rsidR="00E23897">
        <w:rPr>
          <w:szCs w:val="24"/>
          <w:lang w:val="ru-RU"/>
        </w:rPr>
        <w:t>го</w:t>
      </w:r>
      <w:r w:rsidR="008E2429" w:rsidRPr="00BF4DCB">
        <w:rPr>
          <w:szCs w:val="24"/>
          <w:lang w:val="ru-RU"/>
        </w:rPr>
        <w:t xml:space="preserve"> законодательств</w:t>
      </w:r>
      <w:r w:rsidR="00E23897">
        <w:rPr>
          <w:szCs w:val="24"/>
          <w:lang w:val="ru-RU"/>
        </w:rPr>
        <w:t>а</w:t>
      </w:r>
      <w:r w:rsidR="00375617" w:rsidRPr="00BF4DCB">
        <w:rPr>
          <w:szCs w:val="24"/>
          <w:lang w:val="ru-RU"/>
        </w:rPr>
        <w:t>.</w:t>
      </w:r>
    </w:p>
    <w:p w:rsidR="00E72551" w:rsidRPr="00BF4DCB" w:rsidRDefault="00375617">
      <w:pPr>
        <w:pStyle w:val="ParaNo"/>
        <w:tabs>
          <w:tab w:val="clear" w:pos="360"/>
          <w:tab w:val="clear" w:pos="737"/>
        </w:tabs>
        <w:rPr>
          <w:szCs w:val="24"/>
          <w:lang w:val="ru-RU"/>
        </w:rPr>
      </w:pPr>
      <w:r w:rsidRPr="00BF4DCB">
        <w:rPr>
          <w:szCs w:val="24"/>
          <w:lang w:val="ru-RU"/>
        </w:rPr>
        <w:t>Правительство использ</w:t>
      </w:r>
      <w:r w:rsidR="00DB7C6E">
        <w:rPr>
          <w:szCs w:val="24"/>
          <w:lang w:val="ru-RU"/>
        </w:rPr>
        <w:t>ует</w:t>
      </w:r>
      <w:r w:rsidRPr="00BF4DCB">
        <w:rPr>
          <w:szCs w:val="24"/>
          <w:lang w:val="ru-RU"/>
        </w:rPr>
        <w:t xml:space="preserve"> образование в качестве средства построения общества, свободного от расовых пред</w:t>
      </w:r>
      <w:r w:rsidR="00E23897">
        <w:rPr>
          <w:szCs w:val="24"/>
          <w:lang w:val="ru-RU"/>
        </w:rPr>
        <w:t>убеждений</w:t>
      </w:r>
      <w:r w:rsidRPr="00BF4DCB">
        <w:rPr>
          <w:szCs w:val="24"/>
          <w:lang w:val="ru-RU"/>
        </w:rPr>
        <w:t xml:space="preserve">.  </w:t>
      </w:r>
      <w:r w:rsidR="00E155DD" w:rsidRPr="00BF4DCB">
        <w:rPr>
          <w:szCs w:val="24"/>
          <w:lang w:val="ru-RU"/>
        </w:rPr>
        <w:t>Большинство начальных и средних школ представля</w:t>
      </w:r>
      <w:r w:rsidR="00AE0750">
        <w:rPr>
          <w:szCs w:val="24"/>
          <w:lang w:val="ru-RU"/>
        </w:rPr>
        <w:t>ют</w:t>
      </w:r>
      <w:r w:rsidR="00E155DD" w:rsidRPr="00BF4DCB">
        <w:rPr>
          <w:szCs w:val="24"/>
          <w:lang w:val="ru-RU"/>
        </w:rPr>
        <w:t xml:space="preserve"> собой интернаты, где учащиеся из р</w:t>
      </w:r>
      <w:r w:rsidR="00AE0750">
        <w:rPr>
          <w:szCs w:val="24"/>
          <w:lang w:val="ru-RU"/>
        </w:rPr>
        <w:t>азличных частей страны проживают</w:t>
      </w:r>
      <w:r w:rsidR="00E155DD" w:rsidRPr="00BF4DCB">
        <w:rPr>
          <w:szCs w:val="24"/>
          <w:lang w:val="ru-RU"/>
        </w:rPr>
        <w:t xml:space="preserve"> совместно и уч</w:t>
      </w:r>
      <w:r w:rsidR="00AE0750">
        <w:rPr>
          <w:szCs w:val="24"/>
          <w:lang w:val="ru-RU"/>
        </w:rPr>
        <w:t>атся</w:t>
      </w:r>
      <w:r w:rsidR="00E155DD" w:rsidRPr="00BF4DCB">
        <w:rPr>
          <w:szCs w:val="24"/>
          <w:lang w:val="ru-RU"/>
        </w:rPr>
        <w:t xml:space="preserve"> понимать культуру и </w:t>
      </w:r>
      <w:r w:rsidR="008B638B" w:rsidRPr="00BF4DCB">
        <w:rPr>
          <w:szCs w:val="24"/>
          <w:lang w:val="ru-RU"/>
        </w:rPr>
        <w:t xml:space="preserve">образ жизни друг друга. Возможности получения образования расширялись, и за последние 12 лет </w:t>
      </w:r>
      <w:r w:rsidR="00D16B72" w:rsidRPr="00BF4DCB">
        <w:rPr>
          <w:szCs w:val="24"/>
          <w:lang w:val="ru-RU"/>
        </w:rPr>
        <w:t>было открыто 26 новых университетов.</w:t>
      </w:r>
      <w:r w:rsidR="00E72551" w:rsidRPr="00BF4DCB">
        <w:rPr>
          <w:szCs w:val="24"/>
          <w:lang w:val="ru-RU"/>
        </w:rPr>
        <w:t xml:space="preserve">  </w:t>
      </w:r>
      <w:r w:rsidR="00D16B72" w:rsidRPr="00BF4DCB">
        <w:rPr>
          <w:szCs w:val="24"/>
          <w:lang w:val="ru-RU"/>
        </w:rPr>
        <w:t>При поступлении в</w:t>
      </w:r>
      <w:r w:rsidR="00C549C1" w:rsidRPr="00BF4DCB">
        <w:rPr>
          <w:szCs w:val="24"/>
          <w:lang w:val="ru-RU"/>
        </w:rPr>
        <w:t xml:space="preserve"> университеты</w:t>
      </w:r>
      <w:r w:rsidR="008F7A00">
        <w:rPr>
          <w:szCs w:val="24"/>
          <w:lang w:val="ru-RU"/>
        </w:rPr>
        <w:t xml:space="preserve"> предпочтение отдается учащим</w:t>
      </w:r>
      <w:r w:rsidR="00D16B72" w:rsidRPr="00BF4DCB">
        <w:rPr>
          <w:szCs w:val="24"/>
          <w:lang w:val="ru-RU"/>
        </w:rPr>
        <w:t xml:space="preserve">ся из слабо развитых </w:t>
      </w:r>
      <w:r w:rsidR="00C549C1" w:rsidRPr="00BF4DCB">
        <w:rPr>
          <w:szCs w:val="24"/>
          <w:lang w:val="ru-RU"/>
        </w:rPr>
        <w:t>штатов.</w:t>
      </w:r>
    </w:p>
    <w:p w:rsidR="00E72551" w:rsidRPr="00BF4DCB" w:rsidRDefault="00E72551">
      <w:pPr>
        <w:pStyle w:val="ParaNo"/>
        <w:numPr>
          <w:ilvl w:val="0"/>
          <w:numId w:val="0"/>
        </w:numPr>
        <w:tabs>
          <w:tab w:val="clear" w:pos="737"/>
        </w:tabs>
        <w:rPr>
          <w:szCs w:val="24"/>
          <w:lang w:val="ru-RU"/>
        </w:rPr>
      </w:pPr>
    </w:p>
    <w:p w:rsidR="00E72551" w:rsidRPr="00BF4DCB" w:rsidRDefault="00C549C1">
      <w:pPr>
        <w:pStyle w:val="ParaNo"/>
        <w:tabs>
          <w:tab w:val="clear" w:pos="360"/>
          <w:tab w:val="clear" w:pos="737"/>
        </w:tabs>
        <w:rPr>
          <w:szCs w:val="24"/>
          <w:lang w:val="ru-RU"/>
        </w:rPr>
      </w:pPr>
      <w:r w:rsidRPr="00BF4DCB">
        <w:rPr>
          <w:szCs w:val="24"/>
          <w:lang w:val="ru-RU"/>
        </w:rPr>
        <w:t>Для стимулирования социальной и этническ</w:t>
      </w:r>
      <w:r w:rsidR="008E2429" w:rsidRPr="00BF4DCB">
        <w:rPr>
          <w:szCs w:val="24"/>
          <w:lang w:val="ru-RU"/>
        </w:rPr>
        <w:t>ой интеграции различных племен п</w:t>
      </w:r>
      <w:r w:rsidRPr="00BF4DCB">
        <w:rPr>
          <w:szCs w:val="24"/>
          <w:lang w:val="ru-RU"/>
        </w:rPr>
        <w:t xml:space="preserve">равительство </w:t>
      </w:r>
      <w:r w:rsidR="00FB0F62" w:rsidRPr="00BF4DCB">
        <w:rPr>
          <w:szCs w:val="24"/>
          <w:lang w:val="ru-RU"/>
        </w:rPr>
        <w:t xml:space="preserve">успешно проводит в жизнь стратегический план строительства жилья, </w:t>
      </w:r>
      <w:r w:rsidR="008D10C6" w:rsidRPr="00BF4DCB">
        <w:rPr>
          <w:szCs w:val="24"/>
          <w:lang w:val="ru-RU"/>
        </w:rPr>
        <w:t xml:space="preserve">благодаря которому </w:t>
      </w:r>
      <w:r w:rsidR="003A0977" w:rsidRPr="00BF4DCB">
        <w:rPr>
          <w:szCs w:val="24"/>
          <w:lang w:val="ru-RU"/>
        </w:rPr>
        <w:t>люди из</w:t>
      </w:r>
      <w:r w:rsidR="008F7A00">
        <w:rPr>
          <w:szCs w:val="24"/>
          <w:lang w:val="ru-RU"/>
        </w:rPr>
        <w:t xml:space="preserve"> различных регионов</w:t>
      </w:r>
      <w:r w:rsidR="008D10C6" w:rsidRPr="00BF4DCB">
        <w:rPr>
          <w:szCs w:val="24"/>
          <w:lang w:val="ru-RU"/>
        </w:rPr>
        <w:t xml:space="preserve"> страны могут жить </w:t>
      </w:r>
      <w:r w:rsidR="003A0977" w:rsidRPr="00BF4DCB">
        <w:rPr>
          <w:szCs w:val="24"/>
          <w:lang w:val="ru-RU"/>
        </w:rPr>
        <w:t>совместно</w:t>
      </w:r>
      <w:r w:rsidR="008D10C6" w:rsidRPr="00BF4DCB">
        <w:rPr>
          <w:szCs w:val="24"/>
          <w:lang w:val="ru-RU"/>
        </w:rPr>
        <w:t xml:space="preserve"> </w:t>
      </w:r>
      <w:r w:rsidR="003A0977" w:rsidRPr="00BF4DCB">
        <w:rPr>
          <w:szCs w:val="24"/>
          <w:lang w:val="ru-RU"/>
        </w:rPr>
        <w:t>в одном жилом районе.</w:t>
      </w:r>
      <w:r w:rsidR="00E72551" w:rsidRPr="00BF4DCB">
        <w:rPr>
          <w:szCs w:val="24"/>
          <w:lang w:val="en-GB"/>
        </w:rPr>
        <w:t xml:space="preserve">  </w:t>
      </w:r>
      <w:r w:rsidR="00CC771E" w:rsidRPr="00BF4DCB">
        <w:rPr>
          <w:szCs w:val="24"/>
          <w:lang w:val="ru-RU"/>
        </w:rPr>
        <w:t>Усилению</w:t>
      </w:r>
      <w:r w:rsidR="003A0977" w:rsidRPr="00BF4DCB">
        <w:rPr>
          <w:szCs w:val="24"/>
          <w:lang w:val="ru-RU"/>
        </w:rPr>
        <w:t xml:space="preserve"> </w:t>
      </w:r>
      <w:r w:rsidR="00526BDD" w:rsidRPr="00BF4DCB">
        <w:rPr>
          <w:szCs w:val="24"/>
          <w:lang w:val="ru-RU"/>
        </w:rPr>
        <w:t>социальн</w:t>
      </w:r>
      <w:r w:rsidR="00CC771E" w:rsidRPr="00BF4DCB">
        <w:rPr>
          <w:szCs w:val="24"/>
          <w:lang w:val="ru-RU"/>
        </w:rPr>
        <w:t>ой</w:t>
      </w:r>
      <w:r w:rsidR="00526BDD" w:rsidRPr="00BF4DCB">
        <w:rPr>
          <w:szCs w:val="24"/>
          <w:lang w:val="ru-RU"/>
        </w:rPr>
        <w:t xml:space="preserve"> однородност</w:t>
      </w:r>
      <w:r w:rsidR="00CC771E" w:rsidRPr="00BF4DCB">
        <w:rPr>
          <w:szCs w:val="24"/>
          <w:lang w:val="ru-RU"/>
        </w:rPr>
        <w:t>и</w:t>
      </w:r>
      <w:r w:rsidR="00526BDD" w:rsidRPr="00BF4DCB">
        <w:rPr>
          <w:szCs w:val="24"/>
          <w:lang w:val="ru-RU"/>
        </w:rPr>
        <w:t xml:space="preserve"> </w:t>
      </w:r>
      <w:r w:rsidR="00CC771E" w:rsidRPr="00BF4DCB">
        <w:rPr>
          <w:szCs w:val="24"/>
          <w:lang w:val="ru-RU"/>
        </w:rPr>
        <w:t>общества способствовало</w:t>
      </w:r>
      <w:r w:rsidR="003A0977" w:rsidRPr="00BF4DCB">
        <w:rPr>
          <w:szCs w:val="24"/>
          <w:lang w:val="ru-RU"/>
        </w:rPr>
        <w:t xml:space="preserve"> также </w:t>
      </w:r>
      <w:r w:rsidR="00526BDD" w:rsidRPr="00BF4DCB">
        <w:rPr>
          <w:szCs w:val="24"/>
          <w:lang w:val="ru-RU"/>
        </w:rPr>
        <w:t>осуществление масштабных сельскохозяйственных и промышленных проектов.</w:t>
      </w:r>
      <w:r w:rsidR="00E72551" w:rsidRPr="00BF4DCB">
        <w:rPr>
          <w:szCs w:val="24"/>
          <w:lang w:val="ru-RU"/>
        </w:rPr>
        <w:t xml:space="preserve">  </w:t>
      </w:r>
      <w:r w:rsidR="009265BE" w:rsidRPr="00BF4DCB">
        <w:rPr>
          <w:szCs w:val="24"/>
          <w:lang w:val="ru-RU"/>
        </w:rPr>
        <w:t xml:space="preserve">Общественные службы, в том числе здравоохранение и образование, </w:t>
      </w:r>
      <w:r w:rsidR="00BE1E15" w:rsidRPr="00BF4DCB">
        <w:rPr>
          <w:szCs w:val="24"/>
          <w:lang w:val="ru-RU"/>
        </w:rPr>
        <w:t xml:space="preserve">предоставляют услуги всем людям на </w:t>
      </w:r>
      <w:r w:rsidR="00AE0750">
        <w:rPr>
          <w:szCs w:val="24"/>
          <w:lang w:val="ru-RU"/>
        </w:rPr>
        <w:t>основе равенства</w:t>
      </w:r>
      <w:r w:rsidR="00BE1E15" w:rsidRPr="00BF4DCB">
        <w:rPr>
          <w:szCs w:val="24"/>
          <w:lang w:val="ru-RU"/>
        </w:rPr>
        <w:t xml:space="preserve"> без </w:t>
      </w:r>
      <w:r w:rsidR="00A57E58">
        <w:rPr>
          <w:szCs w:val="24"/>
          <w:lang w:val="ru-RU"/>
        </w:rPr>
        <w:t>какой-либо</w:t>
      </w:r>
      <w:r w:rsidR="00DA1C9D" w:rsidRPr="00BF4DCB">
        <w:rPr>
          <w:szCs w:val="24"/>
          <w:lang w:val="ru-RU"/>
        </w:rPr>
        <w:t xml:space="preserve"> дискриминации. Гарантируется право на труд в зависимости от квалификации. </w:t>
      </w:r>
      <w:r w:rsidR="00A57E58">
        <w:rPr>
          <w:szCs w:val="24"/>
          <w:lang w:val="ru-RU"/>
        </w:rPr>
        <w:t>Неимущие и находящиеся в наименее благоприятном положении группы</w:t>
      </w:r>
      <w:r w:rsidR="00796687" w:rsidRPr="00BF4DCB">
        <w:rPr>
          <w:szCs w:val="24"/>
          <w:lang w:val="ru-RU"/>
        </w:rPr>
        <w:t xml:space="preserve"> получают помощь от </w:t>
      </w:r>
      <w:r w:rsidR="00BE5656" w:rsidRPr="00BF4DCB">
        <w:rPr>
          <w:szCs w:val="24"/>
          <w:lang w:val="ru-RU"/>
        </w:rPr>
        <w:t xml:space="preserve">благотворительного </w:t>
      </w:r>
      <w:r w:rsidR="00796687" w:rsidRPr="00BF4DCB">
        <w:rPr>
          <w:szCs w:val="24"/>
          <w:lang w:val="ru-RU"/>
        </w:rPr>
        <w:t xml:space="preserve">фонда </w:t>
      </w:r>
      <w:r w:rsidR="00A57E58">
        <w:rPr>
          <w:szCs w:val="24"/>
          <w:lang w:val="ru-RU"/>
        </w:rPr>
        <w:t>«</w:t>
      </w:r>
      <w:r w:rsidR="00796687" w:rsidRPr="00BF4DCB">
        <w:rPr>
          <w:szCs w:val="24"/>
          <w:lang w:val="ru-RU"/>
        </w:rPr>
        <w:t>Закат</w:t>
      </w:r>
      <w:r w:rsidR="00A57E58">
        <w:rPr>
          <w:szCs w:val="24"/>
          <w:lang w:val="ru-RU"/>
        </w:rPr>
        <w:t>» (милостыня)</w:t>
      </w:r>
      <w:r w:rsidR="003141EC" w:rsidRPr="00BF4DCB">
        <w:rPr>
          <w:szCs w:val="24"/>
          <w:lang w:val="ru-RU"/>
        </w:rPr>
        <w:t xml:space="preserve">, </w:t>
      </w:r>
      <w:r w:rsidR="00F156A6" w:rsidRPr="00BF4DCB">
        <w:rPr>
          <w:szCs w:val="24"/>
          <w:lang w:val="ru-RU"/>
        </w:rPr>
        <w:t xml:space="preserve">средства которого создаются  за счет добровольных взносов </w:t>
      </w:r>
      <w:r w:rsidR="00A57E58">
        <w:rPr>
          <w:szCs w:val="24"/>
          <w:lang w:val="ru-RU"/>
        </w:rPr>
        <w:t>обеспеченных слоев населения</w:t>
      </w:r>
      <w:r w:rsidR="00F156A6" w:rsidRPr="00BF4DCB">
        <w:rPr>
          <w:szCs w:val="24"/>
          <w:lang w:val="ru-RU"/>
        </w:rPr>
        <w:t xml:space="preserve"> в размере</w:t>
      </w:r>
      <w:r w:rsidR="003141EC" w:rsidRPr="00BF4DCB">
        <w:rPr>
          <w:szCs w:val="24"/>
          <w:lang w:val="ru-RU"/>
        </w:rPr>
        <w:t xml:space="preserve"> </w:t>
      </w:r>
      <w:r w:rsidR="00E94125" w:rsidRPr="00BF4DCB">
        <w:rPr>
          <w:szCs w:val="24"/>
          <w:lang w:val="ru-RU"/>
        </w:rPr>
        <w:t xml:space="preserve">2,5 % </w:t>
      </w:r>
      <w:r w:rsidR="00396197" w:rsidRPr="00BF4DCB">
        <w:rPr>
          <w:szCs w:val="24"/>
          <w:lang w:val="ru-RU"/>
        </w:rPr>
        <w:t>их</w:t>
      </w:r>
      <w:r w:rsidR="00E94125" w:rsidRPr="00BF4DCB">
        <w:rPr>
          <w:szCs w:val="24"/>
          <w:lang w:val="ru-RU"/>
        </w:rPr>
        <w:t xml:space="preserve"> годового дохода</w:t>
      </w:r>
      <w:r w:rsidR="00E72551" w:rsidRPr="00BF4DCB">
        <w:rPr>
          <w:szCs w:val="24"/>
          <w:lang w:val="ru-RU"/>
        </w:rPr>
        <w:t xml:space="preserve"> </w:t>
      </w:r>
      <w:r w:rsidR="00396197" w:rsidRPr="00BF4DCB">
        <w:rPr>
          <w:szCs w:val="24"/>
          <w:lang w:val="ru-RU"/>
        </w:rPr>
        <w:t xml:space="preserve">и затем </w:t>
      </w:r>
      <w:r w:rsidR="00F156A6" w:rsidRPr="00BF4DCB">
        <w:rPr>
          <w:szCs w:val="24"/>
          <w:lang w:val="ru-RU"/>
        </w:rPr>
        <w:t xml:space="preserve"> распределяются </w:t>
      </w:r>
      <w:r w:rsidR="00A57E58">
        <w:rPr>
          <w:szCs w:val="24"/>
          <w:lang w:val="ru-RU"/>
        </w:rPr>
        <w:t>на основании</w:t>
      </w:r>
      <w:r w:rsidR="001B3B9C">
        <w:rPr>
          <w:szCs w:val="24"/>
          <w:lang w:val="ru-RU"/>
        </w:rPr>
        <w:t xml:space="preserve"> справедливости </w:t>
      </w:r>
      <w:r w:rsidR="00F156A6" w:rsidRPr="00BF4DCB">
        <w:rPr>
          <w:szCs w:val="24"/>
          <w:lang w:val="ru-RU"/>
        </w:rPr>
        <w:t xml:space="preserve">нуждающимся </w:t>
      </w:r>
      <w:r w:rsidR="00396197" w:rsidRPr="00BF4DCB">
        <w:rPr>
          <w:szCs w:val="24"/>
          <w:lang w:val="ru-RU"/>
        </w:rPr>
        <w:t>через его региональные отделения.</w:t>
      </w:r>
      <w:r w:rsidR="00E72551" w:rsidRPr="00BF4DCB">
        <w:rPr>
          <w:szCs w:val="24"/>
          <w:lang w:val="ru-RU"/>
        </w:rPr>
        <w:t xml:space="preserve">  </w:t>
      </w:r>
    </w:p>
    <w:p w:rsidR="00E72551" w:rsidRPr="00BF4DCB" w:rsidRDefault="00E72551">
      <w:pPr>
        <w:pStyle w:val="ParaNo"/>
        <w:numPr>
          <w:ilvl w:val="0"/>
          <w:numId w:val="0"/>
        </w:numPr>
        <w:tabs>
          <w:tab w:val="clear" w:pos="737"/>
        </w:tabs>
        <w:rPr>
          <w:szCs w:val="24"/>
          <w:lang w:val="ru-RU"/>
        </w:rPr>
      </w:pPr>
    </w:p>
    <w:p w:rsidR="00E72551" w:rsidRPr="00BF4DCB" w:rsidRDefault="00BB1A63">
      <w:pPr>
        <w:pStyle w:val="ParaNo"/>
        <w:tabs>
          <w:tab w:val="clear" w:pos="360"/>
          <w:tab w:val="clear" w:pos="737"/>
        </w:tabs>
        <w:rPr>
          <w:szCs w:val="24"/>
          <w:lang w:val="en-GB"/>
        </w:rPr>
      </w:pPr>
      <w:r w:rsidRPr="00BF4DCB">
        <w:rPr>
          <w:szCs w:val="24"/>
          <w:lang w:val="ru-RU"/>
        </w:rPr>
        <w:t xml:space="preserve">Для сохранения этнических, религиозных, культурных и языковых особенностей проживающих в </w:t>
      </w:r>
      <w:r w:rsidR="00DF7337" w:rsidRPr="00BF4DCB">
        <w:rPr>
          <w:szCs w:val="24"/>
          <w:lang w:val="ru-RU"/>
        </w:rPr>
        <w:t>Судане</w:t>
      </w:r>
      <w:r w:rsidRPr="00BF4DCB">
        <w:rPr>
          <w:szCs w:val="24"/>
          <w:lang w:val="ru-RU"/>
        </w:rPr>
        <w:t xml:space="preserve"> различных групп  </w:t>
      </w:r>
      <w:r w:rsidR="00DF7337" w:rsidRPr="00BF4DCB">
        <w:rPr>
          <w:szCs w:val="24"/>
          <w:lang w:val="ru-RU"/>
        </w:rPr>
        <w:t xml:space="preserve">в 1995 году </w:t>
      </w:r>
      <w:r w:rsidR="001B3B9C">
        <w:rPr>
          <w:szCs w:val="24"/>
          <w:lang w:val="ru-RU"/>
        </w:rPr>
        <w:t xml:space="preserve">в стране </w:t>
      </w:r>
      <w:r w:rsidR="00B01A36">
        <w:rPr>
          <w:szCs w:val="24"/>
          <w:lang w:val="ru-RU"/>
        </w:rPr>
        <w:t>была введена федеративная</w:t>
      </w:r>
      <w:r w:rsidR="00DF7337" w:rsidRPr="00BF4DCB">
        <w:rPr>
          <w:szCs w:val="24"/>
          <w:lang w:val="ru-RU"/>
        </w:rPr>
        <w:t xml:space="preserve"> система правления, разделившая страну на 26 штатов.</w:t>
      </w:r>
      <w:r w:rsidR="00E72551" w:rsidRPr="00BF4DCB">
        <w:rPr>
          <w:szCs w:val="24"/>
          <w:lang w:val="ru-RU"/>
        </w:rPr>
        <w:t xml:space="preserve">  </w:t>
      </w:r>
      <w:r w:rsidR="005C268B" w:rsidRPr="00BF4DCB">
        <w:rPr>
          <w:szCs w:val="24"/>
          <w:lang w:val="ru-RU"/>
        </w:rPr>
        <w:t xml:space="preserve">В </w:t>
      </w:r>
      <w:r w:rsidR="0013661E">
        <w:rPr>
          <w:szCs w:val="24"/>
          <w:lang w:val="ru-RU"/>
        </w:rPr>
        <w:t>отношении Судана вообще  и южного Судана</w:t>
      </w:r>
      <w:r w:rsidR="001B3B9C">
        <w:rPr>
          <w:szCs w:val="24"/>
          <w:lang w:val="ru-RU"/>
        </w:rPr>
        <w:t>,</w:t>
      </w:r>
      <w:r w:rsidR="0013661E" w:rsidRPr="00BF4DCB">
        <w:rPr>
          <w:szCs w:val="24"/>
          <w:lang w:val="ru-RU"/>
        </w:rPr>
        <w:t xml:space="preserve"> в частности</w:t>
      </w:r>
      <w:r w:rsidR="001B3B9C">
        <w:rPr>
          <w:szCs w:val="24"/>
          <w:lang w:val="ru-RU"/>
        </w:rPr>
        <w:t>,</w:t>
      </w:r>
      <w:r w:rsidR="0013661E">
        <w:rPr>
          <w:szCs w:val="24"/>
          <w:lang w:val="ru-RU"/>
        </w:rPr>
        <w:t xml:space="preserve"> существует заблуждение, г</w:t>
      </w:r>
      <w:r w:rsidR="00342BDA">
        <w:rPr>
          <w:szCs w:val="24"/>
          <w:lang w:val="ru-RU"/>
        </w:rPr>
        <w:t>лубоко укоренившееся в сознании</w:t>
      </w:r>
      <w:r w:rsidR="0013661E">
        <w:rPr>
          <w:szCs w:val="24"/>
          <w:lang w:val="ru-RU"/>
        </w:rPr>
        <w:t xml:space="preserve"> благодаря </w:t>
      </w:r>
      <w:r w:rsidR="005C268B" w:rsidRPr="00BF4DCB">
        <w:rPr>
          <w:szCs w:val="24"/>
          <w:lang w:val="ru-RU"/>
        </w:rPr>
        <w:t>межд</w:t>
      </w:r>
      <w:r w:rsidR="00415E47" w:rsidRPr="00BF4DCB">
        <w:rPr>
          <w:szCs w:val="24"/>
          <w:lang w:val="ru-RU"/>
        </w:rPr>
        <w:t>ународны</w:t>
      </w:r>
      <w:r w:rsidR="0013661E">
        <w:rPr>
          <w:szCs w:val="24"/>
          <w:lang w:val="ru-RU"/>
        </w:rPr>
        <w:t>м</w:t>
      </w:r>
      <w:r w:rsidR="00415E47" w:rsidRPr="00BF4DCB">
        <w:rPr>
          <w:szCs w:val="24"/>
          <w:lang w:val="ru-RU"/>
        </w:rPr>
        <w:t xml:space="preserve"> средства</w:t>
      </w:r>
      <w:r w:rsidR="0013661E">
        <w:rPr>
          <w:szCs w:val="24"/>
          <w:lang w:val="ru-RU"/>
        </w:rPr>
        <w:t>м</w:t>
      </w:r>
      <w:r w:rsidR="00415E47" w:rsidRPr="00BF4DCB">
        <w:rPr>
          <w:szCs w:val="24"/>
          <w:lang w:val="ru-RU"/>
        </w:rPr>
        <w:t xml:space="preserve"> массовой информации</w:t>
      </w:r>
      <w:r w:rsidR="00675012">
        <w:rPr>
          <w:szCs w:val="24"/>
          <w:lang w:val="ru-RU"/>
        </w:rPr>
        <w:t xml:space="preserve"> о том</w:t>
      </w:r>
      <w:r w:rsidR="0013661E">
        <w:rPr>
          <w:szCs w:val="24"/>
          <w:lang w:val="ru-RU"/>
        </w:rPr>
        <w:t>, что</w:t>
      </w:r>
      <w:r w:rsidR="007C0858" w:rsidRPr="007C0858">
        <w:rPr>
          <w:szCs w:val="24"/>
          <w:lang w:val="ru-RU"/>
        </w:rPr>
        <w:t xml:space="preserve"> страна</w:t>
      </w:r>
      <w:r w:rsidR="0013661E">
        <w:rPr>
          <w:szCs w:val="24"/>
          <w:lang w:val="ru-RU"/>
        </w:rPr>
        <w:t xml:space="preserve"> состоит</w:t>
      </w:r>
      <w:r w:rsidR="00415E47" w:rsidRPr="00BF4DCB">
        <w:rPr>
          <w:szCs w:val="24"/>
          <w:lang w:val="ru-RU"/>
        </w:rPr>
        <w:t xml:space="preserve"> </w:t>
      </w:r>
      <w:r w:rsidR="00B01A36">
        <w:rPr>
          <w:szCs w:val="24"/>
          <w:lang w:val="ru-RU"/>
        </w:rPr>
        <w:t>из арабско-</w:t>
      </w:r>
      <w:r w:rsidR="0020297A">
        <w:rPr>
          <w:szCs w:val="24"/>
          <w:lang w:val="ru-RU"/>
        </w:rPr>
        <w:t>мусульманского севера и африканского</w:t>
      </w:r>
      <w:r w:rsidR="00004E68">
        <w:rPr>
          <w:szCs w:val="24"/>
          <w:lang w:val="ru-RU"/>
        </w:rPr>
        <w:t xml:space="preserve"> юга с</w:t>
      </w:r>
      <w:r w:rsidR="0020297A">
        <w:rPr>
          <w:szCs w:val="24"/>
          <w:lang w:val="ru-RU"/>
        </w:rPr>
        <w:t xml:space="preserve"> христианско</w:t>
      </w:r>
      <w:r w:rsidR="00004E68">
        <w:rPr>
          <w:szCs w:val="24"/>
          <w:lang w:val="ru-RU"/>
        </w:rPr>
        <w:t>й и анималистской религиями</w:t>
      </w:r>
      <w:r w:rsidR="0020297A">
        <w:rPr>
          <w:szCs w:val="24"/>
          <w:lang w:val="ru-RU"/>
        </w:rPr>
        <w:t>.</w:t>
      </w:r>
      <w:r w:rsidR="008E2429" w:rsidRPr="00BF4DCB">
        <w:rPr>
          <w:szCs w:val="24"/>
          <w:lang w:val="ru-RU"/>
        </w:rPr>
        <w:t xml:space="preserve"> В конце седьмого века в Судан </w:t>
      </w:r>
      <w:r w:rsidR="00A05364">
        <w:rPr>
          <w:szCs w:val="24"/>
          <w:lang w:val="ru-RU"/>
        </w:rPr>
        <w:t>пришли</w:t>
      </w:r>
      <w:r w:rsidR="008E2429" w:rsidRPr="00BF4DCB">
        <w:rPr>
          <w:szCs w:val="24"/>
          <w:lang w:val="ru-RU"/>
        </w:rPr>
        <w:t xml:space="preserve"> арабские торговцы и пастухи, смешавшиеся впоследствии с местными племенами.</w:t>
      </w:r>
      <w:r w:rsidR="00E72551" w:rsidRPr="00BF4DCB">
        <w:rPr>
          <w:szCs w:val="24"/>
          <w:lang w:val="en-GB"/>
        </w:rPr>
        <w:t xml:space="preserve">  </w:t>
      </w:r>
      <w:r w:rsidR="008E2429" w:rsidRPr="00BF4DCB">
        <w:rPr>
          <w:szCs w:val="24"/>
          <w:lang w:val="ru-RU"/>
        </w:rPr>
        <w:t xml:space="preserve">Словом «Судан» в арабском языке называют чернокожих людей.  С точки зрения расовой принадлежности, наиболее точным описанием современного населения Судана является  </w:t>
      </w:r>
      <w:r w:rsidR="008E2429" w:rsidRPr="00324033">
        <w:rPr>
          <w:szCs w:val="24"/>
          <w:lang w:val="ru-RU"/>
        </w:rPr>
        <w:t>арабские африканцы</w:t>
      </w:r>
      <w:r w:rsidR="008E2429" w:rsidRPr="00BF4DCB">
        <w:rPr>
          <w:szCs w:val="24"/>
          <w:lang w:val="ru-RU"/>
        </w:rPr>
        <w:t xml:space="preserve">.  </w:t>
      </w:r>
    </w:p>
    <w:p w:rsidR="00E72551" w:rsidRPr="00BF4DCB" w:rsidRDefault="00E72551">
      <w:pPr>
        <w:rPr>
          <w:szCs w:val="24"/>
        </w:rPr>
      </w:pPr>
    </w:p>
    <w:p w:rsidR="00E72551" w:rsidRPr="00B215A5" w:rsidRDefault="00675012">
      <w:pPr>
        <w:pStyle w:val="ParaNo"/>
        <w:tabs>
          <w:tab w:val="clear" w:pos="360"/>
          <w:tab w:val="clear" w:pos="737"/>
        </w:tabs>
        <w:rPr>
          <w:szCs w:val="24"/>
          <w:lang w:val="ru-RU"/>
        </w:rPr>
      </w:pPr>
      <w:r>
        <w:rPr>
          <w:szCs w:val="24"/>
          <w:lang w:val="ru-RU"/>
        </w:rPr>
        <w:t xml:space="preserve">Согласно результатам </w:t>
      </w:r>
      <w:r w:rsidR="005A076F">
        <w:rPr>
          <w:szCs w:val="24"/>
          <w:lang w:val="ru-RU"/>
        </w:rPr>
        <w:t xml:space="preserve">проведенной в 1993 году переписи населения, 75 % </w:t>
      </w:r>
      <w:r w:rsidR="00CB491C">
        <w:rPr>
          <w:szCs w:val="24"/>
          <w:lang w:val="ru-RU"/>
        </w:rPr>
        <w:t xml:space="preserve"> населения проживает в северном Судане, из них 95 % являются мусульманами (сунни</w:t>
      </w:r>
      <w:r>
        <w:rPr>
          <w:szCs w:val="24"/>
          <w:lang w:val="ru-RU"/>
        </w:rPr>
        <w:t>ты</w:t>
      </w:r>
      <w:r w:rsidR="00CB491C">
        <w:rPr>
          <w:szCs w:val="24"/>
          <w:lang w:val="ru-RU"/>
        </w:rPr>
        <w:t>).</w:t>
      </w:r>
      <w:r w:rsidR="00534CB0">
        <w:rPr>
          <w:szCs w:val="24"/>
          <w:lang w:val="ru-RU"/>
        </w:rPr>
        <w:t xml:space="preserve">  Что касается южного Судана, то 19 % его жителей исповедуют ислам, 17 % - христианство, а остальная часть населения</w:t>
      </w:r>
      <w:r w:rsidR="00666044">
        <w:rPr>
          <w:szCs w:val="24"/>
          <w:lang w:val="ru-RU"/>
        </w:rPr>
        <w:t xml:space="preserve"> придерживается традиционных анималистских религий.</w:t>
      </w:r>
      <w:r w:rsidR="00E72551" w:rsidRPr="00666044">
        <w:rPr>
          <w:szCs w:val="24"/>
          <w:lang w:val="ru-RU"/>
        </w:rPr>
        <w:t xml:space="preserve">  </w:t>
      </w:r>
      <w:r w:rsidR="00666044">
        <w:rPr>
          <w:szCs w:val="24"/>
          <w:lang w:val="ru-RU"/>
        </w:rPr>
        <w:t>Таким образом, христиане составляют около 5-6 % общего населения.</w:t>
      </w:r>
      <w:r w:rsidR="00972829">
        <w:rPr>
          <w:szCs w:val="24"/>
          <w:lang w:val="ru-RU"/>
        </w:rPr>
        <w:t xml:space="preserve">  В Судане проживает около 572 племен, говорящих более</w:t>
      </w:r>
      <w:r w:rsidR="00D05C5B">
        <w:rPr>
          <w:szCs w:val="24"/>
          <w:lang w:val="ru-RU"/>
        </w:rPr>
        <w:t>, чем на</w:t>
      </w:r>
      <w:r w:rsidR="00972829">
        <w:rPr>
          <w:szCs w:val="24"/>
          <w:lang w:val="ru-RU"/>
        </w:rPr>
        <w:t xml:space="preserve"> 120 различных языках.  </w:t>
      </w:r>
      <w:r w:rsidR="007426B1">
        <w:rPr>
          <w:szCs w:val="24"/>
          <w:lang w:val="ru-RU"/>
        </w:rPr>
        <w:t>О</w:t>
      </w:r>
      <w:r w:rsidR="00D05C5B">
        <w:rPr>
          <w:szCs w:val="24"/>
          <w:lang w:val="ru-RU"/>
        </w:rPr>
        <w:t>бщим</w:t>
      </w:r>
      <w:r w:rsidR="007426B1">
        <w:rPr>
          <w:szCs w:val="24"/>
          <w:lang w:val="ru-RU"/>
        </w:rPr>
        <w:t xml:space="preserve"> языком общения для большей части населения является а</w:t>
      </w:r>
      <w:r w:rsidR="00972829">
        <w:rPr>
          <w:szCs w:val="24"/>
          <w:lang w:val="ru-RU"/>
        </w:rPr>
        <w:t>рабский</w:t>
      </w:r>
      <w:r w:rsidR="00BE78CE">
        <w:rPr>
          <w:szCs w:val="24"/>
          <w:lang w:val="ru-RU"/>
        </w:rPr>
        <w:t>, который считается</w:t>
      </w:r>
      <w:r w:rsidR="007426B1">
        <w:rPr>
          <w:szCs w:val="24"/>
          <w:lang w:val="ru-RU"/>
        </w:rPr>
        <w:t xml:space="preserve"> официальным языком и используется</w:t>
      </w:r>
      <w:r w:rsidR="00B215A5">
        <w:rPr>
          <w:szCs w:val="24"/>
          <w:lang w:val="ru-RU"/>
        </w:rPr>
        <w:t xml:space="preserve"> в </w:t>
      </w:r>
      <w:r w:rsidR="007426B1">
        <w:rPr>
          <w:szCs w:val="24"/>
          <w:lang w:val="ru-RU"/>
        </w:rPr>
        <w:t>коммерческой сфере</w:t>
      </w:r>
      <w:r w:rsidR="00B215A5">
        <w:rPr>
          <w:szCs w:val="24"/>
          <w:lang w:val="ru-RU"/>
        </w:rPr>
        <w:t xml:space="preserve">. </w:t>
      </w:r>
    </w:p>
    <w:p w:rsidR="00E72551" w:rsidRPr="00B215A5" w:rsidRDefault="00E72551">
      <w:pPr>
        <w:pStyle w:val="ParaNo"/>
        <w:numPr>
          <w:ilvl w:val="0"/>
          <w:numId w:val="0"/>
        </w:numPr>
        <w:tabs>
          <w:tab w:val="clear" w:pos="737"/>
        </w:tabs>
        <w:rPr>
          <w:szCs w:val="24"/>
          <w:lang w:val="ru-RU"/>
        </w:rPr>
      </w:pPr>
    </w:p>
    <w:p w:rsidR="00E72551" w:rsidRPr="00A9189C" w:rsidRDefault="00BE78CE">
      <w:pPr>
        <w:pStyle w:val="ParaNo"/>
        <w:tabs>
          <w:tab w:val="clear" w:pos="360"/>
          <w:tab w:val="clear" w:pos="737"/>
        </w:tabs>
        <w:rPr>
          <w:szCs w:val="24"/>
          <w:lang w:val="ru-RU"/>
        </w:rPr>
      </w:pPr>
      <w:r>
        <w:rPr>
          <w:szCs w:val="24"/>
          <w:lang w:val="ru-RU"/>
        </w:rPr>
        <w:t xml:space="preserve">В шести из девяти соседних с Суданом государств происходили вооруженные конфликты.  Вооруженный конфликт, </w:t>
      </w:r>
      <w:r w:rsidR="00D05C5B">
        <w:rPr>
          <w:szCs w:val="24"/>
          <w:lang w:val="ru-RU"/>
        </w:rPr>
        <w:t>начатый</w:t>
      </w:r>
      <w:r>
        <w:rPr>
          <w:szCs w:val="24"/>
          <w:lang w:val="ru-RU"/>
        </w:rPr>
        <w:t xml:space="preserve"> в 1983 году </w:t>
      </w:r>
      <w:r w:rsidR="005A4460">
        <w:rPr>
          <w:szCs w:val="24"/>
          <w:lang w:val="ru-RU"/>
        </w:rPr>
        <w:t>Национально-освободительной</w:t>
      </w:r>
      <w:r w:rsidR="00D05C5B">
        <w:rPr>
          <w:szCs w:val="24"/>
          <w:lang w:val="ru-RU"/>
        </w:rPr>
        <w:t xml:space="preserve"> армией</w:t>
      </w:r>
      <w:r w:rsidR="009E4775">
        <w:rPr>
          <w:szCs w:val="24"/>
          <w:lang w:val="ru-RU"/>
        </w:rPr>
        <w:t xml:space="preserve"> Судана</w:t>
      </w:r>
      <w:r w:rsidR="005A4460">
        <w:rPr>
          <w:szCs w:val="24"/>
          <w:lang w:val="ru-RU"/>
        </w:rPr>
        <w:t xml:space="preserve"> (Н</w:t>
      </w:r>
      <w:r w:rsidR="00917928">
        <w:rPr>
          <w:szCs w:val="24"/>
          <w:lang w:val="ru-RU"/>
        </w:rPr>
        <w:t>О</w:t>
      </w:r>
      <w:r w:rsidR="005A4460">
        <w:rPr>
          <w:szCs w:val="24"/>
          <w:lang w:val="ru-RU"/>
        </w:rPr>
        <w:t>А</w:t>
      </w:r>
      <w:r w:rsidR="00917928">
        <w:rPr>
          <w:szCs w:val="24"/>
          <w:lang w:val="ru-RU"/>
        </w:rPr>
        <w:t xml:space="preserve">С), продолжался несмотря на попытки правительства урегулировать его политическими средствами. Конфликт </w:t>
      </w:r>
      <w:r w:rsidR="00D05C5B">
        <w:rPr>
          <w:szCs w:val="24"/>
          <w:lang w:val="ru-RU"/>
        </w:rPr>
        <w:t>разрушил традиционный уклад</w:t>
      </w:r>
      <w:r w:rsidR="00917928">
        <w:rPr>
          <w:szCs w:val="24"/>
          <w:lang w:val="ru-RU"/>
        </w:rPr>
        <w:t xml:space="preserve"> жизни в южных штатах</w:t>
      </w:r>
      <w:r w:rsidR="00CF78C2">
        <w:rPr>
          <w:szCs w:val="24"/>
          <w:lang w:val="ru-RU"/>
        </w:rPr>
        <w:t xml:space="preserve">, </w:t>
      </w:r>
      <w:r w:rsidR="00210271">
        <w:rPr>
          <w:szCs w:val="24"/>
          <w:lang w:val="ru-RU"/>
        </w:rPr>
        <w:t xml:space="preserve">в результате чего </w:t>
      </w:r>
      <w:r w:rsidR="00324033" w:rsidRPr="00210271">
        <w:rPr>
          <w:szCs w:val="24"/>
          <w:lang w:val="ru-RU"/>
        </w:rPr>
        <w:t xml:space="preserve">племенные </w:t>
      </w:r>
      <w:r w:rsidR="00CF78C2" w:rsidRPr="00210271">
        <w:rPr>
          <w:szCs w:val="24"/>
          <w:lang w:val="ru-RU"/>
        </w:rPr>
        <w:t xml:space="preserve">вожди и старейшины </w:t>
      </w:r>
      <w:r w:rsidR="00210271">
        <w:rPr>
          <w:szCs w:val="24"/>
          <w:lang w:val="ru-RU"/>
        </w:rPr>
        <w:t>покинули свои деревни</w:t>
      </w:r>
      <w:r w:rsidR="00CF78C2" w:rsidRPr="00210271">
        <w:rPr>
          <w:szCs w:val="24"/>
          <w:lang w:val="ru-RU"/>
        </w:rPr>
        <w:t>.</w:t>
      </w:r>
      <w:r w:rsidR="00FF3870">
        <w:rPr>
          <w:szCs w:val="24"/>
          <w:lang w:val="ru-RU"/>
        </w:rPr>
        <w:t xml:space="preserve">  </w:t>
      </w:r>
      <w:r w:rsidR="00D05C5B">
        <w:rPr>
          <w:szCs w:val="24"/>
          <w:lang w:val="ru-RU"/>
        </w:rPr>
        <w:t>Ситуация усугублялась незаконным ввозом оружия</w:t>
      </w:r>
      <w:r w:rsidR="00FF3870">
        <w:rPr>
          <w:szCs w:val="24"/>
          <w:lang w:val="ru-RU"/>
        </w:rPr>
        <w:t xml:space="preserve"> из соседних государств. Другим серьезным последствием конфликта стало увеличение </w:t>
      </w:r>
      <w:r w:rsidR="00D05C5B">
        <w:rPr>
          <w:szCs w:val="24"/>
          <w:lang w:val="ru-RU"/>
        </w:rPr>
        <w:t xml:space="preserve">числа </w:t>
      </w:r>
      <w:r w:rsidR="00FF3870">
        <w:rPr>
          <w:szCs w:val="24"/>
          <w:lang w:val="ru-RU"/>
        </w:rPr>
        <w:t xml:space="preserve">случаев похищения женщин и детей </w:t>
      </w:r>
      <w:r w:rsidR="00621313">
        <w:rPr>
          <w:szCs w:val="24"/>
          <w:lang w:val="ru-RU"/>
        </w:rPr>
        <w:t xml:space="preserve">в </w:t>
      </w:r>
      <w:r w:rsidR="00FF3870">
        <w:rPr>
          <w:szCs w:val="24"/>
          <w:lang w:val="ru-RU"/>
        </w:rPr>
        <w:t>племена</w:t>
      </w:r>
      <w:r w:rsidR="00621313">
        <w:rPr>
          <w:szCs w:val="24"/>
          <w:lang w:val="ru-RU"/>
        </w:rPr>
        <w:t>х</w:t>
      </w:r>
      <w:r w:rsidR="00FF3870">
        <w:rPr>
          <w:szCs w:val="24"/>
          <w:lang w:val="ru-RU"/>
        </w:rPr>
        <w:t xml:space="preserve"> южного Судана, </w:t>
      </w:r>
      <w:r w:rsidR="00FF3870" w:rsidRPr="00800F14">
        <w:rPr>
          <w:szCs w:val="24"/>
          <w:lang w:val="ru-RU"/>
        </w:rPr>
        <w:t xml:space="preserve">а также </w:t>
      </w:r>
      <w:r w:rsidR="008579E8" w:rsidRPr="00800F14">
        <w:rPr>
          <w:szCs w:val="24"/>
          <w:lang w:val="ru-RU"/>
        </w:rPr>
        <w:t>в соседних племенах в</w:t>
      </w:r>
      <w:r w:rsidR="00E965CD" w:rsidRPr="00800F14">
        <w:rPr>
          <w:szCs w:val="24"/>
          <w:lang w:val="ru-RU"/>
        </w:rPr>
        <w:t xml:space="preserve"> приграничных район</w:t>
      </w:r>
      <w:r w:rsidR="00800F14" w:rsidRPr="00800F14">
        <w:rPr>
          <w:szCs w:val="24"/>
          <w:lang w:val="ru-RU"/>
        </w:rPr>
        <w:t>ах</w:t>
      </w:r>
      <w:r w:rsidR="00E965CD" w:rsidRPr="00800F14">
        <w:rPr>
          <w:szCs w:val="24"/>
          <w:lang w:val="ru-RU"/>
        </w:rPr>
        <w:t xml:space="preserve"> между южными </w:t>
      </w:r>
      <w:r w:rsidR="008579E8" w:rsidRPr="00800F14">
        <w:rPr>
          <w:szCs w:val="24"/>
          <w:lang w:val="ru-RU"/>
        </w:rPr>
        <w:t>штатами</w:t>
      </w:r>
      <w:r w:rsidR="00E965CD" w:rsidRPr="00800F14">
        <w:rPr>
          <w:szCs w:val="24"/>
          <w:lang w:val="ru-RU"/>
        </w:rPr>
        <w:t xml:space="preserve"> и южным Кордофаном и Дарфуром</w:t>
      </w:r>
      <w:r w:rsidR="00800F14">
        <w:rPr>
          <w:szCs w:val="24"/>
          <w:lang w:val="ru-RU"/>
        </w:rPr>
        <w:t xml:space="preserve">. </w:t>
      </w:r>
      <w:r w:rsidR="000829A6">
        <w:rPr>
          <w:szCs w:val="24"/>
          <w:lang w:val="ru-RU"/>
        </w:rPr>
        <w:t xml:space="preserve"> Эта </w:t>
      </w:r>
      <w:r w:rsidR="005C5054">
        <w:rPr>
          <w:szCs w:val="24"/>
          <w:lang w:val="ru-RU"/>
        </w:rPr>
        <w:t xml:space="preserve">достаточно привычная для Африки практика получает особенно широкое распространение в период конфликтов.  В прошлом племенные вожди выступали в качестве посредников в деле освобождения похищенных. </w:t>
      </w:r>
      <w:r w:rsidR="002217C5">
        <w:rPr>
          <w:szCs w:val="24"/>
          <w:lang w:val="ru-RU"/>
        </w:rPr>
        <w:t xml:space="preserve">Поскольку </w:t>
      </w:r>
      <w:r w:rsidR="00455529">
        <w:rPr>
          <w:szCs w:val="24"/>
          <w:lang w:val="ru-RU"/>
        </w:rPr>
        <w:t>более это</w:t>
      </w:r>
      <w:r w:rsidR="002217C5">
        <w:rPr>
          <w:szCs w:val="24"/>
          <w:lang w:val="ru-RU"/>
        </w:rPr>
        <w:t xml:space="preserve"> не</w:t>
      </w:r>
      <w:r w:rsidR="00455529">
        <w:rPr>
          <w:szCs w:val="24"/>
          <w:lang w:val="ru-RU"/>
        </w:rPr>
        <w:t>возможно</w:t>
      </w:r>
      <w:r w:rsidR="002217C5">
        <w:rPr>
          <w:szCs w:val="24"/>
          <w:lang w:val="ru-RU"/>
        </w:rPr>
        <w:t xml:space="preserve">, правительство создало Комитет </w:t>
      </w:r>
      <w:r w:rsidR="00543C92">
        <w:rPr>
          <w:szCs w:val="24"/>
          <w:lang w:val="ru-RU"/>
        </w:rPr>
        <w:t xml:space="preserve">по искоренению </w:t>
      </w:r>
      <w:r w:rsidR="00EC5810">
        <w:rPr>
          <w:szCs w:val="24"/>
          <w:lang w:val="ru-RU"/>
        </w:rPr>
        <w:t>случаев</w:t>
      </w:r>
      <w:r w:rsidR="00543C92">
        <w:rPr>
          <w:szCs w:val="24"/>
          <w:lang w:val="ru-RU"/>
        </w:rPr>
        <w:t xml:space="preserve"> похищения женщин и детей (</w:t>
      </w:r>
      <w:r w:rsidR="00EC5810">
        <w:rPr>
          <w:szCs w:val="24"/>
          <w:lang w:val="ru-RU"/>
        </w:rPr>
        <w:t>КИСПЖД</w:t>
      </w:r>
      <w:r w:rsidR="00543C92">
        <w:rPr>
          <w:szCs w:val="24"/>
          <w:lang w:val="ru-RU"/>
        </w:rPr>
        <w:t xml:space="preserve">), </w:t>
      </w:r>
      <w:r w:rsidR="00A9189C">
        <w:rPr>
          <w:szCs w:val="24"/>
          <w:lang w:val="ru-RU"/>
        </w:rPr>
        <w:t>благодаря действиям которого удалось выявить сотни</w:t>
      </w:r>
      <w:r w:rsidR="00CF09BD">
        <w:rPr>
          <w:szCs w:val="24"/>
          <w:lang w:val="ru-RU"/>
        </w:rPr>
        <w:t xml:space="preserve"> </w:t>
      </w:r>
      <w:r w:rsidR="00A9189C">
        <w:rPr>
          <w:szCs w:val="24"/>
          <w:lang w:val="ru-RU"/>
        </w:rPr>
        <w:t xml:space="preserve">похищенных и </w:t>
      </w:r>
      <w:r w:rsidR="00455529">
        <w:rPr>
          <w:szCs w:val="24"/>
          <w:lang w:val="ru-RU"/>
        </w:rPr>
        <w:t>вернуть</w:t>
      </w:r>
      <w:r w:rsidR="00A9189C">
        <w:rPr>
          <w:szCs w:val="24"/>
          <w:lang w:val="ru-RU"/>
        </w:rPr>
        <w:t xml:space="preserve"> их </w:t>
      </w:r>
      <w:r w:rsidR="00455529">
        <w:rPr>
          <w:szCs w:val="24"/>
          <w:lang w:val="ru-RU"/>
        </w:rPr>
        <w:t>в семьи</w:t>
      </w:r>
      <w:r w:rsidR="00A9189C">
        <w:rPr>
          <w:szCs w:val="24"/>
          <w:lang w:val="ru-RU"/>
        </w:rPr>
        <w:t>.</w:t>
      </w:r>
      <w:r w:rsidR="00E72551" w:rsidRPr="00A9189C">
        <w:rPr>
          <w:szCs w:val="24"/>
          <w:lang w:val="ru-RU"/>
        </w:rPr>
        <w:t xml:space="preserve"> </w:t>
      </w:r>
    </w:p>
    <w:p w:rsidR="00E72551" w:rsidRPr="00A9189C" w:rsidRDefault="00E72551">
      <w:pPr>
        <w:pStyle w:val="ParaNo"/>
        <w:numPr>
          <w:ilvl w:val="0"/>
          <w:numId w:val="0"/>
        </w:numPr>
        <w:tabs>
          <w:tab w:val="clear" w:pos="737"/>
        </w:tabs>
        <w:rPr>
          <w:szCs w:val="24"/>
          <w:lang w:val="ru-RU"/>
        </w:rPr>
      </w:pPr>
    </w:p>
    <w:p w:rsidR="00E72551" w:rsidRPr="0055700E" w:rsidRDefault="00A9189C">
      <w:pPr>
        <w:pStyle w:val="ParaNo"/>
        <w:tabs>
          <w:tab w:val="clear" w:pos="360"/>
          <w:tab w:val="clear" w:pos="737"/>
        </w:tabs>
        <w:rPr>
          <w:szCs w:val="24"/>
          <w:lang w:val="ru-RU"/>
        </w:rPr>
      </w:pPr>
      <w:r>
        <w:rPr>
          <w:szCs w:val="24"/>
          <w:lang w:val="ru-RU"/>
        </w:rPr>
        <w:t xml:space="preserve">Практика взаимных похищений между южными племенами представляет собой обычное явление.  </w:t>
      </w:r>
      <w:r w:rsidR="005A4460">
        <w:rPr>
          <w:szCs w:val="24"/>
          <w:lang w:val="ru-RU"/>
        </w:rPr>
        <w:t>НОАС</w:t>
      </w:r>
      <w:r w:rsidR="00B534A0">
        <w:rPr>
          <w:szCs w:val="24"/>
          <w:lang w:val="ru-RU"/>
        </w:rPr>
        <w:t xml:space="preserve"> в значительной степени </w:t>
      </w:r>
      <w:r w:rsidR="0040186A">
        <w:rPr>
          <w:szCs w:val="24"/>
          <w:lang w:val="ru-RU"/>
        </w:rPr>
        <w:t xml:space="preserve">несет </w:t>
      </w:r>
      <w:r w:rsidR="00B534A0">
        <w:rPr>
          <w:szCs w:val="24"/>
          <w:lang w:val="ru-RU"/>
        </w:rPr>
        <w:t>ответственн</w:t>
      </w:r>
      <w:r w:rsidR="0040186A">
        <w:rPr>
          <w:szCs w:val="24"/>
          <w:lang w:val="ru-RU"/>
        </w:rPr>
        <w:t>ость</w:t>
      </w:r>
      <w:r w:rsidR="00B534A0">
        <w:rPr>
          <w:szCs w:val="24"/>
          <w:lang w:val="ru-RU"/>
        </w:rPr>
        <w:t xml:space="preserve"> за похищения на приграничной территории между севером и югом страны</w:t>
      </w:r>
      <w:r w:rsidR="009C369D">
        <w:rPr>
          <w:szCs w:val="24"/>
          <w:lang w:val="ru-RU"/>
        </w:rPr>
        <w:t xml:space="preserve">, а также за укоренение практики взаимных похищений женщин и детей между племенами </w:t>
      </w:r>
      <w:r w:rsidR="00CB73CF">
        <w:rPr>
          <w:szCs w:val="24"/>
          <w:lang w:val="ru-RU"/>
        </w:rPr>
        <w:t>мессерийа</w:t>
      </w:r>
      <w:r w:rsidR="008D78A9">
        <w:rPr>
          <w:szCs w:val="24"/>
          <w:lang w:val="ru-RU"/>
        </w:rPr>
        <w:t xml:space="preserve"> и динка.  </w:t>
      </w:r>
      <w:r w:rsidR="00A42E15">
        <w:rPr>
          <w:szCs w:val="24"/>
          <w:lang w:val="ru-RU"/>
        </w:rPr>
        <w:t>Правительство намерено искоренить проблему похищений</w:t>
      </w:r>
      <w:r w:rsidR="00CB73CF">
        <w:rPr>
          <w:szCs w:val="24"/>
          <w:lang w:val="ru-RU"/>
        </w:rPr>
        <w:t xml:space="preserve"> мессерийа</w:t>
      </w:r>
      <w:r w:rsidR="00A42E15">
        <w:rPr>
          <w:szCs w:val="24"/>
          <w:lang w:val="ru-RU"/>
        </w:rPr>
        <w:t>, несмотря на имеющиеся в этой связи практические</w:t>
      </w:r>
      <w:r w:rsidR="00CB73CF">
        <w:rPr>
          <w:szCs w:val="24"/>
          <w:lang w:val="ru-RU"/>
        </w:rPr>
        <w:t xml:space="preserve"> трудности: </w:t>
      </w:r>
      <w:r w:rsidR="0040186A">
        <w:rPr>
          <w:szCs w:val="24"/>
          <w:lang w:val="ru-RU"/>
        </w:rPr>
        <w:t xml:space="preserve">размеры территории </w:t>
      </w:r>
      <w:r w:rsidR="00CB73CF">
        <w:rPr>
          <w:szCs w:val="24"/>
          <w:lang w:val="ru-RU"/>
        </w:rPr>
        <w:t>и удаленность</w:t>
      </w:r>
      <w:r w:rsidR="0055700E">
        <w:rPr>
          <w:szCs w:val="24"/>
          <w:lang w:val="ru-RU"/>
        </w:rPr>
        <w:t xml:space="preserve"> соответствующих районов, их </w:t>
      </w:r>
      <w:r w:rsidR="0040186A">
        <w:rPr>
          <w:szCs w:val="24"/>
          <w:lang w:val="ru-RU"/>
        </w:rPr>
        <w:t>трудно</w:t>
      </w:r>
      <w:r w:rsidR="0055700E">
        <w:rPr>
          <w:szCs w:val="24"/>
          <w:lang w:val="ru-RU"/>
        </w:rPr>
        <w:t xml:space="preserve">доступность во время сезона дождей, а также </w:t>
      </w:r>
      <w:r w:rsidR="00455529">
        <w:rPr>
          <w:szCs w:val="24"/>
          <w:lang w:val="ru-RU"/>
        </w:rPr>
        <w:t>действия партизанских отрядов</w:t>
      </w:r>
      <w:r w:rsidR="0055700E">
        <w:rPr>
          <w:szCs w:val="24"/>
          <w:lang w:val="ru-RU"/>
        </w:rPr>
        <w:t xml:space="preserve"> </w:t>
      </w:r>
      <w:r w:rsidR="005A4460">
        <w:rPr>
          <w:szCs w:val="24"/>
          <w:lang w:val="ru-RU"/>
        </w:rPr>
        <w:t>НОАС</w:t>
      </w:r>
      <w:r w:rsidR="0055700E">
        <w:rPr>
          <w:szCs w:val="24"/>
          <w:lang w:val="ru-RU"/>
        </w:rPr>
        <w:t>.</w:t>
      </w:r>
      <w:r w:rsidR="00A42E15">
        <w:rPr>
          <w:szCs w:val="24"/>
          <w:lang w:val="ru-RU"/>
        </w:rPr>
        <w:t xml:space="preserve"> </w:t>
      </w:r>
      <w:r w:rsidR="0055700E">
        <w:rPr>
          <w:szCs w:val="24"/>
          <w:lang w:val="ru-RU"/>
        </w:rPr>
        <w:t xml:space="preserve"> Правительство</w:t>
      </w:r>
      <w:r w:rsidR="0055700E" w:rsidRPr="0055700E">
        <w:rPr>
          <w:szCs w:val="24"/>
          <w:lang w:val="ru-RU"/>
        </w:rPr>
        <w:t xml:space="preserve"> </w:t>
      </w:r>
      <w:r w:rsidR="0055700E">
        <w:rPr>
          <w:szCs w:val="24"/>
          <w:lang w:val="ru-RU"/>
        </w:rPr>
        <w:t>пыталось</w:t>
      </w:r>
      <w:r w:rsidR="0055700E" w:rsidRPr="0055700E">
        <w:rPr>
          <w:szCs w:val="24"/>
          <w:lang w:val="ru-RU"/>
        </w:rPr>
        <w:t xml:space="preserve"> </w:t>
      </w:r>
      <w:r w:rsidR="0055700E">
        <w:rPr>
          <w:szCs w:val="24"/>
          <w:lang w:val="ru-RU"/>
        </w:rPr>
        <w:t>решить</w:t>
      </w:r>
      <w:r w:rsidR="0055700E" w:rsidRPr="0055700E">
        <w:rPr>
          <w:szCs w:val="24"/>
          <w:lang w:val="ru-RU"/>
        </w:rPr>
        <w:t xml:space="preserve"> </w:t>
      </w:r>
      <w:r w:rsidR="0055700E">
        <w:rPr>
          <w:szCs w:val="24"/>
          <w:lang w:val="ru-RU"/>
        </w:rPr>
        <w:t>эту</w:t>
      </w:r>
      <w:r w:rsidR="0055700E" w:rsidRPr="0055700E">
        <w:rPr>
          <w:szCs w:val="24"/>
          <w:lang w:val="ru-RU"/>
        </w:rPr>
        <w:t xml:space="preserve"> </w:t>
      </w:r>
      <w:r w:rsidR="0055700E">
        <w:rPr>
          <w:szCs w:val="24"/>
          <w:lang w:val="ru-RU"/>
        </w:rPr>
        <w:t>проблему</w:t>
      </w:r>
      <w:r w:rsidR="0055700E" w:rsidRPr="0055700E">
        <w:rPr>
          <w:szCs w:val="24"/>
          <w:lang w:val="ru-RU"/>
        </w:rPr>
        <w:t xml:space="preserve"> </w:t>
      </w:r>
      <w:r w:rsidR="0055700E">
        <w:rPr>
          <w:szCs w:val="24"/>
          <w:lang w:val="ru-RU"/>
        </w:rPr>
        <w:t>при</w:t>
      </w:r>
      <w:r w:rsidR="0055700E" w:rsidRPr="0055700E">
        <w:rPr>
          <w:szCs w:val="24"/>
          <w:lang w:val="ru-RU"/>
        </w:rPr>
        <w:t xml:space="preserve"> </w:t>
      </w:r>
      <w:r w:rsidR="0055700E">
        <w:rPr>
          <w:szCs w:val="24"/>
          <w:lang w:val="ru-RU"/>
        </w:rPr>
        <w:t>помощи</w:t>
      </w:r>
      <w:r w:rsidR="0055700E" w:rsidRPr="0055700E">
        <w:rPr>
          <w:szCs w:val="24"/>
          <w:lang w:val="ru-RU"/>
        </w:rPr>
        <w:t xml:space="preserve"> </w:t>
      </w:r>
      <w:r w:rsidR="0055700E">
        <w:rPr>
          <w:szCs w:val="24"/>
          <w:lang w:val="ru-RU"/>
        </w:rPr>
        <w:t xml:space="preserve">информационно-просветительских кампаний, включая </w:t>
      </w:r>
      <w:r w:rsidR="006D003F">
        <w:rPr>
          <w:szCs w:val="24"/>
          <w:lang w:val="ru-RU"/>
        </w:rPr>
        <w:t>трансляцию в определенных районах радио- и телепрограмм</w:t>
      </w:r>
      <w:r w:rsidR="008E6512">
        <w:rPr>
          <w:szCs w:val="24"/>
          <w:lang w:val="ru-RU"/>
        </w:rPr>
        <w:t>.</w:t>
      </w:r>
    </w:p>
    <w:p w:rsidR="00E72551" w:rsidRPr="0055700E" w:rsidRDefault="00E72551">
      <w:pPr>
        <w:pStyle w:val="ParaNo"/>
        <w:numPr>
          <w:ilvl w:val="0"/>
          <w:numId w:val="0"/>
        </w:numPr>
        <w:tabs>
          <w:tab w:val="clear" w:pos="737"/>
        </w:tabs>
        <w:rPr>
          <w:szCs w:val="24"/>
          <w:lang w:val="ru-RU"/>
        </w:rPr>
      </w:pPr>
    </w:p>
    <w:p w:rsidR="00E72551" w:rsidRPr="00B87B2E" w:rsidRDefault="00C13C70">
      <w:pPr>
        <w:pStyle w:val="ParaNo"/>
        <w:tabs>
          <w:tab w:val="clear" w:pos="360"/>
          <w:tab w:val="clear" w:pos="737"/>
        </w:tabs>
        <w:rPr>
          <w:szCs w:val="24"/>
          <w:lang w:val="ru-RU"/>
        </w:rPr>
      </w:pPr>
      <w:r>
        <w:rPr>
          <w:szCs w:val="24"/>
          <w:lang w:val="ru-RU"/>
        </w:rPr>
        <w:t xml:space="preserve">Со времени провозглашения независимости </w:t>
      </w:r>
      <w:r w:rsidR="0058021E">
        <w:rPr>
          <w:szCs w:val="24"/>
          <w:lang w:val="ru-RU"/>
        </w:rPr>
        <w:t xml:space="preserve">Судана </w:t>
      </w:r>
      <w:r>
        <w:rPr>
          <w:szCs w:val="24"/>
          <w:lang w:val="ru-RU"/>
        </w:rPr>
        <w:t xml:space="preserve">в 1956 </w:t>
      </w:r>
      <w:r w:rsidRPr="0058021E">
        <w:rPr>
          <w:szCs w:val="24"/>
          <w:lang w:val="ru-RU"/>
        </w:rPr>
        <w:t xml:space="preserve">году </w:t>
      </w:r>
      <w:r w:rsidR="00BB1FC1" w:rsidRPr="0058021E">
        <w:rPr>
          <w:szCs w:val="24"/>
          <w:lang w:val="ru-RU"/>
        </w:rPr>
        <w:t>гендерны</w:t>
      </w:r>
      <w:r w:rsidR="0058021E">
        <w:rPr>
          <w:szCs w:val="24"/>
          <w:lang w:val="ru-RU"/>
        </w:rPr>
        <w:t>е</w:t>
      </w:r>
      <w:r w:rsidR="00BB1FC1" w:rsidRPr="0058021E">
        <w:rPr>
          <w:szCs w:val="24"/>
          <w:lang w:val="ru-RU"/>
        </w:rPr>
        <w:t xml:space="preserve"> проблем</w:t>
      </w:r>
      <w:r w:rsidR="0058021E">
        <w:rPr>
          <w:szCs w:val="24"/>
          <w:lang w:val="ru-RU"/>
        </w:rPr>
        <w:t>ы</w:t>
      </w:r>
      <w:r w:rsidR="00F92DF3">
        <w:rPr>
          <w:szCs w:val="24"/>
          <w:lang w:val="ru-RU"/>
        </w:rPr>
        <w:t xml:space="preserve"> не оставались вне поля зрения</w:t>
      </w:r>
      <w:r w:rsidR="0058021E">
        <w:rPr>
          <w:szCs w:val="24"/>
          <w:lang w:val="ru-RU"/>
        </w:rPr>
        <w:t xml:space="preserve">.  </w:t>
      </w:r>
      <w:r>
        <w:rPr>
          <w:szCs w:val="24"/>
          <w:lang w:val="ru-RU"/>
        </w:rPr>
        <w:t xml:space="preserve"> </w:t>
      </w:r>
      <w:r w:rsidR="00BB1FC1">
        <w:rPr>
          <w:szCs w:val="24"/>
          <w:lang w:val="ru-RU"/>
        </w:rPr>
        <w:t xml:space="preserve">Женщины </w:t>
      </w:r>
      <w:r w:rsidR="00141DDF">
        <w:rPr>
          <w:szCs w:val="24"/>
          <w:lang w:val="ru-RU"/>
        </w:rPr>
        <w:t>принимают</w:t>
      </w:r>
      <w:r w:rsidR="00BB1FC1">
        <w:rPr>
          <w:szCs w:val="24"/>
          <w:lang w:val="ru-RU"/>
        </w:rPr>
        <w:t xml:space="preserve"> активное участие во всех сферах жизни, </w:t>
      </w:r>
      <w:r w:rsidR="00F92DF3">
        <w:rPr>
          <w:szCs w:val="24"/>
          <w:lang w:val="ru-RU"/>
        </w:rPr>
        <w:t>а в последнее время  - в</w:t>
      </w:r>
      <w:r w:rsidR="00141DDF">
        <w:rPr>
          <w:szCs w:val="24"/>
          <w:lang w:val="ru-RU"/>
        </w:rPr>
        <w:t xml:space="preserve"> </w:t>
      </w:r>
      <w:r w:rsidR="00F92DF3">
        <w:rPr>
          <w:szCs w:val="24"/>
          <w:lang w:val="ru-RU"/>
        </w:rPr>
        <w:t>урегулировании</w:t>
      </w:r>
      <w:r w:rsidR="00BB1FC1">
        <w:rPr>
          <w:szCs w:val="24"/>
          <w:lang w:val="ru-RU"/>
        </w:rPr>
        <w:t xml:space="preserve"> конфликта.  Согласно результатам переписи населения 1993 года, 26,5 %</w:t>
      </w:r>
      <w:r w:rsidR="00141DDF">
        <w:rPr>
          <w:szCs w:val="24"/>
          <w:lang w:val="ru-RU"/>
        </w:rPr>
        <w:t xml:space="preserve"> всей рабочей силы составляют женщины, а их представительство в парламенте варьирует от 6,5 до 11 %.</w:t>
      </w:r>
      <w:r w:rsidR="00E72551" w:rsidRPr="00141DDF">
        <w:rPr>
          <w:szCs w:val="24"/>
          <w:lang w:val="ru-RU"/>
        </w:rPr>
        <w:t xml:space="preserve">  </w:t>
      </w:r>
      <w:r w:rsidR="00141DDF">
        <w:rPr>
          <w:szCs w:val="24"/>
          <w:lang w:val="ru-RU"/>
        </w:rPr>
        <w:t xml:space="preserve">Женщины занимают доминирующее положение </w:t>
      </w:r>
      <w:r w:rsidR="000641A3">
        <w:rPr>
          <w:szCs w:val="24"/>
          <w:lang w:val="ru-RU"/>
        </w:rPr>
        <w:t xml:space="preserve">в </w:t>
      </w:r>
      <w:r w:rsidR="00F92DF3">
        <w:rPr>
          <w:szCs w:val="24"/>
          <w:lang w:val="ru-RU"/>
        </w:rPr>
        <w:t>секторе</w:t>
      </w:r>
      <w:r w:rsidR="0005008F">
        <w:rPr>
          <w:szCs w:val="24"/>
          <w:lang w:val="ru-RU"/>
        </w:rPr>
        <w:t xml:space="preserve"> малых фермерских хозяйств </w:t>
      </w:r>
      <w:r w:rsidR="00647338">
        <w:rPr>
          <w:szCs w:val="24"/>
          <w:lang w:val="ru-RU"/>
        </w:rPr>
        <w:t xml:space="preserve">и получают кредиты на финансирование такой деятельности от Суданского </w:t>
      </w:r>
      <w:r w:rsidR="00D531DF">
        <w:rPr>
          <w:szCs w:val="24"/>
          <w:lang w:val="ru-RU"/>
        </w:rPr>
        <w:t xml:space="preserve">сберегательного </w:t>
      </w:r>
      <w:r w:rsidR="00647338">
        <w:rPr>
          <w:szCs w:val="24"/>
          <w:lang w:val="ru-RU"/>
        </w:rPr>
        <w:t xml:space="preserve">банка </w:t>
      </w:r>
      <w:r w:rsidR="00D531DF">
        <w:rPr>
          <w:szCs w:val="24"/>
          <w:lang w:val="ru-RU"/>
        </w:rPr>
        <w:t>социального развития, имеющего 31 отделение по всей стране.</w:t>
      </w:r>
      <w:r w:rsidR="00E72551" w:rsidRPr="00BF4DCB">
        <w:rPr>
          <w:szCs w:val="24"/>
          <w:lang w:val="en-GB"/>
        </w:rPr>
        <w:t xml:space="preserve"> </w:t>
      </w:r>
      <w:r w:rsidR="00D531DF">
        <w:rPr>
          <w:szCs w:val="24"/>
          <w:lang w:val="ru-RU"/>
        </w:rPr>
        <w:t xml:space="preserve"> Базовое образование является общеобязательным и бесплатным, при этом особое внимание уделяется девочкам и перемещенным детям.  В период между 1989 и 1999 годами охват девочек общим школьным образованием увеличился на </w:t>
      </w:r>
      <w:r w:rsidR="001C15E0">
        <w:rPr>
          <w:szCs w:val="24"/>
          <w:lang w:val="ru-RU"/>
        </w:rPr>
        <w:t xml:space="preserve">95,5 %.  Около 70 % учителей в системе начального образования составляют женщины.  Было создано </w:t>
      </w:r>
      <w:r w:rsidR="008526B3">
        <w:rPr>
          <w:szCs w:val="24"/>
          <w:lang w:val="ru-RU"/>
        </w:rPr>
        <w:t>два</w:t>
      </w:r>
      <w:r w:rsidR="001C15E0">
        <w:rPr>
          <w:szCs w:val="24"/>
          <w:lang w:val="ru-RU"/>
        </w:rPr>
        <w:t xml:space="preserve"> государственных органа: Министерство по делам же</w:t>
      </w:r>
      <w:r w:rsidR="008526B3">
        <w:rPr>
          <w:szCs w:val="24"/>
          <w:lang w:val="ru-RU"/>
        </w:rPr>
        <w:t>нщин и социального планирования и</w:t>
      </w:r>
      <w:r w:rsidR="001C15E0">
        <w:rPr>
          <w:szCs w:val="24"/>
          <w:lang w:val="ru-RU"/>
        </w:rPr>
        <w:t xml:space="preserve"> Национальный совет по </w:t>
      </w:r>
      <w:r w:rsidR="00666D08">
        <w:rPr>
          <w:szCs w:val="24"/>
          <w:lang w:val="ru-RU"/>
        </w:rPr>
        <w:t>положению детей и</w:t>
      </w:r>
      <w:r w:rsidR="008526B3">
        <w:rPr>
          <w:szCs w:val="24"/>
          <w:lang w:val="ru-RU"/>
        </w:rPr>
        <w:t xml:space="preserve"> учреждена должность</w:t>
      </w:r>
      <w:r w:rsidR="00666D08">
        <w:rPr>
          <w:szCs w:val="24"/>
          <w:lang w:val="ru-RU"/>
        </w:rPr>
        <w:t xml:space="preserve"> Советник</w:t>
      </w:r>
      <w:r w:rsidR="008526B3">
        <w:rPr>
          <w:szCs w:val="24"/>
          <w:lang w:val="ru-RU"/>
        </w:rPr>
        <w:t>а</w:t>
      </w:r>
      <w:r w:rsidR="00666D08">
        <w:rPr>
          <w:szCs w:val="24"/>
          <w:lang w:val="ru-RU"/>
        </w:rPr>
        <w:t xml:space="preserve"> президента по делам женщин и детей.  Примерно 80 % суданских женщин имеют доступ к первичной медицинской помощи, а использование противозачаточных средств возросло </w:t>
      </w:r>
      <w:r w:rsidR="008526B3">
        <w:rPr>
          <w:szCs w:val="24"/>
          <w:lang w:val="ru-RU"/>
        </w:rPr>
        <w:t>с</w:t>
      </w:r>
      <w:r w:rsidR="00666D08">
        <w:rPr>
          <w:szCs w:val="24"/>
          <w:lang w:val="ru-RU"/>
        </w:rPr>
        <w:t xml:space="preserve"> 9,9 % в 1990 году до 15 % в 1999 году.  </w:t>
      </w:r>
      <w:r w:rsidR="00AE5D77">
        <w:rPr>
          <w:szCs w:val="24"/>
          <w:lang w:val="ru-RU"/>
        </w:rPr>
        <w:t>При содействии международных организаций были организованы курсы обучения в сельских районах, включая курсы профессиональной подготовки</w:t>
      </w:r>
      <w:r w:rsidR="00B87B2E">
        <w:rPr>
          <w:szCs w:val="24"/>
          <w:lang w:val="ru-RU"/>
        </w:rPr>
        <w:t xml:space="preserve"> акушерок.</w:t>
      </w:r>
      <w:r w:rsidR="00E72551" w:rsidRPr="00B87B2E">
        <w:rPr>
          <w:szCs w:val="24"/>
          <w:lang w:val="ru-RU"/>
        </w:rPr>
        <w:t xml:space="preserve">  </w:t>
      </w:r>
    </w:p>
    <w:p w:rsidR="00E72551" w:rsidRPr="00B87B2E" w:rsidRDefault="00E72551">
      <w:pPr>
        <w:rPr>
          <w:szCs w:val="24"/>
          <w:lang w:val="ru-RU"/>
        </w:rPr>
      </w:pPr>
    </w:p>
    <w:p w:rsidR="00E72551" w:rsidRPr="00BF4DCB" w:rsidRDefault="007D1074">
      <w:pPr>
        <w:pStyle w:val="ParaNo"/>
        <w:tabs>
          <w:tab w:val="clear" w:pos="360"/>
          <w:tab w:val="clear" w:pos="737"/>
        </w:tabs>
        <w:rPr>
          <w:szCs w:val="24"/>
          <w:lang w:val="en-GB"/>
        </w:rPr>
      </w:pPr>
      <w:r>
        <w:rPr>
          <w:szCs w:val="24"/>
          <w:lang w:val="ru-RU"/>
        </w:rPr>
        <w:t>В заключение он говорит, что в новой конституции признается много</w:t>
      </w:r>
      <w:r w:rsidR="00E6149E">
        <w:rPr>
          <w:szCs w:val="24"/>
          <w:lang w:val="ru-RU"/>
        </w:rPr>
        <w:t>образие языков, религий и культур в Судане.</w:t>
      </w:r>
      <w:r w:rsidR="00F60850">
        <w:rPr>
          <w:szCs w:val="24"/>
          <w:lang w:val="ru-RU"/>
        </w:rPr>
        <w:t xml:space="preserve"> Следовательно, замечания и рекомендации Комитета являются необходимыми и будут приниматься во внимание.</w:t>
      </w:r>
      <w:r w:rsidR="00E72551" w:rsidRPr="00BF4DCB">
        <w:rPr>
          <w:szCs w:val="24"/>
          <w:lang w:val="en-GB"/>
        </w:rPr>
        <w:t xml:space="preserve"> </w:t>
      </w:r>
    </w:p>
    <w:p w:rsidR="00E72551" w:rsidRPr="00BF4DCB" w:rsidRDefault="00E72551">
      <w:pPr>
        <w:rPr>
          <w:szCs w:val="24"/>
        </w:rPr>
      </w:pPr>
    </w:p>
    <w:p w:rsidR="00E72551" w:rsidRPr="002D7BC0" w:rsidRDefault="00F60850">
      <w:pPr>
        <w:pStyle w:val="ParaNo"/>
        <w:tabs>
          <w:tab w:val="clear" w:pos="360"/>
          <w:tab w:val="clear" w:pos="737"/>
        </w:tabs>
        <w:rPr>
          <w:szCs w:val="24"/>
          <w:lang w:val="ru-RU"/>
        </w:rPr>
      </w:pPr>
      <w:r>
        <w:rPr>
          <w:szCs w:val="24"/>
          <w:u w:val="single"/>
          <w:lang w:val="ru-RU"/>
        </w:rPr>
        <w:t xml:space="preserve">Г-жа </w:t>
      </w:r>
      <w:r w:rsidRPr="00F60850">
        <w:rPr>
          <w:u w:val="single"/>
        </w:rPr>
        <w:t>ДЖАНУАРИ-БАРДИЛЛЬ</w:t>
      </w:r>
      <w:r w:rsidRPr="00BF4DCB">
        <w:rPr>
          <w:szCs w:val="24"/>
          <w:u w:val="single"/>
          <w:lang w:val="en-GB"/>
        </w:rPr>
        <w:t xml:space="preserve"> </w:t>
      </w:r>
      <w:r w:rsidR="00E72551" w:rsidRPr="00BF4DCB">
        <w:rPr>
          <w:szCs w:val="24"/>
          <w:lang w:val="en-GB"/>
        </w:rPr>
        <w:t xml:space="preserve"> (</w:t>
      </w:r>
      <w:r>
        <w:rPr>
          <w:szCs w:val="24"/>
          <w:lang w:val="ru-RU"/>
        </w:rPr>
        <w:t>Докладчик по стране</w:t>
      </w:r>
      <w:r w:rsidR="00E72551" w:rsidRPr="00BF4DCB">
        <w:rPr>
          <w:szCs w:val="24"/>
          <w:lang w:val="en-GB"/>
        </w:rPr>
        <w:t>)</w:t>
      </w:r>
      <w:r>
        <w:rPr>
          <w:szCs w:val="24"/>
          <w:lang w:val="ru-RU"/>
        </w:rPr>
        <w:t xml:space="preserve"> с удовлетворением отмечает конструктивный подход делегации к диалогу с Комитетом</w:t>
      </w:r>
      <w:r w:rsidR="007217C6">
        <w:rPr>
          <w:szCs w:val="24"/>
          <w:lang w:val="ru-RU"/>
        </w:rPr>
        <w:t xml:space="preserve"> и признание совершенных нарушений.  Практически невозможно отделить вопросы, касающиеся этнической принадлежности, от других затрагивающих Судан проблем.  Учитывая, что з</w:t>
      </w:r>
      <w:r w:rsidR="00646183">
        <w:rPr>
          <w:szCs w:val="24"/>
          <w:lang w:val="ru-RU"/>
        </w:rPr>
        <w:t>адержку</w:t>
      </w:r>
      <w:r w:rsidR="007217C6">
        <w:rPr>
          <w:szCs w:val="24"/>
          <w:lang w:val="ru-RU"/>
        </w:rPr>
        <w:t xml:space="preserve"> с представлением периодических докладов </w:t>
      </w:r>
      <w:r w:rsidR="00646183">
        <w:rPr>
          <w:szCs w:val="24"/>
          <w:lang w:val="ru-RU"/>
        </w:rPr>
        <w:t xml:space="preserve">можно объяснить нехваткой квалифицированного персонала, она обращает внимание на Общую рекомендацию Комитета </w:t>
      </w:r>
      <w:r w:rsidR="00E72551" w:rsidRPr="00BF4DCB">
        <w:rPr>
          <w:szCs w:val="24"/>
          <w:lang w:val="en-GB"/>
        </w:rPr>
        <w:t xml:space="preserve"> X </w:t>
      </w:r>
      <w:r w:rsidR="00646183">
        <w:rPr>
          <w:szCs w:val="24"/>
          <w:lang w:val="ru-RU"/>
        </w:rPr>
        <w:t>о технической помощи</w:t>
      </w:r>
      <w:r w:rsidR="00E72551" w:rsidRPr="00BF4DCB">
        <w:rPr>
          <w:szCs w:val="24"/>
          <w:lang w:val="en-GB"/>
        </w:rPr>
        <w:t xml:space="preserve">.  </w:t>
      </w:r>
      <w:r w:rsidR="00646183">
        <w:rPr>
          <w:szCs w:val="24"/>
          <w:lang w:val="ru-RU"/>
        </w:rPr>
        <w:t xml:space="preserve">Хотя она и положительно оценивает представленную в докладе подробную информацию, </w:t>
      </w:r>
      <w:r w:rsidR="007634D3">
        <w:rPr>
          <w:szCs w:val="24"/>
          <w:lang w:val="ru-RU"/>
        </w:rPr>
        <w:t>необходимо было уделить внимание озабоченностям Комитета, высказанным в отношении восьмого периодического доклада Судана</w:t>
      </w:r>
      <w:r w:rsidR="00E72551" w:rsidRPr="00BF4DCB">
        <w:rPr>
          <w:szCs w:val="24"/>
          <w:lang w:val="en-GB"/>
        </w:rPr>
        <w:t xml:space="preserve">.  </w:t>
      </w:r>
      <w:r w:rsidR="007634D3">
        <w:rPr>
          <w:szCs w:val="24"/>
          <w:lang w:val="ru-RU"/>
        </w:rPr>
        <w:t>Они</w:t>
      </w:r>
      <w:r w:rsidR="007634D3" w:rsidRPr="002D7BC0">
        <w:rPr>
          <w:szCs w:val="24"/>
          <w:lang w:val="ru-RU"/>
        </w:rPr>
        <w:t xml:space="preserve"> </w:t>
      </w:r>
      <w:r w:rsidR="007634D3">
        <w:rPr>
          <w:szCs w:val="24"/>
          <w:lang w:val="ru-RU"/>
        </w:rPr>
        <w:t>касаются</w:t>
      </w:r>
      <w:r w:rsidR="007634D3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продолжающегося</w:t>
      </w:r>
      <w:r w:rsidR="007634D3" w:rsidRPr="002D7BC0">
        <w:rPr>
          <w:szCs w:val="24"/>
          <w:lang w:val="ru-RU"/>
        </w:rPr>
        <w:t xml:space="preserve">, </w:t>
      </w:r>
      <w:r w:rsidR="007634D3">
        <w:rPr>
          <w:szCs w:val="24"/>
          <w:lang w:val="ru-RU"/>
        </w:rPr>
        <w:t>несмотря</w:t>
      </w:r>
      <w:r w:rsidR="007634D3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на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прекращение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огня</w:t>
      </w:r>
      <w:r w:rsidR="00C9389F" w:rsidRPr="002D7BC0">
        <w:rPr>
          <w:szCs w:val="24"/>
          <w:lang w:val="ru-RU"/>
        </w:rPr>
        <w:t>,</w:t>
      </w:r>
      <w:r w:rsidR="007634D3" w:rsidRPr="002D7BC0">
        <w:rPr>
          <w:szCs w:val="24"/>
          <w:lang w:val="ru-RU"/>
        </w:rPr>
        <w:t xml:space="preserve"> </w:t>
      </w:r>
      <w:r w:rsidR="007634D3">
        <w:rPr>
          <w:szCs w:val="24"/>
          <w:lang w:val="ru-RU"/>
        </w:rPr>
        <w:t>конфликта</w:t>
      </w:r>
      <w:r w:rsidR="00C9389F" w:rsidRPr="002D7BC0">
        <w:rPr>
          <w:szCs w:val="24"/>
          <w:lang w:val="ru-RU"/>
        </w:rPr>
        <w:t xml:space="preserve">, </w:t>
      </w:r>
      <w:r w:rsidR="00C9389F">
        <w:rPr>
          <w:szCs w:val="24"/>
          <w:lang w:val="ru-RU"/>
        </w:rPr>
        <w:t>похищений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тысяч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людей</w:t>
      </w:r>
      <w:r w:rsidR="00C9389F" w:rsidRPr="002D7BC0">
        <w:rPr>
          <w:szCs w:val="24"/>
          <w:lang w:val="ru-RU"/>
        </w:rPr>
        <w:t xml:space="preserve">, </w:t>
      </w:r>
      <w:r w:rsidR="00C9389F">
        <w:rPr>
          <w:szCs w:val="24"/>
          <w:lang w:val="ru-RU"/>
        </w:rPr>
        <w:t>в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особенности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женщин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и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детей</w:t>
      </w:r>
      <w:r w:rsidR="00C9389F" w:rsidRPr="002D7BC0">
        <w:rPr>
          <w:szCs w:val="24"/>
          <w:lang w:val="ru-RU"/>
        </w:rPr>
        <w:t xml:space="preserve">, </w:t>
      </w:r>
      <w:r w:rsidR="00C9389F">
        <w:rPr>
          <w:szCs w:val="24"/>
          <w:lang w:val="ru-RU"/>
        </w:rPr>
        <w:t>и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необходимости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принятия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конкретных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мер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для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защиты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внутренне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перемещенных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общин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в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соответствии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с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Руководящими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принципами</w:t>
      </w:r>
      <w:r w:rsidR="00C9389F" w:rsidRPr="002D7BC0">
        <w:rPr>
          <w:szCs w:val="24"/>
          <w:lang w:val="ru-RU"/>
        </w:rPr>
        <w:t xml:space="preserve"> </w:t>
      </w:r>
      <w:r w:rsidR="007461E7">
        <w:rPr>
          <w:szCs w:val="24"/>
          <w:lang w:val="ru-RU"/>
        </w:rPr>
        <w:t>по</w:t>
      </w:r>
      <w:r w:rsidR="007461E7" w:rsidRPr="002D7BC0">
        <w:rPr>
          <w:szCs w:val="24"/>
          <w:lang w:val="ru-RU"/>
        </w:rPr>
        <w:t xml:space="preserve"> </w:t>
      </w:r>
      <w:r w:rsidR="007461E7">
        <w:rPr>
          <w:szCs w:val="24"/>
          <w:lang w:val="ru-RU"/>
        </w:rPr>
        <w:t>вопросу</w:t>
      </w:r>
      <w:r w:rsidR="007461E7" w:rsidRPr="002D7BC0">
        <w:rPr>
          <w:szCs w:val="24"/>
          <w:lang w:val="ru-RU"/>
        </w:rPr>
        <w:t xml:space="preserve"> </w:t>
      </w:r>
      <w:r w:rsidR="007461E7">
        <w:rPr>
          <w:szCs w:val="24"/>
          <w:lang w:val="ru-RU"/>
        </w:rPr>
        <w:t>о</w:t>
      </w:r>
      <w:r w:rsidR="007461E7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внутреннем</w:t>
      </w:r>
      <w:r w:rsidR="00C9389F" w:rsidRPr="002D7BC0">
        <w:rPr>
          <w:szCs w:val="24"/>
          <w:lang w:val="ru-RU"/>
        </w:rPr>
        <w:t xml:space="preserve"> </w:t>
      </w:r>
      <w:r w:rsidR="00C9389F">
        <w:rPr>
          <w:szCs w:val="24"/>
          <w:lang w:val="ru-RU"/>
        </w:rPr>
        <w:t>перемещении</w:t>
      </w:r>
      <w:r w:rsidR="00C9389F" w:rsidRPr="002D7BC0">
        <w:rPr>
          <w:szCs w:val="24"/>
          <w:lang w:val="ru-RU"/>
        </w:rPr>
        <w:t xml:space="preserve">, </w:t>
      </w:r>
      <w:r w:rsidR="00C9389F">
        <w:rPr>
          <w:szCs w:val="24"/>
          <w:lang w:val="ru-RU"/>
        </w:rPr>
        <w:t>подготовленными</w:t>
      </w:r>
      <w:r w:rsidR="00C9389F" w:rsidRPr="002D7BC0">
        <w:rPr>
          <w:szCs w:val="24"/>
          <w:lang w:val="ru-RU"/>
        </w:rPr>
        <w:t xml:space="preserve"> </w:t>
      </w:r>
      <w:r w:rsidR="007461E7">
        <w:rPr>
          <w:szCs w:val="24"/>
          <w:lang w:val="ru-RU"/>
        </w:rPr>
        <w:t>Специальным</w:t>
      </w:r>
      <w:r w:rsidR="007461E7" w:rsidRPr="002D7BC0">
        <w:rPr>
          <w:szCs w:val="24"/>
          <w:lang w:val="ru-RU"/>
        </w:rPr>
        <w:t xml:space="preserve"> </w:t>
      </w:r>
      <w:r w:rsidR="007461E7">
        <w:rPr>
          <w:szCs w:val="24"/>
          <w:lang w:val="ru-RU"/>
        </w:rPr>
        <w:t>представителем</w:t>
      </w:r>
      <w:r w:rsidR="007461E7" w:rsidRPr="002D7BC0">
        <w:rPr>
          <w:szCs w:val="24"/>
          <w:lang w:val="ru-RU"/>
        </w:rPr>
        <w:t xml:space="preserve"> </w:t>
      </w:r>
      <w:r w:rsidR="007461E7">
        <w:rPr>
          <w:szCs w:val="24"/>
          <w:lang w:val="ru-RU"/>
        </w:rPr>
        <w:t>Генерального</w:t>
      </w:r>
      <w:r w:rsidR="007461E7" w:rsidRPr="002D7BC0">
        <w:rPr>
          <w:szCs w:val="24"/>
          <w:lang w:val="ru-RU"/>
        </w:rPr>
        <w:t xml:space="preserve"> </w:t>
      </w:r>
      <w:r w:rsidR="007461E7">
        <w:rPr>
          <w:szCs w:val="24"/>
          <w:lang w:val="ru-RU"/>
        </w:rPr>
        <w:t>секретаря</w:t>
      </w:r>
      <w:r w:rsidR="007461E7" w:rsidRPr="002D7BC0">
        <w:rPr>
          <w:szCs w:val="24"/>
          <w:lang w:val="ru-RU"/>
        </w:rPr>
        <w:t xml:space="preserve"> </w:t>
      </w:r>
      <w:r w:rsidR="007461E7">
        <w:rPr>
          <w:szCs w:val="24"/>
          <w:lang w:val="ru-RU"/>
        </w:rPr>
        <w:t>по</w:t>
      </w:r>
      <w:r w:rsidR="007461E7" w:rsidRPr="002D7BC0">
        <w:rPr>
          <w:szCs w:val="24"/>
          <w:lang w:val="ru-RU"/>
        </w:rPr>
        <w:t xml:space="preserve"> </w:t>
      </w:r>
      <w:r w:rsidR="007461E7">
        <w:rPr>
          <w:szCs w:val="24"/>
          <w:lang w:val="ru-RU"/>
        </w:rPr>
        <w:t>вопросу</w:t>
      </w:r>
      <w:r w:rsidR="007461E7" w:rsidRPr="002D7BC0">
        <w:rPr>
          <w:szCs w:val="24"/>
          <w:lang w:val="ru-RU"/>
        </w:rPr>
        <w:t xml:space="preserve"> </w:t>
      </w:r>
      <w:r w:rsidR="007461E7">
        <w:rPr>
          <w:szCs w:val="24"/>
          <w:lang w:val="ru-RU"/>
        </w:rPr>
        <w:t>о</w:t>
      </w:r>
      <w:r w:rsidR="007461E7" w:rsidRPr="002D7BC0">
        <w:rPr>
          <w:szCs w:val="24"/>
          <w:lang w:val="ru-RU"/>
        </w:rPr>
        <w:t xml:space="preserve"> </w:t>
      </w:r>
      <w:r w:rsidR="007461E7">
        <w:rPr>
          <w:szCs w:val="24"/>
          <w:lang w:val="ru-RU"/>
        </w:rPr>
        <w:t>внутренне</w:t>
      </w:r>
      <w:r w:rsidR="007461E7" w:rsidRPr="002D7BC0">
        <w:rPr>
          <w:szCs w:val="24"/>
          <w:lang w:val="ru-RU"/>
        </w:rPr>
        <w:t xml:space="preserve"> </w:t>
      </w:r>
      <w:r w:rsidR="007461E7">
        <w:rPr>
          <w:szCs w:val="24"/>
          <w:lang w:val="ru-RU"/>
        </w:rPr>
        <w:t>перемещенных</w:t>
      </w:r>
      <w:r w:rsidR="007461E7" w:rsidRPr="002D7BC0">
        <w:rPr>
          <w:szCs w:val="24"/>
          <w:lang w:val="ru-RU"/>
        </w:rPr>
        <w:t xml:space="preserve"> </w:t>
      </w:r>
      <w:r w:rsidR="007461E7">
        <w:rPr>
          <w:szCs w:val="24"/>
          <w:lang w:val="ru-RU"/>
        </w:rPr>
        <w:t>лицах</w:t>
      </w:r>
      <w:r w:rsidR="00E72551" w:rsidRPr="002D7BC0">
        <w:rPr>
          <w:szCs w:val="24"/>
          <w:lang w:val="ru-RU"/>
        </w:rPr>
        <w:t xml:space="preserve">. </w:t>
      </w:r>
    </w:p>
    <w:p w:rsidR="00E72551" w:rsidRPr="002D7BC0" w:rsidRDefault="00E72551">
      <w:pPr>
        <w:pStyle w:val="ParaNo"/>
        <w:numPr>
          <w:ilvl w:val="0"/>
          <w:numId w:val="0"/>
        </w:numPr>
        <w:tabs>
          <w:tab w:val="clear" w:pos="737"/>
        </w:tabs>
        <w:rPr>
          <w:szCs w:val="24"/>
          <w:lang w:val="ru-RU"/>
        </w:rPr>
      </w:pPr>
    </w:p>
    <w:p w:rsidR="00730FB0" w:rsidRDefault="002D7BC0">
      <w:pPr>
        <w:pStyle w:val="ParaNo"/>
        <w:tabs>
          <w:tab w:val="clear" w:pos="360"/>
          <w:tab w:val="clear" w:pos="737"/>
        </w:tabs>
        <w:rPr>
          <w:szCs w:val="24"/>
          <w:lang w:val="ru-RU"/>
        </w:rPr>
      </w:pPr>
      <w:r>
        <w:rPr>
          <w:szCs w:val="24"/>
          <w:lang w:val="ru-RU"/>
        </w:rPr>
        <w:t>Что касается статьи 1 Конвенц</w:t>
      </w:r>
      <w:r w:rsidR="008526B3">
        <w:rPr>
          <w:szCs w:val="24"/>
          <w:lang w:val="ru-RU"/>
        </w:rPr>
        <w:t>ии, в докладе отсутствуют точные</w:t>
      </w:r>
      <w:r>
        <w:rPr>
          <w:szCs w:val="24"/>
          <w:lang w:val="ru-RU"/>
        </w:rPr>
        <w:t xml:space="preserve"> демографические данные, демонстрирующие расов</w:t>
      </w:r>
      <w:r w:rsidR="00C819B0">
        <w:rPr>
          <w:szCs w:val="24"/>
          <w:lang w:val="ru-RU"/>
        </w:rPr>
        <w:t>ое</w:t>
      </w:r>
      <w:r>
        <w:rPr>
          <w:szCs w:val="24"/>
          <w:lang w:val="ru-RU"/>
        </w:rPr>
        <w:t>, религиозн</w:t>
      </w:r>
      <w:r w:rsidR="00C819B0">
        <w:rPr>
          <w:szCs w:val="24"/>
          <w:lang w:val="ru-RU"/>
        </w:rPr>
        <w:t>ое</w:t>
      </w:r>
      <w:r>
        <w:rPr>
          <w:szCs w:val="24"/>
          <w:lang w:val="ru-RU"/>
        </w:rPr>
        <w:t xml:space="preserve"> и </w:t>
      </w:r>
      <w:r w:rsidR="00C819B0">
        <w:rPr>
          <w:szCs w:val="24"/>
          <w:lang w:val="ru-RU"/>
        </w:rPr>
        <w:t>к</w:t>
      </w:r>
      <w:r>
        <w:rPr>
          <w:szCs w:val="24"/>
          <w:lang w:val="ru-RU"/>
        </w:rPr>
        <w:t>ультурн</w:t>
      </w:r>
      <w:r w:rsidR="00C819B0">
        <w:rPr>
          <w:szCs w:val="24"/>
          <w:lang w:val="ru-RU"/>
        </w:rPr>
        <w:t>ое</w:t>
      </w:r>
      <w:r>
        <w:rPr>
          <w:szCs w:val="24"/>
          <w:lang w:val="ru-RU"/>
        </w:rPr>
        <w:t xml:space="preserve"> </w:t>
      </w:r>
      <w:r w:rsidR="00C819B0">
        <w:rPr>
          <w:szCs w:val="24"/>
          <w:lang w:val="ru-RU"/>
        </w:rPr>
        <w:t xml:space="preserve">многообразие </w:t>
      </w:r>
      <w:r>
        <w:rPr>
          <w:szCs w:val="24"/>
          <w:lang w:val="ru-RU"/>
        </w:rPr>
        <w:t>общества.</w:t>
      </w:r>
    </w:p>
    <w:p w:rsidR="00730FB0" w:rsidRDefault="00730FB0" w:rsidP="00730FB0">
      <w:pPr>
        <w:pStyle w:val="ParaNo"/>
        <w:numPr>
          <w:ilvl w:val="0"/>
          <w:numId w:val="0"/>
        </w:numPr>
        <w:tabs>
          <w:tab w:val="clear" w:pos="737"/>
        </w:tabs>
        <w:rPr>
          <w:szCs w:val="24"/>
          <w:lang w:val="ru-RU"/>
        </w:rPr>
      </w:pPr>
    </w:p>
    <w:p w:rsidR="00E72551" w:rsidRPr="00FA4208" w:rsidRDefault="00277D93">
      <w:pPr>
        <w:pStyle w:val="ParaNo"/>
        <w:tabs>
          <w:tab w:val="clear" w:pos="360"/>
          <w:tab w:val="clear" w:pos="737"/>
        </w:tabs>
        <w:rPr>
          <w:szCs w:val="24"/>
          <w:lang w:val="ru-RU"/>
        </w:rPr>
      </w:pPr>
      <w:r>
        <w:rPr>
          <w:szCs w:val="24"/>
          <w:lang w:val="ru-RU"/>
        </w:rPr>
        <w:t xml:space="preserve">  Такая</w:t>
      </w:r>
      <w:r w:rsidRPr="00FA420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информация</w:t>
      </w:r>
      <w:r w:rsidRPr="00FA420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FA420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только</w:t>
      </w:r>
      <w:r w:rsidRPr="00FA4208">
        <w:rPr>
          <w:szCs w:val="24"/>
          <w:lang w:val="ru-RU"/>
        </w:rPr>
        <w:t xml:space="preserve"> </w:t>
      </w:r>
      <w:r w:rsidR="008526B3">
        <w:rPr>
          <w:szCs w:val="24"/>
          <w:lang w:val="ru-RU"/>
        </w:rPr>
        <w:t>позволяет получить точное представление о положении</w:t>
      </w:r>
      <w:r w:rsidRPr="00FA420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различных</w:t>
      </w:r>
      <w:r w:rsidRPr="00FA420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социальных</w:t>
      </w:r>
      <w:r w:rsidRPr="00FA420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FA420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этнических</w:t>
      </w:r>
      <w:r w:rsidRPr="00FA420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групп</w:t>
      </w:r>
      <w:r w:rsidRPr="00FA420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но</w:t>
      </w:r>
      <w:r w:rsidRPr="00FA420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также</w:t>
      </w:r>
      <w:r w:rsidRPr="00FA420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полезна</w:t>
      </w:r>
      <w:r w:rsidRPr="00FA420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правительству</w:t>
      </w:r>
      <w:r w:rsidRPr="00FA420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</w:t>
      </w:r>
      <w:r w:rsidRPr="00FA4208">
        <w:rPr>
          <w:szCs w:val="24"/>
          <w:lang w:val="ru-RU"/>
        </w:rPr>
        <w:t xml:space="preserve"> </w:t>
      </w:r>
      <w:r w:rsidR="008526B3">
        <w:rPr>
          <w:szCs w:val="24"/>
          <w:lang w:val="ru-RU"/>
        </w:rPr>
        <w:t>разработке</w:t>
      </w:r>
      <w:r w:rsidRPr="00FA4208">
        <w:rPr>
          <w:szCs w:val="24"/>
          <w:lang w:val="ru-RU"/>
        </w:rPr>
        <w:t xml:space="preserve"> </w:t>
      </w:r>
      <w:r w:rsidR="008526B3">
        <w:rPr>
          <w:szCs w:val="24"/>
          <w:lang w:val="ru-RU"/>
        </w:rPr>
        <w:t>мер по исправлению ситуации и</w:t>
      </w:r>
      <w:r w:rsidR="00FA4208">
        <w:rPr>
          <w:szCs w:val="24"/>
          <w:lang w:val="ru-RU"/>
        </w:rPr>
        <w:t xml:space="preserve"> программ для групп населения, нуждающихся в особой защите или внимании.</w:t>
      </w:r>
    </w:p>
    <w:p w:rsidR="00E72551" w:rsidRPr="00FA4208" w:rsidRDefault="00E72551">
      <w:pPr>
        <w:rPr>
          <w:szCs w:val="24"/>
          <w:lang w:val="ru-RU"/>
        </w:rPr>
      </w:pPr>
    </w:p>
    <w:p w:rsidR="00E72551" w:rsidRPr="00C25E4F" w:rsidRDefault="00D267BE">
      <w:pPr>
        <w:pStyle w:val="ParaNo"/>
        <w:tabs>
          <w:tab w:val="clear" w:pos="360"/>
          <w:tab w:val="clear" w:pos="737"/>
        </w:tabs>
        <w:rPr>
          <w:szCs w:val="24"/>
          <w:lang w:val="ru-RU"/>
        </w:rPr>
      </w:pPr>
      <w:r>
        <w:rPr>
          <w:szCs w:val="24"/>
          <w:lang w:val="ru-RU"/>
        </w:rPr>
        <w:t>Положительными</w:t>
      </w:r>
      <w:r w:rsidRPr="001774F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аспектами</w:t>
      </w:r>
      <w:r w:rsidRPr="001774F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1774F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отношении</w:t>
      </w:r>
      <w:r w:rsidRPr="001774F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статьи</w:t>
      </w:r>
      <w:r w:rsidRPr="001774F9">
        <w:rPr>
          <w:szCs w:val="24"/>
          <w:lang w:val="ru-RU"/>
        </w:rPr>
        <w:t xml:space="preserve"> 2 </w:t>
      </w:r>
      <w:r>
        <w:rPr>
          <w:szCs w:val="24"/>
          <w:lang w:val="ru-RU"/>
        </w:rPr>
        <w:t>Конвенции</w:t>
      </w:r>
      <w:r w:rsidRPr="001774F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являются</w:t>
      </w:r>
      <w:r w:rsidRPr="001774F9">
        <w:rPr>
          <w:szCs w:val="24"/>
          <w:lang w:val="ru-RU"/>
        </w:rPr>
        <w:t xml:space="preserve"> </w:t>
      </w:r>
      <w:r w:rsidR="00631A34">
        <w:rPr>
          <w:szCs w:val="24"/>
          <w:lang w:val="ru-RU"/>
        </w:rPr>
        <w:t>закрепление</w:t>
      </w:r>
      <w:r w:rsidR="00631A34" w:rsidRPr="001774F9">
        <w:rPr>
          <w:szCs w:val="24"/>
          <w:lang w:val="ru-RU"/>
        </w:rPr>
        <w:t xml:space="preserve"> </w:t>
      </w:r>
      <w:r w:rsidR="00631A34">
        <w:rPr>
          <w:szCs w:val="24"/>
          <w:lang w:val="ru-RU"/>
        </w:rPr>
        <w:t>в</w:t>
      </w:r>
      <w:r w:rsidR="00631A34" w:rsidRPr="001774F9">
        <w:rPr>
          <w:szCs w:val="24"/>
          <w:lang w:val="ru-RU"/>
        </w:rPr>
        <w:t xml:space="preserve"> </w:t>
      </w:r>
      <w:r w:rsidR="00631A34">
        <w:rPr>
          <w:szCs w:val="24"/>
          <w:lang w:val="ru-RU"/>
        </w:rPr>
        <w:t>новой</w:t>
      </w:r>
      <w:r w:rsidR="00631A34" w:rsidRPr="001774F9">
        <w:rPr>
          <w:szCs w:val="24"/>
          <w:lang w:val="ru-RU"/>
        </w:rPr>
        <w:t xml:space="preserve"> </w:t>
      </w:r>
      <w:r w:rsidR="00631A34">
        <w:rPr>
          <w:szCs w:val="24"/>
          <w:lang w:val="ru-RU"/>
        </w:rPr>
        <w:t>Конституции</w:t>
      </w:r>
      <w:r w:rsidR="00631A34" w:rsidRPr="001774F9">
        <w:rPr>
          <w:szCs w:val="24"/>
          <w:lang w:val="ru-RU"/>
        </w:rPr>
        <w:t xml:space="preserve"> </w:t>
      </w:r>
      <w:r w:rsidR="00631A34">
        <w:rPr>
          <w:szCs w:val="24"/>
          <w:lang w:val="ru-RU"/>
        </w:rPr>
        <w:t>принципа</w:t>
      </w:r>
      <w:r w:rsidR="00631A34" w:rsidRPr="001774F9">
        <w:rPr>
          <w:szCs w:val="24"/>
          <w:lang w:val="ru-RU"/>
        </w:rPr>
        <w:t xml:space="preserve"> </w:t>
      </w:r>
      <w:r w:rsidR="00631A34">
        <w:rPr>
          <w:szCs w:val="24"/>
          <w:lang w:val="ru-RU"/>
        </w:rPr>
        <w:t>недискриминации</w:t>
      </w:r>
      <w:r w:rsidR="00631A34" w:rsidRPr="001774F9">
        <w:rPr>
          <w:szCs w:val="24"/>
          <w:lang w:val="ru-RU"/>
        </w:rPr>
        <w:t xml:space="preserve"> (</w:t>
      </w:r>
      <w:r w:rsidR="00631A34">
        <w:rPr>
          <w:szCs w:val="24"/>
          <w:lang w:val="ru-RU"/>
        </w:rPr>
        <w:t>статья</w:t>
      </w:r>
      <w:r w:rsidR="00631A34" w:rsidRPr="001774F9">
        <w:rPr>
          <w:szCs w:val="24"/>
          <w:lang w:val="ru-RU"/>
        </w:rPr>
        <w:t xml:space="preserve"> 21), </w:t>
      </w:r>
      <w:r w:rsidR="00631A34">
        <w:rPr>
          <w:szCs w:val="24"/>
          <w:lang w:val="ru-RU"/>
        </w:rPr>
        <w:t>признание</w:t>
      </w:r>
      <w:r w:rsidR="00631A34" w:rsidRPr="001774F9">
        <w:rPr>
          <w:szCs w:val="24"/>
          <w:lang w:val="ru-RU"/>
        </w:rPr>
        <w:t xml:space="preserve"> </w:t>
      </w:r>
      <w:r w:rsidR="008B7102">
        <w:rPr>
          <w:szCs w:val="24"/>
          <w:lang w:val="ru-RU"/>
        </w:rPr>
        <w:t>культурного</w:t>
      </w:r>
      <w:r w:rsidR="008B7102" w:rsidRPr="001774F9">
        <w:rPr>
          <w:szCs w:val="24"/>
          <w:lang w:val="ru-RU"/>
        </w:rPr>
        <w:t xml:space="preserve"> </w:t>
      </w:r>
      <w:r w:rsidR="008B7102">
        <w:rPr>
          <w:szCs w:val="24"/>
          <w:lang w:val="ru-RU"/>
        </w:rPr>
        <w:t>многообразия</w:t>
      </w:r>
      <w:r w:rsidR="008B7102" w:rsidRPr="001774F9">
        <w:rPr>
          <w:szCs w:val="24"/>
          <w:lang w:val="ru-RU"/>
        </w:rPr>
        <w:t xml:space="preserve"> </w:t>
      </w:r>
      <w:r w:rsidR="008B7102">
        <w:rPr>
          <w:szCs w:val="24"/>
          <w:lang w:val="ru-RU"/>
        </w:rPr>
        <w:t>Судана</w:t>
      </w:r>
      <w:r w:rsidR="008B7102" w:rsidRPr="001774F9">
        <w:rPr>
          <w:szCs w:val="24"/>
          <w:lang w:val="ru-RU"/>
        </w:rPr>
        <w:t xml:space="preserve"> </w:t>
      </w:r>
      <w:r w:rsidR="00227586">
        <w:rPr>
          <w:szCs w:val="24"/>
          <w:lang w:val="ru-RU"/>
        </w:rPr>
        <w:t>в этом</w:t>
      </w:r>
      <w:r w:rsidR="008B7102" w:rsidRPr="001774F9">
        <w:rPr>
          <w:szCs w:val="24"/>
          <w:lang w:val="ru-RU"/>
        </w:rPr>
        <w:t xml:space="preserve"> </w:t>
      </w:r>
      <w:r w:rsidR="00227586">
        <w:rPr>
          <w:szCs w:val="24"/>
          <w:lang w:val="ru-RU"/>
        </w:rPr>
        <w:t>инструменте</w:t>
      </w:r>
      <w:r w:rsidR="008B7102" w:rsidRPr="001774F9">
        <w:rPr>
          <w:szCs w:val="24"/>
          <w:lang w:val="ru-RU"/>
        </w:rPr>
        <w:t xml:space="preserve"> </w:t>
      </w:r>
      <w:r w:rsidR="008B7102">
        <w:rPr>
          <w:szCs w:val="24"/>
          <w:lang w:val="ru-RU"/>
        </w:rPr>
        <w:t>и</w:t>
      </w:r>
      <w:r w:rsidR="008B7102" w:rsidRPr="001774F9">
        <w:rPr>
          <w:szCs w:val="24"/>
          <w:lang w:val="ru-RU"/>
        </w:rPr>
        <w:t xml:space="preserve"> </w:t>
      </w:r>
      <w:r w:rsidR="008B7102">
        <w:rPr>
          <w:szCs w:val="24"/>
          <w:lang w:val="ru-RU"/>
        </w:rPr>
        <w:t>в</w:t>
      </w:r>
      <w:r w:rsidR="008B7102" w:rsidRPr="001774F9">
        <w:rPr>
          <w:szCs w:val="24"/>
          <w:lang w:val="ru-RU"/>
        </w:rPr>
        <w:t xml:space="preserve"> </w:t>
      </w:r>
      <w:r w:rsidR="008B7102">
        <w:rPr>
          <w:szCs w:val="24"/>
          <w:lang w:val="ru-RU"/>
        </w:rPr>
        <w:t>Хартумском</w:t>
      </w:r>
      <w:r w:rsidR="008B7102" w:rsidRPr="001774F9">
        <w:rPr>
          <w:szCs w:val="24"/>
          <w:lang w:val="ru-RU"/>
        </w:rPr>
        <w:t xml:space="preserve"> </w:t>
      </w:r>
      <w:r w:rsidR="001774F9">
        <w:rPr>
          <w:szCs w:val="24"/>
          <w:lang w:val="ru-RU"/>
        </w:rPr>
        <w:t>мирно</w:t>
      </w:r>
      <w:r w:rsidR="008B7102">
        <w:rPr>
          <w:szCs w:val="24"/>
          <w:lang w:val="ru-RU"/>
        </w:rPr>
        <w:t>м</w:t>
      </w:r>
      <w:r w:rsidR="008B7102" w:rsidRPr="001774F9">
        <w:rPr>
          <w:szCs w:val="24"/>
          <w:lang w:val="ru-RU"/>
        </w:rPr>
        <w:t xml:space="preserve"> </w:t>
      </w:r>
      <w:r w:rsidR="008B7102">
        <w:rPr>
          <w:szCs w:val="24"/>
          <w:lang w:val="ru-RU"/>
        </w:rPr>
        <w:t>договоре</w:t>
      </w:r>
      <w:r w:rsidR="008B7102" w:rsidRPr="001774F9">
        <w:rPr>
          <w:szCs w:val="24"/>
          <w:lang w:val="ru-RU"/>
        </w:rPr>
        <w:t xml:space="preserve">, </w:t>
      </w:r>
      <w:r w:rsidR="004F6D6F">
        <w:rPr>
          <w:szCs w:val="24"/>
          <w:lang w:val="ru-RU"/>
        </w:rPr>
        <w:t>принятие</w:t>
      </w:r>
      <w:r w:rsidR="004F6D6F" w:rsidRPr="001774F9">
        <w:rPr>
          <w:szCs w:val="24"/>
          <w:lang w:val="ru-RU"/>
        </w:rPr>
        <w:t xml:space="preserve"> </w:t>
      </w:r>
      <w:r w:rsidR="004F6D6F">
        <w:rPr>
          <w:szCs w:val="24"/>
          <w:lang w:val="ru-RU"/>
        </w:rPr>
        <w:t>системы</w:t>
      </w:r>
      <w:r w:rsidR="004F6D6F" w:rsidRPr="001774F9">
        <w:rPr>
          <w:szCs w:val="24"/>
          <w:lang w:val="ru-RU"/>
        </w:rPr>
        <w:t xml:space="preserve"> </w:t>
      </w:r>
      <w:r w:rsidR="004F6D6F">
        <w:rPr>
          <w:szCs w:val="24"/>
          <w:lang w:val="ru-RU"/>
        </w:rPr>
        <w:t>обычного</w:t>
      </w:r>
      <w:r w:rsidR="004F6D6F" w:rsidRPr="001774F9">
        <w:rPr>
          <w:szCs w:val="24"/>
          <w:lang w:val="ru-RU"/>
        </w:rPr>
        <w:t xml:space="preserve"> </w:t>
      </w:r>
      <w:r w:rsidR="004F6D6F">
        <w:rPr>
          <w:szCs w:val="24"/>
          <w:lang w:val="ru-RU"/>
        </w:rPr>
        <w:t>права</w:t>
      </w:r>
      <w:r w:rsidR="004F6D6F" w:rsidRPr="001774F9">
        <w:rPr>
          <w:szCs w:val="24"/>
          <w:lang w:val="ru-RU"/>
        </w:rPr>
        <w:t xml:space="preserve">, </w:t>
      </w:r>
      <w:r w:rsidR="001774F9">
        <w:rPr>
          <w:szCs w:val="24"/>
          <w:lang w:val="ru-RU"/>
        </w:rPr>
        <w:t>в</w:t>
      </w:r>
      <w:r w:rsidR="001774F9" w:rsidRPr="001774F9">
        <w:rPr>
          <w:szCs w:val="24"/>
          <w:lang w:val="ru-RU"/>
        </w:rPr>
        <w:t xml:space="preserve"> </w:t>
      </w:r>
      <w:r w:rsidR="001774F9">
        <w:rPr>
          <w:szCs w:val="24"/>
          <w:lang w:val="ru-RU"/>
        </w:rPr>
        <w:t>соответствии</w:t>
      </w:r>
      <w:r w:rsidR="001774F9" w:rsidRPr="001774F9">
        <w:rPr>
          <w:szCs w:val="24"/>
          <w:lang w:val="ru-RU"/>
        </w:rPr>
        <w:t xml:space="preserve"> </w:t>
      </w:r>
      <w:r w:rsidR="001774F9">
        <w:rPr>
          <w:szCs w:val="24"/>
          <w:lang w:val="ru-RU"/>
        </w:rPr>
        <w:t>с</w:t>
      </w:r>
      <w:r w:rsidR="001774F9" w:rsidRPr="001774F9">
        <w:rPr>
          <w:szCs w:val="24"/>
          <w:lang w:val="ru-RU"/>
        </w:rPr>
        <w:t xml:space="preserve"> </w:t>
      </w:r>
      <w:r w:rsidR="001774F9">
        <w:rPr>
          <w:szCs w:val="24"/>
          <w:lang w:val="ru-RU"/>
        </w:rPr>
        <w:t>которой</w:t>
      </w:r>
      <w:r w:rsidR="001774F9" w:rsidRPr="001774F9">
        <w:rPr>
          <w:szCs w:val="24"/>
          <w:lang w:val="ru-RU"/>
        </w:rPr>
        <w:t xml:space="preserve"> </w:t>
      </w:r>
      <w:r w:rsidR="001774F9">
        <w:rPr>
          <w:szCs w:val="24"/>
          <w:lang w:val="ru-RU"/>
        </w:rPr>
        <w:t>положения договора ста</w:t>
      </w:r>
      <w:r w:rsidR="001504FF">
        <w:rPr>
          <w:szCs w:val="24"/>
          <w:lang w:val="ru-RU"/>
        </w:rPr>
        <w:t>новятся</w:t>
      </w:r>
      <w:r w:rsidR="001774F9">
        <w:rPr>
          <w:szCs w:val="24"/>
          <w:lang w:val="ru-RU"/>
        </w:rPr>
        <w:t xml:space="preserve"> частью внутр</w:t>
      </w:r>
      <w:r w:rsidR="001504FF">
        <w:rPr>
          <w:szCs w:val="24"/>
          <w:lang w:val="ru-RU"/>
        </w:rPr>
        <w:t>е</w:t>
      </w:r>
      <w:r w:rsidR="001774F9">
        <w:rPr>
          <w:szCs w:val="24"/>
          <w:lang w:val="ru-RU"/>
        </w:rPr>
        <w:t>ннего законодательства</w:t>
      </w:r>
      <w:r w:rsidR="001504FF">
        <w:rPr>
          <w:szCs w:val="24"/>
          <w:lang w:val="ru-RU"/>
        </w:rPr>
        <w:t>, а также предполагаемое внесение в Закон об уголовной ответственности 1991 года</w:t>
      </w:r>
      <w:r w:rsidR="00E72551" w:rsidRPr="001774F9">
        <w:rPr>
          <w:szCs w:val="24"/>
          <w:lang w:val="ru-RU"/>
        </w:rPr>
        <w:t xml:space="preserve"> </w:t>
      </w:r>
      <w:r w:rsidR="00B5781E">
        <w:rPr>
          <w:szCs w:val="24"/>
          <w:lang w:val="ru-RU"/>
        </w:rPr>
        <w:t xml:space="preserve">поправок с целью рассматривать дискриминацию </w:t>
      </w:r>
      <w:r w:rsidR="004531E1">
        <w:rPr>
          <w:szCs w:val="24"/>
          <w:lang w:val="ru-RU"/>
        </w:rPr>
        <w:t>по расовым признакам как преступление.</w:t>
      </w:r>
      <w:r w:rsidR="00E72551" w:rsidRPr="001774F9">
        <w:rPr>
          <w:szCs w:val="24"/>
          <w:lang w:val="ru-RU"/>
        </w:rPr>
        <w:t xml:space="preserve">  </w:t>
      </w:r>
      <w:r w:rsidR="004531E1">
        <w:rPr>
          <w:szCs w:val="24"/>
          <w:lang w:val="ru-RU"/>
        </w:rPr>
        <w:t>Тем</w:t>
      </w:r>
      <w:r w:rsidR="004531E1" w:rsidRPr="004531E1">
        <w:rPr>
          <w:szCs w:val="24"/>
          <w:lang w:val="ru-RU"/>
        </w:rPr>
        <w:t xml:space="preserve"> </w:t>
      </w:r>
      <w:r w:rsidR="004531E1">
        <w:rPr>
          <w:szCs w:val="24"/>
          <w:lang w:val="ru-RU"/>
        </w:rPr>
        <w:t>не</w:t>
      </w:r>
      <w:r w:rsidR="004531E1" w:rsidRPr="004531E1">
        <w:rPr>
          <w:szCs w:val="24"/>
          <w:lang w:val="ru-RU"/>
        </w:rPr>
        <w:t xml:space="preserve"> </w:t>
      </w:r>
      <w:r w:rsidR="004531E1">
        <w:rPr>
          <w:szCs w:val="24"/>
          <w:lang w:val="ru-RU"/>
        </w:rPr>
        <w:t>менее</w:t>
      </w:r>
      <w:r w:rsidR="004531E1" w:rsidRPr="004531E1">
        <w:rPr>
          <w:szCs w:val="24"/>
          <w:lang w:val="ru-RU"/>
        </w:rPr>
        <w:t xml:space="preserve">, </w:t>
      </w:r>
      <w:r w:rsidR="004531E1">
        <w:rPr>
          <w:szCs w:val="24"/>
          <w:lang w:val="ru-RU"/>
        </w:rPr>
        <w:t xml:space="preserve">невзирая на эти </w:t>
      </w:r>
      <w:r w:rsidR="00B8737B">
        <w:rPr>
          <w:szCs w:val="24"/>
          <w:lang w:val="ru-RU"/>
        </w:rPr>
        <w:t>очевидные</w:t>
      </w:r>
      <w:r w:rsidR="004531E1">
        <w:rPr>
          <w:szCs w:val="24"/>
          <w:lang w:val="ru-RU"/>
        </w:rPr>
        <w:t xml:space="preserve"> меры защиты, от различных международных органов </w:t>
      </w:r>
      <w:r w:rsidR="00B8737B">
        <w:rPr>
          <w:szCs w:val="24"/>
          <w:lang w:val="ru-RU"/>
        </w:rPr>
        <w:t xml:space="preserve">продолжают </w:t>
      </w:r>
      <w:r w:rsidR="004531E1">
        <w:rPr>
          <w:szCs w:val="24"/>
          <w:lang w:val="ru-RU"/>
        </w:rPr>
        <w:t>поступа</w:t>
      </w:r>
      <w:r w:rsidR="00B8737B">
        <w:rPr>
          <w:szCs w:val="24"/>
          <w:lang w:val="ru-RU"/>
        </w:rPr>
        <w:t>ть</w:t>
      </w:r>
      <w:r w:rsidR="004531E1">
        <w:rPr>
          <w:szCs w:val="24"/>
          <w:lang w:val="ru-RU"/>
        </w:rPr>
        <w:t xml:space="preserve"> сообщения о </w:t>
      </w:r>
      <w:r w:rsidR="00BF0601">
        <w:rPr>
          <w:szCs w:val="24"/>
          <w:lang w:val="ru-RU"/>
        </w:rPr>
        <w:t>систематических нарушениях</w:t>
      </w:r>
      <w:r w:rsidR="00B8737B">
        <w:rPr>
          <w:szCs w:val="24"/>
          <w:lang w:val="ru-RU"/>
        </w:rPr>
        <w:t xml:space="preserve"> прав человека. </w:t>
      </w:r>
      <w:r w:rsidR="00E72551" w:rsidRPr="004531E1">
        <w:rPr>
          <w:szCs w:val="24"/>
          <w:lang w:val="ru-RU"/>
        </w:rPr>
        <w:t xml:space="preserve">  </w:t>
      </w:r>
      <w:r w:rsidR="001363FA">
        <w:rPr>
          <w:szCs w:val="24"/>
          <w:lang w:val="ru-RU"/>
        </w:rPr>
        <w:t>Она хотела бы получить бо</w:t>
      </w:r>
      <w:r w:rsidR="00227586">
        <w:rPr>
          <w:szCs w:val="24"/>
          <w:lang w:val="ru-RU"/>
        </w:rPr>
        <w:t>лее подробную</w:t>
      </w:r>
      <w:r w:rsidR="001363FA">
        <w:rPr>
          <w:szCs w:val="24"/>
          <w:lang w:val="ru-RU"/>
        </w:rPr>
        <w:t xml:space="preserve"> информацию по этому вопросу, а также ответ на вопрос, почему</w:t>
      </w:r>
      <w:r w:rsidR="00A835C8">
        <w:rPr>
          <w:szCs w:val="24"/>
          <w:lang w:val="ru-RU"/>
        </w:rPr>
        <w:t xml:space="preserve">, несмотря на заключение в 1997 году Мирного договора, гражданская война не прекращается. </w:t>
      </w:r>
      <w:r w:rsidR="00E72551" w:rsidRPr="007567E7">
        <w:rPr>
          <w:szCs w:val="24"/>
          <w:lang w:val="ru-RU"/>
        </w:rPr>
        <w:t xml:space="preserve"> </w:t>
      </w:r>
      <w:r w:rsidR="007567E7">
        <w:rPr>
          <w:szCs w:val="24"/>
          <w:lang w:val="ru-RU"/>
        </w:rPr>
        <w:t>Сложный</w:t>
      </w:r>
      <w:r w:rsidR="007567E7" w:rsidRPr="007567E7">
        <w:rPr>
          <w:szCs w:val="24"/>
          <w:lang w:val="ru-RU"/>
        </w:rPr>
        <w:t xml:space="preserve"> </w:t>
      </w:r>
      <w:r w:rsidR="007567E7">
        <w:rPr>
          <w:szCs w:val="24"/>
          <w:lang w:val="ru-RU"/>
        </w:rPr>
        <w:t>характер</w:t>
      </w:r>
      <w:r w:rsidR="007567E7" w:rsidRPr="007567E7">
        <w:rPr>
          <w:szCs w:val="24"/>
          <w:lang w:val="ru-RU"/>
        </w:rPr>
        <w:t xml:space="preserve"> </w:t>
      </w:r>
      <w:r w:rsidR="007567E7">
        <w:rPr>
          <w:szCs w:val="24"/>
          <w:lang w:val="ru-RU"/>
        </w:rPr>
        <w:t>конфликта</w:t>
      </w:r>
      <w:r w:rsidR="007567E7" w:rsidRPr="007567E7">
        <w:rPr>
          <w:szCs w:val="24"/>
          <w:lang w:val="ru-RU"/>
        </w:rPr>
        <w:t xml:space="preserve"> </w:t>
      </w:r>
      <w:r w:rsidR="007567E7">
        <w:rPr>
          <w:szCs w:val="24"/>
          <w:lang w:val="ru-RU"/>
        </w:rPr>
        <w:t>заставляет</w:t>
      </w:r>
      <w:r w:rsidR="007567E7" w:rsidRPr="007567E7">
        <w:rPr>
          <w:szCs w:val="24"/>
          <w:lang w:val="ru-RU"/>
        </w:rPr>
        <w:t xml:space="preserve"> </w:t>
      </w:r>
      <w:r w:rsidR="00227586">
        <w:rPr>
          <w:szCs w:val="24"/>
          <w:lang w:val="ru-RU"/>
        </w:rPr>
        <w:t>предположить</w:t>
      </w:r>
      <w:r w:rsidR="007567E7" w:rsidRPr="007567E7">
        <w:rPr>
          <w:szCs w:val="24"/>
          <w:lang w:val="ru-RU"/>
        </w:rPr>
        <w:t xml:space="preserve">, </w:t>
      </w:r>
      <w:r w:rsidR="007567E7">
        <w:rPr>
          <w:szCs w:val="24"/>
          <w:lang w:val="ru-RU"/>
        </w:rPr>
        <w:t>что</w:t>
      </w:r>
      <w:r w:rsidR="007567E7" w:rsidRPr="007567E7">
        <w:rPr>
          <w:szCs w:val="24"/>
          <w:lang w:val="ru-RU"/>
        </w:rPr>
        <w:t xml:space="preserve"> </w:t>
      </w:r>
      <w:r w:rsidR="00B04DBC">
        <w:rPr>
          <w:szCs w:val="24"/>
          <w:lang w:val="ru-RU"/>
        </w:rPr>
        <w:t xml:space="preserve">в контексте обязательств по Конвенции </w:t>
      </w:r>
      <w:r w:rsidR="007567E7">
        <w:rPr>
          <w:szCs w:val="24"/>
          <w:lang w:val="ru-RU"/>
        </w:rPr>
        <w:t>его</w:t>
      </w:r>
      <w:r w:rsidR="007567E7" w:rsidRPr="007567E7">
        <w:rPr>
          <w:szCs w:val="24"/>
          <w:lang w:val="ru-RU"/>
        </w:rPr>
        <w:t xml:space="preserve"> </w:t>
      </w:r>
      <w:r w:rsidR="007567E7">
        <w:rPr>
          <w:szCs w:val="24"/>
          <w:lang w:val="ru-RU"/>
        </w:rPr>
        <w:t>нельзя</w:t>
      </w:r>
      <w:r w:rsidR="007567E7" w:rsidRPr="007567E7">
        <w:rPr>
          <w:szCs w:val="24"/>
          <w:lang w:val="ru-RU"/>
        </w:rPr>
        <w:t xml:space="preserve"> </w:t>
      </w:r>
      <w:r w:rsidR="00227586">
        <w:rPr>
          <w:szCs w:val="24"/>
          <w:lang w:val="ru-RU"/>
        </w:rPr>
        <w:t>отнести</w:t>
      </w:r>
      <w:r w:rsidR="00B04DBC">
        <w:rPr>
          <w:szCs w:val="24"/>
          <w:lang w:val="ru-RU"/>
        </w:rPr>
        <w:t xml:space="preserve"> просто к категории</w:t>
      </w:r>
      <w:r w:rsidR="007567E7" w:rsidRPr="007567E7">
        <w:rPr>
          <w:szCs w:val="24"/>
          <w:lang w:val="ru-RU"/>
        </w:rPr>
        <w:t xml:space="preserve"> </w:t>
      </w:r>
      <w:r w:rsidR="007567E7">
        <w:rPr>
          <w:szCs w:val="24"/>
          <w:lang w:val="ru-RU"/>
        </w:rPr>
        <w:t>расовых</w:t>
      </w:r>
      <w:r w:rsidR="007567E7" w:rsidRPr="007567E7">
        <w:rPr>
          <w:szCs w:val="24"/>
          <w:lang w:val="ru-RU"/>
        </w:rPr>
        <w:t xml:space="preserve">, </w:t>
      </w:r>
      <w:r w:rsidR="007567E7">
        <w:rPr>
          <w:szCs w:val="24"/>
          <w:lang w:val="ru-RU"/>
        </w:rPr>
        <w:t>этнических</w:t>
      </w:r>
      <w:r w:rsidR="007567E7" w:rsidRPr="007567E7">
        <w:rPr>
          <w:szCs w:val="24"/>
          <w:lang w:val="ru-RU"/>
        </w:rPr>
        <w:t xml:space="preserve"> </w:t>
      </w:r>
      <w:r w:rsidR="007567E7">
        <w:rPr>
          <w:szCs w:val="24"/>
          <w:lang w:val="ru-RU"/>
        </w:rPr>
        <w:t xml:space="preserve">и религиозных </w:t>
      </w:r>
      <w:r w:rsidR="00B04DBC">
        <w:rPr>
          <w:szCs w:val="24"/>
          <w:lang w:val="ru-RU"/>
        </w:rPr>
        <w:t>разногласий</w:t>
      </w:r>
      <w:r w:rsidR="00E72551" w:rsidRPr="007567E7">
        <w:rPr>
          <w:szCs w:val="24"/>
          <w:lang w:val="ru-RU"/>
        </w:rPr>
        <w:t xml:space="preserve">.  </w:t>
      </w:r>
      <w:r w:rsidR="00830E29">
        <w:rPr>
          <w:szCs w:val="24"/>
          <w:lang w:val="ru-RU"/>
        </w:rPr>
        <w:t>Сохраняется</w:t>
      </w:r>
      <w:r w:rsidR="00B70486" w:rsidRPr="00C25E4F">
        <w:rPr>
          <w:szCs w:val="24"/>
          <w:lang w:val="ru-RU"/>
        </w:rPr>
        <w:t xml:space="preserve"> </w:t>
      </w:r>
      <w:r w:rsidR="00B70486">
        <w:rPr>
          <w:szCs w:val="24"/>
          <w:lang w:val="ru-RU"/>
        </w:rPr>
        <w:t>ощущение</w:t>
      </w:r>
      <w:r w:rsidR="00B70486" w:rsidRPr="00C25E4F">
        <w:rPr>
          <w:szCs w:val="24"/>
          <w:lang w:val="ru-RU"/>
        </w:rPr>
        <w:t xml:space="preserve">, </w:t>
      </w:r>
      <w:r w:rsidR="00B70486">
        <w:rPr>
          <w:szCs w:val="24"/>
          <w:lang w:val="ru-RU"/>
        </w:rPr>
        <w:t>что</w:t>
      </w:r>
      <w:r w:rsidR="00B70486" w:rsidRPr="00C25E4F">
        <w:rPr>
          <w:szCs w:val="24"/>
          <w:lang w:val="ru-RU"/>
        </w:rPr>
        <w:t xml:space="preserve"> </w:t>
      </w:r>
      <w:r w:rsidR="00830E29">
        <w:rPr>
          <w:szCs w:val="24"/>
          <w:lang w:val="ru-RU"/>
        </w:rPr>
        <w:t xml:space="preserve">сторонами </w:t>
      </w:r>
      <w:r w:rsidR="00B70486">
        <w:rPr>
          <w:szCs w:val="24"/>
          <w:lang w:val="ru-RU"/>
        </w:rPr>
        <w:t>конфликт</w:t>
      </w:r>
      <w:r w:rsidR="00830E29">
        <w:rPr>
          <w:szCs w:val="24"/>
          <w:lang w:val="ru-RU"/>
        </w:rPr>
        <w:t>а являются мусульманский арабский север и африканский юг</w:t>
      </w:r>
      <w:r w:rsidR="00C25E4F">
        <w:rPr>
          <w:szCs w:val="24"/>
          <w:lang w:val="ru-RU"/>
        </w:rPr>
        <w:t xml:space="preserve"> с его христианской и анималистской религиями.</w:t>
      </w:r>
    </w:p>
    <w:p w:rsidR="00E72551" w:rsidRPr="00C25E4F" w:rsidRDefault="00E72551">
      <w:pPr>
        <w:rPr>
          <w:szCs w:val="24"/>
          <w:lang w:val="ru-RU"/>
        </w:rPr>
      </w:pPr>
    </w:p>
    <w:p w:rsidR="00E72551" w:rsidRPr="009B43C0" w:rsidRDefault="005B1EEB">
      <w:pPr>
        <w:pStyle w:val="ParaNo"/>
        <w:tabs>
          <w:tab w:val="clear" w:pos="360"/>
          <w:tab w:val="clear" w:pos="737"/>
        </w:tabs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>В</w:t>
      </w:r>
      <w:r w:rsidRPr="006353C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своем</w:t>
      </w:r>
      <w:r w:rsidRPr="006353C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докладе</w:t>
      </w:r>
      <w:r w:rsidRPr="006353C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пятьдесят</w:t>
      </w:r>
      <w:r w:rsidRPr="006353C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шестой</w:t>
      </w:r>
      <w:r w:rsidRPr="006353C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сессии</w:t>
      </w:r>
      <w:r w:rsidRPr="006353C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Комиссии</w:t>
      </w:r>
      <w:r w:rsidRPr="006353CC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по</w:t>
      </w:r>
      <w:r w:rsidRPr="006353C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правам</w:t>
      </w:r>
      <w:r w:rsidRPr="006353C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человека</w:t>
      </w:r>
      <w:r w:rsidRPr="006353C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Специальный</w:t>
      </w:r>
      <w:r w:rsidRPr="006353C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докладчик</w:t>
      </w:r>
      <w:r w:rsidRPr="006353C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="00BF0601">
        <w:rPr>
          <w:szCs w:val="24"/>
          <w:lang w:val="ru-RU"/>
        </w:rPr>
        <w:t xml:space="preserve"> вопросу о</w:t>
      </w:r>
      <w:r w:rsidRPr="006353CC">
        <w:rPr>
          <w:szCs w:val="24"/>
          <w:lang w:val="ru-RU"/>
        </w:rPr>
        <w:t xml:space="preserve"> </w:t>
      </w:r>
      <w:r w:rsidR="00BF0601">
        <w:rPr>
          <w:szCs w:val="24"/>
          <w:lang w:val="ru-RU"/>
        </w:rPr>
        <w:t>положении</w:t>
      </w:r>
      <w:r w:rsidRPr="006353CC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в области прав</w:t>
      </w:r>
      <w:r w:rsidRPr="006353C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человека</w:t>
      </w:r>
      <w:r w:rsidRPr="006353C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6353C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Судане</w:t>
      </w:r>
      <w:r w:rsidR="00B07940" w:rsidRPr="006353CC">
        <w:rPr>
          <w:szCs w:val="24"/>
          <w:lang w:val="ru-RU"/>
        </w:rPr>
        <w:t xml:space="preserve"> </w:t>
      </w:r>
      <w:r w:rsidR="00B07940">
        <w:rPr>
          <w:szCs w:val="24"/>
          <w:lang w:val="ru-RU"/>
        </w:rPr>
        <w:t>отметил</w:t>
      </w:r>
      <w:r w:rsidR="00B07940" w:rsidRPr="006353CC">
        <w:rPr>
          <w:szCs w:val="24"/>
          <w:lang w:val="ru-RU"/>
        </w:rPr>
        <w:t xml:space="preserve">, </w:t>
      </w:r>
      <w:r w:rsidR="00B07940">
        <w:rPr>
          <w:szCs w:val="24"/>
          <w:lang w:val="ru-RU"/>
        </w:rPr>
        <w:t>что</w:t>
      </w:r>
      <w:r w:rsidR="00B07940" w:rsidRPr="006353CC">
        <w:rPr>
          <w:szCs w:val="24"/>
          <w:lang w:val="ru-RU"/>
        </w:rPr>
        <w:t xml:space="preserve"> </w:t>
      </w:r>
      <w:r w:rsidR="00B07940">
        <w:rPr>
          <w:szCs w:val="24"/>
          <w:lang w:val="ru-RU"/>
        </w:rPr>
        <w:t>его</w:t>
      </w:r>
      <w:r w:rsidR="00B07940" w:rsidRPr="006353CC">
        <w:rPr>
          <w:szCs w:val="24"/>
          <w:lang w:val="ru-RU"/>
        </w:rPr>
        <w:t xml:space="preserve"> </w:t>
      </w:r>
      <w:r w:rsidR="00B07940">
        <w:rPr>
          <w:szCs w:val="24"/>
          <w:lang w:val="ru-RU"/>
        </w:rPr>
        <w:t>шокирует</w:t>
      </w:r>
      <w:r w:rsidR="00B07940" w:rsidRPr="006353CC">
        <w:rPr>
          <w:szCs w:val="24"/>
          <w:lang w:val="ru-RU"/>
        </w:rPr>
        <w:t xml:space="preserve"> </w:t>
      </w:r>
      <w:r w:rsidR="002C71A0">
        <w:rPr>
          <w:szCs w:val="24"/>
          <w:lang w:val="ru-RU"/>
        </w:rPr>
        <w:t>пренебрежение</w:t>
      </w:r>
      <w:r w:rsidR="00B07940" w:rsidRPr="006353CC">
        <w:rPr>
          <w:szCs w:val="24"/>
          <w:lang w:val="ru-RU"/>
        </w:rPr>
        <w:t xml:space="preserve"> </w:t>
      </w:r>
      <w:r w:rsidR="00B07940">
        <w:rPr>
          <w:szCs w:val="24"/>
          <w:lang w:val="ru-RU"/>
        </w:rPr>
        <w:t>обеими</w:t>
      </w:r>
      <w:r w:rsidR="00B07940" w:rsidRPr="006353CC">
        <w:rPr>
          <w:szCs w:val="24"/>
          <w:lang w:val="ru-RU"/>
        </w:rPr>
        <w:t xml:space="preserve"> </w:t>
      </w:r>
      <w:r w:rsidR="00B07940">
        <w:rPr>
          <w:szCs w:val="24"/>
          <w:lang w:val="ru-RU"/>
        </w:rPr>
        <w:t>воюющими</w:t>
      </w:r>
      <w:r w:rsidR="00B07940" w:rsidRPr="006353CC">
        <w:rPr>
          <w:szCs w:val="24"/>
          <w:lang w:val="ru-RU"/>
        </w:rPr>
        <w:t xml:space="preserve"> </w:t>
      </w:r>
      <w:r w:rsidR="00B07940">
        <w:rPr>
          <w:szCs w:val="24"/>
          <w:lang w:val="ru-RU"/>
        </w:rPr>
        <w:t>сторонами</w:t>
      </w:r>
      <w:r w:rsidR="009C133C" w:rsidRPr="006353CC">
        <w:rPr>
          <w:szCs w:val="24"/>
          <w:lang w:val="ru-RU"/>
        </w:rPr>
        <w:t xml:space="preserve"> </w:t>
      </w:r>
      <w:r w:rsidR="002C71A0">
        <w:rPr>
          <w:szCs w:val="24"/>
          <w:lang w:val="ru-RU"/>
        </w:rPr>
        <w:t>норм международного гуманитарного права</w:t>
      </w:r>
      <w:r w:rsidR="009C133C" w:rsidRPr="006353CC">
        <w:rPr>
          <w:szCs w:val="24"/>
          <w:lang w:val="ru-RU"/>
        </w:rPr>
        <w:t xml:space="preserve">, </w:t>
      </w:r>
      <w:r w:rsidR="002C71A0">
        <w:rPr>
          <w:szCs w:val="24"/>
          <w:lang w:val="ru-RU"/>
        </w:rPr>
        <w:t>причинившее</w:t>
      </w:r>
      <w:r w:rsidR="00ED4C37" w:rsidRPr="006353CC">
        <w:rPr>
          <w:szCs w:val="24"/>
          <w:lang w:val="ru-RU"/>
        </w:rPr>
        <w:t xml:space="preserve"> </w:t>
      </w:r>
      <w:r w:rsidR="002C71A0">
        <w:rPr>
          <w:szCs w:val="24"/>
          <w:lang w:val="ru-RU"/>
        </w:rPr>
        <w:t>неисчислимые</w:t>
      </w:r>
      <w:r w:rsidR="00ED4C37" w:rsidRPr="006353CC">
        <w:rPr>
          <w:szCs w:val="24"/>
          <w:lang w:val="ru-RU"/>
        </w:rPr>
        <w:t xml:space="preserve"> </w:t>
      </w:r>
      <w:r w:rsidR="00ED4C37">
        <w:rPr>
          <w:szCs w:val="24"/>
          <w:lang w:val="ru-RU"/>
        </w:rPr>
        <w:t>страдания</w:t>
      </w:r>
      <w:r w:rsidR="00ED4C37" w:rsidRPr="006353CC">
        <w:rPr>
          <w:szCs w:val="24"/>
          <w:lang w:val="ru-RU"/>
        </w:rPr>
        <w:t xml:space="preserve"> </w:t>
      </w:r>
      <w:r w:rsidR="00ED4C37">
        <w:rPr>
          <w:szCs w:val="24"/>
          <w:lang w:val="ru-RU"/>
        </w:rPr>
        <w:t>гражданскому</w:t>
      </w:r>
      <w:r w:rsidR="00ED4C37" w:rsidRPr="006353CC">
        <w:rPr>
          <w:szCs w:val="24"/>
          <w:lang w:val="ru-RU"/>
        </w:rPr>
        <w:t xml:space="preserve"> </w:t>
      </w:r>
      <w:r w:rsidR="00ED4C37">
        <w:rPr>
          <w:szCs w:val="24"/>
          <w:lang w:val="ru-RU"/>
        </w:rPr>
        <w:t>населению</w:t>
      </w:r>
      <w:r w:rsidR="007A66BF">
        <w:rPr>
          <w:szCs w:val="24"/>
          <w:lang w:val="ru-RU"/>
        </w:rPr>
        <w:t>,</w:t>
      </w:r>
      <w:r w:rsidR="006353CC">
        <w:rPr>
          <w:szCs w:val="24"/>
          <w:lang w:val="ru-RU"/>
        </w:rPr>
        <w:t xml:space="preserve"> </w:t>
      </w:r>
      <w:r w:rsidR="00481076">
        <w:rPr>
          <w:szCs w:val="24"/>
          <w:lang w:val="ru-RU"/>
        </w:rPr>
        <w:t xml:space="preserve">и </w:t>
      </w:r>
      <w:r w:rsidR="007A66BF">
        <w:rPr>
          <w:szCs w:val="24"/>
          <w:lang w:val="ru-RU"/>
        </w:rPr>
        <w:t xml:space="preserve">осудил </w:t>
      </w:r>
      <w:r w:rsidR="00481076">
        <w:rPr>
          <w:szCs w:val="24"/>
          <w:lang w:val="ru-RU"/>
        </w:rPr>
        <w:t xml:space="preserve"> </w:t>
      </w:r>
      <w:r w:rsidR="007A66BF">
        <w:rPr>
          <w:szCs w:val="24"/>
          <w:lang w:val="ru-RU"/>
        </w:rPr>
        <w:t>массированные бомбардировки и принудительное выселение гражданского населения</w:t>
      </w:r>
      <w:r w:rsidR="00481076">
        <w:rPr>
          <w:szCs w:val="24"/>
          <w:lang w:val="ru-RU"/>
        </w:rPr>
        <w:t xml:space="preserve"> в районе </w:t>
      </w:r>
      <w:r w:rsidR="007A66BF">
        <w:rPr>
          <w:szCs w:val="24"/>
          <w:lang w:val="ru-RU"/>
        </w:rPr>
        <w:t>Нубийского нагорья</w:t>
      </w:r>
      <w:r w:rsidR="00481076">
        <w:rPr>
          <w:szCs w:val="24"/>
          <w:lang w:val="ru-RU"/>
        </w:rPr>
        <w:t xml:space="preserve"> и в зоне верховья Нила подверглось </w:t>
      </w:r>
      <w:r w:rsidR="00622158">
        <w:rPr>
          <w:szCs w:val="24"/>
          <w:lang w:val="ru-RU"/>
        </w:rPr>
        <w:t xml:space="preserve">военными с целью </w:t>
      </w:r>
      <w:r w:rsidR="007A66BF">
        <w:rPr>
          <w:szCs w:val="24"/>
          <w:lang w:val="ru-RU"/>
        </w:rPr>
        <w:t>взятия под</w:t>
      </w:r>
      <w:r w:rsidR="00622158">
        <w:rPr>
          <w:szCs w:val="24"/>
          <w:lang w:val="ru-RU"/>
        </w:rPr>
        <w:t xml:space="preserve"> </w:t>
      </w:r>
      <w:r w:rsidR="007A66BF">
        <w:rPr>
          <w:szCs w:val="24"/>
          <w:lang w:val="ru-RU"/>
        </w:rPr>
        <w:t>контроль</w:t>
      </w:r>
      <w:r w:rsidR="00132DB2">
        <w:rPr>
          <w:szCs w:val="24"/>
          <w:lang w:val="ru-RU"/>
        </w:rPr>
        <w:t xml:space="preserve"> </w:t>
      </w:r>
      <w:r w:rsidR="00622158">
        <w:rPr>
          <w:szCs w:val="24"/>
          <w:lang w:val="ru-RU"/>
        </w:rPr>
        <w:t>нефт</w:t>
      </w:r>
      <w:r w:rsidR="008C27BB">
        <w:rPr>
          <w:szCs w:val="24"/>
          <w:lang w:val="ru-RU"/>
        </w:rPr>
        <w:t>едобывающих</w:t>
      </w:r>
      <w:r w:rsidR="00132DB2">
        <w:rPr>
          <w:szCs w:val="24"/>
          <w:lang w:val="ru-RU"/>
        </w:rPr>
        <w:t xml:space="preserve"> </w:t>
      </w:r>
      <w:r w:rsidR="008C27BB">
        <w:rPr>
          <w:szCs w:val="24"/>
          <w:lang w:val="ru-RU"/>
        </w:rPr>
        <w:t>объектов</w:t>
      </w:r>
      <w:r w:rsidR="00132DB2">
        <w:rPr>
          <w:szCs w:val="24"/>
          <w:lang w:val="ru-RU"/>
        </w:rPr>
        <w:t>.</w:t>
      </w:r>
      <w:r w:rsidR="00E72551" w:rsidRPr="00D2377C">
        <w:rPr>
          <w:szCs w:val="24"/>
          <w:lang w:val="ru-RU"/>
        </w:rPr>
        <w:t xml:space="preserve">  </w:t>
      </w:r>
      <w:r w:rsidR="00E64E5D">
        <w:rPr>
          <w:szCs w:val="24"/>
          <w:lang w:val="ru-RU"/>
        </w:rPr>
        <w:t>Насколько</w:t>
      </w:r>
      <w:r w:rsidR="00E64E5D" w:rsidRPr="00E64E5D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обострился</w:t>
      </w:r>
      <w:r w:rsidR="00E64E5D" w:rsidRPr="00E64E5D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конфликт</w:t>
      </w:r>
      <w:r w:rsidR="00E64E5D" w:rsidRPr="00E64E5D">
        <w:rPr>
          <w:szCs w:val="24"/>
          <w:lang w:val="ru-RU"/>
        </w:rPr>
        <w:t xml:space="preserve"> </w:t>
      </w:r>
      <w:r w:rsidR="008C27BB">
        <w:rPr>
          <w:szCs w:val="24"/>
          <w:lang w:val="ru-RU"/>
        </w:rPr>
        <w:t>посл</w:t>
      </w:r>
      <w:r w:rsidR="00E64E5D">
        <w:rPr>
          <w:szCs w:val="24"/>
          <w:lang w:val="ru-RU"/>
        </w:rPr>
        <w:t>е</w:t>
      </w:r>
      <w:r w:rsidR="00E64E5D" w:rsidRPr="00E64E5D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обнаружения</w:t>
      </w:r>
      <w:r w:rsidR="00E64E5D" w:rsidRPr="00E64E5D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нефти</w:t>
      </w:r>
      <w:r w:rsidR="00E64E5D" w:rsidRPr="00E64E5D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в</w:t>
      </w:r>
      <w:r w:rsidR="00E64E5D" w:rsidRPr="00E64E5D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зоне</w:t>
      </w:r>
      <w:r w:rsidR="00E64E5D" w:rsidRPr="00E64E5D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верховья</w:t>
      </w:r>
      <w:r w:rsidR="00E64E5D" w:rsidRPr="00E64E5D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Нила</w:t>
      </w:r>
      <w:r w:rsidR="00E64E5D" w:rsidRPr="00E64E5D">
        <w:rPr>
          <w:szCs w:val="24"/>
          <w:lang w:val="ru-RU"/>
        </w:rPr>
        <w:t>?</w:t>
      </w:r>
      <w:r w:rsidR="00E64E5D">
        <w:rPr>
          <w:szCs w:val="24"/>
          <w:lang w:val="ru-RU"/>
        </w:rPr>
        <w:t xml:space="preserve"> </w:t>
      </w:r>
      <w:r w:rsidR="00E72551" w:rsidRPr="00E64E5D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Он</w:t>
      </w:r>
      <w:r w:rsidR="00E64E5D" w:rsidRPr="00A94591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также</w:t>
      </w:r>
      <w:r w:rsidR="00E64E5D" w:rsidRPr="00A94591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осудил</w:t>
      </w:r>
      <w:r w:rsidR="00E64E5D" w:rsidRPr="00A94591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нежелание</w:t>
      </w:r>
      <w:r w:rsidR="00E64E5D" w:rsidRPr="00A94591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принять</w:t>
      </w:r>
      <w:r w:rsidR="00E64E5D" w:rsidRPr="00A94591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меры</w:t>
      </w:r>
      <w:r w:rsidR="00E64E5D" w:rsidRPr="00A94591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в</w:t>
      </w:r>
      <w:r w:rsidR="00E64E5D" w:rsidRPr="00A94591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связи</w:t>
      </w:r>
      <w:r w:rsidR="00E64E5D" w:rsidRPr="00A94591">
        <w:rPr>
          <w:szCs w:val="24"/>
          <w:lang w:val="ru-RU"/>
        </w:rPr>
        <w:t xml:space="preserve"> </w:t>
      </w:r>
      <w:r w:rsidR="00E64E5D">
        <w:rPr>
          <w:szCs w:val="24"/>
          <w:lang w:val="ru-RU"/>
        </w:rPr>
        <w:t>с</w:t>
      </w:r>
      <w:r w:rsidR="00E64E5D" w:rsidRPr="00A94591">
        <w:rPr>
          <w:szCs w:val="24"/>
          <w:lang w:val="ru-RU"/>
        </w:rPr>
        <w:t xml:space="preserve"> </w:t>
      </w:r>
      <w:r w:rsidR="00A94591">
        <w:rPr>
          <w:szCs w:val="24"/>
          <w:lang w:val="ru-RU"/>
        </w:rPr>
        <w:t>нападениями</w:t>
      </w:r>
      <w:r w:rsidR="00A94591" w:rsidRPr="00A94591">
        <w:rPr>
          <w:szCs w:val="24"/>
          <w:lang w:val="ru-RU"/>
        </w:rPr>
        <w:t xml:space="preserve"> </w:t>
      </w:r>
      <w:r w:rsidR="00A94591">
        <w:rPr>
          <w:szCs w:val="24"/>
          <w:lang w:val="ru-RU"/>
        </w:rPr>
        <w:t>на</w:t>
      </w:r>
      <w:r w:rsidR="00A94591" w:rsidRPr="00A94591">
        <w:rPr>
          <w:szCs w:val="24"/>
          <w:lang w:val="ru-RU"/>
        </w:rPr>
        <w:t xml:space="preserve"> </w:t>
      </w:r>
      <w:r w:rsidR="00A94591">
        <w:rPr>
          <w:szCs w:val="24"/>
          <w:lang w:val="ru-RU"/>
        </w:rPr>
        <w:t>гражданское</w:t>
      </w:r>
      <w:r w:rsidR="00A94591" w:rsidRPr="00A94591">
        <w:rPr>
          <w:szCs w:val="24"/>
          <w:lang w:val="ru-RU"/>
        </w:rPr>
        <w:t xml:space="preserve"> </w:t>
      </w:r>
      <w:r w:rsidR="00A94591">
        <w:rPr>
          <w:szCs w:val="24"/>
          <w:lang w:val="ru-RU"/>
        </w:rPr>
        <w:t>население, которые, согласно сообщениям, продолжают</w:t>
      </w:r>
      <w:r w:rsidR="008C27BB">
        <w:rPr>
          <w:szCs w:val="24"/>
          <w:lang w:val="ru-RU"/>
        </w:rPr>
        <w:t>ся</w:t>
      </w:r>
      <w:r w:rsidR="00A94591">
        <w:rPr>
          <w:szCs w:val="24"/>
          <w:lang w:val="ru-RU"/>
        </w:rPr>
        <w:t xml:space="preserve">, в частности в </w:t>
      </w:r>
      <w:r w:rsidR="0074183D">
        <w:rPr>
          <w:szCs w:val="24"/>
          <w:lang w:val="ru-RU"/>
        </w:rPr>
        <w:t>Бар-эль-Газале, в ходе которых женщины и дети систематически похищаются в целях принудительного труда.  Она</w:t>
      </w:r>
      <w:r w:rsidR="0074183D" w:rsidRPr="00002F97">
        <w:rPr>
          <w:szCs w:val="24"/>
          <w:lang w:val="ru-RU"/>
        </w:rPr>
        <w:t xml:space="preserve"> </w:t>
      </w:r>
      <w:r w:rsidR="0074183D">
        <w:rPr>
          <w:szCs w:val="24"/>
          <w:lang w:val="ru-RU"/>
        </w:rPr>
        <w:t>хотела</w:t>
      </w:r>
      <w:r w:rsidR="0074183D" w:rsidRPr="00002F97">
        <w:rPr>
          <w:szCs w:val="24"/>
          <w:lang w:val="ru-RU"/>
        </w:rPr>
        <w:t xml:space="preserve"> </w:t>
      </w:r>
      <w:r w:rsidR="0074183D">
        <w:rPr>
          <w:szCs w:val="24"/>
          <w:lang w:val="ru-RU"/>
        </w:rPr>
        <w:t>бы</w:t>
      </w:r>
      <w:r w:rsidR="0074183D" w:rsidRPr="00002F97">
        <w:rPr>
          <w:szCs w:val="24"/>
          <w:lang w:val="ru-RU"/>
        </w:rPr>
        <w:t xml:space="preserve"> </w:t>
      </w:r>
      <w:r w:rsidR="0074183D">
        <w:rPr>
          <w:szCs w:val="24"/>
          <w:lang w:val="ru-RU"/>
        </w:rPr>
        <w:t>услышать</w:t>
      </w:r>
      <w:r w:rsidR="0074183D" w:rsidRPr="00002F97">
        <w:rPr>
          <w:szCs w:val="24"/>
          <w:lang w:val="ru-RU"/>
        </w:rPr>
        <w:t xml:space="preserve"> </w:t>
      </w:r>
      <w:r w:rsidR="0074183D">
        <w:rPr>
          <w:szCs w:val="24"/>
          <w:lang w:val="ru-RU"/>
        </w:rPr>
        <w:t>комментарии</w:t>
      </w:r>
      <w:r w:rsidR="0074183D" w:rsidRPr="00002F97">
        <w:rPr>
          <w:szCs w:val="24"/>
          <w:lang w:val="ru-RU"/>
        </w:rPr>
        <w:t xml:space="preserve"> </w:t>
      </w:r>
      <w:r w:rsidR="0074183D">
        <w:rPr>
          <w:szCs w:val="24"/>
          <w:lang w:val="ru-RU"/>
        </w:rPr>
        <w:t>делегации</w:t>
      </w:r>
      <w:r w:rsidR="0074183D" w:rsidRPr="00002F97">
        <w:rPr>
          <w:szCs w:val="24"/>
          <w:lang w:val="ru-RU"/>
        </w:rPr>
        <w:t xml:space="preserve"> </w:t>
      </w:r>
      <w:r w:rsidR="0074183D">
        <w:rPr>
          <w:szCs w:val="24"/>
          <w:lang w:val="ru-RU"/>
        </w:rPr>
        <w:t>относительно</w:t>
      </w:r>
      <w:r w:rsidR="0074183D" w:rsidRPr="00002F97">
        <w:rPr>
          <w:szCs w:val="24"/>
          <w:lang w:val="ru-RU"/>
        </w:rPr>
        <w:t xml:space="preserve"> </w:t>
      </w:r>
      <w:r w:rsidR="0074183D">
        <w:rPr>
          <w:szCs w:val="24"/>
          <w:lang w:val="ru-RU"/>
        </w:rPr>
        <w:t>того</w:t>
      </w:r>
      <w:r w:rsidR="0074183D" w:rsidRPr="00002F97">
        <w:rPr>
          <w:szCs w:val="24"/>
          <w:lang w:val="ru-RU"/>
        </w:rPr>
        <w:t xml:space="preserve"> </w:t>
      </w:r>
      <w:r w:rsidR="0074183D">
        <w:rPr>
          <w:szCs w:val="24"/>
          <w:lang w:val="ru-RU"/>
        </w:rPr>
        <w:t>факта</w:t>
      </w:r>
      <w:r w:rsidR="0074183D" w:rsidRPr="00002F97">
        <w:rPr>
          <w:szCs w:val="24"/>
          <w:lang w:val="ru-RU"/>
        </w:rPr>
        <w:t xml:space="preserve">, </w:t>
      </w:r>
      <w:r w:rsidR="0074183D">
        <w:rPr>
          <w:szCs w:val="24"/>
          <w:lang w:val="ru-RU"/>
        </w:rPr>
        <w:t>что</w:t>
      </w:r>
      <w:r w:rsidR="0074183D" w:rsidRPr="00002F97">
        <w:rPr>
          <w:szCs w:val="24"/>
          <w:lang w:val="ru-RU"/>
        </w:rPr>
        <w:t xml:space="preserve"> </w:t>
      </w:r>
      <w:r w:rsidR="0074183D">
        <w:rPr>
          <w:szCs w:val="24"/>
          <w:lang w:val="ru-RU"/>
        </w:rPr>
        <w:t>несмотря</w:t>
      </w:r>
      <w:r w:rsidR="0074183D" w:rsidRPr="00002F97">
        <w:rPr>
          <w:szCs w:val="24"/>
          <w:lang w:val="ru-RU"/>
        </w:rPr>
        <w:t xml:space="preserve"> </w:t>
      </w:r>
      <w:r w:rsidR="0074183D">
        <w:rPr>
          <w:szCs w:val="24"/>
          <w:lang w:val="ru-RU"/>
        </w:rPr>
        <w:t>на</w:t>
      </w:r>
      <w:r w:rsidR="0074183D" w:rsidRPr="00002F97">
        <w:rPr>
          <w:szCs w:val="24"/>
          <w:lang w:val="ru-RU"/>
        </w:rPr>
        <w:t xml:space="preserve"> </w:t>
      </w:r>
      <w:r w:rsidR="0074183D">
        <w:rPr>
          <w:szCs w:val="24"/>
          <w:lang w:val="ru-RU"/>
        </w:rPr>
        <w:t>создание</w:t>
      </w:r>
      <w:r w:rsidR="0074183D" w:rsidRPr="00002F97">
        <w:rPr>
          <w:szCs w:val="24"/>
          <w:lang w:val="ru-RU"/>
        </w:rPr>
        <w:t xml:space="preserve"> </w:t>
      </w:r>
      <w:r w:rsidR="00EC5810">
        <w:rPr>
          <w:szCs w:val="24"/>
          <w:lang w:val="ru-RU"/>
        </w:rPr>
        <w:t>КИСПЖД</w:t>
      </w:r>
      <w:r w:rsidR="009E3533" w:rsidRPr="00002F97">
        <w:rPr>
          <w:szCs w:val="24"/>
          <w:lang w:val="ru-RU"/>
        </w:rPr>
        <w:t xml:space="preserve">, </w:t>
      </w:r>
      <w:r w:rsidR="001C64E1">
        <w:rPr>
          <w:szCs w:val="24"/>
          <w:lang w:val="ru-RU"/>
        </w:rPr>
        <w:t>представители племени мурахалин</w:t>
      </w:r>
      <w:r w:rsidR="00002F97" w:rsidRPr="001C64E1">
        <w:rPr>
          <w:szCs w:val="24"/>
          <w:lang w:val="ru-RU"/>
        </w:rPr>
        <w:t>,</w:t>
      </w:r>
      <w:r w:rsidR="00002F97" w:rsidRPr="00002F97">
        <w:rPr>
          <w:szCs w:val="24"/>
          <w:lang w:val="ru-RU"/>
        </w:rPr>
        <w:t xml:space="preserve"> как сообщается, продолжают совершать нападения </w:t>
      </w:r>
      <w:r w:rsidR="008C27BB">
        <w:rPr>
          <w:szCs w:val="24"/>
          <w:lang w:val="ru-RU"/>
        </w:rPr>
        <w:t>в отдельных регионах</w:t>
      </w:r>
      <w:r w:rsidR="00002F97" w:rsidRPr="00002F97">
        <w:rPr>
          <w:szCs w:val="24"/>
          <w:lang w:val="ru-RU"/>
        </w:rPr>
        <w:t xml:space="preserve"> страны, что </w:t>
      </w:r>
      <w:r w:rsidR="008C27BB">
        <w:rPr>
          <w:szCs w:val="24"/>
          <w:lang w:val="ru-RU"/>
        </w:rPr>
        <w:t>сопровождается гибелью</w:t>
      </w:r>
      <w:r w:rsidR="00002F97" w:rsidRPr="00002F97">
        <w:rPr>
          <w:szCs w:val="24"/>
          <w:lang w:val="ru-RU"/>
        </w:rPr>
        <w:t xml:space="preserve"> и похищениям</w:t>
      </w:r>
      <w:r w:rsidR="008C27BB">
        <w:rPr>
          <w:szCs w:val="24"/>
          <w:lang w:val="ru-RU"/>
        </w:rPr>
        <w:t>и</w:t>
      </w:r>
      <w:r w:rsidR="00002F97" w:rsidRPr="00002F97">
        <w:rPr>
          <w:szCs w:val="24"/>
          <w:lang w:val="ru-RU"/>
        </w:rPr>
        <w:t xml:space="preserve"> гражданских лиц, а также просит делегацию прокомментировать утверждения о том, что в основе конфликта </w:t>
      </w:r>
      <w:r w:rsidR="004C5369">
        <w:rPr>
          <w:szCs w:val="24"/>
          <w:lang w:val="ru-RU"/>
        </w:rPr>
        <w:t xml:space="preserve">и </w:t>
      </w:r>
      <w:r w:rsidR="008C27BB">
        <w:rPr>
          <w:szCs w:val="24"/>
          <w:lang w:val="ru-RU"/>
        </w:rPr>
        <w:t>эскалации</w:t>
      </w:r>
      <w:r w:rsidR="004C5369">
        <w:rPr>
          <w:szCs w:val="24"/>
          <w:lang w:val="ru-RU"/>
        </w:rPr>
        <w:t xml:space="preserve"> военных действий в западно</w:t>
      </w:r>
      <w:r w:rsidR="00B52E0A">
        <w:rPr>
          <w:szCs w:val="24"/>
          <w:lang w:val="ru-RU"/>
        </w:rPr>
        <w:t>й части</w:t>
      </w:r>
      <w:r w:rsidR="004C5369">
        <w:rPr>
          <w:szCs w:val="24"/>
          <w:lang w:val="ru-RU"/>
        </w:rPr>
        <w:t xml:space="preserve"> верховь</w:t>
      </w:r>
      <w:r w:rsidR="00B52E0A">
        <w:rPr>
          <w:szCs w:val="24"/>
          <w:lang w:val="ru-RU"/>
        </w:rPr>
        <w:t>я</w:t>
      </w:r>
      <w:r w:rsidR="004C5369">
        <w:rPr>
          <w:szCs w:val="24"/>
          <w:lang w:val="ru-RU"/>
        </w:rPr>
        <w:t xml:space="preserve"> Нила</w:t>
      </w:r>
      <w:r w:rsidR="00A33571" w:rsidRPr="00A33571">
        <w:rPr>
          <w:szCs w:val="24"/>
          <w:lang w:val="ru-RU"/>
        </w:rPr>
        <w:t xml:space="preserve"> </w:t>
      </w:r>
      <w:r w:rsidR="00A33571">
        <w:rPr>
          <w:szCs w:val="24"/>
          <w:lang w:val="ru-RU"/>
        </w:rPr>
        <w:t xml:space="preserve">лежит </w:t>
      </w:r>
      <w:r w:rsidR="00A33571" w:rsidRPr="00B52E0A">
        <w:rPr>
          <w:szCs w:val="24"/>
          <w:lang w:val="ru-RU"/>
        </w:rPr>
        <w:t>«нефтяной вопрос»</w:t>
      </w:r>
      <w:r w:rsidR="004C5369">
        <w:rPr>
          <w:szCs w:val="24"/>
          <w:lang w:val="ru-RU"/>
        </w:rPr>
        <w:t>.</w:t>
      </w:r>
      <w:r w:rsidR="00E72551" w:rsidRPr="00002F97">
        <w:rPr>
          <w:szCs w:val="24"/>
          <w:lang w:val="ru-RU"/>
        </w:rPr>
        <w:t xml:space="preserve">  </w:t>
      </w:r>
      <w:r w:rsidR="00955DFF">
        <w:rPr>
          <w:szCs w:val="24"/>
          <w:lang w:val="ru-RU"/>
        </w:rPr>
        <w:t>Такие</w:t>
      </w:r>
      <w:r w:rsidR="00955DFF" w:rsidRPr="00955DFF">
        <w:rPr>
          <w:szCs w:val="24"/>
          <w:lang w:val="ru-RU"/>
        </w:rPr>
        <w:t xml:space="preserve"> </w:t>
      </w:r>
      <w:r w:rsidR="00955DFF">
        <w:rPr>
          <w:szCs w:val="24"/>
          <w:lang w:val="ru-RU"/>
        </w:rPr>
        <w:t>действия</w:t>
      </w:r>
      <w:r w:rsidR="00955DFF" w:rsidRPr="00955DFF">
        <w:rPr>
          <w:szCs w:val="24"/>
          <w:lang w:val="ru-RU"/>
        </w:rPr>
        <w:t xml:space="preserve"> </w:t>
      </w:r>
      <w:r w:rsidR="00955DFF">
        <w:rPr>
          <w:szCs w:val="24"/>
          <w:lang w:val="ru-RU"/>
        </w:rPr>
        <w:t>приравниваются</w:t>
      </w:r>
      <w:r w:rsidR="00955DFF" w:rsidRPr="00955DFF">
        <w:rPr>
          <w:szCs w:val="24"/>
          <w:lang w:val="ru-RU"/>
        </w:rPr>
        <w:t xml:space="preserve"> </w:t>
      </w:r>
      <w:r w:rsidR="00955DFF">
        <w:rPr>
          <w:szCs w:val="24"/>
          <w:lang w:val="ru-RU"/>
        </w:rPr>
        <w:t>к</w:t>
      </w:r>
      <w:r w:rsidR="00955DFF" w:rsidRPr="00955DFF">
        <w:rPr>
          <w:szCs w:val="24"/>
          <w:lang w:val="ru-RU"/>
        </w:rPr>
        <w:t xml:space="preserve"> </w:t>
      </w:r>
      <w:r w:rsidR="00955DFF">
        <w:rPr>
          <w:szCs w:val="24"/>
          <w:lang w:val="ru-RU"/>
        </w:rPr>
        <w:t>грубым</w:t>
      </w:r>
      <w:r w:rsidR="00955DFF" w:rsidRPr="00955DFF">
        <w:rPr>
          <w:szCs w:val="24"/>
          <w:lang w:val="ru-RU"/>
        </w:rPr>
        <w:t xml:space="preserve"> </w:t>
      </w:r>
      <w:r w:rsidR="00955DFF">
        <w:rPr>
          <w:szCs w:val="24"/>
          <w:lang w:val="ru-RU"/>
        </w:rPr>
        <w:t>нарушениям</w:t>
      </w:r>
      <w:r w:rsidR="00955DFF" w:rsidRPr="00955DFF">
        <w:rPr>
          <w:szCs w:val="24"/>
          <w:lang w:val="ru-RU"/>
        </w:rPr>
        <w:t xml:space="preserve"> </w:t>
      </w:r>
      <w:r w:rsidR="00955DFF">
        <w:rPr>
          <w:szCs w:val="24"/>
          <w:lang w:val="ru-RU"/>
        </w:rPr>
        <w:t>прав</w:t>
      </w:r>
      <w:r w:rsidR="00955DFF" w:rsidRPr="00955DFF">
        <w:rPr>
          <w:szCs w:val="24"/>
          <w:lang w:val="ru-RU"/>
        </w:rPr>
        <w:t xml:space="preserve"> </w:t>
      </w:r>
      <w:r w:rsidR="00955DFF">
        <w:rPr>
          <w:szCs w:val="24"/>
          <w:lang w:val="ru-RU"/>
        </w:rPr>
        <w:t>человека, которые выходят за пределы этничес</w:t>
      </w:r>
      <w:r w:rsidR="00A33571">
        <w:rPr>
          <w:szCs w:val="24"/>
          <w:lang w:val="ru-RU"/>
        </w:rPr>
        <w:t>кой и религиозной дискриминации, при этом</w:t>
      </w:r>
      <w:r w:rsidR="00955DFF">
        <w:rPr>
          <w:szCs w:val="24"/>
          <w:lang w:val="ru-RU"/>
        </w:rPr>
        <w:t xml:space="preserve"> </w:t>
      </w:r>
      <w:r w:rsidR="00A33571">
        <w:rPr>
          <w:szCs w:val="24"/>
          <w:lang w:val="ru-RU"/>
        </w:rPr>
        <w:t>э</w:t>
      </w:r>
      <w:r w:rsidR="00955DFF">
        <w:rPr>
          <w:szCs w:val="24"/>
          <w:lang w:val="ru-RU"/>
        </w:rPr>
        <w:t>тнически</w:t>
      </w:r>
      <w:r w:rsidR="00A33571">
        <w:rPr>
          <w:szCs w:val="24"/>
          <w:lang w:val="ru-RU"/>
        </w:rPr>
        <w:t>е измерения</w:t>
      </w:r>
      <w:r w:rsidR="00955DFF" w:rsidRPr="00301662">
        <w:rPr>
          <w:szCs w:val="24"/>
          <w:lang w:val="ru-RU"/>
        </w:rPr>
        <w:t xml:space="preserve"> </w:t>
      </w:r>
      <w:r w:rsidR="00955DFF">
        <w:rPr>
          <w:szCs w:val="24"/>
          <w:lang w:val="ru-RU"/>
        </w:rPr>
        <w:t>несомненно</w:t>
      </w:r>
      <w:r w:rsidR="00955DFF" w:rsidRPr="00301662">
        <w:rPr>
          <w:szCs w:val="24"/>
          <w:lang w:val="ru-RU"/>
        </w:rPr>
        <w:t xml:space="preserve"> </w:t>
      </w:r>
      <w:r w:rsidR="00120260">
        <w:rPr>
          <w:szCs w:val="24"/>
          <w:lang w:val="ru-RU"/>
        </w:rPr>
        <w:t>являются следствием</w:t>
      </w:r>
      <w:r w:rsidR="00301662" w:rsidRPr="00301662">
        <w:rPr>
          <w:szCs w:val="24"/>
          <w:lang w:val="ru-RU"/>
        </w:rPr>
        <w:t xml:space="preserve"> </w:t>
      </w:r>
      <w:r w:rsidR="00301662">
        <w:rPr>
          <w:szCs w:val="24"/>
          <w:lang w:val="ru-RU"/>
        </w:rPr>
        <w:t>по</w:t>
      </w:r>
      <w:r w:rsidR="00120260">
        <w:rPr>
          <w:szCs w:val="24"/>
          <w:lang w:val="ru-RU"/>
        </w:rPr>
        <w:t>литического</w:t>
      </w:r>
      <w:r w:rsidR="00301662" w:rsidRPr="00301662">
        <w:rPr>
          <w:szCs w:val="24"/>
          <w:lang w:val="ru-RU"/>
        </w:rPr>
        <w:t xml:space="preserve"> </w:t>
      </w:r>
      <w:r w:rsidR="00120260">
        <w:rPr>
          <w:szCs w:val="24"/>
          <w:lang w:val="ru-RU"/>
        </w:rPr>
        <w:t>процесса</w:t>
      </w:r>
      <w:r w:rsidR="00301662" w:rsidRPr="00301662">
        <w:rPr>
          <w:szCs w:val="24"/>
          <w:lang w:val="ru-RU"/>
        </w:rPr>
        <w:t xml:space="preserve"> </w:t>
      </w:r>
      <w:r w:rsidR="00301662">
        <w:rPr>
          <w:szCs w:val="24"/>
          <w:lang w:val="ru-RU"/>
        </w:rPr>
        <w:t>и</w:t>
      </w:r>
      <w:r w:rsidR="00301662" w:rsidRPr="00301662">
        <w:rPr>
          <w:szCs w:val="24"/>
          <w:lang w:val="ru-RU"/>
        </w:rPr>
        <w:t xml:space="preserve"> </w:t>
      </w:r>
      <w:r w:rsidR="00120260">
        <w:rPr>
          <w:szCs w:val="24"/>
          <w:lang w:val="ru-RU"/>
        </w:rPr>
        <w:t>долж</w:t>
      </w:r>
      <w:r w:rsidR="00B52E0A">
        <w:rPr>
          <w:szCs w:val="24"/>
          <w:lang w:val="ru-RU"/>
        </w:rPr>
        <w:t>н</w:t>
      </w:r>
      <w:r w:rsidR="00120260">
        <w:rPr>
          <w:szCs w:val="24"/>
          <w:lang w:val="ru-RU"/>
        </w:rPr>
        <w:t>ы</w:t>
      </w:r>
      <w:r w:rsidR="00B52E0A">
        <w:rPr>
          <w:szCs w:val="24"/>
          <w:lang w:val="ru-RU"/>
        </w:rPr>
        <w:t xml:space="preserve"> четко отслеживаться</w:t>
      </w:r>
      <w:r w:rsidR="00301662" w:rsidRPr="00301662">
        <w:rPr>
          <w:szCs w:val="24"/>
          <w:lang w:val="ru-RU"/>
        </w:rPr>
        <w:t>.</w:t>
      </w:r>
      <w:r w:rsidR="00301662">
        <w:rPr>
          <w:szCs w:val="24"/>
          <w:lang w:val="ru-RU"/>
        </w:rPr>
        <w:t xml:space="preserve"> </w:t>
      </w:r>
      <w:r w:rsidR="00E72551" w:rsidRPr="00301662">
        <w:rPr>
          <w:szCs w:val="24"/>
          <w:lang w:val="ru-RU"/>
        </w:rPr>
        <w:t xml:space="preserve"> </w:t>
      </w:r>
      <w:r w:rsidR="009B43C0">
        <w:rPr>
          <w:szCs w:val="24"/>
          <w:lang w:val="ru-RU"/>
        </w:rPr>
        <w:t>Международная</w:t>
      </w:r>
      <w:r w:rsidR="009B43C0" w:rsidRPr="009B43C0">
        <w:rPr>
          <w:szCs w:val="24"/>
          <w:lang w:val="ru-RU"/>
        </w:rPr>
        <w:t xml:space="preserve"> </w:t>
      </w:r>
      <w:r w:rsidR="009B43C0">
        <w:rPr>
          <w:szCs w:val="24"/>
          <w:lang w:val="ru-RU"/>
        </w:rPr>
        <w:t>амнистия</w:t>
      </w:r>
      <w:r w:rsidR="00120260">
        <w:rPr>
          <w:szCs w:val="24"/>
          <w:lang w:val="ru-RU"/>
        </w:rPr>
        <w:t xml:space="preserve"> также сообщает о других многочисленных</w:t>
      </w:r>
      <w:r w:rsidR="009B43C0" w:rsidRPr="009B43C0">
        <w:rPr>
          <w:szCs w:val="24"/>
          <w:lang w:val="ru-RU"/>
        </w:rPr>
        <w:t xml:space="preserve"> </w:t>
      </w:r>
      <w:r w:rsidR="00120260">
        <w:rPr>
          <w:szCs w:val="24"/>
          <w:lang w:val="ru-RU"/>
        </w:rPr>
        <w:t>нарушениях</w:t>
      </w:r>
      <w:r w:rsidR="009B43C0" w:rsidRPr="009B43C0">
        <w:rPr>
          <w:szCs w:val="24"/>
          <w:lang w:val="ru-RU"/>
        </w:rPr>
        <w:t xml:space="preserve"> </w:t>
      </w:r>
      <w:r w:rsidR="009B43C0">
        <w:rPr>
          <w:szCs w:val="24"/>
          <w:lang w:val="ru-RU"/>
        </w:rPr>
        <w:t>прав</w:t>
      </w:r>
      <w:r w:rsidR="009B43C0" w:rsidRPr="009B43C0">
        <w:rPr>
          <w:szCs w:val="24"/>
          <w:lang w:val="ru-RU"/>
        </w:rPr>
        <w:t xml:space="preserve"> </w:t>
      </w:r>
      <w:r w:rsidR="009B43C0">
        <w:rPr>
          <w:szCs w:val="24"/>
          <w:lang w:val="ru-RU"/>
        </w:rPr>
        <w:t xml:space="preserve">человека, </w:t>
      </w:r>
      <w:r w:rsidR="00120260">
        <w:rPr>
          <w:szCs w:val="24"/>
          <w:lang w:val="ru-RU"/>
        </w:rPr>
        <w:t>когда</w:t>
      </w:r>
      <w:r w:rsidR="009B43C0">
        <w:rPr>
          <w:szCs w:val="24"/>
          <w:lang w:val="ru-RU"/>
        </w:rPr>
        <w:t xml:space="preserve"> группы меньшинств </w:t>
      </w:r>
      <w:r w:rsidR="00120260">
        <w:rPr>
          <w:szCs w:val="24"/>
          <w:lang w:val="ru-RU"/>
        </w:rPr>
        <w:t>оказываются между двух огней</w:t>
      </w:r>
      <w:r w:rsidR="00E80FE2">
        <w:rPr>
          <w:szCs w:val="24"/>
          <w:lang w:val="ru-RU"/>
        </w:rPr>
        <w:t>, хотя могли и не являться</w:t>
      </w:r>
      <w:r w:rsidR="009B43C0">
        <w:rPr>
          <w:szCs w:val="24"/>
          <w:lang w:val="ru-RU"/>
        </w:rPr>
        <w:t xml:space="preserve"> объектом нападения.</w:t>
      </w:r>
    </w:p>
    <w:p w:rsidR="00E72551" w:rsidRPr="009B43C0" w:rsidRDefault="00E72551">
      <w:pPr>
        <w:rPr>
          <w:szCs w:val="24"/>
          <w:lang w:val="ru-RU"/>
        </w:rPr>
      </w:pPr>
      <w:r w:rsidRPr="009B43C0">
        <w:rPr>
          <w:szCs w:val="24"/>
          <w:lang w:val="ru-RU"/>
        </w:rPr>
        <w:t xml:space="preserve"> </w:t>
      </w:r>
    </w:p>
    <w:p w:rsidR="00E72551" w:rsidRPr="00FC2BE5" w:rsidRDefault="00DE7C51">
      <w:pPr>
        <w:pStyle w:val="ParaNo"/>
        <w:tabs>
          <w:tab w:val="clear" w:pos="360"/>
          <w:tab w:val="clear" w:pos="737"/>
        </w:tabs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>Что</w:t>
      </w:r>
      <w:r w:rsidRPr="0071522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касается</w:t>
      </w:r>
      <w:r w:rsidRPr="0071522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статьи</w:t>
      </w:r>
      <w:r w:rsidRPr="00715229">
        <w:rPr>
          <w:szCs w:val="24"/>
          <w:lang w:val="ru-RU"/>
        </w:rPr>
        <w:t xml:space="preserve"> 4 </w:t>
      </w:r>
      <w:r>
        <w:rPr>
          <w:szCs w:val="24"/>
          <w:lang w:val="ru-RU"/>
        </w:rPr>
        <w:t>Конвенции</w:t>
      </w:r>
      <w:r w:rsidRPr="0071522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некоторые</w:t>
      </w:r>
      <w:r w:rsidRPr="00715229">
        <w:rPr>
          <w:szCs w:val="24"/>
          <w:lang w:val="ru-RU"/>
        </w:rPr>
        <w:t xml:space="preserve"> </w:t>
      </w:r>
      <w:r w:rsidR="002260C2">
        <w:rPr>
          <w:szCs w:val="24"/>
          <w:lang w:val="ru-RU"/>
        </w:rPr>
        <w:t>государственные</w:t>
      </w:r>
      <w:r w:rsidR="002260C2" w:rsidRPr="00715229">
        <w:rPr>
          <w:szCs w:val="24"/>
          <w:lang w:val="ru-RU"/>
        </w:rPr>
        <w:t xml:space="preserve"> </w:t>
      </w:r>
      <w:r w:rsidR="002260C2">
        <w:rPr>
          <w:szCs w:val="24"/>
          <w:lang w:val="ru-RU"/>
        </w:rPr>
        <w:t>служащие</w:t>
      </w:r>
      <w:r w:rsidR="00BE5D6D">
        <w:rPr>
          <w:szCs w:val="24"/>
          <w:lang w:val="ru-RU"/>
        </w:rPr>
        <w:t xml:space="preserve">, как сообщается, </w:t>
      </w:r>
      <w:r w:rsidR="00715229">
        <w:rPr>
          <w:szCs w:val="24"/>
          <w:lang w:val="ru-RU"/>
        </w:rPr>
        <w:t>прибегают к разжиг</w:t>
      </w:r>
      <w:r w:rsidR="00892E53">
        <w:rPr>
          <w:szCs w:val="24"/>
          <w:lang w:val="ru-RU"/>
        </w:rPr>
        <w:t xml:space="preserve">ающим </w:t>
      </w:r>
      <w:r w:rsidR="00BE5D6D">
        <w:rPr>
          <w:szCs w:val="24"/>
          <w:lang w:val="ru-RU"/>
        </w:rPr>
        <w:t>ненависть</w:t>
      </w:r>
      <w:r w:rsidR="00892E53">
        <w:rPr>
          <w:szCs w:val="24"/>
          <w:lang w:val="ru-RU"/>
        </w:rPr>
        <w:t xml:space="preserve"> заявлениям</w:t>
      </w:r>
      <w:r w:rsidR="00BE5D6D">
        <w:rPr>
          <w:szCs w:val="24"/>
          <w:lang w:val="ru-RU"/>
        </w:rPr>
        <w:t xml:space="preserve"> и призывают к</w:t>
      </w:r>
      <w:r w:rsidR="00892E53">
        <w:rPr>
          <w:szCs w:val="24"/>
          <w:lang w:val="ru-RU"/>
        </w:rPr>
        <w:t xml:space="preserve"> джихад</w:t>
      </w:r>
      <w:r w:rsidR="00BE5D6D">
        <w:rPr>
          <w:szCs w:val="24"/>
          <w:lang w:val="ru-RU"/>
        </w:rPr>
        <w:t>у</w:t>
      </w:r>
      <w:r w:rsidR="00892E53">
        <w:rPr>
          <w:szCs w:val="24"/>
          <w:lang w:val="ru-RU"/>
        </w:rPr>
        <w:t xml:space="preserve">.  </w:t>
      </w:r>
      <w:r w:rsidR="002260C2" w:rsidRPr="00715229">
        <w:rPr>
          <w:szCs w:val="24"/>
          <w:lang w:val="ru-RU"/>
        </w:rPr>
        <w:t xml:space="preserve"> </w:t>
      </w:r>
      <w:r w:rsidR="00892E53">
        <w:rPr>
          <w:szCs w:val="24"/>
          <w:lang w:val="ru-RU"/>
        </w:rPr>
        <w:t>Также</w:t>
      </w:r>
      <w:r w:rsidR="00892E53" w:rsidRPr="00892E53">
        <w:rPr>
          <w:szCs w:val="24"/>
          <w:lang w:val="ru-RU"/>
        </w:rPr>
        <w:t xml:space="preserve"> </w:t>
      </w:r>
      <w:r w:rsidR="00E80FE2">
        <w:rPr>
          <w:szCs w:val="24"/>
          <w:lang w:val="ru-RU"/>
        </w:rPr>
        <w:t>осуждается</w:t>
      </w:r>
      <w:r w:rsidR="00892E53" w:rsidRPr="00892E53">
        <w:rPr>
          <w:szCs w:val="24"/>
          <w:lang w:val="ru-RU"/>
        </w:rPr>
        <w:t xml:space="preserve"> </w:t>
      </w:r>
      <w:r w:rsidR="00892E53">
        <w:rPr>
          <w:szCs w:val="24"/>
          <w:lang w:val="ru-RU"/>
        </w:rPr>
        <w:t>вербовка</w:t>
      </w:r>
      <w:r w:rsidR="00892E53" w:rsidRPr="00892E53">
        <w:rPr>
          <w:szCs w:val="24"/>
          <w:lang w:val="ru-RU"/>
        </w:rPr>
        <w:t xml:space="preserve"> </w:t>
      </w:r>
      <w:r w:rsidR="00892E53">
        <w:rPr>
          <w:szCs w:val="24"/>
          <w:lang w:val="ru-RU"/>
        </w:rPr>
        <w:t xml:space="preserve">мальчиков правительственными войсками и силами </w:t>
      </w:r>
      <w:r w:rsidR="005A4460">
        <w:rPr>
          <w:szCs w:val="24"/>
          <w:lang w:val="ru-RU"/>
        </w:rPr>
        <w:t>НОАС</w:t>
      </w:r>
      <w:r w:rsidR="00892E53">
        <w:rPr>
          <w:szCs w:val="24"/>
          <w:lang w:val="ru-RU"/>
        </w:rPr>
        <w:t>.</w:t>
      </w:r>
      <w:r w:rsidR="00E72551" w:rsidRPr="00892E53">
        <w:rPr>
          <w:szCs w:val="24"/>
          <w:lang w:val="ru-RU"/>
        </w:rPr>
        <w:t xml:space="preserve"> </w:t>
      </w:r>
      <w:r w:rsidR="00892E53">
        <w:rPr>
          <w:szCs w:val="24"/>
          <w:lang w:val="ru-RU"/>
        </w:rPr>
        <w:t xml:space="preserve"> Она</w:t>
      </w:r>
      <w:r w:rsidR="00892E53" w:rsidRPr="00497235">
        <w:rPr>
          <w:szCs w:val="24"/>
          <w:lang w:val="ru-RU"/>
        </w:rPr>
        <w:t xml:space="preserve"> </w:t>
      </w:r>
      <w:r w:rsidR="00892E53">
        <w:rPr>
          <w:szCs w:val="24"/>
          <w:lang w:val="ru-RU"/>
        </w:rPr>
        <w:t>хотела</w:t>
      </w:r>
      <w:r w:rsidR="00892E53" w:rsidRPr="00497235">
        <w:rPr>
          <w:szCs w:val="24"/>
          <w:lang w:val="ru-RU"/>
        </w:rPr>
        <w:t xml:space="preserve"> </w:t>
      </w:r>
      <w:r w:rsidR="00892E53">
        <w:rPr>
          <w:szCs w:val="24"/>
          <w:lang w:val="ru-RU"/>
        </w:rPr>
        <w:t>бы</w:t>
      </w:r>
      <w:r w:rsidR="00892E53" w:rsidRPr="00497235">
        <w:rPr>
          <w:szCs w:val="24"/>
          <w:lang w:val="ru-RU"/>
        </w:rPr>
        <w:t xml:space="preserve"> </w:t>
      </w:r>
      <w:r w:rsidR="00892E53">
        <w:rPr>
          <w:szCs w:val="24"/>
          <w:lang w:val="ru-RU"/>
        </w:rPr>
        <w:t>знать</w:t>
      </w:r>
      <w:r w:rsidR="00892E53" w:rsidRPr="00497235">
        <w:rPr>
          <w:szCs w:val="24"/>
          <w:lang w:val="ru-RU"/>
        </w:rPr>
        <w:t xml:space="preserve">, </w:t>
      </w:r>
      <w:r w:rsidR="00497235">
        <w:rPr>
          <w:szCs w:val="24"/>
          <w:lang w:val="ru-RU"/>
        </w:rPr>
        <w:t xml:space="preserve">в какой степени религиозная ортодоксальность </w:t>
      </w:r>
      <w:r w:rsidR="00497235" w:rsidRPr="00C819B0">
        <w:rPr>
          <w:szCs w:val="24"/>
          <w:lang w:val="ru-RU"/>
        </w:rPr>
        <w:t>используется в целях осуществления принципа «разделяй и властвуй»</w:t>
      </w:r>
      <w:r w:rsidR="00497235" w:rsidRPr="00997EFE">
        <w:rPr>
          <w:szCs w:val="24"/>
          <w:lang w:val="ru-RU"/>
        </w:rPr>
        <w:t>.</w:t>
      </w:r>
      <w:r w:rsidR="00497235">
        <w:rPr>
          <w:szCs w:val="24"/>
          <w:lang w:val="ru-RU"/>
        </w:rPr>
        <w:t xml:space="preserve"> Она</w:t>
      </w:r>
      <w:r w:rsidR="00497235" w:rsidRPr="00EB090A">
        <w:rPr>
          <w:szCs w:val="24"/>
          <w:lang w:val="ru-RU"/>
        </w:rPr>
        <w:t xml:space="preserve"> </w:t>
      </w:r>
      <w:r w:rsidR="00497235">
        <w:rPr>
          <w:szCs w:val="24"/>
          <w:lang w:val="ru-RU"/>
        </w:rPr>
        <w:t>хотела</w:t>
      </w:r>
      <w:r w:rsidR="00497235" w:rsidRPr="00EB090A">
        <w:rPr>
          <w:szCs w:val="24"/>
          <w:lang w:val="ru-RU"/>
        </w:rPr>
        <w:t xml:space="preserve"> </w:t>
      </w:r>
      <w:r w:rsidR="00497235">
        <w:rPr>
          <w:szCs w:val="24"/>
          <w:lang w:val="ru-RU"/>
        </w:rPr>
        <w:t>бы</w:t>
      </w:r>
      <w:r w:rsidR="00497235" w:rsidRPr="00EB090A">
        <w:rPr>
          <w:szCs w:val="24"/>
          <w:lang w:val="ru-RU"/>
        </w:rPr>
        <w:t xml:space="preserve"> </w:t>
      </w:r>
      <w:r w:rsidR="00497235">
        <w:rPr>
          <w:szCs w:val="24"/>
          <w:lang w:val="ru-RU"/>
        </w:rPr>
        <w:t>услышать</w:t>
      </w:r>
      <w:r w:rsidR="00497235" w:rsidRPr="00EB090A">
        <w:rPr>
          <w:szCs w:val="24"/>
          <w:lang w:val="ru-RU"/>
        </w:rPr>
        <w:t xml:space="preserve"> </w:t>
      </w:r>
      <w:r w:rsidR="00497235">
        <w:rPr>
          <w:szCs w:val="24"/>
          <w:lang w:val="ru-RU"/>
        </w:rPr>
        <w:t>комментарии</w:t>
      </w:r>
      <w:r w:rsidR="00497235" w:rsidRPr="00EB090A">
        <w:rPr>
          <w:szCs w:val="24"/>
          <w:lang w:val="ru-RU"/>
        </w:rPr>
        <w:t xml:space="preserve"> </w:t>
      </w:r>
      <w:r w:rsidR="00497235">
        <w:rPr>
          <w:szCs w:val="24"/>
          <w:lang w:val="ru-RU"/>
        </w:rPr>
        <w:t>делегации</w:t>
      </w:r>
      <w:r w:rsidR="00497235" w:rsidRPr="00EB090A">
        <w:rPr>
          <w:szCs w:val="24"/>
          <w:lang w:val="ru-RU"/>
        </w:rPr>
        <w:t xml:space="preserve"> </w:t>
      </w:r>
      <w:r w:rsidR="00497235">
        <w:rPr>
          <w:szCs w:val="24"/>
          <w:lang w:val="ru-RU"/>
        </w:rPr>
        <w:t>относительно</w:t>
      </w:r>
      <w:r w:rsidR="00497235" w:rsidRPr="00EB090A">
        <w:rPr>
          <w:szCs w:val="24"/>
          <w:lang w:val="ru-RU"/>
        </w:rPr>
        <w:t xml:space="preserve"> </w:t>
      </w:r>
      <w:r w:rsidR="00497235">
        <w:rPr>
          <w:szCs w:val="24"/>
          <w:lang w:val="ru-RU"/>
        </w:rPr>
        <w:t>утверждений</w:t>
      </w:r>
      <w:r w:rsidR="00497235" w:rsidRPr="00EB090A">
        <w:rPr>
          <w:szCs w:val="24"/>
          <w:lang w:val="ru-RU"/>
        </w:rPr>
        <w:t xml:space="preserve"> </w:t>
      </w:r>
      <w:r w:rsidR="00497235">
        <w:rPr>
          <w:szCs w:val="24"/>
          <w:lang w:val="ru-RU"/>
        </w:rPr>
        <w:t>о</w:t>
      </w:r>
      <w:r w:rsidR="00497235" w:rsidRPr="00EB090A">
        <w:rPr>
          <w:szCs w:val="24"/>
          <w:lang w:val="ru-RU"/>
        </w:rPr>
        <w:t xml:space="preserve"> </w:t>
      </w:r>
      <w:r w:rsidR="00497235">
        <w:rPr>
          <w:szCs w:val="24"/>
          <w:lang w:val="ru-RU"/>
        </w:rPr>
        <w:t>дискриминации</w:t>
      </w:r>
      <w:r w:rsidR="00497235" w:rsidRPr="00EB090A">
        <w:rPr>
          <w:szCs w:val="24"/>
          <w:lang w:val="ru-RU"/>
        </w:rPr>
        <w:t xml:space="preserve"> </w:t>
      </w:r>
      <w:r w:rsidR="00497235">
        <w:rPr>
          <w:szCs w:val="24"/>
          <w:lang w:val="ru-RU"/>
        </w:rPr>
        <w:t>по</w:t>
      </w:r>
      <w:r w:rsidR="00497235" w:rsidRPr="00EB090A">
        <w:rPr>
          <w:szCs w:val="24"/>
          <w:lang w:val="ru-RU"/>
        </w:rPr>
        <w:t xml:space="preserve"> </w:t>
      </w:r>
      <w:r w:rsidR="00497235">
        <w:rPr>
          <w:szCs w:val="24"/>
          <w:lang w:val="ru-RU"/>
        </w:rPr>
        <w:t>религиозному</w:t>
      </w:r>
      <w:r w:rsidR="00497235" w:rsidRPr="00EB090A">
        <w:rPr>
          <w:szCs w:val="24"/>
          <w:lang w:val="ru-RU"/>
        </w:rPr>
        <w:t xml:space="preserve"> </w:t>
      </w:r>
      <w:r w:rsidR="00497235">
        <w:rPr>
          <w:szCs w:val="24"/>
          <w:lang w:val="ru-RU"/>
        </w:rPr>
        <w:t>признаку</w:t>
      </w:r>
      <w:r w:rsidR="00EB090A" w:rsidRPr="00EB090A">
        <w:rPr>
          <w:szCs w:val="24"/>
          <w:lang w:val="ru-RU"/>
        </w:rPr>
        <w:t xml:space="preserve">, </w:t>
      </w:r>
      <w:r w:rsidR="00EB090A">
        <w:rPr>
          <w:szCs w:val="24"/>
          <w:lang w:val="ru-RU"/>
        </w:rPr>
        <w:t>в</w:t>
      </w:r>
      <w:r w:rsidR="00EB090A" w:rsidRPr="00EB090A">
        <w:rPr>
          <w:szCs w:val="24"/>
          <w:lang w:val="ru-RU"/>
        </w:rPr>
        <w:t xml:space="preserve"> </w:t>
      </w:r>
      <w:r w:rsidR="00EB090A">
        <w:rPr>
          <w:szCs w:val="24"/>
          <w:lang w:val="ru-RU"/>
        </w:rPr>
        <w:t>частности</w:t>
      </w:r>
      <w:r w:rsidR="00EB090A" w:rsidRPr="00EB090A">
        <w:rPr>
          <w:szCs w:val="24"/>
          <w:lang w:val="ru-RU"/>
        </w:rPr>
        <w:t xml:space="preserve">, </w:t>
      </w:r>
      <w:r w:rsidR="00EB090A">
        <w:rPr>
          <w:szCs w:val="24"/>
          <w:lang w:val="ru-RU"/>
        </w:rPr>
        <w:t>о</w:t>
      </w:r>
      <w:r w:rsidR="00EB090A" w:rsidRPr="00EB090A">
        <w:rPr>
          <w:szCs w:val="24"/>
          <w:lang w:val="ru-RU"/>
        </w:rPr>
        <w:t xml:space="preserve"> </w:t>
      </w:r>
      <w:r w:rsidR="00EB090A">
        <w:rPr>
          <w:szCs w:val="24"/>
          <w:lang w:val="ru-RU"/>
        </w:rPr>
        <w:t>таких</w:t>
      </w:r>
      <w:r w:rsidR="00EB090A" w:rsidRPr="00EB090A">
        <w:rPr>
          <w:szCs w:val="24"/>
          <w:lang w:val="ru-RU"/>
        </w:rPr>
        <w:t xml:space="preserve"> </w:t>
      </w:r>
      <w:r w:rsidR="00EB090A">
        <w:rPr>
          <w:szCs w:val="24"/>
          <w:lang w:val="ru-RU"/>
        </w:rPr>
        <w:t>ее</w:t>
      </w:r>
      <w:r w:rsidR="00EB090A" w:rsidRPr="00EB090A">
        <w:rPr>
          <w:szCs w:val="24"/>
          <w:lang w:val="ru-RU"/>
        </w:rPr>
        <w:t xml:space="preserve"> </w:t>
      </w:r>
      <w:r w:rsidR="00EB090A">
        <w:rPr>
          <w:szCs w:val="24"/>
          <w:lang w:val="ru-RU"/>
        </w:rPr>
        <w:t>проявлениях</w:t>
      </w:r>
      <w:r w:rsidR="00EB090A" w:rsidRPr="00EB090A">
        <w:rPr>
          <w:szCs w:val="24"/>
          <w:lang w:val="ru-RU"/>
        </w:rPr>
        <w:t xml:space="preserve">, </w:t>
      </w:r>
      <w:r w:rsidR="00EB090A">
        <w:rPr>
          <w:szCs w:val="24"/>
          <w:lang w:val="ru-RU"/>
        </w:rPr>
        <w:t>как</w:t>
      </w:r>
      <w:r w:rsidR="00EB090A" w:rsidRPr="00EB090A">
        <w:rPr>
          <w:szCs w:val="24"/>
          <w:lang w:val="ru-RU"/>
        </w:rPr>
        <w:t xml:space="preserve"> </w:t>
      </w:r>
      <w:r w:rsidR="00EB090A">
        <w:rPr>
          <w:szCs w:val="24"/>
          <w:lang w:val="ru-RU"/>
        </w:rPr>
        <w:t>преследование</w:t>
      </w:r>
      <w:r w:rsidR="00EB090A" w:rsidRPr="00EB090A">
        <w:rPr>
          <w:szCs w:val="24"/>
          <w:lang w:val="ru-RU"/>
        </w:rPr>
        <w:t xml:space="preserve"> </w:t>
      </w:r>
      <w:r w:rsidR="00EB090A">
        <w:rPr>
          <w:szCs w:val="24"/>
          <w:lang w:val="ru-RU"/>
        </w:rPr>
        <w:t>христиан</w:t>
      </w:r>
      <w:r w:rsidR="00EB090A" w:rsidRPr="00EB090A">
        <w:rPr>
          <w:szCs w:val="24"/>
          <w:lang w:val="ru-RU"/>
        </w:rPr>
        <w:t xml:space="preserve">, </w:t>
      </w:r>
      <w:r w:rsidR="00EB090A">
        <w:rPr>
          <w:szCs w:val="24"/>
          <w:lang w:val="ru-RU"/>
        </w:rPr>
        <w:t>квалификация</w:t>
      </w:r>
      <w:r w:rsidR="00EB090A" w:rsidRPr="00EB090A">
        <w:rPr>
          <w:szCs w:val="24"/>
          <w:lang w:val="ru-RU"/>
        </w:rPr>
        <w:t xml:space="preserve"> </w:t>
      </w:r>
      <w:r w:rsidR="00EB090A">
        <w:rPr>
          <w:szCs w:val="24"/>
          <w:lang w:val="ru-RU"/>
        </w:rPr>
        <w:t xml:space="preserve">отречения от ислама в качестве </w:t>
      </w:r>
      <w:r w:rsidR="007B5A9A">
        <w:rPr>
          <w:szCs w:val="24"/>
          <w:lang w:val="ru-RU"/>
        </w:rPr>
        <w:t xml:space="preserve">преступления, караемого смертной казнью, сжигание </w:t>
      </w:r>
      <w:r w:rsidR="00F9289E" w:rsidRPr="00C819B0">
        <w:rPr>
          <w:szCs w:val="24"/>
          <w:lang w:val="ru-RU"/>
        </w:rPr>
        <w:t xml:space="preserve">христианских </w:t>
      </w:r>
      <w:r w:rsidR="00C819B0" w:rsidRPr="00C819B0">
        <w:rPr>
          <w:szCs w:val="24"/>
          <w:lang w:val="ru-RU"/>
        </w:rPr>
        <w:t xml:space="preserve">книг </w:t>
      </w:r>
      <w:r w:rsidR="00F9289E">
        <w:rPr>
          <w:szCs w:val="24"/>
          <w:lang w:val="ru-RU"/>
        </w:rPr>
        <w:t xml:space="preserve">и недавний захват </w:t>
      </w:r>
      <w:r w:rsidR="00F9289E" w:rsidRPr="00491583">
        <w:rPr>
          <w:szCs w:val="24"/>
          <w:lang w:val="ru-RU"/>
        </w:rPr>
        <w:t>арм</w:t>
      </w:r>
      <w:r w:rsidR="00491583" w:rsidRPr="00491583">
        <w:rPr>
          <w:szCs w:val="24"/>
          <w:lang w:val="ru-RU"/>
        </w:rPr>
        <w:t>ейским подразделением</w:t>
      </w:r>
      <w:r w:rsidR="00F9289E" w:rsidRPr="00491583">
        <w:rPr>
          <w:szCs w:val="24"/>
          <w:lang w:val="ru-RU"/>
        </w:rPr>
        <w:t xml:space="preserve"> католической типографии</w:t>
      </w:r>
      <w:r w:rsidR="00F9289E">
        <w:rPr>
          <w:szCs w:val="24"/>
          <w:lang w:val="ru-RU"/>
        </w:rPr>
        <w:t>.</w:t>
      </w:r>
      <w:r w:rsidR="00E72551" w:rsidRPr="00FC2BE5">
        <w:rPr>
          <w:szCs w:val="24"/>
          <w:lang w:val="ru-RU"/>
        </w:rPr>
        <w:t xml:space="preserve">  </w:t>
      </w:r>
    </w:p>
    <w:p w:rsidR="00E72551" w:rsidRPr="00FC2BE5" w:rsidRDefault="00E72551">
      <w:pPr>
        <w:rPr>
          <w:szCs w:val="24"/>
          <w:lang w:val="ru-RU"/>
        </w:rPr>
      </w:pPr>
    </w:p>
    <w:p w:rsidR="00E72551" w:rsidRPr="009F3C39" w:rsidRDefault="00FC2BE5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szCs w:val="24"/>
          <w:lang w:val="ru-RU"/>
        </w:rPr>
        <w:t>Относительно статьи 5 Комитет с одобрением отмечает активизацию сотрудничества суданского правительства с международными, региональными и местными правозащитными организациями</w:t>
      </w:r>
      <w:r w:rsidR="003F0642">
        <w:rPr>
          <w:szCs w:val="24"/>
          <w:lang w:val="ru-RU"/>
        </w:rPr>
        <w:t xml:space="preserve"> в выполнении его обязательств по поощрению понимания прав человека.</w:t>
      </w:r>
      <w:r w:rsidR="00E72551" w:rsidRPr="00FC2BE5">
        <w:rPr>
          <w:szCs w:val="24"/>
          <w:lang w:val="ru-RU"/>
        </w:rPr>
        <w:t xml:space="preserve">  </w:t>
      </w:r>
      <w:r w:rsidR="003F0642">
        <w:rPr>
          <w:szCs w:val="24"/>
          <w:lang w:val="ru-RU"/>
        </w:rPr>
        <w:t>Хотя</w:t>
      </w:r>
      <w:r w:rsidR="003F0642" w:rsidRPr="00DB14BB">
        <w:rPr>
          <w:szCs w:val="24"/>
          <w:lang w:val="ru-RU"/>
        </w:rPr>
        <w:t xml:space="preserve"> </w:t>
      </w:r>
      <w:r w:rsidR="003F0642">
        <w:rPr>
          <w:szCs w:val="24"/>
          <w:lang w:val="ru-RU"/>
        </w:rPr>
        <w:t>конституция</w:t>
      </w:r>
      <w:r w:rsidR="003F0642" w:rsidRPr="00DB14BB">
        <w:rPr>
          <w:szCs w:val="24"/>
          <w:lang w:val="ru-RU"/>
        </w:rPr>
        <w:t xml:space="preserve"> </w:t>
      </w:r>
      <w:r w:rsidR="003F0642">
        <w:rPr>
          <w:szCs w:val="24"/>
          <w:lang w:val="ru-RU"/>
        </w:rPr>
        <w:t>и</w:t>
      </w:r>
      <w:r w:rsidR="003F0642" w:rsidRPr="00DB14BB">
        <w:rPr>
          <w:szCs w:val="24"/>
          <w:lang w:val="ru-RU"/>
        </w:rPr>
        <w:t xml:space="preserve"> </w:t>
      </w:r>
      <w:r w:rsidR="003F0642">
        <w:rPr>
          <w:szCs w:val="24"/>
          <w:lang w:val="ru-RU"/>
        </w:rPr>
        <w:t>является</w:t>
      </w:r>
      <w:r w:rsidR="003F0642" w:rsidRPr="00DB14BB">
        <w:rPr>
          <w:szCs w:val="24"/>
          <w:lang w:val="ru-RU"/>
        </w:rPr>
        <w:t xml:space="preserve"> </w:t>
      </w:r>
      <w:r w:rsidR="003F0642">
        <w:rPr>
          <w:szCs w:val="24"/>
          <w:lang w:val="ru-RU"/>
        </w:rPr>
        <w:t>ключевым</w:t>
      </w:r>
      <w:r w:rsidR="003F0642" w:rsidRPr="00DB14BB">
        <w:rPr>
          <w:szCs w:val="24"/>
          <w:lang w:val="ru-RU"/>
        </w:rPr>
        <w:t xml:space="preserve"> </w:t>
      </w:r>
      <w:r w:rsidR="003F0642">
        <w:rPr>
          <w:szCs w:val="24"/>
          <w:lang w:val="ru-RU"/>
        </w:rPr>
        <w:t>инструментом</w:t>
      </w:r>
      <w:r w:rsidR="003F0642" w:rsidRPr="00DB14BB">
        <w:rPr>
          <w:szCs w:val="24"/>
          <w:lang w:val="ru-RU"/>
        </w:rPr>
        <w:t xml:space="preserve"> </w:t>
      </w:r>
      <w:r w:rsidR="003F0642">
        <w:rPr>
          <w:szCs w:val="24"/>
          <w:lang w:val="ru-RU"/>
        </w:rPr>
        <w:t>защиты</w:t>
      </w:r>
      <w:r w:rsidR="003F0642" w:rsidRPr="00DB14BB">
        <w:rPr>
          <w:szCs w:val="24"/>
          <w:lang w:val="ru-RU"/>
        </w:rPr>
        <w:t xml:space="preserve"> </w:t>
      </w:r>
      <w:r w:rsidR="003F0642">
        <w:rPr>
          <w:szCs w:val="24"/>
          <w:lang w:val="ru-RU"/>
        </w:rPr>
        <w:t>прав</w:t>
      </w:r>
      <w:r w:rsidR="003F0642" w:rsidRPr="00DB14BB">
        <w:rPr>
          <w:szCs w:val="24"/>
          <w:lang w:val="ru-RU"/>
        </w:rPr>
        <w:t xml:space="preserve"> </w:t>
      </w:r>
      <w:r w:rsidR="003F0642">
        <w:rPr>
          <w:szCs w:val="24"/>
          <w:lang w:val="ru-RU"/>
        </w:rPr>
        <w:t>всех</w:t>
      </w:r>
      <w:r w:rsidR="003F0642" w:rsidRPr="00DB14BB">
        <w:rPr>
          <w:szCs w:val="24"/>
          <w:lang w:val="ru-RU"/>
        </w:rPr>
        <w:t xml:space="preserve"> </w:t>
      </w:r>
      <w:r w:rsidR="003F0642">
        <w:rPr>
          <w:szCs w:val="24"/>
          <w:lang w:val="ru-RU"/>
        </w:rPr>
        <w:t>суданских</w:t>
      </w:r>
      <w:r w:rsidR="003F0642" w:rsidRPr="00DB14BB">
        <w:rPr>
          <w:szCs w:val="24"/>
          <w:lang w:val="ru-RU"/>
        </w:rPr>
        <w:t xml:space="preserve"> </w:t>
      </w:r>
      <w:r w:rsidR="003F0642">
        <w:rPr>
          <w:szCs w:val="24"/>
          <w:lang w:val="ru-RU"/>
        </w:rPr>
        <w:t>граждан</w:t>
      </w:r>
      <w:r w:rsidR="003F0642" w:rsidRPr="00DB14BB">
        <w:rPr>
          <w:szCs w:val="24"/>
          <w:lang w:val="ru-RU"/>
        </w:rPr>
        <w:t xml:space="preserve">, </w:t>
      </w:r>
      <w:r w:rsidR="003F0642">
        <w:rPr>
          <w:szCs w:val="24"/>
          <w:lang w:val="ru-RU"/>
        </w:rPr>
        <w:t>Комитет</w:t>
      </w:r>
      <w:r w:rsidR="003F0642" w:rsidRPr="00DB14BB">
        <w:rPr>
          <w:szCs w:val="24"/>
          <w:lang w:val="ru-RU"/>
        </w:rPr>
        <w:t xml:space="preserve"> </w:t>
      </w:r>
      <w:r w:rsidR="003F0642">
        <w:rPr>
          <w:szCs w:val="24"/>
          <w:lang w:val="ru-RU"/>
        </w:rPr>
        <w:t>обеспокоен</w:t>
      </w:r>
      <w:r w:rsidR="003F0642" w:rsidRPr="00DB14BB">
        <w:rPr>
          <w:szCs w:val="24"/>
          <w:lang w:val="ru-RU"/>
        </w:rPr>
        <w:t xml:space="preserve"> </w:t>
      </w:r>
      <w:r w:rsidR="00DB14BB">
        <w:rPr>
          <w:szCs w:val="24"/>
          <w:lang w:val="ru-RU"/>
        </w:rPr>
        <w:t>утверждениями о дискриминационном обращении в судах и других правоохранительных органах.</w:t>
      </w:r>
      <w:r w:rsidR="00E72551" w:rsidRPr="00DB14BB">
        <w:rPr>
          <w:lang w:val="ru-RU"/>
        </w:rPr>
        <w:t xml:space="preserve">  </w:t>
      </w:r>
      <w:r w:rsidR="00DB14BB">
        <w:rPr>
          <w:lang w:val="ru-RU"/>
        </w:rPr>
        <w:t>Четыре</w:t>
      </w:r>
      <w:r w:rsidR="00DB14BB" w:rsidRPr="0034695E">
        <w:rPr>
          <w:lang w:val="ru-RU"/>
        </w:rPr>
        <w:t xml:space="preserve"> </w:t>
      </w:r>
      <w:r w:rsidR="00DB14BB">
        <w:rPr>
          <w:lang w:val="ru-RU"/>
        </w:rPr>
        <w:t>лидера</w:t>
      </w:r>
      <w:r w:rsidR="00DB14BB" w:rsidRPr="0034695E">
        <w:rPr>
          <w:lang w:val="ru-RU"/>
        </w:rPr>
        <w:t xml:space="preserve"> </w:t>
      </w:r>
      <w:r w:rsidR="0034695E">
        <w:rPr>
          <w:lang w:val="ru-RU"/>
        </w:rPr>
        <w:t>мусульманского</w:t>
      </w:r>
      <w:r w:rsidR="0034695E" w:rsidRPr="0034695E">
        <w:rPr>
          <w:lang w:val="ru-RU"/>
        </w:rPr>
        <w:t xml:space="preserve"> </w:t>
      </w:r>
      <w:r w:rsidR="00DB14BB">
        <w:rPr>
          <w:lang w:val="ru-RU"/>
        </w:rPr>
        <w:t>ордена</w:t>
      </w:r>
      <w:r w:rsidR="00DB14BB" w:rsidRPr="0034695E">
        <w:rPr>
          <w:lang w:val="ru-RU"/>
        </w:rPr>
        <w:t xml:space="preserve"> «</w:t>
      </w:r>
      <w:r w:rsidR="00DB14BB">
        <w:rPr>
          <w:lang w:val="ru-RU"/>
        </w:rPr>
        <w:t>Аль</w:t>
      </w:r>
      <w:r w:rsidR="00DB14BB" w:rsidRPr="0034695E">
        <w:rPr>
          <w:lang w:val="ru-RU"/>
        </w:rPr>
        <w:t>-</w:t>
      </w:r>
      <w:r w:rsidR="00DB14BB">
        <w:rPr>
          <w:lang w:val="ru-RU"/>
        </w:rPr>
        <w:t>Ансар</w:t>
      </w:r>
      <w:r w:rsidR="00DB14BB" w:rsidRPr="0034695E">
        <w:rPr>
          <w:lang w:val="ru-RU"/>
        </w:rPr>
        <w:t>»</w:t>
      </w:r>
      <w:r w:rsidR="0034695E">
        <w:rPr>
          <w:lang w:val="ru-RU"/>
        </w:rPr>
        <w:t>, по имеющейся информации, были задержаны за акции протеста против содержания под стражей лидеров «Аль-Ансара».</w:t>
      </w:r>
      <w:r w:rsidR="00E72551" w:rsidRPr="0034695E">
        <w:rPr>
          <w:lang w:val="ru-RU"/>
        </w:rPr>
        <w:t xml:space="preserve"> </w:t>
      </w:r>
      <w:r w:rsidR="003C3E54">
        <w:rPr>
          <w:lang w:val="ru-RU"/>
        </w:rPr>
        <w:t>Кроме</w:t>
      </w:r>
      <w:r w:rsidR="003C3E54" w:rsidRPr="00653C7D">
        <w:rPr>
          <w:lang w:val="ru-RU"/>
        </w:rPr>
        <w:t xml:space="preserve"> </w:t>
      </w:r>
      <w:r w:rsidR="003C3E54">
        <w:rPr>
          <w:lang w:val="ru-RU"/>
        </w:rPr>
        <w:t>того</w:t>
      </w:r>
      <w:r w:rsidR="003C3E54" w:rsidRPr="00653C7D">
        <w:rPr>
          <w:lang w:val="ru-RU"/>
        </w:rPr>
        <w:t xml:space="preserve">, </w:t>
      </w:r>
      <w:r w:rsidR="003C3E54">
        <w:rPr>
          <w:lang w:val="ru-RU"/>
        </w:rPr>
        <w:t>католически</w:t>
      </w:r>
      <w:r w:rsidR="00653C7D">
        <w:rPr>
          <w:lang w:val="ru-RU"/>
        </w:rPr>
        <w:t>м</w:t>
      </w:r>
      <w:r w:rsidR="003C3E54" w:rsidRPr="00653C7D">
        <w:rPr>
          <w:lang w:val="ru-RU"/>
        </w:rPr>
        <w:t xml:space="preserve"> </w:t>
      </w:r>
      <w:r w:rsidR="00653C7D">
        <w:rPr>
          <w:lang w:val="ru-RU"/>
        </w:rPr>
        <w:t>священникам</w:t>
      </w:r>
      <w:r w:rsidR="003C3E54" w:rsidRPr="00653C7D">
        <w:rPr>
          <w:lang w:val="ru-RU"/>
        </w:rPr>
        <w:t xml:space="preserve">, </w:t>
      </w:r>
      <w:r w:rsidR="003C3E54">
        <w:rPr>
          <w:lang w:val="ru-RU"/>
        </w:rPr>
        <w:t>которые</w:t>
      </w:r>
      <w:r w:rsidR="003C3E54" w:rsidRPr="00653C7D">
        <w:rPr>
          <w:lang w:val="ru-RU"/>
        </w:rPr>
        <w:t xml:space="preserve"> </w:t>
      </w:r>
      <w:r w:rsidR="003C3E54">
        <w:rPr>
          <w:lang w:val="ru-RU"/>
        </w:rPr>
        <w:t>подвергались</w:t>
      </w:r>
      <w:r w:rsidR="003C3E54" w:rsidRPr="00653C7D">
        <w:rPr>
          <w:lang w:val="ru-RU"/>
        </w:rPr>
        <w:t xml:space="preserve"> </w:t>
      </w:r>
      <w:r w:rsidR="003C3E54">
        <w:rPr>
          <w:lang w:val="ru-RU"/>
        </w:rPr>
        <w:t>пыткам</w:t>
      </w:r>
      <w:r w:rsidR="003C3E54" w:rsidRPr="00653C7D">
        <w:rPr>
          <w:lang w:val="ru-RU"/>
        </w:rPr>
        <w:t xml:space="preserve"> </w:t>
      </w:r>
      <w:r w:rsidR="003C3E54">
        <w:rPr>
          <w:lang w:val="ru-RU"/>
        </w:rPr>
        <w:t>после</w:t>
      </w:r>
      <w:r w:rsidR="003C3E54" w:rsidRPr="00653C7D">
        <w:rPr>
          <w:lang w:val="ru-RU"/>
        </w:rPr>
        <w:t xml:space="preserve"> </w:t>
      </w:r>
      <w:r w:rsidR="003C3E54">
        <w:rPr>
          <w:lang w:val="ru-RU"/>
        </w:rPr>
        <w:t>задержания</w:t>
      </w:r>
      <w:r w:rsidR="003C3E54" w:rsidRPr="00653C7D">
        <w:rPr>
          <w:lang w:val="ru-RU"/>
        </w:rPr>
        <w:t xml:space="preserve"> </w:t>
      </w:r>
      <w:r w:rsidR="003C3E54">
        <w:rPr>
          <w:lang w:val="ru-RU"/>
        </w:rPr>
        <w:t>по</w:t>
      </w:r>
      <w:r w:rsidR="003C3E54" w:rsidRPr="00653C7D">
        <w:rPr>
          <w:lang w:val="ru-RU"/>
        </w:rPr>
        <w:t xml:space="preserve"> </w:t>
      </w:r>
      <w:r w:rsidR="003C3E54">
        <w:rPr>
          <w:lang w:val="ru-RU"/>
        </w:rPr>
        <w:t>обвинению</w:t>
      </w:r>
      <w:r w:rsidR="003C3E54" w:rsidRPr="00653C7D">
        <w:rPr>
          <w:lang w:val="ru-RU"/>
        </w:rPr>
        <w:t xml:space="preserve"> </w:t>
      </w:r>
      <w:r w:rsidR="003C3E54">
        <w:rPr>
          <w:lang w:val="ru-RU"/>
        </w:rPr>
        <w:t>в</w:t>
      </w:r>
      <w:r w:rsidR="003C3E54" w:rsidRPr="00653C7D">
        <w:rPr>
          <w:lang w:val="ru-RU"/>
        </w:rPr>
        <w:t xml:space="preserve"> </w:t>
      </w:r>
      <w:r w:rsidR="003C3E54">
        <w:rPr>
          <w:lang w:val="ru-RU"/>
        </w:rPr>
        <w:t>установке</w:t>
      </w:r>
      <w:r w:rsidR="003C3E54" w:rsidRPr="00653C7D">
        <w:rPr>
          <w:lang w:val="ru-RU"/>
        </w:rPr>
        <w:t xml:space="preserve"> </w:t>
      </w:r>
      <w:r w:rsidR="00653C7D">
        <w:rPr>
          <w:lang w:val="ru-RU"/>
        </w:rPr>
        <w:t>бомб с часовым механизмом в Хартуме в 1999 году, было отказано во встрече с их адвокатами в ходе досудебного разбирательства и не дана возможность опротестовать решение суда.</w:t>
      </w:r>
      <w:r w:rsidR="00E72551" w:rsidRPr="00653C7D">
        <w:rPr>
          <w:lang w:val="ru-RU"/>
        </w:rPr>
        <w:t xml:space="preserve">  </w:t>
      </w:r>
      <w:r w:rsidR="00504A3B" w:rsidRPr="00997EFE">
        <w:rPr>
          <w:lang w:val="ru-RU"/>
        </w:rPr>
        <w:t>Не</w:t>
      </w:r>
      <w:r w:rsidR="00997EFE">
        <w:rPr>
          <w:lang w:val="ru-RU"/>
        </w:rPr>
        <w:t xml:space="preserve">большое число </w:t>
      </w:r>
      <w:r w:rsidR="00504A3B" w:rsidRPr="00997EFE">
        <w:rPr>
          <w:lang w:val="ru-RU"/>
        </w:rPr>
        <w:t xml:space="preserve">официальных расследований </w:t>
      </w:r>
      <w:r w:rsidR="00997EFE">
        <w:rPr>
          <w:lang w:val="ru-RU"/>
        </w:rPr>
        <w:t>по</w:t>
      </w:r>
      <w:r w:rsidR="00E80FE2">
        <w:rPr>
          <w:lang w:val="ru-RU"/>
        </w:rPr>
        <w:t>добных дел</w:t>
      </w:r>
      <w:r w:rsidR="00504A3B" w:rsidRPr="00997EFE">
        <w:rPr>
          <w:lang w:val="ru-RU"/>
        </w:rPr>
        <w:t xml:space="preserve"> </w:t>
      </w:r>
      <w:r w:rsidR="00083C0C">
        <w:rPr>
          <w:lang w:val="ru-RU"/>
        </w:rPr>
        <w:t>отражает</w:t>
      </w:r>
      <w:r w:rsidR="00EF55E9" w:rsidRPr="00997EFE">
        <w:rPr>
          <w:lang w:val="ru-RU"/>
        </w:rPr>
        <w:t xml:space="preserve"> нежелани</w:t>
      </w:r>
      <w:r w:rsidR="00083C0C">
        <w:rPr>
          <w:lang w:val="ru-RU"/>
        </w:rPr>
        <w:t>е</w:t>
      </w:r>
      <w:r w:rsidR="00EF55E9" w:rsidRPr="00997EFE">
        <w:rPr>
          <w:lang w:val="ru-RU"/>
        </w:rPr>
        <w:t xml:space="preserve"> властей использовать</w:t>
      </w:r>
      <w:r w:rsidR="002F1E10">
        <w:rPr>
          <w:lang w:val="ru-RU"/>
        </w:rPr>
        <w:t xml:space="preserve"> для решения этой задачи </w:t>
      </w:r>
      <w:r w:rsidR="00EF55E9" w:rsidRPr="00997EFE">
        <w:rPr>
          <w:lang w:val="ru-RU"/>
        </w:rPr>
        <w:t xml:space="preserve"> </w:t>
      </w:r>
      <w:r w:rsidR="002F1E10">
        <w:rPr>
          <w:lang w:val="ru-RU"/>
        </w:rPr>
        <w:t>правовые инструменты.</w:t>
      </w:r>
      <w:r w:rsidR="00E72551" w:rsidRPr="00EF55E9">
        <w:rPr>
          <w:lang w:val="ru-RU"/>
        </w:rPr>
        <w:t xml:space="preserve">  </w:t>
      </w:r>
      <w:r w:rsidR="00A26944">
        <w:rPr>
          <w:lang w:val="ru-RU"/>
        </w:rPr>
        <w:t>Комитет</w:t>
      </w:r>
      <w:r w:rsidR="00A26944" w:rsidRPr="00A26944">
        <w:rPr>
          <w:lang w:val="ru-RU"/>
        </w:rPr>
        <w:t xml:space="preserve"> </w:t>
      </w:r>
      <w:r w:rsidR="00A26944">
        <w:rPr>
          <w:lang w:val="ru-RU"/>
        </w:rPr>
        <w:t>также</w:t>
      </w:r>
      <w:r w:rsidR="00A26944" w:rsidRPr="00A26944">
        <w:rPr>
          <w:lang w:val="ru-RU"/>
        </w:rPr>
        <w:t xml:space="preserve"> </w:t>
      </w:r>
      <w:r w:rsidR="002F1E10">
        <w:rPr>
          <w:lang w:val="ru-RU"/>
        </w:rPr>
        <w:t xml:space="preserve">выказывает </w:t>
      </w:r>
      <w:r w:rsidR="00A26944">
        <w:rPr>
          <w:lang w:val="ru-RU"/>
        </w:rPr>
        <w:t>обеспокоен</w:t>
      </w:r>
      <w:r w:rsidR="002F1E10">
        <w:rPr>
          <w:lang w:val="ru-RU"/>
        </w:rPr>
        <w:t>ность</w:t>
      </w:r>
      <w:r w:rsidR="00A26944" w:rsidRPr="00A26944">
        <w:rPr>
          <w:lang w:val="ru-RU"/>
        </w:rPr>
        <w:t xml:space="preserve"> </w:t>
      </w:r>
      <w:r w:rsidR="00A26944">
        <w:rPr>
          <w:lang w:val="ru-RU"/>
        </w:rPr>
        <w:t>в</w:t>
      </w:r>
      <w:r w:rsidR="00A26944" w:rsidRPr="00A26944">
        <w:rPr>
          <w:lang w:val="ru-RU"/>
        </w:rPr>
        <w:t xml:space="preserve"> </w:t>
      </w:r>
      <w:r w:rsidR="002F1E10">
        <w:rPr>
          <w:lang w:val="ru-RU"/>
        </w:rPr>
        <w:t xml:space="preserve">отношении </w:t>
      </w:r>
      <w:r w:rsidR="00A26944">
        <w:rPr>
          <w:lang w:val="ru-RU"/>
        </w:rPr>
        <w:t>закон</w:t>
      </w:r>
      <w:r w:rsidR="002F1E10">
        <w:rPr>
          <w:lang w:val="ru-RU"/>
        </w:rPr>
        <w:t>а</w:t>
      </w:r>
      <w:r w:rsidR="00A26944" w:rsidRPr="00A26944">
        <w:rPr>
          <w:lang w:val="ru-RU"/>
        </w:rPr>
        <w:t xml:space="preserve">, </w:t>
      </w:r>
      <w:r w:rsidR="00A26944">
        <w:rPr>
          <w:lang w:val="ru-RU"/>
        </w:rPr>
        <w:t>регулирующ</w:t>
      </w:r>
      <w:r w:rsidR="002F1E10">
        <w:rPr>
          <w:lang w:val="ru-RU"/>
        </w:rPr>
        <w:t>его</w:t>
      </w:r>
      <w:r w:rsidR="00A26944" w:rsidRPr="00A26944">
        <w:rPr>
          <w:lang w:val="ru-RU"/>
        </w:rPr>
        <w:t xml:space="preserve"> </w:t>
      </w:r>
      <w:r w:rsidR="00A26944">
        <w:rPr>
          <w:lang w:val="ru-RU"/>
        </w:rPr>
        <w:t>вопросы</w:t>
      </w:r>
      <w:r w:rsidR="00A26944" w:rsidRPr="00A26944">
        <w:rPr>
          <w:lang w:val="ru-RU"/>
        </w:rPr>
        <w:t xml:space="preserve"> </w:t>
      </w:r>
      <w:r w:rsidR="00A26944">
        <w:rPr>
          <w:lang w:val="ru-RU"/>
        </w:rPr>
        <w:t>гражданства</w:t>
      </w:r>
      <w:r w:rsidR="00A26944" w:rsidRPr="00A26944">
        <w:rPr>
          <w:lang w:val="ru-RU"/>
        </w:rPr>
        <w:t xml:space="preserve">, </w:t>
      </w:r>
      <w:r w:rsidR="00A26944">
        <w:rPr>
          <w:lang w:val="ru-RU"/>
        </w:rPr>
        <w:t xml:space="preserve">согласно которому ребенок, рожденный от родителей - не суданцев, может остаться без гражданства.  </w:t>
      </w:r>
      <w:r w:rsidR="008C6FF5">
        <w:rPr>
          <w:lang w:val="ru-RU"/>
        </w:rPr>
        <w:t>Несоблюдение</w:t>
      </w:r>
      <w:r w:rsidR="008C6FF5" w:rsidRPr="008C6FF5">
        <w:rPr>
          <w:lang w:val="ru-RU"/>
        </w:rPr>
        <w:t xml:space="preserve"> </w:t>
      </w:r>
      <w:r w:rsidR="008C6FF5">
        <w:rPr>
          <w:lang w:val="ru-RU"/>
        </w:rPr>
        <w:t>статей</w:t>
      </w:r>
      <w:r w:rsidR="008C6FF5" w:rsidRPr="008C6FF5">
        <w:rPr>
          <w:lang w:val="ru-RU"/>
        </w:rPr>
        <w:t xml:space="preserve"> 5 </w:t>
      </w:r>
      <w:r w:rsidR="008C6FF5">
        <w:rPr>
          <w:lang w:val="ru-RU"/>
        </w:rPr>
        <w:t>и</w:t>
      </w:r>
      <w:r w:rsidR="008C6FF5" w:rsidRPr="008C6FF5">
        <w:rPr>
          <w:lang w:val="ru-RU"/>
        </w:rPr>
        <w:t xml:space="preserve"> 6 </w:t>
      </w:r>
      <w:r w:rsidR="009F3C39">
        <w:rPr>
          <w:lang w:val="ru-RU"/>
        </w:rPr>
        <w:t>Конвенции</w:t>
      </w:r>
      <w:r w:rsidR="009F3C39" w:rsidRPr="009F3C39">
        <w:rPr>
          <w:lang w:val="ru-RU"/>
        </w:rPr>
        <w:t xml:space="preserve"> </w:t>
      </w:r>
      <w:r w:rsidR="008C6FF5">
        <w:rPr>
          <w:lang w:val="ru-RU"/>
        </w:rPr>
        <w:t>вынуждает</w:t>
      </w:r>
      <w:r w:rsidR="008C6FF5" w:rsidRPr="008C6FF5">
        <w:rPr>
          <w:lang w:val="ru-RU"/>
        </w:rPr>
        <w:t xml:space="preserve"> </w:t>
      </w:r>
      <w:r w:rsidR="008C6FF5">
        <w:rPr>
          <w:lang w:val="ru-RU"/>
        </w:rPr>
        <w:t>Комитет</w:t>
      </w:r>
      <w:r w:rsidR="008C6FF5" w:rsidRPr="008C6FF5">
        <w:rPr>
          <w:lang w:val="ru-RU"/>
        </w:rPr>
        <w:t xml:space="preserve"> </w:t>
      </w:r>
      <w:r w:rsidR="008C6FF5">
        <w:rPr>
          <w:lang w:val="ru-RU"/>
        </w:rPr>
        <w:t>сделать</w:t>
      </w:r>
      <w:r w:rsidR="008C6FF5" w:rsidRPr="008C6FF5">
        <w:rPr>
          <w:lang w:val="ru-RU"/>
        </w:rPr>
        <w:t xml:space="preserve"> </w:t>
      </w:r>
      <w:r w:rsidR="008C6FF5">
        <w:rPr>
          <w:lang w:val="ru-RU"/>
        </w:rPr>
        <w:t>вывод</w:t>
      </w:r>
      <w:r w:rsidR="008C6FF5" w:rsidRPr="008C6FF5">
        <w:rPr>
          <w:lang w:val="ru-RU"/>
        </w:rPr>
        <w:t xml:space="preserve"> </w:t>
      </w:r>
      <w:r w:rsidR="008C6FF5">
        <w:rPr>
          <w:lang w:val="ru-RU"/>
        </w:rPr>
        <w:t>об</w:t>
      </w:r>
      <w:r w:rsidR="008C6FF5" w:rsidRPr="008C6FF5">
        <w:rPr>
          <w:lang w:val="ru-RU"/>
        </w:rPr>
        <w:t xml:space="preserve"> </w:t>
      </w:r>
      <w:r w:rsidR="008C6FF5">
        <w:rPr>
          <w:lang w:val="ru-RU"/>
        </w:rPr>
        <w:t>отсутствии</w:t>
      </w:r>
      <w:r w:rsidR="008C6FF5" w:rsidRPr="008C6FF5">
        <w:rPr>
          <w:lang w:val="ru-RU"/>
        </w:rPr>
        <w:t xml:space="preserve"> </w:t>
      </w:r>
      <w:r w:rsidR="008C6FF5">
        <w:rPr>
          <w:lang w:val="ru-RU"/>
        </w:rPr>
        <w:t>защиты</w:t>
      </w:r>
      <w:r w:rsidR="008C6FF5" w:rsidRPr="008C6FF5">
        <w:rPr>
          <w:lang w:val="ru-RU"/>
        </w:rPr>
        <w:t xml:space="preserve"> </w:t>
      </w:r>
      <w:r w:rsidR="008C6FF5">
        <w:rPr>
          <w:lang w:val="ru-RU"/>
        </w:rPr>
        <w:t>прав</w:t>
      </w:r>
      <w:r w:rsidR="008C6FF5" w:rsidRPr="008C6FF5">
        <w:rPr>
          <w:lang w:val="ru-RU"/>
        </w:rPr>
        <w:t xml:space="preserve"> </w:t>
      </w:r>
      <w:r w:rsidR="008C6FF5">
        <w:rPr>
          <w:lang w:val="ru-RU"/>
        </w:rPr>
        <w:t>всех групп этнических, культурных и религиозных меньшинств</w:t>
      </w:r>
      <w:r w:rsidR="00E72551" w:rsidRPr="009F3C39">
        <w:rPr>
          <w:lang w:val="ru-RU"/>
        </w:rPr>
        <w:t xml:space="preserve">.  </w:t>
      </w:r>
      <w:r w:rsidR="00123FC8">
        <w:rPr>
          <w:lang w:val="ru-RU"/>
        </w:rPr>
        <w:t>Л</w:t>
      </w:r>
      <w:r w:rsidR="009F3C39">
        <w:rPr>
          <w:lang w:val="ru-RU"/>
        </w:rPr>
        <w:t>акмусовой</w:t>
      </w:r>
      <w:r w:rsidR="009F3C39" w:rsidRPr="009F3C39">
        <w:rPr>
          <w:lang w:val="ru-RU"/>
        </w:rPr>
        <w:t xml:space="preserve"> </w:t>
      </w:r>
      <w:r w:rsidR="009F3C39">
        <w:rPr>
          <w:lang w:val="ru-RU"/>
        </w:rPr>
        <w:t>бумажк</w:t>
      </w:r>
      <w:r w:rsidR="00123FC8">
        <w:rPr>
          <w:lang w:val="ru-RU"/>
        </w:rPr>
        <w:t>ой</w:t>
      </w:r>
      <w:r w:rsidR="009F3C39" w:rsidRPr="009F3C39">
        <w:rPr>
          <w:lang w:val="ru-RU"/>
        </w:rPr>
        <w:t xml:space="preserve"> </w:t>
      </w:r>
      <w:r w:rsidR="009F3C39">
        <w:rPr>
          <w:lang w:val="ru-RU"/>
        </w:rPr>
        <w:t>здесь</w:t>
      </w:r>
      <w:r w:rsidR="009F3C39" w:rsidRPr="009F3C39">
        <w:rPr>
          <w:lang w:val="ru-RU"/>
        </w:rPr>
        <w:t xml:space="preserve"> </w:t>
      </w:r>
      <w:r w:rsidR="00123FC8">
        <w:rPr>
          <w:lang w:val="ru-RU"/>
        </w:rPr>
        <w:t>является</w:t>
      </w:r>
      <w:r w:rsidR="009F3C39" w:rsidRPr="009F3C39">
        <w:rPr>
          <w:lang w:val="ru-RU"/>
        </w:rPr>
        <w:t xml:space="preserve"> </w:t>
      </w:r>
      <w:r w:rsidR="009F3C39">
        <w:rPr>
          <w:lang w:val="ru-RU"/>
        </w:rPr>
        <w:t>не</w:t>
      </w:r>
      <w:r w:rsidR="009F3C39" w:rsidRPr="009F3C39">
        <w:rPr>
          <w:lang w:val="ru-RU"/>
        </w:rPr>
        <w:t xml:space="preserve"> </w:t>
      </w:r>
      <w:r w:rsidR="009F3C39">
        <w:rPr>
          <w:lang w:val="ru-RU"/>
        </w:rPr>
        <w:t>наличие</w:t>
      </w:r>
      <w:r w:rsidR="009F3C39" w:rsidRPr="009F3C39">
        <w:rPr>
          <w:lang w:val="ru-RU"/>
        </w:rPr>
        <w:t xml:space="preserve"> </w:t>
      </w:r>
      <w:r w:rsidR="009F3C39">
        <w:rPr>
          <w:lang w:val="ru-RU"/>
        </w:rPr>
        <w:t>конституционных</w:t>
      </w:r>
      <w:r w:rsidR="009F3C39" w:rsidRPr="009F3C39">
        <w:rPr>
          <w:lang w:val="ru-RU"/>
        </w:rPr>
        <w:t xml:space="preserve"> </w:t>
      </w:r>
      <w:r w:rsidR="009F3C39">
        <w:rPr>
          <w:lang w:val="ru-RU"/>
        </w:rPr>
        <w:t>положений</w:t>
      </w:r>
      <w:r w:rsidR="009F3C39" w:rsidRPr="009F3C39">
        <w:rPr>
          <w:lang w:val="ru-RU"/>
        </w:rPr>
        <w:t xml:space="preserve">, </w:t>
      </w:r>
      <w:r w:rsidR="009F3C39">
        <w:rPr>
          <w:lang w:val="ru-RU"/>
        </w:rPr>
        <w:t>а</w:t>
      </w:r>
      <w:r w:rsidR="009F3C39" w:rsidRPr="009F3C39">
        <w:rPr>
          <w:lang w:val="ru-RU"/>
        </w:rPr>
        <w:t xml:space="preserve"> </w:t>
      </w:r>
      <w:r w:rsidR="009F3C39">
        <w:rPr>
          <w:lang w:val="ru-RU"/>
        </w:rPr>
        <w:t>то</w:t>
      </w:r>
      <w:r w:rsidR="009F3C39" w:rsidRPr="009F3C39">
        <w:rPr>
          <w:lang w:val="ru-RU"/>
        </w:rPr>
        <w:t xml:space="preserve">, </w:t>
      </w:r>
      <w:r w:rsidR="009F3C39">
        <w:rPr>
          <w:lang w:val="ru-RU"/>
        </w:rPr>
        <w:t>насколько</w:t>
      </w:r>
      <w:r w:rsidR="009F3C39" w:rsidRPr="009F3C39">
        <w:rPr>
          <w:lang w:val="ru-RU"/>
        </w:rPr>
        <w:t xml:space="preserve"> </w:t>
      </w:r>
      <w:r w:rsidR="009F3C39">
        <w:rPr>
          <w:lang w:val="ru-RU"/>
        </w:rPr>
        <w:t xml:space="preserve">защищенными ощущают </w:t>
      </w:r>
      <w:r w:rsidR="00C45304">
        <w:rPr>
          <w:lang w:val="ru-RU"/>
        </w:rPr>
        <w:t>люди свои права</w:t>
      </w:r>
      <w:r w:rsidR="00E72551" w:rsidRPr="009F3C39">
        <w:rPr>
          <w:lang w:val="ru-RU"/>
        </w:rPr>
        <w:t>.</w:t>
      </w:r>
    </w:p>
    <w:p w:rsidR="00E72551" w:rsidRPr="009F3C39" w:rsidRDefault="00E72551">
      <w:pPr>
        <w:rPr>
          <w:lang w:val="ru-RU"/>
        </w:rPr>
      </w:pPr>
    </w:p>
    <w:p w:rsidR="00E72551" w:rsidRPr="008B1BFB" w:rsidRDefault="000E2661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Представлены весьма скудные</w:t>
      </w:r>
      <w:r w:rsidR="00C45304" w:rsidRPr="00C45304">
        <w:rPr>
          <w:lang w:val="ru-RU"/>
        </w:rPr>
        <w:t xml:space="preserve"> </w:t>
      </w:r>
      <w:r>
        <w:rPr>
          <w:lang w:val="ru-RU"/>
        </w:rPr>
        <w:t>данные о воспитании таких ценностей, как этническая, культурная и религиозная терпимость</w:t>
      </w:r>
      <w:r w:rsidR="00C45304">
        <w:rPr>
          <w:lang w:val="ru-RU"/>
        </w:rPr>
        <w:t>.</w:t>
      </w:r>
      <w:r w:rsidR="00E72551" w:rsidRPr="00C45304">
        <w:rPr>
          <w:lang w:val="ru-RU"/>
        </w:rPr>
        <w:t xml:space="preserve">  </w:t>
      </w:r>
      <w:r w:rsidR="003A5453">
        <w:rPr>
          <w:lang w:val="ru-RU"/>
        </w:rPr>
        <w:t>Следует</w:t>
      </w:r>
      <w:r w:rsidR="003A5453" w:rsidRPr="00622BA1">
        <w:rPr>
          <w:lang w:val="ru-RU"/>
        </w:rPr>
        <w:t xml:space="preserve"> </w:t>
      </w:r>
      <w:r w:rsidR="003A5453">
        <w:rPr>
          <w:lang w:val="ru-RU"/>
        </w:rPr>
        <w:t>признать</w:t>
      </w:r>
      <w:r w:rsidR="003A5453" w:rsidRPr="00622BA1">
        <w:rPr>
          <w:lang w:val="ru-RU"/>
        </w:rPr>
        <w:t xml:space="preserve">, </w:t>
      </w:r>
      <w:r w:rsidR="003A5453">
        <w:rPr>
          <w:lang w:val="ru-RU"/>
        </w:rPr>
        <w:t>что</w:t>
      </w:r>
      <w:r w:rsidR="003A5453" w:rsidRPr="00622BA1">
        <w:rPr>
          <w:lang w:val="ru-RU"/>
        </w:rPr>
        <w:t xml:space="preserve"> </w:t>
      </w:r>
      <w:r w:rsidR="003A5453">
        <w:rPr>
          <w:lang w:val="ru-RU"/>
        </w:rPr>
        <w:t>состояние</w:t>
      </w:r>
      <w:r w:rsidR="003A5453" w:rsidRPr="00622BA1">
        <w:rPr>
          <w:lang w:val="ru-RU"/>
        </w:rPr>
        <w:t xml:space="preserve"> </w:t>
      </w:r>
      <w:r w:rsidR="003A5453">
        <w:rPr>
          <w:lang w:val="ru-RU"/>
        </w:rPr>
        <w:t>военного</w:t>
      </w:r>
      <w:r w:rsidR="003A5453" w:rsidRPr="00622BA1">
        <w:rPr>
          <w:lang w:val="ru-RU"/>
        </w:rPr>
        <w:t xml:space="preserve"> </w:t>
      </w:r>
      <w:r w:rsidR="003A5453">
        <w:rPr>
          <w:lang w:val="ru-RU"/>
        </w:rPr>
        <w:t>конфликта</w:t>
      </w:r>
      <w:r w:rsidR="003A5453" w:rsidRPr="00622BA1">
        <w:rPr>
          <w:lang w:val="ru-RU"/>
        </w:rPr>
        <w:t xml:space="preserve"> </w:t>
      </w:r>
      <w:r w:rsidR="003A5453">
        <w:rPr>
          <w:lang w:val="ru-RU"/>
        </w:rPr>
        <w:t>не</w:t>
      </w:r>
      <w:r w:rsidR="003A5453" w:rsidRPr="00622BA1">
        <w:rPr>
          <w:lang w:val="ru-RU"/>
        </w:rPr>
        <w:t xml:space="preserve"> </w:t>
      </w:r>
      <w:r w:rsidR="003A5453">
        <w:rPr>
          <w:lang w:val="ru-RU"/>
        </w:rPr>
        <w:t>способствует</w:t>
      </w:r>
      <w:r w:rsidR="003A5453" w:rsidRPr="00622BA1">
        <w:rPr>
          <w:lang w:val="ru-RU"/>
        </w:rPr>
        <w:t xml:space="preserve"> </w:t>
      </w:r>
      <w:r>
        <w:rPr>
          <w:lang w:val="ru-RU"/>
        </w:rPr>
        <w:t>просвещению</w:t>
      </w:r>
      <w:r w:rsidR="003A5453" w:rsidRPr="00622BA1">
        <w:rPr>
          <w:lang w:val="ru-RU"/>
        </w:rPr>
        <w:t xml:space="preserve">, </w:t>
      </w:r>
      <w:r w:rsidR="003A5453">
        <w:rPr>
          <w:lang w:val="ru-RU"/>
        </w:rPr>
        <w:t>но</w:t>
      </w:r>
      <w:r w:rsidR="003A5453" w:rsidRPr="00622BA1">
        <w:rPr>
          <w:lang w:val="ru-RU"/>
        </w:rPr>
        <w:t xml:space="preserve"> </w:t>
      </w:r>
      <w:r w:rsidR="003A5453">
        <w:rPr>
          <w:lang w:val="ru-RU"/>
        </w:rPr>
        <w:t>Комитет</w:t>
      </w:r>
      <w:r w:rsidR="003A5453" w:rsidRPr="00622BA1">
        <w:rPr>
          <w:lang w:val="ru-RU"/>
        </w:rPr>
        <w:t xml:space="preserve"> </w:t>
      </w:r>
      <w:r w:rsidR="003A5453">
        <w:rPr>
          <w:lang w:val="ru-RU"/>
        </w:rPr>
        <w:t>хотел</w:t>
      </w:r>
      <w:r w:rsidR="003A5453" w:rsidRPr="00622BA1">
        <w:rPr>
          <w:lang w:val="ru-RU"/>
        </w:rPr>
        <w:t xml:space="preserve"> </w:t>
      </w:r>
      <w:r w:rsidR="003A5453">
        <w:rPr>
          <w:lang w:val="ru-RU"/>
        </w:rPr>
        <w:t>бы</w:t>
      </w:r>
      <w:r w:rsidR="003A5453" w:rsidRPr="00622BA1">
        <w:rPr>
          <w:lang w:val="ru-RU"/>
        </w:rPr>
        <w:t xml:space="preserve"> </w:t>
      </w:r>
      <w:r w:rsidR="003A5453">
        <w:rPr>
          <w:lang w:val="ru-RU"/>
        </w:rPr>
        <w:t>знать</w:t>
      </w:r>
      <w:r w:rsidR="003A5453" w:rsidRPr="00622BA1">
        <w:rPr>
          <w:lang w:val="ru-RU"/>
        </w:rPr>
        <w:t xml:space="preserve">, </w:t>
      </w:r>
      <w:r>
        <w:rPr>
          <w:lang w:val="ru-RU"/>
        </w:rPr>
        <w:t>в какой степени просвещение</w:t>
      </w:r>
      <w:r w:rsidR="00622BA1">
        <w:rPr>
          <w:lang w:val="ru-RU"/>
        </w:rPr>
        <w:t xml:space="preserve"> ориентировано на создание социальной гармонии.</w:t>
      </w:r>
      <w:r w:rsidR="00E72551" w:rsidRPr="00622BA1">
        <w:rPr>
          <w:lang w:val="ru-RU"/>
        </w:rPr>
        <w:t xml:space="preserve"> </w:t>
      </w:r>
      <w:r w:rsidR="00622BA1">
        <w:rPr>
          <w:lang w:val="ru-RU"/>
        </w:rPr>
        <w:t xml:space="preserve"> Что</w:t>
      </w:r>
      <w:r w:rsidR="00622BA1" w:rsidRPr="00E04691">
        <w:rPr>
          <w:lang w:val="ru-RU"/>
        </w:rPr>
        <w:t xml:space="preserve"> </w:t>
      </w:r>
      <w:r w:rsidR="00622BA1">
        <w:rPr>
          <w:lang w:val="ru-RU"/>
        </w:rPr>
        <w:t>касается</w:t>
      </w:r>
      <w:r w:rsidR="00622BA1" w:rsidRPr="00E04691">
        <w:rPr>
          <w:lang w:val="ru-RU"/>
        </w:rPr>
        <w:t xml:space="preserve"> </w:t>
      </w:r>
      <w:r w:rsidR="00622BA1">
        <w:rPr>
          <w:lang w:val="ru-RU"/>
        </w:rPr>
        <w:t>вопроса</w:t>
      </w:r>
      <w:r w:rsidR="00622BA1" w:rsidRPr="00E04691">
        <w:rPr>
          <w:lang w:val="ru-RU"/>
        </w:rPr>
        <w:t xml:space="preserve"> </w:t>
      </w:r>
      <w:r w:rsidR="00622BA1">
        <w:rPr>
          <w:lang w:val="ru-RU"/>
        </w:rPr>
        <w:t>о</w:t>
      </w:r>
      <w:r w:rsidR="00622BA1" w:rsidRPr="00E04691">
        <w:rPr>
          <w:lang w:val="ru-RU"/>
        </w:rPr>
        <w:t xml:space="preserve"> </w:t>
      </w:r>
      <w:r w:rsidR="00622BA1">
        <w:rPr>
          <w:lang w:val="ru-RU"/>
        </w:rPr>
        <w:t>просителях</w:t>
      </w:r>
      <w:r w:rsidR="00622BA1" w:rsidRPr="00E04691">
        <w:rPr>
          <w:lang w:val="ru-RU"/>
        </w:rPr>
        <w:t xml:space="preserve"> </w:t>
      </w:r>
      <w:r w:rsidR="00622BA1">
        <w:rPr>
          <w:lang w:val="ru-RU"/>
        </w:rPr>
        <w:t>убежища</w:t>
      </w:r>
      <w:r w:rsidR="00622BA1" w:rsidRPr="00E04691">
        <w:rPr>
          <w:lang w:val="ru-RU"/>
        </w:rPr>
        <w:t xml:space="preserve"> </w:t>
      </w:r>
      <w:r w:rsidR="00622BA1">
        <w:rPr>
          <w:lang w:val="ru-RU"/>
        </w:rPr>
        <w:t>и</w:t>
      </w:r>
      <w:r w:rsidR="00622BA1" w:rsidRPr="00E04691">
        <w:rPr>
          <w:lang w:val="ru-RU"/>
        </w:rPr>
        <w:t xml:space="preserve"> </w:t>
      </w:r>
      <w:r w:rsidR="00622BA1">
        <w:rPr>
          <w:lang w:val="ru-RU"/>
        </w:rPr>
        <w:t>беженцах</w:t>
      </w:r>
      <w:r w:rsidR="00622BA1" w:rsidRPr="00E04691">
        <w:rPr>
          <w:lang w:val="ru-RU"/>
        </w:rPr>
        <w:t xml:space="preserve">, </w:t>
      </w:r>
      <w:r w:rsidR="00622BA1">
        <w:rPr>
          <w:lang w:val="ru-RU"/>
        </w:rPr>
        <w:t>то</w:t>
      </w:r>
      <w:r w:rsidR="00622BA1" w:rsidRPr="00E04691">
        <w:rPr>
          <w:lang w:val="ru-RU"/>
        </w:rPr>
        <w:t xml:space="preserve"> </w:t>
      </w:r>
      <w:r w:rsidR="00622BA1">
        <w:rPr>
          <w:lang w:val="ru-RU"/>
        </w:rPr>
        <w:t>политика</w:t>
      </w:r>
      <w:r w:rsidR="00622BA1" w:rsidRPr="00E04691">
        <w:rPr>
          <w:lang w:val="ru-RU"/>
        </w:rPr>
        <w:t xml:space="preserve"> </w:t>
      </w:r>
      <w:r w:rsidR="00622BA1">
        <w:rPr>
          <w:lang w:val="ru-RU"/>
        </w:rPr>
        <w:t>Судана</w:t>
      </w:r>
      <w:r w:rsidR="00E04691">
        <w:rPr>
          <w:lang w:val="ru-RU"/>
        </w:rPr>
        <w:t xml:space="preserve"> по принципу «первая страна убежища» противоречит статье 2 (1) (а) Конвенции, поскольку исключает определенные группы на основании национального происхождения.</w:t>
      </w:r>
      <w:r w:rsidR="00E72551" w:rsidRPr="00E04691">
        <w:rPr>
          <w:lang w:val="ru-RU"/>
        </w:rPr>
        <w:t xml:space="preserve">  </w:t>
      </w:r>
      <w:r w:rsidR="00E04691">
        <w:rPr>
          <w:lang w:val="ru-RU"/>
        </w:rPr>
        <w:t>То</w:t>
      </w:r>
      <w:r w:rsidR="00E04691" w:rsidRPr="0038375F">
        <w:rPr>
          <w:lang w:val="ru-RU"/>
        </w:rPr>
        <w:t xml:space="preserve"> </w:t>
      </w:r>
      <w:r w:rsidR="00E04691">
        <w:rPr>
          <w:lang w:val="ru-RU"/>
        </w:rPr>
        <w:t>же</w:t>
      </w:r>
      <w:r w:rsidR="00E04691" w:rsidRPr="0038375F">
        <w:rPr>
          <w:lang w:val="ru-RU"/>
        </w:rPr>
        <w:t xml:space="preserve"> </w:t>
      </w:r>
      <w:r w:rsidR="00E04691">
        <w:rPr>
          <w:lang w:val="ru-RU"/>
        </w:rPr>
        <w:t>самое</w:t>
      </w:r>
      <w:r w:rsidR="00E04691" w:rsidRPr="0038375F">
        <w:rPr>
          <w:lang w:val="ru-RU"/>
        </w:rPr>
        <w:t xml:space="preserve"> </w:t>
      </w:r>
      <w:r w:rsidR="00E04691">
        <w:rPr>
          <w:lang w:val="ru-RU"/>
        </w:rPr>
        <w:t>можно</w:t>
      </w:r>
      <w:r w:rsidR="00E04691" w:rsidRPr="0038375F">
        <w:rPr>
          <w:lang w:val="ru-RU"/>
        </w:rPr>
        <w:t xml:space="preserve"> </w:t>
      </w:r>
      <w:r w:rsidR="00E04691">
        <w:rPr>
          <w:lang w:val="ru-RU"/>
        </w:rPr>
        <w:t>сказать</w:t>
      </w:r>
      <w:r w:rsidR="00E04691" w:rsidRPr="0038375F">
        <w:rPr>
          <w:lang w:val="ru-RU"/>
        </w:rPr>
        <w:t xml:space="preserve"> </w:t>
      </w:r>
      <w:r w:rsidR="00E04691">
        <w:rPr>
          <w:lang w:val="ru-RU"/>
        </w:rPr>
        <w:t>и</w:t>
      </w:r>
      <w:r w:rsidR="00E04691" w:rsidRPr="0038375F">
        <w:rPr>
          <w:lang w:val="ru-RU"/>
        </w:rPr>
        <w:t xml:space="preserve"> </w:t>
      </w:r>
      <w:r w:rsidR="00E04691">
        <w:rPr>
          <w:lang w:val="ru-RU"/>
        </w:rPr>
        <w:t>о</w:t>
      </w:r>
      <w:r w:rsidR="00E04691" w:rsidRPr="0038375F">
        <w:rPr>
          <w:lang w:val="ru-RU"/>
        </w:rPr>
        <w:t xml:space="preserve"> </w:t>
      </w:r>
      <w:r w:rsidR="00E04691">
        <w:rPr>
          <w:lang w:val="ru-RU"/>
        </w:rPr>
        <w:t>предполагаемом</w:t>
      </w:r>
      <w:r w:rsidR="00E04691" w:rsidRPr="0038375F">
        <w:rPr>
          <w:lang w:val="ru-RU"/>
        </w:rPr>
        <w:t xml:space="preserve"> </w:t>
      </w:r>
      <w:r w:rsidR="00E04691">
        <w:rPr>
          <w:lang w:val="ru-RU"/>
        </w:rPr>
        <w:t>отказе</w:t>
      </w:r>
      <w:r w:rsidR="00E04691" w:rsidRPr="0038375F">
        <w:rPr>
          <w:lang w:val="ru-RU"/>
        </w:rPr>
        <w:t xml:space="preserve"> </w:t>
      </w:r>
      <w:r w:rsidR="00E04691">
        <w:rPr>
          <w:lang w:val="ru-RU"/>
        </w:rPr>
        <w:t>Судана</w:t>
      </w:r>
      <w:r w:rsidR="0038375F">
        <w:rPr>
          <w:lang w:val="ru-RU"/>
        </w:rPr>
        <w:t xml:space="preserve"> предоставить убежище гражданам Чада, хотя на них и распространяется вышеупомянутая политика</w:t>
      </w:r>
      <w:r w:rsidR="008C35C3" w:rsidRPr="008C35C3">
        <w:rPr>
          <w:lang w:val="ru-RU"/>
        </w:rPr>
        <w:t xml:space="preserve"> </w:t>
      </w:r>
      <w:r w:rsidR="008C35C3">
        <w:rPr>
          <w:lang w:val="ru-RU"/>
        </w:rPr>
        <w:t>если дело обстоит именно так</w:t>
      </w:r>
      <w:r w:rsidR="0038375F">
        <w:rPr>
          <w:lang w:val="ru-RU"/>
        </w:rPr>
        <w:t>.</w:t>
      </w:r>
      <w:r w:rsidR="00E72551" w:rsidRPr="0038375F">
        <w:rPr>
          <w:lang w:val="ru-RU"/>
        </w:rPr>
        <w:t xml:space="preserve"> </w:t>
      </w:r>
      <w:r w:rsidR="0038375F">
        <w:rPr>
          <w:lang w:val="ru-RU"/>
        </w:rPr>
        <w:t xml:space="preserve"> Она</w:t>
      </w:r>
      <w:r w:rsidR="0038375F" w:rsidRPr="008B1BFB">
        <w:rPr>
          <w:lang w:val="ru-RU"/>
        </w:rPr>
        <w:t xml:space="preserve"> </w:t>
      </w:r>
      <w:r w:rsidR="0038375F">
        <w:rPr>
          <w:lang w:val="ru-RU"/>
        </w:rPr>
        <w:t>также</w:t>
      </w:r>
      <w:r w:rsidR="0038375F" w:rsidRPr="008B1BFB">
        <w:rPr>
          <w:lang w:val="ru-RU"/>
        </w:rPr>
        <w:t xml:space="preserve"> </w:t>
      </w:r>
      <w:r w:rsidR="0038375F">
        <w:rPr>
          <w:lang w:val="ru-RU"/>
        </w:rPr>
        <w:t>хотела</w:t>
      </w:r>
      <w:r w:rsidR="0038375F" w:rsidRPr="008B1BFB">
        <w:rPr>
          <w:lang w:val="ru-RU"/>
        </w:rPr>
        <w:t xml:space="preserve"> </w:t>
      </w:r>
      <w:r w:rsidR="0038375F">
        <w:rPr>
          <w:lang w:val="ru-RU"/>
        </w:rPr>
        <w:t>бы</w:t>
      </w:r>
      <w:r w:rsidR="0038375F" w:rsidRPr="008B1BFB">
        <w:rPr>
          <w:lang w:val="ru-RU"/>
        </w:rPr>
        <w:t xml:space="preserve"> </w:t>
      </w:r>
      <w:r w:rsidR="0038375F">
        <w:rPr>
          <w:lang w:val="ru-RU"/>
        </w:rPr>
        <w:t>получить</w:t>
      </w:r>
      <w:r w:rsidR="0038375F" w:rsidRPr="008B1BFB">
        <w:rPr>
          <w:lang w:val="ru-RU"/>
        </w:rPr>
        <w:t xml:space="preserve"> </w:t>
      </w:r>
      <w:r w:rsidR="0038375F">
        <w:rPr>
          <w:lang w:val="ru-RU"/>
        </w:rPr>
        <w:t>комментарии</w:t>
      </w:r>
      <w:r w:rsidR="0038375F" w:rsidRPr="008B1BFB">
        <w:rPr>
          <w:lang w:val="ru-RU"/>
        </w:rPr>
        <w:t xml:space="preserve"> </w:t>
      </w:r>
      <w:r w:rsidR="0038375F">
        <w:rPr>
          <w:lang w:val="ru-RU"/>
        </w:rPr>
        <w:t>делегации</w:t>
      </w:r>
      <w:r w:rsidR="0038375F" w:rsidRPr="008B1BFB">
        <w:rPr>
          <w:lang w:val="ru-RU"/>
        </w:rPr>
        <w:t xml:space="preserve"> </w:t>
      </w:r>
      <w:r w:rsidR="0038375F">
        <w:rPr>
          <w:lang w:val="ru-RU"/>
        </w:rPr>
        <w:t>по</w:t>
      </w:r>
      <w:r w:rsidR="0038375F" w:rsidRPr="008B1BFB">
        <w:rPr>
          <w:lang w:val="ru-RU"/>
        </w:rPr>
        <w:t xml:space="preserve"> </w:t>
      </w:r>
      <w:r w:rsidR="008C35C3">
        <w:rPr>
          <w:lang w:val="ru-RU"/>
        </w:rPr>
        <w:t>утверждению о том</w:t>
      </w:r>
      <w:r w:rsidR="008B1BFB" w:rsidRPr="008B1BFB">
        <w:rPr>
          <w:lang w:val="ru-RU"/>
        </w:rPr>
        <w:t xml:space="preserve">, </w:t>
      </w:r>
      <w:r w:rsidR="008B1BFB">
        <w:rPr>
          <w:lang w:val="ru-RU"/>
        </w:rPr>
        <w:t>что отказ правительства предоставить арабским гражданам убежище ведет, пусть и непреднамеренно, к отрицанию потенциальных прав</w:t>
      </w:r>
      <w:r w:rsidR="008B1BFB" w:rsidRPr="008B1BFB">
        <w:rPr>
          <w:lang w:val="ru-RU"/>
        </w:rPr>
        <w:t xml:space="preserve"> </w:t>
      </w:r>
      <w:r w:rsidR="008B1BFB">
        <w:rPr>
          <w:lang w:val="ru-RU"/>
        </w:rPr>
        <w:t>и защиты от экстрадиции.</w:t>
      </w:r>
    </w:p>
    <w:p w:rsidR="00E72551" w:rsidRPr="008B1BFB" w:rsidRDefault="00E72551">
      <w:pPr>
        <w:rPr>
          <w:lang w:val="ru-RU"/>
        </w:rPr>
      </w:pPr>
    </w:p>
    <w:p w:rsidR="00E72551" w:rsidRPr="0013228A" w:rsidRDefault="001F28B5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В</w:t>
      </w:r>
      <w:r w:rsidRPr="00CC57B4">
        <w:rPr>
          <w:lang w:val="ru-RU"/>
        </w:rPr>
        <w:t xml:space="preserve"> </w:t>
      </w:r>
      <w:r>
        <w:rPr>
          <w:lang w:val="ru-RU"/>
        </w:rPr>
        <w:t>завершение</w:t>
      </w:r>
      <w:r w:rsidRPr="00CC57B4">
        <w:rPr>
          <w:lang w:val="ru-RU"/>
        </w:rPr>
        <w:t xml:space="preserve"> </w:t>
      </w:r>
      <w:r>
        <w:rPr>
          <w:lang w:val="ru-RU"/>
        </w:rPr>
        <w:t>она</w:t>
      </w:r>
      <w:r w:rsidRPr="00CC57B4">
        <w:rPr>
          <w:lang w:val="ru-RU"/>
        </w:rPr>
        <w:t xml:space="preserve"> </w:t>
      </w:r>
      <w:r>
        <w:rPr>
          <w:lang w:val="ru-RU"/>
        </w:rPr>
        <w:t>приветствует</w:t>
      </w:r>
      <w:r w:rsidRPr="00CC57B4">
        <w:rPr>
          <w:lang w:val="ru-RU"/>
        </w:rPr>
        <w:t xml:space="preserve"> </w:t>
      </w:r>
      <w:r>
        <w:rPr>
          <w:lang w:val="ru-RU"/>
        </w:rPr>
        <w:t>предпринятые</w:t>
      </w:r>
      <w:r w:rsidRPr="00CC57B4">
        <w:rPr>
          <w:lang w:val="ru-RU"/>
        </w:rPr>
        <w:t xml:space="preserve"> </w:t>
      </w:r>
      <w:r>
        <w:rPr>
          <w:lang w:val="ru-RU"/>
        </w:rPr>
        <w:t>меры</w:t>
      </w:r>
      <w:r w:rsidRPr="00CC57B4">
        <w:rPr>
          <w:lang w:val="ru-RU"/>
        </w:rPr>
        <w:t xml:space="preserve"> </w:t>
      </w:r>
      <w:r>
        <w:rPr>
          <w:lang w:val="ru-RU"/>
        </w:rPr>
        <w:t>по</w:t>
      </w:r>
      <w:r w:rsidRPr="00CC57B4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CC57B4">
        <w:rPr>
          <w:lang w:val="ru-RU"/>
        </w:rPr>
        <w:t xml:space="preserve"> </w:t>
      </w:r>
      <w:r>
        <w:rPr>
          <w:lang w:val="ru-RU"/>
        </w:rPr>
        <w:t>мира</w:t>
      </w:r>
      <w:r w:rsidRPr="00CC57B4">
        <w:rPr>
          <w:lang w:val="ru-RU"/>
        </w:rPr>
        <w:t xml:space="preserve">, </w:t>
      </w:r>
      <w:r w:rsidR="00F35CFB">
        <w:rPr>
          <w:lang w:val="ru-RU"/>
        </w:rPr>
        <w:t>действия</w:t>
      </w:r>
      <w:r w:rsidRPr="00CC57B4">
        <w:rPr>
          <w:lang w:val="ru-RU"/>
        </w:rPr>
        <w:t xml:space="preserve"> </w:t>
      </w:r>
      <w:r w:rsidR="00F35CFB">
        <w:rPr>
          <w:lang w:val="ru-RU"/>
        </w:rPr>
        <w:t>государства</w:t>
      </w:r>
      <w:r w:rsidRPr="00CC57B4">
        <w:rPr>
          <w:lang w:val="ru-RU"/>
        </w:rPr>
        <w:t>-</w:t>
      </w:r>
      <w:r w:rsidR="00F35CFB">
        <w:rPr>
          <w:lang w:val="ru-RU"/>
        </w:rPr>
        <w:t>участника</w:t>
      </w:r>
      <w:r w:rsidR="00CC57B4" w:rsidRPr="00CC57B4">
        <w:rPr>
          <w:lang w:val="ru-RU"/>
        </w:rPr>
        <w:t xml:space="preserve"> </w:t>
      </w:r>
      <w:r w:rsidR="00CC57B4">
        <w:rPr>
          <w:lang w:val="ru-RU"/>
        </w:rPr>
        <w:t>в</w:t>
      </w:r>
      <w:r w:rsidR="00CC57B4" w:rsidRPr="00CC57B4">
        <w:rPr>
          <w:lang w:val="ru-RU"/>
        </w:rPr>
        <w:t xml:space="preserve"> </w:t>
      </w:r>
      <w:r w:rsidR="00CC57B4">
        <w:rPr>
          <w:lang w:val="ru-RU"/>
        </w:rPr>
        <w:t>пользу</w:t>
      </w:r>
      <w:r w:rsidR="00CC57B4" w:rsidRPr="00CC57B4">
        <w:rPr>
          <w:lang w:val="ru-RU"/>
        </w:rPr>
        <w:t xml:space="preserve"> </w:t>
      </w:r>
      <w:r w:rsidR="00CC57B4">
        <w:rPr>
          <w:lang w:val="ru-RU"/>
        </w:rPr>
        <w:t>самоопределения</w:t>
      </w:r>
      <w:r w:rsidR="00CC57B4" w:rsidRPr="00CC57B4">
        <w:rPr>
          <w:lang w:val="ru-RU"/>
        </w:rPr>
        <w:t xml:space="preserve"> </w:t>
      </w:r>
      <w:r w:rsidR="00CC57B4">
        <w:rPr>
          <w:lang w:val="ru-RU"/>
        </w:rPr>
        <w:t>юга страны, новую конституцию и смежные правовые акты и признание правительством того факта, что определенные нарушения необходимо устранить.  Вместе</w:t>
      </w:r>
      <w:r w:rsidR="00CC57B4" w:rsidRPr="0028454A">
        <w:rPr>
          <w:lang w:val="ru-RU"/>
        </w:rPr>
        <w:t xml:space="preserve"> </w:t>
      </w:r>
      <w:r w:rsidR="00CC57B4">
        <w:rPr>
          <w:lang w:val="ru-RU"/>
        </w:rPr>
        <w:t>с</w:t>
      </w:r>
      <w:r w:rsidR="00CC57B4" w:rsidRPr="0028454A">
        <w:rPr>
          <w:lang w:val="ru-RU"/>
        </w:rPr>
        <w:t xml:space="preserve"> </w:t>
      </w:r>
      <w:r w:rsidR="00CC57B4">
        <w:rPr>
          <w:lang w:val="ru-RU"/>
        </w:rPr>
        <w:t>тем</w:t>
      </w:r>
      <w:r w:rsidR="00CC57B4" w:rsidRPr="0028454A">
        <w:rPr>
          <w:lang w:val="ru-RU"/>
        </w:rPr>
        <w:t xml:space="preserve"> </w:t>
      </w:r>
      <w:r w:rsidR="00CC57B4">
        <w:rPr>
          <w:lang w:val="ru-RU"/>
        </w:rPr>
        <w:t>Комитет</w:t>
      </w:r>
      <w:r w:rsidR="00CC57B4" w:rsidRPr="0028454A">
        <w:rPr>
          <w:lang w:val="ru-RU"/>
        </w:rPr>
        <w:t xml:space="preserve"> </w:t>
      </w:r>
      <w:r w:rsidR="00CC57B4">
        <w:rPr>
          <w:lang w:val="ru-RU"/>
        </w:rPr>
        <w:t>озабочен</w:t>
      </w:r>
      <w:r w:rsidR="00CC57B4" w:rsidRPr="0028454A">
        <w:rPr>
          <w:lang w:val="ru-RU"/>
        </w:rPr>
        <w:t xml:space="preserve"> </w:t>
      </w:r>
      <w:r w:rsidR="0028454A">
        <w:rPr>
          <w:lang w:val="ru-RU"/>
        </w:rPr>
        <w:t>тем</w:t>
      </w:r>
      <w:r w:rsidR="0028454A" w:rsidRPr="0028454A">
        <w:rPr>
          <w:lang w:val="ru-RU"/>
        </w:rPr>
        <w:t xml:space="preserve">, </w:t>
      </w:r>
      <w:r w:rsidR="0028454A">
        <w:rPr>
          <w:lang w:val="ru-RU"/>
        </w:rPr>
        <w:t>что</w:t>
      </w:r>
      <w:r w:rsidR="0028454A" w:rsidRPr="0028454A">
        <w:rPr>
          <w:lang w:val="ru-RU"/>
        </w:rPr>
        <w:t xml:space="preserve"> </w:t>
      </w:r>
      <w:r w:rsidR="0028454A">
        <w:rPr>
          <w:lang w:val="ru-RU"/>
        </w:rPr>
        <w:t>перед</w:t>
      </w:r>
      <w:r w:rsidR="0028454A" w:rsidRPr="0028454A">
        <w:rPr>
          <w:lang w:val="ru-RU"/>
        </w:rPr>
        <w:t xml:space="preserve"> </w:t>
      </w:r>
      <w:r w:rsidR="0028454A">
        <w:rPr>
          <w:lang w:val="ru-RU"/>
        </w:rPr>
        <w:t>государством</w:t>
      </w:r>
      <w:r w:rsidR="0028454A" w:rsidRPr="0028454A">
        <w:rPr>
          <w:lang w:val="ru-RU"/>
        </w:rPr>
        <w:t xml:space="preserve"> </w:t>
      </w:r>
      <w:r w:rsidR="0028454A">
        <w:rPr>
          <w:lang w:val="ru-RU"/>
        </w:rPr>
        <w:t>по</w:t>
      </w:r>
      <w:r w:rsidR="0028454A" w:rsidRPr="0028454A">
        <w:rPr>
          <w:lang w:val="ru-RU"/>
        </w:rPr>
        <w:t>-</w:t>
      </w:r>
      <w:r w:rsidR="0028454A">
        <w:rPr>
          <w:lang w:val="ru-RU"/>
        </w:rPr>
        <w:t>прежнему</w:t>
      </w:r>
      <w:r w:rsidR="0028454A" w:rsidRPr="0028454A">
        <w:rPr>
          <w:lang w:val="ru-RU"/>
        </w:rPr>
        <w:t xml:space="preserve"> </w:t>
      </w:r>
      <w:r w:rsidR="0028454A">
        <w:rPr>
          <w:lang w:val="ru-RU"/>
        </w:rPr>
        <w:t xml:space="preserve">стоит множество проблем, </w:t>
      </w:r>
      <w:r w:rsidR="0028454A" w:rsidRPr="0028454A">
        <w:rPr>
          <w:lang w:val="ru-RU"/>
        </w:rPr>
        <w:t xml:space="preserve"> </w:t>
      </w:r>
      <w:r w:rsidR="0028454A">
        <w:rPr>
          <w:lang w:val="ru-RU"/>
        </w:rPr>
        <w:t>которые в конечном счете затрагивают человеческие жизни.</w:t>
      </w:r>
      <w:r w:rsidR="00E72551" w:rsidRPr="0028454A">
        <w:rPr>
          <w:lang w:val="ru-RU"/>
        </w:rPr>
        <w:t xml:space="preserve"> </w:t>
      </w:r>
      <w:r w:rsidR="00905E94">
        <w:rPr>
          <w:lang w:val="ru-RU"/>
        </w:rPr>
        <w:t xml:space="preserve"> Если</w:t>
      </w:r>
      <w:r w:rsidR="00905E94" w:rsidRPr="00905E94">
        <w:rPr>
          <w:lang w:val="ru-RU"/>
        </w:rPr>
        <w:t xml:space="preserve"> </w:t>
      </w:r>
      <w:r w:rsidR="00905E94">
        <w:rPr>
          <w:lang w:val="ru-RU"/>
        </w:rPr>
        <w:t>глобальное</w:t>
      </w:r>
      <w:r w:rsidR="00905E94" w:rsidRPr="00905E94">
        <w:rPr>
          <w:lang w:val="ru-RU"/>
        </w:rPr>
        <w:t xml:space="preserve"> </w:t>
      </w:r>
      <w:r w:rsidR="00905E94">
        <w:rPr>
          <w:lang w:val="ru-RU"/>
        </w:rPr>
        <w:t>улучшение</w:t>
      </w:r>
      <w:r w:rsidR="00905E94" w:rsidRPr="00905E94">
        <w:rPr>
          <w:lang w:val="ru-RU"/>
        </w:rPr>
        <w:t xml:space="preserve"> </w:t>
      </w:r>
      <w:r w:rsidR="00905E94">
        <w:rPr>
          <w:lang w:val="ru-RU"/>
        </w:rPr>
        <w:t>ситуации</w:t>
      </w:r>
      <w:r w:rsidR="00905E94" w:rsidRPr="00905E94">
        <w:rPr>
          <w:lang w:val="ru-RU"/>
        </w:rPr>
        <w:t xml:space="preserve"> </w:t>
      </w:r>
      <w:r w:rsidR="00905E94">
        <w:rPr>
          <w:lang w:val="ru-RU"/>
        </w:rPr>
        <w:t>не</w:t>
      </w:r>
      <w:r w:rsidR="00905E94" w:rsidRPr="00905E94">
        <w:rPr>
          <w:lang w:val="ru-RU"/>
        </w:rPr>
        <w:t xml:space="preserve"> </w:t>
      </w:r>
      <w:r w:rsidR="00905E94">
        <w:rPr>
          <w:lang w:val="ru-RU"/>
        </w:rPr>
        <w:t>последует</w:t>
      </w:r>
      <w:r w:rsidR="00905E94" w:rsidRPr="00905E94">
        <w:rPr>
          <w:lang w:val="ru-RU"/>
        </w:rPr>
        <w:t xml:space="preserve">, </w:t>
      </w:r>
      <w:r w:rsidR="00905E94">
        <w:rPr>
          <w:lang w:val="ru-RU"/>
        </w:rPr>
        <w:t>человечество</w:t>
      </w:r>
      <w:r w:rsidR="00905E94" w:rsidRPr="00905E94">
        <w:rPr>
          <w:lang w:val="ru-RU"/>
        </w:rPr>
        <w:t xml:space="preserve"> </w:t>
      </w:r>
      <w:r w:rsidR="00905E94">
        <w:rPr>
          <w:lang w:val="ru-RU"/>
        </w:rPr>
        <w:t>вынуждено</w:t>
      </w:r>
      <w:r w:rsidR="00905E94" w:rsidRPr="00905E94">
        <w:rPr>
          <w:lang w:val="ru-RU"/>
        </w:rPr>
        <w:t xml:space="preserve"> </w:t>
      </w:r>
      <w:r w:rsidR="00905E94">
        <w:rPr>
          <w:lang w:val="ru-RU"/>
        </w:rPr>
        <w:t>будет</w:t>
      </w:r>
      <w:r w:rsidR="00905E94" w:rsidRPr="00905E94">
        <w:rPr>
          <w:lang w:val="ru-RU"/>
        </w:rPr>
        <w:t xml:space="preserve"> </w:t>
      </w:r>
      <w:r w:rsidR="00905E94">
        <w:rPr>
          <w:lang w:val="ru-RU"/>
        </w:rPr>
        <w:t>признать</w:t>
      </w:r>
      <w:r w:rsidR="00905E94" w:rsidRPr="00905E94">
        <w:rPr>
          <w:lang w:val="ru-RU"/>
        </w:rPr>
        <w:t xml:space="preserve">, </w:t>
      </w:r>
      <w:r w:rsidR="00905E94">
        <w:rPr>
          <w:lang w:val="ru-RU"/>
        </w:rPr>
        <w:t>что</w:t>
      </w:r>
      <w:r w:rsidR="00905E94" w:rsidRPr="00905E94">
        <w:rPr>
          <w:lang w:val="ru-RU"/>
        </w:rPr>
        <w:t xml:space="preserve"> </w:t>
      </w:r>
      <w:r w:rsidR="00905E94">
        <w:rPr>
          <w:lang w:val="ru-RU"/>
        </w:rPr>
        <w:t>оно безучастно</w:t>
      </w:r>
      <w:r w:rsidR="0013228A">
        <w:rPr>
          <w:lang w:val="ru-RU"/>
        </w:rPr>
        <w:t xml:space="preserve"> стояло в стороне, наблюдая за страданиями</w:t>
      </w:r>
      <w:r w:rsidR="00905E94">
        <w:rPr>
          <w:lang w:val="ru-RU"/>
        </w:rPr>
        <w:t xml:space="preserve"> </w:t>
      </w:r>
      <w:r w:rsidR="0013228A">
        <w:rPr>
          <w:lang w:val="ru-RU"/>
        </w:rPr>
        <w:t>суданского</w:t>
      </w:r>
      <w:r w:rsidR="00905E94">
        <w:rPr>
          <w:lang w:val="ru-RU"/>
        </w:rPr>
        <w:t xml:space="preserve"> народ</w:t>
      </w:r>
      <w:r w:rsidR="0013228A">
        <w:rPr>
          <w:lang w:val="ru-RU"/>
        </w:rPr>
        <w:t>а.</w:t>
      </w:r>
      <w:r w:rsidR="00E72551" w:rsidRPr="00905E94">
        <w:rPr>
          <w:lang w:val="ru-RU"/>
        </w:rPr>
        <w:t xml:space="preserve"> </w:t>
      </w:r>
      <w:r w:rsidR="0013228A">
        <w:rPr>
          <w:lang w:val="ru-RU"/>
        </w:rPr>
        <w:t xml:space="preserve"> Она</w:t>
      </w:r>
      <w:r w:rsidR="0013228A" w:rsidRPr="0013228A">
        <w:rPr>
          <w:lang w:val="ru-RU"/>
        </w:rPr>
        <w:t xml:space="preserve"> </w:t>
      </w:r>
      <w:r w:rsidR="0013228A">
        <w:rPr>
          <w:lang w:val="ru-RU"/>
        </w:rPr>
        <w:t>предлагает</w:t>
      </w:r>
      <w:r w:rsidR="0013228A" w:rsidRPr="0013228A">
        <w:rPr>
          <w:lang w:val="ru-RU"/>
        </w:rPr>
        <w:t xml:space="preserve"> </w:t>
      </w:r>
      <w:r w:rsidR="0013228A">
        <w:rPr>
          <w:lang w:val="ru-RU"/>
        </w:rPr>
        <w:t>свои</w:t>
      </w:r>
      <w:r w:rsidR="0013228A" w:rsidRPr="0013228A">
        <w:rPr>
          <w:lang w:val="ru-RU"/>
        </w:rPr>
        <w:t xml:space="preserve"> </w:t>
      </w:r>
      <w:r w:rsidR="0013228A">
        <w:rPr>
          <w:lang w:val="ru-RU"/>
        </w:rPr>
        <w:t>комментарии</w:t>
      </w:r>
      <w:r w:rsidR="0013228A" w:rsidRPr="0013228A">
        <w:rPr>
          <w:lang w:val="ru-RU"/>
        </w:rPr>
        <w:t xml:space="preserve"> </w:t>
      </w:r>
      <w:r w:rsidR="0013228A">
        <w:rPr>
          <w:lang w:val="ru-RU"/>
        </w:rPr>
        <w:t>в</w:t>
      </w:r>
      <w:r w:rsidR="0013228A" w:rsidRPr="0013228A">
        <w:rPr>
          <w:lang w:val="ru-RU"/>
        </w:rPr>
        <w:t xml:space="preserve"> </w:t>
      </w:r>
      <w:r w:rsidR="0013228A">
        <w:rPr>
          <w:lang w:val="ru-RU"/>
        </w:rPr>
        <w:t>духе</w:t>
      </w:r>
      <w:r w:rsidR="0013228A" w:rsidRPr="0013228A">
        <w:rPr>
          <w:lang w:val="ru-RU"/>
        </w:rPr>
        <w:t xml:space="preserve"> </w:t>
      </w:r>
      <w:r w:rsidR="0013228A">
        <w:rPr>
          <w:lang w:val="ru-RU"/>
        </w:rPr>
        <w:t>африканизма</w:t>
      </w:r>
      <w:r w:rsidR="0013228A" w:rsidRPr="0013228A">
        <w:rPr>
          <w:lang w:val="ru-RU"/>
        </w:rPr>
        <w:t xml:space="preserve"> </w:t>
      </w:r>
      <w:r w:rsidR="0013228A">
        <w:rPr>
          <w:lang w:val="ru-RU"/>
        </w:rPr>
        <w:t>и</w:t>
      </w:r>
      <w:r w:rsidR="0013228A" w:rsidRPr="0013228A">
        <w:rPr>
          <w:lang w:val="ru-RU"/>
        </w:rPr>
        <w:t xml:space="preserve"> </w:t>
      </w:r>
      <w:r w:rsidR="0013228A">
        <w:rPr>
          <w:lang w:val="ru-RU"/>
        </w:rPr>
        <w:t>уважения</w:t>
      </w:r>
      <w:r w:rsidR="0013228A" w:rsidRPr="0013228A">
        <w:rPr>
          <w:lang w:val="ru-RU"/>
        </w:rPr>
        <w:t xml:space="preserve"> </w:t>
      </w:r>
      <w:r w:rsidR="0013228A">
        <w:rPr>
          <w:lang w:val="ru-RU"/>
        </w:rPr>
        <w:t>прав</w:t>
      </w:r>
      <w:r w:rsidR="0013228A" w:rsidRPr="0013228A">
        <w:rPr>
          <w:lang w:val="ru-RU"/>
        </w:rPr>
        <w:t xml:space="preserve"> </w:t>
      </w:r>
      <w:r w:rsidR="0013228A">
        <w:rPr>
          <w:lang w:val="ru-RU"/>
        </w:rPr>
        <w:t>человека</w:t>
      </w:r>
      <w:r w:rsidR="0013228A" w:rsidRPr="0013228A">
        <w:rPr>
          <w:lang w:val="ru-RU"/>
        </w:rPr>
        <w:t xml:space="preserve"> </w:t>
      </w:r>
      <w:r w:rsidR="0013228A">
        <w:rPr>
          <w:lang w:val="ru-RU"/>
        </w:rPr>
        <w:t>и</w:t>
      </w:r>
      <w:r w:rsidR="0013228A" w:rsidRPr="0013228A">
        <w:rPr>
          <w:lang w:val="ru-RU"/>
        </w:rPr>
        <w:t xml:space="preserve"> </w:t>
      </w:r>
      <w:r w:rsidR="0013228A">
        <w:rPr>
          <w:lang w:val="ru-RU"/>
        </w:rPr>
        <w:t>выражает</w:t>
      </w:r>
      <w:r w:rsidR="0013228A" w:rsidRPr="0013228A">
        <w:rPr>
          <w:lang w:val="ru-RU"/>
        </w:rPr>
        <w:t xml:space="preserve"> </w:t>
      </w:r>
      <w:r w:rsidR="0013228A">
        <w:rPr>
          <w:lang w:val="ru-RU"/>
        </w:rPr>
        <w:t>надежду</w:t>
      </w:r>
      <w:r w:rsidR="0013228A" w:rsidRPr="0013228A">
        <w:rPr>
          <w:lang w:val="ru-RU"/>
        </w:rPr>
        <w:t xml:space="preserve"> </w:t>
      </w:r>
      <w:r w:rsidR="0013228A">
        <w:rPr>
          <w:lang w:val="ru-RU"/>
        </w:rPr>
        <w:t>на то, что решение проблем страны будет найдено при помощи сотрудничества.</w:t>
      </w:r>
    </w:p>
    <w:p w:rsidR="00E72551" w:rsidRPr="0013228A" w:rsidRDefault="00E72551">
      <w:pPr>
        <w:rPr>
          <w:lang w:val="ru-RU"/>
        </w:rPr>
      </w:pPr>
    </w:p>
    <w:p w:rsidR="00E72551" w:rsidRPr="00D210D4" w:rsidRDefault="00E435A6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E435A6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E435A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АБУЛ</w:t>
      </w:r>
      <w:r w:rsidRPr="00E435A6">
        <w:rPr>
          <w:u w:val="single"/>
          <w:lang w:val="ru-RU"/>
        </w:rPr>
        <w:t>-</w:t>
      </w:r>
      <w:r>
        <w:rPr>
          <w:u w:val="single"/>
          <w:lang w:val="ru-RU"/>
        </w:rPr>
        <w:t>НАСР</w:t>
      </w:r>
      <w:r w:rsidR="00E72551" w:rsidRPr="00E435A6">
        <w:rPr>
          <w:lang w:val="ru-RU"/>
        </w:rPr>
        <w:t xml:space="preserve">, </w:t>
      </w:r>
      <w:r w:rsidR="00864869">
        <w:rPr>
          <w:lang w:val="ru-RU"/>
        </w:rPr>
        <w:t>выступая по порядку ведения заседания</w:t>
      </w:r>
      <w:r w:rsidRPr="00E435A6">
        <w:rPr>
          <w:lang w:val="ru-RU"/>
        </w:rPr>
        <w:t xml:space="preserve">, </w:t>
      </w:r>
      <w:r>
        <w:rPr>
          <w:lang w:val="ru-RU"/>
        </w:rPr>
        <w:t>напоминает</w:t>
      </w:r>
      <w:r w:rsidRPr="00E435A6">
        <w:rPr>
          <w:lang w:val="ru-RU"/>
        </w:rPr>
        <w:t xml:space="preserve"> </w:t>
      </w:r>
      <w:r>
        <w:rPr>
          <w:lang w:val="ru-RU"/>
        </w:rPr>
        <w:t>членам</w:t>
      </w:r>
      <w:r w:rsidRPr="00E435A6">
        <w:rPr>
          <w:lang w:val="ru-RU"/>
        </w:rPr>
        <w:t xml:space="preserve"> </w:t>
      </w:r>
      <w:r>
        <w:rPr>
          <w:lang w:val="ru-RU"/>
        </w:rPr>
        <w:t>Комитет</w:t>
      </w:r>
      <w:r w:rsidR="008C35C3">
        <w:rPr>
          <w:lang w:val="ru-RU"/>
        </w:rPr>
        <w:t>а о принятом ими</w:t>
      </w:r>
      <w:r w:rsidRPr="00E435A6">
        <w:rPr>
          <w:lang w:val="ru-RU"/>
        </w:rPr>
        <w:t xml:space="preserve"> </w:t>
      </w:r>
      <w:r w:rsidR="008C35C3">
        <w:rPr>
          <w:lang w:val="ru-RU"/>
        </w:rPr>
        <w:t>решении</w:t>
      </w:r>
      <w:r w:rsidRPr="00E435A6">
        <w:rPr>
          <w:lang w:val="ru-RU"/>
        </w:rPr>
        <w:t xml:space="preserve"> </w:t>
      </w:r>
      <w:r>
        <w:rPr>
          <w:lang w:val="ru-RU"/>
        </w:rPr>
        <w:t>о</w:t>
      </w:r>
      <w:r w:rsidRPr="00E435A6">
        <w:rPr>
          <w:lang w:val="ru-RU"/>
        </w:rPr>
        <w:t xml:space="preserve"> </w:t>
      </w:r>
      <w:r>
        <w:rPr>
          <w:lang w:val="ru-RU"/>
        </w:rPr>
        <w:t>том</w:t>
      </w:r>
      <w:r w:rsidRPr="00E435A6">
        <w:rPr>
          <w:lang w:val="ru-RU"/>
        </w:rPr>
        <w:t xml:space="preserve">, </w:t>
      </w:r>
      <w:r>
        <w:rPr>
          <w:lang w:val="ru-RU"/>
        </w:rPr>
        <w:t>что</w:t>
      </w:r>
      <w:r w:rsidRPr="00E435A6">
        <w:rPr>
          <w:lang w:val="ru-RU"/>
        </w:rPr>
        <w:t xml:space="preserve"> </w:t>
      </w:r>
      <w:r>
        <w:rPr>
          <w:lang w:val="ru-RU"/>
        </w:rPr>
        <w:t>его</w:t>
      </w:r>
      <w:r w:rsidRPr="00E435A6">
        <w:rPr>
          <w:lang w:val="ru-RU"/>
        </w:rPr>
        <w:t xml:space="preserve"> </w:t>
      </w:r>
      <w:r>
        <w:rPr>
          <w:lang w:val="ru-RU"/>
        </w:rPr>
        <w:t>члены</w:t>
      </w:r>
      <w:r w:rsidRPr="00E435A6">
        <w:rPr>
          <w:lang w:val="ru-RU"/>
        </w:rPr>
        <w:t xml:space="preserve"> </w:t>
      </w:r>
      <w:r>
        <w:rPr>
          <w:lang w:val="ru-RU"/>
        </w:rPr>
        <w:t>должны</w:t>
      </w:r>
      <w:r w:rsidRPr="00E435A6">
        <w:rPr>
          <w:lang w:val="ru-RU"/>
        </w:rPr>
        <w:t xml:space="preserve"> </w:t>
      </w:r>
      <w:r>
        <w:rPr>
          <w:lang w:val="ru-RU"/>
        </w:rPr>
        <w:t>раскрывать</w:t>
      </w:r>
      <w:r w:rsidRPr="00E435A6">
        <w:rPr>
          <w:lang w:val="ru-RU"/>
        </w:rPr>
        <w:t xml:space="preserve"> </w:t>
      </w:r>
      <w:r>
        <w:rPr>
          <w:lang w:val="ru-RU"/>
        </w:rPr>
        <w:t>источник любых обвинений или негативной информации</w:t>
      </w:r>
      <w:r w:rsidR="00DF05D4">
        <w:rPr>
          <w:lang w:val="ru-RU"/>
        </w:rPr>
        <w:t xml:space="preserve">, касающихся государств-участников. </w:t>
      </w:r>
      <w:r w:rsidR="00E72551" w:rsidRPr="00E435A6">
        <w:rPr>
          <w:lang w:val="ru-RU"/>
        </w:rPr>
        <w:t xml:space="preserve"> </w:t>
      </w:r>
      <w:r w:rsidR="00DF05D4">
        <w:rPr>
          <w:lang w:val="ru-RU"/>
        </w:rPr>
        <w:t>Хотя</w:t>
      </w:r>
      <w:r w:rsidR="00DF05D4" w:rsidRPr="00D210D4">
        <w:rPr>
          <w:lang w:val="ru-RU"/>
        </w:rPr>
        <w:t xml:space="preserve"> </w:t>
      </w:r>
      <w:r w:rsidR="00DF05D4">
        <w:rPr>
          <w:lang w:val="ru-RU"/>
        </w:rPr>
        <w:t>и</w:t>
      </w:r>
      <w:r w:rsidR="00DF05D4" w:rsidRPr="00D210D4">
        <w:rPr>
          <w:lang w:val="ru-RU"/>
        </w:rPr>
        <w:t xml:space="preserve"> </w:t>
      </w:r>
      <w:r w:rsidR="00DF05D4">
        <w:rPr>
          <w:lang w:val="ru-RU"/>
        </w:rPr>
        <w:t>не</w:t>
      </w:r>
      <w:r w:rsidR="00DF05D4" w:rsidRPr="00D210D4">
        <w:rPr>
          <w:lang w:val="ru-RU"/>
        </w:rPr>
        <w:t xml:space="preserve"> </w:t>
      </w:r>
      <w:r w:rsidR="00DF05D4">
        <w:rPr>
          <w:lang w:val="ru-RU"/>
        </w:rPr>
        <w:t>подвергая</w:t>
      </w:r>
      <w:r w:rsidR="00DF05D4" w:rsidRPr="00D210D4">
        <w:rPr>
          <w:lang w:val="ru-RU"/>
        </w:rPr>
        <w:t xml:space="preserve"> </w:t>
      </w:r>
      <w:r w:rsidR="00DF05D4">
        <w:rPr>
          <w:lang w:val="ru-RU"/>
        </w:rPr>
        <w:t>сомнению</w:t>
      </w:r>
      <w:r w:rsidR="00DF05D4" w:rsidRPr="00D210D4">
        <w:rPr>
          <w:lang w:val="ru-RU"/>
        </w:rPr>
        <w:t xml:space="preserve"> </w:t>
      </w:r>
      <w:r w:rsidR="00DF05D4">
        <w:rPr>
          <w:lang w:val="ru-RU"/>
        </w:rPr>
        <w:t>достоверность</w:t>
      </w:r>
      <w:r w:rsidR="00DF05D4" w:rsidRPr="00D210D4">
        <w:rPr>
          <w:lang w:val="ru-RU"/>
        </w:rPr>
        <w:t xml:space="preserve"> </w:t>
      </w:r>
      <w:r w:rsidR="00DF05D4">
        <w:rPr>
          <w:lang w:val="ru-RU"/>
        </w:rPr>
        <w:t>такой</w:t>
      </w:r>
      <w:r w:rsidR="00DF05D4" w:rsidRPr="00D210D4">
        <w:rPr>
          <w:lang w:val="ru-RU"/>
        </w:rPr>
        <w:t xml:space="preserve"> </w:t>
      </w:r>
      <w:r w:rsidR="00DF05D4">
        <w:rPr>
          <w:lang w:val="ru-RU"/>
        </w:rPr>
        <w:t>информации</w:t>
      </w:r>
      <w:r w:rsidR="00DF05D4" w:rsidRPr="00D210D4">
        <w:rPr>
          <w:lang w:val="ru-RU"/>
        </w:rPr>
        <w:t xml:space="preserve">, </w:t>
      </w:r>
      <w:r w:rsidR="00DF05D4">
        <w:rPr>
          <w:lang w:val="ru-RU"/>
        </w:rPr>
        <w:t>он</w:t>
      </w:r>
      <w:r w:rsidR="00CB692A">
        <w:rPr>
          <w:lang w:val="ru-RU"/>
        </w:rPr>
        <w:t>,</w:t>
      </w:r>
      <w:r w:rsidR="00DF05D4" w:rsidRPr="00D210D4">
        <w:rPr>
          <w:lang w:val="ru-RU"/>
        </w:rPr>
        <w:t xml:space="preserve"> </w:t>
      </w:r>
      <w:r w:rsidR="00DF05D4">
        <w:rPr>
          <w:lang w:val="ru-RU"/>
        </w:rPr>
        <w:t>как</w:t>
      </w:r>
      <w:r w:rsidR="00DF05D4" w:rsidRPr="00D210D4">
        <w:rPr>
          <w:lang w:val="ru-RU"/>
        </w:rPr>
        <w:t xml:space="preserve"> </w:t>
      </w:r>
      <w:r w:rsidR="00DF05D4">
        <w:rPr>
          <w:lang w:val="ru-RU"/>
        </w:rPr>
        <w:t>африканец</w:t>
      </w:r>
      <w:r w:rsidR="00CB692A">
        <w:rPr>
          <w:lang w:val="ru-RU"/>
        </w:rPr>
        <w:t>,</w:t>
      </w:r>
      <w:r w:rsidR="00DF05D4" w:rsidRPr="00D210D4">
        <w:rPr>
          <w:lang w:val="ru-RU"/>
        </w:rPr>
        <w:t xml:space="preserve"> </w:t>
      </w:r>
      <w:r w:rsidR="00DF05D4">
        <w:rPr>
          <w:lang w:val="ru-RU"/>
        </w:rPr>
        <w:t>очень</w:t>
      </w:r>
      <w:r w:rsidR="00DF05D4" w:rsidRPr="00D210D4">
        <w:rPr>
          <w:lang w:val="ru-RU"/>
        </w:rPr>
        <w:t xml:space="preserve"> </w:t>
      </w:r>
      <w:r w:rsidR="00DF05D4">
        <w:rPr>
          <w:lang w:val="ru-RU"/>
        </w:rPr>
        <w:t>восприимчив</w:t>
      </w:r>
      <w:r w:rsidR="00DF05D4" w:rsidRPr="00D210D4">
        <w:rPr>
          <w:lang w:val="ru-RU"/>
        </w:rPr>
        <w:t xml:space="preserve"> </w:t>
      </w:r>
      <w:r w:rsidR="00D210D4">
        <w:rPr>
          <w:lang w:val="ru-RU"/>
        </w:rPr>
        <w:t xml:space="preserve">к часто звучащим обвинениям </w:t>
      </w:r>
      <w:r w:rsidR="00CB692A">
        <w:rPr>
          <w:lang w:val="ru-RU"/>
        </w:rPr>
        <w:t xml:space="preserve">в </w:t>
      </w:r>
      <w:r w:rsidR="00CB692A" w:rsidRPr="00CB692A">
        <w:rPr>
          <w:lang w:val="ru-RU"/>
        </w:rPr>
        <w:t>адрес</w:t>
      </w:r>
      <w:r w:rsidR="00D210D4" w:rsidRPr="00CB692A">
        <w:rPr>
          <w:lang w:val="ru-RU"/>
        </w:rPr>
        <w:t xml:space="preserve"> арабов и мусульман</w:t>
      </w:r>
      <w:r w:rsidR="00D210D4">
        <w:rPr>
          <w:lang w:val="ru-RU"/>
        </w:rPr>
        <w:t>.</w:t>
      </w:r>
    </w:p>
    <w:p w:rsidR="00E72551" w:rsidRPr="00D210D4" w:rsidRDefault="00E72551">
      <w:pPr>
        <w:rPr>
          <w:lang w:val="ru-RU"/>
        </w:rPr>
      </w:pPr>
    </w:p>
    <w:p w:rsidR="00E72551" w:rsidRPr="006E4861" w:rsidRDefault="00D210D4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6E4861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6E486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ФАЛЛЬ</w:t>
      </w:r>
      <w:r w:rsidR="00E72551" w:rsidRPr="006E4861">
        <w:rPr>
          <w:lang w:val="ru-RU"/>
        </w:rPr>
        <w:t xml:space="preserve">, </w:t>
      </w:r>
      <w:r w:rsidR="00864869">
        <w:rPr>
          <w:lang w:val="ru-RU"/>
        </w:rPr>
        <w:t>выступая по порядку ведения заседания</w:t>
      </w:r>
      <w:r w:rsidR="006E4861" w:rsidRPr="006E4861">
        <w:rPr>
          <w:lang w:val="ru-RU"/>
        </w:rPr>
        <w:t xml:space="preserve">, </w:t>
      </w:r>
      <w:r w:rsidR="006E4861">
        <w:rPr>
          <w:lang w:val="ru-RU"/>
        </w:rPr>
        <w:t>отмечает</w:t>
      </w:r>
      <w:r w:rsidR="006E4861" w:rsidRPr="006E4861">
        <w:rPr>
          <w:lang w:val="ru-RU"/>
        </w:rPr>
        <w:t xml:space="preserve">, </w:t>
      </w:r>
      <w:r w:rsidR="006E4861">
        <w:rPr>
          <w:lang w:val="ru-RU"/>
        </w:rPr>
        <w:t>что</w:t>
      </w:r>
      <w:r w:rsidR="006E4861" w:rsidRPr="006E4861">
        <w:rPr>
          <w:lang w:val="ru-RU"/>
        </w:rPr>
        <w:t xml:space="preserve"> </w:t>
      </w:r>
      <w:r w:rsidR="006E4861">
        <w:rPr>
          <w:lang w:val="ru-RU"/>
        </w:rPr>
        <w:t>данный</w:t>
      </w:r>
      <w:r w:rsidR="006E4861" w:rsidRPr="006E4861">
        <w:rPr>
          <w:lang w:val="ru-RU"/>
        </w:rPr>
        <w:t xml:space="preserve"> </w:t>
      </w:r>
      <w:r w:rsidR="006E4861">
        <w:rPr>
          <w:lang w:val="ru-RU"/>
        </w:rPr>
        <w:t>вопрос</w:t>
      </w:r>
      <w:r w:rsidR="006E4861" w:rsidRPr="006E4861">
        <w:rPr>
          <w:lang w:val="ru-RU"/>
        </w:rPr>
        <w:t xml:space="preserve"> </w:t>
      </w:r>
      <w:r w:rsidR="006E4861">
        <w:rPr>
          <w:lang w:val="ru-RU"/>
        </w:rPr>
        <w:t>следует</w:t>
      </w:r>
      <w:r w:rsidR="006E4861" w:rsidRPr="006E4861">
        <w:rPr>
          <w:lang w:val="ru-RU"/>
        </w:rPr>
        <w:t xml:space="preserve"> </w:t>
      </w:r>
      <w:r w:rsidR="006E4861">
        <w:rPr>
          <w:lang w:val="ru-RU"/>
        </w:rPr>
        <w:t>обсуждать</w:t>
      </w:r>
      <w:r w:rsidR="006E4861" w:rsidRPr="006E4861">
        <w:rPr>
          <w:lang w:val="ru-RU"/>
        </w:rPr>
        <w:t xml:space="preserve"> </w:t>
      </w:r>
      <w:r w:rsidR="006E4861">
        <w:rPr>
          <w:lang w:val="ru-RU"/>
        </w:rPr>
        <w:t>на закрытом совещании и не только в контексте доклада Судана.</w:t>
      </w:r>
    </w:p>
    <w:p w:rsidR="00E72551" w:rsidRPr="006E4861" w:rsidRDefault="00E72551">
      <w:pPr>
        <w:rPr>
          <w:lang w:val="ru-RU"/>
        </w:rPr>
      </w:pPr>
    </w:p>
    <w:p w:rsidR="00E72551" w:rsidRPr="006E4861" w:rsidRDefault="006E4861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ПРЕДСЕДАТЕЛЬ</w:t>
      </w:r>
      <w:r w:rsidR="00E72551" w:rsidRPr="006E4861">
        <w:rPr>
          <w:lang w:val="ru-RU"/>
        </w:rPr>
        <w:t xml:space="preserve">, </w:t>
      </w:r>
      <w:r>
        <w:rPr>
          <w:lang w:val="ru-RU"/>
        </w:rPr>
        <w:t>соглашается</w:t>
      </w:r>
      <w:r w:rsidRPr="006E4861">
        <w:rPr>
          <w:lang w:val="ru-RU"/>
        </w:rPr>
        <w:t xml:space="preserve">, </w:t>
      </w:r>
      <w:r>
        <w:rPr>
          <w:lang w:val="ru-RU"/>
        </w:rPr>
        <w:t>что</w:t>
      </w:r>
      <w:r w:rsidRPr="006E4861">
        <w:rPr>
          <w:lang w:val="ru-RU"/>
        </w:rPr>
        <w:t xml:space="preserve"> </w:t>
      </w:r>
      <w:r>
        <w:rPr>
          <w:lang w:val="ru-RU"/>
        </w:rPr>
        <w:t>эту</w:t>
      </w:r>
      <w:r w:rsidRPr="006E4861">
        <w:rPr>
          <w:lang w:val="ru-RU"/>
        </w:rPr>
        <w:t xml:space="preserve"> </w:t>
      </w:r>
      <w:r>
        <w:rPr>
          <w:lang w:val="ru-RU"/>
        </w:rPr>
        <w:t>тему</w:t>
      </w:r>
      <w:r w:rsidRPr="006E4861">
        <w:rPr>
          <w:lang w:val="ru-RU"/>
        </w:rPr>
        <w:t xml:space="preserve"> </w:t>
      </w:r>
      <w:r>
        <w:rPr>
          <w:lang w:val="ru-RU"/>
        </w:rPr>
        <w:t>следует обсудить позднее</w:t>
      </w:r>
      <w:r w:rsidR="008C35C3">
        <w:rPr>
          <w:lang w:val="ru-RU"/>
        </w:rPr>
        <w:t>,</w:t>
      </w:r>
      <w:r>
        <w:rPr>
          <w:lang w:val="ru-RU"/>
        </w:rPr>
        <w:t xml:space="preserve"> а не во время, отведенное на обсуждение доклада Судана.</w:t>
      </w:r>
    </w:p>
    <w:p w:rsidR="00E72551" w:rsidRPr="006E4861" w:rsidRDefault="00E72551">
      <w:pPr>
        <w:rPr>
          <w:lang w:val="ru-RU"/>
        </w:rPr>
      </w:pPr>
    </w:p>
    <w:p w:rsidR="00E72551" w:rsidRPr="00A04C0A" w:rsidRDefault="00864869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864869">
        <w:rPr>
          <w:u w:val="single"/>
          <w:lang w:val="ru-RU"/>
        </w:rPr>
        <w:t>-</w:t>
      </w:r>
      <w:r>
        <w:rPr>
          <w:u w:val="single"/>
          <w:lang w:val="ru-RU"/>
        </w:rPr>
        <w:t>жа</w:t>
      </w:r>
      <w:r w:rsidRPr="0086486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МАКДУГАЛЛ</w:t>
      </w:r>
      <w:r w:rsidR="00E72551" w:rsidRPr="00864869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864869">
        <w:rPr>
          <w:lang w:val="ru-RU"/>
        </w:rPr>
        <w:t xml:space="preserve"> </w:t>
      </w:r>
      <w:r>
        <w:rPr>
          <w:lang w:val="ru-RU"/>
        </w:rPr>
        <w:t xml:space="preserve">анализ </w:t>
      </w:r>
      <w:r w:rsidR="008C35C3">
        <w:rPr>
          <w:lang w:val="ru-RU"/>
        </w:rPr>
        <w:t>ситуации, проведенный докладчиком</w:t>
      </w:r>
      <w:r>
        <w:rPr>
          <w:lang w:val="ru-RU"/>
        </w:rPr>
        <w:t xml:space="preserve"> по стране.  </w:t>
      </w:r>
      <w:r w:rsidR="001C4BD7">
        <w:rPr>
          <w:lang w:val="ru-RU"/>
        </w:rPr>
        <w:t xml:space="preserve">Она выражает свое удовлетворение по поводу принятия новой Конституции и </w:t>
      </w:r>
      <w:r w:rsidR="00A21BEF">
        <w:rPr>
          <w:lang w:val="ru-RU"/>
        </w:rPr>
        <w:t>содержащихся в ней важных антидискриминационных положений.  Было</w:t>
      </w:r>
      <w:r w:rsidR="00A21BEF" w:rsidRPr="008D6EAF">
        <w:rPr>
          <w:lang w:val="ru-RU"/>
        </w:rPr>
        <w:t xml:space="preserve"> </w:t>
      </w:r>
      <w:r w:rsidR="00A21BEF">
        <w:rPr>
          <w:lang w:val="ru-RU"/>
        </w:rPr>
        <w:t>бы</w:t>
      </w:r>
      <w:r w:rsidR="00A21BEF" w:rsidRPr="008D6EAF">
        <w:rPr>
          <w:lang w:val="ru-RU"/>
        </w:rPr>
        <w:t xml:space="preserve"> </w:t>
      </w:r>
      <w:r w:rsidR="00A21BEF">
        <w:rPr>
          <w:lang w:val="ru-RU"/>
        </w:rPr>
        <w:t>интересно</w:t>
      </w:r>
      <w:r w:rsidR="00A21BEF" w:rsidRPr="008D6EAF">
        <w:rPr>
          <w:lang w:val="ru-RU"/>
        </w:rPr>
        <w:t xml:space="preserve"> </w:t>
      </w:r>
      <w:r w:rsidR="00A21BEF">
        <w:rPr>
          <w:lang w:val="ru-RU"/>
        </w:rPr>
        <w:t>получить</w:t>
      </w:r>
      <w:r w:rsidR="00A21BEF" w:rsidRPr="008D6EAF">
        <w:rPr>
          <w:lang w:val="ru-RU"/>
        </w:rPr>
        <w:t xml:space="preserve"> </w:t>
      </w:r>
      <w:r w:rsidR="00A21BEF">
        <w:rPr>
          <w:lang w:val="ru-RU"/>
        </w:rPr>
        <w:t>более</w:t>
      </w:r>
      <w:r w:rsidR="00A21BEF" w:rsidRPr="008D6EAF">
        <w:rPr>
          <w:lang w:val="ru-RU"/>
        </w:rPr>
        <w:t xml:space="preserve"> </w:t>
      </w:r>
      <w:r w:rsidR="00A21BEF">
        <w:rPr>
          <w:lang w:val="ru-RU"/>
        </w:rPr>
        <w:t>подробную</w:t>
      </w:r>
      <w:r w:rsidR="00A21BEF" w:rsidRPr="008D6EAF">
        <w:rPr>
          <w:lang w:val="ru-RU"/>
        </w:rPr>
        <w:t xml:space="preserve"> </w:t>
      </w:r>
      <w:r w:rsidR="00A21BEF">
        <w:rPr>
          <w:lang w:val="ru-RU"/>
        </w:rPr>
        <w:t>информацию</w:t>
      </w:r>
      <w:r w:rsidR="00A21BEF" w:rsidRPr="008D6EAF">
        <w:rPr>
          <w:lang w:val="ru-RU"/>
        </w:rPr>
        <w:t xml:space="preserve"> </w:t>
      </w:r>
      <w:r w:rsidR="00A21BEF">
        <w:rPr>
          <w:lang w:val="ru-RU"/>
        </w:rPr>
        <w:t>о</w:t>
      </w:r>
      <w:r w:rsidR="00A21BEF" w:rsidRPr="008D6EAF">
        <w:rPr>
          <w:lang w:val="ru-RU"/>
        </w:rPr>
        <w:t xml:space="preserve"> </w:t>
      </w:r>
      <w:r w:rsidR="00A21BEF">
        <w:rPr>
          <w:lang w:val="ru-RU"/>
        </w:rPr>
        <w:t>фактическом</w:t>
      </w:r>
      <w:r w:rsidR="00A21BEF" w:rsidRPr="008D6EAF">
        <w:rPr>
          <w:lang w:val="ru-RU"/>
        </w:rPr>
        <w:t xml:space="preserve"> </w:t>
      </w:r>
      <w:r w:rsidR="008D6EAF">
        <w:rPr>
          <w:lang w:val="ru-RU"/>
        </w:rPr>
        <w:t xml:space="preserve">осуществлении правовых норм и </w:t>
      </w:r>
      <w:r w:rsidR="006709D6">
        <w:rPr>
          <w:lang w:val="ru-RU"/>
        </w:rPr>
        <w:t>их воздействии</w:t>
      </w:r>
      <w:r w:rsidR="005F4E86">
        <w:rPr>
          <w:lang w:val="ru-RU"/>
        </w:rPr>
        <w:t xml:space="preserve"> на жизнь людей.</w:t>
      </w:r>
      <w:r w:rsidR="00E72551" w:rsidRPr="005F4E86">
        <w:rPr>
          <w:lang w:val="ru-RU"/>
        </w:rPr>
        <w:t xml:space="preserve">  </w:t>
      </w:r>
      <w:r w:rsidR="00A96641">
        <w:rPr>
          <w:lang w:val="ru-RU"/>
        </w:rPr>
        <w:t>В</w:t>
      </w:r>
      <w:r w:rsidR="00A96641" w:rsidRPr="00520D81">
        <w:rPr>
          <w:lang w:val="ru-RU"/>
        </w:rPr>
        <w:t xml:space="preserve"> </w:t>
      </w:r>
      <w:r w:rsidR="005F4E86">
        <w:rPr>
          <w:lang w:val="ru-RU"/>
        </w:rPr>
        <w:t>связи</w:t>
      </w:r>
      <w:r w:rsidR="005F4E86" w:rsidRPr="00520D81">
        <w:rPr>
          <w:lang w:val="ru-RU"/>
        </w:rPr>
        <w:t xml:space="preserve"> </w:t>
      </w:r>
      <w:r w:rsidR="005F4E86">
        <w:rPr>
          <w:lang w:val="ru-RU"/>
        </w:rPr>
        <w:t>с</w:t>
      </w:r>
      <w:r w:rsidR="005F4E86" w:rsidRPr="00520D81">
        <w:rPr>
          <w:lang w:val="ru-RU"/>
        </w:rPr>
        <w:t xml:space="preserve"> </w:t>
      </w:r>
      <w:r w:rsidR="007F26B8">
        <w:rPr>
          <w:lang w:val="ru-RU"/>
        </w:rPr>
        <w:t>тем</w:t>
      </w:r>
      <w:r w:rsidR="007F26B8" w:rsidRPr="00520D81">
        <w:rPr>
          <w:lang w:val="ru-RU"/>
        </w:rPr>
        <w:t xml:space="preserve">, </w:t>
      </w:r>
      <w:r w:rsidR="007F26B8">
        <w:rPr>
          <w:lang w:val="ru-RU"/>
        </w:rPr>
        <w:t>что</w:t>
      </w:r>
      <w:r w:rsidR="0068541A">
        <w:rPr>
          <w:lang w:val="ru-RU"/>
        </w:rPr>
        <w:t>, как указано</w:t>
      </w:r>
      <w:r w:rsidR="007F26B8" w:rsidRPr="00520D81">
        <w:rPr>
          <w:lang w:val="ru-RU"/>
        </w:rPr>
        <w:t xml:space="preserve"> </w:t>
      </w:r>
      <w:r w:rsidR="007F26B8">
        <w:rPr>
          <w:lang w:val="ru-RU"/>
        </w:rPr>
        <w:t>в</w:t>
      </w:r>
      <w:r w:rsidR="007F26B8" w:rsidRPr="00520D81">
        <w:rPr>
          <w:lang w:val="ru-RU"/>
        </w:rPr>
        <w:t xml:space="preserve"> </w:t>
      </w:r>
      <w:r w:rsidR="007F26B8">
        <w:rPr>
          <w:lang w:val="ru-RU"/>
        </w:rPr>
        <w:t>докладе</w:t>
      </w:r>
      <w:r w:rsidR="0068541A">
        <w:rPr>
          <w:lang w:val="ru-RU"/>
        </w:rPr>
        <w:t>,</w:t>
      </w:r>
      <w:r w:rsidR="007F26B8" w:rsidRPr="00520D81">
        <w:rPr>
          <w:lang w:val="ru-RU"/>
        </w:rPr>
        <w:t xml:space="preserve"> </w:t>
      </w:r>
      <w:r w:rsidR="00A96641">
        <w:rPr>
          <w:lang w:val="ru-RU"/>
        </w:rPr>
        <w:t>в</w:t>
      </w:r>
      <w:r w:rsidR="00A96641" w:rsidRPr="00520D81">
        <w:rPr>
          <w:lang w:val="ru-RU"/>
        </w:rPr>
        <w:t xml:space="preserve"> </w:t>
      </w:r>
      <w:r w:rsidR="00A96641">
        <w:rPr>
          <w:lang w:val="ru-RU"/>
        </w:rPr>
        <w:t>референдуме</w:t>
      </w:r>
      <w:r w:rsidR="00A96641" w:rsidRPr="00520D81">
        <w:rPr>
          <w:lang w:val="ru-RU"/>
        </w:rPr>
        <w:t xml:space="preserve"> </w:t>
      </w:r>
      <w:r w:rsidR="00A96641">
        <w:rPr>
          <w:lang w:val="ru-RU"/>
        </w:rPr>
        <w:t>о</w:t>
      </w:r>
      <w:r w:rsidR="00A96641" w:rsidRPr="00520D81">
        <w:rPr>
          <w:lang w:val="ru-RU"/>
        </w:rPr>
        <w:t xml:space="preserve"> </w:t>
      </w:r>
      <w:r w:rsidR="00A96641">
        <w:rPr>
          <w:lang w:val="ru-RU"/>
        </w:rPr>
        <w:t>Конституции</w:t>
      </w:r>
      <w:r w:rsidR="00A96641" w:rsidRPr="00520D81">
        <w:rPr>
          <w:lang w:val="ru-RU"/>
        </w:rPr>
        <w:t xml:space="preserve"> </w:t>
      </w:r>
      <w:r w:rsidR="00A96641">
        <w:rPr>
          <w:lang w:val="ru-RU"/>
        </w:rPr>
        <w:t>приняло</w:t>
      </w:r>
      <w:r w:rsidR="00A96641" w:rsidRPr="00520D81">
        <w:rPr>
          <w:lang w:val="ru-RU"/>
        </w:rPr>
        <w:t xml:space="preserve"> </w:t>
      </w:r>
      <w:r w:rsidR="00A96641">
        <w:rPr>
          <w:lang w:val="ru-RU"/>
        </w:rPr>
        <w:t>участие</w:t>
      </w:r>
      <w:r w:rsidR="00A96641" w:rsidRPr="00520D81">
        <w:rPr>
          <w:lang w:val="ru-RU"/>
        </w:rPr>
        <w:t xml:space="preserve"> </w:t>
      </w:r>
      <w:r w:rsidR="007F26B8" w:rsidRPr="00520D81">
        <w:rPr>
          <w:lang w:val="ru-RU"/>
        </w:rPr>
        <w:t xml:space="preserve">96 % </w:t>
      </w:r>
      <w:r w:rsidR="00A96641">
        <w:rPr>
          <w:lang w:val="ru-RU"/>
        </w:rPr>
        <w:t>правомочных</w:t>
      </w:r>
      <w:r w:rsidR="00A96641" w:rsidRPr="00520D81">
        <w:rPr>
          <w:lang w:val="ru-RU"/>
        </w:rPr>
        <w:t xml:space="preserve"> </w:t>
      </w:r>
      <w:r w:rsidR="00A96641">
        <w:rPr>
          <w:lang w:val="ru-RU"/>
        </w:rPr>
        <w:t>избирателей</w:t>
      </w:r>
      <w:r w:rsidR="00A96641" w:rsidRPr="00520D81">
        <w:rPr>
          <w:lang w:val="ru-RU"/>
        </w:rPr>
        <w:t xml:space="preserve">, </w:t>
      </w:r>
      <w:r w:rsidR="00A96641">
        <w:rPr>
          <w:lang w:val="ru-RU"/>
        </w:rPr>
        <w:t>важно</w:t>
      </w:r>
      <w:r w:rsidR="00A96641" w:rsidRPr="00520D81">
        <w:rPr>
          <w:lang w:val="ru-RU"/>
        </w:rPr>
        <w:t xml:space="preserve"> </w:t>
      </w:r>
      <w:r w:rsidR="00520D81">
        <w:rPr>
          <w:lang w:val="ru-RU"/>
        </w:rPr>
        <w:t>было бы также получить информацию</w:t>
      </w:r>
      <w:r w:rsidR="00A96641" w:rsidRPr="00520D81">
        <w:rPr>
          <w:lang w:val="ru-RU"/>
        </w:rPr>
        <w:t xml:space="preserve"> </w:t>
      </w:r>
      <w:r w:rsidR="0068541A">
        <w:rPr>
          <w:lang w:val="ru-RU"/>
        </w:rPr>
        <w:t xml:space="preserve">о том, проходил ли этот референдум </w:t>
      </w:r>
      <w:r w:rsidR="004301EF">
        <w:rPr>
          <w:lang w:val="ru-RU"/>
        </w:rPr>
        <w:t>повсеместно</w:t>
      </w:r>
      <w:r w:rsidR="0068541A">
        <w:rPr>
          <w:lang w:val="ru-RU"/>
        </w:rPr>
        <w:t>, включая районы</w:t>
      </w:r>
      <w:r w:rsidR="00A04C0A">
        <w:rPr>
          <w:lang w:val="ru-RU"/>
        </w:rPr>
        <w:t>, затронутые</w:t>
      </w:r>
      <w:r w:rsidR="0068541A">
        <w:rPr>
          <w:lang w:val="ru-RU"/>
        </w:rPr>
        <w:t xml:space="preserve"> вооруженн</w:t>
      </w:r>
      <w:r w:rsidR="00A04C0A">
        <w:rPr>
          <w:lang w:val="ru-RU"/>
        </w:rPr>
        <w:t>ым</w:t>
      </w:r>
      <w:r w:rsidR="0068541A">
        <w:rPr>
          <w:lang w:val="ru-RU"/>
        </w:rPr>
        <w:t xml:space="preserve"> конфликт</w:t>
      </w:r>
      <w:r w:rsidR="00A04C0A">
        <w:rPr>
          <w:lang w:val="ru-RU"/>
        </w:rPr>
        <w:t>ом</w:t>
      </w:r>
      <w:r w:rsidR="0068541A">
        <w:rPr>
          <w:lang w:val="ru-RU"/>
        </w:rPr>
        <w:t>.</w:t>
      </w:r>
      <w:r w:rsidR="007F26B8" w:rsidRPr="00520D81">
        <w:rPr>
          <w:lang w:val="ru-RU"/>
        </w:rPr>
        <w:t xml:space="preserve"> </w:t>
      </w:r>
    </w:p>
    <w:p w:rsidR="00E72551" w:rsidRPr="00A04C0A" w:rsidRDefault="00E72551">
      <w:pPr>
        <w:rPr>
          <w:lang w:val="ru-RU"/>
        </w:rPr>
      </w:pPr>
    </w:p>
    <w:p w:rsidR="00E72551" w:rsidRPr="004C38FC" w:rsidRDefault="004301E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Хотя</w:t>
      </w:r>
      <w:r w:rsidRPr="004301EF">
        <w:rPr>
          <w:lang w:val="ru-RU"/>
        </w:rPr>
        <w:t xml:space="preserve"> </w:t>
      </w:r>
      <w:r>
        <w:rPr>
          <w:lang w:val="ru-RU"/>
        </w:rPr>
        <w:t>на</w:t>
      </w:r>
      <w:r w:rsidRPr="004301EF">
        <w:rPr>
          <w:lang w:val="ru-RU"/>
        </w:rPr>
        <w:t xml:space="preserve"> </w:t>
      </w:r>
      <w:r>
        <w:rPr>
          <w:lang w:val="ru-RU"/>
        </w:rPr>
        <w:t>первый</w:t>
      </w:r>
      <w:r w:rsidRPr="004301EF">
        <w:rPr>
          <w:lang w:val="ru-RU"/>
        </w:rPr>
        <w:t xml:space="preserve"> </w:t>
      </w:r>
      <w:r>
        <w:rPr>
          <w:lang w:val="ru-RU"/>
        </w:rPr>
        <w:t>взгляд</w:t>
      </w:r>
      <w:r w:rsidRPr="004301EF">
        <w:rPr>
          <w:lang w:val="ru-RU"/>
        </w:rPr>
        <w:t xml:space="preserve"> </w:t>
      </w:r>
      <w:r>
        <w:rPr>
          <w:lang w:val="ru-RU"/>
        </w:rPr>
        <w:t>может</w:t>
      </w:r>
      <w:r w:rsidRPr="004301EF">
        <w:rPr>
          <w:lang w:val="ru-RU"/>
        </w:rPr>
        <w:t xml:space="preserve"> </w:t>
      </w:r>
      <w:r>
        <w:rPr>
          <w:lang w:val="ru-RU"/>
        </w:rPr>
        <w:t>показаться</w:t>
      </w:r>
      <w:r w:rsidRPr="004301EF">
        <w:rPr>
          <w:lang w:val="ru-RU"/>
        </w:rPr>
        <w:t xml:space="preserve">, </w:t>
      </w:r>
      <w:r>
        <w:rPr>
          <w:lang w:val="ru-RU"/>
        </w:rPr>
        <w:t>что</w:t>
      </w:r>
      <w:r w:rsidRPr="004301EF">
        <w:rPr>
          <w:lang w:val="ru-RU"/>
        </w:rPr>
        <w:t xml:space="preserve"> </w:t>
      </w:r>
      <w:r>
        <w:rPr>
          <w:lang w:val="ru-RU"/>
        </w:rPr>
        <w:t>ее</w:t>
      </w:r>
      <w:r w:rsidRPr="004301EF">
        <w:rPr>
          <w:lang w:val="ru-RU"/>
        </w:rPr>
        <w:t xml:space="preserve"> </w:t>
      </w:r>
      <w:r>
        <w:rPr>
          <w:lang w:val="ru-RU"/>
        </w:rPr>
        <w:t>замечания</w:t>
      </w:r>
      <w:r w:rsidRPr="004301EF">
        <w:rPr>
          <w:lang w:val="ru-RU"/>
        </w:rPr>
        <w:t xml:space="preserve"> касаются в основном свободы </w:t>
      </w:r>
      <w:r w:rsidR="00C47B87">
        <w:rPr>
          <w:lang w:val="ru-RU"/>
        </w:rPr>
        <w:t>религиозных верований</w:t>
      </w:r>
      <w:r w:rsidR="002B56B9">
        <w:rPr>
          <w:lang w:val="ru-RU"/>
        </w:rPr>
        <w:t>, она отмечает, что в Судане понятие религи</w:t>
      </w:r>
      <w:r w:rsidR="00C47B87">
        <w:rPr>
          <w:lang w:val="ru-RU"/>
        </w:rPr>
        <w:t>и</w:t>
      </w:r>
      <w:r w:rsidR="002B56B9">
        <w:rPr>
          <w:lang w:val="ru-RU"/>
        </w:rPr>
        <w:t xml:space="preserve"> и </w:t>
      </w:r>
      <w:r w:rsidR="00C47B87">
        <w:rPr>
          <w:lang w:val="ru-RU"/>
        </w:rPr>
        <w:t>этнической принадлежности часто неотделимы друг от друга.</w:t>
      </w:r>
      <w:r w:rsidR="00E72551" w:rsidRPr="004301EF">
        <w:rPr>
          <w:lang w:val="ru-RU"/>
        </w:rPr>
        <w:t xml:space="preserve">  </w:t>
      </w:r>
      <w:r w:rsidR="00666BA1">
        <w:rPr>
          <w:lang w:val="ru-RU"/>
        </w:rPr>
        <w:t>Несмотря на</w:t>
      </w:r>
      <w:r w:rsidR="00AA4965">
        <w:rPr>
          <w:lang w:val="ru-RU"/>
        </w:rPr>
        <w:t xml:space="preserve"> </w:t>
      </w:r>
      <w:r w:rsidR="00D66541">
        <w:rPr>
          <w:lang w:val="ru-RU"/>
        </w:rPr>
        <w:t>нередкое возникновение</w:t>
      </w:r>
      <w:r w:rsidR="00666BA1">
        <w:rPr>
          <w:lang w:val="ru-RU"/>
        </w:rPr>
        <w:t xml:space="preserve"> </w:t>
      </w:r>
      <w:r w:rsidR="00DC46B9">
        <w:rPr>
          <w:lang w:val="ru-RU"/>
        </w:rPr>
        <w:t>ошибочных представлений об</w:t>
      </w:r>
      <w:r w:rsidR="000A2604" w:rsidRPr="00666BA1">
        <w:rPr>
          <w:lang w:val="ru-RU"/>
        </w:rPr>
        <w:t xml:space="preserve"> </w:t>
      </w:r>
      <w:r w:rsidR="000A2604">
        <w:rPr>
          <w:lang w:val="ru-RU"/>
        </w:rPr>
        <w:t>обществ</w:t>
      </w:r>
      <w:r w:rsidR="00666BA1">
        <w:rPr>
          <w:lang w:val="ru-RU"/>
        </w:rPr>
        <w:t>а</w:t>
      </w:r>
      <w:r w:rsidR="00DC46B9">
        <w:rPr>
          <w:lang w:val="ru-RU"/>
        </w:rPr>
        <w:t>х</w:t>
      </w:r>
      <w:r w:rsidR="00666BA1">
        <w:rPr>
          <w:lang w:val="ru-RU"/>
        </w:rPr>
        <w:t xml:space="preserve">, представляется, что война </w:t>
      </w:r>
      <w:r w:rsidR="00AA4965">
        <w:rPr>
          <w:lang w:val="ru-RU"/>
        </w:rPr>
        <w:t xml:space="preserve">инспирирована </w:t>
      </w:r>
      <w:r w:rsidR="00666BA1">
        <w:rPr>
          <w:lang w:val="ru-RU"/>
        </w:rPr>
        <w:t>расовы</w:t>
      </w:r>
      <w:r w:rsidR="00AA4965">
        <w:rPr>
          <w:lang w:val="ru-RU"/>
        </w:rPr>
        <w:t>ми</w:t>
      </w:r>
      <w:r w:rsidR="00DC46B9">
        <w:rPr>
          <w:lang w:val="ru-RU"/>
        </w:rPr>
        <w:t xml:space="preserve"> </w:t>
      </w:r>
      <w:r w:rsidR="00666BA1">
        <w:rPr>
          <w:lang w:val="ru-RU"/>
        </w:rPr>
        <w:t>разногласи</w:t>
      </w:r>
      <w:r w:rsidR="00AA4965">
        <w:rPr>
          <w:lang w:val="ru-RU"/>
        </w:rPr>
        <w:t>ями</w:t>
      </w:r>
      <w:r w:rsidR="00666BA1">
        <w:rPr>
          <w:lang w:val="ru-RU"/>
        </w:rPr>
        <w:t>.</w:t>
      </w:r>
      <w:r w:rsidR="00E72551" w:rsidRPr="00666BA1">
        <w:rPr>
          <w:lang w:val="ru-RU"/>
        </w:rPr>
        <w:t xml:space="preserve">  </w:t>
      </w:r>
      <w:r w:rsidR="00D66541">
        <w:rPr>
          <w:lang w:val="ru-RU"/>
        </w:rPr>
        <w:t>В</w:t>
      </w:r>
      <w:r w:rsidR="00D66541" w:rsidRPr="00913288">
        <w:rPr>
          <w:lang w:val="ru-RU"/>
        </w:rPr>
        <w:t xml:space="preserve"> </w:t>
      </w:r>
      <w:r w:rsidR="00D66541">
        <w:rPr>
          <w:lang w:val="ru-RU"/>
        </w:rPr>
        <w:t>использованных</w:t>
      </w:r>
      <w:r w:rsidR="00D66541" w:rsidRPr="00913288">
        <w:rPr>
          <w:lang w:val="ru-RU"/>
        </w:rPr>
        <w:t xml:space="preserve"> </w:t>
      </w:r>
      <w:r w:rsidR="00D66541">
        <w:rPr>
          <w:lang w:val="ru-RU"/>
        </w:rPr>
        <w:t>ею</w:t>
      </w:r>
      <w:r w:rsidR="00D66541" w:rsidRPr="00913288">
        <w:rPr>
          <w:lang w:val="ru-RU"/>
        </w:rPr>
        <w:t xml:space="preserve"> </w:t>
      </w:r>
      <w:r w:rsidR="00D66541">
        <w:rPr>
          <w:lang w:val="ru-RU"/>
        </w:rPr>
        <w:t>источниках</w:t>
      </w:r>
      <w:r w:rsidR="00D66541" w:rsidRPr="00913288">
        <w:rPr>
          <w:lang w:val="ru-RU"/>
        </w:rPr>
        <w:t xml:space="preserve">,  </w:t>
      </w:r>
      <w:r w:rsidR="00D66541">
        <w:rPr>
          <w:lang w:val="ru-RU"/>
        </w:rPr>
        <w:t>из</w:t>
      </w:r>
      <w:r w:rsidR="00D66541" w:rsidRPr="00913288">
        <w:rPr>
          <w:lang w:val="ru-RU"/>
        </w:rPr>
        <w:t xml:space="preserve"> </w:t>
      </w:r>
      <w:r w:rsidR="00D66541">
        <w:rPr>
          <w:lang w:val="ru-RU"/>
        </w:rPr>
        <w:t>которых</w:t>
      </w:r>
      <w:r w:rsidR="00D66541" w:rsidRPr="00913288">
        <w:rPr>
          <w:lang w:val="ru-RU"/>
        </w:rPr>
        <w:t xml:space="preserve"> </w:t>
      </w:r>
      <w:r w:rsidR="00D66541">
        <w:rPr>
          <w:lang w:val="ru-RU"/>
        </w:rPr>
        <w:t>основными</w:t>
      </w:r>
      <w:r w:rsidR="00D66541" w:rsidRPr="00913288">
        <w:rPr>
          <w:lang w:val="ru-RU"/>
        </w:rPr>
        <w:t xml:space="preserve"> </w:t>
      </w:r>
      <w:r w:rsidR="00D66541">
        <w:rPr>
          <w:lang w:val="ru-RU"/>
        </w:rPr>
        <w:t>являются</w:t>
      </w:r>
      <w:r w:rsidR="00D66541" w:rsidRPr="00913288">
        <w:rPr>
          <w:lang w:val="ru-RU"/>
        </w:rPr>
        <w:t xml:space="preserve"> </w:t>
      </w:r>
      <w:r w:rsidR="009160D1">
        <w:rPr>
          <w:lang w:val="ru-RU"/>
        </w:rPr>
        <w:t>доклад</w:t>
      </w:r>
      <w:r w:rsidR="009160D1" w:rsidRPr="00913288">
        <w:rPr>
          <w:lang w:val="ru-RU"/>
        </w:rPr>
        <w:t xml:space="preserve"> </w:t>
      </w:r>
      <w:r w:rsidR="006709D6">
        <w:rPr>
          <w:lang w:val="ru-RU"/>
        </w:rPr>
        <w:t>Специального д</w:t>
      </w:r>
      <w:r w:rsidR="009160D1">
        <w:rPr>
          <w:lang w:val="ru-RU"/>
        </w:rPr>
        <w:t>окладчика</w:t>
      </w:r>
      <w:r w:rsidR="009160D1" w:rsidRPr="00913288">
        <w:rPr>
          <w:lang w:val="ru-RU"/>
        </w:rPr>
        <w:t xml:space="preserve"> </w:t>
      </w:r>
      <w:r w:rsidR="006709D6">
        <w:rPr>
          <w:lang w:val="ru-RU"/>
        </w:rPr>
        <w:t>Комиссии</w:t>
      </w:r>
      <w:r w:rsidR="006709D6" w:rsidRPr="00913288">
        <w:rPr>
          <w:lang w:val="ru-RU"/>
        </w:rPr>
        <w:t xml:space="preserve"> </w:t>
      </w:r>
      <w:r w:rsidR="006709D6">
        <w:rPr>
          <w:lang w:val="ru-RU"/>
        </w:rPr>
        <w:t>по</w:t>
      </w:r>
      <w:r w:rsidR="006709D6" w:rsidRPr="00913288">
        <w:rPr>
          <w:lang w:val="ru-RU"/>
        </w:rPr>
        <w:t xml:space="preserve"> </w:t>
      </w:r>
      <w:r w:rsidR="006709D6">
        <w:rPr>
          <w:lang w:val="ru-RU"/>
        </w:rPr>
        <w:t>правам</w:t>
      </w:r>
      <w:r w:rsidR="006709D6" w:rsidRPr="00913288">
        <w:rPr>
          <w:lang w:val="ru-RU"/>
        </w:rPr>
        <w:t xml:space="preserve"> </w:t>
      </w:r>
      <w:r w:rsidR="006709D6">
        <w:rPr>
          <w:lang w:val="ru-RU"/>
        </w:rPr>
        <w:t>человека</w:t>
      </w:r>
      <w:r w:rsidR="006709D6" w:rsidRPr="00913288">
        <w:rPr>
          <w:lang w:val="ru-RU"/>
        </w:rPr>
        <w:t xml:space="preserve"> </w:t>
      </w:r>
      <w:r w:rsidR="009160D1">
        <w:rPr>
          <w:lang w:val="ru-RU"/>
        </w:rPr>
        <w:t>по</w:t>
      </w:r>
      <w:r w:rsidR="009160D1" w:rsidRPr="00913288">
        <w:rPr>
          <w:lang w:val="ru-RU"/>
        </w:rPr>
        <w:t xml:space="preserve"> </w:t>
      </w:r>
      <w:r w:rsidR="006709D6">
        <w:rPr>
          <w:lang w:val="ru-RU"/>
        </w:rPr>
        <w:t>вопросу о положении в области прав человека в Судане</w:t>
      </w:r>
      <w:r w:rsidR="009160D1" w:rsidRPr="00913288">
        <w:rPr>
          <w:lang w:val="ru-RU"/>
        </w:rPr>
        <w:t xml:space="preserve"> </w:t>
      </w:r>
      <w:r w:rsidR="009160D1">
        <w:rPr>
          <w:lang w:val="ru-RU"/>
        </w:rPr>
        <w:t>и</w:t>
      </w:r>
      <w:r w:rsidR="009160D1" w:rsidRPr="00913288">
        <w:rPr>
          <w:lang w:val="ru-RU"/>
        </w:rPr>
        <w:t xml:space="preserve"> </w:t>
      </w:r>
      <w:r w:rsidR="009160D1">
        <w:rPr>
          <w:lang w:val="ru-RU"/>
        </w:rPr>
        <w:t>ежегод</w:t>
      </w:r>
      <w:r w:rsidR="00E65149">
        <w:rPr>
          <w:lang w:val="ru-RU"/>
        </w:rPr>
        <w:t>ные</w:t>
      </w:r>
      <w:r w:rsidR="00E65149" w:rsidRPr="00913288">
        <w:rPr>
          <w:lang w:val="ru-RU"/>
        </w:rPr>
        <w:t xml:space="preserve"> </w:t>
      </w:r>
      <w:r w:rsidR="00E65149">
        <w:rPr>
          <w:lang w:val="ru-RU"/>
        </w:rPr>
        <w:t>отчеты</w:t>
      </w:r>
      <w:r w:rsidR="00E65149" w:rsidRPr="00913288">
        <w:rPr>
          <w:lang w:val="ru-RU"/>
        </w:rPr>
        <w:t xml:space="preserve"> </w:t>
      </w:r>
      <w:r w:rsidR="003A3712">
        <w:rPr>
          <w:lang w:val="ru-RU"/>
        </w:rPr>
        <w:t>Государственного</w:t>
      </w:r>
      <w:r w:rsidR="003A3712" w:rsidRPr="00913288">
        <w:rPr>
          <w:lang w:val="ru-RU"/>
        </w:rPr>
        <w:t xml:space="preserve"> </w:t>
      </w:r>
      <w:r w:rsidR="003A3712">
        <w:rPr>
          <w:lang w:val="ru-RU"/>
        </w:rPr>
        <w:t>Департамента</w:t>
      </w:r>
      <w:r w:rsidR="003A3712" w:rsidRPr="00913288">
        <w:rPr>
          <w:lang w:val="ru-RU"/>
        </w:rPr>
        <w:t xml:space="preserve"> </w:t>
      </w:r>
      <w:r w:rsidR="003A3712">
        <w:rPr>
          <w:lang w:val="ru-RU"/>
        </w:rPr>
        <w:t>Соединенных</w:t>
      </w:r>
      <w:r w:rsidR="003A3712" w:rsidRPr="00913288">
        <w:rPr>
          <w:lang w:val="ru-RU"/>
        </w:rPr>
        <w:t xml:space="preserve"> </w:t>
      </w:r>
      <w:r w:rsidR="003A3712">
        <w:rPr>
          <w:lang w:val="ru-RU"/>
        </w:rPr>
        <w:t>Штатов</w:t>
      </w:r>
      <w:r w:rsidR="003A3712" w:rsidRPr="00913288">
        <w:rPr>
          <w:lang w:val="ru-RU"/>
        </w:rPr>
        <w:t xml:space="preserve"> </w:t>
      </w:r>
      <w:r w:rsidR="003A3712">
        <w:rPr>
          <w:lang w:val="ru-RU"/>
        </w:rPr>
        <w:t>и</w:t>
      </w:r>
      <w:r w:rsidR="003A3712" w:rsidRPr="00913288">
        <w:rPr>
          <w:lang w:val="ru-RU"/>
        </w:rPr>
        <w:t xml:space="preserve"> </w:t>
      </w:r>
      <w:r w:rsidR="006709D6">
        <w:rPr>
          <w:lang w:val="ru-RU"/>
        </w:rPr>
        <w:t>Организации по н</w:t>
      </w:r>
      <w:r w:rsidR="003A3712">
        <w:rPr>
          <w:lang w:val="ru-RU"/>
        </w:rPr>
        <w:t>аблю</w:t>
      </w:r>
      <w:r w:rsidR="006709D6">
        <w:rPr>
          <w:lang w:val="ru-RU"/>
        </w:rPr>
        <w:t>дению</w:t>
      </w:r>
      <w:r w:rsidR="006D3BA6" w:rsidRPr="00913288">
        <w:rPr>
          <w:lang w:val="ru-RU"/>
        </w:rPr>
        <w:t xml:space="preserve"> </w:t>
      </w:r>
      <w:r w:rsidR="006D3BA6">
        <w:rPr>
          <w:lang w:val="ru-RU"/>
        </w:rPr>
        <w:t>за</w:t>
      </w:r>
      <w:r w:rsidR="006D3BA6" w:rsidRPr="00913288">
        <w:rPr>
          <w:lang w:val="ru-RU"/>
        </w:rPr>
        <w:t xml:space="preserve"> </w:t>
      </w:r>
      <w:r w:rsidR="006D3BA6">
        <w:rPr>
          <w:lang w:val="ru-RU"/>
        </w:rPr>
        <w:t>соблюдением</w:t>
      </w:r>
      <w:r w:rsidR="006D3BA6" w:rsidRPr="00913288">
        <w:rPr>
          <w:lang w:val="ru-RU"/>
        </w:rPr>
        <w:t xml:space="preserve"> </w:t>
      </w:r>
      <w:r w:rsidR="006D3BA6">
        <w:rPr>
          <w:lang w:val="ru-RU"/>
        </w:rPr>
        <w:t>прав</w:t>
      </w:r>
      <w:r w:rsidR="006D3BA6" w:rsidRPr="00913288">
        <w:rPr>
          <w:lang w:val="ru-RU"/>
        </w:rPr>
        <w:t xml:space="preserve"> </w:t>
      </w:r>
      <w:r w:rsidR="006D3BA6">
        <w:rPr>
          <w:lang w:val="ru-RU"/>
        </w:rPr>
        <w:t>человека</w:t>
      </w:r>
      <w:r w:rsidR="006D3BA6" w:rsidRPr="00913288">
        <w:rPr>
          <w:lang w:val="ru-RU"/>
        </w:rPr>
        <w:t xml:space="preserve">, </w:t>
      </w:r>
      <w:r w:rsidR="006D3BA6">
        <w:rPr>
          <w:lang w:val="ru-RU"/>
        </w:rPr>
        <w:t>подразумевается</w:t>
      </w:r>
      <w:r w:rsidR="006D3BA6" w:rsidRPr="00913288">
        <w:rPr>
          <w:lang w:val="ru-RU"/>
        </w:rPr>
        <w:t xml:space="preserve">, </w:t>
      </w:r>
      <w:r w:rsidR="006D3BA6">
        <w:rPr>
          <w:lang w:val="ru-RU"/>
        </w:rPr>
        <w:t>что</w:t>
      </w:r>
      <w:r w:rsidR="006D3BA6" w:rsidRPr="00913288">
        <w:rPr>
          <w:lang w:val="ru-RU"/>
        </w:rPr>
        <w:t xml:space="preserve"> </w:t>
      </w:r>
      <w:r w:rsidR="003A3712" w:rsidRPr="00913288">
        <w:rPr>
          <w:lang w:val="ru-RU"/>
        </w:rPr>
        <w:t xml:space="preserve"> </w:t>
      </w:r>
      <w:r w:rsidR="00913288">
        <w:rPr>
          <w:lang w:val="ru-RU"/>
        </w:rPr>
        <w:t>военные операции на юге страны имеют расистскую окраску, так же как и очистка</w:t>
      </w:r>
      <w:r w:rsidR="00A434D3">
        <w:rPr>
          <w:lang w:val="ru-RU"/>
        </w:rPr>
        <w:t xml:space="preserve"> примыкающих к нефтяным промыслам</w:t>
      </w:r>
      <w:r w:rsidR="00913288">
        <w:rPr>
          <w:lang w:val="ru-RU"/>
        </w:rPr>
        <w:t xml:space="preserve"> районов</w:t>
      </w:r>
      <w:r w:rsidR="006709D6">
        <w:rPr>
          <w:lang w:val="ru-RU"/>
        </w:rPr>
        <w:t xml:space="preserve">, населенными группами </w:t>
      </w:r>
      <w:r w:rsidR="00A434D3">
        <w:rPr>
          <w:lang w:val="ru-RU"/>
        </w:rPr>
        <w:t>меньшинств, что собственно и привело к массовому принудительному выселению</w:t>
      </w:r>
      <w:r w:rsidR="00300970">
        <w:rPr>
          <w:lang w:val="ru-RU"/>
        </w:rPr>
        <w:t xml:space="preserve"> жителей – акции, в которой, по </w:t>
      </w:r>
      <w:r w:rsidR="000878F1">
        <w:rPr>
          <w:lang w:val="ru-RU"/>
        </w:rPr>
        <w:t xml:space="preserve">достаточно </w:t>
      </w:r>
      <w:r w:rsidR="0040638B">
        <w:rPr>
          <w:lang w:val="ru-RU"/>
        </w:rPr>
        <w:t>обоснованны</w:t>
      </w:r>
      <w:r w:rsidR="000878F1">
        <w:rPr>
          <w:lang w:val="ru-RU"/>
        </w:rPr>
        <w:t>м сообщениям,</w:t>
      </w:r>
      <w:r w:rsidR="006709D6">
        <w:rPr>
          <w:lang w:val="ru-RU"/>
        </w:rPr>
        <w:t xml:space="preserve"> замешано п</w:t>
      </w:r>
      <w:r w:rsidR="0040638B">
        <w:rPr>
          <w:lang w:val="ru-RU"/>
        </w:rPr>
        <w:t>равительство.</w:t>
      </w:r>
      <w:r w:rsidR="00A434D3">
        <w:rPr>
          <w:lang w:val="ru-RU"/>
        </w:rPr>
        <w:t xml:space="preserve"> </w:t>
      </w:r>
      <w:r w:rsidR="00E72551" w:rsidRPr="00913288">
        <w:rPr>
          <w:lang w:val="ru-RU"/>
        </w:rPr>
        <w:t xml:space="preserve"> </w:t>
      </w:r>
      <w:r w:rsidR="00E17675">
        <w:rPr>
          <w:lang w:val="ru-RU"/>
        </w:rPr>
        <w:t>Одна</w:t>
      </w:r>
      <w:r w:rsidR="00E17675" w:rsidRPr="004C38FC">
        <w:rPr>
          <w:lang w:val="ru-RU"/>
        </w:rPr>
        <w:t xml:space="preserve"> </w:t>
      </w:r>
      <w:r w:rsidR="00E17675">
        <w:rPr>
          <w:lang w:val="ru-RU"/>
        </w:rPr>
        <w:t>из</w:t>
      </w:r>
      <w:r w:rsidR="00E17675" w:rsidRPr="004C38FC">
        <w:rPr>
          <w:lang w:val="ru-RU"/>
        </w:rPr>
        <w:t xml:space="preserve"> </w:t>
      </w:r>
      <w:r w:rsidR="00E17675">
        <w:rPr>
          <w:lang w:val="ru-RU"/>
        </w:rPr>
        <w:t>таких</w:t>
      </w:r>
      <w:r w:rsidR="00E17675" w:rsidRPr="004C38FC">
        <w:rPr>
          <w:lang w:val="ru-RU"/>
        </w:rPr>
        <w:t xml:space="preserve"> </w:t>
      </w:r>
      <w:r w:rsidR="00E17675">
        <w:rPr>
          <w:lang w:val="ru-RU"/>
        </w:rPr>
        <w:t>операций</w:t>
      </w:r>
      <w:r w:rsidR="00E17675" w:rsidRPr="004C38FC">
        <w:rPr>
          <w:lang w:val="ru-RU"/>
        </w:rPr>
        <w:t xml:space="preserve"> </w:t>
      </w:r>
      <w:r w:rsidR="00E17675">
        <w:rPr>
          <w:lang w:val="ru-RU"/>
        </w:rPr>
        <w:t>проводи</w:t>
      </w:r>
      <w:r w:rsidR="00EF6E85">
        <w:rPr>
          <w:lang w:val="ru-RU"/>
        </w:rPr>
        <w:t>лась</w:t>
      </w:r>
      <w:r w:rsidR="00E17675" w:rsidRPr="004C38FC">
        <w:rPr>
          <w:lang w:val="ru-RU"/>
        </w:rPr>
        <w:t xml:space="preserve"> </w:t>
      </w:r>
      <w:r w:rsidR="00E17675">
        <w:rPr>
          <w:lang w:val="ru-RU"/>
        </w:rPr>
        <w:t>в</w:t>
      </w:r>
      <w:r w:rsidR="00E17675" w:rsidRPr="004C38FC">
        <w:rPr>
          <w:lang w:val="ru-RU"/>
        </w:rPr>
        <w:t xml:space="preserve"> </w:t>
      </w:r>
      <w:r w:rsidR="00E17675">
        <w:rPr>
          <w:lang w:val="ru-RU"/>
        </w:rPr>
        <w:t>штате</w:t>
      </w:r>
      <w:r w:rsidR="00E17675" w:rsidRPr="004C38FC">
        <w:rPr>
          <w:lang w:val="ru-RU"/>
        </w:rPr>
        <w:t xml:space="preserve"> </w:t>
      </w:r>
      <w:r w:rsidR="00E17675">
        <w:rPr>
          <w:lang w:val="ru-RU"/>
        </w:rPr>
        <w:t>Руенг</w:t>
      </w:r>
      <w:r w:rsidR="00E17675" w:rsidRPr="004C38FC">
        <w:rPr>
          <w:lang w:val="ru-RU"/>
        </w:rPr>
        <w:t xml:space="preserve">, </w:t>
      </w:r>
      <w:r w:rsidR="00E17675">
        <w:rPr>
          <w:lang w:val="ru-RU"/>
        </w:rPr>
        <w:t>где</w:t>
      </w:r>
      <w:r w:rsidR="00E17675" w:rsidRPr="004C38FC">
        <w:rPr>
          <w:lang w:val="ru-RU"/>
        </w:rPr>
        <w:t xml:space="preserve"> </w:t>
      </w:r>
      <w:r w:rsidR="00E17675">
        <w:rPr>
          <w:lang w:val="ru-RU"/>
        </w:rPr>
        <w:t>население</w:t>
      </w:r>
      <w:r w:rsidR="00E17675" w:rsidRPr="004C38FC">
        <w:rPr>
          <w:lang w:val="ru-RU"/>
        </w:rPr>
        <w:t xml:space="preserve"> </w:t>
      </w:r>
      <w:r w:rsidR="00E17675">
        <w:rPr>
          <w:lang w:val="ru-RU"/>
        </w:rPr>
        <w:t>сократилось</w:t>
      </w:r>
      <w:r w:rsidR="00E17675" w:rsidRPr="004C38FC">
        <w:rPr>
          <w:lang w:val="ru-RU"/>
        </w:rPr>
        <w:t xml:space="preserve"> </w:t>
      </w:r>
      <w:r w:rsidR="00E17675">
        <w:rPr>
          <w:lang w:val="ru-RU"/>
        </w:rPr>
        <w:t>на</w:t>
      </w:r>
      <w:r w:rsidR="00E17675" w:rsidRPr="004C38FC">
        <w:rPr>
          <w:lang w:val="ru-RU"/>
        </w:rPr>
        <w:t xml:space="preserve"> 60 %</w:t>
      </w:r>
      <w:r w:rsidR="00EF6E85" w:rsidRPr="004C38FC">
        <w:rPr>
          <w:lang w:val="ru-RU"/>
        </w:rPr>
        <w:t xml:space="preserve">, </w:t>
      </w:r>
      <w:r w:rsidR="00EF6E85">
        <w:rPr>
          <w:lang w:val="ru-RU"/>
        </w:rPr>
        <w:t>погибли</w:t>
      </w:r>
      <w:r w:rsidR="00EF6E85" w:rsidRPr="004C38FC">
        <w:rPr>
          <w:lang w:val="ru-RU"/>
        </w:rPr>
        <w:t xml:space="preserve"> </w:t>
      </w:r>
      <w:r w:rsidR="00EF6E85">
        <w:rPr>
          <w:lang w:val="ru-RU"/>
        </w:rPr>
        <w:t>люди</w:t>
      </w:r>
      <w:r w:rsidR="00EF6E85" w:rsidRPr="004C38FC">
        <w:rPr>
          <w:lang w:val="ru-RU"/>
        </w:rPr>
        <w:t xml:space="preserve">, </w:t>
      </w:r>
      <w:r w:rsidR="00EF6E85">
        <w:rPr>
          <w:lang w:val="ru-RU"/>
        </w:rPr>
        <w:t>были</w:t>
      </w:r>
      <w:r w:rsidR="00EF6E85" w:rsidRPr="004C38FC">
        <w:rPr>
          <w:lang w:val="ru-RU"/>
        </w:rPr>
        <w:t xml:space="preserve"> </w:t>
      </w:r>
      <w:r w:rsidR="00EF6E85">
        <w:rPr>
          <w:lang w:val="ru-RU"/>
        </w:rPr>
        <w:t>разрушены</w:t>
      </w:r>
      <w:r w:rsidR="00EF6E85" w:rsidRPr="004C38FC">
        <w:rPr>
          <w:lang w:val="ru-RU"/>
        </w:rPr>
        <w:t xml:space="preserve"> </w:t>
      </w:r>
      <w:r w:rsidR="00EF6E85">
        <w:rPr>
          <w:lang w:val="ru-RU"/>
        </w:rPr>
        <w:t>церкви</w:t>
      </w:r>
      <w:r w:rsidR="00EF6E85" w:rsidRPr="004C38FC">
        <w:rPr>
          <w:lang w:val="ru-RU"/>
        </w:rPr>
        <w:t xml:space="preserve"> </w:t>
      </w:r>
      <w:r w:rsidR="00EF6E85">
        <w:rPr>
          <w:lang w:val="ru-RU"/>
        </w:rPr>
        <w:t>и</w:t>
      </w:r>
      <w:r w:rsidR="00EF6E85" w:rsidRPr="004C38FC">
        <w:rPr>
          <w:lang w:val="ru-RU"/>
        </w:rPr>
        <w:t xml:space="preserve"> </w:t>
      </w:r>
      <w:r w:rsidR="00EF6E85">
        <w:rPr>
          <w:lang w:val="ru-RU"/>
        </w:rPr>
        <w:t>жилища</w:t>
      </w:r>
      <w:r w:rsidR="00EF6E85" w:rsidRPr="004C38FC">
        <w:rPr>
          <w:lang w:val="ru-RU"/>
        </w:rPr>
        <w:t xml:space="preserve">, </w:t>
      </w:r>
      <w:r w:rsidR="00EF6E85">
        <w:rPr>
          <w:lang w:val="ru-RU"/>
        </w:rPr>
        <w:t>а</w:t>
      </w:r>
      <w:r w:rsidR="00EF6E85" w:rsidRPr="004C38FC">
        <w:rPr>
          <w:lang w:val="ru-RU"/>
        </w:rPr>
        <w:t xml:space="preserve"> </w:t>
      </w:r>
      <w:r w:rsidR="00EF6E85">
        <w:rPr>
          <w:lang w:val="ru-RU"/>
        </w:rPr>
        <w:t>названия</w:t>
      </w:r>
      <w:r w:rsidR="00EF6E85" w:rsidRPr="004C38FC">
        <w:rPr>
          <w:lang w:val="ru-RU"/>
        </w:rPr>
        <w:t xml:space="preserve"> </w:t>
      </w:r>
      <w:r w:rsidR="00EF6E85">
        <w:rPr>
          <w:lang w:val="ru-RU"/>
        </w:rPr>
        <w:t>некоторых</w:t>
      </w:r>
      <w:r w:rsidR="00EF6E85" w:rsidRPr="004C38FC">
        <w:rPr>
          <w:lang w:val="ru-RU"/>
        </w:rPr>
        <w:t xml:space="preserve"> </w:t>
      </w:r>
      <w:r w:rsidR="00EF6E85">
        <w:rPr>
          <w:lang w:val="ru-RU"/>
        </w:rPr>
        <w:t>деревен</w:t>
      </w:r>
      <w:r w:rsidR="004C38FC">
        <w:rPr>
          <w:lang w:val="ru-RU"/>
        </w:rPr>
        <w:t xml:space="preserve">ь были заменены </w:t>
      </w:r>
      <w:r w:rsidR="002F0477">
        <w:rPr>
          <w:lang w:val="ru-RU"/>
        </w:rPr>
        <w:t>на арабские</w:t>
      </w:r>
      <w:r w:rsidR="004C38FC">
        <w:rPr>
          <w:lang w:val="ru-RU"/>
        </w:rPr>
        <w:t>.</w:t>
      </w:r>
      <w:r w:rsidR="00E72551" w:rsidRPr="004C38FC">
        <w:rPr>
          <w:lang w:val="ru-RU"/>
        </w:rPr>
        <w:t xml:space="preserve">  </w:t>
      </w:r>
    </w:p>
    <w:p w:rsidR="00E72551" w:rsidRPr="004C38FC" w:rsidRDefault="00E72551">
      <w:pPr>
        <w:rPr>
          <w:lang w:val="ru-RU"/>
        </w:rPr>
      </w:pPr>
    </w:p>
    <w:p w:rsidR="00E72551" w:rsidRPr="00F0423A" w:rsidRDefault="004C38FC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Не</w:t>
      </w:r>
      <w:r w:rsidRPr="005F0B10">
        <w:rPr>
          <w:lang w:val="ru-RU"/>
        </w:rPr>
        <w:t xml:space="preserve"> </w:t>
      </w:r>
      <w:r>
        <w:rPr>
          <w:lang w:val="ru-RU"/>
        </w:rPr>
        <w:t>могла</w:t>
      </w:r>
      <w:r w:rsidRPr="005F0B10">
        <w:rPr>
          <w:lang w:val="ru-RU"/>
        </w:rPr>
        <w:t xml:space="preserve"> </w:t>
      </w:r>
      <w:r>
        <w:rPr>
          <w:lang w:val="ru-RU"/>
        </w:rPr>
        <w:t>бы</w:t>
      </w:r>
      <w:r w:rsidRPr="005F0B10">
        <w:rPr>
          <w:lang w:val="ru-RU"/>
        </w:rPr>
        <w:t xml:space="preserve"> </w:t>
      </w:r>
      <w:r>
        <w:rPr>
          <w:lang w:val="ru-RU"/>
        </w:rPr>
        <w:t>делегация</w:t>
      </w:r>
      <w:r w:rsidRPr="005F0B10">
        <w:rPr>
          <w:lang w:val="ru-RU"/>
        </w:rPr>
        <w:t xml:space="preserve"> </w:t>
      </w:r>
      <w:r>
        <w:rPr>
          <w:lang w:val="ru-RU"/>
        </w:rPr>
        <w:t>привести</w:t>
      </w:r>
      <w:r w:rsidRPr="005F0B10">
        <w:rPr>
          <w:lang w:val="ru-RU"/>
        </w:rPr>
        <w:t xml:space="preserve"> </w:t>
      </w:r>
      <w:r>
        <w:rPr>
          <w:lang w:val="ru-RU"/>
        </w:rPr>
        <w:t>пример</w:t>
      </w:r>
      <w:r w:rsidRPr="005F0B10">
        <w:rPr>
          <w:lang w:val="ru-RU"/>
        </w:rPr>
        <w:t xml:space="preserve"> </w:t>
      </w:r>
      <w:r w:rsidR="005F0B10">
        <w:rPr>
          <w:lang w:val="ru-RU"/>
        </w:rPr>
        <w:t>последствий обращения в друг</w:t>
      </w:r>
      <w:r w:rsidR="009A1622">
        <w:rPr>
          <w:lang w:val="ru-RU"/>
        </w:rPr>
        <w:t>ую религию</w:t>
      </w:r>
      <w:r w:rsidR="007B02D2" w:rsidRPr="00533BF4">
        <w:rPr>
          <w:lang w:val="ru-RU"/>
        </w:rPr>
        <w:t xml:space="preserve">, </w:t>
      </w:r>
      <w:r w:rsidR="007B02D2">
        <w:rPr>
          <w:lang w:val="ru-RU"/>
        </w:rPr>
        <w:t>которые</w:t>
      </w:r>
      <w:r w:rsidR="007B02D2" w:rsidRPr="00533BF4">
        <w:rPr>
          <w:lang w:val="ru-RU"/>
        </w:rPr>
        <w:t xml:space="preserve"> </w:t>
      </w:r>
      <w:r w:rsidR="007B02D2">
        <w:rPr>
          <w:lang w:val="ru-RU"/>
        </w:rPr>
        <w:t>оказывают</w:t>
      </w:r>
      <w:r w:rsidR="007B02D2" w:rsidRPr="00533BF4">
        <w:rPr>
          <w:lang w:val="ru-RU"/>
        </w:rPr>
        <w:t xml:space="preserve"> </w:t>
      </w:r>
      <w:r w:rsidR="007B02D2">
        <w:rPr>
          <w:lang w:val="ru-RU"/>
        </w:rPr>
        <w:t>негативное</w:t>
      </w:r>
      <w:r w:rsidR="007B02D2" w:rsidRPr="00533BF4">
        <w:rPr>
          <w:lang w:val="ru-RU"/>
        </w:rPr>
        <w:t xml:space="preserve"> </w:t>
      </w:r>
      <w:r w:rsidR="007B02D2">
        <w:rPr>
          <w:lang w:val="ru-RU"/>
        </w:rPr>
        <w:t>влияние</w:t>
      </w:r>
      <w:r w:rsidR="007B02D2" w:rsidRPr="00533BF4">
        <w:rPr>
          <w:lang w:val="ru-RU"/>
        </w:rPr>
        <w:t xml:space="preserve"> </w:t>
      </w:r>
      <w:r w:rsidR="007B02D2">
        <w:rPr>
          <w:lang w:val="ru-RU"/>
        </w:rPr>
        <w:t>на</w:t>
      </w:r>
      <w:r w:rsidR="007B02D2" w:rsidRPr="00533BF4">
        <w:rPr>
          <w:lang w:val="ru-RU"/>
        </w:rPr>
        <w:t xml:space="preserve"> </w:t>
      </w:r>
      <w:r w:rsidR="007B02D2">
        <w:rPr>
          <w:lang w:val="ru-RU"/>
        </w:rPr>
        <w:t>общественную</w:t>
      </w:r>
      <w:r w:rsidR="007B02D2" w:rsidRPr="00533BF4">
        <w:rPr>
          <w:lang w:val="ru-RU"/>
        </w:rPr>
        <w:t xml:space="preserve"> </w:t>
      </w:r>
      <w:r w:rsidR="007B02D2">
        <w:rPr>
          <w:lang w:val="ru-RU"/>
        </w:rPr>
        <w:t>безопасность</w:t>
      </w:r>
      <w:r w:rsidR="002F0477">
        <w:rPr>
          <w:lang w:val="ru-RU"/>
        </w:rPr>
        <w:t>, согласно</w:t>
      </w:r>
      <w:r w:rsidR="007B02D2" w:rsidRPr="00533BF4">
        <w:rPr>
          <w:lang w:val="ru-RU"/>
        </w:rPr>
        <w:t xml:space="preserve"> </w:t>
      </w:r>
      <w:r w:rsidR="007B02D2">
        <w:rPr>
          <w:lang w:val="ru-RU"/>
        </w:rPr>
        <w:t>Закону</w:t>
      </w:r>
      <w:r w:rsidR="007B02D2" w:rsidRPr="00533BF4">
        <w:rPr>
          <w:lang w:val="ru-RU"/>
        </w:rPr>
        <w:t xml:space="preserve"> </w:t>
      </w:r>
      <w:r w:rsidR="007B02D2">
        <w:rPr>
          <w:lang w:val="ru-RU"/>
        </w:rPr>
        <w:t>об</w:t>
      </w:r>
      <w:r w:rsidR="007B02D2" w:rsidRPr="00533BF4">
        <w:rPr>
          <w:lang w:val="ru-RU"/>
        </w:rPr>
        <w:t xml:space="preserve"> </w:t>
      </w:r>
      <w:r w:rsidR="007B02D2">
        <w:rPr>
          <w:lang w:val="ru-RU"/>
        </w:rPr>
        <w:t>уголовной</w:t>
      </w:r>
      <w:r w:rsidR="007B02D2" w:rsidRPr="00533BF4">
        <w:rPr>
          <w:lang w:val="ru-RU"/>
        </w:rPr>
        <w:t xml:space="preserve"> </w:t>
      </w:r>
      <w:r w:rsidR="007B02D2">
        <w:rPr>
          <w:lang w:val="ru-RU"/>
        </w:rPr>
        <w:t>ответственности</w:t>
      </w:r>
      <w:r w:rsidR="007B02D2" w:rsidRPr="00533BF4">
        <w:rPr>
          <w:lang w:val="ru-RU"/>
        </w:rPr>
        <w:t xml:space="preserve">, </w:t>
      </w:r>
      <w:r w:rsidR="007B02D2">
        <w:rPr>
          <w:lang w:val="ru-RU"/>
        </w:rPr>
        <w:t>как</w:t>
      </w:r>
      <w:r w:rsidR="007B02D2" w:rsidRPr="00533BF4">
        <w:rPr>
          <w:lang w:val="ru-RU"/>
        </w:rPr>
        <w:t xml:space="preserve"> </w:t>
      </w:r>
      <w:r w:rsidR="007B02D2">
        <w:rPr>
          <w:lang w:val="ru-RU"/>
        </w:rPr>
        <w:t>указано</w:t>
      </w:r>
      <w:r w:rsidR="007B02D2" w:rsidRPr="00533BF4">
        <w:rPr>
          <w:lang w:val="ru-RU"/>
        </w:rPr>
        <w:t xml:space="preserve"> </w:t>
      </w:r>
      <w:r w:rsidR="007B02D2">
        <w:rPr>
          <w:lang w:val="ru-RU"/>
        </w:rPr>
        <w:t>в</w:t>
      </w:r>
      <w:r w:rsidR="007B02D2" w:rsidRPr="00533BF4">
        <w:rPr>
          <w:lang w:val="ru-RU"/>
        </w:rPr>
        <w:t xml:space="preserve"> </w:t>
      </w:r>
      <w:r w:rsidR="007B02D2">
        <w:rPr>
          <w:lang w:val="ru-RU"/>
        </w:rPr>
        <w:t>пункте</w:t>
      </w:r>
      <w:r w:rsidR="007B02D2" w:rsidRPr="00533BF4">
        <w:rPr>
          <w:lang w:val="ru-RU"/>
        </w:rPr>
        <w:t xml:space="preserve"> 107 </w:t>
      </w:r>
      <w:r w:rsidR="007B02D2">
        <w:rPr>
          <w:lang w:val="ru-RU"/>
        </w:rPr>
        <w:t>доклада</w:t>
      </w:r>
      <w:r w:rsidR="007B02D2" w:rsidRPr="00533BF4">
        <w:rPr>
          <w:lang w:val="ru-RU"/>
        </w:rPr>
        <w:t xml:space="preserve">, </w:t>
      </w:r>
      <w:r w:rsidR="007B02D2">
        <w:rPr>
          <w:lang w:val="ru-RU"/>
        </w:rPr>
        <w:t>и</w:t>
      </w:r>
      <w:r w:rsidR="007B02D2" w:rsidRPr="00533BF4">
        <w:rPr>
          <w:lang w:val="ru-RU"/>
        </w:rPr>
        <w:t xml:space="preserve"> </w:t>
      </w:r>
      <w:r w:rsidR="005F0B10" w:rsidRPr="00533BF4">
        <w:rPr>
          <w:lang w:val="ru-RU"/>
        </w:rPr>
        <w:t xml:space="preserve"> </w:t>
      </w:r>
      <w:r w:rsidR="00533BF4">
        <w:rPr>
          <w:lang w:val="ru-RU"/>
        </w:rPr>
        <w:t xml:space="preserve">пояснить, относится ли это к </w:t>
      </w:r>
      <w:r w:rsidR="009A1622">
        <w:rPr>
          <w:lang w:val="ru-RU"/>
        </w:rPr>
        <w:t>переходу в другую веру людей,</w:t>
      </w:r>
      <w:r w:rsidR="00016AC9">
        <w:rPr>
          <w:lang w:val="ru-RU"/>
        </w:rPr>
        <w:t xml:space="preserve"> </w:t>
      </w:r>
      <w:r w:rsidR="009A1622">
        <w:rPr>
          <w:lang w:val="ru-RU"/>
        </w:rPr>
        <w:t>исповедующих</w:t>
      </w:r>
      <w:r w:rsidR="002F0477">
        <w:rPr>
          <w:lang w:val="ru-RU"/>
        </w:rPr>
        <w:t xml:space="preserve"> иные религии, помимо и</w:t>
      </w:r>
      <w:r w:rsidR="00016AC9">
        <w:rPr>
          <w:lang w:val="ru-RU"/>
        </w:rPr>
        <w:t>слама?</w:t>
      </w:r>
      <w:r w:rsidR="00533BF4">
        <w:rPr>
          <w:lang w:val="ru-RU"/>
        </w:rPr>
        <w:t xml:space="preserve"> </w:t>
      </w:r>
      <w:r w:rsidR="00E72551" w:rsidRPr="00016AC9">
        <w:rPr>
          <w:lang w:val="ru-RU"/>
        </w:rPr>
        <w:t xml:space="preserve">  </w:t>
      </w:r>
      <w:r w:rsidR="00E8130E">
        <w:rPr>
          <w:lang w:val="ru-RU"/>
        </w:rPr>
        <w:t>Сообщалось</w:t>
      </w:r>
      <w:r w:rsidR="00E8130E" w:rsidRPr="00E8130E">
        <w:rPr>
          <w:lang w:val="en-US"/>
        </w:rPr>
        <w:t xml:space="preserve"> </w:t>
      </w:r>
      <w:r w:rsidR="00E8130E">
        <w:rPr>
          <w:lang w:val="ru-RU"/>
        </w:rPr>
        <w:t>также</w:t>
      </w:r>
      <w:r w:rsidR="005662A6" w:rsidRPr="005662A6">
        <w:rPr>
          <w:lang w:val="en-US"/>
        </w:rPr>
        <w:t xml:space="preserve"> </w:t>
      </w:r>
      <w:r w:rsidR="005662A6">
        <w:rPr>
          <w:lang w:val="ru-RU"/>
        </w:rPr>
        <w:t>о</w:t>
      </w:r>
      <w:r w:rsidR="005662A6" w:rsidRPr="005662A6">
        <w:rPr>
          <w:lang w:val="en-US"/>
        </w:rPr>
        <w:t xml:space="preserve"> </w:t>
      </w:r>
      <w:r w:rsidR="005662A6">
        <w:rPr>
          <w:lang w:val="ru-RU"/>
        </w:rPr>
        <w:t>преследовании</w:t>
      </w:r>
      <w:r w:rsidR="005662A6" w:rsidRPr="005662A6">
        <w:rPr>
          <w:lang w:val="en-US"/>
        </w:rPr>
        <w:t xml:space="preserve"> </w:t>
      </w:r>
      <w:r w:rsidR="005662A6">
        <w:rPr>
          <w:lang w:val="ru-RU"/>
        </w:rPr>
        <w:t>христиан</w:t>
      </w:r>
      <w:r w:rsidR="005662A6" w:rsidRPr="005662A6">
        <w:rPr>
          <w:lang w:val="en-US"/>
        </w:rPr>
        <w:t xml:space="preserve"> </w:t>
      </w:r>
      <w:r w:rsidR="005662A6">
        <w:rPr>
          <w:lang w:val="ru-RU"/>
        </w:rPr>
        <w:t>и</w:t>
      </w:r>
      <w:r w:rsidR="005662A6" w:rsidRPr="005662A6">
        <w:rPr>
          <w:lang w:val="en-US"/>
        </w:rPr>
        <w:t xml:space="preserve"> </w:t>
      </w:r>
      <w:r w:rsidR="00E8130E">
        <w:rPr>
          <w:lang w:val="ru-RU"/>
        </w:rPr>
        <w:t>разруш</w:t>
      </w:r>
      <w:r w:rsidR="005662A6">
        <w:rPr>
          <w:lang w:val="ru-RU"/>
        </w:rPr>
        <w:t>ении</w:t>
      </w:r>
      <w:r w:rsidR="005662A6" w:rsidRPr="005662A6">
        <w:rPr>
          <w:lang w:val="en-US"/>
        </w:rPr>
        <w:t xml:space="preserve">  </w:t>
      </w:r>
      <w:r w:rsidR="005662A6">
        <w:rPr>
          <w:lang w:val="ru-RU"/>
        </w:rPr>
        <w:t>их</w:t>
      </w:r>
      <w:r w:rsidR="005662A6" w:rsidRPr="005662A6">
        <w:rPr>
          <w:lang w:val="en-US"/>
        </w:rPr>
        <w:t xml:space="preserve"> </w:t>
      </w:r>
      <w:r w:rsidR="005662A6">
        <w:rPr>
          <w:lang w:val="ru-RU"/>
        </w:rPr>
        <w:t>церквей</w:t>
      </w:r>
      <w:r w:rsidR="005662A6" w:rsidRPr="005662A6">
        <w:rPr>
          <w:lang w:val="en-US"/>
        </w:rPr>
        <w:t>.</w:t>
      </w:r>
      <w:r w:rsidR="00E8130E" w:rsidRPr="00E8130E">
        <w:rPr>
          <w:lang w:val="en-US"/>
        </w:rPr>
        <w:t xml:space="preserve"> </w:t>
      </w:r>
      <w:r w:rsidR="00E8130E">
        <w:rPr>
          <w:lang w:val="ru-RU"/>
        </w:rPr>
        <w:t>Она</w:t>
      </w:r>
      <w:r w:rsidR="00E8130E" w:rsidRPr="00F46BA3">
        <w:rPr>
          <w:lang w:val="ru-RU"/>
        </w:rPr>
        <w:t xml:space="preserve"> </w:t>
      </w:r>
      <w:r w:rsidR="00E8130E">
        <w:rPr>
          <w:lang w:val="ru-RU"/>
        </w:rPr>
        <w:t>хотела</w:t>
      </w:r>
      <w:r w:rsidR="00E8130E" w:rsidRPr="00F46BA3">
        <w:rPr>
          <w:lang w:val="ru-RU"/>
        </w:rPr>
        <w:t xml:space="preserve"> </w:t>
      </w:r>
      <w:r w:rsidR="00E8130E">
        <w:rPr>
          <w:lang w:val="ru-RU"/>
        </w:rPr>
        <w:t>бы</w:t>
      </w:r>
      <w:r w:rsidR="00E8130E" w:rsidRPr="00F46BA3">
        <w:rPr>
          <w:lang w:val="ru-RU"/>
        </w:rPr>
        <w:t xml:space="preserve"> </w:t>
      </w:r>
      <w:r w:rsidR="00E8130E">
        <w:rPr>
          <w:lang w:val="ru-RU"/>
        </w:rPr>
        <w:t>получить</w:t>
      </w:r>
      <w:r w:rsidR="00E8130E" w:rsidRPr="00F46BA3">
        <w:rPr>
          <w:lang w:val="ru-RU"/>
        </w:rPr>
        <w:t xml:space="preserve"> </w:t>
      </w:r>
      <w:r w:rsidR="00E8130E">
        <w:rPr>
          <w:lang w:val="ru-RU"/>
        </w:rPr>
        <w:t>информацию</w:t>
      </w:r>
      <w:r w:rsidR="00E8130E" w:rsidRPr="00F46BA3">
        <w:rPr>
          <w:lang w:val="ru-RU"/>
        </w:rPr>
        <w:t xml:space="preserve"> </w:t>
      </w:r>
      <w:r w:rsidR="00E8130E">
        <w:rPr>
          <w:lang w:val="ru-RU"/>
        </w:rPr>
        <w:t>о</w:t>
      </w:r>
      <w:r w:rsidR="00E8130E" w:rsidRPr="00F46BA3">
        <w:rPr>
          <w:lang w:val="ru-RU"/>
        </w:rPr>
        <w:t xml:space="preserve"> </w:t>
      </w:r>
      <w:r w:rsidR="002F0477">
        <w:rPr>
          <w:lang w:val="ru-RU"/>
        </w:rPr>
        <w:t>количестве</w:t>
      </w:r>
      <w:r w:rsidR="003903DD" w:rsidRPr="00F46BA3">
        <w:rPr>
          <w:lang w:val="ru-RU"/>
        </w:rPr>
        <w:t xml:space="preserve"> </w:t>
      </w:r>
      <w:r w:rsidR="003903DD">
        <w:rPr>
          <w:lang w:val="ru-RU"/>
        </w:rPr>
        <w:t>церквей</w:t>
      </w:r>
      <w:r w:rsidR="003903DD" w:rsidRPr="00F46BA3">
        <w:rPr>
          <w:lang w:val="ru-RU"/>
        </w:rPr>
        <w:t xml:space="preserve">, </w:t>
      </w:r>
      <w:r w:rsidR="003903DD">
        <w:rPr>
          <w:lang w:val="ru-RU"/>
        </w:rPr>
        <w:t>разрушенных</w:t>
      </w:r>
      <w:r w:rsidR="003903DD" w:rsidRPr="00F46BA3">
        <w:rPr>
          <w:lang w:val="ru-RU"/>
        </w:rPr>
        <w:t xml:space="preserve"> </w:t>
      </w:r>
      <w:r w:rsidR="003903DD">
        <w:rPr>
          <w:lang w:val="ru-RU"/>
        </w:rPr>
        <w:t>в</w:t>
      </w:r>
      <w:r w:rsidR="003903DD" w:rsidRPr="00F46BA3">
        <w:rPr>
          <w:lang w:val="ru-RU"/>
        </w:rPr>
        <w:t xml:space="preserve"> </w:t>
      </w:r>
      <w:r w:rsidR="003903DD">
        <w:rPr>
          <w:lang w:val="ru-RU"/>
        </w:rPr>
        <w:t>ходе</w:t>
      </w:r>
      <w:r w:rsidR="003903DD" w:rsidRPr="00F46BA3">
        <w:rPr>
          <w:lang w:val="ru-RU"/>
        </w:rPr>
        <w:t xml:space="preserve"> </w:t>
      </w:r>
      <w:r w:rsidR="003903DD">
        <w:rPr>
          <w:lang w:val="ru-RU"/>
        </w:rPr>
        <w:t>военных</w:t>
      </w:r>
      <w:r w:rsidR="003903DD" w:rsidRPr="00F46BA3">
        <w:rPr>
          <w:lang w:val="ru-RU"/>
        </w:rPr>
        <w:t xml:space="preserve"> </w:t>
      </w:r>
      <w:r w:rsidR="003903DD">
        <w:rPr>
          <w:lang w:val="ru-RU"/>
        </w:rPr>
        <w:t>действий</w:t>
      </w:r>
      <w:r w:rsidR="003903DD" w:rsidRPr="00F46BA3">
        <w:rPr>
          <w:lang w:val="ru-RU"/>
        </w:rPr>
        <w:t xml:space="preserve"> </w:t>
      </w:r>
      <w:r w:rsidR="003903DD">
        <w:rPr>
          <w:lang w:val="ru-RU"/>
        </w:rPr>
        <w:t>и</w:t>
      </w:r>
      <w:r w:rsidR="003903DD" w:rsidRPr="00F46BA3">
        <w:rPr>
          <w:lang w:val="ru-RU"/>
        </w:rPr>
        <w:t xml:space="preserve"> </w:t>
      </w:r>
      <w:r w:rsidR="003903DD">
        <w:rPr>
          <w:lang w:val="ru-RU"/>
        </w:rPr>
        <w:t>в</w:t>
      </w:r>
      <w:r w:rsidR="003903DD" w:rsidRPr="00F46BA3">
        <w:rPr>
          <w:lang w:val="ru-RU"/>
        </w:rPr>
        <w:t xml:space="preserve"> </w:t>
      </w:r>
      <w:r w:rsidR="003903DD">
        <w:rPr>
          <w:lang w:val="ru-RU"/>
        </w:rPr>
        <w:t>результате</w:t>
      </w:r>
      <w:r w:rsidR="003903DD" w:rsidRPr="00F46BA3">
        <w:rPr>
          <w:lang w:val="ru-RU"/>
        </w:rPr>
        <w:t xml:space="preserve"> </w:t>
      </w:r>
      <w:r w:rsidR="003903DD">
        <w:rPr>
          <w:lang w:val="ru-RU"/>
        </w:rPr>
        <w:t>очистки</w:t>
      </w:r>
      <w:r w:rsidR="003903DD" w:rsidRPr="00F46BA3">
        <w:rPr>
          <w:lang w:val="ru-RU"/>
        </w:rPr>
        <w:t xml:space="preserve"> </w:t>
      </w:r>
      <w:r w:rsidR="003903DD">
        <w:rPr>
          <w:lang w:val="ru-RU"/>
        </w:rPr>
        <w:t>нефтеносных</w:t>
      </w:r>
      <w:r w:rsidR="003903DD" w:rsidRPr="00F46BA3">
        <w:rPr>
          <w:lang w:val="ru-RU"/>
        </w:rPr>
        <w:t xml:space="preserve"> </w:t>
      </w:r>
      <w:r w:rsidR="002F0477">
        <w:rPr>
          <w:lang w:val="ru-RU"/>
        </w:rPr>
        <w:t>районов для проведения</w:t>
      </w:r>
      <w:r w:rsidR="00E142DC">
        <w:rPr>
          <w:lang w:val="ru-RU"/>
        </w:rPr>
        <w:t xml:space="preserve"> разведочных работ</w:t>
      </w:r>
      <w:r w:rsidR="002F0477">
        <w:rPr>
          <w:lang w:val="ru-RU"/>
        </w:rPr>
        <w:t xml:space="preserve"> </w:t>
      </w:r>
      <w:r w:rsidR="003903DD" w:rsidRPr="00F46BA3">
        <w:rPr>
          <w:lang w:val="ru-RU"/>
        </w:rPr>
        <w:t>.</w:t>
      </w:r>
      <w:r w:rsidR="00F46BA3">
        <w:rPr>
          <w:lang w:val="ru-RU"/>
        </w:rPr>
        <w:t xml:space="preserve"> Сколько</w:t>
      </w:r>
      <w:r w:rsidR="00F46BA3" w:rsidRPr="00F46BA3">
        <w:rPr>
          <w:lang w:val="ru-RU"/>
        </w:rPr>
        <w:t xml:space="preserve"> </w:t>
      </w:r>
      <w:r w:rsidR="00F46BA3">
        <w:rPr>
          <w:lang w:val="ru-RU"/>
        </w:rPr>
        <w:t>из</w:t>
      </w:r>
      <w:r w:rsidR="00F46BA3" w:rsidRPr="00F46BA3">
        <w:rPr>
          <w:lang w:val="ru-RU"/>
        </w:rPr>
        <w:t xml:space="preserve"> </w:t>
      </w:r>
      <w:r w:rsidR="00F46BA3">
        <w:rPr>
          <w:lang w:val="ru-RU"/>
        </w:rPr>
        <w:t>числа</w:t>
      </w:r>
      <w:r w:rsidR="00F46BA3" w:rsidRPr="00F46BA3">
        <w:rPr>
          <w:lang w:val="ru-RU"/>
        </w:rPr>
        <w:t xml:space="preserve"> 800 </w:t>
      </w:r>
      <w:r w:rsidR="00F46BA3">
        <w:rPr>
          <w:lang w:val="ru-RU"/>
        </w:rPr>
        <w:t>школ</w:t>
      </w:r>
      <w:r w:rsidR="00F46BA3" w:rsidRPr="00F46BA3">
        <w:rPr>
          <w:lang w:val="ru-RU"/>
        </w:rPr>
        <w:t xml:space="preserve">, </w:t>
      </w:r>
      <w:r w:rsidR="00F46BA3">
        <w:rPr>
          <w:lang w:val="ru-RU"/>
        </w:rPr>
        <w:t>построенных</w:t>
      </w:r>
      <w:r w:rsidR="00F46BA3" w:rsidRPr="00F46BA3">
        <w:rPr>
          <w:lang w:val="ru-RU"/>
        </w:rPr>
        <w:t xml:space="preserve"> </w:t>
      </w:r>
      <w:r w:rsidR="00F46BA3">
        <w:rPr>
          <w:lang w:val="ru-RU"/>
        </w:rPr>
        <w:t>в</w:t>
      </w:r>
      <w:r w:rsidR="00F46BA3" w:rsidRPr="00F46BA3">
        <w:rPr>
          <w:lang w:val="ru-RU"/>
        </w:rPr>
        <w:t xml:space="preserve"> </w:t>
      </w:r>
      <w:r w:rsidR="00F46BA3">
        <w:rPr>
          <w:lang w:val="ru-RU"/>
        </w:rPr>
        <w:t>период</w:t>
      </w:r>
      <w:r w:rsidR="00F46BA3" w:rsidRPr="00F46BA3">
        <w:rPr>
          <w:lang w:val="ru-RU"/>
        </w:rPr>
        <w:t xml:space="preserve"> 1989 – 1997 </w:t>
      </w:r>
      <w:r w:rsidR="00F46BA3">
        <w:rPr>
          <w:lang w:val="ru-RU"/>
        </w:rPr>
        <w:t>годов</w:t>
      </w:r>
      <w:r w:rsidR="00F46BA3" w:rsidRPr="00F46BA3">
        <w:rPr>
          <w:lang w:val="ru-RU"/>
        </w:rPr>
        <w:t>,</w:t>
      </w:r>
      <w:r w:rsidR="00F46BA3">
        <w:rPr>
          <w:lang w:val="ru-RU"/>
        </w:rPr>
        <w:t xml:space="preserve"> открыто в </w:t>
      </w:r>
      <w:r w:rsidR="00F0423A">
        <w:rPr>
          <w:lang w:val="ru-RU"/>
        </w:rPr>
        <w:t>каждом конкретном</w:t>
      </w:r>
      <w:r w:rsidR="00F46BA3">
        <w:rPr>
          <w:lang w:val="ru-RU"/>
        </w:rPr>
        <w:t xml:space="preserve"> район</w:t>
      </w:r>
      <w:r w:rsidR="00F0423A">
        <w:rPr>
          <w:lang w:val="ru-RU"/>
        </w:rPr>
        <w:t>е</w:t>
      </w:r>
      <w:r w:rsidR="00F46BA3">
        <w:rPr>
          <w:lang w:val="ru-RU"/>
        </w:rPr>
        <w:t xml:space="preserve">? </w:t>
      </w:r>
      <w:r w:rsidR="00A44D0B">
        <w:rPr>
          <w:lang w:val="ru-RU"/>
        </w:rPr>
        <w:t>Какой процент учащихся в этих школах считают се</w:t>
      </w:r>
      <w:r w:rsidR="00F0423A">
        <w:rPr>
          <w:lang w:val="ru-RU"/>
        </w:rPr>
        <w:t>б</w:t>
      </w:r>
      <w:r w:rsidR="00A44D0B">
        <w:rPr>
          <w:lang w:val="ru-RU"/>
        </w:rPr>
        <w:t xml:space="preserve">я арабами или мусульманами, и сколько </w:t>
      </w:r>
      <w:r w:rsidR="002F0477">
        <w:rPr>
          <w:lang w:val="ru-RU"/>
        </w:rPr>
        <w:t xml:space="preserve">идентифицируют </w:t>
      </w:r>
      <w:r w:rsidR="00F0423A">
        <w:rPr>
          <w:lang w:val="ru-RU"/>
        </w:rPr>
        <w:t xml:space="preserve">себя </w:t>
      </w:r>
      <w:r w:rsidR="002F0477">
        <w:rPr>
          <w:lang w:val="ru-RU"/>
        </w:rPr>
        <w:t>иначе</w:t>
      </w:r>
      <w:r w:rsidR="00F0423A">
        <w:rPr>
          <w:lang w:val="ru-RU"/>
        </w:rPr>
        <w:t>?</w:t>
      </w:r>
    </w:p>
    <w:p w:rsidR="00E72551" w:rsidRPr="00F0423A" w:rsidRDefault="00E72551">
      <w:pPr>
        <w:rPr>
          <w:lang w:val="ru-RU"/>
        </w:rPr>
      </w:pPr>
    </w:p>
    <w:p w:rsidR="00E72551" w:rsidRPr="000B6B74" w:rsidRDefault="000962C7">
      <w:pPr>
        <w:pStyle w:val="ParaNo"/>
        <w:tabs>
          <w:tab w:val="clear" w:pos="360"/>
          <w:tab w:val="clear" w:pos="737"/>
        </w:tabs>
        <w:rPr>
          <w:lang w:val="ru-RU"/>
        </w:rPr>
      </w:pPr>
      <w:r>
        <w:rPr>
          <w:lang w:val="ru-RU"/>
        </w:rPr>
        <w:t>В заключение она с удовле</w:t>
      </w:r>
      <w:r w:rsidR="002F0477">
        <w:rPr>
          <w:lang w:val="ru-RU"/>
        </w:rPr>
        <w:t xml:space="preserve">творением отмечает включение </w:t>
      </w:r>
      <w:r w:rsidR="00AB603A">
        <w:rPr>
          <w:lang w:val="ru-RU"/>
        </w:rPr>
        <w:t xml:space="preserve">в Конституцию </w:t>
      </w:r>
      <w:r>
        <w:rPr>
          <w:lang w:val="ru-RU"/>
        </w:rPr>
        <w:t>Мирного</w:t>
      </w:r>
      <w:r w:rsidRPr="00CE2BAB">
        <w:rPr>
          <w:lang w:val="ru-RU"/>
        </w:rPr>
        <w:t xml:space="preserve"> </w:t>
      </w:r>
      <w:r>
        <w:rPr>
          <w:lang w:val="ru-RU"/>
        </w:rPr>
        <w:t>договора</w:t>
      </w:r>
      <w:r w:rsidRPr="00CE2BAB">
        <w:rPr>
          <w:lang w:val="ru-RU"/>
        </w:rPr>
        <w:t xml:space="preserve"> 1997 </w:t>
      </w:r>
      <w:r>
        <w:rPr>
          <w:lang w:val="ru-RU"/>
        </w:rPr>
        <w:t>года</w:t>
      </w:r>
      <w:r w:rsidRPr="00CE2BAB">
        <w:rPr>
          <w:lang w:val="ru-RU"/>
        </w:rPr>
        <w:t xml:space="preserve"> </w:t>
      </w:r>
      <w:r>
        <w:rPr>
          <w:lang w:val="ru-RU"/>
        </w:rPr>
        <w:t>в</w:t>
      </w:r>
      <w:r w:rsidRPr="00CE2BAB">
        <w:rPr>
          <w:lang w:val="ru-RU"/>
        </w:rPr>
        <w:t xml:space="preserve"> </w:t>
      </w:r>
      <w:r>
        <w:rPr>
          <w:lang w:val="ru-RU"/>
        </w:rPr>
        <w:t>Хартуме</w:t>
      </w:r>
      <w:r w:rsidR="00E72551" w:rsidRPr="00CE2BAB">
        <w:rPr>
          <w:lang w:val="ru-RU"/>
        </w:rPr>
        <w:t xml:space="preserve">, </w:t>
      </w:r>
      <w:r w:rsidR="000B6B74">
        <w:rPr>
          <w:lang w:val="ru-RU"/>
        </w:rPr>
        <w:t>что</w:t>
      </w:r>
      <w:r w:rsidR="00AB603A" w:rsidRPr="00CE2BAB">
        <w:rPr>
          <w:lang w:val="ru-RU"/>
        </w:rPr>
        <w:t xml:space="preserve"> </w:t>
      </w:r>
      <w:r w:rsidR="00AB603A">
        <w:rPr>
          <w:lang w:val="ru-RU"/>
        </w:rPr>
        <w:t>гарантирует</w:t>
      </w:r>
      <w:r w:rsidR="00AB603A" w:rsidRPr="00CE2BAB">
        <w:rPr>
          <w:lang w:val="ru-RU"/>
        </w:rPr>
        <w:t xml:space="preserve"> </w:t>
      </w:r>
      <w:r w:rsidR="00AB603A">
        <w:rPr>
          <w:lang w:val="ru-RU"/>
        </w:rPr>
        <w:t>равноправное</w:t>
      </w:r>
      <w:r w:rsidR="00AB603A" w:rsidRPr="00CE2BAB">
        <w:rPr>
          <w:lang w:val="ru-RU"/>
        </w:rPr>
        <w:t xml:space="preserve"> </w:t>
      </w:r>
      <w:r w:rsidR="00AB603A">
        <w:rPr>
          <w:lang w:val="ru-RU"/>
        </w:rPr>
        <w:t>участие</w:t>
      </w:r>
      <w:r w:rsidR="00AB603A" w:rsidRPr="00CE2BAB">
        <w:rPr>
          <w:lang w:val="ru-RU"/>
        </w:rPr>
        <w:t xml:space="preserve"> </w:t>
      </w:r>
      <w:r w:rsidR="00AB603A">
        <w:rPr>
          <w:lang w:val="ru-RU"/>
        </w:rPr>
        <w:t>различных</w:t>
      </w:r>
      <w:r w:rsidR="00AB603A" w:rsidRPr="00CE2BAB">
        <w:rPr>
          <w:lang w:val="ru-RU"/>
        </w:rPr>
        <w:t xml:space="preserve"> </w:t>
      </w:r>
      <w:r w:rsidR="00AB603A">
        <w:rPr>
          <w:lang w:val="ru-RU"/>
        </w:rPr>
        <w:t>этнических</w:t>
      </w:r>
      <w:r w:rsidR="00AB603A" w:rsidRPr="00CE2BAB">
        <w:rPr>
          <w:lang w:val="ru-RU"/>
        </w:rPr>
        <w:t xml:space="preserve"> </w:t>
      </w:r>
      <w:r w:rsidR="00AB603A">
        <w:rPr>
          <w:lang w:val="ru-RU"/>
        </w:rPr>
        <w:t>групп</w:t>
      </w:r>
      <w:r w:rsidR="00AB603A" w:rsidRPr="00CE2BAB">
        <w:rPr>
          <w:lang w:val="ru-RU"/>
        </w:rPr>
        <w:t xml:space="preserve"> </w:t>
      </w:r>
      <w:r w:rsidR="00CE2BAB">
        <w:rPr>
          <w:lang w:val="ru-RU"/>
        </w:rPr>
        <w:t xml:space="preserve">в </w:t>
      </w:r>
      <w:r w:rsidR="007A6752">
        <w:rPr>
          <w:lang w:val="ru-RU"/>
        </w:rPr>
        <w:t xml:space="preserve">деятельности </w:t>
      </w:r>
      <w:r w:rsidR="00CE2BAB">
        <w:rPr>
          <w:lang w:val="ru-RU"/>
        </w:rPr>
        <w:t xml:space="preserve">государственных </w:t>
      </w:r>
      <w:r w:rsidR="007A6752">
        <w:rPr>
          <w:lang w:val="ru-RU"/>
        </w:rPr>
        <w:t>органов</w:t>
      </w:r>
      <w:r w:rsidR="00CE2BAB">
        <w:rPr>
          <w:lang w:val="ru-RU"/>
        </w:rPr>
        <w:t>. Она хотела бы получить информацию о том, какой процент различных этнических групп предст</w:t>
      </w:r>
      <w:r w:rsidR="000B6B74">
        <w:rPr>
          <w:lang w:val="ru-RU"/>
        </w:rPr>
        <w:t>а</w:t>
      </w:r>
      <w:r w:rsidR="00CE2BAB">
        <w:rPr>
          <w:lang w:val="ru-RU"/>
        </w:rPr>
        <w:t xml:space="preserve">влен в Совете министров, Федеральной законодательной ассамблее, Верховном суде и </w:t>
      </w:r>
      <w:r w:rsidR="000B6B74">
        <w:rPr>
          <w:lang w:val="ru-RU"/>
        </w:rPr>
        <w:t>Национальной избирательной комиссии.</w:t>
      </w:r>
    </w:p>
    <w:p w:rsidR="00E72551" w:rsidRPr="000B6B74" w:rsidRDefault="00E72551">
      <w:pPr>
        <w:rPr>
          <w:lang w:val="ru-RU"/>
        </w:rPr>
      </w:pPr>
    </w:p>
    <w:p w:rsidR="00E72551" w:rsidRPr="0058176E" w:rsidRDefault="000B6B74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Г-н Ф</w:t>
      </w:r>
      <w:r w:rsidR="007A6752">
        <w:rPr>
          <w:u w:val="single"/>
          <w:lang w:val="ru-RU"/>
        </w:rPr>
        <w:t>АЛЛЬ</w:t>
      </w:r>
      <w:r w:rsidRPr="00771ECF">
        <w:rPr>
          <w:lang w:val="ru-RU"/>
        </w:rPr>
        <w:t xml:space="preserve"> говорит, что </w:t>
      </w:r>
      <w:r w:rsidR="009A0D6C" w:rsidRPr="00771ECF">
        <w:rPr>
          <w:lang w:val="ru-RU"/>
        </w:rPr>
        <w:t>ввиду особой культурной, эт</w:t>
      </w:r>
      <w:r w:rsidR="00BE0240" w:rsidRPr="00771ECF">
        <w:rPr>
          <w:lang w:val="ru-RU"/>
        </w:rPr>
        <w:t>нической и религиозной ситуации</w:t>
      </w:r>
      <w:r w:rsidR="009A0D6C" w:rsidRPr="00771ECF">
        <w:rPr>
          <w:lang w:val="ru-RU"/>
        </w:rPr>
        <w:t xml:space="preserve">  в Судане</w:t>
      </w:r>
      <w:r w:rsidR="00906439" w:rsidRPr="00771ECF">
        <w:rPr>
          <w:lang w:val="ru-RU"/>
        </w:rPr>
        <w:t xml:space="preserve">, было бы небезынтересно </w:t>
      </w:r>
      <w:r w:rsidR="00F926F4" w:rsidRPr="00771ECF">
        <w:rPr>
          <w:lang w:val="ru-RU"/>
        </w:rPr>
        <w:t xml:space="preserve">ознакомиться с </w:t>
      </w:r>
      <w:r w:rsidR="00906439" w:rsidRPr="00771ECF">
        <w:rPr>
          <w:lang w:val="ru-RU"/>
        </w:rPr>
        <w:t>разбивк</w:t>
      </w:r>
      <w:r w:rsidR="00F926F4" w:rsidRPr="00771ECF">
        <w:rPr>
          <w:lang w:val="ru-RU"/>
        </w:rPr>
        <w:t>ой</w:t>
      </w:r>
      <w:r w:rsidR="00906439" w:rsidRPr="00771ECF">
        <w:rPr>
          <w:lang w:val="ru-RU"/>
        </w:rPr>
        <w:t xml:space="preserve"> проживающих на территории страны этнических групп </w:t>
      </w:r>
      <w:r w:rsidR="00A811B0" w:rsidRPr="00771ECF">
        <w:rPr>
          <w:lang w:val="ru-RU"/>
        </w:rPr>
        <w:t xml:space="preserve">по районам </w:t>
      </w:r>
      <w:r w:rsidR="00906439" w:rsidRPr="00771ECF">
        <w:rPr>
          <w:lang w:val="ru-RU"/>
        </w:rPr>
        <w:t xml:space="preserve">и </w:t>
      </w:r>
      <w:r w:rsidR="00F926F4" w:rsidRPr="00771ECF">
        <w:rPr>
          <w:lang w:val="ru-RU"/>
        </w:rPr>
        <w:t xml:space="preserve">получить </w:t>
      </w:r>
      <w:r w:rsidR="00906439" w:rsidRPr="00771ECF">
        <w:rPr>
          <w:lang w:val="ru-RU"/>
        </w:rPr>
        <w:t>статисти</w:t>
      </w:r>
      <w:r w:rsidR="00F926F4" w:rsidRPr="00771ECF">
        <w:rPr>
          <w:lang w:val="ru-RU"/>
        </w:rPr>
        <w:t>ческие данные по представительству различных групп в государственных административных органах.</w:t>
      </w:r>
      <w:r w:rsidR="00E72551" w:rsidRPr="00F926F4">
        <w:rPr>
          <w:lang w:val="ru-RU"/>
        </w:rPr>
        <w:t xml:space="preserve">   </w:t>
      </w:r>
      <w:r w:rsidR="00A811B0">
        <w:rPr>
          <w:lang w:val="ru-RU"/>
        </w:rPr>
        <w:t>Его</w:t>
      </w:r>
      <w:r w:rsidR="00A811B0" w:rsidRPr="00AB3577">
        <w:rPr>
          <w:lang w:val="ru-RU"/>
        </w:rPr>
        <w:t xml:space="preserve"> </w:t>
      </w:r>
      <w:r w:rsidR="00A811B0">
        <w:rPr>
          <w:lang w:val="ru-RU"/>
        </w:rPr>
        <w:t>также</w:t>
      </w:r>
      <w:r w:rsidR="00A811B0" w:rsidRPr="00AB3577">
        <w:rPr>
          <w:lang w:val="ru-RU"/>
        </w:rPr>
        <w:t xml:space="preserve"> </w:t>
      </w:r>
      <w:r w:rsidR="00A811B0">
        <w:rPr>
          <w:lang w:val="ru-RU"/>
        </w:rPr>
        <w:t>интересует</w:t>
      </w:r>
      <w:r w:rsidR="00A811B0" w:rsidRPr="00AB3577">
        <w:rPr>
          <w:lang w:val="ru-RU"/>
        </w:rPr>
        <w:t xml:space="preserve"> </w:t>
      </w:r>
      <w:r w:rsidR="00A811B0">
        <w:rPr>
          <w:lang w:val="ru-RU"/>
        </w:rPr>
        <w:t>вопрос</w:t>
      </w:r>
      <w:r w:rsidR="00A811B0" w:rsidRPr="00AB3577">
        <w:rPr>
          <w:lang w:val="ru-RU"/>
        </w:rPr>
        <w:t xml:space="preserve"> </w:t>
      </w:r>
      <w:r w:rsidR="00A811B0">
        <w:rPr>
          <w:lang w:val="ru-RU"/>
        </w:rPr>
        <w:t>о</w:t>
      </w:r>
      <w:r w:rsidR="00A811B0" w:rsidRPr="00AB3577">
        <w:rPr>
          <w:lang w:val="ru-RU"/>
        </w:rPr>
        <w:t xml:space="preserve"> </w:t>
      </w:r>
      <w:r w:rsidR="00A811B0">
        <w:rPr>
          <w:lang w:val="ru-RU"/>
        </w:rPr>
        <w:t>том</w:t>
      </w:r>
      <w:r w:rsidR="00A811B0" w:rsidRPr="00AB3577">
        <w:rPr>
          <w:lang w:val="ru-RU"/>
        </w:rPr>
        <w:t xml:space="preserve">, </w:t>
      </w:r>
      <w:r w:rsidR="00D26778">
        <w:rPr>
          <w:lang w:val="ru-RU"/>
        </w:rPr>
        <w:t xml:space="preserve">что было сделано в связи с </w:t>
      </w:r>
      <w:r w:rsidR="004B65AB">
        <w:rPr>
          <w:lang w:val="ru-RU"/>
        </w:rPr>
        <w:t>заявлени</w:t>
      </w:r>
      <w:r w:rsidR="00725D7B">
        <w:rPr>
          <w:lang w:val="ru-RU"/>
        </w:rPr>
        <w:t>ем</w:t>
      </w:r>
      <w:r w:rsidR="004B65AB" w:rsidRPr="00AB3577">
        <w:rPr>
          <w:lang w:val="ru-RU"/>
        </w:rPr>
        <w:t xml:space="preserve">, </w:t>
      </w:r>
      <w:r w:rsidR="004B65AB">
        <w:rPr>
          <w:lang w:val="ru-RU"/>
        </w:rPr>
        <w:t>сделанн</w:t>
      </w:r>
      <w:r w:rsidR="00725D7B">
        <w:rPr>
          <w:lang w:val="ru-RU"/>
        </w:rPr>
        <w:t>ым</w:t>
      </w:r>
      <w:r w:rsidR="004B65AB" w:rsidRPr="00AB3577">
        <w:rPr>
          <w:lang w:val="ru-RU"/>
        </w:rPr>
        <w:t xml:space="preserve"> </w:t>
      </w:r>
      <w:r w:rsidR="004B65AB">
        <w:rPr>
          <w:lang w:val="ru-RU"/>
        </w:rPr>
        <w:t>в</w:t>
      </w:r>
      <w:r w:rsidR="004B65AB" w:rsidRPr="00AB3577">
        <w:rPr>
          <w:lang w:val="ru-RU"/>
        </w:rPr>
        <w:t xml:space="preserve"> 1999 </w:t>
      </w:r>
      <w:r w:rsidR="004B65AB">
        <w:rPr>
          <w:lang w:val="ru-RU"/>
        </w:rPr>
        <w:t>году</w:t>
      </w:r>
      <w:r w:rsidR="004B65AB" w:rsidRPr="00AB3577">
        <w:rPr>
          <w:lang w:val="ru-RU"/>
        </w:rPr>
        <w:t xml:space="preserve"> </w:t>
      </w:r>
      <w:r w:rsidR="004B65AB">
        <w:rPr>
          <w:lang w:val="ru-RU"/>
        </w:rPr>
        <w:t>Комитету</w:t>
      </w:r>
      <w:r w:rsidR="004B65AB" w:rsidRPr="00AB3577">
        <w:rPr>
          <w:lang w:val="ru-RU"/>
        </w:rPr>
        <w:t xml:space="preserve"> </w:t>
      </w:r>
      <w:r w:rsidR="00AB3577">
        <w:rPr>
          <w:lang w:val="ru-RU"/>
        </w:rPr>
        <w:t>тогдашним</w:t>
      </w:r>
      <w:r w:rsidR="00AB3577" w:rsidRPr="00AB3577">
        <w:rPr>
          <w:lang w:val="ru-RU"/>
        </w:rPr>
        <w:t xml:space="preserve"> </w:t>
      </w:r>
      <w:r w:rsidR="00AB3577">
        <w:rPr>
          <w:lang w:val="ru-RU"/>
        </w:rPr>
        <w:t>представителем</w:t>
      </w:r>
      <w:r w:rsidR="00AB3577" w:rsidRPr="00AB3577">
        <w:rPr>
          <w:lang w:val="ru-RU"/>
        </w:rPr>
        <w:t xml:space="preserve"> </w:t>
      </w:r>
      <w:r w:rsidR="00AB3577">
        <w:rPr>
          <w:lang w:val="ru-RU"/>
        </w:rPr>
        <w:t>Судана</w:t>
      </w:r>
      <w:r w:rsidR="00AB3577" w:rsidRPr="00AB3577">
        <w:rPr>
          <w:lang w:val="ru-RU"/>
        </w:rPr>
        <w:t xml:space="preserve"> </w:t>
      </w:r>
      <w:r w:rsidR="00AB3577">
        <w:rPr>
          <w:lang w:val="ru-RU"/>
        </w:rPr>
        <w:t>о</w:t>
      </w:r>
      <w:r w:rsidR="00AB3577" w:rsidRPr="00AB3577">
        <w:rPr>
          <w:lang w:val="ru-RU"/>
        </w:rPr>
        <w:t xml:space="preserve"> </w:t>
      </w:r>
      <w:r w:rsidR="00AB3577">
        <w:rPr>
          <w:lang w:val="ru-RU"/>
        </w:rPr>
        <w:t>том</w:t>
      </w:r>
      <w:r w:rsidR="00AB3577" w:rsidRPr="00AB3577">
        <w:rPr>
          <w:lang w:val="ru-RU"/>
        </w:rPr>
        <w:t xml:space="preserve">, </w:t>
      </w:r>
      <w:r w:rsidR="00AB3577">
        <w:rPr>
          <w:lang w:val="ru-RU"/>
        </w:rPr>
        <w:t>что</w:t>
      </w:r>
      <w:r w:rsidR="00AB3577" w:rsidRPr="00AB3577">
        <w:rPr>
          <w:lang w:val="ru-RU"/>
        </w:rPr>
        <w:t xml:space="preserve"> </w:t>
      </w:r>
      <w:r w:rsidR="007A6752">
        <w:rPr>
          <w:lang w:val="ru-RU"/>
        </w:rPr>
        <w:t>государство</w:t>
      </w:r>
      <w:r w:rsidR="00AB3577" w:rsidRPr="00AB3577">
        <w:rPr>
          <w:lang w:val="ru-RU"/>
        </w:rPr>
        <w:t>-</w:t>
      </w:r>
      <w:r w:rsidR="00AB3577">
        <w:rPr>
          <w:lang w:val="ru-RU"/>
        </w:rPr>
        <w:t>участник</w:t>
      </w:r>
      <w:r w:rsidR="00AB3577" w:rsidRPr="00AB3577">
        <w:rPr>
          <w:lang w:val="ru-RU"/>
        </w:rPr>
        <w:t xml:space="preserve"> </w:t>
      </w:r>
      <w:r w:rsidR="00AB3577">
        <w:rPr>
          <w:lang w:val="ru-RU"/>
        </w:rPr>
        <w:t>признает</w:t>
      </w:r>
      <w:r w:rsidR="00AB3577" w:rsidRPr="00AB3577">
        <w:rPr>
          <w:lang w:val="ru-RU"/>
        </w:rPr>
        <w:t xml:space="preserve"> </w:t>
      </w:r>
      <w:r w:rsidR="00AB3577">
        <w:rPr>
          <w:lang w:val="ru-RU"/>
        </w:rPr>
        <w:t>право</w:t>
      </w:r>
      <w:r w:rsidR="00AB3577" w:rsidRPr="00AB3577">
        <w:rPr>
          <w:lang w:val="ru-RU"/>
        </w:rPr>
        <w:t xml:space="preserve"> </w:t>
      </w:r>
      <w:r w:rsidR="00AB3577">
        <w:rPr>
          <w:lang w:val="ru-RU"/>
        </w:rPr>
        <w:t>жителей</w:t>
      </w:r>
      <w:r w:rsidR="00AB3577" w:rsidRPr="00AB3577">
        <w:rPr>
          <w:lang w:val="ru-RU"/>
        </w:rPr>
        <w:t xml:space="preserve"> </w:t>
      </w:r>
      <w:r w:rsidR="00AB3577">
        <w:rPr>
          <w:lang w:val="ru-RU"/>
        </w:rPr>
        <w:t xml:space="preserve">южной части страны на самоопределение, как это зафиксировано </w:t>
      </w:r>
      <w:r w:rsidR="00E60BCA">
        <w:rPr>
          <w:lang w:val="ru-RU"/>
        </w:rPr>
        <w:t>в решении Комитета</w:t>
      </w:r>
      <w:r w:rsidR="00E72551" w:rsidRPr="00AB3577">
        <w:rPr>
          <w:lang w:val="ru-RU"/>
        </w:rPr>
        <w:t xml:space="preserve"> 5</w:t>
      </w:r>
      <w:r w:rsidR="00E72551">
        <w:rPr>
          <w:lang w:val="en-GB"/>
        </w:rPr>
        <w:t> </w:t>
      </w:r>
      <w:r w:rsidR="00E72551" w:rsidRPr="00AB3577">
        <w:rPr>
          <w:lang w:val="ru-RU"/>
        </w:rPr>
        <w:t xml:space="preserve">(54), </w:t>
      </w:r>
      <w:r w:rsidR="00E60BCA">
        <w:rPr>
          <w:lang w:val="ru-RU"/>
        </w:rPr>
        <w:t>пункт</w:t>
      </w:r>
      <w:r w:rsidR="00E72551" w:rsidRPr="00AB3577">
        <w:rPr>
          <w:lang w:val="ru-RU"/>
        </w:rPr>
        <w:t xml:space="preserve"> 10, </w:t>
      </w:r>
      <w:r w:rsidR="00E60BCA">
        <w:rPr>
          <w:lang w:val="ru-RU"/>
        </w:rPr>
        <w:t>по Судану.</w:t>
      </w:r>
      <w:r w:rsidR="00C64473">
        <w:rPr>
          <w:lang w:val="ru-RU"/>
        </w:rPr>
        <w:t xml:space="preserve">  Кроме</w:t>
      </w:r>
      <w:r w:rsidR="00C64473" w:rsidRPr="00C64473">
        <w:rPr>
          <w:lang w:val="ru-RU"/>
        </w:rPr>
        <w:t xml:space="preserve"> </w:t>
      </w:r>
      <w:r w:rsidR="00C64473">
        <w:rPr>
          <w:lang w:val="ru-RU"/>
        </w:rPr>
        <w:t>того</w:t>
      </w:r>
      <w:r w:rsidR="00C64473" w:rsidRPr="00C64473">
        <w:rPr>
          <w:lang w:val="ru-RU"/>
        </w:rPr>
        <w:t xml:space="preserve">, </w:t>
      </w:r>
      <w:r w:rsidR="00C64473">
        <w:rPr>
          <w:lang w:val="ru-RU"/>
        </w:rPr>
        <w:t>какие</w:t>
      </w:r>
      <w:r w:rsidR="00C64473" w:rsidRPr="00C64473">
        <w:rPr>
          <w:lang w:val="ru-RU"/>
        </w:rPr>
        <w:t xml:space="preserve"> </w:t>
      </w:r>
      <w:r w:rsidR="00C64473">
        <w:rPr>
          <w:lang w:val="ru-RU"/>
        </w:rPr>
        <w:t>меры</w:t>
      </w:r>
      <w:r w:rsidR="00C64473" w:rsidRPr="00C64473">
        <w:rPr>
          <w:lang w:val="ru-RU"/>
        </w:rPr>
        <w:t xml:space="preserve"> </w:t>
      </w:r>
      <w:r w:rsidR="00C64473">
        <w:rPr>
          <w:lang w:val="ru-RU"/>
        </w:rPr>
        <w:t>принимаются</w:t>
      </w:r>
      <w:r w:rsidR="00C64473" w:rsidRPr="00C64473">
        <w:rPr>
          <w:lang w:val="ru-RU"/>
        </w:rPr>
        <w:t xml:space="preserve"> </w:t>
      </w:r>
      <w:r w:rsidR="00C64473">
        <w:rPr>
          <w:lang w:val="ru-RU"/>
        </w:rPr>
        <w:t>в отношении поощрения использования других языков, помимо арабского</w:t>
      </w:r>
      <w:r w:rsidR="00E72551" w:rsidRPr="00C64473">
        <w:rPr>
          <w:lang w:val="ru-RU"/>
        </w:rPr>
        <w:t xml:space="preserve">?  </w:t>
      </w:r>
      <w:r w:rsidR="00D26778">
        <w:rPr>
          <w:lang w:val="ru-RU"/>
        </w:rPr>
        <w:t>Он</w:t>
      </w:r>
      <w:r w:rsidR="00D26778" w:rsidRPr="0058176E">
        <w:rPr>
          <w:lang w:val="ru-RU"/>
        </w:rPr>
        <w:t xml:space="preserve"> </w:t>
      </w:r>
      <w:r w:rsidR="00D26778">
        <w:rPr>
          <w:lang w:val="ru-RU"/>
        </w:rPr>
        <w:t>был</w:t>
      </w:r>
      <w:r w:rsidR="00D26778" w:rsidRPr="0058176E">
        <w:rPr>
          <w:lang w:val="ru-RU"/>
        </w:rPr>
        <w:t xml:space="preserve"> </w:t>
      </w:r>
      <w:r w:rsidR="00D26778">
        <w:rPr>
          <w:lang w:val="ru-RU"/>
        </w:rPr>
        <w:t>бы</w:t>
      </w:r>
      <w:r w:rsidR="00D26778" w:rsidRPr="0058176E">
        <w:rPr>
          <w:lang w:val="ru-RU"/>
        </w:rPr>
        <w:t xml:space="preserve"> </w:t>
      </w:r>
      <w:r w:rsidR="00A1189C">
        <w:rPr>
          <w:lang w:val="ru-RU"/>
        </w:rPr>
        <w:t>признателен</w:t>
      </w:r>
      <w:r w:rsidR="00D26778" w:rsidRPr="0058176E">
        <w:rPr>
          <w:lang w:val="ru-RU"/>
        </w:rPr>
        <w:t xml:space="preserve"> </w:t>
      </w:r>
      <w:r w:rsidR="00D26778">
        <w:rPr>
          <w:lang w:val="ru-RU"/>
        </w:rPr>
        <w:t>за</w:t>
      </w:r>
      <w:r w:rsidR="00D26778" w:rsidRPr="0058176E">
        <w:rPr>
          <w:lang w:val="ru-RU"/>
        </w:rPr>
        <w:t xml:space="preserve"> </w:t>
      </w:r>
      <w:r w:rsidR="00D26778">
        <w:rPr>
          <w:lang w:val="ru-RU"/>
        </w:rPr>
        <w:t>информацию</w:t>
      </w:r>
      <w:r w:rsidR="00D26778" w:rsidRPr="0058176E">
        <w:rPr>
          <w:lang w:val="ru-RU"/>
        </w:rPr>
        <w:t xml:space="preserve"> </w:t>
      </w:r>
      <w:r w:rsidR="00D26778">
        <w:rPr>
          <w:lang w:val="ru-RU"/>
        </w:rPr>
        <w:t>о</w:t>
      </w:r>
      <w:r w:rsidR="00D26778" w:rsidRPr="0058176E">
        <w:rPr>
          <w:lang w:val="ru-RU"/>
        </w:rPr>
        <w:t xml:space="preserve"> </w:t>
      </w:r>
      <w:r w:rsidR="00D26778">
        <w:rPr>
          <w:lang w:val="ru-RU"/>
        </w:rPr>
        <w:t>составе</w:t>
      </w:r>
      <w:r w:rsidR="00D26778" w:rsidRPr="0058176E">
        <w:rPr>
          <w:lang w:val="ru-RU"/>
        </w:rPr>
        <w:t xml:space="preserve"> </w:t>
      </w:r>
      <w:r w:rsidR="00D26778">
        <w:rPr>
          <w:lang w:val="ru-RU"/>
        </w:rPr>
        <w:t>и</w:t>
      </w:r>
      <w:r w:rsidR="00D26778" w:rsidRPr="0058176E">
        <w:rPr>
          <w:lang w:val="ru-RU"/>
        </w:rPr>
        <w:t xml:space="preserve"> </w:t>
      </w:r>
      <w:r w:rsidR="00D26778">
        <w:rPr>
          <w:lang w:val="ru-RU"/>
        </w:rPr>
        <w:t>деятельности</w:t>
      </w:r>
      <w:r w:rsidR="00D26778" w:rsidRPr="0058176E">
        <w:rPr>
          <w:lang w:val="ru-RU"/>
        </w:rPr>
        <w:t xml:space="preserve"> </w:t>
      </w:r>
      <w:r w:rsidR="00430203">
        <w:rPr>
          <w:lang w:val="ru-RU"/>
        </w:rPr>
        <w:t>упомянутых</w:t>
      </w:r>
      <w:r w:rsidR="00430203" w:rsidRPr="0058176E">
        <w:rPr>
          <w:lang w:val="ru-RU"/>
        </w:rPr>
        <w:t xml:space="preserve"> </w:t>
      </w:r>
      <w:r w:rsidR="00430203">
        <w:rPr>
          <w:lang w:val="ru-RU"/>
        </w:rPr>
        <w:t>в</w:t>
      </w:r>
      <w:r w:rsidR="00430203" w:rsidRPr="0058176E">
        <w:rPr>
          <w:lang w:val="ru-RU"/>
        </w:rPr>
        <w:t xml:space="preserve"> </w:t>
      </w:r>
      <w:r w:rsidR="00430203">
        <w:rPr>
          <w:lang w:val="ru-RU"/>
        </w:rPr>
        <w:t>пункте</w:t>
      </w:r>
      <w:r w:rsidR="00430203" w:rsidRPr="0058176E">
        <w:rPr>
          <w:lang w:val="ru-RU"/>
        </w:rPr>
        <w:t xml:space="preserve"> 48 (</w:t>
      </w:r>
      <w:r w:rsidR="00430203">
        <w:rPr>
          <w:lang w:val="ru-RU"/>
        </w:rPr>
        <w:t>е</w:t>
      </w:r>
      <w:r w:rsidR="00430203" w:rsidRPr="0058176E">
        <w:rPr>
          <w:lang w:val="ru-RU"/>
        </w:rPr>
        <w:t xml:space="preserve">) </w:t>
      </w:r>
      <w:r w:rsidR="00430203">
        <w:rPr>
          <w:lang w:val="ru-RU"/>
        </w:rPr>
        <w:t>законодательных</w:t>
      </w:r>
      <w:r w:rsidR="00430203" w:rsidRPr="0058176E">
        <w:rPr>
          <w:lang w:val="ru-RU"/>
        </w:rPr>
        <w:t xml:space="preserve"> </w:t>
      </w:r>
      <w:r w:rsidR="00430203">
        <w:rPr>
          <w:lang w:val="ru-RU"/>
        </w:rPr>
        <w:t>орган</w:t>
      </w:r>
      <w:r w:rsidR="00C23D35">
        <w:rPr>
          <w:lang w:val="ru-RU"/>
        </w:rPr>
        <w:t>ов</w:t>
      </w:r>
      <w:r w:rsidR="00430203" w:rsidRPr="0058176E">
        <w:rPr>
          <w:lang w:val="ru-RU"/>
        </w:rPr>
        <w:t xml:space="preserve">, </w:t>
      </w:r>
      <w:r w:rsidR="0058176E">
        <w:rPr>
          <w:lang w:val="ru-RU"/>
        </w:rPr>
        <w:t>которые</w:t>
      </w:r>
      <w:r w:rsidR="0058176E" w:rsidRPr="0058176E">
        <w:rPr>
          <w:lang w:val="ru-RU"/>
        </w:rPr>
        <w:t xml:space="preserve"> </w:t>
      </w:r>
      <w:r w:rsidR="0058176E">
        <w:rPr>
          <w:lang w:val="ru-RU"/>
        </w:rPr>
        <w:t>были</w:t>
      </w:r>
      <w:r w:rsidR="0058176E" w:rsidRPr="0058176E">
        <w:rPr>
          <w:lang w:val="ru-RU"/>
        </w:rPr>
        <w:t xml:space="preserve"> </w:t>
      </w:r>
      <w:r w:rsidR="0058176E">
        <w:rPr>
          <w:lang w:val="ru-RU"/>
        </w:rPr>
        <w:t>учреждены</w:t>
      </w:r>
      <w:r w:rsidR="0058176E" w:rsidRPr="0058176E">
        <w:rPr>
          <w:lang w:val="ru-RU"/>
        </w:rPr>
        <w:t xml:space="preserve"> </w:t>
      </w:r>
      <w:r w:rsidR="0058176E">
        <w:rPr>
          <w:lang w:val="ru-RU"/>
        </w:rPr>
        <w:t>для</w:t>
      </w:r>
      <w:r w:rsidR="0058176E" w:rsidRPr="0058176E">
        <w:rPr>
          <w:lang w:val="ru-RU"/>
        </w:rPr>
        <w:t xml:space="preserve"> </w:t>
      </w:r>
      <w:r w:rsidR="0058176E">
        <w:rPr>
          <w:lang w:val="ru-RU"/>
        </w:rPr>
        <w:t>контроля</w:t>
      </w:r>
      <w:r w:rsidR="0058176E" w:rsidRPr="0058176E">
        <w:rPr>
          <w:lang w:val="ru-RU"/>
        </w:rPr>
        <w:t xml:space="preserve"> </w:t>
      </w:r>
      <w:r w:rsidR="0058176E">
        <w:rPr>
          <w:lang w:val="ru-RU"/>
        </w:rPr>
        <w:t>за</w:t>
      </w:r>
      <w:r w:rsidR="0058176E" w:rsidRPr="0058176E">
        <w:rPr>
          <w:lang w:val="ru-RU"/>
        </w:rPr>
        <w:t xml:space="preserve"> </w:t>
      </w:r>
      <w:r w:rsidR="0058176E">
        <w:rPr>
          <w:lang w:val="ru-RU"/>
        </w:rPr>
        <w:t>работой</w:t>
      </w:r>
      <w:r w:rsidR="0058176E" w:rsidRPr="0058176E">
        <w:rPr>
          <w:lang w:val="ru-RU"/>
        </w:rPr>
        <w:t xml:space="preserve"> </w:t>
      </w:r>
      <w:r w:rsidR="0058176E">
        <w:rPr>
          <w:lang w:val="ru-RU"/>
        </w:rPr>
        <w:t>исполнительной</w:t>
      </w:r>
      <w:r w:rsidR="0058176E" w:rsidRPr="0058176E">
        <w:rPr>
          <w:lang w:val="ru-RU"/>
        </w:rPr>
        <w:t xml:space="preserve"> </w:t>
      </w:r>
      <w:r w:rsidR="0058176E">
        <w:rPr>
          <w:lang w:val="ru-RU"/>
        </w:rPr>
        <w:t>власти</w:t>
      </w:r>
      <w:r w:rsidR="0058176E" w:rsidRPr="0058176E">
        <w:rPr>
          <w:lang w:val="ru-RU"/>
        </w:rPr>
        <w:t xml:space="preserve"> </w:t>
      </w:r>
      <w:r w:rsidR="0058176E">
        <w:rPr>
          <w:lang w:val="ru-RU"/>
        </w:rPr>
        <w:t>федерального</w:t>
      </w:r>
      <w:r w:rsidR="0058176E" w:rsidRPr="0058176E">
        <w:rPr>
          <w:lang w:val="ru-RU"/>
        </w:rPr>
        <w:t xml:space="preserve"> </w:t>
      </w:r>
      <w:r w:rsidR="0058176E">
        <w:rPr>
          <w:lang w:val="ru-RU"/>
        </w:rPr>
        <w:t>и</w:t>
      </w:r>
      <w:r w:rsidR="0058176E" w:rsidRPr="0058176E">
        <w:rPr>
          <w:lang w:val="ru-RU"/>
        </w:rPr>
        <w:t xml:space="preserve"> </w:t>
      </w:r>
      <w:r w:rsidR="007A6752">
        <w:rPr>
          <w:lang w:val="ru-RU"/>
        </w:rPr>
        <w:t>г</w:t>
      </w:r>
      <w:r w:rsidR="0058176E">
        <w:rPr>
          <w:lang w:val="ru-RU"/>
        </w:rPr>
        <w:t>осударственного</w:t>
      </w:r>
      <w:r w:rsidR="0058176E" w:rsidRPr="0058176E">
        <w:rPr>
          <w:lang w:val="ru-RU"/>
        </w:rPr>
        <w:t xml:space="preserve"> </w:t>
      </w:r>
      <w:r w:rsidR="0058176E">
        <w:rPr>
          <w:lang w:val="ru-RU"/>
        </w:rPr>
        <w:t>комитетов</w:t>
      </w:r>
      <w:r w:rsidR="0058176E" w:rsidRPr="0058176E">
        <w:rPr>
          <w:lang w:val="ru-RU"/>
        </w:rPr>
        <w:t xml:space="preserve"> </w:t>
      </w:r>
      <w:r w:rsidR="0058176E">
        <w:rPr>
          <w:lang w:val="ru-RU"/>
        </w:rPr>
        <w:t>по</w:t>
      </w:r>
      <w:r w:rsidR="0058176E" w:rsidRPr="0058176E">
        <w:rPr>
          <w:lang w:val="ru-RU"/>
        </w:rPr>
        <w:t xml:space="preserve"> </w:t>
      </w:r>
      <w:r w:rsidR="0058176E">
        <w:rPr>
          <w:lang w:val="ru-RU"/>
        </w:rPr>
        <w:t>правам человека</w:t>
      </w:r>
      <w:r w:rsidR="004D75E7">
        <w:rPr>
          <w:lang w:val="ru-RU"/>
        </w:rPr>
        <w:t xml:space="preserve">, а также информацию относительно числа </w:t>
      </w:r>
      <w:r w:rsidR="00F33841">
        <w:rPr>
          <w:lang w:val="ru-RU"/>
        </w:rPr>
        <w:t xml:space="preserve">переданных на рассмотрение судов </w:t>
      </w:r>
      <w:r w:rsidR="004D75E7">
        <w:rPr>
          <w:lang w:val="ru-RU"/>
        </w:rPr>
        <w:t xml:space="preserve">случаев </w:t>
      </w:r>
      <w:r w:rsidR="00F33841">
        <w:rPr>
          <w:lang w:val="ru-RU"/>
        </w:rPr>
        <w:t>и принятых по ним постановлений.</w:t>
      </w:r>
    </w:p>
    <w:p w:rsidR="00E72551" w:rsidRPr="0058176E" w:rsidRDefault="00E72551">
      <w:pPr>
        <w:rPr>
          <w:lang w:val="ru-RU"/>
        </w:rPr>
      </w:pPr>
    </w:p>
    <w:p w:rsidR="00E72551" w:rsidRPr="00674D54" w:rsidRDefault="00674D54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Место Председателя занимает г-н Фалль, заместитель Председателя</w:t>
      </w:r>
      <w:r w:rsidR="00E72551" w:rsidRPr="00674D54">
        <w:rPr>
          <w:lang w:val="ru-RU"/>
        </w:rPr>
        <w:t>.</w:t>
      </w:r>
    </w:p>
    <w:p w:rsidR="00E72551" w:rsidRPr="00674D54" w:rsidRDefault="00E72551">
      <w:pPr>
        <w:rPr>
          <w:lang w:val="ru-RU"/>
        </w:rPr>
      </w:pPr>
    </w:p>
    <w:p w:rsidR="00E72551" w:rsidRPr="00224FD2" w:rsidRDefault="00674D54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674D54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674D5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ВАЛЕНСИЯ</w:t>
      </w:r>
      <w:r w:rsidRPr="00674D5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РОДРИГЕС</w:t>
      </w:r>
      <w:r w:rsidR="00E72551" w:rsidRPr="00674D54">
        <w:rPr>
          <w:lang w:val="ru-RU"/>
        </w:rPr>
        <w:t xml:space="preserve"> </w:t>
      </w:r>
      <w:r>
        <w:rPr>
          <w:lang w:val="ru-RU"/>
        </w:rPr>
        <w:t>говорит</w:t>
      </w:r>
      <w:r w:rsidRPr="00674D54">
        <w:rPr>
          <w:lang w:val="ru-RU"/>
        </w:rPr>
        <w:t xml:space="preserve">, </w:t>
      </w:r>
      <w:r>
        <w:rPr>
          <w:lang w:val="ru-RU"/>
        </w:rPr>
        <w:t>что</w:t>
      </w:r>
      <w:r w:rsidRPr="00674D54">
        <w:rPr>
          <w:lang w:val="ru-RU"/>
        </w:rPr>
        <w:t xml:space="preserve"> </w:t>
      </w:r>
      <w:r>
        <w:rPr>
          <w:lang w:val="ru-RU"/>
        </w:rPr>
        <w:t>в</w:t>
      </w:r>
      <w:r w:rsidRPr="00674D54">
        <w:rPr>
          <w:lang w:val="ru-RU"/>
        </w:rPr>
        <w:t xml:space="preserve"> </w:t>
      </w:r>
      <w:r>
        <w:rPr>
          <w:lang w:val="ru-RU"/>
        </w:rPr>
        <w:t>докладе</w:t>
      </w:r>
      <w:r w:rsidRPr="00674D54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674D54">
        <w:rPr>
          <w:lang w:val="ru-RU"/>
        </w:rPr>
        <w:t xml:space="preserve"> </w:t>
      </w:r>
      <w:r>
        <w:rPr>
          <w:lang w:val="ru-RU"/>
        </w:rPr>
        <w:t>интересная</w:t>
      </w:r>
      <w:r w:rsidRPr="00674D54">
        <w:rPr>
          <w:lang w:val="ru-RU"/>
        </w:rPr>
        <w:t xml:space="preserve"> </w:t>
      </w:r>
      <w:r w:rsidR="007A6752">
        <w:rPr>
          <w:lang w:val="ru-RU"/>
        </w:rPr>
        <w:t>новая</w:t>
      </w:r>
      <w:r>
        <w:rPr>
          <w:lang w:val="ru-RU"/>
        </w:rPr>
        <w:t xml:space="preserve"> информация о законодательстве по ликвидации всех форм расизма, включая Конституцию </w:t>
      </w:r>
      <w:r w:rsidRPr="00674D54">
        <w:rPr>
          <w:lang w:val="en-US"/>
        </w:rPr>
        <w:t xml:space="preserve">1998 </w:t>
      </w:r>
      <w:r>
        <w:rPr>
          <w:lang w:val="ru-RU"/>
        </w:rPr>
        <w:t>года</w:t>
      </w:r>
      <w:r w:rsidRPr="00674D54">
        <w:rPr>
          <w:lang w:val="en-US"/>
        </w:rPr>
        <w:t xml:space="preserve">.  </w:t>
      </w:r>
      <w:r>
        <w:rPr>
          <w:lang w:val="ru-RU"/>
        </w:rPr>
        <w:t>Он</w:t>
      </w:r>
      <w:r w:rsidRPr="00A22C06">
        <w:rPr>
          <w:lang w:val="ru-RU"/>
        </w:rPr>
        <w:t xml:space="preserve"> </w:t>
      </w:r>
      <w:r>
        <w:rPr>
          <w:lang w:val="ru-RU"/>
        </w:rPr>
        <w:t>отмечает</w:t>
      </w:r>
      <w:r w:rsidRPr="00A22C06">
        <w:rPr>
          <w:lang w:val="ru-RU"/>
        </w:rPr>
        <w:t xml:space="preserve"> </w:t>
      </w:r>
      <w:r>
        <w:rPr>
          <w:lang w:val="ru-RU"/>
        </w:rPr>
        <w:t>особые</w:t>
      </w:r>
      <w:r w:rsidRPr="00A22C06">
        <w:rPr>
          <w:lang w:val="ru-RU"/>
        </w:rPr>
        <w:t xml:space="preserve"> </w:t>
      </w:r>
      <w:r>
        <w:rPr>
          <w:lang w:val="ru-RU"/>
        </w:rPr>
        <w:t>демографические</w:t>
      </w:r>
      <w:r w:rsidRPr="00A22C06">
        <w:rPr>
          <w:lang w:val="ru-RU"/>
        </w:rPr>
        <w:t xml:space="preserve"> </w:t>
      </w:r>
      <w:r>
        <w:rPr>
          <w:lang w:val="ru-RU"/>
        </w:rPr>
        <w:t>и</w:t>
      </w:r>
      <w:r w:rsidRPr="00A22C06">
        <w:rPr>
          <w:lang w:val="ru-RU"/>
        </w:rPr>
        <w:t xml:space="preserve"> </w:t>
      </w:r>
      <w:r>
        <w:rPr>
          <w:lang w:val="ru-RU"/>
        </w:rPr>
        <w:t>географические</w:t>
      </w:r>
      <w:r w:rsidRPr="00A22C06">
        <w:rPr>
          <w:lang w:val="ru-RU"/>
        </w:rPr>
        <w:t xml:space="preserve"> </w:t>
      </w:r>
      <w:r>
        <w:rPr>
          <w:lang w:val="ru-RU"/>
        </w:rPr>
        <w:t>характеристики</w:t>
      </w:r>
      <w:r w:rsidRPr="00A22C06">
        <w:rPr>
          <w:lang w:val="ru-RU"/>
        </w:rPr>
        <w:t xml:space="preserve"> </w:t>
      </w:r>
      <w:r>
        <w:rPr>
          <w:lang w:val="ru-RU"/>
        </w:rPr>
        <w:t>Судана</w:t>
      </w:r>
      <w:r w:rsidR="00A22C06" w:rsidRPr="00A22C06">
        <w:rPr>
          <w:lang w:val="ru-RU"/>
        </w:rPr>
        <w:t xml:space="preserve">, </w:t>
      </w:r>
      <w:r w:rsidR="00A22C06">
        <w:rPr>
          <w:lang w:val="ru-RU"/>
        </w:rPr>
        <w:t>а</w:t>
      </w:r>
      <w:r w:rsidR="00A22C06" w:rsidRPr="00A22C06">
        <w:rPr>
          <w:lang w:val="ru-RU"/>
        </w:rPr>
        <w:t xml:space="preserve"> </w:t>
      </w:r>
      <w:r w:rsidR="00A22C06">
        <w:rPr>
          <w:lang w:val="ru-RU"/>
        </w:rPr>
        <w:t>также</w:t>
      </w:r>
      <w:r w:rsidR="00A22C06" w:rsidRPr="00A22C06">
        <w:rPr>
          <w:lang w:val="ru-RU"/>
        </w:rPr>
        <w:t xml:space="preserve"> </w:t>
      </w:r>
      <w:r w:rsidR="00A22C06">
        <w:rPr>
          <w:lang w:val="ru-RU"/>
        </w:rPr>
        <w:t>многообразие</w:t>
      </w:r>
      <w:r w:rsidR="00A22C06" w:rsidRPr="00A22C06">
        <w:rPr>
          <w:lang w:val="ru-RU"/>
        </w:rPr>
        <w:t xml:space="preserve"> </w:t>
      </w:r>
      <w:r w:rsidR="00A22C06">
        <w:rPr>
          <w:lang w:val="ru-RU"/>
        </w:rPr>
        <w:t>рас</w:t>
      </w:r>
      <w:r w:rsidR="00A22C06" w:rsidRPr="00A22C06">
        <w:rPr>
          <w:lang w:val="ru-RU"/>
        </w:rPr>
        <w:t xml:space="preserve">, </w:t>
      </w:r>
      <w:r w:rsidR="00A22C06">
        <w:rPr>
          <w:lang w:val="ru-RU"/>
        </w:rPr>
        <w:t>этносов</w:t>
      </w:r>
      <w:r w:rsidR="00A22C06" w:rsidRPr="00A22C06">
        <w:rPr>
          <w:lang w:val="ru-RU"/>
        </w:rPr>
        <w:t xml:space="preserve"> </w:t>
      </w:r>
      <w:r w:rsidR="00A22C06">
        <w:rPr>
          <w:lang w:val="ru-RU"/>
        </w:rPr>
        <w:t>и</w:t>
      </w:r>
      <w:r w:rsidR="00A22C06" w:rsidRPr="00A22C06">
        <w:rPr>
          <w:lang w:val="ru-RU"/>
        </w:rPr>
        <w:t xml:space="preserve"> </w:t>
      </w:r>
      <w:r w:rsidR="00A22C06">
        <w:rPr>
          <w:lang w:val="ru-RU"/>
        </w:rPr>
        <w:t>религий</w:t>
      </w:r>
      <w:r w:rsidR="00A22C06" w:rsidRPr="00A22C06">
        <w:rPr>
          <w:lang w:val="ru-RU"/>
        </w:rPr>
        <w:t xml:space="preserve">, </w:t>
      </w:r>
      <w:r w:rsidR="00A22C06">
        <w:rPr>
          <w:lang w:val="ru-RU"/>
        </w:rPr>
        <w:t>характерное</w:t>
      </w:r>
      <w:r w:rsidR="00A22C06" w:rsidRPr="00A22C06">
        <w:rPr>
          <w:lang w:val="ru-RU"/>
        </w:rPr>
        <w:t xml:space="preserve"> </w:t>
      </w:r>
      <w:r w:rsidR="00A22C06">
        <w:rPr>
          <w:lang w:val="ru-RU"/>
        </w:rPr>
        <w:t>для</w:t>
      </w:r>
      <w:r w:rsidR="00A22C06" w:rsidRPr="00A22C06">
        <w:rPr>
          <w:lang w:val="ru-RU"/>
        </w:rPr>
        <w:t xml:space="preserve"> </w:t>
      </w:r>
      <w:r w:rsidR="00A22C06">
        <w:rPr>
          <w:lang w:val="ru-RU"/>
        </w:rPr>
        <w:t>суданского</w:t>
      </w:r>
      <w:r w:rsidR="00A22C06" w:rsidRPr="00A22C06">
        <w:rPr>
          <w:lang w:val="ru-RU"/>
        </w:rPr>
        <w:t xml:space="preserve"> </w:t>
      </w:r>
      <w:r w:rsidR="00A22C06">
        <w:rPr>
          <w:lang w:val="ru-RU"/>
        </w:rPr>
        <w:t>общества</w:t>
      </w:r>
      <w:r w:rsidR="00A22C06" w:rsidRPr="00A22C06">
        <w:rPr>
          <w:lang w:val="ru-RU"/>
        </w:rPr>
        <w:t>.</w:t>
      </w:r>
      <w:r w:rsidR="00E72551" w:rsidRPr="00A22C06">
        <w:rPr>
          <w:lang w:val="ru-RU"/>
        </w:rPr>
        <w:t xml:space="preserve"> </w:t>
      </w:r>
      <w:r w:rsidR="00A22C06">
        <w:rPr>
          <w:lang w:val="ru-RU"/>
        </w:rPr>
        <w:t xml:space="preserve"> Он</w:t>
      </w:r>
      <w:r w:rsidR="00A22C06" w:rsidRPr="00EE07FD">
        <w:rPr>
          <w:lang w:val="ru-RU"/>
        </w:rPr>
        <w:t xml:space="preserve"> </w:t>
      </w:r>
      <w:r w:rsidR="00A22C06">
        <w:rPr>
          <w:lang w:val="ru-RU"/>
        </w:rPr>
        <w:t>спрашивает</w:t>
      </w:r>
      <w:r w:rsidR="00A22C06" w:rsidRPr="00EE07FD">
        <w:rPr>
          <w:lang w:val="ru-RU"/>
        </w:rPr>
        <w:t xml:space="preserve">, </w:t>
      </w:r>
      <w:r w:rsidR="00A22C06">
        <w:rPr>
          <w:lang w:val="ru-RU"/>
        </w:rPr>
        <w:t>применялись</w:t>
      </w:r>
      <w:r w:rsidR="00A22C06" w:rsidRPr="00EE07FD">
        <w:rPr>
          <w:lang w:val="ru-RU"/>
        </w:rPr>
        <w:t xml:space="preserve"> </w:t>
      </w:r>
      <w:r w:rsidR="00A22C06">
        <w:rPr>
          <w:lang w:val="ru-RU"/>
        </w:rPr>
        <w:t>ли</w:t>
      </w:r>
      <w:r w:rsidR="00A22C06" w:rsidRPr="00EE07FD">
        <w:rPr>
          <w:lang w:val="ru-RU"/>
        </w:rPr>
        <w:t xml:space="preserve"> </w:t>
      </w:r>
      <w:r w:rsidR="00A22C06">
        <w:rPr>
          <w:lang w:val="ru-RU"/>
        </w:rPr>
        <w:t>при</w:t>
      </w:r>
      <w:r w:rsidR="00A22C06" w:rsidRPr="00EE07FD">
        <w:rPr>
          <w:lang w:val="ru-RU"/>
        </w:rPr>
        <w:t xml:space="preserve"> </w:t>
      </w:r>
      <w:r w:rsidR="00A22C06">
        <w:rPr>
          <w:lang w:val="ru-RU"/>
        </w:rPr>
        <w:t>рассмотрении</w:t>
      </w:r>
      <w:r w:rsidR="00A22C06" w:rsidRPr="00EE07FD">
        <w:rPr>
          <w:lang w:val="ru-RU"/>
        </w:rPr>
        <w:t xml:space="preserve"> </w:t>
      </w:r>
      <w:r w:rsidR="00A22C06">
        <w:rPr>
          <w:lang w:val="ru-RU"/>
        </w:rPr>
        <w:t>дел</w:t>
      </w:r>
      <w:r w:rsidR="00A22C06" w:rsidRPr="00EE07FD">
        <w:rPr>
          <w:lang w:val="ru-RU"/>
        </w:rPr>
        <w:t xml:space="preserve">, </w:t>
      </w:r>
      <w:r w:rsidR="00A22C06">
        <w:rPr>
          <w:lang w:val="ru-RU"/>
        </w:rPr>
        <w:t>касающихся</w:t>
      </w:r>
      <w:r w:rsidR="00A22C06" w:rsidRPr="00EE07FD">
        <w:rPr>
          <w:lang w:val="ru-RU"/>
        </w:rPr>
        <w:t xml:space="preserve"> </w:t>
      </w:r>
      <w:r w:rsidR="00A22C06">
        <w:rPr>
          <w:lang w:val="ru-RU"/>
        </w:rPr>
        <w:t>расовой</w:t>
      </w:r>
      <w:r w:rsidR="00A22C06" w:rsidRPr="00EE07FD">
        <w:rPr>
          <w:lang w:val="ru-RU"/>
        </w:rPr>
        <w:t xml:space="preserve"> </w:t>
      </w:r>
      <w:r w:rsidR="00A22C06">
        <w:rPr>
          <w:lang w:val="ru-RU"/>
        </w:rPr>
        <w:t>или</w:t>
      </w:r>
      <w:r w:rsidR="00A22C06" w:rsidRPr="00EE07FD">
        <w:rPr>
          <w:lang w:val="ru-RU"/>
        </w:rPr>
        <w:t xml:space="preserve"> </w:t>
      </w:r>
      <w:r w:rsidR="00A22C06">
        <w:rPr>
          <w:lang w:val="ru-RU"/>
        </w:rPr>
        <w:t>этнической</w:t>
      </w:r>
      <w:r w:rsidR="00A22C06" w:rsidRPr="00EE07FD">
        <w:rPr>
          <w:lang w:val="ru-RU"/>
        </w:rPr>
        <w:t xml:space="preserve"> </w:t>
      </w:r>
      <w:r w:rsidR="00A22C06">
        <w:rPr>
          <w:lang w:val="ru-RU"/>
        </w:rPr>
        <w:t>дискриминации</w:t>
      </w:r>
      <w:r w:rsidR="00A22C06" w:rsidRPr="00EE07FD">
        <w:rPr>
          <w:lang w:val="ru-RU"/>
        </w:rPr>
        <w:t>,</w:t>
      </w:r>
      <w:r w:rsidR="00EE07FD">
        <w:rPr>
          <w:lang w:val="ru-RU"/>
        </w:rPr>
        <w:t xml:space="preserve"> гарантии прав человека, перечисленные в пункте 48 доклада, и если да, то каким образом.</w:t>
      </w:r>
      <w:r w:rsidR="00E72551" w:rsidRPr="00EE07FD">
        <w:rPr>
          <w:lang w:val="ru-RU"/>
        </w:rPr>
        <w:t xml:space="preserve">  </w:t>
      </w:r>
      <w:r w:rsidR="00224FD2">
        <w:rPr>
          <w:lang w:val="ru-RU"/>
        </w:rPr>
        <w:t>Учитывая</w:t>
      </w:r>
      <w:r w:rsidR="00224FD2" w:rsidRPr="00224FD2">
        <w:rPr>
          <w:lang w:val="ru-RU"/>
        </w:rPr>
        <w:t xml:space="preserve">, </w:t>
      </w:r>
      <w:r w:rsidR="00224FD2">
        <w:rPr>
          <w:lang w:val="ru-RU"/>
        </w:rPr>
        <w:t>что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все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граждане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Судана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могут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обращаться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за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защитой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в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суд</w:t>
      </w:r>
      <w:r w:rsidR="00EE07FD" w:rsidRPr="00224FD2">
        <w:rPr>
          <w:lang w:val="ru-RU"/>
        </w:rPr>
        <w:t xml:space="preserve">, </w:t>
      </w:r>
      <w:r w:rsidR="00EE07FD">
        <w:rPr>
          <w:lang w:val="ru-RU"/>
        </w:rPr>
        <w:t>если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считают</w:t>
      </w:r>
      <w:r w:rsidR="00EE07FD" w:rsidRPr="00224FD2">
        <w:rPr>
          <w:lang w:val="ru-RU"/>
        </w:rPr>
        <w:t xml:space="preserve">, </w:t>
      </w:r>
      <w:r w:rsidR="00EE07FD">
        <w:rPr>
          <w:lang w:val="ru-RU"/>
        </w:rPr>
        <w:t>что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их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права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были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нарушены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вышестоящими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должностными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лицами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или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государственной</w:t>
      </w:r>
      <w:r w:rsidR="00EE07FD" w:rsidRPr="00224FD2">
        <w:rPr>
          <w:lang w:val="ru-RU"/>
        </w:rPr>
        <w:t xml:space="preserve"> </w:t>
      </w:r>
      <w:r w:rsidR="00EE07FD">
        <w:rPr>
          <w:lang w:val="ru-RU"/>
        </w:rPr>
        <w:t>администрацией</w:t>
      </w:r>
      <w:r w:rsidR="00EE07FD" w:rsidRPr="00224FD2">
        <w:rPr>
          <w:lang w:val="ru-RU"/>
        </w:rPr>
        <w:t xml:space="preserve">,  </w:t>
      </w:r>
      <w:r w:rsidR="00224FD2">
        <w:rPr>
          <w:lang w:val="ru-RU"/>
        </w:rPr>
        <w:t>какие меры могут быть приняты в случае совершения дискриминационного акта частным лицом?</w:t>
      </w:r>
    </w:p>
    <w:p w:rsidR="00E72551" w:rsidRPr="00224FD2" w:rsidRDefault="00E72551">
      <w:pPr>
        <w:rPr>
          <w:lang w:val="ru-RU"/>
        </w:rPr>
      </w:pPr>
    </w:p>
    <w:p w:rsidR="00E72551" w:rsidRPr="006F5FE8" w:rsidRDefault="00224FD2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Касательно</w:t>
      </w:r>
      <w:r w:rsidRPr="009E4BB7">
        <w:rPr>
          <w:lang w:val="ru-RU"/>
        </w:rPr>
        <w:t xml:space="preserve"> </w:t>
      </w:r>
      <w:r>
        <w:rPr>
          <w:lang w:val="ru-RU"/>
        </w:rPr>
        <w:t>статьи</w:t>
      </w:r>
      <w:r w:rsidRPr="009E4BB7">
        <w:rPr>
          <w:lang w:val="ru-RU"/>
        </w:rPr>
        <w:t xml:space="preserve"> 5 </w:t>
      </w:r>
      <w:r>
        <w:rPr>
          <w:lang w:val="ru-RU"/>
        </w:rPr>
        <w:t>Конвенции</w:t>
      </w:r>
      <w:r w:rsidRPr="009E4BB7">
        <w:rPr>
          <w:lang w:val="ru-RU"/>
        </w:rPr>
        <w:t xml:space="preserve">, </w:t>
      </w:r>
      <w:r>
        <w:rPr>
          <w:lang w:val="ru-RU"/>
        </w:rPr>
        <w:t>он</w:t>
      </w:r>
      <w:r w:rsidRPr="009E4BB7">
        <w:rPr>
          <w:lang w:val="ru-RU"/>
        </w:rPr>
        <w:t xml:space="preserve"> </w:t>
      </w:r>
      <w:r>
        <w:rPr>
          <w:lang w:val="ru-RU"/>
        </w:rPr>
        <w:t>спрашивает</w:t>
      </w:r>
      <w:r w:rsidRPr="009E4BB7">
        <w:rPr>
          <w:lang w:val="ru-RU"/>
        </w:rPr>
        <w:t xml:space="preserve">, </w:t>
      </w:r>
      <w:r>
        <w:rPr>
          <w:lang w:val="ru-RU"/>
        </w:rPr>
        <w:t>каким</w:t>
      </w:r>
      <w:r w:rsidRPr="009E4BB7">
        <w:rPr>
          <w:lang w:val="ru-RU"/>
        </w:rPr>
        <w:t xml:space="preserve"> </w:t>
      </w:r>
      <w:r>
        <w:rPr>
          <w:lang w:val="ru-RU"/>
        </w:rPr>
        <w:t>образом</w:t>
      </w:r>
      <w:r w:rsidRPr="009E4BB7">
        <w:rPr>
          <w:lang w:val="ru-RU"/>
        </w:rPr>
        <w:t xml:space="preserve"> </w:t>
      </w:r>
      <w:r>
        <w:rPr>
          <w:lang w:val="ru-RU"/>
        </w:rPr>
        <w:t>на</w:t>
      </w:r>
      <w:r w:rsidRPr="009E4BB7">
        <w:rPr>
          <w:lang w:val="ru-RU"/>
        </w:rPr>
        <w:t xml:space="preserve"> </w:t>
      </w:r>
      <w:r>
        <w:rPr>
          <w:lang w:val="ru-RU"/>
        </w:rPr>
        <w:t>практике</w:t>
      </w:r>
      <w:r w:rsidRPr="009E4BB7">
        <w:rPr>
          <w:lang w:val="ru-RU"/>
        </w:rPr>
        <w:t xml:space="preserve"> </w:t>
      </w:r>
      <w:r w:rsidR="0087182A">
        <w:rPr>
          <w:lang w:val="ru-RU"/>
        </w:rPr>
        <w:t>применяется</w:t>
      </w:r>
      <w:r w:rsidR="0087182A" w:rsidRPr="009E4BB7">
        <w:rPr>
          <w:lang w:val="ru-RU"/>
        </w:rPr>
        <w:t xml:space="preserve"> </w:t>
      </w:r>
      <w:r w:rsidR="009E4BB7">
        <w:rPr>
          <w:lang w:val="ru-RU"/>
        </w:rPr>
        <w:t>законодательство о защите гражданских и политических прав и законодательство, касающееся экономических, социальных и культурных</w:t>
      </w:r>
      <w:r w:rsidR="007A6752">
        <w:rPr>
          <w:lang w:val="ru-RU"/>
        </w:rPr>
        <w:t xml:space="preserve"> прав, и каковы результаты такого</w:t>
      </w:r>
      <w:r w:rsidR="009E4BB7">
        <w:rPr>
          <w:lang w:val="ru-RU"/>
        </w:rPr>
        <w:t xml:space="preserve"> применения.</w:t>
      </w:r>
      <w:r w:rsidR="00E72551" w:rsidRPr="009E4BB7">
        <w:rPr>
          <w:lang w:val="ru-RU"/>
        </w:rPr>
        <w:t xml:space="preserve"> </w:t>
      </w:r>
      <w:r w:rsidR="009E4BB7">
        <w:rPr>
          <w:lang w:val="ru-RU"/>
        </w:rPr>
        <w:t xml:space="preserve"> Вопросы</w:t>
      </w:r>
      <w:r w:rsidR="009E4BB7" w:rsidRPr="0013186A">
        <w:rPr>
          <w:lang w:val="ru-RU"/>
        </w:rPr>
        <w:t xml:space="preserve"> </w:t>
      </w:r>
      <w:r w:rsidR="009E4BB7">
        <w:rPr>
          <w:lang w:val="ru-RU"/>
        </w:rPr>
        <w:t>личного</w:t>
      </w:r>
      <w:r w:rsidR="009E4BB7" w:rsidRPr="0013186A">
        <w:rPr>
          <w:lang w:val="ru-RU"/>
        </w:rPr>
        <w:t xml:space="preserve"> </w:t>
      </w:r>
      <w:r w:rsidR="009E4BB7">
        <w:rPr>
          <w:lang w:val="ru-RU"/>
        </w:rPr>
        <w:t>характера</w:t>
      </w:r>
      <w:r w:rsidR="0013186A" w:rsidRPr="0013186A">
        <w:rPr>
          <w:lang w:val="ru-RU"/>
        </w:rPr>
        <w:t xml:space="preserve"> </w:t>
      </w:r>
      <w:r w:rsidR="0013186A">
        <w:rPr>
          <w:lang w:val="ru-RU"/>
        </w:rPr>
        <w:t>по</w:t>
      </w:r>
      <w:r w:rsidR="0013186A" w:rsidRPr="0013186A">
        <w:rPr>
          <w:lang w:val="ru-RU"/>
        </w:rPr>
        <w:t xml:space="preserve"> </w:t>
      </w:r>
      <w:r w:rsidR="0013186A">
        <w:rPr>
          <w:lang w:val="ru-RU"/>
        </w:rPr>
        <w:t>понятным</w:t>
      </w:r>
      <w:r w:rsidR="0013186A" w:rsidRPr="0013186A">
        <w:rPr>
          <w:lang w:val="ru-RU"/>
        </w:rPr>
        <w:t xml:space="preserve"> </w:t>
      </w:r>
      <w:r w:rsidR="0013186A">
        <w:rPr>
          <w:lang w:val="ru-RU"/>
        </w:rPr>
        <w:t xml:space="preserve">причинам регулируются двумя различными законами: для мусульман и для представителей других религий, однако, он рекомендует правительству рассмотреть возможность их объединения для обеспечения того, чтобы </w:t>
      </w:r>
      <w:r w:rsidR="00142934">
        <w:rPr>
          <w:lang w:val="ru-RU"/>
        </w:rPr>
        <w:t xml:space="preserve">на </w:t>
      </w:r>
      <w:r w:rsidR="0013186A">
        <w:rPr>
          <w:lang w:val="ru-RU"/>
        </w:rPr>
        <w:t>все</w:t>
      </w:r>
      <w:r w:rsidR="00142934">
        <w:rPr>
          <w:lang w:val="ru-RU"/>
        </w:rPr>
        <w:t>х жителей</w:t>
      </w:r>
      <w:r w:rsidR="0013186A">
        <w:rPr>
          <w:lang w:val="ru-RU"/>
        </w:rPr>
        <w:t xml:space="preserve"> государства</w:t>
      </w:r>
      <w:r w:rsidR="0013186A" w:rsidRPr="0013186A">
        <w:rPr>
          <w:lang w:val="ru-RU"/>
        </w:rPr>
        <w:t xml:space="preserve"> </w:t>
      </w:r>
      <w:r w:rsidR="00142934">
        <w:rPr>
          <w:lang w:val="ru-RU"/>
        </w:rPr>
        <w:t xml:space="preserve">распространялись нормы единого свода законов и тем самым пресекалась возможность различного обращения.  </w:t>
      </w:r>
      <w:r w:rsidR="003B3050">
        <w:rPr>
          <w:lang w:val="ru-RU"/>
        </w:rPr>
        <w:t>Исходя</w:t>
      </w:r>
      <w:r w:rsidR="003B3050" w:rsidRPr="00A86CF5">
        <w:rPr>
          <w:lang w:val="ru-RU"/>
        </w:rPr>
        <w:t xml:space="preserve"> </w:t>
      </w:r>
      <w:r w:rsidR="003B3050">
        <w:rPr>
          <w:lang w:val="ru-RU"/>
        </w:rPr>
        <w:t>из</w:t>
      </w:r>
      <w:r w:rsidR="003B3050" w:rsidRPr="00A86CF5">
        <w:rPr>
          <w:lang w:val="ru-RU"/>
        </w:rPr>
        <w:t xml:space="preserve"> </w:t>
      </w:r>
      <w:r w:rsidR="003B3050">
        <w:rPr>
          <w:lang w:val="ru-RU"/>
        </w:rPr>
        <w:t>того</w:t>
      </w:r>
      <w:r w:rsidR="003B3050" w:rsidRPr="00A86CF5">
        <w:rPr>
          <w:lang w:val="ru-RU"/>
        </w:rPr>
        <w:t xml:space="preserve">, </w:t>
      </w:r>
      <w:r w:rsidR="003B3050">
        <w:rPr>
          <w:lang w:val="ru-RU"/>
        </w:rPr>
        <w:t>что</w:t>
      </w:r>
      <w:r w:rsidR="003B3050" w:rsidRPr="00A86CF5">
        <w:rPr>
          <w:lang w:val="ru-RU"/>
        </w:rPr>
        <w:t xml:space="preserve"> </w:t>
      </w:r>
      <w:r w:rsidR="003B3050">
        <w:rPr>
          <w:lang w:val="ru-RU"/>
        </w:rPr>
        <w:t>Независимый</w:t>
      </w:r>
      <w:r w:rsidR="003B3050" w:rsidRPr="00A86CF5">
        <w:rPr>
          <w:lang w:val="ru-RU"/>
        </w:rPr>
        <w:t xml:space="preserve"> </w:t>
      </w:r>
      <w:r w:rsidR="003B3050">
        <w:rPr>
          <w:lang w:val="ru-RU"/>
        </w:rPr>
        <w:t>совет</w:t>
      </w:r>
      <w:r w:rsidR="003B3050" w:rsidRPr="00A86CF5">
        <w:rPr>
          <w:lang w:val="ru-RU"/>
        </w:rPr>
        <w:t xml:space="preserve"> </w:t>
      </w:r>
      <w:r w:rsidR="00EC352F">
        <w:rPr>
          <w:lang w:val="ru-RU"/>
        </w:rPr>
        <w:t>по</w:t>
      </w:r>
      <w:r w:rsidR="00EC352F" w:rsidRPr="00A86CF5">
        <w:rPr>
          <w:lang w:val="ru-RU"/>
        </w:rPr>
        <w:t xml:space="preserve"> </w:t>
      </w:r>
      <w:r w:rsidR="00FD7B02">
        <w:rPr>
          <w:lang w:val="ru-RU"/>
        </w:rPr>
        <w:t>делам печати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не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осуществляет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надзора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за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прессой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или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цензуры</w:t>
      </w:r>
      <w:r w:rsidR="00EC352F" w:rsidRPr="00A86CF5">
        <w:rPr>
          <w:lang w:val="ru-RU"/>
        </w:rPr>
        <w:t xml:space="preserve">, </w:t>
      </w:r>
      <w:r w:rsidR="00EC352F">
        <w:rPr>
          <w:lang w:val="ru-RU"/>
        </w:rPr>
        <w:t>было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бы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интересно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узнать</w:t>
      </w:r>
      <w:r w:rsidR="00EC352F" w:rsidRPr="00A86CF5">
        <w:rPr>
          <w:lang w:val="ru-RU"/>
        </w:rPr>
        <w:t xml:space="preserve">, </w:t>
      </w:r>
      <w:r w:rsidR="00EC352F">
        <w:rPr>
          <w:lang w:val="ru-RU"/>
        </w:rPr>
        <w:t>какие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функции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он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выполняет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и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вмешивался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ли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он</w:t>
      </w:r>
      <w:r w:rsidR="00EC352F" w:rsidRPr="00A86CF5">
        <w:rPr>
          <w:lang w:val="ru-RU"/>
        </w:rPr>
        <w:t xml:space="preserve"> </w:t>
      </w:r>
      <w:r w:rsidR="00EC352F">
        <w:rPr>
          <w:lang w:val="ru-RU"/>
        </w:rPr>
        <w:t>когда</w:t>
      </w:r>
      <w:r w:rsidR="00EC352F" w:rsidRPr="00A86CF5">
        <w:rPr>
          <w:lang w:val="ru-RU"/>
        </w:rPr>
        <w:t>-</w:t>
      </w:r>
      <w:r w:rsidR="00EC352F">
        <w:rPr>
          <w:lang w:val="ru-RU"/>
        </w:rPr>
        <w:t>либо</w:t>
      </w:r>
      <w:r w:rsidR="00EC352F" w:rsidRPr="00A86CF5">
        <w:rPr>
          <w:lang w:val="ru-RU"/>
        </w:rPr>
        <w:t xml:space="preserve"> </w:t>
      </w:r>
      <w:r w:rsidR="00A86CF5">
        <w:rPr>
          <w:lang w:val="ru-RU"/>
        </w:rPr>
        <w:t>в дела, связанные с расовой дискриминацией.</w:t>
      </w:r>
      <w:r w:rsidR="00EC352F" w:rsidRPr="00A86CF5">
        <w:rPr>
          <w:lang w:val="ru-RU"/>
        </w:rPr>
        <w:t xml:space="preserve"> </w:t>
      </w:r>
      <w:r w:rsidR="00E72551" w:rsidRPr="00A86CF5">
        <w:rPr>
          <w:lang w:val="ru-RU"/>
        </w:rPr>
        <w:t xml:space="preserve"> </w:t>
      </w:r>
      <w:r w:rsidR="00A86CF5">
        <w:rPr>
          <w:lang w:val="ru-RU"/>
        </w:rPr>
        <w:t>Что</w:t>
      </w:r>
      <w:r w:rsidR="00A86CF5" w:rsidRPr="006F5FE8">
        <w:rPr>
          <w:lang w:val="ru-RU"/>
        </w:rPr>
        <w:t xml:space="preserve"> </w:t>
      </w:r>
      <w:r w:rsidR="00A86CF5">
        <w:rPr>
          <w:lang w:val="ru-RU"/>
        </w:rPr>
        <w:t>касается</w:t>
      </w:r>
      <w:r w:rsidR="00A86CF5" w:rsidRPr="006F5FE8">
        <w:rPr>
          <w:lang w:val="ru-RU"/>
        </w:rPr>
        <w:t xml:space="preserve"> </w:t>
      </w:r>
      <w:r w:rsidR="00A86CF5">
        <w:rPr>
          <w:lang w:val="ru-RU"/>
        </w:rPr>
        <w:t>пункта</w:t>
      </w:r>
      <w:r w:rsidR="00A86CF5" w:rsidRPr="006F5FE8">
        <w:rPr>
          <w:lang w:val="ru-RU"/>
        </w:rPr>
        <w:t xml:space="preserve"> 124 </w:t>
      </w:r>
      <w:r w:rsidR="00A86CF5">
        <w:rPr>
          <w:lang w:val="ru-RU"/>
        </w:rPr>
        <w:t>доклада</w:t>
      </w:r>
      <w:r w:rsidR="00A86CF5" w:rsidRPr="006F5FE8">
        <w:rPr>
          <w:lang w:val="ru-RU"/>
        </w:rPr>
        <w:t xml:space="preserve">, </w:t>
      </w:r>
      <w:r w:rsidR="00A86CF5">
        <w:rPr>
          <w:lang w:val="ru-RU"/>
        </w:rPr>
        <w:t>он</w:t>
      </w:r>
      <w:r w:rsidR="00A86CF5" w:rsidRPr="006F5FE8">
        <w:rPr>
          <w:lang w:val="ru-RU"/>
        </w:rPr>
        <w:t xml:space="preserve"> </w:t>
      </w:r>
      <w:r w:rsidR="00A86CF5">
        <w:rPr>
          <w:lang w:val="ru-RU"/>
        </w:rPr>
        <w:t>спрашивает</w:t>
      </w:r>
      <w:r w:rsidR="00E947F4" w:rsidRPr="00E947F4">
        <w:rPr>
          <w:lang w:val="ru-RU"/>
        </w:rPr>
        <w:t>,</w:t>
      </w:r>
      <w:r w:rsidR="00A86CF5" w:rsidRPr="006F5FE8">
        <w:rPr>
          <w:lang w:val="ru-RU"/>
        </w:rPr>
        <w:t xml:space="preserve"> </w:t>
      </w:r>
      <w:r w:rsidR="00A86CF5">
        <w:rPr>
          <w:lang w:val="ru-RU"/>
        </w:rPr>
        <w:t>запрещает</w:t>
      </w:r>
      <w:r w:rsidR="00A86CF5" w:rsidRPr="006F5FE8">
        <w:rPr>
          <w:lang w:val="ru-RU"/>
        </w:rPr>
        <w:t xml:space="preserve"> </w:t>
      </w:r>
      <w:r w:rsidR="00A86CF5">
        <w:rPr>
          <w:lang w:val="ru-RU"/>
        </w:rPr>
        <w:t>ли</w:t>
      </w:r>
      <w:r w:rsidR="00A86CF5" w:rsidRPr="006F5FE8">
        <w:rPr>
          <w:lang w:val="ru-RU"/>
        </w:rPr>
        <w:t xml:space="preserve"> Закон о политических объединениях </w:t>
      </w:r>
      <w:r w:rsidR="006F5FE8">
        <w:rPr>
          <w:lang w:val="ru-RU"/>
        </w:rPr>
        <w:t xml:space="preserve"> создание организаций, занимающихся пропагандой расовой ненависти, распространением идей о расовом превосходстве и разжиганием племенной и этнической вражды.</w:t>
      </w:r>
    </w:p>
    <w:p w:rsidR="00E72551" w:rsidRPr="006F5FE8" w:rsidRDefault="00E72551">
      <w:pPr>
        <w:rPr>
          <w:lang w:val="ru-RU"/>
        </w:rPr>
      </w:pPr>
    </w:p>
    <w:p w:rsidR="00E72551" w:rsidRPr="00E16E3E" w:rsidRDefault="00FD7B02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Отмечая</w:t>
      </w:r>
      <w:r w:rsidRPr="00BB2081">
        <w:rPr>
          <w:lang w:val="ru-RU"/>
        </w:rPr>
        <w:t xml:space="preserve"> </w:t>
      </w:r>
      <w:r w:rsidR="00E947F4" w:rsidRPr="00E947F4">
        <w:rPr>
          <w:lang w:val="ru-RU"/>
        </w:rPr>
        <w:t>большое</w:t>
      </w:r>
      <w:r w:rsidRPr="00BB2081">
        <w:rPr>
          <w:lang w:val="ru-RU"/>
        </w:rPr>
        <w:t xml:space="preserve"> </w:t>
      </w:r>
      <w:r>
        <w:rPr>
          <w:lang w:val="ru-RU"/>
        </w:rPr>
        <w:t>значение</w:t>
      </w:r>
      <w:r w:rsidR="00F70A8F" w:rsidRPr="00BB2081">
        <w:rPr>
          <w:lang w:val="ru-RU"/>
        </w:rPr>
        <w:t xml:space="preserve">, </w:t>
      </w:r>
      <w:r w:rsidR="00F70A8F">
        <w:rPr>
          <w:lang w:val="ru-RU"/>
        </w:rPr>
        <w:t>придаваемое</w:t>
      </w:r>
      <w:r w:rsidR="00F70A8F" w:rsidRPr="00BB2081">
        <w:rPr>
          <w:lang w:val="ru-RU"/>
        </w:rPr>
        <w:t xml:space="preserve"> </w:t>
      </w:r>
      <w:r w:rsidR="00F70A8F">
        <w:rPr>
          <w:lang w:val="ru-RU"/>
        </w:rPr>
        <w:t>образованию</w:t>
      </w:r>
      <w:r w:rsidR="00F70A8F" w:rsidRPr="00BB2081">
        <w:rPr>
          <w:lang w:val="ru-RU"/>
        </w:rPr>
        <w:t xml:space="preserve">, </w:t>
      </w:r>
      <w:r w:rsidR="00F70A8F">
        <w:rPr>
          <w:lang w:val="ru-RU"/>
        </w:rPr>
        <w:t>что</w:t>
      </w:r>
      <w:r w:rsidR="00F70A8F" w:rsidRPr="00BB2081">
        <w:rPr>
          <w:lang w:val="ru-RU"/>
        </w:rPr>
        <w:t xml:space="preserve"> </w:t>
      </w:r>
      <w:r w:rsidR="00F70A8F">
        <w:rPr>
          <w:lang w:val="ru-RU"/>
        </w:rPr>
        <w:t>он</w:t>
      </w:r>
      <w:r w:rsidR="00F70A8F" w:rsidRPr="00BB2081">
        <w:rPr>
          <w:lang w:val="ru-RU"/>
        </w:rPr>
        <w:t xml:space="preserve"> </w:t>
      </w:r>
      <w:r w:rsidR="00F70A8F">
        <w:rPr>
          <w:lang w:val="ru-RU"/>
        </w:rPr>
        <w:t>поддерж</w:t>
      </w:r>
      <w:r w:rsidR="00DC1BB8" w:rsidRPr="00DC1BB8">
        <w:rPr>
          <w:lang w:val="ru-RU"/>
        </w:rPr>
        <w:t>ивает</w:t>
      </w:r>
      <w:r w:rsidR="00F70A8F" w:rsidRPr="00BB2081">
        <w:rPr>
          <w:lang w:val="ru-RU"/>
        </w:rPr>
        <w:t xml:space="preserve">, </w:t>
      </w:r>
      <w:r w:rsidR="00F70A8F">
        <w:rPr>
          <w:lang w:val="ru-RU"/>
        </w:rPr>
        <w:t>он</w:t>
      </w:r>
      <w:r w:rsidR="00F70A8F" w:rsidRPr="00BB2081">
        <w:rPr>
          <w:lang w:val="ru-RU"/>
        </w:rPr>
        <w:t xml:space="preserve"> </w:t>
      </w:r>
      <w:r w:rsidR="00F70A8F">
        <w:rPr>
          <w:lang w:val="ru-RU"/>
        </w:rPr>
        <w:t>спрашивает</w:t>
      </w:r>
      <w:r w:rsidR="00BB2081" w:rsidRPr="00BB2081">
        <w:rPr>
          <w:lang w:val="ru-RU"/>
        </w:rPr>
        <w:t xml:space="preserve">, </w:t>
      </w:r>
      <w:r w:rsidR="00BB2081">
        <w:rPr>
          <w:lang w:val="ru-RU"/>
        </w:rPr>
        <w:t>проводится</w:t>
      </w:r>
      <w:r w:rsidR="00BB2081" w:rsidRPr="00BB2081">
        <w:rPr>
          <w:lang w:val="ru-RU"/>
        </w:rPr>
        <w:t xml:space="preserve"> </w:t>
      </w:r>
      <w:r w:rsidR="00BB2081">
        <w:rPr>
          <w:lang w:val="ru-RU"/>
        </w:rPr>
        <w:t>ли</w:t>
      </w:r>
      <w:r w:rsidR="00BB2081" w:rsidRPr="00BB2081">
        <w:rPr>
          <w:lang w:val="ru-RU"/>
        </w:rPr>
        <w:t xml:space="preserve"> </w:t>
      </w:r>
      <w:r w:rsidR="00BB2081">
        <w:rPr>
          <w:lang w:val="ru-RU"/>
        </w:rPr>
        <w:t>обучение</w:t>
      </w:r>
      <w:r w:rsidR="00BB2081" w:rsidRPr="00BB2081">
        <w:rPr>
          <w:lang w:val="ru-RU"/>
        </w:rPr>
        <w:t xml:space="preserve"> </w:t>
      </w:r>
      <w:r w:rsidR="00BB2081">
        <w:rPr>
          <w:lang w:val="ru-RU"/>
        </w:rPr>
        <w:t>по</w:t>
      </w:r>
      <w:r w:rsidR="00BB2081" w:rsidRPr="00BB2081">
        <w:rPr>
          <w:lang w:val="ru-RU"/>
        </w:rPr>
        <w:t xml:space="preserve"> </w:t>
      </w:r>
      <w:r w:rsidR="00BB2081">
        <w:rPr>
          <w:lang w:val="ru-RU"/>
        </w:rPr>
        <w:t>целям</w:t>
      </w:r>
      <w:r w:rsidR="00BB2081" w:rsidRPr="00BB2081">
        <w:rPr>
          <w:lang w:val="ru-RU"/>
        </w:rPr>
        <w:t xml:space="preserve"> </w:t>
      </w:r>
      <w:r w:rsidR="00BB2081">
        <w:rPr>
          <w:lang w:val="ru-RU"/>
        </w:rPr>
        <w:t>Конвенции</w:t>
      </w:r>
      <w:r w:rsidR="00BB2081" w:rsidRPr="00BB2081">
        <w:rPr>
          <w:lang w:val="ru-RU"/>
        </w:rPr>
        <w:t xml:space="preserve"> </w:t>
      </w:r>
      <w:r w:rsidR="00BB2081">
        <w:rPr>
          <w:lang w:val="ru-RU"/>
        </w:rPr>
        <w:t>и</w:t>
      </w:r>
      <w:r w:rsidR="00BB2081" w:rsidRPr="00BB2081">
        <w:rPr>
          <w:lang w:val="ru-RU"/>
        </w:rPr>
        <w:t xml:space="preserve"> </w:t>
      </w:r>
      <w:r w:rsidR="00BB2081">
        <w:rPr>
          <w:lang w:val="ru-RU"/>
        </w:rPr>
        <w:t>если</w:t>
      </w:r>
      <w:r w:rsidR="00BB2081" w:rsidRPr="00BB2081">
        <w:rPr>
          <w:lang w:val="ru-RU"/>
        </w:rPr>
        <w:t xml:space="preserve"> </w:t>
      </w:r>
      <w:r w:rsidR="00BB2081">
        <w:rPr>
          <w:lang w:val="ru-RU"/>
        </w:rPr>
        <w:t>да</w:t>
      </w:r>
      <w:r w:rsidR="00BB2081" w:rsidRPr="00BB2081">
        <w:rPr>
          <w:lang w:val="ru-RU"/>
        </w:rPr>
        <w:t xml:space="preserve">, </w:t>
      </w:r>
      <w:r w:rsidR="007A6752">
        <w:rPr>
          <w:lang w:val="ru-RU"/>
        </w:rPr>
        <w:t xml:space="preserve">то </w:t>
      </w:r>
      <w:r w:rsidR="00BB2081">
        <w:rPr>
          <w:lang w:val="ru-RU"/>
        </w:rPr>
        <w:t>каковы</w:t>
      </w:r>
      <w:r w:rsidR="00BB2081" w:rsidRPr="00BB2081">
        <w:rPr>
          <w:lang w:val="ru-RU"/>
        </w:rPr>
        <w:t xml:space="preserve"> </w:t>
      </w:r>
      <w:r w:rsidR="00BB2081">
        <w:rPr>
          <w:lang w:val="ru-RU"/>
        </w:rPr>
        <w:t>его</w:t>
      </w:r>
      <w:r w:rsidR="00BB2081" w:rsidRPr="00BB2081">
        <w:rPr>
          <w:lang w:val="ru-RU"/>
        </w:rPr>
        <w:t xml:space="preserve"> </w:t>
      </w:r>
      <w:r w:rsidR="00BB2081">
        <w:rPr>
          <w:lang w:val="ru-RU"/>
        </w:rPr>
        <w:t>результаты</w:t>
      </w:r>
      <w:r w:rsidR="00BB2081" w:rsidRPr="00BB2081">
        <w:rPr>
          <w:lang w:val="ru-RU"/>
        </w:rPr>
        <w:t>.</w:t>
      </w:r>
      <w:r w:rsidR="00E72551" w:rsidRPr="00BB2081">
        <w:rPr>
          <w:lang w:val="ru-RU"/>
        </w:rPr>
        <w:t xml:space="preserve">  </w:t>
      </w:r>
      <w:r w:rsidR="00BB2081">
        <w:rPr>
          <w:lang w:val="ru-RU"/>
        </w:rPr>
        <w:t>Согласно</w:t>
      </w:r>
      <w:r w:rsidR="00BB2081" w:rsidRPr="000B4BA9">
        <w:rPr>
          <w:lang w:val="ru-RU"/>
        </w:rPr>
        <w:t xml:space="preserve"> </w:t>
      </w:r>
      <w:r w:rsidR="00BB2081">
        <w:rPr>
          <w:lang w:val="ru-RU"/>
        </w:rPr>
        <w:t>пункту</w:t>
      </w:r>
      <w:r w:rsidR="00BB2081" w:rsidRPr="000B4BA9">
        <w:rPr>
          <w:lang w:val="ru-RU"/>
        </w:rPr>
        <w:t xml:space="preserve"> 195,</w:t>
      </w:r>
      <w:r w:rsidR="000B4BA9" w:rsidRPr="000B4BA9">
        <w:rPr>
          <w:lang w:val="ru-RU"/>
        </w:rPr>
        <w:t xml:space="preserve"> арабский язык является всего лишь средством общения между различными этническими группами</w:t>
      </w:r>
      <w:r w:rsidR="000B4BA9">
        <w:rPr>
          <w:lang w:val="ru-RU"/>
        </w:rPr>
        <w:t xml:space="preserve">.  Насколько он понимает, это обусловлено наличием большого количества языков и диалектов в Судане.  </w:t>
      </w:r>
      <w:r w:rsidR="00F76345">
        <w:rPr>
          <w:lang w:val="ru-RU"/>
        </w:rPr>
        <w:t>Могут ли представители</w:t>
      </w:r>
      <w:r w:rsidR="000B4BA9">
        <w:rPr>
          <w:lang w:val="ru-RU"/>
        </w:rPr>
        <w:t xml:space="preserve"> племен и других этнических групп </w:t>
      </w:r>
      <w:r w:rsidR="00F76345">
        <w:rPr>
          <w:lang w:val="ru-RU"/>
        </w:rPr>
        <w:t>пользоваться своими</w:t>
      </w:r>
      <w:r w:rsidR="000B4BA9">
        <w:rPr>
          <w:lang w:val="ru-RU"/>
        </w:rPr>
        <w:t xml:space="preserve"> язык</w:t>
      </w:r>
      <w:r w:rsidR="00F76345">
        <w:rPr>
          <w:lang w:val="ru-RU"/>
        </w:rPr>
        <w:t>ами</w:t>
      </w:r>
      <w:r w:rsidR="000B4BA9">
        <w:rPr>
          <w:lang w:val="ru-RU"/>
        </w:rPr>
        <w:t>, и преподаются ли эти языки в школах в районах проживания э</w:t>
      </w:r>
      <w:r w:rsidR="00E16E3E">
        <w:rPr>
          <w:lang w:val="ru-RU"/>
        </w:rPr>
        <w:t>тих людей</w:t>
      </w:r>
      <w:r w:rsidR="00E72551" w:rsidRPr="00E16E3E">
        <w:rPr>
          <w:lang w:val="ru-RU"/>
        </w:rPr>
        <w:t>?</w:t>
      </w:r>
    </w:p>
    <w:p w:rsidR="00E72551" w:rsidRPr="00E16E3E" w:rsidRDefault="00E72551">
      <w:pPr>
        <w:rPr>
          <w:lang w:val="ru-RU"/>
        </w:rPr>
      </w:pPr>
    </w:p>
    <w:p w:rsidR="00E72551" w:rsidRPr="00491934" w:rsidRDefault="00F76345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Указывая</w:t>
      </w:r>
      <w:r w:rsidRPr="00F76345">
        <w:rPr>
          <w:lang w:val="ru-RU"/>
        </w:rPr>
        <w:t xml:space="preserve"> </w:t>
      </w:r>
      <w:r>
        <w:rPr>
          <w:lang w:val="ru-RU"/>
        </w:rPr>
        <w:t>на</w:t>
      </w:r>
      <w:r w:rsidRPr="00F76345">
        <w:rPr>
          <w:lang w:val="ru-RU"/>
        </w:rPr>
        <w:t xml:space="preserve"> </w:t>
      </w:r>
      <w:r>
        <w:rPr>
          <w:lang w:val="ru-RU"/>
        </w:rPr>
        <w:t>пункт</w:t>
      </w:r>
      <w:r w:rsidRPr="00F76345">
        <w:rPr>
          <w:lang w:val="ru-RU"/>
        </w:rPr>
        <w:t xml:space="preserve"> 197 </w:t>
      </w:r>
      <w:r>
        <w:rPr>
          <w:lang w:val="ru-RU"/>
        </w:rPr>
        <w:t>доклада</w:t>
      </w:r>
      <w:r w:rsidRPr="00F76345">
        <w:rPr>
          <w:lang w:val="ru-RU"/>
        </w:rPr>
        <w:t xml:space="preserve">, </w:t>
      </w:r>
      <w:r>
        <w:rPr>
          <w:lang w:val="ru-RU"/>
        </w:rPr>
        <w:t>он</w:t>
      </w:r>
      <w:r w:rsidRPr="00F76345">
        <w:rPr>
          <w:lang w:val="ru-RU"/>
        </w:rPr>
        <w:t xml:space="preserve"> </w:t>
      </w:r>
      <w:r>
        <w:rPr>
          <w:lang w:val="ru-RU"/>
        </w:rPr>
        <w:t>спрашивает</w:t>
      </w:r>
      <w:r w:rsidRPr="00F76345">
        <w:rPr>
          <w:lang w:val="ru-RU"/>
        </w:rPr>
        <w:t xml:space="preserve">, </w:t>
      </w:r>
      <w:r>
        <w:rPr>
          <w:lang w:val="ru-RU"/>
        </w:rPr>
        <w:t>имеют</w:t>
      </w:r>
      <w:r w:rsidRPr="00F76345">
        <w:rPr>
          <w:lang w:val="ru-RU"/>
        </w:rPr>
        <w:t xml:space="preserve"> </w:t>
      </w:r>
      <w:r>
        <w:rPr>
          <w:lang w:val="ru-RU"/>
        </w:rPr>
        <w:t>ли</w:t>
      </w:r>
      <w:r w:rsidRPr="00F76345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Pr="00F76345">
        <w:rPr>
          <w:lang w:val="ru-RU"/>
        </w:rPr>
        <w:t xml:space="preserve">, </w:t>
      </w:r>
      <w:r>
        <w:rPr>
          <w:lang w:val="ru-RU"/>
        </w:rPr>
        <w:t>вытекающие</w:t>
      </w:r>
      <w:r w:rsidRPr="00F76345">
        <w:rPr>
          <w:lang w:val="ru-RU"/>
        </w:rPr>
        <w:t xml:space="preserve"> </w:t>
      </w:r>
      <w:r>
        <w:rPr>
          <w:lang w:val="ru-RU"/>
        </w:rPr>
        <w:t>из</w:t>
      </w:r>
      <w:r w:rsidRPr="00F7634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76345">
        <w:rPr>
          <w:lang w:val="ru-RU"/>
        </w:rPr>
        <w:t>,</w:t>
      </w:r>
      <w:r>
        <w:rPr>
          <w:lang w:val="ru-RU"/>
        </w:rPr>
        <w:t xml:space="preserve"> преимущественную силу над национальными законами.</w:t>
      </w:r>
      <w:r w:rsidR="00E72551" w:rsidRPr="00F76345">
        <w:rPr>
          <w:lang w:val="ru-RU"/>
        </w:rPr>
        <w:t xml:space="preserve">  </w:t>
      </w:r>
      <w:r w:rsidR="00E1275A">
        <w:rPr>
          <w:lang w:val="ru-RU"/>
        </w:rPr>
        <w:t>Он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с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удовлетворением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отмечает</w:t>
      </w:r>
      <w:r w:rsidR="00E1275A" w:rsidRPr="001B7E1C">
        <w:rPr>
          <w:lang w:val="ru-RU"/>
        </w:rPr>
        <w:t xml:space="preserve">, </w:t>
      </w:r>
      <w:r w:rsidR="00E1275A">
        <w:rPr>
          <w:lang w:val="ru-RU"/>
        </w:rPr>
        <w:t>что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в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Закон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об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уголовных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преступлениях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планируется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внести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поправки</w:t>
      </w:r>
      <w:r w:rsidR="00E1275A" w:rsidRPr="001B7E1C">
        <w:rPr>
          <w:lang w:val="ru-RU"/>
        </w:rPr>
        <w:t xml:space="preserve">, </w:t>
      </w:r>
      <w:r w:rsidR="00E1275A">
        <w:rPr>
          <w:lang w:val="ru-RU"/>
        </w:rPr>
        <w:t>с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тем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чтобы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включить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в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него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определение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расовой</w:t>
      </w:r>
      <w:r w:rsidR="00E1275A" w:rsidRPr="001B7E1C">
        <w:rPr>
          <w:lang w:val="ru-RU"/>
        </w:rPr>
        <w:t xml:space="preserve"> </w:t>
      </w:r>
      <w:r w:rsidR="00E1275A">
        <w:rPr>
          <w:lang w:val="ru-RU"/>
        </w:rPr>
        <w:t>дискриминации</w:t>
      </w:r>
      <w:r w:rsidR="00E1275A" w:rsidRPr="001B7E1C">
        <w:rPr>
          <w:lang w:val="ru-RU"/>
        </w:rPr>
        <w:t xml:space="preserve">, </w:t>
      </w:r>
      <w:r w:rsidR="001B7E1C">
        <w:rPr>
          <w:lang w:val="ru-RU"/>
        </w:rPr>
        <w:t>по большей части удовлетворяющее требовани</w:t>
      </w:r>
      <w:r w:rsidR="007A6752">
        <w:rPr>
          <w:lang w:val="ru-RU"/>
        </w:rPr>
        <w:t>ям Конвенции, и спрашивает, были ли эти поправки одобрены</w:t>
      </w:r>
      <w:r w:rsidR="001B7E1C">
        <w:rPr>
          <w:lang w:val="ru-RU"/>
        </w:rPr>
        <w:t xml:space="preserve"> Национальной ассамблеей.</w:t>
      </w:r>
      <w:r w:rsidR="00E72551" w:rsidRPr="001B7E1C">
        <w:rPr>
          <w:lang w:val="ru-RU"/>
        </w:rPr>
        <w:t xml:space="preserve">  </w:t>
      </w:r>
      <w:r w:rsidR="001B7E1C">
        <w:rPr>
          <w:lang w:val="ru-RU"/>
        </w:rPr>
        <w:t>Очевидно</w:t>
      </w:r>
      <w:r w:rsidR="001B7E1C" w:rsidRPr="001B7E1C">
        <w:rPr>
          <w:lang w:val="ru-RU"/>
        </w:rPr>
        <w:t xml:space="preserve">, </w:t>
      </w:r>
      <w:r w:rsidR="001B7E1C">
        <w:rPr>
          <w:lang w:val="ru-RU"/>
        </w:rPr>
        <w:t>что</w:t>
      </w:r>
      <w:r w:rsidR="001B7E1C" w:rsidRPr="001B7E1C">
        <w:rPr>
          <w:lang w:val="ru-RU"/>
        </w:rPr>
        <w:t xml:space="preserve"> </w:t>
      </w:r>
      <w:r w:rsidR="001B7E1C">
        <w:rPr>
          <w:lang w:val="ru-RU"/>
        </w:rPr>
        <w:t>внутренне перемещенные лица представляют одну</w:t>
      </w:r>
      <w:r w:rsidR="001B7E1C" w:rsidRPr="001B7E1C">
        <w:rPr>
          <w:lang w:val="ru-RU"/>
        </w:rPr>
        <w:t xml:space="preserve"> </w:t>
      </w:r>
      <w:r w:rsidR="001B7E1C">
        <w:rPr>
          <w:lang w:val="ru-RU"/>
        </w:rPr>
        <w:t>из</w:t>
      </w:r>
      <w:r w:rsidR="001B7E1C" w:rsidRPr="001B7E1C">
        <w:rPr>
          <w:lang w:val="ru-RU"/>
        </w:rPr>
        <w:t xml:space="preserve"> </w:t>
      </w:r>
      <w:r w:rsidR="001B7E1C">
        <w:rPr>
          <w:lang w:val="ru-RU"/>
        </w:rPr>
        <w:t>наиболее</w:t>
      </w:r>
      <w:r w:rsidR="001B7E1C" w:rsidRPr="001B7E1C">
        <w:rPr>
          <w:lang w:val="ru-RU"/>
        </w:rPr>
        <w:t xml:space="preserve"> </w:t>
      </w:r>
      <w:r w:rsidR="001B7E1C">
        <w:rPr>
          <w:lang w:val="ru-RU"/>
        </w:rPr>
        <w:t>остро</w:t>
      </w:r>
      <w:r w:rsidR="001B7E1C" w:rsidRPr="001B7E1C">
        <w:rPr>
          <w:lang w:val="ru-RU"/>
        </w:rPr>
        <w:t xml:space="preserve"> </w:t>
      </w:r>
      <w:r w:rsidR="001B7E1C">
        <w:rPr>
          <w:lang w:val="ru-RU"/>
        </w:rPr>
        <w:t>стоящих</w:t>
      </w:r>
      <w:r w:rsidR="001B7E1C" w:rsidRPr="001B7E1C">
        <w:rPr>
          <w:lang w:val="ru-RU"/>
        </w:rPr>
        <w:t xml:space="preserve"> </w:t>
      </w:r>
      <w:r w:rsidR="001B7E1C">
        <w:rPr>
          <w:lang w:val="ru-RU"/>
        </w:rPr>
        <w:t>перед</w:t>
      </w:r>
      <w:r w:rsidR="001B7E1C" w:rsidRPr="001B7E1C">
        <w:rPr>
          <w:lang w:val="ru-RU"/>
        </w:rPr>
        <w:t xml:space="preserve"> </w:t>
      </w:r>
      <w:r w:rsidR="001B7E1C">
        <w:rPr>
          <w:lang w:val="ru-RU"/>
        </w:rPr>
        <w:t>Суданом</w:t>
      </w:r>
      <w:r w:rsidR="001B7E1C" w:rsidRPr="001B7E1C">
        <w:rPr>
          <w:lang w:val="ru-RU"/>
        </w:rPr>
        <w:t xml:space="preserve"> </w:t>
      </w:r>
      <w:r w:rsidR="001B7E1C">
        <w:rPr>
          <w:lang w:val="ru-RU"/>
        </w:rPr>
        <w:t xml:space="preserve">проблем.  </w:t>
      </w:r>
      <w:r w:rsidR="00491934">
        <w:rPr>
          <w:lang w:val="ru-RU"/>
        </w:rPr>
        <w:t>Суданскому</w:t>
      </w:r>
      <w:r w:rsidR="00491934" w:rsidRPr="00491934">
        <w:rPr>
          <w:lang w:val="ru-RU"/>
        </w:rPr>
        <w:t xml:space="preserve"> </w:t>
      </w:r>
      <w:r w:rsidR="00491934">
        <w:rPr>
          <w:lang w:val="ru-RU"/>
        </w:rPr>
        <w:t>правительству</w:t>
      </w:r>
      <w:r w:rsidR="00491934" w:rsidRPr="00491934">
        <w:rPr>
          <w:lang w:val="ru-RU"/>
        </w:rPr>
        <w:t xml:space="preserve"> </w:t>
      </w:r>
      <w:r w:rsidR="00491934">
        <w:rPr>
          <w:lang w:val="ru-RU"/>
        </w:rPr>
        <w:t>следует</w:t>
      </w:r>
      <w:r w:rsidR="00491934" w:rsidRPr="00491934">
        <w:rPr>
          <w:lang w:val="ru-RU"/>
        </w:rPr>
        <w:t xml:space="preserve"> </w:t>
      </w:r>
      <w:r w:rsidR="00491934">
        <w:rPr>
          <w:lang w:val="ru-RU"/>
        </w:rPr>
        <w:t>решать</w:t>
      </w:r>
      <w:r w:rsidR="00491934" w:rsidRPr="00491934">
        <w:rPr>
          <w:lang w:val="ru-RU"/>
        </w:rPr>
        <w:t xml:space="preserve"> </w:t>
      </w:r>
      <w:r w:rsidR="00491934">
        <w:rPr>
          <w:lang w:val="ru-RU"/>
        </w:rPr>
        <w:t>эту</w:t>
      </w:r>
      <w:r w:rsidR="00491934" w:rsidRPr="00491934">
        <w:rPr>
          <w:lang w:val="ru-RU"/>
        </w:rPr>
        <w:t xml:space="preserve"> </w:t>
      </w:r>
      <w:r w:rsidR="00491934">
        <w:rPr>
          <w:lang w:val="ru-RU"/>
        </w:rPr>
        <w:t>проблему</w:t>
      </w:r>
      <w:r w:rsidR="00491934" w:rsidRPr="00491934">
        <w:rPr>
          <w:lang w:val="ru-RU"/>
        </w:rPr>
        <w:t xml:space="preserve"> </w:t>
      </w:r>
      <w:r w:rsidR="00491934">
        <w:rPr>
          <w:lang w:val="ru-RU"/>
        </w:rPr>
        <w:t>при помощи не только национальных мер, но и международного сотрудничества.</w:t>
      </w:r>
    </w:p>
    <w:p w:rsidR="00E72551" w:rsidRPr="00491934" w:rsidRDefault="00E72551">
      <w:pPr>
        <w:rPr>
          <w:lang w:val="ru-RU"/>
        </w:rPr>
      </w:pPr>
    </w:p>
    <w:p w:rsidR="00E72551" w:rsidRPr="00B43263" w:rsidRDefault="00491934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Он</w:t>
      </w:r>
      <w:r w:rsidRPr="000E1990">
        <w:rPr>
          <w:lang w:val="ru-RU"/>
        </w:rPr>
        <w:t xml:space="preserve"> </w:t>
      </w:r>
      <w:r>
        <w:rPr>
          <w:lang w:val="ru-RU"/>
        </w:rPr>
        <w:t>высоко</w:t>
      </w:r>
      <w:r w:rsidRPr="000E1990">
        <w:rPr>
          <w:lang w:val="ru-RU"/>
        </w:rPr>
        <w:t xml:space="preserve"> </w:t>
      </w:r>
      <w:r>
        <w:rPr>
          <w:lang w:val="ru-RU"/>
        </w:rPr>
        <w:t>оценивает</w:t>
      </w:r>
      <w:r w:rsidRPr="000E1990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E1990">
        <w:rPr>
          <w:lang w:val="ru-RU"/>
        </w:rPr>
        <w:t xml:space="preserve">, </w:t>
      </w:r>
      <w:r>
        <w:rPr>
          <w:lang w:val="ru-RU"/>
        </w:rPr>
        <w:t>представленную</w:t>
      </w:r>
      <w:r w:rsidRPr="000E1990">
        <w:rPr>
          <w:lang w:val="ru-RU"/>
        </w:rPr>
        <w:t xml:space="preserve"> </w:t>
      </w:r>
      <w:r>
        <w:rPr>
          <w:lang w:val="ru-RU"/>
        </w:rPr>
        <w:t>в</w:t>
      </w:r>
      <w:r w:rsidRPr="000E1990">
        <w:rPr>
          <w:lang w:val="ru-RU"/>
        </w:rPr>
        <w:t xml:space="preserve"> </w:t>
      </w:r>
      <w:r>
        <w:rPr>
          <w:lang w:val="ru-RU"/>
        </w:rPr>
        <w:t>докладе</w:t>
      </w:r>
      <w:r w:rsidRPr="000E1990">
        <w:rPr>
          <w:lang w:val="ru-RU"/>
        </w:rPr>
        <w:t xml:space="preserve">, </w:t>
      </w:r>
      <w:r>
        <w:rPr>
          <w:lang w:val="ru-RU"/>
        </w:rPr>
        <w:t>относительно</w:t>
      </w:r>
      <w:r w:rsidRPr="000E1990">
        <w:rPr>
          <w:lang w:val="ru-RU"/>
        </w:rPr>
        <w:t xml:space="preserve"> </w:t>
      </w:r>
      <w:r>
        <w:rPr>
          <w:lang w:val="ru-RU"/>
        </w:rPr>
        <w:t>утверждений</w:t>
      </w:r>
      <w:r w:rsidRPr="000E1990">
        <w:rPr>
          <w:lang w:val="ru-RU"/>
        </w:rPr>
        <w:t xml:space="preserve"> </w:t>
      </w:r>
      <w:r>
        <w:rPr>
          <w:lang w:val="ru-RU"/>
        </w:rPr>
        <w:t>о</w:t>
      </w:r>
      <w:r w:rsidRPr="000E1990">
        <w:rPr>
          <w:lang w:val="ru-RU"/>
        </w:rPr>
        <w:t xml:space="preserve"> </w:t>
      </w:r>
      <w:r w:rsidR="000E1990">
        <w:rPr>
          <w:lang w:val="ru-RU"/>
        </w:rPr>
        <w:t>существовании</w:t>
      </w:r>
      <w:r w:rsidR="000E1990" w:rsidRPr="000E1990">
        <w:rPr>
          <w:lang w:val="ru-RU"/>
        </w:rPr>
        <w:t xml:space="preserve"> </w:t>
      </w:r>
      <w:r w:rsidR="000E1990">
        <w:rPr>
          <w:lang w:val="ru-RU"/>
        </w:rPr>
        <w:t>в</w:t>
      </w:r>
      <w:r w:rsidR="000E1990" w:rsidRPr="000E1990">
        <w:rPr>
          <w:lang w:val="ru-RU"/>
        </w:rPr>
        <w:t xml:space="preserve"> </w:t>
      </w:r>
      <w:r w:rsidR="000E1990">
        <w:rPr>
          <w:lang w:val="ru-RU"/>
        </w:rPr>
        <w:t>Судане</w:t>
      </w:r>
      <w:r w:rsidR="000E1990" w:rsidRPr="000E1990">
        <w:rPr>
          <w:lang w:val="ru-RU"/>
        </w:rPr>
        <w:t xml:space="preserve"> </w:t>
      </w:r>
      <w:r w:rsidR="000E1990">
        <w:rPr>
          <w:lang w:val="ru-RU"/>
        </w:rPr>
        <w:t>рабства</w:t>
      </w:r>
      <w:r w:rsidR="000E1990" w:rsidRPr="000E1990">
        <w:rPr>
          <w:lang w:val="ru-RU"/>
        </w:rPr>
        <w:t xml:space="preserve"> </w:t>
      </w:r>
      <w:r w:rsidR="000E1990">
        <w:rPr>
          <w:lang w:val="ru-RU"/>
        </w:rPr>
        <w:t>и</w:t>
      </w:r>
      <w:r w:rsidR="000E1990" w:rsidRPr="000E1990">
        <w:rPr>
          <w:lang w:val="ru-RU"/>
        </w:rPr>
        <w:t xml:space="preserve"> </w:t>
      </w:r>
      <w:r w:rsidR="000E1990">
        <w:rPr>
          <w:lang w:val="ru-RU"/>
        </w:rPr>
        <w:t>принимает</w:t>
      </w:r>
      <w:r w:rsidR="000E1990" w:rsidRPr="000E1990">
        <w:rPr>
          <w:lang w:val="ru-RU"/>
        </w:rPr>
        <w:t xml:space="preserve"> </w:t>
      </w:r>
      <w:r w:rsidR="000E1990">
        <w:rPr>
          <w:lang w:val="ru-RU"/>
        </w:rPr>
        <w:t>во</w:t>
      </w:r>
      <w:r w:rsidR="000E1990" w:rsidRPr="000E1990">
        <w:rPr>
          <w:lang w:val="ru-RU"/>
        </w:rPr>
        <w:t xml:space="preserve"> </w:t>
      </w:r>
      <w:r w:rsidR="000E1990">
        <w:rPr>
          <w:lang w:val="ru-RU"/>
        </w:rPr>
        <w:t>внимание</w:t>
      </w:r>
      <w:r w:rsidR="000E1990" w:rsidRPr="000E1990">
        <w:rPr>
          <w:lang w:val="ru-RU"/>
        </w:rPr>
        <w:t xml:space="preserve"> </w:t>
      </w:r>
      <w:r w:rsidR="000E1990">
        <w:rPr>
          <w:lang w:val="ru-RU"/>
        </w:rPr>
        <w:t xml:space="preserve">тот факт, что по словам лиц, посетивших страну, эти утверждения необоснованны. </w:t>
      </w:r>
      <w:r w:rsidR="00E72551" w:rsidRPr="000E1990">
        <w:rPr>
          <w:lang w:val="ru-RU"/>
        </w:rPr>
        <w:t xml:space="preserve"> </w:t>
      </w:r>
      <w:r w:rsidR="000E1990">
        <w:rPr>
          <w:lang w:val="ru-RU"/>
        </w:rPr>
        <w:t>Однако</w:t>
      </w:r>
      <w:r w:rsidR="000E1990" w:rsidRPr="000E1990">
        <w:rPr>
          <w:lang w:val="ru-RU"/>
        </w:rPr>
        <w:t xml:space="preserve"> </w:t>
      </w:r>
      <w:r w:rsidR="000E1990">
        <w:rPr>
          <w:lang w:val="ru-RU"/>
        </w:rPr>
        <w:t>ряд</w:t>
      </w:r>
      <w:r w:rsidR="000E1990" w:rsidRPr="000E1990">
        <w:rPr>
          <w:lang w:val="ru-RU"/>
        </w:rPr>
        <w:t xml:space="preserve"> </w:t>
      </w:r>
      <w:r w:rsidR="000E1990">
        <w:rPr>
          <w:lang w:val="ru-RU"/>
        </w:rPr>
        <w:t>неправительственных</w:t>
      </w:r>
      <w:r w:rsidR="000E1990" w:rsidRPr="000E1990">
        <w:rPr>
          <w:lang w:val="ru-RU"/>
        </w:rPr>
        <w:t xml:space="preserve"> </w:t>
      </w:r>
      <w:r w:rsidR="000E1990">
        <w:rPr>
          <w:lang w:val="ru-RU"/>
        </w:rPr>
        <w:t>организаций</w:t>
      </w:r>
      <w:r w:rsidR="000E1990" w:rsidRPr="000E1990">
        <w:rPr>
          <w:lang w:val="ru-RU"/>
        </w:rPr>
        <w:t xml:space="preserve"> (</w:t>
      </w:r>
      <w:r w:rsidR="000E1990">
        <w:rPr>
          <w:lang w:val="ru-RU"/>
        </w:rPr>
        <w:t>НПО</w:t>
      </w:r>
      <w:r w:rsidR="000E1990" w:rsidRPr="000E1990">
        <w:rPr>
          <w:lang w:val="ru-RU"/>
        </w:rPr>
        <w:t xml:space="preserve">), </w:t>
      </w:r>
      <w:r w:rsidR="000E1990">
        <w:rPr>
          <w:lang w:val="ru-RU"/>
        </w:rPr>
        <w:t>включая</w:t>
      </w:r>
      <w:r w:rsidR="000E1990" w:rsidRPr="000E1990">
        <w:rPr>
          <w:lang w:val="ru-RU"/>
        </w:rPr>
        <w:t xml:space="preserve"> </w:t>
      </w:r>
      <w:r w:rsidR="000E1990" w:rsidRPr="00BB6074">
        <w:rPr>
          <w:lang w:val="ru-RU"/>
        </w:rPr>
        <w:t>Всемирную организацию христианской солидарности</w:t>
      </w:r>
      <w:r w:rsidR="00350A24">
        <w:rPr>
          <w:lang w:val="ru-RU"/>
        </w:rPr>
        <w:t xml:space="preserve">, продолжают утверждать, что </w:t>
      </w:r>
      <w:r w:rsidR="00A463FB">
        <w:rPr>
          <w:lang w:val="ru-RU"/>
        </w:rPr>
        <w:t xml:space="preserve">в Судане распространено </w:t>
      </w:r>
      <w:r w:rsidR="00350A24">
        <w:rPr>
          <w:lang w:val="ru-RU"/>
        </w:rPr>
        <w:t>рабство.</w:t>
      </w:r>
      <w:r w:rsidR="00E72551" w:rsidRPr="000E1990">
        <w:rPr>
          <w:lang w:val="ru-RU"/>
        </w:rPr>
        <w:t xml:space="preserve">  </w:t>
      </w:r>
      <w:r w:rsidR="00350A24">
        <w:rPr>
          <w:lang w:val="ru-RU"/>
        </w:rPr>
        <w:t>Сообщения о похищении женщин и детей в контексте вооруженных конфликтов между этническими группами (пункт 225) дают основания для беспокойства</w:t>
      </w:r>
      <w:r w:rsidR="002B43F9">
        <w:rPr>
          <w:lang w:val="ru-RU"/>
        </w:rPr>
        <w:t>, в связи с чем суданскому правительству необходимо активизировать усилия по предотвращению этой практики.</w:t>
      </w:r>
      <w:r w:rsidR="00E72551" w:rsidRPr="002B43F9">
        <w:rPr>
          <w:lang w:val="ru-RU"/>
        </w:rPr>
        <w:t xml:space="preserve">  </w:t>
      </w:r>
      <w:r w:rsidR="00A463FB">
        <w:rPr>
          <w:lang w:val="ru-RU"/>
        </w:rPr>
        <w:t xml:space="preserve"> Предложения</w:t>
      </w:r>
      <w:r w:rsidR="00A463FB" w:rsidRPr="00A463FB">
        <w:rPr>
          <w:lang w:val="ru-RU"/>
        </w:rPr>
        <w:t xml:space="preserve">, </w:t>
      </w:r>
      <w:r w:rsidR="00A463FB">
        <w:rPr>
          <w:lang w:val="ru-RU"/>
        </w:rPr>
        <w:t>сделанные</w:t>
      </w:r>
      <w:r w:rsidR="00DC1BB8">
        <w:rPr>
          <w:lang w:val="ru-RU"/>
        </w:rPr>
        <w:t xml:space="preserve"> </w:t>
      </w:r>
      <w:r w:rsidR="00A463FB">
        <w:rPr>
          <w:lang w:val="ru-RU"/>
        </w:rPr>
        <w:t>Комитетом</w:t>
      </w:r>
      <w:r w:rsidR="00A463FB" w:rsidRPr="00A463FB">
        <w:rPr>
          <w:lang w:val="ru-RU"/>
        </w:rPr>
        <w:t xml:space="preserve"> </w:t>
      </w:r>
      <w:r w:rsidR="00A463FB">
        <w:rPr>
          <w:lang w:val="ru-RU"/>
        </w:rPr>
        <w:t>по</w:t>
      </w:r>
      <w:r w:rsidR="00A463FB" w:rsidRPr="00A463FB">
        <w:rPr>
          <w:lang w:val="ru-RU"/>
        </w:rPr>
        <w:t xml:space="preserve"> </w:t>
      </w:r>
      <w:r w:rsidR="00A463FB">
        <w:rPr>
          <w:szCs w:val="24"/>
          <w:lang w:val="ru-RU"/>
        </w:rPr>
        <w:t xml:space="preserve">искоренению </w:t>
      </w:r>
      <w:r w:rsidR="00EC5810">
        <w:rPr>
          <w:szCs w:val="24"/>
          <w:lang w:val="ru-RU"/>
        </w:rPr>
        <w:t>случаев</w:t>
      </w:r>
      <w:r w:rsidR="00A463FB">
        <w:rPr>
          <w:szCs w:val="24"/>
          <w:lang w:val="ru-RU"/>
        </w:rPr>
        <w:t xml:space="preserve"> похищения женщин и детей</w:t>
      </w:r>
      <w:r w:rsidR="00A463FB" w:rsidRPr="00A463FB">
        <w:rPr>
          <w:lang w:val="ru-RU"/>
        </w:rPr>
        <w:t xml:space="preserve"> </w:t>
      </w:r>
      <w:r w:rsidR="00EC5810">
        <w:rPr>
          <w:lang w:val="ru-RU"/>
        </w:rPr>
        <w:t>(КИСП</w:t>
      </w:r>
      <w:r w:rsidR="00975492">
        <w:rPr>
          <w:lang w:val="ru-RU"/>
        </w:rPr>
        <w:t xml:space="preserve">ЖД) по борьбе с этим явлением (пункт 245), требуют </w:t>
      </w:r>
      <w:r w:rsidR="00B43263">
        <w:rPr>
          <w:lang w:val="ru-RU"/>
        </w:rPr>
        <w:t>концентрации политических усилий на национальном уровне и международного сотрудничества.</w:t>
      </w:r>
    </w:p>
    <w:p w:rsidR="00E72551" w:rsidRPr="00B43263" w:rsidRDefault="00E72551">
      <w:pPr>
        <w:rPr>
          <w:lang w:val="ru-RU"/>
        </w:rPr>
      </w:pPr>
    </w:p>
    <w:p w:rsidR="00E72551" w:rsidRDefault="00B43263">
      <w:pPr>
        <w:pStyle w:val="ParaNo"/>
        <w:tabs>
          <w:tab w:val="clear" w:pos="360"/>
          <w:tab w:val="clear" w:pos="737"/>
        </w:tabs>
        <w:ind w:left="0" w:firstLine="0"/>
        <w:rPr>
          <w:lang w:val="en-GB"/>
        </w:rPr>
      </w:pPr>
      <w:r>
        <w:rPr>
          <w:u w:val="single"/>
          <w:lang w:val="ru-RU"/>
        </w:rPr>
        <w:t>Г</w:t>
      </w:r>
      <w:r w:rsidRPr="003E407C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3E407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де</w:t>
      </w:r>
      <w:r w:rsidRPr="003E407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ГУТТ</w:t>
      </w:r>
      <w:r w:rsidR="00E72551" w:rsidRPr="003E407C">
        <w:rPr>
          <w:lang w:val="ru-RU"/>
        </w:rPr>
        <w:t xml:space="preserve"> </w:t>
      </w:r>
      <w:r>
        <w:rPr>
          <w:lang w:val="ru-RU"/>
        </w:rPr>
        <w:t>обращает</w:t>
      </w:r>
      <w:r w:rsidRPr="003E407C">
        <w:rPr>
          <w:lang w:val="ru-RU"/>
        </w:rPr>
        <w:t xml:space="preserve"> </w:t>
      </w:r>
      <w:r>
        <w:rPr>
          <w:lang w:val="ru-RU"/>
        </w:rPr>
        <w:t>внимание</w:t>
      </w:r>
      <w:r w:rsidRPr="003E407C">
        <w:rPr>
          <w:lang w:val="ru-RU"/>
        </w:rPr>
        <w:t xml:space="preserve"> </w:t>
      </w:r>
      <w:r>
        <w:rPr>
          <w:lang w:val="ru-RU"/>
        </w:rPr>
        <w:t>на</w:t>
      </w:r>
      <w:r w:rsidRPr="003E407C">
        <w:rPr>
          <w:lang w:val="ru-RU"/>
        </w:rPr>
        <w:t xml:space="preserve"> </w:t>
      </w:r>
      <w:r>
        <w:rPr>
          <w:lang w:val="ru-RU"/>
        </w:rPr>
        <w:t>решение</w:t>
      </w:r>
      <w:r w:rsidRPr="003E407C">
        <w:rPr>
          <w:lang w:val="ru-RU"/>
        </w:rPr>
        <w:t xml:space="preserve"> </w:t>
      </w:r>
      <w:r>
        <w:rPr>
          <w:lang w:val="ru-RU"/>
        </w:rPr>
        <w:t>Комитета</w:t>
      </w:r>
      <w:r w:rsidRPr="003E407C">
        <w:rPr>
          <w:lang w:val="ru-RU"/>
        </w:rPr>
        <w:t xml:space="preserve"> 5 (54) </w:t>
      </w:r>
      <w:r>
        <w:rPr>
          <w:lang w:val="ru-RU"/>
        </w:rPr>
        <w:t>по</w:t>
      </w:r>
      <w:r w:rsidRPr="003E407C">
        <w:rPr>
          <w:lang w:val="ru-RU"/>
        </w:rPr>
        <w:t xml:space="preserve"> </w:t>
      </w:r>
      <w:r>
        <w:rPr>
          <w:lang w:val="ru-RU"/>
        </w:rPr>
        <w:t>Судану</w:t>
      </w:r>
      <w:r w:rsidRPr="003E407C">
        <w:rPr>
          <w:lang w:val="ru-RU"/>
        </w:rPr>
        <w:t xml:space="preserve">, </w:t>
      </w:r>
      <w:r w:rsidR="003E407C">
        <w:rPr>
          <w:lang w:val="ru-RU"/>
        </w:rPr>
        <w:t>принятое</w:t>
      </w:r>
      <w:r w:rsidRPr="003E407C">
        <w:rPr>
          <w:lang w:val="ru-RU"/>
        </w:rPr>
        <w:t xml:space="preserve"> </w:t>
      </w:r>
      <w:r>
        <w:rPr>
          <w:lang w:val="ru-RU"/>
        </w:rPr>
        <w:t>в</w:t>
      </w:r>
      <w:r w:rsidRPr="003E407C">
        <w:rPr>
          <w:lang w:val="ru-RU"/>
        </w:rPr>
        <w:t xml:space="preserve"> </w:t>
      </w:r>
      <w:r>
        <w:rPr>
          <w:lang w:val="ru-RU"/>
        </w:rPr>
        <w:t>марте</w:t>
      </w:r>
      <w:r w:rsidRPr="003E407C">
        <w:rPr>
          <w:lang w:val="ru-RU"/>
        </w:rPr>
        <w:t xml:space="preserve"> 1999 </w:t>
      </w:r>
      <w:r w:rsidR="003E407C">
        <w:rPr>
          <w:lang w:val="ru-RU"/>
        </w:rPr>
        <w:t xml:space="preserve">года в рамках процедур раннего предупреждения и </w:t>
      </w:r>
      <w:r w:rsidR="004629EB">
        <w:rPr>
          <w:lang w:val="ru-RU"/>
        </w:rPr>
        <w:t>незамедлительных действий</w:t>
      </w:r>
      <w:r w:rsidR="003E407C">
        <w:rPr>
          <w:lang w:val="ru-RU"/>
        </w:rPr>
        <w:t>.</w:t>
      </w:r>
      <w:r w:rsidR="00E72551" w:rsidRPr="003E407C">
        <w:rPr>
          <w:lang w:val="ru-RU"/>
        </w:rPr>
        <w:t xml:space="preserve"> </w:t>
      </w:r>
      <w:r w:rsidR="0037220C">
        <w:rPr>
          <w:lang w:val="ru-RU"/>
        </w:rPr>
        <w:t xml:space="preserve"> Он</w:t>
      </w:r>
      <w:r w:rsidR="0037220C" w:rsidRPr="0037220C">
        <w:rPr>
          <w:lang w:val="ru-RU"/>
        </w:rPr>
        <w:t xml:space="preserve"> </w:t>
      </w:r>
      <w:r w:rsidR="0037220C">
        <w:rPr>
          <w:lang w:val="ru-RU"/>
        </w:rPr>
        <w:t>выражает</w:t>
      </w:r>
      <w:r w:rsidR="0037220C" w:rsidRPr="0037220C">
        <w:rPr>
          <w:lang w:val="ru-RU"/>
        </w:rPr>
        <w:t xml:space="preserve"> </w:t>
      </w:r>
      <w:r w:rsidR="0037220C">
        <w:rPr>
          <w:lang w:val="ru-RU"/>
        </w:rPr>
        <w:t>удовлетворение</w:t>
      </w:r>
      <w:r w:rsidR="0037220C" w:rsidRPr="0037220C">
        <w:rPr>
          <w:lang w:val="ru-RU"/>
        </w:rPr>
        <w:t xml:space="preserve"> </w:t>
      </w:r>
      <w:r w:rsidR="0037220C">
        <w:rPr>
          <w:lang w:val="ru-RU"/>
        </w:rPr>
        <w:t>в</w:t>
      </w:r>
      <w:r w:rsidR="0037220C" w:rsidRPr="0037220C">
        <w:rPr>
          <w:lang w:val="ru-RU"/>
        </w:rPr>
        <w:t xml:space="preserve"> </w:t>
      </w:r>
      <w:r w:rsidR="0037220C">
        <w:rPr>
          <w:lang w:val="ru-RU"/>
        </w:rPr>
        <w:t>связи</w:t>
      </w:r>
      <w:r w:rsidR="0037220C" w:rsidRPr="0037220C">
        <w:rPr>
          <w:lang w:val="ru-RU"/>
        </w:rPr>
        <w:t xml:space="preserve"> </w:t>
      </w:r>
      <w:r w:rsidR="0037220C">
        <w:rPr>
          <w:lang w:val="ru-RU"/>
        </w:rPr>
        <w:t>с</w:t>
      </w:r>
      <w:r w:rsidR="0037220C" w:rsidRPr="0037220C">
        <w:rPr>
          <w:lang w:val="ru-RU"/>
        </w:rPr>
        <w:t xml:space="preserve"> </w:t>
      </w:r>
      <w:r w:rsidR="0037220C">
        <w:rPr>
          <w:lang w:val="ru-RU"/>
        </w:rPr>
        <w:t>представленной</w:t>
      </w:r>
      <w:r w:rsidR="0037220C" w:rsidRPr="0037220C">
        <w:rPr>
          <w:lang w:val="ru-RU"/>
        </w:rPr>
        <w:t xml:space="preserve"> </w:t>
      </w:r>
      <w:r w:rsidR="0037220C">
        <w:rPr>
          <w:lang w:val="ru-RU"/>
        </w:rPr>
        <w:t>в</w:t>
      </w:r>
      <w:r w:rsidR="0037220C" w:rsidRPr="0037220C">
        <w:rPr>
          <w:lang w:val="ru-RU"/>
        </w:rPr>
        <w:t xml:space="preserve"> </w:t>
      </w:r>
      <w:r w:rsidR="0037220C">
        <w:rPr>
          <w:lang w:val="ru-RU"/>
        </w:rPr>
        <w:t>одиннадцатом</w:t>
      </w:r>
      <w:r w:rsidR="0037220C" w:rsidRPr="0037220C">
        <w:rPr>
          <w:lang w:val="ru-RU"/>
        </w:rPr>
        <w:t xml:space="preserve"> </w:t>
      </w:r>
      <w:r w:rsidR="0037220C">
        <w:rPr>
          <w:lang w:val="ru-RU"/>
        </w:rPr>
        <w:t>периодическом</w:t>
      </w:r>
      <w:r w:rsidR="0037220C" w:rsidRPr="0037220C">
        <w:rPr>
          <w:lang w:val="ru-RU"/>
        </w:rPr>
        <w:t xml:space="preserve"> </w:t>
      </w:r>
      <w:r w:rsidR="0037220C">
        <w:rPr>
          <w:lang w:val="ru-RU"/>
        </w:rPr>
        <w:t>докладе</w:t>
      </w:r>
      <w:r w:rsidR="0037220C" w:rsidRPr="0037220C">
        <w:rPr>
          <w:lang w:val="ru-RU"/>
        </w:rPr>
        <w:t xml:space="preserve"> </w:t>
      </w:r>
      <w:r w:rsidR="0037220C">
        <w:rPr>
          <w:lang w:val="ru-RU"/>
        </w:rPr>
        <w:t xml:space="preserve">информацией о том, что </w:t>
      </w:r>
      <w:r w:rsidR="007C05D9">
        <w:rPr>
          <w:lang w:val="ru-RU"/>
        </w:rPr>
        <w:t xml:space="preserve">в Конституцию Судана был включен </w:t>
      </w:r>
      <w:r w:rsidR="0037220C">
        <w:rPr>
          <w:lang w:val="ru-RU"/>
        </w:rPr>
        <w:t>принцип недискриминации</w:t>
      </w:r>
      <w:r w:rsidR="0037220C" w:rsidRPr="00D469E5">
        <w:rPr>
          <w:lang w:val="ru-RU"/>
        </w:rPr>
        <w:t xml:space="preserve">, </w:t>
      </w:r>
      <w:r w:rsidR="0037220C">
        <w:rPr>
          <w:lang w:val="ru-RU"/>
        </w:rPr>
        <w:t>и</w:t>
      </w:r>
      <w:r w:rsidR="0037220C" w:rsidRPr="00D469E5">
        <w:rPr>
          <w:lang w:val="ru-RU"/>
        </w:rPr>
        <w:t xml:space="preserve"> </w:t>
      </w:r>
      <w:r w:rsidR="0037220C">
        <w:rPr>
          <w:lang w:val="ru-RU"/>
        </w:rPr>
        <w:t>что</w:t>
      </w:r>
      <w:r w:rsidR="0037220C" w:rsidRPr="00D469E5">
        <w:rPr>
          <w:lang w:val="ru-RU"/>
        </w:rPr>
        <w:t xml:space="preserve"> </w:t>
      </w:r>
      <w:r w:rsidR="008D3380">
        <w:rPr>
          <w:lang w:val="ru-RU"/>
        </w:rPr>
        <w:t>в</w:t>
      </w:r>
      <w:r w:rsidR="008D3380" w:rsidRPr="00D469E5">
        <w:rPr>
          <w:lang w:val="ru-RU"/>
        </w:rPr>
        <w:t xml:space="preserve"> 1998 </w:t>
      </w:r>
      <w:r w:rsidR="008D3380">
        <w:rPr>
          <w:lang w:val="ru-RU"/>
        </w:rPr>
        <w:t>году</w:t>
      </w:r>
      <w:r w:rsidR="008D3380" w:rsidRPr="00D469E5">
        <w:rPr>
          <w:lang w:val="ru-RU"/>
        </w:rPr>
        <w:t xml:space="preserve"> </w:t>
      </w:r>
      <w:r w:rsidR="007C05D9">
        <w:rPr>
          <w:lang w:val="ru-RU"/>
        </w:rPr>
        <w:t>в</w:t>
      </w:r>
      <w:r w:rsidR="007C05D9" w:rsidRPr="00D469E5">
        <w:rPr>
          <w:lang w:val="ru-RU"/>
        </w:rPr>
        <w:t xml:space="preserve"> </w:t>
      </w:r>
      <w:r w:rsidR="007C05D9">
        <w:rPr>
          <w:lang w:val="ru-RU"/>
        </w:rPr>
        <w:t>целях</w:t>
      </w:r>
      <w:r w:rsidR="007C05D9" w:rsidRPr="00D469E5">
        <w:rPr>
          <w:lang w:val="ru-RU"/>
        </w:rPr>
        <w:t xml:space="preserve"> </w:t>
      </w:r>
      <w:r w:rsidR="007C05D9">
        <w:rPr>
          <w:lang w:val="ru-RU"/>
        </w:rPr>
        <w:t>приведения уголовного</w:t>
      </w:r>
      <w:r w:rsidR="007C05D9" w:rsidRPr="00D469E5">
        <w:rPr>
          <w:lang w:val="ru-RU"/>
        </w:rPr>
        <w:t xml:space="preserve"> </w:t>
      </w:r>
      <w:r w:rsidR="007C05D9">
        <w:rPr>
          <w:lang w:val="ru-RU"/>
        </w:rPr>
        <w:t>законодательства</w:t>
      </w:r>
      <w:r w:rsidR="007C05D9" w:rsidRPr="00D469E5">
        <w:rPr>
          <w:lang w:val="ru-RU"/>
        </w:rPr>
        <w:t xml:space="preserve"> </w:t>
      </w:r>
      <w:r w:rsidR="007C05D9">
        <w:rPr>
          <w:lang w:val="ru-RU"/>
        </w:rPr>
        <w:t>в</w:t>
      </w:r>
      <w:r w:rsidR="007C05D9" w:rsidRPr="00D469E5">
        <w:rPr>
          <w:lang w:val="ru-RU"/>
        </w:rPr>
        <w:t xml:space="preserve"> </w:t>
      </w:r>
      <w:r w:rsidR="007C05D9">
        <w:rPr>
          <w:lang w:val="ru-RU"/>
        </w:rPr>
        <w:t>соответствие</w:t>
      </w:r>
      <w:r w:rsidR="007C05D9" w:rsidRPr="00D469E5">
        <w:rPr>
          <w:lang w:val="ru-RU"/>
        </w:rPr>
        <w:t xml:space="preserve"> </w:t>
      </w:r>
      <w:r w:rsidR="007C05D9">
        <w:rPr>
          <w:lang w:val="ru-RU"/>
        </w:rPr>
        <w:t>с</w:t>
      </w:r>
      <w:r w:rsidR="007C05D9" w:rsidRPr="00D469E5">
        <w:rPr>
          <w:lang w:val="ru-RU"/>
        </w:rPr>
        <w:t xml:space="preserve"> </w:t>
      </w:r>
      <w:r w:rsidR="007C05D9">
        <w:rPr>
          <w:lang w:val="ru-RU"/>
        </w:rPr>
        <w:t>Конвенцией</w:t>
      </w:r>
      <w:r w:rsidR="007C05D9" w:rsidRPr="00D469E5">
        <w:rPr>
          <w:lang w:val="ru-RU"/>
        </w:rPr>
        <w:t xml:space="preserve"> </w:t>
      </w:r>
      <w:r w:rsidR="008D3380">
        <w:rPr>
          <w:lang w:val="ru-RU"/>
        </w:rPr>
        <w:t>в</w:t>
      </w:r>
      <w:r w:rsidR="008D3380" w:rsidRPr="00D469E5">
        <w:rPr>
          <w:lang w:val="ru-RU"/>
        </w:rPr>
        <w:t xml:space="preserve"> </w:t>
      </w:r>
      <w:r w:rsidR="007C05D9">
        <w:rPr>
          <w:lang w:val="ru-RU"/>
        </w:rPr>
        <w:t xml:space="preserve">него </w:t>
      </w:r>
      <w:r w:rsidR="008D3380">
        <w:rPr>
          <w:lang w:val="ru-RU"/>
        </w:rPr>
        <w:t>были</w:t>
      </w:r>
      <w:r w:rsidR="008D3380" w:rsidRPr="00D469E5">
        <w:rPr>
          <w:lang w:val="ru-RU"/>
        </w:rPr>
        <w:t xml:space="preserve"> </w:t>
      </w:r>
      <w:r w:rsidR="0037220C" w:rsidRPr="00D469E5">
        <w:rPr>
          <w:lang w:val="ru-RU"/>
        </w:rPr>
        <w:t xml:space="preserve"> </w:t>
      </w:r>
      <w:r w:rsidR="008D3380">
        <w:rPr>
          <w:lang w:val="ru-RU"/>
        </w:rPr>
        <w:t>внесены</w:t>
      </w:r>
      <w:r w:rsidR="008D3380" w:rsidRPr="00D469E5">
        <w:rPr>
          <w:lang w:val="ru-RU"/>
        </w:rPr>
        <w:t xml:space="preserve"> </w:t>
      </w:r>
      <w:r w:rsidR="008D3380">
        <w:rPr>
          <w:lang w:val="ru-RU"/>
        </w:rPr>
        <w:t>поправки</w:t>
      </w:r>
      <w:r w:rsidR="007C05D9">
        <w:rPr>
          <w:lang w:val="ru-RU"/>
        </w:rPr>
        <w:t>, предусматривающие</w:t>
      </w:r>
      <w:r w:rsidR="00CB535F" w:rsidRPr="00D469E5">
        <w:rPr>
          <w:lang w:val="ru-RU"/>
        </w:rPr>
        <w:t xml:space="preserve"> </w:t>
      </w:r>
      <w:r w:rsidR="00797ACD">
        <w:rPr>
          <w:lang w:val="ru-RU"/>
        </w:rPr>
        <w:t>введение уголовного</w:t>
      </w:r>
      <w:r w:rsidR="00CB535F" w:rsidRPr="00D469E5">
        <w:rPr>
          <w:lang w:val="ru-RU"/>
        </w:rPr>
        <w:t xml:space="preserve"> </w:t>
      </w:r>
      <w:r w:rsidR="00797ACD">
        <w:rPr>
          <w:lang w:val="ru-RU"/>
        </w:rPr>
        <w:t>наказания</w:t>
      </w:r>
      <w:r w:rsidR="00CB535F" w:rsidRPr="00D469E5">
        <w:rPr>
          <w:lang w:val="ru-RU"/>
        </w:rPr>
        <w:t xml:space="preserve"> </w:t>
      </w:r>
      <w:r w:rsidR="00CB535F">
        <w:rPr>
          <w:lang w:val="ru-RU"/>
        </w:rPr>
        <w:t>за</w:t>
      </w:r>
      <w:r w:rsidR="00CB535F" w:rsidRPr="00D469E5">
        <w:rPr>
          <w:lang w:val="ru-RU"/>
        </w:rPr>
        <w:t xml:space="preserve"> </w:t>
      </w:r>
      <w:r w:rsidR="00797ACD">
        <w:rPr>
          <w:lang w:val="ru-RU"/>
        </w:rPr>
        <w:t xml:space="preserve">подстрекательство </w:t>
      </w:r>
      <w:r w:rsidR="00B358D0">
        <w:rPr>
          <w:lang w:val="ru-RU"/>
        </w:rPr>
        <w:t xml:space="preserve">к </w:t>
      </w:r>
      <w:r w:rsidR="00ED4475">
        <w:rPr>
          <w:lang w:val="ru-RU"/>
        </w:rPr>
        <w:t>расовой дискриминации</w:t>
      </w:r>
      <w:r w:rsidR="00B358D0">
        <w:rPr>
          <w:lang w:val="ru-RU"/>
        </w:rPr>
        <w:t>,</w:t>
      </w:r>
      <w:r w:rsidR="00797ACD">
        <w:rPr>
          <w:lang w:val="ru-RU"/>
        </w:rPr>
        <w:t xml:space="preserve"> совершение</w:t>
      </w:r>
      <w:r w:rsidR="00B358D0">
        <w:rPr>
          <w:lang w:val="ru-RU"/>
        </w:rPr>
        <w:t xml:space="preserve"> или</w:t>
      </w:r>
      <w:r w:rsidR="00CB535F" w:rsidRPr="00D469E5">
        <w:rPr>
          <w:lang w:val="ru-RU"/>
        </w:rPr>
        <w:t xml:space="preserve"> </w:t>
      </w:r>
      <w:r w:rsidR="00B358D0">
        <w:rPr>
          <w:lang w:val="ru-RU"/>
        </w:rPr>
        <w:t>оказание</w:t>
      </w:r>
      <w:r w:rsidR="00B358D0" w:rsidRPr="00D469E5">
        <w:rPr>
          <w:lang w:val="ru-RU"/>
        </w:rPr>
        <w:t xml:space="preserve"> </w:t>
      </w:r>
      <w:r w:rsidR="00B358D0">
        <w:rPr>
          <w:lang w:val="ru-RU"/>
        </w:rPr>
        <w:t>содействия</w:t>
      </w:r>
      <w:r w:rsidR="00B358D0" w:rsidRPr="00D469E5">
        <w:rPr>
          <w:lang w:val="ru-RU"/>
        </w:rPr>
        <w:t xml:space="preserve"> </w:t>
      </w:r>
      <w:r w:rsidR="00B358D0">
        <w:rPr>
          <w:lang w:val="ru-RU"/>
        </w:rPr>
        <w:t xml:space="preserve">совершению </w:t>
      </w:r>
      <w:r w:rsidR="00797ACD">
        <w:rPr>
          <w:lang w:val="ru-RU"/>
        </w:rPr>
        <w:t>расист</w:t>
      </w:r>
      <w:r w:rsidR="00B358D0">
        <w:rPr>
          <w:lang w:val="ru-RU"/>
        </w:rPr>
        <w:t>с</w:t>
      </w:r>
      <w:r w:rsidR="00797ACD">
        <w:rPr>
          <w:lang w:val="ru-RU"/>
        </w:rPr>
        <w:t>к</w:t>
      </w:r>
      <w:r w:rsidR="00B358D0">
        <w:rPr>
          <w:lang w:val="ru-RU"/>
        </w:rPr>
        <w:t>их</w:t>
      </w:r>
      <w:r w:rsidR="00797ACD">
        <w:rPr>
          <w:lang w:val="ru-RU"/>
        </w:rPr>
        <w:t xml:space="preserve"> </w:t>
      </w:r>
      <w:r w:rsidR="00B358D0">
        <w:rPr>
          <w:lang w:val="ru-RU"/>
        </w:rPr>
        <w:t>актов</w:t>
      </w:r>
      <w:r w:rsidR="00CB535F" w:rsidRPr="00D469E5">
        <w:rPr>
          <w:lang w:val="ru-RU"/>
        </w:rPr>
        <w:t xml:space="preserve"> </w:t>
      </w:r>
      <w:r w:rsidR="00B358D0">
        <w:rPr>
          <w:lang w:val="ru-RU"/>
        </w:rPr>
        <w:t>и</w:t>
      </w:r>
      <w:r w:rsidR="00D469E5">
        <w:rPr>
          <w:lang w:val="ru-RU"/>
        </w:rPr>
        <w:t xml:space="preserve"> финансирование такой деятельности.</w:t>
      </w:r>
      <w:r w:rsidR="0063646D" w:rsidRPr="00D469E5">
        <w:rPr>
          <w:lang w:val="ru-RU"/>
        </w:rPr>
        <w:t xml:space="preserve"> </w:t>
      </w:r>
      <w:r w:rsidR="008D3380" w:rsidRPr="00D469E5">
        <w:rPr>
          <w:lang w:val="ru-RU"/>
        </w:rPr>
        <w:t xml:space="preserve"> </w:t>
      </w:r>
      <w:r w:rsidR="00797ACD">
        <w:rPr>
          <w:lang w:val="ru-RU"/>
        </w:rPr>
        <w:t>Как</w:t>
      </w:r>
      <w:r w:rsidR="00B358D0">
        <w:rPr>
          <w:lang w:val="ru-RU"/>
        </w:rPr>
        <w:t>им</w:t>
      </w:r>
      <w:r w:rsidR="00B358D0" w:rsidRPr="00B358D0">
        <w:rPr>
          <w:lang w:val="ru-RU"/>
        </w:rPr>
        <w:t xml:space="preserve"> </w:t>
      </w:r>
      <w:r w:rsidR="00B358D0">
        <w:rPr>
          <w:lang w:val="ru-RU"/>
        </w:rPr>
        <w:t>образом</w:t>
      </w:r>
      <w:r w:rsidR="00B358D0" w:rsidRPr="00B358D0">
        <w:rPr>
          <w:lang w:val="ru-RU"/>
        </w:rPr>
        <w:t xml:space="preserve"> </w:t>
      </w:r>
      <w:r w:rsidR="00B358D0">
        <w:rPr>
          <w:lang w:val="ru-RU"/>
        </w:rPr>
        <w:t>планируется</w:t>
      </w:r>
      <w:r w:rsidR="00B358D0" w:rsidRPr="00B358D0">
        <w:rPr>
          <w:lang w:val="ru-RU"/>
        </w:rPr>
        <w:t xml:space="preserve"> </w:t>
      </w:r>
      <w:r w:rsidR="00B358D0">
        <w:rPr>
          <w:lang w:val="ru-RU"/>
        </w:rPr>
        <w:t>осуществлять</w:t>
      </w:r>
      <w:r w:rsidR="00B358D0" w:rsidRPr="00B358D0">
        <w:rPr>
          <w:lang w:val="ru-RU"/>
        </w:rPr>
        <w:t xml:space="preserve"> </w:t>
      </w:r>
      <w:r w:rsidR="00B358D0">
        <w:rPr>
          <w:lang w:val="ru-RU"/>
        </w:rPr>
        <w:t>это</w:t>
      </w:r>
      <w:r w:rsidR="00B358D0" w:rsidRPr="00B358D0">
        <w:rPr>
          <w:lang w:val="ru-RU"/>
        </w:rPr>
        <w:t xml:space="preserve"> </w:t>
      </w:r>
      <w:r w:rsidR="00B358D0">
        <w:rPr>
          <w:lang w:val="ru-RU"/>
        </w:rPr>
        <w:t>новое</w:t>
      </w:r>
      <w:r w:rsidR="00B358D0" w:rsidRPr="00B358D0">
        <w:rPr>
          <w:lang w:val="ru-RU"/>
        </w:rPr>
        <w:t xml:space="preserve"> </w:t>
      </w:r>
      <w:r w:rsidR="00B358D0">
        <w:rPr>
          <w:lang w:val="ru-RU"/>
        </w:rPr>
        <w:t>законодательство</w:t>
      </w:r>
      <w:r w:rsidR="00B358D0" w:rsidRPr="00B358D0">
        <w:rPr>
          <w:lang w:val="ru-RU"/>
        </w:rPr>
        <w:t>?</w:t>
      </w:r>
      <w:r w:rsidR="00B358D0">
        <w:rPr>
          <w:lang w:val="ru-RU"/>
        </w:rPr>
        <w:t xml:space="preserve"> </w:t>
      </w:r>
      <w:r w:rsidR="00797ACD" w:rsidRPr="00B358D0">
        <w:rPr>
          <w:lang w:val="ru-RU"/>
        </w:rPr>
        <w:t xml:space="preserve"> </w:t>
      </w:r>
      <w:r w:rsidR="00ED4475">
        <w:rPr>
          <w:lang w:val="ru-RU"/>
        </w:rPr>
        <w:t>Он</w:t>
      </w:r>
      <w:r w:rsidR="00ED4475" w:rsidRPr="00ED4475">
        <w:rPr>
          <w:lang w:val="ru-RU"/>
        </w:rPr>
        <w:t xml:space="preserve"> </w:t>
      </w:r>
      <w:r w:rsidR="00ED4475">
        <w:rPr>
          <w:lang w:val="ru-RU"/>
        </w:rPr>
        <w:t>также</w:t>
      </w:r>
      <w:r w:rsidR="00ED4475" w:rsidRPr="00ED4475">
        <w:rPr>
          <w:lang w:val="ru-RU"/>
        </w:rPr>
        <w:t xml:space="preserve"> </w:t>
      </w:r>
      <w:r w:rsidR="00ED4475">
        <w:rPr>
          <w:lang w:val="ru-RU"/>
        </w:rPr>
        <w:t>с</w:t>
      </w:r>
      <w:r w:rsidR="00ED4475" w:rsidRPr="00ED4475">
        <w:rPr>
          <w:lang w:val="ru-RU"/>
        </w:rPr>
        <w:t xml:space="preserve"> </w:t>
      </w:r>
      <w:r w:rsidR="00ED4475">
        <w:rPr>
          <w:lang w:val="ru-RU"/>
        </w:rPr>
        <w:t>одобрением</w:t>
      </w:r>
      <w:r w:rsidR="00ED4475" w:rsidRPr="00ED4475">
        <w:rPr>
          <w:lang w:val="ru-RU"/>
        </w:rPr>
        <w:t xml:space="preserve"> </w:t>
      </w:r>
      <w:r w:rsidR="00ED4475">
        <w:rPr>
          <w:lang w:val="ru-RU"/>
        </w:rPr>
        <w:t>отмечает</w:t>
      </w:r>
      <w:r w:rsidR="00ED4475" w:rsidRPr="00ED4475">
        <w:rPr>
          <w:lang w:val="ru-RU"/>
        </w:rPr>
        <w:t xml:space="preserve">, </w:t>
      </w:r>
      <w:r w:rsidR="00ED4475">
        <w:rPr>
          <w:lang w:val="ru-RU"/>
        </w:rPr>
        <w:t>что</w:t>
      </w:r>
      <w:r w:rsidR="00ED4475" w:rsidRPr="00ED4475">
        <w:rPr>
          <w:lang w:val="ru-RU"/>
        </w:rPr>
        <w:t xml:space="preserve"> </w:t>
      </w:r>
      <w:r w:rsidR="00ED4475">
        <w:rPr>
          <w:lang w:val="ru-RU"/>
        </w:rPr>
        <w:t>любой</w:t>
      </w:r>
      <w:r w:rsidR="00ED4475" w:rsidRPr="00ED4475">
        <w:rPr>
          <w:lang w:val="ru-RU"/>
        </w:rPr>
        <w:t xml:space="preserve"> </w:t>
      </w:r>
      <w:r w:rsidR="00ED4475">
        <w:rPr>
          <w:lang w:val="ru-RU"/>
        </w:rPr>
        <w:t>подписанный Суданом международный</w:t>
      </w:r>
      <w:r w:rsidR="00ED4475" w:rsidRPr="00ED4475">
        <w:rPr>
          <w:lang w:val="ru-RU"/>
        </w:rPr>
        <w:t xml:space="preserve"> </w:t>
      </w:r>
      <w:r w:rsidR="00ED4475">
        <w:rPr>
          <w:lang w:val="ru-RU"/>
        </w:rPr>
        <w:t>договор</w:t>
      </w:r>
      <w:r w:rsidR="00ED4475" w:rsidRPr="00ED4475">
        <w:rPr>
          <w:lang w:val="ru-RU"/>
        </w:rPr>
        <w:t xml:space="preserve"> </w:t>
      </w:r>
      <w:r w:rsidR="00ED4475">
        <w:rPr>
          <w:lang w:val="ru-RU"/>
        </w:rPr>
        <w:t xml:space="preserve">становится частью </w:t>
      </w:r>
      <w:r w:rsidR="00A347FC" w:rsidRPr="00A347FC">
        <w:rPr>
          <w:lang w:val="ru-RU"/>
        </w:rPr>
        <w:t xml:space="preserve">внутригосударственного права </w:t>
      </w:r>
      <w:r w:rsidR="00A347FC">
        <w:rPr>
          <w:lang w:val="ru-RU"/>
        </w:rPr>
        <w:t xml:space="preserve">и обретает ту же юридическую силу, что и </w:t>
      </w:r>
      <w:r w:rsidR="00A347FC" w:rsidRPr="00A347FC">
        <w:rPr>
          <w:lang w:val="ru-RU"/>
        </w:rPr>
        <w:t>национальное законодательство</w:t>
      </w:r>
      <w:r w:rsidR="00A347FC">
        <w:rPr>
          <w:lang w:val="ru-RU"/>
        </w:rPr>
        <w:t xml:space="preserve"> (пункт 197).  </w:t>
      </w:r>
      <w:r w:rsidR="0060297F">
        <w:rPr>
          <w:lang w:val="ru-RU"/>
        </w:rPr>
        <w:t>Имеют</w:t>
      </w:r>
      <w:r w:rsidR="0060297F" w:rsidRPr="0060297F">
        <w:rPr>
          <w:lang w:val="ru-RU"/>
        </w:rPr>
        <w:t xml:space="preserve"> </w:t>
      </w:r>
      <w:r w:rsidR="0060297F">
        <w:rPr>
          <w:lang w:val="ru-RU"/>
        </w:rPr>
        <w:t>ли</w:t>
      </w:r>
      <w:r w:rsidR="0060297F" w:rsidRPr="0060297F">
        <w:rPr>
          <w:lang w:val="ru-RU"/>
        </w:rPr>
        <w:t xml:space="preserve"> </w:t>
      </w:r>
      <w:r w:rsidR="0060297F">
        <w:rPr>
          <w:lang w:val="ru-RU"/>
        </w:rPr>
        <w:t>положения</w:t>
      </w:r>
      <w:r w:rsidR="0060297F" w:rsidRPr="0060297F">
        <w:rPr>
          <w:lang w:val="ru-RU"/>
        </w:rPr>
        <w:t xml:space="preserve"> </w:t>
      </w:r>
      <w:r w:rsidR="0060297F">
        <w:rPr>
          <w:lang w:val="ru-RU"/>
        </w:rPr>
        <w:t>Конвенции</w:t>
      </w:r>
      <w:r w:rsidR="0060297F" w:rsidRPr="0060297F">
        <w:rPr>
          <w:lang w:val="ru-RU"/>
        </w:rPr>
        <w:t xml:space="preserve"> </w:t>
      </w:r>
      <w:r w:rsidR="0060297F">
        <w:rPr>
          <w:lang w:val="ru-RU"/>
        </w:rPr>
        <w:t>приоритет</w:t>
      </w:r>
      <w:r w:rsidR="0060297F" w:rsidRPr="0060297F">
        <w:rPr>
          <w:lang w:val="ru-RU"/>
        </w:rPr>
        <w:t xml:space="preserve"> </w:t>
      </w:r>
      <w:r w:rsidR="0060297F">
        <w:rPr>
          <w:lang w:val="ru-RU"/>
        </w:rPr>
        <w:t>над</w:t>
      </w:r>
      <w:r w:rsidR="0060297F" w:rsidRPr="0060297F">
        <w:rPr>
          <w:lang w:val="ru-RU"/>
        </w:rPr>
        <w:t xml:space="preserve"> </w:t>
      </w:r>
      <w:r w:rsidR="0060297F">
        <w:rPr>
          <w:lang w:val="ru-RU"/>
        </w:rPr>
        <w:t>Конституцией</w:t>
      </w:r>
      <w:r w:rsidR="0060297F" w:rsidRPr="0060297F">
        <w:rPr>
          <w:lang w:val="ru-RU"/>
        </w:rPr>
        <w:t xml:space="preserve"> </w:t>
      </w:r>
      <w:r w:rsidR="0060297F">
        <w:rPr>
          <w:lang w:val="ru-RU"/>
        </w:rPr>
        <w:t>и</w:t>
      </w:r>
      <w:r w:rsidR="0060297F" w:rsidRPr="0060297F">
        <w:rPr>
          <w:lang w:val="ru-RU"/>
        </w:rPr>
        <w:t xml:space="preserve"> </w:t>
      </w:r>
      <w:r w:rsidR="0060297F">
        <w:rPr>
          <w:lang w:val="ru-RU"/>
        </w:rPr>
        <w:t>национальными</w:t>
      </w:r>
      <w:r w:rsidR="0060297F" w:rsidRPr="0060297F">
        <w:rPr>
          <w:lang w:val="ru-RU"/>
        </w:rPr>
        <w:t xml:space="preserve"> </w:t>
      </w:r>
      <w:r w:rsidR="0060297F">
        <w:rPr>
          <w:lang w:val="ru-RU"/>
        </w:rPr>
        <w:t>законами</w:t>
      </w:r>
      <w:r w:rsidR="0060297F" w:rsidRPr="0060297F">
        <w:rPr>
          <w:lang w:val="ru-RU"/>
        </w:rPr>
        <w:t>?</w:t>
      </w:r>
      <w:r w:rsidR="0060297F">
        <w:rPr>
          <w:lang w:val="ru-RU"/>
        </w:rPr>
        <w:t xml:space="preserve">  Могут</w:t>
      </w:r>
      <w:r w:rsidR="0060297F" w:rsidRPr="0060297F">
        <w:rPr>
          <w:lang w:val="en-US"/>
        </w:rPr>
        <w:t xml:space="preserve"> </w:t>
      </w:r>
      <w:r w:rsidR="0060297F">
        <w:rPr>
          <w:lang w:val="ru-RU"/>
        </w:rPr>
        <w:t>ли</w:t>
      </w:r>
      <w:r w:rsidR="0060297F" w:rsidRPr="0060297F">
        <w:rPr>
          <w:lang w:val="en-US"/>
        </w:rPr>
        <w:t xml:space="preserve"> </w:t>
      </w:r>
      <w:r w:rsidR="0060297F">
        <w:rPr>
          <w:lang w:val="ru-RU"/>
        </w:rPr>
        <w:t>они</w:t>
      </w:r>
      <w:r w:rsidR="0060297F" w:rsidRPr="0060297F">
        <w:rPr>
          <w:lang w:val="en-US"/>
        </w:rPr>
        <w:t xml:space="preserve"> </w:t>
      </w:r>
      <w:r w:rsidR="0060297F">
        <w:rPr>
          <w:lang w:val="ru-RU"/>
        </w:rPr>
        <w:t>применяться</w:t>
      </w:r>
      <w:r w:rsidR="0060297F" w:rsidRPr="0060297F">
        <w:rPr>
          <w:lang w:val="en-US"/>
        </w:rPr>
        <w:t xml:space="preserve"> </w:t>
      </w:r>
      <w:r w:rsidR="0060297F">
        <w:rPr>
          <w:lang w:val="ru-RU"/>
        </w:rPr>
        <w:t>в</w:t>
      </w:r>
      <w:r w:rsidR="0060297F" w:rsidRPr="0060297F">
        <w:rPr>
          <w:lang w:val="en-US"/>
        </w:rPr>
        <w:t xml:space="preserve"> </w:t>
      </w:r>
      <w:r w:rsidR="0060297F">
        <w:rPr>
          <w:lang w:val="ru-RU"/>
        </w:rPr>
        <w:t>суде</w:t>
      </w:r>
      <w:r w:rsidR="0060297F" w:rsidRPr="0060297F">
        <w:rPr>
          <w:lang w:val="en-US"/>
        </w:rPr>
        <w:t>?</w:t>
      </w:r>
      <w:r w:rsidR="00E72551">
        <w:rPr>
          <w:lang w:val="en-GB"/>
        </w:rPr>
        <w:t xml:space="preserve">  </w:t>
      </w:r>
    </w:p>
    <w:p w:rsidR="00E72551" w:rsidRDefault="00E72551"/>
    <w:p w:rsidR="00E72551" w:rsidRDefault="00456A32">
      <w:pPr>
        <w:pStyle w:val="ParaNo"/>
        <w:tabs>
          <w:tab w:val="clear" w:pos="360"/>
          <w:tab w:val="clear" w:pos="737"/>
        </w:tabs>
        <w:ind w:left="0" w:firstLine="0"/>
        <w:rPr>
          <w:lang w:val="en-GB"/>
        </w:rPr>
      </w:pPr>
      <w:r>
        <w:rPr>
          <w:lang w:val="ru-RU"/>
        </w:rPr>
        <w:t>По</w:t>
      </w:r>
      <w:r w:rsidRPr="00657958">
        <w:rPr>
          <w:lang w:val="ru-RU"/>
        </w:rPr>
        <w:t xml:space="preserve"> </w:t>
      </w:r>
      <w:r>
        <w:rPr>
          <w:lang w:val="ru-RU"/>
        </w:rPr>
        <w:t>поводу</w:t>
      </w:r>
      <w:r w:rsidR="0060297F" w:rsidRPr="00657958">
        <w:rPr>
          <w:lang w:val="ru-RU"/>
        </w:rPr>
        <w:t xml:space="preserve"> </w:t>
      </w:r>
      <w:r w:rsidR="0060297F">
        <w:rPr>
          <w:lang w:val="ru-RU"/>
        </w:rPr>
        <w:t>вопросов</w:t>
      </w:r>
      <w:r w:rsidR="0060297F" w:rsidRPr="00657958">
        <w:rPr>
          <w:lang w:val="ru-RU"/>
        </w:rPr>
        <w:t xml:space="preserve">, </w:t>
      </w:r>
      <w:r w:rsidR="0060297F">
        <w:rPr>
          <w:lang w:val="ru-RU"/>
        </w:rPr>
        <w:t>вызывающих</w:t>
      </w:r>
      <w:r w:rsidR="0060297F" w:rsidRPr="00657958">
        <w:rPr>
          <w:lang w:val="ru-RU"/>
        </w:rPr>
        <w:t xml:space="preserve"> </w:t>
      </w:r>
      <w:r w:rsidR="0060297F">
        <w:rPr>
          <w:lang w:val="ru-RU"/>
        </w:rPr>
        <w:t>обеспокоенность</w:t>
      </w:r>
      <w:r w:rsidR="0060297F" w:rsidRPr="00657958">
        <w:rPr>
          <w:lang w:val="ru-RU"/>
        </w:rPr>
        <w:t xml:space="preserve">, </w:t>
      </w:r>
      <w:r w:rsidR="00745301">
        <w:rPr>
          <w:lang w:val="ru-RU"/>
        </w:rPr>
        <w:t>он</w:t>
      </w:r>
      <w:r w:rsidR="00745301" w:rsidRPr="00657958">
        <w:rPr>
          <w:lang w:val="ru-RU"/>
        </w:rPr>
        <w:t xml:space="preserve"> </w:t>
      </w:r>
      <w:r w:rsidR="00745301">
        <w:rPr>
          <w:lang w:val="ru-RU"/>
        </w:rPr>
        <w:t>говорит</w:t>
      </w:r>
      <w:r w:rsidR="00745301" w:rsidRPr="00657958">
        <w:rPr>
          <w:lang w:val="ru-RU"/>
        </w:rPr>
        <w:t xml:space="preserve">, </w:t>
      </w:r>
      <w:r w:rsidR="00745301">
        <w:rPr>
          <w:lang w:val="ru-RU"/>
        </w:rPr>
        <w:t>что</w:t>
      </w:r>
      <w:r w:rsidR="00745301" w:rsidRPr="00657958">
        <w:rPr>
          <w:lang w:val="ru-RU"/>
        </w:rPr>
        <w:t xml:space="preserve"> </w:t>
      </w:r>
      <w:r w:rsidR="00745301">
        <w:rPr>
          <w:lang w:val="ru-RU"/>
        </w:rPr>
        <w:t>они</w:t>
      </w:r>
      <w:r w:rsidR="00745301" w:rsidRPr="00657958">
        <w:rPr>
          <w:lang w:val="ru-RU"/>
        </w:rPr>
        <w:t xml:space="preserve"> </w:t>
      </w:r>
      <w:r w:rsidR="00745301">
        <w:rPr>
          <w:lang w:val="ru-RU"/>
        </w:rPr>
        <w:t>в</w:t>
      </w:r>
      <w:r w:rsidR="00745301" w:rsidRPr="00657958">
        <w:rPr>
          <w:lang w:val="ru-RU"/>
        </w:rPr>
        <w:t xml:space="preserve"> </w:t>
      </w:r>
      <w:r w:rsidR="00745301">
        <w:rPr>
          <w:lang w:val="ru-RU"/>
        </w:rPr>
        <w:t>основном</w:t>
      </w:r>
      <w:r w:rsidR="00745301" w:rsidRPr="00657958">
        <w:rPr>
          <w:lang w:val="ru-RU"/>
        </w:rPr>
        <w:t xml:space="preserve"> </w:t>
      </w:r>
      <w:r w:rsidR="00745301">
        <w:rPr>
          <w:lang w:val="ru-RU"/>
        </w:rPr>
        <w:t>совпадают</w:t>
      </w:r>
      <w:r w:rsidR="00745301" w:rsidRPr="00657958">
        <w:rPr>
          <w:lang w:val="ru-RU"/>
        </w:rPr>
        <w:t xml:space="preserve"> </w:t>
      </w:r>
      <w:r w:rsidR="00745301">
        <w:rPr>
          <w:lang w:val="ru-RU"/>
        </w:rPr>
        <w:t>с</w:t>
      </w:r>
      <w:r w:rsidR="00745301" w:rsidRPr="00657958">
        <w:rPr>
          <w:lang w:val="ru-RU"/>
        </w:rPr>
        <w:t xml:space="preserve"> </w:t>
      </w:r>
      <w:r w:rsidR="00745301">
        <w:rPr>
          <w:lang w:val="ru-RU"/>
        </w:rPr>
        <w:t>высказанными</w:t>
      </w:r>
      <w:r w:rsidR="00745301" w:rsidRPr="00657958">
        <w:rPr>
          <w:lang w:val="ru-RU"/>
        </w:rPr>
        <w:t xml:space="preserve"> </w:t>
      </w:r>
      <w:r w:rsidR="00745301">
        <w:rPr>
          <w:lang w:val="ru-RU"/>
        </w:rPr>
        <w:t>в</w:t>
      </w:r>
      <w:r w:rsidR="00745301" w:rsidRPr="00657958">
        <w:rPr>
          <w:lang w:val="ru-RU"/>
        </w:rPr>
        <w:t xml:space="preserve"> </w:t>
      </w:r>
      <w:r w:rsidR="00745301">
        <w:rPr>
          <w:lang w:val="ru-RU"/>
        </w:rPr>
        <w:t>решении</w:t>
      </w:r>
      <w:r w:rsidR="00745301" w:rsidRPr="00657958">
        <w:rPr>
          <w:lang w:val="ru-RU"/>
        </w:rPr>
        <w:t xml:space="preserve"> 5 (54)</w:t>
      </w:r>
      <w:r w:rsidRPr="00657958">
        <w:rPr>
          <w:lang w:val="ru-RU"/>
        </w:rPr>
        <w:t xml:space="preserve"> </w:t>
      </w:r>
      <w:r>
        <w:rPr>
          <w:lang w:val="ru-RU"/>
        </w:rPr>
        <w:t>и</w:t>
      </w:r>
      <w:r w:rsidRPr="00657958">
        <w:rPr>
          <w:lang w:val="ru-RU"/>
        </w:rPr>
        <w:t xml:space="preserve"> </w:t>
      </w:r>
      <w:r>
        <w:rPr>
          <w:lang w:val="ru-RU"/>
        </w:rPr>
        <w:t>касаются</w:t>
      </w:r>
      <w:r w:rsidRPr="00657958">
        <w:rPr>
          <w:lang w:val="ru-RU"/>
        </w:rPr>
        <w:t xml:space="preserve"> </w:t>
      </w:r>
      <w:r>
        <w:rPr>
          <w:lang w:val="ru-RU"/>
        </w:rPr>
        <w:t>произвольных</w:t>
      </w:r>
      <w:r w:rsidRPr="00657958">
        <w:rPr>
          <w:lang w:val="ru-RU"/>
        </w:rPr>
        <w:t xml:space="preserve"> </w:t>
      </w:r>
      <w:r>
        <w:rPr>
          <w:lang w:val="ru-RU"/>
        </w:rPr>
        <w:t>казней</w:t>
      </w:r>
      <w:r w:rsidRPr="00657958">
        <w:rPr>
          <w:lang w:val="ru-RU"/>
        </w:rPr>
        <w:t xml:space="preserve">, </w:t>
      </w:r>
      <w:r>
        <w:rPr>
          <w:lang w:val="ru-RU"/>
        </w:rPr>
        <w:t>умышленного</w:t>
      </w:r>
      <w:r w:rsidRPr="00657958">
        <w:rPr>
          <w:lang w:val="ru-RU"/>
        </w:rPr>
        <w:t xml:space="preserve"> </w:t>
      </w:r>
      <w:r>
        <w:rPr>
          <w:lang w:val="ru-RU"/>
        </w:rPr>
        <w:t>разрушения</w:t>
      </w:r>
      <w:r w:rsidRPr="00657958">
        <w:rPr>
          <w:lang w:val="ru-RU"/>
        </w:rPr>
        <w:t xml:space="preserve"> </w:t>
      </w:r>
      <w:r w:rsidR="00DD4B2F">
        <w:rPr>
          <w:lang w:val="ru-RU"/>
        </w:rPr>
        <w:t>гражданских</w:t>
      </w:r>
      <w:r w:rsidR="00DD4B2F" w:rsidRPr="00657958">
        <w:rPr>
          <w:lang w:val="ru-RU"/>
        </w:rPr>
        <w:t xml:space="preserve"> </w:t>
      </w:r>
      <w:r w:rsidR="00DD4B2F">
        <w:rPr>
          <w:lang w:val="ru-RU"/>
        </w:rPr>
        <w:t>объектов</w:t>
      </w:r>
      <w:r w:rsidR="00DD4B2F" w:rsidRPr="00657958">
        <w:rPr>
          <w:lang w:val="ru-RU"/>
        </w:rPr>
        <w:t xml:space="preserve">, </w:t>
      </w:r>
      <w:r w:rsidR="009C3A28" w:rsidRPr="009C3A28">
        <w:rPr>
          <w:lang w:val="ru-RU"/>
        </w:rPr>
        <w:t>перехват</w:t>
      </w:r>
      <w:r w:rsidR="007A6752">
        <w:rPr>
          <w:lang w:val="ru-RU"/>
        </w:rPr>
        <w:t>а</w:t>
      </w:r>
      <w:r w:rsidR="009C3A28" w:rsidRPr="009C3A28">
        <w:rPr>
          <w:lang w:val="ru-RU"/>
        </w:rPr>
        <w:t xml:space="preserve"> поставок</w:t>
      </w:r>
      <w:r w:rsidR="00657958" w:rsidRPr="009C3A28">
        <w:rPr>
          <w:lang w:val="ru-RU"/>
        </w:rPr>
        <w:t xml:space="preserve"> гума</w:t>
      </w:r>
      <w:r w:rsidR="009C3A28">
        <w:rPr>
          <w:lang w:val="ru-RU"/>
        </w:rPr>
        <w:t>нитарной помощи</w:t>
      </w:r>
      <w:r w:rsidR="00D26AFF" w:rsidRPr="009C3A28">
        <w:rPr>
          <w:lang w:val="ru-RU"/>
        </w:rPr>
        <w:t>,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принудительной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вербовки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детей</w:t>
      </w:r>
      <w:r w:rsidR="00D26AFF" w:rsidRPr="00657958">
        <w:rPr>
          <w:lang w:val="ru-RU"/>
        </w:rPr>
        <w:t>-</w:t>
      </w:r>
      <w:r w:rsidR="00D26AFF">
        <w:rPr>
          <w:lang w:val="ru-RU"/>
        </w:rPr>
        <w:t>солдат</w:t>
      </w:r>
      <w:r w:rsidR="00D26AFF" w:rsidRPr="00657958">
        <w:rPr>
          <w:lang w:val="ru-RU"/>
        </w:rPr>
        <w:t xml:space="preserve">, </w:t>
      </w:r>
      <w:r w:rsidR="00D26AFF">
        <w:rPr>
          <w:lang w:val="ru-RU"/>
        </w:rPr>
        <w:t>бомбардировок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невоенных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целей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и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порабощения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женщин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и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детей</w:t>
      </w:r>
      <w:r w:rsidR="00D26AFF" w:rsidRPr="00657958">
        <w:rPr>
          <w:lang w:val="ru-RU"/>
        </w:rPr>
        <w:t xml:space="preserve">, </w:t>
      </w:r>
      <w:r w:rsidR="00D26AFF">
        <w:rPr>
          <w:lang w:val="ru-RU"/>
        </w:rPr>
        <w:t>похищенных</w:t>
      </w:r>
      <w:r w:rsidR="00D26AFF" w:rsidRPr="00657958">
        <w:rPr>
          <w:lang w:val="ru-RU"/>
        </w:rPr>
        <w:t xml:space="preserve"> </w:t>
      </w:r>
      <w:r w:rsidR="00D26AFF" w:rsidRPr="009C3A28">
        <w:rPr>
          <w:lang w:val="ru-RU"/>
        </w:rPr>
        <w:t xml:space="preserve">вооруженными  отрядами </w:t>
      </w:r>
      <w:r w:rsidR="009C3A28" w:rsidRPr="009C3A28">
        <w:rPr>
          <w:lang w:val="ru-RU"/>
        </w:rPr>
        <w:t>ополченцев</w:t>
      </w:r>
      <w:r w:rsidR="00D26AFF" w:rsidRPr="00657958">
        <w:rPr>
          <w:lang w:val="ru-RU"/>
        </w:rPr>
        <w:t xml:space="preserve">, </w:t>
      </w:r>
      <w:r w:rsidR="00D26AFF">
        <w:rPr>
          <w:lang w:val="ru-RU"/>
        </w:rPr>
        <w:t>в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частности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в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южном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Судане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и</w:t>
      </w:r>
      <w:r w:rsidR="00D26AFF" w:rsidRPr="00657958">
        <w:rPr>
          <w:lang w:val="ru-RU"/>
        </w:rPr>
        <w:t xml:space="preserve"> </w:t>
      </w:r>
      <w:r w:rsidR="00D26AFF">
        <w:rPr>
          <w:lang w:val="ru-RU"/>
        </w:rPr>
        <w:t>Дарфуре</w:t>
      </w:r>
      <w:r w:rsidR="00D26AFF" w:rsidRPr="00657958">
        <w:rPr>
          <w:lang w:val="ru-RU"/>
        </w:rPr>
        <w:t>.</w:t>
      </w:r>
      <w:r w:rsidRPr="00657958">
        <w:rPr>
          <w:lang w:val="ru-RU"/>
        </w:rPr>
        <w:t xml:space="preserve"> </w:t>
      </w:r>
      <w:r w:rsidR="0095088A">
        <w:rPr>
          <w:lang w:val="ru-RU"/>
        </w:rPr>
        <w:t xml:space="preserve"> Хотя</w:t>
      </w:r>
      <w:r w:rsidR="0095088A" w:rsidRPr="002453AF">
        <w:rPr>
          <w:lang w:val="ru-RU"/>
        </w:rPr>
        <w:t xml:space="preserve"> </w:t>
      </w:r>
      <w:r w:rsidR="0095088A">
        <w:rPr>
          <w:lang w:val="ru-RU"/>
        </w:rPr>
        <w:t>рассмотрению</w:t>
      </w:r>
      <w:r w:rsidR="0095088A" w:rsidRPr="002453AF">
        <w:rPr>
          <w:lang w:val="ru-RU"/>
        </w:rPr>
        <w:t xml:space="preserve"> </w:t>
      </w:r>
      <w:r w:rsidR="0095088A">
        <w:rPr>
          <w:lang w:val="ru-RU"/>
        </w:rPr>
        <w:t>этих</w:t>
      </w:r>
      <w:r w:rsidR="0095088A" w:rsidRPr="002453AF">
        <w:rPr>
          <w:lang w:val="ru-RU"/>
        </w:rPr>
        <w:t xml:space="preserve"> </w:t>
      </w:r>
      <w:r w:rsidR="0095088A">
        <w:rPr>
          <w:lang w:val="ru-RU"/>
        </w:rPr>
        <w:t>проблем</w:t>
      </w:r>
      <w:r w:rsidR="0095088A" w:rsidRPr="002453AF">
        <w:rPr>
          <w:lang w:val="ru-RU"/>
        </w:rPr>
        <w:t xml:space="preserve"> </w:t>
      </w:r>
      <w:r w:rsidR="0095088A">
        <w:rPr>
          <w:lang w:val="ru-RU"/>
        </w:rPr>
        <w:t>посвящены</w:t>
      </w:r>
      <w:r w:rsidR="0095088A" w:rsidRPr="002453AF">
        <w:rPr>
          <w:lang w:val="ru-RU"/>
        </w:rPr>
        <w:t xml:space="preserve"> </w:t>
      </w:r>
      <w:r w:rsidR="002E1521">
        <w:rPr>
          <w:lang w:val="ru-RU"/>
        </w:rPr>
        <w:t>пункт</w:t>
      </w:r>
      <w:r w:rsidR="0095088A" w:rsidRPr="002453AF">
        <w:rPr>
          <w:lang w:val="ru-RU"/>
        </w:rPr>
        <w:t xml:space="preserve"> 204 </w:t>
      </w:r>
      <w:r w:rsidR="0095088A">
        <w:rPr>
          <w:lang w:val="ru-RU"/>
        </w:rPr>
        <w:t>и</w:t>
      </w:r>
      <w:r w:rsidR="0095088A" w:rsidRPr="002453AF">
        <w:rPr>
          <w:lang w:val="ru-RU"/>
        </w:rPr>
        <w:t xml:space="preserve"> </w:t>
      </w:r>
      <w:r w:rsidR="0095088A">
        <w:rPr>
          <w:lang w:val="ru-RU"/>
        </w:rPr>
        <w:t>последующие</w:t>
      </w:r>
      <w:r w:rsidR="002E1521" w:rsidRPr="002453AF">
        <w:rPr>
          <w:lang w:val="ru-RU"/>
        </w:rPr>
        <w:t xml:space="preserve"> </w:t>
      </w:r>
      <w:r w:rsidR="002E1521">
        <w:rPr>
          <w:lang w:val="ru-RU"/>
        </w:rPr>
        <w:t>пункты</w:t>
      </w:r>
      <w:r w:rsidR="0095088A" w:rsidRPr="002453AF">
        <w:rPr>
          <w:lang w:val="ru-RU"/>
        </w:rPr>
        <w:t xml:space="preserve">, </w:t>
      </w:r>
      <w:r w:rsidR="0095088A">
        <w:rPr>
          <w:lang w:val="ru-RU"/>
        </w:rPr>
        <w:t>в</w:t>
      </w:r>
      <w:r w:rsidR="0095088A" w:rsidRPr="002453AF">
        <w:rPr>
          <w:lang w:val="ru-RU"/>
        </w:rPr>
        <w:t xml:space="preserve"> </w:t>
      </w:r>
      <w:r w:rsidR="0095088A">
        <w:rPr>
          <w:lang w:val="ru-RU"/>
        </w:rPr>
        <w:t>докладе</w:t>
      </w:r>
      <w:r w:rsidR="0095088A" w:rsidRPr="002453AF">
        <w:rPr>
          <w:lang w:val="ru-RU"/>
        </w:rPr>
        <w:t xml:space="preserve"> </w:t>
      </w:r>
      <w:r w:rsidR="0095088A">
        <w:rPr>
          <w:lang w:val="ru-RU"/>
        </w:rPr>
        <w:t>ответственность</w:t>
      </w:r>
      <w:r w:rsidR="0095088A" w:rsidRPr="002453AF">
        <w:rPr>
          <w:lang w:val="ru-RU"/>
        </w:rPr>
        <w:t xml:space="preserve"> </w:t>
      </w:r>
      <w:r w:rsidR="0095088A">
        <w:rPr>
          <w:lang w:val="ru-RU"/>
        </w:rPr>
        <w:t>возлагается</w:t>
      </w:r>
      <w:r w:rsidR="0095088A" w:rsidRPr="002453AF">
        <w:rPr>
          <w:lang w:val="ru-RU"/>
        </w:rPr>
        <w:t xml:space="preserve"> </w:t>
      </w:r>
      <w:r w:rsidR="002E1521">
        <w:rPr>
          <w:lang w:val="ru-RU"/>
        </w:rPr>
        <w:t>на</w:t>
      </w:r>
      <w:r w:rsidR="002E1521" w:rsidRPr="002453AF">
        <w:rPr>
          <w:lang w:val="ru-RU"/>
        </w:rPr>
        <w:t xml:space="preserve"> </w:t>
      </w:r>
      <w:r w:rsidR="002E1521">
        <w:rPr>
          <w:lang w:val="ru-RU"/>
        </w:rPr>
        <w:t>повстанческие</w:t>
      </w:r>
      <w:r w:rsidR="002E1521" w:rsidRPr="002453AF">
        <w:rPr>
          <w:lang w:val="ru-RU"/>
        </w:rPr>
        <w:t xml:space="preserve"> </w:t>
      </w:r>
      <w:r w:rsidR="002E1521">
        <w:rPr>
          <w:lang w:val="ru-RU"/>
        </w:rPr>
        <w:t>силы</w:t>
      </w:r>
      <w:r w:rsidR="002E1521" w:rsidRPr="002453AF">
        <w:rPr>
          <w:lang w:val="ru-RU"/>
        </w:rPr>
        <w:t xml:space="preserve"> </w:t>
      </w:r>
      <w:r w:rsidR="005A4460">
        <w:rPr>
          <w:lang w:val="ru-RU"/>
        </w:rPr>
        <w:t>НОАС</w:t>
      </w:r>
      <w:r w:rsidR="00DC7C00">
        <w:rPr>
          <w:lang w:val="ru-RU"/>
        </w:rPr>
        <w:t>,</w:t>
      </w:r>
      <w:r w:rsidR="002E1521" w:rsidRPr="002453AF">
        <w:rPr>
          <w:lang w:val="ru-RU"/>
        </w:rPr>
        <w:t xml:space="preserve"> </w:t>
      </w:r>
      <w:r w:rsidR="002453AF">
        <w:rPr>
          <w:lang w:val="ru-RU"/>
        </w:rPr>
        <w:t>опровергается</w:t>
      </w:r>
      <w:r w:rsidR="002453AF" w:rsidRPr="002453AF">
        <w:rPr>
          <w:lang w:val="ru-RU"/>
        </w:rPr>
        <w:t xml:space="preserve"> </w:t>
      </w:r>
      <w:r w:rsidR="002453AF">
        <w:rPr>
          <w:lang w:val="ru-RU"/>
        </w:rPr>
        <w:t xml:space="preserve">информация о случаях </w:t>
      </w:r>
      <w:r w:rsidR="00E231E7">
        <w:rPr>
          <w:lang w:val="ru-RU"/>
        </w:rPr>
        <w:t>прим</w:t>
      </w:r>
      <w:r w:rsidR="00DC7C00">
        <w:rPr>
          <w:lang w:val="ru-RU"/>
        </w:rPr>
        <w:t>енения рабского труда в Судане и утверждается</w:t>
      </w:r>
      <w:r w:rsidR="00E231E7">
        <w:rPr>
          <w:lang w:val="ru-RU"/>
        </w:rPr>
        <w:t xml:space="preserve">, что такие </w:t>
      </w:r>
      <w:r w:rsidR="00967A85">
        <w:rPr>
          <w:lang w:val="ru-RU"/>
        </w:rPr>
        <w:t>заявления</w:t>
      </w:r>
      <w:r w:rsidR="00E231E7">
        <w:rPr>
          <w:lang w:val="ru-RU"/>
        </w:rPr>
        <w:t xml:space="preserve"> </w:t>
      </w:r>
      <w:r w:rsidR="005116A3">
        <w:rPr>
          <w:lang w:val="ru-RU"/>
        </w:rPr>
        <w:t>исходят от</w:t>
      </w:r>
      <w:r w:rsidR="00833C83">
        <w:rPr>
          <w:lang w:val="ru-RU"/>
        </w:rPr>
        <w:t xml:space="preserve"> </w:t>
      </w:r>
      <w:r w:rsidR="00064420">
        <w:rPr>
          <w:lang w:val="ru-RU"/>
        </w:rPr>
        <w:t>настроенных против Судана и ислама активистов (</w:t>
      </w:r>
      <w:r w:rsidR="00833C83">
        <w:rPr>
          <w:lang w:val="ru-RU"/>
        </w:rPr>
        <w:t>пункт 222).</w:t>
      </w:r>
      <w:r w:rsidR="00E231E7">
        <w:rPr>
          <w:lang w:val="ru-RU"/>
        </w:rPr>
        <w:t xml:space="preserve"> </w:t>
      </w:r>
      <w:r w:rsidR="00E72551" w:rsidRPr="000D3494">
        <w:rPr>
          <w:lang w:val="ru-RU"/>
        </w:rPr>
        <w:t xml:space="preserve"> </w:t>
      </w:r>
      <w:r w:rsidR="000D3494">
        <w:rPr>
          <w:lang w:val="ru-RU"/>
        </w:rPr>
        <w:t>Тем</w:t>
      </w:r>
      <w:r w:rsidR="000D3494" w:rsidRPr="00F54875">
        <w:rPr>
          <w:lang w:val="ru-RU"/>
        </w:rPr>
        <w:t xml:space="preserve"> </w:t>
      </w:r>
      <w:r w:rsidR="000D3494">
        <w:rPr>
          <w:lang w:val="ru-RU"/>
        </w:rPr>
        <w:t>не</w:t>
      </w:r>
      <w:r w:rsidR="000D3494" w:rsidRPr="00F54875">
        <w:rPr>
          <w:lang w:val="ru-RU"/>
        </w:rPr>
        <w:t xml:space="preserve"> </w:t>
      </w:r>
      <w:r w:rsidR="000D3494">
        <w:rPr>
          <w:lang w:val="ru-RU"/>
        </w:rPr>
        <w:t>менее</w:t>
      </w:r>
      <w:r w:rsidR="000D3494" w:rsidRPr="00F54875">
        <w:rPr>
          <w:lang w:val="ru-RU"/>
        </w:rPr>
        <w:t xml:space="preserve">, </w:t>
      </w:r>
      <w:r w:rsidR="000D3494">
        <w:rPr>
          <w:lang w:val="ru-RU"/>
        </w:rPr>
        <w:t>продолжающееся</w:t>
      </w:r>
      <w:r w:rsidR="000D3494" w:rsidRPr="00F54875">
        <w:rPr>
          <w:lang w:val="ru-RU"/>
        </w:rPr>
        <w:t xml:space="preserve"> </w:t>
      </w:r>
      <w:r w:rsidR="00966204">
        <w:rPr>
          <w:lang w:val="ru-RU"/>
        </w:rPr>
        <w:t>наруш</w:t>
      </w:r>
      <w:r w:rsidR="000D3494">
        <w:rPr>
          <w:lang w:val="ru-RU"/>
        </w:rPr>
        <w:t>ение</w:t>
      </w:r>
      <w:r w:rsidR="000D3494" w:rsidRPr="00F54875">
        <w:rPr>
          <w:lang w:val="ru-RU"/>
        </w:rPr>
        <w:t xml:space="preserve"> </w:t>
      </w:r>
      <w:r w:rsidR="000D3494">
        <w:rPr>
          <w:lang w:val="ru-RU"/>
        </w:rPr>
        <w:t>прав</w:t>
      </w:r>
      <w:r w:rsidR="000D3494" w:rsidRPr="00F54875">
        <w:rPr>
          <w:lang w:val="ru-RU"/>
        </w:rPr>
        <w:t xml:space="preserve"> </w:t>
      </w:r>
      <w:r w:rsidR="000D3494">
        <w:rPr>
          <w:lang w:val="ru-RU"/>
        </w:rPr>
        <w:t>человека</w:t>
      </w:r>
      <w:r w:rsidR="000D3494" w:rsidRPr="00F54875">
        <w:rPr>
          <w:lang w:val="ru-RU"/>
        </w:rPr>
        <w:t xml:space="preserve"> </w:t>
      </w:r>
      <w:r w:rsidR="000D3494">
        <w:rPr>
          <w:lang w:val="ru-RU"/>
        </w:rPr>
        <w:t>подтверждается</w:t>
      </w:r>
      <w:r w:rsidR="000D3494" w:rsidRPr="00F54875">
        <w:rPr>
          <w:lang w:val="ru-RU"/>
        </w:rPr>
        <w:t xml:space="preserve"> </w:t>
      </w:r>
      <w:r w:rsidR="000D3494">
        <w:rPr>
          <w:lang w:val="ru-RU"/>
        </w:rPr>
        <w:t>многими</w:t>
      </w:r>
      <w:r w:rsidR="000D3494" w:rsidRPr="00F54875">
        <w:rPr>
          <w:lang w:val="ru-RU"/>
        </w:rPr>
        <w:t xml:space="preserve"> </w:t>
      </w:r>
      <w:r w:rsidR="000D3494">
        <w:rPr>
          <w:lang w:val="ru-RU"/>
        </w:rPr>
        <w:t>источниками</w:t>
      </w:r>
      <w:r w:rsidR="000D3494" w:rsidRPr="00F54875">
        <w:rPr>
          <w:lang w:val="ru-RU"/>
        </w:rPr>
        <w:t>,</w:t>
      </w:r>
      <w:r w:rsidR="00F54875">
        <w:rPr>
          <w:lang w:val="ru-RU"/>
        </w:rPr>
        <w:t xml:space="preserve"> в том числе Специальным докладчиком Орг</w:t>
      </w:r>
      <w:r w:rsidR="00B11B5A">
        <w:rPr>
          <w:lang w:val="ru-RU"/>
        </w:rPr>
        <w:t>а</w:t>
      </w:r>
      <w:r w:rsidR="00F54875">
        <w:rPr>
          <w:lang w:val="ru-RU"/>
        </w:rPr>
        <w:t xml:space="preserve">низации Объединенных Наций, Всемирной </w:t>
      </w:r>
      <w:r w:rsidR="00DC7C00">
        <w:rPr>
          <w:lang w:val="ru-RU"/>
        </w:rPr>
        <w:t xml:space="preserve">организацией </w:t>
      </w:r>
      <w:r w:rsidR="00F54875">
        <w:rPr>
          <w:lang w:val="ru-RU"/>
        </w:rPr>
        <w:t>христ</w:t>
      </w:r>
      <w:r w:rsidR="00DC7C00">
        <w:rPr>
          <w:lang w:val="ru-RU"/>
        </w:rPr>
        <w:t>ианской солидарности</w:t>
      </w:r>
      <w:r w:rsidR="00F54875" w:rsidRPr="00966204">
        <w:rPr>
          <w:lang w:val="ru-RU"/>
        </w:rPr>
        <w:t xml:space="preserve"> </w:t>
      </w:r>
      <w:r w:rsidR="001A2961">
        <w:rPr>
          <w:lang w:val="ru-RU"/>
        </w:rPr>
        <w:t>и</w:t>
      </w:r>
      <w:r w:rsidR="00F54875" w:rsidRPr="00966204">
        <w:rPr>
          <w:lang w:val="ru-RU"/>
        </w:rPr>
        <w:t xml:space="preserve"> </w:t>
      </w:r>
      <w:r w:rsidR="00DC7C00" w:rsidRPr="009C3A28">
        <w:rPr>
          <w:lang w:val="ru-RU"/>
        </w:rPr>
        <w:t>Международн</w:t>
      </w:r>
      <w:r w:rsidR="009C3A28" w:rsidRPr="009C3A28">
        <w:rPr>
          <w:lang w:val="ru-RU"/>
        </w:rPr>
        <w:t>ой</w:t>
      </w:r>
      <w:r w:rsidR="00F54875" w:rsidRPr="009C3A28">
        <w:rPr>
          <w:lang w:val="ru-RU"/>
        </w:rPr>
        <w:t xml:space="preserve"> </w:t>
      </w:r>
      <w:r w:rsidR="00DC7C00" w:rsidRPr="009C3A28">
        <w:rPr>
          <w:lang w:val="ru-RU"/>
        </w:rPr>
        <w:t>амнисти</w:t>
      </w:r>
      <w:r w:rsidR="009C3A28" w:rsidRPr="009C3A28">
        <w:rPr>
          <w:lang w:val="ru-RU"/>
        </w:rPr>
        <w:t>ей</w:t>
      </w:r>
      <w:r w:rsidR="00F54875" w:rsidRPr="00966204">
        <w:rPr>
          <w:lang w:val="ru-RU"/>
        </w:rPr>
        <w:t>.</w:t>
      </w:r>
      <w:r w:rsidR="001A2961" w:rsidRPr="00966204">
        <w:rPr>
          <w:lang w:val="ru-RU"/>
        </w:rPr>
        <w:t xml:space="preserve"> </w:t>
      </w:r>
      <w:r w:rsidR="00B11B5A">
        <w:rPr>
          <w:lang w:val="ru-RU"/>
        </w:rPr>
        <w:t>По</w:t>
      </w:r>
      <w:r w:rsidR="00B11B5A" w:rsidRPr="00966204">
        <w:rPr>
          <w:lang w:val="ru-RU"/>
        </w:rPr>
        <w:t xml:space="preserve"> </w:t>
      </w:r>
      <w:r w:rsidR="00B11B5A">
        <w:rPr>
          <w:lang w:val="ru-RU"/>
        </w:rPr>
        <w:t>данным</w:t>
      </w:r>
      <w:r w:rsidR="00B11B5A" w:rsidRPr="00966204">
        <w:rPr>
          <w:lang w:val="ru-RU"/>
        </w:rPr>
        <w:t xml:space="preserve"> </w:t>
      </w:r>
      <w:r w:rsidR="00B11B5A">
        <w:rPr>
          <w:lang w:val="ru-RU"/>
        </w:rPr>
        <w:t>Международной</w:t>
      </w:r>
      <w:r w:rsidR="00B11B5A" w:rsidRPr="00966204">
        <w:rPr>
          <w:lang w:val="ru-RU"/>
        </w:rPr>
        <w:t xml:space="preserve"> </w:t>
      </w:r>
      <w:r w:rsidR="00B11B5A">
        <w:rPr>
          <w:lang w:val="ru-RU"/>
        </w:rPr>
        <w:t>амнистии</w:t>
      </w:r>
      <w:r w:rsidR="00B11B5A" w:rsidRPr="00966204">
        <w:rPr>
          <w:lang w:val="ru-RU"/>
        </w:rPr>
        <w:t xml:space="preserve">, </w:t>
      </w:r>
      <w:r w:rsidR="00B11B5A">
        <w:rPr>
          <w:lang w:val="ru-RU"/>
        </w:rPr>
        <w:t>почти</w:t>
      </w:r>
      <w:r w:rsidR="00B11B5A" w:rsidRPr="00966204">
        <w:rPr>
          <w:lang w:val="ru-RU"/>
        </w:rPr>
        <w:t xml:space="preserve"> 4,5 </w:t>
      </w:r>
      <w:r w:rsidR="00B11B5A">
        <w:rPr>
          <w:lang w:val="ru-RU"/>
        </w:rPr>
        <w:t>миллионов</w:t>
      </w:r>
      <w:r w:rsidR="00B11B5A" w:rsidRPr="00966204">
        <w:rPr>
          <w:lang w:val="ru-RU"/>
        </w:rPr>
        <w:t xml:space="preserve"> </w:t>
      </w:r>
      <w:r w:rsidR="00B11B5A">
        <w:rPr>
          <w:lang w:val="ru-RU"/>
        </w:rPr>
        <w:t>лиц</w:t>
      </w:r>
      <w:r w:rsidR="00B11B5A" w:rsidRPr="00966204">
        <w:rPr>
          <w:lang w:val="ru-RU"/>
        </w:rPr>
        <w:t xml:space="preserve"> </w:t>
      </w:r>
      <w:r w:rsidR="00966204">
        <w:rPr>
          <w:lang w:val="ru-RU"/>
        </w:rPr>
        <w:t xml:space="preserve">подверглись </w:t>
      </w:r>
      <w:r w:rsidR="00B11B5A">
        <w:rPr>
          <w:lang w:val="ru-RU"/>
        </w:rPr>
        <w:t>перемещен</w:t>
      </w:r>
      <w:r w:rsidR="00966204">
        <w:rPr>
          <w:lang w:val="ru-RU"/>
        </w:rPr>
        <w:t>ию</w:t>
      </w:r>
      <w:r w:rsidR="00B11B5A" w:rsidRPr="00966204">
        <w:rPr>
          <w:lang w:val="ru-RU"/>
        </w:rPr>
        <w:t xml:space="preserve"> </w:t>
      </w:r>
      <w:r w:rsidR="00B11B5A">
        <w:rPr>
          <w:lang w:val="ru-RU"/>
        </w:rPr>
        <w:t>внутри</w:t>
      </w:r>
      <w:r w:rsidR="00B11B5A" w:rsidRPr="00966204">
        <w:rPr>
          <w:lang w:val="ru-RU"/>
        </w:rPr>
        <w:t xml:space="preserve"> </w:t>
      </w:r>
      <w:r w:rsidR="00B11B5A">
        <w:rPr>
          <w:lang w:val="ru-RU"/>
        </w:rPr>
        <w:t>страны</w:t>
      </w:r>
      <w:r w:rsidR="001D19F4" w:rsidRPr="00966204">
        <w:rPr>
          <w:lang w:val="ru-RU"/>
        </w:rPr>
        <w:t xml:space="preserve"> </w:t>
      </w:r>
      <w:r w:rsidR="001D19F4">
        <w:rPr>
          <w:lang w:val="ru-RU"/>
        </w:rPr>
        <w:t>и</w:t>
      </w:r>
      <w:r w:rsidR="001D19F4" w:rsidRPr="00966204">
        <w:rPr>
          <w:lang w:val="ru-RU"/>
        </w:rPr>
        <w:t xml:space="preserve"> </w:t>
      </w:r>
      <w:r w:rsidR="001D19F4">
        <w:rPr>
          <w:lang w:val="ru-RU"/>
        </w:rPr>
        <w:t>боле</w:t>
      </w:r>
      <w:r w:rsidR="00966204">
        <w:rPr>
          <w:lang w:val="ru-RU"/>
        </w:rPr>
        <w:t>е</w:t>
      </w:r>
      <w:r w:rsidR="001D19F4" w:rsidRPr="00966204">
        <w:rPr>
          <w:lang w:val="ru-RU"/>
        </w:rPr>
        <w:t xml:space="preserve"> 350</w:t>
      </w:r>
      <w:r w:rsidR="001D19F4" w:rsidRPr="001D19F4">
        <w:rPr>
          <w:lang w:val="en-US"/>
        </w:rPr>
        <w:t> </w:t>
      </w:r>
      <w:r w:rsidR="001D19F4" w:rsidRPr="00966204">
        <w:rPr>
          <w:lang w:val="ru-RU"/>
        </w:rPr>
        <w:t xml:space="preserve">000 </w:t>
      </w:r>
      <w:r w:rsidR="001D19F4">
        <w:rPr>
          <w:lang w:val="ru-RU"/>
        </w:rPr>
        <w:t>суданцев</w:t>
      </w:r>
      <w:r w:rsidR="001D19F4" w:rsidRPr="00966204">
        <w:rPr>
          <w:lang w:val="ru-RU"/>
        </w:rPr>
        <w:t xml:space="preserve"> </w:t>
      </w:r>
      <w:r w:rsidR="001D19F4">
        <w:rPr>
          <w:lang w:val="ru-RU"/>
        </w:rPr>
        <w:t>покинули</w:t>
      </w:r>
      <w:r w:rsidR="001D19F4" w:rsidRPr="00966204">
        <w:rPr>
          <w:lang w:val="ru-RU"/>
        </w:rPr>
        <w:t xml:space="preserve"> </w:t>
      </w:r>
      <w:r w:rsidR="001D19F4">
        <w:rPr>
          <w:lang w:val="ru-RU"/>
        </w:rPr>
        <w:t>страну</w:t>
      </w:r>
      <w:r w:rsidR="001D19F4" w:rsidRPr="00966204">
        <w:rPr>
          <w:lang w:val="ru-RU"/>
        </w:rPr>
        <w:t xml:space="preserve">; </w:t>
      </w:r>
      <w:r w:rsidR="001D19F4">
        <w:rPr>
          <w:lang w:val="ru-RU"/>
        </w:rPr>
        <w:t>свыше</w:t>
      </w:r>
      <w:r w:rsidR="001D19F4" w:rsidRPr="00966204">
        <w:rPr>
          <w:lang w:val="ru-RU"/>
        </w:rPr>
        <w:t xml:space="preserve"> 2 </w:t>
      </w:r>
      <w:r w:rsidR="001D19F4">
        <w:rPr>
          <w:lang w:val="ru-RU"/>
        </w:rPr>
        <w:t>миллионов</w:t>
      </w:r>
      <w:r w:rsidR="001D19F4" w:rsidRPr="00966204">
        <w:rPr>
          <w:lang w:val="ru-RU"/>
        </w:rPr>
        <w:t xml:space="preserve"> </w:t>
      </w:r>
      <w:r w:rsidR="001D19F4">
        <w:rPr>
          <w:lang w:val="ru-RU"/>
        </w:rPr>
        <w:t>были</w:t>
      </w:r>
      <w:r w:rsidR="001D19F4" w:rsidRPr="00966204">
        <w:rPr>
          <w:lang w:val="ru-RU"/>
        </w:rPr>
        <w:t xml:space="preserve"> </w:t>
      </w:r>
      <w:r w:rsidR="00983882">
        <w:rPr>
          <w:lang w:val="ru-RU"/>
        </w:rPr>
        <w:t>перемещены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в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южные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районы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в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результате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военных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действий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и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в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настоящее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время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живут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в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лагерях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в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окрестностях</w:t>
      </w:r>
      <w:r w:rsidR="00983882" w:rsidRPr="00966204">
        <w:rPr>
          <w:lang w:val="ru-RU"/>
        </w:rPr>
        <w:t xml:space="preserve"> </w:t>
      </w:r>
      <w:r w:rsidR="00983882">
        <w:rPr>
          <w:lang w:val="ru-RU"/>
        </w:rPr>
        <w:t>Хартума</w:t>
      </w:r>
      <w:r w:rsidR="00983882" w:rsidRPr="00966204">
        <w:rPr>
          <w:lang w:val="ru-RU"/>
        </w:rPr>
        <w:t xml:space="preserve">. </w:t>
      </w:r>
      <w:r w:rsidR="002A08B4">
        <w:rPr>
          <w:lang w:val="ru-RU"/>
        </w:rPr>
        <w:t>В</w:t>
      </w:r>
      <w:r w:rsidR="002A08B4" w:rsidRPr="002A08B4">
        <w:rPr>
          <w:lang w:val="en-US"/>
        </w:rPr>
        <w:t xml:space="preserve"> </w:t>
      </w:r>
      <w:r w:rsidR="002A08B4">
        <w:rPr>
          <w:lang w:val="ru-RU"/>
        </w:rPr>
        <w:t>докладе</w:t>
      </w:r>
      <w:r w:rsidR="002A08B4" w:rsidRPr="002A08B4">
        <w:rPr>
          <w:lang w:val="en-US"/>
        </w:rPr>
        <w:t xml:space="preserve"> </w:t>
      </w:r>
      <w:r w:rsidR="002A08B4">
        <w:rPr>
          <w:lang w:val="ru-RU"/>
        </w:rPr>
        <w:t>Международной</w:t>
      </w:r>
      <w:r w:rsidR="002A08B4" w:rsidRPr="002A08B4">
        <w:rPr>
          <w:lang w:val="en-US"/>
        </w:rPr>
        <w:t xml:space="preserve"> </w:t>
      </w:r>
      <w:r w:rsidR="002A08B4">
        <w:rPr>
          <w:lang w:val="ru-RU"/>
        </w:rPr>
        <w:t>амнистии</w:t>
      </w:r>
      <w:r w:rsidR="002A08B4" w:rsidRPr="002A08B4">
        <w:rPr>
          <w:lang w:val="en-US"/>
        </w:rPr>
        <w:t xml:space="preserve"> </w:t>
      </w:r>
      <w:r w:rsidR="002A08B4">
        <w:rPr>
          <w:lang w:val="ru-RU"/>
        </w:rPr>
        <w:t>утверждается</w:t>
      </w:r>
      <w:r w:rsidR="002A08B4" w:rsidRPr="002A08B4">
        <w:rPr>
          <w:lang w:val="en-US"/>
        </w:rPr>
        <w:t xml:space="preserve"> </w:t>
      </w:r>
      <w:r w:rsidR="002A08B4">
        <w:rPr>
          <w:lang w:val="ru-RU"/>
        </w:rPr>
        <w:t>также</w:t>
      </w:r>
      <w:r w:rsidR="002A08B4" w:rsidRPr="002A08B4">
        <w:rPr>
          <w:lang w:val="en-US"/>
        </w:rPr>
        <w:t xml:space="preserve">, </w:t>
      </w:r>
      <w:r w:rsidR="002A08B4">
        <w:rPr>
          <w:lang w:val="ru-RU"/>
        </w:rPr>
        <w:t>что</w:t>
      </w:r>
      <w:r w:rsidR="002A08B4" w:rsidRPr="002A08B4">
        <w:rPr>
          <w:lang w:val="en-US"/>
        </w:rPr>
        <w:t xml:space="preserve"> </w:t>
      </w:r>
      <w:r w:rsidR="002A08B4">
        <w:rPr>
          <w:lang w:val="ru-RU"/>
        </w:rPr>
        <w:t>представители</w:t>
      </w:r>
      <w:r w:rsidR="002A08B4" w:rsidRPr="002A08B4">
        <w:rPr>
          <w:lang w:val="en-US"/>
        </w:rPr>
        <w:t xml:space="preserve"> </w:t>
      </w:r>
      <w:r w:rsidR="002A08B4">
        <w:rPr>
          <w:lang w:val="ru-RU"/>
        </w:rPr>
        <w:t>власти</w:t>
      </w:r>
      <w:r w:rsidR="002A08B4" w:rsidRPr="002A08B4">
        <w:rPr>
          <w:lang w:val="en-US"/>
        </w:rPr>
        <w:t xml:space="preserve"> </w:t>
      </w:r>
      <w:r w:rsidR="002A08B4">
        <w:rPr>
          <w:lang w:val="ru-RU"/>
        </w:rPr>
        <w:t>выступали</w:t>
      </w:r>
      <w:r w:rsidR="002A08B4" w:rsidRPr="002A08B4">
        <w:rPr>
          <w:lang w:val="en-US"/>
        </w:rPr>
        <w:t xml:space="preserve"> </w:t>
      </w:r>
      <w:r w:rsidR="002A08B4">
        <w:rPr>
          <w:lang w:val="ru-RU"/>
        </w:rPr>
        <w:t>с</w:t>
      </w:r>
      <w:r w:rsidR="002A08B4" w:rsidRPr="002A08B4">
        <w:rPr>
          <w:lang w:val="en-US"/>
        </w:rPr>
        <w:t xml:space="preserve"> </w:t>
      </w:r>
      <w:r w:rsidR="002A08B4">
        <w:rPr>
          <w:lang w:val="ru-RU"/>
        </w:rPr>
        <w:t>речами</w:t>
      </w:r>
      <w:r w:rsidR="002A08B4" w:rsidRPr="002A08B4">
        <w:rPr>
          <w:lang w:val="en-US"/>
        </w:rPr>
        <w:t xml:space="preserve">, </w:t>
      </w:r>
      <w:r w:rsidR="002A08B4">
        <w:rPr>
          <w:lang w:val="ru-RU"/>
        </w:rPr>
        <w:t>в</w:t>
      </w:r>
      <w:r w:rsidR="002A08B4" w:rsidRPr="002A08B4">
        <w:rPr>
          <w:lang w:val="en-US"/>
        </w:rPr>
        <w:t xml:space="preserve"> </w:t>
      </w:r>
      <w:r w:rsidR="002A08B4">
        <w:rPr>
          <w:lang w:val="ru-RU"/>
        </w:rPr>
        <w:t>которых</w:t>
      </w:r>
      <w:r w:rsidR="002A08B4" w:rsidRPr="002A08B4">
        <w:rPr>
          <w:lang w:val="en-US"/>
        </w:rPr>
        <w:t xml:space="preserve"> </w:t>
      </w:r>
      <w:r w:rsidR="00246189">
        <w:rPr>
          <w:lang w:val="ru-RU"/>
        </w:rPr>
        <w:t>содержалось</w:t>
      </w:r>
      <w:r w:rsidR="00246189" w:rsidRPr="00246189">
        <w:rPr>
          <w:lang w:val="en-US"/>
        </w:rPr>
        <w:t xml:space="preserve"> </w:t>
      </w:r>
      <w:r w:rsidR="00246189">
        <w:rPr>
          <w:lang w:val="ru-RU"/>
        </w:rPr>
        <w:t>подстрекательство</w:t>
      </w:r>
      <w:r w:rsidR="00246189" w:rsidRPr="00246189">
        <w:rPr>
          <w:lang w:val="en-US"/>
        </w:rPr>
        <w:t xml:space="preserve"> </w:t>
      </w:r>
      <w:r w:rsidR="00246189">
        <w:rPr>
          <w:lang w:val="ru-RU"/>
        </w:rPr>
        <w:t>к</w:t>
      </w:r>
      <w:r w:rsidR="00246189" w:rsidRPr="00246189">
        <w:rPr>
          <w:lang w:val="en-US"/>
        </w:rPr>
        <w:t xml:space="preserve"> </w:t>
      </w:r>
      <w:r w:rsidR="00246189">
        <w:rPr>
          <w:lang w:val="ru-RU"/>
        </w:rPr>
        <w:t>ненависти</w:t>
      </w:r>
      <w:r w:rsidR="00246189" w:rsidRPr="00246189">
        <w:rPr>
          <w:lang w:val="en-US"/>
        </w:rPr>
        <w:t xml:space="preserve"> </w:t>
      </w:r>
      <w:r w:rsidR="00246189">
        <w:rPr>
          <w:lang w:val="ru-RU"/>
        </w:rPr>
        <w:t>и</w:t>
      </w:r>
      <w:r w:rsidR="00246189" w:rsidRPr="00246189">
        <w:rPr>
          <w:lang w:val="en-US"/>
        </w:rPr>
        <w:t xml:space="preserve"> </w:t>
      </w:r>
      <w:r w:rsidR="00246189">
        <w:rPr>
          <w:lang w:val="ru-RU"/>
        </w:rPr>
        <w:t>призывы</w:t>
      </w:r>
      <w:r w:rsidR="00246189" w:rsidRPr="00246189">
        <w:rPr>
          <w:lang w:val="en-US"/>
        </w:rPr>
        <w:t xml:space="preserve"> </w:t>
      </w:r>
      <w:r w:rsidR="00246189">
        <w:rPr>
          <w:lang w:val="ru-RU"/>
        </w:rPr>
        <w:t>к</w:t>
      </w:r>
      <w:r w:rsidR="00246189" w:rsidRPr="00246189">
        <w:rPr>
          <w:lang w:val="en-US"/>
        </w:rPr>
        <w:t xml:space="preserve"> </w:t>
      </w:r>
      <w:r w:rsidR="00246189">
        <w:rPr>
          <w:lang w:val="ru-RU"/>
        </w:rPr>
        <w:t>священной</w:t>
      </w:r>
      <w:r w:rsidR="00246189" w:rsidRPr="00246189">
        <w:rPr>
          <w:lang w:val="en-US"/>
        </w:rPr>
        <w:t xml:space="preserve"> </w:t>
      </w:r>
      <w:r w:rsidR="00246189">
        <w:rPr>
          <w:lang w:val="ru-RU"/>
        </w:rPr>
        <w:t>войне</w:t>
      </w:r>
      <w:r w:rsidR="00246189" w:rsidRPr="00246189">
        <w:rPr>
          <w:lang w:val="en-US"/>
        </w:rPr>
        <w:t xml:space="preserve">. </w:t>
      </w:r>
      <w:r w:rsidR="00246189">
        <w:rPr>
          <w:lang w:val="ru-RU"/>
        </w:rPr>
        <w:t>Может</w:t>
      </w:r>
      <w:r w:rsidR="00246189" w:rsidRPr="00246189">
        <w:rPr>
          <w:lang w:val="en-US"/>
        </w:rPr>
        <w:t xml:space="preserve"> </w:t>
      </w:r>
      <w:r w:rsidR="00246189">
        <w:rPr>
          <w:lang w:val="ru-RU"/>
        </w:rPr>
        <w:t>ли</w:t>
      </w:r>
      <w:r w:rsidR="00246189" w:rsidRPr="00246189">
        <w:rPr>
          <w:lang w:val="en-US"/>
        </w:rPr>
        <w:t xml:space="preserve"> </w:t>
      </w:r>
      <w:r w:rsidR="00246189">
        <w:rPr>
          <w:lang w:val="ru-RU"/>
        </w:rPr>
        <w:t>делегация</w:t>
      </w:r>
      <w:r w:rsidR="00246189" w:rsidRPr="00246189">
        <w:rPr>
          <w:lang w:val="en-US"/>
        </w:rPr>
        <w:t xml:space="preserve"> </w:t>
      </w:r>
      <w:r w:rsidR="00246189">
        <w:rPr>
          <w:lang w:val="ru-RU"/>
        </w:rPr>
        <w:t>Судана</w:t>
      </w:r>
      <w:r w:rsidR="00246189" w:rsidRPr="00246189">
        <w:rPr>
          <w:lang w:val="en-US"/>
        </w:rPr>
        <w:t xml:space="preserve"> </w:t>
      </w:r>
      <w:r w:rsidR="00246189">
        <w:rPr>
          <w:lang w:val="ru-RU"/>
        </w:rPr>
        <w:t>прокомментировать</w:t>
      </w:r>
      <w:r w:rsidR="00246189" w:rsidRPr="00246189">
        <w:rPr>
          <w:lang w:val="en-US"/>
        </w:rPr>
        <w:t xml:space="preserve"> </w:t>
      </w:r>
      <w:r w:rsidR="00966204">
        <w:rPr>
          <w:lang w:val="ru-RU"/>
        </w:rPr>
        <w:t>эти</w:t>
      </w:r>
      <w:r w:rsidR="00966204" w:rsidRPr="00966204">
        <w:rPr>
          <w:lang w:val="en-US"/>
        </w:rPr>
        <w:t xml:space="preserve"> </w:t>
      </w:r>
      <w:r w:rsidR="006830B1">
        <w:rPr>
          <w:lang w:val="ru-RU"/>
        </w:rPr>
        <w:t>утверждения</w:t>
      </w:r>
      <w:r w:rsidR="006830B1" w:rsidRPr="006830B1">
        <w:rPr>
          <w:lang w:val="en-US"/>
        </w:rPr>
        <w:t>?</w:t>
      </w:r>
    </w:p>
    <w:p w:rsidR="00E72551" w:rsidRDefault="00E72551"/>
    <w:p w:rsidR="00E72551" w:rsidRPr="008065FD" w:rsidRDefault="00EE5453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Какие</w:t>
      </w:r>
      <w:r w:rsidRPr="00737A5F">
        <w:rPr>
          <w:lang w:val="ru-RU"/>
        </w:rPr>
        <w:t xml:space="preserve"> </w:t>
      </w:r>
      <w:r>
        <w:rPr>
          <w:lang w:val="ru-RU"/>
        </w:rPr>
        <w:t>меры</w:t>
      </w:r>
      <w:r w:rsidRPr="00737A5F">
        <w:rPr>
          <w:lang w:val="ru-RU"/>
        </w:rPr>
        <w:t xml:space="preserve"> </w:t>
      </w:r>
      <w:r>
        <w:rPr>
          <w:lang w:val="ru-RU"/>
        </w:rPr>
        <w:t>намеревается</w:t>
      </w:r>
      <w:r w:rsidRPr="00737A5F">
        <w:rPr>
          <w:lang w:val="ru-RU"/>
        </w:rPr>
        <w:t xml:space="preserve"> </w:t>
      </w:r>
      <w:r>
        <w:rPr>
          <w:lang w:val="ru-RU"/>
        </w:rPr>
        <w:t>принять</w:t>
      </w:r>
      <w:r w:rsidRPr="00737A5F">
        <w:rPr>
          <w:lang w:val="ru-RU"/>
        </w:rPr>
        <w:t xml:space="preserve"> </w:t>
      </w:r>
      <w:r w:rsidR="00737A5F">
        <w:rPr>
          <w:lang w:val="ru-RU"/>
        </w:rPr>
        <w:t>п</w:t>
      </w:r>
      <w:r>
        <w:rPr>
          <w:lang w:val="ru-RU"/>
        </w:rPr>
        <w:t>равительство</w:t>
      </w:r>
      <w:r w:rsidRPr="00737A5F">
        <w:rPr>
          <w:lang w:val="ru-RU"/>
        </w:rPr>
        <w:t xml:space="preserve"> </w:t>
      </w:r>
      <w:r>
        <w:rPr>
          <w:lang w:val="ru-RU"/>
        </w:rPr>
        <w:t>Судана</w:t>
      </w:r>
      <w:r w:rsidRPr="00737A5F">
        <w:rPr>
          <w:lang w:val="ru-RU"/>
        </w:rPr>
        <w:t xml:space="preserve"> </w:t>
      </w:r>
      <w:r>
        <w:rPr>
          <w:lang w:val="ru-RU"/>
        </w:rPr>
        <w:t>для</w:t>
      </w:r>
      <w:r w:rsidRPr="00737A5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737A5F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737A5F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Pr="00737A5F">
        <w:rPr>
          <w:lang w:val="ru-RU"/>
        </w:rPr>
        <w:t xml:space="preserve"> </w:t>
      </w:r>
      <w:r>
        <w:rPr>
          <w:lang w:val="ru-RU"/>
        </w:rPr>
        <w:t>о</w:t>
      </w:r>
      <w:r w:rsidRPr="00737A5F">
        <w:rPr>
          <w:lang w:val="ru-RU"/>
        </w:rPr>
        <w:t xml:space="preserve"> </w:t>
      </w:r>
      <w:r>
        <w:rPr>
          <w:lang w:val="ru-RU"/>
        </w:rPr>
        <w:t>праве</w:t>
      </w:r>
      <w:r w:rsidRPr="00737A5F">
        <w:rPr>
          <w:lang w:val="ru-RU"/>
        </w:rPr>
        <w:t xml:space="preserve"> </w:t>
      </w:r>
      <w:r>
        <w:rPr>
          <w:lang w:val="ru-RU"/>
        </w:rPr>
        <w:t>на</w:t>
      </w:r>
      <w:r w:rsidRPr="00737A5F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737A5F">
        <w:rPr>
          <w:lang w:val="ru-RU"/>
        </w:rPr>
        <w:t xml:space="preserve"> </w:t>
      </w:r>
      <w:r>
        <w:rPr>
          <w:lang w:val="ru-RU"/>
        </w:rPr>
        <w:t>убежища</w:t>
      </w:r>
      <w:r w:rsidRPr="00737A5F">
        <w:rPr>
          <w:lang w:val="ru-RU"/>
        </w:rPr>
        <w:t xml:space="preserve"> </w:t>
      </w:r>
      <w:r w:rsidR="00A97A83">
        <w:rPr>
          <w:lang w:val="ru-RU"/>
        </w:rPr>
        <w:t>ко</w:t>
      </w:r>
      <w:r w:rsidR="00A97A83" w:rsidRPr="00737A5F">
        <w:rPr>
          <w:lang w:val="ru-RU"/>
        </w:rPr>
        <w:t xml:space="preserve"> </w:t>
      </w:r>
      <w:r w:rsidR="00A97A83">
        <w:rPr>
          <w:lang w:val="ru-RU"/>
        </w:rPr>
        <w:t>всем</w:t>
      </w:r>
      <w:r w:rsidR="00A97A83" w:rsidRPr="00737A5F">
        <w:rPr>
          <w:lang w:val="ru-RU"/>
        </w:rPr>
        <w:t xml:space="preserve"> </w:t>
      </w:r>
      <w:r w:rsidR="00A97A83">
        <w:rPr>
          <w:lang w:val="ru-RU"/>
        </w:rPr>
        <w:t>лицам</w:t>
      </w:r>
      <w:r w:rsidR="00A97A83" w:rsidRPr="00737A5F">
        <w:rPr>
          <w:lang w:val="ru-RU"/>
        </w:rPr>
        <w:t xml:space="preserve">, </w:t>
      </w:r>
      <w:r w:rsidR="00A97A83">
        <w:rPr>
          <w:lang w:val="ru-RU"/>
        </w:rPr>
        <w:t>независимо</w:t>
      </w:r>
      <w:r w:rsidR="00A97A83" w:rsidRPr="00737A5F">
        <w:rPr>
          <w:lang w:val="ru-RU"/>
        </w:rPr>
        <w:t xml:space="preserve"> </w:t>
      </w:r>
      <w:r w:rsidR="00A97A83">
        <w:rPr>
          <w:lang w:val="ru-RU"/>
        </w:rPr>
        <w:t>от</w:t>
      </w:r>
      <w:r w:rsidR="00A97A83" w:rsidRPr="00737A5F">
        <w:rPr>
          <w:lang w:val="ru-RU"/>
        </w:rPr>
        <w:t xml:space="preserve"> </w:t>
      </w:r>
      <w:r w:rsidR="00A97A83">
        <w:rPr>
          <w:lang w:val="ru-RU"/>
        </w:rPr>
        <w:t>их</w:t>
      </w:r>
      <w:r w:rsidR="00A97A83" w:rsidRPr="00737A5F">
        <w:rPr>
          <w:lang w:val="ru-RU"/>
        </w:rPr>
        <w:t xml:space="preserve"> </w:t>
      </w:r>
      <w:r w:rsidR="00A97A83">
        <w:rPr>
          <w:lang w:val="ru-RU"/>
        </w:rPr>
        <w:t>национальной</w:t>
      </w:r>
      <w:r w:rsidR="00A97A83" w:rsidRPr="00737A5F">
        <w:rPr>
          <w:lang w:val="ru-RU"/>
        </w:rPr>
        <w:t xml:space="preserve"> </w:t>
      </w:r>
      <w:r w:rsidR="00A97A83">
        <w:rPr>
          <w:lang w:val="ru-RU"/>
        </w:rPr>
        <w:t>принадлежности</w:t>
      </w:r>
      <w:r w:rsidR="00A97A83" w:rsidRPr="00737A5F">
        <w:rPr>
          <w:lang w:val="ru-RU"/>
        </w:rPr>
        <w:t xml:space="preserve">, </w:t>
      </w:r>
      <w:r w:rsidR="00A97A83">
        <w:rPr>
          <w:lang w:val="ru-RU"/>
        </w:rPr>
        <w:t>а</w:t>
      </w:r>
      <w:r w:rsidR="00A97A83" w:rsidRPr="00737A5F">
        <w:rPr>
          <w:lang w:val="ru-RU"/>
        </w:rPr>
        <w:t xml:space="preserve"> </w:t>
      </w:r>
      <w:r w:rsidR="00A97A83">
        <w:rPr>
          <w:lang w:val="ru-RU"/>
        </w:rPr>
        <w:t>не</w:t>
      </w:r>
      <w:r w:rsidR="00A97A83" w:rsidRPr="00737A5F">
        <w:rPr>
          <w:lang w:val="ru-RU"/>
        </w:rPr>
        <w:t xml:space="preserve"> </w:t>
      </w:r>
      <w:r w:rsidR="00A97A83">
        <w:rPr>
          <w:lang w:val="ru-RU"/>
        </w:rPr>
        <w:t>только</w:t>
      </w:r>
      <w:r w:rsidR="00A97A83" w:rsidRPr="00737A5F">
        <w:rPr>
          <w:lang w:val="ru-RU"/>
        </w:rPr>
        <w:t xml:space="preserve"> </w:t>
      </w:r>
      <w:r w:rsidR="00A97A83">
        <w:rPr>
          <w:lang w:val="ru-RU"/>
        </w:rPr>
        <w:t>к</w:t>
      </w:r>
      <w:r w:rsidR="00A97A83" w:rsidRPr="00737A5F">
        <w:rPr>
          <w:lang w:val="ru-RU"/>
        </w:rPr>
        <w:t xml:space="preserve"> </w:t>
      </w:r>
      <w:r w:rsidR="00A97A83">
        <w:rPr>
          <w:lang w:val="ru-RU"/>
        </w:rPr>
        <w:t>гражданам</w:t>
      </w:r>
      <w:r w:rsidR="00A97A83" w:rsidRPr="00737A5F">
        <w:rPr>
          <w:lang w:val="ru-RU"/>
        </w:rPr>
        <w:t xml:space="preserve"> </w:t>
      </w:r>
      <w:r w:rsidR="00A97A83">
        <w:rPr>
          <w:lang w:val="ru-RU"/>
        </w:rPr>
        <w:t>соседних</w:t>
      </w:r>
      <w:r w:rsidR="00A97A83" w:rsidRPr="00737A5F">
        <w:rPr>
          <w:lang w:val="ru-RU"/>
        </w:rPr>
        <w:t xml:space="preserve"> </w:t>
      </w:r>
      <w:r w:rsidR="00A97A83">
        <w:rPr>
          <w:lang w:val="ru-RU"/>
        </w:rPr>
        <w:t>с</w:t>
      </w:r>
      <w:r w:rsidR="00A97A83" w:rsidRPr="00737A5F">
        <w:rPr>
          <w:lang w:val="ru-RU"/>
        </w:rPr>
        <w:t xml:space="preserve"> </w:t>
      </w:r>
      <w:r w:rsidR="00A97A83">
        <w:rPr>
          <w:lang w:val="ru-RU"/>
        </w:rPr>
        <w:t>ним</w:t>
      </w:r>
      <w:r w:rsidR="00A97A83" w:rsidRPr="00737A5F">
        <w:rPr>
          <w:lang w:val="ru-RU"/>
        </w:rPr>
        <w:t xml:space="preserve"> </w:t>
      </w:r>
      <w:r w:rsidR="00737A5F">
        <w:rPr>
          <w:lang w:val="ru-RU"/>
        </w:rPr>
        <w:t>с</w:t>
      </w:r>
      <w:r w:rsidR="00A97A83">
        <w:rPr>
          <w:lang w:val="ru-RU"/>
        </w:rPr>
        <w:t>тран</w:t>
      </w:r>
      <w:r w:rsidR="00A97A83" w:rsidRPr="00737A5F">
        <w:rPr>
          <w:lang w:val="ru-RU"/>
        </w:rPr>
        <w:t>?</w:t>
      </w:r>
      <w:r w:rsidR="00E72551" w:rsidRPr="00737A5F">
        <w:rPr>
          <w:lang w:val="ru-RU"/>
        </w:rPr>
        <w:t xml:space="preserve">  </w:t>
      </w:r>
      <w:r w:rsidR="00737A5F">
        <w:rPr>
          <w:lang w:val="ru-RU"/>
        </w:rPr>
        <w:t>Что</w:t>
      </w:r>
      <w:r w:rsidR="00737A5F" w:rsidRPr="004D1572">
        <w:rPr>
          <w:lang w:val="ru-RU"/>
        </w:rPr>
        <w:t xml:space="preserve"> </w:t>
      </w:r>
      <w:r w:rsidR="00737A5F">
        <w:rPr>
          <w:lang w:val="ru-RU"/>
        </w:rPr>
        <w:t>было</w:t>
      </w:r>
      <w:r w:rsidR="00737A5F" w:rsidRPr="004D1572">
        <w:rPr>
          <w:lang w:val="ru-RU"/>
        </w:rPr>
        <w:t xml:space="preserve"> </w:t>
      </w:r>
      <w:r w:rsidR="00737A5F">
        <w:rPr>
          <w:lang w:val="ru-RU"/>
        </w:rPr>
        <w:t>сделано</w:t>
      </w:r>
      <w:r w:rsidR="00737A5F" w:rsidRPr="004D1572">
        <w:rPr>
          <w:lang w:val="ru-RU"/>
        </w:rPr>
        <w:t xml:space="preserve"> </w:t>
      </w:r>
      <w:r w:rsidR="00737A5F">
        <w:rPr>
          <w:lang w:val="ru-RU"/>
        </w:rPr>
        <w:t>для</w:t>
      </w:r>
      <w:r w:rsidR="00737A5F" w:rsidRPr="004D1572">
        <w:rPr>
          <w:lang w:val="ru-RU"/>
        </w:rPr>
        <w:t xml:space="preserve"> </w:t>
      </w:r>
      <w:r w:rsidR="00737A5F">
        <w:rPr>
          <w:lang w:val="ru-RU"/>
        </w:rPr>
        <w:t>защит</w:t>
      </w:r>
      <w:r w:rsidR="00D92A15">
        <w:rPr>
          <w:lang w:val="ru-RU"/>
        </w:rPr>
        <w:t>ы</w:t>
      </w:r>
      <w:r w:rsidR="00737A5F" w:rsidRPr="004D1572">
        <w:rPr>
          <w:lang w:val="ru-RU"/>
        </w:rPr>
        <w:t xml:space="preserve"> </w:t>
      </w:r>
      <w:r w:rsidR="00737A5F">
        <w:rPr>
          <w:lang w:val="ru-RU"/>
        </w:rPr>
        <w:t>беженцев</w:t>
      </w:r>
      <w:r w:rsidR="00737A5F" w:rsidRPr="004D1572">
        <w:rPr>
          <w:lang w:val="ru-RU"/>
        </w:rPr>
        <w:t xml:space="preserve"> </w:t>
      </w:r>
      <w:r w:rsidR="00737A5F">
        <w:rPr>
          <w:lang w:val="ru-RU"/>
        </w:rPr>
        <w:t>из</w:t>
      </w:r>
      <w:r w:rsidR="00737A5F" w:rsidRPr="004D1572">
        <w:rPr>
          <w:lang w:val="ru-RU"/>
        </w:rPr>
        <w:t xml:space="preserve"> </w:t>
      </w:r>
      <w:r w:rsidR="00737A5F">
        <w:rPr>
          <w:lang w:val="ru-RU"/>
        </w:rPr>
        <w:t>Эфиопии</w:t>
      </w:r>
      <w:r w:rsidR="004D1572" w:rsidRPr="004D1572">
        <w:rPr>
          <w:lang w:val="ru-RU"/>
        </w:rPr>
        <w:t xml:space="preserve"> </w:t>
      </w:r>
      <w:r w:rsidR="004D1572">
        <w:rPr>
          <w:lang w:val="ru-RU"/>
        </w:rPr>
        <w:t>на</w:t>
      </w:r>
      <w:r w:rsidR="004D1572" w:rsidRPr="004D1572">
        <w:rPr>
          <w:lang w:val="ru-RU"/>
        </w:rPr>
        <w:t xml:space="preserve"> </w:t>
      </w:r>
      <w:r w:rsidR="004D1572">
        <w:rPr>
          <w:lang w:val="ru-RU"/>
        </w:rPr>
        <w:t>север</w:t>
      </w:r>
      <w:r w:rsidR="004D1572" w:rsidRPr="004D1572">
        <w:rPr>
          <w:lang w:val="ru-RU"/>
        </w:rPr>
        <w:t xml:space="preserve"> </w:t>
      </w:r>
      <w:r w:rsidR="004D1572">
        <w:rPr>
          <w:lang w:val="ru-RU"/>
        </w:rPr>
        <w:t>Судана</w:t>
      </w:r>
      <w:r w:rsidR="004D1572" w:rsidRPr="004D1572">
        <w:rPr>
          <w:lang w:val="ru-RU"/>
        </w:rPr>
        <w:t xml:space="preserve">, </w:t>
      </w:r>
      <w:r w:rsidR="004D1572">
        <w:rPr>
          <w:lang w:val="ru-RU"/>
        </w:rPr>
        <w:t>предотвра</w:t>
      </w:r>
      <w:r w:rsidR="00D92A15">
        <w:rPr>
          <w:lang w:val="ru-RU"/>
        </w:rPr>
        <w:t>щения</w:t>
      </w:r>
      <w:r w:rsidR="004D1572" w:rsidRPr="004D1572">
        <w:rPr>
          <w:lang w:val="ru-RU"/>
        </w:rPr>
        <w:t xml:space="preserve"> </w:t>
      </w:r>
      <w:r w:rsidR="00D92A15">
        <w:rPr>
          <w:lang w:val="ru-RU"/>
        </w:rPr>
        <w:t>похищения</w:t>
      </w:r>
      <w:r w:rsidR="004D1572" w:rsidRPr="004D1572">
        <w:rPr>
          <w:lang w:val="ru-RU"/>
        </w:rPr>
        <w:t xml:space="preserve"> </w:t>
      </w:r>
      <w:r w:rsidR="004D1572">
        <w:rPr>
          <w:lang w:val="ru-RU"/>
        </w:rPr>
        <w:t xml:space="preserve">женщин и детей </w:t>
      </w:r>
      <w:r w:rsidR="00E8233B">
        <w:rPr>
          <w:lang w:val="ru-RU"/>
        </w:rPr>
        <w:t xml:space="preserve">во время конфликтов </w:t>
      </w:r>
      <w:r w:rsidR="005E4DE9">
        <w:rPr>
          <w:lang w:val="ru-RU"/>
        </w:rPr>
        <w:t xml:space="preserve">между племенами и </w:t>
      </w:r>
      <w:r w:rsidR="00D92A15">
        <w:rPr>
          <w:lang w:val="ru-RU"/>
        </w:rPr>
        <w:t>обеспечения</w:t>
      </w:r>
      <w:r w:rsidR="00346FA5">
        <w:rPr>
          <w:lang w:val="ru-RU"/>
        </w:rPr>
        <w:t xml:space="preserve"> </w:t>
      </w:r>
      <w:r w:rsidR="00661358">
        <w:rPr>
          <w:lang w:val="ru-RU"/>
        </w:rPr>
        <w:t xml:space="preserve">безопасного </w:t>
      </w:r>
      <w:r w:rsidR="00346FA5">
        <w:rPr>
          <w:lang w:val="ru-RU"/>
        </w:rPr>
        <w:t>возвра</w:t>
      </w:r>
      <w:r w:rsidR="00E8233B" w:rsidRPr="00E8233B">
        <w:rPr>
          <w:lang w:val="ru-RU"/>
        </w:rPr>
        <w:t>щения</w:t>
      </w:r>
      <w:r w:rsidR="005E4DE9">
        <w:rPr>
          <w:lang w:val="ru-RU"/>
        </w:rPr>
        <w:t xml:space="preserve"> похищенных? Будут</w:t>
      </w:r>
      <w:r w:rsidR="005E4DE9" w:rsidRPr="00BE41DC">
        <w:rPr>
          <w:lang w:val="ru-RU"/>
        </w:rPr>
        <w:t xml:space="preserve"> </w:t>
      </w:r>
      <w:r w:rsidR="005E4DE9">
        <w:rPr>
          <w:lang w:val="ru-RU"/>
        </w:rPr>
        <w:t>ли</w:t>
      </w:r>
      <w:r w:rsidR="005E4DE9" w:rsidRPr="00BE41DC">
        <w:rPr>
          <w:lang w:val="ru-RU"/>
        </w:rPr>
        <w:t xml:space="preserve"> </w:t>
      </w:r>
      <w:r w:rsidR="005E4DE9">
        <w:rPr>
          <w:lang w:val="ru-RU"/>
        </w:rPr>
        <w:t>внесены</w:t>
      </w:r>
      <w:r w:rsidR="005E4DE9" w:rsidRPr="00BE41DC">
        <w:rPr>
          <w:lang w:val="ru-RU"/>
        </w:rPr>
        <w:t xml:space="preserve"> </w:t>
      </w:r>
      <w:r w:rsidR="005E4DE9">
        <w:rPr>
          <w:lang w:val="ru-RU"/>
        </w:rPr>
        <w:t>изменения</w:t>
      </w:r>
      <w:r w:rsidR="005E4DE9" w:rsidRPr="00BE41DC">
        <w:rPr>
          <w:lang w:val="ru-RU"/>
        </w:rPr>
        <w:t xml:space="preserve"> </w:t>
      </w:r>
      <w:r w:rsidR="005E4DE9">
        <w:rPr>
          <w:lang w:val="ru-RU"/>
        </w:rPr>
        <w:t>в</w:t>
      </w:r>
      <w:r w:rsidR="005E4DE9" w:rsidRPr="00BE41DC">
        <w:rPr>
          <w:lang w:val="ru-RU"/>
        </w:rPr>
        <w:t xml:space="preserve"> </w:t>
      </w:r>
      <w:r w:rsidR="005E4DE9">
        <w:rPr>
          <w:lang w:val="ru-RU"/>
        </w:rPr>
        <w:t>законодательство</w:t>
      </w:r>
      <w:r w:rsidR="005E4DE9" w:rsidRPr="00BE41DC">
        <w:rPr>
          <w:lang w:val="ru-RU"/>
        </w:rPr>
        <w:t xml:space="preserve"> </w:t>
      </w:r>
      <w:r w:rsidR="00064420">
        <w:rPr>
          <w:lang w:val="ru-RU"/>
        </w:rPr>
        <w:t>в</w:t>
      </w:r>
      <w:r w:rsidR="005E4DE9" w:rsidRPr="00BE41DC">
        <w:rPr>
          <w:lang w:val="ru-RU"/>
        </w:rPr>
        <w:t xml:space="preserve"> </w:t>
      </w:r>
      <w:r w:rsidR="00064420">
        <w:rPr>
          <w:lang w:val="ru-RU"/>
        </w:rPr>
        <w:t>целях</w:t>
      </w:r>
      <w:r w:rsidR="005E4DE9" w:rsidRPr="00BE41DC">
        <w:rPr>
          <w:lang w:val="ru-RU"/>
        </w:rPr>
        <w:t xml:space="preserve"> </w:t>
      </w:r>
      <w:r w:rsidR="00BB6074">
        <w:rPr>
          <w:lang w:val="ru-RU"/>
        </w:rPr>
        <w:t>запрещения рабства</w:t>
      </w:r>
      <w:r w:rsidR="00BE41DC">
        <w:rPr>
          <w:lang w:val="ru-RU"/>
        </w:rPr>
        <w:t>?</w:t>
      </w:r>
      <w:r w:rsidR="00E72551" w:rsidRPr="00BE41DC">
        <w:rPr>
          <w:lang w:val="ru-RU"/>
        </w:rPr>
        <w:t xml:space="preserve">  </w:t>
      </w:r>
      <w:r w:rsidR="00BE41DC">
        <w:rPr>
          <w:lang w:val="ru-RU"/>
        </w:rPr>
        <w:t>Что</w:t>
      </w:r>
      <w:r w:rsidR="00BE41DC" w:rsidRPr="00D92A15">
        <w:rPr>
          <w:lang w:val="ru-RU"/>
        </w:rPr>
        <w:t xml:space="preserve"> </w:t>
      </w:r>
      <w:r w:rsidR="00BE41DC">
        <w:rPr>
          <w:lang w:val="ru-RU"/>
        </w:rPr>
        <w:t>планируется</w:t>
      </w:r>
      <w:r w:rsidR="00BE41DC" w:rsidRPr="00D92A15">
        <w:rPr>
          <w:lang w:val="ru-RU"/>
        </w:rPr>
        <w:t xml:space="preserve"> </w:t>
      </w:r>
      <w:r w:rsidR="00BE41DC">
        <w:rPr>
          <w:lang w:val="ru-RU"/>
        </w:rPr>
        <w:t>для</w:t>
      </w:r>
      <w:r w:rsidR="00BE41DC" w:rsidRPr="00D92A15">
        <w:rPr>
          <w:lang w:val="ru-RU"/>
        </w:rPr>
        <w:t xml:space="preserve"> </w:t>
      </w:r>
      <w:r w:rsidR="00BE41DC">
        <w:rPr>
          <w:lang w:val="ru-RU"/>
        </w:rPr>
        <w:t>того</w:t>
      </w:r>
      <w:r w:rsidR="00BE41DC" w:rsidRPr="00D92A15">
        <w:rPr>
          <w:lang w:val="ru-RU"/>
        </w:rPr>
        <w:t xml:space="preserve">, </w:t>
      </w:r>
      <w:r w:rsidR="00BE41DC">
        <w:rPr>
          <w:lang w:val="ru-RU"/>
        </w:rPr>
        <w:t>чтобы</w:t>
      </w:r>
      <w:r w:rsidR="00BE41DC" w:rsidRPr="00D92A15">
        <w:rPr>
          <w:lang w:val="ru-RU"/>
        </w:rPr>
        <w:t xml:space="preserve"> </w:t>
      </w:r>
      <w:r w:rsidR="00BE41DC">
        <w:rPr>
          <w:lang w:val="ru-RU"/>
        </w:rPr>
        <w:t>сделать</w:t>
      </w:r>
      <w:r w:rsidR="00BE41DC" w:rsidRPr="00D92A15">
        <w:rPr>
          <w:lang w:val="ru-RU"/>
        </w:rPr>
        <w:t xml:space="preserve"> </w:t>
      </w:r>
      <w:r w:rsidR="00BE41DC">
        <w:rPr>
          <w:lang w:val="ru-RU"/>
        </w:rPr>
        <w:t>все</w:t>
      </w:r>
      <w:r w:rsidR="00BE41DC" w:rsidRPr="00D92A15">
        <w:rPr>
          <w:lang w:val="ru-RU"/>
        </w:rPr>
        <w:t xml:space="preserve"> </w:t>
      </w:r>
      <w:r w:rsidR="00BE41DC">
        <w:rPr>
          <w:lang w:val="ru-RU"/>
        </w:rPr>
        <w:t>районы</w:t>
      </w:r>
      <w:r w:rsidR="00BE41DC" w:rsidRPr="00D92A15">
        <w:rPr>
          <w:lang w:val="ru-RU"/>
        </w:rPr>
        <w:t xml:space="preserve"> </w:t>
      </w:r>
      <w:r w:rsidR="00BE41DC">
        <w:rPr>
          <w:lang w:val="ru-RU"/>
        </w:rPr>
        <w:t>страны</w:t>
      </w:r>
      <w:r w:rsidR="00BE41DC" w:rsidRPr="00D92A15">
        <w:rPr>
          <w:lang w:val="ru-RU"/>
        </w:rPr>
        <w:t xml:space="preserve"> </w:t>
      </w:r>
      <w:r w:rsidR="00D92A15">
        <w:rPr>
          <w:lang w:val="ru-RU"/>
        </w:rPr>
        <w:t>открытыми</w:t>
      </w:r>
      <w:r w:rsidR="00D92A15" w:rsidRPr="00D92A15">
        <w:rPr>
          <w:lang w:val="ru-RU"/>
        </w:rPr>
        <w:t xml:space="preserve"> </w:t>
      </w:r>
      <w:r w:rsidR="00BE41DC">
        <w:rPr>
          <w:lang w:val="ru-RU"/>
        </w:rPr>
        <w:t>для</w:t>
      </w:r>
      <w:r w:rsidR="00BE41DC" w:rsidRPr="00D92A15">
        <w:rPr>
          <w:lang w:val="ru-RU"/>
        </w:rPr>
        <w:t xml:space="preserve"> </w:t>
      </w:r>
      <w:r w:rsidR="00BE41DC">
        <w:rPr>
          <w:lang w:val="ru-RU"/>
        </w:rPr>
        <w:t>гуманитарной</w:t>
      </w:r>
      <w:r w:rsidR="00BE41DC" w:rsidRPr="00D92A15">
        <w:rPr>
          <w:lang w:val="ru-RU"/>
        </w:rPr>
        <w:t xml:space="preserve"> </w:t>
      </w:r>
      <w:r w:rsidR="00BE41DC">
        <w:rPr>
          <w:lang w:val="ru-RU"/>
        </w:rPr>
        <w:t>помощи</w:t>
      </w:r>
      <w:r w:rsidR="00D92A15">
        <w:rPr>
          <w:lang w:val="ru-RU"/>
        </w:rPr>
        <w:t xml:space="preserve"> и НПО с целью </w:t>
      </w:r>
      <w:r w:rsidR="00346FA5">
        <w:rPr>
          <w:lang w:val="ru-RU"/>
        </w:rPr>
        <w:t xml:space="preserve">не допустить дальнейшего распространения голода  и защитить население от перемещения </w:t>
      </w:r>
      <w:r w:rsidR="00F94CE5">
        <w:rPr>
          <w:lang w:val="ru-RU"/>
        </w:rPr>
        <w:t>в районах нефтедобычи? Как</w:t>
      </w:r>
      <w:r w:rsidR="002F0FF6">
        <w:rPr>
          <w:lang w:val="ru-RU"/>
        </w:rPr>
        <w:t>ую выгоду получает местное</w:t>
      </w:r>
      <w:r w:rsidR="002F0FF6" w:rsidRPr="002F0FF6">
        <w:rPr>
          <w:lang w:val="ru-RU"/>
        </w:rPr>
        <w:t xml:space="preserve"> </w:t>
      </w:r>
      <w:r w:rsidR="002F0FF6">
        <w:rPr>
          <w:lang w:val="ru-RU"/>
        </w:rPr>
        <w:t>население от прибылей от добычи нефти в районе их проживания?</w:t>
      </w:r>
    </w:p>
    <w:p w:rsidR="00E72551" w:rsidRPr="008065FD" w:rsidRDefault="00E72551">
      <w:pPr>
        <w:rPr>
          <w:lang w:val="ru-RU"/>
        </w:rPr>
      </w:pPr>
    </w:p>
    <w:p w:rsidR="00E72551" w:rsidRPr="00883E0C" w:rsidRDefault="00172BD3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306C67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306C67">
        <w:rPr>
          <w:u w:val="single"/>
          <w:lang w:val="ru-RU"/>
        </w:rPr>
        <w:t xml:space="preserve"> </w:t>
      </w:r>
      <w:r w:rsidR="005E569F" w:rsidRPr="005E569F">
        <w:rPr>
          <w:u w:val="single"/>
          <w:lang w:val="ru-RU"/>
        </w:rPr>
        <w:t>ТАН Чэнюань</w:t>
      </w:r>
      <w:r w:rsidR="005E569F" w:rsidRPr="00914F13">
        <w:rPr>
          <w:lang w:val="ru-RU"/>
        </w:rPr>
        <w:t xml:space="preserve"> </w:t>
      </w:r>
      <w:r w:rsidRPr="00914F13">
        <w:rPr>
          <w:lang w:val="ru-RU"/>
        </w:rPr>
        <w:t xml:space="preserve"> </w:t>
      </w:r>
      <w:r w:rsidRPr="005E569F">
        <w:rPr>
          <w:lang w:val="ru-RU"/>
        </w:rPr>
        <w:t xml:space="preserve">говорит, что в периодическом докладе </w:t>
      </w:r>
      <w:r w:rsidR="00306C67" w:rsidRPr="005E569F">
        <w:rPr>
          <w:lang w:val="ru-RU"/>
        </w:rPr>
        <w:t>подтверждается наличие проблем и предлагаются соответствующие решения</w:t>
      </w:r>
      <w:r w:rsidR="00306C67" w:rsidRPr="00914F13">
        <w:rPr>
          <w:lang w:val="ru-RU"/>
        </w:rPr>
        <w:t xml:space="preserve">. </w:t>
      </w:r>
      <w:r w:rsidR="00E72551" w:rsidRPr="00306C67">
        <w:rPr>
          <w:lang w:val="ru-RU"/>
        </w:rPr>
        <w:t xml:space="preserve">  </w:t>
      </w:r>
      <w:r w:rsidR="00306C67">
        <w:rPr>
          <w:lang w:val="ru-RU"/>
        </w:rPr>
        <w:t>Он</w:t>
      </w:r>
      <w:r w:rsidR="00306C67" w:rsidRPr="00995587">
        <w:rPr>
          <w:lang w:val="ru-RU"/>
        </w:rPr>
        <w:t xml:space="preserve"> </w:t>
      </w:r>
      <w:r w:rsidR="00995587">
        <w:rPr>
          <w:lang w:val="ru-RU"/>
        </w:rPr>
        <w:t xml:space="preserve">ознакомился с докладом </w:t>
      </w:r>
      <w:r w:rsidR="005E569F">
        <w:rPr>
          <w:lang w:val="ru-RU"/>
        </w:rPr>
        <w:t>Всемирн</w:t>
      </w:r>
      <w:r w:rsidR="00BB6074">
        <w:rPr>
          <w:lang w:val="ru-RU"/>
        </w:rPr>
        <w:t>ой</w:t>
      </w:r>
      <w:r w:rsidR="005E569F">
        <w:rPr>
          <w:lang w:val="ru-RU"/>
        </w:rPr>
        <w:t xml:space="preserve"> </w:t>
      </w:r>
      <w:r w:rsidR="00BB6074">
        <w:rPr>
          <w:lang w:val="ru-RU"/>
        </w:rPr>
        <w:t xml:space="preserve">организации </w:t>
      </w:r>
      <w:r w:rsidR="005E569F">
        <w:rPr>
          <w:lang w:val="ru-RU"/>
        </w:rPr>
        <w:t>христианск</w:t>
      </w:r>
      <w:r w:rsidR="00BB6074">
        <w:rPr>
          <w:lang w:val="ru-RU"/>
        </w:rPr>
        <w:t>ой</w:t>
      </w:r>
      <w:r w:rsidR="005E569F">
        <w:rPr>
          <w:lang w:val="ru-RU"/>
        </w:rPr>
        <w:t xml:space="preserve"> солидарност</w:t>
      </w:r>
      <w:r w:rsidR="00BB6074">
        <w:rPr>
          <w:lang w:val="ru-RU"/>
        </w:rPr>
        <w:t>и</w:t>
      </w:r>
      <w:r w:rsidR="00995587">
        <w:rPr>
          <w:lang w:val="ru-RU"/>
        </w:rPr>
        <w:t xml:space="preserve">, в котором приводятся </w:t>
      </w:r>
      <w:r w:rsidR="00C51326">
        <w:rPr>
          <w:lang w:val="ru-RU"/>
        </w:rPr>
        <w:t xml:space="preserve">данные о </w:t>
      </w:r>
      <w:r w:rsidR="00995587">
        <w:rPr>
          <w:lang w:val="ru-RU"/>
        </w:rPr>
        <w:t>случа</w:t>
      </w:r>
      <w:r w:rsidR="00C51326">
        <w:rPr>
          <w:lang w:val="ru-RU"/>
        </w:rPr>
        <w:t>ях</w:t>
      </w:r>
      <w:r w:rsidR="00995587">
        <w:rPr>
          <w:lang w:val="ru-RU"/>
        </w:rPr>
        <w:t xml:space="preserve"> похищения женщин и детей.</w:t>
      </w:r>
      <w:r w:rsidR="00E72551" w:rsidRPr="00995587">
        <w:rPr>
          <w:lang w:val="ru-RU"/>
        </w:rPr>
        <w:t xml:space="preserve">  </w:t>
      </w:r>
      <w:r w:rsidR="00995587">
        <w:rPr>
          <w:lang w:val="ru-RU"/>
        </w:rPr>
        <w:t>Однако</w:t>
      </w:r>
      <w:r w:rsidR="00995587" w:rsidRPr="00852FD3">
        <w:rPr>
          <w:lang w:val="ru-RU"/>
        </w:rPr>
        <w:t xml:space="preserve"> </w:t>
      </w:r>
      <w:r w:rsidR="00995587">
        <w:rPr>
          <w:lang w:val="ru-RU"/>
        </w:rPr>
        <w:t>в</w:t>
      </w:r>
      <w:r w:rsidR="00995587" w:rsidRPr="00852FD3">
        <w:rPr>
          <w:lang w:val="ru-RU"/>
        </w:rPr>
        <w:t xml:space="preserve"> </w:t>
      </w:r>
      <w:r w:rsidR="00995587">
        <w:rPr>
          <w:lang w:val="ru-RU"/>
        </w:rPr>
        <w:t>периодическом</w:t>
      </w:r>
      <w:r w:rsidR="00995587" w:rsidRPr="00852FD3">
        <w:rPr>
          <w:lang w:val="ru-RU"/>
        </w:rPr>
        <w:t xml:space="preserve"> </w:t>
      </w:r>
      <w:r w:rsidR="00995587">
        <w:rPr>
          <w:lang w:val="ru-RU"/>
        </w:rPr>
        <w:t>докладе</w:t>
      </w:r>
      <w:r w:rsidR="00995587" w:rsidRPr="00852FD3">
        <w:rPr>
          <w:lang w:val="ru-RU"/>
        </w:rPr>
        <w:t xml:space="preserve"> </w:t>
      </w:r>
      <w:r w:rsidR="00995587">
        <w:rPr>
          <w:lang w:val="ru-RU"/>
        </w:rPr>
        <w:t>утверждается</w:t>
      </w:r>
      <w:r w:rsidR="00995587" w:rsidRPr="00852FD3">
        <w:rPr>
          <w:lang w:val="ru-RU"/>
        </w:rPr>
        <w:t xml:space="preserve">, </w:t>
      </w:r>
      <w:r w:rsidR="00995587">
        <w:rPr>
          <w:lang w:val="ru-RU"/>
        </w:rPr>
        <w:t>что</w:t>
      </w:r>
      <w:r w:rsidR="00995587" w:rsidRPr="00852FD3">
        <w:rPr>
          <w:lang w:val="ru-RU"/>
        </w:rPr>
        <w:t xml:space="preserve"> </w:t>
      </w:r>
      <w:r w:rsidR="00852FD3">
        <w:rPr>
          <w:lang w:val="ru-RU"/>
        </w:rPr>
        <w:t xml:space="preserve">такие похищения – </w:t>
      </w:r>
      <w:r w:rsidR="00B16932">
        <w:rPr>
          <w:lang w:val="ru-RU"/>
        </w:rPr>
        <w:t>в основном дело рук племенных повстанцев</w:t>
      </w:r>
      <w:r w:rsidR="00914F13">
        <w:rPr>
          <w:lang w:val="ru-RU"/>
        </w:rPr>
        <w:t>, практика похищений на про</w:t>
      </w:r>
      <w:r w:rsidR="00BB6074">
        <w:rPr>
          <w:lang w:val="ru-RU"/>
        </w:rPr>
        <w:t xml:space="preserve">тяжении веков была распространена в контексте конфликтов </w:t>
      </w:r>
      <w:r w:rsidR="00B16932">
        <w:rPr>
          <w:lang w:val="ru-RU"/>
        </w:rPr>
        <w:t>из-за водных ресурсов</w:t>
      </w:r>
      <w:r w:rsidR="00BB6074">
        <w:rPr>
          <w:lang w:val="ru-RU"/>
        </w:rPr>
        <w:t>.</w:t>
      </w:r>
      <w:r w:rsidR="00B16932">
        <w:rPr>
          <w:lang w:val="ru-RU"/>
        </w:rPr>
        <w:t xml:space="preserve">  Таким</w:t>
      </w:r>
      <w:r w:rsidR="00B16932" w:rsidRPr="00B16932">
        <w:rPr>
          <w:lang w:val="en-US"/>
        </w:rPr>
        <w:t xml:space="preserve"> </w:t>
      </w:r>
      <w:r w:rsidR="00B16932">
        <w:rPr>
          <w:lang w:val="ru-RU"/>
        </w:rPr>
        <w:t>образом</w:t>
      </w:r>
      <w:r w:rsidR="00B16932" w:rsidRPr="00B16932">
        <w:rPr>
          <w:lang w:val="en-US"/>
        </w:rPr>
        <w:t xml:space="preserve">, </w:t>
      </w:r>
      <w:r w:rsidR="00B16932">
        <w:rPr>
          <w:lang w:val="ru-RU"/>
        </w:rPr>
        <w:t>нынешняя</w:t>
      </w:r>
      <w:r w:rsidR="00B16932" w:rsidRPr="00B16932">
        <w:rPr>
          <w:lang w:val="en-US"/>
        </w:rPr>
        <w:t xml:space="preserve"> </w:t>
      </w:r>
      <w:r w:rsidR="00B16932">
        <w:rPr>
          <w:lang w:val="ru-RU"/>
        </w:rPr>
        <w:t>ситуация</w:t>
      </w:r>
      <w:r w:rsidR="00B16932" w:rsidRPr="00B16932">
        <w:rPr>
          <w:lang w:val="en-US"/>
        </w:rPr>
        <w:t xml:space="preserve"> </w:t>
      </w:r>
      <w:r w:rsidR="00B16932">
        <w:rPr>
          <w:lang w:val="ru-RU"/>
        </w:rPr>
        <w:t>является</w:t>
      </w:r>
      <w:r w:rsidR="00B16932" w:rsidRPr="00B16932">
        <w:rPr>
          <w:lang w:val="en-US"/>
        </w:rPr>
        <w:t xml:space="preserve"> </w:t>
      </w:r>
      <w:r w:rsidR="00B16932">
        <w:rPr>
          <w:lang w:val="ru-RU"/>
        </w:rPr>
        <w:t>отражением</w:t>
      </w:r>
      <w:r w:rsidR="00B16932" w:rsidRPr="00B16932">
        <w:rPr>
          <w:lang w:val="en-US"/>
        </w:rPr>
        <w:t xml:space="preserve"> </w:t>
      </w:r>
      <w:r w:rsidR="00B16932">
        <w:rPr>
          <w:lang w:val="ru-RU"/>
        </w:rPr>
        <w:t>давней</w:t>
      </w:r>
      <w:r w:rsidR="00B16932" w:rsidRPr="00B16932">
        <w:rPr>
          <w:lang w:val="en-US"/>
        </w:rPr>
        <w:t xml:space="preserve"> </w:t>
      </w:r>
      <w:r w:rsidR="00B16932">
        <w:rPr>
          <w:lang w:val="ru-RU"/>
        </w:rPr>
        <w:t>исторической</w:t>
      </w:r>
      <w:r w:rsidR="00B16932" w:rsidRPr="00B16932">
        <w:rPr>
          <w:lang w:val="en-US"/>
        </w:rPr>
        <w:t xml:space="preserve"> </w:t>
      </w:r>
      <w:r w:rsidR="00B16932">
        <w:rPr>
          <w:lang w:val="ru-RU"/>
        </w:rPr>
        <w:t>практики</w:t>
      </w:r>
      <w:r w:rsidR="00B16932" w:rsidRPr="00B16932">
        <w:rPr>
          <w:lang w:val="en-US"/>
        </w:rPr>
        <w:t>.</w:t>
      </w:r>
      <w:r w:rsidR="00E72551" w:rsidRPr="00B16932">
        <w:rPr>
          <w:lang w:val="en-US"/>
        </w:rPr>
        <w:t xml:space="preserve">  </w:t>
      </w:r>
      <w:r w:rsidR="006310A5">
        <w:rPr>
          <w:lang w:val="ru-RU"/>
        </w:rPr>
        <w:t>В</w:t>
      </w:r>
      <w:r w:rsidR="006310A5" w:rsidRPr="00D91DA6">
        <w:rPr>
          <w:lang w:val="ru-RU"/>
        </w:rPr>
        <w:t xml:space="preserve"> </w:t>
      </w:r>
      <w:r w:rsidR="006310A5">
        <w:rPr>
          <w:lang w:val="ru-RU"/>
        </w:rPr>
        <w:t>периодическом</w:t>
      </w:r>
      <w:r w:rsidR="006310A5" w:rsidRPr="00D91DA6">
        <w:rPr>
          <w:lang w:val="ru-RU"/>
        </w:rPr>
        <w:t xml:space="preserve"> </w:t>
      </w:r>
      <w:r w:rsidR="006310A5">
        <w:rPr>
          <w:lang w:val="ru-RU"/>
        </w:rPr>
        <w:t>докладе</w:t>
      </w:r>
      <w:r w:rsidR="006310A5" w:rsidRPr="00D91DA6">
        <w:rPr>
          <w:lang w:val="ru-RU"/>
        </w:rPr>
        <w:t xml:space="preserve"> </w:t>
      </w:r>
      <w:r w:rsidR="006310A5">
        <w:rPr>
          <w:lang w:val="ru-RU"/>
        </w:rPr>
        <w:t>говорится</w:t>
      </w:r>
      <w:r w:rsidR="006310A5" w:rsidRPr="00D91DA6">
        <w:rPr>
          <w:lang w:val="ru-RU"/>
        </w:rPr>
        <w:t xml:space="preserve">, </w:t>
      </w:r>
      <w:r w:rsidR="006310A5">
        <w:rPr>
          <w:lang w:val="ru-RU"/>
        </w:rPr>
        <w:t>что</w:t>
      </w:r>
      <w:r w:rsidR="006310A5" w:rsidRPr="00D91DA6">
        <w:rPr>
          <w:lang w:val="ru-RU"/>
        </w:rPr>
        <w:t xml:space="preserve"> </w:t>
      </w:r>
      <w:r w:rsidR="00D51CE8">
        <w:rPr>
          <w:lang w:val="ru-RU"/>
        </w:rPr>
        <w:t>для</w:t>
      </w:r>
      <w:r w:rsidR="00D51CE8" w:rsidRPr="00D91DA6">
        <w:rPr>
          <w:lang w:val="ru-RU"/>
        </w:rPr>
        <w:t xml:space="preserve"> </w:t>
      </w:r>
      <w:r w:rsidR="00D51CE8">
        <w:rPr>
          <w:lang w:val="ru-RU"/>
        </w:rPr>
        <w:t>оказания</w:t>
      </w:r>
      <w:r w:rsidR="00D51CE8" w:rsidRPr="00D91DA6">
        <w:rPr>
          <w:lang w:val="ru-RU"/>
        </w:rPr>
        <w:t xml:space="preserve"> </w:t>
      </w:r>
      <w:r w:rsidR="00D51CE8">
        <w:rPr>
          <w:lang w:val="ru-RU"/>
        </w:rPr>
        <w:t>сопротивления</w:t>
      </w:r>
      <w:r w:rsidR="00D51CE8" w:rsidRPr="00D91DA6">
        <w:rPr>
          <w:lang w:val="ru-RU"/>
        </w:rPr>
        <w:t xml:space="preserve"> </w:t>
      </w:r>
      <w:r w:rsidR="00D51CE8">
        <w:rPr>
          <w:lang w:val="ru-RU"/>
        </w:rPr>
        <w:t>НОАС</w:t>
      </w:r>
      <w:r w:rsidR="00D51CE8" w:rsidRPr="00D91DA6">
        <w:rPr>
          <w:lang w:val="ru-RU"/>
        </w:rPr>
        <w:t xml:space="preserve"> </w:t>
      </w:r>
      <w:r w:rsidR="00D51CE8">
        <w:rPr>
          <w:lang w:val="ru-RU"/>
        </w:rPr>
        <w:t>бывшее</w:t>
      </w:r>
      <w:r w:rsidR="00D51CE8" w:rsidRPr="00D91DA6">
        <w:rPr>
          <w:lang w:val="ru-RU"/>
        </w:rPr>
        <w:t xml:space="preserve"> </w:t>
      </w:r>
      <w:r w:rsidR="00D51CE8">
        <w:rPr>
          <w:lang w:val="ru-RU"/>
        </w:rPr>
        <w:t>правительство</w:t>
      </w:r>
      <w:r w:rsidR="00D51CE8" w:rsidRPr="00D91DA6">
        <w:rPr>
          <w:lang w:val="ru-RU"/>
        </w:rPr>
        <w:t xml:space="preserve"> </w:t>
      </w:r>
      <w:r w:rsidR="00D51CE8">
        <w:rPr>
          <w:lang w:val="ru-RU"/>
        </w:rPr>
        <w:t>создавало</w:t>
      </w:r>
      <w:r w:rsidR="00D51CE8" w:rsidRPr="00D91DA6">
        <w:rPr>
          <w:lang w:val="ru-RU"/>
        </w:rPr>
        <w:t xml:space="preserve"> </w:t>
      </w:r>
      <w:r w:rsidR="00D51CE8">
        <w:rPr>
          <w:lang w:val="ru-RU"/>
        </w:rPr>
        <w:t>вооруженные</w:t>
      </w:r>
      <w:r w:rsidR="00D51CE8" w:rsidRPr="00D91DA6">
        <w:rPr>
          <w:lang w:val="ru-RU"/>
        </w:rPr>
        <w:t xml:space="preserve"> </w:t>
      </w:r>
      <w:r w:rsidR="00D51CE8">
        <w:rPr>
          <w:lang w:val="ru-RU"/>
        </w:rPr>
        <w:t>отряды</w:t>
      </w:r>
      <w:r w:rsidR="00D51CE8" w:rsidRPr="00D91DA6">
        <w:rPr>
          <w:lang w:val="ru-RU"/>
        </w:rPr>
        <w:t xml:space="preserve"> </w:t>
      </w:r>
      <w:r w:rsidR="00D51CE8">
        <w:rPr>
          <w:lang w:val="ru-RU"/>
        </w:rPr>
        <w:t>племенных</w:t>
      </w:r>
      <w:r w:rsidR="00D51CE8" w:rsidRPr="00D91DA6">
        <w:rPr>
          <w:lang w:val="ru-RU"/>
        </w:rPr>
        <w:t xml:space="preserve"> </w:t>
      </w:r>
      <w:r w:rsidR="00D51CE8">
        <w:rPr>
          <w:lang w:val="ru-RU"/>
        </w:rPr>
        <w:t>ополченцев</w:t>
      </w:r>
      <w:r w:rsidR="00D91DA6">
        <w:rPr>
          <w:lang w:val="ru-RU"/>
        </w:rPr>
        <w:t xml:space="preserve">, которые от имени правительства занимались незаконной деятельностью.  Суданская делегация дополнительно пояснила этот вопрос.  </w:t>
      </w:r>
      <w:r w:rsidR="007420DD">
        <w:rPr>
          <w:lang w:val="ru-RU"/>
        </w:rPr>
        <w:t>НПО утверждают, что отряды оп</w:t>
      </w:r>
      <w:r w:rsidR="00D91DA6">
        <w:rPr>
          <w:lang w:val="ru-RU"/>
        </w:rPr>
        <w:t>олченцев</w:t>
      </w:r>
      <w:r w:rsidR="007420DD">
        <w:rPr>
          <w:lang w:val="ru-RU"/>
        </w:rPr>
        <w:t xml:space="preserve"> </w:t>
      </w:r>
      <w:r w:rsidR="001B4AC4">
        <w:rPr>
          <w:lang w:val="ru-RU"/>
        </w:rPr>
        <w:t>получают поддержку от действующего</w:t>
      </w:r>
      <w:r w:rsidR="007420DD">
        <w:rPr>
          <w:lang w:val="ru-RU"/>
        </w:rPr>
        <w:t xml:space="preserve"> правительства, однако в докладе сказано, что </w:t>
      </w:r>
      <w:r w:rsidR="0047352F">
        <w:rPr>
          <w:lang w:val="ru-RU"/>
        </w:rPr>
        <w:t>этим занималось бывшее правительство, а нынешнее правительство пытается установить контроль над этими группами.</w:t>
      </w:r>
      <w:r w:rsidR="00E72551" w:rsidRPr="0047352F">
        <w:rPr>
          <w:lang w:val="ru-RU"/>
        </w:rPr>
        <w:t xml:space="preserve">  </w:t>
      </w:r>
      <w:r w:rsidR="0047352F">
        <w:rPr>
          <w:lang w:val="ru-RU"/>
        </w:rPr>
        <w:t>В</w:t>
      </w:r>
      <w:r w:rsidR="0047352F" w:rsidRPr="00BC26FC">
        <w:rPr>
          <w:lang w:val="ru-RU"/>
        </w:rPr>
        <w:t xml:space="preserve"> </w:t>
      </w:r>
      <w:r w:rsidR="0047352F">
        <w:rPr>
          <w:lang w:val="ru-RU"/>
        </w:rPr>
        <w:t>пункте</w:t>
      </w:r>
      <w:r w:rsidR="0047352F" w:rsidRPr="00BC26FC">
        <w:rPr>
          <w:lang w:val="ru-RU"/>
        </w:rPr>
        <w:t xml:space="preserve"> </w:t>
      </w:r>
      <w:r w:rsidR="00E72551" w:rsidRPr="00BC26FC">
        <w:rPr>
          <w:lang w:val="ru-RU"/>
        </w:rPr>
        <w:t xml:space="preserve">234 </w:t>
      </w:r>
      <w:r w:rsidR="00BC26FC">
        <w:rPr>
          <w:lang w:val="ru-RU"/>
        </w:rPr>
        <w:t>говорится о планируемом объединении</w:t>
      </w:r>
      <w:r w:rsidR="0047352F" w:rsidRPr="00BC26FC">
        <w:rPr>
          <w:lang w:val="ru-RU"/>
        </w:rPr>
        <w:t xml:space="preserve"> </w:t>
      </w:r>
      <w:r w:rsidR="00BC26FC">
        <w:rPr>
          <w:lang w:val="ru-RU"/>
        </w:rPr>
        <w:t xml:space="preserve">ополченцев с </w:t>
      </w:r>
      <w:r w:rsidR="00BC26FC" w:rsidRPr="00BC26FC">
        <w:rPr>
          <w:lang w:val="ru-RU"/>
        </w:rPr>
        <w:t>Народными силами обороны</w:t>
      </w:r>
      <w:r w:rsidR="00BC26FC">
        <w:rPr>
          <w:lang w:val="ru-RU"/>
        </w:rPr>
        <w:t>.  Следовательно</w:t>
      </w:r>
      <w:r w:rsidR="00BC26FC" w:rsidRPr="00051F02">
        <w:rPr>
          <w:lang w:val="ru-RU"/>
        </w:rPr>
        <w:t xml:space="preserve">, </w:t>
      </w:r>
      <w:r w:rsidR="00BC26FC">
        <w:rPr>
          <w:lang w:val="ru-RU"/>
        </w:rPr>
        <w:t>можно</w:t>
      </w:r>
      <w:r w:rsidR="00BC26FC" w:rsidRPr="00051F02">
        <w:rPr>
          <w:lang w:val="ru-RU"/>
        </w:rPr>
        <w:t xml:space="preserve"> </w:t>
      </w:r>
      <w:r w:rsidR="00BC26FC">
        <w:rPr>
          <w:lang w:val="ru-RU"/>
        </w:rPr>
        <w:t>сделать</w:t>
      </w:r>
      <w:r w:rsidR="00BC26FC" w:rsidRPr="00051F02">
        <w:rPr>
          <w:lang w:val="ru-RU"/>
        </w:rPr>
        <w:t xml:space="preserve"> </w:t>
      </w:r>
      <w:r w:rsidR="00BC26FC">
        <w:rPr>
          <w:lang w:val="ru-RU"/>
        </w:rPr>
        <w:t>вывод</w:t>
      </w:r>
      <w:r w:rsidR="00BC26FC" w:rsidRPr="00051F02">
        <w:rPr>
          <w:lang w:val="ru-RU"/>
        </w:rPr>
        <w:t xml:space="preserve"> </w:t>
      </w:r>
      <w:r w:rsidR="00883E0C">
        <w:rPr>
          <w:lang w:val="ru-RU"/>
        </w:rPr>
        <w:t>о том, что при решении данной проблемы правительство старается работать на опережение</w:t>
      </w:r>
      <w:r w:rsidR="00E72551" w:rsidRPr="00883E0C">
        <w:rPr>
          <w:lang w:val="ru-RU"/>
        </w:rPr>
        <w:t xml:space="preserve">.  </w:t>
      </w:r>
    </w:p>
    <w:p w:rsidR="00E72551" w:rsidRPr="00883E0C" w:rsidRDefault="00E72551">
      <w:pPr>
        <w:rPr>
          <w:lang w:val="ru-RU"/>
        </w:rPr>
      </w:pPr>
    </w:p>
    <w:p w:rsidR="00E72551" w:rsidRPr="001C64E1" w:rsidRDefault="00D21692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Рассматривается</w:t>
      </w:r>
      <w:r w:rsidRPr="005E3E15">
        <w:rPr>
          <w:lang w:val="ru-RU"/>
        </w:rPr>
        <w:t xml:space="preserve"> </w:t>
      </w:r>
      <w:r>
        <w:rPr>
          <w:lang w:val="ru-RU"/>
        </w:rPr>
        <w:t>ли</w:t>
      </w:r>
      <w:r w:rsidRPr="005E3E15">
        <w:rPr>
          <w:lang w:val="ru-RU"/>
        </w:rPr>
        <w:t xml:space="preserve"> </w:t>
      </w:r>
      <w:r>
        <w:rPr>
          <w:lang w:val="ru-RU"/>
        </w:rPr>
        <w:t>вопрос</w:t>
      </w:r>
      <w:r w:rsidRPr="005E3E15">
        <w:rPr>
          <w:lang w:val="ru-RU"/>
        </w:rPr>
        <w:t xml:space="preserve"> </w:t>
      </w:r>
      <w:r>
        <w:rPr>
          <w:lang w:val="ru-RU"/>
        </w:rPr>
        <w:t>о</w:t>
      </w:r>
      <w:r w:rsidRPr="005E3E15">
        <w:rPr>
          <w:lang w:val="ru-RU"/>
        </w:rPr>
        <w:t xml:space="preserve"> </w:t>
      </w:r>
      <w:r>
        <w:rPr>
          <w:lang w:val="ru-RU"/>
        </w:rPr>
        <w:t>возбуждении</w:t>
      </w:r>
      <w:r w:rsidRPr="005E3E15">
        <w:rPr>
          <w:lang w:val="ru-RU"/>
        </w:rPr>
        <w:t xml:space="preserve"> </w:t>
      </w:r>
      <w:r>
        <w:rPr>
          <w:lang w:val="ru-RU"/>
        </w:rPr>
        <w:t>уголовных</w:t>
      </w:r>
      <w:r w:rsidRPr="005E3E15">
        <w:rPr>
          <w:lang w:val="ru-RU"/>
        </w:rPr>
        <w:t xml:space="preserve"> </w:t>
      </w:r>
      <w:r>
        <w:rPr>
          <w:lang w:val="ru-RU"/>
        </w:rPr>
        <w:t>дел</w:t>
      </w:r>
      <w:r w:rsidRPr="005E3E15">
        <w:rPr>
          <w:lang w:val="ru-RU"/>
        </w:rPr>
        <w:t xml:space="preserve"> </w:t>
      </w:r>
      <w:r>
        <w:rPr>
          <w:lang w:val="ru-RU"/>
        </w:rPr>
        <w:t>в</w:t>
      </w:r>
      <w:r w:rsidRPr="005E3E1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E3E15">
        <w:rPr>
          <w:lang w:val="ru-RU"/>
        </w:rPr>
        <w:t xml:space="preserve"> </w:t>
      </w:r>
      <w:r>
        <w:rPr>
          <w:lang w:val="ru-RU"/>
        </w:rPr>
        <w:t>лиц</w:t>
      </w:r>
      <w:r w:rsidR="00D53C90">
        <w:rPr>
          <w:lang w:val="ru-RU"/>
        </w:rPr>
        <w:t xml:space="preserve">, совершавших в прошлом похищение </w:t>
      </w:r>
      <w:r w:rsidR="005E3E15">
        <w:rPr>
          <w:lang w:val="ru-RU"/>
        </w:rPr>
        <w:t xml:space="preserve">женщин и детей? </w:t>
      </w:r>
      <w:r w:rsidR="00E72551" w:rsidRPr="005E3E15">
        <w:rPr>
          <w:lang w:val="ru-RU"/>
        </w:rPr>
        <w:t xml:space="preserve"> </w:t>
      </w:r>
      <w:r w:rsidR="005E3E15">
        <w:rPr>
          <w:lang w:val="ru-RU"/>
        </w:rPr>
        <w:t>Были</w:t>
      </w:r>
      <w:r w:rsidR="005E3E15" w:rsidRPr="001C64E1">
        <w:rPr>
          <w:lang w:val="ru-RU"/>
        </w:rPr>
        <w:t xml:space="preserve"> </w:t>
      </w:r>
      <w:r w:rsidR="005E3E15">
        <w:rPr>
          <w:lang w:val="ru-RU"/>
        </w:rPr>
        <w:t>ли</w:t>
      </w:r>
      <w:r w:rsidR="005E3E15" w:rsidRPr="001C64E1">
        <w:rPr>
          <w:lang w:val="ru-RU"/>
        </w:rPr>
        <w:t xml:space="preserve"> </w:t>
      </w:r>
      <w:r w:rsidR="005E3E15">
        <w:rPr>
          <w:lang w:val="ru-RU"/>
        </w:rPr>
        <w:t>приняты</w:t>
      </w:r>
      <w:r w:rsidR="005E3E15" w:rsidRPr="001C64E1">
        <w:rPr>
          <w:lang w:val="ru-RU"/>
        </w:rPr>
        <w:t xml:space="preserve"> </w:t>
      </w:r>
      <w:r w:rsidR="005E3E15">
        <w:rPr>
          <w:lang w:val="ru-RU"/>
        </w:rPr>
        <w:t>меры</w:t>
      </w:r>
      <w:r w:rsidR="005E3E15" w:rsidRPr="001C64E1">
        <w:rPr>
          <w:lang w:val="ru-RU"/>
        </w:rPr>
        <w:t xml:space="preserve"> </w:t>
      </w:r>
      <w:r w:rsidR="005E3E15">
        <w:rPr>
          <w:lang w:val="ru-RU"/>
        </w:rPr>
        <w:t>по</w:t>
      </w:r>
      <w:r w:rsidR="005E3E15" w:rsidRPr="001C64E1">
        <w:rPr>
          <w:lang w:val="ru-RU"/>
        </w:rPr>
        <w:t xml:space="preserve"> </w:t>
      </w:r>
      <w:r w:rsidR="001C64E1">
        <w:rPr>
          <w:lang w:val="ru-RU"/>
        </w:rPr>
        <w:t>предотвращению противоправных деяний со стороны</w:t>
      </w:r>
      <w:r w:rsidR="005E3E15" w:rsidRPr="001C64E1">
        <w:rPr>
          <w:lang w:val="ru-RU"/>
        </w:rPr>
        <w:t xml:space="preserve"> </w:t>
      </w:r>
      <w:r w:rsidR="005E3E15">
        <w:rPr>
          <w:lang w:val="ru-RU"/>
        </w:rPr>
        <w:t>опо</w:t>
      </w:r>
      <w:r w:rsidR="001C64E1">
        <w:rPr>
          <w:lang w:val="ru-RU"/>
        </w:rPr>
        <w:t>лченцев в будущем</w:t>
      </w:r>
      <w:r w:rsidR="00E72551" w:rsidRPr="001C64E1">
        <w:rPr>
          <w:lang w:val="ru-RU"/>
        </w:rPr>
        <w:t xml:space="preserve">? </w:t>
      </w:r>
      <w:r w:rsidR="001C64E1">
        <w:rPr>
          <w:lang w:val="ru-RU"/>
        </w:rPr>
        <w:t>Все ли женщины и дети были возвращены домой</w:t>
      </w:r>
      <w:r w:rsidR="00E72551" w:rsidRPr="001C64E1">
        <w:rPr>
          <w:lang w:val="ru-RU"/>
        </w:rPr>
        <w:t xml:space="preserve">? </w:t>
      </w:r>
      <w:r w:rsidR="001C64E1">
        <w:rPr>
          <w:lang w:val="ru-RU"/>
        </w:rPr>
        <w:t>Получили ли они какую-либо компенсацию</w:t>
      </w:r>
      <w:r w:rsidR="00E72551" w:rsidRPr="001C64E1">
        <w:rPr>
          <w:lang w:val="ru-RU"/>
        </w:rPr>
        <w:t>?</w:t>
      </w:r>
    </w:p>
    <w:p w:rsidR="00E72551" w:rsidRPr="001C64E1" w:rsidRDefault="00E72551">
      <w:pPr>
        <w:rPr>
          <w:lang w:val="ru-RU"/>
        </w:rPr>
      </w:pPr>
    </w:p>
    <w:p w:rsidR="00E72551" w:rsidRPr="00AA0058" w:rsidRDefault="001C64E1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2758D3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2758D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ДЬЯКОНУ</w:t>
      </w:r>
      <w:r w:rsidR="00E72551" w:rsidRPr="002758D3">
        <w:rPr>
          <w:lang w:val="ru-RU"/>
        </w:rPr>
        <w:t xml:space="preserve"> </w:t>
      </w:r>
      <w:r>
        <w:rPr>
          <w:lang w:val="ru-RU"/>
        </w:rPr>
        <w:t>говорит</w:t>
      </w:r>
      <w:r w:rsidRPr="002758D3">
        <w:rPr>
          <w:lang w:val="ru-RU"/>
        </w:rPr>
        <w:t xml:space="preserve">, </w:t>
      </w:r>
      <w:r>
        <w:rPr>
          <w:lang w:val="ru-RU"/>
        </w:rPr>
        <w:t>что</w:t>
      </w:r>
      <w:r w:rsidRPr="002758D3">
        <w:rPr>
          <w:lang w:val="ru-RU"/>
        </w:rPr>
        <w:t xml:space="preserve"> </w:t>
      </w:r>
      <w:r w:rsidR="002758D3">
        <w:rPr>
          <w:lang w:val="ru-RU"/>
        </w:rPr>
        <w:t xml:space="preserve">для Судана, страны с таким большим количеством этнических групп и языков, осуществление Конвенции имеет особенно большое значение. </w:t>
      </w:r>
      <w:r w:rsidR="00E72551" w:rsidRPr="002758D3">
        <w:rPr>
          <w:lang w:val="ru-RU"/>
        </w:rPr>
        <w:t xml:space="preserve"> </w:t>
      </w:r>
      <w:r w:rsidR="002758D3">
        <w:rPr>
          <w:lang w:val="ru-RU"/>
        </w:rPr>
        <w:t>Ссылаясь</w:t>
      </w:r>
      <w:r w:rsidR="002758D3" w:rsidRPr="002758D3">
        <w:rPr>
          <w:lang w:val="ru-RU"/>
        </w:rPr>
        <w:t xml:space="preserve">, </w:t>
      </w:r>
      <w:r w:rsidR="002758D3">
        <w:rPr>
          <w:lang w:val="ru-RU"/>
        </w:rPr>
        <w:t>прежде</w:t>
      </w:r>
      <w:r w:rsidR="002758D3" w:rsidRPr="002758D3">
        <w:rPr>
          <w:lang w:val="ru-RU"/>
        </w:rPr>
        <w:t xml:space="preserve"> </w:t>
      </w:r>
      <w:r w:rsidR="002758D3">
        <w:rPr>
          <w:lang w:val="ru-RU"/>
        </w:rPr>
        <w:t>всего</w:t>
      </w:r>
      <w:r w:rsidR="002758D3" w:rsidRPr="002758D3">
        <w:rPr>
          <w:lang w:val="ru-RU"/>
        </w:rPr>
        <w:t xml:space="preserve">, </w:t>
      </w:r>
      <w:r w:rsidR="002758D3">
        <w:rPr>
          <w:lang w:val="ru-RU"/>
        </w:rPr>
        <w:t>на</w:t>
      </w:r>
      <w:r w:rsidR="002758D3" w:rsidRPr="002758D3">
        <w:rPr>
          <w:lang w:val="ru-RU"/>
        </w:rPr>
        <w:t xml:space="preserve"> </w:t>
      </w:r>
      <w:r w:rsidR="002758D3">
        <w:rPr>
          <w:lang w:val="ru-RU"/>
        </w:rPr>
        <w:t>пункт</w:t>
      </w:r>
      <w:r w:rsidR="002758D3" w:rsidRPr="002758D3">
        <w:rPr>
          <w:lang w:val="ru-RU"/>
        </w:rPr>
        <w:t xml:space="preserve"> 28, </w:t>
      </w:r>
      <w:r w:rsidR="002758D3">
        <w:rPr>
          <w:lang w:val="ru-RU"/>
        </w:rPr>
        <w:t>он</w:t>
      </w:r>
      <w:r w:rsidR="002758D3" w:rsidRPr="002758D3">
        <w:rPr>
          <w:lang w:val="ru-RU"/>
        </w:rPr>
        <w:t xml:space="preserve"> </w:t>
      </w:r>
      <w:r w:rsidR="002758D3">
        <w:rPr>
          <w:lang w:val="ru-RU"/>
        </w:rPr>
        <w:t>спрашивает</w:t>
      </w:r>
      <w:r w:rsidR="002758D3" w:rsidRPr="002758D3">
        <w:rPr>
          <w:lang w:val="ru-RU"/>
        </w:rPr>
        <w:t xml:space="preserve">, </w:t>
      </w:r>
      <w:r w:rsidR="002758D3">
        <w:rPr>
          <w:lang w:val="ru-RU"/>
        </w:rPr>
        <w:t>как</w:t>
      </w:r>
      <w:r w:rsidR="002758D3" w:rsidRPr="002758D3">
        <w:rPr>
          <w:lang w:val="ru-RU"/>
        </w:rPr>
        <w:t xml:space="preserve"> </w:t>
      </w:r>
      <w:r w:rsidR="002758D3">
        <w:rPr>
          <w:lang w:val="ru-RU"/>
        </w:rPr>
        <w:t>распределяется</w:t>
      </w:r>
      <w:r w:rsidR="002758D3" w:rsidRPr="002758D3">
        <w:rPr>
          <w:lang w:val="ru-RU"/>
        </w:rPr>
        <w:t xml:space="preserve"> </w:t>
      </w:r>
      <w:r w:rsidR="002758D3">
        <w:rPr>
          <w:lang w:val="ru-RU"/>
        </w:rPr>
        <w:t>компетенция</w:t>
      </w:r>
      <w:r w:rsidR="002758D3" w:rsidRPr="002758D3">
        <w:rPr>
          <w:lang w:val="ru-RU"/>
        </w:rPr>
        <w:t xml:space="preserve"> </w:t>
      </w:r>
      <w:r w:rsidR="002758D3">
        <w:rPr>
          <w:lang w:val="ru-RU"/>
        </w:rPr>
        <w:t>между</w:t>
      </w:r>
      <w:r w:rsidR="002758D3" w:rsidRPr="002758D3">
        <w:rPr>
          <w:lang w:val="ru-RU"/>
        </w:rPr>
        <w:t xml:space="preserve"> </w:t>
      </w:r>
      <w:r w:rsidR="002758D3">
        <w:rPr>
          <w:lang w:val="ru-RU"/>
        </w:rPr>
        <w:t>федеральным</w:t>
      </w:r>
      <w:r w:rsidR="002758D3" w:rsidRPr="002758D3">
        <w:rPr>
          <w:lang w:val="ru-RU"/>
        </w:rPr>
        <w:t xml:space="preserve"> </w:t>
      </w:r>
      <w:r w:rsidR="002758D3">
        <w:rPr>
          <w:lang w:val="ru-RU"/>
        </w:rPr>
        <w:t>правительством</w:t>
      </w:r>
      <w:r w:rsidR="002758D3" w:rsidRPr="002758D3">
        <w:rPr>
          <w:lang w:val="ru-RU"/>
        </w:rPr>
        <w:t xml:space="preserve"> </w:t>
      </w:r>
      <w:r w:rsidR="002758D3">
        <w:rPr>
          <w:lang w:val="ru-RU"/>
        </w:rPr>
        <w:t>и</w:t>
      </w:r>
      <w:r w:rsidR="002758D3" w:rsidRPr="002758D3">
        <w:rPr>
          <w:lang w:val="ru-RU"/>
        </w:rPr>
        <w:t xml:space="preserve"> </w:t>
      </w:r>
      <w:r w:rsidR="002758D3">
        <w:rPr>
          <w:lang w:val="ru-RU"/>
        </w:rPr>
        <w:t>штатами</w:t>
      </w:r>
      <w:r w:rsidR="002758D3" w:rsidRPr="002758D3">
        <w:rPr>
          <w:lang w:val="ru-RU"/>
        </w:rPr>
        <w:t xml:space="preserve"> </w:t>
      </w:r>
      <w:r w:rsidR="002758D3">
        <w:rPr>
          <w:lang w:val="ru-RU"/>
        </w:rPr>
        <w:t>в</w:t>
      </w:r>
      <w:r w:rsidR="002758D3" w:rsidRPr="002758D3">
        <w:rPr>
          <w:lang w:val="ru-RU"/>
        </w:rPr>
        <w:t xml:space="preserve"> </w:t>
      </w:r>
      <w:r w:rsidR="002758D3">
        <w:rPr>
          <w:lang w:val="ru-RU"/>
        </w:rPr>
        <w:t>сфере</w:t>
      </w:r>
      <w:r w:rsidR="002758D3" w:rsidRPr="002758D3">
        <w:rPr>
          <w:lang w:val="ru-RU"/>
        </w:rPr>
        <w:t xml:space="preserve"> </w:t>
      </w:r>
      <w:r w:rsidR="002758D3">
        <w:rPr>
          <w:lang w:val="ru-RU"/>
        </w:rPr>
        <w:t>прав</w:t>
      </w:r>
      <w:r w:rsidR="002758D3" w:rsidRPr="002758D3">
        <w:rPr>
          <w:lang w:val="ru-RU"/>
        </w:rPr>
        <w:t xml:space="preserve"> </w:t>
      </w:r>
      <w:r w:rsidR="002758D3">
        <w:rPr>
          <w:lang w:val="ru-RU"/>
        </w:rPr>
        <w:t>человека</w:t>
      </w:r>
      <w:r w:rsidR="00CA0D1F">
        <w:rPr>
          <w:lang w:val="ru-RU"/>
        </w:rPr>
        <w:t xml:space="preserve">, в частности, в отношении деятельности полиции, следственных органов и судов. </w:t>
      </w:r>
      <w:r w:rsidR="00E72551" w:rsidRPr="00CA0D1F">
        <w:rPr>
          <w:lang w:val="ru-RU"/>
        </w:rPr>
        <w:t xml:space="preserve"> </w:t>
      </w:r>
      <w:r w:rsidR="00CA0D1F">
        <w:rPr>
          <w:lang w:val="ru-RU"/>
        </w:rPr>
        <w:t>Он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с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удовлетворением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отмечает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тот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факт</w:t>
      </w:r>
      <w:r w:rsidR="00CA0D1F" w:rsidRPr="006F162B">
        <w:rPr>
          <w:lang w:val="ru-RU"/>
        </w:rPr>
        <w:t xml:space="preserve">, </w:t>
      </w:r>
      <w:r w:rsidR="00CA0D1F">
        <w:rPr>
          <w:lang w:val="ru-RU"/>
        </w:rPr>
        <w:t>что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жители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южного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Судана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могут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принимать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активное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участие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в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деятельности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федеральных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органов</w:t>
      </w:r>
      <w:r w:rsidR="00CA0D1F" w:rsidRPr="006F162B">
        <w:rPr>
          <w:lang w:val="ru-RU"/>
        </w:rPr>
        <w:t xml:space="preserve">, </w:t>
      </w:r>
      <w:r w:rsidR="00CA0D1F">
        <w:rPr>
          <w:lang w:val="ru-RU"/>
        </w:rPr>
        <w:t>что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отступление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от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принципа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недискриминации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не</w:t>
      </w:r>
      <w:r w:rsidR="00CA0D1F" w:rsidRPr="006F162B">
        <w:rPr>
          <w:lang w:val="ru-RU"/>
        </w:rPr>
        <w:t xml:space="preserve"> </w:t>
      </w:r>
      <w:r w:rsidR="00CA0D1F">
        <w:rPr>
          <w:lang w:val="ru-RU"/>
        </w:rPr>
        <w:t>допускается</w:t>
      </w:r>
      <w:r w:rsidR="006F162B">
        <w:rPr>
          <w:lang w:val="ru-RU"/>
        </w:rPr>
        <w:t>, даже в ч</w:t>
      </w:r>
      <w:r w:rsidR="007A7B63">
        <w:rPr>
          <w:lang w:val="ru-RU"/>
        </w:rPr>
        <w:t>резвычайных ситуациях, а также создание органа по рассмотрению споров для оспаривания административных актов в суде.</w:t>
      </w:r>
      <w:r w:rsidR="00E72551" w:rsidRPr="006F162B">
        <w:rPr>
          <w:lang w:val="ru-RU"/>
        </w:rPr>
        <w:t xml:space="preserve">  </w:t>
      </w:r>
      <w:r w:rsidR="00AA0058">
        <w:rPr>
          <w:lang w:val="ru-RU"/>
        </w:rPr>
        <w:t>Он приветствует намерение правительства провести референдум (пункт 29), который, как он надеется, поможет разрешить некоторые из имеющихся в Судане проблем</w:t>
      </w:r>
      <w:r w:rsidR="00E72551" w:rsidRPr="00AA0058">
        <w:rPr>
          <w:lang w:val="ru-RU"/>
        </w:rPr>
        <w:t xml:space="preserve">. </w:t>
      </w:r>
    </w:p>
    <w:p w:rsidR="00E72551" w:rsidRPr="00AA0058" w:rsidRDefault="00E72551">
      <w:pPr>
        <w:rPr>
          <w:lang w:val="ru-RU"/>
        </w:rPr>
      </w:pPr>
    </w:p>
    <w:p w:rsidR="00E72551" w:rsidRPr="00B33AA9" w:rsidRDefault="00AA0058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Он</w:t>
      </w:r>
      <w:r w:rsidRPr="009E0B86">
        <w:rPr>
          <w:lang w:val="ru-RU"/>
        </w:rPr>
        <w:t xml:space="preserve"> </w:t>
      </w:r>
      <w:r>
        <w:rPr>
          <w:lang w:val="ru-RU"/>
        </w:rPr>
        <w:t>не</w:t>
      </w:r>
      <w:r w:rsidRPr="009E0B86">
        <w:rPr>
          <w:lang w:val="ru-RU"/>
        </w:rPr>
        <w:t xml:space="preserve"> </w:t>
      </w:r>
      <w:r>
        <w:rPr>
          <w:lang w:val="ru-RU"/>
        </w:rPr>
        <w:t>согласен</w:t>
      </w:r>
      <w:r w:rsidRPr="009E0B86">
        <w:rPr>
          <w:lang w:val="ru-RU"/>
        </w:rPr>
        <w:t xml:space="preserve"> </w:t>
      </w:r>
      <w:r>
        <w:rPr>
          <w:lang w:val="ru-RU"/>
        </w:rPr>
        <w:t>с</w:t>
      </w:r>
      <w:r w:rsidRPr="009E0B86">
        <w:rPr>
          <w:lang w:val="ru-RU"/>
        </w:rPr>
        <w:t xml:space="preserve"> </w:t>
      </w:r>
      <w:r w:rsidR="00CE07A9">
        <w:rPr>
          <w:lang w:val="ru-RU"/>
        </w:rPr>
        <w:t>тем, как Судан интерпретирует</w:t>
      </w:r>
      <w:r w:rsidRPr="009E0B86">
        <w:rPr>
          <w:lang w:val="ru-RU"/>
        </w:rPr>
        <w:t xml:space="preserve"> </w:t>
      </w:r>
      <w:r w:rsidR="00CE07A9">
        <w:rPr>
          <w:lang w:val="ru-RU"/>
        </w:rPr>
        <w:t>Венскую</w:t>
      </w:r>
      <w:r w:rsidRPr="009E0B86">
        <w:rPr>
          <w:lang w:val="ru-RU"/>
        </w:rPr>
        <w:t xml:space="preserve"> </w:t>
      </w:r>
      <w:r w:rsidR="00CE07A9">
        <w:rPr>
          <w:lang w:val="ru-RU"/>
        </w:rPr>
        <w:t>конвенцию</w:t>
      </w:r>
      <w:r w:rsidRPr="009E0B86">
        <w:rPr>
          <w:lang w:val="ru-RU"/>
        </w:rPr>
        <w:t xml:space="preserve"> </w:t>
      </w:r>
      <w:r>
        <w:rPr>
          <w:lang w:val="ru-RU"/>
        </w:rPr>
        <w:t>о</w:t>
      </w:r>
      <w:r w:rsidRPr="009E0B86">
        <w:rPr>
          <w:lang w:val="ru-RU"/>
        </w:rPr>
        <w:t xml:space="preserve"> </w:t>
      </w:r>
      <w:r>
        <w:rPr>
          <w:lang w:val="ru-RU"/>
        </w:rPr>
        <w:t>праве</w:t>
      </w:r>
      <w:r w:rsidRPr="009E0B86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9E0B86">
        <w:rPr>
          <w:lang w:val="ru-RU"/>
        </w:rPr>
        <w:t xml:space="preserve"> </w:t>
      </w:r>
      <w:r>
        <w:rPr>
          <w:lang w:val="ru-RU"/>
        </w:rPr>
        <w:t>договоров</w:t>
      </w:r>
      <w:r w:rsidR="005A7D12" w:rsidRPr="009E0B86">
        <w:rPr>
          <w:lang w:val="ru-RU"/>
        </w:rPr>
        <w:t xml:space="preserve">, </w:t>
      </w:r>
      <w:r w:rsidR="00CE07A9">
        <w:rPr>
          <w:lang w:val="ru-RU"/>
        </w:rPr>
        <w:t>полагая, что</w:t>
      </w:r>
      <w:r w:rsidR="009E0B86">
        <w:rPr>
          <w:lang w:val="ru-RU"/>
        </w:rPr>
        <w:t xml:space="preserve"> обязательства, вытекающие из международных договоров, имеют преимущество над обязательствами, предусмотренными национальным законодательством, (пункт 197)</w:t>
      </w:r>
      <w:r w:rsidR="00B33AA9">
        <w:rPr>
          <w:lang w:val="ru-RU"/>
        </w:rPr>
        <w:t>.  Конвенция</w:t>
      </w:r>
      <w:r w:rsidR="00B33AA9" w:rsidRPr="00B33AA9">
        <w:rPr>
          <w:lang w:val="ru-RU"/>
        </w:rPr>
        <w:t xml:space="preserve"> </w:t>
      </w:r>
      <w:r w:rsidR="00B33AA9">
        <w:rPr>
          <w:lang w:val="ru-RU"/>
        </w:rPr>
        <w:t>всего</w:t>
      </w:r>
      <w:r w:rsidR="00B33AA9" w:rsidRPr="00B33AA9">
        <w:rPr>
          <w:lang w:val="ru-RU"/>
        </w:rPr>
        <w:t xml:space="preserve"> </w:t>
      </w:r>
      <w:r w:rsidR="00B33AA9">
        <w:rPr>
          <w:lang w:val="ru-RU"/>
        </w:rPr>
        <w:t>лишь</w:t>
      </w:r>
      <w:r w:rsidR="00B33AA9" w:rsidRPr="00B33AA9">
        <w:rPr>
          <w:lang w:val="ru-RU"/>
        </w:rPr>
        <w:t xml:space="preserve"> </w:t>
      </w:r>
      <w:r w:rsidR="00B33AA9">
        <w:rPr>
          <w:lang w:val="ru-RU"/>
        </w:rPr>
        <w:t>требует</w:t>
      </w:r>
      <w:r w:rsidR="00B33AA9" w:rsidRPr="00B33AA9">
        <w:rPr>
          <w:lang w:val="ru-RU"/>
        </w:rPr>
        <w:t xml:space="preserve"> </w:t>
      </w:r>
      <w:r w:rsidR="00B33AA9">
        <w:rPr>
          <w:lang w:val="ru-RU"/>
        </w:rPr>
        <w:t>от</w:t>
      </w:r>
      <w:r w:rsidR="00B33AA9" w:rsidRPr="00B33AA9">
        <w:rPr>
          <w:lang w:val="ru-RU"/>
        </w:rPr>
        <w:t xml:space="preserve"> </w:t>
      </w:r>
      <w:r w:rsidR="00B33AA9">
        <w:rPr>
          <w:lang w:val="ru-RU"/>
        </w:rPr>
        <w:t>государств соблюдения международных договоров и не допускает применение национальных законов в целях уклонения от выполнения договора.</w:t>
      </w:r>
    </w:p>
    <w:p w:rsidR="00E72551" w:rsidRPr="00B33AA9" w:rsidRDefault="00E72551">
      <w:pPr>
        <w:rPr>
          <w:lang w:val="ru-RU"/>
        </w:rPr>
      </w:pPr>
    </w:p>
    <w:p w:rsidR="00E72551" w:rsidRPr="00B55024" w:rsidRDefault="004D50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Он</w:t>
      </w:r>
      <w:r w:rsidRPr="004D503F">
        <w:rPr>
          <w:lang w:val="ru-RU"/>
        </w:rPr>
        <w:t xml:space="preserve"> </w:t>
      </w:r>
      <w:r>
        <w:rPr>
          <w:lang w:val="ru-RU"/>
        </w:rPr>
        <w:t>спрашивает</w:t>
      </w:r>
      <w:r w:rsidRPr="004D503F">
        <w:rPr>
          <w:lang w:val="ru-RU"/>
        </w:rPr>
        <w:t xml:space="preserve">, </w:t>
      </w:r>
      <w:r>
        <w:rPr>
          <w:lang w:val="ru-RU"/>
        </w:rPr>
        <w:t>скоро</w:t>
      </w:r>
      <w:r w:rsidRPr="004D503F">
        <w:rPr>
          <w:lang w:val="ru-RU"/>
        </w:rPr>
        <w:t xml:space="preserve"> </w:t>
      </w:r>
      <w:r>
        <w:rPr>
          <w:lang w:val="ru-RU"/>
        </w:rPr>
        <w:t>ли</w:t>
      </w:r>
      <w:r w:rsidRPr="004D503F">
        <w:rPr>
          <w:lang w:val="ru-RU"/>
        </w:rPr>
        <w:t xml:space="preserve"> </w:t>
      </w:r>
      <w:r>
        <w:rPr>
          <w:lang w:val="ru-RU"/>
        </w:rPr>
        <w:t>будет</w:t>
      </w:r>
      <w:r w:rsidRPr="004D503F">
        <w:rPr>
          <w:lang w:val="ru-RU"/>
        </w:rPr>
        <w:t xml:space="preserve"> </w:t>
      </w:r>
      <w:r>
        <w:rPr>
          <w:lang w:val="ru-RU"/>
        </w:rPr>
        <w:t>принят проект закона об уголовных преступлениях с поправками 1998 года, о котором сказано в пункте 197.</w:t>
      </w:r>
      <w:r w:rsidRPr="004D503F">
        <w:rPr>
          <w:lang w:val="ru-RU"/>
        </w:rPr>
        <w:t xml:space="preserve"> </w:t>
      </w:r>
      <w:r w:rsidR="007A3ABF">
        <w:rPr>
          <w:lang w:val="ru-RU"/>
        </w:rPr>
        <w:t xml:space="preserve"> Он</w:t>
      </w:r>
      <w:r w:rsidR="007A3ABF" w:rsidRPr="001E53AB">
        <w:rPr>
          <w:lang w:val="ru-RU"/>
        </w:rPr>
        <w:t xml:space="preserve"> </w:t>
      </w:r>
      <w:r w:rsidR="007A3ABF">
        <w:rPr>
          <w:lang w:val="ru-RU"/>
        </w:rPr>
        <w:t>отмечает</w:t>
      </w:r>
      <w:r w:rsidR="007A3ABF" w:rsidRPr="001E53AB">
        <w:rPr>
          <w:lang w:val="ru-RU"/>
        </w:rPr>
        <w:t xml:space="preserve">, </w:t>
      </w:r>
      <w:r w:rsidR="007A3ABF">
        <w:rPr>
          <w:lang w:val="ru-RU"/>
        </w:rPr>
        <w:t>что</w:t>
      </w:r>
      <w:r w:rsidR="007A3ABF" w:rsidRPr="001E53AB">
        <w:rPr>
          <w:lang w:val="ru-RU"/>
        </w:rPr>
        <w:t xml:space="preserve"> </w:t>
      </w:r>
      <w:r w:rsidR="007A3ABF">
        <w:rPr>
          <w:lang w:val="ru-RU"/>
        </w:rPr>
        <w:t>хотя</w:t>
      </w:r>
      <w:r w:rsidR="007A3ABF" w:rsidRPr="001E53AB">
        <w:rPr>
          <w:lang w:val="ru-RU"/>
        </w:rPr>
        <w:t xml:space="preserve"> </w:t>
      </w:r>
      <w:r w:rsidR="007A3ABF">
        <w:rPr>
          <w:lang w:val="ru-RU"/>
        </w:rPr>
        <w:t>большая</w:t>
      </w:r>
      <w:r w:rsidR="007A3ABF" w:rsidRPr="001E53AB">
        <w:rPr>
          <w:lang w:val="ru-RU"/>
        </w:rPr>
        <w:t xml:space="preserve"> </w:t>
      </w:r>
      <w:r w:rsidR="007A3ABF">
        <w:rPr>
          <w:lang w:val="ru-RU"/>
        </w:rPr>
        <w:t>часть</w:t>
      </w:r>
      <w:r w:rsidR="007A3ABF" w:rsidRPr="001E53AB">
        <w:rPr>
          <w:lang w:val="ru-RU"/>
        </w:rPr>
        <w:t xml:space="preserve"> </w:t>
      </w:r>
      <w:r w:rsidR="007A3ABF">
        <w:rPr>
          <w:lang w:val="ru-RU"/>
        </w:rPr>
        <w:t>определения</w:t>
      </w:r>
      <w:r w:rsidR="007A3ABF" w:rsidRPr="001E53AB">
        <w:rPr>
          <w:lang w:val="ru-RU"/>
        </w:rPr>
        <w:t xml:space="preserve"> </w:t>
      </w:r>
      <w:r w:rsidR="007A3ABF">
        <w:rPr>
          <w:lang w:val="ru-RU"/>
        </w:rPr>
        <w:t>была</w:t>
      </w:r>
      <w:r w:rsidR="007A3ABF" w:rsidRPr="001E53AB">
        <w:rPr>
          <w:lang w:val="ru-RU"/>
        </w:rPr>
        <w:t xml:space="preserve"> </w:t>
      </w:r>
      <w:r w:rsidR="007A3ABF">
        <w:rPr>
          <w:lang w:val="ru-RU"/>
        </w:rPr>
        <w:t>заимствована</w:t>
      </w:r>
      <w:r w:rsidR="007A3ABF" w:rsidRPr="001E53AB">
        <w:rPr>
          <w:lang w:val="ru-RU"/>
        </w:rPr>
        <w:t xml:space="preserve"> </w:t>
      </w:r>
      <w:r w:rsidR="007A3ABF">
        <w:rPr>
          <w:lang w:val="ru-RU"/>
        </w:rPr>
        <w:t>из</w:t>
      </w:r>
      <w:r w:rsidR="007A3ABF" w:rsidRPr="001E53AB">
        <w:rPr>
          <w:lang w:val="ru-RU"/>
        </w:rPr>
        <w:t xml:space="preserve"> </w:t>
      </w:r>
      <w:r w:rsidR="007A3ABF">
        <w:rPr>
          <w:lang w:val="ru-RU"/>
        </w:rPr>
        <w:t>Конвенции</w:t>
      </w:r>
      <w:r w:rsidR="001E53AB">
        <w:rPr>
          <w:lang w:val="ru-RU"/>
        </w:rPr>
        <w:t xml:space="preserve">, в нем не говорится о том, что любое различие, основанное на признаках расы, </w:t>
      </w:r>
      <w:r w:rsidR="007E1982">
        <w:rPr>
          <w:lang w:val="ru-RU"/>
        </w:rPr>
        <w:t>составляет нарушение закона.</w:t>
      </w:r>
      <w:r w:rsidR="00E72551" w:rsidRPr="001E53AB">
        <w:rPr>
          <w:lang w:val="ru-RU"/>
        </w:rPr>
        <w:t xml:space="preserve">  </w:t>
      </w:r>
      <w:r w:rsidR="007E1982">
        <w:rPr>
          <w:lang w:val="ru-RU"/>
        </w:rPr>
        <w:t>Указание</w:t>
      </w:r>
      <w:r w:rsidR="007E1982" w:rsidRPr="000E2FC2">
        <w:rPr>
          <w:lang w:val="ru-RU"/>
        </w:rPr>
        <w:t xml:space="preserve"> </w:t>
      </w:r>
      <w:r w:rsidR="007E1982">
        <w:rPr>
          <w:lang w:val="ru-RU"/>
        </w:rPr>
        <w:t>на</w:t>
      </w:r>
      <w:r w:rsidR="007E1982" w:rsidRPr="000E2FC2">
        <w:rPr>
          <w:lang w:val="ru-RU"/>
        </w:rPr>
        <w:t xml:space="preserve"> </w:t>
      </w:r>
      <w:r w:rsidR="007E1982">
        <w:rPr>
          <w:lang w:val="ru-RU"/>
        </w:rPr>
        <w:t>распространение</w:t>
      </w:r>
      <w:r w:rsidR="007E1982" w:rsidRPr="000E2FC2">
        <w:rPr>
          <w:lang w:val="ru-RU"/>
        </w:rPr>
        <w:t xml:space="preserve"> </w:t>
      </w:r>
      <w:r w:rsidR="007E1982">
        <w:rPr>
          <w:lang w:val="ru-RU"/>
        </w:rPr>
        <w:t>идей</w:t>
      </w:r>
      <w:r w:rsidR="007E1982" w:rsidRPr="000E2FC2">
        <w:rPr>
          <w:lang w:val="ru-RU"/>
        </w:rPr>
        <w:t xml:space="preserve">, </w:t>
      </w:r>
      <w:r w:rsidR="007E1982">
        <w:rPr>
          <w:lang w:val="ru-RU"/>
        </w:rPr>
        <w:t>основанных</w:t>
      </w:r>
      <w:r w:rsidR="007E1982" w:rsidRPr="000E2FC2">
        <w:rPr>
          <w:lang w:val="ru-RU"/>
        </w:rPr>
        <w:t xml:space="preserve"> </w:t>
      </w:r>
      <w:r w:rsidR="007E1982">
        <w:rPr>
          <w:lang w:val="ru-RU"/>
        </w:rPr>
        <w:t>на</w:t>
      </w:r>
      <w:r w:rsidR="007E1982" w:rsidRPr="000E2FC2">
        <w:rPr>
          <w:lang w:val="ru-RU"/>
        </w:rPr>
        <w:t xml:space="preserve"> </w:t>
      </w:r>
      <w:r w:rsidR="007E1982">
        <w:rPr>
          <w:lang w:val="ru-RU"/>
        </w:rPr>
        <w:t>расовой</w:t>
      </w:r>
      <w:r w:rsidR="007E1982" w:rsidRPr="000E2FC2">
        <w:rPr>
          <w:lang w:val="ru-RU"/>
        </w:rPr>
        <w:t xml:space="preserve"> </w:t>
      </w:r>
      <w:r w:rsidR="007E1982">
        <w:rPr>
          <w:lang w:val="ru-RU"/>
        </w:rPr>
        <w:t>дискриминации</w:t>
      </w:r>
      <w:r w:rsidR="007E1982" w:rsidRPr="000E2FC2">
        <w:rPr>
          <w:lang w:val="ru-RU"/>
        </w:rPr>
        <w:t>,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содержащееся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в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заключительной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части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поправки</w:t>
      </w:r>
      <w:r w:rsidR="00AF671B" w:rsidRPr="000E2FC2">
        <w:rPr>
          <w:lang w:val="ru-RU"/>
        </w:rPr>
        <w:t xml:space="preserve">, </w:t>
      </w:r>
      <w:r w:rsidR="00AF671B">
        <w:rPr>
          <w:lang w:val="ru-RU"/>
        </w:rPr>
        <w:t>не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имеет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никакого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отношения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к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фактическому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определению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этого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правонарушения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и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должно</w:t>
      </w:r>
      <w:r w:rsidR="00AF671B" w:rsidRPr="000E2FC2">
        <w:rPr>
          <w:lang w:val="ru-RU"/>
        </w:rPr>
        <w:t xml:space="preserve"> </w:t>
      </w:r>
      <w:r w:rsidR="00AF671B">
        <w:rPr>
          <w:lang w:val="ru-RU"/>
        </w:rPr>
        <w:t>было</w:t>
      </w:r>
      <w:r w:rsidR="00AF671B" w:rsidRPr="000E2FC2">
        <w:rPr>
          <w:lang w:val="ru-RU"/>
        </w:rPr>
        <w:t xml:space="preserve"> </w:t>
      </w:r>
      <w:r w:rsidR="000E2FC2">
        <w:rPr>
          <w:lang w:val="ru-RU"/>
        </w:rPr>
        <w:t>быть</w:t>
      </w:r>
      <w:r w:rsidR="000E2FC2" w:rsidRPr="000E2FC2">
        <w:rPr>
          <w:lang w:val="ru-RU"/>
        </w:rPr>
        <w:t xml:space="preserve"> </w:t>
      </w:r>
      <w:r w:rsidR="000E2FC2">
        <w:rPr>
          <w:lang w:val="ru-RU"/>
        </w:rPr>
        <w:t>включено в раздел доклада, посвященный соблюдению статьи 4 Конвенции.  Большая</w:t>
      </w:r>
      <w:r w:rsidR="000E2FC2" w:rsidRPr="00B55024">
        <w:rPr>
          <w:lang w:val="ru-RU"/>
        </w:rPr>
        <w:t xml:space="preserve"> </w:t>
      </w:r>
      <w:r w:rsidR="000E2FC2">
        <w:rPr>
          <w:lang w:val="ru-RU"/>
        </w:rPr>
        <w:t>часть</w:t>
      </w:r>
      <w:r w:rsidR="000E2FC2" w:rsidRPr="00B55024">
        <w:rPr>
          <w:lang w:val="ru-RU"/>
        </w:rPr>
        <w:t xml:space="preserve"> </w:t>
      </w:r>
      <w:r w:rsidR="000E2FC2">
        <w:rPr>
          <w:lang w:val="ru-RU"/>
        </w:rPr>
        <w:t>статьи</w:t>
      </w:r>
      <w:r w:rsidR="000E2FC2" w:rsidRPr="00B55024">
        <w:rPr>
          <w:lang w:val="ru-RU"/>
        </w:rPr>
        <w:t xml:space="preserve"> 4 </w:t>
      </w:r>
      <w:r w:rsidR="000E2FC2">
        <w:rPr>
          <w:lang w:val="ru-RU"/>
        </w:rPr>
        <w:t>охвачена</w:t>
      </w:r>
      <w:r w:rsidR="000E2FC2" w:rsidRPr="00B55024">
        <w:rPr>
          <w:lang w:val="ru-RU"/>
        </w:rPr>
        <w:t xml:space="preserve">, </w:t>
      </w:r>
      <w:r w:rsidR="000E2FC2">
        <w:rPr>
          <w:lang w:val="ru-RU"/>
        </w:rPr>
        <w:t>кроме</w:t>
      </w:r>
      <w:r w:rsidR="000E2FC2" w:rsidRPr="00B55024">
        <w:rPr>
          <w:lang w:val="ru-RU"/>
        </w:rPr>
        <w:t xml:space="preserve"> </w:t>
      </w:r>
      <w:r w:rsidR="000E2FC2">
        <w:rPr>
          <w:lang w:val="ru-RU"/>
        </w:rPr>
        <w:t>содержащегося</w:t>
      </w:r>
      <w:r w:rsidR="000E2FC2" w:rsidRPr="00B55024">
        <w:rPr>
          <w:lang w:val="ru-RU"/>
        </w:rPr>
        <w:t xml:space="preserve"> </w:t>
      </w:r>
      <w:r w:rsidR="000E2FC2">
        <w:rPr>
          <w:lang w:val="ru-RU"/>
        </w:rPr>
        <w:t>в</w:t>
      </w:r>
      <w:r w:rsidR="000E2FC2" w:rsidRPr="00B55024">
        <w:rPr>
          <w:lang w:val="ru-RU"/>
        </w:rPr>
        <w:t xml:space="preserve"> </w:t>
      </w:r>
      <w:r w:rsidR="00B55024">
        <w:rPr>
          <w:lang w:val="ru-RU"/>
        </w:rPr>
        <w:t xml:space="preserve">подпункте </w:t>
      </w:r>
      <w:r w:rsidR="00E72551" w:rsidRPr="00B55024">
        <w:rPr>
          <w:lang w:val="ru-RU"/>
        </w:rPr>
        <w:t>(</w:t>
      </w:r>
      <w:r w:rsidR="00E72551">
        <w:rPr>
          <w:lang w:val="en-GB"/>
        </w:rPr>
        <w:t>b</w:t>
      </w:r>
      <w:r w:rsidR="00E72551" w:rsidRPr="00B55024">
        <w:rPr>
          <w:lang w:val="ru-RU"/>
        </w:rPr>
        <w:t xml:space="preserve">) </w:t>
      </w:r>
      <w:r w:rsidR="00B55024">
        <w:rPr>
          <w:lang w:val="ru-RU"/>
        </w:rPr>
        <w:t>требования запретить организации, которые поощряют расовую дискриминацию</w:t>
      </w:r>
      <w:r w:rsidR="00E72551" w:rsidRPr="00B55024">
        <w:rPr>
          <w:lang w:val="ru-RU"/>
        </w:rPr>
        <w:t>.</w:t>
      </w:r>
    </w:p>
    <w:p w:rsidR="00E72551" w:rsidRPr="00B55024" w:rsidRDefault="00E72551">
      <w:pPr>
        <w:rPr>
          <w:lang w:val="ru-RU"/>
        </w:rPr>
      </w:pPr>
    </w:p>
    <w:p w:rsidR="00E72551" w:rsidRPr="000B5070" w:rsidRDefault="00B55024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 xml:space="preserve">Правительству Судана следует направить основные усилия на пресечение практики похищения женщин и детей.  </w:t>
      </w:r>
      <w:r w:rsidR="00414249">
        <w:rPr>
          <w:lang w:val="ru-RU"/>
        </w:rPr>
        <w:t>Он</w:t>
      </w:r>
      <w:r w:rsidR="00414249" w:rsidRPr="00414249">
        <w:rPr>
          <w:lang w:val="ru-RU"/>
        </w:rPr>
        <w:t xml:space="preserve"> </w:t>
      </w:r>
      <w:r w:rsidR="00612746">
        <w:rPr>
          <w:lang w:val="ru-RU"/>
        </w:rPr>
        <w:t>ознакомился с</w:t>
      </w:r>
      <w:r w:rsidR="00414249" w:rsidRPr="00414249">
        <w:rPr>
          <w:lang w:val="ru-RU"/>
        </w:rPr>
        <w:t xml:space="preserve"> </w:t>
      </w:r>
      <w:r w:rsidR="00414249">
        <w:rPr>
          <w:lang w:val="ru-RU"/>
        </w:rPr>
        <w:t>пояснения</w:t>
      </w:r>
      <w:r w:rsidR="00612746">
        <w:rPr>
          <w:lang w:val="ru-RU"/>
        </w:rPr>
        <w:t>ми</w:t>
      </w:r>
      <w:r w:rsidR="00414249" w:rsidRPr="00414249">
        <w:rPr>
          <w:lang w:val="ru-RU"/>
        </w:rPr>
        <w:t xml:space="preserve"> </w:t>
      </w:r>
      <w:r w:rsidR="00414249">
        <w:rPr>
          <w:lang w:val="ru-RU"/>
        </w:rPr>
        <w:t>о</w:t>
      </w:r>
      <w:r w:rsidR="00414249" w:rsidRPr="00414249">
        <w:rPr>
          <w:lang w:val="ru-RU"/>
        </w:rPr>
        <w:t xml:space="preserve"> </w:t>
      </w:r>
      <w:r w:rsidR="00414249">
        <w:rPr>
          <w:lang w:val="ru-RU"/>
        </w:rPr>
        <w:t>том</w:t>
      </w:r>
      <w:r w:rsidR="00414249" w:rsidRPr="00414249">
        <w:rPr>
          <w:lang w:val="ru-RU"/>
        </w:rPr>
        <w:t xml:space="preserve">, </w:t>
      </w:r>
      <w:r w:rsidR="00414249">
        <w:rPr>
          <w:lang w:val="ru-RU"/>
        </w:rPr>
        <w:t>что</w:t>
      </w:r>
      <w:r w:rsidR="00414249" w:rsidRPr="00414249">
        <w:rPr>
          <w:lang w:val="ru-RU"/>
        </w:rPr>
        <w:t xml:space="preserve"> </w:t>
      </w:r>
      <w:r w:rsidR="00414249">
        <w:rPr>
          <w:lang w:val="ru-RU"/>
        </w:rPr>
        <w:t>похищения</w:t>
      </w:r>
      <w:r w:rsidR="00414249" w:rsidRPr="00414249">
        <w:rPr>
          <w:lang w:val="ru-RU"/>
        </w:rPr>
        <w:t xml:space="preserve"> </w:t>
      </w:r>
      <w:r w:rsidR="00414249">
        <w:rPr>
          <w:lang w:val="ru-RU"/>
        </w:rPr>
        <w:t>были</w:t>
      </w:r>
      <w:r w:rsidR="00414249" w:rsidRPr="00414249">
        <w:rPr>
          <w:lang w:val="ru-RU"/>
        </w:rPr>
        <w:t xml:space="preserve"> </w:t>
      </w:r>
      <w:r w:rsidR="00414249">
        <w:rPr>
          <w:lang w:val="ru-RU"/>
        </w:rPr>
        <w:t>связаны</w:t>
      </w:r>
      <w:r w:rsidR="00414249" w:rsidRPr="00414249">
        <w:rPr>
          <w:lang w:val="ru-RU"/>
        </w:rPr>
        <w:t xml:space="preserve"> </w:t>
      </w:r>
      <w:r w:rsidR="00414249">
        <w:rPr>
          <w:lang w:val="ru-RU"/>
        </w:rPr>
        <w:t>с</w:t>
      </w:r>
      <w:r w:rsidR="00414249" w:rsidRPr="00414249">
        <w:rPr>
          <w:lang w:val="ru-RU"/>
        </w:rPr>
        <w:t xml:space="preserve"> </w:t>
      </w:r>
      <w:r w:rsidR="00414249">
        <w:rPr>
          <w:lang w:val="ru-RU"/>
        </w:rPr>
        <w:t>межплеменными</w:t>
      </w:r>
      <w:r w:rsidR="00414249" w:rsidRPr="00414249">
        <w:rPr>
          <w:lang w:val="ru-RU"/>
        </w:rPr>
        <w:t xml:space="preserve"> </w:t>
      </w:r>
      <w:r w:rsidR="00414249">
        <w:rPr>
          <w:lang w:val="ru-RU"/>
        </w:rPr>
        <w:t>конфликтами</w:t>
      </w:r>
      <w:r w:rsidR="00414249" w:rsidRPr="00414249">
        <w:rPr>
          <w:lang w:val="ru-RU"/>
        </w:rPr>
        <w:t xml:space="preserve"> </w:t>
      </w:r>
      <w:r w:rsidR="00EC5576">
        <w:rPr>
          <w:lang w:val="ru-RU"/>
        </w:rPr>
        <w:t xml:space="preserve">из-за пастбищ и водных ресурсов и что такая практика существует на протяжении веков, но отмечает, что </w:t>
      </w:r>
      <w:r w:rsidR="00612746">
        <w:rPr>
          <w:lang w:val="ru-RU"/>
        </w:rPr>
        <w:t xml:space="preserve">есть как хорошие, так и плохие традиции. </w:t>
      </w:r>
      <w:r w:rsidR="00E72551" w:rsidRPr="00612746">
        <w:rPr>
          <w:lang w:val="ru-RU"/>
        </w:rPr>
        <w:t xml:space="preserve"> </w:t>
      </w:r>
      <w:r w:rsidR="00612746">
        <w:rPr>
          <w:lang w:val="ru-RU"/>
        </w:rPr>
        <w:t>Если</w:t>
      </w:r>
      <w:r w:rsidR="00612746" w:rsidRPr="00612746">
        <w:rPr>
          <w:lang w:val="ru-RU"/>
        </w:rPr>
        <w:t xml:space="preserve"> </w:t>
      </w:r>
      <w:r w:rsidR="00612746">
        <w:rPr>
          <w:lang w:val="ru-RU"/>
        </w:rPr>
        <w:t>какая</w:t>
      </w:r>
      <w:r w:rsidR="00612746" w:rsidRPr="00612746">
        <w:rPr>
          <w:lang w:val="ru-RU"/>
        </w:rPr>
        <w:t>-</w:t>
      </w:r>
      <w:r w:rsidR="00612746">
        <w:rPr>
          <w:lang w:val="ru-RU"/>
        </w:rPr>
        <w:t>либо</w:t>
      </w:r>
      <w:r w:rsidR="00612746" w:rsidRPr="00612746">
        <w:rPr>
          <w:lang w:val="ru-RU"/>
        </w:rPr>
        <w:t xml:space="preserve"> </w:t>
      </w:r>
      <w:r w:rsidR="00612746">
        <w:rPr>
          <w:lang w:val="ru-RU"/>
        </w:rPr>
        <w:t>традиция</w:t>
      </w:r>
      <w:r w:rsidR="00612746" w:rsidRPr="00612746">
        <w:rPr>
          <w:lang w:val="ru-RU"/>
        </w:rPr>
        <w:t xml:space="preserve"> </w:t>
      </w:r>
      <w:r w:rsidR="00612746">
        <w:rPr>
          <w:lang w:val="ru-RU"/>
        </w:rPr>
        <w:t xml:space="preserve">нарушает права человека, ее необходимо прекратить.  </w:t>
      </w:r>
      <w:r w:rsidR="00794A16">
        <w:rPr>
          <w:lang w:val="ru-RU"/>
        </w:rPr>
        <w:t>Были ли преданы правосудию лица, ответственные за нападение в 1987 году на племя ризейгат, убийства представителей племени динка</w:t>
      </w:r>
      <w:r w:rsidR="000B5070">
        <w:rPr>
          <w:lang w:val="ru-RU"/>
        </w:rPr>
        <w:t xml:space="preserve"> в Эль-Дэйне и похищение более 5 000 детей динка (пункт 231)?  Рассмотрением этого</w:t>
      </w:r>
      <w:r w:rsidR="000B5070" w:rsidRPr="000B5070">
        <w:rPr>
          <w:lang w:val="ru-RU"/>
        </w:rPr>
        <w:t xml:space="preserve"> </w:t>
      </w:r>
      <w:r w:rsidR="000B5070">
        <w:rPr>
          <w:lang w:val="ru-RU"/>
        </w:rPr>
        <w:t>дела мог бы заняться Международный уголовный суд.</w:t>
      </w:r>
    </w:p>
    <w:p w:rsidR="00E72551" w:rsidRPr="000B5070" w:rsidRDefault="00E72551">
      <w:pPr>
        <w:rPr>
          <w:lang w:val="ru-RU"/>
        </w:rPr>
      </w:pPr>
    </w:p>
    <w:p w:rsidR="00E72551" w:rsidRPr="00C51326" w:rsidRDefault="000B5070">
      <w:pPr>
        <w:pStyle w:val="ParaNo"/>
        <w:tabs>
          <w:tab w:val="clear" w:pos="360"/>
          <w:tab w:val="clear" w:pos="737"/>
        </w:tabs>
        <w:ind w:left="0" w:firstLine="0"/>
        <w:rPr>
          <w:lang w:val="en-GB"/>
        </w:rPr>
      </w:pPr>
      <w:r>
        <w:rPr>
          <w:lang w:val="ru-RU"/>
        </w:rPr>
        <w:t>Он</w:t>
      </w:r>
      <w:r w:rsidRPr="000B5070">
        <w:rPr>
          <w:lang w:val="ru-RU"/>
        </w:rPr>
        <w:t xml:space="preserve"> </w:t>
      </w:r>
      <w:r>
        <w:rPr>
          <w:lang w:val="ru-RU"/>
        </w:rPr>
        <w:t>отмечает</w:t>
      </w:r>
      <w:r w:rsidRPr="000B5070">
        <w:rPr>
          <w:lang w:val="ru-RU"/>
        </w:rPr>
        <w:t xml:space="preserve">, </w:t>
      </w:r>
      <w:r>
        <w:rPr>
          <w:lang w:val="ru-RU"/>
        </w:rPr>
        <w:t>что</w:t>
      </w:r>
      <w:r w:rsidRPr="000B5070">
        <w:rPr>
          <w:lang w:val="ru-RU"/>
        </w:rPr>
        <w:t xml:space="preserve"> </w:t>
      </w:r>
      <w:r w:rsidR="00C77EFE">
        <w:rPr>
          <w:lang w:val="ru-RU"/>
        </w:rPr>
        <w:t>перемещения</w:t>
      </w:r>
      <w:r w:rsidRPr="000B5070">
        <w:rPr>
          <w:lang w:val="ru-RU"/>
        </w:rPr>
        <w:t xml:space="preserve"> </w:t>
      </w:r>
      <w:r>
        <w:rPr>
          <w:lang w:val="ru-RU"/>
        </w:rPr>
        <w:t>в</w:t>
      </w:r>
      <w:r w:rsidRPr="000B5070">
        <w:rPr>
          <w:lang w:val="ru-RU"/>
        </w:rPr>
        <w:t xml:space="preserve"> </w:t>
      </w:r>
      <w:r>
        <w:rPr>
          <w:lang w:val="ru-RU"/>
        </w:rPr>
        <w:t>связи</w:t>
      </w:r>
      <w:r w:rsidRPr="000B5070">
        <w:rPr>
          <w:lang w:val="ru-RU"/>
        </w:rPr>
        <w:t xml:space="preserve"> </w:t>
      </w:r>
      <w:r>
        <w:rPr>
          <w:lang w:val="ru-RU"/>
        </w:rPr>
        <w:t>с</w:t>
      </w:r>
      <w:r w:rsidRPr="000B5070">
        <w:rPr>
          <w:lang w:val="ru-RU"/>
        </w:rPr>
        <w:t xml:space="preserve"> </w:t>
      </w:r>
      <w:r>
        <w:rPr>
          <w:lang w:val="ru-RU"/>
        </w:rPr>
        <w:t>нефтедобычей</w:t>
      </w:r>
      <w:r w:rsidRPr="000B5070">
        <w:rPr>
          <w:lang w:val="ru-RU"/>
        </w:rPr>
        <w:t xml:space="preserve"> </w:t>
      </w:r>
      <w:r w:rsidR="00C77EFE">
        <w:rPr>
          <w:lang w:val="ru-RU"/>
        </w:rPr>
        <w:t>больше всего коснулись</w:t>
      </w:r>
      <w:r>
        <w:rPr>
          <w:lang w:val="ru-RU"/>
        </w:rPr>
        <w:t xml:space="preserve"> </w:t>
      </w:r>
      <w:r w:rsidR="00C77EFE">
        <w:rPr>
          <w:lang w:val="ru-RU"/>
        </w:rPr>
        <w:t>групп</w:t>
      </w:r>
      <w:r>
        <w:rPr>
          <w:lang w:val="ru-RU"/>
        </w:rPr>
        <w:t xml:space="preserve"> меньшинств.</w:t>
      </w:r>
      <w:r w:rsidR="00E72551" w:rsidRPr="000B5070">
        <w:rPr>
          <w:lang w:val="ru-RU"/>
        </w:rPr>
        <w:t xml:space="preserve">  </w:t>
      </w:r>
      <w:r w:rsidR="00332613">
        <w:rPr>
          <w:lang w:val="ru-RU"/>
        </w:rPr>
        <w:t>В</w:t>
      </w:r>
      <w:r w:rsidR="00332613" w:rsidRPr="003E02B9">
        <w:rPr>
          <w:lang w:val="ru-RU"/>
        </w:rPr>
        <w:t xml:space="preserve"> </w:t>
      </w:r>
      <w:r w:rsidR="00332613">
        <w:rPr>
          <w:lang w:val="ru-RU"/>
        </w:rPr>
        <w:t>других</w:t>
      </w:r>
      <w:r w:rsidR="00332613" w:rsidRPr="003E02B9">
        <w:rPr>
          <w:lang w:val="ru-RU"/>
        </w:rPr>
        <w:t xml:space="preserve"> </w:t>
      </w:r>
      <w:r w:rsidR="00332613">
        <w:rPr>
          <w:lang w:val="ru-RU"/>
        </w:rPr>
        <w:t>государствам</w:t>
      </w:r>
      <w:r w:rsidR="00332613" w:rsidRPr="003E02B9">
        <w:rPr>
          <w:lang w:val="ru-RU"/>
        </w:rPr>
        <w:t xml:space="preserve"> </w:t>
      </w:r>
      <w:r w:rsidR="00332613">
        <w:rPr>
          <w:lang w:val="ru-RU"/>
        </w:rPr>
        <w:t>таким</w:t>
      </w:r>
      <w:r w:rsidR="00332613" w:rsidRPr="003E02B9">
        <w:rPr>
          <w:lang w:val="ru-RU"/>
        </w:rPr>
        <w:t xml:space="preserve"> </w:t>
      </w:r>
      <w:r w:rsidR="00332613">
        <w:rPr>
          <w:lang w:val="ru-RU"/>
        </w:rPr>
        <w:t>лицам</w:t>
      </w:r>
      <w:r w:rsidR="00332613" w:rsidRPr="003E02B9">
        <w:rPr>
          <w:lang w:val="ru-RU"/>
        </w:rPr>
        <w:t xml:space="preserve"> </w:t>
      </w:r>
      <w:r w:rsidR="00332613">
        <w:rPr>
          <w:lang w:val="ru-RU"/>
        </w:rPr>
        <w:t>выплачивают</w:t>
      </w:r>
      <w:r w:rsidR="00332613" w:rsidRPr="003E02B9">
        <w:rPr>
          <w:lang w:val="ru-RU"/>
        </w:rPr>
        <w:t xml:space="preserve"> </w:t>
      </w:r>
      <w:r w:rsidR="00332613">
        <w:rPr>
          <w:lang w:val="ru-RU"/>
        </w:rPr>
        <w:t>компенсацию</w:t>
      </w:r>
      <w:r w:rsidR="00332613" w:rsidRPr="003E02B9">
        <w:rPr>
          <w:lang w:val="ru-RU"/>
        </w:rPr>
        <w:t xml:space="preserve"> </w:t>
      </w:r>
      <w:r w:rsidR="00332613">
        <w:rPr>
          <w:lang w:val="ru-RU"/>
        </w:rPr>
        <w:t>за</w:t>
      </w:r>
      <w:r w:rsidR="00332613" w:rsidRPr="003E02B9">
        <w:rPr>
          <w:lang w:val="ru-RU"/>
        </w:rPr>
        <w:t xml:space="preserve"> </w:t>
      </w:r>
      <w:r w:rsidR="003E02B9">
        <w:rPr>
          <w:lang w:val="ru-RU"/>
        </w:rPr>
        <w:t>экспроприацию</w:t>
      </w:r>
      <w:r w:rsidR="003E02B9" w:rsidRPr="003E02B9">
        <w:rPr>
          <w:lang w:val="ru-RU"/>
        </w:rPr>
        <w:t xml:space="preserve"> </w:t>
      </w:r>
      <w:r w:rsidR="003E02B9">
        <w:rPr>
          <w:lang w:val="ru-RU"/>
        </w:rPr>
        <w:t>их собственности и предоставляют жилье.  Принимают ли западные нефтяные компании участие в перемещении меньшинств?  Если да, их следует привлечь к ответственности.</w:t>
      </w:r>
      <w:r w:rsidR="00E72551">
        <w:rPr>
          <w:lang w:val="en-GB"/>
        </w:rPr>
        <w:t xml:space="preserve"> </w:t>
      </w:r>
    </w:p>
    <w:p w:rsidR="00C51326" w:rsidRDefault="00C51326" w:rsidP="00C51326">
      <w:pPr>
        <w:pStyle w:val="ParaNo"/>
        <w:numPr>
          <w:ilvl w:val="0"/>
          <w:numId w:val="0"/>
        </w:numPr>
        <w:tabs>
          <w:tab w:val="clear" w:pos="737"/>
        </w:tabs>
        <w:rPr>
          <w:lang w:val="en-GB"/>
        </w:rPr>
      </w:pPr>
    </w:p>
    <w:p w:rsidR="00E72551" w:rsidRPr="00833176" w:rsidRDefault="00C77EFE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C77EFE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C77EF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ШАХИ</w:t>
      </w:r>
      <w:r w:rsidR="00E72551" w:rsidRPr="00C77EFE">
        <w:rPr>
          <w:lang w:val="ru-RU"/>
        </w:rPr>
        <w:t xml:space="preserve"> </w:t>
      </w:r>
      <w:r>
        <w:rPr>
          <w:lang w:val="ru-RU"/>
        </w:rPr>
        <w:t>говорит</w:t>
      </w:r>
      <w:r w:rsidRPr="00C77EFE">
        <w:rPr>
          <w:lang w:val="ru-RU"/>
        </w:rPr>
        <w:t xml:space="preserve">, </w:t>
      </w:r>
      <w:r>
        <w:rPr>
          <w:lang w:val="ru-RU"/>
        </w:rPr>
        <w:t>что</w:t>
      </w:r>
      <w:r w:rsidRPr="00C77EFE">
        <w:rPr>
          <w:lang w:val="ru-RU"/>
        </w:rPr>
        <w:t xml:space="preserve"> </w:t>
      </w:r>
      <w:r>
        <w:rPr>
          <w:lang w:val="ru-RU"/>
        </w:rPr>
        <w:t>во время вооруженных конфликтов в первую очередь страдают права человека</w:t>
      </w:r>
      <w:r w:rsidR="00E72551" w:rsidRPr="00C77EFE">
        <w:rPr>
          <w:lang w:val="ru-RU"/>
        </w:rPr>
        <w:t xml:space="preserve">.  </w:t>
      </w:r>
      <w:r w:rsidR="00526229">
        <w:rPr>
          <w:lang w:val="ru-RU"/>
        </w:rPr>
        <w:t>Он</w:t>
      </w:r>
      <w:r w:rsidR="00526229" w:rsidRPr="00526229">
        <w:rPr>
          <w:lang w:val="ru-RU"/>
        </w:rPr>
        <w:t xml:space="preserve"> </w:t>
      </w:r>
      <w:r w:rsidR="00526229">
        <w:rPr>
          <w:lang w:val="ru-RU"/>
        </w:rPr>
        <w:t>выражает</w:t>
      </w:r>
      <w:r w:rsidR="00526229" w:rsidRPr="00526229">
        <w:rPr>
          <w:lang w:val="ru-RU"/>
        </w:rPr>
        <w:t xml:space="preserve"> </w:t>
      </w:r>
      <w:r w:rsidR="00526229">
        <w:rPr>
          <w:lang w:val="ru-RU"/>
        </w:rPr>
        <w:t>особую</w:t>
      </w:r>
      <w:r w:rsidR="00526229" w:rsidRPr="00526229">
        <w:rPr>
          <w:lang w:val="ru-RU"/>
        </w:rPr>
        <w:t xml:space="preserve"> </w:t>
      </w:r>
      <w:r w:rsidR="00526229">
        <w:rPr>
          <w:lang w:val="ru-RU"/>
        </w:rPr>
        <w:t>обеспокоенность</w:t>
      </w:r>
      <w:r w:rsidR="00526229" w:rsidRPr="00526229">
        <w:rPr>
          <w:lang w:val="ru-RU"/>
        </w:rPr>
        <w:t xml:space="preserve"> </w:t>
      </w:r>
      <w:r w:rsidR="00526229">
        <w:rPr>
          <w:lang w:val="ru-RU"/>
        </w:rPr>
        <w:t>в</w:t>
      </w:r>
      <w:r w:rsidR="00526229" w:rsidRPr="00526229">
        <w:rPr>
          <w:lang w:val="ru-RU"/>
        </w:rPr>
        <w:t xml:space="preserve"> </w:t>
      </w:r>
      <w:r w:rsidR="00526229">
        <w:rPr>
          <w:lang w:val="ru-RU"/>
        </w:rPr>
        <w:t xml:space="preserve">отношении случаев похищения женщин и детей, которые он наблюдал и в собственной стране.  </w:t>
      </w:r>
      <w:r w:rsidR="00833176">
        <w:rPr>
          <w:lang w:val="ru-RU"/>
        </w:rPr>
        <w:t>Хотя</w:t>
      </w:r>
      <w:r w:rsidR="00833176" w:rsidRPr="00833176">
        <w:rPr>
          <w:lang w:val="ru-RU"/>
        </w:rPr>
        <w:t xml:space="preserve">, </w:t>
      </w:r>
      <w:r w:rsidR="00833176">
        <w:rPr>
          <w:lang w:val="ru-RU"/>
        </w:rPr>
        <w:t>возможно</w:t>
      </w:r>
      <w:r w:rsidR="003640D1">
        <w:rPr>
          <w:lang w:val="ru-RU"/>
        </w:rPr>
        <w:t>,</w:t>
      </w:r>
      <w:r w:rsidR="00833176" w:rsidRPr="00833176">
        <w:rPr>
          <w:lang w:val="ru-RU"/>
        </w:rPr>
        <w:t xml:space="preserve"> </w:t>
      </w:r>
      <w:r w:rsidR="00833176">
        <w:rPr>
          <w:lang w:val="ru-RU"/>
        </w:rPr>
        <w:t>это</w:t>
      </w:r>
      <w:r w:rsidR="00833176" w:rsidRPr="00833176">
        <w:rPr>
          <w:lang w:val="ru-RU"/>
        </w:rPr>
        <w:t xml:space="preserve"> </w:t>
      </w:r>
      <w:r w:rsidR="00833176">
        <w:rPr>
          <w:lang w:val="ru-RU"/>
        </w:rPr>
        <w:t>и</w:t>
      </w:r>
      <w:r w:rsidR="00833176" w:rsidRPr="00833176">
        <w:rPr>
          <w:lang w:val="ru-RU"/>
        </w:rPr>
        <w:t xml:space="preserve"> </w:t>
      </w:r>
      <w:r w:rsidR="00833176">
        <w:rPr>
          <w:lang w:val="ru-RU"/>
        </w:rPr>
        <w:t>является</w:t>
      </w:r>
      <w:r w:rsidR="00833176" w:rsidRPr="00833176">
        <w:rPr>
          <w:lang w:val="ru-RU"/>
        </w:rPr>
        <w:t xml:space="preserve"> </w:t>
      </w:r>
      <w:r w:rsidR="00833176">
        <w:rPr>
          <w:lang w:val="ru-RU"/>
        </w:rPr>
        <w:t>традиционной</w:t>
      </w:r>
      <w:r w:rsidR="00833176" w:rsidRPr="00833176">
        <w:rPr>
          <w:lang w:val="ru-RU"/>
        </w:rPr>
        <w:t xml:space="preserve"> </w:t>
      </w:r>
      <w:r w:rsidR="00833176">
        <w:rPr>
          <w:lang w:val="ru-RU"/>
        </w:rPr>
        <w:t>практикой, правительство Судана обязано положить конец этим правонарушениям.</w:t>
      </w:r>
      <w:r w:rsidR="00E72551" w:rsidRPr="00833176">
        <w:rPr>
          <w:lang w:val="ru-RU"/>
        </w:rPr>
        <w:t xml:space="preserve">  </w:t>
      </w:r>
    </w:p>
    <w:p w:rsidR="00E72551" w:rsidRPr="00833176" w:rsidRDefault="00E72551">
      <w:pPr>
        <w:rPr>
          <w:lang w:val="ru-RU"/>
        </w:rPr>
      </w:pPr>
    </w:p>
    <w:p w:rsidR="00E72551" w:rsidRPr="00BA7D5D" w:rsidRDefault="00833176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Тот</w:t>
      </w:r>
      <w:r w:rsidRPr="00BA7D5D">
        <w:rPr>
          <w:lang w:val="ru-RU"/>
        </w:rPr>
        <w:t xml:space="preserve"> </w:t>
      </w:r>
      <w:r>
        <w:rPr>
          <w:lang w:val="ru-RU"/>
        </w:rPr>
        <w:t>факт</w:t>
      </w:r>
      <w:r w:rsidRPr="00BA7D5D">
        <w:rPr>
          <w:lang w:val="ru-RU"/>
        </w:rPr>
        <w:t xml:space="preserve">, </w:t>
      </w:r>
      <w:r>
        <w:rPr>
          <w:lang w:val="ru-RU"/>
        </w:rPr>
        <w:t>что</w:t>
      </w:r>
      <w:r w:rsidRPr="00BA7D5D">
        <w:rPr>
          <w:lang w:val="ru-RU"/>
        </w:rPr>
        <w:t xml:space="preserve"> </w:t>
      </w:r>
      <w:r>
        <w:rPr>
          <w:lang w:val="ru-RU"/>
        </w:rPr>
        <w:t>правительство</w:t>
      </w:r>
      <w:r w:rsidRPr="00BA7D5D">
        <w:rPr>
          <w:lang w:val="ru-RU"/>
        </w:rPr>
        <w:t xml:space="preserve"> </w:t>
      </w:r>
      <w:r w:rsidR="00F1388A">
        <w:rPr>
          <w:lang w:val="ru-RU"/>
        </w:rPr>
        <w:t>положительно</w:t>
      </w:r>
      <w:r w:rsidR="00F1388A" w:rsidRPr="00BA7D5D">
        <w:rPr>
          <w:lang w:val="ru-RU"/>
        </w:rPr>
        <w:t xml:space="preserve"> </w:t>
      </w:r>
      <w:r w:rsidR="00F1388A">
        <w:rPr>
          <w:lang w:val="ru-RU"/>
        </w:rPr>
        <w:t>ответило</w:t>
      </w:r>
      <w:r w:rsidR="00F1388A" w:rsidRPr="00BA7D5D">
        <w:rPr>
          <w:lang w:val="ru-RU"/>
        </w:rPr>
        <w:t xml:space="preserve"> </w:t>
      </w:r>
      <w:r w:rsidR="00F1388A">
        <w:rPr>
          <w:lang w:val="ru-RU"/>
        </w:rPr>
        <w:t>на</w:t>
      </w:r>
      <w:r w:rsidR="00F1388A" w:rsidRPr="00BA7D5D">
        <w:rPr>
          <w:lang w:val="ru-RU"/>
        </w:rPr>
        <w:t xml:space="preserve"> </w:t>
      </w:r>
      <w:r w:rsidR="00F1388A">
        <w:rPr>
          <w:lang w:val="ru-RU"/>
        </w:rPr>
        <w:t>предложение</w:t>
      </w:r>
      <w:r w:rsidR="00F1388A" w:rsidRPr="00BA7D5D">
        <w:rPr>
          <w:lang w:val="ru-RU"/>
        </w:rPr>
        <w:t xml:space="preserve"> </w:t>
      </w:r>
      <w:r w:rsidR="00F1388A">
        <w:rPr>
          <w:lang w:val="ru-RU"/>
        </w:rPr>
        <w:t>Государственного</w:t>
      </w:r>
      <w:r w:rsidR="00F1388A" w:rsidRPr="00BA7D5D">
        <w:rPr>
          <w:lang w:val="ru-RU"/>
        </w:rPr>
        <w:t xml:space="preserve"> </w:t>
      </w:r>
      <w:r w:rsidR="00F1388A">
        <w:rPr>
          <w:lang w:val="ru-RU"/>
        </w:rPr>
        <w:t>секретаря</w:t>
      </w:r>
      <w:r w:rsidR="00F1388A" w:rsidRPr="00BA7D5D">
        <w:rPr>
          <w:lang w:val="ru-RU"/>
        </w:rPr>
        <w:t xml:space="preserve"> </w:t>
      </w:r>
      <w:r w:rsidR="00F1388A">
        <w:rPr>
          <w:lang w:val="ru-RU"/>
        </w:rPr>
        <w:t>Соединенных</w:t>
      </w:r>
      <w:r w:rsidR="00F1388A" w:rsidRPr="00BA7D5D">
        <w:rPr>
          <w:lang w:val="ru-RU"/>
        </w:rPr>
        <w:t xml:space="preserve"> </w:t>
      </w:r>
      <w:r w:rsidR="00F1388A">
        <w:rPr>
          <w:lang w:val="ru-RU"/>
        </w:rPr>
        <w:t>Штатов</w:t>
      </w:r>
      <w:r w:rsidR="00F1388A" w:rsidRPr="00BA7D5D">
        <w:rPr>
          <w:lang w:val="ru-RU"/>
        </w:rPr>
        <w:t xml:space="preserve"> </w:t>
      </w:r>
      <w:r w:rsidR="00F1388A">
        <w:rPr>
          <w:lang w:val="ru-RU"/>
        </w:rPr>
        <w:t>стимулировать</w:t>
      </w:r>
      <w:r w:rsidR="00F1388A" w:rsidRPr="00BA7D5D">
        <w:rPr>
          <w:lang w:val="ru-RU"/>
        </w:rPr>
        <w:t xml:space="preserve"> </w:t>
      </w:r>
      <w:r w:rsidR="00F1388A">
        <w:rPr>
          <w:lang w:val="ru-RU"/>
        </w:rPr>
        <w:t>мирный</w:t>
      </w:r>
      <w:r w:rsidR="00F1388A" w:rsidRPr="00BA7D5D">
        <w:rPr>
          <w:lang w:val="ru-RU"/>
        </w:rPr>
        <w:t xml:space="preserve"> </w:t>
      </w:r>
      <w:r w:rsidR="00F1388A">
        <w:rPr>
          <w:lang w:val="ru-RU"/>
        </w:rPr>
        <w:t>процесс</w:t>
      </w:r>
      <w:r w:rsidR="00F1388A" w:rsidRPr="00BA7D5D">
        <w:rPr>
          <w:lang w:val="ru-RU"/>
        </w:rPr>
        <w:t xml:space="preserve"> </w:t>
      </w:r>
      <w:r w:rsidR="00F1388A">
        <w:rPr>
          <w:lang w:val="ru-RU"/>
        </w:rPr>
        <w:t>и</w:t>
      </w:r>
      <w:r w:rsidR="00F1388A" w:rsidRPr="00BA7D5D">
        <w:rPr>
          <w:lang w:val="ru-RU"/>
        </w:rPr>
        <w:t xml:space="preserve"> </w:t>
      </w:r>
      <w:r w:rsidR="00F1388A">
        <w:rPr>
          <w:lang w:val="ru-RU"/>
        </w:rPr>
        <w:t>признало</w:t>
      </w:r>
      <w:r w:rsidR="00F1388A" w:rsidRPr="00BA7D5D">
        <w:rPr>
          <w:lang w:val="ru-RU"/>
        </w:rPr>
        <w:t xml:space="preserve">, </w:t>
      </w:r>
      <w:r w:rsidR="00F1388A">
        <w:rPr>
          <w:lang w:val="ru-RU"/>
        </w:rPr>
        <w:t>что</w:t>
      </w:r>
      <w:r w:rsidR="00F1388A" w:rsidRPr="00BA7D5D">
        <w:rPr>
          <w:lang w:val="ru-RU"/>
        </w:rPr>
        <w:t xml:space="preserve"> </w:t>
      </w:r>
      <w:r w:rsidR="00F1388A">
        <w:rPr>
          <w:lang w:val="ru-RU"/>
        </w:rPr>
        <w:t>Судан</w:t>
      </w:r>
      <w:r w:rsidR="00BA7D5D">
        <w:rPr>
          <w:lang w:val="ru-RU"/>
        </w:rPr>
        <w:t xml:space="preserve"> является многоязыковым, многокультурным и многорелигиозным государством</w:t>
      </w:r>
      <w:r w:rsidR="003640D1">
        <w:rPr>
          <w:lang w:val="ru-RU"/>
        </w:rPr>
        <w:t>, заслуживает одобрения</w:t>
      </w:r>
      <w:r w:rsidR="00BA7D5D">
        <w:rPr>
          <w:lang w:val="ru-RU"/>
        </w:rPr>
        <w:t>.</w:t>
      </w:r>
      <w:r w:rsidR="00F1388A" w:rsidRPr="00BA7D5D">
        <w:rPr>
          <w:lang w:val="ru-RU"/>
        </w:rPr>
        <w:t xml:space="preserve"> </w:t>
      </w:r>
      <w:r w:rsidR="00BA7D5D">
        <w:rPr>
          <w:lang w:val="ru-RU"/>
        </w:rPr>
        <w:t xml:space="preserve"> Наиболее</w:t>
      </w:r>
      <w:r w:rsidR="00BA7D5D" w:rsidRPr="00BA7D5D">
        <w:rPr>
          <w:lang w:val="ru-RU"/>
        </w:rPr>
        <w:t xml:space="preserve"> </w:t>
      </w:r>
      <w:r w:rsidR="00BA7D5D">
        <w:rPr>
          <w:lang w:val="ru-RU"/>
        </w:rPr>
        <w:t>значимым</w:t>
      </w:r>
      <w:r w:rsidR="00BA7D5D" w:rsidRPr="00BA7D5D">
        <w:rPr>
          <w:lang w:val="ru-RU"/>
        </w:rPr>
        <w:t xml:space="preserve"> </w:t>
      </w:r>
      <w:r w:rsidR="00BA7D5D">
        <w:rPr>
          <w:lang w:val="ru-RU"/>
        </w:rPr>
        <w:t>событием</w:t>
      </w:r>
      <w:r w:rsidR="00BA7D5D" w:rsidRPr="00BA7D5D">
        <w:rPr>
          <w:lang w:val="ru-RU"/>
        </w:rPr>
        <w:t xml:space="preserve"> </w:t>
      </w:r>
      <w:r w:rsidR="00BA7D5D">
        <w:rPr>
          <w:lang w:val="ru-RU"/>
        </w:rPr>
        <w:t>стало</w:t>
      </w:r>
      <w:r w:rsidR="00BA7D5D" w:rsidRPr="00BA7D5D">
        <w:rPr>
          <w:lang w:val="ru-RU"/>
        </w:rPr>
        <w:t xml:space="preserve"> </w:t>
      </w:r>
      <w:r w:rsidR="00BA7D5D">
        <w:rPr>
          <w:lang w:val="ru-RU"/>
        </w:rPr>
        <w:t>решение</w:t>
      </w:r>
      <w:r w:rsidR="00BA7D5D" w:rsidRPr="00BA7D5D">
        <w:rPr>
          <w:lang w:val="ru-RU"/>
        </w:rPr>
        <w:t xml:space="preserve"> </w:t>
      </w:r>
      <w:r w:rsidR="00BA7D5D">
        <w:rPr>
          <w:lang w:val="ru-RU"/>
        </w:rPr>
        <w:t>предоставить</w:t>
      </w:r>
      <w:r w:rsidR="00BA7D5D" w:rsidRPr="00BA7D5D">
        <w:rPr>
          <w:lang w:val="ru-RU"/>
        </w:rPr>
        <w:t xml:space="preserve"> </w:t>
      </w:r>
      <w:r w:rsidR="00BA7D5D">
        <w:rPr>
          <w:lang w:val="ru-RU"/>
        </w:rPr>
        <w:t>народу</w:t>
      </w:r>
      <w:r w:rsidR="00BA7D5D" w:rsidRPr="00BA7D5D">
        <w:rPr>
          <w:lang w:val="ru-RU"/>
        </w:rPr>
        <w:t xml:space="preserve"> </w:t>
      </w:r>
      <w:r w:rsidR="00BA7D5D">
        <w:rPr>
          <w:lang w:val="ru-RU"/>
        </w:rPr>
        <w:t>южного</w:t>
      </w:r>
      <w:r w:rsidR="00BA7D5D" w:rsidRPr="00BA7D5D">
        <w:rPr>
          <w:lang w:val="ru-RU"/>
        </w:rPr>
        <w:t xml:space="preserve"> </w:t>
      </w:r>
      <w:r w:rsidR="00BA7D5D">
        <w:rPr>
          <w:lang w:val="ru-RU"/>
        </w:rPr>
        <w:t>Судана</w:t>
      </w:r>
      <w:r w:rsidR="00BA7D5D" w:rsidRPr="00BA7D5D">
        <w:rPr>
          <w:lang w:val="ru-RU"/>
        </w:rPr>
        <w:t xml:space="preserve"> </w:t>
      </w:r>
      <w:r w:rsidR="00BA7D5D">
        <w:rPr>
          <w:lang w:val="ru-RU"/>
        </w:rPr>
        <w:t>право</w:t>
      </w:r>
      <w:r w:rsidR="00BA7D5D" w:rsidRPr="00BA7D5D">
        <w:rPr>
          <w:lang w:val="ru-RU"/>
        </w:rPr>
        <w:t xml:space="preserve"> </w:t>
      </w:r>
      <w:r w:rsidR="00BA7D5D">
        <w:rPr>
          <w:lang w:val="ru-RU"/>
        </w:rPr>
        <w:t>на</w:t>
      </w:r>
      <w:r w:rsidR="00BA7D5D" w:rsidRPr="00BA7D5D">
        <w:rPr>
          <w:lang w:val="ru-RU"/>
        </w:rPr>
        <w:t xml:space="preserve"> </w:t>
      </w:r>
      <w:r w:rsidR="00BA7D5D">
        <w:rPr>
          <w:lang w:val="ru-RU"/>
        </w:rPr>
        <w:t>самоопределение</w:t>
      </w:r>
      <w:r w:rsidR="00BA7D5D" w:rsidRPr="00BA7D5D">
        <w:rPr>
          <w:lang w:val="ru-RU"/>
        </w:rPr>
        <w:t>.</w:t>
      </w:r>
      <w:r w:rsidR="00E72551" w:rsidRPr="00BA7D5D">
        <w:rPr>
          <w:lang w:val="ru-RU"/>
        </w:rPr>
        <w:t xml:space="preserve">  </w:t>
      </w:r>
    </w:p>
    <w:p w:rsidR="00E72551" w:rsidRPr="00BA7D5D" w:rsidRDefault="00E72551">
      <w:pPr>
        <w:rPr>
          <w:lang w:val="ru-RU"/>
        </w:rPr>
      </w:pPr>
    </w:p>
    <w:p w:rsidR="00E72551" w:rsidRPr="00C1095E" w:rsidRDefault="00BA7D5D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C1095E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C1095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ТОРНБЕРРИ</w:t>
      </w:r>
      <w:r w:rsidR="00E72551" w:rsidRPr="00C1095E">
        <w:rPr>
          <w:lang w:val="ru-RU"/>
        </w:rPr>
        <w:t xml:space="preserve"> </w:t>
      </w:r>
      <w:r>
        <w:rPr>
          <w:lang w:val="ru-RU"/>
        </w:rPr>
        <w:t>спрашивает</w:t>
      </w:r>
      <w:r w:rsidRPr="00C1095E">
        <w:rPr>
          <w:lang w:val="ru-RU"/>
        </w:rPr>
        <w:t xml:space="preserve">, </w:t>
      </w:r>
      <w:r w:rsidR="00C1095E">
        <w:rPr>
          <w:lang w:val="ru-RU"/>
        </w:rPr>
        <w:t>организуются</w:t>
      </w:r>
      <w:r w:rsidR="00C1095E" w:rsidRPr="00C1095E">
        <w:rPr>
          <w:lang w:val="ru-RU"/>
        </w:rPr>
        <w:t xml:space="preserve"> </w:t>
      </w:r>
      <w:r w:rsidR="00C1095E">
        <w:rPr>
          <w:lang w:val="ru-RU"/>
        </w:rPr>
        <w:t>ли курсы подготовки для полицейских и военнослужащих в отдаленных районах, в рамках которых четко разъясняется, что порабощение и похищение – это наказуемые деяния.</w:t>
      </w:r>
    </w:p>
    <w:p w:rsidR="00E72551" w:rsidRPr="00C1095E" w:rsidRDefault="00E72551">
      <w:pPr>
        <w:rPr>
          <w:lang w:val="ru-RU"/>
        </w:rPr>
      </w:pPr>
    </w:p>
    <w:p w:rsidR="00E72551" w:rsidRDefault="006A5FA1">
      <w:pPr>
        <w:pStyle w:val="ParaNo"/>
        <w:tabs>
          <w:tab w:val="clear" w:pos="360"/>
          <w:tab w:val="clear" w:pos="737"/>
        </w:tabs>
        <w:ind w:left="0" w:firstLine="0"/>
        <w:rPr>
          <w:lang w:val="en-GB"/>
        </w:rPr>
      </w:pPr>
      <w:r>
        <w:rPr>
          <w:lang w:val="ru-RU"/>
        </w:rPr>
        <w:t>В периодическом докладе неоднократно говорится об этническом многообразии Судана.  Является</w:t>
      </w:r>
      <w:r w:rsidRPr="006A5FA1">
        <w:rPr>
          <w:lang w:val="ru-RU"/>
        </w:rPr>
        <w:t xml:space="preserve"> </w:t>
      </w:r>
      <w:r>
        <w:rPr>
          <w:lang w:val="ru-RU"/>
        </w:rPr>
        <w:t>ли</w:t>
      </w:r>
      <w:r w:rsidRPr="006A5FA1">
        <w:rPr>
          <w:lang w:val="ru-RU"/>
        </w:rPr>
        <w:t xml:space="preserve"> </w:t>
      </w:r>
      <w:r>
        <w:rPr>
          <w:lang w:val="ru-RU"/>
        </w:rPr>
        <w:t>этот</w:t>
      </w:r>
      <w:r w:rsidRPr="006A5FA1">
        <w:rPr>
          <w:lang w:val="ru-RU"/>
        </w:rPr>
        <w:t xml:space="preserve"> </w:t>
      </w:r>
      <w:r>
        <w:rPr>
          <w:lang w:val="ru-RU"/>
        </w:rPr>
        <w:t>факт</w:t>
      </w:r>
      <w:r w:rsidRPr="006A5FA1">
        <w:rPr>
          <w:lang w:val="ru-RU"/>
        </w:rPr>
        <w:t xml:space="preserve"> </w:t>
      </w:r>
      <w:r>
        <w:rPr>
          <w:lang w:val="ru-RU"/>
        </w:rPr>
        <w:t>предметом</w:t>
      </w:r>
      <w:r w:rsidRPr="006A5FA1">
        <w:rPr>
          <w:lang w:val="ru-RU"/>
        </w:rPr>
        <w:t xml:space="preserve"> </w:t>
      </w:r>
      <w:r>
        <w:rPr>
          <w:lang w:val="ru-RU"/>
        </w:rPr>
        <w:t>гордости</w:t>
      </w:r>
      <w:r w:rsidRPr="006A5FA1">
        <w:rPr>
          <w:lang w:val="ru-RU"/>
        </w:rPr>
        <w:t xml:space="preserve"> </w:t>
      </w:r>
      <w:r>
        <w:rPr>
          <w:lang w:val="ru-RU"/>
        </w:rPr>
        <w:t>или</w:t>
      </w:r>
      <w:r w:rsidRPr="006A5FA1">
        <w:rPr>
          <w:lang w:val="ru-RU"/>
        </w:rPr>
        <w:t xml:space="preserve"> </w:t>
      </w:r>
      <w:r>
        <w:rPr>
          <w:lang w:val="ru-RU"/>
        </w:rPr>
        <w:t>рассматривается</w:t>
      </w:r>
      <w:r w:rsidRPr="006A5FA1">
        <w:rPr>
          <w:lang w:val="ru-RU"/>
        </w:rPr>
        <w:t xml:space="preserve"> </w:t>
      </w:r>
      <w:r>
        <w:rPr>
          <w:lang w:val="ru-RU"/>
        </w:rPr>
        <w:t>как аспект, вызывающий озабоченность?</w:t>
      </w:r>
      <w:r w:rsidR="00A57C03">
        <w:rPr>
          <w:lang w:val="ru-RU"/>
        </w:rPr>
        <w:t xml:space="preserve">  Согласится ли правительство Судана на проведение независимых расследований постоянных утверждений о существовании рабства?  Какую</w:t>
      </w:r>
      <w:r w:rsidR="00A57C03" w:rsidRPr="00A57C03">
        <w:rPr>
          <w:lang w:val="en-US"/>
        </w:rPr>
        <w:t xml:space="preserve"> </w:t>
      </w:r>
      <w:r w:rsidR="00A57C03">
        <w:rPr>
          <w:lang w:val="ru-RU"/>
        </w:rPr>
        <w:t>помощь</w:t>
      </w:r>
      <w:r w:rsidR="00A57C03" w:rsidRPr="00A57C03">
        <w:rPr>
          <w:lang w:val="en-US"/>
        </w:rPr>
        <w:t xml:space="preserve"> </w:t>
      </w:r>
      <w:r w:rsidR="00A57C03">
        <w:rPr>
          <w:lang w:val="ru-RU"/>
        </w:rPr>
        <w:t>получают</w:t>
      </w:r>
      <w:r w:rsidR="00A57C03" w:rsidRPr="00A57C03">
        <w:rPr>
          <w:lang w:val="en-US"/>
        </w:rPr>
        <w:t xml:space="preserve"> </w:t>
      </w:r>
      <w:r w:rsidR="00A57C03">
        <w:rPr>
          <w:lang w:val="ru-RU"/>
        </w:rPr>
        <w:t>лица</w:t>
      </w:r>
      <w:r w:rsidR="00A57C03" w:rsidRPr="00A57C03">
        <w:rPr>
          <w:lang w:val="en-US"/>
        </w:rPr>
        <w:t xml:space="preserve">, </w:t>
      </w:r>
      <w:r w:rsidR="00A57C03">
        <w:rPr>
          <w:lang w:val="ru-RU"/>
        </w:rPr>
        <w:t>перемещенные</w:t>
      </w:r>
      <w:r w:rsidR="00A57C03" w:rsidRPr="00A57C03">
        <w:rPr>
          <w:lang w:val="en-US"/>
        </w:rPr>
        <w:t xml:space="preserve"> </w:t>
      </w:r>
      <w:r w:rsidR="00A57C03">
        <w:rPr>
          <w:lang w:val="ru-RU"/>
        </w:rPr>
        <w:t>в</w:t>
      </w:r>
      <w:r w:rsidR="00A57C03" w:rsidRPr="00A57C03">
        <w:rPr>
          <w:lang w:val="en-US"/>
        </w:rPr>
        <w:t xml:space="preserve"> </w:t>
      </w:r>
      <w:r w:rsidR="00A57C03">
        <w:rPr>
          <w:lang w:val="ru-RU"/>
        </w:rPr>
        <w:t>связи</w:t>
      </w:r>
      <w:r w:rsidR="00A57C03" w:rsidRPr="00A57C03">
        <w:rPr>
          <w:lang w:val="en-US"/>
        </w:rPr>
        <w:t xml:space="preserve"> </w:t>
      </w:r>
      <w:r w:rsidR="00A57C03">
        <w:rPr>
          <w:lang w:val="ru-RU"/>
        </w:rPr>
        <w:t>с</w:t>
      </w:r>
      <w:r w:rsidR="00A57C03" w:rsidRPr="00A57C03">
        <w:rPr>
          <w:lang w:val="en-US"/>
        </w:rPr>
        <w:t xml:space="preserve"> </w:t>
      </w:r>
      <w:r w:rsidR="00A57C03">
        <w:rPr>
          <w:lang w:val="ru-RU"/>
        </w:rPr>
        <w:t>нефтедобычей</w:t>
      </w:r>
      <w:r w:rsidR="00A57C03" w:rsidRPr="00A57C03">
        <w:rPr>
          <w:lang w:val="en-US"/>
        </w:rPr>
        <w:t>?</w:t>
      </w:r>
      <w:r w:rsidRPr="00A57C03">
        <w:rPr>
          <w:lang w:val="en-US"/>
        </w:rPr>
        <w:t xml:space="preserve">  </w:t>
      </w:r>
    </w:p>
    <w:p w:rsidR="00E72551" w:rsidRDefault="00E72551"/>
    <w:p w:rsidR="00E72551" w:rsidRPr="00F51D13" w:rsidRDefault="00A57C03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Место Председателя вновь занимает г-н Шериф</w:t>
      </w:r>
      <w:r w:rsidR="003640D1">
        <w:rPr>
          <w:u w:val="single"/>
          <w:lang w:val="ru-RU"/>
        </w:rPr>
        <w:t>и</w:t>
      </w:r>
      <w:r>
        <w:rPr>
          <w:u w:val="single"/>
          <w:lang w:val="ru-RU"/>
        </w:rPr>
        <w:t>с</w:t>
      </w:r>
      <w:r w:rsidR="00E72551" w:rsidRPr="00F51D13">
        <w:rPr>
          <w:lang w:val="ru-RU"/>
        </w:rPr>
        <w:t>.</w:t>
      </w:r>
    </w:p>
    <w:p w:rsidR="00E72551" w:rsidRPr="00F51D13" w:rsidRDefault="00E72551">
      <w:pPr>
        <w:rPr>
          <w:lang w:val="ru-RU"/>
        </w:rPr>
      </w:pPr>
    </w:p>
    <w:p w:rsidR="00E72551" w:rsidRPr="00575B91" w:rsidRDefault="00F51D13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Г-н ЮТСИС</w:t>
      </w:r>
      <w:r w:rsidR="00E72551" w:rsidRPr="00F51D13">
        <w:rPr>
          <w:lang w:val="ru-RU"/>
        </w:rPr>
        <w:t xml:space="preserve"> </w:t>
      </w:r>
      <w:r>
        <w:rPr>
          <w:lang w:val="ru-RU"/>
        </w:rPr>
        <w:t>говорит, что вопрос о свободе религии подпадает под юрисдикцию Комитета в случае, когда он затрагивает этническую группу.  Касательно</w:t>
      </w:r>
      <w:r w:rsidRPr="0004509A">
        <w:rPr>
          <w:lang w:val="ru-RU"/>
        </w:rPr>
        <w:t xml:space="preserve"> </w:t>
      </w:r>
      <w:r>
        <w:rPr>
          <w:lang w:val="ru-RU"/>
        </w:rPr>
        <w:t>пункта</w:t>
      </w:r>
      <w:r w:rsidRPr="0004509A">
        <w:rPr>
          <w:lang w:val="ru-RU"/>
        </w:rPr>
        <w:t xml:space="preserve"> 101 </w:t>
      </w:r>
      <w:r>
        <w:rPr>
          <w:lang w:val="ru-RU"/>
        </w:rPr>
        <w:t>он</w:t>
      </w:r>
      <w:r w:rsidRPr="0004509A">
        <w:rPr>
          <w:lang w:val="ru-RU"/>
        </w:rPr>
        <w:t xml:space="preserve"> </w:t>
      </w:r>
      <w:r>
        <w:rPr>
          <w:lang w:val="ru-RU"/>
        </w:rPr>
        <w:t>спрашивает</w:t>
      </w:r>
      <w:r w:rsidRPr="0004509A">
        <w:rPr>
          <w:lang w:val="ru-RU"/>
        </w:rPr>
        <w:t>,</w:t>
      </w:r>
      <w:r w:rsidR="00E72551" w:rsidRPr="0004509A">
        <w:rPr>
          <w:lang w:val="ru-RU"/>
        </w:rPr>
        <w:t xml:space="preserve"> </w:t>
      </w:r>
      <w:r w:rsidR="0004509A">
        <w:rPr>
          <w:lang w:val="ru-RU"/>
        </w:rPr>
        <w:t>выходит</w:t>
      </w:r>
      <w:r w:rsidR="0004509A" w:rsidRPr="0004509A">
        <w:rPr>
          <w:lang w:val="ru-RU"/>
        </w:rPr>
        <w:t xml:space="preserve"> </w:t>
      </w:r>
      <w:r w:rsidR="0004509A">
        <w:rPr>
          <w:lang w:val="ru-RU"/>
        </w:rPr>
        <w:t>ли</w:t>
      </w:r>
      <w:r w:rsidR="0004509A" w:rsidRPr="0004509A">
        <w:rPr>
          <w:lang w:val="ru-RU"/>
        </w:rPr>
        <w:t xml:space="preserve"> </w:t>
      </w:r>
      <w:r w:rsidR="0004509A">
        <w:rPr>
          <w:lang w:val="ru-RU"/>
        </w:rPr>
        <w:t>право</w:t>
      </w:r>
      <w:r w:rsidR="0004509A" w:rsidRPr="0004509A">
        <w:rPr>
          <w:lang w:val="ru-RU"/>
        </w:rPr>
        <w:t xml:space="preserve"> </w:t>
      </w:r>
      <w:r w:rsidR="0004509A">
        <w:rPr>
          <w:lang w:val="ru-RU"/>
        </w:rPr>
        <w:t>исповедовать</w:t>
      </w:r>
      <w:r w:rsidR="0004509A" w:rsidRPr="0004509A">
        <w:rPr>
          <w:lang w:val="ru-RU"/>
        </w:rPr>
        <w:t xml:space="preserve"> </w:t>
      </w:r>
      <w:r w:rsidR="0004509A">
        <w:rPr>
          <w:lang w:val="ru-RU"/>
        </w:rPr>
        <w:t>религию</w:t>
      </w:r>
      <w:r w:rsidR="0004509A" w:rsidRPr="0004509A">
        <w:rPr>
          <w:lang w:val="ru-RU"/>
        </w:rPr>
        <w:t xml:space="preserve"> </w:t>
      </w:r>
      <w:r w:rsidR="0004509A">
        <w:rPr>
          <w:lang w:val="ru-RU"/>
        </w:rPr>
        <w:t>или</w:t>
      </w:r>
      <w:r w:rsidR="0004509A" w:rsidRPr="0004509A">
        <w:rPr>
          <w:lang w:val="ru-RU"/>
        </w:rPr>
        <w:t xml:space="preserve"> </w:t>
      </w:r>
      <w:r w:rsidR="0004509A">
        <w:rPr>
          <w:lang w:val="ru-RU"/>
        </w:rPr>
        <w:t>убеждения</w:t>
      </w:r>
      <w:r w:rsidR="00E72551" w:rsidRPr="0004509A">
        <w:rPr>
          <w:lang w:val="ru-RU"/>
        </w:rPr>
        <w:t xml:space="preserve"> </w:t>
      </w:r>
      <w:r w:rsidR="0004509A">
        <w:rPr>
          <w:lang w:val="ru-RU"/>
        </w:rPr>
        <w:t>путем совершения ритуалов и церемоний за рамки частной сферы?</w:t>
      </w:r>
      <w:r w:rsidR="00E72551" w:rsidRPr="0004509A">
        <w:rPr>
          <w:lang w:val="ru-RU"/>
        </w:rPr>
        <w:t xml:space="preserve">  </w:t>
      </w:r>
      <w:r w:rsidR="00596A25">
        <w:rPr>
          <w:lang w:val="ru-RU"/>
        </w:rPr>
        <w:t>Могут ли представители любой этнической группы или религии организовывать общественные процессии, публиковать статьи в прессе, публично издавать и распространять материалы и делать публичные заявления?  Он</w:t>
      </w:r>
      <w:r w:rsidR="00596A25" w:rsidRPr="003C4E4C">
        <w:rPr>
          <w:lang w:val="ru-RU"/>
        </w:rPr>
        <w:t xml:space="preserve"> </w:t>
      </w:r>
      <w:r w:rsidR="00596A25">
        <w:rPr>
          <w:lang w:val="ru-RU"/>
        </w:rPr>
        <w:t>с</w:t>
      </w:r>
      <w:r w:rsidR="00596A25" w:rsidRPr="003C4E4C">
        <w:rPr>
          <w:lang w:val="ru-RU"/>
        </w:rPr>
        <w:t xml:space="preserve"> </w:t>
      </w:r>
      <w:r w:rsidR="00596A25">
        <w:rPr>
          <w:lang w:val="ru-RU"/>
        </w:rPr>
        <w:t>удовлетворением</w:t>
      </w:r>
      <w:r w:rsidR="00596A25" w:rsidRPr="003C4E4C">
        <w:rPr>
          <w:lang w:val="ru-RU"/>
        </w:rPr>
        <w:t xml:space="preserve"> </w:t>
      </w:r>
      <w:r w:rsidR="00596A25">
        <w:rPr>
          <w:lang w:val="ru-RU"/>
        </w:rPr>
        <w:t>отмечает</w:t>
      </w:r>
      <w:r w:rsidR="00596A25" w:rsidRPr="003C4E4C">
        <w:rPr>
          <w:lang w:val="ru-RU"/>
        </w:rPr>
        <w:t xml:space="preserve"> </w:t>
      </w:r>
      <w:r w:rsidR="003C4E4C">
        <w:rPr>
          <w:lang w:val="ru-RU"/>
        </w:rPr>
        <w:t>утверждение</w:t>
      </w:r>
      <w:r w:rsidR="003C4E4C" w:rsidRPr="003C4E4C">
        <w:rPr>
          <w:lang w:val="ru-RU"/>
        </w:rPr>
        <w:t xml:space="preserve">, </w:t>
      </w:r>
      <w:r w:rsidR="003C4E4C">
        <w:rPr>
          <w:lang w:val="ru-RU"/>
        </w:rPr>
        <w:t>содержащееся</w:t>
      </w:r>
      <w:r w:rsidR="003C4E4C" w:rsidRPr="003C4E4C">
        <w:rPr>
          <w:lang w:val="ru-RU"/>
        </w:rPr>
        <w:t xml:space="preserve"> </w:t>
      </w:r>
      <w:r w:rsidR="003C4E4C">
        <w:rPr>
          <w:lang w:val="ru-RU"/>
        </w:rPr>
        <w:t>в</w:t>
      </w:r>
      <w:r w:rsidR="003C4E4C" w:rsidRPr="003C4E4C">
        <w:rPr>
          <w:lang w:val="ru-RU"/>
        </w:rPr>
        <w:t xml:space="preserve"> </w:t>
      </w:r>
      <w:r w:rsidR="003C4E4C">
        <w:rPr>
          <w:lang w:val="ru-RU"/>
        </w:rPr>
        <w:t>пункте</w:t>
      </w:r>
      <w:r w:rsidR="003C4E4C" w:rsidRPr="003C4E4C">
        <w:rPr>
          <w:lang w:val="ru-RU"/>
        </w:rPr>
        <w:t xml:space="preserve"> 106,</w:t>
      </w:r>
      <w:r w:rsidR="003C4E4C">
        <w:rPr>
          <w:lang w:val="ru-RU"/>
        </w:rPr>
        <w:t xml:space="preserve"> и спрашивает, какие этнические группы и религии представлены в органах государственной власти на национальном уровне, например на должностях министров и судей и каковы </w:t>
      </w:r>
      <w:r w:rsidR="003640D1">
        <w:rPr>
          <w:lang w:val="ru-RU"/>
        </w:rPr>
        <w:t xml:space="preserve">соответствующие </w:t>
      </w:r>
      <w:r w:rsidR="003C4E4C">
        <w:rPr>
          <w:lang w:val="ru-RU"/>
        </w:rPr>
        <w:t>показатели в процентах</w:t>
      </w:r>
      <w:r w:rsidR="00E72551" w:rsidRPr="00575B91">
        <w:rPr>
          <w:lang w:val="ru-RU"/>
        </w:rPr>
        <w:t>.</w:t>
      </w:r>
    </w:p>
    <w:p w:rsidR="00E72551" w:rsidRPr="00575B91" w:rsidRDefault="00E72551">
      <w:pPr>
        <w:rPr>
          <w:lang w:val="ru-RU"/>
        </w:rPr>
      </w:pPr>
    </w:p>
    <w:p w:rsidR="00E72551" w:rsidRPr="008412B4" w:rsidRDefault="00575B91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В</w:t>
      </w:r>
      <w:r w:rsidRPr="00575B9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75B91">
        <w:rPr>
          <w:lang w:val="ru-RU"/>
        </w:rPr>
        <w:t xml:space="preserve"> </w:t>
      </w:r>
      <w:r>
        <w:rPr>
          <w:lang w:val="ru-RU"/>
        </w:rPr>
        <w:t>с</w:t>
      </w:r>
      <w:r w:rsidRPr="00575B91">
        <w:rPr>
          <w:lang w:val="ru-RU"/>
        </w:rPr>
        <w:t xml:space="preserve"> </w:t>
      </w:r>
      <w:r>
        <w:rPr>
          <w:lang w:val="ru-RU"/>
        </w:rPr>
        <w:t>пунктом</w:t>
      </w:r>
      <w:r w:rsidRPr="00575B91">
        <w:rPr>
          <w:lang w:val="ru-RU"/>
        </w:rPr>
        <w:t xml:space="preserve"> 118 </w:t>
      </w:r>
      <w:r>
        <w:rPr>
          <w:lang w:val="ru-RU"/>
        </w:rPr>
        <w:t>доклада</w:t>
      </w:r>
      <w:r w:rsidRPr="00575B91">
        <w:rPr>
          <w:lang w:val="ru-RU"/>
        </w:rPr>
        <w:t xml:space="preserve"> Закон о печати и печатных изданиях </w:t>
      </w:r>
      <w:r>
        <w:rPr>
          <w:lang w:val="ru-RU"/>
        </w:rPr>
        <w:t>запрещает</w:t>
      </w:r>
      <w:r w:rsidRPr="00575B91">
        <w:rPr>
          <w:lang w:val="ru-RU"/>
        </w:rPr>
        <w:t xml:space="preserve"> оказывать на журналистов </w:t>
      </w:r>
      <w:r>
        <w:rPr>
          <w:lang w:val="ru-RU"/>
        </w:rPr>
        <w:t>«</w:t>
      </w:r>
      <w:r w:rsidRPr="00575B91">
        <w:rPr>
          <w:lang w:val="ru-RU"/>
        </w:rPr>
        <w:t>противоправное давление</w:t>
      </w:r>
      <w:r>
        <w:rPr>
          <w:lang w:val="ru-RU"/>
        </w:rPr>
        <w:t xml:space="preserve">», то есть подразумевается, что при некоторых обстоятельствах давление может быть законным.  </w:t>
      </w:r>
      <w:r w:rsidR="008412B4">
        <w:rPr>
          <w:lang w:val="ru-RU"/>
        </w:rPr>
        <w:t>Существует</w:t>
      </w:r>
      <w:r w:rsidR="008412B4" w:rsidRPr="008412B4">
        <w:rPr>
          <w:lang w:val="ru-RU"/>
        </w:rPr>
        <w:t xml:space="preserve"> </w:t>
      </w:r>
      <w:r w:rsidR="008412B4">
        <w:rPr>
          <w:lang w:val="ru-RU"/>
        </w:rPr>
        <w:t>ли</w:t>
      </w:r>
      <w:r w:rsidR="008412B4" w:rsidRPr="008412B4">
        <w:rPr>
          <w:lang w:val="ru-RU"/>
        </w:rPr>
        <w:t xml:space="preserve"> </w:t>
      </w:r>
      <w:r w:rsidR="008412B4">
        <w:rPr>
          <w:lang w:val="ru-RU"/>
        </w:rPr>
        <w:t>процессуальный</w:t>
      </w:r>
      <w:r w:rsidR="008412B4" w:rsidRPr="008412B4">
        <w:rPr>
          <w:lang w:val="ru-RU"/>
        </w:rPr>
        <w:t xml:space="preserve"> </w:t>
      </w:r>
      <w:r w:rsidR="008412B4">
        <w:rPr>
          <w:lang w:val="ru-RU"/>
        </w:rPr>
        <w:t>кодекс, регулирующий такие действия, и что конкретно имеется в виду под словами «незаконное давление»?</w:t>
      </w:r>
      <w:r w:rsidRPr="008412B4">
        <w:rPr>
          <w:lang w:val="ru-RU"/>
        </w:rPr>
        <w:t xml:space="preserve">  </w:t>
      </w:r>
    </w:p>
    <w:p w:rsidR="00E72551" w:rsidRPr="008412B4" w:rsidRDefault="00E72551">
      <w:pPr>
        <w:rPr>
          <w:lang w:val="ru-RU"/>
        </w:rPr>
      </w:pPr>
    </w:p>
    <w:p w:rsidR="00E72551" w:rsidRDefault="008412B4">
      <w:pPr>
        <w:pStyle w:val="ParaNo"/>
        <w:tabs>
          <w:tab w:val="clear" w:pos="360"/>
          <w:tab w:val="clear" w:pos="737"/>
        </w:tabs>
        <w:ind w:left="0" w:firstLine="0"/>
        <w:rPr>
          <w:lang w:val="en-GB"/>
        </w:rPr>
      </w:pPr>
      <w:r>
        <w:rPr>
          <w:lang w:val="ru-RU"/>
        </w:rPr>
        <w:t>Суданские</w:t>
      </w:r>
      <w:r w:rsidRPr="00AD7CBF">
        <w:rPr>
          <w:lang w:val="ru-RU"/>
        </w:rPr>
        <w:t xml:space="preserve"> </w:t>
      </w:r>
      <w:r>
        <w:rPr>
          <w:lang w:val="ru-RU"/>
        </w:rPr>
        <w:t>власти</w:t>
      </w:r>
      <w:r w:rsidRPr="00AD7CBF">
        <w:rPr>
          <w:lang w:val="ru-RU"/>
        </w:rPr>
        <w:t xml:space="preserve"> </w:t>
      </w:r>
      <w:r>
        <w:rPr>
          <w:lang w:val="ru-RU"/>
        </w:rPr>
        <w:t>признают</w:t>
      </w:r>
      <w:r w:rsidRPr="00AD7CBF">
        <w:rPr>
          <w:lang w:val="ru-RU"/>
        </w:rPr>
        <w:t xml:space="preserve"> </w:t>
      </w:r>
      <w:r>
        <w:rPr>
          <w:lang w:val="ru-RU"/>
        </w:rPr>
        <w:t>тот</w:t>
      </w:r>
      <w:r w:rsidRPr="00AD7CBF">
        <w:rPr>
          <w:lang w:val="ru-RU"/>
        </w:rPr>
        <w:t xml:space="preserve"> </w:t>
      </w:r>
      <w:r>
        <w:rPr>
          <w:lang w:val="ru-RU"/>
        </w:rPr>
        <w:t>факт</w:t>
      </w:r>
      <w:r w:rsidRPr="00AD7CBF">
        <w:rPr>
          <w:lang w:val="ru-RU"/>
        </w:rPr>
        <w:t xml:space="preserve">, </w:t>
      </w:r>
      <w:r w:rsidR="003640D1">
        <w:rPr>
          <w:lang w:val="ru-RU"/>
        </w:rPr>
        <w:t xml:space="preserve">что </w:t>
      </w:r>
      <w:r w:rsidR="00AD7CBF">
        <w:rPr>
          <w:lang w:val="ru-RU"/>
        </w:rPr>
        <w:t>дети похищаются этническими группами, действующими в соответствии с древними традициями.  Он согласен с другими членами Комитета в том, что государству следует попытаться положить конец таким возмутительным обычаям.  В</w:t>
      </w:r>
      <w:r w:rsidR="00AD7CBF" w:rsidRPr="00C67E3C">
        <w:rPr>
          <w:lang w:val="ru-RU"/>
        </w:rPr>
        <w:t xml:space="preserve"> </w:t>
      </w:r>
      <w:r w:rsidR="00AD7CBF">
        <w:rPr>
          <w:lang w:val="ru-RU"/>
        </w:rPr>
        <w:t>то</w:t>
      </w:r>
      <w:r w:rsidR="00AD7CBF" w:rsidRPr="00C67E3C">
        <w:rPr>
          <w:lang w:val="ru-RU"/>
        </w:rPr>
        <w:t xml:space="preserve"> </w:t>
      </w:r>
      <w:r w:rsidR="00AD7CBF">
        <w:rPr>
          <w:lang w:val="ru-RU"/>
        </w:rPr>
        <w:t>же</w:t>
      </w:r>
      <w:r w:rsidR="00AD7CBF" w:rsidRPr="00C67E3C">
        <w:rPr>
          <w:lang w:val="ru-RU"/>
        </w:rPr>
        <w:t xml:space="preserve"> </w:t>
      </w:r>
      <w:r w:rsidR="00AD7CBF">
        <w:rPr>
          <w:lang w:val="ru-RU"/>
        </w:rPr>
        <w:t>время</w:t>
      </w:r>
      <w:r w:rsidR="00AD7CBF" w:rsidRPr="00C67E3C">
        <w:rPr>
          <w:lang w:val="ru-RU"/>
        </w:rPr>
        <w:t xml:space="preserve">, </w:t>
      </w:r>
      <w:r w:rsidR="00C67E3C">
        <w:rPr>
          <w:lang w:val="ru-RU"/>
        </w:rPr>
        <w:t>он</w:t>
      </w:r>
      <w:r w:rsidR="00C67E3C" w:rsidRPr="00C67E3C">
        <w:rPr>
          <w:lang w:val="ru-RU"/>
        </w:rPr>
        <w:t xml:space="preserve"> </w:t>
      </w:r>
      <w:r w:rsidR="00C67E3C">
        <w:rPr>
          <w:lang w:val="ru-RU"/>
        </w:rPr>
        <w:t>высказывает</w:t>
      </w:r>
      <w:r w:rsidR="00C67E3C" w:rsidRPr="00C67E3C">
        <w:rPr>
          <w:lang w:val="ru-RU"/>
        </w:rPr>
        <w:t xml:space="preserve"> </w:t>
      </w:r>
      <w:r w:rsidR="00C67E3C">
        <w:rPr>
          <w:lang w:val="ru-RU"/>
        </w:rPr>
        <w:t>обеспокоенность</w:t>
      </w:r>
      <w:r w:rsidR="00C67E3C" w:rsidRPr="00C67E3C">
        <w:rPr>
          <w:lang w:val="ru-RU"/>
        </w:rPr>
        <w:t xml:space="preserve"> </w:t>
      </w:r>
      <w:r w:rsidR="00C67E3C">
        <w:rPr>
          <w:lang w:val="ru-RU"/>
        </w:rPr>
        <w:t>в</w:t>
      </w:r>
      <w:r w:rsidR="00C67E3C" w:rsidRPr="00C67E3C">
        <w:rPr>
          <w:lang w:val="ru-RU"/>
        </w:rPr>
        <w:t xml:space="preserve"> </w:t>
      </w:r>
      <w:r w:rsidR="00C67E3C">
        <w:rPr>
          <w:lang w:val="ru-RU"/>
        </w:rPr>
        <w:t>связи</w:t>
      </w:r>
      <w:r w:rsidR="00C67E3C" w:rsidRPr="00C67E3C">
        <w:rPr>
          <w:lang w:val="ru-RU"/>
        </w:rPr>
        <w:t xml:space="preserve"> </w:t>
      </w:r>
      <w:r w:rsidR="00C67E3C">
        <w:rPr>
          <w:lang w:val="ru-RU"/>
        </w:rPr>
        <w:t>с</w:t>
      </w:r>
      <w:r w:rsidR="00C67E3C" w:rsidRPr="00C67E3C">
        <w:rPr>
          <w:lang w:val="ru-RU"/>
        </w:rPr>
        <w:t xml:space="preserve"> </w:t>
      </w:r>
      <w:r w:rsidR="00C67E3C">
        <w:rPr>
          <w:lang w:val="ru-RU"/>
        </w:rPr>
        <w:t>количеством</w:t>
      </w:r>
      <w:r w:rsidR="00C67E3C" w:rsidRPr="00C67E3C">
        <w:rPr>
          <w:lang w:val="ru-RU"/>
        </w:rPr>
        <w:t xml:space="preserve"> </w:t>
      </w:r>
      <w:r w:rsidR="00C67E3C">
        <w:rPr>
          <w:lang w:val="ru-RU"/>
        </w:rPr>
        <w:t>поступающих из различных источников утверждений о том, что к похищениям причастны государственные служащие.  Комитет</w:t>
      </w:r>
      <w:r w:rsidR="00C67E3C" w:rsidRPr="00C67E3C">
        <w:rPr>
          <w:lang w:val="en-US"/>
        </w:rPr>
        <w:t xml:space="preserve"> </w:t>
      </w:r>
      <w:r w:rsidR="00C67E3C">
        <w:rPr>
          <w:lang w:val="ru-RU"/>
        </w:rPr>
        <w:t>хотел</w:t>
      </w:r>
      <w:r w:rsidR="00C67E3C" w:rsidRPr="00C67E3C">
        <w:rPr>
          <w:lang w:val="en-US"/>
        </w:rPr>
        <w:t xml:space="preserve"> </w:t>
      </w:r>
      <w:r w:rsidR="00C67E3C">
        <w:rPr>
          <w:lang w:val="ru-RU"/>
        </w:rPr>
        <w:t>бы</w:t>
      </w:r>
      <w:r w:rsidR="00C67E3C" w:rsidRPr="00C67E3C">
        <w:rPr>
          <w:lang w:val="en-US"/>
        </w:rPr>
        <w:t xml:space="preserve"> </w:t>
      </w:r>
      <w:r w:rsidR="00C67E3C">
        <w:rPr>
          <w:lang w:val="ru-RU"/>
        </w:rPr>
        <w:t>получить</w:t>
      </w:r>
      <w:r w:rsidR="00C67E3C" w:rsidRPr="00C67E3C">
        <w:rPr>
          <w:lang w:val="en-US"/>
        </w:rPr>
        <w:t xml:space="preserve"> </w:t>
      </w:r>
      <w:r w:rsidR="00C67E3C">
        <w:rPr>
          <w:lang w:val="ru-RU"/>
        </w:rPr>
        <w:t>подробный</w:t>
      </w:r>
      <w:r w:rsidR="00C67E3C" w:rsidRPr="00C67E3C">
        <w:rPr>
          <w:lang w:val="en-US"/>
        </w:rPr>
        <w:t xml:space="preserve"> </w:t>
      </w:r>
      <w:r w:rsidR="00C67E3C">
        <w:rPr>
          <w:lang w:val="ru-RU"/>
        </w:rPr>
        <w:t>ответ</w:t>
      </w:r>
      <w:r w:rsidR="00C67E3C" w:rsidRPr="00C67E3C">
        <w:rPr>
          <w:lang w:val="en-US"/>
        </w:rPr>
        <w:t xml:space="preserve"> </w:t>
      </w:r>
      <w:r w:rsidR="00C67E3C">
        <w:rPr>
          <w:lang w:val="ru-RU"/>
        </w:rPr>
        <w:t>на</w:t>
      </w:r>
      <w:r w:rsidR="00C67E3C" w:rsidRPr="00C67E3C">
        <w:rPr>
          <w:lang w:val="en-US"/>
        </w:rPr>
        <w:t xml:space="preserve"> </w:t>
      </w:r>
      <w:r w:rsidR="00C67E3C">
        <w:rPr>
          <w:lang w:val="ru-RU"/>
        </w:rPr>
        <w:t>эти</w:t>
      </w:r>
      <w:r w:rsidR="00C67E3C" w:rsidRPr="00C67E3C">
        <w:rPr>
          <w:lang w:val="en-US"/>
        </w:rPr>
        <w:t xml:space="preserve"> </w:t>
      </w:r>
      <w:r w:rsidR="00C67E3C">
        <w:rPr>
          <w:lang w:val="ru-RU"/>
        </w:rPr>
        <w:t>утверждения</w:t>
      </w:r>
      <w:r w:rsidR="00C67E3C" w:rsidRPr="00C67E3C">
        <w:rPr>
          <w:lang w:val="en-US"/>
        </w:rPr>
        <w:t>.</w:t>
      </w:r>
    </w:p>
    <w:p w:rsidR="00E72551" w:rsidRDefault="00E72551"/>
    <w:p w:rsidR="00E72551" w:rsidRPr="000834DF" w:rsidRDefault="000834D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Делегация Судана</w:t>
      </w:r>
      <w:r w:rsidRPr="000834D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покидает </w:t>
      </w:r>
      <w:r w:rsidRPr="00022D2D">
        <w:rPr>
          <w:u w:val="single"/>
          <w:lang w:val="ru-RU"/>
        </w:rPr>
        <w:t>места за столом Комитета</w:t>
      </w:r>
      <w:r w:rsidR="00E72551" w:rsidRPr="000834DF">
        <w:rPr>
          <w:lang w:val="ru-RU"/>
        </w:rPr>
        <w:t>.</w:t>
      </w:r>
    </w:p>
    <w:p w:rsidR="00E72551" w:rsidRPr="000834DF" w:rsidRDefault="00E72551">
      <w:pPr>
        <w:rPr>
          <w:lang w:val="ru-RU"/>
        </w:rPr>
      </w:pPr>
    </w:p>
    <w:p w:rsidR="000834DF" w:rsidRPr="008960A6" w:rsidRDefault="000834DF" w:rsidP="000834DF">
      <w:pPr>
        <w:rPr>
          <w:lang w:val="ru-RU"/>
        </w:rPr>
      </w:pPr>
      <w:r w:rsidRPr="00841A68">
        <w:rPr>
          <w:lang w:val="ru-RU"/>
        </w:rPr>
        <w:t>ТРЕТЬЕ ДЕСЯТИЛЕТИЕ ДЕЙСТВИЙ ПО БОРЬБЕ ПРОТИВ РАСИЗМА И РАСОВОЙ ДИСКРИМИНАЦИИ;  ТРЕТЬЯ ВСЕМИРНАЯ КОНФЕРЕНЦИЯ ПО БОРЬБЕ ПРОТИВ РАСИЗМА, РАСОВОЙ ДИСКРИМИНАЦИИ, КСЕНОФОБИИ И СВЯЗАННОЙ С НИМИ НЕТЕРПИМОСТИ</w:t>
      </w:r>
      <w:r w:rsidRPr="00CA44F6">
        <w:rPr>
          <w:lang w:val="ru-RU"/>
        </w:rPr>
        <w:t xml:space="preserve"> </w:t>
      </w:r>
      <w:r w:rsidRPr="008960A6">
        <w:rPr>
          <w:lang w:val="ru-RU"/>
        </w:rPr>
        <w:t>(</w:t>
      </w:r>
      <w:r>
        <w:rPr>
          <w:lang w:val="ru-RU"/>
        </w:rPr>
        <w:t xml:space="preserve">пункт </w:t>
      </w:r>
      <w:r w:rsidRPr="008960A6">
        <w:rPr>
          <w:lang w:val="ru-RU"/>
        </w:rPr>
        <w:t>11</w:t>
      </w:r>
      <w:r>
        <w:rPr>
          <w:lang w:val="ru-RU"/>
        </w:rPr>
        <w:t xml:space="preserve"> повестки дня</w:t>
      </w:r>
      <w:r w:rsidRPr="008960A6">
        <w:rPr>
          <w:lang w:val="ru-RU"/>
        </w:rPr>
        <w:t xml:space="preserve">) </w:t>
      </w:r>
      <w:r w:rsidRPr="00CA44F6">
        <w:rPr>
          <w:lang w:val="ru-RU"/>
        </w:rPr>
        <w:t>(</w:t>
      </w:r>
      <w:r>
        <w:rPr>
          <w:lang w:val="ru-RU"/>
        </w:rPr>
        <w:t>продолжение</w:t>
      </w:r>
      <w:r w:rsidRPr="00CA44F6">
        <w:rPr>
          <w:lang w:val="ru-RU"/>
        </w:rPr>
        <w:t>)</w:t>
      </w:r>
    </w:p>
    <w:p w:rsidR="00E72551" w:rsidRPr="000834DF" w:rsidRDefault="00E72551">
      <w:pPr>
        <w:keepNext/>
        <w:keepLines/>
        <w:rPr>
          <w:lang w:val="ru-RU"/>
        </w:rPr>
      </w:pPr>
      <w:r w:rsidRPr="000834DF">
        <w:rPr>
          <w:lang w:val="ru-RU"/>
        </w:rPr>
        <w:t xml:space="preserve"> (</w:t>
      </w:r>
      <w:r w:rsidR="000834DF">
        <w:rPr>
          <w:lang w:val="ru-RU"/>
        </w:rPr>
        <w:t>Проект</w:t>
      </w:r>
      <w:r w:rsidR="000834DF" w:rsidRPr="000834DF">
        <w:rPr>
          <w:lang w:val="ru-RU"/>
        </w:rPr>
        <w:t xml:space="preserve"> </w:t>
      </w:r>
      <w:r w:rsidR="000834DF">
        <w:rPr>
          <w:lang w:val="ru-RU"/>
        </w:rPr>
        <w:t>декларации</w:t>
      </w:r>
      <w:r w:rsidR="000834DF" w:rsidRPr="000834DF">
        <w:rPr>
          <w:lang w:val="ru-RU"/>
        </w:rPr>
        <w:t xml:space="preserve"> </w:t>
      </w:r>
      <w:r w:rsidR="000834DF">
        <w:rPr>
          <w:lang w:val="ru-RU"/>
        </w:rPr>
        <w:t>и</w:t>
      </w:r>
      <w:r w:rsidR="000834DF" w:rsidRPr="000834DF">
        <w:rPr>
          <w:lang w:val="ru-RU"/>
        </w:rPr>
        <w:t xml:space="preserve"> </w:t>
      </w:r>
      <w:r w:rsidR="000834DF">
        <w:rPr>
          <w:lang w:val="ru-RU"/>
        </w:rPr>
        <w:t>программы</w:t>
      </w:r>
      <w:r w:rsidR="000834DF" w:rsidRPr="000834DF">
        <w:rPr>
          <w:lang w:val="ru-RU"/>
        </w:rPr>
        <w:t xml:space="preserve"> </w:t>
      </w:r>
      <w:r w:rsidR="000834DF">
        <w:rPr>
          <w:lang w:val="ru-RU"/>
        </w:rPr>
        <w:t>действий</w:t>
      </w:r>
      <w:r w:rsidR="000834DF" w:rsidRPr="000834DF">
        <w:rPr>
          <w:lang w:val="ru-RU"/>
        </w:rPr>
        <w:t xml:space="preserve"> </w:t>
      </w:r>
      <w:r w:rsidR="000834DF">
        <w:rPr>
          <w:lang w:val="ru-RU"/>
        </w:rPr>
        <w:t>Всемирной</w:t>
      </w:r>
      <w:r w:rsidR="000834DF" w:rsidRPr="000834DF">
        <w:rPr>
          <w:lang w:val="ru-RU"/>
        </w:rPr>
        <w:t xml:space="preserve"> </w:t>
      </w:r>
      <w:r w:rsidR="000834DF">
        <w:rPr>
          <w:lang w:val="ru-RU"/>
        </w:rPr>
        <w:t>конференции</w:t>
      </w:r>
      <w:r w:rsidR="000834DF" w:rsidRPr="000834DF">
        <w:rPr>
          <w:lang w:val="ru-RU"/>
        </w:rPr>
        <w:t xml:space="preserve"> </w:t>
      </w:r>
      <w:r w:rsidR="000834DF">
        <w:rPr>
          <w:lang w:val="ru-RU"/>
        </w:rPr>
        <w:t>с</w:t>
      </w:r>
      <w:r w:rsidR="000834DF" w:rsidRPr="000834DF">
        <w:rPr>
          <w:lang w:val="ru-RU"/>
        </w:rPr>
        <w:t xml:space="preserve"> </w:t>
      </w:r>
      <w:r w:rsidR="000834DF">
        <w:rPr>
          <w:lang w:val="ru-RU"/>
        </w:rPr>
        <w:t>внесенными</w:t>
      </w:r>
      <w:r w:rsidR="000834DF" w:rsidRPr="000834DF">
        <w:rPr>
          <w:lang w:val="ru-RU"/>
        </w:rPr>
        <w:t xml:space="preserve"> </w:t>
      </w:r>
      <w:r w:rsidR="000834DF">
        <w:rPr>
          <w:lang w:val="ru-RU"/>
        </w:rPr>
        <w:t>поправками</w:t>
      </w:r>
      <w:r w:rsidR="000834DF" w:rsidRPr="000834DF">
        <w:rPr>
          <w:lang w:val="ru-RU"/>
        </w:rPr>
        <w:t xml:space="preserve"> </w:t>
      </w:r>
      <w:r w:rsidR="000834DF">
        <w:rPr>
          <w:lang w:val="ru-RU"/>
        </w:rPr>
        <w:t>Комитетом</w:t>
      </w:r>
      <w:r w:rsidR="000834DF" w:rsidRPr="000834DF">
        <w:rPr>
          <w:lang w:val="ru-RU"/>
        </w:rPr>
        <w:t xml:space="preserve"> </w:t>
      </w:r>
      <w:r w:rsidR="000834DF">
        <w:rPr>
          <w:lang w:val="ru-RU"/>
        </w:rPr>
        <w:t>по</w:t>
      </w:r>
      <w:r w:rsidR="000834DF" w:rsidRPr="000834DF">
        <w:rPr>
          <w:lang w:val="ru-RU"/>
        </w:rPr>
        <w:t xml:space="preserve"> </w:t>
      </w:r>
      <w:r w:rsidR="000834DF">
        <w:rPr>
          <w:lang w:val="ru-RU"/>
        </w:rPr>
        <w:t>ликвидации</w:t>
      </w:r>
      <w:r w:rsidR="000834DF" w:rsidRPr="000834DF">
        <w:rPr>
          <w:lang w:val="ru-RU"/>
        </w:rPr>
        <w:t xml:space="preserve"> </w:t>
      </w:r>
      <w:r w:rsidR="000834DF">
        <w:rPr>
          <w:lang w:val="ru-RU"/>
        </w:rPr>
        <w:t>расовой</w:t>
      </w:r>
      <w:r w:rsidR="000834DF" w:rsidRPr="000834DF">
        <w:rPr>
          <w:lang w:val="ru-RU"/>
        </w:rPr>
        <w:t xml:space="preserve"> </w:t>
      </w:r>
      <w:r w:rsidR="000834DF">
        <w:rPr>
          <w:lang w:val="ru-RU"/>
        </w:rPr>
        <w:t>дискриминации; документ без условного обозначения имеется только на английском языке</w:t>
      </w:r>
      <w:r w:rsidRPr="000834DF">
        <w:rPr>
          <w:lang w:val="ru-RU"/>
        </w:rPr>
        <w:t>)</w:t>
      </w:r>
    </w:p>
    <w:p w:rsidR="00E72551" w:rsidRPr="000834DF" w:rsidRDefault="00E72551">
      <w:pPr>
        <w:keepNext/>
        <w:keepLines/>
        <w:rPr>
          <w:lang w:val="ru-RU"/>
        </w:rPr>
      </w:pPr>
    </w:p>
    <w:p w:rsidR="00E72551" w:rsidRPr="006145CE" w:rsidRDefault="006145CE">
      <w:pPr>
        <w:pStyle w:val="ParaNo"/>
        <w:keepNext/>
        <w:keepLines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ПРЕДСЕДАТЕЛЬ</w:t>
      </w:r>
      <w:r w:rsidRPr="006145CE">
        <w:rPr>
          <w:lang w:val="ru-RU"/>
        </w:rPr>
        <w:t xml:space="preserve">  </w:t>
      </w:r>
      <w:r>
        <w:rPr>
          <w:lang w:val="ru-RU"/>
        </w:rPr>
        <w:t>предлагает членам Комитета прокомментировать поправки к проекту  декларации и программы действий Всемирной конференции, внесенные контактной группой.</w:t>
      </w:r>
    </w:p>
    <w:p w:rsidR="00E72551" w:rsidRPr="006145CE" w:rsidRDefault="00E72551">
      <w:pPr>
        <w:rPr>
          <w:lang w:val="ru-RU"/>
        </w:rPr>
      </w:pPr>
    </w:p>
    <w:p w:rsidR="00E72551" w:rsidRPr="00E6742D" w:rsidRDefault="001D7CA8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E6742D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E6742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А</w:t>
      </w:r>
      <w:r w:rsidR="00971368">
        <w:rPr>
          <w:u w:val="single"/>
          <w:lang w:val="ru-RU"/>
        </w:rPr>
        <w:t>БУЛ</w:t>
      </w:r>
      <w:r w:rsidRPr="00E6742D">
        <w:rPr>
          <w:u w:val="single"/>
          <w:lang w:val="ru-RU"/>
        </w:rPr>
        <w:t>-</w:t>
      </w:r>
      <w:r>
        <w:rPr>
          <w:u w:val="single"/>
          <w:lang w:val="ru-RU"/>
        </w:rPr>
        <w:t>НАСР</w:t>
      </w:r>
      <w:r w:rsidRPr="003640D1">
        <w:rPr>
          <w:lang w:val="ru-RU"/>
        </w:rPr>
        <w:t xml:space="preserve"> </w:t>
      </w:r>
      <w:r>
        <w:rPr>
          <w:lang w:val="ru-RU"/>
        </w:rPr>
        <w:t>вносит</w:t>
      </w:r>
      <w:r w:rsidRPr="00E6742D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3640D1">
        <w:rPr>
          <w:lang w:val="ru-RU"/>
        </w:rPr>
        <w:t xml:space="preserve"> о том</w:t>
      </w:r>
      <w:r w:rsidRPr="00E6742D">
        <w:rPr>
          <w:lang w:val="ru-RU"/>
        </w:rPr>
        <w:t xml:space="preserve">, </w:t>
      </w:r>
      <w:r>
        <w:rPr>
          <w:lang w:val="ru-RU"/>
        </w:rPr>
        <w:t>чтобы</w:t>
      </w:r>
      <w:r w:rsidRPr="00E6742D">
        <w:rPr>
          <w:lang w:val="ru-RU"/>
        </w:rPr>
        <w:t xml:space="preserve"> </w:t>
      </w:r>
      <w:r>
        <w:rPr>
          <w:lang w:val="ru-RU"/>
        </w:rPr>
        <w:t>Комитет</w:t>
      </w:r>
      <w:r w:rsidRPr="00E6742D">
        <w:rPr>
          <w:lang w:val="ru-RU"/>
        </w:rPr>
        <w:t xml:space="preserve"> </w:t>
      </w:r>
      <w:r w:rsidR="009304A2">
        <w:rPr>
          <w:lang w:val="ru-RU"/>
        </w:rPr>
        <w:t>рекомендовал</w:t>
      </w:r>
      <w:r w:rsidRPr="00E6742D">
        <w:rPr>
          <w:lang w:val="ru-RU"/>
        </w:rPr>
        <w:t xml:space="preserve"> </w:t>
      </w:r>
      <w:r>
        <w:rPr>
          <w:lang w:val="ru-RU"/>
        </w:rPr>
        <w:t>Конференции</w:t>
      </w:r>
      <w:r w:rsidR="00E6742D" w:rsidRPr="00E6742D">
        <w:rPr>
          <w:lang w:val="ru-RU"/>
        </w:rPr>
        <w:t xml:space="preserve"> </w:t>
      </w:r>
      <w:r w:rsidR="009304A2">
        <w:rPr>
          <w:lang w:val="ru-RU"/>
        </w:rPr>
        <w:t>призвать государств</w:t>
      </w:r>
      <w:r w:rsidR="00E6742D" w:rsidRPr="00E6742D">
        <w:rPr>
          <w:lang w:val="ru-RU"/>
        </w:rPr>
        <w:t>-</w:t>
      </w:r>
      <w:r w:rsidR="009304A2">
        <w:rPr>
          <w:lang w:val="ru-RU"/>
        </w:rPr>
        <w:t>участников</w:t>
      </w:r>
      <w:r w:rsidR="00E6742D" w:rsidRPr="00E6742D">
        <w:rPr>
          <w:lang w:val="ru-RU"/>
        </w:rPr>
        <w:t xml:space="preserve"> </w:t>
      </w:r>
      <w:r w:rsidR="00E6742D">
        <w:rPr>
          <w:lang w:val="ru-RU"/>
        </w:rPr>
        <w:t>изменить</w:t>
      </w:r>
      <w:r w:rsidR="00E6742D" w:rsidRPr="00E6742D">
        <w:rPr>
          <w:lang w:val="ru-RU"/>
        </w:rPr>
        <w:t xml:space="preserve"> </w:t>
      </w:r>
      <w:r w:rsidR="00E6742D">
        <w:rPr>
          <w:lang w:val="ru-RU"/>
        </w:rPr>
        <w:t>первое</w:t>
      </w:r>
      <w:r w:rsidR="00E6742D" w:rsidRPr="00E6742D">
        <w:rPr>
          <w:lang w:val="ru-RU"/>
        </w:rPr>
        <w:t xml:space="preserve"> </w:t>
      </w:r>
      <w:r w:rsidR="00E6742D">
        <w:rPr>
          <w:lang w:val="ru-RU"/>
        </w:rPr>
        <w:t>предложение</w:t>
      </w:r>
      <w:r w:rsidR="00E6742D" w:rsidRPr="00E6742D">
        <w:rPr>
          <w:lang w:val="ru-RU"/>
        </w:rPr>
        <w:t xml:space="preserve"> </w:t>
      </w:r>
      <w:r w:rsidR="00E6742D">
        <w:rPr>
          <w:lang w:val="ru-RU"/>
        </w:rPr>
        <w:t>пункта</w:t>
      </w:r>
      <w:r w:rsidR="00E6742D" w:rsidRPr="00E6742D">
        <w:rPr>
          <w:lang w:val="ru-RU"/>
        </w:rPr>
        <w:t xml:space="preserve"> 2 </w:t>
      </w:r>
      <w:r w:rsidR="00E6742D">
        <w:rPr>
          <w:lang w:val="ru-RU"/>
        </w:rPr>
        <w:t>статьи</w:t>
      </w:r>
      <w:r w:rsidR="00E6742D" w:rsidRPr="00E6742D">
        <w:rPr>
          <w:lang w:val="ru-RU"/>
        </w:rPr>
        <w:t xml:space="preserve"> 9 </w:t>
      </w:r>
      <w:r w:rsidR="00E6742D">
        <w:rPr>
          <w:lang w:val="ru-RU"/>
        </w:rPr>
        <w:t>Конвенции следующим образом:</w:t>
      </w:r>
    </w:p>
    <w:p w:rsidR="00E72551" w:rsidRPr="00E6742D" w:rsidRDefault="00E72551">
      <w:pPr>
        <w:rPr>
          <w:lang w:val="ru-RU"/>
        </w:rPr>
      </w:pPr>
    </w:p>
    <w:p w:rsidR="00E72551" w:rsidRPr="00A042E4" w:rsidRDefault="00E72551">
      <w:pPr>
        <w:ind w:left="720"/>
        <w:rPr>
          <w:lang w:val="ru-RU"/>
        </w:rPr>
      </w:pPr>
      <w:r w:rsidRPr="00E6742D">
        <w:rPr>
          <w:lang w:val="ru-RU"/>
        </w:rPr>
        <w:tab/>
      </w:r>
      <w:r w:rsidR="009304A2">
        <w:rPr>
          <w:lang w:val="ru-RU"/>
        </w:rPr>
        <w:t>«</w:t>
      </w:r>
      <w:r w:rsidR="00121A15">
        <w:rPr>
          <w:lang w:val="ru-RU"/>
        </w:rPr>
        <w:t>Комитет</w:t>
      </w:r>
      <w:r w:rsidR="00121A15" w:rsidRPr="00A042E4">
        <w:rPr>
          <w:lang w:val="ru-RU"/>
        </w:rPr>
        <w:t xml:space="preserve"> </w:t>
      </w:r>
      <w:r w:rsidR="00121A15">
        <w:rPr>
          <w:lang w:val="ru-RU"/>
        </w:rPr>
        <w:t>ежегодно</w:t>
      </w:r>
      <w:r w:rsidR="00121A15" w:rsidRPr="00A042E4">
        <w:rPr>
          <w:lang w:val="ru-RU"/>
        </w:rPr>
        <w:t xml:space="preserve"> </w:t>
      </w:r>
      <w:r w:rsidR="00121A15">
        <w:rPr>
          <w:lang w:val="ru-RU"/>
        </w:rPr>
        <w:t>через</w:t>
      </w:r>
      <w:r w:rsidR="00121A15" w:rsidRPr="00A042E4">
        <w:rPr>
          <w:lang w:val="ru-RU"/>
        </w:rPr>
        <w:t xml:space="preserve"> </w:t>
      </w:r>
      <w:r w:rsidR="00121A15">
        <w:rPr>
          <w:lang w:val="ru-RU"/>
        </w:rPr>
        <w:t>Генерального</w:t>
      </w:r>
      <w:r w:rsidR="00121A15" w:rsidRPr="00A042E4">
        <w:rPr>
          <w:lang w:val="ru-RU"/>
        </w:rPr>
        <w:t xml:space="preserve"> </w:t>
      </w:r>
      <w:r w:rsidR="00121A15">
        <w:rPr>
          <w:lang w:val="ru-RU"/>
        </w:rPr>
        <w:t>секретаря</w:t>
      </w:r>
      <w:r w:rsidR="00121A15" w:rsidRPr="00A042E4">
        <w:rPr>
          <w:lang w:val="ru-RU"/>
        </w:rPr>
        <w:t xml:space="preserve"> </w:t>
      </w:r>
      <w:r w:rsidR="00121A15">
        <w:rPr>
          <w:lang w:val="ru-RU"/>
        </w:rPr>
        <w:t>представляет</w:t>
      </w:r>
      <w:r w:rsidR="00121A15" w:rsidRPr="00A042E4">
        <w:rPr>
          <w:lang w:val="ru-RU"/>
        </w:rPr>
        <w:t xml:space="preserve"> </w:t>
      </w:r>
      <w:r w:rsidR="00121A15">
        <w:rPr>
          <w:lang w:val="ru-RU"/>
        </w:rPr>
        <w:t>Генеральной</w:t>
      </w:r>
      <w:r w:rsidR="00121A15" w:rsidRPr="00A042E4">
        <w:rPr>
          <w:lang w:val="ru-RU"/>
        </w:rPr>
        <w:t xml:space="preserve"> </w:t>
      </w:r>
      <w:r w:rsidR="00121A15">
        <w:rPr>
          <w:lang w:val="ru-RU"/>
        </w:rPr>
        <w:t>Ассамблее</w:t>
      </w:r>
      <w:r w:rsidR="00121A15" w:rsidRPr="00A042E4">
        <w:rPr>
          <w:lang w:val="ru-RU"/>
        </w:rPr>
        <w:t xml:space="preserve"> </w:t>
      </w:r>
      <w:r w:rsidR="00121A15">
        <w:rPr>
          <w:lang w:val="ru-RU"/>
        </w:rPr>
        <w:t>Организации</w:t>
      </w:r>
      <w:r w:rsidR="00121A15" w:rsidRPr="00A042E4">
        <w:rPr>
          <w:lang w:val="ru-RU"/>
        </w:rPr>
        <w:t xml:space="preserve"> </w:t>
      </w:r>
      <w:r w:rsidR="00121A15">
        <w:rPr>
          <w:lang w:val="ru-RU"/>
        </w:rPr>
        <w:t>Объединенных</w:t>
      </w:r>
      <w:r w:rsidR="00121A15" w:rsidRPr="00A042E4">
        <w:rPr>
          <w:lang w:val="ru-RU"/>
        </w:rPr>
        <w:t xml:space="preserve"> </w:t>
      </w:r>
      <w:r w:rsidR="00121A15">
        <w:rPr>
          <w:lang w:val="ru-RU"/>
        </w:rPr>
        <w:t>Наций</w:t>
      </w:r>
      <w:r w:rsidR="00121A15" w:rsidRPr="00A042E4">
        <w:rPr>
          <w:lang w:val="ru-RU"/>
        </w:rPr>
        <w:t xml:space="preserve"> </w:t>
      </w:r>
      <w:r w:rsidR="00A042E4">
        <w:rPr>
          <w:lang w:val="ru-RU"/>
        </w:rPr>
        <w:t>отчет о своей деятельности и может делать предложения и общие рекомендации на основе рассмотрения докладов и информации, получаемой от Государств-участников и неправительственных организаций</w:t>
      </w:r>
      <w:r w:rsidR="009304A2">
        <w:rPr>
          <w:lang w:val="ru-RU"/>
        </w:rPr>
        <w:t>».</w:t>
      </w:r>
    </w:p>
    <w:p w:rsidR="00E72551" w:rsidRPr="00A042E4" w:rsidRDefault="00E72551">
      <w:pPr>
        <w:rPr>
          <w:lang w:val="ru-RU"/>
        </w:rPr>
      </w:pPr>
    </w:p>
    <w:p w:rsidR="00E72551" w:rsidRPr="00EE5960" w:rsidRDefault="000D400E">
      <w:pPr>
        <w:rPr>
          <w:lang w:val="ru-RU"/>
        </w:rPr>
      </w:pPr>
      <w:r>
        <w:rPr>
          <w:lang w:val="ru-RU"/>
        </w:rPr>
        <w:t>Предлагаемая</w:t>
      </w:r>
      <w:r w:rsidRPr="00EE5960">
        <w:rPr>
          <w:lang w:val="ru-RU"/>
        </w:rPr>
        <w:t xml:space="preserve"> </w:t>
      </w:r>
      <w:r>
        <w:rPr>
          <w:lang w:val="ru-RU"/>
        </w:rPr>
        <w:t>поправка</w:t>
      </w:r>
      <w:r w:rsidRPr="00EE5960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EE5960">
        <w:rPr>
          <w:lang w:val="ru-RU"/>
        </w:rPr>
        <w:t xml:space="preserve"> </w:t>
      </w:r>
      <w:r>
        <w:rPr>
          <w:lang w:val="ru-RU"/>
        </w:rPr>
        <w:t>в</w:t>
      </w:r>
      <w:r w:rsidRPr="00EE5960">
        <w:rPr>
          <w:lang w:val="ru-RU"/>
        </w:rPr>
        <w:t xml:space="preserve"> </w:t>
      </w:r>
      <w:r>
        <w:rPr>
          <w:lang w:val="ru-RU"/>
        </w:rPr>
        <w:t>том</w:t>
      </w:r>
      <w:r w:rsidRPr="00EE5960">
        <w:rPr>
          <w:lang w:val="ru-RU"/>
        </w:rPr>
        <w:t xml:space="preserve">, </w:t>
      </w:r>
      <w:r>
        <w:rPr>
          <w:lang w:val="ru-RU"/>
        </w:rPr>
        <w:t>что</w:t>
      </w:r>
      <w:r w:rsidRPr="00EE5960">
        <w:rPr>
          <w:lang w:val="ru-RU"/>
        </w:rPr>
        <w:t xml:space="preserve"> </w:t>
      </w:r>
      <w:r>
        <w:rPr>
          <w:lang w:val="ru-RU"/>
        </w:rPr>
        <w:t>в</w:t>
      </w:r>
      <w:r w:rsidRPr="00EE5960">
        <w:rPr>
          <w:lang w:val="ru-RU"/>
        </w:rPr>
        <w:t xml:space="preserve"> </w:t>
      </w:r>
      <w:r>
        <w:rPr>
          <w:lang w:val="ru-RU"/>
        </w:rPr>
        <w:t>конце</w:t>
      </w:r>
      <w:r w:rsidRPr="00EE5960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EE5960">
        <w:rPr>
          <w:lang w:val="ru-RU"/>
        </w:rPr>
        <w:t xml:space="preserve"> </w:t>
      </w:r>
      <w:r w:rsidR="009304A2">
        <w:rPr>
          <w:lang w:val="ru-RU"/>
        </w:rPr>
        <w:t>добавляются</w:t>
      </w:r>
      <w:r w:rsidRPr="00EE5960">
        <w:rPr>
          <w:lang w:val="ru-RU"/>
        </w:rPr>
        <w:t xml:space="preserve"> </w:t>
      </w:r>
      <w:r>
        <w:rPr>
          <w:lang w:val="ru-RU"/>
        </w:rPr>
        <w:t>сло</w:t>
      </w:r>
      <w:r w:rsidR="00EE5960">
        <w:rPr>
          <w:lang w:val="ru-RU"/>
        </w:rPr>
        <w:t>ва «и неправительственны</w:t>
      </w:r>
      <w:r w:rsidR="00877CD0" w:rsidRPr="00877CD0">
        <w:rPr>
          <w:lang w:val="ru-RU"/>
        </w:rPr>
        <w:t>х</w:t>
      </w:r>
      <w:r w:rsidR="00EE5960">
        <w:rPr>
          <w:lang w:val="ru-RU"/>
        </w:rPr>
        <w:t xml:space="preserve"> организаци</w:t>
      </w:r>
      <w:r w:rsidR="00877CD0">
        <w:rPr>
          <w:lang w:val="ru-RU"/>
        </w:rPr>
        <w:t>й</w:t>
      </w:r>
      <w:r w:rsidR="00EE5960">
        <w:rPr>
          <w:lang w:val="ru-RU"/>
        </w:rPr>
        <w:t>» для отражения текущей практики Комитета.</w:t>
      </w:r>
    </w:p>
    <w:p w:rsidR="00E72551" w:rsidRPr="00EE5960" w:rsidRDefault="00E72551">
      <w:pPr>
        <w:rPr>
          <w:lang w:val="ru-RU"/>
        </w:rPr>
      </w:pPr>
    </w:p>
    <w:p w:rsidR="00E72551" w:rsidRPr="00877CD0" w:rsidRDefault="00EE5960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 xml:space="preserve">Г-н БОССАЙТ </w:t>
      </w:r>
      <w:r w:rsidRPr="009304A2">
        <w:rPr>
          <w:lang w:val="ru-RU"/>
        </w:rPr>
        <w:t xml:space="preserve">говорит, что </w:t>
      </w:r>
      <w:r w:rsidR="002E4D88" w:rsidRPr="009304A2">
        <w:rPr>
          <w:lang w:val="ru-RU"/>
        </w:rPr>
        <w:t xml:space="preserve">не может поддержать это предложение, поскольку </w:t>
      </w:r>
      <w:r w:rsidR="00762C1C" w:rsidRPr="009304A2">
        <w:rPr>
          <w:lang w:val="ru-RU"/>
        </w:rPr>
        <w:t>оно</w:t>
      </w:r>
      <w:r w:rsidR="002E4D88" w:rsidRPr="009304A2">
        <w:rPr>
          <w:lang w:val="ru-RU"/>
        </w:rPr>
        <w:t xml:space="preserve"> проводит </w:t>
      </w:r>
      <w:r w:rsidR="00D764D4">
        <w:rPr>
          <w:lang w:val="ru-RU"/>
        </w:rPr>
        <w:t>знак равенства между</w:t>
      </w:r>
      <w:r w:rsidR="002E4D88" w:rsidRPr="009304A2">
        <w:rPr>
          <w:lang w:val="ru-RU"/>
        </w:rPr>
        <w:t xml:space="preserve"> </w:t>
      </w:r>
      <w:r w:rsidR="00D764D4">
        <w:rPr>
          <w:lang w:val="ru-RU"/>
        </w:rPr>
        <w:t>государствами-участниками</w:t>
      </w:r>
      <w:r w:rsidR="002E4D88" w:rsidRPr="009304A2">
        <w:rPr>
          <w:lang w:val="ru-RU"/>
        </w:rPr>
        <w:t xml:space="preserve"> и НПО. </w:t>
      </w:r>
      <w:r w:rsidR="00C8618F" w:rsidRPr="009304A2">
        <w:rPr>
          <w:lang w:val="ru-RU"/>
        </w:rPr>
        <w:t>Боле</w:t>
      </w:r>
      <w:r w:rsidR="00724025" w:rsidRPr="009304A2">
        <w:rPr>
          <w:lang w:val="ru-RU"/>
        </w:rPr>
        <w:t>е</w:t>
      </w:r>
      <w:r w:rsidR="00C8618F" w:rsidRPr="009304A2">
        <w:rPr>
          <w:lang w:val="ru-RU"/>
        </w:rPr>
        <w:t xml:space="preserve"> того, оно не отражает текущей практики. </w:t>
      </w:r>
      <w:r w:rsidR="00E72551" w:rsidRPr="00C8618F">
        <w:rPr>
          <w:lang w:val="ru-RU"/>
        </w:rPr>
        <w:t xml:space="preserve">  </w:t>
      </w:r>
      <w:r w:rsidR="00C8618F">
        <w:rPr>
          <w:lang w:val="ru-RU"/>
        </w:rPr>
        <w:t xml:space="preserve">Доклад Государства-участника </w:t>
      </w:r>
      <w:r w:rsidR="00724025">
        <w:rPr>
          <w:lang w:val="ru-RU"/>
        </w:rPr>
        <w:t>переведен на все рабочие языки Комитета и широко распространен. Эксперты</w:t>
      </w:r>
      <w:r w:rsidR="00724025" w:rsidRPr="002C493E">
        <w:rPr>
          <w:lang w:val="ru-RU"/>
        </w:rPr>
        <w:t xml:space="preserve"> </w:t>
      </w:r>
      <w:r w:rsidR="00724025">
        <w:rPr>
          <w:lang w:val="ru-RU"/>
        </w:rPr>
        <w:t>могли</w:t>
      </w:r>
      <w:r w:rsidR="00724025" w:rsidRPr="002C493E">
        <w:rPr>
          <w:lang w:val="ru-RU"/>
        </w:rPr>
        <w:t xml:space="preserve"> </w:t>
      </w:r>
      <w:r w:rsidR="00724025">
        <w:rPr>
          <w:lang w:val="ru-RU"/>
        </w:rPr>
        <w:t>свободно</w:t>
      </w:r>
      <w:r w:rsidR="00724025" w:rsidRPr="002C493E">
        <w:rPr>
          <w:lang w:val="ru-RU"/>
        </w:rPr>
        <w:t xml:space="preserve"> </w:t>
      </w:r>
      <w:r w:rsidR="002C493E">
        <w:rPr>
          <w:lang w:val="ru-RU"/>
        </w:rPr>
        <w:t>изучить этот доклад в свете материалов, полученных ими из других источник</w:t>
      </w:r>
      <w:r w:rsidR="00D764D4">
        <w:rPr>
          <w:lang w:val="ru-RU"/>
        </w:rPr>
        <w:t>ов, и представить свои вопросы г</w:t>
      </w:r>
      <w:r w:rsidR="002C493E">
        <w:rPr>
          <w:lang w:val="ru-RU"/>
        </w:rPr>
        <w:t xml:space="preserve">осударству-участнику на основе своей общей оценки. </w:t>
      </w:r>
      <w:r w:rsidR="00E72551" w:rsidRPr="00724025">
        <w:rPr>
          <w:lang w:val="ru-RU"/>
        </w:rPr>
        <w:t xml:space="preserve"> </w:t>
      </w:r>
      <w:r w:rsidR="00E72551" w:rsidRPr="00877CD0">
        <w:rPr>
          <w:lang w:val="ru-RU"/>
        </w:rPr>
        <w:t xml:space="preserve"> </w:t>
      </w:r>
      <w:r w:rsidR="008134B7">
        <w:rPr>
          <w:lang w:val="ru-RU"/>
        </w:rPr>
        <w:t>Если</w:t>
      </w:r>
      <w:r w:rsidR="008134B7" w:rsidRPr="00877CD0">
        <w:rPr>
          <w:lang w:val="ru-RU"/>
        </w:rPr>
        <w:t xml:space="preserve"> </w:t>
      </w:r>
      <w:r w:rsidR="008134B7">
        <w:rPr>
          <w:lang w:val="ru-RU"/>
        </w:rPr>
        <w:t>придать</w:t>
      </w:r>
      <w:r w:rsidR="008134B7" w:rsidRPr="00877CD0">
        <w:rPr>
          <w:lang w:val="ru-RU"/>
        </w:rPr>
        <w:t xml:space="preserve"> </w:t>
      </w:r>
      <w:r w:rsidR="008134B7">
        <w:rPr>
          <w:lang w:val="ru-RU"/>
        </w:rPr>
        <w:t>материалам</w:t>
      </w:r>
      <w:r w:rsidR="008134B7" w:rsidRPr="00877CD0">
        <w:rPr>
          <w:lang w:val="ru-RU"/>
        </w:rPr>
        <w:t xml:space="preserve"> </w:t>
      </w:r>
      <w:r w:rsidR="008134B7">
        <w:rPr>
          <w:lang w:val="ru-RU"/>
        </w:rPr>
        <w:t>НПО</w:t>
      </w:r>
      <w:r w:rsidR="008134B7" w:rsidRPr="00877CD0">
        <w:rPr>
          <w:lang w:val="ru-RU"/>
        </w:rPr>
        <w:t xml:space="preserve"> </w:t>
      </w:r>
      <w:r w:rsidR="008134B7">
        <w:rPr>
          <w:lang w:val="ru-RU"/>
        </w:rPr>
        <w:t>официальный</w:t>
      </w:r>
      <w:r w:rsidR="008134B7" w:rsidRPr="00877CD0">
        <w:rPr>
          <w:lang w:val="ru-RU"/>
        </w:rPr>
        <w:t xml:space="preserve"> </w:t>
      </w:r>
      <w:r w:rsidR="008134B7">
        <w:rPr>
          <w:lang w:val="ru-RU"/>
        </w:rPr>
        <w:t>статус</w:t>
      </w:r>
      <w:r w:rsidR="008134B7" w:rsidRPr="00877CD0">
        <w:rPr>
          <w:lang w:val="ru-RU"/>
        </w:rPr>
        <w:t>,</w:t>
      </w:r>
      <w:r w:rsidR="00D764D4">
        <w:rPr>
          <w:lang w:val="ru-RU"/>
        </w:rPr>
        <w:t xml:space="preserve"> то</w:t>
      </w:r>
      <w:r w:rsidR="008134B7" w:rsidRPr="00877CD0">
        <w:rPr>
          <w:lang w:val="ru-RU"/>
        </w:rPr>
        <w:t xml:space="preserve"> </w:t>
      </w:r>
      <w:r w:rsidR="008134B7">
        <w:rPr>
          <w:lang w:val="ru-RU"/>
        </w:rPr>
        <w:t>Комитет</w:t>
      </w:r>
      <w:r w:rsidR="00D764D4">
        <w:rPr>
          <w:lang w:val="ru-RU"/>
        </w:rPr>
        <w:t xml:space="preserve"> рискует быть погребенным под</w:t>
      </w:r>
      <w:r w:rsidR="00712130" w:rsidRPr="00877CD0">
        <w:rPr>
          <w:lang w:val="ru-RU"/>
        </w:rPr>
        <w:t xml:space="preserve"> </w:t>
      </w:r>
      <w:r w:rsidR="00712130">
        <w:rPr>
          <w:lang w:val="ru-RU"/>
        </w:rPr>
        <w:t>масс</w:t>
      </w:r>
      <w:r w:rsidR="00877CD0">
        <w:rPr>
          <w:lang w:val="ru-RU"/>
        </w:rPr>
        <w:t>ой</w:t>
      </w:r>
      <w:r w:rsidR="00712130" w:rsidRPr="00877CD0">
        <w:rPr>
          <w:lang w:val="ru-RU"/>
        </w:rPr>
        <w:t xml:space="preserve"> </w:t>
      </w:r>
      <w:r w:rsidR="00712130">
        <w:rPr>
          <w:lang w:val="ru-RU"/>
        </w:rPr>
        <w:t>документов</w:t>
      </w:r>
      <w:r w:rsidR="00712130" w:rsidRPr="00877CD0">
        <w:rPr>
          <w:lang w:val="ru-RU"/>
        </w:rPr>
        <w:t xml:space="preserve"> </w:t>
      </w:r>
      <w:r w:rsidR="00712130">
        <w:rPr>
          <w:lang w:val="ru-RU"/>
        </w:rPr>
        <w:t>и</w:t>
      </w:r>
      <w:r w:rsidR="00712130" w:rsidRPr="00877CD0">
        <w:rPr>
          <w:lang w:val="ru-RU"/>
        </w:rPr>
        <w:t xml:space="preserve"> </w:t>
      </w:r>
      <w:r w:rsidR="00712130">
        <w:rPr>
          <w:lang w:val="ru-RU"/>
        </w:rPr>
        <w:t>просьб</w:t>
      </w:r>
      <w:r w:rsidR="00712130" w:rsidRPr="00877CD0">
        <w:rPr>
          <w:lang w:val="ru-RU"/>
        </w:rPr>
        <w:t xml:space="preserve"> </w:t>
      </w:r>
      <w:r w:rsidR="00712130">
        <w:rPr>
          <w:lang w:val="ru-RU"/>
        </w:rPr>
        <w:t>о</w:t>
      </w:r>
      <w:r w:rsidR="00D569D5">
        <w:rPr>
          <w:lang w:val="ru-RU"/>
        </w:rPr>
        <w:t>б</w:t>
      </w:r>
      <w:r w:rsidR="00D569D5" w:rsidRPr="00877CD0">
        <w:rPr>
          <w:lang w:val="ru-RU"/>
        </w:rPr>
        <w:t xml:space="preserve"> </w:t>
      </w:r>
      <w:r w:rsidR="00D569D5">
        <w:rPr>
          <w:lang w:val="ru-RU"/>
        </w:rPr>
        <w:t>их</w:t>
      </w:r>
      <w:r w:rsidR="00712130" w:rsidRPr="00877CD0">
        <w:rPr>
          <w:lang w:val="ru-RU"/>
        </w:rPr>
        <w:t xml:space="preserve"> </w:t>
      </w:r>
      <w:r w:rsidR="00712130">
        <w:rPr>
          <w:lang w:val="ru-RU"/>
        </w:rPr>
        <w:t>переводе</w:t>
      </w:r>
      <w:r w:rsidR="00712130" w:rsidRPr="00877CD0">
        <w:rPr>
          <w:lang w:val="ru-RU"/>
        </w:rPr>
        <w:t xml:space="preserve"> </w:t>
      </w:r>
      <w:r w:rsidR="00712130">
        <w:rPr>
          <w:lang w:val="ru-RU"/>
        </w:rPr>
        <w:t>и</w:t>
      </w:r>
      <w:r w:rsidR="00712130" w:rsidRPr="00877CD0">
        <w:rPr>
          <w:lang w:val="ru-RU"/>
        </w:rPr>
        <w:t xml:space="preserve"> </w:t>
      </w:r>
      <w:r w:rsidR="00D569D5">
        <w:rPr>
          <w:lang w:val="ru-RU"/>
        </w:rPr>
        <w:t>распространении</w:t>
      </w:r>
      <w:r w:rsidR="00D569D5" w:rsidRPr="00877CD0">
        <w:rPr>
          <w:lang w:val="ru-RU"/>
        </w:rPr>
        <w:t>.</w:t>
      </w:r>
      <w:r w:rsidR="00E72551" w:rsidRPr="00877CD0">
        <w:rPr>
          <w:lang w:val="ru-RU"/>
        </w:rPr>
        <w:t xml:space="preserve">  </w:t>
      </w:r>
    </w:p>
    <w:p w:rsidR="00E72551" w:rsidRPr="00877CD0" w:rsidRDefault="00E72551">
      <w:pPr>
        <w:rPr>
          <w:lang w:val="ru-RU"/>
        </w:rPr>
      </w:pPr>
    </w:p>
    <w:p w:rsidR="00E72551" w:rsidRPr="00A10C9D" w:rsidRDefault="00D569D5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C246FC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C246F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ФАЛ</w:t>
      </w:r>
      <w:r w:rsidR="00971368">
        <w:rPr>
          <w:u w:val="single"/>
          <w:lang w:val="ru-RU"/>
        </w:rPr>
        <w:t>Л</w:t>
      </w:r>
      <w:r>
        <w:rPr>
          <w:u w:val="single"/>
          <w:lang w:val="ru-RU"/>
        </w:rPr>
        <w:t>Ь</w:t>
      </w:r>
      <w:r w:rsidRPr="00A10C9D">
        <w:rPr>
          <w:lang w:val="ru-RU"/>
        </w:rPr>
        <w:t>,  соглашаясь с аргументацией г-на Боссайта, подчеркнул тот факт, что</w:t>
      </w:r>
      <w:r w:rsidR="00D56D33" w:rsidRPr="00A10C9D">
        <w:rPr>
          <w:lang w:val="ru-RU"/>
        </w:rPr>
        <w:t xml:space="preserve"> в соответствии со статьей 23</w:t>
      </w:r>
      <w:r w:rsidRPr="00A10C9D">
        <w:rPr>
          <w:lang w:val="ru-RU"/>
        </w:rPr>
        <w:t xml:space="preserve"> </w:t>
      </w:r>
      <w:r w:rsidR="00A10C9D">
        <w:rPr>
          <w:lang w:val="ru-RU"/>
        </w:rPr>
        <w:t>г</w:t>
      </w:r>
      <w:r w:rsidR="00D56D33" w:rsidRPr="00A10C9D">
        <w:rPr>
          <w:lang w:val="ru-RU"/>
        </w:rPr>
        <w:t xml:space="preserve">осударства-участники </w:t>
      </w:r>
      <w:r w:rsidR="000548DF" w:rsidRPr="00A10C9D">
        <w:rPr>
          <w:lang w:val="ru-RU"/>
        </w:rPr>
        <w:t>могут</w:t>
      </w:r>
      <w:r w:rsidR="00D56D33" w:rsidRPr="00A10C9D">
        <w:rPr>
          <w:lang w:val="ru-RU"/>
        </w:rPr>
        <w:t xml:space="preserve"> сами представлять поправки к Конвенции.</w:t>
      </w:r>
      <w:r w:rsidR="00C246FC" w:rsidRPr="00A10C9D">
        <w:rPr>
          <w:lang w:val="ru-RU"/>
        </w:rPr>
        <w:t xml:space="preserve"> Он просит г-на </w:t>
      </w:r>
      <w:r w:rsidR="00F93AB8" w:rsidRPr="00A10C9D">
        <w:rPr>
          <w:lang w:val="ru-RU"/>
        </w:rPr>
        <w:t>А</w:t>
      </w:r>
      <w:r w:rsidR="00C246FC" w:rsidRPr="00A10C9D">
        <w:rPr>
          <w:lang w:val="ru-RU"/>
        </w:rPr>
        <w:t>бул-Насра снять свое предложение.</w:t>
      </w:r>
    </w:p>
    <w:p w:rsidR="00E72551" w:rsidRPr="000548DF" w:rsidRDefault="00E72551">
      <w:pPr>
        <w:rPr>
          <w:lang w:val="ru-RU"/>
        </w:rPr>
      </w:pPr>
    </w:p>
    <w:p w:rsidR="00E72551" w:rsidRPr="00334E7B" w:rsidRDefault="00971368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1E2A7A">
        <w:rPr>
          <w:u w:val="single"/>
          <w:lang w:val="ru-RU"/>
        </w:rPr>
        <w:t>-</w:t>
      </w:r>
      <w:r>
        <w:rPr>
          <w:u w:val="single"/>
          <w:lang w:val="ru-RU"/>
        </w:rPr>
        <w:t>жа</w:t>
      </w:r>
      <w:r w:rsidRPr="001E2A7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</w:t>
      </w:r>
      <w:r w:rsidR="001E2A7A">
        <w:rPr>
          <w:u w:val="single"/>
          <w:lang w:val="ru-RU"/>
        </w:rPr>
        <w:t>ЖАНУАРИ</w:t>
      </w:r>
      <w:r w:rsidRPr="001E2A7A">
        <w:rPr>
          <w:u w:val="single"/>
          <w:lang w:val="ru-RU"/>
        </w:rPr>
        <w:t>-</w:t>
      </w:r>
      <w:r>
        <w:rPr>
          <w:u w:val="single"/>
          <w:lang w:val="ru-RU"/>
        </w:rPr>
        <w:t>Б</w:t>
      </w:r>
      <w:r w:rsidR="001E2A7A">
        <w:rPr>
          <w:u w:val="single"/>
          <w:lang w:val="ru-RU"/>
        </w:rPr>
        <w:t>АРДИЛЛЬ</w:t>
      </w:r>
      <w:r w:rsidRPr="008E6E3A">
        <w:rPr>
          <w:lang w:val="ru-RU"/>
        </w:rPr>
        <w:t xml:space="preserve"> </w:t>
      </w:r>
      <w:r w:rsidRPr="00A10C9D">
        <w:rPr>
          <w:lang w:val="ru-RU"/>
        </w:rPr>
        <w:t xml:space="preserve">говорит, что слово «рассмотрение» в статье 9 </w:t>
      </w:r>
      <w:r w:rsidR="001E2A7A" w:rsidRPr="00A10C9D">
        <w:rPr>
          <w:lang w:val="ru-RU"/>
        </w:rPr>
        <w:t>относится только</w:t>
      </w:r>
      <w:r w:rsidR="00334E7B">
        <w:rPr>
          <w:lang w:val="ru-RU"/>
        </w:rPr>
        <w:t xml:space="preserve"> к</w:t>
      </w:r>
      <w:r w:rsidR="001E2A7A" w:rsidRPr="00A10C9D">
        <w:rPr>
          <w:lang w:val="ru-RU"/>
        </w:rPr>
        <w:t xml:space="preserve"> докладам и информации, получаемым от </w:t>
      </w:r>
      <w:r w:rsidR="00334E7B">
        <w:rPr>
          <w:lang w:val="ru-RU"/>
        </w:rPr>
        <w:t>г</w:t>
      </w:r>
      <w:r w:rsidR="001E2A7A" w:rsidRPr="00A10C9D">
        <w:rPr>
          <w:lang w:val="ru-RU"/>
        </w:rPr>
        <w:t>осударств-участников</w:t>
      </w:r>
      <w:r w:rsidR="001D61B0" w:rsidRPr="00A10C9D">
        <w:rPr>
          <w:lang w:val="ru-RU"/>
        </w:rPr>
        <w:t>,</w:t>
      </w:r>
      <w:r w:rsidR="001E2A7A" w:rsidRPr="00A10C9D">
        <w:rPr>
          <w:lang w:val="ru-RU"/>
        </w:rPr>
        <w:t xml:space="preserve"> и не</w:t>
      </w:r>
      <w:r w:rsidR="001D61B0" w:rsidRPr="00A10C9D">
        <w:rPr>
          <w:lang w:val="ru-RU"/>
        </w:rPr>
        <w:t>применимо</w:t>
      </w:r>
      <w:r w:rsidR="001E2A7A" w:rsidRPr="00A10C9D">
        <w:rPr>
          <w:lang w:val="ru-RU"/>
        </w:rPr>
        <w:t xml:space="preserve"> к материалам НПО. </w:t>
      </w:r>
    </w:p>
    <w:p w:rsidR="00E72551" w:rsidRPr="00334E7B" w:rsidRDefault="00E72551">
      <w:pPr>
        <w:rPr>
          <w:lang w:val="ru-RU"/>
        </w:rPr>
      </w:pPr>
    </w:p>
    <w:p w:rsidR="00E72551" w:rsidRPr="008E6E3A" w:rsidRDefault="001D61B0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F36E6F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F36E6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ДЬЯКОНУ</w:t>
      </w:r>
      <w:r w:rsidRPr="00F36E6F">
        <w:rPr>
          <w:u w:val="single"/>
          <w:lang w:val="ru-RU"/>
        </w:rPr>
        <w:t xml:space="preserve"> </w:t>
      </w:r>
      <w:r w:rsidRPr="008E6E3A">
        <w:rPr>
          <w:lang w:val="ru-RU"/>
        </w:rPr>
        <w:t xml:space="preserve">говорит, что он рассматривает предложение г-на </w:t>
      </w:r>
      <w:r w:rsidR="00F36E6F" w:rsidRPr="008E6E3A">
        <w:rPr>
          <w:lang w:val="ru-RU"/>
        </w:rPr>
        <w:t>А</w:t>
      </w:r>
      <w:r w:rsidRPr="008E6E3A">
        <w:rPr>
          <w:lang w:val="ru-RU"/>
        </w:rPr>
        <w:t xml:space="preserve">бул-Насра как </w:t>
      </w:r>
      <w:r w:rsidR="00D449C3" w:rsidRPr="008E6E3A">
        <w:rPr>
          <w:lang w:val="ru-RU"/>
        </w:rPr>
        <w:t>возражение</w:t>
      </w:r>
      <w:r w:rsidRPr="008E6E3A">
        <w:rPr>
          <w:lang w:val="ru-RU"/>
        </w:rPr>
        <w:t xml:space="preserve"> против практики Комитета </w:t>
      </w:r>
      <w:r w:rsidR="00653322" w:rsidRPr="008E6E3A">
        <w:rPr>
          <w:lang w:val="ru-RU"/>
        </w:rPr>
        <w:t>учитывать</w:t>
      </w:r>
      <w:r w:rsidR="00F36E6F" w:rsidRPr="008E6E3A">
        <w:rPr>
          <w:lang w:val="ru-RU"/>
        </w:rPr>
        <w:t xml:space="preserve"> материалы НПО при</w:t>
      </w:r>
      <w:r w:rsidR="00D43402" w:rsidRPr="008E6E3A">
        <w:rPr>
          <w:lang w:val="ru-RU"/>
        </w:rPr>
        <w:t xml:space="preserve"> изучении</w:t>
      </w:r>
      <w:r w:rsidR="00F36E6F" w:rsidRPr="008E6E3A">
        <w:rPr>
          <w:lang w:val="ru-RU"/>
        </w:rPr>
        <w:t xml:space="preserve"> докладов. </w:t>
      </w:r>
    </w:p>
    <w:p w:rsidR="00E72551" w:rsidRPr="00653322" w:rsidRDefault="00E72551">
      <w:pPr>
        <w:rPr>
          <w:lang w:val="ru-RU"/>
        </w:rPr>
      </w:pPr>
    </w:p>
    <w:p w:rsidR="00E72551" w:rsidRPr="008E6E3A" w:rsidRDefault="008E5FF7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Г-н АБУЛ-НАСР</w:t>
      </w:r>
      <w:r w:rsidRPr="00D40BAD">
        <w:rPr>
          <w:lang w:val="ru-RU"/>
        </w:rPr>
        <w:t xml:space="preserve"> </w:t>
      </w:r>
      <w:r w:rsidRPr="008E6E3A">
        <w:rPr>
          <w:lang w:val="ru-RU"/>
        </w:rPr>
        <w:t>предлагает поставить вопрос на общее голосование.</w:t>
      </w:r>
    </w:p>
    <w:p w:rsidR="00E72551" w:rsidRPr="008E5FF7" w:rsidRDefault="00E72551">
      <w:pPr>
        <w:rPr>
          <w:lang w:val="ru-RU"/>
        </w:rPr>
      </w:pPr>
    </w:p>
    <w:p w:rsidR="00E72551" w:rsidRDefault="00553ECE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105DE1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105DE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де</w:t>
      </w:r>
      <w:r w:rsidRPr="00105DE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ГУТТ</w:t>
      </w:r>
      <w:r w:rsidR="00D449C3" w:rsidRPr="00D40BAD">
        <w:rPr>
          <w:lang w:val="ru-RU"/>
        </w:rPr>
        <w:t>,</w:t>
      </w:r>
      <w:r w:rsidRPr="00D40BAD">
        <w:rPr>
          <w:lang w:val="ru-RU"/>
        </w:rPr>
        <w:t xml:space="preserve"> при поддержке </w:t>
      </w:r>
      <w:r>
        <w:rPr>
          <w:u w:val="single"/>
          <w:lang w:val="ru-RU"/>
        </w:rPr>
        <w:t>г</w:t>
      </w:r>
      <w:r w:rsidRPr="00105DE1">
        <w:rPr>
          <w:u w:val="single"/>
          <w:lang w:val="ru-RU"/>
        </w:rPr>
        <w:t>-</w:t>
      </w:r>
      <w:r>
        <w:rPr>
          <w:u w:val="single"/>
          <w:lang w:val="ru-RU"/>
        </w:rPr>
        <w:t>на</w:t>
      </w:r>
      <w:r w:rsidRPr="00105DE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ЮТСИСА</w:t>
      </w:r>
      <w:r w:rsidR="00E72551" w:rsidRPr="00105DE1">
        <w:rPr>
          <w:lang w:val="ru-RU"/>
        </w:rPr>
        <w:t xml:space="preserve">, </w:t>
      </w:r>
      <w:r w:rsidR="00F93AB8">
        <w:rPr>
          <w:lang w:val="ru-RU"/>
        </w:rPr>
        <w:t>говорит</w:t>
      </w:r>
      <w:r w:rsidR="00F93AB8" w:rsidRPr="00105DE1">
        <w:rPr>
          <w:lang w:val="ru-RU"/>
        </w:rPr>
        <w:t xml:space="preserve">, </w:t>
      </w:r>
      <w:r w:rsidR="00F93AB8">
        <w:rPr>
          <w:lang w:val="ru-RU"/>
        </w:rPr>
        <w:t>что</w:t>
      </w:r>
      <w:r w:rsidR="00F93AB8" w:rsidRPr="00105DE1">
        <w:rPr>
          <w:lang w:val="ru-RU"/>
        </w:rPr>
        <w:t xml:space="preserve"> </w:t>
      </w:r>
      <w:r w:rsidR="0013709F">
        <w:rPr>
          <w:lang w:val="ru-RU"/>
        </w:rPr>
        <w:t>такое серьезное предложение можно</w:t>
      </w:r>
      <w:r w:rsidR="00105DE1" w:rsidRPr="00105DE1">
        <w:rPr>
          <w:lang w:val="ru-RU"/>
        </w:rPr>
        <w:t xml:space="preserve"> </w:t>
      </w:r>
      <w:r w:rsidR="00105DE1">
        <w:rPr>
          <w:lang w:val="ru-RU"/>
        </w:rPr>
        <w:t>ставить</w:t>
      </w:r>
      <w:r w:rsidR="00105DE1" w:rsidRPr="00105DE1">
        <w:rPr>
          <w:lang w:val="ru-RU"/>
        </w:rPr>
        <w:t xml:space="preserve"> </w:t>
      </w:r>
      <w:r w:rsidR="00105DE1">
        <w:rPr>
          <w:lang w:val="ru-RU"/>
        </w:rPr>
        <w:t>на</w:t>
      </w:r>
      <w:r w:rsidR="00105DE1" w:rsidRPr="00105DE1">
        <w:rPr>
          <w:lang w:val="ru-RU"/>
        </w:rPr>
        <w:t xml:space="preserve"> </w:t>
      </w:r>
      <w:r w:rsidR="00105DE1">
        <w:rPr>
          <w:lang w:val="ru-RU"/>
        </w:rPr>
        <w:t>голосование</w:t>
      </w:r>
      <w:r w:rsidR="00105DE1" w:rsidRPr="00105DE1">
        <w:rPr>
          <w:lang w:val="ru-RU"/>
        </w:rPr>
        <w:t xml:space="preserve"> </w:t>
      </w:r>
      <w:r w:rsidR="0013709F">
        <w:rPr>
          <w:lang w:val="ru-RU"/>
        </w:rPr>
        <w:t>только после</w:t>
      </w:r>
      <w:r w:rsidR="00105DE1">
        <w:rPr>
          <w:lang w:val="ru-RU"/>
        </w:rPr>
        <w:t xml:space="preserve"> того, как </w:t>
      </w:r>
      <w:r w:rsidR="00D449C3">
        <w:rPr>
          <w:lang w:val="ru-RU"/>
        </w:rPr>
        <w:t xml:space="preserve">члены </w:t>
      </w:r>
      <w:r w:rsidR="00105DE1">
        <w:rPr>
          <w:lang w:val="ru-RU"/>
        </w:rPr>
        <w:t>Комитет</w:t>
      </w:r>
      <w:r w:rsidR="00D449C3">
        <w:rPr>
          <w:lang w:val="ru-RU"/>
        </w:rPr>
        <w:t>а</w:t>
      </w:r>
      <w:r w:rsidR="00105DE1">
        <w:rPr>
          <w:lang w:val="ru-RU"/>
        </w:rPr>
        <w:t xml:space="preserve"> изуч</w:t>
      </w:r>
      <w:r w:rsidR="006F23DD">
        <w:rPr>
          <w:lang w:val="ru-RU"/>
        </w:rPr>
        <w:t>а</w:t>
      </w:r>
      <w:r w:rsidR="00105DE1">
        <w:rPr>
          <w:lang w:val="ru-RU"/>
        </w:rPr>
        <w:t>т весь его глубинный смысл.</w:t>
      </w:r>
      <w:r w:rsidR="00E72551" w:rsidRPr="00105DE1">
        <w:rPr>
          <w:lang w:val="ru-RU"/>
        </w:rPr>
        <w:t xml:space="preserve">  </w:t>
      </w:r>
      <w:r w:rsidR="00D449C3">
        <w:rPr>
          <w:lang w:val="ru-RU"/>
        </w:rPr>
        <w:t xml:space="preserve">Он призывает г-на Абул-Насра снять </w:t>
      </w:r>
      <w:r w:rsidR="006F23DD">
        <w:rPr>
          <w:lang w:val="ru-RU"/>
        </w:rPr>
        <w:t>свое</w:t>
      </w:r>
      <w:r w:rsidR="00D449C3">
        <w:rPr>
          <w:lang w:val="ru-RU"/>
        </w:rPr>
        <w:t xml:space="preserve"> предложение.</w:t>
      </w:r>
    </w:p>
    <w:p w:rsidR="00D40BAD" w:rsidRPr="006F23DD" w:rsidRDefault="00D40BAD" w:rsidP="00D40BAD">
      <w:pPr>
        <w:pStyle w:val="ParaNo"/>
        <w:numPr>
          <w:ilvl w:val="0"/>
          <w:numId w:val="0"/>
        </w:numPr>
        <w:tabs>
          <w:tab w:val="clear" w:pos="737"/>
        </w:tabs>
        <w:rPr>
          <w:lang w:val="ru-RU"/>
        </w:rPr>
      </w:pPr>
    </w:p>
    <w:p w:rsidR="00E72551" w:rsidRPr="00D40BAD" w:rsidRDefault="0013709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Г-н АБУЛ-НАСР</w:t>
      </w:r>
      <w:r w:rsidRPr="00D40BAD">
        <w:rPr>
          <w:lang w:val="ru-RU"/>
        </w:rPr>
        <w:t xml:space="preserve"> соглашается с этим аргументом. Он предлагает </w:t>
      </w:r>
      <w:r w:rsidR="00DA108C" w:rsidRPr="00D40BAD">
        <w:rPr>
          <w:lang w:val="ru-RU"/>
        </w:rPr>
        <w:t>Комитету отложить рассмотрение вопроса на более поздние сроки.</w:t>
      </w:r>
    </w:p>
    <w:p w:rsidR="00E72551" w:rsidRPr="00C6668A" w:rsidRDefault="00E72551">
      <w:pPr>
        <w:rPr>
          <w:lang w:val="ru-RU"/>
        </w:rPr>
      </w:pPr>
    </w:p>
    <w:p w:rsidR="00E72551" w:rsidRPr="00C6668A" w:rsidRDefault="00D576C1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Решение принимается.</w:t>
      </w:r>
    </w:p>
    <w:p w:rsidR="00E72551" w:rsidRPr="00C6668A" w:rsidRDefault="00E72551">
      <w:pPr>
        <w:rPr>
          <w:lang w:val="ru-RU"/>
        </w:rPr>
      </w:pPr>
    </w:p>
    <w:p w:rsidR="00E72551" w:rsidRPr="00F93810" w:rsidRDefault="00D576C1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701B96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701B9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ДЬЯКОНУ</w:t>
      </w:r>
      <w:r w:rsidRPr="00F93810">
        <w:rPr>
          <w:lang w:val="ru-RU"/>
        </w:rPr>
        <w:t xml:space="preserve"> говорит, </w:t>
      </w:r>
      <w:r w:rsidR="0070446A" w:rsidRPr="00F93810">
        <w:rPr>
          <w:lang w:val="ru-RU"/>
        </w:rPr>
        <w:t xml:space="preserve">что он не согласен </w:t>
      </w:r>
      <w:r w:rsidR="00F93810">
        <w:rPr>
          <w:lang w:val="ru-RU"/>
        </w:rPr>
        <w:t>с</w:t>
      </w:r>
      <w:r w:rsidR="0070446A" w:rsidRPr="00F93810">
        <w:rPr>
          <w:lang w:val="ru-RU"/>
        </w:rPr>
        <w:t xml:space="preserve"> предлагаемым добавлением к пункту 20 (</w:t>
      </w:r>
      <w:r w:rsidR="0070446A" w:rsidRPr="00F93810">
        <w:rPr>
          <w:lang w:val="en-US"/>
        </w:rPr>
        <w:t>b</w:t>
      </w:r>
      <w:r w:rsidR="0070446A" w:rsidRPr="00F93810">
        <w:rPr>
          <w:lang w:val="ru-RU"/>
        </w:rPr>
        <w:t>), суть которого состоит в том</w:t>
      </w:r>
      <w:r w:rsidR="0012640C" w:rsidRPr="00F93810">
        <w:rPr>
          <w:lang w:val="ru-RU"/>
        </w:rPr>
        <w:t>, ч</w:t>
      </w:r>
      <w:r w:rsidR="0070446A" w:rsidRPr="00F93810">
        <w:rPr>
          <w:lang w:val="ru-RU"/>
        </w:rPr>
        <w:t xml:space="preserve">то </w:t>
      </w:r>
      <w:r w:rsidR="0012640C" w:rsidRPr="00F93810">
        <w:rPr>
          <w:lang w:val="ru-RU"/>
        </w:rPr>
        <w:t xml:space="preserve">следует </w:t>
      </w:r>
      <w:r w:rsidR="00FD6B4B" w:rsidRPr="00F93810">
        <w:rPr>
          <w:lang w:val="ru-RU"/>
        </w:rPr>
        <w:t xml:space="preserve">стимулировать </w:t>
      </w:r>
      <w:r w:rsidR="00D906EA" w:rsidRPr="00F93810">
        <w:rPr>
          <w:lang w:val="ru-RU"/>
        </w:rPr>
        <w:t xml:space="preserve">Комитет к </w:t>
      </w:r>
      <w:r w:rsidR="002A4108" w:rsidRPr="00F93810">
        <w:rPr>
          <w:lang w:val="ru-RU"/>
        </w:rPr>
        <w:t>выработке более совершенных</w:t>
      </w:r>
      <w:r w:rsidR="00D906EA" w:rsidRPr="00F93810">
        <w:rPr>
          <w:lang w:val="ru-RU"/>
        </w:rPr>
        <w:t xml:space="preserve"> критери</w:t>
      </w:r>
      <w:r w:rsidR="003C669C" w:rsidRPr="00F93810">
        <w:rPr>
          <w:lang w:val="ru-RU"/>
        </w:rPr>
        <w:t>ев</w:t>
      </w:r>
      <w:r w:rsidR="00D906EA" w:rsidRPr="00F93810">
        <w:rPr>
          <w:lang w:val="ru-RU"/>
        </w:rPr>
        <w:t xml:space="preserve"> раннего предупреждения </w:t>
      </w:r>
      <w:r w:rsidR="00701B96" w:rsidRPr="00F93810">
        <w:rPr>
          <w:lang w:val="ru-RU"/>
        </w:rPr>
        <w:t>и</w:t>
      </w:r>
      <w:r w:rsidR="003C669C" w:rsidRPr="00F93810">
        <w:rPr>
          <w:lang w:val="ru-RU"/>
        </w:rPr>
        <w:t>,</w:t>
      </w:r>
      <w:r w:rsidR="00701B96" w:rsidRPr="00F93810">
        <w:rPr>
          <w:lang w:val="ru-RU"/>
        </w:rPr>
        <w:t xml:space="preserve"> возможно, даже разраб</w:t>
      </w:r>
      <w:r w:rsidR="003C669C" w:rsidRPr="00F93810">
        <w:rPr>
          <w:lang w:val="ru-RU"/>
        </w:rPr>
        <w:t>отке</w:t>
      </w:r>
      <w:r w:rsidR="00701B96" w:rsidRPr="00F93810">
        <w:rPr>
          <w:lang w:val="ru-RU"/>
        </w:rPr>
        <w:t xml:space="preserve"> </w:t>
      </w:r>
      <w:r w:rsidR="002A4108" w:rsidRPr="00F93810">
        <w:rPr>
          <w:lang w:val="ru-RU"/>
        </w:rPr>
        <w:t xml:space="preserve">целой </w:t>
      </w:r>
      <w:r w:rsidR="00701B96" w:rsidRPr="00F93810">
        <w:rPr>
          <w:lang w:val="ru-RU"/>
        </w:rPr>
        <w:t>систем</w:t>
      </w:r>
      <w:r w:rsidR="003C669C" w:rsidRPr="00F93810">
        <w:rPr>
          <w:lang w:val="ru-RU"/>
        </w:rPr>
        <w:t>ы</w:t>
      </w:r>
      <w:r w:rsidR="00701B96" w:rsidRPr="00F93810">
        <w:rPr>
          <w:lang w:val="ru-RU"/>
        </w:rPr>
        <w:t xml:space="preserve"> индикаторов и показателей. Комитету не требуется </w:t>
      </w:r>
      <w:r w:rsidR="00F93810">
        <w:rPr>
          <w:lang w:val="ru-RU"/>
        </w:rPr>
        <w:t>разрешение</w:t>
      </w:r>
      <w:r w:rsidR="00701B96" w:rsidRPr="00F93810">
        <w:rPr>
          <w:lang w:val="ru-RU"/>
        </w:rPr>
        <w:t xml:space="preserve"> </w:t>
      </w:r>
      <w:r w:rsidR="00995C7D" w:rsidRPr="00F93810">
        <w:rPr>
          <w:lang w:val="ru-RU"/>
        </w:rPr>
        <w:t xml:space="preserve">или </w:t>
      </w:r>
      <w:r w:rsidR="00F93810">
        <w:rPr>
          <w:lang w:val="ru-RU"/>
        </w:rPr>
        <w:t>одобрение</w:t>
      </w:r>
      <w:r w:rsidR="00995C7D" w:rsidRPr="00F93810">
        <w:rPr>
          <w:lang w:val="ru-RU"/>
        </w:rPr>
        <w:t xml:space="preserve"> Конференци</w:t>
      </w:r>
      <w:r w:rsidR="00A64E4E" w:rsidRPr="00F93810">
        <w:rPr>
          <w:lang w:val="ru-RU"/>
        </w:rPr>
        <w:t xml:space="preserve">и для </w:t>
      </w:r>
      <w:r w:rsidR="00F93810">
        <w:rPr>
          <w:lang w:val="ru-RU"/>
        </w:rPr>
        <w:t>разработки</w:t>
      </w:r>
      <w:r w:rsidR="002A4108" w:rsidRPr="00F93810">
        <w:rPr>
          <w:lang w:val="ru-RU"/>
        </w:rPr>
        <w:t xml:space="preserve"> более с</w:t>
      </w:r>
      <w:r w:rsidR="00157466" w:rsidRPr="00F93810">
        <w:rPr>
          <w:lang w:val="ru-RU"/>
        </w:rPr>
        <w:t>трогих</w:t>
      </w:r>
      <w:r w:rsidR="002A4108" w:rsidRPr="00F93810">
        <w:rPr>
          <w:lang w:val="ru-RU"/>
        </w:rPr>
        <w:t xml:space="preserve"> </w:t>
      </w:r>
      <w:r w:rsidR="00995C7D" w:rsidRPr="00F93810">
        <w:rPr>
          <w:lang w:val="ru-RU"/>
        </w:rPr>
        <w:t xml:space="preserve">критериев раннего предупреждения. Ему следует </w:t>
      </w:r>
      <w:r w:rsidR="008D0DF0" w:rsidRPr="00F93810">
        <w:rPr>
          <w:lang w:val="ru-RU"/>
        </w:rPr>
        <w:t xml:space="preserve">направить все свои усилия </w:t>
      </w:r>
      <w:r w:rsidR="00E24D47" w:rsidRPr="00F93810">
        <w:rPr>
          <w:lang w:val="ru-RU"/>
        </w:rPr>
        <w:t>на то, чтобы получить консенсус всех членов Комитета в отношении разработки соответствующих индикаторов и показателей.</w:t>
      </w:r>
      <w:r w:rsidR="00701B96" w:rsidRPr="00F93810">
        <w:rPr>
          <w:lang w:val="ru-RU"/>
        </w:rPr>
        <w:t xml:space="preserve"> </w:t>
      </w:r>
      <w:r w:rsidR="00E72551" w:rsidRPr="00F93810">
        <w:rPr>
          <w:lang w:val="ru-RU"/>
        </w:rPr>
        <w:t xml:space="preserve">  </w:t>
      </w:r>
      <w:r w:rsidR="008D0DF0" w:rsidRPr="00F93810">
        <w:rPr>
          <w:lang w:val="ru-RU"/>
        </w:rPr>
        <w:t xml:space="preserve"> </w:t>
      </w:r>
    </w:p>
    <w:p w:rsidR="00E72551" w:rsidRPr="008D0DF0" w:rsidRDefault="00E72551">
      <w:pPr>
        <w:rPr>
          <w:lang w:val="ru-RU"/>
        </w:rPr>
      </w:pPr>
    </w:p>
    <w:p w:rsidR="00E72551" w:rsidRPr="008D0DF0" w:rsidRDefault="00EC60A5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8D0DF0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8D0DF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ПИЛАИ</w:t>
      </w:r>
      <w:r w:rsidRPr="008D0DF0">
        <w:rPr>
          <w:u w:val="single"/>
          <w:lang w:val="ru-RU"/>
        </w:rPr>
        <w:t xml:space="preserve"> </w:t>
      </w:r>
      <w:r w:rsidRPr="00F93810">
        <w:rPr>
          <w:lang w:val="ru-RU"/>
        </w:rPr>
        <w:t xml:space="preserve">замечает, что </w:t>
      </w:r>
      <w:r w:rsidR="00B508D6" w:rsidRPr="00F93810">
        <w:rPr>
          <w:lang w:val="ru-RU"/>
        </w:rPr>
        <w:t xml:space="preserve">тот же вопрос более широко </w:t>
      </w:r>
      <w:r w:rsidR="008D0DF0" w:rsidRPr="00F93810">
        <w:rPr>
          <w:lang w:val="ru-RU"/>
        </w:rPr>
        <w:t>трактуется</w:t>
      </w:r>
      <w:r w:rsidR="00B508D6" w:rsidRPr="00F93810">
        <w:rPr>
          <w:lang w:val="ru-RU"/>
        </w:rPr>
        <w:t xml:space="preserve"> в новом пункте 112, начинающемся словами: </w:t>
      </w:r>
      <w:r w:rsidR="00F93810">
        <w:rPr>
          <w:lang w:val="ru-RU"/>
        </w:rPr>
        <w:t xml:space="preserve">  «КЛРД</w:t>
      </w:r>
      <w:r w:rsidR="00C217E0" w:rsidRPr="008D0DF0">
        <w:rPr>
          <w:lang w:val="ru-RU"/>
        </w:rPr>
        <w:t xml:space="preserve"> </w:t>
      </w:r>
      <w:r w:rsidR="00C217E0">
        <w:rPr>
          <w:lang w:val="ru-RU"/>
        </w:rPr>
        <w:t>следует</w:t>
      </w:r>
      <w:r w:rsidR="00C217E0" w:rsidRPr="008D0DF0">
        <w:rPr>
          <w:lang w:val="ru-RU"/>
        </w:rPr>
        <w:t xml:space="preserve"> </w:t>
      </w:r>
      <w:r w:rsidR="00C4346D">
        <w:rPr>
          <w:lang w:val="ru-RU"/>
        </w:rPr>
        <w:t xml:space="preserve">предоставить полномочия </w:t>
      </w:r>
      <w:r w:rsidR="0003751C">
        <w:rPr>
          <w:lang w:val="ru-RU"/>
        </w:rPr>
        <w:t xml:space="preserve">в отношении </w:t>
      </w:r>
      <w:r w:rsidR="00C217E0" w:rsidRPr="008D0DF0">
        <w:rPr>
          <w:lang w:val="ru-RU"/>
        </w:rPr>
        <w:t xml:space="preserve"> </w:t>
      </w:r>
      <w:r w:rsidR="00C217E0">
        <w:rPr>
          <w:lang w:val="ru-RU"/>
        </w:rPr>
        <w:t>усил</w:t>
      </w:r>
      <w:r w:rsidR="0003751C">
        <w:rPr>
          <w:lang w:val="ru-RU"/>
        </w:rPr>
        <w:t>ения</w:t>
      </w:r>
      <w:r w:rsidR="00C217E0" w:rsidRPr="008D0DF0">
        <w:rPr>
          <w:lang w:val="ru-RU"/>
        </w:rPr>
        <w:t xml:space="preserve"> </w:t>
      </w:r>
      <w:r w:rsidR="00C4346D">
        <w:rPr>
          <w:lang w:val="ru-RU"/>
        </w:rPr>
        <w:t>работ</w:t>
      </w:r>
      <w:r w:rsidR="0003751C">
        <w:rPr>
          <w:lang w:val="ru-RU"/>
        </w:rPr>
        <w:t>ы</w:t>
      </w:r>
      <w:r w:rsidR="00FD6B4B" w:rsidRPr="008D0DF0">
        <w:rPr>
          <w:lang w:val="ru-RU"/>
        </w:rPr>
        <w:t xml:space="preserve"> </w:t>
      </w:r>
      <w:r w:rsidR="00FD6B4B">
        <w:rPr>
          <w:lang w:val="ru-RU"/>
        </w:rPr>
        <w:t>по</w:t>
      </w:r>
      <w:r w:rsidR="00FD6B4B" w:rsidRPr="008D0DF0">
        <w:rPr>
          <w:lang w:val="ru-RU"/>
        </w:rPr>
        <w:t xml:space="preserve"> </w:t>
      </w:r>
      <w:r w:rsidR="00FD6B4B">
        <w:rPr>
          <w:lang w:val="ru-RU"/>
        </w:rPr>
        <w:t>выработке</w:t>
      </w:r>
      <w:r w:rsidR="00FD6B4B" w:rsidRPr="008D0DF0">
        <w:rPr>
          <w:lang w:val="ru-RU"/>
        </w:rPr>
        <w:t xml:space="preserve"> </w:t>
      </w:r>
      <w:r w:rsidR="001A5458">
        <w:rPr>
          <w:lang w:val="ru-RU"/>
        </w:rPr>
        <w:t>процедуры</w:t>
      </w:r>
      <w:r w:rsidR="00FD6B4B" w:rsidRPr="008D0DF0">
        <w:rPr>
          <w:lang w:val="ru-RU"/>
        </w:rPr>
        <w:t xml:space="preserve"> </w:t>
      </w:r>
      <w:r w:rsidR="00FD6B4B">
        <w:rPr>
          <w:lang w:val="ru-RU"/>
        </w:rPr>
        <w:t>раннего</w:t>
      </w:r>
      <w:r w:rsidR="00FD6B4B" w:rsidRPr="008D0DF0">
        <w:rPr>
          <w:lang w:val="ru-RU"/>
        </w:rPr>
        <w:t xml:space="preserve"> </w:t>
      </w:r>
      <w:r w:rsidR="00FD6B4B">
        <w:rPr>
          <w:lang w:val="ru-RU"/>
        </w:rPr>
        <w:t>предупреждения</w:t>
      </w:r>
      <w:r w:rsidR="00FD6B4B" w:rsidRPr="008D0DF0">
        <w:rPr>
          <w:lang w:val="ru-RU"/>
        </w:rPr>
        <w:t xml:space="preserve"> </w:t>
      </w:r>
      <w:r w:rsidR="00FD6B4B">
        <w:rPr>
          <w:lang w:val="ru-RU"/>
        </w:rPr>
        <w:t>и</w:t>
      </w:r>
      <w:r w:rsidR="00FD6B4B" w:rsidRPr="008D0DF0">
        <w:rPr>
          <w:lang w:val="ru-RU"/>
        </w:rPr>
        <w:t xml:space="preserve"> </w:t>
      </w:r>
      <w:r w:rsidR="00FF582E">
        <w:rPr>
          <w:lang w:val="ru-RU"/>
        </w:rPr>
        <w:t>неотложных</w:t>
      </w:r>
      <w:r w:rsidR="00FF582E" w:rsidRPr="008D0DF0">
        <w:rPr>
          <w:lang w:val="ru-RU"/>
        </w:rPr>
        <w:t xml:space="preserve"> </w:t>
      </w:r>
      <w:r w:rsidR="001A5458">
        <w:rPr>
          <w:lang w:val="ru-RU"/>
        </w:rPr>
        <w:t>действий</w:t>
      </w:r>
      <w:r w:rsidR="00F93810">
        <w:rPr>
          <w:lang w:val="ru-RU"/>
        </w:rPr>
        <w:t>»</w:t>
      </w:r>
      <w:r w:rsidR="001A5458">
        <w:rPr>
          <w:lang w:val="ru-RU"/>
        </w:rPr>
        <w:t>.</w:t>
      </w:r>
    </w:p>
    <w:p w:rsidR="00E72551" w:rsidRPr="008D0DF0" w:rsidRDefault="00E72551">
      <w:pPr>
        <w:rPr>
          <w:lang w:val="ru-RU"/>
        </w:rPr>
      </w:pPr>
    </w:p>
    <w:p w:rsidR="00E72551" w:rsidRPr="0003751C" w:rsidRDefault="00FF582E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03751C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03751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АБУЛ</w:t>
      </w:r>
      <w:r w:rsidRPr="0003751C">
        <w:rPr>
          <w:u w:val="single"/>
          <w:lang w:val="ru-RU"/>
        </w:rPr>
        <w:t>-</w:t>
      </w:r>
      <w:r>
        <w:rPr>
          <w:u w:val="single"/>
          <w:lang w:val="ru-RU"/>
        </w:rPr>
        <w:t>НАСР</w:t>
      </w:r>
      <w:r w:rsidRPr="0003751C">
        <w:rPr>
          <w:u w:val="single"/>
          <w:lang w:val="ru-RU"/>
        </w:rPr>
        <w:t xml:space="preserve"> </w:t>
      </w:r>
      <w:r w:rsidRPr="00F93810">
        <w:rPr>
          <w:lang w:val="ru-RU"/>
        </w:rPr>
        <w:t xml:space="preserve">говорит, что вряд ли Конференция примет формулировку </w:t>
      </w:r>
      <w:r w:rsidR="00F93810">
        <w:rPr>
          <w:lang w:val="ru-RU"/>
        </w:rPr>
        <w:t xml:space="preserve"> «КЛРД</w:t>
      </w:r>
      <w:r w:rsidR="00E72551" w:rsidRPr="00F93810">
        <w:rPr>
          <w:lang w:val="ru-RU"/>
        </w:rPr>
        <w:t xml:space="preserve"> </w:t>
      </w:r>
      <w:r w:rsidR="006D0B11" w:rsidRPr="00F93810">
        <w:rPr>
          <w:lang w:val="ru-RU"/>
        </w:rPr>
        <w:t xml:space="preserve">следует </w:t>
      </w:r>
      <w:r w:rsidR="0003751C" w:rsidRPr="00F93810">
        <w:rPr>
          <w:lang w:val="ru-RU"/>
        </w:rPr>
        <w:t xml:space="preserve">предоставить </w:t>
      </w:r>
      <w:r w:rsidR="006D0B11" w:rsidRPr="00F93810">
        <w:rPr>
          <w:lang w:val="ru-RU"/>
        </w:rPr>
        <w:t>полномочи</w:t>
      </w:r>
      <w:r w:rsidR="0003751C" w:rsidRPr="00F93810">
        <w:rPr>
          <w:lang w:val="ru-RU"/>
        </w:rPr>
        <w:t>я</w:t>
      </w:r>
      <w:r w:rsidR="00F93810">
        <w:rPr>
          <w:lang w:val="ru-RU"/>
        </w:rPr>
        <w:t>»</w:t>
      </w:r>
      <w:r w:rsidR="00E72551" w:rsidRPr="0003751C">
        <w:rPr>
          <w:lang w:val="ru-RU"/>
        </w:rPr>
        <w:t xml:space="preserve"> (</w:t>
      </w:r>
      <w:r w:rsidR="006D0B11">
        <w:rPr>
          <w:lang w:val="ru-RU"/>
        </w:rPr>
        <w:t>пункт</w:t>
      </w:r>
      <w:r w:rsidR="00E72551" w:rsidRPr="0003751C">
        <w:rPr>
          <w:lang w:val="ru-RU"/>
        </w:rPr>
        <w:t xml:space="preserve"> 112).</w:t>
      </w:r>
    </w:p>
    <w:p w:rsidR="00E72551" w:rsidRPr="0003751C" w:rsidRDefault="00E72551">
      <w:pPr>
        <w:rPr>
          <w:lang w:val="ru-RU"/>
        </w:rPr>
      </w:pPr>
    </w:p>
    <w:p w:rsidR="00E72551" w:rsidRPr="00F93810" w:rsidRDefault="006D0B11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050296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05029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БОССАЙТ</w:t>
      </w:r>
      <w:r w:rsidRPr="00F93810">
        <w:rPr>
          <w:lang w:val="ru-RU"/>
        </w:rPr>
        <w:t>, при поддержке</w:t>
      </w:r>
      <w:r w:rsidRPr="0005029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</w:t>
      </w:r>
      <w:r w:rsidRPr="00050296">
        <w:rPr>
          <w:u w:val="single"/>
          <w:lang w:val="ru-RU"/>
        </w:rPr>
        <w:t>-</w:t>
      </w:r>
      <w:r>
        <w:rPr>
          <w:u w:val="single"/>
          <w:lang w:val="ru-RU"/>
        </w:rPr>
        <w:t>на</w:t>
      </w:r>
      <w:r w:rsidRPr="0005029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ЮТСИСА</w:t>
      </w:r>
      <w:r w:rsidR="00303165" w:rsidRPr="00F93810">
        <w:rPr>
          <w:lang w:val="ru-RU"/>
        </w:rPr>
        <w:t>, отмечает, что в том случае, если</w:t>
      </w:r>
      <w:r w:rsidR="00B37AB0" w:rsidRPr="00F93810">
        <w:rPr>
          <w:lang w:val="ru-RU"/>
        </w:rPr>
        <w:t xml:space="preserve"> для проведения в жизнь</w:t>
      </w:r>
      <w:r w:rsidR="0010767D" w:rsidRPr="00F93810">
        <w:rPr>
          <w:lang w:val="ru-RU"/>
        </w:rPr>
        <w:t xml:space="preserve"> иде</w:t>
      </w:r>
      <w:r w:rsidR="00B37AB0" w:rsidRPr="00F93810">
        <w:rPr>
          <w:lang w:val="ru-RU"/>
        </w:rPr>
        <w:t>и, заложенной</w:t>
      </w:r>
      <w:r w:rsidR="0010767D" w:rsidRPr="00F93810">
        <w:rPr>
          <w:lang w:val="ru-RU"/>
        </w:rPr>
        <w:t xml:space="preserve"> в пункт</w:t>
      </w:r>
      <w:r w:rsidR="00B37AB0" w:rsidRPr="00F93810">
        <w:rPr>
          <w:lang w:val="ru-RU"/>
        </w:rPr>
        <w:t>е</w:t>
      </w:r>
      <w:r w:rsidR="00303165" w:rsidRPr="00F93810">
        <w:rPr>
          <w:lang w:val="ru-RU"/>
        </w:rPr>
        <w:t xml:space="preserve"> 112</w:t>
      </w:r>
      <w:r w:rsidR="00B37AB0" w:rsidRPr="00F93810">
        <w:rPr>
          <w:lang w:val="ru-RU"/>
        </w:rPr>
        <w:t>,</w:t>
      </w:r>
      <w:r w:rsidR="00303165" w:rsidRPr="00F93810">
        <w:rPr>
          <w:lang w:val="ru-RU"/>
        </w:rPr>
        <w:t xml:space="preserve"> </w:t>
      </w:r>
      <w:r w:rsidR="00845FE4" w:rsidRPr="00F93810">
        <w:rPr>
          <w:lang w:val="ru-RU"/>
        </w:rPr>
        <w:t xml:space="preserve"> </w:t>
      </w:r>
      <w:r w:rsidR="00B37AB0" w:rsidRPr="00F93810">
        <w:rPr>
          <w:lang w:val="ru-RU"/>
        </w:rPr>
        <w:t xml:space="preserve">необходимо внести </w:t>
      </w:r>
      <w:r w:rsidR="00A322E6" w:rsidRPr="00F93810">
        <w:rPr>
          <w:lang w:val="ru-RU"/>
        </w:rPr>
        <w:t>поправк</w:t>
      </w:r>
      <w:r w:rsidR="00B37AB0" w:rsidRPr="00F93810">
        <w:rPr>
          <w:lang w:val="ru-RU"/>
        </w:rPr>
        <w:t>у</w:t>
      </w:r>
      <w:r w:rsidR="001D3047">
        <w:rPr>
          <w:lang w:val="ru-RU"/>
        </w:rPr>
        <w:t xml:space="preserve"> в Конвенцию</w:t>
      </w:r>
      <w:r w:rsidR="00E14F6A" w:rsidRPr="00F93810">
        <w:rPr>
          <w:lang w:val="ru-RU"/>
        </w:rPr>
        <w:t xml:space="preserve">, то </w:t>
      </w:r>
      <w:r w:rsidR="00050296" w:rsidRPr="00F93810">
        <w:rPr>
          <w:lang w:val="ru-RU"/>
        </w:rPr>
        <w:t xml:space="preserve">тогда следует </w:t>
      </w:r>
      <w:r w:rsidR="00B37AB0" w:rsidRPr="00F93810">
        <w:rPr>
          <w:lang w:val="ru-RU"/>
        </w:rPr>
        <w:t>учесть</w:t>
      </w:r>
      <w:r w:rsidR="008A0D2F" w:rsidRPr="00F93810">
        <w:rPr>
          <w:lang w:val="ru-RU"/>
        </w:rPr>
        <w:t xml:space="preserve"> </w:t>
      </w:r>
      <w:r w:rsidR="00050296" w:rsidRPr="00F93810">
        <w:rPr>
          <w:lang w:val="ru-RU"/>
        </w:rPr>
        <w:t>оговорк</w:t>
      </w:r>
      <w:r w:rsidR="00B37AB0" w:rsidRPr="00F93810">
        <w:rPr>
          <w:lang w:val="ru-RU"/>
        </w:rPr>
        <w:t>и</w:t>
      </w:r>
      <w:r w:rsidR="00050296" w:rsidRPr="00F93810">
        <w:rPr>
          <w:lang w:val="ru-RU"/>
        </w:rPr>
        <w:t xml:space="preserve"> в отношении предыдущих предложений г-на Абул-Насра</w:t>
      </w:r>
      <w:r w:rsidR="00E72551" w:rsidRPr="00F93810">
        <w:rPr>
          <w:lang w:val="ru-RU"/>
        </w:rPr>
        <w:t>.</w:t>
      </w:r>
      <w:r w:rsidR="008A0D2F" w:rsidRPr="00F93810">
        <w:rPr>
          <w:lang w:val="ru-RU"/>
        </w:rPr>
        <w:t xml:space="preserve"> </w:t>
      </w:r>
      <w:r w:rsidR="00E72551" w:rsidRPr="00F93810">
        <w:rPr>
          <w:lang w:val="ru-RU"/>
        </w:rPr>
        <w:t xml:space="preserve"> </w:t>
      </w:r>
      <w:r w:rsidR="008A0D2F" w:rsidRPr="00F93810">
        <w:rPr>
          <w:lang w:val="ru-RU"/>
        </w:rPr>
        <w:t xml:space="preserve">Если </w:t>
      </w:r>
      <w:r w:rsidR="007D15BC" w:rsidRPr="00F93810">
        <w:rPr>
          <w:lang w:val="ru-RU"/>
        </w:rPr>
        <w:t xml:space="preserve">же </w:t>
      </w:r>
      <w:r w:rsidR="00A322E6" w:rsidRPr="00F93810">
        <w:rPr>
          <w:lang w:val="ru-RU"/>
        </w:rPr>
        <w:t>поправки</w:t>
      </w:r>
      <w:r w:rsidR="007D15BC" w:rsidRPr="00F93810">
        <w:rPr>
          <w:lang w:val="ru-RU"/>
        </w:rPr>
        <w:t xml:space="preserve"> </w:t>
      </w:r>
      <w:r w:rsidR="008A0D2F" w:rsidRPr="00F93810">
        <w:rPr>
          <w:lang w:val="ru-RU"/>
        </w:rPr>
        <w:t>не требуется</w:t>
      </w:r>
      <w:r w:rsidR="007D15BC" w:rsidRPr="00F93810">
        <w:rPr>
          <w:lang w:val="ru-RU"/>
        </w:rPr>
        <w:t>, то Комитету тем более не нужно обсуждать этот вопрос</w:t>
      </w:r>
      <w:r w:rsidR="00A322E6" w:rsidRPr="00F93810">
        <w:rPr>
          <w:lang w:val="ru-RU"/>
        </w:rPr>
        <w:t xml:space="preserve"> </w:t>
      </w:r>
      <w:r w:rsidR="007D15BC" w:rsidRPr="00F93810">
        <w:rPr>
          <w:lang w:val="ru-RU"/>
        </w:rPr>
        <w:t xml:space="preserve">на Конференции. </w:t>
      </w:r>
      <w:r w:rsidR="005B7055" w:rsidRPr="00F93810">
        <w:rPr>
          <w:lang w:val="ru-RU"/>
        </w:rPr>
        <w:t xml:space="preserve"> Предлагаемая поправка к пункту 20 </w:t>
      </w:r>
      <w:r w:rsidR="009A7CB8" w:rsidRPr="00F93810">
        <w:rPr>
          <w:lang w:val="ru-RU"/>
        </w:rPr>
        <w:t>(</w:t>
      </w:r>
      <w:r w:rsidR="005B7055" w:rsidRPr="00F93810">
        <w:rPr>
          <w:lang w:val="en-US"/>
        </w:rPr>
        <w:t>b</w:t>
      </w:r>
      <w:r w:rsidR="005B7055" w:rsidRPr="00F93810">
        <w:rPr>
          <w:lang w:val="ru-RU"/>
        </w:rPr>
        <w:t>)</w:t>
      </w:r>
      <w:r w:rsidR="009A7CB8" w:rsidRPr="00F93810">
        <w:rPr>
          <w:lang w:val="ru-RU"/>
        </w:rPr>
        <w:t xml:space="preserve"> и </w:t>
      </w:r>
      <w:r w:rsidR="00EB112F" w:rsidRPr="00F93810">
        <w:rPr>
          <w:lang w:val="ru-RU"/>
        </w:rPr>
        <w:t xml:space="preserve">новому </w:t>
      </w:r>
      <w:r w:rsidR="009A7CB8" w:rsidRPr="00F93810">
        <w:rPr>
          <w:lang w:val="ru-RU"/>
        </w:rPr>
        <w:t xml:space="preserve">пункту 112 </w:t>
      </w:r>
      <w:r w:rsidR="00EB112F" w:rsidRPr="00F93810">
        <w:rPr>
          <w:lang w:val="ru-RU"/>
        </w:rPr>
        <w:t>може</w:t>
      </w:r>
      <w:r w:rsidR="009A7CB8" w:rsidRPr="00F93810">
        <w:rPr>
          <w:lang w:val="ru-RU"/>
        </w:rPr>
        <w:t>т</w:t>
      </w:r>
      <w:r w:rsidR="001D3047">
        <w:rPr>
          <w:lang w:val="ru-RU"/>
        </w:rPr>
        <w:t xml:space="preserve"> </w:t>
      </w:r>
      <w:r w:rsidR="00813D7A" w:rsidRPr="00F93810">
        <w:rPr>
          <w:lang w:val="ru-RU"/>
        </w:rPr>
        <w:t xml:space="preserve">начинаться словами </w:t>
      </w:r>
      <w:r w:rsidR="001D3047">
        <w:rPr>
          <w:lang w:val="ru-RU"/>
        </w:rPr>
        <w:t>«</w:t>
      </w:r>
      <w:r w:rsidR="00813D7A" w:rsidRPr="00F93810">
        <w:rPr>
          <w:lang w:val="ru-RU"/>
        </w:rPr>
        <w:t xml:space="preserve">Конференция </w:t>
      </w:r>
      <w:r w:rsidR="008B0E4F">
        <w:rPr>
          <w:lang w:val="ru-RU"/>
        </w:rPr>
        <w:t>рекомендует</w:t>
      </w:r>
      <w:r w:rsidR="00813D7A" w:rsidRPr="00F93810">
        <w:rPr>
          <w:lang w:val="ru-RU"/>
        </w:rPr>
        <w:t xml:space="preserve"> Комитету</w:t>
      </w:r>
      <w:r w:rsidR="001D3047">
        <w:rPr>
          <w:lang w:val="ru-RU"/>
        </w:rPr>
        <w:t>»</w:t>
      </w:r>
      <w:r w:rsidR="00CA4153" w:rsidRPr="00F93810">
        <w:rPr>
          <w:lang w:val="ru-RU"/>
        </w:rPr>
        <w:t>.</w:t>
      </w:r>
    </w:p>
    <w:p w:rsidR="00E72551" w:rsidRPr="00EB112F" w:rsidRDefault="00E72551">
      <w:pPr>
        <w:rPr>
          <w:lang w:val="ru-RU"/>
        </w:rPr>
      </w:pPr>
    </w:p>
    <w:p w:rsidR="00E72551" w:rsidRPr="008B0E4F" w:rsidRDefault="00CA4153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2977F8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2977F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де</w:t>
      </w:r>
      <w:r w:rsidRPr="002977F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ГУТТ</w:t>
      </w:r>
      <w:r w:rsidRPr="008B0E4F">
        <w:rPr>
          <w:lang w:val="ru-RU"/>
        </w:rPr>
        <w:t xml:space="preserve"> говорит, что какое бы решение не было принято в отношении формулировки обоих пунктов, не следует вычеркивать </w:t>
      </w:r>
      <w:r w:rsidR="004641C0" w:rsidRPr="008B0E4F">
        <w:rPr>
          <w:lang w:val="ru-RU"/>
        </w:rPr>
        <w:t xml:space="preserve">слова, относящиеся к процедуре разработки критериев раннего предупреждения и </w:t>
      </w:r>
      <w:r w:rsidR="008B0E4F">
        <w:rPr>
          <w:lang w:val="ru-RU"/>
        </w:rPr>
        <w:t>незамедлительных</w:t>
      </w:r>
      <w:r w:rsidR="004641C0" w:rsidRPr="008B0E4F">
        <w:rPr>
          <w:lang w:val="ru-RU"/>
        </w:rPr>
        <w:t xml:space="preserve"> действий.</w:t>
      </w:r>
      <w:r w:rsidR="002977F8" w:rsidRPr="008B0E4F">
        <w:rPr>
          <w:lang w:val="ru-RU"/>
        </w:rPr>
        <w:t xml:space="preserve">  Следует особо подчеркнуть оригинальность эт</w:t>
      </w:r>
      <w:r w:rsidR="008B0E4F">
        <w:rPr>
          <w:lang w:val="ru-RU"/>
        </w:rPr>
        <w:t>ой процедуры, которая получила</w:t>
      </w:r>
      <w:r w:rsidR="002977F8" w:rsidRPr="008B0E4F">
        <w:rPr>
          <w:lang w:val="ru-RU"/>
        </w:rPr>
        <w:t xml:space="preserve"> поддержку Генеральной Ассамблеи Организации Объединенных Наций.</w:t>
      </w:r>
      <w:r w:rsidR="00E72551" w:rsidRPr="002977F8">
        <w:rPr>
          <w:lang w:val="ru-RU"/>
        </w:rPr>
        <w:t xml:space="preserve">  </w:t>
      </w:r>
    </w:p>
    <w:p w:rsidR="00E72551" w:rsidRPr="008B0E4F" w:rsidRDefault="00E72551">
      <w:pPr>
        <w:rPr>
          <w:lang w:val="ru-RU"/>
        </w:rPr>
      </w:pPr>
    </w:p>
    <w:p w:rsidR="00E72551" w:rsidRPr="002825CB" w:rsidRDefault="00022BD1">
      <w:pPr>
        <w:pStyle w:val="ParaNo"/>
        <w:tabs>
          <w:tab w:val="clear" w:pos="360"/>
          <w:tab w:val="clear" w:pos="737"/>
        </w:tabs>
        <w:ind w:left="0" w:firstLine="0"/>
        <w:rPr>
          <w:lang w:val="en-GB"/>
        </w:rPr>
      </w:pPr>
      <w:r>
        <w:rPr>
          <w:u w:val="single"/>
          <w:lang w:val="ru-RU"/>
        </w:rPr>
        <w:t>Г</w:t>
      </w:r>
      <w:r w:rsidRPr="00A85342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A8534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ДЬЯКОНУ</w:t>
      </w:r>
      <w:r w:rsidRPr="00A85342">
        <w:rPr>
          <w:u w:val="single"/>
          <w:lang w:val="ru-RU"/>
        </w:rPr>
        <w:t xml:space="preserve"> </w:t>
      </w:r>
      <w:r w:rsidRPr="002825CB">
        <w:rPr>
          <w:lang w:val="ru-RU"/>
        </w:rPr>
        <w:t>говорит, что он против предложения контактной группы включить в Конвенцию пункт 20 (с</w:t>
      </w:r>
      <w:r w:rsidR="002825CB">
        <w:rPr>
          <w:lang w:val="ru-RU"/>
        </w:rPr>
        <w:t>),</w:t>
      </w:r>
      <w:r w:rsidR="007C0FB8" w:rsidRPr="002825CB">
        <w:rPr>
          <w:lang w:val="ru-RU"/>
        </w:rPr>
        <w:t xml:space="preserve"> в котором </w:t>
      </w:r>
      <w:r w:rsidR="002825CB">
        <w:rPr>
          <w:lang w:val="ru-RU"/>
        </w:rPr>
        <w:t>г</w:t>
      </w:r>
      <w:r w:rsidR="007C0FB8" w:rsidRPr="002825CB">
        <w:rPr>
          <w:lang w:val="ru-RU"/>
        </w:rPr>
        <w:t xml:space="preserve">осударствам-участникам предлагается рассмотреть </w:t>
      </w:r>
      <w:r w:rsidR="00A85342" w:rsidRPr="002825CB">
        <w:rPr>
          <w:lang w:val="ru-RU"/>
        </w:rPr>
        <w:t>вопрос о применении</w:t>
      </w:r>
      <w:r w:rsidR="007C0FB8" w:rsidRPr="002825CB">
        <w:rPr>
          <w:lang w:val="ru-RU"/>
        </w:rPr>
        <w:t xml:space="preserve"> статьи 11 Конвенции в случаях грубого нарушения положений Конвенции, </w:t>
      </w:r>
      <w:r w:rsidR="00291C18" w:rsidRPr="002825CB">
        <w:rPr>
          <w:lang w:val="ru-RU"/>
        </w:rPr>
        <w:t>котор</w:t>
      </w:r>
      <w:r w:rsidR="008A1E0F" w:rsidRPr="002825CB">
        <w:rPr>
          <w:lang w:val="ru-RU"/>
        </w:rPr>
        <w:t>ое могло бы</w:t>
      </w:r>
      <w:r w:rsidR="00291C18" w:rsidRPr="002825CB">
        <w:rPr>
          <w:lang w:val="ru-RU"/>
        </w:rPr>
        <w:t xml:space="preserve"> п</w:t>
      </w:r>
      <w:r w:rsidR="00C27535" w:rsidRPr="002825CB">
        <w:rPr>
          <w:lang w:val="ru-RU"/>
        </w:rPr>
        <w:t>ерерасти в</w:t>
      </w:r>
      <w:r w:rsidR="00291C18" w:rsidRPr="002825CB">
        <w:rPr>
          <w:lang w:val="ru-RU"/>
        </w:rPr>
        <w:t xml:space="preserve"> этническ</w:t>
      </w:r>
      <w:r w:rsidR="00C27535" w:rsidRPr="002825CB">
        <w:rPr>
          <w:lang w:val="ru-RU"/>
        </w:rPr>
        <w:t>ий</w:t>
      </w:r>
      <w:r w:rsidR="00291C18" w:rsidRPr="002825CB">
        <w:rPr>
          <w:lang w:val="ru-RU"/>
        </w:rPr>
        <w:t xml:space="preserve"> конфликт.</w:t>
      </w:r>
      <w:r w:rsidR="0073393F" w:rsidRPr="002825CB">
        <w:rPr>
          <w:lang w:val="ru-RU"/>
        </w:rPr>
        <w:t xml:space="preserve"> </w:t>
      </w:r>
      <w:r w:rsidR="000B31CD" w:rsidRPr="002825CB">
        <w:rPr>
          <w:lang w:val="ru-RU"/>
        </w:rPr>
        <w:t xml:space="preserve">Статья 11 никогда </w:t>
      </w:r>
      <w:r w:rsidR="00014AB6" w:rsidRPr="002825CB">
        <w:rPr>
          <w:lang w:val="ru-RU"/>
        </w:rPr>
        <w:t>не применялась</w:t>
      </w:r>
      <w:r w:rsidR="002825CB" w:rsidRPr="002825CB">
        <w:rPr>
          <w:lang w:val="ru-RU"/>
        </w:rPr>
        <w:t xml:space="preserve"> </w:t>
      </w:r>
      <w:r w:rsidR="002825CB">
        <w:rPr>
          <w:lang w:val="ru-RU"/>
        </w:rPr>
        <w:t>г</w:t>
      </w:r>
      <w:r w:rsidR="00014AB6" w:rsidRPr="002825CB">
        <w:rPr>
          <w:lang w:val="ru-RU"/>
        </w:rPr>
        <w:t xml:space="preserve">осударствами-участниками, потому что эта процедура </w:t>
      </w:r>
      <w:r w:rsidR="00AC121F" w:rsidRPr="002825CB">
        <w:rPr>
          <w:lang w:val="ru-RU"/>
        </w:rPr>
        <w:t>не</w:t>
      </w:r>
      <w:r w:rsidR="00E845D6" w:rsidRPr="002825CB">
        <w:rPr>
          <w:lang w:val="ru-RU"/>
        </w:rPr>
        <w:t xml:space="preserve">уместна, когда речь идет о правах человека. Для разрешения споров между </w:t>
      </w:r>
      <w:r w:rsidR="002825CB">
        <w:rPr>
          <w:lang w:val="ru-RU"/>
        </w:rPr>
        <w:t>г</w:t>
      </w:r>
      <w:r w:rsidR="00E845D6" w:rsidRPr="002825CB">
        <w:rPr>
          <w:lang w:val="ru-RU"/>
        </w:rPr>
        <w:t xml:space="preserve">осударствами существуют альтернативные </w:t>
      </w:r>
      <w:r w:rsidR="002825CB">
        <w:rPr>
          <w:lang w:val="ru-RU"/>
        </w:rPr>
        <w:t>способы</w:t>
      </w:r>
      <w:r w:rsidR="004E3904" w:rsidRPr="002825CB">
        <w:rPr>
          <w:lang w:val="ru-RU"/>
        </w:rPr>
        <w:t xml:space="preserve">. </w:t>
      </w:r>
    </w:p>
    <w:p w:rsidR="00E72551" w:rsidRDefault="00E72551"/>
    <w:p w:rsidR="00E72551" w:rsidRPr="002825CB" w:rsidRDefault="004E3904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 xml:space="preserve">Г-н РЕШЕТОВ </w:t>
      </w:r>
      <w:r w:rsidRPr="002825CB">
        <w:rPr>
          <w:lang w:val="ru-RU"/>
        </w:rPr>
        <w:t xml:space="preserve">предупреждает о том, что у участников Конференции </w:t>
      </w:r>
      <w:r w:rsidR="00EF62DB" w:rsidRPr="002825CB">
        <w:rPr>
          <w:lang w:val="ru-RU"/>
        </w:rPr>
        <w:t xml:space="preserve">не должно </w:t>
      </w:r>
      <w:r w:rsidRPr="002825CB">
        <w:rPr>
          <w:lang w:val="ru-RU"/>
        </w:rPr>
        <w:t>созда</w:t>
      </w:r>
      <w:r w:rsidR="00EF62DB" w:rsidRPr="002825CB">
        <w:rPr>
          <w:lang w:val="ru-RU"/>
        </w:rPr>
        <w:t>ться</w:t>
      </w:r>
      <w:r w:rsidRPr="002825CB">
        <w:rPr>
          <w:lang w:val="ru-RU"/>
        </w:rPr>
        <w:t xml:space="preserve"> впечатление</w:t>
      </w:r>
      <w:r w:rsidR="002825CB">
        <w:rPr>
          <w:lang w:val="ru-RU"/>
        </w:rPr>
        <w:t xml:space="preserve"> о слишком вольном толковании Комитетом положений</w:t>
      </w:r>
      <w:r w:rsidR="00EF62DB" w:rsidRPr="002825CB">
        <w:rPr>
          <w:lang w:val="ru-RU"/>
        </w:rPr>
        <w:t xml:space="preserve"> Конвенции. Он предлагает закончить </w:t>
      </w:r>
      <w:r w:rsidR="00DC4E8B" w:rsidRPr="002825CB">
        <w:rPr>
          <w:lang w:val="ru-RU"/>
        </w:rPr>
        <w:t xml:space="preserve">предлагаемый </w:t>
      </w:r>
      <w:r w:rsidR="00EF62DB" w:rsidRPr="002825CB">
        <w:rPr>
          <w:lang w:val="ru-RU"/>
        </w:rPr>
        <w:t>пункт 20 (с) словами «статья 11 Конвенции».</w:t>
      </w:r>
    </w:p>
    <w:p w:rsidR="00E72551" w:rsidRPr="00DC4E8B" w:rsidRDefault="00E72551">
      <w:pPr>
        <w:rPr>
          <w:lang w:val="ru-RU"/>
        </w:rPr>
      </w:pPr>
    </w:p>
    <w:p w:rsidR="00E72551" w:rsidRPr="002825CB" w:rsidRDefault="00A73E48">
      <w:pPr>
        <w:pStyle w:val="ParaNo"/>
        <w:tabs>
          <w:tab w:val="clear" w:pos="360"/>
          <w:tab w:val="clear" w:pos="737"/>
        </w:tabs>
        <w:ind w:left="0" w:firstLine="0"/>
        <w:rPr>
          <w:lang w:val="en-GB"/>
        </w:rPr>
      </w:pPr>
      <w:r>
        <w:rPr>
          <w:u w:val="single"/>
          <w:lang w:val="ru-RU"/>
        </w:rPr>
        <w:t>Г-н ДЬЯКОНУ</w:t>
      </w:r>
      <w:r w:rsidRPr="00BC267C">
        <w:rPr>
          <w:lang w:val="ru-RU"/>
        </w:rPr>
        <w:t xml:space="preserve"> </w:t>
      </w:r>
      <w:r w:rsidRPr="002825CB">
        <w:rPr>
          <w:lang w:val="ru-RU"/>
        </w:rPr>
        <w:t xml:space="preserve">говорит, что он по-прежнему против </w:t>
      </w:r>
      <w:r w:rsidR="00697A6F" w:rsidRPr="002825CB">
        <w:rPr>
          <w:lang w:val="ru-RU"/>
        </w:rPr>
        <w:t xml:space="preserve">любой </w:t>
      </w:r>
      <w:r w:rsidRPr="002825CB">
        <w:rPr>
          <w:lang w:val="ru-RU"/>
        </w:rPr>
        <w:t xml:space="preserve">ссылки на статью 11 Конвенции, поскольку, по его мнению, </w:t>
      </w:r>
      <w:r w:rsidR="000A7E1C" w:rsidRPr="002825CB">
        <w:rPr>
          <w:lang w:val="ru-RU"/>
        </w:rPr>
        <w:t xml:space="preserve">она не служит никакой полезной цели. </w:t>
      </w:r>
    </w:p>
    <w:p w:rsidR="00E72551" w:rsidRDefault="00E72551"/>
    <w:p w:rsidR="00E72551" w:rsidRDefault="00697A6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ПРЕДСЕДАТЕЛЬ</w:t>
      </w:r>
      <w:r w:rsidRPr="00BC267C">
        <w:rPr>
          <w:lang w:val="ru-RU"/>
        </w:rPr>
        <w:t xml:space="preserve"> утверждает, что статья 11 является неотъемлемой составной частью Конвенции</w:t>
      </w:r>
      <w:r w:rsidRPr="00BC267C">
        <w:rPr>
          <w:lang w:val="en-US"/>
        </w:rPr>
        <w:t>.</w:t>
      </w:r>
      <w:r w:rsidR="007B605B" w:rsidRPr="00BC267C">
        <w:rPr>
          <w:lang w:val="en-US"/>
        </w:rPr>
        <w:t xml:space="preserve"> </w:t>
      </w:r>
      <w:r w:rsidR="007B605B" w:rsidRPr="00BC267C">
        <w:rPr>
          <w:lang w:val="ru-RU"/>
        </w:rPr>
        <w:t>Он поддерживает предложение г-на Решетова.</w:t>
      </w:r>
    </w:p>
    <w:p w:rsidR="00BC267C" w:rsidRPr="00BC267C" w:rsidRDefault="00BC267C" w:rsidP="00BC267C">
      <w:pPr>
        <w:pStyle w:val="ParaNo"/>
        <w:numPr>
          <w:ilvl w:val="0"/>
          <w:numId w:val="0"/>
        </w:numPr>
        <w:tabs>
          <w:tab w:val="clear" w:pos="737"/>
        </w:tabs>
        <w:rPr>
          <w:lang w:val="ru-RU"/>
        </w:rPr>
      </w:pPr>
    </w:p>
    <w:p w:rsidR="00E72551" w:rsidRPr="00BC267C" w:rsidRDefault="007B605B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Г-н ДЬЯКОНУ</w:t>
      </w:r>
      <w:r w:rsidRPr="00BC267C">
        <w:rPr>
          <w:lang w:val="ru-RU"/>
        </w:rPr>
        <w:t xml:space="preserve">, обращаясь к пункту 84, предлагает включить </w:t>
      </w:r>
      <w:r w:rsidR="005B0C34" w:rsidRPr="00BC267C">
        <w:rPr>
          <w:lang w:val="ru-RU"/>
        </w:rPr>
        <w:t xml:space="preserve">ссылку на Общую рекомендацию Комитета </w:t>
      </w:r>
      <w:r w:rsidR="005B0C34" w:rsidRPr="00BC267C">
        <w:rPr>
          <w:lang w:val="en-US"/>
        </w:rPr>
        <w:t>XXVII</w:t>
      </w:r>
      <w:r w:rsidR="005B0C34" w:rsidRPr="00BC267C">
        <w:rPr>
          <w:lang w:val="ru-RU"/>
        </w:rPr>
        <w:t xml:space="preserve"> </w:t>
      </w:r>
      <w:r w:rsidR="00CC5960" w:rsidRPr="00BC267C">
        <w:rPr>
          <w:lang w:val="ru-RU"/>
        </w:rPr>
        <w:t>по</w:t>
      </w:r>
      <w:r w:rsidR="005B0C34" w:rsidRPr="00BC267C">
        <w:rPr>
          <w:lang w:val="ru-RU"/>
        </w:rPr>
        <w:t xml:space="preserve"> дискриминации по отношению к рома, поскольку этот пункт  в его настоя</w:t>
      </w:r>
      <w:r w:rsidR="00CC6724" w:rsidRPr="00BC267C">
        <w:rPr>
          <w:lang w:val="ru-RU"/>
        </w:rPr>
        <w:t>щей формулировке</w:t>
      </w:r>
      <w:r w:rsidR="00590355" w:rsidRPr="00BC267C">
        <w:rPr>
          <w:lang w:val="ru-RU"/>
        </w:rPr>
        <w:t xml:space="preserve"> относится исключительн</w:t>
      </w:r>
      <w:r w:rsidR="00BC267C">
        <w:rPr>
          <w:lang w:val="ru-RU"/>
        </w:rPr>
        <w:t>о к рекомендациям Организации по безопасности и сотрудничеству</w:t>
      </w:r>
      <w:r w:rsidR="00590355" w:rsidRPr="00BC267C">
        <w:rPr>
          <w:lang w:val="ru-RU"/>
        </w:rPr>
        <w:t xml:space="preserve"> в Европе и Совета Европы. </w:t>
      </w:r>
    </w:p>
    <w:p w:rsidR="00E72551" w:rsidRPr="00BC267C" w:rsidRDefault="00E72551">
      <w:pPr>
        <w:rPr>
          <w:lang w:val="ru-RU"/>
        </w:rPr>
      </w:pPr>
    </w:p>
    <w:p w:rsidR="00E72551" w:rsidRDefault="00CC5960">
      <w:pPr>
        <w:pStyle w:val="ParaNo"/>
        <w:tabs>
          <w:tab w:val="clear" w:pos="360"/>
          <w:tab w:val="clear" w:pos="737"/>
        </w:tabs>
        <w:ind w:left="0" w:firstLine="0"/>
        <w:rPr>
          <w:lang w:val="en-GB"/>
        </w:rPr>
      </w:pPr>
      <w:r>
        <w:rPr>
          <w:u w:val="single"/>
          <w:lang w:val="ru-RU"/>
        </w:rPr>
        <w:t>Решение принимается.</w:t>
      </w:r>
    </w:p>
    <w:p w:rsidR="00E72551" w:rsidRDefault="00E72551"/>
    <w:p w:rsidR="00E72551" w:rsidRPr="00BC267C" w:rsidRDefault="00CC5960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ПРЕДСЕДАТЕЛЬ</w:t>
      </w:r>
      <w:r w:rsidRPr="00E74A17">
        <w:rPr>
          <w:u w:val="single"/>
          <w:lang w:val="ru-RU"/>
        </w:rPr>
        <w:t xml:space="preserve"> </w:t>
      </w:r>
      <w:r w:rsidRPr="00BC267C">
        <w:rPr>
          <w:lang w:val="ru-RU"/>
        </w:rPr>
        <w:t>предлагает Комитет</w:t>
      </w:r>
      <w:r w:rsidR="00E74A17" w:rsidRPr="00BC267C">
        <w:rPr>
          <w:lang w:val="ru-RU"/>
        </w:rPr>
        <w:t>у</w:t>
      </w:r>
      <w:r w:rsidRPr="00BC267C">
        <w:rPr>
          <w:lang w:val="ru-RU"/>
        </w:rPr>
        <w:t xml:space="preserve"> продолжить обсуждение предложений по поправкам к проекту декларации </w:t>
      </w:r>
      <w:r w:rsidR="007179AC" w:rsidRPr="00BC267C">
        <w:rPr>
          <w:lang w:val="ru-RU"/>
        </w:rPr>
        <w:t>и программе действий на неофициальном заседании.</w:t>
      </w:r>
    </w:p>
    <w:p w:rsidR="00E72551" w:rsidRPr="00BC267C" w:rsidRDefault="00E72551">
      <w:pPr>
        <w:rPr>
          <w:lang w:val="ru-RU"/>
        </w:rPr>
      </w:pPr>
    </w:p>
    <w:p w:rsidR="00E72551" w:rsidRDefault="00BC267C">
      <w:pPr>
        <w:pStyle w:val="ParaNo"/>
        <w:tabs>
          <w:tab w:val="clear" w:pos="360"/>
          <w:tab w:val="clear" w:pos="737"/>
        </w:tabs>
        <w:ind w:left="0" w:firstLine="0"/>
        <w:rPr>
          <w:lang w:val="en-GB"/>
        </w:rPr>
      </w:pPr>
      <w:r>
        <w:rPr>
          <w:u w:val="single"/>
          <w:lang w:val="ru-RU"/>
        </w:rPr>
        <w:t>Решение</w:t>
      </w:r>
      <w:r w:rsidR="007179AC">
        <w:rPr>
          <w:u w:val="single"/>
          <w:lang w:val="ru-RU"/>
        </w:rPr>
        <w:t xml:space="preserve"> принимается</w:t>
      </w:r>
      <w:r w:rsidR="00E72551">
        <w:rPr>
          <w:lang w:val="en-GB"/>
        </w:rPr>
        <w:t>.</w:t>
      </w:r>
    </w:p>
    <w:p w:rsidR="00E72551" w:rsidRDefault="00E72551"/>
    <w:p w:rsidR="00E72551" w:rsidRPr="007179AC" w:rsidRDefault="007179AC" w:rsidP="00C71D31">
      <w:pPr>
        <w:spacing w:after="240"/>
        <w:jc w:val="center"/>
        <w:rPr>
          <w:lang w:val="ru-RU"/>
        </w:rPr>
      </w:pPr>
      <w:r>
        <w:rPr>
          <w:u w:val="single"/>
          <w:lang w:val="ru-RU"/>
        </w:rPr>
        <w:t>Заседание закрывается в 18 час. 15 мин.</w:t>
      </w:r>
    </w:p>
    <w:p w:rsidR="00E72551" w:rsidRPr="00C71D31" w:rsidRDefault="00C71D31" w:rsidP="00C71D31">
      <w:pPr>
        <w:jc w:val="center"/>
        <w:rPr>
          <w:lang w:val="fr-CH"/>
        </w:rPr>
      </w:pPr>
      <w:r>
        <w:rPr>
          <w:lang w:val="fr-CH"/>
        </w:rPr>
        <w:t>-----</w:t>
      </w:r>
    </w:p>
    <w:sectPr w:rsidR="00E72551" w:rsidRPr="00C71D31">
      <w:headerReference w:type="even" r:id="rId9"/>
      <w:headerReference w:type="default" r:id="rId10"/>
      <w:footerReference w:type="first" r:id="rId11"/>
      <w:endnotePr>
        <w:numFmt w:val="decimal"/>
      </w:endnotePr>
      <w:type w:val="continuous"/>
      <w:pgSz w:w="11907" w:h="16840" w:code="9"/>
      <w:pgMar w:top="567" w:right="850" w:bottom="1984" w:left="1701" w:header="850" w:footer="1984" w:gutter="0"/>
      <w:pgNumType w:start="1"/>
      <w:cols w:space="720"/>
      <w:titlePg/>
      <w:docGrid w:linePitch="1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17" w:rsidRDefault="00271317"/>
  </w:endnote>
  <w:endnote w:type="continuationSeparator" w:id="0">
    <w:p w:rsidR="00271317" w:rsidRDefault="0027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31" w:rsidRPr="00C71D31" w:rsidRDefault="00C71D31" w:rsidP="00C71D31">
    <w:pPr>
      <w:pStyle w:val="FootnoteText"/>
      <w:rPr>
        <w:lang w:val="ru-RU"/>
      </w:rPr>
    </w:pPr>
    <w:r w:rsidRPr="00C71D31">
      <w:rPr>
        <w:lang w:val="ru-RU"/>
      </w:rPr>
      <w:t>_______________</w:t>
    </w:r>
  </w:p>
  <w:p w:rsidR="00C71D31" w:rsidRPr="00C71D31" w:rsidRDefault="00C71D31" w:rsidP="00C71D31">
    <w:pPr>
      <w:pStyle w:val="FootnoteText"/>
      <w:rPr>
        <w:lang w:val="ru-RU"/>
      </w:rPr>
    </w:pPr>
  </w:p>
  <w:p w:rsidR="00C71D31" w:rsidRPr="00DD5AEB" w:rsidRDefault="00C71D31" w:rsidP="00C71D31">
    <w:pPr>
      <w:pStyle w:val="FootnoteText"/>
      <w:rPr>
        <w:lang w:val="ru-RU"/>
      </w:rPr>
    </w:pPr>
    <w:r w:rsidRPr="00C71D31">
      <w:rPr>
        <w:lang w:val="ru-RU"/>
      </w:rPr>
      <w:tab/>
    </w:r>
    <w:r w:rsidRPr="00DD5AEB">
      <w:rPr>
        <w:lang w:val="ru-RU"/>
      </w:rPr>
      <w:t xml:space="preserve">В настоящий отчет могут вноситься поправки.  </w:t>
    </w:r>
  </w:p>
  <w:p w:rsidR="00C71D31" w:rsidRPr="00DD5AEB" w:rsidRDefault="00C71D31" w:rsidP="00C71D31">
    <w:pPr>
      <w:pStyle w:val="FootnoteText"/>
      <w:spacing w:line="216" w:lineRule="auto"/>
      <w:rPr>
        <w:sz w:val="20"/>
        <w:lang w:val="ru-RU"/>
      </w:rPr>
    </w:pPr>
  </w:p>
  <w:p w:rsidR="00C71D31" w:rsidRPr="00DD5AEB" w:rsidRDefault="00C71D31" w:rsidP="00C71D31">
    <w:pPr>
      <w:pStyle w:val="FootnoteText"/>
      <w:rPr>
        <w:lang w:val="ru-RU"/>
      </w:rPr>
    </w:pPr>
    <w:r w:rsidRPr="00DD5AEB">
      <w:rPr>
        <w:lang w:val="ru-RU"/>
      </w:rPr>
      <w:tab/>
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должны направляться </w:t>
    </w:r>
    <w:r w:rsidRPr="00DD5AEB">
      <w:rPr>
        <w:u w:val="single"/>
        <w:lang w:val="ru-RU"/>
      </w:rPr>
      <w:t>в течение одной недели с момента выпуска настоящего документа</w:t>
    </w:r>
    <w:r w:rsidRPr="00DD5AEB">
      <w:rPr>
        <w:lang w:val="ru-RU"/>
      </w:rPr>
      <w:t xml:space="preserve"> в Группу редактирования официальных отчетов, комната Е.4108, Дворец Наций, Женева.  </w:t>
    </w:r>
  </w:p>
  <w:p w:rsidR="00C71D31" w:rsidRPr="00DD5AEB" w:rsidRDefault="00C71D31" w:rsidP="00C71D31">
    <w:pPr>
      <w:pStyle w:val="FootnoteText"/>
      <w:spacing w:line="216" w:lineRule="auto"/>
      <w:rPr>
        <w:sz w:val="20"/>
        <w:lang w:val="ru-RU"/>
      </w:rPr>
    </w:pPr>
  </w:p>
  <w:p w:rsidR="00C71D31" w:rsidRPr="00DD5AEB" w:rsidRDefault="00C71D31" w:rsidP="00C71D31">
    <w:pPr>
      <w:pStyle w:val="FootnoteText"/>
      <w:rPr>
        <w:lang w:val="ru-RU"/>
      </w:rPr>
    </w:pPr>
    <w:r w:rsidRPr="00DD5AEB">
      <w:rPr>
        <w:lang w:val="ru-RU"/>
      </w:rPr>
      <w:tab/>
      <w:t xml:space="preserve">Любые поправки к отчетам об открытых заседаниях Комитета на данной сессии будут сведены в единое исправление, которое будет издано вскоре после окончания сессии. </w:t>
    </w:r>
  </w:p>
  <w:p w:rsidR="00C71D31" w:rsidRDefault="00C71D31">
    <w:pPr>
      <w:pStyle w:val="Footer"/>
      <w:rPr>
        <w:lang w:val="fr-CH"/>
      </w:rPr>
    </w:pPr>
  </w:p>
  <w:p w:rsidR="00C71D31" w:rsidRPr="00C71D31" w:rsidRDefault="00C71D31" w:rsidP="00C71D31">
    <w:pPr>
      <w:pStyle w:val="Footer"/>
      <w:rPr>
        <w:lang w:val="fr-CH"/>
      </w:rPr>
    </w:pPr>
    <w:r>
      <w:rPr>
        <w:lang w:val="fr-CH"/>
      </w:rPr>
      <w:t>GE.01-41010   (EXT)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17" w:rsidRDefault="00271317">
      <w:r>
        <w:separator/>
      </w:r>
    </w:p>
  </w:footnote>
  <w:footnote w:type="continuationSeparator" w:id="0">
    <w:p w:rsidR="00271317" w:rsidRDefault="00271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C0" w:rsidRDefault="004641C0">
    <w:pPr>
      <w:pStyle w:val="Header"/>
      <w:rPr>
        <w:lang w:val="fr-CH"/>
      </w:rPr>
    </w:pPr>
    <w:r>
      <w:rPr>
        <w:lang w:val="fr-CH"/>
      </w:rPr>
      <w:t>CERD/C/SR.1451</w:t>
    </w:r>
  </w:p>
  <w:p w:rsidR="004641C0" w:rsidRDefault="004641C0">
    <w:pPr>
      <w:pStyle w:val="Header"/>
      <w:rPr>
        <w:lang w:val="fr-CH"/>
      </w:rPr>
    </w:pPr>
    <w:r>
      <w:rPr>
        <w:lang w:val="fr-CH"/>
      </w:rPr>
      <w:t xml:space="preserve">page </w:t>
    </w:r>
    <w:r>
      <w:fldChar w:fldCharType="begin"/>
    </w:r>
    <w:r>
      <w:rPr>
        <w:lang w:val="fr-CH"/>
      </w:rPr>
      <w:instrText xml:space="preserve"> PAGE  \* MERGEFORMAT </w:instrText>
    </w:r>
    <w:r>
      <w:fldChar w:fldCharType="separate"/>
    </w:r>
    <w:r w:rsidR="00973E38">
      <w:rPr>
        <w:noProof/>
        <w:lang w:val="fr-CH"/>
      </w:rPr>
      <w:t>16</w:t>
    </w:r>
    <w:r>
      <w:fldChar w:fldCharType="end"/>
    </w:r>
  </w:p>
  <w:p w:rsidR="004641C0" w:rsidRDefault="004641C0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C0" w:rsidRDefault="004641C0">
    <w:pPr>
      <w:pStyle w:val="Header"/>
      <w:tabs>
        <w:tab w:val="clear" w:pos="4320"/>
        <w:tab w:val="clear" w:pos="8640"/>
        <w:tab w:val="left" w:pos="5828"/>
        <w:tab w:val="left" w:pos="6650"/>
      </w:tabs>
      <w:rPr>
        <w:lang w:val="fr-CH"/>
      </w:rPr>
    </w:pPr>
    <w:r>
      <w:tab/>
    </w:r>
    <w:r>
      <w:tab/>
    </w:r>
    <w:r>
      <w:rPr>
        <w:lang w:val="fr-CH"/>
      </w:rPr>
      <w:t>CERD/C/SR.1451</w:t>
    </w:r>
  </w:p>
  <w:p w:rsidR="004641C0" w:rsidRDefault="004641C0">
    <w:pPr>
      <w:pStyle w:val="Header"/>
      <w:tabs>
        <w:tab w:val="clear" w:pos="4320"/>
        <w:tab w:val="clear" w:pos="8640"/>
        <w:tab w:val="left" w:pos="5828"/>
        <w:tab w:val="left" w:pos="6650"/>
      </w:tabs>
      <w:rPr>
        <w:lang w:val="fr-CH"/>
      </w:rPr>
    </w:pPr>
    <w:r>
      <w:rPr>
        <w:lang w:val="fr-CH"/>
      </w:rPr>
      <w:tab/>
    </w:r>
    <w:r>
      <w:rPr>
        <w:lang w:val="fr-CH"/>
      </w:rPr>
      <w:tab/>
      <w:t xml:space="preserve">page </w:t>
    </w:r>
    <w:r>
      <w:fldChar w:fldCharType="begin"/>
    </w:r>
    <w:r>
      <w:rPr>
        <w:lang w:val="fr-CH"/>
      </w:rPr>
      <w:instrText xml:space="preserve"> PAGE  \* MERGEFORMAT </w:instrText>
    </w:r>
    <w:r>
      <w:fldChar w:fldCharType="separate"/>
    </w:r>
    <w:r w:rsidR="00973E38">
      <w:rPr>
        <w:noProof/>
        <w:lang w:val="fr-CH"/>
      </w:rPr>
      <w:t>17</w:t>
    </w:r>
    <w:r>
      <w:fldChar w:fldCharType="end"/>
    </w:r>
  </w:p>
  <w:p w:rsidR="004641C0" w:rsidRDefault="004641C0">
    <w:pPr>
      <w:pStyle w:val="Header"/>
      <w:tabs>
        <w:tab w:val="clear" w:pos="4320"/>
        <w:tab w:val="clear" w:pos="8640"/>
        <w:tab w:val="left" w:pos="5828"/>
        <w:tab w:val="left" w:pos="6650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AFA0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A906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3F49C6"/>
    <w:multiLevelType w:val="singleLevel"/>
    <w:tmpl w:val="23026C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4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6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CF349BD"/>
    <w:multiLevelType w:val="singleLevel"/>
    <w:tmpl w:val="0DE2E8F8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12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7"/>
  </w:num>
  <w:num w:numId="14">
    <w:abstractNumId w:val="9"/>
  </w:num>
  <w:num w:numId="15">
    <w:abstractNumId w:val="5"/>
  </w:num>
  <w:num w:numId="16">
    <w:abstractNumId w:val="5"/>
  </w:num>
  <w:num w:numId="17">
    <w:abstractNumId w:val="11"/>
  </w:num>
  <w:num w:numId="18">
    <w:abstractNumId w:val="3"/>
  </w:num>
  <w:num w:numId="19">
    <w:abstractNumId w:val="1"/>
  </w:num>
  <w:num w:numId="20">
    <w:abstractNumId w:val="0"/>
  </w:num>
  <w:num w:numId="21">
    <w:abstractNumId w:val="11"/>
  </w:num>
  <w:num w:numId="22">
    <w:abstractNumId w:val="3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39"/>
  <w:drawingGridVerticalSpacing w:val="10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5F"/>
    <w:rsid w:val="00002F97"/>
    <w:rsid w:val="00004E68"/>
    <w:rsid w:val="00006B27"/>
    <w:rsid w:val="00014AB6"/>
    <w:rsid w:val="00016AC9"/>
    <w:rsid w:val="00017C6B"/>
    <w:rsid w:val="00022BD1"/>
    <w:rsid w:val="0003751C"/>
    <w:rsid w:val="00043499"/>
    <w:rsid w:val="00044EED"/>
    <w:rsid w:val="0004509A"/>
    <w:rsid w:val="0005008F"/>
    <w:rsid w:val="00050296"/>
    <w:rsid w:val="00051F02"/>
    <w:rsid w:val="000548DF"/>
    <w:rsid w:val="000641A3"/>
    <w:rsid w:val="00064420"/>
    <w:rsid w:val="000829A6"/>
    <w:rsid w:val="000834DF"/>
    <w:rsid w:val="00083C0C"/>
    <w:rsid w:val="0008455B"/>
    <w:rsid w:val="000878F1"/>
    <w:rsid w:val="000962C7"/>
    <w:rsid w:val="00096647"/>
    <w:rsid w:val="000A2604"/>
    <w:rsid w:val="000A691A"/>
    <w:rsid w:val="000A7E1C"/>
    <w:rsid w:val="000B31CD"/>
    <w:rsid w:val="000B4BA9"/>
    <w:rsid w:val="000B5070"/>
    <w:rsid w:val="000B6B74"/>
    <w:rsid w:val="000D3494"/>
    <w:rsid w:val="000D400E"/>
    <w:rsid w:val="000E1990"/>
    <w:rsid w:val="000E2661"/>
    <w:rsid w:val="000E2FC2"/>
    <w:rsid w:val="000F3578"/>
    <w:rsid w:val="00105A2A"/>
    <w:rsid w:val="00105DE1"/>
    <w:rsid w:val="0010767D"/>
    <w:rsid w:val="00107DAE"/>
    <w:rsid w:val="00120260"/>
    <w:rsid w:val="00120686"/>
    <w:rsid w:val="00121A15"/>
    <w:rsid w:val="00123FC8"/>
    <w:rsid w:val="0012640C"/>
    <w:rsid w:val="0013186A"/>
    <w:rsid w:val="0013228A"/>
    <w:rsid w:val="00132DB2"/>
    <w:rsid w:val="001363FA"/>
    <w:rsid w:val="0013661E"/>
    <w:rsid w:val="0013709F"/>
    <w:rsid w:val="00141DDF"/>
    <w:rsid w:val="00142934"/>
    <w:rsid w:val="001504FF"/>
    <w:rsid w:val="001508EC"/>
    <w:rsid w:val="00157466"/>
    <w:rsid w:val="00172BD3"/>
    <w:rsid w:val="001774F9"/>
    <w:rsid w:val="001A2961"/>
    <w:rsid w:val="001A5458"/>
    <w:rsid w:val="001A7A72"/>
    <w:rsid w:val="001B3B9C"/>
    <w:rsid w:val="001B4AC4"/>
    <w:rsid w:val="001B7E1C"/>
    <w:rsid w:val="001C15E0"/>
    <w:rsid w:val="001C4BD7"/>
    <w:rsid w:val="001C64E1"/>
    <w:rsid w:val="001D19F4"/>
    <w:rsid w:val="001D3047"/>
    <w:rsid w:val="001D61B0"/>
    <w:rsid w:val="001D7CA8"/>
    <w:rsid w:val="001E2A7A"/>
    <w:rsid w:val="001E53AB"/>
    <w:rsid w:val="001F28B5"/>
    <w:rsid w:val="0020297A"/>
    <w:rsid w:val="00210271"/>
    <w:rsid w:val="002217C5"/>
    <w:rsid w:val="00224FD2"/>
    <w:rsid w:val="002260C2"/>
    <w:rsid w:val="00227586"/>
    <w:rsid w:val="0024232B"/>
    <w:rsid w:val="002453AF"/>
    <w:rsid w:val="00246189"/>
    <w:rsid w:val="00271317"/>
    <w:rsid w:val="002758D3"/>
    <w:rsid w:val="00276B04"/>
    <w:rsid w:val="00277D93"/>
    <w:rsid w:val="002825CB"/>
    <w:rsid w:val="0028454A"/>
    <w:rsid w:val="00291C18"/>
    <w:rsid w:val="00296613"/>
    <w:rsid w:val="002977F8"/>
    <w:rsid w:val="002A08B4"/>
    <w:rsid w:val="002A4108"/>
    <w:rsid w:val="002B43F9"/>
    <w:rsid w:val="002B56B9"/>
    <w:rsid w:val="002C493E"/>
    <w:rsid w:val="002C71A0"/>
    <w:rsid w:val="002D7099"/>
    <w:rsid w:val="002D7BC0"/>
    <w:rsid w:val="002E1521"/>
    <w:rsid w:val="002E4D88"/>
    <w:rsid w:val="002F0477"/>
    <w:rsid w:val="002F0FF6"/>
    <w:rsid w:val="002F1E10"/>
    <w:rsid w:val="00300970"/>
    <w:rsid w:val="00301662"/>
    <w:rsid w:val="00303165"/>
    <w:rsid w:val="003066A7"/>
    <w:rsid w:val="00306C67"/>
    <w:rsid w:val="00312C10"/>
    <w:rsid w:val="003141EC"/>
    <w:rsid w:val="00324033"/>
    <w:rsid w:val="00332613"/>
    <w:rsid w:val="00334E7B"/>
    <w:rsid w:val="00342BDA"/>
    <w:rsid w:val="0034695E"/>
    <w:rsid w:val="00346FA5"/>
    <w:rsid w:val="00350A24"/>
    <w:rsid w:val="003640D1"/>
    <w:rsid w:val="0037220C"/>
    <w:rsid w:val="00375591"/>
    <w:rsid w:val="00375617"/>
    <w:rsid w:val="0038375F"/>
    <w:rsid w:val="003903DD"/>
    <w:rsid w:val="00396197"/>
    <w:rsid w:val="003A0977"/>
    <w:rsid w:val="003A3712"/>
    <w:rsid w:val="003A4D08"/>
    <w:rsid w:val="003A5453"/>
    <w:rsid w:val="003A6AC9"/>
    <w:rsid w:val="003B3050"/>
    <w:rsid w:val="003C3E54"/>
    <w:rsid w:val="003C4E4C"/>
    <w:rsid w:val="003C669C"/>
    <w:rsid w:val="003E02B9"/>
    <w:rsid w:val="003E1C6D"/>
    <w:rsid w:val="003E407C"/>
    <w:rsid w:val="003F0642"/>
    <w:rsid w:val="0040186A"/>
    <w:rsid w:val="004024A4"/>
    <w:rsid w:val="0040638B"/>
    <w:rsid w:val="00410335"/>
    <w:rsid w:val="00414249"/>
    <w:rsid w:val="00415E47"/>
    <w:rsid w:val="004301EF"/>
    <w:rsid w:val="00430203"/>
    <w:rsid w:val="004531E1"/>
    <w:rsid w:val="00455529"/>
    <w:rsid w:val="00456A32"/>
    <w:rsid w:val="004629EB"/>
    <w:rsid w:val="004641C0"/>
    <w:rsid w:val="004710BD"/>
    <w:rsid w:val="0047352F"/>
    <w:rsid w:val="00481076"/>
    <w:rsid w:val="00491583"/>
    <w:rsid w:val="00491934"/>
    <w:rsid w:val="00497235"/>
    <w:rsid w:val="004B65AB"/>
    <w:rsid w:val="004C1AC2"/>
    <w:rsid w:val="004C38FC"/>
    <w:rsid w:val="004C5369"/>
    <w:rsid w:val="004D1572"/>
    <w:rsid w:val="004D503F"/>
    <w:rsid w:val="004D75E7"/>
    <w:rsid w:val="004E3904"/>
    <w:rsid w:val="004F4475"/>
    <w:rsid w:val="004F6D6F"/>
    <w:rsid w:val="00504A3B"/>
    <w:rsid w:val="005116A3"/>
    <w:rsid w:val="00520D81"/>
    <w:rsid w:val="00526229"/>
    <w:rsid w:val="00526BDD"/>
    <w:rsid w:val="00533BF4"/>
    <w:rsid w:val="00534CB0"/>
    <w:rsid w:val="00541F81"/>
    <w:rsid w:val="00543C92"/>
    <w:rsid w:val="00553ECE"/>
    <w:rsid w:val="005552E3"/>
    <w:rsid w:val="0055700E"/>
    <w:rsid w:val="00560736"/>
    <w:rsid w:val="005662A6"/>
    <w:rsid w:val="00575B91"/>
    <w:rsid w:val="0058021E"/>
    <w:rsid w:val="0058176E"/>
    <w:rsid w:val="00590355"/>
    <w:rsid w:val="00596A25"/>
    <w:rsid w:val="005A076F"/>
    <w:rsid w:val="005A4460"/>
    <w:rsid w:val="005A7D12"/>
    <w:rsid w:val="005B0C34"/>
    <w:rsid w:val="005B1EEB"/>
    <w:rsid w:val="005B7055"/>
    <w:rsid w:val="005C268B"/>
    <w:rsid w:val="005C5054"/>
    <w:rsid w:val="005E3E15"/>
    <w:rsid w:val="005E4DE9"/>
    <w:rsid w:val="005E569F"/>
    <w:rsid w:val="005F0B10"/>
    <w:rsid w:val="005F4E86"/>
    <w:rsid w:val="00601400"/>
    <w:rsid w:val="0060297F"/>
    <w:rsid w:val="006100AA"/>
    <w:rsid w:val="00612746"/>
    <w:rsid w:val="006145CE"/>
    <w:rsid w:val="00621313"/>
    <w:rsid w:val="00622158"/>
    <w:rsid w:val="00622BA1"/>
    <w:rsid w:val="006310A5"/>
    <w:rsid w:val="00631A34"/>
    <w:rsid w:val="006353CC"/>
    <w:rsid w:val="0063646D"/>
    <w:rsid w:val="00642321"/>
    <w:rsid w:val="00646183"/>
    <w:rsid w:val="00647338"/>
    <w:rsid w:val="00653322"/>
    <w:rsid w:val="00653C7D"/>
    <w:rsid w:val="00653CC0"/>
    <w:rsid w:val="00657958"/>
    <w:rsid w:val="00661358"/>
    <w:rsid w:val="00662511"/>
    <w:rsid w:val="00666044"/>
    <w:rsid w:val="00666BA1"/>
    <w:rsid w:val="00666D08"/>
    <w:rsid w:val="006709D6"/>
    <w:rsid w:val="00674D54"/>
    <w:rsid w:val="00675012"/>
    <w:rsid w:val="00677F9C"/>
    <w:rsid w:val="006830B1"/>
    <w:rsid w:val="0068541A"/>
    <w:rsid w:val="00697A6F"/>
    <w:rsid w:val="006A5FA1"/>
    <w:rsid w:val="006A76E3"/>
    <w:rsid w:val="006C3A86"/>
    <w:rsid w:val="006D003F"/>
    <w:rsid w:val="006D0B11"/>
    <w:rsid w:val="006D3BA6"/>
    <w:rsid w:val="006E4861"/>
    <w:rsid w:val="006F162B"/>
    <w:rsid w:val="006F23DD"/>
    <w:rsid w:val="006F5FE8"/>
    <w:rsid w:val="00701B96"/>
    <w:rsid w:val="0070446A"/>
    <w:rsid w:val="00712130"/>
    <w:rsid w:val="00715229"/>
    <w:rsid w:val="007179AC"/>
    <w:rsid w:val="007217C6"/>
    <w:rsid w:val="00724025"/>
    <w:rsid w:val="00725D7B"/>
    <w:rsid w:val="00730FB0"/>
    <w:rsid w:val="0073393F"/>
    <w:rsid w:val="00737A5F"/>
    <w:rsid w:val="0074183D"/>
    <w:rsid w:val="007420DD"/>
    <w:rsid w:val="007426B1"/>
    <w:rsid w:val="00744CF2"/>
    <w:rsid w:val="00745301"/>
    <w:rsid w:val="007461E7"/>
    <w:rsid w:val="007567E7"/>
    <w:rsid w:val="00762C1C"/>
    <w:rsid w:val="007634D3"/>
    <w:rsid w:val="00771ECF"/>
    <w:rsid w:val="007855C1"/>
    <w:rsid w:val="00794A16"/>
    <w:rsid w:val="00796687"/>
    <w:rsid w:val="00797ACD"/>
    <w:rsid w:val="007A3ABF"/>
    <w:rsid w:val="007A66BF"/>
    <w:rsid w:val="007A6752"/>
    <w:rsid w:val="007A7B63"/>
    <w:rsid w:val="007B02D2"/>
    <w:rsid w:val="007B5A9A"/>
    <w:rsid w:val="007B605B"/>
    <w:rsid w:val="007C05D9"/>
    <w:rsid w:val="007C0858"/>
    <w:rsid w:val="007C0FB8"/>
    <w:rsid w:val="007D1074"/>
    <w:rsid w:val="007D1151"/>
    <w:rsid w:val="007D15BC"/>
    <w:rsid w:val="007D4CF3"/>
    <w:rsid w:val="007E1982"/>
    <w:rsid w:val="007F26B8"/>
    <w:rsid w:val="00800F14"/>
    <w:rsid w:val="00801B24"/>
    <w:rsid w:val="008065FD"/>
    <w:rsid w:val="008134B7"/>
    <w:rsid w:val="00813D7A"/>
    <w:rsid w:val="0082440C"/>
    <w:rsid w:val="00830E29"/>
    <w:rsid w:val="00833176"/>
    <w:rsid w:val="00833C83"/>
    <w:rsid w:val="008412B4"/>
    <w:rsid w:val="00841A68"/>
    <w:rsid w:val="008420FA"/>
    <w:rsid w:val="00844A6D"/>
    <w:rsid w:val="00845FE4"/>
    <w:rsid w:val="0085095E"/>
    <w:rsid w:val="008526B3"/>
    <w:rsid w:val="00852FD3"/>
    <w:rsid w:val="008579E8"/>
    <w:rsid w:val="00864869"/>
    <w:rsid w:val="0087182A"/>
    <w:rsid w:val="0087719B"/>
    <w:rsid w:val="00877CD0"/>
    <w:rsid w:val="00883E0C"/>
    <w:rsid w:val="00885835"/>
    <w:rsid w:val="00892E53"/>
    <w:rsid w:val="008A0D2F"/>
    <w:rsid w:val="008A1E0F"/>
    <w:rsid w:val="008B0E4F"/>
    <w:rsid w:val="008B1BFB"/>
    <w:rsid w:val="008B43C6"/>
    <w:rsid w:val="008B638B"/>
    <w:rsid w:val="008B7102"/>
    <w:rsid w:val="008C27BB"/>
    <w:rsid w:val="008C2B3F"/>
    <w:rsid w:val="008C35C3"/>
    <w:rsid w:val="008C523B"/>
    <w:rsid w:val="008C6FF5"/>
    <w:rsid w:val="008D0DF0"/>
    <w:rsid w:val="008D10C6"/>
    <w:rsid w:val="008D3380"/>
    <w:rsid w:val="008D6EAF"/>
    <w:rsid w:val="008D78A9"/>
    <w:rsid w:val="008E2429"/>
    <w:rsid w:val="008E5C77"/>
    <w:rsid w:val="008E5FF7"/>
    <w:rsid w:val="008E6512"/>
    <w:rsid w:val="008E6E3A"/>
    <w:rsid w:val="008F6991"/>
    <w:rsid w:val="008F7A00"/>
    <w:rsid w:val="00903D78"/>
    <w:rsid w:val="00905E94"/>
    <w:rsid w:val="00906439"/>
    <w:rsid w:val="00913288"/>
    <w:rsid w:val="00914F13"/>
    <w:rsid w:val="009160D1"/>
    <w:rsid w:val="009162B0"/>
    <w:rsid w:val="00917928"/>
    <w:rsid w:val="009265BE"/>
    <w:rsid w:val="009304A2"/>
    <w:rsid w:val="0095088A"/>
    <w:rsid w:val="00955DFF"/>
    <w:rsid w:val="00966204"/>
    <w:rsid w:val="00967A85"/>
    <w:rsid w:val="00971368"/>
    <w:rsid w:val="00972829"/>
    <w:rsid w:val="00973E38"/>
    <w:rsid w:val="00975492"/>
    <w:rsid w:val="00983882"/>
    <w:rsid w:val="00995587"/>
    <w:rsid w:val="00995C7D"/>
    <w:rsid w:val="00997EFE"/>
    <w:rsid w:val="009A0D6C"/>
    <w:rsid w:val="009A1622"/>
    <w:rsid w:val="009A7CB8"/>
    <w:rsid w:val="009B43C0"/>
    <w:rsid w:val="009C133C"/>
    <w:rsid w:val="009C369D"/>
    <w:rsid w:val="009C37C7"/>
    <w:rsid w:val="009C3A28"/>
    <w:rsid w:val="009E0B86"/>
    <w:rsid w:val="009E3533"/>
    <w:rsid w:val="009E4775"/>
    <w:rsid w:val="009E4BB7"/>
    <w:rsid w:val="009F3C39"/>
    <w:rsid w:val="00A042E4"/>
    <w:rsid w:val="00A04C0A"/>
    <w:rsid w:val="00A05364"/>
    <w:rsid w:val="00A10C9D"/>
    <w:rsid w:val="00A1189C"/>
    <w:rsid w:val="00A21BEF"/>
    <w:rsid w:val="00A21F66"/>
    <w:rsid w:val="00A22C06"/>
    <w:rsid w:val="00A26944"/>
    <w:rsid w:val="00A322E6"/>
    <w:rsid w:val="00A33571"/>
    <w:rsid w:val="00A347FC"/>
    <w:rsid w:val="00A42E15"/>
    <w:rsid w:val="00A434D3"/>
    <w:rsid w:val="00A44D0B"/>
    <w:rsid w:val="00A463FB"/>
    <w:rsid w:val="00A57C03"/>
    <w:rsid w:val="00A57E58"/>
    <w:rsid w:val="00A64E4E"/>
    <w:rsid w:val="00A663C6"/>
    <w:rsid w:val="00A73E48"/>
    <w:rsid w:val="00A811B0"/>
    <w:rsid w:val="00A835C8"/>
    <w:rsid w:val="00A85342"/>
    <w:rsid w:val="00A86CF5"/>
    <w:rsid w:val="00A9189C"/>
    <w:rsid w:val="00A92126"/>
    <w:rsid w:val="00A94591"/>
    <w:rsid w:val="00A96641"/>
    <w:rsid w:val="00A97A83"/>
    <w:rsid w:val="00AA0058"/>
    <w:rsid w:val="00AA4965"/>
    <w:rsid w:val="00AA4D8F"/>
    <w:rsid w:val="00AB3577"/>
    <w:rsid w:val="00AB603A"/>
    <w:rsid w:val="00AC121F"/>
    <w:rsid w:val="00AD555F"/>
    <w:rsid w:val="00AD7CBF"/>
    <w:rsid w:val="00AE0750"/>
    <w:rsid w:val="00AE5D77"/>
    <w:rsid w:val="00AF671B"/>
    <w:rsid w:val="00B01A36"/>
    <w:rsid w:val="00B04DBC"/>
    <w:rsid w:val="00B07940"/>
    <w:rsid w:val="00B11B5A"/>
    <w:rsid w:val="00B16932"/>
    <w:rsid w:val="00B215A5"/>
    <w:rsid w:val="00B222EA"/>
    <w:rsid w:val="00B23E8B"/>
    <w:rsid w:val="00B33AA9"/>
    <w:rsid w:val="00B358D0"/>
    <w:rsid w:val="00B37AB0"/>
    <w:rsid w:val="00B43263"/>
    <w:rsid w:val="00B508D6"/>
    <w:rsid w:val="00B52E0A"/>
    <w:rsid w:val="00B534A0"/>
    <w:rsid w:val="00B55024"/>
    <w:rsid w:val="00B5781E"/>
    <w:rsid w:val="00B70486"/>
    <w:rsid w:val="00B8737B"/>
    <w:rsid w:val="00B87B2E"/>
    <w:rsid w:val="00BA7D5D"/>
    <w:rsid w:val="00BB1A63"/>
    <w:rsid w:val="00BB1FC1"/>
    <w:rsid w:val="00BB2081"/>
    <w:rsid w:val="00BB3E69"/>
    <w:rsid w:val="00BB6074"/>
    <w:rsid w:val="00BC267C"/>
    <w:rsid w:val="00BC26FC"/>
    <w:rsid w:val="00BE0240"/>
    <w:rsid w:val="00BE15C2"/>
    <w:rsid w:val="00BE1E15"/>
    <w:rsid w:val="00BE41DC"/>
    <w:rsid w:val="00BE5656"/>
    <w:rsid w:val="00BE5D6D"/>
    <w:rsid w:val="00BE78CE"/>
    <w:rsid w:val="00BF0601"/>
    <w:rsid w:val="00BF4DCB"/>
    <w:rsid w:val="00C1095E"/>
    <w:rsid w:val="00C13C70"/>
    <w:rsid w:val="00C15368"/>
    <w:rsid w:val="00C15626"/>
    <w:rsid w:val="00C15B14"/>
    <w:rsid w:val="00C1643C"/>
    <w:rsid w:val="00C217E0"/>
    <w:rsid w:val="00C23D35"/>
    <w:rsid w:val="00C246FC"/>
    <w:rsid w:val="00C25E4F"/>
    <w:rsid w:val="00C27535"/>
    <w:rsid w:val="00C4346D"/>
    <w:rsid w:val="00C45304"/>
    <w:rsid w:val="00C47B87"/>
    <w:rsid w:val="00C51326"/>
    <w:rsid w:val="00C549C1"/>
    <w:rsid w:val="00C64473"/>
    <w:rsid w:val="00C6668A"/>
    <w:rsid w:val="00C67E3C"/>
    <w:rsid w:val="00C71D31"/>
    <w:rsid w:val="00C77EFE"/>
    <w:rsid w:val="00C819B0"/>
    <w:rsid w:val="00C8618F"/>
    <w:rsid w:val="00C9389F"/>
    <w:rsid w:val="00CA0D1F"/>
    <w:rsid w:val="00CA3D85"/>
    <w:rsid w:val="00CA4153"/>
    <w:rsid w:val="00CB491C"/>
    <w:rsid w:val="00CB535F"/>
    <w:rsid w:val="00CB692A"/>
    <w:rsid w:val="00CB73CF"/>
    <w:rsid w:val="00CC57B4"/>
    <w:rsid w:val="00CC5960"/>
    <w:rsid w:val="00CC6724"/>
    <w:rsid w:val="00CC771E"/>
    <w:rsid w:val="00CD7032"/>
    <w:rsid w:val="00CE07A9"/>
    <w:rsid w:val="00CE2BAB"/>
    <w:rsid w:val="00CE5E64"/>
    <w:rsid w:val="00CE6558"/>
    <w:rsid w:val="00CE65D7"/>
    <w:rsid w:val="00CF09BD"/>
    <w:rsid w:val="00CF1AEA"/>
    <w:rsid w:val="00CF7404"/>
    <w:rsid w:val="00CF78C2"/>
    <w:rsid w:val="00D05C5B"/>
    <w:rsid w:val="00D16B72"/>
    <w:rsid w:val="00D20F48"/>
    <w:rsid w:val="00D210D4"/>
    <w:rsid w:val="00D21692"/>
    <w:rsid w:val="00D21CEE"/>
    <w:rsid w:val="00D2377C"/>
    <w:rsid w:val="00D26778"/>
    <w:rsid w:val="00D267BE"/>
    <w:rsid w:val="00D26AFF"/>
    <w:rsid w:val="00D27721"/>
    <w:rsid w:val="00D40BAD"/>
    <w:rsid w:val="00D43402"/>
    <w:rsid w:val="00D449C3"/>
    <w:rsid w:val="00D469E5"/>
    <w:rsid w:val="00D51CE8"/>
    <w:rsid w:val="00D531DF"/>
    <w:rsid w:val="00D53C90"/>
    <w:rsid w:val="00D569D5"/>
    <w:rsid w:val="00D56D33"/>
    <w:rsid w:val="00D576C1"/>
    <w:rsid w:val="00D66541"/>
    <w:rsid w:val="00D764D4"/>
    <w:rsid w:val="00D906EA"/>
    <w:rsid w:val="00D91DA6"/>
    <w:rsid w:val="00D92A15"/>
    <w:rsid w:val="00D96D9B"/>
    <w:rsid w:val="00D979C3"/>
    <w:rsid w:val="00DA108C"/>
    <w:rsid w:val="00DA1C9D"/>
    <w:rsid w:val="00DB14BB"/>
    <w:rsid w:val="00DB7C6E"/>
    <w:rsid w:val="00DC1BB8"/>
    <w:rsid w:val="00DC46B9"/>
    <w:rsid w:val="00DC4E8B"/>
    <w:rsid w:val="00DC7C00"/>
    <w:rsid w:val="00DD4B2F"/>
    <w:rsid w:val="00DE7742"/>
    <w:rsid w:val="00DE7C51"/>
    <w:rsid w:val="00DF05D4"/>
    <w:rsid w:val="00DF2B79"/>
    <w:rsid w:val="00DF7337"/>
    <w:rsid w:val="00E04691"/>
    <w:rsid w:val="00E061DB"/>
    <w:rsid w:val="00E1275A"/>
    <w:rsid w:val="00E142DC"/>
    <w:rsid w:val="00E14F6A"/>
    <w:rsid w:val="00E155DD"/>
    <w:rsid w:val="00E16E3E"/>
    <w:rsid w:val="00E17675"/>
    <w:rsid w:val="00E231E7"/>
    <w:rsid w:val="00E23897"/>
    <w:rsid w:val="00E24D47"/>
    <w:rsid w:val="00E435A6"/>
    <w:rsid w:val="00E60BCA"/>
    <w:rsid w:val="00E6149E"/>
    <w:rsid w:val="00E62256"/>
    <w:rsid w:val="00E64E5D"/>
    <w:rsid w:val="00E65149"/>
    <w:rsid w:val="00E6742D"/>
    <w:rsid w:val="00E72551"/>
    <w:rsid w:val="00E74A17"/>
    <w:rsid w:val="00E80FE2"/>
    <w:rsid w:val="00E8130E"/>
    <w:rsid w:val="00E8233B"/>
    <w:rsid w:val="00E845D6"/>
    <w:rsid w:val="00E94125"/>
    <w:rsid w:val="00E947F4"/>
    <w:rsid w:val="00E965CD"/>
    <w:rsid w:val="00EB090A"/>
    <w:rsid w:val="00EB112F"/>
    <w:rsid w:val="00EC352F"/>
    <w:rsid w:val="00EC5576"/>
    <w:rsid w:val="00EC5810"/>
    <w:rsid w:val="00EC60A5"/>
    <w:rsid w:val="00ED4475"/>
    <w:rsid w:val="00ED4C37"/>
    <w:rsid w:val="00EE07FD"/>
    <w:rsid w:val="00EE5453"/>
    <w:rsid w:val="00EE5960"/>
    <w:rsid w:val="00EF55E9"/>
    <w:rsid w:val="00EF62DB"/>
    <w:rsid w:val="00EF6C81"/>
    <w:rsid w:val="00EF6E85"/>
    <w:rsid w:val="00F0423A"/>
    <w:rsid w:val="00F1388A"/>
    <w:rsid w:val="00F156A6"/>
    <w:rsid w:val="00F33841"/>
    <w:rsid w:val="00F35CFB"/>
    <w:rsid w:val="00F36880"/>
    <w:rsid w:val="00F36E6F"/>
    <w:rsid w:val="00F46BA3"/>
    <w:rsid w:val="00F51D13"/>
    <w:rsid w:val="00F547E5"/>
    <w:rsid w:val="00F54875"/>
    <w:rsid w:val="00F60850"/>
    <w:rsid w:val="00F70A8F"/>
    <w:rsid w:val="00F76345"/>
    <w:rsid w:val="00F85996"/>
    <w:rsid w:val="00F926F4"/>
    <w:rsid w:val="00F9289E"/>
    <w:rsid w:val="00F92DF3"/>
    <w:rsid w:val="00F93810"/>
    <w:rsid w:val="00F93AB8"/>
    <w:rsid w:val="00F94CE5"/>
    <w:rsid w:val="00FA4208"/>
    <w:rsid w:val="00FB0F62"/>
    <w:rsid w:val="00FC2BE5"/>
    <w:rsid w:val="00FC2C8D"/>
    <w:rsid w:val="00FC4BBD"/>
    <w:rsid w:val="00FD6B4B"/>
    <w:rsid w:val="00FD7B02"/>
    <w:rsid w:val="00FF3870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om1">
    <w:name w:val="Rom1"/>
    <w:basedOn w:val="Normal"/>
    <w:pPr>
      <w:numPr>
        <w:numId w:val="21"/>
      </w:numPr>
      <w:ind w:left="1441" w:hanging="590"/>
    </w:pPr>
  </w:style>
  <w:style w:type="paragraph" w:customStyle="1" w:styleId="Rom2">
    <w:name w:val="Rom2"/>
    <w:basedOn w:val="Normal"/>
    <w:pPr>
      <w:numPr>
        <w:numId w:val="22"/>
      </w:numPr>
    </w:pPr>
  </w:style>
  <w:style w:type="paragraph" w:customStyle="1" w:styleId="ParaNo">
    <w:name w:val="ParaNo."/>
    <w:basedOn w:val="Normal"/>
    <w:pPr>
      <w:numPr>
        <w:numId w:val="16"/>
      </w:numPr>
      <w:tabs>
        <w:tab w:val="left" w:pos="737"/>
      </w:tabs>
    </w:pPr>
    <w:rPr>
      <w:lang w:val="fr-CH"/>
    </w:rPr>
  </w:style>
  <w:style w:type="character" w:styleId="FootnoteReference">
    <w:name w:val="footnote reference"/>
    <w:semiHidden/>
    <w:rPr>
      <w:b/>
      <w:sz w:val="24"/>
      <w:vertAlign w:val="superscript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character" w:styleId="Hyperlink">
    <w:name w:val="Hyperlink"/>
    <w:rsid w:val="00BB1A63"/>
    <w:rPr>
      <w:color w:val="0000FF"/>
      <w:u w:val="single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2000\Cover%20Pag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6715</Words>
  <Characters>38282</Characters>
  <Application>Microsoft Office Word</Application>
  <DocSecurity>4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0141008</vt:lpstr>
    </vt:vector>
  </TitlesOfParts>
  <Company>ONU</Company>
  <LinksUpToDate>false</LinksUpToDate>
  <CharactersWithSpaces>44908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0141008</dc:title>
  <dc:subject/>
  <dc:creator>luu</dc:creator>
  <cp:keywords>CERD/C/SR.1451</cp:keywords>
  <dc:description/>
  <cp:lastModifiedBy>odsdba</cp:lastModifiedBy>
  <cp:revision>2</cp:revision>
  <cp:lastPrinted>2001-03-20T09:55:00Z</cp:lastPrinted>
  <dcterms:created xsi:type="dcterms:W3CDTF">2009-04-16T14:20:00Z</dcterms:created>
  <dcterms:modified xsi:type="dcterms:W3CDTF">2009-04-16T14:20:00Z</dcterms:modified>
</cp:coreProperties>
</file>