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145195" w:rsidRDefault="00145195" w:rsidP="00684327">
            <w:pPr>
              <w:spacing w:line="240" w:lineRule="atLeast"/>
              <w:jc w:val="right"/>
              <w:rPr>
                <w:sz w:val="20"/>
                <w:szCs w:val="21"/>
              </w:rPr>
            </w:pPr>
            <w:proofErr w:type="spellStart"/>
            <w:r w:rsidRPr="00145195">
              <w:rPr>
                <w:sz w:val="40"/>
                <w:szCs w:val="21"/>
              </w:rPr>
              <w:t>CERD</w:t>
            </w:r>
            <w:proofErr w:type="spellEnd"/>
            <w:r>
              <w:rPr>
                <w:sz w:val="20"/>
                <w:szCs w:val="21"/>
              </w:rPr>
              <w:t>/C/</w:t>
            </w:r>
            <w:proofErr w:type="spellStart"/>
            <w:r>
              <w:rPr>
                <w:sz w:val="20"/>
                <w:szCs w:val="21"/>
              </w:rPr>
              <w:t>CHN</w:t>
            </w:r>
            <w:proofErr w:type="spellEnd"/>
            <w:r>
              <w:rPr>
                <w:sz w:val="20"/>
                <w:szCs w:val="21"/>
              </w:rPr>
              <w:t>/CO/14-17</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145195" w:rsidRPr="00145195" w:rsidRDefault="006621F5" w:rsidP="00145195">
            <w:pPr>
              <w:spacing w:before="240" w:line="240" w:lineRule="atLeast"/>
              <w:rPr>
                <w:sz w:val="20"/>
              </w:rPr>
            </w:pPr>
            <w:r w:rsidRPr="00F124C6">
              <w:rPr>
                <w:sz w:val="20"/>
              </w:rPr>
              <w:t xml:space="preserve">Distr.: </w:t>
            </w:r>
            <w:r w:rsidR="00145195" w:rsidRPr="00145195">
              <w:rPr>
                <w:sz w:val="20"/>
              </w:rPr>
              <w:t>General</w:t>
            </w:r>
          </w:p>
          <w:p w:rsidR="006621F5" w:rsidRPr="00F124C6" w:rsidRDefault="00145195" w:rsidP="00145195">
            <w:pPr>
              <w:spacing w:line="240" w:lineRule="atLeast"/>
              <w:rPr>
                <w:sz w:val="20"/>
              </w:rPr>
            </w:pPr>
            <w:r w:rsidRPr="00145195">
              <w:rPr>
                <w:sz w:val="20"/>
              </w:rPr>
              <w:t>19 September 2018</w:t>
            </w:r>
          </w:p>
          <w:p w:rsidR="006621F5" w:rsidRPr="00F124C6" w:rsidRDefault="006621F5" w:rsidP="00684327">
            <w:pPr>
              <w:spacing w:line="240" w:lineRule="atLeast"/>
              <w:rPr>
                <w:sz w:val="20"/>
              </w:rPr>
            </w:pPr>
            <w:r w:rsidRPr="00F124C6">
              <w:rPr>
                <w:sz w:val="20"/>
              </w:rPr>
              <w:t xml:space="preserve">Chinese </w:t>
            </w:r>
          </w:p>
          <w:p w:rsidR="006621F5" w:rsidRPr="00F124C6" w:rsidRDefault="006621F5" w:rsidP="00684327">
            <w:pPr>
              <w:spacing w:line="240" w:lineRule="atLeast"/>
            </w:pPr>
            <w:r w:rsidRPr="00F124C6">
              <w:rPr>
                <w:sz w:val="20"/>
              </w:rPr>
              <w:t>Original: English</w:t>
            </w:r>
          </w:p>
        </w:tc>
      </w:tr>
    </w:tbl>
    <w:p w:rsidR="00145195" w:rsidRPr="00145195" w:rsidRDefault="00145195" w:rsidP="00145195">
      <w:pPr>
        <w:pStyle w:val="SingleTxtGC"/>
        <w:spacing w:before="120" w:after="0"/>
        <w:ind w:left="0"/>
        <w:rPr>
          <w:rFonts w:ascii="Time New Roman" w:eastAsia="黑体" w:hAnsi="Time New Roman" w:cstheme="majorBidi" w:hint="eastAsia"/>
          <w:sz w:val="24"/>
          <w:szCs w:val="24"/>
        </w:rPr>
      </w:pPr>
      <w:r w:rsidRPr="00145195">
        <w:rPr>
          <w:rFonts w:ascii="Time New Roman" w:eastAsia="黑体" w:hAnsi="Time New Roman" w:cstheme="majorBidi"/>
          <w:sz w:val="24"/>
          <w:szCs w:val="24"/>
        </w:rPr>
        <w:t>消除种族歧视委员会</w:t>
      </w:r>
    </w:p>
    <w:p w:rsidR="00145195" w:rsidRPr="000A3358" w:rsidRDefault="00145195" w:rsidP="005D0167">
      <w:pPr>
        <w:pStyle w:val="HChGC"/>
        <w:jc w:val="both"/>
      </w:pPr>
      <w:r w:rsidRPr="000A3358">
        <w:tab/>
      </w:r>
      <w:r w:rsidRPr="000A3358">
        <w:tab/>
      </w:r>
      <w:r w:rsidRPr="000A3358">
        <w:t>关于中国</w:t>
      </w:r>
      <w:r>
        <w:rPr>
          <w:rFonts w:eastAsia="宋体"/>
        </w:rPr>
        <w:t>(</w:t>
      </w:r>
      <w:r w:rsidRPr="000A3358">
        <w:t>包括中国香港和中国澳门</w:t>
      </w:r>
      <w:r>
        <w:rPr>
          <w:rFonts w:eastAsia="宋体"/>
        </w:rPr>
        <w:t>)</w:t>
      </w:r>
      <w:r w:rsidRPr="000A3358">
        <w:t>第十四至第十七次合并定期报告的结论性意见</w:t>
      </w:r>
      <w:r w:rsidRPr="00145195">
        <w:rPr>
          <w:rStyle w:val="a8"/>
          <w:rFonts w:asciiTheme="majorBidi" w:eastAsia="黑体" w:hAnsiTheme="majorBidi" w:cstheme="majorBidi"/>
          <w:bCs/>
          <w:sz w:val="28"/>
          <w:vertAlign w:val="baseline"/>
        </w:rPr>
        <w:footnoteReference w:customMarkFollows="1" w:id="2"/>
        <w:t>*</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1</w:t>
      </w:r>
      <w:r w:rsidRPr="000A3358">
        <w:rPr>
          <w:rFonts w:asciiTheme="majorBidi" w:hAnsiTheme="majorBidi" w:cstheme="majorBidi"/>
          <w:szCs w:val="21"/>
        </w:rPr>
        <w:t>.</w:t>
      </w:r>
      <w:r w:rsidR="00E540AF">
        <w:rPr>
          <w:rFonts w:asciiTheme="majorBidi" w:hAnsiTheme="majorBidi" w:cstheme="majorBidi"/>
          <w:szCs w:val="21"/>
        </w:rPr>
        <w:t xml:space="preserve">  </w:t>
      </w:r>
      <w:r w:rsidRPr="000A3358">
        <w:rPr>
          <w:rFonts w:asciiTheme="majorBidi" w:hAnsiTheme="majorBidi" w:cstheme="majorBidi"/>
          <w:szCs w:val="21"/>
        </w:rPr>
        <w:t>委员会</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18</w:t>
      </w:r>
      <w:r w:rsidRPr="000A3358">
        <w:rPr>
          <w:rFonts w:asciiTheme="majorBidi" w:hAnsiTheme="majorBidi" w:cstheme="majorBidi"/>
          <w:szCs w:val="21"/>
        </w:rPr>
        <w:t>年</w:t>
      </w:r>
      <w:r>
        <w:rPr>
          <w:rFonts w:asciiTheme="majorBidi" w:hAnsiTheme="majorBidi" w:cstheme="majorBidi"/>
          <w:szCs w:val="21"/>
        </w:rPr>
        <w:t>8</w:t>
      </w:r>
      <w:r w:rsidRPr="000A3358">
        <w:rPr>
          <w:rFonts w:asciiTheme="majorBidi" w:hAnsiTheme="majorBidi" w:cstheme="majorBidi"/>
          <w:szCs w:val="21"/>
        </w:rPr>
        <w:t>月</w:t>
      </w:r>
      <w:r>
        <w:rPr>
          <w:rFonts w:asciiTheme="majorBidi" w:hAnsiTheme="majorBidi" w:cstheme="majorBidi"/>
          <w:szCs w:val="21"/>
        </w:rPr>
        <w:t>1</w:t>
      </w:r>
      <w:r w:rsidRPr="000A3358">
        <w:rPr>
          <w:rFonts w:asciiTheme="majorBidi" w:hAnsiTheme="majorBidi" w:cstheme="majorBidi"/>
          <w:szCs w:val="21"/>
        </w:rPr>
        <w:t>0</w:t>
      </w:r>
      <w:r w:rsidRPr="000A3358">
        <w:rPr>
          <w:rFonts w:asciiTheme="majorBidi" w:hAnsiTheme="majorBidi" w:cstheme="majorBidi"/>
          <w:szCs w:val="21"/>
        </w:rPr>
        <w:t>日和</w:t>
      </w:r>
      <w:r>
        <w:rPr>
          <w:rFonts w:asciiTheme="majorBidi" w:hAnsiTheme="majorBidi" w:cstheme="majorBidi"/>
          <w:szCs w:val="21"/>
        </w:rPr>
        <w:t>13</w:t>
      </w:r>
      <w:r w:rsidRPr="000A3358">
        <w:rPr>
          <w:rFonts w:asciiTheme="majorBidi" w:hAnsiTheme="majorBidi" w:cstheme="majorBidi"/>
          <w:szCs w:val="21"/>
        </w:rPr>
        <w:t>日举行的第</w:t>
      </w:r>
      <w:r>
        <w:rPr>
          <w:rFonts w:asciiTheme="majorBidi" w:hAnsiTheme="majorBidi" w:cstheme="majorBidi"/>
          <w:szCs w:val="21"/>
        </w:rPr>
        <w:t>2654</w:t>
      </w:r>
      <w:r w:rsidRPr="000A3358">
        <w:rPr>
          <w:rFonts w:asciiTheme="majorBidi" w:hAnsiTheme="majorBidi" w:cstheme="majorBidi"/>
          <w:szCs w:val="21"/>
        </w:rPr>
        <w:t>次和第</w:t>
      </w:r>
      <w:r>
        <w:rPr>
          <w:rFonts w:asciiTheme="majorBidi" w:hAnsiTheme="majorBidi" w:cstheme="majorBidi"/>
          <w:szCs w:val="21"/>
        </w:rPr>
        <w:t>2655</w:t>
      </w:r>
      <w:r w:rsidRPr="000A3358">
        <w:rPr>
          <w:rFonts w:asciiTheme="majorBidi" w:hAnsiTheme="majorBidi" w:cstheme="majorBidi"/>
          <w:szCs w:val="21"/>
        </w:rPr>
        <w:t>次会议，审议了中国的第十四次至第十七次合并定期报告</w:t>
      </w:r>
      <w:r>
        <w:rPr>
          <w:rFonts w:asciiTheme="majorBidi" w:hAnsiTheme="majorBidi" w:cstheme="majorBidi"/>
          <w:szCs w:val="21"/>
        </w:rPr>
        <w:t>(</w:t>
      </w:r>
      <w:proofErr w:type="spellStart"/>
      <w:r>
        <w:rPr>
          <w:rFonts w:asciiTheme="majorBidi" w:hAnsiTheme="majorBidi" w:cstheme="majorBidi"/>
          <w:szCs w:val="21"/>
        </w:rPr>
        <w:t>CERD</w:t>
      </w:r>
      <w:proofErr w:type="spellEnd"/>
      <w:r w:rsidRPr="000A3358">
        <w:rPr>
          <w:rFonts w:asciiTheme="majorBidi" w:hAnsiTheme="majorBidi" w:cstheme="majorBidi"/>
          <w:szCs w:val="21"/>
        </w:rPr>
        <w:t>/</w:t>
      </w:r>
      <w:r>
        <w:rPr>
          <w:rFonts w:asciiTheme="majorBidi" w:hAnsiTheme="majorBidi" w:cstheme="majorBidi"/>
          <w:szCs w:val="21"/>
        </w:rPr>
        <w:t>C</w:t>
      </w:r>
      <w:r w:rsidRPr="000A3358">
        <w:rPr>
          <w:rFonts w:asciiTheme="majorBidi" w:hAnsiTheme="majorBidi" w:cstheme="majorBidi"/>
          <w:szCs w:val="21"/>
        </w:rPr>
        <w:t>/</w:t>
      </w:r>
      <w:proofErr w:type="spellStart"/>
      <w:r>
        <w:rPr>
          <w:rFonts w:asciiTheme="majorBidi" w:hAnsiTheme="majorBidi" w:cstheme="majorBidi"/>
          <w:szCs w:val="21"/>
        </w:rPr>
        <w:t>CHN</w:t>
      </w:r>
      <w:proofErr w:type="spellEnd"/>
      <w:r w:rsidRPr="000A3358">
        <w:rPr>
          <w:rFonts w:asciiTheme="majorBidi" w:hAnsiTheme="majorBidi" w:cstheme="majorBidi"/>
          <w:szCs w:val="21"/>
        </w:rPr>
        <w:t>/</w:t>
      </w:r>
      <w:r>
        <w:rPr>
          <w:rFonts w:asciiTheme="majorBidi" w:hAnsiTheme="majorBidi" w:cstheme="majorBidi"/>
          <w:szCs w:val="21"/>
        </w:rPr>
        <w:t>14</w:t>
      </w:r>
      <w:r w:rsidRPr="000A3358">
        <w:rPr>
          <w:rFonts w:asciiTheme="majorBidi" w:hAnsiTheme="majorBidi" w:cstheme="majorBidi"/>
          <w:szCs w:val="21"/>
        </w:rPr>
        <w:t>-</w:t>
      </w:r>
      <w:r>
        <w:rPr>
          <w:rFonts w:asciiTheme="majorBidi" w:hAnsiTheme="majorBidi" w:cstheme="majorBidi"/>
          <w:szCs w:val="21"/>
        </w:rPr>
        <w:t>17)</w:t>
      </w:r>
      <w:r w:rsidRPr="000A3358">
        <w:rPr>
          <w:rFonts w:asciiTheme="majorBidi" w:hAnsiTheme="majorBidi" w:cstheme="majorBidi"/>
          <w:szCs w:val="21"/>
        </w:rPr>
        <w:t>，包括中国香港</w:t>
      </w:r>
      <w:r>
        <w:rPr>
          <w:rFonts w:asciiTheme="majorBidi" w:hAnsiTheme="majorBidi" w:cstheme="majorBidi"/>
          <w:szCs w:val="21"/>
        </w:rPr>
        <w:t>(</w:t>
      </w:r>
      <w:proofErr w:type="spellStart"/>
      <w:r>
        <w:rPr>
          <w:rFonts w:asciiTheme="majorBidi" w:hAnsiTheme="majorBidi" w:cstheme="majorBidi"/>
          <w:szCs w:val="21"/>
        </w:rPr>
        <w:t>CERD</w:t>
      </w:r>
      <w:proofErr w:type="spellEnd"/>
      <w:r w:rsidRPr="000A3358">
        <w:rPr>
          <w:rFonts w:asciiTheme="majorBidi" w:hAnsiTheme="majorBidi" w:cstheme="majorBidi"/>
          <w:szCs w:val="21"/>
        </w:rPr>
        <w:t>/</w:t>
      </w:r>
      <w:r>
        <w:rPr>
          <w:rFonts w:asciiTheme="majorBidi" w:hAnsiTheme="majorBidi" w:cstheme="majorBidi"/>
          <w:szCs w:val="21"/>
        </w:rPr>
        <w:t>C</w:t>
      </w:r>
      <w:r w:rsidRPr="000A3358">
        <w:rPr>
          <w:rFonts w:asciiTheme="majorBidi" w:hAnsiTheme="majorBidi" w:cstheme="majorBidi"/>
          <w:szCs w:val="21"/>
        </w:rPr>
        <w:t>/</w:t>
      </w:r>
      <w:proofErr w:type="spellStart"/>
      <w:r>
        <w:rPr>
          <w:rFonts w:asciiTheme="majorBidi" w:hAnsiTheme="majorBidi" w:cstheme="majorBidi"/>
          <w:szCs w:val="21"/>
        </w:rPr>
        <w:t>CHN</w:t>
      </w:r>
      <w:r w:rsidRPr="000A3358">
        <w:rPr>
          <w:rFonts w:asciiTheme="majorBidi" w:hAnsiTheme="majorBidi" w:cstheme="majorBidi"/>
          <w:szCs w:val="21"/>
        </w:rPr>
        <w:t>-</w:t>
      </w:r>
      <w:r>
        <w:rPr>
          <w:rFonts w:asciiTheme="majorBidi" w:hAnsiTheme="majorBidi" w:cstheme="majorBidi"/>
          <w:szCs w:val="21"/>
        </w:rPr>
        <w:t>HKG</w:t>
      </w:r>
      <w:proofErr w:type="spellEnd"/>
      <w:r w:rsidRPr="000A3358">
        <w:rPr>
          <w:rFonts w:asciiTheme="majorBidi" w:hAnsiTheme="majorBidi" w:cstheme="majorBidi"/>
          <w:szCs w:val="21"/>
        </w:rPr>
        <w:t>/</w:t>
      </w:r>
      <w:r>
        <w:rPr>
          <w:rFonts w:asciiTheme="majorBidi" w:hAnsiTheme="majorBidi" w:cstheme="majorBidi"/>
          <w:szCs w:val="21"/>
        </w:rPr>
        <w:t>14</w:t>
      </w:r>
      <w:r w:rsidRPr="000A3358">
        <w:rPr>
          <w:rFonts w:asciiTheme="majorBidi" w:hAnsiTheme="majorBidi" w:cstheme="majorBidi"/>
          <w:szCs w:val="21"/>
        </w:rPr>
        <w:t>-</w:t>
      </w:r>
      <w:r>
        <w:rPr>
          <w:rFonts w:asciiTheme="majorBidi" w:hAnsiTheme="majorBidi" w:cstheme="majorBidi"/>
          <w:szCs w:val="21"/>
        </w:rPr>
        <w:t>17)</w:t>
      </w:r>
      <w:r w:rsidRPr="000A3358">
        <w:rPr>
          <w:rFonts w:asciiTheme="majorBidi" w:hAnsiTheme="majorBidi" w:cstheme="majorBidi"/>
          <w:szCs w:val="21"/>
        </w:rPr>
        <w:t>和中国澳门</w:t>
      </w:r>
      <w:r>
        <w:rPr>
          <w:rFonts w:asciiTheme="majorBidi" w:hAnsiTheme="majorBidi" w:cstheme="majorBidi"/>
          <w:szCs w:val="21"/>
        </w:rPr>
        <w:t>(</w:t>
      </w:r>
      <w:proofErr w:type="spellStart"/>
      <w:r>
        <w:rPr>
          <w:rFonts w:asciiTheme="majorBidi" w:hAnsiTheme="majorBidi" w:cstheme="majorBidi"/>
          <w:szCs w:val="21"/>
        </w:rPr>
        <w:t>CERD</w:t>
      </w:r>
      <w:proofErr w:type="spellEnd"/>
      <w:r w:rsidRPr="000A3358">
        <w:rPr>
          <w:rFonts w:asciiTheme="majorBidi" w:hAnsiTheme="majorBidi" w:cstheme="majorBidi"/>
          <w:szCs w:val="21"/>
        </w:rPr>
        <w:t>/</w:t>
      </w:r>
      <w:r>
        <w:rPr>
          <w:rFonts w:asciiTheme="majorBidi" w:hAnsiTheme="majorBidi" w:cstheme="majorBidi"/>
          <w:szCs w:val="21"/>
        </w:rPr>
        <w:t>C</w:t>
      </w:r>
      <w:r w:rsidRPr="000A3358">
        <w:rPr>
          <w:rFonts w:asciiTheme="majorBidi" w:hAnsiTheme="majorBidi" w:cstheme="majorBidi"/>
          <w:szCs w:val="21"/>
        </w:rPr>
        <w:t>/</w:t>
      </w:r>
      <w:proofErr w:type="spellStart"/>
      <w:r>
        <w:rPr>
          <w:rFonts w:asciiTheme="majorBidi" w:hAnsiTheme="majorBidi" w:cstheme="majorBidi"/>
          <w:szCs w:val="21"/>
        </w:rPr>
        <w:t>CHN</w:t>
      </w:r>
      <w:proofErr w:type="spellEnd"/>
      <w:r w:rsidRPr="000A3358">
        <w:rPr>
          <w:rFonts w:asciiTheme="majorBidi" w:hAnsiTheme="majorBidi" w:cstheme="majorBidi"/>
          <w:szCs w:val="21"/>
        </w:rPr>
        <w:t>-</w:t>
      </w:r>
      <w:r>
        <w:rPr>
          <w:rFonts w:asciiTheme="majorBidi" w:hAnsiTheme="majorBidi" w:cstheme="majorBidi"/>
          <w:szCs w:val="21"/>
        </w:rPr>
        <w:t>MAC</w:t>
      </w:r>
      <w:r w:rsidRPr="000A3358">
        <w:rPr>
          <w:rFonts w:asciiTheme="majorBidi" w:hAnsiTheme="majorBidi" w:cstheme="majorBidi"/>
          <w:szCs w:val="21"/>
        </w:rPr>
        <w:t>/</w:t>
      </w:r>
      <w:r>
        <w:rPr>
          <w:rFonts w:asciiTheme="majorBidi" w:hAnsiTheme="majorBidi" w:cstheme="majorBidi"/>
          <w:szCs w:val="21"/>
        </w:rPr>
        <w:t>14</w:t>
      </w:r>
      <w:r w:rsidRPr="000A3358">
        <w:rPr>
          <w:rFonts w:asciiTheme="majorBidi" w:hAnsiTheme="majorBidi" w:cstheme="majorBidi"/>
          <w:szCs w:val="21"/>
        </w:rPr>
        <w:t>-</w:t>
      </w:r>
      <w:r>
        <w:rPr>
          <w:rFonts w:asciiTheme="majorBidi" w:hAnsiTheme="majorBidi" w:cstheme="majorBidi"/>
          <w:szCs w:val="21"/>
        </w:rPr>
        <w:t>17)</w:t>
      </w:r>
      <w:r w:rsidRPr="000A3358">
        <w:rPr>
          <w:rFonts w:asciiTheme="majorBidi" w:hAnsiTheme="majorBidi" w:cstheme="majorBidi"/>
          <w:szCs w:val="21"/>
        </w:rPr>
        <w:t>，</w:t>
      </w:r>
      <w:r>
        <w:rPr>
          <w:rFonts w:asciiTheme="majorBidi" w:hAnsiTheme="majorBidi" w:cstheme="majorBidi"/>
          <w:szCs w:val="21"/>
        </w:rPr>
        <w:t>(</w:t>
      </w:r>
      <w:r w:rsidRPr="000A3358">
        <w:rPr>
          <w:rFonts w:asciiTheme="majorBidi" w:hAnsiTheme="majorBidi" w:cstheme="majorBidi"/>
          <w:szCs w:val="21"/>
        </w:rPr>
        <w:t>见</w:t>
      </w:r>
      <w:proofErr w:type="spellStart"/>
      <w:r>
        <w:rPr>
          <w:rFonts w:asciiTheme="majorBidi" w:hAnsiTheme="majorBidi" w:cstheme="majorBidi"/>
          <w:szCs w:val="21"/>
        </w:rPr>
        <w:t>CERD</w:t>
      </w:r>
      <w:proofErr w:type="spellEnd"/>
      <w:r w:rsidR="00A520FE">
        <w:rPr>
          <w:rFonts w:asciiTheme="majorBidi" w:hAnsiTheme="majorBidi" w:cstheme="majorBidi"/>
          <w:szCs w:val="21"/>
        </w:rPr>
        <w:t xml:space="preserve"> /</w:t>
      </w:r>
      <w:r>
        <w:rPr>
          <w:rFonts w:asciiTheme="majorBidi" w:hAnsiTheme="majorBidi" w:cstheme="majorBidi"/>
          <w:szCs w:val="21"/>
        </w:rPr>
        <w:t>C</w:t>
      </w:r>
      <w:r w:rsidR="00A520FE">
        <w:rPr>
          <w:rFonts w:asciiTheme="majorBidi" w:hAnsiTheme="majorBidi" w:cstheme="majorBidi"/>
          <w:szCs w:val="21"/>
        </w:rPr>
        <w:t>/</w:t>
      </w:r>
      <w:proofErr w:type="spellStart"/>
      <w:r>
        <w:rPr>
          <w:rFonts w:asciiTheme="majorBidi" w:hAnsiTheme="majorBidi" w:cstheme="majorBidi"/>
          <w:szCs w:val="21"/>
        </w:rPr>
        <w:t>SR</w:t>
      </w:r>
      <w:r w:rsidRPr="000A3358">
        <w:rPr>
          <w:rFonts w:asciiTheme="majorBidi" w:hAnsiTheme="majorBidi" w:cstheme="majorBidi"/>
          <w:szCs w:val="21"/>
        </w:rPr>
        <w:t>.</w:t>
      </w:r>
      <w:r>
        <w:rPr>
          <w:rFonts w:asciiTheme="majorBidi" w:hAnsiTheme="majorBidi" w:cstheme="majorBidi"/>
          <w:szCs w:val="21"/>
        </w:rPr>
        <w:t>2654</w:t>
      </w:r>
      <w:proofErr w:type="spellEnd"/>
      <w:r w:rsidRPr="000A3358">
        <w:rPr>
          <w:rFonts w:asciiTheme="majorBidi" w:hAnsiTheme="majorBidi" w:cstheme="majorBidi"/>
          <w:szCs w:val="21"/>
        </w:rPr>
        <w:t>和</w:t>
      </w:r>
      <w:r>
        <w:rPr>
          <w:rFonts w:asciiTheme="majorBidi" w:hAnsiTheme="majorBidi" w:cstheme="majorBidi"/>
          <w:szCs w:val="21"/>
        </w:rPr>
        <w:t>2655)</w:t>
      </w:r>
      <w:r w:rsidRPr="000A3358">
        <w:rPr>
          <w:rFonts w:asciiTheme="majorBidi" w:hAnsiTheme="majorBidi" w:cstheme="majorBidi"/>
          <w:szCs w:val="21"/>
        </w:rPr>
        <w:t>。委员会</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18</w:t>
      </w:r>
      <w:r w:rsidRPr="000A3358">
        <w:rPr>
          <w:rFonts w:asciiTheme="majorBidi" w:hAnsiTheme="majorBidi" w:cstheme="majorBidi"/>
          <w:szCs w:val="21"/>
        </w:rPr>
        <w:t>年</w:t>
      </w:r>
      <w:r>
        <w:rPr>
          <w:rFonts w:asciiTheme="majorBidi" w:hAnsiTheme="majorBidi" w:cstheme="majorBidi"/>
          <w:szCs w:val="21"/>
        </w:rPr>
        <w:t>8</w:t>
      </w:r>
      <w:r w:rsidRPr="000A3358">
        <w:rPr>
          <w:rFonts w:asciiTheme="majorBidi" w:hAnsiTheme="majorBidi" w:cstheme="majorBidi"/>
          <w:szCs w:val="21"/>
        </w:rPr>
        <w:t>月</w:t>
      </w:r>
      <w:r>
        <w:rPr>
          <w:rFonts w:asciiTheme="majorBidi" w:hAnsiTheme="majorBidi" w:cstheme="majorBidi"/>
          <w:szCs w:val="21"/>
        </w:rPr>
        <w:t>24</w:t>
      </w:r>
      <w:r w:rsidRPr="000A3358">
        <w:rPr>
          <w:rFonts w:asciiTheme="majorBidi" w:hAnsiTheme="majorBidi" w:cstheme="majorBidi"/>
          <w:szCs w:val="21"/>
        </w:rPr>
        <w:t>日、</w:t>
      </w:r>
      <w:r>
        <w:rPr>
          <w:rFonts w:asciiTheme="majorBidi" w:hAnsiTheme="majorBidi" w:cstheme="majorBidi"/>
          <w:szCs w:val="21"/>
        </w:rPr>
        <w:t>27</w:t>
      </w:r>
      <w:r w:rsidRPr="000A3358">
        <w:rPr>
          <w:rFonts w:asciiTheme="majorBidi" w:hAnsiTheme="majorBidi" w:cstheme="majorBidi"/>
          <w:szCs w:val="21"/>
        </w:rPr>
        <w:t>日和</w:t>
      </w:r>
      <w:r>
        <w:rPr>
          <w:rFonts w:asciiTheme="majorBidi" w:hAnsiTheme="majorBidi" w:cstheme="majorBidi"/>
          <w:szCs w:val="21"/>
        </w:rPr>
        <w:t>28</w:t>
      </w:r>
      <w:r w:rsidRPr="000A3358">
        <w:rPr>
          <w:rFonts w:asciiTheme="majorBidi" w:hAnsiTheme="majorBidi" w:cstheme="majorBidi"/>
          <w:szCs w:val="21"/>
        </w:rPr>
        <w:t>日举行的第</w:t>
      </w:r>
      <w:r>
        <w:rPr>
          <w:rFonts w:asciiTheme="majorBidi" w:hAnsiTheme="majorBidi" w:cstheme="majorBidi"/>
          <w:szCs w:val="21"/>
        </w:rPr>
        <w:t>2672</w:t>
      </w:r>
      <w:r w:rsidRPr="000A3358">
        <w:rPr>
          <w:rFonts w:asciiTheme="majorBidi" w:hAnsiTheme="majorBidi" w:cstheme="majorBidi"/>
          <w:szCs w:val="21"/>
        </w:rPr>
        <w:t>、第</w:t>
      </w:r>
      <w:r>
        <w:rPr>
          <w:rFonts w:asciiTheme="majorBidi" w:hAnsiTheme="majorBidi" w:cstheme="majorBidi"/>
          <w:szCs w:val="21"/>
        </w:rPr>
        <w:t>2673</w:t>
      </w:r>
      <w:r w:rsidRPr="000A3358">
        <w:rPr>
          <w:rFonts w:asciiTheme="majorBidi" w:hAnsiTheme="majorBidi" w:cstheme="majorBidi"/>
          <w:szCs w:val="21"/>
        </w:rPr>
        <w:t>、第</w:t>
      </w:r>
      <w:r>
        <w:rPr>
          <w:rFonts w:asciiTheme="majorBidi" w:hAnsiTheme="majorBidi" w:cstheme="majorBidi"/>
          <w:szCs w:val="21"/>
        </w:rPr>
        <w:t>2674</w:t>
      </w:r>
      <w:r w:rsidRPr="000A3358">
        <w:rPr>
          <w:rFonts w:asciiTheme="majorBidi" w:hAnsiTheme="majorBidi" w:cstheme="majorBidi"/>
          <w:szCs w:val="21"/>
        </w:rPr>
        <w:t>和第</w:t>
      </w:r>
      <w:r>
        <w:rPr>
          <w:rFonts w:asciiTheme="majorBidi" w:hAnsiTheme="majorBidi" w:cstheme="majorBidi"/>
          <w:szCs w:val="21"/>
        </w:rPr>
        <w:t>2675</w:t>
      </w:r>
      <w:r w:rsidRPr="000A3358">
        <w:rPr>
          <w:rFonts w:asciiTheme="majorBidi" w:hAnsiTheme="majorBidi" w:cstheme="majorBidi"/>
          <w:szCs w:val="21"/>
        </w:rPr>
        <w:t>次会议，通过了本结论性意见。</w:t>
      </w:r>
    </w:p>
    <w:p w:rsidR="00145195" w:rsidRPr="001B6339" w:rsidRDefault="00145195" w:rsidP="001B6339">
      <w:pPr>
        <w:pStyle w:val="H1GC"/>
      </w:pPr>
      <w:r w:rsidRPr="001B6339">
        <w:tab/>
        <w:t>A.</w:t>
      </w:r>
      <w:r w:rsidRPr="001B6339">
        <w:tab/>
      </w:r>
      <w:r w:rsidRPr="001B6339">
        <w:t>导言</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2</w:t>
      </w:r>
      <w:r w:rsidRPr="000A3358">
        <w:rPr>
          <w:rFonts w:asciiTheme="majorBidi" w:hAnsiTheme="majorBidi" w:cstheme="majorBidi"/>
          <w:szCs w:val="21"/>
        </w:rPr>
        <w:t>.</w:t>
      </w:r>
      <w:r w:rsidR="00E540AF">
        <w:rPr>
          <w:rFonts w:asciiTheme="majorBidi" w:hAnsiTheme="majorBidi" w:cstheme="majorBidi"/>
          <w:szCs w:val="21"/>
        </w:rPr>
        <w:t xml:space="preserve">  </w:t>
      </w:r>
      <w:r w:rsidRPr="000A3358">
        <w:rPr>
          <w:rFonts w:asciiTheme="majorBidi" w:hAnsiTheme="majorBidi" w:cstheme="majorBidi"/>
          <w:szCs w:val="21"/>
        </w:rPr>
        <w:t>委员会欢迎缔约国提交第十四至第十七次定期报告，但对提交报告延误表示遗憾。委员会赞赏与缔约国大型代表团进行的公开和建设性对话。委员会还愿对代表团在审议报告期间提供的口头和书面补充材料表示感谢。</w:t>
      </w:r>
    </w:p>
    <w:p w:rsidR="00145195" w:rsidRPr="00A1078F" w:rsidRDefault="00145195" w:rsidP="00A1078F">
      <w:pPr>
        <w:pStyle w:val="H1GC"/>
      </w:pPr>
      <w:r w:rsidRPr="00A1078F">
        <w:tab/>
        <w:t>B.</w:t>
      </w:r>
      <w:r w:rsidRPr="00A1078F">
        <w:tab/>
      </w:r>
      <w:r w:rsidRPr="00A1078F">
        <w:t>积极方面</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3</w:t>
      </w:r>
      <w:r w:rsidRPr="000A3358">
        <w:rPr>
          <w:rFonts w:asciiTheme="majorBidi" w:hAnsiTheme="majorBidi" w:cstheme="majorBidi"/>
          <w:szCs w:val="21"/>
        </w:rPr>
        <w:t>.</w:t>
      </w:r>
      <w:r w:rsidR="00E540AF">
        <w:rPr>
          <w:rFonts w:asciiTheme="majorBidi" w:hAnsiTheme="majorBidi" w:cstheme="majorBidi"/>
          <w:szCs w:val="21"/>
        </w:rPr>
        <w:t xml:space="preserve">  </w:t>
      </w:r>
      <w:r w:rsidRPr="000A3358">
        <w:rPr>
          <w:rFonts w:asciiTheme="majorBidi" w:hAnsiTheme="majorBidi" w:cstheme="majorBidi"/>
          <w:szCs w:val="21"/>
        </w:rPr>
        <w:t>委员会欢迎缔约国为进一步保护人权和落实《公约》，在修订本国的立法、政策、方案和行政措施方面所做的努力，包括：</w:t>
      </w:r>
    </w:p>
    <w:p w:rsidR="00145195" w:rsidRPr="000A3358" w:rsidRDefault="00145195" w:rsidP="00A1078F">
      <w:pPr>
        <w:pStyle w:val="SingleTxtGC"/>
        <w:numPr>
          <w:ilvl w:val="0"/>
          <w:numId w:val="23"/>
        </w:numPr>
        <w:rPr>
          <w:rFonts w:asciiTheme="majorBidi" w:hAnsiTheme="majorBidi" w:cstheme="majorBidi"/>
          <w:szCs w:val="21"/>
        </w:rPr>
      </w:pPr>
      <w:r w:rsidRPr="000A3358">
        <w:rPr>
          <w:rFonts w:asciiTheme="majorBidi" w:hAnsiTheme="majorBidi" w:cstheme="majorBidi"/>
          <w:szCs w:val="21"/>
        </w:rPr>
        <w:t>第二和第三个国家人权行动计划</w:t>
      </w:r>
      <w:r w:rsidRPr="000A3358">
        <w:rPr>
          <w:rFonts w:asciiTheme="majorBidi" w:hAnsiTheme="majorBidi" w:cstheme="majorBidi"/>
          <w:szCs w:val="21"/>
        </w:rPr>
        <w:t>(</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11</w:t>
      </w:r>
      <w:r w:rsidR="00FE1372">
        <w:rPr>
          <w:rFonts w:asciiTheme="majorBidi" w:hAnsiTheme="majorBidi" w:cstheme="majorBidi"/>
          <w:szCs w:val="21"/>
        </w:rPr>
        <w:t>-</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15</w:t>
      </w:r>
      <w:r w:rsidRPr="000A3358">
        <w:rPr>
          <w:rFonts w:asciiTheme="majorBidi" w:hAnsiTheme="majorBidi" w:cstheme="majorBidi"/>
          <w:szCs w:val="21"/>
        </w:rPr>
        <w:t>年，</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16</w:t>
      </w:r>
      <w:r w:rsidR="00FE1372">
        <w:rPr>
          <w:rFonts w:asciiTheme="majorBidi" w:hAnsiTheme="majorBidi" w:cstheme="majorBidi"/>
          <w:szCs w:val="21"/>
        </w:rPr>
        <w:t>-</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2</w:t>
      </w:r>
      <w:r w:rsidRPr="000A3358">
        <w:rPr>
          <w:rFonts w:asciiTheme="majorBidi" w:hAnsiTheme="majorBidi" w:cstheme="majorBidi"/>
          <w:szCs w:val="21"/>
        </w:rPr>
        <w:t>0</w:t>
      </w:r>
      <w:r w:rsidRPr="000A3358">
        <w:rPr>
          <w:rFonts w:asciiTheme="majorBidi" w:hAnsiTheme="majorBidi" w:cstheme="majorBidi"/>
          <w:szCs w:val="21"/>
        </w:rPr>
        <w:t>年</w:t>
      </w:r>
      <w:r w:rsidRPr="000A3358">
        <w:rPr>
          <w:rFonts w:asciiTheme="majorBidi" w:hAnsiTheme="majorBidi" w:cstheme="majorBidi"/>
          <w:szCs w:val="21"/>
        </w:rPr>
        <w:t>)</w:t>
      </w:r>
      <w:r w:rsidRPr="000A3358">
        <w:rPr>
          <w:rFonts w:asciiTheme="majorBidi" w:hAnsiTheme="majorBidi" w:cstheme="majorBidi"/>
          <w:szCs w:val="21"/>
        </w:rPr>
        <w:t>；</w:t>
      </w:r>
    </w:p>
    <w:p w:rsidR="00145195" w:rsidRPr="000A3358" w:rsidRDefault="00145195" w:rsidP="00A1078F">
      <w:pPr>
        <w:pStyle w:val="SingleTxtGC"/>
        <w:numPr>
          <w:ilvl w:val="0"/>
          <w:numId w:val="23"/>
        </w:numPr>
        <w:rPr>
          <w:rFonts w:asciiTheme="majorBidi" w:hAnsiTheme="majorBidi" w:cstheme="majorBidi"/>
          <w:szCs w:val="21"/>
        </w:rPr>
      </w:pPr>
      <w:r w:rsidRPr="000A3358">
        <w:rPr>
          <w:rFonts w:asciiTheme="majorBidi" w:hAnsiTheme="majorBidi" w:cstheme="majorBidi"/>
          <w:szCs w:val="21"/>
        </w:rPr>
        <w:t>扶持人口较少民族发展规划</w:t>
      </w:r>
      <w:r w:rsidRPr="000A3358">
        <w:rPr>
          <w:rFonts w:asciiTheme="majorBidi" w:hAnsiTheme="majorBidi" w:cstheme="majorBidi"/>
          <w:szCs w:val="21"/>
        </w:rPr>
        <w:t>(</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11</w:t>
      </w:r>
      <w:r w:rsidR="00FE1372">
        <w:rPr>
          <w:rFonts w:asciiTheme="majorBidi" w:hAnsiTheme="majorBidi" w:cstheme="majorBidi"/>
          <w:szCs w:val="21"/>
        </w:rPr>
        <w:t>-</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15</w:t>
      </w:r>
      <w:r w:rsidRPr="000A3358">
        <w:rPr>
          <w:rFonts w:asciiTheme="majorBidi" w:hAnsiTheme="majorBidi" w:cstheme="majorBidi"/>
          <w:szCs w:val="21"/>
        </w:rPr>
        <w:t>年</w:t>
      </w:r>
      <w:r w:rsidRPr="000A3358">
        <w:rPr>
          <w:rFonts w:asciiTheme="majorBidi" w:hAnsiTheme="majorBidi" w:cstheme="majorBidi"/>
          <w:szCs w:val="21"/>
        </w:rPr>
        <w:t>)</w:t>
      </w:r>
      <w:r w:rsidRPr="000A3358">
        <w:rPr>
          <w:rFonts w:asciiTheme="majorBidi" w:hAnsiTheme="majorBidi" w:cstheme="majorBidi"/>
          <w:szCs w:val="21"/>
        </w:rPr>
        <w:t>；</w:t>
      </w:r>
    </w:p>
    <w:p w:rsidR="00145195" w:rsidRPr="000A3358" w:rsidRDefault="00145195" w:rsidP="00A1078F">
      <w:pPr>
        <w:pStyle w:val="SingleTxtGC"/>
        <w:numPr>
          <w:ilvl w:val="0"/>
          <w:numId w:val="23"/>
        </w:numPr>
        <w:rPr>
          <w:rFonts w:asciiTheme="majorBidi" w:hAnsiTheme="majorBidi" w:cstheme="majorBidi"/>
          <w:szCs w:val="21"/>
        </w:rPr>
      </w:pP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13</w:t>
      </w:r>
      <w:r w:rsidRPr="000A3358">
        <w:rPr>
          <w:rFonts w:asciiTheme="majorBidi" w:hAnsiTheme="majorBidi" w:cstheme="majorBidi"/>
          <w:szCs w:val="21"/>
        </w:rPr>
        <w:t>年废止了劳动教养法；</w:t>
      </w:r>
    </w:p>
    <w:p w:rsidR="00145195" w:rsidRPr="000A3358" w:rsidRDefault="00145195" w:rsidP="00A1078F">
      <w:pPr>
        <w:pStyle w:val="SingleTxtGC"/>
        <w:numPr>
          <w:ilvl w:val="0"/>
          <w:numId w:val="23"/>
        </w:numPr>
        <w:rPr>
          <w:rFonts w:asciiTheme="majorBidi" w:hAnsiTheme="majorBidi" w:cstheme="majorBidi"/>
          <w:szCs w:val="21"/>
        </w:rPr>
      </w:pPr>
      <w:r w:rsidRPr="000A3358">
        <w:rPr>
          <w:rFonts w:asciiTheme="majorBidi" w:hAnsiTheme="majorBidi" w:cstheme="majorBidi"/>
          <w:szCs w:val="21"/>
        </w:rPr>
        <w:t>农村扶贫开发纲要</w:t>
      </w:r>
      <w:r w:rsidRPr="000A3358">
        <w:rPr>
          <w:rFonts w:asciiTheme="majorBidi" w:hAnsiTheme="majorBidi" w:cstheme="majorBidi"/>
          <w:szCs w:val="21"/>
        </w:rPr>
        <w:t>(</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11</w:t>
      </w:r>
      <w:r w:rsidR="00FE1372">
        <w:rPr>
          <w:rFonts w:asciiTheme="majorBidi" w:hAnsiTheme="majorBidi" w:cstheme="majorBidi"/>
          <w:szCs w:val="21"/>
        </w:rPr>
        <w:t>-</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2</w:t>
      </w:r>
      <w:r w:rsidRPr="000A3358">
        <w:rPr>
          <w:rFonts w:asciiTheme="majorBidi" w:hAnsiTheme="majorBidi" w:cstheme="majorBidi"/>
          <w:szCs w:val="21"/>
        </w:rPr>
        <w:t>0</w:t>
      </w:r>
      <w:r w:rsidRPr="000A3358">
        <w:rPr>
          <w:rFonts w:asciiTheme="majorBidi" w:hAnsiTheme="majorBidi" w:cstheme="majorBidi"/>
          <w:szCs w:val="21"/>
        </w:rPr>
        <w:t>年</w:t>
      </w:r>
      <w:r w:rsidRPr="000A3358">
        <w:rPr>
          <w:rFonts w:asciiTheme="majorBidi" w:hAnsiTheme="majorBidi" w:cstheme="majorBidi"/>
          <w:szCs w:val="21"/>
        </w:rPr>
        <w:t>)</w:t>
      </w:r>
      <w:r w:rsidRPr="000A3358">
        <w:rPr>
          <w:rFonts w:asciiTheme="majorBidi" w:hAnsiTheme="majorBidi" w:cstheme="majorBidi"/>
          <w:szCs w:val="21"/>
        </w:rPr>
        <w:t>。</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4</w:t>
      </w:r>
      <w:r w:rsidRPr="000A3358">
        <w:rPr>
          <w:rFonts w:asciiTheme="majorBidi" w:hAnsiTheme="majorBidi" w:cstheme="majorBidi"/>
          <w:szCs w:val="21"/>
        </w:rPr>
        <w:t>.</w:t>
      </w:r>
      <w:r w:rsidR="00E540AF">
        <w:rPr>
          <w:rFonts w:asciiTheme="majorBidi" w:hAnsiTheme="majorBidi" w:cstheme="majorBidi"/>
          <w:szCs w:val="21"/>
        </w:rPr>
        <w:t xml:space="preserve">  </w:t>
      </w:r>
      <w:r w:rsidRPr="000A3358">
        <w:rPr>
          <w:rFonts w:asciiTheme="majorBidi" w:hAnsiTheme="majorBidi" w:cstheme="majorBidi"/>
          <w:szCs w:val="21"/>
        </w:rPr>
        <w:t>委员会还欢迎缔约国在总体上以及在八个多民族聚居省份和地区大幅度减少贫困方面取得了显着成就。</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lastRenderedPageBreak/>
        <w:t>5</w:t>
      </w:r>
      <w:r w:rsidRPr="000A3358">
        <w:rPr>
          <w:rFonts w:asciiTheme="majorBidi" w:hAnsiTheme="majorBidi" w:cstheme="majorBidi"/>
          <w:szCs w:val="21"/>
        </w:rPr>
        <w:t>.</w:t>
      </w:r>
      <w:r w:rsidR="00E540AF">
        <w:rPr>
          <w:rFonts w:asciiTheme="majorBidi" w:hAnsiTheme="majorBidi" w:cstheme="majorBidi"/>
          <w:szCs w:val="21"/>
        </w:rPr>
        <w:t xml:space="preserve">  </w:t>
      </w:r>
      <w:r w:rsidRPr="000A3358">
        <w:rPr>
          <w:rFonts w:asciiTheme="majorBidi" w:hAnsiTheme="majorBidi" w:cstheme="majorBidi"/>
          <w:szCs w:val="21"/>
        </w:rPr>
        <w:t>关于中国香港，委员会欢迎面向少数族群的小区外展计划，和在中小学实施《中国语文课程第二语言学习架构》</w:t>
      </w:r>
      <w:r>
        <w:rPr>
          <w:rFonts w:asciiTheme="majorBidi" w:hAnsiTheme="majorBidi" w:cstheme="majorBidi"/>
          <w:szCs w:val="21"/>
        </w:rPr>
        <w:t>(</w:t>
      </w:r>
      <w:r w:rsidRPr="000A3358">
        <w:rPr>
          <w:rFonts w:asciiTheme="majorBidi" w:hAnsiTheme="majorBidi" w:cstheme="majorBidi"/>
          <w:szCs w:val="21"/>
        </w:rPr>
        <w:t>《学习架构》</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14</w:t>
      </w:r>
      <w:r w:rsidRPr="000A3358">
        <w:rPr>
          <w:rFonts w:asciiTheme="majorBidi" w:hAnsiTheme="majorBidi" w:cstheme="majorBidi"/>
          <w:szCs w:val="21"/>
        </w:rPr>
        <w:t>年</w:t>
      </w:r>
      <w:r>
        <w:rPr>
          <w:rFonts w:asciiTheme="majorBidi" w:hAnsiTheme="majorBidi" w:cstheme="majorBidi"/>
          <w:szCs w:val="21"/>
        </w:rPr>
        <w:t>)</w:t>
      </w:r>
      <w:r w:rsidRPr="000A3358">
        <w:rPr>
          <w:rFonts w:asciiTheme="majorBidi" w:hAnsiTheme="majorBidi" w:cstheme="majorBidi"/>
          <w:szCs w:val="21"/>
        </w:rPr>
        <w:t>。</w:t>
      </w:r>
    </w:p>
    <w:p w:rsidR="00145195" w:rsidRPr="000A3358" w:rsidRDefault="00145195" w:rsidP="00FE1372">
      <w:pPr>
        <w:pStyle w:val="SingleTxtGC"/>
        <w:rPr>
          <w:rFonts w:asciiTheme="majorBidi" w:hAnsiTheme="majorBidi" w:cstheme="majorBidi"/>
          <w:szCs w:val="21"/>
        </w:rPr>
      </w:pPr>
      <w:r>
        <w:rPr>
          <w:rFonts w:asciiTheme="majorBidi" w:hAnsiTheme="majorBidi" w:cstheme="majorBidi"/>
          <w:szCs w:val="21"/>
        </w:rPr>
        <w:t>6</w:t>
      </w:r>
      <w:r w:rsidRPr="000A3358">
        <w:rPr>
          <w:rFonts w:asciiTheme="majorBidi" w:hAnsiTheme="majorBidi" w:cstheme="majorBidi"/>
          <w:szCs w:val="21"/>
        </w:rPr>
        <w:t>.</w:t>
      </w:r>
      <w:r w:rsidR="00E540AF">
        <w:rPr>
          <w:rFonts w:asciiTheme="majorBidi" w:hAnsiTheme="majorBidi" w:cstheme="majorBidi"/>
          <w:szCs w:val="21"/>
        </w:rPr>
        <w:t xml:space="preserve">  </w:t>
      </w:r>
      <w:r w:rsidRPr="000A3358">
        <w:rPr>
          <w:rFonts w:asciiTheme="majorBidi" w:hAnsiTheme="majorBidi" w:cstheme="majorBidi"/>
          <w:szCs w:val="21"/>
        </w:rPr>
        <w:t>关于中国澳门，委员会欢迎通过第</w:t>
      </w:r>
      <w:r>
        <w:rPr>
          <w:rFonts w:asciiTheme="majorBidi" w:hAnsiTheme="majorBidi" w:cstheme="majorBidi"/>
          <w:szCs w:val="21"/>
        </w:rPr>
        <w:t>13</w:t>
      </w:r>
      <w:r w:rsidRPr="000A3358">
        <w:rPr>
          <w:rFonts w:asciiTheme="majorBidi" w:hAnsiTheme="majorBidi" w:cstheme="majorBidi"/>
          <w:szCs w:val="21"/>
        </w:rPr>
        <w:t>/</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12</w:t>
      </w:r>
      <w:r w:rsidRPr="000A3358">
        <w:rPr>
          <w:rFonts w:asciiTheme="majorBidi" w:hAnsiTheme="majorBidi" w:cstheme="majorBidi"/>
          <w:szCs w:val="21"/>
        </w:rPr>
        <w:t>号法</w:t>
      </w:r>
      <w:r w:rsidR="00FE1372" w:rsidRPr="00FE1372">
        <w:rPr>
          <w:rFonts w:asciiTheme="majorBidi" w:hAnsiTheme="majorBidi" w:cstheme="majorBidi" w:hint="eastAsia"/>
          <w:spacing w:val="-50"/>
          <w:szCs w:val="21"/>
        </w:rPr>
        <w:t>―</w:t>
      </w:r>
      <w:r w:rsidR="00FE1372" w:rsidRPr="00FE1372">
        <w:rPr>
          <w:rFonts w:asciiTheme="majorBidi" w:hAnsiTheme="majorBidi" w:cstheme="majorBidi" w:hint="eastAsia"/>
          <w:szCs w:val="21"/>
        </w:rPr>
        <w:t>―</w:t>
      </w:r>
      <w:r w:rsidRPr="000A3358">
        <w:rPr>
          <w:rFonts w:asciiTheme="majorBidi" w:hAnsiTheme="majorBidi" w:cstheme="majorBidi"/>
          <w:szCs w:val="21"/>
        </w:rPr>
        <w:t>《司法援助的一般制度》</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13</w:t>
      </w:r>
      <w:r w:rsidRPr="000A3358">
        <w:rPr>
          <w:rFonts w:asciiTheme="majorBidi" w:hAnsiTheme="majorBidi" w:cstheme="majorBidi"/>
          <w:szCs w:val="21"/>
        </w:rPr>
        <w:t>年</w:t>
      </w:r>
      <w:r>
        <w:rPr>
          <w:rFonts w:asciiTheme="majorBidi" w:hAnsiTheme="majorBidi" w:cstheme="majorBidi"/>
          <w:szCs w:val="21"/>
        </w:rPr>
        <w:t>)</w:t>
      </w:r>
      <w:r w:rsidRPr="000A3358">
        <w:rPr>
          <w:rFonts w:asciiTheme="majorBidi" w:hAnsiTheme="majorBidi" w:cstheme="majorBidi"/>
          <w:szCs w:val="21"/>
        </w:rPr>
        <w:t>，该法除其他外将基于需要提供法律援助的资格，扩大到外籍雇员身份的工人。委员会还对颁布《刑法典》第</w:t>
      </w:r>
      <w:r>
        <w:rPr>
          <w:rFonts w:asciiTheme="majorBidi" w:hAnsiTheme="majorBidi" w:cstheme="majorBidi"/>
          <w:szCs w:val="21"/>
        </w:rPr>
        <w:t>153</w:t>
      </w:r>
      <w:r w:rsidRPr="000A3358">
        <w:rPr>
          <w:rFonts w:asciiTheme="majorBidi" w:hAnsiTheme="majorBidi" w:cstheme="majorBidi"/>
          <w:szCs w:val="21"/>
        </w:rPr>
        <w:t>-</w:t>
      </w:r>
      <w:r>
        <w:rPr>
          <w:rFonts w:asciiTheme="majorBidi" w:hAnsiTheme="majorBidi" w:cstheme="majorBidi"/>
          <w:szCs w:val="21"/>
        </w:rPr>
        <w:t>A</w:t>
      </w:r>
      <w:r w:rsidRPr="000A3358">
        <w:rPr>
          <w:rFonts w:asciiTheme="majorBidi" w:hAnsiTheme="majorBidi" w:cstheme="majorBidi"/>
          <w:szCs w:val="21"/>
        </w:rPr>
        <w:t>条表示欢迎，该条加强了对免受贩卖人口活动的保护。</w:t>
      </w:r>
    </w:p>
    <w:p w:rsidR="00145195" w:rsidRPr="000A3358" w:rsidRDefault="00145195" w:rsidP="00A1078F">
      <w:pPr>
        <w:pStyle w:val="H1GC"/>
      </w:pPr>
      <w:r w:rsidRPr="000A3358">
        <w:tab/>
      </w:r>
      <w:r>
        <w:t>C</w:t>
      </w:r>
      <w:r w:rsidRPr="000A3358">
        <w:t>.</w:t>
      </w:r>
      <w:r w:rsidRPr="000A3358">
        <w:tab/>
      </w:r>
      <w:r w:rsidRPr="000A3358">
        <w:t>关注问题和建议</w:t>
      </w:r>
    </w:p>
    <w:p w:rsidR="00145195" w:rsidRPr="000A3358" w:rsidRDefault="00145195" w:rsidP="00A1078F">
      <w:pPr>
        <w:pStyle w:val="H23GC"/>
      </w:pPr>
      <w:r w:rsidRPr="000A3358">
        <w:tab/>
      </w:r>
      <w:r w:rsidRPr="000A3358">
        <w:tab/>
      </w:r>
      <w:r w:rsidRPr="000A3358">
        <w:t>种族歧视的定义和入罪</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7</w:t>
      </w:r>
      <w:r w:rsidRPr="000A3358">
        <w:rPr>
          <w:rFonts w:asciiTheme="majorBidi" w:hAnsiTheme="majorBidi" w:cstheme="majorBidi"/>
          <w:szCs w:val="21"/>
        </w:rPr>
        <w:t>.</w:t>
      </w:r>
      <w:r w:rsidR="00E540AF">
        <w:rPr>
          <w:rFonts w:asciiTheme="majorBidi" w:hAnsiTheme="majorBidi" w:cstheme="majorBidi"/>
          <w:szCs w:val="21"/>
        </w:rPr>
        <w:t xml:space="preserve">  </w:t>
      </w:r>
      <w:r w:rsidRPr="000A3358">
        <w:rPr>
          <w:rFonts w:asciiTheme="majorBidi" w:hAnsiTheme="majorBidi" w:cstheme="majorBidi"/>
          <w:szCs w:val="21"/>
        </w:rPr>
        <w:t>委员会再次重申其关注，缔约国国内法没有包含与《公约》第一条完全相符的种族歧视的定义。委员会还重申，对缔约国尚未通过一项全面的反歧视法表示关切。委员会关切，在中国香港，执法不一定是在《种族歧视条例》所载禁止种族歧视的范围内开展的。委员会还感到关切的是，中国澳门没有完全符合《公约》第一条的、对种族歧视做出明确定义并将之入罪的特区法</w:t>
      </w:r>
      <w:r>
        <w:rPr>
          <w:rFonts w:asciiTheme="majorBidi" w:hAnsiTheme="majorBidi" w:cstheme="majorBidi"/>
          <w:szCs w:val="21"/>
        </w:rPr>
        <w:t>(</w:t>
      </w:r>
      <w:r w:rsidRPr="000A3358">
        <w:rPr>
          <w:rFonts w:asciiTheme="majorBidi" w:hAnsiTheme="majorBidi" w:cstheme="majorBidi"/>
          <w:szCs w:val="21"/>
        </w:rPr>
        <w:t>第一、第二和第五条</w:t>
      </w:r>
      <w:r>
        <w:rPr>
          <w:rFonts w:asciiTheme="majorBidi" w:hAnsiTheme="majorBidi" w:cstheme="majorBidi"/>
          <w:szCs w:val="21"/>
        </w:rPr>
        <w:t>)(</w:t>
      </w:r>
      <w:r w:rsidRPr="000A3358">
        <w:rPr>
          <w:rFonts w:asciiTheme="majorBidi" w:hAnsiTheme="majorBidi" w:cstheme="majorBidi"/>
          <w:szCs w:val="21"/>
        </w:rPr>
        <w:t>见</w:t>
      </w:r>
      <w:r>
        <w:rPr>
          <w:rFonts w:asciiTheme="majorBidi" w:hAnsiTheme="majorBidi" w:cstheme="majorBidi"/>
          <w:szCs w:val="21"/>
        </w:rPr>
        <w:t>A</w:t>
      </w:r>
      <w:r w:rsidRPr="000A3358">
        <w:rPr>
          <w:rFonts w:asciiTheme="majorBidi" w:hAnsiTheme="majorBidi" w:cstheme="majorBidi"/>
          <w:szCs w:val="21"/>
        </w:rPr>
        <w:t>/</w:t>
      </w:r>
      <w:r>
        <w:rPr>
          <w:rFonts w:asciiTheme="majorBidi" w:hAnsiTheme="majorBidi" w:cstheme="majorBidi"/>
          <w:szCs w:val="21"/>
        </w:rPr>
        <w:t>56</w:t>
      </w:r>
      <w:r w:rsidRPr="000A3358">
        <w:rPr>
          <w:rFonts w:asciiTheme="majorBidi" w:hAnsiTheme="majorBidi" w:cstheme="majorBidi"/>
          <w:szCs w:val="21"/>
        </w:rPr>
        <w:t>/</w:t>
      </w:r>
      <w:r>
        <w:rPr>
          <w:rFonts w:asciiTheme="majorBidi" w:hAnsiTheme="majorBidi" w:cstheme="majorBidi"/>
          <w:szCs w:val="21"/>
        </w:rPr>
        <w:t>18</w:t>
      </w:r>
      <w:r w:rsidRPr="000A3358">
        <w:rPr>
          <w:rFonts w:asciiTheme="majorBidi" w:hAnsiTheme="majorBidi" w:cstheme="majorBidi"/>
          <w:szCs w:val="21"/>
        </w:rPr>
        <w:t>第</w:t>
      </w:r>
      <w:r>
        <w:rPr>
          <w:rFonts w:asciiTheme="majorBidi" w:hAnsiTheme="majorBidi" w:cstheme="majorBidi"/>
          <w:szCs w:val="21"/>
        </w:rPr>
        <w:t>241</w:t>
      </w:r>
      <w:r w:rsidRPr="000A3358">
        <w:rPr>
          <w:rFonts w:asciiTheme="majorBidi" w:hAnsiTheme="majorBidi" w:cstheme="majorBidi"/>
          <w:szCs w:val="21"/>
        </w:rPr>
        <w:t>-</w:t>
      </w:r>
      <w:r>
        <w:rPr>
          <w:rFonts w:asciiTheme="majorBidi" w:hAnsiTheme="majorBidi" w:cstheme="majorBidi"/>
          <w:szCs w:val="21"/>
        </w:rPr>
        <w:t>242,</w:t>
      </w:r>
      <w:r w:rsidR="00E55935">
        <w:rPr>
          <w:rFonts w:asciiTheme="majorBidi" w:hAnsiTheme="majorBidi" w:cstheme="majorBidi"/>
          <w:szCs w:val="21"/>
        </w:rPr>
        <w:t xml:space="preserve"> </w:t>
      </w:r>
      <w:r w:rsidRPr="000A3358">
        <w:rPr>
          <w:rFonts w:asciiTheme="majorBidi" w:hAnsiTheme="majorBidi" w:cstheme="majorBidi"/>
          <w:szCs w:val="21"/>
        </w:rPr>
        <w:t>和</w:t>
      </w:r>
      <w:proofErr w:type="spellStart"/>
      <w:r>
        <w:rPr>
          <w:rFonts w:asciiTheme="majorBidi" w:hAnsiTheme="majorBidi" w:cstheme="majorBidi"/>
          <w:szCs w:val="21"/>
        </w:rPr>
        <w:t>CERD</w:t>
      </w:r>
      <w:proofErr w:type="spellEnd"/>
      <w:r w:rsidRPr="000A3358">
        <w:rPr>
          <w:rFonts w:asciiTheme="majorBidi" w:hAnsiTheme="majorBidi" w:cstheme="majorBidi"/>
          <w:szCs w:val="21"/>
        </w:rPr>
        <w:t>/</w:t>
      </w:r>
      <w:r>
        <w:rPr>
          <w:rFonts w:asciiTheme="majorBidi" w:hAnsiTheme="majorBidi" w:cstheme="majorBidi"/>
          <w:szCs w:val="21"/>
        </w:rPr>
        <w:t>C</w:t>
      </w:r>
      <w:r w:rsidRPr="000A3358">
        <w:rPr>
          <w:rFonts w:asciiTheme="majorBidi" w:hAnsiTheme="majorBidi" w:cstheme="majorBidi"/>
          <w:szCs w:val="21"/>
        </w:rPr>
        <w:t>/</w:t>
      </w:r>
      <w:proofErr w:type="spellStart"/>
      <w:r>
        <w:rPr>
          <w:rFonts w:asciiTheme="majorBidi" w:hAnsiTheme="majorBidi" w:cstheme="majorBidi"/>
          <w:szCs w:val="21"/>
        </w:rPr>
        <w:t>CHN</w:t>
      </w:r>
      <w:proofErr w:type="spellEnd"/>
      <w:r w:rsidRPr="000A3358">
        <w:rPr>
          <w:rFonts w:asciiTheme="majorBidi" w:hAnsiTheme="majorBidi" w:cstheme="majorBidi"/>
          <w:szCs w:val="21"/>
        </w:rPr>
        <w:t>/</w:t>
      </w:r>
      <w:r>
        <w:rPr>
          <w:rFonts w:asciiTheme="majorBidi" w:hAnsiTheme="majorBidi" w:cstheme="majorBidi"/>
          <w:szCs w:val="21"/>
        </w:rPr>
        <w:t>CO</w:t>
      </w:r>
      <w:r w:rsidRPr="000A3358">
        <w:rPr>
          <w:rFonts w:asciiTheme="majorBidi" w:hAnsiTheme="majorBidi" w:cstheme="majorBidi"/>
          <w:szCs w:val="21"/>
        </w:rPr>
        <w:t>/</w:t>
      </w:r>
      <w:r>
        <w:rPr>
          <w:rFonts w:asciiTheme="majorBidi" w:hAnsiTheme="majorBidi" w:cstheme="majorBidi"/>
          <w:szCs w:val="21"/>
        </w:rPr>
        <w:t>1</w:t>
      </w:r>
      <w:r w:rsidRPr="000A3358">
        <w:rPr>
          <w:rFonts w:asciiTheme="majorBidi" w:hAnsiTheme="majorBidi" w:cstheme="majorBidi"/>
          <w:szCs w:val="21"/>
        </w:rPr>
        <w:t>0-</w:t>
      </w:r>
      <w:r>
        <w:rPr>
          <w:rFonts w:asciiTheme="majorBidi" w:hAnsiTheme="majorBidi" w:cstheme="majorBidi"/>
          <w:szCs w:val="21"/>
        </w:rPr>
        <w:t>13</w:t>
      </w:r>
      <w:r w:rsidRPr="000A3358">
        <w:rPr>
          <w:rFonts w:asciiTheme="majorBidi" w:hAnsiTheme="majorBidi" w:cstheme="majorBidi"/>
          <w:szCs w:val="21"/>
        </w:rPr>
        <w:t>第</w:t>
      </w:r>
      <w:r>
        <w:rPr>
          <w:rFonts w:asciiTheme="majorBidi" w:hAnsiTheme="majorBidi" w:cstheme="majorBidi"/>
          <w:szCs w:val="21"/>
        </w:rPr>
        <w:t>1</w:t>
      </w:r>
      <w:r w:rsidRPr="000A3358">
        <w:rPr>
          <w:rFonts w:asciiTheme="majorBidi" w:hAnsiTheme="majorBidi" w:cstheme="majorBidi"/>
          <w:szCs w:val="21"/>
        </w:rPr>
        <w:t>0-</w:t>
      </w:r>
      <w:r>
        <w:rPr>
          <w:rFonts w:asciiTheme="majorBidi" w:hAnsiTheme="majorBidi" w:cstheme="majorBidi"/>
          <w:szCs w:val="21"/>
        </w:rPr>
        <w:t>11</w:t>
      </w:r>
      <w:r w:rsidRPr="000A3358">
        <w:rPr>
          <w:rFonts w:asciiTheme="majorBidi" w:hAnsiTheme="majorBidi" w:cstheme="majorBidi"/>
          <w:szCs w:val="21"/>
        </w:rPr>
        <w:t>段</w:t>
      </w:r>
      <w:r>
        <w:rPr>
          <w:rFonts w:asciiTheme="majorBidi" w:hAnsiTheme="majorBidi" w:cstheme="majorBidi"/>
          <w:szCs w:val="21"/>
        </w:rPr>
        <w:t>)</w:t>
      </w:r>
      <w:r w:rsidRPr="000A3358">
        <w:rPr>
          <w:rFonts w:asciiTheme="majorBidi" w:hAnsiTheme="majorBidi" w:cstheme="majorBidi"/>
          <w:szCs w:val="21"/>
        </w:rPr>
        <w:t>。</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8</w:t>
      </w:r>
      <w:r w:rsidRPr="000A3358">
        <w:rPr>
          <w:rFonts w:asciiTheme="majorBidi" w:hAnsiTheme="majorBidi" w:cstheme="majorBidi"/>
          <w:szCs w:val="21"/>
        </w:rPr>
        <w:t>.</w:t>
      </w:r>
      <w:r w:rsidR="00E540AF">
        <w:rPr>
          <w:rFonts w:asciiTheme="majorBidi" w:hAnsiTheme="majorBidi" w:cstheme="majorBidi"/>
          <w:szCs w:val="21"/>
        </w:rPr>
        <w:t xml:space="preserve">  </w:t>
      </w:r>
      <w:r w:rsidRPr="00405907">
        <w:rPr>
          <w:rFonts w:ascii="Time New Roman" w:eastAsia="黑体" w:hAnsi="Time New Roman" w:cstheme="majorBidi"/>
          <w:szCs w:val="21"/>
        </w:rPr>
        <w:t>委员会敦促缔约国，包括中国香港和中国澳门，修改国内法</w:t>
      </w:r>
      <w:r w:rsidRPr="00405907">
        <w:rPr>
          <w:rFonts w:ascii="Time New Roman" w:eastAsia="黑体" w:hAnsi="Time New Roman" w:cstheme="majorBidi"/>
          <w:szCs w:val="21"/>
        </w:rPr>
        <w:t>(</w:t>
      </w:r>
      <w:r w:rsidRPr="00405907">
        <w:rPr>
          <w:rFonts w:ascii="Time New Roman" w:eastAsia="黑体" w:hAnsi="Time New Roman" w:cstheme="majorBidi"/>
          <w:szCs w:val="21"/>
        </w:rPr>
        <w:t>特区法</w:t>
      </w:r>
      <w:r w:rsidRPr="00405907">
        <w:rPr>
          <w:rFonts w:ascii="Time New Roman" w:eastAsia="黑体" w:hAnsi="Time New Roman" w:cstheme="majorBidi"/>
          <w:szCs w:val="21"/>
        </w:rPr>
        <w:t>)</w:t>
      </w:r>
      <w:r w:rsidRPr="00405907">
        <w:rPr>
          <w:rFonts w:ascii="Time New Roman" w:eastAsia="黑体" w:hAnsi="Time New Roman" w:cstheme="majorBidi"/>
          <w:szCs w:val="21"/>
        </w:rPr>
        <w:t>，全面遵照《公约》第一条的规定，明确界定一切形式的种族歧视，并将之入罪，在公共生活的所有领域明确禁止直接和间接的种族歧视，包括在执法和其他政府权力部门。</w:t>
      </w:r>
    </w:p>
    <w:p w:rsidR="00145195" w:rsidRPr="000A3358" w:rsidRDefault="00145195" w:rsidP="00A1078F">
      <w:pPr>
        <w:pStyle w:val="H23GC"/>
      </w:pPr>
      <w:r w:rsidRPr="000A3358">
        <w:tab/>
      </w:r>
      <w:r w:rsidRPr="000A3358">
        <w:tab/>
      </w:r>
      <w:r w:rsidRPr="000A3358">
        <w:t>国家人权机构</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9</w:t>
      </w:r>
      <w:r w:rsidRPr="000A3358">
        <w:rPr>
          <w:rFonts w:asciiTheme="majorBidi" w:hAnsiTheme="majorBidi" w:cstheme="majorBidi"/>
          <w:szCs w:val="21"/>
        </w:rPr>
        <w:t>.</w:t>
      </w:r>
      <w:r w:rsidR="00E540AF">
        <w:rPr>
          <w:rFonts w:asciiTheme="majorBidi" w:hAnsiTheme="majorBidi" w:cstheme="majorBidi"/>
          <w:szCs w:val="21"/>
        </w:rPr>
        <w:t xml:space="preserve">  </w:t>
      </w:r>
      <w:r w:rsidRPr="000A3358">
        <w:rPr>
          <w:rFonts w:asciiTheme="majorBidi" w:hAnsiTheme="majorBidi" w:cstheme="majorBidi"/>
          <w:szCs w:val="21"/>
        </w:rPr>
        <w:t>委员会感到关切的是，中国没有正式的国家人权机构，包括在中国澳门，尽管澳門廉政公署履行部分职能。委员会注意到平等机会委员会和中国香港代表团提供的相关信息，但仍对有关报告感到关切，报告称该委员会被国家人权机构全球联盟评为</w:t>
      </w:r>
      <w:r>
        <w:rPr>
          <w:rFonts w:asciiTheme="majorBidi" w:hAnsiTheme="majorBidi" w:cstheme="majorBidi"/>
          <w:szCs w:val="21"/>
        </w:rPr>
        <w:t>C</w:t>
      </w:r>
      <w:r w:rsidRPr="000A3358">
        <w:rPr>
          <w:rFonts w:asciiTheme="majorBidi" w:hAnsiTheme="majorBidi" w:cstheme="majorBidi"/>
          <w:szCs w:val="21"/>
        </w:rPr>
        <w:t>级，并且不完全独立，受害人很难求助</w:t>
      </w:r>
      <w:r>
        <w:rPr>
          <w:rFonts w:asciiTheme="majorBidi" w:hAnsiTheme="majorBidi" w:cstheme="majorBidi"/>
          <w:szCs w:val="21"/>
        </w:rPr>
        <w:t>(</w:t>
      </w:r>
      <w:r w:rsidRPr="000A3358">
        <w:rPr>
          <w:rFonts w:asciiTheme="majorBidi" w:hAnsiTheme="majorBidi" w:cstheme="majorBidi"/>
          <w:szCs w:val="21"/>
        </w:rPr>
        <w:t>第二条</w:t>
      </w:r>
      <w:r>
        <w:rPr>
          <w:rFonts w:asciiTheme="majorBidi" w:hAnsiTheme="majorBidi" w:cstheme="majorBidi"/>
          <w:szCs w:val="21"/>
        </w:rPr>
        <w:t>)</w:t>
      </w:r>
      <w:r w:rsidRPr="000A3358">
        <w:rPr>
          <w:rFonts w:asciiTheme="majorBidi" w:hAnsiTheme="majorBidi" w:cstheme="majorBidi"/>
          <w:szCs w:val="21"/>
        </w:rPr>
        <w:t>。</w:t>
      </w:r>
    </w:p>
    <w:p w:rsidR="00145195" w:rsidRPr="00405907" w:rsidRDefault="00145195" w:rsidP="00145195">
      <w:pPr>
        <w:pStyle w:val="SingleTxtGC"/>
        <w:rPr>
          <w:rFonts w:ascii="Time New Roman" w:eastAsia="黑体" w:hAnsi="Time New Roman" w:cstheme="majorBidi" w:hint="eastAsia"/>
          <w:szCs w:val="21"/>
        </w:rPr>
      </w:pPr>
      <w:r>
        <w:rPr>
          <w:rFonts w:asciiTheme="majorBidi" w:hAnsiTheme="majorBidi" w:cstheme="majorBidi"/>
          <w:szCs w:val="21"/>
        </w:rPr>
        <w:t>1</w:t>
      </w:r>
      <w:r w:rsidRPr="000A3358">
        <w:rPr>
          <w:rFonts w:asciiTheme="majorBidi" w:hAnsiTheme="majorBidi" w:cstheme="majorBidi"/>
          <w:szCs w:val="21"/>
        </w:rPr>
        <w:t>0.</w:t>
      </w:r>
      <w:r w:rsidR="00E540AF">
        <w:rPr>
          <w:rFonts w:asciiTheme="majorBidi" w:hAnsiTheme="majorBidi" w:cstheme="majorBidi"/>
          <w:szCs w:val="21"/>
        </w:rPr>
        <w:t xml:space="preserve">  </w:t>
      </w:r>
      <w:r w:rsidRPr="00405907">
        <w:rPr>
          <w:rFonts w:ascii="Time New Roman" w:eastAsia="黑体" w:hAnsi="Time New Roman" w:cstheme="majorBidi"/>
          <w:szCs w:val="21"/>
        </w:rPr>
        <w:t>委员会建议，缔约国，包括中国澳门，根据有关促进和保护人权的国家机构地位的原则</w:t>
      </w:r>
      <w:r w:rsidRPr="00405907">
        <w:rPr>
          <w:rFonts w:ascii="Time New Roman" w:eastAsia="黑体" w:hAnsi="Time New Roman" w:cstheme="majorBidi"/>
          <w:szCs w:val="21"/>
        </w:rPr>
        <w:t>(</w:t>
      </w:r>
      <w:r w:rsidRPr="00405907">
        <w:rPr>
          <w:rFonts w:ascii="Time New Roman" w:eastAsia="黑体" w:hAnsi="Time New Roman" w:cstheme="majorBidi" w:hint="eastAsia"/>
          <w:szCs w:val="21"/>
        </w:rPr>
        <w:t>“</w:t>
      </w:r>
      <w:r w:rsidRPr="00405907">
        <w:rPr>
          <w:rFonts w:ascii="Time New Roman" w:eastAsia="黑体" w:hAnsi="Time New Roman" w:cstheme="majorBidi"/>
          <w:szCs w:val="21"/>
        </w:rPr>
        <w:t>巴黎原则</w:t>
      </w:r>
      <w:r w:rsidRPr="00405907">
        <w:rPr>
          <w:rFonts w:ascii="Time New Roman" w:eastAsia="黑体" w:hAnsi="Time New Roman" w:cstheme="majorBidi" w:hint="eastAsia"/>
          <w:szCs w:val="21"/>
        </w:rPr>
        <w:t>”</w:t>
      </w:r>
      <w:r w:rsidRPr="00405907">
        <w:rPr>
          <w:rFonts w:ascii="Time New Roman" w:eastAsia="黑体" w:hAnsi="Time New Roman" w:cstheme="majorBidi"/>
          <w:szCs w:val="21"/>
        </w:rPr>
        <w:t>)</w:t>
      </w:r>
      <w:r w:rsidRPr="00405907">
        <w:rPr>
          <w:rFonts w:ascii="Time New Roman" w:eastAsia="黑体" w:hAnsi="Time New Roman" w:cstheme="majorBidi"/>
          <w:szCs w:val="21"/>
        </w:rPr>
        <w:t>，建立独立的国家人权机构。为确保这些机构的有效运作，委员会还建议缔约国，包括中国香港和中国澳门，保证这些组织的充分独立，并为之提供财政和人力资源。</w:t>
      </w:r>
    </w:p>
    <w:p w:rsidR="00145195" w:rsidRPr="00A1078F" w:rsidRDefault="00145195" w:rsidP="00A1078F">
      <w:pPr>
        <w:pStyle w:val="H23GC"/>
      </w:pPr>
      <w:r w:rsidRPr="00A1078F">
        <w:tab/>
      </w:r>
      <w:r w:rsidRPr="00A1078F">
        <w:tab/>
      </w:r>
      <w:r w:rsidRPr="00A1078F">
        <w:t>声明</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11</w:t>
      </w:r>
      <w:r w:rsidRPr="000A3358">
        <w:rPr>
          <w:rFonts w:asciiTheme="majorBidi" w:hAnsiTheme="majorBidi" w:cstheme="majorBidi"/>
          <w:szCs w:val="21"/>
        </w:rPr>
        <w:t>.</w:t>
      </w:r>
      <w:r w:rsidR="00E540AF">
        <w:rPr>
          <w:rFonts w:asciiTheme="majorBidi" w:hAnsiTheme="majorBidi" w:cstheme="majorBidi"/>
          <w:szCs w:val="21"/>
        </w:rPr>
        <w:t xml:space="preserve">  </w:t>
      </w:r>
      <w:r w:rsidRPr="000A3358">
        <w:rPr>
          <w:rFonts w:asciiTheme="majorBidi" w:hAnsiTheme="majorBidi" w:cstheme="majorBidi"/>
          <w:szCs w:val="21"/>
        </w:rPr>
        <w:t>委员会对中国香港适用《公约》第六条所作的解释性声明表示关注</w:t>
      </w:r>
      <w:r>
        <w:rPr>
          <w:rFonts w:asciiTheme="majorBidi" w:hAnsiTheme="majorBidi" w:cstheme="majorBidi"/>
          <w:szCs w:val="21"/>
        </w:rPr>
        <w:t>(</w:t>
      </w:r>
      <w:r w:rsidRPr="000A3358">
        <w:rPr>
          <w:rFonts w:asciiTheme="majorBidi" w:hAnsiTheme="majorBidi" w:cstheme="majorBidi"/>
          <w:szCs w:val="21"/>
        </w:rPr>
        <w:t>第二条和第四条</w:t>
      </w:r>
      <w:r>
        <w:rPr>
          <w:rFonts w:asciiTheme="majorBidi" w:hAnsiTheme="majorBidi" w:cstheme="majorBidi"/>
          <w:szCs w:val="21"/>
        </w:rPr>
        <w:t>)</w:t>
      </w:r>
      <w:r w:rsidRPr="000A3358">
        <w:rPr>
          <w:rFonts w:asciiTheme="majorBidi" w:hAnsiTheme="majorBidi" w:cstheme="majorBidi"/>
          <w:szCs w:val="21"/>
        </w:rPr>
        <w:t>。</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12</w:t>
      </w:r>
      <w:r w:rsidRPr="000A3358">
        <w:rPr>
          <w:rFonts w:asciiTheme="majorBidi" w:hAnsiTheme="majorBidi" w:cstheme="majorBidi"/>
          <w:szCs w:val="21"/>
        </w:rPr>
        <w:t>.</w:t>
      </w:r>
      <w:r w:rsidR="00E540AF">
        <w:rPr>
          <w:rFonts w:asciiTheme="majorBidi" w:hAnsiTheme="majorBidi" w:cstheme="majorBidi"/>
          <w:szCs w:val="21"/>
        </w:rPr>
        <w:t xml:space="preserve">  </w:t>
      </w:r>
      <w:r w:rsidRPr="00405907">
        <w:rPr>
          <w:rFonts w:ascii="Time New Roman" w:eastAsia="黑体" w:hAnsi="Time New Roman" w:cstheme="majorBidi"/>
          <w:szCs w:val="21"/>
        </w:rPr>
        <w:t>委员会建议，收回中国香港对适用《公约》第六条所作的声明。</w:t>
      </w:r>
    </w:p>
    <w:p w:rsidR="00145195" w:rsidRPr="000A3358" w:rsidRDefault="00145195" w:rsidP="00A1078F">
      <w:pPr>
        <w:pStyle w:val="H23GC"/>
      </w:pPr>
      <w:r w:rsidRPr="000A3358">
        <w:tab/>
      </w:r>
      <w:r w:rsidRPr="000A3358">
        <w:tab/>
      </w:r>
      <w:r w:rsidRPr="000A3358">
        <w:t>关于种族歧视的行政和民事申诉</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13</w:t>
      </w:r>
      <w:r w:rsidRPr="000A3358">
        <w:rPr>
          <w:rFonts w:asciiTheme="majorBidi" w:hAnsiTheme="majorBidi" w:cstheme="majorBidi"/>
          <w:szCs w:val="21"/>
        </w:rPr>
        <w:t>.</w:t>
      </w:r>
      <w:r w:rsidR="00E540AF">
        <w:rPr>
          <w:rFonts w:asciiTheme="majorBidi" w:hAnsiTheme="majorBidi" w:cstheme="majorBidi"/>
          <w:szCs w:val="21"/>
        </w:rPr>
        <w:t xml:space="preserve">  </w:t>
      </w:r>
      <w:r w:rsidRPr="000A3358">
        <w:rPr>
          <w:rFonts w:asciiTheme="majorBidi" w:hAnsiTheme="majorBidi" w:cstheme="majorBidi"/>
          <w:szCs w:val="21"/>
        </w:rPr>
        <w:t>委员会感到关切的是，缔约国没有提供关于种族歧视行为和相关行政及民事投诉、调查、诉讼和处罚的全面统计、调查、行政记录和登记。考虑到有关中国香港公共和私人生活各领域种族歧视行为的报道，委员会对中国香港关于那里的种族歧视并不普遍，问题并不严重的声明表示关切。委员会还关切地注意到，在报告所述期间，中国澳门的法院没有收到任何与种族歧视有关的案件</w:t>
      </w:r>
      <w:r>
        <w:rPr>
          <w:rFonts w:asciiTheme="majorBidi" w:hAnsiTheme="majorBidi" w:cstheme="majorBidi"/>
          <w:szCs w:val="21"/>
        </w:rPr>
        <w:t>(</w:t>
      </w:r>
      <w:r w:rsidRPr="000A3358">
        <w:rPr>
          <w:rFonts w:asciiTheme="majorBidi" w:hAnsiTheme="majorBidi" w:cstheme="majorBidi"/>
          <w:szCs w:val="21"/>
        </w:rPr>
        <w:t>第二、第五、第六和第七条</w:t>
      </w:r>
      <w:r>
        <w:rPr>
          <w:rFonts w:asciiTheme="majorBidi" w:hAnsiTheme="majorBidi" w:cstheme="majorBidi"/>
          <w:szCs w:val="21"/>
        </w:rPr>
        <w:t>)</w:t>
      </w:r>
      <w:r w:rsidRPr="000A3358">
        <w:rPr>
          <w:rFonts w:asciiTheme="majorBidi" w:hAnsiTheme="majorBidi" w:cstheme="majorBidi"/>
          <w:szCs w:val="21"/>
        </w:rPr>
        <w:t>。</w:t>
      </w:r>
    </w:p>
    <w:p w:rsidR="00145195" w:rsidRPr="00405907" w:rsidRDefault="00145195" w:rsidP="00145195">
      <w:pPr>
        <w:pStyle w:val="SingleTxtGC"/>
        <w:rPr>
          <w:rFonts w:ascii="Time New Roman" w:eastAsia="黑体" w:hAnsi="Time New Roman" w:cstheme="majorBidi" w:hint="eastAsia"/>
          <w:szCs w:val="21"/>
        </w:rPr>
      </w:pPr>
      <w:r w:rsidRPr="00405907">
        <w:rPr>
          <w:rFonts w:ascii="Time New Roman" w:eastAsia="黑体" w:hAnsi="Time New Roman" w:cstheme="majorBidi"/>
          <w:szCs w:val="21"/>
        </w:rPr>
        <w:t>14.</w:t>
      </w:r>
      <w:r w:rsidR="00E540AF">
        <w:rPr>
          <w:rFonts w:ascii="Time New Roman" w:eastAsia="黑体" w:hAnsi="Time New Roman" w:cstheme="majorBidi"/>
          <w:szCs w:val="21"/>
        </w:rPr>
        <w:t xml:space="preserve">  </w:t>
      </w:r>
      <w:r w:rsidRPr="00405907">
        <w:rPr>
          <w:rFonts w:ascii="Time New Roman" w:eastAsia="黑体" w:hAnsi="Time New Roman" w:cstheme="majorBidi"/>
          <w:szCs w:val="21"/>
        </w:rPr>
        <w:t>委员会建议，缔约国，包括中国香港和中国澳门，对政府官员和公务员，包括执法官员，开展关于反种族歧视法和相关行政和民事申诉机制的培训，确保受害人了解自己的权利。委员会请缔约国在下次定期报告中，提供相关的调查、行政记录或登记及统计数字，按申诉人的民族和国籍分列，说明就有关种族歧视行为提交国家人权机构、法院和其他相关机构的民事和行政申诉的数量、类型和结果。</w:t>
      </w:r>
    </w:p>
    <w:p w:rsidR="00145195" w:rsidRPr="000A3358" w:rsidRDefault="00145195" w:rsidP="00A1078F">
      <w:pPr>
        <w:pStyle w:val="H23GC"/>
      </w:pPr>
      <w:r w:rsidRPr="000A3358">
        <w:tab/>
      </w:r>
      <w:r w:rsidRPr="000A3358">
        <w:tab/>
      </w:r>
      <w:r w:rsidRPr="000A3358">
        <w:t>种族仇恨言论和仇恨犯罪</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15</w:t>
      </w:r>
      <w:r w:rsidRPr="000A3358">
        <w:rPr>
          <w:rFonts w:asciiTheme="majorBidi" w:hAnsiTheme="majorBidi" w:cstheme="majorBidi"/>
          <w:szCs w:val="21"/>
        </w:rPr>
        <w:t>.</w:t>
      </w:r>
      <w:r w:rsidR="00E540AF">
        <w:rPr>
          <w:rFonts w:asciiTheme="majorBidi" w:hAnsiTheme="majorBidi" w:cstheme="majorBidi"/>
          <w:szCs w:val="21"/>
        </w:rPr>
        <w:t xml:space="preserve">  </w:t>
      </w:r>
      <w:r w:rsidRPr="000A3358">
        <w:rPr>
          <w:rFonts w:asciiTheme="majorBidi" w:hAnsiTheme="majorBidi" w:cstheme="majorBidi"/>
          <w:szCs w:val="21"/>
        </w:rPr>
        <w:t>委员会：</w:t>
      </w:r>
    </w:p>
    <w:p w:rsidR="00145195" w:rsidRPr="000A3358" w:rsidRDefault="00145195" w:rsidP="00145195">
      <w:pPr>
        <w:pStyle w:val="SingleTxtGC"/>
        <w:rPr>
          <w:rFonts w:asciiTheme="majorBidi" w:hAnsiTheme="majorBidi" w:cstheme="majorBidi"/>
          <w:szCs w:val="21"/>
        </w:rPr>
      </w:pPr>
      <w:r w:rsidRPr="000A3358">
        <w:rPr>
          <w:rFonts w:asciiTheme="majorBidi" w:hAnsiTheme="majorBidi" w:cstheme="majorBidi"/>
          <w:szCs w:val="21"/>
        </w:rPr>
        <w:tab/>
        <w:t>(</w:t>
      </w:r>
      <w:r>
        <w:rPr>
          <w:rFonts w:asciiTheme="majorBidi" w:hAnsiTheme="majorBidi" w:cstheme="majorBidi"/>
          <w:szCs w:val="21"/>
        </w:rPr>
        <w:t>a</w:t>
      </w:r>
      <w:r w:rsidRPr="000A3358">
        <w:rPr>
          <w:rFonts w:asciiTheme="majorBidi" w:hAnsiTheme="majorBidi" w:cstheme="majorBidi"/>
          <w:szCs w:val="21"/>
        </w:rPr>
        <w:t>)</w:t>
      </w:r>
      <w:r w:rsidRPr="000A3358">
        <w:rPr>
          <w:rFonts w:asciiTheme="majorBidi" w:hAnsiTheme="majorBidi" w:cstheme="majorBidi"/>
          <w:szCs w:val="21"/>
        </w:rPr>
        <w:tab/>
      </w:r>
      <w:r w:rsidRPr="000A3358">
        <w:rPr>
          <w:rFonts w:asciiTheme="majorBidi" w:hAnsiTheme="majorBidi" w:cstheme="majorBidi"/>
          <w:szCs w:val="21"/>
        </w:rPr>
        <w:t>注意到缔约国列举的法院</w:t>
      </w:r>
      <w:r w:rsidRPr="000A3358">
        <w:rPr>
          <w:rFonts w:asciiTheme="majorBidi" w:hAnsiTheme="majorBidi" w:cstheme="majorBidi"/>
          <w:szCs w:val="21"/>
          <w:lang w:val="fr-CH"/>
        </w:rPr>
        <w:t>审理的</w:t>
      </w:r>
      <w:r w:rsidRPr="000A3358">
        <w:rPr>
          <w:rFonts w:asciiTheme="majorBidi" w:hAnsiTheme="majorBidi" w:cstheme="majorBidi"/>
          <w:szCs w:val="21"/>
        </w:rPr>
        <w:t>两起案件，对煽动民族仇恨做出了处罚，并注意到，在</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15</w:t>
      </w:r>
      <w:r w:rsidRPr="000A3358">
        <w:rPr>
          <w:rFonts w:asciiTheme="majorBidi" w:hAnsiTheme="majorBidi" w:cstheme="majorBidi"/>
          <w:szCs w:val="21"/>
        </w:rPr>
        <w:t>年至</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18</w:t>
      </w:r>
      <w:r w:rsidRPr="000A3358">
        <w:rPr>
          <w:rFonts w:asciiTheme="majorBidi" w:hAnsiTheme="majorBidi" w:cstheme="majorBidi"/>
          <w:szCs w:val="21"/>
        </w:rPr>
        <w:t>年</w:t>
      </w:r>
      <w:r>
        <w:rPr>
          <w:rFonts w:asciiTheme="majorBidi" w:hAnsiTheme="majorBidi" w:cstheme="majorBidi"/>
          <w:szCs w:val="21"/>
        </w:rPr>
        <w:t>6</w:t>
      </w:r>
      <w:r w:rsidRPr="000A3358">
        <w:rPr>
          <w:rFonts w:asciiTheme="majorBidi" w:hAnsiTheme="majorBidi" w:cstheme="majorBidi"/>
          <w:szCs w:val="21"/>
        </w:rPr>
        <w:t>月期间，中国澳门没有收到任何种族歧视方面的刑事投诉，也没有进行任何此类调查；</w:t>
      </w:r>
    </w:p>
    <w:p w:rsidR="00145195" w:rsidRPr="000A3358" w:rsidRDefault="00145195" w:rsidP="00145195">
      <w:pPr>
        <w:pStyle w:val="SingleTxtGC"/>
        <w:rPr>
          <w:rFonts w:asciiTheme="majorBidi" w:hAnsiTheme="majorBidi" w:cstheme="majorBidi"/>
          <w:szCs w:val="21"/>
        </w:rPr>
      </w:pPr>
      <w:r w:rsidRPr="000A3358">
        <w:rPr>
          <w:rFonts w:asciiTheme="majorBidi" w:hAnsiTheme="majorBidi" w:cstheme="majorBidi"/>
          <w:szCs w:val="21"/>
        </w:rPr>
        <w:tab/>
        <w:t>(</w:t>
      </w:r>
      <w:r>
        <w:rPr>
          <w:rFonts w:asciiTheme="majorBidi" w:hAnsiTheme="majorBidi" w:cstheme="majorBidi"/>
          <w:szCs w:val="21"/>
        </w:rPr>
        <w:t>b</w:t>
      </w:r>
      <w:r w:rsidRPr="000A3358">
        <w:rPr>
          <w:rFonts w:asciiTheme="majorBidi" w:hAnsiTheme="majorBidi" w:cstheme="majorBidi"/>
          <w:szCs w:val="21"/>
        </w:rPr>
        <w:t>)</w:t>
      </w:r>
      <w:r w:rsidRPr="000A3358">
        <w:rPr>
          <w:rFonts w:asciiTheme="majorBidi" w:hAnsiTheme="majorBidi" w:cstheme="majorBidi"/>
          <w:szCs w:val="21"/>
        </w:rPr>
        <w:tab/>
      </w:r>
      <w:r w:rsidRPr="000A3358">
        <w:rPr>
          <w:rFonts w:asciiTheme="majorBidi" w:hAnsiTheme="majorBidi" w:cstheme="majorBidi"/>
          <w:szCs w:val="21"/>
        </w:rPr>
        <w:t>强调没有相关投诉或很少投诉，并不表示不存在种族歧视或种族仇恨表现，而是可能表明在援引《公约》权利方面存在障碍，包括公众缺乏对《公约》规定权利的了解；没有寻求司法追索的途径，或对之缺乏信心；害怕报复；报警困难，包括语言障碍或对种族歧视案件缺乏关注或敏感；</w:t>
      </w:r>
    </w:p>
    <w:p w:rsidR="00145195" w:rsidRPr="000A3358" w:rsidRDefault="00145195" w:rsidP="00145195">
      <w:pPr>
        <w:pStyle w:val="SingleTxtGC"/>
        <w:rPr>
          <w:rFonts w:asciiTheme="majorBidi" w:hAnsiTheme="majorBidi" w:cstheme="majorBidi"/>
          <w:szCs w:val="21"/>
        </w:rPr>
      </w:pPr>
      <w:r w:rsidRPr="000A3358">
        <w:rPr>
          <w:rFonts w:asciiTheme="majorBidi" w:hAnsiTheme="majorBidi" w:cstheme="majorBidi"/>
          <w:szCs w:val="21"/>
        </w:rPr>
        <w:tab/>
        <w:t>(</w:t>
      </w:r>
      <w:r>
        <w:rPr>
          <w:rFonts w:asciiTheme="majorBidi" w:hAnsiTheme="majorBidi" w:cstheme="majorBidi"/>
          <w:szCs w:val="21"/>
        </w:rPr>
        <w:t>c</w:t>
      </w:r>
      <w:r w:rsidRPr="000A3358">
        <w:rPr>
          <w:rFonts w:asciiTheme="majorBidi" w:hAnsiTheme="majorBidi" w:cstheme="majorBidi"/>
          <w:szCs w:val="21"/>
        </w:rPr>
        <w:t>)</w:t>
      </w:r>
      <w:r w:rsidRPr="000A3358">
        <w:rPr>
          <w:rFonts w:asciiTheme="majorBidi" w:hAnsiTheme="majorBidi" w:cstheme="majorBidi"/>
          <w:szCs w:val="21"/>
        </w:rPr>
        <w:tab/>
      </w:r>
      <w:r w:rsidRPr="000A3358">
        <w:rPr>
          <w:rFonts w:asciiTheme="majorBidi" w:hAnsiTheme="majorBidi" w:cstheme="majorBidi"/>
          <w:szCs w:val="21"/>
        </w:rPr>
        <w:t>感到关切，受害人可利用哪些手段报告仇恨犯罪的相关信息欠缺；</w:t>
      </w:r>
    </w:p>
    <w:p w:rsidR="00145195" w:rsidRPr="000A3358" w:rsidRDefault="00145195" w:rsidP="00145195">
      <w:pPr>
        <w:pStyle w:val="SingleTxtGC"/>
        <w:rPr>
          <w:rFonts w:asciiTheme="majorBidi" w:hAnsiTheme="majorBidi" w:cstheme="majorBidi"/>
          <w:szCs w:val="21"/>
        </w:rPr>
      </w:pPr>
      <w:r w:rsidRPr="000A3358">
        <w:rPr>
          <w:rFonts w:asciiTheme="majorBidi" w:hAnsiTheme="majorBidi" w:cstheme="majorBidi"/>
          <w:szCs w:val="21"/>
        </w:rPr>
        <w:tab/>
        <w:t>(</w:t>
      </w:r>
      <w:r>
        <w:rPr>
          <w:rFonts w:asciiTheme="majorBidi" w:hAnsiTheme="majorBidi" w:cstheme="majorBidi"/>
          <w:szCs w:val="21"/>
        </w:rPr>
        <w:t>d</w:t>
      </w:r>
      <w:r w:rsidRPr="000A3358">
        <w:rPr>
          <w:rFonts w:asciiTheme="majorBidi" w:hAnsiTheme="majorBidi" w:cstheme="majorBidi"/>
          <w:szCs w:val="21"/>
        </w:rPr>
        <w:t>)</w:t>
      </w:r>
      <w:r w:rsidRPr="000A3358">
        <w:rPr>
          <w:rFonts w:asciiTheme="majorBidi" w:hAnsiTheme="majorBidi" w:cstheme="majorBidi"/>
          <w:szCs w:val="21"/>
        </w:rPr>
        <w:tab/>
      </w:r>
      <w:r w:rsidRPr="000A3358">
        <w:rPr>
          <w:rFonts w:asciiTheme="majorBidi" w:hAnsiTheme="majorBidi" w:cstheme="majorBidi"/>
          <w:szCs w:val="21"/>
        </w:rPr>
        <w:t>还对来自中国香港的报道感到关注，传统媒体和社交媒体丑化和敌视少数族群，特别是南亚人，公开发表对他们的煽动性言论，并有报告称，中国香港当局并没有一贯对这些仇恨言论行为采取相应行动。在这方面，委员会注意到，中国香港没有提供对种族仇恨言论做出处罚的统计资料</w:t>
      </w:r>
      <w:r>
        <w:rPr>
          <w:rFonts w:asciiTheme="majorBidi" w:hAnsiTheme="majorBidi" w:cstheme="majorBidi"/>
          <w:szCs w:val="21"/>
        </w:rPr>
        <w:t>(</w:t>
      </w:r>
      <w:r w:rsidRPr="000A3358">
        <w:rPr>
          <w:rFonts w:asciiTheme="majorBidi" w:hAnsiTheme="majorBidi" w:cstheme="majorBidi"/>
          <w:szCs w:val="21"/>
        </w:rPr>
        <w:t>第二条和第四条</w:t>
      </w:r>
      <w:r>
        <w:rPr>
          <w:rFonts w:asciiTheme="majorBidi" w:hAnsiTheme="majorBidi" w:cstheme="majorBidi"/>
          <w:szCs w:val="21"/>
        </w:rPr>
        <w:t>)</w:t>
      </w:r>
      <w:r w:rsidRPr="000A3358">
        <w:rPr>
          <w:rFonts w:asciiTheme="majorBidi" w:hAnsiTheme="majorBidi" w:cstheme="majorBidi"/>
          <w:szCs w:val="21"/>
        </w:rPr>
        <w:t>。</w:t>
      </w:r>
    </w:p>
    <w:p w:rsidR="00145195" w:rsidRPr="00405907" w:rsidRDefault="00145195" w:rsidP="00145195">
      <w:pPr>
        <w:pStyle w:val="SingleTxtGC"/>
        <w:rPr>
          <w:rFonts w:ascii="Time New Roman" w:eastAsia="黑体" w:hAnsi="Time New Roman" w:cstheme="majorBidi" w:hint="eastAsia"/>
          <w:szCs w:val="21"/>
        </w:rPr>
      </w:pPr>
      <w:r>
        <w:rPr>
          <w:rFonts w:asciiTheme="majorBidi" w:hAnsiTheme="majorBidi" w:cstheme="majorBidi"/>
          <w:szCs w:val="21"/>
        </w:rPr>
        <w:t>16</w:t>
      </w:r>
      <w:r w:rsidRPr="000A3358">
        <w:rPr>
          <w:rFonts w:asciiTheme="majorBidi" w:hAnsiTheme="majorBidi" w:cstheme="majorBidi"/>
          <w:szCs w:val="21"/>
        </w:rPr>
        <w:t>.</w:t>
      </w:r>
      <w:r w:rsidR="00E540AF">
        <w:rPr>
          <w:rFonts w:asciiTheme="majorBidi" w:hAnsiTheme="majorBidi" w:cstheme="majorBidi"/>
          <w:szCs w:val="21"/>
        </w:rPr>
        <w:t xml:space="preserve">  </w:t>
      </w:r>
      <w:r w:rsidRPr="00405907">
        <w:rPr>
          <w:rFonts w:ascii="Time New Roman" w:eastAsia="黑体" w:hAnsi="Time New Roman" w:cstheme="majorBidi"/>
          <w:szCs w:val="21"/>
        </w:rPr>
        <w:t>委员会回顾其关于执行《公约》第四条的第</w:t>
      </w:r>
      <w:r w:rsidRPr="00405907">
        <w:rPr>
          <w:rFonts w:ascii="Time New Roman" w:eastAsia="黑体" w:hAnsi="Time New Roman" w:cstheme="majorBidi"/>
          <w:szCs w:val="21"/>
        </w:rPr>
        <w:t>7</w:t>
      </w:r>
      <w:r w:rsidRPr="00405907">
        <w:rPr>
          <w:rFonts w:ascii="Time New Roman" w:eastAsia="黑体" w:hAnsi="Time New Roman" w:cstheme="majorBidi"/>
          <w:szCs w:val="21"/>
        </w:rPr>
        <w:t>号一般性建议</w:t>
      </w:r>
      <w:r w:rsidRPr="00405907">
        <w:rPr>
          <w:rFonts w:ascii="Time New Roman" w:eastAsia="黑体" w:hAnsi="Time New Roman" w:cstheme="majorBidi"/>
          <w:szCs w:val="21"/>
        </w:rPr>
        <w:t>(1985</w:t>
      </w:r>
      <w:r w:rsidRPr="00405907">
        <w:rPr>
          <w:rFonts w:ascii="Time New Roman" w:eastAsia="黑体" w:hAnsi="Time New Roman" w:cstheme="majorBidi"/>
          <w:szCs w:val="21"/>
        </w:rPr>
        <w:t>年</w:t>
      </w:r>
      <w:r w:rsidRPr="00405907">
        <w:rPr>
          <w:rFonts w:ascii="Time New Roman" w:eastAsia="黑体" w:hAnsi="Time New Roman" w:cstheme="majorBidi"/>
          <w:szCs w:val="21"/>
        </w:rPr>
        <w:t>)</w:t>
      </w:r>
      <w:r w:rsidRPr="00405907">
        <w:rPr>
          <w:rFonts w:ascii="Time New Roman" w:eastAsia="黑体" w:hAnsi="Time New Roman" w:cstheme="majorBidi"/>
          <w:szCs w:val="21"/>
        </w:rPr>
        <w:t>和关于打击种族仇恨言论的第</w:t>
      </w:r>
      <w:r w:rsidRPr="00405907">
        <w:rPr>
          <w:rFonts w:ascii="Time New Roman" w:eastAsia="黑体" w:hAnsi="Time New Roman" w:cstheme="majorBidi"/>
          <w:szCs w:val="21"/>
        </w:rPr>
        <w:t>35</w:t>
      </w:r>
      <w:r w:rsidRPr="00405907">
        <w:rPr>
          <w:rFonts w:ascii="Time New Roman" w:eastAsia="黑体" w:hAnsi="Time New Roman" w:cstheme="majorBidi"/>
          <w:szCs w:val="21"/>
        </w:rPr>
        <w:t>号一般性建议</w:t>
      </w:r>
      <w:r w:rsidRPr="00405907">
        <w:rPr>
          <w:rFonts w:ascii="Time New Roman" w:eastAsia="黑体" w:hAnsi="Time New Roman" w:cstheme="majorBidi"/>
          <w:szCs w:val="21"/>
        </w:rPr>
        <w:t>(2013</w:t>
      </w:r>
      <w:r w:rsidRPr="00405907">
        <w:rPr>
          <w:rFonts w:ascii="Time New Roman" w:eastAsia="黑体" w:hAnsi="Time New Roman" w:cstheme="majorBidi"/>
          <w:szCs w:val="21"/>
        </w:rPr>
        <w:t>年</w:t>
      </w:r>
      <w:r w:rsidRPr="00405907">
        <w:rPr>
          <w:rFonts w:ascii="Time New Roman" w:eastAsia="黑体" w:hAnsi="Time New Roman" w:cstheme="majorBidi"/>
          <w:szCs w:val="21"/>
        </w:rPr>
        <w:t>)</w:t>
      </w:r>
      <w:r w:rsidRPr="00405907">
        <w:rPr>
          <w:rFonts w:ascii="Time New Roman" w:eastAsia="黑体" w:hAnsi="Time New Roman" w:cstheme="majorBidi"/>
          <w:szCs w:val="21"/>
        </w:rPr>
        <w:t>，建议缔约国，包括中国香港和中国澳门：</w:t>
      </w:r>
    </w:p>
    <w:p w:rsidR="00145195" w:rsidRPr="00405907" w:rsidRDefault="00145195" w:rsidP="00145195">
      <w:pPr>
        <w:pStyle w:val="SingleTxtGC"/>
        <w:rPr>
          <w:rFonts w:ascii="Time New Roman" w:eastAsia="黑体" w:hAnsi="Time New Roman" w:cstheme="majorBidi" w:hint="eastAsia"/>
          <w:szCs w:val="21"/>
        </w:rPr>
      </w:pPr>
      <w:r w:rsidRPr="00405907">
        <w:rPr>
          <w:rFonts w:ascii="Time New Roman" w:eastAsia="黑体" w:hAnsi="Time New Roman" w:cstheme="majorBidi"/>
          <w:szCs w:val="21"/>
        </w:rPr>
        <w:tab/>
        <w:t>(a)</w:t>
      </w:r>
      <w:r w:rsidRPr="00405907">
        <w:rPr>
          <w:rFonts w:ascii="Time New Roman" w:eastAsia="黑体" w:hAnsi="Time New Roman" w:cstheme="majorBidi"/>
          <w:szCs w:val="21"/>
        </w:rPr>
        <w:tab/>
      </w:r>
      <w:r w:rsidRPr="00405907">
        <w:rPr>
          <w:rFonts w:ascii="Time New Roman" w:eastAsia="黑体" w:hAnsi="Time New Roman" w:cstheme="majorBidi"/>
          <w:szCs w:val="21"/>
        </w:rPr>
        <w:t>为警察、检察官、司法人员和其他执法人员开设关于种族仇恨犯罪的培训课程，包括受害人在报告此类犯罪时所面临困难的内容；</w:t>
      </w:r>
    </w:p>
    <w:p w:rsidR="00145195" w:rsidRPr="00405907" w:rsidRDefault="00145195" w:rsidP="00145195">
      <w:pPr>
        <w:pStyle w:val="SingleTxtGC"/>
        <w:rPr>
          <w:rFonts w:ascii="Time New Roman" w:eastAsia="黑体" w:hAnsi="Time New Roman" w:cstheme="majorBidi" w:hint="eastAsia"/>
          <w:szCs w:val="21"/>
        </w:rPr>
      </w:pPr>
      <w:r w:rsidRPr="00405907">
        <w:rPr>
          <w:rFonts w:ascii="Time New Roman" w:eastAsia="黑体" w:hAnsi="Time New Roman" w:cstheme="majorBidi"/>
          <w:szCs w:val="21"/>
        </w:rPr>
        <w:tab/>
        <w:t>(b)</w:t>
      </w:r>
      <w:r w:rsidRPr="00405907">
        <w:rPr>
          <w:rFonts w:ascii="Time New Roman" w:eastAsia="黑体" w:hAnsi="Time New Roman" w:cstheme="majorBidi"/>
          <w:szCs w:val="21"/>
        </w:rPr>
        <w:tab/>
      </w:r>
      <w:r w:rsidRPr="00405907">
        <w:rPr>
          <w:rFonts w:ascii="Time New Roman" w:eastAsia="黑体" w:hAnsi="Time New Roman" w:cstheme="majorBidi"/>
          <w:szCs w:val="21"/>
        </w:rPr>
        <w:t>确保执法官员必须监督、记录、调查、起诉种族仇恨罪，并对之给予惩罚；</w:t>
      </w:r>
    </w:p>
    <w:p w:rsidR="00145195" w:rsidRPr="00405907" w:rsidRDefault="00145195" w:rsidP="005D0167">
      <w:pPr>
        <w:pStyle w:val="SingleTxtGC"/>
        <w:rPr>
          <w:rFonts w:ascii="Time New Roman" w:eastAsia="黑体" w:hAnsi="Time New Roman" w:cstheme="majorBidi" w:hint="eastAsia"/>
          <w:szCs w:val="21"/>
        </w:rPr>
      </w:pPr>
      <w:r w:rsidRPr="00405907">
        <w:rPr>
          <w:rFonts w:ascii="Time New Roman" w:eastAsia="黑体" w:hAnsi="Time New Roman" w:cstheme="majorBidi"/>
          <w:szCs w:val="21"/>
        </w:rPr>
        <w:tab/>
        <w:t>(c)</w:t>
      </w:r>
      <w:r w:rsidRPr="00405907">
        <w:rPr>
          <w:rFonts w:ascii="Time New Roman" w:eastAsia="黑体" w:hAnsi="Time New Roman" w:cstheme="majorBidi"/>
          <w:szCs w:val="21"/>
        </w:rPr>
        <w:tab/>
      </w:r>
      <w:r w:rsidRPr="00405907">
        <w:rPr>
          <w:rFonts w:ascii="Time New Roman" w:eastAsia="黑体" w:hAnsi="Time New Roman" w:cstheme="majorBidi"/>
          <w:szCs w:val="21"/>
        </w:rPr>
        <w:t>根据委员会关于在刑事司法系统的司法和运作中预防种族歧视的第</w:t>
      </w:r>
      <w:r w:rsidRPr="00405907">
        <w:rPr>
          <w:rFonts w:ascii="Time New Roman" w:eastAsia="黑体" w:hAnsi="Time New Roman" w:cstheme="majorBidi"/>
          <w:szCs w:val="21"/>
        </w:rPr>
        <w:t>31</w:t>
      </w:r>
      <w:r w:rsidRPr="00405907">
        <w:rPr>
          <w:rFonts w:ascii="Time New Roman" w:eastAsia="黑体" w:hAnsi="Time New Roman" w:cstheme="majorBidi"/>
          <w:szCs w:val="21"/>
        </w:rPr>
        <w:t>号一般性建议</w:t>
      </w:r>
      <w:r w:rsidRPr="00405907">
        <w:rPr>
          <w:rFonts w:ascii="Time New Roman" w:eastAsia="黑体" w:hAnsi="Time New Roman" w:cstheme="majorBidi"/>
          <w:szCs w:val="21"/>
        </w:rPr>
        <w:t>(2005</w:t>
      </w:r>
      <w:r w:rsidRPr="00405907">
        <w:rPr>
          <w:rFonts w:ascii="Time New Roman" w:eastAsia="黑体" w:hAnsi="Time New Roman" w:cstheme="majorBidi"/>
          <w:szCs w:val="21"/>
        </w:rPr>
        <w:t>年</w:t>
      </w:r>
      <w:r w:rsidRPr="00405907">
        <w:rPr>
          <w:rFonts w:ascii="Time New Roman" w:eastAsia="黑体" w:hAnsi="Time New Roman" w:cstheme="majorBidi"/>
          <w:szCs w:val="21"/>
        </w:rPr>
        <w:t>)</w:t>
      </w:r>
      <w:r w:rsidRPr="00405907">
        <w:rPr>
          <w:rFonts w:ascii="Time New Roman" w:eastAsia="黑体" w:hAnsi="Time New Roman" w:cstheme="majorBidi"/>
          <w:szCs w:val="21"/>
        </w:rPr>
        <w:t>，设立关于仇恨犯罪的专门检察官，鼓励他们依职权对种族仇恨犯罪和种族仇恨言论提起诉讼</w:t>
      </w:r>
      <w:r w:rsidR="005D0167" w:rsidRPr="00405907">
        <w:rPr>
          <w:rFonts w:ascii="Time New Roman" w:eastAsia="黑体" w:hAnsi="Time New Roman" w:cstheme="majorBidi"/>
          <w:szCs w:val="21"/>
        </w:rPr>
        <w:t>；</w:t>
      </w:r>
      <w:bookmarkStart w:id="0" w:name="_GoBack"/>
      <w:bookmarkEnd w:id="0"/>
    </w:p>
    <w:p w:rsidR="00145195" w:rsidRPr="00405907" w:rsidRDefault="00145195" w:rsidP="00145195">
      <w:pPr>
        <w:pStyle w:val="SingleTxtGC"/>
        <w:rPr>
          <w:rFonts w:ascii="Time New Roman" w:eastAsia="黑体" w:hAnsi="Time New Roman" w:cstheme="majorBidi" w:hint="eastAsia"/>
          <w:szCs w:val="21"/>
        </w:rPr>
      </w:pPr>
      <w:r w:rsidRPr="00405907">
        <w:rPr>
          <w:rFonts w:ascii="Time New Roman" w:eastAsia="黑体" w:hAnsi="Time New Roman" w:cstheme="majorBidi"/>
          <w:szCs w:val="21"/>
        </w:rPr>
        <w:tab/>
        <w:t>(d)</w:t>
      </w:r>
      <w:r w:rsidRPr="00405907">
        <w:rPr>
          <w:rFonts w:ascii="Time New Roman" w:eastAsia="黑体" w:hAnsi="Time New Roman" w:cstheme="majorBidi"/>
          <w:szCs w:val="21"/>
        </w:rPr>
        <w:tab/>
      </w:r>
      <w:r w:rsidRPr="00405907">
        <w:rPr>
          <w:rFonts w:ascii="Time New Roman" w:eastAsia="黑体" w:hAnsi="Time New Roman" w:cstheme="majorBidi"/>
          <w:szCs w:val="21"/>
        </w:rPr>
        <w:t>确保种族仇恨犯罪和仇恨言论的受害人得到支持，为他们报案提供方便，并为之做出适当补救；</w:t>
      </w:r>
    </w:p>
    <w:p w:rsidR="00145195" w:rsidRPr="00405907" w:rsidRDefault="00145195" w:rsidP="00145195">
      <w:pPr>
        <w:pStyle w:val="SingleTxtGC"/>
        <w:rPr>
          <w:rFonts w:ascii="Time New Roman" w:eastAsia="黑体" w:hAnsi="Time New Roman" w:cstheme="majorBidi" w:hint="eastAsia"/>
          <w:szCs w:val="21"/>
        </w:rPr>
      </w:pPr>
      <w:r w:rsidRPr="00405907">
        <w:rPr>
          <w:rFonts w:ascii="Time New Roman" w:eastAsia="黑体" w:hAnsi="Time New Roman" w:cstheme="majorBidi"/>
          <w:szCs w:val="21"/>
        </w:rPr>
        <w:tab/>
        <w:t>(e)</w:t>
      </w:r>
      <w:r w:rsidRPr="00405907">
        <w:rPr>
          <w:rFonts w:ascii="Time New Roman" w:eastAsia="黑体" w:hAnsi="Time New Roman" w:cstheme="majorBidi"/>
          <w:szCs w:val="21"/>
        </w:rPr>
        <w:tab/>
      </w:r>
      <w:r w:rsidRPr="00405907">
        <w:rPr>
          <w:rFonts w:ascii="Time New Roman" w:eastAsia="黑体" w:hAnsi="Time New Roman" w:cstheme="majorBidi"/>
          <w:szCs w:val="21"/>
        </w:rPr>
        <w:t>要求政治人物公开谴责种族仇恨言论和仇恨犯罪。</w:t>
      </w:r>
    </w:p>
    <w:p w:rsidR="00145195" w:rsidRPr="00405907" w:rsidRDefault="00145195" w:rsidP="00145195">
      <w:pPr>
        <w:pStyle w:val="SingleTxtGC"/>
        <w:rPr>
          <w:rFonts w:ascii="Time New Roman" w:eastAsia="黑体" w:hAnsi="Time New Roman" w:cstheme="majorBidi" w:hint="eastAsia"/>
          <w:szCs w:val="21"/>
        </w:rPr>
      </w:pPr>
      <w:r>
        <w:rPr>
          <w:rFonts w:asciiTheme="majorBidi" w:hAnsiTheme="majorBidi" w:cstheme="majorBidi"/>
          <w:szCs w:val="21"/>
        </w:rPr>
        <w:t>17</w:t>
      </w:r>
      <w:r w:rsidRPr="000A3358">
        <w:rPr>
          <w:rFonts w:asciiTheme="majorBidi" w:hAnsiTheme="majorBidi" w:cstheme="majorBidi"/>
          <w:szCs w:val="21"/>
        </w:rPr>
        <w:t>.</w:t>
      </w:r>
      <w:r w:rsidR="00E540AF">
        <w:rPr>
          <w:rFonts w:asciiTheme="majorBidi" w:hAnsiTheme="majorBidi" w:cstheme="majorBidi"/>
          <w:szCs w:val="21"/>
        </w:rPr>
        <w:t xml:space="preserve">  </w:t>
      </w:r>
      <w:r w:rsidRPr="00405907">
        <w:rPr>
          <w:rFonts w:ascii="Time New Roman" w:eastAsia="黑体" w:hAnsi="Time New Roman" w:cstheme="majorBidi"/>
          <w:szCs w:val="21"/>
        </w:rPr>
        <w:t>委员会请缔约国，包括中国香港和中国澳门，在下一次定期报告中提供按受害人族裔和国籍分列的统计数字或行政记录，包括调查、起诉、定罪、判刑和处罚，以及对种族仇恨犯罪的补救措施。</w:t>
      </w:r>
    </w:p>
    <w:p w:rsidR="00145195" w:rsidRPr="000A3358" w:rsidRDefault="00145195" w:rsidP="00405907">
      <w:pPr>
        <w:pStyle w:val="H23GC"/>
      </w:pPr>
      <w:r w:rsidRPr="000A3358">
        <w:tab/>
      </w:r>
      <w:r w:rsidRPr="000A3358">
        <w:tab/>
      </w:r>
      <w:r w:rsidRPr="000A3358">
        <w:t>发展和减贫</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18</w:t>
      </w:r>
      <w:r w:rsidRPr="000A3358">
        <w:rPr>
          <w:rFonts w:asciiTheme="majorBidi" w:hAnsiTheme="majorBidi" w:cstheme="majorBidi"/>
          <w:szCs w:val="21"/>
        </w:rPr>
        <w:t>.</w:t>
      </w:r>
      <w:r w:rsidR="00E540AF">
        <w:rPr>
          <w:rFonts w:asciiTheme="majorBidi" w:hAnsiTheme="majorBidi" w:cstheme="majorBidi"/>
          <w:szCs w:val="21"/>
        </w:rPr>
        <w:t xml:space="preserve">  </w:t>
      </w:r>
      <w:r w:rsidRPr="000A3358">
        <w:rPr>
          <w:rFonts w:asciiTheme="majorBidi" w:hAnsiTheme="majorBidi" w:cstheme="majorBidi"/>
          <w:szCs w:val="21"/>
        </w:rPr>
        <w:t>委员会欢迎缔约国在</w:t>
      </w:r>
      <w:r>
        <w:rPr>
          <w:rFonts w:asciiTheme="majorBidi" w:hAnsiTheme="majorBidi" w:cstheme="majorBidi" w:hint="eastAsia"/>
          <w:szCs w:val="21"/>
        </w:rPr>
        <w:t>“</w:t>
      </w:r>
      <w:r w:rsidRPr="000A3358">
        <w:rPr>
          <w:rFonts w:asciiTheme="majorBidi" w:hAnsiTheme="majorBidi" w:cstheme="majorBidi"/>
          <w:szCs w:val="21"/>
        </w:rPr>
        <w:t>国家人权行动计划</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16</w:t>
      </w:r>
      <w:r w:rsidR="00FE1372">
        <w:rPr>
          <w:rFonts w:asciiTheme="majorBidi" w:hAnsiTheme="majorBidi" w:cstheme="majorBidi"/>
          <w:szCs w:val="21"/>
        </w:rPr>
        <w:t>-</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2</w:t>
      </w:r>
      <w:r w:rsidRPr="000A3358">
        <w:rPr>
          <w:rFonts w:asciiTheme="majorBidi" w:hAnsiTheme="majorBidi" w:cstheme="majorBidi"/>
          <w:szCs w:val="21"/>
        </w:rPr>
        <w:t>0</w:t>
      </w:r>
      <w:r w:rsidRPr="000A3358">
        <w:rPr>
          <w:rFonts w:asciiTheme="majorBidi" w:hAnsiTheme="majorBidi" w:cstheme="majorBidi"/>
          <w:szCs w:val="21"/>
        </w:rPr>
        <w:t>年</w:t>
      </w:r>
      <w:r>
        <w:rPr>
          <w:rFonts w:asciiTheme="majorBidi" w:hAnsiTheme="majorBidi" w:cstheme="majorBidi"/>
          <w:szCs w:val="21"/>
        </w:rPr>
        <w:t>)</w:t>
      </w:r>
      <w:r>
        <w:rPr>
          <w:rFonts w:asciiTheme="majorBidi" w:hAnsiTheme="majorBidi" w:cstheme="majorBidi" w:hint="eastAsia"/>
          <w:szCs w:val="21"/>
        </w:rPr>
        <w:t>”</w:t>
      </w:r>
      <w:r w:rsidRPr="000A3358">
        <w:rPr>
          <w:rFonts w:asciiTheme="majorBidi" w:hAnsiTheme="majorBidi" w:cstheme="majorBidi"/>
          <w:szCs w:val="21"/>
        </w:rPr>
        <w:t>中承诺，采取</w:t>
      </w:r>
      <w:r>
        <w:rPr>
          <w:rFonts w:asciiTheme="majorBidi" w:hAnsiTheme="majorBidi" w:cstheme="majorBidi" w:hint="eastAsia"/>
          <w:szCs w:val="21"/>
        </w:rPr>
        <w:t>“</w:t>
      </w:r>
      <w:r w:rsidRPr="000A3358">
        <w:rPr>
          <w:rFonts w:asciiTheme="majorBidi" w:hAnsiTheme="majorBidi" w:cstheme="majorBidi"/>
          <w:szCs w:val="21"/>
        </w:rPr>
        <w:t>以人为本的发展方针</w:t>
      </w:r>
      <w:r>
        <w:rPr>
          <w:rFonts w:asciiTheme="majorBidi" w:hAnsiTheme="majorBidi" w:cstheme="majorBidi" w:hint="eastAsia"/>
          <w:szCs w:val="21"/>
        </w:rPr>
        <w:t>”</w:t>
      </w:r>
      <w:r w:rsidRPr="000A3358">
        <w:rPr>
          <w:rFonts w:asciiTheme="majorBidi" w:hAnsiTheme="majorBidi" w:cstheme="majorBidi"/>
          <w:szCs w:val="21"/>
        </w:rPr>
        <w:t>。然而，委员会对缔约国提供的资料表示关注，该资料显示，各民族自治地区仍普遍存在严重的贫困现象。委员会对由贫穷引起的不平等，以及对</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16</w:t>
      </w:r>
      <w:r w:rsidRPr="000A3358">
        <w:rPr>
          <w:rFonts w:asciiTheme="majorBidi" w:hAnsiTheme="majorBidi" w:cstheme="majorBidi"/>
          <w:szCs w:val="21"/>
        </w:rPr>
        <w:t>年</w:t>
      </w:r>
      <w:r>
        <w:rPr>
          <w:rFonts w:asciiTheme="majorBidi" w:hAnsiTheme="majorBidi" w:cstheme="majorBidi"/>
          <w:szCs w:val="21"/>
        </w:rPr>
        <w:t>6</w:t>
      </w:r>
      <w:r w:rsidRPr="000A3358">
        <w:rPr>
          <w:rFonts w:asciiTheme="majorBidi" w:hAnsiTheme="majorBidi" w:cstheme="majorBidi"/>
          <w:szCs w:val="21"/>
        </w:rPr>
        <w:t>月的国家人权行动计划</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12</w:t>
      </w:r>
      <w:r w:rsidRPr="000A3358">
        <w:rPr>
          <w:rFonts w:asciiTheme="majorBidi" w:hAnsiTheme="majorBidi" w:cstheme="majorBidi"/>
          <w:szCs w:val="21"/>
        </w:rPr>
        <w:t>-</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15)</w:t>
      </w:r>
      <w:r w:rsidRPr="000A3358">
        <w:rPr>
          <w:rFonts w:asciiTheme="majorBidi" w:hAnsiTheme="majorBidi" w:cstheme="majorBidi"/>
          <w:szCs w:val="21"/>
        </w:rPr>
        <w:t>评估报告没有具体进展指标感到关切。委员会还对缔约国提供的资料没有按民族分列的贫困统计数据表示关切。委员会还感到关切的是，有关报道称，在中国香港，少数族群生活贫困的比例近年来有所上升，南亚人在总体上，尤其是巴基斯坦人的贫困率特别高。委员会还感到关切的是，据报道，中国澳门居住着大量外籍移民工，如果考虑到那里高昂的生活费用，这部分人的实际贫困发生率远远高于官方数字的比例。</w:t>
      </w:r>
      <w:r>
        <w:rPr>
          <w:rFonts w:asciiTheme="majorBidi" w:hAnsiTheme="majorBidi" w:cstheme="majorBidi"/>
          <w:szCs w:val="21"/>
        </w:rPr>
        <w:t>(</w:t>
      </w:r>
      <w:r w:rsidRPr="000A3358">
        <w:rPr>
          <w:rFonts w:asciiTheme="majorBidi" w:hAnsiTheme="majorBidi" w:cstheme="majorBidi"/>
          <w:szCs w:val="21"/>
        </w:rPr>
        <w:t>第二条和第五条</w:t>
      </w:r>
      <w:r>
        <w:rPr>
          <w:rFonts w:asciiTheme="majorBidi" w:hAnsiTheme="majorBidi" w:cstheme="majorBidi"/>
          <w:szCs w:val="21"/>
        </w:rPr>
        <w:t>)</w:t>
      </w:r>
      <w:r w:rsidRPr="000A3358">
        <w:rPr>
          <w:rFonts w:asciiTheme="majorBidi" w:hAnsiTheme="majorBidi" w:cstheme="majorBidi"/>
          <w:szCs w:val="21"/>
        </w:rPr>
        <w:t>。</w:t>
      </w:r>
    </w:p>
    <w:p w:rsidR="00145195" w:rsidRPr="00405907" w:rsidRDefault="00145195" w:rsidP="00145195">
      <w:pPr>
        <w:pStyle w:val="SingleTxtGC"/>
        <w:rPr>
          <w:rFonts w:ascii="Time New Roman" w:eastAsia="黑体" w:hAnsi="Time New Roman" w:cstheme="majorBidi" w:hint="eastAsia"/>
          <w:szCs w:val="21"/>
        </w:rPr>
      </w:pPr>
      <w:r>
        <w:rPr>
          <w:rFonts w:asciiTheme="majorBidi" w:hAnsiTheme="majorBidi" w:cstheme="majorBidi"/>
          <w:szCs w:val="21"/>
        </w:rPr>
        <w:t>19</w:t>
      </w:r>
      <w:r w:rsidRPr="000A3358">
        <w:rPr>
          <w:rFonts w:asciiTheme="majorBidi" w:hAnsiTheme="majorBidi" w:cstheme="majorBidi"/>
          <w:szCs w:val="21"/>
        </w:rPr>
        <w:t>.</w:t>
      </w:r>
      <w:r w:rsidR="00E540AF">
        <w:rPr>
          <w:rFonts w:asciiTheme="majorBidi" w:hAnsiTheme="majorBidi" w:cstheme="majorBidi"/>
          <w:szCs w:val="21"/>
        </w:rPr>
        <w:t xml:space="preserve">  </w:t>
      </w:r>
      <w:r w:rsidRPr="00405907">
        <w:rPr>
          <w:rFonts w:ascii="Time New Roman" w:eastAsia="黑体" w:hAnsi="Time New Roman" w:cstheme="majorBidi"/>
          <w:szCs w:val="21"/>
        </w:rPr>
        <w:t>委员会鼓励缔约国继续实施减贫方案，确保将人权纳入以人为本的发展方针，不让任何人掉队。委员会建议，缔约国，包括中国香港和中国澳门，进一步采取措施，消除少数民族在经济上的差距，特别应采取以下措施：</w:t>
      </w:r>
    </w:p>
    <w:p w:rsidR="00145195" w:rsidRPr="00405907" w:rsidRDefault="00145195" w:rsidP="00145195">
      <w:pPr>
        <w:pStyle w:val="SingleTxtGC"/>
        <w:rPr>
          <w:rFonts w:ascii="Time New Roman" w:eastAsia="黑体" w:hAnsi="Time New Roman" w:cstheme="majorBidi" w:hint="eastAsia"/>
          <w:szCs w:val="21"/>
        </w:rPr>
      </w:pPr>
      <w:r w:rsidRPr="00405907">
        <w:rPr>
          <w:rFonts w:ascii="Time New Roman" w:eastAsia="黑体" w:hAnsi="Time New Roman" w:cstheme="majorBidi"/>
          <w:szCs w:val="21"/>
        </w:rPr>
        <w:tab/>
        <w:t>(a)</w:t>
      </w:r>
      <w:r w:rsidRPr="00405907">
        <w:rPr>
          <w:rFonts w:ascii="Time New Roman" w:eastAsia="黑体" w:hAnsi="Time New Roman" w:cstheme="majorBidi"/>
          <w:szCs w:val="21"/>
        </w:rPr>
        <w:tab/>
      </w:r>
      <w:r w:rsidRPr="00405907">
        <w:rPr>
          <w:rFonts w:ascii="Time New Roman" w:eastAsia="黑体" w:hAnsi="Time New Roman" w:cstheme="majorBidi"/>
          <w:szCs w:val="21"/>
        </w:rPr>
        <w:t>在实施扶贫项目之前和过程中间，加强与少数民族群体开展有意义的协商</w:t>
      </w:r>
      <w:r w:rsidRPr="00405907">
        <w:rPr>
          <w:rFonts w:ascii="Time New Roman" w:eastAsia="黑体" w:hAnsi="Time New Roman" w:cs="宋体" w:hint="eastAsia"/>
          <w:szCs w:val="21"/>
        </w:rPr>
        <w:t>；</w:t>
      </w:r>
    </w:p>
    <w:p w:rsidR="00145195" w:rsidRPr="00405907" w:rsidRDefault="00145195" w:rsidP="00145195">
      <w:pPr>
        <w:pStyle w:val="SingleTxtGC"/>
        <w:rPr>
          <w:rFonts w:ascii="Time New Roman" w:eastAsia="黑体" w:hAnsi="Time New Roman" w:cstheme="majorBidi" w:hint="eastAsia"/>
          <w:szCs w:val="21"/>
        </w:rPr>
      </w:pPr>
      <w:r w:rsidRPr="00405907">
        <w:rPr>
          <w:rFonts w:ascii="Time New Roman" w:eastAsia="黑体" w:hAnsi="Time New Roman" w:cstheme="majorBidi"/>
          <w:szCs w:val="21"/>
        </w:rPr>
        <w:tab/>
        <w:t>(b)</w:t>
      </w:r>
      <w:r w:rsidRPr="00405907">
        <w:rPr>
          <w:rFonts w:ascii="Time New Roman" w:eastAsia="黑体" w:hAnsi="Time New Roman" w:cstheme="majorBidi"/>
          <w:szCs w:val="21"/>
        </w:rPr>
        <w:tab/>
      </w:r>
      <w:r w:rsidRPr="00405907">
        <w:rPr>
          <w:rFonts w:ascii="Time New Roman" w:eastAsia="黑体" w:hAnsi="Time New Roman" w:cstheme="majorBidi"/>
          <w:szCs w:val="21"/>
        </w:rPr>
        <w:t>扩大特别措施，减少有关少数民族高度贫困和相关的不平等现象</w:t>
      </w:r>
      <w:r w:rsidRPr="00405907">
        <w:rPr>
          <w:rFonts w:ascii="Time New Roman" w:eastAsia="黑体" w:hAnsi="Time New Roman" w:cs="宋体" w:hint="eastAsia"/>
          <w:szCs w:val="21"/>
        </w:rPr>
        <w:t>；</w:t>
      </w:r>
    </w:p>
    <w:p w:rsidR="00145195" w:rsidRPr="00405907" w:rsidRDefault="00145195" w:rsidP="00145195">
      <w:pPr>
        <w:pStyle w:val="SingleTxtGC"/>
        <w:rPr>
          <w:rFonts w:ascii="Time New Roman" w:eastAsia="黑体" w:hAnsi="Time New Roman" w:cstheme="majorBidi" w:hint="eastAsia"/>
          <w:szCs w:val="21"/>
        </w:rPr>
      </w:pPr>
      <w:r w:rsidRPr="00405907">
        <w:rPr>
          <w:rFonts w:ascii="Time New Roman" w:eastAsia="黑体" w:hAnsi="Time New Roman" w:cstheme="majorBidi"/>
          <w:szCs w:val="21"/>
        </w:rPr>
        <w:tab/>
        <w:t>(c)</w:t>
      </w:r>
      <w:r w:rsidRPr="00405907">
        <w:rPr>
          <w:rFonts w:ascii="Time New Roman" w:eastAsia="黑体" w:hAnsi="Time New Roman" w:cstheme="majorBidi"/>
          <w:szCs w:val="21"/>
        </w:rPr>
        <w:tab/>
      </w:r>
      <w:r w:rsidRPr="00405907">
        <w:rPr>
          <w:rFonts w:ascii="Time New Roman" w:eastAsia="黑体" w:hAnsi="Time New Roman" w:cstheme="majorBidi"/>
          <w:szCs w:val="21"/>
        </w:rPr>
        <w:t>进一步加强少数民族主要聚居区，包括农村地区的基础设施和公共服务。</w:t>
      </w:r>
    </w:p>
    <w:p w:rsidR="00145195" w:rsidRPr="00405907" w:rsidRDefault="00145195" w:rsidP="00145195">
      <w:pPr>
        <w:pStyle w:val="SingleTxtGC"/>
        <w:rPr>
          <w:rFonts w:ascii="Time New Roman" w:eastAsia="黑体" w:hAnsi="Time New Roman" w:cstheme="majorBidi" w:hint="eastAsia"/>
          <w:szCs w:val="21"/>
        </w:rPr>
      </w:pPr>
      <w:r>
        <w:rPr>
          <w:rFonts w:asciiTheme="majorBidi" w:hAnsiTheme="majorBidi" w:cstheme="majorBidi"/>
          <w:szCs w:val="21"/>
        </w:rPr>
        <w:t>2</w:t>
      </w:r>
      <w:r w:rsidRPr="000A3358">
        <w:rPr>
          <w:rFonts w:asciiTheme="majorBidi" w:hAnsiTheme="majorBidi" w:cstheme="majorBidi"/>
          <w:szCs w:val="21"/>
        </w:rPr>
        <w:t>0.</w:t>
      </w:r>
      <w:r w:rsidR="00E540AF">
        <w:rPr>
          <w:rFonts w:asciiTheme="majorBidi" w:hAnsiTheme="majorBidi" w:cstheme="majorBidi"/>
          <w:szCs w:val="21"/>
        </w:rPr>
        <w:t xml:space="preserve">  </w:t>
      </w:r>
      <w:r w:rsidRPr="00405907">
        <w:rPr>
          <w:rFonts w:ascii="Time New Roman" w:eastAsia="黑体" w:hAnsi="Time New Roman" w:cstheme="majorBidi"/>
          <w:szCs w:val="21"/>
        </w:rPr>
        <w:t>委员会请缔约国，包括中国香港和中国澳门，在下一次定期报告中提供最新的按民族和国籍分列的贫困率统计数字和其他指标，显示享有经济、社会和文化权利的情况，以及所采取的措施，包括在国家人权行动计划</w:t>
      </w:r>
      <w:r w:rsidRPr="00405907">
        <w:rPr>
          <w:rFonts w:ascii="Time New Roman" w:eastAsia="黑体" w:hAnsi="Time New Roman" w:cstheme="majorBidi"/>
          <w:szCs w:val="21"/>
        </w:rPr>
        <w:t>(2016-2020)</w:t>
      </w:r>
      <w:r w:rsidRPr="00405907">
        <w:rPr>
          <w:rFonts w:ascii="Time New Roman" w:eastAsia="黑体" w:hAnsi="Time New Roman" w:cstheme="majorBidi"/>
          <w:szCs w:val="21"/>
        </w:rPr>
        <w:t>下所采取措施的效果。</w:t>
      </w:r>
    </w:p>
    <w:p w:rsidR="00145195" w:rsidRPr="000A3358" w:rsidRDefault="00145195" w:rsidP="00405907">
      <w:pPr>
        <w:pStyle w:val="H23GC"/>
      </w:pPr>
      <w:r w:rsidRPr="000A3358">
        <w:tab/>
      </w:r>
      <w:r w:rsidRPr="000A3358">
        <w:tab/>
      </w:r>
      <w:r w:rsidRPr="000A3358">
        <w:t>未得到承认的族裔群体</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21</w:t>
      </w:r>
      <w:r w:rsidRPr="000A3358">
        <w:rPr>
          <w:rFonts w:asciiTheme="majorBidi" w:hAnsiTheme="majorBidi" w:cstheme="majorBidi"/>
          <w:szCs w:val="21"/>
        </w:rPr>
        <w:t>.</w:t>
      </w:r>
      <w:r w:rsidR="00E540AF">
        <w:rPr>
          <w:rFonts w:asciiTheme="majorBidi" w:hAnsiTheme="majorBidi" w:cstheme="majorBidi"/>
          <w:szCs w:val="21"/>
        </w:rPr>
        <w:t xml:space="preserve">  </w:t>
      </w:r>
      <w:r w:rsidRPr="000A3358">
        <w:rPr>
          <w:rFonts w:asciiTheme="majorBidi" w:hAnsiTheme="majorBidi" w:cstheme="majorBidi"/>
          <w:szCs w:val="21"/>
        </w:rPr>
        <w:t>委员会注意到，根据缔约国提供的数据，</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w:t>
      </w:r>
      <w:r w:rsidRPr="000A3358">
        <w:rPr>
          <w:rFonts w:asciiTheme="majorBidi" w:hAnsiTheme="majorBidi" w:cstheme="majorBidi"/>
          <w:szCs w:val="21"/>
        </w:rPr>
        <w:t>0</w:t>
      </w:r>
      <w:r w:rsidRPr="000A3358">
        <w:rPr>
          <w:rFonts w:asciiTheme="majorBidi" w:hAnsiTheme="majorBidi" w:cstheme="majorBidi"/>
          <w:szCs w:val="21"/>
        </w:rPr>
        <w:t>年有超过</w:t>
      </w:r>
      <w:r>
        <w:rPr>
          <w:rFonts w:asciiTheme="majorBidi" w:hAnsiTheme="majorBidi" w:cstheme="majorBidi"/>
          <w:szCs w:val="21"/>
        </w:rPr>
        <w:t>640,</w:t>
      </w:r>
      <w:r w:rsidRPr="000A3358">
        <w:rPr>
          <w:rFonts w:asciiTheme="majorBidi" w:hAnsiTheme="majorBidi" w:cstheme="majorBidi"/>
          <w:szCs w:val="21"/>
        </w:rPr>
        <w:t>000</w:t>
      </w:r>
      <w:r w:rsidRPr="000A3358">
        <w:rPr>
          <w:rFonts w:asciiTheme="majorBidi" w:hAnsiTheme="majorBidi" w:cstheme="majorBidi"/>
          <w:szCs w:val="21"/>
        </w:rPr>
        <w:t>人不在</w:t>
      </w:r>
      <w:r>
        <w:rPr>
          <w:rFonts w:asciiTheme="majorBidi" w:hAnsiTheme="majorBidi" w:cstheme="majorBidi"/>
          <w:szCs w:val="21"/>
        </w:rPr>
        <w:t>56</w:t>
      </w:r>
      <w:r w:rsidRPr="000A3358">
        <w:rPr>
          <w:rFonts w:asciiTheme="majorBidi" w:hAnsiTheme="majorBidi" w:cstheme="majorBidi"/>
          <w:szCs w:val="21"/>
        </w:rPr>
        <w:t>个得到承认的民族范围内。委员会注意到缔约国代表团的发言，说这些人充分享有各项平等权利，但委员会仍对有关报告感到关切，称他们在取得政治代表权和作为少数群体享受特别措施方面可能遇到困难</w:t>
      </w:r>
      <w:r>
        <w:rPr>
          <w:rFonts w:asciiTheme="majorBidi" w:hAnsiTheme="majorBidi" w:cstheme="majorBidi"/>
          <w:szCs w:val="21"/>
        </w:rPr>
        <w:t>(</w:t>
      </w:r>
      <w:r w:rsidRPr="000A3358">
        <w:rPr>
          <w:rFonts w:asciiTheme="majorBidi" w:hAnsiTheme="majorBidi" w:cstheme="majorBidi"/>
          <w:szCs w:val="21"/>
        </w:rPr>
        <w:t>第二条和第五条</w:t>
      </w:r>
      <w:r>
        <w:rPr>
          <w:rFonts w:asciiTheme="majorBidi" w:hAnsiTheme="majorBidi" w:cstheme="majorBidi"/>
          <w:szCs w:val="21"/>
        </w:rPr>
        <w:t>)</w:t>
      </w:r>
      <w:r w:rsidRPr="000A3358">
        <w:rPr>
          <w:rFonts w:asciiTheme="majorBidi" w:hAnsiTheme="majorBidi" w:cstheme="majorBidi"/>
          <w:szCs w:val="21"/>
        </w:rPr>
        <w:t>。</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22</w:t>
      </w:r>
      <w:r w:rsidRPr="000A3358">
        <w:rPr>
          <w:rFonts w:asciiTheme="majorBidi" w:hAnsiTheme="majorBidi" w:cstheme="majorBidi"/>
          <w:szCs w:val="21"/>
        </w:rPr>
        <w:t>.</w:t>
      </w:r>
      <w:r w:rsidR="00E540AF">
        <w:rPr>
          <w:rFonts w:asciiTheme="majorBidi" w:hAnsiTheme="majorBidi" w:cstheme="majorBidi"/>
          <w:szCs w:val="21"/>
        </w:rPr>
        <w:t xml:space="preserve">  </w:t>
      </w:r>
      <w:r w:rsidRPr="00405907">
        <w:rPr>
          <w:rFonts w:ascii="Time New Roman" w:eastAsia="黑体" w:hAnsi="Time New Roman" w:cstheme="majorBidi"/>
          <w:szCs w:val="21"/>
        </w:rPr>
        <w:t>委员会建议，缔约国确保境内所有族裔群体均得到正式承认，这些群体的人享有政治代表权。</w:t>
      </w:r>
    </w:p>
    <w:p w:rsidR="00145195" w:rsidRPr="000A3358" w:rsidRDefault="00145195" w:rsidP="00405907">
      <w:pPr>
        <w:pStyle w:val="H23GC"/>
      </w:pPr>
      <w:r w:rsidRPr="000A3358">
        <w:tab/>
      </w:r>
      <w:r w:rsidRPr="000A3358">
        <w:tab/>
      </w:r>
      <w:r w:rsidRPr="00405907">
        <w:t>教育</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23</w:t>
      </w:r>
      <w:r w:rsidRPr="000A3358">
        <w:rPr>
          <w:rFonts w:asciiTheme="majorBidi" w:hAnsiTheme="majorBidi" w:cstheme="majorBidi"/>
          <w:szCs w:val="21"/>
        </w:rPr>
        <w:t>.</w:t>
      </w:r>
      <w:r w:rsidR="00E540AF">
        <w:rPr>
          <w:rFonts w:asciiTheme="majorBidi" w:hAnsiTheme="majorBidi" w:cstheme="majorBidi"/>
          <w:szCs w:val="21"/>
        </w:rPr>
        <w:t xml:space="preserve">  </w:t>
      </w:r>
      <w:r w:rsidRPr="000A3358">
        <w:rPr>
          <w:rFonts w:asciiTheme="majorBidi" w:hAnsiTheme="majorBidi" w:cstheme="majorBidi"/>
          <w:szCs w:val="21"/>
        </w:rPr>
        <w:t>委员会欢迎缔约国推出的教育计划，其中一些举措在</w:t>
      </w:r>
      <w:r>
        <w:rPr>
          <w:rFonts w:asciiTheme="majorBidi" w:hAnsiTheme="majorBidi" w:cstheme="majorBidi"/>
          <w:szCs w:val="21"/>
        </w:rPr>
        <w:t>2</w:t>
      </w:r>
      <w:r w:rsidRPr="000A3358">
        <w:rPr>
          <w:rFonts w:asciiTheme="majorBidi" w:hAnsiTheme="majorBidi" w:cstheme="majorBidi"/>
          <w:szCs w:val="21"/>
        </w:rPr>
        <w:t>000</w:t>
      </w:r>
      <w:r w:rsidRPr="000A3358">
        <w:rPr>
          <w:rFonts w:asciiTheme="majorBidi" w:hAnsiTheme="majorBidi" w:cstheme="majorBidi"/>
          <w:szCs w:val="21"/>
        </w:rPr>
        <w:t>年至</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w:t>
      </w:r>
      <w:r w:rsidRPr="000A3358">
        <w:rPr>
          <w:rFonts w:asciiTheme="majorBidi" w:hAnsiTheme="majorBidi" w:cstheme="majorBidi"/>
          <w:szCs w:val="21"/>
        </w:rPr>
        <w:t>0</w:t>
      </w:r>
      <w:r w:rsidRPr="000A3358">
        <w:rPr>
          <w:rFonts w:asciiTheme="majorBidi" w:hAnsiTheme="majorBidi" w:cstheme="majorBidi"/>
          <w:szCs w:val="21"/>
        </w:rPr>
        <w:t>年期间降低了总人口和少数民族中的文盲率，但委员会仍对有关报道感到关注，说由于各种因素的影响，农村地区的少数民族儿童不能平等地获得高质量的教育，包括从家到学校的长途跋涉。委员会还感到关切的是，有报道称，尽管中国香港取消了英文</w:t>
      </w:r>
      <w:r>
        <w:rPr>
          <w:rFonts w:asciiTheme="majorBidi" w:hAnsiTheme="majorBidi" w:cstheme="majorBidi" w:hint="eastAsia"/>
          <w:szCs w:val="21"/>
        </w:rPr>
        <w:t>“</w:t>
      </w:r>
      <w:r w:rsidRPr="000A3358">
        <w:rPr>
          <w:rFonts w:asciiTheme="majorBidi" w:hAnsiTheme="majorBidi" w:cstheme="majorBidi"/>
          <w:szCs w:val="21"/>
        </w:rPr>
        <w:t>指定学校</w:t>
      </w:r>
      <w:r>
        <w:rPr>
          <w:rFonts w:asciiTheme="majorBidi" w:hAnsiTheme="majorBidi" w:cstheme="majorBidi" w:hint="eastAsia"/>
          <w:szCs w:val="21"/>
        </w:rPr>
        <w:t>”</w:t>
      </w:r>
      <w:r w:rsidRPr="000A3358">
        <w:rPr>
          <w:rFonts w:asciiTheme="majorBidi" w:hAnsiTheme="majorBidi" w:cstheme="majorBidi"/>
          <w:szCs w:val="21"/>
        </w:rPr>
        <w:t>，但仍有很多少数族群的儿童继续在为数不多的几个前</w:t>
      </w:r>
      <w:r>
        <w:rPr>
          <w:rFonts w:asciiTheme="majorBidi" w:hAnsiTheme="majorBidi" w:cstheme="majorBidi" w:hint="eastAsia"/>
          <w:szCs w:val="21"/>
        </w:rPr>
        <w:t>“</w:t>
      </w:r>
      <w:r w:rsidRPr="000A3358">
        <w:rPr>
          <w:rFonts w:asciiTheme="majorBidi" w:hAnsiTheme="majorBidi" w:cstheme="majorBidi"/>
          <w:szCs w:val="21"/>
        </w:rPr>
        <w:t>指定学校</w:t>
      </w:r>
      <w:r>
        <w:rPr>
          <w:rFonts w:asciiTheme="majorBidi" w:hAnsiTheme="majorBidi" w:cstheme="majorBidi" w:hint="eastAsia"/>
          <w:szCs w:val="21"/>
        </w:rPr>
        <w:t>”</w:t>
      </w:r>
      <w:r w:rsidRPr="000A3358">
        <w:rPr>
          <w:rFonts w:asciiTheme="majorBidi" w:hAnsiTheme="majorBidi" w:cstheme="majorBidi"/>
          <w:szCs w:val="21"/>
        </w:rPr>
        <w:t>上学，而这些学校资源不足，难以保证高质量的教育。而且，尽管制定了《中国语文课程第二语言学习框架》，但这些学校的非华语学生接受的汉语</w:t>
      </w:r>
      <w:proofErr w:type="gramStart"/>
      <w:r w:rsidRPr="000A3358">
        <w:rPr>
          <w:rFonts w:asciiTheme="majorBidi" w:hAnsiTheme="majorBidi" w:cstheme="majorBidi"/>
          <w:szCs w:val="21"/>
        </w:rPr>
        <w:t>教学仍</w:t>
      </w:r>
      <w:proofErr w:type="gramEnd"/>
      <w:r w:rsidRPr="000A3358">
        <w:rPr>
          <w:rFonts w:asciiTheme="majorBidi" w:hAnsiTheme="majorBidi" w:cstheme="majorBidi"/>
          <w:szCs w:val="21"/>
        </w:rPr>
        <w:t>达不到要求</w:t>
      </w:r>
      <w:r>
        <w:rPr>
          <w:rFonts w:asciiTheme="majorBidi" w:hAnsiTheme="majorBidi" w:cstheme="majorBidi"/>
          <w:szCs w:val="21"/>
        </w:rPr>
        <w:t>(</w:t>
      </w:r>
      <w:r w:rsidRPr="000A3358">
        <w:rPr>
          <w:rFonts w:asciiTheme="majorBidi" w:hAnsiTheme="majorBidi" w:cstheme="majorBidi"/>
          <w:szCs w:val="21"/>
        </w:rPr>
        <w:t>第二及第五条</w:t>
      </w:r>
      <w:r>
        <w:rPr>
          <w:rFonts w:asciiTheme="majorBidi" w:hAnsiTheme="majorBidi" w:cstheme="majorBidi"/>
          <w:szCs w:val="21"/>
        </w:rPr>
        <w:t>)</w:t>
      </w:r>
      <w:r w:rsidRPr="000A3358">
        <w:rPr>
          <w:rFonts w:asciiTheme="majorBidi" w:hAnsiTheme="majorBidi" w:cstheme="majorBidi"/>
          <w:szCs w:val="21"/>
        </w:rPr>
        <w:t>。</w:t>
      </w:r>
    </w:p>
    <w:p w:rsidR="00145195" w:rsidRPr="00405907" w:rsidRDefault="00145195" w:rsidP="00145195">
      <w:pPr>
        <w:pStyle w:val="SingleTxtGC"/>
        <w:rPr>
          <w:rFonts w:ascii="Time New Roman" w:eastAsia="黑体" w:hAnsi="Time New Roman" w:cstheme="majorBidi" w:hint="eastAsia"/>
          <w:szCs w:val="21"/>
        </w:rPr>
      </w:pPr>
      <w:r>
        <w:rPr>
          <w:rFonts w:asciiTheme="majorBidi" w:hAnsiTheme="majorBidi" w:cstheme="majorBidi"/>
          <w:szCs w:val="21"/>
        </w:rPr>
        <w:t>24</w:t>
      </w:r>
      <w:r w:rsidRPr="000A3358">
        <w:rPr>
          <w:rFonts w:asciiTheme="majorBidi" w:hAnsiTheme="majorBidi" w:cstheme="majorBidi"/>
          <w:szCs w:val="21"/>
        </w:rPr>
        <w:t>.</w:t>
      </w:r>
      <w:r w:rsidR="00E540AF">
        <w:rPr>
          <w:rFonts w:asciiTheme="majorBidi" w:hAnsiTheme="majorBidi" w:cstheme="majorBidi"/>
          <w:szCs w:val="21"/>
        </w:rPr>
        <w:t xml:space="preserve">  </w:t>
      </w:r>
      <w:r w:rsidRPr="00405907">
        <w:rPr>
          <w:rFonts w:ascii="Time New Roman" w:eastAsia="黑体" w:hAnsi="Time New Roman" w:cstheme="majorBidi"/>
          <w:szCs w:val="21"/>
        </w:rPr>
        <w:t>委员会建议缔约国：</w:t>
      </w:r>
    </w:p>
    <w:p w:rsidR="00145195" w:rsidRPr="00405907" w:rsidRDefault="00145195" w:rsidP="00145195">
      <w:pPr>
        <w:pStyle w:val="SingleTxtGC"/>
        <w:rPr>
          <w:rFonts w:ascii="Time New Roman" w:eastAsia="黑体" w:hAnsi="Time New Roman" w:cstheme="majorBidi" w:hint="eastAsia"/>
          <w:szCs w:val="21"/>
        </w:rPr>
      </w:pPr>
      <w:r w:rsidRPr="00405907">
        <w:rPr>
          <w:rFonts w:ascii="Time New Roman" w:eastAsia="黑体" w:hAnsi="Time New Roman" w:cstheme="majorBidi"/>
          <w:szCs w:val="21"/>
        </w:rPr>
        <w:tab/>
        <w:t>(a)</w:t>
      </w:r>
      <w:r w:rsidRPr="00405907">
        <w:rPr>
          <w:rFonts w:ascii="Time New Roman" w:eastAsia="黑体" w:hAnsi="Time New Roman" w:cstheme="majorBidi"/>
          <w:szCs w:val="21"/>
        </w:rPr>
        <w:tab/>
      </w:r>
      <w:r w:rsidRPr="00405907">
        <w:rPr>
          <w:rFonts w:ascii="Time New Roman" w:eastAsia="黑体" w:hAnsi="Time New Roman" w:cstheme="majorBidi"/>
          <w:szCs w:val="21"/>
        </w:rPr>
        <w:t>加强特别措施，确保所有族裔群体均能平等地接受小学和中学教育，保证教育质量；</w:t>
      </w:r>
    </w:p>
    <w:p w:rsidR="00145195" w:rsidRPr="00405907" w:rsidRDefault="00145195" w:rsidP="00145195">
      <w:pPr>
        <w:pStyle w:val="SingleTxtGC"/>
        <w:rPr>
          <w:rFonts w:ascii="Time New Roman" w:eastAsia="黑体" w:hAnsi="Time New Roman" w:cstheme="majorBidi" w:hint="eastAsia"/>
          <w:szCs w:val="21"/>
        </w:rPr>
      </w:pPr>
      <w:r w:rsidRPr="00405907">
        <w:rPr>
          <w:rFonts w:ascii="Time New Roman" w:eastAsia="黑体" w:hAnsi="Time New Roman" w:cstheme="majorBidi"/>
          <w:szCs w:val="21"/>
        </w:rPr>
        <w:tab/>
        <w:t>(b)</w:t>
      </w:r>
      <w:r w:rsidRPr="00405907">
        <w:rPr>
          <w:rFonts w:ascii="Time New Roman" w:eastAsia="黑体" w:hAnsi="Time New Roman" w:cstheme="majorBidi"/>
          <w:szCs w:val="21"/>
        </w:rPr>
        <w:tab/>
      </w:r>
      <w:r w:rsidRPr="00405907">
        <w:rPr>
          <w:rFonts w:ascii="Time New Roman" w:eastAsia="黑体" w:hAnsi="Time New Roman" w:cstheme="majorBidi"/>
          <w:szCs w:val="21"/>
        </w:rPr>
        <w:t>在贫困少数民族地区增加全日制学校和寄宿学校的人力、技术和财政资源；</w:t>
      </w:r>
    </w:p>
    <w:p w:rsidR="00145195" w:rsidRPr="00405907" w:rsidRDefault="00145195" w:rsidP="00145195">
      <w:pPr>
        <w:pStyle w:val="SingleTxtGC"/>
        <w:rPr>
          <w:rFonts w:ascii="Time New Roman" w:eastAsia="黑体" w:hAnsi="Time New Roman" w:cstheme="majorBidi" w:hint="eastAsia"/>
          <w:szCs w:val="21"/>
        </w:rPr>
      </w:pPr>
      <w:r w:rsidRPr="00405907">
        <w:rPr>
          <w:rFonts w:ascii="Time New Roman" w:eastAsia="黑体" w:hAnsi="Time New Roman" w:cstheme="majorBidi"/>
          <w:szCs w:val="21"/>
        </w:rPr>
        <w:tab/>
        <w:t>(c)</w:t>
      </w:r>
      <w:r w:rsidRPr="00405907">
        <w:rPr>
          <w:rFonts w:ascii="Time New Roman" w:eastAsia="黑体" w:hAnsi="Time New Roman" w:cstheme="majorBidi"/>
          <w:szCs w:val="21"/>
        </w:rPr>
        <w:tab/>
      </w:r>
      <w:r w:rsidRPr="00405907">
        <w:rPr>
          <w:rFonts w:ascii="Time New Roman" w:eastAsia="黑体" w:hAnsi="Time New Roman" w:cstheme="majorBidi"/>
          <w:szCs w:val="21"/>
        </w:rPr>
        <w:t>促进中国香港非华语学生顺利进入教育体系，确保各族</w:t>
      </w:r>
      <w:proofErr w:type="gramStart"/>
      <w:r w:rsidRPr="00405907">
        <w:rPr>
          <w:rFonts w:ascii="Time New Roman" w:eastAsia="黑体" w:hAnsi="Time New Roman" w:cstheme="majorBidi"/>
          <w:szCs w:val="21"/>
        </w:rPr>
        <w:t>群儿童</w:t>
      </w:r>
      <w:proofErr w:type="gramEnd"/>
      <w:r w:rsidRPr="00405907">
        <w:rPr>
          <w:rFonts w:ascii="Time New Roman" w:eastAsia="黑体" w:hAnsi="Time New Roman" w:cstheme="majorBidi"/>
          <w:szCs w:val="21"/>
        </w:rPr>
        <w:t>均享有</w:t>
      </w:r>
      <w:proofErr w:type="gramStart"/>
      <w:r w:rsidRPr="00405907">
        <w:rPr>
          <w:rFonts w:ascii="Time New Roman" w:eastAsia="黑体" w:hAnsi="Time New Roman" w:cstheme="majorBidi"/>
          <w:szCs w:val="21"/>
        </w:rPr>
        <w:t>全纳教育</w:t>
      </w:r>
      <w:proofErr w:type="gramEnd"/>
      <w:r w:rsidRPr="00405907">
        <w:rPr>
          <w:rFonts w:ascii="Time New Roman" w:eastAsia="黑体" w:hAnsi="Time New Roman" w:cstheme="majorBidi"/>
          <w:szCs w:val="21"/>
        </w:rPr>
        <w:t>和汉语教育的权利。</w:t>
      </w:r>
    </w:p>
    <w:p w:rsidR="00145195" w:rsidRPr="00405907" w:rsidRDefault="00145195" w:rsidP="00875D5F">
      <w:pPr>
        <w:pStyle w:val="SingleTxtGC"/>
        <w:rPr>
          <w:rFonts w:ascii="Time New Roman" w:eastAsia="黑体" w:hAnsi="Time New Roman" w:cstheme="majorBidi" w:hint="eastAsia"/>
          <w:szCs w:val="21"/>
        </w:rPr>
      </w:pPr>
      <w:r>
        <w:rPr>
          <w:rFonts w:asciiTheme="majorBidi" w:hAnsiTheme="majorBidi" w:cstheme="majorBidi"/>
          <w:szCs w:val="21"/>
        </w:rPr>
        <w:t>25</w:t>
      </w:r>
      <w:r w:rsidRPr="000A3358">
        <w:rPr>
          <w:rFonts w:asciiTheme="majorBidi" w:hAnsiTheme="majorBidi" w:cstheme="majorBidi"/>
          <w:szCs w:val="21"/>
        </w:rPr>
        <w:t>.</w:t>
      </w:r>
      <w:r w:rsidR="00E540AF">
        <w:rPr>
          <w:rFonts w:asciiTheme="majorBidi" w:hAnsiTheme="majorBidi" w:cstheme="majorBidi"/>
          <w:szCs w:val="21"/>
        </w:rPr>
        <w:t xml:space="preserve">  </w:t>
      </w:r>
      <w:r w:rsidRPr="00405907">
        <w:rPr>
          <w:rFonts w:ascii="Time New Roman" w:eastAsia="黑体" w:hAnsi="Time New Roman" w:cstheme="majorBidi"/>
          <w:szCs w:val="21"/>
        </w:rPr>
        <w:t>此外，为了</w:t>
      </w:r>
      <w:r w:rsidR="00875D5F" w:rsidRPr="00405907">
        <w:rPr>
          <w:rFonts w:ascii="Time New Roman" w:eastAsia="黑体" w:hAnsi="Time New Roman" w:cstheme="majorBidi" w:hint="eastAsia"/>
          <w:szCs w:val="21"/>
        </w:rPr>
        <w:t>了解</w:t>
      </w:r>
      <w:r w:rsidRPr="00405907">
        <w:rPr>
          <w:rFonts w:ascii="Time New Roman" w:eastAsia="黑体" w:hAnsi="Time New Roman" w:cstheme="majorBidi"/>
          <w:szCs w:val="21"/>
        </w:rPr>
        <w:t>教育课程中</w:t>
      </w:r>
      <w:r w:rsidR="00875D5F" w:rsidRPr="00405907">
        <w:rPr>
          <w:rFonts w:ascii="Time New Roman" w:eastAsia="黑体" w:hAnsi="Time New Roman" w:cstheme="majorBidi" w:hint="eastAsia"/>
          <w:szCs w:val="21"/>
        </w:rPr>
        <w:t>有关</w:t>
      </w:r>
      <w:r w:rsidRPr="00405907">
        <w:rPr>
          <w:rFonts w:ascii="Time New Roman" w:eastAsia="黑体" w:hAnsi="Time New Roman" w:cstheme="majorBidi"/>
          <w:szCs w:val="21"/>
        </w:rPr>
        <w:t>少数民族的</w:t>
      </w:r>
      <w:r w:rsidR="00874272" w:rsidRPr="00405907">
        <w:rPr>
          <w:rFonts w:ascii="Time New Roman" w:eastAsia="黑体" w:hAnsi="Time New Roman" w:cstheme="majorBidi" w:hint="eastAsia"/>
          <w:szCs w:val="21"/>
        </w:rPr>
        <w:t>内容</w:t>
      </w:r>
      <w:r w:rsidRPr="00405907">
        <w:rPr>
          <w:rFonts w:ascii="Time New Roman" w:eastAsia="黑体" w:hAnsi="Time New Roman" w:cstheme="majorBidi"/>
          <w:szCs w:val="21"/>
        </w:rPr>
        <w:t>，委员会请缔约国，包括中国香港和中国澳门，在下次定期报告中说明学校教科书中有关境内少数民族历史和贡献的资料。</w:t>
      </w:r>
    </w:p>
    <w:p w:rsidR="00145195" w:rsidRPr="000A3358" w:rsidRDefault="00145195" w:rsidP="00405907">
      <w:pPr>
        <w:pStyle w:val="H23GC"/>
      </w:pPr>
      <w:r w:rsidRPr="000A3358">
        <w:tab/>
      </w:r>
      <w:r w:rsidRPr="000A3358">
        <w:tab/>
      </w:r>
      <w:r w:rsidRPr="000A3358">
        <w:t>安置和征地</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26</w:t>
      </w:r>
      <w:r w:rsidRPr="000A3358">
        <w:rPr>
          <w:rFonts w:asciiTheme="majorBidi" w:hAnsiTheme="majorBidi" w:cstheme="majorBidi"/>
          <w:szCs w:val="21"/>
        </w:rPr>
        <w:t>.</w:t>
      </w:r>
      <w:r w:rsidR="00E540AF">
        <w:rPr>
          <w:rFonts w:asciiTheme="majorBidi" w:hAnsiTheme="majorBidi" w:cstheme="majorBidi"/>
          <w:szCs w:val="21"/>
        </w:rPr>
        <w:t xml:space="preserve">  </w:t>
      </w:r>
      <w:r w:rsidRPr="000A3358">
        <w:rPr>
          <w:rFonts w:asciiTheme="majorBidi" w:hAnsiTheme="majorBidi" w:cstheme="majorBidi"/>
          <w:szCs w:val="21"/>
        </w:rPr>
        <w:t>委员会感到关切的是，有报告称，由于扶贫和恢复生态的重新安置措施</w:t>
      </w:r>
      <w:r w:rsidRPr="000A3358">
        <w:rPr>
          <w:rFonts w:asciiTheme="majorBidi" w:hAnsiTheme="majorBidi" w:cstheme="majorBidi"/>
          <w:szCs w:val="21"/>
        </w:rPr>
        <w:t>——</w:t>
      </w:r>
      <w:r w:rsidRPr="000A3358">
        <w:rPr>
          <w:rFonts w:asciiTheme="majorBidi" w:hAnsiTheme="majorBidi" w:cstheme="majorBidi"/>
          <w:szCs w:val="21"/>
        </w:rPr>
        <w:t>这些措施可视为强势发展模式，导致大批农民和牧民，包括民族自治地区的农牧民，失去传统土地和生计。委员会注意到缔约国代表团的发言，说明对受这些措施影响需要重新安置的个人，为他们提供的援助和赔偿，但仍然关切的是，有报告称，对被征收财产的赔偿往往不足以维持适足的生活水平。例如，委员会感到关切的是，有报告称许多被重新安置的蒙古族人没有得到足够的补偿，由于禁止放牧牲畜，牧民们失去了他们的传统生计。委员会还感到关切的是，尽管官方的政策是自愿重新安置，但实际上并不一定取得知情同意</w:t>
      </w:r>
      <w:r>
        <w:rPr>
          <w:rFonts w:asciiTheme="majorBidi" w:hAnsiTheme="majorBidi" w:cstheme="majorBidi"/>
          <w:szCs w:val="21"/>
        </w:rPr>
        <w:t>(</w:t>
      </w:r>
      <w:r w:rsidRPr="000A3358">
        <w:rPr>
          <w:rFonts w:asciiTheme="majorBidi" w:hAnsiTheme="majorBidi" w:cstheme="majorBidi"/>
          <w:szCs w:val="21"/>
        </w:rPr>
        <w:t>第二条和第五条</w:t>
      </w:r>
      <w:r>
        <w:rPr>
          <w:rFonts w:asciiTheme="majorBidi" w:hAnsiTheme="majorBidi" w:cstheme="majorBidi"/>
          <w:szCs w:val="21"/>
        </w:rPr>
        <w:t>)</w:t>
      </w:r>
      <w:r w:rsidRPr="000A3358">
        <w:rPr>
          <w:rFonts w:asciiTheme="majorBidi" w:hAnsiTheme="majorBidi" w:cstheme="majorBidi"/>
          <w:szCs w:val="21"/>
        </w:rPr>
        <w:t>。</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27</w:t>
      </w:r>
      <w:r w:rsidRPr="000A3358">
        <w:rPr>
          <w:rFonts w:asciiTheme="majorBidi" w:hAnsiTheme="majorBidi" w:cstheme="majorBidi"/>
          <w:szCs w:val="21"/>
        </w:rPr>
        <w:t>.</w:t>
      </w:r>
      <w:r w:rsidR="00E540AF">
        <w:rPr>
          <w:rFonts w:asciiTheme="majorBidi" w:hAnsiTheme="majorBidi" w:cstheme="majorBidi"/>
          <w:szCs w:val="21"/>
        </w:rPr>
        <w:t xml:space="preserve">  </w:t>
      </w:r>
      <w:r w:rsidRPr="00405907">
        <w:rPr>
          <w:rFonts w:ascii="Time New Roman" w:eastAsia="黑体" w:hAnsi="Time New Roman" w:cstheme="majorBidi"/>
          <w:szCs w:val="21"/>
        </w:rPr>
        <w:t>委员会建议，缔约国充分执行经济、社会和文化权利委员会结论性意见</w:t>
      </w:r>
      <w:r w:rsidRPr="00405907">
        <w:rPr>
          <w:rFonts w:ascii="Time New Roman" w:eastAsia="黑体" w:hAnsi="Time New Roman" w:cstheme="majorBidi"/>
          <w:szCs w:val="21"/>
        </w:rPr>
        <w:t>(E/</w:t>
      </w:r>
      <w:proofErr w:type="spellStart"/>
      <w:r w:rsidRPr="00405907">
        <w:rPr>
          <w:rFonts w:ascii="Time New Roman" w:eastAsia="黑体" w:hAnsi="Time New Roman" w:cstheme="majorBidi"/>
          <w:szCs w:val="21"/>
        </w:rPr>
        <w:t>C.12</w:t>
      </w:r>
      <w:proofErr w:type="spellEnd"/>
      <w:r w:rsidRPr="00405907">
        <w:rPr>
          <w:rFonts w:ascii="Time New Roman" w:eastAsia="黑体" w:hAnsi="Time New Roman" w:cstheme="majorBidi"/>
          <w:szCs w:val="21"/>
        </w:rPr>
        <w:t>/</w:t>
      </w:r>
      <w:proofErr w:type="spellStart"/>
      <w:r w:rsidRPr="00405907">
        <w:rPr>
          <w:rFonts w:ascii="Time New Roman" w:eastAsia="黑体" w:hAnsi="Time New Roman" w:cstheme="majorBidi"/>
          <w:szCs w:val="21"/>
        </w:rPr>
        <w:t>CHN</w:t>
      </w:r>
      <w:proofErr w:type="spellEnd"/>
      <w:r w:rsidRPr="00405907">
        <w:rPr>
          <w:rFonts w:ascii="Time New Roman" w:eastAsia="黑体" w:hAnsi="Time New Roman" w:cstheme="majorBidi"/>
          <w:szCs w:val="21"/>
        </w:rPr>
        <w:t>/CO/2)</w:t>
      </w:r>
      <w:r w:rsidRPr="00405907">
        <w:rPr>
          <w:rFonts w:ascii="Time New Roman" w:eastAsia="黑体" w:hAnsi="Time New Roman" w:cstheme="majorBidi"/>
          <w:szCs w:val="21"/>
        </w:rPr>
        <w:t>第</w:t>
      </w:r>
      <w:r w:rsidRPr="00405907">
        <w:rPr>
          <w:rFonts w:ascii="Time New Roman" w:eastAsia="黑体" w:hAnsi="Time New Roman" w:cstheme="majorBidi"/>
          <w:szCs w:val="21"/>
        </w:rPr>
        <w:t>30</w:t>
      </w:r>
      <w:r w:rsidRPr="00405907">
        <w:rPr>
          <w:rFonts w:ascii="Time New Roman" w:eastAsia="黑体" w:hAnsi="Time New Roman" w:cstheme="majorBidi"/>
          <w:szCs w:val="21"/>
        </w:rPr>
        <w:t>和第</w:t>
      </w:r>
      <w:r w:rsidRPr="00405907">
        <w:rPr>
          <w:rFonts w:ascii="Time New Roman" w:eastAsia="黑体" w:hAnsi="Time New Roman" w:cstheme="majorBidi"/>
          <w:szCs w:val="21"/>
        </w:rPr>
        <w:t>31</w:t>
      </w:r>
      <w:r w:rsidRPr="00405907">
        <w:rPr>
          <w:rFonts w:ascii="Time New Roman" w:eastAsia="黑体" w:hAnsi="Time New Roman" w:cstheme="majorBidi"/>
          <w:szCs w:val="21"/>
        </w:rPr>
        <w:t>段中的建议。委员会还建议，在少数民族地区进行重新安置的情况下，当局应与少数民族的政府官员和社区密切、有效地配合，提供财政补贴，确保适足的生活水准，还应采取恢复生计的措施，必要时，在语言和文化融合方面提供帮助。</w:t>
      </w:r>
    </w:p>
    <w:p w:rsidR="00145195" w:rsidRPr="000A3358" w:rsidRDefault="00145195" w:rsidP="00405907">
      <w:pPr>
        <w:pStyle w:val="H23GC"/>
      </w:pPr>
      <w:r w:rsidRPr="000A3358">
        <w:tab/>
      </w:r>
      <w:r w:rsidRPr="000A3358">
        <w:tab/>
      </w:r>
      <w:r w:rsidRPr="00405907">
        <w:t>卫生</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28</w:t>
      </w:r>
      <w:r w:rsidRPr="000A3358">
        <w:rPr>
          <w:rFonts w:asciiTheme="majorBidi" w:hAnsiTheme="majorBidi" w:cstheme="majorBidi"/>
          <w:szCs w:val="21"/>
        </w:rPr>
        <w:t>.</w:t>
      </w:r>
      <w:r w:rsidR="00E540AF">
        <w:rPr>
          <w:rFonts w:asciiTheme="majorBidi" w:hAnsiTheme="majorBidi" w:cstheme="majorBidi"/>
          <w:szCs w:val="21"/>
        </w:rPr>
        <w:t xml:space="preserve">  </w:t>
      </w:r>
      <w:r w:rsidRPr="000A3358">
        <w:rPr>
          <w:rFonts w:asciiTheme="majorBidi" w:hAnsiTheme="majorBidi" w:cstheme="majorBidi"/>
          <w:szCs w:val="21"/>
        </w:rPr>
        <w:t>委员会欢迎缔约国提供的资料表明，近年来少数民族地区的预期寿命和获得医疗保健</w:t>
      </w:r>
      <w:r w:rsidRPr="000A3358">
        <w:rPr>
          <w:rFonts w:asciiTheme="majorBidi" w:hAnsiTheme="majorBidi" w:cstheme="majorBidi"/>
          <w:szCs w:val="21"/>
          <w:lang w:val="fr-CH"/>
        </w:rPr>
        <w:t>的情况</w:t>
      </w:r>
      <w:r w:rsidRPr="000A3358">
        <w:rPr>
          <w:rFonts w:asciiTheme="majorBidi" w:hAnsiTheme="majorBidi" w:cstheme="majorBidi"/>
          <w:szCs w:val="21"/>
        </w:rPr>
        <w:t>取得了长足进展。然而，委员会感到关切的是，有报告称，尽管增加了这些地区的医疗卫生资金和提供的服务，但缔约国的一些少数民族仍难以获得医疗保健，包括产前保健</w:t>
      </w:r>
      <w:r>
        <w:rPr>
          <w:rFonts w:asciiTheme="majorBidi" w:hAnsiTheme="majorBidi" w:cstheme="majorBidi"/>
          <w:szCs w:val="21"/>
        </w:rPr>
        <w:t>(</w:t>
      </w:r>
      <w:r w:rsidRPr="000A3358">
        <w:rPr>
          <w:rFonts w:asciiTheme="majorBidi" w:hAnsiTheme="majorBidi" w:cstheme="majorBidi"/>
          <w:szCs w:val="21"/>
        </w:rPr>
        <w:t>第二和第五条</w:t>
      </w:r>
      <w:r>
        <w:rPr>
          <w:rFonts w:asciiTheme="majorBidi" w:hAnsiTheme="majorBidi" w:cstheme="majorBidi"/>
          <w:szCs w:val="21"/>
        </w:rPr>
        <w:t>)</w:t>
      </w:r>
      <w:r w:rsidRPr="000A3358">
        <w:rPr>
          <w:rFonts w:asciiTheme="majorBidi" w:hAnsiTheme="majorBidi" w:cstheme="majorBidi"/>
          <w:szCs w:val="21"/>
        </w:rPr>
        <w:t>。</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29</w:t>
      </w:r>
      <w:r w:rsidRPr="000A3358">
        <w:rPr>
          <w:rFonts w:asciiTheme="majorBidi" w:hAnsiTheme="majorBidi" w:cstheme="majorBidi"/>
          <w:szCs w:val="21"/>
        </w:rPr>
        <w:t>.</w:t>
      </w:r>
      <w:r w:rsidR="00E540AF">
        <w:rPr>
          <w:rFonts w:asciiTheme="majorBidi" w:hAnsiTheme="majorBidi" w:cstheme="majorBidi"/>
          <w:szCs w:val="21"/>
        </w:rPr>
        <w:t xml:space="preserve">  </w:t>
      </w:r>
      <w:r w:rsidRPr="00405907">
        <w:rPr>
          <w:rFonts w:ascii="Time New Roman" w:eastAsia="黑体" w:hAnsi="Time New Roman" w:cstheme="majorBidi"/>
          <w:szCs w:val="21"/>
        </w:rPr>
        <w:t>委员会承认已经取得的进步，建议缔约国加大力度，解决影响部分少数民族群体健康的差距，包括解决妨碍他们获得负担得起的、适当的卫生保健的障碍，也应考虑到他们的地理条件所造成的困难。委员会还建议，缔约国广泛收集并在下一次定期报告中向委员会提供有关各项健康指标，包括预期寿命的统计数字，统计数字应按民族和国籍分列。</w:t>
      </w:r>
    </w:p>
    <w:p w:rsidR="00145195" w:rsidRPr="000A3358" w:rsidRDefault="00145195" w:rsidP="00405907">
      <w:pPr>
        <w:pStyle w:val="H23GC"/>
      </w:pPr>
      <w:r w:rsidRPr="000A3358">
        <w:tab/>
      </w:r>
      <w:r w:rsidRPr="000A3358">
        <w:tab/>
      </w:r>
      <w:r w:rsidRPr="000A3358">
        <w:t>外籍家</w:t>
      </w:r>
      <w:proofErr w:type="gramStart"/>
      <w:r w:rsidRPr="000A3358">
        <w:t>佣</w:t>
      </w:r>
      <w:proofErr w:type="gramEnd"/>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3</w:t>
      </w:r>
      <w:r w:rsidRPr="000A3358">
        <w:rPr>
          <w:rFonts w:asciiTheme="majorBidi" w:hAnsiTheme="majorBidi" w:cstheme="majorBidi"/>
          <w:szCs w:val="21"/>
        </w:rPr>
        <w:t>0.</w:t>
      </w:r>
      <w:r w:rsidR="00E540AF">
        <w:rPr>
          <w:rFonts w:asciiTheme="majorBidi" w:hAnsiTheme="majorBidi" w:cstheme="majorBidi"/>
          <w:szCs w:val="21"/>
        </w:rPr>
        <w:t xml:space="preserve">  </w:t>
      </w:r>
      <w:r w:rsidRPr="000A3358">
        <w:rPr>
          <w:rFonts w:asciiTheme="majorBidi" w:hAnsiTheme="majorBidi" w:cstheme="majorBidi"/>
          <w:szCs w:val="21"/>
        </w:rPr>
        <w:t>委员会注意到中国香港的劳工法对外籍家</w:t>
      </w:r>
      <w:proofErr w:type="gramStart"/>
      <w:r w:rsidRPr="000A3358">
        <w:rPr>
          <w:rFonts w:asciiTheme="majorBidi" w:hAnsiTheme="majorBidi" w:cstheme="majorBidi"/>
          <w:szCs w:val="21"/>
        </w:rPr>
        <w:t>佣</w:t>
      </w:r>
      <w:proofErr w:type="gramEnd"/>
      <w:r w:rsidRPr="000A3358">
        <w:rPr>
          <w:rFonts w:asciiTheme="majorBidi" w:hAnsiTheme="majorBidi" w:cstheme="majorBidi"/>
          <w:szCs w:val="21"/>
        </w:rPr>
        <w:t>的保护规定，并注意到代表团对留宿要求的理由所持的立场。然而，委员会感到关切的是，留宿要求造成工人易于受到虐待，而要求工人在合同终止后两星期内离境的规定，损害了他们对违反劳工法的行为获得补救的能力。委员会还对有关报告感到关切，许多外籍移民工人受到身体虐待，护照被雇主没收。委员会注意到，在中国澳门，</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15</w:t>
      </w:r>
      <w:r w:rsidRPr="000A3358">
        <w:rPr>
          <w:rFonts w:asciiTheme="majorBidi" w:hAnsiTheme="majorBidi" w:cstheme="majorBidi"/>
          <w:szCs w:val="21"/>
        </w:rPr>
        <w:t>年</w:t>
      </w:r>
      <w:r>
        <w:rPr>
          <w:rFonts w:asciiTheme="majorBidi" w:hAnsiTheme="majorBidi" w:cstheme="majorBidi"/>
          <w:szCs w:val="21"/>
        </w:rPr>
        <w:t>1</w:t>
      </w:r>
      <w:r w:rsidRPr="000A3358">
        <w:rPr>
          <w:rFonts w:asciiTheme="majorBidi" w:hAnsiTheme="majorBidi" w:cstheme="majorBidi"/>
          <w:szCs w:val="21"/>
        </w:rPr>
        <w:t>月至</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18</w:t>
      </w:r>
      <w:r w:rsidRPr="000A3358">
        <w:rPr>
          <w:rFonts w:asciiTheme="majorBidi" w:hAnsiTheme="majorBidi" w:cstheme="majorBidi"/>
          <w:szCs w:val="21"/>
        </w:rPr>
        <w:t>年</w:t>
      </w:r>
      <w:r>
        <w:rPr>
          <w:rFonts w:asciiTheme="majorBidi" w:hAnsiTheme="majorBidi" w:cstheme="majorBidi"/>
          <w:szCs w:val="21"/>
        </w:rPr>
        <w:t>6</w:t>
      </w:r>
      <w:r w:rsidRPr="000A3358">
        <w:rPr>
          <w:rFonts w:asciiTheme="majorBidi" w:hAnsiTheme="majorBidi" w:cstheme="majorBidi"/>
          <w:szCs w:val="21"/>
        </w:rPr>
        <w:t>月期间，外籍劳工对职业介绍所提出的投诉，只裁定其中的</w:t>
      </w:r>
      <w:r>
        <w:rPr>
          <w:rFonts w:asciiTheme="majorBidi" w:hAnsiTheme="majorBidi" w:cstheme="majorBidi"/>
          <w:szCs w:val="21"/>
        </w:rPr>
        <w:t>11</w:t>
      </w:r>
      <w:r w:rsidRPr="000A3358">
        <w:rPr>
          <w:rFonts w:asciiTheme="majorBidi" w:hAnsiTheme="majorBidi" w:cstheme="majorBidi"/>
          <w:szCs w:val="21"/>
        </w:rPr>
        <w:t>项属实</w:t>
      </w:r>
      <w:r>
        <w:rPr>
          <w:rFonts w:asciiTheme="majorBidi" w:hAnsiTheme="majorBidi" w:cstheme="majorBidi"/>
          <w:szCs w:val="21"/>
        </w:rPr>
        <w:t>(</w:t>
      </w:r>
      <w:r w:rsidRPr="000A3358">
        <w:rPr>
          <w:rFonts w:asciiTheme="majorBidi" w:hAnsiTheme="majorBidi" w:cstheme="majorBidi"/>
          <w:szCs w:val="21"/>
        </w:rPr>
        <w:t>第二和第五条</w:t>
      </w:r>
      <w:r>
        <w:rPr>
          <w:rFonts w:asciiTheme="majorBidi" w:hAnsiTheme="majorBidi" w:cstheme="majorBidi"/>
          <w:szCs w:val="21"/>
        </w:rPr>
        <w:t>)</w:t>
      </w:r>
      <w:r w:rsidRPr="000A3358">
        <w:rPr>
          <w:rFonts w:asciiTheme="majorBidi" w:hAnsiTheme="majorBidi" w:cstheme="majorBidi"/>
          <w:szCs w:val="21"/>
        </w:rPr>
        <w:t>。</w:t>
      </w:r>
    </w:p>
    <w:p w:rsidR="00145195" w:rsidRPr="00405907" w:rsidRDefault="00145195" w:rsidP="00145195">
      <w:pPr>
        <w:pStyle w:val="SingleTxtGC"/>
        <w:rPr>
          <w:rFonts w:ascii="Time New Roman" w:eastAsia="黑体" w:hAnsi="Time New Roman" w:cstheme="majorBidi" w:hint="eastAsia"/>
          <w:szCs w:val="21"/>
        </w:rPr>
      </w:pPr>
      <w:r>
        <w:rPr>
          <w:rFonts w:asciiTheme="majorBidi" w:hAnsiTheme="majorBidi" w:cstheme="majorBidi"/>
          <w:szCs w:val="21"/>
        </w:rPr>
        <w:t>31</w:t>
      </w:r>
      <w:r w:rsidRPr="000A3358">
        <w:rPr>
          <w:rFonts w:asciiTheme="majorBidi" w:hAnsiTheme="majorBidi" w:cstheme="majorBidi"/>
          <w:szCs w:val="21"/>
        </w:rPr>
        <w:t>.</w:t>
      </w:r>
      <w:r w:rsidR="00E540AF">
        <w:rPr>
          <w:rFonts w:asciiTheme="majorBidi" w:hAnsiTheme="majorBidi" w:cstheme="majorBidi"/>
          <w:szCs w:val="21"/>
        </w:rPr>
        <w:t xml:space="preserve">  </w:t>
      </w:r>
      <w:r w:rsidRPr="00405907">
        <w:rPr>
          <w:rFonts w:ascii="Time New Roman" w:eastAsia="黑体" w:hAnsi="Time New Roman" w:cstheme="majorBidi"/>
          <w:szCs w:val="21"/>
        </w:rPr>
        <w:t>委员会重申其建议，采取有效措施，确保外籍家庭佣工不受歧视，并再次要求废除</w:t>
      </w:r>
      <w:r w:rsidRPr="00405907">
        <w:rPr>
          <w:rFonts w:ascii="Time New Roman" w:eastAsia="黑体" w:hAnsi="Time New Roman" w:cstheme="majorBidi" w:hint="eastAsia"/>
          <w:szCs w:val="21"/>
        </w:rPr>
        <w:t>“</w:t>
      </w:r>
      <w:r w:rsidRPr="00405907">
        <w:rPr>
          <w:rFonts w:ascii="Time New Roman" w:eastAsia="黑体" w:hAnsi="Time New Roman" w:cstheme="majorBidi"/>
          <w:szCs w:val="21"/>
        </w:rPr>
        <w:t>两星期规则</w:t>
      </w:r>
      <w:r w:rsidRPr="00405907">
        <w:rPr>
          <w:rFonts w:ascii="Time New Roman" w:eastAsia="黑体" w:hAnsi="Time New Roman" w:cstheme="majorBidi" w:hint="eastAsia"/>
          <w:szCs w:val="21"/>
        </w:rPr>
        <w:t>”</w:t>
      </w:r>
      <w:r w:rsidRPr="00405907">
        <w:rPr>
          <w:rFonts w:ascii="Time New Roman" w:eastAsia="黑体" w:hAnsi="Time New Roman" w:cstheme="majorBidi"/>
          <w:szCs w:val="21"/>
        </w:rPr>
        <w:t>和留宿要求</w:t>
      </w:r>
      <w:r w:rsidRPr="00405907">
        <w:rPr>
          <w:rFonts w:ascii="Time New Roman" w:eastAsia="黑体" w:hAnsi="Time New Roman" w:cstheme="majorBidi"/>
          <w:szCs w:val="21"/>
        </w:rPr>
        <w:t>(</w:t>
      </w:r>
      <w:r w:rsidRPr="00405907">
        <w:rPr>
          <w:rFonts w:ascii="Time New Roman" w:eastAsia="黑体" w:hAnsi="Time New Roman" w:cstheme="majorBidi"/>
          <w:szCs w:val="21"/>
        </w:rPr>
        <w:t>见</w:t>
      </w:r>
      <w:proofErr w:type="spellStart"/>
      <w:r w:rsidRPr="00405907">
        <w:rPr>
          <w:rFonts w:ascii="Time New Roman" w:eastAsia="黑体" w:hAnsi="Time New Roman" w:cstheme="majorBidi"/>
          <w:szCs w:val="21"/>
        </w:rPr>
        <w:t>CERD</w:t>
      </w:r>
      <w:proofErr w:type="spellEnd"/>
      <w:r w:rsidRPr="00405907">
        <w:rPr>
          <w:rFonts w:ascii="Time New Roman" w:eastAsia="黑体" w:hAnsi="Time New Roman" w:cstheme="majorBidi"/>
          <w:szCs w:val="21"/>
        </w:rPr>
        <w:t>/C/</w:t>
      </w:r>
      <w:proofErr w:type="spellStart"/>
      <w:r w:rsidRPr="00405907">
        <w:rPr>
          <w:rFonts w:ascii="Time New Roman" w:eastAsia="黑体" w:hAnsi="Time New Roman" w:cstheme="majorBidi"/>
          <w:szCs w:val="21"/>
        </w:rPr>
        <w:t>CHN</w:t>
      </w:r>
      <w:proofErr w:type="spellEnd"/>
      <w:r w:rsidRPr="00405907">
        <w:rPr>
          <w:rFonts w:ascii="Time New Roman" w:eastAsia="黑体" w:hAnsi="Time New Roman" w:cstheme="majorBidi"/>
          <w:szCs w:val="21"/>
        </w:rPr>
        <w:t>/CO/10-13,</w:t>
      </w:r>
      <w:r w:rsidR="008A2A5E">
        <w:rPr>
          <w:rFonts w:ascii="Time New Roman" w:eastAsia="黑体" w:hAnsi="Time New Roman" w:cstheme="majorBidi"/>
          <w:szCs w:val="21"/>
        </w:rPr>
        <w:t xml:space="preserve"> </w:t>
      </w:r>
      <w:r w:rsidRPr="00405907">
        <w:rPr>
          <w:rFonts w:ascii="Time New Roman" w:eastAsia="黑体" w:hAnsi="Time New Roman" w:cstheme="majorBidi"/>
          <w:szCs w:val="21"/>
        </w:rPr>
        <w:t>第</w:t>
      </w:r>
      <w:r w:rsidRPr="00405907">
        <w:rPr>
          <w:rFonts w:ascii="Time New Roman" w:eastAsia="黑体" w:hAnsi="Time New Roman" w:cstheme="majorBidi"/>
          <w:szCs w:val="21"/>
        </w:rPr>
        <w:t>30</w:t>
      </w:r>
      <w:r w:rsidRPr="00405907">
        <w:rPr>
          <w:rFonts w:ascii="Time New Roman" w:eastAsia="黑体" w:hAnsi="Time New Roman" w:cstheme="majorBidi"/>
          <w:szCs w:val="21"/>
        </w:rPr>
        <w:t>段</w:t>
      </w:r>
      <w:r w:rsidRPr="00405907">
        <w:rPr>
          <w:rFonts w:ascii="Time New Roman" w:eastAsia="黑体" w:hAnsi="Time New Roman" w:cstheme="majorBidi"/>
          <w:szCs w:val="21"/>
        </w:rPr>
        <w:t>)</w:t>
      </w:r>
      <w:r w:rsidRPr="00405907">
        <w:rPr>
          <w:rFonts w:ascii="Time New Roman" w:eastAsia="黑体" w:hAnsi="Time New Roman" w:cstheme="majorBidi"/>
          <w:szCs w:val="21"/>
        </w:rPr>
        <w:t>。委员会还建议，中国香港和中国澳门进一步加强对家庭佣工就业和生活条件的监督，以及他们获得教育和负担得起的医疗保健的条件。委员会请缔约国在下一次定期报告中提供有关保护外籍家庭佣工方面的统计数字，包括投诉、自行启动的和其他原因展开的调查、起诉、处罚和补救措施。</w:t>
      </w:r>
    </w:p>
    <w:p w:rsidR="00145195" w:rsidRPr="000A3358" w:rsidRDefault="00145195" w:rsidP="00405907">
      <w:pPr>
        <w:pStyle w:val="H23GC"/>
      </w:pPr>
      <w:r w:rsidRPr="000A3358">
        <w:tab/>
      </w:r>
      <w:r w:rsidRPr="000A3358">
        <w:tab/>
      </w:r>
      <w:r w:rsidRPr="000A3358">
        <w:t>民间社会</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32</w:t>
      </w:r>
      <w:r w:rsidRPr="000A3358">
        <w:rPr>
          <w:rFonts w:asciiTheme="majorBidi" w:hAnsiTheme="majorBidi" w:cstheme="majorBidi"/>
          <w:szCs w:val="21"/>
        </w:rPr>
        <w:t>.</w:t>
      </w:r>
      <w:r w:rsidR="00E540AF">
        <w:rPr>
          <w:rFonts w:asciiTheme="majorBidi" w:hAnsiTheme="majorBidi" w:cstheme="majorBidi"/>
          <w:szCs w:val="21"/>
        </w:rPr>
        <w:t xml:space="preserve">  </w:t>
      </w:r>
      <w:r w:rsidRPr="000A3358">
        <w:rPr>
          <w:rFonts w:asciiTheme="majorBidi" w:hAnsiTheme="majorBidi" w:cstheme="majorBidi"/>
          <w:szCs w:val="21"/>
        </w:rPr>
        <w:t>委员会关切的是，据报道，根据</w:t>
      </w:r>
      <w:bookmarkStart w:id="1" w:name="_Hlk526864629"/>
      <w:r w:rsidRPr="000A3358">
        <w:rPr>
          <w:rFonts w:asciiTheme="majorBidi" w:hAnsiTheme="majorBidi" w:cstheme="majorBidi"/>
          <w:szCs w:val="21"/>
        </w:rPr>
        <w:t>《中华人民共和国境外非政府组织境内活动管理法》和《慈善法》</w:t>
      </w:r>
      <w:bookmarkEnd w:id="1"/>
      <w:r w:rsidRPr="000A3358">
        <w:rPr>
          <w:rFonts w:asciiTheme="majorBidi" w:hAnsiTheme="majorBidi" w:cstheme="majorBidi"/>
          <w:szCs w:val="21"/>
        </w:rPr>
        <w:t>，许多民间社会组织和慈善组织为在中国大陆开展工作，必须但却不能按要求进行登记或重新登记。委员会还感到关切的是，据报告，过去几年里中国的非政府组织数量大幅减少，并且没有任何从事反种族歧视行为的组织获得登记</w:t>
      </w:r>
      <w:r>
        <w:rPr>
          <w:rFonts w:asciiTheme="majorBidi" w:hAnsiTheme="majorBidi" w:cstheme="majorBidi"/>
          <w:szCs w:val="21"/>
        </w:rPr>
        <w:t>(</w:t>
      </w:r>
      <w:r w:rsidRPr="000A3358">
        <w:rPr>
          <w:rFonts w:asciiTheme="majorBidi" w:hAnsiTheme="majorBidi" w:cstheme="majorBidi"/>
          <w:szCs w:val="21"/>
        </w:rPr>
        <w:t>第二条和第五条</w:t>
      </w:r>
      <w:r>
        <w:rPr>
          <w:rFonts w:asciiTheme="majorBidi" w:hAnsiTheme="majorBidi" w:cstheme="majorBidi"/>
          <w:szCs w:val="21"/>
        </w:rPr>
        <w:t>)</w:t>
      </w:r>
      <w:r w:rsidRPr="000A3358">
        <w:rPr>
          <w:rFonts w:asciiTheme="majorBidi" w:hAnsiTheme="majorBidi" w:cstheme="majorBidi"/>
          <w:szCs w:val="21"/>
        </w:rPr>
        <w:t>。</w:t>
      </w:r>
    </w:p>
    <w:p w:rsidR="00145195" w:rsidRPr="00405907" w:rsidRDefault="00145195" w:rsidP="00145195">
      <w:pPr>
        <w:pStyle w:val="SingleTxtGC"/>
        <w:rPr>
          <w:rFonts w:ascii="Time New Roman" w:eastAsia="黑体" w:hAnsi="Time New Roman" w:cstheme="majorBidi" w:hint="eastAsia"/>
          <w:szCs w:val="21"/>
        </w:rPr>
      </w:pPr>
      <w:r w:rsidRPr="00405907">
        <w:rPr>
          <w:rFonts w:ascii="Time New Roman" w:eastAsia="黑体" w:hAnsi="Time New Roman" w:cstheme="majorBidi"/>
          <w:szCs w:val="21"/>
        </w:rPr>
        <w:t>33.</w:t>
      </w:r>
      <w:r w:rsidR="00E540AF">
        <w:rPr>
          <w:rFonts w:ascii="Time New Roman" w:eastAsia="黑体" w:hAnsi="Time New Roman" w:cstheme="majorBidi"/>
          <w:szCs w:val="21"/>
        </w:rPr>
        <w:t xml:space="preserve">  </w:t>
      </w:r>
      <w:r w:rsidRPr="00405907">
        <w:rPr>
          <w:rFonts w:ascii="Time New Roman" w:eastAsia="黑体" w:hAnsi="Time New Roman" w:cstheme="majorBidi"/>
          <w:szCs w:val="21"/>
        </w:rPr>
        <w:t>委员会强调，民间社会在应对执行《公约》所遇到的各种挑战中可发挥重要作用：</w:t>
      </w:r>
    </w:p>
    <w:p w:rsidR="00145195" w:rsidRPr="00405907" w:rsidRDefault="00145195" w:rsidP="00145195">
      <w:pPr>
        <w:pStyle w:val="SingleTxtGC"/>
        <w:rPr>
          <w:rFonts w:ascii="Time New Roman" w:eastAsia="黑体" w:hAnsi="Time New Roman" w:cstheme="majorBidi" w:hint="eastAsia"/>
          <w:szCs w:val="21"/>
        </w:rPr>
      </w:pPr>
      <w:r w:rsidRPr="00405907">
        <w:rPr>
          <w:rFonts w:ascii="Time New Roman" w:eastAsia="黑体" w:hAnsi="Time New Roman" w:cstheme="majorBidi"/>
          <w:szCs w:val="21"/>
        </w:rPr>
        <w:tab/>
        <w:t>(a)</w:t>
      </w:r>
      <w:r w:rsidRPr="00405907">
        <w:rPr>
          <w:rFonts w:ascii="Time New Roman" w:eastAsia="黑体" w:hAnsi="Time New Roman" w:cstheme="majorBidi"/>
          <w:szCs w:val="21"/>
        </w:rPr>
        <w:tab/>
      </w:r>
      <w:r w:rsidRPr="00405907">
        <w:rPr>
          <w:rFonts w:ascii="Time New Roman" w:eastAsia="黑体" w:hAnsi="Time New Roman" w:cstheme="majorBidi"/>
          <w:szCs w:val="21"/>
        </w:rPr>
        <w:t>建议缔约国，确保其法律和条例，包括《中华人民共和国境外非政府组织境内活动管理法》和《慈善法》，为民间社会提供一个开放的空间，特别是从事反对种族歧视行为的组织，提高登记程序的透明度；</w:t>
      </w:r>
    </w:p>
    <w:p w:rsidR="00145195" w:rsidRPr="00405907" w:rsidRDefault="00145195" w:rsidP="00145195">
      <w:pPr>
        <w:pStyle w:val="SingleTxtGC"/>
        <w:rPr>
          <w:rFonts w:ascii="Time New Roman" w:eastAsia="黑体" w:hAnsi="Time New Roman" w:cstheme="majorBidi" w:hint="eastAsia"/>
          <w:szCs w:val="21"/>
        </w:rPr>
      </w:pPr>
      <w:r w:rsidRPr="00405907">
        <w:rPr>
          <w:rFonts w:ascii="Time New Roman" w:eastAsia="黑体" w:hAnsi="Time New Roman" w:cstheme="majorBidi"/>
          <w:szCs w:val="21"/>
        </w:rPr>
        <w:tab/>
        <w:t>(b)</w:t>
      </w:r>
      <w:r w:rsidRPr="00405907">
        <w:rPr>
          <w:rFonts w:ascii="Time New Roman" w:eastAsia="黑体" w:hAnsi="Time New Roman" w:cstheme="majorBidi"/>
          <w:szCs w:val="21"/>
        </w:rPr>
        <w:tab/>
      </w:r>
      <w:r w:rsidRPr="00405907">
        <w:rPr>
          <w:rFonts w:ascii="Time New Roman" w:eastAsia="黑体" w:hAnsi="Time New Roman" w:cstheme="majorBidi"/>
          <w:szCs w:val="21"/>
        </w:rPr>
        <w:t>请缔约国在其后续报告中提供在中国正式注册就《公约》有关问题开展活动的非政府组织的数字。</w:t>
      </w:r>
    </w:p>
    <w:p w:rsidR="00145195" w:rsidRPr="000A3358" w:rsidRDefault="00145195" w:rsidP="008A626D">
      <w:pPr>
        <w:pStyle w:val="H23GC"/>
      </w:pPr>
      <w:r w:rsidRPr="000A3358">
        <w:tab/>
      </w:r>
      <w:r w:rsidRPr="000A3358">
        <w:tab/>
      </w:r>
      <w:r w:rsidRPr="000A3358">
        <w:t>户籍制度</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34</w:t>
      </w:r>
      <w:r w:rsidRPr="000A3358">
        <w:rPr>
          <w:rFonts w:asciiTheme="majorBidi" w:hAnsiTheme="majorBidi" w:cstheme="majorBidi"/>
          <w:szCs w:val="21"/>
        </w:rPr>
        <w:t>.</w:t>
      </w:r>
      <w:r w:rsidR="00E540AF">
        <w:rPr>
          <w:rFonts w:asciiTheme="majorBidi" w:hAnsiTheme="majorBidi" w:cstheme="majorBidi"/>
          <w:szCs w:val="21"/>
        </w:rPr>
        <w:t xml:space="preserve">  </w:t>
      </w:r>
      <w:r w:rsidRPr="000A3358">
        <w:rPr>
          <w:rFonts w:asciiTheme="majorBidi" w:hAnsiTheme="majorBidi" w:cstheme="majorBidi"/>
          <w:szCs w:val="21"/>
        </w:rPr>
        <w:t>委员会欢迎缔约国提供的信息，将在</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2</w:t>
      </w:r>
      <w:r w:rsidRPr="000A3358">
        <w:rPr>
          <w:rFonts w:asciiTheme="majorBidi" w:hAnsiTheme="majorBidi" w:cstheme="majorBidi"/>
          <w:szCs w:val="21"/>
        </w:rPr>
        <w:t>0</w:t>
      </w:r>
      <w:r w:rsidRPr="000A3358">
        <w:rPr>
          <w:rFonts w:asciiTheme="majorBidi" w:hAnsiTheme="majorBidi" w:cstheme="majorBidi"/>
          <w:szCs w:val="21"/>
        </w:rPr>
        <w:t>年前取消农业户口与非农业户口之间的区别。然而，委员会感到关切的是，有报告说，最近的户籍制度改革，对很多农村移徙人口，包括少数民族的移徙人口来说，并没有产生什么实质性的积极变化</w:t>
      </w:r>
      <w:r>
        <w:rPr>
          <w:rFonts w:asciiTheme="majorBidi" w:hAnsiTheme="majorBidi" w:cstheme="majorBidi"/>
          <w:szCs w:val="21"/>
        </w:rPr>
        <w:t>(</w:t>
      </w:r>
      <w:r w:rsidRPr="000A3358">
        <w:rPr>
          <w:rFonts w:asciiTheme="majorBidi" w:hAnsiTheme="majorBidi" w:cstheme="majorBidi"/>
          <w:szCs w:val="21"/>
        </w:rPr>
        <w:t>第二和第五条</w:t>
      </w:r>
      <w:r>
        <w:rPr>
          <w:rFonts w:asciiTheme="majorBidi" w:hAnsiTheme="majorBidi" w:cstheme="majorBidi"/>
          <w:szCs w:val="21"/>
        </w:rPr>
        <w:t>)</w:t>
      </w:r>
      <w:r w:rsidRPr="000A3358">
        <w:rPr>
          <w:rFonts w:asciiTheme="majorBidi" w:hAnsiTheme="majorBidi" w:cstheme="majorBidi"/>
          <w:szCs w:val="21"/>
        </w:rPr>
        <w:t>。</w:t>
      </w:r>
    </w:p>
    <w:p w:rsidR="00145195" w:rsidRPr="008A626D" w:rsidRDefault="00145195" w:rsidP="00145195">
      <w:pPr>
        <w:pStyle w:val="SingleTxtGC"/>
        <w:rPr>
          <w:rFonts w:ascii="Time New Roman" w:eastAsia="黑体" w:hAnsi="Time New Roman" w:cstheme="majorBidi" w:hint="eastAsia"/>
          <w:szCs w:val="21"/>
        </w:rPr>
      </w:pPr>
      <w:r>
        <w:rPr>
          <w:rFonts w:asciiTheme="majorBidi" w:hAnsiTheme="majorBidi" w:cstheme="majorBidi"/>
          <w:szCs w:val="21"/>
        </w:rPr>
        <w:t>35</w:t>
      </w:r>
      <w:r w:rsidRPr="000A3358">
        <w:rPr>
          <w:rFonts w:asciiTheme="majorBidi" w:hAnsiTheme="majorBidi" w:cstheme="majorBidi"/>
          <w:szCs w:val="21"/>
        </w:rPr>
        <w:t>.</w:t>
      </w:r>
      <w:r w:rsidR="00E540AF">
        <w:rPr>
          <w:rFonts w:asciiTheme="majorBidi" w:hAnsiTheme="majorBidi" w:cstheme="majorBidi"/>
          <w:szCs w:val="21"/>
        </w:rPr>
        <w:t xml:space="preserve">  </w:t>
      </w:r>
      <w:r w:rsidRPr="008A626D">
        <w:rPr>
          <w:rFonts w:ascii="Time New Roman" w:eastAsia="黑体" w:hAnsi="Time New Roman" w:cstheme="majorBidi"/>
          <w:szCs w:val="21"/>
        </w:rPr>
        <w:t>委员会提及其之前的建议</w:t>
      </w:r>
      <w:r w:rsidRPr="008A626D">
        <w:rPr>
          <w:rFonts w:ascii="Time New Roman" w:eastAsia="黑体" w:hAnsi="Time New Roman" w:cstheme="majorBidi"/>
          <w:szCs w:val="21"/>
        </w:rPr>
        <w:t>(</w:t>
      </w:r>
      <w:r w:rsidRPr="008A626D">
        <w:rPr>
          <w:rFonts w:ascii="Time New Roman" w:eastAsia="黑体" w:hAnsi="Time New Roman" w:cstheme="majorBidi"/>
          <w:szCs w:val="21"/>
        </w:rPr>
        <w:t>见</w:t>
      </w:r>
      <w:proofErr w:type="spellStart"/>
      <w:r w:rsidRPr="008A626D">
        <w:rPr>
          <w:rFonts w:ascii="Time New Roman" w:eastAsia="黑体" w:hAnsi="Time New Roman" w:cstheme="majorBidi"/>
          <w:szCs w:val="21"/>
        </w:rPr>
        <w:t>CERD</w:t>
      </w:r>
      <w:proofErr w:type="spellEnd"/>
      <w:r w:rsidRPr="008A626D">
        <w:rPr>
          <w:rFonts w:ascii="Time New Roman" w:eastAsia="黑体" w:hAnsi="Time New Roman" w:cstheme="majorBidi"/>
          <w:szCs w:val="21"/>
        </w:rPr>
        <w:t>/C/</w:t>
      </w:r>
      <w:proofErr w:type="spellStart"/>
      <w:r w:rsidRPr="008A626D">
        <w:rPr>
          <w:rFonts w:ascii="Time New Roman" w:eastAsia="黑体" w:hAnsi="Time New Roman" w:cstheme="majorBidi"/>
          <w:szCs w:val="21"/>
        </w:rPr>
        <w:t>CHN</w:t>
      </w:r>
      <w:proofErr w:type="spellEnd"/>
      <w:r w:rsidRPr="008A626D">
        <w:rPr>
          <w:rFonts w:ascii="Time New Roman" w:eastAsia="黑体" w:hAnsi="Time New Roman" w:cstheme="majorBidi"/>
          <w:szCs w:val="21"/>
        </w:rPr>
        <w:t>/CO/10-13</w:t>
      </w:r>
      <w:r w:rsidRPr="008A626D">
        <w:rPr>
          <w:rFonts w:ascii="Time New Roman" w:eastAsia="黑体" w:hAnsi="Time New Roman" w:cstheme="majorBidi"/>
          <w:szCs w:val="21"/>
        </w:rPr>
        <w:t>第</w:t>
      </w:r>
      <w:r w:rsidRPr="008A626D">
        <w:rPr>
          <w:rFonts w:ascii="Time New Roman" w:eastAsia="黑体" w:hAnsi="Time New Roman" w:cstheme="majorBidi"/>
          <w:szCs w:val="21"/>
        </w:rPr>
        <w:t>14</w:t>
      </w:r>
      <w:r w:rsidRPr="008A626D">
        <w:rPr>
          <w:rFonts w:ascii="Time New Roman" w:eastAsia="黑体" w:hAnsi="Time New Roman" w:cstheme="majorBidi"/>
          <w:szCs w:val="21"/>
        </w:rPr>
        <w:t>段</w:t>
      </w:r>
      <w:r w:rsidRPr="008A626D">
        <w:rPr>
          <w:rFonts w:ascii="Time New Roman" w:eastAsia="黑体" w:hAnsi="Time New Roman" w:cstheme="majorBidi"/>
          <w:szCs w:val="21"/>
        </w:rPr>
        <w:t>)</w:t>
      </w:r>
      <w:r w:rsidRPr="008A626D">
        <w:rPr>
          <w:rFonts w:ascii="Time New Roman" w:eastAsia="黑体" w:hAnsi="Time New Roman" w:cstheme="majorBidi"/>
          <w:szCs w:val="21"/>
        </w:rPr>
        <w:t>，再次建议缔约国，确保户籍制度的改革能够使国内的移徙者，特别是少数民族的移徙人口，享受与城镇永久居民相同的工作和社会保障，以及卫生和教育福利。</w:t>
      </w:r>
    </w:p>
    <w:p w:rsidR="00145195" w:rsidRPr="000A3358" w:rsidRDefault="00145195" w:rsidP="008A626D">
      <w:pPr>
        <w:pStyle w:val="H23GC"/>
      </w:pPr>
      <w:r w:rsidRPr="000A3358">
        <w:tab/>
      </w:r>
      <w:r w:rsidRPr="000A3358">
        <w:tab/>
      </w:r>
      <w:r w:rsidRPr="000A3358">
        <w:t>恐怖主义和分裂主义定义宽泛</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36</w:t>
      </w:r>
      <w:r w:rsidRPr="000A3358">
        <w:rPr>
          <w:rFonts w:asciiTheme="majorBidi" w:hAnsiTheme="majorBidi" w:cstheme="majorBidi"/>
          <w:szCs w:val="21"/>
        </w:rPr>
        <w:t>.</w:t>
      </w:r>
      <w:r w:rsidR="00E540AF">
        <w:rPr>
          <w:rFonts w:asciiTheme="majorBidi" w:hAnsiTheme="majorBidi" w:cstheme="majorBidi"/>
          <w:szCs w:val="21"/>
        </w:rPr>
        <w:t xml:space="preserve">  </w:t>
      </w:r>
      <w:r w:rsidRPr="000A3358">
        <w:rPr>
          <w:rFonts w:asciiTheme="majorBidi" w:hAnsiTheme="majorBidi" w:cstheme="majorBidi"/>
          <w:szCs w:val="21"/>
        </w:rPr>
        <w:t>委员会感到关切的是，有报道称，中国法律对恐怖主义的定义宽泛，极端主义</w:t>
      </w:r>
      <w:r w:rsidRPr="000A3358">
        <w:rPr>
          <w:rFonts w:asciiTheme="majorBidi" w:hAnsiTheme="majorBidi" w:cstheme="majorBidi"/>
          <w:szCs w:val="21"/>
          <w:lang w:val="fr-CH"/>
        </w:rPr>
        <w:t>语义含混</w:t>
      </w:r>
      <w:r w:rsidRPr="000A3358">
        <w:rPr>
          <w:rFonts w:asciiTheme="majorBidi" w:hAnsiTheme="majorBidi" w:cstheme="majorBidi"/>
          <w:szCs w:val="21"/>
        </w:rPr>
        <w:t>，分离主义界定不明，可能导致将和</w:t>
      </w:r>
      <w:r w:rsidR="00D12B4B">
        <w:rPr>
          <w:rFonts w:asciiTheme="majorBidi" w:hAnsiTheme="majorBidi" w:cstheme="majorBidi"/>
          <w:szCs w:val="21"/>
        </w:rPr>
        <w:t>平的公民和宗教表达定为刑事犯罪，为对少数民族和民族宗教少数群体</w:t>
      </w:r>
      <w:r w:rsidR="00D12B4B">
        <w:rPr>
          <w:rFonts w:asciiTheme="majorBidi" w:hAnsiTheme="majorBidi" w:cstheme="majorBidi" w:hint="eastAsia"/>
          <w:szCs w:val="21"/>
        </w:rPr>
        <w:t>作</w:t>
      </w:r>
      <w:r w:rsidRPr="000A3358">
        <w:rPr>
          <w:rFonts w:asciiTheme="majorBidi" w:hAnsiTheme="majorBidi" w:cstheme="majorBidi"/>
          <w:szCs w:val="21"/>
        </w:rPr>
        <w:t>犯罪分析敞开了方便之门，包括维吾尔族穆斯林、藏传佛教徒和蒙古族人。</w:t>
      </w:r>
    </w:p>
    <w:p w:rsidR="00145195" w:rsidRPr="008A626D" w:rsidRDefault="00145195" w:rsidP="00145195">
      <w:pPr>
        <w:pStyle w:val="SingleTxtGC"/>
        <w:rPr>
          <w:rFonts w:ascii="Time New Roman" w:eastAsia="黑体" w:hAnsi="Time New Roman" w:cstheme="majorBidi" w:hint="eastAsia"/>
          <w:szCs w:val="21"/>
        </w:rPr>
      </w:pPr>
      <w:r>
        <w:rPr>
          <w:rFonts w:asciiTheme="majorBidi" w:hAnsiTheme="majorBidi" w:cstheme="majorBidi"/>
          <w:szCs w:val="21"/>
        </w:rPr>
        <w:t>37</w:t>
      </w:r>
      <w:r w:rsidRPr="000A3358">
        <w:rPr>
          <w:rFonts w:asciiTheme="majorBidi" w:hAnsiTheme="majorBidi" w:cstheme="majorBidi"/>
          <w:szCs w:val="21"/>
        </w:rPr>
        <w:t>.</w:t>
      </w:r>
      <w:r w:rsidR="00E540AF">
        <w:rPr>
          <w:rFonts w:asciiTheme="majorBidi" w:hAnsiTheme="majorBidi" w:cstheme="majorBidi"/>
          <w:szCs w:val="21"/>
        </w:rPr>
        <w:t xml:space="preserve">  </w:t>
      </w:r>
      <w:r w:rsidRPr="008A626D">
        <w:rPr>
          <w:rFonts w:ascii="Time New Roman" w:eastAsia="黑体" w:hAnsi="Time New Roman" w:cstheme="majorBidi"/>
          <w:szCs w:val="21"/>
        </w:rPr>
        <w:t>委员会建议</w:t>
      </w:r>
      <w:r w:rsidRPr="008A626D">
        <w:rPr>
          <w:rFonts w:ascii="Time New Roman" w:eastAsia="黑体" w:hAnsi="Time New Roman" w:cstheme="majorBidi"/>
          <w:szCs w:val="21"/>
          <w:lang w:val="fr-CH"/>
        </w:rPr>
        <w:t>，</w:t>
      </w:r>
      <w:r w:rsidRPr="008A626D">
        <w:rPr>
          <w:rFonts w:ascii="Time New Roman" w:eastAsia="黑体" w:hAnsi="Time New Roman" w:cstheme="majorBidi"/>
          <w:szCs w:val="21"/>
        </w:rPr>
        <w:t>缔约国审查现行相关法律、法规和做法，确保严格的适用性，并建立防止滥用的有效监督机制和充分的保障措施，这些法律、法规和做法的实施，不得以种族、肤色、世系、国籍、民族或民族宗教身份划线或有所歧视。委员会请缔约国在下一次定期报告中提供按族群分列的对恐怖主义、分裂主义和极端主义罪行提出起诉、定罪、判刑和其他惩处的统计数字。</w:t>
      </w:r>
    </w:p>
    <w:p w:rsidR="00145195" w:rsidRPr="000A3358" w:rsidRDefault="00145195" w:rsidP="008A626D">
      <w:pPr>
        <w:pStyle w:val="H23GC"/>
      </w:pPr>
      <w:r w:rsidRPr="000A3358">
        <w:tab/>
      </w:r>
      <w:r w:rsidRPr="000A3358">
        <w:tab/>
      </w:r>
      <w:r w:rsidRPr="000A3358">
        <w:t>酷刑和虐待</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38</w:t>
      </w:r>
      <w:r w:rsidRPr="000A3358">
        <w:rPr>
          <w:rFonts w:asciiTheme="majorBidi" w:hAnsiTheme="majorBidi" w:cstheme="majorBidi"/>
          <w:szCs w:val="21"/>
        </w:rPr>
        <w:t>.</w:t>
      </w:r>
      <w:r w:rsidR="00E540AF">
        <w:rPr>
          <w:rFonts w:asciiTheme="majorBidi" w:hAnsiTheme="majorBidi" w:cstheme="majorBidi"/>
          <w:szCs w:val="21"/>
        </w:rPr>
        <w:t xml:space="preserve">  </w:t>
      </w:r>
      <w:r w:rsidRPr="000A3358">
        <w:rPr>
          <w:rFonts w:asciiTheme="majorBidi" w:hAnsiTheme="majorBidi" w:cstheme="majorBidi"/>
          <w:szCs w:val="21"/>
        </w:rPr>
        <w:t>委员会注意到，缔约国称这方面的报道不实，但仍对有关一些藏人、维吾尔人和其他少数民族的人，以及参加和平政治抗议的人和维权人士受到酷刑或遭受其他虐待的报道感到关切。委员会还感到关切的是，有报道称，一些被关押的维吾尔人受到长期单独监禁，使他们面临酷刑和其他虐待危险。</w:t>
      </w:r>
    </w:p>
    <w:p w:rsidR="00145195" w:rsidRPr="008A626D" w:rsidRDefault="00145195" w:rsidP="00145195">
      <w:pPr>
        <w:pStyle w:val="SingleTxtGC"/>
        <w:rPr>
          <w:rFonts w:ascii="Time New Roman" w:eastAsia="黑体" w:hAnsi="Time New Roman" w:cstheme="majorBidi" w:hint="eastAsia"/>
          <w:szCs w:val="21"/>
        </w:rPr>
      </w:pPr>
      <w:r>
        <w:rPr>
          <w:rFonts w:asciiTheme="majorBidi" w:hAnsiTheme="majorBidi" w:cstheme="majorBidi"/>
          <w:szCs w:val="21"/>
        </w:rPr>
        <w:t>39</w:t>
      </w:r>
      <w:r w:rsidRPr="000A3358">
        <w:rPr>
          <w:rFonts w:asciiTheme="majorBidi" w:hAnsiTheme="majorBidi" w:cstheme="majorBidi"/>
          <w:szCs w:val="21"/>
        </w:rPr>
        <w:t>.</w:t>
      </w:r>
      <w:r w:rsidR="00E540AF">
        <w:rPr>
          <w:rFonts w:asciiTheme="majorBidi" w:hAnsiTheme="majorBidi" w:cstheme="majorBidi"/>
          <w:szCs w:val="21"/>
        </w:rPr>
        <w:t xml:space="preserve">  </w:t>
      </w:r>
      <w:r w:rsidRPr="008A626D">
        <w:rPr>
          <w:rFonts w:ascii="Time New Roman" w:eastAsia="黑体" w:hAnsi="Time New Roman" w:cstheme="majorBidi"/>
          <w:szCs w:val="21"/>
        </w:rPr>
        <w:t>委员会建议缔约国：</w:t>
      </w:r>
    </w:p>
    <w:p w:rsidR="00145195" w:rsidRPr="008A626D" w:rsidRDefault="00145195" w:rsidP="00145195">
      <w:pPr>
        <w:pStyle w:val="SingleTxtGC"/>
        <w:rPr>
          <w:rFonts w:ascii="Time New Roman" w:eastAsia="黑体" w:hAnsi="Time New Roman" w:cstheme="majorBidi" w:hint="eastAsia"/>
          <w:szCs w:val="21"/>
        </w:rPr>
      </w:pPr>
      <w:r w:rsidRPr="008A626D">
        <w:rPr>
          <w:rFonts w:ascii="Time New Roman" w:eastAsia="黑体" w:hAnsi="Time New Roman" w:cstheme="majorBidi"/>
          <w:szCs w:val="21"/>
        </w:rPr>
        <w:tab/>
        <w:t>(a)</w:t>
      </w:r>
      <w:r w:rsidRPr="008A626D">
        <w:rPr>
          <w:rFonts w:ascii="Time New Roman" w:eastAsia="黑体" w:hAnsi="Time New Roman" w:cstheme="majorBidi"/>
          <w:szCs w:val="21"/>
        </w:rPr>
        <w:tab/>
      </w:r>
      <w:r w:rsidRPr="008A626D">
        <w:rPr>
          <w:rFonts w:ascii="Time New Roman" w:eastAsia="黑体" w:hAnsi="Time New Roman" w:cstheme="majorBidi"/>
          <w:szCs w:val="21"/>
        </w:rPr>
        <w:t>加强措施，防止对少数民族人士的酷刑和虐待行为，包括改善他们聘请律师的条件；</w:t>
      </w:r>
    </w:p>
    <w:p w:rsidR="00145195" w:rsidRPr="008A626D" w:rsidRDefault="00145195" w:rsidP="00145195">
      <w:pPr>
        <w:pStyle w:val="SingleTxtGC"/>
        <w:rPr>
          <w:rFonts w:ascii="Time New Roman" w:eastAsia="黑体" w:hAnsi="Time New Roman" w:cstheme="majorBidi" w:hint="eastAsia"/>
          <w:szCs w:val="21"/>
        </w:rPr>
      </w:pPr>
      <w:r w:rsidRPr="008A626D">
        <w:rPr>
          <w:rFonts w:ascii="Time New Roman" w:eastAsia="黑体" w:hAnsi="Time New Roman" w:cstheme="majorBidi"/>
          <w:szCs w:val="21"/>
        </w:rPr>
        <w:tab/>
        <w:t>(b)</w:t>
      </w:r>
      <w:r w:rsidRPr="008A626D">
        <w:rPr>
          <w:rFonts w:ascii="Time New Roman" w:eastAsia="黑体" w:hAnsi="Time New Roman" w:cstheme="majorBidi"/>
          <w:szCs w:val="21"/>
        </w:rPr>
        <w:tab/>
      </w:r>
      <w:r w:rsidRPr="008A626D">
        <w:rPr>
          <w:rFonts w:ascii="Time New Roman" w:eastAsia="黑体" w:hAnsi="Time New Roman" w:cstheme="majorBidi"/>
          <w:szCs w:val="21"/>
        </w:rPr>
        <w:t>对所有少数民族人员在羁押期间死亡、指称受到酷刑和虐待、骚扰，以及过度使用武力的报告，确保由一个独立机制迅速、公正和有效地展开调查，将肇事者绳之以法；</w:t>
      </w:r>
    </w:p>
    <w:p w:rsidR="00145195" w:rsidRPr="008A626D" w:rsidRDefault="00145195" w:rsidP="00145195">
      <w:pPr>
        <w:pStyle w:val="SingleTxtGC"/>
        <w:rPr>
          <w:rFonts w:ascii="Time New Roman" w:eastAsia="黑体" w:hAnsi="Time New Roman" w:cstheme="majorBidi" w:hint="eastAsia"/>
          <w:szCs w:val="21"/>
        </w:rPr>
      </w:pPr>
      <w:r w:rsidRPr="008A626D">
        <w:rPr>
          <w:rFonts w:ascii="Time New Roman" w:eastAsia="黑体" w:hAnsi="Time New Roman" w:cstheme="majorBidi"/>
          <w:szCs w:val="21"/>
        </w:rPr>
        <w:tab/>
        <w:t>(c)</w:t>
      </w:r>
      <w:r w:rsidRPr="008A626D">
        <w:rPr>
          <w:rFonts w:ascii="Time New Roman" w:eastAsia="黑体" w:hAnsi="Time New Roman" w:cstheme="majorBidi"/>
          <w:szCs w:val="21"/>
        </w:rPr>
        <w:tab/>
      </w:r>
      <w:r w:rsidRPr="008A626D">
        <w:rPr>
          <w:rFonts w:ascii="Time New Roman" w:eastAsia="黑体" w:hAnsi="Time New Roman" w:cstheme="majorBidi"/>
          <w:szCs w:val="21"/>
        </w:rPr>
        <w:t>允许独立专家对少数民族人员在羁押期间死亡的情况进行调查；</w:t>
      </w:r>
    </w:p>
    <w:p w:rsidR="00145195" w:rsidRPr="008A626D" w:rsidRDefault="00145195" w:rsidP="00145195">
      <w:pPr>
        <w:pStyle w:val="SingleTxtGC"/>
        <w:rPr>
          <w:rFonts w:ascii="Time New Roman" w:eastAsia="黑体" w:hAnsi="Time New Roman" w:cstheme="majorBidi" w:hint="eastAsia"/>
          <w:szCs w:val="21"/>
        </w:rPr>
      </w:pPr>
      <w:r w:rsidRPr="008A626D">
        <w:rPr>
          <w:rFonts w:ascii="Time New Roman" w:eastAsia="黑体" w:hAnsi="Time New Roman" w:cstheme="majorBidi"/>
          <w:szCs w:val="21"/>
        </w:rPr>
        <w:tab/>
        <w:t>(d)</w:t>
      </w:r>
      <w:r w:rsidRPr="008A626D">
        <w:rPr>
          <w:rFonts w:ascii="Time New Roman" w:eastAsia="黑体" w:hAnsi="Time New Roman" w:cstheme="majorBidi"/>
          <w:szCs w:val="21"/>
        </w:rPr>
        <w:tab/>
      </w:r>
      <w:r w:rsidRPr="008A626D">
        <w:rPr>
          <w:rFonts w:ascii="Time New Roman" w:eastAsia="黑体" w:hAnsi="Time New Roman" w:cstheme="majorBidi"/>
          <w:szCs w:val="21"/>
        </w:rPr>
        <w:t>全面执行禁止酷刑委员会</w:t>
      </w:r>
      <w:r w:rsidRPr="008A626D">
        <w:rPr>
          <w:rFonts w:ascii="Time New Roman" w:eastAsia="黑体" w:hAnsi="Time New Roman" w:cstheme="majorBidi"/>
          <w:szCs w:val="21"/>
        </w:rPr>
        <w:t>2015</w:t>
      </w:r>
      <w:r w:rsidRPr="008A626D">
        <w:rPr>
          <w:rFonts w:ascii="Time New Roman" w:eastAsia="黑体" w:hAnsi="Time New Roman" w:cstheme="majorBidi"/>
          <w:szCs w:val="21"/>
        </w:rPr>
        <w:t>年通过的结论性意见</w:t>
      </w:r>
      <w:r w:rsidRPr="008A626D">
        <w:rPr>
          <w:rFonts w:ascii="Time New Roman" w:eastAsia="黑体" w:hAnsi="Time New Roman" w:cstheme="majorBidi"/>
          <w:szCs w:val="21"/>
        </w:rPr>
        <w:t>(CAT/C/</w:t>
      </w:r>
      <w:proofErr w:type="spellStart"/>
      <w:r w:rsidRPr="008A626D">
        <w:rPr>
          <w:rFonts w:ascii="Time New Roman" w:eastAsia="黑体" w:hAnsi="Time New Roman" w:cstheme="majorBidi"/>
          <w:szCs w:val="21"/>
        </w:rPr>
        <w:t>CHN</w:t>
      </w:r>
      <w:proofErr w:type="spellEnd"/>
      <w:r w:rsidRPr="008A626D">
        <w:rPr>
          <w:rFonts w:ascii="Time New Roman" w:eastAsia="黑体" w:hAnsi="Time New Roman" w:cstheme="majorBidi"/>
          <w:szCs w:val="21"/>
        </w:rPr>
        <w:t>/CO/5)</w:t>
      </w:r>
      <w:r w:rsidRPr="008A626D">
        <w:rPr>
          <w:rFonts w:ascii="Time New Roman" w:eastAsia="黑体" w:hAnsi="Time New Roman" w:cstheme="majorBidi"/>
          <w:szCs w:val="21"/>
        </w:rPr>
        <w:t>第</w:t>
      </w:r>
      <w:r w:rsidRPr="008A626D">
        <w:rPr>
          <w:rFonts w:ascii="Time New Roman" w:eastAsia="黑体" w:hAnsi="Time New Roman" w:cstheme="majorBidi"/>
          <w:szCs w:val="21"/>
        </w:rPr>
        <w:t>41</w:t>
      </w:r>
      <w:r w:rsidRPr="008A626D">
        <w:rPr>
          <w:rFonts w:ascii="Time New Roman" w:eastAsia="黑体" w:hAnsi="Time New Roman" w:cstheme="majorBidi"/>
          <w:szCs w:val="21"/>
        </w:rPr>
        <w:t>段所载的建议；</w:t>
      </w:r>
    </w:p>
    <w:p w:rsidR="00145195" w:rsidRPr="008A626D" w:rsidRDefault="00145195" w:rsidP="00145195">
      <w:pPr>
        <w:pStyle w:val="SingleTxtGC"/>
        <w:rPr>
          <w:rFonts w:ascii="Time New Roman" w:eastAsia="黑体" w:hAnsi="Time New Roman" w:cstheme="majorBidi" w:hint="eastAsia"/>
          <w:szCs w:val="21"/>
        </w:rPr>
      </w:pPr>
      <w:r w:rsidRPr="008A626D">
        <w:rPr>
          <w:rFonts w:ascii="Time New Roman" w:eastAsia="黑体" w:hAnsi="Time New Roman" w:cstheme="majorBidi"/>
          <w:szCs w:val="21"/>
        </w:rPr>
        <w:tab/>
        <w:t>(e)</w:t>
      </w:r>
      <w:r w:rsidRPr="008A626D">
        <w:rPr>
          <w:rFonts w:ascii="Time New Roman" w:eastAsia="黑体" w:hAnsi="Time New Roman" w:cstheme="majorBidi"/>
          <w:szCs w:val="21"/>
        </w:rPr>
        <w:tab/>
      </w:r>
      <w:r w:rsidRPr="008A626D">
        <w:rPr>
          <w:rFonts w:ascii="Time New Roman" w:eastAsia="黑体" w:hAnsi="Time New Roman" w:cstheme="majorBidi"/>
          <w:szCs w:val="21"/>
        </w:rPr>
        <w:t>采取一切必要措施，为从事保护和促进人权工作的人提供安全的环境。</w:t>
      </w:r>
    </w:p>
    <w:p w:rsidR="00145195" w:rsidRPr="000A3358" w:rsidRDefault="00145195" w:rsidP="008A626D">
      <w:pPr>
        <w:pStyle w:val="H23GC"/>
      </w:pPr>
      <w:r w:rsidRPr="000A3358">
        <w:tab/>
      </w:r>
      <w:r w:rsidRPr="000A3358">
        <w:tab/>
      </w:r>
      <w:r w:rsidRPr="000A3358">
        <w:t>新疆维吾尔自治区</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4</w:t>
      </w:r>
      <w:r w:rsidRPr="000A3358">
        <w:rPr>
          <w:rFonts w:asciiTheme="majorBidi" w:hAnsiTheme="majorBidi" w:cstheme="majorBidi"/>
          <w:szCs w:val="21"/>
        </w:rPr>
        <w:t>0.</w:t>
      </w:r>
      <w:r w:rsidR="00E540AF">
        <w:rPr>
          <w:rFonts w:asciiTheme="majorBidi" w:hAnsiTheme="majorBidi" w:cstheme="majorBidi"/>
          <w:szCs w:val="21"/>
        </w:rPr>
        <w:t xml:space="preserve">  </w:t>
      </w:r>
      <w:r w:rsidRPr="000A3358">
        <w:rPr>
          <w:rFonts w:asciiTheme="majorBidi" w:hAnsiTheme="majorBidi" w:cstheme="majorBidi"/>
          <w:szCs w:val="21"/>
        </w:rPr>
        <w:t>委员会注意到缔约国代表团关于在新疆维吾尔自治区可以不受歧视地享有各项自由和权利的发言。然而，委员会对以下情况感到震惊：</w:t>
      </w:r>
    </w:p>
    <w:p w:rsidR="00145195" w:rsidRPr="000A3358" w:rsidRDefault="00145195" w:rsidP="00145195">
      <w:pPr>
        <w:pStyle w:val="SingleTxtGC"/>
        <w:rPr>
          <w:rFonts w:asciiTheme="majorBidi" w:hAnsiTheme="majorBidi" w:cstheme="majorBidi"/>
          <w:szCs w:val="21"/>
        </w:rPr>
      </w:pPr>
      <w:r w:rsidRPr="000A3358">
        <w:rPr>
          <w:rFonts w:asciiTheme="majorBidi" w:hAnsiTheme="majorBidi" w:cstheme="majorBidi"/>
          <w:szCs w:val="21"/>
        </w:rPr>
        <w:tab/>
        <w:t>(</w:t>
      </w:r>
      <w:r>
        <w:rPr>
          <w:rFonts w:asciiTheme="majorBidi" w:hAnsiTheme="majorBidi" w:cstheme="majorBidi"/>
          <w:szCs w:val="21"/>
        </w:rPr>
        <w:t>a</w:t>
      </w:r>
      <w:r w:rsidRPr="000A3358">
        <w:rPr>
          <w:rFonts w:asciiTheme="majorBidi" w:hAnsiTheme="majorBidi" w:cstheme="majorBidi"/>
          <w:szCs w:val="21"/>
        </w:rPr>
        <w:t>)</w:t>
      </w:r>
      <w:r w:rsidRPr="000A3358">
        <w:rPr>
          <w:rFonts w:asciiTheme="majorBidi" w:hAnsiTheme="majorBidi" w:cstheme="majorBidi"/>
          <w:szCs w:val="21"/>
        </w:rPr>
        <w:tab/>
      </w:r>
      <w:r w:rsidRPr="000A3358">
        <w:rPr>
          <w:rFonts w:asciiTheme="majorBidi" w:hAnsiTheme="majorBidi" w:cstheme="majorBidi"/>
          <w:szCs w:val="21"/>
        </w:rPr>
        <w:t>大量报道称，大批维吾尔族人和其他穆斯林少数群体的人受到拘留，在反对宗教极端主义的借口下，既不提出指控，也未经过审判，将这些人单独监禁，而且往往是长时间监禁。委员会感到遗憾的是，究竟有多少人被长期监禁，又有哪些人被强行送进时间长短不一的政治</w:t>
      </w:r>
      <w:r>
        <w:rPr>
          <w:rFonts w:asciiTheme="majorBidi" w:hAnsiTheme="majorBidi" w:cstheme="majorBidi" w:hint="eastAsia"/>
          <w:szCs w:val="21"/>
        </w:rPr>
        <w:t>“</w:t>
      </w:r>
      <w:r w:rsidRPr="000A3358">
        <w:rPr>
          <w:rFonts w:asciiTheme="majorBidi" w:hAnsiTheme="majorBidi" w:cstheme="majorBidi"/>
          <w:szCs w:val="21"/>
        </w:rPr>
        <w:t>再教育营</w:t>
      </w:r>
      <w:r>
        <w:rPr>
          <w:rFonts w:asciiTheme="majorBidi" w:hAnsiTheme="majorBidi" w:cstheme="majorBidi" w:hint="eastAsia"/>
          <w:szCs w:val="21"/>
        </w:rPr>
        <w:t>”</w:t>
      </w:r>
      <w:r w:rsidRPr="000A3358">
        <w:rPr>
          <w:rFonts w:asciiTheme="majorBidi" w:hAnsiTheme="majorBidi" w:cstheme="majorBidi"/>
          <w:szCs w:val="21"/>
        </w:rPr>
        <w:t>，均没有官方数据，即使只是因为不带任何威胁性的穆斯林民族宗教文化表达，如日常问候。被拘留的人数估计从数万人到上百万。委员会还注意到，代表团说，确有一些职业培训中心，对象是轻微犯罪的人，但没有说明所指何罪；</w:t>
      </w:r>
    </w:p>
    <w:p w:rsidR="00145195" w:rsidRPr="000A3358" w:rsidRDefault="00145195" w:rsidP="00145195">
      <w:pPr>
        <w:pStyle w:val="SingleTxtGC"/>
        <w:rPr>
          <w:rFonts w:asciiTheme="majorBidi" w:hAnsiTheme="majorBidi" w:cstheme="majorBidi"/>
          <w:szCs w:val="21"/>
        </w:rPr>
      </w:pPr>
      <w:r w:rsidRPr="000A3358">
        <w:rPr>
          <w:rFonts w:asciiTheme="majorBidi" w:hAnsiTheme="majorBidi" w:cstheme="majorBidi"/>
          <w:szCs w:val="21"/>
        </w:rPr>
        <w:tab/>
        <w:t>(</w:t>
      </w:r>
      <w:r>
        <w:rPr>
          <w:rFonts w:asciiTheme="majorBidi" w:hAnsiTheme="majorBidi" w:cstheme="majorBidi"/>
          <w:szCs w:val="21"/>
        </w:rPr>
        <w:t>b</w:t>
      </w:r>
      <w:r w:rsidRPr="000A3358">
        <w:rPr>
          <w:rFonts w:asciiTheme="majorBidi" w:hAnsiTheme="majorBidi" w:cstheme="majorBidi"/>
          <w:szCs w:val="21"/>
        </w:rPr>
        <w:t>)</w:t>
      </w:r>
      <w:r w:rsidRPr="000A3358">
        <w:rPr>
          <w:rFonts w:asciiTheme="majorBidi" w:hAnsiTheme="majorBidi" w:cstheme="majorBidi"/>
          <w:szCs w:val="21"/>
        </w:rPr>
        <w:tab/>
      </w:r>
      <w:r w:rsidRPr="000A3358">
        <w:rPr>
          <w:rFonts w:asciiTheme="majorBidi" w:hAnsiTheme="majorBidi" w:cstheme="majorBidi"/>
          <w:szCs w:val="21"/>
        </w:rPr>
        <w:t>关于大规模监视的报道，不成比例地针对维吾尔族人，例如警察频繁的无端拦截，在警察检查站仔细检查手机；此外，还有报告说，新疆维吾尔自治区强制性大范围采集生物识别数据，包括较大维吾尔居民群体的</w:t>
      </w:r>
      <w:r>
        <w:rPr>
          <w:rFonts w:asciiTheme="majorBidi" w:hAnsiTheme="majorBidi" w:cstheme="majorBidi"/>
          <w:szCs w:val="21"/>
        </w:rPr>
        <w:t>DNA</w:t>
      </w:r>
      <w:r w:rsidRPr="000A3358">
        <w:rPr>
          <w:rFonts w:asciiTheme="majorBidi" w:hAnsiTheme="majorBidi" w:cstheme="majorBidi"/>
          <w:szCs w:val="21"/>
        </w:rPr>
        <w:t>样本和虹膜扫描；</w:t>
      </w:r>
    </w:p>
    <w:p w:rsidR="00145195" w:rsidRPr="000A3358" w:rsidRDefault="00145195" w:rsidP="00145195">
      <w:pPr>
        <w:pStyle w:val="SingleTxtGC"/>
        <w:rPr>
          <w:rFonts w:asciiTheme="majorBidi" w:hAnsiTheme="majorBidi" w:cstheme="majorBidi"/>
          <w:szCs w:val="21"/>
        </w:rPr>
      </w:pPr>
      <w:r w:rsidRPr="000A3358">
        <w:rPr>
          <w:rFonts w:asciiTheme="majorBidi" w:hAnsiTheme="majorBidi" w:cstheme="majorBidi"/>
          <w:szCs w:val="21"/>
        </w:rPr>
        <w:tab/>
        <w:t>(</w:t>
      </w:r>
      <w:r>
        <w:rPr>
          <w:rFonts w:asciiTheme="majorBidi" w:hAnsiTheme="majorBidi" w:cstheme="majorBidi"/>
          <w:szCs w:val="21"/>
        </w:rPr>
        <w:t>c</w:t>
      </w:r>
      <w:r w:rsidRPr="000A3358">
        <w:rPr>
          <w:rFonts w:asciiTheme="majorBidi" w:hAnsiTheme="majorBidi" w:cstheme="majorBidi"/>
          <w:szCs w:val="21"/>
        </w:rPr>
        <w:t>)</w:t>
      </w:r>
      <w:r w:rsidRPr="000A3358">
        <w:rPr>
          <w:rFonts w:asciiTheme="majorBidi" w:hAnsiTheme="majorBidi" w:cstheme="majorBidi"/>
          <w:szCs w:val="21"/>
        </w:rPr>
        <w:tab/>
      </w:r>
      <w:r w:rsidRPr="000A3358">
        <w:rPr>
          <w:rFonts w:asciiTheme="majorBidi" w:hAnsiTheme="majorBidi" w:cstheme="majorBidi"/>
          <w:szCs w:val="21"/>
        </w:rPr>
        <w:t>据报道，新疆维吾尔自治区的所有居民都必须将他们的旅行证件上交警方，出国必须申请许可，但却可能数年得不到批准。这种限制特别影响到那些为宗教目的想要旅行的人；</w:t>
      </w:r>
    </w:p>
    <w:p w:rsidR="00145195" w:rsidRPr="000A3358" w:rsidRDefault="00145195" w:rsidP="00145195">
      <w:pPr>
        <w:pStyle w:val="SingleTxtGC"/>
        <w:rPr>
          <w:rFonts w:asciiTheme="majorBidi" w:hAnsiTheme="majorBidi" w:cstheme="majorBidi"/>
          <w:szCs w:val="21"/>
        </w:rPr>
      </w:pPr>
      <w:r w:rsidRPr="000A3358">
        <w:rPr>
          <w:rFonts w:asciiTheme="majorBidi" w:hAnsiTheme="majorBidi" w:cstheme="majorBidi"/>
          <w:szCs w:val="21"/>
        </w:rPr>
        <w:tab/>
        <w:t>(</w:t>
      </w:r>
      <w:r>
        <w:rPr>
          <w:rFonts w:asciiTheme="majorBidi" w:hAnsiTheme="majorBidi" w:cstheme="majorBidi"/>
          <w:szCs w:val="21"/>
        </w:rPr>
        <w:t>d</w:t>
      </w:r>
      <w:r w:rsidRPr="000A3358">
        <w:rPr>
          <w:rFonts w:asciiTheme="majorBidi" w:hAnsiTheme="majorBidi" w:cstheme="majorBidi"/>
          <w:szCs w:val="21"/>
        </w:rPr>
        <w:t>)</w:t>
      </w:r>
      <w:r w:rsidRPr="000A3358">
        <w:rPr>
          <w:rFonts w:asciiTheme="majorBidi" w:hAnsiTheme="majorBidi" w:cstheme="majorBidi"/>
          <w:szCs w:val="21"/>
        </w:rPr>
        <w:tab/>
      </w:r>
      <w:r w:rsidRPr="000A3358">
        <w:rPr>
          <w:rFonts w:asciiTheme="majorBidi" w:hAnsiTheme="majorBidi" w:cstheme="majorBidi"/>
          <w:szCs w:val="21"/>
        </w:rPr>
        <w:t>据报道，许多离开中国的维吾尔人又在违背本人意愿的情况下被遣返回国。那些被迫返回中国的人，目前的安全情况令人担心。</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41</w:t>
      </w:r>
      <w:r w:rsidRPr="000A3358">
        <w:rPr>
          <w:rFonts w:asciiTheme="majorBidi" w:hAnsiTheme="majorBidi" w:cstheme="majorBidi"/>
          <w:szCs w:val="21"/>
        </w:rPr>
        <w:t>.</w:t>
      </w:r>
      <w:r w:rsidR="00E540AF">
        <w:rPr>
          <w:rFonts w:asciiTheme="majorBidi" w:hAnsiTheme="majorBidi" w:cstheme="majorBidi"/>
          <w:szCs w:val="21"/>
        </w:rPr>
        <w:t xml:space="preserve">  </w:t>
      </w:r>
      <w:r w:rsidRPr="000A3358">
        <w:rPr>
          <w:rFonts w:asciiTheme="majorBidi" w:hAnsiTheme="majorBidi" w:cstheme="majorBidi"/>
          <w:szCs w:val="21"/>
        </w:rPr>
        <w:t>委员会确认已获悉缔约国的否认，但注意到，有报道称，新疆维吾尔自治区和田地区已在学校中禁止维吾尔语教学</w:t>
      </w:r>
      <w:r>
        <w:rPr>
          <w:rFonts w:asciiTheme="majorBidi" w:hAnsiTheme="majorBidi" w:cstheme="majorBidi"/>
          <w:szCs w:val="21"/>
        </w:rPr>
        <w:t>(</w:t>
      </w:r>
      <w:r w:rsidRPr="000A3358">
        <w:rPr>
          <w:rFonts w:asciiTheme="majorBidi" w:hAnsiTheme="majorBidi" w:cstheme="majorBidi"/>
          <w:szCs w:val="21"/>
        </w:rPr>
        <w:t>第二和第五条</w:t>
      </w:r>
      <w:r>
        <w:rPr>
          <w:rFonts w:asciiTheme="majorBidi" w:hAnsiTheme="majorBidi" w:cstheme="majorBidi"/>
          <w:szCs w:val="21"/>
        </w:rPr>
        <w:t>)</w:t>
      </w:r>
      <w:r w:rsidRPr="000A3358">
        <w:rPr>
          <w:rFonts w:asciiTheme="majorBidi" w:hAnsiTheme="majorBidi" w:cstheme="majorBidi"/>
          <w:szCs w:val="21"/>
        </w:rPr>
        <w:t>。</w:t>
      </w:r>
    </w:p>
    <w:p w:rsidR="00145195" w:rsidRPr="008A626D" w:rsidRDefault="00145195" w:rsidP="00145195">
      <w:pPr>
        <w:pStyle w:val="SingleTxtGC"/>
        <w:rPr>
          <w:rFonts w:ascii="Time New Roman" w:eastAsia="黑体" w:hAnsi="Time New Roman" w:cstheme="majorBidi" w:hint="eastAsia"/>
          <w:szCs w:val="21"/>
        </w:rPr>
      </w:pPr>
      <w:r>
        <w:rPr>
          <w:rFonts w:asciiTheme="majorBidi" w:hAnsiTheme="majorBidi" w:cstheme="majorBidi"/>
          <w:szCs w:val="21"/>
        </w:rPr>
        <w:t>42</w:t>
      </w:r>
      <w:r w:rsidRPr="000A3358">
        <w:rPr>
          <w:rFonts w:asciiTheme="majorBidi" w:hAnsiTheme="majorBidi" w:cstheme="majorBidi"/>
          <w:szCs w:val="21"/>
        </w:rPr>
        <w:t>.</w:t>
      </w:r>
      <w:r w:rsidR="00E540AF">
        <w:rPr>
          <w:rFonts w:asciiTheme="majorBidi" w:hAnsiTheme="majorBidi" w:cstheme="majorBidi"/>
          <w:szCs w:val="21"/>
        </w:rPr>
        <w:t xml:space="preserve">  </w:t>
      </w:r>
      <w:r w:rsidRPr="008A626D">
        <w:rPr>
          <w:rFonts w:ascii="Time New Roman" w:eastAsia="黑体" w:hAnsi="Time New Roman" w:cstheme="majorBidi"/>
          <w:szCs w:val="21"/>
        </w:rPr>
        <w:t>委员会建议缔约国：</w:t>
      </w:r>
    </w:p>
    <w:p w:rsidR="00145195" w:rsidRPr="008A626D" w:rsidRDefault="00145195" w:rsidP="00145195">
      <w:pPr>
        <w:pStyle w:val="SingleTxtGC"/>
        <w:rPr>
          <w:rFonts w:ascii="Time New Roman" w:eastAsia="黑体" w:hAnsi="Time New Roman" w:cstheme="majorBidi" w:hint="eastAsia"/>
          <w:szCs w:val="21"/>
        </w:rPr>
      </w:pPr>
      <w:r w:rsidRPr="008A626D">
        <w:rPr>
          <w:rFonts w:ascii="Time New Roman" w:eastAsia="黑体" w:hAnsi="Time New Roman" w:cstheme="majorBidi"/>
          <w:szCs w:val="21"/>
        </w:rPr>
        <w:tab/>
        <w:t>(a)</w:t>
      </w:r>
      <w:r w:rsidRPr="008A626D">
        <w:rPr>
          <w:rFonts w:ascii="Time New Roman" w:eastAsia="黑体" w:hAnsi="Time New Roman" w:cstheme="majorBidi"/>
          <w:szCs w:val="21"/>
        </w:rPr>
        <w:tab/>
      </w:r>
      <w:r w:rsidRPr="008A626D">
        <w:rPr>
          <w:rFonts w:ascii="Time New Roman" w:eastAsia="黑体" w:hAnsi="Time New Roman" w:cstheme="majorBidi"/>
          <w:szCs w:val="21"/>
        </w:rPr>
        <w:t>刑事犯罪未经依法起诉、审判和定罪的个人，停止在任何法外拘留设施对其实施拘留的做法；</w:t>
      </w:r>
    </w:p>
    <w:p w:rsidR="00145195" w:rsidRPr="008A626D" w:rsidRDefault="00145195" w:rsidP="00145195">
      <w:pPr>
        <w:pStyle w:val="SingleTxtGC"/>
        <w:rPr>
          <w:rFonts w:ascii="Time New Roman" w:eastAsia="黑体" w:hAnsi="Time New Roman" w:cstheme="majorBidi" w:hint="eastAsia"/>
          <w:szCs w:val="21"/>
        </w:rPr>
      </w:pPr>
      <w:r w:rsidRPr="008A626D">
        <w:rPr>
          <w:rFonts w:ascii="Time New Roman" w:eastAsia="黑体" w:hAnsi="Time New Roman" w:cstheme="majorBidi"/>
          <w:szCs w:val="21"/>
        </w:rPr>
        <w:tab/>
        <w:t>(b)</w:t>
      </w:r>
      <w:r w:rsidRPr="008A626D">
        <w:rPr>
          <w:rFonts w:ascii="Time New Roman" w:eastAsia="黑体" w:hAnsi="Time New Roman" w:cstheme="majorBidi"/>
          <w:szCs w:val="21"/>
        </w:rPr>
        <w:tab/>
      </w:r>
      <w:r w:rsidRPr="008A626D">
        <w:rPr>
          <w:rFonts w:ascii="Time New Roman" w:eastAsia="黑体" w:hAnsi="Time New Roman" w:cstheme="majorBidi"/>
          <w:szCs w:val="21"/>
        </w:rPr>
        <w:t>立即释放目前属于这种情况被拘留的人，并允许受到错误羁押的人寻求补救；</w:t>
      </w:r>
    </w:p>
    <w:p w:rsidR="00145195" w:rsidRPr="008A626D" w:rsidRDefault="00145195" w:rsidP="00145195">
      <w:pPr>
        <w:pStyle w:val="SingleTxtGC"/>
        <w:rPr>
          <w:rFonts w:ascii="Time New Roman" w:eastAsia="黑体" w:hAnsi="Time New Roman" w:cstheme="majorBidi" w:hint="eastAsia"/>
          <w:szCs w:val="21"/>
        </w:rPr>
      </w:pPr>
      <w:r w:rsidRPr="008A626D">
        <w:rPr>
          <w:rFonts w:ascii="Time New Roman" w:eastAsia="黑体" w:hAnsi="Time New Roman" w:cstheme="majorBidi"/>
          <w:szCs w:val="21"/>
        </w:rPr>
        <w:tab/>
        <w:t>(c)</w:t>
      </w:r>
      <w:r w:rsidRPr="008A626D">
        <w:rPr>
          <w:rFonts w:ascii="Time New Roman" w:eastAsia="黑体" w:hAnsi="Time New Roman" w:cstheme="majorBidi"/>
          <w:szCs w:val="21"/>
        </w:rPr>
        <w:tab/>
      </w:r>
      <w:r w:rsidRPr="008A626D">
        <w:rPr>
          <w:rFonts w:ascii="Time New Roman" w:eastAsia="黑体" w:hAnsi="Time New Roman" w:cstheme="majorBidi"/>
          <w:szCs w:val="21"/>
        </w:rPr>
        <w:t>对所有以种族、族群和民族宗教划线的指称，迅速展开彻底、公正的调查，追究责任人的责任，并采取有效的补救措施，包括赔偿和保证</w:t>
      </w:r>
      <w:proofErr w:type="gramStart"/>
      <w:r w:rsidRPr="008A626D">
        <w:rPr>
          <w:rFonts w:ascii="Time New Roman" w:eastAsia="黑体" w:hAnsi="Time New Roman" w:cstheme="majorBidi"/>
          <w:szCs w:val="21"/>
        </w:rPr>
        <w:t>不</w:t>
      </w:r>
      <w:proofErr w:type="gramEnd"/>
      <w:r w:rsidRPr="008A626D">
        <w:rPr>
          <w:rFonts w:ascii="Time New Roman" w:eastAsia="黑体" w:hAnsi="Time New Roman" w:cstheme="majorBidi"/>
          <w:szCs w:val="21"/>
        </w:rPr>
        <w:t>重犯；</w:t>
      </w:r>
    </w:p>
    <w:p w:rsidR="00145195" w:rsidRPr="008A626D" w:rsidRDefault="00145195" w:rsidP="00145195">
      <w:pPr>
        <w:pStyle w:val="SingleTxtGC"/>
        <w:rPr>
          <w:rFonts w:ascii="Time New Roman" w:eastAsia="黑体" w:hAnsi="Time New Roman" w:cstheme="majorBidi" w:hint="eastAsia"/>
          <w:szCs w:val="21"/>
        </w:rPr>
      </w:pPr>
      <w:r w:rsidRPr="008A626D">
        <w:rPr>
          <w:rFonts w:ascii="Time New Roman" w:eastAsia="黑体" w:hAnsi="Time New Roman" w:cstheme="majorBidi"/>
          <w:szCs w:val="21"/>
        </w:rPr>
        <w:tab/>
        <w:t>(d)</w:t>
      </w:r>
      <w:r w:rsidRPr="008A626D">
        <w:rPr>
          <w:rFonts w:ascii="Time New Roman" w:eastAsia="黑体" w:hAnsi="Time New Roman" w:cstheme="majorBidi"/>
          <w:szCs w:val="21"/>
        </w:rPr>
        <w:tab/>
      </w:r>
      <w:r w:rsidRPr="008A626D">
        <w:rPr>
          <w:rFonts w:ascii="Time New Roman" w:eastAsia="黑体" w:hAnsi="Time New Roman" w:cstheme="majorBidi"/>
          <w:szCs w:val="21"/>
        </w:rPr>
        <w:t>执法人员拦截的所有个人，必须收集和分析这些人所属族群的数据，拦截的理由和处理结果，定期将所收集的信息公开发表，并收入缔约国的后续报告；</w:t>
      </w:r>
    </w:p>
    <w:p w:rsidR="00145195" w:rsidRPr="008A626D" w:rsidRDefault="00145195" w:rsidP="00145195">
      <w:pPr>
        <w:pStyle w:val="SingleTxtGC"/>
        <w:rPr>
          <w:rFonts w:ascii="Time New Roman" w:eastAsia="黑体" w:hAnsi="Time New Roman" w:cstheme="majorBidi" w:hint="eastAsia"/>
          <w:szCs w:val="21"/>
        </w:rPr>
      </w:pPr>
      <w:r w:rsidRPr="008A626D">
        <w:rPr>
          <w:rFonts w:ascii="Time New Roman" w:eastAsia="黑体" w:hAnsi="Time New Roman" w:cstheme="majorBidi"/>
          <w:szCs w:val="21"/>
        </w:rPr>
        <w:tab/>
        <w:t>(e)</w:t>
      </w:r>
      <w:r w:rsidRPr="008A626D">
        <w:rPr>
          <w:rFonts w:ascii="Time New Roman" w:eastAsia="黑体" w:hAnsi="Time New Roman" w:cstheme="majorBidi"/>
          <w:szCs w:val="21"/>
        </w:rPr>
        <w:tab/>
      </w:r>
      <w:r w:rsidRPr="008A626D">
        <w:rPr>
          <w:rFonts w:ascii="Time New Roman" w:eastAsia="黑体" w:hAnsi="Time New Roman" w:cstheme="majorBidi"/>
          <w:szCs w:val="21"/>
        </w:rPr>
        <w:t>确保所有生物识别数据的采集、保存和使用，必须依据法律规定，切实管理，限于小范围、透明，为实现合法的安全目标所必需，并与之相称，不得基于种族、肤色、世系、民族或人种而有任何区别、排除、限制或优惠；</w:t>
      </w:r>
    </w:p>
    <w:p w:rsidR="00145195" w:rsidRPr="008A626D" w:rsidRDefault="00145195" w:rsidP="00145195">
      <w:pPr>
        <w:pStyle w:val="SingleTxtGC"/>
        <w:rPr>
          <w:rFonts w:ascii="Time New Roman" w:eastAsia="黑体" w:hAnsi="Time New Roman" w:cstheme="majorBidi" w:hint="eastAsia"/>
          <w:szCs w:val="21"/>
        </w:rPr>
      </w:pPr>
      <w:r w:rsidRPr="008A626D">
        <w:rPr>
          <w:rFonts w:ascii="Time New Roman" w:eastAsia="黑体" w:hAnsi="Time New Roman" w:cstheme="majorBidi"/>
          <w:szCs w:val="21"/>
        </w:rPr>
        <w:tab/>
        <w:t>(f)</w:t>
      </w:r>
      <w:r w:rsidRPr="008A626D">
        <w:rPr>
          <w:rFonts w:ascii="Time New Roman" w:eastAsia="黑体" w:hAnsi="Time New Roman" w:cstheme="majorBidi"/>
          <w:szCs w:val="21"/>
        </w:rPr>
        <w:tab/>
      </w:r>
      <w:r w:rsidRPr="008A626D">
        <w:rPr>
          <w:rFonts w:ascii="Time New Roman" w:eastAsia="黑体" w:hAnsi="Time New Roman" w:cstheme="majorBidi"/>
          <w:szCs w:val="21"/>
        </w:rPr>
        <w:t>取消对少数民族人员造成格外影响的旅行限制；</w:t>
      </w:r>
    </w:p>
    <w:p w:rsidR="00145195" w:rsidRPr="008A626D" w:rsidRDefault="00145195" w:rsidP="00145195">
      <w:pPr>
        <w:pStyle w:val="SingleTxtGC"/>
        <w:rPr>
          <w:rFonts w:ascii="Time New Roman" w:eastAsia="黑体" w:hAnsi="Time New Roman" w:cstheme="majorBidi" w:hint="eastAsia"/>
          <w:szCs w:val="21"/>
        </w:rPr>
      </w:pPr>
      <w:r w:rsidRPr="008A626D">
        <w:rPr>
          <w:rFonts w:ascii="Time New Roman" w:eastAsia="黑体" w:hAnsi="Time New Roman" w:cstheme="majorBidi"/>
          <w:szCs w:val="21"/>
        </w:rPr>
        <w:tab/>
        <w:t>(g)</w:t>
      </w:r>
      <w:r w:rsidRPr="008A626D">
        <w:rPr>
          <w:rFonts w:ascii="Time New Roman" w:eastAsia="黑体" w:hAnsi="Time New Roman" w:cstheme="majorBidi"/>
          <w:szCs w:val="21"/>
        </w:rPr>
        <w:tab/>
      </w:r>
      <w:r w:rsidRPr="008A626D">
        <w:rPr>
          <w:rFonts w:ascii="Time New Roman" w:eastAsia="黑体" w:hAnsi="Time New Roman" w:cstheme="majorBidi"/>
          <w:szCs w:val="21"/>
        </w:rPr>
        <w:t>公布过去五年里根据缔约国的要求遣返中国的维吾尔族学生、难民和寻求庇护者目前所在</w:t>
      </w:r>
      <w:proofErr w:type="gramStart"/>
      <w:r w:rsidRPr="008A626D">
        <w:rPr>
          <w:rFonts w:ascii="Time New Roman" w:eastAsia="黑体" w:hAnsi="Time New Roman" w:cstheme="majorBidi"/>
          <w:szCs w:val="21"/>
        </w:rPr>
        <w:t>何处和</w:t>
      </w:r>
      <w:proofErr w:type="gramEnd"/>
      <w:r w:rsidRPr="008A626D">
        <w:rPr>
          <w:rFonts w:ascii="Time New Roman" w:eastAsia="黑体" w:hAnsi="Time New Roman" w:cstheme="majorBidi"/>
          <w:szCs w:val="21"/>
        </w:rPr>
        <w:t>他们的情况；</w:t>
      </w:r>
    </w:p>
    <w:p w:rsidR="00145195" w:rsidRPr="008A626D" w:rsidRDefault="00145195" w:rsidP="00145195">
      <w:pPr>
        <w:pStyle w:val="SingleTxtGC"/>
        <w:rPr>
          <w:rFonts w:ascii="Time New Roman" w:eastAsia="黑体" w:hAnsi="Time New Roman" w:cstheme="majorBidi" w:hint="eastAsia"/>
          <w:szCs w:val="21"/>
        </w:rPr>
      </w:pPr>
      <w:r w:rsidRPr="008A626D">
        <w:rPr>
          <w:rFonts w:ascii="Time New Roman" w:eastAsia="黑体" w:hAnsi="Time New Roman" w:cstheme="majorBidi"/>
          <w:szCs w:val="21"/>
        </w:rPr>
        <w:tab/>
        <w:t>(h)</w:t>
      </w:r>
      <w:r w:rsidRPr="008A626D">
        <w:rPr>
          <w:rFonts w:ascii="Time New Roman" w:eastAsia="黑体" w:hAnsi="Time New Roman" w:cstheme="majorBidi"/>
          <w:szCs w:val="21"/>
        </w:rPr>
        <w:tab/>
      </w:r>
      <w:r w:rsidRPr="008A626D">
        <w:rPr>
          <w:rFonts w:ascii="Time New Roman" w:eastAsia="黑体" w:hAnsi="Time New Roman" w:cstheme="majorBidi"/>
          <w:szCs w:val="21"/>
        </w:rPr>
        <w:t>提供过去五年里新疆维吾尔自治区所有法外拘留设施中违背本人意愿关押的人数，这些人被关押的时间，关押的理由，拘留中心的人道主义条件，任何培训和政治课程及活动的内容，被拘留者对本人受到非法拘留提出质疑或对拘留提出上诉的权利，以及是否采取任何措施保证将对他们的拘留及时通知家人。</w:t>
      </w:r>
    </w:p>
    <w:p w:rsidR="00145195" w:rsidRPr="008A626D" w:rsidRDefault="00145195" w:rsidP="008A626D">
      <w:pPr>
        <w:pStyle w:val="H23GC"/>
      </w:pPr>
      <w:r w:rsidRPr="008A626D">
        <w:tab/>
      </w:r>
      <w:r w:rsidRPr="008A626D">
        <w:tab/>
      </w:r>
      <w:r w:rsidRPr="008A626D">
        <w:t>藏人</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43</w:t>
      </w:r>
      <w:r w:rsidRPr="000A3358">
        <w:rPr>
          <w:rFonts w:asciiTheme="majorBidi" w:hAnsiTheme="majorBidi" w:cstheme="majorBidi"/>
          <w:szCs w:val="21"/>
        </w:rPr>
        <w:t>.</w:t>
      </w:r>
      <w:r w:rsidR="00E540AF">
        <w:rPr>
          <w:rFonts w:asciiTheme="majorBidi" w:hAnsiTheme="majorBidi" w:cstheme="majorBidi"/>
          <w:szCs w:val="21"/>
        </w:rPr>
        <w:t xml:space="preserve">  </w:t>
      </w:r>
      <w:r w:rsidRPr="000A3358">
        <w:rPr>
          <w:rFonts w:asciiTheme="majorBidi" w:hAnsiTheme="majorBidi" w:cstheme="majorBidi"/>
          <w:szCs w:val="21"/>
        </w:rPr>
        <w:t>委员会感到关切的是，有报道称，藏人在西藏自治区境内和境外行动受到严格限制，该地区几乎完全禁止发放出国旅行护照。委员会还对有关报道感到关注，称在西藏自治区，学校中的藏语教学在法律、政策和实际上均不能与汉语相提并论，而且受到严格限制；主张使用藏语受到惩罚；法庭诉讼使用普通话进行，藏人无法得到藏语翻译</w:t>
      </w:r>
      <w:r>
        <w:rPr>
          <w:rFonts w:asciiTheme="majorBidi" w:hAnsiTheme="majorBidi" w:cstheme="majorBidi"/>
          <w:szCs w:val="21"/>
        </w:rPr>
        <w:t>(</w:t>
      </w:r>
      <w:r w:rsidRPr="000A3358">
        <w:rPr>
          <w:rFonts w:asciiTheme="majorBidi" w:hAnsiTheme="majorBidi" w:cstheme="majorBidi"/>
          <w:szCs w:val="21"/>
        </w:rPr>
        <w:t>第二条和第五条</w:t>
      </w:r>
      <w:r>
        <w:rPr>
          <w:rFonts w:asciiTheme="majorBidi" w:hAnsiTheme="majorBidi" w:cstheme="majorBidi"/>
          <w:szCs w:val="21"/>
        </w:rPr>
        <w:t>)</w:t>
      </w:r>
      <w:r w:rsidRPr="000A3358">
        <w:rPr>
          <w:rFonts w:asciiTheme="majorBidi" w:hAnsiTheme="majorBidi" w:cstheme="majorBidi"/>
          <w:szCs w:val="21"/>
        </w:rPr>
        <w:t>。</w:t>
      </w:r>
    </w:p>
    <w:p w:rsidR="00145195" w:rsidRPr="008A626D" w:rsidRDefault="00145195" w:rsidP="00145195">
      <w:pPr>
        <w:pStyle w:val="SingleTxtGC"/>
        <w:rPr>
          <w:rFonts w:ascii="Time New Roman" w:eastAsia="黑体" w:hAnsi="Time New Roman" w:cstheme="majorBidi" w:hint="eastAsia"/>
          <w:szCs w:val="21"/>
        </w:rPr>
      </w:pPr>
      <w:r>
        <w:rPr>
          <w:rFonts w:asciiTheme="majorBidi" w:hAnsiTheme="majorBidi" w:cstheme="majorBidi"/>
          <w:szCs w:val="21"/>
        </w:rPr>
        <w:t>44</w:t>
      </w:r>
      <w:r w:rsidRPr="000A3358">
        <w:rPr>
          <w:rFonts w:asciiTheme="majorBidi" w:hAnsiTheme="majorBidi" w:cstheme="majorBidi"/>
          <w:szCs w:val="21"/>
        </w:rPr>
        <w:t>.</w:t>
      </w:r>
      <w:r w:rsidR="00E540AF">
        <w:rPr>
          <w:rFonts w:asciiTheme="majorBidi" w:hAnsiTheme="majorBidi" w:cstheme="majorBidi"/>
          <w:szCs w:val="21"/>
        </w:rPr>
        <w:t xml:space="preserve">  </w:t>
      </w:r>
      <w:r w:rsidRPr="008A626D">
        <w:rPr>
          <w:rFonts w:ascii="Time New Roman" w:eastAsia="黑体" w:hAnsi="Time New Roman" w:cstheme="majorBidi"/>
          <w:szCs w:val="21"/>
        </w:rPr>
        <w:t>委员会建议缔约国：</w:t>
      </w:r>
    </w:p>
    <w:p w:rsidR="00145195" w:rsidRPr="008A626D" w:rsidRDefault="00145195" w:rsidP="00145195">
      <w:pPr>
        <w:pStyle w:val="SingleTxtGC"/>
        <w:rPr>
          <w:rFonts w:ascii="Time New Roman" w:eastAsia="黑体" w:hAnsi="Time New Roman" w:cstheme="majorBidi" w:hint="eastAsia"/>
          <w:szCs w:val="21"/>
        </w:rPr>
      </w:pPr>
      <w:r w:rsidRPr="008A626D">
        <w:rPr>
          <w:rFonts w:ascii="Time New Roman" w:eastAsia="黑体" w:hAnsi="Time New Roman" w:cstheme="majorBidi"/>
          <w:szCs w:val="21"/>
        </w:rPr>
        <w:tab/>
        <w:t>(a)</w:t>
      </w:r>
      <w:r w:rsidRPr="008A626D">
        <w:rPr>
          <w:rFonts w:ascii="Time New Roman" w:eastAsia="黑体" w:hAnsi="Time New Roman" w:cstheme="majorBidi"/>
          <w:szCs w:val="21"/>
        </w:rPr>
        <w:tab/>
      </w:r>
      <w:r w:rsidRPr="008A626D">
        <w:rPr>
          <w:rFonts w:ascii="Time New Roman" w:eastAsia="黑体" w:hAnsi="Time New Roman" w:cstheme="majorBidi"/>
          <w:szCs w:val="21"/>
        </w:rPr>
        <w:t>修改规定和做法，确保对申请护照做出决定不得带有歧视性，对希望在西藏自治区境内和境外以及到国外旅行的藏人，确保他们的行动自由；</w:t>
      </w:r>
    </w:p>
    <w:p w:rsidR="00145195" w:rsidRPr="008A626D" w:rsidRDefault="00145195" w:rsidP="00145195">
      <w:pPr>
        <w:pStyle w:val="SingleTxtGC"/>
        <w:rPr>
          <w:rFonts w:ascii="Time New Roman" w:eastAsia="黑体" w:hAnsi="Time New Roman" w:cstheme="majorBidi" w:hint="eastAsia"/>
          <w:szCs w:val="21"/>
        </w:rPr>
      </w:pPr>
      <w:r w:rsidRPr="008A626D">
        <w:rPr>
          <w:rFonts w:ascii="Time New Roman" w:eastAsia="黑体" w:hAnsi="Time New Roman" w:cstheme="majorBidi"/>
          <w:szCs w:val="21"/>
        </w:rPr>
        <w:tab/>
        <w:t>(b)</w:t>
      </w:r>
      <w:r w:rsidRPr="008A626D">
        <w:rPr>
          <w:rFonts w:ascii="Time New Roman" w:eastAsia="黑体" w:hAnsi="Time New Roman" w:cstheme="majorBidi"/>
          <w:szCs w:val="21"/>
        </w:rPr>
        <w:tab/>
      </w:r>
      <w:r w:rsidRPr="008A626D">
        <w:rPr>
          <w:rFonts w:ascii="Time New Roman" w:eastAsia="黑体" w:hAnsi="Time New Roman" w:cstheme="majorBidi"/>
          <w:szCs w:val="21"/>
        </w:rPr>
        <w:t>在西藏自治区保护藏语，除其他外，应鼓励和提倡在教育、司法系统和在媒体上使用藏语；</w:t>
      </w:r>
    </w:p>
    <w:p w:rsidR="00145195" w:rsidRPr="008A626D" w:rsidRDefault="00145195" w:rsidP="00145195">
      <w:pPr>
        <w:pStyle w:val="SingleTxtGC"/>
        <w:rPr>
          <w:rFonts w:ascii="Time New Roman" w:eastAsia="黑体" w:hAnsi="Time New Roman" w:cstheme="majorBidi" w:hint="eastAsia"/>
          <w:szCs w:val="21"/>
        </w:rPr>
      </w:pPr>
      <w:r w:rsidRPr="008A626D">
        <w:rPr>
          <w:rFonts w:ascii="Time New Roman" w:eastAsia="黑体" w:hAnsi="Time New Roman" w:cstheme="majorBidi"/>
          <w:szCs w:val="21"/>
        </w:rPr>
        <w:tab/>
        <w:t>(c)</w:t>
      </w:r>
      <w:r w:rsidRPr="008A626D">
        <w:rPr>
          <w:rFonts w:ascii="Time New Roman" w:eastAsia="黑体" w:hAnsi="Time New Roman" w:cstheme="majorBidi"/>
          <w:szCs w:val="21"/>
        </w:rPr>
        <w:tab/>
      </w:r>
      <w:r w:rsidRPr="008A626D">
        <w:rPr>
          <w:rFonts w:ascii="Time New Roman" w:eastAsia="黑体" w:hAnsi="Time New Roman" w:cstheme="majorBidi"/>
          <w:szCs w:val="21"/>
        </w:rPr>
        <w:t>向委员会提供有关促进和任何限制使用少数民族语言的信息。</w:t>
      </w:r>
    </w:p>
    <w:p w:rsidR="00145195" w:rsidRPr="000A3358" w:rsidRDefault="00145195" w:rsidP="008A626D">
      <w:pPr>
        <w:pStyle w:val="H23GC"/>
      </w:pPr>
      <w:r w:rsidRPr="000A3358">
        <w:tab/>
      </w:r>
      <w:r w:rsidRPr="000A3358">
        <w:tab/>
      </w:r>
      <w:r w:rsidRPr="000A3358">
        <w:t>蒙古族</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45</w:t>
      </w:r>
      <w:r w:rsidRPr="000A3358">
        <w:rPr>
          <w:rFonts w:asciiTheme="majorBidi" w:hAnsiTheme="majorBidi" w:cstheme="majorBidi"/>
          <w:szCs w:val="21"/>
        </w:rPr>
        <w:t>.</w:t>
      </w:r>
      <w:r w:rsidR="00E540AF">
        <w:rPr>
          <w:rFonts w:asciiTheme="majorBidi" w:hAnsiTheme="majorBidi" w:cstheme="majorBidi"/>
          <w:szCs w:val="21"/>
        </w:rPr>
        <w:t xml:space="preserve">  </w:t>
      </w:r>
      <w:r w:rsidRPr="000A3358">
        <w:rPr>
          <w:rFonts w:asciiTheme="majorBidi" w:hAnsiTheme="majorBidi" w:cstheme="majorBidi"/>
          <w:szCs w:val="21"/>
        </w:rPr>
        <w:t>委员会感到关切的是，有报告称，蒙族</w:t>
      </w:r>
      <w:proofErr w:type="gramStart"/>
      <w:r w:rsidRPr="000A3358">
        <w:rPr>
          <w:rFonts w:asciiTheme="majorBidi" w:hAnsiTheme="majorBidi" w:cstheme="majorBidi"/>
          <w:szCs w:val="21"/>
        </w:rPr>
        <w:t>人和平</w:t>
      </w:r>
      <w:proofErr w:type="gramEnd"/>
      <w:r w:rsidRPr="000A3358">
        <w:rPr>
          <w:rFonts w:asciiTheme="majorBidi" w:hAnsiTheme="majorBidi" w:cstheme="majorBidi"/>
          <w:szCs w:val="21"/>
        </w:rPr>
        <w:t>抗议征用土地和开发活动造成环境破坏，受到当局的粗暴对待。委员会还对公立学校大幅度减少蒙语课时的报道感到关切</w:t>
      </w:r>
      <w:r>
        <w:rPr>
          <w:rFonts w:asciiTheme="majorBidi" w:hAnsiTheme="majorBidi" w:cstheme="majorBidi"/>
          <w:szCs w:val="21"/>
        </w:rPr>
        <w:t>(</w:t>
      </w:r>
      <w:r w:rsidRPr="000A3358">
        <w:rPr>
          <w:rFonts w:asciiTheme="majorBidi" w:hAnsiTheme="majorBidi" w:cstheme="majorBidi"/>
          <w:szCs w:val="21"/>
        </w:rPr>
        <w:t>第二和第五条</w:t>
      </w:r>
      <w:r>
        <w:rPr>
          <w:rFonts w:asciiTheme="majorBidi" w:hAnsiTheme="majorBidi" w:cstheme="majorBidi"/>
          <w:szCs w:val="21"/>
        </w:rPr>
        <w:t>)</w:t>
      </w:r>
      <w:r w:rsidRPr="000A3358">
        <w:rPr>
          <w:rFonts w:asciiTheme="majorBidi" w:hAnsiTheme="majorBidi" w:cstheme="majorBidi"/>
          <w:szCs w:val="21"/>
        </w:rPr>
        <w:t>。</w:t>
      </w:r>
    </w:p>
    <w:p w:rsidR="00145195" w:rsidRPr="00875E9B" w:rsidRDefault="00145195" w:rsidP="00145195">
      <w:pPr>
        <w:pStyle w:val="SingleTxtGC"/>
        <w:rPr>
          <w:rFonts w:ascii="Time New Roman" w:eastAsia="黑体" w:hAnsi="Time New Roman" w:cstheme="majorBidi" w:hint="eastAsia"/>
          <w:szCs w:val="21"/>
        </w:rPr>
      </w:pPr>
      <w:r>
        <w:rPr>
          <w:rFonts w:asciiTheme="majorBidi" w:hAnsiTheme="majorBidi" w:cstheme="majorBidi"/>
          <w:szCs w:val="21"/>
        </w:rPr>
        <w:t>46</w:t>
      </w:r>
      <w:r w:rsidRPr="000A3358">
        <w:rPr>
          <w:rFonts w:asciiTheme="majorBidi" w:hAnsiTheme="majorBidi" w:cstheme="majorBidi"/>
          <w:szCs w:val="21"/>
        </w:rPr>
        <w:t>.</w:t>
      </w:r>
      <w:r w:rsidR="00E540AF">
        <w:rPr>
          <w:rFonts w:asciiTheme="majorBidi" w:hAnsiTheme="majorBidi" w:cstheme="majorBidi"/>
          <w:szCs w:val="21"/>
        </w:rPr>
        <w:t xml:space="preserve">  </w:t>
      </w:r>
      <w:r w:rsidRPr="00875E9B">
        <w:rPr>
          <w:rFonts w:ascii="Time New Roman" w:eastAsia="黑体" w:hAnsi="Time New Roman" w:cstheme="majorBidi"/>
          <w:szCs w:val="21"/>
        </w:rPr>
        <w:t>委员会建议，缔约国确保少数民族能够在安全的条件下举行和平抗议，对此类事件中任何暴力或骚扰的指控展开调查并做出惩罚，无论是私人还是国家人员。委员会还建议，缔约国确保为蒙族人提供蒙语公共教育，包括在内蒙古自治区以外居住的人。</w:t>
      </w:r>
    </w:p>
    <w:p w:rsidR="00145195" w:rsidRPr="000A3358" w:rsidRDefault="00145195" w:rsidP="00875E9B">
      <w:pPr>
        <w:pStyle w:val="H23GC"/>
      </w:pPr>
      <w:r w:rsidRPr="000A3358">
        <w:tab/>
      </w:r>
      <w:r w:rsidRPr="000A3358">
        <w:tab/>
      </w:r>
      <w:r w:rsidRPr="000A3358">
        <w:t>就业</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47</w:t>
      </w:r>
      <w:r w:rsidRPr="000A3358">
        <w:rPr>
          <w:rFonts w:asciiTheme="majorBidi" w:hAnsiTheme="majorBidi" w:cstheme="majorBidi"/>
          <w:szCs w:val="21"/>
        </w:rPr>
        <w:t>.</w:t>
      </w:r>
      <w:r w:rsidR="00E540AF">
        <w:rPr>
          <w:rFonts w:asciiTheme="majorBidi" w:hAnsiTheme="majorBidi" w:cstheme="majorBidi"/>
          <w:szCs w:val="21"/>
        </w:rPr>
        <w:t xml:space="preserve">  </w:t>
      </w:r>
      <w:r w:rsidRPr="000A3358">
        <w:rPr>
          <w:rFonts w:asciiTheme="majorBidi" w:hAnsiTheme="majorBidi" w:cstheme="majorBidi"/>
          <w:szCs w:val="21"/>
        </w:rPr>
        <w:t>委员会欢迎缔约国提供的</w:t>
      </w:r>
      <w:r w:rsidRPr="000A3358">
        <w:rPr>
          <w:rFonts w:asciiTheme="majorBidi" w:hAnsiTheme="majorBidi" w:cstheme="majorBidi"/>
          <w:szCs w:val="21"/>
          <w:lang w:val="fr-CH"/>
        </w:rPr>
        <w:t>有关</w:t>
      </w:r>
      <w:r w:rsidRPr="000A3358">
        <w:rPr>
          <w:rFonts w:asciiTheme="majorBidi" w:hAnsiTheme="majorBidi" w:cstheme="majorBidi"/>
          <w:szCs w:val="21"/>
        </w:rPr>
        <w:t>采取措施促进少数族群就业的资料，包括在中国香港。委员会注意到缔约国各地区的失业率统计数字，但关切地注意到，这些数据没有按族群分列。委员会还感到关切的是，缔约国没有提供在就业方面对种族歧视做法进行劳动监察和调查的资料。委员会关切地注意到，</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13</w:t>
      </w:r>
      <w:r w:rsidRPr="000A3358">
        <w:rPr>
          <w:rFonts w:asciiTheme="majorBidi" w:hAnsiTheme="majorBidi" w:cstheme="majorBidi"/>
          <w:szCs w:val="21"/>
        </w:rPr>
        <w:t>年</w:t>
      </w:r>
      <w:r>
        <w:rPr>
          <w:rFonts w:asciiTheme="majorBidi" w:hAnsiTheme="majorBidi" w:cstheme="majorBidi"/>
          <w:szCs w:val="21"/>
        </w:rPr>
        <w:t>4</w:t>
      </w:r>
      <w:r w:rsidRPr="000A3358">
        <w:rPr>
          <w:rFonts w:asciiTheme="majorBidi" w:hAnsiTheme="majorBidi" w:cstheme="majorBidi"/>
          <w:szCs w:val="21"/>
        </w:rPr>
        <w:t>月至</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18</w:t>
      </w:r>
      <w:r w:rsidRPr="000A3358">
        <w:rPr>
          <w:rFonts w:asciiTheme="majorBidi" w:hAnsiTheme="majorBidi" w:cstheme="majorBidi"/>
          <w:szCs w:val="21"/>
        </w:rPr>
        <w:t>年</w:t>
      </w:r>
      <w:r>
        <w:rPr>
          <w:rFonts w:asciiTheme="majorBidi" w:hAnsiTheme="majorBidi" w:cstheme="majorBidi"/>
          <w:szCs w:val="21"/>
        </w:rPr>
        <w:t>3</w:t>
      </w:r>
      <w:r w:rsidRPr="000A3358">
        <w:rPr>
          <w:rFonts w:asciiTheme="majorBidi" w:hAnsiTheme="majorBidi" w:cstheme="majorBidi"/>
          <w:szCs w:val="21"/>
        </w:rPr>
        <w:t>月期间中国香港平等机会委员会处理的</w:t>
      </w:r>
      <w:r>
        <w:rPr>
          <w:rFonts w:asciiTheme="majorBidi" w:hAnsiTheme="majorBidi" w:cstheme="majorBidi"/>
          <w:szCs w:val="21"/>
        </w:rPr>
        <w:t>51</w:t>
      </w:r>
      <w:r w:rsidRPr="000A3358">
        <w:rPr>
          <w:rFonts w:asciiTheme="majorBidi" w:hAnsiTheme="majorBidi" w:cstheme="majorBidi"/>
          <w:szCs w:val="21"/>
        </w:rPr>
        <w:t>项与就业有关的种族歧视投诉，大部分由于证据不足而中断。委员会还感到关切的是，有报道称，维吾尔人、蒙族人和藏人，还有中国其他一些少数民族，包括在中国香港，常常在广告招聘和招聘过程中受到歧视。委员会还关注的是，</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15</w:t>
      </w:r>
      <w:r w:rsidRPr="000A3358">
        <w:rPr>
          <w:rFonts w:asciiTheme="majorBidi" w:hAnsiTheme="majorBidi" w:cstheme="majorBidi"/>
          <w:szCs w:val="21"/>
        </w:rPr>
        <w:t>年至</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17</w:t>
      </w:r>
      <w:r w:rsidRPr="000A3358">
        <w:rPr>
          <w:rFonts w:asciiTheme="majorBidi" w:hAnsiTheme="majorBidi" w:cstheme="majorBidi"/>
          <w:szCs w:val="21"/>
        </w:rPr>
        <w:t>年期间，中国澳门劳工事务局没有启动任何与种族歧视有关的案件</w:t>
      </w:r>
      <w:r>
        <w:rPr>
          <w:rFonts w:asciiTheme="majorBidi" w:hAnsiTheme="majorBidi" w:cstheme="majorBidi"/>
          <w:szCs w:val="21"/>
        </w:rPr>
        <w:t>(</w:t>
      </w:r>
      <w:r w:rsidRPr="000A3358">
        <w:rPr>
          <w:rFonts w:asciiTheme="majorBidi" w:hAnsiTheme="majorBidi" w:cstheme="majorBidi"/>
          <w:szCs w:val="21"/>
        </w:rPr>
        <w:t>第二、第五和第六条</w:t>
      </w:r>
      <w:r>
        <w:rPr>
          <w:rFonts w:asciiTheme="majorBidi" w:hAnsiTheme="majorBidi" w:cstheme="majorBidi"/>
          <w:szCs w:val="21"/>
        </w:rPr>
        <w:t>)</w:t>
      </w:r>
      <w:r w:rsidRPr="000A3358">
        <w:rPr>
          <w:rFonts w:asciiTheme="majorBidi" w:hAnsiTheme="majorBidi" w:cstheme="majorBidi"/>
          <w:szCs w:val="21"/>
        </w:rPr>
        <w:t>。</w:t>
      </w:r>
    </w:p>
    <w:p w:rsidR="00145195" w:rsidRPr="00875E9B" w:rsidRDefault="00145195" w:rsidP="00145195">
      <w:pPr>
        <w:pStyle w:val="SingleTxtGC"/>
        <w:rPr>
          <w:rFonts w:ascii="Time New Roman" w:eastAsia="黑体" w:hAnsi="Time New Roman" w:cstheme="majorBidi" w:hint="eastAsia"/>
          <w:szCs w:val="21"/>
        </w:rPr>
      </w:pPr>
      <w:r>
        <w:rPr>
          <w:rFonts w:asciiTheme="majorBidi" w:hAnsiTheme="majorBidi" w:cstheme="majorBidi"/>
          <w:szCs w:val="21"/>
        </w:rPr>
        <w:t>48</w:t>
      </w:r>
      <w:r w:rsidRPr="000A3358">
        <w:rPr>
          <w:rFonts w:asciiTheme="majorBidi" w:hAnsiTheme="majorBidi" w:cstheme="majorBidi"/>
          <w:szCs w:val="21"/>
        </w:rPr>
        <w:t>.</w:t>
      </w:r>
      <w:r w:rsidR="00E540AF">
        <w:rPr>
          <w:rFonts w:asciiTheme="majorBidi" w:hAnsiTheme="majorBidi" w:cstheme="majorBidi"/>
          <w:szCs w:val="21"/>
        </w:rPr>
        <w:t xml:space="preserve">  </w:t>
      </w:r>
      <w:r w:rsidRPr="00875E9B">
        <w:rPr>
          <w:rFonts w:ascii="Time New Roman" w:eastAsia="黑体" w:hAnsi="Time New Roman" w:cstheme="majorBidi"/>
          <w:szCs w:val="21"/>
        </w:rPr>
        <w:t>委员会：</w:t>
      </w:r>
    </w:p>
    <w:p w:rsidR="00145195" w:rsidRPr="00875E9B" w:rsidRDefault="00145195" w:rsidP="00145195">
      <w:pPr>
        <w:pStyle w:val="SingleTxtGC"/>
        <w:rPr>
          <w:rFonts w:ascii="Time New Roman" w:eastAsia="黑体" w:hAnsi="Time New Roman" w:cstheme="majorBidi" w:hint="eastAsia"/>
          <w:szCs w:val="21"/>
        </w:rPr>
      </w:pPr>
      <w:r w:rsidRPr="00875E9B">
        <w:rPr>
          <w:rFonts w:ascii="Time New Roman" w:eastAsia="黑体" w:hAnsi="Time New Roman" w:cstheme="majorBidi"/>
          <w:szCs w:val="21"/>
        </w:rPr>
        <w:tab/>
        <w:t>(a)</w:t>
      </w:r>
      <w:r w:rsidRPr="00875E9B">
        <w:rPr>
          <w:rFonts w:ascii="Time New Roman" w:eastAsia="黑体" w:hAnsi="Time New Roman" w:cstheme="majorBidi"/>
          <w:szCs w:val="21"/>
        </w:rPr>
        <w:tab/>
      </w:r>
      <w:r w:rsidRPr="00875E9B">
        <w:rPr>
          <w:rFonts w:ascii="Time New Roman" w:eastAsia="黑体" w:hAnsi="Time New Roman" w:cstheme="majorBidi"/>
          <w:szCs w:val="21"/>
        </w:rPr>
        <w:t>建议缔约国，包括中国香港，强化措施，防止并发现公共和私营部门在劳动条件上存在的种族歧视行为，包括在招聘和晋升方面，并酌情予以惩处，确保任何公司或机构刊登带有歧视性的招聘广告必须承担法律责任；</w:t>
      </w:r>
    </w:p>
    <w:p w:rsidR="00145195" w:rsidRPr="00875E9B" w:rsidRDefault="00145195" w:rsidP="00145195">
      <w:pPr>
        <w:pStyle w:val="SingleTxtGC"/>
        <w:rPr>
          <w:rFonts w:ascii="Time New Roman" w:eastAsia="黑体" w:hAnsi="Time New Roman" w:cstheme="majorBidi" w:hint="eastAsia"/>
          <w:szCs w:val="21"/>
        </w:rPr>
      </w:pPr>
      <w:r w:rsidRPr="00875E9B">
        <w:rPr>
          <w:rFonts w:ascii="Time New Roman" w:eastAsia="黑体" w:hAnsi="Time New Roman" w:cstheme="majorBidi"/>
          <w:szCs w:val="21"/>
        </w:rPr>
        <w:tab/>
        <w:t>(b)</w:t>
      </w:r>
      <w:r w:rsidRPr="00875E9B">
        <w:rPr>
          <w:rFonts w:ascii="Time New Roman" w:eastAsia="黑体" w:hAnsi="Time New Roman" w:cstheme="majorBidi"/>
          <w:szCs w:val="21"/>
        </w:rPr>
        <w:tab/>
      </w:r>
      <w:r w:rsidRPr="00875E9B">
        <w:rPr>
          <w:rFonts w:ascii="Time New Roman" w:eastAsia="黑体" w:hAnsi="Time New Roman" w:cstheme="majorBidi"/>
          <w:szCs w:val="21"/>
        </w:rPr>
        <w:t>在中国香港鼓励雇主降低对中文语文能力的要求；</w:t>
      </w:r>
    </w:p>
    <w:p w:rsidR="00145195" w:rsidRPr="00875E9B" w:rsidRDefault="00145195" w:rsidP="00145195">
      <w:pPr>
        <w:pStyle w:val="SingleTxtGC"/>
        <w:rPr>
          <w:rFonts w:ascii="Time New Roman" w:eastAsia="黑体" w:hAnsi="Time New Roman" w:cstheme="majorBidi" w:hint="eastAsia"/>
          <w:szCs w:val="21"/>
        </w:rPr>
      </w:pPr>
      <w:r w:rsidRPr="00875E9B">
        <w:rPr>
          <w:rFonts w:ascii="Time New Roman" w:eastAsia="黑体" w:hAnsi="Time New Roman" w:cstheme="majorBidi"/>
          <w:szCs w:val="21"/>
        </w:rPr>
        <w:tab/>
        <w:t>(c)</w:t>
      </w:r>
      <w:r w:rsidRPr="00875E9B">
        <w:rPr>
          <w:rFonts w:ascii="Time New Roman" w:eastAsia="黑体" w:hAnsi="Time New Roman" w:cstheme="majorBidi"/>
          <w:szCs w:val="21"/>
        </w:rPr>
        <w:tab/>
      </w:r>
      <w:r w:rsidRPr="00875E9B">
        <w:rPr>
          <w:rFonts w:ascii="Time New Roman" w:eastAsia="黑体" w:hAnsi="Time New Roman" w:cstheme="majorBidi"/>
          <w:szCs w:val="21"/>
        </w:rPr>
        <w:t>请缔约国，包括中国香港，说明采取上述措施，确保就业机会和待遇平等的情况，无分种族、肤色、世系、国籍或民族，包括目标、指标和取得的成果；</w:t>
      </w:r>
    </w:p>
    <w:p w:rsidR="00145195" w:rsidRPr="00875E9B" w:rsidRDefault="00145195" w:rsidP="00875E9B">
      <w:pPr>
        <w:pStyle w:val="SingleTxtGC"/>
        <w:rPr>
          <w:rFonts w:ascii="Time New Roman" w:eastAsia="黑体" w:hAnsi="Time New Roman" w:cstheme="majorBidi" w:hint="eastAsia"/>
          <w:szCs w:val="21"/>
        </w:rPr>
      </w:pPr>
      <w:r w:rsidRPr="00875E9B">
        <w:rPr>
          <w:rFonts w:ascii="Time New Roman" w:eastAsia="黑体" w:hAnsi="Time New Roman" w:cstheme="majorBidi"/>
          <w:szCs w:val="21"/>
        </w:rPr>
        <w:tab/>
        <w:t>(d)</w:t>
      </w:r>
      <w:r w:rsidRPr="00875E9B">
        <w:rPr>
          <w:rFonts w:ascii="Time New Roman" w:eastAsia="黑体" w:hAnsi="Time New Roman" w:cstheme="majorBidi"/>
          <w:szCs w:val="21"/>
        </w:rPr>
        <w:tab/>
      </w:r>
      <w:r w:rsidRPr="00875E9B">
        <w:rPr>
          <w:rFonts w:ascii="Time New Roman" w:eastAsia="黑体" w:hAnsi="Time New Roman" w:cstheme="majorBidi"/>
          <w:szCs w:val="21"/>
        </w:rPr>
        <w:t>请中国，包括中国香港和中国澳门，在下次定期报告中提供以下方面按族裔分列的统计数字：劳动人口比例、就业率和失业率；政治和公职机构的从业率，包括管理层，以及司法、警察和检察机关的从业率。委员会还请提供有关劳动监察的数据</w:t>
      </w:r>
      <w:r w:rsidR="00875E9B" w:rsidRPr="00875E9B">
        <w:rPr>
          <w:rFonts w:ascii="Time New Roman" w:eastAsia="黑体" w:hAnsi="Time New Roman" w:cstheme="majorBidi" w:hint="eastAsia"/>
          <w:spacing w:val="-50"/>
          <w:szCs w:val="21"/>
        </w:rPr>
        <w:t>―</w:t>
      </w:r>
      <w:r w:rsidR="00875E9B" w:rsidRPr="00875E9B">
        <w:rPr>
          <w:rFonts w:ascii="Time New Roman" w:eastAsia="黑体" w:hAnsi="Time New Roman" w:cstheme="majorBidi" w:hint="eastAsia"/>
          <w:szCs w:val="21"/>
        </w:rPr>
        <w:t>―</w:t>
      </w:r>
      <w:r w:rsidRPr="00875E9B">
        <w:rPr>
          <w:rFonts w:ascii="Time New Roman" w:eastAsia="黑体" w:hAnsi="Time New Roman" w:cstheme="majorBidi"/>
          <w:szCs w:val="21"/>
        </w:rPr>
        <w:t>查访歧视少数族群行为的次数，以及发现的违法行为、施加的处罚和向受害人做出赔偿的统计数字。</w:t>
      </w:r>
    </w:p>
    <w:p w:rsidR="00145195" w:rsidRPr="000A3358" w:rsidRDefault="00145195" w:rsidP="00875E9B">
      <w:pPr>
        <w:pStyle w:val="H23GC"/>
      </w:pPr>
      <w:r w:rsidRPr="000A3358">
        <w:tab/>
      </w:r>
      <w:r w:rsidRPr="000A3358">
        <w:tab/>
      </w:r>
      <w:r w:rsidRPr="000A3358">
        <w:t>贩运人口</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49</w:t>
      </w:r>
      <w:r w:rsidRPr="000A3358">
        <w:rPr>
          <w:rFonts w:asciiTheme="majorBidi" w:hAnsiTheme="majorBidi" w:cstheme="majorBidi"/>
          <w:szCs w:val="21"/>
        </w:rPr>
        <w:t>.</w:t>
      </w:r>
      <w:r w:rsidR="00E540AF">
        <w:rPr>
          <w:rFonts w:asciiTheme="majorBidi" w:hAnsiTheme="majorBidi" w:cstheme="majorBidi"/>
          <w:szCs w:val="21"/>
        </w:rPr>
        <w:t xml:space="preserve">  </w:t>
      </w:r>
      <w:r w:rsidRPr="000A3358">
        <w:rPr>
          <w:rFonts w:asciiTheme="majorBidi" w:hAnsiTheme="majorBidi" w:cstheme="majorBidi"/>
          <w:szCs w:val="21"/>
        </w:rPr>
        <w:t>委员会欢迎缔约国的《中国反对拐卖人口行动计划》</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13</w:t>
      </w:r>
      <w:r w:rsidRPr="000A3358">
        <w:rPr>
          <w:rFonts w:asciiTheme="majorBidi" w:hAnsiTheme="majorBidi" w:cstheme="majorBidi"/>
          <w:szCs w:val="21"/>
        </w:rPr>
        <w:t>-</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2</w:t>
      </w:r>
      <w:r w:rsidRPr="000A3358">
        <w:rPr>
          <w:rFonts w:asciiTheme="majorBidi" w:hAnsiTheme="majorBidi" w:cstheme="majorBidi"/>
          <w:szCs w:val="21"/>
        </w:rPr>
        <w:t>0</w:t>
      </w:r>
      <w:r w:rsidRPr="000A3358">
        <w:rPr>
          <w:rFonts w:asciiTheme="majorBidi" w:hAnsiTheme="majorBidi" w:cstheme="majorBidi"/>
          <w:szCs w:val="21"/>
        </w:rPr>
        <w:t>年</w:t>
      </w:r>
      <w:r>
        <w:rPr>
          <w:rFonts w:asciiTheme="majorBidi" w:hAnsiTheme="majorBidi" w:cstheme="majorBidi"/>
          <w:szCs w:val="21"/>
        </w:rPr>
        <w:t>)</w:t>
      </w:r>
      <w:r w:rsidRPr="000A3358">
        <w:rPr>
          <w:rFonts w:asciiTheme="majorBidi" w:hAnsiTheme="majorBidi" w:cstheme="majorBidi"/>
          <w:szCs w:val="21"/>
        </w:rPr>
        <w:t>，注意到中国香港为改进受害人身份辨认和保护采取的措施。然而，委员会感到关切的是，中国，包括中国香港，还没有一套对所有形式的人口贩运行为治罪的综合法律。委员会还对缔约国没有对贩运人口的刑事犯罪展开调查、提出起诉和处罚的统计数据感到关切。委员会还感到关切的是，中国香港对入出境贩运人口的起诉和定罪数量很少。委员会欢迎中国澳门提供了打击贩运人口的法律和措施方面的有关资料，以及为受害人提供的服务，但委员会关切的是，从</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15</w:t>
      </w:r>
      <w:r w:rsidRPr="000A3358">
        <w:rPr>
          <w:rFonts w:asciiTheme="majorBidi" w:hAnsiTheme="majorBidi" w:cstheme="majorBidi"/>
          <w:szCs w:val="21"/>
        </w:rPr>
        <w:t>年到</w:t>
      </w:r>
      <w:r>
        <w:rPr>
          <w:rFonts w:asciiTheme="majorBidi" w:hAnsiTheme="majorBidi" w:cstheme="majorBidi"/>
          <w:szCs w:val="21"/>
        </w:rPr>
        <w:t>2</w:t>
      </w:r>
      <w:r w:rsidRPr="000A3358">
        <w:rPr>
          <w:rFonts w:asciiTheme="majorBidi" w:hAnsiTheme="majorBidi" w:cstheme="majorBidi"/>
          <w:szCs w:val="21"/>
        </w:rPr>
        <w:t>0</w:t>
      </w:r>
      <w:r>
        <w:rPr>
          <w:rFonts w:asciiTheme="majorBidi" w:hAnsiTheme="majorBidi" w:cstheme="majorBidi"/>
          <w:szCs w:val="21"/>
        </w:rPr>
        <w:t>18</w:t>
      </w:r>
      <w:r w:rsidRPr="000A3358">
        <w:rPr>
          <w:rFonts w:asciiTheme="majorBidi" w:hAnsiTheme="majorBidi" w:cstheme="majorBidi"/>
          <w:szCs w:val="21"/>
        </w:rPr>
        <w:t>年</w:t>
      </w:r>
      <w:r>
        <w:rPr>
          <w:rFonts w:asciiTheme="majorBidi" w:hAnsiTheme="majorBidi" w:cstheme="majorBidi"/>
          <w:szCs w:val="21"/>
        </w:rPr>
        <w:t>6</w:t>
      </w:r>
      <w:r w:rsidRPr="000A3358">
        <w:rPr>
          <w:rFonts w:asciiTheme="majorBidi" w:hAnsiTheme="majorBidi" w:cstheme="majorBidi"/>
          <w:szCs w:val="21"/>
        </w:rPr>
        <w:t>月，只有两起针对贩运人口的起诉，还没有任何定罪</w:t>
      </w:r>
      <w:r>
        <w:rPr>
          <w:rFonts w:asciiTheme="majorBidi" w:hAnsiTheme="majorBidi" w:cstheme="majorBidi"/>
          <w:szCs w:val="21"/>
        </w:rPr>
        <w:t>(</w:t>
      </w:r>
      <w:r w:rsidRPr="000A3358">
        <w:rPr>
          <w:rFonts w:asciiTheme="majorBidi" w:hAnsiTheme="majorBidi" w:cstheme="majorBidi"/>
          <w:szCs w:val="21"/>
        </w:rPr>
        <w:t>第二、第五和第六条</w:t>
      </w:r>
      <w:r>
        <w:rPr>
          <w:rFonts w:asciiTheme="majorBidi" w:hAnsiTheme="majorBidi" w:cstheme="majorBidi"/>
          <w:szCs w:val="21"/>
        </w:rPr>
        <w:t>)</w:t>
      </w:r>
      <w:r w:rsidRPr="000A3358">
        <w:rPr>
          <w:rFonts w:asciiTheme="majorBidi" w:hAnsiTheme="majorBidi" w:cstheme="majorBidi"/>
          <w:szCs w:val="21"/>
        </w:rPr>
        <w:t>。</w:t>
      </w:r>
    </w:p>
    <w:p w:rsidR="00145195" w:rsidRPr="00875E9B" w:rsidRDefault="00145195" w:rsidP="00145195">
      <w:pPr>
        <w:pStyle w:val="SingleTxtGC"/>
        <w:rPr>
          <w:rFonts w:ascii="Time New Roman" w:eastAsia="黑体" w:hAnsi="Time New Roman" w:cstheme="majorBidi" w:hint="eastAsia"/>
          <w:szCs w:val="21"/>
        </w:rPr>
      </w:pPr>
      <w:r w:rsidRPr="00875E9B">
        <w:rPr>
          <w:rFonts w:ascii="Time New Roman" w:eastAsia="黑体" w:hAnsi="Time New Roman" w:cstheme="majorBidi"/>
          <w:szCs w:val="21"/>
        </w:rPr>
        <w:t>50.</w:t>
      </w:r>
      <w:r w:rsidR="00E540AF">
        <w:rPr>
          <w:rFonts w:ascii="Time New Roman" w:eastAsia="黑体" w:hAnsi="Time New Roman" w:cstheme="majorBidi"/>
          <w:szCs w:val="21"/>
        </w:rPr>
        <w:t xml:space="preserve">  </w:t>
      </w:r>
      <w:r w:rsidRPr="00875E9B">
        <w:rPr>
          <w:rFonts w:ascii="Time New Roman" w:eastAsia="黑体" w:hAnsi="Time New Roman" w:cstheme="majorBidi"/>
          <w:szCs w:val="21"/>
        </w:rPr>
        <w:t>委员会建议，缔约国，包括中国香港，通过一项综合的反贩运人口法，禁止一切形式的贩运人口。委员会还建议缔约国，包括中国香港和中国澳门：</w:t>
      </w:r>
    </w:p>
    <w:p w:rsidR="00145195" w:rsidRPr="00875E9B" w:rsidRDefault="00145195" w:rsidP="00145195">
      <w:pPr>
        <w:pStyle w:val="SingleTxtGC"/>
        <w:rPr>
          <w:rFonts w:ascii="Time New Roman" w:eastAsia="黑体" w:hAnsi="Time New Roman" w:cstheme="majorBidi" w:hint="eastAsia"/>
          <w:szCs w:val="21"/>
        </w:rPr>
      </w:pPr>
      <w:r w:rsidRPr="00875E9B">
        <w:rPr>
          <w:rFonts w:ascii="Time New Roman" w:eastAsia="黑体" w:hAnsi="Time New Roman" w:cstheme="majorBidi"/>
          <w:szCs w:val="21"/>
        </w:rPr>
        <w:tab/>
        <w:t>(a)</w:t>
      </w:r>
      <w:r w:rsidRPr="00875E9B">
        <w:rPr>
          <w:rFonts w:ascii="Time New Roman" w:eastAsia="黑体" w:hAnsi="Time New Roman" w:cstheme="majorBidi"/>
          <w:szCs w:val="21"/>
        </w:rPr>
        <w:tab/>
      </w:r>
      <w:r w:rsidRPr="00875E9B">
        <w:rPr>
          <w:rFonts w:ascii="Time New Roman" w:eastAsia="黑体" w:hAnsi="Time New Roman" w:cstheme="majorBidi"/>
          <w:szCs w:val="21"/>
        </w:rPr>
        <w:t>加大力度，防止、发现和打击贩运人口活动；</w:t>
      </w:r>
    </w:p>
    <w:p w:rsidR="00145195" w:rsidRPr="00875E9B" w:rsidRDefault="00145195" w:rsidP="00145195">
      <w:pPr>
        <w:pStyle w:val="SingleTxtGC"/>
        <w:rPr>
          <w:rFonts w:ascii="Time New Roman" w:eastAsia="黑体" w:hAnsi="Time New Roman" w:cstheme="majorBidi" w:hint="eastAsia"/>
          <w:szCs w:val="21"/>
        </w:rPr>
      </w:pPr>
      <w:r w:rsidRPr="00875E9B">
        <w:rPr>
          <w:rFonts w:ascii="Time New Roman" w:eastAsia="黑体" w:hAnsi="Time New Roman" w:cstheme="majorBidi"/>
          <w:szCs w:val="21"/>
        </w:rPr>
        <w:tab/>
        <w:t>(b)</w:t>
      </w:r>
      <w:r w:rsidRPr="00875E9B">
        <w:rPr>
          <w:rFonts w:ascii="Time New Roman" w:eastAsia="黑体" w:hAnsi="Time New Roman" w:cstheme="majorBidi"/>
          <w:szCs w:val="21"/>
        </w:rPr>
        <w:tab/>
      </w:r>
      <w:r w:rsidRPr="00875E9B">
        <w:rPr>
          <w:rFonts w:ascii="Time New Roman" w:eastAsia="黑体" w:hAnsi="Time New Roman" w:cstheme="majorBidi"/>
          <w:szCs w:val="21"/>
        </w:rPr>
        <w:t>坚持采用标准行动程序，积极识别贩运活动受害人，为他们提供帮助和复</w:t>
      </w:r>
      <w:r w:rsidRPr="00875E9B">
        <w:rPr>
          <w:rFonts w:ascii="Time New Roman" w:eastAsia="黑体" w:hAnsi="Time New Roman" w:cstheme="majorBidi"/>
          <w:szCs w:val="21"/>
          <w:lang w:val="fr-CH"/>
        </w:rPr>
        <w:t>原；</w:t>
      </w:r>
    </w:p>
    <w:p w:rsidR="00145195" w:rsidRPr="00875E9B" w:rsidRDefault="00145195" w:rsidP="00145195">
      <w:pPr>
        <w:pStyle w:val="SingleTxtGC"/>
        <w:rPr>
          <w:rFonts w:ascii="Time New Roman" w:eastAsia="黑体" w:hAnsi="Time New Roman" w:cstheme="majorBidi" w:hint="eastAsia"/>
          <w:szCs w:val="21"/>
        </w:rPr>
      </w:pPr>
      <w:r w:rsidRPr="00875E9B">
        <w:rPr>
          <w:rFonts w:ascii="Time New Roman" w:eastAsia="黑体" w:hAnsi="Time New Roman" w:cstheme="majorBidi"/>
          <w:szCs w:val="21"/>
        </w:rPr>
        <w:tab/>
        <w:t>(c)</w:t>
      </w:r>
      <w:r w:rsidRPr="00875E9B">
        <w:rPr>
          <w:rFonts w:ascii="Time New Roman" w:eastAsia="黑体" w:hAnsi="Time New Roman" w:cstheme="majorBidi"/>
          <w:szCs w:val="21"/>
        </w:rPr>
        <w:tab/>
      </w:r>
      <w:r w:rsidRPr="00875E9B">
        <w:rPr>
          <w:rFonts w:ascii="Time New Roman" w:eastAsia="黑体" w:hAnsi="Time New Roman" w:cstheme="majorBidi"/>
          <w:szCs w:val="21"/>
        </w:rPr>
        <w:t>在下一次定期报告中提供以下按受害人国籍或族群分列的数据：查获的贩运人口活动和奴役行为数字，展开调查、提出起诉和处罚的数字，以及为受害人采取的补救措施</w:t>
      </w:r>
      <w:proofErr w:type="gramStart"/>
      <w:r w:rsidRPr="00875E9B">
        <w:rPr>
          <w:rFonts w:ascii="Time New Roman" w:eastAsia="黑体" w:hAnsi="Time New Roman" w:cstheme="majorBidi"/>
          <w:szCs w:val="21"/>
        </w:rPr>
        <w:t>和援</w:t>
      </w:r>
      <w:proofErr w:type="gramEnd"/>
      <w:r w:rsidRPr="00875E9B">
        <w:rPr>
          <w:rFonts w:ascii="Time New Roman" w:eastAsia="黑体" w:hAnsi="Time New Roman" w:cstheme="majorBidi"/>
          <w:szCs w:val="21"/>
        </w:rPr>
        <w:t>助情况。</w:t>
      </w:r>
    </w:p>
    <w:p w:rsidR="00145195" w:rsidRPr="000A3358" w:rsidRDefault="00145195" w:rsidP="00875E9B">
      <w:pPr>
        <w:pStyle w:val="H23GC"/>
      </w:pPr>
      <w:r w:rsidRPr="000A3358">
        <w:tab/>
      </w:r>
      <w:r w:rsidRPr="000A3358">
        <w:tab/>
      </w:r>
      <w:r w:rsidRPr="000A3358">
        <w:rPr>
          <w:lang w:val="fr-CH"/>
        </w:rPr>
        <w:t>难民和寻求庇护者</w:t>
      </w:r>
    </w:p>
    <w:p w:rsidR="00145195" w:rsidRPr="000A3358" w:rsidRDefault="00145195" w:rsidP="00145195">
      <w:pPr>
        <w:pStyle w:val="SingleTxtGC"/>
        <w:rPr>
          <w:rFonts w:asciiTheme="majorBidi" w:hAnsiTheme="majorBidi" w:cstheme="majorBidi"/>
          <w:szCs w:val="21"/>
        </w:rPr>
      </w:pPr>
      <w:r>
        <w:rPr>
          <w:rFonts w:asciiTheme="majorBidi" w:hAnsiTheme="majorBidi" w:cstheme="majorBidi"/>
          <w:szCs w:val="21"/>
        </w:rPr>
        <w:t>51</w:t>
      </w:r>
      <w:r w:rsidRPr="000A3358">
        <w:rPr>
          <w:rFonts w:asciiTheme="majorBidi" w:hAnsiTheme="majorBidi" w:cstheme="majorBidi"/>
          <w:szCs w:val="21"/>
        </w:rPr>
        <w:t>.</w:t>
      </w:r>
      <w:r w:rsidR="00E540AF">
        <w:rPr>
          <w:rFonts w:asciiTheme="majorBidi" w:hAnsiTheme="majorBidi" w:cstheme="majorBidi"/>
          <w:szCs w:val="21"/>
        </w:rPr>
        <w:t xml:space="preserve">  </w:t>
      </w:r>
      <w:r w:rsidRPr="000A3358">
        <w:rPr>
          <w:rFonts w:asciiTheme="majorBidi" w:hAnsiTheme="majorBidi" w:cstheme="majorBidi"/>
          <w:szCs w:val="21"/>
        </w:rPr>
        <w:t>委员会感到关切的是，缔约国虽是</w:t>
      </w:r>
      <w:r>
        <w:rPr>
          <w:rFonts w:asciiTheme="majorBidi" w:hAnsiTheme="majorBidi" w:cstheme="majorBidi"/>
          <w:szCs w:val="21"/>
        </w:rPr>
        <w:t>1951</w:t>
      </w:r>
      <w:r w:rsidRPr="000A3358">
        <w:rPr>
          <w:rFonts w:asciiTheme="majorBidi" w:hAnsiTheme="majorBidi" w:cstheme="majorBidi"/>
          <w:szCs w:val="21"/>
        </w:rPr>
        <w:t>年《关于难民地位的公约》及其</w:t>
      </w:r>
      <w:r>
        <w:rPr>
          <w:rFonts w:asciiTheme="majorBidi" w:hAnsiTheme="majorBidi" w:cstheme="majorBidi"/>
          <w:szCs w:val="21"/>
        </w:rPr>
        <w:t>1967</w:t>
      </w:r>
      <w:r w:rsidRPr="000A3358">
        <w:rPr>
          <w:rFonts w:asciiTheme="majorBidi" w:hAnsiTheme="majorBidi" w:cstheme="majorBidi"/>
          <w:szCs w:val="21"/>
        </w:rPr>
        <w:t>年《议定书》的缔约国，但尚未通过完整的难民法。委员会注意到缔约国代表团就中国香港审查</w:t>
      </w:r>
      <w:proofErr w:type="gramStart"/>
      <w:r w:rsidRPr="000A3358">
        <w:rPr>
          <w:rFonts w:asciiTheme="majorBidi" w:hAnsiTheme="majorBidi" w:cstheme="majorBidi"/>
          <w:szCs w:val="21"/>
        </w:rPr>
        <w:t>不</w:t>
      </w:r>
      <w:proofErr w:type="gramEnd"/>
      <w:r w:rsidRPr="000A3358">
        <w:rPr>
          <w:rFonts w:asciiTheme="majorBidi" w:hAnsiTheme="majorBidi" w:cstheme="majorBidi"/>
          <w:szCs w:val="21"/>
        </w:rPr>
        <w:t>驱回请求所作的陈述，但关切的是，它对寻求庇护者既不给予庇护，也不确定其难民地位。委员会重申对有关报道的关注，朝鲜民主主义人民共和国的寻求庇护者，尽管提出了可信的不驱回保护请求，但仍然遭到强行遣返</w:t>
      </w:r>
      <w:r>
        <w:rPr>
          <w:rFonts w:asciiTheme="majorBidi" w:hAnsiTheme="majorBidi" w:cstheme="majorBidi"/>
          <w:szCs w:val="21"/>
        </w:rPr>
        <w:t>(</w:t>
      </w:r>
      <w:r w:rsidRPr="000A3358">
        <w:rPr>
          <w:rFonts w:asciiTheme="majorBidi" w:hAnsiTheme="majorBidi" w:cstheme="majorBidi"/>
          <w:szCs w:val="21"/>
        </w:rPr>
        <w:t>见</w:t>
      </w:r>
      <w:r>
        <w:rPr>
          <w:rFonts w:asciiTheme="majorBidi" w:hAnsiTheme="majorBidi" w:cstheme="majorBidi"/>
          <w:szCs w:val="21"/>
        </w:rPr>
        <w:t>A</w:t>
      </w:r>
      <w:r w:rsidRPr="000A3358">
        <w:rPr>
          <w:rFonts w:asciiTheme="majorBidi" w:hAnsiTheme="majorBidi" w:cstheme="majorBidi"/>
          <w:szCs w:val="21"/>
        </w:rPr>
        <w:t>/</w:t>
      </w:r>
      <w:r>
        <w:rPr>
          <w:rFonts w:asciiTheme="majorBidi" w:hAnsiTheme="majorBidi" w:cstheme="majorBidi"/>
          <w:szCs w:val="21"/>
        </w:rPr>
        <w:t>56</w:t>
      </w:r>
      <w:r w:rsidRPr="000A3358">
        <w:rPr>
          <w:rFonts w:asciiTheme="majorBidi" w:hAnsiTheme="majorBidi" w:cstheme="majorBidi"/>
          <w:szCs w:val="21"/>
        </w:rPr>
        <w:t>/</w:t>
      </w:r>
      <w:r>
        <w:rPr>
          <w:rFonts w:asciiTheme="majorBidi" w:hAnsiTheme="majorBidi" w:cstheme="majorBidi"/>
          <w:szCs w:val="21"/>
        </w:rPr>
        <w:t>18</w:t>
      </w:r>
      <w:r w:rsidRPr="000A3358">
        <w:rPr>
          <w:rFonts w:asciiTheme="majorBidi" w:hAnsiTheme="majorBidi" w:cstheme="majorBidi"/>
          <w:szCs w:val="21"/>
        </w:rPr>
        <w:t>第</w:t>
      </w:r>
      <w:r>
        <w:rPr>
          <w:rFonts w:asciiTheme="majorBidi" w:hAnsiTheme="majorBidi" w:cstheme="majorBidi"/>
          <w:szCs w:val="21"/>
        </w:rPr>
        <w:t>246</w:t>
      </w:r>
      <w:r w:rsidRPr="000A3358">
        <w:rPr>
          <w:rFonts w:asciiTheme="majorBidi" w:hAnsiTheme="majorBidi" w:cstheme="majorBidi"/>
          <w:szCs w:val="21"/>
        </w:rPr>
        <w:t>段，和</w:t>
      </w:r>
      <w:proofErr w:type="spellStart"/>
      <w:r>
        <w:rPr>
          <w:rFonts w:asciiTheme="majorBidi" w:hAnsiTheme="majorBidi" w:cstheme="majorBidi"/>
          <w:szCs w:val="21"/>
        </w:rPr>
        <w:t>CERD</w:t>
      </w:r>
      <w:proofErr w:type="spellEnd"/>
      <w:r w:rsidRPr="000A3358">
        <w:rPr>
          <w:rFonts w:asciiTheme="majorBidi" w:hAnsiTheme="majorBidi" w:cstheme="majorBidi"/>
          <w:szCs w:val="21"/>
        </w:rPr>
        <w:t>/</w:t>
      </w:r>
      <w:r>
        <w:rPr>
          <w:rFonts w:asciiTheme="majorBidi" w:hAnsiTheme="majorBidi" w:cstheme="majorBidi"/>
          <w:szCs w:val="21"/>
        </w:rPr>
        <w:t>C</w:t>
      </w:r>
      <w:r w:rsidRPr="000A3358">
        <w:rPr>
          <w:rFonts w:asciiTheme="majorBidi" w:hAnsiTheme="majorBidi" w:cstheme="majorBidi"/>
          <w:szCs w:val="21"/>
        </w:rPr>
        <w:t>/</w:t>
      </w:r>
      <w:proofErr w:type="spellStart"/>
      <w:r>
        <w:rPr>
          <w:rFonts w:asciiTheme="majorBidi" w:hAnsiTheme="majorBidi" w:cstheme="majorBidi"/>
          <w:szCs w:val="21"/>
        </w:rPr>
        <w:t>CHN</w:t>
      </w:r>
      <w:proofErr w:type="spellEnd"/>
      <w:r w:rsidRPr="000A3358">
        <w:rPr>
          <w:rFonts w:asciiTheme="majorBidi" w:hAnsiTheme="majorBidi" w:cstheme="majorBidi"/>
          <w:szCs w:val="21"/>
        </w:rPr>
        <w:t>/</w:t>
      </w:r>
      <w:r>
        <w:rPr>
          <w:rFonts w:asciiTheme="majorBidi" w:hAnsiTheme="majorBidi" w:cstheme="majorBidi"/>
          <w:szCs w:val="21"/>
        </w:rPr>
        <w:t>CO</w:t>
      </w:r>
      <w:r w:rsidRPr="000A3358">
        <w:rPr>
          <w:rFonts w:asciiTheme="majorBidi" w:hAnsiTheme="majorBidi" w:cstheme="majorBidi"/>
          <w:szCs w:val="21"/>
        </w:rPr>
        <w:t>/</w:t>
      </w:r>
      <w:r>
        <w:rPr>
          <w:rFonts w:asciiTheme="majorBidi" w:hAnsiTheme="majorBidi" w:cstheme="majorBidi"/>
          <w:szCs w:val="21"/>
        </w:rPr>
        <w:t>1</w:t>
      </w:r>
      <w:r w:rsidRPr="000A3358">
        <w:rPr>
          <w:rFonts w:asciiTheme="majorBidi" w:hAnsiTheme="majorBidi" w:cstheme="majorBidi"/>
          <w:szCs w:val="21"/>
        </w:rPr>
        <w:t>0-</w:t>
      </w:r>
      <w:r>
        <w:rPr>
          <w:rFonts w:asciiTheme="majorBidi" w:hAnsiTheme="majorBidi" w:cstheme="majorBidi"/>
          <w:szCs w:val="21"/>
        </w:rPr>
        <w:t>13</w:t>
      </w:r>
      <w:r w:rsidRPr="000A3358">
        <w:rPr>
          <w:rFonts w:asciiTheme="majorBidi" w:hAnsiTheme="majorBidi" w:cstheme="majorBidi"/>
          <w:szCs w:val="21"/>
        </w:rPr>
        <w:t>第</w:t>
      </w:r>
      <w:r>
        <w:rPr>
          <w:rFonts w:asciiTheme="majorBidi" w:hAnsiTheme="majorBidi" w:cstheme="majorBidi"/>
          <w:szCs w:val="21"/>
        </w:rPr>
        <w:t>16</w:t>
      </w:r>
      <w:r w:rsidRPr="000A3358">
        <w:rPr>
          <w:rFonts w:asciiTheme="majorBidi" w:hAnsiTheme="majorBidi" w:cstheme="majorBidi"/>
          <w:szCs w:val="21"/>
        </w:rPr>
        <w:t>段</w:t>
      </w:r>
      <w:r>
        <w:rPr>
          <w:rFonts w:asciiTheme="majorBidi" w:hAnsiTheme="majorBidi" w:cstheme="majorBidi"/>
          <w:szCs w:val="21"/>
        </w:rPr>
        <w:t>)</w:t>
      </w:r>
      <w:r w:rsidRPr="000A3358">
        <w:rPr>
          <w:rFonts w:asciiTheme="majorBidi" w:hAnsiTheme="majorBidi" w:cstheme="majorBidi"/>
          <w:szCs w:val="21"/>
        </w:rPr>
        <w:t>。委员会还感到关切的是，有报告称，那些人在中国出生的孩子很多都没有国籍，因而不能享受公共教育或其他服务，因为他们的父母担心，一旦去</w:t>
      </w:r>
      <w:proofErr w:type="gramStart"/>
      <w:r w:rsidRPr="000A3358">
        <w:rPr>
          <w:rFonts w:asciiTheme="majorBidi" w:hAnsiTheme="majorBidi" w:cstheme="majorBidi"/>
          <w:szCs w:val="21"/>
        </w:rPr>
        <w:t>作出生登记</w:t>
      </w:r>
      <w:proofErr w:type="gramEnd"/>
      <w:r w:rsidRPr="000A3358">
        <w:rPr>
          <w:rFonts w:asciiTheme="majorBidi" w:hAnsiTheme="majorBidi" w:cstheme="majorBidi"/>
          <w:szCs w:val="21"/>
        </w:rPr>
        <w:t>便可能被驱回</w:t>
      </w:r>
      <w:r>
        <w:rPr>
          <w:rFonts w:asciiTheme="majorBidi" w:hAnsiTheme="majorBidi" w:cstheme="majorBidi"/>
          <w:szCs w:val="21"/>
        </w:rPr>
        <w:t>(</w:t>
      </w:r>
      <w:r w:rsidRPr="000A3358">
        <w:rPr>
          <w:rFonts w:asciiTheme="majorBidi" w:hAnsiTheme="majorBidi" w:cstheme="majorBidi"/>
          <w:szCs w:val="21"/>
        </w:rPr>
        <w:t>第二、第五和第六条</w:t>
      </w:r>
      <w:r>
        <w:rPr>
          <w:rFonts w:asciiTheme="majorBidi" w:hAnsiTheme="majorBidi" w:cstheme="majorBidi"/>
          <w:szCs w:val="21"/>
        </w:rPr>
        <w:t>)</w:t>
      </w:r>
      <w:r w:rsidRPr="000A3358">
        <w:rPr>
          <w:rFonts w:asciiTheme="majorBidi" w:hAnsiTheme="majorBidi" w:cstheme="majorBidi"/>
          <w:szCs w:val="21"/>
        </w:rPr>
        <w:t>。</w:t>
      </w:r>
    </w:p>
    <w:p w:rsidR="00145195" w:rsidRPr="00875E9B" w:rsidRDefault="00145195" w:rsidP="00145195">
      <w:pPr>
        <w:pStyle w:val="SingleTxtGC"/>
        <w:rPr>
          <w:rFonts w:ascii="Time New Roman" w:eastAsia="黑体" w:hAnsi="Time New Roman" w:cstheme="majorBidi" w:hint="eastAsia"/>
          <w:szCs w:val="21"/>
        </w:rPr>
      </w:pPr>
      <w:r w:rsidRPr="00875E9B">
        <w:rPr>
          <w:rFonts w:ascii="Time New Roman" w:eastAsia="黑体" w:hAnsi="Time New Roman" w:cstheme="majorBidi"/>
          <w:szCs w:val="21"/>
        </w:rPr>
        <w:t>52.</w:t>
      </w:r>
      <w:r w:rsidR="00E540AF">
        <w:rPr>
          <w:rFonts w:ascii="Time New Roman" w:eastAsia="黑体" w:hAnsi="Time New Roman" w:cstheme="majorBidi"/>
          <w:szCs w:val="21"/>
        </w:rPr>
        <w:t xml:space="preserve">  </w:t>
      </w:r>
      <w:r w:rsidRPr="00875E9B">
        <w:rPr>
          <w:rFonts w:ascii="Time New Roman" w:eastAsia="黑体" w:hAnsi="Time New Roman" w:cstheme="majorBidi"/>
          <w:szCs w:val="21"/>
        </w:rPr>
        <w:t>委员会重申其建议</w:t>
      </w:r>
      <w:r w:rsidRPr="00875E9B">
        <w:rPr>
          <w:rFonts w:ascii="Time New Roman" w:eastAsia="黑体" w:hAnsi="Time New Roman" w:cstheme="majorBidi"/>
          <w:szCs w:val="21"/>
        </w:rPr>
        <w:t>(</w:t>
      </w:r>
      <w:r w:rsidRPr="00875E9B">
        <w:rPr>
          <w:rFonts w:ascii="Time New Roman" w:eastAsia="黑体" w:hAnsi="Time New Roman" w:cstheme="majorBidi"/>
          <w:szCs w:val="21"/>
        </w:rPr>
        <w:t>见</w:t>
      </w:r>
      <w:proofErr w:type="spellStart"/>
      <w:r w:rsidRPr="00875E9B">
        <w:rPr>
          <w:rFonts w:ascii="Time New Roman" w:eastAsia="黑体" w:hAnsi="Time New Roman" w:cstheme="majorBidi"/>
          <w:szCs w:val="21"/>
        </w:rPr>
        <w:t>CERD</w:t>
      </w:r>
      <w:proofErr w:type="spellEnd"/>
      <w:r w:rsidRPr="00875E9B">
        <w:rPr>
          <w:rFonts w:ascii="Time New Roman" w:eastAsia="黑体" w:hAnsi="Time New Roman" w:cstheme="majorBidi"/>
          <w:szCs w:val="21"/>
        </w:rPr>
        <w:t>/C/</w:t>
      </w:r>
      <w:proofErr w:type="spellStart"/>
      <w:r w:rsidRPr="00875E9B">
        <w:rPr>
          <w:rFonts w:ascii="Time New Roman" w:eastAsia="黑体" w:hAnsi="Time New Roman" w:cstheme="majorBidi"/>
          <w:szCs w:val="21"/>
        </w:rPr>
        <w:t>CHN</w:t>
      </w:r>
      <w:proofErr w:type="spellEnd"/>
      <w:r w:rsidRPr="00875E9B">
        <w:rPr>
          <w:rFonts w:ascii="Time New Roman" w:eastAsia="黑体" w:hAnsi="Time New Roman" w:cstheme="majorBidi"/>
          <w:szCs w:val="21"/>
        </w:rPr>
        <w:t>/CO/10-13</w:t>
      </w:r>
      <w:r w:rsidRPr="00875E9B">
        <w:rPr>
          <w:rFonts w:ascii="Time New Roman" w:eastAsia="黑体" w:hAnsi="Time New Roman" w:cstheme="majorBidi"/>
          <w:szCs w:val="21"/>
        </w:rPr>
        <w:t>第</w:t>
      </w:r>
      <w:r w:rsidRPr="00875E9B">
        <w:rPr>
          <w:rFonts w:ascii="Time New Roman" w:eastAsia="黑体" w:hAnsi="Time New Roman" w:cstheme="majorBidi"/>
          <w:szCs w:val="21"/>
        </w:rPr>
        <w:t>16</w:t>
      </w:r>
      <w:r w:rsidRPr="00875E9B">
        <w:rPr>
          <w:rFonts w:ascii="Time New Roman" w:eastAsia="黑体" w:hAnsi="Time New Roman" w:cstheme="majorBidi"/>
          <w:szCs w:val="21"/>
        </w:rPr>
        <w:t>和</w:t>
      </w:r>
      <w:r w:rsidRPr="00875E9B">
        <w:rPr>
          <w:rFonts w:ascii="Time New Roman" w:eastAsia="黑体" w:hAnsi="Time New Roman" w:cstheme="majorBidi"/>
          <w:szCs w:val="21"/>
        </w:rPr>
        <w:t>29</w:t>
      </w:r>
      <w:r w:rsidRPr="00875E9B">
        <w:rPr>
          <w:rFonts w:ascii="Time New Roman" w:eastAsia="黑体" w:hAnsi="Time New Roman" w:cstheme="majorBidi"/>
          <w:szCs w:val="21"/>
        </w:rPr>
        <w:t>段</w:t>
      </w:r>
      <w:r w:rsidRPr="00875E9B">
        <w:rPr>
          <w:rFonts w:ascii="Time New Roman" w:eastAsia="黑体" w:hAnsi="Time New Roman" w:cstheme="majorBidi"/>
          <w:szCs w:val="21"/>
        </w:rPr>
        <w:t>)</w:t>
      </w:r>
      <w:r w:rsidRPr="00875E9B">
        <w:rPr>
          <w:rFonts w:ascii="Time New Roman" w:eastAsia="黑体" w:hAnsi="Time New Roman" w:cstheme="majorBidi"/>
          <w:szCs w:val="21"/>
        </w:rPr>
        <w:t>：</w:t>
      </w:r>
    </w:p>
    <w:p w:rsidR="00145195" w:rsidRPr="00875E9B" w:rsidRDefault="00145195" w:rsidP="00145195">
      <w:pPr>
        <w:pStyle w:val="SingleTxtGC"/>
        <w:rPr>
          <w:rFonts w:ascii="Time New Roman" w:eastAsia="黑体" w:hAnsi="Time New Roman" w:cstheme="majorBidi" w:hint="eastAsia"/>
          <w:szCs w:val="21"/>
        </w:rPr>
      </w:pPr>
      <w:r w:rsidRPr="00875E9B">
        <w:rPr>
          <w:rFonts w:ascii="Time New Roman" w:eastAsia="黑体" w:hAnsi="Time New Roman" w:cstheme="majorBidi"/>
          <w:szCs w:val="21"/>
        </w:rPr>
        <w:tab/>
        <w:t>(a)</w:t>
      </w:r>
      <w:r w:rsidRPr="00875E9B">
        <w:rPr>
          <w:rFonts w:ascii="Time New Roman" w:eastAsia="黑体" w:hAnsi="Time New Roman" w:cstheme="majorBidi"/>
          <w:szCs w:val="21"/>
        </w:rPr>
        <w:tab/>
      </w:r>
      <w:r w:rsidRPr="00875E9B">
        <w:rPr>
          <w:rFonts w:ascii="Time New Roman" w:eastAsia="黑体" w:hAnsi="Time New Roman" w:cstheme="majorBidi"/>
          <w:szCs w:val="21"/>
        </w:rPr>
        <w:t>缔约国，包括中国香港，根据</w:t>
      </w:r>
      <w:r w:rsidRPr="00875E9B">
        <w:rPr>
          <w:rFonts w:ascii="Time New Roman" w:eastAsia="黑体" w:hAnsi="Time New Roman" w:cstheme="majorBidi"/>
          <w:szCs w:val="21"/>
        </w:rPr>
        <w:t>1951</w:t>
      </w:r>
      <w:r w:rsidRPr="00875E9B">
        <w:rPr>
          <w:rFonts w:ascii="Time New Roman" w:eastAsia="黑体" w:hAnsi="Time New Roman" w:cstheme="majorBidi"/>
          <w:szCs w:val="21"/>
        </w:rPr>
        <w:t>年《关于难民地位的公约》及其</w:t>
      </w:r>
      <w:r w:rsidRPr="00875E9B">
        <w:rPr>
          <w:rFonts w:ascii="Time New Roman" w:eastAsia="黑体" w:hAnsi="Time New Roman" w:cstheme="majorBidi"/>
          <w:szCs w:val="21"/>
        </w:rPr>
        <w:t>1967</w:t>
      </w:r>
      <w:r w:rsidRPr="00875E9B">
        <w:rPr>
          <w:rFonts w:ascii="Time New Roman" w:eastAsia="黑体" w:hAnsi="Time New Roman" w:cstheme="majorBidi"/>
          <w:szCs w:val="21"/>
        </w:rPr>
        <w:t>年议定书，通过关于难民地位的全面法律；</w:t>
      </w:r>
    </w:p>
    <w:p w:rsidR="00145195" w:rsidRPr="00875E9B" w:rsidRDefault="00145195" w:rsidP="00145195">
      <w:pPr>
        <w:pStyle w:val="SingleTxtGC"/>
        <w:rPr>
          <w:rFonts w:ascii="Time New Roman" w:eastAsia="黑体" w:hAnsi="Time New Roman" w:cstheme="majorBidi" w:hint="eastAsia"/>
          <w:szCs w:val="21"/>
        </w:rPr>
      </w:pPr>
      <w:r w:rsidRPr="00875E9B">
        <w:rPr>
          <w:rFonts w:ascii="Time New Roman" w:eastAsia="黑体" w:hAnsi="Time New Roman" w:cstheme="majorBidi"/>
          <w:szCs w:val="21"/>
        </w:rPr>
        <w:tab/>
        <w:t>(b)</w:t>
      </w:r>
      <w:r w:rsidRPr="00875E9B">
        <w:rPr>
          <w:rFonts w:ascii="Time New Roman" w:eastAsia="黑体" w:hAnsi="Time New Roman" w:cstheme="majorBidi"/>
          <w:szCs w:val="21"/>
        </w:rPr>
        <w:tab/>
      </w:r>
      <w:r w:rsidRPr="00875E9B">
        <w:rPr>
          <w:rFonts w:ascii="Time New Roman" w:eastAsia="黑体" w:hAnsi="Time New Roman" w:cstheme="majorBidi"/>
          <w:szCs w:val="21"/>
        </w:rPr>
        <w:t>缔约国采取一切必要的法律和政策措施，确保所有寻求庇护的人都可使他们个人的案情在独立和公正的机关得到审议。</w:t>
      </w:r>
    </w:p>
    <w:p w:rsidR="00145195" w:rsidRPr="00875E9B" w:rsidRDefault="00145195" w:rsidP="00145195">
      <w:pPr>
        <w:pStyle w:val="SingleTxtGC"/>
        <w:rPr>
          <w:rFonts w:ascii="Time New Roman" w:eastAsia="黑体" w:hAnsi="Time New Roman" w:cstheme="majorBidi" w:hint="eastAsia"/>
          <w:szCs w:val="21"/>
        </w:rPr>
      </w:pPr>
      <w:r w:rsidRPr="00875E9B">
        <w:rPr>
          <w:rFonts w:ascii="Time New Roman" w:eastAsia="黑体" w:hAnsi="Time New Roman" w:cstheme="majorBidi"/>
          <w:szCs w:val="21"/>
        </w:rPr>
        <w:t>53.</w:t>
      </w:r>
      <w:r w:rsidR="00E540AF">
        <w:rPr>
          <w:rFonts w:ascii="Time New Roman" w:eastAsia="黑体" w:hAnsi="Time New Roman" w:cstheme="majorBidi"/>
          <w:szCs w:val="21"/>
        </w:rPr>
        <w:t xml:space="preserve">  </w:t>
      </w:r>
      <w:r w:rsidRPr="00875E9B">
        <w:rPr>
          <w:rFonts w:ascii="Time New Roman" w:eastAsia="黑体" w:hAnsi="Time New Roman" w:cstheme="majorBidi"/>
          <w:szCs w:val="21"/>
        </w:rPr>
        <w:t>委员会建议，缔约国应确保所有在缔约国出生的儿童都能获得出生证，不论父母的法律地位</w:t>
      </w:r>
      <w:proofErr w:type="gramStart"/>
      <w:r w:rsidRPr="00875E9B">
        <w:rPr>
          <w:rFonts w:ascii="Time New Roman" w:eastAsia="黑体" w:hAnsi="Time New Roman" w:cstheme="majorBidi"/>
          <w:szCs w:val="21"/>
        </w:rPr>
        <w:t>如何或</w:t>
      </w:r>
      <w:proofErr w:type="gramEnd"/>
      <w:r w:rsidRPr="00875E9B">
        <w:rPr>
          <w:rFonts w:ascii="Time New Roman" w:eastAsia="黑体" w:hAnsi="Time New Roman" w:cstheme="majorBidi"/>
          <w:szCs w:val="21"/>
        </w:rPr>
        <w:t>能否出示居住登记证件，同时应加大力度查明无国籍人。委员会还建议，缔约国执行禁止酷刑委员会结论性意见</w:t>
      </w:r>
      <w:r w:rsidRPr="00875E9B">
        <w:rPr>
          <w:rFonts w:ascii="Time New Roman" w:eastAsia="黑体" w:hAnsi="Time New Roman" w:cstheme="majorBidi"/>
          <w:szCs w:val="21"/>
        </w:rPr>
        <w:t>(CAT/C/</w:t>
      </w:r>
      <w:proofErr w:type="spellStart"/>
      <w:r w:rsidRPr="00875E9B">
        <w:rPr>
          <w:rFonts w:ascii="Time New Roman" w:eastAsia="黑体" w:hAnsi="Time New Roman" w:cstheme="majorBidi"/>
          <w:szCs w:val="21"/>
        </w:rPr>
        <w:t>CHN</w:t>
      </w:r>
      <w:proofErr w:type="spellEnd"/>
      <w:r w:rsidRPr="00875E9B">
        <w:rPr>
          <w:rFonts w:ascii="Time New Roman" w:eastAsia="黑体" w:hAnsi="Time New Roman" w:cstheme="majorBidi"/>
          <w:szCs w:val="21"/>
        </w:rPr>
        <w:t>/CO/5)</w:t>
      </w:r>
      <w:r w:rsidRPr="00875E9B">
        <w:rPr>
          <w:rFonts w:ascii="Time New Roman" w:eastAsia="黑体" w:hAnsi="Time New Roman" w:cstheme="majorBidi"/>
          <w:szCs w:val="21"/>
        </w:rPr>
        <w:t>第</w:t>
      </w:r>
      <w:r w:rsidRPr="00875E9B">
        <w:rPr>
          <w:rFonts w:ascii="Time New Roman" w:eastAsia="黑体" w:hAnsi="Time New Roman" w:cstheme="majorBidi"/>
          <w:szCs w:val="21"/>
        </w:rPr>
        <w:t>47</w:t>
      </w:r>
      <w:r w:rsidRPr="00875E9B">
        <w:rPr>
          <w:rFonts w:ascii="Time New Roman" w:eastAsia="黑体" w:hAnsi="Time New Roman" w:cstheme="majorBidi"/>
          <w:szCs w:val="21"/>
        </w:rPr>
        <w:t>和</w:t>
      </w:r>
      <w:r w:rsidRPr="00875E9B">
        <w:rPr>
          <w:rFonts w:ascii="Time New Roman" w:eastAsia="黑体" w:hAnsi="Time New Roman" w:cstheme="majorBidi"/>
          <w:szCs w:val="21"/>
        </w:rPr>
        <w:t>48</w:t>
      </w:r>
      <w:r w:rsidRPr="00875E9B">
        <w:rPr>
          <w:rFonts w:ascii="Time New Roman" w:eastAsia="黑体" w:hAnsi="Time New Roman" w:cstheme="majorBidi"/>
          <w:szCs w:val="21"/>
        </w:rPr>
        <w:t>段中的建议。</w:t>
      </w:r>
    </w:p>
    <w:p w:rsidR="00145195" w:rsidRPr="00875E9B" w:rsidRDefault="00145195" w:rsidP="00145195">
      <w:pPr>
        <w:pStyle w:val="SingleTxtGC"/>
        <w:rPr>
          <w:rFonts w:ascii="Time New Roman" w:eastAsia="黑体" w:hAnsi="Time New Roman" w:cstheme="majorBidi" w:hint="eastAsia"/>
          <w:szCs w:val="21"/>
        </w:rPr>
      </w:pPr>
      <w:r>
        <w:rPr>
          <w:rFonts w:asciiTheme="majorBidi" w:hAnsiTheme="majorBidi" w:cstheme="majorBidi"/>
          <w:szCs w:val="21"/>
        </w:rPr>
        <w:t>54</w:t>
      </w:r>
      <w:r w:rsidRPr="000A3358">
        <w:rPr>
          <w:rFonts w:asciiTheme="majorBidi" w:hAnsiTheme="majorBidi" w:cstheme="majorBidi"/>
          <w:szCs w:val="21"/>
        </w:rPr>
        <w:t>.</w:t>
      </w:r>
      <w:r w:rsidR="00E540AF">
        <w:rPr>
          <w:rFonts w:asciiTheme="majorBidi" w:hAnsiTheme="majorBidi" w:cstheme="majorBidi"/>
          <w:szCs w:val="21"/>
        </w:rPr>
        <w:t xml:space="preserve">  </w:t>
      </w:r>
      <w:r w:rsidRPr="00875E9B">
        <w:rPr>
          <w:rFonts w:ascii="Time New Roman" w:eastAsia="黑体" w:hAnsi="Time New Roman" w:cstheme="majorBidi"/>
          <w:szCs w:val="21"/>
        </w:rPr>
        <w:t>委员会请缔约国，包括中国香港和中国澳门，在下一次定期报告中提供有关庇护程序的资料和按国籍分列的统计数字，提出、批准和拒绝的庇护申请或其他不驱回保护申请。</w:t>
      </w:r>
    </w:p>
    <w:p w:rsidR="00145195" w:rsidRPr="00875E9B" w:rsidRDefault="00145195" w:rsidP="00875E9B">
      <w:pPr>
        <w:pStyle w:val="H1GC"/>
      </w:pPr>
      <w:r w:rsidRPr="00875E9B">
        <w:tab/>
        <w:t>D.</w:t>
      </w:r>
      <w:r w:rsidRPr="00875E9B">
        <w:tab/>
      </w:r>
      <w:r w:rsidRPr="00875E9B">
        <w:t>其他建议</w:t>
      </w:r>
    </w:p>
    <w:p w:rsidR="00145195" w:rsidRPr="00875E9B" w:rsidRDefault="00145195" w:rsidP="00875E9B">
      <w:pPr>
        <w:pStyle w:val="H23GC"/>
      </w:pPr>
      <w:r w:rsidRPr="00875E9B">
        <w:tab/>
      </w:r>
      <w:r w:rsidRPr="00875E9B">
        <w:tab/>
      </w:r>
      <w:r w:rsidRPr="00875E9B">
        <w:t>批准其他文书</w:t>
      </w:r>
    </w:p>
    <w:p w:rsidR="00145195" w:rsidRPr="00875E9B" w:rsidRDefault="00145195" w:rsidP="00145195">
      <w:pPr>
        <w:pStyle w:val="SingleTxtGC"/>
        <w:rPr>
          <w:rFonts w:ascii="Time New Roman" w:eastAsia="黑体" w:hAnsi="Time New Roman" w:cstheme="majorBidi" w:hint="eastAsia"/>
          <w:szCs w:val="21"/>
        </w:rPr>
      </w:pPr>
      <w:r w:rsidRPr="00875E9B">
        <w:rPr>
          <w:rFonts w:ascii="Time New Roman" w:eastAsia="黑体" w:hAnsi="Time New Roman" w:cstheme="majorBidi"/>
          <w:szCs w:val="21"/>
        </w:rPr>
        <w:t>55.</w:t>
      </w:r>
      <w:r w:rsidR="00E540AF">
        <w:rPr>
          <w:rFonts w:ascii="Time New Roman" w:eastAsia="黑体" w:hAnsi="Time New Roman" w:cstheme="majorBidi"/>
          <w:szCs w:val="21"/>
        </w:rPr>
        <w:t xml:space="preserve">  </w:t>
      </w:r>
      <w:r w:rsidRPr="00875E9B">
        <w:rPr>
          <w:rFonts w:ascii="Time New Roman" w:eastAsia="黑体" w:hAnsi="Time New Roman" w:cstheme="majorBidi"/>
          <w:szCs w:val="21"/>
        </w:rPr>
        <w:t>考虑到所有人权的不可分割性，委员会敦促缔约国考虑批准尚未批准的国际人权文书，包括《公民权利和政治权利国际公约》、《保护所有人免遭强迫失踪国际公约》、《保护所有移民工人及其家庭成员权利国际公约》，和国际劳工组织关于劳动监察的第</w:t>
      </w:r>
      <w:r w:rsidRPr="00875E9B">
        <w:rPr>
          <w:rFonts w:ascii="Time New Roman" w:eastAsia="黑体" w:hAnsi="Time New Roman" w:cstheme="majorBidi"/>
          <w:szCs w:val="21"/>
        </w:rPr>
        <w:t>81</w:t>
      </w:r>
      <w:r w:rsidRPr="00875E9B">
        <w:rPr>
          <w:rFonts w:ascii="Time New Roman" w:eastAsia="黑体" w:hAnsi="Time New Roman" w:cstheme="majorBidi"/>
          <w:szCs w:val="21"/>
        </w:rPr>
        <w:t>号公约、关于移民工人的第</w:t>
      </w:r>
      <w:r w:rsidRPr="00875E9B">
        <w:rPr>
          <w:rFonts w:ascii="Time New Roman" w:eastAsia="黑体" w:hAnsi="Time New Roman" w:cstheme="majorBidi"/>
          <w:szCs w:val="21"/>
        </w:rPr>
        <w:t>143</w:t>
      </w:r>
      <w:r w:rsidRPr="00875E9B">
        <w:rPr>
          <w:rFonts w:ascii="Time New Roman" w:eastAsia="黑体" w:hAnsi="Time New Roman" w:cstheme="majorBidi"/>
          <w:szCs w:val="21"/>
        </w:rPr>
        <w:t>号公约、关于土著人的第</w:t>
      </w:r>
      <w:r w:rsidRPr="00875E9B">
        <w:rPr>
          <w:rFonts w:ascii="Time New Roman" w:eastAsia="黑体" w:hAnsi="Time New Roman" w:cstheme="majorBidi"/>
          <w:szCs w:val="21"/>
        </w:rPr>
        <w:t>169</w:t>
      </w:r>
      <w:r w:rsidRPr="00875E9B">
        <w:rPr>
          <w:rFonts w:ascii="Time New Roman" w:eastAsia="黑体" w:hAnsi="Time New Roman" w:cstheme="majorBidi"/>
          <w:szCs w:val="21"/>
        </w:rPr>
        <w:t>号公约和关于家庭佣工第</w:t>
      </w:r>
      <w:r w:rsidRPr="00875E9B">
        <w:rPr>
          <w:rFonts w:ascii="Time New Roman" w:eastAsia="黑体" w:hAnsi="Time New Roman" w:cstheme="majorBidi"/>
          <w:szCs w:val="21"/>
        </w:rPr>
        <w:t>189</w:t>
      </w:r>
      <w:r w:rsidRPr="00875E9B">
        <w:rPr>
          <w:rFonts w:ascii="Time New Roman" w:eastAsia="黑体" w:hAnsi="Time New Roman" w:cstheme="majorBidi"/>
          <w:szCs w:val="21"/>
        </w:rPr>
        <w:t>号公约。</w:t>
      </w:r>
    </w:p>
    <w:p w:rsidR="00145195" w:rsidRPr="000A3358" w:rsidRDefault="00145195" w:rsidP="00875E9B">
      <w:pPr>
        <w:pStyle w:val="H23GC"/>
      </w:pPr>
      <w:r w:rsidRPr="000A3358">
        <w:tab/>
      </w:r>
      <w:r w:rsidRPr="000A3358">
        <w:tab/>
      </w:r>
      <w:r w:rsidRPr="000A3358">
        <w:t>《德班宣言和行动纲领》后续行动</w:t>
      </w:r>
    </w:p>
    <w:p w:rsidR="00145195" w:rsidRPr="00232B4C" w:rsidRDefault="00145195" w:rsidP="00145195">
      <w:pPr>
        <w:pStyle w:val="SingleTxtGC"/>
        <w:rPr>
          <w:rFonts w:ascii="Time New Roman" w:eastAsia="黑体" w:hAnsi="Time New Roman" w:cstheme="majorBidi" w:hint="eastAsia"/>
          <w:szCs w:val="21"/>
        </w:rPr>
      </w:pPr>
      <w:r w:rsidRPr="00232B4C">
        <w:rPr>
          <w:rFonts w:ascii="Time New Roman" w:eastAsia="黑体" w:hAnsi="Time New Roman" w:cstheme="majorBidi"/>
          <w:szCs w:val="21"/>
        </w:rPr>
        <w:t>56.</w:t>
      </w:r>
      <w:r w:rsidR="00E540AF">
        <w:rPr>
          <w:rFonts w:ascii="Time New Roman" w:eastAsia="黑体" w:hAnsi="Time New Roman" w:cstheme="majorBidi"/>
          <w:szCs w:val="21"/>
        </w:rPr>
        <w:t xml:space="preserve">  </w:t>
      </w:r>
      <w:r w:rsidRPr="00232B4C">
        <w:rPr>
          <w:rFonts w:ascii="Time New Roman" w:eastAsia="黑体" w:hAnsi="Time New Roman" w:cstheme="majorBidi"/>
          <w:szCs w:val="21"/>
        </w:rPr>
        <w:t>委员会注意到缔约国提供的资料，说明该国为落实</w:t>
      </w:r>
      <w:r w:rsidRPr="00232B4C">
        <w:rPr>
          <w:rFonts w:ascii="Time New Roman" w:eastAsia="黑体" w:hAnsi="Time New Roman" w:cstheme="majorBidi"/>
          <w:szCs w:val="21"/>
        </w:rPr>
        <w:t>2001</w:t>
      </w:r>
      <w:r w:rsidRPr="00232B4C">
        <w:rPr>
          <w:rFonts w:ascii="Time New Roman" w:eastAsia="黑体" w:hAnsi="Time New Roman" w:cstheme="majorBidi"/>
          <w:szCs w:val="21"/>
        </w:rPr>
        <w:t>年</w:t>
      </w:r>
      <w:r w:rsidRPr="00232B4C">
        <w:rPr>
          <w:rFonts w:ascii="Time New Roman" w:eastAsia="黑体" w:hAnsi="Time New Roman" w:cstheme="majorBidi"/>
          <w:szCs w:val="21"/>
        </w:rPr>
        <w:t>9</w:t>
      </w:r>
      <w:r w:rsidRPr="00232B4C">
        <w:rPr>
          <w:rFonts w:ascii="Time New Roman" w:eastAsia="黑体" w:hAnsi="Time New Roman" w:cstheme="majorBidi"/>
          <w:szCs w:val="21"/>
        </w:rPr>
        <w:t>月举行的反对种族主义、种族歧视、仇外心理和相关不容忍现象世界会议通过的《德班宣言和行动纲领》而采取的措施，委员会鼓励缔约国继续这方面的工作并提出相关报告。</w:t>
      </w:r>
    </w:p>
    <w:p w:rsidR="00145195" w:rsidRPr="00232B4C" w:rsidRDefault="00145195" w:rsidP="00875E9B">
      <w:pPr>
        <w:pStyle w:val="H23GC"/>
        <w:rPr>
          <w:rFonts w:ascii="Time New Roman" w:hAnsi="Time New Roman" w:hint="eastAsia"/>
        </w:rPr>
      </w:pPr>
      <w:r w:rsidRPr="00232B4C">
        <w:rPr>
          <w:rFonts w:ascii="Time New Roman" w:hAnsi="Time New Roman"/>
        </w:rPr>
        <w:tab/>
      </w:r>
      <w:r w:rsidRPr="00232B4C">
        <w:rPr>
          <w:rFonts w:ascii="Time New Roman" w:hAnsi="Time New Roman"/>
        </w:rPr>
        <w:tab/>
      </w:r>
      <w:r w:rsidRPr="00232B4C">
        <w:rPr>
          <w:rFonts w:ascii="Time New Roman" w:hAnsi="Time New Roman"/>
        </w:rPr>
        <w:t>非洲人后裔国际十年</w:t>
      </w:r>
    </w:p>
    <w:p w:rsidR="00145195" w:rsidRPr="00232B4C" w:rsidRDefault="00145195" w:rsidP="00145195">
      <w:pPr>
        <w:pStyle w:val="SingleTxtGC"/>
        <w:rPr>
          <w:rFonts w:ascii="Time New Roman" w:eastAsia="黑体" w:hAnsi="Time New Roman" w:cstheme="majorBidi" w:hint="eastAsia"/>
          <w:szCs w:val="21"/>
        </w:rPr>
      </w:pPr>
      <w:r w:rsidRPr="00232B4C">
        <w:rPr>
          <w:rFonts w:ascii="Time New Roman" w:eastAsia="黑体" w:hAnsi="Time New Roman" w:cstheme="majorBidi"/>
          <w:szCs w:val="21"/>
        </w:rPr>
        <w:t>57.</w:t>
      </w:r>
      <w:r w:rsidR="00E540AF">
        <w:rPr>
          <w:rFonts w:ascii="Time New Roman" w:eastAsia="黑体" w:hAnsi="Time New Roman" w:cstheme="majorBidi"/>
          <w:szCs w:val="21"/>
        </w:rPr>
        <w:t xml:space="preserve">  </w:t>
      </w:r>
      <w:r w:rsidRPr="00232B4C">
        <w:rPr>
          <w:rFonts w:ascii="Time New Roman" w:eastAsia="黑体" w:hAnsi="Time New Roman" w:cstheme="majorBidi"/>
          <w:szCs w:val="21"/>
        </w:rPr>
        <w:t>根据大会第</w:t>
      </w:r>
      <w:r w:rsidRPr="00232B4C">
        <w:rPr>
          <w:rFonts w:ascii="Time New Roman" w:eastAsia="黑体" w:hAnsi="Time New Roman" w:cstheme="majorBidi"/>
          <w:szCs w:val="21"/>
        </w:rPr>
        <w:t>68/237</w:t>
      </w:r>
      <w:r w:rsidRPr="00232B4C">
        <w:rPr>
          <w:rFonts w:ascii="Time New Roman" w:eastAsia="黑体" w:hAnsi="Time New Roman" w:cstheme="majorBidi"/>
          <w:szCs w:val="21"/>
        </w:rPr>
        <w:t>号决议，委员会请缔约国在下次定期报告中提供详细资料，结合委员会关于对非洲人后裔的种族歧视问题第</w:t>
      </w:r>
      <w:r w:rsidRPr="00232B4C">
        <w:rPr>
          <w:rFonts w:ascii="Time New Roman" w:eastAsia="黑体" w:hAnsi="Time New Roman" w:cstheme="majorBidi"/>
          <w:szCs w:val="21"/>
        </w:rPr>
        <w:t>34</w:t>
      </w:r>
      <w:r w:rsidRPr="00232B4C">
        <w:rPr>
          <w:rFonts w:ascii="Time New Roman" w:eastAsia="黑体" w:hAnsi="Time New Roman" w:cstheme="majorBidi"/>
          <w:szCs w:val="21"/>
        </w:rPr>
        <w:t>号一般性建议</w:t>
      </w:r>
      <w:r w:rsidRPr="00232B4C">
        <w:rPr>
          <w:rFonts w:ascii="Time New Roman" w:eastAsia="黑体" w:hAnsi="Time New Roman" w:cstheme="majorBidi"/>
          <w:szCs w:val="21"/>
        </w:rPr>
        <w:t>(2011</w:t>
      </w:r>
      <w:r w:rsidRPr="00232B4C">
        <w:rPr>
          <w:rFonts w:ascii="Time New Roman" w:eastAsia="黑体" w:hAnsi="Time New Roman" w:cstheme="majorBidi"/>
          <w:szCs w:val="21"/>
        </w:rPr>
        <w:t>年</w:t>
      </w:r>
      <w:r w:rsidRPr="00232B4C">
        <w:rPr>
          <w:rFonts w:ascii="Time New Roman" w:eastAsia="黑体" w:hAnsi="Time New Roman" w:cstheme="majorBidi"/>
          <w:szCs w:val="21"/>
        </w:rPr>
        <w:t>)</w:t>
      </w:r>
      <w:r w:rsidRPr="00232B4C">
        <w:rPr>
          <w:rFonts w:ascii="Time New Roman" w:eastAsia="黑体" w:hAnsi="Time New Roman" w:cstheme="majorBidi"/>
          <w:szCs w:val="21"/>
        </w:rPr>
        <w:t>，说明在非洲人后裔国际十年框架内采取了哪些具体措施。</w:t>
      </w:r>
    </w:p>
    <w:p w:rsidR="00145195" w:rsidRPr="00232B4C" w:rsidRDefault="00145195" w:rsidP="00875E9B">
      <w:pPr>
        <w:pStyle w:val="H23GC"/>
        <w:rPr>
          <w:rFonts w:ascii="Time New Roman" w:hAnsi="Time New Roman" w:hint="eastAsia"/>
        </w:rPr>
      </w:pPr>
      <w:r w:rsidRPr="00232B4C">
        <w:rPr>
          <w:rFonts w:ascii="Time New Roman" w:hAnsi="Time New Roman"/>
        </w:rPr>
        <w:tab/>
      </w:r>
      <w:r w:rsidRPr="00232B4C">
        <w:rPr>
          <w:rFonts w:ascii="Time New Roman" w:hAnsi="Time New Roman"/>
        </w:rPr>
        <w:tab/>
      </w:r>
      <w:r w:rsidRPr="00232B4C">
        <w:rPr>
          <w:rFonts w:ascii="Time New Roman" w:hAnsi="Time New Roman"/>
        </w:rPr>
        <w:t>与民间社会的协商</w:t>
      </w:r>
    </w:p>
    <w:p w:rsidR="00145195" w:rsidRPr="00232B4C" w:rsidRDefault="00145195" w:rsidP="00145195">
      <w:pPr>
        <w:pStyle w:val="SingleTxtGC"/>
        <w:rPr>
          <w:rFonts w:ascii="Time New Roman" w:eastAsia="黑体" w:hAnsi="Time New Roman" w:cstheme="majorBidi" w:hint="eastAsia"/>
          <w:szCs w:val="21"/>
        </w:rPr>
      </w:pPr>
      <w:r w:rsidRPr="00232B4C">
        <w:rPr>
          <w:rFonts w:ascii="Time New Roman" w:eastAsia="黑体" w:hAnsi="Time New Roman" w:cstheme="majorBidi"/>
          <w:szCs w:val="21"/>
        </w:rPr>
        <w:t>58.</w:t>
      </w:r>
      <w:r w:rsidR="00E540AF">
        <w:rPr>
          <w:rFonts w:ascii="Time New Roman" w:eastAsia="黑体" w:hAnsi="Time New Roman" w:cstheme="majorBidi"/>
          <w:szCs w:val="21"/>
        </w:rPr>
        <w:t xml:space="preserve">  </w:t>
      </w:r>
      <w:r w:rsidRPr="00232B4C">
        <w:rPr>
          <w:rFonts w:ascii="Time New Roman" w:eastAsia="黑体" w:hAnsi="Time New Roman" w:cstheme="majorBidi"/>
          <w:szCs w:val="21"/>
        </w:rPr>
        <w:t>委员会建议，缔约国，包括中国香港和中国澳门，在编写下次定期报告时，以及在落实本结论性意见的后续行动中，加强与从事保护人权工作，特别是从事反对种族歧视工作的民间社会组织的对话。</w:t>
      </w:r>
    </w:p>
    <w:p w:rsidR="00145195" w:rsidRPr="00232B4C" w:rsidRDefault="00145195" w:rsidP="00875E9B">
      <w:pPr>
        <w:pStyle w:val="H23GC"/>
        <w:rPr>
          <w:rFonts w:ascii="Time New Roman" w:hAnsi="Time New Roman" w:hint="eastAsia"/>
        </w:rPr>
      </w:pPr>
      <w:r w:rsidRPr="00232B4C">
        <w:rPr>
          <w:rFonts w:ascii="Time New Roman" w:hAnsi="Time New Roman"/>
        </w:rPr>
        <w:tab/>
      </w:r>
      <w:r w:rsidRPr="00232B4C">
        <w:rPr>
          <w:rFonts w:ascii="Time New Roman" w:hAnsi="Time New Roman"/>
        </w:rPr>
        <w:tab/>
      </w:r>
      <w:r w:rsidRPr="00232B4C">
        <w:rPr>
          <w:rFonts w:ascii="Time New Roman" w:hAnsi="Time New Roman"/>
        </w:rPr>
        <w:t>《公约》第十四条下的声明</w:t>
      </w:r>
    </w:p>
    <w:p w:rsidR="00145195" w:rsidRPr="00232B4C" w:rsidRDefault="00145195" w:rsidP="00145195">
      <w:pPr>
        <w:pStyle w:val="SingleTxtGC"/>
        <w:rPr>
          <w:rFonts w:ascii="Time New Roman" w:eastAsia="黑体" w:hAnsi="Time New Roman" w:cstheme="majorBidi" w:hint="eastAsia"/>
          <w:szCs w:val="21"/>
        </w:rPr>
      </w:pPr>
      <w:r w:rsidRPr="00232B4C">
        <w:rPr>
          <w:rFonts w:ascii="Time New Roman" w:eastAsia="黑体" w:hAnsi="Time New Roman" w:cstheme="majorBidi"/>
          <w:szCs w:val="21"/>
        </w:rPr>
        <w:t>59.</w:t>
      </w:r>
      <w:r w:rsidR="00E540AF">
        <w:rPr>
          <w:rFonts w:ascii="Time New Roman" w:eastAsia="黑体" w:hAnsi="Time New Roman" w:cstheme="majorBidi"/>
          <w:szCs w:val="21"/>
        </w:rPr>
        <w:t xml:space="preserve">  </w:t>
      </w:r>
      <w:r w:rsidRPr="00232B4C">
        <w:rPr>
          <w:rFonts w:ascii="Time New Roman" w:eastAsia="黑体" w:hAnsi="Time New Roman" w:cstheme="majorBidi"/>
          <w:szCs w:val="21"/>
        </w:rPr>
        <w:t>委员会鼓励缔约国依照《公约》第十四条</w:t>
      </w:r>
      <w:proofErr w:type="gramStart"/>
      <w:r w:rsidRPr="00232B4C">
        <w:rPr>
          <w:rFonts w:ascii="Time New Roman" w:eastAsia="黑体" w:hAnsi="Time New Roman" w:cstheme="majorBidi"/>
          <w:szCs w:val="21"/>
        </w:rPr>
        <w:t>作出</w:t>
      </w:r>
      <w:proofErr w:type="gramEnd"/>
      <w:r w:rsidRPr="00232B4C">
        <w:rPr>
          <w:rFonts w:ascii="Time New Roman" w:eastAsia="黑体" w:hAnsi="Time New Roman" w:cstheme="majorBidi"/>
          <w:szCs w:val="21"/>
        </w:rPr>
        <w:t>任择声明，承认委员会有权接受和审查个人申诉。</w:t>
      </w:r>
    </w:p>
    <w:p w:rsidR="00145195" w:rsidRPr="00232B4C" w:rsidRDefault="00145195" w:rsidP="00875E9B">
      <w:pPr>
        <w:pStyle w:val="H23GC"/>
        <w:rPr>
          <w:rFonts w:ascii="Time New Roman" w:hAnsi="Time New Roman" w:hint="eastAsia"/>
        </w:rPr>
      </w:pPr>
      <w:r w:rsidRPr="00232B4C">
        <w:rPr>
          <w:rFonts w:ascii="Time New Roman" w:hAnsi="Time New Roman"/>
        </w:rPr>
        <w:tab/>
      </w:r>
      <w:r w:rsidRPr="00232B4C">
        <w:rPr>
          <w:rFonts w:ascii="Time New Roman" w:hAnsi="Time New Roman"/>
        </w:rPr>
        <w:tab/>
      </w:r>
      <w:r w:rsidRPr="00232B4C">
        <w:rPr>
          <w:rFonts w:ascii="Time New Roman" w:hAnsi="Time New Roman"/>
        </w:rPr>
        <w:t>共同核心文件</w:t>
      </w:r>
    </w:p>
    <w:p w:rsidR="00145195" w:rsidRPr="00232B4C" w:rsidRDefault="00145195" w:rsidP="00145195">
      <w:pPr>
        <w:pStyle w:val="SingleTxtGC"/>
        <w:rPr>
          <w:rFonts w:ascii="Time New Roman" w:eastAsia="黑体" w:hAnsi="Time New Roman" w:cstheme="majorBidi" w:hint="eastAsia"/>
          <w:szCs w:val="21"/>
        </w:rPr>
      </w:pPr>
      <w:r w:rsidRPr="00232B4C">
        <w:rPr>
          <w:rFonts w:ascii="Time New Roman" w:eastAsia="黑体" w:hAnsi="Time New Roman" w:cstheme="majorBidi"/>
          <w:szCs w:val="21"/>
        </w:rPr>
        <w:t>60.</w:t>
      </w:r>
      <w:r w:rsidR="00E540AF">
        <w:rPr>
          <w:rFonts w:ascii="Time New Roman" w:eastAsia="黑体" w:hAnsi="Time New Roman" w:cstheme="majorBidi"/>
          <w:szCs w:val="21"/>
        </w:rPr>
        <w:t xml:space="preserve">  </w:t>
      </w:r>
      <w:r w:rsidRPr="00232B4C">
        <w:rPr>
          <w:rFonts w:ascii="Time New Roman" w:eastAsia="黑体" w:hAnsi="Time New Roman" w:cstheme="majorBidi"/>
          <w:szCs w:val="21"/>
        </w:rPr>
        <w:t>委员会注意到，缔约国的共同核心文件是</w:t>
      </w:r>
      <w:r w:rsidRPr="00232B4C">
        <w:rPr>
          <w:rFonts w:ascii="Time New Roman" w:eastAsia="黑体" w:hAnsi="Time New Roman" w:cstheme="majorBidi"/>
          <w:szCs w:val="21"/>
        </w:rPr>
        <w:t>2010</w:t>
      </w:r>
      <w:r w:rsidRPr="00232B4C">
        <w:rPr>
          <w:rFonts w:ascii="Time New Roman" w:eastAsia="黑体" w:hAnsi="Time New Roman" w:cstheme="majorBidi"/>
          <w:szCs w:val="21"/>
        </w:rPr>
        <w:t>年提交的</w:t>
      </w:r>
      <w:r w:rsidRPr="00232B4C">
        <w:rPr>
          <w:rFonts w:ascii="Time New Roman" w:eastAsia="黑体" w:hAnsi="Time New Roman" w:cstheme="majorBidi"/>
          <w:szCs w:val="21"/>
        </w:rPr>
        <w:t>(</w:t>
      </w:r>
      <w:proofErr w:type="spellStart"/>
      <w:r w:rsidRPr="00232B4C">
        <w:rPr>
          <w:rFonts w:ascii="Time New Roman" w:eastAsia="黑体" w:hAnsi="Time New Roman" w:cstheme="majorBidi"/>
          <w:szCs w:val="21"/>
        </w:rPr>
        <w:t>HRI</w:t>
      </w:r>
      <w:proofErr w:type="spellEnd"/>
      <w:r w:rsidRPr="00232B4C">
        <w:rPr>
          <w:rFonts w:ascii="Time New Roman" w:eastAsia="黑体" w:hAnsi="Time New Roman" w:cstheme="majorBidi"/>
          <w:szCs w:val="21"/>
        </w:rPr>
        <w:t>/CORE/</w:t>
      </w:r>
      <w:proofErr w:type="spellStart"/>
      <w:r w:rsidRPr="00232B4C">
        <w:rPr>
          <w:rFonts w:ascii="Time New Roman" w:eastAsia="黑体" w:hAnsi="Time New Roman" w:cstheme="majorBidi"/>
          <w:szCs w:val="21"/>
        </w:rPr>
        <w:t>CHN</w:t>
      </w:r>
      <w:proofErr w:type="spellEnd"/>
      <w:r w:rsidRPr="00232B4C">
        <w:rPr>
          <w:rFonts w:ascii="Time New Roman" w:eastAsia="黑体" w:hAnsi="Time New Roman" w:cstheme="majorBidi"/>
          <w:szCs w:val="21"/>
        </w:rPr>
        <w:t>/</w:t>
      </w:r>
      <w:r w:rsidR="00232B4C">
        <w:rPr>
          <w:rFonts w:ascii="Time New Roman" w:eastAsia="黑体" w:hAnsi="Time New Roman" w:cstheme="majorBidi"/>
          <w:szCs w:val="21"/>
        </w:rPr>
        <w:t xml:space="preserve"> </w:t>
      </w:r>
      <w:r w:rsidRPr="00232B4C">
        <w:rPr>
          <w:rFonts w:ascii="Time New Roman" w:eastAsia="黑体" w:hAnsi="Time New Roman" w:cstheme="majorBidi"/>
          <w:szCs w:val="21"/>
        </w:rPr>
        <w:t>2010)</w:t>
      </w:r>
      <w:r w:rsidRPr="00232B4C">
        <w:rPr>
          <w:rFonts w:ascii="Time New Roman" w:eastAsia="黑体" w:hAnsi="Time New Roman" w:cstheme="majorBidi"/>
          <w:szCs w:val="21"/>
        </w:rPr>
        <w:t>，目前正在对报告进行更新。委员会鼓励缔约国确保更新报告符合</w:t>
      </w:r>
      <w:r w:rsidRPr="00232B4C">
        <w:rPr>
          <w:rFonts w:ascii="Time New Roman" w:eastAsia="黑体" w:hAnsi="Time New Roman" w:cstheme="majorBidi"/>
          <w:szCs w:val="21"/>
        </w:rPr>
        <w:t>2006</w:t>
      </w:r>
      <w:r w:rsidRPr="00232B4C">
        <w:rPr>
          <w:rFonts w:ascii="Time New Roman" w:eastAsia="黑体" w:hAnsi="Time New Roman" w:cstheme="majorBidi"/>
          <w:szCs w:val="21"/>
        </w:rPr>
        <w:t>年</w:t>
      </w:r>
      <w:r w:rsidRPr="00232B4C">
        <w:rPr>
          <w:rFonts w:ascii="Time New Roman" w:eastAsia="黑体" w:hAnsi="Time New Roman" w:cstheme="majorBidi"/>
          <w:szCs w:val="21"/>
        </w:rPr>
        <w:t>6</w:t>
      </w:r>
      <w:r w:rsidRPr="00232B4C">
        <w:rPr>
          <w:rFonts w:ascii="Time New Roman" w:eastAsia="黑体" w:hAnsi="Time New Roman" w:cstheme="majorBidi"/>
          <w:szCs w:val="21"/>
        </w:rPr>
        <w:t>月举行的人权条约机构第五次委员会间会议通过的关于国际人权条约下提交报告的协调准则</w:t>
      </w:r>
      <w:r w:rsidRPr="00232B4C">
        <w:rPr>
          <w:rFonts w:ascii="Time New Roman" w:eastAsia="黑体" w:hAnsi="Time New Roman" w:cstheme="majorBidi"/>
          <w:szCs w:val="21"/>
        </w:rPr>
        <w:t>(</w:t>
      </w:r>
      <w:proofErr w:type="spellStart"/>
      <w:r w:rsidRPr="00232B4C">
        <w:rPr>
          <w:rFonts w:ascii="Time New Roman" w:eastAsia="黑体" w:hAnsi="Time New Roman" w:cstheme="majorBidi"/>
          <w:szCs w:val="21"/>
        </w:rPr>
        <w:t>HRI</w:t>
      </w:r>
      <w:proofErr w:type="spellEnd"/>
      <w:r w:rsidRPr="00232B4C">
        <w:rPr>
          <w:rFonts w:ascii="Time New Roman" w:eastAsia="黑体" w:hAnsi="Time New Roman" w:cstheme="majorBidi"/>
          <w:szCs w:val="21"/>
        </w:rPr>
        <w:t>/</w:t>
      </w:r>
      <w:proofErr w:type="spellStart"/>
      <w:r w:rsidRPr="00232B4C">
        <w:rPr>
          <w:rFonts w:ascii="Time New Roman" w:eastAsia="黑体" w:hAnsi="Time New Roman" w:cstheme="majorBidi"/>
          <w:szCs w:val="21"/>
        </w:rPr>
        <w:t>GEN.2</w:t>
      </w:r>
      <w:proofErr w:type="spellEnd"/>
      <w:r w:rsidRPr="00232B4C">
        <w:rPr>
          <w:rFonts w:ascii="Time New Roman" w:eastAsia="黑体" w:hAnsi="Time New Roman" w:cstheme="majorBidi"/>
          <w:szCs w:val="21"/>
        </w:rPr>
        <w:t>/</w:t>
      </w:r>
      <w:proofErr w:type="spellStart"/>
      <w:r w:rsidRPr="00232B4C">
        <w:rPr>
          <w:rFonts w:ascii="Time New Roman" w:eastAsia="黑体" w:hAnsi="Time New Roman" w:cstheme="majorBidi"/>
          <w:szCs w:val="21"/>
        </w:rPr>
        <w:t>Rev.6</w:t>
      </w:r>
      <w:proofErr w:type="spellEnd"/>
      <w:r w:rsidRPr="00232B4C">
        <w:rPr>
          <w:rFonts w:ascii="Time New Roman" w:eastAsia="黑体" w:hAnsi="Time New Roman" w:cstheme="majorBidi"/>
          <w:szCs w:val="21"/>
        </w:rPr>
        <w:t>第一章</w:t>
      </w:r>
      <w:r w:rsidRPr="00232B4C">
        <w:rPr>
          <w:rFonts w:ascii="Time New Roman" w:eastAsia="黑体" w:hAnsi="Time New Roman" w:cstheme="majorBidi"/>
          <w:szCs w:val="21"/>
        </w:rPr>
        <w:t>)</w:t>
      </w:r>
      <w:r w:rsidRPr="00232B4C">
        <w:rPr>
          <w:rFonts w:ascii="Time New Roman" w:eastAsia="黑体" w:hAnsi="Time New Roman" w:cstheme="majorBidi"/>
          <w:szCs w:val="21"/>
        </w:rPr>
        <w:t>，特别是有关共同核心文件的准则。根据大会第</w:t>
      </w:r>
      <w:r w:rsidRPr="00232B4C">
        <w:rPr>
          <w:rFonts w:ascii="Time New Roman" w:eastAsia="黑体" w:hAnsi="Time New Roman" w:cstheme="majorBidi"/>
          <w:szCs w:val="21"/>
        </w:rPr>
        <w:t>68/268</w:t>
      </w:r>
      <w:r w:rsidRPr="00232B4C">
        <w:rPr>
          <w:rFonts w:ascii="Time New Roman" w:eastAsia="黑体" w:hAnsi="Time New Roman" w:cstheme="majorBidi"/>
          <w:szCs w:val="21"/>
        </w:rPr>
        <w:t>号决议，委员会促请缔约国遵守此类文件</w:t>
      </w:r>
      <w:r w:rsidRPr="00232B4C">
        <w:rPr>
          <w:rFonts w:ascii="Time New Roman" w:eastAsia="黑体" w:hAnsi="Time New Roman" w:cstheme="majorBidi"/>
          <w:szCs w:val="21"/>
        </w:rPr>
        <w:t>42,400</w:t>
      </w:r>
      <w:r w:rsidRPr="00232B4C">
        <w:rPr>
          <w:rFonts w:ascii="Time New Roman" w:eastAsia="黑体" w:hAnsi="Time New Roman" w:cstheme="majorBidi"/>
          <w:szCs w:val="21"/>
        </w:rPr>
        <w:t>字的篇幅限制。</w:t>
      </w:r>
    </w:p>
    <w:p w:rsidR="00145195" w:rsidRPr="00232B4C" w:rsidRDefault="00145195" w:rsidP="00875E9B">
      <w:pPr>
        <w:pStyle w:val="H23GC"/>
        <w:rPr>
          <w:rFonts w:ascii="Time New Roman" w:hAnsi="Time New Roman" w:hint="eastAsia"/>
        </w:rPr>
      </w:pPr>
      <w:r w:rsidRPr="00232B4C">
        <w:rPr>
          <w:rFonts w:ascii="Time New Roman" w:hAnsi="Time New Roman"/>
        </w:rPr>
        <w:tab/>
      </w:r>
      <w:r w:rsidRPr="00232B4C">
        <w:rPr>
          <w:rFonts w:ascii="Time New Roman" w:hAnsi="Time New Roman"/>
        </w:rPr>
        <w:tab/>
      </w:r>
      <w:r w:rsidRPr="00232B4C">
        <w:rPr>
          <w:rFonts w:ascii="Time New Roman" w:hAnsi="Time New Roman"/>
        </w:rPr>
        <w:t>本结论性意见的后续行动</w:t>
      </w:r>
    </w:p>
    <w:p w:rsidR="00145195" w:rsidRPr="00232B4C" w:rsidRDefault="00145195" w:rsidP="00145195">
      <w:pPr>
        <w:pStyle w:val="SingleTxtGC"/>
        <w:rPr>
          <w:rFonts w:ascii="Time New Roman" w:eastAsia="黑体" w:hAnsi="Time New Roman" w:cstheme="majorBidi" w:hint="eastAsia"/>
          <w:szCs w:val="21"/>
        </w:rPr>
      </w:pPr>
      <w:r w:rsidRPr="00232B4C">
        <w:rPr>
          <w:rFonts w:ascii="Time New Roman" w:eastAsia="黑体" w:hAnsi="Time New Roman" w:cstheme="majorBidi"/>
          <w:szCs w:val="21"/>
        </w:rPr>
        <w:t>61.</w:t>
      </w:r>
      <w:r w:rsidR="00E540AF">
        <w:rPr>
          <w:rFonts w:ascii="Time New Roman" w:eastAsia="黑体" w:hAnsi="Time New Roman" w:cstheme="majorBidi"/>
          <w:szCs w:val="21"/>
        </w:rPr>
        <w:t xml:space="preserve">  </w:t>
      </w:r>
      <w:r w:rsidRPr="00232B4C">
        <w:rPr>
          <w:rFonts w:ascii="Time New Roman" w:eastAsia="黑体" w:hAnsi="Time New Roman" w:cstheme="majorBidi"/>
          <w:szCs w:val="21"/>
        </w:rPr>
        <w:t>根据《公约》第九条第一款和议事规则第</w:t>
      </w:r>
      <w:r w:rsidRPr="00232B4C">
        <w:rPr>
          <w:rFonts w:ascii="Time New Roman" w:eastAsia="黑体" w:hAnsi="Time New Roman" w:cstheme="majorBidi"/>
          <w:szCs w:val="21"/>
        </w:rPr>
        <w:t>65</w:t>
      </w:r>
      <w:r w:rsidRPr="00232B4C">
        <w:rPr>
          <w:rFonts w:ascii="Time New Roman" w:eastAsia="黑体" w:hAnsi="Time New Roman" w:cstheme="majorBidi"/>
          <w:szCs w:val="21"/>
        </w:rPr>
        <w:t>条，委员会请缔约国在本结论性意见通过一年内提供资料，说明上文第</w:t>
      </w:r>
      <w:r w:rsidRPr="00232B4C">
        <w:rPr>
          <w:rFonts w:ascii="Time New Roman" w:eastAsia="黑体" w:hAnsi="Time New Roman" w:cstheme="majorBidi"/>
          <w:szCs w:val="21"/>
        </w:rPr>
        <w:t>33</w:t>
      </w:r>
      <w:r w:rsidRPr="00232B4C">
        <w:rPr>
          <w:rFonts w:ascii="Time New Roman" w:eastAsia="黑体" w:hAnsi="Time New Roman" w:cstheme="majorBidi"/>
          <w:szCs w:val="21"/>
        </w:rPr>
        <w:t>段</w:t>
      </w:r>
      <w:r w:rsidRPr="00232B4C">
        <w:rPr>
          <w:rFonts w:ascii="Time New Roman" w:eastAsia="黑体" w:hAnsi="Time New Roman" w:cstheme="majorBidi"/>
          <w:szCs w:val="21"/>
        </w:rPr>
        <w:t>(b)</w:t>
      </w:r>
      <w:r w:rsidRPr="00232B4C">
        <w:rPr>
          <w:rFonts w:ascii="Time New Roman" w:eastAsia="黑体" w:hAnsi="Time New Roman" w:cstheme="majorBidi"/>
          <w:szCs w:val="21"/>
        </w:rPr>
        <w:t>、第</w:t>
      </w:r>
      <w:r w:rsidRPr="00232B4C">
        <w:rPr>
          <w:rFonts w:ascii="Time New Roman" w:eastAsia="黑体" w:hAnsi="Time New Roman" w:cstheme="majorBidi"/>
          <w:szCs w:val="21"/>
        </w:rPr>
        <w:t>42</w:t>
      </w:r>
      <w:r w:rsidRPr="00232B4C">
        <w:rPr>
          <w:rFonts w:ascii="Time New Roman" w:eastAsia="黑体" w:hAnsi="Time New Roman" w:cstheme="majorBidi"/>
          <w:szCs w:val="21"/>
        </w:rPr>
        <w:t>段</w:t>
      </w:r>
      <w:r w:rsidRPr="00232B4C">
        <w:rPr>
          <w:rFonts w:ascii="Time New Roman" w:eastAsia="黑体" w:hAnsi="Time New Roman" w:cstheme="majorBidi"/>
          <w:szCs w:val="21"/>
        </w:rPr>
        <w:t>(a)-(d)</w:t>
      </w:r>
      <w:r w:rsidRPr="00232B4C">
        <w:rPr>
          <w:rFonts w:ascii="Time New Roman" w:eastAsia="黑体" w:hAnsi="Time New Roman" w:cstheme="majorBidi"/>
          <w:szCs w:val="21"/>
        </w:rPr>
        <w:t>、第</w:t>
      </w:r>
      <w:r w:rsidRPr="00232B4C">
        <w:rPr>
          <w:rFonts w:ascii="Time New Roman" w:eastAsia="黑体" w:hAnsi="Time New Roman" w:cstheme="majorBidi"/>
          <w:szCs w:val="21"/>
        </w:rPr>
        <w:t>42</w:t>
      </w:r>
      <w:r w:rsidRPr="00232B4C">
        <w:rPr>
          <w:rFonts w:ascii="Time New Roman" w:eastAsia="黑体" w:hAnsi="Time New Roman" w:cstheme="majorBidi"/>
          <w:szCs w:val="21"/>
        </w:rPr>
        <w:t>段</w:t>
      </w:r>
      <w:r w:rsidRPr="00232B4C">
        <w:rPr>
          <w:rFonts w:ascii="Time New Roman" w:eastAsia="黑体" w:hAnsi="Time New Roman" w:cstheme="majorBidi"/>
          <w:szCs w:val="21"/>
        </w:rPr>
        <w:t>(f)</w:t>
      </w:r>
      <w:r w:rsidR="00FE1372">
        <w:rPr>
          <w:rFonts w:ascii="Time New Roman" w:eastAsia="黑体" w:hAnsi="Time New Roman" w:cstheme="majorBidi"/>
          <w:szCs w:val="21"/>
        </w:rPr>
        <w:t>-</w:t>
      </w:r>
      <w:r w:rsidRPr="00232B4C">
        <w:rPr>
          <w:rFonts w:ascii="Time New Roman" w:eastAsia="黑体" w:hAnsi="Time New Roman" w:cstheme="majorBidi"/>
          <w:szCs w:val="21"/>
        </w:rPr>
        <w:t>(h)</w:t>
      </w:r>
      <w:r w:rsidRPr="00232B4C">
        <w:rPr>
          <w:rFonts w:ascii="Time New Roman" w:eastAsia="黑体" w:hAnsi="Time New Roman" w:cstheme="majorBidi"/>
          <w:szCs w:val="21"/>
        </w:rPr>
        <w:t>和第</w:t>
      </w:r>
      <w:r w:rsidRPr="00232B4C">
        <w:rPr>
          <w:rFonts w:ascii="Time New Roman" w:eastAsia="黑体" w:hAnsi="Time New Roman" w:cstheme="majorBidi"/>
          <w:szCs w:val="21"/>
        </w:rPr>
        <w:t>44</w:t>
      </w:r>
      <w:r w:rsidRPr="00232B4C">
        <w:rPr>
          <w:rFonts w:ascii="Time New Roman" w:eastAsia="黑体" w:hAnsi="Time New Roman" w:cstheme="majorBidi"/>
          <w:szCs w:val="21"/>
        </w:rPr>
        <w:t>段</w:t>
      </w:r>
      <w:r w:rsidRPr="00232B4C">
        <w:rPr>
          <w:rFonts w:ascii="Time New Roman" w:eastAsia="黑体" w:hAnsi="Time New Roman" w:cstheme="majorBidi"/>
          <w:szCs w:val="21"/>
        </w:rPr>
        <w:t>(c)</w:t>
      </w:r>
      <w:r w:rsidRPr="00232B4C">
        <w:rPr>
          <w:rFonts w:ascii="Time New Roman" w:eastAsia="黑体" w:hAnsi="Time New Roman" w:cstheme="majorBidi"/>
          <w:szCs w:val="21"/>
        </w:rPr>
        <w:t>所载建议的落实情况。</w:t>
      </w:r>
    </w:p>
    <w:p w:rsidR="00145195" w:rsidRPr="00232B4C" w:rsidRDefault="00145195" w:rsidP="00875E9B">
      <w:pPr>
        <w:pStyle w:val="H23GC"/>
        <w:rPr>
          <w:rFonts w:ascii="Time New Roman" w:hAnsi="Time New Roman" w:hint="eastAsia"/>
        </w:rPr>
      </w:pPr>
      <w:r w:rsidRPr="00232B4C">
        <w:rPr>
          <w:rFonts w:ascii="Time New Roman" w:hAnsi="Time New Roman"/>
        </w:rPr>
        <w:tab/>
      </w:r>
      <w:r w:rsidRPr="00232B4C">
        <w:rPr>
          <w:rFonts w:ascii="Time New Roman" w:hAnsi="Time New Roman"/>
        </w:rPr>
        <w:tab/>
      </w:r>
      <w:r w:rsidRPr="00232B4C">
        <w:rPr>
          <w:rFonts w:ascii="Time New Roman" w:hAnsi="Time New Roman"/>
        </w:rPr>
        <w:t>特别重要的段落</w:t>
      </w:r>
    </w:p>
    <w:p w:rsidR="00145195" w:rsidRPr="00232B4C" w:rsidRDefault="00145195" w:rsidP="00145195">
      <w:pPr>
        <w:pStyle w:val="SingleTxtGC"/>
        <w:rPr>
          <w:rFonts w:ascii="Time New Roman" w:eastAsia="黑体" w:hAnsi="Time New Roman" w:cstheme="majorBidi" w:hint="eastAsia"/>
          <w:szCs w:val="21"/>
        </w:rPr>
      </w:pPr>
      <w:r w:rsidRPr="00232B4C">
        <w:rPr>
          <w:rFonts w:ascii="Time New Roman" w:eastAsia="黑体" w:hAnsi="Time New Roman" w:cstheme="majorBidi"/>
          <w:szCs w:val="21"/>
        </w:rPr>
        <w:t>62.</w:t>
      </w:r>
      <w:r w:rsidR="00E540AF">
        <w:rPr>
          <w:rFonts w:ascii="Time New Roman" w:eastAsia="黑体" w:hAnsi="Time New Roman" w:cstheme="majorBidi"/>
          <w:szCs w:val="21"/>
        </w:rPr>
        <w:t xml:space="preserve">  </w:t>
      </w:r>
      <w:r w:rsidRPr="00232B4C">
        <w:rPr>
          <w:rFonts w:ascii="Time New Roman" w:eastAsia="黑体" w:hAnsi="Time New Roman" w:cstheme="majorBidi"/>
          <w:szCs w:val="21"/>
        </w:rPr>
        <w:t>委员会谨请缔约国注意，上文第</w:t>
      </w:r>
      <w:r w:rsidRPr="00232B4C">
        <w:rPr>
          <w:rFonts w:ascii="Time New Roman" w:eastAsia="黑体" w:hAnsi="Time New Roman" w:cstheme="majorBidi"/>
          <w:szCs w:val="21"/>
        </w:rPr>
        <w:t>8</w:t>
      </w:r>
      <w:r w:rsidRPr="00232B4C">
        <w:rPr>
          <w:rFonts w:ascii="Time New Roman" w:eastAsia="黑体" w:hAnsi="Time New Roman" w:cstheme="majorBidi"/>
          <w:szCs w:val="21"/>
        </w:rPr>
        <w:t>段、第</w:t>
      </w:r>
      <w:r w:rsidRPr="00232B4C">
        <w:rPr>
          <w:rFonts w:ascii="Time New Roman" w:eastAsia="黑体" w:hAnsi="Time New Roman" w:cstheme="majorBidi"/>
          <w:szCs w:val="21"/>
        </w:rPr>
        <w:t>33</w:t>
      </w:r>
      <w:r w:rsidRPr="00232B4C">
        <w:rPr>
          <w:rFonts w:ascii="Time New Roman" w:eastAsia="黑体" w:hAnsi="Time New Roman" w:cstheme="majorBidi"/>
          <w:szCs w:val="21"/>
        </w:rPr>
        <w:t>段</w:t>
      </w:r>
      <w:r w:rsidRPr="00232B4C">
        <w:rPr>
          <w:rFonts w:ascii="Time New Roman" w:eastAsia="黑体" w:hAnsi="Time New Roman" w:cstheme="majorBidi"/>
          <w:szCs w:val="21"/>
        </w:rPr>
        <w:t>(a)</w:t>
      </w:r>
      <w:r w:rsidRPr="00232B4C">
        <w:rPr>
          <w:rFonts w:ascii="Time New Roman" w:eastAsia="黑体" w:hAnsi="Time New Roman" w:cstheme="majorBidi"/>
          <w:szCs w:val="21"/>
        </w:rPr>
        <w:t>、第</w:t>
      </w:r>
      <w:r w:rsidRPr="00232B4C">
        <w:rPr>
          <w:rFonts w:ascii="Time New Roman" w:eastAsia="黑体" w:hAnsi="Time New Roman" w:cstheme="majorBidi"/>
          <w:szCs w:val="21"/>
        </w:rPr>
        <w:t>37</w:t>
      </w:r>
      <w:r w:rsidRPr="00232B4C">
        <w:rPr>
          <w:rFonts w:ascii="Time New Roman" w:eastAsia="黑体" w:hAnsi="Time New Roman" w:cstheme="majorBidi"/>
          <w:szCs w:val="21"/>
        </w:rPr>
        <w:t>和第</w:t>
      </w:r>
      <w:r w:rsidRPr="00232B4C">
        <w:rPr>
          <w:rFonts w:ascii="Time New Roman" w:eastAsia="黑体" w:hAnsi="Time New Roman" w:cstheme="majorBidi"/>
          <w:szCs w:val="21"/>
        </w:rPr>
        <w:t>39</w:t>
      </w:r>
      <w:r w:rsidRPr="00232B4C">
        <w:rPr>
          <w:rFonts w:ascii="Time New Roman" w:eastAsia="黑体" w:hAnsi="Time New Roman" w:cstheme="majorBidi"/>
          <w:szCs w:val="21"/>
        </w:rPr>
        <w:t>段所载建议特别重要，请缔约国在下次定期报告中详细说明为落实这些建议所采取的具体措施。</w:t>
      </w:r>
    </w:p>
    <w:p w:rsidR="00145195" w:rsidRPr="00232B4C" w:rsidRDefault="00145195" w:rsidP="00875E9B">
      <w:pPr>
        <w:pStyle w:val="H23GC"/>
        <w:rPr>
          <w:rFonts w:ascii="Time New Roman" w:hAnsi="Time New Roman" w:hint="eastAsia"/>
        </w:rPr>
      </w:pPr>
      <w:r w:rsidRPr="00232B4C">
        <w:rPr>
          <w:rFonts w:ascii="Time New Roman" w:hAnsi="Time New Roman"/>
        </w:rPr>
        <w:tab/>
      </w:r>
      <w:r w:rsidRPr="00232B4C">
        <w:rPr>
          <w:rFonts w:ascii="Time New Roman" w:hAnsi="Time New Roman"/>
        </w:rPr>
        <w:tab/>
      </w:r>
      <w:r w:rsidRPr="00232B4C">
        <w:rPr>
          <w:rFonts w:ascii="Time New Roman" w:hAnsi="Time New Roman"/>
        </w:rPr>
        <w:t>传播相关信息</w:t>
      </w:r>
    </w:p>
    <w:p w:rsidR="00145195" w:rsidRPr="00232B4C" w:rsidRDefault="00145195" w:rsidP="00145195">
      <w:pPr>
        <w:pStyle w:val="SingleTxtGC"/>
        <w:rPr>
          <w:rFonts w:ascii="Time New Roman" w:eastAsia="黑体" w:hAnsi="Time New Roman" w:cstheme="majorBidi" w:hint="eastAsia"/>
          <w:szCs w:val="21"/>
        </w:rPr>
      </w:pPr>
      <w:r w:rsidRPr="00232B4C">
        <w:rPr>
          <w:rFonts w:ascii="Time New Roman" w:eastAsia="黑体" w:hAnsi="Time New Roman" w:cstheme="majorBidi"/>
          <w:szCs w:val="21"/>
        </w:rPr>
        <w:t>63.</w:t>
      </w:r>
      <w:r w:rsidR="00E540AF">
        <w:rPr>
          <w:rFonts w:ascii="Time New Roman" w:eastAsia="黑体" w:hAnsi="Time New Roman" w:cstheme="majorBidi"/>
          <w:szCs w:val="21"/>
        </w:rPr>
        <w:t xml:space="preserve">  </w:t>
      </w:r>
      <w:r w:rsidRPr="00232B4C">
        <w:rPr>
          <w:rFonts w:ascii="Time New Roman" w:eastAsia="黑体" w:hAnsi="Time New Roman" w:cstheme="majorBidi"/>
          <w:szCs w:val="21"/>
        </w:rPr>
        <w:t>委员会建议，缔约国在提交报告的同时将报告对公众开放，可随时索取和查阅，委员会对这些报告的结论性意见，也应酌情以官方语文及其他通用语文公布。</w:t>
      </w:r>
    </w:p>
    <w:p w:rsidR="00145195" w:rsidRPr="00232B4C" w:rsidRDefault="00145195" w:rsidP="00875E9B">
      <w:pPr>
        <w:pStyle w:val="H23GC"/>
        <w:rPr>
          <w:rFonts w:ascii="Time New Roman" w:hAnsi="Time New Roman" w:hint="eastAsia"/>
        </w:rPr>
      </w:pPr>
      <w:r w:rsidRPr="00232B4C">
        <w:rPr>
          <w:rFonts w:ascii="Time New Roman" w:hAnsi="Time New Roman"/>
        </w:rPr>
        <w:tab/>
      </w:r>
      <w:r w:rsidRPr="00232B4C">
        <w:rPr>
          <w:rFonts w:ascii="Time New Roman" w:hAnsi="Time New Roman"/>
        </w:rPr>
        <w:tab/>
      </w:r>
      <w:r w:rsidRPr="00232B4C">
        <w:rPr>
          <w:rFonts w:ascii="Time New Roman" w:hAnsi="Time New Roman"/>
        </w:rPr>
        <w:t>编写下次定期报告</w:t>
      </w:r>
    </w:p>
    <w:p w:rsidR="00145195" w:rsidRPr="000A3358" w:rsidRDefault="00145195" w:rsidP="00145195">
      <w:pPr>
        <w:pStyle w:val="SingleTxtGC"/>
        <w:rPr>
          <w:rFonts w:asciiTheme="majorBidi" w:hAnsiTheme="majorBidi" w:cstheme="majorBidi"/>
          <w:szCs w:val="21"/>
        </w:rPr>
      </w:pPr>
      <w:r w:rsidRPr="00232B4C">
        <w:rPr>
          <w:rFonts w:ascii="Time New Roman" w:eastAsia="黑体" w:hAnsi="Time New Roman" w:cstheme="majorBidi"/>
          <w:szCs w:val="21"/>
        </w:rPr>
        <w:t>64.</w:t>
      </w:r>
      <w:r w:rsidR="00E540AF">
        <w:rPr>
          <w:rFonts w:ascii="Time New Roman" w:eastAsia="黑体" w:hAnsi="Time New Roman" w:cstheme="majorBidi"/>
          <w:szCs w:val="21"/>
        </w:rPr>
        <w:t xml:space="preserve">  </w:t>
      </w:r>
      <w:r w:rsidRPr="00232B4C">
        <w:rPr>
          <w:rFonts w:ascii="Time New Roman" w:eastAsia="黑体" w:hAnsi="Time New Roman" w:cstheme="majorBidi"/>
          <w:szCs w:val="21"/>
        </w:rPr>
        <w:t>委员会建议，缔约国在</w:t>
      </w:r>
      <w:r w:rsidRPr="00232B4C">
        <w:rPr>
          <w:rFonts w:ascii="Time New Roman" w:eastAsia="黑体" w:hAnsi="Time New Roman" w:cstheme="majorBidi"/>
          <w:szCs w:val="21"/>
        </w:rPr>
        <w:t>2023</w:t>
      </w:r>
      <w:r w:rsidRPr="00232B4C">
        <w:rPr>
          <w:rFonts w:ascii="Time New Roman" w:eastAsia="黑体" w:hAnsi="Time New Roman" w:cstheme="majorBidi"/>
          <w:szCs w:val="21"/>
        </w:rPr>
        <w:t>年</w:t>
      </w:r>
      <w:r w:rsidRPr="00232B4C">
        <w:rPr>
          <w:rFonts w:ascii="Time New Roman" w:eastAsia="黑体" w:hAnsi="Time New Roman" w:cstheme="majorBidi"/>
          <w:szCs w:val="21"/>
        </w:rPr>
        <w:t>1</w:t>
      </w:r>
      <w:r w:rsidRPr="00232B4C">
        <w:rPr>
          <w:rFonts w:ascii="Time New Roman" w:eastAsia="黑体" w:hAnsi="Time New Roman" w:cstheme="majorBidi"/>
          <w:szCs w:val="21"/>
        </w:rPr>
        <w:t>月</w:t>
      </w:r>
      <w:r w:rsidRPr="00232B4C">
        <w:rPr>
          <w:rFonts w:ascii="Time New Roman" w:eastAsia="黑体" w:hAnsi="Time New Roman" w:cstheme="majorBidi"/>
          <w:szCs w:val="21"/>
        </w:rPr>
        <w:t>28</w:t>
      </w:r>
      <w:r w:rsidRPr="00232B4C">
        <w:rPr>
          <w:rFonts w:ascii="Time New Roman" w:eastAsia="黑体" w:hAnsi="Time New Roman" w:cstheme="majorBidi"/>
          <w:szCs w:val="21"/>
        </w:rPr>
        <w:t>日前以一份文件提交第十八至第二十次合并定期报告，报告应遵循委员会第七十一届会议通过的报告准则</w:t>
      </w:r>
      <w:r w:rsidRPr="00232B4C">
        <w:rPr>
          <w:rFonts w:ascii="Time New Roman" w:eastAsia="黑体" w:hAnsi="Time New Roman" w:cstheme="majorBidi"/>
          <w:szCs w:val="21"/>
        </w:rPr>
        <w:t>(</w:t>
      </w:r>
      <w:proofErr w:type="spellStart"/>
      <w:r w:rsidRPr="00232B4C">
        <w:rPr>
          <w:rFonts w:ascii="Time New Roman" w:eastAsia="黑体" w:hAnsi="Time New Roman" w:cstheme="majorBidi"/>
          <w:szCs w:val="21"/>
        </w:rPr>
        <w:t>CERD</w:t>
      </w:r>
      <w:proofErr w:type="spellEnd"/>
      <w:r w:rsidRPr="00232B4C">
        <w:rPr>
          <w:rFonts w:ascii="Time New Roman" w:eastAsia="黑体" w:hAnsi="Time New Roman" w:cstheme="majorBidi"/>
          <w:szCs w:val="21"/>
        </w:rPr>
        <w:t>/</w:t>
      </w:r>
      <w:r w:rsidR="00164EA8">
        <w:rPr>
          <w:rFonts w:ascii="Time New Roman" w:eastAsia="黑体" w:hAnsi="Time New Roman" w:cstheme="majorBidi"/>
          <w:szCs w:val="21"/>
        </w:rPr>
        <w:t xml:space="preserve"> </w:t>
      </w:r>
      <w:r w:rsidRPr="00232B4C">
        <w:rPr>
          <w:rFonts w:ascii="Time New Roman" w:eastAsia="黑体" w:hAnsi="Time New Roman" w:cstheme="majorBidi"/>
          <w:szCs w:val="21"/>
        </w:rPr>
        <w:t>C/2007/1)</w:t>
      </w:r>
      <w:r w:rsidRPr="00232B4C">
        <w:rPr>
          <w:rFonts w:ascii="Time New Roman" w:eastAsia="黑体" w:hAnsi="Time New Roman" w:cstheme="majorBidi"/>
          <w:szCs w:val="21"/>
        </w:rPr>
        <w:t>，并应述及本结论性意见提到的所有问题。根据大会第</w:t>
      </w:r>
      <w:r w:rsidRPr="00232B4C">
        <w:rPr>
          <w:rFonts w:ascii="Time New Roman" w:eastAsia="黑体" w:hAnsi="Time New Roman" w:cstheme="majorBidi"/>
          <w:szCs w:val="21"/>
        </w:rPr>
        <w:t>68/268</w:t>
      </w:r>
      <w:r w:rsidRPr="00232B4C">
        <w:rPr>
          <w:rFonts w:ascii="Time New Roman" w:eastAsia="黑体" w:hAnsi="Time New Roman" w:cstheme="majorBidi"/>
          <w:szCs w:val="21"/>
        </w:rPr>
        <w:t>号决议，委员会请缔约国遵守定期报告</w:t>
      </w:r>
      <w:r w:rsidRPr="00232B4C">
        <w:rPr>
          <w:rFonts w:ascii="Time New Roman" w:eastAsia="黑体" w:hAnsi="Time New Roman" w:cstheme="majorBidi"/>
          <w:szCs w:val="21"/>
        </w:rPr>
        <w:t>21,200</w:t>
      </w:r>
      <w:r w:rsidRPr="00232B4C">
        <w:rPr>
          <w:rFonts w:ascii="Time New Roman" w:eastAsia="黑体" w:hAnsi="Time New Roman" w:cstheme="majorBidi"/>
          <w:szCs w:val="21"/>
        </w:rPr>
        <w:t>字的篇幅限制。</w:t>
      </w:r>
    </w:p>
    <w:p w:rsidR="00145195" w:rsidRPr="002D6A9C" w:rsidRDefault="0014519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45195" w:rsidRPr="002D6A9C"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195" w:rsidRPr="000D319F" w:rsidRDefault="00145195" w:rsidP="000D319F">
      <w:pPr>
        <w:pStyle w:val="af0"/>
        <w:spacing w:after="240"/>
        <w:ind w:left="907"/>
        <w:rPr>
          <w:rFonts w:asciiTheme="majorBidi" w:eastAsia="宋体" w:hAnsiTheme="majorBidi" w:cstheme="majorBidi"/>
          <w:sz w:val="21"/>
          <w:szCs w:val="21"/>
          <w:lang w:val="en-US"/>
        </w:rPr>
      </w:pPr>
    </w:p>
    <w:p w:rsidR="00145195" w:rsidRPr="000D319F" w:rsidRDefault="0014519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45195" w:rsidRPr="000D319F" w:rsidRDefault="00145195" w:rsidP="000D319F">
      <w:pPr>
        <w:pStyle w:val="af0"/>
      </w:pPr>
    </w:p>
  </w:endnote>
  <w:endnote w:type="continuationNotice" w:id="1">
    <w:p w:rsidR="00145195" w:rsidRDefault="001451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95" w:rsidRPr="00145195" w:rsidRDefault="00145195" w:rsidP="0014519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53527C">
      <w:rPr>
        <w:rStyle w:val="af2"/>
        <w:noProof/>
      </w:rPr>
      <w:t>12</w:t>
    </w:r>
    <w:r>
      <w:rPr>
        <w:rStyle w:val="af2"/>
      </w:rPr>
      <w:fldChar w:fldCharType="end"/>
    </w:r>
    <w:r>
      <w:rPr>
        <w:rStyle w:val="af2"/>
      </w:rPr>
      <w:tab/>
    </w:r>
    <w:proofErr w:type="spellStart"/>
    <w:r w:rsidRPr="00145195">
      <w:rPr>
        <w:rStyle w:val="af2"/>
        <w:b w:val="0"/>
        <w:snapToGrid w:val="0"/>
        <w:sz w:val="16"/>
      </w:rPr>
      <w:t>GE.18</w:t>
    </w:r>
    <w:proofErr w:type="spellEnd"/>
    <w:r w:rsidRPr="00145195">
      <w:rPr>
        <w:rStyle w:val="af2"/>
        <w:b w:val="0"/>
        <w:snapToGrid w:val="0"/>
        <w:sz w:val="16"/>
      </w:rPr>
      <w:t>-15520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95" w:rsidRPr="00145195" w:rsidRDefault="00145195" w:rsidP="00145195">
    <w:pPr>
      <w:pStyle w:val="af0"/>
      <w:tabs>
        <w:tab w:val="clear" w:pos="431"/>
        <w:tab w:val="right" w:pos="9638"/>
      </w:tabs>
      <w:rPr>
        <w:rStyle w:val="af2"/>
      </w:rPr>
    </w:pPr>
    <w:proofErr w:type="spellStart"/>
    <w:r>
      <w:t>GE.18</w:t>
    </w:r>
    <w:proofErr w:type="spellEnd"/>
    <w:r>
      <w:t>-15520</w:t>
    </w:r>
    <w:r>
      <w:tab/>
    </w:r>
    <w:r>
      <w:rPr>
        <w:rStyle w:val="af2"/>
      </w:rPr>
      <w:fldChar w:fldCharType="begin"/>
    </w:r>
    <w:r>
      <w:rPr>
        <w:rStyle w:val="af2"/>
      </w:rPr>
      <w:instrText xml:space="preserve"> PAGE  \* MERGEFORMAT </w:instrText>
    </w:r>
    <w:r>
      <w:rPr>
        <w:rStyle w:val="af2"/>
      </w:rPr>
      <w:fldChar w:fldCharType="separate"/>
    </w:r>
    <w:r w:rsidR="0053527C">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95" w:rsidRPr="006D1FBC" w:rsidRDefault="00145195" w:rsidP="00875D5F">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-15520</w:t>
    </w:r>
    <w:r w:rsidRPr="00EE277A">
      <w:rPr>
        <w:sz w:val="20"/>
        <w:lang w:eastAsia="zh-CN"/>
      </w:rPr>
      <w:t xml:space="preserve"> (C)</w:t>
    </w:r>
    <w:r>
      <w:rPr>
        <w:sz w:val="20"/>
        <w:lang w:eastAsia="zh-CN"/>
      </w:rPr>
      <w:tab/>
    </w:r>
    <w:r w:rsidR="00875D5F">
      <w:rPr>
        <w:sz w:val="20"/>
        <w:lang w:eastAsia="zh-CN"/>
      </w:rPr>
      <w:t>1210</w:t>
    </w:r>
    <w:r>
      <w:rPr>
        <w:sz w:val="20"/>
        <w:lang w:eastAsia="zh-CN"/>
      </w:rPr>
      <w:t>1</w:t>
    </w:r>
    <w:r w:rsidR="00875D5F">
      <w:rPr>
        <w:rFonts w:eastAsiaTheme="minorEastAsia"/>
        <w:sz w:val="20"/>
        <w:lang w:eastAsia="zh-CN"/>
      </w:rPr>
      <w:t>8</w:t>
    </w:r>
    <w:r>
      <w:rPr>
        <w:sz w:val="20"/>
        <w:lang w:eastAsia="zh-CN"/>
      </w:rPr>
      <w:tab/>
    </w:r>
    <w:r w:rsidR="00875D5F">
      <w:rPr>
        <w:sz w:val="20"/>
        <w:lang w:eastAsia="zh-CN"/>
      </w:rPr>
      <w:t>171018</w:t>
    </w:r>
  </w:p>
  <w:p w:rsidR="00145195" w:rsidRPr="00487939" w:rsidRDefault="00145195" w:rsidP="00145195">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ERD/C/CHN/CO/14-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HN/CO/14-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195" w:rsidRPr="000157B1" w:rsidRDefault="0014519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45195" w:rsidRPr="000157B1" w:rsidRDefault="0014519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45195" w:rsidRDefault="00145195"/>
  </w:footnote>
  <w:footnote w:id="2">
    <w:p w:rsidR="00145195" w:rsidRPr="003610E3" w:rsidRDefault="00145195" w:rsidP="00145195">
      <w:pPr>
        <w:pStyle w:val="a6"/>
      </w:pPr>
      <w:r w:rsidRPr="00875D5F">
        <w:rPr>
          <w:rStyle w:val="a8"/>
          <w:rFonts w:eastAsia="宋体"/>
          <w:szCs w:val="24"/>
          <w:vertAlign w:val="baseline"/>
        </w:rPr>
        <w:tab/>
      </w:r>
      <w:r w:rsidRPr="00875D5F">
        <w:rPr>
          <w:rStyle w:val="a8"/>
          <w:rFonts w:eastAsia="宋体"/>
          <w:szCs w:val="20"/>
          <w:vertAlign w:val="baseline"/>
        </w:rPr>
        <w:t>*</w:t>
      </w:r>
      <w:r w:rsidRPr="00875D5F">
        <w:rPr>
          <w:rStyle w:val="a8"/>
          <w:rFonts w:eastAsia="宋体"/>
          <w:szCs w:val="24"/>
          <w:vertAlign w:val="baseline"/>
        </w:rPr>
        <w:tab/>
      </w:r>
      <w:r w:rsidRPr="00934D57">
        <w:rPr>
          <w:rFonts w:hint="eastAsia"/>
        </w:rPr>
        <w:t>委员会第九十六届会议</w:t>
      </w:r>
      <w:r w:rsidR="00875D5F">
        <w:rPr>
          <w:rFonts w:hint="eastAsia"/>
        </w:rPr>
        <w:t>(</w:t>
      </w:r>
      <w:r w:rsidR="00875D5F">
        <w:t>2</w:t>
      </w:r>
      <w:r w:rsidRPr="00934D57">
        <w:t>0</w:t>
      </w:r>
      <w:r w:rsidR="00875D5F">
        <w:t>18</w:t>
      </w:r>
      <w:r w:rsidRPr="00934D57">
        <w:rPr>
          <w:rFonts w:hint="eastAsia"/>
        </w:rPr>
        <w:t>年</w:t>
      </w:r>
      <w:r w:rsidR="00875D5F">
        <w:t>8</w:t>
      </w:r>
      <w:r w:rsidRPr="00934D57">
        <w:rPr>
          <w:rFonts w:hint="eastAsia"/>
        </w:rPr>
        <w:t>月</w:t>
      </w:r>
      <w:r w:rsidR="00875D5F">
        <w:t>6</w:t>
      </w:r>
      <w:r w:rsidRPr="00934D57">
        <w:rPr>
          <w:rFonts w:hint="eastAsia"/>
        </w:rPr>
        <w:t>日至</w:t>
      </w:r>
      <w:r w:rsidR="00875D5F">
        <w:t>3</w:t>
      </w:r>
      <w:r w:rsidRPr="00934D57">
        <w:t>0</w:t>
      </w:r>
      <w:r w:rsidRPr="00934D57">
        <w:rPr>
          <w:rFonts w:hint="eastAsia"/>
        </w:rPr>
        <w:t>日</w:t>
      </w:r>
      <w:r w:rsidR="00875D5F">
        <w:rPr>
          <w:rFonts w:hint="eastAsia"/>
        </w:rPr>
        <w:t>)</w:t>
      </w:r>
      <w:r w:rsidRPr="00934D57">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95" w:rsidRDefault="00145195" w:rsidP="00145195">
    <w:pPr>
      <w:pStyle w:val="af3"/>
    </w:pPr>
    <w:proofErr w:type="spellStart"/>
    <w:r>
      <w:t>CERD</w:t>
    </w:r>
    <w:proofErr w:type="spellEnd"/>
    <w:r>
      <w:t>/C/</w:t>
    </w:r>
    <w:proofErr w:type="spellStart"/>
    <w:r>
      <w:t>CHN</w:t>
    </w:r>
    <w:proofErr w:type="spellEnd"/>
    <w:r>
      <w:t>/CO/14-17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95" w:rsidRPr="00202A30" w:rsidRDefault="00145195" w:rsidP="00145195">
    <w:pPr>
      <w:pStyle w:val="af3"/>
      <w:jc w:val="right"/>
    </w:pPr>
    <w:proofErr w:type="spellStart"/>
    <w:r>
      <w:t>CERD</w:t>
    </w:r>
    <w:proofErr w:type="spellEnd"/>
    <w:r>
      <w:t>/C/</w:t>
    </w:r>
    <w:proofErr w:type="spellStart"/>
    <w:r>
      <w:t>CHN</w:t>
    </w:r>
    <w:proofErr w:type="spellEnd"/>
    <w:r>
      <w:t>/CO/14-17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1862A6"/>
    <w:multiLevelType w:val="hybridMultilevel"/>
    <w:tmpl w:val="9620BE74"/>
    <w:lvl w:ilvl="0" w:tplc="24A0952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C65D2F"/>
    <w:multiLevelType w:val="hybridMultilevel"/>
    <w:tmpl w:val="31ECA854"/>
    <w:lvl w:ilvl="0" w:tplc="78C4531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20"/>
  </w:num>
  <w:num w:numId="3">
    <w:abstractNumId w:val="12"/>
  </w:num>
  <w:num w:numId="4">
    <w:abstractNumId w:val="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5"/>
  </w:num>
  <w:num w:numId="18">
    <w:abstractNumId w:val="10"/>
  </w:num>
  <w:num w:numId="19">
    <w:abstractNumId w:val="18"/>
  </w:num>
  <w:num w:numId="20">
    <w:abstractNumId w:val="19"/>
  </w:num>
  <w:num w:numId="21">
    <w:abstractNumId w:val="22"/>
  </w:num>
  <w:num w:numId="22">
    <w:abstractNumId w:val="13"/>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B6"/>
    <w:rsid w:val="00011483"/>
    <w:rsid w:val="000D319F"/>
    <w:rsid w:val="000E4D0E"/>
    <w:rsid w:val="00144B69"/>
    <w:rsid w:val="00145195"/>
    <w:rsid w:val="00153E86"/>
    <w:rsid w:val="00164EA8"/>
    <w:rsid w:val="001B1BD1"/>
    <w:rsid w:val="001B6339"/>
    <w:rsid w:val="001C3EF2"/>
    <w:rsid w:val="001D17F6"/>
    <w:rsid w:val="00204B42"/>
    <w:rsid w:val="0021248C"/>
    <w:rsid w:val="0021265F"/>
    <w:rsid w:val="002231C3"/>
    <w:rsid w:val="00232B4C"/>
    <w:rsid w:val="0024417F"/>
    <w:rsid w:val="00250F8D"/>
    <w:rsid w:val="002D5B34"/>
    <w:rsid w:val="002E1C97"/>
    <w:rsid w:val="002E742B"/>
    <w:rsid w:val="002F5834"/>
    <w:rsid w:val="003006AB"/>
    <w:rsid w:val="00326EBF"/>
    <w:rsid w:val="00327FE4"/>
    <w:rsid w:val="00405907"/>
    <w:rsid w:val="00427F63"/>
    <w:rsid w:val="00434D38"/>
    <w:rsid w:val="00466A45"/>
    <w:rsid w:val="00494EB8"/>
    <w:rsid w:val="004B6B8B"/>
    <w:rsid w:val="004C4A0A"/>
    <w:rsid w:val="00501220"/>
    <w:rsid w:val="0050403D"/>
    <w:rsid w:val="00531F42"/>
    <w:rsid w:val="0053527C"/>
    <w:rsid w:val="005826F9"/>
    <w:rsid w:val="005D0167"/>
    <w:rsid w:val="005E403A"/>
    <w:rsid w:val="00644081"/>
    <w:rsid w:val="006621F5"/>
    <w:rsid w:val="0067651B"/>
    <w:rsid w:val="00680656"/>
    <w:rsid w:val="00684327"/>
    <w:rsid w:val="006B1119"/>
    <w:rsid w:val="006B5316"/>
    <w:rsid w:val="006D1FBC"/>
    <w:rsid w:val="006E3E46"/>
    <w:rsid w:val="006E71B1"/>
    <w:rsid w:val="006F1404"/>
    <w:rsid w:val="006F3BEF"/>
    <w:rsid w:val="0070593B"/>
    <w:rsid w:val="00705D89"/>
    <w:rsid w:val="00731A42"/>
    <w:rsid w:val="00767E69"/>
    <w:rsid w:val="0077079A"/>
    <w:rsid w:val="007708E9"/>
    <w:rsid w:val="007A5599"/>
    <w:rsid w:val="00806D29"/>
    <w:rsid w:val="00856233"/>
    <w:rsid w:val="00860F27"/>
    <w:rsid w:val="00874272"/>
    <w:rsid w:val="00875D5F"/>
    <w:rsid w:val="00875E9B"/>
    <w:rsid w:val="00886495"/>
    <w:rsid w:val="008A2A5E"/>
    <w:rsid w:val="008A626D"/>
    <w:rsid w:val="008B0560"/>
    <w:rsid w:val="008B2BFA"/>
    <w:rsid w:val="008C6244"/>
    <w:rsid w:val="008E158F"/>
    <w:rsid w:val="008E6A3F"/>
    <w:rsid w:val="00936F03"/>
    <w:rsid w:val="00943B69"/>
    <w:rsid w:val="00944CB3"/>
    <w:rsid w:val="0097678D"/>
    <w:rsid w:val="00986624"/>
    <w:rsid w:val="009B09D7"/>
    <w:rsid w:val="009D35ED"/>
    <w:rsid w:val="009D3F2F"/>
    <w:rsid w:val="00A03CB6"/>
    <w:rsid w:val="00A1078F"/>
    <w:rsid w:val="00A1364C"/>
    <w:rsid w:val="00A21076"/>
    <w:rsid w:val="00A3739A"/>
    <w:rsid w:val="00A520FE"/>
    <w:rsid w:val="00A52DAF"/>
    <w:rsid w:val="00A6295D"/>
    <w:rsid w:val="00A84072"/>
    <w:rsid w:val="00AB2D1F"/>
    <w:rsid w:val="00B16570"/>
    <w:rsid w:val="00B23B03"/>
    <w:rsid w:val="00B43EB7"/>
    <w:rsid w:val="00B53320"/>
    <w:rsid w:val="00BB5B2A"/>
    <w:rsid w:val="00BC6522"/>
    <w:rsid w:val="00C121D5"/>
    <w:rsid w:val="00C17349"/>
    <w:rsid w:val="00C351AA"/>
    <w:rsid w:val="00C7253F"/>
    <w:rsid w:val="00CF3343"/>
    <w:rsid w:val="00CF6941"/>
    <w:rsid w:val="00D12B4B"/>
    <w:rsid w:val="00D26A05"/>
    <w:rsid w:val="00D43327"/>
    <w:rsid w:val="00D94973"/>
    <w:rsid w:val="00D97B98"/>
    <w:rsid w:val="00DC671F"/>
    <w:rsid w:val="00DE4DA7"/>
    <w:rsid w:val="00E07C86"/>
    <w:rsid w:val="00E33B38"/>
    <w:rsid w:val="00E47FE5"/>
    <w:rsid w:val="00E540AF"/>
    <w:rsid w:val="00E55935"/>
    <w:rsid w:val="00E574AF"/>
    <w:rsid w:val="00E649B6"/>
    <w:rsid w:val="00E74A10"/>
    <w:rsid w:val="00F24E6D"/>
    <w:rsid w:val="00F714DA"/>
    <w:rsid w:val="00FB456B"/>
    <w:rsid w:val="00FE1372"/>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F1F2B77-7AE9-4070-9197-282E5333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C6244"/>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8C6244"/>
    <w:pPr>
      <w:keepLines w:val="0"/>
    </w:pPr>
  </w:style>
  <w:style w:type="character" w:customStyle="1" w:styleId="ad">
    <w:name w:val="尾注文本 字符"/>
    <w:aliases w:val="2_G 字符"/>
    <w:basedOn w:val="a0"/>
    <w:link w:val="ac"/>
    <w:rsid w:val="008C6244"/>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B2D1F"/>
    <w:rPr>
      <w:rFonts w:eastAsia="Times New Roman"/>
      <w:snapToGrid w:val="0"/>
      <w:sz w:val="16"/>
      <w:szCs w:val="16"/>
      <w:lang w:val="en-GB" w:eastAsia="en-US"/>
    </w:rPr>
  </w:style>
  <w:style w:type="character" w:styleId="af2">
    <w:name w:val="page number"/>
    <w:aliases w:val="7_G"/>
    <w:basedOn w:val="a0"/>
    <w:qFormat/>
    <w:rsid w:val="00AB2D1F"/>
    <w:rPr>
      <w:rFonts w:ascii="Times New Roman" w:hAnsi="Times New Roman"/>
      <w:b/>
      <w:i w:val="0"/>
      <w:snapToGrid w:val="0"/>
      <w:spacing w:val="0"/>
      <w:kern w:val="0"/>
      <w:sz w:val="18"/>
      <w14:cntxtAlts w14:val="0"/>
    </w:rPr>
  </w:style>
  <w:style w:type="paragraph" w:styleId="af3">
    <w:name w:val="header"/>
    <w:aliases w:val="6_G"/>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B2D1F"/>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rsid w:val="00145195"/>
    <w:rPr>
      <w:color w:val="0000FF" w:themeColor="hyperlink"/>
      <w:u w:val="none"/>
    </w:rPr>
  </w:style>
  <w:style w:type="character" w:styleId="afb">
    <w:name w:val="FollowedHyperlink"/>
    <w:basedOn w:val="a0"/>
    <w:uiPriority w:val="99"/>
    <w:semiHidden/>
    <w:rsid w:val="00145195"/>
    <w:rPr>
      <w:color w:val="0000FF"/>
      <w:u w:val="none"/>
    </w:rPr>
  </w:style>
  <w:style w:type="paragraph" w:styleId="afc">
    <w:name w:val="macro"/>
    <w:link w:val="afd"/>
    <w:semiHidden/>
    <w:rsid w:val="0014519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d">
    <w:name w:val="宏文本 字符"/>
    <w:basedOn w:val="a0"/>
    <w:link w:val="afc"/>
    <w:semiHidden/>
    <w:rsid w:val="00145195"/>
    <w:rPr>
      <w:kern w:val="24"/>
      <w:sz w:val="24"/>
      <w:szCs w:val="24"/>
    </w:rPr>
  </w:style>
  <w:style w:type="paragraph" w:customStyle="1" w:styleId="HMG">
    <w:name w:val="_ H __M_G"/>
    <w:basedOn w:val="a"/>
    <w:next w:val="a"/>
    <w:rsid w:val="00145195"/>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145195"/>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145195"/>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145195"/>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145195"/>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145195"/>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rsid w:val="00145195"/>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145195"/>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145195"/>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145195"/>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145195"/>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145195"/>
    <w:pPr>
      <w:numPr>
        <w:numId w:val="16"/>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145195"/>
    <w:pPr>
      <w:numPr>
        <w:numId w:val="17"/>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145195"/>
    <w:pPr>
      <w:numPr>
        <w:numId w:val="18"/>
      </w:numPr>
    </w:pPr>
  </w:style>
  <w:style w:type="numbering" w:styleId="111111">
    <w:name w:val="Outline List 2"/>
    <w:basedOn w:val="a2"/>
    <w:semiHidden/>
    <w:rsid w:val="00145195"/>
    <w:pPr>
      <w:numPr>
        <w:numId w:val="20"/>
      </w:numPr>
    </w:pPr>
  </w:style>
  <w:style w:type="numbering" w:styleId="1111110">
    <w:name w:val="Outline List 1"/>
    <w:basedOn w:val="a2"/>
    <w:semiHidden/>
    <w:rsid w:val="00145195"/>
    <w:pPr>
      <w:numPr>
        <w:numId w:val="21"/>
      </w:numPr>
    </w:pPr>
  </w:style>
  <w:style w:type="character" w:styleId="afe">
    <w:name w:val="Book Title"/>
    <w:basedOn w:val="a0"/>
    <w:uiPriority w:val="33"/>
    <w:rsid w:val="00145195"/>
    <w:rPr>
      <w:b/>
      <w:bCs/>
      <w:smallCaps/>
      <w:spacing w:val="5"/>
    </w:rPr>
  </w:style>
  <w:style w:type="character" w:customStyle="1" w:styleId="UnresolvedMention">
    <w:name w:val="Unresolved Mention"/>
    <w:basedOn w:val="a0"/>
    <w:uiPriority w:val="99"/>
    <w:semiHidden/>
    <w:unhideWhenUsed/>
    <w:rsid w:val="001451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678A0-8DC4-4E4B-81B8-7366E04C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12</Pages>
  <Words>10378</Words>
  <Characters>11243</Characters>
  <Application>Microsoft Office Word</Application>
  <DocSecurity>0</DocSecurity>
  <Lines>411</Lines>
  <Paragraphs>158</Paragraphs>
  <ScaleCrop>false</ScaleCrop>
  <Company>DCM</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CERD/C/CHN/CO/14-17</dc:title>
  <dc:subject>1815520</dc:subject>
  <dc:creator>AN</dc:creator>
  <cp:keywords/>
  <dc:description/>
  <cp:lastModifiedBy>Changfeng An</cp:lastModifiedBy>
  <cp:revision>2</cp:revision>
  <cp:lastPrinted>2014-05-09T11:28:00Z</cp:lastPrinted>
  <dcterms:created xsi:type="dcterms:W3CDTF">2018-10-17T11:51:00Z</dcterms:created>
  <dcterms:modified xsi:type="dcterms:W3CDTF">2018-10-17T11:51:00Z</dcterms:modified>
</cp:coreProperties>
</file>