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девятая сессия</w:t>
      </w:r>
    </w:p>
    <w:p w:rsidR="00000000" w:rsidRDefault="00000000">
      <w:r>
        <w:t>30 июня  — 18 июля 2003 года</w:t>
      </w:r>
    </w:p>
    <w:p w:rsidR="00000000" w:rsidRDefault="00000000">
      <w:r>
        <w:t>Пункт 5 предварительной повестки дня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Осуществление статьи 21 Конвенции о ликвидации </w:t>
      </w:r>
      <w:r>
        <w:br/>
        <w:t>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Доклады, представляемые специализированными учреждениями Организации Объединенных Наций по вопросу об осуществлении Конвенции в областях, входящих в сферу их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Продовольственная и сельскохозяйственная организация Объединенных Наций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11 марта 2003 года Секретариат от имени Комитета предложил Прод</w:t>
      </w:r>
      <w:r>
        <w:t>о</w:t>
      </w:r>
      <w:r>
        <w:t>вольственной и сельскохозяйственной организации Объединенных Наций (ФАО) представить Комитету доклад о полученной ФАО от государств инфо</w:t>
      </w:r>
      <w:r>
        <w:t>р</w:t>
      </w:r>
      <w:r>
        <w:t>мации об осуществлении статьи 11 и смежных статей Конвенции о ликвидации всех форм дискриминации в отношении женщин, который дополнил бы и</w:t>
      </w:r>
      <w:r>
        <w:t>н</w:t>
      </w:r>
      <w:r>
        <w:t>формацию, содержащуюся в докладах государств — участников Конвенции, подлежащих рассмотрению на двадцать девятой се</w:t>
      </w:r>
      <w:r>
        <w:t>с</w:t>
      </w:r>
      <w:r>
        <w:t>сии.</w:t>
      </w:r>
    </w:p>
    <w:p w:rsidR="00000000" w:rsidRDefault="00000000">
      <w:pPr>
        <w:pStyle w:val="SingleTxt"/>
      </w:pPr>
      <w:r>
        <w:t>2.</w:t>
      </w:r>
      <w:r>
        <w:tab/>
        <w:t>Комитет запросил также информацию о мероприятиях, программах и у</w:t>
      </w:r>
      <w:r>
        <w:t>с</w:t>
      </w:r>
      <w:r>
        <w:t>тановочных решениях ФАО, направленных на содействие осуществлению ст</w:t>
      </w:r>
      <w:r>
        <w:t>а</w:t>
      </w:r>
      <w:r>
        <w:t>тьи 11 и смежных статей Конвенции.</w:t>
      </w:r>
    </w:p>
    <w:p w:rsidR="00000000" w:rsidRDefault="00000000">
      <w:pPr>
        <w:pStyle w:val="SingleTxt"/>
      </w:pPr>
      <w:r>
        <w:t>3.</w:t>
      </w:r>
      <w:r>
        <w:tab/>
        <w:t>Прилагаемый доклад представлен во исполнение этой просьбы Ком</w:t>
      </w:r>
      <w:r>
        <w:t>и</w:t>
      </w:r>
      <w:r>
        <w:t>тета.</w:t>
      </w:r>
    </w:p>
    <w:p w:rsidR="00000000" w:rsidRDefault="00000000">
      <w:pPr>
        <w:pStyle w:val="SingleTxt"/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Продовольственной и сельскохозяйственной организации Объединенных Наций к двадцать девятой сессии Комитету по ликвидации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Бразилия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По данным Продовольственной и сельскохозяйственной организации Объединенных Наций (ФАО), население Бразилии в 2001 году составило 172 559 000 человек, из которых 18,3 процента проживало в сельских районах. В 2001 году доля экономически активного населения составляла ориентир</w:t>
      </w:r>
      <w:r>
        <w:t>о</w:t>
      </w:r>
      <w:r>
        <w:t>вочно 46,6 процентов, причем 16,1 процента работало в сельскохозяйственном секторе. Доля экономически активных женщин составила 35,5 процента, из к</w:t>
      </w:r>
      <w:r>
        <w:t>о</w:t>
      </w:r>
      <w:r>
        <w:t>торых 8,8 процента работало в сельском х</w:t>
      </w:r>
      <w:r>
        <w:t>о</w:t>
      </w:r>
      <w:r>
        <w:t>зяйстве.</w:t>
      </w:r>
    </w:p>
    <w:p w:rsidR="00000000" w:rsidRDefault="00000000">
      <w:pPr>
        <w:pStyle w:val="SingleTxt"/>
      </w:pPr>
      <w:r>
        <w:t>2.</w:t>
      </w:r>
      <w:r>
        <w:tab/>
        <w:t>Страновую программу ФАО для Бразилии можно разбить на три осно</w:t>
      </w:r>
      <w:r>
        <w:t>в</w:t>
      </w:r>
      <w:r>
        <w:t>ных программных комплекса, или на три основных тематических обла</w:t>
      </w:r>
      <w:r>
        <w:t>с</w:t>
      </w:r>
      <w:r>
        <w:t>ти:</w:t>
      </w:r>
    </w:p>
    <w:p w:rsidR="00000000" w:rsidRDefault="00000000">
      <w:pPr>
        <w:pStyle w:val="SingleTxt"/>
      </w:pPr>
      <w:r>
        <w:tab/>
        <w:t>a)</w:t>
      </w:r>
      <w:r>
        <w:tab/>
        <w:t>«Борьба с нищетой и продовольственная безопасность»: по этой л</w:t>
      </w:r>
      <w:r>
        <w:t>и</w:t>
      </w:r>
      <w:r>
        <w:t>нии Министерством национальной интеграции и Министерством аграрной р</w:t>
      </w:r>
      <w:r>
        <w:t>е</w:t>
      </w:r>
      <w:r>
        <w:t>формы выполняется комплекс проектов по обеспечению людей зар</w:t>
      </w:r>
      <w:r>
        <w:t>а</w:t>
      </w:r>
      <w:r>
        <w:t>ботком;</w:t>
      </w:r>
    </w:p>
    <w:p w:rsidR="00000000" w:rsidRDefault="00000000">
      <w:pPr>
        <w:pStyle w:val="SingleTxt"/>
      </w:pPr>
      <w:r>
        <w:tab/>
        <w:t>b)</w:t>
      </w:r>
      <w:r>
        <w:tab/>
        <w:t>«Ветеринария, защита растений и безопасность пищевых проду</w:t>
      </w:r>
      <w:r>
        <w:t>к</w:t>
      </w:r>
      <w:r>
        <w:t>тов»;</w:t>
      </w:r>
    </w:p>
    <w:p w:rsidR="00000000" w:rsidRDefault="00000000">
      <w:pPr>
        <w:pStyle w:val="SingleTxt"/>
      </w:pPr>
      <w:r>
        <w:tab/>
        <w:t>c)</w:t>
      </w:r>
      <w:r>
        <w:tab/>
        <w:t>«Устойчивое распоряжение природными ресурсами»: по этой линии оказывается поддержка Национальной лесохозяйственной программе, а также предусматриваются новые проекты, которые будут согласовываться с Мин</w:t>
      </w:r>
      <w:r>
        <w:t>и</w:t>
      </w:r>
      <w:r>
        <w:t>стерством охраны окружающей среды, Национальным агентством водного х</w:t>
      </w:r>
      <w:r>
        <w:t>о</w:t>
      </w:r>
      <w:r>
        <w:t>зяйства и государственными секретарями по окружающей среде, занимающ</w:t>
      </w:r>
      <w:r>
        <w:t>и</w:t>
      </w:r>
      <w:r>
        <w:t>мися вопросами борьбы с опустыниванием, распоряжения водными и почве</w:t>
      </w:r>
      <w:r>
        <w:t>н</w:t>
      </w:r>
      <w:r>
        <w:t>ными ресурсами и сохранения биологического разнообр</w:t>
      </w:r>
      <w:r>
        <w:t>а</w:t>
      </w:r>
      <w:r>
        <w:t>зия.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ФАО по расширению возможностей сельских женщин и обеспечению равенства полов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3.</w:t>
      </w:r>
      <w:r>
        <w:tab/>
        <w:t>С 1998 года ФАО организовала в Бразилии ряд практикумов «Социал</w:t>
      </w:r>
      <w:r>
        <w:t>ь</w:t>
      </w:r>
      <w:r>
        <w:t>но-экономический и гендерный анализ», рассчитанных на технических специал</w:t>
      </w:r>
      <w:r>
        <w:t>и</w:t>
      </w:r>
      <w:r>
        <w:t>стов и плановиков из государственных учреждений и местных неправительс</w:t>
      </w:r>
      <w:r>
        <w:t>т</w:t>
      </w:r>
      <w:r>
        <w:t>венных организаций.</w:t>
      </w:r>
    </w:p>
    <w:p w:rsidR="00000000" w:rsidRDefault="00000000">
      <w:pPr>
        <w:pStyle w:val="SingleTxt"/>
      </w:pPr>
      <w:r>
        <w:t>4.</w:t>
      </w:r>
      <w:r>
        <w:tab/>
        <w:t>В декабре 2000 года ФАО и «Сеть учреждений, совместно занимающихся наращиванием возможностей Латинской Америки и Карибского бассейна в о</w:t>
      </w:r>
      <w:r>
        <w:t>б</w:t>
      </w:r>
      <w:r>
        <w:t>ласти экономики и политики сельского хозяйства» (РЕДКАПА) провели по И</w:t>
      </w:r>
      <w:r>
        <w:t>н</w:t>
      </w:r>
      <w:r>
        <w:t>тернету первый курс дистанционного обучения по социально-экономическому и гендерному анализу. ФАО отвечала за разработку материалов, составление программы и организацию курса. РЕДКАПА отвечала за техническую сторону. Дистанционное обучение открывает исключительно широкие возможности для тех, кто работает в сфере развития, поскольку оно дает им доступ к самой св</w:t>
      </w:r>
      <w:r>
        <w:t>е</w:t>
      </w:r>
      <w:r>
        <w:t>жей информации, способствуя при этом обмену опытом без необходимости разъездов. Учебный курс проводился с 26 марта по 13 июля 2001 года, т.е. пр</w:t>
      </w:r>
      <w:r>
        <w:t>о</w:t>
      </w:r>
      <w:r>
        <w:t>должался 16 недель. Он координировался двумя инструкторами, представля</w:t>
      </w:r>
      <w:r>
        <w:t>в</w:t>
      </w:r>
      <w:r>
        <w:t>шими обе организации, а участие в нем приняло 74 учащихся из Латинской Америки, в том числе из Браз</w:t>
      </w:r>
      <w:r>
        <w:t>и</w:t>
      </w:r>
      <w:r>
        <w:t>лии.</w:t>
      </w:r>
    </w:p>
    <w:p w:rsidR="00000000" w:rsidRDefault="00000000">
      <w:pPr>
        <w:pStyle w:val="SingleTxt"/>
      </w:pPr>
      <w:r>
        <w:t>5.</w:t>
      </w:r>
      <w:r>
        <w:tab/>
        <w:t>Что касается учета гендерных аспектов в сельскохозяйственной политике и стратегиях развития, то ФАО завершила в сотрудничестве с Институтом а</w:t>
      </w:r>
      <w:r>
        <w:t>г</w:t>
      </w:r>
      <w:r>
        <w:t>рарной реформы в Бразилии проект по оказанию технической помощи под н</w:t>
      </w:r>
      <w:r>
        <w:t>а</w:t>
      </w:r>
      <w:r>
        <w:t>званием «Гендерный фактор в контексте бразильской аграрной р</w:t>
      </w:r>
      <w:r>
        <w:t>е</w:t>
      </w:r>
      <w:r>
        <w:t>формы».</w:t>
      </w:r>
    </w:p>
    <w:p w:rsidR="00000000" w:rsidRDefault="00000000">
      <w:pPr>
        <w:pStyle w:val="SingleTxt"/>
      </w:pPr>
      <w:r>
        <w:t>6.</w:t>
      </w:r>
      <w:r>
        <w:tab/>
        <w:t>ФАО оказала содействие в выработке организационной стратегии, пр</w:t>
      </w:r>
      <w:r>
        <w:t>и</w:t>
      </w:r>
      <w:r>
        <w:t>званной обеспечить мужчинам и женщинам равные возможности при осущес</w:t>
      </w:r>
      <w:r>
        <w:t>т</w:t>
      </w:r>
      <w:r>
        <w:t>влении программ аграрной реформы. Она также предложила методику анализа аграрных систем, позволяющую учитывать гендерный аспект. ФАО помогла Центру экономических исследований Кампинасского университета в подгото</w:t>
      </w:r>
      <w:r>
        <w:t>в</w:t>
      </w:r>
      <w:r>
        <w:t>ке исследования, посвященного положению женщин в различных точках Бр</w:t>
      </w:r>
      <w:r>
        <w:t>а</w:t>
      </w:r>
      <w:r>
        <w:t>зилии, затронутых а</w:t>
      </w:r>
      <w:r>
        <w:t>г</w:t>
      </w:r>
      <w:r>
        <w:t>рарной реформой.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Коста-Рика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7.</w:t>
      </w:r>
      <w:r>
        <w:tab/>
        <w:t>По данным ФАО, население Коста-Рики в 2001 году составило примерно 4 112 000 человек, из которых 49,3 процента составляли женщины, а 40,5 процента проживало в сельских районах. В 2001 году доля экономически активного населения составляла ориентировочно 41 процент, из которого 20 процентов работало в сельскохозяйственном секторе. Доля экономически активных женщин составила 31,3 процента, причем 5,9 процента работало в сельском х</w:t>
      </w:r>
      <w:r>
        <w:t>о</w:t>
      </w:r>
      <w:r>
        <w:t>зяйстве.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ФАО по расширению возможностей сельских женщин и обеспечению равенства полов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8.</w:t>
      </w:r>
      <w:r>
        <w:tab/>
        <w:t>Женщины вносят существенный вклад в поддержание жизнеспособности стран с аграрной экономикой. Они играют значительную роль в производстве основных зерновых культур, которые являются залогом продовольственной безопасности. Применительно к данной проблематике Коста-Рика участвует в Межправительственной рабочей группе по праву на дост</w:t>
      </w:r>
      <w:r>
        <w:t>а</w:t>
      </w:r>
      <w:r>
        <w:t>точное питание.</w:t>
      </w:r>
    </w:p>
    <w:p w:rsidR="00000000" w:rsidRDefault="00000000">
      <w:pPr>
        <w:pStyle w:val="SingleTxt"/>
      </w:pPr>
      <w:r>
        <w:t>9.</w:t>
      </w:r>
      <w:r>
        <w:tab/>
        <w:t>Укрепление организаций сельских хозяев: ФАО оказывает техническую помощь в деле более активного вовлечения женщин в организации сельских хозяев. ФАО содействует учебным мероприятиям, посвященным формиров</w:t>
      </w:r>
      <w:r>
        <w:t>а</w:t>
      </w:r>
      <w:r>
        <w:t>нию руководящих навыков, организации в коллективе и животноводческим технологиям. Кроме того, она способствует учету гендерного фактора в сел</w:t>
      </w:r>
      <w:r>
        <w:t>ь</w:t>
      </w:r>
      <w:r>
        <w:t>скохозяйственных стратегиях и в планах обеспечения равных возможностей животноводам.</w:t>
      </w:r>
    </w:p>
    <w:p w:rsidR="00000000" w:rsidRDefault="00000000">
      <w:pPr>
        <w:pStyle w:val="SingleTxt"/>
      </w:pPr>
      <w:r>
        <w:t>10.</w:t>
      </w:r>
      <w:r>
        <w:tab/>
        <w:t>ФАО устроила в Коста-Рике ряд практикумов и семинаров «Социально-экономический и гендерный анализ». Они были рассчитаны на технических специалистов и плановиков из государственных учреждений и неправительс</w:t>
      </w:r>
      <w:r>
        <w:t>т</w:t>
      </w:r>
      <w:r>
        <w:t>венных организаций, непосредственно связанных с сектором живо</w:t>
      </w:r>
      <w:r>
        <w:t>т</w:t>
      </w:r>
      <w:r>
        <w:t>новодства.</w:t>
      </w:r>
    </w:p>
    <w:p w:rsidR="00000000" w:rsidRDefault="00000000">
      <w:pPr>
        <w:pStyle w:val="SingleTxt"/>
      </w:pPr>
      <w:r>
        <w:t>11.</w:t>
      </w:r>
      <w:r>
        <w:tab/>
        <w:t>Кроме того, ФАО содействует проектам такого профиля, как комплексное развитие сельских районов, связь для нужд развития, агролесохозяйственная деятельность и сельскохозяйственное просвещение, которые предполагали привлечение населения для обеспечения учета гендерного фактора во всех м</w:t>
      </w:r>
      <w:r>
        <w:t>е</w:t>
      </w:r>
      <w:r>
        <w:t>роприятиях, предусматриваемых проектами.</w:t>
      </w:r>
    </w:p>
    <w:p w:rsidR="00000000" w:rsidRDefault="00000000">
      <w:pPr>
        <w:pStyle w:val="SingleTxt"/>
      </w:pPr>
      <w:r>
        <w:t>12.</w:t>
      </w:r>
      <w:r>
        <w:tab/>
        <w:t>Что касается учета гендерных аспектов в государственной политике, то ФАО оказала содействие в проведении исследования, призванного определить гендерные показатели, которые Министерство сельского хозяйства могло бы использовать при формировании своей политики.</w:t>
      </w:r>
    </w:p>
    <w:p w:rsidR="00000000" w:rsidRDefault="00000000">
      <w:pPr>
        <w:pStyle w:val="SingleTxt"/>
      </w:pPr>
      <w:r>
        <w:t>13.</w:t>
      </w:r>
      <w:r>
        <w:tab/>
        <w:t>Чтобы содействовать продовольственной безопасности, охране окружа</w:t>
      </w:r>
      <w:r>
        <w:t>ю</w:t>
      </w:r>
      <w:r>
        <w:t>щей среды и развитию, ФАО сотрудничала с коста-риканской ассоциацией АНДАР. Это сотрудничество способствовало пропаганде передачи технологий, связанных с лекарственными растениями и биоразнообразием. Соответству</w:t>
      </w:r>
      <w:r>
        <w:t>ю</w:t>
      </w:r>
      <w:r>
        <w:t>щие мероприятия были нацелены на женщин и молодежь из числа жителей Картахены и Са</w:t>
      </w:r>
      <w:r>
        <w:t>н</w:t>
      </w:r>
      <w:r>
        <w:t>та-Росы.</w:t>
      </w:r>
    </w:p>
    <w:p w:rsidR="00000000" w:rsidRDefault="00000000">
      <w:pPr>
        <w:pStyle w:val="SingleTxt"/>
      </w:pPr>
      <w:r>
        <w:t>14.</w:t>
      </w:r>
      <w:r>
        <w:tab/>
        <w:t>С мая 1996 года по июль 1997 года правительство Коста-Рики занималось при финансовом и техническом содействии ФАО осуществлением проекта «Поддержка женщин в сельских районах в рамках гендерного подхода». Цель проекта состояла в том, чтобы компенсировать слабую охваченность женщин, занятых в сельском хозяйстве, сектором сельскохозяйственных услуг и соде</w:t>
      </w:r>
      <w:r>
        <w:t>й</w:t>
      </w:r>
      <w:r>
        <w:t>ствовать развернутому обзору проводимой политики. В числе принятых мер была интеграция услуг и децентрализация институтов. Проект осуществлялся на трех уровнях (местном, региональном и национальном) и был рассчитан на руководящих работников, специалистов по сельскому хозяйству, неправител</w:t>
      </w:r>
      <w:r>
        <w:t>ь</w:t>
      </w:r>
      <w:r>
        <w:t>ственные организации и представителей сельских организаций. Учреждени</w:t>
      </w:r>
      <w:r>
        <w:t>я</w:t>
      </w:r>
      <w:r>
        <w:t>ми-исполнителями были государственные ведомства Коста-Рики в лице Мин</w:t>
      </w:r>
      <w:r>
        <w:t>и</w:t>
      </w:r>
      <w:r>
        <w:t>стерства сельского хозяйства и животноводства, а также двух специальных и</w:t>
      </w:r>
      <w:r>
        <w:t>н</w:t>
      </w:r>
      <w:r>
        <w:t>ститутов: Ведомства министра по делам женщин и Сектора по делам же</w:t>
      </w:r>
      <w:r>
        <w:t>н</w:t>
      </w:r>
      <w:r>
        <w:t>щин.</w:t>
      </w:r>
    </w:p>
    <w:p w:rsidR="00000000" w:rsidRDefault="00000000">
      <w:pPr>
        <w:pStyle w:val="SingleTxt"/>
      </w:pPr>
      <w:r>
        <w:t>15.</w:t>
      </w:r>
      <w:r>
        <w:tab/>
        <w:t>ФАО также финансировала исследование, посвященное роли женщин в развитии в Коста-Рике. Это исследование стало одним из материалов, воше</w:t>
      </w:r>
      <w:r>
        <w:t>д</w:t>
      </w:r>
      <w:r>
        <w:t>ших в публикацию более общего характера под названием «От сельского х</w:t>
      </w:r>
      <w:r>
        <w:t>о</w:t>
      </w:r>
      <w:r>
        <w:t>зяина к плановику и обратно: передовые методы уборки урожая»</w:t>
      </w:r>
      <w:r>
        <w:rPr>
          <w:vertAlign w:val="superscript"/>
        </w:rPr>
        <w:t>1</w:t>
      </w:r>
      <w:r>
        <w:t>, иллюстр</w:t>
      </w:r>
      <w:r>
        <w:t>и</w:t>
      </w:r>
      <w:r>
        <w:t>рующую привлечение населения к планированию развития.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Эквадор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16.</w:t>
      </w:r>
      <w:r>
        <w:tab/>
        <w:t>По данным ФАО, население Эквадора в 2001 году составило примерно 12 880 000 человек, из которых 49,8 процента составляли женщины, а 36,5 процента проживало в сельских районах. В 2001 году доля экономически активного населения составляла ориентировочно 39,5 процента, из которых 25 процентов работало в сельскохозяйственном секторе. Доля экономически активных женщин составила 28,4 процента, причем 13 процентов работало в сельском хозяйстве. Судя по проведенному ФАО исследованию, которое было посвящено положению сельских женщин в Латинской Америке и Карибском бассейне, участие женщин в экономической деятельности в сельских районах достигло в Эквадоре самых высоких уровней, особенно в секторе животново</w:t>
      </w:r>
      <w:r>
        <w:t>д</w:t>
      </w:r>
      <w:r>
        <w:t>ства.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ФАО по расширению возможностей сельских женщин и обеспечению равенства полов</w:t>
      </w:r>
    </w:p>
    <w:p w:rsidR="00000000" w:rsidRDefault="00000000">
      <w:pPr>
        <w:pStyle w:val="Single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keepLines/>
      </w:pPr>
      <w:r>
        <w:t>17.</w:t>
      </w:r>
      <w:r>
        <w:tab/>
        <w:t>Программа ФАО в Эквадоре была тесно связана с рядом программ, имеющих отношение к гендерным аспектам и развитию. Во-первых, это Сп</w:t>
      </w:r>
      <w:r>
        <w:t>е</w:t>
      </w:r>
      <w:r>
        <w:t>циальная программа продовольственной безопасности, которая является инс</w:t>
      </w:r>
      <w:r>
        <w:t>т</w:t>
      </w:r>
      <w:r>
        <w:t>рументом повышения производительности и заработка за счет внедрения более эффективных технологий и организации экологического и технического пр</w:t>
      </w:r>
      <w:r>
        <w:t>о</w:t>
      </w:r>
      <w:r>
        <w:t>свещения с ориентацией на повышение уровня жизни. Программа призвана помогать сельским хозяевам в том, чтобы увеличивать объем производимого ими продовольствия и свою производительность, добиваясь благодаря этому повышения своего общего заработка. Во-вторых, это проект «Производство и продовольственная безопасность в районе Амбуки», нацеленный на повышение уровня жизни населения в части продовольственной безопасности. Проект также предусматривает учет гендерного аспекта, чтобы обеспечить равнопра</w:t>
      </w:r>
      <w:r>
        <w:t>в</w:t>
      </w:r>
      <w:r>
        <w:t>ное сотрудничество между мужчинами и женщинами при принятии решений на различных уровнях. В</w:t>
      </w:r>
      <w:r>
        <w:noBreakHyphen/>
        <w:t>третьих, ФАО развернула проект «Распоряжение пр</w:t>
      </w:r>
      <w:r>
        <w:t>и</w:t>
      </w:r>
      <w:r>
        <w:t>родными ресурсами на западе Ойчинчи», который посвящен экологическим вопросам и нацелен на проведение результативных природоохранных мер</w:t>
      </w:r>
      <w:r>
        <w:t>о</w:t>
      </w:r>
      <w:r>
        <w:t>приятий в интересах сельских семей. Наконец, гендерный аспект стал учит</w:t>
      </w:r>
      <w:r>
        <w:t>ы</w:t>
      </w:r>
      <w:r>
        <w:t>ваться в агролесохозяйственных проектах, в том числе связанных с сельскох</w:t>
      </w:r>
      <w:r>
        <w:t>о</w:t>
      </w:r>
      <w:r>
        <w:t>зяйственным просвещением и ведением агролесохозяйства.</w:t>
      </w:r>
    </w:p>
    <w:p w:rsidR="00000000" w:rsidRDefault="00000000">
      <w:pPr>
        <w:pStyle w:val="SingleTxt"/>
      </w:pPr>
      <w:r>
        <w:t>18.</w:t>
      </w:r>
      <w:r>
        <w:tab/>
        <w:t>В рамках специального исследования, посвященного роли сельских же</w:t>
      </w:r>
      <w:r>
        <w:t>н</w:t>
      </w:r>
      <w:r>
        <w:t>щин во внедрении эффективных методов послеуборочной обработки урожая, были проведены мероприятия по наращиванию возможностей и повышению осведомленности технических сотрудников, участвующих в этом проекте, и в том числе были вынесены технические предложения, ориентированные на с</w:t>
      </w:r>
      <w:r>
        <w:t>е</w:t>
      </w:r>
      <w:r>
        <w:t>мью. Особое внимание было уделено и вопросу о доступности кредитов для сельских женщин. Кроме того, подготовлено учебное пособие по методам п</w:t>
      </w:r>
      <w:r>
        <w:t>о</w:t>
      </w:r>
      <w:r>
        <w:t>слеуборочной обработки ур</w:t>
      </w:r>
      <w:r>
        <w:t>о</w:t>
      </w:r>
      <w:r>
        <w:t>жая.</w:t>
      </w:r>
    </w:p>
    <w:p w:rsidR="00000000" w:rsidRDefault="00000000">
      <w:pPr>
        <w:pStyle w:val="SingleTxt"/>
      </w:pPr>
      <w:r>
        <w:t>19.</w:t>
      </w:r>
      <w:r>
        <w:tab/>
        <w:t>По линии своей программы «Телефуд» ФАО оказала поддержку в осущ</w:t>
      </w:r>
      <w:r>
        <w:t>е</w:t>
      </w:r>
      <w:r>
        <w:t>ствлении свиноводческого проекта, в котором участвовали 57 подростков, 43 женщины и 14 мужчин в возрасте от 16 до 20 лет, обученных методом в</w:t>
      </w:r>
      <w:r>
        <w:t>ы</w:t>
      </w:r>
      <w:r>
        <w:t>ращивания и выведения свиней. Подростки представляли восемь населенных пунктов из долины реки Портовьехо (провинция Манаби). Цель состояла в том, чтобы обучить их навыкам, необходимым для выращивания свиней, с перспе</w:t>
      </w:r>
      <w:r>
        <w:t>к</w:t>
      </w:r>
      <w:r>
        <w:t>тивой повышения их заработка и улучшения их пит</w:t>
      </w:r>
      <w:r>
        <w:t>а</w:t>
      </w:r>
      <w:r>
        <w:t>ния.</w:t>
      </w:r>
    </w:p>
    <w:p w:rsidR="00000000" w:rsidRDefault="00000000">
      <w:pPr>
        <w:pStyle w:val="SingleTxt"/>
      </w:pPr>
      <w:r>
        <w:t>20.</w:t>
      </w:r>
      <w:r>
        <w:tab/>
        <w:t>В 1998 году в Эквадоре была развернута программа «Социально-экономический и гендерный анализ», которой были охвачены сотрудники М</w:t>
      </w:r>
      <w:r>
        <w:t>и</w:t>
      </w:r>
      <w:r>
        <w:t>нистерства сельского хозяйства, Министерства международного сотрудничес</w:t>
      </w:r>
      <w:r>
        <w:t>т</w:t>
      </w:r>
      <w:r>
        <w:t>ва, неправительственных организаций и проектов ФАО в Эквадоре. После эт</w:t>
      </w:r>
      <w:r>
        <w:t>о</w:t>
      </w:r>
      <w:r>
        <w:t>го были определены конкретные задачи в плане профессиональной подготовки (Специальная программа продовольственной безопасности, доступ женщин к ресурсам, гендерный аспект и государственная политика и т.п.). Затем были з</w:t>
      </w:r>
      <w:r>
        <w:t>а</w:t>
      </w:r>
      <w:r>
        <w:t>планированы учебные практикумы для инструкторов по вопросам социально-экономического и гендерного анализа и подобраны национальные координат</w:t>
      </w:r>
      <w:r>
        <w:t>о</w:t>
      </w:r>
      <w:r>
        <w:t>ры, которые будут выступать консультантами национальных и международных организаций в Эквадоре по вопросам актуализации гендерной пр</w:t>
      </w:r>
      <w:r>
        <w:t>о</w:t>
      </w:r>
      <w:r>
        <w:t>блематики.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Франция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21.</w:t>
      </w:r>
      <w:r>
        <w:tab/>
        <w:t>По данным ФАО, население Франции в 2001 году составило 59 453 000 человек, причем численность экономически активного населения составляла 26,9 млн. человек, из которых 54,75 процента приходилось на му</w:t>
      </w:r>
      <w:r>
        <w:t>ж</w:t>
      </w:r>
      <w:r>
        <w:t>чин, а 45,25 процента — на женщин. Далее, 24,5 процента населения прожив</w:t>
      </w:r>
      <w:r>
        <w:t>а</w:t>
      </w:r>
      <w:r>
        <w:t>ло в сельской местности, а 3,2 процента работало в сельском хозяйстве. Среди экономически активных женщин примерно 2,4 процента работало в сельскох</w:t>
      </w:r>
      <w:r>
        <w:t>о</w:t>
      </w:r>
      <w:r>
        <w:t>зя</w:t>
      </w:r>
      <w:r>
        <w:t>й</w:t>
      </w:r>
      <w:r>
        <w:t>ственном секторе.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ФАО по расширению возможностей сельских женщин и обеспечению равенства полов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22.</w:t>
      </w:r>
      <w:r>
        <w:tab/>
        <w:t>Деятельность ФАО во Франции осуществляется прежде всего в рамках сотрудничества со Средиземноморским агрономическим институтом в Монп</w:t>
      </w:r>
      <w:r>
        <w:t>е</w:t>
      </w:r>
      <w:r>
        <w:t>лье.</w:t>
      </w:r>
    </w:p>
    <w:p w:rsidR="00000000" w:rsidRDefault="00000000">
      <w:pPr>
        <w:pStyle w:val="SingleTxt"/>
      </w:pPr>
      <w:r>
        <w:t>23.</w:t>
      </w:r>
      <w:r>
        <w:tab/>
        <w:t>Первые контакты с Институтом были налажены в ноябре 2002 года в св</w:t>
      </w:r>
      <w:r>
        <w:t>я</w:t>
      </w:r>
      <w:r>
        <w:t>зи с участием ФАО в проведении семинара, посвященного привлечению нас</w:t>
      </w:r>
      <w:r>
        <w:t>е</w:t>
      </w:r>
      <w:r>
        <w:t>ления к планированию развития и рассчитанного на лесохозяйственников А</w:t>
      </w:r>
      <w:r>
        <w:t>л</w:t>
      </w:r>
      <w:r>
        <w:t>жира. Проведение этого семинара стало частью более долгосрочной работы, начатой в 1996 году с проведением семинара, организованного совместно с Министерством научных исследований и высшего образования Франции, Це</w:t>
      </w:r>
      <w:r>
        <w:t>н</w:t>
      </w:r>
      <w:r>
        <w:t>тром исследований по вопросам народонаселения и демографии и ФАО. В с</w:t>
      </w:r>
      <w:r>
        <w:t>е</w:t>
      </w:r>
      <w:r>
        <w:t>минаре приняли участие специалисты из французских университетов, высших агрономических или обществоведческих учебных заведений, исследовател</w:t>
      </w:r>
      <w:r>
        <w:t>ь</w:t>
      </w:r>
      <w:r>
        <w:t>ских центров и неправительственных организаций. Были также приглашены специалисты из Швейцарии и Бельгии. На этом семинаре удалось подготовить оценку гендерной ситуации во Франции и других франкоязычных стр</w:t>
      </w:r>
      <w:r>
        <w:t>а</w:t>
      </w:r>
      <w:r>
        <w:t>нах.</w:t>
      </w:r>
    </w:p>
    <w:p w:rsidR="00000000" w:rsidRDefault="00000000">
      <w:pPr>
        <w:pStyle w:val="SingleTxt"/>
      </w:pPr>
      <w:r>
        <w:t>24.</w:t>
      </w:r>
      <w:r>
        <w:tab/>
        <w:t>С 24 по 27 февраля 2003 года в Институте побывала группа представит</w:t>
      </w:r>
      <w:r>
        <w:t>е</w:t>
      </w:r>
      <w:r>
        <w:t>лей ФАО, чтобы разработать авторитетную программу гендерного анализа, рассчитанную в первую очередь на франкоязычные страны, а также на учас</w:t>
      </w:r>
      <w:r>
        <w:t>т</w:t>
      </w:r>
      <w:r>
        <w:t>вующих в ней французских специалистов. В апреле 2004 года Институт план</w:t>
      </w:r>
      <w:r>
        <w:t>и</w:t>
      </w:r>
      <w:r>
        <w:t>рует провести в Монпелье краткосрочное учебное мероприятие на тему «Ра</w:t>
      </w:r>
      <w:r>
        <w:t>з</w:t>
      </w:r>
      <w:r>
        <w:t>витие сельских районов и социально-экономический и гендерный анализ». Это мероприятие будет предназначено для учащихся Института, проходящих курс университетского обучения на степень магистра по развитию сельских ра</w:t>
      </w:r>
      <w:r>
        <w:t>й</w:t>
      </w:r>
      <w:r>
        <w:t>онов.</w:t>
      </w:r>
    </w:p>
    <w:p w:rsidR="00000000" w:rsidRDefault="00000000">
      <w:pPr>
        <w:pStyle w:val="SingleTxt"/>
      </w:pPr>
      <w:r>
        <w:t>25.</w:t>
      </w:r>
      <w:r>
        <w:tab/>
        <w:t>Кроме того, ФАО и Институт достигли договоренности о финансировании двух-трех стажеров Института на предмет подготовки предметно-тематических исследований на тему «Гендерный аспект развития сельских районов в Сред</w:t>
      </w:r>
      <w:r>
        <w:t>и</w:t>
      </w:r>
      <w:r>
        <w:t>земноморье». Они также договорились об организации (на средне- и долг</w:t>
      </w:r>
      <w:r>
        <w:t>о</w:t>
      </w:r>
      <w:r>
        <w:t>срочную перспективу) семинаров и встреч с руководящими работниками стран Юга, посвященных гендерному аспекту развития сельского хозяйства и сел</w:t>
      </w:r>
      <w:r>
        <w:t>ь</w:t>
      </w:r>
      <w:r>
        <w:t>ских районов.</w:t>
      </w:r>
    </w:p>
    <w:p w:rsidR="00000000" w:rsidRDefault="00000000">
      <w:pPr>
        <w:pStyle w:val="SingleTxt"/>
      </w:pPr>
      <w:r>
        <w:t>26.</w:t>
      </w:r>
      <w:r>
        <w:tab/>
        <w:t>В долгосрочном плане (пять лет) речь идет о создании сети, объединя</w:t>
      </w:r>
      <w:r>
        <w:t>ю</w:t>
      </w:r>
      <w:r>
        <w:t>щей франкоязычных специалистов по гендерным вопросам, и о превращении Института в информационный и справочный центр (подготовка кадров, иссл</w:t>
      </w:r>
      <w:r>
        <w:t>е</w:t>
      </w:r>
      <w:r>
        <w:t>дования, семинары) в этой области. В этой инициативе участвуют многие и</w:t>
      </w:r>
      <w:r>
        <w:t>с</w:t>
      </w:r>
      <w:r>
        <w:t>следовательские учреждения, входящие в «Агрополис», в частности Центр м</w:t>
      </w:r>
      <w:r>
        <w:t>е</w:t>
      </w:r>
      <w:r>
        <w:t>ждународного сотрудничества в области агрономических исследований ради развития и Национальный институт агрономических исследований.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Япония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27.</w:t>
      </w:r>
      <w:r>
        <w:tab/>
        <w:t>По данным ФАО, население Японии в 2001 году составило 127 335 000 человек, из которых 21,1 процента проживало в сельских районах. В 2001 году доля экономически активного населения составляла ориентир</w:t>
      </w:r>
      <w:r>
        <w:t>о</w:t>
      </w:r>
      <w:r>
        <w:t>вочно 53,7 процента, причем 3,8 процента работало в сельскохозяйственном секторе. Доля экономически активных женщин составила 41,6 процента, из к</w:t>
      </w:r>
      <w:r>
        <w:t>о</w:t>
      </w:r>
      <w:r>
        <w:t>торых 4 процента работало в сельском х</w:t>
      </w:r>
      <w:r>
        <w:t>о</w:t>
      </w:r>
      <w:r>
        <w:t>зяйстве.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ФАО по расширению возможностей сельских женщин и обеспечению равенства полов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28.</w:t>
      </w:r>
      <w:r>
        <w:tab/>
        <w:t>В феврале 2002 года Японская ассоциация содействия ФАО устроил</w:t>
      </w:r>
      <w:r>
        <w:rPr>
          <w:lang/>
        </w:rPr>
        <w:t>а</w:t>
      </w:r>
      <w:r>
        <w:t xml:space="preserve"> м</w:t>
      </w:r>
      <w:r>
        <w:t>е</w:t>
      </w:r>
      <w:r>
        <w:t>ждународный семинар «Роль и расширение возможностей сельских женщин в области продовольственной безопасности». Этот семинар был организован в рамках подготовки к пятилетнему обзору осуществления Плана действий Вс</w:t>
      </w:r>
      <w:r>
        <w:t>е</w:t>
      </w:r>
      <w:r>
        <w:t>мирной встречи на высшем уровне по проблемам продовольствия («Всемирная встреча на высшем уровне по проблемам продовольствия: пять лет спустя») и отразил признание важного значения вклада сельских женщин в обеспечение продовольственной безопасности в Азии. Организатор просил ФАО подгот</w:t>
      </w:r>
      <w:r>
        <w:t>о</w:t>
      </w:r>
      <w:r>
        <w:t>вить к семинару программное выступление, в котором основные вопросы о</w:t>
      </w:r>
      <w:r>
        <w:t>с</w:t>
      </w:r>
      <w:r>
        <w:t>вещались бы применительно к Азиатско-Тихоокеанскому реги</w:t>
      </w:r>
      <w:r>
        <w:t>о</w:t>
      </w:r>
      <w:r>
        <w:t>ну.</w:t>
      </w:r>
    </w:p>
    <w:p w:rsidR="00000000" w:rsidRDefault="00000000">
      <w:pPr>
        <w:pStyle w:val="SingleTxt"/>
      </w:pPr>
      <w:r>
        <w:t>29.</w:t>
      </w:r>
      <w:r>
        <w:tab/>
        <w:t>Кроме того, Ассоциация пригласила национальных представителей из шести азиатских стран. Японию представлял весьма разнообразный спектр участников: от преподавателей вузов и исследователей до представителей н</w:t>
      </w:r>
      <w:r>
        <w:t>е</w:t>
      </w:r>
      <w:r>
        <w:t>правительственных организаций и экспертов по гендерным вопросам из Япо</w:t>
      </w:r>
      <w:r>
        <w:t>н</w:t>
      </w:r>
      <w:r>
        <w:t>ского агентства международного сотрудничества (ЯАМС) (двустороннее учр</w:t>
      </w:r>
      <w:r>
        <w:t>е</w:t>
      </w:r>
      <w:r>
        <w:t>ждение), которым было предложено поделиться опытом и данными исследов</w:t>
      </w:r>
      <w:r>
        <w:t>а</w:t>
      </w:r>
      <w:r>
        <w:t>ний с участниками из других стран.</w:t>
      </w:r>
    </w:p>
    <w:p w:rsidR="00000000" w:rsidRDefault="00000000">
      <w:pPr>
        <w:pStyle w:val="SingleTxt"/>
      </w:pPr>
      <w:r>
        <w:t>30.</w:t>
      </w:r>
      <w:r>
        <w:tab/>
        <w:t>Сотрудничество между ФАО и ЯАМС имеет давнюю историю. В октябре 2002 года ЯАМС просило ФАО оказать ему помощь в подготовке будущих эк</w:t>
      </w:r>
      <w:r>
        <w:t>с</w:t>
      </w:r>
      <w:r>
        <w:t>пертов ЯАМС. Была организована поездка, позволившая ФАО познакомить б</w:t>
      </w:r>
      <w:r>
        <w:t>у</w:t>
      </w:r>
      <w:r>
        <w:t>дущих экспертов ЯАМС со своей методикой социально-экономического и ге</w:t>
      </w:r>
      <w:r>
        <w:t>н</w:t>
      </w:r>
      <w:r>
        <w:t>дерного анализа и опытом ее применения. Это знакомство было оформлено в виде трехдневного практикума, участникам которого была предоставлена во</w:t>
      </w:r>
      <w:r>
        <w:t>з</w:t>
      </w:r>
      <w:r>
        <w:t>можность попробовать и выработать подходы, позволяющие привлекать нас</w:t>
      </w:r>
      <w:r>
        <w:t>е</w:t>
      </w:r>
      <w:r>
        <w:t>ление к исследованиям, учитывая при этом ге</w:t>
      </w:r>
      <w:r>
        <w:t>н</w:t>
      </w:r>
      <w:r>
        <w:t>дерный фактор.</w:t>
      </w:r>
    </w:p>
    <w:p w:rsidR="00000000" w:rsidRDefault="00000000">
      <w:pPr>
        <w:pStyle w:val="SingleTxt"/>
      </w:pPr>
      <w:r>
        <w:t>31.</w:t>
      </w:r>
      <w:r>
        <w:tab/>
        <w:t>ФАО приняла участие в семинаре «Понимание гендерной проблематики в контексте развития рыболовецких сообществ», который состоялся в ноябре 2002 года в Иокогамском международном центре. Этот семинар был организ</w:t>
      </w:r>
      <w:r>
        <w:t>о</w:t>
      </w:r>
      <w:r>
        <w:t>ван ЯАМС, а сотрудник ФАО по рыбохозяйственным вопросам рассказал на нем о работе ФАО, посвященной вопросу о женщинах в рыбном хозяйстве и вопросу о гендерных аспектах и ра</w:t>
      </w:r>
      <w:r>
        <w:t>з</w:t>
      </w:r>
      <w:r>
        <w:t>витии.</w:t>
      </w:r>
    </w:p>
    <w:p w:rsidR="00000000" w:rsidRDefault="00000000">
      <w:pPr>
        <w:pStyle w:val="SingleTxt"/>
      </w:pPr>
      <w:r>
        <w:t>32.</w:t>
      </w:r>
      <w:r>
        <w:tab/>
        <w:t>Японская ассоциация содействия ФАО выполнила недавно перевод на японский язык посвященной Азии главе из публикации ФАО «Сельские же</w:t>
      </w:r>
      <w:r>
        <w:t>н</w:t>
      </w:r>
      <w:r>
        <w:t>щины: залог продовольственной безопасности», стремясь к популяризации этой ва</w:t>
      </w:r>
      <w:r>
        <w:t>ж</w:t>
      </w:r>
      <w:r>
        <w:t>ной темы среди японцев.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Марокко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33.</w:t>
      </w:r>
      <w:r>
        <w:tab/>
        <w:t>По данным ФАО, население Марокко в 2001 году составило 30,4 млн. ч</w:t>
      </w:r>
      <w:r>
        <w:t>е</w:t>
      </w:r>
      <w:r>
        <w:t>ловек. В 2001 году численность экономически активного населения составляла 12 093 000 человек, из которых 65,2 процента приходилось на мужчин, а 34,8 процента — на женщин. 43,9 процента населения проживало в сельских районах, а 35,7 процента работало в сельскохозяйственном секторе. Из экон</w:t>
      </w:r>
      <w:r>
        <w:t>о</w:t>
      </w:r>
      <w:r>
        <w:t>мически активных женщин примерно 55,5 процента работало в сельском х</w:t>
      </w:r>
      <w:r>
        <w:t>о</w:t>
      </w:r>
      <w:r>
        <w:t>зяйстве.</w:t>
      </w:r>
    </w:p>
    <w:p w:rsidR="00000000" w:rsidRDefault="00000000">
      <w:pPr>
        <w:pStyle w:val="SingleTxt"/>
      </w:pPr>
      <w:r>
        <w:t>34.</w:t>
      </w:r>
      <w:r>
        <w:tab/>
        <w:t>По данным Всемирного банка, Марокко добилось заметных успехов в о</w:t>
      </w:r>
      <w:r>
        <w:t>б</w:t>
      </w:r>
      <w:r>
        <w:t>ласти социально-экономического развития: растут социальные показатели, н</w:t>
      </w:r>
      <w:r>
        <w:t>а</w:t>
      </w:r>
      <w:r>
        <w:t>блюдается открытость финансового сектора, проводится политика, направле</w:t>
      </w:r>
      <w:r>
        <w:t>н</w:t>
      </w:r>
      <w:r>
        <w:t>ная на макроэкономическую стабильность. Тем не менее неравенство между городом и деревней сохраняется, несмотря на усилия по его преодолению.</w:t>
      </w:r>
    </w:p>
    <w:p w:rsidR="00000000" w:rsidRDefault="00000000">
      <w:pPr>
        <w:pStyle w:val="SingleTxt"/>
      </w:pPr>
      <w:r>
        <w:t>35.</w:t>
      </w:r>
      <w:r>
        <w:tab/>
        <w:t>В рамках шести программ ФАО (они складываются из 34 проектов, 22 из которых финансируется через целевые фонды) предоставляется ценная техн</w:t>
      </w:r>
      <w:r>
        <w:t>и</w:t>
      </w:r>
      <w:r>
        <w:t>ческая и научная помощь, вносящая значительный вклад в усилия, предприн</w:t>
      </w:r>
      <w:r>
        <w:t>и</w:t>
      </w:r>
      <w:r>
        <w:t>маемые правительством на различных направлениях развития сельского хозя</w:t>
      </w:r>
      <w:r>
        <w:t>й</w:t>
      </w:r>
      <w:r>
        <w:t>ства и сельских ра</w:t>
      </w:r>
      <w:r>
        <w:t>й</w:t>
      </w:r>
      <w:r>
        <w:t>онов.</w:t>
      </w:r>
    </w:p>
    <w:p w:rsidR="00000000" w:rsidRDefault="00000000">
      <w:pPr>
        <w:pStyle w:val="SingleTxt"/>
      </w:pPr>
      <w:r>
        <w:t>36.</w:t>
      </w:r>
      <w:r>
        <w:tab/>
        <w:t>ФАО оказывает поддержку 20 учреждениям, подведомственным шести министерствам. Приоритетными направлениями являются развитие сельского хозяйства и сельских районов в привязке к продовольственной безопасности и охране ресурсов страны.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ФАО по расширению возможностей сельских женщин и обеспечению равенства полов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Учебный практикум «Социально-экономический и гендерный анализ», Рабат, 26–30 марта 2001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37.</w:t>
      </w:r>
      <w:r>
        <w:tab/>
        <w:t>Различные встречи, состоявшиеся в ходе командировок в Марокко, в</w:t>
      </w:r>
      <w:r>
        <w:t>ы</w:t>
      </w:r>
      <w:r>
        <w:t>явили необходимость в том, чтобы организовать подготовку кадров по вопр</w:t>
      </w:r>
      <w:r>
        <w:t>о</w:t>
      </w:r>
      <w:r>
        <w:t>сам социально-экономического и гендерного анализа для оказания Министе</w:t>
      </w:r>
      <w:r>
        <w:t>р</w:t>
      </w:r>
      <w:r>
        <w:t>ству сельского хозяйства, сельского развития и водных и лесных ресурсов, а также другим заинтересованным сторонам методической помощи в разработке стратегии и плана действий в интересах сельских же</w:t>
      </w:r>
      <w:r>
        <w:t>н</w:t>
      </w:r>
      <w:r>
        <w:t>щин.</w:t>
      </w:r>
    </w:p>
    <w:p w:rsidR="00000000" w:rsidRDefault="00000000">
      <w:pPr>
        <w:pStyle w:val="SingleTxt"/>
      </w:pPr>
      <w:r>
        <w:t>38.</w:t>
      </w:r>
      <w:r>
        <w:tab/>
        <w:t>Учебный практикум «Социально-экономический и гендерный анализ» проводился в рамках процесса разработки национальной стратегии в интересах сельских женщин, которым в настоящее время занимаются различные маро</w:t>
      </w:r>
      <w:r>
        <w:t>к</w:t>
      </w:r>
      <w:r>
        <w:t>канские у</w:t>
      </w:r>
      <w:r>
        <w:t>ч</w:t>
      </w:r>
      <w:r>
        <w:t>реждения.</w:t>
      </w:r>
    </w:p>
    <w:p w:rsidR="00000000" w:rsidRDefault="00000000">
      <w:pPr>
        <w:pStyle w:val="SingleTxt"/>
      </w:pPr>
      <w:r>
        <w:t>39.</w:t>
      </w:r>
      <w:r>
        <w:tab/>
        <w:t>Цель состояла в повышении у сотрудников различных министерств сп</w:t>
      </w:r>
      <w:r>
        <w:t>о</w:t>
      </w:r>
      <w:r>
        <w:t>собности учитывать гендерные аспекты в своей деятельности, в частности п</w:t>
      </w:r>
      <w:r>
        <w:t>у</w:t>
      </w:r>
      <w:r>
        <w:t>тем применения социально-экономического и гендерного анализа. Это должно позволить полнее учитывать мужскую и женскую специфику в проектах и пр</w:t>
      </w:r>
      <w:r>
        <w:t>о</w:t>
      </w:r>
      <w:r>
        <w:t>граммах министерств и неправительственных организаций, и в частности при ра</w:t>
      </w:r>
      <w:r>
        <w:t>з</w:t>
      </w:r>
      <w:r>
        <w:t>работке национальной стратегии в интересах сельских женщин.</w:t>
      </w:r>
    </w:p>
    <w:p w:rsidR="00000000" w:rsidRDefault="00000000">
      <w:pPr>
        <w:pStyle w:val="SingleTxt"/>
      </w:pPr>
      <w:r>
        <w:t>40.</w:t>
      </w:r>
      <w:r>
        <w:tab/>
        <w:t>Помимо обучения сотрудников навыкам Анализа это мероприятие должно было также послужить возможностью для обмена информацией о стратегии в интересах сельских женщин.</w:t>
      </w:r>
    </w:p>
    <w:p w:rsidR="00000000" w:rsidRDefault="00000000">
      <w:pPr>
        <w:pStyle w:val="SingleTxt"/>
      </w:pPr>
      <w:r>
        <w:t>41.</w:t>
      </w:r>
      <w:r>
        <w:tab/>
        <w:t>В мероприятии участвовали, в частности, Министерство сельского хозя</w:t>
      </w:r>
      <w:r>
        <w:t>й</w:t>
      </w:r>
      <w:r>
        <w:t>ства, сельского развития и водных и лесных ресурсов, Управление образов</w:t>
      </w:r>
      <w:r>
        <w:t>а</w:t>
      </w:r>
      <w:r>
        <w:t>ния, исследований и развития, Министерство внутренних дел, Министерство национального просвещения, Министерство по делам женщин, защиты семьи, детства и инвалидов, Министерство экономического прогнозирования и план</w:t>
      </w:r>
      <w:r>
        <w:t>и</w:t>
      </w:r>
      <w:r>
        <w:t>рования, Министерство морского рыболовства, Министерство по делам мол</w:t>
      </w:r>
      <w:r>
        <w:t>о</w:t>
      </w:r>
      <w:r>
        <w:t>дежи и спорта, Министерство занятости, профессиональной подготовки, соц</w:t>
      </w:r>
      <w:r>
        <w:t>и</w:t>
      </w:r>
      <w:r>
        <w:t>ального развития и солидарности, Министерство здравоохранения и Фонд сельскохозяйс</w:t>
      </w:r>
      <w:r>
        <w:t>т</w:t>
      </w:r>
      <w:r>
        <w:t>венного микрокредита.</w:t>
      </w:r>
    </w:p>
    <w:p w:rsidR="00000000" w:rsidRDefault="00000000">
      <w:pPr>
        <w:pStyle w:val="SingleTxt"/>
      </w:pPr>
      <w:r>
        <w:t>42.</w:t>
      </w:r>
      <w:r>
        <w:tab/>
        <w:t>Второй учебный практикум по социально-экономическому и гендерному анализу плани</w:t>
      </w:r>
      <w:r>
        <w:t>р</w:t>
      </w:r>
      <w:r>
        <w:t>уется провести в 2003 году.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Проекты «Телефуд»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43.</w:t>
      </w:r>
      <w:r>
        <w:tab/>
        <w:t>Два проекта «Телефуд», утвержденные в 2002 году, призваны помочь сельским женщинам в Эль-Джадиде и Сеттате в повышении своего заработка за счет организации предприятия по кролиководству и пчел</w:t>
      </w:r>
      <w:r>
        <w:t>о</w:t>
      </w:r>
      <w:r>
        <w:t>водству.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Программа технического сотрудничества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44.</w:t>
      </w:r>
      <w:r>
        <w:tab/>
        <w:t>Правительство Марокко недавно направило ФАО просьбу об организации программы технического сотрудничества в разработке национальной стратегии «Гендерный фактор и сельские женщ</w:t>
      </w:r>
      <w:r>
        <w:t>и</w:t>
      </w:r>
      <w:r>
        <w:t>ны».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Исследование по арганиевому маслу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45.</w:t>
      </w:r>
      <w:r>
        <w:tab/>
        <w:t>Начато исследование, посвященное производству арганиевого масла и призванное содействовать обеспечению сел</w:t>
      </w:r>
      <w:r>
        <w:t>ь</w:t>
      </w:r>
      <w:r>
        <w:t>ских женщин заработком.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Региональная программа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46.</w:t>
      </w:r>
      <w:r>
        <w:tab/>
        <w:t>Кроме того, Марокко активно участвует в региональной программе расп</w:t>
      </w:r>
      <w:r>
        <w:t>о</w:t>
      </w:r>
      <w:r>
        <w:t>ложенного в Каире ближневосточного бюро ФАО, в частности в следующих мероприятиях:</w:t>
      </w:r>
    </w:p>
    <w:p w:rsidR="00000000" w:rsidRDefault="00000000">
      <w:pPr>
        <w:pStyle w:val="SingleTxt"/>
      </w:pPr>
      <w:r>
        <w:tab/>
        <w:t>a)</w:t>
      </w:r>
      <w:r>
        <w:tab/>
        <w:t>подготовка регионального плана по обеспечению равенства между мужчинами и женщинами в области развития (путем проведения различных семинаров по вопросам политики и стратегии учета гендерного аспекта в пл</w:t>
      </w:r>
      <w:r>
        <w:t>а</w:t>
      </w:r>
      <w:r>
        <w:t>нах разв</w:t>
      </w:r>
      <w:r>
        <w:t>и</w:t>
      </w:r>
      <w:r>
        <w:t>тия сельского хозяйства и сельских районов);</w:t>
      </w:r>
    </w:p>
    <w:p w:rsidR="00000000" w:rsidRDefault="00000000">
      <w:pPr>
        <w:pStyle w:val="SingleTxt"/>
      </w:pPr>
      <w:r>
        <w:tab/>
        <w:t>b)</w:t>
      </w:r>
      <w:r>
        <w:tab/>
        <w:t>адаптация программы социально-экономического и гендерного ан</w:t>
      </w:r>
      <w:r>
        <w:t>а</w:t>
      </w:r>
      <w:r>
        <w:t>лиза на арабский язык вместе с соответствующими методическими документ</w:t>
      </w:r>
      <w:r>
        <w:t>а</w:t>
      </w:r>
      <w:r>
        <w:t>ми;</w:t>
      </w:r>
    </w:p>
    <w:p w:rsidR="00000000" w:rsidRDefault="00000000">
      <w:pPr>
        <w:pStyle w:val="SingleTxt"/>
      </w:pPr>
      <w:r>
        <w:tab/>
        <w:t>c)</w:t>
      </w:r>
      <w:r>
        <w:tab/>
        <w:t>обучение инструкторов по вопросам социально-экономического и гендерного анализа, в частности в рамках субрегионального семинара, орган</w:t>
      </w:r>
      <w:r>
        <w:t>и</w:t>
      </w:r>
      <w:r>
        <w:t>зованного в апреле 2002 года в Тунисе.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Словения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47.</w:t>
      </w:r>
      <w:r>
        <w:tab/>
        <w:t>По данным ФАО, население Словении в 2001 году составило 1 985 000 человек, из которых 51 процент составляли женщины, а 50,9 процента проживало в сельских районах. В 2001 году доля экономически активного населения составляла ориентировочно 51 процент, из которого 5,7 процента работало в сельскохозяйственном секторе. Доля экономически а</w:t>
      </w:r>
      <w:r>
        <w:t>к</w:t>
      </w:r>
      <w:r>
        <w:t>тивных женщин составила 46,5 процента, причем 1,9 процента работало в сельском х</w:t>
      </w:r>
      <w:r>
        <w:t>о</w:t>
      </w:r>
      <w:r>
        <w:t>зяйстве.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Мероприятия ФАО по расширению возможностей сельских женщин и обеспечению равенства полов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48.</w:t>
      </w:r>
      <w:r>
        <w:tab/>
        <w:t>На Всемирной встрече на высшем уровне по проблемам продовольствия в 1996 году Статистическая служба ФАО обнародовала «Программу всемирной переписи сельского хозяйства в 2000 году». Доклад Словении помог ФАО по</w:t>
      </w:r>
      <w:r>
        <w:t>л</w:t>
      </w:r>
      <w:r>
        <w:t>нее уяснить положение сел</w:t>
      </w:r>
      <w:r>
        <w:t>ь</w:t>
      </w:r>
      <w:r>
        <w:t>ских женщин в стране.</w:t>
      </w:r>
    </w:p>
    <w:p w:rsidR="00000000" w:rsidRDefault="00000000">
      <w:pPr>
        <w:pStyle w:val="SingleTxt"/>
      </w:pPr>
      <w:r>
        <w:t>49.</w:t>
      </w:r>
      <w:r>
        <w:tab/>
        <w:t>В 1996 году вместе с Министерством сельского хозяйства ФАО приступ</w:t>
      </w:r>
      <w:r>
        <w:t>и</w:t>
      </w:r>
      <w:r>
        <w:t>ла к разработке национального плана действий по вовлечению сельских же</w:t>
      </w:r>
      <w:r>
        <w:t>н</w:t>
      </w:r>
      <w:r>
        <w:t>щин в процесс развития. В настоящее время этот документ редактируется для представления в парламент.</w:t>
      </w:r>
    </w:p>
    <w:p w:rsidR="00000000" w:rsidRDefault="00000000">
      <w:pPr>
        <w:pStyle w:val="SingleTxt"/>
      </w:pPr>
      <w:r>
        <w:t>50.</w:t>
      </w:r>
      <w:r>
        <w:tab/>
        <w:t>Кроме того, Словения обратилась с просьбой организовать программу технической помощи в целях наращивания возможностей по социально-экономическому и гендерному анализу. В 2003 году в Словении побывала группа сотрудников ФАО, собиравшая информацию, необходимую для оконч</w:t>
      </w:r>
      <w:r>
        <w:t>а</w:t>
      </w:r>
      <w:r>
        <w:t>тельного оформления предлож</w:t>
      </w:r>
      <w:r>
        <w:t>е</w:t>
      </w:r>
      <w:r>
        <w:t>ния.</w:t>
      </w:r>
    </w:p>
    <w:p w:rsidR="00000000" w:rsidRDefault="00000000">
      <w:pPr>
        <w:pStyle w:val="SingleTxt"/>
      </w:pPr>
      <w:r>
        <w:t>51.</w:t>
      </w:r>
      <w:r>
        <w:tab/>
        <w:t>В настоящее время ФАО участвует также в организации практикума по вопросам социально-экономического и гендерного анализа и предприним</w:t>
      </w:r>
      <w:r>
        <w:t>а</w:t>
      </w:r>
      <w:r>
        <w:t>тельства среди сельских женщин, который состоится в мае 2003 года в Добрне. В практикуме примут участие специалисты, занимающиеся развитием сел</w:t>
      </w:r>
      <w:r>
        <w:t>ь</w:t>
      </w:r>
      <w:r>
        <w:t>ских районов и сельского хозяйства на местном, региональном и национальном уровнях и/или деятельностью, связанной со стимулированием предприним</w:t>
      </w:r>
      <w:r>
        <w:t>а</w:t>
      </w:r>
      <w:r>
        <w:t>тельства среди сельских женщин: руководящие работники, специалисты по развитию предпринимательства или микрофинансированию, руководители проектов в области развития, преподаватели и инстру</w:t>
      </w:r>
      <w:r>
        <w:t>к</w:t>
      </w:r>
      <w:r>
        <w:t>торы.</w:t>
      </w:r>
    </w:p>
    <w:p w:rsidR="00000000" w:rsidRDefault="00000000">
      <w:pPr>
        <w:pStyle w:val="SingleTxt"/>
      </w:pPr>
      <w:r>
        <w:t>52.</w:t>
      </w:r>
      <w:r>
        <w:tab/>
        <w:t>Словения активно участвует в таких глобальных инициативах, как Раб</w:t>
      </w:r>
      <w:r>
        <w:t>о</w:t>
      </w:r>
      <w:r>
        <w:t>чая группа «Женщины и сельскохозяйственная семья в развитии сельских ра</w:t>
      </w:r>
      <w:r>
        <w:t>й</w:t>
      </w:r>
      <w:r>
        <w:t>онов», летние школы и другие технич</w:t>
      </w:r>
      <w:r>
        <w:t>е</w:t>
      </w:r>
      <w:r>
        <w:t>ские семинары.</w:t>
      </w:r>
    </w:p>
    <w:p w:rsidR="00000000" w:rsidRDefault="00000000">
      <w:pPr>
        <w:pStyle w:val="SingleTxt"/>
      </w:pPr>
    </w:p>
    <w:p w:rsidR="00000000" w:rsidRDefault="00000000">
      <w:pPr>
        <w:pStyle w:val="EndnoteText"/>
        <w:tabs>
          <w:tab w:val="clear" w:pos="418"/>
          <w:tab w:val="right" w:pos="1354"/>
        </w:tabs>
        <w:spacing w:after="240"/>
        <w:ind w:left="0" w:firstLine="0"/>
        <w:rPr>
          <w:i/>
          <w:sz w:val="20"/>
        </w:rPr>
      </w:pPr>
      <w:r>
        <w:rPr>
          <w:i/>
          <w:sz w:val="20"/>
        </w:rPr>
        <w:tab/>
        <w:t>Примечания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0" w:hanging="576"/>
      </w:pPr>
      <w:r>
        <w:tab/>
      </w:r>
      <w:r>
        <w:rPr>
          <w:vertAlign w:val="superscript"/>
        </w:rPr>
        <w:t>1</w:t>
      </w:r>
      <w:r>
        <w:tab/>
        <w:t>См. </w:t>
      </w:r>
      <w:r>
        <w:rPr>
          <w:i/>
        </w:rPr>
        <w:t xml:space="preserve">From farmer to planner and back: Harvesting best practices. </w:t>
      </w:r>
      <w:r>
        <w:t>http://www.fao.org/sd/2003/PE0103_en.htm.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NO&gt;&gt;N0335878R&lt;&lt;ODS JOB NO&gt;&gt;</w:t>
      </w:r>
    </w:p>
    <w:p w:rsidR="00000000" w:rsidRDefault="00000000">
      <w:pPr>
        <w:pStyle w:val="CommentText"/>
      </w:pPr>
      <w:r>
        <w:t>&lt;&lt;ODS DOC SYMBOL1&gt;&gt;CEDAW/C/2003/II/3/Add.1&lt;&lt;ODS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03-35878 (R)    040603    040603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*0335878*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CEDAW/C/2003/II/3/Add.1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CEDAW/C/2003/II/3/Add.1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/C/2003/II/3/Add.1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5 May 2003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English/French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4/06/2003 12:05 AM"/>
    <w:docVar w:name="DocCategory" w:val="Doc"/>
    <w:docVar w:name="DocType" w:val="Final"/>
    <w:docVar w:name="JobNo" w:val="0335878R"/>
    <w:docVar w:name="OandT" w:val=" "/>
    <w:docVar w:name="Symbol1" w:val="CEDAW/C/2003/II/3/Add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3103</Words>
  <Characters>22034</Characters>
  <Application>Microsoft Office Word</Application>
  <DocSecurity>4</DocSecurity>
  <Lines>468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26067</CharactersWithSpaces>
  <SharedDoc>false</SharedDoc>
  <HLinks>
    <vt:vector size="6" baseType="variant">
      <vt:variant>
        <vt:i4>4522087</vt:i4>
      </vt:variant>
      <vt:variant>
        <vt:i4>52652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2003-06-04T22:48:00Z</cp:lastPrinted>
  <dcterms:created xsi:type="dcterms:W3CDTF">2003-06-04T22:47:00Z</dcterms:created>
  <dcterms:modified xsi:type="dcterms:W3CDTF">2003-06-04T23:04:00Z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0335878</vt:lpwstr>
  </property>
  <property fmtid="{D5CDD505-2E9C-101B-9397-08002B2CF9AE}" pid="3" name="Symbol1">
    <vt:lpwstr>CEDAW/C/2003/II/3/Add.1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Savina</vt:lpwstr>
  </property>
</Properties>
</file>