
<file path=[Content_Types].xml><?xml version="1.0" encoding="utf-8"?>
<Types xmlns="http://schemas.openxmlformats.org/package/2006/content-types">
  <Default Extension="png" ContentType="image/png"/>
  <Default Extension="1&amp;Size=2&amp;Lang=A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:rsidTr="005A3015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6B3E27" w:rsidRPr="00983870" w:rsidRDefault="006B3E27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DB7679" w:rsidRDefault="006B3E27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243C8A" w:rsidRDefault="00803597" w:rsidP="00567B86">
            <w:pPr>
              <w:bidi w:val="0"/>
              <w:spacing w:after="20"/>
              <w:jc w:val="left"/>
              <w:rPr>
                <w:szCs w:val="20"/>
              </w:rPr>
            </w:pPr>
            <w:r w:rsidRPr="00803597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/C/FIN/CO/7/Corr.1</w:t>
            </w:r>
          </w:p>
        </w:tc>
      </w:tr>
      <w:tr w:rsidR="00DC1D29" w:rsidRPr="00DB7679" w:rsidTr="005A3015">
        <w:trPr>
          <w:trHeight w:hRule="exact" w:val="45"/>
        </w:trPr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DC1D29" w:rsidRPr="00983870" w:rsidRDefault="00DC1D29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single" w:sz="4" w:space="0" w:color="auto"/>
              <w:bottom w:val="nil"/>
            </w:tcBorders>
            <w:vAlign w:val="bottom"/>
          </w:tcPr>
          <w:p w:rsidR="00DC1D29" w:rsidRPr="00DB7679" w:rsidRDefault="00DC1D29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nil"/>
            </w:tcBorders>
            <w:vAlign w:val="bottom"/>
          </w:tcPr>
          <w:p w:rsidR="00567B86" w:rsidRPr="00243C8A" w:rsidRDefault="00567B86" w:rsidP="00567B86">
            <w:pPr>
              <w:bidi w:val="0"/>
              <w:jc w:val="left"/>
              <w:rPr>
                <w:szCs w:val="20"/>
              </w:rPr>
            </w:pPr>
          </w:p>
        </w:tc>
      </w:tr>
    </w:tbl>
    <w:p w:rsidR="00567B86" w:rsidRPr="00026275" w:rsidRDefault="00567B86" w:rsidP="00567B86">
      <w:pPr>
        <w:spacing w:before="120" w:line="380" w:lineRule="exact"/>
        <w:textDirection w:val="tbRlV"/>
        <w:rPr>
          <w:b/>
          <w:bCs/>
          <w:sz w:val="30"/>
          <w:szCs w:val="36"/>
          <w:rtl/>
          <w:lang w:eastAsia="zh-TW"/>
        </w:rPr>
      </w:pPr>
      <w:r w:rsidRPr="00026275">
        <w:rPr>
          <w:b/>
          <w:bCs/>
          <w:sz w:val="26"/>
          <w:szCs w:val="36"/>
          <w:rtl/>
          <w:lang w:eastAsia="zh-TW"/>
        </w:rPr>
        <w:t>لجنة مناهضة التعذي</w:t>
      </w:r>
      <w:bookmarkStart w:id="0" w:name="_GoBack"/>
      <w:bookmarkEnd w:id="0"/>
      <w:r w:rsidRPr="00026275">
        <w:rPr>
          <w:b/>
          <w:bCs/>
          <w:sz w:val="26"/>
          <w:szCs w:val="36"/>
          <w:rtl/>
          <w:lang w:eastAsia="zh-TW"/>
        </w:rPr>
        <w:t>ب</w:t>
      </w:r>
    </w:p>
    <w:p w:rsidR="00567B86" w:rsidRPr="00A85A7F" w:rsidRDefault="00567B86" w:rsidP="00567B86">
      <w:pPr>
        <w:pStyle w:val="HChGA"/>
        <w:rPr>
          <w:rtl/>
          <w:lang w:eastAsia="zh-TW"/>
        </w:rPr>
      </w:pPr>
      <w:r>
        <w:rPr>
          <w:rFonts w:hint="cs"/>
          <w:rtl/>
          <w:lang w:eastAsia="zh-TW"/>
        </w:rPr>
        <w:tab/>
      </w:r>
      <w:r>
        <w:rPr>
          <w:rFonts w:hint="cs"/>
          <w:rtl/>
          <w:lang w:eastAsia="zh-TW"/>
        </w:rPr>
        <w:tab/>
      </w:r>
      <w:r w:rsidRPr="00A85A7F">
        <w:rPr>
          <w:rtl/>
          <w:lang w:eastAsia="zh-TW"/>
        </w:rPr>
        <w:t>الملاحظات الختامية بشأن التقرير الدوري السابع لفنلندا</w:t>
      </w:r>
    </w:p>
    <w:p w:rsidR="00567B86" w:rsidRDefault="00567B86" w:rsidP="00567B86">
      <w:pPr>
        <w:pStyle w:val="H1GA"/>
        <w:rPr>
          <w:rtl/>
        </w:rPr>
      </w:pPr>
      <w:r>
        <w:rPr>
          <w:rtl/>
        </w:rPr>
        <w:tab/>
      </w:r>
      <w:r>
        <w:rPr>
          <w:rtl/>
        </w:rPr>
        <w:tab/>
      </w:r>
      <w:r w:rsidRPr="005E313C">
        <w:rPr>
          <w:rFonts w:hint="cs"/>
          <w:rtl/>
        </w:rPr>
        <w:t>تصويب</w:t>
      </w:r>
    </w:p>
    <w:p w:rsidR="00567B86" w:rsidRDefault="00567B86" w:rsidP="00567B86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الفقرة 34، السطران الرابع والخامس</w:t>
      </w:r>
    </w:p>
    <w:p w:rsidR="00567B86" w:rsidRDefault="00567B86" w:rsidP="00567B86">
      <w:pPr>
        <w:pStyle w:val="SingleTxtGA"/>
        <w:rPr>
          <w:rFonts w:hint="cs"/>
          <w:rtl/>
        </w:rPr>
      </w:pPr>
      <w:r>
        <w:rPr>
          <w:i/>
          <w:iCs/>
          <w:rtl/>
          <w:lang w:eastAsia="zh-TW"/>
        </w:rPr>
        <w:tab/>
      </w:r>
      <w:r w:rsidRPr="005E313C">
        <w:rPr>
          <w:rFonts w:hint="cs"/>
          <w:i/>
          <w:iCs/>
          <w:rtl/>
          <w:lang w:eastAsia="zh-TW"/>
        </w:rPr>
        <w:t>يستعاض عن عبارة</w:t>
      </w:r>
      <w:r>
        <w:rPr>
          <w:rFonts w:hint="cs"/>
          <w:rtl/>
          <w:lang w:eastAsia="zh-TW"/>
        </w:rPr>
        <w:t xml:space="preserve"> (انظر الفقرات</w:t>
      </w:r>
      <w:r w:rsidRPr="00152C3F">
        <w:rPr>
          <w:rFonts w:hint="cs"/>
          <w:b/>
          <w:rtl/>
          <w:lang w:eastAsia="zh-TW"/>
        </w:rPr>
        <w:t xml:space="preserve"> </w:t>
      </w:r>
      <w:r w:rsidRPr="00152C3F">
        <w:rPr>
          <w:b/>
          <w:rtl/>
          <w:lang w:eastAsia="zh-TW"/>
        </w:rPr>
        <w:t>15 و17(د) و18)</w:t>
      </w:r>
      <w:r>
        <w:rPr>
          <w:rFonts w:hint="cs"/>
          <w:b/>
          <w:rtl/>
          <w:lang w:eastAsia="zh-TW"/>
        </w:rPr>
        <w:t xml:space="preserve"> </w:t>
      </w:r>
      <w:r w:rsidRPr="005E313C">
        <w:rPr>
          <w:rFonts w:hint="cs"/>
          <w:b/>
          <w:i/>
          <w:iCs/>
          <w:rtl/>
          <w:lang w:eastAsia="zh-TW"/>
        </w:rPr>
        <w:t>بعبارة</w:t>
      </w:r>
      <w:r>
        <w:rPr>
          <w:rFonts w:hint="cs"/>
          <w:b/>
          <w:rtl/>
          <w:lang w:eastAsia="zh-TW"/>
        </w:rPr>
        <w:t xml:space="preserve"> (</w:t>
      </w:r>
      <w:r>
        <w:rPr>
          <w:rFonts w:hint="cs"/>
          <w:rtl/>
          <w:lang w:eastAsia="zh-TW"/>
        </w:rPr>
        <w:t>انظر الفقرات</w:t>
      </w:r>
      <w:r w:rsidRPr="00152C3F">
        <w:rPr>
          <w:rFonts w:hint="cs"/>
          <w:b/>
          <w:rtl/>
          <w:lang w:eastAsia="zh-TW"/>
        </w:rPr>
        <w:t xml:space="preserve"> </w:t>
      </w:r>
      <w:r w:rsidRPr="00152C3F">
        <w:rPr>
          <w:b/>
          <w:rtl/>
          <w:lang w:eastAsia="zh-TW"/>
        </w:rPr>
        <w:t>15 و17(د) و1</w:t>
      </w:r>
      <w:r>
        <w:rPr>
          <w:rFonts w:hint="cs"/>
          <w:b/>
          <w:rtl/>
          <w:lang w:eastAsia="zh-TW"/>
        </w:rPr>
        <w:t>9).</w:t>
      </w:r>
    </w:p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:rsidTr="005A3015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</w:tcPr>
          <w:p w:rsidR="006B3E27" w:rsidRPr="00DB7679" w:rsidRDefault="0059622A" w:rsidP="005A3015">
            <w:pPr>
              <w:jc w:val="center"/>
              <w:rPr>
                <w:rtl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1F1C1B28" wp14:editId="144A970A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20955</wp:posOffset>
                  </wp:positionV>
                  <wp:extent cx="629920" cy="611505"/>
                  <wp:effectExtent l="0" t="0" r="0" b="0"/>
                  <wp:wrapThrough wrapText="bothSides">
                    <wp:wrapPolygon edited="0">
                      <wp:start x="0" y="0"/>
                      <wp:lineTo x="0" y="20860"/>
                      <wp:lineTo x="20903" y="20860"/>
                      <wp:lineTo x="2090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</w:tcPr>
          <w:p w:rsidR="00A67AF5" w:rsidRPr="00817373" w:rsidRDefault="00817373" w:rsidP="005A3015">
            <w:pPr>
              <w:spacing w:before="120" w:after="40" w:line="580" w:lineRule="exact"/>
              <w:rPr>
                <w:b/>
                <w:bCs/>
                <w:sz w:val="52"/>
                <w:szCs w:val="52"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</w:tcPr>
          <w:p w:rsidR="00567B86" w:rsidRDefault="00567B86" w:rsidP="00567B86">
            <w:pPr>
              <w:bidi w:val="0"/>
              <w:spacing w:before="240" w:after="20"/>
              <w:jc w:val="left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:rsidR="00567B86" w:rsidRDefault="00567B86" w:rsidP="00567B86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21 December 2017</w:t>
            </w:r>
          </w:p>
          <w:p w:rsidR="00567B86" w:rsidRDefault="00567B86" w:rsidP="00567B86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6B3E27" w:rsidRPr="00567B86" w:rsidRDefault="00567B86" w:rsidP="00567B86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:rsidR="00761849" w:rsidRPr="00567B86" w:rsidRDefault="00567B86" w:rsidP="00567B86">
      <w:pPr>
        <w:spacing w:before="120"/>
        <w:jc w:val="center"/>
        <w:rPr>
          <w:rFonts w:hint="cs"/>
          <w:u w:val="single"/>
          <w:rtl/>
          <w:lang w:bidi="ar-DZ"/>
        </w:rPr>
      </w:pPr>
      <w:r>
        <w:rPr>
          <w:u w:val="single"/>
          <w:rtl/>
          <w:lang w:bidi="ar-DZ"/>
        </w:rPr>
        <w:tab/>
      </w:r>
      <w:r>
        <w:rPr>
          <w:u w:val="single"/>
          <w:rtl/>
          <w:lang w:bidi="ar-DZ"/>
        </w:rPr>
        <w:tab/>
      </w:r>
      <w:r>
        <w:rPr>
          <w:u w:val="single"/>
          <w:rtl/>
          <w:lang w:bidi="ar-DZ"/>
        </w:rPr>
        <w:tab/>
      </w:r>
    </w:p>
    <w:sectPr w:rsidR="00761849" w:rsidRPr="00567B86" w:rsidSect="008035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EB1" w:rsidRPr="002901D9" w:rsidRDefault="00B44EB1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B44EB1" w:rsidRDefault="00B44EB1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97" w:rsidRPr="00567B86" w:rsidRDefault="00567B86" w:rsidP="00567B86">
    <w:pPr>
      <w:pStyle w:val="Footer"/>
      <w:tabs>
        <w:tab w:val="right" w:pos="9598"/>
      </w:tabs>
      <w:rPr>
        <w:sz w:val="17"/>
      </w:rPr>
    </w:pPr>
    <w:r>
      <w:rPr>
        <w:sz w:val="17"/>
      </w:rPr>
      <w:t>GE.17-23066</w:t>
    </w:r>
    <w:r>
      <w:rPr>
        <w:sz w:val="17"/>
      </w:rPr>
      <w:tab/>
    </w:r>
    <w:r w:rsidRPr="00567B86">
      <w:rPr>
        <w:b/>
        <w:sz w:val="18"/>
      </w:rPr>
      <w:fldChar w:fldCharType="begin"/>
    </w:r>
    <w:r w:rsidRPr="00567B86">
      <w:rPr>
        <w:b/>
        <w:sz w:val="18"/>
      </w:rPr>
      <w:instrText xml:space="preserve"> PAGE  \* MERGEFORMAT </w:instrText>
    </w:r>
    <w:r w:rsidRPr="00567B86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567B8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B0" w:rsidRPr="00567B86" w:rsidRDefault="00567B86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567B86">
      <w:rPr>
        <w:b/>
        <w:sz w:val="18"/>
        <w:lang w:val="en-US"/>
      </w:rPr>
      <w:fldChar w:fldCharType="begin"/>
    </w:r>
    <w:r w:rsidRPr="00567B86">
      <w:rPr>
        <w:b/>
        <w:sz w:val="18"/>
        <w:lang w:val="en-US"/>
      </w:rPr>
      <w:instrText xml:space="preserve"> PAGE  \* MERGEFORMAT </w:instrText>
    </w:r>
    <w:r w:rsidRPr="00567B86"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 w:rsidRPr="00567B86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GE.17-23066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A8" w:rsidRDefault="00803597" w:rsidP="005A3015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GE.17-23066</w:t>
    </w:r>
    <w:r w:rsidR="00A34EA8">
      <w:rPr>
        <w:noProof/>
        <w:lang w:val="en-US" w:eastAsia="zh-CN"/>
      </w:rPr>
      <w:drawing>
        <wp:anchor distT="0" distB="0" distL="114300" distR="114300" simplePos="0" relativeHeight="251664384" behindDoc="1" locked="1" layoutInCell="0" allowOverlap="1" wp14:anchorId="7DE3C30D" wp14:editId="25BEBE76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EA8" w:rsidRPr="007A0286">
      <w:rPr>
        <w:sz w:val="20"/>
        <w:szCs w:val="20"/>
      </w:rPr>
      <w:t>(A)</w:t>
    </w:r>
  </w:p>
  <w:p w:rsidR="00803597" w:rsidRPr="00803597" w:rsidRDefault="00803597" w:rsidP="00803597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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EB1" w:rsidRPr="004956DC" w:rsidRDefault="00B44EB1" w:rsidP="0076184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B44EB1" w:rsidRDefault="00B44EB1" w:rsidP="00656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97" w:rsidRPr="00567B86" w:rsidRDefault="00567B86" w:rsidP="00567B86">
    <w:pPr>
      <w:pStyle w:val="Header"/>
      <w:jc w:val="right"/>
    </w:pPr>
    <w:r w:rsidRPr="00567B86">
      <w:t>CAT/C/FIN/CO/7/Corr.1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97" w:rsidRPr="00567B86" w:rsidRDefault="00567B86" w:rsidP="00567B86">
    <w:pPr>
      <w:pStyle w:val="Header"/>
      <w:jc w:val="left"/>
    </w:pPr>
    <w:r w:rsidRPr="00567B86">
      <w:t>CAT/C/FIN/CO/7/Corr.1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4EB1"/>
    <w:rsid w:val="000076D5"/>
    <w:rsid w:val="00043663"/>
    <w:rsid w:val="000505CF"/>
    <w:rsid w:val="000A2113"/>
    <w:rsid w:val="000D701C"/>
    <w:rsid w:val="000E2A71"/>
    <w:rsid w:val="00160263"/>
    <w:rsid w:val="00167825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60FF"/>
    <w:rsid w:val="00343D95"/>
    <w:rsid w:val="00374341"/>
    <w:rsid w:val="00384DA7"/>
    <w:rsid w:val="003D1062"/>
    <w:rsid w:val="00420D7B"/>
    <w:rsid w:val="00450B21"/>
    <w:rsid w:val="00453B63"/>
    <w:rsid w:val="00455780"/>
    <w:rsid w:val="004956DC"/>
    <w:rsid w:val="004B0A1C"/>
    <w:rsid w:val="004B0C5C"/>
    <w:rsid w:val="004D298E"/>
    <w:rsid w:val="004F4640"/>
    <w:rsid w:val="0054472E"/>
    <w:rsid w:val="005662A9"/>
    <w:rsid w:val="00567B86"/>
    <w:rsid w:val="005827D4"/>
    <w:rsid w:val="0059622A"/>
    <w:rsid w:val="005A3015"/>
    <w:rsid w:val="005C5878"/>
    <w:rsid w:val="005C7CEA"/>
    <w:rsid w:val="005D3C0B"/>
    <w:rsid w:val="005E5217"/>
    <w:rsid w:val="005F0FA4"/>
    <w:rsid w:val="005F30EE"/>
    <w:rsid w:val="0060473A"/>
    <w:rsid w:val="00656392"/>
    <w:rsid w:val="006646E9"/>
    <w:rsid w:val="0068781D"/>
    <w:rsid w:val="006959B0"/>
    <w:rsid w:val="006B3E27"/>
    <w:rsid w:val="006B6507"/>
    <w:rsid w:val="006C104C"/>
    <w:rsid w:val="00733704"/>
    <w:rsid w:val="00761849"/>
    <w:rsid w:val="0078071A"/>
    <w:rsid w:val="00803597"/>
    <w:rsid w:val="00817373"/>
    <w:rsid w:val="00852A9A"/>
    <w:rsid w:val="00893A8A"/>
    <w:rsid w:val="008F49E1"/>
    <w:rsid w:val="0090370F"/>
    <w:rsid w:val="009269D2"/>
    <w:rsid w:val="00942135"/>
    <w:rsid w:val="009521B0"/>
    <w:rsid w:val="00981C12"/>
    <w:rsid w:val="009A7E9F"/>
    <w:rsid w:val="009E5018"/>
    <w:rsid w:val="00A12B37"/>
    <w:rsid w:val="00A34EA8"/>
    <w:rsid w:val="00A67AF5"/>
    <w:rsid w:val="00A94CA3"/>
    <w:rsid w:val="00AB6758"/>
    <w:rsid w:val="00B13763"/>
    <w:rsid w:val="00B44EB1"/>
    <w:rsid w:val="00B477A4"/>
    <w:rsid w:val="00B54045"/>
    <w:rsid w:val="00C438D7"/>
    <w:rsid w:val="00C81B50"/>
    <w:rsid w:val="00C87F1F"/>
    <w:rsid w:val="00CD1801"/>
    <w:rsid w:val="00D10EF1"/>
    <w:rsid w:val="00D42810"/>
    <w:rsid w:val="00D914A7"/>
    <w:rsid w:val="00DC1D29"/>
    <w:rsid w:val="00DD13C3"/>
    <w:rsid w:val="00DD596E"/>
    <w:rsid w:val="00DD621E"/>
    <w:rsid w:val="00DF0575"/>
    <w:rsid w:val="00E70E04"/>
    <w:rsid w:val="00E76499"/>
    <w:rsid w:val="00EC05A7"/>
    <w:rsid w:val="00EC4B6B"/>
    <w:rsid w:val="00ED495D"/>
    <w:rsid w:val="00EF1EE5"/>
    <w:rsid w:val="00F763B4"/>
    <w:rsid w:val="00F900C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EC95B5"/>
  <w15:docId w15:val="{F4BDACEB-892A-4835-9D11-91604CD8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6646E9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6646E9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0A2113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1&amp;Size=2&amp;Lang=A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DB18-EF27-456F-8155-FDF7460E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CAT/C/FIN/CO/7/Corr.1</vt:lpstr>
    </vt:vector>
  </TitlesOfParts>
  <Company>DCM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CAT/C/FIN/CO/7/Corr.1</dc:title>
  <dc:subject>GE. 1723066A</dc:subject>
  <dc:creator>IHRZ</dc:creator>
  <cp:keywords>ODS No. 1736583</cp:keywords>
  <dc:description>Distribution: General_x000d_
Original: English_x000d_
Date: 21 December 2017</dc:description>
  <cp:lastModifiedBy>Generic Tpsara</cp:lastModifiedBy>
  <cp:revision>3</cp:revision>
  <cp:lastPrinted>2018-01-19T15:45:00Z</cp:lastPrinted>
  <dcterms:created xsi:type="dcterms:W3CDTF">2018-01-19T15:40:00Z</dcterms:created>
  <dcterms:modified xsi:type="dcterms:W3CDTF">2018-01-19T15:46:00Z</dcterms:modified>
  <cp:category>Final</cp:category>
</cp:coreProperties>
</file>