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DD26D2" w:rsidRDefault="00433F5C" w:rsidP="00B614C4">
            <w:pPr>
              <w:spacing w:line="240" w:lineRule="atLeast"/>
              <w:jc w:val="right"/>
              <w:rPr>
                <w:sz w:val="20"/>
                <w:szCs w:val="21"/>
              </w:rPr>
            </w:pPr>
            <w:r>
              <w:rPr>
                <w:sz w:val="40"/>
                <w:szCs w:val="21"/>
              </w:rPr>
              <w:t>CCPR</w:t>
            </w:r>
            <w:r w:rsidR="00DD26D2">
              <w:rPr>
                <w:sz w:val="20"/>
                <w:szCs w:val="21"/>
              </w:rPr>
              <w:t>/</w:t>
            </w:r>
            <w:r>
              <w:rPr>
                <w:sz w:val="20"/>
                <w:szCs w:val="21"/>
              </w:rPr>
              <w:t>C</w:t>
            </w:r>
            <w:r w:rsidR="00DD26D2">
              <w:rPr>
                <w:sz w:val="20"/>
                <w:szCs w:val="21"/>
              </w:rPr>
              <w:t>/</w:t>
            </w:r>
            <w:r>
              <w:rPr>
                <w:sz w:val="20"/>
                <w:szCs w:val="21"/>
              </w:rPr>
              <w:t>125</w:t>
            </w:r>
            <w:r w:rsidR="00DD26D2">
              <w:rPr>
                <w:sz w:val="20"/>
                <w:szCs w:val="21"/>
              </w:rPr>
              <w:t>/</w:t>
            </w:r>
            <w:r>
              <w:rPr>
                <w:sz w:val="20"/>
                <w:szCs w:val="21"/>
              </w:rPr>
              <w:t>D</w:t>
            </w:r>
            <w:r w:rsidR="00DD26D2">
              <w:rPr>
                <w:sz w:val="20"/>
                <w:szCs w:val="21"/>
              </w:rPr>
              <w:t>/</w:t>
            </w:r>
            <w:r>
              <w:rPr>
                <w:sz w:val="20"/>
                <w:szCs w:val="21"/>
              </w:rPr>
              <w:t>2238</w:t>
            </w:r>
            <w:r w:rsidR="00DD26D2">
              <w:rPr>
                <w:sz w:val="20"/>
                <w:szCs w:val="21"/>
              </w:rPr>
              <w:t>/</w:t>
            </w:r>
            <w:r>
              <w:rPr>
                <w:sz w:val="20"/>
                <w:szCs w:val="21"/>
              </w:rPr>
              <w:t>2</w:t>
            </w:r>
            <w:r w:rsidR="00DD26D2">
              <w:rPr>
                <w:sz w:val="20"/>
                <w:szCs w:val="21"/>
              </w:rPr>
              <w:t>0</w:t>
            </w:r>
            <w:r>
              <w:rPr>
                <w:sz w:val="20"/>
                <w:szCs w:val="21"/>
              </w:rPr>
              <w:t>13</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DD26D2" w:rsidRPr="00DD26D2" w:rsidRDefault="00433F5C" w:rsidP="00DD26D2">
            <w:pPr>
              <w:spacing w:before="240"/>
              <w:rPr>
                <w:sz w:val="20"/>
              </w:rPr>
            </w:pPr>
            <w:r>
              <w:rPr>
                <w:sz w:val="20"/>
              </w:rPr>
              <w:t>Distr.: General</w:t>
            </w:r>
          </w:p>
          <w:p w:rsidR="00CE1D1C" w:rsidRPr="00DD26D2" w:rsidRDefault="00433F5C" w:rsidP="00DD26D2">
            <w:pPr>
              <w:spacing w:line="240" w:lineRule="atLeast"/>
              <w:rPr>
                <w:sz w:val="20"/>
              </w:rPr>
            </w:pPr>
            <w:r>
              <w:rPr>
                <w:sz w:val="20"/>
              </w:rPr>
              <w:t>15</w:t>
            </w:r>
            <w:r w:rsidR="00DD26D2" w:rsidRPr="00DD26D2">
              <w:rPr>
                <w:sz w:val="20"/>
              </w:rPr>
              <w:t xml:space="preserve"> </w:t>
            </w:r>
            <w:r>
              <w:rPr>
                <w:sz w:val="20"/>
              </w:rPr>
              <w:t>May</w:t>
            </w:r>
            <w:r w:rsidR="00DD26D2" w:rsidRPr="00DD26D2">
              <w:rPr>
                <w:sz w:val="20"/>
              </w:rPr>
              <w:t xml:space="preserve"> </w:t>
            </w:r>
            <w:r>
              <w:rPr>
                <w:sz w:val="20"/>
              </w:rPr>
              <w:t>2</w:t>
            </w:r>
            <w:r w:rsidR="00DD26D2" w:rsidRPr="00DD26D2">
              <w:rPr>
                <w:sz w:val="20"/>
              </w:rPr>
              <w:t>0</w:t>
            </w:r>
            <w:r>
              <w:rPr>
                <w:sz w:val="20"/>
              </w:rPr>
              <w:t>19</w:t>
            </w:r>
          </w:p>
          <w:p w:rsidR="00CE1D1C" w:rsidRPr="00DD26D2" w:rsidRDefault="00433F5C" w:rsidP="00B614C4">
            <w:pPr>
              <w:spacing w:line="240" w:lineRule="atLeast"/>
              <w:rPr>
                <w:sz w:val="20"/>
              </w:rPr>
            </w:pPr>
            <w:r>
              <w:rPr>
                <w:sz w:val="20"/>
              </w:rPr>
              <w:t>Chinese</w:t>
            </w:r>
          </w:p>
          <w:p w:rsidR="00CE1D1C" w:rsidRPr="00F124C6" w:rsidRDefault="00433F5C" w:rsidP="00B614C4">
            <w:pPr>
              <w:spacing w:line="240" w:lineRule="atLeast"/>
            </w:pPr>
            <w:r>
              <w:rPr>
                <w:sz w:val="20"/>
              </w:rPr>
              <w:t>Original: English</w:t>
            </w:r>
          </w:p>
        </w:tc>
      </w:tr>
    </w:tbl>
    <w:p w:rsidR="002A5B07" w:rsidRPr="00C80860" w:rsidRDefault="002A5B07" w:rsidP="002A5B07">
      <w:pPr>
        <w:spacing w:before="120"/>
        <w:rPr>
          <w:rFonts w:eastAsia="黑体"/>
          <w:sz w:val="24"/>
          <w:szCs w:val="24"/>
        </w:rPr>
      </w:pPr>
      <w:r w:rsidRPr="00C80860">
        <w:rPr>
          <w:rFonts w:eastAsia="黑体"/>
          <w:sz w:val="24"/>
          <w:szCs w:val="24"/>
          <w:lang w:val="zh-CN"/>
        </w:rPr>
        <w:t>人权事务委员会</w:t>
      </w:r>
    </w:p>
    <w:p w:rsidR="002A5B07" w:rsidRPr="00A33481" w:rsidRDefault="002A5B07" w:rsidP="005B5835">
      <w:pPr>
        <w:pStyle w:val="HChGC"/>
        <w:jc w:val="both"/>
      </w:pPr>
      <w:r>
        <w:rPr>
          <w:lang w:val="zh-CN"/>
        </w:rPr>
        <w:tab/>
      </w:r>
      <w:r>
        <w:rPr>
          <w:lang w:val="zh-CN"/>
        </w:rPr>
        <w:tab/>
      </w:r>
      <w:r>
        <w:rPr>
          <w:lang w:val="zh-CN"/>
        </w:rPr>
        <w:t>委员会根据《任择议定书》通过的关于第</w:t>
      </w:r>
      <w:r w:rsidR="00433F5C">
        <w:rPr>
          <w:lang w:val="zh-CN"/>
        </w:rPr>
        <w:t>2238</w:t>
      </w:r>
      <w:r>
        <w:rPr>
          <w:lang w:val="zh-CN"/>
        </w:rPr>
        <w:t>/</w:t>
      </w:r>
      <w:r w:rsidR="00433F5C">
        <w:rPr>
          <w:lang w:val="zh-CN"/>
        </w:rPr>
        <w:t>2</w:t>
      </w:r>
      <w:r>
        <w:rPr>
          <w:lang w:val="zh-CN"/>
        </w:rPr>
        <w:t>0</w:t>
      </w:r>
      <w:r w:rsidR="00433F5C">
        <w:rPr>
          <w:lang w:val="zh-CN"/>
        </w:rPr>
        <w:t>13</w:t>
      </w:r>
      <w:r>
        <w:rPr>
          <w:lang w:val="zh-CN"/>
        </w:rPr>
        <w:t>号来文的决定</w:t>
      </w:r>
      <w:r w:rsidRPr="00B91174">
        <w:rPr>
          <w:bCs/>
          <w:color w:val="0000FF"/>
          <w:lang w:val="zh-CN"/>
        </w:rPr>
        <w:footnoteReference w:customMarkFollows="1" w:id="2"/>
        <w:t>*</w:t>
      </w:r>
      <w:r w:rsidR="007865CA" w:rsidRPr="00B91174">
        <w:rPr>
          <w:bCs/>
          <w:color w:val="0000FF"/>
          <w:lang w:val="fr-CH"/>
        </w:rPr>
        <w:t xml:space="preserve"> </w:t>
      </w:r>
      <w:r w:rsidRPr="00B91174">
        <w:rPr>
          <w:bCs/>
          <w:color w:val="0000FF"/>
          <w:lang w:val="zh-CN"/>
        </w:rPr>
        <w:footnoteReference w:customMarkFollows="1" w:id="3"/>
        <w:t>**</w:t>
      </w:r>
    </w:p>
    <w:tbl>
      <w:tblPr>
        <w:tblW w:w="6945" w:type="dxa"/>
        <w:tblInd w:w="1560" w:type="dxa"/>
        <w:tblLayout w:type="fixed"/>
        <w:tblCellMar>
          <w:left w:w="0" w:type="dxa"/>
          <w:right w:w="0" w:type="dxa"/>
        </w:tblCellMar>
        <w:tblLook w:val="01E0" w:firstRow="1" w:lastRow="1" w:firstColumn="1" w:lastColumn="1" w:noHBand="0" w:noVBand="0"/>
      </w:tblPr>
      <w:tblGrid>
        <w:gridCol w:w="2374"/>
        <w:gridCol w:w="4571"/>
      </w:tblGrid>
      <w:tr w:rsidR="00FC7859" w:rsidRPr="005449F5" w:rsidTr="00E534C2">
        <w:tc>
          <w:tcPr>
            <w:tcW w:w="2374" w:type="dxa"/>
            <w:shd w:val="clear" w:color="auto" w:fill="auto"/>
          </w:tcPr>
          <w:p w:rsidR="00FC7859" w:rsidRPr="00FC7859" w:rsidRDefault="00FC7859" w:rsidP="00B91174">
            <w:pPr>
              <w:pStyle w:val="SingleTxtG"/>
              <w:spacing w:line="320" w:lineRule="exact"/>
              <w:ind w:left="0" w:right="0"/>
              <w:jc w:val="left"/>
              <w:rPr>
                <w:rFonts w:eastAsia="楷体"/>
                <w:szCs w:val="21"/>
              </w:rPr>
            </w:pPr>
            <w:r w:rsidRPr="00FC7859">
              <w:rPr>
                <w:rFonts w:eastAsia="楷体"/>
                <w:szCs w:val="21"/>
                <w:lang w:val="zh-CN"/>
              </w:rPr>
              <w:t>来文提交人</w:t>
            </w:r>
            <w:r w:rsidRPr="00FC7859">
              <w:rPr>
                <w:rFonts w:eastAsia="楷体"/>
                <w:szCs w:val="21"/>
              </w:rPr>
              <w:t>：</w:t>
            </w:r>
          </w:p>
        </w:tc>
        <w:tc>
          <w:tcPr>
            <w:tcW w:w="4571" w:type="dxa"/>
            <w:shd w:val="clear" w:color="auto" w:fill="auto"/>
          </w:tcPr>
          <w:p w:rsidR="00FC7859" w:rsidRPr="00FC7859" w:rsidRDefault="00433F5C" w:rsidP="00B91174">
            <w:pPr>
              <w:pStyle w:val="SingleTxtG"/>
              <w:spacing w:line="320" w:lineRule="exact"/>
              <w:ind w:left="0" w:right="0"/>
              <w:rPr>
                <w:rFonts w:eastAsiaTheme="minorEastAsia"/>
                <w:szCs w:val="21"/>
              </w:rPr>
            </w:pPr>
            <w:r>
              <w:rPr>
                <w:rFonts w:eastAsiaTheme="minorEastAsia"/>
                <w:szCs w:val="21"/>
              </w:rPr>
              <w:t>N</w:t>
            </w:r>
            <w:r w:rsidR="00FC7859" w:rsidRPr="00FC7859">
              <w:rPr>
                <w:rFonts w:eastAsiaTheme="minorEastAsia"/>
                <w:szCs w:val="21"/>
              </w:rPr>
              <w:t>.</w:t>
            </w:r>
            <w:r>
              <w:rPr>
                <w:rFonts w:eastAsiaTheme="minorEastAsia"/>
                <w:szCs w:val="21"/>
              </w:rPr>
              <w:t>P</w:t>
            </w:r>
            <w:r w:rsidR="00FC7859" w:rsidRPr="00FC7859">
              <w:rPr>
                <w:rFonts w:eastAsiaTheme="minorEastAsia"/>
                <w:szCs w:val="21"/>
              </w:rPr>
              <w:t>.</w:t>
            </w:r>
            <w:r>
              <w:rPr>
                <w:rFonts w:eastAsiaTheme="minorEastAsia"/>
                <w:szCs w:val="21"/>
              </w:rPr>
              <w:t>S</w:t>
            </w:r>
            <w:r w:rsidR="00FC7859" w:rsidRPr="00FC7859">
              <w:rPr>
                <w:rFonts w:eastAsiaTheme="minorEastAsia"/>
                <w:szCs w:val="21"/>
              </w:rPr>
              <w:t>.</w:t>
            </w:r>
            <w:r>
              <w:rPr>
                <w:rFonts w:eastAsiaTheme="minorEastAsia"/>
                <w:szCs w:val="21"/>
              </w:rPr>
              <w:t>S</w:t>
            </w:r>
            <w:r w:rsidR="00FC7859" w:rsidRPr="00FC7859">
              <w:rPr>
                <w:rFonts w:eastAsiaTheme="minorEastAsia"/>
                <w:szCs w:val="21"/>
              </w:rPr>
              <w:t>.</w:t>
            </w:r>
            <w:r w:rsidR="00FC7859" w:rsidRPr="00FC7859">
              <w:rPr>
                <w:rFonts w:eastAsiaTheme="minorEastAsia"/>
                <w:szCs w:val="21"/>
                <w:lang w:val="zh-CN"/>
              </w:rPr>
              <w:t>和</w:t>
            </w:r>
            <w:r>
              <w:rPr>
                <w:rFonts w:eastAsiaTheme="minorEastAsia"/>
                <w:szCs w:val="21"/>
              </w:rPr>
              <w:t>M</w:t>
            </w:r>
            <w:r w:rsidR="00FC7859" w:rsidRPr="00FC7859">
              <w:rPr>
                <w:rFonts w:eastAsiaTheme="minorEastAsia"/>
                <w:szCs w:val="21"/>
              </w:rPr>
              <w:t>.</w:t>
            </w:r>
            <w:r>
              <w:rPr>
                <w:rFonts w:eastAsiaTheme="minorEastAsia"/>
                <w:szCs w:val="21"/>
              </w:rPr>
              <w:t>K</w:t>
            </w:r>
            <w:r w:rsidR="00FC7859" w:rsidRPr="00FC7859">
              <w:rPr>
                <w:rFonts w:eastAsiaTheme="minorEastAsia"/>
                <w:szCs w:val="21"/>
              </w:rPr>
              <w:t>.</w:t>
            </w:r>
            <w:r w:rsidR="00D112D3">
              <w:rPr>
                <w:rFonts w:eastAsiaTheme="minorEastAsia" w:hint="eastAsia"/>
                <w:szCs w:val="21"/>
              </w:rPr>
              <w:t>(</w:t>
            </w:r>
            <w:r w:rsidR="00FC7859" w:rsidRPr="00FC7859">
              <w:rPr>
                <w:rFonts w:eastAsiaTheme="minorEastAsia"/>
                <w:szCs w:val="21"/>
                <w:lang w:val="zh-CN"/>
              </w:rPr>
              <w:t>由</w:t>
            </w:r>
            <w:r>
              <w:rPr>
                <w:rFonts w:eastAsiaTheme="minorEastAsia"/>
                <w:szCs w:val="21"/>
              </w:rPr>
              <w:t>Stewart</w:t>
            </w:r>
            <w:r w:rsidR="00FC7859" w:rsidRPr="00FC7859">
              <w:rPr>
                <w:rFonts w:eastAsiaTheme="minorEastAsia"/>
                <w:szCs w:val="21"/>
              </w:rPr>
              <w:t xml:space="preserve"> </w:t>
            </w:r>
            <w:r>
              <w:rPr>
                <w:rFonts w:eastAsiaTheme="minorEastAsia"/>
                <w:szCs w:val="21"/>
              </w:rPr>
              <w:t>Istvanffy</w:t>
            </w:r>
            <w:r w:rsidR="00FC7859" w:rsidRPr="00FC7859">
              <w:rPr>
                <w:rFonts w:eastAsiaTheme="minorEastAsia"/>
                <w:szCs w:val="21"/>
                <w:lang w:val="zh-CN"/>
              </w:rPr>
              <w:t>律师代理</w:t>
            </w:r>
            <w:r w:rsidR="00C4500E">
              <w:rPr>
                <w:rFonts w:eastAsiaTheme="minorEastAsia" w:hint="eastAsia"/>
                <w:szCs w:val="21"/>
              </w:rPr>
              <w:t>)</w:t>
            </w:r>
          </w:p>
        </w:tc>
      </w:tr>
      <w:tr w:rsidR="00FC7859" w:rsidTr="00E534C2">
        <w:tc>
          <w:tcPr>
            <w:tcW w:w="2374" w:type="dxa"/>
            <w:shd w:val="clear" w:color="auto" w:fill="auto"/>
          </w:tcPr>
          <w:p w:rsidR="00FC7859" w:rsidRPr="00FC7859" w:rsidRDefault="00FC7859" w:rsidP="00B91174">
            <w:pPr>
              <w:pStyle w:val="SingleTxtG"/>
              <w:spacing w:line="320" w:lineRule="exact"/>
              <w:ind w:left="0" w:right="0"/>
              <w:jc w:val="left"/>
              <w:rPr>
                <w:rFonts w:eastAsia="楷体"/>
                <w:szCs w:val="21"/>
              </w:rPr>
            </w:pPr>
            <w:r w:rsidRPr="00FC7859">
              <w:rPr>
                <w:rFonts w:eastAsia="楷体"/>
                <w:szCs w:val="21"/>
                <w:lang w:val="zh-CN"/>
              </w:rPr>
              <w:t>据称受害人</w:t>
            </w:r>
            <w:r w:rsidRPr="00FC7859">
              <w:rPr>
                <w:rFonts w:eastAsia="楷体"/>
                <w:szCs w:val="21"/>
              </w:rPr>
              <w:t>：</w:t>
            </w:r>
          </w:p>
        </w:tc>
        <w:tc>
          <w:tcPr>
            <w:tcW w:w="4571" w:type="dxa"/>
            <w:shd w:val="clear" w:color="auto" w:fill="auto"/>
          </w:tcPr>
          <w:p w:rsidR="00FC7859" w:rsidRPr="00FC7859" w:rsidRDefault="00FC7859" w:rsidP="00B91174">
            <w:pPr>
              <w:pStyle w:val="SingleTxtG"/>
              <w:spacing w:line="320" w:lineRule="exact"/>
              <w:ind w:left="0" w:right="0"/>
              <w:rPr>
                <w:rFonts w:eastAsiaTheme="minorEastAsia"/>
                <w:szCs w:val="21"/>
              </w:rPr>
            </w:pPr>
            <w:r w:rsidRPr="00FC7859">
              <w:rPr>
                <w:rFonts w:eastAsiaTheme="minorEastAsia"/>
                <w:szCs w:val="21"/>
                <w:lang w:val="zh-CN"/>
              </w:rPr>
              <w:t>提交人</w:t>
            </w:r>
          </w:p>
        </w:tc>
      </w:tr>
      <w:tr w:rsidR="00FC7859" w:rsidTr="00E534C2">
        <w:tc>
          <w:tcPr>
            <w:tcW w:w="2374" w:type="dxa"/>
            <w:shd w:val="clear" w:color="auto" w:fill="auto"/>
          </w:tcPr>
          <w:p w:rsidR="00FC7859" w:rsidRPr="00FC7859" w:rsidRDefault="00FC7859" w:rsidP="00B91174">
            <w:pPr>
              <w:pStyle w:val="SingleTxtG"/>
              <w:spacing w:line="320" w:lineRule="exact"/>
              <w:ind w:left="0" w:right="0"/>
              <w:jc w:val="left"/>
              <w:rPr>
                <w:rFonts w:eastAsia="楷体"/>
                <w:szCs w:val="21"/>
              </w:rPr>
            </w:pPr>
            <w:r w:rsidRPr="00FC7859">
              <w:rPr>
                <w:rFonts w:eastAsia="楷体"/>
                <w:szCs w:val="21"/>
                <w:lang w:val="zh-CN"/>
              </w:rPr>
              <w:t>所涉缔约国</w:t>
            </w:r>
            <w:r w:rsidRPr="00FC7859">
              <w:rPr>
                <w:rFonts w:eastAsia="楷体"/>
                <w:szCs w:val="21"/>
              </w:rPr>
              <w:t>：</w:t>
            </w:r>
          </w:p>
        </w:tc>
        <w:tc>
          <w:tcPr>
            <w:tcW w:w="4571" w:type="dxa"/>
            <w:shd w:val="clear" w:color="auto" w:fill="auto"/>
          </w:tcPr>
          <w:p w:rsidR="00FC7859" w:rsidRPr="00FC7859" w:rsidRDefault="00FC7859" w:rsidP="00B91174">
            <w:pPr>
              <w:pStyle w:val="SingleTxtG"/>
              <w:spacing w:line="320" w:lineRule="exact"/>
              <w:ind w:left="0" w:right="0"/>
              <w:rPr>
                <w:rFonts w:eastAsiaTheme="minorEastAsia"/>
                <w:szCs w:val="21"/>
              </w:rPr>
            </w:pPr>
            <w:r w:rsidRPr="00FC7859">
              <w:rPr>
                <w:rFonts w:eastAsiaTheme="minorEastAsia"/>
                <w:szCs w:val="21"/>
                <w:lang w:val="zh-CN"/>
              </w:rPr>
              <w:t>加拿大</w:t>
            </w:r>
          </w:p>
        </w:tc>
      </w:tr>
      <w:tr w:rsidR="00FC7859" w:rsidTr="00E534C2">
        <w:tc>
          <w:tcPr>
            <w:tcW w:w="2374" w:type="dxa"/>
            <w:shd w:val="clear" w:color="auto" w:fill="auto"/>
          </w:tcPr>
          <w:p w:rsidR="00FC7859" w:rsidRPr="00FC7859" w:rsidRDefault="00FC7859" w:rsidP="00B91174">
            <w:pPr>
              <w:pStyle w:val="SingleTxtG"/>
              <w:spacing w:line="320" w:lineRule="exact"/>
              <w:ind w:left="0" w:right="0"/>
              <w:jc w:val="left"/>
              <w:rPr>
                <w:rFonts w:eastAsia="楷体"/>
                <w:szCs w:val="21"/>
              </w:rPr>
            </w:pPr>
            <w:r w:rsidRPr="00FC7859">
              <w:rPr>
                <w:rFonts w:eastAsia="楷体"/>
                <w:szCs w:val="21"/>
                <w:lang w:val="zh-CN"/>
              </w:rPr>
              <w:t>来文日期</w:t>
            </w:r>
            <w:r w:rsidRPr="00FC7859">
              <w:rPr>
                <w:rFonts w:eastAsia="楷体"/>
                <w:szCs w:val="21"/>
              </w:rPr>
              <w:t>：</w:t>
            </w:r>
          </w:p>
        </w:tc>
        <w:tc>
          <w:tcPr>
            <w:tcW w:w="4571" w:type="dxa"/>
            <w:shd w:val="clear" w:color="auto" w:fill="auto"/>
          </w:tcPr>
          <w:p w:rsidR="00FC7859" w:rsidRPr="00FC7859" w:rsidRDefault="00433F5C" w:rsidP="00B91174">
            <w:pPr>
              <w:pStyle w:val="SingleTxtG"/>
              <w:spacing w:line="320" w:lineRule="exact"/>
              <w:ind w:left="0" w:right="0"/>
              <w:rPr>
                <w:rFonts w:eastAsiaTheme="minorEastAsia"/>
                <w:szCs w:val="21"/>
              </w:rPr>
            </w:pPr>
            <w:r>
              <w:rPr>
                <w:rFonts w:eastAsiaTheme="minorEastAsia"/>
                <w:szCs w:val="21"/>
              </w:rPr>
              <w:t>2</w:t>
            </w:r>
            <w:r w:rsidR="00FC7859" w:rsidRPr="00FC7859">
              <w:rPr>
                <w:rFonts w:eastAsiaTheme="minorEastAsia"/>
                <w:szCs w:val="21"/>
              </w:rPr>
              <w:t>0</w:t>
            </w:r>
            <w:r>
              <w:rPr>
                <w:rFonts w:eastAsiaTheme="minorEastAsia"/>
                <w:szCs w:val="21"/>
              </w:rPr>
              <w:t>13</w:t>
            </w:r>
            <w:r w:rsidR="00FC7859" w:rsidRPr="00FC7859">
              <w:rPr>
                <w:rFonts w:eastAsiaTheme="minorEastAsia"/>
                <w:szCs w:val="21"/>
                <w:lang w:val="zh-CN"/>
              </w:rPr>
              <w:t>年</w:t>
            </w:r>
            <w:r>
              <w:rPr>
                <w:rFonts w:eastAsiaTheme="minorEastAsia"/>
                <w:szCs w:val="21"/>
              </w:rPr>
              <w:t>3</w:t>
            </w:r>
            <w:r w:rsidR="00FC7859" w:rsidRPr="00FC7859">
              <w:rPr>
                <w:rFonts w:eastAsiaTheme="minorEastAsia"/>
                <w:szCs w:val="21"/>
                <w:lang w:val="zh-CN"/>
              </w:rPr>
              <w:t>月</w:t>
            </w:r>
            <w:r>
              <w:rPr>
                <w:rFonts w:eastAsiaTheme="minorEastAsia"/>
                <w:szCs w:val="21"/>
              </w:rPr>
              <w:t>13</w:t>
            </w:r>
            <w:r w:rsidR="00FC7859" w:rsidRPr="00FC7859">
              <w:rPr>
                <w:rFonts w:eastAsiaTheme="minorEastAsia"/>
                <w:szCs w:val="21"/>
                <w:lang w:val="zh-CN"/>
              </w:rPr>
              <w:t>日</w:t>
            </w:r>
            <w:r w:rsidR="00D112D3">
              <w:rPr>
                <w:rFonts w:eastAsiaTheme="minorEastAsia" w:hint="eastAsia"/>
                <w:szCs w:val="21"/>
              </w:rPr>
              <w:t>(</w:t>
            </w:r>
            <w:r w:rsidR="00FC7859" w:rsidRPr="00FC7859">
              <w:rPr>
                <w:rFonts w:eastAsiaTheme="minorEastAsia"/>
                <w:szCs w:val="21"/>
                <w:lang w:val="zh-CN"/>
              </w:rPr>
              <w:t>首次提交</w:t>
            </w:r>
            <w:r w:rsidR="00C4500E">
              <w:rPr>
                <w:rFonts w:eastAsiaTheme="minorEastAsia" w:hint="eastAsia"/>
                <w:szCs w:val="21"/>
              </w:rPr>
              <w:t>)</w:t>
            </w:r>
          </w:p>
        </w:tc>
      </w:tr>
      <w:tr w:rsidR="00FC7859" w:rsidTr="00E534C2">
        <w:tc>
          <w:tcPr>
            <w:tcW w:w="2374" w:type="dxa"/>
            <w:shd w:val="clear" w:color="auto" w:fill="auto"/>
          </w:tcPr>
          <w:p w:rsidR="00FC7859" w:rsidRPr="00FC7859" w:rsidRDefault="00FC7859" w:rsidP="00B91174">
            <w:pPr>
              <w:pStyle w:val="SingleTxtG"/>
              <w:spacing w:line="320" w:lineRule="exact"/>
              <w:ind w:left="0" w:right="0"/>
              <w:jc w:val="left"/>
              <w:rPr>
                <w:rFonts w:eastAsia="楷体"/>
                <w:szCs w:val="21"/>
                <w:lang w:val="zh-CN"/>
              </w:rPr>
            </w:pPr>
            <w:r w:rsidRPr="00FC7859">
              <w:rPr>
                <w:rFonts w:eastAsia="楷体"/>
                <w:szCs w:val="21"/>
                <w:lang w:val="zh-CN"/>
              </w:rPr>
              <w:t>参考文件：</w:t>
            </w:r>
          </w:p>
        </w:tc>
        <w:tc>
          <w:tcPr>
            <w:tcW w:w="4571" w:type="dxa"/>
            <w:shd w:val="clear" w:color="auto" w:fill="auto"/>
          </w:tcPr>
          <w:p w:rsidR="00FC7859" w:rsidRPr="00FC7859" w:rsidRDefault="00FC7859" w:rsidP="00B91174">
            <w:pPr>
              <w:pStyle w:val="SingleTxtG"/>
              <w:spacing w:line="320" w:lineRule="exact"/>
              <w:ind w:left="0" w:right="0"/>
              <w:rPr>
                <w:rFonts w:eastAsiaTheme="minorEastAsia"/>
                <w:szCs w:val="21"/>
              </w:rPr>
            </w:pPr>
            <w:r w:rsidRPr="00FC7859">
              <w:rPr>
                <w:rFonts w:eastAsiaTheme="minorEastAsia"/>
                <w:szCs w:val="21"/>
                <w:lang w:val="zh-CN"/>
              </w:rPr>
              <w:t>根据委员会议事规则第</w:t>
            </w:r>
            <w:r w:rsidR="00433F5C">
              <w:rPr>
                <w:rFonts w:eastAsiaTheme="minorEastAsia"/>
                <w:szCs w:val="21"/>
                <w:lang w:val="zh-CN"/>
              </w:rPr>
              <w:t>97</w:t>
            </w:r>
            <w:r w:rsidRPr="00FC7859">
              <w:rPr>
                <w:rFonts w:eastAsiaTheme="minorEastAsia"/>
                <w:szCs w:val="21"/>
                <w:lang w:val="zh-CN"/>
              </w:rPr>
              <w:t>条作出</w:t>
            </w:r>
            <w:r w:rsidRPr="008047B6">
              <w:rPr>
                <w:rFonts w:eastAsiaTheme="minorEastAsia"/>
                <w:spacing w:val="-10"/>
                <w:szCs w:val="21"/>
                <w:lang w:val="zh-CN"/>
              </w:rPr>
              <w:t>的决定，</w:t>
            </w:r>
            <w:r w:rsidR="00433F5C">
              <w:rPr>
                <w:rFonts w:eastAsiaTheme="minorEastAsia"/>
                <w:spacing w:val="-10"/>
                <w:szCs w:val="21"/>
                <w:lang w:val="zh-CN"/>
              </w:rPr>
              <w:t>2</w:t>
            </w:r>
            <w:r w:rsidRPr="008047B6">
              <w:rPr>
                <w:rFonts w:eastAsiaTheme="minorEastAsia"/>
                <w:spacing w:val="-10"/>
                <w:szCs w:val="21"/>
                <w:lang w:val="zh-CN"/>
              </w:rPr>
              <w:t>0</w:t>
            </w:r>
            <w:r w:rsidR="00433F5C">
              <w:rPr>
                <w:rFonts w:eastAsiaTheme="minorEastAsia"/>
                <w:spacing w:val="-10"/>
                <w:szCs w:val="21"/>
                <w:lang w:val="zh-CN"/>
              </w:rPr>
              <w:t>13</w:t>
            </w:r>
            <w:r w:rsidRPr="008047B6">
              <w:rPr>
                <w:rFonts w:eastAsiaTheme="minorEastAsia"/>
                <w:spacing w:val="-10"/>
                <w:szCs w:val="21"/>
                <w:lang w:val="zh-CN"/>
              </w:rPr>
              <w:t>年</w:t>
            </w:r>
            <w:r w:rsidR="00433F5C">
              <w:rPr>
                <w:rFonts w:eastAsiaTheme="minorEastAsia"/>
                <w:spacing w:val="-10"/>
                <w:szCs w:val="21"/>
                <w:lang w:val="zh-CN"/>
              </w:rPr>
              <w:t>3</w:t>
            </w:r>
            <w:r w:rsidRPr="008047B6">
              <w:rPr>
                <w:rFonts w:eastAsiaTheme="minorEastAsia"/>
                <w:spacing w:val="-10"/>
                <w:szCs w:val="21"/>
                <w:lang w:val="zh-CN"/>
              </w:rPr>
              <w:t>月</w:t>
            </w:r>
            <w:r w:rsidR="00433F5C">
              <w:rPr>
                <w:rFonts w:eastAsiaTheme="minorEastAsia"/>
                <w:spacing w:val="-10"/>
                <w:szCs w:val="21"/>
                <w:lang w:val="zh-CN"/>
              </w:rPr>
              <w:t>25</w:t>
            </w:r>
            <w:r w:rsidRPr="008047B6">
              <w:rPr>
                <w:rFonts w:eastAsiaTheme="minorEastAsia"/>
                <w:spacing w:val="-10"/>
                <w:szCs w:val="21"/>
                <w:lang w:val="zh-CN"/>
              </w:rPr>
              <w:t>日</w:t>
            </w:r>
            <w:r w:rsidRPr="00FC7859">
              <w:rPr>
                <w:rFonts w:eastAsiaTheme="minorEastAsia"/>
                <w:szCs w:val="21"/>
                <w:lang w:val="zh-CN"/>
              </w:rPr>
              <w:t>转交缔约国</w:t>
            </w:r>
            <w:r w:rsidR="00D112D3">
              <w:rPr>
                <w:rFonts w:eastAsiaTheme="minorEastAsia"/>
                <w:szCs w:val="21"/>
                <w:lang w:val="zh-CN"/>
              </w:rPr>
              <w:t>(</w:t>
            </w:r>
            <w:r w:rsidRPr="00FC7859">
              <w:rPr>
                <w:rFonts w:eastAsiaTheme="minorEastAsia"/>
                <w:szCs w:val="21"/>
                <w:lang w:val="zh-CN"/>
              </w:rPr>
              <w:t>未以文件形式印发</w:t>
            </w:r>
            <w:r w:rsidR="00C4500E">
              <w:rPr>
                <w:rFonts w:eastAsiaTheme="minorEastAsia"/>
                <w:szCs w:val="21"/>
                <w:lang w:val="zh-CN"/>
              </w:rPr>
              <w:t>)</w:t>
            </w:r>
          </w:p>
        </w:tc>
      </w:tr>
      <w:tr w:rsidR="00FC7859" w:rsidTr="00E534C2">
        <w:tc>
          <w:tcPr>
            <w:tcW w:w="2374" w:type="dxa"/>
            <w:shd w:val="clear" w:color="auto" w:fill="auto"/>
          </w:tcPr>
          <w:p w:rsidR="00FC7859" w:rsidRPr="00FC7859" w:rsidRDefault="00FC7859" w:rsidP="00B91174">
            <w:pPr>
              <w:pStyle w:val="SingleTxtG"/>
              <w:spacing w:line="320" w:lineRule="exact"/>
              <w:ind w:left="0" w:right="0"/>
              <w:jc w:val="left"/>
              <w:rPr>
                <w:rFonts w:eastAsia="楷体"/>
                <w:szCs w:val="21"/>
                <w:lang w:val="zh-CN"/>
              </w:rPr>
            </w:pPr>
            <w:r w:rsidRPr="00FC7859">
              <w:rPr>
                <w:rFonts w:eastAsia="楷体"/>
                <w:szCs w:val="21"/>
                <w:lang w:val="zh-CN"/>
              </w:rPr>
              <w:t>决定通过日期</w:t>
            </w:r>
            <w:r w:rsidR="00433F5C">
              <w:rPr>
                <w:rFonts w:eastAsia="楷体"/>
                <w:szCs w:val="21"/>
                <w:lang w:val="zh-CN"/>
              </w:rPr>
              <w:t>：</w:t>
            </w:r>
          </w:p>
        </w:tc>
        <w:tc>
          <w:tcPr>
            <w:tcW w:w="4571" w:type="dxa"/>
            <w:shd w:val="clear" w:color="auto" w:fill="auto"/>
          </w:tcPr>
          <w:p w:rsidR="00FC7859" w:rsidRPr="00FC7859" w:rsidRDefault="00433F5C" w:rsidP="00B91174">
            <w:pPr>
              <w:pStyle w:val="SingleTxtG"/>
              <w:spacing w:line="320" w:lineRule="exact"/>
              <w:ind w:left="0" w:right="0"/>
              <w:rPr>
                <w:rFonts w:eastAsiaTheme="minorEastAsia"/>
                <w:szCs w:val="21"/>
              </w:rPr>
            </w:pPr>
            <w:r>
              <w:rPr>
                <w:rFonts w:eastAsiaTheme="minorEastAsia"/>
                <w:szCs w:val="21"/>
                <w:lang w:val="zh-CN"/>
              </w:rPr>
              <w:t>2</w:t>
            </w:r>
            <w:r w:rsidR="00FC7859" w:rsidRPr="00FC7859">
              <w:rPr>
                <w:rFonts w:eastAsiaTheme="minorEastAsia"/>
                <w:szCs w:val="21"/>
                <w:lang w:val="zh-CN"/>
              </w:rPr>
              <w:t>0</w:t>
            </w:r>
            <w:r>
              <w:rPr>
                <w:rFonts w:eastAsiaTheme="minorEastAsia"/>
                <w:szCs w:val="21"/>
                <w:lang w:val="zh-CN"/>
              </w:rPr>
              <w:t>19</w:t>
            </w:r>
            <w:r w:rsidR="00FC7859" w:rsidRPr="00FC7859">
              <w:rPr>
                <w:rFonts w:eastAsiaTheme="minorEastAsia"/>
                <w:szCs w:val="21"/>
                <w:lang w:val="zh-CN"/>
              </w:rPr>
              <w:t>年</w:t>
            </w:r>
            <w:r>
              <w:rPr>
                <w:rFonts w:eastAsiaTheme="minorEastAsia"/>
                <w:szCs w:val="21"/>
                <w:lang w:val="zh-CN"/>
              </w:rPr>
              <w:t>3</w:t>
            </w:r>
            <w:r w:rsidR="00FC7859" w:rsidRPr="00FC7859">
              <w:rPr>
                <w:rFonts w:eastAsiaTheme="minorEastAsia"/>
                <w:szCs w:val="21"/>
                <w:lang w:val="zh-CN"/>
              </w:rPr>
              <w:t>月</w:t>
            </w:r>
            <w:r>
              <w:rPr>
                <w:rFonts w:eastAsiaTheme="minorEastAsia"/>
                <w:szCs w:val="21"/>
                <w:lang w:val="zh-CN"/>
              </w:rPr>
              <w:t>29</w:t>
            </w:r>
            <w:r w:rsidR="00FC7859" w:rsidRPr="00FC7859">
              <w:rPr>
                <w:rFonts w:eastAsiaTheme="minorEastAsia"/>
                <w:szCs w:val="21"/>
                <w:lang w:val="zh-CN"/>
              </w:rPr>
              <w:t>日</w:t>
            </w:r>
          </w:p>
        </w:tc>
      </w:tr>
      <w:tr w:rsidR="00FC7859" w:rsidRPr="005449F5" w:rsidTr="00E534C2">
        <w:tc>
          <w:tcPr>
            <w:tcW w:w="2374" w:type="dxa"/>
            <w:shd w:val="clear" w:color="auto" w:fill="auto"/>
          </w:tcPr>
          <w:p w:rsidR="00FC7859" w:rsidRPr="00FC7859" w:rsidRDefault="00FC7859" w:rsidP="00B91174">
            <w:pPr>
              <w:pStyle w:val="SingleTxtG"/>
              <w:spacing w:line="320" w:lineRule="exact"/>
              <w:ind w:left="0" w:right="0"/>
              <w:jc w:val="left"/>
              <w:rPr>
                <w:rFonts w:eastAsia="楷体"/>
                <w:szCs w:val="21"/>
                <w:lang w:val="zh-CN"/>
              </w:rPr>
            </w:pPr>
            <w:r w:rsidRPr="00FC7859">
              <w:rPr>
                <w:rFonts w:eastAsia="楷体"/>
                <w:szCs w:val="21"/>
                <w:lang w:val="zh-CN"/>
              </w:rPr>
              <w:t>事由：</w:t>
            </w:r>
          </w:p>
        </w:tc>
        <w:tc>
          <w:tcPr>
            <w:tcW w:w="4571" w:type="dxa"/>
            <w:shd w:val="clear" w:color="auto" w:fill="auto"/>
          </w:tcPr>
          <w:p w:rsidR="00FC7859" w:rsidRPr="00FC7859" w:rsidRDefault="00FC7859" w:rsidP="00B91174">
            <w:pPr>
              <w:pStyle w:val="SingleTxtG"/>
              <w:spacing w:line="320" w:lineRule="exact"/>
              <w:ind w:left="0" w:right="0"/>
              <w:rPr>
                <w:rFonts w:eastAsiaTheme="minorEastAsia"/>
                <w:szCs w:val="21"/>
              </w:rPr>
            </w:pPr>
            <w:r w:rsidRPr="00FC7859">
              <w:rPr>
                <w:rFonts w:eastAsiaTheme="minorEastAsia"/>
                <w:szCs w:val="21"/>
                <w:lang w:val="zh-CN"/>
              </w:rPr>
              <w:t>驱逐至印度</w:t>
            </w:r>
          </w:p>
        </w:tc>
      </w:tr>
      <w:tr w:rsidR="00FC7859" w:rsidRPr="005449F5" w:rsidTr="00E534C2">
        <w:tc>
          <w:tcPr>
            <w:tcW w:w="2374" w:type="dxa"/>
            <w:shd w:val="clear" w:color="auto" w:fill="auto"/>
          </w:tcPr>
          <w:p w:rsidR="00FC7859" w:rsidRPr="00FC7859" w:rsidRDefault="00FC7859" w:rsidP="00B91174">
            <w:pPr>
              <w:pStyle w:val="SingleTxtG"/>
              <w:spacing w:line="320" w:lineRule="exact"/>
              <w:ind w:left="0" w:right="0"/>
              <w:jc w:val="left"/>
              <w:rPr>
                <w:rFonts w:eastAsia="楷体"/>
                <w:szCs w:val="21"/>
                <w:lang w:val="zh-CN"/>
              </w:rPr>
            </w:pPr>
            <w:r w:rsidRPr="00FC7859">
              <w:rPr>
                <w:rFonts w:eastAsia="楷体"/>
                <w:szCs w:val="21"/>
                <w:lang w:val="zh-CN"/>
              </w:rPr>
              <w:t>程序性问题：</w:t>
            </w:r>
          </w:p>
        </w:tc>
        <w:tc>
          <w:tcPr>
            <w:tcW w:w="4571" w:type="dxa"/>
            <w:shd w:val="clear" w:color="auto" w:fill="auto"/>
          </w:tcPr>
          <w:p w:rsidR="00FC7859" w:rsidRPr="00FC7859" w:rsidRDefault="00FC7859" w:rsidP="00B91174">
            <w:pPr>
              <w:pStyle w:val="SingleTxtG"/>
              <w:spacing w:line="320" w:lineRule="exact"/>
              <w:ind w:left="0" w:right="0"/>
              <w:rPr>
                <w:rFonts w:eastAsiaTheme="minorEastAsia"/>
                <w:szCs w:val="21"/>
              </w:rPr>
            </w:pPr>
            <w:r w:rsidRPr="00FC7859">
              <w:rPr>
                <w:rFonts w:eastAsiaTheme="minorEastAsia"/>
                <w:szCs w:val="21"/>
                <w:lang w:val="zh-CN"/>
              </w:rPr>
              <w:t>证据不足；不符合《公约》规定</w:t>
            </w:r>
          </w:p>
        </w:tc>
      </w:tr>
      <w:tr w:rsidR="00FC7859" w:rsidTr="00E534C2">
        <w:tc>
          <w:tcPr>
            <w:tcW w:w="2374" w:type="dxa"/>
            <w:shd w:val="clear" w:color="auto" w:fill="auto"/>
          </w:tcPr>
          <w:p w:rsidR="00FC7859" w:rsidRPr="00FC7859" w:rsidRDefault="00FC7859" w:rsidP="00B91174">
            <w:pPr>
              <w:pStyle w:val="SingleTxtG"/>
              <w:spacing w:line="320" w:lineRule="exact"/>
              <w:ind w:left="0" w:right="0"/>
              <w:jc w:val="left"/>
              <w:rPr>
                <w:rFonts w:eastAsia="楷体"/>
                <w:szCs w:val="21"/>
                <w:lang w:val="zh-CN"/>
              </w:rPr>
            </w:pPr>
            <w:r w:rsidRPr="00FC7859">
              <w:rPr>
                <w:rFonts w:eastAsia="楷体"/>
                <w:szCs w:val="21"/>
                <w:lang w:val="zh-CN"/>
              </w:rPr>
              <w:t>实质性问题：</w:t>
            </w:r>
          </w:p>
        </w:tc>
        <w:tc>
          <w:tcPr>
            <w:tcW w:w="4571" w:type="dxa"/>
            <w:shd w:val="clear" w:color="auto" w:fill="auto"/>
          </w:tcPr>
          <w:p w:rsidR="00FC7859" w:rsidRPr="00FC7859" w:rsidRDefault="00FC7859" w:rsidP="00B91174">
            <w:pPr>
              <w:pStyle w:val="SingleTxtG"/>
              <w:spacing w:line="320" w:lineRule="exact"/>
              <w:ind w:left="0" w:right="0"/>
              <w:rPr>
                <w:rFonts w:eastAsiaTheme="minorEastAsia"/>
                <w:szCs w:val="21"/>
              </w:rPr>
            </w:pPr>
            <w:r w:rsidRPr="00FC7859">
              <w:rPr>
                <w:rFonts w:eastAsiaTheme="minorEastAsia"/>
                <w:szCs w:val="21"/>
                <w:lang w:val="zh-CN"/>
              </w:rPr>
              <w:t>有效补救权</w:t>
            </w:r>
            <w:r w:rsidRPr="00FC7859">
              <w:rPr>
                <w:rFonts w:eastAsiaTheme="minorEastAsia" w:hint="eastAsia"/>
                <w:szCs w:val="21"/>
                <w:lang w:val="zh-CN"/>
              </w:rPr>
              <w:t>；</w:t>
            </w:r>
            <w:r w:rsidRPr="00FC7859">
              <w:rPr>
                <w:rFonts w:eastAsiaTheme="minorEastAsia"/>
                <w:szCs w:val="21"/>
                <w:lang w:val="zh-CN"/>
              </w:rPr>
              <w:t>生命权</w:t>
            </w:r>
            <w:r w:rsidRPr="00FC7859">
              <w:rPr>
                <w:rFonts w:eastAsiaTheme="minorEastAsia" w:hint="eastAsia"/>
                <w:szCs w:val="21"/>
                <w:lang w:val="zh-CN"/>
              </w:rPr>
              <w:t>；</w:t>
            </w:r>
            <w:r w:rsidRPr="00FC7859">
              <w:rPr>
                <w:rFonts w:eastAsiaTheme="minorEastAsia"/>
                <w:szCs w:val="21"/>
                <w:lang w:val="zh-CN"/>
              </w:rPr>
              <w:t>禁止酷刑和残忍、不人道和有辱人格的待遇；驱逐外国人之前的程序保障以及</w:t>
            </w:r>
            <w:r w:rsidRPr="00B12107">
              <w:rPr>
                <w:rFonts w:eastAsiaTheme="minorEastAsia"/>
                <w:spacing w:val="4"/>
                <w:szCs w:val="21"/>
                <w:lang w:val="zh-CN"/>
              </w:rPr>
              <w:t>在法庭和裁判所前一律平等和</w:t>
            </w:r>
            <w:r w:rsidRPr="00FC7859">
              <w:rPr>
                <w:rFonts w:eastAsiaTheme="minorEastAsia"/>
                <w:szCs w:val="21"/>
                <w:lang w:val="zh-CN"/>
              </w:rPr>
              <w:t>获得</w:t>
            </w:r>
            <w:r w:rsidRPr="00B12107">
              <w:rPr>
                <w:rFonts w:eastAsiaTheme="minorEastAsia"/>
                <w:spacing w:val="4"/>
                <w:szCs w:val="21"/>
                <w:lang w:val="zh-CN"/>
              </w:rPr>
              <w:t>公正审判的权利</w:t>
            </w:r>
          </w:p>
        </w:tc>
      </w:tr>
      <w:tr w:rsidR="00FC7859" w:rsidTr="00E534C2">
        <w:tc>
          <w:tcPr>
            <w:tcW w:w="2374" w:type="dxa"/>
            <w:shd w:val="clear" w:color="auto" w:fill="auto"/>
          </w:tcPr>
          <w:p w:rsidR="00FC7859" w:rsidRPr="00FC7859" w:rsidRDefault="00FC7859" w:rsidP="00B91174">
            <w:pPr>
              <w:pStyle w:val="SingleTxtG"/>
              <w:spacing w:line="320" w:lineRule="exact"/>
              <w:ind w:left="0" w:right="0"/>
              <w:jc w:val="left"/>
              <w:rPr>
                <w:rFonts w:eastAsia="楷体"/>
                <w:szCs w:val="21"/>
                <w:lang w:val="zh-CN"/>
              </w:rPr>
            </w:pPr>
            <w:r w:rsidRPr="00FC7859">
              <w:rPr>
                <w:rFonts w:eastAsia="楷体"/>
                <w:szCs w:val="21"/>
                <w:lang w:val="zh-CN"/>
              </w:rPr>
              <w:t>《公约》条款：</w:t>
            </w:r>
          </w:p>
        </w:tc>
        <w:tc>
          <w:tcPr>
            <w:tcW w:w="4571" w:type="dxa"/>
            <w:shd w:val="clear" w:color="auto" w:fill="auto"/>
          </w:tcPr>
          <w:p w:rsidR="00FC7859" w:rsidRPr="00FC7859" w:rsidRDefault="00FC7859" w:rsidP="00B91174">
            <w:pPr>
              <w:pStyle w:val="SingleTxtG"/>
              <w:spacing w:line="320" w:lineRule="exact"/>
              <w:ind w:left="0" w:right="0"/>
              <w:rPr>
                <w:rFonts w:eastAsiaTheme="minorEastAsia"/>
                <w:szCs w:val="21"/>
              </w:rPr>
            </w:pPr>
            <w:r w:rsidRPr="00FC7859">
              <w:rPr>
                <w:rFonts w:eastAsiaTheme="minorEastAsia"/>
                <w:szCs w:val="21"/>
                <w:lang w:val="zh-CN"/>
              </w:rPr>
              <w:t>第二条、第六条、第七条、第十三条和第十四条</w:t>
            </w:r>
          </w:p>
        </w:tc>
      </w:tr>
      <w:tr w:rsidR="00FC7859" w:rsidTr="00E534C2">
        <w:tc>
          <w:tcPr>
            <w:tcW w:w="2374" w:type="dxa"/>
            <w:shd w:val="clear" w:color="auto" w:fill="auto"/>
          </w:tcPr>
          <w:p w:rsidR="00FC7859" w:rsidRPr="00FC7859" w:rsidRDefault="00FC7859" w:rsidP="00B91174">
            <w:pPr>
              <w:rPr>
                <w:rFonts w:eastAsia="楷体"/>
                <w:szCs w:val="21"/>
                <w:lang w:val="zh-CN"/>
              </w:rPr>
            </w:pPr>
            <w:r w:rsidRPr="00FC7859">
              <w:rPr>
                <w:rFonts w:eastAsia="楷体"/>
                <w:szCs w:val="21"/>
                <w:lang w:val="zh-CN"/>
              </w:rPr>
              <w:t>《任择议定书》条款：</w:t>
            </w:r>
          </w:p>
        </w:tc>
        <w:tc>
          <w:tcPr>
            <w:tcW w:w="4571" w:type="dxa"/>
            <w:shd w:val="clear" w:color="auto" w:fill="auto"/>
          </w:tcPr>
          <w:p w:rsidR="00FC7859" w:rsidRPr="00FC7859" w:rsidRDefault="00FC7859" w:rsidP="00B91174">
            <w:pPr>
              <w:rPr>
                <w:rFonts w:eastAsiaTheme="minorEastAsia"/>
                <w:szCs w:val="21"/>
              </w:rPr>
            </w:pPr>
            <w:r w:rsidRPr="00FC7859">
              <w:rPr>
                <w:rFonts w:eastAsiaTheme="minorEastAsia"/>
                <w:szCs w:val="21"/>
                <w:lang w:val="zh-CN"/>
              </w:rPr>
              <w:t>第二条和第三条</w:t>
            </w:r>
          </w:p>
        </w:tc>
      </w:tr>
    </w:tbl>
    <w:p w:rsidR="002A5B07" w:rsidRPr="002A5B07" w:rsidRDefault="00433F5C" w:rsidP="00B108E6">
      <w:pPr>
        <w:pStyle w:val="SingleTxtGC"/>
        <w:tabs>
          <w:tab w:val="clear" w:pos="431"/>
          <w:tab w:val="clear" w:pos="1134"/>
          <w:tab w:val="clear" w:pos="1565"/>
          <w:tab w:val="clear" w:pos="1996"/>
          <w:tab w:val="clear" w:pos="2427"/>
          <w:tab w:val="left" w:pos="1701"/>
        </w:tabs>
        <w:spacing w:before="240"/>
        <w:rPr>
          <w:szCs w:val="21"/>
        </w:rPr>
      </w:pPr>
      <w:r>
        <w:rPr>
          <w:szCs w:val="21"/>
          <w:lang w:val="zh-CN"/>
        </w:rPr>
        <w:t>1</w:t>
      </w:r>
      <w:r w:rsidR="002A5B07" w:rsidRPr="002A5B07">
        <w:rPr>
          <w:szCs w:val="21"/>
          <w:lang w:val="zh-CN"/>
        </w:rPr>
        <w:t>.</w:t>
      </w:r>
      <w:r>
        <w:rPr>
          <w:szCs w:val="21"/>
          <w:lang w:val="zh-CN"/>
        </w:rPr>
        <w:t>1</w:t>
      </w:r>
      <w:r w:rsidR="002A5B07" w:rsidRPr="002A5B07">
        <w:rPr>
          <w:szCs w:val="21"/>
          <w:lang w:val="zh-CN"/>
        </w:rPr>
        <w:tab/>
      </w:r>
      <w:r w:rsidR="002A5B07" w:rsidRPr="002A5B07">
        <w:rPr>
          <w:szCs w:val="21"/>
          <w:lang w:val="zh-CN"/>
        </w:rPr>
        <w:t>来文提交人是</w:t>
      </w:r>
      <w:r>
        <w:rPr>
          <w:szCs w:val="21"/>
          <w:lang w:val="zh-CN"/>
        </w:rPr>
        <w:t>N</w:t>
      </w:r>
      <w:r w:rsidR="002A5B07" w:rsidRPr="002A5B07">
        <w:rPr>
          <w:szCs w:val="21"/>
          <w:lang w:val="zh-CN"/>
        </w:rPr>
        <w:t>.</w:t>
      </w:r>
      <w:r>
        <w:rPr>
          <w:szCs w:val="21"/>
          <w:lang w:val="zh-CN"/>
        </w:rPr>
        <w:t>P</w:t>
      </w:r>
      <w:r w:rsidR="002A5B07" w:rsidRPr="002A5B07">
        <w:rPr>
          <w:szCs w:val="21"/>
          <w:lang w:val="zh-CN"/>
        </w:rPr>
        <w:t>.</w:t>
      </w:r>
      <w:r>
        <w:rPr>
          <w:szCs w:val="21"/>
          <w:lang w:val="zh-CN"/>
        </w:rPr>
        <w:t>S</w:t>
      </w:r>
      <w:r w:rsidR="002A5B07" w:rsidRPr="002A5B07">
        <w:rPr>
          <w:szCs w:val="21"/>
          <w:lang w:val="zh-CN"/>
        </w:rPr>
        <w:t>.</w:t>
      </w:r>
      <w:r>
        <w:rPr>
          <w:szCs w:val="21"/>
          <w:lang w:val="zh-CN"/>
        </w:rPr>
        <w:t>S</w:t>
      </w:r>
      <w:r w:rsidR="002A5B07" w:rsidRPr="002A5B07">
        <w:rPr>
          <w:szCs w:val="21"/>
          <w:lang w:val="zh-CN"/>
        </w:rPr>
        <w:t>.</w:t>
      </w:r>
      <w:r w:rsidR="002A5B07" w:rsidRPr="002A5B07">
        <w:rPr>
          <w:szCs w:val="21"/>
          <w:lang w:val="zh-CN"/>
        </w:rPr>
        <w:t>和</w:t>
      </w:r>
      <w:r>
        <w:rPr>
          <w:szCs w:val="21"/>
          <w:lang w:val="zh-CN"/>
        </w:rPr>
        <w:t>M</w:t>
      </w:r>
      <w:r w:rsidR="002A5B07" w:rsidRPr="002A5B07">
        <w:rPr>
          <w:szCs w:val="21"/>
          <w:lang w:val="zh-CN"/>
        </w:rPr>
        <w:t>.</w:t>
      </w:r>
      <w:r>
        <w:rPr>
          <w:szCs w:val="21"/>
          <w:lang w:val="zh-CN"/>
        </w:rPr>
        <w:t>K</w:t>
      </w:r>
      <w:r w:rsidR="002A5B07" w:rsidRPr="002A5B07">
        <w:rPr>
          <w:szCs w:val="21"/>
          <w:lang w:val="zh-CN"/>
        </w:rPr>
        <w:t>.</w:t>
      </w:r>
      <w:r>
        <w:rPr>
          <w:szCs w:val="21"/>
        </w:rPr>
        <w:t>，</w:t>
      </w:r>
      <w:r w:rsidR="002A5B07" w:rsidRPr="002A5B07">
        <w:rPr>
          <w:rStyle w:val="a8"/>
          <w:rFonts w:eastAsia="宋体"/>
          <w:szCs w:val="21"/>
          <w:lang w:val="zh-CN"/>
        </w:rPr>
        <w:footnoteReference w:id="4"/>
      </w:r>
      <w:r w:rsidR="00A1127B">
        <w:rPr>
          <w:rFonts w:hint="eastAsia"/>
          <w:szCs w:val="21"/>
          <w:lang w:val="zh-CN"/>
        </w:rPr>
        <w:t xml:space="preserve"> </w:t>
      </w:r>
      <w:r w:rsidR="002A5B07" w:rsidRPr="002A5B07">
        <w:rPr>
          <w:szCs w:val="21"/>
          <w:lang w:val="zh-CN"/>
        </w:rPr>
        <w:t>均为印度国民。他们称，缔约国侵犯了他们根据《公约》第二条、第六条、第七条、第十三条和第十四条享有的权利。《任择议定书》于</w:t>
      </w:r>
      <w:r>
        <w:rPr>
          <w:szCs w:val="21"/>
          <w:lang w:val="zh-CN"/>
        </w:rPr>
        <w:t>1976</w:t>
      </w:r>
      <w:r w:rsidR="002A5B07" w:rsidRPr="002A5B07">
        <w:rPr>
          <w:szCs w:val="21"/>
          <w:lang w:val="zh-CN"/>
        </w:rPr>
        <w:t>年</w:t>
      </w:r>
      <w:r>
        <w:rPr>
          <w:szCs w:val="21"/>
          <w:lang w:val="zh-CN"/>
        </w:rPr>
        <w:t>5</w:t>
      </w:r>
      <w:r w:rsidR="002A5B07" w:rsidRPr="002A5B07">
        <w:rPr>
          <w:szCs w:val="21"/>
          <w:lang w:val="zh-CN"/>
        </w:rPr>
        <w:t>月</w:t>
      </w:r>
      <w:r>
        <w:rPr>
          <w:szCs w:val="21"/>
          <w:lang w:val="zh-CN"/>
        </w:rPr>
        <w:t>19</w:t>
      </w:r>
      <w:r w:rsidR="002A5B07" w:rsidRPr="002A5B07">
        <w:rPr>
          <w:szCs w:val="21"/>
          <w:lang w:val="zh-CN"/>
        </w:rPr>
        <w:t>日对缔约国生效。</w:t>
      </w:r>
    </w:p>
    <w:p w:rsidR="002A5B07" w:rsidRPr="002A5B07" w:rsidRDefault="00433F5C" w:rsidP="002A5B07">
      <w:pPr>
        <w:pStyle w:val="SingleTxtGC"/>
        <w:tabs>
          <w:tab w:val="clear" w:pos="431"/>
          <w:tab w:val="clear" w:pos="1134"/>
          <w:tab w:val="clear" w:pos="1565"/>
          <w:tab w:val="clear" w:pos="1996"/>
          <w:tab w:val="clear" w:pos="2427"/>
          <w:tab w:val="left" w:pos="1701"/>
        </w:tabs>
        <w:rPr>
          <w:szCs w:val="21"/>
        </w:rPr>
      </w:pPr>
      <w:r>
        <w:rPr>
          <w:szCs w:val="21"/>
          <w:lang w:val="zh-CN"/>
        </w:rPr>
        <w:t>1</w:t>
      </w:r>
      <w:r w:rsidR="002A5B07" w:rsidRPr="002A5B07">
        <w:rPr>
          <w:szCs w:val="21"/>
          <w:lang w:val="zh-CN"/>
        </w:rPr>
        <w:t>.</w:t>
      </w:r>
      <w:r>
        <w:rPr>
          <w:szCs w:val="21"/>
          <w:lang w:val="zh-CN"/>
        </w:rPr>
        <w:t>2</w:t>
      </w:r>
      <w:r w:rsidR="002A5B07" w:rsidRPr="002A5B07">
        <w:rPr>
          <w:szCs w:val="21"/>
          <w:lang w:val="zh-CN"/>
        </w:rPr>
        <w:tab/>
      </w:r>
      <w:r>
        <w:rPr>
          <w:szCs w:val="21"/>
          <w:lang w:val="zh-CN"/>
        </w:rPr>
        <w:t>2</w:t>
      </w:r>
      <w:r w:rsidR="002A5B07" w:rsidRPr="002A5B07">
        <w:rPr>
          <w:szCs w:val="21"/>
          <w:lang w:val="zh-CN"/>
        </w:rPr>
        <w:t>0</w:t>
      </w:r>
      <w:r>
        <w:rPr>
          <w:szCs w:val="21"/>
          <w:lang w:val="zh-CN"/>
        </w:rPr>
        <w:t>13</w:t>
      </w:r>
      <w:r w:rsidR="002A5B07" w:rsidRPr="002A5B07">
        <w:rPr>
          <w:szCs w:val="21"/>
          <w:lang w:val="zh-CN"/>
        </w:rPr>
        <w:t>年</w:t>
      </w:r>
      <w:r>
        <w:rPr>
          <w:szCs w:val="21"/>
          <w:lang w:val="zh-CN"/>
        </w:rPr>
        <w:t>3</w:t>
      </w:r>
      <w:r w:rsidR="002A5B07" w:rsidRPr="002A5B07">
        <w:rPr>
          <w:szCs w:val="21"/>
          <w:lang w:val="zh-CN"/>
        </w:rPr>
        <w:t>月</w:t>
      </w:r>
      <w:r>
        <w:rPr>
          <w:szCs w:val="21"/>
          <w:lang w:val="zh-CN"/>
        </w:rPr>
        <w:t>25</w:t>
      </w:r>
      <w:r w:rsidR="002A5B07" w:rsidRPr="002A5B07">
        <w:rPr>
          <w:szCs w:val="21"/>
          <w:lang w:val="zh-CN"/>
        </w:rPr>
        <w:t>日，委员会根据其议事规则第</w:t>
      </w:r>
      <w:r>
        <w:rPr>
          <w:szCs w:val="21"/>
          <w:lang w:val="zh-CN"/>
        </w:rPr>
        <w:t>92</w:t>
      </w:r>
      <w:r w:rsidR="002A5B07" w:rsidRPr="002A5B07">
        <w:rPr>
          <w:szCs w:val="21"/>
          <w:lang w:val="zh-CN"/>
        </w:rPr>
        <w:t>条，通过新来文和临时措施问题特别报告员行事，请缔约国在委员会审议本来文期间不要将</w:t>
      </w:r>
      <w:r>
        <w:rPr>
          <w:szCs w:val="21"/>
          <w:lang w:val="zh-CN"/>
        </w:rPr>
        <w:t>N</w:t>
      </w:r>
      <w:r w:rsidR="002A5B07" w:rsidRPr="002A5B07">
        <w:rPr>
          <w:szCs w:val="21"/>
          <w:lang w:val="zh-CN"/>
        </w:rPr>
        <w:t>.</w:t>
      </w:r>
      <w:r>
        <w:rPr>
          <w:szCs w:val="21"/>
          <w:lang w:val="zh-CN"/>
        </w:rPr>
        <w:t>P</w:t>
      </w:r>
      <w:r w:rsidR="002A5B07" w:rsidRPr="002A5B07">
        <w:rPr>
          <w:szCs w:val="21"/>
          <w:lang w:val="zh-CN"/>
        </w:rPr>
        <w:t>.</w:t>
      </w:r>
      <w:r>
        <w:rPr>
          <w:szCs w:val="21"/>
          <w:lang w:val="zh-CN"/>
        </w:rPr>
        <w:t>S</w:t>
      </w:r>
      <w:r w:rsidR="002A5B07" w:rsidRPr="002A5B07">
        <w:rPr>
          <w:szCs w:val="21"/>
          <w:lang w:val="zh-CN"/>
        </w:rPr>
        <w:t>.</w:t>
      </w:r>
      <w:r>
        <w:rPr>
          <w:szCs w:val="21"/>
          <w:lang w:val="zh-CN"/>
        </w:rPr>
        <w:t>S</w:t>
      </w:r>
      <w:r w:rsidR="002A5B07" w:rsidRPr="002A5B07">
        <w:rPr>
          <w:szCs w:val="21"/>
          <w:lang w:val="zh-CN"/>
        </w:rPr>
        <w:t>.</w:t>
      </w:r>
      <w:r w:rsidR="002A5B07" w:rsidRPr="002A5B07">
        <w:rPr>
          <w:szCs w:val="21"/>
          <w:lang w:val="zh-CN"/>
        </w:rPr>
        <w:t>遣返印度，并提供关于</w:t>
      </w:r>
      <w:r>
        <w:rPr>
          <w:szCs w:val="21"/>
          <w:lang w:val="zh-CN"/>
        </w:rPr>
        <w:t>M</w:t>
      </w:r>
      <w:r w:rsidR="002A5B07" w:rsidRPr="002A5B07">
        <w:rPr>
          <w:szCs w:val="21"/>
          <w:lang w:val="zh-CN"/>
        </w:rPr>
        <w:t>.</w:t>
      </w:r>
      <w:r>
        <w:rPr>
          <w:szCs w:val="21"/>
          <w:lang w:val="zh-CN"/>
        </w:rPr>
        <w:t>K</w:t>
      </w:r>
      <w:r w:rsidR="002A5B07" w:rsidRPr="002A5B07">
        <w:rPr>
          <w:szCs w:val="21"/>
          <w:lang w:val="zh-CN"/>
        </w:rPr>
        <w:t>.</w:t>
      </w:r>
      <w:r w:rsidR="002A5B07" w:rsidRPr="002A5B07">
        <w:rPr>
          <w:szCs w:val="21"/>
          <w:lang w:val="zh-CN"/>
        </w:rPr>
        <w:t>旅行证件的信息。</w:t>
      </w:r>
      <w:r>
        <w:rPr>
          <w:szCs w:val="21"/>
          <w:lang w:val="zh-CN"/>
        </w:rPr>
        <w:t>2</w:t>
      </w:r>
      <w:r w:rsidR="002A5B07" w:rsidRPr="002A5B07">
        <w:rPr>
          <w:szCs w:val="21"/>
          <w:lang w:val="zh-CN"/>
        </w:rPr>
        <w:t>0</w:t>
      </w:r>
      <w:r>
        <w:rPr>
          <w:szCs w:val="21"/>
          <w:lang w:val="zh-CN"/>
        </w:rPr>
        <w:t>13</w:t>
      </w:r>
      <w:r w:rsidR="002A5B07" w:rsidRPr="002A5B07">
        <w:rPr>
          <w:szCs w:val="21"/>
          <w:lang w:val="zh-CN"/>
        </w:rPr>
        <w:t>年</w:t>
      </w:r>
      <w:r>
        <w:rPr>
          <w:szCs w:val="21"/>
          <w:lang w:val="zh-CN"/>
        </w:rPr>
        <w:t>5</w:t>
      </w:r>
      <w:r w:rsidR="002A5B07" w:rsidRPr="002A5B07">
        <w:rPr>
          <w:szCs w:val="21"/>
          <w:lang w:val="zh-CN"/>
        </w:rPr>
        <w:t>月</w:t>
      </w:r>
      <w:r>
        <w:rPr>
          <w:szCs w:val="21"/>
          <w:lang w:val="zh-CN"/>
        </w:rPr>
        <w:t>28</w:t>
      </w:r>
      <w:r w:rsidR="002A5B07" w:rsidRPr="002A5B07">
        <w:rPr>
          <w:szCs w:val="21"/>
          <w:lang w:val="zh-CN"/>
        </w:rPr>
        <w:t>日，缔约国请求取消临时措施并通知委员会已向</w:t>
      </w:r>
      <w:r>
        <w:rPr>
          <w:szCs w:val="21"/>
          <w:lang w:val="zh-CN"/>
        </w:rPr>
        <w:t>M</w:t>
      </w:r>
      <w:r w:rsidR="002A5B07" w:rsidRPr="002A5B07">
        <w:rPr>
          <w:szCs w:val="21"/>
          <w:lang w:val="zh-CN"/>
        </w:rPr>
        <w:t>.</w:t>
      </w:r>
      <w:r>
        <w:rPr>
          <w:szCs w:val="21"/>
          <w:lang w:val="zh-CN"/>
        </w:rPr>
        <w:t>K</w:t>
      </w:r>
      <w:r w:rsidR="002A5B07" w:rsidRPr="002A5B07">
        <w:rPr>
          <w:szCs w:val="21"/>
          <w:lang w:val="zh-CN"/>
        </w:rPr>
        <w:t>.</w:t>
      </w:r>
      <w:r w:rsidR="002A5B07" w:rsidRPr="002A5B07">
        <w:rPr>
          <w:szCs w:val="21"/>
          <w:lang w:val="zh-CN"/>
        </w:rPr>
        <w:t>签发了有效的旅行证件</w:t>
      </w:r>
      <w:r w:rsidR="00D112D3">
        <w:rPr>
          <w:szCs w:val="21"/>
          <w:lang w:val="zh-CN"/>
        </w:rPr>
        <w:t>(</w:t>
      </w:r>
      <w:r w:rsidR="002A5B07" w:rsidRPr="002A5B07">
        <w:rPr>
          <w:szCs w:val="21"/>
          <w:lang w:val="zh-CN"/>
        </w:rPr>
        <w:t>见下文第</w:t>
      </w:r>
      <w:r>
        <w:rPr>
          <w:szCs w:val="21"/>
          <w:lang w:val="zh-CN"/>
        </w:rPr>
        <w:t>4</w:t>
      </w:r>
      <w:r w:rsidR="002A5B07" w:rsidRPr="002A5B07">
        <w:rPr>
          <w:szCs w:val="21"/>
          <w:lang w:val="zh-CN"/>
        </w:rPr>
        <w:t>.</w:t>
      </w:r>
      <w:r>
        <w:rPr>
          <w:szCs w:val="21"/>
          <w:lang w:val="zh-CN"/>
        </w:rPr>
        <w:t>5</w:t>
      </w:r>
      <w:r w:rsidR="002A5B07" w:rsidRPr="002A5B07">
        <w:rPr>
          <w:szCs w:val="21"/>
          <w:lang w:val="zh-CN"/>
        </w:rPr>
        <w:t>段</w:t>
      </w:r>
      <w:r w:rsidR="00C4500E">
        <w:rPr>
          <w:szCs w:val="21"/>
          <w:lang w:val="zh-CN"/>
        </w:rPr>
        <w:t>)</w:t>
      </w:r>
      <w:r w:rsidR="002A5B07" w:rsidRPr="002A5B07">
        <w:rPr>
          <w:szCs w:val="21"/>
          <w:lang w:val="zh-CN"/>
        </w:rPr>
        <w:t>。</w:t>
      </w:r>
      <w:r>
        <w:rPr>
          <w:szCs w:val="21"/>
          <w:lang w:val="zh-CN"/>
        </w:rPr>
        <w:t>2</w:t>
      </w:r>
      <w:r w:rsidR="002A5B07" w:rsidRPr="002A5B07">
        <w:rPr>
          <w:szCs w:val="21"/>
          <w:lang w:val="zh-CN"/>
        </w:rPr>
        <w:t>0</w:t>
      </w:r>
      <w:r>
        <w:rPr>
          <w:szCs w:val="21"/>
          <w:lang w:val="zh-CN"/>
        </w:rPr>
        <w:t>13</w:t>
      </w:r>
      <w:r w:rsidR="002A5B07" w:rsidRPr="002A5B07">
        <w:rPr>
          <w:szCs w:val="21"/>
          <w:lang w:val="zh-CN"/>
        </w:rPr>
        <w:t>年</w:t>
      </w:r>
      <w:r>
        <w:rPr>
          <w:szCs w:val="21"/>
          <w:lang w:val="zh-CN"/>
        </w:rPr>
        <w:t>6</w:t>
      </w:r>
      <w:r w:rsidR="002A5B07" w:rsidRPr="002A5B07">
        <w:rPr>
          <w:szCs w:val="21"/>
          <w:lang w:val="zh-CN"/>
        </w:rPr>
        <w:t>月</w:t>
      </w:r>
      <w:r>
        <w:rPr>
          <w:szCs w:val="21"/>
          <w:lang w:val="zh-CN"/>
        </w:rPr>
        <w:t>21</w:t>
      </w:r>
      <w:r w:rsidR="002A5B07" w:rsidRPr="002A5B07">
        <w:rPr>
          <w:szCs w:val="21"/>
          <w:lang w:val="zh-CN"/>
        </w:rPr>
        <w:t>日，特别报告员决定驳回关于取消针对</w:t>
      </w:r>
      <w:r>
        <w:rPr>
          <w:szCs w:val="21"/>
          <w:lang w:val="zh-CN"/>
        </w:rPr>
        <w:t>N</w:t>
      </w:r>
      <w:r w:rsidR="002A5B07" w:rsidRPr="002A5B07">
        <w:rPr>
          <w:szCs w:val="21"/>
          <w:lang w:val="zh-CN"/>
        </w:rPr>
        <w:t>.</w:t>
      </w:r>
      <w:r>
        <w:rPr>
          <w:szCs w:val="21"/>
          <w:lang w:val="zh-CN"/>
        </w:rPr>
        <w:t>P</w:t>
      </w:r>
      <w:r w:rsidR="002A5B07" w:rsidRPr="002A5B07">
        <w:rPr>
          <w:szCs w:val="21"/>
          <w:lang w:val="zh-CN"/>
        </w:rPr>
        <w:t>.</w:t>
      </w:r>
      <w:r>
        <w:rPr>
          <w:szCs w:val="21"/>
          <w:lang w:val="zh-CN"/>
        </w:rPr>
        <w:t>S</w:t>
      </w:r>
      <w:r w:rsidR="002A5B07" w:rsidRPr="002A5B07">
        <w:rPr>
          <w:szCs w:val="21"/>
          <w:lang w:val="zh-CN"/>
        </w:rPr>
        <w:t>.</w:t>
      </w:r>
      <w:r>
        <w:rPr>
          <w:szCs w:val="21"/>
          <w:lang w:val="zh-CN"/>
        </w:rPr>
        <w:t>S</w:t>
      </w:r>
      <w:r w:rsidR="002A5B07" w:rsidRPr="002A5B07">
        <w:rPr>
          <w:szCs w:val="21"/>
          <w:lang w:val="zh-CN"/>
        </w:rPr>
        <w:t>.</w:t>
      </w:r>
      <w:r w:rsidR="002A5B07" w:rsidRPr="002A5B07">
        <w:rPr>
          <w:szCs w:val="21"/>
          <w:lang w:val="zh-CN"/>
        </w:rPr>
        <w:t>的临时措施的请求，并将这些措施扩大到</w:t>
      </w:r>
      <w:r>
        <w:rPr>
          <w:szCs w:val="21"/>
          <w:lang w:val="zh-CN"/>
        </w:rPr>
        <w:t>M</w:t>
      </w:r>
      <w:r w:rsidR="002A5B07" w:rsidRPr="002A5B07">
        <w:rPr>
          <w:szCs w:val="21"/>
          <w:lang w:val="zh-CN"/>
        </w:rPr>
        <w:t>.</w:t>
      </w:r>
      <w:r>
        <w:rPr>
          <w:szCs w:val="21"/>
          <w:lang w:val="zh-CN"/>
        </w:rPr>
        <w:t>K</w:t>
      </w:r>
      <w:r w:rsidR="002A5B07" w:rsidRPr="002A5B07">
        <w:rPr>
          <w:szCs w:val="21"/>
          <w:lang w:val="zh-CN"/>
        </w:rPr>
        <w:t>.</w:t>
      </w:r>
      <w:r w:rsidR="002A5B07" w:rsidRPr="002A5B07">
        <w:rPr>
          <w:szCs w:val="21"/>
          <w:lang w:val="zh-CN"/>
        </w:rPr>
        <w:t>。提交人目前在加拿大。</w:t>
      </w:r>
    </w:p>
    <w:p w:rsidR="002A5B07" w:rsidRPr="002A5B07" w:rsidRDefault="002A5B07" w:rsidP="00FF6C59">
      <w:pPr>
        <w:pStyle w:val="H23GC"/>
      </w:pPr>
      <w:r w:rsidRPr="002A5B07">
        <w:rPr>
          <w:lang w:val="zh-CN"/>
        </w:rPr>
        <w:tab/>
      </w:r>
      <w:r w:rsidRPr="002A5B07">
        <w:rPr>
          <w:lang w:val="zh-CN"/>
        </w:rPr>
        <w:tab/>
      </w:r>
      <w:r w:rsidRPr="002A5B07">
        <w:rPr>
          <w:lang w:val="zh-CN"/>
        </w:rPr>
        <w:t>提交人陈述的事实</w:t>
      </w:r>
    </w:p>
    <w:p w:rsidR="002A5B07" w:rsidRPr="002A5B07" w:rsidRDefault="00433F5C" w:rsidP="00E856D0">
      <w:pPr>
        <w:pStyle w:val="SingleTxtGC"/>
        <w:tabs>
          <w:tab w:val="clear" w:pos="431"/>
          <w:tab w:val="clear" w:pos="1134"/>
          <w:tab w:val="clear" w:pos="1565"/>
          <w:tab w:val="clear" w:pos="1996"/>
          <w:tab w:val="clear" w:pos="2427"/>
          <w:tab w:val="left" w:pos="1701"/>
        </w:tabs>
        <w:spacing w:after="160"/>
        <w:rPr>
          <w:szCs w:val="21"/>
        </w:rPr>
      </w:pPr>
      <w:r>
        <w:rPr>
          <w:szCs w:val="21"/>
          <w:lang w:val="zh-CN"/>
        </w:rPr>
        <w:t>2</w:t>
      </w:r>
      <w:r w:rsidR="002A5B07" w:rsidRPr="002A5B07">
        <w:rPr>
          <w:szCs w:val="21"/>
          <w:lang w:val="zh-CN"/>
        </w:rPr>
        <w:t>.</w:t>
      </w:r>
      <w:r>
        <w:rPr>
          <w:szCs w:val="21"/>
          <w:lang w:val="zh-CN"/>
        </w:rPr>
        <w:t>1</w:t>
      </w:r>
      <w:r w:rsidR="002A5B07" w:rsidRPr="002A5B07">
        <w:rPr>
          <w:szCs w:val="21"/>
          <w:lang w:val="zh-CN"/>
        </w:rPr>
        <w:tab/>
      </w:r>
      <w:r>
        <w:rPr>
          <w:szCs w:val="21"/>
          <w:lang w:val="zh-CN"/>
        </w:rPr>
        <w:t>2</w:t>
      </w:r>
      <w:r w:rsidR="002A5B07" w:rsidRPr="002A5B07">
        <w:rPr>
          <w:szCs w:val="21"/>
          <w:lang w:val="zh-CN"/>
        </w:rPr>
        <w:t>000</w:t>
      </w:r>
      <w:r w:rsidR="002A5B07" w:rsidRPr="002A5B07">
        <w:rPr>
          <w:szCs w:val="21"/>
          <w:lang w:val="zh-CN"/>
        </w:rPr>
        <w:t>年</w:t>
      </w:r>
      <w:r>
        <w:rPr>
          <w:szCs w:val="21"/>
          <w:lang w:val="zh-CN"/>
        </w:rPr>
        <w:t>8</w:t>
      </w:r>
      <w:r w:rsidR="002A5B07" w:rsidRPr="002A5B07">
        <w:rPr>
          <w:szCs w:val="21"/>
          <w:lang w:val="zh-CN"/>
        </w:rPr>
        <w:t>月</w:t>
      </w:r>
      <w:r>
        <w:rPr>
          <w:szCs w:val="21"/>
          <w:lang w:val="zh-CN"/>
        </w:rPr>
        <w:t>2</w:t>
      </w:r>
      <w:r w:rsidR="002A5B07" w:rsidRPr="002A5B07">
        <w:rPr>
          <w:szCs w:val="21"/>
          <w:lang w:val="zh-CN"/>
        </w:rPr>
        <w:t>日，旁遮普警察来到</w:t>
      </w:r>
      <w:r>
        <w:rPr>
          <w:szCs w:val="21"/>
          <w:lang w:val="zh-CN"/>
        </w:rPr>
        <w:t>N</w:t>
      </w:r>
      <w:r w:rsidR="002A5B07" w:rsidRPr="002A5B07">
        <w:rPr>
          <w:szCs w:val="21"/>
          <w:lang w:val="zh-CN"/>
        </w:rPr>
        <w:t>.</w:t>
      </w:r>
      <w:r>
        <w:rPr>
          <w:szCs w:val="21"/>
          <w:lang w:val="zh-CN"/>
        </w:rPr>
        <w:t>P</w:t>
      </w:r>
      <w:r w:rsidR="002A5B07" w:rsidRPr="002A5B07">
        <w:rPr>
          <w:szCs w:val="21"/>
          <w:lang w:val="zh-CN"/>
        </w:rPr>
        <w:t>.</w:t>
      </w:r>
      <w:r>
        <w:rPr>
          <w:szCs w:val="21"/>
          <w:lang w:val="zh-CN"/>
        </w:rPr>
        <w:t>S</w:t>
      </w:r>
      <w:r w:rsidR="002A5B07" w:rsidRPr="002A5B07">
        <w:rPr>
          <w:szCs w:val="21"/>
          <w:lang w:val="zh-CN"/>
        </w:rPr>
        <w:t>.</w:t>
      </w:r>
      <w:r>
        <w:rPr>
          <w:szCs w:val="21"/>
          <w:lang w:val="zh-CN"/>
        </w:rPr>
        <w:t>S</w:t>
      </w:r>
      <w:r w:rsidR="002A5B07" w:rsidRPr="002A5B07">
        <w:rPr>
          <w:szCs w:val="21"/>
          <w:lang w:val="zh-CN"/>
        </w:rPr>
        <w:t>.</w:t>
      </w:r>
      <w:r w:rsidR="002A5B07" w:rsidRPr="002A5B07">
        <w:rPr>
          <w:szCs w:val="21"/>
          <w:lang w:val="zh-CN"/>
        </w:rPr>
        <w:t>旁遮普的家中，询问关于他表亲的信息，因怀疑他的表亲是</w:t>
      </w:r>
      <w:r>
        <w:rPr>
          <w:rFonts w:hint="eastAsia"/>
        </w:rPr>
        <w:t>“</w:t>
      </w:r>
      <w:r w:rsidR="002A5B07" w:rsidRPr="002A5B07">
        <w:rPr>
          <w:szCs w:val="21"/>
          <w:lang w:val="zh-CN"/>
        </w:rPr>
        <w:t>激进分子</w:t>
      </w:r>
      <w:r>
        <w:rPr>
          <w:rFonts w:hint="eastAsia"/>
        </w:rPr>
        <w:t>”</w:t>
      </w:r>
      <w:r w:rsidR="002A5B07" w:rsidRPr="002A5B07">
        <w:rPr>
          <w:szCs w:val="21"/>
          <w:lang w:val="zh-CN"/>
        </w:rPr>
        <w:t>。他们逮捕、审讯了</w:t>
      </w:r>
      <w:r>
        <w:rPr>
          <w:szCs w:val="21"/>
          <w:lang w:val="zh-CN"/>
        </w:rPr>
        <w:t>N</w:t>
      </w:r>
      <w:r w:rsidR="002A5B07" w:rsidRPr="002A5B07">
        <w:rPr>
          <w:szCs w:val="21"/>
          <w:lang w:val="zh-CN"/>
        </w:rPr>
        <w:t>.</w:t>
      </w:r>
      <w:r>
        <w:rPr>
          <w:szCs w:val="21"/>
          <w:lang w:val="zh-CN"/>
        </w:rPr>
        <w:t>P</w:t>
      </w:r>
      <w:r w:rsidR="002A5B07" w:rsidRPr="002A5B07">
        <w:rPr>
          <w:szCs w:val="21"/>
          <w:lang w:val="zh-CN"/>
        </w:rPr>
        <w:t>.</w:t>
      </w:r>
      <w:r>
        <w:rPr>
          <w:szCs w:val="21"/>
          <w:lang w:val="zh-CN"/>
        </w:rPr>
        <w:t>S</w:t>
      </w:r>
      <w:r w:rsidR="002A5B07" w:rsidRPr="002A5B07">
        <w:rPr>
          <w:szCs w:val="21"/>
          <w:lang w:val="zh-CN"/>
        </w:rPr>
        <w:t>.</w:t>
      </w:r>
      <w:r>
        <w:rPr>
          <w:szCs w:val="21"/>
          <w:lang w:val="zh-CN"/>
        </w:rPr>
        <w:t>S</w:t>
      </w:r>
      <w:r w:rsidR="002A5B07" w:rsidRPr="002A5B07">
        <w:rPr>
          <w:szCs w:val="21"/>
          <w:lang w:val="zh-CN"/>
        </w:rPr>
        <w:t>.</w:t>
      </w:r>
      <w:r w:rsidR="002A5B07" w:rsidRPr="002A5B07">
        <w:rPr>
          <w:szCs w:val="21"/>
          <w:lang w:val="zh-CN"/>
        </w:rPr>
        <w:t>并对他施以酷刑。两天后，他被释放。</w:t>
      </w:r>
    </w:p>
    <w:p w:rsidR="002A5B07" w:rsidRPr="002A5B07" w:rsidRDefault="00433F5C" w:rsidP="00E856D0">
      <w:pPr>
        <w:pStyle w:val="SingleTxtGC"/>
        <w:tabs>
          <w:tab w:val="clear" w:pos="431"/>
          <w:tab w:val="clear" w:pos="1134"/>
          <w:tab w:val="clear" w:pos="1565"/>
          <w:tab w:val="clear" w:pos="1996"/>
          <w:tab w:val="clear" w:pos="2427"/>
          <w:tab w:val="left" w:pos="1701"/>
        </w:tabs>
        <w:spacing w:after="160"/>
        <w:rPr>
          <w:szCs w:val="21"/>
        </w:rPr>
      </w:pPr>
      <w:r>
        <w:rPr>
          <w:szCs w:val="21"/>
          <w:lang w:val="zh-CN"/>
        </w:rPr>
        <w:t>2</w:t>
      </w:r>
      <w:r w:rsidR="002A5B07" w:rsidRPr="002A5B07">
        <w:rPr>
          <w:szCs w:val="21"/>
          <w:lang w:val="zh-CN"/>
        </w:rPr>
        <w:t>.</w:t>
      </w:r>
      <w:r>
        <w:rPr>
          <w:szCs w:val="21"/>
          <w:lang w:val="zh-CN"/>
        </w:rPr>
        <w:t>2</w:t>
      </w:r>
      <w:r w:rsidR="002A5B07" w:rsidRPr="002A5B07">
        <w:rPr>
          <w:szCs w:val="21"/>
          <w:lang w:val="zh-CN"/>
        </w:rPr>
        <w:tab/>
      </w:r>
      <w:r>
        <w:rPr>
          <w:szCs w:val="21"/>
          <w:lang w:val="zh-CN"/>
        </w:rPr>
        <w:t>2</w:t>
      </w:r>
      <w:r w:rsidR="002A5B07" w:rsidRPr="002A5B07">
        <w:rPr>
          <w:szCs w:val="21"/>
          <w:lang w:val="zh-CN"/>
        </w:rPr>
        <w:t>00</w:t>
      </w:r>
      <w:r>
        <w:rPr>
          <w:szCs w:val="21"/>
          <w:lang w:val="zh-CN"/>
        </w:rPr>
        <w:t>1</w:t>
      </w:r>
      <w:r w:rsidR="002A5B07" w:rsidRPr="002A5B07">
        <w:rPr>
          <w:szCs w:val="21"/>
          <w:lang w:val="zh-CN"/>
        </w:rPr>
        <w:t>年</w:t>
      </w:r>
      <w:r>
        <w:rPr>
          <w:szCs w:val="21"/>
          <w:lang w:val="zh-CN"/>
        </w:rPr>
        <w:t>1</w:t>
      </w:r>
      <w:r w:rsidR="002A5B07" w:rsidRPr="002A5B07">
        <w:rPr>
          <w:szCs w:val="21"/>
          <w:lang w:val="zh-CN"/>
        </w:rPr>
        <w:t>月，</w:t>
      </w:r>
      <w:r>
        <w:rPr>
          <w:szCs w:val="21"/>
          <w:lang w:val="zh-CN"/>
        </w:rPr>
        <w:t>M</w:t>
      </w:r>
      <w:r w:rsidR="002A5B07" w:rsidRPr="002A5B07">
        <w:rPr>
          <w:szCs w:val="21"/>
          <w:lang w:val="zh-CN"/>
        </w:rPr>
        <w:t>.</w:t>
      </w:r>
      <w:r>
        <w:rPr>
          <w:szCs w:val="21"/>
          <w:lang w:val="zh-CN"/>
        </w:rPr>
        <w:t>K</w:t>
      </w:r>
      <w:r w:rsidR="002A5B07" w:rsidRPr="002A5B07">
        <w:rPr>
          <w:szCs w:val="21"/>
          <w:lang w:val="zh-CN"/>
        </w:rPr>
        <w:t>.</w:t>
      </w:r>
      <w:r w:rsidR="002A5B07" w:rsidRPr="002A5B07">
        <w:rPr>
          <w:szCs w:val="21"/>
          <w:lang w:val="zh-CN"/>
        </w:rPr>
        <w:t>与当时主要居住在德国的</w:t>
      </w:r>
      <w:r>
        <w:rPr>
          <w:szCs w:val="21"/>
          <w:lang w:val="zh-CN"/>
        </w:rPr>
        <w:t>G</w:t>
      </w:r>
      <w:r w:rsidR="002A5B07" w:rsidRPr="002A5B07">
        <w:rPr>
          <w:szCs w:val="21"/>
          <w:lang w:val="zh-CN"/>
        </w:rPr>
        <w:t>.</w:t>
      </w:r>
      <w:r>
        <w:rPr>
          <w:szCs w:val="21"/>
          <w:lang w:val="zh-CN"/>
        </w:rPr>
        <w:t>S</w:t>
      </w:r>
      <w:r w:rsidR="002A5B07" w:rsidRPr="002A5B07">
        <w:rPr>
          <w:szCs w:val="21"/>
          <w:lang w:val="zh-CN"/>
        </w:rPr>
        <w:t>.</w:t>
      </w:r>
      <w:r w:rsidR="002A5B07" w:rsidRPr="002A5B07">
        <w:rPr>
          <w:szCs w:val="21"/>
          <w:lang w:val="zh-CN"/>
        </w:rPr>
        <w:t>结婚。</w:t>
      </w:r>
      <w:r>
        <w:rPr>
          <w:szCs w:val="21"/>
          <w:lang w:val="zh-CN"/>
        </w:rPr>
        <w:t>M</w:t>
      </w:r>
      <w:r w:rsidR="002A5B07" w:rsidRPr="002A5B07">
        <w:rPr>
          <w:szCs w:val="21"/>
          <w:lang w:val="zh-CN"/>
        </w:rPr>
        <w:t>.</w:t>
      </w:r>
      <w:r>
        <w:rPr>
          <w:szCs w:val="21"/>
          <w:lang w:val="zh-CN"/>
        </w:rPr>
        <w:t>K</w:t>
      </w:r>
      <w:r w:rsidR="002A5B07" w:rsidRPr="002A5B07">
        <w:rPr>
          <w:szCs w:val="21"/>
          <w:lang w:val="zh-CN"/>
        </w:rPr>
        <w:t>.</w:t>
      </w:r>
      <w:r w:rsidR="002A5B07" w:rsidRPr="002A5B07">
        <w:rPr>
          <w:szCs w:val="21"/>
          <w:lang w:val="zh-CN"/>
        </w:rPr>
        <w:t>称，她在婚姻期间被</w:t>
      </w:r>
      <w:r w:rsidR="002A5B07" w:rsidRPr="002A5B07">
        <w:rPr>
          <w:rFonts w:hint="eastAsia"/>
          <w:szCs w:val="21"/>
          <w:lang w:val="zh-CN"/>
        </w:rPr>
        <w:t>夫家</w:t>
      </w:r>
      <w:r w:rsidR="002A5B07" w:rsidRPr="002A5B07">
        <w:rPr>
          <w:szCs w:val="21"/>
          <w:lang w:val="zh-CN"/>
        </w:rPr>
        <w:t>当作奴隶和佣仆对待，她丈夫在印度时对她施加身体和性虐待。当她不能再忍受她所遭受的虐待时，她提出了离婚，但她的丈夫和</w:t>
      </w:r>
      <w:r w:rsidR="002A5B07" w:rsidRPr="002A5B07">
        <w:rPr>
          <w:rFonts w:hint="eastAsia"/>
          <w:szCs w:val="21"/>
          <w:lang w:val="zh-CN"/>
        </w:rPr>
        <w:t>夫家的人</w:t>
      </w:r>
      <w:r w:rsidR="002A5B07" w:rsidRPr="002A5B07">
        <w:rPr>
          <w:szCs w:val="21"/>
          <w:lang w:val="zh-CN"/>
        </w:rPr>
        <w:t>未出庭。他们认为这是对他们名誉的攻击。法院宣判离婚，</w:t>
      </w:r>
      <w:r>
        <w:rPr>
          <w:szCs w:val="21"/>
          <w:lang w:val="zh-CN"/>
        </w:rPr>
        <w:t>M</w:t>
      </w:r>
      <w:r w:rsidR="002A5B07" w:rsidRPr="002A5B07">
        <w:rPr>
          <w:szCs w:val="21"/>
          <w:lang w:val="zh-CN"/>
        </w:rPr>
        <w:t>.</w:t>
      </w:r>
      <w:r>
        <w:rPr>
          <w:szCs w:val="21"/>
          <w:lang w:val="zh-CN"/>
        </w:rPr>
        <w:t>K</w:t>
      </w:r>
      <w:r w:rsidR="002A5B07" w:rsidRPr="002A5B07">
        <w:rPr>
          <w:szCs w:val="21"/>
          <w:lang w:val="zh-CN"/>
        </w:rPr>
        <w:t>.</w:t>
      </w:r>
      <w:r w:rsidR="002A5B07" w:rsidRPr="002A5B07">
        <w:rPr>
          <w:szCs w:val="21"/>
          <w:lang w:val="zh-CN"/>
        </w:rPr>
        <w:t>的第一任丈夫</w:t>
      </w:r>
      <w:r>
        <w:rPr>
          <w:szCs w:val="21"/>
          <w:lang w:val="zh-CN"/>
        </w:rPr>
        <w:t>G</w:t>
      </w:r>
      <w:r w:rsidR="002A5B07" w:rsidRPr="002A5B07">
        <w:rPr>
          <w:szCs w:val="21"/>
          <w:lang w:val="zh-CN"/>
        </w:rPr>
        <w:t>.</w:t>
      </w:r>
      <w:r>
        <w:rPr>
          <w:szCs w:val="21"/>
          <w:lang w:val="zh-CN"/>
        </w:rPr>
        <w:t>S</w:t>
      </w:r>
      <w:r w:rsidR="002A5B07" w:rsidRPr="002A5B07">
        <w:rPr>
          <w:szCs w:val="21"/>
          <w:lang w:val="zh-CN"/>
        </w:rPr>
        <w:t>.</w:t>
      </w:r>
      <w:r w:rsidR="002A5B07" w:rsidRPr="002A5B07">
        <w:rPr>
          <w:szCs w:val="21"/>
          <w:lang w:val="zh-CN"/>
        </w:rPr>
        <w:t>对此未提出异议。</w:t>
      </w:r>
      <w:r>
        <w:rPr>
          <w:szCs w:val="21"/>
          <w:lang w:val="zh-CN"/>
        </w:rPr>
        <w:t>2</w:t>
      </w:r>
      <w:r w:rsidR="002A5B07" w:rsidRPr="002A5B07">
        <w:rPr>
          <w:szCs w:val="21"/>
          <w:lang w:val="zh-CN"/>
        </w:rPr>
        <w:t>00</w:t>
      </w:r>
      <w:r>
        <w:rPr>
          <w:szCs w:val="21"/>
          <w:lang w:val="zh-CN"/>
        </w:rPr>
        <w:t>7</w:t>
      </w:r>
      <w:r w:rsidR="002A5B07" w:rsidRPr="002A5B07">
        <w:rPr>
          <w:szCs w:val="21"/>
          <w:lang w:val="zh-CN"/>
        </w:rPr>
        <w:t>年</w:t>
      </w:r>
      <w:r>
        <w:rPr>
          <w:szCs w:val="21"/>
          <w:lang w:val="zh-CN"/>
        </w:rPr>
        <w:t>1</w:t>
      </w:r>
      <w:r w:rsidR="002A5B07" w:rsidRPr="002A5B07">
        <w:rPr>
          <w:szCs w:val="21"/>
          <w:lang w:val="zh-CN"/>
        </w:rPr>
        <w:t>月，两名提交人在家人的支持下结婚。</w:t>
      </w:r>
      <w:r w:rsidR="002A5B07" w:rsidRPr="002A5B07">
        <w:rPr>
          <w:rStyle w:val="a8"/>
          <w:rFonts w:eastAsia="宋体"/>
          <w:szCs w:val="21"/>
          <w:lang w:val="zh-CN"/>
        </w:rPr>
        <w:footnoteReference w:id="5"/>
      </w:r>
    </w:p>
    <w:p w:rsidR="002A5B07" w:rsidRPr="002A5B07" w:rsidRDefault="00433F5C" w:rsidP="006D588B">
      <w:pPr>
        <w:pStyle w:val="SingleTxtGC"/>
        <w:tabs>
          <w:tab w:val="clear" w:pos="431"/>
          <w:tab w:val="clear" w:pos="1134"/>
          <w:tab w:val="clear" w:pos="1565"/>
          <w:tab w:val="clear" w:pos="1996"/>
          <w:tab w:val="clear" w:pos="2427"/>
          <w:tab w:val="left" w:pos="1701"/>
        </w:tabs>
        <w:spacing w:after="160"/>
        <w:rPr>
          <w:szCs w:val="21"/>
        </w:rPr>
      </w:pPr>
      <w:r>
        <w:rPr>
          <w:szCs w:val="21"/>
          <w:lang w:val="zh-CN"/>
        </w:rPr>
        <w:t>2</w:t>
      </w:r>
      <w:r w:rsidR="002A5B07" w:rsidRPr="002A5B07">
        <w:rPr>
          <w:szCs w:val="21"/>
          <w:lang w:val="zh-CN"/>
        </w:rPr>
        <w:t>.</w:t>
      </w:r>
      <w:r>
        <w:rPr>
          <w:szCs w:val="21"/>
          <w:lang w:val="zh-CN"/>
        </w:rPr>
        <w:t>3</w:t>
      </w:r>
      <w:r w:rsidR="002A5B07" w:rsidRPr="002A5B07">
        <w:rPr>
          <w:szCs w:val="21"/>
          <w:lang w:val="zh-CN"/>
        </w:rPr>
        <w:tab/>
      </w:r>
      <w:r w:rsidR="002A5B07" w:rsidRPr="002A5B07">
        <w:rPr>
          <w:szCs w:val="21"/>
          <w:lang w:val="zh-CN"/>
        </w:rPr>
        <w:t>提交人的</w:t>
      </w:r>
      <w:r w:rsidR="002A5B07" w:rsidRPr="002A5B07">
        <w:rPr>
          <w:rFonts w:hint="eastAsia"/>
          <w:szCs w:val="21"/>
          <w:lang w:val="zh-CN"/>
        </w:rPr>
        <w:t>这次结</w:t>
      </w:r>
      <w:r w:rsidR="002A5B07" w:rsidRPr="002A5B07">
        <w:rPr>
          <w:szCs w:val="21"/>
          <w:lang w:val="zh-CN"/>
        </w:rPr>
        <w:t>婚令</w:t>
      </w:r>
      <w:r>
        <w:rPr>
          <w:szCs w:val="21"/>
          <w:lang w:val="zh-CN"/>
        </w:rPr>
        <w:t>G</w:t>
      </w:r>
      <w:r w:rsidR="002A5B07" w:rsidRPr="002A5B07">
        <w:rPr>
          <w:szCs w:val="21"/>
          <w:lang w:val="zh-CN"/>
        </w:rPr>
        <w:t>.</w:t>
      </w:r>
      <w:r>
        <w:rPr>
          <w:szCs w:val="21"/>
          <w:lang w:val="zh-CN"/>
        </w:rPr>
        <w:t>S</w:t>
      </w:r>
      <w:r w:rsidR="002A5B07" w:rsidRPr="002A5B07">
        <w:rPr>
          <w:szCs w:val="21"/>
          <w:lang w:val="zh-CN"/>
        </w:rPr>
        <w:t>.</w:t>
      </w:r>
      <w:r w:rsidR="002A5B07" w:rsidRPr="002A5B07">
        <w:rPr>
          <w:szCs w:val="21"/>
          <w:lang w:val="zh-CN"/>
        </w:rPr>
        <w:t>的家人感到不满，而他们与印度政府官员和警察有密切联系。更具体而言，</w:t>
      </w:r>
      <w:r>
        <w:rPr>
          <w:szCs w:val="21"/>
          <w:lang w:val="zh-CN"/>
        </w:rPr>
        <w:t>G</w:t>
      </w:r>
      <w:r w:rsidR="002A5B07" w:rsidRPr="002A5B07">
        <w:rPr>
          <w:szCs w:val="21"/>
          <w:lang w:val="zh-CN"/>
        </w:rPr>
        <w:t>.</w:t>
      </w:r>
      <w:r>
        <w:rPr>
          <w:szCs w:val="21"/>
          <w:lang w:val="zh-CN"/>
        </w:rPr>
        <w:t>S</w:t>
      </w:r>
      <w:r w:rsidR="002A5B07" w:rsidRPr="002A5B07">
        <w:rPr>
          <w:szCs w:val="21"/>
          <w:lang w:val="zh-CN"/>
        </w:rPr>
        <w:t>.</w:t>
      </w:r>
      <w:r w:rsidR="002A5B07" w:rsidRPr="002A5B07">
        <w:rPr>
          <w:szCs w:val="21"/>
          <w:lang w:val="zh-CN"/>
        </w:rPr>
        <w:t>的叔父本人是一名警员，他的父亲是国民大会党党员。</w:t>
      </w:r>
      <w:r>
        <w:rPr>
          <w:szCs w:val="21"/>
          <w:lang w:val="zh-CN"/>
        </w:rPr>
        <w:t>G</w:t>
      </w:r>
      <w:r w:rsidR="002A5B07" w:rsidRPr="002A5B07">
        <w:rPr>
          <w:szCs w:val="21"/>
          <w:lang w:val="zh-CN"/>
        </w:rPr>
        <w:t>.</w:t>
      </w:r>
      <w:r>
        <w:rPr>
          <w:szCs w:val="21"/>
          <w:lang w:val="zh-CN"/>
        </w:rPr>
        <w:t>S</w:t>
      </w:r>
      <w:r w:rsidR="002A5B07" w:rsidRPr="002A5B07">
        <w:rPr>
          <w:szCs w:val="21"/>
          <w:lang w:val="zh-CN"/>
        </w:rPr>
        <w:t>.</w:t>
      </w:r>
      <w:r w:rsidR="002A5B07" w:rsidRPr="002A5B07">
        <w:rPr>
          <w:szCs w:val="21"/>
          <w:lang w:val="zh-CN"/>
        </w:rPr>
        <w:t>从德国联系了</w:t>
      </w:r>
      <w:r>
        <w:rPr>
          <w:szCs w:val="21"/>
          <w:lang w:val="zh-CN"/>
        </w:rPr>
        <w:t>N</w:t>
      </w:r>
      <w:r w:rsidR="002A5B07" w:rsidRPr="002A5B07">
        <w:rPr>
          <w:szCs w:val="21"/>
          <w:lang w:val="zh-CN"/>
        </w:rPr>
        <w:t>.</w:t>
      </w:r>
      <w:r>
        <w:rPr>
          <w:szCs w:val="21"/>
          <w:lang w:val="zh-CN"/>
        </w:rPr>
        <w:t>P</w:t>
      </w:r>
      <w:r w:rsidR="002A5B07" w:rsidRPr="002A5B07">
        <w:rPr>
          <w:szCs w:val="21"/>
          <w:lang w:val="zh-CN"/>
        </w:rPr>
        <w:t>.</w:t>
      </w:r>
      <w:r>
        <w:rPr>
          <w:szCs w:val="21"/>
          <w:lang w:val="zh-CN"/>
        </w:rPr>
        <w:t>S</w:t>
      </w:r>
      <w:r w:rsidR="002A5B07" w:rsidRPr="002A5B07">
        <w:rPr>
          <w:szCs w:val="21"/>
          <w:lang w:val="zh-CN"/>
        </w:rPr>
        <w:t>.</w:t>
      </w:r>
      <w:r>
        <w:rPr>
          <w:szCs w:val="21"/>
          <w:lang w:val="zh-CN"/>
        </w:rPr>
        <w:t>S</w:t>
      </w:r>
      <w:r w:rsidR="002A5B07" w:rsidRPr="002A5B07">
        <w:rPr>
          <w:szCs w:val="21"/>
          <w:lang w:val="zh-CN"/>
        </w:rPr>
        <w:t>.</w:t>
      </w:r>
      <w:r w:rsidR="006D588B">
        <w:rPr>
          <w:rFonts w:hint="eastAsia"/>
          <w:szCs w:val="21"/>
          <w:lang w:val="zh-CN"/>
        </w:rPr>
        <w:t>,</w:t>
      </w:r>
      <w:r w:rsidR="006D588B">
        <w:rPr>
          <w:szCs w:val="21"/>
        </w:rPr>
        <w:t xml:space="preserve"> </w:t>
      </w:r>
      <w:r w:rsidR="002A5B07" w:rsidRPr="002A5B07">
        <w:rPr>
          <w:szCs w:val="21"/>
          <w:lang w:val="zh-CN"/>
        </w:rPr>
        <w:t>并威胁称，如果他不离开</w:t>
      </w:r>
      <w:r>
        <w:rPr>
          <w:szCs w:val="21"/>
          <w:lang w:val="zh-CN"/>
        </w:rPr>
        <w:t>M</w:t>
      </w:r>
      <w:r w:rsidR="002A5B07" w:rsidRPr="002A5B07">
        <w:rPr>
          <w:szCs w:val="21"/>
          <w:lang w:val="zh-CN"/>
        </w:rPr>
        <w:t>.</w:t>
      </w:r>
      <w:r>
        <w:rPr>
          <w:szCs w:val="21"/>
          <w:lang w:val="zh-CN"/>
        </w:rPr>
        <w:t>K</w:t>
      </w:r>
      <w:r w:rsidR="002A5B07" w:rsidRPr="002A5B07">
        <w:rPr>
          <w:szCs w:val="21"/>
          <w:lang w:val="zh-CN"/>
        </w:rPr>
        <w:t>.</w:t>
      </w:r>
      <w:r w:rsidR="002A5B07" w:rsidRPr="002A5B07">
        <w:rPr>
          <w:szCs w:val="21"/>
          <w:lang w:val="zh-CN"/>
        </w:rPr>
        <w:t>就杀死他。此外，</w:t>
      </w:r>
      <w:r>
        <w:rPr>
          <w:szCs w:val="21"/>
          <w:lang w:val="zh-CN"/>
        </w:rPr>
        <w:t>G</w:t>
      </w:r>
      <w:r w:rsidR="002A5B07" w:rsidRPr="002A5B07">
        <w:rPr>
          <w:szCs w:val="21"/>
          <w:lang w:val="zh-CN"/>
        </w:rPr>
        <w:t>.</w:t>
      </w:r>
      <w:r>
        <w:rPr>
          <w:szCs w:val="21"/>
          <w:lang w:val="zh-CN"/>
        </w:rPr>
        <w:t>S</w:t>
      </w:r>
      <w:r w:rsidR="002A5B07" w:rsidRPr="002A5B07">
        <w:rPr>
          <w:szCs w:val="21"/>
          <w:lang w:val="zh-CN"/>
        </w:rPr>
        <w:t>.</w:t>
      </w:r>
      <w:r w:rsidR="002A5B07" w:rsidRPr="002A5B07">
        <w:rPr>
          <w:szCs w:val="21"/>
          <w:lang w:val="zh-CN"/>
        </w:rPr>
        <w:t>的叔父和父亲在警察陪伴下来到提交人位于旁遮普的家中，以迫使他们离婚。然而，提交人决定维持婚姻。</w:t>
      </w:r>
    </w:p>
    <w:p w:rsidR="002A5B07" w:rsidRPr="002A5B07" w:rsidRDefault="00433F5C" w:rsidP="00433F5C">
      <w:pPr>
        <w:pStyle w:val="SingleTxtGC"/>
        <w:tabs>
          <w:tab w:val="clear" w:pos="431"/>
          <w:tab w:val="clear" w:pos="1134"/>
          <w:tab w:val="clear" w:pos="1565"/>
          <w:tab w:val="clear" w:pos="1996"/>
          <w:tab w:val="clear" w:pos="2427"/>
          <w:tab w:val="left" w:pos="1701"/>
        </w:tabs>
        <w:spacing w:after="160"/>
        <w:rPr>
          <w:szCs w:val="21"/>
        </w:rPr>
      </w:pPr>
      <w:r>
        <w:rPr>
          <w:szCs w:val="21"/>
          <w:lang w:val="zh-CN"/>
        </w:rPr>
        <w:t>2</w:t>
      </w:r>
      <w:r w:rsidR="002A5B07" w:rsidRPr="002A5B07">
        <w:rPr>
          <w:szCs w:val="21"/>
          <w:lang w:val="zh-CN"/>
        </w:rPr>
        <w:t>.</w:t>
      </w:r>
      <w:r>
        <w:rPr>
          <w:szCs w:val="21"/>
          <w:lang w:val="zh-CN"/>
        </w:rPr>
        <w:t>4</w:t>
      </w:r>
      <w:r w:rsidR="002A5B07" w:rsidRPr="002A5B07">
        <w:rPr>
          <w:szCs w:val="21"/>
          <w:lang w:val="zh-CN"/>
        </w:rPr>
        <w:tab/>
      </w:r>
      <w:r>
        <w:rPr>
          <w:szCs w:val="21"/>
          <w:lang w:val="zh-CN"/>
        </w:rPr>
        <w:t>2</w:t>
      </w:r>
      <w:r w:rsidR="002A5B07" w:rsidRPr="002A5B07">
        <w:rPr>
          <w:szCs w:val="21"/>
          <w:lang w:val="zh-CN"/>
        </w:rPr>
        <w:t>00</w:t>
      </w:r>
      <w:r>
        <w:rPr>
          <w:szCs w:val="21"/>
          <w:lang w:val="zh-CN"/>
        </w:rPr>
        <w:t>7</w:t>
      </w:r>
      <w:r w:rsidR="002A5B07" w:rsidRPr="002A5B07">
        <w:rPr>
          <w:szCs w:val="21"/>
          <w:lang w:val="zh-CN"/>
        </w:rPr>
        <w:t>年</w:t>
      </w:r>
      <w:r>
        <w:rPr>
          <w:szCs w:val="21"/>
          <w:lang w:val="zh-CN"/>
        </w:rPr>
        <w:t>11</w:t>
      </w:r>
      <w:r w:rsidR="002A5B07" w:rsidRPr="002A5B07">
        <w:rPr>
          <w:szCs w:val="21"/>
          <w:lang w:val="zh-CN"/>
        </w:rPr>
        <w:t>月</w:t>
      </w:r>
      <w:r>
        <w:rPr>
          <w:szCs w:val="21"/>
          <w:lang w:val="zh-CN"/>
        </w:rPr>
        <w:t>9</w:t>
      </w:r>
      <w:r w:rsidR="002A5B07" w:rsidRPr="002A5B07">
        <w:rPr>
          <w:szCs w:val="21"/>
          <w:lang w:val="zh-CN"/>
        </w:rPr>
        <w:t>日，旁遮普警方再次来到提交人家中并逮捕了他们。</w:t>
      </w:r>
      <w:r>
        <w:rPr>
          <w:szCs w:val="21"/>
          <w:lang w:val="zh-CN"/>
        </w:rPr>
        <w:t>N</w:t>
      </w:r>
      <w:r w:rsidR="002A5B07" w:rsidRPr="002A5B07">
        <w:rPr>
          <w:szCs w:val="21"/>
          <w:lang w:val="zh-CN"/>
        </w:rPr>
        <w:t>.</w:t>
      </w:r>
      <w:r>
        <w:rPr>
          <w:szCs w:val="21"/>
          <w:lang w:val="zh-CN"/>
        </w:rPr>
        <w:t>P</w:t>
      </w:r>
      <w:r w:rsidR="002A5B07" w:rsidRPr="002A5B07">
        <w:rPr>
          <w:szCs w:val="21"/>
          <w:lang w:val="zh-CN"/>
        </w:rPr>
        <w:t>.</w:t>
      </w:r>
      <w:r>
        <w:rPr>
          <w:szCs w:val="21"/>
          <w:lang w:val="zh-CN"/>
        </w:rPr>
        <w:t>S</w:t>
      </w:r>
      <w:r w:rsidR="002A5B07" w:rsidRPr="002A5B07">
        <w:rPr>
          <w:szCs w:val="21"/>
          <w:lang w:val="zh-CN"/>
        </w:rPr>
        <w:t>.</w:t>
      </w:r>
      <w:r>
        <w:rPr>
          <w:szCs w:val="21"/>
          <w:lang w:val="zh-CN"/>
        </w:rPr>
        <w:t>S</w:t>
      </w:r>
      <w:r w:rsidR="002A5B07" w:rsidRPr="002A5B07">
        <w:rPr>
          <w:szCs w:val="21"/>
          <w:lang w:val="zh-CN"/>
        </w:rPr>
        <w:t>.</w:t>
      </w:r>
      <w:r w:rsidR="002A5B07" w:rsidRPr="002A5B07">
        <w:rPr>
          <w:szCs w:val="21"/>
          <w:lang w:val="zh-CN"/>
        </w:rPr>
        <w:t>在警察局受到审讯并遭受了酷刑。</w:t>
      </w:r>
      <w:r>
        <w:rPr>
          <w:szCs w:val="21"/>
          <w:lang w:val="zh-CN"/>
        </w:rPr>
        <w:t>M</w:t>
      </w:r>
      <w:r w:rsidR="002A5B07" w:rsidRPr="002A5B07">
        <w:rPr>
          <w:szCs w:val="21"/>
          <w:lang w:val="zh-CN"/>
        </w:rPr>
        <w:t>.</w:t>
      </w:r>
      <w:r>
        <w:rPr>
          <w:szCs w:val="21"/>
          <w:lang w:val="zh-CN"/>
        </w:rPr>
        <w:t>K</w:t>
      </w:r>
      <w:r w:rsidR="002A5B07" w:rsidRPr="002A5B07">
        <w:rPr>
          <w:szCs w:val="21"/>
          <w:lang w:val="zh-CN"/>
        </w:rPr>
        <w:t>.</w:t>
      </w:r>
      <w:r w:rsidR="002A5B07" w:rsidRPr="002A5B07">
        <w:rPr>
          <w:szCs w:val="21"/>
          <w:lang w:val="zh-CN"/>
        </w:rPr>
        <w:t>被分开审讯、施以酷刑并遭到强奸，并在</w:t>
      </w:r>
      <w:r>
        <w:rPr>
          <w:szCs w:val="21"/>
          <w:lang w:val="zh-CN"/>
        </w:rPr>
        <w:t>N</w:t>
      </w:r>
      <w:r w:rsidR="002A5B07" w:rsidRPr="002A5B07">
        <w:rPr>
          <w:szCs w:val="21"/>
          <w:lang w:val="zh-CN"/>
        </w:rPr>
        <w:t>.</w:t>
      </w:r>
      <w:r>
        <w:rPr>
          <w:szCs w:val="21"/>
          <w:lang w:val="zh-CN"/>
        </w:rPr>
        <w:t>P</w:t>
      </w:r>
      <w:r w:rsidR="002A5B07" w:rsidRPr="002A5B07">
        <w:rPr>
          <w:szCs w:val="21"/>
          <w:lang w:val="zh-CN"/>
        </w:rPr>
        <w:t>.</w:t>
      </w:r>
      <w:r>
        <w:rPr>
          <w:szCs w:val="21"/>
          <w:lang w:val="zh-CN"/>
        </w:rPr>
        <w:t>S</w:t>
      </w:r>
      <w:r w:rsidR="002A5B07" w:rsidRPr="002A5B07">
        <w:rPr>
          <w:szCs w:val="21"/>
          <w:lang w:val="zh-CN"/>
        </w:rPr>
        <w:t>.</w:t>
      </w:r>
      <w:r>
        <w:rPr>
          <w:szCs w:val="21"/>
          <w:lang w:val="zh-CN"/>
        </w:rPr>
        <w:t>S</w:t>
      </w:r>
      <w:r w:rsidR="002A5B07" w:rsidRPr="002A5B07">
        <w:rPr>
          <w:szCs w:val="21"/>
          <w:lang w:val="zh-CN"/>
        </w:rPr>
        <w:t>.</w:t>
      </w:r>
      <w:r w:rsidR="002A5B07" w:rsidRPr="002A5B07">
        <w:rPr>
          <w:szCs w:val="21"/>
          <w:lang w:val="zh-CN"/>
        </w:rPr>
        <w:t>面前再次遭到一名警务督察强奸。</w:t>
      </w:r>
      <w:r>
        <w:rPr>
          <w:szCs w:val="21"/>
          <w:lang w:val="zh-CN"/>
        </w:rPr>
        <w:t>G</w:t>
      </w:r>
      <w:r w:rsidR="002A5B07" w:rsidRPr="002A5B07">
        <w:rPr>
          <w:szCs w:val="21"/>
          <w:lang w:val="zh-CN"/>
        </w:rPr>
        <w:t>.</w:t>
      </w:r>
      <w:r>
        <w:rPr>
          <w:szCs w:val="21"/>
          <w:lang w:val="zh-CN"/>
        </w:rPr>
        <w:t>S</w:t>
      </w:r>
      <w:r w:rsidR="002A5B07" w:rsidRPr="002A5B07">
        <w:rPr>
          <w:szCs w:val="21"/>
          <w:lang w:val="zh-CN"/>
        </w:rPr>
        <w:t>.</w:t>
      </w:r>
      <w:r w:rsidR="002A5B07" w:rsidRPr="002A5B07">
        <w:rPr>
          <w:szCs w:val="21"/>
          <w:lang w:val="zh-CN"/>
        </w:rPr>
        <w:t>的父亲告诉</w:t>
      </w:r>
      <w:r>
        <w:rPr>
          <w:szCs w:val="21"/>
          <w:lang w:val="zh-CN"/>
        </w:rPr>
        <w:t>N</w:t>
      </w:r>
      <w:r w:rsidR="002A5B07" w:rsidRPr="002A5B07">
        <w:rPr>
          <w:szCs w:val="21"/>
          <w:lang w:val="zh-CN"/>
        </w:rPr>
        <w:t>.</w:t>
      </w:r>
      <w:r>
        <w:rPr>
          <w:szCs w:val="21"/>
          <w:lang w:val="zh-CN"/>
        </w:rPr>
        <w:t>P</w:t>
      </w:r>
      <w:r w:rsidR="002A5B07" w:rsidRPr="002A5B07">
        <w:rPr>
          <w:szCs w:val="21"/>
          <w:lang w:val="zh-CN"/>
        </w:rPr>
        <w:t>.</w:t>
      </w:r>
      <w:r>
        <w:rPr>
          <w:szCs w:val="21"/>
          <w:lang w:val="zh-CN"/>
        </w:rPr>
        <w:t>S</w:t>
      </w:r>
      <w:r w:rsidR="002A5B07" w:rsidRPr="002A5B07">
        <w:rPr>
          <w:szCs w:val="21"/>
          <w:lang w:val="zh-CN"/>
        </w:rPr>
        <w:t>.</w:t>
      </w:r>
      <w:r>
        <w:rPr>
          <w:szCs w:val="21"/>
          <w:lang w:val="zh-CN"/>
        </w:rPr>
        <w:t>S</w:t>
      </w:r>
      <w:r w:rsidR="002A5B07" w:rsidRPr="002A5B07">
        <w:rPr>
          <w:szCs w:val="21"/>
          <w:lang w:val="zh-CN"/>
        </w:rPr>
        <w:t>.</w:t>
      </w:r>
      <w:r>
        <w:rPr>
          <w:rFonts w:hint="eastAsia"/>
          <w:szCs w:val="21"/>
          <w:lang w:val="zh-CN"/>
        </w:rPr>
        <w:t>,</w:t>
      </w:r>
      <w:r>
        <w:rPr>
          <w:szCs w:val="21"/>
        </w:rPr>
        <w:t xml:space="preserve"> </w:t>
      </w:r>
      <w:r w:rsidR="002A5B07" w:rsidRPr="002A5B07">
        <w:rPr>
          <w:szCs w:val="21"/>
          <w:lang w:val="zh-CN"/>
        </w:rPr>
        <w:t>他妻子将无法在社会生活中具有同等的尊严并受到同等尊重。为保护他的妻子，</w:t>
      </w:r>
      <w:r>
        <w:rPr>
          <w:szCs w:val="21"/>
          <w:lang w:val="zh-CN"/>
        </w:rPr>
        <w:t>N</w:t>
      </w:r>
      <w:r w:rsidR="002A5B07" w:rsidRPr="002A5B07">
        <w:rPr>
          <w:szCs w:val="21"/>
          <w:lang w:val="zh-CN"/>
        </w:rPr>
        <w:t>.</w:t>
      </w:r>
      <w:r>
        <w:rPr>
          <w:szCs w:val="21"/>
          <w:lang w:val="zh-CN"/>
        </w:rPr>
        <w:t>P</w:t>
      </w:r>
      <w:r w:rsidR="002A5B07" w:rsidRPr="002A5B07">
        <w:rPr>
          <w:szCs w:val="21"/>
          <w:lang w:val="zh-CN"/>
        </w:rPr>
        <w:t>.</w:t>
      </w:r>
      <w:r>
        <w:rPr>
          <w:szCs w:val="21"/>
          <w:lang w:val="zh-CN"/>
        </w:rPr>
        <w:t>S</w:t>
      </w:r>
      <w:r w:rsidR="002A5B07" w:rsidRPr="002A5B07">
        <w:rPr>
          <w:szCs w:val="21"/>
          <w:lang w:val="zh-CN"/>
        </w:rPr>
        <w:t>.</w:t>
      </w:r>
      <w:r>
        <w:rPr>
          <w:szCs w:val="21"/>
          <w:lang w:val="zh-CN"/>
        </w:rPr>
        <w:t>S</w:t>
      </w:r>
      <w:r w:rsidR="002A5B07" w:rsidRPr="002A5B07">
        <w:rPr>
          <w:szCs w:val="21"/>
          <w:lang w:val="zh-CN"/>
        </w:rPr>
        <w:t>.</w:t>
      </w:r>
      <w:r w:rsidR="002A5B07" w:rsidRPr="002A5B07">
        <w:rPr>
          <w:szCs w:val="21"/>
          <w:lang w:val="zh-CN"/>
        </w:rPr>
        <w:t>承诺与她离婚。经许多知名人士干预并支付大笔贿赂之后，两名提交人于</w:t>
      </w:r>
      <w:r>
        <w:rPr>
          <w:szCs w:val="21"/>
          <w:lang w:val="zh-CN"/>
        </w:rPr>
        <w:t>2</w:t>
      </w:r>
      <w:r w:rsidR="002A5B07" w:rsidRPr="002A5B07">
        <w:rPr>
          <w:szCs w:val="21"/>
          <w:lang w:val="zh-CN"/>
        </w:rPr>
        <w:t>00</w:t>
      </w:r>
      <w:r>
        <w:rPr>
          <w:szCs w:val="21"/>
          <w:lang w:val="zh-CN"/>
        </w:rPr>
        <w:t>7</w:t>
      </w:r>
      <w:r w:rsidR="002A5B07" w:rsidRPr="002A5B07">
        <w:rPr>
          <w:szCs w:val="21"/>
          <w:lang w:val="zh-CN"/>
        </w:rPr>
        <w:t>年</w:t>
      </w:r>
      <w:r>
        <w:rPr>
          <w:szCs w:val="21"/>
          <w:lang w:val="zh-CN"/>
        </w:rPr>
        <w:t>11</w:t>
      </w:r>
      <w:r w:rsidR="002A5B07" w:rsidRPr="002A5B07">
        <w:rPr>
          <w:szCs w:val="21"/>
          <w:lang w:val="zh-CN"/>
        </w:rPr>
        <w:t>月</w:t>
      </w:r>
      <w:r>
        <w:rPr>
          <w:szCs w:val="21"/>
          <w:lang w:val="zh-CN"/>
        </w:rPr>
        <w:t>12</w:t>
      </w:r>
      <w:r w:rsidR="002A5B07" w:rsidRPr="002A5B07">
        <w:rPr>
          <w:szCs w:val="21"/>
          <w:lang w:val="zh-CN"/>
        </w:rPr>
        <w:t>日获释。他们留了指纹并被迫在白纸上签字，</w:t>
      </w:r>
      <w:r>
        <w:rPr>
          <w:szCs w:val="21"/>
          <w:lang w:val="zh-CN"/>
        </w:rPr>
        <w:t>N</w:t>
      </w:r>
      <w:r w:rsidR="002A5B07" w:rsidRPr="002A5B07">
        <w:rPr>
          <w:szCs w:val="21"/>
          <w:lang w:val="zh-CN"/>
        </w:rPr>
        <w:t>.</w:t>
      </w:r>
      <w:r>
        <w:rPr>
          <w:szCs w:val="21"/>
          <w:lang w:val="zh-CN"/>
        </w:rPr>
        <w:t>P</w:t>
      </w:r>
      <w:r w:rsidR="002A5B07" w:rsidRPr="002A5B07">
        <w:rPr>
          <w:szCs w:val="21"/>
          <w:lang w:val="zh-CN"/>
        </w:rPr>
        <w:t>.</w:t>
      </w:r>
      <w:r>
        <w:rPr>
          <w:szCs w:val="21"/>
          <w:lang w:val="zh-CN"/>
        </w:rPr>
        <w:t>S</w:t>
      </w:r>
      <w:r w:rsidR="002A5B07" w:rsidRPr="002A5B07">
        <w:rPr>
          <w:szCs w:val="21"/>
          <w:lang w:val="zh-CN"/>
        </w:rPr>
        <w:t>.</w:t>
      </w:r>
      <w:r>
        <w:rPr>
          <w:szCs w:val="21"/>
          <w:lang w:val="zh-CN"/>
        </w:rPr>
        <w:t>S</w:t>
      </w:r>
      <w:r w:rsidR="002A5B07" w:rsidRPr="002A5B07">
        <w:rPr>
          <w:szCs w:val="21"/>
          <w:lang w:val="zh-CN"/>
        </w:rPr>
        <w:t>.</w:t>
      </w:r>
      <w:r w:rsidR="002A5B07" w:rsidRPr="002A5B07">
        <w:rPr>
          <w:szCs w:val="21"/>
          <w:lang w:val="zh-CN"/>
        </w:rPr>
        <w:t>被迫每月向警察局报告。</w:t>
      </w:r>
    </w:p>
    <w:p w:rsidR="002A5B07" w:rsidRPr="002A5B07" w:rsidRDefault="00433F5C" w:rsidP="00E856D0">
      <w:pPr>
        <w:pStyle w:val="SingleTxtGC"/>
        <w:tabs>
          <w:tab w:val="clear" w:pos="431"/>
          <w:tab w:val="clear" w:pos="1134"/>
          <w:tab w:val="clear" w:pos="1565"/>
          <w:tab w:val="clear" w:pos="1996"/>
          <w:tab w:val="clear" w:pos="2427"/>
          <w:tab w:val="left" w:pos="1701"/>
        </w:tabs>
        <w:spacing w:after="160"/>
        <w:rPr>
          <w:szCs w:val="21"/>
        </w:rPr>
      </w:pPr>
      <w:r>
        <w:rPr>
          <w:szCs w:val="21"/>
          <w:lang w:val="zh-CN"/>
        </w:rPr>
        <w:t>2</w:t>
      </w:r>
      <w:r w:rsidR="002A5B07" w:rsidRPr="002A5B07">
        <w:rPr>
          <w:szCs w:val="21"/>
          <w:lang w:val="zh-CN"/>
        </w:rPr>
        <w:t>.</w:t>
      </w:r>
      <w:r>
        <w:rPr>
          <w:szCs w:val="21"/>
          <w:lang w:val="zh-CN"/>
        </w:rPr>
        <w:t>5</w:t>
      </w:r>
      <w:r w:rsidR="002A5B07" w:rsidRPr="002A5B07">
        <w:rPr>
          <w:szCs w:val="21"/>
          <w:lang w:val="zh-CN"/>
        </w:rPr>
        <w:tab/>
      </w:r>
      <w:r w:rsidR="002A5B07" w:rsidRPr="002A5B07">
        <w:rPr>
          <w:szCs w:val="21"/>
          <w:lang w:val="zh-CN"/>
        </w:rPr>
        <w:t>鉴于上述情况，提交人从旁遮普逃往德里。然而，他们很快意识到警察仍在追捕他们。从</w:t>
      </w:r>
      <w:r>
        <w:rPr>
          <w:szCs w:val="21"/>
          <w:lang w:val="zh-CN"/>
        </w:rPr>
        <w:t>2</w:t>
      </w:r>
      <w:r w:rsidR="002A5B07" w:rsidRPr="002A5B07">
        <w:rPr>
          <w:szCs w:val="21"/>
          <w:lang w:val="zh-CN"/>
        </w:rPr>
        <w:t>00</w:t>
      </w:r>
      <w:r>
        <w:rPr>
          <w:szCs w:val="21"/>
          <w:lang w:val="zh-CN"/>
        </w:rPr>
        <w:t>7</w:t>
      </w:r>
      <w:r w:rsidR="002A5B07" w:rsidRPr="002A5B07">
        <w:rPr>
          <w:szCs w:val="21"/>
          <w:lang w:val="zh-CN"/>
        </w:rPr>
        <w:t>年</w:t>
      </w:r>
      <w:r>
        <w:rPr>
          <w:szCs w:val="21"/>
          <w:lang w:val="zh-CN"/>
        </w:rPr>
        <w:t>12</w:t>
      </w:r>
      <w:r w:rsidR="002A5B07" w:rsidRPr="002A5B07">
        <w:rPr>
          <w:szCs w:val="21"/>
          <w:lang w:val="zh-CN"/>
        </w:rPr>
        <w:t>月至</w:t>
      </w:r>
      <w:r>
        <w:rPr>
          <w:szCs w:val="21"/>
          <w:lang w:val="zh-CN"/>
        </w:rPr>
        <w:t>2</w:t>
      </w:r>
      <w:r w:rsidR="002A5B07" w:rsidRPr="002A5B07">
        <w:rPr>
          <w:szCs w:val="21"/>
          <w:lang w:val="zh-CN"/>
        </w:rPr>
        <w:t>00</w:t>
      </w:r>
      <w:r>
        <w:rPr>
          <w:szCs w:val="21"/>
          <w:lang w:val="zh-CN"/>
        </w:rPr>
        <w:t>8</w:t>
      </w:r>
      <w:r w:rsidR="002A5B07" w:rsidRPr="002A5B07">
        <w:rPr>
          <w:szCs w:val="21"/>
          <w:lang w:val="zh-CN"/>
        </w:rPr>
        <w:t>年</w:t>
      </w:r>
      <w:r>
        <w:rPr>
          <w:szCs w:val="21"/>
          <w:lang w:val="zh-CN"/>
        </w:rPr>
        <w:t>6</w:t>
      </w:r>
      <w:r w:rsidR="002A5B07" w:rsidRPr="002A5B07">
        <w:rPr>
          <w:szCs w:val="21"/>
          <w:lang w:val="zh-CN"/>
        </w:rPr>
        <w:t>月，两名提交人住在德里一位朋友家里。他们始终留在室内，因为他们害怕外出。他们最终决定离开印度，因为他们及其家属面临压力。</w:t>
      </w:r>
    </w:p>
    <w:p w:rsidR="002A5B07" w:rsidRPr="002A5B07" w:rsidRDefault="00433F5C" w:rsidP="00002076">
      <w:pPr>
        <w:pStyle w:val="SingleTxtGC"/>
        <w:tabs>
          <w:tab w:val="clear" w:pos="431"/>
          <w:tab w:val="clear" w:pos="1134"/>
          <w:tab w:val="clear" w:pos="1565"/>
          <w:tab w:val="clear" w:pos="1996"/>
          <w:tab w:val="clear" w:pos="2427"/>
          <w:tab w:val="left" w:pos="1701"/>
        </w:tabs>
        <w:rPr>
          <w:szCs w:val="21"/>
        </w:rPr>
      </w:pPr>
      <w:r>
        <w:rPr>
          <w:szCs w:val="21"/>
          <w:lang w:val="zh-CN"/>
        </w:rPr>
        <w:t>2</w:t>
      </w:r>
      <w:r w:rsidR="002A5B07" w:rsidRPr="002A5B07">
        <w:rPr>
          <w:szCs w:val="21"/>
          <w:lang w:val="zh-CN"/>
        </w:rPr>
        <w:t>.</w:t>
      </w:r>
      <w:r>
        <w:rPr>
          <w:szCs w:val="21"/>
          <w:lang w:val="zh-CN"/>
        </w:rPr>
        <w:t>6</w:t>
      </w:r>
      <w:r w:rsidR="002A5B07" w:rsidRPr="002A5B07">
        <w:rPr>
          <w:szCs w:val="21"/>
          <w:lang w:val="zh-CN"/>
        </w:rPr>
        <w:tab/>
      </w:r>
      <w:r>
        <w:rPr>
          <w:szCs w:val="21"/>
          <w:lang w:val="zh-CN"/>
        </w:rPr>
        <w:t>2</w:t>
      </w:r>
      <w:r w:rsidR="002A5B07" w:rsidRPr="002A5B07">
        <w:rPr>
          <w:szCs w:val="21"/>
          <w:lang w:val="zh-CN"/>
        </w:rPr>
        <w:t>00</w:t>
      </w:r>
      <w:r>
        <w:rPr>
          <w:szCs w:val="21"/>
          <w:lang w:val="zh-CN"/>
        </w:rPr>
        <w:t>8</w:t>
      </w:r>
      <w:r w:rsidR="002A5B07" w:rsidRPr="002A5B07">
        <w:rPr>
          <w:szCs w:val="21"/>
          <w:lang w:val="zh-CN"/>
        </w:rPr>
        <w:t>年</w:t>
      </w:r>
      <w:r>
        <w:rPr>
          <w:szCs w:val="21"/>
          <w:lang w:val="zh-CN"/>
        </w:rPr>
        <w:t>6</w:t>
      </w:r>
      <w:r w:rsidR="002A5B07" w:rsidRPr="002A5B07">
        <w:rPr>
          <w:szCs w:val="21"/>
          <w:lang w:val="zh-CN"/>
        </w:rPr>
        <w:t>月，他们经新加坡和中国香港中转，持旅行签证入境加拿大。抵达加拿大两周后，他们提交了难民申请。</w:t>
      </w:r>
      <w:r>
        <w:rPr>
          <w:szCs w:val="21"/>
          <w:lang w:val="zh-CN"/>
        </w:rPr>
        <w:t>2</w:t>
      </w:r>
      <w:r w:rsidR="002A5B07" w:rsidRPr="002A5B07">
        <w:rPr>
          <w:szCs w:val="21"/>
          <w:lang w:val="zh-CN"/>
        </w:rPr>
        <w:t>0</w:t>
      </w:r>
      <w:r>
        <w:rPr>
          <w:szCs w:val="21"/>
          <w:lang w:val="zh-CN"/>
        </w:rPr>
        <w:t>1</w:t>
      </w:r>
      <w:r w:rsidR="002A5B07" w:rsidRPr="002A5B07">
        <w:rPr>
          <w:szCs w:val="21"/>
          <w:lang w:val="zh-CN"/>
        </w:rPr>
        <w:t>0</w:t>
      </w:r>
      <w:r w:rsidR="002A5B07" w:rsidRPr="002A5B07">
        <w:rPr>
          <w:szCs w:val="21"/>
          <w:lang w:val="zh-CN"/>
        </w:rPr>
        <w:t>年</w:t>
      </w:r>
      <w:r>
        <w:rPr>
          <w:szCs w:val="21"/>
          <w:lang w:val="zh-CN"/>
        </w:rPr>
        <w:t>1</w:t>
      </w:r>
      <w:r w:rsidR="002A5B07" w:rsidRPr="002A5B07">
        <w:rPr>
          <w:szCs w:val="21"/>
          <w:lang w:val="zh-CN"/>
        </w:rPr>
        <w:t>0</w:t>
      </w:r>
      <w:r w:rsidR="002A5B07" w:rsidRPr="002A5B07">
        <w:rPr>
          <w:szCs w:val="21"/>
          <w:lang w:val="zh-CN"/>
        </w:rPr>
        <w:t>月，他们在加拿大移民和难民事务委员会接受了听审。</w:t>
      </w:r>
      <w:r>
        <w:rPr>
          <w:szCs w:val="21"/>
          <w:lang w:val="zh-CN"/>
        </w:rPr>
        <w:t>2</w:t>
      </w:r>
      <w:r w:rsidR="002A5B07" w:rsidRPr="002A5B07">
        <w:rPr>
          <w:szCs w:val="21"/>
          <w:lang w:val="zh-CN"/>
        </w:rPr>
        <w:t>0</w:t>
      </w:r>
      <w:r>
        <w:rPr>
          <w:szCs w:val="21"/>
          <w:lang w:val="zh-CN"/>
        </w:rPr>
        <w:t>11</w:t>
      </w:r>
      <w:r w:rsidR="002A5B07" w:rsidRPr="002A5B07">
        <w:rPr>
          <w:szCs w:val="21"/>
          <w:lang w:val="zh-CN"/>
        </w:rPr>
        <w:t>年</w:t>
      </w:r>
      <w:r>
        <w:rPr>
          <w:szCs w:val="21"/>
          <w:lang w:val="zh-CN"/>
        </w:rPr>
        <w:t>4</w:t>
      </w:r>
      <w:r w:rsidR="002A5B07" w:rsidRPr="002A5B07">
        <w:rPr>
          <w:szCs w:val="21"/>
          <w:lang w:val="zh-CN"/>
        </w:rPr>
        <w:t>月</w:t>
      </w:r>
      <w:r>
        <w:rPr>
          <w:szCs w:val="21"/>
          <w:lang w:val="zh-CN"/>
        </w:rPr>
        <w:t>11</w:t>
      </w:r>
      <w:r w:rsidR="002A5B07" w:rsidRPr="002A5B07">
        <w:rPr>
          <w:szCs w:val="21"/>
          <w:lang w:val="zh-CN"/>
        </w:rPr>
        <w:t>日，他们的申请被驳回，理由是印度境内有可用的国内</w:t>
      </w:r>
      <w:r w:rsidR="002A5B07" w:rsidRPr="002A5B07">
        <w:rPr>
          <w:rFonts w:hint="eastAsia"/>
          <w:szCs w:val="21"/>
          <w:lang w:val="zh-CN"/>
        </w:rPr>
        <w:t>躲避</w:t>
      </w:r>
      <w:r w:rsidR="002A5B07" w:rsidRPr="002A5B07">
        <w:rPr>
          <w:szCs w:val="21"/>
          <w:lang w:val="zh-CN"/>
        </w:rPr>
        <w:t>选择。他们申请对上述决定进行司法审查。</w:t>
      </w:r>
      <w:r>
        <w:rPr>
          <w:szCs w:val="21"/>
          <w:lang w:val="zh-CN"/>
        </w:rPr>
        <w:t>2</w:t>
      </w:r>
      <w:r w:rsidR="002A5B07" w:rsidRPr="002A5B07">
        <w:rPr>
          <w:szCs w:val="21"/>
          <w:lang w:val="zh-CN"/>
        </w:rPr>
        <w:t>0</w:t>
      </w:r>
      <w:r>
        <w:rPr>
          <w:szCs w:val="21"/>
          <w:lang w:val="zh-CN"/>
        </w:rPr>
        <w:t>11</w:t>
      </w:r>
      <w:r w:rsidR="002A5B07" w:rsidRPr="002A5B07">
        <w:rPr>
          <w:szCs w:val="21"/>
          <w:lang w:val="zh-CN"/>
        </w:rPr>
        <w:t>年</w:t>
      </w:r>
      <w:r>
        <w:rPr>
          <w:szCs w:val="21"/>
          <w:lang w:val="zh-CN"/>
        </w:rPr>
        <w:t>8</w:t>
      </w:r>
      <w:r w:rsidR="002A5B07" w:rsidRPr="002A5B07">
        <w:rPr>
          <w:szCs w:val="21"/>
          <w:lang w:val="zh-CN"/>
        </w:rPr>
        <w:t>月，他们的司法审查申请被驳回。</w:t>
      </w:r>
    </w:p>
    <w:p w:rsidR="002A5B07" w:rsidRPr="002A5B07" w:rsidRDefault="00433F5C" w:rsidP="002A5B07">
      <w:pPr>
        <w:pStyle w:val="SingleTxtGC"/>
        <w:tabs>
          <w:tab w:val="clear" w:pos="431"/>
          <w:tab w:val="clear" w:pos="1134"/>
          <w:tab w:val="clear" w:pos="1565"/>
          <w:tab w:val="clear" w:pos="1996"/>
          <w:tab w:val="clear" w:pos="2427"/>
          <w:tab w:val="left" w:pos="1701"/>
        </w:tabs>
        <w:rPr>
          <w:szCs w:val="21"/>
        </w:rPr>
      </w:pPr>
      <w:r>
        <w:rPr>
          <w:szCs w:val="21"/>
          <w:lang w:val="zh-CN"/>
        </w:rPr>
        <w:t>2</w:t>
      </w:r>
      <w:r w:rsidR="002A5B07" w:rsidRPr="002A5B07">
        <w:rPr>
          <w:szCs w:val="21"/>
          <w:lang w:val="zh-CN"/>
        </w:rPr>
        <w:t>.</w:t>
      </w:r>
      <w:r>
        <w:rPr>
          <w:szCs w:val="21"/>
          <w:lang w:val="zh-CN"/>
        </w:rPr>
        <w:t>7</w:t>
      </w:r>
      <w:r w:rsidR="002A5B07" w:rsidRPr="002A5B07">
        <w:rPr>
          <w:szCs w:val="21"/>
          <w:lang w:val="zh-CN"/>
        </w:rPr>
        <w:tab/>
      </w:r>
      <w:r w:rsidR="002A5B07" w:rsidRPr="002A5B07">
        <w:rPr>
          <w:szCs w:val="21"/>
          <w:lang w:val="zh-CN"/>
        </w:rPr>
        <w:t>鉴于难民申请被驳回，提交人提出了遣返前风险评估申请</w:t>
      </w:r>
      <w:r w:rsidR="002A5B07" w:rsidRPr="002A5B07">
        <w:rPr>
          <w:rFonts w:hint="eastAsia"/>
          <w:szCs w:val="21"/>
          <w:lang w:val="zh-CN"/>
        </w:rPr>
        <w:t>并</w:t>
      </w:r>
      <w:r w:rsidR="002A5B07" w:rsidRPr="002A5B07">
        <w:rPr>
          <w:szCs w:val="21"/>
          <w:lang w:val="zh-CN"/>
        </w:rPr>
        <w:t>基于人道主义和同情理由</w:t>
      </w:r>
      <w:r w:rsidR="002A5B07" w:rsidRPr="002A5B07">
        <w:rPr>
          <w:rFonts w:hint="eastAsia"/>
          <w:szCs w:val="21"/>
          <w:lang w:val="zh-CN"/>
        </w:rPr>
        <w:t>提出</w:t>
      </w:r>
      <w:r w:rsidR="002A5B07" w:rsidRPr="002A5B07">
        <w:rPr>
          <w:szCs w:val="21"/>
          <w:lang w:val="zh-CN"/>
        </w:rPr>
        <w:t>永久居民身份申请，以便获准留在加拿大。</w:t>
      </w:r>
      <w:r>
        <w:rPr>
          <w:szCs w:val="21"/>
          <w:lang w:val="zh-CN"/>
        </w:rPr>
        <w:t>2</w:t>
      </w:r>
      <w:r w:rsidR="002A5B07" w:rsidRPr="002A5B07">
        <w:rPr>
          <w:szCs w:val="21"/>
          <w:lang w:val="zh-CN"/>
        </w:rPr>
        <w:t>0</w:t>
      </w:r>
      <w:r>
        <w:rPr>
          <w:szCs w:val="21"/>
          <w:lang w:val="zh-CN"/>
        </w:rPr>
        <w:t>12</w:t>
      </w:r>
      <w:r w:rsidR="002A5B07" w:rsidRPr="002A5B07">
        <w:rPr>
          <w:szCs w:val="21"/>
          <w:lang w:val="zh-CN"/>
        </w:rPr>
        <w:t>年</w:t>
      </w:r>
      <w:r>
        <w:rPr>
          <w:szCs w:val="21"/>
          <w:lang w:val="zh-CN"/>
        </w:rPr>
        <w:t>4</w:t>
      </w:r>
      <w:r w:rsidR="002A5B07" w:rsidRPr="002A5B07">
        <w:rPr>
          <w:szCs w:val="21"/>
          <w:lang w:val="zh-CN"/>
        </w:rPr>
        <w:t>月</w:t>
      </w:r>
      <w:r>
        <w:rPr>
          <w:szCs w:val="21"/>
          <w:lang w:val="zh-CN"/>
        </w:rPr>
        <w:t>5</w:t>
      </w:r>
      <w:r w:rsidR="002A5B07" w:rsidRPr="002A5B07">
        <w:rPr>
          <w:szCs w:val="21"/>
          <w:lang w:val="zh-CN"/>
        </w:rPr>
        <w:t>日，加拿大以两项单独的决定驳回了这两项申请。所有新的风险证据均被驳回，理由是他们拥有可用的国内</w:t>
      </w:r>
      <w:r w:rsidR="002A5B07" w:rsidRPr="002A5B07">
        <w:rPr>
          <w:rFonts w:hint="eastAsia"/>
          <w:szCs w:val="21"/>
          <w:lang w:val="zh-CN"/>
        </w:rPr>
        <w:t>躲避</w:t>
      </w:r>
      <w:r w:rsidR="002A5B07" w:rsidRPr="002A5B07">
        <w:rPr>
          <w:szCs w:val="21"/>
          <w:lang w:val="zh-CN"/>
        </w:rPr>
        <w:t>选择，且因为对他们作为证据提交的文件抱有疑问，尽管旁遮普人权组织</w:t>
      </w:r>
      <w:r w:rsidR="00D112D3">
        <w:rPr>
          <w:szCs w:val="21"/>
          <w:lang w:val="zh-CN"/>
        </w:rPr>
        <w:t>(</w:t>
      </w:r>
      <w:r w:rsidR="002A5B07" w:rsidRPr="002A5B07">
        <w:rPr>
          <w:szCs w:val="21"/>
          <w:lang w:val="zh-CN"/>
        </w:rPr>
        <w:t>旁遮普主要人权组织之一</w:t>
      </w:r>
      <w:r w:rsidR="00C4500E">
        <w:rPr>
          <w:szCs w:val="21"/>
          <w:lang w:val="zh-CN"/>
        </w:rPr>
        <w:t>)</w:t>
      </w:r>
      <w:r w:rsidR="002A5B07" w:rsidRPr="002A5B07">
        <w:rPr>
          <w:szCs w:val="21"/>
          <w:lang w:val="zh-CN"/>
        </w:rPr>
        <w:t>确认这些文件有效。提交人就两项驳回决定向联邦法院提起诉讼，但案件均未获准接受司法审查。</w:t>
      </w:r>
    </w:p>
    <w:p w:rsidR="002A5B07" w:rsidRPr="002A5B07" w:rsidRDefault="00433F5C" w:rsidP="002A5B07">
      <w:pPr>
        <w:pStyle w:val="SingleTxtGC"/>
        <w:tabs>
          <w:tab w:val="clear" w:pos="431"/>
          <w:tab w:val="clear" w:pos="1134"/>
          <w:tab w:val="clear" w:pos="1565"/>
          <w:tab w:val="clear" w:pos="1996"/>
          <w:tab w:val="clear" w:pos="2427"/>
          <w:tab w:val="left" w:pos="1701"/>
        </w:tabs>
        <w:rPr>
          <w:szCs w:val="21"/>
        </w:rPr>
      </w:pPr>
      <w:r>
        <w:rPr>
          <w:szCs w:val="21"/>
          <w:lang w:val="zh-CN"/>
        </w:rPr>
        <w:t>2</w:t>
      </w:r>
      <w:r w:rsidR="002A5B07" w:rsidRPr="002A5B07">
        <w:rPr>
          <w:szCs w:val="21"/>
          <w:lang w:val="zh-CN"/>
        </w:rPr>
        <w:t>.</w:t>
      </w:r>
      <w:r>
        <w:rPr>
          <w:szCs w:val="21"/>
          <w:lang w:val="zh-CN"/>
        </w:rPr>
        <w:t>8</w:t>
      </w:r>
      <w:r w:rsidR="002A5B07" w:rsidRPr="002A5B07">
        <w:rPr>
          <w:szCs w:val="21"/>
          <w:lang w:val="zh-CN"/>
        </w:rPr>
        <w:tab/>
      </w:r>
      <w:r>
        <w:rPr>
          <w:szCs w:val="21"/>
          <w:lang w:val="zh-CN"/>
        </w:rPr>
        <w:t>2</w:t>
      </w:r>
      <w:r w:rsidR="002A5B07" w:rsidRPr="002A5B07">
        <w:rPr>
          <w:szCs w:val="21"/>
          <w:lang w:val="zh-CN"/>
        </w:rPr>
        <w:t>0</w:t>
      </w:r>
      <w:r>
        <w:rPr>
          <w:szCs w:val="21"/>
          <w:lang w:val="zh-CN"/>
        </w:rPr>
        <w:t>12</w:t>
      </w:r>
      <w:r w:rsidR="002A5B07" w:rsidRPr="002A5B07">
        <w:rPr>
          <w:szCs w:val="21"/>
          <w:lang w:val="zh-CN"/>
        </w:rPr>
        <w:t>年</w:t>
      </w:r>
      <w:r>
        <w:rPr>
          <w:szCs w:val="21"/>
          <w:lang w:val="zh-CN"/>
        </w:rPr>
        <w:t>1</w:t>
      </w:r>
      <w:r w:rsidR="002A5B07" w:rsidRPr="002A5B07">
        <w:rPr>
          <w:szCs w:val="21"/>
          <w:lang w:val="zh-CN"/>
        </w:rPr>
        <w:t>0</w:t>
      </w:r>
      <w:r w:rsidR="002A5B07" w:rsidRPr="002A5B07">
        <w:rPr>
          <w:szCs w:val="21"/>
          <w:lang w:val="zh-CN"/>
        </w:rPr>
        <w:t>月</w:t>
      </w:r>
      <w:r>
        <w:rPr>
          <w:szCs w:val="21"/>
          <w:lang w:val="zh-CN"/>
        </w:rPr>
        <w:t>12</w:t>
      </w:r>
      <w:r w:rsidR="002A5B07" w:rsidRPr="002A5B07">
        <w:rPr>
          <w:szCs w:val="21"/>
          <w:lang w:val="zh-CN"/>
        </w:rPr>
        <w:t>日，提交人提交了一项新的遣返前风险评估申请，声称有新证据表明他们若被遣返回印度将面临风险。作为新证据，提交人提交了他们所在地区知名人士和家庭成员的一些书面证词，确认他们所称的事实。</w:t>
      </w:r>
      <w:r w:rsidR="002A5B07" w:rsidRPr="002A5B07">
        <w:rPr>
          <w:rStyle w:val="a8"/>
          <w:rFonts w:eastAsia="宋体"/>
          <w:szCs w:val="21"/>
          <w:lang w:val="zh-CN"/>
        </w:rPr>
        <w:footnoteReference w:id="6"/>
      </w:r>
      <w:r w:rsidR="008E5924">
        <w:rPr>
          <w:rFonts w:hint="eastAsia"/>
          <w:szCs w:val="21"/>
          <w:lang w:val="zh-CN"/>
        </w:rPr>
        <w:t xml:space="preserve"> </w:t>
      </w:r>
      <w:r w:rsidR="002A5B07" w:rsidRPr="002A5B07">
        <w:rPr>
          <w:szCs w:val="21"/>
          <w:lang w:val="zh-CN"/>
        </w:rPr>
        <w:t>然而，新的遣返前风险评估申请从未得到审议，因为法律禁止在收到否决决定后的头</w:t>
      </w:r>
      <w:r>
        <w:rPr>
          <w:szCs w:val="21"/>
          <w:lang w:val="zh-CN"/>
        </w:rPr>
        <w:t>12</w:t>
      </w:r>
      <w:r w:rsidR="002A5B07" w:rsidRPr="002A5B07">
        <w:rPr>
          <w:szCs w:val="21"/>
          <w:lang w:val="zh-CN"/>
        </w:rPr>
        <w:t>个月内提交新案件。因此，提交人到</w:t>
      </w:r>
      <w:r>
        <w:rPr>
          <w:szCs w:val="21"/>
          <w:lang w:val="zh-CN"/>
        </w:rPr>
        <w:t>2</w:t>
      </w:r>
      <w:r w:rsidR="002A5B07" w:rsidRPr="002A5B07">
        <w:rPr>
          <w:szCs w:val="21"/>
          <w:lang w:val="zh-CN"/>
        </w:rPr>
        <w:t>0</w:t>
      </w:r>
      <w:r>
        <w:rPr>
          <w:szCs w:val="21"/>
          <w:lang w:val="zh-CN"/>
        </w:rPr>
        <w:t>13</w:t>
      </w:r>
      <w:r w:rsidR="002A5B07" w:rsidRPr="002A5B07">
        <w:rPr>
          <w:szCs w:val="21"/>
          <w:lang w:val="zh-CN"/>
        </w:rPr>
        <w:t>年</w:t>
      </w:r>
      <w:r>
        <w:rPr>
          <w:szCs w:val="21"/>
          <w:lang w:val="zh-CN"/>
        </w:rPr>
        <w:t>4</w:t>
      </w:r>
      <w:r w:rsidR="002A5B07" w:rsidRPr="002A5B07">
        <w:rPr>
          <w:szCs w:val="21"/>
          <w:lang w:val="zh-CN"/>
        </w:rPr>
        <w:t>月</w:t>
      </w:r>
      <w:r>
        <w:rPr>
          <w:szCs w:val="21"/>
          <w:lang w:val="zh-CN"/>
        </w:rPr>
        <w:t>5</w:t>
      </w:r>
      <w:r w:rsidR="002A5B07" w:rsidRPr="002A5B07">
        <w:rPr>
          <w:szCs w:val="21"/>
          <w:lang w:val="zh-CN"/>
        </w:rPr>
        <w:t>日才有资格向加拿大庇护当局提交新申请。</w:t>
      </w:r>
    </w:p>
    <w:p w:rsidR="002A5B07" w:rsidRPr="002A5B07" w:rsidRDefault="00433F5C" w:rsidP="002A5B07">
      <w:pPr>
        <w:pStyle w:val="SingleTxtGC"/>
        <w:tabs>
          <w:tab w:val="clear" w:pos="431"/>
          <w:tab w:val="clear" w:pos="1134"/>
          <w:tab w:val="clear" w:pos="1565"/>
          <w:tab w:val="clear" w:pos="1996"/>
          <w:tab w:val="clear" w:pos="2427"/>
          <w:tab w:val="left" w:pos="1701"/>
        </w:tabs>
        <w:rPr>
          <w:szCs w:val="21"/>
        </w:rPr>
      </w:pPr>
      <w:r>
        <w:rPr>
          <w:szCs w:val="21"/>
          <w:lang w:val="zh-CN"/>
        </w:rPr>
        <w:t>2</w:t>
      </w:r>
      <w:r w:rsidR="002A5B07" w:rsidRPr="002A5B07">
        <w:rPr>
          <w:szCs w:val="21"/>
          <w:lang w:val="zh-CN"/>
        </w:rPr>
        <w:t>.</w:t>
      </w:r>
      <w:r>
        <w:rPr>
          <w:szCs w:val="21"/>
          <w:lang w:val="zh-CN"/>
        </w:rPr>
        <w:t>9</w:t>
      </w:r>
      <w:r w:rsidR="002A5B07" w:rsidRPr="002A5B07">
        <w:rPr>
          <w:szCs w:val="21"/>
          <w:lang w:val="zh-CN"/>
        </w:rPr>
        <w:tab/>
      </w:r>
      <w:r>
        <w:rPr>
          <w:szCs w:val="21"/>
          <w:lang w:val="zh-CN"/>
        </w:rPr>
        <w:t>2</w:t>
      </w:r>
      <w:r w:rsidR="002A5B07" w:rsidRPr="002A5B07">
        <w:rPr>
          <w:szCs w:val="21"/>
          <w:lang w:val="zh-CN"/>
        </w:rPr>
        <w:t>0</w:t>
      </w:r>
      <w:r>
        <w:rPr>
          <w:szCs w:val="21"/>
          <w:lang w:val="zh-CN"/>
        </w:rPr>
        <w:t>13</w:t>
      </w:r>
      <w:r w:rsidR="002A5B07" w:rsidRPr="002A5B07">
        <w:rPr>
          <w:szCs w:val="21"/>
          <w:lang w:val="zh-CN"/>
        </w:rPr>
        <w:t>年</w:t>
      </w:r>
      <w:r>
        <w:rPr>
          <w:szCs w:val="21"/>
          <w:lang w:val="zh-CN"/>
        </w:rPr>
        <w:t>3</w:t>
      </w:r>
      <w:r w:rsidR="002A5B07" w:rsidRPr="002A5B07">
        <w:rPr>
          <w:szCs w:val="21"/>
          <w:lang w:val="zh-CN"/>
        </w:rPr>
        <w:t>月</w:t>
      </w:r>
      <w:r>
        <w:rPr>
          <w:szCs w:val="21"/>
          <w:lang w:val="zh-CN"/>
        </w:rPr>
        <w:t>4</w:t>
      </w:r>
      <w:r w:rsidR="002A5B07" w:rsidRPr="002A5B07">
        <w:rPr>
          <w:szCs w:val="21"/>
          <w:lang w:val="zh-CN"/>
        </w:rPr>
        <w:t>日，提交人就针对</w:t>
      </w:r>
      <w:r>
        <w:rPr>
          <w:szCs w:val="21"/>
          <w:lang w:val="zh-CN"/>
        </w:rPr>
        <w:t>N</w:t>
      </w:r>
      <w:r w:rsidR="002A5B07" w:rsidRPr="002A5B07">
        <w:rPr>
          <w:szCs w:val="21"/>
          <w:lang w:val="zh-CN"/>
        </w:rPr>
        <w:t>.</w:t>
      </w:r>
      <w:r>
        <w:rPr>
          <w:szCs w:val="21"/>
          <w:lang w:val="zh-CN"/>
        </w:rPr>
        <w:t>P</w:t>
      </w:r>
      <w:r w:rsidR="002A5B07" w:rsidRPr="002A5B07">
        <w:rPr>
          <w:szCs w:val="21"/>
          <w:lang w:val="zh-CN"/>
        </w:rPr>
        <w:t>.</w:t>
      </w:r>
      <w:r>
        <w:rPr>
          <w:szCs w:val="21"/>
          <w:lang w:val="zh-CN"/>
        </w:rPr>
        <w:t>S</w:t>
      </w:r>
      <w:r w:rsidR="002A5B07" w:rsidRPr="002A5B07">
        <w:rPr>
          <w:szCs w:val="21"/>
          <w:lang w:val="zh-CN"/>
        </w:rPr>
        <w:t>.</w:t>
      </w:r>
      <w:r>
        <w:rPr>
          <w:szCs w:val="21"/>
          <w:lang w:val="zh-CN"/>
        </w:rPr>
        <w:t>S</w:t>
      </w:r>
      <w:r w:rsidR="002A5B07" w:rsidRPr="002A5B07">
        <w:rPr>
          <w:szCs w:val="21"/>
          <w:lang w:val="zh-CN"/>
        </w:rPr>
        <w:t>.</w:t>
      </w:r>
      <w:r w:rsidR="002A5B07" w:rsidRPr="002A5B07">
        <w:rPr>
          <w:szCs w:val="21"/>
          <w:lang w:val="zh-CN"/>
        </w:rPr>
        <w:t>的驱逐决定提出许可和司法审查申请，要求推迟驱逐他。他们还提交了一项暂缓驱逐的动议。</w:t>
      </w:r>
      <w:r>
        <w:rPr>
          <w:szCs w:val="21"/>
          <w:lang w:val="zh-CN"/>
        </w:rPr>
        <w:t>2</w:t>
      </w:r>
      <w:r w:rsidR="002A5B07" w:rsidRPr="002A5B07">
        <w:rPr>
          <w:szCs w:val="21"/>
          <w:lang w:val="zh-CN"/>
        </w:rPr>
        <w:t>0</w:t>
      </w:r>
      <w:r>
        <w:rPr>
          <w:szCs w:val="21"/>
          <w:lang w:val="zh-CN"/>
        </w:rPr>
        <w:t>13</w:t>
      </w:r>
      <w:r w:rsidR="002A5B07" w:rsidRPr="002A5B07">
        <w:rPr>
          <w:szCs w:val="21"/>
          <w:lang w:val="zh-CN"/>
        </w:rPr>
        <w:t>年</w:t>
      </w:r>
      <w:r>
        <w:rPr>
          <w:szCs w:val="21"/>
          <w:lang w:val="zh-CN"/>
        </w:rPr>
        <w:t>3</w:t>
      </w:r>
      <w:r w:rsidR="002A5B07" w:rsidRPr="002A5B07">
        <w:rPr>
          <w:szCs w:val="21"/>
          <w:lang w:val="zh-CN"/>
        </w:rPr>
        <w:t>月</w:t>
      </w:r>
      <w:r>
        <w:rPr>
          <w:szCs w:val="21"/>
          <w:lang w:val="zh-CN"/>
        </w:rPr>
        <w:t>2</w:t>
      </w:r>
      <w:r w:rsidR="002A5B07" w:rsidRPr="002A5B07">
        <w:rPr>
          <w:szCs w:val="21"/>
          <w:lang w:val="zh-CN"/>
        </w:rPr>
        <w:t>0</w:t>
      </w:r>
      <w:r w:rsidR="002A5B07" w:rsidRPr="002A5B07">
        <w:rPr>
          <w:szCs w:val="21"/>
          <w:lang w:val="zh-CN"/>
        </w:rPr>
        <w:t>日，联邦法院拒绝审理他们的动议。</w:t>
      </w:r>
    </w:p>
    <w:p w:rsidR="002A5B07" w:rsidRPr="002A5B07" w:rsidRDefault="00433F5C" w:rsidP="002A5B07">
      <w:pPr>
        <w:pStyle w:val="SingleTxtGC"/>
        <w:tabs>
          <w:tab w:val="clear" w:pos="431"/>
          <w:tab w:val="clear" w:pos="1134"/>
          <w:tab w:val="clear" w:pos="1565"/>
          <w:tab w:val="clear" w:pos="1996"/>
          <w:tab w:val="clear" w:pos="2427"/>
          <w:tab w:val="left" w:pos="1701"/>
        </w:tabs>
        <w:rPr>
          <w:szCs w:val="21"/>
        </w:rPr>
      </w:pPr>
      <w:r>
        <w:rPr>
          <w:szCs w:val="21"/>
          <w:lang w:val="zh-CN"/>
        </w:rPr>
        <w:t>2</w:t>
      </w:r>
      <w:r w:rsidR="002A5B07" w:rsidRPr="002A5B07">
        <w:rPr>
          <w:szCs w:val="21"/>
          <w:lang w:val="zh-CN"/>
        </w:rPr>
        <w:t>.</w:t>
      </w:r>
      <w:r>
        <w:rPr>
          <w:szCs w:val="21"/>
          <w:lang w:val="zh-CN"/>
        </w:rPr>
        <w:t>1</w:t>
      </w:r>
      <w:r w:rsidR="002A5B07" w:rsidRPr="002A5B07">
        <w:rPr>
          <w:szCs w:val="21"/>
          <w:lang w:val="zh-CN"/>
        </w:rPr>
        <w:t>0</w:t>
      </w:r>
      <w:r w:rsidR="002A5B07" w:rsidRPr="002A5B07">
        <w:rPr>
          <w:szCs w:val="21"/>
          <w:lang w:val="zh-CN"/>
        </w:rPr>
        <w:tab/>
      </w:r>
      <w:r w:rsidR="002A5B07" w:rsidRPr="002A5B07">
        <w:rPr>
          <w:szCs w:val="21"/>
          <w:lang w:val="zh-CN"/>
        </w:rPr>
        <w:t>提交人称，他们根据加拿大国内法尝试了一切可能，国内法似乎无法提供纠正错误的有效申诉渠道。他们还提交了一份请求书，请求对禁止在一年之内提交新遣返前风险评估申请的规定作出宣告性裁决。</w:t>
      </w:r>
    </w:p>
    <w:p w:rsidR="002A5B07" w:rsidRPr="002A5B07" w:rsidRDefault="00433F5C" w:rsidP="002A5B07">
      <w:pPr>
        <w:pStyle w:val="SingleTxtGC"/>
        <w:tabs>
          <w:tab w:val="clear" w:pos="431"/>
          <w:tab w:val="clear" w:pos="1134"/>
          <w:tab w:val="clear" w:pos="1565"/>
          <w:tab w:val="clear" w:pos="1996"/>
          <w:tab w:val="clear" w:pos="2427"/>
          <w:tab w:val="left" w:pos="1701"/>
        </w:tabs>
        <w:rPr>
          <w:szCs w:val="21"/>
        </w:rPr>
      </w:pPr>
      <w:r>
        <w:rPr>
          <w:szCs w:val="21"/>
          <w:lang w:val="zh-CN"/>
        </w:rPr>
        <w:t>2</w:t>
      </w:r>
      <w:r w:rsidR="002A5B07" w:rsidRPr="002A5B07">
        <w:rPr>
          <w:szCs w:val="21"/>
          <w:lang w:val="zh-CN"/>
        </w:rPr>
        <w:t>.</w:t>
      </w:r>
      <w:r>
        <w:rPr>
          <w:szCs w:val="21"/>
          <w:lang w:val="zh-CN"/>
        </w:rPr>
        <w:t>11</w:t>
      </w:r>
      <w:r w:rsidR="002A5B07" w:rsidRPr="002A5B07">
        <w:rPr>
          <w:szCs w:val="21"/>
          <w:lang w:val="zh-CN"/>
        </w:rPr>
        <w:tab/>
      </w:r>
      <w:r w:rsidR="002A5B07" w:rsidRPr="002A5B07">
        <w:rPr>
          <w:szCs w:val="21"/>
          <w:lang w:val="zh-CN"/>
        </w:rPr>
        <w:t>最后，提交人通知委员会，</w:t>
      </w:r>
      <w:r>
        <w:rPr>
          <w:szCs w:val="21"/>
          <w:lang w:val="zh-CN"/>
        </w:rPr>
        <w:t>2</w:t>
      </w:r>
      <w:r w:rsidR="002A5B07" w:rsidRPr="002A5B07">
        <w:rPr>
          <w:szCs w:val="21"/>
          <w:lang w:val="zh-CN"/>
        </w:rPr>
        <w:t>0</w:t>
      </w:r>
      <w:r>
        <w:rPr>
          <w:szCs w:val="21"/>
          <w:lang w:val="zh-CN"/>
        </w:rPr>
        <w:t>11</w:t>
      </w:r>
      <w:r w:rsidR="002A5B07" w:rsidRPr="002A5B07">
        <w:rPr>
          <w:szCs w:val="21"/>
          <w:lang w:val="zh-CN"/>
        </w:rPr>
        <w:t>年</w:t>
      </w:r>
      <w:r>
        <w:rPr>
          <w:szCs w:val="21"/>
          <w:lang w:val="zh-CN"/>
        </w:rPr>
        <w:t>9</w:t>
      </w:r>
      <w:r w:rsidR="002A5B07" w:rsidRPr="002A5B07">
        <w:rPr>
          <w:szCs w:val="21"/>
          <w:lang w:val="zh-CN"/>
        </w:rPr>
        <w:t>月，印度登记</w:t>
      </w:r>
      <w:r w:rsidR="002A5B07" w:rsidRPr="002A5B07">
        <w:rPr>
          <w:rFonts w:hint="eastAsia"/>
          <w:szCs w:val="21"/>
          <w:lang w:val="zh-CN"/>
        </w:rPr>
        <w:t>过</w:t>
      </w:r>
      <w:r w:rsidR="002A5B07" w:rsidRPr="002A5B07">
        <w:rPr>
          <w:szCs w:val="21"/>
          <w:lang w:val="zh-CN"/>
        </w:rPr>
        <w:t>一起针对</w:t>
      </w:r>
      <w:r>
        <w:rPr>
          <w:szCs w:val="21"/>
          <w:lang w:val="zh-CN"/>
        </w:rPr>
        <w:t>N</w:t>
      </w:r>
      <w:r w:rsidR="002A5B07" w:rsidRPr="002A5B07">
        <w:rPr>
          <w:szCs w:val="21"/>
          <w:lang w:val="zh-CN"/>
        </w:rPr>
        <w:t>.</w:t>
      </w:r>
      <w:r>
        <w:rPr>
          <w:szCs w:val="21"/>
          <w:lang w:val="zh-CN"/>
        </w:rPr>
        <w:t>P</w:t>
      </w:r>
      <w:r w:rsidR="002A5B07" w:rsidRPr="002A5B07">
        <w:rPr>
          <w:szCs w:val="21"/>
          <w:lang w:val="zh-CN"/>
        </w:rPr>
        <w:t>.</w:t>
      </w:r>
      <w:r>
        <w:rPr>
          <w:szCs w:val="21"/>
          <w:lang w:val="zh-CN"/>
        </w:rPr>
        <w:t>S</w:t>
      </w:r>
      <w:r w:rsidR="002A5B07" w:rsidRPr="002A5B07">
        <w:rPr>
          <w:szCs w:val="21"/>
          <w:lang w:val="zh-CN"/>
        </w:rPr>
        <w:t>.</w:t>
      </w:r>
      <w:r>
        <w:rPr>
          <w:szCs w:val="21"/>
          <w:lang w:val="zh-CN"/>
        </w:rPr>
        <w:t>S</w:t>
      </w:r>
      <w:r w:rsidR="002A5B07" w:rsidRPr="002A5B07">
        <w:rPr>
          <w:szCs w:val="21"/>
          <w:lang w:val="zh-CN"/>
        </w:rPr>
        <w:t>.</w:t>
      </w:r>
      <w:r w:rsidR="002A5B07" w:rsidRPr="002A5B07">
        <w:rPr>
          <w:szCs w:val="21"/>
          <w:lang w:val="zh-CN"/>
        </w:rPr>
        <w:t>的虚假刑事案件，</w:t>
      </w:r>
      <w:r w:rsidR="002A5B07" w:rsidRPr="002A5B07">
        <w:rPr>
          <w:rFonts w:hint="eastAsia"/>
          <w:szCs w:val="21"/>
          <w:lang w:val="zh-CN"/>
        </w:rPr>
        <w:t>在所称</w:t>
      </w:r>
      <w:r w:rsidR="002A5B07" w:rsidRPr="002A5B07">
        <w:rPr>
          <w:szCs w:val="21"/>
          <w:lang w:val="zh-CN"/>
        </w:rPr>
        <w:t>案</w:t>
      </w:r>
      <w:r w:rsidR="002A5B07" w:rsidRPr="002A5B07">
        <w:rPr>
          <w:rFonts w:hint="eastAsia"/>
          <w:szCs w:val="21"/>
          <w:lang w:val="zh-CN"/>
        </w:rPr>
        <w:t>发时，</w:t>
      </w:r>
      <w:r w:rsidR="002A5B07" w:rsidRPr="002A5B07">
        <w:rPr>
          <w:szCs w:val="21"/>
          <w:lang w:val="zh-CN"/>
        </w:rPr>
        <w:t>他已在加拿大。</w:t>
      </w:r>
      <w:r>
        <w:rPr>
          <w:szCs w:val="21"/>
          <w:lang w:val="zh-CN"/>
        </w:rPr>
        <w:t>2</w:t>
      </w:r>
      <w:r w:rsidR="002A5B07" w:rsidRPr="002A5B07">
        <w:rPr>
          <w:szCs w:val="21"/>
          <w:lang w:val="zh-CN"/>
        </w:rPr>
        <w:t>0</w:t>
      </w:r>
      <w:r>
        <w:rPr>
          <w:szCs w:val="21"/>
          <w:lang w:val="zh-CN"/>
        </w:rPr>
        <w:t>11</w:t>
      </w:r>
      <w:r w:rsidR="002A5B07" w:rsidRPr="002A5B07">
        <w:rPr>
          <w:szCs w:val="21"/>
          <w:lang w:val="zh-CN"/>
        </w:rPr>
        <w:t>年</w:t>
      </w:r>
      <w:r>
        <w:rPr>
          <w:szCs w:val="21"/>
          <w:lang w:val="zh-CN"/>
        </w:rPr>
        <w:t>1</w:t>
      </w:r>
      <w:r w:rsidR="002A5B07" w:rsidRPr="002A5B07">
        <w:rPr>
          <w:szCs w:val="21"/>
          <w:lang w:val="zh-CN"/>
        </w:rPr>
        <w:t>0</w:t>
      </w:r>
      <w:r w:rsidR="002A5B07" w:rsidRPr="002A5B07">
        <w:rPr>
          <w:szCs w:val="21"/>
          <w:lang w:val="zh-CN"/>
        </w:rPr>
        <w:t>月，德苏亚分区法院根据印度法律宣布他为</w:t>
      </w:r>
      <w:r>
        <w:rPr>
          <w:rFonts w:hint="eastAsia"/>
        </w:rPr>
        <w:t>“</w:t>
      </w:r>
      <w:r w:rsidR="002A5B07" w:rsidRPr="002A5B07">
        <w:rPr>
          <w:szCs w:val="21"/>
          <w:lang w:val="zh-CN"/>
        </w:rPr>
        <w:t>公示违法者</w:t>
      </w:r>
      <w:r>
        <w:rPr>
          <w:rFonts w:hint="eastAsia"/>
        </w:rPr>
        <w:t>”</w:t>
      </w:r>
      <w:r w:rsidR="002A5B07" w:rsidRPr="002A5B07">
        <w:rPr>
          <w:szCs w:val="21"/>
          <w:lang w:val="zh-CN"/>
        </w:rPr>
        <w:t>，若被遣返回印度，据称将使他面临遭受拘留和酷刑的重大威胁。</w:t>
      </w:r>
      <w:r w:rsidR="002A5B07" w:rsidRPr="002A5B07">
        <w:rPr>
          <w:rStyle w:val="a8"/>
          <w:rFonts w:eastAsia="宋体"/>
          <w:szCs w:val="21"/>
          <w:lang w:val="zh-CN"/>
        </w:rPr>
        <w:footnoteReference w:id="7"/>
      </w:r>
    </w:p>
    <w:p w:rsidR="002A5B07" w:rsidRPr="002A5B07" w:rsidRDefault="002A5B07" w:rsidP="00EF649B">
      <w:pPr>
        <w:pStyle w:val="H23GC"/>
      </w:pPr>
      <w:r w:rsidRPr="002A5B07">
        <w:rPr>
          <w:lang w:val="zh-CN"/>
        </w:rPr>
        <w:tab/>
      </w:r>
      <w:r w:rsidRPr="002A5B07">
        <w:rPr>
          <w:lang w:val="zh-CN"/>
        </w:rPr>
        <w:tab/>
      </w:r>
      <w:r w:rsidRPr="002A5B07">
        <w:rPr>
          <w:bCs/>
          <w:lang w:val="zh-CN"/>
        </w:rPr>
        <w:t>申诉</w:t>
      </w:r>
    </w:p>
    <w:p w:rsidR="002A5B07" w:rsidRPr="002A5B07" w:rsidRDefault="00433F5C" w:rsidP="002A5B07">
      <w:pPr>
        <w:pStyle w:val="SingleTxtGC"/>
        <w:tabs>
          <w:tab w:val="clear" w:pos="431"/>
          <w:tab w:val="clear" w:pos="1134"/>
          <w:tab w:val="clear" w:pos="1565"/>
          <w:tab w:val="clear" w:pos="1996"/>
          <w:tab w:val="clear" w:pos="2427"/>
          <w:tab w:val="left" w:pos="1701"/>
        </w:tabs>
        <w:rPr>
          <w:szCs w:val="21"/>
        </w:rPr>
      </w:pPr>
      <w:r>
        <w:rPr>
          <w:szCs w:val="21"/>
          <w:lang w:val="zh-CN"/>
        </w:rPr>
        <w:t>3</w:t>
      </w:r>
      <w:r w:rsidR="002A5B07" w:rsidRPr="002A5B07">
        <w:rPr>
          <w:szCs w:val="21"/>
          <w:lang w:val="zh-CN"/>
        </w:rPr>
        <w:t>.</w:t>
      </w:r>
      <w:r>
        <w:rPr>
          <w:szCs w:val="21"/>
          <w:lang w:val="zh-CN"/>
        </w:rPr>
        <w:t>1</w:t>
      </w:r>
      <w:r w:rsidR="002A5B07" w:rsidRPr="002A5B07">
        <w:rPr>
          <w:szCs w:val="21"/>
          <w:lang w:val="zh-CN"/>
        </w:rPr>
        <w:tab/>
      </w:r>
      <w:r w:rsidR="002A5B07" w:rsidRPr="002A5B07">
        <w:rPr>
          <w:szCs w:val="21"/>
          <w:lang w:val="zh-CN"/>
        </w:rPr>
        <w:t>提交人称，非常有力的证据显示，他们仍然面临在印度遭受严重虐待、酷刑和名誉杀人的风险。</w:t>
      </w:r>
      <w:r w:rsidR="002A5B07" w:rsidRPr="002A5B07">
        <w:rPr>
          <w:rStyle w:val="a8"/>
          <w:rFonts w:eastAsia="宋体"/>
          <w:szCs w:val="21"/>
          <w:lang w:val="zh-CN"/>
        </w:rPr>
        <w:footnoteReference w:id="8"/>
      </w:r>
    </w:p>
    <w:p w:rsidR="002A5B07" w:rsidRPr="002A5B07" w:rsidRDefault="00433F5C" w:rsidP="002A5B07">
      <w:pPr>
        <w:pStyle w:val="SingleTxtGC"/>
        <w:tabs>
          <w:tab w:val="clear" w:pos="431"/>
          <w:tab w:val="clear" w:pos="1134"/>
          <w:tab w:val="clear" w:pos="1565"/>
          <w:tab w:val="clear" w:pos="1996"/>
          <w:tab w:val="clear" w:pos="2427"/>
          <w:tab w:val="left" w:pos="1701"/>
        </w:tabs>
        <w:rPr>
          <w:szCs w:val="21"/>
        </w:rPr>
      </w:pPr>
      <w:r>
        <w:rPr>
          <w:szCs w:val="21"/>
          <w:lang w:val="zh-CN"/>
        </w:rPr>
        <w:t>3</w:t>
      </w:r>
      <w:r w:rsidR="002A5B07" w:rsidRPr="002A5B07">
        <w:rPr>
          <w:szCs w:val="21"/>
          <w:lang w:val="zh-CN"/>
        </w:rPr>
        <w:t>.</w:t>
      </w:r>
      <w:r>
        <w:rPr>
          <w:szCs w:val="21"/>
          <w:lang w:val="zh-CN"/>
        </w:rPr>
        <w:t>2</w:t>
      </w:r>
      <w:r w:rsidR="002A5B07" w:rsidRPr="002A5B07">
        <w:rPr>
          <w:szCs w:val="21"/>
          <w:lang w:val="zh-CN"/>
        </w:rPr>
        <w:tab/>
      </w:r>
      <w:r w:rsidR="002A5B07" w:rsidRPr="002A5B07">
        <w:rPr>
          <w:szCs w:val="21"/>
          <w:lang w:val="zh-CN"/>
        </w:rPr>
        <w:t>提交人称，鉴于缔约国未提供提交和审查新证据的渠道，他们享有的正当程序权和有效补救权受到侵犯。提交人补充称，缔约国在未评估新证据的情况下剥夺提交人获得行政或司法救济的机会，未尊重提交人向适当的主管机构陈述主张以寻求正义的权利。</w:t>
      </w:r>
    </w:p>
    <w:p w:rsidR="002A5B07" w:rsidRPr="002A5B07" w:rsidRDefault="00433F5C" w:rsidP="002A5B07">
      <w:pPr>
        <w:pStyle w:val="SingleTxtGC"/>
        <w:tabs>
          <w:tab w:val="clear" w:pos="431"/>
          <w:tab w:val="clear" w:pos="1134"/>
          <w:tab w:val="clear" w:pos="1565"/>
          <w:tab w:val="clear" w:pos="1996"/>
          <w:tab w:val="clear" w:pos="2427"/>
          <w:tab w:val="left" w:pos="1701"/>
        </w:tabs>
        <w:rPr>
          <w:szCs w:val="21"/>
        </w:rPr>
      </w:pPr>
      <w:r>
        <w:rPr>
          <w:szCs w:val="21"/>
          <w:lang w:val="zh-CN"/>
        </w:rPr>
        <w:t>3</w:t>
      </w:r>
      <w:r w:rsidR="002A5B07" w:rsidRPr="002A5B07">
        <w:rPr>
          <w:szCs w:val="21"/>
          <w:lang w:val="zh-CN"/>
        </w:rPr>
        <w:t>.</w:t>
      </w:r>
      <w:r>
        <w:rPr>
          <w:szCs w:val="21"/>
          <w:lang w:val="zh-CN"/>
        </w:rPr>
        <w:t>3</w:t>
      </w:r>
      <w:r w:rsidR="002A5B07" w:rsidRPr="002A5B07">
        <w:rPr>
          <w:szCs w:val="21"/>
          <w:lang w:val="zh-CN"/>
        </w:rPr>
        <w:tab/>
      </w:r>
      <w:r w:rsidR="002A5B07" w:rsidRPr="002A5B07">
        <w:rPr>
          <w:szCs w:val="21"/>
          <w:lang w:val="zh-CN"/>
        </w:rPr>
        <w:t>提交人指出，禁止遣返回</w:t>
      </w:r>
      <w:bookmarkStart w:id="0" w:name="_GoBack"/>
      <w:bookmarkEnd w:id="0"/>
      <w:r w:rsidR="002A5B07" w:rsidRPr="002A5B07">
        <w:rPr>
          <w:szCs w:val="21"/>
          <w:lang w:val="zh-CN"/>
        </w:rPr>
        <w:t>可能遭受酷刑或法外处决的地点是国际法下一项基本权利，涉及《公约》第六条和第七条</w:t>
      </w:r>
      <w:r w:rsidR="00D112D3">
        <w:rPr>
          <w:szCs w:val="21"/>
          <w:lang w:val="zh-CN"/>
        </w:rPr>
        <w:t>(</w:t>
      </w:r>
      <w:r w:rsidR="002A5B07" w:rsidRPr="002A5B07">
        <w:rPr>
          <w:szCs w:val="21"/>
          <w:lang w:val="zh-CN"/>
        </w:rPr>
        <w:t>与《公约》第二条一并解读</w:t>
      </w:r>
      <w:r w:rsidR="00C4500E">
        <w:rPr>
          <w:szCs w:val="21"/>
          <w:lang w:val="zh-CN"/>
        </w:rPr>
        <w:t>)</w:t>
      </w:r>
      <w:r w:rsidR="002A5B07" w:rsidRPr="002A5B07">
        <w:rPr>
          <w:szCs w:val="21"/>
          <w:lang w:val="zh-CN"/>
        </w:rPr>
        <w:t>。</w:t>
      </w:r>
    </w:p>
    <w:p w:rsidR="002A5B07" w:rsidRPr="002A5B07" w:rsidRDefault="00433F5C" w:rsidP="002A5B07">
      <w:pPr>
        <w:pStyle w:val="SingleTxtGC"/>
        <w:tabs>
          <w:tab w:val="clear" w:pos="431"/>
          <w:tab w:val="clear" w:pos="1134"/>
          <w:tab w:val="clear" w:pos="1565"/>
          <w:tab w:val="clear" w:pos="1996"/>
          <w:tab w:val="clear" w:pos="2427"/>
          <w:tab w:val="left" w:pos="1701"/>
        </w:tabs>
        <w:rPr>
          <w:szCs w:val="21"/>
        </w:rPr>
      </w:pPr>
      <w:r>
        <w:rPr>
          <w:szCs w:val="21"/>
          <w:lang w:val="zh-CN"/>
        </w:rPr>
        <w:t>3</w:t>
      </w:r>
      <w:r w:rsidR="002A5B07" w:rsidRPr="002A5B07">
        <w:rPr>
          <w:szCs w:val="21"/>
          <w:lang w:val="zh-CN"/>
        </w:rPr>
        <w:t>.</w:t>
      </w:r>
      <w:r>
        <w:rPr>
          <w:szCs w:val="21"/>
          <w:lang w:val="zh-CN"/>
        </w:rPr>
        <w:t>4</w:t>
      </w:r>
      <w:r w:rsidR="002A5B07" w:rsidRPr="002A5B07">
        <w:rPr>
          <w:szCs w:val="21"/>
          <w:lang w:val="zh-CN"/>
        </w:rPr>
        <w:tab/>
      </w:r>
      <w:r w:rsidR="002A5B07" w:rsidRPr="002A5B07">
        <w:rPr>
          <w:szCs w:val="21"/>
          <w:lang w:val="zh-CN"/>
        </w:rPr>
        <w:t>提交人称，由于缔约国禁止在决定作出后一年内提交遣返前风险评估申请，没有任何办法使案件依据案情实质得到审查，</w:t>
      </w:r>
      <w:r w:rsidR="002A5B07" w:rsidRPr="002A5B07">
        <w:rPr>
          <w:rStyle w:val="a8"/>
          <w:rFonts w:eastAsia="宋体"/>
          <w:szCs w:val="21"/>
          <w:lang w:val="zh-CN"/>
        </w:rPr>
        <w:footnoteReference w:id="9"/>
      </w:r>
      <w:r w:rsidR="009715D0">
        <w:rPr>
          <w:rFonts w:hint="eastAsia"/>
          <w:szCs w:val="21"/>
          <w:lang w:val="zh-CN"/>
        </w:rPr>
        <w:t xml:space="preserve"> </w:t>
      </w:r>
      <w:r w:rsidR="002A5B07" w:rsidRPr="002A5B07">
        <w:rPr>
          <w:szCs w:val="21"/>
          <w:lang w:val="zh-CN"/>
        </w:rPr>
        <w:t>这使得提交人丧失了任何有效的申诉渠道并违反了《公约》第十三条。</w:t>
      </w:r>
      <w:bookmarkStart w:id="1" w:name="_Hlk534565840"/>
      <w:bookmarkEnd w:id="1"/>
    </w:p>
    <w:p w:rsidR="002A5B07" w:rsidRPr="002A5B07" w:rsidRDefault="00433F5C" w:rsidP="002A5B07">
      <w:pPr>
        <w:pStyle w:val="SingleTxtGC"/>
        <w:tabs>
          <w:tab w:val="clear" w:pos="431"/>
          <w:tab w:val="clear" w:pos="1134"/>
          <w:tab w:val="clear" w:pos="1565"/>
          <w:tab w:val="clear" w:pos="1996"/>
          <w:tab w:val="clear" w:pos="2427"/>
          <w:tab w:val="left" w:pos="1701"/>
        </w:tabs>
        <w:rPr>
          <w:szCs w:val="21"/>
        </w:rPr>
      </w:pPr>
      <w:r>
        <w:rPr>
          <w:szCs w:val="21"/>
          <w:lang w:val="zh-CN"/>
        </w:rPr>
        <w:t>3</w:t>
      </w:r>
      <w:r w:rsidR="002A5B07" w:rsidRPr="002A5B07">
        <w:rPr>
          <w:szCs w:val="21"/>
          <w:lang w:val="zh-CN"/>
        </w:rPr>
        <w:t>.</w:t>
      </w:r>
      <w:r>
        <w:rPr>
          <w:szCs w:val="21"/>
          <w:lang w:val="zh-CN"/>
        </w:rPr>
        <w:t>5</w:t>
      </w:r>
      <w:r w:rsidR="002A5B07" w:rsidRPr="002A5B07">
        <w:rPr>
          <w:szCs w:val="21"/>
          <w:lang w:val="zh-CN"/>
        </w:rPr>
        <w:tab/>
      </w:r>
      <w:r w:rsidR="002A5B07" w:rsidRPr="002A5B07">
        <w:rPr>
          <w:szCs w:val="21"/>
          <w:lang w:val="zh-CN"/>
        </w:rPr>
        <w:t>最后，提交人称缔约国违反了《公约》第十四条，理由是</w:t>
      </w:r>
      <w:r>
        <w:rPr>
          <w:rFonts w:hint="eastAsia"/>
        </w:rPr>
        <w:t>“</w:t>
      </w:r>
      <w:r w:rsidR="002A5B07" w:rsidRPr="002A5B07">
        <w:rPr>
          <w:szCs w:val="21"/>
          <w:lang w:val="zh-CN"/>
        </w:rPr>
        <w:t>缔约国多次侵犯接受审讯的权利和有效申诉的权利</w:t>
      </w:r>
      <w:r>
        <w:rPr>
          <w:rFonts w:hint="eastAsia"/>
        </w:rPr>
        <w:t>”</w:t>
      </w:r>
      <w:r w:rsidR="002A5B07" w:rsidRPr="002A5B07">
        <w:rPr>
          <w:szCs w:val="21"/>
          <w:lang w:val="zh-CN"/>
        </w:rPr>
        <w:t>。提交人特别提及以下事实：</w:t>
      </w:r>
      <w:r w:rsidR="002A5B07" w:rsidRPr="002A5B07">
        <w:rPr>
          <w:szCs w:val="21"/>
          <w:lang w:val="zh-CN"/>
        </w:rPr>
        <w:t>(</w:t>
      </w:r>
      <w:r>
        <w:rPr>
          <w:szCs w:val="21"/>
          <w:lang w:val="zh-CN"/>
        </w:rPr>
        <w:t>a</w:t>
      </w:r>
      <w:r w:rsidR="002A5B07" w:rsidRPr="002A5B07">
        <w:rPr>
          <w:szCs w:val="21"/>
          <w:lang w:val="zh-CN"/>
        </w:rPr>
        <w:t>)</w:t>
      </w:r>
      <w:r w:rsidR="009715D0">
        <w:rPr>
          <w:szCs w:val="21"/>
          <w:lang w:val="zh-CN"/>
        </w:rPr>
        <w:t xml:space="preserve"> </w:t>
      </w:r>
      <w:r w:rsidR="002A5B07" w:rsidRPr="002A5B07">
        <w:rPr>
          <w:szCs w:val="21"/>
          <w:lang w:val="zh-CN"/>
        </w:rPr>
        <w:t>联邦法院基于</w:t>
      </w:r>
      <w:r>
        <w:rPr>
          <w:rFonts w:hint="eastAsia"/>
        </w:rPr>
        <w:t>“</w:t>
      </w:r>
      <w:r w:rsidR="002A5B07" w:rsidRPr="002A5B07">
        <w:rPr>
          <w:szCs w:val="21"/>
          <w:lang w:val="zh-CN"/>
        </w:rPr>
        <w:t>拙劣的</w:t>
      </w:r>
      <w:r>
        <w:rPr>
          <w:rFonts w:hint="eastAsia"/>
        </w:rPr>
        <w:t>”</w:t>
      </w:r>
      <w:r w:rsidR="002A5B07" w:rsidRPr="002A5B07">
        <w:rPr>
          <w:szCs w:val="21"/>
          <w:lang w:val="zh-CN"/>
        </w:rPr>
        <w:t>理由拒绝审理他们暂缓驱逐的动议，剥夺了他们的公正审判权；</w:t>
      </w:r>
      <w:r w:rsidR="002A5B07" w:rsidRPr="002A5B07">
        <w:rPr>
          <w:szCs w:val="21"/>
          <w:lang w:val="zh-CN"/>
        </w:rPr>
        <w:t>(</w:t>
      </w:r>
      <w:r>
        <w:rPr>
          <w:szCs w:val="21"/>
          <w:lang w:val="zh-CN"/>
        </w:rPr>
        <w:t>b</w:t>
      </w:r>
      <w:r w:rsidR="002A5B07" w:rsidRPr="002A5B07">
        <w:rPr>
          <w:szCs w:val="21"/>
          <w:lang w:val="zh-CN"/>
        </w:rPr>
        <w:t>)</w:t>
      </w:r>
      <w:r w:rsidR="00AC729B">
        <w:rPr>
          <w:szCs w:val="21"/>
          <w:lang w:val="zh-CN"/>
        </w:rPr>
        <w:t xml:space="preserve"> </w:t>
      </w:r>
      <w:r w:rsidR="002A5B07" w:rsidRPr="002A5B07">
        <w:rPr>
          <w:szCs w:val="21"/>
          <w:lang w:val="zh-CN"/>
        </w:rPr>
        <w:t>他们的第二次遣返前风险评估申请因程序性理由被驳回。</w:t>
      </w:r>
    </w:p>
    <w:p w:rsidR="002A5B07" w:rsidRPr="002A5B07" w:rsidRDefault="002A5B07" w:rsidP="00AC729B">
      <w:pPr>
        <w:pStyle w:val="H23GC"/>
      </w:pPr>
      <w:r w:rsidRPr="002A5B07">
        <w:rPr>
          <w:lang w:val="zh-CN"/>
        </w:rPr>
        <w:tab/>
      </w:r>
      <w:r w:rsidRPr="002A5B07">
        <w:rPr>
          <w:lang w:val="zh-CN"/>
        </w:rPr>
        <w:tab/>
      </w:r>
      <w:r w:rsidRPr="002A5B07">
        <w:rPr>
          <w:lang w:val="zh-CN"/>
        </w:rPr>
        <w:t>缔约国的意见</w:t>
      </w:r>
    </w:p>
    <w:p w:rsidR="002A5B07" w:rsidRPr="002A5B07" w:rsidRDefault="00433F5C" w:rsidP="002A5B07">
      <w:pPr>
        <w:pStyle w:val="SingleTxtGC"/>
        <w:tabs>
          <w:tab w:val="clear" w:pos="431"/>
          <w:tab w:val="clear" w:pos="1134"/>
          <w:tab w:val="clear" w:pos="1565"/>
          <w:tab w:val="clear" w:pos="1996"/>
          <w:tab w:val="clear" w:pos="2427"/>
          <w:tab w:val="left" w:pos="1701"/>
        </w:tabs>
        <w:rPr>
          <w:szCs w:val="21"/>
        </w:rPr>
      </w:pPr>
      <w:r>
        <w:rPr>
          <w:szCs w:val="21"/>
          <w:lang w:val="zh-CN"/>
        </w:rPr>
        <w:t>4</w:t>
      </w:r>
      <w:r w:rsidR="002A5B07" w:rsidRPr="002A5B07">
        <w:rPr>
          <w:szCs w:val="21"/>
          <w:lang w:val="zh-CN"/>
        </w:rPr>
        <w:t>.</w:t>
      </w:r>
      <w:r>
        <w:rPr>
          <w:szCs w:val="21"/>
          <w:lang w:val="zh-CN"/>
        </w:rPr>
        <w:t>1</w:t>
      </w:r>
      <w:r w:rsidR="002A5B07" w:rsidRPr="002A5B07">
        <w:rPr>
          <w:szCs w:val="21"/>
          <w:lang w:val="zh-CN"/>
        </w:rPr>
        <w:tab/>
      </w:r>
      <w:r w:rsidR="002A5B07" w:rsidRPr="002A5B07">
        <w:rPr>
          <w:szCs w:val="21"/>
          <w:lang w:val="zh-CN"/>
        </w:rPr>
        <w:t>在</w:t>
      </w:r>
      <w:r>
        <w:rPr>
          <w:szCs w:val="21"/>
          <w:lang w:val="zh-CN"/>
        </w:rPr>
        <w:t>2</w:t>
      </w:r>
      <w:r w:rsidR="002A5B07" w:rsidRPr="002A5B07">
        <w:rPr>
          <w:szCs w:val="21"/>
          <w:lang w:val="zh-CN"/>
        </w:rPr>
        <w:t>0</w:t>
      </w:r>
      <w:r>
        <w:rPr>
          <w:szCs w:val="21"/>
          <w:lang w:val="zh-CN"/>
        </w:rPr>
        <w:t>13</w:t>
      </w:r>
      <w:r w:rsidR="002A5B07" w:rsidRPr="002A5B07">
        <w:rPr>
          <w:szCs w:val="21"/>
          <w:lang w:val="zh-CN"/>
        </w:rPr>
        <w:t>年</w:t>
      </w:r>
      <w:r>
        <w:rPr>
          <w:szCs w:val="21"/>
          <w:lang w:val="zh-CN"/>
        </w:rPr>
        <w:t>5</w:t>
      </w:r>
      <w:r w:rsidR="002A5B07" w:rsidRPr="002A5B07">
        <w:rPr>
          <w:szCs w:val="21"/>
          <w:lang w:val="zh-CN"/>
        </w:rPr>
        <w:t>月</w:t>
      </w:r>
      <w:r>
        <w:rPr>
          <w:szCs w:val="21"/>
          <w:lang w:val="zh-CN"/>
        </w:rPr>
        <w:t>17</w:t>
      </w:r>
      <w:r w:rsidR="002A5B07" w:rsidRPr="002A5B07">
        <w:rPr>
          <w:szCs w:val="21"/>
          <w:lang w:val="zh-CN"/>
        </w:rPr>
        <w:t>日的意见中，缔约国通知委员会，</w:t>
      </w:r>
      <w:r>
        <w:rPr>
          <w:szCs w:val="21"/>
          <w:lang w:val="zh-CN"/>
        </w:rPr>
        <w:t>M</w:t>
      </w:r>
      <w:r w:rsidR="002A5B07" w:rsidRPr="002A5B07">
        <w:rPr>
          <w:szCs w:val="21"/>
          <w:lang w:val="zh-CN"/>
        </w:rPr>
        <w:t>.</w:t>
      </w:r>
      <w:r>
        <w:rPr>
          <w:szCs w:val="21"/>
          <w:lang w:val="zh-CN"/>
        </w:rPr>
        <w:t>K</w:t>
      </w:r>
      <w:r w:rsidR="002A5B07" w:rsidRPr="002A5B07">
        <w:rPr>
          <w:szCs w:val="21"/>
          <w:lang w:val="zh-CN"/>
        </w:rPr>
        <w:t>.</w:t>
      </w:r>
      <w:r w:rsidR="002A5B07" w:rsidRPr="002A5B07">
        <w:rPr>
          <w:szCs w:val="21"/>
          <w:lang w:val="zh-CN"/>
        </w:rPr>
        <w:t>不持有有效旅行证件，因为她的护照已经过期，加拿大正与印度当局合作，为她取得旅行证件，因为她</w:t>
      </w:r>
      <w:r w:rsidR="002A5B07" w:rsidRPr="002A5B07">
        <w:rPr>
          <w:rFonts w:hint="eastAsia"/>
          <w:szCs w:val="21"/>
          <w:lang w:val="zh-CN"/>
        </w:rPr>
        <w:t>面临</w:t>
      </w:r>
      <w:r w:rsidR="002A5B07" w:rsidRPr="002A5B07">
        <w:rPr>
          <w:szCs w:val="21"/>
          <w:lang w:val="zh-CN"/>
        </w:rPr>
        <w:t>有效的遣返令。</w:t>
      </w:r>
    </w:p>
    <w:p w:rsidR="002A5B07" w:rsidRPr="002A5B07" w:rsidRDefault="00433F5C" w:rsidP="002A5B07">
      <w:pPr>
        <w:pStyle w:val="SingleTxtGC"/>
        <w:tabs>
          <w:tab w:val="clear" w:pos="431"/>
          <w:tab w:val="clear" w:pos="1134"/>
          <w:tab w:val="clear" w:pos="1565"/>
          <w:tab w:val="clear" w:pos="1996"/>
          <w:tab w:val="clear" w:pos="2427"/>
          <w:tab w:val="left" w:pos="1701"/>
        </w:tabs>
        <w:rPr>
          <w:szCs w:val="21"/>
        </w:rPr>
      </w:pPr>
      <w:r>
        <w:rPr>
          <w:szCs w:val="21"/>
          <w:lang w:val="zh-CN"/>
        </w:rPr>
        <w:t>4</w:t>
      </w:r>
      <w:r w:rsidR="002A5B07" w:rsidRPr="002A5B07">
        <w:rPr>
          <w:szCs w:val="21"/>
          <w:lang w:val="zh-CN"/>
        </w:rPr>
        <w:t>.</w:t>
      </w:r>
      <w:r>
        <w:rPr>
          <w:szCs w:val="21"/>
          <w:lang w:val="zh-CN"/>
        </w:rPr>
        <w:t>2</w:t>
      </w:r>
      <w:r w:rsidR="002A5B07" w:rsidRPr="002A5B07">
        <w:rPr>
          <w:szCs w:val="21"/>
          <w:lang w:val="zh-CN"/>
        </w:rPr>
        <w:tab/>
      </w:r>
      <w:r w:rsidR="002A5B07" w:rsidRPr="002A5B07">
        <w:rPr>
          <w:szCs w:val="21"/>
          <w:lang w:val="zh-CN"/>
        </w:rPr>
        <w:t>缔约国称，在本案中，临时措施请求是不适当的。缔约国</w:t>
      </w:r>
      <w:r w:rsidR="002A5B07" w:rsidRPr="002A5B07">
        <w:rPr>
          <w:rFonts w:hint="eastAsia"/>
          <w:szCs w:val="21"/>
          <w:lang w:val="zh-CN"/>
        </w:rPr>
        <w:t>认为</w:t>
      </w:r>
      <w:r w:rsidR="002A5B07" w:rsidRPr="002A5B07">
        <w:rPr>
          <w:szCs w:val="21"/>
          <w:lang w:val="zh-CN"/>
        </w:rPr>
        <w:t>，提交人</w:t>
      </w:r>
      <w:r w:rsidR="002A5B07" w:rsidRPr="002A5B07">
        <w:rPr>
          <w:rFonts w:hint="eastAsia"/>
          <w:szCs w:val="21"/>
          <w:lang w:val="zh-CN"/>
        </w:rPr>
        <w:t>所</w:t>
      </w:r>
      <w:r w:rsidR="002A5B07" w:rsidRPr="002A5B07">
        <w:rPr>
          <w:szCs w:val="21"/>
          <w:lang w:val="zh-CN"/>
        </w:rPr>
        <w:t>称面临的酷刑或严重虐待风险与婚姻方面的家庭纠纷有关。</w:t>
      </w:r>
    </w:p>
    <w:p w:rsidR="002A5B07" w:rsidRPr="002A5B07" w:rsidRDefault="00433F5C" w:rsidP="002A5B07">
      <w:pPr>
        <w:pStyle w:val="SingleTxtGC"/>
        <w:tabs>
          <w:tab w:val="clear" w:pos="431"/>
          <w:tab w:val="clear" w:pos="1134"/>
          <w:tab w:val="clear" w:pos="1565"/>
          <w:tab w:val="clear" w:pos="1996"/>
          <w:tab w:val="clear" w:pos="2427"/>
          <w:tab w:val="left" w:pos="1701"/>
        </w:tabs>
        <w:rPr>
          <w:szCs w:val="21"/>
        </w:rPr>
      </w:pPr>
      <w:r>
        <w:rPr>
          <w:szCs w:val="21"/>
          <w:lang w:val="zh-CN"/>
        </w:rPr>
        <w:t>4</w:t>
      </w:r>
      <w:r w:rsidR="002A5B07" w:rsidRPr="002A5B07">
        <w:rPr>
          <w:szCs w:val="21"/>
          <w:lang w:val="zh-CN"/>
        </w:rPr>
        <w:t>.</w:t>
      </w:r>
      <w:r>
        <w:rPr>
          <w:szCs w:val="21"/>
          <w:lang w:val="zh-CN"/>
        </w:rPr>
        <w:t>3</w:t>
      </w:r>
      <w:r w:rsidR="002A5B07" w:rsidRPr="002A5B07">
        <w:rPr>
          <w:szCs w:val="21"/>
          <w:lang w:val="zh-CN"/>
        </w:rPr>
        <w:tab/>
      </w:r>
      <w:r w:rsidR="002A5B07" w:rsidRPr="002A5B07">
        <w:rPr>
          <w:szCs w:val="21"/>
          <w:lang w:val="zh-CN"/>
        </w:rPr>
        <w:t>缔约国进一步</w:t>
      </w:r>
      <w:r w:rsidR="002A5B07" w:rsidRPr="002A5B07">
        <w:rPr>
          <w:rFonts w:hint="eastAsia"/>
          <w:szCs w:val="21"/>
          <w:lang w:val="zh-CN"/>
        </w:rPr>
        <w:t>认为</w:t>
      </w:r>
      <w:r w:rsidR="002A5B07" w:rsidRPr="002A5B07">
        <w:rPr>
          <w:szCs w:val="21"/>
          <w:lang w:val="zh-CN"/>
        </w:rPr>
        <w:t>，加拿大国内决策者评估了提交人若被遣返回印度所面临的遭受酷刑或残忍待遇的风险，并得出结论认为，提交人有合理的国内</w:t>
      </w:r>
      <w:r w:rsidR="002A5B07" w:rsidRPr="002A5B07">
        <w:rPr>
          <w:rFonts w:hint="eastAsia"/>
          <w:szCs w:val="21"/>
          <w:lang w:val="zh-CN"/>
        </w:rPr>
        <w:t>躲避</w:t>
      </w:r>
      <w:r w:rsidR="002A5B07" w:rsidRPr="002A5B07">
        <w:rPr>
          <w:szCs w:val="21"/>
          <w:lang w:val="zh-CN"/>
        </w:rPr>
        <w:t>选择，他们能够居住在旁遮普以外的印度其他地区。</w:t>
      </w:r>
      <w:r w:rsidR="002A5B07" w:rsidRPr="002A5B07">
        <w:rPr>
          <w:rStyle w:val="a8"/>
          <w:rFonts w:eastAsia="宋体"/>
          <w:szCs w:val="21"/>
          <w:lang w:val="zh-CN"/>
        </w:rPr>
        <w:footnoteReference w:id="10"/>
      </w:r>
      <w:r w:rsidR="00C54716">
        <w:rPr>
          <w:rFonts w:hint="eastAsia"/>
          <w:szCs w:val="21"/>
          <w:lang w:val="zh-CN"/>
        </w:rPr>
        <w:t xml:space="preserve"> </w:t>
      </w:r>
      <w:r w:rsidR="002A5B07" w:rsidRPr="002A5B07">
        <w:rPr>
          <w:szCs w:val="21"/>
          <w:lang w:val="zh-CN"/>
        </w:rPr>
        <w:t>缔约国补充称，在本来文中，没有任何证据</w:t>
      </w:r>
      <w:r w:rsidR="002A5B07" w:rsidRPr="002A5B07">
        <w:rPr>
          <w:rFonts w:hint="eastAsia"/>
          <w:szCs w:val="21"/>
          <w:lang w:val="zh-CN"/>
        </w:rPr>
        <w:t>否定</w:t>
      </w:r>
      <w:r w:rsidR="002A5B07" w:rsidRPr="002A5B07">
        <w:rPr>
          <w:szCs w:val="21"/>
          <w:lang w:val="zh-CN"/>
        </w:rPr>
        <w:t>提交人拥有国内</w:t>
      </w:r>
      <w:r w:rsidR="002A5B07" w:rsidRPr="002A5B07">
        <w:rPr>
          <w:rFonts w:hint="eastAsia"/>
          <w:szCs w:val="21"/>
          <w:lang w:val="zh-CN"/>
        </w:rPr>
        <w:t>躲避</w:t>
      </w:r>
      <w:r w:rsidR="002A5B07" w:rsidRPr="002A5B07">
        <w:rPr>
          <w:szCs w:val="21"/>
          <w:lang w:val="zh-CN"/>
        </w:rPr>
        <w:t>选择</w:t>
      </w:r>
      <w:r w:rsidR="002A5B07" w:rsidRPr="002A5B07">
        <w:rPr>
          <w:rFonts w:hint="eastAsia"/>
          <w:szCs w:val="21"/>
          <w:lang w:val="zh-CN"/>
        </w:rPr>
        <w:t>这个</w:t>
      </w:r>
      <w:r w:rsidR="002A5B07" w:rsidRPr="002A5B07">
        <w:rPr>
          <w:szCs w:val="21"/>
          <w:lang w:val="zh-CN"/>
        </w:rPr>
        <w:t>事实。加拿大还指出，个人必须在可能的情况下通过国内搬迁或在自己国家内部重新安置，设法将伤害风险降到最低，并称这是国际难民法中一项既定原则，得到国际人权条约机构意见支持。</w:t>
      </w:r>
      <w:r w:rsidR="002A5B07" w:rsidRPr="002A5B07">
        <w:rPr>
          <w:rStyle w:val="a8"/>
          <w:rFonts w:eastAsia="宋体"/>
          <w:szCs w:val="21"/>
          <w:lang w:val="zh-CN"/>
        </w:rPr>
        <w:footnoteReference w:id="11"/>
      </w:r>
      <w:r w:rsidR="00C54716">
        <w:rPr>
          <w:rFonts w:hint="eastAsia"/>
          <w:szCs w:val="21"/>
          <w:lang w:val="zh-CN"/>
        </w:rPr>
        <w:t xml:space="preserve"> </w:t>
      </w:r>
      <w:r w:rsidR="002A5B07" w:rsidRPr="002A5B07">
        <w:rPr>
          <w:szCs w:val="21"/>
          <w:lang w:val="zh-CN"/>
        </w:rPr>
        <w:t>缔约国</w:t>
      </w:r>
      <w:r w:rsidR="002A5B07" w:rsidRPr="002A5B07">
        <w:rPr>
          <w:rFonts w:hint="eastAsia"/>
          <w:szCs w:val="21"/>
          <w:lang w:val="zh-CN"/>
        </w:rPr>
        <w:t>认为</w:t>
      </w:r>
      <w:r w:rsidR="002A5B07" w:rsidRPr="002A5B07">
        <w:rPr>
          <w:szCs w:val="21"/>
          <w:lang w:val="zh-CN"/>
        </w:rPr>
        <w:t>，可以合理地期望提交人迁往印度另一地区，摆脱遭受不赞成他们生活选择的家庭成员干涉或伤害的风险。缔约国还称，两名提交人都不是引人注目或参与政治活动的人士，不会在印度全国引起警察或国家其他主管机构关注。也没有证据表明他们的家庭成员或</w:t>
      </w:r>
      <w:r>
        <w:rPr>
          <w:szCs w:val="21"/>
          <w:lang w:val="zh-CN"/>
        </w:rPr>
        <w:t>M</w:t>
      </w:r>
      <w:r w:rsidR="002A5B07" w:rsidRPr="002A5B07">
        <w:rPr>
          <w:szCs w:val="21"/>
          <w:lang w:val="zh-CN"/>
        </w:rPr>
        <w:t>.</w:t>
      </w:r>
      <w:r>
        <w:rPr>
          <w:szCs w:val="21"/>
          <w:lang w:val="zh-CN"/>
        </w:rPr>
        <w:t>K</w:t>
      </w:r>
      <w:r w:rsidR="002A5B07" w:rsidRPr="002A5B07">
        <w:rPr>
          <w:szCs w:val="21"/>
          <w:lang w:val="zh-CN"/>
        </w:rPr>
        <w:t>.</w:t>
      </w:r>
      <w:r w:rsidR="002A5B07" w:rsidRPr="002A5B07">
        <w:rPr>
          <w:szCs w:val="21"/>
          <w:lang w:val="zh-CN"/>
        </w:rPr>
        <w:t>的前</w:t>
      </w:r>
      <w:r w:rsidR="002A5B07" w:rsidRPr="002A5B07">
        <w:rPr>
          <w:rFonts w:hint="eastAsia"/>
          <w:szCs w:val="21"/>
          <w:lang w:val="zh-CN"/>
        </w:rPr>
        <w:t>夫家</w:t>
      </w:r>
      <w:r w:rsidR="002A5B07" w:rsidRPr="002A5B07">
        <w:rPr>
          <w:szCs w:val="21"/>
          <w:lang w:val="zh-CN"/>
        </w:rPr>
        <w:t>能够在全国各地获得警察或国家其他主管机构协助。缔约国称，他们可能面临的任何风险都纯粹是地方性的，或者至多是局限于旁遮普区域的风险。</w:t>
      </w:r>
    </w:p>
    <w:p w:rsidR="002A5B07" w:rsidRPr="002A5B07" w:rsidRDefault="00433F5C" w:rsidP="002A5B07">
      <w:pPr>
        <w:pStyle w:val="SingleTxtGC"/>
        <w:tabs>
          <w:tab w:val="clear" w:pos="431"/>
          <w:tab w:val="clear" w:pos="1134"/>
          <w:tab w:val="clear" w:pos="1565"/>
          <w:tab w:val="clear" w:pos="1996"/>
          <w:tab w:val="clear" w:pos="2427"/>
          <w:tab w:val="left" w:pos="1701"/>
        </w:tabs>
        <w:rPr>
          <w:szCs w:val="21"/>
        </w:rPr>
      </w:pPr>
      <w:r>
        <w:rPr>
          <w:szCs w:val="21"/>
          <w:lang w:val="zh-CN"/>
        </w:rPr>
        <w:t>4</w:t>
      </w:r>
      <w:r w:rsidR="002A5B07" w:rsidRPr="002A5B07">
        <w:rPr>
          <w:szCs w:val="21"/>
          <w:lang w:val="zh-CN"/>
        </w:rPr>
        <w:t>.</w:t>
      </w:r>
      <w:r>
        <w:rPr>
          <w:szCs w:val="21"/>
          <w:lang w:val="zh-CN"/>
        </w:rPr>
        <w:t>4</w:t>
      </w:r>
      <w:r w:rsidR="002A5B07" w:rsidRPr="002A5B07">
        <w:rPr>
          <w:szCs w:val="21"/>
          <w:lang w:val="zh-CN"/>
        </w:rPr>
        <w:tab/>
      </w:r>
      <w:r w:rsidR="002A5B07" w:rsidRPr="002A5B07">
        <w:rPr>
          <w:szCs w:val="21"/>
          <w:lang w:val="zh-CN"/>
        </w:rPr>
        <w:t>关于提交人在</w:t>
      </w:r>
      <w:r>
        <w:rPr>
          <w:szCs w:val="21"/>
          <w:lang w:val="zh-CN"/>
        </w:rPr>
        <w:t>2</w:t>
      </w:r>
      <w:r w:rsidR="002A5B07" w:rsidRPr="002A5B07">
        <w:rPr>
          <w:szCs w:val="21"/>
          <w:lang w:val="zh-CN"/>
        </w:rPr>
        <w:t>0</w:t>
      </w:r>
      <w:r>
        <w:rPr>
          <w:szCs w:val="21"/>
          <w:lang w:val="zh-CN"/>
        </w:rPr>
        <w:t>12</w:t>
      </w:r>
      <w:r w:rsidR="002A5B07" w:rsidRPr="002A5B07">
        <w:rPr>
          <w:szCs w:val="21"/>
          <w:lang w:val="zh-CN"/>
        </w:rPr>
        <w:t>年</w:t>
      </w:r>
      <w:r>
        <w:rPr>
          <w:szCs w:val="21"/>
          <w:lang w:val="zh-CN"/>
        </w:rPr>
        <w:t>1</w:t>
      </w:r>
      <w:r w:rsidR="002A5B07" w:rsidRPr="002A5B07">
        <w:rPr>
          <w:szCs w:val="21"/>
          <w:lang w:val="zh-CN"/>
        </w:rPr>
        <w:t>0</w:t>
      </w:r>
      <w:r w:rsidR="002A5B07" w:rsidRPr="002A5B07">
        <w:rPr>
          <w:szCs w:val="21"/>
          <w:lang w:val="zh-CN"/>
        </w:rPr>
        <w:t>月第二次遣返前风险评估申请中提出的新证据，缔约国</w:t>
      </w:r>
      <w:r w:rsidR="002A5B07" w:rsidRPr="002A5B07">
        <w:rPr>
          <w:rFonts w:hint="eastAsia"/>
          <w:szCs w:val="21"/>
          <w:lang w:val="zh-CN"/>
        </w:rPr>
        <w:t>认为</w:t>
      </w:r>
      <w:r w:rsidR="002A5B07" w:rsidRPr="002A5B07">
        <w:rPr>
          <w:szCs w:val="21"/>
          <w:lang w:val="zh-CN"/>
        </w:rPr>
        <w:t>，由于近期修正了《移民与难民保护法》，第二次申请尚未审查。其中一项修正条款规定，申诉已被驳回的申诉人在</w:t>
      </w:r>
      <w:r>
        <w:rPr>
          <w:szCs w:val="21"/>
          <w:lang w:val="zh-CN"/>
        </w:rPr>
        <w:t>12</w:t>
      </w:r>
      <w:r w:rsidR="002A5B07" w:rsidRPr="002A5B07">
        <w:rPr>
          <w:szCs w:val="21"/>
          <w:lang w:val="zh-CN"/>
        </w:rPr>
        <w:t>个月内无资格提交遣返前风险评估申请。缔约国称，这项修正的目的是消除一定期限内风险评估的重叠和重复，以精简庇护制度，并阻止申诉人为推迟从加拿大遣返的时间而提出毫无根据的申诉。提交人</w:t>
      </w:r>
      <w:r>
        <w:rPr>
          <w:szCs w:val="21"/>
          <w:lang w:val="zh-CN"/>
        </w:rPr>
        <w:t>12</w:t>
      </w:r>
      <w:r w:rsidR="002A5B07" w:rsidRPr="002A5B07">
        <w:rPr>
          <w:szCs w:val="21"/>
          <w:lang w:val="zh-CN"/>
        </w:rPr>
        <w:t>个月的遣返前风险评估无资格期于</w:t>
      </w:r>
      <w:r>
        <w:rPr>
          <w:szCs w:val="21"/>
          <w:lang w:val="zh-CN"/>
        </w:rPr>
        <w:t>2</w:t>
      </w:r>
      <w:r w:rsidR="002A5B07" w:rsidRPr="002A5B07">
        <w:rPr>
          <w:szCs w:val="21"/>
          <w:lang w:val="zh-CN"/>
        </w:rPr>
        <w:t>0</w:t>
      </w:r>
      <w:r>
        <w:rPr>
          <w:szCs w:val="21"/>
          <w:lang w:val="zh-CN"/>
        </w:rPr>
        <w:t>13</w:t>
      </w:r>
      <w:r w:rsidR="002A5B07" w:rsidRPr="002A5B07">
        <w:rPr>
          <w:szCs w:val="21"/>
          <w:lang w:val="zh-CN"/>
        </w:rPr>
        <w:t>年</w:t>
      </w:r>
      <w:r>
        <w:rPr>
          <w:szCs w:val="21"/>
          <w:lang w:val="zh-CN"/>
        </w:rPr>
        <w:t>4</w:t>
      </w:r>
      <w:r w:rsidR="002A5B07" w:rsidRPr="002A5B07">
        <w:rPr>
          <w:szCs w:val="21"/>
          <w:lang w:val="zh-CN"/>
        </w:rPr>
        <w:t>月</w:t>
      </w:r>
      <w:r>
        <w:rPr>
          <w:szCs w:val="21"/>
          <w:lang w:val="zh-CN"/>
        </w:rPr>
        <w:t>5</w:t>
      </w:r>
      <w:r w:rsidR="002A5B07" w:rsidRPr="002A5B07">
        <w:rPr>
          <w:szCs w:val="21"/>
          <w:lang w:val="zh-CN"/>
        </w:rPr>
        <w:t>日届满。因此，考虑到提交人可根据国内程序获得进一步风险评估，缔约国称，目前不宜就来文所附的新证据发表评论，因为该证据尚未经遣返前风险评估官员审查。缔约国指出，如果提交人未在合理时间内提交第二次遣返前风险评估申请，本来文应当被视为不可受理，因为提交人未用尽所有可用的国内补救办法。缔约国进一步指出，他们的来文至少在一定程度上基于新证据，而提交人尚未让该证据接受国内决策者评估。</w:t>
      </w:r>
      <w:bookmarkStart w:id="3" w:name="_Hlk534565936"/>
      <w:bookmarkEnd w:id="3"/>
    </w:p>
    <w:p w:rsidR="002A5B07" w:rsidRPr="002A5B07" w:rsidRDefault="00433F5C" w:rsidP="002A5B07">
      <w:pPr>
        <w:pStyle w:val="SingleTxtGC"/>
        <w:tabs>
          <w:tab w:val="clear" w:pos="431"/>
          <w:tab w:val="clear" w:pos="1134"/>
          <w:tab w:val="clear" w:pos="1565"/>
          <w:tab w:val="clear" w:pos="1996"/>
          <w:tab w:val="clear" w:pos="2427"/>
          <w:tab w:val="left" w:pos="1701"/>
        </w:tabs>
        <w:rPr>
          <w:szCs w:val="21"/>
        </w:rPr>
      </w:pPr>
      <w:r>
        <w:rPr>
          <w:szCs w:val="21"/>
          <w:lang w:val="zh-CN"/>
        </w:rPr>
        <w:t>4</w:t>
      </w:r>
      <w:r w:rsidR="002A5B07" w:rsidRPr="002A5B07">
        <w:rPr>
          <w:szCs w:val="21"/>
          <w:lang w:val="zh-CN"/>
        </w:rPr>
        <w:t>.</w:t>
      </w:r>
      <w:r>
        <w:rPr>
          <w:szCs w:val="21"/>
          <w:lang w:val="zh-CN"/>
        </w:rPr>
        <w:t>5</w:t>
      </w:r>
      <w:r w:rsidR="002A5B07" w:rsidRPr="002A5B07">
        <w:rPr>
          <w:szCs w:val="21"/>
          <w:lang w:val="zh-CN"/>
        </w:rPr>
        <w:tab/>
      </w:r>
      <w:r w:rsidR="002A5B07" w:rsidRPr="002A5B07">
        <w:rPr>
          <w:szCs w:val="21"/>
          <w:lang w:val="zh-CN"/>
        </w:rPr>
        <w:t>在</w:t>
      </w:r>
      <w:r>
        <w:rPr>
          <w:szCs w:val="21"/>
          <w:lang w:val="zh-CN"/>
        </w:rPr>
        <w:t>2</w:t>
      </w:r>
      <w:r w:rsidR="002A5B07" w:rsidRPr="002A5B07">
        <w:rPr>
          <w:szCs w:val="21"/>
          <w:lang w:val="zh-CN"/>
        </w:rPr>
        <w:t>0</w:t>
      </w:r>
      <w:r>
        <w:rPr>
          <w:szCs w:val="21"/>
          <w:lang w:val="zh-CN"/>
        </w:rPr>
        <w:t>13</w:t>
      </w:r>
      <w:r w:rsidR="002A5B07" w:rsidRPr="002A5B07">
        <w:rPr>
          <w:szCs w:val="21"/>
          <w:lang w:val="zh-CN"/>
        </w:rPr>
        <w:t>年</w:t>
      </w:r>
      <w:r>
        <w:rPr>
          <w:szCs w:val="21"/>
          <w:lang w:val="zh-CN"/>
        </w:rPr>
        <w:t>5</w:t>
      </w:r>
      <w:r w:rsidR="002A5B07" w:rsidRPr="002A5B07">
        <w:rPr>
          <w:szCs w:val="21"/>
          <w:lang w:val="zh-CN"/>
        </w:rPr>
        <w:t>月</w:t>
      </w:r>
      <w:r>
        <w:rPr>
          <w:szCs w:val="21"/>
          <w:lang w:val="zh-CN"/>
        </w:rPr>
        <w:t>28</w:t>
      </w:r>
      <w:r w:rsidR="002A5B07" w:rsidRPr="002A5B07">
        <w:rPr>
          <w:szCs w:val="21"/>
          <w:lang w:val="zh-CN"/>
        </w:rPr>
        <w:t>日的意见中，缔约国通知委员会，已为</w:t>
      </w:r>
      <w:r>
        <w:rPr>
          <w:szCs w:val="21"/>
          <w:lang w:val="zh-CN"/>
        </w:rPr>
        <w:t>M</w:t>
      </w:r>
      <w:r w:rsidR="002A5B07" w:rsidRPr="002A5B07">
        <w:rPr>
          <w:szCs w:val="21"/>
          <w:lang w:val="zh-CN"/>
        </w:rPr>
        <w:t>.</w:t>
      </w:r>
      <w:r>
        <w:rPr>
          <w:szCs w:val="21"/>
          <w:lang w:val="zh-CN"/>
        </w:rPr>
        <w:t>K</w:t>
      </w:r>
      <w:r w:rsidR="002A5B07" w:rsidRPr="002A5B07">
        <w:rPr>
          <w:szCs w:val="21"/>
          <w:lang w:val="zh-CN"/>
        </w:rPr>
        <w:t>.</w:t>
      </w:r>
      <w:r w:rsidR="002A5B07" w:rsidRPr="002A5B07">
        <w:rPr>
          <w:szCs w:val="21"/>
          <w:lang w:val="zh-CN"/>
        </w:rPr>
        <w:t>取得有效的旅行证件，并请求取消临时措施。缔约国还通知委员会，提交人</w:t>
      </w:r>
      <w:r>
        <w:rPr>
          <w:szCs w:val="21"/>
          <w:lang w:val="zh-CN"/>
        </w:rPr>
        <w:t>2</w:t>
      </w:r>
      <w:r w:rsidR="002A5B07" w:rsidRPr="002A5B07">
        <w:rPr>
          <w:szCs w:val="21"/>
          <w:lang w:val="zh-CN"/>
        </w:rPr>
        <w:t>0</w:t>
      </w:r>
      <w:r>
        <w:rPr>
          <w:szCs w:val="21"/>
          <w:lang w:val="zh-CN"/>
        </w:rPr>
        <w:t>13</w:t>
      </w:r>
      <w:r w:rsidR="002A5B07" w:rsidRPr="002A5B07">
        <w:rPr>
          <w:szCs w:val="21"/>
          <w:lang w:val="zh-CN"/>
        </w:rPr>
        <w:t>年</w:t>
      </w:r>
      <w:r>
        <w:rPr>
          <w:szCs w:val="21"/>
          <w:lang w:val="zh-CN"/>
        </w:rPr>
        <w:t>5</w:t>
      </w:r>
      <w:r w:rsidR="002A5B07" w:rsidRPr="002A5B07">
        <w:rPr>
          <w:szCs w:val="21"/>
          <w:lang w:val="zh-CN"/>
        </w:rPr>
        <w:t>月</w:t>
      </w:r>
      <w:r>
        <w:rPr>
          <w:szCs w:val="21"/>
          <w:lang w:val="zh-CN"/>
        </w:rPr>
        <w:t>9</w:t>
      </w:r>
      <w:r w:rsidR="002A5B07" w:rsidRPr="002A5B07">
        <w:rPr>
          <w:szCs w:val="21"/>
          <w:lang w:val="zh-CN"/>
        </w:rPr>
        <w:t>日申请了第二次遣返前风险评估，加拿大官员将在适当时候审查该申请。缔约国指出，根据加拿大法律，该申请不妨碍将提交人遣返至印度。</w:t>
      </w:r>
      <w:bookmarkStart w:id="4" w:name="_Hlk533196431"/>
      <w:bookmarkEnd w:id="4"/>
    </w:p>
    <w:p w:rsidR="002A5B07" w:rsidRPr="002A5B07" w:rsidRDefault="002A5B07" w:rsidP="00F45F48">
      <w:pPr>
        <w:pStyle w:val="H23GC"/>
      </w:pPr>
      <w:r w:rsidRPr="002A5B07">
        <w:rPr>
          <w:lang w:val="zh-CN"/>
        </w:rPr>
        <w:tab/>
      </w:r>
      <w:r w:rsidRPr="002A5B07">
        <w:rPr>
          <w:lang w:val="zh-CN"/>
        </w:rPr>
        <w:tab/>
      </w:r>
      <w:r w:rsidRPr="002A5B07">
        <w:rPr>
          <w:lang w:val="zh-CN"/>
        </w:rPr>
        <w:t>提交人对缔约国意见的评论</w:t>
      </w:r>
    </w:p>
    <w:p w:rsidR="002A5B07" w:rsidRPr="002A5B07" w:rsidRDefault="00433F5C" w:rsidP="002A5B07">
      <w:pPr>
        <w:pStyle w:val="SingleTxtGC"/>
        <w:tabs>
          <w:tab w:val="clear" w:pos="431"/>
          <w:tab w:val="clear" w:pos="1134"/>
          <w:tab w:val="clear" w:pos="1565"/>
          <w:tab w:val="clear" w:pos="1996"/>
          <w:tab w:val="clear" w:pos="2427"/>
          <w:tab w:val="left" w:pos="1701"/>
        </w:tabs>
        <w:rPr>
          <w:szCs w:val="21"/>
        </w:rPr>
      </w:pPr>
      <w:r>
        <w:rPr>
          <w:szCs w:val="21"/>
          <w:lang w:val="zh-CN"/>
        </w:rPr>
        <w:t>5</w:t>
      </w:r>
      <w:r w:rsidR="002A5B07" w:rsidRPr="002A5B07">
        <w:rPr>
          <w:szCs w:val="21"/>
          <w:lang w:val="zh-CN"/>
        </w:rPr>
        <w:t>.</w:t>
      </w:r>
      <w:r w:rsidR="002A5B07" w:rsidRPr="002A5B07">
        <w:rPr>
          <w:szCs w:val="21"/>
          <w:lang w:val="zh-CN"/>
        </w:rPr>
        <w:tab/>
      </w:r>
      <w:r w:rsidR="002A5B07" w:rsidRPr="002A5B07">
        <w:rPr>
          <w:szCs w:val="21"/>
          <w:lang w:val="zh-CN"/>
        </w:rPr>
        <w:t>在</w:t>
      </w:r>
      <w:r>
        <w:rPr>
          <w:szCs w:val="21"/>
          <w:lang w:val="zh-CN"/>
        </w:rPr>
        <w:t>2</w:t>
      </w:r>
      <w:r w:rsidR="002A5B07" w:rsidRPr="002A5B07">
        <w:rPr>
          <w:szCs w:val="21"/>
          <w:lang w:val="zh-CN"/>
        </w:rPr>
        <w:t>0</w:t>
      </w:r>
      <w:r>
        <w:rPr>
          <w:szCs w:val="21"/>
          <w:lang w:val="zh-CN"/>
        </w:rPr>
        <w:t>13</w:t>
      </w:r>
      <w:r w:rsidR="002A5B07" w:rsidRPr="002A5B07">
        <w:rPr>
          <w:szCs w:val="21"/>
          <w:lang w:val="zh-CN"/>
        </w:rPr>
        <w:t>年</w:t>
      </w:r>
      <w:r>
        <w:rPr>
          <w:szCs w:val="21"/>
          <w:lang w:val="zh-CN"/>
        </w:rPr>
        <w:t>6</w:t>
      </w:r>
      <w:r w:rsidR="002A5B07" w:rsidRPr="002A5B07">
        <w:rPr>
          <w:szCs w:val="21"/>
          <w:lang w:val="zh-CN"/>
        </w:rPr>
        <w:t>月</w:t>
      </w:r>
      <w:r>
        <w:rPr>
          <w:szCs w:val="21"/>
          <w:lang w:val="zh-CN"/>
        </w:rPr>
        <w:t>19</w:t>
      </w:r>
      <w:r w:rsidR="002A5B07" w:rsidRPr="002A5B07">
        <w:rPr>
          <w:szCs w:val="21"/>
          <w:lang w:val="zh-CN"/>
        </w:rPr>
        <w:t>日的评论中，提交人通知委员会，他们提交的暂缓遣返</w:t>
      </w:r>
      <w:r>
        <w:rPr>
          <w:szCs w:val="21"/>
          <w:lang w:val="zh-CN"/>
        </w:rPr>
        <w:t>M</w:t>
      </w:r>
      <w:r w:rsidR="002A5B07" w:rsidRPr="002A5B07">
        <w:rPr>
          <w:szCs w:val="21"/>
          <w:lang w:val="zh-CN"/>
        </w:rPr>
        <w:t>.</w:t>
      </w:r>
      <w:r>
        <w:rPr>
          <w:szCs w:val="21"/>
          <w:lang w:val="zh-CN"/>
        </w:rPr>
        <w:t>K</w:t>
      </w:r>
      <w:r w:rsidR="002A5B07" w:rsidRPr="002A5B07">
        <w:rPr>
          <w:szCs w:val="21"/>
          <w:lang w:val="zh-CN"/>
        </w:rPr>
        <w:t>.</w:t>
      </w:r>
      <w:r w:rsidR="00D112D3">
        <w:rPr>
          <w:szCs w:val="21"/>
          <w:lang w:val="zh-CN"/>
        </w:rPr>
        <w:t>(</w:t>
      </w:r>
      <w:r w:rsidR="002A5B07" w:rsidRPr="002A5B07">
        <w:rPr>
          <w:szCs w:val="21"/>
          <w:lang w:val="zh-CN"/>
        </w:rPr>
        <w:t>当时怀孕六个月</w:t>
      </w:r>
      <w:r w:rsidR="00C4500E">
        <w:rPr>
          <w:szCs w:val="21"/>
          <w:lang w:val="zh-CN"/>
        </w:rPr>
        <w:t>)</w:t>
      </w:r>
      <w:r w:rsidR="002A5B07" w:rsidRPr="002A5B07">
        <w:rPr>
          <w:szCs w:val="21"/>
          <w:lang w:val="zh-CN"/>
        </w:rPr>
        <w:t>的请求被</w:t>
      </w:r>
      <w:r>
        <w:rPr>
          <w:szCs w:val="21"/>
          <w:lang w:val="zh-CN"/>
        </w:rPr>
        <w:t>2</w:t>
      </w:r>
      <w:r w:rsidR="002A5B07" w:rsidRPr="002A5B07">
        <w:rPr>
          <w:szCs w:val="21"/>
          <w:lang w:val="zh-CN"/>
        </w:rPr>
        <w:t>0</w:t>
      </w:r>
      <w:r>
        <w:rPr>
          <w:szCs w:val="21"/>
          <w:lang w:val="zh-CN"/>
        </w:rPr>
        <w:t>13</w:t>
      </w:r>
      <w:r w:rsidR="002A5B07" w:rsidRPr="002A5B07">
        <w:rPr>
          <w:szCs w:val="21"/>
          <w:lang w:val="zh-CN"/>
        </w:rPr>
        <w:t>年</w:t>
      </w:r>
      <w:r>
        <w:rPr>
          <w:szCs w:val="21"/>
          <w:lang w:val="zh-CN"/>
        </w:rPr>
        <w:t>6</w:t>
      </w:r>
      <w:r w:rsidR="002A5B07" w:rsidRPr="002A5B07">
        <w:rPr>
          <w:szCs w:val="21"/>
          <w:lang w:val="zh-CN"/>
        </w:rPr>
        <w:t>月</w:t>
      </w:r>
      <w:r>
        <w:rPr>
          <w:szCs w:val="21"/>
          <w:lang w:val="zh-CN"/>
        </w:rPr>
        <w:t>12</w:t>
      </w:r>
      <w:r w:rsidR="002A5B07" w:rsidRPr="002A5B07">
        <w:rPr>
          <w:szCs w:val="21"/>
          <w:lang w:val="zh-CN"/>
        </w:rPr>
        <w:t>日的一项决定否决。他们补充称，加拿大边境服务局要求</w:t>
      </w:r>
      <w:r>
        <w:rPr>
          <w:szCs w:val="21"/>
          <w:lang w:val="zh-CN"/>
        </w:rPr>
        <w:t>M</w:t>
      </w:r>
      <w:r w:rsidR="002A5B07" w:rsidRPr="002A5B07">
        <w:rPr>
          <w:szCs w:val="21"/>
          <w:lang w:val="zh-CN"/>
        </w:rPr>
        <w:t>.</w:t>
      </w:r>
      <w:r>
        <w:rPr>
          <w:szCs w:val="21"/>
          <w:lang w:val="zh-CN"/>
        </w:rPr>
        <w:t>K</w:t>
      </w:r>
      <w:r w:rsidR="002A5B07" w:rsidRPr="002A5B07">
        <w:rPr>
          <w:szCs w:val="21"/>
          <w:lang w:val="zh-CN"/>
        </w:rPr>
        <w:t>.</w:t>
      </w:r>
      <w:r w:rsidR="002A5B07" w:rsidRPr="002A5B07">
        <w:rPr>
          <w:szCs w:val="21"/>
          <w:lang w:val="zh-CN"/>
        </w:rPr>
        <w:t>向该局出示有效机票，证明她将在</w:t>
      </w:r>
      <w:r>
        <w:rPr>
          <w:szCs w:val="21"/>
          <w:lang w:val="zh-CN"/>
        </w:rPr>
        <w:t>2</w:t>
      </w:r>
      <w:r w:rsidR="002A5B07" w:rsidRPr="002A5B07">
        <w:rPr>
          <w:szCs w:val="21"/>
          <w:lang w:val="zh-CN"/>
        </w:rPr>
        <w:t>0</w:t>
      </w:r>
      <w:r>
        <w:rPr>
          <w:szCs w:val="21"/>
          <w:lang w:val="zh-CN"/>
        </w:rPr>
        <w:t>13</w:t>
      </w:r>
      <w:r w:rsidR="002A5B07" w:rsidRPr="002A5B07">
        <w:rPr>
          <w:szCs w:val="21"/>
          <w:lang w:val="zh-CN"/>
        </w:rPr>
        <w:t>年</w:t>
      </w:r>
      <w:r>
        <w:rPr>
          <w:szCs w:val="21"/>
          <w:lang w:val="zh-CN"/>
        </w:rPr>
        <w:t>6</w:t>
      </w:r>
      <w:r w:rsidR="002A5B07" w:rsidRPr="002A5B07">
        <w:rPr>
          <w:szCs w:val="21"/>
          <w:lang w:val="zh-CN"/>
        </w:rPr>
        <w:t>月</w:t>
      </w:r>
      <w:r>
        <w:rPr>
          <w:szCs w:val="21"/>
          <w:lang w:val="zh-CN"/>
        </w:rPr>
        <w:t>24</w:t>
      </w:r>
      <w:r w:rsidR="002A5B07" w:rsidRPr="002A5B07">
        <w:rPr>
          <w:szCs w:val="21"/>
          <w:lang w:val="zh-CN"/>
        </w:rPr>
        <w:t>日之前返回印度。提交人指出，该决定称，</w:t>
      </w:r>
      <w:r>
        <w:rPr>
          <w:szCs w:val="21"/>
          <w:lang w:val="zh-CN"/>
        </w:rPr>
        <w:t>M</w:t>
      </w:r>
      <w:r w:rsidR="002A5B07" w:rsidRPr="002A5B07">
        <w:rPr>
          <w:szCs w:val="21"/>
          <w:lang w:val="zh-CN"/>
        </w:rPr>
        <w:t>.</w:t>
      </w:r>
      <w:r>
        <w:rPr>
          <w:szCs w:val="21"/>
          <w:lang w:val="zh-CN"/>
        </w:rPr>
        <w:t>K</w:t>
      </w:r>
      <w:r w:rsidR="002A5B07" w:rsidRPr="002A5B07">
        <w:rPr>
          <w:szCs w:val="21"/>
          <w:lang w:val="zh-CN"/>
        </w:rPr>
        <w:t>.</w:t>
      </w:r>
      <w:r w:rsidR="002A5B07" w:rsidRPr="002A5B07">
        <w:rPr>
          <w:szCs w:val="21"/>
          <w:lang w:val="zh-CN"/>
        </w:rPr>
        <w:t>怀孕和遣返前风险评估申请有待审查不妨碍她的遣返。提交人还通知委员会，他们已就上述决定申请上诉许可。</w:t>
      </w:r>
    </w:p>
    <w:p w:rsidR="002A5B07" w:rsidRPr="002A5B07" w:rsidRDefault="002A5B07" w:rsidP="00EE483F">
      <w:pPr>
        <w:pStyle w:val="H23GC"/>
      </w:pPr>
      <w:r w:rsidRPr="002A5B07">
        <w:rPr>
          <w:lang w:val="zh-CN"/>
        </w:rPr>
        <w:tab/>
      </w:r>
      <w:r w:rsidRPr="002A5B07">
        <w:rPr>
          <w:lang w:val="zh-CN"/>
        </w:rPr>
        <w:tab/>
      </w:r>
      <w:r w:rsidRPr="002A5B07">
        <w:rPr>
          <w:lang w:val="zh-CN"/>
        </w:rPr>
        <w:t>缔约国关于可否受理和案情实质的补充意见</w:t>
      </w:r>
    </w:p>
    <w:p w:rsidR="002A5B07" w:rsidRPr="002A5B07" w:rsidRDefault="00433F5C" w:rsidP="002A5B07">
      <w:pPr>
        <w:pStyle w:val="SingleTxtGC"/>
        <w:tabs>
          <w:tab w:val="clear" w:pos="431"/>
          <w:tab w:val="clear" w:pos="1134"/>
          <w:tab w:val="clear" w:pos="1565"/>
          <w:tab w:val="clear" w:pos="1996"/>
          <w:tab w:val="clear" w:pos="2427"/>
          <w:tab w:val="left" w:pos="1701"/>
        </w:tabs>
        <w:rPr>
          <w:szCs w:val="21"/>
        </w:rPr>
      </w:pPr>
      <w:r>
        <w:rPr>
          <w:szCs w:val="21"/>
          <w:lang w:val="zh-CN"/>
        </w:rPr>
        <w:t>6</w:t>
      </w:r>
      <w:r w:rsidR="002A5B07" w:rsidRPr="002A5B07">
        <w:rPr>
          <w:szCs w:val="21"/>
          <w:lang w:val="zh-CN"/>
        </w:rPr>
        <w:t>.</w:t>
      </w:r>
      <w:r>
        <w:rPr>
          <w:szCs w:val="21"/>
          <w:lang w:val="zh-CN"/>
        </w:rPr>
        <w:t>1</w:t>
      </w:r>
      <w:r w:rsidR="002A5B07" w:rsidRPr="002A5B07">
        <w:rPr>
          <w:szCs w:val="21"/>
          <w:lang w:val="zh-CN"/>
        </w:rPr>
        <w:tab/>
      </w:r>
      <w:r w:rsidR="002A5B07" w:rsidRPr="002A5B07">
        <w:rPr>
          <w:szCs w:val="21"/>
          <w:lang w:val="zh-CN"/>
        </w:rPr>
        <w:t>在</w:t>
      </w:r>
      <w:r>
        <w:rPr>
          <w:szCs w:val="21"/>
          <w:lang w:val="zh-CN"/>
        </w:rPr>
        <w:t>2</w:t>
      </w:r>
      <w:r w:rsidR="002A5B07" w:rsidRPr="002A5B07">
        <w:rPr>
          <w:szCs w:val="21"/>
          <w:lang w:val="zh-CN"/>
        </w:rPr>
        <w:t>0</w:t>
      </w:r>
      <w:r>
        <w:rPr>
          <w:szCs w:val="21"/>
          <w:lang w:val="zh-CN"/>
        </w:rPr>
        <w:t>13</w:t>
      </w:r>
      <w:r w:rsidR="002A5B07" w:rsidRPr="002A5B07">
        <w:rPr>
          <w:szCs w:val="21"/>
          <w:lang w:val="zh-CN"/>
        </w:rPr>
        <w:t>年</w:t>
      </w:r>
      <w:r>
        <w:rPr>
          <w:szCs w:val="21"/>
          <w:lang w:val="zh-CN"/>
        </w:rPr>
        <w:t>9</w:t>
      </w:r>
      <w:r w:rsidR="002A5B07" w:rsidRPr="002A5B07">
        <w:rPr>
          <w:szCs w:val="21"/>
          <w:lang w:val="zh-CN"/>
        </w:rPr>
        <w:t>月</w:t>
      </w:r>
      <w:r>
        <w:rPr>
          <w:szCs w:val="21"/>
          <w:lang w:val="zh-CN"/>
        </w:rPr>
        <w:t>16</w:t>
      </w:r>
      <w:r w:rsidR="002A5B07" w:rsidRPr="002A5B07">
        <w:rPr>
          <w:szCs w:val="21"/>
          <w:lang w:val="zh-CN"/>
        </w:rPr>
        <w:t>日的意见中，缔约国概述了与本来文有关的事实和国内程序。缔约国称，来文不可受理，或者说没有根据。</w:t>
      </w:r>
    </w:p>
    <w:p w:rsidR="002A5B07" w:rsidRPr="002A5B07" w:rsidRDefault="00433F5C" w:rsidP="002A5B07">
      <w:pPr>
        <w:pStyle w:val="SingleTxtGC"/>
        <w:tabs>
          <w:tab w:val="clear" w:pos="431"/>
          <w:tab w:val="clear" w:pos="1134"/>
          <w:tab w:val="clear" w:pos="1565"/>
          <w:tab w:val="clear" w:pos="1996"/>
          <w:tab w:val="clear" w:pos="2427"/>
          <w:tab w:val="left" w:pos="1701"/>
        </w:tabs>
        <w:rPr>
          <w:szCs w:val="21"/>
        </w:rPr>
      </w:pPr>
      <w:r>
        <w:rPr>
          <w:szCs w:val="21"/>
          <w:lang w:val="zh-CN"/>
        </w:rPr>
        <w:t>6</w:t>
      </w:r>
      <w:r w:rsidR="002A5B07" w:rsidRPr="002A5B07">
        <w:rPr>
          <w:szCs w:val="21"/>
          <w:lang w:val="zh-CN"/>
        </w:rPr>
        <w:t>.</w:t>
      </w:r>
      <w:r>
        <w:rPr>
          <w:szCs w:val="21"/>
          <w:lang w:val="zh-CN"/>
        </w:rPr>
        <w:t>2</w:t>
      </w:r>
      <w:r w:rsidR="002A5B07" w:rsidRPr="002A5B07">
        <w:rPr>
          <w:szCs w:val="21"/>
          <w:lang w:val="zh-CN"/>
        </w:rPr>
        <w:tab/>
      </w:r>
      <w:r w:rsidR="002A5B07" w:rsidRPr="002A5B07">
        <w:rPr>
          <w:szCs w:val="21"/>
          <w:lang w:val="zh-CN"/>
        </w:rPr>
        <w:t>缔约国</w:t>
      </w:r>
      <w:r w:rsidR="002A5B07" w:rsidRPr="006B0921">
        <w:rPr>
          <w:spacing w:val="-10"/>
          <w:szCs w:val="21"/>
          <w:lang w:val="zh-CN"/>
        </w:rPr>
        <w:t>称，提交人关于违反《公约》第六和第七条的指控</w:t>
      </w:r>
      <w:r w:rsidR="002A5B07" w:rsidRPr="002A5B07">
        <w:rPr>
          <w:szCs w:val="21"/>
          <w:lang w:val="zh-CN"/>
        </w:rPr>
        <w:t>没有得到充分证实，因此不可受理。缔约国</w:t>
      </w:r>
      <w:r w:rsidR="002A5B07" w:rsidRPr="002A5B07">
        <w:rPr>
          <w:rFonts w:hint="eastAsia"/>
          <w:szCs w:val="21"/>
          <w:lang w:val="zh-CN"/>
        </w:rPr>
        <w:t>认为</w:t>
      </w:r>
      <w:r w:rsidR="002A5B07" w:rsidRPr="002A5B07">
        <w:rPr>
          <w:szCs w:val="21"/>
          <w:lang w:val="zh-CN"/>
        </w:rPr>
        <w:t>，提交人即使在表面</w:t>
      </w:r>
      <w:r w:rsidR="002A5B07" w:rsidRPr="002A5B07">
        <w:rPr>
          <w:rFonts w:hint="eastAsia"/>
          <w:szCs w:val="21"/>
          <w:lang w:val="zh-CN"/>
        </w:rPr>
        <w:t>成立</w:t>
      </w:r>
      <w:r w:rsidR="002A5B07" w:rsidRPr="002A5B07">
        <w:rPr>
          <w:szCs w:val="21"/>
          <w:lang w:val="zh-CN"/>
        </w:rPr>
        <w:t>的基础上也未能证实，</w:t>
      </w:r>
      <w:r>
        <w:rPr>
          <w:rFonts w:hint="eastAsia"/>
        </w:rPr>
        <w:t>“</w:t>
      </w:r>
      <w:r w:rsidR="002A5B07" w:rsidRPr="002A5B07">
        <w:rPr>
          <w:szCs w:val="21"/>
          <w:lang w:val="zh-CN"/>
        </w:rPr>
        <w:t>必然和可预见的驱逐后果</w:t>
      </w:r>
      <w:r>
        <w:rPr>
          <w:rFonts w:hint="eastAsia"/>
        </w:rPr>
        <w:t>”</w:t>
      </w:r>
      <w:r w:rsidR="002A5B07" w:rsidRPr="002A5B07">
        <w:rPr>
          <w:rStyle w:val="a8"/>
          <w:rFonts w:eastAsia="宋体"/>
          <w:szCs w:val="21"/>
          <w:lang w:val="zh-CN"/>
        </w:rPr>
        <w:footnoteReference w:id="12"/>
      </w:r>
      <w:r w:rsidR="00AC729B">
        <w:rPr>
          <w:rFonts w:hint="eastAsia"/>
        </w:rPr>
        <w:t xml:space="preserve"> </w:t>
      </w:r>
      <w:r w:rsidR="002A5B07" w:rsidRPr="002A5B07">
        <w:rPr>
          <w:szCs w:val="21"/>
          <w:lang w:val="zh-CN"/>
        </w:rPr>
        <w:t>是，若被遣返回印度，提交人将被杀害或遭受酷刑。</w:t>
      </w:r>
    </w:p>
    <w:p w:rsidR="002A5B07" w:rsidRPr="002A5B07" w:rsidRDefault="00433F5C" w:rsidP="002A5B07">
      <w:pPr>
        <w:pStyle w:val="SingleTxtGC"/>
        <w:tabs>
          <w:tab w:val="clear" w:pos="431"/>
          <w:tab w:val="clear" w:pos="1134"/>
          <w:tab w:val="clear" w:pos="1565"/>
          <w:tab w:val="clear" w:pos="1996"/>
          <w:tab w:val="clear" w:pos="2427"/>
          <w:tab w:val="left" w:pos="1701"/>
        </w:tabs>
        <w:rPr>
          <w:szCs w:val="21"/>
        </w:rPr>
      </w:pPr>
      <w:r>
        <w:rPr>
          <w:szCs w:val="21"/>
          <w:lang w:val="zh-CN"/>
        </w:rPr>
        <w:t>6</w:t>
      </w:r>
      <w:r w:rsidR="002A5B07" w:rsidRPr="002A5B07">
        <w:rPr>
          <w:szCs w:val="21"/>
          <w:lang w:val="zh-CN"/>
        </w:rPr>
        <w:t>.</w:t>
      </w:r>
      <w:r>
        <w:rPr>
          <w:szCs w:val="21"/>
          <w:lang w:val="zh-CN"/>
        </w:rPr>
        <w:t>3</w:t>
      </w:r>
      <w:r w:rsidR="002A5B07" w:rsidRPr="002A5B07">
        <w:rPr>
          <w:szCs w:val="21"/>
          <w:lang w:val="zh-CN"/>
        </w:rPr>
        <w:tab/>
      </w:r>
      <w:r w:rsidR="002A5B07" w:rsidRPr="002A5B07">
        <w:rPr>
          <w:szCs w:val="21"/>
          <w:lang w:val="zh-CN"/>
        </w:rPr>
        <w:t>缔约国称，提交人的困难产生于六年多以前发生的离婚和再婚。缔约国补充称，他们的问题本质上是地方性的，局限于他们的家乡旁遮普邦，并称他们未证实自己无法在印度另一地区过上免遭个人风险的生活。</w:t>
      </w:r>
    </w:p>
    <w:p w:rsidR="002A5B07" w:rsidRPr="002A5B07" w:rsidRDefault="00433F5C" w:rsidP="002A5B07">
      <w:pPr>
        <w:pStyle w:val="SingleTxtGC"/>
        <w:tabs>
          <w:tab w:val="clear" w:pos="431"/>
          <w:tab w:val="clear" w:pos="1134"/>
          <w:tab w:val="clear" w:pos="1565"/>
          <w:tab w:val="clear" w:pos="1996"/>
          <w:tab w:val="clear" w:pos="2427"/>
          <w:tab w:val="left" w:pos="1701"/>
        </w:tabs>
        <w:rPr>
          <w:szCs w:val="21"/>
        </w:rPr>
      </w:pPr>
      <w:r>
        <w:rPr>
          <w:szCs w:val="21"/>
          <w:lang w:val="zh-CN"/>
        </w:rPr>
        <w:t>6</w:t>
      </w:r>
      <w:r w:rsidR="002A5B07" w:rsidRPr="002A5B07">
        <w:rPr>
          <w:szCs w:val="21"/>
          <w:lang w:val="zh-CN"/>
        </w:rPr>
        <w:t>.</w:t>
      </w:r>
      <w:r>
        <w:rPr>
          <w:szCs w:val="21"/>
          <w:lang w:val="zh-CN"/>
        </w:rPr>
        <w:t>4</w:t>
      </w:r>
      <w:r w:rsidR="002A5B07" w:rsidRPr="002A5B07">
        <w:rPr>
          <w:szCs w:val="21"/>
          <w:lang w:val="zh-CN"/>
        </w:rPr>
        <w:tab/>
      </w:r>
      <w:r w:rsidR="002A5B07" w:rsidRPr="002A5B07">
        <w:rPr>
          <w:szCs w:val="21"/>
          <w:lang w:val="zh-CN"/>
        </w:rPr>
        <w:t>缔约国指出，国内</w:t>
      </w:r>
      <w:r w:rsidR="002A5B07" w:rsidRPr="002A5B07">
        <w:rPr>
          <w:rFonts w:hint="eastAsia"/>
          <w:szCs w:val="21"/>
          <w:lang w:val="zh-CN"/>
        </w:rPr>
        <w:t>躲避</w:t>
      </w:r>
      <w:r w:rsidR="002A5B07" w:rsidRPr="002A5B07">
        <w:rPr>
          <w:szCs w:val="21"/>
          <w:lang w:val="zh-CN"/>
        </w:rPr>
        <w:t>选择是国际法中认可的风险评估要素，</w:t>
      </w:r>
      <w:r w:rsidR="002A5B07" w:rsidRPr="002A5B07">
        <w:rPr>
          <w:rStyle w:val="a8"/>
          <w:rFonts w:eastAsia="宋体"/>
          <w:szCs w:val="21"/>
          <w:lang w:val="zh-CN"/>
        </w:rPr>
        <w:footnoteReference w:id="13"/>
      </w:r>
      <w:r w:rsidR="00AC729B">
        <w:rPr>
          <w:rFonts w:hint="eastAsia"/>
          <w:szCs w:val="21"/>
          <w:lang w:val="zh-CN"/>
        </w:rPr>
        <w:t xml:space="preserve"> </w:t>
      </w:r>
      <w:r w:rsidR="002A5B07" w:rsidRPr="002A5B07">
        <w:rPr>
          <w:szCs w:val="21"/>
          <w:lang w:val="zh-CN"/>
        </w:rPr>
        <w:t>因个人必须设法通过国内搬迁或在自己国家内部重新安置，尽可能将伤害风险降到最低。缔约国称，在本来文中，没有证据表明提交人无法在旁遮普以外的地方过上免遭风险的生活。一方面，缔约国指出，难民保护司审查了证据，听取了提交人的证词，并得出结论认为，他们确有可用的国内</w:t>
      </w:r>
      <w:r w:rsidR="002A5B07" w:rsidRPr="002A5B07">
        <w:rPr>
          <w:rFonts w:hint="eastAsia"/>
          <w:szCs w:val="21"/>
          <w:lang w:val="zh-CN"/>
        </w:rPr>
        <w:t>躲避</w:t>
      </w:r>
      <w:r w:rsidR="002A5B07" w:rsidRPr="002A5B07">
        <w:rPr>
          <w:szCs w:val="21"/>
          <w:lang w:val="zh-CN"/>
        </w:rPr>
        <w:t>选择，</w:t>
      </w:r>
      <w:r>
        <w:rPr>
          <w:rFonts w:hint="eastAsia"/>
        </w:rPr>
        <w:t>“</w:t>
      </w:r>
      <w:r w:rsidR="002A5B07" w:rsidRPr="002A5B07">
        <w:rPr>
          <w:szCs w:val="21"/>
          <w:lang w:val="zh-CN"/>
        </w:rPr>
        <w:t>期望申诉人迁往该国其他地区具有客观合理性</w:t>
      </w:r>
      <w:r w:rsidR="00AC729B">
        <w:rPr>
          <w:rFonts w:hint="eastAsia"/>
        </w:rPr>
        <w:t>……</w:t>
      </w:r>
      <w:r w:rsidR="002A5B07" w:rsidRPr="002A5B07">
        <w:rPr>
          <w:szCs w:val="21"/>
          <w:lang w:val="zh-CN"/>
        </w:rPr>
        <w:t>法庭不相信迫害者有意愿或能力在这些国内</w:t>
      </w:r>
      <w:r w:rsidR="002A5B07" w:rsidRPr="002A5B07">
        <w:rPr>
          <w:rFonts w:hint="eastAsia"/>
          <w:szCs w:val="21"/>
          <w:lang w:val="zh-CN"/>
        </w:rPr>
        <w:t>躲避</w:t>
      </w:r>
      <w:r w:rsidR="002A5B07" w:rsidRPr="002A5B07">
        <w:rPr>
          <w:szCs w:val="21"/>
          <w:lang w:val="zh-CN"/>
        </w:rPr>
        <w:t>选择中的某一地点寻找并找到申诉人</w:t>
      </w:r>
      <w:r>
        <w:rPr>
          <w:rFonts w:hint="eastAsia"/>
        </w:rPr>
        <w:t>”</w:t>
      </w:r>
      <w:r w:rsidR="002A5B07" w:rsidRPr="002A5B07">
        <w:rPr>
          <w:szCs w:val="21"/>
          <w:lang w:val="zh-CN"/>
        </w:rPr>
        <w:t>。</w:t>
      </w:r>
      <w:r w:rsidR="002A5B07" w:rsidRPr="002A5B07">
        <w:rPr>
          <w:rStyle w:val="a8"/>
          <w:rFonts w:eastAsia="宋体"/>
          <w:szCs w:val="21"/>
          <w:lang w:val="zh-CN"/>
        </w:rPr>
        <w:footnoteReference w:id="14"/>
      </w:r>
      <w:r w:rsidR="004E3119">
        <w:rPr>
          <w:rFonts w:hint="eastAsia"/>
          <w:szCs w:val="21"/>
          <w:lang w:val="zh-CN"/>
        </w:rPr>
        <w:t xml:space="preserve"> </w:t>
      </w:r>
      <w:r w:rsidR="002A5B07" w:rsidRPr="002A5B07">
        <w:rPr>
          <w:szCs w:val="21"/>
          <w:lang w:val="zh-CN"/>
        </w:rPr>
        <w:t>上述陈述得到由英国汇编的丹麦、美国和加拿大的研究支持，研究表明，锡克教徒能够在没有警察干涉的情况下迁往旁遮普以外的地区。</w:t>
      </w:r>
      <w:r w:rsidR="002A5B07" w:rsidRPr="002A5B07">
        <w:rPr>
          <w:rStyle w:val="a8"/>
          <w:rFonts w:eastAsia="宋体"/>
          <w:szCs w:val="21"/>
          <w:lang w:val="zh-CN"/>
        </w:rPr>
        <w:footnoteReference w:id="15"/>
      </w:r>
      <w:r w:rsidR="006F0148">
        <w:rPr>
          <w:rFonts w:hint="eastAsia"/>
          <w:szCs w:val="21"/>
          <w:lang w:val="zh-CN"/>
        </w:rPr>
        <w:t xml:space="preserve"> </w:t>
      </w:r>
      <w:r w:rsidR="002A5B07" w:rsidRPr="002A5B07">
        <w:rPr>
          <w:szCs w:val="21"/>
          <w:lang w:val="zh-CN"/>
        </w:rPr>
        <w:t>缔约国还指出，难民保护司补充称，提交人在德里生活了六个月，尽管他们声称待在室内，但在此期间未遇到任何问题。另一方面，缔约国指出，遣返前风险评估官员审查了表明</w:t>
      </w:r>
      <w:r>
        <w:rPr>
          <w:szCs w:val="21"/>
          <w:lang w:val="zh-CN"/>
        </w:rPr>
        <w:t>N</w:t>
      </w:r>
      <w:r w:rsidR="002A5B07" w:rsidRPr="002A5B07">
        <w:rPr>
          <w:szCs w:val="21"/>
          <w:lang w:val="zh-CN"/>
        </w:rPr>
        <w:t>.</w:t>
      </w:r>
      <w:r>
        <w:rPr>
          <w:szCs w:val="21"/>
          <w:lang w:val="zh-CN"/>
        </w:rPr>
        <w:t>P</w:t>
      </w:r>
      <w:r w:rsidR="002A5B07" w:rsidRPr="002A5B07">
        <w:rPr>
          <w:szCs w:val="21"/>
          <w:lang w:val="zh-CN"/>
        </w:rPr>
        <w:t>.</w:t>
      </w:r>
      <w:r>
        <w:rPr>
          <w:szCs w:val="21"/>
          <w:lang w:val="zh-CN"/>
        </w:rPr>
        <w:t>S</w:t>
      </w:r>
      <w:r w:rsidR="002A5B07" w:rsidRPr="002A5B07">
        <w:rPr>
          <w:szCs w:val="21"/>
          <w:lang w:val="zh-CN"/>
        </w:rPr>
        <w:t>.</w:t>
      </w:r>
      <w:r>
        <w:rPr>
          <w:szCs w:val="21"/>
          <w:lang w:val="zh-CN"/>
        </w:rPr>
        <w:t>S</w:t>
      </w:r>
      <w:r w:rsidR="002A5B07" w:rsidRPr="002A5B07">
        <w:rPr>
          <w:szCs w:val="21"/>
          <w:lang w:val="zh-CN"/>
        </w:rPr>
        <w:t>.</w:t>
      </w:r>
      <w:r w:rsidR="002A5B07" w:rsidRPr="002A5B07">
        <w:rPr>
          <w:szCs w:val="21"/>
          <w:lang w:val="zh-CN"/>
        </w:rPr>
        <w:t>被宣布为</w:t>
      </w:r>
      <w:r>
        <w:rPr>
          <w:rFonts w:hint="eastAsia"/>
        </w:rPr>
        <w:t>“</w:t>
      </w:r>
      <w:r w:rsidR="002A5B07" w:rsidRPr="002A5B07">
        <w:rPr>
          <w:szCs w:val="21"/>
          <w:lang w:val="zh-CN"/>
        </w:rPr>
        <w:t>公示违法者</w:t>
      </w:r>
      <w:r>
        <w:rPr>
          <w:rFonts w:hint="eastAsia"/>
        </w:rPr>
        <w:t>”</w:t>
      </w:r>
      <w:r w:rsidR="002A5B07" w:rsidRPr="002A5B07">
        <w:rPr>
          <w:szCs w:val="21"/>
          <w:lang w:val="zh-CN"/>
        </w:rPr>
        <w:t>的新证据。</w:t>
      </w:r>
      <w:r w:rsidR="002A5B07" w:rsidRPr="002A5B07">
        <w:rPr>
          <w:rStyle w:val="a8"/>
          <w:rFonts w:eastAsia="宋体"/>
          <w:szCs w:val="21"/>
          <w:lang w:val="zh-CN"/>
        </w:rPr>
        <w:footnoteReference w:id="16"/>
      </w:r>
      <w:r w:rsidR="006F0148">
        <w:rPr>
          <w:rFonts w:hint="eastAsia"/>
          <w:szCs w:val="21"/>
          <w:lang w:val="zh-CN"/>
        </w:rPr>
        <w:t xml:space="preserve"> </w:t>
      </w:r>
      <w:r w:rsidR="002A5B07" w:rsidRPr="002A5B07">
        <w:rPr>
          <w:szCs w:val="21"/>
          <w:lang w:val="zh-CN"/>
        </w:rPr>
        <w:t>然而，缔约国得出结论认为，提交人为支持该指控而提交的文件没有任何证据效力，因为这些文件存在若干程序性缺陷。</w:t>
      </w:r>
      <w:r w:rsidR="002A5B07" w:rsidRPr="002A5B07">
        <w:rPr>
          <w:rStyle w:val="a8"/>
          <w:rFonts w:eastAsia="宋体"/>
          <w:szCs w:val="21"/>
          <w:lang w:val="zh-CN"/>
        </w:rPr>
        <w:footnoteReference w:id="17"/>
      </w:r>
      <w:r w:rsidR="006F0148">
        <w:rPr>
          <w:rFonts w:hint="eastAsia"/>
          <w:szCs w:val="21"/>
          <w:lang w:val="zh-CN"/>
        </w:rPr>
        <w:t xml:space="preserve"> </w:t>
      </w:r>
      <w:r w:rsidR="002A5B07" w:rsidRPr="002A5B07">
        <w:rPr>
          <w:szCs w:val="21"/>
          <w:lang w:val="zh-CN"/>
        </w:rPr>
        <w:t>此外，提交人未能说明他们是如何获得这些文件的。因此，缔约国称，提交人未证实若返回印度将面临真实和个人的风险，也未提供证据证明加拿大决策者抱有偏见或任意性，或者未能公正、彻底地审理他们的申诉。</w:t>
      </w:r>
    </w:p>
    <w:p w:rsidR="002A5B07" w:rsidRPr="002A5B07" w:rsidRDefault="00433F5C" w:rsidP="002A5B07">
      <w:pPr>
        <w:pStyle w:val="SingleTxtGC"/>
        <w:tabs>
          <w:tab w:val="clear" w:pos="431"/>
          <w:tab w:val="clear" w:pos="1134"/>
          <w:tab w:val="clear" w:pos="1565"/>
          <w:tab w:val="clear" w:pos="1996"/>
          <w:tab w:val="clear" w:pos="2427"/>
          <w:tab w:val="left" w:pos="1701"/>
        </w:tabs>
        <w:rPr>
          <w:szCs w:val="21"/>
        </w:rPr>
      </w:pPr>
      <w:r>
        <w:rPr>
          <w:szCs w:val="21"/>
          <w:lang w:val="zh-CN"/>
        </w:rPr>
        <w:t>6</w:t>
      </w:r>
      <w:r w:rsidR="002A5B07" w:rsidRPr="002A5B07">
        <w:rPr>
          <w:szCs w:val="21"/>
          <w:lang w:val="zh-CN"/>
        </w:rPr>
        <w:t>.</w:t>
      </w:r>
      <w:r>
        <w:rPr>
          <w:szCs w:val="21"/>
          <w:lang w:val="zh-CN"/>
        </w:rPr>
        <w:t>5</w:t>
      </w:r>
      <w:r w:rsidR="002A5B07" w:rsidRPr="002A5B07">
        <w:rPr>
          <w:szCs w:val="21"/>
          <w:lang w:val="zh-CN"/>
        </w:rPr>
        <w:tab/>
      </w:r>
      <w:r w:rsidR="002A5B07" w:rsidRPr="002A5B07">
        <w:rPr>
          <w:szCs w:val="21"/>
          <w:lang w:val="zh-CN"/>
        </w:rPr>
        <w:t>关于提交人向委员会提供的据称</w:t>
      </w:r>
      <w:r>
        <w:rPr>
          <w:rFonts w:hint="eastAsia"/>
        </w:rPr>
        <w:t>“</w:t>
      </w:r>
      <w:r w:rsidR="002A5B07" w:rsidRPr="002A5B07">
        <w:rPr>
          <w:szCs w:val="21"/>
          <w:lang w:val="zh-CN"/>
        </w:rPr>
        <w:t>新证据</w:t>
      </w:r>
      <w:r>
        <w:rPr>
          <w:rFonts w:hint="eastAsia"/>
        </w:rPr>
        <w:t>”</w:t>
      </w:r>
      <w:r w:rsidR="002A5B07" w:rsidRPr="002A5B07">
        <w:rPr>
          <w:szCs w:val="21"/>
          <w:lang w:val="zh-CN"/>
        </w:rPr>
        <w:t>，缔约国指出，其中仅包括个人的书面证词，证明提交人若返回家乡旁遮普将面临伤害风险。因此，缔约国称，提交人再次未能证实在印度各地均面临真实和可预见的伤害风险。</w:t>
      </w:r>
    </w:p>
    <w:p w:rsidR="002A5B07" w:rsidRPr="002A5B07" w:rsidRDefault="00433F5C" w:rsidP="002A5B07">
      <w:pPr>
        <w:pStyle w:val="SingleTxtGC"/>
        <w:tabs>
          <w:tab w:val="clear" w:pos="431"/>
          <w:tab w:val="clear" w:pos="1134"/>
          <w:tab w:val="clear" w:pos="1565"/>
          <w:tab w:val="clear" w:pos="1996"/>
          <w:tab w:val="clear" w:pos="2427"/>
          <w:tab w:val="left" w:pos="1701"/>
        </w:tabs>
        <w:rPr>
          <w:szCs w:val="21"/>
        </w:rPr>
      </w:pPr>
      <w:r>
        <w:rPr>
          <w:szCs w:val="21"/>
          <w:lang w:val="zh-CN"/>
        </w:rPr>
        <w:t>6</w:t>
      </w:r>
      <w:r w:rsidR="002A5B07" w:rsidRPr="002A5B07">
        <w:rPr>
          <w:szCs w:val="21"/>
          <w:lang w:val="zh-CN"/>
        </w:rPr>
        <w:t>.</w:t>
      </w:r>
      <w:r>
        <w:rPr>
          <w:szCs w:val="21"/>
          <w:lang w:val="zh-CN"/>
        </w:rPr>
        <w:t>6</w:t>
      </w:r>
      <w:r w:rsidR="002A5B07" w:rsidRPr="002A5B07">
        <w:rPr>
          <w:szCs w:val="21"/>
          <w:lang w:val="zh-CN"/>
        </w:rPr>
        <w:tab/>
      </w:r>
      <w:r w:rsidR="002A5B07" w:rsidRPr="002A5B07">
        <w:rPr>
          <w:szCs w:val="21"/>
          <w:lang w:val="zh-CN"/>
        </w:rPr>
        <w:t>关于提交人提出的缔约国违反《公约》第十三条的指控，缔约国</w:t>
      </w:r>
      <w:r w:rsidR="002A5B07" w:rsidRPr="002A5B07">
        <w:rPr>
          <w:rFonts w:hint="eastAsia"/>
          <w:szCs w:val="21"/>
          <w:lang w:val="zh-CN"/>
        </w:rPr>
        <w:t>认为</w:t>
      </w:r>
      <w:r w:rsidR="002A5B07" w:rsidRPr="002A5B07">
        <w:rPr>
          <w:szCs w:val="21"/>
          <w:lang w:val="zh-CN"/>
        </w:rPr>
        <w:t>，这些指称证据不足，因此不可受理。</w:t>
      </w:r>
    </w:p>
    <w:p w:rsidR="002A5B07" w:rsidRPr="002A5B07" w:rsidRDefault="00433F5C" w:rsidP="002A5B07">
      <w:pPr>
        <w:pStyle w:val="SingleTxtGC"/>
        <w:tabs>
          <w:tab w:val="clear" w:pos="431"/>
          <w:tab w:val="clear" w:pos="1134"/>
          <w:tab w:val="clear" w:pos="1565"/>
          <w:tab w:val="clear" w:pos="1996"/>
          <w:tab w:val="clear" w:pos="2427"/>
          <w:tab w:val="left" w:pos="1701"/>
        </w:tabs>
        <w:rPr>
          <w:szCs w:val="21"/>
        </w:rPr>
      </w:pPr>
      <w:r>
        <w:rPr>
          <w:szCs w:val="21"/>
          <w:lang w:val="zh-CN"/>
        </w:rPr>
        <w:t>6</w:t>
      </w:r>
      <w:r w:rsidR="002A5B07" w:rsidRPr="002A5B07">
        <w:rPr>
          <w:szCs w:val="21"/>
          <w:lang w:val="zh-CN"/>
        </w:rPr>
        <w:t>.</w:t>
      </w:r>
      <w:r>
        <w:rPr>
          <w:szCs w:val="21"/>
          <w:lang w:val="zh-CN"/>
        </w:rPr>
        <w:t>7</w:t>
      </w:r>
      <w:r w:rsidR="002A5B07" w:rsidRPr="002A5B07">
        <w:rPr>
          <w:szCs w:val="21"/>
          <w:lang w:val="zh-CN"/>
        </w:rPr>
        <w:tab/>
      </w:r>
      <w:r w:rsidR="002A5B07" w:rsidRPr="002A5B07">
        <w:rPr>
          <w:szCs w:val="21"/>
          <w:lang w:val="zh-CN"/>
        </w:rPr>
        <w:t>缔约国否认以下指控：提交遣返前风险评估申请的</w:t>
      </w:r>
      <w:r>
        <w:rPr>
          <w:szCs w:val="21"/>
          <w:lang w:val="zh-CN"/>
        </w:rPr>
        <w:t>12</w:t>
      </w:r>
      <w:r w:rsidR="002A5B07" w:rsidRPr="002A5B07">
        <w:rPr>
          <w:szCs w:val="21"/>
          <w:lang w:val="zh-CN"/>
        </w:rPr>
        <w:t>个月无资格期违反了缔约国《公约》第十三条下的义务。缔约国指出，已经根据难民保护司的口头听讯和第二次遣返前风险评估对提交人在其原籍国面临的风险进行了彻底评估。缔约国认为，一般没有必要在</w:t>
      </w:r>
      <w:r>
        <w:rPr>
          <w:szCs w:val="21"/>
          <w:lang w:val="zh-CN"/>
        </w:rPr>
        <w:t>12</w:t>
      </w:r>
      <w:r w:rsidR="002A5B07" w:rsidRPr="002A5B07">
        <w:rPr>
          <w:szCs w:val="21"/>
          <w:lang w:val="zh-CN"/>
        </w:rPr>
        <w:t>个月之内进行进一步风险评估。此外，缔约国称，当国家情况发生变化时，申请遣返前风险评估可免受</w:t>
      </w:r>
      <w:r>
        <w:rPr>
          <w:szCs w:val="21"/>
          <w:lang w:val="zh-CN"/>
        </w:rPr>
        <w:t>12</w:t>
      </w:r>
      <w:r w:rsidR="002A5B07" w:rsidRPr="002A5B07">
        <w:rPr>
          <w:szCs w:val="21"/>
          <w:lang w:val="zh-CN"/>
        </w:rPr>
        <w:t>个月的无资格期限限制。</w:t>
      </w:r>
      <w:r w:rsidR="002A5B07" w:rsidRPr="002A5B07">
        <w:rPr>
          <w:rStyle w:val="a8"/>
          <w:rFonts w:eastAsia="宋体"/>
          <w:szCs w:val="21"/>
          <w:lang w:val="zh-CN"/>
        </w:rPr>
        <w:footnoteReference w:id="18"/>
      </w:r>
      <w:r w:rsidR="004C7632">
        <w:rPr>
          <w:rFonts w:hint="eastAsia"/>
          <w:szCs w:val="21"/>
          <w:lang w:val="zh-CN"/>
        </w:rPr>
        <w:t xml:space="preserve"> </w:t>
      </w:r>
      <w:r w:rsidR="002A5B07" w:rsidRPr="002A5B07">
        <w:rPr>
          <w:szCs w:val="21"/>
          <w:lang w:val="zh-CN"/>
        </w:rPr>
        <w:t>缔约国还指出，若申诉人称有新证据证明存在切身风险，有可能请求推迟遣返。缔约国认为，提交人向主管机构提交的</w:t>
      </w:r>
      <w:r>
        <w:rPr>
          <w:rFonts w:hint="eastAsia"/>
        </w:rPr>
        <w:t>“</w:t>
      </w:r>
      <w:r w:rsidR="002A5B07" w:rsidRPr="002A5B07">
        <w:rPr>
          <w:szCs w:val="21"/>
          <w:lang w:val="zh-CN"/>
        </w:rPr>
        <w:t>新资料</w:t>
      </w:r>
      <w:r>
        <w:rPr>
          <w:rFonts w:hint="eastAsia"/>
        </w:rPr>
        <w:t>”</w:t>
      </w:r>
      <w:r w:rsidR="002A5B07" w:rsidRPr="002A5B07">
        <w:rPr>
          <w:szCs w:val="21"/>
          <w:lang w:val="zh-CN"/>
        </w:rPr>
        <w:t>没有真正的实质内容；否则，</w:t>
      </w:r>
      <w:r>
        <w:rPr>
          <w:szCs w:val="21"/>
          <w:lang w:val="zh-CN"/>
        </w:rPr>
        <w:t>12</w:t>
      </w:r>
      <w:r w:rsidR="002A5B07" w:rsidRPr="002A5B07">
        <w:rPr>
          <w:szCs w:val="21"/>
          <w:lang w:val="zh-CN"/>
        </w:rPr>
        <w:t>个月的无资格期限不会适用于他们。</w:t>
      </w:r>
    </w:p>
    <w:p w:rsidR="002A5B07" w:rsidRPr="002A5B07" w:rsidRDefault="00433F5C" w:rsidP="002A5B07">
      <w:pPr>
        <w:pStyle w:val="SingleTxtGC"/>
        <w:tabs>
          <w:tab w:val="clear" w:pos="431"/>
          <w:tab w:val="clear" w:pos="1134"/>
          <w:tab w:val="clear" w:pos="1565"/>
          <w:tab w:val="clear" w:pos="1996"/>
          <w:tab w:val="clear" w:pos="2427"/>
          <w:tab w:val="left" w:pos="1701"/>
        </w:tabs>
        <w:rPr>
          <w:szCs w:val="21"/>
        </w:rPr>
      </w:pPr>
      <w:r>
        <w:rPr>
          <w:szCs w:val="21"/>
          <w:lang w:val="zh-CN"/>
        </w:rPr>
        <w:t>6</w:t>
      </w:r>
      <w:r w:rsidR="002A5B07" w:rsidRPr="002A5B07">
        <w:rPr>
          <w:szCs w:val="21"/>
          <w:lang w:val="zh-CN"/>
        </w:rPr>
        <w:t>.</w:t>
      </w:r>
      <w:r>
        <w:rPr>
          <w:szCs w:val="21"/>
          <w:lang w:val="zh-CN"/>
        </w:rPr>
        <w:t>8</w:t>
      </w:r>
      <w:r w:rsidR="002A5B07" w:rsidRPr="002A5B07">
        <w:rPr>
          <w:szCs w:val="21"/>
          <w:lang w:val="zh-CN"/>
        </w:rPr>
        <w:tab/>
      </w:r>
      <w:r w:rsidR="002A5B07" w:rsidRPr="002A5B07">
        <w:rPr>
          <w:szCs w:val="21"/>
          <w:lang w:val="zh-CN"/>
        </w:rPr>
        <w:t>缔约国</w:t>
      </w:r>
      <w:r w:rsidR="002A5B07" w:rsidRPr="002A5B07">
        <w:rPr>
          <w:rFonts w:hint="eastAsia"/>
          <w:szCs w:val="21"/>
          <w:lang w:val="zh-CN"/>
        </w:rPr>
        <w:t>认为</w:t>
      </w:r>
      <w:r w:rsidR="002A5B07" w:rsidRPr="002A5B07">
        <w:rPr>
          <w:szCs w:val="21"/>
          <w:lang w:val="zh-CN"/>
        </w:rPr>
        <w:t>，提交人质疑的程序符合《公约》第十三条载入的所有保障。</w:t>
      </w:r>
      <w:r w:rsidR="002A5B07" w:rsidRPr="00573BEB">
        <w:rPr>
          <w:spacing w:val="8"/>
          <w:szCs w:val="21"/>
          <w:lang w:val="zh-CN"/>
        </w:rPr>
        <w:t>缔约国指出，提交</w:t>
      </w:r>
      <w:r w:rsidR="002A5B07" w:rsidRPr="002A5B07">
        <w:rPr>
          <w:szCs w:val="21"/>
          <w:lang w:val="zh-CN"/>
        </w:rPr>
        <w:t>人：</w:t>
      </w:r>
      <w:r w:rsidR="002A5B07" w:rsidRPr="002A5B07">
        <w:rPr>
          <w:szCs w:val="21"/>
          <w:lang w:val="zh-CN"/>
        </w:rPr>
        <w:t>(</w:t>
      </w:r>
      <w:r>
        <w:rPr>
          <w:szCs w:val="21"/>
          <w:lang w:val="zh-CN"/>
        </w:rPr>
        <w:t>a</w:t>
      </w:r>
      <w:r w:rsidR="002A5B07" w:rsidRPr="002A5B07">
        <w:rPr>
          <w:szCs w:val="21"/>
          <w:lang w:val="zh-CN"/>
        </w:rPr>
        <w:t>)</w:t>
      </w:r>
      <w:r w:rsidR="004C7632">
        <w:rPr>
          <w:szCs w:val="21"/>
          <w:lang w:val="zh-CN"/>
        </w:rPr>
        <w:t xml:space="preserve"> </w:t>
      </w:r>
      <w:r w:rsidR="002A5B07" w:rsidRPr="002A5B07">
        <w:rPr>
          <w:szCs w:val="21"/>
          <w:lang w:val="zh-CN"/>
        </w:rPr>
        <w:t>案件</w:t>
      </w:r>
      <w:r w:rsidR="002A5B07" w:rsidRPr="00573BEB">
        <w:rPr>
          <w:spacing w:val="8"/>
          <w:szCs w:val="21"/>
          <w:lang w:val="zh-CN"/>
        </w:rPr>
        <w:t>得到了独立法庭审理</w:t>
      </w:r>
      <w:r w:rsidR="002A5B07" w:rsidRPr="002A5B07">
        <w:rPr>
          <w:szCs w:val="21"/>
          <w:lang w:val="zh-CN"/>
        </w:rPr>
        <w:t>；</w:t>
      </w:r>
      <w:r w:rsidR="002A5B07" w:rsidRPr="002A5B07">
        <w:rPr>
          <w:szCs w:val="21"/>
          <w:lang w:val="zh-CN"/>
        </w:rPr>
        <w:t>(</w:t>
      </w:r>
      <w:r>
        <w:rPr>
          <w:szCs w:val="21"/>
          <w:lang w:val="zh-CN"/>
        </w:rPr>
        <w:t>b</w:t>
      </w:r>
      <w:r w:rsidR="002A5B07" w:rsidRPr="002A5B07">
        <w:rPr>
          <w:szCs w:val="21"/>
          <w:lang w:val="zh-CN"/>
        </w:rPr>
        <w:t>)</w:t>
      </w:r>
      <w:r w:rsidR="004C7632">
        <w:rPr>
          <w:szCs w:val="21"/>
          <w:lang w:val="zh-CN"/>
        </w:rPr>
        <w:t xml:space="preserve"> </w:t>
      </w:r>
      <w:r w:rsidR="002A5B07" w:rsidRPr="002A5B07">
        <w:rPr>
          <w:szCs w:val="21"/>
          <w:lang w:val="zh-CN"/>
        </w:rPr>
        <w:t>得到了律师代理；</w:t>
      </w:r>
      <w:r w:rsidR="002A5B07" w:rsidRPr="002A5B07">
        <w:rPr>
          <w:szCs w:val="21"/>
          <w:lang w:val="zh-CN"/>
        </w:rPr>
        <w:t>(</w:t>
      </w:r>
      <w:r>
        <w:rPr>
          <w:szCs w:val="21"/>
          <w:lang w:val="zh-CN"/>
        </w:rPr>
        <w:t>c</w:t>
      </w:r>
      <w:r w:rsidR="002A5B07" w:rsidRPr="002A5B07">
        <w:rPr>
          <w:szCs w:val="21"/>
          <w:lang w:val="zh-CN"/>
        </w:rPr>
        <w:t>)</w:t>
      </w:r>
      <w:r w:rsidR="004C7632">
        <w:rPr>
          <w:szCs w:val="21"/>
          <w:lang w:val="zh-CN"/>
        </w:rPr>
        <w:t xml:space="preserve"> </w:t>
      </w:r>
      <w:r w:rsidR="002A5B07" w:rsidRPr="002A5B07">
        <w:rPr>
          <w:szCs w:val="21"/>
          <w:lang w:val="zh-CN"/>
        </w:rPr>
        <w:t>有充分的机会参与程序</w:t>
      </w:r>
      <w:r w:rsidR="00D112D3">
        <w:rPr>
          <w:szCs w:val="21"/>
          <w:lang w:val="zh-CN"/>
        </w:rPr>
        <w:t>(</w:t>
      </w:r>
      <w:r w:rsidR="002A5B07" w:rsidRPr="002A5B07">
        <w:rPr>
          <w:szCs w:val="21"/>
          <w:lang w:val="zh-CN"/>
        </w:rPr>
        <w:t>包括口头和书面形式</w:t>
      </w:r>
      <w:r w:rsidR="00C4500E">
        <w:rPr>
          <w:szCs w:val="21"/>
          <w:lang w:val="zh-CN"/>
        </w:rPr>
        <w:t>)</w:t>
      </w:r>
      <w:r w:rsidR="002A5B07" w:rsidRPr="002A5B07">
        <w:rPr>
          <w:szCs w:val="21"/>
          <w:lang w:val="zh-CN"/>
        </w:rPr>
        <w:t>，就驳回决定申请司法审查，申请遣返前风险评估并基于人道主义和同情理由申请永久居留权。</w:t>
      </w:r>
    </w:p>
    <w:p w:rsidR="002A5B07" w:rsidRPr="002A5B07" w:rsidRDefault="00433F5C" w:rsidP="002A5B07">
      <w:pPr>
        <w:pStyle w:val="SingleTxtGC"/>
        <w:tabs>
          <w:tab w:val="clear" w:pos="431"/>
          <w:tab w:val="clear" w:pos="1134"/>
          <w:tab w:val="clear" w:pos="1565"/>
          <w:tab w:val="clear" w:pos="1996"/>
          <w:tab w:val="clear" w:pos="2427"/>
          <w:tab w:val="left" w:pos="1701"/>
        </w:tabs>
        <w:rPr>
          <w:szCs w:val="21"/>
        </w:rPr>
      </w:pPr>
      <w:r>
        <w:rPr>
          <w:szCs w:val="21"/>
          <w:lang w:val="zh-CN"/>
        </w:rPr>
        <w:t>6</w:t>
      </w:r>
      <w:r w:rsidR="002A5B07" w:rsidRPr="002A5B07">
        <w:rPr>
          <w:szCs w:val="21"/>
          <w:lang w:val="zh-CN"/>
        </w:rPr>
        <w:t>.</w:t>
      </w:r>
      <w:r>
        <w:rPr>
          <w:szCs w:val="21"/>
          <w:lang w:val="zh-CN"/>
        </w:rPr>
        <w:t>9</w:t>
      </w:r>
      <w:r w:rsidR="002A5B07" w:rsidRPr="002A5B07">
        <w:rPr>
          <w:szCs w:val="21"/>
          <w:lang w:val="zh-CN"/>
        </w:rPr>
        <w:tab/>
      </w:r>
      <w:r w:rsidR="002A5B07" w:rsidRPr="002A5B07">
        <w:rPr>
          <w:szCs w:val="21"/>
          <w:lang w:val="zh-CN"/>
        </w:rPr>
        <w:t>缔约国进一步指出，第十三条未给予非本国国民广泛的庇护权或留在缔约国领土内的权利。提交人旅行签证期满后，缔约国准许他们留在加拿大，以便审理难民申请并评估遣返前风险评估申请和基于人道主义和同情理由的永久居民身份申请。缔约国称，第十三条仅旨在规范驱逐外国人的程序而非实质性理由，目的是防止任意驱逐。</w:t>
      </w:r>
      <w:r w:rsidR="002A5B07" w:rsidRPr="002A5B07">
        <w:rPr>
          <w:rStyle w:val="a8"/>
          <w:rFonts w:eastAsia="宋体"/>
          <w:szCs w:val="21"/>
          <w:lang w:val="zh-CN"/>
        </w:rPr>
        <w:footnoteReference w:id="19"/>
      </w:r>
    </w:p>
    <w:p w:rsidR="002A5B07" w:rsidRPr="002A5B07" w:rsidRDefault="00433F5C" w:rsidP="002A5B07">
      <w:pPr>
        <w:pStyle w:val="SingleTxtGC"/>
        <w:tabs>
          <w:tab w:val="clear" w:pos="431"/>
          <w:tab w:val="clear" w:pos="1134"/>
          <w:tab w:val="clear" w:pos="1565"/>
          <w:tab w:val="clear" w:pos="1996"/>
          <w:tab w:val="clear" w:pos="2427"/>
          <w:tab w:val="left" w:pos="1701"/>
        </w:tabs>
        <w:rPr>
          <w:szCs w:val="21"/>
        </w:rPr>
      </w:pPr>
      <w:r>
        <w:rPr>
          <w:szCs w:val="21"/>
          <w:lang w:val="zh-CN"/>
        </w:rPr>
        <w:t>6</w:t>
      </w:r>
      <w:r w:rsidR="002A5B07" w:rsidRPr="002A5B07">
        <w:rPr>
          <w:szCs w:val="21"/>
          <w:lang w:val="zh-CN"/>
        </w:rPr>
        <w:t>.</w:t>
      </w:r>
      <w:r>
        <w:rPr>
          <w:szCs w:val="21"/>
          <w:lang w:val="zh-CN"/>
        </w:rPr>
        <w:t>1</w:t>
      </w:r>
      <w:r w:rsidR="002A5B07" w:rsidRPr="002A5B07">
        <w:rPr>
          <w:szCs w:val="21"/>
          <w:lang w:val="zh-CN"/>
        </w:rPr>
        <w:t>0</w:t>
      </w:r>
      <w:r w:rsidR="002A5B07" w:rsidRPr="002A5B07">
        <w:rPr>
          <w:szCs w:val="21"/>
          <w:lang w:val="zh-CN"/>
        </w:rPr>
        <w:tab/>
      </w:r>
      <w:r w:rsidR="002A5B07" w:rsidRPr="002A5B07">
        <w:rPr>
          <w:szCs w:val="21"/>
          <w:lang w:val="zh-CN"/>
        </w:rPr>
        <w:t>关于提交人提出的违反《公约》第十四条的指</w:t>
      </w:r>
      <w:r w:rsidR="002A5B07" w:rsidRPr="002A5B07">
        <w:rPr>
          <w:rFonts w:hint="eastAsia"/>
          <w:szCs w:val="21"/>
          <w:lang w:val="zh-CN"/>
        </w:rPr>
        <w:t>称</w:t>
      </w:r>
      <w:r w:rsidR="002A5B07" w:rsidRPr="002A5B07">
        <w:rPr>
          <w:szCs w:val="21"/>
          <w:lang w:val="zh-CN"/>
        </w:rPr>
        <w:t>，缔约国称，这些指称不符合《公约》条款，因而不可受理。缔约国称，提交人质疑的程序既不涉及</w:t>
      </w:r>
      <w:r>
        <w:rPr>
          <w:rFonts w:hint="eastAsia"/>
        </w:rPr>
        <w:t>“</w:t>
      </w:r>
      <w:r w:rsidR="002A5B07" w:rsidRPr="002A5B07">
        <w:rPr>
          <w:szCs w:val="21"/>
          <w:lang w:val="zh-CN"/>
        </w:rPr>
        <w:t>判定任何刑事指控</w:t>
      </w:r>
      <w:r>
        <w:rPr>
          <w:rFonts w:hint="eastAsia"/>
        </w:rPr>
        <w:t>”</w:t>
      </w:r>
      <w:r w:rsidR="002A5B07" w:rsidRPr="002A5B07">
        <w:rPr>
          <w:szCs w:val="21"/>
          <w:lang w:val="zh-CN"/>
        </w:rPr>
        <w:t>，又不涉及</w:t>
      </w:r>
      <w:r>
        <w:rPr>
          <w:rFonts w:hint="eastAsia"/>
        </w:rPr>
        <w:t>“</w:t>
      </w:r>
      <w:r w:rsidR="002A5B07" w:rsidRPr="002A5B07">
        <w:rPr>
          <w:szCs w:val="21"/>
          <w:lang w:val="zh-CN"/>
        </w:rPr>
        <w:t>诉讼案中的权利和义务</w:t>
      </w:r>
      <w:r>
        <w:rPr>
          <w:rFonts w:hint="eastAsia"/>
        </w:rPr>
        <w:t>”</w:t>
      </w:r>
      <w:r w:rsidR="002A5B07" w:rsidRPr="002A5B07">
        <w:rPr>
          <w:szCs w:val="21"/>
          <w:lang w:val="zh-CN"/>
        </w:rPr>
        <w:t>。因此，缔约国称，载于第十四条的关于刑事指控的条款与本来文无关。</w:t>
      </w:r>
      <w:r w:rsidR="002A5B07" w:rsidRPr="002A5B07">
        <w:rPr>
          <w:rStyle w:val="a8"/>
          <w:rFonts w:eastAsia="宋体"/>
          <w:szCs w:val="21"/>
          <w:lang w:val="zh-CN"/>
        </w:rPr>
        <w:footnoteReference w:id="20"/>
      </w:r>
    </w:p>
    <w:p w:rsidR="002A5B07" w:rsidRPr="002A5B07" w:rsidRDefault="00433F5C" w:rsidP="002A5B07">
      <w:pPr>
        <w:pStyle w:val="SingleTxtGC"/>
        <w:tabs>
          <w:tab w:val="clear" w:pos="431"/>
          <w:tab w:val="clear" w:pos="1134"/>
          <w:tab w:val="clear" w:pos="1565"/>
          <w:tab w:val="clear" w:pos="1996"/>
          <w:tab w:val="clear" w:pos="2427"/>
          <w:tab w:val="left" w:pos="1701"/>
        </w:tabs>
        <w:rPr>
          <w:szCs w:val="21"/>
        </w:rPr>
      </w:pPr>
      <w:r>
        <w:rPr>
          <w:szCs w:val="21"/>
          <w:lang w:val="zh-CN"/>
        </w:rPr>
        <w:t>6</w:t>
      </w:r>
      <w:r w:rsidR="002A5B07" w:rsidRPr="002A5B07">
        <w:rPr>
          <w:szCs w:val="21"/>
          <w:lang w:val="zh-CN"/>
        </w:rPr>
        <w:t>.</w:t>
      </w:r>
      <w:r>
        <w:rPr>
          <w:szCs w:val="21"/>
          <w:lang w:val="zh-CN"/>
        </w:rPr>
        <w:t>11</w:t>
      </w:r>
      <w:r w:rsidR="002A5B07" w:rsidRPr="002A5B07">
        <w:rPr>
          <w:szCs w:val="21"/>
          <w:lang w:val="zh-CN"/>
        </w:rPr>
        <w:tab/>
      </w:r>
      <w:r w:rsidR="002A5B07" w:rsidRPr="002A5B07">
        <w:rPr>
          <w:szCs w:val="21"/>
          <w:lang w:val="zh-CN"/>
        </w:rPr>
        <w:t>此外，缔约国反对提交人关于</w:t>
      </w:r>
      <w:r>
        <w:rPr>
          <w:rFonts w:hint="eastAsia"/>
        </w:rPr>
        <w:t>“</w:t>
      </w:r>
      <w:r w:rsidR="002A5B07" w:rsidRPr="002A5B07">
        <w:rPr>
          <w:szCs w:val="21"/>
          <w:lang w:val="zh-CN"/>
        </w:rPr>
        <w:t>多次侵犯接受审讯的权利和有效申诉的权利</w:t>
      </w:r>
      <w:r>
        <w:rPr>
          <w:rFonts w:hint="eastAsia"/>
        </w:rPr>
        <w:t>”</w:t>
      </w:r>
      <w:r w:rsidR="002A5B07" w:rsidRPr="002A5B07">
        <w:rPr>
          <w:szCs w:val="21"/>
          <w:lang w:val="zh-CN"/>
        </w:rPr>
        <w:t>的指</w:t>
      </w:r>
      <w:r w:rsidR="002A5B07" w:rsidRPr="002A5B07">
        <w:rPr>
          <w:rFonts w:hint="eastAsia"/>
          <w:szCs w:val="21"/>
          <w:lang w:val="zh-CN"/>
        </w:rPr>
        <w:t>称</w:t>
      </w:r>
      <w:r w:rsidR="002A5B07" w:rsidRPr="002A5B07">
        <w:rPr>
          <w:szCs w:val="21"/>
          <w:lang w:val="zh-CN"/>
        </w:rPr>
        <w:t>。缔约国重申，提交人接受了两次风险评估，并得到联邦法院审查；申请了第三次风险评估</w:t>
      </w:r>
      <w:r w:rsidR="00D112D3">
        <w:rPr>
          <w:szCs w:val="21"/>
          <w:lang w:val="zh-CN"/>
        </w:rPr>
        <w:t>(</w:t>
      </w:r>
      <w:r w:rsidR="002A5B07" w:rsidRPr="002A5B07">
        <w:rPr>
          <w:szCs w:val="21"/>
          <w:lang w:val="zh-CN"/>
        </w:rPr>
        <w:t>第二次遣返前风险评估申请</w:t>
      </w:r>
      <w:r w:rsidR="00C4500E">
        <w:rPr>
          <w:szCs w:val="21"/>
          <w:lang w:val="zh-CN"/>
        </w:rPr>
        <w:t>)</w:t>
      </w:r>
      <w:r w:rsidR="002A5B07" w:rsidRPr="002A5B07">
        <w:rPr>
          <w:szCs w:val="21"/>
          <w:lang w:val="zh-CN"/>
        </w:rPr>
        <w:t>；基于人道主义和同情理由申请了永久居留权；并请求准许对行政遣返决定进行司法审查。因此，缔约国称，很难看出提交人接受审讯或有效申诉的权利如何遭到了侵犯。最后，缔约国称，提交人不满意加拿大作出的认定，即：鉴于他们能够在无真实风险的情况下居住在印度另一地点，他们不需要接受保护。本着这一点，缔约国指出，提交人不满意不能证明缔约国侵犯了他们的程序性权利。</w:t>
      </w:r>
    </w:p>
    <w:p w:rsidR="002A5B07" w:rsidRPr="002A5B07" w:rsidRDefault="00433F5C" w:rsidP="002A5B07">
      <w:pPr>
        <w:pStyle w:val="SingleTxtGC"/>
        <w:tabs>
          <w:tab w:val="clear" w:pos="431"/>
          <w:tab w:val="clear" w:pos="1134"/>
          <w:tab w:val="clear" w:pos="1565"/>
          <w:tab w:val="clear" w:pos="1996"/>
          <w:tab w:val="clear" w:pos="2427"/>
          <w:tab w:val="left" w:pos="1701"/>
        </w:tabs>
        <w:rPr>
          <w:szCs w:val="21"/>
        </w:rPr>
      </w:pPr>
      <w:r>
        <w:rPr>
          <w:szCs w:val="21"/>
          <w:lang w:val="zh-CN"/>
        </w:rPr>
        <w:t>6</w:t>
      </w:r>
      <w:r w:rsidR="002A5B07" w:rsidRPr="002A5B07">
        <w:rPr>
          <w:szCs w:val="21"/>
          <w:lang w:val="zh-CN"/>
        </w:rPr>
        <w:t>.</w:t>
      </w:r>
      <w:r>
        <w:rPr>
          <w:szCs w:val="21"/>
          <w:lang w:val="zh-CN"/>
        </w:rPr>
        <w:t>12</w:t>
      </w:r>
      <w:r w:rsidR="002A5B07" w:rsidRPr="002A5B07">
        <w:rPr>
          <w:szCs w:val="21"/>
          <w:lang w:val="zh-CN"/>
        </w:rPr>
        <w:tab/>
      </w:r>
      <w:r w:rsidR="002A5B07" w:rsidRPr="002A5B07">
        <w:rPr>
          <w:szCs w:val="21"/>
          <w:lang w:val="zh-CN"/>
        </w:rPr>
        <w:t>关于提交人提出的违反《公约》第二条的指</w:t>
      </w:r>
      <w:r w:rsidR="002A5B07" w:rsidRPr="002A5B07">
        <w:rPr>
          <w:rFonts w:hint="eastAsia"/>
          <w:szCs w:val="21"/>
          <w:lang w:val="zh-CN"/>
        </w:rPr>
        <w:t>称</w:t>
      </w:r>
      <w:r w:rsidR="002A5B07" w:rsidRPr="002A5B07">
        <w:rPr>
          <w:szCs w:val="21"/>
          <w:lang w:val="zh-CN"/>
        </w:rPr>
        <w:t>，缔约国</w:t>
      </w:r>
      <w:r w:rsidR="002A5B07" w:rsidRPr="002A5B07">
        <w:rPr>
          <w:rFonts w:hint="eastAsia"/>
          <w:szCs w:val="21"/>
          <w:lang w:val="zh-CN"/>
        </w:rPr>
        <w:t>认为</w:t>
      </w:r>
      <w:r w:rsidR="002A5B07" w:rsidRPr="002A5B07">
        <w:rPr>
          <w:szCs w:val="21"/>
          <w:lang w:val="zh-CN"/>
        </w:rPr>
        <w:t>，该条</w:t>
      </w:r>
      <w:r w:rsidR="002A5B07" w:rsidRPr="002A5B07">
        <w:rPr>
          <w:rFonts w:hint="eastAsia"/>
          <w:szCs w:val="21"/>
          <w:lang w:val="zh-CN"/>
        </w:rPr>
        <w:t>并</w:t>
      </w:r>
      <w:r w:rsidR="002A5B07" w:rsidRPr="002A5B07">
        <w:rPr>
          <w:szCs w:val="21"/>
          <w:lang w:val="zh-CN"/>
        </w:rPr>
        <w:t>不承认一种独立存在的获得补救的权利，无法单独作为来文中某项主张的依据，</w:t>
      </w:r>
      <w:r w:rsidR="002A5B07" w:rsidRPr="002A5B07">
        <w:rPr>
          <w:rStyle w:val="a8"/>
          <w:rFonts w:eastAsia="宋体"/>
          <w:szCs w:val="21"/>
          <w:lang w:val="zh-CN"/>
        </w:rPr>
        <w:footnoteReference w:id="21"/>
      </w:r>
      <w:r w:rsidR="002A21AD">
        <w:rPr>
          <w:rFonts w:hint="eastAsia"/>
          <w:szCs w:val="21"/>
          <w:lang w:val="zh-CN"/>
        </w:rPr>
        <w:t xml:space="preserve"> </w:t>
      </w:r>
      <w:r w:rsidR="002A5B07" w:rsidRPr="002A5B07">
        <w:rPr>
          <w:szCs w:val="21"/>
          <w:lang w:val="zh-CN"/>
        </w:rPr>
        <w:t>除非违反《公约》的行为已经证实。缔约国称，鉴于提交人未证实任何此类侵犯行为，这些指控也不符合《公约》规定。缔约国补充称，即使第二条规定了一项单独的权利，也不存在侵犯行为，因缔约国已为提交人提供了几项审查其主张的有效补救。缔约国称，提交人未证明这类程序</w:t>
      </w:r>
      <w:r w:rsidR="00D112D3">
        <w:rPr>
          <w:szCs w:val="21"/>
          <w:lang w:val="zh-CN"/>
        </w:rPr>
        <w:t>(</w:t>
      </w:r>
      <w:r w:rsidR="002A5B07" w:rsidRPr="002A5B07">
        <w:rPr>
          <w:szCs w:val="21"/>
          <w:lang w:val="zh-CN"/>
        </w:rPr>
        <w:t>单独或结合在一起</w:t>
      </w:r>
      <w:r w:rsidR="00C4500E">
        <w:rPr>
          <w:szCs w:val="21"/>
          <w:lang w:val="zh-CN"/>
        </w:rPr>
        <w:t>)</w:t>
      </w:r>
      <w:r w:rsidR="002A5B07" w:rsidRPr="002A5B07">
        <w:rPr>
          <w:szCs w:val="21"/>
          <w:lang w:val="zh-CN"/>
        </w:rPr>
        <w:t>如何导致缔约国未能履行义务。</w:t>
      </w:r>
    </w:p>
    <w:p w:rsidR="002A5B07" w:rsidRPr="002A5B07" w:rsidRDefault="00433F5C" w:rsidP="002A5B07">
      <w:pPr>
        <w:pStyle w:val="SingleTxtGC"/>
        <w:tabs>
          <w:tab w:val="clear" w:pos="431"/>
          <w:tab w:val="clear" w:pos="1134"/>
          <w:tab w:val="clear" w:pos="1565"/>
          <w:tab w:val="clear" w:pos="1996"/>
          <w:tab w:val="clear" w:pos="2427"/>
          <w:tab w:val="left" w:pos="1701"/>
        </w:tabs>
        <w:rPr>
          <w:szCs w:val="21"/>
        </w:rPr>
      </w:pPr>
      <w:r>
        <w:rPr>
          <w:szCs w:val="21"/>
          <w:lang w:val="zh-CN"/>
        </w:rPr>
        <w:t>6</w:t>
      </w:r>
      <w:r w:rsidR="002A5B07" w:rsidRPr="002A5B07">
        <w:rPr>
          <w:szCs w:val="21"/>
          <w:lang w:val="zh-CN"/>
        </w:rPr>
        <w:t>.</w:t>
      </w:r>
      <w:r>
        <w:rPr>
          <w:szCs w:val="21"/>
          <w:lang w:val="zh-CN"/>
        </w:rPr>
        <w:t>13</w:t>
      </w:r>
      <w:r w:rsidR="002A5B07" w:rsidRPr="002A5B07">
        <w:rPr>
          <w:szCs w:val="21"/>
          <w:lang w:val="zh-CN"/>
        </w:rPr>
        <w:tab/>
      </w:r>
      <w:r w:rsidR="002A5B07" w:rsidRPr="002A5B07">
        <w:rPr>
          <w:szCs w:val="21"/>
          <w:lang w:val="zh-CN"/>
        </w:rPr>
        <w:t>最后，</w:t>
      </w:r>
      <w:r w:rsidR="002A5B07" w:rsidRPr="00974480">
        <w:rPr>
          <w:spacing w:val="4"/>
          <w:szCs w:val="21"/>
          <w:lang w:val="zh-CN"/>
        </w:rPr>
        <w:t>缔约国指出，委员会不负责重新评估一项来文的</w:t>
      </w:r>
      <w:r w:rsidR="002A5B07" w:rsidRPr="002A5B07">
        <w:rPr>
          <w:szCs w:val="21"/>
          <w:lang w:val="zh-CN"/>
        </w:rPr>
        <w:t>事实和证据，除非</w:t>
      </w:r>
      <w:r w:rsidR="002A5B07" w:rsidRPr="00974480">
        <w:rPr>
          <w:spacing w:val="4"/>
          <w:szCs w:val="21"/>
          <w:lang w:val="zh-CN"/>
        </w:rPr>
        <w:t>国内法庭的评估明显是任意而</w:t>
      </w:r>
      <w:r w:rsidR="002A5B07" w:rsidRPr="002A5B07">
        <w:rPr>
          <w:szCs w:val="21"/>
          <w:lang w:val="zh-CN"/>
        </w:rPr>
        <w:t>为或构成</w:t>
      </w:r>
      <w:r w:rsidR="002A5B07" w:rsidRPr="002A5B07">
        <w:rPr>
          <w:rFonts w:hint="eastAsia"/>
          <w:szCs w:val="21"/>
          <w:lang w:val="zh-CN"/>
        </w:rPr>
        <w:t>司</w:t>
      </w:r>
      <w:r w:rsidR="002A5B07" w:rsidRPr="002A5B07">
        <w:rPr>
          <w:szCs w:val="21"/>
          <w:lang w:val="zh-CN"/>
        </w:rPr>
        <w:t>法不公。</w:t>
      </w:r>
      <w:r w:rsidR="002A5B07" w:rsidRPr="002A5B07">
        <w:rPr>
          <w:rStyle w:val="a8"/>
          <w:rFonts w:eastAsia="宋体"/>
          <w:szCs w:val="21"/>
          <w:lang w:val="zh-CN"/>
        </w:rPr>
        <w:footnoteReference w:id="22"/>
      </w:r>
      <w:r w:rsidR="002A21AD">
        <w:rPr>
          <w:rFonts w:hint="eastAsia"/>
          <w:szCs w:val="21"/>
          <w:lang w:val="zh-CN"/>
        </w:rPr>
        <w:t xml:space="preserve"> </w:t>
      </w:r>
      <w:r w:rsidR="002A5B07" w:rsidRPr="002A5B07">
        <w:rPr>
          <w:szCs w:val="21"/>
          <w:lang w:val="zh-CN"/>
        </w:rPr>
        <w:t>本着这一点，缔约国称，</w:t>
      </w:r>
      <w:r w:rsidR="002A5B07" w:rsidRPr="00974480">
        <w:rPr>
          <w:spacing w:val="4"/>
          <w:szCs w:val="21"/>
          <w:lang w:val="zh-CN"/>
        </w:rPr>
        <w:t>提交人提交的材料无法支持以下结论，即加拿大的决定存在</w:t>
      </w:r>
      <w:r w:rsidR="002A5B07" w:rsidRPr="002A5B07">
        <w:rPr>
          <w:szCs w:val="21"/>
          <w:lang w:val="zh-CN"/>
        </w:rPr>
        <w:t>任何此类违规。</w:t>
      </w:r>
    </w:p>
    <w:p w:rsidR="002A5B07" w:rsidRPr="002A5B07" w:rsidRDefault="002A5B07" w:rsidP="002A21AD">
      <w:pPr>
        <w:pStyle w:val="H23GC"/>
      </w:pPr>
      <w:r w:rsidRPr="002A5B07">
        <w:rPr>
          <w:lang w:val="zh-CN"/>
        </w:rPr>
        <w:tab/>
      </w:r>
      <w:r w:rsidRPr="002A5B07">
        <w:rPr>
          <w:lang w:val="zh-CN"/>
        </w:rPr>
        <w:tab/>
      </w:r>
      <w:r w:rsidRPr="002A5B07">
        <w:rPr>
          <w:lang w:val="zh-CN"/>
        </w:rPr>
        <w:t>提交人对缔约国关于可否受理和案情实质的补充意见的评论</w:t>
      </w:r>
    </w:p>
    <w:p w:rsidR="002A5B07" w:rsidRPr="002A5B07" w:rsidRDefault="00433F5C" w:rsidP="002A5B07">
      <w:pPr>
        <w:pStyle w:val="SingleTxtGC"/>
        <w:tabs>
          <w:tab w:val="clear" w:pos="431"/>
          <w:tab w:val="clear" w:pos="1134"/>
          <w:tab w:val="clear" w:pos="1565"/>
          <w:tab w:val="clear" w:pos="1996"/>
          <w:tab w:val="clear" w:pos="2427"/>
          <w:tab w:val="left" w:pos="1701"/>
        </w:tabs>
        <w:rPr>
          <w:szCs w:val="21"/>
        </w:rPr>
      </w:pPr>
      <w:r>
        <w:rPr>
          <w:szCs w:val="21"/>
          <w:lang w:val="zh-CN"/>
        </w:rPr>
        <w:t>7</w:t>
      </w:r>
      <w:r w:rsidR="002A5B07" w:rsidRPr="002A5B07">
        <w:rPr>
          <w:szCs w:val="21"/>
          <w:lang w:val="zh-CN"/>
        </w:rPr>
        <w:t>.</w:t>
      </w:r>
      <w:r>
        <w:rPr>
          <w:szCs w:val="21"/>
          <w:lang w:val="zh-CN"/>
        </w:rPr>
        <w:t>1</w:t>
      </w:r>
      <w:r w:rsidR="002A5B07" w:rsidRPr="002A5B07">
        <w:rPr>
          <w:szCs w:val="21"/>
          <w:lang w:val="zh-CN"/>
        </w:rPr>
        <w:tab/>
      </w:r>
      <w:r w:rsidR="002A5B07" w:rsidRPr="002A5B07">
        <w:rPr>
          <w:szCs w:val="21"/>
          <w:lang w:val="zh-CN"/>
        </w:rPr>
        <w:t>在</w:t>
      </w:r>
      <w:r>
        <w:rPr>
          <w:szCs w:val="21"/>
          <w:lang w:val="zh-CN"/>
        </w:rPr>
        <w:t>2</w:t>
      </w:r>
      <w:r w:rsidR="002A5B07" w:rsidRPr="002A5B07">
        <w:rPr>
          <w:szCs w:val="21"/>
          <w:lang w:val="zh-CN"/>
        </w:rPr>
        <w:t>0</w:t>
      </w:r>
      <w:r>
        <w:rPr>
          <w:szCs w:val="21"/>
          <w:lang w:val="zh-CN"/>
        </w:rPr>
        <w:t>15</w:t>
      </w:r>
      <w:r w:rsidR="002A5B07" w:rsidRPr="002A5B07">
        <w:rPr>
          <w:szCs w:val="21"/>
          <w:lang w:val="zh-CN"/>
        </w:rPr>
        <w:t>年</w:t>
      </w:r>
      <w:r>
        <w:rPr>
          <w:szCs w:val="21"/>
          <w:lang w:val="zh-CN"/>
        </w:rPr>
        <w:t>1</w:t>
      </w:r>
      <w:r w:rsidR="002A5B07" w:rsidRPr="002A5B07">
        <w:rPr>
          <w:szCs w:val="21"/>
          <w:lang w:val="zh-CN"/>
        </w:rPr>
        <w:t>0</w:t>
      </w:r>
      <w:r w:rsidR="002A5B07" w:rsidRPr="002A5B07">
        <w:rPr>
          <w:szCs w:val="21"/>
          <w:lang w:val="zh-CN"/>
        </w:rPr>
        <w:t>月</w:t>
      </w:r>
      <w:r>
        <w:rPr>
          <w:szCs w:val="21"/>
          <w:lang w:val="zh-CN"/>
        </w:rPr>
        <w:t>3</w:t>
      </w:r>
      <w:r w:rsidR="002A5B07" w:rsidRPr="002A5B07">
        <w:rPr>
          <w:szCs w:val="21"/>
          <w:lang w:val="zh-CN"/>
        </w:rPr>
        <w:t>0</w:t>
      </w:r>
      <w:r w:rsidR="002A5B07" w:rsidRPr="002A5B07">
        <w:rPr>
          <w:szCs w:val="21"/>
          <w:lang w:val="zh-CN"/>
        </w:rPr>
        <w:t>日的评论中，提交人重申了关于可否受理和案情实质的论点。他们称，提出的证据具有强大说服力，没有客观理由完全不予重视。他们称，</w:t>
      </w:r>
      <w:r>
        <w:rPr>
          <w:rFonts w:hint="eastAsia"/>
        </w:rPr>
        <w:t>“</w:t>
      </w:r>
      <w:r w:rsidR="002A5B07" w:rsidRPr="002A5B07">
        <w:rPr>
          <w:szCs w:val="21"/>
          <w:lang w:val="zh-CN"/>
        </w:rPr>
        <w:t>这具有任意性和歧视性，并存在司法不公</w:t>
      </w:r>
      <w:r>
        <w:rPr>
          <w:rFonts w:hint="eastAsia"/>
        </w:rPr>
        <w:t>”</w:t>
      </w:r>
      <w:r w:rsidR="002A5B07" w:rsidRPr="002A5B07">
        <w:rPr>
          <w:szCs w:val="21"/>
          <w:lang w:val="zh-CN"/>
        </w:rPr>
        <w:t>。</w:t>
      </w:r>
    </w:p>
    <w:p w:rsidR="002A5B07" w:rsidRPr="002A5B07" w:rsidRDefault="00433F5C" w:rsidP="002A5B07">
      <w:pPr>
        <w:pStyle w:val="SingleTxtGC"/>
        <w:tabs>
          <w:tab w:val="clear" w:pos="431"/>
          <w:tab w:val="clear" w:pos="1134"/>
          <w:tab w:val="clear" w:pos="1565"/>
          <w:tab w:val="clear" w:pos="1996"/>
          <w:tab w:val="clear" w:pos="2427"/>
          <w:tab w:val="left" w:pos="1701"/>
        </w:tabs>
        <w:rPr>
          <w:szCs w:val="21"/>
        </w:rPr>
      </w:pPr>
      <w:r>
        <w:rPr>
          <w:szCs w:val="21"/>
          <w:lang w:val="zh-CN"/>
        </w:rPr>
        <w:t>7</w:t>
      </w:r>
      <w:r w:rsidR="002A5B07" w:rsidRPr="002A5B07">
        <w:rPr>
          <w:szCs w:val="21"/>
          <w:lang w:val="zh-CN"/>
        </w:rPr>
        <w:t>.</w:t>
      </w:r>
      <w:r>
        <w:rPr>
          <w:szCs w:val="21"/>
          <w:lang w:val="zh-CN"/>
        </w:rPr>
        <w:t>2</w:t>
      </w:r>
      <w:r w:rsidR="002A5B07" w:rsidRPr="002A5B07">
        <w:rPr>
          <w:szCs w:val="21"/>
          <w:lang w:val="zh-CN"/>
        </w:rPr>
        <w:tab/>
      </w:r>
      <w:r w:rsidR="002A5B07" w:rsidRPr="002A5B07">
        <w:rPr>
          <w:szCs w:val="21"/>
          <w:lang w:val="zh-CN"/>
        </w:rPr>
        <w:t>提交人</w:t>
      </w:r>
      <w:r w:rsidR="002A5B07" w:rsidRPr="002A5B07">
        <w:rPr>
          <w:rFonts w:hint="eastAsia"/>
          <w:szCs w:val="21"/>
          <w:lang w:val="zh-CN"/>
        </w:rPr>
        <w:t>认为</w:t>
      </w:r>
      <w:r w:rsidR="002A5B07" w:rsidRPr="002A5B07">
        <w:rPr>
          <w:szCs w:val="21"/>
          <w:lang w:val="zh-CN"/>
        </w:rPr>
        <w:t>，遣返前风险评估未提供有效的申诉渠道，以确保尊重在面临重大酷刑风险时不推回的禁止规定。他们称，加拿大联邦法院未强制遵守不推回原则，也未向申请保护以免受驱逐的酷刑受害人提供明确、有效的申诉渠道。提交人</w:t>
      </w:r>
      <w:r w:rsidR="002A5B07" w:rsidRPr="002A5B07">
        <w:rPr>
          <w:rFonts w:hint="eastAsia"/>
          <w:szCs w:val="21"/>
          <w:lang w:val="zh-CN"/>
        </w:rPr>
        <w:t>认为</w:t>
      </w:r>
      <w:r w:rsidR="002A5B07" w:rsidRPr="002A5B07">
        <w:rPr>
          <w:szCs w:val="21"/>
          <w:lang w:val="zh-CN"/>
        </w:rPr>
        <w:t>，在遣返前风险评估程序和联邦法院司法审查方面，存在对国际法缺乏尊重的一贯做法。</w:t>
      </w:r>
    </w:p>
    <w:p w:rsidR="002A5B07" w:rsidRPr="002A5B07" w:rsidRDefault="00433F5C" w:rsidP="002A5B07">
      <w:pPr>
        <w:pStyle w:val="SingleTxtGC"/>
        <w:tabs>
          <w:tab w:val="clear" w:pos="431"/>
          <w:tab w:val="clear" w:pos="1134"/>
          <w:tab w:val="clear" w:pos="1565"/>
          <w:tab w:val="clear" w:pos="1996"/>
          <w:tab w:val="clear" w:pos="2427"/>
          <w:tab w:val="left" w:pos="1701"/>
        </w:tabs>
        <w:rPr>
          <w:szCs w:val="21"/>
        </w:rPr>
      </w:pPr>
      <w:r>
        <w:rPr>
          <w:szCs w:val="21"/>
          <w:lang w:val="zh-CN"/>
        </w:rPr>
        <w:t>7</w:t>
      </w:r>
      <w:r w:rsidR="002A5B07" w:rsidRPr="002A5B07">
        <w:rPr>
          <w:szCs w:val="21"/>
          <w:lang w:val="zh-CN"/>
        </w:rPr>
        <w:t>.</w:t>
      </w:r>
      <w:r>
        <w:rPr>
          <w:szCs w:val="21"/>
          <w:lang w:val="zh-CN"/>
        </w:rPr>
        <w:t>3</w:t>
      </w:r>
      <w:r w:rsidR="002A5B07" w:rsidRPr="002A5B07">
        <w:rPr>
          <w:szCs w:val="21"/>
          <w:lang w:val="zh-CN"/>
        </w:rPr>
        <w:tab/>
      </w:r>
      <w:r w:rsidR="002A5B07" w:rsidRPr="002A5B07">
        <w:rPr>
          <w:szCs w:val="21"/>
          <w:lang w:val="zh-CN"/>
        </w:rPr>
        <w:t>提交人重申，他们已用尽所有国内补救办法。他们通知委员会，第二次遣返前风险评估申请于</w:t>
      </w:r>
      <w:r>
        <w:rPr>
          <w:szCs w:val="21"/>
          <w:lang w:val="zh-CN"/>
        </w:rPr>
        <w:t>2</w:t>
      </w:r>
      <w:r w:rsidR="002A5B07" w:rsidRPr="002A5B07">
        <w:rPr>
          <w:szCs w:val="21"/>
          <w:lang w:val="zh-CN"/>
        </w:rPr>
        <w:t>0</w:t>
      </w:r>
      <w:r>
        <w:rPr>
          <w:szCs w:val="21"/>
          <w:lang w:val="zh-CN"/>
        </w:rPr>
        <w:t>14</w:t>
      </w:r>
      <w:r w:rsidR="002A5B07" w:rsidRPr="002A5B07">
        <w:rPr>
          <w:szCs w:val="21"/>
          <w:lang w:val="zh-CN"/>
        </w:rPr>
        <w:t>年</w:t>
      </w:r>
      <w:r>
        <w:rPr>
          <w:szCs w:val="21"/>
          <w:lang w:val="zh-CN"/>
        </w:rPr>
        <w:t>12</w:t>
      </w:r>
      <w:r w:rsidR="002A5B07" w:rsidRPr="002A5B07">
        <w:rPr>
          <w:szCs w:val="21"/>
          <w:lang w:val="zh-CN"/>
        </w:rPr>
        <w:t>月被驳回，</w:t>
      </w:r>
      <w:r>
        <w:rPr>
          <w:szCs w:val="21"/>
          <w:lang w:val="zh-CN"/>
        </w:rPr>
        <w:t>2</w:t>
      </w:r>
      <w:r w:rsidR="002A5B07" w:rsidRPr="002A5B07">
        <w:rPr>
          <w:szCs w:val="21"/>
          <w:lang w:val="zh-CN"/>
        </w:rPr>
        <w:t>0</w:t>
      </w:r>
      <w:r>
        <w:rPr>
          <w:szCs w:val="21"/>
          <w:lang w:val="zh-CN"/>
        </w:rPr>
        <w:t>13</w:t>
      </w:r>
      <w:r w:rsidR="002A5B07" w:rsidRPr="002A5B07">
        <w:rPr>
          <w:szCs w:val="21"/>
          <w:lang w:val="zh-CN"/>
        </w:rPr>
        <w:t>年</w:t>
      </w:r>
      <w:r>
        <w:rPr>
          <w:szCs w:val="21"/>
          <w:lang w:val="zh-CN"/>
        </w:rPr>
        <w:t>9</w:t>
      </w:r>
      <w:r w:rsidR="002A5B07" w:rsidRPr="002A5B07">
        <w:rPr>
          <w:szCs w:val="21"/>
          <w:lang w:val="zh-CN"/>
        </w:rPr>
        <w:t>月，在他们的儿子出生之后，他们提交了基于人道主义和同情理由的永久居民身份申请。</w:t>
      </w:r>
    </w:p>
    <w:p w:rsidR="002A5B07" w:rsidRPr="002A5B07" w:rsidRDefault="00433F5C" w:rsidP="002A5B07">
      <w:pPr>
        <w:pStyle w:val="SingleTxtGC"/>
        <w:tabs>
          <w:tab w:val="clear" w:pos="431"/>
          <w:tab w:val="clear" w:pos="1134"/>
          <w:tab w:val="clear" w:pos="1565"/>
          <w:tab w:val="clear" w:pos="1996"/>
          <w:tab w:val="clear" w:pos="2427"/>
          <w:tab w:val="left" w:pos="1701"/>
        </w:tabs>
        <w:rPr>
          <w:szCs w:val="21"/>
        </w:rPr>
      </w:pPr>
      <w:r>
        <w:rPr>
          <w:szCs w:val="21"/>
          <w:lang w:val="zh-CN"/>
        </w:rPr>
        <w:t>7</w:t>
      </w:r>
      <w:r w:rsidR="002A5B07" w:rsidRPr="002A5B07">
        <w:rPr>
          <w:szCs w:val="21"/>
          <w:lang w:val="zh-CN"/>
        </w:rPr>
        <w:t>.</w:t>
      </w:r>
      <w:r>
        <w:rPr>
          <w:szCs w:val="21"/>
          <w:lang w:val="zh-CN"/>
        </w:rPr>
        <w:t>4</w:t>
      </w:r>
      <w:r w:rsidR="002A5B07" w:rsidRPr="002A5B07">
        <w:rPr>
          <w:szCs w:val="21"/>
          <w:lang w:val="zh-CN"/>
        </w:rPr>
        <w:tab/>
      </w:r>
      <w:r w:rsidR="002A5B07" w:rsidRPr="002A5B07">
        <w:rPr>
          <w:szCs w:val="21"/>
          <w:lang w:val="zh-CN"/>
        </w:rPr>
        <w:t>提交人</w:t>
      </w:r>
      <w:r w:rsidR="002A5B07" w:rsidRPr="00B33ED2">
        <w:rPr>
          <w:rFonts w:hint="eastAsia"/>
          <w:spacing w:val="4"/>
          <w:szCs w:val="21"/>
          <w:lang w:val="zh-CN"/>
        </w:rPr>
        <w:t>认为</w:t>
      </w:r>
      <w:r w:rsidR="002A5B07" w:rsidRPr="00B33ED2">
        <w:rPr>
          <w:spacing w:val="4"/>
          <w:szCs w:val="21"/>
          <w:lang w:val="zh-CN"/>
        </w:rPr>
        <w:t>，提交的证据显示存在新的持续性危险，因此不应当驳回申请。他们称</w:t>
      </w:r>
      <w:r w:rsidR="002A5B07" w:rsidRPr="00B33ED2">
        <w:t>，</w:t>
      </w:r>
      <w:r w:rsidR="002A5B07" w:rsidRPr="00B33ED2">
        <w:rPr>
          <w:rFonts w:hint="eastAsia"/>
        </w:rPr>
        <w:t>驳回反映了</w:t>
      </w:r>
      <w:r w:rsidR="002A5B07" w:rsidRPr="00B33ED2">
        <w:t>任意和错误的分析，</w:t>
      </w:r>
      <w:r w:rsidR="002A5B07" w:rsidRPr="00B33ED2">
        <w:rPr>
          <w:spacing w:val="4"/>
          <w:szCs w:val="21"/>
          <w:lang w:val="zh-CN"/>
        </w:rPr>
        <w:t>是明显的司法不公。提交人称，他们感到震惊的是，加拿大当局</w:t>
      </w:r>
      <w:r w:rsidR="002A5B07" w:rsidRPr="002A5B07">
        <w:rPr>
          <w:szCs w:val="21"/>
          <w:lang w:val="zh-CN"/>
        </w:rPr>
        <w:t>极为轻视作为新证据提交的旁遮普人权组织的信。</w:t>
      </w:r>
    </w:p>
    <w:p w:rsidR="002A5B07" w:rsidRPr="002A5B07" w:rsidRDefault="00433F5C" w:rsidP="0029043D">
      <w:pPr>
        <w:pStyle w:val="SingleTxtGC"/>
        <w:tabs>
          <w:tab w:val="clear" w:pos="431"/>
          <w:tab w:val="clear" w:pos="1134"/>
          <w:tab w:val="clear" w:pos="1565"/>
          <w:tab w:val="clear" w:pos="1996"/>
          <w:tab w:val="clear" w:pos="2427"/>
          <w:tab w:val="left" w:pos="1701"/>
        </w:tabs>
        <w:spacing w:after="140"/>
        <w:rPr>
          <w:szCs w:val="21"/>
        </w:rPr>
      </w:pPr>
      <w:r>
        <w:rPr>
          <w:szCs w:val="21"/>
          <w:lang w:val="zh-CN"/>
        </w:rPr>
        <w:t>7</w:t>
      </w:r>
      <w:r w:rsidR="002A5B07" w:rsidRPr="002A5B07">
        <w:rPr>
          <w:szCs w:val="21"/>
          <w:lang w:val="zh-CN"/>
        </w:rPr>
        <w:t>.</w:t>
      </w:r>
      <w:r>
        <w:rPr>
          <w:szCs w:val="21"/>
          <w:lang w:val="zh-CN"/>
        </w:rPr>
        <w:t>5</w:t>
      </w:r>
      <w:r w:rsidR="002A5B07" w:rsidRPr="002A5B07">
        <w:rPr>
          <w:szCs w:val="21"/>
          <w:lang w:val="zh-CN"/>
        </w:rPr>
        <w:tab/>
      </w:r>
      <w:r w:rsidR="002A5B07" w:rsidRPr="002A5B07">
        <w:rPr>
          <w:szCs w:val="21"/>
          <w:lang w:val="zh-CN"/>
        </w:rPr>
        <w:t>提交人</w:t>
      </w:r>
      <w:r w:rsidR="002A5B07" w:rsidRPr="002A5B07">
        <w:rPr>
          <w:rFonts w:hint="eastAsia"/>
          <w:szCs w:val="21"/>
          <w:lang w:val="zh-CN"/>
        </w:rPr>
        <w:t>认为</w:t>
      </w:r>
      <w:r w:rsidR="002A5B07" w:rsidRPr="002A5B07">
        <w:rPr>
          <w:szCs w:val="21"/>
          <w:lang w:val="zh-CN"/>
        </w:rPr>
        <w:t>，尽管所有证据显示存在重大酷刑风险，但遣返前风险评估官员基于纯粹的程序性理由予以驳回，未尊重《加拿大权利和自由宪章》或加拿大的国际人权义务。提交人称，以拥有国内</w:t>
      </w:r>
      <w:r w:rsidR="002A5B07" w:rsidRPr="002A5B07">
        <w:rPr>
          <w:rFonts w:hint="eastAsia"/>
          <w:szCs w:val="21"/>
          <w:lang w:val="zh-CN"/>
        </w:rPr>
        <w:t>躲避</w:t>
      </w:r>
      <w:r w:rsidR="002A5B07" w:rsidRPr="002A5B07">
        <w:rPr>
          <w:szCs w:val="21"/>
          <w:lang w:val="zh-CN"/>
        </w:rPr>
        <w:t>选择为由拒绝锡克教酷刑受害人在加拿大避难是一项政治决定，并称</w:t>
      </w:r>
      <w:r>
        <w:rPr>
          <w:rFonts w:hint="eastAsia"/>
        </w:rPr>
        <w:t>“</w:t>
      </w:r>
      <w:r w:rsidR="002A5B07" w:rsidRPr="002A5B07">
        <w:rPr>
          <w:szCs w:val="21"/>
          <w:lang w:val="zh-CN"/>
        </w:rPr>
        <w:t>遣返前风险评估官员接受的培训要求他们作出否决决定</w:t>
      </w:r>
      <w:r>
        <w:rPr>
          <w:rFonts w:hint="eastAsia"/>
        </w:rPr>
        <w:t>”</w:t>
      </w:r>
      <w:r w:rsidR="002A5B07" w:rsidRPr="002A5B07">
        <w:rPr>
          <w:szCs w:val="21"/>
          <w:lang w:val="zh-CN"/>
        </w:rPr>
        <w:t>。因此，他们既不独立，也不公正。提交人称，后者的例证是，遣返前风险评估官员拒绝接受他们提交的大部分新证据，因为这些证据同以前指称的情况有关。他们还称，联邦法院就暂缓驱逐请求作出否决决定表明缺乏获得有效补救的机会。提交人指出，该案件被驳回是因为他们指称的风险与以前相同。他们称，加拿大司法系统未提供</w:t>
      </w:r>
      <w:r>
        <w:rPr>
          <w:rFonts w:hint="eastAsia"/>
        </w:rPr>
        <w:t>“</w:t>
      </w:r>
      <w:r w:rsidR="002A5B07" w:rsidRPr="002A5B07">
        <w:rPr>
          <w:szCs w:val="21"/>
          <w:lang w:val="zh-CN"/>
        </w:rPr>
        <w:t>一种途径，以便纠正可能导致酷刑和死亡的明显错误</w:t>
      </w:r>
      <w:r>
        <w:rPr>
          <w:rFonts w:hint="eastAsia"/>
        </w:rPr>
        <w:t>”</w:t>
      </w:r>
      <w:r w:rsidR="002A5B07" w:rsidRPr="002A5B07">
        <w:rPr>
          <w:szCs w:val="21"/>
          <w:lang w:val="zh-CN"/>
        </w:rPr>
        <w:t>。提交人称，联邦法院未就案件实质采取任何立场，而仅管控程序性缺陷，这种情况不是《公约》第二条规定的有效补救。</w:t>
      </w:r>
    </w:p>
    <w:p w:rsidR="002A5B07" w:rsidRPr="002A5B07" w:rsidRDefault="00433F5C" w:rsidP="0029043D">
      <w:pPr>
        <w:pStyle w:val="SingleTxtGC"/>
        <w:tabs>
          <w:tab w:val="clear" w:pos="431"/>
          <w:tab w:val="clear" w:pos="1134"/>
          <w:tab w:val="clear" w:pos="1565"/>
          <w:tab w:val="clear" w:pos="1996"/>
          <w:tab w:val="clear" w:pos="2427"/>
          <w:tab w:val="left" w:pos="1701"/>
        </w:tabs>
        <w:spacing w:after="140"/>
        <w:rPr>
          <w:szCs w:val="21"/>
        </w:rPr>
      </w:pPr>
      <w:r>
        <w:rPr>
          <w:szCs w:val="21"/>
          <w:lang w:val="zh-CN"/>
        </w:rPr>
        <w:t>7</w:t>
      </w:r>
      <w:r w:rsidR="002A5B07" w:rsidRPr="002A5B07">
        <w:rPr>
          <w:szCs w:val="21"/>
          <w:lang w:val="zh-CN"/>
        </w:rPr>
        <w:t>.</w:t>
      </w:r>
      <w:r>
        <w:rPr>
          <w:szCs w:val="21"/>
          <w:lang w:val="zh-CN"/>
        </w:rPr>
        <w:t>6</w:t>
      </w:r>
      <w:r w:rsidR="002A5B07" w:rsidRPr="002A5B07">
        <w:rPr>
          <w:szCs w:val="21"/>
          <w:lang w:val="zh-CN"/>
        </w:rPr>
        <w:tab/>
      </w:r>
      <w:r w:rsidR="002A5B07" w:rsidRPr="002A5B07">
        <w:rPr>
          <w:szCs w:val="21"/>
          <w:lang w:val="zh-CN"/>
        </w:rPr>
        <w:t>提交人</w:t>
      </w:r>
      <w:r w:rsidR="002A5B07" w:rsidRPr="003259C1">
        <w:rPr>
          <w:spacing w:val="4"/>
          <w:szCs w:val="21"/>
          <w:lang w:val="zh-CN"/>
        </w:rPr>
        <w:t>指出，</w:t>
      </w:r>
      <w:r w:rsidR="002A5B07" w:rsidRPr="003259C1">
        <w:t>加拿大拒绝为许多</w:t>
      </w:r>
      <w:r w:rsidR="002A5B07" w:rsidRPr="003259C1">
        <w:rPr>
          <w:spacing w:val="4"/>
          <w:szCs w:val="21"/>
          <w:lang w:val="zh-CN"/>
        </w:rPr>
        <w:t>锡克教酷刑受害人提供国际保护并将他们驱逐回印度，</w:t>
      </w:r>
      <w:r w:rsidR="002A5B07" w:rsidRPr="003259C1">
        <w:t>因为对何谓国内躲避</w:t>
      </w:r>
      <w:r w:rsidR="002A5B07" w:rsidRPr="003259C1">
        <w:rPr>
          <w:spacing w:val="4"/>
          <w:szCs w:val="21"/>
          <w:lang w:val="zh-CN"/>
        </w:rPr>
        <w:t>选择抱有严重误解。他们称，适用国内躲避选择应当</w:t>
      </w:r>
      <w:r w:rsidR="002A5B07" w:rsidRPr="003259C1">
        <w:t>仅限于酷刑受害人</w:t>
      </w:r>
      <w:r w:rsidR="002A5B07" w:rsidRPr="003259C1">
        <w:rPr>
          <w:spacing w:val="4"/>
          <w:szCs w:val="21"/>
          <w:lang w:val="zh-CN"/>
        </w:rPr>
        <w:t>可获得国家保护或有合理选择的案件。他们称，他们被印度国家权力体系和</w:t>
      </w:r>
      <w:r w:rsidR="002A5B07" w:rsidRPr="002A5B07">
        <w:rPr>
          <w:szCs w:val="21"/>
          <w:lang w:val="zh-CN"/>
        </w:rPr>
        <w:t>占主导地位的政党作为攻击目标，因此不可能在印度其他地区居住。他们称，他们有大量证据表明，当前警方在继续施压和搜索，以寻找他们。</w:t>
      </w:r>
      <w:r w:rsidR="002A5B07" w:rsidRPr="002A5B07">
        <w:rPr>
          <w:rStyle w:val="a8"/>
          <w:rFonts w:eastAsia="宋体"/>
          <w:szCs w:val="21"/>
          <w:lang w:val="zh-CN"/>
        </w:rPr>
        <w:footnoteReference w:id="23"/>
      </w:r>
      <w:r w:rsidR="00D47320">
        <w:rPr>
          <w:rFonts w:hint="eastAsia"/>
          <w:szCs w:val="21"/>
          <w:lang w:val="zh-CN"/>
        </w:rPr>
        <w:t xml:space="preserve"> </w:t>
      </w:r>
      <w:r w:rsidR="002A5B07" w:rsidRPr="002A5B07">
        <w:rPr>
          <w:szCs w:val="21"/>
          <w:lang w:val="zh-CN"/>
        </w:rPr>
        <w:t>提交人的家庭成员以前因政治活动成为攻击目标，并遭受了酷刑和强迫失踪。</w:t>
      </w:r>
      <w:r w:rsidR="002A5B07" w:rsidRPr="002A5B07">
        <w:rPr>
          <w:rStyle w:val="a8"/>
          <w:rFonts w:eastAsia="宋体"/>
          <w:szCs w:val="21"/>
          <w:lang w:val="zh-CN"/>
        </w:rPr>
        <w:footnoteReference w:id="24"/>
      </w:r>
      <w:r w:rsidR="00D47320">
        <w:rPr>
          <w:rFonts w:hint="eastAsia"/>
          <w:szCs w:val="21"/>
          <w:lang w:val="zh-CN"/>
        </w:rPr>
        <w:t xml:space="preserve"> </w:t>
      </w:r>
      <w:r w:rsidR="002A5B07" w:rsidRPr="002A5B07">
        <w:rPr>
          <w:szCs w:val="21"/>
          <w:lang w:val="zh-CN"/>
        </w:rPr>
        <w:t>他们称，有足够的证据表明，他们的案件是一起引人注目的案件。</w:t>
      </w:r>
    </w:p>
    <w:p w:rsidR="002A5B07" w:rsidRPr="002A5B07" w:rsidRDefault="00433F5C" w:rsidP="0029043D">
      <w:pPr>
        <w:pStyle w:val="SingleTxtGC"/>
        <w:tabs>
          <w:tab w:val="clear" w:pos="431"/>
          <w:tab w:val="clear" w:pos="1134"/>
          <w:tab w:val="clear" w:pos="1565"/>
          <w:tab w:val="clear" w:pos="1996"/>
          <w:tab w:val="clear" w:pos="2427"/>
          <w:tab w:val="left" w:pos="1701"/>
        </w:tabs>
        <w:spacing w:after="140"/>
        <w:rPr>
          <w:szCs w:val="21"/>
        </w:rPr>
      </w:pPr>
      <w:r>
        <w:rPr>
          <w:szCs w:val="21"/>
          <w:lang w:val="zh-CN"/>
        </w:rPr>
        <w:t>7</w:t>
      </w:r>
      <w:r w:rsidR="002A5B07" w:rsidRPr="002A5B07">
        <w:rPr>
          <w:szCs w:val="21"/>
          <w:lang w:val="zh-CN"/>
        </w:rPr>
        <w:t>.</w:t>
      </w:r>
      <w:r>
        <w:rPr>
          <w:szCs w:val="21"/>
          <w:lang w:val="zh-CN"/>
        </w:rPr>
        <w:t>7</w:t>
      </w:r>
      <w:r w:rsidR="002A5B07" w:rsidRPr="002A5B07">
        <w:rPr>
          <w:szCs w:val="21"/>
          <w:lang w:val="zh-CN"/>
        </w:rPr>
        <w:tab/>
      </w:r>
      <w:r w:rsidR="002A5B07" w:rsidRPr="002A5B07">
        <w:rPr>
          <w:szCs w:val="21"/>
          <w:lang w:val="zh-CN"/>
        </w:rPr>
        <w:t>提交人称，他们没有可用的国内躲避选择，因为难民法一般认为，被国家工作人员当作目标的人没有获得国内躲避选择的现实可能。他们补充称，对处于他们这种状况的人来说，在印度国内</w:t>
      </w:r>
      <w:r w:rsidR="002A5B07" w:rsidRPr="002A5B07">
        <w:rPr>
          <w:rFonts w:hint="eastAsia"/>
          <w:szCs w:val="21"/>
          <w:lang w:val="zh-CN"/>
        </w:rPr>
        <w:t>易地居住的可能性不存在</w:t>
      </w:r>
      <w:r w:rsidR="002A5B07" w:rsidRPr="002A5B07">
        <w:rPr>
          <w:szCs w:val="21"/>
          <w:lang w:val="zh-CN"/>
        </w:rPr>
        <w:t>。</w:t>
      </w:r>
      <w:r w:rsidR="002A5B07" w:rsidRPr="002A5B07">
        <w:rPr>
          <w:rStyle w:val="a8"/>
          <w:rFonts w:eastAsia="宋体"/>
          <w:szCs w:val="21"/>
          <w:lang w:val="zh-CN"/>
        </w:rPr>
        <w:footnoteReference w:id="25"/>
      </w:r>
    </w:p>
    <w:p w:rsidR="002A5B07" w:rsidRPr="002A5B07" w:rsidRDefault="00433F5C" w:rsidP="0029043D">
      <w:pPr>
        <w:pStyle w:val="SingleTxtGC"/>
        <w:tabs>
          <w:tab w:val="clear" w:pos="431"/>
          <w:tab w:val="clear" w:pos="1134"/>
          <w:tab w:val="clear" w:pos="1565"/>
          <w:tab w:val="clear" w:pos="1996"/>
          <w:tab w:val="clear" w:pos="2427"/>
          <w:tab w:val="left" w:pos="1701"/>
        </w:tabs>
        <w:spacing w:after="140"/>
        <w:rPr>
          <w:szCs w:val="21"/>
        </w:rPr>
      </w:pPr>
      <w:r>
        <w:rPr>
          <w:szCs w:val="21"/>
          <w:lang w:val="zh-CN"/>
        </w:rPr>
        <w:t>7</w:t>
      </w:r>
      <w:r w:rsidR="002A5B07" w:rsidRPr="002A5B07">
        <w:rPr>
          <w:szCs w:val="21"/>
          <w:lang w:val="zh-CN"/>
        </w:rPr>
        <w:t>.</w:t>
      </w:r>
      <w:r>
        <w:rPr>
          <w:szCs w:val="21"/>
          <w:lang w:val="zh-CN"/>
        </w:rPr>
        <w:t>8</w:t>
      </w:r>
      <w:r w:rsidR="002A5B07" w:rsidRPr="002A5B07">
        <w:rPr>
          <w:szCs w:val="21"/>
          <w:lang w:val="zh-CN"/>
        </w:rPr>
        <w:tab/>
      </w:r>
      <w:r w:rsidR="002A5B07" w:rsidRPr="002A5B07">
        <w:rPr>
          <w:szCs w:val="21"/>
          <w:lang w:val="zh-CN"/>
        </w:rPr>
        <w:t>提交人称，加拿大的遣返风险分析程序存在严重的系统性问题，目前导致大量违反国际法的行为。他们</w:t>
      </w:r>
      <w:r w:rsidR="002A5B07" w:rsidRPr="002A5B07">
        <w:rPr>
          <w:rFonts w:hint="eastAsia"/>
          <w:szCs w:val="21"/>
          <w:lang w:val="zh-CN"/>
        </w:rPr>
        <w:t>认为</w:t>
      </w:r>
      <w:r w:rsidR="002A5B07" w:rsidRPr="002A5B07">
        <w:rPr>
          <w:szCs w:val="21"/>
          <w:lang w:val="zh-CN"/>
        </w:rPr>
        <w:t>，缔约国就他们的案件作出遣返前风险评估决定时，未考虑侵犯锡克教徒人权和旁遮普警方的有罪不罚文化等背景。</w:t>
      </w:r>
    </w:p>
    <w:p w:rsidR="002A5B07" w:rsidRPr="002A5B07" w:rsidRDefault="002A5B07" w:rsidP="005651F7">
      <w:pPr>
        <w:pStyle w:val="H23GC"/>
      </w:pPr>
      <w:r w:rsidRPr="002A5B07">
        <w:rPr>
          <w:lang w:val="zh-CN"/>
        </w:rPr>
        <w:tab/>
      </w:r>
      <w:r w:rsidRPr="002A5B07">
        <w:rPr>
          <w:lang w:val="zh-CN"/>
        </w:rPr>
        <w:tab/>
      </w:r>
      <w:r w:rsidRPr="002A5B07">
        <w:rPr>
          <w:lang w:val="zh-CN"/>
        </w:rPr>
        <w:t>委员会需审理的问题和议事情况</w:t>
      </w:r>
    </w:p>
    <w:p w:rsidR="002A5B07" w:rsidRPr="002A5B07" w:rsidRDefault="002A5B07" w:rsidP="005651F7">
      <w:pPr>
        <w:pStyle w:val="H4GC"/>
      </w:pPr>
      <w:r w:rsidRPr="002A5B07">
        <w:rPr>
          <w:lang w:val="zh-CN"/>
        </w:rPr>
        <w:tab/>
      </w:r>
      <w:r w:rsidRPr="002A5B07">
        <w:rPr>
          <w:lang w:val="zh-CN"/>
        </w:rPr>
        <w:tab/>
      </w:r>
      <w:r w:rsidRPr="002A5B07">
        <w:rPr>
          <w:lang w:val="zh-CN"/>
        </w:rPr>
        <w:t>审议可否受理问题</w:t>
      </w:r>
    </w:p>
    <w:p w:rsidR="002A5B07" w:rsidRPr="002A5B07" w:rsidRDefault="00433F5C" w:rsidP="0029043D">
      <w:pPr>
        <w:pStyle w:val="SingleTxtGC"/>
        <w:tabs>
          <w:tab w:val="clear" w:pos="431"/>
          <w:tab w:val="clear" w:pos="1134"/>
          <w:tab w:val="clear" w:pos="1565"/>
          <w:tab w:val="clear" w:pos="1996"/>
          <w:tab w:val="clear" w:pos="2427"/>
          <w:tab w:val="left" w:pos="1701"/>
        </w:tabs>
        <w:spacing w:after="140"/>
        <w:rPr>
          <w:szCs w:val="21"/>
        </w:rPr>
      </w:pPr>
      <w:r>
        <w:rPr>
          <w:szCs w:val="21"/>
          <w:lang w:val="zh-CN"/>
        </w:rPr>
        <w:t>8</w:t>
      </w:r>
      <w:r w:rsidR="002A5B07" w:rsidRPr="002A5B07">
        <w:rPr>
          <w:szCs w:val="21"/>
          <w:lang w:val="zh-CN"/>
        </w:rPr>
        <w:t>.</w:t>
      </w:r>
      <w:r>
        <w:rPr>
          <w:szCs w:val="21"/>
          <w:lang w:val="zh-CN"/>
        </w:rPr>
        <w:t>1</w:t>
      </w:r>
      <w:r w:rsidR="002A5B07" w:rsidRPr="002A5B07">
        <w:rPr>
          <w:szCs w:val="21"/>
          <w:lang w:val="zh-CN"/>
        </w:rPr>
        <w:tab/>
      </w:r>
      <w:r w:rsidR="002A5B07" w:rsidRPr="002A5B07">
        <w:rPr>
          <w:szCs w:val="21"/>
          <w:lang w:val="zh-CN"/>
        </w:rPr>
        <w:t>在审议来文所载的任何申诉之前，委员会必须根据其议事规则第</w:t>
      </w:r>
      <w:r>
        <w:rPr>
          <w:szCs w:val="21"/>
          <w:lang w:val="zh-CN"/>
        </w:rPr>
        <w:t>93</w:t>
      </w:r>
      <w:r w:rsidR="002A5B07" w:rsidRPr="002A5B07">
        <w:rPr>
          <w:szCs w:val="21"/>
          <w:lang w:val="zh-CN"/>
        </w:rPr>
        <w:t>条确定该来文是否符合《任择议定书》规定的受理条件。</w:t>
      </w:r>
    </w:p>
    <w:p w:rsidR="002A5B07" w:rsidRPr="002A5B07" w:rsidRDefault="00433F5C" w:rsidP="0029043D">
      <w:pPr>
        <w:pStyle w:val="SingleTxtGC"/>
        <w:tabs>
          <w:tab w:val="clear" w:pos="431"/>
          <w:tab w:val="clear" w:pos="1134"/>
          <w:tab w:val="clear" w:pos="1565"/>
          <w:tab w:val="clear" w:pos="1996"/>
          <w:tab w:val="clear" w:pos="2427"/>
          <w:tab w:val="left" w:pos="1701"/>
        </w:tabs>
        <w:spacing w:after="140"/>
        <w:rPr>
          <w:szCs w:val="21"/>
        </w:rPr>
      </w:pPr>
      <w:r>
        <w:rPr>
          <w:szCs w:val="21"/>
          <w:lang w:val="zh-CN"/>
        </w:rPr>
        <w:t>8</w:t>
      </w:r>
      <w:r w:rsidR="002A5B07" w:rsidRPr="002A5B07">
        <w:rPr>
          <w:szCs w:val="21"/>
          <w:lang w:val="zh-CN"/>
        </w:rPr>
        <w:t>.</w:t>
      </w:r>
      <w:r>
        <w:rPr>
          <w:szCs w:val="21"/>
          <w:lang w:val="zh-CN"/>
        </w:rPr>
        <w:t>2</w:t>
      </w:r>
      <w:r w:rsidR="002A5B07" w:rsidRPr="002A5B07">
        <w:rPr>
          <w:szCs w:val="21"/>
          <w:lang w:val="zh-CN"/>
        </w:rPr>
        <w:tab/>
      </w:r>
      <w:r w:rsidR="002A5B07" w:rsidRPr="002A5B07">
        <w:rPr>
          <w:szCs w:val="21"/>
          <w:lang w:val="zh-CN"/>
        </w:rPr>
        <w:t>按照《任择议定书》第五条第</w:t>
      </w:r>
      <w:r>
        <w:rPr>
          <w:szCs w:val="21"/>
          <w:lang w:val="zh-CN"/>
        </w:rPr>
        <w:t>2</w:t>
      </w:r>
      <w:r w:rsidR="002A5B07" w:rsidRPr="002A5B07">
        <w:rPr>
          <w:szCs w:val="21"/>
          <w:lang w:val="zh-CN"/>
        </w:rPr>
        <w:t>款</w:t>
      </w:r>
      <w:r w:rsidR="002A5B07" w:rsidRPr="002A5B07">
        <w:rPr>
          <w:szCs w:val="21"/>
          <w:lang w:val="zh-CN"/>
        </w:rPr>
        <w:t>(</w:t>
      </w:r>
      <w:r w:rsidR="002A5B07" w:rsidRPr="002A5B07">
        <w:rPr>
          <w:szCs w:val="21"/>
          <w:lang w:val="zh-CN"/>
        </w:rPr>
        <w:t>子</w:t>
      </w:r>
      <w:r w:rsidR="002A5B07" w:rsidRPr="002A5B07">
        <w:rPr>
          <w:szCs w:val="21"/>
          <w:lang w:val="zh-CN"/>
        </w:rPr>
        <w:t>)</w:t>
      </w:r>
      <w:r w:rsidR="002A5B07" w:rsidRPr="002A5B07">
        <w:rPr>
          <w:szCs w:val="21"/>
          <w:lang w:val="zh-CN"/>
        </w:rPr>
        <w:t>项的要求，委员会已确定同一事项不在另一国际调查或解决程序审查之中。</w:t>
      </w:r>
    </w:p>
    <w:p w:rsidR="002A5B07" w:rsidRPr="002A5B07" w:rsidRDefault="00433F5C" w:rsidP="0029043D">
      <w:pPr>
        <w:pStyle w:val="SingleTxtGC"/>
        <w:tabs>
          <w:tab w:val="clear" w:pos="431"/>
          <w:tab w:val="clear" w:pos="1134"/>
          <w:tab w:val="clear" w:pos="1565"/>
          <w:tab w:val="clear" w:pos="1996"/>
          <w:tab w:val="clear" w:pos="2427"/>
          <w:tab w:val="left" w:pos="1701"/>
        </w:tabs>
        <w:spacing w:after="140"/>
        <w:rPr>
          <w:szCs w:val="21"/>
        </w:rPr>
      </w:pPr>
      <w:r>
        <w:rPr>
          <w:szCs w:val="21"/>
          <w:lang w:val="zh-CN"/>
        </w:rPr>
        <w:t>8</w:t>
      </w:r>
      <w:r w:rsidR="002A5B07" w:rsidRPr="002A5B07">
        <w:rPr>
          <w:szCs w:val="21"/>
          <w:lang w:val="zh-CN"/>
        </w:rPr>
        <w:t>.</w:t>
      </w:r>
      <w:r>
        <w:rPr>
          <w:szCs w:val="21"/>
          <w:lang w:val="zh-CN"/>
        </w:rPr>
        <w:t>3</w:t>
      </w:r>
      <w:r w:rsidR="002A5B07" w:rsidRPr="002A5B07">
        <w:rPr>
          <w:szCs w:val="21"/>
          <w:lang w:val="zh-CN"/>
        </w:rPr>
        <w:tab/>
      </w:r>
      <w:r w:rsidR="002A5B07" w:rsidRPr="002A5B07">
        <w:rPr>
          <w:szCs w:val="21"/>
          <w:lang w:val="zh-CN"/>
        </w:rPr>
        <w:t>委员会注意到，提交人声称已用尽所有可用和有效的国内补救办法。鉴于缔约国未就此提出任何异议，委员会认为《任择议定书》第五条第</w:t>
      </w:r>
      <w:r>
        <w:rPr>
          <w:szCs w:val="21"/>
          <w:lang w:val="zh-CN"/>
        </w:rPr>
        <w:t>2</w:t>
      </w:r>
      <w:r w:rsidR="002A5B07" w:rsidRPr="002A5B07">
        <w:rPr>
          <w:szCs w:val="21"/>
          <w:lang w:val="zh-CN"/>
        </w:rPr>
        <w:t>款</w:t>
      </w:r>
      <w:r w:rsidR="002A5B07" w:rsidRPr="002A5B07">
        <w:rPr>
          <w:szCs w:val="21"/>
          <w:lang w:val="zh-CN"/>
        </w:rPr>
        <w:t>(</w:t>
      </w:r>
      <w:r w:rsidR="002A5B07" w:rsidRPr="002A5B07">
        <w:rPr>
          <w:szCs w:val="21"/>
          <w:lang w:val="zh-CN"/>
        </w:rPr>
        <w:t>丑</w:t>
      </w:r>
      <w:r w:rsidR="002A5B07" w:rsidRPr="002A5B07">
        <w:rPr>
          <w:szCs w:val="21"/>
          <w:lang w:val="zh-CN"/>
        </w:rPr>
        <w:t>)</w:t>
      </w:r>
      <w:r w:rsidR="002A5B07" w:rsidRPr="002A5B07">
        <w:rPr>
          <w:szCs w:val="21"/>
          <w:lang w:val="zh-CN"/>
        </w:rPr>
        <w:t>项的要求已得到满足。</w:t>
      </w:r>
    </w:p>
    <w:p w:rsidR="002A5B07" w:rsidRPr="002A5B07" w:rsidRDefault="00433F5C" w:rsidP="002A5B07">
      <w:pPr>
        <w:pStyle w:val="SingleTxtGC"/>
        <w:tabs>
          <w:tab w:val="clear" w:pos="431"/>
          <w:tab w:val="clear" w:pos="1134"/>
          <w:tab w:val="clear" w:pos="1565"/>
          <w:tab w:val="clear" w:pos="1996"/>
          <w:tab w:val="clear" w:pos="2427"/>
          <w:tab w:val="left" w:pos="1701"/>
        </w:tabs>
        <w:rPr>
          <w:szCs w:val="21"/>
        </w:rPr>
      </w:pPr>
      <w:r>
        <w:rPr>
          <w:szCs w:val="21"/>
          <w:lang w:val="zh-CN"/>
        </w:rPr>
        <w:t>8</w:t>
      </w:r>
      <w:r w:rsidR="002A5B07" w:rsidRPr="002A5B07">
        <w:rPr>
          <w:szCs w:val="21"/>
          <w:lang w:val="zh-CN"/>
        </w:rPr>
        <w:t>.</w:t>
      </w:r>
      <w:r>
        <w:rPr>
          <w:szCs w:val="21"/>
          <w:lang w:val="zh-CN"/>
        </w:rPr>
        <w:t>4</w:t>
      </w:r>
      <w:r w:rsidR="002A5B07" w:rsidRPr="002A5B07">
        <w:rPr>
          <w:szCs w:val="21"/>
          <w:lang w:val="zh-CN"/>
        </w:rPr>
        <w:tab/>
      </w:r>
      <w:r w:rsidR="002A5B07" w:rsidRPr="002A5B07">
        <w:rPr>
          <w:szCs w:val="21"/>
          <w:lang w:val="zh-CN"/>
        </w:rPr>
        <w:t>委员会注意到提交人称，如果返回印度，他们根据《公约》第六条和第七条享有的权利可能受到侵犯。但委员会注意到，经过彻底的审查，加拿大移民和难民事务委员会难民司驳回了提交人的庇护申请，理由是：</w:t>
      </w:r>
      <w:r w:rsidR="002A5B07" w:rsidRPr="002A5B07">
        <w:rPr>
          <w:szCs w:val="21"/>
          <w:lang w:val="zh-CN"/>
        </w:rPr>
        <w:t>(</w:t>
      </w:r>
      <w:r>
        <w:rPr>
          <w:szCs w:val="21"/>
          <w:lang w:val="zh-CN"/>
        </w:rPr>
        <w:t>a</w:t>
      </w:r>
      <w:r w:rsidR="002A5B07" w:rsidRPr="002A5B07">
        <w:rPr>
          <w:szCs w:val="21"/>
          <w:lang w:val="zh-CN"/>
        </w:rPr>
        <w:t>)</w:t>
      </w:r>
      <w:r w:rsidR="0054332B">
        <w:rPr>
          <w:szCs w:val="21"/>
          <w:lang w:val="zh-CN"/>
        </w:rPr>
        <w:t xml:space="preserve"> </w:t>
      </w:r>
      <w:r w:rsidR="002A5B07" w:rsidRPr="002A5B07">
        <w:rPr>
          <w:szCs w:val="21"/>
          <w:lang w:val="zh-CN"/>
        </w:rPr>
        <w:t>有可用和合理的国内躲避选择，因为提交人的问题本质上是地方性的，局限于他们的家乡旁遮普邦；</w:t>
      </w:r>
      <w:r w:rsidR="002A5B07" w:rsidRPr="002A5B07">
        <w:rPr>
          <w:szCs w:val="21"/>
          <w:lang w:val="zh-CN"/>
        </w:rPr>
        <w:t>(</w:t>
      </w:r>
      <w:r>
        <w:rPr>
          <w:szCs w:val="21"/>
          <w:lang w:val="zh-CN"/>
        </w:rPr>
        <w:t>b</w:t>
      </w:r>
      <w:r w:rsidR="002A5B07" w:rsidRPr="002A5B07">
        <w:rPr>
          <w:szCs w:val="21"/>
          <w:lang w:val="zh-CN"/>
        </w:rPr>
        <w:t>)</w:t>
      </w:r>
      <w:r w:rsidR="0054332B">
        <w:rPr>
          <w:szCs w:val="21"/>
          <w:lang w:val="zh-CN"/>
        </w:rPr>
        <w:t xml:space="preserve"> </w:t>
      </w:r>
      <w:r w:rsidR="002A5B07" w:rsidRPr="002A5B07">
        <w:rPr>
          <w:szCs w:val="21"/>
          <w:lang w:val="zh-CN"/>
        </w:rPr>
        <w:t>他们未证实自己无法在旁遮普之外的印度另一地区过上免遭个人风险的生活；</w:t>
      </w:r>
      <w:r w:rsidR="002A5B07" w:rsidRPr="002A5B07">
        <w:rPr>
          <w:szCs w:val="21"/>
          <w:lang w:val="zh-CN"/>
        </w:rPr>
        <w:t>(</w:t>
      </w:r>
      <w:r>
        <w:rPr>
          <w:szCs w:val="21"/>
          <w:lang w:val="zh-CN"/>
        </w:rPr>
        <w:t>c</w:t>
      </w:r>
      <w:r w:rsidR="002A5B07" w:rsidRPr="002A5B07">
        <w:rPr>
          <w:szCs w:val="21"/>
          <w:lang w:val="zh-CN"/>
        </w:rPr>
        <w:t>)</w:t>
      </w:r>
      <w:r w:rsidR="0054332B">
        <w:rPr>
          <w:szCs w:val="21"/>
          <w:lang w:val="zh-CN"/>
        </w:rPr>
        <w:t xml:space="preserve"> </w:t>
      </w:r>
      <w:r w:rsidR="002A5B07" w:rsidRPr="002A5B07">
        <w:rPr>
          <w:szCs w:val="21"/>
          <w:lang w:val="zh-CN"/>
        </w:rPr>
        <w:t>他们未证明在德里居住期间遭遇了任何事件，或提供任何证据证明他们在德里面临具体的伤害风险。提交人就移民和难民事务委员会的决定向联邦法院提交的司法审查许可申请被驳回。遣返前风险评估官员以存在国内躲避选择且提交人提交的新文件缺乏证据效力为依据</w:t>
      </w:r>
      <w:r w:rsidR="00D112D3">
        <w:rPr>
          <w:szCs w:val="21"/>
          <w:lang w:val="zh-CN"/>
        </w:rPr>
        <w:t>(</w:t>
      </w:r>
      <w:r w:rsidR="002A5B07" w:rsidRPr="002A5B07">
        <w:rPr>
          <w:szCs w:val="21"/>
          <w:lang w:val="zh-CN"/>
        </w:rPr>
        <w:t>见第</w:t>
      </w:r>
      <w:r>
        <w:rPr>
          <w:szCs w:val="21"/>
          <w:lang w:val="zh-CN"/>
        </w:rPr>
        <w:t>6</w:t>
      </w:r>
      <w:r w:rsidR="002A5B07" w:rsidRPr="002A5B07">
        <w:rPr>
          <w:szCs w:val="21"/>
          <w:lang w:val="zh-CN"/>
        </w:rPr>
        <w:t>.</w:t>
      </w:r>
      <w:r>
        <w:rPr>
          <w:szCs w:val="21"/>
          <w:lang w:val="zh-CN"/>
        </w:rPr>
        <w:t>4</w:t>
      </w:r>
      <w:r w:rsidR="002A5B07" w:rsidRPr="002A5B07">
        <w:rPr>
          <w:szCs w:val="21"/>
          <w:lang w:val="zh-CN"/>
        </w:rPr>
        <w:t>段</w:t>
      </w:r>
      <w:r w:rsidR="00C4500E">
        <w:rPr>
          <w:szCs w:val="21"/>
          <w:lang w:val="zh-CN"/>
        </w:rPr>
        <w:t>)</w:t>
      </w:r>
      <w:r w:rsidR="002A5B07" w:rsidRPr="002A5B07">
        <w:rPr>
          <w:szCs w:val="21"/>
          <w:lang w:val="zh-CN"/>
        </w:rPr>
        <w:t>，认定没有确实的理由相信他们将面临生命危险，或者将遭受违反《公约》第七条的待遇。对遣返前风险评估官员的决定进行司法审查的申请也被联邦法院驳回。最后，提交人基于人道主义和同情理由向缔约国提出的永久居留权申请被驳回，因提交人未证明返回印度会对他们造成不寻常、不应有或过度的困难。</w:t>
      </w:r>
    </w:p>
    <w:p w:rsidR="002A5B07" w:rsidRPr="002A5B07" w:rsidRDefault="00433F5C" w:rsidP="002A5B07">
      <w:pPr>
        <w:pStyle w:val="SingleTxtGC"/>
        <w:tabs>
          <w:tab w:val="clear" w:pos="431"/>
          <w:tab w:val="clear" w:pos="1134"/>
          <w:tab w:val="clear" w:pos="1565"/>
          <w:tab w:val="clear" w:pos="1996"/>
          <w:tab w:val="clear" w:pos="2427"/>
          <w:tab w:val="left" w:pos="1701"/>
        </w:tabs>
        <w:rPr>
          <w:szCs w:val="21"/>
        </w:rPr>
      </w:pPr>
      <w:r>
        <w:rPr>
          <w:szCs w:val="21"/>
          <w:lang w:val="zh-CN"/>
        </w:rPr>
        <w:t>8</w:t>
      </w:r>
      <w:r w:rsidR="002A5B07" w:rsidRPr="002A5B07">
        <w:rPr>
          <w:szCs w:val="21"/>
          <w:lang w:val="zh-CN"/>
        </w:rPr>
        <w:t>.</w:t>
      </w:r>
      <w:r>
        <w:rPr>
          <w:szCs w:val="21"/>
          <w:lang w:val="zh-CN"/>
        </w:rPr>
        <w:t>5</w:t>
      </w:r>
      <w:r w:rsidR="002A5B07" w:rsidRPr="002A5B07">
        <w:rPr>
          <w:szCs w:val="21"/>
          <w:lang w:val="zh-CN"/>
        </w:rPr>
        <w:tab/>
      </w:r>
      <w:r w:rsidR="002A5B07" w:rsidRPr="002A5B07">
        <w:rPr>
          <w:szCs w:val="21"/>
          <w:lang w:val="zh-CN"/>
        </w:rPr>
        <w:t>委员会回顾其判例</w:t>
      </w:r>
      <w:r w:rsidR="002A5B07" w:rsidRPr="002A5B07">
        <w:rPr>
          <w:rFonts w:hint="eastAsia"/>
          <w:szCs w:val="21"/>
          <w:lang w:val="zh-CN"/>
        </w:rPr>
        <w:t>：</w:t>
      </w:r>
      <w:r w:rsidR="002A5B07" w:rsidRPr="002A5B07">
        <w:rPr>
          <w:szCs w:val="21"/>
          <w:lang w:val="zh-CN"/>
        </w:rPr>
        <w:t>通常应由《公约》缔约国机关评估案件的事实与证据，除非发现这类评估具有明显的任意性或构成执法不公。</w:t>
      </w:r>
      <w:r w:rsidR="002A5B07" w:rsidRPr="002A5B07">
        <w:rPr>
          <w:rStyle w:val="a8"/>
          <w:rFonts w:eastAsia="宋体"/>
          <w:szCs w:val="21"/>
          <w:lang w:val="zh-CN"/>
        </w:rPr>
        <w:footnoteReference w:id="26"/>
      </w:r>
      <w:r w:rsidR="00FD65DF">
        <w:rPr>
          <w:rFonts w:hint="eastAsia"/>
          <w:szCs w:val="21"/>
          <w:lang w:val="zh-CN"/>
        </w:rPr>
        <w:t xml:space="preserve"> </w:t>
      </w:r>
      <w:r w:rsidR="002A5B07" w:rsidRPr="002A5B07">
        <w:rPr>
          <w:szCs w:val="21"/>
          <w:lang w:val="zh-CN"/>
        </w:rPr>
        <w:t>委员会收到的材料未显示缔约国主管机构的程序存在任何这类缺陷。因此，委员会认为提交人未能证实其指称根据《公约》第六条和第七条可以受理，并宣布，根据《任择议定书》第二条，这部分来文不可受理。</w:t>
      </w:r>
      <w:bookmarkStart w:id="5" w:name="_Hlk534565174"/>
    </w:p>
    <w:bookmarkEnd w:id="5"/>
    <w:p w:rsidR="002A5B07" w:rsidRPr="002A5B07" w:rsidRDefault="00433F5C" w:rsidP="002A5B07">
      <w:pPr>
        <w:pStyle w:val="SingleTxtGC"/>
        <w:tabs>
          <w:tab w:val="clear" w:pos="431"/>
          <w:tab w:val="clear" w:pos="1134"/>
          <w:tab w:val="clear" w:pos="1565"/>
          <w:tab w:val="clear" w:pos="1996"/>
          <w:tab w:val="clear" w:pos="2427"/>
          <w:tab w:val="left" w:pos="1701"/>
        </w:tabs>
        <w:rPr>
          <w:szCs w:val="21"/>
        </w:rPr>
      </w:pPr>
      <w:r>
        <w:rPr>
          <w:szCs w:val="21"/>
          <w:lang w:val="zh-CN"/>
        </w:rPr>
        <w:t>8</w:t>
      </w:r>
      <w:r w:rsidR="002A5B07" w:rsidRPr="002A5B07">
        <w:rPr>
          <w:szCs w:val="21"/>
          <w:lang w:val="zh-CN"/>
        </w:rPr>
        <w:t>.</w:t>
      </w:r>
      <w:r>
        <w:rPr>
          <w:szCs w:val="21"/>
          <w:lang w:val="zh-CN"/>
        </w:rPr>
        <w:t>6</w:t>
      </w:r>
      <w:r w:rsidR="002A5B07" w:rsidRPr="002A5B07">
        <w:rPr>
          <w:szCs w:val="21"/>
          <w:lang w:val="zh-CN"/>
        </w:rPr>
        <w:tab/>
      </w:r>
      <w:r w:rsidR="002A5B07" w:rsidRPr="002A5B07">
        <w:rPr>
          <w:szCs w:val="21"/>
          <w:lang w:val="zh-CN"/>
        </w:rPr>
        <w:t>委员会进一步注意到，提交人称，申诉已被驳回的申诉人在</w:t>
      </w:r>
      <w:r>
        <w:rPr>
          <w:szCs w:val="21"/>
          <w:lang w:val="zh-CN"/>
        </w:rPr>
        <w:t>12</w:t>
      </w:r>
      <w:r w:rsidR="002A5B07" w:rsidRPr="002A5B07">
        <w:rPr>
          <w:szCs w:val="21"/>
          <w:lang w:val="zh-CN"/>
        </w:rPr>
        <w:t>个月内无资格提交遣返前风险评估申请，使他们得不到任何有效补救，违反了《公约》第十三条。委员会注意到，该条款规定了所涉缔约国必须遵守的与驱逐外国人相关的几项条件，并注意到驱逐应当</w:t>
      </w:r>
      <w:r>
        <w:rPr>
          <w:rFonts w:hint="eastAsia"/>
        </w:rPr>
        <w:t>“</w:t>
      </w:r>
      <w:r w:rsidR="002A5B07" w:rsidRPr="002A5B07">
        <w:rPr>
          <w:szCs w:val="21"/>
          <w:lang w:val="zh-CN"/>
        </w:rPr>
        <w:t>依据法律</w:t>
      </w:r>
      <w:r>
        <w:rPr>
          <w:rFonts w:hint="eastAsia"/>
        </w:rPr>
        <w:t>”</w:t>
      </w:r>
      <w:r w:rsidR="002A5B07" w:rsidRPr="002A5B07">
        <w:rPr>
          <w:szCs w:val="21"/>
          <w:lang w:val="zh-CN"/>
        </w:rPr>
        <w:t>。委员会回顾其判例，</w:t>
      </w:r>
      <w:r>
        <w:rPr>
          <w:rFonts w:hint="eastAsia"/>
        </w:rPr>
        <w:t>“</w:t>
      </w:r>
      <w:r w:rsidR="002A5B07" w:rsidRPr="002A5B07">
        <w:rPr>
          <w:szCs w:val="21"/>
          <w:lang w:val="zh-CN"/>
        </w:rPr>
        <w:t>在这种语境下提及的</w:t>
      </w:r>
      <w:r w:rsidR="002F50BB">
        <w:rPr>
          <w:rFonts w:hint="eastAsia"/>
        </w:rPr>
        <w:t>‘</w:t>
      </w:r>
      <w:r w:rsidR="002A5B07" w:rsidRPr="002A5B07">
        <w:rPr>
          <w:szCs w:val="21"/>
          <w:lang w:val="zh-CN"/>
        </w:rPr>
        <w:t>法律</w:t>
      </w:r>
      <w:r w:rsidR="002F50BB">
        <w:rPr>
          <w:rFonts w:hint="eastAsia"/>
        </w:rPr>
        <w:t>’</w:t>
      </w:r>
      <w:r w:rsidR="002A5B07" w:rsidRPr="002A5B07">
        <w:rPr>
          <w:szCs w:val="21"/>
          <w:lang w:val="zh-CN"/>
        </w:rPr>
        <w:t>是指所涉缔约国的国内法，当然，国内法中有关规定本身必须符合《公约》规定</w:t>
      </w:r>
      <w:r>
        <w:rPr>
          <w:rFonts w:hint="eastAsia"/>
        </w:rPr>
        <w:t>”</w:t>
      </w:r>
      <w:r w:rsidR="002A5B07" w:rsidRPr="002A5B07">
        <w:rPr>
          <w:szCs w:val="21"/>
          <w:lang w:val="zh-CN"/>
        </w:rPr>
        <w:t>。</w:t>
      </w:r>
      <w:r w:rsidR="002A5B07" w:rsidRPr="002A5B07">
        <w:rPr>
          <w:rStyle w:val="a8"/>
          <w:rFonts w:eastAsia="宋体"/>
          <w:szCs w:val="21"/>
          <w:lang w:val="zh-CN"/>
        </w:rPr>
        <w:footnoteReference w:id="27"/>
      </w:r>
      <w:r w:rsidR="00FD65DF">
        <w:rPr>
          <w:rFonts w:hint="eastAsia"/>
          <w:szCs w:val="21"/>
          <w:lang w:val="zh-CN"/>
        </w:rPr>
        <w:t xml:space="preserve"> </w:t>
      </w:r>
      <w:r w:rsidR="002A5B07" w:rsidRPr="002A5B07">
        <w:rPr>
          <w:szCs w:val="21"/>
          <w:lang w:val="zh-CN"/>
        </w:rPr>
        <w:t>委员会还回顾，</w:t>
      </w:r>
      <w:r>
        <w:rPr>
          <w:rFonts w:hint="eastAsia"/>
        </w:rPr>
        <w:t>“</w:t>
      </w:r>
      <w:r w:rsidR="002A5B07" w:rsidRPr="002A5B07">
        <w:rPr>
          <w:szCs w:val="21"/>
          <w:lang w:val="zh-CN"/>
        </w:rPr>
        <w:t>从根本上说，解释国内法是由所涉缔约国法院和主管机构处理的问题。评估所涉缔约国主管机构是否在委员会根据《任择议定书》审议的案件中正确解释并适用了国内法不在委员会的权限和职能范围之内，除非证实这些主管机构未本着善意解释和适用国内法，或者明显存在滥用权力行为</w:t>
      </w:r>
      <w:r>
        <w:rPr>
          <w:rFonts w:hint="eastAsia"/>
        </w:rPr>
        <w:t>”</w:t>
      </w:r>
      <w:r w:rsidR="002A5B07" w:rsidRPr="002A5B07">
        <w:rPr>
          <w:szCs w:val="21"/>
          <w:lang w:val="zh-CN"/>
        </w:rPr>
        <w:t>。</w:t>
      </w:r>
      <w:r w:rsidR="002A5B07" w:rsidRPr="002A5B07">
        <w:rPr>
          <w:rStyle w:val="a8"/>
          <w:rFonts w:eastAsia="宋体"/>
          <w:szCs w:val="21"/>
          <w:lang w:val="zh-CN"/>
        </w:rPr>
        <w:footnoteReference w:id="28"/>
      </w:r>
      <w:r w:rsidR="00FD65DF">
        <w:rPr>
          <w:rFonts w:hint="eastAsia"/>
          <w:szCs w:val="21"/>
          <w:lang w:val="zh-CN"/>
        </w:rPr>
        <w:t xml:space="preserve"> </w:t>
      </w:r>
      <w:r w:rsidR="002A5B07" w:rsidRPr="002A5B07">
        <w:rPr>
          <w:szCs w:val="21"/>
          <w:lang w:val="zh-CN"/>
        </w:rPr>
        <w:t>在本来文中，委员会面前的材料未显示缔约国主管机构的程序有任何此类缺陷。因此，委员会认为提交人未能证实其根据《公约》第十三条提出的指称可以受理，并得出结论认为，这部分来文根据《任择议定书》第二条不可受理。</w:t>
      </w:r>
    </w:p>
    <w:p w:rsidR="002A5B07" w:rsidRPr="002A5B07" w:rsidRDefault="00433F5C" w:rsidP="002A5B07">
      <w:pPr>
        <w:pStyle w:val="SingleTxtGC"/>
        <w:tabs>
          <w:tab w:val="clear" w:pos="431"/>
          <w:tab w:val="clear" w:pos="1134"/>
          <w:tab w:val="clear" w:pos="1565"/>
          <w:tab w:val="clear" w:pos="1996"/>
          <w:tab w:val="clear" w:pos="2427"/>
          <w:tab w:val="left" w:pos="1701"/>
        </w:tabs>
        <w:rPr>
          <w:szCs w:val="21"/>
        </w:rPr>
      </w:pPr>
      <w:r>
        <w:rPr>
          <w:szCs w:val="21"/>
          <w:lang w:val="zh-CN"/>
        </w:rPr>
        <w:t>8</w:t>
      </w:r>
      <w:r w:rsidR="002A5B07" w:rsidRPr="002A5B07">
        <w:rPr>
          <w:szCs w:val="21"/>
          <w:lang w:val="zh-CN"/>
        </w:rPr>
        <w:t>.</w:t>
      </w:r>
      <w:r>
        <w:rPr>
          <w:szCs w:val="21"/>
          <w:lang w:val="zh-CN"/>
        </w:rPr>
        <w:t>7</w:t>
      </w:r>
      <w:r w:rsidR="002A5B07" w:rsidRPr="002A5B07">
        <w:rPr>
          <w:szCs w:val="21"/>
          <w:lang w:val="zh-CN"/>
        </w:rPr>
        <w:tab/>
      </w:r>
      <w:r w:rsidR="002A5B07" w:rsidRPr="002A5B07">
        <w:rPr>
          <w:szCs w:val="21"/>
          <w:lang w:val="zh-CN"/>
        </w:rPr>
        <w:t>关于提交人根据《公约》第十四条提出的指称，即缔约国未给予其接受审讯和获得有效补救的权利，委员会回顾，《公约》第十四条第一款下的</w:t>
      </w:r>
      <w:r>
        <w:rPr>
          <w:rFonts w:hint="eastAsia"/>
        </w:rPr>
        <w:t>“</w:t>
      </w:r>
      <w:r w:rsidR="002A5B07" w:rsidRPr="002A5B07">
        <w:rPr>
          <w:szCs w:val="21"/>
          <w:lang w:val="zh-CN"/>
        </w:rPr>
        <w:t>诉讼案</w:t>
      </w:r>
      <w:r>
        <w:rPr>
          <w:rFonts w:hint="eastAsia"/>
        </w:rPr>
        <w:t>”</w:t>
      </w:r>
      <w:r w:rsidR="002A5B07" w:rsidRPr="002A5B07">
        <w:rPr>
          <w:szCs w:val="21"/>
          <w:lang w:val="zh-CN"/>
        </w:rPr>
        <w:t>概念是基于所涉权利的性质，而不是一个当事方的地位。</w:t>
      </w:r>
      <w:r w:rsidR="002A5B07" w:rsidRPr="002A5B07">
        <w:rPr>
          <w:rStyle w:val="a8"/>
          <w:rFonts w:eastAsia="宋体"/>
          <w:szCs w:val="21"/>
          <w:lang w:val="zh-CN"/>
        </w:rPr>
        <w:footnoteReference w:id="29"/>
      </w:r>
      <w:r w:rsidR="00D52708">
        <w:rPr>
          <w:rFonts w:hint="eastAsia"/>
          <w:szCs w:val="21"/>
          <w:lang w:val="zh-CN"/>
        </w:rPr>
        <w:t xml:space="preserve"> </w:t>
      </w:r>
      <w:r w:rsidR="002A5B07" w:rsidRPr="002A5B07">
        <w:rPr>
          <w:szCs w:val="21"/>
          <w:lang w:val="zh-CN"/>
        </w:rPr>
        <w:t>在本来文中，所涉程序与提交人在缔约国领土内获得保护的权利有关。委员会回顾其判例，</w:t>
      </w:r>
      <w:r w:rsidR="002A5B07" w:rsidRPr="002A5B07">
        <w:rPr>
          <w:rStyle w:val="a8"/>
          <w:rFonts w:eastAsia="宋体"/>
          <w:szCs w:val="21"/>
          <w:lang w:val="zh-CN"/>
        </w:rPr>
        <w:footnoteReference w:id="30"/>
      </w:r>
      <w:r w:rsidR="0022052D">
        <w:rPr>
          <w:rFonts w:hint="eastAsia"/>
          <w:szCs w:val="21"/>
          <w:lang w:val="zh-CN"/>
        </w:rPr>
        <w:t xml:space="preserve"> </w:t>
      </w:r>
      <w:r w:rsidR="002A5B07" w:rsidRPr="002A5B07">
        <w:rPr>
          <w:szCs w:val="21"/>
          <w:lang w:val="zh-CN"/>
        </w:rPr>
        <w:t>与驱逐外国人有关的程序不属于第十四条第一款所指的确定</w:t>
      </w:r>
      <w:r>
        <w:rPr>
          <w:rFonts w:hint="eastAsia"/>
        </w:rPr>
        <w:t>“</w:t>
      </w:r>
      <w:r w:rsidR="002A5B07" w:rsidRPr="002A5B07">
        <w:rPr>
          <w:szCs w:val="21"/>
          <w:lang w:val="zh-CN"/>
        </w:rPr>
        <w:t>诉讼案中的权利和义务</w:t>
      </w:r>
      <w:r>
        <w:rPr>
          <w:rFonts w:hint="eastAsia"/>
        </w:rPr>
        <w:t>”</w:t>
      </w:r>
      <w:r w:rsidR="002A5B07" w:rsidRPr="002A5B07">
        <w:rPr>
          <w:szCs w:val="21"/>
          <w:lang w:val="zh-CN"/>
        </w:rPr>
        <w:t>的范畴。委员会得出结论认为，对提交人的驱逐程序不属于第十四条第一款范畴，根据《任择议定书》第三条的属事理由不可受理。</w:t>
      </w:r>
    </w:p>
    <w:p w:rsidR="002A5B07" w:rsidRPr="002A5B07" w:rsidRDefault="00433F5C" w:rsidP="002A5B07">
      <w:pPr>
        <w:pStyle w:val="SingleTxtGC"/>
        <w:tabs>
          <w:tab w:val="clear" w:pos="431"/>
          <w:tab w:val="clear" w:pos="1134"/>
          <w:tab w:val="clear" w:pos="1565"/>
          <w:tab w:val="clear" w:pos="1996"/>
          <w:tab w:val="clear" w:pos="2427"/>
          <w:tab w:val="left" w:pos="1701"/>
        </w:tabs>
        <w:rPr>
          <w:szCs w:val="21"/>
        </w:rPr>
      </w:pPr>
      <w:r>
        <w:rPr>
          <w:szCs w:val="21"/>
          <w:lang w:val="zh-CN"/>
        </w:rPr>
        <w:t>8</w:t>
      </w:r>
      <w:r w:rsidR="002A5B07" w:rsidRPr="002A5B07">
        <w:rPr>
          <w:szCs w:val="21"/>
          <w:lang w:val="zh-CN"/>
        </w:rPr>
        <w:t>.</w:t>
      </w:r>
      <w:r>
        <w:rPr>
          <w:szCs w:val="21"/>
          <w:lang w:val="zh-CN"/>
        </w:rPr>
        <w:t>8</w:t>
      </w:r>
      <w:r w:rsidR="002A5B07" w:rsidRPr="002A5B07">
        <w:rPr>
          <w:szCs w:val="21"/>
          <w:lang w:val="zh-CN"/>
        </w:rPr>
        <w:tab/>
      </w:r>
      <w:r w:rsidR="002A5B07" w:rsidRPr="002A5B07">
        <w:rPr>
          <w:szCs w:val="21"/>
          <w:lang w:val="zh-CN"/>
        </w:rPr>
        <w:t>最后，关于提交人根据《公约》第二条提出的指称，委员会回顾，第二条中的条款规定了缔约国的一般义务，本身不能单独作为根据《任择议定书》所提交的来文中主张的依据。</w:t>
      </w:r>
      <w:r w:rsidR="002A5B07" w:rsidRPr="002A5B07">
        <w:rPr>
          <w:rStyle w:val="a8"/>
          <w:rFonts w:eastAsia="宋体"/>
          <w:szCs w:val="21"/>
          <w:lang w:val="zh-CN"/>
        </w:rPr>
        <w:footnoteReference w:id="31"/>
      </w:r>
      <w:r w:rsidR="00FB3EEB">
        <w:rPr>
          <w:rFonts w:hint="eastAsia"/>
          <w:szCs w:val="21"/>
          <w:lang w:val="zh-CN"/>
        </w:rPr>
        <w:t xml:space="preserve"> </w:t>
      </w:r>
      <w:r w:rsidR="002A5B07" w:rsidRPr="002A5B07">
        <w:rPr>
          <w:szCs w:val="21"/>
          <w:lang w:val="zh-CN"/>
        </w:rPr>
        <w:t>委员会由此认为，提交人在这方面的主张无法证实，因此，根据《任择议定书》第二条不可受理。</w:t>
      </w:r>
    </w:p>
    <w:p w:rsidR="002A5B07" w:rsidRPr="002A5B07" w:rsidRDefault="00433F5C" w:rsidP="002A5B07">
      <w:pPr>
        <w:pStyle w:val="SingleTxtGC"/>
        <w:tabs>
          <w:tab w:val="clear" w:pos="431"/>
          <w:tab w:val="clear" w:pos="1134"/>
          <w:tab w:val="clear" w:pos="1565"/>
          <w:tab w:val="clear" w:pos="1996"/>
          <w:tab w:val="clear" w:pos="2427"/>
          <w:tab w:val="left" w:pos="1701"/>
        </w:tabs>
        <w:rPr>
          <w:szCs w:val="21"/>
        </w:rPr>
      </w:pPr>
      <w:r>
        <w:rPr>
          <w:szCs w:val="21"/>
          <w:lang w:val="zh-CN"/>
        </w:rPr>
        <w:t>9</w:t>
      </w:r>
      <w:r w:rsidR="002A5B07" w:rsidRPr="002A5B07">
        <w:rPr>
          <w:szCs w:val="21"/>
          <w:lang w:val="zh-CN"/>
        </w:rPr>
        <w:t>.</w:t>
      </w:r>
      <w:r w:rsidR="002A5B07" w:rsidRPr="002A5B07">
        <w:rPr>
          <w:szCs w:val="21"/>
          <w:lang w:val="zh-CN"/>
        </w:rPr>
        <w:tab/>
      </w:r>
      <w:r w:rsidR="002A5B07" w:rsidRPr="002A5B07">
        <w:rPr>
          <w:szCs w:val="21"/>
          <w:lang w:val="zh-CN"/>
        </w:rPr>
        <w:t>因此，人权事务委员会决定：</w:t>
      </w:r>
    </w:p>
    <w:p w:rsidR="002A5B07" w:rsidRPr="002A5B07" w:rsidRDefault="002A5B07" w:rsidP="002A5B07">
      <w:pPr>
        <w:pStyle w:val="SingleTxtGC"/>
        <w:tabs>
          <w:tab w:val="clear" w:pos="431"/>
          <w:tab w:val="clear" w:pos="1134"/>
          <w:tab w:val="clear" w:pos="1565"/>
          <w:tab w:val="clear" w:pos="1996"/>
          <w:tab w:val="clear" w:pos="2427"/>
          <w:tab w:val="left" w:pos="1701"/>
        </w:tabs>
        <w:rPr>
          <w:szCs w:val="21"/>
        </w:rPr>
      </w:pPr>
      <w:r w:rsidRPr="002A5B07">
        <w:rPr>
          <w:szCs w:val="21"/>
          <w:lang w:val="zh-CN"/>
        </w:rPr>
        <w:tab/>
        <w:t>(</w:t>
      </w:r>
      <w:r w:rsidR="00433F5C">
        <w:rPr>
          <w:szCs w:val="21"/>
          <w:lang w:val="zh-CN"/>
        </w:rPr>
        <w:t>a</w:t>
      </w:r>
      <w:r w:rsidRPr="002A5B07">
        <w:rPr>
          <w:szCs w:val="21"/>
          <w:lang w:val="zh-CN"/>
        </w:rPr>
        <w:t>)</w:t>
      </w:r>
      <w:r w:rsidR="00FB3EEB">
        <w:rPr>
          <w:szCs w:val="21"/>
          <w:lang w:val="zh-CN"/>
        </w:rPr>
        <w:tab/>
      </w:r>
      <w:r w:rsidRPr="002A5B07">
        <w:rPr>
          <w:szCs w:val="21"/>
          <w:lang w:val="zh-CN"/>
        </w:rPr>
        <w:t>根据《任择议定书》第二和第三条，来文不予受理；</w:t>
      </w:r>
    </w:p>
    <w:p w:rsidR="002A5B07" w:rsidRPr="002A5B07" w:rsidRDefault="002A5B07" w:rsidP="002A5B07">
      <w:pPr>
        <w:pStyle w:val="SingleTxtGC"/>
        <w:tabs>
          <w:tab w:val="clear" w:pos="431"/>
          <w:tab w:val="clear" w:pos="1134"/>
          <w:tab w:val="clear" w:pos="1565"/>
          <w:tab w:val="clear" w:pos="1996"/>
          <w:tab w:val="clear" w:pos="2427"/>
          <w:tab w:val="left" w:pos="1701"/>
        </w:tabs>
        <w:rPr>
          <w:szCs w:val="21"/>
        </w:rPr>
      </w:pPr>
      <w:r w:rsidRPr="002A5B07">
        <w:rPr>
          <w:szCs w:val="21"/>
          <w:lang w:val="zh-CN"/>
        </w:rPr>
        <w:tab/>
        <w:t>(</w:t>
      </w:r>
      <w:r w:rsidR="00433F5C">
        <w:rPr>
          <w:szCs w:val="21"/>
          <w:lang w:val="zh-CN"/>
        </w:rPr>
        <w:t>b</w:t>
      </w:r>
      <w:r w:rsidRPr="002A5B07">
        <w:rPr>
          <w:szCs w:val="21"/>
          <w:lang w:val="zh-CN"/>
        </w:rPr>
        <w:t>)</w:t>
      </w:r>
      <w:r w:rsidR="00FB3EEB">
        <w:rPr>
          <w:szCs w:val="21"/>
          <w:lang w:val="zh-CN"/>
        </w:rPr>
        <w:tab/>
      </w:r>
      <w:r w:rsidRPr="002A5B07">
        <w:rPr>
          <w:szCs w:val="21"/>
          <w:lang w:val="zh-CN"/>
        </w:rPr>
        <w:t>将本决定转交缔约国并通过律师转交来文提交人。</w:t>
      </w:r>
    </w:p>
    <w:p w:rsidR="00FB3EEB" w:rsidRPr="002D6A9C" w:rsidRDefault="00FB3EE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DD26D2" w:rsidRPr="002A5B07" w:rsidRDefault="00DD26D2" w:rsidP="006D3757">
      <w:pPr>
        <w:pStyle w:val="a9"/>
      </w:pPr>
    </w:p>
    <w:sectPr w:rsidR="00DD26D2" w:rsidRPr="002A5B07"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F5C" w:rsidRPr="000D319F" w:rsidRDefault="00433F5C" w:rsidP="000D319F">
      <w:pPr>
        <w:pStyle w:val="af0"/>
        <w:spacing w:after="240"/>
        <w:ind w:left="907"/>
        <w:rPr>
          <w:rFonts w:asciiTheme="majorBidi" w:eastAsia="宋体" w:hAnsiTheme="majorBidi" w:cstheme="majorBidi"/>
          <w:sz w:val="21"/>
          <w:szCs w:val="21"/>
          <w:lang w:val="en-US"/>
        </w:rPr>
      </w:pPr>
    </w:p>
    <w:p w:rsidR="00433F5C" w:rsidRPr="000D319F" w:rsidRDefault="00433F5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433F5C" w:rsidRPr="000D319F" w:rsidRDefault="00433F5C" w:rsidP="000D319F">
      <w:pPr>
        <w:pStyle w:val="af0"/>
      </w:pPr>
    </w:p>
  </w:endnote>
  <w:endnote w:type="continuationNotice" w:id="1">
    <w:p w:rsidR="00433F5C" w:rsidRDefault="00433F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F5C" w:rsidRPr="00DD26D2" w:rsidRDefault="00433F5C" w:rsidP="00DD26D2">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B0486A">
      <w:rPr>
        <w:rStyle w:val="af2"/>
        <w:noProof/>
      </w:rPr>
      <w:t>10</w:t>
    </w:r>
    <w:r>
      <w:rPr>
        <w:rStyle w:val="af2"/>
      </w:rPr>
      <w:fldChar w:fldCharType="end"/>
    </w:r>
    <w:r>
      <w:rPr>
        <w:rStyle w:val="af2"/>
      </w:rPr>
      <w:tab/>
    </w:r>
    <w:r w:rsidRPr="00DD26D2">
      <w:rPr>
        <w:rStyle w:val="af2"/>
        <w:b w:val="0"/>
        <w:snapToGrid w:val="0"/>
        <w:sz w:val="16"/>
      </w:rPr>
      <w:t>GE.19-07970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F5C" w:rsidRPr="00DD26D2" w:rsidRDefault="00433F5C" w:rsidP="00DD26D2">
    <w:pPr>
      <w:pStyle w:val="af0"/>
      <w:tabs>
        <w:tab w:val="clear" w:pos="431"/>
        <w:tab w:val="right" w:pos="9638"/>
      </w:tabs>
      <w:rPr>
        <w:rStyle w:val="af2"/>
      </w:rPr>
    </w:pPr>
    <w:r>
      <w:t>GE.19-07970</w:t>
    </w:r>
    <w:r>
      <w:tab/>
    </w:r>
    <w:r>
      <w:rPr>
        <w:rStyle w:val="af2"/>
      </w:rPr>
      <w:fldChar w:fldCharType="begin"/>
    </w:r>
    <w:r>
      <w:rPr>
        <w:rStyle w:val="af2"/>
      </w:rPr>
      <w:instrText xml:space="preserve"> PAGE  \* MERGEFORMAT </w:instrText>
    </w:r>
    <w:r>
      <w:rPr>
        <w:rStyle w:val="af2"/>
      </w:rPr>
      <w:fldChar w:fldCharType="separate"/>
    </w:r>
    <w:r w:rsidR="00B0486A">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F5C" w:rsidRPr="00EA7E67" w:rsidRDefault="00433F5C" w:rsidP="00433F5C">
    <w:pPr>
      <w:pStyle w:val="af0"/>
      <w:tabs>
        <w:tab w:val="left" w:pos="1701"/>
        <w:tab w:val="left" w:pos="2552"/>
        <w:tab w:val="left" w:pos="8448"/>
      </w:tabs>
      <w:spacing w:before="360"/>
      <w:rPr>
        <w:rFonts w:eastAsiaTheme="minorEastAsia"/>
        <w:b/>
        <w:sz w:val="21"/>
        <w:lang w:eastAsia="zh-CN"/>
      </w:rPr>
    </w:pPr>
    <w:r>
      <w:rPr>
        <w:sz w:val="20"/>
        <w:lang w:eastAsia="zh-CN"/>
      </w:rPr>
      <w:t>GE.19-07970</w:t>
    </w:r>
    <w:r w:rsidRPr="00EE277A">
      <w:rPr>
        <w:sz w:val="20"/>
        <w:lang w:eastAsia="zh-CN"/>
      </w:rPr>
      <w:t xml:space="preserve"> (C)</w:t>
    </w:r>
    <w:r>
      <w:rPr>
        <w:sz w:val="20"/>
        <w:lang w:eastAsia="zh-CN"/>
      </w:rPr>
      <w:tab/>
      <w:t>19061</w:t>
    </w:r>
    <w:r>
      <w:rPr>
        <w:rFonts w:eastAsiaTheme="minorEastAsia"/>
        <w:sz w:val="20"/>
        <w:lang w:eastAsia="zh-CN"/>
      </w:rPr>
      <w:t>9</w:t>
    </w:r>
    <w:r>
      <w:rPr>
        <w:sz w:val="20"/>
        <w:lang w:eastAsia="zh-CN"/>
      </w:rPr>
      <w:tab/>
    </w:r>
    <w:r w:rsidRPr="00EE277A">
      <w:rPr>
        <w:sz w:val="20"/>
        <w:lang w:eastAsia="zh-CN"/>
      </w:rPr>
      <w:t>0</w:t>
    </w:r>
    <w:r>
      <w:rPr>
        <w:sz w:val="20"/>
        <w:lang w:eastAsia="zh-CN"/>
      </w:rPr>
      <w:t>9071</w:t>
    </w:r>
    <w:r>
      <w:rPr>
        <w:rFonts w:eastAsiaTheme="minorEastAsia"/>
        <w:sz w:val="20"/>
        <w:lang w:eastAsia="zh-CN"/>
      </w:rPr>
      <w:t>9</w:t>
    </w:r>
  </w:p>
  <w:p w:rsidR="00433F5C" w:rsidRPr="00487939" w:rsidRDefault="00433F5C" w:rsidP="00433F5C">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5/D/2238/201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238/201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F5C" w:rsidRPr="000157B1" w:rsidRDefault="00433F5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433F5C" w:rsidRPr="000157B1" w:rsidRDefault="00433F5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433F5C" w:rsidRDefault="00433F5C"/>
  </w:footnote>
  <w:footnote w:id="2">
    <w:p w:rsidR="00433F5C" w:rsidRPr="00CA3DA4" w:rsidRDefault="00433F5C" w:rsidP="002A5B07">
      <w:pPr>
        <w:pStyle w:val="a6"/>
      </w:pPr>
      <w:r w:rsidRPr="00585B7B">
        <w:rPr>
          <w:color w:val="0000CC"/>
          <w:sz w:val="21"/>
          <w:szCs w:val="21"/>
          <w:lang w:val="zh-CN"/>
        </w:rPr>
        <w:tab/>
      </w:r>
      <w:r w:rsidRPr="00341537">
        <w:rPr>
          <w:color w:val="0000FF"/>
          <w:sz w:val="21"/>
          <w:szCs w:val="21"/>
          <w:lang w:val="zh-CN"/>
        </w:rPr>
        <w:t>*</w:t>
      </w:r>
      <w:r w:rsidRPr="00585B7B">
        <w:rPr>
          <w:color w:val="0000CC"/>
          <w:sz w:val="21"/>
          <w:szCs w:val="21"/>
          <w:lang w:val="zh-CN"/>
        </w:rPr>
        <w:tab/>
      </w:r>
      <w:r>
        <w:rPr>
          <w:lang w:val="zh-CN"/>
        </w:rPr>
        <w:t>委员会第一二五届会议</w:t>
      </w:r>
      <w:r>
        <w:rPr>
          <w:lang w:val="zh-CN"/>
        </w:rPr>
        <w:t>(2019</w:t>
      </w:r>
      <w:r>
        <w:rPr>
          <w:lang w:val="zh-CN"/>
        </w:rPr>
        <w:t>年</w:t>
      </w:r>
      <w:r>
        <w:rPr>
          <w:lang w:val="zh-CN"/>
        </w:rPr>
        <w:t>3</w:t>
      </w:r>
      <w:r>
        <w:rPr>
          <w:lang w:val="zh-CN"/>
        </w:rPr>
        <w:t>月</w:t>
      </w:r>
      <w:r>
        <w:rPr>
          <w:lang w:val="zh-CN"/>
        </w:rPr>
        <w:t>4</w:t>
      </w:r>
      <w:r>
        <w:rPr>
          <w:lang w:val="zh-CN"/>
        </w:rPr>
        <w:t>日至</w:t>
      </w:r>
      <w:r>
        <w:rPr>
          <w:lang w:val="zh-CN"/>
        </w:rPr>
        <w:t>29</w:t>
      </w:r>
      <w:r>
        <w:rPr>
          <w:lang w:val="zh-CN"/>
        </w:rPr>
        <w:t>日</w:t>
      </w:r>
      <w:r>
        <w:rPr>
          <w:lang w:val="zh-CN"/>
        </w:rPr>
        <w:t>)</w:t>
      </w:r>
      <w:r>
        <w:rPr>
          <w:lang w:val="zh-CN"/>
        </w:rPr>
        <w:t>通过。</w:t>
      </w:r>
    </w:p>
  </w:footnote>
  <w:footnote w:id="3">
    <w:p w:rsidR="00433F5C" w:rsidRPr="00CA3DA4" w:rsidRDefault="00433F5C" w:rsidP="002A5B07">
      <w:pPr>
        <w:pStyle w:val="a6"/>
      </w:pPr>
      <w:r>
        <w:rPr>
          <w:lang w:val="zh-CN"/>
        </w:rPr>
        <w:tab/>
      </w:r>
      <w:r w:rsidRPr="00B91174">
        <w:rPr>
          <w:color w:val="0000FF"/>
          <w:sz w:val="21"/>
          <w:szCs w:val="21"/>
          <w:lang w:val="zh-CN"/>
        </w:rPr>
        <w:t>**</w:t>
      </w:r>
      <w:r w:rsidRPr="00B91174">
        <w:rPr>
          <w:color w:val="0000FF"/>
          <w:lang w:val="zh-CN"/>
        </w:rPr>
        <w:tab/>
      </w:r>
      <w:r>
        <w:rPr>
          <w:lang w:val="zh-CN"/>
        </w:rPr>
        <w:t>参加审议本来文的委员会委员有：塔尼亚</w:t>
      </w:r>
      <w:r>
        <w:rPr>
          <w:rFonts w:hint="eastAsia"/>
        </w:rPr>
        <w:t>·</w:t>
      </w:r>
      <w:r>
        <w:rPr>
          <w:lang w:val="zh-CN"/>
        </w:rPr>
        <w:t>玛丽亚</w:t>
      </w:r>
      <w:r>
        <w:rPr>
          <w:rFonts w:hint="eastAsia"/>
        </w:rPr>
        <w:t>·</w:t>
      </w:r>
      <w:r>
        <w:rPr>
          <w:lang w:val="zh-CN"/>
        </w:rPr>
        <w:t>阿布多</w:t>
      </w:r>
      <w:r>
        <w:rPr>
          <w:rFonts w:hint="eastAsia"/>
        </w:rPr>
        <w:t>·</w:t>
      </w:r>
      <w:r>
        <w:rPr>
          <w:lang w:val="zh-CN"/>
        </w:rPr>
        <w:t>罗乔利、亚兹</w:t>
      </w:r>
      <w:r>
        <w:rPr>
          <w:rFonts w:hint="eastAsia"/>
        </w:rPr>
        <w:t>·</w:t>
      </w:r>
      <w:r>
        <w:rPr>
          <w:lang w:val="zh-CN"/>
        </w:rPr>
        <w:t>本</w:t>
      </w:r>
      <w:r>
        <w:rPr>
          <w:rFonts w:hint="eastAsia"/>
        </w:rPr>
        <w:t>·</w:t>
      </w:r>
      <w:r>
        <w:rPr>
          <w:lang w:val="zh-CN"/>
        </w:rPr>
        <w:t>阿舒尔、伊力泽</w:t>
      </w:r>
      <w:r>
        <w:rPr>
          <w:rFonts w:hint="eastAsia"/>
        </w:rPr>
        <w:t>·</w:t>
      </w:r>
      <w:r>
        <w:rPr>
          <w:lang w:val="zh-CN"/>
        </w:rPr>
        <w:t>布兰茨</w:t>
      </w:r>
      <w:r>
        <w:rPr>
          <w:rFonts w:hint="eastAsia"/>
        </w:rPr>
        <w:t>·</w:t>
      </w:r>
      <w:r>
        <w:rPr>
          <w:lang w:val="zh-CN"/>
        </w:rPr>
        <w:t>克里斯、克里斯托弗</w:t>
      </w:r>
      <w:r>
        <w:rPr>
          <w:rFonts w:hint="eastAsia"/>
        </w:rPr>
        <w:t>·</w:t>
      </w:r>
      <w:r>
        <w:rPr>
          <w:lang w:val="zh-CN"/>
        </w:rPr>
        <w:t>阿里夫</w:t>
      </w:r>
      <w:r>
        <w:rPr>
          <w:rFonts w:hint="eastAsia"/>
        </w:rPr>
        <w:t>·</w:t>
      </w:r>
      <w:r>
        <w:rPr>
          <w:lang w:val="zh-CN"/>
        </w:rPr>
        <w:t>布尔坎、艾哈迈德</w:t>
      </w:r>
      <w:r>
        <w:rPr>
          <w:rFonts w:hint="eastAsia"/>
        </w:rPr>
        <w:t>·</w:t>
      </w:r>
      <w:r>
        <w:rPr>
          <w:lang w:val="zh-CN"/>
        </w:rPr>
        <w:t>阿明</w:t>
      </w:r>
      <w:r>
        <w:rPr>
          <w:rFonts w:hint="eastAsia"/>
        </w:rPr>
        <w:t>·</w:t>
      </w:r>
      <w:r>
        <w:rPr>
          <w:lang w:val="zh-CN"/>
        </w:rPr>
        <w:t>法萨拉、古谷修一、赫里斯托夫</w:t>
      </w:r>
      <w:r>
        <w:rPr>
          <w:rFonts w:hint="eastAsia"/>
        </w:rPr>
        <w:t>·</w:t>
      </w:r>
      <w:r>
        <w:rPr>
          <w:lang w:val="zh-CN"/>
        </w:rPr>
        <w:t>海恩斯、巴马里阿姆</w:t>
      </w:r>
      <w:r>
        <w:rPr>
          <w:rFonts w:hint="eastAsia"/>
        </w:rPr>
        <w:t>·</w:t>
      </w:r>
      <w:r>
        <w:rPr>
          <w:lang w:val="zh-CN"/>
        </w:rPr>
        <w:t>科伊塔、邓肯</w:t>
      </w:r>
      <w:r>
        <w:rPr>
          <w:rFonts w:hint="eastAsia"/>
        </w:rPr>
        <w:t>·</w:t>
      </w:r>
      <w:r>
        <w:rPr>
          <w:lang w:val="zh-CN"/>
        </w:rPr>
        <w:t>莱基</w:t>
      </w:r>
      <w:r>
        <w:rPr>
          <w:rFonts w:hint="eastAsia"/>
        </w:rPr>
        <w:t>·</w:t>
      </w:r>
      <w:r>
        <w:rPr>
          <w:lang w:val="zh-CN"/>
        </w:rPr>
        <w:t>穆胡穆扎、普蒂尼</w:t>
      </w:r>
      <w:r>
        <w:rPr>
          <w:rFonts w:hint="eastAsia"/>
        </w:rPr>
        <w:t>·</w:t>
      </w:r>
      <w:r>
        <w:rPr>
          <w:lang w:val="zh-CN"/>
        </w:rPr>
        <w:t>帕扎尔奇兹、埃尔南</w:t>
      </w:r>
      <w:r>
        <w:rPr>
          <w:rFonts w:hint="eastAsia"/>
        </w:rPr>
        <w:t>·</w:t>
      </w:r>
      <w:r>
        <w:rPr>
          <w:lang w:val="zh-CN"/>
        </w:rPr>
        <w:t>克萨达</w:t>
      </w:r>
      <w:r>
        <w:rPr>
          <w:rFonts w:hint="eastAsia"/>
        </w:rPr>
        <w:t>·</w:t>
      </w:r>
      <w:r>
        <w:rPr>
          <w:lang w:val="zh-CN"/>
        </w:rPr>
        <w:t>卡夫雷拉、瓦西尔卡</w:t>
      </w:r>
      <w:r>
        <w:rPr>
          <w:rFonts w:hint="eastAsia"/>
        </w:rPr>
        <w:t>·</w:t>
      </w:r>
      <w:r>
        <w:rPr>
          <w:lang w:val="zh-CN"/>
        </w:rPr>
        <w:t>桑钦、何塞</w:t>
      </w:r>
      <w:r>
        <w:rPr>
          <w:rFonts w:hint="eastAsia"/>
        </w:rPr>
        <w:t>·</w:t>
      </w:r>
      <w:r>
        <w:rPr>
          <w:lang w:val="zh-CN"/>
        </w:rPr>
        <w:t>曼努埃尔</w:t>
      </w:r>
      <w:r>
        <w:rPr>
          <w:rFonts w:hint="eastAsia"/>
        </w:rPr>
        <w:t>·</w:t>
      </w:r>
      <w:r>
        <w:rPr>
          <w:lang w:val="zh-CN"/>
        </w:rPr>
        <w:t>桑托斯</w:t>
      </w:r>
      <w:r>
        <w:rPr>
          <w:rFonts w:hint="eastAsia"/>
        </w:rPr>
        <w:t>·</w:t>
      </w:r>
      <w:r>
        <w:rPr>
          <w:lang w:val="zh-CN"/>
        </w:rPr>
        <w:t>派斯、尤瓦尔</w:t>
      </w:r>
      <w:r>
        <w:rPr>
          <w:rFonts w:hint="eastAsia"/>
        </w:rPr>
        <w:t>·</w:t>
      </w:r>
      <w:r>
        <w:rPr>
          <w:lang w:val="zh-CN"/>
        </w:rPr>
        <w:t>沙尼、埃莱娜</w:t>
      </w:r>
      <w:r>
        <w:rPr>
          <w:rFonts w:hint="eastAsia"/>
        </w:rPr>
        <w:t>·</w:t>
      </w:r>
      <w:r>
        <w:rPr>
          <w:lang w:val="zh-CN"/>
        </w:rPr>
        <w:t>提格乎德加、安德烈亚斯</w:t>
      </w:r>
      <w:r>
        <w:rPr>
          <w:rFonts w:hint="eastAsia"/>
        </w:rPr>
        <w:t>·</w:t>
      </w:r>
      <w:r>
        <w:rPr>
          <w:lang w:val="zh-CN"/>
        </w:rPr>
        <w:t>齐默尔曼和根提安</w:t>
      </w:r>
      <w:r>
        <w:rPr>
          <w:rFonts w:hint="eastAsia"/>
        </w:rPr>
        <w:t>·</w:t>
      </w:r>
      <w:r>
        <w:rPr>
          <w:lang w:val="zh-CN"/>
        </w:rPr>
        <w:t>齐伯利。根据委员会议事规则第</w:t>
      </w:r>
      <w:r>
        <w:rPr>
          <w:lang w:val="zh-CN"/>
        </w:rPr>
        <w:t>108</w:t>
      </w:r>
      <w:r>
        <w:rPr>
          <w:lang w:val="zh-CN"/>
        </w:rPr>
        <w:t>条，马西娅</w:t>
      </w:r>
      <w:r>
        <w:rPr>
          <w:rFonts w:hint="eastAsia"/>
        </w:rPr>
        <w:t>·</w:t>
      </w:r>
      <w:r>
        <w:rPr>
          <w:lang w:val="zh-CN"/>
        </w:rPr>
        <w:t>克兰未参加审议本来文。</w:t>
      </w:r>
    </w:p>
  </w:footnote>
  <w:footnote w:id="4">
    <w:p w:rsidR="00433F5C" w:rsidRPr="00CA3DA4" w:rsidRDefault="00433F5C" w:rsidP="002A5B07">
      <w:pPr>
        <w:pStyle w:val="a6"/>
      </w:pPr>
      <w:r w:rsidRPr="00CA3DA4">
        <w:rPr>
          <w:lang w:val="zh-CN"/>
        </w:rPr>
        <w:tab/>
      </w:r>
      <w:r w:rsidRPr="00857AFB">
        <w:rPr>
          <w:rStyle w:val="a8"/>
          <w:rFonts w:eastAsia="宋体"/>
          <w:lang w:val="zh-CN"/>
        </w:rPr>
        <w:footnoteRef/>
      </w:r>
      <w:r>
        <w:rPr>
          <w:lang w:val="zh-CN"/>
        </w:rPr>
        <w:tab/>
      </w:r>
      <w:r>
        <w:rPr>
          <w:lang w:val="zh-CN"/>
        </w:rPr>
        <w:t>提交人通知委员会，</w:t>
      </w:r>
      <w:r>
        <w:rPr>
          <w:lang w:val="zh-CN"/>
        </w:rPr>
        <w:t>M.K.</w:t>
      </w:r>
      <w:r>
        <w:rPr>
          <w:lang w:val="zh-CN"/>
        </w:rPr>
        <w:t>在本来文提交时怀孕三个月。</w:t>
      </w:r>
    </w:p>
  </w:footnote>
  <w:footnote w:id="5">
    <w:p w:rsidR="00433F5C" w:rsidRPr="00CA3DA4" w:rsidRDefault="00433F5C" w:rsidP="002A5B07">
      <w:pPr>
        <w:pStyle w:val="a6"/>
      </w:pPr>
      <w:r w:rsidRPr="00CA3DA4">
        <w:rPr>
          <w:lang w:val="zh-CN"/>
        </w:rPr>
        <w:tab/>
      </w:r>
      <w:r w:rsidRPr="00857AFB">
        <w:rPr>
          <w:rStyle w:val="a8"/>
          <w:rFonts w:eastAsia="宋体"/>
          <w:lang w:val="zh-CN"/>
        </w:rPr>
        <w:footnoteRef/>
      </w:r>
      <w:r>
        <w:rPr>
          <w:lang w:val="zh-CN"/>
        </w:rPr>
        <w:tab/>
      </w:r>
      <w:r>
        <w:rPr>
          <w:lang w:val="zh-CN"/>
        </w:rPr>
        <w:t>提交人提供了双方父母确认支持的书面证词。</w:t>
      </w:r>
    </w:p>
  </w:footnote>
  <w:footnote w:id="6">
    <w:p w:rsidR="00433F5C" w:rsidRPr="00CA3DA4" w:rsidRDefault="00433F5C" w:rsidP="002A5B07">
      <w:pPr>
        <w:pStyle w:val="a6"/>
      </w:pPr>
      <w:r w:rsidRPr="00CA3DA4">
        <w:rPr>
          <w:lang w:val="zh-CN"/>
        </w:rPr>
        <w:tab/>
      </w:r>
      <w:r w:rsidRPr="00857AFB">
        <w:rPr>
          <w:rStyle w:val="a8"/>
          <w:rFonts w:eastAsia="宋体"/>
          <w:lang w:val="zh-CN"/>
        </w:rPr>
        <w:footnoteRef/>
      </w:r>
      <w:r>
        <w:rPr>
          <w:lang w:val="zh-CN"/>
        </w:rPr>
        <w:tab/>
      </w:r>
      <w:r>
        <w:rPr>
          <w:lang w:val="zh-CN"/>
        </w:rPr>
        <w:t>提交人附了两封支持信，一封来自旁遮普立法议会的一名议员，一封来自旁遮普人权组织，信中确认印度存在名誉杀人问题和围绕这一罪行的有罪不罚体制。</w:t>
      </w:r>
    </w:p>
  </w:footnote>
  <w:footnote w:id="7">
    <w:p w:rsidR="00433F5C" w:rsidRPr="00CA3DA4" w:rsidRDefault="00433F5C" w:rsidP="002A5B07">
      <w:pPr>
        <w:pStyle w:val="a6"/>
      </w:pPr>
      <w:r w:rsidRPr="00CA3DA4">
        <w:rPr>
          <w:lang w:val="zh-CN"/>
        </w:rPr>
        <w:tab/>
      </w:r>
      <w:r w:rsidRPr="00857AFB">
        <w:rPr>
          <w:rStyle w:val="a8"/>
          <w:rFonts w:eastAsia="宋体"/>
          <w:lang w:val="zh-CN"/>
        </w:rPr>
        <w:footnoteRef/>
      </w:r>
      <w:r>
        <w:rPr>
          <w:lang w:val="zh-CN"/>
        </w:rPr>
        <w:tab/>
      </w:r>
      <w:r>
        <w:rPr>
          <w:lang w:val="zh-CN"/>
        </w:rPr>
        <w:t>提交人提供了两份相关文件：一份是第</w:t>
      </w:r>
      <w:r>
        <w:rPr>
          <w:lang w:val="zh-CN"/>
        </w:rPr>
        <w:t>45</w:t>
      </w:r>
      <w:r>
        <w:rPr>
          <w:lang w:val="zh-CN"/>
        </w:rPr>
        <w:t>号初步案情报告，指控</w:t>
      </w:r>
      <w:r>
        <w:rPr>
          <w:lang w:val="zh-CN"/>
        </w:rPr>
        <w:t xml:space="preserve">N.P.S.S. </w:t>
      </w:r>
      <w:r>
        <w:rPr>
          <w:lang w:val="zh-CN"/>
        </w:rPr>
        <w:t>2011</w:t>
      </w:r>
      <w:r>
        <w:rPr>
          <w:lang w:val="zh-CN"/>
        </w:rPr>
        <w:t>年</w:t>
      </w:r>
      <w:r>
        <w:rPr>
          <w:lang w:val="zh-CN"/>
        </w:rPr>
        <w:t>9</w:t>
      </w:r>
      <w:r>
        <w:rPr>
          <w:lang w:val="zh-CN"/>
        </w:rPr>
        <w:t>月参与袭击另一个人；还有一份法院文件，宣布</w:t>
      </w:r>
      <w:r>
        <w:rPr>
          <w:lang w:val="zh-CN"/>
        </w:rPr>
        <w:t>N.P.S.S.</w:t>
      </w:r>
      <w:r>
        <w:rPr>
          <w:lang w:val="zh-CN"/>
        </w:rPr>
        <w:t>是第</w:t>
      </w:r>
      <w:r>
        <w:rPr>
          <w:lang w:val="zh-CN"/>
        </w:rPr>
        <w:t>45</w:t>
      </w:r>
      <w:r>
        <w:rPr>
          <w:lang w:val="zh-CN"/>
        </w:rPr>
        <w:t>号初步案情报告所述案件的</w:t>
      </w:r>
      <w:r>
        <w:rPr>
          <w:rFonts w:hint="eastAsia"/>
        </w:rPr>
        <w:t>“</w:t>
      </w:r>
      <w:r>
        <w:rPr>
          <w:lang w:val="zh-CN"/>
        </w:rPr>
        <w:t>公示违法者</w:t>
      </w:r>
      <w:r>
        <w:rPr>
          <w:rFonts w:hint="eastAsia"/>
        </w:rPr>
        <w:t>”</w:t>
      </w:r>
      <w:r>
        <w:rPr>
          <w:lang w:val="zh-CN"/>
        </w:rPr>
        <w:t>。</w:t>
      </w:r>
    </w:p>
  </w:footnote>
  <w:footnote w:id="8">
    <w:p w:rsidR="00433F5C" w:rsidRPr="00CA3DA4" w:rsidRDefault="00433F5C" w:rsidP="002A5B07">
      <w:pPr>
        <w:pStyle w:val="a6"/>
      </w:pPr>
      <w:r w:rsidRPr="00CA3DA4">
        <w:rPr>
          <w:lang w:val="zh-CN"/>
        </w:rPr>
        <w:tab/>
      </w:r>
      <w:r w:rsidRPr="00857AFB">
        <w:rPr>
          <w:rStyle w:val="a8"/>
          <w:rFonts w:eastAsia="宋体"/>
          <w:lang w:val="zh-CN"/>
        </w:rPr>
        <w:footnoteRef/>
      </w:r>
      <w:r>
        <w:rPr>
          <w:lang w:val="zh-CN"/>
        </w:rPr>
        <w:tab/>
      </w:r>
      <w:r>
        <w:rPr>
          <w:lang w:val="zh-CN"/>
        </w:rPr>
        <w:t>提交人提供了一封旁遮普人权组织</w:t>
      </w:r>
      <w:r>
        <w:rPr>
          <w:lang w:val="zh-CN"/>
        </w:rPr>
        <w:t>2012</w:t>
      </w:r>
      <w:r>
        <w:rPr>
          <w:lang w:val="zh-CN"/>
        </w:rPr>
        <w:t>年</w:t>
      </w:r>
      <w:r>
        <w:rPr>
          <w:lang w:val="zh-CN"/>
        </w:rPr>
        <w:t>7</w:t>
      </w:r>
      <w:r>
        <w:rPr>
          <w:lang w:val="zh-CN"/>
        </w:rPr>
        <w:t>月</w:t>
      </w:r>
      <w:r>
        <w:rPr>
          <w:lang w:val="zh-CN"/>
        </w:rPr>
        <w:t>21</w:t>
      </w:r>
      <w:r>
        <w:rPr>
          <w:lang w:val="zh-CN"/>
        </w:rPr>
        <w:t>日的信，这封信建议帮助而不是驱逐提交人，因为</w:t>
      </w:r>
      <w:r>
        <w:rPr>
          <w:rFonts w:hint="eastAsia"/>
        </w:rPr>
        <w:t>“</w:t>
      </w:r>
      <w:r>
        <w:rPr>
          <w:lang w:val="zh-CN"/>
        </w:rPr>
        <w:t>名誉杀人是整个印度的生活现实，不仅限于印度北部</w:t>
      </w:r>
      <w:r>
        <w:rPr>
          <w:rFonts w:hint="eastAsia"/>
        </w:rPr>
        <w:t>”</w:t>
      </w:r>
      <w:r>
        <w:rPr>
          <w:lang w:val="zh-CN"/>
        </w:rPr>
        <w:t>。</w:t>
      </w:r>
    </w:p>
  </w:footnote>
  <w:footnote w:id="9">
    <w:p w:rsidR="00433F5C" w:rsidRPr="00CA3DA4" w:rsidRDefault="00433F5C" w:rsidP="002A5B07">
      <w:pPr>
        <w:pStyle w:val="a6"/>
      </w:pPr>
      <w:r w:rsidRPr="00CA3DA4">
        <w:rPr>
          <w:lang w:val="zh-CN"/>
        </w:rPr>
        <w:tab/>
      </w:r>
      <w:r w:rsidRPr="00857AFB">
        <w:rPr>
          <w:rStyle w:val="a8"/>
          <w:rFonts w:eastAsia="宋体"/>
          <w:lang w:val="zh-CN"/>
        </w:rPr>
        <w:footnoteRef/>
      </w:r>
      <w:r>
        <w:rPr>
          <w:lang w:val="zh-CN"/>
        </w:rPr>
        <w:tab/>
      </w:r>
      <w:r>
        <w:rPr>
          <w:lang w:val="zh-CN"/>
        </w:rPr>
        <w:t>提交人提及禁止酷刑委员会，</w:t>
      </w:r>
      <w:r w:rsidRPr="001011D7">
        <w:rPr>
          <w:rFonts w:ascii="Time New Roman" w:eastAsia="楷体" w:hAnsi="Time New Roman"/>
          <w:lang w:val="zh-CN"/>
        </w:rPr>
        <w:t>Singh</w:t>
      </w:r>
      <w:r w:rsidRPr="001011D7">
        <w:rPr>
          <w:rFonts w:ascii="Time New Roman" w:eastAsia="楷体" w:hAnsi="Time New Roman"/>
          <w:lang w:val="zh-CN"/>
        </w:rPr>
        <w:t>诉加拿大</w:t>
      </w:r>
      <w:r>
        <w:rPr>
          <w:lang w:val="zh-CN"/>
        </w:rPr>
        <w:t>(CAT/C/46/D/319/2007)</w:t>
      </w:r>
      <w:r>
        <w:rPr>
          <w:lang w:val="zh-CN"/>
        </w:rPr>
        <w:t>。</w:t>
      </w:r>
    </w:p>
  </w:footnote>
  <w:footnote w:id="10">
    <w:p w:rsidR="00433F5C" w:rsidRPr="00CA3DA4" w:rsidRDefault="00433F5C" w:rsidP="002A5B07">
      <w:pPr>
        <w:pStyle w:val="a6"/>
      </w:pPr>
      <w:r w:rsidRPr="00CA3DA4">
        <w:rPr>
          <w:lang w:val="zh-CN"/>
        </w:rPr>
        <w:tab/>
      </w:r>
      <w:r w:rsidRPr="00857AFB">
        <w:rPr>
          <w:rStyle w:val="a8"/>
          <w:rFonts w:eastAsia="宋体"/>
          <w:lang w:val="zh-CN"/>
        </w:rPr>
        <w:footnoteRef/>
      </w:r>
      <w:r>
        <w:rPr>
          <w:lang w:val="zh-CN"/>
        </w:rPr>
        <w:tab/>
      </w:r>
      <w:r>
        <w:rPr>
          <w:lang w:val="zh-CN"/>
        </w:rPr>
        <w:t>缔约国提及移民和难民事务委员会</w:t>
      </w:r>
      <w:r>
        <w:rPr>
          <w:lang w:val="zh-CN"/>
        </w:rPr>
        <w:t>2011</w:t>
      </w:r>
      <w:r>
        <w:rPr>
          <w:lang w:val="zh-CN"/>
        </w:rPr>
        <w:t>年</w:t>
      </w:r>
      <w:r>
        <w:rPr>
          <w:lang w:val="zh-CN"/>
        </w:rPr>
        <w:t>4</w:t>
      </w:r>
      <w:r>
        <w:rPr>
          <w:lang w:val="zh-CN"/>
        </w:rPr>
        <w:t>月</w:t>
      </w:r>
      <w:r>
        <w:rPr>
          <w:lang w:val="zh-CN"/>
        </w:rPr>
        <w:t>11</w:t>
      </w:r>
      <w:r>
        <w:rPr>
          <w:lang w:val="zh-CN"/>
        </w:rPr>
        <w:t>日作出的决定和</w:t>
      </w:r>
      <w:r>
        <w:rPr>
          <w:lang w:val="zh-CN"/>
        </w:rPr>
        <w:t>2012</w:t>
      </w:r>
      <w:r>
        <w:rPr>
          <w:lang w:val="zh-CN"/>
        </w:rPr>
        <w:t>年</w:t>
      </w:r>
      <w:r>
        <w:rPr>
          <w:lang w:val="zh-CN"/>
        </w:rPr>
        <w:t>4</w:t>
      </w:r>
      <w:r>
        <w:rPr>
          <w:lang w:val="zh-CN"/>
        </w:rPr>
        <w:t>月</w:t>
      </w:r>
      <w:r>
        <w:rPr>
          <w:lang w:val="zh-CN"/>
        </w:rPr>
        <w:t>5</w:t>
      </w:r>
      <w:r>
        <w:rPr>
          <w:lang w:val="zh-CN"/>
        </w:rPr>
        <w:t>日的遣返前风险评估，这两份文件均由提交人在首次提交时提供。</w:t>
      </w:r>
    </w:p>
  </w:footnote>
  <w:footnote w:id="11">
    <w:p w:rsidR="00433F5C" w:rsidRPr="00CA3DA4" w:rsidRDefault="00433F5C" w:rsidP="002A5B07">
      <w:pPr>
        <w:pStyle w:val="a6"/>
        <w:rPr>
          <w:i/>
        </w:rPr>
      </w:pPr>
      <w:r w:rsidRPr="00CA3DA4">
        <w:rPr>
          <w:lang w:val="zh-CN"/>
        </w:rPr>
        <w:tab/>
      </w:r>
      <w:r w:rsidRPr="00857AFB">
        <w:rPr>
          <w:rStyle w:val="a8"/>
          <w:rFonts w:eastAsia="宋体"/>
          <w:lang w:val="zh-CN"/>
        </w:rPr>
        <w:footnoteRef/>
      </w:r>
      <w:r>
        <w:rPr>
          <w:lang w:val="zh-CN"/>
        </w:rPr>
        <w:tab/>
      </w:r>
      <w:r>
        <w:rPr>
          <w:lang w:val="zh-CN"/>
        </w:rPr>
        <w:t>缔约国提及禁止酷刑委员会，</w:t>
      </w:r>
      <w:r>
        <w:rPr>
          <w:lang w:val="zh-CN"/>
        </w:rPr>
        <w:t>S</w:t>
      </w:r>
      <w:r w:rsidRPr="001011D7">
        <w:rPr>
          <w:rFonts w:ascii="Time New Roman" w:eastAsia="楷体" w:hAnsi="Time New Roman"/>
          <w:lang w:val="zh-CN"/>
        </w:rPr>
        <w:t>.S.S.</w:t>
      </w:r>
      <w:r w:rsidRPr="001011D7">
        <w:rPr>
          <w:rFonts w:ascii="Time New Roman" w:eastAsia="楷体" w:hAnsi="Time New Roman"/>
          <w:lang w:val="zh-CN"/>
        </w:rPr>
        <w:t>诉加拿大</w:t>
      </w:r>
      <w:r>
        <w:rPr>
          <w:lang w:val="zh-CN"/>
        </w:rPr>
        <w:t>(CAT/C/35/D/245/2004)</w:t>
      </w:r>
      <w:r>
        <w:rPr>
          <w:lang w:val="zh-CN"/>
        </w:rPr>
        <w:t>，第</w:t>
      </w:r>
      <w:r>
        <w:rPr>
          <w:lang w:val="zh-CN"/>
        </w:rPr>
        <w:t>8.5</w:t>
      </w:r>
      <w:r>
        <w:rPr>
          <w:lang w:val="zh-CN"/>
        </w:rPr>
        <w:t>段；和</w:t>
      </w:r>
      <w:r>
        <w:rPr>
          <w:lang w:val="zh-CN"/>
        </w:rPr>
        <w:t>B.</w:t>
      </w:r>
      <w:r w:rsidRPr="001011D7">
        <w:rPr>
          <w:rFonts w:ascii="Time New Roman" w:eastAsia="楷体" w:hAnsi="Time New Roman"/>
          <w:lang w:val="zh-CN"/>
        </w:rPr>
        <w:t>S.S.</w:t>
      </w:r>
      <w:r w:rsidRPr="001011D7">
        <w:rPr>
          <w:rFonts w:ascii="Time New Roman" w:eastAsia="楷体" w:hAnsi="Time New Roman"/>
          <w:lang w:val="zh-CN"/>
        </w:rPr>
        <w:t>诉加拿大</w:t>
      </w:r>
      <w:r>
        <w:rPr>
          <w:lang w:val="zh-CN"/>
        </w:rPr>
        <w:t>(CAT/C/32/D/183/2001)</w:t>
      </w:r>
      <w:r>
        <w:rPr>
          <w:lang w:val="zh-CN"/>
        </w:rPr>
        <w:t>，第</w:t>
      </w:r>
      <w:r>
        <w:rPr>
          <w:lang w:val="zh-CN"/>
        </w:rPr>
        <w:t>11.5</w:t>
      </w:r>
      <w:r>
        <w:rPr>
          <w:lang w:val="zh-CN"/>
        </w:rPr>
        <w:t>段。</w:t>
      </w:r>
      <w:bookmarkStart w:id="2" w:name="_Hlk533260875"/>
      <w:bookmarkEnd w:id="2"/>
    </w:p>
  </w:footnote>
  <w:footnote w:id="12">
    <w:p w:rsidR="00433F5C" w:rsidRPr="00CA3DA4" w:rsidRDefault="00433F5C" w:rsidP="002A5B07">
      <w:pPr>
        <w:pStyle w:val="a6"/>
      </w:pPr>
      <w:r w:rsidRPr="00CA3DA4">
        <w:rPr>
          <w:lang w:val="zh-CN"/>
        </w:rPr>
        <w:tab/>
      </w:r>
      <w:r w:rsidRPr="00857AFB">
        <w:rPr>
          <w:rStyle w:val="a8"/>
          <w:rFonts w:eastAsia="宋体"/>
          <w:lang w:val="zh-CN"/>
        </w:rPr>
        <w:footnoteRef/>
      </w:r>
      <w:r>
        <w:rPr>
          <w:lang w:val="zh-CN"/>
        </w:rPr>
        <w:tab/>
      </w:r>
      <w:r>
        <w:rPr>
          <w:lang w:val="zh-CN"/>
        </w:rPr>
        <w:t>缔约国提及，除其他外，</w:t>
      </w:r>
      <w:r>
        <w:rPr>
          <w:lang w:val="zh-CN"/>
        </w:rPr>
        <w:t>A.R.J.</w:t>
      </w:r>
      <w:r w:rsidRPr="00AF1BC2">
        <w:rPr>
          <w:rFonts w:ascii="Time New Roman" w:eastAsia="楷体" w:hAnsi="Time New Roman"/>
          <w:lang w:val="zh-CN"/>
        </w:rPr>
        <w:t>诉澳大利亚</w:t>
      </w:r>
      <w:r>
        <w:rPr>
          <w:lang w:val="zh-CN"/>
        </w:rPr>
        <w:t>(CCPR/C/60/D/692/1996)</w:t>
      </w:r>
      <w:r>
        <w:rPr>
          <w:lang w:val="zh-CN"/>
        </w:rPr>
        <w:t>和</w:t>
      </w:r>
      <w:r>
        <w:rPr>
          <w:lang w:val="zh-CN"/>
        </w:rPr>
        <w:t>Kindler</w:t>
      </w:r>
      <w:r w:rsidRPr="00AF1BC2">
        <w:rPr>
          <w:rFonts w:ascii="Time New Roman" w:eastAsia="楷体" w:hAnsi="Time New Roman"/>
          <w:lang w:val="zh-CN"/>
        </w:rPr>
        <w:t>诉加拿大</w:t>
      </w:r>
      <w:r>
        <w:rPr>
          <w:lang w:val="zh-CN"/>
        </w:rPr>
        <w:t xml:space="preserve">(CCPR/ </w:t>
      </w:r>
      <w:r>
        <w:rPr>
          <w:lang w:val="zh-CN"/>
        </w:rPr>
        <w:t>C/48/D/470/1991)</w:t>
      </w:r>
      <w:r>
        <w:rPr>
          <w:lang w:val="zh-CN"/>
        </w:rPr>
        <w:t>，第</w:t>
      </w:r>
      <w:r>
        <w:rPr>
          <w:lang w:val="zh-CN"/>
        </w:rPr>
        <w:t>14.3</w:t>
      </w:r>
      <w:r>
        <w:rPr>
          <w:lang w:val="zh-CN"/>
        </w:rPr>
        <w:t>段。</w:t>
      </w:r>
    </w:p>
  </w:footnote>
  <w:footnote w:id="13">
    <w:p w:rsidR="00433F5C" w:rsidRPr="00CA3DA4" w:rsidRDefault="00433F5C" w:rsidP="002A5B07">
      <w:pPr>
        <w:pStyle w:val="a6"/>
      </w:pPr>
      <w:r w:rsidRPr="00CA3DA4">
        <w:rPr>
          <w:lang w:val="zh-CN"/>
        </w:rPr>
        <w:tab/>
      </w:r>
      <w:r w:rsidRPr="00857AFB">
        <w:rPr>
          <w:rStyle w:val="a8"/>
          <w:rFonts w:eastAsia="宋体"/>
          <w:lang w:val="zh-CN"/>
        </w:rPr>
        <w:footnoteRef/>
      </w:r>
      <w:r>
        <w:rPr>
          <w:lang w:val="zh-CN"/>
        </w:rPr>
        <w:tab/>
      </w:r>
      <w:r>
        <w:rPr>
          <w:lang w:val="zh-CN"/>
        </w:rPr>
        <w:t>缔约国提及联合国难民事务高级专员公署，</w:t>
      </w:r>
      <w:r>
        <w:rPr>
          <w:rFonts w:hint="eastAsia"/>
        </w:rPr>
        <w:t>“</w:t>
      </w:r>
      <w:r>
        <w:rPr>
          <w:lang w:val="zh-CN"/>
        </w:rPr>
        <w:t>国际保护准则：</w:t>
      </w:r>
      <w:r>
        <w:rPr>
          <w:lang w:val="zh-CN"/>
        </w:rPr>
        <w:t>1951</w:t>
      </w:r>
      <w:r>
        <w:rPr>
          <w:lang w:val="zh-CN"/>
        </w:rPr>
        <w:t>年《关于难民地位的公约》第一条第</w:t>
      </w:r>
      <w:r>
        <w:rPr>
          <w:rFonts w:hint="eastAsia"/>
          <w:lang w:val="zh-CN"/>
        </w:rPr>
        <w:t>(</w:t>
      </w:r>
      <w:r>
        <w:rPr>
          <w:rFonts w:hint="eastAsia"/>
          <w:lang w:val="zh-CN"/>
        </w:rPr>
        <w:t>一</w:t>
      </w:r>
      <w:r>
        <w:rPr>
          <w:rFonts w:hint="eastAsia"/>
          <w:lang w:val="zh-CN"/>
        </w:rPr>
        <w:t>)</w:t>
      </w:r>
      <w:r>
        <w:rPr>
          <w:lang w:val="zh-CN"/>
        </w:rPr>
        <w:t>款</w:t>
      </w:r>
      <w:r>
        <w:rPr>
          <w:lang w:val="zh-CN"/>
        </w:rPr>
        <w:t>(</w:t>
      </w:r>
      <w:r>
        <w:rPr>
          <w:lang w:val="zh-CN"/>
        </w:rPr>
        <w:t>乙</w:t>
      </w:r>
      <w:r>
        <w:rPr>
          <w:lang w:val="zh-CN"/>
        </w:rPr>
        <w:t>)</w:t>
      </w:r>
      <w:r>
        <w:rPr>
          <w:lang w:val="zh-CN"/>
        </w:rPr>
        <w:t>项和</w:t>
      </w:r>
      <w:r>
        <w:rPr>
          <w:lang w:val="zh-CN"/>
        </w:rPr>
        <w:t>/</w:t>
      </w:r>
      <w:r>
        <w:rPr>
          <w:lang w:val="zh-CN"/>
        </w:rPr>
        <w:t>或</w:t>
      </w:r>
      <w:r>
        <w:rPr>
          <w:lang w:val="zh-CN"/>
        </w:rPr>
        <w:t>1967</w:t>
      </w:r>
      <w:r>
        <w:rPr>
          <w:lang w:val="zh-CN"/>
        </w:rPr>
        <w:t>年《关于难民地位的议定书》所涉的</w:t>
      </w:r>
      <w:r>
        <w:rPr>
          <w:rFonts w:hint="eastAsia"/>
        </w:rPr>
        <w:t>‘</w:t>
      </w:r>
      <w:r>
        <w:rPr>
          <w:lang w:val="zh-CN"/>
        </w:rPr>
        <w:t>国内逃亡或搬迁选择</w:t>
      </w:r>
      <w:r>
        <w:rPr>
          <w:rFonts w:hint="eastAsia"/>
        </w:rPr>
        <w:t>’”</w:t>
      </w:r>
      <w:r>
        <w:rPr>
          <w:lang w:val="zh-CN"/>
        </w:rPr>
        <w:t>(HCR/GIP/03/04)</w:t>
      </w:r>
      <w:r>
        <w:rPr>
          <w:lang w:val="zh-CN"/>
        </w:rPr>
        <w:t>，并提及</w:t>
      </w:r>
      <w:r w:rsidRPr="00AF1BC2">
        <w:rPr>
          <w:rFonts w:ascii="Time New Roman" w:eastAsia="楷体" w:hAnsi="Time New Roman"/>
          <w:lang w:val="zh-CN"/>
        </w:rPr>
        <w:t>S.S.S</w:t>
      </w:r>
      <w:r w:rsidRPr="00AF1BC2">
        <w:rPr>
          <w:rFonts w:ascii="Time New Roman" w:eastAsia="楷体" w:hAnsi="Time New Roman"/>
          <w:lang w:val="zh-CN"/>
        </w:rPr>
        <w:t>诉加拿大</w:t>
      </w:r>
      <w:r>
        <w:rPr>
          <w:lang w:val="zh-CN"/>
        </w:rPr>
        <w:t>，第</w:t>
      </w:r>
      <w:r>
        <w:rPr>
          <w:lang w:val="zh-CN"/>
        </w:rPr>
        <w:t>8.5</w:t>
      </w:r>
      <w:r>
        <w:rPr>
          <w:lang w:val="zh-CN"/>
        </w:rPr>
        <w:t>段和</w:t>
      </w:r>
      <w:r>
        <w:rPr>
          <w:lang w:val="zh-CN"/>
        </w:rPr>
        <w:t>B.S.S.</w:t>
      </w:r>
      <w:r w:rsidRPr="00AF1BC2">
        <w:rPr>
          <w:rFonts w:ascii="Time New Roman" w:eastAsia="楷体" w:hAnsi="Time New Roman"/>
          <w:lang w:val="zh-CN"/>
        </w:rPr>
        <w:t>诉加拿大</w:t>
      </w:r>
      <w:r>
        <w:rPr>
          <w:lang w:val="zh-CN"/>
        </w:rPr>
        <w:t>，第</w:t>
      </w:r>
      <w:r>
        <w:rPr>
          <w:lang w:val="zh-CN"/>
        </w:rPr>
        <w:t>11.5</w:t>
      </w:r>
      <w:r>
        <w:rPr>
          <w:lang w:val="zh-CN"/>
        </w:rPr>
        <w:t>段。</w:t>
      </w:r>
    </w:p>
  </w:footnote>
  <w:footnote w:id="14">
    <w:p w:rsidR="00433F5C" w:rsidRPr="00CA3DA4" w:rsidRDefault="00433F5C" w:rsidP="002A5B07">
      <w:pPr>
        <w:pStyle w:val="a6"/>
      </w:pPr>
      <w:r w:rsidRPr="00CA3DA4">
        <w:rPr>
          <w:lang w:val="zh-CN"/>
        </w:rPr>
        <w:tab/>
      </w:r>
      <w:r w:rsidRPr="00857AFB">
        <w:rPr>
          <w:rStyle w:val="a8"/>
          <w:rFonts w:eastAsia="宋体"/>
          <w:lang w:val="zh-CN"/>
        </w:rPr>
        <w:footnoteRef/>
      </w:r>
      <w:r>
        <w:rPr>
          <w:lang w:val="zh-CN"/>
        </w:rPr>
        <w:tab/>
      </w:r>
      <w:r>
        <w:rPr>
          <w:lang w:val="zh-CN"/>
        </w:rPr>
        <w:t>缔约国提及难民保护司</w:t>
      </w:r>
      <w:r>
        <w:rPr>
          <w:lang w:val="zh-CN"/>
        </w:rPr>
        <w:t>2011</w:t>
      </w:r>
      <w:r>
        <w:rPr>
          <w:lang w:val="zh-CN"/>
        </w:rPr>
        <w:t>年</w:t>
      </w:r>
      <w:r>
        <w:rPr>
          <w:lang w:val="zh-CN"/>
        </w:rPr>
        <w:t>4</w:t>
      </w:r>
      <w:r>
        <w:rPr>
          <w:lang w:val="zh-CN"/>
        </w:rPr>
        <w:t>月</w:t>
      </w:r>
      <w:r>
        <w:rPr>
          <w:lang w:val="zh-CN"/>
        </w:rPr>
        <w:t>11</w:t>
      </w:r>
      <w:r>
        <w:rPr>
          <w:lang w:val="zh-CN"/>
        </w:rPr>
        <w:t>日的决定，第</w:t>
      </w:r>
      <w:r>
        <w:rPr>
          <w:lang w:val="zh-CN"/>
        </w:rPr>
        <w:t>12-13</w:t>
      </w:r>
      <w:r>
        <w:rPr>
          <w:lang w:val="zh-CN"/>
        </w:rPr>
        <w:t>段。</w:t>
      </w:r>
    </w:p>
  </w:footnote>
  <w:footnote w:id="15">
    <w:p w:rsidR="00433F5C" w:rsidRPr="00CA3DA4" w:rsidRDefault="00433F5C" w:rsidP="002A5B07">
      <w:pPr>
        <w:pStyle w:val="a6"/>
      </w:pPr>
      <w:r w:rsidRPr="00CA3DA4">
        <w:rPr>
          <w:lang w:val="zh-CN"/>
        </w:rPr>
        <w:tab/>
      </w:r>
      <w:r w:rsidRPr="00857AFB">
        <w:rPr>
          <w:rStyle w:val="a8"/>
          <w:rFonts w:eastAsia="宋体"/>
          <w:lang w:val="zh-CN"/>
        </w:rPr>
        <w:footnoteRef/>
      </w:r>
      <w:r>
        <w:rPr>
          <w:lang w:val="zh-CN"/>
        </w:rPr>
        <w:tab/>
      </w:r>
      <w:r>
        <w:rPr>
          <w:lang w:val="zh-CN"/>
        </w:rPr>
        <w:t>缔约国提及难民保护司</w:t>
      </w:r>
      <w:r>
        <w:rPr>
          <w:lang w:val="zh-CN"/>
        </w:rPr>
        <w:t>2011</w:t>
      </w:r>
      <w:r>
        <w:rPr>
          <w:lang w:val="zh-CN"/>
        </w:rPr>
        <w:t>年</w:t>
      </w:r>
      <w:r>
        <w:rPr>
          <w:lang w:val="zh-CN"/>
        </w:rPr>
        <w:t>4</w:t>
      </w:r>
      <w:r>
        <w:rPr>
          <w:lang w:val="zh-CN"/>
        </w:rPr>
        <w:t>月</w:t>
      </w:r>
      <w:r>
        <w:rPr>
          <w:lang w:val="zh-CN"/>
        </w:rPr>
        <w:t>11</w:t>
      </w:r>
      <w:r>
        <w:rPr>
          <w:lang w:val="zh-CN"/>
        </w:rPr>
        <w:t>日的决定，第</w:t>
      </w:r>
      <w:r>
        <w:rPr>
          <w:lang w:val="zh-CN"/>
        </w:rPr>
        <w:t>14</w:t>
      </w:r>
      <w:r>
        <w:rPr>
          <w:lang w:val="zh-CN"/>
        </w:rPr>
        <w:t>段；以及大不列颠及北爱尔兰联合王国内政部边境管理局发表的关于印度的原籍国资料报告</w:t>
      </w:r>
      <w:r>
        <w:rPr>
          <w:lang w:val="zh-CN"/>
        </w:rPr>
        <w:t>(2010</w:t>
      </w:r>
      <w:r>
        <w:rPr>
          <w:lang w:val="zh-CN"/>
        </w:rPr>
        <w:t>年</w:t>
      </w:r>
      <w:r>
        <w:rPr>
          <w:lang w:val="zh-CN"/>
        </w:rPr>
        <w:t>1</w:t>
      </w:r>
      <w:r>
        <w:rPr>
          <w:lang w:val="zh-CN"/>
        </w:rPr>
        <w:t>月</w:t>
      </w:r>
      <w:r>
        <w:rPr>
          <w:lang w:val="zh-CN"/>
        </w:rPr>
        <w:t>4</w:t>
      </w:r>
      <w:r>
        <w:rPr>
          <w:lang w:val="zh-CN"/>
        </w:rPr>
        <w:t>日</w:t>
      </w:r>
      <w:r>
        <w:rPr>
          <w:rFonts w:hint="eastAsia"/>
          <w:lang w:val="zh-CN"/>
        </w:rPr>
        <w:t>)</w:t>
      </w:r>
      <w:r>
        <w:rPr>
          <w:lang w:val="zh-CN"/>
        </w:rPr>
        <w:t>，第</w:t>
      </w:r>
      <w:r>
        <w:rPr>
          <w:lang w:val="zh-CN"/>
        </w:rPr>
        <w:t>20.58-20.61</w:t>
      </w:r>
      <w:r>
        <w:rPr>
          <w:lang w:val="zh-CN"/>
        </w:rPr>
        <w:t>段。</w:t>
      </w:r>
    </w:p>
  </w:footnote>
  <w:footnote w:id="16">
    <w:p w:rsidR="00433F5C" w:rsidRPr="00CA3DA4" w:rsidRDefault="00433F5C" w:rsidP="002A5B07">
      <w:pPr>
        <w:pStyle w:val="a6"/>
      </w:pPr>
      <w:r w:rsidRPr="00CA3DA4">
        <w:rPr>
          <w:lang w:val="zh-CN"/>
        </w:rPr>
        <w:tab/>
      </w:r>
      <w:r w:rsidRPr="00857AFB">
        <w:rPr>
          <w:rStyle w:val="a8"/>
          <w:rFonts w:eastAsia="宋体"/>
          <w:lang w:val="zh-CN"/>
        </w:rPr>
        <w:footnoteRef/>
      </w:r>
      <w:r>
        <w:rPr>
          <w:lang w:val="zh-CN"/>
        </w:rPr>
        <w:tab/>
      </w:r>
      <w:r>
        <w:rPr>
          <w:lang w:val="zh-CN"/>
        </w:rPr>
        <w:t>缔约国提及所称的第</w:t>
      </w:r>
      <w:r>
        <w:rPr>
          <w:lang w:val="zh-CN"/>
        </w:rPr>
        <w:t>45</w:t>
      </w:r>
      <w:r>
        <w:rPr>
          <w:lang w:val="zh-CN"/>
        </w:rPr>
        <w:t>号初步案情报告和法院文件</w:t>
      </w:r>
      <w:r>
        <w:rPr>
          <w:lang w:val="zh-CN"/>
        </w:rPr>
        <w:t>(</w:t>
      </w:r>
      <w:r>
        <w:rPr>
          <w:lang w:val="zh-CN"/>
        </w:rPr>
        <w:t>见上文脚注</w:t>
      </w:r>
      <w:r>
        <w:rPr>
          <w:lang w:val="zh-CN"/>
        </w:rPr>
        <w:t>4</w:t>
      </w:r>
      <w:r>
        <w:rPr>
          <w:rFonts w:hint="eastAsia"/>
          <w:lang w:val="zh-CN"/>
        </w:rPr>
        <w:t>)</w:t>
      </w:r>
      <w:r>
        <w:rPr>
          <w:lang w:val="zh-CN"/>
        </w:rPr>
        <w:t>。</w:t>
      </w:r>
    </w:p>
  </w:footnote>
  <w:footnote w:id="17">
    <w:p w:rsidR="00433F5C" w:rsidRPr="00CA3DA4" w:rsidRDefault="00433F5C" w:rsidP="002A5B07">
      <w:pPr>
        <w:pStyle w:val="a6"/>
      </w:pPr>
      <w:r w:rsidRPr="00CA3DA4">
        <w:rPr>
          <w:lang w:val="zh-CN"/>
        </w:rPr>
        <w:tab/>
      </w:r>
      <w:r w:rsidRPr="00857AFB">
        <w:rPr>
          <w:rStyle w:val="a8"/>
          <w:rFonts w:eastAsia="宋体"/>
          <w:lang w:val="zh-CN"/>
        </w:rPr>
        <w:footnoteRef/>
      </w:r>
      <w:r>
        <w:rPr>
          <w:lang w:val="zh-CN"/>
        </w:rPr>
        <w:tab/>
      </w:r>
      <w:r>
        <w:rPr>
          <w:lang w:val="zh-CN"/>
        </w:rPr>
        <w:t>比如没有日期、签名、公章或印章，不符合印度的程序。</w:t>
      </w:r>
    </w:p>
  </w:footnote>
  <w:footnote w:id="18">
    <w:p w:rsidR="00433F5C" w:rsidRPr="00CA3DA4" w:rsidRDefault="00433F5C" w:rsidP="002A5B07">
      <w:pPr>
        <w:pStyle w:val="a6"/>
      </w:pPr>
      <w:r w:rsidRPr="00CA3DA4">
        <w:rPr>
          <w:lang w:val="zh-CN"/>
        </w:rPr>
        <w:tab/>
      </w:r>
      <w:r w:rsidRPr="00857AFB">
        <w:rPr>
          <w:rStyle w:val="a8"/>
          <w:rFonts w:eastAsia="宋体"/>
          <w:lang w:val="zh-CN"/>
        </w:rPr>
        <w:footnoteRef/>
      </w:r>
      <w:r>
        <w:rPr>
          <w:lang w:val="zh-CN"/>
        </w:rPr>
        <w:tab/>
      </w:r>
      <w:r>
        <w:rPr>
          <w:lang w:val="zh-CN"/>
        </w:rPr>
        <w:t>《加拿大移民和难民保护法》第</w:t>
      </w:r>
      <w:r>
        <w:rPr>
          <w:lang w:val="zh-CN"/>
        </w:rPr>
        <w:t xml:space="preserve">112 </w:t>
      </w:r>
      <w:r>
        <w:rPr>
          <w:lang w:val="zh-CN"/>
        </w:rPr>
        <w:t>(2.1)</w:t>
      </w:r>
      <w:r>
        <w:rPr>
          <w:lang w:val="zh-CN"/>
        </w:rPr>
        <w:t>条。</w:t>
      </w:r>
    </w:p>
  </w:footnote>
  <w:footnote w:id="19">
    <w:p w:rsidR="00433F5C" w:rsidRPr="00CA3DA4" w:rsidRDefault="00433F5C" w:rsidP="002A5B07">
      <w:pPr>
        <w:pStyle w:val="a6"/>
      </w:pPr>
      <w:r w:rsidRPr="00CA3DA4">
        <w:rPr>
          <w:lang w:val="zh-CN"/>
        </w:rPr>
        <w:tab/>
      </w:r>
      <w:r w:rsidRPr="00857AFB">
        <w:rPr>
          <w:rStyle w:val="a8"/>
          <w:rFonts w:eastAsia="宋体"/>
          <w:lang w:val="zh-CN"/>
        </w:rPr>
        <w:footnoteRef/>
      </w:r>
      <w:r>
        <w:rPr>
          <w:lang w:val="zh-CN"/>
        </w:rPr>
        <w:tab/>
      </w:r>
      <w:r>
        <w:rPr>
          <w:lang w:val="zh-CN"/>
        </w:rPr>
        <w:t>缔约国提及委员会关于《公约》下外侨地位问题的第</w:t>
      </w:r>
      <w:r>
        <w:rPr>
          <w:lang w:val="zh-CN"/>
        </w:rPr>
        <w:t>15</w:t>
      </w:r>
      <w:r>
        <w:rPr>
          <w:lang w:val="zh-CN"/>
        </w:rPr>
        <w:t>号一般性意见</w:t>
      </w:r>
      <w:r>
        <w:rPr>
          <w:lang w:val="zh-CN"/>
        </w:rPr>
        <w:t>(1986</w:t>
      </w:r>
      <w:r>
        <w:rPr>
          <w:lang w:val="zh-CN"/>
        </w:rPr>
        <w:t>年</w:t>
      </w:r>
      <w:r>
        <w:rPr>
          <w:lang w:val="zh-CN"/>
        </w:rPr>
        <w:t>)</w:t>
      </w:r>
      <w:r>
        <w:rPr>
          <w:lang w:val="zh-CN"/>
        </w:rPr>
        <w:t>，第</w:t>
      </w:r>
      <w:r>
        <w:rPr>
          <w:lang w:val="zh-CN"/>
        </w:rPr>
        <w:t>10</w:t>
      </w:r>
      <w:r>
        <w:rPr>
          <w:lang w:val="zh-CN"/>
        </w:rPr>
        <w:t>段。</w:t>
      </w:r>
    </w:p>
  </w:footnote>
  <w:footnote w:id="20">
    <w:p w:rsidR="00433F5C" w:rsidRPr="00CA3DA4" w:rsidRDefault="00433F5C" w:rsidP="002A5B07">
      <w:pPr>
        <w:pStyle w:val="a6"/>
      </w:pPr>
      <w:r w:rsidRPr="00CA3DA4">
        <w:rPr>
          <w:lang w:val="zh-CN"/>
        </w:rPr>
        <w:tab/>
      </w:r>
      <w:r w:rsidRPr="00857AFB">
        <w:rPr>
          <w:rStyle w:val="a8"/>
          <w:rFonts w:eastAsia="宋体"/>
          <w:lang w:val="zh-CN"/>
        </w:rPr>
        <w:footnoteRef/>
      </w:r>
      <w:r>
        <w:rPr>
          <w:lang w:val="zh-CN"/>
        </w:rPr>
        <w:tab/>
      </w:r>
      <w:r>
        <w:rPr>
          <w:lang w:val="zh-CN"/>
        </w:rPr>
        <w:t>缔约国提及</w:t>
      </w:r>
      <w:r>
        <w:rPr>
          <w:lang w:val="zh-CN"/>
        </w:rPr>
        <w:t>Zundel</w:t>
      </w:r>
      <w:r w:rsidRPr="00AF1BC2">
        <w:rPr>
          <w:rFonts w:ascii="Time New Roman" w:eastAsia="楷体" w:hAnsi="Time New Roman"/>
          <w:lang w:val="zh-CN"/>
        </w:rPr>
        <w:t>诉加拿大</w:t>
      </w:r>
      <w:r>
        <w:rPr>
          <w:lang w:val="zh-CN"/>
        </w:rPr>
        <w:t>(CCPR/C/89/D/1341/2005)</w:t>
      </w:r>
      <w:r>
        <w:rPr>
          <w:lang w:val="zh-CN"/>
        </w:rPr>
        <w:t>，第</w:t>
      </w:r>
      <w:r>
        <w:rPr>
          <w:lang w:val="zh-CN"/>
        </w:rPr>
        <w:t>6.8</w:t>
      </w:r>
      <w:r>
        <w:rPr>
          <w:lang w:val="zh-CN"/>
        </w:rPr>
        <w:t>段。</w:t>
      </w:r>
    </w:p>
  </w:footnote>
  <w:footnote w:id="21">
    <w:p w:rsidR="00433F5C" w:rsidRPr="00CA3DA4" w:rsidRDefault="00433F5C" w:rsidP="002A5B07">
      <w:pPr>
        <w:pStyle w:val="a6"/>
      </w:pPr>
      <w:r w:rsidRPr="00CA3DA4">
        <w:rPr>
          <w:lang w:val="zh-CN"/>
        </w:rPr>
        <w:tab/>
      </w:r>
      <w:r w:rsidRPr="00857AFB">
        <w:rPr>
          <w:rStyle w:val="a8"/>
          <w:rFonts w:eastAsia="宋体"/>
          <w:lang w:val="zh-CN"/>
        </w:rPr>
        <w:footnoteRef/>
      </w:r>
      <w:r>
        <w:rPr>
          <w:lang w:val="zh-CN"/>
        </w:rPr>
        <w:tab/>
      </w:r>
      <w:r>
        <w:rPr>
          <w:lang w:val="zh-CN"/>
        </w:rPr>
        <w:t>缔约国提及，除其他外，</w:t>
      </w:r>
      <w:r>
        <w:rPr>
          <w:lang w:val="zh-CN"/>
        </w:rPr>
        <w:t>P.K.</w:t>
      </w:r>
      <w:r w:rsidRPr="00AF1BC2">
        <w:rPr>
          <w:rFonts w:ascii="Time New Roman" w:eastAsia="楷体" w:hAnsi="Time New Roman"/>
          <w:lang w:val="zh-CN"/>
        </w:rPr>
        <w:t>诉加拿大</w:t>
      </w:r>
      <w:r>
        <w:rPr>
          <w:lang w:val="zh-CN"/>
        </w:rPr>
        <w:t>(CCPR/C/89/D/1234/2003)</w:t>
      </w:r>
      <w:r>
        <w:rPr>
          <w:lang w:val="zh-CN"/>
        </w:rPr>
        <w:t>，第</w:t>
      </w:r>
      <w:r>
        <w:rPr>
          <w:lang w:val="zh-CN"/>
        </w:rPr>
        <w:t>7.6</w:t>
      </w:r>
      <w:r>
        <w:rPr>
          <w:lang w:val="zh-CN"/>
        </w:rPr>
        <w:t>段，和人权事务委员会，</w:t>
      </w:r>
      <w:r w:rsidRPr="00AF1BC2">
        <w:rPr>
          <w:rFonts w:ascii="Time New Roman" w:eastAsia="楷体" w:hAnsi="Time New Roman"/>
          <w:lang w:val="zh-CN"/>
        </w:rPr>
        <w:t>S.E.</w:t>
      </w:r>
      <w:r w:rsidRPr="00AF1BC2">
        <w:rPr>
          <w:rFonts w:ascii="Time New Roman" w:eastAsia="楷体" w:hAnsi="Time New Roman"/>
          <w:lang w:val="zh-CN"/>
        </w:rPr>
        <w:t>诉阿根廷</w:t>
      </w:r>
      <w:r>
        <w:rPr>
          <w:lang w:val="zh-CN"/>
        </w:rPr>
        <w:t>，第</w:t>
      </w:r>
      <w:r>
        <w:rPr>
          <w:lang w:val="zh-CN"/>
        </w:rPr>
        <w:t>275/1988</w:t>
      </w:r>
      <w:r>
        <w:rPr>
          <w:lang w:val="zh-CN"/>
        </w:rPr>
        <w:t>号来文，第</w:t>
      </w:r>
      <w:r>
        <w:rPr>
          <w:lang w:val="zh-CN"/>
        </w:rPr>
        <w:t>5.3</w:t>
      </w:r>
      <w:r>
        <w:rPr>
          <w:lang w:val="zh-CN"/>
        </w:rPr>
        <w:t>段。</w:t>
      </w:r>
    </w:p>
  </w:footnote>
  <w:footnote w:id="22">
    <w:p w:rsidR="00433F5C" w:rsidRPr="00CA3DA4" w:rsidRDefault="00433F5C" w:rsidP="005047E1">
      <w:pPr>
        <w:pStyle w:val="a6"/>
        <w:spacing w:after="160"/>
      </w:pPr>
      <w:r w:rsidRPr="00CA3DA4">
        <w:rPr>
          <w:lang w:val="zh-CN"/>
        </w:rPr>
        <w:tab/>
      </w:r>
      <w:r w:rsidRPr="00857AFB">
        <w:rPr>
          <w:rStyle w:val="a8"/>
          <w:rFonts w:eastAsia="宋体"/>
          <w:lang w:val="zh-CN"/>
        </w:rPr>
        <w:footnoteRef/>
      </w:r>
      <w:r>
        <w:rPr>
          <w:lang w:val="zh-CN"/>
        </w:rPr>
        <w:tab/>
      </w:r>
      <w:r>
        <w:rPr>
          <w:lang w:val="zh-CN"/>
        </w:rPr>
        <w:t>缔约国提及，除其它外，</w:t>
      </w:r>
      <w:r>
        <w:rPr>
          <w:lang w:val="zh-CN"/>
        </w:rPr>
        <w:t>Tarlue</w:t>
      </w:r>
      <w:r w:rsidRPr="00AF1BC2">
        <w:rPr>
          <w:rFonts w:ascii="Time New Roman" w:eastAsia="楷体" w:hAnsi="Time New Roman"/>
          <w:lang w:val="zh-CN"/>
        </w:rPr>
        <w:t>诉加拿大</w:t>
      </w:r>
      <w:r>
        <w:rPr>
          <w:lang w:val="zh-CN"/>
        </w:rPr>
        <w:t>(CCPR/C/95/D/1551/2007)</w:t>
      </w:r>
      <w:r>
        <w:rPr>
          <w:lang w:val="zh-CN"/>
        </w:rPr>
        <w:t>，第</w:t>
      </w:r>
      <w:r>
        <w:rPr>
          <w:lang w:val="zh-CN"/>
        </w:rPr>
        <w:t>7.4</w:t>
      </w:r>
      <w:r>
        <w:rPr>
          <w:lang w:val="zh-CN"/>
        </w:rPr>
        <w:t>段。</w:t>
      </w:r>
    </w:p>
  </w:footnote>
  <w:footnote w:id="23">
    <w:p w:rsidR="00433F5C" w:rsidRPr="00CA3DA4" w:rsidRDefault="00433F5C" w:rsidP="002A5B07">
      <w:pPr>
        <w:pStyle w:val="a6"/>
      </w:pPr>
      <w:r w:rsidRPr="00CA3DA4">
        <w:rPr>
          <w:lang w:val="zh-CN"/>
        </w:rPr>
        <w:tab/>
      </w:r>
      <w:r w:rsidRPr="00857AFB">
        <w:rPr>
          <w:rStyle w:val="a8"/>
          <w:rFonts w:eastAsia="宋体"/>
          <w:lang w:val="zh-CN"/>
        </w:rPr>
        <w:footnoteRef/>
      </w:r>
      <w:r>
        <w:rPr>
          <w:lang w:val="zh-CN"/>
        </w:rPr>
        <w:tab/>
      </w:r>
      <w:r>
        <w:rPr>
          <w:lang w:val="zh-CN"/>
        </w:rPr>
        <w:t>提交人未就此提供任何支持文件。</w:t>
      </w:r>
    </w:p>
  </w:footnote>
  <w:footnote w:id="24">
    <w:p w:rsidR="00433F5C" w:rsidRPr="00CA3DA4" w:rsidRDefault="00433F5C" w:rsidP="002A5B07">
      <w:pPr>
        <w:pStyle w:val="a6"/>
      </w:pPr>
      <w:r w:rsidRPr="00CA3DA4">
        <w:rPr>
          <w:lang w:val="zh-CN"/>
        </w:rPr>
        <w:tab/>
      </w:r>
      <w:r w:rsidRPr="00857AFB">
        <w:rPr>
          <w:rStyle w:val="a8"/>
          <w:rFonts w:eastAsia="宋体"/>
          <w:lang w:val="zh-CN"/>
        </w:rPr>
        <w:footnoteRef/>
      </w:r>
      <w:r>
        <w:rPr>
          <w:lang w:val="zh-CN"/>
        </w:rPr>
        <w:tab/>
      </w:r>
      <w:r>
        <w:rPr>
          <w:lang w:val="zh-CN"/>
        </w:rPr>
        <w:t>同上。</w:t>
      </w:r>
    </w:p>
  </w:footnote>
  <w:footnote w:id="25">
    <w:p w:rsidR="00433F5C" w:rsidRPr="00CA3DA4" w:rsidRDefault="00433F5C" w:rsidP="002A5B07">
      <w:pPr>
        <w:pStyle w:val="a6"/>
      </w:pPr>
      <w:r w:rsidRPr="00CA3DA4">
        <w:rPr>
          <w:lang w:val="zh-CN"/>
        </w:rPr>
        <w:tab/>
      </w:r>
      <w:r w:rsidRPr="00857AFB">
        <w:rPr>
          <w:rStyle w:val="a8"/>
          <w:rFonts w:eastAsia="宋体"/>
          <w:lang w:val="zh-CN"/>
        </w:rPr>
        <w:footnoteRef/>
      </w:r>
      <w:r>
        <w:rPr>
          <w:lang w:val="zh-CN"/>
        </w:rPr>
        <w:tab/>
      </w:r>
      <w:r>
        <w:rPr>
          <w:lang w:val="zh-CN"/>
        </w:rPr>
        <w:t>提交人提供了一系列关于警察在印度各个城市识别新来者身份的新闻报道。</w:t>
      </w:r>
    </w:p>
  </w:footnote>
  <w:footnote w:id="26">
    <w:p w:rsidR="00433F5C" w:rsidRPr="00A23100" w:rsidRDefault="00433F5C" w:rsidP="002A5B07">
      <w:pPr>
        <w:pStyle w:val="a6"/>
      </w:pPr>
      <w:r w:rsidRPr="00CA3DA4">
        <w:rPr>
          <w:lang w:val="zh-CN"/>
        </w:rPr>
        <w:tab/>
      </w:r>
      <w:r w:rsidRPr="00857AFB">
        <w:rPr>
          <w:rStyle w:val="a8"/>
          <w:rFonts w:eastAsia="宋体"/>
          <w:lang w:val="zh-CN"/>
        </w:rPr>
        <w:footnoteRef/>
      </w:r>
      <w:r>
        <w:rPr>
          <w:lang w:val="zh-CN"/>
        </w:rPr>
        <w:tab/>
      </w:r>
      <w:r w:rsidRPr="004164D3">
        <w:rPr>
          <w:spacing w:val="-4"/>
          <w:lang w:val="zh-CN"/>
        </w:rPr>
        <w:t>P.T.</w:t>
      </w:r>
      <w:r w:rsidRPr="007B506D">
        <w:rPr>
          <w:rFonts w:ascii="Time New Roman" w:eastAsia="楷体" w:hAnsi="Time New Roman"/>
          <w:lang w:val="zh-CN"/>
        </w:rPr>
        <w:t>诉丹麦</w:t>
      </w:r>
      <w:r w:rsidRPr="00D373FD">
        <w:rPr>
          <w:lang w:val="zh-CN"/>
        </w:rPr>
        <w:t>(CCPR/</w:t>
      </w:r>
      <w:r w:rsidRPr="004164D3">
        <w:rPr>
          <w:spacing w:val="-4"/>
          <w:lang w:val="zh-CN"/>
        </w:rPr>
        <w:t>C/113/D/2272/2013)</w:t>
      </w:r>
      <w:r w:rsidRPr="004164D3">
        <w:rPr>
          <w:spacing w:val="-4"/>
          <w:lang w:val="zh-CN"/>
        </w:rPr>
        <w:t>，</w:t>
      </w:r>
      <w:r w:rsidRPr="004164D3">
        <w:rPr>
          <w:lang w:val="zh-CN"/>
        </w:rPr>
        <w:t>第</w:t>
      </w:r>
      <w:r w:rsidRPr="004164D3">
        <w:rPr>
          <w:lang w:val="zh-CN"/>
        </w:rPr>
        <w:t>7.3</w:t>
      </w:r>
      <w:r w:rsidRPr="004164D3">
        <w:rPr>
          <w:lang w:val="zh-CN"/>
        </w:rPr>
        <w:t>段；</w:t>
      </w:r>
      <w:r w:rsidRPr="004164D3">
        <w:rPr>
          <w:lang w:val="zh-CN"/>
        </w:rPr>
        <w:t>B</w:t>
      </w:r>
      <w:r w:rsidRPr="00D373FD">
        <w:rPr>
          <w:lang w:val="zh-CN"/>
        </w:rPr>
        <w:t>.L.</w:t>
      </w:r>
      <w:r w:rsidRPr="007B506D">
        <w:rPr>
          <w:rFonts w:ascii="Time New Roman" w:eastAsia="楷体" w:hAnsi="Time New Roman"/>
          <w:lang w:val="zh-CN"/>
        </w:rPr>
        <w:t>诉澳大利亚</w:t>
      </w:r>
      <w:r w:rsidRPr="004164D3">
        <w:rPr>
          <w:lang w:val="zh-CN"/>
        </w:rPr>
        <w:t>(CCPR</w:t>
      </w:r>
      <w:r w:rsidRPr="004164D3">
        <w:rPr>
          <w:spacing w:val="-4"/>
          <w:lang w:val="zh-CN"/>
        </w:rPr>
        <w:t>/C/112/D/2053</w:t>
      </w:r>
      <w:r>
        <w:rPr>
          <w:lang w:val="zh-CN"/>
        </w:rPr>
        <w:t>/2011)</w:t>
      </w:r>
      <w:r>
        <w:rPr>
          <w:rFonts w:hint="eastAsia"/>
          <w:lang w:val="zh-CN"/>
        </w:rPr>
        <w:t>；</w:t>
      </w:r>
      <w:r w:rsidRPr="00215DB2">
        <w:rPr>
          <w:spacing w:val="-4"/>
          <w:lang w:val="zh-CN"/>
        </w:rPr>
        <w:t>Z</w:t>
      </w:r>
      <w:r w:rsidRPr="0040635D">
        <w:rPr>
          <w:rFonts w:ascii="Time New Roman" w:eastAsia="楷体" w:hAnsi="Time New Roman"/>
          <w:lang w:val="zh-CN"/>
        </w:rPr>
        <w:t>诉澳大利亚</w:t>
      </w:r>
      <w:r w:rsidRPr="00215DB2">
        <w:rPr>
          <w:spacing w:val="-4"/>
          <w:lang w:val="zh-CN"/>
        </w:rPr>
        <w:t>(CCPR/C/111/D/2049/2011)</w:t>
      </w:r>
      <w:r w:rsidRPr="009B5630">
        <w:rPr>
          <w:lang w:val="zh-CN"/>
        </w:rPr>
        <w:t>，第</w:t>
      </w:r>
      <w:r w:rsidRPr="009B5630">
        <w:rPr>
          <w:lang w:val="zh-CN"/>
        </w:rPr>
        <w:t>9.3</w:t>
      </w:r>
      <w:r w:rsidRPr="009B5630">
        <w:rPr>
          <w:lang w:val="zh-CN"/>
        </w:rPr>
        <w:t>段；</w:t>
      </w:r>
      <w:r w:rsidRPr="0040635D">
        <w:rPr>
          <w:rFonts w:ascii="Time New Roman" w:eastAsia="楷体" w:hAnsi="Time New Roman"/>
          <w:lang w:val="zh-CN"/>
        </w:rPr>
        <w:t>A.A.</w:t>
      </w:r>
      <w:r w:rsidRPr="0040635D">
        <w:rPr>
          <w:rFonts w:ascii="Time New Roman" w:eastAsia="楷体" w:hAnsi="Time New Roman"/>
          <w:lang w:val="zh-CN"/>
        </w:rPr>
        <w:t>诉加拿大</w:t>
      </w:r>
      <w:r w:rsidRPr="009B5630">
        <w:rPr>
          <w:lang w:val="zh-CN"/>
        </w:rPr>
        <w:t>(</w:t>
      </w:r>
      <w:r w:rsidRPr="00215DB2">
        <w:rPr>
          <w:spacing w:val="-4"/>
          <w:lang w:val="zh-CN"/>
        </w:rPr>
        <w:t>CCPR/C/103/D/1819/2008)</w:t>
      </w:r>
      <w:r>
        <w:rPr>
          <w:lang w:val="zh-CN"/>
        </w:rPr>
        <w:t>；和</w:t>
      </w:r>
      <w:r>
        <w:rPr>
          <w:lang w:val="zh-CN"/>
        </w:rPr>
        <w:t>Pillai</w:t>
      </w:r>
      <w:r w:rsidRPr="0040635D">
        <w:rPr>
          <w:rFonts w:ascii="Time New Roman" w:eastAsia="楷体" w:hAnsi="Time New Roman"/>
          <w:lang w:val="zh-CN"/>
        </w:rPr>
        <w:t>等人诉加拿大</w:t>
      </w:r>
      <w:r>
        <w:rPr>
          <w:lang w:val="zh-CN"/>
        </w:rPr>
        <w:t>(CCPR/C/101/D/1763/2008)</w:t>
      </w:r>
      <w:r>
        <w:rPr>
          <w:rFonts w:hint="eastAsia"/>
          <w:lang w:val="zh-CN"/>
        </w:rPr>
        <w:t>，</w:t>
      </w:r>
      <w:r>
        <w:rPr>
          <w:lang w:val="zh-CN"/>
        </w:rPr>
        <w:t>第</w:t>
      </w:r>
      <w:r>
        <w:rPr>
          <w:lang w:val="zh-CN"/>
        </w:rPr>
        <w:t>11.4</w:t>
      </w:r>
      <w:r>
        <w:rPr>
          <w:lang w:val="zh-CN"/>
        </w:rPr>
        <w:t>段。</w:t>
      </w:r>
    </w:p>
  </w:footnote>
  <w:footnote w:id="27">
    <w:p w:rsidR="00433F5C" w:rsidRPr="00A23100" w:rsidRDefault="00433F5C" w:rsidP="002A5B07">
      <w:pPr>
        <w:pStyle w:val="a6"/>
      </w:pPr>
      <w:r w:rsidRPr="00A23100">
        <w:rPr>
          <w:lang w:val="zh-CN"/>
        </w:rPr>
        <w:tab/>
      </w:r>
      <w:r w:rsidRPr="00857AFB">
        <w:rPr>
          <w:rStyle w:val="a8"/>
          <w:rFonts w:eastAsia="宋体"/>
          <w:lang w:val="zh-CN"/>
        </w:rPr>
        <w:footnoteRef/>
      </w:r>
      <w:r>
        <w:rPr>
          <w:lang w:val="zh-CN"/>
        </w:rPr>
        <w:tab/>
        <w:t>Maroufidou</w:t>
      </w:r>
      <w:r w:rsidRPr="00AF1BC2">
        <w:rPr>
          <w:rFonts w:ascii="Time New Roman" w:eastAsia="楷体" w:hAnsi="Time New Roman"/>
          <w:lang w:val="zh-CN"/>
        </w:rPr>
        <w:t>诉瑞典</w:t>
      </w:r>
      <w:r>
        <w:rPr>
          <w:lang w:val="zh-CN"/>
        </w:rPr>
        <w:t>(CCPR/C/12/D/58/1979)</w:t>
      </w:r>
      <w:r>
        <w:rPr>
          <w:lang w:val="zh-CN"/>
        </w:rPr>
        <w:t>，第</w:t>
      </w:r>
      <w:r>
        <w:rPr>
          <w:lang w:val="zh-CN"/>
        </w:rPr>
        <w:t>9.3</w:t>
      </w:r>
      <w:r>
        <w:rPr>
          <w:lang w:val="zh-CN"/>
        </w:rPr>
        <w:t>段。</w:t>
      </w:r>
    </w:p>
  </w:footnote>
  <w:footnote w:id="28">
    <w:p w:rsidR="00433F5C" w:rsidRPr="00A23100" w:rsidRDefault="00433F5C" w:rsidP="002A5B07">
      <w:pPr>
        <w:pStyle w:val="a6"/>
      </w:pPr>
      <w:r w:rsidRPr="00A23100">
        <w:rPr>
          <w:vertAlign w:val="superscript"/>
          <w:lang w:val="zh-CN"/>
        </w:rPr>
        <w:tab/>
      </w:r>
      <w:r w:rsidRPr="00857AFB">
        <w:rPr>
          <w:rStyle w:val="a8"/>
          <w:rFonts w:eastAsia="宋体"/>
          <w:lang w:val="zh-CN"/>
        </w:rPr>
        <w:footnoteRef/>
      </w:r>
      <w:r>
        <w:rPr>
          <w:lang w:val="zh-CN"/>
        </w:rPr>
        <w:tab/>
      </w:r>
      <w:r>
        <w:rPr>
          <w:lang w:val="zh-CN"/>
        </w:rPr>
        <w:t>同上，第</w:t>
      </w:r>
      <w:r>
        <w:rPr>
          <w:lang w:val="zh-CN"/>
        </w:rPr>
        <w:t>10.1</w:t>
      </w:r>
      <w:r>
        <w:rPr>
          <w:lang w:val="zh-CN"/>
        </w:rPr>
        <w:t>段。</w:t>
      </w:r>
    </w:p>
  </w:footnote>
  <w:footnote w:id="29">
    <w:p w:rsidR="00433F5C" w:rsidRPr="00CA3DA4" w:rsidRDefault="00433F5C" w:rsidP="002A5B07">
      <w:pPr>
        <w:pStyle w:val="a6"/>
      </w:pPr>
      <w:r w:rsidRPr="001D089B">
        <w:rPr>
          <w:lang w:val="zh-CN"/>
        </w:rPr>
        <w:tab/>
      </w:r>
      <w:r w:rsidRPr="00857AFB">
        <w:rPr>
          <w:rStyle w:val="a8"/>
          <w:rFonts w:eastAsia="宋体"/>
          <w:lang w:val="zh-CN"/>
        </w:rPr>
        <w:footnoteRef/>
      </w:r>
      <w:r>
        <w:rPr>
          <w:lang w:val="zh-CN"/>
        </w:rPr>
        <w:tab/>
      </w:r>
      <w:r w:rsidRPr="00D674C6">
        <w:rPr>
          <w:spacing w:val="4"/>
          <w:lang w:val="zh-CN"/>
        </w:rPr>
        <w:t>人权事务委员会，</w:t>
      </w:r>
      <w:r w:rsidRPr="00D674C6">
        <w:rPr>
          <w:spacing w:val="4"/>
          <w:lang w:val="zh-CN"/>
        </w:rPr>
        <w:t>Y.L.</w:t>
      </w:r>
      <w:r w:rsidRPr="00AF1BC2">
        <w:rPr>
          <w:rFonts w:ascii="Time New Roman" w:eastAsia="楷体" w:hAnsi="Time New Roman"/>
          <w:lang w:val="zh-CN"/>
        </w:rPr>
        <w:t>诉加拿大</w:t>
      </w:r>
      <w:r w:rsidRPr="00D674C6">
        <w:rPr>
          <w:spacing w:val="4"/>
          <w:lang w:val="zh-CN"/>
        </w:rPr>
        <w:t>，第</w:t>
      </w:r>
      <w:r w:rsidRPr="00D674C6">
        <w:rPr>
          <w:spacing w:val="4"/>
          <w:lang w:val="zh-CN"/>
        </w:rPr>
        <w:t>112</w:t>
      </w:r>
      <w:r>
        <w:rPr>
          <w:lang w:val="zh-CN"/>
        </w:rPr>
        <w:t>/</w:t>
      </w:r>
      <w:r w:rsidRPr="00D674C6">
        <w:rPr>
          <w:spacing w:val="4"/>
          <w:lang w:val="zh-CN"/>
        </w:rPr>
        <w:t>1981</w:t>
      </w:r>
      <w:r w:rsidRPr="00D674C6">
        <w:rPr>
          <w:spacing w:val="4"/>
          <w:lang w:val="zh-CN"/>
        </w:rPr>
        <w:t>号意见，第</w:t>
      </w:r>
      <w:r w:rsidRPr="00D674C6">
        <w:rPr>
          <w:spacing w:val="4"/>
          <w:lang w:val="zh-CN"/>
        </w:rPr>
        <w:t>9.1-9.2</w:t>
      </w:r>
      <w:r w:rsidRPr="00D674C6">
        <w:rPr>
          <w:spacing w:val="4"/>
          <w:lang w:val="zh-CN"/>
        </w:rPr>
        <w:t>段；</w:t>
      </w:r>
      <w:r w:rsidRPr="00D674C6">
        <w:rPr>
          <w:spacing w:val="4"/>
          <w:lang w:val="zh-CN"/>
        </w:rPr>
        <w:t>Casanovas</w:t>
      </w:r>
      <w:r w:rsidRPr="00AF1BC2">
        <w:rPr>
          <w:rFonts w:ascii="Time New Roman" w:eastAsia="楷体" w:hAnsi="Time New Roman"/>
          <w:lang w:val="zh-CN"/>
        </w:rPr>
        <w:t>诉法国</w:t>
      </w:r>
      <w:r>
        <w:rPr>
          <w:lang w:val="zh-CN"/>
        </w:rPr>
        <w:t>，第</w:t>
      </w:r>
      <w:r>
        <w:rPr>
          <w:lang w:val="zh-CN"/>
        </w:rPr>
        <w:t>441/1990</w:t>
      </w:r>
      <w:r>
        <w:rPr>
          <w:lang w:val="zh-CN"/>
        </w:rPr>
        <w:t>号来文，第</w:t>
      </w:r>
      <w:r>
        <w:rPr>
          <w:lang w:val="zh-CN"/>
        </w:rPr>
        <w:t>5.2</w:t>
      </w:r>
      <w:r>
        <w:rPr>
          <w:lang w:val="zh-CN"/>
        </w:rPr>
        <w:t>段；</w:t>
      </w:r>
      <w:r>
        <w:rPr>
          <w:lang w:val="zh-CN"/>
        </w:rPr>
        <w:t>Dimitrov</w:t>
      </w:r>
      <w:r w:rsidRPr="00AF1BC2">
        <w:rPr>
          <w:rFonts w:ascii="Time New Roman" w:eastAsia="楷体" w:hAnsi="Time New Roman"/>
          <w:lang w:val="zh-CN"/>
        </w:rPr>
        <w:t>诉保加利亚</w:t>
      </w:r>
      <w:r>
        <w:rPr>
          <w:lang w:val="zh-CN"/>
        </w:rPr>
        <w:t>(CCPR/C/85/D/1030/2001)</w:t>
      </w:r>
      <w:r>
        <w:rPr>
          <w:lang w:val="zh-CN"/>
        </w:rPr>
        <w:t>，第</w:t>
      </w:r>
      <w:r>
        <w:rPr>
          <w:lang w:val="zh-CN"/>
        </w:rPr>
        <w:t>8.3</w:t>
      </w:r>
      <w:r>
        <w:rPr>
          <w:lang w:val="zh-CN"/>
        </w:rPr>
        <w:t>段。</w:t>
      </w:r>
    </w:p>
  </w:footnote>
  <w:footnote w:id="30">
    <w:p w:rsidR="00433F5C" w:rsidRPr="00CA3DA4" w:rsidRDefault="00433F5C" w:rsidP="002A5B07">
      <w:pPr>
        <w:pStyle w:val="a6"/>
      </w:pPr>
      <w:r w:rsidRPr="00CA3DA4">
        <w:rPr>
          <w:lang w:val="zh-CN"/>
        </w:rPr>
        <w:tab/>
      </w:r>
      <w:r w:rsidRPr="00857AFB">
        <w:rPr>
          <w:rStyle w:val="a8"/>
          <w:rFonts w:eastAsia="宋体"/>
          <w:lang w:val="zh-CN"/>
        </w:rPr>
        <w:footnoteRef/>
      </w:r>
      <w:r>
        <w:rPr>
          <w:lang w:val="zh-CN"/>
        </w:rPr>
        <w:tab/>
      </w:r>
      <w:r>
        <w:rPr>
          <w:lang w:val="zh-CN"/>
        </w:rPr>
        <w:t>见</w:t>
      </w:r>
      <w:r>
        <w:rPr>
          <w:lang w:val="zh-CN"/>
        </w:rPr>
        <w:t>P.K.</w:t>
      </w:r>
      <w:r w:rsidRPr="00AF1BC2">
        <w:rPr>
          <w:rFonts w:ascii="Time New Roman" w:eastAsia="楷体" w:hAnsi="Time New Roman"/>
          <w:lang w:val="zh-CN"/>
        </w:rPr>
        <w:t>诉加拿大</w:t>
      </w:r>
      <w:r>
        <w:rPr>
          <w:lang w:val="zh-CN"/>
        </w:rPr>
        <w:t>。</w:t>
      </w:r>
    </w:p>
  </w:footnote>
  <w:footnote w:id="31">
    <w:p w:rsidR="00433F5C" w:rsidRPr="00CA3DA4" w:rsidRDefault="00433F5C" w:rsidP="002A5B07">
      <w:pPr>
        <w:pStyle w:val="a6"/>
      </w:pPr>
      <w:r w:rsidRPr="00CA3DA4">
        <w:rPr>
          <w:lang w:val="zh-CN"/>
        </w:rPr>
        <w:tab/>
      </w:r>
      <w:r w:rsidRPr="00857AFB">
        <w:rPr>
          <w:rStyle w:val="a8"/>
          <w:rFonts w:eastAsia="宋体"/>
          <w:lang w:val="zh-CN"/>
        </w:rPr>
        <w:footnoteRef/>
      </w:r>
      <w:r>
        <w:rPr>
          <w:lang w:val="zh-CN"/>
        </w:rPr>
        <w:tab/>
      </w:r>
      <w:r>
        <w:rPr>
          <w:lang w:val="zh-CN"/>
        </w:rPr>
        <w:t>见</w:t>
      </w:r>
      <w:r>
        <w:rPr>
          <w:lang w:val="zh-CN"/>
        </w:rPr>
        <w:t>Kaur</w:t>
      </w:r>
      <w:r w:rsidRPr="00AF1BC2">
        <w:rPr>
          <w:rFonts w:ascii="Time New Roman" w:eastAsia="楷体" w:hAnsi="Time New Roman"/>
          <w:lang w:val="zh-CN"/>
        </w:rPr>
        <w:t>诉加拿大</w:t>
      </w:r>
      <w:r>
        <w:rPr>
          <w:lang w:val="zh-CN"/>
        </w:rPr>
        <w:t>(CCPR/C/94/D/1455/2006)</w:t>
      </w:r>
      <w:r>
        <w:rPr>
          <w:lang w:val="zh-CN"/>
        </w:rPr>
        <w:t>，第</w:t>
      </w:r>
      <w:r>
        <w:rPr>
          <w:lang w:val="zh-CN"/>
        </w:rPr>
        <w:t>7.6</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F5C" w:rsidRDefault="00433F5C" w:rsidP="00DD26D2">
    <w:pPr>
      <w:pStyle w:val="af3"/>
    </w:pPr>
    <w:r>
      <w:t>CCPR/C/125/D/2238/2013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F5C" w:rsidRPr="00202A30" w:rsidRDefault="00433F5C" w:rsidP="00DD26D2">
    <w:pPr>
      <w:pStyle w:val="af3"/>
      <w:jc w:val="right"/>
    </w:pPr>
    <w:r>
      <w:t>CCPR/C/125/D/2238/2013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B2"/>
    <w:rsid w:val="00002076"/>
    <w:rsid w:val="00011483"/>
    <w:rsid w:val="00023EB5"/>
    <w:rsid w:val="0004554F"/>
    <w:rsid w:val="000D319F"/>
    <w:rsid w:val="000E4D0E"/>
    <w:rsid w:val="000F1902"/>
    <w:rsid w:val="000F5EB8"/>
    <w:rsid w:val="001011D7"/>
    <w:rsid w:val="00105FA1"/>
    <w:rsid w:val="00144B69"/>
    <w:rsid w:val="00153E86"/>
    <w:rsid w:val="00172E04"/>
    <w:rsid w:val="001B1BD1"/>
    <w:rsid w:val="001B3DC5"/>
    <w:rsid w:val="001C3EF2"/>
    <w:rsid w:val="001D17F6"/>
    <w:rsid w:val="00204B42"/>
    <w:rsid w:val="0021265F"/>
    <w:rsid w:val="00215DB2"/>
    <w:rsid w:val="0022052D"/>
    <w:rsid w:val="002231C3"/>
    <w:rsid w:val="0024417F"/>
    <w:rsid w:val="00250F8D"/>
    <w:rsid w:val="0029043D"/>
    <w:rsid w:val="002A21AD"/>
    <w:rsid w:val="002A45E1"/>
    <w:rsid w:val="002A46CB"/>
    <w:rsid w:val="002A5B07"/>
    <w:rsid w:val="002E1C97"/>
    <w:rsid w:val="002F50BB"/>
    <w:rsid w:val="002F5834"/>
    <w:rsid w:val="002F736D"/>
    <w:rsid w:val="003006AB"/>
    <w:rsid w:val="003259C1"/>
    <w:rsid w:val="00326EBF"/>
    <w:rsid w:val="00327FE4"/>
    <w:rsid w:val="003333CC"/>
    <w:rsid w:val="00341537"/>
    <w:rsid w:val="00383C25"/>
    <w:rsid w:val="003D35C8"/>
    <w:rsid w:val="0040635D"/>
    <w:rsid w:val="004164D3"/>
    <w:rsid w:val="00424FF1"/>
    <w:rsid w:val="00425008"/>
    <w:rsid w:val="00427F63"/>
    <w:rsid w:val="00433F5C"/>
    <w:rsid w:val="00434D38"/>
    <w:rsid w:val="00446563"/>
    <w:rsid w:val="00494EB8"/>
    <w:rsid w:val="004C4A0A"/>
    <w:rsid w:val="004C6BBA"/>
    <w:rsid w:val="004C7632"/>
    <w:rsid w:val="004D0A00"/>
    <w:rsid w:val="004E3119"/>
    <w:rsid w:val="004E473D"/>
    <w:rsid w:val="004F348E"/>
    <w:rsid w:val="00501220"/>
    <w:rsid w:val="005047E1"/>
    <w:rsid w:val="0054332B"/>
    <w:rsid w:val="005651F7"/>
    <w:rsid w:val="00573BEB"/>
    <w:rsid w:val="00585B7B"/>
    <w:rsid w:val="005B537C"/>
    <w:rsid w:val="005B5835"/>
    <w:rsid w:val="005E403A"/>
    <w:rsid w:val="005E4086"/>
    <w:rsid w:val="005E60D8"/>
    <w:rsid w:val="00604D91"/>
    <w:rsid w:val="006257FE"/>
    <w:rsid w:val="00670DEE"/>
    <w:rsid w:val="00680656"/>
    <w:rsid w:val="006B0921"/>
    <w:rsid w:val="006B1119"/>
    <w:rsid w:val="006D3757"/>
    <w:rsid w:val="006D37EB"/>
    <w:rsid w:val="006D588B"/>
    <w:rsid w:val="006E3E46"/>
    <w:rsid w:val="006E71B1"/>
    <w:rsid w:val="006F0148"/>
    <w:rsid w:val="006F1404"/>
    <w:rsid w:val="0070593B"/>
    <w:rsid w:val="00705D89"/>
    <w:rsid w:val="00731A42"/>
    <w:rsid w:val="00755487"/>
    <w:rsid w:val="00767E69"/>
    <w:rsid w:val="0077079A"/>
    <w:rsid w:val="00771504"/>
    <w:rsid w:val="007865CA"/>
    <w:rsid w:val="007A5599"/>
    <w:rsid w:val="007B506D"/>
    <w:rsid w:val="008022B2"/>
    <w:rsid w:val="008047B6"/>
    <w:rsid w:val="00815BED"/>
    <w:rsid w:val="00854A3A"/>
    <w:rsid w:val="00856233"/>
    <w:rsid w:val="00860F27"/>
    <w:rsid w:val="008B0560"/>
    <w:rsid w:val="008B2BFA"/>
    <w:rsid w:val="008D31F4"/>
    <w:rsid w:val="008E5924"/>
    <w:rsid w:val="008E6A3F"/>
    <w:rsid w:val="00923557"/>
    <w:rsid w:val="00936F03"/>
    <w:rsid w:val="00943B69"/>
    <w:rsid w:val="00944CB3"/>
    <w:rsid w:val="0096722F"/>
    <w:rsid w:val="009715D0"/>
    <w:rsid w:val="00974480"/>
    <w:rsid w:val="00986624"/>
    <w:rsid w:val="009B09D7"/>
    <w:rsid w:val="009B5630"/>
    <w:rsid w:val="009D35ED"/>
    <w:rsid w:val="00A03CB6"/>
    <w:rsid w:val="00A1127B"/>
    <w:rsid w:val="00A1364C"/>
    <w:rsid w:val="00A14B5B"/>
    <w:rsid w:val="00A2014A"/>
    <w:rsid w:val="00A21076"/>
    <w:rsid w:val="00A31BA8"/>
    <w:rsid w:val="00A3739A"/>
    <w:rsid w:val="00A52DAF"/>
    <w:rsid w:val="00A60C0F"/>
    <w:rsid w:val="00A60CC9"/>
    <w:rsid w:val="00A64E4F"/>
    <w:rsid w:val="00A84072"/>
    <w:rsid w:val="00AB10BD"/>
    <w:rsid w:val="00AC729B"/>
    <w:rsid w:val="00AF1BC2"/>
    <w:rsid w:val="00B0486A"/>
    <w:rsid w:val="00B108E6"/>
    <w:rsid w:val="00B12107"/>
    <w:rsid w:val="00B16570"/>
    <w:rsid w:val="00B23B03"/>
    <w:rsid w:val="00B24C3B"/>
    <w:rsid w:val="00B33ED2"/>
    <w:rsid w:val="00B43EB7"/>
    <w:rsid w:val="00B53320"/>
    <w:rsid w:val="00B614C4"/>
    <w:rsid w:val="00B91174"/>
    <w:rsid w:val="00B927A8"/>
    <w:rsid w:val="00BC6522"/>
    <w:rsid w:val="00C121D5"/>
    <w:rsid w:val="00C17349"/>
    <w:rsid w:val="00C351AA"/>
    <w:rsid w:val="00C4500E"/>
    <w:rsid w:val="00C54716"/>
    <w:rsid w:val="00C70852"/>
    <w:rsid w:val="00C7253F"/>
    <w:rsid w:val="00C80860"/>
    <w:rsid w:val="00C90707"/>
    <w:rsid w:val="00CC2B9D"/>
    <w:rsid w:val="00CC335F"/>
    <w:rsid w:val="00CE1D1C"/>
    <w:rsid w:val="00CF09D2"/>
    <w:rsid w:val="00CF3359"/>
    <w:rsid w:val="00D01A7A"/>
    <w:rsid w:val="00D06992"/>
    <w:rsid w:val="00D112D3"/>
    <w:rsid w:val="00D26A05"/>
    <w:rsid w:val="00D373FD"/>
    <w:rsid w:val="00D47320"/>
    <w:rsid w:val="00D52708"/>
    <w:rsid w:val="00D674C6"/>
    <w:rsid w:val="00D9309B"/>
    <w:rsid w:val="00D97B98"/>
    <w:rsid w:val="00DC671F"/>
    <w:rsid w:val="00DD26D2"/>
    <w:rsid w:val="00DE4DA7"/>
    <w:rsid w:val="00E02C13"/>
    <w:rsid w:val="00E27F84"/>
    <w:rsid w:val="00E33B38"/>
    <w:rsid w:val="00E442A1"/>
    <w:rsid w:val="00E47FE5"/>
    <w:rsid w:val="00E51121"/>
    <w:rsid w:val="00E534C2"/>
    <w:rsid w:val="00E574AF"/>
    <w:rsid w:val="00E856D0"/>
    <w:rsid w:val="00EA7E67"/>
    <w:rsid w:val="00EE483F"/>
    <w:rsid w:val="00EF649B"/>
    <w:rsid w:val="00F24E6D"/>
    <w:rsid w:val="00F45F48"/>
    <w:rsid w:val="00F714DA"/>
    <w:rsid w:val="00FB3EEB"/>
    <w:rsid w:val="00FB456B"/>
    <w:rsid w:val="00FC7859"/>
    <w:rsid w:val="00FD65DF"/>
    <w:rsid w:val="00FD6F3C"/>
    <w:rsid w:val="00FF284F"/>
    <w:rsid w:val="00FF5FC3"/>
    <w:rsid w:val="00FF6C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7E7478"/>
  <w15:docId w15:val="{5579CA93-207F-44E6-A2B9-B66A569A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qFormat/>
    <w:rsid w:val="002A5B07"/>
    <w:pPr>
      <w:keepNext/>
      <w:keepLines/>
      <w:tabs>
        <w:tab w:val="clear" w:pos="431"/>
        <w:tab w:val="right" w:pos="851"/>
      </w:tabs>
      <w:overflowPunct/>
      <w:adjustRightInd/>
      <w:snapToGrid/>
      <w:spacing w:before="360" w:after="240" w:line="300" w:lineRule="exact"/>
      <w:ind w:left="1134" w:right="1134" w:hanging="1134"/>
    </w:pPr>
    <w:rPr>
      <w:b/>
      <w:snapToGrid/>
      <w:sz w:val="28"/>
      <w:szCs w:val="10"/>
    </w:rPr>
  </w:style>
  <w:style w:type="paragraph" w:customStyle="1" w:styleId="H23G">
    <w:name w:val="_ H_2/3_G"/>
    <w:basedOn w:val="a"/>
    <w:next w:val="a"/>
    <w:qFormat/>
    <w:rsid w:val="002A5B07"/>
    <w:pPr>
      <w:keepNext/>
      <w:keepLines/>
      <w:tabs>
        <w:tab w:val="clear" w:pos="431"/>
        <w:tab w:val="right" w:pos="851"/>
      </w:tabs>
      <w:overflowPunct/>
      <w:adjustRightInd/>
      <w:snapToGrid/>
      <w:spacing w:before="240" w:after="120" w:line="240" w:lineRule="exact"/>
      <w:ind w:left="1134" w:right="1134" w:hanging="1134"/>
    </w:pPr>
    <w:rPr>
      <w:b/>
      <w:snapToGrid/>
      <w:szCs w:val="10"/>
    </w:rPr>
  </w:style>
  <w:style w:type="paragraph" w:customStyle="1" w:styleId="H4G">
    <w:name w:val="_ H_4_G"/>
    <w:basedOn w:val="a"/>
    <w:next w:val="a"/>
    <w:qFormat/>
    <w:rsid w:val="002A5B07"/>
    <w:pPr>
      <w:keepNext/>
      <w:keepLines/>
      <w:tabs>
        <w:tab w:val="clear" w:pos="431"/>
        <w:tab w:val="right" w:pos="851"/>
      </w:tabs>
      <w:overflowPunct/>
      <w:adjustRightInd/>
      <w:snapToGrid/>
      <w:spacing w:before="240" w:after="120" w:line="240" w:lineRule="exact"/>
      <w:ind w:left="1134" w:right="1134" w:hanging="1134"/>
    </w:pPr>
    <w:rPr>
      <w:i/>
      <w:snapToGrid/>
      <w:szCs w:val="10"/>
    </w:rPr>
  </w:style>
  <w:style w:type="paragraph" w:customStyle="1" w:styleId="SingleTxtG">
    <w:name w:val="_ Single Txt_G"/>
    <w:basedOn w:val="a"/>
    <w:qFormat/>
    <w:rsid w:val="002A5B07"/>
    <w:pPr>
      <w:tabs>
        <w:tab w:val="clear" w:pos="431"/>
      </w:tabs>
      <w:overflowPunct/>
      <w:adjustRightInd/>
      <w:snapToGrid/>
      <w:spacing w:after="120" w:line="280" w:lineRule="exact"/>
      <w:ind w:left="1134" w:right="1134"/>
    </w:pPr>
    <w:rPr>
      <w:snapToGrid/>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14628-3807-49A3-BD4F-A330F47D5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8786</Words>
  <Characters>9359</Characters>
  <Application>Microsoft Office Word</Application>
  <DocSecurity>0</DocSecurity>
  <Lines>324</Lines>
  <Paragraphs>95</Paragraphs>
  <ScaleCrop>false</ScaleCrop>
  <Company>DCM</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CCPR/C/125/D/2238/2013</dc:title>
  <dc:subject>1907970</dc:subject>
  <dc:creator>WUJS</dc:creator>
  <cp:keywords/>
  <dc:description/>
  <cp:lastModifiedBy>Xiaoqing Yang</cp:lastModifiedBy>
  <cp:revision>2</cp:revision>
  <cp:lastPrinted>2019-07-09T13:00:00Z</cp:lastPrinted>
  <dcterms:created xsi:type="dcterms:W3CDTF">2019-07-09T14:03:00Z</dcterms:created>
  <dcterms:modified xsi:type="dcterms:W3CDTF">2019-07-09T14:03:00Z</dcterms:modified>
</cp:coreProperties>
</file>