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412E7C" w:rsidTr="00B614C4">
        <w:trPr>
          <w:trHeight w:hRule="exact" w:val="851"/>
        </w:trPr>
        <w:tc>
          <w:tcPr>
            <w:tcW w:w="1280" w:type="dxa"/>
            <w:tcBorders>
              <w:bottom w:val="single" w:sz="4" w:space="0" w:color="auto"/>
            </w:tcBorders>
          </w:tcPr>
          <w:p w:rsidR="00CE1D1C" w:rsidRPr="00412E7C" w:rsidRDefault="00CE1D1C" w:rsidP="00B614C4">
            <w:pPr>
              <w:pStyle w:val="H23GC"/>
            </w:pPr>
          </w:p>
        </w:tc>
        <w:tc>
          <w:tcPr>
            <w:tcW w:w="2273" w:type="dxa"/>
            <w:tcBorders>
              <w:bottom w:val="single" w:sz="4" w:space="0" w:color="auto"/>
            </w:tcBorders>
            <w:vAlign w:val="bottom"/>
          </w:tcPr>
          <w:p w:rsidR="00CE1D1C" w:rsidRPr="00412E7C" w:rsidRDefault="00CE1D1C" w:rsidP="00B614C4">
            <w:pPr>
              <w:spacing w:after="80" w:line="300" w:lineRule="exact"/>
              <w:rPr>
                <w:rFonts w:ascii="Time New Roman" w:eastAsia="黑体" w:hAnsi="Time New Roman" w:hint="eastAsia"/>
                <w:sz w:val="28"/>
              </w:rPr>
            </w:pPr>
            <w:r w:rsidRPr="00412E7C">
              <w:rPr>
                <w:rFonts w:ascii="宋体" w:eastAsia="黑体" w:hAnsi="宋体" w:cs="宋体" w:hint="eastAsia"/>
                <w:sz w:val="28"/>
              </w:rPr>
              <w:t>联</w:t>
            </w:r>
            <w:r w:rsidRPr="00412E7C">
              <w:rPr>
                <w:rFonts w:ascii="Time New Roman" w:eastAsia="黑体" w:hAnsi="Time New Roman" w:hint="eastAsia"/>
                <w:sz w:val="28"/>
              </w:rPr>
              <w:t xml:space="preserve"> </w:t>
            </w:r>
            <w:r w:rsidRPr="00412E7C">
              <w:rPr>
                <w:rFonts w:ascii="宋体" w:eastAsia="黑体" w:hAnsi="宋体" w:cs="宋体" w:hint="eastAsia"/>
                <w:sz w:val="28"/>
              </w:rPr>
              <w:t>合</w:t>
            </w:r>
            <w:r w:rsidRPr="00412E7C">
              <w:rPr>
                <w:rFonts w:ascii="Time New Roman" w:eastAsia="黑体" w:hAnsi="Time New Roman" w:hint="eastAsia"/>
                <w:sz w:val="28"/>
              </w:rPr>
              <w:t xml:space="preserve"> </w:t>
            </w:r>
            <w:r w:rsidRPr="00412E7C">
              <w:rPr>
                <w:rFonts w:ascii="宋体" w:eastAsia="黑体" w:hAnsi="宋体" w:cs="宋体" w:hint="eastAsia"/>
                <w:sz w:val="28"/>
              </w:rPr>
              <w:t>国</w:t>
            </w:r>
          </w:p>
        </w:tc>
        <w:tc>
          <w:tcPr>
            <w:tcW w:w="6086" w:type="dxa"/>
            <w:gridSpan w:val="2"/>
            <w:tcBorders>
              <w:bottom w:val="single" w:sz="4" w:space="0" w:color="auto"/>
            </w:tcBorders>
            <w:vAlign w:val="bottom"/>
          </w:tcPr>
          <w:p w:rsidR="00CE1D1C" w:rsidRPr="00412E7C" w:rsidRDefault="007D661E" w:rsidP="009624C3">
            <w:pPr>
              <w:spacing w:line="240" w:lineRule="atLeast"/>
              <w:jc w:val="right"/>
              <w:rPr>
                <w:sz w:val="20"/>
                <w:szCs w:val="21"/>
              </w:rPr>
            </w:pPr>
            <w:r w:rsidRPr="00412E7C">
              <w:rPr>
                <w:sz w:val="40"/>
                <w:szCs w:val="21"/>
              </w:rPr>
              <w:t>CCPR</w:t>
            </w:r>
            <w:r w:rsidR="00DA578B" w:rsidRPr="00412E7C">
              <w:rPr>
                <w:sz w:val="20"/>
                <w:szCs w:val="21"/>
              </w:rPr>
              <w:t>/</w:t>
            </w:r>
            <w:r w:rsidRPr="00412E7C">
              <w:rPr>
                <w:sz w:val="20"/>
                <w:szCs w:val="21"/>
              </w:rPr>
              <w:t>C</w:t>
            </w:r>
            <w:r w:rsidR="00DA578B" w:rsidRPr="00412E7C">
              <w:rPr>
                <w:sz w:val="20"/>
                <w:szCs w:val="21"/>
              </w:rPr>
              <w:t>/</w:t>
            </w:r>
            <w:r w:rsidRPr="00412E7C">
              <w:rPr>
                <w:sz w:val="20"/>
                <w:szCs w:val="21"/>
              </w:rPr>
              <w:t>123</w:t>
            </w:r>
            <w:r w:rsidR="00DA578B" w:rsidRPr="00412E7C">
              <w:rPr>
                <w:sz w:val="20"/>
                <w:szCs w:val="21"/>
              </w:rPr>
              <w:t>/</w:t>
            </w:r>
            <w:r w:rsidRPr="00412E7C">
              <w:rPr>
                <w:sz w:val="20"/>
                <w:szCs w:val="21"/>
              </w:rPr>
              <w:t>D</w:t>
            </w:r>
            <w:r w:rsidR="00DA578B" w:rsidRPr="00412E7C">
              <w:rPr>
                <w:sz w:val="20"/>
                <w:szCs w:val="21"/>
              </w:rPr>
              <w:t>/</w:t>
            </w:r>
            <w:r w:rsidRPr="00412E7C">
              <w:rPr>
                <w:sz w:val="20"/>
                <w:szCs w:val="21"/>
              </w:rPr>
              <w:t>2273</w:t>
            </w:r>
            <w:r w:rsidR="00DA578B" w:rsidRPr="00412E7C">
              <w:rPr>
                <w:sz w:val="20"/>
                <w:szCs w:val="21"/>
              </w:rPr>
              <w:t>/</w:t>
            </w:r>
            <w:r w:rsidRPr="00412E7C">
              <w:rPr>
                <w:sz w:val="20"/>
                <w:szCs w:val="21"/>
              </w:rPr>
              <w:t>2</w:t>
            </w:r>
            <w:r w:rsidR="00DA578B" w:rsidRPr="00412E7C">
              <w:rPr>
                <w:sz w:val="20"/>
                <w:szCs w:val="21"/>
              </w:rPr>
              <w:t>0</w:t>
            </w:r>
            <w:r w:rsidRPr="00412E7C">
              <w:rPr>
                <w:sz w:val="20"/>
                <w:szCs w:val="21"/>
              </w:rPr>
              <w:t>13</w:t>
            </w:r>
          </w:p>
        </w:tc>
      </w:tr>
      <w:tr w:rsidR="00CE1D1C" w:rsidRPr="00412E7C" w:rsidTr="00B614C4">
        <w:trPr>
          <w:trHeight w:hRule="exact" w:val="2835"/>
        </w:trPr>
        <w:tc>
          <w:tcPr>
            <w:tcW w:w="1280" w:type="dxa"/>
            <w:tcBorders>
              <w:top w:val="single" w:sz="4" w:space="0" w:color="auto"/>
              <w:bottom w:val="single" w:sz="12" w:space="0" w:color="auto"/>
            </w:tcBorders>
          </w:tcPr>
          <w:p w:rsidR="00CE1D1C" w:rsidRPr="00412E7C" w:rsidRDefault="00CE1D1C" w:rsidP="00B614C4">
            <w:pPr>
              <w:spacing w:line="120" w:lineRule="atLeast"/>
              <w:rPr>
                <w:sz w:val="10"/>
                <w:szCs w:val="10"/>
              </w:rPr>
            </w:pPr>
          </w:p>
          <w:p w:rsidR="00CE1D1C" w:rsidRPr="00412E7C" w:rsidRDefault="00CE1D1C" w:rsidP="00B614C4">
            <w:pPr>
              <w:spacing w:line="120" w:lineRule="atLeast"/>
              <w:rPr>
                <w:sz w:val="10"/>
                <w:szCs w:val="10"/>
              </w:rPr>
            </w:pPr>
            <w:r w:rsidRPr="00412E7C">
              <w:rPr>
                <w:rFonts w:hint="eastAsia"/>
                <w:noProof/>
                <w:snapToGrid/>
              </w:rPr>
              <w:drawing>
                <wp:inline distT="0" distB="0" distL="0" distR="0" wp14:anchorId="05685225" wp14:editId="0E23F930">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412E7C" w:rsidRDefault="00CE1D1C" w:rsidP="00B614C4">
            <w:pPr>
              <w:spacing w:before="120" w:line="240" w:lineRule="auto"/>
              <w:rPr>
                <w:rFonts w:ascii="Time New Roman" w:eastAsia="黑体" w:hAnsi="Time New Roman" w:hint="eastAsia"/>
                <w:sz w:val="34"/>
                <w:szCs w:val="34"/>
              </w:rPr>
            </w:pPr>
            <w:r w:rsidRPr="00412E7C">
              <w:rPr>
                <w:rFonts w:ascii="Time New Roman" w:eastAsia="黑体" w:hAnsi="Time New Roman" w:hint="eastAsia"/>
                <w:sz w:val="34"/>
                <w:szCs w:val="34"/>
              </w:rPr>
              <w:t>公民权利和政治权利</w:t>
            </w:r>
            <w:r w:rsidRPr="00412E7C">
              <w:rPr>
                <w:rFonts w:ascii="Time New Roman" w:eastAsia="黑体" w:hAnsi="Time New Roman"/>
                <w:sz w:val="34"/>
                <w:szCs w:val="34"/>
              </w:rPr>
              <w:br/>
            </w:r>
            <w:r w:rsidRPr="00412E7C">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DA578B" w:rsidRPr="00412E7C" w:rsidRDefault="007D661E" w:rsidP="00DA578B">
            <w:pPr>
              <w:spacing w:before="240"/>
              <w:rPr>
                <w:sz w:val="20"/>
              </w:rPr>
            </w:pPr>
            <w:r w:rsidRPr="00412E7C">
              <w:rPr>
                <w:sz w:val="20"/>
              </w:rPr>
              <w:t>Distr.: General</w:t>
            </w:r>
          </w:p>
          <w:p w:rsidR="00CE1D1C" w:rsidRPr="00412E7C" w:rsidRDefault="007D661E" w:rsidP="00DA578B">
            <w:pPr>
              <w:spacing w:line="240" w:lineRule="atLeast"/>
              <w:rPr>
                <w:sz w:val="20"/>
              </w:rPr>
            </w:pPr>
            <w:r w:rsidRPr="00412E7C">
              <w:rPr>
                <w:sz w:val="20"/>
              </w:rPr>
              <w:t>1</w:t>
            </w:r>
            <w:r w:rsidR="00DA578B" w:rsidRPr="00412E7C">
              <w:rPr>
                <w:sz w:val="20"/>
              </w:rPr>
              <w:t xml:space="preserve">0 </w:t>
            </w:r>
            <w:r w:rsidRPr="00412E7C">
              <w:rPr>
                <w:sz w:val="20"/>
              </w:rPr>
              <w:t>August</w:t>
            </w:r>
            <w:r w:rsidR="00DA578B" w:rsidRPr="00412E7C">
              <w:rPr>
                <w:sz w:val="20"/>
              </w:rPr>
              <w:t xml:space="preserve"> </w:t>
            </w:r>
            <w:r w:rsidRPr="00412E7C">
              <w:rPr>
                <w:sz w:val="20"/>
              </w:rPr>
              <w:t>2</w:t>
            </w:r>
            <w:r w:rsidR="00DA578B" w:rsidRPr="00412E7C">
              <w:rPr>
                <w:sz w:val="20"/>
              </w:rPr>
              <w:t>0</w:t>
            </w:r>
            <w:r w:rsidRPr="00412E7C">
              <w:rPr>
                <w:sz w:val="20"/>
              </w:rPr>
              <w:t>18</w:t>
            </w:r>
          </w:p>
          <w:p w:rsidR="00CE1D1C" w:rsidRPr="00412E7C" w:rsidRDefault="007D661E" w:rsidP="00B614C4">
            <w:pPr>
              <w:spacing w:line="240" w:lineRule="atLeast"/>
              <w:rPr>
                <w:sz w:val="20"/>
              </w:rPr>
            </w:pPr>
            <w:r w:rsidRPr="00412E7C">
              <w:rPr>
                <w:sz w:val="20"/>
              </w:rPr>
              <w:t>Chinese</w:t>
            </w:r>
          </w:p>
          <w:p w:rsidR="00CE1D1C" w:rsidRPr="00412E7C" w:rsidRDefault="007D661E" w:rsidP="00B614C4">
            <w:pPr>
              <w:spacing w:line="240" w:lineRule="atLeast"/>
              <w:rPr>
                <w:sz w:val="20"/>
              </w:rPr>
            </w:pPr>
            <w:r w:rsidRPr="00412E7C">
              <w:rPr>
                <w:sz w:val="20"/>
              </w:rPr>
              <w:t>Original: English</w:t>
            </w:r>
          </w:p>
        </w:tc>
      </w:tr>
    </w:tbl>
    <w:p w:rsidR="00DA578B" w:rsidRPr="00412E7C" w:rsidRDefault="00DA578B" w:rsidP="00DA578B">
      <w:pPr>
        <w:spacing w:before="120" w:line="360" w:lineRule="exact"/>
        <w:jc w:val="left"/>
        <w:rPr>
          <w:rFonts w:ascii="宋体" w:eastAsia="黑体" w:hAnsi="宋体"/>
          <w:sz w:val="24"/>
          <w:szCs w:val="24"/>
        </w:rPr>
      </w:pPr>
      <w:r w:rsidRPr="00412E7C">
        <w:rPr>
          <w:rFonts w:ascii="宋体" w:eastAsia="黑体" w:hAnsi="宋体"/>
          <w:sz w:val="24"/>
          <w:szCs w:val="24"/>
          <w:lang w:val="zh-CN"/>
        </w:rPr>
        <w:t>人权事务委员会</w:t>
      </w:r>
    </w:p>
    <w:p w:rsidR="00DA578B" w:rsidRPr="00412E7C" w:rsidRDefault="00DA578B" w:rsidP="00412E7C">
      <w:pPr>
        <w:pStyle w:val="HChGC"/>
        <w:spacing w:before="320"/>
        <w:rPr>
          <w:szCs w:val="24"/>
        </w:rPr>
      </w:pPr>
      <w:r w:rsidRPr="00412E7C">
        <w:rPr>
          <w:lang w:val="zh-CN"/>
        </w:rPr>
        <w:tab/>
      </w:r>
      <w:r w:rsidRPr="00412E7C">
        <w:rPr>
          <w:lang w:val="zh-CN"/>
        </w:rPr>
        <w:tab/>
      </w:r>
      <w:r w:rsidRPr="00412E7C">
        <w:rPr>
          <w:lang w:val="zh-CN"/>
        </w:rPr>
        <w:t>委员会根据《任择议定书》第五条第</w:t>
      </w:r>
      <w:r w:rsidR="007D661E" w:rsidRPr="00412E7C">
        <w:rPr>
          <w:lang w:val="zh-CN"/>
        </w:rPr>
        <w:t>4</w:t>
      </w:r>
      <w:r w:rsidRPr="00412E7C">
        <w:rPr>
          <w:lang w:val="zh-CN"/>
        </w:rPr>
        <w:t>款通过的关于</w:t>
      </w:r>
      <w:r w:rsidR="00347087" w:rsidRPr="00412E7C">
        <w:rPr>
          <w:lang w:val="zh-CN"/>
        </w:rPr>
        <w:br/>
      </w:r>
      <w:r w:rsidRPr="00412E7C">
        <w:rPr>
          <w:lang w:val="zh-CN"/>
        </w:rPr>
        <w:t>第</w:t>
      </w:r>
      <w:r w:rsidR="007D661E" w:rsidRPr="00412E7C">
        <w:rPr>
          <w:lang w:val="zh-CN"/>
        </w:rPr>
        <w:t>2273</w:t>
      </w:r>
      <w:r w:rsidRPr="00412E7C">
        <w:rPr>
          <w:lang w:val="zh-CN"/>
        </w:rPr>
        <w:t>/</w:t>
      </w:r>
      <w:r w:rsidR="007D661E" w:rsidRPr="00412E7C">
        <w:rPr>
          <w:lang w:val="zh-CN"/>
        </w:rPr>
        <w:t>2</w:t>
      </w:r>
      <w:r w:rsidRPr="00412E7C">
        <w:rPr>
          <w:lang w:val="zh-CN"/>
        </w:rPr>
        <w:t>0</w:t>
      </w:r>
      <w:r w:rsidR="007D661E" w:rsidRPr="00412E7C">
        <w:rPr>
          <w:lang w:val="zh-CN"/>
        </w:rPr>
        <w:t>13</w:t>
      </w:r>
      <w:r w:rsidRPr="00412E7C">
        <w:rPr>
          <w:lang w:val="zh-CN"/>
        </w:rPr>
        <w:t>号来文的</w:t>
      </w:r>
      <w:r w:rsidRPr="00412E7C">
        <w:rPr>
          <w:rFonts w:hint="eastAsia"/>
          <w:lang w:val="zh-CN"/>
        </w:rPr>
        <w:t>意见</w:t>
      </w:r>
      <w:r w:rsidR="009624C3" w:rsidRPr="00412E7C">
        <w:rPr>
          <w:rStyle w:val="a8"/>
          <w:rFonts w:eastAsia="黑体"/>
          <w:sz w:val="28"/>
          <w:vertAlign w:val="baseline"/>
          <w:lang w:val="zh-CN"/>
        </w:rPr>
        <w:footnoteReference w:customMarkFollows="1" w:id="2"/>
        <w:t>*</w:t>
      </w:r>
      <w:r w:rsidR="009624C3" w:rsidRPr="00412E7C">
        <w:rPr>
          <w:color w:val="0000FF"/>
        </w:rPr>
        <w:t xml:space="preserve"> </w:t>
      </w:r>
      <w:r w:rsidR="009624C3" w:rsidRPr="00412E7C">
        <w:rPr>
          <w:rStyle w:val="a8"/>
          <w:rFonts w:eastAsia="黑体"/>
          <w:sz w:val="28"/>
          <w:vertAlign w:val="baseline"/>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472120" w:rsidRPr="00412E7C" w:rsidTr="00010C18">
        <w:tc>
          <w:tcPr>
            <w:tcW w:w="2126" w:type="dxa"/>
            <w:shd w:val="clear" w:color="auto" w:fill="auto"/>
          </w:tcPr>
          <w:p w:rsidR="00472120" w:rsidRPr="00412E7C" w:rsidRDefault="00472120" w:rsidP="00193E71">
            <w:pPr>
              <w:pStyle w:val="SingleTxtG"/>
              <w:spacing w:after="100" w:line="320" w:lineRule="exact"/>
              <w:ind w:left="3" w:right="100"/>
              <w:jc w:val="left"/>
              <w:rPr>
                <w:rFonts w:ascii="宋体" w:eastAsia="楷体" w:hAnsi="宋体"/>
                <w:lang w:val="zh-CN"/>
              </w:rPr>
            </w:pPr>
            <w:r w:rsidRPr="00412E7C">
              <w:rPr>
                <w:rFonts w:ascii="宋体" w:eastAsia="楷体" w:hAnsi="宋体" w:hint="eastAsia"/>
                <w:lang w:val="zh-CN"/>
              </w:rPr>
              <w:t>来文</w:t>
            </w:r>
            <w:r w:rsidRPr="00412E7C">
              <w:rPr>
                <w:rFonts w:ascii="宋体" w:eastAsia="楷体" w:hAnsi="宋体"/>
                <w:lang w:val="zh-CN"/>
              </w:rPr>
              <w:t>提交人</w:t>
            </w:r>
            <w:r w:rsidRPr="00412E7C">
              <w:rPr>
                <w:rFonts w:ascii="宋体" w:eastAsia="楷体" w:hAnsi="宋体" w:hint="eastAsia"/>
                <w:lang w:val="zh-CN"/>
              </w:rPr>
              <w:t>：</w:t>
            </w:r>
          </w:p>
        </w:tc>
        <w:tc>
          <w:tcPr>
            <w:tcW w:w="4819" w:type="dxa"/>
            <w:shd w:val="clear" w:color="auto" w:fill="auto"/>
          </w:tcPr>
          <w:p w:rsidR="00472120" w:rsidRPr="00412E7C" w:rsidRDefault="007D661E" w:rsidP="00193E71">
            <w:pPr>
              <w:pStyle w:val="SingleTxtGC"/>
              <w:tabs>
                <w:tab w:val="clear" w:pos="431"/>
                <w:tab w:val="clear" w:pos="1134"/>
                <w:tab w:val="clear" w:pos="1565"/>
                <w:tab w:val="clear" w:pos="1996"/>
                <w:tab w:val="clear" w:pos="2427"/>
              </w:tabs>
              <w:spacing w:after="100"/>
              <w:ind w:left="0" w:right="2"/>
            </w:pPr>
            <w:r w:rsidRPr="00412E7C">
              <w:t>Andrea</w:t>
            </w:r>
            <w:r w:rsidR="00472120" w:rsidRPr="00412E7C">
              <w:t xml:space="preserve"> </w:t>
            </w:r>
            <w:r w:rsidRPr="00412E7C">
              <w:t>Vandom</w:t>
            </w:r>
            <w:r w:rsidR="00472120" w:rsidRPr="00412E7C">
              <w:t xml:space="preserve"> </w:t>
            </w:r>
            <w:r w:rsidR="001E7F12" w:rsidRPr="00412E7C">
              <w:rPr>
                <w:rFonts w:asciiTheme="majorBidi" w:hAnsiTheme="majorBidi" w:cstheme="majorBidi" w:hint="eastAsia"/>
              </w:rPr>
              <w:t>(</w:t>
            </w:r>
            <w:r w:rsidR="00472120" w:rsidRPr="00412E7C">
              <w:t>由</w:t>
            </w:r>
            <w:r w:rsidRPr="00412E7C">
              <w:t>Benjamin</w:t>
            </w:r>
            <w:r w:rsidR="00472120" w:rsidRPr="00412E7C">
              <w:t xml:space="preserve"> </w:t>
            </w:r>
            <w:r w:rsidRPr="00412E7C">
              <w:t>K</w:t>
            </w:r>
            <w:r w:rsidR="00472120" w:rsidRPr="00412E7C">
              <w:t>.</w:t>
            </w:r>
            <w:r w:rsidRPr="00412E7C">
              <w:t>Wagner</w:t>
            </w:r>
            <w:r w:rsidR="00472120" w:rsidRPr="00412E7C">
              <w:rPr>
                <w:rFonts w:hint="eastAsia"/>
              </w:rPr>
              <w:t>代理</w:t>
            </w:r>
            <w:r w:rsidR="001E7F12" w:rsidRPr="00412E7C">
              <w:rPr>
                <w:rFonts w:hint="eastAsia"/>
              </w:rPr>
              <w:t>)</w:t>
            </w:r>
          </w:p>
        </w:tc>
      </w:tr>
      <w:tr w:rsidR="00472120" w:rsidRPr="00412E7C" w:rsidTr="00010C18">
        <w:tc>
          <w:tcPr>
            <w:tcW w:w="2126" w:type="dxa"/>
            <w:shd w:val="clear" w:color="auto" w:fill="auto"/>
          </w:tcPr>
          <w:p w:rsidR="00472120" w:rsidRPr="00412E7C" w:rsidRDefault="00472120" w:rsidP="00193E71">
            <w:pPr>
              <w:pStyle w:val="SingleTxtG"/>
              <w:spacing w:after="100" w:line="320" w:lineRule="exact"/>
              <w:ind w:left="3" w:right="100"/>
              <w:jc w:val="left"/>
              <w:rPr>
                <w:rFonts w:ascii="宋体" w:eastAsia="楷体" w:hAnsi="宋体"/>
                <w:lang w:val="zh-CN"/>
              </w:rPr>
            </w:pPr>
            <w:r w:rsidRPr="00412E7C">
              <w:rPr>
                <w:rFonts w:ascii="宋体" w:eastAsia="楷体" w:hAnsi="宋体"/>
                <w:lang w:val="zh-CN"/>
              </w:rPr>
              <w:t>据称受害人</w:t>
            </w:r>
            <w:r w:rsidR="007D661E" w:rsidRPr="00412E7C">
              <w:rPr>
                <w:rFonts w:ascii="宋体" w:eastAsia="楷体" w:hAnsi="宋体"/>
                <w:lang w:val="zh-CN"/>
              </w:rPr>
              <w:t>：</w:t>
            </w:r>
          </w:p>
        </w:tc>
        <w:tc>
          <w:tcPr>
            <w:tcW w:w="4819" w:type="dxa"/>
            <w:shd w:val="clear" w:color="auto" w:fill="auto"/>
          </w:tcPr>
          <w:p w:rsidR="00472120" w:rsidRPr="00412E7C" w:rsidRDefault="00472120" w:rsidP="00193E71">
            <w:pPr>
              <w:pStyle w:val="SingleTxtGC"/>
              <w:tabs>
                <w:tab w:val="clear" w:pos="431"/>
                <w:tab w:val="clear" w:pos="1134"/>
                <w:tab w:val="clear" w:pos="1565"/>
                <w:tab w:val="clear" w:pos="1996"/>
                <w:tab w:val="clear" w:pos="2427"/>
              </w:tabs>
              <w:spacing w:after="100"/>
              <w:ind w:left="0" w:right="2"/>
            </w:pPr>
            <w:r w:rsidRPr="00412E7C">
              <w:t>提交人</w:t>
            </w:r>
          </w:p>
        </w:tc>
      </w:tr>
      <w:tr w:rsidR="00472120" w:rsidRPr="00412E7C" w:rsidTr="00010C18">
        <w:tc>
          <w:tcPr>
            <w:tcW w:w="2126" w:type="dxa"/>
            <w:shd w:val="clear" w:color="auto" w:fill="auto"/>
          </w:tcPr>
          <w:p w:rsidR="00472120" w:rsidRPr="00412E7C" w:rsidRDefault="00472120" w:rsidP="00193E71">
            <w:pPr>
              <w:pStyle w:val="SingleTxtG"/>
              <w:spacing w:after="100" w:line="320" w:lineRule="exact"/>
              <w:ind w:left="3" w:right="100"/>
              <w:jc w:val="left"/>
              <w:rPr>
                <w:rFonts w:ascii="宋体" w:eastAsia="楷体" w:hAnsi="宋体"/>
                <w:lang w:val="zh-CN"/>
              </w:rPr>
            </w:pPr>
            <w:r w:rsidRPr="00412E7C">
              <w:rPr>
                <w:rFonts w:ascii="宋体" w:eastAsia="楷体" w:hAnsi="宋体"/>
                <w:lang w:val="zh-CN"/>
              </w:rPr>
              <w:t>所涉缔约国：</w:t>
            </w:r>
          </w:p>
        </w:tc>
        <w:tc>
          <w:tcPr>
            <w:tcW w:w="4819" w:type="dxa"/>
            <w:shd w:val="clear" w:color="auto" w:fill="auto"/>
          </w:tcPr>
          <w:p w:rsidR="00472120" w:rsidRPr="00412E7C" w:rsidRDefault="00472120" w:rsidP="00193E71">
            <w:pPr>
              <w:pStyle w:val="SingleTxtGC"/>
              <w:tabs>
                <w:tab w:val="clear" w:pos="431"/>
                <w:tab w:val="clear" w:pos="1134"/>
                <w:tab w:val="clear" w:pos="1565"/>
                <w:tab w:val="clear" w:pos="1996"/>
                <w:tab w:val="clear" w:pos="2427"/>
              </w:tabs>
              <w:spacing w:after="100"/>
              <w:ind w:left="0" w:right="2"/>
            </w:pPr>
            <w:r w:rsidRPr="00412E7C">
              <w:t>大韩民国</w:t>
            </w:r>
          </w:p>
        </w:tc>
      </w:tr>
      <w:tr w:rsidR="00472120" w:rsidRPr="00412E7C" w:rsidTr="00010C18">
        <w:tc>
          <w:tcPr>
            <w:tcW w:w="2126" w:type="dxa"/>
            <w:shd w:val="clear" w:color="auto" w:fill="auto"/>
          </w:tcPr>
          <w:p w:rsidR="00472120" w:rsidRPr="00412E7C" w:rsidRDefault="00472120" w:rsidP="00193E71">
            <w:pPr>
              <w:pStyle w:val="SingleTxtG"/>
              <w:spacing w:after="100" w:line="320" w:lineRule="exact"/>
              <w:ind w:left="3" w:right="100"/>
              <w:jc w:val="left"/>
              <w:rPr>
                <w:rFonts w:ascii="宋体" w:eastAsia="楷体" w:hAnsi="宋体"/>
                <w:lang w:val="zh-CN"/>
              </w:rPr>
            </w:pPr>
            <w:r w:rsidRPr="00412E7C">
              <w:rPr>
                <w:rFonts w:ascii="宋体" w:eastAsia="楷体" w:hAnsi="宋体"/>
                <w:lang w:val="zh-CN"/>
              </w:rPr>
              <w:t>来文日期：</w:t>
            </w:r>
          </w:p>
        </w:tc>
        <w:tc>
          <w:tcPr>
            <w:tcW w:w="4819" w:type="dxa"/>
            <w:shd w:val="clear" w:color="auto" w:fill="auto"/>
          </w:tcPr>
          <w:p w:rsidR="00472120" w:rsidRPr="00412E7C" w:rsidRDefault="007D661E" w:rsidP="00193E71">
            <w:pPr>
              <w:pStyle w:val="SingleTxtGC"/>
              <w:tabs>
                <w:tab w:val="clear" w:pos="431"/>
                <w:tab w:val="clear" w:pos="1134"/>
                <w:tab w:val="clear" w:pos="1565"/>
                <w:tab w:val="clear" w:pos="1996"/>
                <w:tab w:val="clear" w:pos="2427"/>
              </w:tabs>
              <w:spacing w:after="100"/>
              <w:ind w:left="0" w:right="2"/>
            </w:pPr>
            <w:r w:rsidRPr="00412E7C">
              <w:t>2</w:t>
            </w:r>
            <w:r w:rsidR="00472120" w:rsidRPr="00412E7C">
              <w:t>0</w:t>
            </w:r>
            <w:r w:rsidRPr="00412E7C">
              <w:t>13</w:t>
            </w:r>
            <w:r w:rsidR="00472120" w:rsidRPr="00412E7C">
              <w:rPr>
                <w:rFonts w:hint="eastAsia"/>
              </w:rPr>
              <w:t>年</w:t>
            </w:r>
            <w:r w:rsidRPr="00412E7C">
              <w:rPr>
                <w:rFonts w:hint="eastAsia"/>
              </w:rPr>
              <w:t>7</w:t>
            </w:r>
            <w:r w:rsidR="00472120" w:rsidRPr="00412E7C">
              <w:rPr>
                <w:rFonts w:hint="eastAsia"/>
              </w:rPr>
              <w:t>月</w:t>
            </w:r>
            <w:r w:rsidRPr="00412E7C">
              <w:rPr>
                <w:rFonts w:hint="eastAsia"/>
              </w:rPr>
              <w:t>7</w:t>
            </w:r>
            <w:r w:rsidR="00472120" w:rsidRPr="00412E7C">
              <w:rPr>
                <w:rFonts w:hint="eastAsia"/>
              </w:rPr>
              <w:t>日</w:t>
            </w:r>
            <w:r w:rsidR="00472120" w:rsidRPr="00412E7C">
              <w:t>(</w:t>
            </w:r>
            <w:r w:rsidR="00472120" w:rsidRPr="00412E7C">
              <w:t>首次提交</w:t>
            </w:r>
            <w:r w:rsidR="00472120" w:rsidRPr="00412E7C">
              <w:t>)</w:t>
            </w:r>
          </w:p>
        </w:tc>
      </w:tr>
      <w:tr w:rsidR="00472120" w:rsidRPr="00412E7C" w:rsidTr="00010C18">
        <w:tc>
          <w:tcPr>
            <w:tcW w:w="2126" w:type="dxa"/>
            <w:shd w:val="clear" w:color="auto" w:fill="auto"/>
          </w:tcPr>
          <w:p w:rsidR="00472120" w:rsidRPr="00412E7C" w:rsidRDefault="00472120" w:rsidP="00193E71">
            <w:pPr>
              <w:pStyle w:val="SingleTxtG"/>
              <w:spacing w:after="100" w:line="320" w:lineRule="exact"/>
              <w:ind w:left="3" w:right="100"/>
              <w:jc w:val="left"/>
              <w:rPr>
                <w:rFonts w:ascii="宋体" w:eastAsia="楷体" w:hAnsi="宋体"/>
                <w:lang w:val="zh-CN"/>
              </w:rPr>
            </w:pPr>
            <w:r w:rsidRPr="00412E7C">
              <w:rPr>
                <w:rFonts w:ascii="宋体" w:eastAsia="楷体" w:hAnsi="宋体"/>
                <w:lang w:val="zh-CN"/>
              </w:rPr>
              <w:t>参考文件：</w:t>
            </w:r>
          </w:p>
        </w:tc>
        <w:tc>
          <w:tcPr>
            <w:tcW w:w="4819" w:type="dxa"/>
            <w:shd w:val="clear" w:color="auto" w:fill="auto"/>
          </w:tcPr>
          <w:p w:rsidR="00472120" w:rsidRPr="00412E7C" w:rsidRDefault="00472120" w:rsidP="00193E71">
            <w:pPr>
              <w:pStyle w:val="SingleTxtGC"/>
              <w:tabs>
                <w:tab w:val="clear" w:pos="431"/>
                <w:tab w:val="clear" w:pos="1134"/>
                <w:tab w:val="clear" w:pos="1565"/>
                <w:tab w:val="clear" w:pos="1996"/>
                <w:tab w:val="clear" w:pos="2427"/>
              </w:tabs>
              <w:spacing w:after="100"/>
              <w:ind w:left="0" w:right="2"/>
            </w:pPr>
            <w:r w:rsidRPr="00412E7C">
              <w:t>根据委员会议事规则第</w:t>
            </w:r>
            <w:r w:rsidR="007D661E" w:rsidRPr="00412E7C">
              <w:t>97</w:t>
            </w:r>
            <w:r w:rsidRPr="00412E7C">
              <w:t>条作出的决定，</w:t>
            </w:r>
            <w:r w:rsidR="007D661E" w:rsidRPr="00412E7C">
              <w:t>2</w:t>
            </w:r>
            <w:r w:rsidRPr="00412E7C">
              <w:t>0</w:t>
            </w:r>
            <w:r w:rsidR="007D661E" w:rsidRPr="00412E7C">
              <w:t>13</w:t>
            </w:r>
            <w:r w:rsidRPr="00412E7C">
              <w:t>年</w:t>
            </w:r>
            <w:r w:rsidR="007D661E" w:rsidRPr="00412E7C">
              <w:t>7</w:t>
            </w:r>
            <w:r w:rsidRPr="00412E7C">
              <w:t>月</w:t>
            </w:r>
            <w:r w:rsidR="007D661E" w:rsidRPr="00412E7C">
              <w:t>18</w:t>
            </w:r>
            <w:r w:rsidRPr="00412E7C">
              <w:t>日</w:t>
            </w:r>
            <w:r w:rsidRPr="00412E7C">
              <w:rPr>
                <w:rFonts w:hint="eastAsia"/>
              </w:rPr>
              <w:t>转交</w:t>
            </w:r>
            <w:r w:rsidRPr="00412E7C">
              <w:t>缔约国</w:t>
            </w:r>
            <w:r w:rsidRPr="00412E7C">
              <w:t>(</w:t>
            </w:r>
            <w:r w:rsidRPr="00412E7C">
              <w:t>未以文件形式印发</w:t>
            </w:r>
            <w:r w:rsidRPr="00412E7C">
              <w:t>)</w:t>
            </w:r>
          </w:p>
        </w:tc>
      </w:tr>
      <w:tr w:rsidR="00472120" w:rsidRPr="00412E7C" w:rsidTr="00010C18">
        <w:tc>
          <w:tcPr>
            <w:tcW w:w="2126" w:type="dxa"/>
            <w:shd w:val="clear" w:color="auto" w:fill="auto"/>
          </w:tcPr>
          <w:p w:rsidR="00472120" w:rsidRPr="00412E7C" w:rsidRDefault="00472120" w:rsidP="00193E71">
            <w:pPr>
              <w:pStyle w:val="SingleTxtG"/>
              <w:spacing w:after="100" w:line="320" w:lineRule="exact"/>
              <w:ind w:left="3" w:right="100"/>
              <w:jc w:val="left"/>
              <w:rPr>
                <w:rFonts w:ascii="宋体" w:eastAsia="楷体" w:hAnsi="宋体"/>
                <w:lang w:val="zh-CN"/>
              </w:rPr>
            </w:pPr>
            <w:r w:rsidRPr="00412E7C">
              <w:rPr>
                <w:rFonts w:ascii="宋体" w:eastAsia="楷体" w:hAnsi="宋体"/>
                <w:lang w:val="zh-CN"/>
              </w:rPr>
              <w:t>意见通过日期：</w:t>
            </w:r>
          </w:p>
        </w:tc>
        <w:tc>
          <w:tcPr>
            <w:tcW w:w="4819" w:type="dxa"/>
            <w:shd w:val="clear" w:color="auto" w:fill="auto"/>
          </w:tcPr>
          <w:p w:rsidR="00472120" w:rsidRPr="00412E7C" w:rsidRDefault="007D661E" w:rsidP="00193E71">
            <w:pPr>
              <w:pStyle w:val="SingleTxtGC"/>
              <w:tabs>
                <w:tab w:val="clear" w:pos="431"/>
                <w:tab w:val="clear" w:pos="1134"/>
                <w:tab w:val="clear" w:pos="1565"/>
                <w:tab w:val="clear" w:pos="1996"/>
                <w:tab w:val="clear" w:pos="2427"/>
              </w:tabs>
              <w:spacing w:after="100"/>
              <w:ind w:left="0" w:right="2"/>
            </w:pPr>
            <w:r w:rsidRPr="00412E7C">
              <w:t>2</w:t>
            </w:r>
            <w:r w:rsidR="00472120" w:rsidRPr="00412E7C">
              <w:t>0</w:t>
            </w:r>
            <w:r w:rsidRPr="00412E7C">
              <w:t>18</w:t>
            </w:r>
            <w:r w:rsidR="00472120" w:rsidRPr="00412E7C">
              <w:t>年</w:t>
            </w:r>
            <w:r w:rsidRPr="00412E7C">
              <w:t>7</w:t>
            </w:r>
            <w:r w:rsidR="00472120" w:rsidRPr="00412E7C">
              <w:t>月</w:t>
            </w:r>
            <w:r w:rsidRPr="00412E7C">
              <w:t>12</w:t>
            </w:r>
            <w:r w:rsidR="00472120" w:rsidRPr="00412E7C">
              <w:t>日</w:t>
            </w:r>
          </w:p>
        </w:tc>
      </w:tr>
      <w:tr w:rsidR="00472120" w:rsidRPr="00412E7C" w:rsidTr="00010C18">
        <w:tc>
          <w:tcPr>
            <w:tcW w:w="2126" w:type="dxa"/>
            <w:shd w:val="clear" w:color="auto" w:fill="auto"/>
          </w:tcPr>
          <w:p w:rsidR="00472120" w:rsidRPr="00412E7C" w:rsidRDefault="00472120" w:rsidP="00193E71">
            <w:pPr>
              <w:pStyle w:val="SingleTxtG"/>
              <w:spacing w:after="100" w:line="320" w:lineRule="exact"/>
              <w:ind w:left="3" w:right="100"/>
              <w:jc w:val="left"/>
              <w:rPr>
                <w:rFonts w:ascii="宋体" w:eastAsia="楷体" w:hAnsi="宋体"/>
                <w:lang w:val="zh-CN"/>
              </w:rPr>
            </w:pPr>
            <w:r w:rsidRPr="00412E7C">
              <w:rPr>
                <w:rFonts w:ascii="宋体" w:eastAsia="楷体" w:hAnsi="宋体"/>
                <w:lang w:val="zh-CN"/>
              </w:rPr>
              <w:t>事由：</w:t>
            </w:r>
          </w:p>
        </w:tc>
        <w:tc>
          <w:tcPr>
            <w:tcW w:w="4819" w:type="dxa"/>
            <w:shd w:val="clear" w:color="auto" w:fill="auto"/>
          </w:tcPr>
          <w:p w:rsidR="00472120" w:rsidRPr="00412E7C" w:rsidRDefault="00472120" w:rsidP="00193E71">
            <w:pPr>
              <w:pStyle w:val="SingleTxtGC"/>
              <w:tabs>
                <w:tab w:val="clear" w:pos="431"/>
                <w:tab w:val="clear" w:pos="1134"/>
                <w:tab w:val="clear" w:pos="1565"/>
                <w:tab w:val="clear" w:pos="1996"/>
                <w:tab w:val="clear" w:pos="2427"/>
              </w:tabs>
              <w:spacing w:after="100"/>
              <w:ind w:left="0" w:right="2"/>
            </w:pPr>
            <w:r w:rsidRPr="00412E7C">
              <w:rPr>
                <w:rFonts w:hint="eastAsia"/>
              </w:rPr>
              <w:t>延长</w:t>
            </w:r>
            <w:r w:rsidRPr="00412E7C">
              <w:t>签证</w:t>
            </w:r>
            <w:r w:rsidRPr="00412E7C">
              <w:rPr>
                <w:rFonts w:hint="eastAsia"/>
              </w:rPr>
              <w:t>要求做</w:t>
            </w:r>
            <w:r w:rsidRPr="00412E7C">
              <w:t>强制</w:t>
            </w:r>
            <w:r w:rsidRPr="00412E7C">
              <w:rPr>
                <w:rFonts w:hint="eastAsia"/>
              </w:rPr>
              <w:t>性</w:t>
            </w:r>
            <w:r w:rsidRPr="00412E7C">
              <w:t>艾滋病毒和毒品</w:t>
            </w:r>
            <w:r w:rsidRPr="00412E7C">
              <w:rPr>
                <w:rFonts w:hint="eastAsia"/>
              </w:rPr>
              <w:t>检测</w:t>
            </w:r>
          </w:p>
        </w:tc>
      </w:tr>
      <w:tr w:rsidR="00472120" w:rsidRPr="00412E7C" w:rsidTr="00010C18">
        <w:tc>
          <w:tcPr>
            <w:tcW w:w="2126" w:type="dxa"/>
            <w:shd w:val="clear" w:color="auto" w:fill="auto"/>
          </w:tcPr>
          <w:p w:rsidR="00472120" w:rsidRPr="00412E7C" w:rsidRDefault="00472120" w:rsidP="00193E71">
            <w:pPr>
              <w:pStyle w:val="SingleTxtG"/>
              <w:spacing w:after="100" w:line="320" w:lineRule="exact"/>
              <w:ind w:left="3" w:right="100"/>
              <w:jc w:val="left"/>
              <w:rPr>
                <w:rFonts w:ascii="宋体" w:eastAsia="楷体" w:hAnsi="宋体"/>
                <w:lang w:val="zh-CN"/>
              </w:rPr>
            </w:pPr>
            <w:r w:rsidRPr="00412E7C">
              <w:rPr>
                <w:rFonts w:ascii="宋体" w:eastAsia="楷体" w:hAnsi="宋体"/>
                <w:lang w:val="zh-CN"/>
              </w:rPr>
              <w:t>程序性问题：</w:t>
            </w:r>
          </w:p>
        </w:tc>
        <w:tc>
          <w:tcPr>
            <w:tcW w:w="4819" w:type="dxa"/>
            <w:shd w:val="clear" w:color="auto" w:fill="auto"/>
          </w:tcPr>
          <w:p w:rsidR="00472120" w:rsidRPr="00412E7C" w:rsidRDefault="00472120" w:rsidP="00193E71">
            <w:pPr>
              <w:pStyle w:val="SingleTxtGC"/>
              <w:tabs>
                <w:tab w:val="clear" w:pos="431"/>
                <w:tab w:val="clear" w:pos="1134"/>
                <w:tab w:val="clear" w:pos="1565"/>
                <w:tab w:val="clear" w:pos="1996"/>
                <w:tab w:val="clear" w:pos="2427"/>
              </w:tabs>
              <w:spacing w:after="100"/>
              <w:ind w:left="0" w:right="2"/>
            </w:pPr>
            <w:r w:rsidRPr="00412E7C">
              <w:t>用尽国内补救措施；证实申诉</w:t>
            </w:r>
            <w:r w:rsidRPr="00412E7C">
              <w:rPr>
                <w:rFonts w:hint="eastAsia"/>
              </w:rPr>
              <w:t>的</w:t>
            </w:r>
            <w:r w:rsidRPr="00412E7C">
              <w:t>程度</w:t>
            </w:r>
            <w:r w:rsidRPr="00412E7C">
              <w:rPr>
                <w:rFonts w:hint="eastAsia"/>
              </w:rPr>
              <w:t>；</w:t>
            </w:r>
            <w:r w:rsidRPr="00412E7C">
              <w:t>滥用提交</w:t>
            </w:r>
            <w:r w:rsidRPr="00412E7C">
              <w:rPr>
                <w:rFonts w:hint="eastAsia"/>
              </w:rPr>
              <w:t>来文</w:t>
            </w:r>
            <w:r w:rsidRPr="00412E7C">
              <w:t>权</w:t>
            </w:r>
            <w:r w:rsidRPr="00412E7C">
              <w:rPr>
                <w:rFonts w:hint="eastAsia"/>
              </w:rPr>
              <w:t>利</w:t>
            </w:r>
          </w:p>
        </w:tc>
      </w:tr>
      <w:tr w:rsidR="00472120" w:rsidRPr="00412E7C" w:rsidTr="00010C18">
        <w:tc>
          <w:tcPr>
            <w:tcW w:w="2126" w:type="dxa"/>
            <w:shd w:val="clear" w:color="auto" w:fill="auto"/>
          </w:tcPr>
          <w:p w:rsidR="00472120" w:rsidRPr="00412E7C" w:rsidRDefault="00472120" w:rsidP="00193E71">
            <w:pPr>
              <w:pStyle w:val="SingleTxtG"/>
              <w:spacing w:after="100" w:line="320" w:lineRule="exact"/>
              <w:ind w:left="3" w:right="100"/>
              <w:jc w:val="left"/>
              <w:rPr>
                <w:rFonts w:ascii="宋体" w:eastAsia="楷体" w:hAnsi="宋体"/>
                <w:lang w:val="zh-CN"/>
              </w:rPr>
            </w:pPr>
            <w:r w:rsidRPr="00412E7C">
              <w:rPr>
                <w:rFonts w:ascii="宋体" w:eastAsia="楷体" w:hAnsi="宋体"/>
                <w:lang w:val="zh-CN"/>
              </w:rPr>
              <w:t>实质性问题：</w:t>
            </w:r>
          </w:p>
        </w:tc>
        <w:tc>
          <w:tcPr>
            <w:tcW w:w="4819" w:type="dxa"/>
            <w:shd w:val="clear" w:color="auto" w:fill="auto"/>
          </w:tcPr>
          <w:p w:rsidR="00472120" w:rsidRPr="00412E7C" w:rsidRDefault="00472120" w:rsidP="00193E71">
            <w:pPr>
              <w:pStyle w:val="SingleTxtGC"/>
              <w:tabs>
                <w:tab w:val="clear" w:pos="431"/>
                <w:tab w:val="clear" w:pos="1134"/>
                <w:tab w:val="clear" w:pos="1565"/>
                <w:tab w:val="clear" w:pos="1996"/>
                <w:tab w:val="clear" w:pos="2427"/>
              </w:tabs>
              <w:spacing w:after="100"/>
              <w:ind w:left="0" w:right="2"/>
            </w:pPr>
            <w:r w:rsidRPr="00412E7C">
              <w:t>有效补救权；法律面前平等；隐私权；基于国籍和</w:t>
            </w:r>
            <w:r w:rsidRPr="00412E7C">
              <w:rPr>
                <w:rFonts w:hint="eastAsia"/>
              </w:rPr>
              <w:t>种族</w:t>
            </w:r>
            <w:r w:rsidRPr="00412E7C">
              <w:t>的歧视</w:t>
            </w:r>
          </w:p>
        </w:tc>
      </w:tr>
      <w:tr w:rsidR="00472120" w:rsidRPr="00412E7C" w:rsidTr="00010C18">
        <w:tc>
          <w:tcPr>
            <w:tcW w:w="2126" w:type="dxa"/>
            <w:shd w:val="clear" w:color="auto" w:fill="auto"/>
          </w:tcPr>
          <w:p w:rsidR="00472120" w:rsidRPr="00412E7C" w:rsidRDefault="00472120" w:rsidP="00193E71">
            <w:pPr>
              <w:pStyle w:val="SingleTxtG"/>
              <w:spacing w:after="100" w:line="320" w:lineRule="exact"/>
              <w:ind w:left="3" w:right="100"/>
              <w:jc w:val="left"/>
              <w:rPr>
                <w:rFonts w:ascii="宋体" w:eastAsia="楷体" w:hAnsi="宋体"/>
                <w:lang w:val="zh-CN"/>
              </w:rPr>
            </w:pPr>
            <w:r w:rsidRPr="00412E7C">
              <w:rPr>
                <w:rFonts w:ascii="宋体" w:eastAsia="楷体" w:hAnsi="宋体"/>
                <w:lang w:val="zh-CN"/>
              </w:rPr>
              <w:t>《公约》条款：</w:t>
            </w:r>
          </w:p>
        </w:tc>
        <w:tc>
          <w:tcPr>
            <w:tcW w:w="4819" w:type="dxa"/>
            <w:shd w:val="clear" w:color="auto" w:fill="auto"/>
          </w:tcPr>
          <w:p w:rsidR="00472120" w:rsidRPr="00412E7C" w:rsidRDefault="00472120" w:rsidP="00193E71">
            <w:pPr>
              <w:pStyle w:val="SingleTxtGC"/>
              <w:tabs>
                <w:tab w:val="clear" w:pos="431"/>
                <w:tab w:val="clear" w:pos="1134"/>
                <w:tab w:val="clear" w:pos="1565"/>
                <w:tab w:val="clear" w:pos="1996"/>
                <w:tab w:val="clear" w:pos="2427"/>
              </w:tabs>
              <w:spacing w:after="100"/>
              <w:ind w:left="0" w:right="2"/>
            </w:pPr>
            <w:r w:rsidRPr="00412E7C">
              <w:t>第二条、第十四条第</w:t>
            </w:r>
            <w:r w:rsidR="007D661E" w:rsidRPr="00412E7C">
              <w:t>1</w:t>
            </w:r>
            <w:r w:rsidRPr="00412E7C">
              <w:t>款、第十七条和第二十六条</w:t>
            </w:r>
          </w:p>
        </w:tc>
      </w:tr>
      <w:tr w:rsidR="00314D7F" w:rsidRPr="00412E7C" w:rsidTr="00010C18">
        <w:tc>
          <w:tcPr>
            <w:tcW w:w="2126" w:type="dxa"/>
            <w:shd w:val="clear" w:color="auto" w:fill="auto"/>
          </w:tcPr>
          <w:p w:rsidR="00314D7F" w:rsidRPr="00412E7C" w:rsidRDefault="00314D7F" w:rsidP="00193E71">
            <w:pPr>
              <w:spacing w:after="120"/>
              <w:rPr>
                <w:rFonts w:ascii="宋体" w:hAnsi="宋体"/>
                <w:lang w:val="zh-CN"/>
              </w:rPr>
            </w:pPr>
            <w:r w:rsidRPr="00412E7C">
              <w:rPr>
                <w:rFonts w:ascii="宋体" w:eastAsia="楷体" w:hAnsi="宋体"/>
                <w:snapToGrid/>
                <w:szCs w:val="10"/>
                <w:lang w:val="zh-CN"/>
              </w:rPr>
              <w:t>《任择议定书》条款</w:t>
            </w:r>
            <w:r w:rsidRPr="00412E7C">
              <w:rPr>
                <w:rFonts w:ascii="宋体" w:hAnsi="宋体"/>
                <w:lang w:val="zh-CN"/>
              </w:rPr>
              <w:t>：</w:t>
            </w:r>
          </w:p>
        </w:tc>
        <w:tc>
          <w:tcPr>
            <w:tcW w:w="4819" w:type="dxa"/>
            <w:shd w:val="clear" w:color="auto" w:fill="auto"/>
          </w:tcPr>
          <w:p w:rsidR="00314D7F" w:rsidRPr="00412E7C" w:rsidRDefault="00314D7F" w:rsidP="00193E71">
            <w:pPr>
              <w:spacing w:after="120"/>
              <w:rPr>
                <w:rFonts w:asciiTheme="majorBidi" w:hAnsiTheme="majorBidi" w:cstheme="majorBidi"/>
              </w:rPr>
            </w:pPr>
            <w:r w:rsidRPr="00412E7C">
              <w:rPr>
                <w:rFonts w:asciiTheme="majorBidi" w:hAnsiTheme="majorBidi" w:cstheme="majorBidi"/>
                <w:lang w:val="zh-CN"/>
              </w:rPr>
              <w:t>第二条、第三条和第五条第</w:t>
            </w:r>
            <w:r w:rsidR="007D661E" w:rsidRPr="00412E7C">
              <w:rPr>
                <w:rFonts w:asciiTheme="majorBidi" w:hAnsiTheme="majorBidi" w:cstheme="majorBidi"/>
                <w:lang w:val="zh-CN"/>
              </w:rPr>
              <w:t>2</w:t>
            </w:r>
            <w:r w:rsidRPr="00412E7C">
              <w:rPr>
                <w:rFonts w:asciiTheme="majorBidi" w:hAnsiTheme="majorBidi" w:cstheme="majorBidi"/>
                <w:lang w:val="zh-CN"/>
              </w:rPr>
              <w:t>款</w:t>
            </w:r>
            <w:r w:rsidRPr="00412E7C">
              <w:rPr>
                <w:rFonts w:asciiTheme="majorBidi" w:hAnsiTheme="majorBidi" w:cstheme="majorBidi"/>
                <w:lang w:val="zh-CN"/>
              </w:rPr>
              <w:t>(</w:t>
            </w:r>
            <w:r w:rsidRPr="00412E7C">
              <w:rPr>
                <w:rFonts w:asciiTheme="majorBidi" w:hAnsiTheme="majorBidi" w:cstheme="majorBidi"/>
                <w:lang w:val="zh-CN"/>
              </w:rPr>
              <w:t>丑</w:t>
            </w:r>
            <w:r w:rsidRPr="00412E7C">
              <w:rPr>
                <w:rFonts w:asciiTheme="majorBidi" w:hAnsiTheme="majorBidi" w:cstheme="majorBidi"/>
                <w:lang w:val="zh-CN"/>
              </w:rPr>
              <w:t>)</w:t>
            </w:r>
            <w:r w:rsidRPr="00412E7C">
              <w:rPr>
                <w:rFonts w:asciiTheme="majorBidi" w:hAnsiTheme="majorBidi" w:cstheme="majorBidi"/>
                <w:lang w:val="zh-CN"/>
              </w:rPr>
              <w:t>项</w:t>
            </w:r>
          </w:p>
        </w:tc>
      </w:tr>
    </w:tbl>
    <w:p w:rsidR="00DA578B" w:rsidRPr="00412E7C" w:rsidRDefault="007D661E" w:rsidP="009624C3">
      <w:pPr>
        <w:pStyle w:val="SingleTxtGC"/>
        <w:spacing w:before="240"/>
        <w:rPr>
          <w:rFonts w:asciiTheme="majorBidi" w:hAnsiTheme="majorBidi" w:cstheme="majorBidi"/>
          <w:szCs w:val="21"/>
        </w:rPr>
      </w:pPr>
      <w:r w:rsidRPr="00412E7C">
        <w:rPr>
          <w:rFonts w:asciiTheme="majorBidi" w:hAnsiTheme="majorBidi" w:cstheme="majorBidi"/>
          <w:szCs w:val="21"/>
          <w:lang w:val="zh-CN"/>
        </w:rPr>
        <w:t>1</w:t>
      </w:r>
      <w:r w:rsidR="00DA578B" w:rsidRPr="00412E7C">
        <w:rPr>
          <w:rFonts w:asciiTheme="majorBidi" w:hAnsiTheme="majorBidi" w:cstheme="majorBidi"/>
          <w:szCs w:val="21"/>
          <w:lang w:val="zh-CN"/>
        </w:rPr>
        <w:t>.</w:t>
      </w:r>
      <w:r w:rsidR="00DA578B" w:rsidRPr="00412E7C">
        <w:rPr>
          <w:rFonts w:asciiTheme="majorBidi" w:hAnsiTheme="majorBidi" w:cstheme="majorBidi"/>
          <w:szCs w:val="21"/>
          <w:lang w:val="zh-CN"/>
        </w:rPr>
        <w:tab/>
      </w:r>
      <w:r w:rsidR="00DA578B" w:rsidRPr="00412E7C">
        <w:rPr>
          <w:rFonts w:asciiTheme="majorBidi" w:hAnsiTheme="majorBidi" w:cstheme="majorBidi"/>
          <w:szCs w:val="21"/>
          <w:lang w:val="zh-CN"/>
        </w:rPr>
        <w:t>来文提交人</w:t>
      </w:r>
      <w:r w:rsidRPr="00412E7C">
        <w:rPr>
          <w:rFonts w:asciiTheme="majorBidi" w:hAnsiTheme="majorBidi" w:cstheme="majorBidi"/>
          <w:szCs w:val="21"/>
          <w:lang w:val="zh-CN"/>
        </w:rPr>
        <w:t>Andrea</w:t>
      </w:r>
      <w:r w:rsidR="00DA578B" w:rsidRPr="00412E7C">
        <w:rPr>
          <w:rFonts w:asciiTheme="majorBidi" w:hAnsiTheme="majorBidi" w:cstheme="majorBidi"/>
          <w:szCs w:val="21"/>
          <w:lang w:val="zh-CN"/>
        </w:rPr>
        <w:t xml:space="preserve"> </w:t>
      </w:r>
      <w:r w:rsidRPr="00412E7C">
        <w:rPr>
          <w:rFonts w:asciiTheme="majorBidi" w:hAnsiTheme="majorBidi" w:cstheme="majorBidi"/>
          <w:szCs w:val="21"/>
          <w:lang w:val="zh-CN"/>
        </w:rPr>
        <w:t>Vandom</w:t>
      </w:r>
      <w:r w:rsidR="00DA578B" w:rsidRPr="00412E7C">
        <w:rPr>
          <w:rFonts w:asciiTheme="majorBidi" w:hAnsiTheme="majorBidi" w:cstheme="majorBidi"/>
          <w:szCs w:val="21"/>
          <w:lang w:val="zh-CN"/>
        </w:rPr>
        <w:t>系美利坚合众国国民，生于</w:t>
      </w:r>
      <w:r w:rsidRPr="00412E7C">
        <w:rPr>
          <w:rFonts w:asciiTheme="majorBidi" w:hAnsiTheme="majorBidi" w:cstheme="majorBidi"/>
          <w:szCs w:val="21"/>
          <w:lang w:val="zh-CN"/>
        </w:rPr>
        <w:t>1978</w:t>
      </w:r>
      <w:r w:rsidR="00DA578B" w:rsidRPr="00412E7C">
        <w:rPr>
          <w:rFonts w:asciiTheme="majorBidi" w:hAnsiTheme="majorBidi" w:cstheme="majorBidi"/>
          <w:szCs w:val="21"/>
          <w:lang w:val="zh-CN"/>
        </w:rPr>
        <w:t>年</w:t>
      </w:r>
      <w:r w:rsidRPr="00412E7C">
        <w:rPr>
          <w:rFonts w:asciiTheme="majorBidi" w:hAnsiTheme="majorBidi" w:cstheme="majorBidi"/>
          <w:szCs w:val="21"/>
          <w:lang w:val="zh-CN"/>
        </w:rPr>
        <w:t>9</w:t>
      </w:r>
      <w:r w:rsidR="00DA578B" w:rsidRPr="00412E7C">
        <w:rPr>
          <w:rFonts w:asciiTheme="majorBidi" w:hAnsiTheme="majorBidi" w:cstheme="majorBidi"/>
          <w:szCs w:val="21"/>
          <w:lang w:val="zh-CN"/>
        </w:rPr>
        <w:t>月</w:t>
      </w:r>
      <w:r w:rsidRPr="00412E7C">
        <w:rPr>
          <w:rFonts w:asciiTheme="majorBidi" w:hAnsiTheme="majorBidi" w:cstheme="majorBidi"/>
          <w:szCs w:val="21"/>
          <w:lang w:val="zh-CN"/>
        </w:rPr>
        <w:t>8</w:t>
      </w:r>
      <w:r w:rsidR="00DA578B" w:rsidRPr="00412E7C">
        <w:rPr>
          <w:rFonts w:asciiTheme="majorBidi" w:hAnsiTheme="majorBidi" w:cstheme="majorBidi"/>
          <w:szCs w:val="21"/>
          <w:lang w:val="zh-CN"/>
        </w:rPr>
        <w:t>日。她声称大韩民国侵犯了她根据《公约》第二条、第十四条第</w:t>
      </w:r>
      <w:r w:rsidRPr="00412E7C">
        <w:rPr>
          <w:rFonts w:asciiTheme="majorBidi" w:hAnsiTheme="majorBidi" w:cstheme="majorBidi"/>
          <w:szCs w:val="21"/>
          <w:lang w:val="zh-CN"/>
        </w:rPr>
        <w:t>1</w:t>
      </w:r>
      <w:r w:rsidR="00DA578B" w:rsidRPr="00412E7C">
        <w:rPr>
          <w:rFonts w:asciiTheme="majorBidi" w:hAnsiTheme="majorBidi" w:cstheme="majorBidi"/>
          <w:szCs w:val="21"/>
          <w:lang w:val="zh-CN"/>
        </w:rPr>
        <w:t>款、第十七条和第二十六条享有的权利。《任择议定书》于</w:t>
      </w:r>
      <w:r w:rsidRPr="00412E7C">
        <w:rPr>
          <w:rFonts w:asciiTheme="majorBidi" w:hAnsiTheme="majorBidi" w:cstheme="majorBidi"/>
          <w:szCs w:val="21"/>
          <w:lang w:val="zh-CN"/>
        </w:rPr>
        <w:t>199</w:t>
      </w:r>
      <w:r w:rsidR="00DA578B" w:rsidRPr="00412E7C">
        <w:rPr>
          <w:rFonts w:asciiTheme="majorBidi" w:hAnsiTheme="majorBidi" w:cstheme="majorBidi"/>
          <w:szCs w:val="21"/>
          <w:lang w:val="zh-CN"/>
        </w:rPr>
        <w:t>0</w:t>
      </w:r>
      <w:r w:rsidR="00DA578B" w:rsidRPr="00412E7C">
        <w:rPr>
          <w:rFonts w:asciiTheme="majorBidi" w:hAnsiTheme="majorBidi" w:cstheme="majorBidi"/>
          <w:szCs w:val="21"/>
          <w:lang w:val="zh-CN"/>
        </w:rPr>
        <w:t>年</w:t>
      </w:r>
      <w:r w:rsidRPr="00412E7C">
        <w:rPr>
          <w:rFonts w:asciiTheme="majorBidi" w:hAnsiTheme="majorBidi" w:cstheme="majorBidi"/>
          <w:szCs w:val="21"/>
          <w:lang w:val="zh-CN"/>
        </w:rPr>
        <w:t>7</w:t>
      </w:r>
      <w:r w:rsidR="00DA578B" w:rsidRPr="00412E7C">
        <w:rPr>
          <w:rFonts w:asciiTheme="majorBidi" w:hAnsiTheme="majorBidi" w:cstheme="majorBidi"/>
          <w:szCs w:val="21"/>
          <w:lang w:val="zh-CN"/>
        </w:rPr>
        <w:t>月</w:t>
      </w:r>
      <w:r w:rsidRPr="00412E7C">
        <w:rPr>
          <w:rFonts w:asciiTheme="majorBidi" w:hAnsiTheme="majorBidi" w:cstheme="majorBidi"/>
          <w:szCs w:val="21"/>
          <w:lang w:val="zh-CN"/>
        </w:rPr>
        <w:t>1</w:t>
      </w:r>
      <w:r w:rsidR="00DA578B" w:rsidRPr="00412E7C">
        <w:rPr>
          <w:rFonts w:asciiTheme="majorBidi" w:hAnsiTheme="majorBidi" w:cstheme="majorBidi"/>
          <w:szCs w:val="21"/>
          <w:lang w:val="zh-CN"/>
        </w:rPr>
        <w:t>0</w:t>
      </w:r>
      <w:r w:rsidR="00DA578B" w:rsidRPr="00412E7C">
        <w:rPr>
          <w:rFonts w:asciiTheme="majorBidi" w:hAnsiTheme="majorBidi" w:cstheme="majorBidi"/>
          <w:szCs w:val="21"/>
          <w:lang w:val="zh-CN"/>
        </w:rPr>
        <w:t>日对缔约国生效。提交人由律师代理。</w:t>
      </w:r>
    </w:p>
    <w:p w:rsidR="00DA578B" w:rsidRPr="00412E7C" w:rsidRDefault="00DA578B" w:rsidP="00727D11">
      <w:pPr>
        <w:pStyle w:val="H23GC"/>
      </w:pPr>
      <w:r w:rsidRPr="00412E7C">
        <w:rPr>
          <w:lang w:val="zh-CN"/>
        </w:rPr>
        <w:tab/>
      </w:r>
      <w:r w:rsidRPr="00412E7C">
        <w:rPr>
          <w:lang w:val="zh-CN"/>
        </w:rPr>
        <w:tab/>
      </w:r>
      <w:r w:rsidRPr="00412E7C">
        <w:rPr>
          <w:lang w:val="zh-CN"/>
        </w:rPr>
        <w:t>提交人陈述的事实</w:t>
      </w:r>
    </w:p>
    <w:p w:rsidR="00DA578B" w:rsidRPr="00412E7C" w:rsidRDefault="007D661E" w:rsidP="00B95CAD">
      <w:pPr>
        <w:pStyle w:val="SingleTxtGC"/>
        <w:tabs>
          <w:tab w:val="clear" w:pos="1565"/>
          <w:tab w:val="left" w:pos="1701"/>
        </w:tabs>
        <w:spacing w:after="160"/>
        <w:rPr>
          <w:rFonts w:asciiTheme="majorBidi" w:hAnsiTheme="majorBidi" w:cstheme="majorBidi"/>
          <w:szCs w:val="21"/>
        </w:rPr>
      </w:pP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1</w:t>
      </w:r>
      <w:r w:rsidR="00DA578B" w:rsidRPr="00412E7C">
        <w:rPr>
          <w:rFonts w:asciiTheme="majorBidi" w:hAnsiTheme="majorBidi" w:cstheme="majorBidi"/>
          <w:szCs w:val="21"/>
          <w:lang w:val="zh-CN"/>
        </w:rPr>
        <w:tab/>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00</w:t>
      </w:r>
      <w:r w:rsidRPr="00412E7C">
        <w:rPr>
          <w:rFonts w:asciiTheme="majorBidi" w:hAnsiTheme="majorBidi" w:cstheme="majorBidi"/>
          <w:szCs w:val="21"/>
          <w:lang w:val="zh-CN"/>
        </w:rPr>
        <w:t>6</w:t>
      </w:r>
      <w:r w:rsidR="00DA578B" w:rsidRPr="00412E7C">
        <w:rPr>
          <w:rFonts w:asciiTheme="majorBidi" w:hAnsiTheme="majorBidi" w:cstheme="majorBidi"/>
          <w:szCs w:val="21"/>
          <w:lang w:val="zh-CN"/>
        </w:rPr>
        <w:t>年</w:t>
      </w:r>
      <w:r w:rsidRPr="00412E7C">
        <w:rPr>
          <w:rFonts w:asciiTheme="majorBidi" w:hAnsiTheme="majorBidi" w:cstheme="majorBidi"/>
          <w:szCs w:val="21"/>
          <w:lang w:val="zh-CN"/>
        </w:rPr>
        <w:t>3</w:t>
      </w:r>
      <w:r w:rsidR="00DA578B" w:rsidRPr="00412E7C">
        <w:rPr>
          <w:rFonts w:asciiTheme="majorBidi" w:hAnsiTheme="majorBidi" w:cstheme="majorBidi"/>
          <w:szCs w:val="21"/>
          <w:lang w:val="zh-CN"/>
        </w:rPr>
        <w:t>月，提交人被大韩民国安城市一所私立大学聘为英语教师。她有教育方面文学硕士学位以及加利福尼亚州教师执照。她在美国教儿童，在大韩民国她教大学生作为外语的英语。</w:t>
      </w:r>
    </w:p>
    <w:p w:rsidR="00DA578B" w:rsidRPr="00412E7C" w:rsidRDefault="007D661E" w:rsidP="00B95CAD">
      <w:pPr>
        <w:pStyle w:val="SingleTxtGC"/>
        <w:tabs>
          <w:tab w:val="clear" w:pos="1565"/>
          <w:tab w:val="left" w:pos="1701"/>
        </w:tabs>
        <w:spacing w:after="160"/>
        <w:rPr>
          <w:rFonts w:asciiTheme="majorBidi" w:hAnsiTheme="majorBidi" w:cstheme="majorBidi"/>
          <w:szCs w:val="21"/>
          <w:lang w:val="zh-CN"/>
        </w:rPr>
      </w:pP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ab/>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00</w:t>
      </w:r>
      <w:r w:rsidRPr="00412E7C">
        <w:rPr>
          <w:rFonts w:asciiTheme="majorBidi" w:hAnsiTheme="majorBidi" w:cstheme="majorBidi"/>
          <w:szCs w:val="21"/>
          <w:lang w:val="zh-CN"/>
        </w:rPr>
        <w:t>7</w:t>
      </w:r>
      <w:r w:rsidR="00DA578B" w:rsidRPr="00412E7C">
        <w:rPr>
          <w:rFonts w:asciiTheme="majorBidi" w:hAnsiTheme="majorBidi" w:cstheme="majorBidi"/>
          <w:szCs w:val="21"/>
          <w:lang w:val="zh-CN"/>
        </w:rPr>
        <w:t>年</w:t>
      </w:r>
      <w:r w:rsidRPr="00412E7C">
        <w:rPr>
          <w:rFonts w:asciiTheme="majorBidi" w:hAnsiTheme="majorBidi" w:cstheme="majorBidi"/>
          <w:szCs w:val="21"/>
          <w:lang w:val="zh-CN"/>
        </w:rPr>
        <w:t>12</w:t>
      </w:r>
      <w:r w:rsidR="00DA578B" w:rsidRPr="00412E7C">
        <w:rPr>
          <w:rFonts w:asciiTheme="majorBidi" w:hAnsiTheme="majorBidi" w:cstheme="majorBidi"/>
          <w:szCs w:val="21"/>
          <w:lang w:val="zh-CN"/>
        </w:rPr>
        <w:t>月</w:t>
      </w:r>
      <w:r w:rsidRPr="00412E7C">
        <w:rPr>
          <w:rFonts w:asciiTheme="majorBidi" w:hAnsiTheme="majorBidi" w:cstheme="majorBidi"/>
          <w:szCs w:val="21"/>
          <w:lang w:val="zh-CN"/>
        </w:rPr>
        <w:t>15</w:t>
      </w:r>
      <w:r w:rsidR="00DA578B" w:rsidRPr="00412E7C">
        <w:rPr>
          <w:rFonts w:asciiTheme="majorBidi" w:hAnsiTheme="majorBidi" w:cstheme="majorBidi"/>
          <w:szCs w:val="21"/>
          <w:lang w:val="zh-CN"/>
        </w:rPr>
        <w:t>日，大韩民国法务部实施一项政策，要求非缔约国国民以及非韩裔教师接受强制性艾滋病毒和毒品检测，作为批准其签证的前提条件。根据这项政策制订了两步核证程序。第一步：申请</w:t>
      </w:r>
      <w:r w:rsidRPr="00412E7C">
        <w:rPr>
          <w:rFonts w:asciiTheme="majorBidi" w:hAnsiTheme="majorBidi" w:cstheme="majorBidi"/>
          <w:szCs w:val="21"/>
          <w:lang w:val="zh-CN"/>
        </w:rPr>
        <w:t>E</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外语教学签证的外国教师</w:t>
      </w:r>
      <w:r w:rsidR="00DA578B" w:rsidRPr="00412E7C">
        <w:rPr>
          <w:rFonts w:asciiTheme="majorBidi" w:hAnsiTheme="majorBidi" w:cstheme="majorBidi"/>
          <w:szCs w:val="21"/>
        </w:rPr>
        <w:t>必须</w:t>
      </w:r>
      <w:r w:rsidR="00DA578B" w:rsidRPr="00412E7C">
        <w:rPr>
          <w:rFonts w:asciiTheme="majorBidi" w:hAnsiTheme="majorBidi" w:cstheme="majorBidi"/>
          <w:szCs w:val="21"/>
          <w:lang w:val="zh-CN"/>
        </w:rPr>
        <w:t>填写一份</w:t>
      </w:r>
      <w:r w:rsidRPr="00412E7C">
        <w:rPr>
          <w:rFonts w:hint="eastAsia"/>
        </w:rPr>
        <w:t>“</w:t>
      </w:r>
      <w:r w:rsidRPr="00412E7C">
        <w:rPr>
          <w:rFonts w:asciiTheme="majorBidi" w:hAnsiTheme="majorBidi" w:cstheme="majorBidi"/>
          <w:szCs w:val="21"/>
          <w:lang w:val="zh-CN"/>
        </w:rPr>
        <w:t>E</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申请人健康证明</w:t>
      </w:r>
      <w:r w:rsidRPr="00412E7C">
        <w:rPr>
          <w:rFonts w:hint="eastAsia"/>
        </w:rPr>
        <w:t>”</w:t>
      </w:r>
      <w:r w:rsidR="00DA578B" w:rsidRPr="00412E7C">
        <w:rPr>
          <w:rFonts w:asciiTheme="majorBidi" w:hAnsiTheme="majorBidi" w:cstheme="majorBidi"/>
          <w:szCs w:val="21"/>
          <w:lang w:val="zh-CN"/>
        </w:rPr>
        <w:t>调查表。根据移民条例，所有外国人必须在进入缔约国后</w:t>
      </w:r>
      <w:r w:rsidRPr="00412E7C">
        <w:rPr>
          <w:rFonts w:asciiTheme="majorBidi" w:hAnsiTheme="majorBidi" w:cstheme="majorBidi"/>
          <w:szCs w:val="21"/>
          <w:lang w:val="zh-CN"/>
        </w:rPr>
        <w:t>9</w:t>
      </w:r>
      <w:r w:rsidR="00DA578B" w:rsidRPr="00412E7C">
        <w:rPr>
          <w:rFonts w:asciiTheme="majorBidi" w:hAnsiTheme="majorBidi" w:cstheme="majorBidi"/>
          <w:szCs w:val="21"/>
          <w:lang w:val="zh-CN"/>
        </w:rPr>
        <w:t>0</w:t>
      </w:r>
      <w:r w:rsidR="00DA578B" w:rsidRPr="00412E7C">
        <w:rPr>
          <w:rFonts w:asciiTheme="majorBidi" w:hAnsiTheme="majorBidi" w:cstheme="majorBidi"/>
          <w:szCs w:val="21"/>
          <w:lang w:val="zh-CN"/>
        </w:rPr>
        <w:t>天内完成外国人登记手续。在登记时，</w:t>
      </w:r>
      <w:r w:rsidRPr="00412E7C">
        <w:rPr>
          <w:rFonts w:asciiTheme="majorBidi" w:hAnsiTheme="majorBidi" w:cstheme="majorBidi"/>
          <w:szCs w:val="21"/>
          <w:lang w:val="zh-CN"/>
        </w:rPr>
        <w:t>E</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签证持有人须提交政府指定医院开具的健康证明，表明持有人未沾染毒品并且艾滋病毒</w:t>
      </w:r>
      <w:r w:rsidR="00DA578B" w:rsidRPr="00412E7C">
        <w:rPr>
          <w:rFonts w:asciiTheme="majorBidi" w:hAnsiTheme="majorBidi" w:cstheme="majorBidi"/>
          <w:szCs w:val="21"/>
          <w:lang w:val="zh-CN"/>
        </w:rPr>
        <w:t>/</w:t>
      </w:r>
      <w:r w:rsidR="00DA578B" w:rsidRPr="00412E7C">
        <w:rPr>
          <w:rFonts w:asciiTheme="majorBidi" w:hAnsiTheme="majorBidi" w:cstheme="majorBidi"/>
          <w:szCs w:val="21"/>
          <w:lang w:val="zh-CN"/>
        </w:rPr>
        <w:t>艾滋病为阴性。顺利完成外国人登记手续的</w:t>
      </w:r>
      <w:r w:rsidRPr="00412E7C">
        <w:rPr>
          <w:rFonts w:asciiTheme="majorBidi" w:hAnsiTheme="majorBidi" w:cstheme="majorBidi"/>
          <w:szCs w:val="21"/>
          <w:lang w:val="zh-CN"/>
        </w:rPr>
        <w:t>E</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签证持有人领到身份证，而没有通过艾滋病毒和毒品检测的人，</w:t>
      </w:r>
      <w:r w:rsidRPr="00412E7C">
        <w:rPr>
          <w:rFonts w:asciiTheme="majorBidi" w:hAnsiTheme="majorBidi" w:cstheme="majorBidi"/>
          <w:szCs w:val="21"/>
          <w:lang w:val="zh-CN"/>
        </w:rPr>
        <w:t>E</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签证会被撤销，并被递解出境。强制性检测规定也适用于已经身在韩国境内而申请延长其现有签证的</w:t>
      </w:r>
      <w:r w:rsidRPr="00412E7C">
        <w:rPr>
          <w:rFonts w:asciiTheme="majorBidi" w:hAnsiTheme="majorBidi" w:cstheme="majorBidi"/>
          <w:szCs w:val="21"/>
          <w:lang w:val="zh-CN"/>
        </w:rPr>
        <w:t>E</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签证持有人。提交人认为，当局</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00</w:t>
      </w:r>
      <w:r w:rsidRPr="00412E7C">
        <w:rPr>
          <w:rFonts w:asciiTheme="majorBidi" w:hAnsiTheme="majorBidi" w:cstheme="majorBidi"/>
          <w:szCs w:val="21"/>
          <w:lang w:val="zh-CN"/>
        </w:rPr>
        <w:t>7</w:t>
      </w:r>
      <w:r w:rsidR="00DA578B" w:rsidRPr="00412E7C">
        <w:rPr>
          <w:rFonts w:asciiTheme="majorBidi" w:hAnsiTheme="majorBidi" w:cstheme="majorBidi"/>
          <w:szCs w:val="21"/>
          <w:lang w:val="zh-CN"/>
        </w:rPr>
        <w:t>年开始采用新的</w:t>
      </w:r>
      <w:r w:rsidRPr="00412E7C">
        <w:rPr>
          <w:rFonts w:asciiTheme="majorBidi" w:hAnsiTheme="majorBidi" w:cstheme="majorBidi"/>
          <w:szCs w:val="21"/>
          <w:lang w:val="zh-CN"/>
        </w:rPr>
        <w:t>E</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签证程序时，这仅仅是一项没有法律地位的</w:t>
      </w:r>
      <w:r w:rsidRPr="00412E7C">
        <w:rPr>
          <w:rFonts w:hint="eastAsia"/>
        </w:rPr>
        <w:t>“</w:t>
      </w:r>
      <w:r w:rsidR="00DA578B" w:rsidRPr="00412E7C">
        <w:rPr>
          <w:rFonts w:asciiTheme="majorBidi" w:hAnsiTheme="majorBidi" w:cstheme="majorBidi"/>
          <w:szCs w:val="21"/>
          <w:lang w:val="zh-CN"/>
        </w:rPr>
        <w:t>政策备忘录</w:t>
      </w:r>
      <w:r w:rsidRPr="00412E7C">
        <w:rPr>
          <w:rFonts w:hint="eastAsia"/>
        </w:rPr>
        <w:t>”</w:t>
      </w:r>
      <w:r w:rsidR="00D85E04" w:rsidRPr="00412E7C">
        <w:rPr>
          <w:rFonts w:hint="eastAsia"/>
        </w:rPr>
        <w:t>。</w:t>
      </w:r>
      <w:r w:rsidR="00DA578B" w:rsidRPr="00412E7C">
        <w:rPr>
          <w:rFonts w:asciiTheme="majorBidi" w:hAnsiTheme="majorBidi" w:cstheme="majorBidi"/>
          <w:color w:val="0000FF"/>
          <w:szCs w:val="21"/>
          <w:vertAlign w:val="superscript"/>
          <w:lang w:val="en-GB"/>
        </w:rPr>
        <w:footnoteReference w:id="4"/>
      </w:r>
      <w:r w:rsidR="00D85E04" w:rsidRPr="00412E7C">
        <w:rPr>
          <w:rFonts w:hint="eastAsia"/>
        </w:rPr>
        <w:t xml:space="preserve"> </w:t>
      </w:r>
      <w:r w:rsidR="00DA578B" w:rsidRPr="00412E7C">
        <w:rPr>
          <w:rFonts w:asciiTheme="majorBidi" w:hAnsiTheme="majorBidi" w:cstheme="majorBidi"/>
          <w:szCs w:val="21"/>
          <w:lang w:val="zh-CN"/>
        </w:rPr>
        <w:t>她指出，该项政策直到</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00</w:t>
      </w:r>
      <w:r w:rsidRPr="00412E7C">
        <w:rPr>
          <w:rFonts w:asciiTheme="majorBidi" w:hAnsiTheme="majorBidi" w:cstheme="majorBidi"/>
          <w:szCs w:val="21"/>
          <w:lang w:val="zh-CN"/>
        </w:rPr>
        <w:t>9</w:t>
      </w:r>
      <w:r w:rsidR="00DA578B" w:rsidRPr="00412E7C">
        <w:rPr>
          <w:rFonts w:asciiTheme="majorBidi" w:hAnsiTheme="majorBidi" w:cstheme="majorBidi"/>
          <w:szCs w:val="21"/>
          <w:lang w:val="zh-CN"/>
        </w:rPr>
        <w:t>年</w:t>
      </w:r>
      <w:r w:rsidRPr="00412E7C">
        <w:rPr>
          <w:rFonts w:asciiTheme="majorBidi" w:hAnsiTheme="majorBidi" w:cstheme="majorBidi"/>
          <w:szCs w:val="21"/>
          <w:lang w:val="zh-CN"/>
        </w:rPr>
        <w:t>4</w:t>
      </w:r>
      <w:r w:rsidR="00DA578B" w:rsidRPr="00412E7C">
        <w:rPr>
          <w:rFonts w:asciiTheme="majorBidi" w:hAnsiTheme="majorBidi" w:cstheme="majorBidi"/>
          <w:szCs w:val="21"/>
          <w:lang w:val="zh-CN"/>
        </w:rPr>
        <w:t>月</w:t>
      </w:r>
      <w:r w:rsidRPr="00412E7C">
        <w:rPr>
          <w:rFonts w:asciiTheme="majorBidi" w:hAnsiTheme="majorBidi" w:cstheme="majorBidi"/>
          <w:szCs w:val="21"/>
          <w:lang w:val="zh-CN"/>
        </w:rPr>
        <w:t>4</w:t>
      </w:r>
      <w:r w:rsidR="00DA578B" w:rsidRPr="00412E7C">
        <w:rPr>
          <w:rFonts w:asciiTheme="majorBidi" w:hAnsiTheme="majorBidi" w:cstheme="majorBidi"/>
          <w:szCs w:val="21"/>
          <w:lang w:val="zh-CN"/>
        </w:rPr>
        <w:t>日修正《移民法实施条例》第</w:t>
      </w:r>
      <w:r w:rsidRPr="00412E7C">
        <w:rPr>
          <w:rFonts w:asciiTheme="majorBidi" w:hAnsiTheme="majorBidi" w:cstheme="majorBidi"/>
          <w:szCs w:val="21"/>
          <w:lang w:val="zh-CN"/>
        </w:rPr>
        <w:t>76</w:t>
      </w:r>
      <w:r w:rsidR="00DA578B" w:rsidRPr="00412E7C">
        <w:rPr>
          <w:rFonts w:asciiTheme="majorBidi" w:hAnsiTheme="majorBidi" w:cstheme="majorBidi"/>
          <w:szCs w:val="21"/>
          <w:lang w:val="zh-CN"/>
        </w:rPr>
        <w:t>条第</w:t>
      </w:r>
      <w:r w:rsidR="00442B0D" w:rsidRPr="00412E7C">
        <w:rPr>
          <w:rFonts w:asciiTheme="majorBidi" w:hAnsiTheme="majorBidi" w:cstheme="majorBidi"/>
          <w:szCs w:val="21"/>
          <w:lang w:val="zh-CN"/>
        </w:rPr>
        <w:t>(</w:t>
      </w:r>
      <w:r w:rsidRPr="00412E7C">
        <w:rPr>
          <w:rFonts w:asciiTheme="majorBidi" w:hAnsiTheme="majorBidi" w:cstheme="majorBidi"/>
          <w:szCs w:val="21"/>
          <w:lang w:val="zh-CN"/>
        </w:rPr>
        <w:t>1</w:t>
      </w:r>
      <w:r w:rsidR="00442B0D" w:rsidRPr="00412E7C">
        <w:rPr>
          <w:rFonts w:asciiTheme="majorBidi" w:hAnsiTheme="majorBidi" w:cstheme="majorBidi"/>
          <w:szCs w:val="21"/>
          <w:lang w:val="zh-CN"/>
        </w:rPr>
        <w:t>)</w:t>
      </w:r>
      <w:r w:rsidR="00DA578B" w:rsidRPr="00412E7C">
        <w:rPr>
          <w:rFonts w:asciiTheme="majorBidi" w:hAnsiTheme="majorBidi" w:cstheme="majorBidi"/>
          <w:szCs w:val="21"/>
          <w:lang w:val="zh-CN"/>
        </w:rPr>
        <w:t>款时才</w:t>
      </w:r>
      <w:bookmarkStart w:id="0" w:name="_Hlk532823075"/>
      <w:r w:rsidR="00DA578B" w:rsidRPr="00412E7C">
        <w:rPr>
          <w:rFonts w:asciiTheme="majorBidi" w:hAnsiTheme="majorBidi" w:cstheme="majorBidi"/>
          <w:szCs w:val="21"/>
          <w:lang w:val="zh-CN"/>
        </w:rPr>
        <w:t>颁布成为一项移民条例</w:t>
      </w:r>
      <w:bookmarkEnd w:id="0"/>
      <w:r w:rsidR="00DA578B" w:rsidRPr="00412E7C">
        <w:rPr>
          <w:rFonts w:asciiTheme="majorBidi" w:hAnsiTheme="majorBidi" w:cstheme="majorBidi"/>
          <w:szCs w:val="21"/>
          <w:lang w:val="zh-CN"/>
        </w:rPr>
        <w:t>。她援引宪法法院审理的一个类似案件，其中法院判定，根据宪法，必须通过国民议会法案才能将这种平等待遇权利限制在能够对此种权利加以限制的工作场所，而仅仅一项行政条例是不够的。</w:t>
      </w:r>
      <w:r w:rsidR="00DA578B" w:rsidRPr="00412E7C">
        <w:rPr>
          <w:rFonts w:asciiTheme="majorBidi" w:hAnsiTheme="majorBidi" w:cstheme="majorBidi"/>
          <w:color w:val="0000FF"/>
          <w:szCs w:val="21"/>
          <w:vertAlign w:val="superscript"/>
          <w:lang w:val="en-GB"/>
        </w:rPr>
        <w:footnoteReference w:id="5"/>
      </w:r>
      <w:r w:rsidR="00DA578B" w:rsidRPr="00412E7C">
        <w:rPr>
          <w:rFonts w:asciiTheme="majorBidi" w:hAnsiTheme="majorBidi" w:cstheme="majorBidi"/>
          <w:szCs w:val="21"/>
          <w:lang w:val="zh-CN"/>
        </w:rPr>
        <w:t xml:space="preserve"> </w:t>
      </w:r>
      <w:r w:rsidR="00DA578B" w:rsidRPr="00412E7C">
        <w:rPr>
          <w:rFonts w:asciiTheme="majorBidi" w:hAnsiTheme="majorBidi" w:cstheme="majorBidi"/>
          <w:szCs w:val="21"/>
          <w:lang w:val="zh-CN"/>
        </w:rPr>
        <w:t>在对是否可以根据这项政策实施限制提出质疑之前，法务部宣布该项政策备忘录具有足够的法律权威，因为它是由法务部代表政府发布的。在开始实施</w:t>
      </w:r>
      <w:r w:rsidRPr="00412E7C">
        <w:rPr>
          <w:rFonts w:asciiTheme="majorBidi" w:hAnsiTheme="majorBidi" w:cstheme="majorBidi"/>
          <w:szCs w:val="21"/>
          <w:lang w:val="zh-CN"/>
        </w:rPr>
        <w:t>E</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签证措施时，大约有</w:t>
      </w:r>
      <w:r w:rsidRPr="00412E7C">
        <w:rPr>
          <w:rFonts w:asciiTheme="majorBidi" w:eastAsia="MS Mincho" w:hAnsiTheme="majorBidi" w:cstheme="majorBidi"/>
          <w:szCs w:val="21"/>
        </w:rPr>
        <w:t>20,</w:t>
      </w:r>
      <w:r w:rsidR="00DA578B" w:rsidRPr="00412E7C">
        <w:rPr>
          <w:rFonts w:asciiTheme="majorBidi" w:eastAsia="MS Mincho" w:hAnsiTheme="majorBidi" w:cstheme="majorBidi"/>
          <w:szCs w:val="21"/>
        </w:rPr>
        <w:t>000</w:t>
      </w:r>
      <w:r w:rsidR="00DA578B" w:rsidRPr="00412E7C">
        <w:rPr>
          <w:rFonts w:asciiTheme="majorBidi" w:hAnsiTheme="majorBidi" w:cstheme="majorBidi"/>
          <w:szCs w:val="21"/>
          <w:lang w:val="zh-CN"/>
        </w:rPr>
        <w:t>名外国教师开始进行强制性国内艾滋病毒和毒品检测，其中许多人已在韩国居住和工作多年。</w:t>
      </w:r>
    </w:p>
    <w:p w:rsidR="00DA578B" w:rsidRPr="00412E7C" w:rsidRDefault="007D661E" w:rsidP="00B95CAD">
      <w:pPr>
        <w:pStyle w:val="SingleTxtGC"/>
        <w:tabs>
          <w:tab w:val="clear" w:pos="1565"/>
          <w:tab w:val="left" w:pos="1701"/>
        </w:tabs>
        <w:spacing w:after="160"/>
        <w:rPr>
          <w:rFonts w:asciiTheme="majorBidi" w:hAnsiTheme="majorBidi" w:cstheme="majorBidi"/>
          <w:szCs w:val="21"/>
        </w:rPr>
      </w:pPr>
      <w:r w:rsidRPr="00412E7C">
        <w:rPr>
          <w:rFonts w:asciiTheme="majorBidi" w:hAnsiTheme="majorBidi" w:cstheme="majorBidi"/>
          <w:szCs w:val="21"/>
        </w:rPr>
        <w:t>2</w:t>
      </w:r>
      <w:r w:rsidR="00DA578B" w:rsidRPr="00412E7C">
        <w:rPr>
          <w:rFonts w:asciiTheme="majorBidi" w:hAnsiTheme="majorBidi" w:cstheme="majorBidi"/>
          <w:szCs w:val="21"/>
        </w:rPr>
        <w:t>.</w:t>
      </w:r>
      <w:r w:rsidRPr="00412E7C">
        <w:rPr>
          <w:rFonts w:asciiTheme="majorBidi" w:hAnsiTheme="majorBidi" w:cstheme="majorBidi"/>
          <w:szCs w:val="21"/>
        </w:rPr>
        <w:t>3</w:t>
      </w:r>
      <w:r w:rsidR="00DA578B" w:rsidRPr="00412E7C">
        <w:rPr>
          <w:rFonts w:asciiTheme="majorBidi" w:hAnsiTheme="majorBidi" w:cstheme="majorBidi"/>
          <w:szCs w:val="21"/>
        </w:rPr>
        <w:tab/>
      </w:r>
      <w:r w:rsidR="00DA578B" w:rsidRPr="00412E7C">
        <w:rPr>
          <w:rFonts w:asciiTheme="majorBidi" w:hAnsiTheme="majorBidi" w:cstheme="majorBidi"/>
          <w:szCs w:val="21"/>
        </w:rPr>
        <w:t>身为大韩民国国民的教师免于强制性艾滋病毒和毒品检测。不是大韩民国国民的韩裔教师也可免除，其韩裔身份使他们能享有</w:t>
      </w:r>
      <w:r w:rsidRPr="00412E7C">
        <w:rPr>
          <w:rFonts w:hint="eastAsia"/>
        </w:rPr>
        <w:t>“</w:t>
      </w:r>
      <w:r w:rsidR="00DA578B" w:rsidRPr="00412E7C">
        <w:rPr>
          <w:rFonts w:asciiTheme="majorBidi" w:hAnsiTheme="majorBidi" w:cstheme="majorBidi"/>
          <w:szCs w:val="21"/>
        </w:rPr>
        <w:t>韩侨</w:t>
      </w:r>
      <w:r w:rsidRPr="00412E7C">
        <w:rPr>
          <w:rFonts w:hint="eastAsia"/>
        </w:rPr>
        <w:t>”</w:t>
      </w:r>
      <w:r w:rsidR="00DA578B" w:rsidRPr="00412E7C">
        <w:rPr>
          <w:rFonts w:asciiTheme="majorBidi" w:hAnsiTheme="majorBidi" w:cstheme="majorBidi"/>
          <w:szCs w:val="21"/>
        </w:rPr>
        <w:t>的法律身份，意味着可以拿到</w:t>
      </w:r>
      <w:r w:rsidRPr="00412E7C">
        <w:rPr>
          <w:rFonts w:asciiTheme="majorBidi" w:hAnsiTheme="majorBidi" w:cstheme="majorBidi"/>
          <w:szCs w:val="21"/>
        </w:rPr>
        <w:t>F</w:t>
      </w:r>
      <w:r w:rsidR="00DA578B" w:rsidRPr="00412E7C">
        <w:rPr>
          <w:rFonts w:asciiTheme="majorBidi" w:hAnsiTheme="majorBidi" w:cstheme="majorBidi"/>
          <w:szCs w:val="21"/>
        </w:rPr>
        <w:t>-</w:t>
      </w:r>
      <w:r w:rsidRPr="00412E7C">
        <w:rPr>
          <w:rFonts w:asciiTheme="majorBidi" w:hAnsiTheme="majorBidi" w:cstheme="majorBidi"/>
          <w:szCs w:val="21"/>
        </w:rPr>
        <w:t>4</w:t>
      </w:r>
      <w:r w:rsidR="00DA578B" w:rsidRPr="00412E7C">
        <w:rPr>
          <w:rFonts w:asciiTheme="majorBidi" w:hAnsiTheme="majorBidi" w:cstheme="majorBidi"/>
          <w:szCs w:val="21"/>
        </w:rPr>
        <w:t>签证，而且无须进行强制性艾滋病毒和毒品检测。</w:t>
      </w:r>
    </w:p>
    <w:p w:rsidR="00DA578B" w:rsidRPr="00412E7C" w:rsidRDefault="007D661E" w:rsidP="00B95CAD">
      <w:pPr>
        <w:pStyle w:val="SingleTxtGC"/>
        <w:tabs>
          <w:tab w:val="clear" w:pos="1565"/>
          <w:tab w:val="left" w:pos="1701"/>
        </w:tabs>
        <w:spacing w:after="160"/>
        <w:rPr>
          <w:rFonts w:asciiTheme="majorBidi" w:hAnsiTheme="majorBidi" w:cstheme="majorBidi"/>
          <w:szCs w:val="21"/>
        </w:rPr>
      </w:pPr>
      <w:r w:rsidRPr="00412E7C">
        <w:rPr>
          <w:rFonts w:asciiTheme="majorBidi" w:hAnsiTheme="majorBidi" w:cstheme="majorBidi"/>
          <w:szCs w:val="21"/>
        </w:rPr>
        <w:t>2</w:t>
      </w:r>
      <w:r w:rsidR="00DA578B" w:rsidRPr="00412E7C">
        <w:rPr>
          <w:rFonts w:asciiTheme="majorBidi" w:hAnsiTheme="majorBidi" w:cstheme="majorBidi"/>
          <w:szCs w:val="21"/>
        </w:rPr>
        <w:t>.</w:t>
      </w:r>
      <w:r w:rsidRPr="00412E7C">
        <w:rPr>
          <w:rFonts w:asciiTheme="majorBidi" w:hAnsiTheme="majorBidi" w:cstheme="majorBidi"/>
          <w:szCs w:val="21"/>
        </w:rPr>
        <w:t>4</w:t>
      </w:r>
      <w:r w:rsidR="00DA578B" w:rsidRPr="00412E7C">
        <w:rPr>
          <w:rFonts w:asciiTheme="majorBidi" w:hAnsiTheme="majorBidi" w:cstheme="majorBidi"/>
          <w:szCs w:val="21"/>
        </w:rPr>
        <w:tab/>
      </w:r>
      <w:r w:rsidR="00DA578B" w:rsidRPr="00412E7C">
        <w:rPr>
          <w:rFonts w:asciiTheme="majorBidi" w:hAnsiTheme="majorBidi" w:cstheme="majorBidi"/>
          <w:szCs w:val="21"/>
        </w:rPr>
        <w:t>提交人称，缔约国制定</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政策意欲强化人们对非韩裔教师道德品行的负面看法，其结果便是外国教师在新闻媒体上开始被描述为犯罪嫌疑人，并与韩国籍或韩裔同事区别对待。政府声明证实，进行检测完全是象征性原因，并非由于担心公共卫生问题，害怕意外传播或公众对传染途径的无知。</w:t>
      </w:r>
    </w:p>
    <w:p w:rsidR="00DA578B" w:rsidRPr="00412E7C" w:rsidRDefault="007D661E" w:rsidP="00B95CAD">
      <w:pPr>
        <w:pStyle w:val="SingleTxtGC"/>
        <w:tabs>
          <w:tab w:val="clear" w:pos="1565"/>
          <w:tab w:val="left" w:pos="1701"/>
        </w:tabs>
        <w:spacing w:after="160"/>
        <w:rPr>
          <w:rFonts w:asciiTheme="majorBidi" w:hAnsiTheme="majorBidi" w:cstheme="majorBidi"/>
          <w:szCs w:val="21"/>
        </w:rPr>
      </w:pPr>
      <w:r w:rsidRPr="00412E7C">
        <w:rPr>
          <w:rFonts w:asciiTheme="majorBidi" w:hAnsiTheme="majorBidi" w:cstheme="majorBidi"/>
          <w:szCs w:val="21"/>
        </w:rPr>
        <w:t>2</w:t>
      </w:r>
      <w:r w:rsidR="00DA578B" w:rsidRPr="00412E7C">
        <w:rPr>
          <w:rFonts w:asciiTheme="majorBidi" w:hAnsiTheme="majorBidi" w:cstheme="majorBidi"/>
          <w:szCs w:val="21"/>
        </w:rPr>
        <w:t>.</w:t>
      </w:r>
      <w:r w:rsidRPr="00412E7C">
        <w:rPr>
          <w:rFonts w:asciiTheme="majorBidi" w:hAnsiTheme="majorBidi" w:cstheme="majorBidi"/>
          <w:szCs w:val="21"/>
        </w:rPr>
        <w:t>5</w:t>
      </w:r>
      <w:r w:rsidR="00DA578B" w:rsidRPr="00412E7C">
        <w:rPr>
          <w:rFonts w:asciiTheme="majorBidi" w:hAnsiTheme="majorBidi" w:cstheme="majorBidi"/>
          <w:szCs w:val="21"/>
        </w:rPr>
        <w:tab/>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9</w:t>
      </w:r>
      <w:r w:rsidR="00DA578B" w:rsidRPr="00412E7C">
        <w:rPr>
          <w:rFonts w:asciiTheme="majorBidi" w:hAnsiTheme="majorBidi" w:cstheme="majorBidi"/>
          <w:szCs w:val="21"/>
        </w:rPr>
        <w:t>年</w:t>
      </w:r>
      <w:r w:rsidRPr="00412E7C">
        <w:rPr>
          <w:rFonts w:asciiTheme="majorBidi" w:hAnsiTheme="majorBidi" w:cstheme="majorBidi"/>
          <w:szCs w:val="21"/>
        </w:rPr>
        <w:t>2</w:t>
      </w:r>
      <w:r w:rsidR="00DA578B" w:rsidRPr="00412E7C">
        <w:rPr>
          <w:rFonts w:asciiTheme="majorBidi" w:hAnsiTheme="majorBidi" w:cstheme="majorBidi"/>
          <w:szCs w:val="21"/>
        </w:rPr>
        <w:t>月</w:t>
      </w:r>
      <w:r w:rsidRPr="00412E7C">
        <w:rPr>
          <w:rFonts w:asciiTheme="majorBidi" w:hAnsiTheme="majorBidi" w:cstheme="majorBidi"/>
          <w:szCs w:val="21"/>
        </w:rPr>
        <w:t>27</w:t>
      </w:r>
      <w:r w:rsidR="00DA578B" w:rsidRPr="00412E7C">
        <w:rPr>
          <w:rFonts w:asciiTheme="majorBidi" w:hAnsiTheme="majorBidi" w:cstheme="majorBidi"/>
          <w:szCs w:val="21"/>
        </w:rPr>
        <w:t>日，提交人试图在水原市移民局续签</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签证。一位移民官员给提交人盖了一个</w:t>
      </w:r>
      <w:r w:rsidRPr="00412E7C">
        <w:rPr>
          <w:rFonts w:asciiTheme="majorBidi" w:hAnsiTheme="majorBidi" w:cstheme="majorBidi"/>
          <w:szCs w:val="21"/>
        </w:rPr>
        <w:t>3</w:t>
      </w:r>
      <w:r w:rsidR="00DA578B" w:rsidRPr="00412E7C">
        <w:rPr>
          <w:rFonts w:asciiTheme="majorBidi" w:hAnsiTheme="majorBidi" w:cstheme="majorBidi"/>
          <w:szCs w:val="21"/>
        </w:rPr>
        <w:t>0</w:t>
      </w:r>
      <w:r w:rsidR="00DA578B" w:rsidRPr="00412E7C">
        <w:rPr>
          <w:rFonts w:asciiTheme="majorBidi" w:hAnsiTheme="majorBidi" w:cstheme="majorBidi"/>
          <w:szCs w:val="21"/>
        </w:rPr>
        <w:t>天的临时印章，并告诉她，要想签证延期，必须提交一份体检证明，列出国内毒品和艾滋病毒检测结果。</w:t>
      </w:r>
      <w:r w:rsidRPr="00412E7C">
        <w:rPr>
          <w:rFonts w:asciiTheme="majorBidi" w:hAnsiTheme="majorBidi" w:cstheme="majorBidi"/>
          <w:szCs w:val="21"/>
        </w:rPr>
        <w:t>3</w:t>
      </w:r>
      <w:r w:rsidR="00DA578B" w:rsidRPr="00412E7C">
        <w:rPr>
          <w:rFonts w:asciiTheme="majorBidi" w:hAnsiTheme="majorBidi" w:cstheme="majorBidi"/>
          <w:szCs w:val="21"/>
        </w:rPr>
        <w:t>月</w:t>
      </w:r>
      <w:r w:rsidRPr="00412E7C">
        <w:rPr>
          <w:rFonts w:asciiTheme="majorBidi" w:hAnsiTheme="majorBidi" w:cstheme="majorBidi"/>
          <w:szCs w:val="21"/>
        </w:rPr>
        <w:t>25</w:t>
      </w:r>
      <w:r w:rsidR="00DA578B" w:rsidRPr="00412E7C">
        <w:rPr>
          <w:rFonts w:asciiTheme="majorBidi" w:hAnsiTheme="majorBidi" w:cstheme="majorBidi"/>
          <w:szCs w:val="21"/>
        </w:rPr>
        <w:t>日，提交人递交一份书面声明，解释说她拒绝做毒品和艾滋病毒检测，因为她认为这是歧视性做法，侵犯了她的隐私权和个人尊严。移民官员看过提交人的声明后将其签证延期一年。</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2</w:t>
      </w:r>
      <w:r w:rsidR="00DA578B" w:rsidRPr="00412E7C">
        <w:rPr>
          <w:rFonts w:asciiTheme="majorBidi" w:hAnsiTheme="majorBidi" w:cstheme="majorBidi"/>
          <w:szCs w:val="21"/>
        </w:rPr>
        <w:t>.</w:t>
      </w:r>
      <w:r w:rsidRPr="00412E7C">
        <w:rPr>
          <w:rFonts w:asciiTheme="majorBidi" w:hAnsiTheme="majorBidi" w:cstheme="majorBidi"/>
          <w:szCs w:val="21"/>
        </w:rPr>
        <w:t>6</w:t>
      </w:r>
      <w:r w:rsidR="00DA578B" w:rsidRPr="00412E7C">
        <w:rPr>
          <w:rFonts w:asciiTheme="majorBidi" w:hAnsiTheme="majorBidi" w:cstheme="majorBidi"/>
          <w:szCs w:val="21"/>
        </w:rPr>
        <w:tab/>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9</w:t>
      </w:r>
      <w:r w:rsidR="00DA578B" w:rsidRPr="00412E7C">
        <w:rPr>
          <w:rFonts w:asciiTheme="majorBidi" w:hAnsiTheme="majorBidi" w:cstheme="majorBidi"/>
          <w:szCs w:val="21"/>
        </w:rPr>
        <w:t>年</w:t>
      </w:r>
      <w:r w:rsidRPr="00412E7C">
        <w:rPr>
          <w:rFonts w:asciiTheme="majorBidi" w:hAnsiTheme="majorBidi" w:cstheme="majorBidi"/>
          <w:szCs w:val="21"/>
        </w:rPr>
        <w:t>3</w:t>
      </w:r>
      <w:r w:rsidR="00DA578B" w:rsidRPr="00412E7C">
        <w:rPr>
          <w:rFonts w:asciiTheme="majorBidi" w:hAnsiTheme="majorBidi" w:cstheme="majorBidi"/>
          <w:szCs w:val="21"/>
        </w:rPr>
        <w:t>月</w:t>
      </w:r>
      <w:r w:rsidRPr="00412E7C">
        <w:rPr>
          <w:rFonts w:asciiTheme="majorBidi" w:hAnsiTheme="majorBidi" w:cstheme="majorBidi"/>
          <w:szCs w:val="21"/>
        </w:rPr>
        <w:t>3</w:t>
      </w:r>
      <w:r w:rsidR="00DA578B" w:rsidRPr="00412E7C">
        <w:rPr>
          <w:rFonts w:asciiTheme="majorBidi" w:hAnsiTheme="majorBidi" w:cstheme="majorBidi"/>
          <w:szCs w:val="21"/>
        </w:rPr>
        <w:t>0</w:t>
      </w:r>
      <w:r w:rsidR="00DA578B" w:rsidRPr="00412E7C">
        <w:rPr>
          <w:rFonts w:asciiTheme="majorBidi" w:hAnsiTheme="majorBidi" w:cstheme="majorBidi"/>
          <w:szCs w:val="21"/>
        </w:rPr>
        <w:t>日和</w:t>
      </w:r>
      <w:r w:rsidRPr="00412E7C">
        <w:rPr>
          <w:rFonts w:asciiTheme="majorBidi" w:hAnsiTheme="majorBidi" w:cstheme="majorBidi"/>
          <w:szCs w:val="21"/>
        </w:rPr>
        <w:t>31</w:t>
      </w:r>
      <w:r w:rsidR="00DA578B" w:rsidRPr="00412E7C">
        <w:rPr>
          <w:rFonts w:asciiTheme="majorBidi" w:hAnsiTheme="majorBidi" w:cstheme="majorBidi"/>
          <w:szCs w:val="21"/>
        </w:rPr>
        <w:t>日，移民局打电话给</w:t>
      </w:r>
      <w:bookmarkStart w:id="1" w:name="_GoBack"/>
      <w:r w:rsidR="00DA578B" w:rsidRPr="00412E7C">
        <w:rPr>
          <w:rFonts w:asciiTheme="majorBidi" w:hAnsiTheme="majorBidi" w:cstheme="majorBidi"/>
          <w:szCs w:val="21"/>
        </w:rPr>
        <w:t>提交人</w:t>
      </w:r>
      <w:bookmarkEnd w:id="1"/>
      <w:r w:rsidR="00DA578B" w:rsidRPr="00412E7C">
        <w:rPr>
          <w:rFonts w:asciiTheme="majorBidi" w:hAnsiTheme="majorBidi" w:cstheme="majorBidi"/>
          <w:szCs w:val="21"/>
        </w:rPr>
        <w:t>并通过其大学雇主的中介通知提交人，其签证延期有误，请其做医务检测，并告诉她，如果拒绝，将面临撤销签证、被逮捕和失业。</w:t>
      </w:r>
      <w:r w:rsidRPr="00412E7C">
        <w:rPr>
          <w:rFonts w:asciiTheme="majorBidi" w:hAnsiTheme="majorBidi" w:cstheme="majorBidi"/>
          <w:szCs w:val="21"/>
        </w:rPr>
        <w:t>4</w:t>
      </w:r>
      <w:r w:rsidR="00DA578B" w:rsidRPr="00412E7C">
        <w:rPr>
          <w:rFonts w:asciiTheme="majorBidi" w:hAnsiTheme="majorBidi" w:cstheme="majorBidi"/>
          <w:szCs w:val="21"/>
        </w:rPr>
        <w:t>月</w:t>
      </w:r>
      <w:r w:rsidRPr="00412E7C">
        <w:rPr>
          <w:rFonts w:asciiTheme="majorBidi" w:hAnsiTheme="majorBidi" w:cstheme="majorBidi"/>
          <w:szCs w:val="21"/>
        </w:rPr>
        <w:t>1</w:t>
      </w:r>
      <w:r w:rsidR="00DA578B" w:rsidRPr="00412E7C">
        <w:rPr>
          <w:rFonts w:asciiTheme="majorBidi" w:hAnsiTheme="majorBidi" w:cstheme="majorBidi"/>
          <w:szCs w:val="21"/>
        </w:rPr>
        <w:t>日，一名移民官员打电话告诉提交人，鉴于她未能履行强制性检测义务，其延期的签证被立即撤销。</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2</w:t>
      </w:r>
      <w:r w:rsidR="00DA578B" w:rsidRPr="00412E7C">
        <w:rPr>
          <w:rFonts w:asciiTheme="majorBidi" w:hAnsiTheme="majorBidi" w:cstheme="majorBidi"/>
          <w:szCs w:val="21"/>
        </w:rPr>
        <w:t>.</w:t>
      </w:r>
      <w:r w:rsidRPr="00412E7C">
        <w:rPr>
          <w:rFonts w:asciiTheme="majorBidi" w:hAnsiTheme="majorBidi" w:cstheme="majorBidi"/>
          <w:szCs w:val="21"/>
        </w:rPr>
        <w:t>7</w:t>
      </w:r>
      <w:r w:rsidR="00DA578B" w:rsidRPr="00412E7C">
        <w:rPr>
          <w:rFonts w:asciiTheme="majorBidi" w:hAnsiTheme="majorBidi" w:cstheme="majorBidi"/>
          <w:szCs w:val="21"/>
        </w:rPr>
        <w:tab/>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00</w:t>
      </w:r>
      <w:r w:rsidRPr="00412E7C">
        <w:rPr>
          <w:rFonts w:asciiTheme="majorBidi" w:hAnsiTheme="majorBidi" w:cstheme="majorBidi"/>
          <w:szCs w:val="21"/>
          <w:lang w:val="zh-CN"/>
        </w:rPr>
        <w:t>9</w:t>
      </w:r>
      <w:r w:rsidR="00DA578B" w:rsidRPr="00412E7C">
        <w:rPr>
          <w:rFonts w:asciiTheme="majorBidi" w:hAnsiTheme="majorBidi" w:cstheme="majorBidi"/>
          <w:szCs w:val="21"/>
        </w:rPr>
        <w:t>年</w:t>
      </w:r>
      <w:r w:rsidRPr="00412E7C">
        <w:rPr>
          <w:rFonts w:asciiTheme="majorBidi" w:hAnsiTheme="majorBidi" w:cstheme="majorBidi"/>
          <w:szCs w:val="21"/>
        </w:rPr>
        <w:t>4</w:t>
      </w:r>
      <w:r w:rsidR="00DA578B" w:rsidRPr="00412E7C">
        <w:rPr>
          <w:rFonts w:asciiTheme="majorBidi" w:hAnsiTheme="majorBidi" w:cstheme="majorBidi"/>
          <w:szCs w:val="21"/>
        </w:rPr>
        <w:t>月</w:t>
      </w:r>
      <w:r w:rsidRPr="00412E7C">
        <w:rPr>
          <w:rFonts w:asciiTheme="majorBidi" w:hAnsiTheme="majorBidi" w:cstheme="majorBidi"/>
          <w:szCs w:val="21"/>
        </w:rPr>
        <w:t>1</w:t>
      </w:r>
      <w:r w:rsidR="00DA578B" w:rsidRPr="00412E7C">
        <w:rPr>
          <w:rFonts w:asciiTheme="majorBidi" w:hAnsiTheme="majorBidi" w:cstheme="majorBidi"/>
          <w:szCs w:val="21"/>
        </w:rPr>
        <w:t>0</w:t>
      </w:r>
      <w:r w:rsidR="00DA578B" w:rsidRPr="00412E7C">
        <w:rPr>
          <w:rFonts w:asciiTheme="majorBidi" w:hAnsiTheme="majorBidi" w:cstheme="majorBidi"/>
          <w:szCs w:val="21"/>
        </w:rPr>
        <w:t>日和</w:t>
      </w:r>
      <w:r w:rsidRPr="00412E7C">
        <w:rPr>
          <w:rFonts w:asciiTheme="majorBidi" w:hAnsiTheme="majorBidi" w:cstheme="majorBidi"/>
          <w:szCs w:val="21"/>
        </w:rPr>
        <w:t>29</w:t>
      </w:r>
      <w:r w:rsidR="00DA578B" w:rsidRPr="00412E7C">
        <w:rPr>
          <w:rFonts w:asciiTheme="majorBidi" w:hAnsiTheme="majorBidi" w:cstheme="majorBidi"/>
          <w:szCs w:val="21"/>
        </w:rPr>
        <w:t>日寄出的函件，传唤提交人因涉嫌违反移民法去移民局接受质询。根据律师建议，提交人两次都未前往。</w:t>
      </w:r>
      <w:r w:rsidRPr="00412E7C">
        <w:rPr>
          <w:rFonts w:asciiTheme="majorBidi" w:hAnsiTheme="majorBidi" w:cstheme="majorBidi"/>
          <w:szCs w:val="21"/>
        </w:rPr>
        <w:t>4</w:t>
      </w:r>
      <w:r w:rsidR="00DA578B" w:rsidRPr="00412E7C">
        <w:rPr>
          <w:rFonts w:asciiTheme="majorBidi" w:hAnsiTheme="majorBidi" w:cstheme="majorBidi"/>
          <w:szCs w:val="21"/>
        </w:rPr>
        <w:t>月</w:t>
      </w:r>
      <w:r w:rsidRPr="00412E7C">
        <w:rPr>
          <w:rFonts w:asciiTheme="majorBidi" w:hAnsiTheme="majorBidi" w:cstheme="majorBidi"/>
          <w:szCs w:val="21"/>
        </w:rPr>
        <w:t>3</w:t>
      </w:r>
      <w:r w:rsidR="00DA578B" w:rsidRPr="00412E7C">
        <w:rPr>
          <w:rFonts w:asciiTheme="majorBidi" w:hAnsiTheme="majorBidi" w:cstheme="majorBidi"/>
          <w:szCs w:val="21"/>
        </w:rPr>
        <w:t>0</w:t>
      </w:r>
      <w:r w:rsidR="00DA578B" w:rsidRPr="00412E7C">
        <w:rPr>
          <w:rFonts w:asciiTheme="majorBidi" w:hAnsiTheme="majorBidi" w:cstheme="majorBidi"/>
          <w:szCs w:val="21"/>
        </w:rPr>
        <w:t>日，移民局致函提交人的雇主，敦促大学当局建议她</w:t>
      </w:r>
      <w:r w:rsidRPr="00412E7C">
        <w:rPr>
          <w:rFonts w:hint="eastAsia"/>
        </w:rPr>
        <w:t>“</w:t>
      </w:r>
      <w:r w:rsidR="00DA578B" w:rsidRPr="00412E7C">
        <w:rPr>
          <w:rFonts w:asciiTheme="majorBidi" w:hAnsiTheme="majorBidi" w:cstheme="majorBidi"/>
          <w:szCs w:val="21"/>
        </w:rPr>
        <w:t>提交体检报告，以便能继续教学</w:t>
      </w:r>
      <w:r w:rsidRPr="00412E7C">
        <w:rPr>
          <w:rFonts w:hint="eastAsia"/>
        </w:rPr>
        <w:t>”</w:t>
      </w:r>
      <w:r w:rsidR="00DA578B" w:rsidRPr="00412E7C">
        <w:rPr>
          <w:rFonts w:asciiTheme="majorBidi" w:hAnsiTheme="majorBidi" w:cstheme="majorBidi"/>
          <w:szCs w:val="21"/>
        </w:rPr>
        <w:t>。校方给提交人施压，让其按要求做。学校官员告诉她，如果她不提交艾滋病毒和毒品检测结果，将会终止她在大学的职位。提交人解释说，即便丢掉工作，也不会提交检测结果，学校官员就告诉她，拒绝合作还会危及外国同事的工作。学校官员也开始告诉她的外国同事，提交人拒绝提交检测结果，正在造成麻烦，影响到他们。迫于大学要她提交检测结果的压力，提交人</w:t>
      </w:r>
      <w:r w:rsidRPr="00412E7C">
        <w:rPr>
          <w:rFonts w:asciiTheme="majorBidi" w:hAnsiTheme="majorBidi" w:cstheme="majorBidi"/>
          <w:szCs w:val="21"/>
        </w:rPr>
        <w:t>7</w:t>
      </w:r>
      <w:r w:rsidR="00DA578B" w:rsidRPr="00412E7C">
        <w:rPr>
          <w:rFonts w:asciiTheme="majorBidi" w:hAnsiTheme="majorBidi" w:cstheme="majorBidi"/>
          <w:szCs w:val="21"/>
        </w:rPr>
        <w:t>月中旬递交了辞呈，于</w:t>
      </w:r>
      <w:r w:rsidRPr="00412E7C">
        <w:rPr>
          <w:rFonts w:asciiTheme="majorBidi" w:hAnsiTheme="majorBidi" w:cstheme="majorBidi"/>
          <w:szCs w:val="21"/>
        </w:rPr>
        <w:t>7</w:t>
      </w:r>
      <w:r w:rsidR="00DA578B" w:rsidRPr="00412E7C">
        <w:rPr>
          <w:rFonts w:asciiTheme="majorBidi" w:hAnsiTheme="majorBidi" w:cstheme="majorBidi"/>
          <w:szCs w:val="21"/>
        </w:rPr>
        <w:t>月</w:t>
      </w:r>
      <w:r w:rsidRPr="00412E7C">
        <w:rPr>
          <w:rFonts w:asciiTheme="majorBidi" w:hAnsiTheme="majorBidi" w:cstheme="majorBidi"/>
          <w:szCs w:val="21"/>
        </w:rPr>
        <w:t>31</w:t>
      </w:r>
      <w:r w:rsidR="00DA578B" w:rsidRPr="00412E7C">
        <w:rPr>
          <w:rFonts w:asciiTheme="majorBidi" w:hAnsiTheme="majorBidi" w:cstheme="majorBidi"/>
          <w:szCs w:val="21"/>
        </w:rPr>
        <w:t>日离开大韩民国。尽管通过正当移民渠道离开该国，其中涉及交出身份证，媒体报道却引述政府官员的话称其为移民当局</w:t>
      </w:r>
      <w:r w:rsidRPr="00412E7C">
        <w:rPr>
          <w:rFonts w:hint="eastAsia"/>
        </w:rPr>
        <w:t>“</w:t>
      </w:r>
      <w:r w:rsidR="00DA578B" w:rsidRPr="00412E7C">
        <w:rPr>
          <w:rFonts w:asciiTheme="majorBidi" w:hAnsiTheme="majorBidi" w:cstheme="majorBidi"/>
          <w:szCs w:val="21"/>
        </w:rPr>
        <w:t>正在追查</w:t>
      </w:r>
      <w:r w:rsidRPr="00412E7C">
        <w:rPr>
          <w:rFonts w:hint="eastAsia"/>
        </w:rPr>
        <w:t>”</w:t>
      </w:r>
      <w:r w:rsidR="00DA578B" w:rsidRPr="00412E7C">
        <w:rPr>
          <w:rFonts w:asciiTheme="majorBidi" w:hAnsiTheme="majorBidi" w:cstheme="majorBidi"/>
          <w:szCs w:val="21"/>
        </w:rPr>
        <w:t>的人。</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2</w:t>
      </w:r>
      <w:r w:rsidR="00DA578B" w:rsidRPr="00412E7C">
        <w:rPr>
          <w:rFonts w:asciiTheme="majorBidi" w:hAnsiTheme="majorBidi" w:cstheme="majorBidi"/>
          <w:szCs w:val="21"/>
        </w:rPr>
        <w:t>.</w:t>
      </w:r>
      <w:r w:rsidRPr="00412E7C">
        <w:rPr>
          <w:rFonts w:asciiTheme="majorBidi" w:hAnsiTheme="majorBidi" w:cstheme="majorBidi"/>
          <w:szCs w:val="21"/>
        </w:rPr>
        <w:t>8</w:t>
      </w:r>
      <w:r w:rsidR="00DA578B" w:rsidRPr="00412E7C">
        <w:rPr>
          <w:rFonts w:asciiTheme="majorBidi" w:hAnsiTheme="majorBidi" w:cstheme="majorBidi"/>
          <w:szCs w:val="21"/>
        </w:rPr>
        <w:tab/>
      </w:r>
      <w:r w:rsidR="00DA578B" w:rsidRPr="00412E7C">
        <w:rPr>
          <w:rFonts w:asciiTheme="majorBidi" w:hAnsiTheme="majorBidi" w:cstheme="majorBidi"/>
          <w:szCs w:val="21"/>
        </w:rPr>
        <w:t>离开该国之前，提交人向宪法法院递交了针对缔约国的请愿。申诉主题是传唤到移民局接受质询、移民局寄往提交人受雇场所的信函以及《移民法实施条例》第</w:t>
      </w:r>
      <w:r w:rsidRPr="00412E7C">
        <w:rPr>
          <w:rFonts w:asciiTheme="majorBidi" w:hAnsiTheme="majorBidi" w:cstheme="majorBidi"/>
          <w:szCs w:val="21"/>
        </w:rPr>
        <w:t>76</w:t>
      </w:r>
      <w:r w:rsidR="00DA578B" w:rsidRPr="00412E7C">
        <w:rPr>
          <w:rFonts w:asciiTheme="majorBidi" w:hAnsiTheme="majorBidi" w:cstheme="majorBidi"/>
          <w:szCs w:val="21"/>
        </w:rPr>
        <w:t>条第</w:t>
      </w:r>
      <w:r w:rsidR="00442B0D" w:rsidRPr="00412E7C">
        <w:rPr>
          <w:rFonts w:asciiTheme="majorBidi" w:hAnsiTheme="majorBidi" w:cstheme="majorBidi"/>
          <w:szCs w:val="21"/>
        </w:rPr>
        <w:t>(</w:t>
      </w:r>
      <w:r w:rsidRPr="00412E7C">
        <w:rPr>
          <w:rFonts w:asciiTheme="majorBidi" w:hAnsiTheme="majorBidi" w:cstheme="majorBidi"/>
          <w:szCs w:val="21"/>
        </w:rPr>
        <w:t>1</w:t>
      </w:r>
      <w:r w:rsidR="00442B0D" w:rsidRPr="00412E7C">
        <w:rPr>
          <w:rFonts w:asciiTheme="majorBidi" w:hAnsiTheme="majorBidi" w:cstheme="majorBidi"/>
          <w:szCs w:val="21"/>
        </w:rPr>
        <w:t>)</w:t>
      </w:r>
      <w:r w:rsidR="00DA578B" w:rsidRPr="00412E7C">
        <w:rPr>
          <w:rFonts w:asciiTheme="majorBidi" w:hAnsiTheme="majorBidi" w:cstheme="majorBidi"/>
          <w:szCs w:val="21"/>
        </w:rPr>
        <w:t>款规定进行强制性国内艾滋病毒</w:t>
      </w:r>
      <w:r w:rsidR="00DA578B" w:rsidRPr="00412E7C">
        <w:rPr>
          <w:rFonts w:asciiTheme="majorBidi" w:hAnsiTheme="majorBidi" w:cstheme="majorBidi"/>
          <w:szCs w:val="21"/>
        </w:rPr>
        <w:t>/</w:t>
      </w:r>
      <w:r w:rsidR="00DA578B" w:rsidRPr="00412E7C">
        <w:rPr>
          <w:rFonts w:asciiTheme="majorBidi" w:hAnsiTheme="majorBidi" w:cstheme="majorBidi"/>
          <w:szCs w:val="21"/>
        </w:rPr>
        <w:t>艾滋病和毒品检测是否侵犯了她的基本权利。</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11</w:t>
      </w:r>
      <w:r w:rsidR="00DA578B" w:rsidRPr="00412E7C">
        <w:rPr>
          <w:rFonts w:asciiTheme="majorBidi" w:hAnsiTheme="majorBidi" w:cstheme="majorBidi"/>
          <w:szCs w:val="21"/>
        </w:rPr>
        <w:t>年</w:t>
      </w:r>
      <w:r w:rsidRPr="00412E7C">
        <w:rPr>
          <w:rFonts w:asciiTheme="majorBidi" w:hAnsiTheme="majorBidi" w:cstheme="majorBidi"/>
          <w:szCs w:val="21"/>
        </w:rPr>
        <w:t>9</w:t>
      </w:r>
      <w:r w:rsidR="00DA578B" w:rsidRPr="00412E7C">
        <w:rPr>
          <w:rFonts w:asciiTheme="majorBidi" w:hAnsiTheme="majorBidi" w:cstheme="majorBidi"/>
          <w:szCs w:val="21"/>
        </w:rPr>
        <w:t>月</w:t>
      </w:r>
      <w:r w:rsidRPr="00412E7C">
        <w:rPr>
          <w:rFonts w:asciiTheme="majorBidi" w:hAnsiTheme="majorBidi" w:cstheme="majorBidi"/>
          <w:szCs w:val="21"/>
        </w:rPr>
        <w:t>29</w:t>
      </w:r>
      <w:r w:rsidR="00DA578B" w:rsidRPr="00412E7C">
        <w:rPr>
          <w:rFonts w:asciiTheme="majorBidi" w:hAnsiTheme="majorBidi" w:cstheme="majorBidi"/>
          <w:szCs w:val="21"/>
        </w:rPr>
        <w:t>日，宪法法院驳回她的请愿。法院认定，水原市移民局局长在其信函中提出的两项要求只是要求提交人向移民局报告，并未提及任何有关提交艾滋病毒和毒品检测的检查文件；法院指出，可以假定会在稍后阶段提出提交检查文件的要求，但是提交上述文件的义务会</w:t>
      </w:r>
      <w:r w:rsidRPr="00412E7C">
        <w:rPr>
          <w:rFonts w:hint="eastAsia"/>
        </w:rPr>
        <w:t>“</w:t>
      </w:r>
      <w:r w:rsidR="00DA578B" w:rsidRPr="00412E7C">
        <w:rPr>
          <w:rFonts w:asciiTheme="majorBidi" w:hAnsiTheme="majorBidi" w:cstheme="majorBidi"/>
          <w:szCs w:val="21"/>
        </w:rPr>
        <w:t>由单独的要求提出，并非由要她去移民局这个要求</w:t>
      </w:r>
      <w:r w:rsidRPr="00412E7C">
        <w:rPr>
          <w:rFonts w:hint="eastAsia"/>
        </w:rPr>
        <w:t>”</w:t>
      </w:r>
      <w:r w:rsidR="00DA578B" w:rsidRPr="00412E7C">
        <w:rPr>
          <w:rFonts w:asciiTheme="majorBidi" w:hAnsiTheme="majorBidi" w:cstheme="majorBidi"/>
          <w:szCs w:val="21"/>
        </w:rPr>
        <w:t>。法院还认定，寄到提交人大学的信函仅要求该大学指导或建议她去移民局一趟，信函收件人也并非提交人本人，而是其工作的大学。法院得出结论认为，寄送函件这一行为并没有强迫提交人提交文件的法律效力，因此，不能把移民局采取的行动视为政府权力对提交人基本权利的侵犯。法院进一步指出，《移民法实施条例》第</w:t>
      </w:r>
      <w:r w:rsidRPr="00412E7C">
        <w:rPr>
          <w:rFonts w:asciiTheme="majorBidi" w:hAnsiTheme="majorBidi" w:cstheme="majorBidi"/>
          <w:szCs w:val="21"/>
        </w:rPr>
        <w:t>76</w:t>
      </w:r>
      <w:r w:rsidR="00DA578B" w:rsidRPr="00412E7C">
        <w:rPr>
          <w:rFonts w:asciiTheme="majorBidi" w:hAnsiTheme="majorBidi" w:cstheme="majorBidi"/>
          <w:szCs w:val="21"/>
        </w:rPr>
        <w:t>条第</w:t>
      </w:r>
      <w:r w:rsidR="00442B0D" w:rsidRPr="00412E7C">
        <w:rPr>
          <w:rFonts w:asciiTheme="majorBidi" w:hAnsiTheme="majorBidi" w:cstheme="majorBidi"/>
          <w:szCs w:val="21"/>
        </w:rPr>
        <w:t>(</w:t>
      </w:r>
      <w:r w:rsidRPr="00412E7C">
        <w:rPr>
          <w:rFonts w:asciiTheme="majorBidi" w:hAnsiTheme="majorBidi" w:cstheme="majorBidi"/>
          <w:szCs w:val="21"/>
        </w:rPr>
        <w:t>1</w:t>
      </w:r>
      <w:r w:rsidR="00442B0D" w:rsidRPr="00412E7C">
        <w:rPr>
          <w:rFonts w:asciiTheme="majorBidi" w:hAnsiTheme="majorBidi" w:cstheme="majorBidi"/>
          <w:szCs w:val="21"/>
        </w:rPr>
        <w:t>)</w:t>
      </w:r>
      <w:r w:rsidR="00DA578B" w:rsidRPr="00412E7C">
        <w:rPr>
          <w:rFonts w:asciiTheme="majorBidi" w:hAnsiTheme="majorBidi" w:cstheme="majorBidi"/>
          <w:szCs w:val="21"/>
        </w:rPr>
        <w:t>款规定，签发签证时，申请人的健康证明必须披露艾滋病毒状况和非法使用毒品的信息。法院认定，由于提交人已经使用</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签证入境，只是申请延长其逗留期限，不在第</w:t>
      </w:r>
      <w:r w:rsidRPr="00412E7C">
        <w:rPr>
          <w:rFonts w:asciiTheme="majorBidi" w:hAnsiTheme="majorBidi" w:cstheme="majorBidi"/>
          <w:szCs w:val="21"/>
        </w:rPr>
        <w:t>76</w:t>
      </w:r>
      <w:r w:rsidR="00DA578B" w:rsidRPr="00412E7C">
        <w:rPr>
          <w:rFonts w:asciiTheme="majorBidi" w:hAnsiTheme="majorBidi" w:cstheme="majorBidi"/>
          <w:szCs w:val="21"/>
        </w:rPr>
        <w:t>条第</w:t>
      </w:r>
      <w:r w:rsidR="00442B0D" w:rsidRPr="00412E7C">
        <w:rPr>
          <w:rFonts w:asciiTheme="majorBidi" w:hAnsiTheme="majorBidi" w:cstheme="majorBidi"/>
          <w:szCs w:val="21"/>
        </w:rPr>
        <w:t>(</w:t>
      </w:r>
      <w:r w:rsidRPr="00412E7C">
        <w:rPr>
          <w:rFonts w:asciiTheme="majorBidi" w:hAnsiTheme="majorBidi" w:cstheme="majorBidi"/>
          <w:szCs w:val="21"/>
        </w:rPr>
        <w:t>1</w:t>
      </w:r>
      <w:r w:rsidR="00442B0D" w:rsidRPr="00412E7C">
        <w:rPr>
          <w:rFonts w:asciiTheme="majorBidi" w:hAnsiTheme="majorBidi" w:cstheme="majorBidi"/>
          <w:szCs w:val="21"/>
        </w:rPr>
        <w:t>)</w:t>
      </w:r>
      <w:r w:rsidR="00DA578B" w:rsidRPr="00412E7C">
        <w:rPr>
          <w:rFonts w:asciiTheme="majorBidi" w:hAnsiTheme="majorBidi" w:cstheme="majorBidi"/>
          <w:szCs w:val="21"/>
        </w:rPr>
        <w:t>款规定范围之内，因此没有理由质疑要求进行强制性艾滋病毒和毒品检测的条例。法院还认为，提交人</w:t>
      </w:r>
      <w:r w:rsidRPr="00412E7C">
        <w:rPr>
          <w:rFonts w:hint="eastAsia"/>
        </w:rPr>
        <w:t>“</w:t>
      </w:r>
      <w:r w:rsidR="00DA578B" w:rsidRPr="00412E7C">
        <w:rPr>
          <w:rFonts w:asciiTheme="majorBidi" w:hAnsiTheme="majorBidi" w:cstheme="majorBidi"/>
          <w:szCs w:val="21"/>
        </w:rPr>
        <w:t>错误地指定了判断的主题</w:t>
      </w:r>
      <w:r w:rsidRPr="00412E7C">
        <w:rPr>
          <w:rFonts w:hint="eastAsia"/>
        </w:rPr>
        <w:t>”</w:t>
      </w:r>
      <w:r w:rsidR="00DA578B" w:rsidRPr="00412E7C">
        <w:rPr>
          <w:rFonts w:asciiTheme="majorBidi" w:hAnsiTheme="majorBidi" w:cstheme="majorBidi"/>
          <w:szCs w:val="21"/>
        </w:rPr>
        <w:t>。法院指出，她已于</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9</w:t>
      </w:r>
      <w:r w:rsidR="00DA578B" w:rsidRPr="00412E7C">
        <w:rPr>
          <w:rFonts w:asciiTheme="majorBidi" w:hAnsiTheme="majorBidi" w:cstheme="majorBidi"/>
          <w:szCs w:val="21"/>
        </w:rPr>
        <w:t>年</w:t>
      </w:r>
      <w:r w:rsidRPr="00412E7C">
        <w:rPr>
          <w:rFonts w:asciiTheme="majorBidi" w:hAnsiTheme="majorBidi" w:cstheme="majorBidi"/>
          <w:szCs w:val="21"/>
        </w:rPr>
        <w:t>2</w:t>
      </w:r>
      <w:r w:rsidR="00DA578B" w:rsidRPr="00412E7C">
        <w:rPr>
          <w:rFonts w:asciiTheme="majorBidi" w:hAnsiTheme="majorBidi" w:cstheme="majorBidi"/>
          <w:szCs w:val="21"/>
        </w:rPr>
        <w:t>月</w:t>
      </w:r>
      <w:r w:rsidRPr="00412E7C">
        <w:rPr>
          <w:rFonts w:asciiTheme="majorBidi" w:hAnsiTheme="majorBidi" w:cstheme="majorBidi"/>
          <w:szCs w:val="21"/>
        </w:rPr>
        <w:t>27</w:t>
      </w:r>
      <w:r w:rsidR="00DA578B" w:rsidRPr="00412E7C">
        <w:rPr>
          <w:rFonts w:asciiTheme="majorBidi" w:hAnsiTheme="majorBidi" w:cstheme="majorBidi"/>
          <w:szCs w:val="21"/>
        </w:rPr>
        <w:t>日在水原市移民局提交了延长逗留时间一年的申请。一名移民局官员暂时接受了她的申请，但是移民局后来要求她在</w:t>
      </w:r>
      <w:r w:rsidRPr="00412E7C">
        <w:rPr>
          <w:rFonts w:asciiTheme="majorBidi" w:hAnsiTheme="majorBidi" w:cstheme="majorBidi"/>
          <w:szCs w:val="21"/>
        </w:rPr>
        <w:t>3</w:t>
      </w:r>
      <w:r w:rsidR="00DA578B" w:rsidRPr="00412E7C">
        <w:rPr>
          <w:rFonts w:asciiTheme="majorBidi" w:hAnsiTheme="majorBidi" w:cstheme="majorBidi"/>
          <w:szCs w:val="21"/>
        </w:rPr>
        <w:t>月</w:t>
      </w:r>
      <w:r w:rsidRPr="00412E7C">
        <w:rPr>
          <w:rFonts w:asciiTheme="majorBidi" w:hAnsiTheme="majorBidi" w:cstheme="majorBidi"/>
          <w:szCs w:val="21"/>
        </w:rPr>
        <w:t>3</w:t>
      </w:r>
      <w:r w:rsidR="00DA578B" w:rsidRPr="00412E7C">
        <w:rPr>
          <w:rFonts w:asciiTheme="majorBidi" w:hAnsiTheme="majorBidi" w:cstheme="majorBidi"/>
          <w:szCs w:val="21"/>
        </w:rPr>
        <w:t>0</w:t>
      </w:r>
      <w:r w:rsidR="00DA578B" w:rsidRPr="00412E7C">
        <w:rPr>
          <w:rFonts w:asciiTheme="majorBidi" w:hAnsiTheme="majorBidi" w:cstheme="majorBidi"/>
          <w:szCs w:val="21"/>
        </w:rPr>
        <w:t>日前补交体检证明等文件。法院认为，虽然它可以自行更改申诉的主题，以便可以审议提交补充文件的要求，但这种经修正的申诉将不符合必须在</w:t>
      </w:r>
      <w:r w:rsidRPr="00412E7C">
        <w:rPr>
          <w:rFonts w:asciiTheme="majorBidi" w:hAnsiTheme="majorBidi" w:cstheme="majorBidi"/>
          <w:szCs w:val="21"/>
        </w:rPr>
        <w:t>9</w:t>
      </w:r>
      <w:r w:rsidR="00DA578B" w:rsidRPr="00412E7C">
        <w:rPr>
          <w:rFonts w:asciiTheme="majorBidi" w:hAnsiTheme="majorBidi" w:cstheme="majorBidi"/>
          <w:szCs w:val="21"/>
        </w:rPr>
        <w:t>0</w:t>
      </w:r>
      <w:r w:rsidR="00DA578B" w:rsidRPr="00412E7C">
        <w:rPr>
          <w:rFonts w:asciiTheme="majorBidi" w:hAnsiTheme="majorBidi" w:cstheme="majorBidi"/>
          <w:szCs w:val="21"/>
        </w:rPr>
        <w:t>天内提交文件的规定。</w:t>
      </w:r>
    </w:p>
    <w:p w:rsidR="00DA578B" w:rsidRPr="00412E7C" w:rsidRDefault="00265967" w:rsidP="00265967">
      <w:pPr>
        <w:pStyle w:val="H23GC"/>
      </w:pPr>
      <w:r w:rsidRPr="00412E7C">
        <w:tab/>
      </w:r>
      <w:r w:rsidRPr="00412E7C">
        <w:tab/>
      </w:r>
      <w:r w:rsidR="00DA578B" w:rsidRPr="00412E7C">
        <w:t>申诉</w:t>
      </w:r>
    </w:p>
    <w:p w:rsidR="00DA578B" w:rsidRPr="00412E7C" w:rsidRDefault="007D661E" w:rsidP="00FF3C27">
      <w:pPr>
        <w:pStyle w:val="SingleTxtGC"/>
        <w:tabs>
          <w:tab w:val="clear" w:pos="1565"/>
          <w:tab w:val="left" w:pos="1701"/>
        </w:tabs>
        <w:autoSpaceDE w:val="0"/>
        <w:autoSpaceDN w:val="0"/>
        <w:rPr>
          <w:rFonts w:asciiTheme="majorBidi" w:hAnsiTheme="majorBidi" w:cstheme="majorBidi"/>
          <w:szCs w:val="21"/>
        </w:rPr>
      </w:pPr>
      <w:r w:rsidRPr="00412E7C">
        <w:rPr>
          <w:rFonts w:asciiTheme="majorBidi" w:hAnsiTheme="majorBidi" w:cstheme="majorBidi"/>
          <w:szCs w:val="21"/>
          <w:lang w:val="zh-CN"/>
        </w:rPr>
        <w:t>3</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1</w:t>
      </w:r>
      <w:r w:rsidR="00DA578B" w:rsidRPr="00412E7C">
        <w:rPr>
          <w:rFonts w:asciiTheme="majorBidi" w:hAnsiTheme="majorBidi" w:cstheme="majorBidi"/>
          <w:szCs w:val="21"/>
          <w:lang w:val="zh-CN"/>
        </w:rPr>
        <w:tab/>
      </w:r>
      <w:r w:rsidR="00DA578B" w:rsidRPr="00412E7C">
        <w:rPr>
          <w:rFonts w:asciiTheme="majorBidi" w:hAnsiTheme="majorBidi" w:cstheme="majorBidi"/>
          <w:szCs w:val="21"/>
          <w:lang w:val="zh-CN"/>
        </w:rPr>
        <w:t>提交人称</w:t>
      </w:r>
      <w:r w:rsidR="00DA578B" w:rsidRPr="00412E7C">
        <w:rPr>
          <w:rFonts w:asciiTheme="majorBidi" w:hAnsiTheme="majorBidi" w:cstheme="majorBidi"/>
          <w:spacing w:val="-4"/>
          <w:szCs w:val="21"/>
          <w:lang w:val="zh-CN"/>
        </w:rPr>
        <w:t>，缔约国侵犯了她根据《公约》第二条、第十四条、第十七条和第二十六条规定享有的权利。</w:t>
      </w:r>
      <w:r w:rsidR="00DA578B" w:rsidRPr="00412E7C">
        <w:rPr>
          <w:rFonts w:asciiTheme="majorBidi" w:hAnsiTheme="majorBidi" w:cstheme="majorBidi"/>
          <w:spacing w:val="-4"/>
          <w:szCs w:val="21"/>
        </w:rPr>
        <w:t>她辩称，保护人权是预防艾滋病毒</w:t>
      </w:r>
      <w:r w:rsidR="00DA578B" w:rsidRPr="00412E7C">
        <w:rPr>
          <w:rFonts w:asciiTheme="majorBidi" w:hAnsiTheme="majorBidi" w:cstheme="majorBidi"/>
          <w:spacing w:val="-4"/>
          <w:szCs w:val="21"/>
        </w:rPr>
        <w:t>/</w:t>
      </w:r>
      <w:r w:rsidR="00DA578B" w:rsidRPr="00412E7C">
        <w:rPr>
          <w:rFonts w:asciiTheme="majorBidi" w:hAnsiTheme="majorBidi" w:cstheme="majorBidi"/>
          <w:spacing w:val="-4"/>
          <w:szCs w:val="21"/>
        </w:rPr>
        <w:t>艾滋病的重要组成部分。她援引世界卫生组织</w:t>
      </w:r>
      <w:r w:rsidR="00442B0D" w:rsidRPr="00412E7C">
        <w:rPr>
          <w:rFonts w:asciiTheme="majorBidi" w:hAnsiTheme="majorBidi" w:cstheme="majorBidi"/>
          <w:spacing w:val="-4"/>
          <w:szCs w:val="21"/>
        </w:rPr>
        <w:t>(</w:t>
      </w:r>
      <w:r w:rsidR="00DA578B" w:rsidRPr="00412E7C">
        <w:rPr>
          <w:rFonts w:asciiTheme="majorBidi" w:hAnsiTheme="majorBidi" w:cstheme="majorBidi"/>
          <w:szCs w:val="21"/>
        </w:rPr>
        <w:t>世卫组织</w:t>
      </w:r>
      <w:r w:rsidR="00442B0D" w:rsidRPr="00412E7C">
        <w:rPr>
          <w:rFonts w:asciiTheme="majorBidi" w:hAnsiTheme="majorBidi" w:cstheme="majorBidi"/>
          <w:szCs w:val="21"/>
        </w:rPr>
        <w:t>)</w:t>
      </w:r>
      <w:r w:rsidR="00DA578B" w:rsidRPr="00412E7C">
        <w:rPr>
          <w:rFonts w:asciiTheme="majorBidi" w:hAnsiTheme="majorBidi" w:cstheme="majorBidi"/>
          <w:szCs w:val="21"/>
        </w:rPr>
        <w:t>的报告和声明，其中说</w:t>
      </w:r>
      <w:r w:rsidRPr="00412E7C">
        <w:rPr>
          <w:rFonts w:hint="eastAsia"/>
        </w:rPr>
        <w:t>“</w:t>
      </w:r>
      <w:r w:rsidR="00DA578B" w:rsidRPr="00412E7C">
        <w:rPr>
          <w:rFonts w:asciiTheme="majorBidi" w:hAnsiTheme="majorBidi" w:cstheme="majorBidi"/>
          <w:szCs w:val="21"/>
        </w:rPr>
        <w:t>针对国际旅行者的筛查项目不能防止艾滋病毒感染的引入和传播</w:t>
      </w:r>
      <w:r w:rsidRPr="00412E7C">
        <w:rPr>
          <w:rFonts w:hint="eastAsia"/>
        </w:rPr>
        <w:t>”</w:t>
      </w:r>
      <w:r w:rsidR="00DA578B" w:rsidRPr="00412E7C">
        <w:rPr>
          <w:rFonts w:asciiTheme="majorBidi" w:hAnsiTheme="majorBidi" w:cstheme="majorBidi"/>
          <w:szCs w:val="21"/>
        </w:rPr>
        <w:t>，</w:t>
      </w:r>
      <w:r w:rsidR="00DA578B" w:rsidRPr="00412E7C">
        <w:rPr>
          <w:rFonts w:asciiTheme="majorBidi" w:hAnsiTheme="majorBidi" w:cstheme="majorBidi"/>
          <w:color w:val="0000FF"/>
          <w:szCs w:val="21"/>
          <w:vertAlign w:val="superscript"/>
          <w:lang w:val="zh-CN"/>
        </w:rPr>
        <w:footnoteReference w:id="6"/>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并且</w:t>
      </w:r>
      <w:r w:rsidRPr="00412E7C">
        <w:rPr>
          <w:rFonts w:hint="eastAsia"/>
        </w:rPr>
        <w:t>“</w:t>
      </w:r>
      <w:r w:rsidR="00DA578B" w:rsidRPr="00412E7C">
        <w:rPr>
          <w:rFonts w:asciiTheme="majorBidi" w:hAnsiTheme="majorBidi" w:cstheme="majorBidi"/>
          <w:szCs w:val="21"/>
        </w:rPr>
        <w:t>没有任何公共卫生方面的理由来采取限制个人权利的措施，特别是规定强制性筛查的措施</w:t>
      </w:r>
      <w:r w:rsidRPr="00412E7C">
        <w:rPr>
          <w:rFonts w:hint="eastAsia"/>
        </w:rPr>
        <w:t>”</w:t>
      </w:r>
      <w:r w:rsidR="00DA578B" w:rsidRPr="00412E7C">
        <w:rPr>
          <w:rFonts w:asciiTheme="majorBidi" w:hAnsiTheme="majorBidi" w:cstheme="majorBidi"/>
          <w:szCs w:val="21"/>
        </w:rPr>
        <w:t>。</w:t>
      </w:r>
      <w:r w:rsidR="00DA578B" w:rsidRPr="00412E7C">
        <w:rPr>
          <w:rFonts w:asciiTheme="majorBidi" w:hAnsiTheme="majorBidi" w:cstheme="majorBidi"/>
          <w:color w:val="0000FF"/>
          <w:szCs w:val="21"/>
          <w:vertAlign w:val="superscript"/>
          <w:lang w:val="zh-CN"/>
        </w:rPr>
        <w:footnoteReference w:id="7"/>
      </w:r>
      <w:r w:rsidR="00DA578B" w:rsidRPr="00412E7C">
        <w:rPr>
          <w:rFonts w:asciiTheme="majorBidi" w:hAnsiTheme="majorBidi" w:cstheme="majorBidi"/>
          <w:szCs w:val="21"/>
          <w:shd w:val="clear" w:color="auto" w:fill="FFFFFF"/>
        </w:rPr>
        <w:t xml:space="preserve"> </w:t>
      </w:r>
      <w:r w:rsidR="00DA578B" w:rsidRPr="00412E7C">
        <w:rPr>
          <w:rFonts w:asciiTheme="majorBidi" w:hAnsiTheme="majorBidi" w:cstheme="majorBidi"/>
          <w:szCs w:val="21"/>
        </w:rPr>
        <w:t>提交人还援引国际劳工组织</w:t>
      </w:r>
      <w:r w:rsidR="00442B0D" w:rsidRPr="00412E7C">
        <w:rPr>
          <w:rFonts w:asciiTheme="majorBidi" w:hAnsiTheme="majorBidi" w:cstheme="majorBidi"/>
          <w:szCs w:val="21"/>
        </w:rPr>
        <w:t>(</w:t>
      </w:r>
      <w:r w:rsidR="00DA578B" w:rsidRPr="00412E7C">
        <w:rPr>
          <w:rFonts w:asciiTheme="majorBidi" w:hAnsiTheme="majorBidi" w:cstheme="majorBidi"/>
          <w:szCs w:val="21"/>
        </w:rPr>
        <w:t>劳工组织</w:t>
      </w:r>
      <w:r w:rsidR="00442B0D"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w:t>
      </w:r>
      <w:r w:rsidR="00DA578B" w:rsidRPr="00412E7C">
        <w:rPr>
          <w:rFonts w:asciiTheme="majorBidi" w:hAnsiTheme="majorBidi" w:cstheme="majorBidi"/>
          <w:szCs w:val="21"/>
        </w:rPr>
        <w:t>0</w:t>
      </w:r>
      <w:r w:rsidR="00DA578B" w:rsidRPr="00412E7C">
        <w:rPr>
          <w:rFonts w:asciiTheme="majorBidi" w:hAnsiTheme="majorBidi" w:cstheme="majorBidi"/>
          <w:szCs w:val="21"/>
        </w:rPr>
        <w:t>年关于艾滋病毒和艾滋病的第</w:t>
      </w:r>
      <w:r w:rsidRPr="00412E7C">
        <w:rPr>
          <w:rFonts w:asciiTheme="majorBidi" w:hAnsiTheme="majorBidi" w:cstheme="majorBidi"/>
          <w:szCs w:val="21"/>
        </w:rPr>
        <w:t>2</w:t>
      </w:r>
      <w:r w:rsidR="00DA578B" w:rsidRPr="00412E7C">
        <w:rPr>
          <w:rFonts w:asciiTheme="majorBidi" w:hAnsiTheme="majorBidi" w:cstheme="majorBidi"/>
          <w:szCs w:val="21"/>
        </w:rPr>
        <w:t>00</w:t>
      </w:r>
      <w:r w:rsidR="00DA578B" w:rsidRPr="00412E7C">
        <w:rPr>
          <w:rFonts w:asciiTheme="majorBidi" w:hAnsiTheme="majorBidi" w:cstheme="majorBidi"/>
          <w:szCs w:val="21"/>
        </w:rPr>
        <w:t>号建议书，其中指出</w:t>
      </w:r>
      <w:r w:rsidRPr="00412E7C">
        <w:rPr>
          <w:rFonts w:hint="eastAsia"/>
        </w:rPr>
        <w:t>“</w:t>
      </w:r>
      <w:r w:rsidR="00DA578B" w:rsidRPr="00412E7C">
        <w:rPr>
          <w:rFonts w:asciiTheme="majorBidi" w:hAnsiTheme="majorBidi" w:cstheme="majorBidi"/>
          <w:szCs w:val="21"/>
        </w:rPr>
        <w:t>不得规定劳动者做艾滋病病毒检测或透露其艾滋病病毒感染的状况</w:t>
      </w:r>
      <w:r w:rsidRPr="00412E7C">
        <w:rPr>
          <w:rFonts w:hint="eastAsia"/>
        </w:rPr>
        <w:t>”</w:t>
      </w:r>
      <w:r w:rsidR="00DA578B" w:rsidRPr="00412E7C">
        <w:rPr>
          <w:rFonts w:asciiTheme="majorBidi" w:hAnsiTheme="majorBidi" w:cstheme="majorBidi"/>
          <w:szCs w:val="21"/>
        </w:rPr>
        <w:t>，而且</w:t>
      </w:r>
      <w:r w:rsidRPr="00412E7C">
        <w:rPr>
          <w:rFonts w:hint="eastAsia"/>
        </w:rPr>
        <w:t>“</w:t>
      </w:r>
      <w:r w:rsidR="00DA578B" w:rsidRPr="00412E7C">
        <w:rPr>
          <w:rFonts w:asciiTheme="majorBidi" w:hAnsiTheme="majorBidi" w:cstheme="majorBidi"/>
          <w:szCs w:val="21"/>
        </w:rPr>
        <w:t>不应对确实或怀疑感染艾滋病病毒的劳动者，或以他们来自艾滋病高风险或更易于感染艾滋病病毒的世界某一地区或群体为由，对其进行歧视或羞辱，特别是求职者和应聘者</w:t>
      </w:r>
      <w:r w:rsidRPr="00412E7C">
        <w:rPr>
          <w:rFonts w:hint="eastAsia"/>
        </w:rPr>
        <w:t>”</w:t>
      </w:r>
      <w:r w:rsidR="00DA578B" w:rsidRPr="00412E7C">
        <w:rPr>
          <w:rFonts w:asciiTheme="majorBidi" w:hAnsiTheme="majorBidi" w:cstheme="majorBidi"/>
          <w:szCs w:val="21"/>
        </w:rPr>
        <w:t>。</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3</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ab/>
      </w:r>
      <w:r w:rsidR="00DA578B" w:rsidRPr="00412E7C">
        <w:rPr>
          <w:rFonts w:asciiTheme="majorBidi" w:hAnsiTheme="majorBidi" w:cstheme="majorBidi"/>
          <w:szCs w:val="21"/>
        </w:rPr>
        <w:t>提交人称，缔约国的强制性国内艾滋病毒检测政策侵犯了她根据《公约》第二条和第二十六条规定享有的不受歧视待遇的权利。她辩称，这一政策基于国籍和族裔而对其歧视是不可接受的，而该政策意图上有歧视性，出于对外籍教师的敌意，目的不合法，也不能证明其合理的必要性。由于仅要求被视为高风险群体人员即非韩裔外籍教师进行强制性检测，提交人称，此项检测政策是基于她艾滋病毒阳性的假设。提交人称，缔约国对实际感染艾滋病毒的人实施歧视性待遇，例如不雇用或使其丢掉工作、撤销签证和递解出境。她说自己实际上遭受了强制性艾滋病毒检测政策的这种后果，这种政策假定她是艾滋病毒阳性。</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3</w:t>
      </w:r>
      <w:r w:rsidR="00DA578B" w:rsidRPr="00412E7C">
        <w:rPr>
          <w:rFonts w:asciiTheme="majorBidi" w:hAnsiTheme="majorBidi" w:cstheme="majorBidi"/>
          <w:szCs w:val="21"/>
        </w:rPr>
        <w:t>.</w:t>
      </w:r>
      <w:r w:rsidRPr="00412E7C">
        <w:rPr>
          <w:rFonts w:asciiTheme="majorBidi" w:hAnsiTheme="majorBidi" w:cstheme="majorBidi"/>
          <w:szCs w:val="21"/>
        </w:rPr>
        <w:t>3</w:t>
      </w:r>
      <w:r w:rsidR="00DA578B" w:rsidRPr="00412E7C">
        <w:rPr>
          <w:rFonts w:asciiTheme="majorBidi" w:hAnsiTheme="majorBidi" w:cstheme="majorBidi"/>
          <w:szCs w:val="21"/>
        </w:rPr>
        <w:tab/>
      </w:r>
      <w:r w:rsidR="00DA578B" w:rsidRPr="00412E7C">
        <w:rPr>
          <w:rFonts w:asciiTheme="majorBidi" w:hAnsiTheme="majorBidi" w:cstheme="majorBidi"/>
          <w:szCs w:val="21"/>
        </w:rPr>
        <w:t>提交人还称，强制性艾滋病毒检测政策是对其《公约》第十七条规定的隐私权的任意和无理干涉。提交人认为，艾滋病毒检测政策和缔约国执行此政策的行为侵犯了她的隐私权，因为该政策要求提交人向缔约国透露其艾滋病毒状况；缔约国试图根据移民条例颁布之前发布的政策备忘录强迫提交人接受艾滋病病毒检测；缔约国向提交人的雇主寄送关于提交人的报告，并向雇主施加压力迫使她接受检测；缔约国打电话以递解出境和撤销签证威胁提交人；还发表公开声明指名道姓，说正在追查提交人，她的签证已经失效。</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3</w:t>
      </w:r>
      <w:r w:rsidR="00DA578B" w:rsidRPr="00412E7C">
        <w:rPr>
          <w:rFonts w:asciiTheme="majorBidi" w:hAnsiTheme="majorBidi" w:cstheme="majorBidi"/>
          <w:szCs w:val="21"/>
        </w:rPr>
        <w:t>.</w:t>
      </w:r>
      <w:r w:rsidRPr="00412E7C">
        <w:rPr>
          <w:rFonts w:asciiTheme="majorBidi" w:hAnsiTheme="majorBidi" w:cstheme="majorBidi"/>
          <w:szCs w:val="21"/>
        </w:rPr>
        <w:t>4</w:t>
      </w:r>
      <w:r w:rsidR="00DA578B" w:rsidRPr="00412E7C">
        <w:rPr>
          <w:rFonts w:asciiTheme="majorBidi" w:hAnsiTheme="majorBidi" w:cstheme="majorBidi"/>
          <w:szCs w:val="21"/>
        </w:rPr>
        <w:tab/>
      </w:r>
      <w:r w:rsidR="00DA578B" w:rsidRPr="00412E7C">
        <w:rPr>
          <w:rFonts w:asciiTheme="majorBidi" w:hAnsiTheme="majorBidi" w:cstheme="majorBidi"/>
          <w:szCs w:val="21"/>
        </w:rPr>
        <w:t>提交人还称，强制性国内毒品检测政策和条例侵犯了她根据《公约》第二条、第十七条和第二十六条应该享有的不歧视待遇和隐私权利。她说，在某些情况下，强制性毒品检测作为职业要求也许是合理的，比如对安全敏感岗位的工人进行毒品检测。但她认为，通常人们不把教书视为安全敏感职位，以致需要接受强制性毒品检测。她还指出，韩国国籍或韩裔教师不受该项政策的制约。她援引劳工组织《工作场所酒精和毒品相关问题管理行为守则》，其中规定</w:t>
      </w:r>
      <w:r w:rsidRPr="00412E7C">
        <w:rPr>
          <w:rFonts w:hint="eastAsia"/>
        </w:rPr>
        <w:t>“</w:t>
      </w:r>
      <w:r w:rsidR="00DA578B" w:rsidRPr="00412E7C">
        <w:rPr>
          <w:rFonts w:asciiTheme="majorBidi" w:hAnsiTheme="majorBidi" w:cstheme="majorBidi"/>
          <w:szCs w:val="21"/>
        </w:rPr>
        <w:t>酒精和毒品政策和方案应适用于所有员工、经理和雇员，不得因种族、肤色、性别、宗教、政治观点、民族血统或社会出身而有所歧视</w:t>
      </w:r>
      <w:r w:rsidRPr="00412E7C">
        <w:rPr>
          <w:rFonts w:hint="eastAsia"/>
        </w:rPr>
        <w:t>”</w:t>
      </w:r>
      <w:r w:rsidR="00DA578B" w:rsidRPr="00412E7C">
        <w:rPr>
          <w:rFonts w:asciiTheme="majorBidi" w:hAnsiTheme="majorBidi" w:cstheme="majorBidi"/>
          <w:szCs w:val="21"/>
        </w:rPr>
        <w:t>。提交人辩称，歧视性适用毒品检测侵犯了她《公约》第二条和第二十六条规定的权利。她还辩称，由于毒品检测构成搜身，等于非法和任意干涉她根据《公约》第十七条应该享有的权利。</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3</w:t>
      </w:r>
      <w:r w:rsidR="00DA578B" w:rsidRPr="00412E7C">
        <w:rPr>
          <w:rFonts w:asciiTheme="majorBidi" w:hAnsiTheme="majorBidi" w:cstheme="majorBidi"/>
          <w:szCs w:val="21"/>
        </w:rPr>
        <w:t>.</w:t>
      </w:r>
      <w:r w:rsidRPr="00412E7C">
        <w:rPr>
          <w:rFonts w:asciiTheme="majorBidi" w:hAnsiTheme="majorBidi" w:cstheme="majorBidi"/>
          <w:szCs w:val="21"/>
        </w:rPr>
        <w:t>5</w:t>
      </w:r>
      <w:r w:rsidR="00DA578B" w:rsidRPr="00412E7C">
        <w:rPr>
          <w:rFonts w:asciiTheme="majorBidi" w:hAnsiTheme="majorBidi" w:cstheme="majorBidi"/>
          <w:szCs w:val="21"/>
        </w:rPr>
        <w:tab/>
      </w:r>
      <w:r w:rsidR="00DA578B" w:rsidRPr="00412E7C">
        <w:rPr>
          <w:rFonts w:asciiTheme="majorBidi" w:hAnsiTheme="majorBidi" w:cstheme="majorBidi"/>
          <w:szCs w:val="21"/>
        </w:rPr>
        <w:t>提交人还称，宪法法院在没有根据案情实质进行审查的情况下驳回其请愿，侵犯了她根据《公约》第二条第</w:t>
      </w:r>
      <w:r w:rsidRPr="00412E7C">
        <w:rPr>
          <w:rFonts w:asciiTheme="majorBidi" w:hAnsiTheme="majorBidi" w:cstheme="majorBidi"/>
          <w:szCs w:val="21"/>
        </w:rPr>
        <w:t>2</w:t>
      </w:r>
      <w:r w:rsidR="00DA578B" w:rsidRPr="00412E7C">
        <w:rPr>
          <w:rFonts w:asciiTheme="majorBidi" w:hAnsiTheme="majorBidi" w:cstheme="majorBidi"/>
          <w:szCs w:val="21"/>
        </w:rPr>
        <w:t>款和第</w:t>
      </w:r>
      <w:r w:rsidRPr="00412E7C">
        <w:rPr>
          <w:rFonts w:asciiTheme="majorBidi" w:hAnsiTheme="majorBidi" w:cstheme="majorBidi"/>
          <w:szCs w:val="21"/>
        </w:rPr>
        <w:t>3</w:t>
      </w:r>
      <w:r w:rsidR="00DA578B" w:rsidRPr="00412E7C">
        <w:rPr>
          <w:rFonts w:asciiTheme="majorBidi" w:hAnsiTheme="majorBidi" w:cstheme="majorBidi"/>
          <w:szCs w:val="21"/>
        </w:rPr>
        <w:t>款、第十四条和第二十六条应该享有的权利。她还称，法院拒绝对她的请愿进行实质性审查，但法院已经对一名韩裔外国人提出的类似请愿进行了实质性审查，因此她根据第二十六条应该享有的平等和有效法律保护的权利受到了侵犯。</w:t>
      </w:r>
      <w:r w:rsidR="00DA578B" w:rsidRPr="00412E7C">
        <w:rPr>
          <w:rFonts w:asciiTheme="majorBidi" w:hAnsiTheme="majorBidi" w:cstheme="majorBidi"/>
          <w:color w:val="0000FF"/>
          <w:szCs w:val="21"/>
          <w:vertAlign w:val="superscript"/>
          <w:lang w:val="zh-CN"/>
        </w:rPr>
        <w:footnoteReference w:id="8"/>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她认为，她的论据与该案请愿人非常相似，不仅相对缔约国公民而且相对其他非公民而言，她受到歧视性对待。</w:t>
      </w:r>
    </w:p>
    <w:p w:rsidR="00DA578B" w:rsidRPr="00412E7C" w:rsidRDefault="00DA578B" w:rsidP="002D5C00">
      <w:pPr>
        <w:pStyle w:val="H23GC"/>
      </w:pPr>
      <w:r w:rsidRPr="00412E7C">
        <w:tab/>
      </w:r>
      <w:r w:rsidR="002D5C00" w:rsidRPr="00412E7C">
        <w:tab/>
      </w:r>
      <w:r w:rsidRPr="00412E7C">
        <w:rPr>
          <w:lang w:val="zh-CN"/>
        </w:rPr>
        <w:t>缔约国关于可否受理和案情实质的意见</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lang w:val="zh-CN"/>
        </w:rPr>
        <w:t>4</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1</w:t>
      </w:r>
      <w:r w:rsidR="00DA578B" w:rsidRPr="00412E7C">
        <w:rPr>
          <w:rFonts w:asciiTheme="majorBidi" w:hAnsiTheme="majorBidi" w:cstheme="majorBidi"/>
          <w:szCs w:val="21"/>
          <w:lang w:val="zh-CN"/>
        </w:rPr>
        <w:tab/>
      </w:r>
      <w:r w:rsidR="00DA578B" w:rsidRPr="00412E7C">
        <w:rPr>
          <w:rFonts w:asciiTheme="majorBidi" w:hAnsiTheme="majorBidi" w:cstheme="majorBidi"/>
          <w:szCs w:val="21"/>
          <w:lang w:val="zh-CN"/>
        </w:rPr>
        <w:t>缔约国在其</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0</w:t>
      </w:r>
      <w:r w:rsidRPr="00412E7C">
        <w:rPr>
          <w:rFonts w:asciiTheme="majorBidi" w:hAnsiTheme="majorBidi" w:cstheme="majorBidi"/>
          <w:szCs w:val="21"/>
          <w:lang w:val="zh-CN"/>
        </w:rPr>
        <w:t>14</w:t>
      </w:r>
      <w:r w:rsidR="00DA578B" w:rsidRPr="00412E7C">
        <w:rPr>
          <w:rFonts w:asciiTheme="majorBidi" w:hAnsiTheme="majorBidi" w:cstheme="majorBidi"/>
          <w:szCs w:val="21"/>
          <w:lang w:val="zh-CN"/>
        </w:rPr>
        <w:t>年</w:t>
      </w:r>
      <w:r w:rsidRPr="00412E7C">
        <w:rPr>
          <w:rFonts w:asciiTheme="majorBidi" w:hAnsiTheme="majorBidi" w:cstheme="majorBidi"/>
          <w:szCs w:val="21"/>
          <w:lang w:val="zh-CN"/>
        </w:rPr>
        <w:t>4</w:t>
      </w:r>
      <w:r w:rsidR="00DA578B" w:rsidRPr="00412E7C">
        <w:rPr>
          <w:rFonts w:asciiTheme="majorBidi" w:hAnsiTheme="majorBidi" w:cstheme="majorBidi"/>
          <w:szCs w:val="21"/>
          <w:lang w:val="zh-CN"/>
        </w:rPr>
        <w:t>月</w:t>
      </w:r>
      <w:r w:rsidRPr="00412E7C">
        <w:rPr>
          <w:rFonts w:asciiTheme="majorBidi" w:hAnsiTheme="majorBidi" w:cstheme="majorBidi"/>
          <w:szCs w:val="21"/>
          <w:lang w:val="zh-CN"/>
        </w:rPr>
        <w:t>23</w:t>
      </w:r>
      <w:r w:rsidR="00DA578B" w:rsidRPr="00412E7C">
        <w:rPr>
          <w:rFonts w:asciiTheme="majorBidi" w:hAnsiTheme="majorBidi" w:cstheme="majorBidi"/>
          <w:szCs w:val="21"/>
          <w:lang w:val="zh-CN"/>
        </w:rPr>
        <w:t>日关于来文可否受理和案情实质的意见中指出，提交人对她认为构成缔约国当局违反《公约》的行为未明确说明，含糊不清。缔约国还认为，提交人没有具体说明缔约国哪些相关政策或条例或具体作为或不作为侵犯了她根据《公约》应该享有权利，而是援引媒体报道和身份不明者的话。缔约国又指出，提交人称她被</w:t>
      </w:r>
      <w:r w:rsidRPr="00412E7C">
        <w:rPr>
          <w:rFonts w:hint="eastAsia"/>
        </w:rPr>
        <w:t>“</w:t>
      </w:r>
      <w:r w:rsidR="00DA578B" w:rsidRPr="00412E7C">
        <w:rPr>
          <w:rFonts w:asciiTheme="majorBidi" w:hAnsiTheme="majorBidi" w:cstheme="majorBidi"/>
          <w:szCs w:val="21"/>
          <w:lang w:val="zh-CN"/>
        </w:rPr>
        <w:t>传唤</w:t>
      </w:r>
      <w:r w:rsidRPr="00412E7C">
        <w:rPr>
          <w:rFonts w:hint="eastAsia"/>
        </w:rPr>
        <w:t>”</w:t>
      </w:r>
      <w:r w:rsidR="00DA578B" w:rsidRPr="00412E7C">
        <w:rPr>
          <w:rFonts w:asciiTheme="majorBidi" w:hAnsiTheme="majorBidi" w:cstheme="majorBidi"/>
          <w:szCs w:val="21"/>
          <w:lang w:val="zh-CN"/>
        </w:rPr>
        <w:t>到移民局接受质询，但正确的译法应该是</w:t>
      </w:r>
      <w:r w:rsidRPr="00412E7C">
        <w:rPr>
          <w:rFonts w:hint="eastAsia"/>
        </w:rPr>
        <w:t>“</w:t>
      </w:r>
      <w:r w:rsidR="00DA578B" w:rsidRPr="00412E7C">
        <w:rPr>
          <w:rFonts w:asciiTheme="majorBidi" w:hAnsiTheme="majorBidi" w:cstheme="majorBidi"/>
          <w:szCs w:val="21"/>
          <w:lang w:val="zh-CN"/>
        </w:rPr>
        <w:t>要求</w:t>
      </w:r>
      <w:r w:rsidRPr="00412E7C">
        <w:rPr>
          <w:rFonts w:hint="eastAsia"/>
        </w:rPr>
        <w:t>”</w:t>
      </w:r>
      <w:r w:rsidR="00DA578B" w:rsidRPr="00412E7C">
        <w:rPr>
          <w:rFonts w:asciiTheme="majorBidi" w:hAnsiTheme="majorBidi" w:cstheme="majorBidi"/>
          <w:szCs w:val="21"/>
          <w:lang w:val="zh-CN"/>
        </w:rPr>
        <w:t>她接受质询。缔约国认为，在申诉中使用</w:t>
      </w:r>
      <w:r w:rsidRPr="00412E7C">
        <w:rPr>
          <w:rFonts w:hint="eastAsia"/>
        </w:rPr>
        <w:t>“</w:t>
      </w:r>
      <w:r w:rsidR="00DA578B" w:rsidRPr="00412E7C">
        <w:rPr>
          <w:rFonts w:asciiTheme="majorBidi" w:hAnsiTheme="majorBidi" w:cstheme="majorBidi"/>
          <w:szCs w:val="21"/>
          <w:lang w:val="zh-CN"/>
        </w:rPr>
        <w:t>传唤</w:t>
      </w:r>
      <w:r w:rsidRPr="00412E7C">
        <w:rPr>
          <w:rFonts w:hint="eastAsia"/>
        </w:rPr>
        <w:t>”</w:t>
      </w:r>
      <w:r w:rsidR="00DA578B" w:rsidRPr="00412E7C">
        <w:rPr>
          <w:rFonts w:asciiTheme="majorBidi" w:hAnsiTheme="majorBidi" w:cstheme="majorBidi"/>
          <w:szCs w:val="21"/>
          <w:lang w:val="zh-CN"/>
        </w:rPr>
        <w:t>一词错误地造成违约案件中强制性法律效力的感觉。因此，缔约国认为提交人滥用提交来文权，因为她未能证实其指控。</w:t>
      </w:r>
    </w:p>
    <w:p w:rsidR="00DA578B" w:rsidRPr="00412E7C" w:rsidRDefault="007D661E" w:rsidP="00727D11">
      <w:pPr>
        <w:pStyle w:val="SingleTxtGC"/>
        <w:tabs>
          <w:tab w:val="clear" w:pos="1565"/>
          <w:tab w:val="left" w:pos="1701"/>
        </w:tabs>
        <w:rPr>
          <w:rFonts w:asciiTheme="majorBidi" w:hAnsiTheme="majorBidi" w:cstheme="majorBidi"/>
          <w:szCs w:val="21"/>
          <w:lang w:val="zh-CN"/>
        </w:rPr>
      </w:pPr>
      <w:r w:rsidRPr="00412E7C">
        <w:rPr>
          <w:rFonts w:asciiTheme="majorBidi" w:hAnsiTheme="majorBidi" w:cstheme="majorBidi"/>
          <w:szCs w:val="21"/>
          <w:lang w:val="zh-CN"/>
        </w:rPr>
        <w:t>4</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ab/>
      </w:r>
      <w:r w:rsidR="00DA578B" w:rsidRPr="00412E7C">
        <w:rPr>
          <w:rFonts w:asciiTheme="majorBidi" w:hAnsiTheme="majorBidi" w:cstheme="majorBidi"/>
          <w:szCs w:val="21"/>
          <w:lang w:val="zh-CN"/>
        </w:rPr>
        <w:t>缔约国还认为来文不可受理，因为根据《任择议定书》第五条第</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款</w:t>
      </w:r>
      <w:r w:rsidR="00442B0D" w:rsidRPr="00412E7C">
        <w:rPr>
          <w:rFonts w:asciiTheme="majorBidi" w:hAnsiTheme="majorBidi" w:cstheme="majorBidi"/>
          <w:szCs w:val="21"/>
          <w:lang w:val="zh-CN"/>
        </w:rPr>
        <w:t>(</w:t>
      </w:r>
      <w:r w:rsidR="00DA578B" w:rsidRPr="00412E7C">
        <w:rPr>
          <w:rFonts w:asciiTheme="majorBidi" w:hAnsiTheme="majorBidi" w:cstheme="majorBidi"/>
          <w:szCs w:val="21"/>
          <w:lang w:val="zh-CN"/>
        </w:rPr>
        <w:t>丑</w:t>
      </w:r>
      <w:r w:rsidR="00442B0D" w:rsidRPr="00412E7C">
        <w:rPr>
          <w:rFonts w:asciiTheme="majorBidi" w:hAnsiTheme="majorBidi" w:cstheme="majorBidi"/>
          <w:szCs w:val="21"/>
          <w:lang w:val="zh-CN"/>
        </w:rPr>
        <w:t>)</w:t>
      </w:r>
      <w:r w:rsidR="00DA578B" w:rsidRPr="00412E7C">
        <w:rPr>
          <w:rFonts w:asciiTheme="majorBidi" w:hAnsiTheme="majorBidi" w:cstheme="majorBidi"/>
          <w:szCs w:val="21"/>
          <w:lang w:val="zh-CN"/>
        </w:rPr>
        <w:t>项，尚未用尽国内补救措施。缔约国注意到提交人的论据，即法务部</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00</w:t>
      </w:r>
      <w:r w:rsidRPr="00412E7C">
        <w:rPr>
          <w:rFonts w:asciiTheme="majorBidi" w:hAnsiTheme="majorBidi" w:cstheme="majorBidi"/>
          <w:szCs w:val="21"/>
          <w:lang w:val="zh-CN"/>
        </w:rPr>
        <w:t>7</w:t>
      </w:r>
      <w:r w:rsidR="00DA578B" w:rsidRPr="00412E7C">
        <w:rPr>
          <w:rFonts w:asciiTheme="majorBidi" w:hAnsiTheme="majorBidi" w:cstheme="majorBidi"/>
          <w:szCs w:val="21"/>
          <w:lang w:val="zh-CN"/>
        </w:rPr>
        <w:t>年颁布的准则具有限制其权利的法律效力。</w:t>
      </w:r>
      <w:r w:rsidR="00DA578B" w:rsidRPr="00412E7C">
        <w:rPr>
          <w:rFonts w:asciiTheme="majorBidi" w:hAnsiTheme="majorBidi" w:cstheme="majorBidi"/>
          <w:szCs w:val="21"/>
        </w:rPr>
        <w:t>缔约国认为，</w:t>
      </w:r>
      <w:r w:rsidR="00DA578B" w:rsidRPr="00412E7C">
        <w:rPr>
          <w:rFonts w:asciiTheme="majorBidi" w:hAnsiTheme="majorBidi" w:cstheme="majorBidi"/>
          <w:szCs w:val="21"/>
          <w:lang w:val="zh-CN"/>
        </w:rPr>
        <w:t>这些准则</w:t>
      </w:r>
      <w:r w:rsidR="00DA578B" w:rsidRPr="00412E7C">
        <w:rPr>
          <w:rFonts w:asciiTheme="majorBidi" w:hAnsiTheme="majorBidi" w:cstheme="majorBidi"/>
          <w:szCs w:val="21"/>
        </w:rPr>
        <w:t>原则上</w:t>
      </w:r>
      <w:r w:rsidR="00DA578B" w:rsidRPr="00412E7C">
        <w:rPr>
          <w:rFonts w:asciiTheme="majorBidi" w:hAnsiTheme="majorBidi" w:cstheme="majorBidi"/>
          <w:szCs w:val="21"/>
          <w:lang w:val="zh-CN"/>
        </w:rPr>
        <w:t>只是内部准则，没有限制个人权利的法律效力。缔约国认为，如果提交人认为准则适用于她的案件并侵犯了她的权利，那么她有权在这方面提出宪法申诉。缔约国还辩称，提交人</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00</w:t>
      </w:r>
      <w:r w:rsidRPr="00412E7C">
        <w:rPr>
          <w:rFonts w:asciiTheme="majorBidi" w:hAnsiTheme="majorBidi" w:cstheme="majorBidi"/>
          <w:szCs w:val="21"/>
          <w:lang w:val="zh-CN"/>
        </w:rPr>
        <w:t>9</w:t>
      </w:r>
      <w:r w:rsidR="00DA578B" w:rsidRPr="00412E7C">
        <w:rPr>
          <w:rFonts w:asciiTheme="majorBidi" w:hAnsiTheme="majorBidi" w:cstheme="majorBidi"/>
          <w:szCs w:val="21"/>
          <w:lang w:val="zh-CN"/>
        </w:rPr>
        <w:t>年提出的申诉不是对法务部准则的宪法申诉，而是对移民局要求她接受质询和《移民法实施条例》第</w:t>
      </w:r>
      <w:r w:rsidRPr="00412E7C">
        <w:rPr>
          <w:rFonts w:asciiTheme="majorBidi" w:hAnsiTheme="majorBidi" w:cstheme="majorBidi"/>
          <w:szCs w:val="21"/>
          <w:lang w:val="zh-CN"/>
        </w:rPr>
        <w:t>76</w:t>
      </w:r>
      <w:r w:rsidR="00DA578B" w:rsidRPr="00412E7C">
        <w:rPr>
          <w:rFonts w:asciiTheme="majorBidi" w:hAnsiTheme="majorBidi" w:cstheme="majorBidi"/>
          <w:szCs w:val="21"/>
          <w:lang w:val="zh-CN"/>
        </w:rPr>
        <w:t>条第</w:t>
      </w:r>
      <w:r w:rsidR="00442B0D" w:rsidRPr="00412E7C">
        <w:rPr>
          <w:rFonts w:asciiTheme="majorBidi" w:hAnsiTheme="majorBidi" w:cstheme="majorBidi"/>
          <w:szCs w:val="21"/>
          <w:lang w:val="zh-CN"/>
        </w:rPr>
        <w:t>(</w:t>
      </w:r>
      <w:r w:rsidRPr="00412E7C">
        <w:rPr>
          <w:rFonts w:asciiTheme="majorBidi" w:hAnsiTheme="majorBidi" w:cstheme="majorBidi"/>
          <w:szCs w:val="21"/>
          <w:lang w:val="zh-CN"/>
        </w:rPr>
        <w:t>1</w:t>
      </w:r>
      <w:r w:rsidR="00442B0D" w:rsidRPr="00412E7C">
        <w:rPr>
          <w:rFonts w:asciiTheme="majorBidi" w:hAnsiTheme="majorBidi" w:cstheme="majorBidi"/>
          <w:szCs w:val="21"/>
          <w:lang w:val="zh-CN"/>
        </w:rPr>
        <w:t>)</w:t>
      </w:r>
      <w:r w:rsidR="00DA578B" w:rsidRPr="00412E7C">
        <w:rPr>
          <w:rFonts w:asciiTheme="majorBidi" w:hAnsiTheme="majorBidi" w:cstheme="majorBidi"/>
          <w:szCs w:val="21"/>
          <w:lang w:val="zh-CN"/>
        </w:rPr>
        <w:t>款的宪法申诉。缔约国注意到宪法法院驳回了她的申诉，因为要求她接受质询并未含有提交</w:t>
      </w:r>
      <w:bookmarkStart w:id="2" w:name="_Hlk532810728"/>
      <w:r w:rsidR="00DA578B" w:rsidRPr="00412E7C">
        <w:rPr>
          <w:rFonts w:asciiTheme="majorBidi" w:hAnsiTheme="majorBidi" w:cstheme="majorBidi"/>
          <w:szCs w:val="21"/>
          <w:lang w:val="zh-CN"/>
        </w:rPr>
        <w:t>体检报告</w:t>
      </w:r>
      <w:bookmarkEnd w:id="2"/>
      <w:r w:rsidR="00DA578B" w:rsidRPr="00412E7C">
        <w:rPr>
          <w:rFonts w:asciiTheme="majorBidi" w:hAnsiTheme="majorBidi" w:cstheme="majorBidi"/>
          <w:szCs w:val="21"/>
          <w:lang w:val="zh-CN"/>
        </w:rPr>
        <w:t>的义务，因此不是行使公共权力，并且因为她请求延长逗留时间时没有对提交人适用移民法规。</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4</w:t>
      </w:r>
      <w:r w:rsidR="00DA578B" w:rsidRPr="00412E7C">
        <w:rPr>
          <w:rFonts w:asciiTheme="majorBidi" w:hAnsiTheme="majorBidi" w:cstheme="majorBidi"/>
          <w:szCs w:val="21"/>
        </w:rPr>
        <w:t>.</w:t>
      </w:r>
      <w:r w:rsidRPr="00412E7C">
        <w:rPr>
          <w:rFonts w:asciiTheme="majorBidi" w:hAnsiTheme="majorBidi" w:cstheme="majorBidi"/>
          <w:szCs w:val="21"/>
        </w:rPr>
        <w:t>3</w:t>
      </w:r>
      <w:r w:rsidR="00DA578B" w:rsidRPr="00412E7C">
        <w:rPr>
          <w:rFonts w:asciiTheme="majorBidi" w:hAnsiTheme="majorBidi" w:cstheme="majorBidi"/>
          <w:szCs w:val="21"/>
        </w:rPr>
        <w:tab/>
      </w:r>
      <w:r w:rsidR="00DA578B" w:rsidRPr="00412E7C">
        <w:rPr>
          <w:rFonts w:asciiTheme="majorBidi" w:hAnsiTheme="majorBidi" w:cstheme="majorBidi"/>
          <w:szCs w:val="21"/>
        </w:rPr>
        <w:t>关于来文的案情实质，缔约国称，国际法承认国家拥有根据犯罪记录、以往违反移民条例行为、国家安全、公共卫生、非法就业风险或经济问题等理由规范非国民入境的广泛自由裁量权。它认为，要求申请停留时间超过</w:t>
      </w:r>
      <w:r w:rsidRPr="00412E7C">
        <w:rPr>
          <w:rFonts w:asciiTheme="majorBidi" w:hAnsiTheme="majorBidi" w:cstheme="majorBidi"/>
          <w:szCs w:val="21"/>
        </w:rPr>
        <w:t>9</w:t>
      </w:r>
      <w:r w:rsidR="00DA578B" w:rsidRPr="00412E7C">
        <w:rPr>
          <w:rFonts w:asciiTheme="majorBidi" w:hAnsiTheme="majorBidi" w:cstheme="majorBidi"/>
          <w:szCs w:val="21"/>
        </w:rPr>
        <w:t>0</w:t>
      </w:r>
      <w:r w:rsidR="00DA578B" w:rsidRPr="00412E7C">
        <w:rPr>
          <w:rFonts w:asciiTheme="majorBidi" w:hAnsiTheme="majorBidi" w:cstheme="majorBidi"/>
          <w:szCs w:val="21"/>
        </w:rPr>
        <w:t>天的某些非国民提交包括艾滋病毒检测结果的体检文件，属于保护公共健康和维持公共秩序的合法目的。这个要求仅限于涉及封闭环境和与未成年人接触的专业的申请人，如</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签证申请人以及</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6</w:t>
      </w:r>
      <w:r w:rsidR="00442B0D" w:rsidRPr="00412E7C">
        <w:rPr>
          <w:rFonts w:asciiTheme="majorBidi" w:hAnsiTheme="majorBidi" w:cstheme="majorBidi"/>
          <w:szCs w:val="21"/>
        </w:rPr>
        <w:t>(</w:t>
      </w:r>
      <w:r w:rsidR="00DA578B" w:rsidRPr="00412E7C">
        <w:rPr>
          <w:rFonts w:asciiTheme="majorBidi" w:hAnsiTheme="majorBidi" w:cstheme="majorBidi"/>
          <w:szCs w:val="21"/>
        </w:rPr>
        <w:t>娱乐业</w:t>
      </w:r>
      <w:r w:rsidR="00442B0D" w:rsidRPr="00412E7C">
        <w:rPr>
          <w:rFonts w:asciiTheme="majorBidi" w:hAnsiTheme="majorBidi" w:cstheme="majorBidi"/>
          <w:szCs w:val="21"/>
        </w:rPr>
        <w:t>)</w:t>
      </w:r>
      <w:r w:rsidR="00DA578B" w:rsidRPr="00412E7C">
        <w:rPr>
          <w:rFonts w:asciiTheme="majorBidi" w:hAnsiTheme="majorBidi" w:cstheme="majorBidi"/>
          <w:szCs w:val="21"/>
        </w:rPr>
        <w:t>、</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1</w:t>
      </w:r>
      <w:r w:rsidR="00DA578B" w:rsidRPr="00412E7C">
        <w:rPr>
          <w:rFonts w:asciiTheme="majorBidi" w:hAnsiTheme="majorBidi" w:cstheme="majorBidi"/>
          <w:szCs w:val="21"/>
        </w:rPr>
        <w:t>0</w:t>
      </w:r>
      <w:r w:rsidR="00650E89" w:rsidRPr="00412E7C">
        <w:rPr>
          <w:rFonts w:asciiTheme="majorBidi" w:hAnsiTheme="majorBidi" w:cstheme="majorBidi"/>
          <w:sz w:val="10"/>
          <w:szCs w:val="10"/>
        </w:rPr>
        <w:t xml:space="preserve"> </w:t>
      </w:r>
      <w:r w:rsidR="00442B0D" w:rsidRPr="00412E7C">
        <w:rPr>
          <w:rFonts w:asciiTheme="majorBidi" w:hAnsiTheme="majorBidi" w:cstheme="majorBidi"/>
          <w:szCs w:val="21"/>
        </w:rPr>
        <w:t>(</w:t>
      </w:r>
      <w:r w:rsidR="00DA578B" w:rsidRPr="00412E7C">
        <w:rPr>
          <w:rFonts w:asciiTheme="majorBidi" w:hAnsiTheme="majorBidi" w:cstheme="majorBidi"/>
          <w:szCs w:val="21"/>
        </w:rPr>
        <w:t>船员</w:t>
      </w:r>
      <w:r w:rsidR="00442B0D" w:rsidRPr="00412E7C">
        <w:rPr>
          <w:rFonts w:asciiTheme="majorBidi" w:hAnsiTheme="majorBidi" w:cstheme="majorBidi"/>
          <w:szCs w:val="21"/>
        </w:rPr>
        <w:t>)</w:t>
      </w:r>
      <w:r w:rsidR="00DA578B" w:rsidRPr="00412E7C">
        <w:rPr>
          <w:rFonts w:asciiTheme="majorBidi" w:hAnsiTheme="majorBidi" w:cstheme="majorBidi"/>
          <w:szCs w:val="21"/>
        </w:rPr>
        <w:t>、</w:t>
      </w:r>
      <w:r w:rsidRPr="00412E7C">
        <w:rPr>
          <w:rFonts w:asciiTheme="majorBidi" w:hAnsiTheme="majorBidi" w:cstheme="majorBidi"/>
          <w:szCs w:val="21"/>
        </w:rPr>
        <w:t>D</w:t>
      </w:r>
      <w:r w:rsidR="00DA578B" w:rsidRPr="00412E7C">
        <w:rPr>
          <w:rFonts w:asciiTheme="majorBidi" w:hAnsiTheme="majorBidi" w:cstheme="majorBidi"/>
          <w:szCs w:val="21"/>
        </w:rPr>
        <w:t>-</w:t>
      </w:r>
      <w:r w:rsidRPr="00412E7C">
        <w:rPr>
          <w:rFonts w:asciiTheme="majorBidi" w:hAnsiTheme="majorBidi" w:cstheme="majorBidi"/>
          <w:szCs w:val="21"/>
        </w:rPr>
        <w:t>3</w:t>
      </w:r>
      <w:r w:rsidR="00650E89" w:rsidRPr="00412E7C">
        <w:rPr>
          <w:rFonts w:asciiTheme="majorBidi" w:hAnsiTheme="majorBidi" w:cstheme="majorBidi"/>
          <w:sz w:val="10"/>
          <w:szCs w:val="10"/>
        </w:rPr>
        <w:t xml:space="preserve"> </w:t>
      </w:r>
      <w:r w:rsidR="00442B0D" w:rsidRPr="00412E7C">
        <w:rPr>
          <w:rFonts w:asciiTheme="majorBidi" w:hAnsiTheme="majorBidi" w:cstheme="majorBidi"/>
          <w:szCs w:val="21"/>
        </w:rPr>
        <w:t>(</w:t>
      </w:r>
      <w:r w:rsidR="00DA578B" w:rsidRPr="00412E7C">
        <w:rPr>
          <w:rFonts w:asciiTheme="majorBidi" w:hAnsiTheme="majorBidi" w:cstheme="majorBidi"/>
          <w:szCs w:val="21"/>
        </w:rPr>
        <w:t>工业受训人员</w:t>
      </w:r>
      <w:r w:rsidR="00442B0D" w:rsidRPr="00412E7C">
        <w:rPr>
          <w:rFonts w:asciiTheme="majorBidi" w:hAnsiTheme="majorBidi" w:cstheme="majorBidi"/>
          <w:szCs w:val="21"/>
        </w:rPr>
        <w:t>)</w:t>
      </w:r>
      <w:r w:rsidR="00DA578B" w:rsidRPr="00412E7C">
        <w:rPr>
          <w:rFonts w:asciiTheme="majorBidi" w:hAnsiTheme="majorBidi" w:cstheme="majorBidi"/>
          <w:szCs w:val="21"/>
        </w:rPr>
        <w:t>、</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7</w:t>
      </w:r>
      <w:r w:rsidR="00650E89" w:rsidRPr="00412E7C">
        <w:rPr>
          <w:rFonts w:asciiTheme="majorBidi" w:hAnsiTheme="majorBidi" w:cstheme="majorBidi"/>
          <w:sz w:val="10"/>
          <w:szCs w:val="10"/>
        </w:rPr>
        <w:t xml:space="preserve"> </w:t>
      </w:r>
      <w:r w:rsidR="00442B0D" w:rsidRPr="00412E7C">
        <w:rPr>
          <w:rFonts w:asciiTheme="majorBidi" w:hAnsiTheme="majorBidi" w:cstheme="majorBidi"/>
          <w:szCs w:val="21"/>
        </w:rPr>
        <w:t>(</w:t>
      </w:r>
      <w:r w:rsidR="00DA578B" w:rsidRPr="00412E7C">
        <w:rPr>
          <w:rFonts w:asciiTheme="majorBidi" w:hAnsiTheme="majorBidi" w:cstheme="majorBidi"/>
          <w:szCs w:val="21"/>
        </w:rPr>
        <w:t>外国教育机构教师</w:t>
      </w:r>
      <w:r w:rsidR="00442B0D" w:rsidRPr="00412E7C">
        <w:rPr>
          <w:rFonts w:asciiTheme="majorBidi" w:hAnsiTheme="majorBidi" w:cstheme="majorBidi"/>
          <w:szCs w:val="21"/>
        </w:rPr>
        <w:t>)</w:t>
      </w:r>
      <w:r w:rsidR="00DA578B" w:rsidRPr="00412E7C">
        <w:rPr>
          <w:rFonts w:asciiTheme="majorBidi" w:hAnsiTheme="majorBidi" w:cstheme="majorBidi"/>
          <w:szCs w:val="21"/>
        </w:rPr>
        <w:t>和</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9</w:t>
      </w:r>
      <w:r w:rsidR="00E00B33" w:rsidRPr="00412E7C">
        <w:rPr>
          <w:rFonts w:asciiTheme="majorBidi" w:hAnsiTheme="majorBidi" w:cstheme="majorBidi"/>
          <w:sz w:val="10"/>
          <w:szCs w:val="10"/>
        </w:rPr>
        <w:t xml:space="preserve"> </w:t>
      </w:r>
      <w:r w:rsidR="00442B0D" w:rsidRPr="00412E7C">
        <w:rPr>
          <w:rFonts w:asciiTheme="majorBidi" w:hAnsiTheme="majorBidi" w:cstheme="majorBidi"/>
          <w:szCs w:val="21"/>
        </w:rPr>
        <w:t>(</w:t>
      </w:r>
      <w:r w:rsidR="00DA578B" w:rsidRPr="00412E7C">
        <w:rPr>
          <w:rFonts w:asciiTheme="majorBidi" w:hAnsiTheme="majorBidi" w:cstheme="majorBidi"/>
          <w:szCs w:val="21"/>
        </w:rPr>
        <w:t>非专业工作</w:t>
      </w:r>
      <w:r w:rsidR="00442B0D" w:rsidRPr="00412E7C">
        <w:rPr>
          <w:rFonts w:asciiTheme="majorBidi" w:hAnsiTheme="majorBidi" w:cstheme="majorBidi"/>
          <w:szCs w:val="21"/>
        </w:rPr>
        <w:t>)</w:t>
      </w:r>
      <w:r w:rsidR="00DA578B" w:rsidRPr="00412E7C">
        <w:rPr>
          <w:rFonts w:asciiTheme="majorBidi" w:hAnsiTheme="majorBidi" w:cstheme="majorBidi"/>
          <w:szCs w:val="21"/>
        </w:rPr>
        <w:t>签证申请人。由于这个要求适用于所有这些类别的签证申请人，因而没有歧视性。</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4</w:t>
      </w:r>
      <w:r w:rsidR="00DA578B" w:rsidRPr="00412E7C">
        <w:rPr>
          <w:rFonts w:asciiTheme="majorBidi" w:hAnsiTheme="majorBidi" w:cstheme="majorBidi"/>
          <w:szCs w:val="21"/>
        </w:rPr>
        <w:t>.</w:t>
      </w:r>
      <w:r w:rsidRPr="00412E7C">
        <w:rPr>
          <w:rFonts w:asciiTheme="majorBidi" w:hAnsiTheme="majorBidi" w:cstheme="majorBidi"/>
          <w:szCs w:val="21"/>
        </w:rPr>
        <w:t>4</w:t>
      </w:r>
      <w:r w:rsidR="00DA578B" w:rsidRPr="00412E7C">
        <w:rPr>
          <w:rFonts w:asciiTheme="majorBidi" w:hAnsiTheme="majorBidi" w:cstheme="majorBidi"/>
          <w:szCs w:val="21"/>
        </w:rPr>
        <w:tab/>
      </w:r>
      <w:r w:rsidR="00DA578B" w:rsidRPr="00412E7C">
        <w:rPr>
          <w:rFonts w:asciiTheme="majorBidi" w:hAnsiTheme="majorBidi" w:cstheme="majorBidi"/>
          <w:szCs w:val="21"/>
        </w:rPr>
        <w:t>缔约国进一步指出，并未强制要求提交人这样的持有有效签证并且已在韩国境内的非国民人士提交艾滋病毒或毒品检测报告，而只是鼓励他们自愿咨询和检查。缔约国认为，提交人称与非国民韩裔人士相比，她受到歧视的说法是不正确的，因为根据</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签证程序，对非国民韩裔人士有相同的检测要求。缔约国指出，</w:t>
      </w:r>
      <w:r w:rsidRPr="00412E7C">
        <w:rPr>
          <w:rFonts w:asciiTheme="majorBidi" w:hAnsiTheme="majorBidi" w:cstheme="majorBidi"/>
          <w:szCs w:val="21"/>
        </w:rPr>
        <w:t>F</w:t>
      </w:r>
      <w:r w:rsidR="00DA578B" w:rsidRPr="00412E7C">
        <w:rPr>
          <w:rFonts w:asciiTheme="majorBidi" w:hAnsiTheme="majorBidi" w:cstheme="majorBidi"/>
          <w:szCs w:val="21"/>
        </w:rPr>
        <w:t>-</w:t>
      </w:r>
      <w:r w:rsidRPr="00412E7C">
        <w:rPr>
          <w:rFonts w:asciiTheme="majorBidi" w:hAnsiTheme="majorBidi" w:cstheme="majorBidi"/>
          <w:szCs w:val="21"/>
        </w:rPr>
        <w:t>4</w:t>
      </w:r>
      <w:r w:rsidR="00DA578B" w:rsidRPr="00412E7C">
        <w:rPr>
          <w:rFonts w:asciiTheme="majorBidi" w:hAnsiTheme="majorBidi" w:cstheme="majorBidi"/>
          <w:szCs w:val="21"/>
        </w:rPr>
        <w:t>签证是根据朝鲜半岛的历史遗产给予的，提供给曾拥有韩国国籍或其父母或祖父母是韩国国民的人。缔约国认为，这种待遇差异是基于客观和合理的理由。</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4</w:t>
      </w:r>
      <w:r w:rsidR="00DA578B" w:rsidRPr="00412E7C">
        <w:rPr>
          <w:rFonts w:asciiTheme="majorBidi" w:hAnsiTheme="majorBidi" w:cstheme="majorBidi"/>
          <w:szCs w:val="21"/>
        </w:rPr>
        <w:t>.</w:t>
      </w:r>
      <w:r w:rsidRPr="00412E7C">
        <w:rPr>
          <w:rFonts w:asciiTheme="majorBidi" w:hAnsiTheme="majorBidi" w:cstheme="majorBidi"/>
          <w:szCs w:val="21"/>
        </w:rPr>
        <w:t>5</w:t>
      </w:r>
      <w:r w:rsidR="00DA578B" w:rsidRPr="00412E7C">
        <w:rPr>
          <w:rFonts w:asciiTheme="majorBidi" w:hAnsiTheme="majorBidi" w:cstheme="majorBidi"/>
          <w:szCs w:val="21"/>
        </w:rPr>
        <w:tab/>
      </w:r>
      <w:r w:rsidR="00DA578B" w:rsidRPr="00412E7C">
        <w:rPr>
          <w:rFonts w:asciiTheme="majorBidi" w:hAnsiTheme="majorBidi" w:cstheme="majorBidi"/>
          <w:szCs w:val="21"/>
        </w:rPr>
        <w:t>关于提交人根据第十七条提出的诉求，缔约国指出，要求提交体检文件是基于法务部根据《移民管制法》发布的准则，因此，不能将其视为非法要求，没有法律依据。缔约国还辩称，实施该措施是为了客观和公正的目的，即管理外国人入境和停留以维护公共卫生和公共秩序。教育儿童和与儿童互动的教师应该接受更高的专业标准，这就是要求他们提交不适用于其他类别签证申请人的体检报告的原因。检测是通过检验尿液和血液的适当方法进行的，并已采取措施防止披露任何敏感个人信息，因此，要求</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签证申请人提交艾滋病毒和毒品检测结果，符合必要和相称的标准，不构成违反《公约》第十七条的行为。</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4</w:t>
      </w:r>
      <w:r w:rsidR="00DA578B" w:rsidRPr="00412E7C">
        <w:rPr>
          <w:rFonts w:asciiTheme="majorBidi" w:hAnsiTheme="majorBidi" w:cstheme="majorBidi"/>
          <w:szCs w:val="21"/>
        </w:rPr>
        <w:t>.</w:t>
      </w:r>
      <w:r w:rsidRPr="00412E7C">
        <w:rPr>
          <w:rFonts w:asciiTheme="majorBidi" w:hAnsiTheme="majorBidi" w:cstheme="majorBidi"/>
          <w:szCs w:val="21"/>
        </w:rPr>
        <w:t>6</w:t>
      </w:r>
      <w:r w:rsidR="00DA578B" w:rsidRPr="00412E7C">
        <w:rPr>
          <w:rFonts w:asciiTheme="majorBidi" w:hAnsiTheme="majorBidi" w:cstheme="majorBidi"/>
          <w:szCs w:val="21"/>
        </w:rPr>
        <w:tab/>
      </w:r>
      <w:r w:rsidR="00DA578B" w:rsidRPr="00412E7C">
        <w:rPr>
          <w:rFonts w:asciiTheme="majorBidi" w:hAnsiTheme="majorBidi" w:cstheme="majorBidi"/>
          <w:szCs w:val="21"/>
        </w:rPr>
        <w:t>缔约国还指出，提交人称宪法法院驳回她的请愿，侵犯了她根据《公约》第二条、第十四条和第二十六条享有的权利。缔约国认为，为了证实她在公平审判权利方面受到歧视的主张，提交人必须证明法院剥夺了她在法律面前的平等权利，或她因非国民身份而在法律诉讼程序中处于不利地位。缔约国称，法院承认提交人有权享有基本权利，并且审查了她的申诉。缔约国指出，法院审议了自行纠正提交人不可受理的诉求的可能性，但由于没有在</w:t>
      </w:r>
      <w:r w:rsidRPr="00412E7C">
        <w:rPr>
          <w:rFonts w:asciiTheme="majorBidi" w:hAnsiTheme="majorBidi" w:cstheme="majorBidi"/>
          <w:szCs w:val="21"/>
        </w:rPr>
        <w:t>9</w:t>
      </w:r>
      <w:r w:rsidR="00DA578B" w:rsidRPr="00412E7C">
        <w:rPr>
          <w:rFonts w:asciiTheme="majorBidi" w:hAnsiTheme="majorBidi" w:cstheme="majorBidi"/>
          <w:szCs w:val="21"/>
        </w:rPr>
        <w:t>0</w:t>
      </w:r>
      <w:r w:rsidR="00DA578B" w:rsidRPr="00412E7C">
        <w:rPr>
          <w:rFonts w:asciiTheme="majorBidi" w:hAnsiTheme="majorBidi" w:cstheme="majorBidi"/>
          <w:szCs w:val="21"/>
        </w:rPr>
        <w:t>天最后期限内提出申诉，因此无法做到这一点。</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4</w:t>
      </w:r>
      <w:r w:rsidR="00DA578B" w:rsidRPr="00412E7C">
        <w:rPr>
          <w:rFonts w:asciiTheme="majorBidi" w:hAnsiTheme="majorBidi" w:cstheme="majorBidi"/>
          <w:szCs w:val="21"/>
        </w:rPr>
        <w:t>.</w:t>
      </w:r>
      <w:r w:rsidRPr="00412E7C">
        <w:rPr>
          <w:rFonts w:asciiTheme="majorBidi" w:hAnsiTheme="majorBidi" w:cstheme="majorBidi"/>
          <w:szCs w:val="21"/>
        </w:rPr>
        <w:t>7</w:t>
      </w:r>
      <w:r w:rsidR="00DA578B" w:rsidRPr="00412E7C">
        <w:rPr>
          <w:rFonts w:asciiTheme="majorBidi" w:hAnsiTheme="majorBidi" w:cstheme="majorBidi"/>
          <w:szCs w:val="21"/>
        </w:rPr>
        <w:tab/>
      </w:r>
      <w:r w:rsidR="00DA578B" w:rsidRPr="00412E7C">
        <w:rPr>
          <w:rFonts w:asciiTheme="majorBidi" w:hAnsiTheme="majorBidi" w:cstheme="majorBidi"/>
          <w:szCs w:val="21"/>
        </w:rPr>
        <w:t>缔约国还提供了关于移民立法变动的信息，指出法务部已经发布修正的非国民入境和停留准则，即对</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w:t>
      </w:r>
      <w:r w:rsidR="00DA578B" w:rsidRPr="00412E7C">
        <w:rPr>
          <w:rFonts w:asciiTheme="majorBidi" w:hAnsiTheme="majorBidi" w:cstheme="majorBidi"/>
          <w:szCs w:val="21"/>
        </w:rPr>
        <w:t>0</w:t>
      </w:r>
      <w:r w:rsidR="00DA578B" w:rsidRPr="00412E7C">
        <w:rPr>
          <w:rFonts w:asciiTheme="majorBidi" w:hAnsiTheme="majorBidi" w:cstheme="majorBidi"/>
          <w:szCs w:val="21"/>
        </w:rPr>
        <w:t>年</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签证签发和停留管理准则的部分修正。根据这些准则，官员不得仅因艾滋病毒</w:t>
      </w:r>
      <w:r w:rsidR="00DA578B" w:rsidRPr="00412E7C">
        <w:rPr>
          <w:rFonts w:asciiTheme="majorBidi" w:hAnsiTheme="majorBidi" w:cstheme="majorBidi"/>
          <w:szCs w:val="21"/>
        </w:rPr>
        <w:t>/</w:t>
      </w:r>
      <w:r w:rsidR="00DA578B" w:rsidRPr="00412E7C">
        <w:rPr>
          <w:rFonts w:asciiTheme="majorBidi" w:hAnsiTheme="majorBidi" w:cstheme="majorBidi"/>
          <w:szCs w:val="21"/>
        </w:rPr>
        <w:t>艾滋病感染这个理由拒签、宣布停留许可无效或下令递解出境，决定是否允许入境或延长逗留时间依个人情况而定，考虑到个案的情况。缔约国认为，在审查来文时应考虑到这些变动。</w:t>
      </w:r>
    </w:p>
    <w:p w:rsidR="00DA578B" w:rsidRPr="00412E7C" w:rsidRDefault="00DA578B" w:rsidP="002D5C00">
      <w:pPr>
        <w:pStyle w:val="H23GC"/>
      </w:pPr>
      <w:r w:rsidRPr="00412E7C">
        <w:tab/>
      </w:r>
      <w:r w:rsidRPr="00412E7C">
        <w:tab/>
      </w:r>
      <w:r w:rsidRPr="00412E7C">
        <w:rPr>
          <w:shd w:val="clear" w:color="auto" w:fill="FFFFFF"/>
        </w:rPr>
        <w:t>申诉人对缔约国关于可否受理和案情实质的意见的评论</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5</w:t>
      </w:r>
      <w:r w:rsidR="00DA578B" w:rsidRPr="00412E7C">
        <w:rPr>
          <w:rFonts w:asciiTheme="majorBidi" w:hAnsiTheme="majorBidi" w:cstheme="majorBidi"/>
          <w:szCs w:val="21"/>
        </w:rPr>
        <w:t>.</w:t>
      </w:r>
      <w:r w:rsidRPr="00412E7C">
        <w:rPr>
          <w:rFonts w:asciiTheme="majorBidi" w:hAnsiTheme="majorBidi" w:cstheme="majorBidi"/>
          <w:szCs w:val="21"/>
        </w:rPr>
        <w:t>1</w:t>
      </w:r>
      <w:r w:rsidR="00DA578B" w:rsidRPr="00412E7C">
        <w:rPr>
          <w:rFonts w:asciiTheme="majorBidi" w:hAnsiTheme="majorBidi" w:cstheme="majorBidi"/>
          <w:szCs w:val="21"/>
        </w:rPr>
        <w:tab/>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15</w:t>
      </w:r>
      <w:r w:rsidR="00DA578B" w:rsidRPr="00412E7C">
        <w:rPr>
          <w:rFonts w:asciiTheme="majorBidi" w:hAnsiTheme="majorBidi" w:cstheme="majorBidi"/>
          <w:szCs w:val="21"/>
        </w:rPr>
        <w:t>年</w:t>
      </w:r>
      <w:r w:rsidRPr="00412E7C">
        <w:rPr>
          <w:rFonts w:asciiTheme="majorBidi" w:hAnsiTheme="majorBidi" w:cstheme="majorBidi"/>
          <w:szCs w:val="21"/>
        </w:rPr>
        <w:t>1</w:t>
      </w:r>
      <w:r w:rsidR="00DA578B" w:rsidRPr="00412E7C">
        <w:rPr>
          <w:rFonts w:asciiTheme="majorBidi" w:hAnsiTheme="majorBidi" w:cstheme="majorBidi"/>
          <w:szCs w:val="21"/>
        </w:rPr>
        <w:t>月</w:t>
      </w:r>
      <w:r w:rsidRPr="00412E7C">
        <w:rPr>
          <w:rFonts w:asciiTheme="majorBidi" w:hAnsiTheme="majorBidi" w:cstheme="majorBidi"/>
          <w:szCs w:val="21"/>
        </w:rPr>
        <w:t>14</w:t>
      </w:r>
      <w:r w:rsidR="00DA578B" w:rsidRPr="00412E7C">
        <w:rPr>
          <w:rFonts w:asciiTheme="majorBidi" w:hAnsiTheme="majorBidi" w:cstheme="majorBidi"/>
          <w:szCs w:val="21"/>
        </w:rPr>
        <w:t>日，提交人提交了对缔约国意见的评论。</w:t>
      </w:r>
      <w:r w:rsidR="00DA578B" w:rsidRPr="00412E7C">
        <w:rPr>
          <w:rFonts w:asciiTheme="majorBidi" w:hAnsiTheme="majorBidi" w:cstheme="majorBidi"/>
          <w:szCs w:val="21"/>
          <w:shd w:val="clear" w:color="auto" w:fill="FFFFFF"/>
        </w:rPr>
        <w:t>她认为来文可以受理，并且她已经明确指出造成缔约国违反《公约》的行为和不作为。</w:t>
      </w:r>
      <w:r w:rsidR="00DA578B" w:rsidRPr="00412E7C">
        <w:rPr>
          <w:rFonts w:asciiTheme="majorBidi" w:hAnsiTheme="majorBidi" w:cstheme="majorBidi"/>
          <w:szCs w:val="21"/>
        </w:rPr>
        <w:t>她提及自己</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13</w:t>
      </w:r>
      <w:r w:rsidR="00DA578B" w:rsidRPr="00412E7C">
        <w:rPr>
          <w:rFonts w:asciiTheme="majorBidi" w:hAnsiTheme="majorBidi" w:cstheme="majorBidi"/>
          <w:szCs w:val="21"/>
        </w:rPr>
        <w:t>年</w:t>
      </w:r>
      <w:r w:rsidRPr="00412E7C">
        <w:rPr>
          <w:rFonts w:asciiTheme="majorBidi" w:hAnsiTheme="majorBidi" w:cstheme="majorBidi"/>
          <w:szCs w:val="21"/>
        </w:rPr>
        <w:t>7</w:t>
      </w:r>
      <w:r w:rsidR="00DA578B" w:rsidRPr="00412E7C">
        <w:rPr>
          <w:rFonts w:asciiTheme="majorBidi" w:hAnsiTheme="majorBidi" w:cstheme="majorBidi"/>
          <w:szCs w:val="21"/>
        </w:rPr>
        <w:t>月</w:t>
      </w:r>
      <w:r w:rsidRPr="00412E7C">
        <w:rPr>
          <w:rFonts w:asciiTheme="majorBidi" w:hAnsiTheme="majorBidi" w:cstheme="majorBidi"/>
          <w:szCs w:val="21"/>
        </w:rPr>
        <w:t>7</w:t>
      </w:r>
      <w:r w:rsidR="00DA578B" w:rsidRPr="00412E7C">
        <w:rPr>
          <w:rFonts w:asciiTheme="majorBidi" w:hAnsiTheme="majorBidi" w:cstheme="majorBidi"/>
          <w:szCs w:val="21"/>
        </w:rPr>
        <w:t>日的意见，指出法务部</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7</w:t>
      </w:r>
      <w:r w:rsidR="00DA578B" w:rsidRPr="00412E7C">
        <w:rPr>
          <w:rFonts w:asciiTheme="majorBidi" w:hAnsiTheme="majorBidi" w:cstheme="majorBidi"/>
          <w:szCs w:val="21"/>
        </w:rPr>
        <w:t>年的政策备忘录中有一份题为</w:t>
      </w:r>
      <w:r w:rsidRPr="00412E7C">
        <w:rPr>
          <w:rFonts w:hint="eastAsia"/>
        </w:rPr>
        <w:t>“</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申请人的健康证明</w:t>
      </w:r>
      <w:r w:rsidRPr="00412E7C">
        <w:rPr>
          <w:rFonts w:hint="eastAsia"/>
        </w:rPr>
        <w:t>”</w:t>
      </w:r>
      <w:r w:rsidR="00DA578B" w:rsidRPr="00412E7C">
        <w:rPr>
          <w:rFonts w:asciiTheme="majorBidi" w:hAnsiTheme="majorBidi" w:cstheme="majorBidi"/>
          <w:szCs w:val="21"/>
        </w:rPr>
        <w:t>的文件，辩称这份文件引起强制性国内艾滋病毒和毒品检测的规定。她还提及法务部</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7</w:t>
      </w:r>
      <w:r w:rsidR="00DA578B" w:rsidRPr="00412E7C">
        <w:rPr>
          <w:rFonts w:asciiTheme="majorBidi" w:hAnsiTheme="majorBidi" w:cstheme="majorBidi"/>
          <w:szCs w:val="21"/>
        </w:rPr>
        <w:t>年</w:t>
      </w:r>
      <w:r w:rsidRPr="00412E7C">
        <w:rPr>
          <w:rFonts w:asciiTheme="majorBidi" w:hAnsiTheme="majorBidi" w:cstheme="majorBidi"/>
          <w:szCs w:val="21"/>
        </w:rPr>
        <w:t>12</w:t>
      </w:r>
      <w:r w:rsidR="00DA578B" w:rsidRPr="00412E7C">
        <w:rPr>
          <w:rFonts w:asciiTheme="majorBidi" w:hAnsiTheme="majorBidi" w:cstheme="majorBidi"/>
          <w:szCs w:val="21"/>
        </w:rPr>
        <w:t>月</w:t>
      </w:r>
      <w:r w:rsidRPr="00412E7C">
        <w:rPr>
          <w:rFonts w:asciiTheme="majorBidi" w:hAnsiTheme="majorBidi" w:cstheme="majorBidi"/>
          <w:szCs w:val="21"/>
        </w:rPr>
        <w:t>1</w:t>
      </w:r>
      <w:r w:rsidR="00DA578B" w:rsidRPr="00412E7C">
        <w:rPr>
          <w:rFonts w:asciiTheme="majorBidi" w:hAnsiTheme="majorBidi" w:cstheme="majorBidi"/>
          <w:szCs w:val="21"/>
        </w:rPr>
        <w:t>0</w:t>
      </w:r>
      <w:r w:rsidR="00DA578B" w:rsidRPr="00412E7C">
        <w:rPr>
          <w:rFonts w:asciiTheme="majorBidi" w:hAnsiTheme="majorBidi" w:cstheme="majorBidi"/>
          <w:szCs w:val="21"/>
        </w:rPr>
        <w:t>日以英文出版的题为</w:t>
      </w:r>
      <w:r w:rsidRPr="00412E7C">
        <w:rPr>
          <w:rFonts w:hint="eastAsia"/>
        </w:rPr>
        <w:t>“</w:t>
      </w:r>
      <w:r w:rsidR="00DA578B" w:rsidRPr="00412E7C">
        <w:rPr>
          <w:rFonts w:asciiTheme="majorBidi" w:hAnsiTheme="majorBidi" w:cstheme="majorBidi"/>
          <w:szCs w:val="21"/>
        </w:rPr>
        <w:t>韩国</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教学签证持有人的新变动</w:t>
      </w:r>
      <w:r w:rsidRPr="00412E7C">
        <w:rPr>
          <w:rFonts w:hint="eastAsia"/>
        </w:rPr>
        <w:t>”</w:t>
      </w:r>
      <w:r w:rsidR="00DA578B" w:rsidRPr="00412E7C">
        <w:rPr>
          <w:rFonts w:asciiTheme="majorBidi" w:hAnsiTheme="majorBidi" w:cstheme="majorBidi"/>
          <w:szCs w:val="21"/>
        </w:rPr>
        <w:t>文件，其中称</w:t>
      </w:r>
      <w:r w:rsidRPr="00412E7C">
        <w:rPr>
          <w:rFonts w:hint="eastAsia"/>
        </w:rPr>
        <w:t>“</w:t>
      </w:r>
      <w:r w:rsidR="00DA578B" w:rsidRPr="00412E7C">
        <w:rPr>
          <w:rFonts w:asciiTheme="majorBidi" w:hAnsiTheme="majorBidi" w:cstheme="majorBidi"/>
          <w:szCs w:val="21"/>
        </w:rPr>
        <w:t>已在韩国的</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教学签证持有人在申请延长其在韩国居住时间时，需要提交健康证明。向韩国移民局申请外国人登记时，新申请</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教学签证者需要提交健康证明</w:t>
      </w:r>
      <w:r w:rsidRPr="00412E7C">
        <w:rPr>
          <w:rFonts w:asciiTheme="majorBidi" w:hAnsiTheme="majorBidi" w:cstheme="majorBidi" w:hint="eastAsia"/>
          <w:szCs w:val="21"/>
        </w:rPr>
        <w:t>”</w:t>
      </w:r>
      <w:r w:rsidR="00DA578B" w:rsidRPr="00412E7C">
        <w:rPr>
          <w:rFonts w:asciiTheme="majorBidi" w:hAnsiTheme="majorBidi" w:cstheme="majorBidi"/>
          <w:szCs w:val="21"/>
        </w:rPr>
        <w:t>。</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5</w:t>
      </w:r>
      <w:r w:rsidR="00DA578B" w:rsidRPr="00412E7C">
        <w:rPr>
          <w:rFonts w:asciiTheme="majorBidi" w:hAnsiTheme="majorBidi" w:cstheme="majorBidi"/>
          <w:szCs w:val="21"/>
        </w:rPr>
        <w:t>.</w:t>
      </w:r>
      <w:r w:rsidRPr="00412E7C">
        <w:rPr>
          <w:rFonts w:asciiTheme="majorBidi" w:hAnsiTheme="majorBidi" w:cstheme="majorBidi"/>
          <w:szCs w:val="21"/>
        </w:rPr>
        <w:t>2</w:t>
      </w:r>
      <w:r w:rsidR="00727D11" w:rsidRPr="00412E7C">
        <w:rPr>
          <w:rFonts w:asciiTheme="majorBidi" w:hAnsiTheme="majorBidi" w:cstheme="majorBidi"/>
          <w:szCs w:val="21"/>
        </w:rPr>
        <w:tab/>
      </w:r>
      <w:r w:rsidR="00DA578B" w:rsidRPr="00412E7C">
        <w:rPr>
          <w:rFonts w:asciiTheme="majorBidi" w:hAnsiTheme="majorBidi" w:cstheme="majorBidi"/>
          <w:szCs w:val="21"/>
        </w:rPr>
        <w:t>关于缔约国有关移民局</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9</w:t>
      </w:r>
      <w:r w:rsidR="00DA578B" w:rsidRPr="00412E7C">
        <w:rPr>
          <w:rFonts w:asciiTheme="majorBidi" w:hAnsiTheme="majorBidi" w:cstheme="majorBidi"/>
          <w:szCs w:val="21"/>
        </w:rPr>
        <w:t>年</w:t>
      </w:r>
      <w:r w:rsidRPr="00412E7C">
        <w:rPr>
          <w:rFonts w:asciiTheme="majorBidi" w:hAnsiTheme="majorBidi" w:cstheme="majorBidi"/>
          <w:szCs w:val="21"/>
        </w:rPr>
        <w:t>4</w:t>
      </w:r>
      <w:r w:rsidR="00DA578B" w:rsidRPr="00412E7C">
        <w:rPr>
          <w:rFonts w:asciiTheme="majorBidi" w:hAnsiTheme="majorBidi" w:cstheme="majorBidi"/>
          <w:szCs w:val="21"/>
        </w:rPr>
        <w:t>月</w:t>
      </w:r>
      <w:r w:rsidRPr="00412E7C">
        <w:rPr>
          <w:rFonts w:asciiTheme="majorBidi" w:hAnsiTheme="majorBidi" w:cstheme="majorBidi"/>
          <w:szCs w:val="21"/>
        </w:rPr>
        <w:t>1</w:t>
      </w:r>
      <w:r w:rsidR="00DA578B" w:rsidRPr="00412E7C">
        <w:rPr>
          <w:rFonts w:asciiTheme="majorBidi" w:hAnsiTheme="majorBidi" w:cstheme="majorBidi"/>
          <w:szCs w:val="21"/>
        </w:rPr>
        <w:t>0</w:t>
      </w:r>
      <w:r w:rsidR="00DA578B" w:rsidRPr="00412E7C">
        <w:rPr>
          <w:rFonts w:asciiTheme="majorBidi" w:hAnsiTheme="majorBidi" w:cstheme="majorBidi"/>
          <w:szCs w:val="21"/>
        </w:rPr>
        <w:t>日和</w:t>
      </w:r>
      <w:r w:rsidRPr="00412E7C">
        <w:rPr>
          <w:rFonts w:asciiTheme="majorBidi" w:hAnsiTheme="majorBidi" w:cstheme="majorBidi"/>
          <w:szCs w:val="21"/>
        </w:rPr>
        <w:t>29</w:t>
      </w:r>
      <w:r w:rsidR="00DA578B" w:rsidRPr="00412E7C">
        <w:rPr>
          <w:rFonts w:asciiTheme="majorBidi" w:hAnsiTheme="majorBidi" w:cstheme="majorBidi"/>
          <w:szCs w:val="21"/>
        </w:rPr>
        <w:t>日向她寄送文件的论点，提交人指出，文件不是她翻译的，而是移民局自己翻译的；因此，是移民局把文件称为</w:t>
      </w:r>
      <w:r w:rsidRPr="00412E7C">
        <w:rPr>
          <w:rFonts w:hint="eastAsia"/>
        </w:rPr>
        <w:t>“</w:t>
      </w:r>
      <w:r w:rsidR="00DA578B" w:rsidRPr="00412E7C">
        <w:rPr>
          <w:rFonts w:asciiTheme="majorBidi" w:hAnsiTheme="majorBidi" w:cstheme="majorBidi"/>
          <w:szCs w:val="21"/>
        </w:rPr>
        <w:t>传唤</w:t>
      </w:r>
      <w:r w:rsidRPr="00412E7C">
        <w:rPr>
          <w:rFonts w:hint="eastAsia"/>
        </w:rPr>
        <w:t>”</w:t>
      </w:r>
      <w:r w:rsidR="00DA578B" w:rsidRPr="00412E7C">
        <w:rPr>
          <w:rFonts w:asciiTheme="majorBidi" w:hAnsiTheme="majorBidi" w:cstheme="majorBidi"/>
          <w:szCs w:val="21"/>
        </w:rPr>
        <w:t>的。</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5</w:t>
      </w:r>
      <w:r w:rsidR="00DA578B" w:rsidRPr="00412E7C">
        <w:rPr>
          <w:rFonts w:asciiTheme="majorBidi" w:hAnsiTheme="majorBidi" w:cstheme="majorBidi"/>
          <w:szCs w:val="21"/>
        </w:rPr>
        <w:t>.</w:t>
      </w:r>
      <w:r w:rsidRPr="00412E7C">
        <w:rPr>
          <w:rFonts w:asciiTheme="majorBidi" w:hAnsiTheme="majorBidi" w:cstheme="majorBidi"/>
          <w:szCs w:val="21"/>
        </w:rPr>
        <w:t>3</w:t>
      </w:r>
      <w:r w:rsidR="00DA578B" w:rsidRPr="00412E7C">
        <w:rPr>
          <w:rFonts w:asciiTheme="majorBidi" w:hAnsiTheme="majorBidi" w:cstheme="majorBidi"/>
          <w:szCs w:val="21"/>
        </w:rPr>
        <w:tab/>
      </w:r>
      <w:r w:rsidR="00DA578B" w:rsidRPr="00412E7C">
        <w:rPr>
          <w:rFonts w:asciiTheme="majorBidi" w:hAnsiTheme="majorBidi" w:cstheme="majorBidi"/>
          <w:szCs w:val="21"/>
        </w:rPr>
        <w:t>提交人认为她已经用尽所有可用的国内补救措施。她指出，缔约国认为来文不应予以受理，因为她提出的宪法申诉是针对移民条例，而不是针对政策备忘录。她认为，这种说法不准确，因为她向宪法法院提出的诉求是，在颁布强制性检测要求的移民条例之前，要求她提交健康证明是根据一项政策备忘录，而条例颁布后，要求是根据移民条例提出的。她还辩称，由于备忘录的语言与移民条例中的语言相同，缔约国未能表明对政策备忘录提出的申诉怎样才有任何合理的成功机会。</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5</w:t>
      </w:r>
      <w:r w:rsidR="00DA578B" w:rsidRPr="00412E7C">
        <w:rPr>
          <w:rFonts w:asciiTheme="majorBidi" w:hAnsiTheme="majorBidi" w:cstheme="majorBidi"/>
          <w:szCs w:val="21"/>
        </w:rPr>
        <w:t>.</w:t>
      </w:r>
      <w:r w:rsidRPr="00412E7C">
        <w:rPr>
          <w:rFonts w:asciiTheme="majorBidi" w:hAnsiTheme="majorBidi" w:cstheme="majorBidi"/>
          <w:szCs w:val="21"/>
        </w:rPr>
        <w:t>4</w:t>
      </w:r>
      <w:r w:rsidR="00727D11" w:rsidRPr="00412E7C">
        <w:rPr>
          <w:rFonts w:asciiTheme="majorBidi" w:hAnsiTheme="majorBidi" w:cstheme="majorBidi"/>
          <w:szCs w:val="21"/>
        </w:rPr>
        <w:tab/>
      </w:r>
      <w:r w:rsidR="00DA578B" w:rsidRPr="00412E7C">
        <w:rPr>
          <w:rFonts w:asciiTheme="majorBidi" w:hAnsiTheme="majorBidi" w:cstheme="majorBidi"/>
          <w:szCs w:val="21"/>
        </w:rPr>
        <w:t>关于缔约国有关案情实质的意见，提交人提到并重申其</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13</w:t>
      </w:r>
      <w:r w:rsidR="00DA578B" w:rsidRPr="00412E7C">
        <w:rPr>
          <w:rFonts w:asciiTheme="majorBidi" w:hAnsiTheme="majorBidi" w:cstheme="majorBidi"/>
          <w:szCs w:val="21"/>
        </w:rPr>
        <w:t>年</w:t>
      </w:r>
      <w:r w:rsidRPr="00412E7C">
        <w:rPr>
          <w:rFonts w:asciiTheme="majorBidi" w:hAnsiTheme="majorBidi" w:cstheme="majorBidi"/>
          <w:szCs w:val="21"/>
        </w:rPr>
        <w:t>7</w:t>
      </w:r>
      <w:r w:rsidR="00DA578B" w:rsidRPr="00412E7C">
        <w:rPr>
          <w:rFonts w:asciiTheme="majorBidi" w:hAnsiTheme="majorBidi" w:cstheme="majorBidi"/>
          <w:szCs w:val="21"/>
        </w:rPr>
        <w:t>月</w:t>
      </w:r>
      <w:r w:rsidRPr="00412E7C">
        <w:rPr>
          <w:rFonts w:asciiTheme="majorBidi" w:hAnsiTheme="majorBidi" w:cstheme="majorBidi"/>
          <w:szCs w:val="21"/>
        </w:rPr>
        <w:t>7</w:t>
      </w:r>
      <w:r w:rsidR="00DA578B" w:rsidRPr="00412E7C">
        <w:rPr>
          <w:rFonts w:asciiTheme="majorBidi" w:hAnsiTheme="majorBidi" w:cstheme="majorBidi"/>
          <w:szCs w:val="21"/>
        </w:rPr>
        <w:t>日的陈述。至于缔约国认为</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签证持有人的医疗信息得到管理以防止泄露敏感信息，提交人指出，缔约国没有提供任何信息说明如何处理、储存和传输这些数据或者是否制定了必要的保护措施。</w:t>
      </w:r>
    </w:p>
    <w:p w:rsidR="00DA578B" w:rsidRPr="00412E7C" w:rsidRDefault="00B3294E" w:rsidP="00B3294E">
      <w:pPr>
        <w:pStyle w:val="H23GC"/>
      </w:pPr>
      <w:r w:rsidRPr="00412E7C">
        <w:tab/>
      </w:r>
      <w:r w:rsidRPr="00412E7C">
        <w:tab/>
      </w:r>
      <w:r w:rsidR="00DA578B" w:rsidRPr="00412E7C">
        <w:t>提交人的其他呈件</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6</w:t>
      </w:r>
      <w:r w:rsidR="00DA578B" w:rsidRPr="00412E7C">
        <w:rPr>
          <w:rFonts w:asciiTheme="majorBidi" w:hAnsiTheme="majorBidi" w:cstheme="majorBidi"/>
          <w:szCs w:val="21"/>
        </w:rPr>
        <w:t>.</w:t>
      </w:r>
      <w:r w:rsidRPr="00412E7C">
        <w:rPr>
          <w:rFonts w:asciiTheme="majorBidi" w:hAnsiTheme="majorBidi" w:cstheme="majorBidi"/>
          <w:szCs w:val="21"/>
        </w:rPr>
        <w:t>1</w:t>
      </w:r>
      <w:r w:rsidR="00DA578B" w:rsidRPr="00412E7C">
        <w:rPr>
          <w:rFonts w:asciiTheme="majorBidi" w:hAnsiTheme="majorBidi" w:cstheme="majorBidi"/>
          <w:szCs w:val="21"/>
        </w:rPr>
        <w:tab/>
      </w:r>
      <w:r w:rsidR="00DA578B" w:rsidRPr="00412E7C">
        <w:rPr>
          <w:rFonts w:asciiTheme="majorBidi" w:hAnsiTheme="majorBidi" w:cstheme="majorBidi"/>
          <w:szCs w:val="21"/>
        </w:rPr>
        <w:t>在</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16</w:t>
      </w:r>
      <w:r w:rsidR="00DA578B" w:rsidRPr="00412E7C">
        <w:rPr>
          <w:rFonts w:asciiTheme="majorBidi" w:hAnsiTheme="majorBidi" w:cstheme="majorBidi"/>
          <w:szCs w:val="21"/>
        </w:rPr>
        <w:t>年</w:t>
      </w:r>
      <w:r w:rsidRPr="00412E7C">
        <w:rPr>
          <w:rFonts w:asciiTheme="majorBidi" w:hAnsiTheme="majorBidi" w:cstheme="majorBidi"/>
          <w:szCs w:val="21"/>
        </w:rPr>
        <w:t>9</w:t>
      </w:r>
      <w:r w:rsidR="00DA578B" w:rsidRPr="00412E7C">
        <w:rPr>
          <w:rFonts w:asciiTheme="majorBidi" w:hAnsiTheme="majorBidi" w:cstheme="majorBidi"/>
          <w:szCs w:val="21"/>
        </w:rPr>
        <w:t>月</w:t>
      </w:r>
      <w:r w:rsidRPr="00412E7C">
        <w:rPr>
          <w:rFonts w:asciiTheme="majorBidi" w:hAnsiTheme="majorBidi" w:cstheme="majorBidi"/>
          <w:szCs w:val="21"/>
        </w:rPr>
        <w:t>21</w:t>
      </w:r>
      <w:r w:rsidR="00DA578B" w:rsidRPr="00412E7C">
        <w:rPr>
          <w:rFonts w:asciiTheme="majorBidi" w:hAnsiTheme="majorBidi" w:cstheme="majorBidi"/>
          <w:szCs w:val="21"/>
        </w:rPr>
        <w:t>日的另一份呈文中，提交人指出，在</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16</w:t>
      </w:r>
      <w:r w:rsidR="00DA578B" w:rsidRPr="00412E7C">
        <w:rPr>
          <w:rFonts w:asciiTheme="majorBidi" w:hAnsiTheme="majorBidi" w:cstheme="majorBidi"/>
          <w:szCs w:val="21"/>
        </w:rPr>
        <w:t>年缔约国为第四次定期报告向委员会提交的材料中，大韩民国国家人权委员会确认仍然要求</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签证持有人进行强制性艾滋病毒检测。</w:t>
      </w:r>
      <w:r w:rsidR="00DA578B" w:rsidRPr="00412E7C">
        <w:rPr>
          <w:rFonts w:asciiTheme="majorBidi" w:hAnsiTheme="majorBidi" w:cstheme="majorBidi"/>
          <w:color w:val="0000FF"/>
          <w:szCs w:val="21"/>
          <w:vertAlign w:val="superscript"/>
        </w:rPr>
        <w:footnoteReference w:id="9"/>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她</w:t>
      </w:r>
      <w:bookmarkStart w:id="3" w:name="_Hlk532894683"/>
      <w:r w:rsidR="00DA578B" w:rsidRPr="00412E7C">
        <w:rPr>
          <w:rFonts w:asciiTheme="majorBidi" w:hAnsiTheme="majorBidi" w:cstheme="majorBidi"/>
          <w:szCs w:val="21"/>
        </w:rPr>
        <w:t>还注意到消除种族歧视委员会在</w:t>
      </w:r>
      <w:r w:rsidRPr="00412E7C">
        <w:rPr>
          <w:rFonts w:asciiTheme="majorBidi" w:hAnsiTheme="majorBidi" w:cstheme="majorBidi"/>
          <w:szCs w:val="21"/>
        </w:rPr>
        <w:t>L</w:t>
      </w:r>
      <w:r w:rsidR="00DA578B" w:rsidRPr="00412E7C">
        <w:rPr>
          <w:rFonts w:asciiTheme="majorBidi" w:hAnsiTheme="majorBidi" w:cstheme="majorBidi"/>
          <w:szCs w:val="21"/>
        </w:rPr>
        <w:t>.</w:t>
      </w:r>
      <w:r w:rsidRPr="00412E7C">
        <w:rPr>
          <w:rFonts w:asciiTheme="majorBidi" w:hAnsiTheme="majorBidi" w:cstheme="majorBidi"/>
          <w:szCs w:val="21"/>
        </w:rPr>
        <w:t>G</w:t>
      </w:r>
      <w:r w:rsidR="00DA578B" w:rsidRPr="00412E7C">
        <w:rPr>
          <w:rFonts w:asciiTheme="majorBidi" w:hAnsiTheme="majorBidi" w:cstheme="majorBidi"/>
          <w:szCs w:val="21"/>
        </w:rPr>
        <w:t>.</w:t>
      </w:r>
      <w:r w:rsidR="00DA578B" w:rsidRPr="0019392C">
        <w:rPr>
          <w:rFonts w:ascii="Time New Roman" w:eastAsia="楷体" w:hAnsi="Time New Roman" w:cstheme="majorBidi"/>
          <w:szCs w:val="21"/>
        </w:rPr>
        <w:t>诉大韩民国</w:t>
      </w:r>
      <w:r w:rsidR="00DA578B" w:rsidRPr="00412E7C">
        <w:rPr>
          <w:rFonts w:asciiTheme="majorBidi" w:hAnsiTheme="majorBidi" w:cstheme="majorBidi"/>
          <w:szCs w:val="21"/>
        </w:rPr>
        <w:t>一案中的决定</w:t>
      </w:r>
      <w:r w:rsidR="00442B0D" w:rsidRPr="00412E7C">
        <w:rPr>
          <w:rFonts w:asciiTheme="majorBidi" w:hAnsiTheme="majorBidi" w:cstheme="majorBidi"/>
          <w:szCs w:val="21"/>
        </w:rPr>
        <w:t>(</w:t>
      </w:r>
      <w:r w:rsidRPr="00412E7C">
        <w:rPr>
          <w:rFonts w:asciiTheme="majorBidi" w:hAnsiTheme="majorBidi" w:cstheme="majorBidi"/>
          <w:szCs w:val="21"/>
        </w:rPr>
        <w:t>CERD</w:t>
      </w:r>
      <w:r w:rsidR="00DA578B" w:rsidRPr="00412E7C">
        <w:rPr>
          <w:rFonts w:asciiTheme="majorBidi" w:hAnsiTheme="majorBidi" w:cstheme="majorBidi"/>
          <w:szCs w:val="21"/>
        </w:rPr>
        <w:t>/</w:t>
      </w:r>
      <w:r w:rsidRPr="00412E7C">
        <w:rPr>
          <w:rFonts w:asciiTheme="majorBidi" w:hAnsiTheme="majorBidi" w:cstheme="majorBidi"/>
          <w:szCs w:val="21"/>
        </w:rPr>
        <w:t>C</w:t>
      </w:r>
      <w:r w:rsidR="00DA578B" w:rsidRPr="00412E7C">
        <w:rPr>
          <w:rFonts w:asciiTheme="majorBidi" w:hAnsiTheme="majorBidi" w:cstheme="majorBidi"/>
          <w:szCs w:val="21"/>
        </w:rPr>
        <w:t>/</w:t>
      </w:r>
      <w:r w:rsidRPr="00412E7C">
        <w:rPr>
          <w:rFonts w:asciiTheme="majorBidi" w:hAnsiTheme="majorBidi" w:cstheme="majorBidi"/>
          <w:szCs w:val="21"/>
        </w:rPr>
        <w:t>86</w:t>
      </w:r>
      <w:r w:rsidR="00DA578B" w:rsidRPr="00412E7C">
        <w:rPr>
          <w:rFonts w:asciiTheme="majorBidi" w:hAnsiTheme="majorBidi" w:cstheme="majorBidi"/>
          <w:szCs w:val="21"/>
        </w:rPr>
        <w:t>/</w:t>
      </w:r>
      <w:r w:rsidRPr="00412E7C">
        <w:rPr>
          <w:rFonts w:asciiTheme="majorBidi" w:hAnsiTheme="majorBidi" w:cstheme="majorBidi"/>
          <w:szCs w:val="21"/>
        </w:rPr>
        <w:t>D</w:t>
      </w:r>
      <w:r w:rsidR="00DA578B" w:rsidRPr="00412E7C">
        <w:rPr>
          <w:rFonts w:asciiTheme="majorBidi" w:hAnsiTheme="majorBidi" w:cstheme="majorBidi"/>
          <w:szCs w:val="21"/>
        </w:rPr>
        <w:t>/</w:t>
      </w:r>
      <w:r w:rsidRPr="00412E7C">
        <w:rPr>
          <w:rFonts w:asciiTheme="majorBidi" w:hAnsiTheme="majorBidi" w:cstheme="majorBidi"/>
          <w:szCs w:val="21"/>
        </w:rPr>
        <w:t>51</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12</w:t>
      </w:r>
      <w:r w:rsidR="00442B0D" w:rsidRPr="00412E7C">
        <w:rPr>
          <w:rFonts w:asciiTheme="majorBidi" w:hAnsiTheme="majorBidi" w:cstheme="majorBidi"/>
          <w:szCs w:val="21"/>
        </w:rPr>
        <w:t>)</w:t>
      </w:r>
      <w:r w:rsidR="00DA578B" w:rsidRPr="00412E7C">
        <w:rPr>
          <w:rFonts w:asciiTheme="majorBidi" w:hAnsiTheme="majorBidi" w:cstheme="majorBidi"/>
          <w:szCs w:val="21"/>
        </w:rPr>
        <w:t>，其中委员会认为，政府豁免韩国国籍或韩裔人士进行艾滋病毒</w:t>
      </w:r>
      <w:r w:rsidR="00DA578B" w:rsidRPr="00412E7C">
        <w:rPr>
          <w:rFonts w:asciiTheme="majorBidi" w:hAnsiTheme="majorBidi" w:cstheme="majorBidi"/>
          <w:szCs w:val="21"/>
        </w:rPr>
        <w:t>/</w:t>
      </w:r>
      <w:r w:rsidR="00DA578B" w:rsidRPr="00412E7C">
        <w:rPr>
          <w:rFonts w:asciiTheme="majorBidi" w:hAnsiTheme="majorBidi" w:cstheme="majorBidi"/>
          <w:szCs w:val="21"/>
        </w:rPr>
        <w:t>艾滋病和毒品检测而要求外国教师接受强制性检测的做法等同于种族歧视。</w:t>
      </w:r>
      <w:bookmarkEnd w:id="3"/>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6</w:t>
      </w:r>
      <w:r w:rsidR="00DA578B" w:rsidRPr="00412E7C">
        <w:rPr>
          <w:rFonts w:asciiTheme="majorBidi" w:hAnsiTheme="majorBidi" w:cstheme="majorBidi"/>
          <w:szCs w:val="21"/>
        </w:rPr>
        <w:t>.</w:t>
      </w:r>
      <w:r w:rsidRPr="00412E7C">
        <w:rPr>
          <w:rFonts w:asciiTheme="majorBidi" w:hAnsiTheme="majorBidi" w:cstheme="majorBidi"/>
          <w:szCs w:val="21"/>
        </w:rPr>
        <w:t>2</w:t>
      </w:r>
      <w:r w:rsidR="00C44D62" w:rsidRPr="00412E7C">
        <w:rPr>
          <w:rFonts w:asciiTheme="majorBidi" w:hAnsiTheme="majorBidi" w:cstheme="majorBidi"/>
          <w:szCs w:val="21"/>
        </w:rPr>
        <w:tab/>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16</w:t>
      </w:r>
      <w:r w:rsidR="00DA578B" w:rsidRPr="00412E7C">
        <w:rPr>
          <w:rFonts w:asciiTheme="majorBidi" w:hAnsiTheme="majorBidi" w:cstheme="majorBidi"/>
          <w:szCs w:val="21"/>
        </w:rPr>
        <w:t>年</w:t>
      </w:r>
      <w:r w:rsidRPr="00412E7C">
        <w:rPr>
          <w:rFonts w:asciiTheme="majorBidi" w:hAnsiTheme="majorBidi" w:cstheme="majorBidi"/>
          <w:szCs w:val="21"/>
        </w:rPr>
        <w:t>12</w:t>
      </w:r>
      <w:r w:rsidR="00DA578B" w:rsidRPr="00412E7C">
        <w:rPr>
          <w:rFonts w:asciiTheme="majorBidi" w:hAnsiTheme="majorBidi" w:cstheme="majorBidi"/>
          <w:szCs w:val="21"/>
        </w:rPr>
        <w:t>月</w:t>
      </w:r>
      <w:r w:rsidRPr="00412E7C">
        <w:rPr>
          <w:rFonts w:asciiTheme="majorBidi" w:hAnsiTheme="majorBidi" w:cstheme="majorBidi"/>
          <w:szCs w:val="21"/>
        </w:rPr>
        <w:t>1</w:t>
      </w:r>
      <w:r w:rsidR="00DA578B" w:rsidRPr="00412E7C">
        <w:rPr>
          <w:rFonts w:asciiTheme="majorBidi" w:hAnsiTheme="majorBidi" w:cstheme="majorBidi"/>
          <w:szCs w:val="21"/>
        </w:rPr>
        <w:t>日，提交人提交了联合国艾滋病毒</w:t>
      </w:r>
      <w:r w:rsidR="00DA578B" w:rsidRPr="00412E7C">
        <w:rPr>
          <w:rFonts w:asciiTheme="majorBidi" w:hAnsiTheme="majorBidi" w:cstheme="majorBidi"/>
          <w:szCs w:val="21"/>
        </w:rPr>
        <w:t>/</w:t>
      </w:r>
      <w:r w:rsidR="00DA578B" w:rsidRPr="00412E7C">
        <w:rPr>
          <w:rFonts w:asciiTheme="majorBidi" w:hAnsiTheme="majorBidi" w:cstheme="majorBidi"/>
          <w:szCs w:val="21"/>
        </w:rPr>
        <w:t>艾滋病联合规划署</w:t>
      </w:r>
      <w:r w:rsidR="00442B0D" w:rsidRPr="00412E7C">
        <w:rPr>
          <w:rFonts w:asciiTheme="majorBidi" w:hAnsiTheme="majorBidi" w:cstheme="majorBidi"/>
          <w:szCs w:val="21"/>
        </w:rPr>
        <w:t>(</w:t>
      </w:r>
      <w:r w:rsidR="00DA578B" w:rsidRPr="00412E7C">
        <w:rPr>
          <w:rFonts w:asciiTheme="majorBidi" w:hAnsiTheme="majorBidi" w:cstheme="majorBidi"/>
          <w:szCs w:val="21"/>
        </w:rPr>
        <w:t>艾滋病规划署</w:t>
      </w:r>
      <w:r w:rsidR="00442B0D" w:rsidRPr="00412E7C">
        <w:rPr>
          <w:rFonts w:asciiTheme="majorBidi" w:hAnsiTheme="majorBidi" w:cstheme="majorBidi"/>
          <w:szCs w:val="21"/>
        </w:rPr>
        <w:t>)</w:t>
      </w:r>
      <w:r w:rsidR="00DA578B" w:rsidRPr="00412E7C">
        <w:rPr>
          <w:rFonts w:asciiTheme="majorBidi" w:hAnsiTheme="majorBidi" w:cstheme="majorBidi"/>
          <w:szCs w:val="21"/>
        </w:rPr>
        <w:t>秘书处的一份简报，其中认为，全面递解感染艾滋病毒的外国人和对感染艾滋病毒者入境、逗留和居留的其他形式的限制，与国际人权义务相悖；来自世界各地的证据表明，针对特定人群的强制性和其他胁迫性形式的艾滋病毒检测以及全面递解艾滋病毒阳性个人，对防治艾滋病毒是有害的；自愿的艾滋病毒检测和咨询，以及包括非国民在内的所有个人能得到预防、治疗、护理和支持，是在流动情况下促进公共卫生的最有效方法。</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6</w:t>
      </w:r>
      <w:r w:rsidR="00DA578B" w:rsidRPr="00412E7C">
        <w:rPr>
          <w:rFonts w:asciiTheme="majorBidi" w:hAnsiTheme="majorBidi" w:cstheme="majorBidi"/>
          <w:szCs w:val="21"/>
        </w:rPr>
        <w:t>.</w:t>
      </w:r>
      <w:r w:rsidRPr="00412E7C">
        <w:rPr>
          <w:rFonts w:asciiTheme="majorBidi" w:hAnsiTheme="majorBidi" w:cstheme="majorBidi"/>
          <w:szCs w:val="21"/>
        </w:rPr>
        <w:t>3</w:t>
      </w:r>
      <w:r w:rsidR="00DA578B" w:rsidRPr="00412E7C">
        <w:rPr>
          <w:rFonts w:asciiTheme="majorBidi" w:hAnsiTheme="majorBidi" w:cstheme="majorBidi"/>
          <w:szCs w:val="21"/>
        </w:rPr>
        <w:tab/>
      </w:r>
      <w:r w:rsidR="00DA578B" w:rsidRPr="00412E7C">
        <w:rPr>
          <w:rFonts w:asciiTheme="majorBidi" w:hAnsiTheme="majorBidi" w:cstheme="majorBidi"/>
          <w:szCs w:val="21"/>
        </w:rPr>
        <w:t>艾滋病规划署秘书处指出，强制性艾滋病毒检测指的是未经某人知情同意而对此人进行的检测，根据世卫组织和艾滋病规划署的规定，唯一可以接受的未经知情同意的检测是不涉及直接对个人进行的检测。</w:t>
      </w:r>
      <w:r w:rsidR="00DA578B" w:rsidRPr="00412E7C">
        <w:rPr>
          <w:rFonts w:asciiTheme="majorBidi" w:hAnsiTheme="majorBidi" w:cstheme="majorBidi"/>
          <w:color w:val="0000FF"/>
          <w:szCs w:val="21"/>
          <w:vertAlign w:val="superscript"/>
          <w:lang w:val="zh-CN"/>
        </w:rPr>
        <w:footnoteReference w:id="10"/>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秘书处指出，联合国条约机构已经确认，健康状况，包括实际或认为感染艾滋病病毒的状况，是国际法规定禁止的歧视理由，</w:t>
      </w:r>
      <w:r w:rsidR="00DA578B" w:rsidRPr="00412E7C">
        <w:rPr>
          <w:rFonts w:asciiTheme="majorBidi" w:hAnsiTheme="majorBidi" w:cstheme="majorBidi"/>
          <w:color w:val="0000FF"/>
          <w:szCs w:val="21"/>
          <w:vertAlign w:val="superscript"/>
          <w:lang w:val="zh-CN"/>
        </w:rPr>
        <w:footnoteReference w:id="11"/>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在人员国际流动范围内，与艾滋病毒相关的旅行限制问题国际任务小组认为，</w:t>
      </w:r>
      <w:r w:rsidRPr="00412E7C">
        <w:rPr>
          <w:rFonts w:hint="eastAsia"/>
        </w:rPr>
        <w:t>“</w:t>
      </w:r>
      <w:r w:rsidR="00DA578B" w:rsidRPr="00412E7C">
        <w:rPr>
          <w:rFonts w:asciiTheme="majorBidi" w:hAnsiTheme="majorBidi" w:cstheme="majorBidi"/>
          <w:szCs w:val="21"/>
        </w:rPr>
        <w:t>仅根据艾滋病毒状况就对艾滋病毒携带者的入境、逗留和居留加以限制</w:t>
      </w:r>
      <w:r w:rsidR="00B273FB" w:rsidRPr="00412E7C">
        <w:rPr>
          <w:rFonts w:asciiTheme="majorBidi" w:hAnsiTheme="majorBidi" w:cstheme="majorBidi" w:hint="eastAsia"/>
          <w:szCs w:val="21"/>
        </w:rPr>
        <w:t>，</w:t>
      </w:r>
      <w:r w:rsidR="00DA578B" w:rsidRPr="00412E7C">
        <w:rPr>
          <w:rFonts w:asciiTheme="majorBidi" w:hAnsiTheme="majorBidi" w:cstheme="majorBidi"/>
          <w:szCs w:val="21"/>
        </w:rPr>
        <w:t>等于对艾滋病毒阳性者的区别对待和歧视待遇和法律面前的不平等</w:t>
      </w:r>
      <w:r w:rsidRPr="00412E7C">
        <w:rPr>
          <w:rFonts w:hint="eastAsia"/>
        </w:rPr>
        <w:t>”</w:t>
      </w:r>
      <w:r w:rsidR="00DA578B" w:rsidRPr="00412E7C">
        <w:rPr>
          <w:rFonts w:asciiTheme="majorBidi" w:hAnsiTheme="majorBidi" w:cstheme="majorBidi"/>
          <w:szCs w:val="21"/>
        </w:rPr>
        <w:t>。</w:t>
      </w:r>
      <w:r w:rsidR="00DA578B" w:rsidRPr="00412E7C">
        <w:rPr>
          <w:rFonts w:asciiTheme="majorBidi" w:hAnsiTheme="majorBidi" w:cstheme="majorBidi"/>
          <w:color w:val="0000FF"/>
          <w:szCs w:val="21"/>
          <w:vertAlign w:val="superscript"/>
          <w:lang w:val="zh-CN"/>
        </w:rPr>
        <w:footnoteReference w:id="12"/>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提交的材料还强调，人们早已认识到，艾滋病毒不会通过空气中的微粒或一般接触传播。艾滋病毒传播的途径非常具体，涉及与艾滋病毒阳性者的无保护性交，用艾滋病毒沾染的针头、注射器、血液或血液制品注射，由艾滋病毒抗体阳性的母亲通过分娩接触在子宫内与胎儿的传播或母乳喂养期间的母婴传染。</w:t>
      </w:r>
      <w:r w:rsidR="00DA578B" w:rsidRPr="00412E7C">
        <w:rPr>
          <w:rFonts w:asciiTheme="majorBidi" w:hAnsiTheme="majorBidi" w:cstheme="majorBidi"/>
          <w:szCs w:val="21"/>
          <w:shd w:val="clear" w:color="auto" w:fill="FFFFFF"/>
        </w:rPr>
        <w:t>因此，艾滋病毒不属于适用《国际卫生条例》限制移动的疾病类别。</w:t>
      </w:r>
      <w:r w:rsidR="00DA578B" w:rsidRPr="00412E7C">
        <w:rPr>
          <w:rFonts w:asciiTheme="majorBidi" w:hAnsiTheme="majorBidi" w:cstheme="majorBidi"/>
          <w:color w:val="0000FF"/>
          <w:szCs w:val="21"/>
          <w:vertAlign w:val="superscript"/>
          <w:lang w:val="zh-CN"/>
        </w:rPr>
        <w:footnoteReference w:id="13"/>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委员会还注意到，世界所有区域有关艾滋病毒问题</w:t>
      </w:r>
      <w:r w:rsidRPr="00412E7C">
        <w:rPr>
          <w:rFonts w:asciiTheme="majorBidi" w:hAnsiTheme="majorBidi" w:cstheme="majorBidi"/>
          <w:szCs w:val="21"/>
        </w:rPr>
        <w:t>3</w:t>
      </w:r>
      <w:r w:rsidR="00DA578B" w:rsidRPr="00412E7C">
        <w:rPr>
          <w:rFonts w:asciiTheme="majorBidi" w:hAnsiTheme="majorBidi" w:cstheme="majorBidi"/>
          <w:szCs w:val="21"/>
        </w:rPr>
        <w:t>0</w:t>
      </w:r>
      <w:r w:rsidR="00DA578B" w:rsidRPr="00412E7C">
        <w:rPr>
          <w:rFonts w:asciiTheme="majorBidi" w:hAnsiTheme="majorBidi" w:cstheme="majorBidi"/>
          <w:szCs w:val="21"/>
        </w:rPr>
        <w:t>多年的经验显示，强制性艾滋病毒检测和其他形式的胁迫性艾滋病毒检测</w:t>
      </w:r>
      <w:r w:rsidRPr="00412E7C">
        <w:rPr>
          <w:rFonts w:asciiTheme="majorBidi" w:hAnsiTheme="majorBidi" w:cstheme="majorBidi"/>
          <w:szCs w:val="21"/>
        </w:rPr>
        <w:t>，</w:t>
      </w:r>
      <w:r w:rsidR="00DA578B" w:rsidRPr="00412E7C">
        <w:rPr>
          <w:rFonts w:asciiTheme="majorBidi" w:hAnsiTheme="majorBidi" w:cstheme="majorBidi"/>
          <w:szCs w:val="21"/>
        </w:rPr>
        <w:t>对防治艾滋病毒会产生直接和负面的影响。</w:t>
      </w:r>
      <w:r w:rsidR="00DA578B" w:rsidRPr="00412E7C">
        <w:rPr>
          <w:rFonts w:asciiTheme="majorBidi" w:hAnsiTheme="majorBidi" w:cstheme="majorBidi"/>
          <w:color w:val="0000FF"/>
          <w:szCs w:val="21"/>
          <w:vertAlign w:val="superscript"/>
          <w:lang w:val="zh-CN"/>
        </w:rPr>
        <w:footnoteReference w:id="14"/>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强制性艾滋病毒检测往往针对弱势群体和边缘化人口，包括移民，没有证据表明这样做会推进公共卫生目标。相反，若干研究和专家强调了这类做法对公共健康的消极影响。</w:t>
      </w:r>
      <w:r w:rsidR="00DA578B" w:rsidRPr="00412E7C">
        <w:rPr>
          <w:rFonts w:asciiTheme="majorBidi" w:hAnsiTheme="majorBidi" w:cstheme="majorBidi"/>
          <w:color w:val="0000FF"/>
          <w:szCs w:val="21"/>
          <w:vertAlign w:val="superscript"/>
          <w:lang w:val="zh-CN"/>
        </w:rPr>
        <w:footnoteReference w:id="15"/>
      </w:r>
      <w:r w:rsidR="00DA578B" w:rsidRPr="00412E7C">
        <w:rPr>
          <w:rFonts w:asciiTheme="majorBidi" w:hAnsiTheme="majorBidi" w:cstheme="majorBidi"/>
          <w:szCs w:val="21"/>
        </w:rPr>
        <w:t xml:space="preserve"> </w:t>
      </w:r>
      <w:bookmarkStart w:id="4" w:name="_Hlk532886779"/>
      <w:r w:rsidR="00DA578B" w:rsidRPr="00412E7C">
        <w:rPr>
          <w:rFonts w:asciiTheme="majorBidi" w:hAnsiTheme="majorBidi" w:cstheme="majorBidi"/>
          <w:szCs w:val="21"/>
        </w:rPr>
        <w:t>艾滋病规划署秘书处</w:t>
      </w:r>
      <w:bookmarkEnd w:id="4"/>
      <w:r w:rsidR="00DA578B" w:rsidRPr="00412E7C">
        <w:rPr>
          <w:rFonts w:asciiTheme="majorBidi" w:hAnsiTheme="majorBidi" w:cstheme="majorBidi"/>
          <w:szCs w:val="21"/>
        </w:rPr>
        <w:t>还指出</w:t>
      </w:r>
      <w:r w:rsidRPr="00412E7C">
        <w:rPr>
          <w:rFonts w:asciiTheme="majorBidi" w:hAnsiTheme="majorBidi" w:cstheme="majorBidi"/>
          <w:szCs w:val="21"/>
        </w:rPr>
        <w:t>，</w:t>
      </w:r>
      <w:r w:rsidR="00DA578B" w:rsidRPr="00412E7C">
        <w:rPr>
          <w:rFonts w:asciiTheme="majorBidi" w:hAnsiTheme="majorBidi" w:cstheme="majorBidi"/>
          <w:szCs w:val="21"/>
        </w:rPr>
        <w:t>一个涉及外国国民强制性艾滋病毒检测的令人严重关切的问题是，它会使人们误解，艾滋病毒主要是外国国民传播，有必要对艾滋病毒阳性移民的入境、逗留和居留加以限制，并且足以解决这一流行病问题。艾滋病规划署秘书处认为，包括对外国国民在内的强制性艾滋病毒检测侵犯了人权，破坏了艾滋病毒防治方案的成效，并可能在国民中产生虚假的安全感，有损于预防艾滋病毒的努力。秘书处强调指出，保护人权，包括自主权和知情同意权，在防治</w:t>
      </w:r>
      <w:bookmarkStart w:id="5" w:name="_Hlk532887300"/>
      <w:r w:rsidR="00DA578B" w:rsidRPr="00412E7C">
        <w:rPr>
          <w:rFonts w:asciiTheme="majorBidi" w:hAnsiTheme="majorBidi" w:cstheme="majorBidi"/>
          <w:szCs w:val="21"/>
        </w:rPr>
        <w:t>艾滋病毒</w:t>
      </w:r>
      <w:bookmarkEnd w:id="5"/>
      <w:r w:rsidR="00DA578B" w:rsidRPr="00412E7C">
        <w:rPr>
          <w:rFonts w:asciiTheme="majorBidi" w:hAnsiTheme="majorBidi" w:cstheme="majorBidi"/>
          <w:szCs w:val="21"/>
        </w:rPr>
        <w:t>服务和方案方面，对于有效防治至关重要，因此各国对艾滋病毒，包括艾滋病毒检测，应依靠自愿、非歧视性和注重权利的方法。</w:t>
      </w:r>
    </w:p>
    <w:p w:rsidR="00DA578B" w:rsidRPr="00412E7C" w:rsidRDefault="007D661E" w:rsidP="00727D11">
      <w:pPr>
        <w:pStyle w:val="SingleTxtGC"/>
        <w:tabs>
          <w:tab w:val="clear" w:pos="1565"/>
          <w:tab w:val="left" w:pos="1701"/>
        </w:tabs>
        <w:rPr>
          <w:rFonts w:asciiTheme="majorBidi" w:hAnsiTheme="majorBidi" w:cstheme="majorBidi"/>
          <w:szCs w:val="21"/>
        </w:rPr>
      </w:pPr>
      <w:bookmarkStart w:id="6" w:name="_Hlk521322974"/>
      <w:bookmarkEnd w:id="6"/>
      <w:r w:rsidRPr="00412E7C">
        <w:rPr>
          <w:rFonts w:asciiTheme="majorBidi" w:hAnsiTheme="majorBidi" w:cstheme="majorBidi"/>
          <w:szCs w:val="21"/>
        </w:rPr>
        <w:t>6</w:t>
      </w:r>
      <w:r w:rsidR="00DA578B" w:rsidRPr="00412E7C">
        <w:rPr>
          <w:rFonts w:asciiTheme="majorBidi" w:hAnsiTheme="majorBidi" w:cstheme="majorBidi"/>
          <w:szCs w:val="21"/>
        </w:rPr>
        <w:t>.</w:t>
      </w:r>
      <w:r w:rsidRPr="00412E7C">
        <w:rPr>
          <w:rFonts w:asciiTheme="majorBidi" w:hAnsiTheme="majorBidi" w:cstheme="majorBidi"/>
          <w:szCs w:val="21"/>
        </w:rPr>
        <w:t>4</w:t>
      </w:r>
      <w:r w:rsidR="00DA578B" w:rsidRPr="00412E7C">
        <w:rPr>
          <w:rFonts w:asciiTheme="majorBidi" w:hAnsiTheme="majorBidi" w:cstheme="majorBidi"/>
          <w:szCs w:val="21"/>
        </w:rPr>
        <w:tab/>
      </w:r>
      <w:r w:rsidR="00DA578B" w:rsidRPr="00412E7C">
        <w:rPr>
          <w:rFonts w:hint="eastAsia"/>
        </w:rPr>
        <w:t>提交人</w:t>
      </w:r>
      <w:r w:rsidRPr="00412E7C">
        <w:t>2</w:t>
      </w:r>
      <w:r w:rsidR="00DA578B" w:rsidRPr="00412E7C">
        <w:t>0</w:t>
      </w:r>
      <w:r w:rsidRPr="00412E7C">
        <w:t>16</w:t>
      </w:r>
      <w:r w:rsidR="00DA578B" w:rsidRPr="00412E7C">
        <w:rPr>
          <w:rFonts w:hint="eastAsia"/>
        </w:rPr>
        <w:t>年</w:t>
      </w:r>
      <w:r w:rsidRPr="00412E7C">
        <w:t>12</w:t>
      </w:r>
      <w:r w:rsidR="00DA578B" w:rsidRPr="00412E7C">
        <w:rPr>
          <w:rFonts w:hint="eastAsia"/>
        </w:rPr>
        <w:t>月</w:t>
      </w:r>
      <w:r w:rsidRPr="00412E7C">
        <w:t>1</w:t>
      </w:r>
      <w:r w:rsidR="00DA578B" w:rsidRPr="00412E7C">
        <w:rPr>
          <w:rFonts w:hint="eastAsia"/>
        </w:rPr>
        <w:t>日来文进一步指出，根据消除种族歧视委员会在</w:t>
      </w:r>
      <w:r w:rsidRPr="00412E7C">
        <w:t>LG</w:t>
      </w:r>
      <w:r w:rsidR="00DA578B" w:rsidRPr="0019392C">
        <w:rPr>
          <w:rFonts w:ascii="Time New Roman" w:eastAsia="楷体" w:hAnsi="Time New Roman" w:hint="eastAsia"/>
        </w:rPr>
        <w:t>诉大韩民国</w:t>
      </w:r>
      <w:r w:rsidR="00DA578B" w:rsidRPr="00412E7C">
        <w:rPr>
          <w:rFonts w:hint="eastAsia"/>
        </w:rPr>
        <w:t>一案中的裁决，大韩民国国家人权委员会</w:t>
      </w:r>
      <w:r w:rsidRPr="00412E7C">
        <w:t>2</w:t>
      </w:r>
      <w:r w:rsidR="00DA578B" w:rsidRPr="00412E7C">
        <w:t>0</w:t>
      </w:r>
      <w:r w:rsidRPr="00412E7C">
        <w:t>16</w:t>
      </w:r>
      <w:r w:rsidR="00DA578B" w:rsidRPr="00412E7C">
        <w:rPr>
          <w:rFonts w:hint="eastAsia"/>
        </w:rPr>
        <w:t>年</w:t>
      </w:r>
      <w:r w:rsidRPr="00412E7C">
        <w:t>9</w:t>
      </w:r>
      <w:r w:rsidR="00DA578B" w:rsidRPr="00412E7C">
        <w:rPr>
          <w:rFonts w:hint="eastAsia"/>
        </w:rPr>
        <w:t>月</w:t>
      </w:r>
      <w:r w:rsidRPr="00412E7C">
        <w:t>8</w:t>
      </w:r>
      <w:r w:rsidR="00DA578B" w:rsidRPr="00412E7C">
        <w:rPr>
          <w:rFonts w:hint="eastAsia"/>
        </w:rPr>
        <w:t>日就</w:t>
      </w:r>
      <w:r w:rsidRPr="00412E7C">
        <w:t>E</w:t>
      </w:r>
      <w:r w:rsidR="00DA578B" w:rsidRPr="00412E7C">
        <w:t>-</w:t>
      </w:r>
      <w:r w:rsidRPr="00412E7C">
        <w:t>2</w:t>
      </w:r>
      <w:r w:rsidR="00DA578B" w:rsidRPr="00412E7C">
        <w:rPr>
          <w:rFonts w:hint="eastAsia"/>
        </w:rPr>
        <w:t>签证持有者强制性</w:t>
      </w:r>
      <w:r w:rsidR="00DA578B" w:rsidRPr="00412E7C">
        <w:t>艾滋病毒</w:t>
      </w:r>
      <w:r w:rsidR="00DA578B" w:rsidRPr="00412E7C">
        <w:rPr>
          <w:rFonts w:hint="eastAsia"/>
        </w:rPr>
        <w:t>检测发布</w:t>
      </w:r>
      <w:r w:rsidR="00DA578B" w:rsidRPr="00412E7C">
        <w:rPr>
          <w:rFonts w:asciiTheme="majorBidi" w:hAnsiTheme="majorBidi" w:cstheme="majorBidi"/>
          <w:szCs w:val="21"/>
        </w:rPr>
        <w:t>一项决定。委员会确认，韩国教师和韩裔外语教师免于</w:t>
      </w:r>
      <w:bookmarkStart w:id="7" w:name="_Hlk532887401"/>
      <w:r w:rsidR="00DA578B" w:rsidRPr="00412E7C">
        <w:rPr>
          <w:rFonts w:asciiTheme="majorBidi" w:hAnsiTheme="majorBidi" w:cstheme="majorBidi"/>
          <w:szCs w:val="21"/>
        </w:rPr>
        <w:t>强制性</w:t>
      </w:r>
      <w:bookmarkEnd w:id="7"/>
      <w:r w:rsidR="00DA578B" w:rsidRPr="00412E7C">
        <w:rPr>
          <w:rFonts w:asciiTheme="majorBidi" w:hAnsiTheme="majorBidi" w:cstheme="majorBidi"/>
          <w:szCs w:val="21"/>
        </w:rPr>
        <w:t>艾滋病毒检测，而外国</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签证持有者有义务接受此类检测。委员会认为，强制性检测的做法构成《宪法》第</w:t>
      </w:r>
      <w:r w:rsidRPr="00412E7C">
        <w:rPr>
          <w:rFonts w:asciiTheme="majorBidi" w:hAnsiTheme="majorBidi" w:cstheme="majorBidi"/>
          <w:szCs w:val="21"/>
        </w:rPr>
        <w:t>11</w:t>
      </w:r>
      <w:r w:rsidR="00DA578B" w:rsidRPr="00412E7C">
        <w:rPr>
          <w:rFonts w:asciiTheme="majorBidi" w:hAnsiTheme="majorBidi" w:cstheme="majorBidi"/>
          <w:szCs w:val="21"/>
        </w:rPr>
        <w:t>条和《公约》第二十六条规定的种族歧视，并可能构成基于病史的歧视行为。</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6</w:t>
      </w:r>
      <w:r w:rsidR="00DA578B" w:rsidRPr="00412E7C">
        <w:rPr>
          <w:rFonts w:asciiTheme="majorBidi" w:hAnsiTheme="majorBidi" w:cstheme="majorBidi"/>
          <w:szCs w:val="21"/>
        </w:rPr>
        <w:t>.</w:t>
      </w:r>
      <w:r w:rsidRPr="00412E7C">
        <w:rPr>
          <w:rFonts w:asciiTheme="majorBidi" w:hAnsiTheme="majorBidi" w:cstheme="majorBidi"/>
          <w:szCs w:val="21"/>
        </w:rPr>
        <w:t>5</w:t>
      </w:r>
      <w:r w:rsidR="00804C42" w:rsidRPr="00412E7C">
        <w:rPr>
          <w:rFonts w:asciiTheme="majorBidi" w:hAnsiTheme="majorBidi" w:cstheme="majorBidi"/>
          <w:szCs w:val="21"/>
        </w:rPr>
        <w:tab/>
      </w:r>
      <w:r w:rsidR="00DA578B" w:rsidRPr="00412E7C">
        <w:rPr>
          <w:rFonts w:asciiTheme="majorBidi" w:hAnsiTheme="majorBidi" w:cstheme="majorBidi"/>
          <w:szCs w:val="21"/>
        </w:rPr>
        <w:t>在</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17</w:t>
      </w:r>
      <w:r w:rsidR="00DA578B" w:rsidRPr="00412E7C">
        <w:rPr>
          <w:rFonts w:asciiTheme="majorBidi" w:hAnsiTheme="majorBidi" w:cstheme="majorBidi"/>
          <w:szCs w:val="21"/>
        </w:rPr>
        <w:t>年</w:t>
      </w:r>
      <w:r w:rsidRPr="00412E7C">
        <w:rPr>
          <w:rFonts w:asciiTheme="majorBidi" w:hAnsiTheme="majorBidi" w:cstheme="majorBidi"/>
          <w:szCs w:val="21"/>
        </w:rPr>
        <w:t>7</w:t>
      </w:r>
      <w:r w:rsidR="00DA578B" w:rsidRPr="00412E7C">
        <w:rPr>
          <w:rFonts w:asciiTheme="majorBidi" w:hAnsiTheme="majorBidi" w:cstheme="majorBidi"/>
          <w:szCs w:val="21"/>
        </w:rPr>
        <w:t>月</w:t>
      </w:r>
      <w:r w:rsidRPr="00412E7C">
        <w:rPr>
          <w:rFonts w:asciiTheme="majorBidi" w:hAnsiTheme="majorBidi" w:cstheme="majorBidi"/>
          <w:szCs w:val="21"/>
        </w:rPr>
        <w:t>26</w:t>
      </w:r>
      <w:r w:rsidR="00DA578B" w:rsidRPr="00412E7C">
        <w:rPr>
          <w:rFonts w:asciiTheme="majorBidi" w:hAnsiTheme="majorBidi" w:cstheme="majorBidi"/>
          <w:szCs w:val="21"/>
        </w:rPr>
        <w:t>日提交的另一份呈件中，提交人报告说，</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17</w:t>
      </w:r>
      <w:r w:rsidR="00DA578B" w:rsidRPr="00412E7C">
        <w:rPr>
          <w:rFonts w:asciiTheme="majorBidi" w:hAnsiTheme="majorBidi" w:cstheme="majorBidi"/>
          <w:szCs w:val="21"/>
        </w:rPr>
        <w:t>年</w:t>
      </w:r>
      <w:r w:rsidRPr="00412E7C">
        <w:rPr>
          <w:rFonts w:asciiTheme="majorBidi" w:hAnsiTheme="majorBidi" w:cstheme="majorBidi"/>
          <w:szCs w:val="21"/>
        </w:rPr>
        <w:t>7</w:t>
      </w:r>
      <w:r w:rsidR="00DA578B" w:rsidRPr="00412E7C">
        <w:rPr>
          <w:rFonts w:asciiTheme="majorBidi" w:hAnsiTheme="majorBidi" w:cstheme="majorBidi"/>
          <w:szCs w:val="21"/>
        </w:rPr>
        <w:t>月</w:t>
      </w:r>
      <w:r w:rsidRPr="00412E7C">
        <w:rPr>
          <w:rFonts w:asciiTheme="majorBidi" w:hAnsiTheme="majorBidi" w:cstheme="majorBidi"/>
          <w:szCs w:val="21"/>
        </w:rPr>
        <w:t>8</w:t>
      </w:r>
      <w:r w:rsidR="00DA578B" w:rsidRPr="00412E7C">
        <w:rPr>
          <w:rFonts w:asciiTheme="majorBidi" w:hAnsiTheme="majorBidi" w:cstheme="majorBidi"/>
          <w:szCs w:val="21"/>
        </w:rPr>
        <w:t>日，大韩民国法务部宣布已取消</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签证持有人强制性艾滋病毒检测的规定</w:t>
      </w:r>
      <w:r w:rsidRPr="00412E7C">
        <w:rPr>
          <w:rFonts w:asciiTheme="majorBidi" w:hAnsiTheme="majorBidi" w:cstheme="majorBidi"/>
          <w:szCs w:val="21"/>
        </w:rPr>
        <w:t>，</w:t>
      </w:r>
      <w:r w:rsidR="00DA578B" w:rsidRPr="00412E7C">
        <w:rPr>
          <w:rFonts w:asciiTheme="majorBidi" w:hAnsiTheme="majorBidi" w:cstheme="majorBidi"/>
          <w:szCs w:val="21"/>
        </w:rPr>
        <w:t>但她指出仍然保留了国内强制性毒品检测。</w:t>
      </w:r>
    </w:p>
    <w:p w:rsidR="00DA578B" w:rsidRPr="00412E7C" w:rsidRDefault="00804C42" w:rsidP="00804C42">
      <w:pPr>
        <w:pStyle w:val="H23GC"/>
      </w:pPr>
      <w:r w:rsidRPr="00412E7C">
        <w:rPr>
          <w:lang w:val="zh-CN"/>
        </w:rPr>
        <w:tab/>
      </w:r>
      <w:r w:rsidRPr="00412E7C">
        <w:rPr>
          <w:lang w:val="zh-CN"/>
        </w:rPr>
        <w:tab/>
      </w:r>
      <w:r w:rsidR="00DA578B" w:rsidRPr="00412E7C">
        <w:rPr>
          <w:lang w:val="zh-CN"/>
        </w:rPr>
        <w:t>委员会需审理的问题和审议情况</w:t>
      </w:r>
    </w:p>
    <w:p w:rsidR="00DA578B" w:rsidRPr="00412E7C" w:rsidRDefault="00DA578B" w:rsidP="00804C42">
      <w:pPr>
        <w:pStyle w:val="H4GC"/>
      </w:pPr>
      <w:r w:rsidRPr="00412E7C">
        <w:tab/>
      </w:r>
      <w:r w:rsidRPr="00412E7C">
        <w:tab/>
      </w:r>
      <w:r w:rsidRPr="00412E7C">
        <w:t>可否受理的审议情况</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7</w:t>
      </w:r>
      <w:r w:rsidR="00DA578B" w:rsidRPr="00412E7C">
        <w:rPr>
          <w:rFonts w:asciiTheme="majorBidi" w:hAnsiTheme="majorBidi" w:cstheme="majorBidi"/>
          <w:szCs w:val="21"/>
        </w:rPr>
        <w:t>.</w:t>
      </w:r>
      <w:r w:rsidRPr="00412E7C">
        <w:rPr>
          <w:rFonts w:asciiTheme="majorBidi" w:hAnsiTheme="majorBidi" w:cstheme="majorBidi"/>
          <w:szCs w:val="21"/>
        </w:rPr>
        <w:t>1</w:t>
      </w:r>
      <w:r w:rsidR="00DA578B" w:rsidRPr="00412E7C">
        <w:rPr>
          <w:rFonts w:asciiTheme="majorBidi" w:hAnsiTheme="majorBidi" w:cstheme="majorBidi"/>
          <w:szCs w:val="21"/>
        </w:rPr>
        <w:tab/>
      </w:r>
      <w:r w:rsidR="00DA578B" w:rsidRPr="00412E7C">
        <w:rPr>
          <w:rFonts w:asciiTheme="majorBidi" w:hAnsiTheme="majorBidi" w:cstheme="majorBidi"/>
          <w:szCs w:val="21"/>
        </w:rPr>
        <w:t>在审议来文所载任何申诉之前，委员会应依据其议事规则第</w:t>
      </w:r>
      <w:r w:rsidRPr="00412E7C">
        <w:rPr>
          <w:rFonts w:asciiTheme="majorBidi" w:hAnsiTheme="majorBidi" w:cstheme="majorBidi"/>
          <w:szCs w:val="21"/>
        </w:rPr>
        <w:t>93</w:t>
      </w:r>
      <w:r w:rsidR="00DA578B" w:rsidRPr="00412E7C">
        <w:rPr>
          <w:rFonts w:asciiTheme="majorBidi" w:hAnsiTheme="majorBidi" w:cstheme="majorBidi"/>
          <w:szCs w:val="21"/>
        </w:rPr>
        <w:t>条</w:t>
      </w:r>
      <w:r w:rsidRPr="00412E7C">
        <w:rPr>
          <w:rFonts w:asciiTheme="majorBidi" w:hAnsiTheme="majorBidi" w:cstheme="majorBidi"/>
          <w:szCs w:val="21"/>
        </w:rPr>
        <w:t>，</w:t>
      </w:r>
      <w:r w:rsidR="00DA578B" w:rsidRPr="00412E7C">
        <w:rPr>
          <w:rFonts w:asciiTheme="majorBidi" w:hAnsiTheme="majorBidi" w:cstheme="majorBidi"/>
          <w:szCs w:val="21"/>
        </w:rPr>
        <w:t>确定来文是否符合《任择议定书》规定的受理条件。</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7</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ab/>
      </w:r>
      <w:r w:rsidR="00DA578B" w:rsidRPr="00412E7C">
        <w:rPr>
          <w:rFonts w:asciiTheme="majorBidi" w:hAnsiTheme="majorBidi" w:cstheme="majorBidi"/>
          <w:szCs w:val="21"/>
        </w:rPr>
        <w:t>根据《任择议定书》第五条第</w:t>
      </w:r>
      <w:r w:rsidRPr="00412E7C">
        <w:rPr>
          <w:rFonts w:asciiTheme="majorBidi" w:hAnsiTheme="majorBidi" w:cstheme="majorBidi"/>
          <w:szCs w:val="21"/>
        </w:rPr>
        <w:t>2</w:t>
      </w:r>
      <w:r w:rsidR="00DA578B" w:rsidRPr="00412E7C">
        <w:rPr>
          <w:rFonts w:asciiTheme="majorBidi" w:hAnsiTheme="majorBidi" w:cstheme="majorBidi"/>
          <w:szCs w:val="21"/>
        </w:rPr>
        <w:t>款</w:t>
      </w:r>
      <w:r w:rsidR="00DA578B" w:rsidRPr="00412E7C">
        <w:rPr>
          <w:rFonts w:asciiTheme="majorBidi" w:hAnsiTheme="majorBidi" w:cstheme="majorBidi"/>
          <w:szCs w:val="21"/>
        </w:rPr>
        <w:t>(</w:t>
      </w:r>
      <w:r w:rsidR="00DA578B" w:rsidRPr="00412E7C">
        <w:rPr>
          <w:rFonts w:asciiTheme="majorBidi" w:hAnsiTheme="majorBidi" w:cstheme="majorBidi"/>
          <w:szCs w:val="21"/>
        </w:rPr>
        <w:t>子</w:t>
      </w:r>
      <w:r w:rsidR="00DA578B" w:rsidRPr="00412E7C">
        <w:rPr>
          <w:rFonts w:asciiTheme="majorBidi" w:hAnsiTheme="majorBidi" w:cstheme="majorBidi"/>
          <w:szCs w:val="21"/>
        </w:rPr>
        <w:t>)</w:t>
      </w:r>
      <w:r w:rsidR="00DA578B" w:rsidRPr="00412E7C">
        <w:rPr>
          <w:rFonts w:asciiTheme="majorBidi" w:hAnsiTheme="majorBidi" w:cstheme="majorBidi"/>
          <w:szCs w:val="21"/>
        </w:rPr>
        <w:t>项规定，委员会查明该事项未在另一国际调查或解决程序中正在接受审查。</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7</w:t>
      </w:r>
      <w:r w:rsidR="00DA578B" w:rsidRPr="00412E7C">
        <w:rPr>
          <w:rFonts w:asciiTheme="majorBidi" w:hAnsiTheme="majorBidi" w:cstheme="majorBidi"/>
          <w:szCs w:val="21"/>
        </w:rPr>
        <w:t>.</w:t>
      </w:r>
      <w:r w:rsidRPr="00412E7C">
        <w:rPr>
          <w:rFonts w:asciiTheme="majorBidi" w:hAnsiTheme="majorBidi" w:cstheme="majorBidi"/>
          <w:szCs w:val="21"/>
        </w:rPr>
        <w:t>3</w:t>
      </w:r>
      <w:r w:rsidR="00DA578B" w:rsidRPr="00412E7C">
        <w:rPr>
          <w:rFonts w:asciiTheme="majorBidi" w:hAnsiTheme="majorBidi" w:cstheme="majorBidi"/>
          <w:szCs w:val="21"/>
        </w:rPr>
        <w:tab/>
      </w:r>
      <w:r w:rsidR="00DA578B" w:rsidRPr="00412E7C">
        <w:rPr>
          <w:rFonts w:asciiTheme="majorBidi" w:hAnsiTheme="majorBidi" w:cstheme="majorBidi"/>
          <w:szCs w:val="21"/>
        </w:rPr>
        <w:t>委员会注意到缔约国认为来文不应予以受理，因为尚未根据《任择议定书》第五条第</w:t>
      </w:r>
      <w:r w:rsidRPr="00412E7C">
        <w:rPr>
          <w:rFonts w:asciiTheme="majorBidi" w:hAnsiTheme="majorBidi" w:cstheme="majorBidi"/>
          <w:szCs w:val="21"/>
        </w:rPr>
        <w:t>2</w:t>
      </w:r>
      <w:r w:rsidR="00DA578B" w:rsidRPr="00412E7C">
        <w:rPr>
          <w:rFonts w:asciiTheme="majorBidi" w:hAnsiTheme="majorBidi" w:cstheme="majorBidi"/>
          <w:szCs w:val="21"/>
        </w:rPr>
        <w:t>款</w:t>
      </w:r>
      <w:r w:rsidR="00442B0D" w:rsidRPr="00412E7C">
        <w:rPr>
          <w:rFonts w:asciiTheme="majorBidi" w:hAnsiTheme="majorBidi" w:cstheme="majorBidi"/>
          <w:szCs w:val="21"/>
        </w:rPr>
        <w:t>(</w:t>
      </w:r>
      <w:r w:rsidR="00DA578B" w:rsidRPr="00412E7C">
        <w:rPr>
          <w:rFonts w:asciiTheme="majorBidi" w:hAnsiTheme="majorBidi" w:cstheme="majorBidi"/>
          <w:szCs w:val="21"/>
        </w:rPr>
        <w:t>丑</w:t>
      </w:r>
      <w:r w:rsidR="00442B0D" w:rsidRPr="00412E7C">
        <w:rPr>
          <w:rFonts w:asciiTheme="majorBidi" w:hAnsiTheme="majorBidi" w:cstheme="majorBidi"/>
          <w:szCs w:val="21"/>
        </w:rPr>
        <w:t>)</w:t>
      </w:r>
      <w:r w:rsidR="00DA578B" w:rsidRPr="00412E7C">
        <w:rPr>
          <w:rFonts w:asciiTheme="majorBidi" w:hAnsiTheme="majorBidi" w:cstheme="majorBidi"/>
          <w:szCs w:val="21"/>
        </w:rPr>
        <w:t>项的规定用尽国内补救措施。委员会回顾其判例，即提交人应利用所有国内补救措施以满足《任择议定书》第五条第</w:t>
      </w:r>
      <w:r w:rsidRPr="00412E7C">
        <w:rPr>
          <w:rFonts w:asciiTheme="majorBidi" w:hAnsiTheme="majorBidi" w:cstheme="majorBidi"/>
          <w:szCs w:val="21"/>
        </w:rPr>
        <w:t>2</w:t>
      </w:r>
      <w:r w:rsidR="00DA578B" w:rsidRPr="00412E7C">
        <w:rPr>
          <w:rFonts w:asciiTheme="majorBidi" w:hAnsiTheme="majorBidi" w:cstheme="majorBidi"/>
          <w:szCs w:val="21"/>
        </w:rPr>
        <w:t>款</w:t>
      </w:r>
      <w:r w:rsidR="00DA578B" w:rsidRPr="00412E7C">
        <w:rPr>
          <w:rFonts w:asciiTheme="majorBidi" w:hAnsiTheme="majorBidi" w:cstheme="majorBidi"/>
          <w:szCs w:val="21"/>
        </w:rPr>
        <w:t>(</w:t>
      </w:r>
      <w:r w:rsidR="00DA578B" w:rsidRPr="00412E7C">
        <w:rPr>
          <w:rFonts w:asciiTheme="majorBidi" w:hAnsiTheme="majorBidi" w:cstheme="majorBidi"/>
          <w:szCs w:val="21"/>
        </w:rPr>
        <w:t>丑</w:t>
      </w:r>
      <w:r w:rsidR="00DA578B" w:rsidRPr="00412E7C">
        <w:rPr>
          <w:rFonts w:asciiTheme="majorBidi" w:hAnsiTheme="majorBidi" w:cstheme="majorBidi"/>
          <w:szCs w:val="21"/>
        </w:rPr>
        <w:t>)</w:t>
      </w:r>
      <w:r w:rsidR="00DA578B" w:rsidRPr="00412E7C">
        <w:rPr>
          <w:rFonts w:asciiTheme="majorBidi" w:hAnsiTheme="majorBidi" w:cstheme="majorBidi"/>
          <w:szCs w:val="21"/>
        </w:rPr>
        <w:t>项的要求，只要此类补救措施在特定案件中看来有效</w:t>
      </w:r>
      <w:r w:rsidRPr="00412E7C">
        <w:rPr>
          <w:rFonts w:asciiTheme="majorBidi" w:hAnsiTheme="majorBidi" w:cstheme="majorBidi"/>
          <w:szCs w:val="21"/>
        </w:rPr>
        <w:t>，</w:t>
      </w:r>
      <w:r w:rsidR="00DA578B" w:rsidRPr="00412E7C">
        <w:rPr>
          <w:rFonts w:asciiTheme="majorBidi" w:hAnsiTheme="majorBidi" w:cstheme="majorBidi"/>
          <w:szCs w:val="21"/>
        </w:rPr>
        <w:t>并且实际上提交人可以采用。委员会注意到缔约国认为提交人本可以针对法务部</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7</w:t>
      </w:r>
      <w:r w:rsidR="00DA578B" w:rsidRPr="00412E7C">
        <w:rPr>
          <w:rFonts w:asciiTheme="majorBidi" w:hAnsiTheme="majorBidi" w:cstheme="majorBidi"/>
          <w:szCs w:val="21"/>
        </w:rPr>
        <w:t>公布的准则</w:t>
      </w:r>
      <w:r w:rsidR="00DA578B" w:rsidRPr="00412E7C">
        <w:rPr>
          <w:rFonts w:asciiTheme="majorBidi" w:hAnsiTheme="majorBidi" w:cstheme="majorBidi"/>
          <w:szCs w:val="21"/>
        </w:rPr>
        <w:t>/</w:t>
      </w:r>
      <w:r w:rsidR="00DA578B" w:rsidRPr="00412E7C">
        <w:rPr>
          <w:rFonts w:asciiTheme="majorBidi" w:hAnsiTheme="majorBidi" w:cstheme="majorBidi"/>
          <w:szCs w:val="21"/>
        </w:rPr>
        <w:t>政策备忘录向宪法法院提出宪法申诉。委员会注意到，提交人在离开缔约国之前向宪法法院提出了申诉，该申诉于</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11</w:t>
      </w:r>
      <w:r w:rsidR="00DA578B" w:rsidRPr="00412E7C">
        <w:rPr>
          <w:rFonts w:asciiTheme="majorBidi" w:hAnsiTheme="majorBidi" w:cstheme="majorBidi"/>
          <w:szCs w:val="21"/>
        </w:rPr>
        <w:t>年</w:t>
      </w:r>
      <w:r w:rsidRPr="00412E7C">
        <w:rPr>
          <w:rFonts w:asciiTheme="majorBidi" w:hAnsiTheme="majorBidi" w:cstheme="majorBidi"/>
          <w:szCs w:val="21"/>
        </w:rPr>
        <w:t>9</w:t>
      </w:r>
      <w:r w:rsidR="00DA578B" w:rsidRPr="00412E7C">
        <w:rPr>
          <w:rFonts w:asciiTheme="majorBidi" w:hAnsiTheme="majorBidi" w:cstheme="majorBidi"/>
          <w:szCs w:val="21"/>
        </w:rPr>
        <w:t>月</w:t>
      </w:r>
      <w:r w:rsidRPr="00412E7C">
        <w:rPr>
          <w:rFonts w:asciiTheme="majorBidi" w:hAnsiTheme="majorBidi" w:cstheme="majorBidi"/>
          <w:szCs w:val="21"/>
        </w:rPr>
        <w:t>29</w:t>
      </w:r>
      <w:r w:rsidR="00DA578B" w:rsidRPr="00412E7C">
        <w:rPr>
          <w:rFonts w:asciiTheme="majorBidi" w:hAnsiTheme="majorBidi" w:cstheme="majorBidi"/>
          <w:szCs w:val="21"/>
        </w:rPr>
        <w:t>日被驳回，法院裁决中此项申诉的主题为要求到移民局接受质询、移民局</w:t>
      </w:r>
      <w:bookmarkStart w:id="8" w:name="_Hlk532888581"/>
      <w:r w:rsidR="00DA578B" w:rsidRPr="00412E7C">
        <w:rPr>
          <w:rFonts w:asciiTheme="majorBidi" w:hAnsiTheme="majorBidi" w:cstheme="majorBidi"/>
          <w:szCs w:val="21"/>
        </w:rPr>
        <w:t>根据《移民法实施条例》第</w:t>
      </w:r>
      <w:r w:rsidRPr="00412E7C">
        <w:rPr>
          <w:rFonts w:asciiTheme="majorBidi" w:hAnsiTheme="majorBidi" w:cstheme="majorBidi"/>
          <w:szCs w:val="21"/>
        </w:rPr>
        <w:t>76</w:t>
      </w:r>
      <w:r w:rsidR="00DA578B" w:rsidRPr="00412E7C">
        <w:rPr>
          <w:rFonts w:asciiTheme="majorBidi" w:hAnsiTheme="majorBidi" w:cstheme="majorBidi"/>
          <w:szCs w:val="21"/>
        </w:rPr>
        <w:t>条第</w:t>
      </w:r>
      <w:r w:rsidR="00442B0D" w:rsidRPr="00412E7C">
        <w:rPr>
          <w:rFonts w:asciiTheme="majorBidi" w:hAnsiTheme="majorBidi" w:cstheme="majorBidi"/>
          <w:szCs w:val="21"/>
        </w:rPr>
        <w:t>(</w:t>
      </w:r>
      <w:r w:rsidRPr="00412E7C">
        <w:rPr>
          <w:rFonts w:asciiTheme="majorBidi" w:hAnsiTheme="majorBidi" w:cstheme="majorBidi"/>
          <w:szCs w:val="21"/>
        </w:rPr>
        <w:t>1</w:t>
      </w:r>
      <w:r w:rsidR="00442B0D" w:rsidRPr="00412E7C">
        <w:rPr>
          <w:rFonts w:asciiTheme="majorBidi" w:hAnsiTheme="majorBidi" w:cstheme="majorBidi"/>
          <w:szCs w:val="21"/>
        </w:rPr>
        <w:t>)</w:t>
      </w:r>
      <w:r w:rsidR="00DA578B" w:rsidRPr="00412E7C">
        <w:rPr>
          <w:rFonts w:asciiTheme="majorBidi" w:hAnsiTheme="majorBidi" w:cstheme="majorBidi"/>
          <w:szCs w:val="21"/>
        </w:rPr>
        <w:t>款</w:t>
      </w:r>
      <w:bookmarkEnd w:id="8"/>
      <w:r w:rsidR="00DA578B" w:rsidRPr="00412E7C">
        <w:rPr>
          <w:rFonts w:asciiTheme="majorBidi" w:hAnsiTheme="majorBidi" w:cstheme="majorBidi"/>
          <w:szCs w:val="21"/>
        </w:rPr>
        <w:t>向提交人工作地点寄送信函以及强制性国内艾滋病毒和毒品检测是否侵犯了她的隐私权、平等权利和人格尊严。鉴于提交人对根据《移民法实施条例》第</w:t>
      </w:r>
      <w:r w:rsidRPr="00412E7C">
        <w:rPr>
          <w:rFonts w:asciiTheme="majorBidi" w:hAnsiTheme="majorBidi" w:cstheme="majorBidi"/>
          <w:szCs w:val="21"/>
        </w:rPr>
        <w:t>76</w:t>
      </w:r>
      <w:r w:rsidR="00DA578B" w:rsidRPr="00412E7C">
        <w:rPr>
          <w:rFonts w:asciiTheme="majorBidi" w:hAnsiTheme="majorBidi" w:cstheme="majorBidi"/>
          <w:szCs w:val="21"/>
        </w:rPr>
        <w:t>条第</w:t>
      </w:r>
      <w:r w:rsidR="00442B0D" w:rsidRPr="00412E7C">
        <w:rPr>
          <w:rFonts w:asciiTheme="majorBidi" w:hAnsiTheme="majorBidi" w:cstheme="majorBidi"/>
          <w:szCs w:val="21"/>
        </w:rPr>
        <w:t>(</w:t>
      </w:r>
      <w:r w:rsidRPr="00412E7C">
        <w:rPr>
          <w:rFonts w:asciiTheme="majorBidi" w:hAnsiTheme="majorBidi" w:cstheme="majorBidi"/>
          <w:szCs w:val="21"/>
        </w:rPr>
        <w:t>1</w:t>
      </w:r>
      <w:r w:rsidR="00442B0D" w:rsidRPr="00412E7C">
        <w:rPr>
          <w:rFonts w:asciiTheme="majorBidi" w:hAnsiTheme="majorBidi" w:cstheme="majorBidi"/>
          <w:szCs w:val="21"/>
        </w:rPr>
        <w:t>)</w:t>
      </w:r>
      <w:r w:rsidR="00DA578B" w:rsidRPr="00412E7C">
        <w:rPr>
          <w:rFonts w:asciiTheme="majorBidi" w:hAnsiTheme="majorBidi" w:cstheme="majorBidi"/>
          <w:szCs w:val="21"/>
        </w:rPr>
        <w:t>款提出的强制性检测要求向宪法法院提出质疑</w:t>
      </w:r>
      <w:r w:rsidRPr="00412E7C">
        <w:rPr>
          <w:rFonts w:asciiTheme="majorBidi" w:hAnsiTheme="majorBidi" w:cstheme="majorBidi"/>
          <w:szCs w:val="21"/>
        </w:rPr>
        <w:t>，</w:t>
      </w:r>
      <w:r w:rsidR="00DA578B" w:rsidRPr="00412E7C">
        <w:rPr>
          <w:rFonts w:asciiTheme="majorBidi" w:hAnsiTheme="majorBidi" w:cstheme="majorBidi"/>
          <w:szCs w:val="21"/>
        </w:rPr>
        <w:t>以及她关于政策备忘录的语言与受到质疑的移民法规的语言相似的论点未被反驳，委员会认为，《任择议定书》第五条第</w:t>
      </w:r>
      <w:r w:rsidRPr="00412E7C">
        <w:rPr>
          <w:rFonts w:asciiTheme="majorBidi" w:hAnsiTheme="majorBidi" w:cstheme="majorBidi"/>
          <w:szCs w:val="21"/>
        </w:rPr>
        <w:t>2</w:t>
      </w:r>
      <w:r w:rsidR="00DA578B" w:rsidRPr="00412E7C">
        <w:rPr>
          <w:rFonts w:asciiTheme="majorBidi" w:hAnsiTheme="majorBidi" w:cstheme="majorBidi"/>
          <w:szCs w:val="21"/>
        </w:rPr>
        <w:t>款</w:t>
      </w:r>
      <w:r w:rsidR="00442B0D" w:rsidRPr="00412E7C">
        <w:rPr>
          <w:rFonts w:asciiTheme="majorBidi" w:hAnsiTheme="majorBidi" w:cstheme="majorBidi"/>
          <w:szCs w:val="21"/>
        </w:rPr>
        <w:t>(</w:t>
      </w:r>
      <w:r w:rsidR="00DA578B" w:rsidRPr="00412E7C">
        <w:rPr>
          <w:rFonts w:asciiTheme="majorBidi" w:hAnsiTheme="majorBidi" w:cstheme="majorBidi"/>
          <w:szCs w:val="21"/>
        </w:rPr>
        <w:t>丑</w:t>
      </w:r>
      <w:r w:rsidR="00442B0D" w:rsidRPr="00412E7C">
        <w:rPr>
          <w:rFonts w:asciiTheme="majorBidi" w:hAnsiTheme="majorBidi" w:cstheme="majorBidi"/>
          <w:szCs w:val="21"/>
        </w:rPr>
        <w:t>)</w:t>
      </w:r>
      <w:r w:rsidR="00DA578B" w:rsidRPr="00412E7C">
        <w:rPr>
          <w:rFonts w:asciiTheme="majorBidi" w:hAnsiTheme="majorBidi" w:cstheme="majorBidi"/>
          <w:szCs w:val="21"/>
        </w:rPr>
        <w:t>项并不妨碍审查此项申诉。</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7</w:t>
      </w:r>
      <w:r w:rsidR="00DA578B" w:rsidRPr="00412E7C">
        <w:rPr>
          <w:rFonts w:asciiTheme="majorBidi" w:hAnsiTheme="majorBidi" w:cstheme="majorBidi"/>
          <w:szCs w:val="21"/>
        </w:rPr>
        <w:t>.</w:t>
      </w:r>
      <w:r w:rsidRPr="00412E7C">
        <w:rPr>
          <w:rFonts w:asciiTheme="majorBidi" w:hAnsiTheme="majorBidi" w:cstheme="majorBidi"/>
          <w:szCs w:val="21"/>
        </w:rPr>
        <w:t>4</w:t>
      </w:r>
      <w:r w:rsidR="00DA578B" w:rsidRPr="00412E7C">
        <w:rPr>
          <w:rFonts w:asciiTheme="majorBidi" w:hAnsiTheme="majorBidi" w:cstheme="majorBidi"/>
          <w:szCs w:val="21"/>
        </w:rPr>
        <w:tab/>
      </w:r>
      <w:r w:rsidR="00DA578B" w:rsidRPr="00412E7C">
        <w:rPr>
          <w:rFonts w:asciiTheme="majorBidi" w:hAnsiTheme="majorBidi" w:cstheme="majorBidi"/>
          <w:szCs w:val="21"/>
        </w:rPr>
        <w:t>委员会还注意到缔约国认为来文构成</w:t>
      </w:r>
      <w:r w:rsidRPr="00412E7C">
        <w:rPr>
          <w:rFonts w:hint="eastAsia"/>
        </w:rPr>
        <w:t>“</w:t>
      </w:r>
      <w:r w:rsidR="00DA578B" w:rsidRPr="00412E7C">
        <w:rPr>
          <w:rFonts w:asciiTheme="majorBidi" w:hAnsiTheme="majorBidi" w:cstheme="majorBidi"/>
          <w:szCs w:val="21"/>
        </w:rPr>
        <w:t>滥用提交权</w:t>
      </w:r>
      <w:r w:rsidRPr="00412E7C">
        <w:rPr>
          <w:rFonts w:hint="eastAsia"/>
        </w:rPr>
        <w:t>”</w:t>
      </w:r>
      <w:r w:rsidR="00DA578B" w:rsidRPr="00412E7C">
        <w:rPr>
          <w:rFonts w:asciiTheme="majorBidi" w:hAnsiTheme="majorBidi" w:cstheme="majorBidi"/>
          <w:szCs w:val="21"/>
        </w:rPr>
        <w:t>，因为提交人没有详细说明缔约国构成侵犯她的权利的具体行为或不作为，因为她据称没有正确地翻译移民局</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9</w:t>
      </w:r>
      <w:r w:rsidR="00DA578B" w:rsidRPr="00412E7C">
        <w:rPr>
          <w:rFonts w:asciiTheme="majorBidi" w:hAnsiTheme="majorBidi" w:cstheme="majorBidi"/>
          <w:szCs w:val="21"/>
        </w:rPr>
        <w:t>年</w:t>
      </w:r>
      <w:r w:rsidRPr="00412E7C">
        <w:rPr>
          <w:rFonts w:asciiTheme="majorBidi" w:hAnsiTheme="majorBidi" w:cstheme="majorBidi"/>
          <w:szCs w:val="21"/>
        </w:rPr>
        <w:t>4</w:t>
      </w:r>
      <w:r w:rsidR="00DA578B" w:rsidRPr="00412E7C">
        <w:rPr>
          <w:rFonts w:asciiTheme="majorBidi" w:hAnsiTheme="majorBidi" w:cstheme="majorBidi"/>
          <w:szCs w:val="21"/>
        </w:rPr>
        <w:t>月</w:t>
      </w:r>
      <w:r w:rsidRPr="00412E7C">
        <w:rPr>
          <w:rFonts w:asciiTheme="majorBidi" w:hAnsiTheme="majorBidi" w:cstheme="majorBidi"/>
          <w:szCs w:val="21"/>
        </w:rPr>
        <w:t>1</w:t>
      </w:r>
      <w:r w:rsidR="00DA578B" w:rsidRPr="00412E7C">
        <w:rPr>
          <w:rFonts w:asciiTheme="majorBidi" w:hAnsiTheme="majorBidi" w:cstheme="majorBidi"/>
          <w:szCs w:val="21"/>
        </w:rPr>
        <w:t>0</w:t>
      </w:r>
      <w:r w:rsidR="00DA578B" w:rsidRPr="00412E7C">
        <w:rPr>
          <w:rFonts w:asciiTheme="majorBidi" w:hAnsiTheme="majorBidi" w:cstheme="majorBidi"/>
          <w:szCs w:val="21"/>
        </w:rPr>
        <w:t>日和</w:t>
      </w:r>
      <w:r w:rsidRPr="00412E7C">
        <w:rPr>
          <w:rFonts w:asciiTheme="majorBidi" w:hAnsiTheme="majorBidi" w:cstheme="majorBidi"/>
          <w:szCs w:val="21"/>
        </w:rPr>
        <w:t>29</w:t>
      </w:r>
      <w:r w:rsidR="00DA578B" w:rsidRPr="00412E7C">
        <w:rPr>
          <w:rFonts w:asciiTheme="majorBidi" w:hAnsiTheme="majorBidi" w:cstheme="majorBidi"/>
          <w:szCs w:val="21"/>
        </w:rPr>
        <w:t>日寄送给她的文件。对此，缔约国指出，这些文件应译为</w:t>
      </w:r>
      <w:r w:rsidRPr="00412E7C">
        <w:rPr>
          <w:rFonts w:hint="eastAsia"/>
        </w:rPr>
        <w:t>“</w:t>
      </w:r>
      <w:r w:rsidR="00DA578B" w:rsidRPr="00412E7C">
        <w:rPr>
          <w:rFonts w:asciiTheme="majorBidi" w:hAnsiTheme="majorBidi" w:cstheme="majorBidi"/>
          <w:szCs w:val="21"/>
        </w:rPr>
        <w:t>要求接受质询</w:t>
      </w:r>
      <w:r w:rsidRPr="00412E7C">
        <w:rPr>
          <w:rFonts w:hint="eastAsia"/>
        </w:rPr>
        <w:t>”</w:t>
      </w:r>
      <w:r w:rsidR="00DA578B" w:rsidRPr="00412E7C">
        <w:rPr>
          <w:rFonts w:asciiTheme="majorBidi" w:hAnsiTheme="majorBidi" w:cstheme="majorBidi"/>
          <w:szCs w:val="21"/>
        </w:rPr>
        <w:t>，而非</w:t>
      </w:r>
      <w:r w:rsidRPr="00412E7C">
        <w:rPr>
          <w:rFonts w:hint="eastAsia"/>
        </w:rPr>
        <w:t>“</w:t>
      </w:r>
      <w:r w:rsidR="00DA578B" w:rsidRPr="00412E7C">
        <w:rPr>
          <w:rFonts w:asciiTheme="majorBidi" w:hAnsiTheme="majorBidi" w:cstheme="majorBidi"/>
          <w:szCs w:val="21"/>
        </w:rPr>
        <w:t>传唤</w:t>
      </w:r>
      <w:r w:rsidRPr="00412E7C">
        <w:rPr>
          <w:rFonts w:hint="eastAsia"/>
        </w:rPr>
        <w:t>”</w:t>
      </w:r>
      <w:r w:rsidR="00DA578B" w:rsidRPr="00412E7C">
        <w:rPr>
          <w:rFonts w:asciiTheme="majorBidi" w:hAnsiTheme="majorBidi" w:cstheme="majorBidi"/>
          <w:szCs w:val="21"/>
        </w:rPr>
        <w:t>。然而，委员会注意到，有关文件是以韩文和英文起草的，文件的英文本标注为</w:t>
      </w:r>
      <w:r w:rsidRPr="00412E7C">
        <w:rPr>
          <w:rFonts w:hint="eastAsia"/>
        </w:rPr>
        <w:t>“</w:t>
      </w:r>
      <w:r w:rsidR="00DA578B" w:rsidRPr="00412E7C">
        <w:rPr>
          <w:rFonts w:asciiTheme="majorBidi" w:hAnsiTheme="majorBidi" w:cstheme="majorBidi"/>
          <w:szCs w:val="21"/>
        </w:rPr>
        <w:t>传唤</w:t>
      </w:r>
      <w:r w:rsidRPr="00412E7C">
        <w:rPr>
          <w:rFonts w:hint="eastAsia"/>
        </w:rPr>
        <w:t>”</w:t>
      </w:r>
      <w:r w:rsidR="00DA578B" w:rsidRPr="00412E7C">
        <w:rPr>
          <w:rFonts w:asciiTheme="majorBidi" w:hAnsiTheme="majorBidi" w:cstheme="majorBidi"/>
          <w:szCs w:val="21"/>
        </w:rPr>
        <w:t>。关于缔约国认为提交人没有充分证实其诉求，委员会注意到她认为艾滋病毒和毒品检测政策侵犯了她的不歧视待遇权利和隐私权，造成她失去工作，不得不离开缔约国。有鉴于此，委员会认为，就可否受理目的而言，提交人充分证实了她根据第十七条和第二十六条</w:t>
      </w:r>
      <w:r w:rsidR="00442B0D" w:rsidRPr="00412E7C">
        <w:rPr>
          <w:rFonts w:asciiTheme="majorBidi" w:hAnsiTheme="majorBidi" w:cstheme="majorBidi"/>
          <w:szCs w:val="21"/>
        </w:rPr>
        <w:t>(</w:t>
      </w:r>
      <w:r w:rsidR="00DA578B" w:rsidRPr="00412E7C">
        <w:rPr>
          <w:rFonts w:asciiTheme="majorBidi" w:hAnsiTheme="majorBidi" w:cstheme="majorBidi"/>
          <w:szCs w:val="21"/>
        </w:rPr>
        <w:t>单独并与第二条第</w:t>
      </w:r>
      <w:r w:rsidRPr="00412E7C">
        <w:rPr>
          <w:rFonts w:asciiTheme="majorBidi" w:hAnsiTheme="majorBidi" w:cstheme="majorBidi"/>
          <w:szCs w:val="21"/>
        </w:rPr>
        <w:t>1</w:t>
      </w:r>
      <w:r w:rsidR="00DA578B" w:rsidRPr="00412E7C">
        <w:rPr>
          <w:rFonts w:asciiTheme="majorBidi" w:hAnsiTheme="majorBidi" w:cstheme="majorBidi"/>
          <w:szCs w:val="21"/>
        </w:rPr>
        <w:t>款一并解读</w:t>
      </w:r>
      <w:r w:rsidR="00442B0D" w:rsidRPr="00412E7C">
        <w:rPr>
          <w:rFonts w:asciiTheme="majorBidi" w:hAnsiTheme="majorBidi" w:cstheme="majorBidi"/>
          <w:szCs w:val="21"/>
        </w:rPr>
        <w:t>)</w:t>
      </w:r>
      <w:r w:rsidR="00DA578B" w:rsidRPr="00412E7C">
        <w:rPr>
          <w:rFonts w:asciiTheme="majorBidi" w:hAnsiTheme="majorBidi" w:cstheme="majorBidi"/>
          <w:szCs w:val="21"/>
        </w:rPr>
        <w:t>提出的诉求。</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7</w:t>
      </w:r>
      <w:r w:rsidR="00DA578B" w:rsidRPr="00412E7C">
        <w:rPr>
          <w:rFonts w:asciiTheme="majorBidi" w:hAnsiTheme="majorBidi" w:cstheme="majorBidi"/>
          <w:szCs w:val="21"/>
        </w:rPr>
        <w:t>.</w:t>
      </w:r>
      <w:r w:rsidRPr="00412E7C">
        <w:rPr>
          <w:rFonts w:asciiTheme="majorBidi" w:hAnsiTheme="majorBidi" w:cstheme="majorBidi"/>
          <w:szCs w:val="21"/>
        </w:rPr>
        <w:t>5</w:t>
      </w:r>
      <w:r w:rsidR="00DA578B" w:rsidRPr="00412E7C">
        <w:rPr>
          <w:rFonts w:asciiTheme="majorBidi" w:hAnsiTheme="majorBidi" w:cstheme="majorBidi"/>
          <w:szCs w:val="21"/>
        </w:rPr>
        <w:tab/>
      </w:r>
      <w:r w:rsidR="00DA578B" w:rsidRPr="00412E7C">
        <w:rPr>
          <w:rFonts w:asciiTheme="majorBidi" w:hAnsiTheme="majorBidi" w:cstheme="majorBidi"/>
          <w:szCs w:val="21"/>
        </w:rPr>
        <w:t>委员会还注意到提交人声称宪法法院在没有审查案情实质的情况下驳回其请愿，侵犯了她根据《公约》第二条第</w:t>
      </w:r>
      <w:r w:rsidRPr="00412E7C">
        <w:rPr>
          <w:rFonts w:asciiTheme="majorBidi" w:hAnsiTheme="majorBidi" w:cstheme="majorBidi"/>
          <w:szCs w:val="21"/>
        </w:rPr>
        <w:t>2</w:t>
      </w:r>
      <w:r w:rsidR="00DA578B" w:rsidRPr="00412E7C">
        <w:rPr>
          <w:rFonts w:asciiTheme="majorBidi" w:hAnsiTheme="majorBidi" w:cstheme="majorBidi"/>
          <w:szCs w:val="21"/>
        </w:rPr>
        <w:t>款和第</w:t>
      </w:r>
      <w:r w:rsidRPr="00412E7C">
        <w:rPr>
          <w:rFonts w:asciiTheme="majorBidi" w:hAnsiTheme="majorBidi" w:cstheme="majorBidi"/>
          <w:szCs w:val="21"/>
        </w:rPr>
        <w:t>3</w:t>
      </w:r>
      <w:r w:rsidR="00DA578B" w:rsidRPr="00412E7C">
        <w:rPr>
          <w:rFonts w:asciiTheme="majorBidi" w:hAnsiTheme="majorBidi" w:cstheme="majorBidi"/>
          <w:szCs w:val="21"/>
        </w:rPr>
        <w:t>款、第十四条和第二十六条应该享有的权利。然而，委员会注意到，提交人没有提供资料，使其能够得出结论，认为她被剥夺了公平审判的权利，剥夺了她在法院面前平等的权利，或者在诉讼程序中因其国籍或族裔而处于不利地位。因此，委员会宣布，根据《任择议定书》第二条，来文的这一部分不予受理。</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7</w:t>
      </w:r>
      <w:r w:rsidR="00DA578B" w:rsidRPr="00412E7C">
        <w:rPr>
          <w:rFonts w:asciiTheme="majorBidi" w:hAnsiTheme="majorBidi" w:cstheme="majorBidi"/>
          <w:szCs w:val="21"/>
        </w:rPr>
        <w:t>.</w:t>
      </w:r>
      <w:r w:rsidRPr="00412E7C">
        <w:rPr>
          <w:rFonts w:asciiTheme="majorBidi" w:hAnsiTheme="majorBidi" w:cstheme="majorBidi"/>
          <w:szCs w:val="21"/>
        </w:rPr>
        <w:t>6</w:t>
      </w:r>
      <w:r w:rsidR="00DA578B" w:rsidRPr="00412E7C">
        <w:rPr>
          <w:rFonts w:asciiTheme="majorBidi" w:hAnsiTheme="majorBidi" w:cstheme="majorBidi"/>
          <w:szCs w:val="21"/>
        </w:rPr>
        <w:tab/>
      </w:r>
      <w:r w:rsidR="00DA578B" w:rsidRPr="00412E7C">
        <w:rPr>
          <w:rFonts w:asciiTheme="majorBidi" w:hAnsiTheme="majorBidi" w:cstheme="majorBidi"/>
          <w:szCs w:val="21"/>
        </w:rPr>
        <w:t>鉴于对来文可否受理没有任何其他质疑，委员会宣布来文就涉及提交人根据《公约》第十七条和第二十六条</w:t>
      </w:r>
      <w:r w:rsidR="00442B0D" w:rsidRPr="00412E7C">
        <w:rPr>
          <w:rFonts w:asciiTheme="majorBidi" w:hAnsiTheme="majorBidi" w:cstheme="majorBidi"/>
          <w:szCs w:val="21"/>
        </w:rPr>
        <w:t>(</w:t>
      </w:r>
      <w:r w:rsidR="00DA578B" w:rsidRPr="00412E7C">
        <w:rPr>
          <w:rFonts w:asciiTheme="majorBidi" w:hAnsiTheme="majorBidi" w:cstheme="majorBidi"/>
          <w:szCs w:val="21"/>
        </w:rPr>
        <w:t>单独并与第二条第</w:t>
      </w:r>
      <w:r w:rsidRPr="00412E7C">
        <w:rPr>
          <w:rFonts w:asciiTheme="majorBidi" w:hAnsiTheme="majorBidi" w:cstheme="majorBidi"/>
          <w:szCs w:val="21"/>
        </w:rPr>
        <w:t>1</w:t>
      </w:r>
      <w:r w:rsidR="00DA578B" w:rsidRPr="00412E7C">
        <w:rPr>
          <w:rFonts w:asciiTheme="majorBidi" w:hAnsiTheme="majorBidi" w:cstheme="majorBidi"/>
          <w:szCs w:val="21"/>
        </w:rPr>
        <w:t>款一并解读</w:t>
      </w:r>
      <w:r w:rsidR="00442B0D" w:rsidRPr="00412E7C">
        <w:rPr>
          <w:rFonts w:asciiTheme="majorBidi" w:hAnsiTheme="majorBidi" w:cstheme="majorBidi"/>
          <w:szCs w:val="21"/>
        </w:rPr>
        <w:t>)</w:t>
      </w:r>
      <w:r w:rsidR="00DA578B" w:rsidRPr="00412E7C">
        <w:rPr>
          <w:rFonts w:asciiTheme="majorBidi" w:hAnsiTheme="majorBidi" w:cstheme="majorBidi"/>
          <w:szCs w:val="21"/>
        </w:rPr>
        <w:t>提出的诉求可以受理，并着手审议案情实质。</w:t>
      </w:r>
    </w:p>
    <w:p w:rsidR="00DA578B" w:rsidRPr="00412E7C" w:rsidRDefault="00DA578B" w:rsidP="00FC65C0">
      <w:pPr>
        <w:pStyle w:val="H4GC"/>
      </w:pPr>
      <w:r w:rsidRPr="00412E7C">
        <w:tab/>
      </w:r>
      <w:r w:rsidRPr="00412E7C">
        <w:tab/>
      </w:r>
      <w:r w:rsidRPr="00412E7C">
        <w:t>案情实质审议情况</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8</w:t>
      </w:r>
      <w:r w:rsidR="00DA578B" w:rsidRPr="00412E7C">
        <w:rPr>
          <w:rFonts w:asciiTheme="majorBidi" w:hAnsiTheme="majorBidi" w:cstheme="majorBidi"/>
          <w:szCs w:val="21"/>
        </w:rPr>
        <w:t>.</w:t>
      </w:r>
      <w:r w:rsidRPr="00412E7C">
        <w:rPr>
          <w:rFonts w:asciiTheme="majorBidi" w:hAnsiTheme="majorBidi" w:cstheme="majorBidi"/>
          <w:szCs w:val="21"/>
        </w:rPr>
        <w:t>1</w:t>
      </w:r>
      <w:r w:rsidR="00DA578B" w:rsidRPr="00412E7C">
        <w:rPr>
          <w:rFonts w:asciiTheme="majorBidi" w:hAnsiTheme="majorBidi" w:cstheme="majorBidi"/>
          <w:szCs w:val="21"/>
        </w:rPr>
        <w:tab/>
      </w:r>
      <w:r w:rsidR="00DA578B" w:rsidRPr="00412E7C">
        <w:rPr>
          <w:rFonts w:asciiTheme="majorBidi" w:hAnsiTheme="majorBidi" w:cstheme="majorBidi"/>
          <w:szCs w:val="21"/>
        </w:rPr>
        <w:t>根据《任择议定书》第五条第</w:t>
      </w:r>
      <w:r w:rsidRPr="00412E7C">
        <w:rPr>
          <w:rFonts w:asciiTheme="majorBidi" w:hAnsiTheme="majorBidi" w:cstheme="majorBidi"/>
          <w:szCs w:val="21"/>
        </w:rPr>
        <w:t>1</w:t>
      </w:r>
      <w:r w:rsidR="00DA578B" w:rsidRPr="00412E7C">
        <w:rPr>
          <w:rFonts w:asciiTheme="majorBidi" w:hAnsiTheme="majorBidi" w:cstheme="majorBidi"/>
          <w:szCs w:val="21"/>
        </w:rPr>
        <w:t>款，委员会参照各方提供的全部资料审议了来文。</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8</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ab/>
      </w:r>
      <w:r w:rsidR="00DA578B" w:rsidRPr="00412E7C">
        <w:rPr>
          <w:rFonts w:asciiTheme="majorBidi" w:hAnsiTheme="majorBidi" w:cstheme="majorBidi"/>
          <w:szCs w:val="21"/>
        </w:rPr>
        <w:t>委员会注意到提交人称缔约国的强制性国内艾滋病毒和毒品检测政策侵犯了她《公约》第二条第</w:t>
      </w:r>
      <w:r w:rsidRPr="00412E7C">
        <w:rPr>
          <w:rFonts w:asciiTheme="majorBidi" w:hAnsiTheme="majorBidi" w:cstheme="majorBidi"/>
          <w:szCs w:val="21"/>
        </w:rPr>
        <w:t>1</w:t>
      </w:r>
      <w:r w:rsidR="00DA578B" w:rsidRPr="00412E7C">
        <w:rPr>
          <w:rFonts w:asciiTheme="majorBidi" w:hAnsiTheme="majorBidi" w:cstheme="majorBidi"/>
          <w:szCs w:val="21"/>
        </w:rPr>
        <w:t>款和第二十六条规定的不受歧视待遇的权利以及第十七条规定的隐私权。委员会还注意到她认为这项政策的目的不合理，无法证明其合理的必要性。委员会注意到缔约国认为准则</w:t>
      </w:r>
      <w:r w:rsidR="00DA578B" w:rsidRPr="00412E7C">
        <w:rPr>
          <w:rFonts w:asciiTheme="majorBidi" w:hAnsiTheme="majorBidi" w:cstheme="majorBidi"/>
          <w:szCs w:val="21"/>
        </w:rPr>
        <w:t>/</w:t>
      </w:r>
      <w:r w:rsidR="00DA578B" w:rsidRPr="00412E7C">
        <w:rPr>
          <w:rFonts w:asciiTheme="majorBidi" w:hAnsiTheme="majorBidi" w:cstheme="majorBidi"/>
          <w:szCs w:val="21"/>
        </w:rPr>
        <w:t>政策备忘录仅仅是内部准则，对限制个人权利没有法律效力，而且像提交人一样已持有有效签证并在该国境内的非本国国民未被强制要求提交艾滋病毒或药物检测结果，只是鼓励他们自愿咨询和检查。委员会注意到提交人称其在</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9</w:t>
      </w:r>
      <w:r w:rsidR="00DA578B" w:rsidRPr="00412E7C">
        <w:rPr>
          <w:rFonts w:asciiTheme="majorBidi" w:hAnsiTheme="majorBidi" w:cstheme="majorBidi"/>
          <w:szCs w:val="21"/>
        </w:rPr>
        <w:t>年</w:t>
      </w:r>
      <w:r w:rsidRPr="00412E7C">
        <w:rPr>
          <w:rFonts w:asciiTheme="majorBidi" w:hAnsiTheme="majorBidi" w:cstheme="majorBidi"/>
          <w:szCs w:val="21"/>
        </w:rPr>
        <w:t>2</w:t>
      </w:r>
      <w:r w:rsidR="00DA578B" w:rsidRPr="00412E7C">
        <w:rPr>
          <w:rFonts w:asciiTheme="majorBidi" w:hAnsiTheme="majorBidi" w:cstheme="majorBidi"/>
          <w:szCs w:val="21"/>
        </w:rPr>
        <w:t>月</w:t>
      </w:r>
      <w:r w:rsidRPr="00412E7C">
        <w:rPr>
          <w:rFonts w:asciiTheme="majorBidi" w:hAnsiTheme="majorBidi" w:cstheme="majorBidi"/>
          <w:szCs w:val="21"/>
        </w:rPr>
        <w:t>27</w:t>
      </w:r>
      <w:r w:rsidR="00DA578B" w:rsidRPr="00412E7C">
        <w:rPr>
          <w:rFonts w:asciiTheme="majorBidi" w:hAnsiTheme="majorBidi" w:cstheme="majorBidi"/>
          <w:szCs w:val="21"/>
        </w:rPr>
        <w:t>日要求延期签证时，被告知必须提交包括国内毒品和艾滋病毒检测结果的健康证明；</w:t>
      </w:r>
      <w:r w:rsidRPr="00412E7C">
        <w:rPr>
          <w:rFonts w:asciiTheme="majorBidi" w:hAnsiTheme="majorBidi" w:cstheme="majorBidi"/>
          <w:szCs w:val="21"/>
        </w:rPr>
        <w:t>3</w:t>
      </w:r>
      <w:r w:rsidR="00DA578B" w:rsidRPr="00412E7C">
        <w:rPr>
          <w:rFonts w:asciiTheme="majorBidi" w:hAnsiTheme="majorBidi" w:cstheme="majorBidi"/>
          <w:szCs w:val="21"/>
        </w:rPr>
        <w:t>月</w:t>
      </w:r>
      <w:r w:rsidRPr="00412E7C">
        <w:rPr>
          <w:rFonts w:asciiTheme="majorBidi" w:hAnsiTheme="majorBidi" w:cstheme="majorBidi"/>
          <w:szCs w:val="21"/>
        </w:rPr>
        <w:t>3</w:t>
      </w:r>
      <w:r w:rsidR="00DA578B" w:rsidRPr="00412E7C">
        <w:rPr>
          <w:rFonts w:asciiTheme="majorBidi" w:hAnsiTheme="majorBidi" w:cstheme="majorBidi"/>
          <w:szCs w:val="21"/>
        </w:rPr>
        <w:t>0</w:t>
      </w:r>
      <w:r w:rsidR="00DA578B" w:rsidRPr="00412E7C">
        <w:rPr>
          <w:rFonts w:asciiTheme="majorBidi" w:hAnsiTheme="majorBidi" w:cstheme="majorBidi"/>
          <w:szCs w:val="21"/>
        </w:rPr>
        <w:t>日和</w:t>
      </w:r>
      <w:r w:rsidRPr="00412E7C">
        <w:rPr>
          <w:rFonts w:asciiTheme="majorBidi" w:hAnsiTheme="majorBidi" w:cstheme="majorBidi"/>
          <w:szCs w:val="21"/>
        </w:rPr>
        <w:t>31</w:t>
      </w:r>
      <w:r w:rsidR="00DA578B" w:rsidRPr="00412E7C">
        <w:rPr>
          <w:rFonts w:asciiTheme="majorBidi" w:hAnsiTheme="majorBidi" w:cstheme="majorBidi"/>
          <w:szCs w:val="21"/>
        </w:rPr>
        <w:t>日，移民局告知其签证延期有误，必须提交国内毒品和艾滋病毒检测结果；</w:t>
      </w:r>
      <w:r w:rsidRPr="00412E7C">
        <w:rPr>
          <w:rFonts w:asciiTheme="majorBidi" w:hAnsiTheme="majorBidi" w:cstheme="majorBidi"/>
          <w:szCs w:val="21"/>
        </w:rPr>
        <w:t>4</w:t>
      </w:r>
      <w:r w:rsidR="00DA578B" w:rsidRPr="00412E7C">
        <w:rPr>
          <w:rFonts w:asciiTheme="majorBidi" w:hAnsiTheme="majorBidi" w:cstheme="majorBidi"/>
          <w:szCs w:val="21"/>
        </w:rPr>
        <w:t>月</w:t>
      </w:r>
      <w:r w:rsidRPr="00412E7C">
        <w:rPr>
          <w:rFonts w:asciiTheme="majorBidi" w:hAnsiTheme="majorBidi" w:cstheme="majorBidi"/>
          <w:szCs w:val="21"/>
        </w:rPr>
        <w:t>1</w:t>
      </w:r>
      <w:r w:rsidR="00DA578B" w:rsidRPr="00412E7C">
        <w:rPr>
          <w:rFonts w:asciiTheme="majorBidi" w:hAnsiTheme="majorBidi" w:cstheme="majorBidi"/>
          <w:szCs w:val="21"/>
        </w:rPr>
        <w:t>日移民官员还告知，由于没有遵守规定，她的签证延期被立即撤销。委员会还注意到，这些要求是在</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9</w:t>
      </w:r>
      <w:r w:rsidR="00DA578B" w:rsidRPr="00412E7C">
        <w:rPr>
          <w:rFonts w:asciiTheme="majorBidi" w:hAnsiTheme="majorBidi" w:cstheme="majorBidi"/>
          <w:szCs w:val="21"/>
        </w:rPr>
        <w:t>年</w:t>
      </w:r>
      <w:r w:rsidRPr="00412E7C">
        <w:rPr>
          <w:rFonts w:asciiTheme="majorBidi" w:hAnsiTheme="majorBidi" w:cstheme="majorBidi"/>
          <w:szCs w:val="21"/>
        </w:rPr>
        <w:t>4</w:t>
      </w:r>
      <w:r w:rsidR="00DA578B" w:rsidRPr="00412E7C">
        <w:rPr>
          <w:rFonts w:asciiTheme="majorBidi" w:hAnsiTheme="majorBidi" w:cstheme="majorBidi"/>
          <w:szCs w:val="21"/>
        </w:rPr>
        <w:t>月</w:t>
      </w:r>
      <w:r w:rsidRPr="00412E7C">
        <w:rPr>
          <w:rFonts w:asciiTheme="majorBidi" w:hAnsiTheme="majorBidi" w:cstheme="majorBidi"/>
          <w:szCs w:val="21"/>
        </w:rPr>
        <w:t>4</w:t>
      </w:r>
      <w:r w:rsidR="00DA578B" w:rsidRPr="00412E7C">
        <w:rPr>
          <w:rFonts w:asciiTheme="majorBidi" w:hAnsiTheme="majorBidi" w:cstheme="majorBidi"/>
          <w:szCs w:val="21"/>
        </w:rPr>
        <w:t>日移民条例中颁布签证政策之前通知提交人的。</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8</w:t>
      </w:r>
      <w:r w:rsidR="00DA578B" w:rsidRPr="00412E7C">
        <w:rPr>
          <w:rFonts w:asciiTheme="majorBidi" w:hAnsiTheme="majorBidi" w:cstheme="majorBidi"/>
          <w:szCs w:val="21"/>
        </w:rPr>
        <w:t>.</w:t>
      </w:r>
      <w:r w:rsidRPr="00412E7C">
        <w:rPr>
          <w:rFonts w:asciiTheme="majorBidi" w:hAnsiTheme="majorBidi" w:cstheme="majorBidi"/>
          <w:szCs w:val="21"/>
        </w:rPr>
        <w:t>3</w:t>
      </w:r>
      <w:r w:rsidR="00DA578B" w:rsidRPr="00412E7C">
        <w:rPr>
          <w:rFonts w:asciiTheme="majorBidi" w:hAnsiTheme="majorBidi" w:cstheme="majorBidi"/>
          <w:szCs w:val="21"/>
        </w:rPr>
        <w:tab/>
      </w:r>
      <w:r w:rsidR="00DA578B" w:rsidRPr="00412E7C">
        <w:rPr>
          <w:rFonts w:asciiTheme="majorBidi" w:hAnsiTheme="majorBidi" w:cstheme="majorBidi"/>
          <w:szCs w:val="21"/>
        </w:rPr>
        <w:t>委员会还注意到，法务部</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7</w:t>
      </w:r>
      <w:r w:rsidR="00DA578B" w:rsidRPr="00412E7C">
        <w:rPr>
          <w:rFonts w:asciiTheme="majorBidi" w:hAnsiTheme="majorBidi" w:cstheme="majorBidi"/>
          <w:szCs w:val="21"/>
        </w:rPr>
        <w:t>年</w:t>
      </w:r>
      <w:r w:rsidRPr="00412E7C">
        <w:rPr>
          <w:rFonts w:asciiTheme="majorBidi" w:hAnsiTheme="majorBidi" w:cstheme="majorBidi"/>
          <w:szCs w:val="21"/>
        </w:rPr>
        <w:t>12</w:t>
      </w:r>
      <w:r w:rsidR="00DA578B" w:rsidRPr="00412E7C">
        <w:rPr>
          <w:rFonts w:asciiTheme="majorBidi" w:hAnsiTheme="majorBidi" w:cstheme="majorBidi"/>
          <w:szCs w:val="21"/>
        </w:rPr>
        <w:t>月</w:t>
      </w:r>
      <w:r w:rsidRPr="00412E7C">
        <w:rPr>
          <w:rFonts w:asciiTheme="majorBidi" w:hAnsiTheme="majorBidi" w:cstheme="majorBidi"/>
          <w:szCs w:val="21"/>
        </w:rPr>
        <w:t>1</w:t>
      </w:r>
      <w:r w:rsidR="00DA578B" w:rsidRPr="00412E7C">
        <w:rPr>
          <w:rFonts w:asciiTheme="majorBidi" w:hAnsiTheme="majorBidi" w:cstheme="majorBidi"/>
          <w:szCs w:val="21"/>
        </w:rPr>
        <w:t>0</w:t>
      </w:r>
      <w:r w:rsidR="00DA578B" w:rsidRPr="00412E7C">
        <w:rPr>
          <w:rFonts w:asciiTheme="majorBidi" w:hAnsiTheme="majorBidi" w:cstheme="majorBidi"/>
          <w:szCs w:val="21"/>
        </w:rPr>
        <w:t>日公布了题为</w:t>
      </w:r>
      <w:r w:rsidRPr="00412E7C">
        <w:rPr>
          <w:rFonts w:hint="eastAsia"/>
        </w:rPr>
        <w:t>“</w:t>
      </w:r>
      <w:r w:rsidR="00DA578B" w:rsidRPr="00412E7C">
        <w:rPr>
          <w:rFonts w:asciiTheme="majorBidi" w:hAnsiTheme="majorBidi" w:cstheme="majorBidi"/>
          <w:szCs w:val="21"/>
        </w:rPr>
        <w:t>韩国</w:t>
      </w:r>
      <w:r w:rsidRPr="00412E7C">
        <w:rPr>
          <w:rFonts w:asciiTheme="majorBidi" w:hAnsiTheme="majorBidi" w:cstheme="majorBidi"/>
          <w:szCs w:val="21"/>
        </w:rPr>
        <w:t>E2</w:t>
      </w:r>
      <w:r w:rsidR="00DA578B" w:rsidRPr="00412E7C">
        <w:rPr>
          <w:rFonts w:asciiTheme="majorBidi" w:hAnsiTheme="majorBidi" w:cstheme="majorBidi"/>
          <w:szCs w:val="21"/>
        </w:rPr>
        <w:t>教学签证持有人新变动</w:t>
      </w:r>
      <w:r w:rsidRPr="00412E7C">
        <w:rPr>
          <w:rFonts w:hint="eastAsia"/>
        </w:rPr>
        <w:t>”</w:t>
      </w:r>
      <w:r w:rsidR="00DA578B" w:rsidRPr="00412E7C">
        <w:rPr>
          <w:rFonts w:asciiTheme="majorBidi" w:hAnsiTheme="majorBidi" w:cstheme="majorBidi"/>
          <w:szCs w:val="21"/>
        </w:rPr>
        <w:t>的声明，称已在大韩民国境内的</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签证持有者在缔约国申请延长居留时必须提交健康证明，而且该证明必须包括结核病和使用大麻情况检测以及艾滋病毒检测结果。委员会还注意到大韩民国国家人权委员会</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16</w:t>
      </w:r>
      <w:r w:rsidR="00DA578B" w:rsidRPr="00412E7C">
        <w:rPr>
          <w:rFonts w:asciiTheme="majorBidi" w:hAnsiTheme="majorBidi" w:cstheme="majorBidi"/>
          <w:szCs w:val="21"/>
        </w:rPr>
        <w:t>年</w:t>
      </w:r>
      <w:r w:rsidRPr="00412E7C">
        <w:rPr>
          <w:rFonts w:asciiTheme="majorBidi" w:hAnsiTheme="majorBidi" w:cstheme="majorBidi"/>
          <w:szCs w:val="21"/>
        </w:rPr>
        <w:t>9</w:t>
      </w:r>
      <w:r w:rsidR="00DA578B" w:rsidRPr="00412E7C">
        <w:rPr>
          <w:rFonts w:asciiTheme="majorBidi" w:hAnsiTheme="majorBidi" w:cstheme="majorBidi"/>
          <w:szCs w:val="21"/>
        </w:rPr>
        <w:t>月</w:t>
      </w:r>
      <w:r w:rsidRPr="00412E7C">
        <w:rPr>
          <w:rFonts w:asciiTheme="majorBidi" w:hAnsiTheme="majorBidi" w:cstheme="majorBidi"/>
          <w:szCs w:val="21"/>
        </w:rPr>
        <w:t>8</w:t>
      </w:r>
      <w:r w:rsidR="00DA578B" w:rsidRPr="00412E7C">
        <w:rPr>
          <w:rFonts w:asciiTheme="majorBidi" w:hAnsiTheme="majorBidi" w:cstheme="majorBidi"/>
          <w:szCs w:val="21"/>
        </w:rPr>
        <w:t>日的决定，根据该决定，外国</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签证持有者有义务接受强制性国内检测。委员会还注意到，要求提交人到移民局接受质询的文件是</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9</w:t>
      </w:r>
      <w:r w:rsidR="00DA578B" w:rsidRPr="00412E7C">
        <w:rPr>
          <w:rFonts w:asciiTheme="majorBidi" w:hAnsiTheme="majorBidi" w:cstheme="majorBidi"/>
          <w:szCs w:val="21"/>
        </w:rPr>
        <w:t>年</w:t>
      </w:r>
      <w:r w:rsidRPr="00412E7C">
        <w:rPr>
          <w:rFonts w:asciiTheme="majorBidi" w:hAnsiTheme="majorBidi" w:cstheme="majorBidi"/>
          <w:szCs w:val="21"/>
        </w:rPr>
        <w:t>4</w:t>
      </w:r>
      <w:r w:rsidR="00DA578B" w:rsidRPr="00412E7C">
        <w:rPr>
          <w:rFonts w:asciiTheme="majorBidi" w:hAnsiTheme="majorBidi" w:cstheme="majorBidi"/>
          <w:szCs w:val="21"/>
        </w:rPr>
        <w:t>月</w:t>
      </w:r>
      <w:r w:rsidRPr="00412E7C">
        <w:rPr>
          <w:rFonts w:asciiTheme="majorBidi" w:hAnsiTheme="majorBidi" w:cstheme="majorBidi"/>
          <w:szCs w:val="21"/>
        </w:rPr>
        <w:t>1</w:t>
      </w:r>
      <w:r w:rsidR="00DA578B" w:rsidRPr="00412E7C">
        <w:rPr>
          <w:rFonts w:asciiTheme="majorBidi" w:hAnsiTheme="majorBidi" w:cstheme="majorBidi"/>
          <w:szCs w:val="21"/>
        </w:rPr>
        <w:t>0</w:t>
      </w:r>
      <w:r w:rsidR="00DA578B" w:rsidRPr="00412E7C">
        <w:rPr>
          <w:rFonts w:asciiTheme="majorBidi" w:hAnsiTheme="majorBidi" w:cstheme="majorBidi"/>
          <w:szCs w:val="21"/>
        </w:rPr>
        <w:t>日和</w:t>
      </w:r>
      <w:r w:rsidRPr="00412E7C">
        <w:rPr>
          <w:rFonts w:asciiTheme="majorBidi" w:hAnsiTheme="majorBidi" w:cstheme="majorBidi"/>
          <w:szCs w:val="21"/>
        </w:rPr>
        <w:t>29</w:t>
      </w:r>
      <w:r w:rsidR="00DA578B" w:rsidRPr="00412E7C">
        <w:rPr>
          <w:rFonts w:asciiTheme="majorBidi" w:hAnsiTheme="majorBidi" w:cstheme="majorBidi"/>
          <w:szCs w:val="21"/>
        </w:rPr>
        <w:t>日送交给她的，移民局致函其雇主，要求雇主指导提交人提交健康证明的信件是</w:t>
      </w:r>
      <w:r w:rsidRPr="00412E7C">
        <w:rPr>
          <w:rFonts w:asciiTheme="majorBidi" w:hAnsiTheme="majorBidi" w:cstheme="majorBidi"/>
          <w:szCs w:val="21"/>
        </w:rPr>
        <w:t>4</w:t>
      </w:r>
      <w:r w:rsidR="00DA578B" w:rsidRPr="00412E7C">
        <w:rPr>
          <w:rFonts w:asciiTheme="majorBidi" w:hAnsiTheme="majorBidi" w:cstheme="majorBidi"/>
          <w:szCs w:val="21"/>
        </w:rPr>
        <w:t>月</w:t>
      </w:r>
      <w:r w:rsidRPr="00412E7C">
        <w:rPr>
          <w:rFonts w:asciiTheme="majorBidi" w:hAnsiTheme="majorBidi" w:cstheme="majorBidi"/>
          <w:szCs w:val="21"/>
        </w:rPr>
        <w:t>3</w:t>
      </w:r>
      <w:r w:rsidR="00DA578B" w:rsidRPr="00412E7C">
        <w:rPr>
          <w:rFonts w:asciiTheme="majorBidi" w:hAnsiTheme="majorBidi" w:cstheme="majorBidi"/>
          <w:szCs w:val="21"/>
        </w:rPr>
        <w:t>0</w:t>
      </w:r>
      <w:r w:rsidR="00DA578B" w:rsidRPr="00412E7C">
        <w:rPr>
          <w:rFonts w:asciiTheme="majorBidi" w:hAnsiTheme="majorBidi" w:cstheme="majorBidi"/>
          <w:szCs w:val="21"/>
        </w:rPr>
        <w:t>日发出的，此时已经通过修正《移民法实施条例》颁布了强制性艾滋病毒和毒品检测政策。委员会还注意到，在</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11</w:t>
      </w:r>
      <w:r w:rsidR="00DA578B" w:rsidRPr="00412E7C">
        <w:rPr>
          <w:rFonts w:asciiTheme="majorBidi" w:hAnsiTheme="majorBidi" w:cstheme="majorBidi"/>
          <w:szCs w:val="21"/>
        </w:rPr>
        <w:t>年</w:t>
      </w:r>
      <w:r w:rsidRPr="00412E7C">
        <w:rPr>
          <w:rFonts w:asciiTheme="majorBidi" w:hAnsiTheme="majorBidi" w:cstheme="majorBidi"/>
          <w:szCs w:val="21"/>
        </w:rPr>
        <w:t>9</w:t>
      </w:r>
      <w:r w:rsidR="00DA578B" w:rsidRPr="00412E7C">
        <w:rPr>
          <w:rFonts w:asciiTheme="majorBidi" w:hAnsiTheme="majorBidi" w:cstheme="majorBidi"/>
          <w:szCs w:val="21"/>
        </w:rPr>
        <w:t>月</w:t>
      </w:r>
      <w:r w:rsidRPr="00412E7C">
        <w:rPr>
          <w:rFonts w:asciiTheme="majorBidi" w:hAnsiTheme="majorBidi" w:cstheme="majorBidi"/>
          <w:szCs w:val="21"/>
        </w:rPr>
        <w:t>29</w:t>
      </w:r>
      <w:r w:rsidR="00DA578B" w:rsidRPr="00412E7C">
        <w:rPr>
          <w:rFonts w:asciiTheme="majorBidi" w:hAnsiTheme="majorBidi" w:cstheme="majorBidi"/>
          <w:szCs w:val="21"/>
        </w:rPr>
        <w:t>日的裁决中，宪法法院认为</w:t>
      </w:r>
      <w:r w:rsidRPr="00412E7C">
        <w:rPr>
          <w:rFonts w:hint="eastAsia"/>
        </w:rPr>
        <w:t>“</w:t>
      </w:r>
      <w:r w:rsidR="00DA578B" w:rsidRPr="00412E7C">
        <w:rPr>
          <w:rFonts w:asciiTheme="majorBidi" w:hAnsiTheme="majorBidi" w:cstheme="majorBidi"/>
          <w:szCs w:val="21"/>
        </w:rPr>
        <w:t>如果原告到移民局接受质询，可以预料，质询时被告会另行提出提交健康证明的要求</w:t>
      </w:r>
      <w:r w:rsidRPr="00412E7C">
        <w:rPr>
          <w:rFonts w:hint="eastAsia"/>
        </w:rPr>
        <w:t>”</w:t>
      </w:r>
      <w:r w:rsidR="00DA578B" w:rsidRPr="00412E7C">
        <w:rPr>
          <w:rFonts w:asciiTheme="majorBidi" w:hAnsiTheme="majorBidi" w:cstheme="majorBidi"/>
          <w:szCs w:val="21"/>
        </w:rPr>
        <w:t>。因此，委员会根据档案资料得出结论，根据缔约国</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7</w:t>
      </w:r>
      <w:r w:rsidR="00DA578B" w:rsidRPr="00412E7C">
        <w:rPr>
          <w:rFonts w:asciiTheme="majorBidi" w:hAnsiTheme="majorBidi" w:cstheme="majorBidi"/>
          <w:szCs w:val="21"/>
        </w:rPr>
        <w:t>年</w:t>
      </w:r>
      <w:r w:rsidRPr="00412E7C">
        <w:rPr>
          <w:rFonts w:asciiTheme="majorBidi" w:hAnsiTheme="majorBidi" w:cstheme="majorBidi"/>
          <w:szCs w:val="21"/>
        </w:rPr>
        <w:t>12</w:t>
      </w:r>
      <w:r w:rsidR="00DA578B" w:rsidRPr="00412E7C">
        <w:rPr>
          <w:rFonts w:asciiTheme="majorBidi" w:hAnsiTheme="majorBidi" w:cstheme="majorBidi"/>
          <w:szCs w:val="21"/>
        </w:rPr>
        <w:t>月公布的政策备忘录以及</w:t>
      </w:r>
      <w:r w:rsidRPr="00412E7C">
        <w:rPr>
          <w:rFonts w:asciiTheme="majorBidi" w:hAnsiTheme="majorBidi" w:cstheme="majorBidi"/>
          <w:szCs w:val="21"/>
        </w:rPr>
        <w:t>2</w:t>
      </w:r>
      <w:r w:rsidR="00DA578B" w:rsidRPr="00412E7C">
        <w:rPr>
          <w:rFonts w:asciiTheme="majorBidi" w:hAnsiTheme="majorBidi" w:cstheme="majorBidi"/>
          <w:szCs w:val="21"/>
        </w:rPr>
        <w:t>00</w:t>
      </w:r>
      <w:r w:rsidRPr="00412E7C">
        <w:rPr>
          <w:rFonts w:asciiTheme="majorBidi" w:hAnsiTheme="majorBidi" w:cstheme="majorBidi"/>
          <w:szCs w:val="21"/>
        </w:rPr>
        <w:t>9</w:t>
      </w:r>
      <w:r w:rsidR="00DA578B" w:rsidRPr="00412E7C">
        <w:rPr>
          <w:rFonts w:asciiTheme="majorBidi" w:hAnsiTheme="majorBidi" w:cstheme="majorBidi"/>
          <w:szCs w:val="21"/>
        </w:rPr>
        <w:t>年</w:t>
      </w:r>
      <w:r w:rsidRPr="00412E7C">
        <w:rPr>
          <w:rFonts w:asciiTheme="majorBidi" w:hAnsiTheme="majorBidi" w:cstheme="majorBidi"/>
          <w:szCs w:val="21"/>
        </w:rPr>
        <w:t>4</w:t>
      </w:r>
      <w:r w:rsidR="00DA578B" w:rsidRPr="00412E7C">
        <w:rPr>
          <w:rFonts w:asciiTheme="majorBidi" w:hAnsiTheme="majorBidi" w:cstheme="majorBidi"/>
          <w:szCs w:val="21"/>
        </w:rPr>
        <w:t>月</w:t>
      </w:r>
      <w:r w:rsidRPr="00412E7C">
        <w:rPr>
          <w:rFonts w:asciiTheme="majorBidi" w:hAnsiTheme="majorBidi" w:cstheme="majorBidi"/>
          <w:szCs w:val="21"/>
        </w:rPr>
        <w:t>4</w:t>
      </w:r>
      <w:r w:rsidR="00DA578B" w:rsidRPr="00412E7C">
        <w:rPr>
          <w:rFonts w:asciiTheme="majorBidi" w:hAnsiTheme="majorBidi" w:cstheme="majorBidi"/>
          <w:szCs w:val="21"/>
        </w:rPr>
        <w:t>日的《移民法实施条例》，提交人为了使其签证延期申请获得批准，必须接受强制性艾滋病毒和毒品检测。</w:t>
      </w:r>
    </w:p>
    <w:p w:rsidR="00DA578B" w:rsidRPr="00412E7C" w:rsidRDefault="007D661E" w:rsidP="00727D11">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8</w:t>
      </w:r>
      <w:r w:rsidR="00DA578B" w:rsidRPr="00412E7C">
        <w:rPr>
          <w:rFonts w:asciiTheme="majorBidi" w:hAnsiTheme="majorBidi" w:cstheme="majorBidi"/>
          <w:szCs w:val="21"/>
        </w:rPr>
        <w:t>.</w:t>
      </w:r>
      <w:r w:rsidRPr="00412E7C">
        <w:rPr>
          <w:rFonts w:asciiTheme="majorBidi" w:hAnsiTheme="majorBidi" w:cstheme="majorBidi"/>
          <w:szCs w:val="21"/>
        </w:rPr>
        <w:t>4</w:t>
      </w:r>
      <w:r w:rsidR="00DA578B" w:rsidRPr="00412E7C">
        <w:rPr>
          <w:rFonts w:asciiTheme="majorBidi" w:hAnsiTheme="majorBidi" w:cstheme="majorBidi"/>
          <w:szCs w:val="21"/>
        </w:rPr>
        <w:tab/>
      </w:r>
      <w:r w:rsidR="00DA578B" w:rsidRPr="00412E7C">
        <w:rPr>
          <w:rFonts w:asciiTheme="majorBidi" w:hAnsiTheme="majorBidi" w:cstheme="majorBidi"/>
          <w:szCs w:val="21"/>
        </w:rPr>
        <w:t>委员会还注意到缔约国认为各国在管控非国民入境方面享有酌处权，以及其要求</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申请人提交健康检查文件包括艾滋病毒和毒品检测结果的政策属于保护公共健康和维护公共秩序的合理目的。委员会回顾，决定谁可以入境原则上是缔约国的事务，但是，委员会回顾，在某些情况下，例如涉及不歧视、禁止不人道待遇和尊重家庭生活等考虑因素时，外国人甚至在入境或居留方面都可以享有《公约》的保护。</w:t>
      </w:r>
      <w:r w:rsidR="00DA578B" w:rsidRPr="00412E7C">
        <w:rPr>
          <w:rFonts w:asciiTheme="majorBidi" w:hAnsiTheme="majorBidi" w:cstheme="majorBidi"/>
          <w:color w:val="0000FF"/>
          <w:szCs w:val="21"/>
          <w:vertAlign w:val="superscript"/>
          <w:lang w:val="zh-CN"/>
        </w:rPr>
        <w:footnoteReference w:id="16"/>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委员会还回顾，《公约》中使用的</w:t>
      </w:r>
      <w:r w:rsidRPr="00412E7C">
        <w:rPr>
          <w:rFonts w:hint="eastAsia"/>
        </w:rPr>
        <w:t>“</w:t>
      </w:r>
      <w:r w:rsidR="00DA578B" w:rsidRPr="00412E7C">
        <w:rPr>
          <w:rFonts w:asciiTheme="majorBidi" w:hAnsiTheme="majorBidi" w:cstheme="majorBidi"/>
          <w:szCs w:val="21"/>
        </w:rPr>
        <w:t>歧视</w:t>
      </w:r>
      <w:r w:rsidRPr="00412E7C">
        <w:rPr>
          <w:rFonts w:hint="eastAsia"/>
        </w:rPr>
        <w:t>”</w:t>
      </w:r>
      <w:r w:rsidR="00DA578B" w:rsidRPr="00412E7C">
        <w:rPr>
          <w:rFonts w:asciiTheme="majorBidi" w:hAnsiTheme="majorBidi" w:cstheme="majorBidi"/>
          <w:szCs w:val="21"/>
        </w:rPr>
        <w:t>一词，含义应理解为基于种族、肤色、性别、语言、宗教、政治或其他见解、国籍或社会出身、财产、出生或其他身份的任何区别、排斥、限制或优惠，其目的或效果是取消或损害任何人在平等基础上确认、享有或行使一切权利和自由。</w:t>
      </w:r>
      <w:r w:rsidR="00DA578B" w:rsidRPr="00412E7C">
        <w:rPr>
          <w:rFonts w:asciiTheme="majorBidi" w:hAnsiTheme="majorBidi" w:cstheme="majorBidi"/>
          <w:color w:val="0000FF"/>
          <w:szCs w:val="21"/>
          <w:vertAlign w:val="superscript"/>
          <w:lang w:val="zh-CN"/>
        </w:rPr>
        <w:footnoteReference w:id="17"/>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在本案中，委员会注意到，强制性艾滋病毒和毒品检测政策适用于提交人这样的</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签证申请者和持有者，即非国民语言教师。然而，该政策不适用于与提交人情况类似的韩国籍或韩裔教师。根据该政策，按照国籍和族裔进行了区分，直接影响了作为</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签证持有者的提交人。</w:t>
      </w:r>
    </w:p>
    <w:p w:rsidR="00DA578B" w:rsidRPr="00412E7C" w:rsidRDefault="007D661E" w:rsidP="00442B0D">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8</w:t>
      </w:r>
      <w:r w:rsidR="00DA578B" w:rsidRPr="00412E7C">
        <w:rPr>
          <w:rFonts w:asciiTheme="majorBidi" w:hAnsiTheme="majorBidi" w:cstheme="majorBidi"/>
          <w:szCs w:val="21"/>
        </w:rPr>
        <w:t>.</w:t>
      </w:r>
      <w:r w:rsidRPr="00412E7C">
        <w:rPr>
          <w:rFonts w:asciiTheme="majorBidi" w:hAnsiTheme="majorBidi" w:cstheme="majorBidi"/>
          <w:szCs w:val="21"/>
        </w:rPr>
        <w:t>5</w:t>
      </w:r>
      <w:r w:rsidR="00DA578B" w:rsidRPr="00412E7C">
        <w:rPr>
          <w:rFonts w:asciiTheme="majorBidi" w:hAnsiTheme="majorBidi" w:cstheme="majorBidi"/>
          <w:szCs w:val="21"/>
        </w:rPr>
        <w:tab/>
      </w:r>
      <w:r w:rsidR="00DA578B" w:rsidRPr="00412E7C">
        <w:rPr>
          <w:rFonts w:asciiTheme="majorBidi" w:hAnsiTheme="majorBidi" w:cstheme="majorBidi"/>
          <w:szCs w:val="21"/>
        </w:rPr>
        <w:t>在这方面，委员会回顾其判例，并非所有区别对待都被视为《公约》第二十六条规定的歧视，符合《公约》规定</w:t>
      </w:r>
      <w:bookmarkStart w:id="9" w:name="_Hlk532902037"/>
      <w:r w:rsidR="00DA578B" w:rsidRPr="00412E7C">
        <w:rPr>
          <w:rFonts w:asciiTheme="majorBidi" w:hAnsiTheme="majorBidi" w:cstheme="majorBidi"/>
          <w:szCs w:val="21"/>
        </w:rPr>
        <w:t>的区别对待</w:t>
      </w:r>
      <w:bookmarkEnd w:id="9"/>
      <w:r w:rsidR="00DA578B" w:rsidRPr="00412E7C">
        <w:rPr>
          <w:rFonts w:asciiTheme="majorBidi" w:hAnsiTheme="majorBidi" w:cstheme="majorBidi"/>
          <w:szCs w:val="21"/>
        </w:rPr>
        <w:t>并且基于客观和合理理由的区别对待并不构成第二十六条含义范围内被禁止的歧视行为。</w:t>
      </w:r>
      <w:r w:rsidR="00DA578B" w:rsidRPr="00412E7C">
        <w:rPr>
          <w:rFonts w:asciiTheme="majorBidi" w:hAnsiTheme="majorBidi" w:cstheme="majorBidi"/>
          <w:color w:val="0000FF"/>
          <w:szCs w:val="21"/>
          <w:vertAlign w:val="superscript"/>
          <w:lang w:val="zh-CN"/>
        </w:rPr>
        <w:footnoteReference w:id="18"/>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委员会注意到缔约国认为该政策是作为保护公共健康和维护公共秩序的措施提出的。然而，委员会也注意，缔约国没有说明有任何理由认为对非韩裔外语教师这个特定人群实施强制性艾滋病毒</w:t>
      </w:r>
      <w:r w:rsidR="00DA578B" w:rsidRPr="00412E7C">
        <w:rPr>
          <w:rFonts w:asciiTheme="majorBidi" w:hAnsiTheme="majorBidi" w:cstheme="majorBidi"/>
          <w:szCs w:val="21"/>
        </w:rPr>
        <w:t>/</w:t>
      </w:r>
      <w:r w:rsidR="00DA578B" w:rsidRPr="00412E7C">
        <w:rPr>
          <w:rFonts w:asciiTheme="majorBidi" w:hAnsiTheme="majorBidi" w:cstheme="majorBidi"/>
          <w:szCs w:val="21"/>
        </w:rPr>
        <w:t>艾滋病和毒品检测政策，而对情况类似的其他人不实施同样的政策，会促进保护公共健康和维护公共秩序。委员会还注意到，与艾滋病毒相关的旅行限制问题国际任务小组认为没有任何颁布艾滋病相关旅行限制的国家能证明这类限制是有理由和合理的。</w:t>
      </w:r>
      <w:r w:rsidR="00DA578B" w:rsidRPr="00412E7C">
        <w:rPr>
          <w:rFonts w:asciiTheme="majorBidi" w:hAnsiTheme="majorBidi" w:cstheme="majorBidi"/>
          <w:color w:val="0000FF"/>
          <w:szCs w:val="21"/>
          <w:vertAlign w:val="superscript"/>
          <w:lang w:val="zh-CN"/>
        </w:rPr>
        <w:footnoteReference w:id="19"/>
      </w:r>
      <w:r w:rsidR="00DA578B" w:rsidRPr="00412E7C">
        <w:rPr>
          <w:rFonts w:asciiTheme="majorBidi" w:hAnsiTheme="majorBidi" w:cstheme="majorBidi"/>
          <w:szCs w:val="21"/>
        </w:rPr>
        <w:t xml:space="preserve"> </w:t>
      </w:r>
      <w:r w:rsidR="00DA578B" w:rsidRPr="00412E7C">
        <w:rPr>
          <w:rFonts w:asciiTheme="majorBidi" w:hAnsiTheme="majorBidi" w:cstheme="majorBidi"/>
          <w:szCs w:val="21"/>
        </w:rPr>
        <w:t>委员会还注意到，《艾滋病与人权问题国际准则》规定，</w:t>
      </w:r>
      <w:r w:rsidRPr="00412E7C">
        <w:rPr>
          <w:rFonts w:hint="eastAsia"/>
        </w:rPr>
        <w:t>“</w:t>
      </w:r>
      <w:r w:rsidR="00DA578B" w:rsidRPr="00412E7C">
        <w:rPr>
          <w:rFonts w:asciiTheme="majorBidi" w:hAnsiTheme="majorBidi" w:cstheme="majorBidi"/>
          <w:szCs w:val="21"/>
        </w:rPr>
        <w:t>由此可见，强制性的公共健康措施将最需要这些服务的人驱逐开，而无法实现通过行为改变、关怀和健康支持开展预防的公共健康目标</w:t>
      </w:r>
      <w:r w:rsidRPr="00412E7C">
        <w:rPr>
          <w:rFonts w:hint="eastAsia"/>
        </w:rPr>
        <w:t>”</w:t>
      </w:r>
      <w:r w:rsidR="00442B0D" w:rsidRPr="00412E7C">
        <w:rPr>
          <w:rFonts w:asciiTheme="majorBidi" w:hAnsiTheme="majorBidi" w:cstheme="majorBidi"/>
          <w:szCs w:val="21"/>
        </w:rPr>
        <w:t>(</w:t>
      </w:r>
      <w:r w:rsidR="00DA578B" w:rsidRPr="00412E7C">
        <w:rPr>
          <w:rFonts w:asciiTheme="majorBidi" w:hAnsiTheme="majorBidi" w:cstheme="majorBidi"/>
          <w:szCs w:val="21"/>
        </w:rPr>
        <w:t>第</w:t>
      </w:r>
      <w:r w:rsidRPr="00412E7C">
        <w:rPr>
          <w:rFonts w:asciiTheme="majorBidi" w:hAnsiTheme="majorBidi" w:cstheme="majorBidi"/>
          <w:szCs w:val="21"/>
        </w:rPr>
        <w:t>96</w:t>
      </w:r>
      <w:r w:rsidR="00DA578B" w:rsidRPr="00412E7C">
        <w:rPr>
          <w:rFonts w:asciiTheme="majorBidi" w:hAnsiTheme="majorBidi" w:cstheme="majorBidi"/>
          <w:szCs w:val="21"/>
        </w:rPr>
        <w:t>段</w:t>
      </w:r>
      <w:r w:rsidR="00442B0D" w:rsidRPr="00412E7C">
        <w:rPr>
          <w:rFonts w:asciiTheme="majorBidi" w:hAnsiTheme="majorBidi" w:cstheme="majorBidi"/>
          <w:szCs w:val="21"/>
        </w:rPr>
        <w:t>)</w:t>
      </w:r>
      <w:r w:rsidR="00DA578B" w:rsidRPr="00412E7C">
        <w:rPr>
          <w:rFonts w:asciiTheme="majorBidi" w:hAnsiTheme="majorBidi" w:cstheme="majorBidi"/>
          <w:szCs w:val="21"/>
        </w:rPr>
        <w:t>。委员会还注意到，艾滋病规划署秘书处在提交人</w:t>
      </w:r>
      <w:r w:rsidRPr="00412E7C">
        <w:rPr>
          <w:rFonts w:asciiTheme="majorBidi" w:hAnsiTheme="majorBidi" w:cstheme="majorBidi"/>
          <w:szCs w:val="21"/>
        </w:rPr>
        <w:t>2</w:t>
      </w:r>
      <w:r w:rsidR="00DA578B" w:rsidRPr="00412E7C">
        <w:rPr>
          <w:rFonts w:asciiTheme="majorBidi" w:hAnsiTheme="majorBidi" w:cstheme="majorBidi"/>
          <w:szCs w:val="21"/>
        </w:rPr>
        <w:t>0</w:t>
      </w:r>
      <w:r w:rsidRPr="00412E7C">
        <w:rPr>
          <w:rFonts w:asciiTheme="majorBidi" w:hAnsiTheme="majorBidi" w:cstheme="majorBidi"/>
          <w:szCs w:val="21"/>
        </w:rPr>
        <w:t>16</w:t>
      </w:r>
      <w:r w:rsidR="00DA578B" w:rsidRPr="00412E7C">
        <w:rPr>
          <w:rFonts w:asciiTheme="majorBidi" w:hAnsiTheme="majorBidi" w:cstheme="majorBidi"/>
          <w:szCs w:val="21"/>
        </w:rPr>
        <w:t>年</w:t>
      </w:r>
      <w:r w:rsidRPr="00412E7C">
        <w:rPr>
          <w:rFonts w:asciiTheme="majorBidi" w:hAnsiTheme="majorBidi" w:cstheme="majorBidi"/>
          <w:szCs w:val="21"/>
        </w:rPr>
        <w:t>12</w:t>
      </w:r>
      <w:r w:rsidR="00DA578B" w:rsidRPr="00412E7C">
        <w:rPr>
          <w:rFonts w:asciiTheme="majorBidi" w:hAnsiTheme="majorBidi" w:cstheme="majorBidi"/>
          <w:szCs w:val="21"/>
        </w:rPr>
        <w:t>月</w:t>
      </w:r>
      <w:r w:rsidRPr="00412E7C">
        <w:rPr>
          <w:rFonts w:asciiTheme="majorBidi" w:hAnsiTheme="majorBidi" w:cstheme="majorBidi"/>
          <w:szCs w:val="21"/>
        </w:rPr>
        <w:t>1</w:t>
      </w:r>
      <w:r w:rsidR="00DA578B" w:rsidRPr="00412E7C">
        <w:rPr>
          <w:rFonts w:asciiTheme="majorBidi" w:hAnsiTheme="majorBidi" w:cstheme="majorBidi"/>
          <w:szCs w:val="21"/>
        </w:rPr>
        <w:t>日呈件中表达的观点，即针对特定人群的强制性和其他胁迫形式的艾滋病毒检测方式和全面驱逐艾滋病毒阳性人员的做法，对于防治艾滋病毒是不利的，而自愿艾滋病毒检测和咨询以及为所有人员</w:t>
      </w:r>
      <w:r w:rsidR="00442B0D" w:rsidRPr="00412E7C">
        <w:rPr>
          <w:rFonts w:asciiTheme="majorBidi" w:hAnsiTheme="majorBidi" w:cstheme="majorBidi"/>
          <w:szCs w:val="21"/>
        </w:rPr>
        <w:t>(</w:t>
      </w:r>
      <w:r w:rsidR="00DA578B" w:rsidRPr="00412E7C">
        <w:rPr>
          <w:rFonts w:asciiTheme="majorBidi" w:hAnsiTheme="majorBidi" w:cstheme="majorBidi"/>
          <w:szCs w:val="21"/>
        </w:rPr>
        <w:t>包括非国民</w:t>
      </w:r>
      <w:r w:rsidR="00442B0D" w:rsidRPr="00412E7C">
        <w:rPr>
          <w:rFonts w:asciiTheme="majorBidi" w:hAnsiTheme="majorBidi" w:cstheme="majorBidi"/>
          <w:szCs w:val="21"/>
        </w:rPr>
        <w:t>)</w:t>
      </w:r>
      <w:r w:rsidR="00DA578B" w:rsidRPr="00412E7C">
        <w:rPr>
          <w:rFonts w:asciiTheme="majorBidi" w:hAnsiTheme="majorBidi" w:cstheme="majorBidi"/>
          <w:szCs w:val="21"/>
        </w:rPr>
        <w:t>提供预防、治疗、关怀和支持是在人口流动中促进公共健康的最有效办法。委员会还注意到消除种族歧视委员会在</w:t>
      </w:r>
      <w:r w:rsidRPr="00412E7C">
        <w:rPr>
          <w:rFonts w:asciiTheme="majorBidi" w:hAnsiTheme="majorBidi" w:cstheme="majorBidi"/>
          <w:szCs w:val="21"/>
        </w:rPr>
        <w:t>L</w:t>
      </w:r>
      <w:r w:rsidR="00DA578B" w:rsidRPr="00412E7C">
        <w:rPr>
          <w:rFonts w:asciiTheme="majorBidi" w:hAnsiTheme="majorBidi" w:cstheme="majorBidi"/>
          <w:szCs w:val="21"/>
        </w:rPr>
        <w:t>.</w:t>
      </w:r>
      <w:r w:rsidRPr="00412E7C">
        <w:rPr>
          <w:rFonts w:asciiTheme="majorBidi" w:hAnsiTheme="majorBidi" w:cstheme="majorBidi"/>
          <w:szCs w:val="21"/>
        </w:rPr>
        <w:t>G</w:t>
      </w:r>
      <w:r w:rsidR="00DA578B" w:rsidRPr="00412E7C">
        <w:rPr>
          <w:rFonts w:asciiTheme="majorBidi" w:hAnsiTheme="majorBidi" w:cstheme="majorBidi"/>
          <w:szCs w:val="21"/>
        </w:rPr>
        <w:t>.</w:t>
      </w:r>
      <w:r w:rsidR="00DA578B" w:rsidRPr="0019392C">
        <w:rPr>
          <w:rFonts w:ascii="Time New Roman" w:eastAsia="楷体" w:hAnsi="Time New Roman" w:cstheme="majorBidi"/>
          <w:szCs w:val="21"/>
        </w:rPr>
        <w:t>诉大韩民国</w:t>
      </w:r>
      <w:r w:rsidR="00DA578B" w:rsidRPr="00412E7C">
        <w:rPr>
          <w:rFonts w:asciiTheme="majorBidi" w:hAnsiTheme="majorBidi" w:cstheme="majorBidi"/>
          <w:szCs w:val="21"/>
        </w:rPr>
        <w:t>一案中的意见，即强制性检测政策等同于侵犯了不分种族、肤色、国籍或族裔的工作权利，违反了缔约国根据《消除一切形式种族歧视国际公约》应该承担的义务</w:t>
      </w:r>
      <w:r w:rsidR="00442B0D" w:rsidRPr="00412E7C">
        <w:rPr>
          <w:rFonts w:asciiTheme="majorBidi" w:hAnsiTheme="majorBidi" w:cstheme="majorBidi"/>
          <w:szCs w:val="21"/>
        </w:rPr>
        <w:t>(</w:t>
      </w:r>
      <w:r w:rsidR="00DA578B" w:rsidRPr="00412E7C">
        <w:rPr>
          <w:rFonts w:asciiTheme="majorBidi" w:hAnsiTheme="majorBidi" w:cstheme="majorBidi"/>
          <w:szCs w:val="21"/>
        </w:rPr>
        <w:t>第</w:t>
      </w:r>
      <w:r w:rsidRPr="00412E7C">
        <w:rPr>
          <w:rFonts w:asciiTheme="majorBidi" w:hAnsiTheme="majorBidi" w:cstheme="majorBidi"/>
          <w:szCs w:val="21"/>
        </w:rPr>
        <w:t>7</w:t>
      </w:r>
      <w:r w:rsidR="00DA578B" w:rsidRPr="00412E7C">
        <w:rPr>
          <w:rFonts w:asciiTheme="majorBidi" w:hAnsiTheme="majorBidi" w:cstheme="majorBidi"/>
          <w:szCs w:val="21"/>
        </w:rPr>
        <w:t>.</w:t>
      </w:r>
      <w:r w:rsidRPr="00412E7C">
        <w:rPr>
          <w:rFonts w:asciiTheme="majorBidi" w:hAnsiTheme="majorBidi" w:cstheme="majorBidi"/>
          <w:szCs w:val="21"/>
        </w:rPr>
        <w:t>4</w:t>
      </w:r>
      <w:r w:rsidR="00DA578B" w:rsidRPr="00412E7C">
        <w:rPr>
          <w:rFonts w:asciiTheme="majorBidi" w:hAnsiTheme="majorBidi" w:cstheme="majorBidi"/>
          <w:szCs w:val="21"/>
        </w:rPr>
        <w:t>段</w:t>
      </w:r>
      <w:r w:rsidR="00442B0D" w:rsidRPr="00412E7C">
        <w:rPr>
          <w:rFonts w:asciiTheme="majorBidi" w:hAnsiTheme="majorBidi" w:cstheme="majorBidi"/>
          <w:szCs w:val="21"/>
        </w:rPr>
        <w:t>)</w:t>
      </w:r>
      <w:r w:rsidR="00DA578B" w:rsidRPr="00412E7C">
        <w:rPr>
          <w:rFonts w:asciiTheme="majorBidi" w:hAnsiTheme="majorBidi" w:cstheme="majorBidi"/>
          <w:szCs w:val="21"/>
        </w:rPr>
        <w:t>。鉴于这些情况，委员会认为，缔约国没有显示针对</w:t>
      </w:r>
      <w:r w:rsidRPr="00412E7C">
        <w:rPr>
          <w:rFonts w:asciiTheme="majorBidi" w:hAnsiTheme="majorBidi" w:cstheme="majorBidi"/>
          <w:szCs w:val="21"/>
        </w:rPr>
        <w:t>E</w:t>
      </w:r>
      <w:r w:rsidR="00DA578B" w:rsidRPr="00412E7C">
        <w:rPr>
          <w:rFonts w:asciiTheme="majorBidi" w:hAnsiTheme="majorBidi" w:cstheme="majorBidi"/>
          <w:szCs w:val="21"/>
        </w:rPr>
        <w:t>-</w:t>
      </w:r>
      <w:r w:rsidRPr="00412E7C">
        <w:rPr>
          <w:rFonts w:asciiTheme="majorBidi" w:hAnsiTheme="majorBidi" w:cstheme="majorBidi"/>
          <w:szCs w:val="21"/>
        </w:rPr>
        <w:t>2</w:t>
      </w:r>
      <w:r w:rsidR="00DA578B" w:rsidRPr="00412E7C">
        <w:rPr>
          <w:rFonts w:asciiTheme="majorBidi" w:hAnsiTheme="majorBidi" w:cstheme="majorBidi"/>
          <w:szCs w:val="21"/>
        </w:rPr>
        <w:t>签证持有人和申请人的强制性艾滋病毒</w:t>
      </w:r>
      <w:r w:rsidR="00DA578B" w:rsidRPr="00412E7C">
        <w:rPr>
          <w:rFonts w:asciiTheme="majorBidi" w:hAnsiTheme="majorBidi" w:cstheme="majorBidi"/>
          <w:szCs w:val="21"/>
        </w:rPr>
        <w:t>/</w:t>
      </w:r>
      <w:r w:rsidR="00DA578B" w:rsidRPr="00412E7C">
        <w:rPr>
          <w:rFonts w:asciiTheme="majorBidi" w:hAnsiTheme="majorBidi" w:cstheme="majorBidi"/>
          <w:szCs w:val="21"/>
        </w:rPr>
        <w:t>艾滋病和毒品检测是基于客观和合理的理由，或有益于公共健康或公共秩序。因此，委员会的结论是，要求提交人在申请签证延期时提交强制性艾滋病毒</w:t>
      </w:r>
      <w:r w:rsidR="00DA578B" w:rsidRPr="00412E7C">
        <w:rPr>
          <w:rFonts w:asciiTheme="majorBidi" w:hAnsiTheme="majorBidi" w:cstheme="majorBidi"/>
          <w:szCs w:val="21"/>
        </w:rPr>
        <w:t>/</w:t>
      </w:r>
      <w:r w:rsidR="00DA578B" w:rsidRPr="00412E7C">
        <w:rPr>
          <w:rFonts w:asciiTheme="majorBidi" w:hAnsiTheme="majorBidi" w:cstheme="majorBidi"/>
          <w:szCs w:val="21"/>
        </w:rPr>
        <w:t>艾滋病和毒品检测证明侵害了她根据《公约》第二十六条应该享有的权利。</w:t>
      </w:r>
    </w:p>
    <w:p w:rsidR="00DA578B" w:rsidRPr="00412E7C" w:rsidRDefault="007D661E" w:rsidP="00442B0D">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8</w:t>
      </w:r>
      <w:r w:rsidR="00DA578B" w:rsidRPr="00412E7C">
        <w:rPr>
          <w:rFonts w:asciiTheme="majorBidi" w:hAnsiTheme="majorBidi" w:cstheme="majorBidi"/>
          <w:szCs w:val="21"/>
        </w:rPr>
        <w:t>.</w:t>
      </w:r>
      <w:r w:rsidRPr="00412E7C">
        <w:rPr>
          <w:rFonts w:asciiTheme="majorBidi" w:hAnsiTheme="majorBidi" w:cstheme="majorBidi"/>
          <w:szCs w:val="21"/>
        </w:rPr>
        <w:t>6</w:t>
      </w:r>
      <w:r w:rsidR="00DA578B" w:rsidRPr="00412E7C">
        <w:rPr>
          <w:rFonts w:asciiTheme="majorBidi" w:hAnsiTheme="majorBidi" w:cstheme="majorBidi"/>
          <w:szCs w:val="21"/>
        </w:rPr>
        <w:tab/>
      </w:r>
      <w:r w:rsidR="00DA578B" w:rsidRPr="00412E7C">
        <w:rPr>
          <w:rFonts w:asciiTheme="majorBidi" w:hAnsiTheme="majorBidi" w:cstheme="majorBidi"/>
          <w:szCs w:val="21"/>
        </w:rPr>
        <w:t>委员会注意到提交人称强制性艾滋病毒</w:t>
      </w:r>
      <w:r w:rsidR="00DA578B" w:rsidRPr="00412E7C">
        <w:rPr>
          <w:rFonts w:asciiTheme="majorBidi" w:hAnsiTheme="majorBidi" w:cstheme="majorBidi"/>
          <w:szCs w:val="21"/>
        </w:rPr>
        <w:t>/</w:t>
      </w:r>
      <w:r w:rsidR="00DA578B" w:rsidRPr="00412E7C">
        <w:rPr>
          <w:rFonts w:asciiTheme="majorBidi" w:hAnsiTheme="majorBidi" w:cstheme="majorBidi"/>
          <w:szCs w:val="21"/>
        </w:rPr>
        <w:t>艾滋病和毒品检测政策等于任意和无理干涉她根据《公约》第十七条享有的隐私权。对此，委员会注意到提交人认为检测侵犯了她的隐私权，因为要求她向缔约国披露是否感染艾滋病毒，缔约国当局强迫她做这类检测，并威胁她如果不按规定做就撤销签证，而且这类检测构成搜身。委员会还注意到世卫组织和艾滋病规划署的观点，即强制性艾滋病毒检测是指未经某人知情同意而对其进行检测，而此类检测唯一可以接受的形式是不涉及对个人直接检测的形式。因此，委员会认为，为使外国教师能续签签证而进行强制性艾滋病毒和毒品检测，具有足够的侵入性，</w:t>
      </w:r>
      <w:r w:rsidRPr="00412E7C">
        <w:rPr>
          <w:rFonts w:hint="eastAsia"/>
        </w:rPr>
        <w:t>“</w:t>
      </w:r>
      <w:r w:rsidR="00DA578B" w:rsidRPr="00412E7C">
        <w:rPr>
          <w:rFonts w:asciiTheme="majorBidi" w:hAnsiTheme="majorBidi" w:cstheme="majorBidi"/>
          <w:szCs w:val="21"/>
        </w:rPr>
        <w:t>干涉</w:t>
      </w:r>
      <w:r w:rsidRPr="00412E7C">
        <w:rPr>
          <w:rFonts w:hint="eastAsia"/>
        </w:rPr>
        <w:t>”</w:t>
      </w:r>
      <w:r w:rsidR="00DA578B" w:rsidRPr="00412E7C">
        <w:rPr>
          <w:rFonts w:asciiTheme="majorBidi" w:hAnsiTheme="majorBidi" w:cstheme="majorBidi"/>
          <w:szCs w:val="21"/>
        </w:rPr>
        <w:t>了提交人根据《公约》第十七条应该享有的隐私权。由此产生的问题是，此种干扰是否根据《公约》第十七条是任意或非法的。</w:t>
      </w:r>
    </w:p>
    <w:p w:rsidR="00DA578B" w:rsidRPr="00412E7C" w:rsidRDefault="007D661E" w:rsidP="00442B0D">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rPr>
        <w:t>8</w:t>
      </w:r>
      <w:r w:rsidR="00DA578B" w:rsidRPr="00412E7C">
        <w:rPr>
          <w:rFonts w:asciiTheme="majorBidi" w:hAnsiTheme="majorBidi" w:cstheme="majorBidi"/>
          <w:szCs w:val="21"/>
        </w:rPr>
        <w:t>.</w:t>
      </w:r>
      <w:r w:rsidRPr="00412E7C">
        <w:rPr>
          <w:rFonts w:asciiTheme="majorBidi" w:hAnsiTheme="majorBidi" w:cstheme="majorBidi"/>
          <w:szCs w:val="21"/>
        </w:rPr>
        <w:t>7</w:t>
      </w:r>
      <w:r w:rsidR="00DA578B" w:rsidRPr="00412E7C">
        <w:rPr>
          <w:rFonts w:asciiTheme="majorBidi" w:hAnsiTheme="majorBidi" w:cstheme="majorBidi"/>
          <w:szCs w:val="21"/>
        </w:rPr>
        <w:tab/>
      </w:r>
      <w:r w:rsidR="00DA578B" w:rsidRPr="00412E7C">
        <w:rPr>
          <w:rFonts w:asciiTheme="majorBidi" w:hAnsiTheme="majorBidi" w:cstheme="majorBidi"/>
          <w:szCs w:val="21"/>
        </w:rPr>
        <w:t>委员会回顾其关于私隐权的第</w:t>
      </w:r>
      <w:r w:rsidRPr="00412E7C">
        <w:rPr>
          <w:rFonts w:asciiTheme="majorBidi" w:hAnsiTheme="majorBidi" w:cstheme="majorBidi"/>
          <w:szCs w:val="21"/>
        </w:rPr>
        <w:t>16</w:t>
      </w:r>
      <w:r w:rsidR="00DA578B" w:rsidRPr="00412E7C">
        <w:rPr>
          <w:rFonts w:asciiTheme="majorBidi" w:hAnsiTheme="majorBidi" w:cstheme="majorBidi"/>
          <w:szCs w:val="21"/>
        </w:rPr>
        <w:t>号一般性意见</w:t>
      </w:r>
      <w:r w:rsidR="00442B0D" w:rsidRPr="00412E7C">
        <w:rPr>
          <w:rFonts w:asciiTheme="majorBidi" w:hAnsiTheme="majorBidi" w:cstheme="majorBidi"/>
          <w:szCs w:val="21"/>
        </w:rPr>
        <w:t>(</w:t>
      </w:r>
      <w:r w:rsidRPr="00412E7C">
        <w:rPr>
          <w:rFonts w:asciiTheme="majorBidi" w:hAnsiTheme="majorBidi" w:cstheme="majorBidi"/>
          <w:szCs w:val="21"/>
        </w:rPr>
        <w:t>1988</w:t>
      </w:r>
      <w:r w:rsidR="00DA578B" w:rsidRPr="00412E7C">
        <w:rPr>
          <w:rFonts w:asciiTheme="majorBidi" w:hAnsiTheme="majorBidi" w:cstheme="majorBidi"/>
          <w:szCs w:val="21"/>
        </w:rPr>
        <w:t>年</w:t>
      </w:r>
      <w:r w:rsidR="00442B0D" w:rsidRPr="00412E7C">
        <w:rPr>
          <w:rFonts w:asciiTheme="majorBidi" w:hAnsiTheme="majorBidi" w:cstheme="majorBidi"/>
          <w:szCs w:val="21"/>
        </w:rPr>
        <w:t>)</w:t>
      </w:r>
      <w:r w:rsidR="00DA578B" w:rsidRPr="00412E7C">
        <w:rPr>
          <w:rFonts w:asciiTheme="majorBidi" w:hAnsiTheme="majorBidi" w:cstheme="majorBidi"/>
          <w:szCs w:val="21"/>
        </w:rPr>
        <w:t>，其中将</w:t>
      </w:r>
      <w:r w:rsidRPr="00412E7C">
        <w:rPr>
          <w:rFonts w:asciiTheme="majorBidi" w:hAnsiTheme="majorBidi" w:cstheme="majorBidi" w:hint="eastAsia"/>
          <w:szCs w:val="21"/>
        </w:rPr>
        <w:t>“</w:t>
      </w:r>
      <w:r w:rsidR="00DA578B" w:rsidRPr="00412E7C">
        <w:rPr>
          <w:rFonts w:asciiTheme="majorBidi" w:hAnsiTheme="majorBidi" w:cstheme="majorBidi"/>
          <w:szCs w:val="21"/>
        </w:rPr>
        <w:t>非法</w:t>
      </w:r>
      <w:r w:rsidRPr="00412E7C">
        <w:rPr>
          <w:rFonts w:asciiTheme="majorBidi" w:hAnsiTheme="majorBidi" w:cstheme="majorBidi" w:hint="eastAsia"/>
          <w:szCs w:val="21"/>
        </w:rPr>
        <w:t>”</w:t>
      </w:r>
      <w:r w:rsidR="00DA578B" w:rsidRPr="00412E7C">
        <w:rPr>
          <w:rFonts w:asciiTheme="majorBidi" w:hAnsiTheme="majorBidi" w:cstheme="majorBidi"/>
          <w:szCs w:val="21"/>
        </w:rPr>
        <w:t>一词定义为</w:t>
      </w:r>
      <w:r w:rsidRPr="00412E7C">
        <w:rPr>
          <w:rFonts w:hint="eastAsia"/>
        </w:rPr>
        <w:t>“</w:t>
      </w:r>
      <w:r w:rsidR="00DA578B" w:rsidRPr="00412E7C">
        <w:rPr>
          <w:rFonts w:asciiTheme="majorBidi" w:hAnsiTheme="majorBidi" w:cstheme="majorBidi"/>
          <w:szCs w:val="21"/>
          <w:lang w:val="en-GB"/>
        </w:rPr>
        <w:t>除法律所设想的个案以外不得有干涉情事</w:t>
      </w:r>
      <w:r w:rsidRPr="00412E7C">
        <w:rPr>
          <w:rFonts w:hint="eastAsia"/>
        </w:rPr>
        <w:t>”</w:t>
      </w:r>
      <w:r w:rsidR="00DA578B" w:rsidRPr="00412E7C">
        <w:rPr>
          <w:rFonts w:asciiTheme="majorBidi" w:hAnsiTheme="majorBidi" w:cstheme="majorBidi"/>
          <w:szCs w:val="21"/>
        </w:rPr>
        <w:t>。</w:t>
      </w:r>
      <w:r w:rsidR="00DA578B" w:rsidRPr="00412E7C">
        <w:rPr>
          <w:rFonts w:asciiTheme="majorBidi" w:hAnsiTheme="majorBidi" w:cstheme="majorBidi"/>
          <w:szCs w:val="21"/>
          <w:shd w:val="clear" w:color="auto" w:fill="FFFFFF"/>
        </w:rPr>
        <w:t>委员会注意到，作为延长其工作签证的一项强制性条件，</w:t>
      </w:r>
      <w:r w:rsidRPr="00412E7C">
        <w:rPr>
          <w:rFonts w:asciiTheme="majorBidi" w:hAnsiTheme="majorBidi" w:cstheme="majorBidi"/>
          <w:szCs w:val="21"/>
          <w:shd w:val="clear" w:color="auto" w:fill="FFFFFF"/>
        </w:rPr>
        <w:t>2</w:t>
      </w:r>
      <w:r w:rsidR="00DA578B" w:rsidRPr="00412E7C">
        <w:rPr>
          <w:rFonts w:asciiTheme="majorBidi" w:hAnsiTheme="majorBidi" w:cstheme="majorBidi"/>
          <w:szCs w:val="21"/>
          <w:shd w:val="clear" w:color="auto" w:fill="FFFFFF"/>
        </w:rPr>
        <w:t>00</w:t>
      </w:r>
      <w:r w:rsidRPr="00412E7C">
        <w:rPr>
          <w:rFonts w:asciiTheme="majorBidi" w:hAnsiTheme="majorBidi" w:cstheme="majorBidi"/>
          <w:szCs w:val="21"/>
          <w:shd w:val="clear" w:color="auto" w:fill="FFFFFF"/>
        </w:rPr>
        <w:t>9</w:t>
      </w:r>
      <w:r w:rsidR="00DA578B" w:rsidRPr="00412E7C">
        <w:rPr>
          <w:rFonts w:asciiTheme="majorBidi" w:hAnsiTheme="majorBidi" w:cstheme="majorBidi"/>
          <w:szCs w:val="21"/>
          <w:shd w:val="clear" w:color="auto" w:fill="FFFFFF"/>
        </w:rPr>
        <w:t>年</w:t>
      </w:r>
      <w:r w:rsidRPr="00412E7C">
        <w:rPr>
          <w:rFonts w:asciiTheme="majorBidi" w:hAnsiTheme="majorBidi" w:cstheme="majorBidi"/>
          <w:szCs w:val="21"/>
          <w:shd w:val="clear" w:color="auto" w:fill="FFFFFF"/>
        </w:rPr>
        <w:t>2</w:t>
      </w:r>
      <w:r w:rsidR="00DA578B" w:rsidRPr="00412E7C">
        <w:rPr>
          <w:rFonts w:asciiTheme="majorBidi" w:hAnsiTheme="majorBidi" w:cstheme="majorBidi"/>
          <w:szCs w:val="21"/>
          <w:shd w:val="clear" w:color="auto" w:fill="FFFFFF"/>
        </w:rPr>
        <w:t>月初次要求提交人做艾滋病毒和毒品检测，这是</w:t>
      </w:r>
      <w:r w:rsidRPr="00412E7C">
        <w:rPr>
          <w:rFonts w:asciiTheme="majorBidi" w:hAnsiTheme="majorBidi" w:cstheme="majorBidi"/>
          <w:szCs w:val="21"/>
          <w:shd w:val="clear" w:color="auto" w:fill="FFFFFF"/>
        </w:rPr>
        <w:t>4</w:t>
      </w:r>
      <w:r w:rsidR="00DA578B" w:rsidRPr="00412E7C">
        <w:rPr>
          <w:rFonts w:asciiTheme="majorBidi" w:hAnsiTheme="majorBidi" w:cstheme="majorBidi"/>
          <w:szCs w:val="21"/>
          <w:shd w:val="clear" w:color="auto" w:fill="FFFFFF"/>
        </w:rPr>
        <w:t>月实施对《移民法实施条例》的修正之前两个月。</w:t>
      </w:r>
      <w:r w:rsidR="00DA578B" w:rsidRPr="00412E7C">
        <w:rPr>
          <w:rFonts w:asciiTheme="majorBidi" w:hAnsiTheme="majorBidi" w:cstheme="majorBidi"/>
          <w:szCs w:val="21"/>
          <w:lang w:val="zh-CN"/>
        </w:rPr>
        <w:t>委员会还注意到</w:t>
      </w:r>
      <w:r w:rsidR="00DA578B" w:rsidRPr="00412E7C">
        <w:rPr>
          <w:rFonts w:asciiTheme="majorBidi" w:hAnsiTheme="majorBidi" w:cstheme="majorBidi"/>
          <w:szCs w:val="21"/>
        </w:rPr>
        <w:t>，</w:t>
      </w:r>
      <w:r w:rsidR="00DA578B" w:rsidRPr="00412E7C">
        <w:rPr>
          <w:rFonts w:asciiTheme="majorBidi" w:hAnsiTheme="majorBidi" w:cstheme="majorBidi"/>
          <w:szCs w:val="21"/>
          <w:lang w:val="zh-CN"/>
        </w:rPr>
        <w:t>缔约国在其意见中提到</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00</w:t>
      </w:r>
      <w:r w:rsidRPr="00412E7C">
        <w:rPr>
          <w:rFonts w:asciiTheme="majorBidi" w:hAnsiTheme="majorBidi" w:cstheme="majorBidi"/>
          <w:szCs w:val="21"/>
          <w:lang w:val="zh-CN"/>
        </w:rPr>
        <w:t>7</w:t>
      </w:r>
      <w:r w:rsidR="00DA578B" w:rsidRPr="00412E7C">
        <w:rPr>
          <w:rFonts w:asciiTheme="majorBidi" w:hAnsiTheme="majorBidi" w:cstheme="majorBidi"/>
          <w:szCs w:val="21"/>
          <w:lang w:val="zh-CN"/>
        </w:rPr>
        <w:t>年政策备忘录</w:t>
      </w:r>
      <w:r w:rsidR="00DA578B" w:rsidRPr="00412E7C">
        <w:rPr>
          <w:rFonts w:asciiTheme="majorBidi" w:hAnsiTheme="majorBidi" w:cstheme="majorBidi"/>
          <w:szCs w:val="21"/>
        </w:rPr>
        <w:t>/</w:t>
      </w:r>
      <w:r w:rsidR="00DA578B" w:rsidRPr="00412E7C">
        <w:rPr>
          <w:rFonts w:asciiTheme="majorBidi" w:hAnsiTheme="majorBidi" w:cstheme="majorBidi"/>
          <w:szCs w:val="21"/>
          <w:lang w:val="zh-CN"/>
        </w:rPr>
        <w:t>准则</w:t>
      </w:r>
      <w:r w:rsidRPr="00412E7C">
        <w:rPr>
          <w:rFonts w:hint="eastAsia"/>
        </w:rPr>
        <w:t>“</w:t>
      </w:r>
      <w:r w:rsidR="00DA578B" w:rsidRPr="00412E7C">
        <w:rPr>
          <w:rFonts w:asciiTheme="majorBidi" w:hAnsiTheme="majorBidi" w:cstheme="majorBidi"/>
          <w:szCs w:val="21"/>
          <w:lang w:val="zh-CN"/>
        </w:rPr>
        <w:t>只是没有法律效力的内部准则</w:t>
      </w:r>
      <w:r w:rsidRPr="00412E7C">
        <w:rPr>
          <w:rFonts w:hint="eastAsia"/>
        </w:rPr>
        <w:t>”</w:t>
      </w:r>
      <w:r w:rsidR="00DA578B" w:rsidRPr="00412E7C">
        <w:rPr>
          <w:rFonts w:asciiTheme="majorBidi" w:hAnsiTheme="majorBidi" w:cstheme="majorBidi"/>
          <w:szCs w:val="21"/>
          <w:lang w:val="zh-CN"/>
        </w:rPr>
        <w:t>。因此，委员会得出结论，</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00</w:t>
      </w:r>
      <w:r w:rsidRPr="00412E7C">
        <w:rPr>
          <w:rFonts w:asciiTheme="majorBidi" w:hAnsiTheme="majorBidi" w:cstheme="majorBidi"/>
          <w:szCs w:val="21"/>
          <w:lang w:val="zh-CN"/>
        </w:rPr>
        <w:t>7</w:t>
      </w:r>
      <w:r w:rsidR="00DA578B" w:rsidRPr="00412E7C">
        <w:rPr>
          <w:rFonts w:asciiTheme="majorBidi" w:hAnsiTheme="majorBidi" w:cstheme="majorBidi"/>
          <w:szCs w:val="21"/>
          <w:lang w:val="zh-CN"/>
        </w:rPr>
        <w:t>年推出该项政策时没有在法律上预想干涉提交人的隐私权。然而，通过</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00</w:t>
      </w:r>
      <w:r w:rsidRPr="00412E7C">
        <w:rPr>
          <w:rFonts w:asciiTheme="majorBidi" w:hAnsiTheme="majorBidi" w:cstheme="majorBidi"/>
          <w:szCs w:val="21"/>
          <w:lang w:val="zh-CN"/>
        </w:rPr>
        <w:t>9</w:t>
      </w:r>
      <w:r w:rsidR="00DA578B" w:rsidRPr="00412E7C">
        <w:rPr>
          <w:rFonts w:asciiTheme="majorBidi" w:hAnsiTheme="majorBidi" w:cstheme="majorBidi"/>
          <w:szCs w:val="21"/>
          <w:lang w:val="zh-CN"/>
        </w:rPr>
        <w:t>年</w:t>
      </w:r>
      <w:r w:rsidRPr="00412E7C">
        <w:rPr>
          <w:rFonts w:asciiTheme="majorBidi" w:hAnsiTheme="majorBidi" w:cstheme="majorBidi"/>
          <w:szCs w:val="21"/>
          <w:lang w:val="zh-CN"/>
        </w:rPr>
        <w:t>4</w:t>
      </w:r>
      <w:r w:rsidR="00DA578B" w:rsidRPr="00412E7C">
        <w:rPr>
          <w:rFonts w:asciiTheme="majorBidi" w:hAnsiTheme="majorBidi" w:cstheme="majorBidi"/>
          <w:szCs w:val="21"/>
          <w:lang w:val="zh-CN"/>
        </w:rPr>
        <w:t>月对《移民法实施条例》修正颁布这项政策后，根据国内法，强制性艾滋病毒和毒品检测成为合法规定。</w:t>
      </w:r>
    </w:p>
    <w:p w:rsidR="00DA578B" w:rsidRPr="00412E7C" w:rsidRDefault="007D661E" w:rsidP="00442B0D">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lang w:val="zh-CN"/>
        </w:rPr>
        <w:t>8</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8</w:t>
      </w:r>
      <w:r w:rsidR="00DA578B" w:rsidRPr="00412E7C">
        <w:rPr>
          <w:rFonts w:asciiTheme="majorBidi" w:hAnsiTheme="majorBidi" w:cstheme="majorBidi"/>
          <w:szCs w:val="21"/>
          <w:lang w:val="zh-CN"/>
        </w:rPr>
        <w:tab/>
      </w:r>
      <w:r w:rsidR="00DA578B" w:rsidRPr="00412E7C">
        <w:rPr>
          <w:rFonts w:asciiTheme="majorBidi" w:hAnsiTheme="majorBidi" w:cstheme="majorBidi"/>
          <w:szCs w:val="21"/>
          <w:lang w:val="zh-CN"/>
        </w:rPr>
        <w:t>委员会还回顾，法律本身</w:t>
      </w:r>
      <w:r w:rsidRPr="00412E7C">
        <w:rPr>
          <w:rFonts w:hint="eastAsia"/>
        </w:rPr>
        <w:t>“</w:t>
      </w:r>
      <w:r w:rsidR="00DA578B" w:rsidRPr="00412E7C">
        <w:rPr>
          <w:rFonts w:asciiTheme="majorBidi" w:hAnsiTheme="majorBidi" w:cstheme="majorBidi"/>
          <w:szCs w:val="21"/>
          <w:lang w:val="zh-CN"/>
        </w:rPr>
        <w:t>必须符合《公约》的规定和目标，而且无论如何要在个别情况中合情合理</w:t>
      </w:r>
      <w:r w:rsidRPr="00412E7C">
        <w:rPr>
          <w:rFonts w:hint="eastAsia"/>
        </w:rPr>
        <w:t>”</w:t>
      </w:r>
      <w:r w:rsidR="00DA578B" w:rsidRPr="00412E7C">
        <w:rPr>
          <w:rFonts w:asciiTheme="majorBidi" w:hAnsiTheme="majorBidi" w:cstheme="majorBidi"/>
          <w:szCs w:val="21"/>
          <w:lang w:val="zh-CN"/>
        </w:rPr>
        <w:t>。</w:t>
      </w:r>
      <w:r w:rsidR="00DA578B" w:rsidRPr="00412E7C">
        <w:rPr>
          <w:rFonts w:asciiTheme="majorBidi" w:hAnsiTheme="majorBidi" w:cstheme="majorBidi"/>
          <w:color w:val="0000FF"/>
          <w:szCs w:val="21"/>
          <w:vertAlign w:val="superscript"/>
          <w:lang w:val="zh-CN"/>
        </w:rPr>
        <w:footnoteReference w:id="20"/>
      </w:r>
      <w:r w:rsidR="00DA578B" w:rsidRPr="00412E7C">
        <w:rPr>
          <w:rFonts w:asciiTheme="majorBidi" w:hAnsiTheme="majorBidi" w:cstheme="majorBidi"/>
          <w:szCs w:val="21"/>
          <w:lang w:val="zh-CN"/>
        </w:rPr>
        <w:t xml:space="preserve"> </w:t>
      </w:r>
      <w:r w:rsidR="00DA578B" w:rsidRPr="00412E7C">
        <w:rPr>
          <w:rFonts w:asciiTheme="majorBidi" w:hAnsiTheme="majorBidi" w:cstheme="majorBidi"/>
          <w:szCs w:val="21"/>
          <w:lang w:val="zh-CN"/>
        </w:rPr>
        <w:t>因此，对隐私和家庭的任何干涉都必须符合任何具体案件情况下所寻求的必要合理目的。</w:t>
      </w:r>
      <w:r w:rsidR="00DA578B" w:rsidRPr="00412E7C">
        <w:rPr>
          <w:rFonts w:asciiTheme="majorBidi" w:hAnsiTheme="majorBidi" w:cstheme="majorBidi"/>
          <w:color w:val="0000FF"/>
          <w:szCs w:val="21"/>
          <w:vertAlign w:val="superscript"/>
          <w:lang w:val="zh-CN"/>
        </w:rPr>
        <w:footnoteReference w:id="21"/>
      </w:r>
    </w:p>
    <w:p w:rsidR="00DA578B" w:rsidRPr="00412E7C" w:rsidRDefault="007D661E" w:rsidP="00442B0D">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lang w:val="zh-CN"/>
        </w:rPr>
        <w:t>8</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9</w:t>
      </w:r>
      <w:r w:rsidR="00DA578B" w:rsidRPr="00412E7C">
        <w:rPr>
          <w:rFonts w:asciiTheme="majorBidi" w:hAnsiTheme="majorBidi" w:cstheme="majorBidi"/>
          <w:szCs w:val="21"/>
          <w:lang w:val="zh-CN"/>
        </w:rPr>
        <w:tab/>
      </w:r>
      <w:r w:rsidR="00DA578B" w:rsidRPr="00412E7C">
        <w:rPr>
          <w:rFonts w:asciiTheme="majorBidi" w:hAnsiTheme="majorBidi" w:cstheme="majorBidi"/>
          <w:szCs w:val="21"/>
          <w:lang w:val="zh-CN"/>
        </w:rPr>
        <w:t>在本案中，委员会注意到缔约国认为，政策</w:t>
      </w:r>
      <w:r w:rsidRPr="00412E7C">
        <w:rPr>
          <w:rFonts w:hint="eastAsia"/>
        </w:rPr>
        <w:t>“</w:t>
      </w:r>
      <w:r w:rsidR="00DA578B" w:rsidRPr="00412E7C">
        <w:rPr>
          <w:rFonts w:asciiTheme="majorBidi" w:hAnsiTheme="majorBidi" w:cstheme="majorBidi"/>
          <w:szCs w:val="21"/>
          <w:lang w:val="zh-CN"/>
        </w:rPr>
        <w:t>的实施是为了客观和公正的目的</w:t>
      </w:r>
      <w:r w:rsidRPr="00412E7C">
        <w:rPr>
          <w:rFonts w:hint="eastAsia"/>
        </w:rPr>
        <w:t>”</w:t>
      </w:r>
      <w:r w:rsidR="00DA578B" w:rsidRPr="00412E7C">
        <w:rPr>
          <w:rFonts w:asciiTheme="majorBidi" w:hAnsiTheme="majorBidi" w:cstheme="majorBidi"/>
          <w:szCs w:val="21"/>
          <w:lang w:val="zh-CN"/>
        </w:rPr>
        <w:t>，即管理外国人入境和逗留，以维持公共卫生和公共秩序；通过尿液和血液检测等适当办法进行检测，并已采取措施防止披露敏感个人信息，因此检测满足了必要性和相称性标准。在这方面，委员会注意到国际工作小组的结论，没有证据显示，仅根据艾滋病毒阳性的情况限制艾滋病毒携带者入境、逗留和居留有助于保护公众健康，相反，这种限制可能会损害公众健康。此外，委员会注意到，缔约国没有做出任何解释，说明对</w:t>
      </w:r>
      <w:r w:rsidRPr="00412E7C">
        <w:rPr>
          <w:rFonts w:asciiTheme="majorBidi" w:hAnsiTheme="majorBidi" w:cstheme="majorBidi"/>
          <w:szCs w:val="21"/>
          <w:lang w:val="zh-CN"/>
        </w:rPr>
        <w:t>E</w:t>
      </w:r>
      <w:r w:rsidR="00DA578B" w:rsidRPr="00412E7C">
        <w:rPr>
          <w:rFonts w:asciiTheme="majorBidi" w:hAnsiTheme="majorBidi" w:cstheme="majorBidi"/>
          <w:szCs w:val="21"/>
          <w:lang w:val="zh-CN"/>
        </w:rPr>
        <w:t>-</w:t>
      </w:r>
      <w:r w:rsidRPr="00412E7C">
        <w:rPr>
          <w:rFonts w:asciiTheme="majorBidi" w:hAnsiTheme="majorBidi" w:cstheme="majorBidi"/>
          <w:szCs w:val="21"/>
          <w:lang w:val="zh-CN"/>
        </w:rPr>
        <w:t>2</w:t>
      </w:r>
      <w:r w:rsidR="00DA578B" w:rsidRPr="00412E7C">
        <w:rPr>
          <w:rFonts w:asciiTheme="majorBidi" w:hAnsiTheme="majorBidi" w:cstheme="majorBidi"/>
          <w:szCs w:val="21"/>
          <w:lang w:val="zh-CN"/>
        </w:rPr>
        <w:t>签证持有人和申请人中特定群体实施强制性艾滋病毒</w:t>
      </w:r>
      <w:r w:rsidR="00DA578B" w:rsidRPr="00412E7C">
        <w:rPr>
          <w:rFonts w:asciiTheme="majorBidi" w:hAnsiTheme="majorBidi" w:cstheme="majorBidi"/>
          <w:szCs w:val="21"/>
          <w:lang w:val="zh-CN"/>
        </w:rPr>
        <w:t>/</w:t>
      </w:r>
      <w:r w:rsidR="00DA578B" w:rsidRPr="00412E7C">
        <w:rPr>
          <w:rFonts w:asciiTheme="majorBidi" w:hAnsiTheme="majorBidi" w:cstheme="majorBidi"/>
          <w:szCs w:val="21"/>
          <w:lang w:val="zh-CN"/>
        </w:rPr>
        <w:t>艾滋病和毒品检测政策如何促进保护公共健康和维护公共秩序，或就本案情况而言，以其他方式证明是合理的，尤其是考虑到韩裔和韩国籍教师可免于执行这项政策这个事实。因此，委员会得出结论，艾滋病毒</w:t>
      </w:r>
      <w:r w:rsidR="00DA578B" w:rsidRPr="00412E7C">
        <w:rPr>
          <w:rFonts w:asciiTheme="majorBidi" w:hAnsiTheme="majorBidi" w:cstheme="majorBidi"/>
          <w:szCs w:val="21"/>
          <w:lang w:val="zh-CN"/>
        </w:rPr>
        <w:t>/</w:t>
      </w:r>
      <w:r w:rsidR="00DA578B" w:rsidRPr="00412E7C">
        <w:rPr>
          <w:rFonts w:asciiTheme="majorBidi" w:hAnsiTheme="majorBidi" w:cstheme="majorBidi"/>
          <w:szCs w:val="21"/>
          <w:lang w:val="zh-CN"/>
        </w:rPr>
        <w:t>艾滋病和毒品检测政策侵犯了提交人根据《公约》第十七条应该享有的权利。</w:t>
      </w:r>
    </w:p>
    <w:p w:rsidR="00DA578B" w:rsidRPr="00412E7C" w:rsidRDefault="007D661E" w:rsidP="00442B0D">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lang w:val="zh-CN"/>
        </w:rPr>
        <w:t>9</w:t>
      </w:r>
      <w:r w:rsidR="00DA578B" w:rsidRPr="00412E7C">
        <w:rPr>
          <w:rFonts w:asciiTheme="majorBidi" w:hAnsiTheme="majorBidi" w:cstheme="majorBidi"/>
          <w:szCs w:val="21"/>
          <w:lang w:val="zh-CN"/>
        </w:rPr>
        <w:t>.</w:t>
      </w:r>
      <w:r w:rsidR="00DA578B" w:rsidRPr="00412E7C">
        <w:rPr>
          <w:rFonts w:asciiTheme="majorBidi" w:hAnsiTheme="majorBidi" w:cstheme="majorBidi"/>
          <w:szCs w:val="21"/>
          <w:lang w:val="zh-CN"/>
        </w:rPr>
        <w:tab/>
      </w:r>
      <w:r w:rsidR="00DA578B" w:rsidRPr="00412E7C">
        <w:rPr>
          <w:rFonts w:asciiTheme="majorBidi" w:hAnsiTheme="majorBidi" w:cstheme="majorBidi"/>
          <w:szCs w:val="21"/>
          <w:lang w:val="zh-CN"/>
        </w:rPr>
        <w:t>委员会依《任择议定书》第五条第</w:t>
      </w:r>
      <w:r w:rsidRPr="00412E7C">
        <w:rPr>
          <w:rFonts w:asciiTheme="majorBidi" w:hAnsiTheme="majorBidi" w:cstheme="majorBidi"/>
          <w:szCs w:val="21"/>
          <w:lang w:val="zh-CN"/>
        </w:rPr>
        <w:t>4</w:t>
      </w:r>
      <w:r w:rsidR="00DA578B" w:rsidRPr="00412E7C">
        <w:rPr>
          <w:rFonts w:asciiTheme="majorBidi" w:hAnsiTheme="majorBidi" w:cstheme="majorBidi"/>
          <w:szCs w:val="21"/>
          <w:lang w:val="zh-CN"/>
        </w:rPr>
        <w:t>款规定行事，认为现有事实显示缔约国侵犯了提交人根据《公约》第十七条和第二十六条享有的权利。</w:t>
      </w:r>
    </w:p>
    <w:p w:rsidR="00DA578B" w:rsidRPr="00412E7C" w:rsidRDefault="007D661E" w:rsidP="00442B0D">
      <w:pPr>
        <w:pStyle w:val="SingleTxtGC"/>
        <w:tabs>
          <w:tab w:val="clear" w:pos="1565"/>
          <w:tab w:val="left" w:pos="1701"/>
        </w:tabs>
        <w:rPr>
          <w:rFonts w:asciiTheme="majorBidi" w:hAnsiTheme="majorBidi" w:cstheme="majorBidi"/>
          <w:szCs w:val="21"/>
        </w:rPr>
      </w:pPr>
      <w:r w:rsidRPr="00412E7C">
        <w:rPr>
          <w:rFonts w:asciiTheme="majorBidi" w:hAnsiTheme="majorBidi" w:cstheme="majorBidi"/>
          <w:szCs w:val="21"/>
          <w:lang w:val="zh-CN"/>
        </w:rPr>
        <w:t>1</w:t>
      </w:r>
      <w:r w:rsidR="00DA578B" w:rsidRPr="00412E7C">
        <w:rPr>
          <w:rFonts w:asciiTheme="majorBidi" w:hAnsiTheme="majorBidi" w:cstheme="majorBidi"/>
          <w:szCs w:val="21"/>
          <w:lang w:val="zh-CN"/>
        </w:rPr>
        <w:t>0.</w:t>
      </w:r>
      <w:r w:rsidR="00DA578B" w:rsidRPr="00412E7C">
        <w:rPr>
          <w:rFonts w:asciiTheme="majorBidi" w:hAnsiTheme="majorBidi" w:cstheme="majorBidi"/>
          <w:szCs w:val="21"/>
          <w:lang w:val="zh-CN"/>
        </w:rPr>
        <w:tab/>
      </w:r>
      <w:r w:rsidR="00DA578B" w:rsidRPr="00412E7C">
        <w:rPr>
          <w:rFonts w:asciiTheme="majorBidi" w:hAnsiTheme="majorBidi" w:cstheme="majorBidi"/>
          <w:szCs w:val="21"/>
          <w:lang w:val="zh-CN"/>
        </w:rPr>
        <w:t>根据《公约》第二条第</w:t>
      </w:r>
      <w:r w:rsidRPr="00412E7C">
        <w:rPr>
          <w:rFonts w:asciiTheme="majorBidi" w:hAnsiTheme="majorBidi" w:cstheme="majorBidi"/>
          <w:szCs w:val="21"/>
          <w:lang w:val="zh-CN"/>
        </w:rPr>
        <w:t>3</w:t>
      </w:r>
      <w:r w:rsidR="00DA578B" w:rsidRPr="00412E7C">
        <w:rPr>
          <w:rFonts w:asciiTheme="majorBidi" w:hAnsiTheme="majorBidi" w:cstheme="majorBidi"/>
          <w:szCs w:val="21"/>
          <w:lang w:val="zh-CN"/>
        </w:rPr>
        <w:t>款</w:t>
      </w:r>
      <w:r w:rsidR="00DA578B" w:rsidRPr="00412E7C">
        <w:rPr>
          <w:rFonts w:asciiTheme="majorBidi" w:hAnsiTheme="majorBidi" w:cstheme="majorBidi"/>
          <w:szCs w:val="21"/>
          <w:lang w:val="zh-CN"/>
        </w:rPr>
        <w:t>(</w:t>
      </w:r>
      <w:r w:rsidR="00DA578B" w:rsidRPr="00412E7C">
        <w:rPr>
          <w:rFonts w:asciiTheme="majorBidi" w:hAnsiTheme="majorBidi" w:cstheme="majorBidi"/>
          <w:szCs w:val="21"/>
          <w:lang w:val="zh-CN"/>
        </w:rPr>
        <w:t>甲</w:t>
      </w:r>
      <w:r w:rsidR="00DA578B" w:rsidRPr="00412E7C">
        <w:rPr>
          <w:rFonts w:asciiTheme="majorBidi" w:hAnsiTheme="majorBidi" w:cstheme="majorBidi"/>
          <w:szCs w:val="21"/>
          <w:lang w:val="zh-CN"/>
        </w:rPr>
        <w:t>)</w:t>
      </w:r>
      <w:r w:rsidR="00DA578B" w:rsidRPr="00412E7C">
        <w:rPr>
          <w:rFonts w:asciiTheme="majorBidi" w:hAnsiTheme="majorBidi" w:cstheme="majorBidi"/>
          <w:szCs w:val="21"/>
          <w:lang w:val="zh-CN"/>
        </w:rPr>
        <w:t>项，缔约国有义务向提交人提供有效的补救。这要求缔约国向《公约》权利受侵犯个人做出充分补偿。因此，除其他外，缔约国有义务向提交人提供适当赔偿。此外，缔约国有义务采取步骤，防止今后发生类似违反情况，包括审查其立法，确保其与《公约》相符，废除强制性和其他胁迫形式的艾滋病毒</w:t>
      </w:r>
      <w:r w:rsidR="00DA578B" w:rsidRPr="00412E7C">
        <w:rPr>
          <w:rFonts w:asciiTheme="majorBidi" w:hAnsiTheme="majorBidi" w:cstheme="majorBidi"/>
          <w:szCs w:val="21"/>
          <w:lang w:val="zh-CN"/>
        </w:rPr>
        <w:t>/</w:t>
      </w:r>
      <w:r w:rsidR="00DA578B" w:rsidRPr="00412E7C">
        <w:rPr>
          <w:rFonts w:asciiTheme="majorBidi" w:hAnsiTheme="majorBidi" w:cstheme="majorBidi"/>
          <w:szCs w:val="21"/>
          <w:lang w:val="zh-CN"/>
        </w:rPr>
        <w:t>艾滋病和毒品检测，如果已经废除，则确保不重新实施。</w:t>
      </w:r>
    </w:p>
    <w:p w:rsidR="00DA578B" w:rsidRPr="00412E7C" w:rsidRDefault="007D661E" w:rsidP="00442B0D">
      <w:pPr>
        <w:pStyle w:val="SingleTxtGC"/>
        <w:tabs>
          <w:tab w:val="clear" w:pos="1565"/>
          <w:tab w:val="left" w:pos="1701"/>
        </w:tabs>
        <w:rPr>
          <w:lang w:val="zh-CN"/>
        </w:rPr>
      </w:pPr>
      <w:r w:rsidRPr="00412E7C">
        <w:rPr>
          <w:lang w:val="zh-CN"/>
        </w:rPr>
        <w:t>11</w:t>
      </w:r>
      <w:r w:rsidR="00DA578B" w:rsidRPr="00412E7C">
        <w:rPr>
          <w:lang w:val="zh-CN"/>
        </w:rPr>
        <w:t>.</w:t>
      </w:r>
      <w:r w:rsidR="00DA578B" w:rsidRPr="00412E7C">
        <w:rPr>
          <w:lang w:val="zh-CN"/>
        </w:rPr>
        <w:tab/>
      </w:r>
      <w:r w:rsidR="00DA578B" w:rsidRPr="00412E7C">
        <w:rPr>
          <w:lang w:val="zh-CN"/>
        </w:rPr>
        <w:t>铭记缔约国加入《任择议定书》即已承认委员会有权确定是否存在违反《公约》的情况，并且根据《公约》第二条的规定，缔约国承诺确保在其领土内或受其管辖的一切个人均享有《公约》承认的权利，并承诺违反行为一经确定，即予以有效并可强制执行的补救，因此，委员会希望缔约国在</w:t>
      </w:r>
      <w:r w:rsidRPr="00412E7C">
        <w:rPr>
          <w:lang w:val="zh-CN"/>
        </w:rPr>
        <w:t>18</w:t>
      </w:r>
      <w:r w:rsidR="00DA578B" w:rsidRPr="00412E7C">
        <w:rPr>
          <w:lang w:val="zh-CN"/>
        </w:rPr>
        <w:t>0</w:t>
      </w:r>
      <w:r w:rsidR="00DA578B" w:rsidRPr="00412E7C">
        <w:rPr>
          <w:lang w:val="zh-CN"/>
        </w:rPr>
        <w:t>天内提供资料，说明采取措施落实委员会意见的情况。此外，还请缔约国公布本《意见》，并以缔约国官方语文广为散发。</w:t>
      </w:r>
    </w:p>
    <w:p w:rsidR="00D9747C" w:rsidRPr="00412E7C" w:rsidRDefault="00D9747C">
      <w:pPr>
        <w:spacing w:before="240"/>
        <w:jc w:val="center"/>
        <w:rPr>
          <w:u w:val="single"/>
        </w:rPr>
      </w:pPr>
      <w:r w:rsidRPr="00412E7C">
        <w:rPr>
          <w:rFonts w:hint="eastAsia"/>
          <w:u w:val="single"/>
        </w:rPr>
        <w:tab/>
      </w:r>
      <w:r w:rsidRPr="00412E7C">
        <w:rPr>
          <w:rFonts w:hint="eastAsia"/>
          <w:u w:val="single"/>
        </w:rPr>
        <w:tab/>
      </w:r>
      <w:r w:rsidRPr="00412E7C">
        <w:rPr>
          <w:rFonts w:hint="eastAsia"/>
          <w:u w:val="single"/>
        </w:rPr>
        <w:tab/>
      </w:r>
      <w:r w:rsidRPr="00412E7C">
        <w:rPr>
          <w:u w:val="single"/>
        </w:rPr>
        <w:tab/>
      </w:r>
    </w:p>
    <w:p w:rsidR="00DA578B" w:rsidRPr="00412E7C" w:rsidRDefault="00DA578B" w:rsidP="00442B0D">
      <w:pPr>
        <w:pStyle w:val="SingleTxtGC"/>
        <w:rPr>
          <w:u w:val="single"/>
        </w:rPr>
      </w:pPr>
    </w:p>
    <w:sectPr w:rsidR="00DA578B" w:rsidRPr="00412E7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1E" w:rsidRPr="000D319F" w:rsidRDefault="007D661E" w:rsidP="000D319F">
      <w:pPr>
        <w:pStyle w:val="af0"/>
        <w:spacing w:after="240"/>
        <w:ind w:left="907"/>
        <w:rPr>
          <w:rFonts w:asciiTheme="majorBidi" w:eastAsia="宋体" w:hAnsiTheme="majorBidi" w:cstheme="majorBidi"/>
          <w:sz w:val="21"/>
          <w:szCs w:val="21"/>
          <w:lang w:val="en-US"/>
        </w:rPr>
      </w:pPr>
    </w:p>
    <w:p w:rsidR="007D661E" w:rsidRPr="000D319F" w:rsidRDefault="007D661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D661E" w:rsidRPr="000D319F" w:rsidRDefault="007D661E" w:rsidP="000D319F">
      <w:pPr>
        <w:pStyle w:val="af0"/>
      </w:pPr>
    </w:p>
  </w:endnote>
  <w:endnote w:type="continuationNotice" w:id="1">
    <w:p w:rsidR="007D661E" w:rsidRDefault="007D66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1E" w:rsidRPr="00DA578B" w:rsidRDefault="007D661E" w:rsidP="00DA578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D5DA6">
      <w:rPr>
        <w:rStyle w:val="af2"/>
        <w:noProof/>
      </w:rPr>
      <w:t>4</w:t>
    </w:r>
    <w:r>
      <w:rPr>
        <w:rStyle w:val="af2"/>
      </w:rPr>
      <w:fldChar w:fldCharType="end"/>
    </w:r>
    <w:r>
      <w:rPr>
        <w:rStyle w:val="af2"/>
      </w:rPr>
      <w:tab/>
    </w:r>
    <w:r w:rsidRPr="00DA578B">
      <w:rPr>
        <w:rStyle w:val="af2"/>
        <w:b w:val="0"/>
        <w:snapToGrid w:val="0"/>
        <w:sz w:val="16"/>
      </w:rPr>
      <w:t>GE.18-13253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1E" w:rsidRPr="00DA578B" w:rsidRDefault="007D661E" w:rsidP="00DA578B">
    <w:pPr>
      <w:pStyle w:val="af0"/>
      <w:tabs>
        <w:tab w:val="clear" w:pos="431"/>
        <w:tab w:val="right" w:pos="9638"/>
      </w:tabs>
      <w:rPr>
        <w:rStyle w:val="af2"/>
      </w:rPr>
    </w:pPr>
    <w:r>
      <w:t>GE.18-13253</w:t>
    </w:r>
    <w:r>
      <w:tab/>
    </w:r>
    <w:r>
      <w:rPr>
        <w:rStyle w:val="af2"/>
      </w:rPr>
      <w:fldChar w:fldCharType="begin"/>
    </w:r>
    <w:r>
      <w:rPr>
        <w:rStyle w:val="af2"/>
      </w:rPr>
      <w:instrText xml:space="preserve"> PAGE  \* MERGEFORMAT </w:instrText>
    </w:r>
    <w:r>
      <w:rPr>
        <w:rStyle w:val="af2"/>
      </w:rPr>
      <w:fldChar w:fldCharType="separate"/>
    </w:r>
    <w:r w:rsidR="00DD5DA6">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1E" w:rsidRPr="00EA7E67" w:rsidRDefault="007D661E" w:rsidP="007D661E">
    <w:pPr>
      <w:pStyle w:val="af0"/>
      <w:tabs>
        <w:tab w:val="left" w:pos="1701"/>
        <w:tab w:val="left" w:pos="2552"/>
        <w:tab w:val="left" w:pos="8448"/>
      </w:tabs>
      <w:spacing w:before="360"/>
      <w:rPr>
        <w:rFonts w:eastAsiaTheme="minorEastAsia"/>
        <w:b/>
        <w:sz w:val="21"/>
        <w:lang w:eastAsia="zh-CN"/>
      </w:rPr>
    </w:pPr>
    <w:r>
      <w:rPr>
        <w:sz w:val="20"/>
        <w:lang w:eastAsia="zh-CN"/>
      </w:rPr>
      <w:t>GE.18-13253</w:t>
    </w:r>
    <w:r w:rsidRPr="00EE277A">
      <w:rPr>
        <w:sz w:val="20"/>
        <w:lang w:eastAsia="zh-CN"/>
      </w:rPr>
      <w:t xml:space="preserve"> (C)</w:t>
    </w:r>
    <w:r>
      <w:rPr>
        <w:sz w:val="20"/>
        <w:lang w:eastAsia="zh-CN"/>
      </w:rPr>
      <w:tab/>
      <w:t>07011</w:t>
    </w:r>
    <w:r>
      <w:rPr>
        <w:rFonts w:eastAsiaTheme="minorEastAsia"/>
        <w:sz w:val="20"/>
        <w:lang w:eastAsia="zh-CN"/>
      </w:rPr>
      <w:t>9</w:t>
    </w:r>
    <w:r>
      <w:rPr>
        <w:sz w:val="20"/>
        <w:lang w:eastAsia="zh-CN"/>
      </w:rPr>
      <w:tab/>
      <w:t>16011</w:t>
    </w:r>
    <w:r>
      <w:rPr>
        <w:rFonts w:eastAsiaTheme="minorEastAsia"/>
        <w:sz w:val="20"/>
        <w:lang w:eastAsia="zh-CN"/>
      </w:rPr>
      <w:t>9</w:t>
    </w:r>
  </w:p>
  <w:p w:rsidR="007D661E" w:rsidRPr="00487939" w:rsidRDefault="007D661E" w:rsidP="007D661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3/D/2273/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273/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1E" w:rsidRPr="000157B1" w:rsidRDefault="007D661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D661E" w:rsidRPr="000157B1" w:rsidRDefault="007D661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D661E" w:rsidRDefault="007D661E"/>
  </w:footnote>
  <w:footnote w:id="2">
    <w:p w:rsidR="007D661E" w:rsidRPr="009624C3" w:rsidRDefault="007D661E" w:rsidP="009624C3">
      <w:pPr>
        <w:pStyle w:val="a6"/>
        <w:tabs>
          <w:tab w:val="clear" w:pos="1021"/>
          <w:tab w:val="right" w:pos="1020"/>
        </w:tabs>
      </w:pPr>
      <w:r w:rsidRPr="009624C3">
        <w:rPr>
          <w:rStyle w:val="a8"/>
          <w:rFonts w:eastAsia="宋体"/>
          <w:vertAlign w:val="baseline"/>
        </w:rPr>
        <w:tab/>
        <w:t>*</w:t>
      </w:r>
      <w:r w:rsidRPr="009624C3">
        <w:tab/>
      </w:r>
      <w:r w:rsidRPr="009624C3">
        <w:rPr>
          <w:lang w:val="zh-CN"/>
        </w:rPr>
        <w:t>委员会第一</w:t>
      </w:r>
      <w:r w:rsidRPr="009624C3">
        <w:rPr>
          <w:rFonts w:hint="eastAsia"/>
          <w:lang w:val="zh-CN"/>
        </w:rPr>
        <w:t>百</w:t>
      </w:r>
      <w:r w:rsidRPr="009624C3">
        <w:rPr>
          <w:lang w:val="zh-CN"/>
        </w:rPr>
        <w:t>二</w:t>
      </w:r>
      <w:r w:rsidRPr="009624C3">
        <w:rPr>
          <w:rFonts w:hint="eastAsia"/>
          <w:lang w:val="zh-CN"/>
        </w:rPr>
        <w:t>十</w:t>
      </w:r>
      <w:r w:rsidRPr="009624C3">
        <w:rPr>
          <w:lang w:val="zh-CN"/>
        </w:rPr>
        <w:t>三届会议</w:t>
      </w:r>
      <w:r>
        <w:rPr>
          <w:lang w:val="zh-CN"/>
        </w:rPr>
        <w:t>(2</w:t>
      </w:r>
      <w:r w:rsidRPr="009624C3">
        <w:rPr>
          <w:lang w:val="zh-CN"/>
        </w:rPr>
        <w:t>0</w:t>
      </w:r>
      <w:r>
        <w:rPr>
          <w:lang w:val="zh-CN"/>
        </w:rPr>
        <w:t>18</w:t>
      </w:r>
      <w:r w:rsidRPr="009624C3">
        <w:rPr>
          <w:lang w:val="zh-CN"/>
        </w:rPr>
        <w:t>年</w:t>
      </w:r>
      <w:r>
        <w:rPr>
          <w:lang w:val="zh-CN"/>
        </w:rPr>
        <w:t>7</w:t>
      </w:r>
      <w:r w:rsidRPr="009624C3">
        <w:rPr>
          <w:lang w:val="zh-CN"/>
        </w:rPr>
        <w:t>月</w:t>
      </w:r>
      <w:r>
        <w:rPr>
          <w:lang w:val="zh-CN"/>
        </w:rPr>
        <w:t>2</w:t>
      </w:r>
      <w:r w:rsidRPr="009624C3">
        <w:rPr>
          <w:lang w:val="zh-CN"/>
        </w:rPr>
        <w:t>日至</w:t>
      </w:r>
      <w:r>
        <w:rPr>
          <w:lang w:val="zh-CN"/>
        </w:rPr>
        <w:t>27</w:t>
      </w:r>
      <w:r w:rsidRPr="009624C3">
        <w:rPr>
          <w:lang w:val="zh-CN"/>
        </w:rPr>
        <w:t>日</w:t>
      </w:r>
      <w:r>
        <w:rPr>
          <w:lang w:val="zh-CN"/>
        </w:rPr>
        <w:t>)</w:t>
      </w:r>
      <w:r w:rsidRPr="009624C3">
        <w:rPr>
          <w:lang w:val="zh-CN"/>
        </w:rPr>
        <w:t>通过。</w:t>
      </w:r>
    </w:p>
  </w:footnote>
  <w:footnote w:id="3">
    <w:p w:rsidR="007D661E" w:rsidRPr="009624C3" w:rsidRDefault="007D661E" w:rsidP="009624C3">
      <w:pPr>
        <w:pStyle w:val="a6"/>
        <w:tabs>
          <w:tab w:val="clear" w:pos="1021"/>
          <w:tab w:val="right" w:pos="1020"/>
        </w:tabs>
      </w:pPr>
      <w:r w:rsidRPr="009624C3">
        <w:rPr>
          <w:rStyle w:val="a8"/>
          <w:rFonts w:eastAsia="宋体"/>
          <w:vertAlign w:val="baseline"/>
        </w:rPr>
        <w:tab/>
        <w:t>**</w:t>
      </w:r>
      <w:r w:rsidRPr="009624C3">
        <w:tab/>
      </w:r>
      <w:r w:rsidRPr="009624C3">
        <w:rPr>
          <w:lang w:val="zh-CN"/>
        </w:rPr>
        <w:t>参加</w:t>
      </w:r>
      <w:r w:rsidRPr="009624C3">
        <w:rPr>
          <w:rFonts w:hint="eastAsia"/>
          <w:lang w:val="zh-CN"/>
        </w:rPr>
        <w:t>审查</w:t>
      </w:r>
      <w:r w:rsidRPr="009624C3">
        <w:rPr>
          <w:lang w:val="zh-CN"/>
        </w:rPr>
        <w:t>本来文</w:t>
      </w:r>
      <w:r w:rsidRPr="009624C3">
        <w:rPr>
          <w:rFonts w:hint="eastAsia"/>
          <w:lang w:val="zh-CN"/>
        </w:rPr>
        <w:t>的</w:t>
      </w:r>
      <w:r w:rsidRPr="009624C3">
        <w:rPr>
          <w:lang w:val="zh-CN"/>
        </w:rPr>
        <w:t>委员会</w:t>
      </w:r>
      <w:r w:rsidRPr="009624C3">
        <w:rPr>
          <w:rFonts w:hint="eastAsia"/>
          <w:lang w:val="zh-CN"/>
        </w:rPr>
        <w:t>委员有</w:t>
      </w:r>
      <w:r>
        <w:rPr>
          <w:lang w:val="zh-CN"/>
        </w:rPr>
        <w:t>：</w:t>
      </w:r>
      <w:r w:rsidRPr="009624C3">
        <w:rPr>
          <w:lang w:val="zh-CN"/>
        </w:rPr>
        <w:t>塔尼亚</w:t>
      </w:r>
      <w:r w:rsidRPr="009624C3">
        <w:rPr>
          <w:rFonts w:hint="eastAsia"/>
        </w:rPr>
        <w:t>·</w:t>
      </w:r>
      <w:r w:rsidRPr="009624C3">
        <w:rPr>
          <w:lang w:val="zh-CN"/>
        </w:rPr>
        <w:t>玛丽亚</w:t>
      </w:r>
      <w:r w:rsidRPr="009624C3">
        <w:rPr>
          <w:rFonts w:hint="eastAsia"/>
        </w:rPr>
        <w:t>·</w:t>
      </w:r>
      <w:r w:rsidRPr="009624C3">
        <w:rPr>
          <w:lang w:val="zh-CN"/>
        </w:rPr>
        <w:t>阿卜杜</w:t>
      </w:r>
      <w:r w:rsidRPr="009624C3">
        <w:rPr>
          <w:rFonts w:hint="eastAsia"/>
        </w:rPr>
        <w:t>·</w:t>
      </w:r>
      <w:r w:rsidRPr="009624C3">
        <w:rPr>
          <w:lang w:val="zh-CN"/>
        </w:rPr>
        <w:t>罗科尔、亚</w:t>
      </w:r>
      <w:r w:rsidRPr="009624C3">
        <w:rPr>
          <w:rFonts w:hint="eastAsia"/>
          <w:lang w:val="zh-CN"/>
        </w:rPr>
        <w:t>兹</w:t>
      </w:r>
      <w:r w:rsidRPr="009624C3">
        <w:rPr>
          <w:rFonts w:hint="eastAsia"/>
        </w:rPr>
        <w:t>·</w:t>
      </w:r>
      <w:r w:rsidRPr="009624C3">
        <w:rPr>
          <w:lang w:val="zh-CN"/>
        </w:rPr>
        <w:t>本</w:t>
      </w:r>
      <w:r w:rsidRPr="009624C3">
        <w:rPr>
          <w:rFonts w:hint="eastAsia"/>
        </w:rPr>
        <w:t>·</w:t>
      </w:r>
      <w:r w:rsidRPr="009624C3">
        <w:rPr>
          <w:lang w:val="zh-CN"/>
        </w:rPr>
        <w:t>阿舒尔、伊尔泽</w:t>
      </w:r>
      <w:r w:rsidRPr="009624C3">
        <w:rPr>
          <w:rFonts w:hint="eastAsia"/>
        </w:rPr>
        <w:t>·</w:t>
      </w:r>
      <w:r w:rsidRPr="009624C3">
        <w:rPr>
          <w:lang w:val="zh-CN"/>
        </w:rPr>
        <w:t>布兰兹</w:t>
      </w:r>
      <w:r w:rsidRPr="009624C3">
        <w:rPr>
          <w:rFonts w:hint="eastAsia"/>
        </w:rPr>
        <w:t>·</w:t>
      </w:r>
      <w:r w:rsidRPr="009624C3">
        <w:rPr>
          <w:lang w:val="zh-CN"/>
        </w:rPr>
        <w:t>科里斯、萨拉</w:t>
      </w:r>
      <w:r w:rsidRPr="009624C3">
        <w:rPr>
          <w:rFonts w:hint="eastAsia"/>
        </w:rPr>
        <w:t>·</w:t>
      </w:r>
      <w:r w:rsidRPr="009624C3">
        <w:rPr>
          <w:lang w:val="zh-CN"/>
        </w:rPr>
        <w:t>克利夫兰、艾哈迈德</w:t>
      </w:r>
      <w:r w:rsidRPr="009624C3">
        <w:rPr>
          <w:rFonts w:hint="eastAsia"/>
        </w:rPr>
        <w:t>·</w:t>
      </w:r>
      <w:r w:rsidRPr="009624C3">
        <w:rPr>
          <w:lang w:val="zh-CN"/>
        </w:rPr>
        <w:t>阿明</w:t>
      </w:r>
      <w:r w:rsidRPr="009624C3">
        <w:rPr>
          <w:rFonts w:hint="eastAsia"/>
        </w:rPr>
        <w:t>·</w:t>
      </w:r>
      <w:r w:rsidRPr="009624C3">
        <w:rPr>
          <w:lang w:val="zh-CN"/>
        </w:rPr>
        <w:t>法萨拉、奥利维耶</w:t>
      </w:r>
      <w:r w:rsidRPr="009624C3">
        <w:rPr>
          <w:rFonts w:hint="eastAsia"/>
        </w:rPr>
        <w:t>·</w:t>
      </w:r>
      <w:r w:rsidRPr="009624C3">
        <w:rPr>
          <w:lang w:val="zh-CN"/>
        </w:rPr>
        <w:t>德弗鲁维尔、赫里斯托夫</w:t>
      </w:r>
      <w:r w:rsidRPr="009624C3">
        <w:rPr>
          <w:rFonts w:hint="eastAsia"/>
        </w:rPr>
        <w:t>·</w:t>
      </w:r>
      <w:r w:rsidRPr="009624C3">
        <w:rPr>
          <w:lang w:val="zh-CN"/>
        </w:rPr>
        <w:t>海恩斯、巴玛利亚姆</w:t>
      </w:r>
      <w:r w:rsidRPr="009624C3">
        <w:rPr>
          <w:rFonts w:hint="eastAsia"/>
        </w:rPr>
        <w:t>·</w:t>
      </w:r>
      <w:r w:rsidRPr="009624C3">
        <w:rPr>
          <w:lang w:val="zh-CN"/>
        </w:rPr>
        <w:t>科伊塔、马西娅</w:t>
      </w:r>
      <w:r w:rsidRPr="009624C3">
        <w:rPr>
          <w:rFonts w:hint="eastAsia"/>
        </w:rPr>
        <w:t>·</w:t>
      </w:r>
      <w:r>
        <w:rPr>
          <w:lang w:val="zh-CN"/>
        </w:rPr>
        <w:t>V</w:t>
      </w:r>
      <w:r w:rsidRPr="009624C3">
        <w:rPr>
          <w:lang w:val="zh-CN"/>
        </w:rPr>
        <w:t>.</w:t>
      </w:r>
      <w:r>
        <w:rPr>
          <w:lang w:val="zh-CN"/>
        </w:rPr>
        <w:t>J</w:t>
      </w:r>
      <w:r w:rsidRPr="009624C3">
        <w:rPr>
          <w:lang w:val="zh-CN"/>
        </w:rPr>
        <w:t>.</w:t>
      </w:r>
      <w:r w:rsidRPr="009624C3">
        <w:rPr>
          <w:lang w:val="zh-CN"/>
        </w:rPr>
        <w:t>克兰、毛罗</w:t>
      </w:r>
      <w:r w:rsidRPr="009624C3">
        <w:rPr>
          <w:rFonts w:hint="eastAsia"/>
        </w:rPr>
        <w:t>·</w:t>
      </w:r>
      <w:r w:rsidRPr="009624C3">
        <w:rPr>
          <w:lang w:val="zh-CN"/>
        </w:rPr>
        <w:t>波利蒂、何塞</w:t>
      </w:r>
      <w:r w:rsidRPr="009624C3">
        <w:rPr>
          <w:rFonts w:hint="eastAsia"/>
        </w:rPr>
        <w:t>·</w:t>
      </w:r>
      <w:r w:rsidRPr="009624C3">
        <w:rPr>
          <w:lang w:val="zh-CN"/>
        </w:rPr>
        <w:t>曼努埃尔</w:t>
      </w:r>
      <w:r w:rsidRPr="009624C3">
        <w:rPr>
          <w:rFonts w:hint="eastAsia"/>
        </w:rPr>
        <w:t>·</w:t>
      </w:r>
      <w:r w:rsidRPr="009624C3">
        <w:rPr>
          <w:lang w:val="zh-CN"/>
        </w:rPr>
        <w:t>桑托斯</w:t>
      </w:r>
      <w:r w:rsidRPr="009624C3">
        <w:rPr>
          <w:rFonts w:hint="eastAsia"/>
        </w:rPr>
        <w:t>·</w:t>
      </w:r>
      <w:r w:rsidRPr="009624C3">
        <w:rPr>
          <w:lang w:val="zh-CN"/>
        </w:rPr>
        <w:t>派斯、尤瓦尔</w:t>
      </w:r>
      <w:r w:rsidRPr="009624C3">
        <w:rPr>
          <w:rFonts w:hint="eastAsia"/>
        </w:rPr>
        <w:t>·</w:t>
      </w:r>
      <w:r w:rsidRPr="009624C3">
        <w:rPr>
          <w:lang w:val="zh-CN"/>
        </w:rPr>
        <w:t>沙尼和马戈</w:t>
      </w:r>
      <w:r w:rsidRPr="009624C3">
        <w:rPr>
          <w:rFonts w:hint="eastAsia"/>
        </w:rPr>
        <w:t>·</w:t>
      </w:r>
      <w:r w:rsidRPr="009624C3">
        <w:rPr>
          <w:lang w:val="zh-CN"/>
        </w:rPr>
        <w:t>瓦特瓦尔。</w:t>
      </w:r>
    </w:p>
  </w:footnote>
  <w:footnote w:id="4">
    <w:p w:rsidR="007D661E" w:rsidRPr="004E7E40" w:rsidRDefault="007D661E" w:rsidP="00DA578B">
      <w:pPr>
        <w:pStyle w:val="a6"/>
      </w:pPr>
      <w:r>
        <w:tab/>
      </w:r>
      <w:r w:rsidRPr="00412E7C">
        <w:rPr>
          <w:rStyle w:val="a8"/>
          <w:rFonts w:eastAsia="宋体"/>
        </w:rPr>
        <w:footnoteRef/>
      </w:r>
      <w:r>
        <w:tab/>
      </w:r>
      <w:r>
        <w:rPr>
          <w:rFonts w:hint="eastAsia"/>
        </w:rPr>
        <w:t>缔约国</w:t>
      </w:r>
      <w:r w:rsidRPr="00645D52">
        <w:t>在</w:t>
      </w:r>
      <w:r>
        <w:rPr>
          <w:rFonts w:hint="eastAsia"/>
        </w:rPr>
        <w:t>其关于来文</w:t>
      </w:r>
      <w:r w:rsidRPr="00645D52">
        <w:t>可否受理和案情</w:t>
      </w:r>
      <w:r>
        <w:rPr>
          <w:rFonts w:hint="eastAsia"/>
        </w:rPr>
        <w:t>实质</w:t>
      </w:r>
      <w:r w:rsidRPr="00645D52">
        <w:t>的意见</w:t>
      </w:r>
      <w:r>
        <w:rPr>
          <w:rFonts w:hint="eastAsia"/>
        </w:rPr>
        <w:t>中认为</w:t>
      </w:r>
      <w:r>
        <w:t>，</w:t>
      </w:r>
      <w:r w:rsidRPr="00645D52">
        <w:t>这一用语</w:t>
      </w:r>
      <w:r>
        <w:rPr>
          <w:rFonts w:hint="eastAsia"/>
        </w:rPr>
        <w:t>的</w:t>
      </w:r>
      <w:r w:rsidRPr="00645D52">
        <w:t>正确译</w:t>
      </w:r>
      <w:r>
        <w:rPr>
          <w:rFonts w:hint="eastAsia"/>
        </w:rPr>
        <w:t>法</w:t>
      </w:r>
      <w:r w:rsidRPr="00645D52">
        <w:t>不</w:t>
      </w:r>
      <w:r>
        <w:rPr>
          <w:rFonts w:hint="eastAsia"/>
        </w:rPr>
        <w:t>是“</w:t>
      </w:r>
      <w:r w:rsidRPr="00645D52">
        <w:t>政策备忘录</w:t>
      </w:r>
      <w:r>
        <w:rPr>
          <w:rFonts w:hint="eastAsia"/>
        </w:rPr>
        <w:t>”，而是“</w:t>
      </w:r>
      <w:r w:rsidRPr="00645D52">
        <w:t>准则</w:t>
      </w:r>
      <w:r>
        <w:rPr>
          <w:rFonts w:hint="eastAsia"/>
        </w:rPr>
        <w:t>”</w:t>
      </w:r>
      <w:r>
        <w:rPr>
          <w:rFonts w:hint="eastAsia"/>
        </w:rPr>
        <w:t>(</w:t>
      </w:r>
      <w:r w:rsidRPr="00645D52">
        <w:t>见</w:t>
      </w:r>
      <w:r>
        <w:rPr>
          <w:rFonts w:hint="eastAsia"/>
        </w:rPr>
        <w:t>第</w:t>
      </w:r>
      <w:r>
        <w:t>4.1</w:t>
      </w:r>
      <w:r>
        <w:rPr>
          <w:rFonts w:hint="eastAsia"/>
        </w:rPr>
        <w:t>段</w:t>
      </w:r>
      <w:r>
        <w:rPr>
          <w:rFonts w:hint="eastAsia"/>
        </w:rPr>
        <w:t>)</w:t>
      </w:r>
      <w:r w:rsidRPr="00645D52">
        <w:t>。</w:t>
      </w:r>
    </w:p>
  </w:footnote>
  <w:footnote w:id="5">
    <w:p w:rsidR="007D661E" w:rsidRPr="00AB4AEE" w:rsidRDefault="007D661E" w:rsidP="00DA578B">
      <w:pPr>
        <w:pStyle w:val="a6"/>
        <w:rPr>
          <w:lang w:val="fr-CH"/>
        </w:rPr>
      </w:pPr>
      <w:r>
        <w:tab/>
      </w:r>
      <w:r w:rsidRPr="00412E7C">
        <w:rPr>
          <w:rStyle w:val="a8"/>
          <w:rFonts w:eastAsia="宋体"/>
        </w:rPr>
        <w:footnoteRef/>
      </w:r>
      <w:r w:rsidRPr="00AB4AEE">
        <w:rPr>
          <w:lang w:val="fr-CH"/>
        </w:rPr>
        <w:tab/>
      </w:r>
      <w:r>
        <w:rPr>
          <w:lang w:val="fr-CH"/>
        </w:rPr>
        <w:t>2</w:t>
      </w:r>
      <w:r w:rsidRPr="004E2945">
        <w:rPr>
          <w:lang w:val="fr-CH"/>
        </w:rPr>
        <w:t>00</w:t>
      </w:r>
      <w:r>
        <w:rPr>
          <w:lang w:val="fr-CH"/>
        </w:rPr>
        <w:t>7</w:t>
      </w:r>
      <w:r w:rsidRPr="004E2945">
        <w:t>年</w:t>
      </w:r>
      <w:r>
        <w:rPr>
          <w:rFonts w:hint="eastAsia"/>
          <w:lang w:val="fr-CH"/>
        </w:rPr>
        <w:t>8</w:t>
      </w:r>
      <w:r w:rsidRPr="004E2945">
        <w:t>月</w:t>
      </w:r>
      <w:r>
        <w:rPr>
          <w:rFonts w:hint="eastAsia"/>
          <w:lang w:val="fr-CH"/>
        </w:rPr>
        <w:t>2</w:t>
      </w:r>
      <w:r w:rsidRPr="004E2945">
        <w:rPr>
          <w:rFonts w:hint="eastAsia"/>
          <w:lang w:val="fr-CH"/>
        </w:rPr>
        <w:t>0</w:t>
      </w:r>
      <w:r w:rsidRPr="004E2945">
        <w:t>日</w:t>
      </w:r>
      <w:r>
        <w:rPr>
          <w:rFonts w:hint="eastAsia"/>
        </w:rPr>
        <w:t>第</w:t>
      </w:r>
      <w:r>
        <w:rPr>
          <w:lang w:val="fr-CH"/>
        </w:rPr>
        <w:t>2</w:t>
      </w:r>
      <w:r w:rsidRPr="00AB4AEE">
        <w:rPr>
          <w:lang w:val="fr-CH"/>
        </w:rPr>
        <w:t>00</w:t>
      </w:r>
      <w:r>
        <w:rPr>
          <w:lang w:val="fr-CH"/>
        </w:rPr>
        <w:t>4</w:t>
      </w:r>
      <w:r w:rsidRPr="00AB4AEE">
        <w:rPr>
          <w:lang w:val="fr-CH"/>
        </w:rPr>
        <w:t>-</w:t>
      </w:r>
      <w:r>
        <w:rPr>
          <w:lang w:val="fr-CH"/>
        </w:rPr>
        <w:t>HunMa</w:t>
      </w:r>
      <w:r w:rsidRPr="00AB4AEE">
        <w:rPr>
          <w:lang w:val="fr-CH"/>
        </w:rPr>
        <w:t>-</w:t>
      </w:r>
      <w:r>
        <w:rPr>
          <w:lang w:val="fr-CH"/>
        </w:rPr>
        <w:t>67</w:t>
      </w:r>
      <w:r w:rsidRPr="00AB4AEE">
        <w:rPr>
          <w:lang w:val="fr-CH"/>
        </w:rPr>
        <w:t>0</w:t>
      </w:r>
      <w:r>
        <w:rPr>
          <w:rFonts w:hint="eastAsia"/>
          <w:lang w:val="fr-CH"/>
        </w:rPr>
        <w:t>号决定</w:t>
      </w:r>
      <w:r>
        <w:rPr>
          <w:rFonts w:hint="eastAsia"/>
        </w:rPr>
        <w:t>。</w:t>
      </w:r>
    </w:p>
  </w:footnote>
  <w:footnote w:id="6">
    <w:p w:rsidR="007D661E" w:rsidRDefault="007D661E" w:rsidP="00DA578B">
      <w:pPr>
        <w:pStyle w:val="a6"/>
      </w:pPr>
      <w:r w:rsidRPr="00AB4AEE">
        <w:rPr>
          <w:lang w:val="fr-CH"/>
        </w:rPr>
        <w:tab/>
      </w:r>
      <w:r w:rsidRPr="00412E7C">
        <w:rPr>
          <w:rStyle w:val="a8"/>
          <w:rFonts w:eastAsia="宋体"/>
        </w:rPr>
        <w:footnoteRef/>
      </w:r>
      <w:r>
        <w:tab/>
      </w:r>
      <w:r w:rsidRPr="00E158DC">
        <w:t>世卫组织</w:t>
      </w:r>
      <w:r>
        <w:t>，</w:t>
      </w:r>
      <w:r w:rsidRPr="00E158DC">
        <w:t>艾滋病特别方案</w:t>
      </w:r>
      <w:r>
        <w:t>，</w:t>
      </w:r>
      <w:r>
        <w:rPr>
          <w:rFonts w:hint="eastAsia"/>
        </w:rPr>
        <w:t>“有</w:t>
      </w:r>
      <w:r>
        <w:t>关</w:t>
      </w:r>
      <w:r w:rsidRPr="00E158DC">
        <w:t>国际旅行和艾滋病</w:t>
      </w:r>
      <w:r>
        <w:rPr>
          <w:rFonts w:hint="eastAsia"/>
        </w:rPr>
        <w:t>病</w:t>
      </w:r>
      <w:r w:rsidRPr="00E158DC">
        <w:t>毒感染</w:t>
      </w:r>
      <w:r>
        <w:rPr>
          <w:rFonts w:hint="eastAsia"/>
        </w:rPr>
        <w:t>的磋商报告</w:t>
      </w:r>
      <w:r>
        <w:t>，</w:t>
      </w:r>
      <w:r>
        <w:rPr>
          <w:rFonts w:hint="eastAsia"/>
        </w:rPr>
        <w:t>日内瓦，</w:t>
      </w:r>
      <w:r>
        <w:rPr>
          <w:rFonts w:hint="eastAsia"/>
        </w:rPr>
        <w:t>1987</w:t>
      </w:r>
      <w:r w:rsidRPr="00E158DC">
        <w:t>年</w:t>
      </w:r>
      <w:r>
        <w:rPr>
          <w:rFonts w:hint="eastAsia"/>
        </w:rPr>
        <w:t>3</w:t>
      </w:r>
      <w:r>
        <w:rPr>
          <w:rFonts w:hint="eastAsia"/>
        </w:rPr>
        <w:t>月</w:t>
      </w:r>
      <w:r>
        <w:rPr>
          <w:rFonts w:hint="eastAsia"/>
        </w:rPr>
        <w:t>2</w:t>
      </w:r>
      <w:r>
        <w:rPr>
          <w:rFonts w:hint="eastAsia"/>
        </w:rPr>
        <w:t>至</w:t>
      </w:r>
      <w:r>
        <w:rPr>
          <w:rFonts w:hint="eastAsia"/>
        </w:rPr>
        <w:t>3</w:t>
      </w:r>
      <w:r>
        <w:rPr>
          <w:rFonts w:hint="eastAsia"/>
        </w:rPr>
        <w:t>日”</w:t>
      </w:r>
      <w:r w:rsidRPr="00E158DC">
        <w:t>。</w:t>
      </w:r>
    </w:p>
  </w:footnote>
  <w:footnote w:id="7">
    <w:p w:rsidR="007D661E" w:rsidRDefault="007D661E" w:rsidP="00DA578B">
      <w:pPr>
        <w:pStyle w:val="a6"/>
      </w:pPr>
      <w:r>
        <w:tab/>
      </w:r>
      <w:r w:rsidRPr="00412E7C">
        <w:rPr>
          <w:rStyle w:val="a8"/>
          <w:rFonts w:eastAsia="宋体"/>
        </w:rPr>
        <w:footnoteRef/>
      </w:r>
      <w:r>
        <w:tab/>
      </w:r>
      <w:r w:rsidRPr="00761F66">
        <w:rPr>
          <w:rFonts w:hint="eastAsia"/>
        </w:rPr>
        <w:t>《全球艾滋病预防和控制战略》</w:t>
      </w:r>
      <w:r>
        <w:rPr>
          <w:rFonts w:hint="eastAsia"/>
        </w:rPr>
        <w:t>，</w:t>
      </w:r>
      <w:r w:rsidRPr="00761F66">
        <w:rPr>
          <w:rFonts w:hint="eastAsia"/>
        </w:rPr>
        <w:t>世界卫生大会</w:t>
      </w:r>
      <w:r>
        <w:rPr>
          <w:rFonts w:hint="eastAsia"/>
        </w:rPr>
        <w:t>，</w:t>
      </w:r>
      <w:r>
        <w:t>WHA45.35</w:t>
      </w:r>
      <w:r w:rsidRPr="00761F66">
        <w:rPr>
          <w:rFonts w:hint="eastAsia"/>
        </w:rPr>
        <w:t>号决议</w:t>
      </w:r>
      <w:r>
        <w:rPr>
          <w:rFonts w:hint="eastAsia"/>
        </w:rPr>
        <w:t>，</w:t>
      </w:r>
      <w:r>
        <w:t>1992</w:t>
      </w:r>
      <w:r w:rsidRPr="00761F66">
        <w:rPr>
          <w:rFonts w:hint="eastAsia"/>
        </w:rPr>
        <w:t>年。</w:t>
      </w:r>
    </w:p>
  </w:footnote>
  <w:footnote w:id="8">
    <w:p w:rsidR="007D661E" w:rsidRPr="00412E7C" w:rsidRDefault="007D661E" w:rsidP="00DA578B">
      <w:pPr>
        <w:pStyle w:val="a6"/>
      </w:pPr>
      <w:r w:rsidRPr="00412E7C">
        <w:rPr>
          <w:sz w:val="21"/>
          <w:szCs w:val="21"/>
        </w:rPr>
        <w:tab/>
      </w:r>
      <w:r w:rsidRPr="00412E7C">
        <w:rPr>
          <w:rStyle w:val="a8"/>
          <w:rFonts w:eastAsia="宋体"/>
          <w:szCs w:val="21"/>
        </w:rPr>
        <w:footnoteRef/>
      </w:r>
      <w:r w:rsidRPr="00412E7C">
        <w:rPr>
          <w:sz w:val="21"/>
          <w:szCs w:val="21"/>
        </w:rPr>
        <w:tab/>
      </w:r>
      <w:r w:rsidRPr="00412E7C">
        <w:rPr>
          <w:rFonts w:hint="eastAsia"/>
        </w:rPr>
        <w:t>提交人援引宪法法院</w:t>
      </w:r>
      <w:r w:rsidRPr="00412E7C">
        <w:t>2001</w:t>
      </w:r>
      <w:r w:rsidRPr="00412E7C">
        <w:rPr>
          <w:rFonts w:hint="eastAsia"/>
        </w:rPr>
        <w:t>年</w:t>
      </w:r>
      <w:r w:rsidRPr="00412E7C">
        <w:t>11</w:t>
      </w:r>
      <w:r w:rsidRPr="00412E7C">
        <w:rPr>
          <w:rFonts w:hint="eastAsia"/>
        </w:rPr>
        <w:t>月</w:t>
      </w:r>
      <w:r w:rsidRPr="00412E7C">
        <w:t>12</w:t>
      </w:r>
      <w:r w:rsidRPr="00412E7C">
        <w:rPr>
          <w:rFonts w:hint="eastAsia"/>
        </w:rPr>
        <w:t>日第</w:t>
      </w:r>
      <w:r w:rsidRPr="00412E7C">
        <w:t>99-Hun-ma-494</w:t>
      </w:r>
      <w:r w:rsidRPr="00412E7C">
        <w:rPr>
          <w:rFonts w:hint="eastAsia"/>
        </w:rPr>
        <w:t>号裁决，其中一位中国请愿人称，作为韩裔，他应与美国、加拿大和日本等国韩裔人士一样获得同类签证</w:t>
      </w:r>
      <w:r w:rsidRPr="00412E7C">
        <w:t>(F-4)</w:t>
      </w:r>
      <w:r w:rsidRPr="00412E7C">
        <w:rPr>
          <w:rFonts w:hint="eastAsia"/>
        </w:rPr>
        <w:t>，但因为他来自中国，韩国政府歧视性地剥夺了他的这类签证。法院做出有利于请愿人的判决，结论认为韩国政府侵犯了他的平等权和人格尊严权利。</w:t>
      </w:r>
    </w:p>
  </w:footnote>
  <w:footnote w:id="9">
    <w:p w:rsidR="007D661E" w:rsidRPr="005F4463" w:rsidRDefault="007D661E" w:rsidP="00DA578B">
      <w:pPr>
        <w:pStyle w:val="a6"/>
      </w:pPr>
      <w:r>
        <w:tab/>
      </w:r>
      <w:r w:rsidRPr="00412E7C">
        <w:rPr>
          <w:rStyle w:val="a8"/>
          <w:rFonts w:eastAsia="宋体"/>
        </w:rPr>
        <w:footnoteRef/>
      </w:r>
      <w:r>
        <w:tab/>
      </w:r>
      <w:r>
        <w:rPr>
          <w:rFonts w:hint="eastAsia"/>
        </w:rPr>
        <w:t>供审议</w:t>
      </w:r>
      <w:r w:rsidRPr="00ED0070">
        <w:t>缔约国</w:t>
      </w:r>
      <w:r>
        <w:rPr>
          <w:rFonts w:hint="eastAsia"/>
        </w:rPr>
        <w:t>向人权事务委员会提交的</w:t>
      </w:r>
      <w:r>
        <w:t>第四次定期报告</w:t>
      </w:r>
      <w:r>
        <w:rPr>
          <w:rFonts w:hint="eastAsia"/>
        </w:rPr>
        <w:t>的</w:t>
      </w:r>
      <w:r w:rsidRPr="00C86835">
        <w:rPr>
          <w:rFonts w:hint="eastAsia"/>
        </w:rPr>
        <w:t>韩国全国人权委员会</w:t>
      </w:r>
      <w:r>
        <w:rPr>
          <w:rFonts w:hint="eastAsia"/>
        </w:rPr>
        <w:t>的</w:t>
      </w:r>
      <w:r w:rsidRPr="00C86835">
        <w:rPr>
          <w:rFonts w:hint="eastAsia"/>
        </w:rPr>
        <w:t>独立报告</w:t>
      </w:r>
      <w:r>
        <w:t>，</w:t>
      </w:r>
      <w:r w:rsidRPr="00ED0070">
        <w:t>第</w:t>
      </w:r>
      <w:r>
        <w:t>8</w:t>
      </w:r>
      <w:r>
        <w:rPr>
          <w:rFonts w:hint="eastAsia"/>
        </w:rPr>
        <w:t>节</w:t>
      </w:r>
      <w:r>
        <w:t>，</w:t>
      </w:r>
      <w:r>
        <w:rPr>
          <w:rFonts w:hint="eastAsia"/>
        </w:rPr>
        <w:t>问题</w:t>
      </w:r>
      <w:r>
        <w:t>19-1,</w:t>
      </w:r>
      <w:r w:rsidR="0019392C">
        <w:t xml:space="preserve"> </w:t>
      </w:r>
      <w:r w:rsidRPr="00ED0070">
        <w:t>第</w:t>
      </w:r>
      <w:r>
        <w:t>19</w:t>
      </w:r>
      <w:r>
        <w:rPr>
          <w:rFonts w:hint="eastAsia"/>
        </w:rPr>
        <w:t>页</w:t>
      </w:r>
      <w:r w:rsidRPr="00ED0070">
        <w:t>。</w:t>
      </w:r>
    </w:p>
  </w:footnote>
  <w:footnote w:id="10">
    <w:p w:rsidR="007D661E" w:rsidRDefault="007D661E" w:rsidP="002E4ADC">
      <w:pPr>
        <w:pStyle w:val="a6"/>
      </w:pPr>
      <w:r>
        <w:tab/>
      </w:r>
      <w:r w:rsidRPr="00412E7C">
        <w:rPr>
          <w:rStyle w:val="a8"/>
          <w:rFonts w:eastAsia="宋体"/>
        </w:rPr>
        <w:footnoteRef/>
      </w:r>
      <w:r>
        <w:tab/>
      </w:r>
      <w:r w:rsidRPr="00641D61">
        <w:t>世卫组织</w:t>
      </w:r>
      <w:r>
        <w:t>，</w:t>
      </w:r>
      <w:r>
        <w:rPr>
          <w:rFonts w:hint="eastAsia"/>
        </w:rPr>
        <w:t>“关于</w:t>
      </w:r>
      <w:r w:rsidRPr="00641D61">
        <w:t>艾滋病毒检测和咨询</w:t>
      </w:r>
      <w:r>
        <w:rPr>
          <w:rFonts w:hint="eastAsia"/>
        </w:rPr>
        <w:t>的声明</w:t>
      </w:r>
      <w:r>
        <w:t>：世卫组织、艾滋病</w:t>
      </w:r>
      <w:r>
        <w:rPr>
          <w:rFonts w:hint="eastAsia"/>
        </w:rPr>
        <w:t>规划署</w:t>
      </w:r>
      <w:r w:rsidRPr="00641D61">
        <w:t>重申反对强制性艾滋病毒检测</w:t>
      </w:r>
      <w:r>
        <w:rPr>
          <w:rFonts w:hint="eastAsia"/>
        </w:rPr>
        <w:t>”</w:t>
      </w:r>
      <w:r>
        <w:t>，</w:t>
      </w:r>
      <w:r>
        <w:t>2</w:t>
      </w:r>
      <w:r w:rsidRPr="00641D61">
        <w:t>0</w:t>
      </w:r>
      <w:r>
        <w:t>12</w:t>
      </w:r>
      <w:r w:rsidRPr="00641D61">
        <w:t>年</w:t>
      </w:r>
      <w:r>
        <w:t>11</w:t>
      </w:r>
      <w:r w:rsidRPr="00641D61">
        <w:t>月</w:t>
      </w:r>
      <w:r>
        <w:t>28</w:t>
      </w:r>
      <w:r w:rsidRPr="00641D61">
        <w:t>日</w:t>
      </w:r>
      <w:r>
        <w:t>，</w:t>
      </w:r>
      <w:r>
        <w:rPr>
          <w:rFonts w:hint="eastAsia"/>
        </w:rPr>
        <w:t>可查阅</w:t>
      </w:r>
      <w:r>
        <w:t>www</w:t>
      </w:r>
      <w:r w:rsidRPr="00FF3C27">
        <w:t>.</w:t>
      </w:r>
      <w:r>
        <w:t>who</w:t>
      </w:r>
      <w:r w:rsidRPr="00FF3C27">
        <w:rPr>
          <w:rFonts w:hint="eastAsia"/>
        </w:rPr>
        <w:t>.</w:t>
      </w:r>
      <w:r>
        <w:rPr>
          <w:rFonts w:hint="eastAsia"/>
        </w:rPr>
        <w:t>int</w:t>
      </w:r>
      <w:r>
        <w:t>/hiv/events/2</w:t>
      </w:r>
      <w:r w:rsidRPr="00FF3C27">
        <w:t>0</w:t>
      </w:r>
      <w:r>
        <w:t>12/world</w:t>
      </w:r>
      <w:r w:rsidRPr="00FF3C27">
        <w:t>_</w:t>
      </w:r>
      <w:r>
        <w:t>aids</w:t>
      </w:r>
      <w:r w:rsidRPr="00FF3C27">
        <w:t>_</w:t>
      </w:r>
      <w:r>
        <w:t>day/hiv</w:t>
      </w:r>
      <w:r w:rsidRPr="00FF3C27">
        <w:t xml:space="preserve"> </w:t>
      </w:r>
      <w:r>
        <w:t>testing</w:t>
      </w:r>
      <w:r w:rsidRPr="00FF3C27">
        <w:t xml:space="preserve"> </w:t>
      </w:r>
      <w:r>
        <w:t>counselling/en/</w:t>
      </w:r>
      <w:r>
        <w:t>。</w:t>
      </w:r>
    </w:p>
  </w:footnote>
  <w:footnote w:id="11">
    <w:p w:rsidR="007D661E" w:rsidRDefault="007D661E" w:rsidP="002E4ADC">
      <w:pPr>
        <w:pStyle w:val="a6"/>
      </w:pPr>
      <w:r>
        <w:tab/>
      </w:r>
      <w:r w:rsidRPr="00412E7C">
        <w:rPr>
          <w:rStyle w:val="a8"/>
          <w:rFonts w:eastAsia="宋体"/>
        </w:rPr>
        <w:footnoteRef/>
      </w:r>
      <w:r>
        <w:tab/>
      </w:r>
      <w:r>
        <w:rPr>
          <w:rFonts w:hint="eastAsia"/>
        </w:rPr>
        <w:t>参</w:t>
      </w:r>
      <w:r w:rsidRPr="002F3D47">
        <w:t>见人权事务委员会关于不歧视</w:t>
      </w:r>
      <w:r>
        <w:rPr>
          <w:rFonts w:hint="eastAsia"/>
        </w:rPr>
        <w:t>问题</w:t>
      </w:r>
      <w:r w:rsidRPr="002F3D47">
        <w:t>的第</w:t>
      </w:r>
      <w:r>
        <w:t>18</w:t>
      </w:r>
      <w:r w:rsidRPr="002F3D47">
        <w:t>号一般性意见</w:t>
      </w:r>
      <w:r>
        <w:t>(1989</w:t>
      </w:r>
      <w:r w:rsidRPr="002F3D47">
        <w:t>年</w:t>
      </w:r>
      <w:r>
        <w:t>)</w:t>
      </w:r>
      <w:r>
        <w:t>，</w:t>
      </w:r>
      <w:r w:rsidRPr="002F3D47">
        <w:t>第</w:t>
      </w:r>
      <w:r>
        <w:t>7</w:t>
      </w:r>
      <w:r w:rsidRPr="002F3D47">
        <w:t>段</w:t>
      </w:r>
      <w:r>
        <w:rPr>
          <w:rFonts w:hint="eastAsia"/>
        </w:rPr>
        <w:t>和第</w:t>
      </w:r>
      <w:r>
        <w:rPr>
          <w:rFonts w:hint="eastAsia"/>
        </w:rPr>
        <w:t>13</w:t>
      </w:r>
      <w:r>
        <w:rPr>
          <w:rFonts w:hint="eastAsia"/>
        </w:rPr>
        <w:t>段；</w:t>
      </w:r>
      <w:r w:rsidRPr="00BD325A">
        <w:t>经济、社会、文化权利委员会关于经济、社会、文化权利中不歧视问题的第</w:t>
      </w:r>
      <w:r>
        <w:t>2</w:t>
      </w:r>
      <w:r w:rsidRPr="00BD325A">
        <w:t>0</w:t>
      </w:r>
      <w:r w:rsidRPr="00BD325A">
        <w:t>号一般性意见</w:t>
      </w:r>
      <w:r>
        <w:t>(2</w:t>
      </w:r>
      <w:r w:rsidRPr="00CE66F5">
        <w:t>00</w:t>
      </w:r>
      <w:r>
        <w:t>9</w:t>
      </w:r>
      <w:r w:rsidRPr="00CE66F5">
        <w:t>年</w:t>
      </w:r>
      <w:r>
        <w:t>)</w:t>
      </w:r>
      <w:r>
        <w:t>，</w:t>
      </w:r>
      <w:r w:rsidRPr="00BD325A">
        <w:t>第</w:t>
      </w:r>
      <w:r>
        <w:t>3</w:t>
      </w:r>
      <w:r>
        <w:rPr>
          <w:rFonts w:hint="eastAsia"/>
        </w:rPr>
        <w:t>3</w:t>
      </w:r>
      <w:r>
        <w:t>段</w:t>
      </w:r>
      <w:r>
        <w:rPr>
          <w:rFonts w:hint="eastAsia"/>
        </w:rPr>
        <w:t>；以及</w:t>
      </w:r>
      <w:r w:rsidRPr="00172091">
        <w:t>关于性健康和生殖健康权利的第</w:t>
      </w:r>
      <w:r>
        <w:t>22</w:t>
      </w:r>
      <w:r w:rsidRPr="00172091">
        <w:t>号一般性意见</w:t>
      </w:r>
      <w:r>
        <w:t>(2</w:t>
      </w:r>
      <w:r w:rsidRPr="00CE66F5">
        <w:t>0</w:t>
      </w:r>
      <w:r>
        <w:t>16</w:t>
      </w:r>
      <w:r>
        <w:rPr>
          <w:rFonts w:hint="eastAsia"/>
        </w:rPr>
        <w:t>年</w:t>
      </w:r>
      <w:r>
        <w:t>)</w:t>
      </w:r>
      <w:r>
        <w:rPr>
          <w:rFonts w:hint="eastAsia"/>
        </w:rPr>
        <w:t>，第</w:t>
      </w:r>
      <w:r>
        <w:rPr>
          <w:rFonts w:hint="eastAsia"/>
        </w:rPr>
        <w:t>30</w:t>
      </w:r>
      <w:r>
        <w:rPr>
          <w:rFonts w:hint="eastAsia"/>
        </w:rPr>
        <w:t>段；</w:t>
      </w:r>
      <w:r>
        <w:t>L</w:t>
      </w:r>
      <w:r w:rsidRPr="002E4ADC">
        <w:t>.</w:t>
      </w:r>
      <w:r>
        <w:t>G</w:t>
      </w:r>
      <w:r w:rsidRPr="002E4ADC">
        <w:t>.</w:t>
      </w:r>
      <w:r w:rsidRPr="0019392C">
        <w:rPr>
          <w:rFonts w:ascii="Time New Roman" w:eastAsia="楷体" w:hAnsi="Time New Roman" w:hint="eastAsia"/>
        </w:rPr>
        <w:t>诉大韩民国</w:t>
      </w:r>
      <w:r>
        <w:rPr>
          <w:rFonts w:hint="eastAsia"/>
        </w:rPr>
        <w:t>；</w:t>
      </w:r>
      <w:r w:rsidRPr="002E4ADC">
        <w:t>消除对妇女歧视委员会</w:t>
      </w:r>
      <w:r>
        <w:t>，</w:t>
      </w:r>
      <w:r w:rsidRPr="002E4ADC">
        <w:t>关于卡塔尔初次报告的结论性意见</w:t>
      </w:r>
      <w:r>
        <w:rPr>
          <w:rFonts w:hint="eastAsia"/>
          <w:iCs/>
        </w:rPr>
        <w:t>(</w:t>
      </w:r>
      <w:r>
        <w:rPr>
          <w:iCs/>
        </w:rPr>
        <w:t>CEDAW/C/QAT/CO/1</w:t>
      </w:r>
      <w:r>
        <w:rPr>
          <w:rFonts w:hint="eastAsia"/>
          <w:iCs/>
        </w:rPr>
        <w:t>)</w:t>
      </w:r>
      <w:r>
        <w:rPr>
          <w:iCs/>
        </w:rPr>
        <w:t>，</w:t>
      </w:r>
      <w:r w:rsidRPr="008E5D00">
        <w:rPr>
          <w:iCs/>
        </w:rPr>
        <w:t>第</w:t>
      </w:r>
      <w:r>
        <w:rPr>
          <w:iCs/>
        </w:rPr>
        <w:t>4</w:t>
      </w:r>
      <w:r w:rsidRPr="008E5D00">
        <w:rPr>
          <w:iCs/>
        </w:rPr>
        <w:t>0</w:t>
      </w:r>
      <w:r w:rsidRPr="00C44D62">
        <w:rPr>
          <w:iCs/>
          <w:sz w:val="10"/>
          <w:szCs w:val="10"/>
        </w:rPr>
        <w:t xml:space="preserve"> </w:t>
      </w:r>
      <w:r>
        <w:rPr>
          <w:rFonts w:hint="eastAsia"/>
          <w:iCs/>
        </w:rPr>
        <w:t>(</w:t>
      </w:r>
      <w:r>
        <w:rPr>
          <w:iCs/>
        </w:rPr>
        <w:t>b</w:t>
      </w:r>
      <w:r>
        <w:rPr>
          <w:rFonts w:hint="eastAsia"/>
          <w:iCs/>
        </w:rPr>
        <w:t>)</w:t>
      </w:r>
      <w:r w:rsidRPr="008E5D00">
        <w:rPr>
          <w:iCs/>
        </w:rPr>
        <w:t>段</w:t>
      </w:r>
      <w:r>
        <w:rPr>
          <w:iCs/>
        </w:rPr>
        <w:t>；</w:t>
      </w:r>
      <w:r>
        <w:rPr>
          <w:rFonts w:hint="eastAsia"/>
          <w:iCs/>
        </w:rPr>
        <w:t>以及</w:t>
      </w:r>
      <w:r w:rsidRPr="00B71F22">
        <w:t>保护所有移民工人及其家庭成员权利委员会</w:t>
      </w:r>
      <w:r>
        <w:t>，</w:t>
      </w:r>
      <w:r>
        <w:rPr>
          <w:rFonts w:hint="eastAsia"/>
        </w:rPr>
        <w:t>关于</w:t>
      </w:r>
      <w:r w:rsidRPr="00CE66F5">
        <w:t>菲律宾</w:t>
      </w:r>
      <w:r w:rsidRPr="00B71F22">
        <w:t>第二次定期报告</w:t>
      </w:r>
      <w:r>
        <w:rPr>
          <w:rFonts w:hint="eastAsia"/>
        </w:rPr>
        <w:t>的</w:t>
      </w:r>
      <w:r w:rsidRPr="00B71F22">
        <w:t>结论性意见</w:t>
      </w:r>
      <w:r>
        <w:rPr>
          <w:rFonts w:hint="eastAsia"/>
        </w:rPr>
        <w:t>(</w:t>
      </w:r>
      <w:r>
        <w:t>CMW/C/PHL/CO/2</w:t>
      </w:r>
      <w:r>
        <w:rPr>
          <w:rFonts w:hint="eastAsia"/>
        </w:rPr>
        <w:t>)</w:t>
      </w:r>
      <w:r>
        <w:t>，</w:t>
      </w:r>
      <w:r w:rsidRPr="00B71F22">
        <w:t>第</w:t>
      </w:r>
      <w:r>
        <w:t>11</w:t>
      </w:r>
      <w:r w:rsidRPr="00B71F22">
        <w:t>段。</w:t>
      </w:r>
    </w:p>
  </w:footnote>
  <w:footnote w:id="12">
    <w:p w:rsidR="007D661E" w:rsidRDefault="007D661E" w:rsidP="00DA578B">
      <w:pPr>
        <w:pStyle w:val="a6"/>
      </w:pPr>
      <w:r>
        <w:tab/>
      </w:r>
      <w:r w:rsidRPr="00412E7C">
        <w:rPr>
          <w:rStyle w:val="a8"/>
          <w:rFonts w:eastAsia="宋体"/>
        </w:rPr>
        <w:footnoteRef/>
      </w:r>
      <w:r>
        <w:tab/>
      </w:r>
      <w:r w:rsidRPr="00442447">
        <w:t>艾滋病</w:t>
      </w:r>
      <w:r>
        <w:rPr>
          <w:rFonts w:hint="eastAsia"/>
        </w:rPr>
        <w:t>规划署</w:t>
      </w:r>
      <w:r>
        <w:t>，</w:t>
      </w:r>
      <w:r w:rsidRPr="00707C88">
        <w:rPr>
          <w:rFonts w:ascii="宋体" w:hAnsi="宋体"/>
        </w:rPr>
        <w:t>与艾滋病毒相关的旅行限制问题国际任务小组</w:t>
      </w:r>
      <w:r>
        <w:rPr>
          <w:rFonts w:hint="eastAsia"/>
        </w:rPr>
        <w:t>的报告</w:t>
      </w:r>
      <w:r>
        <w:t>：</w:t>
      </w:r>
      <w:r w:rsidRPr="00442447">
        <w:t>结论和建议</w:t>
      </w:r>
      <w:r>
        <w:t>，</w:t>
      </w:r>
      <w:r>
        <w:t>2</w:t>
      </w:r>
      <w:r w:rsidRPr="00442447">
        <w:t>00</w:t>
      </w:r>
      <w:r>
        <w:t>8</w:t>
      </w:r>
      <w:r w:rsidRPr="00442447">
        <w:t>年</w:t>
      </w:r>
      <w:r>
        <w:t>12</w:t>
      </w:r>
      <w:r w:rsidRPr="00442447">
        <w:t>月</w:t>
      </w:r>
      <w:r>
        <w:t>，</w:t>
      </w:r>
      <w:r w:rsidRPr="00442447">
        <w:t>第</w:t>
      </w:r>
      <w:r>
        <w:t>45</w:t>
      </w:r>
      <w:r w:rsidRPr="00442447">
        <w:t>段。</w:t>
      </w:r>
    </w:p>
  </w:footnote>
  <w:footnote w:id="13">
    <w:p w:rsidR="007D661E" w:rsidRPr="009D6FC0" w:rsidRDefault="007D661E" w:rsidP="00DA578B">
      <w:pPr>
        <w:pStyle w:val="a6"/>
        <w:rPr>
          <w:iCs/>
        </w:rPr>
      </w:pPr>
      <w:r>
        <w:tab/>
      </w:r>
      <w:r w:rsidRPr="00412E7C">
        <w:rPr>
          <w:rStyle w:val="a8"/>
          <w:rFonts w:eastAsia="宋体"/>
        </w:rPr>
        <w:footnoteRef/>
      </w:r>
      <w:r>
        <w:tab/>
      </w:r>
      <w:r w:rsidRPr="009D6FC0">
        <w:rPr>
          <w:iCs/>
        </w:rPr>
        <w:t>世卫组织</w:t>
      </w:r>
      <w:r>
        <w:rPr>
          <w:rFonts w:hint="eastAsia"/>
          <w:iCs/>
        </w:rPr>
        <w:t>，</w:t>
      </w:r>
      <w:r w:rsidRPr="009D6FC0">
        <w:rPr>
          <w:rFonts w:hint="eastAsia"/>
          <w:iCs/>
        </w:rPr>
        <w:t>《国际卫生条例》</w:t>
      </w:r>
      <w:r>
        <w:rPr>
          <w:iCs/>
        </w:rPr>
        <w:t>(2</w:t>
      </w:r>
      <w:r w:rsidRPr="009D6FC0">
        <w:rPr>
          <w:iCs/>
        </w:rPr>
        <w:t>00</w:t>
      </w:r>
      <w:r>
        <w:rPr>
          <w:iCs/>
        </w:rPr>
        <w:t>5</w:t>
      </w:r>
      <w:r w:rsidRPr="009D6FC0">
        <w:rPr>
          <w:rFonts w:hint="eastAsia"/>
          <w:iCs/>
        </w:rPr>
        <w:t>年</w:t>
      </w:r>
      <w:r>
        <w:rPr>
          <w:iCs/>
        </w:rPr>
        <w:t>)</w:t>
      </w:r>
      <w:r>
        <w:rPr>
          <w:rFonts w:hint="eastAsia"/>
          <w:iCs/>
        </w:rPr>
        <w:t>，</w:t>
      </w:r>
      <w:r w:rsidRPr="009D6FC0">
        <w:rPr>
          <w:rFonts w:hint="eastAsia"/>
          <w:iCs/>
        </w:rPr>
        <w:t>第三版。</w:t>
      </w:r>
    </w:p>
  </w:footnote>
  <w:footnote w:id="14">
    <w:p w:rsidR="007D661E" w:rsidRDefault="007D661E" w:rsidP="00DA578B">
      <w:pPr>
        <w:pStyle w:val="a6"/>
      </w:pPr>
      <w:r>
        <w:tab/>
      </w:r>
      <w:r w:rsidRPr="00412E7C">
        <w:rPr>
          <w:rStyle w:val="a8"/>
          <w:rFonts w:eastAsia="宋体"/>
        </w:rPr>
        <w:footnoteRef/>
      </w:r>
      <w:r>
        <w:tab/>
      </w:r>
      <w:r w:rsidRPr="009808DB">
        <w:rPr>
          <w:rFonts w:hint="eastAsia"/>
        </w:rPr>
        <w:t>艾滋病</w:t>
      </w:r>
      <w:r>
        <w:rPr>
          <w:rFonts w:hint="eastAsia"/>
        </w:rPr>
        <w:t>规划</w:t>
      </w:r>
      <w:r w:rsidRPr="009808DB">
        <w:rPr>
          <w:rFonts w:hint="eastAsia"/>
        </w:rPr>
        <w:t>署</w:t>
      </w:r>
      <w:r>
        <w:rPr>
          <w:rFonts w:hint="eastAsia"/>
        </w:rPr>
        <w:t>和</w:t>
      </w:r>
      <w:r w:rsidRPr="009E3E21">
        <w:t>联合国</w:t>
      </w:r>
      <w:r w:rsidRPr="00804C42">
        <w:rPr>
          <w:spacing w:val="-6"/>
        </w:rPr>
        <w:t>人权事务高级专员办事处</w:t>
      </w:r>
      <w:r>
        <w:rPr>
          <w:spacing w:val="-6"/>
        </w:rPr>
        <w:t>，</w:t>
      </w:r>
      <w:r w:rsidRPr="00804C42">
        <w:rPr>
          <w:rFonts w:hint="eastAsia"/>
          <w:spacing w:val="-6"/>
        </w:rPr>
        <w:t>《</w:t>
      </w:r>
      <w:r w:rsidRPr="00804C42">
        <w:rPr>
          <w:spacing w:val="-6"/>
        </w:rPr>
        <w:t>艾滋病</w:t>
      </w:r>
      <w:r w:rsidRPr="00804C42">
        <w:rPr>
          <w:rFonts w:hint="eastAsia"/>
          <w:spacing w:val="-6"/>
        </w:rPr>
        <w:t>毒</w:t>
      </w:r>
      <w:r>
        <w:rPr>
          <w:rFonts w:hint="eastAsia"/>
          <w:spacing w:val="-6"/>
        </w:rPr>
        <w:t>/</w:t>
      </w:r>
      <w:r w:rsidRPr="00804C42">
        <w:rPr>
          <w:rFonts w:hint="eastAsia"/>
          <w:spacing w:val="-6"/>
        </w:rPr>
        <w:t>艾滋</w:t>
      </w:r>
      <w:r w:rsidRPr="00804C42">
        <w:rPr>
          <w:spacing w:val="-6"/>
        </w:rPr>
        <w:t>病</w:t>
      </w:r>
      <w:r w:rsidRPr="00804C42">
        <w:rPr>
          <w:rFonts w:hint="eastAsia"/>
          <w:spacing w:val="-6"/>
        </w:rPr>
        <w:t>与</w:t>
      </w:r>
      <w:r w:rsidRPr="00804C42">
        <w:rPr>
          <w:spacing w:val="-6"/>
        </w:rPr>
        <w:t>人权</w:t>
      </w:r>
      <w:r w:rsidRPr="00804C42">
        <w:rPr>
          <w:rFonts w:hint="eastAsia"/>
          <w:spacing w:val="-6"/>
        </w:rPr>
        <w:t>问题</w:t>
      </w:r>
      <w:r w:rsidRPr="00804C42">
        <w:rPr>
          <w:spacing w:val="-6"/>
        </w:rPr>
        <w:t>国际准则</w:t>
      </w:r>
      <w:r w:rsidRPr="00804C42">
        <w:rPr>
          <w:rFonts w:hint="eastAsia"/>
          <w:spacing w:val="-6"/>
        </w:rPr>
        <w:t>》</w:t>
      </w:r>
      <w:r>
        <w:t>，</w:t>
      </w:r>
      <w:r>
        <w:t>2</w:t>
      </w:r>
      <w:r w:rsidRPr="002315FA">
        <w:t>00</w:t>
      </w:r>
      <w:r>
        <w:t>6</w:t>
      </w:r>
      <w:r w:rsidRPr="002315FA">
        <w:t>年合订本</w:t>
      </w:r>
      <w:r>
        <w:rPr>
          <w:rFonts w:hint="eastAsia"/>
        </w:rPr>
        <w:t>(</w:t>
      </w:r>
      <w:r>
        <w:t>2</w:t>
      </w:r>
      <w:r w:rsidRPr="002315FA">
        <w:t>00</w:t>
      </w:r>
      <w:r>
        <w:t>6</w:t>
      </w:r>
      <w:r>
        <w:rPr>
          <w:rFonts w:hint="eastAsia"/>
        </w:rPr>
        <w:t>年</w:t>
      </w:r>
      <w:r>
        <w:rPr>
          <w:rFonts w:hint="eastAsia"/>
        </w:rPr>
        <w:t>)</w:t>
      </w:r>
      <w:r>
        <w:t>，</w:t>
      </w:r>
      <w:r w:rsidRPr="002315FA">
        <w:t>第</w:t>
      </w:r>
      <w:r>
        <w:t>96</w:t>
      </w:r>
      <w:r w:rsidRPr="002315FA">
        <w:t>段。</w:t>
      </w:r>
    </w:p>
  </w:footnote>
  <w:footnote w:id="15">
    <w:p w:rsidR="007D661E" w:rsidRDefault="007D661E" w:rsidP="00DA578B">
      <w:pPr>
        <w:pStyle w:val="a6"/>
      </w:pPr>
      <w:r>
        <w:tab/>
      </w:r>
      <w:r w:rsidRPr="00412E7C">
        <w:rPr>
          <w:rStyle w:val="a8"/>
          <w:rFonts w:eastAsia="宋体"/>
        </w:rPr>
        <w:footnoteRef/>
      </w:r>
      <w:r>
        <w:tab/>
      </w:r>
      <w:r w:rsidRPr="00804C42">
        <w:t>艾滋病</w:t>
      </w:r>
      <w:r w:rsidRPr="00804C42">
        <w:rPr>
          <w:rFonts w:hint="eastAsia"/>
        </w:rPr>
        <w:t>规划</w:t>
      </w:r>
      <w:r w:rsidRPr="00804C42">
        <w:t>署</w:t>
      </w:r>
      <w:r>
        <w:t>，</w:t>
      </w:r>
      <w:r w:rsidRPr="00804C42">
        <w:t>国际工作队的报告</w:t>
      </w:r>
      <w:r>
        <w:rPr>
          <w:rFonts w:hint="eastAsia"/>
        </w:rPr>
        <w:t>，</w:t>
      </w:r>
      <w:r w:rsidRPr="00804C42">
        <w:rPr>
          <w:rFonts w:hint="eastAsia"/>
        </w:rPr>
        <w:t>第</w:t>
      </w:r>
      <w:r>
        <w:t>35</w:t>
      </w:r>
      <w:r w:rsidRPr="00804C42">
        <w:rPr>
          <w:rFonts w:hint="eastAsia"/>
        </w:rPr>
        <w:t>段</w:t>
      </w:r>
      <w:r>
        <w:rPr>
          <w:rFonts w:hint="eastAsia"/>
        </w:rPr>
        <w:t>。</w:t>
      </w:r>
    </w:p>
  </w:footnote>
  <w:footnote w:id="16">
    <w:p w:rsidR="007D661E" w:rsidRDefault="007D661E" w:rsidP="00DA578B">
      <w:pPr>
        <w:pStyle w:val="a6"/>
      </w:pPr>
      <w:r>
        <w:tab/>
      </w:r>
      <w:r w:rsidRPr="00412E7C">
        <w:rPr>
          <w:rStyle w:val="a8"/>
          <w:rFonts w:eastAsia="宋体"/>
        </w:rPr>
        <w:footnoteRef/>
      </w:r>
      <w:r>
        <w:tab/>
      </w:r>
      <w:r>
        <w:rPr>
          <w:rFonts w:hint="eastAsia"/>
        </w:rPr>
        <w:t>见关于《公约》规定的外侨地位的第</w:t>
      </w:r>
      <w:r>
        <w:t>15</w:t>
      </w:r>
      <w:r>
        <w:rPr>
          <w:rFonts w:hint="eastAsia"/>
        </w:rPr>
        <w:t>号一般性意见</w:t>
      </w:r>
      <w:r>
        <w:t>(1986</w:t>
      </w:r>
      <w:r>
        <w:rPr>
          <w:rFonts w:hint="eastAsia"/>
        </w:rPr>
        <w:t>年</w:t>
      </w:r>
      <w:r>
        <w:t>)</w:t>
      </w:r>
      <w:r>
        <w:rPr>
          <w:rFonts w:hint="eastAsia"/>
        </w:rPr>
        <w:t>，第</w:t>
      </w:r>
      <w:r>
        <w:rPr>
          <w:rFonts w:hint="eastAsia"/>
        </w:rPr>
        <w:t>5</w:t>
      </w:r>
      <w:r>
        <w:rPr>
          <w:rFonts w:hint="eastAsia"/>
        </w:rPr>
        <w:t>段。</w:t>
      </w:r>
    </w:p>
  </w:footnote>
  <w:footnote w:id="17">
    <w:p w:rsidR="007D661E" w:rsidRDefault="007D661E" w:rsidP="00DA578B">
      <w:pPr>
        <w:pStyle w:val="a6"/>
      </w:pPr>
      <w:r>
        <w:tab/>
      </w:r>
      <w:r w:rsidRPr="00412E7C">
        <w:rPr>
          <w:rStyle w:val="a8"/>
          <w:rFonts w:eastAsia="宋体"/>
        </w:rPr>
        <w:footnoteRef/>
      </w:r>
      <w:r>
        <w:tab/>
      </w:r>
      <w:r>
        <w:rPr>
          <w:rFonts w:hint="eastAsia"/>
        </w:rPr>
        <w:t>见第</w:t>
      </w:r>
      <w:r>
        <w:t>18</w:t>
      </w:r>
      <w:r>
        <w:rPr>
          <w:rFonts w:hint="eastAsia"/>
        </w:rPr>
        <w:t>号一般性意见，第</w:t>
      </w:r>
      <w:r>
        <w:t>7</w:t>
      </w:r>
      <w:r>
        <w:rPr>
          <w:rFonts w:hint="eastAsia"/>
        </w:rPr>
        <w:t>段。</w:t>
      </w:r>
    </w:p>
  </w:footnote>
  <w:footnote w:id="18">
    <w:p w:rsidR="007D661E" w:rsidRDefault="007D661E" w:rsidP="00DA578B">
      <w:pPr>
        <w:pStyle w:val="a6"/>
      </w:pPr>
      <w:r>
        <w:tab/>
      </w:r>
      <w:r w:rsidRPr="00412E7C">
        <w:rPr>
          <w:rStyle w:val="a8"/>
          <w:rFonts w:eastAsia="宋体"/>
        </w:rPr>
        <w:footnoteRef/>
      </w:r>
      <w:r w:rsidRPr="00F96495">
        <w:tab/>
      </w:r>
      <w:r w:rsidRPr="00442B0D">
        <w:rPr>
          <w:rFonts w:hint="eastAsia"/>
        </w:rPr>
        <w:t>见</w:t>
      </w:r>
      <w:r>
        <w:t>Zwaan</w:t>
      </w:r>
      <w:r w:rsidRPr="00442B0D">
        <w:t>-</w:t>
      </w:r>
      <w:r>
        <w:t>de</w:t>
      </w:r>
      <w:r w:rsidRPr="00442B0D">
        <w:t xml:space="preserve"> </w:t>
      </w:r>
      <w:r>
        <w:t>Vries</w:t>
      </w:r>
      <w:r w:rsidRPr="0019392C">
        <w:rPr>
          <w:rFonts w:ascii="Time New Roman" w:eastAsia="楷体" w:hAnsi="Time New Roman" w:hint="eastAsia"/>
        </w:rPr>
        <w:t>诉荷兰</w:t>
      </w:r>
      <w:r>
        <w:t>(CCPR/C/29/D/182/1984)</w:t>
      </w:r>
      <w:r>
        <w:rPr>
          <w:rFonts w:hint="eastAsia"/>
        </w:rPr>
        <w:t>，</w:t>
      </w:r>
      <w:r w:rsidRPr="00442B0D">
        <w:rPr>
          <w:rFonts w:hint="eastAsia"/>
        </w:rPr>
        <w:t>第</w:t>
      </w:r>
      <w:r>
        <w:t>13</w:t>
      </w:r>
      <w:r>
        <w:rPr>
          <w:rFonts w:hint="eastAsia"/>
        </w:rPr>
        <w:t>段；</w:t>
      </w:r>
      <w:r>
        <w:t>Victor</w:t>
      </w:r>
      <w:r w:rsidRPr="00442B0D">
        <w:t xml:space="preserve"> </w:t>
      </w:r>
      <w:r>
        <w:t>Drda</w:t>
      </w:r>
      <w:r w:rsidRPr="0019392C">
        <w:rPr>
          <w:rFonts w:ascii="Time New Roman" w:eastAsia="楷体" w:hAnsi="Time New Roman" w:hint="eastAsia"/>
        </w:rPr>
        <w:t>诉捷克共和国</w:t>
      </w:r>
      <w:r>
        <w:t>(CCPR/C/100/D/1581/2007)</w:t>
      </w:r>
      <w:r>
        <w:rPr>
          <w:rFonts w:hint="eastAsia"/>
        </w:rPr>
        <w:t>，第</w:t>
      </w:r>
      <w:r>
        <w:t>7.2</w:t>
      </w:r>
      <w:r>
        <w:rPr>
          <w:rFonts w:hint="eastAsia"/>
        </w:rPr>
        <w:t>段；</w:t>
      </w:r>
      <w:r>
        <w:t>S</w:t>
      </w:r>
      <w:r w:rsidRPr="00442B0D">
        <w:t>.</w:t>
      </w:r>
      <w:r>
        <w:t>W</w:t>
      </w:r>
      <w:r w:rsidRPr="00442B0D">
        <w:t>.</w:t>
      </w:r>
      <w:r>
        <w:t>M</w:t>
      </w:r>
      <w:r w:rsidRPr="00442B0D">
        <w:t xml:space="preserve">. </w:t>
      </w:r>
      <w:r>
        <w:t>Broeks</w:t>
      </w:r>
      <w:r w:rsidRPr="0019392C">
        <w:rPr>
          <w:rFonts w:ascii="Time New Roman" w:eastAsia="楷体" w:hAnsi="Time New Roman" w:hint="eastAsia"/>
        </w:rPr>
        <w:t>诉荷兰</w:t>
      </w:r>
      <w:r>
        <w:t>(CCPR/C/29/D/172/1984)</w:t>
      </w:r>
      <w:r>
        <w:rPr>
          <w:rFonts w:hint="eastAsia"/>
        </w:rPr>
        <w:t>，第</w:t>
      </w:r>
      <w:r>
        <w:t>13</w:t>
      </w:r>
      <w:r>
        <w:rPr>
          <w:rFonts w:hint="eastAsia"/>
        </w:rPr>
        <w:t>段；以及</w:t>
      </w:r>
      <w:r>
        <w:t>L</w:t>
      </w:r>
      <w:r w:rsidRPr="00442B0D">
        <w:t>.</w:t>
      </w:r>
      <w:r>
        <w:t>G</w:t>
      </w:r>
      <w:r w:rsidRPr="00442B0D">
        <w:t xml:space="preserve">. </w:t>
      </w:r>
      <w:r>
        <w:t>Danning</w:t>
      </w:r>
      <w:r w:rsidRPr="0019392C">
        <w:rPr>
          <w:rFonts w:ascii="Time New Roman" w:eastAsia="楷体" w:hAnsi="Time New Roman" w:hint="eastAsia"/>
        </w:rPr>
        <w:t>诉荷兰</w:t>
      </w:r>
      <w:r>
        <w:t>(CCPR/C/29/D/180/1984)</w:t>
      </w:r>
      <w:r>
        <w:rPr>
          <w:rFonts w:hint="eastAsia"/>
        </w:rPr>
        <w:t>，第</w:t>
      </w:r>
      <w:r>
        <w:t>13</w:t>
      </w:r>
      <w:r>
        <w:rPr>
          <w:rFonts w:hint="eastAsia"/>
        </w:rPr>
        <w:t>和</w:t>
      </w:r>
      <w:r>
        <w:t>14</w:t>
      </w:r>
      <w:r>
        <w:rPr>
          <w:rFonts w:hint="eastAsia"/>
        </w:rPr>
        <w:t>段。</w:t>
      </w:r>
    </w:p>
  </w:footnote>
  <w:footnote w:id="19">
    <w:p w:rsidR="007D661E" w:rsidRPr="003E4304" w:rsidRDefault="007D661E" w:rsidP="00DA578B">
      <w:pPr>
        <w:pStyle w:val="a6"/>
        <w:rPr>
          <w:iCs/>
        </w:rPr>
      </w:pPr>
      <w:r>
        <w:tab/>
      </w:r>
      <w:r w:rsidRPr="00412E7C">
        <w:rPr>
          <w:color w:val="0000FF"/>
          <w:sz w:val="21"/>
          <w:vertAlign w:val="superscript"/>
        </w:rPr>
        <w:footnoteRef/>
      </w:r>
      <w:r>
        <w:tab/>
      </w:r>
      <w:r>
        <w:rPr>
          <w:rFonts w:hint="eastAsia"/>
        </w:rPr>
        <w:t>艾滋病规划署</w:t>
      </w:r>
      <w:r>
        <w:rPr>
          <w:rFonts w:eastAsiaTheme="minorEastAsia" w:hint="eastAsia"/>
        </w:rPr>
        <w:t>，</w:t>
      </w:r>
      <w:r w:rsidRPr="003E4304">
        <w:rPr>
          <w:rFonts w:asciiTheme="minorEastAsia" w:eastAsiaTheme="minorEastAsia" w:hAnsiTheme="minorEastAsia" w:hint="eastAsia"/>
          <w:iCs/>
        </w:rPr>
        <w:t>国际任务小组的报告</w:t>
      </w:r>
      <w:r>
        <w:rPr>
          <w:rFonts w:eastAsiaTheme="minorEastAsia" w:hint="eastAsia"/>
          <w:iCs/>
        </w:rPr>
        <w:t>，</w:t>
      </w:r>
      <w:r w:rsidRPr="003E4304">
        <w:rPr>
          <w:rFonts w:asciiTheme="minorEastAsia" w:eastAsiaTheme="minorEastAsia" w:hAnsiTheme="minorEastAsia" w:hint="eastAsia"/>
          <w:iCs/>
        </w:rPr>
        <w:t>第</w:t>
      </w:r>
      <w:r>
        <w:rPr>
          <w:rFonts w:eastAsia="Arial"/>
          <w:iCs/>
        </w:rPr>
        <w:t>45</w:t>
      </w:r>
      <w:r w:rsidRPr="003E4304">
        <w:rPr>
          <w:rFonts w:asciiTheme="minorEastAsia" w:eastAsiaTheme="minorEastAsia" w:hAnsiTheme="minorEastAsia" w:hint="eastAsia"/>
          <w:iCs/>
        </w:rPr>
        <w:t>段。</w:t>
      </w:r>
    </w:p>
  </w:footnote>
  <w:footnote w:id="20">
    <w:p w:rsidR="007D661E" w:rsidRDefault="007D661E" w:rsidP="00DA578B">
      <w:pPr>
        <w:pStyle w:val="a6"/>
      </w:pPr>
      <w:r w:rsidRPr="00AB4AEE">
        <w:tab/>
      </w:r>
      <w:r w:rsidRPr="00412E7C">
        <w:rPr>
          <w:rStyle w:val="a8"/>
          <w:rFonts w:eastAsia="宋体"/>
          <w:lang w:val="zh-CN"/>
        </w:rPr>
        <w:footnoteRef/>
      </w:r>
      <w:r w:rsidRPr="00AB4AEE">
        <w:tab/>
      </w:r>
      <w:r>
        <w:rPr>
          <w:lang w:val="zh-CN"/>
        </w:rPr>
        <w:t>见第</w:t>
      </w:r>
      <w:r>
        <w:t>16</w:t>
      </w:r>
      <w:r>
        <w:rPr>
          <w:lang w:val="zh-CN"/>
        </w:rPr>
        <w:t>号一般性意见</w:t>
      </w:r>
      <w:r>
        <w:rPr>
          <w:rFonts w:hint="eastAsia"/>
        </w:rPr>
        <w:t>，</w:t>
      </w:r>
      <w:r>
        <w:rPr>
          <w:lang w:val="zh-CN"/>
        </w:rPr>
        <w:t>第</w:t>
      </w:r>
      <w:r>
        <w:t>4</w:t>
      </w:r>
      <w:r>
        <w:rPr>
          <w:lang w:val="zh-CN"/>
        </w:rPr>
        <w:t>段。</w:t>
      </w:r>
    </w:p>
  </w:footnote>
  <w:footnote w:id="21">
    <w:p w:rsidR="007D661E" w:rsidRDefault="007D661E" w:rsidP="00DA578B">
      <w:pPr>
        <w:pStyle w:val="a6"/>
      </w:pPr>
      <w:r w:rsidRPr="00AB4AEE">
        <w:tab/>
      </w:r>
      <w:r w:rsidRPr="00412E7C">
        <w:rPr>
          <w:rStyle w:val="a8"/>
          <w:rFonts w:eastAsia="宋体"/>
          <w:lang w:val="zh-CN"/>
        </w:rPr>
        <w:footnoteRef/>
      </w:r>
      <w:r w:rsidRPr="00AB4AEE">
        <w:tab/>
      </w:r>
      <w:r>
        <w:rPr>
          <w:lang w:val="zh-CN"/>
        </w:rPr>
        <w:t>见</w:t>
      </w:r>
      <w:r>
        <w:t>Toonen</w:t>
      </w:r>
      <w:r w:rsidRPr="0019392C">
        <w:rPr>
          <w:rFonts w:ascii="Time New Roman" w:eastAsia="楷体" w:hAnsi="Time New Roman"/>
          <w:lang w:val="zh-CN"/>
        </w:rPr>
        <w:t>诉澳大利亚</w:t>
      </w:r>
      <w:r>
        <w:t>(CCPR/C/5</w:t>
      </w:r>
      <w:r w:rsidRPr="00AB4AEE">
        <w:t>0</w:t>
      </w:r>
      <w:r>
        <w:t>/D/488/1992)</w:t>
      </w:r>
      <w:r>
        <w:rPr>
          <w:rFonts w:hint="eastAsia"/>
        </w:rPr>
        <w:t>，</w:t>
      </w:r>
      <w:r>
        <w:rPr>
          <w:lang w:val="zh-CN"/>
        </w:rPr>
        <w:t>第</w:t>
      </w:r>
      <w:r>
        <w:t>8.3</w:t>
      </w:r>
      <w:r>
        <w:rPr>
          <w:lang w:val="zh-CN"/>
        </w:rPr>
        <w:t>段</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1E" w:rsidRDefault="007D661E" w:rsidP="00DA578B">
    <w:pPr>
      <w:pStyle w:val="af3"/>
    </w:pPr>
    <w:r>
      <w:t>CCPR/C/123/D/2273/2013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1E" w:rsidRPr="00202A30" w:rsidRDefault="007D661E" w:rsidP="00DA578B">
    <w:pPr>
      <w:pStyle w:val="af3"/>
      <w:jc w:val="right"/>
    </w:pPr>
    <w:r>
      <w:t>CCPR/C/123/D/2273/2013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B26722E"/>
    <w:multiLevelType w:val="multilevel"/>
    <w:tmpl w:val="3A7ABB22"/>
    <w:lvl w:ilvl="0">
      <w:start w:val="2"/>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0EFC002B"/>
    <w:multiLevelType w:val="multilevel"/>
    <w:tmpl w:val="3BFA508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118966E8"/>
    <w:multiLevelType w:val="hybridMultilevel"/>
    <w:tmpl w:val="55A0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20FA4"/>
    <w:multiLevelType w:val="multilevel"/>
    <w:tmpl w:val="817E30BA"/>
    <w:lvl w:ilvl="0">
      <w:start w:val="9"/>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CA743D"/>
    <w:multiLevelType w:val="hybridMultilevel"/>
    <w:tmpl w:val="E834C09E"/>
    <w:lvl w:ilvl="0" w:tplc="16701E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F5771BD"/>
    <w:multiLevelType w:val="multilevel"/>
    <w:tmpl w:val="2F122F70"/>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664353"/>
    <w:multiLevelType w:val="multilevel"/>
    <w:tmpl w:val="30522AD0"/>
    <w:lvl w:ilvl="0">
      <w:start w:val="1"/>
      <w:numFmt w:val="decimal"/>
      <w:lvlText w:val="%1"/>
      <w:lvlJc w:val="left"/>
      <w:pPr>
        <w:ind w:left="555" w:hanging="555"/>
      </w:pPr>
      <w:rPr>
        <w:rFonts w:hint="default"/>
      </w:rPr>
    </w:lvl>
    <w:lvl w:ilvl="1">
      <w:start w:val="1"/>
      <w:numFmt w:val="decimal"/>
      <w:lvlText w:val="%1.%2"/>
      <w:lvlJc w:val="left"/>
      <w:pPr>
        <w:ind w:left="1973"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3E2F4815"/>
    <w:multiLevelType w:val="hybridMultilevel"/>
    <w:tmpl w:val="CE3431C4"/>
    <w:lvl w:ilvl="0" w:tplc="C9404C2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43FB2F9F"/>
    <w:multiLevelType w:val="multilevel"/>
    <w:tmpl w:val="6BD8C37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45464689"/>
    <w:multiLevelType w:val="hybridMultilevel"/>
    <w:tmpl w:val="98626EA6"/>
    <w:lvl w:ilvl="0" w:tplc="99143F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61962C0"/>
    <w:multiLevelType w:val="multilevel"/>
    <w:tmpl w:val="F94EC2B0"/>
    <w:lvl w:ilvl="0">
      <w:start w:val="3"/>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4" w15:restartNumberingAfterBreak="0">
    <w:nsid w:val="524451EA"/>
    <w:multiLevelType w:val="multilevel"/>
    <w:tmpl w:val="86DE72C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570400D3"/>
    <w:multiLevelType w:val="hybridMultilevel"/>
    <w:tmpl w:val="FCE21F44"/>
    <w:lvl w:ilvl="0" w:tplc="BCD0F3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0D74125"/>
    <w:multiLevelType w:val="multilevel"/>
    <w:tmpl w:val="C582C97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7D7128D0"/>
    <w:multiLevelType w:val="hybridMultilevel"/>
    <w:tmpl w:val="2F482EFA"/>
    <w:lvl w:ilvl="0" w:tplc="92F40C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5"/>
  </w:num>
  <w:num w:numId="2">
    <w:abstractNumId w:val="16"/>
  </w:num>
  <w:num w:numId="3">
    <w:abstractNumId w:val="6"/>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9"/>
  </w:num>
  <w:num w:numId="10">
    <w:abstractNumId w:val="7"/>
  </w:num>
  <w:num w:numId="11">
    <w:abstractNumId w:val="20"/>
  </w:num>
  <w:num w:numId="12">
    <w:abstractNumId w:val="13"/>
  </w:num>
  <w:num w:numId="13">
    <w:abstractNumId w:val="19"/>
  </w:num>
  <w:num w:numId="14">
    <w:abstractNumId w:val="2"/>
  </w:num>
  <w:num w:numId="15">
    <w:abstractNumId w:val="10"/>
  </w:num>
  <w:num w:numId="16">
    <w:abstractNumId w:val="12"/>
  </w:num>
  <w:num w:numId="17">
    <w:abstractNumId w:val="11"/>
  </w:num>
  <w:num w:numId="18">
    <w:abstractNumId w:val="8"/>
  </w:num>
  <w:num w:numId="19">
    <w:abstractNumId w:val="1"/>
  </w:num>
  <w:num w:numId="20">
    <w:abstractNumId w:val="15"/>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C3"/>
    <w:rsid w:val="00010C18"/>
    <w:rsid w:val="00011483"/>
    <w:rsid w:val="000435C4"/>
    <w:rsid w:val="0004554F"/>
    <w:rsid w:val="000D319F"/>
    <w:rsid w:val="000E4D0E"/>
    <w:rsid w:val="000F5EB8"/>
    <w:rsid w:val="00144B69"/>
    <w:rsid w:val="00153E86"/>
    <w:rsid w:val="00172E04"/>
    <w:rsid w:val="0019392C"/>
    <w:rsid w:val="00193E71"/>
    <w:rsid w:val="001B1BD1"/>
    <w:rsid w:val="001C3EF2"/>
    <w:rsid w:val="001D17F6"/>
    <w:rsid w:val="001E7F12"/>
    <w:rsid w:val="00204B42"/>
    <w:rsid w:val="0021265F"/>
    <w:rsid w:val="002231C3"/>
    <w:rsid w:val="0024417F"/>
    <w:rsid w:val="0024512C"/>
    <w:rsid w:val="00250F8D"/>
    <w:rsid w:val="00265967"/>
    <w:rsid w:val="002D5C00"/>
    <w:rsid w:val="002E0262"/>
    <w:rsid w:val="002E1C97"/>
    <w:rsid w:val="002E4ADC"/>
    <w:rsid w:val="002F1CAD"/>
    <w:rsid w:val="002F5834"/>
    <w:rsid w:val="003006AB"/>
    <w:rsid w:val="00314D7F"/>
    <w:rsid w:val="00321F00"/>
    <w:rsid w:val="00326EBF"/>
    <w:rsid w:val="00327FE4"/>
    <w:rsid w:val="003333CC"/>
    <w:rsid w:val="00347087"/>
    <w:rsid w:val="00373077"/>
    <w:rsid w:val="003C103F"/>
    <w:rsid w:val="003E4304"/>
    <w:rsid w:val="00412E7C"/>
    <w:rsid w:val="00427F63"/>
    <w:rsid w:val="00434D38"/>
    <w:rsid w:val="00442B0D"/>
    <w:rsid w:val="00472120"/>
    <w:rsid w:val="00494EB8"/>
    <w:rsid w:val="004C351E"/>
    <w:rsid w:val="004C4A0A"/>
    <w:rsid w:val="004D0A00"/>
    <w:rsid w:val="004F348E"/>
    <w:rsid w:val="00501220"/>
    <w:rsid w:val="00515760"/>
    <w:rsid w:val="005E307A"/>
    <w:rsid w:val="005E403A"/>
    <w:rsid w:val="005E4086"/>
    <w:rsid w:val="00604D91"/>
    <w:rsid w:val="006257FE"/>
    <w:rsid w:val="00650E89"/>
    <w:rsid w:val="00670DEE"/>
    <w:rsid w:val="00680656"/>
    <w:rsid w:val="006B1119"/>
    <w:rsid w:val="006D3757"/>
    <w:rsid w:val="006D37EB"/>
    <w:rsid w:val="006E027F"/>
    <w:rsid w:val="006E3E46"/>
    <w:rsid w:val="006E71B1"/>
    <w:rsid w:val="006F1404"/>
    <w:rsid w:val="0070593B"/>
    <w:rsid w:val="00705D89"/>
    <w:rsid w:val="00727D11"/>
    <w:rsid w:val="00731A42"/>
    <w:rsid w:val="007545C3"/>
    <w:rsid w:val="00755487"/>
    <w:rsid w:val="00767E69"/>
    <w:rsid w:val="0077079A"/>
    <w:rsid w:val="00771504"/>
    <w:rsid w:val="007762E0"/>
    <w:rsid w:val="007872B2"/>
    <w:rsid w:val="007A5599"/>
    <w:rsid w:val="007C68F2"/>
    <w:rsid w:val="007D661E"/>
    <w:rsid w:val="00804C42"/>
    <w:rsid w:val="00856233"/>
    <w:rsid w:val="00860F27"/>
    <w:rsid w:val="008B0560"/>
    <w:rsid w:val="008B2BFA"/>
    <w:rsid w:val="008D31F4"/>
    <w:rsid w:val="008E6A3F"/>
    <w:rsid w:val="00923557"/>
    <w:rsid w:val="00936F03"/>
    <w:rsid w:val="00943B69"/>
    <w:rsid w:val="00944CB3"/>
    <w:rsid w:val="009624C3"/>
    <w:rsid w:val="0096722F"/>
    <w:rsid w:val="00986624"/>
    <w:rsid w:val="009B09D7"/>
    <w:rsid w:val="009D35ED"/>
    <w:rsid w:val="009D6FC0"/>
    <w:rsid w:val="00A03CB6"/>
    <w:rsid w:val="00A1364C"/>
    <w:rsid w:val="00A21076"/>
    <w:rsid w:val="00A31BA8"/>
    <w:rsid w:val="00A359E5"/>
    <w:rsid w:val="00A3739A"/>
    <w:rsid w:val="00A52DAF"/>
    <w:rsid w:val="00A84072"/>
    <w:rsid w:val="00A85D98"/>
    <w:rsid w:val="00AD1B16"/>
    <w:rsid w:val="00B16570"/>
    <w:rsid w:val="00B23B03"/>
    <w:rsid w:val="00B273FB"/>
    <w:rsid w:val="00B3294E"/>
    <w:rsid w:val="00B43EB7"/>
    <w:rsid w:val="00B53320"/>
    <w:rsid w:val="00B614C4"/>
    <w:rsid w:val="00B8791E"/>
    <w:rsid w:val="00B95CAD"/>
    <w:rsid w:val="00BA3579"/>
    <w:rsid w:val="00BC6522"/>
    <w:rsid w:val="00C121D5"/>
    <w:rsid w:val="00C17349"/>
    <w:rsid w:val="00C351AA"/>
    <w:rsid w:val="00C37E03"/>
    <w:rsid w:val="00C44D62"/>
    <w:rsid w:val="00C70852"/>
    <w:rsid w:val="00C7253F"/>
    <w:rsid w:val="00C90707"/>
    <w:rsid w:val="00CE1D1C"/>
    <w:rsid w:val="00D26A05"/>
    <w:rsid w:val="00D85E04"/>
    <w:rsid w:val="00D9309B"/>
    <w:rsid w:val="00D9747C"/>
    <w:rsid w:val="00D97B98"/>
    <w:rsid w:val="00DA578B"/>
    <w:rsid w:val="00DC671F"/>
    <w:rsid w:val="00DD5DA6"/>
    <w:rsid w:val="00DE4DA7"/>
    <w:rsid w:val="00E00B33"/>
    <w:rsid w:val="00E02C13"/>
    <w:rsid w:val="00E100F9"/>
    <w:rsid w:val="00E33B38"/>
    <w:rsid w:val="00E442A1"/>
    <w:rsid w:val="00E47FE5"/>
    <w:rsid w:val="00E574AF"/>
    <w:rsid w:val="00EA7E67"/>
    <w:rsid w:val="00F24E6D"/>
    <w:rsid w:val="00F5630F"/>
    <w:rsid w:val="00F65EC5"/>
    <w:rsid w:val="00F714DA"/>
    <w:rsid w:val="00F73E8A"/>
    <w:rsid w:val="00FB456B"/>
    <w:rsid w:val="00FC65C0"/>
    <w:rsid w:val="00FF3C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D7469F"/>
  <w15:docId w15:val="{63C533F8-B33C-400D-992A-B33530D5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Char, Char,ft,Style 27,Char Char Char Char Char,Style 11, 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Char 字符, Char 字符,ft 字符,Style 27 字符,Char Char Char Char Char 字符"/>
    <w:basedOn w:val="a0"/>
    <w:link w:val="a6"/>
    <w:rsid w:val="00E442A1"/>
    <w:rPr>
      <w:snapToGrid w:val="0"/>
      <w:sz w:val="18"/>
      <w:szCs w:val="18"/>
    </w:rPr>
  </w:style>
  <w:style w:type="character" w:styleId="a8">
    <w:name w:val="footnote reference"/>
    <w:aliases w:val="4_G,Footnote number,ftref,Footnotes refss,Style 10,referencia nota al pie,BVI fnr,Footnote text,4_Footnote text,callout,Fago Fußnotenzeichen,16 Point,Superscript 6 Point,Footnote,Footnote symbol,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uiPriority w:val="99"/>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uiPriority w:val="99"/>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uiPriority w:val="99"/>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DA578B"/>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DA578B"/>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DA578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DA578B"/>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link w:val="SingleTxtGChar"/>
    <w:qFormat/>
    <w:rsid w:val="00DA578B"/>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DA578B"/>
    <w:rPr>
      <w:sz w:val="21"/>
      <w:szCs w:val="10"/>
    </w:rPr>
  </w:style>
  <w:style w:type="character" w:styleId="afa">
    <w:name w:val="annotation reference"/>
    <w:basedOn w:val="a0"/>
    <w:uiPriority w:val="99"/>
    <w:semiHidden/>
    <w:unhideWhenUsed/>
    <w:rsid w:val="00DA578B"/>
    <w:rPr>
      <w:rFonts w:ascii="Times New Roman" w:eastAsia="宋体" w:hAnsi="Times New Roman"/>
      <w:sz w:val="6"/>
      <w:szCs w:val="16"/>
    </w:rPr>
  </w:style>
  <w:style w:type="paragraph" w:styleId="afb">
    <w:name w:val="annotation text"/>
    <w:basedOn w:val="a"/>
    <w:link w:val="afc"/>
    <w:uiPriority w:val="99"/>
    <w:semiHidden/>
    <w:unhideWhenUsed/>
    <w:rsid w:val="00DA578B"/>
    <w:pPr>
      <w:tabs>
        <w:tab w:val="clear" w:pos="431"/>
      </w:tabs>
      <w:suppressAutoHyphens/>
      <w:overflowPunct/>
      <w:adjustRightInd/>
      <w:snapToGrid/>
      <w:spacing w:after="120" w:line="240" w:lineRule="auto"/>
    </w:pPr>
    <w:rPr>
      <w:rFonts w:eastAsia="Times New Roman"/>
      <w:snapToGrid/>
      <w:szCs w:val="10"/>
    </w:rPr>
  </w:style>
  <w:style w:type="character" w:customStyle="1" w:styleId="afc">
    <w:name w:val="批注文字 字符"/>
    <w:basedOn w:val="a0"/>
    <w:link w:val="afb"/>
    <w:uiPriority w:val="99"/>
    <w:semiHidden/>
    <w:rsid w:val="00DA578B"/>
    <w:rPr>
      <w:rFonts w:eastAsia="Times New Roman"/>
      <w:sz w:val="21"/>
      <w:szCs w:val="10"/>
    </w:rPr>
  </w:style>
  <w:style w:type="paragraph" w:styleId="afd">
    <w:name w:val="annotation subject"/>
    <w:basedOn w:val="afb"/>
    <w:next w:val="afb"/>
    <w:link w:val="afe"/>
    <w:uiPriority w:val="99"/>
    <w:semiHidden/>
    <w:unhideWhenUsed/>
    <w:rsid w:val="00DA578B"/>
    <w:rPr>
      <w:b/>
      <w:bCs/>
    </w:rPr>
  </w:style>
  <w:style w:type="character" w:customStyle="1" w:styleId="afe">
    <w:name w:val="批注主题 字符"/>
    <w:basedOn w:val="afc"/>
    <w:link w:val="afd"/>
    <w:uiPriority w:val="99"/>
    <w:semiHidden/>
    <w:rsid w:val="00DA578B"/>
    <w:rPr>
      <w:rFonts w:eastAsia="Times New Roman"/>
      <w:b/>
      <w:bCs/>
      <w:sz w:val="21"/>
      <w:szCs w:val="10"/>
    </w:rPr>
  </w:style>
  <w:style w:type="character" w:customStyle="1" w:styleId="FootnoteTextChar1">
    <w:name w:val="Footnote Text Char1"/>
    <w:aliases w:val="5_G Char1,Footnote Text Char Char Char Char Char Char1,Footnote Text Char Char Char Char Char2,FA Fu Char1"/>
    <w:locked/>
    <w:rsid w:val="00DA578B"/>
    <w:rPr>
      <w:rFonts w:ascii="宋体" w:eastAsia="宋体" w:hAnsi="宋体"/>
      <w:sz w:val="18"/>
      <w:szCs w:val="20"/>
      <w:lang w:eastAsia="zh-CN"/>
    </w:rPr>
  </w:style>
  <w:style w:type="character" w:customStyle="1" w:styleId="s32a37344">
    <w:name w:val="s32a37344"/>
    <w:rsid w:val="00DA578B"/>
  </w:style>
  <w:style w:type="character" w:styleId="aff">
    <w:name w:val="Hyperlink"/>
    <w:basedOn w:val="a0"/>
    <w:uiPriority w:val="99"/>
    <w:unhideWhenUsed/>
    <w:rsid w:val="00DA578B"/>
    <w:rPr>
      <w:color w:val="0000FF" w:themeColor="hyperlink"/>
      <w:u w:val="single"/>
    </w:rPr>
  </w:style>
  <w:style w:type="character" w:customStyle="1" w:styleId="black1">
    <w:name w:val="black1"/>
    <w:basedOn w:val="a0"/>
    <w:rsid w:val="00DA578B"/>
    <w:rPr>
      <w:color w:val="000000"/>
    </w:rPr>
  </w:style>
  <w:style w:type="character" w:customStyle="1" w:styleId="sb8d990e2">
    <w:name w:val="sb8d990e2"/>
    <w:basedOn w:val="a0"/>
    <w:rsid w:val="00DA578B"/>
  </w:style>
  <w:style w:type="paragraph" w:styleId="aff0">
    <w:name w:val="List Paragraph"/>
    <w:basedOn w:val="a"/>
    <w:uiPriority w:val="34"/>
    <w:qFormat/>
    <w:rsid w:val="00DA578B"/>
    <w:pPr>
      <w:tabs>
        <w:tab w:val="clear" w:pos="431"/>
      </w:tabs>
      <w:suppressAutoHyphens/>
      <w:overflowPunct/>
      <w:adjustRightInd/>
      <w:snapToGrid/>
      <w:spacing w:after="120" w:line="280" w:lineRule="exact"/>
      <w:ind w:left="720"/>
      <w:contextualSpacing/>
    </w:pPr>
    <w:rPr>
      <w:rFonts w:eastAsia="Times New Roman"/>
      <w:snapToGrid/>
      <w:szCs w:val="10"/>
    </w:rPr>
  </w:style>
  <w:style w:type="character" w:customStyle="1" w:styleId="sf8bfa2bc">
    <w:name w:val="sf8bfa2bc"/>
    <w:basedOn w:val="a0"/>
    <w:rsid w:val="00DA578B"/>
  </w:style>
  <w:style w:type="character" w:customStyle="1" w:styleId="s6b621b36">
    <w:name w:val="s6b621b36"/>
    <w:basedOn w:val="a0"/>
    <w:rsid w:val="00DA578B"/>
  </w:style>
  <w:style w:type="paragraph" w:customStyle="1" w:styleId="Default">
    <w:name w:val="Default"/>
    <w:rsid w:val="00DA578B"/>
    <w:pPr>
      <w:autoSpaceDE w:val="0"/>
      <w:autoSpaceDN w:val="0"/>
      <w:adjustRightInd w:val="0"/>
    </w:pPr>
    <w:rPr>
      <w:color w:val="000000"/>
      <w:sz w:val="24"/>
      <w:szCs w:val="24"/>
      <w:lang w:val="en-GB" w:eastAsia="en-GB"/>
    </w:rPr>
  </w:style>
  <w:style w:type="paragraph" w:styleId="aff1">
    <w:name w:val="Revision"/>
    <w:hidden/>
    <w:uiPriority w:val="99"/>
    <w:semiHidden/>
    <w:rsid w:val="00DA578B"/>
    <w:rPr>
      <w:rFonts w:eastAsia="Times New Roman"/>
      <w:lang w:val="en-GB" w:eastAsia="en-GB"/>
    </w:rPr>
  </w:style>
  <w:style w:type="paragraph" w:styleId="aff2">
    <w:name w:val="Normal (Web)"/>
    <w:basedOn w:val="a"/>
    <w:uiPriority w:val="99"/>
    <w:semiHidden/>
    <w:unhideWhenUsed/>
    <w:rsid w:val="00DA578B"/>
    <w:pPr>
      <w:tabs>
        <w:tab w:val="clear" w:pos="431"/>
      </w:tabs>
      <w:suppressAutoHyphens/>
      <w:overflowPunct/>
      <w:adjustRightInd/>
      <w:snapToGrid/>
      <w:spacing w:after="120" w:line="280" w:lineRule="exact"/>
    </w:pPr>
    <w:rPr>
      <w:rFonts w:eastAsia="Times New Roman"/>
      <w:snapToGrid/>
      <w:sz w:val="24"/>
      <w:szCs w:val="24"/>
    </w:rPr>
  </w:style>
  <w:style w:type="character" w:customStyle="1" w:styleId="ng-binding">
    <w:name w:val="ng-binding"/>
    <w:basedOn w:val="a0"/>
    <w:rsid w:val="00DA5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3A99-B799-47F2-BDF8-977F3419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12573</Words>
  <Characters>13128</Characters>
  <Application>Microsoft Office Word</Application>
  <DocSecurity>0</DocSecurity>
  <Lines>426</Lines>
  <Paragraphs>87</Paragraphs>
  <ScaleCrop>false</ScaleCrop>
  <Company>DCM</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CCPR/C/123/D/2273/2013*</dc:title>
  <dc:subject>1813253</dc:subject>
  <dc:creator>WUJS</dc:creator>
  <cp:keywords/>
  <dc:description/>
  <cp:lastModifiedBy>Xiaoqing Yang</cp:lastModifiedBy>
  <cp:revision>2</cp:revision>
  <cp:lastPrinted>2019-01-17T16:07:00Z</cp:lastPrinted>
  <dcterms:created xsi:type="dcterms:W3CDTF">2019-01-17T16:31:00Z</dcterms:created>
  <dcterms:modified xsi:type="dcterms:W3CDTF">2019-01-17T16:31:00Z</dcterms:modified>
</cp:coreProperties>
</file>