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43DA8" w:rsidRDefault="00843DA8" w:rsidP="00B614C4">
            <w:pPr>
              <w:spacing w:line="240" w:lineRule="atLeast"/>
              <w:jc w:val="right"/>
              <w:rPr>
                <w:sz w:val="20"/>
                <w:szCs w:val="21"/>
              </w:rPr>
            </w:pPr>
            <w:proofErr w:type="spellStart"/>
            <w:r w:rsidRPr="00843DA8">
              <w:rPr>
                <w:sz w:val="40"/>
                <w:szCs w:val="21"/>
              </w:rPr>
              <w:t>CCPR</w:t>
            </w:r>
            <w:proofErr w:type="spellEnd"/>
            <w:r>
              <w:rPr>
                <w:sz w:val="20"/>
                <w:szCs w:val="21"/>
              </w:rPr>
              <w:t>/C/125/D/2494/2014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843DA8" w:rsidRDefault="00CE1D1C" w:rsidP="00B614C4">
            <w:pPr>
              <w:spacing w:before="120" w:line="240" w:lineRule="auto"/>
              <w:rPr>
                <w:rFonts w:ascii="Time New Roman" w:eastAsia="黑体" w:hAnsi="Time New Roman" w:hint="eastAsia"/>
                <w:sz w:val="34"/>
                <w:szCs w:val="34"/>
                <w:lang w:val="fr-CH"/>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843DA8" w:rsidRPr="00843DA8" w:rsidRDefault="00CE1D1C" w:rsidP="00843DA8">
            <w:pPr>
              <w:spacing w:before="240"/>
              <w:rPr>
                <w:sz w:val="20"/>
              </w:rPr>
            </w:pPr>
            <w:r w:rsidRPr="00843DA8">
              <w:rPr>
                <w:sz w:val="20"/>
              </w:rPr>
              <w:t>Distr.:</w:t>
            </w:r>
            <w:r w:rsidR="00843DA8" w:rsidRPr="00843DA8">
              <w:rPr>
                <w:sz w:val="20"/>
              </w:rPr>
              <w:t xml:space="preserve"> General</w:t>
            </w:r>
          </w:p>
          <w:p w:rsidR="00CE1D1C" w:rsidRPr="00843DA8" w:rsidRDefault="00843DA8" w:rsidP="00843DA8">
            <w:pPr>
              <w:spacing w:line="240" w:lineRule="atLeast"/>
              <w:rPr>
                <w:sz w:val="20"/>
              </w:rPr>
            </w:pPr>
            <w:r w:rsidRPr="00843DA8">
              <w:rPr>
                <w:sz w:val="20"/>
              </w:rPr>
              <w:t>17 May 2019</w:t>
            </w:r>
          </w:p>
          <w:p w:rsidR="00CE1D1C" w:rsidRPr="00843DA8" w:rsidRDefault="00CE1D1C" w:rsidP="00B614C4">
            <w:pPr>
              <w:spacing w:line="240" w:lineRule="atLeast"/>
              <w:rPr>
                <w:sz w:val="20"/>
              </w:rPr>
            </w:pPr>
            <w:r w:rsidRPr="00843DA8">
              <w:rPr>
                <w:sz w:val="20"/>
              </w:rPr>
              <w:t>Chinese</w:t>
            </w:r>
          </w:p>
          <w:p w:rsidR="00CE1D1C" w:rsidRPr="00F124C6" w:rsidRDefault="00CE1D1C" w:rsidP="00B614C4">
            <w:pPr>
              <w:spacing w:line="240" w:lineRule="atLeast"/>
            </w:pPr>
            <w:r w:rsidRPr="00843DA8">
              <w:rPr>
                <w:sz w:val="20"/>
              </w:rPr>
              <w:t>Original: English</w:t>
            </w:r>
          </w:p>
        </w:tc>
      </w:tr>
    </w:tbl>
    <w:p w:rsidR="0075292D" w:rsidRPr="0075292D" w:rsidRDefault="0075292D" w:rsidP="0075292D">
      <w:pPr>
        <w:spacing w:before="120" w:line="360" w:lineRule="auto"/>
        <w:rPr>
          <w:b/>
          <w:bCs/>
          <w:sz w:val="24"/>
          <w:szCs w:val="24"/>
        </w:rPr>
      </w:pPr>
      <w:r w:rsidRPr="0075292D">
        <w:rPr>
          <w:rFonts w:ascii="Time New Roman" w:eastAsia="黑体" w:hAnsi="Time New Roman" w:hint="eastAsia"/>
          <w:sz w:val="24"/>
          <w:szCs w:val="24"/>
        </w:rPr>
        <w:t>人权事务委员会</w:t>
      </w:r>
    </w:p>
    <w:p w:rsidR="00843DA8" w:rsidRDefault="0075292D" w:rsidP="006E1309">
      <w:pPr>
        <w:pStyle w:val="HChGC"/>
        <w:spacing w:before="480"/>
        <w:jc w:val="both"/>
      </w:pPr>
      <w:r w:rsidRPr="00EA74E3">
        <w:tab/>
      </w:r>
      <w:r w:rsidRPr="00EA74E3">
        <w:tab/>
      </w:r>
      <w:r w:rsidRPr="0075292D">
        <w:rPr>
          <w:spacing w:val="6"/>
        </w:rPr>
        <w:t>委员会根据《任择议定书》</w:t>
      </w:r>
      <w:r w:rsidRPr="0075292D">
        <w:rPr>
          <w:rFonts w:hint="eastAsia"/>
          <w:spacing w:val="6"/>
        </w:rPr>
        <w:t>第五条第</w:t>
      </w:r>
      <w:r w:rsidRPr="0075292D">
        <w:rPr>
          <w:rFonts w:hint="eastAsia"/>
          <w:spacing w:val="6"/>
        </w:rPr>
        <w:t>4</w:t>
      </w:r>
      <w:r w:rsidRPr="0075292D">
        <w:rPr>
          <w:rFonts w:hint="eastAsia"/>
          <w:spacing w:val="6"/>
        </w:rPr>
        <w:t>款</w:t>
      </w:r>
      <w:r w:rsidRPr="0075292D">
        <w:rPr>
          <w:spacing w:val="6"/>
        </w:rPr>
        <w:t>通过的关于</w:t>
      </w:r>
      <w:r w:rsidR="00651025">
        <w:br/>
      </w:r>
      <w:r w:rsidRPr="00CA0807">
        <w:t>第</w:t>
      </w:r>
      <w:r>
        <w:t>2</w:t>
      </w:r>
      <w:r>
        <w:rPr>
          <w:rFonts w:hint="eastAsia"/>
        </w:rPr>
        <w:t>494</w:t>
      </w:r>
      <w:r>
        <w:t>/201</w:t>
      </w:r>
      <w:r>
        <w:rPr>
          <w:rFonts w:hint="eastAsia"/>
        </w:rPr>
        <w:t>4</w:t>
      </w:r>
      <w:r w:rsidRPr="00CA0807">
        <w:t>号来文的</w:t>
      </w:r>
      <w:r w:rsidRPr="00CA0807">
        <w:rPr>
          <w:rFonts w:hint="eastAsia"/>
        </w:rPr>
        <w:t>意见</w:t>
      </w:r>
      <w:r w:rsidR="00EC5D0C" w:rsidRPr="00EC5D0C">
        <w:rPr>
          <w:color w:val="0000CC"/>
          <w:spacing w:val="6"/>
        </w:rPr>
        <w:footnoteReference w:customMarkFollows="1" w:id="2"/>
        <w:t>*</w:t>
      </w:r>
      <w:r w:rsidRPr="00C17B36">
        <w:rPr>
          <w:snapToGrid w:val="0"/>
          <w:color w:val="0000CC"/>
          <w:spacing w:val="6"/>
        </w:rPr>
        <w:t xml:space="preserve"> </w:t>
      </w:r>
      <w:r w:rsidRPr="00C17B36">
        <w:rPr>
          <w:snapToGrid w:val="0"/>
          <w:color w:val="0000CC"/>
          <w:spacing w:val="6"/>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409"/>
        <w:gridCol w:w="4536"/>
      </w:tblGrid>
      <w:tr w:rsidR="0075292D" w:rsidRPr="005449F5" w:rsidTr="00D7404A">
        <w:tc>
          <w:tcPr>
            <w:tcW w:w="2409" w:type="dxa"/>
            <w:shd w:val="clear" w:color="auto" w:fill="auto"/>
          </w:tcPr>
          <w:p w:rsidR="0075292D" w:rsidRPr="007414E2" w:rsidRDefault="0075292D" w:rsidP="00D7404A">
            <w:pPr>
              <w:pStyle w:val="SingleTxtG"/>
              <w:spacing w:line="320" w:lineRule="exact"/>
              <w:ind w:left="0" w:right="144"/>
              <w:jc w:val="left"/>
            </w:pPr>
            <w:r w:rsidRPr="007414E2">
              <w:rPr>
                <w:rFonts w:ascii="楷体" w:eastAsia="楷体" w:hAnsi="楷体" w:hint="eastAsia"/>
                <w:iCs/>
              </w:rPr>
              <w:t>来文提交人：</w:t>
            </w:r>
          </w:p>
        </w:tc>
        <w:tc>
          <w:tcPr>
            <w:tcW w:w="4536" w:type="dxa"/>
            <w:shd w:val="clear" w:color="auto" w:fill="auto"/>
          </w:tcPr>
          <w:p w:rsidR="0075292D" w:rsidRPr="007414E2" w:rsidRDefault="0075292D" w:rsidP="0075292D">
            <w:pPr>
              <w:pStyle w:val="SingleTxtG"/>
              <w:spacing w:line="320" w:lineRule="exact"/>
              <w:ind w:left="0" w:right="0"/>
              <w:jc w:val="left"/>
            </w:pPr>
            <w:r w:rsidRPr="007414E2">
              <w:t>S.F. (</w:t>
            </w:r>
            <w:r w:rsidRPr="007414E2">
              <w:rPr>
                <w:rFonts w:hint="eastAsia"/>
              </w:rPr>
              <w:t>由律师</w:t>
            </w:r>
            <w:r w:rsidRPr="007414E2">
              <w:t>Niels-Erik Hansen</w:t>
            </w:r>
            <w:r w:rsidRPr="007414E2">
              <w:rPr>
                <w:rFonts w:hint="eastAsia"/>
              </w:rPr>
              <w:t>代理</w:t>
            </w:r>
            <w:r w:rsidRPr="007414E2">
              <w:t>)</w:t>
            </w:r>
          </w:p>
        </w:tc>
      </w:tr>
      <w:tr w:rsidR="0075292D" w:rsidTr="00D7404A">
        <w:tc>
          <w:tcPr>
            <w:tcW w:w="2409" w:type="dxa"/>
            <w:shd w:val="clear" w:color="auto" w:fill="auto"/>
          </w:tcPr>
          <w:p w:rsidR="0075292D" w:rsidRPr="007414E2" w:rsidRDefault="0075292D" w:rsidP="00D7404A">
            <w:pPr>
              <w:pStyle w:val="SingleTxtG"/>
              <w:spacing w:line="320" w:lineRule="exact"/>
              <w:ind w:left="0" w:right="144"/>
              <w:jc w:val="left"/>
            </w:pPr>
            <w:r w:rsidRPr="007414E2">
              <w:rPr>
                <w:rFonts w:ascii="楷体" w:eastAsia="楷体" w:hAnsi="楷体" w:hint="eastAsia"/>
                <w:iCs/>
              </w:rPr>
              <w:t>据称受害人：</w:t>
            </w:r>
          </w:p>
        </w:tc>
        <w:tc>
          <w:tcPr>
            <w:tcW w:w="4536" w:type="dxa"/>
            <w:shd w:val="clear" w:color="auto" w:fill="auto"/>
          </w:tcPr>
          <w:p w:rsidR="0075292D" w:rsidRPr="007414E2" w:rsidRDefault="0075292D" w:rsidP="0075292D">
            <w:pPr>
              <w:pStyle w:val="SingleTxtG"/>
              <w:spacing w:line="320" w:lineRule="exact"/>
              <w:ind w:left="0"/>
              <w:jc w:val="left"/>
            </w:pPr>
            <w:r w:rsidRPr="007414E2">
              <w:rPr>
                <w:rFonts w:hint="eastAsia"/>
              </w:rPr>
              <w:t>提交人</w:t>
            </w:r>
          </w:p>
        </w:tc>
      </w:tr>
      <w:tr w:rsidR="0075292D" w:rsidTr="00D7404A">
        <w:tc>
          <w:tcPr>
            <w:tcW w:w="2409" w:type="dxa"/>
            <w:shd w:val="clear" w:color="auto" w:fill="auto"/>
          </w:tcPr>
          <w:p w:rsidR="0075292D" w:rsidRPr="007414E2" w:rsidRDefault="0075292D" w:rsidP="00D7404A">
            <w:pPr>
              <w:pStyle w:val="SingleTxtG"/>
              <w:spacing w:line="320" w:lineRule="exact"/>
              <w:ind w:left="0" w:right="144"/>
              <w:jc w:val="left"/>
            </w:pPr>
            <w:r w:rsidRPr="007414E2">
              <w:rPr>
                <w:rFonts w:ascii="楷体" w:eastAsia="楷体" w:hAnsi="楷体" w:hint="eastAsia"/>
                <w:iCs/>
              </w:rPr>
              <w:t>所涉缔约国：</w:t>
            </w:r>
          </w:p>
        </w:tc>
        <w:tc>
          <w:tcPr>
            <w:tcW w:w="4536" w:type="dxa"/>
            <w:shd w:val="clear" w:color="auto" w:fill="auto"/>
          </w:tcPr>
          <w:p w:rsidR="0075292D" w:rsidRPr="007414E2" w:rsidRDefault="0075292D" w:rsidP="0075292D">
            <w:pPr>
              <w:pStyle w:val="SingleTxtG"/>
              <w:spacing w:line="320" w:lineRule="exact"/>
              <w:ind w:left="0" w:right="0"/>
              <w:jc w:val="left"/>
            </w:pPr>
            <w:r w:rsidRPr="007414E2">
              <w:rPr>
                <w:rFonts w:hint="eastAsia"/>
              </w:rPr>
              <w:t>丹麦</w:t>
            </w:r>
          </w:p>
        </w:tc>
      </w:tr>
      <w:tr w:rsidR="0075292D" w:rsidTr="00D7404A">
        <w:tc>
          <w:tcPr>
            <w:tcW w:w="2409" w:type="dxa"/>
            <w:shd w:val="clear" w:color="auto" w:fill="auto"/>
          </w:tcPr>
          <w:p w:rsidR="0075292D" w:rsidRPr="007414E2" w:rsidRDefault="0075292D" w:rsidP="00D7404A">
            <w:pPr>
              <w:pStyle w:val="SingleTxtG"/>
              <w:spacing w:line="320" w:lineRule="exact"/>
              <w:ind w:left="0" w:right="144"/>
              <w:jc w:val="left"/>
            </w:pPr>
            <w:r w:rsidRPr="007414E2">
              <w:rPr>
                <w:rFonts w:ascii="楷体" w:eastAsia="楷体" w:hAnsi="楷体" w:hint="eastAsia"/>
                <w:iCs/>
              </w:rPr>
              <w:t>来文日期：</w:t>
            </w:r>
          </w:p>
        </w:tc>
        <w:tc>
          <w:tcPr>
            <w:tcW w:w="4536" w:type="dxa"/>
            <w:shd w:val="clear" w:color="auto" w:fill="auto"/>
          </w:tcPr>
          <w:p w:rsidR="0075292D" w:rsidRPr="007414E2" w:rsidRDefault="0075292D" w:rsidP="0075292D">
            <w:pPr>
              <w:pStyle w:val="SingleTxtG"/>
              <w:spacing w:line="320" w:lineRule="exact"/>
              <w:ind w:left="0" w:right="0"/>
              <w:jc w:val="left"/>
            </w:pPr>
            <w:r w:rsidRPr="007414E2">
              <w:rPr>
                <w:rFonts w:hint="eastAsia"/>
              </w:rPr>
              <w:t>2014</w:t>
            </w:r>
            <w:r w:rsidRPr="007414E2">
              <w:rPr>
                <w:rFonts w:hint="eastAsia"/>
              </w:rPr>
              <w:t>年</w:t>
            </w:r>
            <w:r w:rsidRPr="007414E2">
              <w:rPr>
                <w:rFonts w:hint="eastAsia"/>
              </w:rPr>
              <w:t>7</w:t>
            </w:r>
            <w:r w:rsidRPr="007414E2">
              <w:rPr>
                <w:rFonts w:hint="eastAsia"/>
              </w:rPr>
              <w:t>月</w:t>
            </w:r>
            <w:r w:rsidRPr="007414E2">
              <w:rPr>
                <w:rFonts w:hint="eastAsia"/>
              </w:rPr>
              <w:t>28</w:t>
            </w:r>
            <w:r w:rsidRPr="007414E2">
              <w:rPr>
                <w:rFonts w:hint="eastAsia"/>
              </w:rPr>
              <w:t>日</w:t>
            </w:r>
            <w:r w:rsidRPr="007414E2">
              <w:rPr>
                <w:rFonts w:hint="eastAsia"/>
              </w:rPr>
              <w:t>(</w:t>
            </w:r>
            <w:r w:rsidRPr="007414E2">
              <w:rPr>
                <w:rFonts w:hint="eastAsia"/>
              </w:rPr>
              <w:t>首次提交</w:t>
            </w:r>
            <w:r w:rsidRPr="007414E2">
              <w:rPr>
                <w:rFonts w:hint="eastAsia"/>
              </w:rPr>
              <w:t>)</w:t>
            </w:r>
          </w:p>
        </w:tc>
      </w:tr>
      <w:tr w:rsidR="0075292D" w:rsidTr="00D7404A">
        <w:tc>
          <w:tcPr>
            <w:tcW w:w="2409" w:type="dxa"/>
            <w:shd w:val="clear" w:color="auto" w:fill="auto"/>
          </w:tcPr>
          <w:p w:rsidR="0075292D" w:rsidRPr="007414E2" w:rsidRDefault="0075292D" w:rsidP="00D7404A">
            <w:pPr>
              <w:pStyle w:val="SingleTxtG"/>
              <w:spacing w:line="320" w:lineRule="exact"/>
              <w:ind w:left="0" w:right="144"/>
              <w:jc w:val="left"/>
            </w:pPr>
            <w:r w:rsidRPr="007414E2">
              <w:rPr>
                <w:rFonts w:ascii="楷体" w:eastAsia="楷体" w:hAnsi="楷体" w:hint="eastAsia"/>
                <w:iCs/>
              </w:rPr>
              <w:t>参考文件：</w:t>
            </w:r>
          </w:p>
        </w:tc>
        <w:tc>
          <w:tcPr>
            <w:tcW w:w="4536" w:type="dxa"/>
            <w:shd w:val="clear" w:color="auto" w:fill="auto"/>
          </w:tcPr>
          <w:p w:rsidR="0075292D" w:rsidRPr="007414E2" w:rsidRDefault="0075292D" w:rsidP="0075292D">
            <w:pPr>
              <w:pStyle w:val="SingleTxtG"/>
              <w:spacing w:line="320" w:lineRule="exact"/>
              <w:ind w:left="0" w:right="0"/>
              <w:jc w:val="left"/>
            </w:pPr>
            <w:r w:rsidRPr="007414E2">
              <w:rPr>
                <w:lang w:val="en-US"/>
              </w:rPr>
              <w:t>根据委员会议事规则第</w:t>
            </w:r>
            <w:r w:rsidRPr="007414E2">
              <w:rPr>
                <w:lang w:val="en-US"/>
              </w:rPr>
              <w:t>97</w:t>
            </w:r>
            <w:r w:rsidRPr="007414E2">
              <w:rPr>
                <w:lang w:val="en-US"/>
              </w:rPr>
              <w:t>条</w:t>
            </w:r>
            <w:proofErr w:type="gramStart"/>
            <w:r w:rsidRPr="007414E2">
              <w:rPr>
                <w:lang w:val="en-US"/>
              </w:rPr>
              <w:t>作出</w:t>
            </w:r>
            <w:proofErr w:type="gramEnd"/>
            <w:r w:rsidRPr="007414E2">
              <w:rPr>
                <w:lang w:val="en-US"/>
              </w:rPr>
              <w:t>的决定，</w:t>
            </w:r>
            <w:r w:rsidRPr="007414E2">
              <w:rPr>
                <w:lang w:val="en-US"/>
              </w:rPr>
              <w:t>201</w:t>
            </w:r>
            <w:r w:rsidRPr="007414E2">
              <w:rPr>
                <w:rFonts w:hint="eastAsia"/>
                <w:lang w:val="en-US"/>
              </w:rPr>
              <w:t>4</w:t>
            </w:r>
            <w:r w:rsidRPr="007414E2">
              <w:rPr>
                <w:lang w:val="en-US"/>
              </w:rPr>
              <w:t>年</w:t>
            </w:r>
            <w:r w:rsidRPr="007414E2">
              <w:rPr>
                <w:rFonts w:hint="eastAsia"/>
                <w:lang w:val="en-US"/>
              </w:rPr>
              <w:t>12</w:t>
            </w:r>
            <w:r w:rsidRPr="007414E2">
              <w:rPr>
                <w:lang w:val="en-US"/>
              </w:rPr>
              <w:t>月</w:t>
            </w:r>
            <w:r w:rsidRPr="007414E2">
              <w:rPr>
                <w:rFonts w:hint="eastAsia"/>
                <w:lang w:val="en-US"/>
              </w:rPr>
              <w:t>9</w:t>
            </w:r>
            <w:r w:rsidRPr="007414E2">
              <w:rPr>
                <w:lang w:val="en-US"/>
              </w:rPr>
              <w:t>日转交缔约国</w:t>
            </w:r>
            <w:r w:rsidRPr="007414E2">
              <w:rPr>
                <w:lang w:val="en-US"/>
              </w:rPr>
              <w:t>(</w:t>
            </w:r>
            <w:r w:rsidRPr="007414E2">
              <w:rPr>
                <w:lang w:val="en-US"/>
              </w:rPr>
              <w:t>未以文件形式印发</w:t>
            </w:r>
            <w:r w:rsidRPr="007414E2">
              <w:rPr>
                <w:lang w:val="en-US"/>
              </w:rPr>
              <w:t>)</w:t>
            </w:r>
          </w:p>
        </w:tc>
      </w:tr>
      <w:tr w:rsidR="0075292D" w:rsidTr="00D7404A">
        <w:tc>
          <w:tcPr>
            <w:tcW w:w="2409" w:type="dxa"/>
            <w:shd w:val="clear" w:color="auto" w:fill="auto"/>
          </w:tcPr>
          <w:p w:rsidR="0075292D" w:rsidRPr="007414E2" w:rsidRDefault="0075292D" w:rsidP="00D7404A">
            <w:pPr>
              <w:pStyle w:val="SingleTxtG"/>
              <w:spacing w:line="320" w:lineRule="exact"/>
              <w:ind w:left="0" w:right="144"/>
              <w:jc w:val="left"/>
            </w:pPr>
            <w:r w:rsidRPr="007414E2">
              <w:rPr>
                <w:rFonts w:ascii="楷体" w:eastAsia="楷体" w:hAnsi="楷体" w:hint="eastAsia"/>
                <w:iCs/>
              </w:rPr>
              <w:t>意见通过日期：</w:t>
            </w:r>
          </w:p>
        </w:tc>
        <w:tc>
          <w:tcPr>
            <w:tcW w:w="4536" w:type="dxa"/>
            <w:shd w:val="clear" w:color="auto" w:fill="auto"/>
          </w:tcPr>
          <w:p w:rsidR="0075292D" w:rsidRPr="007414E2" w:rsidRDefault="0075292D" w:rsidP="0075292D">
            <w:pPr>
              <w:pStyle w:val="SingleTxtG"/>
              <w:spacing w:line="320" w:lineRule="exact"/>
              <w:ind w:left="0" w:right="0"/>
              <w:jc w:val="left"/>
            </w:pPr>
            <w:r w:rsidRPr="007414E2">
              <w:t>2019</w:t>
            </w:r>
            <w:r w:rsidRPr="007414E2">
              <w:rPr>
                <w:rFonts w:hint="eastAsia"/>
              </w:rPr>
              <w:t>年</w:t>
            </w:r>
            <w:r w:rsidRPr="007414E2">
              <w:rPr>
                <w:rFonts w:hint="eastAsia"/>
              </w:rPr>
              <w:t>3</w:t>
            </w:r>
            <w:r w:rsidRPr="007414E2">
              <w:rPr>
                <w:rFonts w:hint="eastAsia"/>
              </w:rPr>
              <w:t>月</w:t>
            </w:r>
            <w:r w:rsidRPr="007414E2">
              <w:rPr>
                <w:rFonts w:hint="eastAsia"/>
              </w:rPr>
              <w:t>14</w:t>
            </w:r>
            <w:r w:rsidRPr="007414E2">
              <w:rPr>
                <w:rFonts w:hint="eastAsia"/>
              </w:rPr>
              <w:t>日</w:t>
            </w:r>
          </w:p>
        </w:tc>
      </w:tr>
      <w:tr w:rsidR="0075292D" w:rsidRPr="005449F5" w:rsidTr="00D7404A">
        <w:tc>
          <w:tcPr>
            <w:tcW w:w="2409" w:type="dxa"/>
            <w:shd w:val="clear" w:color="auto" w:fill="auto"/>
          </w:tcPr>
          <w:p w:rsidR="0075292D" w:rsidRPr="007414E2" w:rsidRDefault="0075292D" w:rsidP="00D7404A">
            <w:pPr>
              <w:pStyle w:val="SingleTxtG"/>
              <w:spacing w:line="320" w:lineRule="exact"/>
              <w:ind w:left="0" w:right="144"/>
              <w:jc w:val="left"/>
            </w:pPr>
            <w:r w:rsidRPr="007414E2">
              <w:rPr>
                <w:rFonts w:ascii="楷体" w:eastAsia="楷体" w:hAnsi="楷体" w:hint="eastAsia"/>
                <w:iCs/>
              </w:rPr>
              <w:t>事由：</w:t>
            </w:r>
          </w:p>
        </w:tc>
        <w:tc>
          <w:tcPr>
            <w:tcW w:w="4536" w:type="dxa"/>
            <w:shd w:val="clear" w:color="auto" w:fill="auto"/>
          </w:tcPr>
          <w:p w:rsidR="0075292D" w:rsidRPr="007414E2" w:rsidRDefault="0075292D" w:rsidP="0075292D">
            <w:pPr>
              <w:pStyle w:val="SingleTxtG"/>
              <w:spacing w:line="320" w:lineRule="exact"/>
              <w:ind w:left="0" w:right="0"/>
              <w:jc w:val="left"/>
            </w:pPr>
            <w:r w:rsidRPr="007414E2">
              <w:rPr>
                <w:rFonts w:hint="eastAsia"/>
              </w:rPr>
              <w:t>遣返至伊朗伊斯兰共和国</w:t>
            </w:r>
          </w:p>
        </w:tc>
      </w:tr>
      <w:tr w:rsidR="0075292D" w:rsidRPr="005449F5" w:rsidTr="00D7404A">
        <w:tc>
          <w:tcPr>
            <w:tcW w:w="2409" w:type="dxa"/>
            <w:shd w:val="clear" w:color="auto" w:fill="auto"/>
          </w:tcPr>
          <w:p w:rsidR="0075292D" w:rsidRPr="007414E2" w:rsidRDefault="0075292D" w:rsidP="00D7404A">
            <w:pPr>
              <w:pStyle w:val="SingleTxtG"/>
              <w:spacing w:line="320" w:lineRule="exact"/>
              <w:ind w:left="0" w:right="144"/>
              <w:jc w:val="left"/>
            </w:pPr>
            <w:r w:rsidRPr="007414E2">
              <w:rPr>
                <w:rFonts w:ascii="楷体" w:eastAsia="楷体" w:hAnsi="楷体" w:hint="eastAsia"/>
                <w:iCs/>
              </w:rPr>
              <w:t>程序性问题：</w:t>
            </w:r>
          </w:p>
        </w:tc>
        <w:tc>
          <w:tcPr>
            <w:tcW w:w="4536" w:type="dxa"/>
            <w:shd w:val="clear" w:color="auto" w:fill="auto"/>
          </w:tcPr>
          <w:p w:rsidR="0075292D" w:rsidRPr="007414E2" w:rsidRDefault="0075292D" w:rsidP="0075292D">
            <w:pPr>
              <w:pStyle w:val="SingleTxtG"/>
              <w:spacing w:line="320" w:lineRule="exact"/>
              <w:ind w:left="0" w:right="0"/>
              <w:jc w:val="left"/>
            </w:pPr>
            <w:r w:rsidRPr="007414E2">
              <w:rPr>
                <w:rFonts w:hint="eastAsia"/>
              </w:rPr>
              <w:t>属事理由；申诉证实程度</w:t>
            </w:r>
          </w:p>
        </w:tc>
      </w:tr>
      <w:tr w:rsidR="0075292D" w:rsidTr="00D7404A">
        <w:tc>
          <w:tcPr>
            <w:tcW w:w="2409" w:type="dxa"/>
            <w:shd w:val="clear" w:color="auto" w:fill="auto"/>
          </w:tcPr>
          <w:p w:rsidR="0075292D" w:rsidRPr="007414E2" w:rsidRDefault="0075292D" w:rsidP="00D7404A">
            <w:pPr>
              <w:pStyle w:val="SingleTxtG"/>
              <w:spacing w:line="320" w:lineRule="exact"/>
              <w:ind w:left="0" w:right="144"/>
              <w:jc w:val="left"/>
            </w:pPr>
            <w:r w:rsidRPr="007414E2">
              <w:rPr>
                <w:rFonts w:ascii="楷体" w:eastAsia="楷体" w:hAnsi="楷体" w:hint="eastAsia"/>
                <w:iCs/>
              </w:rPr>
              <w:t>实质性问题：</w:t>
            </w:r>
          </w:p>
        </w:tc>
        <w:tc>
          <w:tcPr>
            <w:tcW w:w="4536" w:type="dxa"/>
            <w:shd w:val="clear" w:color="auto" w:fill="auto"/>
          </w:tcPr>
          <w:p w:rsidR="0075292D" w:rsidRPr="007414E2" w:rsidRDefault="0075292D" w:rsidP="0075292D">
            <w:pPr>
              <w:pStyle w:val="SingleTxtG"/>
              <w:spacing w:line="320" w:lineRule="exact"/>
              <w:ind w:left="0" w:right="0"/>
              <w:jc w:val="left"/>
            </w:pPr>
            <w:r w:rsidRPr="007414E2">
              <w:rPr>
                <w:lang w:val="en-US"/>
              </w:rPr>
              <w:t>遭受酷刑或其他残忍、不人道或有辱人格的待遇的风险</w:t>
            </w:r>
            <w:r w:rsidRPr="007414E2">
              <w:rPr>
                <w:rFonts w:hint="eastAsia"/>
                <w:lang w:val="en-US"/>
              </w:rPr>
              <w:t>；</w:t>
            </w:r>
            <w:r w:rsidRPr="007414E2">
              <w:rPr>
                <w:rFonts w:hint="eastAsia"/>
              </w:rPr>
              <w:t>不驱回</w:t>
            </w:r>
          </w:p>
        </w:tc>
      </w:tr>
      <w:tr w:rsidR="0075292D" w:rsidTr="00D7404A">
        <w:tc>
          <w:tcPr>
            <w:tcW w:w="2409" w:type="dxa"/>
            <w:shd w:val="clear" w:color="auto" w:fill="auto"/>
          </w:tcPr>
          <w:p w:rsidR="0075292D" w:rsidRPr="007414E2" w:rsidRDefault="0075292D" w:rsidP="00D7404A">
            <w:pPr>
              <w:pStyle w:val="SingleTxtG"/>
              <w:spacing w:line="320" w:lineRule="exact"/>
              <w:ind w:left="0" w:right="144"/>
              <w:jc w:val="left"/>
            </w:pPr>
            <w:r w:rsidRPr="007414E2">
              <w:rPr>
                <w:rFonts w:ascii="楷体" w:eastAsia="楷体" w:hAnsi="楷体" w:hint="eastAsia"/>
                <w:iCs/>
              </w:rPr>
              <w:t>《公约》条款：</w:t>
            </w:r>
          </w:p>
        </w:tc>
        <w:tc>
          <w:tcPr>
            <w:tcW w:w="4536" w:type="dxa"/>
            <w:shd w:val="clear" w:color="auto" w:fill="auto"/>
          </w:tcPr>
          <w:p w:rsidR="0075292D" w:rsidRPr="007414E2" w:rsidRDefault="0075292D" w:rsidP="0075292D">
            <w:pPr>
              <w:pStyle w:val="SingleTxtG"/>
              <w:spacing w:line="320" w:lineRule="exact"/>
              <w:ind w:left="0" w:right="0"/>
              <w:jc w:val="left"/>
            </w:pPr>
            <w:r w:rsidRPr="007414E2">
              <w:rPr>
                <w:rFonts w:hint="eastAsia"/>
              </w:rPr>
              <w:t>第二条、第六条、第七条、第十三条、第十四条、第二十六条</w:t>
            </w:r>
          </w:p>
        </w:tc>
      </w:tr>
      <w:tr w:rsidR="0075292D" w:rsidTr="00D7404A">
        <w:tc>
          <w:tcPr>
            <w:tcW w:w="2409" w:type="dxa"/>
            <w:shd w:val="clear" w:color="auto" w:fill="auto"/>
          </w:tcPr>
          <w:p w:rsidR="0075292D" w:rsidRPr="007414E2" w:rsidRDefault="0075292D" w:rsidP="00D7404A">
            <w:pPr>
              <w:spacing w:after="120"/>
              <w:ind w:right="144"/>
            </w:pPr>
            <w:r w:rsidRPr="007414E2">
              <w:rPr>
                <w:rFonts w:ascii="楷体" w:eastAsia="楷体" w:hAnsi="楷体" w:hint="eastAsia"/>
                <w:iCs/>
              </w:rPr>
              <w:t>《任择议定书》条款：</w:t>
            </w:r>
          </w:p>
        </w:tc>
        <w:tc>
          <w:tcPr>
            <w:tcW w:w="4536" w:type="dxa"/>
            <w:shd w:val="clear" w:color="auto" w:fill="auto"/>
          </w:tcPr>
          <w:p w:rsidR="0075292D" w:rsidRDefault="0075292D" w:rsidP="0075292D">
            <w:pPr>
              <w:pStyle w:val="SingleTxtG"/>
              <w:spacing w:line="320" w:lineRule="exact"/>
              <w:ind w:left="0" w:right="0"/>
              <w:jc w:val="left"/>
            </w:pPr>
            <w:r w:rsidRPr="007414E2">
              <w:rPr>
                <w:rFonts w:hint="eastAsia"/>
              </w:rPr>
              <w:t>第二条</w:t>
            </w:r>
          </w:p>
        </w:tc>
      </w:tr>
    </w:tbl>
    <w:p w:rsidR="006E1309" w:rsidRPr="006E1309" w:rsidRDefault="006E1309" w:rsidP="00E736B4">
      <w:pPr>
        <w:pStyle w:val="SingleTxtGC"/>
        <w:keepNext/>
        <w:keepLines/>
        <w:tabs>
          <w:tab w:val="clear" w:pos="431"/>
          <w:tab w:val="clear" w:pos="1134"/>
          <w:tab w:val="clear" w:pos="1565"/>
          <w:tab w:val="clear" w:pos="1996"/>
          <w:tab w:val="left" w:pos="1701"/>
        </w:tabs>
        <w:rPr>
          <w:rFonts w:eastAsiaTheme="minorEastAsia"/>
          <w:szCs w:val="21"/>
        </w:rPr>
      </w:pPr>
      <w:r w:rsidRPr="006E1309">
        <w:rPr>
          <w:rFonts w:eastAsiaTheme="minorEastAsia"/>
          <w:szCs w:val="21"/>
        </w:rPr>
        <w:lastRenderedPageBreak/>
        <w:t>1.1</w:t>
      </w:r>
      <w:r w:rsidRPr="006E1309">
        <w:rPr>
          <w:rFonts w:eastAsiaTheme="minorEastAsia"/>
          <w:szCs w:val="21"/>
        </w:rPr>
        <w:tab/>
      </w:r>
      <w:r w:rsidRPr="006E1309">
        <w:rPr>
          <w:rFonts w:eastAsiaTheme="minorEastAsia" w:hint="eastAsia"/>
          <w:szCs w:val="21"/>
        </w:rPr>
        <w:t>来文提交人</w:t>
      </w:r>
      <w:r w:rsidRPr="006E1309">
        <w:rPr>
          <w:rFonts w:eastAsiaTheme="minorEastAsia" w:hint="eastAsia"/>
          <w:szCs w:val="21"/>
        </w:rPr>
        <w:t>S.F.</w:t>
      </w:r>
      <w:r w:rsidRPr="006E1309">
        <w:rPr>
          <w:rFonts w:eastAsiaTheme="minorEastAsia" w:hint="eastAsia"/>
          <w:szCs w:val="21"/>
        </w:rPr>
        <w:t>系伊朗伊斯兰共和国国民，生于</w:t>
      </w:r>
      <w:r w:rsidRPr="006E1309">
        <w:rPr>
          <w:rFonts w:eastAsiaTheme="minorEastAsia" w:hint="eastAsia"/>
          <w:szCs w:val="21"/>
        </w:rPr>
        <w:t>1960</w:t>
      </w:r>
      <w:r w:rsidRPr="006E1309">
        <w:rPr>
          <w:rFonts w:eastAsiaTheme="minorEastAsia" w:hint="eastAsia"/>
          <w:szCs w:val="21"/>
        </w:rPr>
        <w:t>年</w:t>
      </w:r>
      <w:r w:rsidRPr="006E1309">
        <w:rPr>
          <w:rFonts w:eastAsiaTheme="minorEastAsia" w:hint="eastAsia"/>
          <w:szCs w:val="21"/>
        </w:rPr>
        <w:t>1</w:t>
      </w:r>
      <w:r w:rsidRPr="006E1309">
        <w:rPr>
          <w:rFonts w:eastAsiaTheme="minorEastAsia" w:hint="eastAsia"/>
          <w:szCs w:val="21"/>
        </w:rPr>
        <w:t>月</w:t>
      </w:r>
      <w:r w:rsidRPr="006E1309">
        <w:rPr>
          <w:rFonts w:eastAsiaTheme="minorEastAsia" w:hint="eastAsia"/>
          <w:szCs w:val="21"/>
        </w:rPr>
        <w:t>7</w:t>
      </w:r>
      <w:r w:rsidRPr="006E1309">
        <w:rPr>
          <w:rFonts w:eastAsiaTheme="minorEastAsia" w:hint="eastAsia"/>
          <w:szCs w:val="21"/>
        </w:rPr>
        <w:t>日。提交来文时，由于丹麦当局拒绝他的难民地位申请，他将被遣返伊朗伊斯兰共和国。他声称，如果丹麦将他强行遣返至伊朗伊斯兰共和国，将侵犯他根据《公约》第六和第七条享有的权利。他还声称，丹麦当局在其</w:t>
      </w:r>
      <w:proofErr w:type="gramStart"/>
      <w:r w:rsidRPr="006E1309">
        <w:rPr>
          <w:rFonts w:eastAsiaTheme="minorEastAsia" w:hint="eastAsia"/>
          <w:szCs w:val="21"/>
        </w:rPr>
        <w:t>庇护案</w:t>
      </w:r>
      <w:proofErr w:type="gramEnd"/>
      <w:r w:rsidRPr="006E1309">
        <w:rPr>
          <w:rFonts w:eastAsiaTheme="minorEastAsia" w:hint="eastAsia"/>
          <w:szCs w:val="21"/>
        </w:rPr>
        <w:t>的审理方面侵犯了他根据《公约》第二、第十三、第十四和第二十六条享有的权利。</w:t>
      </w:r>
      <w:r w:rsidRPr="006E1309">
        <w:rPr>
          <w:rFonts w:eastAsiaTheme="minorEastAsia"/>
          <w:bCs/>
          <w:szCs w:val="21"/>
        </w:rPr>
        <w:t>《任择议定书》于</w:t>
      </w:r>
      <w:r w:rsidRPr="006E1309">
        <w:rPr>
          <w:rFonts w:eastAsiaTheme="minorEastAsia"/>
          <w:bCs/>
          <w:szCs w:val="21"/>
        </w:rPr>
        <w:t>1976</w:t>
      </w:r>
      <w:r w:rsidRPr="006E1309">
        <w:rPr>
          <w:rFonts w:eastAsiaTheme="minorEastAsia"/>
          <w:bCs/>
          <w:szCs w:val="21"/>
        </w:rPr>
        <w:t>年</w:t>
      </w:r>
      <w:r w:rsidRPr="006E1309">
        <w:rPr>
          <w:rFonts w:eastAsiaTheme="minorEastAsia"/>
          <w:bCs/>
          <w:szCs w:val="21"/>
        </w:rPr>
        <w:t>3</w:t>
      </w:r>
      <w:r w:rsidRPr="006E1309">
        <w:rPr>
          <w:rFonts w:eastAsiaTheme="minorEastAsia"/>
          <w:bCs/>
          <w:szCs w:val="21"/>
        </w:rPr>
        <w:t>月</w:t>
      </w:r>
      <w:r w:rsidRPr="006E1309">
        <w:rPr>
          <w:rFonts w:eastAsiaTheme="minorEastAsia"/>
          <w:bCs/>
          <w:szCs w:val="21"/>
        </w:rPr>
        <w:t>23</w:t>
      </w:r>
      <w:r w:rsidRPr="006E1309">
        <w:rPr>
          <w:rFonts w:eastAsiaTheme="minorEastAsia"/>
          <w:bCs/>
          <w:szCs w:val="21"/>
        </w:rPr>
        <w:t>日对丹麦生效。提交人由</w:t>
      </w:r>
      <w:r w:rsidRPr="006E1309">
        <w:rPr>
          <w:rFonts w:eastAsiaTheme="minorEastAsia" w:hint="eastAsia"/>
          <w:bCs/>
          <w:szCs w:val="21"/>
        </w:rPr>
        <w:t>律师</w:t>
      </w:r>
      <w:r w:rsidRPr="006E1309">
        <w:rPr>
          <w:rFonts w:eastAsiaTheme="minorEastAsia"/>
          <w:bCs/>
          <w:szCs w:val="21"/>
        </w:rPr>
        <w:t>代理。</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1.2</w:t>
      </w:r>
      <w:r w:rsidRPr="006E1309">
        <w:rPr>
          <w:rFonts w:eastAsiaTheme="minorEastAsia"/>
          <w:szCs w:val="21"/>
        </w:rPr>
        <w:tab/>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30</w:t>
      </w:r>
      <w:r w:rsidRPr="006E1309">
        <w:rPr>
          <w:rFonts w:eastAsiaTheme="minorEastAsia" w:hint="eastAsia"/>
          <w:szCs w:val="21"/>
        </w:rPr>
        <w:t>日，</w:t>
      </w:r>
      <w:r w:rsidRPr="006E1309">
        <w:rPr>
          <w:rFonts w:eastAsiaTheme="minorEastAsia"/>
          <w:szCs w:val="21"/>
        </w:rPr>
        <w:t>新来文和临时措施特别报告员决定不根据委员会议事规则第</w:t>
      </w:r>
      <w:r w:rsidRPr="006E1309">
        <w:rPr>
          <w:rFonts w:eastAsiaTheme="minorEastAsia"/>
          <w:szCs w:val="21"/>
        </w:rPr>
        <w:t>92</w:t>
      </w:r>
      <w:r w:rsidRPr="006E1309">
        <w:rPr>
          <w:rFonts w:eastAsiaTheme="minorEastAsia"/>
          <w:szCs w:val="21"/>
        </w:rPr>
        <w:t>条提出采取临时措施的要求。</w:t>
      </w:r>
    </w:p>
    <w:p w:rsidR="006E1309" w:rsidRPr="006E1309" w:rsidRDefault="006E1309" w:rsidP="00E736B4">
      <w:pPr>
        <w:pStyle w:val="H23GC"/>
      </w:pPr>
      <w:r w:rsidRPr="006E1309">
        <w:tab/>
      </w:r>
      <w:r w:rsidRPr="006E1309">
        <w:tab/>
      </w:r>
      <w:r w:rsidRPr="006E1309">
        <w:rPr>
          <w:rFonts w:hint="eastAsia"/>
        </w:rPr>
        <w:t>提交人陈述的事实</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2.1</w:t>
      </w:r>
      <w:r w:rsidRPr="006E1309">
        <w:rPr>
          <w:rFonts w:eastAsiaTheme="minorEastAsia"/>
          <w:szCs w:val="21"/>
        </w:rPr>
        <w:tab/>
      </w:r>
      <w:r w:rsidRPr="006E1309">
        <w:rPr>
          <w:rFonts w:eastAsiaTheme="minorEastAsia" w:hint="eastAsia"/>
          <w:szCs w:val="21"/>
        </w:rPr>
        <w:t>提交人</w:t>
      </w:r>
      <w:r w:rsidRPr="006E1309">
        <w:rPr>
          <w:rFonts w:eastAsiaTheme="minorEastAsia" w:hint="eastAsia"/>
          <w:szCs w:val="21"/>
        </w:rPr>
        <w:t>1998</w:t>
      </w:r>
      <w:r w:rsidRPr="006E1309">
        <w:rPr>
          <w:rFonts w:eastAsiaTheme="minorEastAsia" w:hint="eastAsia"/>
          <w:szCs w:val="21"/>
        </w:rPr>
        <w:t>年逃离伊朗伊斯兰共和国，</w:t>
      </w:r>
      <w:r w:rsidRPr="006E1309">
        <w:rPr>
          <w:rStyle w:val="a8"/>
          <w:rFonts w:eastAsiaTheme="minorEastAsia"/>
          <w:szCs w:val="21"/>
        </w:rPr>
        <w:footnoteReference w:id="4"/>
      </w:r>
      <w:r w:rsidR="0074043A">
        <w:rPr>
          <w:rFonts w:eastAsiaTheme="minorEastAsia" w:hint="eastAsia"/>
          <w:szCs w:val="21"/>
        </w:rPr>
        <w:t xml:space="preserve"> </w:t>
      </w:r>
      <w:r w:rsidRPr="006E1309">
        <w:rPr>
          <w:rFonts w:eastAsiaTheme="minorEastAsia" w:hint="eastAsia"/>
          <w:szCs w:val="21"/>
        </w:rPr>
        <w:t>在没有有效旅行证件的情况下于</w:t>
      </w:r>
      <w:r w:rsidRPr="006E1309">
        <w:rPr>
          <w:rFonts w:eastAsiaTheme="minorEastAsia" w:hint="eastAsia"/>
          <w:szCs w:val="21"/>
        </w:rPr>
        <w:t>1998</w:t>
      </w:r>
      <w:r w:rsidRPr="006E1309">
        <w:rPr>
          <w:rFonts w:eastAsiaTheme="minorEastAsia" w:hint="eastAsia"/>
          <w:szCs w:val="21"/>
        </w:rPr>
        <w:t>年</w:t>
      </w:r>
      <w:r w:rsidRPr="006E1309">
        <w:rPr>
          <w:rFonts w:eastAsiaTheme="minorEastAsia" w:hint="eastAsia"/>
          <w:szCs w:val="21"/>
        </w:rPr>
        <w:t>4</w:t>
      </w:r>
      <w:r w:rsidRPr="006E1309">
        <w:rPr>
          <w:rFonts w:eastAsiaTheme="minorEastAsia" w:hint="eastAsia"/>
          <w:szCs w:val="21"/>
        </w:rPr>
        <w:t>月</w:t>
      </w:r>
      <w:r w:rsidRPr="006E1309">
        <w:rPr>
          <w:rFonts w:eastAsiaTheme="minorEastAsia" w:hint="eastAsia"/>
          <w:szCs w:val="21"/>
        </w:rPr>
        <w:t>23</w:t>
      </w:r>
      <w:r w:rsidRPr="006E1309">
        <w:rPr>
          <w:rFonts w:eastAsiaTheme="minorEastAsia" w:hint="eastAsia"/>
          <w:szCs w:val="21"/>
        </w:rPr>
        <w:t>日进入丹麦。他第二天提出了庇护申请。</w:t>
      </w:r>
      <w:r w:rsidRPr="006E1309">
        <w:rPr>
          <w:rFonts w:eastAsiaTheme="minorEastAsia" w:hint="eastAsia"/>
          <w:szCs w:val="21"/>
        </w:rPr>
        <w:t>1998</w:t>
      </w:r>
      <w:r w:rsidRPr="006E1309">
        <w:rPr>
          <w:rFonts w:eastAsiaTheme="minorEastAsia" w:hint="eastAsia"/>
          <w:szCs w:val="21"/>
        </w:rPr>
        <w:t>年</w:t>
      </w:r>
      <w:r w:rsidRPr="006E1309">
        <w:rPr>
          <w:rFonts w:eastAsiaTheme="minorEastAsia" w:hint="eastAsia"/>
          <w:szCs w:val="21"/>
        </w:rPr>
        <w:t>11</w:t>
      </w:r>
      <w:r w:rsidRPr="006E1309">
        <w:rPr>
          <w:rFonts w:eastAsiaTheme="minorEastAsia" w:hint="eastAsia"/>
          <w:szCs w:val="21"/>
        </w:rPr>
        <w:t>月</w:t>
      </w:r>
      <w:r w:rsidRPr="006E1309">
        <w:rPr>
          <w:rFonts w:eastAsiaTheme="minorEastAsia" w:hint="eastAsia"/>
          <w:szCs w:val="21"/>
        </w:rPr>
        <w:t>6</w:t>
      </w:r>
      <w:r w:rsidRPr="006E1309">
        <w:rPr>
          <w:rFonts w:eastAsiaTheme="minorEastAsia" w:hint="eastAsia"/>
          <w:szCs w:val="21"/>
        </w:rPr>
        <w:t>日，丹麦移民局驳回了他的申请。</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2.2</w:t>
      </w:r>
      <w:r w:rsidRPr="006E1309">
        <w:rPr>
          <w:rFonts w:eastAsiaTheme="minorEastAsia"/>
          <w:szCs w:val="21"/>
        </w:rPr>
        <w:tab/>
      </w:r>
      <w:r w:rsidRPr="006E1309">
        <w:rPr>
          <w:rFonts w:eastAsiaTheme="minorEastAsia" w:hint="eastAsia"/>
          <w:szCs w:val="21"/>
        </w:rPr>
        <w:t>1999</w:t>
      </w:r>
      <w:r w:rsidRPr="006E1309">
        <w:rPr>
          <w:rFonts w:eastAsiaTheme="minorEastAsia" w:hint="eastAsia"/>
          <w:szCs w:val="21"/>
        </w:rPr>
        <w:t>年</w:t>
      </w:r>
      <w:r w:rsidRPr="006E1309">
        <w:rPr>
          <w:rFonts w:eastAsiaTheme="minorEastAsia" w:hint="eastAsia"/>
          <w:szCs w:val="21"/>
        </w:rPr>
        <w:t>1</w:t>
      </w:r>
      <w:r w:rsidRPr="006E1309">
        <w:rPr>
          <w:rFonts w:eastAsiaTheme="minorEastAsia" w:hint="eastAsia"/>
          <w:szCs w:val="21"/>
        </w:rPr>
        <w:t>月</w:t>
      </w:r>
      <w:r w:rsidRPr="006E1309">
        <w:rPr>
          <w:rFonts w:eastAsiaTheme="minorEastAsia" w:hint="eastAsia"/>
          <w:szCs w:val="21"/>
        </w:rPr>
        <w:t>26</w:t>
      </w:r>
      <w:r w:rsidRPr="006E1309">
        <w:rPr>
          <w:rFonts w:eastAsiaTheme="minorEastAsia" w:hint="eastAsia"/>
          <w:szCs w:val="21"/>
        </w:rPr>
        <w:t>日，难民上诉委员会驳回了提交人的上诉，认为他的说法似乎是捏造的，在某些问题上没有任何逻辑和一致性。该委员会认为，提交人如果被遣返伊朗伊斯兰共和国，不会面临遭受迫害的风险。然而，提交人没有遵守离开丹麦的命令，而是留在该国。根据提交人在国内诉讼中提出的事实和难民上诉委员会</w:t>
      </w:r>
      <w:r w:rsidRPr="006E1309">
        <w:rPr>
          <w:rFonts w:eastAsiaTheme="minorEastAsia" w:hint="eastAsia"/>
          <w:szCs w:val="21"/>
        </w:rPr>
        <w:t>1999</w:t>
      </w:r>
      <w:r w:rsidRPr="006E1309">
        <w:rPr>
          <w:rFonts w:eastAsiaTheme="minorEastAsia" w:hint="eastAsia"/>
          <w:szCs w:val="21"/>
        </w:rPr>
        <w:t>年</w:t>
      </w:r>
      <w:r w:rsidRPr="006E1309">
        <w:rPr>
          <w:rFonts w:eastAsiaTheme="minorEastAsia" w:hint="eastAsia"/>
          <w:szCs w:val="21"/>
        </w:rPr>
        <w:t>1</w:t>
      </w:r>
      <w:r w:rsidRPr="006E1309">
        <w:rPr>
          <w:rFonts w:eastAsiaTheme="minorEastAsia" w:hint="eastAsia"/>
          <w:szCs w:val="21"/>
        </w:rPr>
        <w:t>月</w:t>
      </w:r>
      <w:r w:rsidRPr="006E1309">
        <w:rPr>
          <w:rFonts w:eastAsiaTheme="minorEastAsia" w:hint="eastAsia"/>
          <w:szCs w:val="21"/>
        </w:rPr>
        <w:t>26</w:t>
      </w:r>
      <w:r w:rsidRPr="006E1309">
        <w:rPr>
          <w:rFonts w:eastAsiaTheme="minorEastAsia" w:hint="eastAsia"/>
          <w:szCs w:val="21"/>
        </w:rPr>
        <w:t>日决定中所载的事实，提交人原本是往返于伊朗伊斯兰共和国与阿拉伯叙利亚共和国之间的公交司机，同时还负责为伊朗驻大马士革大使馆运送包裹和邮件。他在最后一次为大使馆送件之前被告知，不要透露任何关于包裹收件地点的信息，因为包裹内有武器和传单。</w:t>
      </w:r>
      <w:r w:rsidRPr="006E1309">
        <w:rPr>
          <w:rFonts w:eastAsiaTheme="minorEastAsia" w:hint="eastAsia"/>
          <w:szCs w:val="21"/>
        </w:rPr>
        <w:t>1998</w:t>
      </w:r>
      <w:r w:rsidRPr="006E1309">
        <w:rPr>
          <w:rFonts w:eastAsiaTheme="minorEastAsia" w:hint="eastAsia"/>
          <w:szCs w:val="21"/>
        </w:rPr>
        <w:t>年</w:t>
      </w:r>
      <w:r w:rsidRPr="006E1309">
        <w:rPr>
          <w:rFonts w:eastAsiaTheme="minorEastAsia" w:hint="eastAsia"/>
          <w:szCs w:val="21"/>
        </w:rPr>
        <w:t>3</w:t>
      </w:r>
      <w:r w:rsidRPr="006E1309">
        <w:rPr>
          <w:rFonts w:eastAsiaTheme="minorEastAsia" w:hint="eastAsia"/>
          <w:szCs w:val="21"/>
        </w:rPr>
        <w:t>月</w:t>
      </w:r>
      <w:r w:rsidRPr="006E1309">
        <w:rPr>
          <w:rFonts w:eastAsiaTheme="minorEastAsia" w:hint="eastAsia"/>
          <w:szCs w:val="21"/>
        </w:rPr>
        <w:t>8</w:t>
      </w:r>
      <w:r w:rsidRPr="006E1309">
        <w:rPr>
          <w:rFonts w:eastAsiaTheme="minorEastAsia" w:hint="eastAsia"/>
          <w:szCs w:val="21"/>
        </w:rPr>
        <w:t>日，他因这些包裹被叙利亚警方逮捕并拘留</w:t>
      </w:r>
      <w:r w:rsidRPr="006E1309">
        <w:rPr>
          <w:rFonts w:eastAsiaTheme="minorEastAsia" w:hint="eastAsia"/>
          <w:szCs w:val="21"/>
        </w:rPr>
        <w:t>25</w:t>
      </w:r>
      <w:r w:rsidRPr="006E1309">
        <w:rPr>
          <w:rFonts w:eastAsiaTheme="minorEastAsia" w:hint="eastAsia"/>
          <w:szCs w:val="21"/>
        </w:rPr>
        <w:t>天，在此期间受到酷刑和殴打，腹部和生殖器遭到踢打。他因遭受殴打以及腿部和背部疼痛而受到永久性损伤。提交人被捕两天后，伊朗大使馆的一名代表与他取得联络，要求他宣称包裹是他自己的，否则“他如果返回伊朗就会付出高昂代价”。随后他被送往阿拉伯叙利亚共和国的一家医院住院</w:t>
      </w:r>
      <w:r w:rsidRPr="006E1309">
        <w:rPr>
          <w:rFonts w:eastAsiaTheme="minorEastAsia" w:hint="eastAsia"/>
          <w:szCs w:val="21"/>
        </w:rPr>
        <w:t>6</w:t>
      </w:r>
      <w:r w:rsidRPr="006E1309">
        <w:rPr>
          <w:rFonts w:eastAsiaTheme="minorEastAsia" w:hint="eastAsia"/>
          <w:szCs w:val="21"/>
        </w:rPr>
        <w:t>天。经过这些事件后，提交人不敢返回伊朗伊斯兰共和国。因此，他逃离医院并随一名中介经伊斯坦布尔和汉堡前往丹麦。</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2.3</w:t>
      </w:r>
      <w:r w:rsidRPr="006E1309">
        <w:rPr>
          <w:rFonts w:eastAsiaTheme="minorEastAsia"/>
          <w:szCs w:val="21"/>
        </w:rPr>
        <w:tab/>
      </w:r>
      <w:r w:rsidRPr="006E1309">
        <w:rPr>
          <w:rFonts w:eastAsiaTheme="minorEastAsia" w:hint="eastAsia"/>
          <w:szCs w:val="21"/>
        </w:rPr>
        <w:t>2000</w:t>
      </w:r>
      <w:r w:rsidRPr="006E1309">
        <w:rPr>
          <w:rFonts w:eastAsiaTheme="minorEastAsia" w:hint="eastAsia"/>
          <w:szCs w:val="21"/>
        </w:rPr>
        <w:t>年至</w:t>
      </w:r>
      <w:r w:rsidRPr="006E1309">
        <w:rPr>
          <w:rFonts w:eastAsiaTheme="minorEastAsia" w:hint="eastAsia"/>
          <w:szCs w:val="21"/>
        </w:rPr>
        <w:t>2005</w:t>
      </w:r>
      <w:r w:rsidRPr="006E1309">
        <w:rPr>
          <w:rFonts w:eastAsiaTheme="minorEastAsia" w:hint="eastAsia"/>
          <w:szCs w:val="21"/>
        </w:rPr>
        <w:t>年间，提交人五次请求重审其庇护案，但难民上诉委员会驳回了他的所有请求。</w:t>
      </w:r>
      <w:r w:rsidRPr="006E1309">
        <w:rPr>
          <w:rStyle w:val="a8"/>
          <w:rFonts w:eastAsiaTheme="minorEastAsia"/>
          <w:szCs w:val="21"/>
        </w:rPr>
        <w:footnoteReference w:id="5"/>
      </w:r>
      <w:r w:rsidR="0074043A">
        <w:rPr>
          <w:rFonts w:eastAsiaTheme="minorEastAsia" w:hint="eastAsia"/>
          <w:szCs w:val="21"/>
        </w:rPr>
        <w:t xml:space="preserve"> </w:t>
      </w:r>
      <w:r w:rsidRPr="006E1309">
        <w:rPr>
          <w:rFonts w:eastAsiaTheme="minorEastAsia" w:hint="eastAsia"/>
          <w:szCs w:val="21"/>
        </w:rPr>
        <w:t>2006</w:t>
      </w:r>
      <w:r w:rsidRPr="006E1309">
        <w:rPr>
          <w:rFonts w:eastAsiaTheme="minorEastAsia" w:hint="eastAsia"/>
          <w:szCs w:val="21"/>
        </w:rPr>
        <w:t>年夏，他和其他同样被拒绝请求的寻求庇护者一起参加了一次绝食抗议。这次活动引起大量媒体关注。提交人在丹麦电视台的一个全国新闻节目中露面，因为他是在丹麦逗留时间最久并被拒绝庇护的伊朗寻求庇护者。提交人根据媒体对其案件的报道，于</w:t>
      </w:r>
      <w:r w:rsidRPr="006E1309">
        <w:rPr>
          <w:rFonts w:eastAsiaTheme="minorEastAsia" w:hint="eastAsia"/>
          <w:szCs w:val="21"/>
        </w:rPr>
        <w:t>2007</w:t>
      </w:r>
      <w:r w:rsidRPr="006E1309">
        <w:rPr>
          <w:rFonts w:eastAsiaTheme="minorEastAsia" w:hint="eastAsia"/>
          <w:szCs w:val="21"/>
        </w:rPr>
        <w:t>年</w:t>
      </w:r>
      <w:r w:rsidRPr="006E1309">
        <w:rPr>
          <w:rFonts w:eastAsiaTheme="minorEastAsia" w:hint="eastAsia"/>
          <w:szCs w:val="21"/>
        </w:rPr>
        <w:t>2</w:t>
      </w:r>
      <w:r w:rsidRPr="006E1309">
        <w:rPr>
          <w:rFonts w:eastAsiaTheme="minorEastAsia" w:hint="eastAsia"/>
          <w:szCs w:val="21"/>
        </w:rPr>
        <w:t>月</w:t>
      </w:r>
      <w:r w:rsidRPr="006E1309">
        <w:rPr>
          <w:rFonts w:eastAsiaTheme="minorEastAsia" w:hint="eastAsia"/>
          <w:szCs w:val="21"/>
        </w:rPr>
        <w:t>12</w:t>
      </w:r>
      <w:r w:rsidRPr="006E1309">
        <w:rPr>
          <w:rFonts w:eastAsiaTheme="minorEastAsia" w:hint="eastAsia"/>
          <w:szCs w:val="21"/>
        </w:rPr>
        <w:t>日再次请求重审其庇护案，并声称伊朗驻丹麦大使馆的代表一定已经注意到他在丹麦。</w:t>
      </w:r>
      <w:r w:rsidRPr="006E1309">
        <w:rPr>
          <w:rFonts w:eastAsiaTheme="minorEastAsia" w:hint="eastAsia"/>
          <w:szCs w:val="21"/>
        </w:rPr>
        <w:t>2007</w:t>
      </w:r>
      <w:r w:rsidRPr="006E1309">
        <w:rPr>
          <w:rFonts w:eastAsiaTheme="minorEastAsia" w:hint="eastAsia"/>
          <w:szCs w:val="21"/>
        </w:rPr>
        <w:t>年</w:t>
      </w:r>
      <w:r w:rsidRPr="006E1309">
        <w:rPr>
          <w:rFonts w:eastAsiaTheme="minorEastAsia" w:hint="eastAsia"/>
          <w:szCs w:val="21"/>
        </w:rPr>
        <w:t>3</w:t>
      </w:r>
      <w:r w:rsidRPr="006E1309">
        <w:rPr>
          <w:rFonts w:eastAsiaTheme="minorEastAsia" w:hint="eastAsia"/>
          <w:szCs w:val="21"/>
        </w:rPr>
        <w:t>月</w:t>
      </w:r>
      <w:r w:rsidRPr="006E1309">
        <w:rPr>
          <w:rFonts w:eastAsiaTheme="minorEastAsia" w:hint="eastAsia"/>
          <w:szCs w:val="21"/>
        </w:rPr>
        <w:t>28</w:t>
      </w:r>
      <w:r w:rsidRPr="006E1309">
        <w:rPr>
          <w:rFonts w:eastAsiaTheme="minorEastAsia" w:hint="eastAsia"/>
          <w:szCs w:val="21"/>
        </w:rPr>
        <w:t>日，难民上诉委员会同意重审此案。</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2.4</w:t>
      </w:r>
      <w:r w:rsidRPr="006E1309">
        <w:rPr>
          <w:rFonts w:eastAsiaTheme="minorEastAsia"/>
          <w:szCs w:val="21"/>
        </w:rPr>
        <w:tab/>
      </w:r>
      <w:r w:rsidRPr="006E1309">
        <w:rPr>
          <w:rFonts w:eastAsiaTheme="minorEastAsia" w:hint="eastAsia"/>
          <w:szCs w:val="21"/>
        </w:rPr>
        <w:t>2007</w:t>
      </w:r>
      <w:r w:rsidRPr="006E1309">
        <w:rPr>
          <w:rFonts w:eastAsiaTheme="minorEastAsia" w:hint="eastAsia"/>
          <w:szCs w:val="21"/>
        </w:rPr>
        <w:t>年</w:t>
      </w:r>
      <w:r w:rsidRPr="006E1309">
        <w:rPr>
          <w:rFonts w:eastAsiaTheme="minorEastAsia" w:hint="eastAsia"/>
          <w:szCs w:val="21"/>
        </w:rPr>
        <w:t>8</w:t>
      </w:r>
      <w:r w:rsidRPr="006E1309">
        <w:rPr>
          <w:rFonts w:eastAsiaTheme="minorEastAsia" w:hint="eastAsia"/>
          <w:szCs w:val="21"/>
        </w:rPr>
        <w:t>月</w:t>
      </w:r>
      <w:r w:rsidRPr="006E1309">
        <w:rPr>
          <w:rFonts w:eastAsiaTheme="minorEastAsia" w:hint="eastAsia"/>
          <w:szCs w:val="21"/>
        </w:rPr>
        <w:t>30</w:t>
      </w:r>
      <w:r w:rsidRPr="006E1309">
        <w:rPr>
          <w:rFonts w:eastAsiaTheme="minorEastAsia" w:hint="eastAsia"/>
          <w:szCs w:val="21"/>
        </w:rPr>
        <w:t>日，难民上诉委员会认为没有理由改变</w:t>
      </w:r>
      <w:r w:rsidRPr="006E1309">
        <w:rPr>
          <w:rFonts w:eastAsiaTheme="minorEastAsia" w:hint="eastAsia"/>
          <w:szCs w:val="21"/>
        </w:rPr>
        <w:t>1999</w:t>
      </w:r>
      <w:r w:rsidRPr="006E1309">
        <w:rPr>
          <w:rFonts w:eastAsiaTheme="minorEastAsia" w:hint="eastAsia"/>
          <w:szCs w:val="21"/>
        </w:rPr>
        <w:t>年</w:t>
      </w:r>
      <w:r w:rsidRPr="006E1309">
        <w:rPr>
          <w:rFonts w:eastAsiaTheme="minorEastAsia" w:hint="eastAsia"/>
          <w:szCs w:val="21"/>
        </w:rPr>
        <w:t>1</w:t>
      </w:r>
      <w:r w:rsidRPr="006E1309">
        <w:rPr>
          <w:rFonts w:eastAsiaTheme="minorEastAsia" w:hint="eastAsia"/>
          <w:szCs w:val="21"/>
        </w:rPr>
        <w:t>月</w:t>
      </w:r>
      <w:r w:rsidRPr="006E1309">
        <w:rPr>
          <w:rFonts w:eastAsiaTheme="minorEastAsia" w:hint="eastAsia"/>
          <w:szCs w:val="21"/>
        </w:rPr>
        <w:t>26</w:t>
      </w:r>
      <w:r w:rsidRPr="006E1309">
        <w:rPr>
          <w:rFonts w:eastAsiaTheme="minorEastAsia" w:hint="eastAsia"/>
          <w:szCs w:val="21"/>
        </w:rPr>
        <w:t>日的评估。</w:t>
      </w:r>
      <w:r w:rsidRPr="006E1309">
        <w:rPr>
          <w:rStyle w:val="a8"/>
          <w:rFonts w:eastAsiaTheme="minorEastAsia"/>
          <w:szCs w:val="21"/>
        </w:rPr>
        <w:footnoteReference w:id="6"/>
      </w:r>
      <w:r w:rsidR="0074043A">
        <w:rPr>
          <w:rFonts w:eastAsiaTheme="minorEastAsia" w:hint="eastAsia"/>
          <w:szCs w:val="21"/>
        </w:rPr>
        <w:t xml:space="preserve"> </w:t>
      </w:r>
      <w:r w:rsidRPr="006E1309">
        <w:rPr>
          <w:rFonts w:eastAsiaTheme="minorEastAsia" w:hint="eastAsia"/>
          <w:szCs w:val="21"/>
        </w:rPr>
        <w:t>提交人出示了</w:t>
      </w:r>
      <w:r w:rsidRPr="006E1309">
        <w:rPr>
          <w:rFonts w:eastAsiaTheme="minorEastAsia" w:hint="eastAsia"/>
          <w:szCs w:val="21"/>
        </w:rPr>
        <w:t>2005</w:t>
      </w:r>
      <w:r w:rsidRPr="006E1309">
        <w:rPr>
          <w:rFonts w:eastAsiaTheme="minorEastAsia" w:hint="eastAsia"/>
          <w:szCs w:val="21"/>
        </w:rPr>
        <w:t>年</w:t>
      </w:r>
      <w:r w:rsidRPr="006E1309">
        <w:rPr>
          <w:rFonts w:eastAsiaTheme="minorEastAsia" w:hint="eastAsia"/>
          <w:szCs w:val="21"/>
        </w:rPr>
        <w:t>8</w:t>
      </w:r>
      <w:r w:rsidRPr="006E1309">
        <w:rPr>
          <w:rFonts w:eastAsiaTheme="minorEastAsia" w:hint="eastAsia"/>
          <w:szCs w:val="21"/>
        </w:rPr>
        <w:t>月</w:t>
      </w:r>
      <w:r w:rsidRPr="006E1309">
        <w:rPr>
          <w:rFonts w:eastAsiaTheme="minorEastAsia" w:hint="eastAsia"/>
          <w:szCs w:val="21"/>
        </w:rPr>
        <w:t>24</w:t>
      </w:r>
      <w:r w:rsidRPr="006E1309">
        <w:rPr>
          <w:rFonts w:eastAsiaTheme="minorEastAsia" w:hint="eastAsia"/>
          <w:szCs w:val="21"/>
        </w:rPr>
        <w:t>日的一张传票</w:t>
      </w:r>
      <w:r w:rsidR="000D4815">
        <w:rPr>
          <w:rFonts w:hint="eastAsia"/>
          <w:spacing w:val="-50"/>
        </w:rPr>
        <w:t>―</w:t>
      </w:r>
      <w:r w:rsidR="000D4815">
        <w:rPr>
          <w:rFonts w:hint="eastAsia"/>
        </w:rPr>
        <w:t>―</w:t>
      </w:r>
      <w:r w:rsidRPr="006E1309">
        <w:rPr>
          <w:rFonts w:eastAsiaTheme="minorEastAsia" w:hint="eastAsia"/>
          <w:szCs w:val="21"/>
        </w:rPr>
        <w:t>他妻子因卷入共谋伪造文件案而被传唤出庭</w:t>
      </w:r>
      <w:r w:rsidR="000D4815">
        <w:rPr>
          <w:rFonts w:hint="eastAsia"/>
          <w:spacing w:val="-50"/>
        </w:rPr>
        <w:t>―</w:t>
      </w:r>
      <w:r w:rsidR="000D4815">
        <w:rPr>
          <w:rFonts w:hint="eastAsia"/>
        </w:rPr>
        <w:t>―</w:t>
      </w:r>
      <w:r w:rsidRPr="006E1309">
        <w:rPr>
          <w:rFonts w:eastAsiaTheme="minorEastAsia" w:hint="eastAsia"/>
          <w:szCs w:val="21"/>
        </w:rPr>
        <w:t>作为新证据，但该委员会认为这张传票不能被解读为伊朗当局正在迫害提交人的证据。</w:t>
      </w:r>
      <w:r w:rsidRPr="006E1309">
        <w:rPr>
          <w:rStyle w:val="a8"/>
          <w:rFonts w:eastAsiaTheme="minorEastAsia"/>
          <w:szCs w:val="21"/>
        </w:rPr>
        <w:footnoteReference w:id="7"/>
      </w:r>
      <w:r w:rsidR="008C527D">
        <w:rPr>
          <w:rFonts w:eastAsiaTheme="minorEastAsia" w:hint="eastAsia"/>
          <w:szCs w:val="21"/>
        </w:rPr>
        <w:t xml:space="preserve"> </w:t>
      </w:r>
      <w:r w:rsidRPr="006E1309">
        <w:rPr>
          <w:rFonts w:eastAsiaTheme="minorEastAsia" w:hint="eastAsia"/>
          <w:szCs w:val="21"/>
        </w:rPr>
        <w:t>参加电视节目并在其中公开姓名和国籍并不能成为丹麦给予庇护的正当理由。</w:t>
      </w:r>
      <w:r w:rsidRPr="006E1309">
        <w:rPr>
          <w:rStyle w:val="a8"/>
          <w:rFonts w:eastAsiaTheme="minorEastAsia"/>
          <w:szCs w:val="21"/>
        </w:rPr>
        <w:footnoteReference w:id="8"/>
      </w:r>
      <w:r w:rsidRPr="006E1309">
        <w:rPr>
          <w:rFonts w:eastAsiaTheme="minorEastAsia" w:hint="eastAsia"/>
          <w:szCs w:val="21"/>
        </w:rPr>
        <w:t xml:space="preserve"> </w:t>
      </w:r>
      <w:r w:rsidRPr="006E1309">
        <w:rPr>
          <w:rFonts w:eastAsiaTheme="minorEastAsia" w:hint="eastAsia"/>
          <w:szCs w:val="21"/>
        </w:rPr>
        <w:t>假定伊朗当局一定知道提交人正在丹麦申请庇护不足以作为给予居留资格的理由。</w:t>
      </w:r>
      <w:r w:rsidRPr="006E1309">
        <w:rPr>
          <w:rStyle w:val="a8"/>
          <w:rFonts w:eastAsiaTheme="minorEastAsia"/>
          <w:szCs w:val="21"/>
        </w:rPr>
        <w:footnoteReference w:id="9"/>
      </w:r>
      <w:r w:rsidR="005E2BC7">
        <w:rPr>
          <w:rFonts w:eastAsiaTheme="minorEastAsia" w:hint="eastAsia"/>
          <w:szCs w:val="21"/>
        </w:rPr>
        <w:t xml:space="preserve"> </w:t>
      </w:r>
      <w:r w:rsidRPr="006E1309">
        <w:rPr>
          <w:rFonts w:eastAsiaTheme="minorEastAsia" w:hint="eastAsia"/>
          <w:szCs w:val="21"/>
        </w:rPr>
        <w:t>该委员会还注意到，提交人没有参加任何政党。因此，该委员会决定，他必须离开该国，否则将被强行驱逐出境。然而，当局未能将他驱逐出境。</w:t>
      </w:r>
      <w:r w:rsidRPr="006E1309">
        <w:rPr>
          <w:rStyle w:val="a8"/>
          <w:rFonts w:eastAsiaTheme="minorEastAsia"/>
          <w:szCs w:val="21"/>
        </w:rPr>
        <w:footnoteReference w:id="10"/>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2.5</w:t>
      </w:r>
      <w:r w:rsidRPr="006E1309">
        <w:rPr>
          <w:rFonts w:eastAsiaTheme="minorEastAsia"/>
          <w:szCs w:val="21"/>
        </w:rPr>
        <w:tab/>
      </w:r>
      <w:r w:rsidRPr="006E1309">
        <w:rPr>
          <w:rFonts w:eastAsiaTheme="minorEastAsia" w:hint="eastAsia"/>
          <w:szCs w:val="21"/>
        </w:rPr>
        <w:t>2012</w:t>
      </w:r>
      <w:r w:rsidRPr="006E1309">
        <w:rPr>
          <w:rFonts w:eastAsiaTheme="minorEastAsia" w:hint="eastAsia"/>
          <w:szCs w:val="21"/>
        </w:rPr>
        <w:t>年</w:t>
      </w:r>
      <w:r w:rsidRPr="006E1309">
        <w:rPr>
          <w:rFonts w:eastAsiaTheme="minorEastAsia" w:hint="eastAsia"/>
          <w:szCs w:val="21"/>
        </w:rPr>
        <w:t>11</w:t>
      </w:r>
      <w:r w:rsidRPr="006E1309">
        <w:rPr>
          <w:rFonts w:eastAsiaTheme="minorEastAsia" w:hint="eastAsia"/>
          <w:szCs w:val="21"/>
        </w:rPr>
        <w:t>月</w:t>
      </w:r>
      <w:r w:rsidRPr="006E1309">
        <w:rPr>
          <w:rFonts w:eastAsiaTheme="minorEastAsia" w:hint="eastAsia"/>
          <w:szCs w:val="21"/>
        </w:rPr>
        <w:t>23</w:t>
      </w:r>
      <w:r w:rsidRPr="006E1309">
        <w:rPr>
          <w:rFonts w:eastAsiaTheme="minorEastAsia" w:hint="eastAsia"/>
          <w:szCs w:val="21"/>
        </w:rPr>
        <w:t>日，提交人接受洗礼，并于</w:t>
      </w:r>
      <w:r w:rsidRPr="006E1309">
        <w:rPr>
          <w:rFonts w:eastAsiaTheme="minorEastAsia" w:hint="eastAsia"/>
          <w:szCs w:val="21"/>
        </w:rPr>
        <w:t>2013</w:t>
      </w:r>
      <w:r w:rsidRPr="006E1309">
        <w:rPr>
          <w:rFonts w:eastAsiaTheme="minorEastAsia" w:hint="eastAsia"/>
          <w:szCs w:val="21"/>
        </w:rPr>
        <w:t>年</w:t>
      </w:r>
      <w:r w:rsidRPr="006E1309">
        <w:rPr>
          <w:rFonts w:eastAsiaTheme="minorEastAsia" w:hint="eastAsia"/>
          <w:szCs w:val="21"/>
        </w:rPr>
        <w:t>6</w:t>
      </w:r>
      <w:r w:rsidRPr="006E1309">
        <w:rPr>
          <w:rFonts w:eastAsiaTheme="minorEastAsia" w:hint="eastAsia"/>
          <w:szCs w:val="21"/>
        </w:rPr>
        <w:t>月</w:t>
      </w:r>
      <w:r w:rsidRPr="006E1309">
        <w:rPr>
          <w:rFonts w:eastAsiaTheme="minorEastAsia" w:hint="eastAsia"/>
          <w:szCs w:val="21"/>
        </w:rPr>
        <w:t>6</w:t>
      </w:r>
      <w:r w:rsidRPr="006E1309">
        <w:rPr>
          <w:rFonts w:eastAsiaTheme="minorEastAsia" w:hint="eastAsia"/>
          <w:szCs w:val="21"/>
        </w:rPr>
        <w:t>日获得受洗证书。</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25</w:t>
      </w:r>
      <w:r w:rsidRPr="006E1309">
        <w:rPr>
          <w:rFonts w:eastAsiaTheme="minorEastAsia" w:hint="eastAsia"/>
          <w:szCs w:val="21"/>
        </w:rPr>
        <w:t>日，他被告知，定于</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30</w:t>
      </w:r>
      <w:r w:rsidRPr="006E1309">
        <w:rPr>
          <w:rFonts w:eastAsiaTheme="minorEastAsia" w:hint="eastAsia"/>
          <w:szCs w:val="21"/>
        </w:rPr>
        <w:t>日将他遣返。</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5</w:t>
      </w:r>
      <w:r w:rsidRPr="006E1309">
        <w:rPr>
          <w:rFonts w:eastAsiaTheme="minorEastAsia" w:hint="eastAsia"/>
          <w:szCs w:val="21"/>
        </w:rPr>
        <w:t>月</w:t>
      </w:r>
      <w:r w:rsidRPr="006E1309">
        <w:rPr>
          <w:rFonts w:eastAsiaTheme="minorEastAsia" w:hint="eastAsia"/>
          <w:szCs w:val="21"/>
        </w:rPr>
        <w:t>27</w:t>
      </w:r>
      <w:r w:rsidRPr="006E1309">
        <w:rPr>
          <w:rFonts w:eastAsiaTheme="minorEastAsia" w:hint="eastAsia"/>
          <w:szCs w:val="21"/>
        </w:rPr>
        <w:t>日，提交人试图以皈依基督教为理由，要求重审其庇护案。</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2.6</w:t>
      </w:r>
      <w:r w:rsidRPr="006E1309">
        <w:rPr>
          <w:rFonts w:eastAsiaTheme="minorEastAsia"/>
          <w:szCs w:val="21"/>
        </w:rPr>
        <w:tab/>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28</w:t>
      </w:r>
      <w:r w:rsidRPr="006E1309">
        <w:rPr>
          <w:rFonts w:eastAsiaTheme="minorEastAsia" w:hint="eastAsia"/>
          <w:szCs w:val="21"/>
        </w:rPr>
        <w:t>日，难民上诉委员会拒绝重审他的案件。该委员会认为，受洗证书不能证明提交人确实皈依了基督教。</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30</w:t>
      </w:r>
      <w:r w:rsidRPr="006E1309">
        <w:rPr>
          <w:rFonts w:eastAsiaTheme="minorEastAsia" w:hint="eastAsia"/>
          <w:szCs w:val="21"/>
        </w:rPr>
        <w:t>日，提交人被强行遣返伊朗伊斯兰共和国。</w:t>
      </w:r>
    </w:p>
    <w:p w:rsidR="006E1309" w:rsidRPr="006E1309" w:rsidRDefault="006E1309" w:rsidP="00596033">
      <w:pPr>
        <w:pStyle w:val="H23GC"/>
      </w:pPr>
      <w:r w:rsidRPr="006E1309">
        <w:tab/>
      </w:r>
      <w:r w:rsidRPr="006E1309">
        <w:tab/>
      </w:r>
      <w:r w:rsidRPr="006E1309">
        <w:rPr>
          <w:rFonts w:ascii="黑体" w:hAnsi="黑体" w:hint="eastAsia"/>
        </w:rPr>
        <w:t>申诉</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3.1</w:t>
      </w:r>
      <w:r w:rsidRPr="006E1309">
        <w:rPr>
          <w:rFonts w:eastAsiaTheme="minorEastAsia"/>
          <w:szCs w:val="21"/>
        </w:rPr>
        <w:tab/>
      </w:r>
      <w:r w:rsidRPr="006E1309">
        <w:rPr>
          <w:rFonts w:eastAsiaTheme="minorEastAsia" w:hint="eastAsia"/>
          <w:szCs w:val="21"/>
        </w:rPr>
        <w:t>提交人在首次提交的材料中辩称，如果被遣返伊朗伊斯兰共和国，他将因皈依基督教违反伊斯兰教法从而面临被迫害的风险，这违反了《公约》第六和第七条。他已离开伊朗伊斯兰共和国</w:t>
      </w:r>
      <w:r w:rsidRPr="006E1309">
        <w:rPr>
          <w:rFonts w:eastAsiaTheme="minorEastAsia" w:hint="eastAsia"/>
          <w:szCs w:val="21"/>
        </w:rPr>
        <w:t>15</w:t>
      </w:r>
      <w:r w:rsidRPr="006E1309">
        <w:rPr>
          <w:rFonts w:eastAsiaTheme="minorEastAsia" w:hint="eastAsia"/>
          <w:szCs w:val="21"/>
        </w:rPr>
        <w:t>年，伊朗当局将询问他在欧洲逗留期间的情况以及他逃离该国的理由。提交人的妻子是丹麦的难民，持有居留证，无法返回伊朗伊斯兰共和国，因此，如果提交人被遣返，他们两人将被永远分开。</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3.2</w:t>
      </w:r>
      <w:r w:rsidRPr="006E1309">
        <w:rPr>
          <w:rFonts w:eastAsiaTheme="minorEastAsia"/>
          <w:szCs w:val="21"/>
        </w:rPr>
        <w:tab/>
      </w:r>
      <w:r w:rsidRPr="006E1309">
        <w:rPr>
          <w:rFonts w:eastAsiaTheme="minorEastAsia" w:hint="eastAsia"/>
          <w:szCs w:val="21"/>
        </w:rPr>
        <w:t>提交人称，他只能诉诸行政程序而不能诉诸法院，这违反了《公约》第十四条。</w:t>
      </w:r>
      <w:r w:rsidRPr="006E1309">
        <w:rPr>
          <w:rFonts w:eastAsiaTheme="minorEastAsia"/>
          <w:szCs w:val="21"/>
        </w:rPr>
        <w:t>缔约国在对消除种族歧视委员会的结论性意见的答复中解释</w:t>
      </w:r>
      <w:r w:rsidRPr="006E1309">
        <w:rPr>
          <w:rFonts w:eastAsiaTheme="minorEastAsia" w:hint="eastAsia"/>
          <w:szCs w:val="21"/>
        </w:rPr>
        <w:t>说</w:t>
      </w:r>
      <w:r w:rsidRPr="006E1309">
        <w:rPr>
          <w:rFonts w:eastAsiaTheme="minorEastAsia"/>
          <w:szCs w:val="21"/>
        </w:rPr>
        <w:t>，由于难民上诉委员会是一个类似法院的机构，因此拒绝提供诉诸法院的机会是正当的。</w:t>
      </w:r>
      <w:r w:rsidRPr="006E1309">
        <w:rPr>
          <w:rStyle w:val="a8"/>
          <w:rFonts w:eastAsiaTheme="minorEastAsia"/>
          <w:szCs w:val="21"/>
        </w:rPr>
        <w:footnoteReference w:id="11"/>
      </w:r>
      <w:r w:rsidR="00596033">
        <w:rPr>
          <w:rFonts w:eastAsiaTheme="minorEastAsia" w:hint="eastAsia"/>
          <w:szCs w:val="21"/>
        </w:rPr>
        <w:t xml:space="preserve"> </w:t>
      </w:r>
      <w:r w:rsidRPr="006E1309">
        <w:rPr>
          <w:rFonts w:eastAsiaTheme="minorEastAsia"/>
          <w:szCs w:val="21"/>
        </w:rPr>
        <w:t>但委员会表示关切的是，</w:t>
      </w:r>
      <w:r w:rsidRPr="006E1309">
        <w:rPr>
          <w:rFonts w:eastAsiaTheme="minorEastAsia" w:hint="eastAsia"/>
          <w:szCs w:val="21"/>
        </w:rPr>
        <w:t>“</w:t>
      </w:r>
      <w:r w:rsidRPr="006E1309">
        <w:rPr>
          <w:rFonts w:eastAsiaTheme="minorEastAsia"/>
          <w:szCs w:val="21"/>
        </w:rPr>
        <w:t>难民上诉委员会关于庇护申请的决定是最终决定，不得</w:t>
      </w:r>
      <w:r w:rsidRPr="006E1309">
        <w:rPr>
          <w:rFonts w:eastAsiaTheme="minorEastAsia" w:hint="eastAsia"/>
          <w:szCs w:val="21"/>
        </w:rPr>
        <w:t>就此</w:t>
      </w:r>
      <w:r w:rsidRPr="006E1309">
        <w:rPr>
          <w:rFonts w:eastAsiaTheme="minorEastAsia"/>
          <w:szCs w:val="21"/>
        </w:rPr>
        <w:t>向法院提出上诉</w:t>
      </w:r>
      <w:r w:rsidRPr="006E1309">
        <w:rPr>
          <w:rFonts w:eastAsiaTheme="minorEastAsia" w:hint="eastAsia"/>
          <w:szCs w:val="21"/>
        </w:rPr>
        <w:t>”</w:t>
      </w:r>
      <w:r w:rsidRPr="006E1309">
        <w:rPr>
          <w:rFonts w:eastAsiaTheme="minorEastAsia"/>
          <w:szCs w:val="21"/>
        </w:rPr>
        <w:t>，并建议</w:t>
      </w:r>
      <w:r w:rsidRPr="006E1309">
        <w:rPr>
          <w:rFonts w:eastAsiaTheme="minorEastAsia" w:hint="eastAsia"/>
          <w:szCs w:val="21"/>
        </w:rPr>
        <w:t>“</w:t>
      </w:r>
      <w:r w:rsidRPr="006E1309">
        <w:rPr>
          <w:rFonts w:eastAsiaTheme="minorEastAsia"/>
          <w:szCs w:val="21"/>
        </w:rPr>
        <w:t>赋予寻求庇护者就难民上诉委员会的决定提出上诉的权利</w:t>
      </w:r>
      <w:r w:rsidRPr="006E1309">
        <w:rPr>
          <w:rFonts w:eastAsiaTheme="minorEastAsia" w:hint="eastAsia"/>
          <w:szCs w:val="21"/>
        </w:rPr>
        <w:t>”</w:t>
      </w:r>
      <w:r w:rsidRPr="006E1309">
        <w:rPr>
          <w:rFonts w:eastAsiaTheme="minorEastAsia"/>
          <w:szCs w:val="21"/>
        </w:rPr>
        <w:t>。</w:t>
      </w:r>
      <w:r w:rsidRPr="006E1309">
        <w:rPr>
          <w:rStyle w:val="a8"/>
          <w:rFonts w:eastAsiaTheme="minorEastAsia"/>
          <w:szCs w:val="21"/>
        </w:rPr>
        <w:footnoteReference w:id="12"/>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3.3</w:t>
      </w:r>
      <w:r w:rsidRPr="006E1309">
        <w:rPr>
          <w:rFonts w:eastAsiaTheme="minorEastAsia"/>
          <w:szCs w:val="21"/>
        </w:rPr>
        <w:tab/>
      </w:r>
      <w:r w:rsidRPr="006E1309">
        <w:rPr>
          <w:rFonts w:eastAsiaTheme="minorEastAsia" w:hint="eastAsia"/>
          <w:szCs w:val="21"/>
        </w:rPr>
        <w:t>提交人还声称，存在违反结合《公约》第二条和第二十六条一并解读的第十三条和第十四条的行为，理由是其他人在丹麦不会被剥夺由主管行政机构审议全新问题</w:t>
      </w:r>
      <w:r w:rsidRPr="006E1309">
        <w:rPr>
          <w:rFonts w:eastAsiaTheme="minorEastAsia" w:hint="eastAsia"/>
          <w:szCs w:val="21"/>
        </w:rPr>
        <w:t>(</w:t>
      </w:r>
      <w:r w:rsidRPr="006E1309">
        <w:rPr>
          <w:rFonts w:eastAsiaTheme="minorEastAsia" w:hint="eastAsia"/>
          <w:szCs w:val="21"/>
        </w:rPr>
        <w:t>即皈依</w:t>
      </w:r>
      <w:r w:rsidRPr="006E1309">
        <w:rPr>
          <w:rFonts w:eastAsiaTheme="minorEastAsia" w:hint="eastAsia"/>
          <w:szCs w:val="21"/>
        </w:rPr>
        <w:t>)</w:t>
      </w:r>
      <w:r w:rsidRPr="006E1309">
        <w:rPr>
          <w:rFonts w:eastAsiaTheme="minorEastAsia" w:hint="eastAsia"/>
          <w:szCs w:val="21"/>
        </w:rPr>
        <w:t>的权利和</w:t>
      </w:r>
      <w:r w:rsidRPr="006E1309">
        <w:rPr>
          <w:rFonts w:eastAsiaTheme="minorEastAsia" w:hint="eastAsia"/>
          <w:szCs w:val="21"/>
        </w:rPr>
        <w:t>/</w:t>
      </w:r>
      <w:r w:rsidRPr="006E1309">
        <w:rPr>
          <w:rFonts w:eastAsiaTheme="minorEastAsia" w:hint="eastAsia"/>
          <w:szCs w:val="21"/>
        </w:rPr>
        <w:t>或就否定决定向法院提出上诉的权利。丹麦当局代表难民上诉委员会五名成员拒绝了他获得重新审理的权利。因此，</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28</w:t>
      </w:r>
      <w:r w:rsidRPr="006E1309">
        <w:rPr>
          <w:rFonts w:eastAsiaTheme="minorEastAsia" w:hint="eastAsia"/>
          <w:szCs w:val="21"/>
        </w:rPr>
        <w:t>日的决定以歧视性的方式侵犯了他的公正审判权，因为这不是难民上诉委员会作为委员会的决定，而仅仅是一名工作人员经主席</w:t>
      </w:r>
      <w:r w:rsidRPr="006E1309">
        <w:rPr>
          <w:rFonts w:eastAsiaTheme="minorEastAsia" w:hint="eastAsia"/>
          <w:szCs w:val="21"/>
        </w:rPr>
        <w:t>/</w:t>
      </w:r>
      <w:r w:rsidRPr="006E1309">
        <w:rPr>
          <w:rFonts w:eastAsiaTheme="minorEastAsia" w:hint="eastAsia"/>
          <w:szCs w:val="21"/>
        </w:rPr>
        <w:t>一名法官的同意所作的决定。其他寻求庇护者在得到难民上诉委员会的否定决定后改变宗教信仰，其案件因此得到重审并获得肯定的决定。提交人本应有同样的机会获得重新审理，提出与其皈依相关的所有证据，让难民上诉委员会所有五名成员</w:t>
      </w:r>
      <w:proofErr w:type="gramStart"/>
      <w:r w:rsidRPr="006E1309">
        <w:rPr>
          <w:rFonts w:eastAsiaTheme="minorEastAsia" w:hint="eastAsia"/>
          <w:szCs w:val="21"/>
        </w:rPr>
        <w:t>作出</w:t>
      </w:r>
      <w:proofErr w:type="gramEnd"/>
      <w:r w:rsidRPr="006E1309">
        <w:rPr>
          <w:rFonts w:eastAsiaTheme="minorEastAsia" w:hint="eastAsia"/>
          <w:szCs w:val="21"/>
        </w:rPr>
        <w:t>评估。</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3.4</w:t>
      </w:r>
      <w:r w:rsidRPr="006E1309">
        <w:rPr>
          <w:rFonts w:eastAsiaTheme="minorEastAsia"/>
          <w:szCs w:val="21"/>
        </w:rPr>
        <w:tab/>
      </w:r>
      <w:r w:rsidRPr="006E1309">
        <w:rPr>
          <w:rFonts w:eastAsiaTheme="minorEastAsia" w:hint="eastAsia"/>
          <w:szCs w:val="21"/>
        </w:rPr>
        <w:t>最后，不能仅在书面程序和难民上诉委员会没有进行审理的情况下，将在丹麦移民局和难民上诉委员会</w:t>
      </w:r>
      <w:proofErr w:type="gramStart"/>
      <w:r w:rsidRPr="006E1309">
        <w:rPr>
          <w:rFonts w:eastAsiaTheme="minorEastAsia" w:hint="eastAsia"/>
          <w:szCs w:val="21"/>
        </w:rPr>
        <w:t>作出</w:t>
      </w:r>
      <w:proofErr w:type="gramEnd"/>
      <w:r w:rsidRPr="006E1309">
        <w:rPr>
          <w:rFonts w:eastAsiaTheme="minorEastAsia" w:hint="eastAsia"/>
          <w:szCs w:val="21"/>
        </w:rPr>
        <w:t>初次决定后是否对基督教产生兴趣作为评估提交人的宗教信仰的一项因素。他</w:t>
      </w:r>
      <w:r w:rsidRPr="006E1309">
        <w:rPr>
          <w:rFonts w:eastAsiaTheme="minorEastAsia"/>
          <w:szCs w:val="21"/>
        </w:rPr>
        <w:t>如果想伪造宗教信仰，本可以在</w:t>
      </w:r>
      <w:r w:rsidRPr="006E1309">
        <w:rPr>
          <w:rFonts w:eastAsiaTheme="minorEastAsia" w:hint="eastAsia"/>
          <w:szCs w:val="21"/>
        </w:rPr>
        <w:t>进入</w:t>
      </w:r>
      <w:r w:rsidRPr="006E1309">
        <w:rPr>
          <w:rFonts w:eastAsiaTheme="minorEastAsia"/>
          <w:szCs w:val="21"/>
        </w:rPr>
        <w:t>丹麦时就宣称自己是皈依的基督徒。</w:t>
      </w:r>
      <w:r w:rsidRPr="006E1309">
        <w:rPr>
          <w:rFonts w:eastAsiaTheme="minorEastAsia" w:hint="eastAsia"/>
          <w:szCs w:val="21"/>
        </w:rPr>
        <w:t>因此，提交人对这一间接指控感到不快，并认为这一决定侵犯了他改变宗教信仰的权利，因为如果他被遣返伊朗伊斯兰共和国，这一决定将对他造成严重后果。</w:t>
      </w:r>
    </w:p>
    <w:p w:rsidR="006E1309" w:rsidRPr="006E1309" w:rsidRDefault="006E1309" w:rsidP="00BB165D">
      <w:pPr>
        <w:pStyle w:val="H23GC"/>
      </w:pPr>
      <w:r w:rsidRPr="006E1309">
        <w:tab/>
      </w:r>
      <w:r w:rsidRPr="006E1309">
        <w:tab/>
      </w:r>
      <w:r w:rsidRPr="006E1309">
        <w:rPr>
          <w:rFonts w:hint="eastAsia"/>
        </w:rPr>
        <w:t>缔约国关于可否受理和案情的意见</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4.1</w:t>
      </w:r>
      <w:r w:rsidRPr="006E1309">
        <w:rPr>
          <w:rFonts w:eastAsiaTheme="minorEastAsia"/>
          <w:szCs w:val="21"/>
        </w:rPr>
        <w:tab/>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6</w:t>
      </w:r>
      <w:r w:rsidRPr="006E1309">
        <w:rPr>
          <w:rFonts w:eastAsiaTheme="minorEastAsia" w:hint="eastAsia"/>
          <w:szCs w:val="21"/>
        </w:rPr>
        <w:t>月</w:t>
      </w:r>
      <w:r w:rsidRPr="006E1309">
        <w:rPr>
          <w:rFonts w:eastAsiaTheme="minorEastAsia" w:hint="eastAsia"/>
          <w:szCs w:val="21"/>
        </w:rPr>
        <w:t>9</w:t>
      </w:r>
      <w:r w:rsidRPr="006E1309">
        <w:rPr>
          <w:rFonts w:eastAsiaTheme="minorEastAsia" w:hint="eastAsia"/>
          <w:szCs w:val="21"/>
        </w:rPr>
        <w:t>日，缔约国提交了关于可否受理和案情的意见。缔约国指出，应宣布来文不可受理。即使</w:t>
      </w:r>
      <w:r w:rsidRPr="006E1309">
        <w:rPr>
          <w:rFonts w:eastAsiaTheme="minorEastAsia"/>
          <w:szCs w:val="21"/>
        </w:rPr>
        <w:t>委员会宣布来文可予受理，</w:t>
      </w:r>
      <w:r w:rsidRPr="006E1309">
        <w:rPr>
          <w:rFonts w:eastAsiaTheme="minorEastAsia" w:hint="eastAsia"/>
          <w:szCs w:val="21"/>
        </w:rPr>
        <w:t>将</w:t>
      </w:r>
      <w:r w:rsidRPr="006E1309">
        <w:rPr>
          <w:rFonts w:eastAsiaTheme="minorEastAsia"/>
          <w:szCs w:val="21"/>
        </w:rPr>
        <w:t>提交人遣返伊朗伊斯兰共和国</w:t>
      </w:r>
      <w:r w:rsidRPr="006E1309">
        <w:rPr>
          <w:rFonts w:eastAsiaTheme="minorEastAsia" w:hint="eastAsia"/>
          <w:szCs w:val="21"/>
        </w:rPr>
        <w:t>并不</w:t>
      </w:r>
      <w:r w:rsidRPr="006E1309">
        <w:rPr>
          <w:rFonts w:eastAsiaTheme="minorEastAsia"/>
          <w:szCs w:val="21"/>
        </w:rPr>
        <w:t>违反《公约》，而且丹麦当局在</w:t>
      </w:r>
      <w:r w:rsidRPr="006E1309">
        <w:rPr>
          <w:rFonts w:eastAsiaTheme="minorEastAsia" w:hint="eastAsia"/>
          <w:szCs w:val="21"/>
        </w:rPr>
        <w:t>审理</w:t>
      </w:r>
      <w:r w:rsidRPr="006E1309">
        <w:rPr>
          <w:rFonts w:eastAsiaTheme="minorEastAsia"/>
          <w:szCs w:val="21"/>
        </w:rPr>
        <w:t>提交人</w:t>
      </w:r>
      <w:proofErr w:type="gramStart"/>
      <w:r w:rsidRPr="006E1309">
        <w:rPr>
          <w:rFonts w:eastAsiaTheme="minorEastAsia"/>
          <w:szCs w:val="21"/>
        </w:rPr>
        <w:t>庇护案</w:t>
      </w:r>
      <w:proofErr w:type="gramEnd"/>
      <w:r w:rsidRPr="006E1309">
        <w:rPr>
          <w:rFonts w:eastAsiaTheme="minorEastAsia"/>
          <w:szCs w:val="21"/>
        </w:rPr>
        <w:t>方面没有违反《公约》第二、第十三、第十四和第二十六条。</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4.2</w:t>
      </w:r>
      <w:r w:rsidRPr="006E1309">
        <w:rPr>
          <w:rFonts w:eastAsiaTheme="minorEastAsia"/>
          <w:szCs w:val="21"/>
        </w:rPr>
        <w:tab/>
      </w:r>
      <w:r w:rsidRPr="006E1309">
        <w:rPr>
          <w:rFonts w:eastAsiaTheme="minorEastAsia" w:hint="eastAsia"/>
          <w:szCs w:val="21"/>
        </w:rPr>
        <w:t>缔约国介绍了难民上诉委员会的结构、组成和职能，</w:t>
      </w:r>
      <w:r w:rsidRPr="006E1309">
        <w:rPr>
          <w:rStyle w:val="a8"/>
          <w:rFonts w:eastAsiaTheme="minorEastAsia"/>
          <w:szCs w:val="21"/>
        </w:rPr>
        <w:footnoteReference w:id="13"/>
      </w:r>
      <w:r w:rsidR="00BB165D">
        <w:rPr>
          <w:rFonts w:eastAsiaTheme="minorEastAsia" w:hint="eastAsia"/>
          <w:szCs w:val="21"/>
        </w:rPr>
        <w:t xml:space="preserve"> </w:t>
      </w:r>
      <w:r w:rsidRPr="006E1309">
        <w:rPr>
          <w:rFonts w:eastAsiaTheme="minorEastAsia" w:hint="eastAsia"/>
          <w:szCs w:val="21"/>
        </w:rPr>
        <w:t>以及庇护程序适用的法律。</w:t>
      </w:r>
      <w:r w:rsidRPr="006E1309">
        <w:rPr>
          <w:rStyle w:val="a8"/>
          <w:rFonts w:eastAsiaTheme="minorEastAsia"/>
          <w:szCs w:val="21"/>
        </w:rPr>
        <w:footnoteReference w:id="14"/>
      </w:r>
      <w:r w:rsidR="00BB165D">
        <w:rPr>
          <w:rFonts w:eastAsiaTheme="minorEastAsia" w:hint="eastAsia"/>
          <w:szCs w:val="21"/>
        </w:rPr>
        <w:t xml:space="preserve"> </w:t>
      </w:r>
      <w:r w:rsidRPr="006E1309">
        <w:rPr>
          <w:rFonts w:eastAsiaTheme="minorEastAsia" w:hint="eastAsia"/>
          <w:szCs w:val="21"/>
        </w:rPr>
        <w:t>缔约国随后指出，提交人未能根据《公约》第二、第六、第七、第十三和第二十六条为受理目的提出有表面证据的理由，因为没有充分理由相信，如果他被遣返伊朗伊斯兰共和国，将面临被剥夺生命或遭受不人道或有辱人格待遇的风险，也没有充分理由证明丹麦当局在审议他的案件时违反了这些条款。因此，来文的这部分显然没有根据，应宣布不可受理。</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4.3</w:t>
      </w:r>
      <w:r w:rsidRPr="006E1309">
        <w:rPr>
          <w:rFonts w:eastAsiaTheme="minorEastAsia"/>
          <w:szCs w:val="21"/>
        </w:rPr>
        <w:tab/>
      </w:r>
      <w:r w:rsidRPr="006E1309">
        <w:rPr>
          <w:rFonts w:eastAsiaTheme="minorEastAsia" w:hint="eastAsia"/>
          <w:szCs w:val="21"/>
        </w:rPr>
        <w:t>委员会根据《公约》第十四条的惯例是，</w:t>
      </w:r>
      <w:r w:rsidRPr="006E1309">
        <w:rPr>
          <w:rFonts w:eastAsiaTheme="minorEastAsia"/>
          <w:szCs w:val="21"/>
        </w:rPr>
        <w:t>与驱逐</w:t>
      </w:r>
      <w:r w:rsidRPr="006E1309">
        <w:rPr>
          <w:rFonts w:eastAsiaTheme="minorEastAsia" w:hint="eastAsia"/>
          <w:szCs w:val="21"/>
        </w:rPr>
        <w:t>外国</w:t>
      </w:r>
      <w:r w:rsidRPr="006E1309">
        <w:rPr>
          <w:rFonts w:eastAsiaTheme="minorEastAsia"/>
          <w:szCs w:val="21"/>
        </w:rPr>
        <w:t>人有关的程序不属于</w:t>
      </w:r>
      <w:r w:rsidRPr="006E1309">
        <w:rPr>
          <w:rFonts w:eastAsiaTheme="minorEastAsia" w:hint="eastAsia"/>
          <w:szCs w:val="21"/>
        </w:rPr>
        <w:t>《公约》</w:t>
      </w:r>
      <w:r w:rsidRPr="006E1309">
        <w:rPr>
          <w:rFonts w:eastAsiaTheme="minorEastAsia"/>
          <w:szCs w:val="21"/>
        </w:rPr>
        <w:t>第十四条第</w:t>
      </w:r>
      <w:r w:rsidRPr="006E1309">
        <w:rPr>
          <w:rFonts w:eastAsiaTheme="minorEastAsia" w:hint="eastAsia"/>
          <w:szCs w:val="21"/>
        </w:rPr>
        <w:t>1</w:t>
      </w:r>
      <w:r w:rsidRPr="006E1309">
        <w:rPr>
          <w:rFonts w:eastAsiaTheme="minorEastAsia"/>
          <w:szCs w:val="21"/>
        </w:rPr>
        <w:t>款含义内的确定</w:t>
      </w:r>
      <w:r w:rsidRPr="006E1309">
        <w:rPr>
          <w:rFonts w:eastAsiaTheme="minorEastAsia" w:hint="eastAsia"/>
          <w:szCs w:val="21"/>
        </w:rPr>
        <w:t>“</w:t>
      </w:r>
      <w:r w:rsidRPr="006E1309">
        <w:rPr>
          <w:rFonts w:eastAsiaTheme="minorEastAsia"/>
          <w:szCs w:val="21"/>
        </w:rPr>
        <w:t>一件诉讼案中的权利和义务</w:t>
      </w:r>
      <w:r w:rsidRPr="006E1309">
        <w:rPr>
          <w:rFonts w:eastAsiaTheme="minorEastAsia" w:hint="eastAsia"/>
          <w:szCs w:val="21"/>
        </w:rPr>
        <w:t>”</w:t>
      </w:r>
      <w:r w:rsidRPr="006E1309">
        <w:rPr>
          <w:rFonts w:eastAsiaTheme="minorEastAsia"/>
          <w:szCs w:val="21"/>
        </w:rPr>
        <w:t>的范围，而是由第十三条予以规范。</w:t>
      </w:r>
      <w:r w:rsidRPr="006E1309">
        <w:rPr>
          <w:rStyle w:val="a8"/>
          <w:rFonts w:eastAsiaTheme="minorEastAsia"/>
          <w:szCs w:val="21"/>
        </w:rPr>
        <w:footnoteReference w:id="15"/>
      </w:r>
      <w:r w:rsidR="00BB165D">
        <w:rPr>
          <w:rFonts w:eastAsiaTheme="minorEastAsia" w:hint="eastAsia"/>
          <w:szCs w:val="21"/>
        </w:rPr>
        <w:t xml:space="preserve"> </w:t>
      </w:r>
      <w:r w:rsidRPr="006E1309">
        <w:rPr>
          <w:rFonts w:eastAsiaTheme="minorEastAsia" w:hint="eastAsia"/>
          <w:szCs w:val="21"/>
        </w:rPr>
        <w:t>在这一背景下，应根据《任择议定书》第三条，以属事理</w:t>
      </w:r>
      <w:proofErr w:type="gramStart"/>
      <w:r w:rsidRPr="006E1309">
        <w:rPr>
          <w:rFonts w:eastAsiaTheme="minorEastAsia" w:hint="eastAsia"/>
          <w:szCs w:val="21"/>
        </w:rPr>
        <w:t>由宣布</w:t>
      </w:r>
      <w:proofErr w:type="gramEnd"/>
      <w:r w:rsidRPr="006E1309">
        <w:rPr>
          <w:rFonts w:eastAsiaTheme="minorEastAsia" w:hint="eastAsia"/>
          <w:szCs w:val="21"/>
        </w:rPr>
        <w:t>来文的这部分不可受理。</w:t>
      </w:r>
    </w:p>
    <w:p w:rsidR="006E1309" w:rsidRPr="006E1309" w:rsidRDefault="006E1309" w:rsidP="00FA3271">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4.4</w:t>
      </w:r>
      <w:r w:rsidRPr="006E1309">
        <w:rPr>
          <w:rFonts w:eastAsiaTheme="minorEastAsia"/>
          <w:szCs w:val="21"/>
        </w:rPr>
        <w:tab/>
      </w:r>
      <w:r w:rsidRPr="006E1309">
        <w:rPr>
          <w:rFonts w:eastAsiaTheme="minorEastAsia" w:hint="eastAsia"/>
          <w:szCs w:val="21"/>
        </w:rPr>
        <w:t>关于案情，提交人未能证明他返回伊朗伊斯兰共和国将违反《公约》第六和第七条，也未能证明其</w:t>
      </w:r>
      <w:proofErr w:type="gramStart"/>
      <w:r w:rsidRPr="006E1309">
        <w:rPr>
          <w:rFonts w:eastAsiaTheme="minorEastAsia" w:hint="eastAsia"/>
          <w:szCs w:val="21"/>
        </w:rPr>
        <w:t>庇护案</w:t>
      </w:r>
      <w:proofErr w:type="gramEnd"/>
      <w:r w:rsidRPr="006E1309">
        <w:rPr>
          <w:rFonts w:eastAsiaTheme="minorEastAsia" w:hint="eastAsia"/>
          <w:szCs w:val="21"/>
        </w:rPr>
        <w:t>的审理违反了第二、第十三或第二十六条。委员会在关于生命权的第</w:t>
      </w:r>
      <w:r w:rsidRPr="006E1309">
        <w:rPr>
          <w:rFonts w:eastAsiaTheme="minorEastAsia" w:hint="eastAsia"/>
          <w:szCs w:val="21"/>
        </w:rPr>
        <w:t>6</w:t>
      </w:r>
      <w:r w:rsidRPr="006E1309">
        <w:rPr>
          <w:rFonts w:eastAsiaTheme="minorEastAsia" w:hint="eastAsia"/>
          <w:szCs w:val="21"/>
        </w:rPr>
        <w:t>号一般性意见</w:t>
      </w:r>
      <w:r w:rsidRPr="006E1309">
        <w:rPr>
          <w:rFonts w:eastAsiaTheme="minorEastAsia" w:hint="eastAsia"/>
          <w:szCs w:val="21"/>
        </w:rPr>
        <w:t>(1982</w:t>
      </w:r>
      <w:r w:rsidRPr="006E1309">
        <w:rPr>
          <w:rFonts w:eastAsiaTheme="minorEastAsia" w:hint="eastAsia"/>
          <w:szCs w:val="21"/>
        </w:rPr>
        <w:t>年</w:t>
      </w:r>
      <w:r w:rsidRPr="006E1309">
        <w:rPr>
          <w:rFonts w:eastAsiaTheme="minorEastAsia" w:hint="eastAsia"/>
          <w:szCs w:val="21"/>
        </w:rPr>
        <w:t>)</w:t>
      </w:r>
      <w:r w:rsidRPr="006E1309">
        <w:rPr>
          <w:rFonts w:eastAsiaTheme="minorEastAsia" w:hint="eastAsia"/>
          <w:szCs w:val="21"/>
        </w:rPr>
        <w:t>中</w:t>
      </w:r>
      <w:r w:rsidRPr="006E1309">
        <w:rPr>
          <w:rFonts w:eastAsiaTheme="minorEastAsia"/>
          <w:szCs w:val="21"/>
        </w:rPr>
        <w:t>论述了</w:t>
      </w:r>
      <w:r w:rsidRPr="006E1309">
        <w:rPr>
          <w:rFonts w:eastAsiaTheme="minorEastAsia" w:hint="eastAsia"/>
          <w:szCs w:val="21"/>
        </w:rPr>
        <w:t>生命权</w:t>
      </w:r>
      <w:r w:rsidRPr="006E1309">
        <w:rPr>
          <w:rFonts w:eastAsiaTheme="minorEastAsia"/>
          <w:szCs w:val="21"/>
        </w:rPr>
        <w:t>的正负要素</w:t>
      </w:r>
      <w:r w:rsidR="00FA3271" w:rsidRPr="00FA3271">
        <w:rPr>
          <w:rFonts w:eastAsiaTheme="minorEastAsia" w:hint="eastAsia"/>
          <w:spacing w:val="-50"/>
          <w:szCs w:val="21"/>
        </w:rPr>
        <w:t>―</w:t>
      </w:r>
      <w:r w:rsidR="00FA3271" w:rsidRPr="00FA3271">
        <w:rPr>
          <w:rFonts w:eastAsiaTheme="minorEastAsia" w:hint="eastAsia"/>
          <w:szCs w:val="21"/>
        </w:rPr>
        <w:t>―</w:t>
      </w:r>
      <w:r w:rsidRPr="006E1309">
        <w:rPr>
          <w:rFonts w:eastAsiaTheme="minorEastAsia"/>
          <w:szCs w:val="21"/>
        </w:rPr>
        <w:t>即，缔约国及其代理不得任意或非法剥夺人的生命，</w:t>
      </w:r>
      <w:r w:rsidRPr="006E1309">
        <w:rPr>
          <w:rFonts w:eastAsiaTheme="minorEastAsia" w:hint="eastAsia"/>
          <w:szCs w:val="21"/>
        </w:rPr>
        <w:t>以及</w:t>
      </w:r>
      <w:r w:rsidRPr="006E1309">
        <w:rPr>
          <w:rFonts w:eastAsiaTheme="minorEastAsia"/>
          <w:szCs w:val="21"/>
        </w:rPr>
        <w:t>缔约国有义务采取有利于保护生命的措施。根据委员会的判例，如果</w:t>
      </w:r>
      <w:r w:rsidRPr="006E1309">
        <w:rPr>
          <w:rFonts w:eastAsiaTheme="minorEastAsia" w:hint="eastAsia"/>
          <w:szCs w:val="21"/>
        </w:rPr>
        <w:t>驱逐</w:t>
      </w:r>
      <w:r w:rsidRPr="006E1309">
        <w:rPr>
          <w:rFonts w:eastAsiaTheme="minorEastAsia"/>
          <w:szCs w:val="21"/>
        </w:rPr>
        <w:t>的必然且可预见的后果</w:t>
      </w:r>
      <w:r w:rsidRPr="006E1309">
        <w:rPr>
          <w:rFonts w:eastAsiaTheme="minorEastAsia" w:hint="eastAsia"/>
          <w:szCs w:val="21"/>
        </w:rPr>
        <w:t>是，</w:t>
      </w:r>
      <w:r w:rsidRPr="006E1309">
        <w:rPr>
          <w:rFonts w:eastAsiaTheme="minorEastAsia"/>
          <w:szCs w:val="21"/>
        </w:rPr>
        <w:t>无论是在</w:t>
      </w:r>
      <w:r w:rsidRPr="006E1309">
        <w:rPr>
          <w:rFonts w:eastAsiaTheme="minorEastAsia" w:hint="eastAsia"/>
          <w:szCs w:val="21"/>
        </w:rPr>
        <w:t>即将被驱逐至</w:t>
      </w:r>
      <w:r w:rsidRPr="006E1309">
        <w:rPr>
          <w:rFonts w:eastAsiaTheme="minorEastAsia"/>
          <w:szCs w:val="21"/>
        </w:rPr>
        <w:t>的国家</w:t>
      </w:r>
      <w:r w:rsidRPr="006E1309">
        <w:rPr>
          <w:rFonts w:eastAsiaTheme="minorEastAsia" w:hint="eastAsia"/>
          <w:szCs w:val="21"/>
        </w:rPr>
        <w:t>还是随后可能</w:t>
      </w:r>
      <w:r w:rsidRPr="006E1309">
        <w:rPr>
          <w:rFonts w:eastAsiaTheme="minorEastAsia"/>
          <w:szCs w:val="21"/>
        </w:rPr>
        <w:t>被赶往的国家</w:t>
      </w:r>
      <w:r w:rsidRPr="006E1309">
        <w:rPr>
          <w:rFonts w:eastAsiaTheme="minorEastAsia" w:hint="eastAsia"/>
          <w:szCs w:val="21"/>
        </w:rPr>
        <w:t>，当事人面临</w:t>
      </w:r>
      <w:r w:rsidRPr="006E1309">
        <w:rPr>
          <w:rFonts w:eastAsiaTheme="minorEastAsia"/>
          <w:szCs w:val="21"/>
        </w:rPr>
        <w:t>《公约》第七条所设想的那种不可弥补伤害的实际风险，则缔约国有义务不采取引渡、遣返、驱逐或其他手段将</w:t>
      </w:r>
      <w:r w:rsidRPr="006E1309">
        <w:rPr>
          <w:rFonts w:eastAsiaTheme="minorEastAsia" w:hint="eastAsia"/>
          <w:szCs w:val="21"/>
        </w:rPr>
        <w:t>当事人</w:t>
      </w:r>
      <w:r w:rsidRPr="006E1309">
        <w:rPr>
          <w:rFonts w:eastAsiaTheme="minorEastAsia"/>
          <w:szCs w:val="21"/>
        </w:rPr>
        <w:t>逐出其</w:t>
      </w:r>
      <w:r w:rsidRPr="006E1309">
        <w:rPr>
          <w:rFonts w:eastAsiaTheme="minorEastAsia" w:hint="eastAsia"/>
          <w:szCs w:val="21"/>
        </w:rPr>
        <w:t>领土</w:t>
      </w:r>
      <w:r w:rsidRPr="006E1309">
        <w:rPr>
          <w:rFonts w:eastAsiaTheme="minorEastAsia"/>
          <w:szCs w:val="21"/>
        </w:rPr>
        <w:t>。委员会还表示，这种风险必须是个人的，而且须以高标准提供确凿证据证明确实存在造成不可弥补伤害的风险。</w:t>
      </w:r>
      <w:r w:rsidRPr="006E1309">
        <w:rPr>
          <w:rStyle w:val="a8"/>
          <w:rFonts w:eastAsiaTheme="minorEastAsia"/>
          <w:szCs w:val="21"/>
        </w:rPr>
        <w:footnoteReference w:id="16"/>
      </w:r>
      <w:r w:rsidR="0025392B">
        <w:rPr>
          <w:rFonts w:eastAsiaTheme="minorEastAsia" w:hint="eastAsia"/>
          <w:szCs w:val="21"/>
        </w:rPr>
        <w:t xml:space="preserve"> </w:t>
      </w:r>
      <w:r w:rsidRPr="006E1309">
        <w:rPr>
          <w:rFonts w:eastAsiaTheme="minorEastAsia"/>
          <w:szCs w:val="21"/>
        </w:rPr>
        <w:t>缔约国根据《公约》第六和第七条承担的义务反映在《外国人法》第</w:t>
      </w:r>
      <w:r w:rsidRPr="006E1309">
        <w:rPr>
          <w:rFonts w:eastAsiaTheme="minorEastAsia"/>
          <w:szCs w:val="21"/>
        </w:rPr>
        <w:t>7</w:t>
      </w:r>
      <w:r w:rsidRPr="006E1309">
        <w:rPr>
          <w:rFonts w:eastAsiaTheme="minorEastAsia"/>
          <w:szCs w:val="21"/>
        </w:rPr>
        <w:t>条第</w:t>
      </w:r>
      <w:r w:rsidRPr="006E1309">
        <w:rPr>
          <w:rFonts w:eastAsiaTheme="minorEastAsia"/>
          <w:szCs w:val="21"/>
        </w:rPr>
        <w:t>1</w:t>
      </w:r>
      <w:r w:rsidRPr="006E1309">
        <w:rPr>
          <w:rFonts w:eastAsiaTheme="minorEastAsia"/>
          <w:szCs w:val="21"/>
        </w:rPr>
        <w:t>和第</w:t>
      </w:r>
      <w:r w:rsidRPr="006E1309">
        <w:rPr>
          <w:rFonts w:eastAsiaTheme="minorEastAsia"/>
          <w:szCs w:val="21"/>
        </w:rPr>
        <w:t>2</w:t>
      </w:r>
      <w:r w:rsidRPr="006E1309">
        <w:rPr>
          <w:rFonts w:eastAsiaTheme="minorEastAsia"/>
          <w:szCs w:val="21"/>
        </w:rPr>
        <w:t>款中，其中规定，如果外国人被遣返原籍国</w:t>
      </w:r>
      <w:r w:rsidRPr="006E1309">
        <w:rPr>
          <w:rFonts w:eastAsiaTheme="minorEastAsia" w:hint="eastAsia"/>
          <w:szCs w:val="21"/>
        </w:rPr>
        <w:t>将</w:t>
      </w:r>
      <w:r w:rsidRPr="006E1309">
        <w:rPr>
          <w:rFonts w:eastAsiaTheme="minorEastAsia"/>
          <w:szCs w:val="21"/>
        </w:rPr>
        <w:t>面临死刑或遭受酷刑或虐待的风险，</w:t>
      </w:r>
      <w:r w:rsidRPr="006E1309">
        <w:rPr>
          <w:rFonts w:eastAsiaTheme="minorEastAsia" w:hint="eastAsia"/>
          <w:szCs w:val="21"/>
        </w:rPr>
        <w:t>则将</w:t>
      </w:r>
      <w:r w:rsidRPr="006E1309">
        <w:rPr>
          <w:rFonts w:eastAsiaTheme="minorEastAsia"/>
          <w:szCs w:val="21"/>
        </w:rPr>
        <w:t>向其发放居留证。</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4.5</w:t>
      </w:r>
      <w:r w:rsidRPr="006E1309">
        <w:rPr>
          <w:rFonts w:eastAsiaTheme="minorEastAsia"/>
          <w:szCs w:val="21"/>
        </w:rPr>
        <w:tab/>
      </w:r>
      <w:r w:rsidRPr="006E1309">
        <w:rPr>
          <w:rFonts w:eastAsiaTheme="minorEastAsia" w:hint="eastAsia"/>
          <w:szCs w:val="21"/>
        </w:rPr>
        <w:t>提交人在向委员会提出的申诉中没有述及他此前的庇护理由，而仅仅提及所谓的从伊斯兰教皈依基督教。难民上诉委员会正确地指出，按照提交人此前申请庇护的理由，他未能证实他如果返回伊朗伊斯兰共和国会面临被迫害的风险，从而证明有正当理由给予庇护。自</w:t>
      </w:r>
      <w:r w:rsidRPr="006E1309">
        <w:rPr>
          <w:rFonts w:eastAsiaTheme="minorEastAsia" w:hint="eastAsia"/>
          <w:szCs w:val="21"/>
        </w:rPr>
        <w:t>1999</w:t>
      </w:r>
      <w:r w:rsidRPr="006E1309">
        <w:rPr>
          <w:rFonts w:eastAsiaTheme="minorEastAsia" w:hint="eastAsia"/>
          <w:szCs w:val="21"/>
        </w:rPr>
        <w:t>年以来，除</w:t>
      </w:r>
      <w:r w:rsidRPr="006E1309">
        <w:rPr>
          <w:rFonts w:eastAsiaTheme="minorEastAsia" w:hint="eastAsia"/>
          <w:szCs w:val="21"/>
        </w:rPr>
        <w:t>2007</w:t>
      </w:r>
      <w:r w:rsidRPr="006E1309">
        <w:rPr>
          <w:rFonts w:eastAsiaTheme="minorEastAsia" w:hint="eastAsia"/>
          <w:szCs w:val="21"/>
        </w:rPr>
        <w:t>年难民上诉委员会延长其离境期限的短暂期间外，提交人一直有义务自愿离开丹麦。实际上，提交人一直都可以回国，但他一直不愿履行自愿返回的义务。在那段期间，无法将伊朗国民强行送回伊朗伊斯兰共和国，因为伊朗当局不愿为不想自愿返回的本国国民进入该国提供便利。因此，提交人在难民上诉委员会最初拒绝给予提交人庇护之后，又在丹麦逗留了如此之久，完全是他自己造成的。</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4.6</w:t>
      </w:r>
      <w:r w:rsidRPr="006E1309">
        <w:rPr>
          <w:rFonts w:eastAsiaTheme="minorEastAsia"/>
          <w:szCs w:val="21"/>
        </w:rPr>
        <w:tab/>
      </w:r>
      <w:r w:rsidRPr="006E1309">
        <w:rPr>
          <w:rFonts w:eastAsiaTheme="minorEastAsia" w:hint="eastAsia"/>
          <w:szCs w:val="21"/>
        </w:rPr>
        <w:t>难民上诉委员会</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28</w:t>
      </w:r>
      <w:r w:rsidRPr="006E1309">
        <w:rPr>
          <w:rFonts w:eastAsiaTheme="minorEastAsia" w:hint="eastAsia"/>
          <w:szCs w:val="21"/>
        </w:rPr>
        <w:t>日的决定认为，尽管有一份受洗证书，但提交人未能证明他对基督教的皈依是真诚的。没有提供任何资料说明提交人是如何以及何时对基督教产生兴趣的，也没有说明他是如何进行信仰活动的。该委员会还感到奇怪的是，提交人仅在安排将其遣返前不久才提供了关于他受洗的资料，而且，他在</w:t>
      </w:r>
      <w:r w:rsidRPr="006E1309">
        <w:rPr>
          <w:rFonts w:eastAsiaTheme="minorEastAsia" w:hint="eastAsia"/>
          <w:szCs w:val="21"/>
        </w:rPr>
        <w:t>2012</w:t>
      </w:r>
      <w:r w:rsidRPr="006E1309">
        <w:rPr>
          <w:rFonts w:eastAsiaTheme="minorEastAsia" w:hint="eastAsia"/>
          <w:szCs w:val="21"/>
        </w:rPr>
        <w:t>年秋接受了洗礼，但受洗证书的日期却是</w:t>
      </w:r>
      <w:r w:rsidRPr="006E1309">
        <w:rPr>
          <w:rFonts w:eastAsiaTheme="minorEastAsia" w:hint="eastAsia"/>
          <w:szCs w:val="21"/>
        </w:rPr>
        <w:t>2013</w:t>
      </w:r>
      <w:r w:rsidRPr="006E1309">
        <w:rPr>
          <w:rFonts w:eastAsiaTheme="minorEastAsia" w:hint="eastAsia"/>
          <w:szCs w:val="21"/>
        </w:rPr>
        <w:t>年</w:t>
      </w:r>
      <w:r w:rsidRPr="006E1309">
        <w:rPr>
          <w:rFonts w:eastAsiaTheme="minorEastAsia" w:hint="eastAsia"/>
          <w:szCs w:val="21"/>
        </w:rPr>
        <w:t>6</w:t>
      </w:r>
      <w:r w:rsidRPr="006E1309">
        <w:rPr>
          <w:rFonts w:eastAsiaTheme="minorEastAsia" w:hint="eastAsia"/>
          <w:szCs w:val="21"/>
        </w:rPr>
        <w:t>月</w:t>
      </w:r>
      <w:r w:rsidRPr="006E1309">
        <w:rPr>
          <w:rFonts w:eastAsiaTheme="minorEastAsia" w:hint="eastAsia"/>
          <w:szCs w:val="21"/>
        </w:rPr>
        <w:t>6</w:t>
      </w:r>
      <w:r w:rsidRPr="006E1309">
        <w:rPr>
          <w:rFonts w:eastAsiaTheme="minorEastAsia" w:hint="eastAsia"/>
          <w:szCs w:val="21"/>
        </w:rPr>
        <w:t>日。因此，该委员会不认为提交人确实从伊斯兰教皈依了基督教。任何寻求庇护者都必须证实其主张，即给予庇护的条件得到满足。提交人唯一的陈述是他已皈依并接受了洗礼。他对难民上诉委员会或人权事务委员会都没有详细说明任何与其皈依有关的情况。</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4.7</w:t>
      </w:r>
      <w:r w:rsidRPr="006E1309">
        <w:rPr>
          <w:rFonts w:eastAsiaTheme="minorEastAsia"/>
          <w:szCs w:val="21"/>
        </w:rPr>
        <w:tab/>
      </w:r>
      <w:r w:rsidRPr="006E1309">
        <w:rPr>
          <w:rFonts w:eastAsiaTheme="minorEastAsia" w:hint="eastAsia"/>
          <w:szCs w:val="21"/>
        </w:rPr>
        <w:t>此外，提交人在</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5</w:t>
      </w:r>
      <w:r w:rsidRPr="006E1309">
        <w:rPr>
          <w:rFonts w:eastAsiaTheme="minorEastAsia" w:hint="eastAsia"/>
          <w:szCs w:val="21"/>
        </w:rPr>
        <w:t>月</w:t>
      </w:r>
      <w:r w:rsidRPr="006E1309">
        <w:rPr>
          <w:rFonts w:eastAsiaTheme="minorEastAsia" w:hint="eastAsia"/>
          <w:szCs w:val="21"/>
        </w:rPr>
        <w:t>27</w:t>
      </w:r>
      <w:r w:rsidRPr="006E1309">
        <w:rPr>
          <w:rFonts w:eastAsiaTheme="minorEastAsia" w:hint="eastAsia"/>
          <w:szCs w:val="21"/>
        </w:rPr>
        <w:t>日请求重审其案件时才依据这项新理由申请庇护，当时距离他</w:t>
      </w:r>
      <w:r w:rsidRPr="006E1309">
        <w:rPr>
          <w:rFonts w:eastAsiaTheme="minorEastAsia" w:hint="eastAsia"/>
          <w:szCs w:val="21"/>
        </w:rPr>
        <w:t>2012</w:t>
      </w:r>
      <w:r w:rsidRPr="006E1309">
        <w:rPr>
          <w:rFonts w:eastAsiaTheme="minorEastAsia" w:hint="eastAsia"/>
          <w:szCs w:val="21"/>
        </w:rPr>
        <w:t>年</w:t>
      </w:r>
      <w:r w:rsidRPr="006E1309">
        <w:rPr>
          <w:rFonts w:eastAsiaTheme="minorEastAsia" w:hint="eastAsia"/>
          <w:szCs w:val="21"/>
        </w:rPr>
        <w:t>11</w:t>
      </w:r>
      <w:r w:rsidRPr="006E1309">
        <w:rPr>
          <w:rFonts w:eastAsiaTheme="minorEastAsia" w:hint="eastAsia"/>
          <w:szCs w:val="21"/>
        </w:rPr>
        <w:t>月</w:t>
      </w:r>
      <w:r w:rsidRPr="006E1309">
        <w:rPr>
          <w:rFonts w:eastAsiaTheme="minorEastAsia" w:hint="eastAsia"/>
          <w:szCs w:val="21"/>
        </w:rPr>
        <w:t>23</w:t>
      </w:r>
      <w:r w:rsidRPr="006E1309">
        <w:rPr>
          <w:rFonts w:eastAsiaTheme="minorEastAsia" w:hint="eastAsia"/>
          <w:szCs w:val="21"/>
        </w:rPr>
        <w:t>日接受洗礼已有一年半，而且就在安排将他从丹麦遣返不久前。根据提交人提供的资料，似乎直至</w:t>
      </w:r>
      <w:r w:rsidRPr="006E1309">
        <w:rPr>
          <w:rFonts w:eastAsiaTheme="minorEastAsia" w:hint="eastAsia"/>
          <w:szCs w:val="21"/>
        </w:rPr>
        <w:t>2013</w:t>
      </w:r>
      <w:r w:rsidRPr="006E1309">
        <w:rPr>
          <w:rFonts w:eastAsiaTheme="minorEastAsia" w:hint="eastAsia"/>
          <w:szCs w:val="21"/>
        </w:rPr>
        <w:t>年</w:t>
      </w:r>
      <w:r w:rsidRPr="006E1309">
        <w:rPr>
          <w:rFonts w:eastAsiaTheme="minorEastAsia" w:hint="eastAsia"/>
          <w:szCs w:val="21"/>
        </w:rPr>
        <w:t>6</w:t>
      </w:r>
      <w:r w:rsidRPr="006E1309">
        <w:rPr>
          <w:rFonts w:eastAsiaTheme="minorEastAsia" w:hint="eastAsia"/>
          <w:szCs w:val="21"/>
        </w:rPr>
        <w:t>月</w:t>
      </w:r>
      <w:r w:rsidRPr="006E1309">
        <w:rPr>
          <w:rFonts w:eastAsiaTheme="minorEastAsia" w:hint="eastAsia"/>
          <w:szCs w:val="21"/>
        </w:rPr>
        <w:t>6</w:t>
      </w:r>
      <w:r w:rsidRPr="006E1309">
        <w:rPr>
          <w:rFonts w:eastAsiaTheme="minorEastAsia" w:hint="eastAsia"/>
          <w:szCs w:val="21"/>
        </w:rPr>
        <w:t>日，即他接受洗礼六个月之后，证明他受洗的文件才签发。因此，考虑到提交人的行为，包括他自</w:t>
      </w:r>
      <w:r w:rsidRPr="006E1309">
        <w:rPr>
          <w:rFonts w:eastAsiaTheme="minorEastAsia" w:hint="eastAsia"/>
          <w:szCs w:val="21"/>
        </w:rPr>
        <w:t>1998</w:t>
      </w:r>
      <w:r w:rsidRPr="006E1309">
        <w:rPr>
          <w:rFonts w:eastAsiaTheme="minorEastAsia" w:hint="eastAsia"/>
          <w:szCs w:val="21"/>
        </w:rPr>
        <w:t>年以来一直提出新的庇护理由但均被难民上诉委员会拒绝，以及他始终拒绝遵守丹麦当局关于他应当离开该国的决定，提交人很清楚从伊斯兰教皈依基督教对他的</w:t>
      </w:r>
      <w:proofErr w:type="gramStart"/>
      <w:r w:rsidRPr="006E1309">
        <w:rPr>
          <w:rFonts w:eastAsiaTheme="minorEastAsia" w:hint="eastAsia"/>
          <w:szCs w:val="21"/>
        </w:rPr>
        <w:t>庇护案</w:t>
      </w:r>
      <w:proofErr w:type="gramEnd"/>
      <w:r w:rsidRPr="006E1309">
        <w:rPr>
          <w:rFonts w:eastAsiaTheme="minorEastAsia" w:hint="eastAsia"/>
          <w:szCs w:val="21"/>
        </w:rPr>
        <w:t>可能具有的重要意义。因此，他的皈依未能表明存在真正和虔诚的信仰。</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4.8</w:t>
      </w:r>
      <w:r w:rsidRPr="006E1309">
        <w:rPr>
          <w:rFonts w:eastAsiaTheme="minorEastAsia"/>
          <w:szCs w:val="21"/>
        </w:rPr>
        <w:tab/>
      </w:r>
      <w:r w:rsidRPr="006E1309">
        <w:rPr>
          <w:rFonts w:eastAsiaTheme="minorEastAsia"/>
          <w:szCs w:val="21"/>
        </w:rPr>
        <w:t>丹麦的一般</w:t>
      </w:r>
      <w:r w:rsidRPr="006E1309">
        <w:rPr>
          <w:rFonts w:eastAsiaTheme="minorEastAsia" w:hint="eastAsia"/>
          <w:szCs w:val="21"/>
        </w:rPr>
        <w:t>公开辩论</w:t>
      </w:r>
      <w:r w:rsidRPr="006E1309">
        <w:rPr>
          <w:rFonts w:eastAsiaTheme="minorEastAsia"/>
          <w:szCs w:val="21"/>
        </w:rPr>
        <w:t>，特别是寻求庇护者的</w:t>
      </w:r>
      <w:r w:rsidRPr="006E1309">
        <w:rPr>
          <w:rFonts w:eastAsiaTheme="minorEastAsia" w:hint="eastAsia"/>
          <w:szCs w:val="21"/>
        </w:rPr>
        <w:t>公开辩论</w:t>
      </w:r>
      <w:r w:rsidRPr="006E1309">
        <w:rPr>
          <w:rFonts w:eastAsiaTheme="minorEastAsia"/>
          <w:szCs w:val="21"/>
        </w:rPr>
        <w:t>，相当</w:t>
      </w:r>
      <w:r w:rsidRPr="006E1309">
        <w:rPr>
          <w:rFonts w:eastAsiaTheme="minorEastAsia" w:hint="eastAsia"/>
          <w:szCs w:val="21"/>
        </w:rPr>
        <w:t>侧重</w:t>
      </w:r>
      <w:r w:rsidRPr="006E1309">
        <w:rPr>
          <w:rFonts w:eastAsiaTheme="minorEastAsia"/>
          <w:szCs w:val="21"/>
        </w:rPr>
        <w:t>皈依、特别是从伊斯兰教皈依基督教对庇护案件结果的重要性。因此，寻求庇护者和庇护领域内的其他当事方的常识是，关于皈依的</w:t>
      </w:r>
      <w:r w:rsidRPr="006E1309">
        <w:rPr>
          <w:rFonts w:eastAsiaTheme="minorEastAsia" w:hint="eastAsia"/>
          <w:szCs w:val="21"/>
        </w:rPr>
        <w:t>信息可以作为</w:t>
      </w:r>
      <w:r w:rsidRPr="006E1309">
        <w:rPr>
          <w:rFonts w:eastAsiaTheme="minorEastAsia"/>
          <w:szCs w:val="21"/>
        </w:rPr>
        <w:t>庇护</w:t>
      </w:r>
      <w:r w:rsidRPr="006E1309">
        <w:rPr>
          <w:rFonts w:eastAsiaTheme="minorEastAsia" w:hint="eastAsia"/>
          <w:szCs w:val="21"/>
        </w:rPr>
        <w:t>理由</w:t>
      </w:r>
      <w:r w:rsidRPr="006E1309">
        <w:rPr>
          <w:rFonts w:eastAsiaTheme="minorEastAsia"/>
          <w:szCs w:val="21"/>
        </w:rPr>
        <w:t>，但必须逐案评估。</w:t>
      </w:r>
      <w:r w:rsidRPr="006E1309">
        <w:rPr>
          <w:rFonts w:eastAsiaTheme="minorEastAsia" w:hint="eastAsia"/>
          <w:szCs w:val="21"/>
        </w:rPr>
        <w:t>难民上诉委员会在多起案件中认为皈依是真诚的，而且寻求庇护者在返回原籍国后会继续进行新信仰的活动并因此面临被迫害的风险，因此给予了庇护。这些案件不仅包括寻求庇护者在难民上诉委员会</w:t>
      </w:r>
      <w:proofErr w:type="gramStart"/>
      <w:r w:rsidRPr="006E1309">
        <w:rPr>
          <w:rFonts w:eastAsiaTheme="minorEastAsia" w:hint="eastAsia"/>
          <w:szCs w:val="21"/>
        </w:rPr>
        <w:t>作出</w:t>
      </w:r>
      <w:proofErr w:type="gramEnd"/>
      <w:r w:rsidRPr="006E1309">
        <w:rPr>
          <w:rFonts w:eastAsiaTheme="minorEastAsia" w:hint="eastAsia"/>
          <w:szCs w:val="21"/>
        </w:rPr>
        <w:t>决定前皈依的情况，而且，在</w:t>
      </w:r>
      <w:proofErr w:type="gramStart"/>
      <w:r w:rsidRPr="006E1309">
        <w:rPr>
          <w:rFonts w:eastAsiaTheme="minorEastAsia" w:hint="eastAsia"/>
          <w:szCs w:val="21"/>
        </w:rPr>
        <w:t>作出</w:t>
      </w:r>
      <w:proofErr w:type="gramEnd"/>
      <w:r w:rsidRPr="006E1309">
        <w:rPr>
          <w:rFonts w:eastAsiaTheme="minorEastAsia" w:hint="eastAsia"/>
          <w:szCs w:val="21"/>
        </w:rPr>
        <w:t>决定后皈依的情况中，该委员会如果认为有理由重启程序，也同样会这样做，并根据对每个案件的新信息进行的具体和个别评估给予居留资格。</w:t>
      </w:r>
      <w:r w:rsidRPr="006E1309">
        <w:rPr>
          <w:rStyle w:val="a8"/>
          <w:rFonts w:eastAsiaTheme="minorEastAsia"/>
          <w:szCs w:val="21"/>
        </w:rPr>
        <w:footnoteReference w:id="17"/>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4.9</w:t>
      </w:r>
      <w:r w:rsidRPr="006E1309">
        <w:rPr>
          <w:rFonts w:eastAsiaTheme="minorEastAsia"/>
          <w:szCs w:val="21"/>
        </w:rPr>
        <w:tab/>
      </w:r>
      <w:r w:rsidRPr="006E1309">
        <w:rPr>
          <w:rFonts w:eastAsiaTheme="minorEastAsia" w:hint="eastAsia"/>
          <w:szCs w:val="21"/>
        </w:rPr>
        <w:t>2004</w:t>
      </w:r>
      <w:r w:rsidRPr="006E1309">
        <w:rPr>
          <w:rFonts w:eastAsiaTheme="minorEastAsia" w:hint="eastAsia"/>
          <w:szCs w:val="21"/>
        </w:rPr>
        <w:t>年</w:t>
      </w:r>
      <w:r w:rsidRPr="006E1309">
        <w:rPr>
          <w:rFonts w:eastAsiaTheme="minorEastAsia" w:hint="eastAsia"/>
          <w:szCs w:val="21"/>
        </w:rPr>
        <w:t>4</w:t>
      </w:r>
      <w:r w:rsidRPr="006E1309">
        <w:rPr>
          <w:rFonts w:eastAsiaTheme="minorEastAsia" w:hint="eastAsia"/>
          <w:szCs w:val="21"/>
        </w:rPr>
        <w:t>月</w:t>
      </w:r>
      <w:r w:rsidRPr="006E1309">
        <w:rPr>
          <w:rFonts w:eastAsiaTheme="minorEastAsia" w:hint="eastAsia"/>
          <w:szCs w:val="21"/>
        </w:rPr>
        <w:t>28</w:t>
      </w:r>
      <w:r w:rsidRPr="006E1309">
        <w:rPr>
          <w:rFonts w:eastAsiaTheme="minorEastAsia" w:hint="eastAsia"/>
          <w:szCs w:val="21"/>
        </w:rPr>
        <w:t>日的“</w:t>
      </w:r>
      <w:r w:rsidRPr="006E1309">
        <w:rPr>
          <w:rFonts w:eastAsiaTheme="minorEastAsia"/>
          <w:szCs w:val="21"/>
        </w:rPr>
        <w:t>国际保护准则：</w:t>
      </w:r>
      <w:r w:rsidRPr="006E1309">
        <w:rPr>
          <w:rFonts w:eastAsiaTheme="minorEastAsia"/>
          <w:szCs w:val="21"/>
        </w:rPr>
        <w:t>1951</w:t>
      </w:r>
      <w:r w:rsidRPr="006E1309">
        <w:rPr>
          <w:rFonts w:eastAsiaTheme="minorEastAsia"/>
          <w:szCs w:val="21"/>
        </w:rPr>
        <w:t>年</w:t>
      </w:r>
      <w:r w:rsidRPr="006E1309">
        <w:rPr>
          <w:rFonts w:eastAsiaTheme="minorEastAsia" w:hint="eastAsia"/>
          <w:szCs w:val="21"/>
        </w:rPr>
        <w:t>《</w:t>
      </w:r>
      <w:r w:rsidRPr="006E1309">
        <w:rPr>
          <w:rFonts w:eastAsiaTheme="minorEastAsia"/>
          <w:szCs w:val="21"/>
        </w:rPr>
        <w:t>关于难民地位的公约</w:t>
      </w:r>
      <w:r w:rsidRPr="006E1309">
        <w:rPr>
          <w:rFonts w:eastAsiaTheme="minorEastAsia" w:hint="eastAsia"/>
          <w:szCs w:val="21"/>
        </w:rPr>
        <w:t>》</w:t>
      </w:r>
      <w:r w:rsidRPr="006E1309">
        <w:rPr>
          <w:rFonts w:eastAsiaTheme="minorEastAsia"/>
          <w:szCs w:val="21"/>
        </w:rPr>
        <w:t>第一条</w:t>
      </w:r>
      <w:r w:rsidRPr="006E1309">
        <w:rPr>
          <w:rFonts w:eastAsiaTheme="minorEastAsia" w:hint="eastAsia"/>
          <w:szCs w:val="21"/>
        </w:rPr>
        <w:t>第一</w:t>
      </w:r>
      <w:r w:rsidRPr="006E1309">
        <w:rPr>
          <w:rFonts w:eastAsiaTheme="minorEastAsia"/>
          <w:szCs w:val="21"/>
        </w:rPr>
        <w:t>款</w:t>
      </w:r>
      <w:r w:rsidRPr="006E1309">
        <w:rPr>
          <w:rFonts w:eastAsiaTheme="minorEastAsia"/>
          <w:szCs w:val="21"/>
        </w:rPr>
        <w:t>(</w:t>
      </w:r>
      <w:r w:rsidRPr="006E1309">
        <w:rPr>
          <w:rFonts w:eastAsiaTheme="minorEastAsia" w:hint="eastAsia"/>
          <w:szCs w:val="21"/>
        </w:rPr>
        <w:t>乙</w:t>
      </w:r>
      <w:r w:rsidRPr="006E1309">
        <w:rPr>
          <w:rFonts w:eastAsiaTheme="minorEastAsia"/>
          <w:szCs w:val="21"/>
        </w:rPr>
        <w:t>)</w:t>
      </w:r>
      <w:r w:rsidRPr="006E1309">
        <w:rPr>
          <w:rFonts w:eastAsiaTheme="minorEastAsia"/>
          <w:szCs w:val="21"/>
        </w:rPr>
        <w:t>项和</w:t>
      </w:r>
      <w:r w:rsidRPr="006E1309">
        <w:rPr>
          <w:rFonts w:eastAsiaTheme="minorEastAsia"/>
          <w:szCs w:val="21"/>
        </w:rPr>
        <w:t>/</w:t>
      </w:r>
      <w:r w:rsidRPr="006E1309">
        <w:rPr>
          <w:rFonts w:eastAsiaTheme="minorEastAsia"/>
          <w:szCs w:val="21"/>
        </w:rPr>
        <w:t>或其</w:t>
      </w:r>
      <w:r w:rsidRPr="006E1309">
        <w:rPr>
          <w:rFonts w:eastAsiaTheme="minorEastAsia"/>
          <w:szCs w:val="21"/>
        </w:rPr>
        <w:t>1967</w:t>
      </w:r>
      <w:r w:rsidRPr="006E1309">
        <w:rPr>
          <w:rFonts w:eastAsiaTheme="minorEastAsia"/>
          <w:szCs w:val="21"/>
        </w:rPr>
        <w:t>年</w:t>
      </w:r>
      <w:r w:rsidRPr="006E1309">
        <w:rPr>
          <w:rFonts w:eastAsiaTheme="minorEastAsia" w:hint="eastAsia"/>
          <w:szCs w:val="21"/>
        </w:rPr>
        <w:t>《关于难民地位的</w:t>
      </w:r>
      <w:r w:rsidRPr="006E1309">
        <w:rPr>
          <w:rFonts w:eastAsiaTheme="minorEastAsia"/>
          <w:szCs w:val="21"/>
        </w:rPr>
        <w:t>议定书</w:t>
      </w:r>
      <w:r w:rsidRPr="006E1309">
        <w:rPr>
          <w:rFonts w:eastAsiaTheme="minorEastAsia" w:hint="eastAsia"/>
          <w:szCs w:val="21"/>
        </w:rPr>
        <w:t>》</w:t>
      </w:r>
      <w:r w:rsidRPr="006E1309">
        <w:rPr>
          <w:rFonts w:eastAsiaTheme="minorEastAsia"/>
          <w:szCs w:val="21"/>
        </w:rPr>
        <w:t>规定的基于宗教的难民</w:t>
      </w:r>
      <w:r w:rsidRPr="006E1309">
        <w:rPr>
          <w:rFonts w:eastAsiaTheme="minorEastAsia" w:hint="eastAsia"/>
          <w:szCs w:val="21"/>
        </w:rPr>
        <w:t>地位</w:t>
      </w:r>
      <w:r w:rsidRPr="006E1309">
        <w:rPr>
          <w:rFonts w:eastAsiaTheme="minorEastAsia"/>
          <w:szCs w:val="21"/>
        </w:rPr>
        <w:t>申请</w:t>
      </w:r>
      <w:r w:rsidRPr="006E1309">
        <w:rPr>
          <w:rFonts w:eastAsiaTheme="minorEastAsia" w:hint="eastAsia"/>
          <w:szCs w:val="21"/>
        </w:rPr>
        <w:t>”第</w:t>
      </w:r>
      <w:r w:rsidRPr="006E1309">
        <w:rPr>
          <w:rFonts w:eastAsiaTheme="minorEastAsia" w:hint="eastAsia"/>
          <w:szCs w:val="21"/>
        </w:rPr>
        <w:t>36</w:t>
      </w:r>
      <w:r w:rsidRPr="006E1309">
        <w:rPr>
          <w:rFonts w:eastAsiaTheme="minorEastAsia" w:hint="eastAsia"/>
          <w:szCs w:val="21"/>
        </w:rPr>
        <w:t>段规定，除其他外：“所谓的‘为</w:t>
      </w:r>
      <w:r w:rsidRPr="006E1309">
        <w:rPr>
          <w:rFonts w:eastAsiaTheme="minorEastAsia"/>
          <w:szCs w:val="21"/>
        </w:rPr>
        <w:t>自身目的</w:t>
      </w:r>
      <w:r w:rsidRPr="006E1309">
        <w:rPr>
          <w:rFonts w:eastAsiaTheme="minorEastAsia" w:hint="eastAsia"/>
          <w:szCs w:val="21"/>
        </w:rPr>
        <w:t>’</w:t>
      </w:r>
      <w:r w:rsidRPr="006E1309">
        <w:rPr>
          <w:rFonts w:eastAsiaTheme="minorEastAsia"/>
          <w:szCs w:val="21"/>
        </w:rPr>
        <w:t>的活动如果在包括当局在内的所有人看来显然具有机会主义性质，就不能成为</w:t>
      </w:r>
      <w:r w:rsidRPr="006E1309">
        <w:rPr>
          <w:rFonts w:eastAsiaTheme="minorEastAsia" w:hint="eastAsia"/>
          <w:szCs w:val="21"/>
        </w:rPr>
        <w:t>《公约》所载的</w:t>
      </w:r>
      <w:r w:rsidRPr="006E1309">
        <w:rPr>
          <w:rFonts w:eastAsiaTheme="minorEastAsia"/>
          <w:szCs w:val="21"/>
        </w:rPr>
        <w:t>申诉人担心在原籍国受到迫害的理由。因此，如果遣返该人，将不会造成严重的不良后果</w:t>
      </w:r>
      <w:r w:rsidRPr="006E1309">
        <w:rPr>
          <w:rFonts w:eastAsiaTheme="minorEastAsia" w:hint="eastAsia"/>
          <w:szCs w:val="21"/>
        </w:rPr>
        <w:t>”</w:t>
      </w:r>
      <w:r w:rsidR="00A74700">
        <w:rPr>
          <w:rFonts w:eastAsiaTheme="minorEastAsia" w:hint="eastAsia"/>
          <w:szCs w:val="21"/>
        </w:rPr>
        <w:t>。</w:t>
      </w:r>
      <w:r w:rsidRPr="006E1309">
        <w:rPr>
          <w:rFonts w:eastAsiaTheme="minorEastAsia" w:hint="eastAsia"/>
          <w:szCs w:val="21"/>
        </w:rPr>
        <w:t>在</w:t>
      </w:r>
      <w:r w:rsidRPr="006E1309">
        <w:rPr>
          <w:rFonts w:eastAsiaTheme="minorEastAsia" w:hint="eastAsia"/>
          <w:szCs w:val="21"/>
        </w:rPr>
        <w:t>X</w:t>
      </w:r>
      <w:r w:rsidRPr="006E1309">
        <w:rPr>
          <w:rFonts w:ascii="楷体" w:eastAsiaTheme="minorEastAsia" w:hAnsi="楷体" w:hint="eastAsia"/>
          <w:szCs w:val="21"/>
        </w:rPr>
        <w:t>诉丹麦案</w:t>
      </w:r>
      <w:r w:rsidRPr="006E1309">
        <w:rPr>
          <w:rFonts w:eastAsiaTheme="minorEastAsia" w:hint="eastAsia"/>
          <w:szCs w:val="21"/>
        </w:rPr>
        <w:t>中，委员会注意到，提交人申诉的主要依据是“仅仅加入了某个基督教教会”，因此认为提交人根据《公约》提出的申诉没有为受理目的得到充分证实</w:t>
      </w:r>
      <w:r w:rsidRPr="006E1309">
        <w:rPr>
          <w:rFonts w:eastAsiaTheme="minorEastAsia" w:hint="eastAsia"/>
          <w:szCs w:val="21"/>
        </w:rPr>
        <w:t>(</w:t>
      </w:r>
      <w:r w:rsidRPr="006E1309">
        <w:rPr>
          <w:rFonts w:eastAsiaTheme="minorEastAsia" w:hint="eastAsia"/>
          <w:szCs w:val="21"/>
        </w:rPr>
        <w:t>第</w:t>
      </w:r>
      <w:r w:rsidRPr="006E1309">
        <w:rPr>
          <w:rFonts w:eastAsiaTheme="minorEastAsia" w:hint="eastAsia"/>
          <w:szCs w:val="21"/>
        </w:rPr>
        <w:t>4.3</w:t>
      </w:r>
      <w:r w:rsidRPr="006E1309">
        <w:rPr>
          <w:rFonts w:eastAsiaTheme="minorEastAsia" w:hint="eastAsia"/>
          <w:szCs w:val="21"/>
        </w:rPr>
        <w:t>段</w:t>
      </w:r>
      <w:r w:rsidRPr="006E1309">
        <w:rPr>
          <w:rFonts w:eastAsiaTheme="minorEastAsia" w:hint="eastAsia"/>
          <w:szCs w:val="21"/>
        </w:rPr>
        <w:t>)</w:t>
      </w:r>
      <w:r w:rsidRPr="006E1309">
        <w:rPr>
          <w:rFonts w:eastAsiaTheme="minorEastAsia" w:hint="eastAsia"/>
          <w:szCs w:val="21"/>
        </w:rPr>
        <w:t>。相较于</w:t>
      </w:r>
      <w:r w:rsidRPr="006E1309">
        <w:rPr>
          <w:rFonts w:eastAsiaTheme="minorEastAsia" w:hint="eastAsia"/>
          <w:szCs w:val="21"/>
        </w:rPr>
        <w:t>X</w:t>
      </w:r>
      <w:r w:rsidRPr="006E1309">
        <w:rPr>
          <w:rFonts w:ascii="楷体" w:eastAsiaTheme="minorEastAsia" w:hAnsi="楷体" w:hint="eastAsia"/>
          <w:szCs w:val="21"/>
        </w:rPr>
        <w:t>诉丹麦案</w:t>
      </w:r>
      <w:r w:rsidRPr="006E1309">
        <w:rPr>
          <w:rFonts w:eastAsiaTheme="minorEastAsia" w:hint="eastAsia"/>
          <w:szCs w:val="21"/>
        </w:rPr>
        <w:t>的提交人，本来文的提交人就其所称的皈依提供的信息甚至更少：他仅提交了一份证明他受洗的文件，只是声明了他已从伊斯兰教皈依基督教。因此，在本来文中，他未能根据受洗证书提出有表面证据的理由。将他遣返回伊朗伊斯兰共和国不会因为他所谓的皈依基督教而构成违反《公约》第六条或第七条。</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4.10</w:t>
      </w:r>
      <w:r w:rsidRPr="006E1309">
        <w:rPr>
          <w:rFonts w:eastAsiaTheme="minorEastAsia"/>
          <w:szCs w:val="21"/>
        </w:rPr>
        <w:tab/>
      </w:r>
      <w:r w:rsidRPr="006E1309">
        <w:rPr>
          <w:rFonts w:eastAsiaTheme="minorEastAsia" w:hint="eastAsia"/>
          <w:szCs w:val="21"/>
        </w:rPr>
        <w:t>提交人声称，由于他已离开</w:t>
      </w:r>
      <w:r w:rsidRPr="006E1309">
        <w:rPr>
          <w:rFonts w:eastAsiaTheme="minorEastAsia" w:hint="eastAsia"/>
          <w:szCs w:val="21"/>
        </w:rPr>
        <w:t>15</w:t>
      </w:r>
      <w:r w:rsidRPr="006E1309">
        <w:rPr>
          <w:rFonts w:eastAsiaTheme="minorEastAsia" w:hint="eastAsia"/>
          <w:szCs w:val="21"/>
        </w:rPr>
        <w:t>年，一旦返回将被伊朗当局逮捕和审问，对此，难民上诉委员会认为不存在任何迫害或虐待的风险。提交人似乎没有以任何方式被伊朗当局定性，而且他关于因进入伊朗伊斯兰共和国而面临遭受虐待的据称风险的说法似乎完全没有得到证实。提交人的妻子已在丹麦获得庇护，提交人声称如果被遣返伊朗伊斯兰共和国则他们两人不能作为家庭共同生活，这一情况并不导致对其庇护资格</w:t>
      </w:r>
      <w:proofErr w:type="gramStart"/>
      <w:r w:rsidRPr="006E1309">
        <w:rPr>
          <w:rFonts w:eastAsiaTheme="minorEastAsia" w:hint="eastAsia"/>
          <w:szCs w:val="21"/>
        </w:rPr>
        <w:t>作出</w:t>
      </w:r>
      <w:proofErr w:type="gramEnd"/>
      <w:r w:rsidRPr="006E1309">
        <w:rPr>
          <w:rFonts w:eastAsiaTheme="minorEastAsia" w:hint="eastAsia"/>
          <w:szCs w:val="21"/>
        </w:rPr>
        <w:t>不同评估。</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4.11</w:t>
      </w:r>
      <w:r w:rsidRPr="006E1309">
        <w:rPr>
          <w:rFonts w:eastAsiaTheme="minorEastAsia"/>
          <w:szCs w:val="21"/>
        </w:rPr>
        <w:tab/>
      </w:r>
      <w:r w:rsidRPr="006E1309">
        <w:rPr>
          <w:rFonts w:eastAsiaTheme="minorEastAsia" w:hint="eastAsia"/>
          <w:szCs w:val="21"/>
        </w:rPr>
        <w:t>至于提交人声称他没有获得重新审理，因而缔约国违反了《公约》第二、第十三和第二十六条，缔约国首先指出，第十三条并未对获得法庭审理的权利</w:t>
      </w:r>
      <w:proofErr w:type="gramStart"/>
      <w:r w:rsidRPr="006E1309">
        <w:rPr>
          <w:rFonts w:eastAsiaTheme="minorEastAsia" w:hint="eastAsia"/>
          <w:szCs w:val="21"/>
        </w:rPr>
        <w:t>作出</w:t>
      </w:r>
      <w:proofErr w:type="gramEnd"/>
      <w:r w:rsidRPr="006E1309">
        <w:rPr>
          <w:rFonts w:eastAsiaTheme="minorEastAsia" w:hint="eastAsia"/>
          <w:szCs w:val="21"/>
        </w:rPr>
        <w:t>规定。在</w:t>
      </w:r>
      <w:proofErr w:type="spellStart"/>
      <w:r w:rsidRPr="006E1309">
        <w:rPr>
          <w:rFonts w:eastAsiaTheme="minorEastAsia"/>
          <w:szCs w:val="21"/>
        </w:rPr>
        <w:t>Maroufidou</w:t>
      </w:r>
      <w:proofErr w:type="spellEnd"/>
      <w:r w:rsidRPr="006E1309">
        <w:rPr>
          <w:rFonts w:ascii="楷体" w:eastAsiaTheme="minorEastAsia" w:hAnsi="楷体" w:hint="eastAsia"/>
          <w:szCs w:val="21"/>
        </w:rPr>
        <w:t>诉瑞典案</w:t>
      </w:r>
      <w:r w:rsidRPr="006E1309">
        <w:rPr>
          <w:rFonts w:eastAsiaTheme="minorEastAsia" w:hint="eastAsia"/>
          <w:szCs w:val="21"/>
        </w:rPr>
        <w:t>中，委员会并未</w:t>
      </w:r>
      <w:proofErr w:type="gramStart"/>
      <w:r w:rsidRPr="006E1309">
        <w:rPr>
          <w:rFonts w:eastAsiaTheme="minorEastAsia" w:hint="eastAsia"/>
          <w:szCs w:val="21"/>
        </w:rPr>
        <w:t>否认仅</w:t>
      </w:r>
      <w:proofErr w:type="gramEnd"/>
      <w:r w:rsidRPr="006E1309">
        <w:rPr>
          <w:rFonts w:eastAsiaTheme="minorEastAsia"/>
          <w:szCs w:val="21"/>
        </w:rPr>
        <w:t>对有关驱逐令进行行政</w:t>
      </w:r>
      <w:r w:rsidRPr="006E1309">
        <w:rPr>
          <w:rFonts w:eastAsiaTheme="minorEastAsia" w:hint="eastAsia"/>
          <w:szCs w:val="21"/>
        </w:rPr>
        <w:t>“复议”符合</w:t>
      </w:r>
      <w:r w:rsidRPr="006E1309">
        <w:rPr>
          <w:rFonts w:eastAsiaTheme="minorEastAsia"/>
          <w:szCs w:val="21"/>
        </w:rPr>
        <w:t>第十三条。</w:t>
      </w:r>
      <w:r w:rsidRPr="006E1309">
        <w:rPr>
          <w:rStyle w:val="a8"/>
          <w:rFonts w:eastAsiaTheme="minorEastAsia"/>
          <w:szCs w:val="21"/>
        </w:rPr>
        <w:footnoteReference w:id="18"/>
      </w:r>
      <w:r w:rsidR="00A74700">
        <w:rPr>
          <w:rFonts w:eastAsiaTheme="minorEastAsia" w:hint="eastAsia"/>
          <w:szCs w:val="21"/>
        </w:rPr>
        <w:t xml:space="preserve"> </w:t>
      </w:r>
      <w:r w:rsidRPr="006E1309">
        <w:rPr>
          <w:rFonts w:eastAsiaTheme="minorEastAsia" w:hint="eastAsia"/>
          <w:szCs w:val="21"/>
        </w:rPr>
        <w:t>难民上诉委员会对某一案件</w:t>
      </w:r>
      <w:proofErr w:type="gramStart"/>
      <w:r w:rsidRPr="006E1309">
        <w:rPr>
          <w:rFonts w:eastAsiaTheme="minorEastAsia" w:hint="eastAsia"/>
          <w:szCs w:val="21"/>
        </w:rPr>
        <w:t>作出</w:t>
      </w:r>
      <w:proofErr w:type="gramEnd"/>
      <w:r w:rsidRPr="006E1309">
        <w:rPr>
          <w:rFonts w:eastAsiaTheme="minorEastAsia" w:hint="eastAsia"/>
          <w:szCs w:val="21"/>
        </w:rPr>
        <w:t>决定后，寻求庇护者可以请求该委员会重启庇护程序。如果寻求庇护者声称，自从委员会</w:t>
      </w:r>
      <w:proofErr w:type="gramStart"/>
      <w:r w:rsidRPr="006E1309">
        <w:rPr>
          <w:rFonts w:eastAsiaTheme="minorEastAsia" w:hint="eastAsia"/>
          <w:szCs w:val="21"/>
        </w:rPr>
        <w:t>作出</w:t>
      </w:r>
      <w:proofErr w:type="gramEnd"/>
      <w:r w:rsidRPr="006E1309">
        <w:rPr>
          <w:rFonts w:eastAsiaTheme="minorEastAsia" w:hint="eastAsia"/>
          <w:szCs w:val="21"/>
        </w:rPr>
        <w:t>原先决定以来又出现了重要的新信息，且新信息可能导致</w:t>
      </w:r>
      <w:proofErr w:type="gramStart"/>
      <w:r w:rsidRPr="006E1309">
        <w:rPr>
          <w:rFonts w:eastAsiaTheme="minorEastAsia" w:hint="eastAsia"/>
          <w:szCs w:val="21"/>
        </w:rPr>
        <w:t>作出</w:t>
      </w:r>
      <w:proofErr w:type="gramEnd"/>
      <w:r w:rsidRPr="006E1309">
        <w:rPr>
          <w:rFonts w:eastAsiaTheme="minorEastAsia" w:hint="eastAsia"/>
          <w:szCs w:val="21"/>
        </w:rPr>
        <w:t>不同决定，该委员会将评估根据新信息是否有理由重启程序以重审案件。在提交人的案件中，该委员会评估了关于皈依的信息的可信度，认为没有提供可以导致</w:t>
      </w:r>
      <w:proofErr w:type="gramStart"/>
      <w:r w:rsidRPr="006E1309">
        <w:rPr>
          <w:rFonts w:eastAsiaTheme="minorEastAsia" w:hint="eastAsia"/>
          <w:szCs w:val="21"/>
        </w:rPr>
        <w:t>作出</w:t>
      </w:r>
      <w:proofErr w:type="gramEnd"/>
      <w:r w:rsidRPr="006E1309">
        <w:rPr>
          <w:rFonts w:eastAsiaTheme="minorEastAsia" w:hint="eastAsia"/>
          <w:szCs w:val="21"/>
        </w:rPr>
        <w:t>不同决定的新信息。根据对提交人提供的新信息的评估，该委员会认为，提交人的皈依不是真诚的。因此，在没有可以导致对提交人的庇护案</w:t>
      </w:r>
      <w:proofErr w:type="gramStart"/>
      <w:r w:rsidRPr="006E1309">
        <w:rPr>
          <w:rFonts w:eastAsiaTheme="minorEastAsia" w:hint="eastAsia"/>
          <w:szCs w:val="21"/>
        </w:rPr>
        <w:t>作出</w:t>
      </w:r>
      <w:proofErr w:type="gramEnd"/>
      <w:r w:rsidRPr="006E1309">
        <w:rPr>
          <w:rFonts w:eastAsiaTheme="minorEastAsia" w:hint="eastAsia"/>
          <w:szCs w:val="21"/>
        </w:rPr>
        <w:t>不同评估的重要新信息的情况下，没有理由重启庇护程序，包括将案件发回丹麦移民局重新审议。</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4.12</w:t>
      </w:r>
      <w:r w:rsidRPr="006E1309">
        <w:rPr>
          <w:rFonts w:eastAsiaTheme="minorEastAsia"/>
          <w:szCs w:val="21"/>
        </w:rPr>
        <w:tab/>
      </w:r>
      <w:r w:rsidRPr="006E1309">
        <w:rPr>
          <w:rFonts w:eastAsiaTheme="minorEastAsia" w:hint="eastAsia"/>
          <w:szCs w:val="21"/>
        </w:rPr>
        <w:t>最后，</w:t>
      </w:r>
      <w:r w:rsidRPr="006E1309">
        <w:rPr>
          <w:rFonts w:eastAsiaTheme="minorEastAsia"/>
          <w:szCs w:val="21"/>
        </w:rPr>
        <w:t>提交人在申请庇护方面并未因种族、肤色、性别、语言、宗教、政治或其他见解、国籍或社会出身、财产、出生或其他身份而受到与他人不同的待遇。他没有提供任何证据</w:t>
      </w:r>
      <w:r w:rsidRPr="006E1309">
        <w:rPr>
          <w:rFonts w:eastAsiaTheme="minorEastAsia" w:hint="eastAsia"/>
          <w:szCs w:val="21"/>
        </w:rPr>
        <w:t>证实缔约国</w:t>
      </w:r>
      <w:r w:rsidRPr="006E1309">
        <w:rPr>
          <w:rFonts w:eastAsiaTheme="minorEastAsia"/>
          <w:szCs w:val="21"/>
        </w:rPr>
        <w:t>违反了第二条和第二十六条。关于提交人提出的他无权向丹麦法院提出上诉的问题，丹麦的</w:t>
      </w:r>
      <w:r w:rsidRPr="006E1309">
        <w:rPr>
          <w:rFonts w:eastAsiaTheme="minorEastAsia" w:hint="eastAsia"/>
          <w:szCs w:val="21"/>
        </w:rPr>
        <w:t>任何</w:t>
      </w:r>
      <w:r w:rsidRPr="006E1309">
        <w:rPr>
          <w:rFonts w:eastAsiaTheme="minorEastAsia"/>
          <w:szCs w:val="21"/>
        </w:rPr>
        <w:t>寻求庇护者</w:t>
      </w:r>
      <w:r w:rsidRPr="006E1309">
        <w:rPr>
          <w:rFonts w:eastAsiaTheme="minorEastAsia" w:hint="eastAsia"/>
          <w:szCs w:val="21"/>
        </w:rPr>
        <w:t>都</w:t>
      </w:r>
      <w:r w:rsidRPr="006E1309">
        <w:rPr>
          <w:rFonts w:eastAsiaTheme="minorEastAsia"/>
          <w:szCs w:val="21"/>
        </w:rPr>
        <w:t>不可能就庇护申请的决定向丹麦法院提出上诉，因为难民上诉委员会的决定是最终决定。</w:t>
      </w:r>
    </w:p>
    <w:p w:rsidR="006E1309" w:rsidRPr="006E1309" w:rsidRDefault="006E1309" w:rsidP="00A74700">
      <w:pPr>
        <w:pStyle w:val="H23GC"/>
      </w:pPr>
      <w:r w:rsidRPr="006E1309">
        <w:tab/>
      </w:r>
      <w:r w:rsidRPr="006E1309">
        <w:tab/>
      </w:r>
      <w:r w:rsidRPr="006E1309">
        <w:t>提交人对缔约国关于可否受理和案情意见的评论</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5.1</w:t>
      </w:r>
      <w:r w:rsidRPr="006E1309">
        <w:rPr>
          <w:rFonts w:eastAsiaTheme="minorEastAsia"/>
          <w:szCs w:val="21"/>
        </w:rPr>
        <w:tab/>
      </w:r>
      <w:r w:rsidRPr="006E1309">
        <w:rPr>
          <w:rFonts w:eastAsiaTheme="minorEastAsia" w:hint="eastAsia"/>
          <w:szCs w:val="21"/>
        </w:rPr>
        <w:t>提交人在</w:t>
      </w:r>
      <w:r w:rsidRPr="006E1309">
        <w:rPr>
          <w:rFonts w:eastAsiaTheme="minorEastAsia" w:hint="eastAsia"/>
          <w:szCs w:val="21"/>
        </w:rPr>
        <w:t>2016</w:t>
      </w:r>
      <w:r w:rsidRPr="006E1309">
        <w:rPr>
          <w:rFonts w:eastAsiaTheme="minorEastAsia" w:hint="eastAsia"/>
          <w:szCs w:val="21"/>
        </w:rPr>
        <w:t>年</w:t>
      </w:r>
      <w:r w:rsidRPr="006E1309">
        <w:rPr>
          <w:rFonts w:eastAsiaTheme="minorEastAsia" w:hint="eastAsia"/>
          <w:szCs w:val="21"/>
        </w:rPr>
        <w:t>4</w:t>
      </w:r>
      <w:r w:rsidRPr="006E1309">
        <w:rPr>
          <w:rFonts w:eastAsiaTheme="minorEastAsia" w:hint="eastAsia"/>
          <w:szCs w:val="21"/>
        </w:rPr>
        <w:t>月</w:t>
      </w:r>
      <w:r w:rsidRPr="006E1309">
        <w:rPr>
          <w:rFonts w:eastAsiaTheme="minorEastAsia" w:hint="eastAsia"/>
          <w:szCs w:val="21"/>
        </w:rPr>
        <w:t>15</w:t>
      </w:r>
      <w:r w:rsidRPr="006E1309">
        <w:rPr>
          <w:rFonts w:eastAsiaTheme="minorEastAsia" w:hint="eastAsia"/>
          <w:szCs w:val="21"/>
        </w:rPr>
        <w:t>日的评论中指称，缔约国违反了《公约》第二、第六、第七、第十三和第二十六条。</w:t>
      </w:r>
      <w:r w:rsidRPr="006E1309">
        <w:rPr>
          <w:rStyle w:val="a8"/>
          <w:rFonts w:eastAsiaTheme="minorEastAsia"/>
          <w:szCs w:val="21"/>
        </w:rPr>
        <w:footnoteReference w:id="19"/>
      </w:r>
      <w:r w:rsidR="00A74700">
        <w:rPr>
          <w:rFonts w:eastAsiaTheme="minorEastAsia" w:hint="eastAsia"/>
          <w:szCs w:val="21"/>
        </w:rPr>
        <w:t xml:space="preserve"> </w:t>
      </w:r>
      <w:r w:rsidRPr="006E1309">
        <w:rPr>
          <w:rFonts w:eastAsiaTheme="minorEastAsia"/>
          <w:szCs w:val="21"/>
        </w:rPr>
        <w:t>新来文和临时措施特别报告员</w:t>
      </w:r>
      <w:r w:rsidRPr="006E1309">
        <w:rPr>
          <w:rFonts w:eastAsiaTheme="minorEastAsia" w:hint="eastAsia"/>
          <w:szCs w:val="21"/>
        </w:rPr>
        <w:t>决定不要求采取临时措施之后，提交人报告称，他已被遣返伊朗伊斯兰共和国并被囚禁，但目前仍然健在。随后，他欢迎欧洲人权法院在</w:t>
      </w:r>
      <w:proofErr w:type="spellStart"/>
      <w:r w:rsidRPr="006E1309">
        <w:rPr>
          <w:rFonts w:eastAsiaTheme="minorEastAsia" w:hint="eastAsia"/>
          <w:szCs w:val="21"/>
        </w:rPr>
        <w:t>F.G</w:t>
      </w:r>
      <w:proofErr w:type="spellEnd"/>
      <w:r w:rsidRPr="006E1309">
        <w:rPr>
          <w:rFonts w:ascii="楷体" w:eastAsiaTheme="minorEastAsia" w:hAnsi="楷体" w:hint="eastAsia"/>
          <w:szCs w:val="21"/>
        </w:rPr>
        <w:t>诉瑞典案</w:t>
      </w:r>
      <w:r w:rsidRPr="006E1309">
        <w:rPr>
          <w:rFonts w:eastAsiaTheme="minorEastAsia" w:hint="eastAsia"/>
          <w:szCs w:val="21"/>
        </w:rPr>
        <w:t>中的裁决，其中明确指出，由于不驱回原则的绝对性，成员国在获悉新的就地动机时，不得拒绝重审庇护案件。</w:t>
      </w:r>
      <w:r w:rsidRPr="006E1309">
        <w:rPr>
          <w:rStyle w:val="a8"/>
          <w:rFonts w:eastAsiaTheme="minorEastAsia"/>
          <w:szCs w:val="21"/>
        </w:rPr>
        <w:footnoteReference w:id="20"/>
      </w:r>
      <w:r w:rsidR="00A74700">
        <w:rPr>
          <w:rFonts w:eastAsiaTheme="minorEastAsia" w:hint="eastAsia"/>
          <w:szCs w:val="21"/>
        </w:rPr>
        <w:t xml:space="preserve"> </w:t>
      </w:r>
      <w:r w:rsidRPr="006E1309">
        <w:rPr>
          <w:rFonts w:eastAsiaTheme="minorEastAsia" w:hint="eastAsia"/>
          <w:szCs w:val="21"/>
        </w:rPr>
        <w:t>在该案中，瑞典当局以没有新的相关信息为由，拒绝重审申诉人的庇护案，尽管申诉人告知当局，他已皈依基督教，并因此担心如果被遣返伊朗伊斯兰共和国会遭到迫害。法院认为，瑞典无视这一关于申诉人的新庇护动机的新信息，违反了《欧洲人权公约》第</w:t>
      </w:r>
      <w:r w:rsidRPr="006E1309">
        <w:rPr>
          <w:rFonts w:eastAsiaTheme="minorEastAsia" w:hint="eastAsia"/>
          <w:szCs w:val="21"/>
        </w:rPr>
        <w:t>3</w:t>
      </w:r>
      <w:r w:rsidRPr="006E1309">
        <w:rPr>
          <w:rFonts w:eastAsiaTheme="minorEastAsia" w:hint="eastAsia"/>
          <w:szCs w:val="21"/>
        </w:rPr>
        <w:t>条。提交人认为，他的情况与此类似。</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5.2</w:t>
      </w:r>
      <w:r w:rsidRPr="006E1309">
        <w:rPr>
          <w:rFonts w:eastAsiaTheme="minorEastAsia"/>
          <w:szCs w:val="21"/>
        </w:rPr>
        <w:tab/>
      </w:r>
      <w:r w:rsidRPr="006E1309">
        <w:rPr>
          <w:rFonts w:eastAsiaTheme="minorEastAsia" w:hint="eastAsia"/>
          <w:szCs w:val="21"/>
        </w:rPr>
        <w:t>随后，提交人坚称，难民上诉委员会</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28</w:t>
      </w:r>
      <w:r w:rsidRPr="006E1309">
        <w:rPr>
          <w:rFonts w:eastAsiaTheme="minorEastAsia" w:hint="eastAsia"/>
          <w:szCs w:val="21"/>
        </w:rPr>
        <w:t>日的决定不是由该委员会的五位成员</w:t>
      </w:r>
      <w:proofErr w:type="gramStart"/>
      <w:r w:rsidRPr="006E1309">
        <w:rPr>
          <w:rFonts w:eastAsiaTheme="minorEastAsia" w:hint="eastAsia"/>
          <w:szCs w:val="21"/>
        </w:rPr>
        <w:t>作出</w:t>
      </w:r>
      <w:proofErr w:type="gramEnd"/>
      <w:r w:rsidRPr="006E1309">
        <w:rPr>
          <w:rFonts w:eastAsiaTheme="minorEastAsia" w:hint="eastAsia"/>
          <w:szCs w:val="21"/>
        </w:rPr>
        <w:t>的，而是由该委员会的一名法律工作人员签署的。“决定草案”由该委员会主席审查和接受后转交提交人。因此，驳回提交人的新就地动机的决定不是由该委员会本身</w:t>
      </w:r>
      <w:proofErr w:type="gramStart"/>
      <w:r w:rsidRPr="006E1309">
        <w:rPr>
          <w:rFonts w:eastAsiaTheme="minorEastAsia" w:hint="eastAsia"/>
          <w:szCs w:val="21"/>
        </w:rPr>
        <w:t>作出</w:t>
      </w:r>
      <w:proofErr w:type="gramEnd"/>
      <w:r w:rsidRPr="006E1309">
        <w:rPr>
          <w:rFonts w:eastAsiaTheme="minorEastAsia" w:hint="eastAsia"/>
          <w:szCs w:val="21"/>
        </w:rPr>
        <w:t>的。提交人本应获得一次新的口头审理，就他的新信仰进行说明并回答该委员会五位成员的问题，随后由他们对他的庇护请求</w:t>
      </w:r>
      <w:proofErr w:type="gramStart"/>
      <w:r w:rsidRPr="006E1309">
        <w:rPr>
          <w:rFonts w:eastAsiaTheme="minorEastAsia" w:hint="eastAsia"/>
          <w:szCs w:val="21"/>
        </w:rPr>
        <w:t>作出</w:t>
      </w:r>
      <w:proofErr w:type="gramEnd"/>
      <w:r w:rsidRPr="006E1309">
        <w:rPr>
          <w:rFonts w:eastAsiaTheme="minorEastAsia" w:hint="eastAsia"/>
          <w:szCs w:val="21"/>
        </w:rPr>
        <w:t>决定。</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5.3</w:t>
      </w:r>
      <w:r w:rsidRPr="006E1309">
        <w:rPr>
          <w:rFonts w:eastAsiaTheme="minorEastAsia"/>
          <w:szCs w:val="21"/>
        </w:rPr>
        <w:tab/>
      </w:r>
      <w:r w:rsidRPr="006E1309">
        <w:rPr>
          <w:rFonts w:eastAsiaTheme="minorEastAsia" w:hint="eastAsia"/>
          <w:szCs w:val="21"/>
        </w:rPr>
        <w:t>因此，难民上诉委员会关于不重启程序的决定违反了《公约》第六和第七条。移民局从未审查过提交人的皈依情况，因此，关于他的就地动机的决定不是对上诉</w:t>
      </w:r>
      <w:proofErr w:type="gramStart"/>
      <w:r w:rsidRPr="006E1309">
        <w:rPr>
          <w:rFonts w:eastAsiaTheme="minorEastAsia" w:hint="eastAsia"/>
          <w:szCs w:val="21"/>
        </w:rPr>
        <w:t>作出</w:t>
      </w:r>
      <w:proofErr w:type="gramEnd"/>
      <w:r w:rsidRPr="006E1309">
        <w:rPr>
          <w:rFonts w:eastAsiaTheme="minorEastAsia" w:hint="eastAsia"/>
          <w:szCs w:val="21"/>
        </w:rPr>
        <w:t>的决定，因为该委员会是就其要求案件获得重审的权利</w:t>
      </w:r>
      <w:proofErr w:type="gramStart"/>
      <w:r w:rsidRPr="006E1309">
        <w:rPr>
          <w:rFonts w:eastAsiaTheme="minorEastAsia" w:hint="eastAsia"/>
          <w:szCs w:val="21"/>
        </w:rPr>
        <w:t>作出</w:t>
      </w:r>
      <w:proofErr w:type="gramEnd"/>
      <w:r w:rsidRPr="006E1309">
        <w:rPr>
          <w:rFonts w:eastAsiaTheme="minorEastAsia" w:hint="eastAsia"/>
          <w:szCs w:val="21"/>
        </w:rPr>
        <w:t>最初和最终决定的国内当局。</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5.4</w:t>
      </w:r>
      <w:r w:rsidRPr="006E1309">
        <w:rPr>
          <w:rFonts w:eastAsiaTheme="minorEastAsia"/>
          <w:szCs w:val="21"/>
        </w:rPr>
        <w:tab/>
      </w:r>
      <w:r w:rsidRPr="006E1309">
        <w:rPr>
          <w:rFonts w:eastAsiaTheme="minorEastAsia" w:hint="eastAsia"/>
          <w:szCs w:val="21"/>
        </w:rPr>
        <w:t>提交人根据《公约》第十三条享有的权利受到侵犯，因为他只有权诉诸行政程序，而无法就难民上诉委员会的决定向丹麦法院提出上诉。而且，他也没有机会在该委员会五位成员面前为自己的案件辩护。</w:t>
      </w:r>
      <w:r w:rsidRPr="006E1309">
        <w:rPr>
          <w:rFonts w:eastAsiaTheme="minorEastAsia"/>
          <w:szCs w:val="21"/>
        </w:rPr>
        <w:t>此外，根据丹麦法律，</w:t>
      </w:r>
      <w:r w:rsidRPr="006E1309">
        <w:rPr>
          <w:rFonts w:eastAsiaTheme="minorEastAsia" w:hint="eastAsia"/>
          <w:szCs w:val="21"/>
        </w:rPr>
        <w:t>可以</w:t>
      </w:r>
      <w:r w:rsidRPr="006E1309">
        <w:rPr>
          <w:rFonts w:eastAsiaTheme="minorEastAsia"/>
          <w:szCs w:val="21"/>
        </w:rPr>
        <w:t>在丹麦司法系统内对任何委员会的所有其他决定提出上诉</w:t>
      </w:r>
      <w:r w:rsidRPr="006E1309">
        <w:rPr>
          <w:rFonts w:eastAsiaTheme="minorEastAsia" w:hint="eastAsia"/>
          <w:szCs w:val="21"/>
        </w:rPr>
        <w:t>，</w:t>
      </w:r>
      <w:r w:rsidRPr="006E1309">
        <w:rPr>
          <w:rFonts w:eastAsiaTheme="minorEastAsia"/>
          <w:szCs w:val="21"/>
        </w:rPr>
        <w:t>因此，根据《公约》第二和第二十六条，提交人受到了歧视。</w:t>
      </w:r>
      <w:r w:rsidRPr="006E1309">
        <w:rPr>
          <w:rFonts w:eastAsiaTheme="minorEastAsia" w:hint="eastAsia"/>
          <w:szCs w:val="21"/>
        </w:rPr>
        <w:t>根据丹麦《宪法》第</w:t>
      </w:r>
      <w:r w:rsidRPr="006E1309">
        <w:rPr>
          <w:rFonts w:eastAsiaTheme="minorEastAsia" w:hint="eastAsia"/>
          <w:szCs w:val="21"/>
        </w:rPr>
        <w:t>63</w:t>
      </w:r>
      <w:r w:rsidRPr="006E1309">
        <w:rPr>
          <w:rFonts w:eastAsiaTheme="minorEastAsia" w:hint="eastAsia"/>
          <w:szCs w:val="21"/>
        </w:rPr>
        <w:t>条，可以就所有行政决定，包括难民上诉委员会的决定，向法院提出上诉。</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5.5</w:t>
      </w:r>
      <w:r w:rsidRPr="006E1309">
        <w:rPr>
          <w:rFonts w:eastAsiaTheme="minorEastAsia"/>
          <w:szCs w:val="21"/>
        </w:rPr>
        <w:tab/>
      </w:r>
      <w:r w:rsidRPr="006E1309">
        <w:rPr>
          <w:rFonts w:eastAsiaTheme="minorEastAsia" w:hint="eastAsia"/>
          <w:szCs w:val="21"/>
        </w:rPr>
        <w:t>最后，提交人提到提交人权事务委员会的若干案件，在这些案件中，缔约国决定重审案件并给予庇护，</w:t>
      </w:r>
      <w:r w:rsidRPr="006E1309">
        <w:rPr>
          <w:rStyle w:val="a8"/>
          <w:rFonts w:eastAsiaTheme="minorEastAsia"/>
          <w:szCs w:val="21"/>
        </w:rPr>
        <w:footnoteReference w:id="21"/>
      </w:r>
      <w:r w:rsidRPr="006E1309">
        <w:rPr>
          <w:rFonts w:eastAsiaTheme="minorEastAsia" w:hint="eastAsia"/>
          <w:szCs w:val="21"/>
        </w:rPr>
        <w:t xml:space="preserve"> </w:t>
      </w:r>
      <w:r w:rsidRPr="006E1309">
        <w:rPr>
          <w:rFonts w:eastAsiaTheme="minorEastAsia" w:hint="eastAsia"/>
          <w:szCs w:val="21"/>
        </w:rPr>
        <w:t>并得出结论认为，难民上诉委员会</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28</w:t>
      </w:r>
      <w:r w:rsidRPr="006E1309">
        <w:rPr>
          <w:rFonts w:eastAsiaTheme="minorEastAsia" w:hint="eastAsia"/>
          <w:szCs w:val="21"/>
        </w:rPr>
        <w:t>日的决定显然是不合理和任意的。</w:t>
      </w:r>
    </w:p>
    <w:p w:rsidR="006E1309" w:rsidRPr="006E1309" w:rsidRDefault="006E1309" w:rsidP="00A74700">
      <w:pPr>
        <w:pStyle w:val="H23GC"/>
      </w:pPr>
      <w:r w:rsidRPr="006E1309">
        <w:tab/>
      </w:r>
      <w:r w:rsidRPr="006E1309">
        <w:tab/>
      </w:r>
      <w:r w:rsidRPr="006E1309">
        <w:rPr>
          <w:rFonts w:hint="eastAsia"/>
        </w:rPr>
        <w:t>缔约国的补充意见</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6.1</w:t>
      </w:r>
      <w:r w:rsidRPr="006E1309">
        <w:rPr>
          <w:rFonts w:eastAsiaTheme="minorEastAsia"/>
          <w:szCs w:val="21"/>
        </w:rPr>
        <w:tab/>
      </w:r>
      <w:r w:rsidRPr="006E1309">
        <w:rPr>
          <w:rFonts w:eastAsiaTheme="minorEastAsia" w:hint="eastAsia"/>
          <w:szCs w:val="21"/>
        </w:rPr>
        <w:t>2016</w:t>
      </w:r>
      <w:r w:rsidRPr="006E1309">
        <w:rPr>
          <w:rFonts w:eastAsiaTheme="minorEastAsia" w:hint="eastAsia"/>
          <w:szCs w:val="21"/>
        </w:rPr>
        <w:t>年</w:t>
      </w:r>
      <w:r w:rsidRPr="006E1309">
        <w:rPr>
          <w:rFonts w:eastAsiaTheme="minorEastAsia" w:hint="eastAsia"/>
          <w:szCs w:val="21"/>
        </w:rPr>
        <w:t>9</w:t>
      </w:r>
      <w:r w:rsidRPr="006E1309">
        <w:rPr>
          <w:rFonts w:eastAsiaTheme="minorEastAsia" w:hint="eastAsia"/>
          <w:szCs w:val="21"/>
        </w:rPr>
        <w:t>月</w:t>
      </w:r>
      <w:r w:rsidRPr="006E1309">
        <w:rPr>
          <w:rFonts w:eastAsiaTheme="minorEastAsia" w:hint="eastAsia"/>
          <w:szCs w:val="21"/>
        </w:rPr>
        <w:t>2</w:t>
      </w:r>
      <w:r w:rsidRPr="006E1309">
        <w:rPr>
          <w:rFonts w:eastAsiaTheme="minorEastAsia" w:hint="eastAsia"/>
          <w:szCs w:val="21"/>
        </w:rPr>
        <w:t>日，缔约国</w:t>
      </w:r>
      <w:r w:rsidRPr="006E1309">
        <w:rPr>
          <w:rFonts w:eastAsiaTheme="minorEastAsia"/>
          <w:szCs w:val="21"/>
        </w:rPr>
        <w:t>向委员会提交了进一步意见。</w:t>
      </w:r>
      <w:r w:rsidRPr="006E1309">
        <w:rPr>
          <w:rFonts w:eastAsiaTheme="minorEastAsia" w:hint="eastAsia"/>
          <w:szCs w:val="21"/>
        </w:rPr>
        <w:t>缔约国首先注意到，提交人声称他被遣返后在伊朗伊斯兰共和国受到监禁，但由于没有任何关于所称监禁时间的补充信息或此类情况的任何其他细节，这一信息似乎完全没有根据。因此，缔约国认为没有理由审议这一事项。</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6.2</w:t>
      </w:r>
      <w:r w:rsidRPr="006E1309">
        <w:rPr>
          <w:rFonts w:eastAsiaTheme="minorEastAsia"/>
          <w:szCs w:val="21"/>
        </w:rPr>
        <w:tab/>
      </w:r>
      <w:r w:rsidRPr="006E1309">
        <w:rPr>
          <w:rFonts w:eastAsiaTheme="minorEastAsia" w:hint="eastAsia"/>
          <w:szCs w:val="21"/>
        </w:rPr>
        <w:t>缔约国重申，提交人没有就其个人情况提交任何新信息。难民上诉委员会</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28</w:t>
      </w:r>
      <w:r w:rsidRPr="006E1309">
        <w:rPr>
          <w:rFonts w:eastAsiaTheme="minorEastAsia" w:hint="eastAsia"/>
          <w:szCs w:val="21"/>
        </w:rPr>
        <w:t>日的决定认为，无法认为提交人的皈依是真诚的。该委员会认为，皈依是临时编造的庇护理由。该委员会在决定中对关于提交人所称的皈依和风险，包括提交人就其皈依提供的资料进行了具体个别评估，并考虑了其受洗证明。然而，不能仅以声称已皈依者接受了洗礼为由，证明此人确实已皈依。在某人声称已皈依时，难民上诉委员会对其案件的所有情况进行全面评估。</w:t>
      </w:r>
      <w:r w:rsidRPr="006E1309">
        <w:rPr>
          <w:rStyle w:val="a8"/>
          <w:rFonts w:eastAsiaTheme="minorEastAsia"/>
          <w:szCs w:val="21"/>
        </w:rPr>
        <w:footnoteReference w:id="22"/>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6.3</w:t>
      </w:r>
      <w:r w:rsidRPr="006E1309">
        <w:rPr>
          <w:rFonts w:eastAsiaTheme="minorEastAsia"/>
          <w:szCs w:val="21"/>
        </w:rPr>
        <w:tab/>
      </w:r>
      <w:r w:rsidRPr="006E1309">
        <w:rPr>
          <w:rFonts w:eastAsiaTheme="minorEastAsia"/>
          <w:szCs w:val="21"/>
        </w:rPr>
        <w:t>提及</w:t>
      </w:r>
      <w:r w:rsidRPr="006E1309">
        <w:rPr>
          <w:rFonts w:eastAsiaTheme="minorEastAsia"/>
          <w:szCs w:val="21"/>
        </w:rPr>
        <w:t>F.G.</w:t>
      </w:r>
      <w:r w:rsidRPr="006E1309">
        <w:rPr>
          <w:rFonts w:ascii="楷体" w:eastAsiaTheme="minorEastAsia" w:hAnsi="楷体"/>
          <w:szCs w:val="21"/>
        </w:rPr>
        <w:t>诉瑞典案</w:t>
      </w:r>
      <w:r w:rsidRPr="006E1309">
        <w:rPr>
          <w:rFonts w:eastAsiaTheme="minorEastAsia"/>
          <w:szCs w:val="21"/>
        </w:rPr>
        <w:t>的判决无法导致不同的评估，因为提交人并未证实他如果返回伊朗伊斯兰共和国可能会受到迫害，从而证明他的庇护申请有正当理由。难民上诉委员会</w:t>
      </w:r>
      <w:r w:rsidRPr="006E1309">
        <w:rPr>
          <w:rFonts w:eastAsiaTheme="minorEastAsia" w:hint="eastAsia"/>
          <w:szCs w:val="21"/>
        </w:rPr>
        <w:t>并不认为</w:t>
      </w:r>
      <w:r w:rsidRPr="006E1309">
        <w:rPr>
          <w:rFonts w:eastAsiaTheme="minorEastAsia"/>
          <w:szCs w:val="21"/>
        </w:rPr>
        <w:t>提交人</w:t>
      </w:r>
      <w:r w:rsidRPr="006E1309">
        <w:rPr>
          <w:rFonts w:eastAsiaTheme="minorEastAsia" w:hint="eastAsia"/>
          <w:szCs w:val="21"/>
        </w:rPr>
        <w:t>确实已经</w:t>
      </w:r>
      <w:r w:rsidRPr="006E1309">
        <w:rPr>
          <w:rFonts w:eastAsiaTheme="minorEastAsia"/>
          <w:szCs w:val="21"/>
        </w:rPr>
        <w:t>皈依。此外，该委员会在</w:t>
      </w:r>
      <w:r w:rsidRPr="006E1309">
        <w:rPr>
          <w:rFonts w:eastAsiaTheme="minorEastAsia"/>
          <w:szCs w:val="21"/>
        </w:rPr>
        <w:t>2014</w:t>
      </w:r>
      <w:r w:rsidRPr="006E1309">
        <w:rPr>
          <w:rFonts w:eastAsiaTheme="minorEastAsia"/>
          <w:szCs w:val="21"/>
        </w:rPr>
        <w:t>年</w:t>
      </w:r>
      <w:r w:rsidRPr="006E1309">
        <w:rPr>
          <w:rFonts w:eastAsiaTheme="minorEastAsia"/>
          <w:szCs w:val="21"/>
        </w:rPr>
        <w:t>7</w:t>
      </w:r>
      <w:r w:rsidRPr="006E1309">
        <w:rPr>
          <w:rFonts w:eastAsiaTheme="minorEastAsia"/>
          <w:szCs w:val="21"/>
        </w:rPr>
        <w:t>月</w:t>
      </w:r>
      <w:r w:rsidRPr="006E1309">
        <w:rPr>
          <w:rFonts w:eastAsiaTheme="minorEastAsia"/>
          <w:szCs w:val="21"/>
        </w:rPr>
        <w:t>28</w:t>
      </w:r>
      <w:r w:rsidRPr="006E1309">
        <w:rPr>
          <w:rFonts w:eastAsiaTheme="minorEastAsia"/>
          <w:szCs w:val="21"/>
        </w:rPr>
        <w:t>日的决定中对提交人的所称皈依在他返回伊朗伊斯兰共和国的情况下</w:t>
      </w:r>
      <w:r w:rsidRPr="006E1309">
        <w:rPr>
          <w:rFonts w:eastAsiaTheme="minorEastAsia" w:hint="eastAsia"/>
          <w:szCs w:val="21"/>
        </w:rPr>
        <w:t>会</w:t>
      </w:r>
      <w:r w:rsidRPr="006E1309">
        <w:rPr>
          <w:rFonts w:eastAsiaTheme="minorEastAsia"/>
          <w:szCs w:val="21"/>
        </w:rPr>
        <w:t>产生的后果进行了评估。缔约国还指出，</w:t>
      </w:r>
      <w:r w:rsidRPr="006E1309">
        <w:rPr>
          <w:rFonts w:eastAsiaTheme="minorEastAsia" w:hint="eastAsia"/>
          <w:szCs w:val="21"/>
        </w:rPr>
        <w:t>无论如何</w:t>
      </w:r>
      <w:r w:rsidRPr="006E1309">
        <w:rPr>
          <w:rFonts w:eastAsiaTheme="minorEastAsia"/>
          <w:szCs w:val="21"/>
        </w:rPr>
        <w:t>，欧洲法院在</w:t>
      </w:r>
      <w:r w:rsidRPr="006E1309">
        <w:rPr>
          <w:rFonts w:eastAsiaTheme="minorEastAsia"/>
          <w:szCs w:val="21"/>
        </w:rPr>
        <w:t>F.G.</w:t>
      </w:r>
      <w:r w:rsidRPr="006E1309">
        <w:rPr>
          <w:rFonts w:ascii="楷体" w:eastAsiaTheme="minorEastAsia" w:hAnsi="楷体"/>
          <w:szCs w:val="21"/>
        </w:rPr>
        <w:t>诉瑞典案</w:t>
      </w:r>
      <w:r w:rsidRPr="006E1309">
        <w:rPr>
          <w:rFonts w:eastAsiaTheme="minorEastAsia"/>
          <w:szCs w:val="21"/>
        </w:rPr>
        <w:t>中的推理</w:t>
      </w:r>
      <w:r w:rsidRPr="006E1309">
        <w:rPr>
          <w:rFonts w:eastAsiaTheme="minorEastAsia" w:hint="eastAsia"/>
          <w:szCs w:val="21"/>
        </w:rPr>
        <w:t>都没有</w:t>
      </w:r>
      <w:r w:rsidRPr="006E1309">
        <w:rPr>
          <w:rFonts w:eastAsiaTheme="minorEastAsia"/>
          <w:szCs w:val="21"/>
        </w:rPr>
        <w:t>规定</w:t>
      </w:r>
      <w:r w:rsidRPr="006E1309">
        <w:rPr>
          <w:rFonts w:eastAsiaTheme="minorEastAsia" w:hint="eastAsia"/>
          <w:szCs w:val="21"/>
        </w:rPr>
        <w:t>，</w:t>
      </w:r>
      <w:r w:rsidRPr="006E1309">
        <w:rPr>
          <w:rFonts w:eastAsiaTheme="minorEastAsia"/>
          <w:szCs w:val="21"/>
        </w:rPr>
        <w:t>难民上诉委员会</w:t>
      </w:r>
      <w:r w:rsidRPr="006E1309">
        <w:rPr>
          <w:rFonts w:eastAsiaTheme="minorEastAsia" w:hint="eastAsia"/>
          <w:szCs w:val="21"/>
        </w:rPr>
        <w:t>负</w:t>
      </w:r>
      <w:r w:rsidRPr="006E1309">
        <w:rPr>
          <w:rFonts w:eastAsiaTheme="minorEastAsia"/>
          <w:szCs w:val="21"/>
        </w:rPr>
        <w:t>有</w:t>
      </w:r>
      <w:r w:rsidRPr="006E1309">
        <w:rPr>
          <w:rFonts w:eastAsiaTheme="minorEastAsia" w:hint="eastAsia"/>
          <w:szCs w:val="21"/>
        </w:rPr>
        <w:t>一旦获悉</w:t>
      </w:r>
      <w:r w:rsidRPr="006E1309">
        <w:rPr>
          <w:rFonts w:eastAsiaTheme="minorEastAsia"/>
          <w:szCs w:val="21"/>
        </w:rPr>
        <w:t>新的就地</w:t>
      </w:r>
      <w:r w:rsidRPr="006E1309">
        <w:rPr>
          <w:rFonts w:eastAsiaTheme="minorEastAsia" w:hint="eastAsia"/>
          <w:szCs w:val="21"/>
        </w:rPr>
        <w:t>庇护申请则</w:t>
      </w:r>
      <w:r w:rsidRPr="006E1309">
        <w:rPr>
          <w:rFonts w:eastAsiaTheme="minorEastAsia"/>
          <w:szCs w:val="21"/>
        </w:rPr>
        <w:t>重审庇护案件的一般义务。</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6.4</w:t>
      </w:r>
      <w:r w:rsidRPr="006E1309">
        <w:rPr>
          <w:rFonts w:eastAsiaTheme="minorEastAsia"/>
          <w:szCs w:val="21"/>
        </w:rPr>
        <w:tab/>
      </w:r>
      <w:r w:rsidRPr="006E1309">
        <w:rPr>
          <w:rFonts w:eastAsiaTheme="minorEastAsia"/>
          <w:szCs w:val="21"/>
        </w:rPr>
        <w:t>根据重审请求的内容，没有理由认为难民上诉委员会将改变其决定时，重审庇护案件的决定权属于原先就上诉</w:t>
      </w:r>
      <w:proofErr w:type="gramStart"/>
      <w:r w:rsidRPr="006E1309">
        <w:rPr>
          <w:rFonts w:eastAsiaTheme="minorEastAsia"/>
          <w:szCs w:val="21"/>
        </w:rPr>
        <w:t>作出</w:t>
      </w:r>
      <w:proofErr w:type="gramEnd"/>
      <w:r w:rsidRPr="006E1309">
        <w:rPr>
          <w:rFonts w:eastAsiaTheme="minorEastAsia"/>
          <w:szCs w:val="21"/>
        </w:rPr>
        <w:t>决定的审案小组主席。</w:t>
      </w:r>
      <w:r w:rsidRPr="006E1309">
        <w:rPr>
          <w:rStyle w:val="a8"/>
          <w:rFonts w:eastAsiaTheme="minorEastAsia"/>
          <w:szCs w:val="21"/>
        </w:rPr>
        <w:footnoteReference w:id="23"/>
      </w:r>
      <w:r w:rsidR="005E435A">
        <w:rPr>
          <w:rFonts w:eastAsiaTheme="minorEastAsia" w:hint="eastAsia"/>
          <w:szCs w:val="21"/>
        </w:rPr>
        <w:t xml:space="preserve"> </w:t>
      </w:r>
      <w:r w:rsidRPr="006E1309">
        <w:rPr>
          <w:rFonts w:eastAsiaTheme="minorEastAsia" w:hint="eastAsia"/>
          <w:szCs w:val="21"/>
        </w:rPr>
        <w:t>主席必须是兼任该委员会执行委员会成员的法官。难民上诉委员会的秘书处协助执行委员会起草决定，</w:t>
      </w:r>
      <w:proofErr w:type="gramStart"/>
      <w:r w:rsidRPr="006E1309">
        <w:rPr>
          <w:rFonts w:eastAsiaTheme="minorEastAsia" w:hint="eastAsia"/>
          <w:szCs w:val="21"/>
        </w:rPr>
        <w:t>原小组</w:t>
      </w:r>
      <w:proofErr w:type="gramEnd"/>
      <w:r w:rsidRPr="006E1309">
        <w:rPr>
          <w:rFonts w:eastAsiaTheme="minorEastAsia" w:hint="eastAsia"/>
          <w:szCs w:val="21"/>
        </w:rPr>
        <w:t>主席</w:t>
      </w:r>
      <w:proofErr w:type="gramStart"/>
      <w:r w:rsidRPr="006E1309">
        <w:rPr>
          <w:rFonts w:eastAsiaTheme="minorEastAsia" w:hint="eastAsia"/>
          <w:szCs w:val="21"/>
        </w:rPr>
        <w:t>作出</w:t>
      </w:r>
      <w:proofErr w:type="gramEnd"/>
      <w:r w:rsidRPr="006E1309">
        <w:rPr>
          <w:rFonts w:eastAsiaTheme="minorEastAsia" w:hint="eastAsia"/>
          <w:szCs w:val="21"/>
        </w:rPr>
        <w:t>决定后，由秘书处一名工作人员签署并送交寻求庇护者。因此，无论是在形式上还是在实践中，关于重审请求的决定始终是由</w:t>
      </w:r>
      <w:proofErr w:type="gramStart"/>
      <w:r w:rsidRPr="006E1309">
        <w:rPr>
          <w:rFonts w:eastAsiaTheme="minorEastAsia" w:hint="eastAsia"/>
          <w:szCs w:val="21"/>
        </w:rPr>
        <w:t>原小组</w:t>
      </w:r>
      <w:proofErr w:type="gramEnd"/>
      <w:r w:rsidRPr="006E1309">
        <w:rPr>
          <w:rFonts w:eastAsiaTheme="minorEastAsia" w:hint="eastAsia"/>
          <w:szCs w:val="21"/>
        </w:rPr>
        <w:t>主席</w:t>
      </w:r>
      <w:proofErr w:type="gramStart"/>
      <w:r w:rsidRPr="006E1309">
        <w:rPr>
          <w:rFonts w:eastAsiaTheme="minorEastAsia" w:hint="eastAsia"/>
          <w:szCs w:val="21"/>
        </w:rPr>
        <w:t>作出</w:t>
      </w:r>
      <w:proofErr w:type="gramEnd"/>
      <w:r w:rsidRPr="006E1309">
        <w:rPr>
          <w:rFonts w:eastAsiaTheme="minorEastAsia" w:hint="eastAsia"/>
          <w:szCs w:val="21"/>
        </w:rPr>
        <w:t>的，或在某些案件中由</w:t>
      </w:r>
      <w:proofErr w:type="gramStart"/>
      <w:r w:rsidRPr="006E1309">
        <w:rPr>
          <w:rFonts w:eastAsiaTheme="minorEastAsia" w:hint="eastAsia"/>
          <w:szCs w:val="21"/>
        </w:rPr>
        <w:t>原小组</w:t>
      </w:r>
      <w:proofErr w:type="gramEnd"/>
      <w:r w:rsidRPr="006E1309">
        <w:rPr>
          <w:rFonts w:eastAsiaTheme="minorEastAsia" w:hint="eastAsia"/>
          <w:szCs w:val="21"/>
        </w:rPr>
        <w:t>的所有成员</w:t>
      </w:r>
      <w:proofErr w:type="gramStart"/>
      <w:r w:rsidRPr="006E1309">
        <w:rPr>
          <w:rFonts w:eastAsiaTheme="minorEastAsia" w:hint="eastAsia"/>
          <w:szCs w:val="21"/>
        </w:rPr>
        <w:t>作出</w:t>
      </w:r>
      <w:proofErr w:type="gramEnd"/>
      <w:r w:rsidRPr="006E1309">
        <w:rPr>
          <w:rFonts w:eastAsiaTheme="minorEastAsia" w:hint="eastAsia"/>
          <w:szCs w:val="21"/>
        </w:rPr>
        <w:t>。由秘书处一名工作人员签署决定并不改变这一事实。因此，关于审议重审</w:t>
      </w:r>
      <w:proofErr w:type="gramStart"/>
      <w:r w:rsidRPr="006E1309">
        <w:rPr>
          <w:rFonts w:eastAsiaTheme="minorEastAsia" w:hint="eastAsia"/>
          <w:szCs w:val="21"/>
        </w:rPr>
        <w:t>庇护案请求</w:t>
      </w:r>
      <w:proofErr w:type="gramEnd"/>
      <w:r w:rsidRPr="006E1309">
        <w:rPr>
          <w:rFonts w:eastAsiaTheme="minorEastAsia" w:hint="eastAsia"/>
          <w:szCs w:val="21"/>
        </w:rPr>
        <w:t>的法律是明确的，对难民上诉委员会的职权没有任何疑问，因此，没有理由声称关于拒绝重审请求的决定是由难民上诉委员会秘书处</w:t>
      </w:r>
      <w:proofErr w:type="gramStart"/>
      <w:r w:rsidRPr="006E1309">
        <w:rPr>
          <w:rFonts w:eastAsiaTheme="minorEastAsia" w:hint="eastAsia"/>
          <w:szCs w:val="21"/>
        </w:rPr>
        <w:t>作出</w:t>
      </w:r>
      <w:proofErr w:type="gramEnd"/>
      <w:r w:rsidRPr="006E1309">
        <w:rPr>
          <w:rFonts w:eastAsiaTheme="minorEastAsia" w:hint="eastAsia"/>
          <w:szCs w:val="21"/>
        </w:rPr>
        <w:t>的。提交人以为新的就地庇护动机问题仅由一名工作人员处理并代表该委员会拒绝了请求，这种想法是错误的。</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6.5</w:t>
      </w:r>
      <w:r w:rsidRPr="006E1309">
        <w:rPr>
          <w:rFonts w:eastAsiaTheme="minorEastAsia"/>
          <w:szCs w:val="21"/>
        </w:rPr>
        <w:tab/>
      </w:r>
      <w:r w:rsidRPr="006E1309">
        <w:rPr>
          <w:rFonts w:eastAsiaTheme="minorEastAsia" w:hint="eastAsia"/>
          <w:szCs w:val="21"/>
        </w:rPr>
        <w:t>丹麦难民上诉委员会对初次审理后出现重要新信息的其他案件进行了重审。提交人向人权事务委员会提交的来文并未揭示任何重要的新信息。他没有说明他援引的案件与他自己的案件之间有任何相似之处，也没有指出难民上诉委员会在审议他的案件或评估证据方面存在任何错误或遗漏。</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6.6</w:t>
      </w:r>
      <w:r w:rsidRPr="006E1309">
        <w:rPr>
          <w:rFonts w:eastAsiaTheme="minorEastAsia"/>
          <w:szCs w:val="21"/>
        </w:rPr>
        <w:tab/>
      </w:r>
      <w:r w:rsidRPr="006E1309">
        <w:rPr>
          <w:rFonts w:eastAsiaTheme="minorEastAsia"/>
          <w:szCs w:val="21"/>
        </w:rPr>
        <w:t>丹麦难民上诉委员会在</w:t>
      </w:r>
      <w:proofErr w:type="gramStart"/>
      <w:r w:rsidRPr="006E1309">
        <w:rPr>
          <w:rFonts w:eastAsiaTheme="minorEastAsia" w:hint="eastAsia"/>
          <w:szCs w:val="21"/>
        </w:rPr>
        <w:t>作出</w:t>
      </w:r>
      <w:proofErr w:type="gramEnd"/>
      <w:r w:rsidRPr="006E1309">
        <w:rPr>
          <w:rFonts w:eastAsiaTheme="minorEastAsia"/>
          <w:szCs w:val="21"/>
        </w:rPr>
        <w:t>决定时考虑了所有相关资料。根据</w:t>
      </w:r>
      <w:r w:rsidRPr="006E1309">
        <w:rPr>
          <w:rFonts w:eastAsiaTheme="minorEastAsia" w:hint="eastAsia"/>
          <w:szCs w:val="21"/>
        </w:rPr>
        <w:t>人权事务</w:t>
      </w:r>
      <w:r w:rsidRPr="006E1309">
        <w:rPr>
          <w:rFonts w:eastAsiaTheme="minorEastAsia"/>
          <w:szCs w:val="21"/>
        </w:rPr>
        <w:t>委员会的既定判例，</w:t>
      </w:r>
      <w:r w:rsidRPr="006E1309">
        <w:rPr>
          <w:rStyle w:val="a8"/>
          <w:rFonts w:eastAsiaTheme="minorEastAsia"/>
          <w:szCs w:val="21"/>
        </w:rPr>
        <w:footnoteReference w:id="24"/>
      </w:r>
      <w:r w:rsidR="005E435A">
        <w:rPr>
          <w:rFonts w:eastAsiaTheme="minorEastAsia" w:hint="eastAsia"/>
          <w:szCs w:val="21"/>
        </w:rPr>
        <w:t xml:space="preserve"> </w:t>
      </w:r>
      <w:r w:rsidRPr="006E1309">
        <w:rPr>
          <w:rFonts w:eastAsiaTheme="minorEastAsia"/>
          <w:szCs w:val="21"/>
        </w:rPr>
        <w:t>应高度重视缔约国</w:t>
      </w:r>
      <w:r w:rsidRPr="006E1309">
        <w:rPr>
          <w:rFonts w:eastAsiaTheme="minorEastAsia" w:hint="eastAsia"/>
          <w:szCs w:val="21"/>
        </w:rPr>
        <w:t>的评判</w:t>
      </w:r>
      <w:r w:rsidRPr="006E1309">
        <w:rPr>
          <w:rFonts w:eastAsiaTheme="minorEastAsia"/>
          <w:szCs w:val="21"/>
        </w:rPr>
        <w:t>，一般应由缔约国审查和评估事实和证据，除非发现评估显然具有任意性或构成司法不公。</w:t>
      </w:r>
      <w:r w:rsidRPr="006E1309">
        <w:rPr>
          <w:rFonts w:eastAsiaTheme="minorEastAsia" w:hint="eastAsia"/>
          <w:szCs w:val="21"/>
        </w:rPr>
        <w:t>在本案中，提交人试图将人权事务</w:t>
      </w:r>
      <w:r w:rsidRPr="006E1309">
        <w:rPr>
          <w:rFonts w:eastAsiaTheme="minorEastAsia"/>
          <w:szCs w:val="21"/>
        </w:rPr>
        <w:t>委员会</w:t>
      </w:r>
      <w:r w:rsidRPr="006E1309">
        <w:rPr>
          <w:rFonts w:eastAsiaTheme="minorEastAsia" w:hint="eastAsia"/>
          <w:szCs w:val="21"/>
        </w:rPr>
        <w:t>作为</w:t>
      </w:r>
      <w:r w:rsidRPr="006E1309">
        <w:rPr>
          <w:rFonts w:eastAsiaTheme="minorEastAsia"/>
          <w:szCs w:val="21"/>
        </w:rPr>
        <w:t>上诉机构</w:t>
      </w:r>
      <w:r w:rsidRPr="006E1309">
        <w:rPr>
          <w:rFonts w:eastAsiaTheme="minorEastAsia" w:hint="eastAsia"/>
          <w:szCs w:val="21"/>
        </w:rPr>
        <w:t>，使委员会</w:t>
      </w:r>
      <w:r w:rsidRPr="006E1309">
        <w:rPr>
          <w:rFonts w:eastAsiaTheme="minorEastAsia"/>
          <w:szCs w:val="21"/>
        </w:rPr>
        <w:t>重新评估</w:t>
      </w:r>
      <w:r w:rsidRPr="006E1309">
        <w:rPr>
          <w:rFonts w:eastAsiaTheme="minorEastAsia" w:hint="eastAsia"/>
          <w:szCs w:val="21"/>
        </w:rPr>
        <w:t>为支持</w:t>
      </w:r>
      <w:r w:rsidRPr="006E1309">
        <w:rPr>
          <w:rFonts w:eastAsiaTheme="minorEastAsia"/>
          <w:szCs w:val="21"/>
        </w:rPr>
        <w:t>其</w:t>
      </w:r>
      <w:r w:rsidRPr="006E1309">
        <w:rPr>
          <w:rFonts w:eastAsiaTheme="minorEastAsia" w:hint="eastAsia"/>
          <w:szCs w:val="21"/>
        </w:rPr>
        <w:t>庇护申请而提出</w:t>
      </w:r>
      <w:r w:rsidRPr="006E1309">
        <w:rPr>
          <w:rFonts w:eastAsiaTheme="minorEastAsia"/>
          <w:szCs w:val="21"/>
        </w:rPr>
        <w:t>的事实情节。提交人</w:t>
      </w:r>
      <w:r w:rsidRPr="006E1309">
        <w:rPr>
          <w:rFonts w:eastAsiaTheme="minorEastAsia" w:hint="eastAsia"/>
          <w:szCs w:val="21"/>
        </w:rPr>
        <w:t>亦</w:t>
      </w:r>
      <w:r w:rsidRPr="006E1309">
        <w:rPr>
          <w:rFonts w:eastAsiaTheme="minorEastAsia"/>
          <w:szCs w:val="21"/>
        </w:rPr>
        <w:t>未</w:t>
      </w:r>
      <w:r w:rsidRPr="006E1309">
        <w:rPr>
          <w:rFonts w:eastAsiaTheme="minorEastAsia" w:hint="eastAsia"/>
          <w:szCs w:val="21"/>
        </w:rPr>
        <w:t>提出</w:t>
      </w:r>
      <w:r w:rsidRPr="006E1309">
        <w:rPr>
          <w:rFonts w:eastAsiaTheme="minorEastAsia"/>
          <w:szCs w:val="21"/>
        </w:rPr>
        <w:t>决策过程中</w:t>
      </w:r>
      <w:r w:rsidRPr="006E1309">
        <w:rPr>
          <w:rFonts w:eastAsiaTheme="minorEastAsia" w:hint="eastAsia"/>
          <w:szCs w:val="21"/>
        </w:rPr>
        <w:t>的</w:t>
      </w:r>
      <w:r w:rsidRPr="006E1309">
        <w:rPr>
          <w:rFonts w:eastAsiaTheme="minorEastAsia"/>
          <w:szCs w:val="21"/>
        </w:rPr>
        <w:t>任何违规之处或</w:t>
      </w:r>
      <w:r w:rsidRPr="006E1309">
        <w:rPr>
          <w:rFonts w:eastAsiaTheme="minorEastAsia" w:hint="eastAsia"/>
          <w:szCs w:val="21"/>
        </w:rPr>
        <w:t>难民上诉</w:t>
      </w:r>
      <w:r w:rsidRPr="006E1309">
        <w:rPr>
          <w:rFonts w:eastAsiaTheme="minorEastAsia"/>
          <w:szCs w:val="21"/>
        </w:rPr>
        <w:t>委员会未充分考虑</w:t>
      </w:r>
      <w:r w:rsidRPr="006E1309">
        <w:rPr>
          <w:rFonts w:eastAsiaTheme="minorEastAsia" w:hint="eastAsia"/>
          <w:szCs w:val="21"/>
        </w:rPr>
        <w:t>的</w:t>
      </w:r>
      <w:r w:rsidRPr="006E1309">
        <w:rPr>
          <w:rFonts w:eastAsiaTheme="minorEastAsia"/>
          <w:szCs w:val="21"/>
        </w:rPr>
        <w:t>任何风险因素。</w:t>
      </w:r>
      <w:r w:rsidRPr="006E1309">
        <w:rPr>
          <w:rFonts w:eastAsiaTheme="minorEastAsia" w:hint="eastAsia"/>
          <w:szCs w:val="21"/>
        </w:rPr>
        <w:t>在这种情况下，将提交人遣返伊朗伊斯兰共和国不会违反《公约》第六条或第七条。</w:t>
      </w:r>
    </w:p>
    <w:p w:rsidR="006E1309" w:rsidRPr="006E1309" w:rsidRDefault="006E1309" w:rsidP="00E050F0">
      <w:pPr>
        <w:pStyle w:val="H23GC"/>
      </w:pPr>
      <w:r w:rsidRPr="006E1309">
        <w:tab/>
      </w:r>
      <w:r w:rsidRPr="006E1309">
        <w:tab/>
      </w:r>
      <w:r w:rsidRPr="006E1309">
        <w:t>委员会需处理的问题和议事情况</w:t>
      </w:r>
    </w:p>
    <w:p w:rsidR="006E1309" w:rsidRPr="006E1309" w:rsidRDefault="006E1309" w:rsidP="00E050F0">
      <w:pPr>
        <w:pStyle w:val="H4GC"/>
        <w:rPr>
          <w:i/>
        </w:rPr>
      </w:pPr>
      <w:r w:rsidRPr="006E1309">
        <w:tab/>
      </w:r>
      <w:r w:rsidRPr="006E1309">
        <w:tab/>
      </w:r>
      <w:r w:rsidRPr="006E1309">
        <w:rPr>
          <w:rFonts w:hint="eastAsia"/>
        </w:rPr>
        <w:t>审议可否受理</w:t>
      </w:r>
    </w:p>
    <w:p w:rsidR="006E1309" w:rsidRPr="006E1309" w:rsidRDefault="006E1309" w:rsidP="00D6184E">
      <w:pPr>
        <w:pStyle w:val="SingleTxtGC"/>
        <w:tabs>
          <w:tab w:val="clear" w:pos="431"/>
          <w:tab w:val="clear" w:pos="1134"/>
          <w:tab w:val="clear" w:pos="1565"/>
          <w:tab w:val="clear" w:pos="1996"/>
          <w:tab w:val="left" w:pos="1701"/>
        </w:tabs>
        <w:spacing w:after="160"/>
        <w:rPr>
          <w:rFonts w:eastAsiaTheme="minorEastAsia"/>
          <w:szCs w:val="21"/>
        </w:rPr>
      </w:pPr>
      <w:r w:rsidRPr="006E1309">
        <w:rPr>
          <w:rFonts w:eastAsiaTheme="minorEastAsia"/>
          <w:szCs w:val="21"/>
        </w:rPr>
        <w:t>7.1</w:t>
      </w:r>
      <w:r w:rsidRPr="006E1309">
        <w:rPr>
          <w:rFonts w:eastAsiaTheme="minorEastAsia"/>
          <w:szCs w:val="21"/>
        </w:rPr>
        <w:tab/>
      </w:r>
      <w:r w:rsidRPr="006E1309">
        <w:rPr>
          <w:rFonts w:ascii="宋体" w:eastAsiaTheme="minorEastAsia" w:hAnsi="宋体"/>
          <w:szCs w:val="21"/>
        </w:rPr>
        <w:t>在</w:t>
      </w:r>
      <w:r w:rsidRPr="006E1309">
        <w:rPr>
          <w:rFonts w:ascii="宋体" w:eastAsiaTheme="minorEastAsia" w:hAnsi="宋体" w:cs="Lantinghei SC Heavy"/>
          <w:szCs w:val="21"/>
        </w:rPr>
        <w:t>审议</w:t>
      </w:r>
      <w:r w:rsidRPr="006E1309">
        <w:rPr>
          <w:rFonts w:ascii="宋体" w:eastAsiaTheme="minorEastAsia" w:hAnsi="宋体"/>
          <w:szCs w:val="21"/>
        </w:rPr>
        <w:t>来文所</w:t>
      </w:r>
      <w:r w:rsidRPr="006E1309">
        <w:rPr>
          <w:rFonts w:ascii="宋体" w:eastAsiaTheme="minorEastAsia" w:hAnsi="宋体" w:cs="Lantinghei SC Heavy"/>
          <w:szCs w:val="21"/>
        </w:rPr>
        <w:t>载</w:t>
      </w:r>
      <w:r w:rsidRPr="006E1309">
        <w:rPr>
          <w:rFonts w:ascii="宋体" w:eastAsiaTheme="minorEastAsia" w:hAnsi="宋体"/>
          <w:szCs w:val="21"/>
        </w:rPr>
        <w:t>的任何申</w:t>
      </w:r>
      <w:r w:rsidRPr="006E1309">
        <w:rPr>
          <w:rFonts w:ascii="宋体" w:eastAsiaTheme="minorEastAsia" w:hAnsi="宋体" w:cs="Lantinghei SC Heavy"/>
          <w:szCs w:val="21"/>
        </w:rPr>
        <w:t>诉</w:t>
      </w:r>
      <w:r w:rsidRPr="006E1309">
        <w:rPr>
          <w:rFonts w:ascii="宋体" w:eastAsiaTheme="minorEastAsia" w:hAnsi="宋体"/>
          <w:szCs w:val="21"/>
        </w:rPr>
        <w:t>之前，委</w:t>
      </w:r>
      <w:r w:rsidRPr="006E1309">
        <w:rPr>
          <w:rFonts w:ascii="宋体" w:eastAsiaTheme="minorEastAsia" w:hAnsi="宋体" w:cs="Lantinghei SC Heavy"/>
          <w:szCs w:val="21"/>
        </w:rPr>
        <w:t>员</w:t>
      </w:r>
      <w:r w:rsidRPr="006E1309">
        <w:rPr>
          <w:rFonts w:ascii="宋体" w:eastAsiaTheme="minorEastAsia" w:hAnsi="宋体"/>
          <w:szCs w:val="21"/>
        </w:rPr>
        <w:t>会必</w:t>
      </w:r>
      <w:r w:rsidRPr="006E1309">
        <w:rPr>
          <w:rFonts w:ascii="宋体" w:eastAsiaTheme="minorEastAsia" w:hAnsi="宋体" w:cs="Lantinghei SC Heavy"/>
          <w:szCs w:val="21"/>
        </w:rPr>
        <w:t>须</w:t>
      </w:r>
      <w:r w:rsidRPr="006E1309">
        <w:rPr>
          <w:rFonts w:ascii="宋体" w:eastAsiaTheme="minorEastAsia" w:hAnsi="宋体"/>
          <w:szCs w:val="21"/>
        </w:rPr>
        <w:t>根据其</w:t>
      </w:r>
      <w:r w:rsidRPr="006E1309">
        <w:rPr>
          <w:rFonts w:ascii="宋体" w:eastAsiaTheme="minorEastAsia" w:hAnsi="宋体" w:cs="Lantinghei SC Heavy"/>
          <w:szCs w:val="21"/>
        </w:rPr>
        <w:t>议</w:t>
      </w:r>
      <w:r w:rsidRPr="006E1309">
        <w:rPr>
          <w:rFonts w:ascii="宋体" w:eastAsiaTheme="minorEastAsia" w:hAnsi="宋体"/>
          <w:szCs w:val="21"/>
        </w:rPr>
        <w:t>事</w:t>
      </w:r>
      <w:r w:rsidRPr="006E1309">
        <w:rPr>
          <w:rFonts w:ascii="宋体" w:eastAsiaTheme="minorEastAsia" w:hAnsi="宋体" w:cs="Lantinghei SC Heavy"/>
          <w:szCs w:val="21"/>
        </w:rPr>
        <w:t>规则</w:t>
      </w:r>
      <w:r w:rsidRPr="006E1309">
        <w:rPr>
          <w:rFonts w:ascii="宋体" w:eastAsiaTheme="minorEastAsia" w:hAnsi="宋体"/>
          <w:szCs w:val="21"/>
        </w:rPr>
        <w:t>第</w:t>
      </w:r>
      <w:r w:rsidRPr="006E1309">
        <w:rPr>
          <w:rFonts w:eastAsiaTheme="minorEastAsia"/>
          <w:szCs w:val="21"/>
        </w:rPr>
        <w:t>93</w:t>
      </w:r>
      <w:r w:rsidRPr="006E1309">
        <w:rPr>
          <w:rFonts w:ascii="宋体" w:eastAsiaTheme="minorEastAsia" w:hAnsi="宋体"/>
          <w:szCs w:val="21"/>
        </w:rPr>
        <w:t>条，决定</w:t>
      </w:r>
      <w:r w:rsidRPr="006E1309">
        <w:rPr>
          <w:rFonts w:ascii="宋体" w:eastAsiaTheme="minorEastAsia" w:hAnsi="宋体" w:cs="Lantinghei SC Heavy"/>
          <w:szCs w:val="21"/>
        </w:rPr>
        <w:t>该</w:t>
      </w:r>
      <w:r w:rsidRPr="006E1309">
        <w:rPr>
          <w:rFonts w:ascii="宋体" w:eastAsiaTheme="minorEastAsia" w:hAnsi="宋体"/>
          <w:szCs w:val="21"/>
        </w:rPr>
        <w:t>来文是否符合《任</w:t>
      </w:r>
      <w:r w:rsidRPr="006E1309">
        <w:rPr>
          <w:rFonts w:ascii="宋体" w:eastAsiaTheme="minorEastAsia" w:hAnsi="宋体" w:cs="Lantinghei SC Heavy"/>
          <w:szCs w:val="21"/>
        </w:rPr>
        <w:t>择议</w:t>
      </w:r>
      <w:r w:rsidRPr="006E1309">
        <w:rPr>
          <w:rFonts w:ascii="宋体" w:eastAsiaTheme="minorEastAsia" w:hAnsi="宋体"/>
          <w:szCs w:val="21"/>
        </w:rPr>
        <w:t>定</w:t>
      </w:r>
      <w:r w:rsidRPr="006E1309">
        <w:rPr>
          <w:rFonts w:ascii="宋体" w:eastAsiaTheme="minorEastAsia" w:hAnsi="宋体" w:cs="Lantinghei SC Heavy"/>
          <w:szCs w:val="21"/>
        </w:rPr>
        <w:t>书</w:t>
      </w:r>
      <w:r w:rsidRPr="006E1309">
        <w:rPr>
          <w:rFonts w:ascii="宋体" w:eastAsiaTheme="minorEastAsia" w:hAnsi="宋体"/>
          <w:szCs w:val="21"/>
        </w:rPr>
        <w:t>》</w:t>
      </w:r>
      <w:r w:rsidRPr="006E1309">
        <w:rPr>
          <w:rFonts w:ascii="宋体" w:eastAsiaTheme="minorEastAsia" w:hAnsi="宋体" w:cs="Lantinghei SC Heavy"/>
          <w:szCs w:val="21"/>
        </w:rPr>
        <w:t>规</w:t>
      </w:r>
      <w:r w:rsidRPr="006E1309">
        <w:rPr>
          <w:rFonts w:ascii="宋体" w:eastAsiaTheme="minorEastAsia" w:hAnsi="宋体"/>
          <w:szCs w:val="21"/>
        </w:rPr>
        <w:t>定的受理条件。</w:t>
      </w:r>
    </w:p>
    <w:p w:rsidR="006E1309" w:rsidRPr="006E1309" w:rsidRDefault="006E1309" w:rsidP="00D6184E">
      <w:pPr>
        <w:pStyle w:val="SingleTxtGC"/>
        <w:tabs>
          <w:tab w:val="clear" w:pos="431"/>
          <w:tab w:val="clear" w:pos="1134"/>
          <w:tab w:val="clear" w:pos="1565"/>
          <w:tab w:val="clear" w:pos="1996"/>
          <w:tab w:val="left" w:pos="1701"/>
        </w:tabs>
        <w:spacing w:after="160"/>
        <w:rPr>
          <w:rFonts w:eastAsiaTheme="minorEastAsia"/>
          <w:szCs w:val="21"/>
        </w:rPr>
      </w:pPr>
      <w:r w:rsidRPr="006E1309">
        <w:rPr>
          <w:rFonts w:eastAsiaTheme="minorEastAsia"/>
          <w:szCs w:val="21"/>
        </w:rPr>
        <w:t>7.2</w:t>
      </w:r>
      <w:r w:rsidRPr="006E1309">
        <w:rPr>
          <w:rFonts w:eastAsiaTheme="minorEastAsia"/>
          <w:szCs w:val="21"/>
        </w:rPr>
        <w:tab/>
      </w:r>
      <w:r w:rsidRPr="006E1309">
        <w:rPr>
          <w:rFonts w:eastAsiaTheme="minorEastAsia" w:hint="eastAsia"/>
          <w:szCs w:val="21"/>
        </w:rPr>
        <w:t>按照《任择议定书》第五条第</w:t>
      </w:r>
      <w:r w:rsidRPr="006E1309">
        <w:rPr>
          <w:rFonts w:eastAsiaTheme="minorEastAsia"/>
          <w:szCs w:val="21"/>
        </w:rPr>
        <w:t>2</w:t>
      </w:r>
      <w:r w:rsidRPr="006E1309">
        <w:rPr>
          <w:rFonts w:eastAsiaTheme="minorEastAsia" w:hint="eastAsia"/>
          <w:szCs w:val="21"/>
        </w:rPr>
        <w:t>款</w:t>
      </w:r>
      <w:r w:rsidRPr="006E1309">
        <w:rPr>
          <w:rFonts w:eastAsiaTheme="minorEastAsia"/>
          <w:szCs w:val="21"/>
        </w:rPr>
        <w:t>(</w:t>
      </w:r>
      <w:r w:rsidRPr="006E1309">
        <w:rPr>
          <w:rFonts w:eastAsiaTheme="minorEastAsia" w:hint="eastAsia"/>
          <w:szCs w:val="21"/>
        </w:rPr>
        <w:t>子</w:t>
      </w:r>
      <w:r w:rsidRPr="006E1309">
        <w:rPr>
          <w:rFonts w:eastAsiaTheme="minorEastAsia"/>
          <w:szCs w:val="21"/>
        </w:rPr>
        <w:t>)</w:t>
      </w:r>
      <w:r w:rsidRPr="006E1309">
        <w:rPr>
          <w:rFonts w:eastAsiaTheme="minorEastAsia" w:hint="eastAsia"/>
          <w:szCs w:val="21"/>
        </w:rPr>
        <w:t>项的要求，委员会已确定同一事项不在另一国际调查或解决程序的审查之中。</w:t>
      </w:r>
    </w:p>
    <w:p w:rsidR="006E1309" w:rsidRPr="006E1309" w:rsidRDefault="006E1309" w:rsidP="00D6184E">
      <w:pPr>
        <w:pStyle w:val="SingleTxtGC"/>
        <w:tabs>
          <w:tab w:val="clear" w:pos="431"/>
          <w:tab w:val="clear" w:pos="1134"/>
          <w:tab w:val="clear" w:pos="1565"/>
          <w:tab w:val="clear" w:pos="1996"/>
          <w:tab w:val="left" w:pos="1701"/>
        </w:tabs>
        <w:spacing w:after="160"/>
        <w:rPr>
          <w:rFonts w:eastAsiaTheme="minorEastAsia"/>
          <w:szCs w:val="21"/>
        </w:rPr>
      </w:pPr>
      <w:r w:rsidRPr="006E1309">
        <w:rPr>
          <w:rFonts w:eastAsiaTheme="minorEastAsia"/>
          <w:szCs w:val="21"/>
        </w:rPr>
        <w:t>7.3</w:t>
      </w:r>
      <w:r w:rsidRPr="006E1309">
        <w:rPr>
          <w:rFonts w:eastAsiaTheme="minorEastAsia"/>
          <w:szCs w:val="21"/>
        </w:rPr>
        <w:tab/>
      </w:r>
      <w:r w:rsidRPr="006E1309">
        <w:rPr>
          <w:rFonts w:eastAsiaTheme="minorEastAsia" w:hint="eastAsia"/>
          <w:szCs w:val="21"/>
        </w:rPr>
        <w:t>委员会注意到，提交人声称已用尽一切可用和有效的国内补救办法。</w:t>
      </w:r>
      <w:r w:rsidRPr="006E1309">
        <w:rPr>
          <w:rFonts w:eastAsiaTheme="minorEastAsia"/>
          <w:szCs w:val="21"/>
        </w:rPr>
        <w:t>鉴于缔约国在这方面没有提出任何异议，委员会认为《任择议定书》第五条第</w:t>
      </w:r>
      <w:r w:rsidRPr="006E1309">
        <w:rPr>
          <w:rFonts w:eastAsiaTheme="minorEastAsia"/>
          <w:szCs w:val="21"/>
        </w:rPr>
        <w:t>2</w:t>
      </w:r>
      <w:r w:rsidRPr="006E1309">
        <w:rPr>
          <w:rFonts w:eastAsiaTheme="minorEastAsia"/>
          <w:szCs w:val="21"/>
        </w:rPr>
        <w:t>款</w:t>
      </w:r>
      <w:r w:rsidRPr="006E1309">
        <w:rPr>
          <w:rFonts w:eastAsiaTheme="minorEastAsia"/>
          <w:szCs w:val="21"/>
        </w:rPr>
        <w:t>(</w:t>
      </w:r>
      <w:r w:rsidRPr="006E1309">
        <w:rPr>
          <w:rFonts w:eastAsiaTheme="minorEastAsia"/>
          <w:szCs w:val="21"/>
        </w:rPr>
        <w:t>丑</w:t>
      </w:r>
      <w:r w:rsidRPr="006E1309">
        <w:rPr>
          <w:rFonts w:eastAsiaTheme="minorEastAsia"/>
          <w:szCs w:val="21"/>
        </w:rPr>
        <w:t>)</w:t>
      </w:r>
      <w:r w:rsidRPr="006E1309">
        <w:rPr>
          <w:rFonts w:eastAsiaTheme="minorEastAsia"/>
          <w:szCs w:val="21"/>
        </w:rPr>
        <w:t>项</w:t>
      </w:r>
      <w:r w:rsidRPr="006E1309">
        <w:rPr>
          <w:rFonts w:eastAsiaTheme="minorEastAsia" w:hint="eastAsia"/>
          <w:szCs w:val="21"/>
        </w:rPr>
        <w:t>并不妨碍委员会审议来文。</w:t>
      </w:r>
    </w:p>
    <w:p w:rsidR="006E1309" w:rsidRPr="006E1309" w:rsidRDefault="006E1309" w:rsidP="00D6184E">
      <w:pPr>
        <w:pStyle w:val="SingleTxtGC"/>
        <w:tabs>
          <w:tab w:val="clear" w:pos="431"/>
          <w:tab w:val="clear" w:pos="1134"/>
          <w:tab w:val="clear" w:pos="1565"/>
          <w:tab w:val="clear" w:pos="1996"/>
          <w:tab w:val="left" w:pos="1701"/>
        </w:tabs>
        <w:spacing w:after="160"/>
        <w:rPr>
          <w:rFonts w:eastAsiaTheme="minorEastAsia"/>
          <w:szCs w:val="21"/>
        </w:rPr>
      </w:pPr>
      <w:r w:rsidRPr="006E1309">
        <w:rPr>
          <w:rFonts w:eastAsiaTheme="minorEastAsia"/>
          <w:szCs w:val="21"/>
        </w:rPr>
        <w:t>7.4</w:t>
      </w:r>
      <w:r w:rsidRPr="006E1309">
        <w:rPr>
          <w:rFonts w:eastAsiaTheme="minorEastAsia"/>
          <w:szCs w:val="21"/>
        </w:rPr>
        <w:tab/>
      </w:r>
      <w:r w:rsidRPr="006E1309">
        <w:rPr>
          <w:rFonts w:eastAsiaTheme="minorEastAsia" w:hint="eastAsia"/>
          <w:szCs w:val="21"/>
        </w:rPr>
        <w:t>委员会注意到，提交人声称他作为寻求庇护者受到歧视，因为丹麦难民上诉委员会的决定是仅有的决定，也是最终决定，无法就此向法院提起上诉，因此缔约国违反了《公约》第二、第十三、第十四和第二十六条。在这方面，委员会提到其判例，即</w:t>
      </w:r>
      <w:r w:rsidRPr="006E1309">
        <w:rPr>
          <w:rFonts w:eastAsiaTheme="minorEastAsia"/>
          <w:szCs w:val="21"/>
        </w:rPr>
        <w:t>与驱逐</w:t>
      </w:r>
      <w:r w:rsidRPr="006E1309">
        <w:rPr>
          <w:rFonts w:eastAsiaTheme="minorEastAsia" w:hint="eastAsia"/>
          <w:szCs w:val="21"/>
        </w:rPr>
        <w:t>外国</w:t>
      </w:r>
      <w:r w:rsidRPr="006E1309">
        <w:rPr>
          <w:rFonts w:eastAsiaTheme="minorEastAsia"/>
          <w:szCs w:val="21"/>
        </w:rPr>
        <w:t>人有关的程序不</w:t>
      </w:r>
      <w:r w:rsidRPr="006E1309">
        <w:rPr>
          <w:rFonts w:eastAsiaTheme="minorEastAsia" w:hint="eastAsia"/>
          <w:szCs w:val="21"/>
        </w:rPr>
        <w:t>在《公约》</w:t>
      </w:r>
      <w:r w:rsidRPr="006E1309">
        <w:rPr>
          <w:rFonts w:eastAsiaTheme="minorEastAsia"/>
          <w:szCs w:val="21"/>
        </w:rPr>
        <w:t>第十四条第</w:t>
      </w:r>
      <w:r w:rsidRPr="006E1309">
        <w:rPr>
          <w:rFonts w:eastAsiaTheme="minorEastAsia" w:hint="eastAsia"/>
          <w:szCs w:val="21"/>
        </w:rPr>
        <w:t>1</w:t>
      </w:r>
      <w:r w:rsidRPr="006E1309">
        <w:rPr>
          <w:rFonts w:eastAsiaTheme="minorEastAsia"/>
          <w:szCs w:val="21"/>
        </w:rPr>
        <w:t>款含义内的确定</w:t>
      </w:r>
      <w:r w:rsidRPr="006E1309">
        <w:rPr>
          <w:rFonts w:eastAsiaTheme="minorEastAsia" w:hint="eastAsia"/>
          <w:szCs w:val="21"/>
        </w:rPr>
        <w:t>“</w:t>
      </w:r>
      <w:r w:rsidRPr="006E1309">
        <w:rPr>
          <w:rFonts w:eastAsiaTheme="minorEastAsia"/>
          <w:szCs w:val="21"/>
        </w:rPr>
        <w:t>一件诉讼案中的权利和义务</w:t>
      </w:r>
      <w:r w:rsidRPr="006E1309">
        <w:rPr>
          <w:rFonts w:eastAsiaTheme="minorEastAsia" w:hint="eastAsia"/>
          <w:szCs w:val="21"/>
        </w:rPr>
        <w:t>”</w:t>
      </w:r>
      <w:r w:rsidRPr="006E1309">
        <w:rPr>
          <w:rFonts w:eastAsiaTheme="minorEastAsia"/>
          <w:szCs w:val="21"/>
        </w:rPr>
        <w:t>的范围之内，而是由第十三条予以规范。</w:t>
      </w:r>
      <w:r w:rsidRPr="006E1309">
        <w:rPr>
          <w:rStyle w:val="a8"/>
          <w:rFonts w:eastAsiaTheme="minorEastAsia"/>
          <w:szCs w:val="21"/>
        </w:rPr>
        <w:footnoteReference w:id="25"/>
      </w:r>
      <w:r w:rsidR="00E050F0">
        <w:rPr>
          <w:rFonts w:eastAsiaTheme="minorEastAsia" w:hint="eastAsia"/>
          <w:szCs w:val="21"/>
        </w:rPr>
        <w:t xml:space="preserve"> </w:t>
      </w:r>
      <w:r w:rsidRPr="006E1309">
        <w:rPr>
          <w:rFonts w:eastAsiaTheme="minorEastAsia" w:hint="eastAsia"/>
          <w:szCs w:val="21"/>
        </w:rPr>
        <w:t>《公约》第十三条规定了第十四条所给予的部分保护，但该条本身不保护向法院上诉的权利。</w:t>
      </w:r>
      <w:r w:rsidRPr="006E1309">
        <w:rPr>
          <w:rStyle w:val="a8"/>
          <w:rFonts w:eastAsiaTheme="minorEastAsia"/>
          <w:szCs w:val="21"/>
        </w:rPr>
        <w:footnoteReference w:id="26"/>
      </w:r>
      <w:r w:rsidRPr="006E1309">
        <w:rPr>
          <w:rFonts w:eastAsiaTheme="minorEastAsia"/>
          <w:szCs w:val="21"/>
        </w:rPr>
        <w:t xml:space="preserve"> </w:t>
      </w:r>
      <w:r w:rsidRPr="006E1309">
        <w:rPr>
          <w:rFonts w:eastAsiaTheme="minorEastAsia" w:hint="eastAsia"/>
          <w:szCs w:val="21"/>
        </w:rPr>
        <w:t>委员会认为，来文的这部分没有为受理目的得到充分证实，因此根据《任择议定书》第二条宣布不可受理。</w:t>
      </w:r>
      <w:r w:rsidRPr="006E1309">
        <w:rPr>
          <w:rStyle w:val="a8"/>
          <w:rFonts w:eastAsiaTheme="minorEastAsia"/>
          <w:szCs w:val="21"/>
        </w:rPr>
        <w:footnoteReference w:id="27"/>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7.5</w:t>
      </w:r>
      <w:r w:rsidRPr="006E1309">
        <w:rPr>
          <w:rFonts w:eastAsiaTheme="minorEastAsia"/>
          <w:szCs w:val="21"/>
        </w:rPr>
        <w:tab/>
      </w:r>
      <w:r w:rsidRPr="006E1309">
        <w:rPr>
          <w:rFonts w:eastAsiaTheme="minorEastAsia" w:hint="eastAsia"/>
          <w:szCs w:val="21"/>
        </w:rPr>
        <w:t>委员会还注意到，提交人声称，该委员会关于不重启程序的决定违反了《公约》第六和第七条</w:t>
      </w:r>
      <w:r w:rsidRPr="006E1309">
        <w:rPr>
          <w:rFonts w:eastAsiaTheme="minorEastAsia" w:hint="eastAsia"/>
          <w:szCs w:val="21"/>
        </w:rPr>
        <w:t>(</w:t>
      </w:r>
      <w:r w:rsidRPr="006E1309">
        <w:rPr>
          <w:rFonts w:eastAsiaTheme="minorEastAsia" w:hint="eastAsia"/>
          <w:szCs w:val="21"/>
        </w:rPr>
        <w:t>第</w:t>
      </w:r>
      <w:r w:rsidRPr="006E1309">
        <w:rPr>
          <w:rFonts w:eastAsiaTheme="minorEastAsia" w:hint="eastAsia"/>
          <w:szCs w:val="21"/>
        </w:rPr>
        <w:t>5.2</w:t>
      </w:r>
      <w:r w:rsidRPr="006E1309">
        <w:rPr>
          <w:rFonts w:eastAsiaTheme="minorEastAsia" w:hint="eastAsia"/>
          <w:szCs w:val="21"/>
        </w:rPr>
        <w:t>和第</w:t>
      </w:r>
      <w:r w:rsidRPr="006E1309">
        <w:rPr>
          <w:rFonts w:eastAsiaTheme="minorEastAsia" w:hint="eastAsia"/>
          <w:szCs w:val="21"/>
        </w:rPr>
        <w:t>5.3</w:t>
      </w:r>
      <w:r w:rsidRPr="006E1309">
        <w:rPr>
          <w:rFonts w:eastAsiaTheme="minorEastAsia" w:hint="eastAsia"/>
          <w:szCs w:val="21"/>
        </w:rPr>
        <w:t>段</w:t>
      </w:r>
      <w:r w:rsidRPr="006E1309">
        <w:rPr>
          <w:rFonts w:eastAsiaTheme="minorEastAsia" w:hint="eastAsia"/>
          <w:szCs w:val="21"/>
        </w:rPr>
        <w:t>)</w:t>
      </w:r>
      <w:r w:rsidRPr="006E1309">
        <w:rPr>
          <w:rFonts w:eastAsiaTheme="minorEastAsia" w:hint="eastAsia"/>
          <w:szCs w:val="21"/>
        </w:rPr>
        <w:t>，因为这一决定是由属于秘书处成员的审议上诉小组主席通过的，而且没有听取提交人的意见。然而，委员会认为，提交人未能证实这一情况本身如何影响了他根据相关条款享有的权利。因此，委员会认为，这项申诉没有为受理目的得到充分证实，根据《任择议定书》第二条宣布不可受理。</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7.6</w:t>
      </w:r>
      <w:r w:rsidRPr="006E1309">
        <w:rPr>
          <w:rFonts w:eastAsiaTheme="minorEastAsia"/>
          <w:szCs w:val="21"/>
        </w:rPr>
        <w:tab/>
      </w:r>
      <w:r w:rsidRPr="006E1309">
        <w:rPr>
          <w:rFonts w:eastAsiaTheme="minorEastAsia" w:hint="eastAsia"/>
          <w:szCs w:val="21"/>
        </w:rPr>
        <w:t>最后，委员会注意到，缔约国对可受理性提出质疑，理由是提交人根据《公约》第六和第七条以其生命和人格完整面临所称风险为由而提出的申诉未经证实。然而，委员会认为，提交人为受理目的已充分说明，他为何担心被强行遣返伊朗伊斯兰共和国有可能使他因皈依基督教而遭受与《公约》第六和第七条规定相反的待遇。因此委员会宣布，来文根据第六条和第七条提出的问题可予受理，并开始审议案情。</w:t>
      </w:r>
    </w:p>
    <w:p w:rsidR="006E1309" w:rsidRPr="006E1309" w:rsidRDefault="006E1309" w:rsidP="00D6184E">
      <w:pPr>
        <w:pStyle w:val="H4GC"/>
        <w:spacing w:before="280"/>
      </w:pPr>
      <w:r w:rsidRPr="006E1309">
        <w:tab/>
      </w:r>
      <w:r w:rsidRPr="006E1309">
        <w:tab/>
      </w:r>
      <w:r w:rsidRPr="006E1309">
        <w:rPr>
          <w:rFonts w:hint="eastAsia"/>
        </w:rPr>
        <w:t>审议案情</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8.1</w:t>
      </w:r>
      <w:r w:rsidRPr="006E1309">
        <w:rPr>
          <w:rFonts w:eastAsiaTheme="minorEastAsia"/>
          <w:szCs w:val="21"/>
        </w:rPr>
        <w:tab/>
      </w:r>
      <w:r w:rsidRPr="006E1309">
        <w:rPr>
          <w:rFonts w:eastAsiaTheme="minorEastAsia"/>
          <w:szCs w:val="21"/>
        </w:rPr>
        <w:t>委员会按照《任择议定书》第五条第</w:t>
      </w:r>
      <w:r w:rsidRPr="006E1309">
        <w:rPr>
          <w:rFonts w:eastAsiaTheme="minorEastAsia"/>
          <w:szCs w:val="21"/>
        </w:rPr>
        <w:t>1</w:t>
      </w:r>
      <w:r w:rsidRPr="006E1309">
        <w:rPr>
          <w:rFonts w:eastAsiaTheme="minorEastAsia"/>
          <w:szCs w:val="21"/>
        </w:rPr>
        <w:t>款的规定，根据各方提供的所有资料审议了本来文。</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8.2</w:t>
      </w:r>
      <w:r w:rsidRPr="006E1309">
        <w:rPr>
          <w:rFonts w:eastAsiaTheme="minorEastAsia"/>
          <w:szCs w:val="21"/>
        </w:rPr>
        <w:tab/>
      </w:r>
      <w:r w:rsidRPr="006E1309">
        <w:rPr>
          <w:rFonts w:eastAsiaTheme="minorEastAsia" w:hint="eastAsia"/>
          <w:szCs w:val="21"/>
        </w:rPr>
        <w:t>委员会注意到，提交人最初声称，将他遣返伊朗伊斯兰共和国将使他面临遭受不可弥补伤害的风险，违反了《公约》第六和第七条。他声称，他将面临伊朗当局的迫害，因为他从伊斯兰教皈依了基督教。然而，委员会注意到，提交人自</w:t>
      </w:r>
      <w:r w:rsidRPr="006E1309">
        <w:rPr>
          <w:rFonts w:eastAsiaTheme="minorEastAsia" w:hint="eastAsia"/>
          <w:szCs w:val="21"/>
        </w:rPr>
        <w:t>2014</w:t>
      </w:r>
      <w:r w:rsidRPr="006E1309">
        <w:rPr>
          <w:rFonts w:eastAsiaTheme="minorEastAsia" w:hint="eastAsia"/>
          <w:szCs w:val="21"/>
        </w:rPr>
        <w:t>年</w:t>
      </w:r>
      <w:r w:rsidRPr="006E1309">
        <w:rPr>
          <w:rFonts w:eastAsiaTheme="minorEastAsia" w:hint="eastAsia"/>
          <w:szCs w:val="21"/>
        </w:rPr>
        <w:t>7</w:t>
      </w:r>
      <w:r w:rsidRPr="006E1309">
        <w:rPr>
          <w:rFonts w:eastAsiaTheme="minorEastAsia" w:hint="eastAsia"/>
          <w:szCs w:val="21"/>
        </w:rPr>
        <w:t>月</w:t>
      </w:r>
      <w:r w:rsidRPr="006E1309">
        <w:rPr>
          <w:rFonts w:eastAsiaTheme="minorEastAsia" w:hint="eastAsia"/>
          <w:szCs w:val="21"/>
        </w:rPr>
        <w:t>30</w:t>
      </w:r>
      <w:r w:rsidRPr="006E1309">
        <w:rPr>
          <w:rFonts w:eastAsiaTheme="minorEastAsia" w:hint="eastAsia"/>
          <w:szCs w:val="21"/>
        </w:rPr>
        <w:t>日被遣返伊朗伊斯兰共和国以来，没有就遣返之后和因遣返导致的违反《公约》行为提供任何进一步资料。此外，鉴于提交人向委员会提出的申诉主要涉及他的皈依，因此，委员会将不审议提交人向丹麦当局提出的有关他在阿拉伯叙利亚共和国的所称活动的指称。</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8.3</w:t>
      </w:r>
      <w:r w:rsidRPr="006E1309">
        <w:rPr>
          <w:rFonts w:eastAsiaTheme="minorEastAsia"/>
          <w:szCs w:val="21"/>
        </w:rPr>
        <w:tab/>
      </w:r>
      <w:r w:rsidRPr="006E1309">
        <w:rPr>
          <w:rFonts w:eastAsiaTheme="minorEastAsia" w:hint="eastAsia"/>
          <w:szCs w:val="21"/>
        </w:rPr>
        <w:t>委员会回顾关于</w:t>
      </w:r>
      <w:r w:rsidRPr="006E1309">
        <w:rPr>
          <w:rFonts w:eastAsiaTheme="minorEastAsia"/>
          <w:szCs w:val="21"/>
        </w:rPr>
        <w:t>《公约》缔约国的一般法律义务的性质</w:t>
      </w:r>
      <w:r w:rsidRPr="006E1309">
        <w:rPr>
          <w:rFonts w:eastAsiaTheme="minorEastAsia" w:hint="eastAsia"/>
          <w:szCs w:val="21"/>
        </w:rPr>
        <w:t>的第</w:t>
      </w:r>
      <w:r w:rsidRPr="006E1309">
        <w:rPr>
          <w:rFonts w:eastAsiaTheme="minorEastAsia" w:hint="eastAsia"/>
          <w:szCs w:val="21"/>
        </w:rPr>
        <w:t>31</w:t>
      </w:r>
      <w:r w:rsidRPr="006E1309">
        <w:rPr>
          <w:rFonts w:eastAsiaTheme="minorEastAsia" w:hint="eastAsia"/>
          <w:szCs w:val="21"/>
        </w:rPr>
        <w:t>号一般性意见</w:t>
      </w:r>
      <w:r w:rsidRPr="006E1309">
        <w:rPr>
          <w:rFonts w:eastAsiaTheme="minorEastAsia" w:hint="eastAsia"/>
          <w:szCs w:val="21"/>
        </w:rPr>
        <w:t>(2004</w:t>
      </w:r>
      <w:r w:rsidRPr="006E1309">
        <w:rPr>
          <w:rFonts w:eastAsiaTheme="minorEastAsia" w:hint="eastAsia"/>
          <w:szCs w:val="21"/>
        </w:rPr>
        <w:t>年</w:t>
      </w:r>
      <w:r w:rsidRPr="006E1309">
        <w:rPr>
          <w:rFonts w:eastAsiaTheme="minorEastAsia" w:hint="eastAsia"/>
          <w:szCs w:val="21"/>
        </w:rPr>
        <w:t>)</w:t>
      </w:r>
      <w:r w:rsidRPr="006E1309">
        <w:rPr>
          <w:rFonts w:eastAsiaTheme="minorEastAsia" w:hint="eastAsia"/>
          <w:szCs w:val="21"/>
        </w:rPr>
        <w:t>，其中提到，</w:t>
      </w:r>
      <w:r w:rsidRPr="006E1309">
        <w:rPr>
          <w:rFonts w:eastAsiaTheme="minorEastAsia"/>
          <w:szCs w:val="21"/>
        </w:rPr>
        <w:t>如果有重大理由相信确实存在《公约》第六条和第七条所设想的那种会造成不可弥补伤害的风险时，缔约国有义务不采取引渡、驱逐出境或者其他手段将有关人士逐出其国境</w:t>
      </w:r>
      <w:r w:rsidRPr="006E1309">
        <w:rPr>
          <w:rFonts w:eastAsiaTheme="minorEastAsia" w:hint="eastAsia"/>
          <w:szCs w:val="21"/>
        </w:rPr>
        <w:t>(</w:t>
      </w:r>
      <w:r w:rsidRPr="006E1309">
        <w:rPr>
          <w:rFonts w:eastAsiaTheme="minorEastAsia" w:hint="eastAsia"/>
          <w:szCs w:val="21"/>
        </w:rPr>
        <w:t>第</w:t>
      </w:r>
      <w:r w:rsidRPr="006E1309">
        <w:rPr>
          <w:rFonts w:eastAsiaTheme="minorEastAsia" w:hint="eastAsia"/>
          <w:szCs w:val="21"/>
        </w:rPr>
        <w:t>12</w:t>
      </w:r>
      <w:r w:rsidRPr="006E1309">
        <w:rPr>
          <w:rFonts w:eastAsiaTheme="minorEastAsia" w:hint="eastAsia"/>
          <w:szCs w:val="21"/>
        </w:rPr>
        <w:t>段</w:t>
      </w:r>
      <w:r w:rsidRPr="006E1309">
        <w:rPr>
          <w:rFonts w:eastAsiaTheme="minorEastAsia" w:hint="eastAsia"/>
          <w:szCs w:val="21"/>
        </w:rPr>
        <w:t>)</w:t>
      </w:r>
      <w:r w:rsidRPr="006E1309">
        <w:rPr>
          <w:rFonts w:eastAsiaTheme="minorEastAsia"/>
          <w:szCs w:val="21"/>
        </w:rPr>
        <w:t>。</w:t>
      </w:r>
      <w:r w:rsidRPr="006E1309">
        <w:rPr>
          <w:rFonts w:eastAsiaTheme="minorEastAsia" w:hint="eastAsia"/>
          <w:szCs w:val="21"/>
        </w:rPr>
        <w:t>委员会还指出，</w:t>
      </w:r>
      <w:r w:rsidRPr="006E1309">
        <w:rPr>
          <w:rFonts w:eastAsiaTheme="minorEastAsia"/>
          <w:szCs w:val="21"/>
        </w:rPr>
        <w:t>这种风险必须是个人的，</w:t>
      </w:r>
      <w:r w:rsidRPr="006E1309">
        <w:rPr>
          <w:rStyle w:val="a8"/>
          <w:rFonts w:eastAsiaTheme="minorEastAsia"/>
          <w:szCs w:val="21"/>
        </w:rPr>
        <w:footnoteReference w:id="28"/>
      </w:r>
      <w:r w:rsidR="00604B61">
        <w:rPr>
          <w:rFonts w:eastAsiaTheme="minorEastAsia" w:hint="eastAsia"/>
          <w:szCs w:val="21"/>
        </w:rPr>
        <w:t xml:space="preserve"> </w:t>
      </w:r>
      <w:r w:rsidRPr="006E1309">
        <w:rPr>
          <w:rFonts w:eastAsiaTheme="minorEastAsia"/>
          <w:szCs w:val="21"/>
        </w:rPr>
        <w:t>而且须以高标准提供确凿证据证明确实存在造成不可弥补伤害的风险。</w:t>
      </w:r>
      <w:r w:rsidRPr="006E1309">
        <w:rPr>
          <w:rStyle w:val="a8"/>
          <w:rFonts w:eastAsiaTheme="minorEastAsia"/>
          <w:szCs w:val="21"/>
        </w:rPr>
        <w:footnoteReference w:id="29"/>
      </w:r>
      <w:r w:rsidR="00604B61">
        <w:rPr>
          <w:rFonts w:eastAsiaTheme="minorEastAsia" w:hint="eastAsia"/>
          <w:szCs w:val="21"/>
        </w:rPr>
        <w:t xml:space="preserve"> </w:t>
      </w:r>
      <w:r w:rsidRPr="006E1309">
        <w:rPr>
          <w:rFonts w:eastAsiaTheme="minorEastAsia" w:hint="eastAsia"/>
          <w:szCs w:val="21"/>
        </w:rPr>
        <w:t>因此，</w:t>
      </w:r>
      <w:r w:rsidRPr="006E1309">
        <w:rPr>
          <w:rFonts w:eastAsiaTheme="minorEastAsia"/>
          <w:szCs w:val="21"/>
        </w:rPr>
        <w:t>必须考虑所有相关事实和情况，包括提交人原籍国的普遍人权状况。</w:t>
      </w:r>
      <w:r w:rsidRPr="006E1309">
        <w:rPr>
          <w:rStyle w:val="a8"/>
          <w:rFonts w:eastAsiaTheme="minorEastAsia"/>
          <w:szCs w:val="21"/>
        </w:rPr>
        <w:footnoteReference w:id="30"/>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8.4</w:t>
      </w:r>
      <w:r w:rsidRPr="006E1309">
        <w:rPr>
          <w:rFonts w:eastAsiaTheme="minorEastAsia"/>
          <w:szCs w:val="21"/>
        </w:rPr>
        <w:tab/>
      </w:r>
      <w:r w:rsidRPr="006E1309">
        <w:rPr>
          <w:rFonts w:eastAsiaTheme="minorEastAsia" w:hint="eastAsia"/>
          <w:szCs w:val="21"/>
        </w:rPr>
        <w:t>委员会回顾，</w:t>
      </w:r>
      <w:r w:rsidRPr="006E1309">
        <w:rPr>
          <w:rFonts w:eastAsiaTheme="minorEastAsia"/>
          <w:szCs w:val="21"/>
        </w:rPr>
        <w:t>通常由缔约国的机关审查案件的事实和证据，以确定是否存在这种风险，</w:t>
      </w:r>
      <w:r w:rsidRPr="006E1309">
        <w:rPr>
          <w:rStyle w:val="a8"/>
          <w:rFonts w:eastAsiaTheme="minorEastAsia"/>
          <w:szCs w:val="21"/>
        </w:rPr>
        <w:footnoteReference w:id="31"/>
      </w:r>
      <w:r w:rsidR="00604B61">
        <w:rPr>
          <w:rFonts w:eastAsiaTheme="minorEastAsia" w:hint="eastAsia"/>
          <w:szCs w:val="21"/>
        </w:rPr>
        <w:t xml:space="preserve"> </w:t>
      </w:r>
      <w:r w:rsidRPr="006E1309">
        <w:rPr>
          <w:rFonts w:eastAsiaTheme="minorEastAsia"/>
          <w:szCs w:val="21"/>
        </w:rPr>
        <w:t>除非可以确定评估明显具有任意性或构成明显错误或司法不公。</w:t>
      </w:r>
      <w:r w:rsidRPr="006E1309">
        <w:rPr>
          <w:rStyle w:val="a8"/>
          <w:rFonts w:eastAsiaTheme="minorEastAsia"/>
          <w:szCs w:val="21"/>
        </w:rPr>
        <w:footnoteReference w:id="32"/>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8.5</w:t>
      </w:r>
      <w:r w:rsidRPr="006E1309">
        <w:rPr>
          <w:rFonts w:eastAsiaTheme="minorEastAsia"/>
          <w:szCs w:val="21"/>
        </w:rPr>
        <w:tab/>
      </w:r>
      <w:r w:rsidRPr="006E1309">
        <w:rPr>
          <w:rFonts w:eastAsiaTheme="minorEastAsia" w:hint="eastAsia"/>
          <w:szCs w:val="21"/>
        </w:rPr>
        <w:t>委员会注意到，难民上诉委员会</w:t>
      </w:r>
      <w:r w:rsidRPr="006E1309">
        <w:rPr>
          <w:rFonts w:eastAsiaTheme="minorEastAsia"/>
          <w:szCs w:val="21"/>
        </w:rPr>
        <w:t>认为，尽管</w:t>
      </w:r>
      <w:r w:rsidRPr="006E1309">
        <w:rPr>
          <w:rFonts w:eastAsiaTheme="minorEastAsia" w:hint="eastAsia"/>
          <w:szCs w:val="21"/>
        </w:rPr>
        <w:t>存在一份</w:t>
      </w:r>
      <w:r w:rsidRPr="006E1309">
        <w:rPr>
          <w:rFonts w:eastAsiaTheme="minorEastAsia"/>
          <w:szCs w:val="21"/>
        </w:rPr>
        <w:t>受洗证书，但提交人未能证实他的皈依是真诚的。在这方面，委员会注意到，缔约国认为，除受洗证书以外，提交人没有向丹麦当局或委员会提供任何资料或证据来证实他的说法。</w:t>
      </w:r>
      <w:r w:rsidRPr="006E1309">
        <w:rPr>
          <w:rFonts w:eastAsiaTheme="minorEastAsia" w:hint="eastAsia"/>
          <w:szCs w:val="21"/>
        </w:rPr>
        <w:t>委员会还注意到，根据这一有限资料，难民上诉委员会拒绝重审提交人的庇护案。</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8.6</w:t>
      </w:r>
      <w:r w:rsidRPr="006E1309">
        <w:rPr>
          <w:rFonts w:eastAsiaTheme="minorEastAsia"/>
          <w:szCs w:val="21"/>
        </w:rPr>
        <w:tab/>
      </w:r>
      <w:r w:rsidRPr="006E1309">
        <w:rPr>
          <w:rFonts w:eastAsiaTheme="minorEastAsia"/>
          <w:szCs w:val="21"/>
        </w:rPr>
        <w:t>在这方面，委员会认为，寻求庇护者在初次庇护申请被庇护国驳回后提出自己已皈依另一种宗教</w:t>
      </w:r>
      <w:r w:rsidRPr="006E1309">
        <w:rPr>
          <w:rFonts w:eastAsiaTheme="minorEastAsia" w:hint="eastAsia"/>
          <w:szCs w:val="21"/>
        </w:rPr>
        <w:t>时</w:t>
      </w:r>
      <w:r w:rsidRPr="006E1309">
        <w:rPr>
          <w:rFonts w:eastAsiaTheme="minorEastAsia"/>
          <w:szCs w:val="21"/>
        </w:rPr>
        <w:t>，缔约国对皈依情况进行深入审查可能是合理的。</w:t>
      </w:r>
      <w:r w:rsidRPr="006E1309">
        <w:rPr>
          <w:rStyle w:val="a8"/>
          <w:rFonts w:eastAsiaTheme="minorEastAsia"/>
          <w:szCs w:val="21"/>
        </w:rPr>
        <w:footnoteReference w:id="33"/>
      </w:r>
      <w:r w:rsidR="00A70381">
        <w:rPr>
          <w:rFonts w:eastAsiaTheme="minorEastAsia" w:hint="eastAsia"/>
          <w:szCs w:val="21"/>
        </w:rPr>
        <w:t xml:space="preserve"> </w:t>
      </w:r>
      <w:r w:rsidRPr="006E1309">
        <w:rPr>
          <w:rFonts w:eastAsiaTheme="minorEastAsia"/>
          <w:szCs w:val="21"/>
        </w:rPr>
        <w:t>然而，无论皈依的诚意如何，委员会仍然需要检验的是，是否有充分的理由相信皈依在原籍国可能会产生严重的不利后果，以致造成《公约》第六和第七条所设想的不可弥补</w:t>
      </w:r>
      <w:r w:rsidRPr="006E1309">
        <w:rPr>
          <w:rFonts w:eastAsiaTheme="minorEastAsia" w:hint="eastAsia"/>
          <w:szCs w:val="21"/>
        </w:rPr>
        <w:t>的</w:t>
      </w:r>
      <w:r w:rsidRPr="006E1309">
        <w:rPr>
          <w:rFonts w:eastAsiaTheme="minorEastAsia"/>
          <w:szCs w:val="21"/>
        </w:rPr>
        <w:t>伤害的实际风险。因此，即使发现所报告的皈依不是真诚的，当局也应该根据案情对下述可能性进行评估：寻求庇护者与皈依或证明皈依有关的行为和活动，例如到教堂做礼拜、接受洗礼或参与传教活动，是否可能会在原籍国产生严重的不利后果，从而使其面临遭受不可弥补的伤害的风险。</w:t>
      </w:r>
      <w:r w:rsidRPr="006E1309">
        <w:rPr>
          <w:rStyle w:val="a8"/>
          <w:rFonts w:eastAsiaTheme="minorEastAsia"/>
          <w:szCs w:val="21"/>
        </w:rPr>
        <w:footnoteReference w:id="34"/>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8.7</w:t>
      </w:r>
      <w:r w:rsidRPr="006E1309">
        <w:rPr>
          <w:rFonts w:eastAsiaTheme="minorEastAsia"/>
          <w:szCs w:val="21"/>
        </w:rPr>
        <w:tab/>
      </w:r>
      <w:r w:rsidRPr="006E1309">
        <w:rPr>
          <w:rFonts w:eastAsiaTheme="minorEastAsia" w:hint="eastAsia"/>
          <w:szCs w:val="21"/>
        </w:rPr>
        <w:t>在本案中，委员会注意到，提交人提供的支持其皈依的唯一资料是一份</w:t>
      </w:r>
      <w:r w:rsidRPr="006E1309">
        <w:rPr>
          <w:rFonts w:eastAsiaTheme="minorEastAsia" w:hint="eastAsia"/>
          <w:szCs w:val="21"/>
        </w:rPr>
        <w:t>2013</w:t>
      </w:r>
      <w:r w:rsidRPr="006E1309">
        <w:rPr>
          <w:rFonts w:eastAsiaTheme="minorEastAsia" w:hint="eastAsia"/>
          <w:szCs w:val="21"/>
        </w:rPr>
        <w:t>年</w:t>
      </w:r>
      <w:r w:rsidRPr="006E1309">
        <w:rPr>
          <w:rFonts w:eastAsiaTheme="minorEastAsia" w:hint="eastAsia"/>
          <w:szCs w:val="21"/>
        </w:rPr>
        <w:t>6</w:t>
      </w:r>
      <w:r w:rsidRPr="006E1309">
        <w:rPr>
          <w:rFonts w:eastAsiaTheme="minorEastAsia" w:hint="eastAsia"/>
          <w:szCs w:val="21"/>
        </w:rPr>
        <w:t>月</w:t>
      </w:r>
      <w:r w:rsidRPr="006E1309">
        <w:rPr>
          <w:rFonts w:eastAsiaTheme="minorEastAsia" w:hint="eastAsia"/>
          <w:szCs w:val="21"/>
        </w:rPr>
        <w:t>6</w:t>
      </w:r>
      <w:r w:rsidRPr="006E1309">
        <w:rPr>
          <w:rFonts w:eastAsiaTheme="minorEastAsia" w:hint="eastAsia"/>
          <w:szCs w:val="21"/>
        </w:rPr>
        <w:t>日的受洗证书，其中提到他于</w:t>
      </w:r>
      <w:r w:rsidRPr="006E1309">
        <w:rPr>
          <w:rFonts w:eastAsiaTheme="minorEastAsia" w:hint="eastAsia"/>
          <w:szCs w:val="21"/>
        </w:rPr>
        <w:t>2012</w:t>
      </w:r>
      <w:r w:rsidRPr="006E1309">
        <w:rPr>
          <w:rFonts w:eastAsiaTheme="minorEastAsia" w:hint="eastAsia"/>
          <w:szCs w:val="21"/>
        </w:rPr>
        <w:t>年</w:t>
      </w:r>
      <w:r w:rsidRPr="006E1309">
        <w:rPr>
          <w:rFonts w:eastAsiaTheme="minorEastAsia" w:hint="eastAsia"/>
          <w:szCs w:val="21"/>
        </w:rPr>
        <w:t>11</w:t>
      </w:r>
      <w:r w:rsidRPr="006E1309">
        <w:rPr>
          <w:rFonts w:eastAsiaTheme="minorEastAsia" w:hint="eastAsia"/>
          <w:szCs w:val="21"/>
        </w:rPr>
        <w:t>月</w:t>
      </w:r>
      <w:r w:rsidRPr="006E1309">
        <w:rPr>
          <w:rFonts w:eastAsiaTheme="minorEastAsia" w:hint="eastAsia"/>
          <w:szCs w:val="21"/>
        </w:rPr>
        <w:t>23</w:t>
      </w:r>
      <w:r w:rsidRPr="006E1309">
        <w:rPr>
          <w:rFonts w:eastAsiaTheme="minorEastAsia" w:hint="eastAsia"/>
          <w:szCs w:val="21"/>
        </w:rPr>
        <w:t>日接受了洗礼。然而，提交人没有说明为何这两个日期之间相隔如此之久。在没有进一步细节的情况下，难民上诉委员会拒绝重审提交人的庇护案，认为提交人未能证明他的皈依是真诚的。因此，该委员会认定，提交人如果被遣返伊朗伊斯兰共和国，不会面临属于《外国人法》第</w:t>
      </w:r>
      <w:r w:rsidRPr="006E1309">
        <w:rPr>
          <w:rFonts w:eastAsiaTheme="minorEastAsia" w:hint="eastAsia"/>
          <w:szCs w:val="21"/>
        </w:rPr>
        <w:t>7</w:t>
      </w:r>
      <w:r w:rsidRPr="006E1309">
        <w:rPr>
          <w:rFonts w:eastAsiaTheme="minorEastAsia" w:hint="eastAsia"/>
          <w:szCs w:val="21"/>
        </w:rPr>
        <w:t>条规定的迫害风险。</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8.8</w:t>
      </w:r>
      <w:r w:rsidRPr="006E1309">
        <w:rPr>
          <w:rFonts w:eastAsiaTheme="minorEastAsia"/>
          <w:szCs w:val="21"/>
        </w:rPr>
        <w:tab/>
      </w:r>
      <w:r w:rsidRPr="006E1309">
        <w:rPr>
          <w:rFonts w:eastAsiaTheme="minorEastAsia"/>
          <w:szCs w:val="21"/>
        </w:rPr>
        <w:t>委员会还指出，尽管提交人质疑丹麦当局对他在伊朗伊斯兰共和国可能面临的伤害风险所作的评估和结论，但他并未提供任何证据证明他根据《公约》第六条和第七条提出的指称。</w:t>
      </w:r>
      <w:r w:rsidRPr="006E1309">
        <w:rPr>
          <w:rFonts w:eastAsiaTheme="minorEastAsia" w:hint="eastAsia"/>
          <w:szCs w:val="21"/>
        </w:rPr>
        <w:t>提交人也没有向委员会提供任何相关资料证明他的说法，即伊朗当局确实了解他的所称皈依、他正在伊朗伊斯兰共和国进行基督教活动以及他因皈依基督教而成为伊朗当局的目标。</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8.9</w:t>
      </w:r>
      <w:r w:rsidRPr="006E1309">
        <w:rPr>
          <w:rFonts w:eastAsiaTheme="minorEastAsia"/>
          <w:szCs w:val="21"/>
        </w:rPr>
        <w:tab/>
      </w:r>
      <w:r w:rsidRPr="006E1309">
        <w:rPr>
          <w:rFonts w:eastAsiaTheme="minorEastAsia"/>
          <w:szCs w:val="21"/>
        </w:rPr>
        <w:t>委员会认为，现有资料表明，缔约国在评估提交人面临的风险时考虑到了所掌握的所有因素，而且提交人没有发现决策过程中</w:t>
      </w:r>
      <w:r w:rsidRPr="006E1309">
        <w:rPr>
          <w:rFonts w:eastAsiaTheme="minorEastAsia" w:hint="eastAsia"/>
          <w:szCs w:val="21"/>
        </w:rPr>
        <w:t>的</w:t>
      </w:r>
      <w:r w:rsidRPr="006E1309">
        <w:rPr>
          <w:rFonts w:eastAsiaTheme="minorEastAsia"/>
          <w:szCs w:val="21"/>
        </w:rPr>
        <w:t>任何违规之处。委员会还认为，虽然提交人不同意缔约国当局关于</w:t>
      </w:r>
      <w:proofErr w:type="gramStart"/>
      <w:r w:rsidRPr="006E1309">
        <w:rPr>
          <w:rFonts w:eastAsiaTheme="minorEastAsia"/>
          <w:szCs w:val="21"/>
        </w:rPr>
        <w:t>不</w:t>
      </w:r>
      <w:proofErr w:type="gramEnd"/>
      <w:r w:rsidRPr="006E1309">
        <w:rPr>
          <w:rFonts w:eastAsiaTheme="minorEastAsia"/>
          <w:szCs w:val="21"/>
        </w:rPr>
        <w:t>重审其案件的决定，但他没有证明</w:t>
      </w:r>
      <w:r w:rsidRPr="006E1309">
        <w:rPr>
          <w:rFonts w:eastAsiaTheme="minorEastAsia"/>
          <w:szCs w:val="21"/>
        </w:rPr>
        <w:t>2014</w:t>
      </w:r>
      <w:r w:rsidRPr="006E1309">
        <w:rPr>
          <w:rFonts w:eastAsiaTheme="minorEastAsia"/>
          <w:szCs w:val="21"/>
        </w:rPr>
        <w:t>年</w:t>
      </w:r>
      <w:r w:rsidRPr="006E1309">
        <w:rPr>
          <w:rFonts w:eastAsiaTheme="minorEastAsia"/>
          <w:szCs w:val="21"/>
        </w:rPr>
        <w:t>7</w:t>
      </w:r>
      <w:r w:rsidRPr="006E1309">
        <w:rPr>
          <w:rFonts w:eastAsiaTheme="minorEastAsia"/>
          <w:szCs w:val="21"/>
        </w:rPr>
        <w:t>月</w:t>
      </w:r>
      <w:r w:rsidRPr="006E1309">
        <w:rPr>
          <w:rFonts w:eastAsiaTheme="minorEastAsia"/>
          <w:szCs w:val="21"/>
        </w:rPr>
        <w:t>28</w:t>
      </w:r>
      <w:r w:rsidRPr="006E1309">
        <w:rPr>
          <w:rFonts w:eastAsiaTheme="minorEastAsia"/>
          <w:szCs w:val="21"/>
        </w:rPr>
        <w:t>日的决定具有任意性或是存在明显错误或构成司法不公。因此，委员会认为，提交人援引的证据和情况没有提出充分理由证明，他在被遣返后确实面临遭受与《公约》第六和第七条规定相反的待遇的切实个人风险。有鉴于此，委员会无法得出结论认为，它所收到的资料表明提交人因被遣返伊朗伊斯兰共和国而导致他根据《公约》第六和第七条享有的权利受到侵犯。</w:t>
      </w:r>
    </w:p>
    <w:p w:rsidR="006E1309" w:rsidRPr="006E1309" w:rsidRDefault="006E1309" w:rsidP="006E1309">
      <w:pPr>
        <w:pStyle w:val="SingleTxtGC"/>
        <w:tabs>
          <w:tab w:val="clear" w:pos="431"/>
          <w:tab w:val="clear" w:pos="1134"/>
          <w:tab w:val="clear" w:pos="1565"/>
          <w:tab w:val="clear" w:pos="1996"/>
          <w:tab w:val="left" w:pos="1701"/>
        </w:tabs>
        <w:rPr>
          <w:rFonts w:eastAsiaTheme="minorEastAsia"/>
          <w:szCs w:val="21"/>
        </w:rPr>
      </w:pPr>
      <w:r w:rsidRPr="006E1309">
        <w:rPr>
          <w:rFonts w:eastAsiaTheme="minorEastAsia"/>
          <w:szCs w:val="21"/>
        </w:rPr>
        <w:t>9.</w:t>
      </w:r>
      <w:r w:rsidRPr="006E1309">
        <w:rPr>
          <w:rFonts w:eastAsiaTheme="minorEastAsia"/>
          <w:szCs w:val="21"/>
        </w:rPr>
        <w:tab/>
      </w:r>
      <w:r w:rsidRPr="006E1309">
        <w:rPr>
          <w:rFonts w:eastAsiaTheme="minorEastAsia" w:hint="eastAsia"/>
          <w:szCs w:val="21"/>
        </w:rPr>
        <w:t>人权事务委员会</w:t>
      </w:r>
      <w:r w:rsidRPr="006E1309">
        <w:rPr>
          <w:rFonts w:eastAsiaTheme="minorEastAsia"/>
          <w:szCs w:val="21"/>
        </w:rPr>
        <w:t>依照《任择议定书》第五条第</w:t>
      </w:r>
      <w:r w:rsidRPr="006E1309">
        <w:rPr>
          <w:rFonts w:eastAsiaTheme="minorEastAsia"/>
          <w:szCs w:val="21"/>
        </w:rPr>
        <w:t>4</w:t>
      </w:r>
      <w:r w:rsidRPr="006E1309">
        <w:rPr>
          <w:rFonts w:eastAsiaTheme="minorEastAsia"/>
          <w:szCs w:val="21"/>
        </w:rPr>
        <w:t>款行事，认为</w:t>
      </w:r>
      <w:r w:rsidRPr="006E1309">
        <w:rPr>
          <w:rFonts w:eastAsiaTheme="minorEastAsia" w:hint="eastAsia"/>
          <w:szCs w:val="21"/>
        </w:rPr>
        <w:t>现有</w:t>
      </w:r>
      <w:r w:rsidRPr="006E1309">
        <w:rPr>
          <w:rFonts w:eastAsiaTheme="minorEastAsia"/>
          <w:szCs w:val="21"/>
        </w:rPr>
        <w:t>事实</w:t>
      </w:r>
      <w:r w:rsidRPr="006E1309">
        <w:rPr>
          <w:rFonts w:eastAsiaTheme="minorEastAsia" w:hint="eastAsia"/>
          <w:szCs w:val="21"/>
        </w:rPr>
        <w:t>无法使其得出结论认为，将提交人驱逐至伊朗伊斯兰共和国侵犯了他根据《公约》第六条第</w:t>
      </w:r>
      <w:r w:rsidRPr="006E1309">
        <w:rPr>
          <w:rFonts w:eastAsiaTheme="minorEastAsia" w:hint="eastAsia"/>
          <w:szCs w:val="21"/>
        </w:rPr>
        <w:t>1</w:t>
      </w:r>
      <w:r w:rsidRPr="006E1309">
        <w:rPr>
          <w:rFonts w:eastAsiaTheme="minorEastAsia" w:hint="eastAsia"/>
          <w:szCs w:val="21"/>
        </w:rPr>
        <w:t>款和第七条享有的权利。</w:t>
      </w:r>
    </w:p>
    <w:p w:rsidR="00843DA8" w:rsidRPr="00223A74" w:rsidRDefault="00223A74" w:rsidP="00223A7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43DA8" w:rsidRPr="00223A74" w:rsidSect="004D0A0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85" w:rsidRPr="000D319F" w:rsidRDefault="00CA0D85" w:rsidP="000D319F">
      <w:pPr>
        <w:pStyle w:val="af0"/>
        <w:spacing w:after="240"/>
        <w:ind w:left="907"/>
        <w:rPr>
          <w:rFonts w:asciiTheme="majorBidi" w:eastAsia="宋体" w:hAnsiTheme="majorBidi" w:cstheme="majorBidi"/>
          <w:sz w:val="21"/>
          <w:szCs w:val="21"/>
          <w:lang w:val="en-US"/>
        </w:rPr>
      </w:pPr>
    </w:p>
    <w:p w:rsidR="00CA0D85" w:rsidRPr="000D319F" w:rsidRDefault="00CA0D8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A0D85" w:rsidRPr="000D319F" w:rsidRDefault="00CA0D85" w:rsidP="000D319F">
      <w:pPr>
        <w:pStyle w:val="af0"/>
      </w:pPr>
    </w:p>
  </w:endnote>
  <w:endnote w:type="continuationNotice" w:id="1">
    <w:p w:rsidR="00CA0D85" w:rsidRDefault="00CA0D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Lantinghei SC Heavy">
    <w:charset w:val="00"/>
    <w:family w:val="auto"/>
    <w:pitch w:val="variable"/>
    <w:sig w:usb0="00000003" w:usb1="08000000" w:usb2="00000000"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43DA8" w:rsidRDefault="00843DA8" w:rsidP="00843DA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A06DE7">
      <w:rPr>
        <w:rStyle w:val="af2"/>
        <w:noProof/>
      </w:rPr>
      <w:t>10</w:t>
    </w:r>
    <w:r>
      <w:rPr>
        <w:rStyle w:val="af2"/>
      </w:rPr>
      <w:fldChar w:fldCharType="end"/>
    </w:r>
    <w:r>
      <w:rPr>
        <w:rStyle w:val="af2"/>
      </w:rPr>
      <w:tab/>
    </w:r>
    <w:proofErr w:type="spellStart"/>
    <w:r w:rsidRPr="00843DA8">
      <w:rPr>
        <w:rStyle w:val="af2"/>
        <w:b w:val="0"/>
        <w:snapToGrid w:val="0"/>
        <w:sz w:val="16"/>
      </w:rPr>
      <w:t>GE.19</w:t>
    </w:r>
    <w:proofErr w:type="spellEnd"/>
    <w:r w:rsidRPr="00843DA8">
      <w:rPr>
        <w:rStyle w:val="af2"/>
        <w:b w:val="0"/>
        <w:snapToGrid w:val="0"/>
        <w:sz w:val="16"/>
      </w:rPr>
      <w:t>-08113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43DA8" w:rsidRDefault="00843DA8" w:rsidP="00843DA8">
    <w:pPr>
      <w:pStyle w:val="af0"/>
      <w:tabs>
        <w:tab w:val="clear" w:pos="431"/>
        <w:tab w:val="right" w:pos="9638"/>
      </w:tabs>
      <w:rPr>
        <w:rStyle w:val="af2"/>
      </w:rPr>
    </w:pPr>
    <w:proofErr w:type="spellStart"/>
    <w:r>
      <w:t>GE.19</w:t>
    </w:r>
    <w:proofErr w:type="spellEnd"/>
    <w:r>
      <w:t>-08113</w:t>
    </w:r>
    <w:r>
      <w:tab/>
    </w:r>
    <w:r>
      <w:rPr>
        <w:rStyle w:val="af2"/>
      </w:rPr>
      <w:fldChar w:fldCharType="begin"/>
    </w:r>
    <w:r>
      <w:rPr>
        <w:rStyle w:val="af2"/>
      </w:rPr>
      <w:instrText xml:space="preserve"> PAGE  \* MERGEFORMAT </w:instrText>
    </w:r>
    <w:r>
      <w:rPr>
        <w:rStyle w:val="af2"/>
      </w:rPr>
      <w:fldChar w:fldCharType="separate"/>
    </w:r>
    <w:r w:rsidR="00A06DE7">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843DA8" w:rsidP="0010392B">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-08113</w:t>
    </w:r>
    <w:r w:rsidR="00731A42" w:rsidRPr="00EE277A">
      <w:rPr>
        <w:sz w:val="20"/>
        <w:lang w:eastAsia="zh-CN"/>
      </w:rPr>
      <w:t xml:space="preserve"> (C)</w:t>
    </w:r>
    <w:r w:rsidR="00EA7E67">
      <w:rPr>
        <w:sz w:val="20"/>
        <w:lang w:eastAsia="zh-CN"/>
      </w:rPr>
      <w:tab/>
    </w:r>
    <w:r w:rsidR="0008410E">
      <w:rPr>
        <w:sz w:val="20"/>
        <w:lang w:eastAsia="zh-CN"/>
      </w:rPr>
      <w:t>1906</w:t>
    </w:r>
    <w:r w:rsidR="00EA7E67">
      <w:rPr>
        <w:sz w:val="20"/>
        <w:lang w:eastAsia="zh-CN"/>
      </w:rPr>
      <w:t>1</w:t>
    </w:r>
    <w:r w:rsidR="004E473D">
      <w:rPr>
        <w:rFonts w:eastAsiaTheme="minorEastAsia"/>
        <w:sz w:val="20"/>
        <w:lang w:eastAsia="zh-CN"/>
      </w:rPr>
      <w:t>9</w:t>
    </w:r>
    <w:r w:rsidR="00731A42">
      <w:rPr>
        <w:sz w:val="20"/>
        <w:lang w:eastAsia="zh-CN"/>
      </w:rPr>
      <w:tab/>
    </w:r>
    <w:r w:rsidR="00731A42" w:rsidRPr="00EE277A">
      <w:rPr>
        <w:sz w:val="20"/>
        <w:lang w:eastAsia="zh-CN"/>
      </w:rPr>
      <w:t>0</w:t>
    </w:r>
    <w:r w:rsidR="0010392B">
      <w:rPr>
        <w:sz w:val="20"/>
        <w:lang w:eastAsia="zh-CN"/>
      </w:rPr>
      <w:t>8</w:t>
    </w:r>
    <w:r w:rsidR="00731A42">
      <w:rPr>
        <w:sz w:val="20"/>
        <w:lang w:eastAsia="zh-CN"/>
      </w:rPr>
      <w:t>0</w:t>
    </w:r>
    <w:r w:rsidR="0008410E">
      <w:rPr>
        <w:sz w:val="20"/>
        <w:lang w:eastAsia="zh-CN"/>
      </w:rPr>
      <w:t>7</w:t>
    </w:r>
    <w:r w:rsidR="00731A42">
      <w:rPr>
        <w:sz w:val="20"/>
        <w:lang w:eastAsia="zh-CN"/>
      </w:rPr>
      <w:t>1</w:t>
    </w:r>
    <w:r w:rsidR="004E473D">
      <w:rPr>
        <w:rFonts w:eastAsiaTheme="minorEastAsia"/>
        <w:sz w:val="20"/>
        <w:lang w:eastAsia="zh-CN"/>
      </w:rPr>
      <w:t>9</w:t>
    </w:r>
  </w:p>
  <w:p w:rsidR="00056632" w:rsidRPr="00487939" w:rsidRDefault="00843DA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494/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494/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85" w:rsidRPr="000157B1" w:rsidRDefault="00CA0D8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A0D85" w:rsidRPr="000157B1" w:rsidRDefault="00CA0D8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A0D85" w:rsidRDefault="00CA0D85"/>
  </w:footnote>
  <w:footnote w:id="2">
    <w:p w:rsidR="00EC5D0C" w:rsidRDefault="00EC5D0C">
      <w:pPr>
        <w:pStyle w:val="a6"/>
      </w:pPr>
      <w:r>
        <w:rPr>
          <w:rStyle w:val="a8"/>
          <w:rFonts w:eastAsia="宋体"/>
          <w:szCs w:val="21"/>
          <w:vertAlign w:val="baseline"/>
        </w:rPr>
        <w:tab/>
      </w:r>
      <w:r w:rsidRPr="00EC5D0C">
        <w:rPr>
          <w:rStyle w:val="a8"/>
          <w:rFonts w:eastAsia="宋体"/>
          <w:szCs w:val="21"/>
          <w:vertAlign w:val="baseline"/>
        </w:rPr>
        <w:t>*</w:t>
      </w:r>
      <w:r>
        <w:rPr>
          <w:szCs w:val="21"/>
        </w:rPr>
        <w:tab/>
      </w:r>
      <w:r w:rsidR="00081C13">
        <w:t>委员会第一百二十</w:t>
      </w:r>
      <w:r w:rsidR="00081C13">
        <w:rPr>
          <w:rFonts w:hint="eastAsia"/>
        </w:rPr>
        <w:t>五</w:t>
      </w:r>
      <w:r w:rsidR="00081C13" w:rsidRPr="009D59DC">
        <w:t>届会议</w:t>
      </w:r>
      <w:r w:rsidR="00081C13">
        <w:t>(201</w:t>
      </w:r>
      <w:r w:rsidR="00081C13">
        <w:rPr>
          <w:rFonts w:hint="eastAsia"/>
        </w:rPr>
        <w:t>9</w:t>
      </w:r>
      <w:r w:rsidR="00081C13" w:rsidRPr="009D59DC">
        <w:t>年</w:t>
      </w:r>
      <w:r w:rsidR="00081C13">
        <w:rPr>
          <w:rFonts w:hint="eastAsia"/>
        </w:rPr>
        <w:t>3</w:t>
      </w:r>
      <w:r w:rsidR="00081C13" w:rsidRPr="009D59DC">
        <w:t>月</w:t>
      </w:r>
      <w:r w:rsidR="00081C13">
        <w:rPr>
          <w:rFonts w:hint="eastAsia"/>
        </w:rPr>
        <w:t>4</w:t>
      </w:r>
      <w:r w:rsidR="00081C13" w:rsidRPr="009D59DC">
        <w:t>日至</w:t>
      </w:r>
      <w:r w:rsidR="00081C13">
        <w:t>2</w:t>
      </w:r>
      <w:r w:rsidR="00081C13">
        <w:rPr>
          <w:rFonts w:hint="eastAsia"/>
        </w:rPr>
        <w:t>9</w:t>
      </w:r>
      <w:r w:rsidR="00081C13" w:rsidRPr="009D59DC">
        <w:t>日</w:t>
      </w:r>
      <w:r w:rsidR="00081C13" w:rsidRPr="009D59DC">
        <w:t>)</w:t>
      </w:r>
      <w:r w:rsidR="00081C13" w:rsidRPr="009D59DC">
        <w:t>通过。</w:t>
      </w:r>
    </w:p>
  </w:footnote>
  <w:footnote w:id="3">
    <w:p w:rsidR="0075292D" w:rsidRPr="008C21DA" w:rsidRDefault="0075292D" w:rsidP="0075292D">
      <w:pPr>
        <w:pStyle w:val="a6"/>
      </w:pPr>
      <w:r w:rsidRPr="0075292D">
        <w:rPr>
          <w:rStyle w:val="a8"/>
          <w:rFonts w:eastAsia="宋体"/>
          <w:szCs w:val="21"/>
          <w:vertAlign w:val="baseline"/>
        </w:rPr>
        <w:tab/>
        <w:t>**</w:t>
      </w:r>
      <w:r w:rsidRPr="0075292D">
        <w:rPr>
          <w:rStyle w:val="a8"/>
          <w:rFonts w:eastAsia="宋体"/>
          <w:szCs w:val="21"/>
          <w:vertAlign w:val="baseline"/>
        </w:rPr>
        <w:tab/>
      </w:r>
      <w:r w:rsidRPr="00D65393">
        <w:rPr>
          <w:bCs/>
        </w:rPr>
        <w:t>参加审查本来文的委员会委员有：塔尼亚</w:t>
      </w:r>
      <w:r w:rsidR="005861B1">
        <w:rPr>
          <w:rFonts w:hint="eastAsia"/>
        </w:rPr>
        <w:t>·</w:t>
      </w:r>
      <w:r w:rsidRPr="00D65393">
        <w:rPr>
          <w:bCs/>
        </w:rPr>
        <w:t>玛丽亚</w:t>
      </w:r>
      <w:r w:rsidR="005861B1">
        <w:rPr>
          <w:rFonts w:hint="eastAsia"/>
        </w:rPr>
        <w:t>·</w:t>
      </w:r>
      <w:r>
        <w:rPr>
          <w:bCs/>
        </w:rPr>
        <w:t>阿</w:t>
      </w:r>
      <w:r>
        <w:rPr>
          <w:rFonts w:hint="eastAsia"/>
          <w:bCs/>
        </w:rPr>
        <w:t>布多</w:t>
      </w:r>
      <w:r w:rsidR="005861B1">
        <w:rPr>
          <w:rFonts w:hint="eastAsia"/>
        </w:rPr>
        <w:t>·</w:t>
      </w:r>
      <w:r>
        <w:rPr>
          <w:bCs/>
        </w:rPr>
        <w:t>罗</w:t>
      </w:r>
      <w:r>
        <w:rPr>
          <w:rFonts w:hint="eastAsia"/>
          <w:bCs/>
        </w:rPr>
        <w:t>乔利</w:t>
      </w:r>
      <w:r w:rsidRPr="00D65393">
        <w:rPr>
          <w:bCs/>
        </w:rPr>
        <w:t>、亚兹</w:t>
      </w:r>
      <w:r w:rsidR="005861B1">
        <w:rPr>
          <w:rFonts w:hint="eastAsia"/>
        </w:rPr>
        <w:t>·</w:t>
      </w:r>
      <w:r w:rsidRPr="00D65393">
        <w:rPr>
          <w:bCs/>
        </w:rPr>
        <w:t>本</w:t>
      </w:r>
      <w:r w:rsidR="005861B1">
        <w:rPr>
          <w:rFonts w:hint="eastAsia"/>
        </w:rPr>
        <w:t>·</w:t>
      </w:r>
      <w:r w:rsidRPr="00D65393">
        <w:rPr>
          <w:bCs/>
        </w:rPr>
        <w:t>阿舒尔、伊尔泽</w:t>
      </w:r>
      <w:r w:rsidR="005861B1">
        <w:rPr>
          <w:rFonts w:hint="eastAsia"/>
        </w:rPr>
        <w:t>·</w:t>
      </w:r>
      <w:r w:rsidRPr="00D65393">
        <w:rPr>
          <w:bCs/>
        </w:rPr>
        <w:t>布兰兹</w:t>
      </w:r>
      <w:r w:rsidR="005861B1">
        <w:rPr>
          <w:rFonts w:hint="eastAsia"/>
        </w:rPr>
        <w:t>·</w:t>
      </w:r>
      <w:r w:rsidRPr="00D65393">
        <w:rPr>
          <w:bCs/>
        </w:rPr>
        <w:t>科里斯、</w:t>
      </w:r>
      <w:r w:rsidRPr="00BA4EFA">
        <w:t>克里斯托弗</w:t>
      </w:r>
      <w:r w:rsidR="005861B1">
        <w:rPr>
          <w:rFonts w:hint="eastAsia"/>
        </w:rPr>
        <w:t>·</w:t>
      </w:r>
      <w:r w:rsidRPr="00BA4EFA">
        <w:t>阿里夫</w:t>
      </w:r>
      <w:r w:rsidR="005861B1">
        <w:rPr>
          <w:rFonts w:hint="eastAsia"/>
        </w:rPr>
        <w:t>·</w:t>
      </w:r>
      <w:r w:rsidRPr="00BA4EFA">
        <w:t>布尔坎</w:t>
      </w:r>
      <w:r w:rsidRPr="00D65393">
        <w:rPr>
          <w:bCs/>
        </w:rPr>
        <w:t>、艾哈迈德</w:t>
      </w:r>
      <w:r w:rsidR="005861B1">
        <w:rPr>
          <w:rFonts w:hint="eastAsia"/>
        </w:rPr>
        <w:t>·</w:t>
      </w:r>
      <w:r w:rsidRPr="00D65393">
        <w:rPr>
          <w:bCs/>
        </w:rPr>
        <w:t>阿明</w:t>
      </w:r>
      <w:r w:rsidR="005861B1">
        <w:rPr>
          <w:rFonts w:hint="eastAsia"/>
        </w:rPr>
        <w:t>·</w:t>
      </w:r>
      <w:r w:rsidRPr="00D65393">
        <w:rPr>
          <w:bCs/>
        </w:rPr>
        <w:t>法萨拉、</w:t>
      </w:r>
      <w:r>
        <w:rPr>
          <w:rFonts w:hint="eastAsia"/>
        </w:rPr>
        <w:t>古谷修一</w:t>
      </w:r>
      <w:r>
        <w:rPr>
          <w:bCs/>
        </w:rPr>
        <w:t>、</w:t>
      </w:r>
      <w:r>
        <w:rPr>
          <w:rFonts w:hint="eastAsia"/>
          <w:bCs/>
        </w:rPr>
        <w:t>克</w:t>
      </w:r>
      <w:r w:rsidRPr="00D65393">
        <w:rPr>
          <w:bCs/>
        </w:rPr>
        <w:t>里斯托夫</w:t>
      </w:r>
      <w:r w:rsidR="005861B1">
        <w:rPr>
          <w:rFonts w:hint="eastAsia"/>
        </w:rPr>
        <w:t>·</w:t>
      </w:r>
      <w:r>
        <w:rPr>
          <w:bCs/>
        </w:rPr>
        <w:t>海恩斯、巴</w:t>
      </w:r>
      <w:r>
        <w:rPr>
          <w:rFonts w:hint="eastAsia"/>
          <w:bCs/>
        </w:rPr>
        <w:t>马里阿</w:t>
      </w:r>
      <w:r w:rsidRPr="00D65393">
        <w:rPr>
          <w:bCs/>
        </w:rPr>
        <w:t>姆</w:t>
      </w:r>
      <w:r w:rsidR="005861B1">
        <w:rPr>
          <w:rFonts w:hint="eastAsia"/>
        </w:rPr>
        <w:t>·</w:t>
      </w:r>
      <w:r w:rsidRPr="00D65393">
        <w:rPr>
          <w:bCs/>
        </w:rPr>
        <w:t>科伊塔、马西娅</w:t>
      </w:r>
      <w:r w:rsidR="005861B1">
        <w:rPr>
          <w:rFonts w:hint="eastAsia"/>
        </w:rPr>
        <w:t>·</w:t>
      </w:r>
      <w:proofErr w:type="spellStart"/>
      <w:r w:rsidRPr="00D65393">
        <w:rPr>
          <w:bCs/>
        </w:rPr>
        <w:t>V·J</w:t>
      </w:r>
      <w:proofErr w:type="spellEnd"/>
      <w:r w:rsidR="005861B1">
        <w:rPr>
          <w:rFonts w:hint="eastAsia"/>
        </w:rPr>
        <w:t>·</w:t>
      </w:r>
      <w:r w:rsidRPr="00D65393">
        <w:rPr>
          <w:bCs/>
        </w:rPr>
        <w:t>克兰、</w:t>
      </w:r>
      <w:r>
        <w:rPr>
          <w:rFonts w:hint="eastAsia"/>
          <w:bCs/>
        </w:rPr>
        <w:t>邓肯</w:t>
      </w:r>
      <w:r w:rsidR="005861B1">
        <w:rPr>
          <w:rFonts w:hint="eastAsia"/>
        </w:rPr>
        <w:t>·</w:t>
      </w:r>
      <w:r>
        <w:rPr>
          <w:rFonts w:hint="eastAsia"/>
          <w:bCs/>
        </w:rPr>
        <w:t>莱基</w:t>
      </w:r>
      <w:r w:rsidR="005861B1">
        <w:rPr>
          <w:rFonts w:hint="eastAsia"/>
        </w:rPr>
        <w:t>·</w:t>
      </w:r>
      <w:r>
        <w:rPr>
          <w:rFonts w:hint="eastAsia"/>
          <w:bCs/>
        </w:rPr>
        <w:t>穆胡穆扎</w:t>
      </w:r>
      <w:r>
        <w:rPr>
          <w:rFonts w:hint="eastAsia"/>
        </w:rPr>
        <w:t>、福蒂妮</w:t>
      </w:r>
      <w:r w:rsidR="005861B1">
        <w:rPr>
          <w:rFonts w:hint="eastAsia"/>
        </w:rPr>
        <w:t>·</w:t>
      </w:r>
      <w:r>
        <w:rPr>
          <w:rFonts w:hint="eastAsia"/>
          <w:bCs/>
        </w:rPr>
        <w:t>帕扎尔齐斯</w:t>
      </w:r>
      <w:r>
        <w:rPr>
          <w:rFonts w:hint="eastAsia"/>
        </w:rPr>
        <w:t>、埃尔南</w:t>
      </w:r>
      <w:r w:rsidR="005861B1">
        <w:rPr>
          <w:rFonts w:hint="eastAsia"/>
        </w:rPr>
        <w:t>·</w:t>
      </w:r>
      <w:r>
        <w:rPr>
          <w:rFonts w:hint="eastAsia"/>
          <w:bCs/>
        </w:rPr>
        <w:t>克萨达</w:t>
      </w:r>
      <w:r w:rsidR="005861B1">
        <w:rPr>
          <w:rFonts w:hint="eastAsia"/>
        </w:rPr>
        <w:t>·</w:t>
      </w:r>
      <w:r>
        <w:rPr>
          <w:rFonts w:hint="eastAsia"/>
          <w:bCs/>
        </w:rPr>
        <w:t>卡夫雷拉</w:t>
      </w:r>
      <w:r>
        <w:rPr>
          <w:rFonts w:hint="eastAsia"/>
        </w:rPr>
        <w:t>、瓦西尔卡·桑钦</w:t>
      </w:r>
      <w:r w:rsidRPr="00662C7F">
        <w:rPr>
          <w:bCs/>
        </w:rPr>
        <w:t>、</w:t>
      </w:r>
      <w:r w:rsidRPr="00D65393">
        <w:rPr>
          <w:bCs/>
        </w:rPr>
        <w:t>何塞</w:t>
      </w:r>
      <w:r w:rsidR="005861B1">
        <w:rPr>
          <w:rFonts w:hint="eastAsia"/>
        </w:rPr>
        <w:t>·</w:t>
      </w:r>
      <w:r w:rsidRPr="00D65393">
        <w:rPr>
          <w:bCs/>
        </w:rPr>
        <w:t>曼努埃尔</w:t>
      </w:r>
      <w:r w:rsidR="0008410E">
        <w:rPr>
          <w:rFonts w:hint="eastAsia"/>
        </w:rPr>
        <w:t>·</w:t>
      </w:r>
      <w:r w:rsidRPr="00D65393">
        <w:rPr>
          <w:bCs/>
        </w:rPr>
        <w:t>桑托斯</w:t>
      </w:r>
      <w:r w:rsidR="0008410E">
        <w:rPr>
          <w:rFonts w:hint="eastAsia"/>
        </w:rPr>
        <w:t>·</w:t>
      </w:r>
      <w:r w:rsidRPr="00D65393">
        <w:rPr>
          <w:bCs/>
        </w:rPr>
        <w:t>派斯、尤瓦尔</w:t>
      </w:r>
      <w:r w:rsidR="0008410E">
        <w:rPr>
          <w:rFonts w:hint="eastAsia"/>
        </w:rPr>
        <w:t>·</w:t>
      </w:r>
      <w:r w:rsidRPr="00D65393">
        <w:rPr>
          <w:bCs/>
        </w:rPr>
        <w:t>沙尼</w:t>
      </w:r>
      <w:r>
        <w:rPr>
          <w:rFonts w:hint="eastAsia"/>
          <w:bCs/>
        </w:rPr>
        <w:t>、埃莱娜</w:t>
      </w:r>
      <w:r w:rsidR="0008410E">
        <w:rPr>
          <w:rFonts w:hint="eastAsia"/>
        </w:rPr>
        <w:t>·</w:t>
      </w:r>
      <w:proofErr w:type="gramStart"/>
      <w:r>
        <w:rPr>
          <w:rFonts w:hint="eastAsia"/>
          <w:bCs/>
        </w:rPr>
        <w:t>提格乎德</w:t>
      </w:r>
      <w:proofErr w:type="gramEnd"/>
      <w:r>
        <w:rPr>
          <w:rFonts w:hint="eastAsia"/>
          <w:bCs/>
        </w:rPr>
        <w:t>加</w:t>
      </w:r>
      <w:r>
        <w:rPr>
          <w:rFonts w:hint="eastAsia"/>
        </w:rPr>
        <w:t>、安德烈亚斯</w:t>
      </w:r>
      <w:r w:rsidR="0008410E">
        <w:rPr>
          <w:rFonts w:hint="eastAsia"/>
        </w:rPr>
        <w:t>·</w:t>
      </w:r>
      <w:r>
        <w:rPr>
          <w:rFonts w:hint="eastAsia"/>
          <w:bCs/>
        </w:rPr>
        <w:t>齐默尔曼</w:t>
      </w:r>
      <w:r>
        <w:rPr>
          <w:rFonts w:hint="eastAsia"/>
        </w:rPr>
        <w:t>、根提安</w:t>
      </w:r>
      <w:r w:rsidR="0008410E">
        <w:rPr>
          <w:rFonts w:hint="eastAsia"/>
        </w:rPr>
        <w:t>·</w:t>
      </w:r>
      <w:r>
        <w:rPr>
          <w:rFonts w:hint="eastAsia"/>
          <w:bCs/>
        </w:rPr>
        <w:t>齐伯利</w:t>
      </w:r>
      <w:r w:rsidRPr="00D65393">
        <w:rPr>
          <w:bCs/>
        </w:rPr>
        <w:t>。</w:t>
      </w:r>
      <w:bookmarkStart w:id="0" w:name="_GoBack"/>
      <w:bookmarkEnd w:id="0"/>
    </w:p>
  </w:footnote>
  <w:footnote w:id="4">
    <w:p w:rsidR="006E1309" w:rsidRPr="00C74807" w:rsidRDefault="006E1309" w:rsidP="006E1309">
      <w:pPr>
        <w:pStyle w:val="a6"/>
      </w:pPr>
      <w:r w:rsidRPr="00C74807">
        <w:tab/>
      </w:r>
      <w:r w:rsidRPr="007544A5">
        <w:rPr>
          <w:rStyle w:val="a8"/>
          <w:rFonts w:eastAsia="宋体"/>
        </w:rPr>
        <w:footnoteRef/>
      </w:r>
      <w:r>
        <w:tab/>
      </w:r>
      <w:r>
        <w:rPr>
          <w:rFonts w:hint="eastAsia"/>
        </w:rPr>
        <w:t>提交人没有就逃离伊朗伊斯兰共和国的理由提供任何资料。</w:t>
      </w:r>
    </w:p>
  </w:footnote>
  <w:footnote w:id="5">
    <w:p w:rsidR="006E1309" w:rsidRPr="00C74807" w:rsidRDefault="006E1309" w:rsidP="006E1309">
      <w:pPr>
        <w:pStyle w:val="a6"/>
      </w:pPr>
      <w:r>
        <w:tab/>
      </w:r>
      <w:r w:rsidRPr="007544A5">
        <w:rPr>
          <w:rStyle w:val="a8"/>
          <w:rFonts w:eastAsia="宋体"/>
        </w:rPr>
        <w:footnoteRef/>
      </w:r>
      <w:r>
        <w:tab/>
      </w:r>
      <w:r>
        <w:rPr>
          <w:rFonts w:hint="eastAsia"/>
        </w:rPr>
        <w:t>提交人为支持其请求，出示了一张据称由伊朗司法部于</w:t>
      </w:r>
      <w:r>
        <w:rPr>
          <w:rFonts w:hint="eastAsia"/>
        </w:rPr>
        <w:t>1998</w:t>
      </w:r>
      <w:r>
        <w:rPr>
          <w:rFonts w:hint="eastAsia"/>
        </w:rPr>
        <w:t>年</w:t>
      </w:r>
      <w:r>
        <w:rPr>
          <w:rFonts w:hint="eastAsia"/>
        </w:rPr>
        <w:t>12</w:t>
      </w:r>
      <w:r>
        <w:rPr>
          <w:rFonts w:hint="eastAsia"/>
        </w:rPr>
        <w:t>月</w:t>
      </w:r>
      <w:r>
        <w:rPr>
          <w:rFonts w:hint="eastAsia"/>
        </w:rPr>
        <w:t>31</w:t>
      </w:r>
      <w:r>
        <w:rPr>
          <w:rFonts w:hint="eastAsia"/>
        </w:rPr>
        <w:t>日发出的传票。根据这张传票，提交人本应于</w:t>
      </w:r>
      <w:r>
        <w:rPr>
          <w:rFonts w:hint="eastAsia"/>
        </w:rPr>
        <w:t>1999</w:t>
      </w:r>
      <w:r>
        <w:rPr>
          <w:rFonts w:hint="eastAsia"/>
        </w:rPr>
        <w:t>年</w:t>
      </w:r>
      <w:r>
        <w:rPr>
          <w:rFonts w:hint="eastAsia"/>
        </w:rPr>
        <w:t>1</w:t>
      </w:r>
      <w:r>
        <w:rPr>
          <w:rFonts w:hint="eastAsia"/>
        </w:rPr>
        <w:t>月</w:t>
      </w:r>
      <w:r>
        <w:rPr>
          <w:rFonts w:hint="eastAsia"/>
        </w:rPr>
        <w:t>5</w:t>
      </w:r>
      <w:r>
        <w:rPr>
          <w:rFonts w:hint="eastAsia"/>
        </w:rPr>
        <w:t>日前往司法部，以声明他参与了非法武器运输。传票于</w:t>
      </w:r>
      <w:r>
        <w:rPr>
          <w:rFonts w:hint="eastAsia"/>
        </w:rPr>
        <w:t>1999</w:t>
      </w:r>
      <w:r>
        <w:rPr>
          <w:rFonts w:hint="eastAsia"/>
        </w:rPr>
        <w:t>年</w:t>
      </w:r>
      <w:r>
        <w:rPr>
          <w:rFonts w:hint="eastAsia"/>
        </w:rPr>
        <w:t>1</w:t>
      </w:r>
      <w:r>
        <w:rPr>
          <w:rFonts w:hint="eastAsia"/>
        </w:rPr>
        <w:t>月</w:t>
      </w:r>
      <w:r>
        <w:rPr>
          <w:rFonts w:hint="eastAsia"/>
        </w:rPr>
        <w:t>2</w:t>
      </w:r>
      <w:r>
        <w:rPr>
          <w:rFonts w:hint="eastAsia"/>
        </w:rPr>
        <w:t>日送达提交人的妻子。难民上诉委员会征求了外交部的意见，外交部要求查证这份文件的真实性，而后于</w:t>
      </w:r>
      <w:r>
        <w:rPr>
          <w:rFonts w:hint="eastAsia"/>
        </w:rPr>
        <w:t>2000</w:t>
      </w:r>
      <w:r>
        <w:rPr>
          <w:rFonts w:hint="eastAsia"/>
        </w:rPr>
        <w:t>年</w:t>
      </w:r>
      <w:r>
        <w:rPr>
          <w:rFonts w:hint="eastAsia"/>
        </w:rPr>
        <w:t>3</w:t>
      </w:r>
      <w:r>
        <w:rPr>
          <w:rFonts w:hint="eastAsia"/>
        </w:rPr>
        <w:t>月</w:t>
      </w:r>
      <w:r>
        <w:rPr>
          <w:rFonts w:hint="eastAsia"/>
        </w:rPr>
        <w:t>22</w:t>
      </w:r>
      <w:r>
        <w:rPr>
          <w:rFonts w:hint="eastAsia"/>
        </w:rPr>
        <w:t>日在答复中基于若干理由对其真实性提出质疑。难民上诉委员会随后驳回了提交人于</w:t>
      </w:r>
      <w:r>
        <w:rPr>
          <w:rFonts w:hint="eastAsia"/>
        </w:rPr>
        <w:t>2000</w:t>
      </w:r>
      <w:r>
        <w:rPr>
          <w:rFonts w:hint="eastAsia"/>
        </w:rPr>
        <w:t>年</w:t>
      </w:r>
      <w:r>
        <w:rPr>
          <w:rFonts w:hint="eastAsia"/>
        </w:rPr>
        <w:t>7</w:t>
      </w:r>
      <w:r>
        <w:rPr>
          <w:rFonts w:hint="eastAsia"/>
        </w:rPr>
        <w:t>月</w:t>
      </w:r>
      <w:r>
        <w:rPr>
          <w:rFonts w:hint="eastAsia"/>
        </w:rPr>
        <w:t>3</w:t>
      </w:r>
      <w:r>
        <w:rPr>
          <w:rFonts w:hint="eastAsia"/>
        </w:rPr>
        <w:t>日、</w:t>
      </w:r>
      <w:r>
        <w:rPr>
          <w:rFonts w:hint="eastAsia"/>
        </w:rPr>
        <w:t>2000</w:t>
      </w:r>
      <w:r>
        <w:rPr>
          <w:rFonts w:hint="eastAsia"/>
        </w:rPr>
        <w:t>年</w:t>
      </w:r>
      <w:r>
        <w:rPr>
          <w:rFonts w:hint="eastAsia"/>
        </w:rPr>
        <w:t>12</w:t>
      </w:r>
      <w:r>
        <w:rPr>
          <w:rFonts w:hint="eastAsia"/>
        </w:rPr>
        <w:t>月</w:t>
      </w:r>
      <w:r>
        <w:rPr>
          <w:rFonts w:hint="eastAsia"/>
        </w:rPr>
        <w:t>6</w:t>
      </w:r>
      <w:r>
        <w:rPr>
          <w:rFonts w:hint="eastAsia"/>
        </w:rPr>
        <w:t>日、</w:t>
      </w:r>
      <w:r>
        <w:rPr>
          <w:rFonts w:hint="eastAsia"/>
        </w:rPr>
        <w:t>2001</w:t>
      </w:r>
      <w:r>
        <w:rPr>
          <w:rFonts w:hint="eastAsia"/>
        </w:rPr>
        <w:t>年</w:t>
      </w:r>
      <w:r>
        <w:rPr>
          <w:rFonts w:hint="eastAsia"/>
        </w:rPr>
        <w:t>1</w:t>
      </w:r>
      <w:r>
        <w:rPr>
          <w:rFonts w:hint="eastAsia"/>
        </w:rPr>
        <w:t>月</w:t>
      </w:r>
      <w:r>
        <w:rPr>
          <w:rFonts w:hint="eastAsia"/>
        </w:rPr>
        <w:t>5</w:t>
      </w:r>
      <w:r>
        <w:rPr>
          <w:rFonts w:hint="eastAsia"/>
        </w:rPr>
        <w:t>日、</w:t>
      </w:r>
      <w:r>
        <w:rPr>
          <w:rFonts w:hint="eastAsia"/>
        </w:rPr>
        <w:t>2004</w:t>
      </w:r>
      <w:r>
        <w:rPr>
          <w:rFonts w:hint="eastAsia"/>
        </w:rPr>
        <w:t>年</w:t>
      </w:r>
      <w:r>
        <w:rPr>
          <w:rFonts w:hint="eastAsia"/>
        </w:rPr>
        <w:t>9</w:t>
      </w:r>
      <w:r>
        <w:rPr>
          <w:rFonts w:hint="eastAsia"/>
        </w:rPr>
        <w:t>月</w:t>
      </w:r>
      <w:r>
        <w:rPr>
          <w:rFonts w:hint="eastAsia"/>
        </w:rPr>
        <w:t>8</w:t>
      </w:r>
      <w:r>
        <w:rPr>
          <w:rFonts w:hint="eastAsia"/>
        </w:rPr>
        <w:t>日和</w:t>
      </w:r>
      <w:r>
        <w:rPr>
          <w:rFonts w:hint="eastAsia"/>
        </w:rPr>
        <w:t>2005</w:t>
      </w:r>
      <w:r>
        <w:rPr>
          <w:rFonts w:hint="eastAsia"/>
        </w:rPr>
        <w:t>年</w:t>
      </w:r>
      <w:r>
        <w:rPr>
          <w:rFonts w:hint="eastAsia"/>
        </w:rPr>
        <w:t>11</w:t>
      </w:r>
      <w:r>
        <w:rPr>
          <w:rFonts w:hint="eastAsia"/>
        </w:rPr>
        <w:t>月</w:t>
      </w:r>
      <w:r>
        <w:rPr>
          <w:rFonts w:hint="eastAsia"/>
        </w:rPr>
        <w:t>30</w:t>
      </w:r>
      <w:r>
        <w:rPr>
          <w:rFonts w:hint="eastAsia"/>
        </w:rPr>
        <w:t>日提出的关于重启程序的请求。</w:t>
      </w:r>
    </w:p>
  </w:footnote>
  <w:footnote w:id="6">
    <w:p w:rsidR="006E1309" w:rsidRPr="00C74807" w:rsidRDefault="006E1309" w:rsidP="006E1309">
      <w:pPr>
        <w:pStyle w:val="a6"/>
      </w:pPr>
      <w:r>
        <w:tab/>
      </w:r>
      <w:r w:rsidRPr="007544A5">
        <w:rPr>
          <w:rStyle w:val="a8"/>
          <w:rFonts w:eastAsia="宋体"/>
        </w:rPr>
        <w:footnoteRef/>
      </w:r>
      <w:r>
        <w:tab/>
      </w:r>
      <w:r>
        <w:rPr>
          <w:rFonts w:hint="eastAsia"/>
        </w:rPr>
        <w:t>提交人继续声称，伊朗当局因他向伊朗驻大马士革大使馆偷运武器而通缉他，并补充了他因寻求庇护者的绝食活动而上过电视的事实。</w:t>
      </w:r>
    </w:p>
  </w:footnote>
  <w:footnote w:id="7">
    <w:p w:rsidR="006E1309" w:rsidRPr="00C74807" w:rsidRDefault="006E1309" w:rsidP="006E1309">
      <w:pPr>
        <w:pStyle w:val="a6"/>
      </w:pPr>
      <w:r w:rsidRPr="00C74807">
        <w:tab/>
      </w:r>
      <w:r w:rsidRPr="007544A5">
        <w:rPr>
          <w:rStyle w:val="a8"/>
          <w:rFonts w:eastAsia="宋体"/>
        </w:rPr>
        <w:footnoteRef/>
      </w:r>
      <w:r>
        <w:tab/>
      </w:r>
      <w:r>
        <w:rPr>
          <w:rFonts w:hint="eastAsia"/>
        </w:rPr>
        <w:t>难民上诉委员会还注意到，提交人曾宣称他妻子被签发了假护照。在这一背景下，该委员会认为没有理由批准提交人的请求，即暂缓审理其案件，以待外交部在一项程序中核实传票的真实性并调查是否有针对提交人的待决案件。</w:t>
      </w:r>
    </w:p>
  </w:footnote>
  <w:footnote w:id="8">
    <w:p w:rsidR="006E1309" w:rsidRPr="00C74807" w:rsidRDefault="006E1309" w:rsidP="006E1309">
      <w:pPr>
        <w:pStyle w:val="a6"/>
      </w:pPr>
      <w:r w:rsidRPr="00C74807">
        <w:tab/>
      </w:r>
      <w:r w:rsidRPr="007544A5">
        <w:rPr>
          <w:rStyle w:val="a8"/>
          <w:rFonts w:eastAsia="宋体"/>
        </w:rPr>
        <w:footnoteRef/>
      </w:r>
      <w:r>
        <w:tab/>
      </w:r>
      <w:r>
        <w:rPr>
          <w:rFonts w:hint="eastAsia"/>
        </w:rPr>
        <w:t>难民上诉委员会强调，这一电视节目的主题是在丹麦长期逗留并被拒绝的寻求庇护者的状况，提交人仅谈及自己的健康状况和在丹麦逗留的时间。提交人没有谈及伊朗伊斯兰共和国的状况，也没有对伊朗当局提出任何批评。</w:t>
      </w:r>
    </w:p>
  </w:footnote>
  <w:footnote w:id="9">
    <w:p w:rsidR="006E1309" w:rsidRPr="00C74807" w:rsidRDefault="006E1309" w:rsidP="006E1309">
      <w:pPr>
        <w:pStyle w:val="a6"/>
      </w:pPr>
      <w:r w:rsidRPr="00C74807">
        <w:tab/>
      </w:r>
      <w:r w:rsidRPr="007544A5">
        <w:rPr>
          <w:rStyle w:val="a8"/>
          <w:rFonts w:eastAsia="宋体"/>
        </w:rPr>
        <w:footnoteRef/>
      </w:r>
      <w:r>
        <w:tab/>
      </w:r>
      <w:r>
        <w:rPr>
          <w:rFonts w:hint="eastAsia"/>
        </w:rPr>
        <w:t>难民上诉委员会提到现有背景资料，包括英国内政部</w:t>
      </w:r>
      <w:r>
        <w:rPr>
          <w:rFonts w:hint="eastAsia"/>
        </w:rPr>
        <w:t>2007</w:t>
      </w:r>
      <w:r>
        <w:rPr>
          <w:rFonts w:hint="eastAsia"/>
        </w:rPr>
        <w:t>年</w:t>
      </w:r>
      <w:r>
        <w:rPr>
          <w:rFonts w:hint="eastAsia"/>
        </w:rPr>
        <w:t>5</w:t>
      </w:r>
      <w:r>
        <w:rPr>
          <w:rFonts w:hint="eastAsia"/>
        </w:rPr>
        <w:t>月</w:t>
      </w:r>
      <w:r>
        <w:rPr>
          <w:rFonts w:hint="eastAsia"/>
        </w:rPr>
        <w:t>4</w:t>
      </w:r>
      <w:r>
        <w:rPr>
          <w:rFonts w:hint="eastAsia"/>
        </w:rPr>
        <w:t>日公布的“原籍国资料”，根据这一资料，除知名人士外，被拒绝的寻求庇护者在返回后不会面临重大问题。</w:t>
      </w:r>
    </w:p>
  </w:footnote>
  <w:footnote w:id="10">
    <w:p w:rsidR="006E1309" w:rsidRPr="00C74807" w:rsidRDefault="006E1309" w:rsidP="006E1309">
      <w:pPr>
        <w:pStyle w:val="a6"/>
      </w:pPr>
      <w:r w:rsidRPr="00C74807">
        <w:tab/>
      </w:r>
      <w:r w:rsidRPr="007544A5">
        <w:rPr>
          <w:rStyle w:val="a8"/>
          <w:rFonts w:eastAsia="宋体"/>
        </w:rPr>
        <w:footnoteRef/>
      </w:r>
      <w:r>
        <w:tab/>
      </w:r>
      <w:r>
        <w:rPr>
          <w:rFonts w:hint="eastAsia"/>
        </w:rPr>
        <w:t>未提供进一步详情。</w:t>
      </w:r>
    </w:p>
  </w:footnote>
  <w:footnote w:id="11">
    <w:p w:rsidR="006E1309" w:rsidRPr="001E3A0E" w:rsidRDefault="006E1309" w:rsidP="006E1309">
      <w:pPr>
        <w:pStyle w:val="a6"/>
      </w:pPr>
      <w:r>
        <w:tab/>
      </w:r>
      <w:r w:rsidRPr="007544A5">
        <w:rPr>
          <w:rStyle w:val="a8"/>
          <w:rFonts w:eastAsia="宋体"/>
        </w:rPr>
        <w:footnoteRef/>
      </w:r>
      <w:r w:rsidRPr="001E3A0E">
        <w:tab/>
      </w:r>
      <w:proofErr w:type="spellStart"/>
      <w:r w:rsidRPr="001E3A0E">
        <w:t>CERD</w:t>
      </w:r>
      <w:proofErr w:type="spellEnd"/>
      <w:r w:rsidRPr="001E3A0E">
        <w:t>/C/DEN/CO/17/</w:t>
      </w:r>
      <w:proofErr w:type="spellStart"/>
      <w:r w:rsidRPr="001E3A0E">
        <w:t>Add.1</w:t>
      </w:r>
      <w:proofErr w:type="spellEnd"/>
      <w:r w:rsidRPr="001E3A0E">
        <w:rPr>
          <w:rFonts w:hint="eastAsia"/>
        </w:rPr>
        <w:t>，</w:t>
      </w:r>
      <w:r w:rsidRPr="00761645">
        <w:rPr>
          <w:rFonts w:hint="eastAsia"/>
        </w:rPr>
        <w:t>第</w:t>
      </w:r>
      <w:r w:rsidRPr="001E3A0E">
        <w:rPr>
          <w:rFonts w:hint="eastAsia"/>
        </w:rPr>
        <w:t>12</w:t>
      </w:r>
      <w:r w:rsidRPr="00761645">
        <w:rPr>
          <w:rFonts w:hint="eastAsia"/>
        </w:rPr>
        <w:t>段。</w:t>
      </w:r>
    </w:p>
  </w:footnote>
  <w:footnote w:id="12">
    <w:p w:rsidR="006E1309" w:rsidRPr="00C74807" w:rsidRDefault="006E1309" w:rsidP="006E1309">
      <w:pPr>
        <w:pStyle w:val="a6"/>
      </w:pPr>
      <w:r w:rsidRPr="001E3A0E">
        <w:tab/>
      </w:r>
      <w:r w:rsidRPr="007544A5">
        <w:rPr>
          <w:rStyle w:val="a8"/>
          <w:rFonts w:eastAsia="宋体"/>
        </w:rPr>
        <w:footnoteRef/>
      </w:r>
      <w:r w:rsidRPr="001E3A0E">
        <w:tab/>
      </w:r>
      <w:proofErr w:type="spellStart"/>
      <w:r w:rsidRPr="001E3A0E">
        <w:t>CERD</w:t>
      </w:r>
      <w:proofErr w:type="spellEnd"/>
      <w:r w:rsidRPr="001E3A0E">
        <w:t>/C/DEN/CO/17</w:t>
      </w:r>
      <w:r w:rsidRPr="001E3A0E">
        <w:rPr>
          <w:rFonts w:hint="eastAsia"/>
        </w:rPr>
        <w:t>，</w:t>
      </w:r>
      <w:r>
        <w:rPr>
          <w:rFonts w:hint="eastAsia"/>
        </w:rPr>
        <w:t>第</w:t>
      </w:r>
      <w:r>
        <w:rPr>
          <w:rFonts w:hint="eastAsia"/>
        </w:rPr>
        <w:t>13</w:t>
      </w:r>
      <w:r>
        <w:rPr>
          <w:rFonts w:hint="eastAsia"/>
        </w:rPr>
        <w:t>段。</w:t>
      </w:r>
    </w:p>
  </w:footnote>
  <w:footnote w:id="13">
    <w:p w:rsidR="006E1309" w:rsidRPr="00C74807" w:rsidRDefault="006E1309" w:rsidP="006E1309">
      <w:pPr>
        <w:pStyle w:val="a6"/>
      </w:pPr>
      <w:r w:rsidRPr="00C74807">
        <w:tab/>
      </w:r>
      <w:r w:rsidRPr="007544A5">
        <w:rPr>
          <w:rStyle w:val="a8"/>
          <w:rFonts w:eastAsia="宋体"/>
        </w:rPr>
        <w:footnoteRef/>
      </w:r>
      <w:r>
        <w:tab/>
      </w:r>
      <w:r>
        <w:rPr>
          <w:rFonts w:hint="eastAsia"/>
        </w:rPr>
        <w:t>见</w:t>
      </w:r>
      <w:proofErr w:type="spellStart"/>
      <w:r w:rsidRPr="00F7568F">
        <w:t>Obah</w:t>
      </w:r>
      <w:proofErr w:type="spellEnd"/>
      <w:r w:rsidRPr="00F7568F">
        <w:t xml:space="preserve"> Hussein Ahmed</w:t>
      </w:r>
      <w:r w:rsidRPr="00761645">
        <w:rPr>
          <w:rFonts w:hint="eastAsia"/>
        </w:rPr>
        <w:t>诉丹麦案</w:t>
      </w:r>
      <w:r w:rsidRPr="00C74807">
        <w:t>(</w:t>
      </w:r>
      <w:proofErr w:type="spellStart"/>
      <w:r w:rsidRPr="00C74807">
        <w:t>CCPR</w:t>
      </w:r>
      <w:proofErr w:type="spellEnd"/>
      <w:r w:rsidRPr="00C74807">
        <w:t>/C/117/D/2379/2014)</w:t>
      </w:r>
      <w:r>
        <w:rPr>
          <w:rFonts w:hint="eastAsia"/>
        </w:rPr>
        <w:t>，第</w:t>
      </w:r>
      <w:r w:rsidRPr="00C74807">
        <w:t>4.1</w:t>
      </w:r>
      <w:r>
        <w:rPr>
          <w:rFonts w:hint="eastAsia"/>
        </w:rPr>
        <w:t>至第</w:t>
      </w:r>
      <w:r>
        <w:t>4.3</w:t>
      </w:r>
      <w:r>
        <w:rPr>
          <w:rFonts w:hint="eastAsia"/>
        </w:rPr>
        <w:t>段。</w:t>
      </w:r>
    </w:p>
  </w:footnote>
  <w:footnote w:id="14">
    <w:p w:rsidR="006E1309" w:rsidRPr="00C74807" w:rsidRDefault="006E1309" w:rsidP="006E1309">
      <w:pPr>
        <w:pStyle w:val="a6"/>
      </w:pPr>
      <w:r w:rsidRPr="00C74807">
        <w:tab/>
      </w:r>
      <w:r w:rsidRPr="007544A5">
        <w:rPr>
          <w:rStyle w:val="a8"/>
          <w:rFonts w:eastAsia="宋体"/>
        </w:rPr>
        <w:footnoteRef/>
      </w:r>
      <w:r>
        <w:tab/>
      </w:r>
      <w:r>
        <w:rPr>
          <w:rFonts w:hint="eastAsia"/>
        </w:rPr>
        <w:t>见《外国人法》第</w:t>
      </w:r>
      <w:r w:rsidRPr="00C74807">
        <w:t>7</w:t>
      </w:r>
      <w:r>
        <w:rPr>
          <w:rFonts w:hint="eastAsia"/>
        </w:rPr>
        <w:t>条第</w:t>
      </w:r>
      <w:r>
        <w:t>1</w:t>
      </w:r>
      <w:r>
        <w:rPr>
          <w:rFonts w:hint="eastAsia"/>
        </w:rPr>
        <w:t>至第</w:t>
      </w:r>
      <w:r>
        <w:t>3</w:t>
      </w:r>
      <w:r>
        <w:rPr>
          <w:rFonts w:hint="eastAsia"/>
        </w:rPr>
        <w:t>款和第</w:t>
      </w:r>
      <w:r w:rsidRPr="00C74807">
        <w:t>31</w:t>
      </w:r>
      <w:r>
        <w:rPr>
          <w:rFonts w:hint="eastAsia"/>
        </w:rPr>
        <w:t>条第</w:t>
      </w:r>
      <w:r>
        <w:t>1</w:t>
      </w:r>
      <w:r>
        <w:rPr>
          <w:rFonts w:hint="eastAsia"/>
        </w:rPr>
        <w:t>至第</w:t>
      </w:r>
      <w:r>
        <w:t>2</w:t>
      </w:r>
      <w:r>
        <w:rPr>
          <w:rFonts w:hint="eastAsia"/>
        </w:rPr>
        <w:t>款。</w:t>
      </w:r>
    </w:p>
  </w:footnote>
  <w:footnote w:id="15">
    <w:p w:rsidR="006E1309" w:rsidRPr="00C74807" w:rsidRDefault="006E1309" w:rsidP="006E1309">
      <w:pPr>
        <w:pStyle w:val="a6"/>
      </w:pPr>
      <w:r w:rsidRPr="00C74807">
        <w:tab/>
      </w:r>
      <w:r w:rsidRPr="007544A5">
        <w:rPr>
          <w:rStyle w:val="a8"/>
          <w:rFonts w:eastAsia="宋体"/>
        </w:rPr>
        <w:footnoteRef/>
      </w:r>
      <w:r>
        <w:tab/>
      </w:r>
      <w:r>
        <w:rPr>
          <w:rFonts w:hint="eastAsia"/>
        </w:rPr>
        <w:t>见</w:t>
      </w:r>
      <w:r w:rsidRPr="002479C0">
        <w:t>X</w:t>
      </w:r>
      <w:r w:rsidRPr="00761645">
        <w:rPr>
          <w:rFonts w:hint="eastAsia"/>
        </w:rPr>
        <w:t>诉丹麦案</w:t>
      </w:r>
      <w:r w:rsidRPr="004A242B">
        <w:t>(</w:t>
      </w:r>
      <w:proofErr w:type="spellStart"/>
      <w:r w:rsidRPr="004A242B">
        <w:t>CCPR</w:t>
      </w:r>
      <w:proofErr w:type="spellEnd"/>
      <w:r w:rsidRPr="004A242B">
        <w:t>/C/110/D/2007/2010)</w:t>
      </w:r>
      <w:r>
        <w:rPr>
          <w:rFonts w:hint="eastAsia"/>
        </w:rPr>
        <w:t>，第</w:t>
      </w:r>
      <w:r>
        <w:rPr>
          <w:rFonts w:hint="eastAsia"/>
        </w:rPr>
        <w:t>8.5</w:t>
      </w:r>
      <w:r>
        <w:rPr>
          <w:rFonts w:hint="eastAsia"/>
        </w:rPr>
        <w:t>段，以及</w:t>
      </w:r>
      <w:r w:rsidRPr="0042646F">
        <w:t>X</w:t>
      </w:r>
      <w:r w:rsidRPr="00761645">
        <w:t>先生和</w:t>
      </w:r>
      <w:r w:rsidRPr="00761645">
        <w:t>X</w:t>
      </w:r>
      <w:r w:rsidRPr="00761645">
        <w:t>女士</w:t>
      </w:r>
      <w:r w:rsidRPr="00761645">
        <w:rPr>
          <w:rFonts w:hint="eastAsia"/>
        </w:rPr>
        <w:t>诉丹麦案</w:t>
      </w:r>
      <w:r w:rsidRPr="00C74807">
        <w:t>(</w:t>
      </w:r>
      <w:proofErr w:type="spellStart"/>
      <w:r w:rsidRPr="00C74807">
        <w:t>CCPR</w:t>
      </w:r>
      <w:proofErr w:type="spellEnd"/>
      <w:r w:rsidRPr="00C74807">
        <w:t>/</w:t>
      </w:r>
      <w:r w:rsidR="001D4963">
        <w:t xml:space="preserve"> </w:t>
      </w:r>
      <w:r w:rsidRPr="00C74807">
        <w:t>C/112/D/2186/2012)</w:t>
      </w:r>
      <w:r>
        <w:rPr>
          <w:rFonts w:hint="eastAsia"/>
        </w:rPr>
        <w:t>，第</w:t>
      </w:r>
      <w:r>
        <w:rPr>
          <w:rFonts w:hint="eastAsia"/>
        </w:rPr>
        <w:t>6.3</w:t>
      </w:r>
      <w:r>
        <w:rPr>
          <w:rFonts w:hint="eastAsia"/>
        </w:rPr>
        <w:t>段。</w:t>
      </w:r>
    </w:p>
  </w:footnote>
  <w:footnote w:id="16">
    <w:p w:rsidR="006E1309" w:rsidRPr="004E4607" w:rsidRDefault="006E1309" w:rsidP="006E1309">
      <w:pPr>
        <w:pStyle w:val="a6"/>
        <w:rPr>
          <w:rFonts w:eastAsiaTheme="minorEastAsia"/>
        </w:rPr>
      </w:pPr>
      <w:r w:rsidRPr="00C74807">
        <w:tab/>
      </w:r>
      <w:r w:rsidRPr="007544A5">
        <w:rPr>
          <w:rStyle w:val="a8"/>
          <w:rFonts w:eastAsia="宋体"/>
        </w:rPr>
        <w:footnoteRef/>
      </w:r>
      <w:r>
        <w:tab/>
      </w:r>
      <w:r w:rsidRPr="004E4607">
        <w:rPr>
          <w:rFonts w:eastAsiaTheme="minorEastAsia" w:hint="eastAsia"/>
        </w:rPr>
        <w:t>见</w:t>
      </w:r>
      <w:proofErr w:type="spellStart"/>
      <w:r w:rsidRPr="004E4607">
        <w:rPr>
          <w:rFonts w:eastAsiaTheme="minorEastAsia"/>
        </w:rPr>
        <w:t>A.A.I</w:t>
      </w:r>
      <w:proofErr w:type="spellEnd"/>
      <w:r w:rsidRPr="004E4607">
        <w:rPr>
          <w:rFonts w:eastAsiaTheme="minorEastAsia"/>
        </w:rPr>
        <w:t>.</w:t>
      </w:r>
      <w:r w:rsidRPr="004E4607">
        <w:rPr>
          <w:rFonts w:ascii="楷体" w:eastAsiaTheme="minorEastAsia" w:hAnsi="楷体" w:hint="eastAsia"/>
        </w:rPr>
        <w:t>和</w:t>
      </w:r>
      <w:proofErr w:type="spellStart"/>
      <w:r w:rsidRPr="004E4607">
        <w:rPr>
          <w:rFonts w:eastAsiaTheme="minorEastAsia"/>
        </w:rPr>
        <w:t>A.H.A</w:t>
      </w:r>
      <w:proofErr w:type="spellEnd"/>
      <w:r w:rsidRPr="004E4607">
        <w:rPr>
          <w:rFonts w:eastAsiaTheme="minorEastAsia"/>
        </w:rPr>
        <w:t>.</w:t>
      </w:r>
      <w:r w:rsidRPr="004E4607">
        <w:rPr>
          <w:rFonts w:ascii="楷体" w:eastAsiaTheme="minorEastAsia" w:hAnsi="楷体" w:hint="eastAsia"/>
        </w:rPr>
        <w:t>诉丹麦案</w:t>
      </w:r>
      <w:r w:rsidRPr="004E4607">
        <w:rPr>
          <w:rFonts w:eastAsiaTheme="minorEastAsia"/>
        </w:rPr>
        <w:t>(</w:t>
      </w:r>
      <w:proofErr w:type="spellStart"/>
      <w:r w:rsidRPr="004E4607">
        <w:rPr>
          <w:rFonts w:eastAsiaTheme="minorEastAsia"/>
          <w:spacing w:val="-6"/>
        </w:rPr>
        <w:t>CCPR</w:t>
      </w:r>
      <w:proofErr w:type="spellEnd"/>
      <w:r w:rsidRPr="004E4607">
        <w:rPr>
          <w:rFonts w:eastAsiaTheme="minorEastAsia"/>
          <w:spacing w:val="-6"/>
        </w:rPr>
        <w:t>/C/116/D/2402/2014)</w:t>
      </w:r>
      <w:r w:rsidRPr="004E4607">
        <w:rPr>
          <w:rFonts w:eastAsiaTheme="minorEastAsia" w:hint="eastAsia"/>
          <w:spacing w:val="-6"/>
        </w:rPr>
        <w:t>，第</w:t>
      </w:r>
      <w:r w:rsidRPr="004E4607">
        <w:rPr>
          <w:rFonts w:eastAsiaTheme="minorEastAsia" w:hint="eastAsia"/>
          <w:spacing w:val="-6"/>
        </w:rPr>
        <w:t>6.5</w:t>
      </w:r>
      <w:r w:rsidRPr="004E4607">
        <w:rPr>
          <w:rFonts w:eastAsiaTheme="minorEastAsia" w:hint="eastAsia"/>
          <w:spacing w:val="-6"/>
        </w:rPr>
        <w:t>段，以及</w:t>
      </w:r>
      <w:r w:rsidRPr="004E4607">
        <w:rPr>
          <w:rFonts w:eastAsiaTheme="minorEastAsia"/>
          <w:spacing w:val="-6"/>
        </w:rPr>
        <w:t>X</w:t>
      </w:r>
      <w:r w:rsidRPr="004E4607">
        <w:rPr>
          <w:rFonts w:ascii="楷体" w:eastAsiaTheme="minorEastAsia" w:hAnsi="楷体" w:hint="eastAsia"/>
          <w:spacing w:val="-6"/>
        </w:rPr>
        <w:t>诉丹麦案</w:t>
      </w:r>
      <w:r w:rsidRPr="004E4607">
        <w:rPr>
          <w:rFonts w:eastAsiaTheme="minorEastAsia" w:hint="eastAsia"/>
          <w:spacing w:val="-6"/>
        </w:rPr>
        <w:t>，第</w:t>
      </w:r>
      <w:r w:rsidRPr="004E4607">
        <w:rPr>
          <w:rFonts w:eastAsiaTheme="minorEastAsia" w:hint="eastAsia"/>
        </w:rPr>
        <w:t>9.2</w:t>
      </w:r>
      <w:r w:rsidRPr="004E4607">
        <w:rPr>
          <w:rFonts w:eastAsiaTheme="minorEastAsia" w:hint="eastAsia"/>
        </w:rPr>
        <w:t>段。</w:t>
      </w:r>
    </w:p>
  </w:footnote>
  <w:footnote w:id="17">
    <w:p w:rsidR="006E1309" w:rsidRPr="00C74807" w:rsidRDefault="006E1309" w:rsidP="006E1309">
      <w:pPr>
        <w:pStyle w:val="a6"/>
      </w:pPr>
      <w:r w:rsidRPr="00C74807">
        <w:tab/>
      </w:r>
      <w:r w:rsidRPr="007544A5">
        <w:rPr>
          <w:rStyle w:val="a8"/>
          <w:rFonts w:eastAsia="宋体"/>
        </w:rPr>
        <w:footnoteRef/>
      </w:r>
      <w:r>
        <w:tab/>
      </w:r>
      <w:r>
        <w:rPr>
          <w:rFonts w:hint="eastAsia"/>
        </w:rPr>
        <w:t>在对人权事务委员会收到的申诉涉及的寻求庇护者皈依的新信息进行具体个别评估之后，也重启了一些庇护程序。</w:t>
      </w:r>
    </w:p>
  </w:footnote>
  <w:footnote w:id="18">
    <w:p w:rsidR="006E1309" w:rsidRPr="00C74807" w:rsidRDefault="006E1309" w:rsidP="006E1309">
      <w:pPr>
        <w:pStyle w:val="a6"/>
      </w:pPr>
      <w:r w:rsidRPr="00C74807">
        <w:tab/>
      </w:r>
      <w:r w:rsidRPr="007544A5">
        <w:rPr>
          <w:rStyle w:val="a8"/>
          <w:rFonts w:eastAsia="宋体"/>
        </w:rPr>
        <w:footnoteRef/>
      </w:r>
      <w:r>
        <w:tab/>
      </w:r>
      <w:proofErr w:type="spellStart"/>
      <w:r w:rsidRPr="003A1AD2">
        <w:t>Maroufidou</w:t>
      </w:r>
      <w:proofErr w:type="spellEnd"/>
      <w:r w:rsidRPr="00A74700">
        <w:rPr>
          <w:rFonts w:hint="eastAsia"/>
        </w:rPr>
        <w:t>诉瑞典案</w:t>
      </w:r>
      <w:r w:rsidRPr="00C74807">
        <w:t>(</w:t>
      </w:r>
      <w:proofErr w:type="spellStart"/>
      <w:r>
        <w:t>CCPR</w:t>
      </w:r>
      <w:proofErr w:type="spellEnd"/>
      <w:r>
        <w:t>/C/12/D/58/1979)</w:t>
      </w:r>
      <w:r>
        <w:rPr>
          <w:rFonts w:hint="eastAsia"/>
        </w:rPr>
        <w:t>。</w:t>
      </w:r>
    </w:p>
  </w:footnote>
  <w:footnote w:id="19">
    <w:p w:rsidR="006E1309" w:rsidRPr="00C74807" w:rsidRDefault="006E1309" w:rsidP="006E1309">
      <w:pPr>
        <w:pStyle w:val="a6"/>
      </w:pPr>
      <w:r w:rsidRPr="00C74807">
        <w:tab/>
      </w:r>
      <w:r w:rsidRPr="007544A5">
        <w:rPr>
          <w:rStyle w:val="a8"/>
          <w:rFonts w:eastAsia="宋体"/>
        </w:rPr>
        <w:footnoteRef/>
      </w:r>
      <w:r>
        <w:tab/>
      </w:r>
      <w:r>
        <w:rPr>
          <w:rFonts w:hint="eastAsia"/>
        </w:rPr>
        <w:t>第十四条未再提及。</w:t>
      </w:r>
    </w:p>
  </w:footnote>
  <w:footnote w:id="20">
    <w:p w:rsidR="006E1309" w:rsidRPr="00C74807" w:rsidRDefault="006E1309" w:rsidP="006E1309">
      <w:pPr>
        <w:pStyle w:val="a6"/>
      </w:pPr>
      <w:r w:rsidRPr="00C74807">
        <w:tab/>
      </w:r>
      <w:r w:rsidRPr="007544A5">
        <w:rPr>
          <w:rStyle w:val="a8"/>
          <w:rFonts w:eastAsia="宋体"/>
        </w:rPr>
        <w:footnoteRef/>
      </w:r>
      <w:r>
        <w:tab/>
      </w:r>
      <w:r>
        <w:rPr>
          <w:rFonts w:hint="eastAsia"/>
        </w:rPr>
        <w:t>欧洲人权法院，</w:t>
      </w:r>
      <w:r>
        <w:rPr>
          <w:rFonts w:hint="eastAsia"/>
        </w:rPr>
        <w:t>F.G.</w:t>
      </w:r>
      <w:r w:rsidRPr="005E435A">
        <w:rPr>
          <w:rFonts w:hint="eastAsia"/>
        </w:rPr>
        <w:t>诉瑞典案</w:t>
      </w:r>
      <w:r>
        <w:rPr>
          <w:rFonts w:hint="eastAsia"/>
        </w:rPr>
        <w:t>，第</w:t>
      </w:r>
      <w:r w:rsidRPr="00C74807">
        <w:t>43611/11</w:t>
      </w:r>
      <w:r>
        <w:rPr>
          <w:rFonts w:hint="eastAsia"/>
        </w:rPr>
        <w:t>号申诉，</w:t>
      </w:r>
      <w:r>
        <w:rPr>
          <w:rFonts w:hint="eastAsia"/>
        </w:rPr>
        <w:t>2016</w:t>
      </w:r>
      <w:r>
        <w:rPr>
          <w:rFonts w:hint="eastAsia"/>
        </w:rPr>
        <w:t>年</w:t>
      </w:r>
      <w:r>
        <w:rPr>
          <w:rFonts w:hint="eastAsia"/>
        </w:rPr>
        <w:t>3</w:t>
      </w:r>
      <w:r>
        <w:rPr>
          <w:rFonts w:hint="eastAsia"/>
        </w:rPr>
        <w:t>月</w:t>
      </w:r>
      <w:r>
        <w:rPr>
          <w:rFonts w:hint="eastAsia"/>
        </w:rPr>
        <w:t>23</w:t>
      </w:r>
      <w:r>
        <w:rPr>
          <w:rFonts w:hint="eastAsia"/>
        </w:rPr>
        <w:t>日判决。</w:t>
      </w:r>
    </w:p>
  </w:footnote>
  <w:footnote w:id="21">
    <w:p w:rsidR="006E1309" w:rsidRPr="00C74807" w:rsidRDefault="006E1309" w:rsidP="006E1309">
      <w:pPr>
        <w:pStyle w:val="a6"/>
      </w:pPr>
      <w:r>
        <w:tab/>
      </w:r>
      <w:r w:rsidRPr="007544A5">
        <w:rPr>
          <w:rStyle w:val="a8"/>
          <w:rFonts w:eastAsia="宋体"/>
        </w:rPr>
        <w:footnoteRef/>
      </w:r>
      <w:r>
        <w:tab/>
      </w:r>
      <w:r>
        <w:rPr>
          <w:rFonts w:hint="eastAsia"/>
        </w:rPr>
        <w:t>提交人的律师提到他对丹麦提起诉讼的其他类似案件，这些案件被提交给人权事务委员会，后来被中止。</w:t>
      </w:r>
    </w:p>
  </w:footnote>
  <w:footnote w:id="22">
    <w:p w:rsidR="006E1309" w:rsidRPr="00C74807" w:rsidRDefault="006E1309" w:rsidP="006E1309">
      <w:pPr>
        <w:pStyle w:val="a6"/>
      </w:pPr>
      <w:r w:rsidRPr="00C74807">
        <w:tab/>
      </w:r>
      <w:r w:rsidRPr="007544A5">
        <w:rPr>
          <w:rStyle w:val="a8"/>
          <w:rFonts w:eastAsia="宋体"/>
        </w:rPr>
        <w:footnoteRef/>
      </w:r>
      <w:r w:rsidRPr="004A242B">
        <w:tab/>
      </w:r>
      <w:r>
        <w:rPr>
          <w:rFonts w:hint="eastAsia"/>
        </w:rPr>
        <w:t>见</w:t>
      </w:r>
      <w:r w:rsidRPr="0038701C">
        <w:t>X</w:t>
      </w:r>
      <w:r w:rsidRPr="005E435A">
        <w:rPr>
          <w:rFonts w:hint="eastAsia"/>
        </w:rPr>
        <w:t>诉挪威案</w:t>
      </w:r>
      <w:r w:rsidRPr="004A242B">
        <w:t>(</w:t>
      </w:r>
      <w:proofErr w:type="spellStart"/>
      <w:r w:rsidRPr="004A242B">
        <w:t>CCPR</w:t>
      </w:r>
      <w:proofErr w:type="spellEnd"/>
      <w:r w:rsidRPr="004A242B">
        <w:t>/C/115/D/2474/2014)</w:t>
      </w:r>
      <w:r>
        <w:rPr>
          <w:rFonts w:hint="eastAsia"/>
        </w:rPr>
        <w:t>，第</w:t>
      </w:r>
      <w:r>
        <w:rPr>
          <w:rFonts w:hint="eastAsia"/>
        </w:rPr>
        <w:t>7.6</w:t>
      </w:r>
      <w:r>
        <w:rPr>
          <w:rFonts w:hint="eastAsia"/>
        </w:rPr>
        <w:t>段。</w:t>
      </w:r>
    </w:p>
  </w:footnote>
  <w:footnote w:id="23">
    <w:p w:rsidR="006E1309" w:rsidRPr="00C74807" w:rsidRDefault="006E1309" w:rsidP="006E1309">
      <w:pPr>
        <w:pStyle w:val="a6"/>
      </w:pPr>
      <w:r w:rsidRPr="00C74807">
        <w:tab/>
      </w:r>
      <w:r w:rsidRPr="007544A5">
        <w:rPr>
          <w:rStyle w:val="a8"/>
          <w:rFonts w:eastAsia="宋体"/>
        </w:rPr>
        <w:footnoteRef/>
      </w:r>
      <w:r w:rsidRPr="00C74807">
        <w:tab/>
      </w:r>
      <w:r>
        <w:rPr>
          <w:rFonts w:hint="eastAsia"/>
        </w:rPr>
        <w:t>见《外国人法》第</w:t>
      </w:r>
      <w:r>
        <w:rPr>
          <w:rFonts w:hint="eastAsia"/>
        </w:rPr>
        <w:t>53</w:t>
      </w:r>
      <w:r>
        <w:rPr>
          <w:rFonts w:hint="eastAsia"/>
        </w:rPr>
        <w:t>条第</w:t>
      </w:r>
      <w:r>
        <w:rPr>
          <w:rFonts w:hint="eastAsia"/>
        </w:rPr>
        <w:t>12</w:t>
      </w:r>
      <w:r>
        <w:rPr>
          <w:rFonts w:hint="eastAsia"/>
        </w:rPr>
        <w:t>款和难民上诉委员会程序规则第</w:t>
      </w:r>
      <w:r>
        <w:rPr>
          <w:rFonts w:hint="eastAsia"/>
        </w:rPr>
        <w:t>48</w:t>
      </w:r>
      <w:r>
        <w:rPr>
          <w:rFonts w:hint="eastAsia"/>
        </w:rPr>
        <w:t>条。</w:t>
      </w:r>
    </w:p>
  </w:footnote>
  <w:footnote w:id="24">
    <w:p w:rsidR="006E1309" w:rsidRPr="006E05E5" w:rsidRDefault="006E1309" w:rsidP="006E1309">
      <w:pPr>
        <w:pStyle w:val="a6"/>
      </w:pPr>
      <w:r w:rsidRPr="00C74807">
        <w:tab/>
      </w:r>
      <w:r w:rsidRPr="007544A5">
        <w:rPr>
          <w:rStyle w:val="a8"/>
          <w:rFonts w:eastAsia="宋体"/>
        </w:rPr>
        <w:footnoteRef/>
      </w:r>
      <w:r w:rsidRPr="004A242B">
        <w:tab/>
      </w:r>
      <w:r>
        <w:rPr>
          <w:rFonts w:hint="eastAsia"/>
        </w:rPr>
        <w:t>见</w:t>
      </w:r>
      <w:r w:rsidRPr="00C70E51">
        <w:t>P.T.</w:t>
      </w:r>
      <w:r w:rsidRPr="005E435A">
        <w:rPr>
          <w:rFonts w:hint="eastAsia"/>
        </w:rPr>
        <w:t>诉丹麦案</w:t>
      </w:r>
      <w:r>
        <w:t>(</w:t>
      </w:r>
      <w:proofErr w:type="spellStart"/>
      <w:r w:rsidRPr="00E050F0">
        <w:rPr>
          <w:spacing w:val="-6"/>
        </w:rPr>
        <w:t>CCPR</w:t>
      </w:r>
      <w:proofErr w:type="spellEnd"/>
      <w:r w:rsidRPr="00E050F0">
        <w:rPr>
          <w:spacing w:val="-6"/>
        </w:rPr>
        <w:t>/C/113/D/2272/2013)</w:t>
      </w:r>
      <w:r w:rsidRPr="00E050F0">
        <w:rPr>
          <w:rFonts w:hint="eastAsia"/>
          <w:spacing w:val="-6"/>
        </w:rPr>
        <w:t>，第</w:t>
      </w:r>
      <w:r w:rsidRPr="00E050F0">
        <w:rPr>
          <w:spacing w:val="-6"/>
        </w:rPr>
        <w:t>7.3</w:t>
      </w:r>
      <w:r w:rsidRPr="00E050F0">
        <w:rPr>
          <w:rFonts w:hint="eastAsia"/>
          <w:spacing w:val="-6"/>
        </w:rPr>
        <w:t>段；</w:t>
      </w:r>
      <w:r w:rsidRPr="00E050F0">
        <w:rPr>
          <w:spacing w:val="-6"/>
        </w:rPr>
        <w:t>N.</w:t>
      </w:r>
      <w:r w:rsidRPr="00E050F0">
        <w:rPr>
          <w:rFonts w:hint="eastAsia"/>
          <w:spacing w:val="-6"/>
        </w:rPr>
        <w:t>诉丹麦案</w:t>
      </w:r>
      <w:r w:rsidRPr="00E050F0">
        <w:rPr>
          <w:spacing w:val="-6"/>
        </w:rPr>
        <w:t>(</w:t>
      </w:r>
      <w:proofErr w:type="spellStart"/>
      <w:r w:rsidRPr="00E050F0">
        <w:rPr>
          <w:spacing w:val="-6"/>
        </w:rPr>
        <w:t>CCPR</w:t>
      </w:r>
      <w:proofErr w:type="spellEnd"/>
      <w:r w:rsidRPr="00E050F0">
        <w:rPr>
          <w:spacing w:val="-6"/>
        </w:rPr>
        <w:t>/C/114/</w:t>
      </w:r>
      <w:r w:rsidRPr="005E435A">
        <w:t>D/2426/2014)</w:t>
      </w:r>
      <w:r w:rsidRPr="005E435A">
        <w:rPr>
          <w:rFonts w:hint="eastAsia"/>
        </w:rPr>
        <w:t>，第</w:t>
      </w:r>
      <w:r w:rsidRPr="005E435A">
        <w:rPr>
          <w:rFonts w:hint="eastAsia"/>
        </w:rPr>
        <w:t>6.6</w:t>
      </w:r>
      <w:r w:rsidRPr="005E435A">
        <w:rPr>
          <w:rFonts w:hint="eastAsia"/>
        </w:rPr>
        <w:t>段；</w:t>
      </w:r>
      <w:r w:rsidRPr="006E05E5">
        <w:t>K.</w:t>
      </w:r>
      <w:r w:rsidRPr="005E435A">
        <w:rPr>
          <w:rFonts w:hint="eastAsia"/>
        </w:rPr>
        <w:t>诉丹麦案</w:t>
      </w:r>
      <w:r w:rsidRPr="00C74807">
        <w:t>(</w:t>
      </w:r>
      <w:proofErr w:type="spellStart"/>
      <w:r w:rsidRPr="00C74807">
        <w:t>CCPR</w:t>
      </w:r>
      <w:proofErr w:type="spellEnd"/>
      <w:r w:rsidRPr="00C74807">
        <w:t>/C/114/D/2393/2014)</w:t>
      </w:r>
      <w:r>
        <w:rPr>
          <w:rFonts w:hint="eastAsia"/>
        </w:rPr>
        <w:t>，第</w:t>
      </w:r>
      <w:r>
        <w:rPr>
          <w:rFonts w:hint="eastAsia"/>
        </w:rPr>
        <w:t>7.4</w:t>
      </w:r>
      <w:r>
        <w:rPr>
          <w:rFonts w:hint="eastAsia"/>
        </w:rPr>
        <w:t>至</w:t>
      </w:r>
      <w:r>
        <w:rPr>
          <w:rFonts w:hint="eastAsia"/>
        </w:rPr>
        <w:t>7.5</w:t>
      </w:r>
      <w:r>
        <w:rPr>
          <w:rFonts w:hint="eastAsia"/>
        </w:rPr>
        <w:t>段；</w:t>
      </w:r>
      <w:r>
        <w:rPr>
          <w:rFonts w:hint="eastAsia"/>
        </w:rPr>
        <w:t>X</w:t>
      </w:r>
      <w:r w:rsidRPr="005E435A">
        <w:rPr>
          <w:rFonts w:hint="eastAsia"/>
        </w:rPr>
        <w:t>先生和</w:t>
      </w:r>
      <w:r>
        <w:rPr>
          <w:rFonts w:hint="eastAsia"/>
        </w:rPr>
        <w:t>X</w:t>
      </w:r>
      <w:r w:rsidRPr="005E435A">
        <w:rPr>
          <w:rFonts w:hint="eastAsia"/>
        </w:rPr>
        <w:t>女士诉丹麦案</w:t>
      </w:r>
      <w:r>
        <w:rPr>
          <w:rFonts w:hint="eastAsia"/>
        </w:rPr>
        <w:t>，第</w:t>
      </w:r>
      <w:r w:rsidRPr="005E435A">
        <w:t>7.5</w:t>
      </w:r>
      <w:r w:rsidRPr="005E435A">
        <w:rPr>
          <w:rFonts w:hint="eastAsia"/>
        </w:rPr>
        <w:t>段；</w:t>
      </w:r>
      <w:r w:rsidRPr="005E435A">
        <w:t>Z</w:t>
      </w:r>
      <w:r w:rsidRPr="005E435A">
        <w:rPr>
          <w:rFonts w:hint="eastAsia"/>
        </w:rPr>
        <w:t>诉丹麦案</w:t>
      </w:r>
      <w:r w:rsidRPr="005E435A">
        <w:t>(</w:t>
      </w:r>
      <w:proofErr w:type="spellStart"/>
      <w:r w:rsidRPr="005E435A">
        <w:t>CCPR</w:t>
      </w:r>
      <w:proofErr w:type="spellEnd"/>
      <w:r w:rsidRPr="005E435A">
        <w:t>/C/114/D/2329/2014)</w:t>
      </w:r>
      <w:r w:rsidRPr="005E435A">
        <w:rPr>
          <w:rFonts w:hint="eastAsia"/>
        </w:rPr>
        <w:t>，第</w:t>
      </w:r>
      <w:r w:rsidRPr="005E435A">
        <w:rPr>
          <w:rFonts w:hint="eastAsia"/>
        </w:rPr>
        <w:t>7.4</w:t>
      </w:r>
      <w:r w:rsidRPr="005E435A">
        <w:rPr>
          <w:rFonts w:hint="eastAsia"/>
        </w:rPr>
        <w:t>段。</w:t>
      </w:r>
    </w:p>
  </w:footnote>
  <w:footnote w:id="25">
    <w:p w:rsidR="006E1309" w:rsidRPr="00E050F0" w:rsidRDefault="006E1309" w:rsidP="006E1309">
      <w:pPr>
        <w:pStyle w:val="a6"/>
        <w:rPr>
          <w:lang w:val="es-ES"/>
        </w:rPr>
      </w:pPr>
      <w:r w:rsidRPr="00B05B3C">
        <w:rPr>
          <w:lang w:val="es-ES"/>
        </w:rPr>
        <w:tab/>
      </w:r>
      <w:r w:rsidRPr="007544A5">
        <w:rPr>
          <w:rStyle w:val="a8"/>
          <w:rFonts w:eastAsia="宋体"/>
        </w:rPr>
        <w:footnoteRef/>
      </w:r>
      <w:r w:rsidRPr="00B05B3C">
        <w:rPr>
          <w:lang w:val="es-ES"/>
        </w:rPr>
        <w:tab/>
      </w:r>
      <w:r>
        <w:rPr>
          <w:rFonts w:hint="eastAsia"/>
          <w:lang w:val="es-ES"/>
        </w:rPr>
        <w:t>见</w:t>
      </w:r>
      <w:r w:rsidRPr="00F27A0D">
        <w:rPr>
          <w:lang w:val="es-ES"/>
        </w:rPr>
        <w:t>P.K.</w:t>
      </w:r>
      <w:r w:rsidRPr="00E050F0">
        <w:rPr>
          <w:rFonts w:hint="eastAsia"/>
          <w:lang w:val="es-ES"/>
        </w:rPr>
        <w:t>诉加拿大案</w:t>
      </w:r>
      <w:r>
        <w:rPr>
          <w:lang w:val="es-ES"/>
        </w:rPr>
        <w:t>(</w:t>
      </w:r>
      <w:proofErr w:type="spellStart"/>
      <w:r>
        <w:rPr>
          <w:lang w:val="es-ES"/>
        </w:rPr>
        <w:t>CCPR</w:t>
      </w:r>
      <w:proofErr w:type="spellEnd"/>
      <w:r>
        <w:rPr>
          <w:lang w:val="es-ES"/>
        </w:rPr>
        <w:t>/C/89/D/1234/2003)</w:t>
      </w:r>
      <w:r>
        <w:rPr>
          <w:rFonts w:hint="eastAsia"/>
          <w:lang w:val="es-ES"/>
        </w:rPr>
        <w:t>，第</w:t>
      </w:r>
      <w:r w:rsidRPr="00E050F0">
        <w:rPr>
          <w:lang w:val="es-ES"/>
        </w:rPr>
        <w:t>7.4</w:t>
      </w:r>
      <w:r w:rsidRPr="00E050F0">
        <w:rPr>
          <w:rFonts w:hint="eastAsia"/>
          <w:lang w:val="es-ES"/>
        </w:rPr>
        <w:t>和第</w:t>
      </w:r>
      <w:r w:rsidRPr="00E050F0">
        <w:rPr>
          <w:lang w:val="es-ES"/>
        </w:rPr>
        <w:t>7.5</w:t>
      </w:r>
      <w:r w:rsidRPr="00E050F0">
        <w:rPr>
          <w:rFonts w:hint="eastAsia"/>
          <w:lang w:val="es-ES"/>
        </w:rPr>
        <w:t>段。</w:t>
      </w:r>
    </w:p>
  </w:footnote>
  <w:footnote w:id="26">
    <w:p w:rsidR="006E1309" w:rsidRPr="00E050F0" w:rsidRDefault="006E1309" w:rsidP="006E1309">
      <w:pPr>
        <w:pStyle w:val="a6"/>
        <w:rPr>
          <w:lang w:val="es-ES"/>
        </w:rPr>
      </w:pPr>
      <w:r w:rsidRPr="00B05B3C">
        <w:tab/>
      </w:r>
      <w:r w:rsidRPr="007544A5">
        <w:rPr>
          <w:rStyle w:val="a8"/>
          <w:rFonts w:eastAsia="宋体"/>
        </w:rPr>
        <w:footnoteRef/>
      </w:r>
      <w:r w:rsidRPr="00B05B3C">
        <w:tab/>
      </w:r>
      <w:r w:rsidRPr="00290FE5">
        <w:rPr>
          <w:rFonts w:hint="eastAsia"/>
          <w:spacing w:val="-4"/>
        </w:rPr>
        <w:t>见</w:t>
      </w:r>
      <w:proofErr w:type="spellStart"/>
      <w:r w:rsidRPr="00290FE5">
        <w:rPr>
          <w:spacing w:val="-4"/>
          <w:lang w:val="es-ES"/>
        </w:rPr>
        <w:t>Omo-Amenaghawon</w:t>
      </w:r>
      <w:proofErr w:type="spellEnd"/>
      <w:r w:rsidRPr="00290FE5">
        <w:rPr>
          <w:rFonts w:hint="eastAsia"/>
          <w:spacing w:val="-4"/>
          <w:lang w:val="es-ES"/>
        </w:rPr>
        <w:t>诉丹麦案</w:t>
      </w:r>
      <w:r w:rsidRPr="00290FE5">
        <w:rPr>
          <w:spacing w:val="-4"/>
          <w:lang w:val="es-ES"/>
        </w:rPr>
        <w:t>(</w:t>
      </w:r>
      <w:proofErr w:type="spellStart"/>
      <w:r w:rsidRPr="00290FE5">
        <w:rPr>
          <w:spacing w:val="-4"/>
          <w:lang w:val="es-ES"/>
        </w:rPr>
        <w:t>CCPR</w:t>
      </w:r>
      <w:proofErr w:type="spellEnd"/>
      <w:r w:rsidRPr="00290FE5">
        <w:rPr>
          <w:spacing w:val="-4"/>
          <w:lang w:val="es-ES"/>
        </w:rPr>
        <w:t>/C/114/D/2288/2013)</w:t>
      </w:r>
      <w:r w:rsidRPr="00290FE5">
        <w:rPr>
          <w:rFonts w:hint="eastAsia"/>
          <w:spacing w:val="-4"/>
          <w:lang w:val="es-ES"/>
        </w:rPr>
        <w:t>，第</w:t>
      </w:r>
      <w:r w:rsidRPr="00290FE5">
        <w:rPr>
          <w:rFonts w:hint="eastAsia"/>
          <w:spacing w:val="-4"/>
          <w:lang w:val="es-ES"/>
        </w:rPr>
        <w:t>6.4</w:t>
      </w:r>
      <w:r w:rsidRPr="00290FE5">
        <w:rPr>
          <w:rFonts w:hint="eastAsia"/>
          <w:spacing w:val="-4"/>
          <w:lang w:val="es-ES"/>
        </w:rPr>
        <w:t>段，以及委员会关于</w:t>
      </w:r>
      <w:r w:rsidRPr="00290FE5">
        <w:rPr>
          <w:spacing w:val="-4"/>
          <w:lang w:val="es-ES"/>
        </w:rPr>
        <w:t>在法庭</w:t>
      </w:r>
      <w:r w:rsidRPr="00FD1223">
        <w:rPr>
          <w:lang w:val="es-ES"/>
        </w:rPr>
        <w:t>和裁判所前一律平等和获得公正审判的权利</w:t>
      </w:r>
      <w:r w:rsidRPr="00FD1223">
        <w:rPr>
          <w:rFonts w:hint="eastAsia"/>
          <w:lang w:val="es-ES"/>
        </w:rPr>
        <w:t>的第</w:t>
      </w:r>
      <w:r w:rsidRPr="00FD1223">
        <w:rPr>
          <w:rFonts w:hint="eastAsia"/>
          <w:lang w:val="es-ES"/>
        </w:rPr>
        <w:t>32</w:t>
      </w:r>
      <w:r w:rsidRPr="00FD1223">
        <w:rPr>
          <w:rFonts w:hint="eastAsia"/>
          <w:lang w:val="es-ES"/>
        </w:rPr>
        <w:t>号一般性意见</w:t>
      </w:r>
      <w:r w:rsidRPr="00FD1223">
        <w:rPr>
          <w:rFonts w:hint="eastAsia"/>
          <w:lang w:val="es-ES"/>
        </w:rPr>
        <w:t>(2007</w:t>
      </w:r>
      <w:r w:rsidRPr="00FD1223">
        <w:rPr>
          <w:rFonts w:hint="eastAsia"/>
          <w:lang w:val="es-ES"/>
        </w:rPr>
        <w:t>年</w:t>
      </w:r>
      <w:r w:rsidRPr="00FD1223">
        <w:rPr>
          <w:rFonts w:hint="eastAsia"/>
          <w:lang w:val="es-ES"/>
        </w:rPr>
        <w:t>)</w:t>
      </w:r>
      <w:r w:rsidRPr="00FD1223">
        <w:rPr>
          <w:rFonts w:hint="eastAsia"/>
          <w:lang w:val="es-ES"/>
        </w:rPr>
        <w:t>，第</w:t>
      </w:r>
      <w:r w:rsidRPr="00FD1223">
        <w:rPr>
          <w:rFonts w:hint="eastAsia"/>
          <w:lang w:val="es-ES"/>
        </w:rPr>
        <w:t>17</w:t>
      </w:r>
      <w:r w:rsidRPr="00FD1223">
        <w:rPr>
          <w:rFonts w:hint="eastAsia"/>
          <w:lang w:val="es-ES"/>
        </w:rPr>
        <w:t>和第</w:t>
      </w:r>
      <w:r w:rsidRPr="00FD1223">
        <w:rPr>
          <w:rFonts w:hint="eastAsia"/>
          <w:lang w:val="es-ES"/>
        </w:rPr>
        <w:t>62</w:t>
      </w:r>
      <w:r w:rsidRPr="00FD1223">
        <w:rPr>
          <w:rFonts w:hint="eastAsia"/>
          <w:lang w:val="es-ES"/>
        </w:rPr>
        <w:t>段</w:t>
      </w:r>
      <w:r w:rsidRPr="00E050F0">
        <w:rPr>
          <w:rFonts w:hint="eastAsia"/>
          <w:lang w:val="es-ES"/>
        </w:rPr>
        <w:t>。</w:t>
      </w:r>
    </w:p>
  </w:footnote>
  <w:footnote w:id="27">
    <w:p w:rsidR="006E1309" w:rsidRPr="00E050F0" w:rsidRDefault="006E1309" w:rsidP="006E1309">
      <w:pPr>
        <w:pStyle w:val="a6"/>
        <w:rPr>
          <w:lang w:val="es-ES"/>
        </w:rPr>
      </w:pPr>
      <w:r>
        <w:tab/>
      </w:r>
      <w:r w:rsidRPr="007544A5">
        <w:rPr>
          <w:rStyle w:val="a8"/>
          <w:rFonts w:eastAsia="宋体"/>
        </w:rPr>
        <w:footnoteRef/>
      </w:r>
      <w:r>
        <w:tab/>
      </w:r>
      <w:r w:rsidRPr="00E050F0">
        <w:rPr>
          <w:rFonts w:hint="eastAsia"/>
          <w:lang w:val="es-ES"/>
        </w:rPr>
        <w:t>见</w:t>
      </w:r>
      <w:proofErr w:type="spellStart"/>
      <w:r w:rsidRPr="00E050F0">
        <w:rPr>
          <w:rFonts w:hint="eastAsia"/>
          <w:lang w:val="es-ES"/>
        </w:rPr>
        <w:t>K.H</w:t>
      </w:r>
      <w:proofErr w:type="spellEnd"/>
      <w:r w:rsidRPr="00E050F0">
        <w:rPr>
          <w:rFonts w:hint="eastAsia"/>
          <w:lang w:val="es-ES"/>
        </w:rPr>
        <w:t>.</w:t>
      </w:r>
      <w:r w:rsidRPr="00E050F0">
        <w:rPr>
          <w:rFonts w:hint="eastAsia"/>
          <w:lang w:val="es-ES"/>
        </w:rPr>
        <w:t>诉丹麦案</w:t>
      </w:r>
      <w:r w:rsidRPr="00E050F0">
        <w:rPr>
          <w:lang w:val="es-ES"/>
        </w:rPr>
        <w:t>(</w:t>
      </w:r>
      <w:proofErr w:type="spellStart"/>
      <w:r w:rsidRPr="00E050F0">
        <w:rPr>
          <w:lang w:val="es-ES"/>
        </w:rPr>
        <w:t>CCPR</w:t>
      </w:r>
      <w:proofErr w:type="spellEnd"/>
      <w:r w:rsidRPr="00E050F0">
        <w:rPr>
          <w:lang w:val="es-ES"/>
        </w:rPr>
        <w:t>/C/123/D/2423/2014)</w:t>
      </w:r>
      <w:r w:rsidRPr="00E050F0">
        <w:rPr>
          <w:rFonts w:hint="eastAsia"/>
          <w:lang w:val="es-ES"/>
        </w:rPr>
        <w:t>，第</w:t>
      </w:r>
      <w:r w:rsidRPr="00E050F0">
        <w:rPr>
          <w:rFonts w:hint="eastAsia"/>
          <w:lang w:val="es-ES"/>
        </w:rPr>
        <w:t>7.5</w:t>
      </w:r>
      <w:r w:rsidRPr="00E050F0">
        <w:rPr>
          <w:rFonts w:hint="eastAsia"/>
          <w:lang w:val="es-ES"/>
        </w:rPr>
        <w:t>段。</w:t>
      </w:r>
    </w:p>
  </w:footnote>
  <w:footnote w:id="28">
    <w:p w:rsidR="006E1309" w:rsidRPr="00B05B3C" w:rsidRDefault="006E1309" w:rsidP="006E1309">
      <w:pPr>
        <w:pStyle w:val="a6"/>
      </w:pPr>
      <w:r w:rsidRPr="00B05B3C">
        <w:tab/>
      </w:r>
      <w:r w:rsidRPr="007544A5">
        <w:rPr>
          <w:rStyle w:val="a8"/>
          <w:rFonts w:eastAsia="宋体"/>
        </w:rPr>
        <w:footnoteRef/>
      </w:r>
      <w:r w:rsidRPr="00B05B3C">
        <w:tab/>
      </w:r>
      <w:r>
        <w:rPr>
          <w:rFonts w:hint="eastAsia"/>
        </w:rPr>
        <w:t>见</w:t>
      </w:r>
      <w:r>
        <w:rPr>
          <w:rFonts w:hint="eastAsia"/>
        </w:rPr>
        <w:t>K.</w:t>
      </w:r>
      <w:r w:rsidRPr="00A70381">
        <w:rPr>
          <w:rFonts w:hint="eastAsia"/>
        </w:rPr>
        <w:t>诉丹麦案</w:t>
      </w:r>
      <w:r>
        <w:rPr>
          <w:rFonts w:hint="eastAsia"/>
        </w:rPr>
        <w:t>，第</w:t>
      </w:r>
      <w:r w:rsidRPr="00B05B3C">
        <w:t>7.3</w:t>
      </w:r>
      <w:r>
        <w:rPr>
          <w:rFonts w:hint="eastAsia"/>
        </w:rPr>
        <w:t>段；</w:t>
      </w:r>
      <w:r>
        <w:rPr>
          <w:rFonts w:hint="eastAsia"/>
        </w:rPr>
        <w:t>P.T.</w:t>
      </w:r>
      <w:r w:rsidRPr="00A70381">
        <w:rPr>
          <w:rFonts w:hint="eastAsia"/>
        </w:rPr>
        <w:t>诉丹麦案</w:t>
      </w:r>
      <w:r>
        <w:rPr>
          <w:rFonts w:hint="eastAsia"/>
        </w:rPr>
        <w:t>，第</w:t>
      </w:r>
      <w:r>
        <w:t>7.2</w:t>
      </w:r>
      <w:r>
        <w:rPr>
          <w:rFonts w:hint="eastAsia"/>
        </w:rPr>
        <w:t>段；</w:t>
      </w:r>
      <w:r>
        <w:rPr>
          <w:rFonts w:hint="eastAsia"/>
        </w:rPr>
        <w:t>X</w:t>
      </w:r>
      <w:r w:rsidRPr="00A70381">
        <w:rPr>
          <w:rFonts w:hint="eastAsia"/>
        </w:rPr>
        <w:t>诉丹麦案</w:t>
      </w:r>
      <w:r>
        <w:rPr>
          <w:rFonts w:hint="eastAsia"/>
        </w:rPr>
        <w:t>，第</w:t>
      </w:r>
      <w:r>
        <w:rPr>
          <w:rFonts w:hint="eastAsia"/>
        </w:rPr>
        <w:t>9.2</w:t>
      </w:r>
      <w:r>
        <w:rPr>
          <w:rFonts w:hint="eastAsia"/>
        </w:rPr>
        <w:t>段。</w:t>
      </w:r>
    </w:p>
  </w:footnote>
  <w:footnote w:id="29">
    <w:p w:rsidR="006E1309" w:rsidRPr="00B05B3C" w:rsidRDefault="006E1309" w:rsidP="006E1309">
      <w:pPr>
        <w:pStyle w:val="a6"/>
      </w:pPr>
      <w:r w:rsidRPr="00B05B3C">
        <w:tab/>
      </w:r>
      <w:r w:rsidRPr="007544A5">
        <w:rPr>
          <w:rStyle w:val="a8"/>
          <w:rFonts w:eastAsia="宋体"/>
        </w:rPr>
        <w:footnoteRef/>
      </w:r>
      <w:r w:rsidRPr="00B05B3C">
        <w:tab/>
      </w:r>
      <w:r>
        <w:rPr>
          <w:rFonts w:hint="eastAsia"/>
        </w:rPr>
        <w:t>见</w:t>
      </w:r>
      <w:r>
        <w:rPr>
          <w:rFonts w:hint="eastAsia"/>
        </w:rPr>
        <w:t>X</w:t>
      </w:r>
      <w:r w:rsidRPr="00A70381">
        <w:rPr>
          <w:rFonts w:hint="eastAsia"/>
        </w:rPr>
        <w:t>诉瑞典案</w:t>
      </w:r>
      <w:r w:rsidRPr="00B05B3C">
        <w:t>(</w:t>
      </w:r>
      <w:proofErr w:type="spellStart"/>
      <w:r w:rsidRPr="00B05B3C">
        <w:t>CCPR</w:t>
      </w:r>
      <w:proofErr w:type="spellEnd"/>
      <w:r w:rsidRPr="00B05B3C">
        <w:t>/C/103/D/1833/2008)</w:t>
      </w:r>
      <w:r>
        <w:rPr>
          <w:rFonts w:hint="eastAsia"/>
        </w:rPr>
        <w:t>，第</w:t>
      </w:r>
      <w:r>
        <w:t>5.18</w:t>
      </w:r>
      <w:r>
        <w:rPr>
          <w:rFonts w:hint="eastAsia"/>
        </w:rPr>
        <w:t>段。</w:t>
      </w:r>
    </w:p>
  </w:footnote>
  <w:footnote w:id="30">
    <w:p w:rsidR="006E1309" w:rsidRPr="00B05B3C" w:rsidRDefault="006E1309" w:rsidP="006E1309">
      <w:pPr>
        <w:pStyle w:val="a6"/>
        <w:rPr>
          <w:lang w:val="es-ES"/>
        </w:rPr>
      </w:pPr>
      <w:r w:rsidRPr="00B05B3C">
        <w:tab/>
      </w:r>
      <w:r w:rsidRPr="007544A5">
        <w:rPr>
          <w:rStyle w:val="a8"/>
          <w:rFonts w:eastAsia="宋体"/>
        </w:rPr>
        <w:footnoteRef/>
      </w:r>
      <w:r w:rsidRPr="00B05B3C">
        <w:tab/>
      </w:r>
      <w:r>
        <w:rPr>
          <w:rFonts w:hint="eastAsia"/>
        </w:rPr>
        <w:t>同上。另见</w:t>
      </w:r>
      <w:r>
        <w:rPr>
          <w:rFonts w:hint="eastAsia"/>
        </w:rPr>
        <w:t>X</w:t>
      </w:r>
      <w:r w:rsidRPr="00A70381">
        <w:rPr>
          <w:rFonts w:hint="eastAsia"/>
        </w:rPr>
        <w:t>诉丹麦案</w:t>
      </w:r>
      <w:r>
        <w:rPr>
          <w:rFonts w:hint="eastAsia"/>
        </w:rPr>
        <w:t>，第</w:t>
      </w:r>
      <w:r>
        <w:rPr>
          <w:rFonts w:hint="eastAsia"/>
        </w:rPr>
        <w:t>9.2</w:t>
      </w:r>
      <w:r>
        <w:rPr>
          <w:rFonts w:hint="eastAsia"/>
        </w:rPr>
        <w:t>段。</w:t>
      </w:r>
    </w:p>
  </w:footnote>
  <w:footnote w:id="31">
    <w:p w:rsidR="006E1309" w:rsidRPr="00A70381" w:rsidRDefault="006E1309" w:rsidP="006E1309">
      <w:pPr>
        <w:pStyle w:val="a6"/>
        <w:rPr>
          <w:lang w:val="es-ES"/>
        </w:rPr>
      </w:pPr>
      <w:r w:rsidRPr="00B05B3C">
        <w:rPr>
          <w:lang w:val="es-ES"/>
        </w:rPr>
        <w:tab/>
      </w:r>
      <w:r w:rsidRPr="007544A5">
        <w:rPr>
          <w:rStyle w:val="a8"/>
          <w:rFonts w:eastAsia="宋体"/>
        </w:rPr>
        <w:footnoteRef/>
      </w:r>
      <w:r w:rsidRPr="00B05B3C">
        <w:rPr>
          <w:lang w:val="es-ES"/>
        </w:rPr>
        <w:tab/>
      </w:r>
      <w:r w:rsidRPr="00A70381">
        <w:rPr>
          <w:rFonts w:hint="eastAsia"/>
        </w:rPr>
        <w:t>见</w:t>
      </w:r>
      <w:proofErr w:type="spellStart"/>
      <w:r w:rsidRPr="00A70381">
        <w:rPr>
          <w:lang w:val="es-ES"/>
        </w:rPr>
        <w:t>Pillai</w:t>
      </w:r>
      <w:proofErr w:type="spellEnd"/>
      <w:r w:rsidRPr="00A70381">
        <w:rPr>
          <w:rFonts w:hint="eastAsia"/>
        </w:rPr>
        <w:t>等人诉加拿大案</w:t>
      </w:r>
      <w:r w:rsidRPr="00A70381">
        <w:rPr>
          <w:lang w:val="es-ES"/>
        </w:rPr>
        <w:t>(</w:t>
      </w:r>
      <w:proofErr w:type="spellStart"/>
      <w:r w:rsidRPr="00A70381">
        <w:rPr>
          <w:lang w:val="es-ES"/>
        </w:rPr>
        <w:t>CCPR</w:t>
      </w:r>
      <w:proofErr w:type="spellEnd"/>
      <w:r w:rsidRPr="00A70381">
        <w:rPr>
          <w:lang w:val="es-ES"/>
        </w:rPr>
        <w:t>/C/101/D/1763/2008)</w:t>
      </w:r>
      <w:r w:rsidRPr="00A70381">
        <w:rPr>
          <w:rFonts w:hint="eastAsia"/>
          <w:lang w:val="es-ES"/>
        </w:rPr>
        <w:t>，</w:t>
      </w:r>
      <w:r w:rsidRPr="00A70381">
        <w:rPr>
          <w:rFonts w:hint="eastAsia"/>
        </w:rPr>
        <w:t>第</w:t>
      </w:r>
      <w:r w:rsidRPr="00A70381">
        <w:rPr>
          <w:lang w:val="es-ES"/>
        </w:rPr>
        <w:t>11.4</w:t>
      </w:r>
      <w:r w:rsidRPr="00A70381">
        <w:rPr>
          <w:rFonts w:hint="eastAsia"/>
        </w:rPr>
        <w:t>段</w:t>
      </w:r>
      <w:r w:rsidRPr="00A70381">
        <w:rPr>
          <w:rFonts w:hint="eastAsia"/>
          <w:lang w:val="es-ES"/>
        </w:rPr>
        <w:t>，</w:t>
      </w:r>
      <w:r w:rsidRPr="00A70381">
        <w:rPr>
          <w:rFonts w:hint="eastAsia"/>
        </w:rPr>
        <w:t>以及</w:t>
      </w:r>
      <w:proofErr w:type="spellStart"/>
      <w:r w:rsidRPr="00A70381">
        <w:rPr>
          <w:lang w:val="es-ES"/>
        </w:rPr>
        <w:t>Z.H</w:t>
      </w:r>
      <w:proofErr w:type="spellEnd"/>
      <w:r w:rsidRPr="00A70381">
        <w:rPr>
          <w:lang w:val="es-ES"/>
        </w:rPr>
        <w:t>.</w:t>
      </w:r>
      <w:r w:rsidRPr="00A70381">
        <w:rPr>
          <w:rFonts w:hint="eastAsia"/>
        </w:rPr>
        <w:t>诉澳大利亚案</w:t>
      </w:r>
      <w:r w:rsidRPr="00A70381">
        <w:rPr>
          <w:lang w:val="es-ES"/>
        </w:rPr>
        <w:t>(</w:t>
      </w:r>
      <w:proofErr w:type="spellStart"/>
      <w:r w:rsidRPr="00A70381">
        <w:rPr>
          <w:lang w:val="es-ES"/>
        </w:rPr>
        <w:t>CCPR</w:t>
      </w:r>
      <w:proofErr w:type="spellEnd"/>
      <w:r w:rsidRPr="00A70381">
        <w:rPr>
          <w:lang w:val="es-ES"/>
        </w:rPr>
        <w:t>/C/107/D/1957/2010)</w:t>
      </w:r>
      <w:r w:rsidRPr="00A70381">
        <w:rPr>
          <w:rFonts w:hint="eastAsia"/>
          <w:lang w:val="es-ES"/>
        </w:rPr>
        <w:t>，</w:t>
      </w:r>
      <w:r w:rsidRPr="00A70381">
        <w:rPr>
          <w:rFonts w:hint="eastAsia"/>
        </w:rPr>
        <w:t>第</w:t>
      </w:r>
      <w:r w:rsidRPr="00A70381">
        <w:rPr>
          <w:rFonts w:hint="eastAsia"/>
          <w:lang w:val="es-ES"/>
        </w:rPr>
        <w:t>9.3</w:t>
      </w:r>
      <w:r w:rsidRPr="00A70381">
        <w:rPr>
          <w:rFonts w:hint="eastAsia"/>
        </w:rPr>
        <w:t>段。</w:t>
      </w:r>
    </w:p>
  </w:footnote>
  <w:footnote w:id="32">
    <w:p w:rsidR="006E1309" w:rsidRPr="00B05B3C" w:rsidRDefault="006E1309" w:rsidP="006E1309">
      <w:pPr>
        <w:pStyle w:val="a6"/>
      </w:pPr>
      <w:r w:rsidRPr="001E3A0E">
        <w:rPr>
          <w:lang w:val="es-ES"/>
        </w:rPr>
        <w:tab/>
      </w:r>
      <w:r w:rsidRPr="007544A5">
        <w:rPr>
          <w:rStyle w:val="a8"/>
          <w:rFonts w:eastAsia="宋体"/>
        </w:rPr>
        <w:footnoteRef/>
      </w:r>
      <w:r w:rsidRPr="00B05B3C">
        <w:tab/>
      </w:r>
      <w:r>
        <w:rPr>
          <w:rFonts w:hint="eastAsia"/>
        </w:rPr>
        <w:t>例如，见</w:t>
      </w:r>
      <w:r>
        <w:rPr>
          <w:rFonts w:hint="eastAsia"/>
        </w:rPr>
        <w:t>K.</w:t>
      </w:r>
      <w:r w:rsidRPr="00A70381">
        <w:rPr>
          <w:rFonts w:hint="eastAsia"/>
        </w:rPr>
        <w:t>诉丹麦案</w:t>
      </w:r>
      <w:r>
        <w:rPr>
          <w:rFonts w:hint="eastAsia"/>
        </w:rPr>
        <w:t>，第</w:t>
      </w:r>
      <w:r>
        <w:t>7.</w:t>
      </w:r>
      <w:r>
        <w:rPr>
          <w:rFonts w:hint="eastAsia"/>
        </w:rPr>
        <w:t>4</w:t>
      </w:r>
      <w:r>
        <w:rPr>
          <w:rFonts w:hint="eastAsia"/>
        </w:rPr>
        <w:t>段。</w:t>
      </w:r>
    </w:p>
  </w:footnote>
  <w:footnote w:id="33">
    <w:p w:rsidR="006E1309" w:rsidRPr="00B05B3C" w:rsidRDefault="006E1309" w:rsidP="006E1309">
      <w:pPr>
        <w:pStyle w:val="a6"/>
      </w:pPr>
      <w:r w:rsidRPr="00B05B3C">
        <w:tab/>
      </w:r>
      <w:r w:rsidRPr="007544A5">
        <w:rPr>
          <w:rStyle w:val="a8"/>
          <w:rFonts w:eastAsia="宋体"/>
        </w:rPr>
        <w:footnoteRef/>
      </w:r>
      <w:r w:rsidRPr="00B05B3C">
        <w:tab/>
      </w:r>
      <w:r>
        <w:rPr>
          <w:rFonts w:hint="eastAsia"/>
        </w:rPr>
        <w:t>见联合国难民事务高级专员公署，“</w:t>
      </w:r>
      <w:r w:rsidRPr="001601E4">
        <w:t>国际保护准则：</w:t>
      </w:r>
      <w:r w:rsidRPr="001601E4">
        <w:t>1951</w:t>
      </w:r>
      <w:r>
        <w:t>年</w:t>
      </w:r>
      <w:r>
        <w:rPr>
          <w:rFonts w:hint="eastAsia"/>
        </w:rPr>
        <w:t>《</w:t>
      </w:r>
      <w:r>
        <w:t>关于难民地位的公约</w:t>
      </w:r>
      <w:r>
        <w:rPr>
          <w:rFonts w:hint="eastAsia"/>
        </w:rPr>
        <w:t>》</w:t>
      </w:r>
      <w:r w:rsidRPr="001601E4">
        <w:t>第一条</w:t>
      </w:r>
      <w:r w:rsidRPr="001601E4">
        <w:rPr>
          <w:rFonts w:hint="eastAsia"/>
        </w:rPr>
        <w:t>第一</w:t>
      </w:r>
      <w:r w:rsidRPr="001601E4">
        <w:t>款</w:t>
      </w:r>
      <w:r w:rsidRPr="001601E4">
        <w:t>(</w:t>
      </w:r>
      <w:r>
        <w:rPr>
          <w:rFonts w:hint="eastAsia"/>
        </w:rPr>
        <w:t>乙</w:t>
      </w:r>
      <w:r w:rsidRPr="001601E4">
        <w:t>)</w:t>
      </w:r>
      <w:r w:rsidRPr="001601E4">
        <w:t>项和</w:t>
      </w:r>
      <w:r w:rsidRPr="001601E4">
        <w:t>/</w:t>
      </w:r>
      <w:r w:rsidRPr="001601E4">
        <w:t>或其</w:t>
      </w:r>
      <w:r w:rsidRPr="001601E4">
        <w:t>1967</w:t>
      </w:r>
      <w:r>
        <w:t>年</w:t>
      </w:r>
      <w:r>
        <w:rPr>
          <w:rFonts w:hint="eastAsia"/>
        </w:rPr>
        <w:t>《</w:t>
      </w:r>
      <w:r w:rsidRPr="001601E4">
        <w:rPr>
          <w:rFonts w:hint="eastAsia"/>
        </w:rPr>
        <w:t>关于难民地位的</w:t>
      </w:r>
      <w:r>
        <w:t>议定书</w:t>
      </w:r>
      <w:r>
        <w:rPr>
          <w:rFonts w:hint="eastAsia"/>
        </w:rPr>
        <w:t>》</w:t>
      </w:r>
      <w:r w:rsidRPr="001601E4">
        <w:t>规定的基于宗教的难民</w:t>
      </w:r>
      <w:r>
        <w:rPr>
          <w:rFonts w:hint="eastAsia"/>
        </w:rPr>
        <w:t>地位</w:t>
      </w:r>
      <w:r w:rsidRPr="001601E4">
        <w:t>申请</w:t>
      </w:r>
      <w:r>
        <w:rPr>
          <w:rFonts w:hint="eastAsia"/>
        </w:rPr>
        <w:t>”，第</w:t>
      </w:r>
      <w:r>
        <w:rPr>
          <w:rFonts w:hint="eastAsia"/>
        </w:rPr>
        <w:t>34</w:t>
      </w:r>
      <w:r>
        <w:rPr>
          <w:rFonts w:hint="eastAsia"/>
        </w:rPr>
        <w:t>段。</w:t>
      </w:r>
    </w:p>
  </w:footnote>
  <w:footnote w:id="34">
    <w:p w:rsidR="006E1309" w:rsidRPr="00B05B3C" w:rsidRDefault="006E1309" w:rsidP="006E1309">
      <w:pPr>
        <w:pStyle w:val="a6"/>
        <w:ind w:right="992"/>
      </w:pPr>
      <w:r w:rsidRPr="00B05B3C">
        <w:tab/>
      </w:r>
      <w:r w:rsidRPr="007544A5">
        <w:rPr>
          <w:rStyle w:val="a8"/>
          <w:rFonts w:eastAsia="宋体"/>
        </w:rPr>
        <w:footnoteRef/>
      </w:r>
      <w:r w:rsidRPr="00B05B3C">
        <w:tab/>
      </w:r>
      <w:r>
        <w:rPr>
          <w:rFonts w:hint="eastAsia"/>
        </w:rPr>
        <w:t>见</w:t>
      </w:r>
      <w:proofErr w:type="spellStart"/>
      <w:r w:rsidRPr="00956DE0">
        <w:t>S.A.H</w:t>
      </w:r>
      <w:proofErr w:type="spellEnd"/>
      <w:r w:rsidRPr="00956DE0">
        <w:t>.</w:t>
      </w:r>
      <w:r w:rsidRPr="00A70381">
        <w:rPr>
          <w:rFonts w:hint="eastAsia"/>
        </w:rPr>
        <w:t>诉丹麦案</w:t>
      </w:r>
      <w:r w:rsidRPr="00B05B3C">
        <w:t>(</w:t>
      </w:r>
      <w:proofErr w:type="spellStart"/>
      <w:r w:rsidRPr="00B05B3C">
        <w:t>CCPR</w:t>
      </w:r>
      <w:proofErr w:type="spellEnd"/>
      <w:r w:rsidRPr="00B05B3C">
        <w:t>/C/121/D/2419/2014)</w:t>
      </w:r>
      <w:r>
        <w:rPr>
          <w:rFonts w:hint="eastAsia"/>
        </w:rPr>
        <w:t>，第</w:t>
      </w:r>
      <w:r w:rsidRPr="00B05B3C">
        <w:t>11.8</w:t>
      </w:r>
      <w:r>
        <w:rPr>
          <w:rFonts w:hint="eastAsia"/>
        </w:rPr>
        <w:t>段，以及</w:t>
      </w:r>
      <w:r w:rsidRPr="00736510">
        <w:t>F.G.</w:t>
      </w:r>
      <w:r w:rsidRPr="00A70381">
        <w:rPr>
          <w:rFonts w:hint="eastAsia"/>
        </w:rPr>
        <w:t>诉瑞典案</w:t>
      </w:r>
      <w:r>
        <w:rPr>
          <w:rFonts w:hint="eastAsia"/>
        </w:rPr>
        <w:t>，第</w:t>
      </w:r>
      <w:r>
        <w:t>1</w:t>
      </w:r>
      <w:r>
        <w:rPr>
          <w:rFonts w:hint="eastAsia"/>
        </w:rPr>
        <w:t>56</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843DA8" w:rsidP="00843DA8">
    <w:pPr>
      <w:pStyle w:val="af3"/>
    </w:pPr>
    <w:proofErr w:type="spellStart"/>
    <w:r>
      <w:t>CCPR</w:t>
    </w:r>
    <w:proofErr w:type="spellEnd"/>
    <w:r>
      <w:t>/C/125/D/2494/2014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843DA8" w:rsidP="00843DA8">
    <w:pPr>
      <w:pStyle w:val="af3"/>
      <w:jc w:val="right"/>
    </w:pPr>
    <w:proofErr w:type="spellStart"/>
    <w:r>
      <w:t>CCPR</w:t>
    </w:r>
    <w:proofErr w:type="spellEnd"/>
    <w:r>
      <w:t>/C/125/D/2494/2014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5"/>
  </w:num>
  <w:num w:numId="10">
    <w:abstractNumId w:val="1"/>
  </w:num>
  <w:num w:numId="11">
    <w:abstractNumId w:val="7"/>
  </w:num>
  <w:num w:numId="12">
    <w:abstractNumId w:val="8"/>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85"/>
    <w:rsid w:val="00011483"/>
    <w:rsid w:val="0004554F"/>
    <w:rsid w:val="00081C13"/>
    <w:rsid w:val="00083271"/>
    <w:rsid w:val="0008410E"/>
    <w:rsid w:val="000D319F"/>
    <w:rsid w:val="000D4815"/>
    <w:rsid w:val="000E4D0E"/>
    <w:rsid w:val="000F5EB8"/>
    <w:rsid w:val="0010392B"/>
    <w:rsid w:val="00143326"/>
    <w:rsid w:val="00144B69"/>
    <w:rsid w:val="00153E86"/>
    <w:rsid w:val="00172E04"/>
    <w:rsid w:val="001B1BD1"/>
    <w:rsid w:val="001C3EF2"/>
    <w:rsid w:val="001D17F6"/>
    <w:rsid w:val="001D4963"/>
    <w:rsid w:val="00204B42"/>
    <w:rsid w:val="0021265F"/>
    <w:rsid w:val="002231C3"/>
    <w:rsid w:val="00223A74"/>
    <w:rsid w:val="0024417F"/>
    <w:rsid w:val="00250F8D"/>
    <w:rsid w:val="0025392B"/>
    <w:rsid w:val="00290FE5"/>
    <w:rsid w:val="002E1C97"/>
    <w:rsid w:val="002F5834"/>
    <w:rsid w:val="003006AB"/>
    <w:rsid w:val="00326EBF"/>
    <w:rsid w:val="00327FE4"/>
    <w:rsid w:val="003333CC"/>
    <w:rsid w:val="00427F63"/>
    <w:rsid w:val="00434D38"/>
    <w:rsid w:val="00494EB8"/>
    <w:rsid w:val="004C4A0A"/>
    <w:rsid w:val="004D0A00"/>
    <w:rsid w:val="004E4607"/>
    <w:rsid w:val="004E473D"/>
    <w:rsid w:val="004F348E"/>
    <w:rsid w:val="00501220"/>
    <w:rsid w:val="005861B1"/>
    <w:rsid w:val="00596033"/>
    <w:rsid w:val="005B17E6"/>
    <w:rsid w:val="005E2BC7"/>
    <w:rsid w:val="005E403A"/>
    <w:rsid w:val="005E4086"/>
    <w:rsid w:val="005E435A"/>
    <w:rsid w:val="00604B61"/>
    <w:rsid w:val="00604D91"/>
    <w:rsid w:val="006257FE"/>
    <w:rsid w:val="00631DC6"/>
    <w:rsid w:val="00651025"/>
    <w:rsid w:val="00670DEE"/>
    <w:rsid w:val="00680656"/>
    <w:rsid w:val="006B1119"/>
    <w:rsid w:val="006D3757"/>
    <w:rsid w:val="006D37EB"/>
    <w:rsid w:val="006E1309"/>
    <w:rsid w:val="006E3E46"/>
    <w:rsid w:val="006E71B1"/>
    <w:rsid w:val="006F1404"/>
    <w:rsid w:val="0070593B"/>
    <w:rsid w:val="00705D89"/>
    <w:rsid w:val="00731A42"/>
    <w:rsid w:val="0074043A"/>
    <w:rsid w:val="0075292D"/>
    <w:rsid w:val="00755487"/>
    <w:rsid w:val="00761645"/>
    <w:rsid w:val="00767E69"/>
    <w:rsid w:val="0077079A"/>
    <w:rsid w:val="00771504"/>
    <w:rsid w:val="007A5599"/>
    <w:rsid w:val="00843DA8"/>
    <w:rsid w:val="00856233"/>
    <w:rsid w:val="00860F27"/>
    <w:rsid w:val="00891636"/>
    <w:rsid w:val="008B0560"/>
    <w:rsid w:val="008B2BFA"/>
    <w:rsid w:val="008C527D"/>
    <w:rsid w:val="008D31F4"/>
    <w:rsid w:val="008E6A3F"/>
    <w:rsid w:val="009003A8"/>
    <w:rsid w:val="009027DE"/>
    <w:rsid w:val="00923557"/>
    <w:rsid w:val="00936F03"/>
    <w:rsid w:val="00943B69"/>
    <w:rsid w:val="00944CB3"/>
    <w:rsid w:val="0096722F"/>
    <w:rsid w:val="00986624"/>
    <w:rsid w:val="009B09D7"/>
    <w:rsid w:val="009D35ED"/>
    <w:rsid w:val="009F5FFE"/>
    <w:rsid w:val="00A03CB6"/>
    <w:rsid w:val="00A06DE7"/>
    <w:rsid w:val="00A1364C"/>
    <w:rsid w:val="00A21076"/>
    <w:rsid w:val="00A31BA8"/>
    <w:rsid w:val="00A3739A"/>
    <w:rsid w:val="00A52DAF"/>
    <w:rsid w:val="00A70381"/>
    <w:rsid w:val="00A74700"/>
    <w:rsid w:val="00A76E76"/>
    <w:rsid w:val="00A84072"/>
    <w:rsid w:val="00B16570"/>
    <w:rsid w:val="00B23B03"/>
    <w:rsid w:val="00B43EB7"/>
    <w:rsid w:val="00B53320"/>
    <w:rsid w:val="00B614C4"/>
    <w:rsid w:val="00BB165D"/>
    <w:rsid w:val="00BC6522"/>
    <w:rsid w:val="00C121D5"/>
    <w:rsid w:val="00C17349"/>
    <w:rsid w:val="00C17B36"/>
    <w:rsid w:val="00C351AA"/>
    <w:rsid w:val="00C63441"/>
    <w:rsid w:val="00C70852"/>
    <w:rsid w:val="00C7253F"/>
    <w:rsid w:val="00C90707"/>
    <w:rsid w:val="00CA0D85"/>
    <w:rsid w:val="00CE1D1C"/>
    <w:rsid w:val="00D26A05"/>
    <w:rsid w:val="00D6184E"/>
    <w:rsid w:val="00D7404A"/>
    <w:rsid w:val="00D9309B"/>
    <w:rsid w:val="00D97B98"/>
    <w:rsid w:val="00DC671F"/>
    <w:rsid w:val="00DE4DA7"/>
    <w:rsid w:val="00E02C13"/>
    <w:rsid w:val="00E050F0"/>
    <w:rsid w:val="00E33B38"/>
    <w:rsid w:val="00E442A1"/>
    <w:rsid w:val="00E47FE5"/>
    <w:rsid w:val="00E574AF"/>
    <w:rsid w:val="00E736B4"/>
    <w:rsid w:val="00EA7E67"/>
    <w:rsid w:val="00EC5D0C"/>
    <w:rsid w:val="00F24E6D"/>
    <w:rsid w:val="00F714DA"/>
    <w:rsid w:val="00FA3271"/>
    <w:rsid w:val="00FB456B"/>
    <w:rsid w:val="00FD122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B14D8"/>
  <w15:docId w15:val="{7F084225-E785-4C1E-9895-6F1A254E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75292D"/>
    <w:pPr>
      <w:tabs>
        <w:tab w:val="clear" w:pos="431"/>
      </w:tabs>
      <w:overflowPunct/>
      <w:adjustRightInd/>
      <w:snapToGrid/>
      <w:spacing w:after="120" w:line="240" w:lineRule="atLeast"/>
      <w:ind w:left="1134" w:right="1134"/>
    </w:pPr>
    <w:rPr>
      <w:snapToGrid/>
      <w:sz w:val="20"/>
      <w:lang w:val="en-GB"/>
    </w:rPr>
  </w:style>
  <w:style w:type="paragraph" w:customStyle="1" w:styleId="HMG">
    <w:name w:val="_ H __M_G"/>
    <w:basedOn w:val="a"/>
    <w:next w:val="a"/>
    <w:rsid w:val="006E1309"/>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6E1309"/>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6E1309"/>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6E1309"/>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6E1309"/>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6E1309"/>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LG">
    <w:name w:val="__S_L_G"/>
    <w:basedOn w:val="a"/>
    <w:next w:val="a"/>
    <w:rsid w:val="006E1309"/>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6E1309"/>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6E1309"/>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6E1309"/>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6E1309"/>
    <w:pPr>
      <w:numPr>
        <w:numId w:val="8"/>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6E1309"/>
    <w:pPr>
      <w:numPr>
        <w:numId w:val="9"/>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6E1309"/>
    <w:pPr>
      <w:numPr>
        <w:numId w:val="10"/>
      </w:numPr>
    </w:pPr>
  </w:style>
  <w:style w:type="numbering" w:styleId="111111">
    <w:name w:val="Outline List 2"/>
    <w:basedOn w:val="a2"/>
    <w:semiHidden/>
    <w:rsid w:val="006E1309"/>
    <w:pPr>
      <w:numPr>
        <w:numId w:val="15"/>
      </w:numPr>
    </w:pPr>
  </w:style>
  <w:style w:type="numbering" w:styleId="1111110">
    <w:name w:val="Outline List 1"/>
    <w:basedOn w:val="a2"/>
    <w:semiHidden/>
    <w:rsid w:val="006E1309"/>
    <w:pPr>
      <w:numPr>
        <w:numId w:val="13"/>
      </w:numPr>
    </w:pPr>
  </w:style>
  <w:style w:type="character" w:styleId="afa">
    <w:name w:val="Book Title"/>
    <w:basedOn w:val="a0"/>
    <w:uiPriority w:val="33"/>
    <w:rsid w:val="006E130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BFF3-9A07-4AEA-A7A1-6EA925F3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10211</Words>
  <Characters>10664</Characters>
  <Application>Microsoft Office Word</Application>
  <DocSecurity>0</DocSecurity>
  <Lines>361</Lines>
  <Paragraphs>90</Paragraphs>
  <ScaleCrop>false</ScaleCrop>
  <Company>DCM</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CCPR/C/125/D/2494/2014</dc:title>
  <dc:subject>1908113</dc:subject>
  <dc:creator>WUJS</dc:creator>
  <cp:keywords/>
  <dc:description/>
  <cp:lastModifiedBy>Hui Tian</cp:lastModifiedBy>
  <cp:revision>2</cp:revision>
  <cp:lastPrinted>2014-05-09T11:28:00Z</cp:lastPrinted>
  <dcterms:created xsi:type="dcterms:W3CDTF">2019-07-08T12:35:00Z</dcterms:created>
  <dcterms:modified xsi:type="dcterms:W3CDTF">2019-07-08T12:35:00Z</dcterms:modified>
</cp:coreProperties>
</file>