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rPr>
          <w:sz w:val="20"/>
        </w:rPr>
        <w:pict>
          <v:line id="_x0000_s1031" style="position:absolute;z-index:6;mso-wrap-edited:f;mso-position-horizontal-relative:page;mso-position-vertical-relative:page" from="85.05pt,249.5pt" to="552.75pt,249.5pt" strokeweight="4.5pt">
            <w10:wrap anchorx="page" anchory="page"/>
            <w10:anchorlock/>
          </v:line>
        </w:pict>
      </w:r>
      <w:r>
        <w:rPr>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165797" r:id="rId8"/>
        </w:pict>
      </w:r>
      <w:r>
        <w:rPr>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 w:rsidR="00000000" w:rsidRDefault="00000000">
      <w:pPr>
        <w:ind w:left="5880"/>
      </w:pPr>
      <w:r>
        <w:t>Distr.</w:t>
      </w:r>
    </w:p>
    <w:p w:rsidR="00000000" w:rsidRDefault="00000000">
      <w:pPr>
        <w:spacing w:after="240"/>
        <w:ind w:left="5880"/>
      </w:pPr>
      <w:r>
        <w:t>GENERAL</w:t>
      </w:r>
    </w:p>
    <w:p w:rsidR="00000000" w:rsidRDefault="00000000">
      <w:pPr>
        <w:ind w:left="5880"/>
      </w:pPr>
      <w:r>
        <w:t>CCPR/SP/67</w:t>
      </w:r>
    </w:p>
    <w:p w:rsidR="00000000" w:rsidRDefault="00000000">
      <w:pPr>
        <w:spacing w:after="240"/>
        <w:ind w:left="5880"/>
      </w:pPr>
      <w:r>
        <w:t>2 de junio de 2006</w:t>
      </w:r>
    </w:p>
    <w:p w:rsidR="00000000" w:rsidRDefault="00000000">
      <w:pPr>
        <w:ind w:left="5880"/>
      </w:pPr>
      <w:r>
        <w:t>ESPAÑOL</w:t>
      </w:r>
    </w:p>
    <w:p w:rsidR="00000000" w:rsidRDefault="00000000">
      <w:pPr>
        <w:spacing w:after="600"/>
        <w:ind w:left="6889" w:hanging="1009"/>
      </w:pPr>
      <w:r>
        <w:t>Original:  ESPAÑOL/FRANCÉS/</w:t>
      </w:r>
      <w:r>
        <w:br/>
        <w:t>INGLÉS</w:t>
      </w:r>
    </w:p>
    <w:p w:rsidR="00000000" w:rsidRDefault="00000000">
      <w:r>
        <w:t>REUNIÓN DE LOS ESTADOS PARTES</w:t>
      </w:r>
    </w:p>
    <w:p w:rsidR="00000000" w:rsidRDefault="00000000">
      <w:r>
        <w:t>25ª reunión</w:t>
      </w:r>
    </w:p>
    <w:p w:rsidR="00000000" w:rsidRDefault="00000000">
      <w:pPr>
        <w:spacing w:after="600"/>
      </w:pPr>
      <w:r>
        <w:t>Nueva York, 7 de septiembre de 2006</w:t>
      </w:r>
    </w:p>
    <w:tbl>
      <w:tblPr>
        <w:tblW w:w="0" w:type="auto"/>
        <w:jc w:val="center"/>
        <w:tblInd w:w="1022" w:type="dxa"/>
        <w:tblCellMar>
          <w:left w:w="70" w:type="dxa"/>
          <w:right w:w="70" w:type="dxa"/>
        </w:tblCellMar>
        <w:tblLook w:val="0000" w:firstRow="0" w:lastRow="0" w:firstColumn="0" w:lastColumn="0" w:noHBand="0" w:noVBand="0"/>
      </w:tblPr>
      <w:tblGrid>
        <w:gridCol w:w="8077"/>
      </w:tblGrid>
      <w:tr w:rsidR="00000000">
        <w:tblPrEx>
          <w:tblCellMar>
            <w:top w:w="0" w:type="dxa"/>
            <w:bottom w:w="0" w:type="dxa"/>
          </w:tblCellMar>
        </w:tblPrEx>
        <w:trPr>
          <w:jc w:val="center"/>
        </w:trPr>
        <w:tc>
          <w:tcPr>
            <w:tcW w:w="8077" w:type="dxa"/>
          </w:tcPr>
          <w:p w:rsidR="00000000" w:rsidRDefault="00000000">
            <w:pPr>
              <w:tabs>
                <w:tab w:val="center" w:pos="3971"/>
              </w:tabs>
              <w:spacing w:after="240"/>
              <w:jc w:val="both"/>
              <w:rPr>
                <w:b/>
                <w:bCs/>
              </w:rPr>
            </w:pPr>
            <w:r>
              <w:rPr>
                <w:b/>
                <w:bCs/>
              </w:rPr>
              <w:t>ELECCIÓN, CON ARREGLO A LOS ARTÍCULOS 28 A 32 DEL PACTO INTERNACIONAL DE DERECHOS CIVILES Y POLÍTICOS, DE NUEVE MIEMBROS DEL COMITÉ DE DERECHOS HUMANOS PARA QUE REEMPLACEN A LOS MIEMBROS CUYOS MANDATOS EXPIRAN EL</w:t>
            </w:r>
            <w:r>
              <w:rPr>
                <w:b/>
                <w:bCs/>
              </w:rPr>
              <w:br/>
            </w:r>
            <w:r>
              <w:rPr>
                <w:b/>
                <w:bCs/>
              </w:rPr>
              <w:tab/>
              <w:t>31 DE DICIEMBRE DE 2006</w:t>
            </w:r>
          </w:p>
        </w:tc>
      </w:tr>
    </w:tbl>
    <w:p w:rsidR="00000000" w:rsidRDefault="00000000">
      <w:pPr>
        <w:spacing w:after="240"/>
        <w:jc w:val="center"/>
        <w:rPr>
          <w:b/>
          <w:bCs/>
        </w:rPr>
      </w:pPr>
      <w:r>
        <w:rPr>
          <w:b/>
          <w:bCs/>
        </w:rPr>
        <w:t>Nota del Secretario General</w:t>
      </w:r>
    </w:p>
    <w:p w:rsidR="00000000" w:rsidRDefault="00000000">
      <w:pPr>
        <w:spacing w:after="240"/>
      </w:pPr>
      <w:r>
        <w:t>1.</w:t>
      </w:r>
      <w:r>
        <w:tab/>
        <w:t>De conformidad con el párrafo 4 del artículo 30 y con el artículo 32 del Pacto Internacional de Derechos Civiles y Políticos, la 25ª reunión de los Estados Partes será convocada por el Secretario General en la Sede de las Naciones Unidas el jueves 7 de septiembre de 2006 con el objeto de elegir, de una lista de candidatos designados por los Estados Partes (anexo I), a nueve miembros del Comité de Derechos Humanos para que reemplacen a los miembros cuyos mandatos expiran el 31 de diciembre de 2006 (anexo II).  Los nombres de los otros nueve miembros del Comité que seguirán en funciones hasta el 31 de diciembre de 2008 figuran en el anexo III.</w:t>
      </w:r>
    </w:p>
    <w:p w:rsidR="00000000" w:rsidRDefault="00000000">
      <w:pPr>
        <w:spacing w:after="240"/>
      </w:pPr>
      <w:r>
        <w:t>2.</w:t>
      </w:r>
      <w:r>
        <w:tab/>
        <w:t>De conformidad con el párrafo 2 del artículo 30 y el artículo 34 del Pacto, el Secretario General, en una nota verbal de fecha 17 de febrero de 2006, invitó a los Estados Partes a que, con arreglo al artículo 29, designaran sus candidatos para la elección de nueve miembros del Comité en un plazo de tres meses, es decir, a más tardar el 17 de mayo de 2006.  En una nota parecida de fecha 10 de abril de 2006, el Secretario General invitó a un nuevo Estado Parte a presentar sus candidatos en un plazo de tres meses, es decir, hasta el 10 de julio de 2006.</w:t>
      </w:r>
    </w:p>
    <w:p w:rsidR="00000000" w:rsidRDefault="00000000">
      <w:pPr>
        <w:spacing w:after="480"/>
      </w:pPr>
      <w:r>
        <w:t>3.</w:t>
      </w:r>
      <w:r>
        <w:tab/>
        <w:t xml:space="preserve">En el anexo IV figuran los </w:t>
      </w:r>
      <w:r>
        <w:rPr>
          <w:i/>
          <w:iCs/>
        </w:rPr>
        <w:t>curricula vitae</w:t>
      </w:r>
      <w:r>
        <w:t xml:space="preserve"> de las personas cuyas candidaturas había recibido la Secretaría al terminar el día 17 de mayo de 2006.  Las candidaturas recibidas después de esa fecha se publicarán en adiciones al presente documento.</w:t>
      </w:r>
    </w:p>
    <w:p w:rsidR="00000000" w:rsidRDefault="00000000">
      <w:pPr>
        <w:spacing w:after="240"/>
        <w:rPr>
          <w:lang w:val="en-GB"/>
        </w:rPr>
      </w:pPr>
      <w:r>
        <w:rPr>
          <w:lang w:val="en-GB"/>
        </w:rPr>
        <w:t>GE-06-42451  (S)    260706    270706</w:t>
      </w:r>
    </w:p>
    <w:p w:rsidR="00000000" w:rsidRDefault="00000000">
      <w:pPr>
        <w:spacing w:after="240"/>
        <w:jc w:val="center"/>
        <w:rPr>
          <w:b/>
          <w:bCs/>
          <w:lang w:val="en-GB"/>
        </w:rPr>
      </w:pPr>
      <w:r>
        <w:rPr>
          <w:b/>
          <w:bCs/>
          <w:lang w:val="en-GB"/>
        </w:rPr>
        <w:t>Anexo I</w:t>
      </w:r>
    </w:p>
    <w:p w:rsidR="00000000" w:rsidRDefault="00000000">
      <w:pPr>
        <w:spacing w:after="240" w:line="360" w:lineRule="auto"/>
        <w:jc w:val="center"/>
        <w:rPr>
          <w:b/>
          <w:bCs/>
        </w:rPr>
      </w:pPr>
      <w:r>
        <w:rPr>
          <w:b/>
          <w:bCs/>
        </w:rPr>
        <w:t>LISTA DE CANDIDATOS DESIGNADOS POR LOS ESTADOS PARTES</w:t>
      </w:r>
    </w:p>
    <w:tbl>
      <w:tblPr>
        <w:tblW w:w="0" w:type="auto"/>
        <w:tblInd w:w="119" w:type="dxa"/>
        <w:tblLook w:val="0000" w:firstRow="0" w:lastRow="0" w:firstColumn="0" w:lastColumn="0" w:noHBand="0" w:noVBand="0"/>
      </w:tblPr>
      <w:tblGrid>
        <w:gridCol w:w="5191"/>
        <w:gridCol w:w="3798"/>
      </w:tblGrid>
      <w:tr w:rsidR="00000000">
        <w:tblPrEx>
          <w:tblCellMar>
            <w:top w:w="0" w:type="dxa"/>
            <w:bottom w:w="0" w:type="dxa"/>
          </w:tblCellMar>
        </w:tblPrEx>
        <w:tc>
          <w:tcPr>
            <w:tcW w:w="5191" w:type="dxa"/>
            <w:vAlign w:val="center"/>
          </w:tcPr>
          <w:p w:rsidR="00000000" w:rsidRDefault="00000000">
            <w:pPr>
              <w:spacing w:after="240"/>
              <w:jc w:val="center"/>
            </w:pPr>
            <w:r>
              <w:rPr>
                <w:b/>
                <w:bCs/>
              </w:rPr>
              <w:t>Nombre del candidato</w:t>
            </w:r>
          </w:p>
        </w:tc>
        <w:tc>
          <w:tcPr>
            <w:tcW w:w="3798" w:type="dxa"/>
            <w:vAlign w:val="center"/>
          </w:tcPr>
          <w:p w:rsidR="00000000" w:rsidRDefault="00000000">
            <w:pPr>
              <w:spacing w:after="240"/>
              <w:jc w:val="center"/>
            </w:pPr>
            <w:r>
              <w:rPr>
                <w:b/>
                <w:bCs/>
              </w:rPr>
              <w:t>Designado por</w:t>
            </w:r>
          </w:p>
        </w:tc>
      </w:tr>
      <w:tr w:rsidR="00000000">
        <w:tblPrEx>
          <w:tblCellMar>
            <w:top w:w="0" w:type="dxa"/>
            <w:bottom w:w="0" w:type="dxa"/>
          </w:tblCellMar>
        </w:tblPrEx>
        <w:tc>
          <w:tcPr>
            <w:tcW w:w="5191" w:type="dxa"/>
          </w:tcPr>
          <w:p w:rsidR="00000000" w:rsidRDefault="00000000">
            <w:pPr>
              <w:spacing w:after="240"/>
            </w:pPr>
            <w:r>
              <w:t>Sr. Abdelfattah AMOR</w:t>
            </w:r>
          </w:p>
        </w:tc>
        <w:tc>
          <w:tcPr>
            <w:tcW w:w="3798" w:type="dxa"/>
          </w:tcPr>
          <w:p w:rsidR="00000000" w:rsidRDefault="00000000">
            <w:pPr>
              <w:spacing w:after="240"/>
              <w:rPr>
                <w:lang w:val="en-GB"/>
              </w:rPr>
            </w:pPr>
            <w:r>
              <w:rPr>
                <w:lang w:val="en-GB"/>
              </w:rPr>
              <w:t>Túnez</w:t>
            </w:r>
          </w:p>
        </w:tc>
      </w:tr>
      <w:tr w:rsidR="00000000">
        <w:tblPrEx>
          <w:tblCellMar>
            <w:top w:w="0" w:type="dxa"/>
            <w:bottom w:w="0" w:type="dxa"/>
          </w:tblCellMar>
        </w:tblPrEx>
        <w:tc>
          <w:tcPr>
            <w:tcW w:w="5191" w:type="dxa"/>
          </w:tcPr>
          <w:p w:rsidR="00000000" w:rsidRDefault="00000000">
            <w:pPr>
              <w:spacing w:after="240"/>
              <w:rPr>
                <w:lang w:val="en-GB"/>
              </w:rPr>
            </w:pPr>
            <w:r>
              <w:rPr>
                <w:lang w:val="en-GB"/>
              </w:rPr>
              <w:t>Sr. Driss BELMAHI</w:t>
            </w:r>
          </w:p>
        </w:tc>
        <w:tc>
          <w:tcPr>
            <w:tcW w:w="3798" w:type="dxa"/>
          </w:tcPr>
          <w:p w:rsidR="00000000" w:rsidRDefault="00000000">
            <w:pPr>
              <w:spacing w:after="240"/>
            </w:pPr>
            <w:r>
              <w:t>Marruecos</w:t>
            </w:r>
          </w:p>
        </w:tc>
      </w:tr>
      <w:tr w:rsidR="00000000">
        <w:tblPrEx>
          <w:tblCellMar>
            <w:top w:w="0" w:type="dxa"/>
            <w:bottom w:w="0" w:type="dxa"/>
          </w:tblCellMar>
        </w:tblPrEx>
        <w:tc>
          <w:tcPr>
            <w:tcW w:w="5191" w:type="dxa"/>
          </w:tcPr>
          <w:p w:rsidR="00000000" w:rsidRDefault="00000000">
            <w:pPr>
              <w:spacing w:after="240"/>
              <w:jc w:val="both"/>
            </w:pPr>
            <w:r>
              <w:t>Sr. Prafullachandra N. BHAGWATI</w:t>
            </w:r>
          </w:p>
        </w:tc>
        <w:tc>
          <w:tcPr>
            <w:tcW w:w="3798" w:type="dxa"/>
          </w:tcPr>
          <w:p w:rsidR="00000000" w:rsidRDefault="00000000">
            <w:pPr>
              <w:spacing w:after="240"/>
              <w:jc w:val="both"/>
            </w:pPr>
            <w:r>
              <w:t>India</w:t>
            </w:r>
          </w:p>
        </w:tc>
      </w:tr>
      <w:tr w:rsidR="00000000">
        <w:tblPrEx>
          <w:tblCellMar>
            <w:top w:w="0" w:type="dxa"/>
            <w:bottom w:w="0" w:type="dxa"/>
          </w:tblCellMar>
        </w:tblPrEx>
        <w:tc>
          <w:tcPr>
            <w:tcW w:w="5191" w:type="dxa"/>
          </w:tcPr>
          <w:p w:rsidR="00000000" w:rsidRDefault="00000000">
            <w:pPr>
              <w:spacing w:after="240"/>
            </w:pPr>
            <w:r>
              <w:t>Sra. Christine CHANET</w:t>
            </w:r>
          </w:p>
        </w:tc>
        <w:tc>
          <w:tcPr>
            <w:tcW w:w="3798" w:type="dxa"/>
          </w:tcPr>
          <w:p w:rsidR="00000000" w:rsidRDefault="00000000">
            <w:pPr>
              <w:spacing w:after="240"/>
            </w:pPr>
            <w:r>
              <w:t>Francia</w:t>
            </w:r>
          </w:p>
        </w:tc>
      </w:tr>
      <w:tr w:rsidR="00000000">
        <w:tblPrEx>
          <w:tblCellMar>
            <w:top w:w="0" w:type="dxa"/>
            <w:bottom w:w="0" w:type="dxa"/>
          </w:tblCellMar>
        </w:tblPrEx>
        <w:tc>
          <w:tcPr>
            <w:tcW w:w="5191" w:type="dxa"/>
          </w:tcPr>
          <w:p w:rsidR="00000000" w:rsidRDefault="00000000">
            <w:pPr>
              <w:spacing w:after="240"/>
            </w:pPr>
            <w:r>
              <w:t>Sr. Brownson Naguolor DEDE</w:t>
            </w:r>
          </w:p>
        </w:tc>
        <w:tc>
          <w:tcPr>
            <w:tcW w:w="3798" w:type="dxa"/>
          </w:tcPr>
          <w:p w:rsidR="00000000" w:rsidRDefault="00000000">
            <w:pPr>
              <w:spacing w:after="240"/>
              <w:jc w:val="both"/>
            </w:pPr>
            <w:r>
              <w:t>Nigeria</w:t>
            </w:r>
          </w:p>
        </w:tc>
      </w:tr>
      <w:tr w:rsidR="00000000">
        <w:tblPrEx>
          <w:tblCellMar>
            <w:top w:w="0" w:type="dxa"/>
            <w:bottom w:w="0" w:type="dxa"/>
          </w:tblCellMar>
        </w:tblPrEx>
        <w:tc>
          <w:tcPr>
            <w:tcW w:w="5191" w:type="dxa"/>
          </w:tcPr>
          <w:p w:rsidR="00000000" w:rsidRDefault="00000000">
            <w:pPr>
              <w:spacing w:after="240"/>
            </w:pPr>
            <w:r>
              <w:t>Sr. Abdellah Mihud EL-MEHADBI</w:t>
            </w:r>
          </w:p>
        </w:tc>
        <w:tc>
          <w:tcPr>
            <w:tcW w:w="3798" w:type="dxa"/>
          </w:tcPr>
          <w:p w:rsidR="00000000" w:rsidRDefault="00000000">
            <w:pPr>
              <w:spacing w:after="240"/>
              <w:jc w:val="both"/>
            </w:pPr>
            <w:r>
              <w:t>Jamahiriya Árabe Libia</w:t>
            </w:r>
          </w:p>
        </w:tc>
      </w:tr>
      <w:tr w:rsidR="00000000">
        <w:tblPrEx>
          <w:tblCellMar>
            <w:top w:w="0" w:type="dxa"/>
            <w:bottom w:w="0" w:type="dxa"/>
          </w:tblCellMar>
        </w:tblPrEx>
        <w:tc>
          <w:tcPr>
            <w:tcW w:w="5191" w:type="dxa"/>
          </w:tcPr>
          <w:p w:rsidR="00000000" w:rsidRDefault="00000000">
            <w:pPr>
              <w:spacing w:after="240"/>
            </w:pPr>
            <w:r>
              <w:t>Sr. Yuji IWASAWA</w:t>
            </w:r>
          </w:p>
        </w:tc>
        <w:tc>
          <w:tcPr>
            <w:tcW w:w="3798" w:type="dxa"/>
          </w:tcPr>
          <w:p w:rsidR="00000000" w:rsidRDefault="00000000">
            <w:pPr>
              <w:spacing w:after="240"/>
            </w:pPr>
            <w:r>
              <w:t>Japón</w:t>
            </w:r>
          </w:p>
        </w:tc>
      </w:tr>
      <w:tr w:rsidR="00000000">
        <w:tblPrEx>
          <w:tblCellMar>
            <w:top w:w="0" w:type="dxa"/>
            <w:bottom w:w="0" w:type="dxa"/>
          </w:tblCellMar>
        </w:tblPrEx>
        <w:tc>
          <w:tcPr>
            <w:tcW w:w="5191" w:type="dxa"/>
          </w:tcPr>
          <w:p w:rsidR="00000000" w:rsidRDefault="00000000">
            <w:pPr>
              <w:spacing w:after="240"/>
            </w:pPr>
            <w:r>
              <w:t>Sra. Maria Leonor JOAQUIM</w:t>
            </w:r>
          </w:p>
        </w:tc>
        <w:tc>
          <w:tcPr>
            <w:tcW w:w="3798" w:type="dxa"/>
          </w:tcPr>
          <w:p w:rsidR="00000000" w:rsidRDefault="00000000">
            <w:pPr>
              <w:spacing w:after="240"/>
            </w:pPr>
            <w:r>
              <w:t>Mozambique</w:t>
            </w:r>
          </w:p>
        </w:tc>
      </w:tr>
      <w:tr w:rsidR="00000000">
        <w:tblPrEx>
          <w:tblCellMar>
            <w:top w:w="0" w:type="dxa"/>
            <w:bottom w:w="0" w:type="dxa"/>
          </w:tblCellMar>
        </w:tblPrEx>
        <w:tc>
          <w:tcPr>
            <w:tcW w:w="5191" w:type="dxa"/>
          </w:tcPr>
          <w:p w:rsidR="00000000" w:rsidRDefault="00000000">
            <w:pPr>
              <w:spacing w:after="240"/>
            </w:pPr>
            <w:r>
              <w:t>Sr. Walter KÄLIN</w:t>
            </w:r>
          </w:p>
        </w:tc>
        <w:tc>
          <w:tcPr>
            <w:tcW w:w="3798" w:type="dxa"/>
          </w:tcPr>
          <w:p w:rsidR="00000000" w:rsidRDefault="00000000">
            <w:pPr>
              <w:spacing w:after="240"/>
            </w:pPr>
            <w:r>
              <w:t>Suiza</w:t>
            </w:r>
          </w:p>
        </w:tc>
      </w:tr>
      <w:tr w:rsidR="00000000">
        <w:tblPrEx>
          <w:tblCellMar>
            <w:top w:w="0" w:type="dxa"/>
            <w:bottom w:w="0" w:type="dxa"/>
          </w:tblCellMar>
        </w:tblPrEx>
        <w:tc>
          <w:tcPr>
            <w:tcW w:w="5191" w:type="dxa"/>
          </w:tcPr>
          <w:p w:rsidR="00000000" w:rsidRDefault="00000000">
            <w:pPr>
              <w:spacing w:after="240"/>
            </w:pPr>
            <w:r>
              <w:t>Sra. Zonke Zanele MAJODINA</w:t>
            </w:r>
          </w:p>
        </w:tc>
        <w:tc>
          <w:tcPr>
            <w:tcW w:w="3798" w:type="dxa"/>
          </w:tcPr>
          <w:p w:rsidR="00000000" w:rsidRDefault="00000000">
            <w:pPr>
              <w:spacing w:after="240"/>
              <w:jc w:val="both"/>
            </w:pPr>
            <w:r>
              <w:t>Sudáfrica</w:t>
            </w:r>
          </w:p>
        </w:tc>
      </w:tr>
      <w:tr w:rsidR="00000000">
        <w:tblPrEx>
          <w:tblCellMar>
            <w:top w:w="0" w:type="dxa"/>
            <w:bottom w:w="0" w:type="dxa"/>
          </w:tblCellMar>
        </w:tblPrEx>
        <w:tc>
          <w:tcPr>
            <w:tcW w:w="5191" w:type="dxa"/>
          </w:tcPr>
          <w:p w:rsidR="00000000" w:rsidRDefault="00000000">
            <w:pPr>
              <w:spacing w:after="240"/>
            </w:pPr>
            <w:r>
              <w:t>Sr. Roberto MEJÍA TRABANINO</w:t>
            </w:r>
          </w:p>
        </w:tc>
        <w:tc>
          <w:tcPr>
            <w:tcW w:w="3798" w:type="dxa"/>
          </w:tcPr>
          <w:p w:rsidR="00000000" w:rsidRDefault="00000000">
            <w:pPr>
              <w:spacing w:after="240"/>
            </w:pPr>
            <w:r>
              <w:t>El Salvador</w:t>
            </w:r>
          </w:p>
        </w:tc>
      </w:tr>
      <w:tr w:rsidR="00000000">
        <w:tblPrEx>
          <w:tblCellMar>
            <w:top w:w="0" w:type="dxa"/>
            <w:bottom w:w="0" w:type="dxa"/>
          </w:tblCellMar>
        </w:tblPrEx>
        <w:tc>
          <w:tcPr>
            <w:tcW w:w="5191" w:type="dxa"/>
          </w:tcPr>
          <w:p w:rsidR="00000000" w:rsidRDefault="00000000">
            <w:pPr>
              <w:spacing w:after="240"/>
            </w:pPr>
            <w:r>
              <w:t>Sr. Ahmed MOHAMED OMER EL MUFTI</w:t>
            </w:r>
          </w:p>
        </w:tc>
        <w:tc>
          <w:tcPr>
            <w:tcW w:w="3798" w:type="dxa"/>
          </w:tcPr>
          <w:p w:rsidR="00000000" w:rsidRDefault="00000000">
            <w:pPr>
              <w:spacing w:after="240"/>
            </w:pPr>
            <w:r>
              <w:t>Sudán</w:t>
            </w:r>
          </w:p>
        </w:tc>
      </w:tr>
      <w:tr w:rsidR="00000000">
        <w:tblPrEx>
          <w:tblCellMar>
            <w:top w:w="0" w:type="dxa"/>
            <w:bottom w:w="0" w:type="dxa"/>
          </w:tblCellMar>
        </w:tblPrEx>
        <w:tc>
          <w:tcPr>
            <w:tcW w:w="5191" w:type="dxa"/>
          </w:tcPr>
          <w:p w:rsidR="00000000" w:rsidRDefault="00000000">
            <w:pPr>
              <w:tabs>
                <w:tab w:val="left" w:pos="5616"/>
              </w:tabs>
              <w:spacing w:after="240"/>
            </w:pPr>
            <w:r>
              <w:t>Sra. Iulia Antoanella MOTOC</w:t>
            </w:r>
          </w:p>
        </w:tc>
        <w:tc>
          <w:tcPr>
            <w:tcW w:w="3798" w:type="dxa"/>
          </w:tcPr>
          <w:p w:rsidR="00000000" w:rsidRDefault="00000000">
            <w:pPr>
              <w:tabs>
                <w:tab w:val="left" w:pos="5616"/>
              </w:tabs>
              <w:spacing w:after="240"/>
            </w:pPr>
            <w:r>
              <w:t>Rumania</w:t>
            </w:r>
          </w:p>
        </w:tc>
      </w:tr>
      <w:tr w:rsidR="00000000">
        <w:tblPrEx>
          <w:tblCellMar>
            <w:top w:w="0" w:type="dxa"/>
            <w:bottom w:w="0" w:type="dxa"/>
          </w:tblCellMar>
        </w:tblPrEx>
        <w:tc>
          <w:tcPr>
            <w:tcW w:w="5191" w:type="dxa"/>
          </w:tcPr>
          <w:p w:rsidR="00000000" w:rsidRDefault="00000000">
            <w:pPr>
              <w:tabs>
                <w:tab w:val="left" w:pos="5616"/>
              </w:tabs>
              <w:spacing w:after="240"/>
            </w:pPr>
            <w:r>
              <w:t>Sr. Murade Isaac Miguigy MURARGY</w:t>
            </w:r>
          </w:p>
        </w:tc>
        <w:tc>
          <w:tcPr>
            <w:tcW w:w="3798" w:type="dxa"/>
          </w:tcPr>
          <w:p w:rsidR="00000000" w:rsidRDefault="00000000">
            <w:pPr>
              <w:spacing w:after="240"/>
              <w:jc w:val="both"/>
            </w:pPr>
            <w:r>
              <w:t>Mozambique</w:t>
            </w:r>
          </w:p>
        </w:tc>
      </w:tr>
      <w:tr w:rsidR="00000000">
        <w:tblPrEx>
          <w:tblCellMar>
            <w:top w:w="0" w:type="dxa"/>
            <w:bottom w:w="0" w:type="dxa"/>
          </w:tblCellMar>
        </w:tblPrEx>
        <w:tc>
          <w:tcPr>
            <w:tcW w:w="5191" w:type="dxa"/>
          </w:tcPr>
          <w:p w:rsidR="00000000" w:rsidRDefault="00000000">
            <w:pPr>
              <w:spacing w:after="240"/>
            </w:pPr>
            <w:r>
              <w:t>Sr. Jorge Eduardo PAN CRUZ</w:t>
            </w:r>
          </w:p>
        </w:tc>
        <w:tc>
          <w:tcPr>
            <w:tcW w:w="3798" w:type="dxa"/>
          </w:tcPr>
          <w:p w:rsidR="00000000" w:rsidRDefault="00000000">
            <w:pPr>
              <w:spacing w:after="240"/>
            </w:pPr>
            <w:r>
              <w:t>Uruguay</w:t>
            </w:r>
          </w:p>
        </w:tc>
      </w:tr>
      <w:tr w:rsidR="00000000">
        <w:tblPrEx>
          <w:tblCellMar>
            <w:top w:w="0" w:type="dxa"/>
            <w:bottom w:w="0" w:type="dxa"/>
          </w:tblCellMar>
        </w:tblPrEx>
        <w:tc>
          <w:tcPr>
            <w:tcW w:w="5191" w:type="dxa"/>
          </w:tcPr>
          <w:p w:rsidR="00000000" w:rsidRDefault="00000000">
            <w:pPr>
              <w:spacing w:after="240"/>
            </w:pPr>
            <w:r>
              <w:t>Sr. José Luis PÉREZ SÁNCHEZ-CERRO</w:t>
            </w:r>
          </w:p>
        </w:tc>
        <w:tc>
          <w:tcPr>
            <w:tcW w:w="3798" w:type="dxa"/>
          </w:tcPr>
          <w:p w:rsidR="00000000" w:rsidRDefault="00000000">
            <w:pPr>
              <w:spacing w:after="240"/>
            </w:pPr>
            <w:r>
              <w:t>Perú</w:t>
            </w:r>
          </w:p>
        </w:tc>
      </w:tr>
      <w:tr w:rsidR="00000000">
        <w:tblPrEx>
          <w:tblCellMar>
            <w:top w:w="0" w:type="dxa"/>
            <w:bottom w:w="0" w:type="dxa"/>
          </w:tblCellMar>
        </w:tblPrEx>
        <w:tc>
          <w:tcPr>
            <w:tcW w:w="5191" w:type="dxa"/>
          </w:tcPr>
          <w:p w:rsidR="00000000" w:rsidRDefault="00000000">
            <w:pPr>
              <w:spacing w:after="240"/>
            </w:pPr>
            <w:r>
              <w:t>Sr. Alejandro Enrique SALINAS RIVERA</w:t>
            </w:r>
          </w:p>
        </w:tc>
        <w:tc>
          <w:tcPr>
            <w:tcW w:w="3798" w:type="dxa"/>
          </w:tcPr>
          <w:p w:rsidR="00000000" w:rsidRDefault="00000000">
            <w:pPr>
              <w:spacing w:after="240"/>
            </w:pPr>
            <w:r>
              <w:t>Chile</w:t>
            </w:r>
          </w:p>
        </w:tc>
      </w:tr>
      <w:tr w:rsidR="00000000">
        <w:tblPrEx>
          <w:tblCellMar>
            <w:top w:w="0" w:type="dxa"/>
            <w:bottom w:w="0" w:type="dxa"/>
          </w:tblCellMar>
        </w:tblPrEx>
        <w:tc>
          <w:tcPr>
            <w:tcW w:w="5191" w:type="dxa"/>
          </w:tcPr>
          <w:p w:rsidR="00000000" w:rsidRDefault="00000000">
            <w:pPr>
              <w:spacing w:after="240"/>
            </w:pPr>
            <w:r>
              <w:t>Sr. Hipólito SOLARI-YRIGOYEN</w:t>
            </w:r>
          </w:p>
        </w:tc>
        <w:tc>
          <w:tcPr>
            <w:tcW w:w="3798" w:type="dxa"/>
          </w:tcPr>
          <w:p w:rsidR="00000000" w:rsidRDefault="00000000">
            <w:pPr>
              <w:spacing w:after="240"/>
            </w:pPr>
            <w:r>
              <w:t>Argentina</w:t>
            </w:r>
          </w:p>
        </w:tc>
      </w:tr>
      <w:tr w:rsidR="00000000">
        <w:tblPrEx>
          <w:tblCellMar>
            <w:top w:w="0" w:type="dxa"/>
            <w:bottom w:w="0" w:type="dxa"/>
          </w:tblCellMar>
        </w:tblPrEx>
        <w:tc>
          <w:tcPr>
            <w:tcW w:w="5191" w:type="dxa"/>
          </w:tcPr>
          <w:p w:rsidR="00000000" w:rsidRDefault="00000000">
            <w:pPr>
              <w:spacing w:after="240"/>
            </w:pPr>
            <w:r>
              <w:t>Sr. Carlos VILLÁN DURÁN</w:t>
            </w:r>
          </w:p>
        </w:tc>
        <w:tc>
          <w:tcPr>
            <w:tcW w:w="3798" w:type="dxa"/>
          </w:tcPr>
          <w:p w:rsidR="00000000" w:rsidRDefault="00000000">
            <w:pPr>
              <w:spacing w:after="240"/>
            </w:pPr>
            <w:r>
              <w:t>España</w:t>
            </w:r>
          </w:p>
        </w:tc>
      </w:tr>
      <w:tr w:rsidR="00000000">
        <w:tblPrEx>
          <w:tblCellMar>
            <w:top w:w="0" w:type="dxa"/>
            <w:bottom w:w="0" w:type="dxa"/>
          </w:tblCellMar>
        </w:tblPrEx>
        <w:tc>
          <w:tcPr>
            <w:tcW w:w="5191" w:type="dxa"/>
          </w:tcPr>
          <w:p w:rsidR="00000000" w:rsidRDefault="00000000">
            <w:pPr>
              <w:spacing w:after="240"/>
            </w:pPr>
            <w:r>
              <w:t>Sra. Ruth WEDGWOOD</w:t>
            </w:r>
          </w:p>
        </w:tc>
        <w:tc>
          <w:tcPr>
            <w:tcW w:w="3798" w:type="dxa"/>
          </w:tcPr>
          <w:p w:rsidR="00000000" w:rsidRDefault="00000000">
            <w:pPr>
              <w:spacing w:after="240"/>
            </w:pPr>
            <w:r>
              <w:t>Estados Unidos de América</w:t>
            </w:r>
          </w:p>
        </w:tc>
      </w:tr>
      <w:tr w:rsidR="00000000">
        <w:tblPrEx>
          <w:tblCellMar>
            <w:top w:w="0" w:type="dxa"/>
            <w:bottom w:w="0" w:type="dxa"/>
          </w:tblCellMar>
        </w:tblPrEx>
        <w:tc>
          <w:tcPr>
            <w:tcW w:w="5191" w:type="dxa"/>
          </w:tcPr>
          <w:p w:rsidR="00000000" w:rsidRDefault="00000000">
            <w:pPr>
              <w:spacing w:after="240"/>
              <w:rPr>
                <w:lang w:val="en-GB"/>
              </w:rPr>
            </w:pPr>
            <w:r>
              <w:rPr>
                <w:lang w:val="en-GB"/>
              </w:rPr>
              <w:t>Sr. Roman WIERUSZEWSKI</w:t>
            </w:r>
          </w:p>
        </w:tc>
        <w:tc>
          <w:tcPr>
            <w:tcW w:w="3798" w:type="dxa"/>
          </w:tcPr>
          <w:p w:rsidR="00000000" w:rsidRDefault="00000000">
            <w:pPr>
              <w:spacing w:after="240"/>
            </w:pPr>
            <w:r>
              <w:t>Polonia</w:t>
            </w:r>
          </w:p>
        </w:tc>
      </w:tr>
    </w:tbl>
    <w:p w:rsidR="00000000" w:rsidRDefault="00000000">
      <w:pPr>
        <w:pStyle w:val="Heading1"/>
        <w:keepNext w:val="0"/>
        <w:spacing w:after="240"/>
        <w:rPr>
          <w:lang w:val="es-ES"/>
        </w:rPr>
      </w:pPr>
    </w:p>
    <w:p w:rsidR="00000000" w:rsidRDefault="00000000">
      <w:pPr>
        <w:pStyle w:val="Heading1"/>
        <w:keepNext w:val="0"/>
        <w:spacing w:after="240"/>
        <w:rPr>
          <w:lang w:val="es-ES"/>
        </w:rPr>
      </w:pPr>
      <w:r>
        <w:rPr>
          <w:lang w:val="es-ES"/>
        </w:rPr>
        <w:br w:type="page"/>
        <w:t>Anexo II</w:t>
      </w:r>
    </w:p>
    <w:p w:rsidR="00000000" w:rsidRDefault="00000000">
      <w:pPr>
        <w:spacing w:after="240"/>
        <w:jc w:val="center"/>
        <w:rPr>
          <w:b/>
          <w:bCs/>
        </w:rPr>
      </w:pPr>
      <w:r>
        <w:rPr>
          <w:b/>
          <w:bCs/>
        </w:rPr>
        <w:t>LISTA DE LOS NUEVE MIEMBROS DEL COMITÉ CUYOS</w:t>
      </w:r>
      <w:r>
        <w:rPr>
          <w:b/>
          <w:bCs/>
        </w:rPr>
        <w:br/>
        <w:t>MANDATOS EXPIRAN EL 31 DE DICIEMBRE DE 2006</w:t>
      </w:r>
    </w:p>
    <w:tbl>
      <w:tblPr>
        <w:tblW w:w="0" w:type="auto"/>
        <w:tblInd w:w="119" w:type="dxa"/>
        <w:tblLook w:val="0000" w:firstRow="0" w:lastRow="0" w:firstColumn="0" w:lastColumn="0" w:noHBand="0" w:noVBand="0"/>
      </w:tblPr>
      <w:tblGrid>
        <w:gridCol w:w="5191"/>
        <w:gridCol w:w="3798"/>
      </w:tblGrid>
      <w:tr w:rsidR="00000000">
        <w:tblPrEx>
          <w:tblCellMar>
            <w:top w:w="0" w:type="dxa"/>
            <w:bottom w:w="0" w:type="dxa"/>
          </w:tblCellMar>
        </w:tblPrEx>
        <w:tc>
          <w:tcPr>
            <w:tcW w:w="5191" w:type="dxa"/>
            <w:vAlign w:val="center"/>
          </w:tcPr>
          <w:p w:rsidR="00000000" w:rsidRDefault="00000000">
            <w:pPr>
              <w:spacing w:after="120" w:line="360" w:lineRule="auto"/>
              <w:jc w:val="center"/>
              <w:rPr>
                <w:b/>
                <w:bCs/>
              </w:rPr>
            </w:pPr>
            <w:r>
              <w:rPr>
                <w:b/>
                <w:bCs/>
              </w:rPr>
              <w:t>Nombre del candidato</w:t>
            </w:r>
          </w:p>
        </w:tc>
        <w:tc>
          <w:tcPr>
            <w:tcW w:w="3798" w:type="dxa"/>
            <w:vAlign w:val="center"/>
          </w:tcPr>
          <w:p w:rsidR="00000000" w:rsidRDefault="00000000">
            <w:pPr>
              <w:spacing w:after="120" w:line="360" w:lineRule="auto"/>
              <w:jc w:val="center"/>
              <w:rPr>
                <w:b/>
                <w:bCs/>
              </w:rPr>
            </w:pPr>
            <w:r>
              <w:rPr>
                <w:b/>
                <w:bCs/>
              </w:rPr>
              <w:t>Designado por</w:t>
            </w:r>
          </w:p>
        </w:tc>
      </w:tr>
      <w:tr w:rsidR="00000000">
        <w:tblPrEx>
          <w:tblCellMar>
            <w:top w:w="0" w:type="dxa"/>
            <w:bottom w:w="0" w:type="dxa"/>
          </w:tblCellMar>
        </w:tblPrEx>
        <w:tc>
          <w:tcPr>
            <w:tcW w:w="5191" w:type="dxa"/>
          </w:tcPr>
          <w:p w:rsidR="00000000" w:rsidRDefault="00000000">
            <w:pPr>
              <w:spacing w:after="120" w:line="360" w:lineRule="auto"/>
            </w:pPr>
            <w:r>
              <w:t>Sr. Abdelfattah AMOR</w:t>
            </w:r>
          </w:p>
        </w:tc>
        <w:tc>
          <w:tcPr>
            <w:tcW w:w="3798" w:type="dxa"/>
          </w:tcPr>
          <w:p w:rsidR="00000000" w:rsidRDefault="00000000">
            <w:pPr>
              <w:spacing w:after="120" w:line="360" w:lineRule="auto"/>
            </w:pPr>
            <w:r>
              <w:t>Túnez</w:t>
            </w:r>
          </w:p>
        </w:tc>
      </w:tr>
      <w:tr w:rsidR="00000000">
        <w:tblPrEx>
          <w:tblCellMar>
            <w:top w:w="0" w:type="dxa"/>
            <w:bottom w:w="0" w:type="dxa"/>
          </w:tblCellMar>
        </w:tblPrEx>
        <w:tc>
          <w:tcPr>
            <w:tcW w:w="5191" w:type="dxa"/>
          </w:tcPr>
          <w:p w:rsidR="00000000" w:rsidRDefault="00000000">
            <w:pPr>
              <w:spacing w:after="120" w:line="360" w:lineRule="auto"/>
              <w:jc w:val="both"/>
            </w:pPr>
            <w:r>
              <w:t>Sr. Nisuke ANDO</w:t>
            </w:r>
          </w:p>
        </w:tc>
        <w:tc>
          <w:tcPr>
            <w:tcW w:w="3798" w:type="dxa"/>
          </w:tcPr>
          <w:p w:rsidR="00000000" w:rsidRDefault="00000000">
            <w:pPr>
              <w:spacing w:after="120" w:line="360" w:lineRule="auto"/>
              <w:jc w:val="both"/>
            </w:pPr>
            <w:r>
              <w:t>Japón</w:t>
            </w:r>
          </w:p>
        </w:tc>
      </w:tr>
      <w:tr w:rsidR="00000000">
        <w:tblPrEx>
          <w:tblCellMar>
            <w:top w:w="0" w:type="dxa"/>
            <w:bottom w:w="0" w:type="dxa"/>
          </w:tblCellMar>
        </w:tblPrEx>
        <w:tc>
          <w:tcPr>
            <w:tcW w:w="5191" w:type="dxa"/>
          </w:tcPr>
          <w:p w:rsidR="00000000" w:rsidRDefault="00000000">
            <w:pPr>
              <w:spacing w:after="120" w:line="360" w:lineRule="auto"/>
              <w:jc w:val="both"/>
            </w:pPr>
            <w:r>
              <w:t>Sr. Prafullachandra N. BHAGWATI</w:t>
            </w:r>
          </w:p>
        </w:tc>
        <w:tc>
          <w:tcPr>
            <w:tcW w:w="3798" w:type="dxa"/>
          </w:tcPr>
          <w:p w:rsidR="00000000" w:rsidRDefault="00000000">
            <w:pPr>
              <w:spacing w:after="120" w:line="360" w:lineRule="auto"/>
              <w:jc w:val="both"/>
            </w:pPr>
            <w:r>
              <w:t>India</w:t>
            </w:r>
          </w:p>
        </w:tc>
      </w:tr>
      <w:tr w:rsidR="00000000">
        <w:tblPrEx>
          <w:tblCellMar>
            <w:top w:w="0" w:type="dxa"/>
            <w:bottom w:w="0" w:type="dxa"/>
          </w:tblCellMar>
        </w:tblPrEx>
        <w:tc>
          <w:tcPr>
            <w:tcW w:w="5191" w:type="dxa"/>
          </w:tcPr>
          <w:p w:rsidR="00000000" w:rsidRDefault="00000000">
            <w:pPr>
              <w:spacing w:after="120" w:line="360" w:lineRule="auto"/>
            </w:pPr>
            <w:r>
              <w:t>Sr. Alfredo CASTILLERO HOYOS</w:t>
            </w:r>
          </w:p>
        </w:tc>
        <w:tc>
          <w:tcPr>
            <w:tcW w:w="3798" w:type="dxa"/>
          </w:tcPr>
          <w:p w:rsidR="00000000" w:rsidRDefault="00000000">
            <w:pPr>
              <w:spacing w:after="120" w:line="360" w:lineRule="auto"/>
              <w:jc w:val="both"/>
            </w:pPr>
            <w:r>
              <w:t>Panamá</w:t>
            </w:r>
          </w:p>
        </w:tc>
      </w:tr>
      <w:tr w:rsidR="00000000">
        <w:tblPrEx>
          <w:tblCellMar>
            <w:top w:w="0" w:type="dxa"/>
            <w:bottom w:w="0" w:type="dxa"/>
          </w:tblCellMar>
        </w:tblPrEx>
        <w:tc>
          <w:tcPr>
            <w:tcW w:w="5191" w:type="dxa"/>
          </w:tcPr>
          <w:p w:rsidR="00000000" w:rsidRDefault="00000000">
            <w:pPr>
              <w:spacing w:after="120" w:line="360" w:lineRule="auto"/>
            </w:pPr>
            <w:r>
              <w:t>Sra. Christine CHANET</w:t>
            </w:r>
          </w:p>
        </w:tc>
        <w:tc>
          <w:tcPr>
            <w:tcW w:w="3798" w:type="dxa"/>
          </w:tcPr>
          <w:p w:rsidR="00000000" w:rsidRDefault="00000000">
            <w:pPr>
              <w:spacing w:after="120" w:line="360" w:lineRule="auto"/>
            </w:pPr>
            <w:r>
              <w:t>Francia</w:t>
            </w:r>
          </w:p>
        </w:tc>
      </w:tr>
      <w:tr w:rsidR="00000000">
        <w:tblPrEx>
          <w:tblCellMar>
            <w:top w:w="0" w:type="dxa"/>
            <w:bottom w:w="0" w:type="dxa"/>
          </w:tblCellMar>
        </w:tblPrEx>
        <w:tc>
          <w:tcPr>
            <w:tcW w:w="5191" w:type="dxa"/>
          </w:tcPr>
          <w:p w:rsidR="00000000" w:rsidRDefault="00000000">
            <w:pPr>
              <w:spacing w:after="120" w:line="360" w:lineRule="auto"/>
            </w:pPr>
            <w:r>
              <w:t>Sr. Walter KÄLIN</w:t>
            </w:r>
          </w:p>
        </w:tc>
        <w:tc>
          <w:tcPr>
            <w:tcW w:w="3798" w:type="dxa"/>
          </w:tcPr>
          <w:p w:rsidR="00000000" w:rsidRDefault="00000000">
            <w:pPr>
              <w:spacing w:after="120" w:line="360" w:lineRule="auto"/>
            </w:pPr>
            <w:r>
              <w:t>Suiza</w:t>
            </w:r>
          </w:p>
        </w:tc>
      </w:tr>
      <w:tr w:rsidR="00000000">
        <w:tblPrEx>
          <w:tblCellMar>
            <w:top w:w="0" w:type="dxa"/>
            <w:bottom w:w="0" w:type="dxa"/>
          </w:tblCellMar>
        </w:tblPrEx>
        <w:tc>
          <w:tcPr>
            <w:tcW w:w="5191" w:type="dxa"/>
          </w:tcPr>
          <w:p w:rsidR="00000000" w:rsidRDefault="00000000">
            <w:pPr>
              <w:spacing w:after="120" w:line="360" w:lineRule="auto"/>
            </w:pPr>
            <w:r>
              <w:t>Sr. Hipólito SOLARI-YRIGOYEN</w:t>
            </w:r>
          </w:p>
        </w:tc>
        <w:tc>
          <w:tcPr>
            <w:tcW w:w="3798" w:type="dxa"/>
          </w:tcPr>
          <w:p w:rsidR="00000000" w:rsidRDefault="00000000">
            <w:pPr>
              <w:spacing w:after="120" w:line="360" w:lineRule="auto"/>
            </w:pPr>
            <w:r>
              <w:t>Argentina</w:t>
            </w:r>
          </w:p>
        </w:tc>
      </w:tr>
      <w:tr w:rsidR="00000000">
        <w:tblPrEx>
          <w:tblCellMar>
            <w:top w:w="0" w:type="dxa"/>
            <w:bottom w:w="0" w:type="dxa"/>
          </w:tblCellMar>
        </w:tblPrEx>
        <w:tc>
          <w:tcPr>
            <w:tcW w:w="5191" w:type="dxa"/>
          </w:tcPr>
          <w:p w:rsidR="00000000" w:rsidRDefault="00000000">
            <w:pPr>
              <w:spacing w:after="120" w:line="360" w:lineRule="auto"/>
            </w:pPr>
            <w:r>
              <w:t>Sra. Ruth WEDGWOOD</w:t>
            </w:r>
          </w:p>
        </w:tc>
        <w:tc>
          <w:tcPr>
            <w:tcW w:w="3798" w:type="dxa"/>
          </w:tcPr>
          <w:p w:rsidR="00000000" w:rsidRDefault="00000000">
            <w:pPr>
              <w:spacing w:after="120" w:line="360" w:lineRule="auto"/>
            </w:pPr>
            <w:r>
              <w:t>Estados Unidos de América</w:t>
            </w:r>
          </w:p>
        </w:tc>
      </w:tr>
      <w:tr w:rsidR="00000000">
        <w:tblPrEx>
          <w:tblCellMar>
            <w:top w:w="0" w:type="dxa"/>
            <w:bottom w:w="0" w:type="dxa"/>
          </w:tblCellMar>
        </w:tblPrEx>
        <w:tc>
          <w:tcPr>
            <w:tcW w:w="5191" w:type="dxa"/>
          </w:tcPr>
          <w:p w:rsidR="00000000" w:rsidRDefault="00000000">
            <w:pPr>
              <w:spacing w:after="120" w:line="360" w:lineRule="auto"/>
              <w:rPr>
                <w:lang w:val="en-GB"/>
              </w:rPr>
            </w:pPr>
            <w:r>
              <w:rPr>
                <w:lang w:val="en-GB"/>
              </w:rPr>
              <w:t>Sr. Roman WIERUSZEWSKI</w:t>
            </w:r>
          </w:p>
        </w:tc>
        <w:tc>
          <w:tcPr>
            <w:tcW w:w="3798" w:type="dxa"/>
          </w:tcPr>
          <w:p w:rsidR="00000000" w:rsidRDefault="00000000">
            <w:pPr>
              <w:spacing w:after="120" w:line="360" w:lineRule="auto"/>
            </w:pPr>
            <w:r>
              <w:t>Polonia</w:t>
            </w:r>
          </w:p>
        </w:tc>
      </w:tr>
    </w:tbl>
    <w:p w:rsidR="00000000" w:rsidRDefault="00000000">
      <w:pPr>
        <w:spacing w:after="240"/>
      </w:pPr>
    </w:p>
    <w:p w:rsidR="00000000" w:rsidRDefault="00000000">
      <w:pPr>
        <w:pStyle w:val="Heading1"/>
        <w:keepNext w:val="0"/>
        <w:spacing w:after="240"/>
        <w:rPr>
          <w:lang w:val="es-ES"/>
        </w:rPr>
      </w:pPr>
      <w:r>
        <w:rPr>
          <w:lang w:val="es-ES"/>
        </w:rPr>
        <w:br w:type="page"/>
        <w:t>Anexo III</w:t>
      </w:r>
    </w:p>
    <w:p w:rsidR="00000000" w:rsidRDefault="00000000">
      <w:pPr>
        <w:pStyle w:val="Heading2"/>
        <w:keepNext w:val="0"/>
        <w:spacing w:after="240"/>
        <w:rPr>
          <w:lang w:val="es-ES"/>
        </w:rPr>
      </w:pPr>
      <w:r>
        <w:rPr>
          <w:lang w:val="es-ES"/>
        </w:rPr>
        <w:t>Lista de los nueve miembros del comité que seguirán en funciones hasta el 31 de diciembre de 2008</w:t>
      </w:r>
    </w:p>
    <w:tbl>
      <w:tblPr>
        <w:tblW w:w="0" w:type="auto"/>
        <w:tblInd w:w="108" w:type="dxa"/>
        <w:tblLook w:val="0000" w:firstRow="0" w:lastRow="0" w:firstColumn="0" w:lastColumn="0" w:noHBand="0" w:noVBand="0"/>
      </w:tblPr>
      <w:tblGrid>
        <w:gridCol w:w="4560"/>
        <w:gridCol w:w="4080"/>
      </w:tblGrid>
      <w:tr w:rsidR="00000000">
        <w:tblPrEx>
          <w:tblCellMar>
            <w:top w:w="0" w:type="dxa"/>
            <w:bottom w:w="0" w:type="dxa"/>
          </w:tblCellMar>
        </w:tblPrEx>
        <w:tc>
          <w:tcPr>
            <w:tcW w:w="4560" w:type="dxa"/>
            <w:vAlign w:val="center"/>
          </w:tcPr>
          <w:p w:rsidR="00000000" w:rsidRDefault="00000000">
            <w:pPr>
              <w:spacing w:after="120" w:line="360" w:lineRule="auto"/>
              <w:jc w:val="center"/>
              <w:rPr>
                <w:b/>
                <w:bCs/>
              </w:rPr>
            </w:pPr>
            <w:r>
              <w:rPr>
                <w:b/>
                <w:bCs/>
              </w:rPr>
              <w:t>Nombre del candidato</w:t>
            </w:r>
          </w:p>
        </w:tc>
        <w:tc>
          <w:tcPr>
            <w:tcW w:w="4080" w:type="dxa"/>
            <w:vAlign w:val="center"/>
          </w:tcPr>
          <w:p w:rsidR="00000000" w:rsidRDefault="00000000">
            <w:pPr>
              <w:spacing w:after="120" w:line="360" w:lineRule="auto"/>
              <w:jc w:val="center"/>
              <w:rPr>
                <w:b/>
                <w:bCs/>
              </w:rPr>
            </w:pPr>
            <w:r>
              <w:rPr>
                <w:b/>
                <w:bCs/>
              </w:rPr>
              <w:t>Designado por</w:t>
            </w:r>
          </w:p>
        </w:tc>
      </w:tr>
      <w:tr w:rsidR="00000000">
        <w:tblPrEx>
          <w:tblCellMar>
            <w:top w:w="0" w:type="dxa"/>
            <w:bottom w:w="0" w:type="dxa"/>
          </w:tblCellMar>
        </w:tblPrEx>
        <w:tc>
          <w:tcPr>
            <w:tcW w:w="4560" w:type="dxa"/>
          </w:tcPr>
          <w:p w:rsidR="00000000" w:rsidRDefault="00000000">
            <w:pPr>
              <w:spacing w:after="120" w:line="360" w:lineRule="auto"/>
            </w:pPr>
            <w:r>
              <w:t>Sr. Maurice Glèlè AHANHANZO</w:t>
            </w:r>
          </w:p>
        </w:tc>
        <w:tc>
          <w:tcPr>
            <w:tcW w:w="4080" w:type="dxa"/>
          </w:tcPr>
          <w:p w:rsidR="00000000" w:rsidRDefault="00000000">
            <w:pPr>
              <w:spacing w:after="120" w:line="360" w:lineRule="auto"/>
              <w:rPr>
                <w:lang w:val="en-GB"/>
              </w:rPr>
            </w:pPr>
            <w:r>
              <w:rPr>
                <w:lang w:val="en-GB"/>
              </w:rPr>
              <w:t>Benin</w:t>
            </w:r>
          </w:p>
        </w:tc>
      </w:tr>
      <w:tr w:rsidR="00000000">
        <w:tblPrEx>
          <w:tblCellMar>
            <w:top w:w="0" w:type="dxa"/>
            <w:bottom w:w="0" w:type="dxa"/>
          </w:tblCellMar>
        </w:tblPrEx>
        <w:tc>
          <w:tcPr>
            <w:tcW w:w="4560" w:type="dxa"/>
          </w:tcPr>
          <w:p w:rsidR="00000000" w:rsidRDefault="00000000">
            <w:pPr>
              <w:spacing w:after="120" w:line="360" w:lineRule="auto"/>
              <w:rPr>
                <w:lang w:val="en-GB"/>
              </w:rPr>
            </w:pPr>
            <w:r>
              <w:rPr>
                <w:lang w:val="en-GB"/>
              </w:rPr>
              <w:t>Sr. Edwin JOHNSON LÓPEZ</w:t>
            </w:r>
          </w:p>
        </w:tc>
        <w:tc>
          <w:tcPr>
            <w:tcW w:w="4080" w:type="dxa"/>
          </w:tcPr>
          <w:p w:rsidR="00000000" w:rsidRDefault="00000000">
            <w:pPr>
              <w:spacing w:after="120" w:line="360" w:lineRule="auto"/>
            </w:pPr>
            <w:r>
              <w:t>Ecuador</w:t>
            </w:r>
          </w:p>
        </w:tc>
      </w:tr>
      <w:tr w:rsidR="00000000">
        <w:tblPrEx>
          <w:tblCellMar>
            <w:top w:w="0" w:type="dxa"/>
            <w:bottom w:w="0" w:type="dxa"/>
          </w:tblCellMar>
        </w:tblPrEx>
        <w:tc>
          <w:tcPr>
            <w:tcW w:w="4560" w:type="dxa"/>
          </w:tcPr>
          <w:p w:rsidR="00000000" w:rsidRDefault="00000000">
            <w:pPr>
              <w:spacing w:after="120" w:line="360" w:lineRule="auto"/>
            </w:pPr>
            <w:r>
              <w:t>Sr. Ahmed Tawfik KHALIL</w:t>
            </w:r>
          </w:p>
        </w:tc>
        <w:tc>
          <w:tcPr>
            <w:tcW w:w="4080" w:type="dxa"/>
          </w:tcPr>
          <w:p w:rsidR="00000000" w:rsidRDefault="00000000">
            <w:pPr>
              <w:spacing w:after="120" w:line="360" w:lineRule="auto"/>
            </w:pPr>
            <w:r>
              <w:t>Egipto</w:t>
            </w:r>
          </w:p>
        </w:tc>
      </w:tr>
      <w:tr w:rsidR="00000000">
        <w:tblPrEx>
          <w:tblCellMar>
            <w:top w:w="0" w:type="dxa"/>
            <w:bottom w:w="0" w:type="dxa"/>
          </w:tblCellMar>
        </w:tblPrEx>
        <w:tc>
          <w:tcPr>
            <w:tcW w:w="4560" w:type="dxa"/>
          </w:tcPr>
          <w:p w:rsidR="00000000" w:rsidRDefault="00000000">
            <w:pPr>
              <w:spacing w:after="120" w:line="360" w:lineRule="auto"/>
            </w:pPr>
            <w:r>
              <w:t>Sr. Rajsoomer LALLAH</w:t>
            </w:r>
          </w:p>
        </w:tc>
        <w:tc>
          <w:tcPr>
            <w:tcW w:w="4080" w:type="dxa"/>
          </w:tcPr>
          <w:p w:rsidR="00000000" w:rsidRDefault="00000000">
            <w:pPr>
              <w:spacing w:after="120" w:line="360" w:lineRule="auto"/>
            </w:pPr>
            <w:r>
              <w:t>Mauricio</w:t>
            </w:r>
          </w:p>
        </w:tc>
      </w:tr>
      <w:tr w:rsidR="00000000">
        <w:tblPrEx>
          <w:tblCellMar>
            <w:top w:w="0" w:type="dxa"/>
            <w:bottom w:w="0" w:type="dxa"/>
          </w:tblCellMar>
        </w:tblPrEx>
        <w:tc>
          <w:tcPr>
            <w:tcW w:w="4560" w:type="dxa"/>
          </w:tcPr>
          <w:p w:rsidR="00000000" w:rsidRDefault="00000000">
            <w:pPr>
              <w:spacing w:after="120" w:line="360" w:lineRule="auto"/>
            </w:pPr>
            <w:r>
              <w:t>Sr. Michael O'FLAHERTY</w:t>
            </w:r>
          </w:p>
        </w:tc>
        <w:tc>
          <w:tcPr>
            <w:tcW w:w="4080" w:type="dxa"/>
          </w:tcPr>
          <w:p w:rsidR="00000000" w:rsidRDefault="00000000">
            <w:pPr>
              <w:spacing w:after="120" w:line="360" w:lineRule="auto"/>
            </w:pPr>
            <w:r>
              <w:t xml:space="preserve">Irlanda  </w:t>
            </w:r>
          </w:p>
        </w:tc>
      </w:tr>
      <w:tr w:rsidR="00000000">
        <w:tblPrEx>
          <w:tblCellMar>
            <w:top w:w="0" w:type="dxa"/>
            <w:bottom w:w="0" w:type="dxa"/>
          </w:tblCellMar>
        </w:tblPrEx>
        <w:tc>
          <w:tcPr>
            <w:tcW w:w="4560" w:type="dxa"/>
          </w:tcPr>
          <w:p w:rsidR="00000000" w:rsidRDefault="00000000">
            <w:pPr>
              <w:spacing w:after="120" w:line="360" w:lineRule="auto"/>
            </w:pPr>
            <w:r>
              <w:t>Sra. Elisabeth PALM</w:t>
            </w:r>
          </w:p>
        </w:tc>
        <w:tc>
          <w:tcPr>
            <w:tcW w:w="4080" w:type="dxa"/>
          </w:tcPr>
          <w:p w:rsidR="00000000" w:rsidRDefault="00000000">
            <w:pPr>
              <w:spacing w:after="120" w:line="360" w:lineRule="auto"/>
            </w:pPr>
            <w:r>
              <w:t>Suecia</w:t>
            </w:r>
          </w:p>
        </w:tc>
      </w:tr>
      <w:tr w:rsidR="00000000">
        <w:tblPrEx>
          <w:tblCellMar>
            <w:top w:w="0" w:type="dxa"/>
            <w:bottom w:w="0" w:type="dxa"/>
          </w:tblCellMar>
        </w:tblPrEx>
        <w:tc>
          <w:tcPr>
            <w:tcW w:w="4560" w:type="dxa"/>
          </w:tcPr>
          <w:p w:rsidR="00000000" w:rsidRDefault="00000000">
            <w:pPr>
              <w:spacing w:after="120" w:line="360" w:lineRule="auto"/>
            </w:pPr>
            <w:r>
              <w:t>Sr. Rafael RIVAS POSADA</w:t>
            </w:r>
          </w:p>
        </w:tc>
        <w:tc>
          <w:tcPr>
            <w:tcW w:w="4080" w:type="dxa"/>
          </w:tcPr>
          <w:p w:rsidR="00000000" w:rsidRDefault="00000000">
            <w:pPr>
              <w:spacing w:after="120" w:line="360" w:lineRule="auto"/>
            </w:pPr>
            <w:r>
              <w:t>Colombia</w:t>
            </w:r>
          </w:p>
        </w:tc>
      </w:tr>
      <w:tr w:rsidR="00000000">
        <w:tblPrEx>
          <w:tblCellMar>
            <w:top w:w="0" w:type="dxa"/>
            <w:bottom w:w="0" w:type="dxa"/>
          </w:tblCellMar>
        </w:tblPrEx>
        <w:tc>
          <w:tcPr>
            <w:tcW w:w="4560" w:type="dxa"/>
          </w:tcPr>
          <w:p w:rsidR="00000000" w:rsidRDefault="00000000">
            <w:pPr>
              <w:spacing w:after="120" w:line="360" w:lineRule="auto"/>
            </w:pPr>
            <w:r>
              <w:t>Sir Nigel RODLEY</w:t>
            </w:r>
          </w:p>
        </w:tc>
        <w:tc>
          <w:tcPr>
            <w:tcW w:w="4080" w:type="dxa"/>
          </w:tcPr>
          <w:p w:rsidR="00000000" w:rsidRDefault="00000000">
            <w:pPr>
              <w:spacing w:after="240"/>
            </w:pPr>
            <w:r>
              <w:t>Reino Unido de Gran Bretaña e Irlanda del Norte</w:t>
            </w:r>
          </w:p>
        </w:tc>
      </w:tr>
      <w:tr w:rsidR="00000000">
        <w:tblPrEx>
          <w:tblCellMar>
            <w:top w:w="0" w:type="dxa"/>
            <w:bottom w:w="0" w:type="dxa"/>
          </w:tblCellMar>
        </w:tblPrEx>
        <w:tc>
          <w:tcPr>
            <w:tcW w:w="4560" w:type="dxa"/>
          </w:tcPr>
          <w:p w:rsidR="00000000" w:rsidRDefault="00000000">
            <w:pPr>
              <w:spacing w:after="120" w:line="360" w:lineRule="auto"/>
              <w:rPr>
                <w:lang w:val="en-GB"/>
              </w:rPr>
            </w:pPr>
            <w:r>
              <w:rPr>
                <w:lang w:val="en-GB"/>
              </w:rPr>
              <w:t>Sr. Ivan SHEARER</w:t>
            </w:r>
          </w:p>
        </w:tc>
        <w:tc>
          <w:tcPr>
            <w:tcW w:w="4080" w:type="dxa"/>
          </w:tcPr>
          <w:p w:rsidR="00000000" w:rsidRDefault="00000000">
            <w:pPr>
              <w:spacing w:after="120" w:line="360" w:lineRule="auto"/>
            </w:pPr>
            <w:r>
              <w:t>Australia</w:t>
            </w:r>
          </w:p>
        </w:tc>
      </w:tr>
    </w:tbl>
    <w:p w:rsidR="00000000" w:rsidRDefault="00000000">
      <w:pPr>
        <w:spacing w:after="240"/>
      </w:pPr>
    </w:p>
    <w:p w:rsidR="00000000" w:rsidRDefault="00000000">
      <w:pPr>
        <w:pStyle w:val="Heading1"/>
        <w:keepNext w:val="0"/>
        <w:spacing w:after="240"/>
        <w:rPr>
          <w:bCs/>
          <w:kern w:val="0"/>
          <w:lang w:val="es-ES"/>
        </w:rPr>
      </w:pPr>
      <w:r>
        <w:rPr>
          <w:lang w:val="es-ES"/>
        </w:rPr>
        <w:br w:type="page"/>
      </w:r>
      <w:r>
        <w:rPr>
          <w:bCs/>
          <w:kern w:val="0"/>
          <w:lang w:val="es-ES"/>
        </w:rPr>
        <w:t>Anexo IV</w:t>
      </w:r>
    </w:p>
    <w:p w:rsidR="00000000" w:rsidRDefault="00000000">
      <w:pPr>
        <w:pStyle w:val="Heading2"/>
        <w:keepNext w:val="0"/>
        <w:spacing w:after="480"/>
        <w:rPr>
          <w:b w:val="0"/>
          <w:caps w:val="0"/>
          <w:lang w:val="es-ES"/>
        </w:rPr>
      </w:pPr>
      <w:r>
        <w:rPr>
          <w:bCs/>
          <w:i/>
          <w:iCs/>
          <w:caps w:val="0"/>
          <w:lang w:val="es-ES"/>
        </w:rPr>
        <w:t xml:space="preserve">CURRICULA VITAE </w:t>
      </w:r>
      <w:r>
        <w:rPr>
          <w:bCs/>
          <w:caps w:val="0"/>
          <w:lang w:val="es-ES"/>
        </w:rPr>
        <w:t>DE LOS CANDIDATOS</w:t>
      </w:r>
      <w:r>
        <w:rPr>
          <w:rStyle w:val="FootnoteReference"/>
          <w:b/>
          <w:bCs/>
          <w:caps w:val="0"/>
          <w:lang w:val="es-ES"/>
        </w:rPr>
        <w:footnoteReference w:id="1"/>
      </w:r>
    </w:p>
    <w:p w:rsidR="00000000" w:rsidRDefault="00000000">
      <w:pPr>
        <w:spacing w:after="360"/>
        <w:jc w:val="center"/>
        <w:rPr>
          <w:b/>
        </w:rPr>
      </w:pPr>
      <w:r>
        <w:rPr>
          <w:b/>
        </w:rPr>
        <w:t>Abdelfattah AMOR</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ab/>
        <w:t>El profesor Abdelfattah Amor, nacido en 1943, se incorporó al cuerpo docente universitario en 1970, y tras pasar por todos los escalafones ha llegado a ser hoy Catedrático Emérito.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ab/>
        <w:t>Especialista en derecho público y ciencias políticas, ha impartido clases de derecho internacional, relaciones internacionales, derecho constitucional y ciencias políticas, derechos humanos y derecho administrativo.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ab/>
        <w:t>Entre otras cosas, ha sido profesor invitado o asociado en numerosas universidades, en particular en África y Europa oriental y occidental.</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ab/>
        <w:t xml:space="preserve">El profesor Amor ha presidido numerosos jurados para la contratación de profesores de derecho público.  Asimismo, ha ocupado numerosos cargos universitarios y académicos; en particular ha sido Decano de la Facultad de Derecho de la ciudad de Túnez, que al término de su mandato lo nombró Decano Honorario.  En la actualidad, preside la Academia Internacional de Derecho Constitucional.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ab/>
        <w:t>En las Naciones Unidas, el profesor Amor fue elegido miembro del Comité de Derechos Humanos en 1998 y 2002. Fue Vicepresidente del Comité de 1999 a 2003 y Presidente de 2003 a 2005.</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ab/>
        <w:t xml:space="preserve">Al mismo tiempo, fue Relator Especial de la Comisión de Derechos Humanos sobre la libertad de religión o de creencias y, como tal, presentó 37 informes a la Comisión y la Asamblea General.  Ha realizado numerosos estudios relativos al derecho internacional, entre los que cabe citar estudios sobre la mujer, las tradiciones y las religiones; la educación y la tolerancia; y las discriminaciones religiosas y raciales como formas de discriminación agravada.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ab/>
        <w:t>El profesor Amor participó en 1993 en la Conferencia de Viena sobre los derechos humanos y en 2001 en la Conferencia de Durban sobre el racismo.  Trabajó en los preparativos y en la elaboración de los documentos finales de ambas conferencias.  Sobre todo organizó y presidió la Conferencia Internacional Consultiva sobre la Educación Escolar en relación con la Libertad de Religión y de Convicciones, la Tolerancia y la No Discriminación, celebrada en Madrid en 2001.  Entre 1992 y 1995, participó en la labor de la Subcomisión de Promoción y Protección de los Derechos Humanos.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ab/>
        <w:t xml:space="preserve">El profesor Amor ha contribuido en varias ocasiones a las actividades de la Organización de las Naciones Unidas para la Educación, la Ciencia y la Cultura, donde preside el jurado que concede el Premio de Derechos Humanos.  Ha contribuido asimismo a la labor de la Organización Internacional de la Francofonía, en la que fue miembro de la Mesa de la Conferencia de decanos de las facultades de derecho que utilizan total o parcialmente el francés (1987-2002) y de la dirección de la Red de derechos fundamentales (1993-2003).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ab/>
        <w:t>En África, el profesor Amor ha contribuido como experto a la evolución de la Organización de la Unidad Africana y la Unión Africana.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ab/>
        <w:t xml:space="preserve">Además de sus actividades internacionales, en la Liga de los Estados Árabes el profesor Amor fue experto encargado de la preparación de un proyecto de reforma del Pacto de la Liga (1979-1982).  En 1975 participó en la creación de la Unión de Juristas Árabes y en 1991 organizó la primera Conferencia de decanos de las facultades de derecho árabes sobre la formación en materia de derechos humanos.  Además, colabora activamente en las actividades científicas del Instituto Árabe de Derechos Humanos y ha creado o participado en la creación de varias sociedades académicas y científicas en la región del Magreb.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ab/>
        <w:t>En el plano nacional, el profesor Amor ha dirigido diversas actividades científicas y académicas.  Además, fue miembro del Consejo Constitucional (1987-1992) y Presidente de la Asociación Tunecina de Derecho Constitucional (1982-2005).</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ab/>
        <w:t xml:space="preserve">El profesor Amor es autor de varias publicaciones, que versan sobre las relaciones entre el derecho constitucional y el derecho internacional, el derecho constitucional y las instituciones políticas, la reforma del Pacto de la Liga de los Estados Árabes, el islam y los derechos humanos, estudios sobre la tolerancia, el sufragio universal, los cambios democráticos en África, el derecho internacional y las religiones, la legalidad árabe, la legalidad islámica y la legalidad internacional, la Corte Penal Internacional, el Tribunal Internacional del Derecho del Mar.  También es autor de un centenar de artículos y estudios sobre otros temas del derecho internacional, el derecho constitucional y los derechos humanos.  El profesor Amor es el editor de la recopilación de cursos de la Academia Internacional de Derecho Constitucional. </w:t>
      </w:r>
    </w:p>
    <w:p w:rsidR="00000000" w:rsidRDefault="00000000">
      <w:pPr>
        <w:spacing w:after="240"/>
      </w:pPr>
      <w:r>
        <w:tab/>
        <w:t>El profesor Amor ha recibido dos condecoraciones nacionales (la Orden de la República y la Orden del Mérito en la Educación), un premio nacional (el Premio Nacional de Derechos Humanos), una condecoración de España (la Orden del Mérito Civil) así como varios galardones y distinciones académicas de universidades e instituciones extranjeras.</w:t>
      </w:r>
    </w:p>
    <w:p w:rsidR="00000000" w:rsidRDefault="00000000">
      <w:pPr>
        <w:pStyle w:val="Heading1"/>
        <w:keepNext w:val="0"/>
        <w:spacing w:after="240" w:line="360" w:lineRule="auto"/>
        <w:textAlignment w:val="top"/>
        <w:rPr>
          <w:color w:val="000000"/>
          <w:szCs w:val="24"/>
          <w:lang w:val="es-ES"/>
        </w:rPr>
      </w:pPr>
      <w:r>
        <w:rPr>
          <w:lang w:val="es-ES"/>
        </w:rPr>
        <w:br w:type="page"/>
      </w:r>
      <w:r>
        <w:rPr>
          <w:color w:val="000000"/>
          <w:szCs w:val="24"/>
          <w:lang w:val="es-ES"/>
        </w:rPr>
        <w:t>Driss BELMAHI</w:t>
      </w:r>
    </w:p>
    <w:p w:rsidR="00000000" w:rsidRDefault="00000000">
      <w:pPr>
        <w:pStyle w:val="Heading1"/>
        <w:keepNext w:val="0"/>
        <w:tabs>
          <w:tab w:val="left" w:pos="3119"/>
        </w:tabs>
        <w:spacing w:after="240"/>
        <w:jc w:val="left"/>
        <w:textAlignment w:val="top"/>
        <w:rPr>
          <w:b w:val="0"/>
          <w:bCs/>
          <w:color w:val="000000"/>
          <w:szCs w:val="24"/>
          <w:lang w:val="es-ES"/>
        </w:rPr>
      </w:pPr>
      <w:r>
        <w:rPr>
          <w:color w:val="000000"/>
          <w:szCs w:val="24"/>
          <w:lang w:val="es-ES"/>
        </w:rPr>
        <w:t xml:space="preserve">Fecha y lugar de nacimiento:  </w:t>
      </w:r>
      <w:r>
        <w:rPr>
          <w:b w:val="0"/>
          <w:bCs/>
          <w:color w:val="000000"/>
          <w:szCs w:val="24"/>
          <w:lang w:val="es-ES"/>
        </w:rPr>
        <w:t>17 de octubre de 1958, Oujda (Marruecos)</w:t>
      </w:r>
    </w:p>
    <w:p w:rsidR="00000000" w:rsidRDefault="00000000">
      <w:pPr>
        <w:pStyle w:val="Heading1"/>
        <w:keepNext w:val="0"/>
        <w:tabs>
          <w:tab w:val="left" w:pos="3119"/>
        </w:tabs>
        <w:spacing w:after="240"/>
        <w:jc w:val="left"/>
        <w:textAlignment w:val="top"/>
        <w:rPr>
          <w:b w:val="0"/>
          <w:bCs/>
          <w:color w:val="000000"/>
          <w:szCs w:val="24"/>
          <w:lang w:val="es-ES"/>
        </w:rPr>
      </w:pPr>
      <w:r>
        <w:rPr>
          <w:color w:val="000000"/>
          <w:szCs w:val="24"/>
          <w:lang w:val="es-ES"/>
        </w:rPr>
        <w:t>Estado civil:</w:t>
      </w:r>
      <w:r>
        <w:rPr>
          <w:color w:val="000000"/>
          <w:szCs w:val="24"/>
          <w:lang w:val="es-ES"/>
        </w:rPr>
        <w:tab/>
      </w:r>
      <w:r>
        <w:rPr>
          <w:b w:val="0"/>
          <w:bCs/>
          <w:color w:val="000000"/>
          <w:szCs w:val="24"/>
          <w:lang w:val="es-ES"/>
        </w:rPr>
        <w:t>Casado, dos hijos</w:t>
      </w:r>
    </w:p>
    <w:p w:rsidR="00000000" w:rsidRDefault="00000000">
      <w:pPr>
        <w:pStyle w:val="Heading1"/>
        <w:keepNext w:val="0"/>
        <w:tabs>
          <w:tab w:val="left" w:pos="3119"/>
        </w:tabs>
        <w:spacing w:after="240"/>
        <w:jc w:val="left"/>
        <w:textAlignment w:val="top"/>
        <w:rPr>
          <w:color w:val="000000"/>
          <w:szCs w:val="24"/>
          <w:lang w:val="es-ES"/>
        </w:rPr>
      </w:pPr>
      <w:r>
        <w:rPr>
          <w:color w:val="000000"/>
          <w:szCs w:val="24"/>
          <w:lang w:val="es-ES"/>
        </w:rPr>
        <w:t>Diplomas</w:t>
      </w:r>
    </w:p>
    <w:p w:rsidR="00000000" w:rsidRDefault="00000000">
      <w:pPr>
        <w:tabs>
          <w:tab w:val="left" w:pos="1320"/>
        </w:tabs>
        <w:spacing w:after="240"/>
      </w:pPr>
      <w:r>
        <w:rPr>
          <w:color w:val="000000"/>
        </w:rPr>
        <w:t>1982:</w:t>
      </w:r>
      <w:r>
        <w:rPr>
          <w:b/>
          <w:bCs/>
          <w:color w:val="000000"/>
        </w:rPr>
        <w:tab/>
      </w:r>
      <w:r>
        <w:t>Bachiller en derecho público por la Facultad de Derecho de Oujda</w:t>
      </w:r>
    </w:p>
    <w:p w:rsidR="00000000" w:rsidRDefault="00000000">
      <w:pPr>
        <w:tabs>
          <w:tab w:val="left" w:pos="1320"/>
        </w:tabs>
        <w:spacing w:after="240"/>
      </w:pPr>
      <w:r>
        <w:t>1986:</w:t>
      </w:r>
      <w:r>
        <w:tab/>
        <w:t xml:space="preserve">Certificado de estudios superiores (CES) en ciencias políticas por la Facultad de </w:t>
      </w:r>
      <w:r>
        <w:tab/>
        <w:t>Derecho de Rabat</w:t>
      </w:r>
    </w:p>
    <w:p w:rsidR="00000000" w:rsidRDefault="00000000">
      <w:pPr>
        <w:tabs>
          <w:tab w:val="left" w:pos="1320"/>
        </w:tabs>
        <w:spacing w:after="240"/>
      </w:pPr>
      <w:r>
        <w:t>1987:</w:t>
      </w:r>
      <w:r>
        <w:tab/>
        <w:t>CES en relaciones internacionales por la Facultad de Derecho de Rabat</w:t>
      </w:r>
    </w:p>
    <w:p w:rsidR="00000000" w:rsidRDefault="00000000">
      <w:pPr>
        <w:tabs>
          <w:tab w:val="left" w:pos="1320"/>
        </w:tabs>
        <w:spacing w:after="240"/>
      </w:pPr>
      <w:r>
        <w:t>1988:</w:t>
      </w:r>
      <w:r>
        <w:tab/>
        <w:t>CES en finanzas públicas por la Facultad de Derecho de Casablanca</w:t>
      </w:r>
    </w:p>
    <w:p w:rsidR="00000000" w:rsidRDefault="00000000">
      <w:pPr>
        <w:tabs>
          <w:tab w:val="left" w:pos="1320"/>
        </w:tabs>
        <w:spacing w:after="240"/>
        <w:ind w:left="1321" w:hanging="1321"/>
      </w:pPr>
      <w:r>
        <w:t>1989:</w:t>
      </w:r>
      <w:r>
        <w:tab/>
        <w:t>Diploma de estudios superiores (DES) en ciencias políticas por la Facultad de Derecho de Casablanca</w:t>
      </w:r>
    </w:p>
    <w:p w:rsidR="00000000" w:rsidRDefault="00000000">
      <w:pPr>
        <w:tabs>
          <w:tab w:val="left" w:pos="1320"/>
        </w:tabs>
        <w:spacing w:after="240"/>
        <w:rPr>
          <w:color w:val="000000"/>
        </w:rPr>
      </w:pPr>
      <w:r>
        <w:tab/>
        <w:t xml:space="preserve">Doctorado en ciencias políticas por la Facultad de Derecho - </w:t>
      </w:r>
      <w:r>
        <w:rPr>
          <w:color w:val="000000"/>
        </w:rPr>
        <w:t>en curso</w:t>
      </w:r>
    </w:p>
    <w:p w:rsidR="00000000" w:rsidRDefault="00000000">
      <w:pPr>
        <w:spacing w:after="240"/>
      </w:pPr>
      <w:r>
        <w:rPr>
          <w:b/>
          <w:bCs/>
        </w:rPr>
        <w:t>Funciones</w:t>
      </w:r>
    </w:p>
    <w:p w:rsidR="00000000" w:rsidRDefault="00000000">
      <w:pPr>
        <w:tabs>
          <w:tab w:val="left" w:pos="1320"/>
        </w:tabs>
        <w:spacing w:after="240"/>
      </w:pPr>
      <w:r>
        <w:t>1983-1984:</w:t>
      </w:r>
      <w:r>
        <w:tab/>
        <w:t>Funcionario del Ministerio del Interior</w:t>
      </w:r>
    </w:p>
    <w:p w:rsidR="00000000" w:rsidRDefault="00000000">
      <w:pPr>
        <w:tabs>
          <w:tab w:val="left" w:pos="1320"/>
        </w:tabs>
        <w:spacing w:after="240"/>
      </w:pPr>
      <w:r>
        <w:t>1989-1993:</w:t>
      </w:r>
      <w:r>
        <w:tab/>
        <w:t>Auxiliar de cátedra en la Facultad de Derecho de Casablanca</w:t>
      </w:r>
    </w:p>
    <w:p w:rsidR="00000000" w:rsidRDefault="00000000">
      <w:pPr>
        <w:tabs>
          <w:tab w:val="left" w:pos="1320"/>
        </w:tabs>
        <w:spacing w:after="240"/>
      </w:pPr>
      <w:r>
        <w:t>1993-1998:</w:t>
      </w:r>
      <w:r>
        <w:tab/>
        <w:t>Periodista en Al Mithad Watani</w:t>
      </w:r>
    </w:p>
    <w:p w:rsidR="00000000" w:rsidRDefault="00000000">
      <w:pPr>
        <w:tabs>
          <w:tab w:val="left" w:pos="1320"/>
        </w:tabs>
        <w:spacing w:after="240"/>
      </w:pPr>
      <w:r>
        <w:t>1994-2003:</w:t>
      </w:r>
      <w:r>
        <w:tab/>
        <w:t>Profesor en la Academia Militar Real Meknes</w:t>
      </w:r>
    </w:p>
    <w:p w:rsidR="00000000" w:rsidRDefault="00000000">
      <w:pPr>
        <w:tabs>
          <w:tab w:val="left" w:pos="1320"/>
        </w:tabs>
        <w:spacing w:after="240"/>
        <w:ind w:left="1321" w:hanging="1321"/>
      </w:pPr>
      <w:r>
        <w:t>1998-2004:</w:t>
      </w:r>
      <w:r>
        <w:tab/>
        <w:t>Director de la división de diálogo y defensa de los derechos humanos del Ministerio de Derechos Humanos</w:t>
      </w:r>
    </w:p>
    <w:p w:rsidR="00000000" w:rsidRDefault="00000000">
      <w:pPr>
        <w:tabs>
          <w:tab w:val="left" w:pos="1320"/>
        </w:tabs>
        <w:spacing w:after="240"/>
        <w:ind w:left="1321" w:hanging="1321"/>
      </w:pPr>
      <w:r>
        <w:t>2004:</w:t>
      </w:r>
      <w:r>
        <w:tab/>
        <w:t>Abogado y Jefe de la sección de comunicaciones, cooperación y formación de la Institución Diwan Al Madhalim (</w:t>
      </w:r>
      <w:r>
        <w:rPr>
          <w:i/>
          <w:iCs/>
        </w:rPr>
        <w:t>Ombudsman</w:t>
      </w:r>
      <w:r>
        <w:t>)</w:t>
      </w:r>
    </w:p>
    <w:p w:rsidR="00000000" w:rsidRDefault="00000000">
      <w:pPr>
        <w:tabs>
          <w:tab w:val="left" w:pos="1320"/>
        </w:tabs>
        <w:spacing w:after="240"/>
        <w:ind w:left="1321" w:hanging="1321"/>
      </w:pPr>
      <w:r>
        <w:t>1996-2005:</w:t>
      </w:r>
      <w:r>
        <w:tab/>
      </w:r>
      <w:r>
        <w:tab/>
        <w:t xml:space="preserve">Profesor de derechos humanos y derecho humanitario en la Facultad de Derecho, la Academia Militar Real, la Escuela Real de Gendarmería de Casablanca y el Centro de Formación de Educadores de Prisiones de Ifrane </w:t>
      </w:r>
    </w:p>
    <w:p w:rsidR="00000000" w:rsidRDefault="00000000">
      <w:pPr>
        <w:tabs>
          <w:tab w:val="left" w:pos="1320"/>
        </w:tabs>
        <w:spacing w:after="240"/>
      </w:pPr>
      <w:r>
        <w:rPr>
          <w:b/>
          <w:bCs/>
        </w:rPr>
        <w:t>Participación en consultas nacionales e internacionales</w:t>
      </w:r>
    </w:p>
    <w:p w:rsidR="00000000" w:rsidRDefault="00000000">
      <w:pPr>
        <w:tabs>
          <w:tab w:val="left" w:pos="1320"/>
        </w:tabs>
        <w:spacing w:after="240"/>
        <w:ind w:left="1321" w:hanging="1321"/>
      </w:pPr>
      <w:r>
        <w:t>1993-1997:</w:t>
      </w:r>
      <w:r>
        <w:tab/>
        <w:t>Participación en la supervisión de las elecciones en el Yemen</w:t>
      </w:r>
    </w:p>
    <w:p w:rsidR="00000000" w:rsidRDefault="00000000">
      <w:pPr>
        <w:tabs>
          <w:tab w:val="left" w:pos="1320"/>
        </w:tabs>
        <w:spacing w:after="240"/>
        <w:ind w:left="1321" w:hanging="1321"/>
      </w:pPr>
      <w:r>
        <w:t>1995:</w:t>
      </w:r>
      <w:r>
        <w:tab/>
        <w:t>Seminario sobre la libertad y la calidad de la enseñanza en el B.E.I.</w:t>
      </w:r>
    </w:p>
    <w:p w:rsidR="00000000" w:rsidRDefault="00000000">
      <w:pPr>
        <w:tabs>
          <w:tab w:val="left" w:pos="1320"/>
        </w:tabs>
        <w:spacing w:after="240"/>
        <w:ind w:left="1321" w:hanging="1321"/>
      </w:pPr>
      <w:r>
        <w:t>1998:</w:t>
      </w:r>
      <w:r>
        <w:tab/>
        <w:t>Participación en la creación del Centro de Documentación, Información y Formación sobre Derechos Humanos (CDIFDH), establecido en cooperación entre el Ministerio de Derechos Humanos y la Oficina del Alto Comisionado de las Naciones Unidas para los Derechos Humanos, y el PNUD</w:t>
      </w:r>
    </w:p>
    <w:p w:rsidR="00000000" w:rsidRDefault="00000000">
      <w:pPr>
        <w:tabs>
          <w:tab w:val="left" w:pos="1320"/>
        </w:tabs>
        <w:spacing w:after="240"/>
        <w:ind w:left="1321" w:hanging="1321"/>
      </w:pPr>
      <w:r>
        <w:t>2000:</w:t>
      </w:r>
      <w:r>
        <w:tab/>
        <w:t>Miembro de la Comisión Nacional encargada de preparar el informe nacional presentado a la Cumbre Mundial sobre la Infancia</w:t>
      </w:r>
    </w:p>
    <w:p w:rsidR="00000000" w:rsidRDefault="00000000">
      <w:pPr>
        <w:tabs>
          <w:tab w:val="left" w:pos="1320"/>
        </w:tabs>
        <w:spacing w:after="240"/>
        <w:ind w:left="1321" w:hanging="1321"/>
      </w:pPr>
      <w:r>
        <w:t>2000-2004:</w:t>
      </w:r>
      <w:r>
        <w:tab/>
      </w:r>
      <w:r>
        <w:tab/>
        <w:t>Miembro de la red del Programa de Máster Mediterráneo en derechos humanos y democracia en la Universidad de Malta</w:t>
      </w:r>
    </w:p>
    <w:p w:rsidR="00000000" w:rsidRDefault="00000000">
      <w:pPr>
        <w:tabs>
          <w:tab w:val="left" w:pos="1320"/>
        </w:tabs>
        <w:spacing w:after="240"/>
        <w:ind w:left="1321" w:hanging="1321"/>
      </w:pPr>
      <w:r>
        <w:t>2004:</w:t>
      </w:r>
      <w:r>
        <w:tab/>
      </w:r>
      <w:r>
        <w:tab/>
        <w:t>Asesor jurídico del Observatorio Nacional de los Derechos del Niño</w:t>
      </w:r>
    </w:p>
    <w:p w:rsidR="00000000" w:rsidRDefault="00000000">
      <w:pPr>
        <w:tabs>
          <w:tab w:val="left" w:pos="1320"/>
        </w:tabs>
        <w:spacing w:after="240"/>
        <w:ind w:left="1321" w:hanging="1321"/>
      </w:pPr>
      <w:r>
        <w:t>2005:</w:t>
      </w:r>
      <w:r>
        <w:tab/>
      </w:r>
      <w:r>
        <w:tab/>
        <w:t>Miembro del consejo científico de la cátedra UNESCO sobre el niño, la familia y la sociedad de la Universidad Sidi Mohamed Ben Abdallah de Fez</w:t>
      </w:r>
    </w:p>
    <w:p w:rsidR="00000000" w:rsidRDefault="00000000">
      <w:pPr>
        <w:tabs>
          <w:tab w:val="left" w:pos="1320"/>
        </w:tabs>
        <w:spacing w:after="240"/>
        <w:ind w:left="1321" w:hanging="1321"/>
      </w:pPr>
      <w:r>
        <w:t>2005:</w:t>
      </w:r>
      <w:r>
        <w:tab/>
      </w:r>
      <w:r>
        <w:tab/>
        <w:t>Participación en la elaboración del informe anual del Consejo Consultivo de Derechos Humanos (CCDH)</w:t>
      </w:r>
    </w:p>
    <w:p w:rsidR="00000000" w:rsidRDefault="00000000">
      <w:pPr>
        <w:tabs>
          <w:tab w:val="left" w:pos="1320"/>
        </w:tabs>
        <w:spacing w:after="240"/>
        <w:ind w:left="1321" w:hanging="1321"/>
      </w:pPr>
      <w:r>
        <w:tab/>
        <w:t>Participación en el equipo del centro de estudios de derechos humanos y democracia encargado de elaborar un estudio para el UNICEF sobre la aplicación del enfoque de derechos humanos a la cuestión de los derechos del niño</w:t>
      </w:r>
    </w:p>
    <w:p w:rsidR="00000000" w:rsidRDefault="00000000">
      <w:pPr>
        <w:tabs>
          <w:tab w:val="left" w:pos="1320"/>
        </w:tabs>
        <w:spacing w:after="240"/>
        <w:ind w:left="1321" w:hanging="1321"/>
      </w:pPr>
      <w:r>
        <w:tab/>
        <w:t>Preparación del proyecto de institucionalización del Foro árabe de la sociedad civil a favor de la infancia</w:t>
      </w:r>
    </w:p>
    <w:p w:rsidR="00000000" w:rsidRDefault="00000000">
      <w:pPr>
        <w:tabs>
          <w:tab w:val="left" w:pos="1200"/>
        </w:tabs>
        <w:spacing w:after="240"/>
        <w:rPr>
          <w:b/>
          <w:bCs/>
        </w:rPr>
      </w:pPr>
      <w:r>
        <w:rPr>
          <w:b/>
          <w:bCs/>
        </w:rPr>
        <w:t>Participación en conferencias, seminarios y órganos de las Naciones Unidas</w:t>
      </w:r>
    </w:p>
    <w:p w:rsidR="00000000" w:rsidRDefault="00000000">
      <w:pPr>
        <w:spacing w:after="240"/>
        <w:ind w:left="924" w:hanging="357"/>
      </w:pPr>
      <w:r>
        <w:t>-</w:t>
      </w:r>
      <w:r>
        <w:tab/>
        <w:t>Representación de Marruecos ante los Comités de supervisión de los tratados de derechos humanos:  agosto de 1998 (CERD); mayo de 1999 (CAT); octubre de 1999 (Comité de Derechos Humanos); octubre de 2000 (Comité de Derechos Económicos, Sociales y Culturales)</w:t>
      </w:r>
    </w:p>
    <w:p w:rsidR="00000000" w:rsidRDefault="00000000">
      <w:pPr>
        <w:spacing w:after="240"/>
        <w:ind w:left="924" w:hanging="357"/>
      </w:pPr>
      <w:r>
        <w:t>-</w:t>
      </w:r>
      <w:r>
        <w:tab/>
        <w:t>Conferencias regionales en Dakar y conferencia preparatoria de la Conferencia Mundial contra el Racismo</w:t>
      </w:r>
    </w:p>
    <w:p w:rsidR="00000000" w:rsidRDefault="00000000">
      <w:pPr>
        <w:spacing w:after="240"/>
        <w:ind w:left="924" w:hanging="357"/>
      </w:pPr>
      <w:r>
        <w:t>-</w:t>
      </w:r>
      <w:r>
        <w:tab/>
        <w:t>Septiembre de 2001:  Conferencia Mundial contra el Racismo en Durban (Sudáfrica)</w:t>
      </w:r>
    </w:p>
    <w:p w:rsidR="00000000" w:rsidRDefault="00000000">
      <w:pPr>
        <w:spacing w:after="240"/>
        <w:ind w:left="924" w:hanging="357"/>
      </w:pPr>
      <w:r>
        <w:t>-</w:t>
      </w:r>
      <w:r>
        <w:tab/>
        <w:t>Agosto de 2002:  Grupo de Trabajo sobre las Desapariciones Forzadas e Involuntarias</w:t>
      </w:r>
    </w:p>
    <w:p w:rsidR="00000000" w:rsidRDefault="00000000">
      <w:pPr>
        <w:spacing w:after="240"/>
        <w:ind w:left="924" w:hanging="357"/>
      </w:pPr>
      <w:r>
        <w:t>-</w:t>
      </w:r>
      <w:r>
        <w:tab/>
        <w:t>Abril de 2004:  Foro Internacional contra el Racismo en Estocolmo</w:t>
      </w:r>
    </w:p>
    <w:p w:rsidR="00000000" w:rsidRDefault="00000000">
      <w:pPr>
        <w:tabs>
          <w:tab w:val="left" w:pos="1200"/>
        </w:tabs>
        <w:spacing w:after="240"/>
      </w:pPr>
      <w:r>
        <w:rPr>
          <w:b/>
          <w:bCs/>
        </w:rPr>
        <w:t>Participación en la organización de talleres y seminarios</w:t>
      </w:r>
    </w:p>
    <w:p w:rsidR="00000000" w:rsidRDefault="00000000">
      <w:pPr>
        <w:spacing w:after="240"/>
        <w:ind w:left="924" w:hanging="357"/>
      </w:pPr>
      <w:r>
        <w:t>-</w:t>
      </w:r>
      <w:r>
        <w:tab/>
        <w:t>Exposición analítica de los informes periódicos presentados por Marruecos a diversos órganos de tratados:  2 y 3 de enero de 2001</w:t>
      </w:r>
    </w:p>
    <w:p w:rsidR="00000000" w:rsidRDefault="00000000">
      <w:pPr>
        <w:spacing w:after="240"/>
        <w:ind w:left="924" w:hanging="357"/>
      </w:pPr>
      <w:r>
        <w:t>-</w:t>
      </w:r>
      <w:r>
        <w:tab/>
        <w:t>La compatibilidad de la legislación penitenciaria marroquí con las normas internacionales.  Taller sobre las legislaciones penitenciarias y las normas internacionales sobre el trato debido a los presos, Rabat, 22 a 24 de enero de 2001</w:t>
      </w:r>
    </w:p>
    <w:p w:rsidR="00000000" w:rsidRDefault="00000000">
      <w:pPr>
        <w:spacing w:after="240"/>
        <w:ind w:left="924" w:hanging="357"/>
      </w:pPr>
      <w:r>
        <w:t>-</w:t>
      </w:r>
      <w:r>
        <w:tab/>
        <w:t>Los tratados internacionales y el derecho interno.  Seminario sobre los pactos internacionales y el derecho interno, Rabat, 19 a 21 de octubre de 2001</w:t>
      </w:r>
    </w:p>
    <w:p w:rsidR="00000000" w:rsidRDefault="00000000">
      <w:pPr>
        <w:spacing w:after="240"/>
        <w:ind w:left="924" w:hanging="357"/>
      </w:pPr>
      <w:r>
        <w:t>-</w:t>
      </w:r>
      <w:r>
        <w:tab/>
        <w:t>El papel de la ética en la prevención de la tortura.  Jornada de estudio sobre la medicina en las prisiones y los derechos humanos, Rabat, 6 de junio de 2002</w:t>
      </w:r>
    </w:p>
    <w:p w:rsidR="00000000" w:rsidRDefault="00000000">
      <w:pPr>
        <w:spacing w:after="240"/>
        <w:ind w:left="924" w:hanging="357"/>
      </w:pPr>
      <w:r>
        <w:t>-</w:t>
      </w:r>
      <w:r>
        <w:tab/>
        <w:t>Las normas internacionales en materia de derechos humanos y la supervisión de las elecciones.  Jornada de estudio sobre la supervisión de las elecciones, Rabat, 7 de junio de 2002</w:t>
      </w:r>
    </w:p>
    <w:p w:rsidR="00000000" w:rsidRDefault="00000000">
      <w:pPr>
        <w:spacing w:after="240"/>
        <w:ind w:left="924" w:hanging="357"/>
      </w:pPr>
      <w:r>
        <w:t>-</w:t>
      </w:r>
      <w:r>
        <w:tab/>
        <w:t>Reflexión sobre la ley de prensa marroquí.  Jornada de estudio sobre la democracia y el derecho a la información, Rabat, 21 de noviembre de 2002</w:t>
      </w:r>
    </w:p>
    <w:p w:rsidR="00000000" w:rsidRDefault="00000000">
      <w:pPr>
        <w:spacing w:after="240"/>
        <w:ind w:left="924" w:hanging="357"/>
      </w:pPr>
      <w:r>
        <w:t>-</w:t>
      </w:r>
      <w:r>
        <w:tab/>
        <w:t>Libertad de información y juicio justo.  Taller de formación sobre los medios de información y los derechos humanos, Rabat, 3 a 5 de octubre de 2003</w:t>
      </w:r>
    </w:p>
    <w:p w:rsidR="00000000" w:rsidRDefault="00000000">
      <w:pPr>
        <w:spacing w:after="240"/>
        <w:ind w:left="924" w:hanging="357"/>
      </w:pPr>
      <w:r>
        <w:t>-</w:t>
      </w:r>
      <w:r>
        <w:tab/>
        <w:t>Taller regional sobre los países árabes y los mecanismos internacionales de protección de los derechos humanos, Casablanca, 25 a 28 de septiembre de 2003:  Reflexión sobre la situación de las reservas en materia de derechos humanos en los países árabes; estudio crítico sobre las prácticas de los países árabes en relación con los informes periódicos sobre derechos humanos</w:t>
      </w:r>
    </w:p>
    <w:p w:rsidR="00000000" w:rsidRDefault="00000000">
      <w:pPr>
        <w:spacing w:after="240"/>
        <w:ind w:left="924" w:hanging="357"/>
      </w:pPr>
      <w:r>
        <w:t>-</w:t>
      </w:r>
      <w:r>
        <w:tab/>
        <w:t>El derecho y la evolución institucional de los derechos humanos en Marruecos.  Dos talleres para funcionarios de las instituciones de las Naciones Unidas en Marruecos sobre la evolución de los derechos humanos en Marruecos, Rabat, 7 y 25 de mayo de 2004</w:t>
      </w:r>
    </w:p>
    <w:p w:rsidR="00000000" w:rsidRDefault="00000000">
      <w:pPr>
        <w:spacing w:after="240"/>
        <w:ind w:left="924" w:hanging="357"/>
      </w:pPr>
      <w:r>
        <w:t>-</w:t>
      </w:r>
      <w:r>
        <w:tab/>
        <w:t>Violación manifiesta de los derechos humanos:  reglamentación sin visión, mesa redonda sobre la labor de la comisión de indemnización de Marruecos</w:t>
      </w:r>
    </w:p>
    <w:p w:rsidR="00000000" w:rsidRDefault="00000000">
      <w:pPr>
        <w:spacing w:after="240"/>
        <w:ind w:left="924" w:hanging="357"/>
      </w:pPr>
      <w:r>
        <w:t>-</w:t>
      </w:r>
      <w:r>
        <w:tab/>
        <w:t>Los casos de tortura ante los tribunales de Marruecos.  Taller nacional sobre el "Protocolo de Estambul", Marruecos, 29 de noviembre a 2 de diciembre de 2004</w:t>
      </w:r>
    </w:p>
    <w:p w:rsidR="00000000" w:rsidRDefault="00000000">
      <w:pPr>
        <w:spacing w:after="240"/>
      </w:pPr>
      <w:r>
        <w:rPr>
          <w:b/>
          <w:bCs/>
        </w:rPr>
        <w:t>Trabajos legislativos</w:t>
      </w:r>
    </w:p>
    <w:p w:rsidR="00000000" w:rsidRDefault="00000000">
      <w:pPr>
        <w:tabs>
          <w:tab w:val="left" w:pos="1320"/>
        </w:tabs>
        <w:spacing w:after="240"/>
        <w:ind w:left="1321" w:hanging="1321"/>
      </w:pPr>
      <w:r>
        <w:t>1999-2001:</w:t>
      </w:r>
      <w:r>
        <w:tab/>
        <w:t>Coordinador de proyectos de ley sobre las libertades civiles</w:t>
      </w:r>
    </w:p>
    <w:p w:rsidR="00000000" w:rsidRDefault="00000000">
      <w:pPr>
        <w:tabs>
          <w:tab w:val="left" w:pos="1320"/>
        </w:tabs>
        <w:spacing w:after="240"/>
        <w:ind w:left="1321" w:hanging="1321"/>
      </w:pPr>
      <w:r>
        <w:t>2000:</w:t>
      </w:r>
      <w:r>
        <w:tab/>
      </w:r>
      <w:r>
        <w:tab/>
        <w:t xml:space="preserve">Preparación de un documento de trabajo sobre los partidos políticos en Marruecos; preparación de un documento de trabajo sobre la institución del </w:t>
      </w:r>
      <w:r>
        <w:rPr>
          <w:i/>
          <w:iCs/>
        </w:rPr>
        <w:t>Ombudsman</w:t>
      </w:r>
    </w:p>
    <w:p w:rsidR="00000000" w:rsidRDefault="00000000">
      <w:pPr>
        <w:tabs>
          <w:tab w:val="left" w:pos="1320"/>
        </w:tabs>
        <w:spacing w:after="240"/>
        <w:ind w:left="1321" w:hanging="1321"/>
      </w:pPr>
      <w:r>
        <w:t>2003:</w:t>
      </w:r>
      <w:r>
        <w:tab/>
      </w:r>
      <w:r>
        <w:tab/>
        <w:t>Participación en la elaboración del reglamento interno de la institución Diwan Al Madhalim (</w:t>
      </w:r>
      <w:r>
        <w:rPr>
          <w:i/>
          <w:iCs/>
        </w:rPr>
        <w:t>Ombudsman</w:t>
      </w:r>
      <w:r>
        <w:t>)</w:t>
      </w:r>
    </w:p>
    <w:p w:rsidR="00000000" w:rsidRDefault="00000000">
      <w:pPr>
        <w:tabs>
          <w:tab w:val="left" w:pos="1320"/>
        </w:tabs>
        <w:spacing w:after="240"/>
        <w:ind w:left="1321" w:hanging="1321"/>
      </w:pPr>
      <w:r>
        <w:t>2004:</w:t>
      </w:r>
      <w:r>
        <w:tab/>
      </w:r>
      <w:r>
        <w:tab/>
        <w:t xml:space="preserve">Participación en la elaboración consultiva de un proyecto de ley de institución del </w:t>
      </w:r>
      <w:r>
        <w:rPr>
          <w:i/>
          <w:iCs/>
        </w:rPr>
        <w:t>Ombudsman</w:t>
      </w:r>
      <w:r>
        <w:t xml:space="preserve"> en Jordania:  manual de formación en derechos humanos para los agentes del orden público destinado a la filial de Amnistía en Marruecos</w:t>
      </w:r>
    </w:p>
    <w:p w:rsidR="00000000" w:rsidRDefault="00000000">
      <w:pPr>
        <w:tabs>
          <w:tab w:val="left" w:pos="1200"/>
          <w:tab w:val="left" w:pos="1560"/>
        </w:tabs>
        <w:spacing w:after="240"/>
        <w:ind w:left="1560" w:hanging="1560"/>
        <w:rPr>
          <w:b/>
          <w:bCs/>
        </w:rPr>
      </w:pPr>
      <w:r>
        <w:rPr>
          <w:b/>
          <w:bCs/>
        </w:rPr>
        <w:t>Publicaciones</w:t>
      </w:r>
    </w:p>
    <w:p w:rsidR="00000000" w:rsidRDefault="00000000">
      <w:pPr>
        <w:tabs>
          <w:tab w:val="left" w:pos="1320"/>
        </w:tabs>
        <w:spacing w:after="240"/>
        <w:ind w:left="1321" w:hanging="1321"/>
      </w:pPr>
      <w:r>
        <w:t>2000:</w:t>
      </w:r>
      <w:r>
        <w:tab/>
      </w:r>
      <w:r>
        <w:tab/>
        <w:t>Estudio comparativo de las competencias de los mediadores, REMALD Nº 26</w:t>
      </w:r>
      <w:r>
        <w:noBreakHyphen/>
        <w:t>2000</w:t>
      </w:r>
    </w:p>
    <w:p w:rsidR="00000000" w:rsidRDefault="00000000">
      <w:pPr>
        <w:tabs>
          <w:tab w:val="left" w:pos="1320"/>
        </w:tabs>
        <w:spacing w:after="240"/>
        <w:ind w:left="1321" w:hanging="1321"/>
      </w:pPr>
      <w:r>
        <w:t>2002:</w:t>
      </w:r>
      <w:r>
        <w:tab/>
      </w:r>
      <w:r>
        <w:rPr>
          <w:i/>
          <w:iCs/>
        </w:rPr>
        <w:tab/>
        <w:t>Lugar que ocupan los tratados en la legislación interna</w:t>
      </w:r>
      <w:r>
        <w:t>.  Publicación del CDIFDH</w:t>
      </w:r>
    </w:p>
    <w:p w:rsidR="00000000" w:rsidRDefault="00000000">
      <w:pPr>
        <w:tabs>
          <w:tab w:val="left" w:pos="1320"/>
        </w:tabs>
        <w:spacing w:after="240"/>
        <w:ind w:left="1321" w:hanging="1321"/>
      </w:pPr>
      <w:r>
        <w:t>2004:</w:t>
      </w:r>
      <w:r>
        <w:tab/>
      </w:r>
      <w:r>
        <w:tab/>
        <w:t>El papel de las instituciones nacionales en materia de protección de los derechos humanos, publicación del Instituto Sueco de Alejandría, Egipto; la compatibilidad de la ley relativa a la entrada y estancia de extranjeros en el Reino de Marruecos, la emigración y la inmigración irregular, con las convenciones internacionales de derechos humanos, simposio nacional los días 19 y 20 de diciembre de 2003, publicación de la asociación de información jurídica y judicial, 2004</w:t>
      </w:r>
    </w:p>
    <w:p w:rsidR="00000000" w:rsidRDefault="00000000">
      <w:pPr>
        <w:tabs>
          <w:tab w:val="left" w:pos="1320"/>
        </w:tabs>
        <w:spacing w:after="240"/>
        <w:ind w:left="1321" w:hanging="1321"/>
      </w:pPr>
      <w:r>
        <w:t>2005:</w:t>
      </w:r>
      <w:r>
        <w:tab/>
      </w:r>
      <w:r>
        <w:tab/>
        <w:t xml:space="preserve">Estudio comparativo de la equidad, revista </w:t>
      </w:r>
      <w:r>
        <w:rPr>
          <w:i/>
          <w:iCs/>
        </w:rPr>
        <w:t>Diwan Al Madhalim</w:t>
      </w:r>
      <w:r>
        <w:t xml:space="preserve"> Nº 2; los efectos de la adhesión de Marruecos a los derechos humanos y al derecho humanitario en la reforma del código penal, simposio sobre la reforma penal, publicación de la asociación de información jurídica y judicial; la tortura en la jurisprudencia marroquí, publicación de la CDIFDH y el IRCT</w:t>
      </w:r>
    </w:p>
    <w:p w:rsidR="00000000" w:rsidRDefault="00000000">
      <w:pPr>
        <w:tabs>
          <w:tab w:val="left" w:pos="1200"/>
          <w:tab w:val="left" w:pos="1560"/>
        </w:tabs>
        <w:spacing w:after="240"/>
        <w:ind w:left="1560" w:hanging="1560"/>
      </w:pPr>
      <w:r>
        <w:rPr>
          <w:b/>
          <w:bCs/>
        </w:rPr>
        <w:t>Idiomas</w:t>
      </w:r>
    </w:p>
    <w:p w:rsidR="00000000" w:rsidRDefault="00000000">
      <w:pPr>
        <w:tabs>
          <w:tab w:val="left" w:pos="1200"/>
        </w:tabs>
        <w:spacing w:after="240"/>
        <w:ind w:left="924" w:hanging="357"/>
      </w:pPr>
      <w:r>
        <w:t>-</w:t>
      </w:r>
      <w:r>
        <w:tab/>
        <w:t>Dominio del árabe y el francés</w:t>
      </w:r>
    </w:p>
    <w:p w:rsidR="00000000" w:rsidRDefault="00000000">
      <w:pPr>
        <w:tabs>
          <w:tab w:val="left" w:pos="1200"/>
        </w:tabs>
        <w:spacing w:after="240"/>
        <w:ind w:left="924" w:hanging="357"/>
      </w:pPr>
      <w:r>
        <w:t>-</w:t>
      </w:r>
      <w:r>
        <w:tab/>
        <w:t>Buen conocimiento del inglés y el español</w:t>
      </w:r>
    </w:p>
    <w:p w:rsidR="00000000" w:rsidRDefault="00000000">
      <w:pPr>
        <w:tabs>
          <w:tab w:val="left" w:pos="1200"/>
          <w:tab w:val="left" w:pos="1560"/>
        </w:tabs>
        <w:spacing w:after="240"/>
        <w:rPr>
          <w:b/>
          <w:bCs/>
        </w:rPr>
      </w:pPr>
      <w:r>
        <w:rPr>
          <w:b/>
          <w:bCs/>
        </w:rPr>
        <w:t>Actividades en la sociedad civil</w:t>
      </w:r>
    </w:p>
    <w:p w:rsidR="00000000" w:rsidRDefault="00000000">
      <w:pPr>
        <w:tabs>
          <w:tab w:val="left" w:pos="1320"/>
        </w:tabs>
        <w:spacing w:after="240"/>
        <w:ind w:left="1321" w:hanging="1321"/>
      </w:pPr>
      <w:r>
        <w:t>1984-1989:</w:t>
      </w:r>
      <w:r>
        <w:tab/>
      </w:r>
      <w:r>
        <w:tab/>
        <w:t>Miembro de la Asociación de Defensa de los Derechos Humanos en Marruecos</w:t>
      </w:r>
    </w:p>
    <w:p w:rsidR="00000000" w:rsidRDefault="00000000">
      <w:pPr>
        <w:tabs>
          <w:tab w:val="left" w:pos="1320"/>
        </w:tabs>
        <w:spacing w:after="240"/>
        <w:ind w:left="1321" w:hanging="1321"/>
      </w:pPr>
      <w:r>
        <w:t>1990-1998:</w:t>
      </w:r>
      <w:r>
        <w:tab/>
      </w:r>
      <w:r>
        <w:tab/>
        <w:t>Miembro del comité administrativo de la Organización Marroquí de Derechos Humanos (OMDH)</w:t>
      </w:r>
    </w:p>
    <w:p w:rsidR="00000000" w:rsidRDefault="00000000">
      <w:pPr>
        <w:tabs>
          <w:tab w:val="left" w:pos="1320"/>
        </w:tabs>
        <w:spacing w:after="240"/>
        <w:ind w:left="1321" w:hanging="1321"/>
      </w:pPr>
      <w:r>
        <w:t>1991-1998:</w:t>
      </w:r>
      <w:r>
        <w:tab/>
      </w:r>
      <w:r>
        <w:tab/>
        <w:t>Miembro del Sindicato Nacional de la Prensa de Marruecos (SNPM)</w:t>
      </w:r>
    </w:p>
    <w:p w:rsidR="00000000" w:rsidRDefault="00000000">
      <w:pPr>
        <w:tabs>
          <w:tab w:val="left" w:pos="1320"/>
        </w:tabs>
        <w:spacing w:after="240"/>
        <w:ind w:left="1321" w:hanging="1321"/>
      </w:pPr>
      <w:r>
        <w:t>1993-1998:</w:t>
      </w:r>
      <w:r>
        <w:tab/>
      </w:r>
      <w:r>
        <w:tab/>
        <w:t>Miembro del Sindicato Regional de la Enseñanza Superior (SNE Sup)</w:t>
      </w:r>
    </w:p>
    <w:p w:rsidR="00000000" w:rsidRDefault="00000000">
      <w:pPr>
        <w:tabs>
          <w:tab w:val="left" w:pos="1320"/>
        </w:tabs>
        <w:spacing w:after="240"/>
        <w:ind w:left="1321" w:hanging="1321"/>
      </w:pPr>
      <w:r>
        <w:t>2005:</w:t>
      </w:r>
      <w:r>
        <w:tab/>
      </w:r>
      <w:r>
        <w:tab/>
        <w:t xml:space="preserve">Encargado de programas en el Centro de Estudios de los Derechos Humanos y la Democracia </w:t>
      </w:r>
    </w:p>
    <w:p w:rsidR="00000000" w:rsidRDefault="00000000">
      <w:pPr>
        <w:tabs>
          <w:tab w:val="left" w:pos="1320"/>
        </w:tabs>
        <w:spacing w:after="240"/>
        <w:ind w:left="1321" w:hanging="1321"/>
      </w:pPr>
      <w:r>
        <w:t>2006:</w:t>
      </w:r>
      <w:r>
        <w:tab/>
        <w:t xml:space="preserve">Miembro del comité administrativo de la Organización Marroquí de Derechos Humanos (OMDH) </w:t>
      </w:r>
      <w:r>
        <w:rPr>
          <w:b/>
          <w:bCs/>
        </w:rPr>
        <w:t xml:space="preserve">  </w:t>
      </w:r>
    </w:p>
    <w:p w:rsidR="00000000" w:rsidRDefault="00000000">
      <w:pPr>
        <w:pStyle w:val="Heading1"/>
        <w:keepNext w:val="0"/>
        <w:spacing w:after="360"/>
        <w:textAlignment w:val="top"/>
        <w:rPr>
          <w:rStyle w:val="Emphasis"/>
          <w:rFonts w:cs="Courier New"/>
          <w:bCs/>
          <w:i w:val="0"/>
          <w:kern w:val="0"/>
          <w:szCs w:val="24"/>
          <w:lang w:val="es-ES_tradnl"/>
        </w:rPr>
      </w:pPr>
      <w:r>
        <w:rPr>
          <w:lang w:val="es-ES_tradnl"/>
        </w:rPr>
        <w:br w:type="page"/>
      </w:r>
      <w:r>
        <w:rPr>
          <w:bCs/>
          <w:kern w:val="0"/>
          <w:szCs w:val="24"/>
          <w:lang w:val="es-ES_tradnl"/>
        </w:rPr>
        <w:t>Prafullachandra Natwarlal BHAGWATI</w:t>
      </w:r>
    </w:p>
    <w:p w:rsidR="00000000" w:rsidRDefault="00000000">
      <w:pPr>
        <w:pStyle w:val="NormalWeb"/>
        <w:tabs>
          <w:tab w:val="left" w:pos="2340"/>
        </w:tabs>
        <w:spacing w:before="0" w:beforeAutospacing="0" w:after="240" w:afterAutospacing="0"/>
        <w:rPr>
          <w:color w:val="auto"/>
          <w:lang w:val="es-ES_tradnl"/>
        </w:rPr>
      </w:pPr>
      <w:r>
        <w:rPr>
          <w:rStyle w:val="Emphasis"/>
          <w:b/>
          <w:i w:val="0"/>
          <w:color w:val="auto"/>
          <w:lang w:val="es-ES_tradnl"/>
        </w:rPr>
        <w:t>Fecha de nacimiento:</w:t>
      </w:r>
      <w:r>
        <w:rPr>
          <w:rStyle w:val="Emphasis"/>
          <w:bCs/>
          <w:i w:val="0"/>
          <w:color w:val="auto"/>
          <w:lang w:val="es-ES_tradnl"/>
        </w:rPr>
        <w:tab/>
      </w:r>
      <w:r>
        <w:rPr>
          <w:iCs/>
          <w:lang w:val="es-ES_tradnl"/>
        </w:rPr>
        <w:t>21</w:t>
      </w:r>
      <w:r>
        <w:rPr>
          <w:rStyle w:val="Emphasis"/>
          <w:i w:val="0"/>
          <w:color w:val="auto"/>
          <w:lang w:val="es-ES_tradnl"/>
        </w:rPr>
        <w:t xml:space="preserve"> de diciembre de 1921</w:t>
      </w:r>
    </w:p>
    <w:p w:rsidR="00000000" w:rsidRDefault="00000000">
      <w:pPr>
        <w:pStyle w:val="NormalWeb"/>
        <w:tabs>
          <w:tab w:val="left" w:pos="2340"/>
        </w:tabs>
        <w:spacing w:before="0" w:beforeAutospacing="0" w:after="240" w:afterAutospacing="0"/>
        <w:rPr>
          <w:color w:val="auto"/>
          <w:lang w:val="es-ES_tradnl"/>
        </w:rPr>
      </w:pPr>
      <w:r>
        <w:rPr>
          <w:b/>
          <w:bCs/>
          <w:color w:val="auto"/>
          <w:lang w:val="es-ES_tradnl"/>
        </w:rPr>
        <w:t>Idioma de trabajo:</w:t>
      </w:r>
      <w:r>
        <w:rPr>
          <w:b/>
          <w:bCs/>
          <w:color w:val="auto"/>
          <w:lang w:val="es-ES_tradnl"/>
        </w:rPr>
        <w:tab/>
      </w:r>
      <w:r>
        <w:rPr>
          <w:color w:val="auto"/>
          <w:lang w:val="es-ES_tradnl"/>
        </w:rPr>
        <w:t>Inglés</w:t>
      </w:r>
    </w:p>
    <w:p w:rsidR="00000000" w:rsidRDefault="00000000">
      <w:pPr>
        <w:autoSpaceDE w:val="0"/>
        <w:autoSpaceDN w:val="0"/>
        <w:adjustRightInd w:val="0"/>
        <w:spacing w:after="240"/>
        <w:ind w:firstLine="567"/>
      </w:pPr>
      <w:r>
        <w:t xml:space="preserve">El magistrado P. N. Bhagwati es uno de los juristas más distinguidos de la India desde la independencia de ese país.  Presidió el Tribunal Supremo de la India hasta su jubilación.  Bajo su dirección, el Tribunal Supremo de la India creó una extensa jurisprudencia en materia de derechos humanos para la India.  Mediante la interpretación creativa, el Sr. Bhagwati amplió el alcance y el contexto de los derechos humanos consagrados en la Constitución.  Desarrolló la estrategia del litigio en interés público con objeto de hacer que los derechos humanos tuvieran sentido para las grandes masas de pobres y desfavorecidos.  Se trata de una estrategia que le ha valido la admiración de muchas jurisdicciones de </w:t>
      </w:r>
      <w:r>
        <w:rPr>
          <w:i/>
          <w:iCs/>
        </w:rPr>
        <w:t>common law</w:t>
      </w:r>
      <w:r>
        <w:t>.</w:t>
      </w:r>
    </w:p>
    <w:p w:rsidR="00000000" w:rsidRDefault="00000000">
      <w:pPr>
        <w:autoSpaceDE w:val="0"/>
        <w:autoSpaceDN w:val="0"/>
        <w:adjustRightInd w:val="0"/>
        <w:spacing w:after="240"/>
        <w:rPr>
          <w:szCs w:val="20"/>
          <w:lang w:val="es-ES_tradnl"/>
        </w:rPr>
      </w:pPr>
      <w:r>
        <w:tab/>
        <w:t xml:space="preserve">El magistrado Bhagwati está muy vinculado con gran número de organizaciones no gubernamentales (ONG), tanto en la India como en el extranjero, y ha motivado e inspirado a estas organizaciones de base dedicadas a los derechos humanos y al desarrollo. </w:t>
      </w:r>
      <w:r>
        <w:rPr>
          <w:lang w:val="es-ES_tradnl"/>
        </w:rPr>
        <w:t xml:space="preserve"> Ha organizado diversos coloquios judiciales en distintas partes del Commonwealth sobre "La aplicación interna de las normas internacionales de derechos </w:t>
      </w:r>
      <w:r>
        <w:t>humanos</w:t>
      </w:r>
      <w:r>
        <w:rPr>
          <w:lang w:val="es-ES_tradnl"/>
        </w:rPr>
        <w:t>" para jueces del Commonwealth.  También ha promovido numerosos seminarios de abogados y jueces sobre el tema de los derechos humanos organizados por ONG y participado en ellos y fue Presidente del Congreso Mundial sobre los Derechos Humanos celebrado en Nueva Delhi en diciembre de 1990.</w:t>
      </w:r>
    </w:p>
    <w:p w:rsidR="00000000" w:rsidRDefault="00000000">
      <w:pPr>
        <w:autoSpaceDE w:val="0"/>
        <w:autoSpaceDN w:val="0"/>
        <w:adjustRightInd w:val="0"/>
        <w:spacing w:after="240"/>
      </w:pPr>
      <w:r>
        <w:tab/>
        <w:t>Ha sido miembro de la Comisión de Expertos de la OIT desde 1987.  Ha sido Presidente y Vicepresidente del Comité de Derechos Humanos de las Naciones Unidas, del que ahora es miembro.  El Alto Comisionado de las Naciones Unidas para los Derechos Humanos lo nombró Asesor Regional para la región de Asia y el Pacífico.  También ha llevado a cabo diversas misiones para el Centro de Derechos Humanos de las Naciones Unidas, la Secretaría del Commonwealth y la Comisión Internacional de Juristas.  Diversos países, entre ellos Mongolia, Camboya, Nepal, Etiopía y Sudáfrica, han recurrido a sus servicios para redactar sus constituciones y especialmente los capítulos dedicados a los derechos humanos.  Fue miembro de la Comisión Goldstone de investigación en Sudáfrica.  También participó en la ultimación del proyecto de manual para la formación de los jueces en materia de derechos humanos preparado por la Oficina del Alto Comisionado para los Derechos Humanos.</w:t>
      </w:r>
    </w:p>
    <w:p w:rsidR="00000000" w:rsidRDefault="00000000">
      <w:pPr>
        <w:autoSpaceDE w:val="0"/>
        <w:autoSpaceDN w:val="0"/>
        <w:adjustRightInd w:val="0"/>
        <w:spacing w:after="240"/>
        <w:rPr>
          <w:lang w:val="es-ES_tradnl"/>
        </w:rPr>
      </w:pPr>
      <w:r>
        <w:tab/>
        <w:t xml:space="preserve">El magistrado Bhagwati se ha ocupado de forma particularmente intensa de los derechos de la mujer.  Ha sido el moderador y asesor principal de al menos tres seminarios judiciales para mujeres jueces sobre la aplicación interna de las normas internacionales de derechos humanos en la jurisprudencia de los derechos de la mujer, uno en Victoria Falls para jueces africanas, otro en Hong Kong para jueces de Asia y el Pacífico y el tercero en Guyana para jueces del Caribe.  Presidió el </w:t>
      </w:r>
      <w:r>
        <w:rPr>
          <w:lang w:val="es-ES_tradnl"/>
        </w:rPr>
        <w:t>Tribunal Popular para juzgar la violencia contra la mujer celebrado durante la Conferencia Mundial de Derechos Humanos de Viena.  Este tribunal fue organizado por ONG femeninas internacionales.</w:t>
      </w:r>
    </w:p>
    <w:p w:rsidR="00000000" w:rsidRDefault="00000000">
      <w:pPr>
        <w:autoSpaceDE w:val="0"/>
        <w:autoSpaceDN w:val="0"/>
        <w:adjustRightInd w:val="0"/>
        <w:spacing w:after="240"/>
      </w:pPr>
      <w:r>
        <w:tab/>
        <w:t>Ha realizado una gran labor en la esfera de los derechos humanos y el desarrollo entre los miembros de las tribus y especialmente las mujeres en las regiones del sur y el este de la India y ha proporcionado orientación a la ONG AWARE para fomentar la autosuficiencia de 6.000 aldeas.  Su nombre se cita también corrientemente en los hogares pobres y desfavorecidos de la sociedad india.</w:t>
      </w:r>
    </w:p>
    <w:p w:rsidR="00000000" w:rsidRDefault="00000000">
      <w:pPr>
        <w:autoSpaceDE w:val="0"/>
        <w:autoSpaceDN w:val="0"/>
        <w:adjustRightInd w:val="0"/>
        <w:spacing w:after="240"/>
        <w:rPr>
          <w:szCs w:val="20"/>
        </w:rPr>
      </w:pPr>
      <w:r>
        <w:rPr>
          <w:szCs w:val="20"/>
        </w:rPr>
        <w:tab/>
        <w:t xml:space="preserve">El magistrado P. N. Bhagwati introdujo un gran número de innovaciones con objeto de proporcionar acceso a la justicia a los pobres y </w:t>
      </w:r>
      <w:r>
        <w:t>desfavorecidos</w:t>
      </w:r>
      <w:r>
        <w:rPr>
          <w:szCs w:val="20"/>
        </w:rPr>
        <w:t xml:space="preserve">.  Amplió la doctrina del </w:t>
      </w:r>
      <w:r>
        <w:rPr>
          <w:i/>
          <w:iCs/>
          <w:szCs w:val="20"/>
        </w:rPr>
        <w:t>locus standi</w:t>
      </w:r>
      <w:r>
        <w:rPr>
          <w:szCs w:val="20"/>
        </w:rPr>
        <w:t xml:space="preserve"> ante el Tribunal Supremo y los altos tribunales (</w:t>
      </w:r>
      <w:r>
        <w:rPr>
          <w:iCs/>
          <w:szCs w:val="20"/>
        </w:rPr>
        <w:t>high courts</w:t>
      </w:r>
      <w:r>
        <w:rPr>
          <w:szCs w:val="20"/>
        </w:rPr>
        <w:t>) para defender los derechos individuales y colectivos de las personas que se veían privadas de acceso a la justicia debido a su pobreza o a su desvalimiento social o económico.</w:t>
      </w:r>
    </w:p>
    <w:p w:rsidR="00000000" w:rsidRDefault="00000000">
      <w:pPr>
        <w:autoSpaceDE w:val="0"/>
        <w:autoSpaceDN w:val="0"/>
        <w:adjustRightInd w:val="0"/>
        <w:spacing w:after="240"/>
        <w:rPr>
          <w:szCs w:val="20"/>
        </w:rPr>
      </w:pPr>
      <w:r>
        <w:rPr>
          <w:szCs w:val="20"/>
        </w:rPr>
        <w:tab/>
        <w:t>Al mismo tiempo consiguió establecer un programa de asistencia jurídica muy completo.  En general se lo considera el creador del programa de asistencia jurídica de la India, que incluye la construcción de campamentos de asistencia jurídica en las zonas rurales, el trabajo con las ONG, el establecimiento de clínicas de asistencia jurídica, etc.</w:t>
      </w:r>
    </w:p>
    <w:p w:rsidR="00000000" w:rsidRDefault="00000000">
      <w:pPr>
        <w:autoSpaceDE w:val="0"/>
        <w:autoSpaceDN w:val="0"/>
        <w:adjustRightInd w:val="0"/>
        <w:spacing w:after="240"/>
      </w:pPr>
      <w:r>
        <w:tab/>
        <w:t>Se han rodado numerosos documentales sobre su persona y su labor.  En uno de ellos es una de las seis personalidades indias a las que la televisión de la India ha dedicado un perfil biográfico.  Ha sido el miembro más notable de la judicatura india desde la obtención de la independencia.  Su reputación y su influencia, a través de su labor judicial y de asistencia jurídica, son tan grandes que la respuesta del público ha sido impresionante.  Por ejemplo, una aldea en que los habitantes resultaron beneficiados por un fallo suyo ha sido rebautizada Bhagwati Puram.</w:t>
      </w:r>
    </w:p>
    <w:p w:rsidR="00000000" w:rsidRDefault="00000000">
      <w:pPr>
        <w:autoSpaceDE w:val="0"/>
        <w:autoSpaceDN w:val="0"/>
        <w:adjustRightInd w:val="0"/>
        <w:spacing w:after="240"/>
        <w:rPr>
          <w:szCs w:val="20"/>
        </w:rPr>
      </w:pPr>
      <w:r>
        <w:rPr>
          <w:lang w:val="es-ES_tradnl"/>
        </w:rPr>
        <w:tab/>
        <w:t xml:space="preserve">Ha defendido la causa de los trabajadores y </w:t>
      </w:r>
      <w:r>
        <w:t>los</w:t>
      </w:r>
      <w:r>
        <w:rPr>
          <w:lang w:val="es-ES_tradnl"/>
        </w:rPr>
        <w:t xml:space="preserve"> obreros.  Sus fallos, que mueven a reflexión, sobre el trabajo en condiciones de servidumbre, el trabajo sin sindicación y el trabajo infantil han tenido como consecuencia la promulgación de diversas leyes y planes gubernamentales para mejorar la situación social y económica </w:t>
      </w:r>
      <w:r>
        <w:rPr>
          <w:szCs w:val="20"/>
        </w:rPr>
        <w:t>de esos trabajadores.  Participa también en el programa de desarrollo sostenible y es responsable del desarrollo de jurisprudencia sobre la pobreza en la India.</w:t>
      </w:r>
    </w:p>
    <w:p w:rsidR="00000000" w:rsidRDefault="00000000">
      <w:pPr>
        <w:autoSpaceDE w:val="0"/>
        <w:autoSpaceDN w:val="0"/>
        <w:adjustRightInd w:val="0"/>
        <w:spacing w:after="240"/>
        <w:rPr>
          <w:lang w:val="es-ES_tradnl"/>
        </w:rPr>
      </w:pPr>
      <w:r>
        <w:tab/>
        <w:t xml:space="preserve">También el Alto Comisionado de las Naciones Unidas para los Refugiados ha recurrido a sus servicios.  Fue el Presidente del </w:t>
      </w:r>
      <w:r>
        <w:rPr>
          <w:lang w:val="es-ES_tradnl"/>
        </w:rPr>
        <w:t xml:space="preserve">Grupo de Personalidades Eminentes encargado de estudiar las cuestiones relativas a los refugiados en el Asia meridional. </w:t>
      </w:r>
    </w:p>
    <w:p w:rsidR="00000000" w:rsidRDefault="00000000">
      <w:pPr>
        <w:autoSpaceDE w:val="0"/>
        <w:autoSpaceDN w:val="0"/>
        <w:adjustRightInd w:val="0"/>
        <w:spacing w:after="240"/>
        <w:rPr>
          <w:lang w:val="es-ES_tradnl"/>
        </w:rPr>
      </w:pPr>
      <w:r>
        <w:rPr>
          <w:lang w:val="es-ES_tradnl"/>
        </w:rPr>
        <w:tab/>
        <w:t xml:space="preserve">También ha sido miembro de la Corte Permanente de Arbitraje de La Haya.  Asimismo, junto con Henry Kissinger y Lord Carrington, fue miembro del Equipo </w:t>
      </w:r>
      <w:r>
        <w:t>Internacional</w:t>
      </w:r>
      <w:r>
        <w:rPr>
          <w:lang w:val="es-ES_tradnl"/>
        </w:rPr>
        <w:t xml:space="preserve"> de Mediación entre Inkhata y el Congreso Nacional Africano antes de las elecciones en Sudáfrica. Además fue miembro del Consejo de Asesoramiento Internacional para las Reformas Jurídicas y Judiciales del Banco Mundial.</w:t>
      </w:r>
    </w:p>
    <w:p w:rsidR="00000000" w:rsidRDefault="00000000">
      <w:pPr>
        <w:autoSpaceDE w:val="0"/>
        <w:autoSpaceDN w:val="0"/>
        <w:adjustRightInd w:val="0"/>
        <w:spacing w:after="240"/>
        <w:rPr>
          <w:lang w:val="es-ES_tradnl"/>
        </w:rPr>
      </w:pPr>
      <w:r>
        <w:rPr>
          <w:lang w:val="es-ES_tradnl"/>
        </w:rPr>
        <w:tab/>
        <w:t>En la actualidad es miembro del Comité de Derechos Humanos establecido en virtud del Pacto Internacional de Derechos Civiles y Políticos de las Naciones Unidas.  También es miembro honorario de la American Academy of Arts and Sciences y miembro honorario del Colegio de Abogados de la Ciudad de Nueva York.</w:t>
      </w:r>
    </w:p>
    <w:p w:rsidR="00000000" w:rsidRDefault="00000000">
      <w:pPr>
        <w:autoSpaceDE w:val="0"/>
        <w:autoSpaceDN w:val="0"/>
        <w:adjustRightInd w:val="0"/>
        <w:spacing w:after="240"/>
      </w:pPr>
      <w:r>
        <w:rPr>
          <w:lang w:val="es-ES_tradnl"/>
        </w:rPr>
        <w:tab/>
        <w:t xml:space="preserve">Es Rector de la Universidad de Hyderabad.  </w:t>
      </w:r>
      <w:r>
        <w:t>También es Rector del Shri Lal Bahadur Shastri Rashtriya Sanskrit Vidyapeeth.</w:t>
      </w:r>
    </w:p>
    <w:p w:rsidR="00000000" w:rsidRDefault="00000000">
      <w:pPr>
        <w:pStyle w:val="Title"/>
        <w:spacing w:after="360"/>
        <w:rPr>
          <w:lang w:val="es-ES_tradnl"/>
        </w:rPr>
      </w:pPr>
      <w:r>
        <w:rPr>
          <w:b w:val="0"/>
          <w:lang w:val="es-ES_tradnl"/>
        </w:rPr>
        <w:br w:type="page"/>
      </w:r>
      <w:r>
        <w:rPr>
          <w:lang w:val="es-ES_tradnl"/>
        </w:rPr>
        <w:t>CHANET Christine</w:t>
      </w:r>
    </w:p>
    <w:p w:rsidR="00000000" w:rsidRDefault="00000000">
      <w:pPr>
        <w:spacing w:after="240"/>
        <w:rPr>
          <w:bCs/>
          <w:szCs w:val="28"/>
          <w:lang w:val="es-ES_tradnl"/>
        </w:rPr>
      </w:pPr>
      <w:r>
        <w:rPr>
          <w:b/>
          <w:lang w:val="es-ES_tradnl"/>
        </w:rPr>
        <w:t>Idiomas de trabajo:</w:t>
      </w:r>
      <w:r>
        <w:rPr>
          <w:bCs/>
          <w:lang w:val="es-ES_tradnl"/>
        </w:rPr>
        <w:t xml:space="preserve"> </w:t>
      </w:r>
      <w:r>
        <w:rPr>
          <w:lang w:val="es-ES_tradnl"/>
        </w:rPr>
        <w:t xml:space="preserve"> F</w:t>
      </w:r>
      <w:r>
        <w:rPr>
          <w:szCs w:val="28"/>
          <w:lang w:val="es-ES_tradnl"/>
        </w:rPr>
        <w:t>rancés, inglés</w:t>
      </w:r>
    </w:p>
    <w:p w:rsidR="00000000" w:rsidRDefault="00000000">
      <w:pPr>
        <w:spacing w:after="240"/>
        <w:rPr>
          <w:b/>
          <w:lang w:val="es-ES_tradnl"/>
        </w:rPr>
      </w:pPr>
      <w:r>
        <w:rPr>
          <w:b/>
          <w:lang w:val="es-ES_tradnl"/>
        </w:rPr>
        <w:t>Situación/función actual</w:t>
      </w:r>
    </w:p>
    <w:p w:rsidR="00000000" w:rsidRDefault="00000000">
      <w:pPr>
        <w:spacing w:after="240"/>
        <w:ind w:left="924" w:hanging="357"/>
        <w:rPr>
          <w:lang w:val="es-ES_tradnl"/>
        </w:rPr>
      </w:pPr>
      <w:r>
        <w:rPr>
          <w:lang w:val="es-ES_tradnl"/>
        </w:rPr>
        <w:t>Asesora del Tribunal de Casación</w:t>
      </w:r>
    </w:p>
    <w:p w:rsidR="00000000" w:rsidRDefault="00000000">
      <w:pPr>
        <w:spacing w:after="240"/>
        <w:ind w:left="567"/>
        <w:rPr>
          <w:lang w:val="es-ES_tradnl"/>
        </w:rPr>
      </w:pPr>
      <w:r>
        <w:rPr>
          <w:lang w:val="es-ES_tradnl"/>
        </w:rPr>
        <w:t>Presidenta de la comisión de revisión de una sentencia penal tras un dictamen del Tribunal Europeo de Derechos Humanos</w:t>
      </w:r>
    </w:p>
    <w:p w:rsidR="00000000" w:rsidRDefault="00000000">
      <w:pPr>
        <w:spacing w:after="240"/>
        <w:ind w:left="567"/>
        <w:rPr>
          <w:lang w:val="es-ES_tradnl"/>
        </w:rPr>
      </w:pPr>
      <w:r>
        <w:rPr>
          <w:lang w:val="es-ES_tradnl"/>
        </w:rPr>
        <w:t>Representante del Alto Comisionado de las Naciones Unidas para los Derechos Humanos sobre la situación de los derechos humanos en Cuba</w:t>
      </w:r>
    </w:p>
    <w:p w:rsidR="00000000" w:rsidRDefault="00000000">
      <w:pPr>
        <w:spacing w:after="240"/>
        <w:ind w:left="924" w:hanging="357"/>
        <w:rPr>
          <w:lang w:val="es-ES_tradnl"/>
        </w:rPr>
      </w:pPr>
      <w:r>
        <w:rPr>
          <w:lang w:val="es-ES_tradnl"/>
        </w:rPr>
        <w:t>Presidenta del Comité de Derechos Humanos en 2005/2006</w:t>
      </w:r>
    </w:p>
    <w:p w:rsidR="00000000" w:rsidRDefault="00000000">
      <w:pPr>
        <w:spacing w:after="240"/>
        <w:rPr>
          <w:b/>
          <w:lang w:val="es-ES_tradnl"/>
        </w:rPr>
      </w:pPr>
      <w:r>
        <w:rPr>
          <w:b/>
          <w:lang w:val="es-ES_tradnl"/>
        </w:rPr>
        <w:t>Principales actividades profesionales</w:t>
      </w:r>
    </w:p>
    <w:p w:rsidR="00000000" w:rsidRDefault="00000000">
      <w:pPr>
        <w:spacing w:after="240"/>
        <w:ind w:left="924" w:hanging="357"/>
        <w:rPr>
          <w:szCs w:val="20"/>
          <w:lang w:val="es-ES_tradnl"/>
        </w:rPr>
      </w:pPr>
      <w:r>
        <w:rPr>
          <w:lang w:val="es-ES_tradnl"/>
        </w:rPr>
        <w:t>Auditor</w:t>
      </w:r>
      <w:r>
        <w:rPr>
          <w:szCs w:val="20"/>
          <w:lang w:val="es-ES_tradnl"/>
        </w:rPr>
        <w:t xml:space="preserve"> de Justicia en la Escuela Nacional de la Magistratura (1968-1970)</w:t>
      </w:r>
    </w:p>
    <w:p w:rsidR="00000000" w:rsidRDefault="00000000">
      <w:pPr>
        <w:spacing w:after="240"/>
        <w:ind w:left="924" w:hanging="357"/>
        <w:rPr>
          <w:szCs w:val="20"/>
          <w:lang w:val="es-ES_tradnl"/>
        </w:rPr>
      </w:pPr>
      <w:r>
        <w:rPr>
          <w:lang w:val="es-ES_tradnl"/>
        </w:rPr>
        <w:t>Magistrada</w:t>
      </w:r>
      <w:r>
        <w:rPr>
          <w:szCs w:val="20"/>
          <w:lang w:val="es-ES_tradnl"/>
        </w:rPr>
        <w:t xml:space="preserve"> en la Administración Central del Ministerio de Justicia (1970-1974)</w:t>
      </w:r>
    </w:p>
    <w:p w:rsidR="00000000" w:rsidRDefault="00000000">
      <w:pPr>
        <w:spacing w:after="240"/>
        <w:ind w:left="567"/>
        <w:rPr>
          <w:szCs w:val="20"/>
        </w:rPr>
      </w:pPr>
      <w:r>
        <w:rPr>
          <w:lang w:val="es-ES_tradnl"/>
        </w:rPr>
        <w:t>Consejera</w:t>
      </w:r>
      <w:r>
        <w:rPr>
          <w:szCs w:val="20"/>
        </w:rPr>
        <w:t xml:space="preserve"> técnica de la Secretaría de Estado de Asuntos de la Mujer, y más tarde Encargada de misión en la Secretaría de Estado (1974-1976)</w:t>
      </w:r>
    </w:p>
    <w:p w:rsidR="00000000" w:rsidRDefault="00000000">
      <w:pPr>
        <w:spacing w:after="240"/>
        <w:ind w:left="924" w:hanging="357"/>
        <w:rPr>
          <w:szCs w:val="20"/>
          <w:lang w:val="es-ES_tradnl"/>
        </w:rPr>
      </w:pPr>
      <w:r>
        <w:rPr>
          <w:lang w:val="es-ES_tradnl"/>
        </w:rPr>
        <w:t>Encargada</w:t>
      </w:r>
      <w:r>
        <w:rPr>
          <w:szCs w:val="20"/>
          <w:lang w:val="es-ES_tradnl"/>
        </w:rPr>
        <w:t xml:space="preserve"> de misión en la Secretaría de Estado de Cultura (1976-1977)</w:t>
      </w:r>
    </w:p>
    <w:p w:rsidR="00000000" w:rsidRDefault="00000000">
      <w:pPr>
        <w:spacing w:after="240"/>
        <w:ind w:left="567"/>
        <w:rPr>
          <w:szCs w:val="20"/>
        </w:rPr>
      </w:pPr>
      <w:r>
        <w:rPr>
          <w:lang w:val="es-ES_tradnl"/>
        </w:rPr>
        <w:t>Encargada</w:t>
      </w:r>
      <w:r>
        <w:rPr>
          <w:szCs w:val="20"/>
        </w:rPr>
        <w:t xml:space="preserve"> de misión en la Dirección de Asuntos Jurídicos del Ministerio de Relaciones Exteriores (1981-1983)</w:t>
      </w:r>
    </w:p>
    <w:p w:rsidR="00000000" w:rsidRDefault="00000000">
      <w:pPr>
        <w:spacing w:after="240"/>
        <w:ind w:left="567"/>
      </w:pPr>
      <w:r>
        <w:rPr>
          <w:lang w:val="es-ES_tradnl"/>
        </w:rPr>
        <w:t>Subdirectora</w:t>
      </w:r>
      <w:r>
        <w:t xml:space="preserve"> de Derechos Humanos y de Asuntos Civiles y Penales Internacionales del Ministerio de Relaciones Exteriores (1983-1986)</w:t>
      </w:r>
    </w:p>
    <w:p w:rsidR="00000000" w:rsidRDefault="00000000">
      <w:pPr>
        <w:spacing w:after="240"/>
        <w:ind w:firstLine="567"/>
      </w:pPr>
      <w:r>
        <w:rPr>
          <w:lang w:val="es-ES_tradnl"/>
        </w:rPr>
        <w:t>Miembro</w:t>
      </w:r>
      <w:r>
        <w:t xml:space="preserve"> del Comité de Derechos Humanos de las Naciones Unidas</w:t>
      </w:r>
    </w:p>
    <w:p w:rsidR="00000000" w:rsidRDefault="00000000">
      <w:pPr>
        <w:spacing w:after="240"/>
        <w:ind w:left="924" w:hanging="357"/>
      </w:pPr>
      <w:r>
        <w:rPr>
          <w:lang w:val="es-ES_tradnl"/>
        </w:rPr>
        <w:t>Miembro</w:t>
      </w:r>
      <w:r>
        <w:t xml:space="preserve"> del Comité contra la Tortura</w:t>
      </w:r>
    </w:p>
    <w:p w:rsidR="00000000" w:rsidRDefault="00000000">
      <w:pPr>
        <w:spacing w:after="240"/>
        <w:ind w:left="924" w:hanging="357"/>
        <w:rPr>
          <w:szCs w:val="20"/>
          <w:lang w:val="es-ES_tradnl"/>
        </w:rPr>
      </w:pPr>
      <w:r>
        <w:rPr>
          <w:lang w:val="es-ES_tradnl"/>
        </w:rPr>
        <w:t>Consejera</w:t>
      </w:r>
      <w:r>
        <w:rPr>
          <w:szCs w:val="20"/>
          <w:lang w:val="es-ES_tradnl"/>
        </w:rPr>
        <w:t xml:space="preserve"> técnica del Gabinete de Pierre Arpaillange (Ministro de Justicia) (1988)</w:t>
      </w:r>
    </w:p>
    <w:p w:rsidR="00000000" w:rsidRDefault="00000000">
      <w:pPr>
        <w:spacing w:after="240"/>
        <w:ind w:left="924" w:hanging="357"/>
        <w:rPr>
          <w:szCs w:val="20"/>
          <w:lang w:val="es-ES_tradnl"/>
        </w:rPr>
      </w:pPr>
      <w:r>
        <w:rPr>
          <w:lang w:val="es-ES_tradnl"/>
        </w:rPr>
        <w:t>Abogada</w:t>
      </w:r>
      <w:r>
        <w:rPr>
          <w:szCs w:val="20"/>
          <w:lang w:val="es-ES_tradnl"/>
        </w:rPr>
        <w:t xml:space="preserve"> general ante el Tribunal de Apelaciones de París (1992-1996)</w:t>
      </w:r>
    </w:p>
    <w:p w:rsidR="00000000" w:rsidRDefault="00000000">
      <w:pPr>
        <w:spacing w:after="240"/>
        <w:ind w:left="924" w:hanging="357"/>
        <w:rPr>
          <w:szCs w:val="20"/>
          <w:lang w:val="es-ES_tradnl"/>
        </w:rPr>
      </w:pPr>
      <w:r>
        <w:rPr>
          <w:lang w:val="es-ES_tradnl"/>
        </w:rPr>
        <w:t>Presidenta</w:t>
      </w:r>
      <w:r>
        <w:rPr>
          <w:szCs w:val="20"/>
          <w:lang w:val="es-ES_tradnl"/>
        </w:rPr>
        <w:t xml:space="preserve"> del Comité de Derechos Humanos de las Naciones Unidas en l997</w:t>
      </w:r>
    </w:p>
    <w:p w:rsidR="00000000" w:rsidRDefault="00000000">
      <w:pPr>
        <w:spacing w:after="240"/>
        <w:rPr>
          <w:b/>
          <w:lang w:val="es-ES_tradnl"/>
        </w:rPr>
      </w:pPr>
      <w:r>
        <w:rPr>
          <w:b/>
          <w:lang w:val="es-ES_tradnl"/>
        </w:rPr>
        <w:t>Estudios</w:t>
      </w:r>
    </w:p>
    <w:p w:rsidR="00000000" w:rsidRDefault="00000000">
      <w:pPr>
        <w:spacing w:after="240"/>
        <w:ind w:left="924" w:hanging="357"/>
        <w:rPr>
          <w:lang w:val="es-ES_tradnl"/>
        </w:rPr>
      </w:pPr>
      <w:r>
        <w:rPr>
          <w:lang w:val="es-ES_tradnl"/>
        </w:rPr>
        <w:t>Liceo La Fontaine y Facultad de Derecho de París</w:t>
      </w:r>
    </w:p>
    <w:p w:rsidR="00000000" w:rsidRDefault="00000000">
      <w:pPr>
        <w:spacing w:after="240"/>
        <w:ind w:left="924" w:hanging="357"/>
        <w:rPr>
          <w:lang w:val="es-ES_tradnl"/>
        </w:rPr>
      </w:pPr>
      <w:r>
        <w:rPr>
          <w:lang w:val="es-ES_tradnl"/>
        </w:rPr>
        <w:t>Diploma de estudios superiores (DES) en derecho privado</w:t>
      </w:r>
    </w:p>
    <w:p w:rsidR="00000000" w:rsidRDefault="00000000">
      <w:pPr>
        <w:spacing w:after="240"/>
        <w:ind w:left="924" w:hanging="357"/>
        <w:rPr>
          <w:lang w:val="es-ES_tradnl"/>
        </w:rPr>
      </w:pPr>
      <w:r>
        <w:rPr>
          <w:lang w:val="es-ES_tradnl"/>
        </w:rPr>
        <w:t>DES en criminología</w:t>
      </w:r>
    </w:p>
    <w:p w:rsidR="00000000" w:rsidRDefault="00000000">
      <w:pPr>
        <w:spacing w:after="360"/>
        <w:jc w:val="center"/>
        <w:rPr>
          <w:b/>
          <w:bCs/>
          <w:lang w:val="es-ES_tradnl"/>
        </w:rPr>
      </w:pPr>
      <w:r>
        <w:rPr>
          <w:lang w:val="es-ES_tradnl"/>
        </w:rPr>
        <w:br w:type="page"/>
      </w:r>
      <w:r>
        <w:rPr>
          <w:b/>
          <w:bCs/>
          <w:lang w:val="es-ES_tradnl"/>
        </w:rPr>
        <w:t>Brownson Naguolor DEDE</w:t>
      </w:r>
    </w:p>
    <w:p w:rsidR="00000000" w:rsidRDefault="00000000">
      <w:pPr>
        <w:pStyle w:val="NormalWeb"/>
        <w:tabs>
          <w:tab w:val="left" w:pos="2340"/>
        </w:tabs>
        <w:spacing w:before="0" w:beforeAutospacing="0" w:after="240" w:afterAutospacing="0"/>
        <w:rPr>
          <w:lang w:val="es-ES_tradnl"/>
        </w:rPr>
      </w:pPr>
      <w:r>
        <w:rPr>
          <w:b/>
          <w:lang w:val="es-ES_tradnl"/>
        </w:rPr>
        <w:t>Fecha de nacimiento:</w:t>
      </w:r>
      <w:r>
        <w:rPr>
          <w:lang w:val="es-ES_tradnl"/>
        </w:rPr>
        <w:tab/>
        <w:t xml:space="preserve">1º de septiembre de 1939 </w:t>
      </w:r>
    </w:p>
    <w:p w:rsidR="00000000" w:rsidRDefault="00000000">
      <w:pPr>
        <w:pStyle w:val="NormalWeb"/>
        <w:tabs>
          <w:tab w:val="left" w:pos="2340"/>
        </w:tabs>
        <w:spacing w:before="0" w:beforeAutospacing="0" w:after="240" w:afterAutospacing="0"/>
        <w:rPr>
          <w:lang w:val="es-ES_tradnl"/>
        </w:rPr>
      </w:pPr>
      <w:r>
        <w:rPr>
          <w:b/>
          <w:lang w:val="es-ES_tradnl"/>
        </w:rPr>
        <w:t xml:space="preserve">Nacionalidad: </w:t>
      </w:r>
      <w:r>
        <w:rPr>
          <w:bCs/>
          <w:lang w:val="es-ES_tradnl"/>
        </w:rPr>
        <w:tab/>
      </w:r>
      <w:r>
        <w:rPr>
          <w:lang w:val="es-ES_tradnl"/>
        </w:rPr>
        <w:t>Nigeriano</w:t>
      </w:r>
    </w:p>
    <w:p w:rsidR="00000000" w:rsidRDefault="00000000">
      <w:pPr>
        <w:pStyle w:val="NormalWeb"/>
        <w:tabs>
          <w:tab w:val="left" w:pos="2340"/>
        </w:tabs>
        <w:spacing w:before="0" w:beforeAutospacing="0" w:after="240" w:afterAutospacing="0"/>
        <w:rPr>
          <w:lang w:val="es-ES_tradnl"/>
        </w:rPr>
      </w:pPr>
      <w:r>
        <w:rPr>
          <w:b/>
          <w:lang w:val="es-ES_tradnl"/>
        </w:rPr>
        <w:t>Estado civil:</w:t>
      </w:r>
      <w:r>
        <w:rPr>
          <w:bCs/>
          <w:lang w:val="es-ES_tradnl"/>
        </w:rPr>
        <w:tab/>
      </w:r>
      <w:r>
        <w:rPr>
          <w:lang w:val="es-ES_tradnl"/>
        </w:rPr>
        <w:t xml:space="preserve">Casado, tres hijos </w:t>
      </w:r>
    </w:p>
    <w:p w:rsidR="00000000" w:rsidRDefault="00000000">
      <w:pPr>
        <w:pStyle w:val="NormalWeb"/>
        <w:tabs>
          <w:tab w:val="left" w:pos="2340"/>
        </w:tabs>
        <w:spacing w:before="0" w:beforeAutospacing="0" w:after="240" w:afterAutospacing="0"/>
        <w:rPr>
          <w:lang w:val="es-ES_tradnl"/>
        </w:rPr>
      </w:pPr>
      <w:r>
        <w:rPr>
          <w:b/>
          <w:lang w:val="es-ES_tradnl"/>
        </w:rPr>
        <w:t xml:space="preserve">Religión: </w:t>
      </w:r>
      <w:r>
        <w:rPr>
          <w:lang w:val="es-ES_tradnl"/>
        </w:rPr>
        <w:tab/>
        <w:t>Cristiano (católico)</w:t>
      </w:r>
    </w:p>
    <w:p w:rsidR="00000000" w:rsidRDefault="00000000">
      <w:pPr>
        <w:spacing w:after="240"/>
        <w:rPr>
          <w:b/>
          <w:lang w:val="es-ES_tradnl"/>
        </w:rPr>
      </w:pPr>
      <w:r>
        <w:rPr>
          <w:b/>
          <w:lang w:val="es-ES_tradnl"/>
        </w:rPr>
        <w:t>Formación académica</w:t>
      </w:r>
    </w:p>
    <w:p w:rsidR="00000000" w:rsidRDefault="00000000">
      <w:pPr>
        <w:pStyle w:val="NormalWeb"/>
        <w:spacing w:before="0" w:beforeAutospacing="0" w:after="240" w:afterAutospacing="0"/>
        <w:ind w:left="1304" w:hanging="1304"/>
        <w:rPr>
          <w:lang w:val="es-ES_tradnl"/>
        </w:rPr>
      </w:pPr>
      <w:r>
        <w:rPr>
          <w:lang w:val="es-ES_tradnl"/>
        </w:rPr>
        <w:t>1953-1958:</w:t>
      </w:r>
      <w:r>
        <w:rPr>
          <w:lang w:val="es-ES_tradnl"/>
        </w:rPr>
        <w:tab/>
        <w:t xml:space="preserve">Urhobo College, Warri, Nigeria (certificado escolar de África occidental, Primera División) </w:t>
      </w:r>
    </w:p>
    <w:p w:rsidR="00000000" w:rsidRDefault="00000000">
      <w:pPr>
        <w:pStyle w:val="NormalWeb"/>
        <w:spacing w:before="0" w:beforeAutospacing="0" w:after="240" w:afterAutospacing="0"/>
        <w:ind w:left="1304" w:hanging="1304"/>
        <w:rPr>
          <w:lang w:val="es-ES_tradnl"/>
        </w:rPr>
      </w:pPr>
      <w:r>
        <w:rPr>
          <w:lang w:val="es-ES_tradnl"/>
        </w:rPr>
        <w:t>1960-1964:</w:t>
      </w:r>
      <w:r>
        <w:rPr>
          <w:lang w:val="es-ES_tradnl"/>
        </w:rPr>
        <w:tab/>
        <w:t>Universidad de Ibadan, Nigeria (becario del Estado) (entre los diez mejores resultados del examen nacional de ingreso a la universidad) B.A. (</w:t>
      </w:r>
      <w:r>
        <w:rPr>
          <w:i/>
          <w:iCs/>
          <w:lang w:val="es-ES_tradnl"/>
        </w:rPr>
        <w:t>Honours</w:t>
      </w:r>
      <w:r>
        <w:rPr>
          <w:lang w:val="es-ES_tradnl"/>
        </w:rPr>
        <w:t xml:space="preserve">) </w:t>
      </w:r>
    </w:p>
    <w:p w:rsidR="00000000" w:rsidRDefault="00000000">
      <w:pPr>
        <w:pStyle w:val="NormalWeb"/>
        <w:spacing w:before="0" w:beforeAutospacing="0" w:after="240" w:afterAutospacing="0"/>
        <w:ind w:left="1304" w:hanging="1304"/>
        <w:rPr>
          <w:lang w:val="es-ES_tradnl"/>
        </w:rPr>
      </w:pPr>
      <w:r>
        <w:rPr>
          <w:lang w:val="es-ES_tradnl"/>
        </w:rPr>
        <w:t>1965-1966:</w:t>
      </w:r>
      <w:r>
        <w:rPr>
          <w:lang w:val="es-ES_tradnl"/>
        </w:rPr>
        <w:tab/>
        <w:t xml:space="preserve">London School of Economics and Political Science, curso de posgrado del servicio exterior en:  relaciones económicas internacionales, diplomacia, organizaciones e instituciones internacionales, historia diplomática y derecho internacional público </w:t>
      </w:r>
    </w:p>
    <w:p w:rsidR="00000000" w:rsidRDefault="00000000">
      <w:pPr>
        <w:pStyle w:val="NormalWeb"/>
        <w:spacing w:before="0" w:beforeAutospacing="0" w:after="240" w:afterAutospacing="0"/>
        <w:ind w:left="1304" w:hanging="1304"/>
        <w:rPr>
          <w:lang w:val="en-US"/>
        </w:rPr>
      </w:pPr>
      <w:r>
        <w:rPr>
          <w:lang w:val="en-US"/>
        </w:rPr>
        <w:t>1967:</w:t>
      </w:r>
      <w:r>
        <w:rPr>
          <w:lang w:val="en-US"/>
        </w:rPr>
        <w:tab/>
        <w:t xml:space="preserve">John Hopkins University School of Advanced International Studies, Washington D.C. </w:t>
      </w:r>
    </w:p>
    <w:p w:rsidR="00000000" w:rsidRDefault="00000000">
      <w:pPr>
        <w:pStyle w:val="NormalWeb"/>
        <w:spacing w:before="0" w:beforeAutospacing="0" w:after="240" w:afterAutospacing="0"/>
        <w:ind w:left="1304" w:hanging="1304"/>
        <w:rPr>
          <w:lang w:val="es-ES_tradnl"/>
        </w:rPr>
      </w:pPr>
      <w:r>
        <w:rPr>
          <w:lang w:val="en-US"/>
        </w:rPr>
        <w:tab/>
      </w:r>
      <w:r>
        <w:rPr>
          <w:lang w:val="es-ES_tradnl"/>
        </w:rPr>
        <w:t>Seminarios sobre diplomacia de la Fundación Rockefeller:</w:t>
      </w:r>
    </w:p>
    <w:p w:rsidR="00000000" w:rsidRDefault="00000000">
      <w:pPr>
        <w:pStyle w:val="NormalWeb"/>
        <w:spacing w:before="0" w:beforeAutospacing="0" w:after="240" w:afterAutospacing="0"/>
        <w:ind w:left="1871" w:hanging="567"/>
        <w:rPr>
          <w:lang w:val="es-ES_tradnl"/>
        </w:rPr>
      </w:pPr>
      <w:r>
        <w:rPr>
          <w:lang w:val="es-ES_tradnl"/>
        </w:rPr>
        <w:t>a)</w:t>
      </w:r>
      <w:r>
        <w:rPr>
          <w:lang w:val="es-ES_tradnl"/>
        </w:rPr>
        <w:tab/>
        <w:t xml:space="preserve">marzo-abril de 1967:  Asuntos cruciales de la política exterior estadounidense </w:t>
      </w:r>
    </w:p>
    <w:p w:rsidR="00000000" w:rsidRDefault="00000000">
      <w:pPr>
        <w:pStyle w:val="NormalWeb"/>
        <w:spacing w:before="0" w:beforeAutospacing="0" w:after="240" w:afterAutospacing="0"/>
        <w:ind w:left="1871" w:hanging="567"/>
        <w:rPr>
          <w:lang w:val="es-ES_tradnl"/>
        </w:rPr>
      </w:pPr>
      <w:r>
        <w:rPr>
          <w:lang w:val="es-ES_tradnl"/>
        </w:rPr>
        <w:t>b)</w:t>
      </w:r>
      <w:r>
        <w:rPr>
          <w:lang w:val="es-ES_tradnl"/>
        </w:rPr>
        <w:tab/>
        <w:t>octubre-diciembre de 1967:  Aspectos internacionales del desarrollo económico</w:t>
      </w:r>
    </w:p>
    <w:p w:rsidR="00000000" w:rsidRDefault="00000000">
      <w:pPr>
        <w:pStyle w:val="NormalWeb"/>
        <w:spacing w:before="0" w:beforeAutospacing="0" w:after="240" w:afterAutospacing="0"/>
        <w:ind w:left="1871" w:hanging="567"/>
        <w:rPr>
          <w:lang w:val="es-ES_tradnl"/>
        </w:rPr>
      </w:pPr>
      <w:r>
        <w:rPr>
          <w:lang w:val="es-ES_tradnl"/>
        </w:rPr>
        <w:t>c)</w:t>
      </w:r>
      <w:r>
        <w:rPr>
          <w:lang w:val="es-ES_tradnl"/>
        </w:rPr>
        <w:tab/>
        <w:t>marzo-abril de 1968:  Gestación de la política exterior de los Estados Unidos</w:t>
      </w:r>
    </w:p>
    <w:p w:rsidR="00000000" w:rsidRDefault="00000000">
      <w:pPr>
        <w:spacing w:after="240"/>
        <w:rPr>
          <w:b/>
          <w:lang w:val="es-ES_tradnl"/>
        </w:rPr>
      </w:pPr>
      <w:r>
        <w:rPr>
          <w:b/>
          <w:lang w:val="es-ES_tradnl"/>
        </w:rPr>
        <w:t>Idiomas hablados y escritos</w:t>
      </w:r>
    </w:p>
    <w:p w:rsidR="00000000" w:rsidRDefault="00000000">
      <w:pPr>
        <w:spacing w:after="240"/>
        <w:rPr>
          <w:lang w:val="es-ES_tradnl"/>
        </w:rPr>
      </w:pPr>
      <w:r>
        <w:rPr>
          <w:lang w:val="es-ES_tradnl"/>
        </w:rPr>
        <w:tab/>
        <w:t>Dominio del inglés y el francés, buen conocimiento del portugués y el alemán</w:t>
      </w:r>
    </w:p>
    <w:p w:rsidR="00000000" w:rsidRDefault="00000000">
      <w:pPr>
        <w:spacing w:after="240"/>
        <w:rPr>
          <w:b/>
          <w:lang w:val="es-ES_tradnl"/>
        </w:rPr>
      </w:pPr>
      <w:r>
        <w:rPr>
          <w:b/>
          <w:lang w:val="es-ES_tradnl"/>
        </w:rPr>
        <w:t>Cargos recientes</w:t>
      </w:r>
    </w:p>
    <w:p w:rsidR="00000000" w:rsidRDefault="00000000">
      <w:pPr>
        <w:spacing w:after="240"/>
        <w:ind w:left="567" w:firstLine="3"/>
        <w:rPr>
          <w:lang w:val="es-ES_tradnl"/>
        </w:rPr>
      </w:pPr>
      <w:r>
        <w:rPr>
          <w:lang w:val="es-ES_tradnl"/>
        </w:rPr>
        <w:t>Septiembre de 1999 - agosto de 2003:  Director General, Ministerio de Cooperación e Integración en África, Presidencia, Abuja</w:t>
      </w:r>
    </w:p>
    <w:p w:rsidR="00000000" w:rsidRDefault="00000000">
      <w:pPr>
        <w:spacing w:after="240"/>
        <w:ind w:left="567" w:firstLine="3"/>
        <w:rPr>
          <w:lang w:val="es-ES_tradnl"/>
        </w:rPr>
      </w:pPr>
      <w:r>
        <w:rPr>
          <w:lang w:val="es-ES_tradnl"/>
        </w:rPr>
        <w:t>1996 - enero de 1999:  Embajador de Nigeria ante Etiopía y el Estado de Eritrea y Representante Permanente ante la OUA</w:t>
      </w:r>
    </w:p>
    <w:p w:rsidR="00000000" w:rsidRDefault="00000000">
      <w:pPr>
        <w:spacing w:after="240"/>
        <w:ind w:left="567" w:firstLine="3"/>
        <w:rPr>
          <w:lang w:val="es-ES_tradnl"/>
        </w:rPr>
      </w:pPr>
      <w:r>
        <w:rPr>
          <w:lang w:val="es-ES_tradnl"/>
        </w:rPr>
        <w:t>Abril de 1990 - septiembre de 1995:  Subsecretario General de la OUA encargado del Departamento de Desarrollo y Cooperación Económicos</w:t>
      </w:r>
    </w:p>
    <w:p w:rsidR="00000000" w:rsidRDefault="00000000">
      <w:pPr>
        <w:spacing w:after="240"/>
        <w:ind w:left="567" w:firstLine="3"/>
        <w:rPr>
          <w:lang w:val="es-ES_tradnl"/>
        </w:rPr>
      </w:pPr>
      <w:r>
        <w:rPr>
          <w:lang w:val="es-ES_tradnl"/>
        </w:rPr>
        <w:t>1992 - 1995:  Nombrado por el Secretario General de las Naciones Unidas miembro del Grupo de altas personalidades sobre el desarrollo de África</w:t>
      </w:r>
    </w:p>
    <w:p w:rsidR="00000000" w:rsidRDefault="00000000">
      <w:pPr>
        <w:spacing w:after="240"/>
        <w:ind w:left="567" w:firstLine="3"/>
        <w:rPr>
          <w:lang w:val="es-ES_tradnl"/>
        </w:rPr>
      </w:pPr>
      <w:r>
        <w:rPr>
          <w:lang w:val="es-ES_tradnl"/>
        </w:rPr>
        <w:t>Septiembre de 1987 - abril de 1990:  Subsecretario General de la OUA encargado del Departamento de Administración y Finanzas</w:t>
      </w:r>
    </w:p>
    <w:p w:rsidR="00000000" w:rsidRDefault="00000000">
      <w:pPr>
        <w:spacing w:after="240"/>
        <w:ind w:left="567" w:firstLine="3"/>
        <w:rPr>
          <w:lang w:val="es-ES_tradnl"/>
        </w:rPr>
      </w:pPr>
      <w:r>
        <w:rPr>
          <w:lang w:val="es-ES_tradnl"/>
        </w:rPr>
        <w:t>Mayo de 1986 - septiembre de 1987:  Subsecretario General de la OUA encargado de asuntos políticos</w:t>
      </w:r>
    </w:p>
    <w:p w:rsidR="00000000" w:rsidRDefault="00000000">
      <w:pPr>
        <w:spacing w:after="240"/>
        <w:rPr>
          <w:b/>
          <w:lang w:val="es-ES_tradnl"/>
        </w:rPr>
      </w:pPr>
      <w:r>
        <w:rPr>
          <w:b/>
          <w:lang w:val="es-ES_tradnl"/>
        </w:rPr>
        <w:t>Cargos anteriores</w:t>
      </w:r>
    </w:p>
    <w:p w:rsidR="00000000" w:rsidRDefault="00000000">
      <w:pPr>
        <w:spacing w:after="240"/>
        <w:ind w:left="567" w:firstLine="3"/>
        <w:rPr>
          <w:lang w:val="es-ES_tradnl"/>
        </w:rPr>
      </w:pPr>
      <w:r>
        <w:rPr>
          <w:lang w:val="es-ES_tradnl"/>
        </w:rPr>
        <w:t>Septiembre de 1984 - abril de 1986:  Embajador/Director del Departamento de Planificación del Ministerio de Relaciones Exteriores, Lagos, y miembro del consejo de administración del Instituto Nigeriano de Asuntos Internacionales, Lagos</w:t>
      </w:r>
    </w:p>
    <w:p w:rsidR="00000000" w:rsidRDefault="00000000">
      <w:pPr>
        <w:spacing w:after="240"/>
        <w:ind w:left="567" w:firstLine="3"/>
        <w:rPr>
          <w:lang w:val="es-ES_tradnl"/>
        </w:rPr>
      </w:pPr>
      <w:r>
        <w:rPr>
          <w:lang w:val="es-ES_tradnl"/>
        </w:rPr>
        <w:t>Abril de 1984 - agosto de 1984:  Alto Comisionado Interino en Australia, y también en Nueva Zelandia, Fiji, Papua Nueva Guinea y Vanuatu</w:t>
      </w:r>
    </w:p>
    <w:p w:rsidR="00000000" w:rsidRDefault="00000000">
      <w:pPr>
        <w:spacing w:after="240"/>
        <w:ind w:left="567" w:firstLine="3"/>
        <w:rPr>
          <w:lang w:val="es-ES_tradnl"/>
        </w:rPr>
      </w:pPr>
      <w:r>
        <w:rPr>
          <w:lang w:val="es-ES_tradnl"/>
        </w:rPr>
        <w:t xml:space="preserve">Agosto de 1981 - marzo de 1984:  Ministro y Alto Comisionado Adjunto de Nigeria en Canberra, Australia (también Nueva Zelandia, etc.) (ascendido a la categoría de embajador, primer grado en relaciones exteriores, en noviembre de 1983) </w:t>
      </w:r>
    </w:p>
    <w:p w:rsidR="00000000" w:rsidRDefault="00000000">
      <w:pPr>
        <w:spacing w:after="240"/>
        <w:ind w:left="567" w:firstLine="3"/>
        <w:rPr>
          <w:lang w:val="es-ES_tradnl"/>
        </w:rPr>
      </w:pPr>
      <w:r>
        <w:rPr>
          <w:lang w:val="es-ES_tradnl"/>
        </w:rPr>
        <w:t>Febrero de 1981:  Ministro y Cónsul General, Consulado General de Nigeria en Río de Janeiro (Brasil)</w:t>
      </w:r>
    </w:p>
    <w:p w:rsidR="00000000" w:rsidRDefault="00000000">
      <w:pPr>
        <w:spacing w:after="240"/>
        <w:ind w:left="567" w:firstLine="3"/>
        <w:rPr>
          <w:lang w:val="es-ES_tradnl"/>
        </w:rPr>
      </w:pPr>
      <w:r>
        <w:rPr>
          <w:lang w:val="es-ES_tradnl"/>
        </w:rPr>
        <w:t>Octubre de 1979 - enero de 1981:  Ministro Consejero de asuntos políticos y económicos, Embajada de Nigeria en Brasilia (Brasil)</w:t>
      </w:r>
    </w:p>
    <w:p w:rsidR="00000000" w:rsidRDefault="00000000">
      <w:pPr>
        <w:spacing w:after="240"/>
        <w:ind w:left="567" w:firstLine="3"/>
        <w:rPr>
          <w:lang w:val="es-ES_tradnl"/>
        </w:rPr>
      </w:pPr>
      <w:r>
        <w:rPr>
          <w:lang w:val="es-ES_tradnl"/>
        </w:rPr>
        <w:t>Septiembre de 1978 - septiembre de 1979:  Ministro Consejero de Asuntos Económicos, Departamento de Cooperación Económica Internacional, Ministerio de Relaciones Exteriores</w:t>
      </w:r>
    </w:p>
    <w:p w:rsidR="00000000" w:rsidRDefault="00000000">
      <w:pPr>
        <w:spacing w:after="240"/>
        <w:ind w:left="567" w:firstLine="3"/>
        <w:rPr>
          <w:lang w:val="es-ES_tradnl"/>
        </w:rPr>
      </w:pPr>
      <w:r>
        <w:rPr>
          <w:lang w:val="es-ES_tradnl"/>
        </w:rPr>
        <w:t>Septiembre de 1975 - septiembre de 1978:  Consejero y Ayudante Especial del Comisionado (Ministro) de Relaciones Exteriores, Lagos</w:t>
      </w:r>
    </w:p>
    <w:p w:rsidR="00000000" w:rsidRDefault="00000000">
      <w:pPr>
        <w:spacing w:after="240"/>
        <w:ind w:left="567" w:firstLine="3"/>
        <w:rPr>
          <w:lang w:val="es-ES_tradnl"/>
        </w:rPr>
      </w:pPr>
      <w:r>
        <w:rPr>
          <w:lang w:val="es-ES_tradnl"/>
        </w:rPr>
        <w:t>Julio de 1972 - agosto de 1975:  Primer Secretario y Jefe de Cancillería, Embajada de Nigeria en Bonn (Alemania)</w:t>
      </w:r>
    </w:p>
    <w:p w:rsidR="00000000" w:rsidRDefault="00000000">
      <w:pPr>
        <w:spacing w:after="240"/>
        <w:ind w:left="567" w:firstLine="3"/>
        <w:rPr>
          <w:lang w:val="es-ES_tradnl"/>
        </w:rPr>
      </w:pPr>
      <w:r>
        <w:rPr>
          <w:lang w:val="es-ES_tradnl"/>
        </w:rPr>
        <w:t>Enero de 1970 - noviembre de 1970:  Primer Secretario y Encargado de Negocios, Embajada de Nigeria en Conakry (Guinea)</w:t>
      </w:r>
    </w:p>
    <w:p w:rsidR="00000000" w:rsidRDefault="00000000">
      <w:pPr>
        <w:spacing w:after="240"/>
        <w:ind w:left="567" w:firstLine="3"/>
        <w:rPr>
          <w:lang w:val="es-ES_tradnl"/>
        </w:rPr>
      </w:pPr>
      <w:r>
        <w:rPr>
          <w:lang w:val="es-ES_tradnl"/>
        </w:rPr>
        <w:t>Agosto de 1968 - diciembre de 1969:  Segundo Secretario, División de Asuntos Africanos del Ministerio de Relaciones Exteriores, Lagos</w:t>
      </w:r>
    </w:p>
    <w:p w:rsidR="00000000" w:rsidRDefault="00000000">
      <w:pPr>
        <w:spacing w:after="240"/>
        <w:ind w:left="567" w:firstLine="3"/>
        <w:rPr>
          <w:lang w:val="es-ES_tradnl"/>
        </w:rPr>
      </w:pPr>
      <w:r>
        <w:rPr>
          <w:lang w:val="es-ES_tradnl"/>
        </w:rPr>
        <w:t xml:space="preserve">Julio de 1966 - mayo de 1968:  Tercer Secretario y Ayudante Especial del Embajador, Embajada de Nigeria en Washington D.C. </w:t>
      </w:r>
    </w:p>
    <w:p w:rsidR="00000000" w:rsidRDefault="00000000">
      <w:pPr>
        <w:spacing w:after="240"/>
        <w:ind w:left="567" w:firstLine="3"/>
        <w:rPr>
          <w:lang w:val="es-ES_tradnl"/>
        </w:rPr>
      </w:pPr>
      <w:r>
        <w:rPr>
          <w:lang w:val="es-ES_tradnl"/>
        </w:rPr>
        <w:t xml:space="preserve">Segundo Secretario, asuntos políticos y administrativos, Embajada de Nigeria en Washington D.C. </w:t>
      </w:r>
    </w:p>
    <w:p w:rsidR="00000000" w:rsidRDefault="00000000">
      <w:pPr>
        <w:spacing w:after="240"/>
        <w:ind w:left="567" w:firstLine="3"/>
        <w:rPr>
          <w:lang w:val="es-ES_tradnl"/>
        </w:rPr>
      </w:pPr>
      <w:r>
        <w:rPr>
          <w:lang w:val="es-ES_tradnl"/>
        </w:rPr>
        <w:t>Se incorporó al servicio exterior nigeriano como Tercer Secretario en septiembre de 1964. Trabajó en la División de Asuntos de Asia y el Pacífico y más tarde en la División de Asuntos de África</w:t>
      </w:r>
    </w:p>
    <w:p w:rsidR="00000000" w:rsidRDefault="00000000">
      <w:pPr>
        <w:spacing w:after="240"/>
        <w:rPr>
          <w:b/>
          <w:lang w:val="es-ES_tradnl"/>
        </w:rPr>
      </w:pPr>
      <w:r>
        <w:rPr>
          <w:b/>
          <w:lang w:val="es-ES_tradnl"/>
        </w:rPr>
        <w:t>Conferencias internacionales en que ha participado</w:t>
      </w:r>
    </w:p>
    <w:p w:rsidR="00000000" w:rsidRDefault="00000000">
      <w:pPr>
        <w:spacing w:after="240"/>
        <w:rPr>
          <w:lang w:val="es-ES_tradnl"/>
        </w:rPr>
      </w:pPr>
      <w:r>
        <w:rPr>
          <w:lang w:val="es-ES_tradnl"/>
        </w:rPr>
        <w:tab/>
        <w:t>Reunión extraordinaria del Consejo de Ministros de la OUA, Lagos, junio de 1965</w:t>
      </w:r>
    </w:p>
    <w:p w:rsidR="00000000" w:rsidRDefault="00000000">
      <w:pPr>
        <w:spacing w:after="240"/>
        <w:ind w:left="567"/>
        <w:rPr>
          <w:lang w:val="es-ES_tradnl"/>
        </w:rPr>
      </w:pPr>
      <w:r>
        <w:rPr>
          <w:lang w:val="es-ES_tradnl"/>
        </w:rPr>
        <w:t xml:space="preserve">Consejo de Ministros de la OUA, reuniones de 1976, 1977, 1978 y 1985, todas las reuniones desde febrero de 1986 hasta la fecha </w:t>
      </w:r>
    </w:p>
    <w:p w:rsidR="00000000" w:rsidRDefault="00000000">
      <w:pPr>
        <w:spacing w:after="240"/>
        <w:ind w:left="567" w:firstLine="3"/>
        <w:rPr>
          <w:lang w:val="es-ES_tradnl"/>
        </w:rPr>
      </w:pPr>
      <w:r>
        <w:rPr>
          <w:lang w:val="es-ES_tradnl"/>
        </w:rPr>
        <w:t>Conferencias en la Cumbre de la OUA de 1976, 1977, 1978 y 1985, y todas éstas desde febrero de 1986 hasta 1998</w:t>
      </w:r>
    </w:p>
    <w:p w:rsidR="00000000" w:rsidRDefault="00000000">
      <w:pPr>
        <w:spacing w:after="240"/>
        <w:ind w:left="567" w:firstLine="3"/>
        <w:rPr>
          <w:lang w:val="es-ES_tradnl"/>
        </w:rPr>
      </w:pPr>
      <w:r>
        <w:rPr>
          <w:lang w:val="es-ES_tradnl"/>
        </w:rPr>
        <w:t xml:space="preserve">Cumbres de los No Alineados:  Colombo, Sri Lanka, en 1976 y Harare, Zimbabwe, en 1986 </w:t>
      </w:r>
    </w:p>
    <w:p w:rsidR="00000000" w:rsidRDefault="00000000">
      <w:pPr>
        <w:spacing w:after="240"/>
        <w:rPr>
          <w:lang w:val="es-ES_tradnl"/>
        </w:rPr>
      </w:pPr>
      <w:r>
        <w:rPr>
          <w:lang w:val="es-ES_tradnl"/>
        </w:rPr>
        <w:tab/>
        <w:t xml:space="preserve">Cumbres de los Jefes de Gobierno del Commonwealth en 1976 y 1982 </w:t>
      </w:r>
    </w:p>
    <w:p w:rsidR="00000000" w:rsidRDefault="00000000">
      <w:pPr>
        <w:spacing w:after="240"/>
        <w:ind w:left="567"/>
        <w:rPr>
          <w:lang w:val="es-ES_tradnl"/>
        </w:rPr>
      </w:pPr>
      <w:r>
        <w:rPr>
          <w:lang w:val="es-ES_tradnl"/>
        </w:rPr>
        <w:t>Períodos de sesiones de la Asamblea General de las Naciones Unidas en 1976, 1977, 1978, 1985, 1986-1988</w:t>
      </w:r>
    </w:p>
    <w:p w:rsidR="00000000" w:rsidRDefault="00000000">
      <w:pPr>
        <w:spacing w:after="360"/>
        <w:jc w:val="center"/>
        <w:rPr>
          <w:b/>
          <w:bCs/>
          <w:lang w:val="es-ES_tradnl"/>
        </w:rPr>
      </w:pPr>
      <w:r>
        <w:rPr>
          <w:lang w:val="es-ES_tradnl"/>
        </w:rPr>
        <w:br w:type="page"/>
      </w:r>
      <w:r>
        <w:rPr>
          <w:b/>
          <w:bCs/>
          <w:lang w:val="es-ES_tradnl"/>
        </w:rPr>
        <w:t>EL-MEHADBI, Abdellah Milud</w:t>
      </w:r>
    </w:p>
    <w:p w:rsidR="00000000" w:rsidRDefault="00000000">
      <w:pPr>
        <w:tabs>
          <w:tab w:val="left" w:pos="3120"/>
        </w:tabs>
        <w:spacing w:after="240"/>
        <w:rPr>
          <w:lang w:val="es-ES_tradnl"/>
        </w:rPr>
      </w:pPr>
      <w:r>
        <w:rPr>
          <w:b/>
          <w:lang w:val="es-ES_tradnl"/>
        </w:rPr>
        <w:t>Fecha y lugar de nacimiento:</w:t>
      </w:r>
      <w:r>
        <w:rPr>
          <w:lang w:val="es-ES_tradnl"/>
        </w:rPr>
        <w:tab/>
        <w:t>19 de diciembre de 1950, Trípoli-Aziziya, Libia</w:t>
      </w:r>
    </w:p>
    <w:p w:rsidR="00000000" w:rsidRDefault="00000000">
      <w:pPr>
        <w:tabs>
          <w:tab w:val="left" w:pos="3120"/>
        </w:tabs>
        <w:spacing w:after="240"/>
        <w:rPr>
          <w:lang w:val="es-ES_tradnl"/>
        </w:rPr>
      </w:pPr>
      <w:r>
        <w:rPr>
          <w:b/>
          <w:lang w:val="es-ES_tradnl"/>
        </w:rPr>
        <w:t>Idiomas de trabajo:</w:t>
      </w:r>
      <w:r>
        <w:rPr>
          <w:bCs/>
          <w:lang w:val="es-ES_tradnl"/>
        </w:rPr>
        <w:tab/>
        <w:t>Á</w:t>
      </w:r>
      <w:r>
        <w:rPr>
          <w:lang w:val="es-ES_tradnl"/>
        </w:rPr>
        <w:t>rabe, francés, inglés</w:t>
      </w:r>
    </w:p>
    <w:p w:rsidR="00000000" w:rsidRDefault="00000000">
      <w:pPr>
        <w:spacing w:after="240"/>
        <w:rPr>
          <w:b/>
          <w:lang w:val="es-ES_tradnl"/>
        </w:rPr>
      </w:pPr>
      <w:r>
        <w:rPr>
          <w:b/>
          <w:lang w:val="es-ES_tradnl"/>
        </w:rPr>
        <w:t>Cargo/funciones actuales</w:t>
      </w:r>
    </w:p>
    <w:p w:rsidR="00000000" w:rsidRDefault="00000000">
      <w:pPr>
        <w:spacing w:after="240"/>
        <w:ind w:left="924" w:hanging="357"/>
        <w:rPr>
          <w:lang w:val="es-ES_tradnl"/>
        </w:rPr>
      </w:pPr>
      <w:r>
        <w:rPr>
          <w:lang w:val="es-ES_tradnl"/>
        </w:rPr>
        <w:t>Profesor de derecho internacional, derechos humanos y derecho diplomático</w:t>
      </w:r>
    </w:p>
    <w:p w:rsidR="00000000" w:rsidRDefault="00000000">
      <w:pPr>
        <w:spacing w:after="240"/>
        <w:ind w:left="924" w:hanging="357"/>
        <w:rPr>
          <w:lang w:val="es-ES_tradnl"/>
        </w:rPr>
      </w:pPr>
      <w:r>
        <w:rPr>
          <w:lang w:val="es-ES_tradnl"/>
        </w:rPr>
        <w:t>Director del Programa de estudios internacionales de la Academia de Altos Estudios</w:t>
      </w:r>
    </w:p>
    <w:p w:rsidR="00000000" w:rsidRDefault="00000000">
      <w:pPr>
        <w:spacing w:after="240"/>
        <w:ind w:left="924" w:hanging="357"/>
        <w:rPr>
          <w:lang w:val="es-ES_tradnl"/>
        </w:rPr>
      </w:pPr>
      <w:r>
        <w:rPr>
          <w:lang w:val="es-ES_tradnl"/>
        </w:rPr>
        <w:t>Director de Relaciones Internacionales, Centro de Investigaciones</w:t>
      </w:r>
    </w:p>
    <w:p w:rsidR="00000000" w:rsidRDefault="00000000">
      <w:pPr>
        <w:spacing w:after="240"/>
        <w:ind w:left="924" w:hanging="357"/>
        <w:rPr>
          <w:lang w:val="es-ES_tradnl"/>
        </w:rPr>
      </w:pPr>
      <w:r>
        <w:rPr>
          <w:lang w:val="es-ES_tradnl"/>
        </w:rPr>
        <w:t>Miembro del Consejo, Centro Libio de Mediación y Arbitraje</w:t>
      </w:r>
    </w:p>
    <w:p w:rsidR="00000000" w:rsidRDefault="00000000">
      <w:pPr>
        <w:spacing w:after="240"/>
        <w:rPr>
          <w:b/>
          <w:bCs/>
          <w:lang w:val="es-ES_tradnl"/>
        </w:rPr>
      </w:pPr>
      <w:r>
        <w:rPr>
          <w:b/>
          <w:bCs/>
          <w:lang w:val="es-ES_tradnl"/>
        </w:rPr>
        <w:t>Principales actividades profesionales</w:t>
      </w:r>
    </w:p>
    <w:p w:rsidR="00000000" w:rsidRDefault="00000000">
      <w:pPr>
        <w:spacing w:after="240"/>
        <w:ind w:left="567"/>
        <w:rPr>
          <w:lang w:val="es-ES_tradnl"/>
        </w:rPr>
      </w:pPr>
      <w:r>
        <w:rPr>
          <w:lang w:val="es-ES_tradnl"/>
        </w:rPr>
        <w:t>Profesor de derecho internacional y derechos humanos en las universidades libias, la Academia de Policía, el Instituto de Formación de Jueces, el Instituto de Relaciones Diplomáticas (Asuntos Exteriores)</w:t>
      </w:r>
    </w:p>
    <w:p w:rsidR="00000000" w:rsidRDefault="00000000">
      <w:pPr>
        <w:spacing w:after="240"/>
        <w:ind w:left="924" w:hanging="357"/>
        <w:rPr>
          <w:lang w:val="es-ES_tradnl"/>
        </w:rPr>
      </w:pPr>
      <w:r>
        <w:rPr>
          <w:lang w:val="es-ES_tradnl"/>
        </w:rPr>
        <w:t>Profesor en el Instituto Árabe de Estudios e Investigaciones, el Cairo</w:t>
      </w:r>
    </w:p>
    <w:p w:rsidR="00000000" w:rsidRDefault="00000000">
      <w:pPr>
        <w:spacing w:after="240"/>
        <w:ind w:left="924" w:hanging="357"/>
        <w:rPr>
          <w:lang w:val="es-ES_tradnl"/>
        </w:rPr>
      </w:pPr>
      <w:r>
        <w:rPr>
          <w:lang w:val="es-ES_tradnl"/>
        </w:rPr>
        <w:t>Liga Árabe</w:t>
      </w:r>
    </w:p>
    <w:p w:rsidR="00000000" w:rsidRDefault="00000000">
      <w:pPr>
        <w:spacing w:after="240"/>
        <w:ind w:left="924" w:hanging="357"/>
        <w:rPr>
          <w:lang w:val="es-ES_tradnl"/>
        </w:rPr>
      </w:pPr>
      <w:r>
        <w:rPr>
          <w:lang w:val="es-ES_tradnl"/>
        </w:rPr>
        <w:t>Profesor invitado en universidades árabes y europeas</w:t>
      </w:r>
    </w:p>
    <w:p w:rsidR="00000000" w:rsidRDefault="00000000">
      <w:pPr>
        <w:spacing w:after="240"/>
        <w:rPr>
          <w:b/>
          <w:lang w:val="es-ES_tradnl"/>
        </w:rPr>
      </w:pPr>
      <w:r>
        <w:rPr>
          <w:b/>
          <w:lang w:val="es-ES_tradnl"/>
        </w:rPr>
        <w:t>Formación académica</w:t>
      </w:r>
    </w:p>
    <w:p w:rsidR="00000000" w:rsidRDefault="00000000">
      <w:pPr>
        <w:spacing w:after="240"/>
        <w:rPr>
          <w:lang w:val="es-ES_tradnl"/>
        </w:rPr>
      </w:pPr>
      <w:r>
        <w:rPr>
          <w:lang w:val="es-ES_tradnl"/>
        </w:rPr>
        <w:tab/>
        <w:t>Licenciatura en derecho (1973), Universidad de Gargounès (Libia) - Mención muy honrosa</w:t>
      </w:r>
    </w:p>
    <w:p w:rsidR="00000000" w:rsidRDefault="00000000">
      <w:pPr>
        <w:spacing w:after="240"/>
        <w:rPr>
          <w:lang w:val="es-ES_tradnl"/>
        </w:rPr>
      </w:pPr>
      <w:r>
        <w:rPr>
          <w:lang w:val="es-ES_tradnl"/>
        </w:rPr>
        <w:tab/>
        <w:t>DES en derecho internacional (1976), Universidad de Niza (Francia)</w:t>
      </w:r>
    </w:p>
    <w:p w:rsidR="00000000" w:rsidRDefault="00000000">
      <w:pPr>
        <w:spacing w:after="240"/>
        <w:ind w:left="567" w:hanging="567"/>
        <w:rPr>
          <w:lang w:val="es-ES_tradnl"/>
        </w:rPr>
      </w:pPr>
      <w:r>
        <w:rPr>
          <w:lang w:val="es-ES_tradnl"/>
        </w:rPr>
        <w:tab/>
        <w:t>Doctorado de Estado en derecho internacional (1982), Universidad de Niza - Mención muy honrosa</w:t>
      </w:r>
    </w:p>
    <w:p w:rsidR="00000000" w:rsidRDefault="00000000">
      <w:pPr>
        <w:spacing w:after="240"/>
        <w:ind w:left="567" w:hanging="567"/>
        <w:rPr>
          <w:lang w:val="es-ES_tradnl"/>
        </w:rPr>
      </w:pPr>
      <w:r>
        <w:rPr>
          <w:lang w:val="es-ES_tradnl"/>
        </w:rPr>
        <w:tab/>
        <w:t>Participación en los cursos "San Remo", Academia de Derecho Internacional de La Haya, "Unitar", Ginebra</w:t>
      </w:r>
    </w:p>
    <w:p w:rsidR="00000000" w:rsidRDefault="00000000">
      <w:pPr>
        <w:spacing w:after="240"/>
        <w:rPr>
          <w:b/>
          <w:lang w:val="es-ES_tradnl"/>
        </w:rPr>
      </w:pPr>
      <w:r>
        <w:rPr>
          <w:b/>
          <w:lang w:val="es-ES_tradnl"/>
        </w:rPr>
        <w:t>Otras actividades importantes relacionadas con el mandato del órgano de tratado en cuestión</w:t>
      </w:r>
    </w:p>
    <w:p w:rsidR="00000000" w:rsidRDefault="00000000">
      <w:pPr>
        <w:spacing w:after="240"/>
        <w:ind w:left="924" w:hanging="357"/>
        <w:rPr>
          <w:lang w:val="es-ES_tradnl"/>
        </w:rPr>
      </w:pPr>
      <w:r>
        <w:rPr>
          <w:lang w:val="es-ES_tradnl"/>
        </w:rPr>
        <w:t>Profesor de derechos humanos</w:t>
      </w:r>
    </w:p>
    <w:p w:rsidR="00000000" w:rsidRDefault="00000000">
      <w:pPr>
        <w:spacing w:after="240"/>
        <w:ind w:left="924" w:hanging="357"/>
        <w:rPr>
          <w:lang w:val="es-ES_tradnl"/>
        </w:rPr>
      </w:pPr>
      <w:r>
        <w:rPr>
          <w:lang w:val="es-ES_tradnl"/>
        </w:rPr>
        <w:t>Miembro de la Asociación Libia de Derechos Humanos (fundador)</w:t>
      </w:r>
    </w:p>
    <w:p w:rsidR="00000000" w:rsidRDefault="00000000">
      <w:pPr>
        <w:spacing w:after="240"/>
        <w:ind w:left="924" w:hanging="357"/>
        <w:rPr>
          <w:lang w:val="es-ES_tradnl"/>
        </w:rPr>
      </w:pPr>
      <w:r>
        <w:rPr>
          <w:lang w:val="es-ES_tradnl"/>
        </w:rPr>
        <w:t>Miembro de las comisiones libias de legislación</w:t>
      </w:r>
    </w:p>
    <w:p w:rsidR="00000000" w:rsidRDefault="00000000">
      <w:pPr>
        <w:spacing w:after="240"/>
        <w:ind w:left="924" w:hanging="357"/>
        <w:rPr>
          <w:lang w:val="es-ES_tradnl"/>
        </w:rPr>
      </w:pPr>
      <w:r>
        <w:rPr>
          <w:lang w:val="es-ES_tradnl"/>
        </w:rPr>
        <w:t>Miembro de los comités de indemnización</w:t>
      </w:r>
    </w:p>
    <w:p w:rsidR="00000000" w:rsidRDefault="00000000">
      <w:pPr>
        <w:spacing w:after="240"/>
        <w:rPr>
          <w:b/>
          <w:lang w:val="es-ES_tradnl"/>
        </w:rPr>
      </w:pPr>
      <w:r>
        <w:rPr>
          <w:b/>
          <w:lang w:val="es-ES_tradnl"/>
        </w:rPr>
        <w:t>Publicaciones recientes en la materia</w:t>
      </w:r>
    </w:p>
    <w:p w:rsidR="00000000" w:rsidRDefault="00000000">
      <w:pPr>
        <w:spacing w:after="240"/>
        <w:ind w:left="924" w:hanging="357"/>
        <w:rPr>
          <w:lang w:val="es-ES_tradnl"/>
        </w:rPr>
      </w:pPr>
      <w:r>
        <w:rPr>
          <w:lang w:val="es-ES_tradnl"/>
        </w:rPr>
        <w:t>Estudio sobre la democracia y los derechos humanos, Alemania, junio de 2006</w:t>
      </w:r>
    </w:p>
    <w:p w:rsidR="00000000" w:rsidRDefault="00000000">
      <w:pPr>
        <w:spacing w:after="240"/>
        <w:ind w:left="924" w:hanging="357"/>
        <w:rPr>
          <w:lang w:val="es-ES_tradnl"/>
        </w:rPr>
      </w:pPr>
      <w:r>
        <w:rPr>
          <w:lang w:val="es-ES_tradnl"/>
        </w:rPr>
        <w:t>Libro sobre la tortura y el derecho, TRIP (en árabe), 2006</w:t>
      </w:r>
    </w:p>
    <w:p w:rsidR="00000000" w:rsidRDefault="00000000">
      <w:pPr>
        <w:spacing w:after="240"/>
        <w:ind w:left="924" w:hanging="357"/>
        <w:rPr>
          <w:lang w:val="es-ES_tradnl"/>
        </w:rPr>
      </w:pPr>
      <w:r>
        <w:rPr>
          <w:lang w:val="es-ES_tradnl"/>
        </w:rPr>
        <w:t>Libro sobre los derechos humanos y sus conceptos, 2006</w:t>
      </w:r>
    </w:p>
    <w:p w:rsidR="00000000" w:rsidRDefault="00000000">
      <w:pPr>
        <w:spacing w:after="240"/>
        <w:ind w:left="924" w:hanging="357"/>
        <w:rPr>
          <w:lang w:val="es-ES_tradnl"/>
        </w:rPr>
      </w:pPr>
      <w:r>
        <w:rPr>
          <w:lang w:val="es-ES_tradnl"/>
        </w:rPr>
        <w:t>Libro sobre Libia y los derechos humanos (en árabe), agosto de 2006</w:t>
      </w:r>
    </w:p>
    <w:p w:rsidR="00000000" w:rsidRDefault="00000000">
      <w:pPr>
        <w:spacing w:after="240"/>
        <w:jc w:val="center"/>
        <w:rPr>
          <w:rFonts w:hint="eastAsia"/>
          <w:b/>
          <w:bCs/>
          <w:lang w:val="es-ES_tradnl" w:eastAsia="ja-JP"/>
        </w:rPr>
      </w:pPr>
      <w:r>
        <w:rPr>
          <w:lang w:val="es-ES_tradnl"/>
        </w:rPr>
        <w:br w:type="page"/>
      </w:r>
      <w:r>
        <w:rPr>
          <w:rFonts w:eastAsia="MS PGothic"/>
          <w:b/>
          <w:bCs/>
          <w:lang w:val="es-ES_tradnl"/>
        </w:rPr>
        <w:t>Yuji</w:t>
      </w:r>
      <w:r>
        <w:rPr>
          <w:rFonts w:hint="eastAsia"/>
          <w:b/>
          <w:bCs/>
          <w:lang w:val="es-ES_tradnl" w:eastAsia="ja-JP"/>
        </w:rPr>
        <w:t xml:space="preserve"> I</w:t>
      </w:r>
      <w:r>
        <w:rPr>
          <w:b/>
          <w:bCs/>
          <w:lang w:val="es-ES_tradnl" w:eastAsia="ja-JP"/>
        </w:rPr>
        <w:t>WASAWA</w:t>
      </w:r>
    </w:p>
    <w:p w:rsidR="00000000" w:rsidRDefault="00000000">
      <w:pPr>
        <w:tabs>
          <w:tab w:val="left" w:pos="3120"/>
        </w:tabs>
        <w:spacing w:after="200"/>
        <w:rPr>
          <w:lang w:val="es-ES_tradnl" w:eastAsia="ja-JP"/>
        </w:rPr>
      </w:pPr>
      <w:r>
        <w:rPr>
          <w:b/>
          <w:lang w:val="es-ES_tradnl"/>
        </w:rPr>
        <w:t>Fecha y lugar de nacimiento:</w:t>
      </w:r>
      <w:r>
        <w:rPr>
          <w:bCs/>
          <w:lang w:val="es-ES_tradnl"/>
        </w:rPr>
        <w:tab/>
      </w:r>
      <w:r>
        <w:rPr>
          <w:lang w:val="es-ES_tradnl" w:eastAsia="ja-JP"/>
        </w:rPr>
        <w:t xml:space="preserve">4 de junio de 1954, </w:t>
      </w:r>
      <w:r>
        <w:rPr>
          <w:rFonts w:hint="eastAsia"/>
          <w:lang w:val="es-ES_tradnl"/>
        </w:rPr>
        <w:t>Tokio</w:t>
      </w:r>
      <w:r>
        <w:rPr>
          <w:rFonts w:hint="eastAsia"/>
          <w:lang w:val="es-ES_tradnl" w:eastAsia="ja-JP"/>
        </w:rPr>
        <w:t>, Jap</w:t>
      </w:r>
      <w:r>
        <w:rPr>
          <w:lang w:val="es-ES_tradnl" w:eastAsia="ja-JP"/>
        </w:rPr>
        <w:t>ó</w:t>
      </w:r>
      <w:r>
        <w:rPr>
          <w:rFonts w:hint="eastAsia"/>
          <w:lang w:val="es-ES_tradnl" w:eastAsia="ja-JP"/>
        </w:rPr>
        <w:t>n</w:t>
      </w:r>
    </w:p>
    <w:p w:rsidR="00000000" w:rsidRDefault="00000000">
      <w:pPr>
        <w:tabs>
          <w:tab w:val="left" w:pos="3120"/>
        </w:tabs>
        <w:spacing w:after="200"/>
        <w:rPr>
          <w:lang w:val="es-ES_tradnl" w:eastAsia="ja-JP"/>
        </w:rPr>
      </w:pPr>
      <w:r>
        <w:rPr>
          <w:b/>
          <w:lang w:val="es-ES_tradnl"/>
        </w:rPr>
        <w:t>Idiomas de trabajo:</w:t>
      </w:r>
      <w:r>
        <w:rPr>
          <w:lang w:val="es-ES_tradnl"/>
        </w:rPr>
        <w:tab/>
      </w:r>
      <w:r>
        <w:rPr>
          <w:rFonts w:hint="eastAsia"/>
          <w:bCs/>
          <w:lang w:val="es-ES_tradnl"/>
        </w:rPr>
        <w:t>Jap</w:t>
      </w:r>
      <w:r>
        <w:rPr>
          <w:bCs/>
          <w:lang w:val="es-ES_tradnl"/>
        </w:rPr>
        <w:t>onés</w:t>
      </w:r>
      <w:r>
        <w:rPr>
          <w:lang w:val="es-ES_tradnl"/>
        </w:rPr>
        <w:t>, inglés, francés, alemán</w:t>
      </w:r>
    </w:p>
    <w:p w:rsidR="00000000" w:rsidRDefault="00000000">
      <w:pPr>
        <w:pStyle w:val="Heading3"/>
        <w:keepNext w:val="0"/>
        <w:spacing w:after="200"/>
        <w:rPr>
          <w:bCs/>
          <w:szCs w:val="24"/>
          <w:lang w:val="es-ES_tradnl" w:eastAsia="ja-JP"/>
        </w:rPr>
      </w:pPr>
      <w:r>
        <w:rPr>
          <w:bCs/>
          <w:szCs w:val="24"/>
          <w:lang w:val="es-ES_tradnl" w:eastAsia="ja-JP"/>
        </w:rPr>
        <w:t>Cargos y funciones actuales</w:t>
      </w:r>
    </w:p>
    <w:p w:rsidR="00000000" w:rsidRDefault="00000000">
      <w:pPr>
        <w:kinsoku w:val="0"/>
        <w:autoSpaceDE w:val="0"/>
        <w:autoSpaceDN w:val="0"/>
        <w:spacing w:after="200"/>
        <w:ind w:left="924" w:hanging="357"/>
        <w:rPr>
          <w:lang w:val="es-ES_tradnl"/>
        </w:rPr>
      </w:pPr>
      <w:r>
        <w:rPr>
          <w:lang w:val="es-ES_tradnl"/>
        </w:rPr>
        <w:t>Profesor de derecho internacional, Universidad de Tokio, Facultad de Derecho, Japón</w:t>
      </w:r>
    </w:p>
    <w:p w:rsidR="00000000" w:rsidRDefault="00000000">
      <w:pPr>
        <w:kinsoku w:val="0"/>
        <w:autoSpaceDE w:val="0"/>
        <w:autoSpaceDN w:val="0"/>
        <w:spacing w:after="200"/>
        <w:ind w:left="924" w:hanging="357"/>
        <w:rPr>
          <w:lang w:val="es-ES_tradnl"/>
        </w:rPr>
      </w:pPr>
      <w:r>
        <w:rPr>
          <w:lang w:val="es-ES_tradnl"/>
        </w:rPr>
        <w:t>Juez de Tribunal Administrativo del Banco Asiático de Desarrollo</w:t>
      </w:r>
    </w:p>
    <w:p w:rsidR="00000000" w:rsidRDefault="00000000">
      <w:pPr>
        <w:kinsoku w:val="0"/>
        <w:autoSpaceDE w:val="0"/>
        <w:autoSpaceDN w:val="0"/>
        <w:spacing w:after="200"/>
        <w:ind w:left="567"/>
        <w:rPr>
          <w:lang w:val="es-ES_tradnl"/>
        </w:rPr>
      </w:pPr>
      <w:r>
        <w:rPr>
          <w:lang w:val="es-ES_tradnl"/>
        </w:rPr>
        <w:t>Miembro del Grupo Permanente de Expertos en el marco del Acuerdo de la OMC sobre subvenciones</w:t>
      </w:r>
    </w:p>
    <w:p w:rsidR="00000000" w:rsidRDefault="00000000">
      <w:pPr>
        <w:kinsoku w:val="0"/>
        <w:autoSpaceDE w:val="0"/>
        <w:autoSpaceDN w:val="0"/>
        <w:spacing w:after="200"/>
        <w:ind w:left="924" w:hanging="357"/>
        <w:rPr>
          <w:rFonts w:hint="eastAsia"/>
          <w:lang w:val="es-ES_tradnl"/>
        </w:rPr>
      </w:pPr>
      <w:r>
        <w:rPr>
          <w:lang w:val="es-ES_tradnl"/>
        </w:rPr>
        <w:t xml:space="preserve">Redactor Jefe de la serie </w:t>
      </w:r>
      <w:r>
        <w:rPr>
          <w:iCs/>
          <w:lang w:val="es-ES_tradnl"/>
        </w:rPr>
        <w:t>International Law from Japanese Perspectives</w:t>
      </w:r>
      <w:r>
        <w:rPr>
          <w:lang w:val="es-ES_tradnl"/>
        </w:rPr>
        <w:t xml:space="preserve"> </w:t>
      </w:r>
      <w:r>
        <w:rPr>
          <w:rFonts w:hint="eastAsia"/>
          <w:lang w:val="es-ES_tradnl"/>
        </w:rPr>
        <w:t>(Nijhoff)</w:t>
      </w:r>
    </w:p>
    <w:p w:rsidR="00000000" w:rsidRDefault="00000000">
      <w:pPr>
        <w:kinsoku w:val="0"/>
        <w:autoSpaceDE w:val="0"/>
        <w:autoSpaceDN w:val="0"/>
        <w:spacing w:after="200"/>
        <w:ind w:left="924" w:hanging="357"/>
        <w:rPr>
          <w:lang w:val="es-ES_tradnl"/>
        </w:rPr>
      </w:pPr>
      <w:r>
        <w:rPr>
          <w:lang w:val="es-ES_tradnl"/>
        </w:rPr>
        <w:t xml:space="preserve">Consejero del Ministro de Justicia del Japón para el examen de casos de refugiados </w:t>
      </w:r>
    </w:p>
    <w:p w:rsidR="00000000" w:rsidRDefault="00000000">
      <w:pPr>
        <w:kinsoku w:val="0"/>
        <w:autoSpaceDE w:val="0"/>
        <w:autoSpaceDN w:val="0"/>
        <w:spacing w:after="200"/>
        <w:rPr>
          <w:b/>
          <w:bCs/>
          <w:lang w:val="es-ES_tradnl" w:eastAsia="ja-JP"/>
        </w:rPr>
      </w:pPr>
      <w:r>
        <w:rPr>
          <w:b/>
          <w:bCs/>
          <w:lang w:val="es-ES_tradnl"/>
        </w:rPr>
        <w:t>Principales actividades profesionales</w:t>
      </w:r>
    </w:p>
    <w:p w:rsidR="00000000" w:rsidRDefault="00000000">
      <w:pPr>
        <w:kinsoku w:val="0"/>
        <w:autoSpaceDE w:val="0"/>
        <w:autoSpaceDN w:val="0"/>
        <w:spacing w:after="200"/>
        <w:ind w:left="567"/>
        <w:rPr>
          <w:rFonts w:hint="eastAsia"/>
          <w:lang w:val="es-ES_tradnl" w:eastAsia="ja-JP"/>
        </w:rPr>
      </w:pPr>
      <w:r>
        <w:rPr>
          <w:lang w:val="es-ES_tradnl"/>
        </w:rPr>
        <w:t>Relator del Comité sobre la Normativa Internacional de los Derechos Humanos de la Asociación de Derecho Internacional, 1995-2004</w:t>
      </w:r>
      <w:r>
        <w:rPr>
          <w:rFonts w:hint="eastAsia"/>
          <w:lang w:val="es-ES_tradnl" w:eastAsia="ja-JP"/>
        </w:rPr>
        <w:t xml:space="preserve">; </w:t>
      </w:r>
      <w:r>
        <w:rPr>
          <w:lang w:val="es-ES_tradnl" w:eastAsia="ja-JP"/>
        </w:rPr>
        <w:t>presentó informes en las conferencias bienales de la Asociación</w:t>
      </w:r>
      <w:r>
        <w:rPr>
          <w:rFonts w:hint="eastAsia"/>
          <w:lang w:val="es-ES_tradnl" w:eastAsia="ja-JP"/>
        </w:rPr>
        <w:t>, 1996 (Helsinki), 1998 (</w:t>
      </w:r>
      <w:r>
        <w:rPr>
          <w:lang w:val="es-ES_tradnl" w:eastAsia="ja-JP"/>
        </w:rPr>
        <w:t>Taipei</w:t>
      </w:r>
      <w:r>
        <w:rPr>
          <w:rFonts w:hint="eastAsia"/>
          <w:lang w:val="es-ES_tradnl" w:eastAsia="ja-JP"/>
        </w:rPr>
        <w:t>), 2000 (Lond</w:t>
      </w:r>
      <w:r>
        <w:rPr>
          <w:lang w:val="es-ES_tradnl" w:eastAsia="ja-JP"/>
        </w:rPr>
        <w:t>res</w:t>
      </w:r>
      <w:r>
        <w:rPr>
          <w:rFonts w:hint="eastAsia"/>
          <w:lang w:val="es-ES_tradnl" w:eastAsia="ja-JP"/>
        </w:rPr>
        <w:t>), 2002 (N</w:t>
      </w:r>
      <w:r>
        <w:rPr>
          <w:lang w:val="es-ES_tradnl" w:eastAsia="ja-JP"/>
        </w:rPr>
        <w:t>ueva </w:t>
      </w:r>
      <w:r>
        <w:rPr>
          <w:rFonts w:hint="eastAsia"/>
          <w:lang w:val="es-ES_tradnl" w:eastAsia="ja-JP"/>
        </w:rPr>
        <w:t>Delhi), 2004 (Berl</w:t>
      </w:r>
      <w:r>
        <w:rPr>
          <w:lang w:val="es-ES_tradnl" w:eastAsia="ja-JP"/>
        </w:rPr>
        <w:t>í</w:t>
      </w:r>
      <w:r>
        <w:rPr>
          <w:rFonts w:hint="eastAsia"/>
          <w:lang w:val="es-ES_tradnl" w:eastAsia="ja-JP"/>
        </w:rPr>
        <w:t>n)</w:t>
      </w:r>
    </w:p>
    <w:p w:rsidR="00000000" w:rsidRDefault="00000000">
      <w:pPr>
        <w:kinsoku w:val="0"/>
        <w:autoSpaceDE w:val="0"/>
        <w:autoSpaceDN w:val="0"/>
        <w:spacing w:after="200"/>
        <w:ind w:left="567"/>
        <w:rPr>
          <w:lang w:val="es-ES_tradnl"/>
        </w:rPr>
      </w:pPr>
      <w:r>
        <w:rPr>
          <w:lang w:val="es-ES_tradnl"/>
        </w:rPr>
        <w:t>Miembro (</w:t>
      </w:r>
      <w:r>
        <w:rPr>
          <w:lang w:val="es-ES_tradnl" w:eastAsia="ja-JP"/>
        </w:rPr>
        <w:t>designado por el Estado</w:t>
      </w:r>
      <w:r>
        <w:rPr>
          <w:lang w:val="es-ES_tradnl"/>
        </w:rPr>
        <w:t>) del Foro Permanente para las Cuestiones Indígenas de las Naciones Unidas, 2002-2004</w:t>
      </w:r>
    </w:p>
    <w:p w:rsidR="00000000" w:rsidRDefault="00000000">
      <w:pPr>
        <w:kinsoku w:val="0"/>
        <w:autoSpaceDE w:val="0"/>
        <w:autoSpaceDN w:val="0"/>
        <w:spacing w:after="200"/>
        <w:ind w:firstLine="567"/>
        <w:rPr>
          <w:lang w:val="es-ES_tradnl"/>
        </w:rPr>
      </w:pPr>
      <w:r>
        <w:rPr>
          <w:lang w:val="es-ES_tradnl"/>
        </w:rPr>
        <w:t>Director de Planificación de la filial en el Japón de la Asociación de Derecho Internacional</w:t>
      </w:r>
    </w:p>
    <w:p w:rsidR="00000000" w:rsidRDefault="00000000">
      <w:pPr>
        <w:kinsoku w:val="0"/>
        <w:autoSpaceDE w:val="0"/>
        <w:autoSpaceDN w:val="0"/>
        <w:spacing w:after="200"/>
        <w:ind w:left="924" w:hanging="357"/>
        <w:rPr>
          <w:lang w:val="es-ES_tradnl"/>
        </w:rPr>
      </w:pPr>
      <w:r>
        <w:rPr>
          <w:lang w:val="es-ES_tradnl"/>
        </w:rPr>
        <w:t>Director de Planificación de la Asociación Japonesa de Derecho Económico Internacional</w:t>
      </w:r>
    </w:p>
    <w:p w:rsidR="00000000" w:rsidRDefault="00000000">
      <w:pPr>
        <w:kinsoku w:val="0"/>
        <w:autoSpaceDE w:val="0"/>
        <w:autoSpaceDN w:val="0"/>
        <w:spacing w:after="200"/>
        <w:ind w:left="924" w:hanging="357"/>
        <w:rPr>
          <w:lang w:val="es-ES_tradnl"/>
        </w:rPr>
      </w:pPr>
      <w:r>
        <w:rPr>
          <w:lang w:val="es-ES_tradnl"/>
        </w:rPr>
        <w:t>Redactor Jefe de la Revista China de Derecho Internacional</w:t>
      </w:r>
    </w:p>
    <w:p w:rsidR="00000000" w:rsidRDefault="00000000">
      <w:pPr>
        <w:kinsoku w:val="0"/>
        <w:autoSpaceDE w:val="0"/>
        <w:autoSpaceDN w:val="0"/>
        <w:spacing w:after="200"/>
        <w:ind w:left="924" w:hanging="357"/>
        <w:rPr>
          <w:lang w:val="es-ES_tradnl"/>
        </w:rPr>
      </w:pPr>
      <w:r>
        <w:rPr>
          <w:lang w:val="es-ES_tradnl"/>
        </w:rPr>
        <w:t>Redactor Jefe de la Revista de Derecho Económico Internacional</w:t>
      </w:r>
    </w:p>
    <w:p w:rsidR="00000000" w:rsidRDefault="00000000">
      <w:pPr>
        <w:kinsoku w:val="0"/>
        <w:autoSpaceDE w:val="0"/>
        <w:autoSpaceDN w:val="0"/>
        <w:spacing w:after="200"/>
        <w:ind w:left="567"/>
        <w:rPr>
          <w:rFonts w:hint="eastAsia"/>
          <w:lang w:val="es-ES_tradnl" w:eastAsia="ja-JP"/>
        </w:rPr>
      </w:pPr>
      <w:r>
        <w:rPr>
          <w:lang w:val="es-ES_tradnl"/>
        </w:rPr>
        <w:t>Profesor invitado, Centro de Estudios de Derecho Internacional de Lauterpacht, Cambridge, 1991-1993, 1997, 2000-2001</w:t>
      </w:r>
    </w:p>
    <w:p w:rsidR="00000000" w:rsidRDefault="00000000">
      <w:pPr>
        <w:kinsoku w:val="0"/>
        <w:autoSpaceDE w:val="0"/>
        <w:autoSpaceDN w:val="0"/>
        <w:spacing w:after="200"/>
        <w:ind w:left="924" w:hanging="357"/>
        <w:rPr>
          <w:rFonts w:hint="eastAsia"/>
          <w:lang w:val="es-ES_tradnl" w:eastAsia="ja-JP"/>
        </w:rPr>
      </w:pPr>
      <w:r>
        <w:rPr>
          <w:lang w:val="es-ES_tradnl"/>
        </w:rPr>
        <w:t>Profesor</w:t>
      </w:r>
      <w:r>
        <w:rPr>
          <w:lang w:val="es-ES_tradnl" w:eastAsia="ja-JP"/>
        </w:rPr>
        <w:t xml:space="preserve"> visitante de ultramar, </w:t>
      </w:r>
      <w:r>
        <w:rPr>
          <w:rFonts w:hint="eastAsia"/>
          <w:lang w:val="es-ES_tradnl" w:eastAsia="ja-JP"/>
        </w:rPr>
        <w:t>Churchill College, Cambridge, 2000-</w:t>
      </w:r>
      <w:r>
        <w:rPr>
          <w:lang w:val="es-ES_tradnl" w:eastAsia="ja-JP"/>
        </w:rPr>
        <w:t>20</w:t>
      </w:r>
      <w:r>
        <w:rPr>
          <w:rFonts w:hint="eastAsia"/>
          <w:lang w:val="es-ES_tradnl" w:eastAsia="ja-JP"/>
        </w:rPr>
        <w:t>01</w:t>
      </w:r>
    </w:p>
    <w:p w:rsidR="00000000" w:rsidRDefault="00000000">
      <w:pPr>
        <w:kinsoku w:val="0"/>
        <w:autoSpaceDE w:val="0"/>
        <w:autoSpaceDN w:val="0"/>
        <w:spacing w:after="200"/>
        <w:ind w:left="567"/>
        <w:rPr>
          <w:rFonts w:hint="eastAsia"/>
          <w:lang w:val="es-ES_tradnl" w:eastAsia="ja-JP"/>
        </w:rPr>
      </w:pPr>
      <w:r>
        <w:rPr>
          <w:lang w:val="es-ES_tradnl"/>
        </w:rPr>
        <w:t>Dictó conferencias sobre la aplicación interna del derecho internacional en la Academia de Derecho Internacional de</w:t>
      </w:r>
      <w:r>
        <w:rPr>
          <w:lang w:val="es-ES_tradnl" w:eastAsia="ja-JP"/>
        </w:rPr>
        <w:t xml:space="preserve"> La Haya,</w:t>
      </w:r>
      <w:r>
        <w:rPr>
          <w:lang w:val="es-ES_tradnl"/>
        </w:rPr>
        <w:t xml:space="preserve"> 2002</w:t>
      </w:r>
    </w:p>
    <w:p w:rsidR="00000000" w:rsidRDefault="00000000">
      <w:pPr>
        <w:pStyle w:val="Heading3"/>
        <w:keepNext w:val="0"/>
        <w:spacing w:after="200"/>
        <w:rPr>
          <w:bCs/>
          <w:szCs w:val="24"/>
          <w:lang w:val="es-ES_tradnl" w:eastAsia="ja-JP"/>
        </w:rPr>
      </w:pPr>
      <w:r>
        <w:rPr>
          <w:bCs/>
          <w:szCs w:val="24"/>
          <w:lang w:val="es-ES_tradnl"/>
        </w:rPr>
        <w:t>Formación académica</w:t>
      </w:r>
    </w:p>
    <w:p w:rsidR="00000000" w:rsidRDefault="00000000">
      <w:pPr>
        <w:pStyle w:val="Header"/>
        <w:tabs>
          <w:tab w:val="clear" w:pos="4252"/>
          <w:tab w:val="left" w:pos="1920"/>
        </w:tabs>
        <w:spacing w:after="200"/>
        <w:rPr>
          <w:rFonts w:hint="eastAsia"/>
          <w:lang w:val="es-ES_tradnl" w:eastAsia="ja-JP"/>
        </w:rPr>
      </w:pPr>
      <w:r>
        <w:rPr>
          <w:rFonts w:hint="eastAsia"/>
          <w:lang w:val="es-ES_tradnl" w:eastAsia="ja-JP"/>
        </w:rPr>
        <w:t>1984-1986</w:t>
      </w:r>
      <w:r>
        <w:rPr>
          <w:rFonts w:hint="eastAsia"/>
          <w:lang w:val="es-ES_tradnl" w:eastAsia="ja-JP"/>
        </w:rPr>
        <w:tab/>
      </w:r>
      <w:r>
        <w:rPr>
          <w:lang w:val="es-ES_tradnl" w:eastAsia="ja-JP"/>
        </w:rPr>
        <w:t xml:space="preserve">Facultad de Derecho de la </w:t>
      </w:r>
      <w:r>
        <w:rPr>
          <w:rFonts w:hint="eastAsia"/>
          <w:lang w:val="es-ES_tradnl"/>
        </w:rPr>
        <w:t>Univers</w:t>
      </w:r>
      <w:r>
        <w:rPr>
          <w:lang w:val="es-ES_tradnl"/>
        </w:rPr>
        <w:t>idad de Virginia</w:t>
      </w:r>
      <w:r>
        <w:rPr>
          <w:rFonts w:hint="eastAsia"/>
          <w:lang w:val="es-ES_tradnl"/>
        </w:rPr>
        <w:t xml:space="preserve"> (</w:t>
      </w:r>
      <w:r>
        <w:rPr>
          <w:rFonts w:hint="eastAsia"/>
          <w:lang w:val="es-ES_tradnl" w:eastAsia="ja-JP"/>
        </w:rPr>
        <w:t>S.J.D.</w:t>
      </w:r>
      <w:r>
        <w:rPr>
          <w:rFonts w:hint="eastAsia"/>
          <w:lang w:val="es-ES_tradnl"/>
        </w:rPr>
        <w:t>)</w:t>
      </w:r>
    </w:p>
    <w:p w:rsidR="00000000" w:rsidRDefault="00000000">
      <w:pPr>
        <w:pStyle w:val="Header"/>
        <w:tabs>
          <w:tab w:val="clear" w:pos="4252"/>
          <w:tab w:val="left" w:pos="1920"/>
        </w:tabs>
        <w:spacing w:after="200"/>
        <w:rPr>
          <w:rFonts w:hint="eastAsia"/>
          <w:lang w:val="en-GB" w:eastAsia="ja-JP"/>
        </w:rPr>
      </w:pPr>
      <w:r>
        <w:rPr>
          <w:rFonts w:hint="eastAsia"/>
          <w:lang w:val="en-GB" w:eastAsia="ja-JP"/>
        </w:rPr>
        <w:t>1977-1978</w:t>
      </w:r>
      <w:r>
        <w:rPr>
          <w:lang w:val="en-GB" w:eastAsia="ja-JP"/>
        </w:rPr>
        <w:tab/>
      </w:r>
      <w:r>
        <w:rPr>
          <w:rFonts w:hint="eastAsia"/>
          <w:lang w:val="en-GB"/>
        </w:rPr>
        <w:t>Harvard Law School (</w:t>
      </w:r>
      <w:r>
        <w:rPr>
          <w:rFonts w:hint="eastAsia"/>
          <w:lang w:val="en-GB" w:eastAsia="ja-JP"/>
        </w:rPr>
        <w:t>LL.M.</w:t>
      </w:r>
      <w:r>
        <w:rPr>
          <w:rFonts w:hint="eastAsia"/>
          <w:lang w:val="en-GB"/>
        </w:rPr>
        <w:t>)</w:t>
      </w:r>
    </w:p>
    <w:p w:rsidR="00000000" w:rsidRDefault="00000000">
      <w:pPr>
        <w:pStyle w:val="Header"/>
        <w:tabs>
          <w:tab w:val="clear" w:pos="4252"/>
          <w:tab w:val="left" w:pos="1920"/>
        </w:tabs>
        <w:spacing w:after="200"/>
        <w:rPr>
          <w:rFonts w:hint="eastAsia"/>
          <w:lang w:val="es-ES_tradnl" w:eastAsia="ja-JP"/>
        </w:rPr>
      </w:pPr>
      <w:r>
        <w:rPr>
          <w:rFonts w:hint="eastAsia"/>
          <w:lang w:val="es-ES_tradnl" w:eastAsia="ja-JP"/>
        </w:rPr>
        <w:t>1973-1977</w:t>
      </w:r>
      <w:r>
        <w:rPr>
          <w:lang w:val="es-ES_tradnl" w:eastAsia="ja-JP"/>
        </w:rPr>
        <w:tab/>
        <w:t xml:space="preserve">Facultad de Derecho de la Universidad de Tokio </w:t>
      </w:r>
      <w:r>
        <w:rPr>
          <w:rFonts w:hint="eastAsia"/>
          <w:lang w:val="es-ES_tradnl"/>
        </w:rPr>
        <w:t xml:space="preserve"> (</w:t>
      </w:r>
      <w:r>
        <w:rPr>
          <w:rFonts w:hint="eastAsia"/>
          <w:lang w:val="es-ES_tradnl" w:eastAsia="ja-JP"/>
        </w:rPr>
        <w:t>LL.B.</w:t>
      </w:r>
      <w:r>
        <w:rPr>
          <w:rFonts w:hint="eastAsia"/>
          <w:lang w:val="es-ES_tradnl"/>
        </w:rPr>
        <w:t>)</w:t>
      </w:r>
    </w:p>
    <w:p w:rsidR="00000000" w:rsidRDefault="00000000">
      <w:pPr>
        <w:pStyle w:val="Header"/>
        <w:tabs>
          <w:tab w:val="clear" w:pos="4252"/>
          <w:tab w:val="left" w:pos="1920"/>
        </w:tabs>
        <w:spacing w:after="200"/>
        <w:rPr>
          <w:rFonts w:hint="eastAsia"/>
          <w:lang w:val="es-ES_tradnl" w:eastAsia="ja-JP"/>
        </w:rPr>
      </w:pPr>
      <w:r>
        <w:rPr>
          <w:rFonts w:hint="eastAsia"/>
          <w:lang w:val="es-ES_tradnl" w:eastAsia="ja-JP"/>
        </w:rPr>
        <w:t>1983, 1990, 1992</w:t>
      </w:r>
      <w:r>
        <w:rPr>
          <w:lang w:val="es-ES_tradnl" w:eastAsia="ja-JP"/>
        </w:rPr>
        <w:t>:</w:t>
      </w:r>
      <w:r>
        <w:rPr>
          <w:rFonts w:hint="eastAsia"/>
          <w:lang w:val="es-ES_tradnl" w:eastAsia="ja-JP"/>
        </w:rPr>
        <w:tab/>
      </w:r>
      <w:r>
        <w:rPr>
          <w:lang w:val="es-ES_tradnl" w:eastAsia="ja-JP"/>
        </w:rPr>
        <w:t>Cursos de Verano de la Academia de Derecho Internacional de La Haya</w:t>
      </w:r>
    </w:p>
    <w:p w:rsidR="00000000" w:rsidRDefault="00000000">
      <w:pPr>
        <w:pStyle w:val="Header"/>
        <w:tabs>
          <w:tab w:val="clear" w:pos="4252"/>
          <w:tab w:val="left" w:pos="1920"/>
        </w:tabs>
        <w:spacing w:after="200"/>
        <w:rPr>
          <w:rFonts w:hint="eastAsia"/>
          <w:lang w:val="es-ES_tradnl" w:eastAsia="ja-JP"/>
        </w:rPr>
      </w:pPr>
      <w:r>
        <w:rPr>
          <w:rFonts w:hint="eastAsia"/>
          <w:lang w:val="es-ES_tradnl" w:eastAsia="ja-JP"/>
        </w:rPr>
        <w:t>1983</w:t>
      </w:r>
      <w:r>
        <w:rPr>
          <w:rFonts w:hint="eastAsia"/>
          <w:lang w:val="es-ES_tradnl" w:eastAsia="ja-JP"/>
        </w:rPr>
        <w:tab/>
      </w:r>
      <w:r>
        <w:rPr>
          <w:lang w:val="es-ES_tradnl" w:eastAsia="ja-JP"/>
        </w:rPr>
        <w:t>Curso del Instituto Internacional de Derechos Humanos</w:t>
      </w:r>
    </w:p>
    <w:p w:rsidR="00000000" w:rsidRDefault="00000000">
      <w:pPr>
        <w:pStyle w:val="Heading3"/>
        <w:keepNext w:val="0"/>
        <w:spacing w:after="200"/>
        <w:rPr>
          <w:bCs/>
          <w:szCs w:val="24"/>
          <w:lang w:val="es-ES_tradnl" w:eastAsia="ja-JP"/>
        </w:rPr>
      </w:pPr>
      <w:r>
        <w:rPr>
          <w:bCs/>
          <w:szCs w:val="24"/>
          <w:lang w:val="es-ES_tradnl" w:eastAsia="ja-JP"/>
        </w:rPr>
        <w:t>Otras actividades importantes</w:t>
      </w:r>
    </w:p>
    <w:p w:rsidR="00000000" w:rsidRDefault="00000000">
      <w:pPr>
        <w:spacing w:after="200"/>
        <w:ind w:left="567" w:firstLine="3"/>
        <w:rPr>
          <w:rFonts w:hint="eastAsia"/>
          <w:lang w:val="es-ES_tradnl"/>
        </w:rPr>
      </w:pPr>
      <w:r>
        <w:rPr>
          <w:lang w:val="es-ES_tradnl"/>
        </w:rPr>
        <w:t>Profesor de derecho internacional de los derechos humanos, Asia-America Institute of Transnational Law, Hong Kong, 1996</w:t>
      </w:r>
    </w:p>
    <w:p w:rsidR="00000000" w:rsidRDefault="00000000">
      <w:pPr>
        <w:spacing w:after="200"/>
        <w:ind w:left="567" w:firstLine="3"/>
        <w:rPr>
          <w:rFonts w:hint="eastAsia"/>
          <w:lang w:val="es-ES_tradnl" w:eastAsia="ja-JP"/>
        </w:rPr>
      </w:pPr>
      <w:r>
        <w:rPr>
          <w:lang w:val="es-ES_tradnl"/>
        </w:rPr>
        <w:t>Profesor de derecho internacional de los derechos humanos para jueces japoneses, Tokio, 2005</w:t>
      </w:r>
    </w:p>
    <w:p w:rsidR="00000000" w:rsidRDefault="00000000">
      <w:pPr>
        <w:spacing w:after="200"/>
        <w:ind w:left="567" w:firstLine="3"/>
        <w:rPr>
          <w:rFonts w:hint="eastAsia"/>
          <w:lang w:val="es-ES_tradnl" w:eastAsia="ja-JP"/>
        </w:rPr>
      </w:pPr>
      <w:r>
        <w:rPr>
          <w:lang w:val="es-ES_tradnl"/>
        </w:rPr>
        <w:t>Miembro</w:t>
      </w:r>
      <w:r>
        <w:rPr>
          <w:lang w:val="es-ES_tradnl" w:eastAsia="ja-JP"/>
        </w:rPr>
        <w:t xml:space="preserve"> del </w:t>
      </w:r>
      <w:r>
        <w:rPr>
          <w:lang w:val="es-ES_tradnl"/>
        </w:rPr>
        <w:t>Committee on International Human Rights Law and Practice de la Asociación de Derecho Internacional</w:t>
      </w:r>
      <w:r>
        <w:rPr>
          <w:rFonts w:hint="eastAsia"/>
          <w:lang w:val="es-ES_tradnl" w:eastAsia="ja-JP"/>
        </w:rPr>
        <w:t>; particip</w:t>
      </w:r>
      <w:r>
        <w:rPr>
          <w:lang w:val="es-ES_tradnl" w:eastAsia="ja-JP"/>
        </w:rPr>
        <w:t>ó en conferencias especiales del Comité</w:t>
      </w:r>
      <w:r>
        <w:rPr>
          <w:rFonts w:hint="eastAsia"/>
          <w:lang w:val="es-ES_tradnl" w:eastAsia="ja-JP"/>
        </w:rPr>
        <w:t>, 1999 (Bellagio), 2003 (Turku</w:t>
      </w:r>
      <w:r>
        <w:rPr>
          <w:lang w:val="es-ES_tradnl" w:eastAsia="ja-JP"/>
        </w:rPr>
        <w:t>),</w:t>
      </w:r>
      <w:r>
        <w:rPr>
          <w:rFonts w:hint="eastAsia"/>
          <w:lang w:val="es-ES_tradnl" w:eastAsia="ja-JP"/>
        </w:rPr>
        <w:t xml:space="preserve"> 2006 (</w:t>
      </w:r>
      <w:r>
        <w:rPr>
          <w:lang w:val="es-ES_tradnl" w:eastAsia="ja-JP"/>
        </w:rPr>
        <w:t>Maastricht)</w:t>
      </w:r>
    </w:p>
    <w:p w:rsidR="00000000" w:rsidRDefault="00000000">
      <w:pPr>
        <w:spacing w:after="200"/>
        <w:ind w:left="567" w:firstLine="3"/>
        <w:rPr>
          <w:lang w:val="es-ES_tradnl" w:eastAsia="ja-JP"/>
        </w:rPr>
      </w:pPr>
      <w:r>
        <w:rPr>
          <w:rFonts w:hint="eastAsia"/>
          <w:lang w:val="es-ES_tradnl"/>
        </w:rPr>
        <w:t>M</w:t>
      </w:r>
      <w:r>
        <w:rPr>
          <w:lang w:val="es-ES_tradnl"/>
        </w:rPr>
        <w:t>iembro</w:t>
      </w:r>
      <w:r>
        <w:rPr>
          <w:lang w:val="es-ES_tradnl" w:eastAsia="ja-JP"/>
        </w:rPr>
        <w:t xml:space="preserve"> del Consejo Ejecutivo de la Sociedad Japonesa de Derecho Internacional de los Derechos Humanos</w:t>
      </w:r>
    </w:p>
    <w:p w:rsidR="00000000" w:rsidRDefault="00000000">
      <w:pPr>
        <w:spacing w:after="200"/>
        <w:ind w:left="567" w:firstLine="3"/>
        <w:rPr>
          <w:rFonts w:hint="eastAsia"/>
          <w:lang w:val="es-ES_tradnl" w:eastAsia="ja-JP"/>
        </w:rPr>
      </w:pPr>
      <w:r>
        <w:rPr>
          <w:lang w:val="es-ES_tradnl"/>
        </w:rPr>
        <w:t>Asesor Académico del miembro japonés de la Comisión de Derecho Internacional de las Naciones Unidas, Ginebra, 1997</w:t>
      </w:r>
    </w:p>
    <w:p w:rsidR="00000000" w:rsidRDefault="00000000">
      <w:pPr>
        <w:kinsoku w:val="0"/>
        <w:autoSpaceDE w:val="0"/>
        <w:autoSpaceDN w:val="0"/>
        <w:spacing w:after="200"/>
        <w:ind w:left="567" w:firstLine="3"/>
        <w:rPr>
          <w:rFonts w:hint="eastAsia"/>
          <w:lang w:val="es-ES_tradnl" w:eastAsia="ja-JP"/>
        </w:rPr>
      </w:pPr>
      <w:r>
        <w:rPr>
          <w:lang w:val="es-ES_tradnl" w:eastAsia="ja-JP"/>
        </w:rPr>
        <w:t>Lectura de ponencia en una conferencia internacional sobre la observancia de los derechos humanos internacionalmente reconocidos en los tribunales internos,</w:t>
      </w:r>
      <w:r>
        <w:rPr>
          <w:rFonts w:hint="eastAsia"/>
          <w:lang w:val="es-ES_tradnl" w:eastAsia="ja-JP"/>
        </w:rPr>
        <w:t xml:space="preserve"> </w:t>
      </w:r>
      <w:r>
        <w:rPr>
          <w:lang w:val="es-ES_tradnl"/>
        </w:rPr>
        <w:t>Siena</w:t>
      </w:r>
      <w:r>
        <w:rPr>
          <w:rFonts w:hint="eastAsia"/>
          <w:lang w:val="es-ES_tradnl" w:eastAsia="ja-JP"/>
        </w:rPr>
        <w:t>,</w:t>
      </w:r>
      <w:r>
        <w:rPr>
          <w:lang w:val="es-ES_tradnl"/>
        </w:rPr>
        <w:t xml:space="preserve"> 1993</w:t>
      </w:r>
    </w:p>
    <w:p w:rsidR="00000000" w:rsidRDefault="00000000">
      <w:pPr>
        <w:kinsoku w:val="0"/>
        <w:autoSpaceDE w:val="0"/>
        <w:autoSpaceDN w:val="0"/>
        <w:spacing w:after="200"/>
        <w:ind w:left="567" w:firstLine="3"/>
        <w:rPr>
          <w:rFonts w:hint="eastAsia"/>
          <w:lang w:val="es-ES_tradnl" w:eastAsia="ja-JP"/>
        </w:rPr>
      </w:pPr>
      <w:r>
        <w:rPr>
          <w:lang w:val="es-ES_tradnl" w:eastAsia="ja-JP"/>
        </w:rPr>
        <w:t xml:space="preserve">Lectura de ponencia en una conferencia internacional sobre el futuro del sistema de tratados de derechos humanos de las Naciones Unidas, </w:t>
      </w:r>
      <w:r>
        <w:rPr>
          <w:lang w:val="es-ES_tradnl"/>
        </w:rPr>
        <w:t>Ca</w:t>
      </w:r>
      <w:r>
        <w:rPr>
          <w:lang w:val="es-ES_tradnl"/>
        </w:rPr>
        <w:t>m</w:t>
      </w:r>
      <w:r>
        <w:rPr>
          <w:lang w:val="es-ES_tradnl"/>
        </w:rPr>
        <w:t>bridge</w:t>
      </w:r>
      <w:r>
        <w:rPr>
          <w:rFonts w:hint="eastAsia"/>
          <w:lang w:val="es-ES_tradnl" w:eastAsia="ja-JP"/>
        </w:rPr>
        <w:t xml:space="preserve">, </w:t>
      </w:r>
      <w:r>
        <w:rPr>
          <w:lang w:val="es-ES_tradnl"/>
        </w:rPr>
        <w:t>199</w:t>
      </w:r>
      <w:r>
        <w:rPr>
          <w:rFonts w:hint="eastAsia"/>
          <w:lang w:val="es-ES_tradnl" w:eastAsia="ja-JP"/>
        </w:rPr>
        <w:t>7</w:t>
      </w:r>
    </w:p>
    <w:p w:rsidR="00000000" w:rsidRDefault="00000000">
      <w:pPr>
        <w:kinsoku w:val="0"/>
        <w:autoSpaceDE w:val="0"/>
        <w:autoSpaceDN w:val="0"/>
        <w:spacing w:after="200"/>
        <w:ind w:left="567" w:firstLine="3"/>
        <w:rPr>
          <w:rFonts w:hint="eastAsia"/>
          <w:lang w:val="es-ES_tradnl" w:eastAsia="ja-JP"/>
        </w:rPr>
      </w:pPr>
      <w:r>
        <w:rPr>
          <w:lang w:val="es-ES_tradnl" w:eastAsia="ja-JP"/>
        </w:rPr>
        <w:t>Lectura de ponencia sobre el derecho internacional en el ordenamiento jurídico japonés en una reunión anual de la</w:t>
      </w:r>
      <w:r>
        <w:rPr>
          <w:lang w:val="es-ES_tradnl"/>
        </w:rPr>
        <w:t xml:space="preserve"> American Society of International Law</w:t>
      </w:r>
      <w:r>
        <w:rPr>
          <w:rFonts w:hint="eastAsia"/>
          <w:lang w:val="es-ES_tradnl" w:eastAsia="ja-JP"/>
        </w:rPr>
        <w:t xml:space="preserve">, </w:t>
      </w:r>
      <w:r>
        <w:rPr>
          <w:lang w:val="es-ES_tradnl"/>
        </w:rPr>
        <w:t>Washington, D</w:t>
      </w:r>
      <w:r>
        <w:rPr>
          <w:rFonts w:hint="eastAsia"/>
          <w:lang w:val="es-ES_tradnl"/>
        </w:rPr>
        <w:t>.</w:t>
      </w:r>
      <w:r>
        <w:rPr>
          <w:lang w:val="es-ES_tradnl"/>
        </w:rPr>
        <w:t>C., 1997</w:t>
      </w:r>
    </w:p>
    <w:p w:rsidR="00000000" w:rsidRDefault="00000000">
      <w:pPr>
        <w:spacing w:after="200"/>
        <w:ind w:left="567" w:firstLine="3"/>
        <w:rPr>
          <w:rFonts w:hint="eastAsia"/>
          <w:lang w:val="es-ES_tradnl" w:eastAsia="ja-JP"/>
        </w:rPr>
      </w:pPr>
      <w:r>
        <w:rPr>
          <w:lang w:val="es-ES_tradnl" w:eastAsia="ja-JP"/>
        </w:rPr>
        <w:t>Participación en la Reunión del Grupo de Expertos sobre la discapacidad organizada por las Naciones Unidas en</w:t>
      </w:r>
      <w:r>
        <w:rPr>
          <w:rFonts w:hint="eastAsia"/>
          <w:lang w:val="es-ES_tradnl"/>
        </w:rPr>
        <w:t xml:space="preserve"> </w:t>
      </w:r>
      <w:r>
        <w:rPr>
          <w:lang w:val="es-ES_tradnl"/>
        </w:rPr>
        <w:t>Berk</w:t>
      </w:r>
      <w:r>
        <w:rPr>
          <w:lang w:val="es-ES_tradnl"/>
        </w:rPr>
        <w:t>e</w:t>
      </w:r>
      <w:r>
        <w:rPr>
          <w:lang w:val="es-ES_tradnl"/>
        </w:rPr>
        <w:t>ley</w:t>
      </w:r>
      <w:r>
        <w:rPr>
          <w:rFonts w:hint="eastAsia"/>
          <w:lang w:val="es-ES_tradnl" w:eastAsia="ja-JP"/>
        </w:rPr>
        <w:t xml:space="preserve">, </w:t>
      </w:r>
      <w:r>
        <w:rPr>
          <w:lang w:val="es-ES_tradnl"/>
        </w:rPr>
        <w:t>1998</w:t>
      </w:r>
    </w:p>
    <w:p w:rsidR="00000000" w:rsidRDefault="00000000">
      <w:pPr>
        <w:pStyle w:val="Heading3"/>
        <w:keepNext w:val="0"/>
        <w:spacing w:after="200"/>
        <w:rPr>
          <w:bCs/>
          <w:szCs w:val="24"/>
        </w:rPr>
      </w:pPr>
      <w:r>
        <w:rPr>
          <w:rFonts w:hint="eastAsia"/>
          <w:bCs/>
          <w:szCs w:val="24"/>
          <w:lang w:eastAsia="ja-JP"/>
        </w:rPr>
        <w:t>Publica</w:t>
      </w:r>
      <w:r>
        <w:rPr>
          <w:bCs/>
          <w:szCs w:val="24"/>
          <w:lang w:eastAsia="ja-JP"/>
        </w:rPr>
        <w:t>ciones</w:t>
      </w:r>
    </w:p>
    <w:p w:rsidR="00000000" w:rsidRDefault="00000000">
      <w:pPr>
        <w:spacing w:after="200"/>
        <w:ind w:left="924" w:hanging="357"/>
        <w:rPr>
          <w:rFonts w:hint="eastAsia"/>
          <w:lang w:val="en-GB" w:eastAsia="ja-JP"/>
        </w:rPr>
      </w:pPr>
      <w:r>
        <w:rPr>
          <w:iCs/>
          <w:lang w:val="en-GB"/>
        </w:rPr>
        <w:t>-</w:t>
      </w:r>
      <w:r>
        <w:rPr>
          <w:iCs/>
          <w:lang w:val="en-GB"/>
        </w:rPr>
        <w:tab/>
        <w:t>International Law, Human Rights, and Japanese Law</w:t>
      </w:r>
      <w:r>
        <w:rPr>
          <w:lang w:val="en-GB"/>
        </w:rPr>
        <w:t>:  The Impact of International Law on Japanese Law (O</w:t>
      </w:r>
      <w:r>
        <w:rPr>
          <w:lang w:val="en-GB"/>
        </w:rPr>
        <w:t>x</w:t>
      </w:r>
      <w:r>
        <w:rPr>
          <w:lang w:val="en-GB"/>
        </w:rPr>
        <w:t>ford</w:t>
      </w:r>
      <w:r>
        <w:rPr>
          <w:rFonts w:hint="eastAsia"/>
          <w:lang w:val="en-GB" w:eastAsia="ja-JP"/>
        </w:rPr>
        <w:t xml:space="preserve">: </w:t>
      </w:r>
      <w:r>
        <w:rPr>
          <w:lang w:val="en-GB" w:eastAsia="ja-JP"/>
        </w:rPr>
        <w:t xml:space="preserve"> </w:t>
      </w:r>
      <w:r>
        <w:rPr>
          <w:rFonts w:hint="eastAsia"/>
          <w:lang w:val="en-GB" w:eastAsia="ja-JP"/>
        </w:rPr>
        <w:t>Oxford University Press</w:t>
      </w:r>
      <w:r>
        <w:rPr>
          <w:lang w:val="en-GB"/>
        </w:rPr>
        <w:t>, 1998)</w:t>
      </w:r>
    </w:p>
    <w:p w:rsidR="00000000" w:rsidRDefault="00000000">
      <w:pPr>
        <w:spacing w:after="200"/>
        <w:ind w:left="924" w:hanging="357"/>
        <w:rPr>
          <w:rFonts w:hint="eastAsia"/>
          <w:lang w:val="es-ES_tradnl"/>
        </w:rPr>
      </w:pPr>
      <w:r>
        <w:rPr>
          <w:iCs/>
          <w:lang w:val="en-GB"/>
        </w:rPr>
        <w:t>-</w:t>
      </w:r>
      <w:r>
        <w:rPr>
          <w:iCs/>
          <w:lang w:val="en-GB"/>
        </w:rPr>
        <w:tab/>
        <w:t>Domestic</w:t>
      </w:r>
      <w:r>
        <w:rPr>
          <w:lang w:val="en-GB"/>
        </w:rPr>
        <w:t xml:space="preserve"> Applicability of Treaties:  What Are "Self-Executing" Treaties? </w:t>
      </w:r>
      <w:r>
        <w:rPr>
          <w:lang w:val="es-ES_tradnl"/>
        </w:rPr>
        <w:t>(T</w:t>
      </w:r>
      <w:r>
        <w:rPr>
          <w:lang w:val="es-ES_tradnl"/>
        </w:rPr>
        <w:t>o</w:t>
      </w:r>
      <w:r>
        <w:rPr>
          <w:lang w:val="es-ES_tradnl"/>
        </w:rPr>
        <w:t>kio</w:t>
      </w:r>
      <w:r>
        <w:rPr>
          <w:rFonts w:hint="eastAsia"/>
          <w:lang w:val="es-ES_tradnl"/>
        </w:rPr>
        <w:t>,</w:t>
      </w:r>
      <w:r>
        <w:rPr>
          <w:lang w:val="es-ES_tradnl"/>
        </w:rPr>
        <w:t> 1985)</w:t>
      </w:r>
      <w:r>
        <w:rPr>
          <w:rFonts w:hint="eastAsia"/>
          <w:lang w:val="es-ES_tradnl"/>
        </w:rPr>
        <w:t xml:space="preserve"> </w:t>
      </w:r>
    </w:p>
    <w:p w:rsidR="00000000" w:rsidRDefault="00000000">
      <w:pPr>
        <w:spacing w:after="200"/>
        <w:ind w:left="924" w:hanging="357"/>
        <w:rPr>
          <w:rFonts w:hint="eastAsia"/>
          <w:lang w:val="es-ES_tradnl"/>
        </w:rPr>
      </w:pPr>
      <w:r>
        <w:rPr>
          <w:iCs/>
          <w:lang w:val="es-ES_tradnl"/>
        </w:rPr>
        <w:t>-</w:t>
      </w:r>
      <w:r>
        <w:rPr>
          <w:iCs/>
          <w:lang w:val="es-ES_tradnl"/>
        </w:rPr>
        <w:tab/>
        <w:t>Conferencias</w:t>
      </w:r>
      <w:r>
        <w:rPr>
          <w:lang w:val="es-ES_tradnl"/>
        </w:rPr>
        <w:t xml:space="preserve"> sobre derecho internacional</w:t>
      </w:r>
      <w:r>
        <w:rPr>
          <w:rFonts w:hint="eastAsia"/>
          <w:lang w:val="es-ES_tradnl"/>
        </w:rPr>
        <w:t xml:space="preserve"> (</w:t>
      </w:r>
      <w:r>
        <w:rPr>
          <w:rFonts w:hint="eastAsia"/>
          <w:lang w:val="es-ES_tradnl" w:eastAsia="ja-JP"/>
        </w:rPr>
        <w:t>c</w:t>
      </w:r>
      <w:r>
        <w:rPr>
          <w:rFonts w:hint="eastAsia"/>
          <w:lang w:val="es-ES_tradnl"/>
        </w:rPr>
        <w:t>oedit</w:t>
      </w:r>
      <w:r>
        <w:rPr>
          <w:lang w:val="es-ES_tradnl"/>
        </w:rPr>
        <w:t>adas</w:t>
      </w:r>
      <w:r>
        <w:rPr>
          <w:rFonts w:hint="eastAsia"/>
          <w:lang w:val="es-ES_tradnl"/>
        </w:rPr>
        <w:t>, T</w:t>
      </w:r>
      <w:r>
        <w:rPr>
          <w:lang w:val="es-ES_tradnl"/>
        </w:rPr>
        <w:t>okio</w:t>
      </w:r>
      <w:r>
        <w:rPr>
          <w:rFonts w:hint="eastAsia"/>
          <w:lang w:val="es-ES_tradnl"/>
        </w:rPr>
        <w:t>, 2004</w:t>
      </w:r>
      <w:r>
        <w:rPr>
          <w:lang w:val="es-ES_tradnl"/>
        </w:rPr>
        <w:t>)</w:t>
      </w:r>
      <w:r>
        <w:rPr>
          <w:rFonts w:hint="eastAsia"/>
          <w:lang w:val="es-ES_tradnl"/>
        </w:rPr>
        <w:t xml:space="preserve"> </w:t>
      </w:r>
    </w:p>
    <w:p w:rsidR="00000000" w:rsidRDefault="00000000">
      <w:pPr>
        <w:spacing w:after="200"/>
        <w:ind w:left="924" w:hanging="357"/>
        <w:rPr>
          <w:rFonts w:hint="eastAsia"/>
          <w:lang w:val="en-GB" w:eastAsia="ja-JP"/>
        </w:rPr>
      </w:pPr>
      <w:r>
        <w:rPr>
          <w:iCs/>
          <w:lang w:val="en-GB"/>
        </w:rPr>
        <w:t>-</w:t>
      </w:r>
      <w:r>
        <w:rPr>
          <w:iCs/>
          <w:lang w:val="en-GB"/>
        </w:rPr>
        <w:tab/>
        <w:t>Dispute</w:t>
      </w:r>
      <w:r>
        <w:rPr>
          <w:lang w:val="en-GB"/>
        </w:rPr>
        <w:t xml:space="preserve"> Settlement </w:t>
      </w:r>
      <w:r>
        <w:rPr>
          <w:rFonts w:hint="eastAsia"/>
          <w:lang w:val="en-GB"/>
        </w:rPr>
        <w:t xml:space="preserve">in </w:t>
      </w:r>
      <w:r>
        <w:rPr>
          <w:lang w:val="en-GB"/>
        </w:rPr>
        <w:t>the WTO (Tokio</w:t>
      </w:r>
      <w:r>
        <w:rPr>
          <w:rFonts w:hint="eastAsia"/>
          <w:lang w:val="en-GB"/>
        </w:rPr>
        <w:t xml:space="preserve">, </w:t>
      </w:r>
      <w:r>
        <w:rPr>
          <w:lang w:val="en-GB"/>
        </w:rPr>
        <w:t>1995)</w:t>
      </w:r>
      <w:r>
        <w:rPr>
          <w:rFonts w:hint="eastAsia"/>
          <w:lang w:val="en-GB"/>
        </w:rPr>
        <w:t xml:space="preserve"> </w:t>
      </w:r>
    </w:p>
    <w:p w:rsidR="00000000" w:rsidRDefault="00000000">
      <w:pPr>
        <w:spacing w:after="200"/>
        <w:ind w:left="924" w:hanging="357"/>
        <w:rPr>
          <w:rFonts w:eastAsia="MS PMincho"/>
          <w:lang w:val="en-GB"/>
        </w:rPr>
      </w:pPr>
      <w:r>
        <w:rPr>
          <w:iCs/>
          <w:lang w:val="en-GB"/>
        </w:rPr>
        <w:t>-</w:t>
      </w:r>
      <w:r>
        <w:rPr>
          <w:iCs/>
          <w:lang w:val="en-GB"/>
        </w:rPr>
        <w:tab/>
        <w:t>T</w:t>
      </w:r>
      <w:r>
        <w:rPr>
          <w:rFonts w:hint="eastAsia"/>
          <w:iCs/>
          <w:lang w:val="en-GB"/>
        </w:rPr>
        <w:t>rilateral</w:t>
      </w:r>
      <w:r>
        <w:rPr>
          <w:rFonts w:eastAsia="MS PMincho" w:hint="eastAsia"/>
          <w:lang w:val="en-GB"/>
        </w:rPr>
        <w:t xml:space="preserve"> Perspectives on International Legal Issues: </w:t>
      </w:r>
      <w:r>
        <w:rPr>
          <w:rFonts w:eastAsia="MS PMincho"/>
          <w:lang w:val="en-GB"/>
        </w:rPr>
        <w:t xml:space="preserve"> </w:t>
      </w:r>
      <w:r>
        <w:rPr>
          <w:rFonts w:eastAsia="MS PMincho" w:hint="eastAsia"/>
          <w:lang w:val="en-GB"/>
        </w:rPr>
        <w:t>Conflict and Coherence</w:t>
      </w:r>
      <w:r>
        <w:rPr>
          <w:rFonts w:eastAsia="MS PMincho"/>
          <w:lang w:val="en-GB"/>
        </w:rPr>
        <w:t xml:space="preserve"> (</w:t>
      </w:r>
      <w:r>
        <w:rPr>
          <w:rFonts w:hint="eastAsia"/>
          <w:lang w:val="en-GB" w:eastAsia="ja-JP"/>
        </w:rPr>
        <w:t>c</w:t>
      </w:r>
      <w:r>
        <w:rPr>
          <w:rFonts w:hint="eastAsia"/>
          <w:lang w:val="en-GB"/>
        </w:rPr>
        <w:t>o</w:t>
      </w:r>
      <w:r>
        <w:rPr>
          <w:lang w:val="en-GB"/>
        </w:rPr>
        <w:noBreakHyphen/>
      </w:r>
      <w:r>
        <w:rPr>
          <w:rFonts w:hint="eastAsia"/>
          <w:lang w:val="en-GB"/>
        </w:rPr>
        <w:t xml:space="preserve">edited, </w:t>
      </w:r>
      <w:r>
        <w:rPr>
          <w:rFonts w:eastAsia="MS PMincho"/>
          <w:lang w:val="en-GB"/>
        </w:rPr>
        <w:t>Washington, D.C.</w:t>
      </w:r>
      <w:r>
        <w:rPr>
          <w:rFonts w:eastAsia="MS PMincho" w:hint="eastAsia"/>
          <w:lang w:val="en-GB" w:eastAsia="ja-JP"/>
        </w:rPr>
        <w:t>:</w:t>
      </w:r>
      <w:r>
        <w:rPr>
          <w:rFonts w:eastAsia="MS PMincho"/>
          <w:lang w:val="en-GB" w:eastAsia="ja-JP"/>
        </w:rPr>
        <w:t xml:space="preserve"> </w:t>
      </w:r>
      <w:r>
        <w:rPr>
          <w:rFonts w:eastAsia="MS PMincho" w:hint="eastAsia"/>
          <w:lang w:val="en-GB" w:eastAsia="ja-JP"/>
        </w:rPr>
        <w:t xml:space="preserve"> American </w:t>
      </w:r>
      <w:r>
        <w:rPr>
          <w:rFonts w:eastAsia="MS PMincho"/>
          <w:lang w:val="en-GB" w:eastAsia="ja-JP"/>
        </w:rPr>
        <w:t>Society</w:t>
      </w:r>
      <w:r>
        <w:rPr>
          <w:rFonts w:eastAsia="MS PMincho" w:hint="eastAsia"/>
          <w:lang w:val="en-GB" w:eastAsia="ja-JP"/>
        </w:rPr>
        <w:t xml:space="preserve"> International Law</w:t>
      </w:r>
      <w:r>
        <w:rPr>
          <w:rFonts w:eastAsia="MS PMincho" w:hint="eastAsia"/>
          <w:lang w:val="en-GB"/>
        </w:rPr>
        <w:t xml:space="preserve">, </w:t>
      </w:r>
      <w:r>
        <w:rPr>
          <w:rFonts w:eastAsia="MS PMincho"/>
          <w:lang w:val="en-GB"/>
        </w:rPr>
        <w:t>2003)</w:t>
      </w:r>
    </w:p>
    <w:p w:rsidR="00000000" w:rsidRDefault="00000000">
      <w:pPr>
        <w:spacing w:after="360"/>
        <w:ind w:firstLine="28"/>
        <w:jc w:val="center"/>
        <w:rPr>
          <w:b/>
          <w:bCs/>
        </w:rPr>
      </w:pPr>
      <w:r>
        <w:rPr>
          <w:lang w:val="en-GB"/>
        </w:rPr>
        <w:br w:type="page"/>
      </w:r>
      <w:r>
        <w:rPr>
          <w:b/>
          <w:bCs/>
        </w:rPr>
        <w:t>Maria Leonor JOAQUIM</w:t>
      </w:r>
    </w:p>
    <w:p w:rsidR="00000000" w:rsidRDefault="00000000">
      <w:pPr>
        <w:tabs>
          <w:tab w:val="left" w:pos="2520"/>
        </w:tabs>
        <w:spacing w:after="240"/>
        <w:ind w:left="28" w:hanging="28"/>
      </w:pPr>
      <w:r>
        <w:rPr>
          <w:b/>
          <w:bCs/>
        </w:rPr>
        <w:t>Nacionalidad</w:t>
      </w:r>
      <w:r>
        <w:t xml:space="preserve">:  </w:t>
      </w:r>
      <w:r>
        <w:tab/>
        <w:t>Mozambiqueña</w:t>
      </w:r>
    </w:p>
    <w:p w:rsidR="00000000" w:rsidRDefault="00000000">
      <w:pPr>
        <w:tabs>
          <w:tab w:val="left" w:pos="2520"/>
        </w:tabs>
        <w:spacing w:after="240"/>
        <w:ind w:left="28" w:hanging="28"/>
      </w:pPr>
      <w:r>
        <w:rPr>
          <w:b/>
          <w:bCs/>
        </w:rPr>
        <w:t>Fecha de nacimiento</w:t>
      </w:r>
      <w:r>
        <w:t>:</w:t>
      </w:r>
      <w:r>
        <w:tab/>
        <w:t>29 de junio de 1953</w:t>
      </w:r>
    </w:p>
    <w:p w:rsidR="00000000" w:rsidRDefault="00000000">
      <w:pPr>
        <w:tabs>
          <w:tab w:val="left" w:pos="2520"/>
        </w:tabs>
        <w:spacing w:after="240"/>
      </w:pPr>
      <w:r>
        <w:rPr>
          <w:b/>
          <w:bCs/>
        </w:rPr>
        <w:t>Formación académica:</w:t>
      </w:r>
      <w:r>
        <w:rPr>
          <w:b/>
          <w:bCs/>
        </w:rPr>
        <w:tab/>
      </w:r>
      <w:r>
        <w:t>Licenciada en derecho</w:t>
      </w:r>
    </w:p>
    <w:p w:rsidR="00000000" w:rsidRDefault="00000000">
      <w:pPr>
        <w:spacing w:after="240"/>
        <w:rPr>
          <w:b/>
          <w:bCs/>
        </w:rPr>
      </w:pPr>
      <w:r>
        <w:rPr>
          <w:b/>
          <w:bCs/>
        </w:rPr>
        <w:t>Experiencia profesional</w:t>
      </w:r>
    </w:p>
    <w:p w:rsidR="00000000" w:rsidRDefault="00000000">
      <w:pPr>
        <w:spacing w:after="240"/>
        <w:ind w:left="567"/>
      </w:pPr>
      <w:r>
        <w:t>Abogada con 25 años de experiencia en el ámbito del derecho internacional.  Su esfera de actividades abarca los derechos humanos, la prevención de delitos y la justicia penal, los tratados de propiedad intelectual e industrial</w:t>
      </w:r>
    </w:p>
    <w:p w:rsidR="00000000" w:rsidRDefault="00000000">
      <w:pPr>
        <w:spacing w:after="240"/>
        <w:ind w:left="567"/>
      </w:pPr>
      <w:r>
        <w:t>Trabajó como Directora Adjunta de la División Consular y Jurídica, donde desempeñó una labor de coordinación entre 1994 y 2000</w:t>
      </w:r>
    </w:p>
    <w:p w:rsidR="00000000" w:rsidRDefault="00000000">
      <w:pPr>
        <w:spacing w:after="240"/>
        <w:ind w:left="924" w:hanging="357"/>
      </w:pPr>
      <w:r>
        <w:t>Ocupó un puesto de Consejera en Washington, entre 2000 y 2003</w:t>
      </w:r>
    </w:p>
    <w:p w:rsidR="00000000" w:rsidRDefault="00000000">
      <w:pPr>
        <w:spacing w:after="240"/>
        <w:ind w:left="567"/>
      </w:pPr>
      <w:r>
        <w:t>Actualmente es Jefa del Departamento Jurídico desde 2003</w:t>
      </w:r>
    </w:p>
    <w:p w:rsidR="00000000" w:rsidRDefault="00000000">
      <w:pPr>
        <w:spacing w:after="240"/>
        <w:ind w:left="567"/>
      </w:pPr>
      <w:r>
        <w:t>Se encargó de realizar el proceso de adhesión de Mozambique a los siguientes instrumentos internacionales:  Arreglo de Madrid, Protocolo de Madrid, Convenio de París, Convenio de la OMPI, Convención de las Naciones Unidas sobre los Derechos del Niño, Convención sobre la eliminación de todas las formas de discriminación contra la mujer, Convención de las Naciones Unidas contra el Crimen Organizado Internacional y sus tres Protocolos, Convención de las Naciones Unidas sobre el Derecho del Mar, Convención Internacional sobre la Eliminación de todas las Formas de Discriminación Racial, Protocolo Facultativo del Pacto Internacional de Derechos Civiles y Políticos</w:t>
      </w:r>
    </w:p>
    <w:p w:rsidR="00000000" w:rsidRDefault="00000000">
      <w:pPr>
        <w:spacing w:after="240"/>
        <w:ind w:left="567"/>
      </w:pPr>
      <w:r>
        <w:t>Asistió a muchas reuniones y conferencias internacionales sobre cuestiones relacionadas con los derechos humanos, la prevención de delitos y la justicia penal así como el derecho del mar</w:t>
      </w:r>
    </w:p>
    <w:p w:rsidR="00000000" w:rsidRDefault="00000000">
      <w:pPr>
        <w:spacing w:after="360"/>
        <w:ind w:left="2835" w:hanging="2835"/>
        <w:jc w:val="center"/>
        <w:rPr>
          <w:b/>
          <w:bCs/>
        </w:rPr>
      </w:pPr>
      <w:r>
        <w:br w:type="page"/>
      </w:r>
      <w:r>
        <w:rPr>
          <w:b/>
          <w:bCs/>
        </w:rPr>
        <w:t>Walter KÄLIN</w:t>
      </w:r>
    </w:p>
    <w:p w:rsidR="00000000" w:rsidRDefault="00000000">
      <w:pPr>
        <w:spacing w:after="240"/>
        <w:ind w:left="2400" w:hanging="2400"/>
        <w:rPr>
          <w:b/>
          <w:bCs/>
        </w:rPr>
      </w:pPr>
      <w:r>
        <w:rPr>
          <w:b/>
          <w:bCs/>
        </w:rPr>
        <w:t>Fecha de nacimiento:</w:t>
      </w:r>
      <w:r>
        <w:rPr>
          <w:b/>
          <w:bCs/>
        </w:rPr>
        <w:tab/>
      </w:r>
      <w:r>
        <w:t>20 de mayo de 1951, Zurich, Suiza</w:t>
      </w:r>
    </w:p>
    <w:p w:rsidR="00000000" w:rsidRDefault="00000000">
      <w:pPr>
        <w:spacing w:after="240"/>
        <w:ind w:left="2400" w:hanging="2400"/>
      </w:pPr>
      <w:r>
        <w:rPr>
          <w:b/>
          <w:bCs/>
        </w:rPr>
        <w:t>Nacionalidad:</w:t>
      </w:r>
      <w:r>
        <w:rPr>
          <w:b/>
          <w:bCs/>
        </w:rPr>
        <w:tab/>
      </w:r>
      <w:r>
        <w:t>Suiza</w:t>
      </w:r>
    </w:p>
    <w:p w:rsidR="00000000" w:rsidRDefault="00000000">
      <w:pPr>
        <w:spacing w:after="240"/>
        <w:ind w:left="2400" w:hanging="2400"/>
      </w:pPr>
      <w:r>
        <w:rPr>
          <w:b/>
          <w:bCs/>
        </w:rPr>
        <w:t>Estado civil:</w:t>
      </w:r>
      <w:r>
        <w:rPr>
          <w:b/>
          <w:bCs/>
        </w:rPr>
        <w:tab/>
      </w:r>
      <w:r>
        <w:t>Casado con Rosita Meyer, dos niños</w:t>
      </w:r>
    </w:p>
    <w:p w:rsidR="00000000" w:rsidRDefault="00000000">
      <w:pPr>
        <w:tabs>
          <w:tab w:val="left" w:pos="2520"/>
        </w:tabs>
        <w:spacing w:after="240"/>
        <w:rPr>
          <w:b/>
          <w:bCs/>
        </w:rPr>
      </w:pPr>
      <w:r>
        <w:rPr>
          <w:b/>
          <w:bCs/>
        </w:rPr>
        <w:t>Carrera profesional</w:t>
      </w:r>
    </w:p>
    <w:p w:rsidR="00000000" w:rsidRDefault="00000000">
      <w:pPr>
        <w:spacing w:after="240"/>
        <w:ind w:left="1361" w:hanging="1361"/>
      </w:pPr>
      <w:r>
        <w:t>Desde 1985:</w:t>
      </w:r>
      <w:r>
        <w:rPr>
          <w:b/>
          <w:bCs/>
        </w:rPr>
        <w:tab/>
      </w:r>
      <w:r>
        <w:t>Profesor de derecho constitucional y derecho internacional público en la Facultad de Derecho y Economía de la Universidad de Berna.  Principales ámbitos de investigación:  normativa de derechos humanos (nacional e internacional), derecho de los refugiados, derecho procesal (tribunales constitucionales)</w:t>
      </w:r>
    </w:p>
    <w:p w:rsidR="00000000" w:rsidRDefault="00000000">
      <w:pPr>
        <w:spacing w:after="240"/>
        <w:ind w:left="1361" w:hanging="1361"/>
      </w:pPr>
      <w:r>
        <w:t>1995-1996:</w:t>
      </w:r>
      <w:r>
        <w:tab/>
        <w:t>Decano de la Facultad y Jefe del Departamento Jurídico</w:t>
      </w:r>
    </w:p>
    <w:p w:rsidR="00000000" w:rsidRDefault="00000000">
      <w:pPr>
        <w:spacing w:after="240"/>
        <w:ind w:left="1361" w:hanging="1361"/>
      </w:pPr>
      <w:r>
        <w:t>1978-1982:</w:t>
      </w:r>
      <w:r>
        <w:tab/>
        <w:t>Asistente del Profesor J. P. Müller en el Instituto de Derecho Público de la Universidad de Berna y abogado de refugiados y solicitantes de asilo en nombre de una organización no gubernamental</w:t>
      </w:r>
    </w:p>
    <w:p w:rsidR="00000000" w:rsidRDefault="00000000">
      <w:pPr>
        <w:tabs>
          <w:tab w:val="left" w:pos="2835"/>
        </w:tabs>
        <w:spacing w:after="240"/>
        <w:ind w:left="2835" w:hanging="2835"/>
        <w:rPr>
          <w:b/>
          <w:bCs/>
        </w:rPr>
      </w:pPr>
      <w:r>
        <w:rPr>
          <w:b/>
          <w:bCs/>
        </w:rPr>
        <w:t>Experiencia adicional</w:t>
      </w:r>
    </w:p>
    <w:p w:rsidR="00000000" w:rsidRDefault="00000000">
      <w:pPr>
        <w:tabs>
          <w:tab w:val="left" w:pos="2835"/>
        </w:tabs>
        <w:spacing w:after="240"/>
        <w:ind w:left="924" w:hanging="357"/>
      </w:pPr>
      <w:r>
        <w:t>-</w:t>
      </w:r>
      <w:r>
        <w:tab/>
        <w:t>Desde 2004:  Representante del Secretario General de las Naciones Unidas en materia de Derechos Humanos de Personas Desplazadas Internamente</w:t>
      </w:r>
    </w:p>
    <w:p w:rsidR="00000000" w:rsidRDefault="00000000">
      <w:pPr>
        <w:tabs>
          <w:tab w:val="left" w:pos="2835"/>
        </w:tabs>
        <w:spacing w:after="240"/>
        <w:ind w:left="924" w:hanging="357"/>
      </w:pPr>
      <w:r>
        <w:t>-</w:t>
      </w:r>
      <w:r>
        <w:tab/>
        <w:t>Desde 2003:  Miembro del Comité de Derechos Humanos de las Naciones Unidas</w:t>
      </w:r>
    </w:p>
    <w:p w:rsidR="00000000" w:rsidRDefault="00000000">
      <w:pPr>
        <w:tabs>
          <w:tab w:val="left" w:pos="2835"/>
        </w:tabs>
        <w:spacing w:after="240"/>
        <w:ind w:left="924" w:hanging="357"/>
      </w:pPr>
      <w:r>
        <w:t>-</w:t>
      </w:r>
      <w:r>
        <w:tab/>
        <w:t>Relator Especial de la Comisión de Derechos Humanos de las Naciones Unidas sobre la situación de los derechos humanos en Kuwait bajo la ocupación iraquí (1991/92)</w:t>
      </w:r>
    </w:p>
    <w:p w:rsidR="00000000" w:rsidRDefault="00000000">
      <w:pPr>
        <w:tabs>
          <w:tab w:val="left" w:pos="2835"/>
        </w:tabs>
        <w:spacing w:after="240"/>
        <w:ind w:left="924" w:hanging="357"/>
      </w:pPr>
      <w:r>
        <w:t>-</w:t>
      </w:r>
      <w:r>
        <w:tab/>
        <w:t>Consultor ante el ACNUR (en varias ocasiones, realizando incluso estudios sobre la protección temporal en 1996 y sobre mecanismos de supervisión en 2001, profesor ordinario para los cursos de derecho sobre refugiados del ACNUR, en San Remo)</w:t>
      </w:r>
    </w:p>
    <w:p w:rsidR="00000000" w:rsidRDefault="00000000">
      <w:pPr>
        <w:tabs>
          <w:tab w:val="left" w:pos="2835"/>
        </w:tabs>
        <w:spacing w:after="240"/>
        <w:ind w:left="924" w:hanging="357"/>
      </w:pPr>
      <w:r>
        <w:t>-</w:t>
      </w:r>
      <w:r>
        <w:tab/>
        <w:t>Consultor ante el Alto Comisionado de las Naciones Unidas para los Derechos Humanos (en Indonesia, en 2000, sobre la legislación en Timor-Leste en 2001/02)</w:t>
      </w:r>
    </w:p>
    <w:p w:rsidR="00000000" w:rsidRDefault="00000000">
      <w:pPr>
        <w:tabs>
          <w:tab w:val="left" w:pos="2835"/>
        </w:tabs>
        <w:spacing w:after="240"/>
        <w:ind w:left="924" w:hanging="357"/>
      </w:pPr>
      <w:r>
        <w:t>-</w:t>
      </w:r>
      <w:r>
        <w:tab/>
        <w:t>Presidente del Grupo de Expertos Jurídicos que prestan asistencia al Representante de las Naciones Unidas para los Desplazamientos Internos, Dr. Francis Deng, en la elaboración de principios rectores sobre desplazamientos internos</w:t>
      </w:r>
    </w:p>
    <w:p w:rsidR="00000000" w:rsidRDefault="00000000">
      <w:pPr>
        <w:tabs>
          <w:tab w:val="left" w:pos="2835"/>
        </w:tabs>
        <w:spacing w:after="240"/>
        <w:ind w:left="924" w:hanging="357"/>
      </w:pPr>
      <w:r>
        <w:t>-</w:t>
      </w:r>
      <w:r>
        <w:tab/>
        <w:t>Consultor ante el PNUD en materia de descentralización (Jordania 1994, Líbano 1997, Pakistán 1998)</w:t>
      </w:r>
    </w:p>
    <w:p w:rsidR="00000000" w:rsidRDefault="00000000">
      <w:pPr>
        <w:tabs>
          <w:tab w:val="left" w:pos="2835"/>
        </w:tabs>
        <w:spacing w:after="240"/>
        <w:ind w:left="924" w:hanging="357"/>
      </w:pPr>
      <w:r>
        <w:t>-</w:t>
      </w:r>
      <w:r>
        <w:tab/>
        <w:t>Consultor ante la OIM (2002)</w:t>
      </w:r>
    </w:p>
    <w:p w:rsidR="00000000" w:rsidRDefault="00000000">
      <w:pPr>
        <w:tabs>
          <w:tab w:val="left" w:pos="2835"/>
        </w:tabs>
        <w:spacing w:after="240"/>
        <w:ind w:left="924" w:hanging="357"/>
      </w:pPr>
      <w:r>
        <w:t>-</w:t>
      </w:r>
      <w:r>
        <w:tab/>
        <w:t>Consultor ante la SDC (Cooperación Suiza para el Desarrollo) en Nepal (desde 1992 hasta la fecha), en el Pakistán (desde 1998 hasta la fecha), en la India (en 1999), en Kirguistán (en 2001)</w:t>
      </w:r>
    </w:p>
    <w:p w:rsidR="00000000" w:rsidRDefault="00000000">
      <w:pPr>
        <w:tabs>
          <w:tab w:val="left" w:pos="2835"/>
        </w:tabs>
        <w:spacing w:after="240"/>
        <w:ind w:left="924" w:hanging="357"/>
      </w:pPr>
      <w:r>
        <w:t>-</w:t>
      </w:r>
      <w:r>
        <w:tab/>
        <w:t>Consultor ante el Ministerio Suizo de Relaciones Exteriores para la elaboración de una constitución en Afganistán (2002/03).</w:t>
      </w:r>
    </w:p>
    <w:p w:rsidR="00000000" w:rsidRDefault="00000000">
      <w:pPr>
        <w:tabs>
          <w:tab w:val="left" w:pos="2835"/>
        </w:tabs>
        <w:spacing w:after="240"/>
        <w:ind w:left="924" w:hanging="357"/>
      </w:pPr>
      <w:r>
        <w:t>-</w:t>
      </w:r>
      <w:r>
        <w:tab/>
        <w:t>Experto del Tribunal Constitucional de Alemania en casos relacionados con el asilo (1995/96).</w:t>
      </w:r>
    </w:p>
    <w:p w:rsidR="00000000" w:rsidRDefault="00000000">
      <w:pPr>
        <w:tabs>
          <w:tab w:val="left" w:pos="2835"/>
        </w:tabs>
        <w:spacing w:after="240"/>
        <w:ind w:left="924" w:hanging="357"/>
      </w:pPr>
      <w:r>
        <w:t>-</w:t>
      </w:r>
      <w:r>
        <w:tab/>
        <w:t>Presidente de la Comisión de Expertos sobre la Reforma Constitucional del Sistema Judicial Suizo (1995) y miembro del Comité Directivo sobre la Reforma Constitucional Suiza (1995/96).</w:t>
      </w:r>
    </w:p>
    <w:p w:rsidR="00000000" w:rsidRDefault="00000000">
      <w:pPr>
        <w:tabs>
          <w:tab w:val="left" w:pos="2835"/>
        </w:tabs>
        <w:spacing w:after="240"/>
        <w:ind w:left="924" w:hanging="357"/>
      </w:pPr>
      <w:r>
        <w:t>-</w:t>
      </w:r>
      <w:r>
        <w:tab/>
        <w:t>Miembro de la Comisión Federal Suiza de Expertos responsables de la elaboración de una nueva ley sobre el asilo (1990, 1993-1995), de la elaboración de nueva legislación sobre la organización del Sistema Judicial Federal Suizo (1993-1995) y de la elaboración de una nueva política sobre migraciones (1996).</w:t>
      </w:r>
    </w:p>
    <w:p w:rsidR="00000000" w:rsidRDefault="00000000">
      <w:pPr>
        <w:tabs>
          <w:tab w:val="left" w:pos="2835"/>
        </w:tabs>
        <w:spacing w:after="240"/>
        <w:ind w:left="924" w:hanging="357"/>
      </w:pPr>
      <w:r>
        <w:t>-</w:t>
      </w:r>
      <w:r>
        <w:tab/>
        <w:t>Consultor ante el Parlamento del Cantón de Berna para una nueva constitución cantonal; coautor de proyectos de artículos sobre derechos humanos (1988-1992).</w:t>
      </w:r>
    </w:p>
    <w:p w:rsidR="00000000" w:rsidRDefault="00000000">
      <w:pPr>
        <w:tabs>
          <w:tab w:val="left" w:pos="2520"/>
        </w:tabs>
        <w:spacing w:after="240"/>
        <w:rPr>
          <w:b/>
          <w:bCs/>
        </w:rPr>
      </w:pPr>
      <w:r>
        <w:rPr>
          <w:b/>
          <w:bCs/>
        </w:rPr>
        <w:t>Asociaciones profesionales</w:t>
      </w:r>
    </w:p>
    <w:p w:rsidR="00000000" w:rsidRDefault="00000000">
      <w:pPr>
        <w:spacing w:after="240"/>
        <w:ind w:left="1304" w:hanging="1304"/>
      </w:pPr>
      <w:r>
        <w:t>1996-2002:</w:t>
      </w:r>
      <w:r>
        <w:tab/>
        <w:t>Relator del Comité sobre Procedimientos para Refugiados, Asociación de Derecho Internacional</w:t>
      </w:r>
    </w:p>
    <w:p w:rsidR="00000000" w:rsidRDefault="00000000">
      <w:pPr>
        <w:spacing w:after="240"/>
        <w:ind w:left="1304" w:hanging="1304"/>
      </w:pPr>
      <w:r>
        <w:t>1997-2001:</w:t>
      </w:r>
      <w:r>
        <w:tab/>
        <w:t>Presidente de la Asociación Suiza de Derecho Internacional</w:t>
      </w:r>
    </w:p>
    <w:p w:rsidR="00000000" w:rsidRDefault="00000000">
      <w:pPr>
        <w:spacing w:after="240"/>
        <w:ind w:left="1304" w:hanging="1304"/>
      </w:pPr>
      <w:r>
        <w:t>1991-1996:</w:t>
      </w:r>
      <w:r>
        <w:tab/>
        <w:t>Miembro de la Junta Ejecutiva de la Asociación Suiza de Derecho</w:t>
      </w:r>
    </w:p>
    <w:p w:rsidR="00000000" w:rsidRDefault="00000000">
      <w:pPr>
        <w:spacing w:after="240"/>
        <w:ind w:left="1304" w:hanging="1304"/>
      </w:pPr>
      <w:r>
        <w:t>Desde 1993:</w:t>
      </w:r>
      <w:r>
        <w:tab/>
        <w:t>Miembro del Consejo, Sociedad Alemana de Derecho Internacional; Miembro de la Asociación Americana de Derecho Internacional; Miembro de la Junta de Editores de la Revista Internacional de Derecho de Refugiados; Miembro de la Junta Asesora de la Revista de Derecho de Inmigración de Georgetown</w:t>
      </w:r>
    </w:p>
    <w:p w:rsidR="00000000" w:rsidRDefault="00000000">
      <w:pPr>
        <w:tabs>
          <w:tab w:val="left" w:pos="2520"/>
        </w:tabs>
        <w:spacing w:after="240"/>
        <w:ind w:left="1440" w:hanging="1440"/>
        <w:rPr>
          <w:b/>
          <w:bCs/>
        </w:rPr>
      </w:pPr>
      <w:r>
        <w:rPr>
          <w:b/>
          <w:bCs/>
        </w:rPr>
        <w:t>Formación académica</w:t>
      </w:r>
    </w:p>
    <w:p w:rsidR="00000000" w:rsidRDefault="00000000">
      <w:pPr>
        <w:spacing w:after="240"/>
        <w:ind w:left="1304" w:hanging="1304"/>
      </w:pPr>
      <w:r>
        <w:t>1985:</w:t>
      </w:r>
      <w:r>
        <w:tab/>
        <w:t>Conferenciante en la Facultad de Derecho de la Universidad de Berna</w:t>
      </w:r>
    </w:p>
    <w:p w:rsidR="00000000" w:rsidRDefault="00000000">
      <w:pPr>
        <w:spacing w:after="240"/>
        <w:ind w:left="1304" w:hanging="1304"/>
      </w:pPr>
      <w:r>
        <w:t>1984-1985:</w:t>
      </w:r>
      <w:r>
        <w:tab/>
        <w:t>Investigador visitante en la Facultad de Derecho de Harvard</w:t>
      </w:r>
    </w:p>
    <w:p w:rsidR="00000000" w:rsidRDefault="00000000">
      <w:pPr>
        <w:spacing w:after="240"/>
        <w:ind w:left="1304" w:hanging="1304"/>
      </w:pPr>
      <w:r>
        <w:t>1983-1984:</w:t>
      </w:r>
      <w:r>
        <w:tab/>
        <w:t>Estudios de postgrado en la Facultad de Derecho de Harvard, Cambrige/EE.UU.</w:t>
      </w:r>
      <w:r>
        <w:br/>
        <w:t>LL.M. Facultad de Derecho de la Universidad de Harvard</w:t>
      </w:r>
    </w:p>
    <w:p w:rsidR="00000000" w:rsidRDefault="00000000">
      <w:pPr>
        <w:spacing w:after="240"/>
        <w:ind w:left="1304" w:hanging="1304"/>
      </w:pPr>
      <w:r>
        <w:t>1982:</w:t>
      </w:r>
      <w:r>
        <w:tab/>
        <w:t>Doctorado en derecho con la máxima distinción (</w:t>
      </w:r>
      <w:r>
        <w:rPr>
          <w:i/>
          <w:iCs/>
        </w:rPr>
        <w:t>summa cum laude</w:t>
      </w:r>
      <w:r>
        <w:t>).  Su tesis recibió el premio de la Fundación Theodor-Kocher y Walther-Hug</w:t>
      </w:r>
    </w:p>
    <w:p w:rsidR="00000000" w:rsidRDefault="00000000">
      <w:pPr>
        <w:spacing w:after="240"/>
        <w:ind w:left="1304" w:hanging="1304"/>
      </w:pPr>
      <w:r>
        <w:t>1979:</w:t>
      </w:r>
      <w:r>
        <w:tab/>
        <w:t>Miembro del Colegio de Abogados (</w:t>
      </w:r>
      <w:r>
        <w:rPr>
          <w:i/>
          <w:iCs/>
        </w:rPr>
        <w:t>Rechtsanwalt</w:t>
      </w:r>
      <w:r>
        <w:t>) del Cantón de Schwyz</w:t>
      </w:r>
    </w:p>
    <w:p w:rsidR="00000000" w:rsidRDefault="00000000">
      <w:pPr>
        <w:spacing w:after="240"/>
        <w:ind w:left="1304" w:hanging="1304"/>
      </w:pPr>
      <w:r>
        <w:t>1976-1977</w:t>
      </w:r>
      <w:r>
        <w:tab/>
        <w:t>Pasantía (en un bufete de abogados) para el examen del Colegio de Abogados (Cantón de Schwyz)</w:t>
      </w:r>
    </w:p>
    <w:p w:rsidR="00000000" w:rsidRDefault="00000000">
      <w:pPr>
        <w:spacing w:after="240"/>
        <w:ind w:left="1304" w:hanging="1304"/>
      </w:pPr>
      <w:r>
        <w:t>1972-1976</w:t>
      </w:r>
      <w:r>
        <w:tab/>
        <w:t>Estudios jurídicos en la Facultad de Derecho de la Universidad de Berna, licenciatura en derecho con la máxima distinción (</w:t>
      </w:r>
      <w:r>
        <w:rPr>
          <w:i/>
          <w:iCs/>
        </w:rPr>
        <w:t>summa cum laude</w:t>
      </w:r>
      <w:r>
        <w:t>)</w:t>
      </w:r>
    </w:p>
    <w:p w:rsidR="00000000" w:rsidRDefault="00000000">
      <w:pPr>
        <w:spacing w:after="240"/>
        <w:ind w:left="1304" w:hanging="1304"/>
      </w:pPr>
      <w:r>
        <w:t>1971-1972</w:t>
      </w:r>
      <w:r>
        <w:tab/>
        <w:t>Estudios jurídicos en la Facultad de Derecho de la Universidad de Friburgo</w:t>
      </w:r>
    </w:p>
    <w:p w:rsidR="00000000" w:rsidRDefault="00000000">
      <w:pPr>
        <w:spacing w:after="240"/>
        <w:ind w:left="2835" w:hanging="2835"/>
        <w:rPr>
          <w:b/>
          <w:bCs/>
        </w:rPr>
      </w:pPr>
      <w:r>
        <w:rPr>
          <w:b/>
          <w:bCs/>
        </w:rPr>
        <w:t>Idiomas</w:t>
      </w:r>
    </w:p>
    <w:p w:rsidR="00000000" w:rsidRDefault="00000000">
      <w:pPr>
        <w:tabs>
          <w:tab w:val="left" w:pos="600"/>
        </w:tabs>
        <w:spacing w:after="240"/>
        <w:ind w:left="2835" w:hanging="2835"/>
      </w:pPr>
      <w:r>
        <w:tab/>
        <w:t>Alemán, francés, inglés</w:t>
      </w:r>
    </w:p>
    <w:p w:rsidR="00000000" w:rsidRDefault="00000000">
      <w:pPr>
        <w:tabs>
          <w:tab w:val="left" w:pos="2520"/>
        </w:tabs>
        <w:spacing w:after="240"/>
        <w:ind w:left="2517" w:hanging="2517"/>
        <w:rPr>
          <w:b/>
          <w:bCs/>
        </w:rPr>
      </w:pPr>
      <w:r>
        <w:rPr>
          <w:b/>
          <w:bCs/>
        </w:rPr>
        <w:t>Publicaciones</w:t>
      </w:r>
    </w:p>
    <w:p w:rsidR="00000000" w:rsidRDefault="00000000">
      <w:pPr>
        <w:tabs>
          <w:tab w:val="left" w:pos="600"/>
          <w:tab w:val="left" w:pos="2520"/>
        </w:tabs>
        <w:spacing w:after="240"/>
        <w:ind w:left="2517" w:hanging="2517"/>
        <w:rPr>
          <w:b/>
          <w:bCs/>
        </w:rPr>
      </w:pPr>
      <w:r>
        <w:tab/>
      </w:r>
      <w:r>
        <w:rPr>
          <w:b/>
          <w:bCs/>
        </w:rPr>
        <w:t>Libros del autor</w:t>
      </w:r>
    </w:p>
    <w:p w:rsidR="00000000" w:rsidRDefault="00000000">
      <w:pPr>
        <w:tabs>
          <w:tab w:val="left" w:pos="2520"/>
        </w:tabs>
        <w:spacing w:after="240"/>
        <w:ind w:left="924" w:hanging="357"/>
      </w:pPr>
      <w:r>
        <w:sym w:font="Symbol" w:char="F0B7"/>
      </w:r>
      <w:r>
        <w:tab/>
      </w:r>
      <w:r>
        <w:rPr>
          <w:i/>
          <w:iCs/>
        </w:rPr>
        <w:t>El Principio de "non refoulement"</w:t>
      </w:r>
      <w:r>
        <w:t xml:space="preserve"> (Berna, 1982, en alemán)</w:t>
      </w:r>
    </w:p>
    <w:p w:rsidR="00000000" w:rsidRDefault="00000000">
      <w:pPr>
        <w:tabs>
          <w:tab w:val="left" w:pos="2520"/>
        </w:tabs>
        <w:spacing w:after="240"/>
        <w:ind w:left="924" w:hanging="357"/>
      </w:pPr>
      <w:r>
        <w:sym w:font="Symbol" w:char="F0B7"/>
      </w:r>
      <w:r>
        <w:tab/>
      </w:r>
      <w:r>
        <w:rPr>
          <w:i/>
          <w:iCs/>
        </w:rPr>
        <w:t>El procedimiento de inconstitucionalidad en Suiza</w:t>
      </w:r>
      <w:r>
        <w:t xml:space="preserve"> (1984; segunda edición revisada en 1994, en alemán)</w:t>
      </w:r>
    </w:p>
    <w:p w:rsidR="00000000" w:rsidRDefault="00000000">
      <w:pPr>
        <w:tabs>
          <w:tab w:val="left" w:pos="2520"/>
        </w:tabs>
        <w:spacing w:after="240"/>
        <w:ind w:left="924" w:hanging="357"/>
      </w:pPr>
      <w:r>
        <w:sym w:font="Symbol" w:char="F0B7"/>
      </w:r>
      <w:r>
        <w:tab/>
      </w:r>
      <w:r>
        <w:rPr>
          <w:i/>
          <w:iCs/>
        </w:rPr>
        <w:t>Principios constitucionales de la política exterior de Suiza</w:t>
      </w:r>
      <w:r>
        <w:t xml:space="preserve"> (Basilea, 1986, en alemán)</w:t>
      </w:r>
    </w:p>
    <w:p w:rsidR="00000000" w:rsidRDefault="00000000">
      <w:pPr>
        <w:tabs>
          <w:tab w:val="left" w:pos="2520"/>
        </w:tabs>
        <w:spacing w:after="240"/>
        <w:ind w:left="924" w:hanging="357"/>
      </w:pPr>
      <w:r>
        <w:sym w:font="Symbol" w:char="F0B7"/>
      </w:r>
      <w:r>
        <w:tab/>
      </w:r>
      <w:r>
        <w:rPr>
          <w:i/>
          <w:iCs/>
        </w:rPr>
        <w:t>Acción de inconstitucionalidad y democracia</w:t>
      </w:r>
      <w:r>
        <w:t xml:space="preserve"> (Berna, 1987, en alemán)</w:t>
      </w:r>
    </w:p>
    <w:p w:rsidR="00000000" w:rsidRDefault="00000000">
      <w:pPr>
        <w:spacing w:after="240"/>
        <w:ind w:left="924" w:hanging="357"/>
      </w:pPr>
      <w:r>
        <w:sym w:font="Symbol" w:char="F0B7"/>
      </w:r>
      <w:r>
        <w:tab/>
      </w:r>
      <w:r>
        <w:rPr>
          <w:i/>
          <w:iCs/>
        </w:rPr>
        <w:t>Compendio sobre los procedimientos de asilo</w:t>
      </w:r>
      <w:r>
        <w:t xml:space="preserve"> (Basilea 1990, en alemán)</w:t>
      </w:r>
    </w:p>
    <w:p w:rsidR="00000000" w:rsidRDefault="00000000">
      <w:pPr>
        <w:spacing w:after="240"/>
        <w:ind w:left="924" w:hanging="357"/>
      </w:pPr>
      <w:r>
        <w:sym w:font="Symbol" w:char="F0B7"/>
      </w:r>
      <w:r>
        <w:tab/>
      </w:r>
      <w:r>
        <w:rPr>
          <w:i/>
          <w:iCs/>
        </w:rPr>
        <w:t xml:space="preserve">Suiza y los Pactos de derechos humanos de las Naciones Unidas </w:t>
      </w:r>
      <w:r>
        <w:t>(junto con G. Malinverni y M. Nowak; Basilea/Frankfurt 1991, en alemán y francés; segunda edición ampliada, 1998)</w:t>
      </w:r>
    </w:p>
    <w:p w:rsidR="00000000" w:rsidRDefault="00000000">
      <w:pPr>
        <w:spacing w:after="240"/>
        <w:ind w:left="924" w:hanging="357"/>
      </w:pPr>
      <w:r>
        <w:sym w:font="Symbol" w:char="F0B7"/>
      </w:r>
      <w:r>
        <w:tab/>
      </w:r>
      <w:r>
        <w:rPr>
          <w:i/>
          <w:iCs/>
        </w:rPr>
        <w:t>Los derechos humanos en tiempos de ocupación</w:t>
      </w:r>
      <w:r>
        <w:t xml:space="preserve"> (junto con Lara Gabriel; 1994, en inglés)</w:t>
      </w:r>
    </w:p>
    <w:p w:rsidR="00000000" w:rsidRDefault="00000000">
      <w:pPr>
        <w:spacing w:after="240"/>
        <w:ind w:left="924" w:hanging="357"/>
      </w:pPr>
      <w:r>
        <w:sym w:font="Symbol" w:char="F0B7"/>
      </w:r>
      <w:r>
        <w:tab/>
      </w:r>
      <w:r>
        <w:rPr>
          <w:i/>
          <w:iCs/>
        </w:rPr>
        <w:t>Elementos básicos del derecho procesal público</w:t>
      </w:r>
      <w:r>
        <w:t xml:space="preserve"> (junto con U. Zimmerli/R. Kiener, Berna 1997, en alemán)</w:t>
      </w:r>
    </w:p>
    <w:p w:rsidR="00000000" w:rsidRDefault="00000000">
      <w:pPr>
        <w:spacing w:after="240"/>
        <w:ind w:left="924" w:hanging="357"/>
      </w:pPr>
      <w:r>
        <w:sym w:font="Symbol" w:char="F0B7"/>
      </w:r>
      <w:r>
        <w:tab/>
      </w:r>
      <w:r>
        <w:rPr>
          <w:i/>
          <w:iCs/>
        </w:rPr>
        <w:t>Los derechos fundamentales en situaciones de conflicto cultural:  la libertad y la igualdad en las sociedades de inmigrantes</w:t>
      </w:r>
      <w:r>
        <w:t xml:space="preserve"> (Zurich 2000, en alemán)</w:t>
      </w:r>
    </w:p>
    <w:p w:rsidR="00000000" w:rsidRDefault="00000000">
      <w:pPr>
        <w:spacing w:after="240"/>
        <w:ind w:left="924" w:hanging="357"/>
      </w:pPr>
      <w:r>
        <w:sym w:font="Symbol" w:char="F0B7"/>
      </w:r>
      <w:r>
        <w:tab/>
      </w:r>
      <w:r>
        <w:rPr>
          <w:i/>
          <w:iCs/>
        </w:rPr>
        <w:t>Principios rectores sobre desplazamientos internos - Anotaciones</w:t>
      </w:r>
      <w:r>
        <w:t xml:space="preserve"> (Sociedad Americana de Derecho Internacional, Estudios de Política Jurídica Transnacional, Nº 32, Washington, D.C. 2000, en inglés)</w:t>
      </w:r>
    </w:p>
    <w:p w:rsidR="00000000" w:rsidRDefault="00000000">
      <w:pPr>
        <w:spacing w:after="240"/>
        <w:ind w:left="924" w:hanging="357"/>
      </w:pPr>
      <w:r>
        <w:sym w:font="Symbol" w:char="F0B7"/>
      </w:r>
      <w:r>
        <w:tab/>
      </w:r>
      <w:r>
        <w:rPr>
          <w:i/>
          <w:iCs/>
        </w:rPr>
        <w:t xml:space="preserve">La ayuda de Suiza al comercio exterior y la política de derechos humanos </w:t>
      </w:r>
      <w:r>
        <w:t>(junto con Erika Schlaeppi, Zurich 2001, en alemán)</w:t>
      </w:r>
    </w:p>
    <w:p w:rsidR="00000000" w:rsidRDefault="00000000">
      <w:pPr>
        <w:spacing w:after="240"/>
        <w:ind w:left="924" w:hanging="357"/>
      </w:pPr>
      <w:r>
        <w:sym w:font="Symbol" w:char="F0B7"/>
      </w:r>
      <w:r>
        <w:tab/>
      </w:r>
      <w:r>
        <w:rPr>
          <w:i/>
          <w:iCs/>
        </w:rPr>
        <w:t>Protección Internacional de los Derechos Humanos</w:t>
      </w:r>
      <w:r>
        <w:t xml:space="preserve"> (junto con Jörg Künzli, Basilea 2005, en alemán)</w:t>
      </w:r>
    </w:p>
    <w:p w:rsidR="00000000" w:rsidRDefault="00000000">
      <w:pPr>
        <w:spacing w:after="240"/>
        <w:rPr>
          <w:b/>
          <w:bCs/>
        </w:rPr>
      </w:pPr>
      <w:r>
        <w:rPr>
          <w:b/>
          <w:bCs/>
        </w:rPr>
        <w:t>Obras escritas en colaboración</w:t>
      </w:r>
    </w:p>
    <w:p w:rsidR="00000000" w:rsidRDefault="00000000">
      <w:pPr>
        <w:spacing w:after="240"/>
        <w:ind w:left="924" w:hanging="357"/>
      </w:pPr>
      <w:r>
        <w:sym w:font="Symbol" w:char="F0B7"/>
      </w:r>
      <w:r>
        <w:tab/>
      </w:r>
      <w:r>
        <w:rPr>
          <w:i/>
          <w:iCs/>
        </w:rPr>
        <w:t>El ordenamiento jurídico suizo y las relaciones internacionales</w:t>
      </w:r>
      <w:r>
        <w:t xml:space="preserve"> (junto con G. Jenny, Berna 1988, en alemán)</w:t>
      </w:r>
    </w:p>
    <w:p w:rsidR="00000000" w:rsidRDefault="00000000">
      <w:pPr>
        <w:spacing w:after="240"/>
        <w:ind w:left="924" w:hanging="357"/>
      </w:pPr>
      <w:r>
        <w:sym w:font="Symbol" w:char="F0B7"/>
      </w:r>
      <w:r>
        <w:tab/>
      </w:r>
      <w:r>
        <w:rPr>
          <w:i/>
          <w:iCs/>
        </w:rPr>
        <w:t>Migraciones del tercer mundo - Causas y efectos</w:t>
      </w:r>
      <w:r>
        <w:t xml:space="preserve"> (junto con R. Moser, Berna 1989, segunda edición 1991, tercera edición ampliada 1993; en alemán)</w:t>
      </w:r>
    </w:p>
    <w:p w:rsidR="00000000" w:rsidRDefault="00000000">
      <w:pPr>
        <w:spacing w:after="240"/>
        <w:ind w:left="924" w:hanging="357"/>
      </w:pPr>
      <w:r>
        <w:sym w:font="Symbol" w:char="F0B7"/>
      </w:r>
      <w:r>
        <w:tab/>
      </w:r>
      <w:r>
        <w:rPr>
          <w:i/>
          <w:iCs/>
        </w:rPr>
        <w:t>Derecho de refugiados</w:t>
      </w:r>
      <w:r>
        <w:t xml:space="preserve"> (Droit des réfugiés; Friburgo 1991, en francés)</w:t>
      </w:r>
    </w:p>
    <w:p w:rsidR="00000000" w:rsidRDefault="00000000">
      <w:pPr>
        <w:spacing w:after="240"/>
        <w:ind w:left="924" w:hanging="357"/>
        <w:jc w:val="both"/>
      </w:pPr>
      <w:r>
        <w:sym w:font="Symbol" w:char="F0B7"/>
      </w:r>
      <w:r>
        <w:tab/>
      </w:r>
      <w:r>
        <w:rPr>
          <w:i/>
          <w:iCs/>
        </w:rPr>
        <w:t>La noción de derecho en el ordenamiento constitucional de los cantones suizos</w:t>
      </w:r>
      <w:r>
        <w:t xml:space="preserve"> (junto con Andreas Auer, Grüsch 1991, en alemán y francés)</w:t>
      </w:r>
    </w:p>
    <w:p w:rsidR="00000000" w:rsidRDefault="00000000">
      <w:pPr>
        <w:spacing w:after="240"/>
        <w:ind w:left="924" w:hanging="357"/>
      </w:pPr>
      <w:r>
        <w:sym w:font="Symbol" w:char="F0B7"/>
      </w:r>
      <w:r>
        <w:tab/>
      </w:r>
      <w:r>
        <w:rPr>
          <w:i/>
          <w:iCs/>
        </w:rPr>
        <w:t>Manual de derecho constitucional del cantón de Berna</w:t>
      </w:r>
      <w:r>
        <w:t xml:space="preserve"> (junto con Urs Bolz, Berna 1995, en alemán y francés)</w:t>
      </w:r>
    </w:p>
    <w:p w:rsidR="00000000" w:rsidRDefault="00000000">
      <w:pPr>
        <w:spacing w:after="240"/>
        <w:ind w:left="924" w:hanging="357"/>
      </w:pPr>
      <w:r>
        <w:sym w:font="Symbol" w:char="F0B7"/>
      </w:r>
      <w:r>
        <w:tab/>
      </w:r>
      <w:r>
        <w:rPr>
          <w:i/>
          <w:iCs/>
        </w:rPr>
        <w:t xml:space="preserve">Principios rectores sobre los desplazamientos internos y la legislación del </w:t>
      </w:r>
      <w:r>
        <w:rPr>
          <w:i/>
          <w:iCs/>
          <w:lang w:val="es-ES_tradnl"/>
        </w:rPr>
        <w:t>Cáucaso meridional</w:t>
      </w:r>
      <w:r>
        <w:rPr>
          <w:lang w:val="es-ES_tradnl"/>
        </w:rPr>
        <w:t xml:space="preserve"> (junto con Roberta Cohen y Erin Mooney, Washington, D.C. 2003, en inglés);</w:t>
      </w:r>
    </w:p>
    <w:p w:rsidR="00000000" w:rsidRDefault="00000000">
      <w:pPr>
        <w:spacing w:after="240"/>
        <w:ind w:left="924" w:hanging="357"/>
      </w:pPr>
      <w:r>
        <w:sym w:font="Symbol" w:char="F0B7"/>
      </w:r>
      <w:r>
        <w:tab/>
      </w:r>
      <w:r>
        <w:rPr>
          <w:i/>
          <w:iCs/>
        </w:rPr>
        <w:t>La faz de los derechos humanos</w:t>
      </w:r>
      <w:r>
        <w:t xml:space="preserve"> (junto con Lars Müller y Judith Wyttenbach, Baden 2004, en inglés).</w:t>
      </w:r>
    </w:p>
    <w:p w:rsidR="00000000" w:rsidRDefault="00000000">
      <w:pPr>
        <w:spacing w:after="240"/>
        <w:rPr>
          <w:b/>
          <w:bCs/>
        </w:rPr>
      </w:pPr>
      <w:r>
        <w:rPr>
          <w:b/>
          <w:bCs/>
        </w:rPr>
        <w:t xml:space="preserve">Artículos </w:t>
      </w:r>
    </w:p>
    <w:p w:rsidR="00000000" w:rsidRDefault="00000000">
      <w:pPr>
        <w:spacing w:after="240"/>
      </w:pPr>
      <w:r>
        <w:tab/>
        <w:t>Más de 100 artículos y capítulos de libros (en alemán e inglés) sobre el derecho de refugiados, los derechos humanos internacionales, el derecho constitucional suizo (en particular, cuestiones relativas a la revisión judicial, el federalismo y el autogobierno local), la descentralización, los aspectos jurídicos de la política extranjera de Suiza y otros temas conexos</w:t>
      </w:r>
    </w:p>
    <w:p w:rsidR="00000000" w:rsidRDefault="00000000">
      <w:pPr>
        <w:spacing w:after="240"/>
        <w:jc w:val="center"/>
        <w:rPr>
          <w:b/>
          <w:bCs/>
        </w:rPr>
      </w:pPr>
      <w:r>
        <w:rPr>
          <w:b/>
          <w:bCs/>
        </w:rPr>
        <w:br w:type="page"/>
        <w:t>MAJODINA, Zonke Zanele</w:t>
      </w:r>
    </w:p>
    <w:p w:rsidR="00000000" w:rsidRDefault="00000000">
      <w:pPr>
        <w:tabs>
          <w:tab w:val="left" w:pos="3240"/>
        </w:tabs>
        <w:spacing w:after="240"/>
      </w:pPr>
      <w:r>
        <w:rPr>
          <w:b/>
          <w:bCs/>
        </w:rPr>
        <w:t>Fecha y lugar de nacimiento:</w:t>
      </w:r>
      <w:r>
        <w:rPr>
          <w:b/>
          <w:bCs/>
        </w:rPr>
        <w:tab/>
      </w:r>
      <w:r>
        <w:t>13 de septiembre de 1944</w:t>
      </w:r>
    </w:p>
    <w:p w:rsidR="00000000" w:rsidRDefault="00000000">
      <w:pPr>
        <w:tabs>
          <w:tab w:val="left" w:pos="3240"/>
        </w:tabs>
        <w:spacing w:after="240"/>
      </w:pPr>
      <w:r>
        <w:rPr>
          <w:b/>
          <w:bCs/>
        </w:rPr>
        <w:t>Idioma de trabajo:</w:t>
      </w:r>
      <w:r>
        <w:rPr>
          <w:b/>
          <w:bCs/>
        </w:rPr>
        <w:tab/>
      </w:r>
      <w:r>
        <w:t>Inglés</w:t>
      </w:r>
    </w:p>
    <w:p w:rsidR="00000000" w:rsidRDefault="00000000">
      <w:pPr>
        <w:tabs>
          <w:tab w:val="left" w:pos="3240"/>
        </w:tabs>
        <w:spacing w:after="240"/>
        <w:ind w:left="3240" w:hanging="3240"/>
      </w:pPr>
      <w:r>
        <w:rPr>
          <w:b/>
          <w:bCs/>
        </w:rPr>
        <w:t>Cargo o función actual:</w:t>
      </w:r>
      <w:r>
        <w:rPr>
          <w:b/>
          <w:bCs/>
        </w:rPr>
        <w:tab/>
      </w:r>
      <w:r>
        <w:t>Vicepresidente y comisionado de la Comisión Sudafricana de Derechos Humanos</w:t>
      </w:r>
    </w:p>
    <w:p w:rsidR="00000000" w:rsidRDefault="00000000">
      <w:pPr>
        <w:spacing w:after="240"/>
        <w:ind w:left="567" w:firstLine="3"/>
      </w:pPr>
      <w:r>
        <w:t>En la actualidad se ocupa del derecho a la igualdad, así como de los derechos de los no nacionales, en particular en lo relativo a los refugiados, los solicitantes de asilo y la política de migración;</w:t>
      </w:r>
    </w:p>
    <w:p w:rsidR="00000000" w:rsidRDefault="00000000">
      <w:pPr>
        <w:spacing w:after="240"/>
        <w:ind w:left="567" w:firstLine="3"/>
      </w:pPr>
      <w:r>
        <w:t>Encargado de la coordinación de los programas de la Comisión en la aplicación de la Ley de promoción de la igualdad y prevención de la discriminación injusta;</w:t>
      </w:r>
    </w:p>
    <w:p w:rsidR="00000000" w:rsidRDefault="00000000">
      <w:pPr>
        <w:spacing w:after="240"/>
        <w:ind w:firstLine="567"/>
      </w:pPr>
      <w:r>
        <w:t>Preside la Comisión en ausencia del Presidente.</w:t>
      </w:r>
    </w:p>
    <w:p w:rsidR="00000000" w:rsidRDefault="00000000">
      <w:pPr>
        <w:spacing w:after="240"/>
        <w:rPr>
          <w:b/>
          <w:bCs/>
        </w:rPr>
      </w:pPr>
      <w:r>
        <w:rPr>
          <w:b/>
          <w:bCs/>
        </w:rPr>
        <w:t>Principales actividades profesionales</w:t>
      </w:r>
    </w:p>
    <w:p w:rsidR="00000000" w:rsidRDefault="00000000">
      <w:pPr>
        <w:spacing w:after="240"/>
        <w:rPr>
          <w:b/>
          <w:bCs/>
        </w:rPr>
      </w:pPr>
      <w:r>
        <w:rPr>
          <w:b/>
          <w:bCs/>
        </w:rPr>
        <w:tab/>
        <w:t>Grupos de profesionales a los que pertenece</w:t>
      </w:r>
    </w:p>
    <w:p w:rsidR="00000000" w:rsidRDefault="00000000">
      <w:pPr>
        <w:numPr>
          <w:ilvl w:val="0"/>
          <w:numId w:val="34"/>
        </w:numPr>
        <w:spacing w:after="240"/>
      </w:pPr>
      <w:r>
        <w:t>Sociedad Internacional de Salud y Derechos Humanos</w:t>
      </w:r>
    </w:p>
    <w:p w:rsidR="00000000" w:rsidRDefault="00000000">
      <w:pPr>
        <w:numPr>
          <w:ilvl w:val="0"/>
          <w:numId w:val="34"/>
        </w:numPr>
        <w:spacing w:after="240"/>
      </w:pPr>
      <w:r>
        <w:t>Asociación Internacional de Estudio de las Migraciones Forzadas</w:t>
      </w:r>
    </w:p>
    <w:p w:rsidR="00000000" w:rsidRDefault="00000000">
      <w:pPr>
        <w:numPr>
          <w:ilvl w:val="0"/>
          <w:numId w:val="34"/>
        </w:numPr>
        <w:spacing w:after="240"/>
      </w:pPr>
      <w:r>
        <w:t>Foro de Administradores de Raza Negra de Sudáfrica</w:t>
      </w:r>
    </w:p>
    <w:p w:rsidR="00000000" w:rsidRDefault="00000000">
      <w:pPr>
        <w:numPr>
          <w:ilvl w:val="0"/>
          <w:numId w:val="34"/>
        </w:numPr>
        <w:spacing w:after="240"/>
      </w:pPr>
      <w:r>
        <w:t>Asociación Internacional de Psicología Transcultural</w:t>
      </w:r>
    </w:p>
    <w:p w:rsidR="00000000" w:rsidRDefault="00000000">
      <w:pPr>
        <w:numPr>
          <w:ilvl w:val="0"/>
          <w:numId w:val="34"/>
        </w:numPr>
        <w:spacing w:after="240"/>
      </w:pPr>
      <w:r>
        <w:t>Consejero de la Fundación de Desarrollo Institucional y Social</w:t>
      </w:r>
    </w:p>
    <w:p w:rsidR="00000000" w:rsidRDefault="00000000">
      <w:pPr>
        <w:numPr>
          <w:ilvl w:val="0"/>
          <w:numId w:val="34"/>
        </w:numPr>
        <w:spacing w:after="240"/>
      </w:pPr>
      <w:r>
        <w:t>Sociedad Internacional para la Prevención del Maltrato y el Descuido de Menores</w:t>
      </w:r>
    </w:p>
    <w:p w:rsidR="00000000" w:rsidRDefault="00000000">
      <w:pPr>
        <w:numPr>
          <w:ilvl w:val="0"/>
          <w:numId w:val="34"/>
        </w:numPr>
        <w:spacing w:after="240"/>
      </w:pPr>
      <w:r>
        <w:t>Grupo de Defensa de la Salud en las Barriadas Africanas</w:t>
      </w:r>
    </w:p>
    <w:p w:rsidR="00000000" w:rsidRDefault="00000000">
      <w:pPr>
        <w:numPr>
          <w:ilvl w:val="0"/>
          <w:numId w:val="34"/>
        </w:numPr>
        <w:spacing w:after="240"/>
      </w:pPr>
      <w:r>
        <w:t>Instituto Africano de Sudáfrica - miembro del Consejo Editorial</w:t>
      </w:r>
    </w:p>
    <w:p w:rsidR="00000000" w:rsidRDefault="00000000">
      <w:pPr>
        <w:numPr>
          <w:ilvl w:val="0"/>
          <w:numId w:val="34"/>
        </w:numPr>
        <w:spacing w:after="240"/>
      </w:pPr>
      <w:r>
        <w:t>Consejero del Fondo de Socorro de los Refugiados de Sudáfrica creado por el Ministro de Desarrollo Social</w:t>
      </w:r>
    </w:p>
    <w:p w:rsidR="00000000" w:rsidRDefault="00000000">
      <w:pPr>
        <w:numPr>
          <w:ilvl w:val="0"/>
          <w:numId w:val="34"/>
        </w:numPr>
        <w:spacing w:after="240"/>
      </w:pPr>
      <w:r>
        <w:t>Recientemente se le invitó a integrarse en el Proceso de La Haya sobre Migración y Desarrollo</w:t>
      </w:r>
    </w:p>
    <w:p w:rsidR="00000000" w:rsidRDefault="00000000">
      <w:pPr>
        <w:keepNext/>
        <w:spacing w:after="240"/>
        <w:rPr>
          <w:b/>
          <w:bCs/>
        </w:rPr>
      </w:pPr>
      <w:r>
        <w:rPr>
          <w:b/>
          <w:bCs/>
        </w:rPr>
        <w:t>Formación académica</w:t>
      </w:r>
    </w:p>
    <w:p w:rsidR="00000000" w:rsidRDefault="00000000">
      <w:pPr>
        <w:tabs>
          <w:tab w:val="left" w:pos="1680"/>
        </w:tabs>
        <w:spacing w:after="240"/>
      </w:pPr>
      <w:r>
        <w:t>Año:</w:t>
      </w:r>
      <w:r>
        <w:tab/>
        <w:t>1999</w:t>
      </w:r>
      <w:r>
        <w:br/>
        <w:t>Institución:</w:t>
      </w:r>
      <w:r>
        <w:tab/>
        <w:t>Universidad de la Ciudad del Cabo</w:t>
      </w:r>
      <w:r>
        <w:br/>
        <w:t>Carrera:</w:t>
      </w:r>
      <w:r>
        <w:tab/>
        <w:t>Doctorado ("Ph.D") en psicología clínica</w:t>
      </w:r>
    </w:p>
    <w:p w:rsidR="00000000" w:rsidRDefault="00000000">
      <w:pPr>
        <w:tabs>
          <w:tab w:val="left" w:pos="1694"/>
        </w:tabs>
        <w:spacing w:after="240"/>
      </w:pPr>
      <w:r>
        <w:t>Año:</w:t>
      </w:r>
      <w:r>
        <w:tab/>
        <w:t>1972</w:t>
      </w:r>
      <w:r>
        <w:br/>
        <w:t>Institución:</w:t>
      </w:r>
      <w:r>
        <w:tab/>
        <w:t>Instituto de Psiquiatría, Universidad de Londres</w:t>
      </w:r>
      <w:r>
        <w:br/>
        <w:t>Curso:</w:t>
      </w:r>
      <w:r>
        <w:tab/>
        <w:t>Máster en (M.Phil) psicología clínica (British Council Scholar)</w:t>
      </w:r>
    </w:p>
    <w:p w:rsidR="00000000" w:rsidRDefault="00000000">
      <w:pPr>
        <w:tabs>
          <w:tab w:val="left" w:pos="1694"/>
        </w:tabs>
        <w:spacing w:after="240"/>
      </w:pPr>
      <w:r>
        <w:t>Año:</w:t>
      </w:r>
      <w:r>
        <w:tab/>
        <w:t>1969</w:t>
      </w:r>
      <w:r>
        <w:br/>
        <w:t>Institución:</w:t>
      </w:r>
      <w:r>
        <w:tab/>
        <w:t>Universidad de Sudáfrica</w:t>
      </w:r>
      <w:r>
        <w:br/>
        <w:t>Carrera:</w:t>
      </w:r>
      <w:r>
        <w:tab/>
        <w:t>Licenciatura en psicología ("B.Sc. Hons.")</w:t>
      </w:r>
    </w:p>
    <w:p w:rsidR="00000000" w:rsidRDefault="00000000">
      <w:pPr>
        <w:tabs>
          <w:tab w:val="left" w:pos="1694"/>
        </w:tabs>
        <w:spacing w:after="240"/>
        <w:rPr>
          <w:b/>
          <w:bCs/>
        </w:rPr>
      </w:pPr>
      <w:r>
        <w:rPr>
          <w:b/>
          <w:bCs/>
        </w:rPr>
        <w:t>Otras actividades importantes que guardan relación con el mandato del órgano al que presenta su candidatura</w:t>
      </w:r>
    </w:p>
    <w:p w:rsidR="00000000" w:rsidRDefault="00000000">
      <w:pPr>
        <w:spacing w:after="240"/>
        <w:ind w:firstLine="567"/>
      </w:pPr>
      <w:r>
        <w:t>Representante de la Comisión Sudafricana de Derechos Humanos en la reunión de 2005 de la Comisión de Derechos Humanos de las Naciones Unidas (instituciones nacionales de derechos humanos), la reunión del Foro Social de las Naciones Unidas en 2005, la Mesa Redonda sobre la Migración en 2005, organizada por la Comisión Internacional de Migración, y la Conferencia del Comité de Coordinación de las Instituciones de Derechos Humanos en 2004.  También ha asistido a la Conferencia de Instituciones Nacionales de Derechos Humanos de la Unión Africana, así como a reuniones, seminarios y talleres organizados por el Comité de Coordinación de las Instituciones de Derechos Humanos en África.  Además desempeñó la función de consultor del Consejo Internacional de Derechos Humanos en 2004 y participó en una reunión de expertos sobre la lucha contra la discriminación en 2005.</w:t>
      </w:r>
    </w:p>
    <w:p w:rsidR="00000000" w:rsidRDefault="00000000">
      <w:pPr>
        <w:spacing w:after="240"/>
        <w:ind w:firstLine="567"/>
      </w:pPr>
      <w:r>
        <w:t>En la actualidad está compilando las observaciones de la Comisión Sudafricana de Derechos Humanos en relación con el informe de Sudáfrica al Comité para la Eliminación de la Discriminación Racial.</w:t>
      </w:r>
    </w:p>
    <w:p w:rsidR="00000000" w:rsidRDefault="00000000">
      <w:pPr>
        <w:spacing w:after="240"/>
        <w:rPr>
          <w:b/>
          <w:bCs/>
        </w:rPr>
      </w:pPr>
      <w:r>
        <w:rPr>
          <w:b/>
          <w:bCs/>
        </w:rPr>
        <w:t>Medios de comunicación</w:t>
      </w:r>
    </w:p>
    <w:p w:rsidR="00000000" w:rsidRDefault="00000000">
      <w:pPr>
        <w:spacing w:after="240"/>
        <w:ind w:firstLine="567"/>
      </w:pPr>
      <w:r>
        <w:t>Artículos en prensa y medios electrónicos, y participación en programas de televisión y radio sobre varios aspectos de los derechos humanos</w:t>
      </w:r>
    </w:p>
    <w:p w:rsidR="00000000" w:rsidRDefault="00000000">
      <w:pPr>
        <w:spacing w:after="240"/>
        <w:rPr>
          <w:b/>
          <w:bCs/>
        </w:rPr>
      </w:pPr>
      <w:r>
        <w:rPr>
          <w:b/>
          <w:bCs/>
        </w:rPr>
        <w:t>Lista de las últimas publicaciones en la esfera de los derechos humanos</w:t>
      </w:r>
    </w:p>
    <w:p w:rsidR="00000000" w:rsidRDefault="00000000">
      <w:pPr>
        <w:spacing w:after="240"/>
        <w:ind w:left="284" w:hanging="284"/>
        <w:rPr>
          <w:lang w:val="es-ES_tradnl"/>
        </w:rPr>
      </w:pPr>
      <w:r>
        <w:rPr>
          <w:lang w:val="es-ES_tradnl"/>
        </w:rPr>
        <w:t>"Children growing up in war zones" Actas del Noveno Congreso Internacional sobre Maltrato y Descuido de Menores, Chicago 1992</w:t>
      </w:r>
    </w:p>
    <w:p w:rsidR="00000000" w:rsidRDefault="00000000">
      <w:pPr>
        <w:spacing w:after="240"/>
        <w:ind w:left="284" w:hanging="284"/>
        <w:rPr>
          <w:lang w:val="en-GB"/>
        </w:rPr>
      </w:pPr>
      <w:r>
        <w:rPr>
          <w:lang w:val="en-GB"/>
        </w:rPr>
        <w:t>"Effects of armed conflict and other community violence on children", Child watch, 11, 1992</w:t>
      </w:r>
    </w:p>
    <w:p w:rsidR="00000000" w:rsidRDefault="00000000">
      <w:pPr>
        <w:spacing w:after="240"/>
        <w:ind w:left="284" w:hanging="284"/>
        <w:rPr>
          <w:lang w:val="en-GB"/>
        </w:rPr>
      </w:pPr>
      <w:r>
        <w:rPr>
          <w:lang w:val="en-GB"/>
        </w:rPr>
        <w:t>"Dealing with difficulties on return:  the role of social support and coping", Journal of Refugee</w:t>
      </w:r>
      <w:r>
        <w:rPr>
          <w:lang w:val="en-GB"/>
        </w:rPr>
        <w:br/>
        <w:t>Studies 8 (2), 1995</w:t>
      </w:r>
    </w:p>
    <w:p w:rsidR="00000000" w:rsidRDefault="00000000">
      <w:pPr>
        <w:spacing w:after="240"/>
        <w:ind w:left="284" w:hanging="284"/>
        <w:rPr>
          <w:lang w:val="es-ES_tradnl"/>
        </w:rPr>
      </w:pPr>
      <w:r>
        <w:rPr>
          <w:lang w:val="en-GB"/>
        </w:rPr>
        <w:t xml:space="preserve">"Exiles and Homecoming:  the untold Sotires", Heinenmann Publishers 1995.  </w:t>
      </w:r>
      <w:r>
        <w:rPr>
          <w:lang w:val="es-ES_tradnl"/>
        </w:rPr>
        <w:t xml:space="preserve">(Traducido al </w:t>
      </w:r>
      <w:r>
        <w:rPr>
          <w:lang w:val="es-ES_tradnl"/>
        </w:rPr>
        <w:br/>
        <w:t>xhosa, zulu, sotho)</w:t>
      </w:r>
    </w:p>
    <w:p w:rsidR="00000000" w:rsidRDefault="00000000">
      <w:pPr>
        <w:spacing w:after="240"/>
        <w:ind w:left="284" w:hanging="284"/>
        <w:rPr>
          <w:lang w:val="en-GB"/>
        </w:rPr>
      </w:pPr>
      <w:r>
        <w:rPr>
          <w:lang w:val="en-GB"/>
        </w:rPr>
        <w:t>"Home at Last:  The Re-Entry Adaptation of returning South African Exiles", Tesis de</w:t>
      </w:r>
      <w:r>
        <w:rPr>
          <w:lang w:val="en-GB"/>
        </w:rPr>
        <w:br/>
        <w:t>doctorado 1999</w:t>
      </w:r>
    </w:p>
    <w:p w:rsidR="00000000" w:rsidRDefault="00000000">
      <w:pPr>
        <w:spacing w:after="240"/>
        <w:rPr>
          <w:lang w:val="en-GB"/>
        </w:rPr>
      </w:pPr>
      <w:r>
        <w:rPr>
          <w:lang w:val="en-GB"/>
        </w:rPr>
        <w:t>"The challenge of forced migration in Southern Africa", Africa Institute of South Africa, 2002</w:t>
      </w:r>
    </w:p>
    <w:p w:rsidR="00000000" w:rsidRDefault="00000000">
      <w:pPr>
        <w:spacing w:after="240"/>
        <w:jc w:val="center"/>
        <w:rPr>
          <w:b/>
          <w:bCs/>
        </w:rPr>
      </w:pPr>
      <w:r>
        <w:rPr>
          <w:lang w:val="es-ES_tradnl"/>
        </w:rPr>
        <w:br w:type="page"/>
      </w:r>
      <w:r>
        <w:rPr>
          <w:b/>
          <w:bCs/>
        </w:rPr>
        <w:t>Roberto MEJÍA TRABANINO</w:t>
      </w:r>
    </w:p>
    <w:p w:rsidR="00000000" w:rsidRDefault="00000000">
      <w:pPr>
        <w:spacing w:after="240"/>
        <w:ind w:firstLine="567"/>
        <w:rPr>
          <w:lang w:val="es-ES_tradnl"/>
        </w:rPr>
      </w:pPr>
      <w:r>
        <w:t xml:space="preserve">Graduado en Relaciones Internacionales por la Universidad Nacional Autónoma de México.  Posteriormente se integró en la Universidad de El Salvador como catedrático de relaciones internacionales.  Trabajó en la División General de Política Exterior del Ministerio de Relaciones Exteriores de El Salvador, donde fue Director de la División de Derechos Humanos, Director General, Director de Organizaciones Internacionales y de la zona de América Central.  Es Embajador de carrera y miembro del tribunal del examen de ingreso en la carrera diplomática.  Entre 1982 y 1984 desempeñó cargos diplomáticos en México y </w:t>
      </w:r>
      <w:r>
        <w:rPr>
          <w:lang w:val="es-ES_tradnl"/>
        </w:rPr>
        <w:t>Honduras.</w:t>
      </w:r>
    </w:p>
    <w:p w:rsidR="00000000" w:rsidRDefault="00000000">
      <w:pPr>
        <w:spacing w:after="240"/>
        <w:ind w:firstLine="567"/>
        <w:rPr>
          <w:lang w:val="es-ES_tradnl"/>
        </w:rPr>
      </w:pPr>
      <w:r>
        <w:rPr>
          <w:lang w:val="es-ES_tradnl"/>
        </w:rPr>
        <w:t>Fue miembro del Comité presidencial para los derechos humanos en 1994.  De 1996 a 1997 fue representante de El Salvador en el Comité de Expertos Independientes del Programa para los derechos humanos en Centroamérica y Panamá, coordinado por la Unión Europea.  Se desempeñó como asesor de relaciones internacionales de la Secretaría Nacional de la Familia de 1995 a 1997.</w:t>
      </w:r>
    </w:p>
    <w:p w:rsidR="00000000" w:rsidRDefault="00000000">
      <w:pPr>
        <w:spacing w:after="240"/>
        <w:ind w:firstLine="567"/>
        <w:rPr>
          <w:lang w:val="es-ES_tradnl"/>
        </w:rPr>
      </w:pPr>
      <w:r>
        <w:rPr>
          <w:lang w:val="es-ES_tradnl"/>
        </w:rPr>
        <w:t>De 1999 a 2005 trabajó en la preparación y participó en la defensa de los informes presentados por El Salvador en cumplimiento de los principales acuerdos internacionales en materia de derechos humanos y participó en los cursos regionales sobre la elaboración de estrategias de promoción de los derechos humanos y preparación de informes celebrados en Buenos Aires en 2001 y San Salvador en 1998 bajo los auspicios de la Oficina del Alto Comisionado para los Derechos Humanos.  Participó además en varios cursos y seminarios nacionales y centroamericanos sobre derechos humanos y sobre asuntos sociales.  Se ha encargado de atender los casos presentados por la Comisión Interamericana de Derechos Humanos.</w:t>
      </w:r>
    </w:p>
    <w:p w:rsidR="00000000" w:rsidRDefault="00000000">
      <w:pPr>
        <w:spacing w:after="240"/>
        <w:ind w:firstLine="567"/>
        <w:rPr>
          <w:lang w:val="es-ES_tradnl"/>
        </w:rPr>
      </w:pPr>
      <w:r>
        <w:rPr>
          <w:lang w:val="es-ES_tradnl"/>
        </w:rPr>
        <w:t>Se le concedió una beca para asistir al noveno Curso de Derecho Internacional del Comité Jurídico Interamericano, celebrado en Río de Janeiro (Brasil) en 1982 y al cuarto Curso Interdisciplinario sobre Derechos Humanos organizado por el Instituto Interamericano de Derechos Humanos en San José (Costa Rica) en 1986.</w:t>
      </w:r>
    </w:p>
    <w:p w:rsidR="00000000" w:rsidRDefault="00000000">
      <w:pPr>
        <w:spacing w:after="240"/>
        <w:ind w:firstLine="567"/>
        <w:rPr>
          <w:lang w:val="es-ES_tradnl"/>
        </w:rPr>
      </w:pPr>
      <w:r>
        <w:rPr>
          <w:lang w:val="es-ES_tradnl"/>
        </w:rPr>
        <w:t>Participó en el Taller regional sobre democracia, derechos humanos y estado de derecho de la Oficina del Alto Comisionado de los Derechos Humanos de las Naciones Unidas (San José de Costa Rica, septiembre de 2005); también participó en la Conferencia regional del Comité Internacional de la Cruz Roja sobre las personas desaparecidas (Lima, Perú, en 2003) y en las reuniones de expertos sobre el apoyo a los instrumentos interamericanos de derechos humanos promovidas por la Organización de los Estados Americanos (OEA) en 2000 y 2001.  También participó en la Reunión Regional para América Latina y el Caribe de la Conferencia Mundial de Derechos Humanos (San José, Costa Rica, 1993), y fue miembro de una delegación oficial a la Conferencia Internacional sobre la Población y el Desarrollo (El Cairo, Egipto, 1994); participó en la Cumbre de las Américas celebrada en Miami (Estados Unidos); en la cuarta conferencia de esposas de Jefes de Estado y de Gobierno de las Américas, celebrada en Santa Lucía; en la Reunión de la Junta Ejecutiva de la cuarta Conferencia Regional sobre la Integración de la Mujer en el Desarrollo Económico y Social de América Latina y el Caribe, celebrada en Chile.</w:t>
      </w:r>
    </w:p>
    <w:p w:rsidR="00000000" w:rsidRDefault="00000000">
      <w:pPr>
        <w:keepNext/>
        <w:keepLines/>
        <w:spacing w:after="240"/>
        <w:ind w:firstLine="567"/>
        <w:rPr>
          <w:lang w:val="es-ES_tradnl"/>
        </w:rPr>
      </w:pPr>
      <w:r>
        <w:rPr>
          <w:lang w:val="es-ES_tradnl"/>
        </w:rPr>
        <w:t>De 1986 a 1994 fue miembro de la delegación de El Salvador en las reuniones de la Tercera Comisión de la Asamblea General de las Naciones Unidas; de la Comisión de Derechos Humanos y del Subcomité de Prevención de Discriminaciones y Protección a las Minorías, y participó en los períodos de sesiones de la Asamblea General de la Organización de los Estados Americanos, en la comisión en la que se examinaban los asuntos de derechos humanos.</w:t>
      </w:r>
    </w:p>
    <w:p w:rsidR="00000000" w:rsidRDefault="00000000">
      <w:pPr>
        <w:spacing w:after="360"/>
        <w:jc w:val="center"/>
        <w:rPr>
          <w:b/>
          <w:bCs/>
        </w:rPr>
      </w:pPr>
      <w:r>
        <w:rPr>
          <w:lang w:val="es-ES_tradnl"/>
        </w:rPr>
        <w:br w:type="page"/>
      </w:r>
      <w:r>
        <w:rPr>
          <w:b/>
          <w:bCs/>
        </w:rPr>
        <w:t>Ahmed MOHAMED OMER EL MUFTI</w:t>
      </w:r>
    </w:p>
    <w:p w:rsidR="00000000" w:rsidRDefault="00000000">
      <w:pPr>
        <w:spacing w:after="240"/>
      </w:pPr>
      <w:r>
        <w:rPr>
          <w:b/>
          <w:bCs/>
        </w:rPr>
        <w:t xml:space="preserve">Fecha y lugar de Nacimiento:  </w:t>
      </w:r>
      <w:r>
        <w:t>1º de enero de 1949, Sudán</w:t>
      </w:r>
    </w:p>
    <w:p w:rsidR="00000000" w:rsidRDefault="00000000">
      <w:pPr>
        <w:spacing w:after="240"/>
      </w:pPr>
      <w:r>
        <w:rPr>
          <w:b/>
          <w:bCs/>
        </w:rPr>
        <w:t>Formación académica</w:t>
      </w:r>
    </w:p>
    <w:p w:rsidR="00000000" w:rsidRDefault="00000000">
      <w:pPr>
        <w:spacing w:after="240"/>
        <w:ind w:left="567"/>
      </w:pPr>
      <w:r>
        <w:t>Certificado en Derechos Humanos, Centro Danés de Derechos Humanos, Copenhague (Dinamarca), marzo de 2000</w:t>
      </w:r>
    </w:p>
    <w:p w:rsidR="00000000" w:rsidRDefault="00000000">
      <w:pPr>
        <w:spacing w:after="240"/>
        <w:ind w:left="567"/>
      </w:pPr>
      <w:r>
        <w:t>Diploma, concedido por el Centro de Derechos Humanos de Ginebra y el Centro Internacional de Formación de la OIT, Turín (Italia), 1994</w:t>
      </w:r>
    </w:p>
    <w:p w:rsidR="00000000" w:rsidRDefault="00000000">
      <w:pPr>
        <w:spacing w:after="240"/>
        <w:ind w:left="567"/>
      </w:pPr>
      <w:r>
        <w:t>Doctorado en derecho por la Universidad de Jartum, 1990 (acuerdos de reparto de producción de Chevron)</w:t>
      </w:r>
    </w:p>
    <w:p w:rsidR="00000000" w:rsidRDefault="00000000">
      <w:pPr>
        <w:spacing w:after="240"/>
        <w:ind w:left="567"/>
      </w:pPr>
      <w:r>
        <w:t>Certificado en Computación y Derecho, Kuwait, 1989</w:t>
      </w:r>
    </w:p>
    <w:p w:rsidR="00000000" w:rsidRDefault="00000000">
      <w:pPr>
        <w:spacing w:after="240"/>
        <w:ind w:left="567"/>
      </w:pPr>
      <w:r>
        <w:t>Certificado en Arrendamiento Internacional de Equipo, otorgado por el Instituto Internacional de Derecho del Desarrollo, Roma (Italia), 1984</w:t>
      </w:r>
    </w:p>
    <w:p w:rsidR="00000000" w:rsidRDefault="00000000">
      <w:pPr>
        <w:spacing w:after="240"/>
        <w:ind w:left="567"/>
      </w:pPr>
      <w:r>
        <w:t>Certificado de Negociaciones de Acuerdos sobre Petróleo, Instituto Internacional de Derecho del Desarrollo, Roma (Italia), 1983</w:t>
      </w:r>
    </w:p>
    <w:p w:rsidR="00000000" w:rsidRDefault="00000000">
      <w:pPr>
        <w:spacing w:after="240"/>
        <w:ind w:left="567"/>
      </w:pPr>
      <w:r>
        <w:t>LL.M. Máster en derecho, Universidad de Indiana, (Estados Unidos) 1982 (acuerdos sobre petróleo)</w:t>
      </w:r>
    </w:p>
    <w:p w:rsidR="00000000" w:rsidRDefault="00000000">
      <w:pPr>
        <w:spacing w:after="240"/>
        <w:ind w:left="567"/>
      </w:pPr>
      <w:r>
        <w:t>Certificado en Derecho y Tecnología, Universidad de Indiana (Estados Unidos), 1981</w:t>
      </w:r>
    </w:p>
    <w:p w:rsidR="00000000" w:rsidRDefault="00000000">
      <w:pPr>
        <w:spacing w:after="240"/>
        <w:ind w:left="567"/>
      </w:pPr>
      <w:r>
        <w:t>Certificado en Derecho y Medio Ambiente, Universidad de Indiana (Estados Unidos), 1981</w:t>
      </w:r>
    </w:p>
    <w:p w:rsidR="00000000" w:rsidRDefault="00000000">
      <w:pPr>
        <w:spacing w:after="240"/>
        <w:ind w:left="567"/>
      </w:pPr>
      <w:r>
        <w:t>Certificado en Derecho Internacional y Redacción de Leyes y Tratados, Londres 1978, Ministerio de Desarrollo Exterior (ODM)</w:t>
      </w:r>
    </w:p>
    <w:p w:rsidR="00000000" w:rsidRDefault="00000000">
      <w:pPr>
        <w:spacing w:after="240"/>
        <w:ind w:left="567"/>
      </w:pPr>
      <w:r>
        <w:t>Certificado del Examen de Acceso a la Profesión Jurídica, 1973</w:t>
      </w:r>
    </w:p>
    <w:p w:rsidR="00000000" w:rsidRDefault="00000000">
      <w:pPr>
        <w:spacing w:after="240"/>
        <w:ind w:left="567"/>
      </w:pPr>
      <w:r>
        <w:t xml:space="preserve">Licenciado en derecho ("LL.B. </w:t>
      </w:r>
      <w:r>
        <w:rPr>
          <w:i/>
          <w:iCs/>
        </w:rPr>
        <w:t>honours</w:t>
      </w:r>
      <w:r>
        <w:t>"), Universidad de Jartum, 1973</w:t>
      </w:r>
    </w:p>
    <w:p w:rsidR="00000000" w:rsidRDefault="00000000">
      <w:pPr>
        <w:spacing w:after="240"/>
        <w:rPr>
          <w:b/>
          <w:bCs/>
          <w:lang w:val="es-ES_tradnl"/>
        </w:rPr>
      </w:pPr>
      <w:r>
        <w:rPr>
          <w:b/>
          <w:bCs/>
          <w:lang w:val="es-ES_tradnl"/>
        </w:rPr>
        <w:t>Experiencia</w:t>
      </w:r>
    </w:p>
    <w:p w:rsidR="00000000" w:rsidRDefault="00000000">
      <w:pPr>
        <w:spacing w:after="240"/>
        <w:ind w:left="567"/>
      </w:pPr>
      <w:r>
        <w:t>Secretario General de la Organización del Centro Internacional de Jartum para los Derechos Humanos (O.KICHR) que en octubre de 2005 tenía 4.616 afiliados, 2005</w:t>
      </w:r>
    </w:p>
    <w:p w:rsidR="00000000" w:rsidRDefault="00000000">
      <w:pPr>
        <w:spacing w:after="240"/>
        <w:ind w:left="567"/>
      </w:pPr>
      <w:r>
        <w:t>Miembro del Consejo de Asesoramiento en Derechos Humanos desde 1994</w:t>
      </w:r>
    </w:p>
    <w:p w:rsidR="00000000" w:rsidRDefault="00000000">
      <w:pPr>
        <w:spacing w:after="240"/>
        <w:ind w:left="567"/>
      </w:pPr>
      <w:r>
        <w:t>Subsecretario del Ministerio de Justicia, 2000-2002</w:t>
      </w:r>
    </w:p>
    <w:p w:rsidR="00000000" w:rsidRDefault="00000000">
      <w:pPr>
        <w:spacing w:after="240"/>
        <w:ind w:left="567"/>
      </w:pPr>
      <w:r>
        <w:t>Abogado colegiado y fedatario público de la República del Sudán desde 2002</w:t>
      </w:r>
    </w:p>
    <w:p w:rsidR="00000000" w:rsidRDefault="00000000">
      <w:pPr>
        <w:spacing w:after="240"/>
        <w:ind w:left="567"/>
      </w:pPr>
      <w:r>
        <w:t>Miembro de la Unión de Juristas del Sudán desde 1998</w:t>
      </w:r>
    </w:p>
    <w:p w:rsidR="00000000" w:rsidRDefault="00000000">
      <w:pPr>
        <w:spacing w:after="240"/>
        <w:ind w:left="567"/>
      </w:pPr>
      <w:r>
        <w:t>Presidente del Comité para la Erradicación del Secuestro de Mujeres y Niños (CEAWC) desde enero de 2002</w:t>
      </w:r>
    </w:p>
    <w:p w:rsidR="00000000" w:rsidRDefault="00000000">
      <w:pPr>
        <w:spacing w:after="240"/>
        <w:ind w:left="567"/>
      </w:pPr>
      <w:r>
        <w:t>Director General del Centro Internacional para los Derechos Humanos de Jartum (KICHR) desde enero de 2002</w:t>
      </w:r>
    </w:p>
    <w:p w:rsidR="00000000" w:rsidRDefault="00000000">
      <w:pPr>
        <w:spacing w:after="240"/>
        <w:ind w:left="567"/>
      </w:pPr>
      <w:r>
        <w:t>Miembro de la Comisión permanente para la protección de la libertad de los periodistas de la Federación de Periodistas Árabes sita en El Cairo, desde 2000</w:t>
      </w:r>
    </w:p>
    <w:p w:rsidR="00000000" w:rsidRDefault="00000000">
      <w:pPr>
        <w:spacing w:after="240"/>
        <w:ind w:left="567"/>
      </w:pPr>
      <w:r>
        <w:t>Miembro de la Asociación para el Diálogo Interreligioso del Sudán (SIRDA), desde noviembre de 1999</w:t>
      </w:r>
    </w:p>
    <w:p w:rsidR="00000000" w:rsidRDefault="00000000">
      <w:pPr>
        <w:spacing w:after="240"/>
        <w:ind w:left="567"/>
      </w:pPr>
      <w:r>
        <w:t>Relator del Comité de Coordinación y del Consejo de Asesoramiento en Derechos Humanos, Sudán, 1992-2000</w:t>
      </w:r>
    </w:p>
    <w:p w:rsidR="00000000" w:rsidRDefault="00000000">
      <w:pPr>
        <w:spacing w:after="240"/>
        <w:ind w:left="567"/>
      </w:pPr>
      <w:r>
        <w:t>Procurador General para los Derechos Humanos y el Derecho Humanitario, Ministerio de Justicia, 1998</w:t>
      </w:r>
      <w:r>
        <w:noBreakHyphen/>
        <w:t>2000</w:t>
      </w:r>
    </w:p>
    <w:p w:rsidR="00000000" w:rsidRDefault="00000000">
      <w:pPr>
        <w:spacing w:after="240"/>
        <w:ind w:left="567"/>
      </w:pPr>
      <w:r>
        <w:t>Miembro de la delegación sudanesa en los períodos de sesiones anuales de la Comisión de Derechos Humanos de las Naciones Unidas entre 1993-2002</w:t>
      </w:r>
    </w:p>
    <w:p w:rsidR="00000000" w:rsidRDefault="00000000">
      <w:pPr>
        <w:spacing w:after="240"/>
        <w:ind w:left="567"/>
      </w:pPr>
      <w:r>
        <w:t>Miembro de la delegación del Sudán ante la Asamblea General de las Naciones Unidas entre 1993</w:t>
      </w:r>
      <w:r>
        <w:noBreakHyphen/>
        <w:t>2001</w:t>
      </w:r>
    </w:p>
    <w:p w:rsidR="00000000" w:rsidRDefault="00000000">
      <w:pPr>
        <w:spacing w:after="240"/>
        <w:ind w:left="567"/>
      </w:pPr>
      <w:r>
        <w:t>Miembro de la delegación del Sudán en los períodos de sesiones anuales de la Subcomisión de Promoción y Protección de los Derechos Humanos, Ginebra, 1993-1997</w:t>
      </w:r>
    </w:p>
    <w:p w:rsidR="00000000" w:rsidRDefault="00000000">
      <w:pPr>
        <w:spacing w:after="240"/>
        <w:ind w:left="567"/>
      </w:pPr>
      <w:r>
        <w:t>Miembro de la delegación del Sudán en la Conferencia Mundial de Derechos Humanos, celebrada en Viena en 1993, y sus reuniones preparatorias</w:t>
      </w:r>
    </w:p>
    <w:p w:rsidR="00000000" w:rsidRDefault="00000000">
      <w:pPr>
        <w:spacing w:after="240"/>
        <w:ind w:left="567"/>
      </w:pPr>
      <w:r>
        <w:t>Miembro de la delegación del Sudán ante en la Conferencia Mundial contra el Racismo, celebrada en Sudáfrica</w:t>
      </w:r>
    </w:p>
    <w:p w:rsidR="00000000" w:rsidRDefault="00000000">
      <w:pPr>
        <w:spacing w:after="240"/>
        <w:ind w:left="567"/>
      </w:pPr>
      <w:r>
        <w:t>Miembro de la delegación del Sudán ante la Conferencia sobre el Niño celebrada en Winnipeg (Canadá)</w:t>
      </w:r>
    </w:p>
    <w:p w:rsidR="00000000" w:rsidRDefault="00000000">
      <w:pPr>
        <w:spacing w:after="240"/>
        <w:ind w:left="567"/>
      </w:pPr>
      <w:r>
        <w:t>Gran experiencia en la preparación y examen de los informes presentados a los órganos creados en virtud de tratados, en particular los informes relacionados con el Pacto Internacional de Derechos Civiles y Políticos, la Convención Internacional sobre la Eliminación de todas las Formas de Discriminación Racial y la Convención sobre los Derechos del Niño</w:t>
      </w:r>
    </w:p>
    <w:p w:rsidR="00000000" w:rsidRDefault="00000000">
      <w:pPr>
        <w:spacing w:after="240"/>
        <w:ind w:left="567"/>
      </w:pPr>
      <w:r>
        <w:t>Como jefe de la delegación del Sudán ha acompañado a todos los relatores de la Comisión de Derechos Humanos en sus visitas al Sudán entre 1992-2000</w:t>
      </w:r>
    </w:p>
    <w:p w:rsidR="00000000" w:rsidRDefault="00000000">
      <w:pPr>
        <w:spacing w:after="240"/>
        <w:ind w:left="567"/>
      </w:pPr>
      <w:r>
        <w:t>Miembro de la delegación del Sudán en muchas actividades regionales de derechos humanos celebradas bajo los auspicios de la Comisión Africana y la organización de la Conferencia Islámica</w:t>
      </w:r>
    </w:p>
    <w:p w:rsidR="00000000" w:rsidRDefault="00000000">
      <w:pPr>
        <w:spacing w:after="240"/>
        <w:ind w:left="567"/>
      </w:pPr>
      <w:r>
        <w:t>Supervisor de muchas titulaciones de postgrado en derechos humanos</w:t>
      </w:r>
    </w:p>
    <w:p w:rsidR="00000000" w:rsidRDefault="00000000">
      <w:pPr>
        <w:spacing w:after="240"/>
        <w:ind w:left="567"/>
      </w:pPr>
      <w:r>
        <w:t>Conferenciante en muchas actividades de derechos humanos organizados por instituciones nacionales e internacionales como el Instituto de Formación y Reforma Jurídica, el poder judicial, el Colegio de Abogados, la Academia Superior Militar, el UNICEF, la Cruz Roja (CICR), y el ACNUDH en Jartum</w:t>
      </w:r>
    </w:p>
    <w:p w:rsidR="00000000" w:rsidRDefault="00000000">
      <w:pPr>
        <w:spacing w:after="240"/>
        <w:ind w:left="567"/>
      </w:pPr>
      <w:r>
        <w:t>Instructor en el programa de asistencia técnica de la Oficina del Alto Comisionado para los Derechos Humanos (ACNUDH) en Jartum</w:t>
      </w:r>
    </w:p>
    <w:p w:rsidR="00000000" w:rsidRDefault="00000000">
      <w:pPr>
        <w:spacing w:after="240"/>
        <w:ind w:left="567"/>
      </w:pPr>
      <w:r>
        <w:t>Certificado de honor de la Vereningung Humanitarian Projection (ONG internacional) por participar como docente y organizador del curso titulado "Normas Jurídicas Internacionales en materia de Derechos Humanos para Abogados y Jueces", 1998</w:t>
      </w:r>
    </w:p>
    <w:p w:rsidR="00000000" w:rsidRDefault="00000000">
      <w:pPr>
        <w:spacing w:after="240"/>
        <w:ind w:left="567"/>
      </w:pPr>
      <w:r>
        <w:t>Presidente del Comité de Expertos Juristas de la Autoridad Intergubernamental para el Desarrollo (IGAD), encargado de la reestructuración de dicha autoridad</w:t>
      </w:r>
    </w:p>
    <w:p w:rsidR="00000000" w:rsidRDefault="00000000">
      <w:pPr>
        <w:spacing w:after="240"/>
        <w:ind w:left="567"/>
      </w:pPr>
      <w:r>
        <w:t>Promotor del Consejo Mundial de Autoridades Religiosas, que es resultado directo de la Cumbre del Milenio para la Paz en el Mundo, celebrado en Bangkok, (Tailandia)</w:t>
      </w:r>
    </w:p>
    <w:p w:rsidR="00000000" w:rsidRDefault="00000000">
      <w:pPr>
        <w:spacing w:after="240"/>
        <w:rPr>
          <w:b/>
          <w:bCs/>
          <w:lang w:val="es-ES_tradnl"/>
        </w:rPr>
      </w:pPr>
      <w:r>
        <w:rPr>
          <w:b/>
          <w:bCs/>
          <w:lang w:val="es-ES_tradnl"/>
        </w:rPr>
        <w:t>Publicaciones</w:t>
      </w:r>
    </w:p>
    <w:p w:rsidR="00000000" w:rsidRDefault="00000000">
      <w:pPr>
        <w:spacing w:after="240"/>
        <w:ind w:firstLine="567"/>
        <w:rPr>
          <w:b/>
          <w:bCs/>
        </w:rPr>
      </w:pPr>
      <w:r>
        <w:rPr>
          <w:b/>
          <w:bCs/>
        </w:rPr>
        <w:t>Artículo</w:t>
      </w:r>
    </w:p>
    <w:p w:rsidR="00000000" w:rsidRDefault="00000000">
      <w:pPr>
        <w:spacing w:after="240"/>
        <w:ind w:left="567"/>
      </w:pPr>
      <w:r>
        <w:t xml:space="preserve">"International Legal Framework for Human Rights Law", </w:t>
      </w:r>
      <w:r>
        <w:rPr>
          <w:i/>
          <w:iCs/>
        </w:rPr>
        <w:t>The Justice Journal,</w:t>
      </w:r>
      <w:r>
        <w:t xml:space="preserve"> Second year, Third Issue, publicado por el Ministerio de Justicia del Sudán</w:t>
      </w:r>
    </w:p>
    <w:p w:rsidR="00000000" w:rsidRDefault="00000000">
      <w:pPr>
        <w:spacing w:after="240"/>
        <w:ind w:firstLine="567"/>
        <w:rPr>
          <w:b/>
          <w:bCs/>
          <w:lang w:val="en-GB"/>
        </w:rPr>
      </w:pPr>
      <w:r>
        <w:rPr>
          <w:b/>
          <w:bCs/>
          <w:lang w:val="en-GB"/>
        </w:rPr>
        <w:t>Libros</w:t>
      </w:r>
    </w:p>
    <w:p w:rsidR="00000000" w:rsidRDefault="00000000">
      <w:pPr>
        <w:spacing w:after="240"/>
        <w:ind w:left="567"/>
        <w:rPr>
          <w:lang w:val="en-GB"/>
        </w:rPr>
      </w:pPr>
      <w:r>
        <w:rPr>
          <w:i/>
          <w:iCs/>
          <w:lang w:val="en-GB"/>
        </w:rPr>
        <w:t>Background Information About Human Rights</w:t>
      </w:r>
      <w:r>
        <w:rPr>
          <w:lang w:val="en-GB"/>
        </w:rPr>
        <w:t>, copyright 54/2001 (en inglés)</w:t>
      </w:r>
    </w:p>
    <w:p w:rsidR="00000000" w:rsidRDefault="00000000">
      <w:pPr>
        <w:spacing w:after="240"/>
        <w:ind w:left="567"/>
        <w:rPr>
          <w:lang w:val="en-GB"/>
        </w:rPr>
      </w:pPr>
      <w:r>
        <w:rPr>
          <w:i/>
          <w:iCs/>
          <w:lang w:val="en-GB"/>
        </w:rPr>
        <w:t>Thematic Analysis of International Human Rights Instruments:  Inventory of Human Rights Standards</w:t>
      </w:r>
      <w:r>
        <w:rPr>
          <w:lang w:val="en-GB"/>
        </w:rPr>
        <w:t>, copyright 55/2001 (en inglés)</w:t>
      </w:r>
    </w:p>
    <w:p w:rsidR="00000000" w:rsidRDefault="00000000">
      <w:pPr>
        <w:spacing w:after="240"/>
        <w:ind w:left="567"/>
        <w:rPr>
          <w:lang w:val="en-GB"/>
        </w:rPr>
      </w:pPr>
      <w:r>
        <w:rPr>
          <w:i/>
          <w:iCs/>
          <w:lang w:val="en-GB"/>
        </w:rPr>
        <w:t>The International Standards and Measures for the Elimination of all Forms of Discrimination Against Women</w:t>
      </w:r>
      <w:r>
        <w:rPr>
          <w:lang w:val="en-GB"/>
        </w:rPr>
        <w:t>, copyright 57/2001 (en inglés)</w:t>
      </w:r>
    </w:p>
    <w:p w:rsidR="00000000" w:rsidRDefault="00000000">
      <w:pPr>
        <w:spacing w:after="240"/>
        <w:ind w:left="567"/>
        <w:rPr>
          <w:lang w:val="en-GB"/>
        </w:rPr>
      </w:pPr>
      <w:r>
        <w:rPr>
          <w:i/>
          <w:iCs/>
          <w:lang w:val="en-GB"/>
        </w:rPr>
        <w:t>The International Standards and Measures for the Protection of the Rights of the Child</w:t>
      </w:r>
      <w:r>
        <w:rPr>
          <w:lang w:val="en-GB"/>
        </w:rPr>
        <w:t>, copyright 58/2001 (en inglés)</w:t>
      </w:r>
    </w:p>
    <w:p w:rsidR="00000000" w:rsidRDefault="00000000">
      <w:pPr>
        <w:spacing w:after="240"/>
        <w:ind w:left="567"/>
        <w:rPr>
          <w:lang w:val="en-GB"/>
        </w:rPr>
      </w:pPr>
      <w:r>
        <w:rPr>
          <w:i/>
          <w:iCs/>
          <w:lang w:val="en-GB"/>
        </w:rPr>
        <w:t>Initiative for Constructive Interaction Between International Human Rights Standards and Religions</w:t>
      </w:r>
      <w:r>
        <w:rPr>
          <w:lang w:val="en-GB"/>
        </w:rPr>
        <w:t>, copyright 56/2001 (en inglés)</w:t>
      </w:r>
    </w:p>
    <w:p w:rsidR="00000000" w:rsidRDefault="00000000">
      <w:pPr>
        <w:spacing w:after="240"/>
        <w:ind w:left="567"/>
        <w:rPr>
          <w:lang w:val="en-GB"/>
        </w:rPr>
      </w:pPr>
      <w:r>
        <w:rPr>
          <w:i/>
          <w:iCs/>
          <w:lang w:val="en-GB"/>
        </w:rPr>
        <w:t>Basic International Human Rights Instruments</w:t>
      </w:r>
      <w:r>
        <w:rPr>
          <w:lang w:val="en-GB"/>
        </w:rPr>
        <w:t>, julio de 2002</w:t>
      </w:r>
    </w:p>
    <w:p w:rsidR="00000000" w:rsidRDefault="00000000">
      <w:pPr>
        <w:spacing w:after="240"/>
        <w:ind w:left="567"/>
        <w:rPr>
          <w:lang w:val="en-GB"/>
        </w:rPr>
      </w:pPr>
      <w:r>
        <w:rPr>
          <w:i/>
          <w:iCs/>
          <w:lang w:val="en-GB"/>
        </w:rPr>
        <w:t>Guidelines on the Form and Contents of Reports to be Submitted by States Parties to the International Human Rights Treaties</w:t>
      </w:r>
      <w:r>
        <w:rPr>
          <w:lang w:val="en-GB"/>
        </w:rPr>
        <w:t>, agosto de 2002</w:t>
      </w:r>
    </w:p>
    <w:p w:rsidR="00000000" w:rsidRDefault="00000000">
      <w:pPr>
        <w:spacing w:after="240"/>
        <w:ind w:left="567"/>
        <w:rPr>
          <w:lang w:val="en-GB"/>
        </w:rPr>
      </w:pPr>
      <w:r>
        <w:rPr>
          <w:i/>
          <w:iCs/>
          <w:lang w:val="en-GB"/>
        </w:rPr>
        <w:t>General Comments and General Recommendations Adopted by Human Rights Treaty Bodies</w:t>
      </w:r>
      <w:r>
        <w:rPr>
          <w:lang w:val="en-GB"/>
        </w:rPr>
        <w:t>, octubre de 2002</w:t>
      </w:r>
    </w:p>
    <w:p w:rsidR="00000000" w:rsidRDefault="00000000">
      <w:pPr>
        <w:spacing w:after="240"/>
        <w:ind w:left="567"/>
        <w:rPr>
          <w:lang w:val="en-GB"/>
        </w:rPr>
      </w:pPr>
      <w:r>
        <w:rPr>
          <w:i/>
          <w:iCs/>
          <w:lang w:val="en-GB"/>
        </w:rPr>
        <w:t>Basic Reference for Child rights</w:t>
      </w:r>
      <w:r>
        <w:rPr>
          <w:lang w:val="en-GB"/>
        </w:rPr>
        <w:t>, octubre de 2002</w:t>
      </w:r>
    </w:p>
    <w:p w:rsidR="00000000" w:rsidRDefault="00000000">
      <w:pPr>
        <w:spacing w:after="240"/>
        <w:ind w:left="567"/>
        <w:rPr>
          <w:lang w:val="en-GB"/>
        </w:rPr>
      </w:pPr>
      <w:r>
        <w:rPr>
          <w:i/>
          <w:iCs/>
          <w:lang w:val="en-GB"/>
        </w:rPr>
        <w:t>Basic Reference for Civil and Political Rights</w:t>
      </w:r>
      <w:r>
        <w:rPr>
          <w:lang w:val="en-GB"/>
        </w:rPr>
        <w:t>, noviembre de 2002</w:t>
      </w:r>
    </w:p>
    <w:p w:rsidR="00000000" w:rsidRDefault="00000000">
      <w:pPr>
        <w:spacing w:after="240"/>
        <w:ind w:left="567"/>
        <w:rPr>
          <w:lang w:val="en-GB"/>
        </w:rPr>
      </w:pPr>
      <w:r>
        <w:rPr>
          <w:i/>
          <w:iCs/>
          <w:lang w:val="en-GB"/>
        </w:rPr>
        <w:t>Basic Reference for Economic, Social and Cultural Rights</w:t>
      </w:r>
      <w:r>
        <w:rPr>
          <w:lang w:val="en-GB"/>
        </w:rPr>
        <w:t>, noviembre de 2002</w:t>
      </w:r>
    </w:p>
    <w:p w:rsidR="00000000" w:rsidRDefault="00000000">
      <w:pPr>
        <w:spacing w:after="240"/>
        <w:ind w:left="567"/>
        <w:rPr>
          <w:lang w:val="en-GB"/>
        </w:rPr>
      </w:pPr>
      <w:r>
        <w:rPr>
          <w:i/>
          <w:iCs/>
          <w:lang w:val="en-GB"/>
        </w:rPr>
        <w:t>Basic Reference for Women Rights</w:t>
      </w:r>
      <w:r>
        <w:rPr>
          <w:lang w:val="en-GB"/>
        </w:rPr>
        <w:t>, noviembre de 2002</w:t>
      </w:r>
    </w:p>
    <w:p w:rsidR="00000000" w:rsidRDefault="00000000">
      <w:pPr>
        <w:spacing w:after="240"/>
        <w:ind w:left="567"/>
        <w:rPr>
          <w:lang w:val="en-GB"/>
        </w:rPr>
      </w:pPr>
      <w:r>
        <w:rPr>
          <w:lang w:val="en-GB"/>
        </w:rPr>
        <w:t>Estudio, "The International Norms and Practices for the Establishment of National Institutions for the Promotion and Protection of Human Rights", publicado en la Revista del Instituto de Formación y Reforma Jurídica (AL-Gistas) 2001</w:t>
      </w:r>
    </w:p>
    <w:p w:rsidR="00000000" w:rsidRDefault="00000000">
      <w:pPr>
        <w:spacing w:after="240"/>
        <w:ind w:left="567"/>
        <w:rPr>
          <w:lang w:val="en-GB"/>
        </w:rPr>
      </w:pPr>
      <w:r>
        <w:rPr>
          <w:lang w:val="en-GB"/>
        </w:rPr>
        <w:t xml:space="preserve">Libro, </w:t>
      </w:r>
      <w:r>
        <w:rPr>
          <w:i/>
          <w:iCs/>
          <w:lang w:val="en-GB"/>
        </w:rPr>
        <w:t>Human Rights Monitoring</w:t>
      </w:r>
      <w:r>
        <w:rPr>
          <w:lang w:val="en-GB"/>
        </w:rPr>
        <w:t>, 2004</w:t>
      </w:r>
    </w:p>
    <w:p w:rsidR="00000000" w:rsidRDefault="00000000">
      <w:pPr>
        <w:spacing w:after="240"/>
        <w:rPr>
          <w:b/>
          <w:bCs/>
        </w:rPr>
      </w:pPr>
      <w:r>
        <w:rPr>
          <w:b/>
          <w:bCs/>
          <w:lang w:val="es-ES_tradnl"/>
        </w:rPr>
        <w:t>Experiencia</w:t>
      </w:r>
      <w:r>
        <w:rPr>
          <w:b/>
          <w:bCs/>
        </w:rPr>
        <w:t xml:space="preserve"> docente</w:t>
      </w:r>
    </w:p>
    <w:p w:rsidR="00000000" w:rsidRDefault="00000000">
      <w:pPr>
        <w:spacing w:after="240"/>
        <w:ind w:left="567"/>
      </w:pPr>
      <w:r>
        <w:t>Facultad de Derecho de la Universidad de Jartum, 1983</w:t>
      </w:r>
    </w:p>
    <w:p w:rsidR="00000000" w:rsidRDefault="00000000">
      <w:pPr>
        <w:spacing w:after="240"/>
        <w:ind w:left="567"/>
      </w:pPr>
      <w:r>
        <w:t>Instituto de Estudios del Medio Ambiente, Jartum, 1985</w:t>
      </w:r>
    </w:p>
    <w:p w:rsidR="00000000" w:rsidRDefault="00000000">
      <w:pPr>
        <w:spacing w:after="240"/>
        <w:ind w:left="567"/>
      </w:pPr>
      <w:r>
        <w:t>Examinador externo y supervisor de muchos estudios de postgrado en materia de derechos humanos</w:t>
      </w:r>
    </w:p>
    <w:p w:rsidR="00000000" w:rsidRDefault="00000000">
      <w:pPr>
        <w:spacing w:after="240"/>
        <w:ind w:left="567"/>
      </w:pPr>
      <w:r>
        <w:t>Instituto de Formación y Reforma Jurídica</w:t>
      </w:r>
    </w:p>
    <w:p w:rsidR="00000000" w:rsidRDefault="00000000">
      <w:pPr>
        <w:spacing w:after="240"/>
        <w:rPr>
          <w:b/>
          <w:bCs/>
          <w:lang w:val="es-ES_tradnl"/>
        </w:rPr>
      </w:pPr>
      <w:r>
        <w:rPr>
          <w:b/>
          <w:bCs/>
          <w:lang w:val="es-ES_tradnl"/>
        </w:rPr>
        <w:t>Estado civil</w:t>
      </w:r>
    </w:p>
    <w:p w:rsidR="00000000" w:rsidRDefault="00000000">
      <w:pPr>
        <w:spacing w:after="240"/>
        <w:ind w:left="567"/>
      </w:pPr>
      <w:r>
        <w:t>Casado desde 1982. Tiene seis hijos y dos hijas</w:t>
      </w:r>
    </w:p>
    <w:p w:rsidR="00000000" w:rsidRDefault="00000000">
      <w:pPr>
        <w:spacing w:after="240"/>
      </w:pPr>
    </w:p>
    <w:p w:rsidR="00000000" w:rsidRDefault="00000000">
      <w:pPr>
        <w:spacing w:after="360"/>
        <w:jc w:val="center"/>
        <w:rPr>
          <w:b/>
          <w:bCs/>
        </w:rPr>
      </w:pPr>
      <w:r>
        <w:br w:type="page"/>
      </w:r>
      <w:r>
        <w:rPr>
          <w:b/>
          <w:bCs/>
        </w:rPr>
        <w:t>Iulia Antoanella MOTOC</w:t>
      </w:r>
    </w:p>
    <w:p w:rsidR="00000000" w:rsidRDefault="00000000">
      <w:pPr>
        <w:spacing w:after="240"/>
        <w:ind w:left="1531" w:hanging="1531"/>
      </w:pPr>
      <w:r>
        <w:rPr>
          <w:b/>
          <w:bCs/>
        </w:rPr>
        <w:t>Estado civil:</w:t>
      </w:r>
      <w:r>
        <w:rPr>
          <w:b/>
          <w:bCs/>
        </w:rPr>
        <w:tab/>
      </w:r>
      <w:r>
        <w:t>Casada y madre de un niño</w:t>
      </w:r>
    </w:p>
    <w:p w:rsidR="00000000" w:rsidRDefault="00000000">
      <w:pPr>
        <w:spacing w:after="240"/>
        <w:ind w:left="1531" w:hanging="1531"/>
      </w:pPr>
      <w:r>
        <w:rPr>
          <w:b/>
          <w:bCs/>
        </w:rPr>
        <w:t>Cargo actual:</w:t>
      </w:r>
      <w:r>
        <w:rPr>
          <w:b/>
          <w:bCs/>
        </w:rPr>
        <w:tab/>
      </w:r>
      <w:r>
        <w:t>Profesora de Derecho Internacional Público, Universidad de Bucarest</w:t>
      </w:r>
    </w:p>
    <w:p w:rsidR="00000000" w:rsidRDefault="00000000">
      <w:pPr>
        <w:spacing w:after="240"/>
        <w:ind w:left="1531" w:hanging="1531"/>
      </w:pPr>
      <w:r>
        <w:tab/>
        <w:t>Abogada, Colegio de Abogados de Bucarest</w:t>
      </w:r>
    </w:p>
    <w:p w:rsidR="00000000" w:rsidRDefault="00000000">
      <w:pPr>
        <w:spacing w:after="240"/>
        <w:ind w:left="1531" w:hanging="1531"/>
      </w:pPr>
      <w:r>
        <w:tab/>
        <w:t>Relator Especial de las Naciones Unidas sobre los Derechos Humanos y el Genoma Humano</w:t>
      </w:r>
    </w:p>
    <w:p w:rsidR="00000000" w:rsidRDefault="00000000">
      <w:pPr>
        <w:spacing w:after="240"/>
        <w:ind w:left="567" w:hanging="567"/>
        <w:rPr>
          <w:b/>
          <w:bCs/>
        </w:rPr>
      </w:pPr>
      <w:r>
        <w:rPr>
          <w:b/>
          <w:bCs/>
        </w:rPr>
        <w:t>Formación académica</w:t>
      </w:r>
    </w:p>
    <w:p w:rsidR="00000000" w:rsidRDefault="00000000">
      <w:pPr>
        <w:spacing w:after="240"/>
        <w:ind w:left="1531" w:hanging="1531"/>
      </w:pPr>
      <w:r>
        <w:t>1996-1999</w:t>
      </w:r>
      <w:r>
        <w:tab/>
        <w:t>Doctorado en Filosofía (Filosofía Moral)</w:t>
      </w:r>
    </w:p>
    <w:p w:rsidR="00000000" w:rsidRDefault="00000000">
      <w:pPr>
        <w:spacing w:after="240"/>
        <w:ind w:left="1531" w:hanging="1531"/>
      </w:pPr>
      <w:r>
        <w:tab/>
        <w:t>Universidad de Bucarest, Departamento de Filosofía</w:t>
      </w:r>
    </w:p>
    <w:p w:rsidR="00000000" w:rsidRDefault="00000000">
      <w:pPr>
        <w:spacing w:after="240"/>
        <w:ind w:left="1531" w:hanging="1531"/>
      </w:pPr>
      <w:r>
        <w:t>1997-1998</w:t>
      </w:r>
      <w:r>
        <w:tab/>
        <w:t>Especialización en Derecho, Universidad de París XI, Departamento "Jean Monnet"</w:t>
      </w:r>
    </w:p>
    <w:p w:rsidR="00000000" w:rsidRDefault="00000000">
      <w:pPr>
        <w:spacing w:after="240"/>
        <w:ind w:left="1531" w:hanging="1531"/>
      </w:pPr>
      <w:r>
        <w:t>1991-1996</w:t>
      </w:r>
      <w:r>
        <w:tab/>
        <w:t>Doctorado en Derecho Internacional Público</w:t>
      </w:r>
    </w:p>
    <w:p w:rsidR="00000000" w:rsidRDefault="00000000">
      <w:pPr>
        <w:spacing w:after="240"/>
        <w:ind w:left="1531" w:hanging="1531"/>
      </w:pPr>
      <w:r>
        <w:tab/>
        <w:t>Universidad de Aix-Marsella III, Facultad de Derecho (</w:t>
      </w:r>
      <w:r>
        <w:rPr>
          <w:i/>
          <w:iCs/>
        </w:rPr>
        <w:t>suma cum laude</w:t>
      </w:r>
      <w:r>
        <w:t>)</w:t>
      </w:r>
    </w:p>
    <w:p w:rsidR="00000000" w:rsidRDefault="00000000">
      <w:pPr>
        <w:spacing w:after="240"/>
        <w:ind w:left="1531" w:hanging="1531"/>
      </w:pPr>
      <w:r>
        <w:t>1992-1993</w:t>
      </w:r>
      <w:r>
        <w:tab/>
        <w:t>Estudios de literatura francesa moderna, Universidad de Aix-Marsella I</w:t>
      </w:r>
    </w:p>
    <w:p w:rsidR="00000000" w:rsidRDefault="00000000">
      <w:pPr>
        <w:spacing w:after="240"/>
        <w:ind w:left="1531" w:hanging="1531"/>
      </w:pPr>
      <w:r>
        <w:t>1990-1991</w:t>
      </w:r>
      <w:r>
        <w:tab/>
        <w:t>LL.M. (DEA) Maestría en Derecho Internacional Público</w:t>
      </w:r>
    </w:p>
    <w:p w:rsidR="00000000" w:rsidRDefault="00000000">
      <w:pPr>
        <w:spacing w:after="240"/>
        <w:ind w:left="1531" w:hanging="1531"/>
      </w:pPr>
      <w:r>
        <w:tab/>
        <w:t>Universidad Aix-Marsella III, Facultad de Derecho</w:t>
      </w:r>
    </w:p>
    <w:p w:rsidR="00000000" w:rsidRDefault="00000000">
      <w:pPr>
        <w:spacing w:after="240"/>
        <w:ind w:left="1531" w:hanging="1531"/>
      </w:pPr>
      <w:r>
        <w:t>1985-1989</w:t>
      </w:r>
      <w:r>
        <w:tab/>
        <w:t>Licenciatura en Derecho, Universidad de Bucarest, Facultad de Derecho (</w:t>
      </w:r>
      <w:r>
        <w:rPr>
          <w:i/>
          <w:iCs/>
        </w:rPr>
        <w:t>summa cum laude</w:t>
      </w:r>
      <w:r>
        <w:t>)</w:t>
      </w:r>
    </w:p>
    <w:p w:rsidR="00000000" w:rsidRDefault="00000000">
      <w:pPr>
        <w:tabs>
          <w:tab w:val="left" w:pos="1800"/>
        </w:tabs>
        <w:spacing w:after="240"/>
        <w:ind w:left="567" w:hanging="567"/>
        <w:rPr>
          <w:b/>
          <w:bCs/>
        </w:rPr>
      </w:pPr>
      <w:r>
        <w:rPr>
          <w:b/>
          <w:bCs/>
        </w:rPr>
        <w:t>Experiencia en las organizaciones internacionales</w:t>
      </w:r>
    </w:p>
    <w:p w:rsidR="00000000" w:rsidRDefault="00000000">
      <w:pPr>
        <w:spacing w:after="240"/>
        <w:ind w:left="567"/>
      </w:pPr>
      <w:r>
        <w:t>Relatora Especial sobre los Derechos Humanos y el Genoma Humano (desde 2004 hasta la actualidad)</w:t>
      </w:r>
    </w:p>
    <w:p w:rsidR="00000000" w:rsidRDefault="00000000">
      <w:pPr>
        <w:tabs>
          <w:tab w:val="left" w:pos="1800"/>
        </w:tabs>
        <w:spacing w:after="240"/>
        <w:ind w:left="567"/>
      </w:pPr>
      <w:r>
        <w:t>Relatora Especial de la Comisión de Derechos Humanos de las Naciones Unidas para la República Democrática del Congo (2001-2004)</w:t>
      </w:r>
    </w:p>
    <w:p w:rsidR="00000000" w:rsidRDefault="00000000">
      <w:pPr>
        <w:tabs>
          <w:tab w:val="left" w:pos="1800"/>
        </w:tabs>
        <w:spacing w:after="240"/>
        <w:ind w:left="567"/>
      </w:pPr>
      <w:r>
        <w:t>Presidenta de la Subcomisión sobre Promoción y Protección de los Derechos Humanos, Naciones Unidas (2000-2001)</w:t>
      </w:r>
    </w:p>
    <w:p w:rsidR="00000000" w:rsidRDefault="00000000">
      <w:pPr>
        <w:tabs>
          <w:tab w:val="left" w:pos="1800"/>
        </w:tabs>
        <w:spacing w:after="240"/>
        <w:ind w:left="567"/>
      </w:pPr>
      <w:r>
        <w:t>Miembro de la Subcomisión de Promoción y Protección de los Derechos Humanos, Naciones Unidas (desde 2000 hasta la actualidad)</w:t>
      </w:r>
    </w:p>
    <w:p w:rsidR="00000000" w:rsidRDefault="00000000">
      <w:pPr>
        <w:tabs>
          <w:tab w:val="left" w:pos="1800"/>
        </w:tabs>
        <w:spacing w:after="240"/>
        <w:ind w:left="567"/>
      </w:pPr>
      <w:r>
        <w:t>Miembro Suplente, Subcomisión de Promoción y Protección de los Derechos Humanos (1996</w:t>
      </w:r>
      <w:r>
        <w:noBreakHyphen/>
        <w:t>2000)</w:t>
      </w:r>
    </w:p>
    <w:p w:rsidR="00000000" w:rsidRDefault="00000000">
      <w:pPr>
        <w:tabs>
          <w:tab w:val="left" w:pos="1800"/>
        </w:tabs>
        <w:spacing w:after="240"/>
        <w:ind w:left="567"/>
      </w:pPr>
      <w:r>
        <w:t>Presidenta, Grupo de Trabajo sobre la Administración de Justicia, Naciones Unidas (desde 2002 hasta la actualidad)</w:t>
      </w:r>
    </w:p>
    <w:p w:rsidR="00000000" w:rsidRDefault="00000000">
      <w:pPr>
        <w:tabs>
          <w:tab w:val="left" w:pos="1800"/>
        </w:tabs>
        <w:spacing w:after="240"/>
        <w:ind w:left="567"/>
      </w:pPr>
      <w:r>
        <w:t>Miembro, Grupo de Trabajo sobre la Extrema Pobreza y los Derechos Humanos, Naciones Unidas (desde 2003 hasta la actualidad)</w:t>
      </w:r>
    </w:p>
    <w:p w:rsidR="00000000" w:rsidRDefault="00000000">
      <w:pPr>
        <w:tabs>
          <w:tab w:val="left" w:pos="1800"/>
        </w:tabs>
        <w:spacing w:after="240"/>
        <w:ind w:left="567"/>
      </w:pPr>
      <w:r>
        <w:t>Miembro, Grupo de Trabajo sobre las Poblaciones Indígenas, Naciones Unidas (2000</w:t>
      </w:r>
      <w:r>
        <w:noBreakHyphen/>
        <w:t>2004)</w:t>
      </w:r>
    </w:p>
    <w:p w:rsidR="00000000" w:rsidRDefault="00000000">
      <w:pPr>
        <w:tabs>
          <w:tab w:val="left" w:pos="1800"/>
        </w:tabs>
        <w:spacing w:after="240"/>
        <w:ind w:left="567"/>
      </w:pPr>
      <w:r>
        <w:t>Miembro, Grupo de Trabajo sobre las Formas Contemporáneas de la Esclavitud, Naciones Unidas (1999-2000 (2003))</w:t>
      </w:r>
    </w:p>
    <w:p w:rsidR="00000000" w:rsidRDefault="00000000">
      <w:pPr>
        <w:tabs>
          <w:tab w:val="left" w:pos="1800"/>
        </w:tabs>
        <w:spacing w:after="240"/>
        <w:ind w:left="567"/>
      </w:pPr>
      <w:r>
        <w:t>Miembro del Foro Social, Naciones Unidas (2005)</w:t>
      </w:r>
    </w:p>
    <w:p w:rsidR="00000000" w:rsidRDefault="00000000">
      <w:pPr>
        <w:tabs>
          <w:tab w:val="left" w:pos="1800"/>
        </w:tabs>
        <w:spacing w:after="240"/>
        <w:ind w:left="567"/>
      </w:pPr>
      <w:r>
        <w:t>Miembro del Comité Asesor para el Convenio Marco para la Protección de las Minorías Nacionales, Consejo de Europa (1998-2004)</w:t>
      </w:r>
    </w:p>
    <w:p w:rsidR="00000000" w:rsidRDefault="00000000">
      <w:pPr>
        <w:spacing w:after="240"/>
        <w:ind w:left="2155" w:hanging="2155"/>
      </w:pPr>
      <w:r>
        <w:rPr>
          <w:b/>
          <w:bCs/>
        </w:rPr>
        <w:t>Cargos anteriores:</w:t>
      </w:r>
      <w:r>
        <w:rPr>
          <w:b/>
          <w:bCs/>
        </w:rPr>
        <w:tab/>
      </w:r>
      <w:r>
        <w:t>Fiscal, Tribunal de Giurgiu (1989-1990)</w:t>
      </w:r>
    </w:p>
    <w:p w:rsidR="00000000" w:rsidRDefault="00000000">
      <w:pPr>
        <w:spacing w:after="240"/>
        <w:ind w:left="2155" w:hanging="2155"/>
      </w:pPr>
      <w:r>
        <w:tab/>
        <w:t>Juez, Tribunal de Bucarest (1990-1995)</w:t>
      </w:r>
    </w:p>
    <w:p w:rsidR="00000000" w:rsidRDefault="00000000">
      <w:pPr>
        <w:spacing w:after="240"/>
        <w:ind w:left="2155" w:hanging="2155"/>
      </w:pPr>
      <w:r>
        <w:tab/>
        <w:t>Conferenciante, Universidad de Bucarest (1996-1998)</w:t>
      </w:r>
    </w:p>
    <w:p w:rsidR="00000000" w:rsidRDefault="00000000">
      <w:pPr>
        <w:spacing w:after="240"/>
        <w:ind w:left="2155" w:hanging="2155"/>
      </w:pPr>
      <w:r>
        <w:tab/>
        <w:t>Profesora adjunta, Universidad de Bucarest (1998-2002)</w:t>
      </w:r>
    </w:p>
    <w:p w:rsidR="00000000" w:rsidRDefault="00000000">
      <w:pPr>
        <w:tabs>
          <w:tab w:val="left" w:pos="1800"/>
        </w:tabs>
        <w:spacing w:after="240"/>
        <w:rPr>
          <w:b/>
          <w:bCs/>
        </w:rPr>
      </w:pPr>
      <w:r>
        <w:rPr>
          <w:b/>
          <w:bCs/>
        </w:rPr>
        <w:t>Experiencia académica internacional</w:t>
      </w:r>
    </w:p>
    <w:p w:rsidR="00000000" w:rsidRDefault="00000000">
      <w:pPr>
        <w:spacing w:after="240"/>
      </w:pPr>
      <w:r>
        <w:tab/>
        <w:t>Profesora visitante/investigadora en:</w:t>
      </w:r>
    </w:p>
    <w:p w:rsidR="00000000" w:rsidRDefault="00000000">
      <w:pPr>
        <w:spacing w:after="240"/>
        <w:ind w:left="1134"/>
      </w:pPr>
      <w:r>
        <w:t>Universidad de París XI (1996, 1997, 1998)</w:t>
      </w:r>
    </w:p>
    <w:p w:rsidR="00000000" w:rsidRDefault="00000000">
      <w:pPr>
        <w:spacing w:after="240"/>
        <w:ind w:left="1134"/>
      </w:pPr>
      <w:r>
        <w:t>Universidad St-Thomas, Miami (2001, 2002, 2003)</w:t>
      </w:r>
    </w:p>
    <w:p w:rsidR="00000000" w:rsidRDefault="00000000">
      <w:pPr>
        <w:spacing w:after="240"/>
        <w:ind w:left="1134"/>
      </w:pPr>
      <w:r>
        <w:t xml:space="preserve">Universidad de </w:t>
      </w:r>
      <w:r>
        <w:rPr>
          <w:lang w:val="es-ES_tradnl"/>
        </w:rPr>
        <w:t>Michigan</w:t>
      </w:r>
      <w:r>
        <w:t xml:space="preserve"> (1998)</w:t>
      </w:r>
    </w:p>
    <w:p w:rsidR="00000000" w:rsidRDefault="00000000">
      <w:pPr>
        <w:spacing w:after="240"/>
        <w:ind w:left="1134"/>
      </w:pPr>
      <w:r>
        <w:t>Universidad Católica de Milán (1997)</w:t>
      </w:r>
    </w:p>
    <w:p w:rsidR="00000000" w:rsidRDefault="00000000">
      <w:pPr>
        <w:spacing w:after="240"/>
        <w:ind w:left="1134"/>
      </w:pPr>
      <w:r>
        <w:t>Universidad Libre de Bruselas (1998)</w:t>
      </w:r>
    </w:p>
    <w:p w:rsidR="00000000" w:rsidRDefault="00000000">
      <w:pPr>
        <w:spacing w:after="240"/>
        <w:ind w:left="1134"/>
      </w:pPr>
      <w:r>
        <w:t>Instituto de Ciencias Humanas, Viena (1999)</w:t>
      </w:r>
    </w:p>
    <w:p w:rsidR="00000000" w:rsidRDefault="00000000">
      <w:pPr>
        <w:spacing w:after="240"/>
        <w:ind w:left="1134"/>
      </w:pPr>
      <w:r>
        <w:t>Facultad de Derecho de la Universidad de Nueva York (2003-2004)</w:t>
      </w:r>
    </w:p>
    <w:p w:rsidR="00000000" w:rsidRDefault="00000000">
      <w:pPr>
        <w:spacing w:after="240"/>
        <w:ind w:left="1134"/>
      </w:pPr>
      <w:r>
        <w:t>Facultad de Derecho de la Universidad de Yale (desde 2004 hasta la actualidad)</w:t>
      </w:r>
    </w:p>
    <w:p w:rsidR="00000000" w:rsidRDefault="00000000">
      <w:pPr>
        <w:spacing w:after="240"/>
        <w:ind w:left="1134"/>
      </w:pPr>
      <w:r>
        <w:t>Instituto Europeo, Florencia (2006)</w:t>
      </w:r>
    </w:p>
    <w:p w:rsidR="00000000" w:rsidRDefault="00000000">
      <w:pPr>
        <w:spacing w:after="240"/>
        <w:ind w:left="567"/>
      </w:pPr>
      <w:r>
        <w:t>Miembro del Consejo de Administración de la Sociedad Europea de Derecho Internacional</w:t>
      </w:r>
    </w:p>
    <w:p w:rsidR="00000000" w:rsidRDefault="00000000">
      <w:pPr>
        <w:spacing w:after="240"/>
        <w:ind w:left="567"/>
        <w:rPr>
          <w:i/>
          <w:iCs/>
        </w:rPr>
      </w:pPr>
      <w:r>
        <w:t xml:space="preserve">Miembro del Consejo Científico de la </w:t>
      </w:r>
      <w:r>
        <w:rPr>
          <w:i/>
          <w:iCs/>
        </w:rPr>
        <w:t>Revue Québécoise de droit international</w:t>
      </w:r>
    </w:p>
    <w:p w:rsidR="00000000" w:rsidRDefault="00000000">
      <w:pPr>
        <w:spacing w:after="240"/>
        <w:ind w:left="567"/>
      </w:pPr>
      <w:r>
        <w:t xml:space="preserve">Miembro del Consejo Científico del </w:t>
      </w:r>
      <w:r>
        <w:rPr>
          <w:i/>
          <w:iCs/>
        </w:rPr>
        <w:t>College of Europe</w:t>
      </w:r>
      <w:r>
        <w:t>, Instituto de Derecho Internacional TMC Asser, Países Bajos</w:t>
      </w:r>
    </w:p>
    <w:p w:rsidR="00000000" w:rsidRDefault="00000000">
      <w:pPr>
        <w:spacing w:after="240"/>
        <w:ind w:left="567"/>
      </w:pPr>
      <w:r>
        <w:t>Miembro del Consejo Internacional de Estudiosos y Especialistas de la Facultad de Derecho, Universidad de Melbourne</w:t>
      </w:r>
    </w:p>
    <w:p w:rsidR="00000000" w:rsidRDefault="00000000">
      <w:pPr>
        <w:spacing w:after="240"/>
        <w:ind w:left="567"/>
      </w:pPr>
      <w:r>
        <w:t xml:space="preserve">Miembro del Consejo Científico Internacional del </w:t>
      </w:r>
      <w:r>
        <w:rPr>
          <w:i/>
          <w:iCs/>
        </w:rPr>
        <w:t>Journal of International Relations and Development</w:t>
      </w:r>
    </w:p>
    <w:p w:rsidR="00000000" w:rsidRDefault="00000000">
      <w:pPr>
        <w:spacing w:after="240"/>
        <w:ind w:left="567"/>
      </w:pPr>
      <w:r>
        <w:t>Miembro de la Asociación de Derecho Internacional - Grupo de Trabajo sobre Biotecnologías y Derecho Internacional</w:t>
      </w:r>
    </w:p>
    <w:p w:rsidR="00000000" w:rsidRDefault="00000000">
      <w:pPr>
        <w:spacing w:after="240"/>
        <w:ind w:left="567"/>
      </w:pPr>
      <w:r>
        <w:t>Codirectora editorial (Derecho Internacional y Relaciones Internacionales), Polis (1996</w:t>
      </w:r>
      <w:r>
        <w:noBreakHyphen/>
        <w:t>1999)</w:t>
      </w:r>
    </w:p>
    <w:p w:rsidR="00000000" w:rsidRDefault="00000000">
      <w:pPr>
        <w:tabs>
          <w:tab w:val="left" w:pos="1800"/>
        </w:tabs>
        <w:spacing w:after="240"/>
        <w:rPr>
          <w:b/>
          <w:bCs/>
        </w:rPr>
      </w:pPr>
      <w:r>
        <w:rPr>
          <w:b/>
          <w:bCs/>
        </w:rPr>
        <w:t>Experiencia en gestión educativa</w:t>
      </w:r>
    </w:p>
    <w:p w:rsidR="00000000" w:rsidRDefault="00000000">
      <w:pPr>
        <w:spacing w:after="240"/>
        <w:ind w:left="567"/>
      </w:pPr>
      <w:r>
        <w:t>Subdecana del Departamento de Ciencias Políticas de la Universidad de Bucarest (1998-1999)</w:t>
      </w:r>
    </w:p>
    <w:p w:rsidR="00000000" w:rsidRDefault="00000000">
      <w:pPr>
        <w:spacing w:after="240"/>
        <w:ind w:left="567"/>
      </w:pPr>
      <w:r>
        <w:t>Directora Científica del Departamento de Ciencias Políticas de la Universidad de Bucarest (1996</w:t>
      </w:r>
      <w:r>
        <w:noBreakHyphen/>
        <w:t>1998)</w:t>
      </w:r>
    </w:p>
    <w:p w:rsidR="00000000" w:rsidRDefault="00000000">
      <w:pPr>
        <w:spacing w:after="240"/>
        <w:ind w:left="567"/>
      </w:pPr>
      <w:r>
        <w:t>Experta Nacional en Derecho, Programa Leonardo, Unión Europea (1997-1999)</w:t>
      </w:r>
    </w:p>
    <w:p w:rsidR="00000000" w:rsidRDefault="00000000">
      <w:pPr>
        <w:spacing w:after="240"/>
        <w:ind w:left="567"/>
      </w:pPr>
      <w:r>
        <w:t>Miembro, Proyecto de Educación Cívica de Rumania (1997-1998)</w:t>
      </w:r>
    </w:p>
    <w:p w:rsidR="00000000" w:rsidRDefault="00000000">
      <w:pPr>
        <w:spacing w:after="240"/>
        <w:ind w:left="567"/>
      </w:pPr>
      <w:r>
        <w:t>Directora Científica, Academia Diplomática de Rumania (2002-2003)</w:t>
      </w:r>
    </w:p>
    <w:p w:rsidR="00000000" w:rsidRDefault="00000000">
      <w:pPr>
        <w:spacing w:after="240"/>
        <w:rPr>
          <w:b/>
          <w:bCs/>
        </w:rPr>
      </w:pPr>
      <w:r>
        <w:rPr>
          <w:b/>
          <w:bCs/>
        </w:rPr>
        <w:t>Experiencia docente</w:t>
      </w:r>
    </w:p>
    <w:p w:rsidR="00000000" w:rsidRDefault="00000000">
      <w:pPr>
        <w:spacing w:after="240"/>
        <w:ind w:left="567"/>
      </w:pPr>
      <w:r>
        <w:t>Derecho Internacional público</w:t>
      </w:r>
    </w:p>
    <w:p w:rsidR="00000000" w:rsidRDefault="00000000">
      <w:pPr>
        <w:spacing w:after="240"/>
        <w:ind w:left="567"/>
      </w:pPr>
      <w:r>
        <w:t>Legislación en materia de derechos humanos</w:t>
      </w:r>
    </w:p>
    <w:p w:rsidR="00000000" w:rsidRDefault="00000000">
      <w:pPr>
        <w:spacing w:after="240"/>
        <w:ind w:left="567"/>
      </w:pPr>
      <w:r>
        <w:t>Jurisprudencia</w:t>
      </w:r>
    </w:p>
    <w:p w:rsidR="00000000" w:rsidRDefault="00000000">
      <w:pPr>
        <w:spacing w:after="240"/>
        <w:ind w:left="567"/>
      </w:pPr>
      <w:r>
        <w:t>Derecho constitucional europeo</w:t>
      </w:r>
    </w:p>
    <w:p w:rsidR="00000000" w:rsidRDefault="00000000">
      <w:pPr>
        <w:widowControl w:val="0"/>
        <w:autoSpaceDE w:val="0"/>
        <w:autoSpaceDN w:val="0"/>
        <w:adjustRightInd w:val="0"/>
        <w:spacing w:after="240"/>
      </w:pPr>
      <w:r>
        <w:rPr>
          <w:b/>
          <w:bCs/>
        </w:rPr>
        <w:t>Experiencia en las ONG</w:t>
      </w:r>
    </w:p>
    <w:p w:rsidR="00000000" w:rsidRDefault="00000000">
      <w:pPr>
        <w:widowControl w:val="0"/>
        <w:autoSpaceDE w:val="0"/>
        <w:autoSpaceDN w:val="0"/>
        <w:adjustRightInd w:val="0"/>
        <w:spacing w:after="240"/>
        <w:ind w:left="567"/>
        <w:rPr>
          <w:b/>
          <w:bCs/>
        </w:rPr>
      </w:pPr>
      <w:r>
        <w:t>Presidenta, Asociación Mujeres de Europa, Rumania, (2000-2002)</w:t>
      </w:r>
    </w:p>
    <w:p w:rsidR="00000000" w:rsidRDefault="00000000">
      <w:pPr>
        <w:widowControl w:val="0"/>
        <w:autoSpaceDE w:val="0"/>
        <w:autoSpaceDN w:val="0"/>
        <w:adjustRightInd w:val="0"/>
        <w:spacing w:after="240"/>
        <w:ind w:left="567"/>
      </w:pPr>
      <w:r>
        <w:t>Conferencias para Amnistía Internacional, la Federación Internacional de Derechos Humanos (FIDH), la Asociación ATD-Quart Monde, la Conferencia de las ONG reconocidas como entidades consultivas por el Consejo Económico y Social (CONGO), el Institute for Non</w:t>
      </w:r>
      <w:r>
        <w:noBreakHyphen/>
        <w:t>Alignment Studies</w:t>
      </w:r>
    </w:p>
    <w:p w:rsidR="00000000" w:rsidRDefault="00000000">
      <w:pPr>
        <w:keepNext/>
        <w:autoSpaceDE w:val="0"/>
        <w:autoSpaceDN w:val="0"/>
        <w:adjustRightInd w:val="0"/>
        <w:spacing w:after="240"/>
        <w:rPr>
          <w:b/>
          <w:bCs/>
        </w:rPr>
      </w:pPr>
      <w:r>
        <w:rPr>
          <w:b/>
          <w:bCs/>
        </w:rPr>
        <w:t>Principales publicaciones</w:t>
      </w:r>
    </w:p>
    <w:p w:rsidR="00000000" w:rsidRDefault="00000000">
      <w:pPr>
        <w:keepNext/>
        <w:widowControl w:val="0"/>
        <w:autoSpaceDE w:val="0"/>
        <w:autoSpaceDN w:val="0"/>
        <w:adjustRightInd w:val="0"/>
        <w:spacing w:after="240"/>
        <w:rPr>
          <w:b/>
        </w:rPr>
      </w:pPr>
      <w:r>
        <w:rPr>
          <w:b/>
        </w:rPr>
        <w:tab/>
        <w:t>Libros</w:t>
      </w:r>
    </w:p>
    <w:p w:rsidR="00000000" w:rsidRDefault="00000000">
      <w:pPr>
        <w:widowControl w:val="0"/>
        <w:autoSpaceDE w:val="0"/>
        <w:autoSpaceDN w:val="0"/>
        <w:adjustRightInd w:val="0"/>
        <w:spacing w:after="240"/>
        <w:ind w:left="567"/>
      </w:pPr>
      <w:r>
        <w:rPr>
          <w:i/>
          <w:iCs/>
        </w:rPr>
        <w:t>Uniunea Europeana:  Dreptul si politica largirii la Est</w:t>
      </w:r>
      <w:r>
        <w:t xml:space="preserve"> (Unión Europea:  El derecho y la política de ampliación hacia el Este), Paideia, Bucarest, 2001</w:t>
      </w:r>
    </w:p>
    <w:p w:rsidR="00000000" w:rsidRDefault="00000000">
      <w:pPr>
        <w:widowControl w:val="0"/>
        <w:autoSpaceDE w:val="0"/>
        <w:autoSpaceDN w:val="0"/>
        <w:adjustRightInd w:val="0"/>
        <w:spacing w:after="240"/>
        <w:ind w:left="567"/>
      </w:pPr>
      <w:r>
        <w:rPr>
          <w:i/>
          <w:iCs/>
        </w:rPr>
        <w:t>Teoria relaţiilor internaţionale:  sursele filosofiei legale si morale</w:t>
      </w:r>
      <w:r>
        <w:t xml:space="preserve"> (Teoría de las relaciones internacionales:  las tradiciones filosóficas, morales y jurídicas), Paideia, Bucarest, 2001</w:t>
      </w:r>
    </w:p>
    <w:p w:rsidR="00000000" w:rsidRDefault="00000000">
      <w:pPr>
        <w:widowControl w:val="0"/>
        <w:autoSpaceDE w:val="0"/>
        <w:autoSpaceDN w:val="0"/>
        <w:adjustRightInd w:val="0"/>
        <w:spacing w:after="240"/>
        <w:ind w:left="567"/>
      </w:pPr>
      <w:r>
        <w:rPr>
          <w:i/>
          <w:iCs/>
        </w:rPr>
        <w:t>Interpréter la guerre, les exceptions de l'article 2&amp;4 de la Charte O.N.U. devant le Conseil de securité</w:t>
      </w:r>
      <w:r>
        <w:t xml:space="preserve"> - Editorial Babel, Bucarest, 1997</w:t>
      </w:r>
    </w:p>
    <w:p w:rsidR="00000000" w:rsidRDefault="00000000">
      <w:pPr>
        <w:autoSpaceDE w:val="0"/>
        <w:autoSpaceDN w:val="0"/>
        <w:adjustRightInd w:val="0"/>
        <w:spacing w:after="240"/>
        <w:ind w:left="567"/>
        <w:rPr>
          <w:u w:val="single"/>
        </w:rPr>
      </w:pPr>
      <w:r>
        <w:rPr>
          <w:i/>
          <w:iCs/>
        </w:rPr>
        <w:t>Droit international public</w:t>
      </w:r>
      <w:r>
        <w:t>, resumen (coautora), Prensa de la Universidad de Bucarest, 1996</w:t>
      </w:r>
    </w:p>
    <w:p w:rsidR="00000000" w:rsidRDefault="00000000">
      <w:pPr>
        <w:keepNext/>
        <w:widowControl w:val="0"/>
        <w:autoSpaceDE w:val="0"/>
        <w:autoSpaceDN w:val="0"/>
        <w:adjustRightInd w:val="0"/>
        <w:spacing w:after="240"/>
        <w:rPr>
          <w:b/>
        </w:rPr>
      </w:pPr>
      <w:r>
        <w:rPr>
          <w:b/>
        </w:rPr>
        <w:tab/>
        <w:t>En formato de libro</w:t>
      </w:r>
    </w:p>
    <w:p w:rsidR="00000000" w:rsidRDefault="00000000">
      <w:pPr>
        <w:widowControl w:val="0"/>
        <w:autoSpaceDE w:val="0"/>
        <w:autoSpaceDN w:val="0"/>
        <w:adjustRightInd w:val="0"/>
        <w:spacing w:after="240"/>
        <w:ind w:left="567"/>
        <w:rPr>
          <w:lang w:val="en-GB"/>
        </w:rPr>
      </w:pPr>
      <w:r>
        <w:rPr>
          <w:i/>
          <w:iCs/>
          <w:lang w:val="en-GB"/>
        </w:rPr>
        <w:t>Les rapporteurs spéciaux étatiques de l'ONU in E. Decaux, Les Nations Unies et les droits de l'homme</w:t>
      </w:r>
      <w:r>
        <w:rPr>
          <w:lang w:val="en-GB"/>
        </w:rPr>
        <w:t>, Pedone, París, 2005</w:t>
      </w:r>
    </w:p>
    <w:p w:rsidR="00000000" w:rsidRDefault="00000000">
      <w:pPr>
        <w:pStyle w:val="BodyText2"/>
        <w:spacing w:after="240"/>
        <w:ind w:left="567"/>
        <w:rPr>
          <w:i w:val="0"/>
          <w:iCs w:val="0"/>
          <w:sz w:val="24"/>
          <w:lang w:val="en-GB"/>
        </w:rPr>
      </w:pPr>
      <w:r>
        <w:rPr>
          <w:sz w:val="24"/>
          <w:lang w:val="en-GB"/>
        </w:rPr>
        <w:t>The Responsability of State and the Individual:  Controversial aspects of the right to democracy</w:t>
      </w:r>
      <w:r>
        <w:rPr>
          <w:i w:val="0"/>
          <w:iCs w:val="0"/>
          <w:sz w:val="24"/>
          <w:lang w:val="en-GB"/>
        </w:rPr>
        <w:t>, Thesaurus Acroasium, Thesalónica, 2004</w:t>
      </w:r>
    </w:p>
    <w:p w:rsidR="00000000" w:rsidRDefault="00000000">
      <w:pPr>
        <w:pStyle w:val="BodyText2"/>
        <w:spacing w:after="240"/>
        <w:ind w:left="567"/>
        <w:rPr>
          <w:i w:val="0"/>
          <w:iCs w:val="0"/>
          <w:sz w:val="24"/>
          <w:lang w:val="en-GB"/>
        </w:rPr>
      </w:pPr>
      <w:r>
        <w:rPr>
          <w:sz w:val="24"/>
          <w:lang w:val="en-GB"/>
        </w:rPr>
        <w:t>Taking Democracy Seriously:  The Normative Challenges to the International Legal System in S.Griller</w:t>
      </w:r>
      <w:r>
        <w:rPr>
          <w:i w:val="0"/>
          <w:iCs w:val="0"/>
          <w:sz w:val="24"/>
          <w:lang w:val="en-GB"/>
        </w:rPr>
        <w:t xml:space="preserve"> (eds, International Economic Governance and Non-Economic Concerns, Springer Vienna-New York, 2003 (coautora)</w:t>
      </w:r>
    </w:p>
    <w:p w:rsidR="00000000" w:rsidRDefault="00000000">
      <w:pPr>
        <w:widowControl w:val="0"/>
        <w:autoSpaceDE w:val="0"/>
        <w:autoSpaceDN w:val="0"/>
        <w:adjustRightInd w:val="0"/>
        <w:spacing w:after="240"/>
        <w:ind w:left="567"/>
      </w:pPr>
      <w:r>
        <w:rPr>
          <w:i/>
          <w:iCs/>
        </w:rPr>
        <w:t>Governaçao sem Governo:  O Desafio Normativo do Direito Internacional</w:t>
      </w:r>
      <w:r>
        <w:t xml:space="preserve"> (coautora) in A. Stone Sweet et al (ed) Cidadania e Novos Poderes numa Sociedade Global, Calouste Gulbekian, Lisboa, 2000, págs.19 a 39</w:t>
      </w:r>
    </w:p>
    <w:p w:rsidR="00000000" w:rsidRDefault="00000000">
      <w:pPr>
        <w:widowControl w:val="0"/>
        <w:autoSpaceDE w:val="0"/>
        <w:autoSpaceDN w:val="0"/>
        <w:adjustRightInd w:val="0"/>
        <w:spacing w:after="240"/>
        <w:ind w:left="567"/>
      </w:pPr>
      <w:r>
        <w:rPr>
          <w:i/>
          <w:iCs/>
        </w:rPr>
        <w:t>L’Europe Unie et l'Europe d'après le communisme:  rationalité et éthique de l'élargissement</w:t>
      </w:r>
      <w:r>
        <w:t xml:space="preserve">, in E. Barnavi, </w:t>
      </w:r>
      <w:r>
        <w:rPr>
          <w:i/>
          <w:iCs/>
        </w:rPr>
        <w:t>Les frontières de l 'Europe</w:t>
      </w:r>
      <w:r>
        <w:t>, Ed. de Bloeck, Wesmael, Bruselas, 2001</w:t>
      </w:r>
    </w:p>
    <w:p w:rsidR="00000000" w:rsidRDefault="00000000">
      <w:pPr>
        <w:widowControl w:val="0"/>
        <w:autoSpaceDE w:val="0"/>
        <w:autoSpaceDN w:val="0"/>
        <w:adjustRightInd w:val="0"/>
        <w:spacing w:after="240"/>
        <w:ind w:left="567"/>
        <w:rPr>
          <w:lang w:val="en-GB"/>
        </w:rPr>
      </w:pPr>
      <w:r>
        <w:rPr>
          <w:i/>
          <w:iCs/>
          <w:lang w:val="en-GB"/>
        </w:rPr>
        <w:t>Women and Legal Justice:  the European Context in Women and the Administration of Justice</w:t>
      </w:r>
      <w:r>
        <w:rPr>
          <w:lang w:val="en-GB"/>
        </w:rPr>
        <w:t>, Tokio, 2001</w:t>
      </w:r>
    </w:p>
    <w:p w:rsidR="00000000" w:rsidRDefault="00000000">
      <w:pPr>
        <w:widowControl w:val="0"/>
        <w:autoSpaceDE w:val="0"/>
        <w:autoSpaceDN w:val="0"/>
        <w:adjustRightInd w:val="0"/>
        <w:spacing w:after="240"/>
        <w:ind w:left="567"/>
        <w:rPr>
          <w:lang w:val="en-GB"/>
        </w:rPr>
      </w:pPr>
      <w:r>
        <w:rPr>
          <w:i/>
          <w:iCs/>
          <w:lang w:val="en-GB"/>
        </w:rPr>
        <w:t>Europe and its teleology.  Is there a Central-Eastern Vison?</w:t>
      </w:r>
      <w:r>
        <w:rPr>
          <w:lang w:val="en-GB"/>
        </w:rPr>
        <w:t xml:space="preserve"> in C. Jorges, Y. Meny, J. H. H.Weiler (eds.), </w:t>
      </w:r>
      <w:r>
        <w:rPr>
          <w:i/>
          <w:iCs/>
          <w:lang w:val="en-GB"/>
        </w:rPr>
        <w:t>What Kind of Constitution for What Kind of Polity, Responses to J. Fischer</w:t>
      </w:r>
      <w:r>
        <w:rPr>
          <w:lang w:val="en-GB"/>
        </w:rPr>
        <w:t>, European Institute Florence, Harvard School of Law, 2000</w:t>
      </w:r>
    </w:p>
    <w:p w:rsidR="00000000" w:rsidRDefault="00000000">
      <w:pPr>
        <w:widowControl w:val="0"/>
        <w:autoSpaceDE w:val="0"/>
        <w:autoSpaceDN w:val="0"/>
        <w:adjustRightInd w:val="0"/>
        <w:spacing w:after="240"/>
        <w:ind w:left="567"/>
        <w:rPr>
          <w:lang w:val="en-GB"/>
        </w:rPr>
      </w:pPr>
      <w:r>
        <w:rPr>
          <w:i/>
          <w:iCs/>
          <w:lang w:val="en-GB"/>
        </w:rPr>
        <w:t>Les critères politiques dans le Parteneriat avec les Pays d'Europe Centrale et Orientale</w:t>
      </w:r>
      <w:r>
        <w:rPr>
          <w:lang w:val="en-GB"/>
        </w:rPr>
        <w:t xml:space="preserve"> in M. F. Labouz (eds), </w:t>
      </w:r>
      <w:r>
        <w:rPr>
          <w:i/>
          <w:iCs/>
          <w:lang w:val="en-GB"/>
        </w:rPr>
        <w:t>Le Parteneriat de l'Union Européenne avec les Etats Tiers</w:t>
      </w:r>
      <w:r>
        <w:rPr>
          <w:lang w:val="en-GB"/>
        </w:rPr>
        <w:t>, Bruylant, Bruselas, 2000</w:t>
      </w:r>
    </w:p>
    <w:p w:rsidR="00000000" w:rsidRDefault="00000000">
      <w:pPr>
        <w:widowControl w:val="0"/>
        <w:autoSpaceDE w:val="0"/>
        <w:autoSpaceDN w:val="0"/>
        <w:adjustRightInd w:val="0"/>
        <w:spacing w:after="240"/>
        <w:ind w:left="567"/>
      </w:pPr>
      <w:r>
        <w:rPr>
          <w:i/>
          <w:iCs/>
        </w:rPr>
        <w:t>La prévention et la répression du génocide et la conception sur la justice:  le droit international entre lege ferenda et utopie</w:t>
      </w:r>
      <w:r>
        <w:t xml:space="preserve"> in, K. Bustany, D. Dormoy (eds), Génocide(s), Ed. Bruylant, Bruselas, 1999</w:t>
      </w:r>
    </w:p>
    <w:p w:rsidR="00000000" w:rsidRDefault="00000000">
      <w:pPr>
        <w:widowControl w:val="0"/>
        <w:autoSpaceDE w:val="0"/>
        <w:autoSpaceDN w:val="0"/>
        <w:adjustRightInd w:val="0"/>
        <w:spacing w:after="240"/>
        <w:ind w:left="567"/>
      </w:pPr>
      <w:r>
        <w:rPr>
          <w:i/>
          <w:iCs/>
        </w:rPr>
        <w:t>Ne diritto ne potere, overe quando il semipresidenzialisme passa all'Est</w:t>
      </w:r>
      <w:r>
        <w:t xml:space="preserve"> (coautora) in A. Giovannelli (ed) </w:t>
      </w:r>
      <w:r>
        <w:rPr>
          <w:i/>
          <w:iCs/>
        </w:rPr>
        <w:t>Il semipresidentialismo:  dall'arcipelago europeo al dibattito italiano</w:t>
      </w:r>
      <w:r>
        <w:t>, Gianpichelli, Turín, 1999</w:t>
      </w:r>
    </w:p>
    <w:p w:rsidR="00000000" w:rsidRDefault="00000000">
      <w:pPr>
        <w:widowControl w:val="0"/>
        <w:autoSpaceDE w:val="0"/>
        <w:autoSpaceDN w:val="0"/>
        <w:adjustRightInd w:val="0"/>
        <w:spacing w:after="240"/>
        <w:ind w:left="567"/>
        <w:rPr>
          <w:lang w:val="en-GB"/>
        </w:rPr>
      </w:pPr>
      <w:r>
        <w:rPr>
          <w:i/>
          <w:iCs/>
        </w:rPr>
        <w:t xml:space="preserve">De ce intelectualul est-european îl preferă pe Hayek lui Aron?  </w:t>
      </w:r>
      <w:r>
        <w:rPr>
          <w:lang w:val="en-GB"/>
        </w:rPr>
        <w:t>(</w:t>
      </w:r>
      <w:r>
        <w:rPr>
          <w:i/>
          <w:iCs/>
          <w:lang w:val="en-GB"/>
        </w:rPr>
        <w:t>The Raymond Aron's legacy in Eastern Europe in R. Aron</w:t>
      </w:r>
      <w:r>
        <w:rPr>
          <w:lang w:val="en-GB"/>
        </w:rPr>
        <w:t xml:space="preserve">, </w:t>
      </w:r>
      <w:r>
        <w:rPr>
          <w:i/>
          <w:iCs/>
          <w:lang w:val="en-GB"/>
        </w:rPr>
        <w:t>Un spectator angajat (Le Spectateur engagé)</w:t>
      </w:r>
      <w:r>
        <w:rPr>
          <w:lang w:val="en-GB"/>
        </w:rPr>
        <w:t xml:space="preserve"> (commented ed), Nemira Publishing House, Bucarest, 1999</w:t>
      </w:r>
    </w:p>
    <w:p w:rsidR="00000000" w:rsidRDefault="00000000">
      <w:pPr>
        <w:widowControl w:val="0"/>
        <w:autoSpaceDE w:val="0"/>
        <w:autoSpaceDN w:val="0"/>
        <w:adjustRightInd w:val="0"/>
        <w:spacing w:after="240"/>
        <w:ind w:left="567"/>
        <w:rPr>
          <w:lang w:val="en-GB"/>
        </w:rPr>
      </w:pPr>
      <w:r>
        <w:rPr>
          <w:lang w:val="en-GB"/>
        </w:rPr>
        <w:t>"</w:t>
      </w:r>
      <w:r>
        <w:rPr>
          <w:i/>
          <w:iCs/>
          <w:lang w:val="en-GB"/>
        </w:rPr>
        <w:t>Rule of Law and Moral Law in International Relations:  Common Sense, Political Realism, Scepticism</w:t>
      </w:r>
      <w:r>
        <w:rPr>
          <w:lang w:val="en-GB"/>
        </w:rPr>
        <w:t xml:space="preserve">" in R. Gerin, P. Jedlikova(eds) </w:t>
      </w:r>
      <w:r>
        <w:rPr>
          <w:i/>
          <w:iCs/>
          <w:lang w:val="en-GB"/>
        </w:rPr>
        <w:t>A Decade of Transformation</w:t>
      </w:r>
      <w:r>
        <w:rPr>
          <w:lang w:val="en-GB"/>
        </w:rPr>
        <w:t>, IWM, Viena, 1999</w:t>
      </w:r>
    </w:p>
    <w:p w:rsidR="00000000" w:rsidRDefault="00000000">
      <w:pPr>
        <w:widowControl w:val="0"/>
        <w:autoSpaceDE w:val="0"/>
        <w:autoSpaceDN w:val="0"/>
        <w:adjustRightInd w:val="0"/>
        <w:spacing w:after="240"/>
        <w:ind w:left="567"/>
        <w:rPr>
          <w:lang w:val="en-GB"/>
        </w:rPr>
      </w:pPr>
      <w:r>
        <w:rPr>
          <w:lang w:val="en-GB"/>
        </w:rPr>
        <w:t>"</w:t>
      </w:r>
      <w:r>
        <w:rPr>
          <w:i/>
          <w:iCs/>
          <w:lang w:val="en-GB"/>
        </w:rPr>
        <w:t>Manifestul Partidului Comunist, Totalitarismul, Statul de drept posttotalitar, trei feţe ale refuzului modernităţii politice" (The Manifesto of the Communist Party, Totalitarism and Post</w:t>
      </w:r>
      <w:r>
        <w:rPr>
          <w:i/>
          <w:iCs/>
          <w:lang w:val="en-GB"/>
        </w:rPr>
        <w:noBreakHyphen/>
        <w:t>Totalitarian Rule of Law - Three Dimensions of Political Modernity Rejection) in Karl Marx, F. Engels, Manifestul Partidului Comunist (Manifesto of the Communist Party)</w:t>
      </w:r>
      <w:r>
        <w:rPr>
          <w:lang w:val="en-GB"/>
        </w:rPr>
        <w:t xml:space="preserve"> (commented Ed), Nemira Publishing House, Bucarest, 1998</w:t>
      </w:r>
    </w:p>
    <w:p w:rsidR="00000000" w:rsidRDefault="00000000">
      <w:pPr>
        <w:widowControl w:val="0"/>
        <w:autoSpaceDE w:val="0"/>
        <w:autoSpaceDN w:val="0"/>
        <w:adjustRightInd w:val="0"/>
        <w:spacing w:after="240"/>
        <w:ind w:left="567"/>
        <w:rPr>
          <w:lang w:val="en-GB"/>
        </w:rPr>
      </w:pPr>
      <w:r>
        <w:rPr>
          <w:lang w:val="en-GB"/>
        </w:rPr>
        <w:t>"</w:t>
      </w:r>
      <w:r>
        <w:rPr>
          <w:i/>
          <w:iCs/>
          <w:lang w:val="en-GB"/>
        </w:rPr>
        <w:t>Karl Popper şi răspunderea intelectualilor în postcomunism" (Karl Popper and the intellectuals responsability in post-Communism) in K. Popper, Lecţia acestui secol (La lezzione di questo siecolo)</w:t>
      </w:r>
      <w:r>
        <w:rPr>
          <w:lang w:val="en-GB"/>
        </w:rPr>
        <w:t xml:space="preserve"> (commented Ed), Bucharest, Nemira Publishing House, Bucarest, 1998</w:t>
      </w:r>
    </w:p>
    <w:p w:rsidR="00000000" w:rsidRDefault="00000000">
      <w:pPr>
        <w:widowControl w:val="0"/>
        <w:autoSpaceDE w:val="0"/>
        <w:autoSpaceDN w:val="0"/>
        <w:adjustRightInd w:val="0"/>
        <w:spacing w:after="240"/>
        <w:ind w:left="567"/>
        <w:rPr>
          <w:lang w:val="en-GB"/>
        </w:rPr>
      </w:pPr>
      <w:r>
        <w:rPr>
          <w:lang w:val="en-GB"/>
        </w:rPr>
        <w:t>"</w:t>
      </w:r>
      <w:r>
        <w:rPr>
          <w:i/>
          <w:iCs/>
          <w:lang w:val="en-GB"/>
        </w:rPr>
        <w:t>De l'histoire des mentalités aux études politiques:  l'histoire de la rencontre" in Pouvoir et mentalités, Mélanges en honneur d'Alexandru Duţu</w:t>
      </w:r>
      <w:r>
        <w:rPr>
          <w:lang w:val="en-GB"/>
        </w:rPr>
        <w:t>, Babel Publishing House, 1999</w:t>
      </w:r>
    </w:p>
    <w:p w:rsidR="00000000" w:rsidRDefault="00000000">
      <w:pPr>
        <w:keepNext/>
        <w:widowControl w:val="0"/>
        <w:autoSpaceDE w:val="0"/>
        <w:autoSpaceDN w:val="0"/>
        <w:adjustRightInd w:val="0"/>
        <w:spacing w:after="240"/>
        <w:rPr>
          <w:b/>
          <w:bCs/>
        </w:rPr>
      </w:pPr>
      <w:r>
        <w:rPr>
          <w:b/>
          <w:lang w:val="en-GB"/>
        </w:rPr>
        <w:tab/>
      </w:r>
      <w:r>
        <w:rPr>
          <w:b/>
        </w:rPr>
        <w:t>Artículos en revistas</w:t>
      </w:r>
    </w:p>
    <w:p w:rsidR="00000000" w:rsidRDefault="00000000">
      <w:pPr>
        <w:widowControl w:val="0"/>
        <w:autoSpaceDE w:val="0"/>
        <w:autoSpaceDN w:val="0"/>
        <w:adjustRightInd w:val="0"/>
        <w:spacing w:after="240"/>
        <w:ind w:left="567"/>
      </w:pPr>
      <w:r>
        <w:t>"</w:t>
      </w:r>
      <w:r>
        <w:rPr>
          <w:i/>
          <w:iCs/>
        </w:rPr>
        <w:t>Crearea unui Tribunal International pentru fosta Iugoslavie</w:t>
      </w:r>
      <w:r>
        <w:t xml:space="preserve">" (La creación de un Tribunal Penal Internacional para la antigua Yugoslavia), </w:t>
      </w:r>
      <w:r>
        <w:rPr>
          <w:i/>
          <w:iCs/>
        </w:rPr>
        <w:t>Revista romană de drept umanitar</w:t>
      </w:r>
      <w:r>
        <w:t xml:space="preserve"> (Revista rumana de derecho humanitario), 1/1995</w:t>
      </w:r>
    </w:p>
    <w:p w:rsidR="00000000" w:rsidRDefault="00000000">
      <w:pPr>
        <w:widowControl w:val="0"/>
        <w:autoSpaceDE w:val="0"/>
        <w:autoSpaceDN w:val="0"/>
        <w:adjustRightInd w:val="0"/>
        <w:spacing w:after="240"/>
        <w:ind w:left="567"/>
      </w:pPr>
      <w:r>
        <w:t>"</w:t>
      </w:r>
      <w:r>
        <w:rPr>
          <w:i/>
          <w:iCs/>
        </w:rPr>
        <w:t>Independenţa şi imparţialitatea justiţiei în Convenţia Europeană a Drepturilor Omului</w:t>
      </w:r>
      <w:r>
        <w:t xml:space="preserve">" (La independencia y la imparcialidad de la justicia en la Convención Europea de Derechos Humanos), </w:t>
      </w:r>
      <w:r>
        <w:rPr>
          <w:i/>
          <w:iCs/>
        </w:rPr>
        <w:t>Revista Romană de Drepturile Omului</w:t>
      </w:r>
      <w:r>
        <w:t xml:space="preserve"> (Revista rumana de derechos humanos), 10/1995</w:t>
      </w:r>
    </w:p>
    <w:p w:rsidR="00000000" w:rsidRDefault="00000000">
      <w:pPr>
        <w:widowControl w:val="0"/>
        <w:autoSpaceDE w:val="0"/>
        <w:autoSpaceDN w:val="0"/>
        <w:adjustRightInd w:val="0"/>
        <w:spacing w:after="240"/>
        <w:ind w:left="567"/>
      </w:pPr>
      <w:r>
        <w:t>"</w:t>
      </w:r>
      <w:r>
        <w:rPr>
          <w:i/>
          <w:iCs/>
        </w:rPr>
        <w:t>NATO:  alianţă sau concert de naţiuni?</w:t>
      </w:r>
      <w:r>
        <w:t>" (la OTAN:  ¿alianza o concierto de naciones?), Sfera Politicii, 40/1996</w:t>
      </w:r>
    </w:p>
    <w:p w:rsidR="00000000" w:rsidRDefault="00000000">
      <w:pPr>
        <w:widowControl w:val="0"/>
        <w:autoSpaceDE w:val="0"/>
        <w:autoSpaceDN w:val="0"/>
        <w:adjustRightInd w:val="0"/>
        <w:spacing w:after="240"/>
        <w:ind w:left="567"/>
      </w:pPr>
      <w:r>
        <w:t>"</w:t>
      </w:r>
      <w:r>
        <w:rPr>
          <w:i/>
          <w:iCs/>
        </w:rPr>
        <w:t>Recomandarea 1201 şi interpretările ei</w:t>
      </w:r>
      <w:r>
        <w:t>" (La Recomendación 1201 de la Asamblea Parlamentaria del Consejo de Europa sobre las cuestiones relativas a las minorías y sus interpretaciones), Sfera Politicii, 41/1996</w:t>
      </w:r>
    </w:p>
    <w:p w:rsidR="00000000" w:rsidRDefault="00000000">
      <w:pPr>
        <w:widowControl w:val="0"/>
        <w:autoSpaceDE w:val="0"/>
        <w:autoSpaceDN w:val="0"/>
        <w:adjustRightInd w:val="0"/>
        <w:spacing w:after="240"/>
        <w:ind w:left="567"/>
      </w:pPr>
      <w:r>
        <w:t>"</w:t>
      </w:r>
      <w:r>
        <w:rPr>
          <w:i/>
          <w:iCs/>
        </w:rPr>
        <w:t>Raidurile in Irak şi hegemonismul american</w:t>
      </w:r>
      <w:r>
        <w:t>" (Los ataques aéreos de los Estados Unidos de América en Iraq y la política extranjera de los Estados Unidos de América), Sfera Politicii, 42/1996</w:t>
      </w:r>
    </w:p>
    <w:p w:rsidR="00000000" w:rsidRDefault="00000000">
      <w:pPr>
        <w:widowControl w:val="0"/>
        <w:autoSpaceDE w:val="0"/>
        <w:autoSpaceDN w:val="0"/>
        <w:adjustRightInd w:val="0"/>
        <w:spacing w:after="240"/>
        <w:ind w:left="567"/>
      </w:pPr>
      <w:r>
        <w:rPr>
          <w:lang w:val="en-GB"/>
        </w:rPr>
        <w:t>"</w:t>
      </w:r>
      <w:r>
        <w:rPr>
          <w:i/>
          <w:iCs/>
          <w:lang w:val="en-GB"/>
        </w:rPr>
        <w:t>Ce pot liberalii?</w:t>
      </w:r>
      <w:r>
        <w:rPr>
          <w:lang w:val="en-GB"/>
        </w:rPr>
        <w:t xml:space="preserve">" </w:t>
      </w:r>
      <w:r>
        <w:t>(¿Qué pasa con los liberales?), Sfera Politicii, 45/1996</w:t>
      </w:r>
    </w:p>
    <w:p w:rsidR="00000000" w:rsidRDefault="00000000">
      <w:pPr>
        <w:widowControl w:val="0"/>
        <w:autoSpaceDE w:val="0"/>
        <w:autoSpaceDN w:val="0"/>
        <w:adjustRightInd w:val="0"/>
        <w:spacing w:after="240"/>
        <w:ind w:left="567"/>
      </w:pPr>
      <w:r>
        <w:t>"</w:t>
      </w:r>
      <w:r>
        <w:rPr>
          <w:i/>
          <w:iCs/>
        </w:rPr>
        <w:t>Le pouvoir interpretatif du Conseil de sécurité</w:t>
      </w:r>
      <w:r>
        <w:t>", Revista rumana de ciencias jurídicas, 1/1996</w:t>
      </w:r>
    </w:p>
    <w:p w:rsidR="00000000" w:rsidRDefault="00000000">
      <w:pPr>
        <w:widowControl w:val="0"/>
        <w:autoSpaceDE w:val="0"/>
        <w:autoSpaceDN w:val="0"/>
        <w:adjustRightInd w:val="0"/>
        <w:spacing w:after="240"/>
        <w:ind w:left="567"/>
      </w:pPr>
      <w:r>
        <w:t>"</w:t>
      </w:r>
      <w:r>
        <w:rPr>
          <w:i/>
          <w:iCs/>
        </w:rPr>
        <w:t>Sofism şi drept international</w:t>
      </w:r>
      <w:r>
        <w:t>" (Sofisma y derecho internacional), Polis, 2/1996</w:t>
      </w:r>
    </w:p>
    <w:p w:rsidR="00000000" w:rsidRDefault="00000000">
      <w:pPr>
        <w:widowControl w:val="0"/>
        <w:autoSpaceDE w:val="0"/>
        <w:autoSpaceDN w:val="0"/>
        <w:adjustRightInd w:val="0"/>
        <w:spacing w:after="240"/>
        <w:ind w:left="567"/>
      </w:pPr>
      <w:r>
        <w:t>"</w:t>
      </w:r>
      <w:r>
        <w:rPr>
          <w:i/>
          <w:iCs/>
        </w:rPr>
        <w:t>Politica externă a Romaniei faţă de NATO</w:t>
      </w:r>
      <w:r>
        <w:t>" (La política exterior de Rumania en relación con la OTAN), Polis, 1/1997</w:t>
      </w:r>
    </w:p>
    <w:p w:rsidR="00000000" w:rsidRDefault="00000000">
      <w:pPr>
        <w:widowControl w:val="0"/>
        <w:autoSpaceDE w:val="0"/>
        <w:autoSpaceDN w:val="0"/>
        <w:adjustRightInd w:val="0"/>
        <w:spacing w:after="240"/>
        <w:ind w:left="567"/>
      </w:pPr>
      <w:r>
        <w:t>"</w:t>
      </w:r>
      <w:r>
        <w:rPr>
          <w:i/>
          <w:iCs/>
        </w:rPr>
        <w:t>Disputa liberalilor:  cîteva consideraţii asupra analizei filosofice a relaţiilor internaţionale</w:t>
      </w:r>
      <w:r>
        <w:t>" (La controversia liberal:  Observaciones sobre el análisis filosófico de las relaciones internacionales), Polis, 3/1997</w:t>
      </w:r>
    </w:p>
    <w:p w:rsidR="00000000" w:rsidRDefault="00000000">
      <w:pPr>
        <w:widowControl w:val="0"/>
        <w:autoSpaceDE w:val="0"/>
        <w:autoSpaceDN w:val="0"/>
        <w:adjustRightInd w:val="0"/>
        <w:spacing w:after="240"/>
        <w:ind w:left="567"/>
      </w:pPr>
      <w:r>
        <w:t>"</w:t>
      </w:r>
      <w:r>
        <w:rPr>
          <w:i/>
          <w:iCs/>
        </w:rPr>
        <w:t>Stiinţa politică şi politica:  Wertfreiheit şi Genealogie</w:t>
      </w:r>
      <w:r>
        <w:t>" (Ciencias políticas y política:  Wertfreiheit y genealogía), Polis, 4/1997</w:t>
      </w:r>
    </w:p>
    <w:p w:rsidR="00000000" w:rsidRDefault="00000000">
      <w:pPr>
        <w:widowControl w:val="0"/>
        <w:autoSpaceDE w:val="0"/>
        <w:autoSpaceDN w:val="0"/>
        <w:adjustRightInd w:val="0"/>
        <w:spacing w:after="240"/>
        <w:ind w:left="567"/>
      </w:pPr>
      <w:r>
        <w:rPr>
          <w:i/>
          <w:iCs/>
        </w:rPr>
        <w:t>Dreptul International si democratia</w:t>
      </w:r>
      <w:r>
        <w:t xml:space="preserve"> (Derecho internacional y democracia), Revista rumana de derecho internacional (aún no publicado) </w:t>
      </w:r>
    </w:p>
    <w:p w:rsidR="00000000" w:rsidRDefault="00000000">
      <w:pPr>
        <w:widowControl w:val="0"/>
        <w:autoSpaceDE w:val="0"/>
        <w:autoSpaceDN w:val="0"/>
        <w:adjustRightInd w:val="0"/>
        <w:spacing w:after="240"/>
        <w:ind w:left="567"/>
      </w:pPr>
      <w:r>
        <w:rPr>
          <w:i/>
          <w:iCs/>
        </w:rPr>
        <w:t>European Tradition and European Society of International:  some remarks about the totalitarian legacy</w:t>
      </w:r>
      <w:r>
        <w:t xml:space="preserve">, </w:t>
      </w:r>
      <w:r>
        <w:rPr>
          <w:i/>
          <w:iCs/>
        </w:rPr>
        <w:t xml:space="preserve">Anuario báltico de derecho internacional </w:t>
      </w:r>
      <w:r>
        <w:t xml:space="preserve">(se publicará en 2006) </w:t>
      </w:r>
    </w:p>
    <w:p w:rsidR="00000000" w:rsidRDefault="00000000">
      <w:pPr>
        <w:spacing w:after="240"/>
        <w:rPr>
          <w:b/>
          <w:bCs/>
        </w:rPr>
      </w:pPr>
      <w:r>
        <w:rPr>
          <w:b/>
          <w:bCs/>
        </w:rPr>
        <w:t>Documentos de trabajo e informes para las Naciones Unidas</w:t>
      </w:r>
    </w:p>
    <w:p w:rsidR="00000000" w:rsidRDefault="00000000">
      <w:pPr>
        <w:spacing w:after="240"/>
        <w:ind w:left="567"/>
      </w:pPr>
      <w:r>
        <w:t xml:space="preserve">Informes sobre la situación de los derechos humanos en la República Democrática del Congo (2002, 2003, 2004) </w:t>
      </w:r>
    </w:p>
    <w:p w:rsidR="00000000" w:rsidRDefault="00000000">
      <w:pPr>
        <w:spacing w:after="240"/>
        <w:ind w:left="567"/>
      </w:pPr>
      <w:r>
        <w:t>Documentos de trabajo e informes sobre los derechos humanos y el genoma humano (2002, 2003, 2004, 2005)</w:t>
      </w:r>
    </w:p>
    <w:p w:rsidR="00000000" w:rsidRDefault="00000000">
      <w:pPr>
        <w:spacing w:after="240"/>
        <w:ind w:left="567"/>
      </w:pPr>
      <w:r>
        <w:t>Documento de trabajo sobre la normativa y los pueblos indígenas (2003)</w:t>
      </w:r>
    </w:p>
    <w:p w:rsidR="00000000" w:rsidRDefault="00000000">
      <w:pPr>
        <w:spacing w:after="240"/>
        <w:ind w:left="567"/>
      </w:pPr>
      <w:r>
        <w:t xml:space="preserve">Documento de trabajo sobre el libre consentimiento fundamentado previo de los pueblos indígenas - Con la Fundación Tentebba (2004, 2005) </w:t>
      </w:r>
    </w:p>
    <w:p w:rsidR="00000000" w:rsidRDefault="00000000">
      <w:pPr>
        <w:spacing w:after="240"/>
        <w:ind w:left="567"/>
      </w:pPr>
      <w:r>
        <w:t xml:space="preserve">Documentos de trabajo e informes sobre la pobreza extrema (con el Grupo de Trabajo sobre la Pobreza Extrema) (2003, 2004, 2005) </w:t>
      </w:r>
    </w:p>
    <w:p w:rsidR="00000000" w:rsidRDefault="00000000">
      <w:pPr>
        <w:spacing w:after="240"/>
        <w:ind w:left="567"/>
      </w:pPr>
      <w:r>
        <w:t xml:space="preserve">Documento de trabajo sobre los agentes no estatales y los derechos humanos (coautora) (2005) </w:t>
      </w:r>
    </w:p>
    <w:p w:rsidR="00000000" w:rsidRDefault="00000000">
      <w:pPr>
        <w:widowControl w:val="0"/>
        <w:autoSpaceDE w:val="0"/>
        <w:autoSpaceDN w:val="0"/>
        <w:adjustRightInd w:val="0"/>
        <w:spacing w:after="240"/>
      </w:pPr>
      <w:r>
        <w:rPr>
          <w:b/>
          <w:bCs/>
        </w:rPr>
        <w:t>Idiomas</w:t>
      </w:r>
    </w:p>
    <w:p w:rsidR="00000000" w:rsidRDefault="00000000">
      <w:pPr>
        <w:widowControl w:val="0"/>
        <w:autoSpaceDE w:val="0"/>
        <w:autoSpaceDN w:val="0"/>
        <w:adjustRightInd w:val="0"/>
        <w:spacing w:after="240"/>
        <w:ind w:left="567"/>
      </w:pPr>
      <w:r>
        <w:t xml:space="preserve">Rumano (lengua materna), francés (lo habla con fluidez), inglés (lo habla con fluidez), español (lo habla bastante bien), alemán (lo comprende), italiano (lo comprende) </w:t>
      </w:r>
    </w:p>
    <w:p w:rsidR="00000000" w:rsidRDefault="00000000">
      <w:pPr>
        <w:spacing w:after="240"/>
        <w:jc w:val="center"/>
        <w:rPr>
          <w:b/>
          <w:bCs/>
        </w:rPr>
      </w:pPr>
      <w:r>
        <w:br w:type="page"/>
      </w:r>
      <w:r>
        <w:rPr>
          <w:b/>
          <w:bCs/>
        </w:rPr>
        <w:t>MURARGY, Murade Isaac Miguigy</w:t>
      </w:r>
    </w:p>
    <w:p w:rsidR="00000000" w:rsidRDefault="00000000">
      <w:pPr>
        <w:tabs>
          <w:tab w:val="left" w:pos="2400"/>
        </w:tabs>
        <w:spacing w:after="240"/>
      </w:pPr>
      <w:r>
        <w:rPr>
          <w:b/>
          <w:bCs/>
        </w:rPr>
        <w:t>Fecha de nacimiento:</w:t>
      </w:r>
      <w:r>
        <w:rPr>
          <w:b/>
          <w:bCs/>
        </w:rPr>
        <w:tab/>
      </w:r>
      <w:r>
        <w:t>10 de mayo de 1946</w:t>
      </w:r>
    </w:p>
    <w:p w:rsidR="00000000" w:rsidRDefault="00000000">
      <w:pPr>
        <w:tabs>
          <w:tab w:val="left" w:pos="2400"/>
        </w:tabs>
        <w:spacing w:after="240"/>
        <w:rPr>
          <w:b/>
          <w:bCs/>
        </w:rPr>
      </w:pPr>
      <w:r>
        <w:rPr>
          <w:b/>
          <w:bCs/>
        </w:rPr>
        <w:t>Lugar de nacimiento:</w:t>
      </w:r>
      <w:r>
        <w:rPr>
          <w:b/>
          <w:bCs/>
        </w:rPr>
        <w:tab/>
      </w:r>
      <w:r>
        <w:t>Manjacaze - Provincia de Gaza - Sur de Mozambique</w:t>
      </w:r>
    </w:p>
    <w:p w:rsidR="00000000" w:rsidRDefault="00000000">
      <w:pPr>
        <w:tabs>
          <w:tab w:val="left" w:pos="2400"/>
        </w:tabs>
        <w:spacing w:after="240"/>
      </w:pPr>
      <w:r>
        <w:rPr>
          <w:b/>
          <w:bCs/>
        </w:rPr>
        <w:t>Nacionalidad:</w:t>
      </w:r>
      <w:r>
        <w:rPr>
          <w:b/>
          <w:bCs/>
        </w:rPr>
        <w:tab/>
      </w:r>
      <w:r>
        <w:t>Mozambiqueña</w:t>
      </w:r>
    </w:p>
    <w:p w:rsidR="00000000" w:rsidRDefault="00000000">
      <w:pPr>
        <w:tabs>
          <w:tab w:val="left" w:pos="2400"/>
        </w:tabs>
        <w:spacing w:after="240"/>
        <w:rPr>
          <w:b/>
          <w:bCs/>
        </w:rPr>
      </w:pPr>
      <w:r>
        <w:rPr>
          <w:b/>
          <w:bCs/>
        </w:rPr>
        <w:t>Títulos académicos:</w:t>
      </w:r>
      <w:r>
        <w:rPr>
          <w:b/>
          <w:bCs/>
        </w:rPr>
        <w:tab/>
      </w:r>
      <w:r>
        <w:t>Maestría en derecho, Facultad de Derecho de la Universidad de Lisboa</w:t>
      </w:r>
    </w:p>
    <w:p w:rsidR="00000000" w:rsidRDefault="00000000">
      <w:pPr>
        <w:spacing w:after="240"/>
        <w:rPr>
          <w:b/>
          <w:bCs/>
        </w:rPr>
      </w:pPr>
      <w:r>
        <w:rPr>
          <w:b/>
          <w:bCs/>
        </w:rPr>
        <w:t>Carrera diplomática</w:t>
      </w:r>
    </w:p>
    <w:p w:rsidR="00000000" w:rsidRDefault="00000000">
      <w:pPr>
        <w:spacing w:after="220"/>
        <w:ind w:left="1361" w:hanging="1361"/>
      </w:pPr>
      <w:r>
        <w:t>1976:</w:t>
      </w:r>
      <w:r>
        <w:tab/>
        <w:t>Ingreso al Ministerio de Relaciones Exteriores como Consejero Jurídico</w:t>
      </w:r>
    </w:p>
    <w:p w:rsidR="00000000" w:rsidRDefault="00000000">
      <w:pPr>
        <w:spacing w:after="220"/>
        <w:ind w:left="1361" w:hanging="1361"/>
      </w:pPr>
      <w:r>
        <w:t>1980:</w:t>
      </w:r>
      <w:r>
        <w:tab/>
        <w:t>Promoción al cargo de Embajador</w:t>
      </w:r>
    </w:p>
    <w:p w:rsidR="00000000" w:rsidRDefault="00000000">
      <w:pPr>
        <w:spacing w:after="220"/>
        <w:ind w:left="1361" w:hanging="1361"/>
      </w:pPr>
      <w:r>
        <w:t>1980-1983:</w:t>
      </w:r>
      <w:r>
        <w:tab/>
        <w:t>Director de Asuntos Jurídicos y Consulares</w:t>
      </w:r>
    </w:p>
    <w:p w:rsidR="00000000" w:rsidRDefault="00000000">
      <w:pPr>
        <w:spacing w:after="220"/>
        <w:ind w:left="1361" w:hanging="1361"/>
      </w:pPr>
      <w:r>
        <w:t>1980:</w:t>
      </w:r>
      <w:r>
        <w:tab/>
        <w:t>Jefe de Protocolo en diversas ocasiones</w:t>
      </w:r>
    </w:p>
    <w:p w:rsidR="00000000" w:rsidRDefault="00000000">
      <w:pPr>
        <w:spacing w:after="220"/>
        <w:ind w:left="1361" w:hanging="1361"/>
      </w:pPr>
      <w:r>
        <w:t>1983-1985:</w:t>
      </w:r>
      <w:r>
        <w:tab/>
        <w:t>Director encargado de las organizaciones y conferencias internacionales</w:t>
      </w:r>
    </w:p>
    <w:p w:rsidR="00000000" w:rsidRDefault="00000000">
      <w:pPr>
        <w:spacing w:after="220"/>
        <w:ind w:left="1361" w:hanging="1361"/>
      </w:pPr>
      <w:r>
        <w:t>1985-1995:</w:t>
      </w:r>
      <w:r>
        <w:tab/>
        <w:t>Embajador en Francia y en la UNESCO</w:t>
      </w:r>
    </w:p>
    <w:p w:rsidR="00000000" w:rsidRDefault="00000000">
      <w:pPr>
        <w:spacing w:after="220"/>
        <w:ind w:left="1361" w:hanging="1361"/>
        <w:rPr>
          <w:lang w:val="es-ES_tradnl"/>
        </w:rPr>
      </w:pPr>
      <w:r>
        <w:t>1985-1995:</w:t>
      </w:r>
      <w:r>
        <w:tab/>
        <w:t xml:space="preserve">Embajador no residente en Suiza, Alemania, las Naciones Unidas en Ginebra, el Irán, el Gabón, </w:t>
      </w:r>
      <w:r>
        <w:rPr>
          <w:lang w:val="es-ES_tradnl"/>
        </w:rPr>
        <w:t>Côte d'Ivoire, Túnez, el Senegal y Palestina</w:t>
      </w:r>
    </w:p>
    <w:p w:rsidR="00000000" w:rsidRDefault="00000000">
      <w:pPr>
        <w:spacing w:after="220"/>
        <w:ind w:left="1361" w:hanging="1361"/>
        <w:rPr>
          <w:lang w:val="es-ES_tradnl"/>
        </w:rPr>
      </w:pPr>
      <w:r>
        <w:rPr>
          <w:lang w:val="es-ES_tradnl"/>
        </w:rPr>
        <w:t>1995:</w:t>
      </w:r>
      <w:r>
        <w:rPr>
          <w:lang w:val="es-ES_tradnl"/>
        </w:rPr>
        <w:tab/>
        <w:t>Secretario General de la Presidencia de la República con rango de Ministro</w:t>
      </w:r>
    </w:p>
    <w:p w:rsidR="00000000" w:rsidRDefault="00000000">
      <w:pPr>
        <w:spacing w:after="220"/>
        <w:ind w:left="1361" w:hanging="1361"/>
        <w:rPr>
          <w:lang w:val="es-ES_tradnl"/>
        </w:rPr>
      </w:pPr>
      <w:r>
        <w:rPr>
          <w:lang w:val="es-ES_tradnl"/>
        </w:rPr>
        <w:t>2006:</w:t>
      </w:r>
      <w:r>
        <w:rPr>
          <w:lang w:val="es-ES_tradnl"/>
        </w:rPr>
        <w:tab/>
        <w:t>Embajador de Mozambique en el Brasil</w:t>
      </w:r>
    </w:p>
    <w:p w:rsidR="00000000" w:rsidRDefault="00000000">
      <w:pPr>
        <w:spacing w:after="220"/>
        <w:rPr>
          <w:b/>
          <w:bCs/>
          <w:lang w:val="es-ES_tradnl"/>
        </w:rPr>
      </w:pPr>
      <w:r>
        <w:rPr>
          <w:b/>
          <w:bCs/>
          <w:lang w:val="es-ES_tradnl"/>
        </w:rPr>
        <w:t>Conferencias internacionales</w:t>
      </w:r>
    </w:p>
    <w:p w:rsidR="00000000" w:rsidRDefault="00000000">
      <w:pPr>
        <w:spacing w:after="220"/>
        <w:ind w:left="1361" w:hanging="1361"/>
        <w:rPr>
          <w:lang w:val="es-ES_tradnl"/>
        </w:rPr>
      </w:pPr>
      <w:r>
        <w:t>1978-1979:</w:t>
      </w:r>
      <w:r>
        <w:tab/>
      </w:r>
      <w:r>
        <w:rPr>
          <w:lang w:val="es-ES_tradnl"/>
        </w:rPr>
        <w:t>Reuniones Cumbre de la OUA</w:t>
      </w:r>
    </w:p>
    <w:p w:rsidR="00000000" w:rsidRDefault="00000000">
      <w:pPr>
        <w:spacing w:after="220"/>
        <w:ind w:left="1361" w:hanging="1361"/>
        <w:rPr>
          <w:lang w:val="es-ES_tradnl"/>
        </w:rPr>
      </w:pPr>
      <w:r>
        <w:rPr>
          <w:lang w:val="es-ES_tradnl"/>
        </w:rPr>
        <w:t>1977-1984:</w:t>
      </w:r>
      <w:r>
        <w:rPr>
          <w:lang w:val="es-ES_tradnl"/>
        </w:rPr>
        <w:tab/>
        <w:t>Asamblea General de las Naciones Unidas - Primera, Quinta y Sexta Comisiones</w:t>
      </w:r>
    </w:p>
    <w:p w:rsidR="00000000" w:rsidRDefault="00000000">
      <w:pPr>
        <w:spacing w:after="220"/>
        <w:ind w:left="1361" w:hanging="1361"/>
        <w:rPr>
          <w:lang w:val="es-ES_tradnl"/>
        </w:rPr>
      </w:pPr>
      <w:r>
        <w:rPr>
          <w:lang w:val="es-ES_tradnl"/>
        </w:rPr>
        <w:t>1977-1984:</w:t>
      </w:r>
      <w:r>
        <w:rPr>
          <w:lang w:val="es-ES_tradnl"/>
        </w:rPr>
        <w:tab/>
        <w:t>Conferencia sobre el Derecho del Mar</w:t>
      </w:r>
    </w:p>
    <w:p w:rsidR="00000000" w:rsidRDefault="00000000">
      <w:pPr>
        <w:spacing w:after="220"/>
        <w:ind w:left="1361" w:hanging="1361"/>
        <w:rPr>
          <w:lang w:val="es-ES_tradnl"/>
        </w:rPr>
      </w:pPr>
      <w:r>
        <w:rPr>
          <w:lang w:val="es-ES_tradnl"/>
        </w:rPr>
        <w:t>1979-1983:</w:t>
      </w:r>
      <w:r>
        <w:rPr>
          <w:lang w:val="es-ES_tradnl"/>
        </w:rPr>
        <w:tab/>
        <w:t>Comisión de Derechos Humanos - Relator de la Comisión en 1983</w:t>
      </w:r>
    </w:p>
    <w:p w:rsidR="00000000" w:rsidRDefault="00000000">
      <w:pPr>
        <w:spacing w:after="220"/>
        <w:ind w:left="1361" w:hanging="1361"/>
        <w:rPr>
          <w:lang w:val="es-ES_tradnl"/>
        </w:rPr>
      </w:pPr>
      <w:r>
        <w:rPr>
          <w:lang w:val="es-ES_tradnl"/>
        </w:rPr>
        <w:t>1978-1980:</w:t>
      </w:r>
      <w:r>
        <w:rPr>
          <w:lang w:val="es-ES_tradnl"/>
        </w:rPr>
        <w:tab/>
        <w:t>Comité Especial del Océano Índico</w:t>
      </w:r>
    </w:p>
    <w:p w:rsidR="00000000" w:rsidRDefault="00000000">
      <w:pPr>
        <w:spacing w:after="220"/>
        <w:ind w:left="1361" w:hanging="1361"/>
        <w:rPr>
          <w:lang w:val="es-ES_tradnl"/>
        </w:rPr>
      </w:pPr>
      <w:r>
        <w:rPr>
          <w:lang w:val="es-ES_tradnl"/>
        </w:rPr>
        <w:t>1980:</w:t>
      </w:r>
      <w:r>
        <w:rPr>
          <w:lang w:val="es-ES_tradnl"/>
        </w:rPr>
        <w:tab/>
        <w:t>Grupo de los 77</w:t>
      </w:r>
    </w:p>
    <w:p w:rsidR="00000000" w:rsidRDefault="00000000">
      <w:pPr>
        <w:spacing w:after="220"/>
        <w:ind w:left="1361" w:hanging="1361"/>
        <w:rPr>
          <w:lang w:val="es-ES_tradnl"/>
        </w:rPr>
      </w:pPr>
      <w:r>
        <w:rPr>
          <w:lang w:val="es-ES_tradnl"/>
        </w:rPr>
        <w:t>1985:</w:t>
      </w:r>
      <w:r>
        <w:rPr>
          <w:lang w:val="es-ES_tradnl"/>
        </w:rPr>
        <w:tab/>
        <w:t>Movimiento de los Países No Alineados</w:t>
      </w:r>
    </w:p>
    <w:p w:rsidR="00000000" w:rsidRDefault="00000000">
      <w:pPr>
        <w:spacing w:after="220"/>
        <w:ind w:left="1361" w:hanging="1361"/>
        <w:rPr>
          <w:lang w:val="es-ES_tradnl"/>
        </w:rPr>
      </w:pPr>
      <w:r>
        <w:rPr>
          <w:lang w:val="es-ES_tradnl"/>
        </w:rPr>
        <w:t>1987-1992:</w:t>
      </w:r>
      <w:r>
        <w:rPr>
          <w:lang w:val="es-ES_tradnl"/>
        </w:rPr>
        <w:tab/>
        <w:t>Reuniones de la UNCTAD</w:t>
      </w:r>
    </w:p>
    <w:p w:rsidR="00000000" w:rsidRDefault="00000000">
      <w:pPr>
        <w:spacing w:after="220"/>
        <w:ind w:left="1361" w:hanging="1361"/>
      </w:pPr>
      <w:r>
        <w:rPr>
          <w:lang w:val="es-ES_tradnl"/>
        </w:rPr>
        <w:t>1988:</w:t>
      </w:r>
      <w:r>
        <w:rPr>
          <w:lang w:val="es-ES_tradnl"/>
        </w:rPr>
        <w:tab/>
        <w:t>Asa</w:t>
      </w:r>
      <w:r>
        <w:t>mblea Mundial de la Salud</w:t>
      </w:r>
    </w:p>
    <w:p w:rsidR="00000000" w:rsidRDefault="00000000">
      <w:pPr>
        <w:keepNext/>
        <w:keepLines/>
        <w:tabs>
          <w:tab w:val="left" w:pos="840"/>
        </w:tabs>
        <w:spacing w:after="240"/>
        <w:rPr>
          <w:b/>
          <w:bCs/>
        </w:rPr>
      </w:pPr>
      <w:r>
        <w:rPr>
          <w:b/>
          <w:bCs/>
        </w:rPr>
        <w:t>Detalles sobre su pasaporte</w:t>
      </w:r>
    </w:p>
    <w:p w:rsidR="00000000" w:rsidRDefault="00000000">
      <w:pPr>
        <w:spacing w:after="240"/>
        <w:ind w:left="567"/>
      </w:pPr>
      <w:r>
        <w:t>Pasaporte diplomático Nº A 000161</w:t>
      </w:r>
    </w:p>
    <w:p w:rsidR="00000000" w:rsidRDefault="00000000">
      <w:pPr>
        <w:spacing w:after="240"/>
        <w:ind w:left="567"/>
      </w:pPr>
      <w:r>
        <w:t>Emitido el 23 de septiembre de 1993 por el Ministerio de Relaciones Exteriores</w:t>
      </w:r>
    </w:p>
    <w:p w:rsidR="00000000" w:rsidRDefault="00000000">
      <w:pPr>
        <w:spacing w:after="240"/>
        <w:ind w:left="567"/>
      </w:pPr>
      <w:r>
        <w:t>Validez:  30 de septiembre de 1998</w:t>
      </w:r>
    </w:p>
    <w:p w:rsidR="00000000" w:rsidRDefault="00000000">
      <w:pPr>
        <w:spacing w:after="240"/>
        <w:ind w:left="567"/>
      </w:pPr>
    </w:p>
    <w:p w:rsidR="00000000" w:rsidRDefault="00000000">
      <w:pPr>
        <w:spacing w:after="240"/>
        <w:jc w:val="center"/>
        <w:rPr>
          <w:b/>
          <w:bCs/>
        </w:rPr>
      </w:pPr>
      <w:r>
        <w:br w:type="page"/>
      </w:r>
      <w:r>
        <w:rPr>
          <w:b/>
          <w:bCs/>
        </w:rPr>
        <w:t>PAN CRUZ, Jorge Eduardo</w:t>
      </w:r>
    </w:p>
    <w:p w:rsidR="00000000" w:rsidRDefault="00000000">
      <w:pPr>
        <w:tabs>
          <w:tab w:val="left" w:pos="3240"/>
        </w:tabs>
        <w:spacing w:after="240"/>
      </w:pPr>
      <w:r>
        <w:rPr>
          <w:b/>
          <w:bCs/>
        </w:rPr>
        <w:t>Lugar y fecha de nacimiento:</w:t>
      </w:r>
      <w:r>
        <w:tab/>
        <w:t>Uruguay, 5 de junio de 1949</w:t>
      </w:r>
    </w:p>
    <w:p w:rsidR="00000000" w:rsidRDefault="00000000">
      <w:pPr>
        <w:tabs>
          <w:tab w:val="left" w:pos="3240"/>
        </w:tabs>
        <w:spacing w:after="240"/>
      </w:pPr>
      <w:r>
        <w:rPr>
          <w:b/>
          <w:bCs/>
        </w:rPr>
        <w:t>Idiomas de trabajo:</w:t>
      </w:r>
      <w:r>
        <w:rPr>
          <w:b/>
          <w:bCs/>
        </w:rPr>
        <w:tab/>
      </w:r>
      <w:r>
        <w:t>Español e inglés</w:t>
      </w:r>
    </w:p>
    <w:p w:rsidR="00000000" w:rsidRDefault="00000000">
      <w:pPr>
        <w:tabs>
          <w:tab w:val="left" w:pos="3240"/>
        </w:tabs>
        <w:spacing w:after="240"/>
        <w:rPr>
          <w:b/>
          <w:bCs/>
        </w:rPr>
      </w:pPr>
      <w:r>
        <w:rPr>
          <w:b/>
          <w:bCs/>
        </w:rPr>
        <w:t>Cargo o función actual</w:t>
      </w:r>
    </w:p>
    <w:p w:rsidR="00000000" w:rsidRDefault="00000000">
      <w:pPr>
        <w:tabs>
          <w:tab w:val="left" w:pos="3240"/>
        </w:tabs>
        <w:spacing w:after="240"/>
        <w:ind w:left="567"/>
      </w:pPr>
      <w:r>
        <w:t>Presidente del Instituto de Estudios Legales y Sociales del Uruguay (IELSUR)</w:t>
      </w:r>
    </w:p>
    <w:p w:rsidR="00000000" w:rsidRDefault="00000000">
      <w:pPr>
        <w:tabs>
          <w:tab w:val="left" w:pos="3240"/>
        </w:tabs>
        <w:spacing w:after="240"/>
        <w:ind w:left="567"/>
      </w:pPr>
      <w:r>
        <w:t>Ejercicio independiente de la profesión de abogado</w:t>
      </w:r>
    </w:p>
    <w:p w:rsidR="00000000" w:rsidRDefault="00000000">
      <w:pPr>
        <w:tabs>
          <w:tab w:val="left" w:pos="3240"/>
        </w:tabs>
        <w:spacing w:after="240"/>
        <w:rPr>
          <w:b/>
          <w:bCs/>
        </w:rPr>
      </w:pPr>
      <w:r>
        <w:rPr>
          <w:b/>
          <w:bCs/>
        </w:rPr>
        <w:t>Principales actividades profesionales</w:t>
      </w:r>
    </w:p>
    <w:p w:rsidR="00000000" w:rsidRDefault="00000000">
      <w:pPr>
        <w:tabs>
          <w:tab w:val="left" w:pos="1320"/>
        </w:tabs>
        <w:spacing w:after="240"/>
      </w:pPr>
      <w:r>
        <w:t>1999-2006:</w:t>
      </w:r>
      <w:r>
        <w:tab/>
        <w:t>Presidente del Instituto de Estudios Legales y Sociales del Uruguay</w:t>
      </w:r>
    </w:p>
    <w:p w:rsidR="00000000" w:rsidRDefault="00000000">
      <w:pPr>
        <w:tabs>
          <w:tab w:val="left" w:pos="1320"/>
        </w:tabs>
        <w:spacing w:after="240"/>
      </w:pPr>
      <w:r>
        <w:t>2001-2005:</w:t>
      </w:r>
      <w:r>
        <w:tab/>
        <w:t>Acciones judiciales:</w:t>
      </w:r>
    </w:p>
    <w:p w:rsidR="00000000" w:rsidRDefault="00000000">
      <w:pPr>
        <w:spacing w:after="240"/>
        <w:ind w:left="1888" w:hanging="567"/>
      </w:pPr>
      <w:r>
        <w:t>a)</w:t>
      </w:r>
      <w:r>
        <w:tab/>
        <w:t>Ante juzgados y tribunales de familia por restitución internacional de menores en la Argentina y el Paraguay</w:t>
      </w:r>
    </w:p>
    <w:p w:rsidR="00000000" w:rsidRDefault="00000000">
      <w:pPr>
        <w:spacing w:after="240"/>
        <w:ind w:left="1888" w:hanging="567"/>
      </w:pPr>
      <w:r>
        <w:t>b)</w:t>
      </w:r>
      <w:r>
        <w:tab/>
        <w:t>Recurso de amparo contra el Ministerio de Educación y Cultura, caso libertad de expresión</w:t>
      </w:r>
    </w:p>
    <w:p w:rsidR="00000000" w:rsidRDefault="00000000">
      <w:pPr>
        <w:spacing w:after="240"/>
        <w:ind w:left="1888" w:hanging="567"/>
      </w:pPr>
      <w:r>
        <w:t>c)</w:t>
      </w:r>
      <w:r>
        <w:tab/>
        <w:t>Acciones civiles contra el Estado por torturas a detenidos en dependencias policiales</w:t>
      </w:r>
    </w:p>
    <w:p w:rsidR="00000000" w:rsidRDefault="00000000">
      <w:pPr>
        <w:spacing w:after="240"/>
        <w:ind w:left="1888" w:hanging="567"/>
      </w:pPr>
      <w:r>
        <w:t>d)</w:t>
      </w:r>
      <w:r>
        <w:tab/>
        <w:t>Recurso ante la Suprema Corte de Justicia por injerencia del poder ejecutivo en temas de extradición de acusados de delitos de lesa humanidad en la República Argentina</w:t>
      </w:r>
    </w:p>
    <w:p w:rsidR="00000000" w:rsidRDefault="00000000">
      <w:pPr>
        <w:spacing w:after="240"/>
        <w:ind w:left="1320" w:hanging="1320"/>
      </w:pPr>
      <w:r>
        <w:t>1998:</w:t>
      </w:r>
      <w:r>
        <w:tab/>
        <w:t>Seguimiento de causas de personas detenidas-desparecidas en la República Argentina</w:t>
      </w:r>
    </w:p>
    <w:p w:rsidR="00000000" w:rsidRDefault="00000000">
      <w:pPr>
        <w:tabs>
          <w:tab w:val="left" w:pos="1920"/>
        </w:tabs>
        <w:spacing w:after="240"/>
        <w:ind w:left="1353" w:hanging="1353"/>
        <w:rPr>
          <w:b/>
          <w:bCs/>
        </w:rPr>
      </w:pPr>
      <w:r>
        <w:rPr>
          <w:b/>
          <w:bCs/>
        </w:rPr>
        <w:t>Títulos académicos</w:t>
      </w:r>
    </w:p>
    <w:p w:rsidR="00000000" w:rsidRDefault="00000000">
      <w:pPr>
        <w:spacing w:after="240"/>
        <w:ind w:left="1320" w:hanging="1320"/>
      </w:pPr>
      <w:r>
        <w:t>1981:</w:t>
      </w:r>
      <w:r>
        <w:tab/>
        <w:t>Doctor en derecho y ciencias sociales de la Universidad de la República del Uruguay</w:t>
      </w:r>
    </w:p>
    <w:p w:rsidR="00000000" w:rsidRDefault="00000000">
      <w:pPr>
        <w:spacing w:after="240"/>
        <w:ind w:left="1320" w:hanging="1320"/>
      </w:pPr>
      <w:r>
        <w:t>1977:</w:t>
      </w:r>
      <w:r>
        <w:tab/>
        <w:t>Procurador</w:t>
      </w:r>
    </w:p>
    <w:p w:rsidR="00000000" w:rsidRDefault="00000000">
      <w:pPr>
        <w:tabs>
          <w:tab w:val="left" w:pos="1920"/>
        </w:tabs>
        <w:spacing w:after="240"/>
        <w:ind w:left="1353" w:hanging="1353"/>
        <w:rPr>
          <w:b/>
          <w:bCs/>
        </w:rPr>
      </w:pPr>
      <w:r>
        <w:rPr>
          <w:b/>
          <w:bCs/>
        </w:rPr>
        <w:t>Otras actividades principales en el campo relacionado con el órgano correspondiente</w:t>
      </w:r>
    </w:p>
    <w:p w:rsidR="00000000" w:rsidRDefault="00000000">
      <w:pPr>
        <w:spacing w:after="240"/>
        <w:ind w:left="1320" w:hanging="1320"/>
      </w:pPr>
      <w:r>
        <w:t>1998 y 2001:</w:t>
      </w:r>
      <w:r>
        <w:tab/>
        <w:t>Representación y seguimiento de casos ante el Comité de Derechos Humanos a efectos de obtener una justa compensación por los delitos de lesa humanidad padecidos</w:t>
      </w:r>
    </w:p>
    <w:p w:rsidR="00000000" w:rsidRDefault="00000000">
      <w:pPr>
        <w:spacing w:after="240"/>
        <w:ind w:left="1320" w:hanging="1320"/>
      </w:pPr>
      <w:r>
        <w:t>1987-1991:</w:t>
      </w:r>
      <w:r>
        <w:tab/>
        <w:t>Acciones judiciales en justicia civil, contra el poder ejecutivo - Ministerio del Interior y Defensa Nacional, en aplicación de los convenios internacionales en defensa de los derechos humanos fundamentales de las víctimas y familiares de detenidos y detenidos desaparecidos.</w:t>
      </w:r>
    </w:p>
    <w:p w:rsidR="00000000" w:rsidRDefault="00000000">
      <w:pPr>
        <w:spacing w:after="240"/>
        <w:ind w:left="1320"/>
      </w:pPr>
      <w:r>
        <w:t>Presentación de las acciones de amparo diplomático ante el Ministerio de Relaciones Exteriores por ciudadanos uruguayos detenidos desaparecidos en las Repúblicas de la Argentina, Chile y el Paraguay</w:t>
      </w:r>
    </w:p>
    <w:p w:rsidR="00000000" w:rsidRDefault="00000000">
      <w:pPr>
        <w:spacing w:after="240"/>
        <w:ind w:left="1320" w:hanging="1320"/>
      </w:pPr>
      <w:r>
        <w:t>1985:</w:t>
      </w:r>
      <w:r>
        <w:tab/>
        <w:t>Asistencia jurídica y asesoramiento a familiares y víctimas de la represión en materia penal y civil</w:t>
      </w:r>
    </w:p>
    <w:p w:rsidR="00000000" w:rsidRDefault="00000000">
      <w:pPr>
        <w:spacing w:after="240"/>
        <w:rPr>
          <w:b/>
          <w:bCs/>
        </w:rPr>
      </w:pPr>
      <w:r>
        <w:rPr>
          <w:b/>
          <w:bCs/>
        </w:rPr>
        <w:t>Publicaciones más recientes en ese campo</w:t>
      </w:r>
    </w:p>
    <w:p w:rsidR="00000000" w:rsidRDefault="00000000">
      <w:pPr>
        <w:spacing w:after="240"/>
        <w:ind w:left="1320" w:hanging="1320"/>
      </w:pPr>
      <w:r>
        <w:t>2004:</w:t>
      </w:r>
      <w:r>
        <w:tab/>
        <w:t xml:space="preserve">Políticas públicas en derechos humanos -Un compromiso regional- Observatorio de políticas públicas en derechos humanos en el MERCOSUR </w:t>
      </w:r>
      <w:r>
        <w:noBreakHyphen/>
        <w:t>2004</w:t>
      </w:r>
      <w:r>
        <w:noBreakHyphen/>
        <w:t xml:space="preserve"> Reseña al derecho a la información</w:t>
      </w:r>
    </w:p>
    <w:p w:rsidR="00000000" w:rsidRDefault="00000000">
      <w:pPr>
        <w:spacing w:after="240"/>
        <w:ind w:left="1320" w:hanging="1320"/>
      </w:pPr>
      <w:r>
        <w:t>1998:</w:t>
      </w:r>
      <w:r>
        <w:tab/>
        <w:t>Coautor de la compilación:  "Instrumentos internacionales universales y regionales vigentes en el ordenamiento jurídico interno de la República Oriental del Uruguay", con el auspicio y financiación de la Embajada de Holanda y de la Suprema Corte de Justicia</w:t>
      </w:r>
    </w:p>
    <w:p w:rsidR="00000000" w:rsidRDefault="00000000">
      <w:pPr>
        <w:spacing w:after="240"/>
        <w:jc w:val="center"/>
        <w:rPr>
          <w:b/>
          <w:bCs/>
        </w:rPr>
      </w:pPr>
      <w:r>
        <w:rPr>
          <w:b/>
          <w:bCs/>
        </w:rPr>
        <w:br w:type="page"/>
        <w:t>PÉREZ SÁNCHEZ-CERRO, José Luis Néstor</w:t>
      </w:r>
    </w:p>
    <w:p w:rsidR="00000000" w:rsidRDefault="00000000">
      <w:pPr>
        <w:tabs>
          <w:tab w:val="left" w:pos="3240"/>
        </w:tabs>
        <w:spacing w:after="240"/>
      </w:pPr>
      <w:r>
        <w:rPr>
          <w:b/>
          <w:bCs/>
        </w:rPr>
        <w:t>Lugar y fecha de nacimiento:</w:t>
      </w:r>
      <w:r>
        <w:rPr>
          <w:b/>
          <w:bCs/>
        </w:rPr>
        <w:tab/>
      </w:r>
      <w:r>
        <w:t>Lima (Perú), 26 de febrero de 1950</w:t>
      </w:r>
    </w:p>
    <w:p w:rsidR="00000000" w:rsidRDefault="00000000">
      <w:pPr>
        <w:tabs>
          <w:tab w:val="left" w:pos="3240"/>
        </w:tabs>
        <w:spacing w:after="240"/>
      </w:pPr>
      <w:r>
        <w:rPr>
          <w:b/>
          <w:bCs/>
        </w:rPr>
        <w:t>Idiomas de trabajo:</w:t>
      </w:r>
      <w:r>
        <w:rPr>
          <w:b/>
          <w:bCs/>
        </w:rPr>
        <w:tab/>
      </w:r>
      <w:r>
        <w:t>Español e inglés</w:t>
      </w:r>
    </w:p>
    <w:p w:rsidR="00000000" w:rsidRDefault="00000000">
      <w:pPr>
        <w:tabs>
          <w:tab w:val="left" w:pos="3240"/>
        </w:tabs>
        <w:spacing w:after="240"/>
        <w:rPr>
          <w:b/>
          <w:bCs/>
        </w:rPr>
      </w:pPr>
      <w:r>
        <w:rPr>
          <w:b/>
          <w:bCs/>
        </w:rPr>
        <w:t>Cargo o función actual</w:t>
      </w:r>
    </w:p>
    <w:p w:rsidR="00000000" w:rsidRDefault="00000000">
      <w:pPr>
        <w:tabs>
          <w:tab w:val="left" w:pos="3240"/>
        </w:tabs>
        <w:spacing w:after="240"/>
        <w:ind w:left="567"/>
      </w:pPr>
      <w:r>
        <w:t>Embajador del Perú en Colombia</w:t>
      </w:r>
    </w:p>
    <w:p w:rsidR="00000000" w:rsidRDefault="00000000">
      <w:pPr>
        <w:tabs>
          <w:tab w:val="left" w:pos="3240"/>
        </w:tabs>
        <w:spacing w:after="240"/>
        <w:ind w:left="567"/>
      </w:pPr>
      <w:r>
        <w:t>Conferencista en derecho penal internacional, derecho internacional de los derechos humanos y derecho internacional humanitario</w:t>
      </w:r>
    </w:p>
    <w:p w:rsidR="00000000" w:rsidRDefault="00000000">
      <w:pPr>
        <w:tabs>
          <w:tab w:val="left" w:pos="3240"/>
        </w:tabs>
        <w:spacing w:after="240"/>
        <w:ind w:left="567"/>
      </w:pPr>
      <w:r>
        <w:t>Miembro del Instituto de Derechos Humanos (Perú)</w:t>
      </w:r>
    </w:p>
    <w:p w:rsidR="00000000" w:rsidRDefault="00000000">
      <w:pPr>
        <w:tabs>
          <w:tab w:val="left" w:pos="3240"/>
        </w:tabs>
        <w:spacing w:after="240"/>
        <w:rPr>
          <w:b/>
          <w:bCs/>
        </w:rPr>
      </w:pPr>
      <w:r>
        <w:rPr>
          <w:b/>
          <w:bCs/>
        </w:rPr>
        <w:t>Principales actividades profesionales desempeñadas en el campo de los derechos humanos</w:t>
      </w:r>
    </w:p>
    <w:p w:rsidR="00000000" w:rsidRDefault="00000000">
      <w:pPr>
        <w:tabs>
          <w:tab w:val="left" w:pos="3240"/>
        </w:tabs>
        <w:spacing w:after="240"/>
        <w:ind w:left="567"/>
      </w:pPr>
      <w:r>
        <w:t>Director General de Derechos Humanos y Asuntos Sociales del Ministerio de Relaciones Exteriores del Perú</w:t>
      </w:r>
    </w:p>
    <w:p w:rsidR="00000000" w:rsidRDefault="00000000">
      <w:pPr>
        <w:tabs>
          <w:tab w:val="left" w:pos="3240"/>
        </w:tabs>
        <w:spacing w:after="240"/>
        <w:ind w:left="567"/>
      </w:pPr>
      <w:r>
        <w:t>Vicepresidente del Consejo Nacional de Derechos Humanos del Perú</w:t>
      </w:r>
    </w:p>
    <w:p w:rsidR="00000000" w:rsidRDefault="00000000">
      <w:pPr>
        <w:tabs>
          <w:tab w:val="left" w:pos="3240"/>
        </w:tabs>
        <w:spacing w:after="240"/>
        <w:ind w:left="567"/>
      </w:pPr>
      <w:r>
        <w:t>Vicepresidente de la Comisión Nacional de Derecho Internacional Humanitario del Perú</w:t>
      </w:r>
    </w:p>
    <w:p w:rsidR="00000000" w:rsidRDefault="00000000">
      <w:pPr>
        <w:tabs>
          <w:tab w:val="left" w:pos="3240"/>
        </w:tabs>
        <w:spacing w:after="240"/>
        <w:ind w:left="567"/>
      </w:pPr>
      <w:r>
        <w:t>Invitado en su condición de experto por la Comisión de Reforma Constitucional del Congreso de la República del Perú (2002) para los capítulos de derechos humanos y derecho de los tratados</w:t>
      </w:r>
    </w:p>
    <w:p w:rsidR="00000000" w:rsidRDefault="00000000">
      <w:pPr>
        <w:tabs>
          <w:tab w:val="left" w:pos="3240"/>
        </w:tabs>
        <w:spacing w:after="240"/>
        <w:ind w:left="567"/>
      </w:pPr>
      <w:r>
        <w:t>Ha sido delegado del Perú en numerosas reuniones y conferencias internacionales de las Naciones Unidas y del Sistema Interamericano en derechos humanos y derecho internacional humanitario</w:t>
      </w:r>
    </w:p>
    <w:p w:rsidR="00000000" w:rsidRDefault="00000000">
      <w:pPr>
        <w:tabs>
          <w:tab w:val="left" w:pos="3240"/>
        </w:tabs>
        <w:spacing w:after="240"/>
        <w:rPr>
          <w:b/>
          <w:bCs/>
        </w:rPr>
      </w:pPr>
      <w:r>
        <w:rPr>
          <w:b/>
          <w:bCs/>
        </w:rPr>
        <w:t>Títulos académicos</w:t>
      </w:r>
    </w:p>
    <w:p w:rsidR="00000000" w:rsidRDefault="00000000">
      <w:pPr>
        <w:tabs>
          <w:tab w:val="left" w:pos="3240"/>
        </w:tabs>
        <w:spacing w:after="240"/>
        <w:ind w:left="567"/>
      </w:pPr>
      <w:r>
        <w:t>Abogado, licenciado en relaciones internacionales, diplomático de carrera, doctorado en ciencias políticas, candidato a doctor en sociología jurídica e instituciones políticas, diploma del Instituto Internacional de Derechos Humanos (Estrasburgo, Francia), de la Academia de Derecho Internacional de La Haya y del Comité Jurídico Interamericano (Río de Janeiro) en derecho internacional</w:t>
      </w:r>
    </w:p>
    <w:p w:rsidR="00000000" w:rsidRDefault="00000000">
      <w:pPr>
        <w:tabs>
          <w:tab w:val="left" w:pos="3240"/>
        </w:tabs>
        <w:spacing w:after="240"/>
        <w:rPr>
          <w:b/>
          <w:bCs/>
        </w:rPr>
      </w:pPr>
      <w:r>
        <w:rPr>
          <w:b/>
          <w:bCs/>
        </w:rPr>
        <w:t>Docencia universitaria</w:t>
      </w:r>
    </w:p>
    <w:p w:rsidR="00000000" w:rsidRDefault="00000000">
      <w:pPr>
        <w:tabs>
          <w:tab w:val="left" w:pos="3240"/>
        </w:tabs>
        <w:spacing w:after="240"/>
        <w:ind w:left="567"/>
      </w:pPr>
      <w:r>
        <w:t>Profesor en la Maestría de Relaciones Internacionales de la Escuela de Gobierno de la Universidad San Martín de Porres, en el curso de "Protección internacional de los derechos humanos"</w:t>
      </w:r>
    </w:p>
    <w:p w:rsidR="00000000" w:rsidRDefault="00000000">
      <w:pPr>
        <w:tabs>
          <w:tab w:val="left" w:pos="3240"/>
        </w:tabs>
        <w:spacing w:after="240"/>
        <w:ind w:left="567"/>
      </w:pPr>
      <w:r>
        <w:t>Profesor de "Introducción a las ciencias jurídicas" de la Academia Diplomática del Perú</w:t>
      </w:r>
    </w:p>
    <w:p w:rsidR="00000000" w:rsidRDefault="00000000">
      <w:pPr>
        <w:tabs>
          <w:tab w:val="left" w:pos="3240"/>
        </w:tabs>
        <w:spacing w:after="240"/>
        <w:ind w:left="567"/>
      </w:pPr>
      <w:r>
        <w:t>Profesor asistente de derecho diplomático en la Facultad de Derecho de la Universidad Nacional Mayor de San Marcos</w:t>
      </w:r>
    </w:p>
    <w:p w:rsidR="00000000" w:rsidRDefault="00000000">
      <w:pPr>
        <w:tabs>
          <w:tab w:val="left" w:pos="3240"/>
        </w:tabs>
        <w:spacing w:after="240"/>
        <w:ind w:left="567"/>
      </w:pPr>
      <w:r>
        <w:t>Conferencista en derecho internacional de los derechos humanos en el poder judicial, ministerio público, fuerzas armadas, Academia Diplomática y universidades del Perú y del extranjero</w:t>
      </w:r>
    </w:p>
    <w:p w:rsidR="00000000" w:rsidRDefault="00000000">
      <w:pPr>
        <w:tabs>
          <w:tab w:val="left" w:pos="3240"/>
        </w:tabs>
        <w:spacing w:after="240"/>
        <w:rPr>
          <w:b/>
          <w:bCs/>
        </w:rPr>
      </w:pPr>
      <w:r>
        <w:rPr>
          <w:b/>
          <w:bCs/>
        </w:rPr>
        <w:t>Publicaciones</w:t>
      </w:r>
    </w:p>
    <w:p w:rsidR="00000000" w:rsidRDefault="00000000">
      <w:pPr>
        <w:tabs>
          <w:tab w:val="left" w:pos="3240"/>
        </w:tabs>
        <w:spacing w:after="240"/>
        <w:ind w:left="567"/>
      </w:pPr>
      <w:r>
        <w:t>Autor de numeroso artículos sobre derecho internacional, derechos humanos y política exterior</w:t>
      </w:r>
    </w:p>
    <w:p w:rsidR="00000000" w:rsidRDefault="00000000">
      <w:pPr>
        <w:tabs>
          <w:tab w:val="left" w:pos="3240"/>
        </w:tabs>
        <w:spacing w:after="240"/>
        <w:ind w:left="567"/>
      </w:pPr>
      <w:r>
        <w:t xml:space="preserve">En preparación:  </w:t>
      </w:r>
      <w:r>
        <w:rPr>
          <w:i/>
          <w:iCs/>
        </w:rPr>
        <w:t>Los derechos humanos y su protección internacional</w:t>
      </w:r>
      <w:r>
        <w:t>, dos volúmenes</w:t>
      </w:r>
    </w:p>
    <w:p w:rsidR="00000000" w:rsidRDefault="00000000">
      <w:pPr>
        <w:spacing w:after="240"/>
        <w:jc w:val="center"/>
        <w:rPr>
          <w:b/>
          <w:bCs/>
        </w:rPr>
      </w:pPr>
      <w:r>
        <w:br w:type="page"/>
      </w:r>
      <w:r>
        <w:rPr>
          <w:b/>
          <w:bCs/>
        </w:rPr>
        <w:t>SALINAS RIVERA, Alejandro Enrique</w:t>
      </w:r>
    </w:p>
    <w:p w:rsidR="00000000" w:rsidRDefault="00000000">
      <w:pPr>
        <w:tabs>
          <w:tab w:val="left" w:pos="3120"/>
        </w:tabs>
        <w:spacing w:after="240"/>
        <w:rPr>
          <w:b/>
          <w:bCs/>
        </w:rPr>
      </w:pPr>
      <w:r>
        <w:rPr>
          <w:b/>
          <w:bCs/>
        </w:rPr>
        <w:t>Nacionalidad:</w:t>
      </w:r>
      <w:r>
        <w:rPr>
          <w:b/>
          <w:bCs/>
        </w:rPr>
        <w:tab/>
      </w:r>
      <w:r>
        <w:t>Chilena</w:t>
      </w:r>
    </w:p>
    <w:p w:rsidR="00000000" w:rsidRDefault="00000000">
      <w:pPr>
        <w:tabs>
          <w:tab w:val="left" w:pos="3120"/>
        </w:tabs>
        <w:spacing w:after="240"/>
        <w:rPr>
          <w:b/>
          <w:bCs/>
        </w:rPr>
      </w:pPr>
      <w:r>
        <w:rPr>
          <w:b/>
          <w:bCs/>
        </w:rPr>
        <w:t>Profesión:</w:t>
      </w:r>
      <w:r>
        <w:rPr>
          <w:b/>
          <w:bCs/>
        </w:rPr>
        <w:tab/>
      </w:r>
      <w:r>
        <w:t>Abogado, desde 1989</w:t>
      </w:r>
    </w:p>
    <w:p w:rsidR="00000000" w:rsidRDefault="00000000">
      <w:pPr>
        <w:tabs>
          <w:tab w:val="left" w:pos="3120"/>
        </w:tabs>
        <w:spacing w:after="240"/>
        <w:rPr>
          <w:b/>
          <w:bCs/>
        </w:rPr>
      </w:pPr>
      <w:r>
        <w:rPr>
          <w:b/>
          <w:bCs/>
        </w:rPr>
        <w:t>Fecha y lugar de nacimiento:</w:t>
      </w:r>
      <w:r>
        <w:rPr>
          <w:b/>
          <w:bCs/>
        </w:rPr>
        <w:tab/>
      </w:r>
      <w:r>
        <w:t>21 de diciembre de 1961, Temuco, provincia de Cautín</w:t>
      </w:r>
    </w:p>
    <w:p w:rsidR="00000000" w:rsidRDefault="00000000">
      <w:pPr>
        <w:spacing w:after="240"/>
        <w:rPr>
          <w:b/>
          <w:bCs/>
        </w:rPr>
      </w:pPr>
      <w:r>
        <w:rPr>
          <w:b/>
          <w:bCs/>
        </w:rPr>
        <w:t>Experiencia profesional</w:t>
      </w:r>
    </w:p>
    <w:p w:rsidR="00000000" w:rsidRDefault="00000000">
      <w:pPr>
        <w:spacing w:after="240"/>
        <w:ind w:left="1320" w:hanging="1320"/>
      </w:pPr>
      <w:r>
        <w:t>2004-2005:</w:t>
      </w:r>
      <w:r>
        <w:tab/>
        <w:t>Asesor jurídico de asuntos internacionales de la Defensoría Pública</w:t>
      </w:r>
    </w:p>
    <w:p w:rsidR="00000000" w:rsidRDefault="00000000">
      <w:pPr>
        <w:spacing w:after="240"/>
        <w:ind w:left="1320" w:hanging="1320"/>
      </w:pPr>
      <w:r>
        <w:t>2003-2004:</w:t>
      </w:r>
      <w:r>
        <w:tab/>
        <w:t>Director de la Unidad de Asuntos Internacionales de la Fiscalía Nacional</w:t>
      </w:r>
    </w:p>
    <w:p w:rsidR="00000000" w:rsidRDefault="00000000">
      <w:pPr>
        <w:spacing w:after="240"/>
        <w:ind w:left="1320" w:hanging="1320"/>
      </w:pPr>
      <w:r>
        <w:t>2002-2004:</w:t>
      </w:r>
      <w:r>
        <w:tab/>
        <w:t>Presidente-Relator del Grupo Consultivo de la Comisión de Derechos Humanos de las Naciones Unidas sobre los principios y directrices básicos sobre el derecho de las víctimas de violaciones manifiestas de las normas internacionales de derechos humanos y de violaciones graves del derecho internacional humanitario a interponer recursos y obtener reparaciones</w:t>
      </w:r>
    </w:p>
    <w:p w:rsidR="00000000" w:rsidRDefault="00000000">
      <w:pPr>
        <w:spacing w:after="240"/>
        <w:ind w:left="1320" w:hanging="1320"/>
      </w:pPr>
      <w:r>
        <w:t>2000-2003:</w:t>
      </w:r>
      <w:r>
        <w:tab/>
        <w:t>Director (Embajador) del Departamento de Derechos Humanos del Ministerio de Relaciones Exteriores</w:t>
      </w:r>
    </w:p>
    <w:p w:rsidR="00000000" w:rsidRDefault="00000000">
      <w:pPr>
        <w:spacing w:after="240"/>
        <w:ind w:left="1320" w:hanging="1320"/>
      </w:pPr>
      <w:r>
        <w:t>1999:</w:t>
      </w:r>
      <w:r>
        <w:tab/>
        <w:t>Universidad de Chile, Santiago (Chile), Profesor invitado en el Seminario sobre los derechos humanos, Facultad de Derecho</w:t>
      </w:r>
    </w:p>
    <w:p w:rsidR="00000000" w:rsidRDefault="00000000">
      <w:pPr>
        <w:spacing w:after="240"/>
        <w:ind w:left="1320" w:hanging="1320"/>
      </w:pPr>
      <w:r>
        <w:t>1998-2000:</w:t>
      </w:r>
      <w:r>
        <w:tab/>
        <w:t>Asesor Jurídico de Derechos Humanos, Ministerio de Relaciones Exteriores</w:t>
      </w:r>
    </w:p>
    <w:p w:rsidR="00000000" w:rsidRDefault="00000000">
      <w:pPr>
        <w:spacing w:after="240"/>
        <w:ind w:left="1320" w:hanging="1320"/>
      </w:pPr>
      <w:r>
        <w:t>1998-2002:</w:t>
      </w:r>
      <w:r>
        <w:tab/>
        <w:t>Miembro suplente de la Subcomisión de Prevención de Discriminaciones y Protección a las Minorías de las Naciones Unidas</w:t>
      </w:r>
    </w:p>
    <w:p w:rsidR="00000000" w:rsidRDefault="00000000">
      <w:pPr>
        <w:spacing w:after="240"/>
        <w:ind w:left="1320" w:hanging="1320"/>
      </w:pPr>
      <w:r>
        <w:t>1996-1997:</w:t>
      </w:r>
      <w:r>
        <w:tab/>
        <w:t>Universidad de la República, Santiago (Chile), Profesor invitado, curso de introducción al derecho</w:t>
      </w:r>
    </w:p>
    <w:p w:rsidR="00000000" w:rsidRDefault="00000000">
      <w:pPr>
        <w:spacing w:after="240"/>
        <w:ind w:left="1320" w:hanging="1320"/>
      </w:pPr>
      <w:r>
        <w:t>1996-1998:</w:t>
      </w:r>
      <w:r>
        <w:tab/>
        <w:t>Ministerio de Relaciones Exteriores (Chile), Unidad de Derechos Humanos, Asesor Jurídico</w:t>
      </w:r>
    </w:p>
    <w:p w:rsidR="00000000" w:rsidRDefault="00000000">
      <w:pPr>
        <w:spacing w:after="240"/>
        <w:ind w:left="1320" w:hanging="1320"/>
      </w:pPr>
      <w:r>
        <w:t>1995-1996:</w:t>
      </w:r>
      <w:r>
        <w:tab/>
        <w:t>Comisión Sudamericana para la Paz, Santiago (Chile), Coordinador académico, consultor externo del PNUD</w:t>
      </w:r>
    </w:p>
    <w:p w:rsidR="00000000" w:rsidRDefault="00000000">
      <w:pPr>
        <w:spacing w:after="240"/>
        <w:ind w:left="1320" w:hanging="1320"/>
      </w:pPr>
      <w:r>
        <w:t>1995-1996:</w:t>
      </w:r>
      <w:r>
        <w:tab/>
        <w:t>Consultoría del Centro de Derechos Humanos de las Naciones Unidas, Ginebra (Suiza), Asesor jurídico, experto en derecho internacional de derechos humanos</w:t>
      </w:r>
    </w:p>
    <w:p w:rsidR="00000000" w:rsidRDefault="00000000">
      <w:pPr>
        <w:spacing w:after="240"/>
        <w:ind w:left="1320" w:hanging="1320"/>
      </w:pPr>
      <w:r>
        <w:tab/>
        <w:t>Participación como experto en la asistencia técnica al Gobierno de Guinea Ecuatorial</w:t>
      </w:r>
    </w:p>
    <w:p w:rsidR="00000000" w:rsidRDefault="00000000">
      <w:pPr>
        <w:spacing w:after="240"/>
        <w:ind w:left="1320" w:hanging="1320"/>
      </w:pPr>
      <w:r>
        <w:t>1995:</w:t>
      </w:r>
      <w:r>
        <w:tab/>
        <w:t>Universidad Diego Portales, Facultad de Ciencias Jurídicas, Santiago (Chile), Profesor de derechos económicos, sociales y culturales</w:t>
      </w:r>
    </w:p>
    <w:p w:rsidR="00000000" w:rsidRDefault="00000000">
      <w:pPr>
        <w:spacing w:after="240"/>
        <w:ind w:left="1320" w:hanging="1320"/>
      </w:pPr>
      <w:r>
        <w:t>1994-1995:</w:t>
      </w:r>
      <w:r>
        <w:tab/>
        <w:t>Comisión Internacional de Juristas, Ginebra (Suiza):</w:t>
      </w:r>
    </w:p>
    <w:p w:rsidR="00000000" w:rsidRDefault="00000000">
      <w:pPr>
        <w:spacing w:after="240"/>
        <w:ind w:left="1320" w:hanging="1320"/>
      </w:pPr>
      <w:r>
        <w:tab/>
        <w:t xml:space="preserve">Asistencia a la Oficina Jurídica </w:t>
      </w:r>
    </w:p>
    <w:p w:rsidR="00000000" w:rsidRDefault="00000000">
      <w:pPr>
        <w:spacing w:after="240"/>
        <w:ind w:left="1320" w:hanging="1320"/>
      </w:pPr>
      <w:r>
        <w:tab/>
        <w:t>Asistencia al oficial jurídico para América Latina</w:t>
      </w:r>
    </w:p>
    <w:p w:rsidR="00000000" w:rsidRDefault="00000000">
      <w:pPr>
        <w:spacing w:after="240"/>
        <w:ind w:left="1320" w:hanging="1320"/>
      </w:pPr>
      <w:r>
        <w:tab/>
        <w:t>Representación de la Comisión ante los grupos de trabajo de las Naciones Unidas</w:t>
      </w:r>
    </w:p>
    <w:p w:rsidR="00000000" w:rsidRDefault="00000000">
      <w:pPr>
        <w:spacing w:after="240"/>
        <w:ind w:left="1320" w:hanging="1320"/>
      </w:pPr>
      <w:r>
        <w:tab/>
        <w:t>Redacción de informes</w:t>
      </w:r>
    </w:p>
    <w:p w:rsidR="00000000" w:rsidRDefault="00000000">
      <w:pPr>
        <w:spacing w:after="240"/>
        <w:ind w:left="1320" w:hanging="1320"/>
      </w:pPr>
      <w:r>
        <w:t>1991-1993:</w:t>
      </w:r>
      <w:r>
        <w:tab/>
        <w:t>Departamento de Cooperativas, Ministerio de Economía, Santiago (Chile):</w:t>
      </w:r>
    </w:p>
    <w:p w:rsidR="00000000" w:rsidRDefault="00000000">
      <w:pPr>
        <w:spacing w:after="240"/>
        <w:ind w:left="1320" w:hanging="1320"/>
      </w:pPr>
      <w:r>
        <w:tab/>
        <w:t>Asesor jurídico</w:t>
      </w:r>
    </w:p>
    <w:p w:rsidR="00000000" w:rsidRDefault="00000000">
      <w:pPr>
        <w:spacing w:after="240"/>
        <w:ind w:left="1320" w:hanging="1320"/>
      </w:pPr>
      <w:r>
        <w:tab/>
        <w:t>Experto en derecho cooperativo</w:t>
      </w:r>
    </w:p>
    <w:p w:rsidR="00000000" w:rsidRDefault="00000000">
      <w:pPr>
        <w:spacing w:after="240"/>
        <w:ind w:left="1320" w:hanging="1320"/>
      </w:pPr>
      <w:r>
        <w:tab/>
        <w:t>Redacción de informes y el primer proyecto de la nueva Ley de cooperativas</w:t>
      </w:r>
    </w:p>
    <w:p w:rsidR="00000000" w:rsidRDefault="00000000">
      <w:pPr>
        <w:spacing w:after="240"/>
        <w:ind w:left="1320" w:hanging="1320"/>
      </w:pPr>
      <w:r>
        <w:tab/>
        <w:t>Promoción del desarrollo de las cooperativas</w:t>
      </w:r>
    </w:p>
    <w:p w:rsidR="00000000" w:rsidRDefault="00000000">
      <w:pPr>
        <w:spacing w:after="240"/>
        <w:ind w:left="1320" w:hanging="1320"/>
      </w:pPr>
      <w:r>
        <w:t>1990-1991:</w:t>
      </w:r>
      <w:r>
        <w:tab/>
        <w:t>Comisión Nacional de la Verdad y Reconciliación, Santiago (Chile):</w:t>
      </w:r>
    </w:p>
    <w:p w:rsidR="00000000" w:rsidRDefault="00000000">
      <w:pPr>
        <w:spacing w:after="240"/>
        <w:ind w:left="1320" w:hanging="1320"/>
      </w:pPr>
      <w:r>
        <w:tab/>
        <w:t>Asesor jurídico</w:t>
      </w:r>
    </w:p>
    <w:p w:rsidR="00000000" w:rsidRDefault="00000000">
      <w:pPr>
        <w:spacing w:after="240"/>
        <w:ind w:left="1320" w:hanging="1320"/>
      </w:pPr>
      <w:r>
        <w:tab/>
        <w:t>Investigación y redacción de informes sobre las violaciones de los derechos humanos</w:t>
      </w:r>
    </w:p>
    <w:p w:rsidR="00000000" w:rsidRDefault="00000000">
      <w:pPr>
        <w:spacing w:after="240"/>
        <w:ind w:left="1320" w:hanging="1320"/>
      </w:pPr>
      <w:r>
        <w:t>1988-1990:</w:t>
      </w:r>
      <w:r>
        <w:tab/>
        <w:t>Vicaría de la Solidaridad, Arzobispado de Santiago, Santiago (Chile), asesor jurídico</w:t>
      </w:r>
    </w:p>
    <w:p w:rsidR="00000000" w:rsidRDefault="00000000">
      <w:pPr>
        <w:spacing w:after="240"/>
        <w:ind w:left="1320" w:hanging="1320"/>
      </w:pPr>
      <w:r>
        <w:t>1985-1988:</w:t>
      </w:r>
      <w:r>
        <w:tab/>
        <w:t>Banco de Crédito e Inversiones, Departamento Jurídico, Santiago (Chile), asistente jurídico</w:t>
      </w:r>
    </w:p>
    <w:p w:rsidR="00000000" w:rsidRDefault="00000000">
      <w:pPr>
        <w:spacing w:after="240"/>
        <w:ind w:left="1320" w:hanging="1320"/>
      </w:pPr>
      <w:r>
        <w:t>1983-1985:</w:t>
      </w:r>
      <w:r>
        <w:tab/>
        <w:t>Departamento de Derechos Intelectuales, Universidad de Chile, Santiago (Chile) asistente jurídico</w:t>
      </w:r>
    </w:p>
    <w:p w:rsidR="00000000" w:rsidRDefault="00000000">
      <w:pPr>
        <w:spacing w:after="240"/>
        <w:ind w:left="1320" w:hanging="1320"/>
      </w:pPr>
      <w:r>
        <w:t>1982-1983:</w:t>
      </w:r>
      <w:r>
        <w:tab/>
        <w:t>"Laiz, Mendía y Morales" bufete de abogados, Santiago (Chile), asistente jurídico</w:t>
      </w:r>
    </w:p>
    <w:p w:rsidR="00000000" w:rsidRDefault="00000000">
      <w:pPr>
        <w:keepNext/>
        <w:keepLines/>
        <w:tabs>
          <w:tab w:val="left" w:pos="1980"/>
        </w:tabs>
        <w:spacing w:after="240"/>
      </w:pPr>
      <w:r>
        <w:rPr>
          <w:b/>
          <w:bCs/>
        </w:rPr>
        <w:t>Estudios</w:t>
      </w:r>
    </w:p>
    <w:p w:rsidR="00000000" w:rsidRDefault="00000000">
      <w:pPr>
        <w:spacing w:after="240"/>
        <w:ind w:left="1320" w:hanging="1320"/>
      </w:pPr>
      <w:r>
        <w:t>1993-1994:</w:t>
      </w:r>
      <w:r>
        <w:tab/>
        <w:t>Universidad de Notre Dame, Escuela de Derecho de Notre Dame (Notre Dame, IN. (Estados Unidos de América))</w:t>
      </w:r>
    </w:p>
    <w:p w:rsidR="00000000" w:rsidRDefault="00000000">
      <w:pPr>
        <w:spacing w:after="240"/>
        <w:ind w:left="1320" w:hanging="1320"/>
      </w:pPr>
      <w:r>
        <w:tab/>
        <w:t>Maestría ("LL.M") en derecho internacional (</w:t>
      </w:r>
      <w:r>
        <w:rPr>
          <w:i/>
          <w:iCs/>
        </w:rPr>
        <w:t>magna cum laude</w:t>
      </w:r>
      <w:r>
        <w:t>)</w:t>
      </w:r>
    </w:p>
    <w:p w:rsidR="00000000" w:rsidRDefault="00000000">
      <w:pPr>
        <w:spacing w:after="240"/>
        <w:ind w:left="1320" w:hanging="1320"/>
      </w:pPr>
      <w:r>
        <w:t>1989-1991:</w:t>
      </w:r>
      <w:r>
        <w:tab/>
        <w:t>Estudios de postgrado en derecho laboral y ciencias sociales, Santiago (Chile)</w:t>
      </w:r>
    </w:p>
    <w:p w:rsidR="00000000" w:rsidRDefault="00000000">
      <w:pPr>
        <w:spacing w:after="240"/>
        <w:ind w:left="1320" w:hanging="1320"/>
      </w:pPr>
      <w:r>
        <w:tab/>
        <w:t>Programa de Economía del Trabajo-PET y Universidad de Lovaina (Bélgica)</w:t>
      </w:r>
    </w:p>
    <w:p w:rsidR="00000000" w:rsidRDefault="00000000">
      <w:pPr>
        <w:spacing w:after="240"/>
        <w:ind w:left="1320" w:hanging="1320"/>
      </w:pPr>
      <w:r>
        <w:t>1987:</w:t>
      </w:r>
      <w:r>
        <w:tab/>
        <w:t>Universidad de Salamanca, Facultad de Derecho, Salamanca (España), Licenciatura de derecho</w:t>
      </w:r>
    </w:p>
    <w:p w:rsidR="00000000" w:rsidRDefault="00000000">
      <w:pPr>
        <w:spacing w:after="240"/>
        <w:ind w:left="1320" w:hanging="1320"/>
      </w:pPr>
      <w:r>
        <w:t>1981-1986:</w:t>
      </w:r>
      <w:r>
        <w:tab/>
        <w:t>Universidad de Chile, Facultad de Derecho, Santiago (Chile), Licenciatura en derecho</w:t>
      </w:r>
    </w:p>
    <w:p w:rsidR="00000000" w:rsidRDefault="00000000">
      <w:pPr>
        <w:tabs>
          <w:tab w:val="left" w:pos="1980"/>
        </w:tabs>
        <w:spacing w:after="240"/>
      </w:pPr>
      <w:r>
        <w:rPr>
          <w:b/>
          <w:bCs/>
        </w:rPr>
        <w:t>Otros cursos, estudios, seminarios y actividades</w:t>
      </w:r>
    </w:p>
    <w:p w:rsidR="00000000" w:rsidRDefault="00000000">
      <w:pPr>
        <w:spacing w:after="240"/>
        <w:ind w:left="1320" w:hanging="1320"/>
      </w:pPr>
      <w:r>
        <w:t>2005:</w:t>
      </w:r>
      <w:r>
        <w:tab/>
        <w:t>Delegado de Human Rights Watch en la presentación del informe sobre las medidas adoptadas para luchar contra el terrorismo por el Gobierno de España</w:t>
      </w:r>
    </w:p>
    <w:p w:rsidR="00000000" w:rsidRDefault="00000000">
      <w:pPr>
        <w:spacing w:after="240"/>
        <w:ind w:left="1320" w:hanging="1320"/>
      </w:pPr>
      <w:r>
        <w:tab/>
        <w:t>Delegado de la Defensoría Pública y miembro de la delegación de Chile en el 11º Congreso de las Naciones Unidas sobre Prevención del Delito y Justicia Penal, Bangkok (Tailandia)</w:t>
      </w:r>
    </w:p>
    <w:p w:rsidR="00000000" w:rsidRDefault="00000000">
      <w:pPr>
        <w:spacing w:after="240"/>
        <w:ind w:left="1320" w:hanging="1320"/>
      </w:pPr>
      <w:r>
        <w:t>2004:</w:t>
      </w:r>
      <w:r>
        <w:tab/>
        <w:t>Delegado de la Fiscalía Nacional en la Reunión preparatoria regional del 11º Congreso de las Naciones Unidas sobre Prevención del Delito y Justicia Penal, San José (Costa Rica)</w:t>
      </w:r>
    </w:p>
    <w:p w:rsidR="00000000" w:rsidRDefault="00000000">
      <w:pPr>
        <w:spacing w:after="240"/>
        <w:ind w:left="1320" w:hanging="1320"/>
      </w:pPr>
      <w:r>
        <w:tab/>
        <w:t>Delegado de Chile ante el Comité contra la Tortura en la presentación del tercer informe nacional de Chile (Ginebra)</w:t>
      </w:r>
    </w:p>
    <w:p w:rsidR="00000000" w:rsidRDefault="00000000">
      <w:pPr>
        <w:spacing w:after="240"/>
        <w:ind w:left="1320" w:hanging="1320"/>
      </w:pPr>
      <w:r>
        <w:tab/>
        <w:t>Diploma internacional sobre estado de derecho y reforma judicial, organizado por la Facultad de Derecho de la Universidad de Chile, la California Western School of Law y el Centro Internacional Heidelberg</w:t>
      </w:r>
    </w:p>
    <w:p w:rsidR="00000000" w:rsidRDefault="00000000">
      <w:pPr>
        <w:spacing w:after="240"/>
        <w:ind w:left="1320" w:hanging="1320"/>
      </w:pPr>
      <w:r>
        <w:t>2003:</w:t>
      </w:r>
      <w:r>
        <w:tab/>
        <w:t>Delegado de la Fiscalía Nacional en la primera reunión de ministerios públicos del MERCOSUR (Montevideo, Uruguay)</w:t>
      </w:r>
    </w:p>
    <w:p w:rsidR="00000000" w:rsidRDefault="00000000">
      <w:pPr>
        <w:spacing w:after="240"/>
        <w:ind w:left="1320" w:hanging="1320"/>
      </w:pPr>
      <w:r>
        <w:tab/>
        <w:t>Delegado de la Fiscalía Nacional ante la Asociación Iberoamericana de Ministerios Públicos, Madrid, Quito y Cartagena de India, así como redactor del Acuerdo Institucional de Creación de la Fiscalía Virtual Iberoamericana</w:t>
      </w:r>
    </w:p>
    <w:p w:rsidR="00000000" w:rsidRDefault="00000000">
      <w:pPr>
        <w:spacing w:after="240"/>
        <w:ind w:left="1320" w:hanging="1320"/>
      </w:pPr>
      <w:r>
        <w:tab/>
        <w:t>Delegado de la Fiscalía Nacional ante la 33ª Asamblea General de la OEA, Santiago (Chile)</w:t>
      </w:r>
    </w:p>
    <w:p w:rsidR="00000000" w:rsidRDefault="00000000">
      <w:pPr>
        <w:spacing w:after="240"/>
        <w:ind w:left="1320"/>
      </w:pPr>
      <w:r>
        <w:t>Delegado de la Fiscalía Nacional en la octava Conferencia anual de la Asociación Internacional de Fiscales (Washington, D.C.)</w:t>
      </w:r>
    </w:p>
    <w:p w:rsidR="00000000" w:rsidRDefault="00000000">
      <w:pPr>
        <w:spacing w:after="240"/>
        <w:ind w:left="1320" w:hanging="1320"/>
      </w:pPr>
      <w:r>
        <w:t>2002:</w:t>
      </w:r>
      <w:r>
        <w:tab/>
        <w:t>Delegado de Chile en el 58º período de sesiones de la Comisión de Derechos Humanos de las Naciones Unidas (Ginebra)</w:t>
      </w:r>
    </w:p>
    <w:p w:rsidR="00000000" w:rsidRDefault="00000000">
      <w:pPr>
        <w:spacing w:after="240"/>
        <w:ind w:left="1320" w:hanging="1320"/>
      </w:pPr>
      <w:r>
        <w:tab/>
        <w:t>Presidente-Relator sobre los principios y directrices básicos del derecho de las víctimas de violaciones manifiestas de las normas internacionales de derechos humanos y de violaciones graves del derecho internacional humanitario a interponer recursos y obtener reparaciones (Ginebra)</w:t>
      </w:r>
    </w:p>
    <w:p w:rsidR="00000000" w:rsidRDefault="00000000">
      <w:pPr>
        <w:spacing w:after="240"/>
        <w:ind w:left="1320" w:hanging="1320"/>
      </w:pPr>
      <w:r>
        <w:tab/>
        <w:t>Delegado de Chile ante el Grupo de Trabajo ad hoc de las Naciones Unidas sobre el reforzamiento de los mecanismos de promoción y protección de los derechos humanos, San José (Costa Rica)</w:t>
      </w:r>
    </w:p>
    <w:p w:rsidR="00000000" w:rsidRDefault="00000000">
      <w:pPr>
        <w:spacing w:after="240"/>
        <w:ind w:left="1320" w:hanging="1320"/>
      </w:pPr>
      <w:r>
        <w:t>2001:</w:t>
      </w:r>
      <w:r>
        <w:tab/>
        <w:t>Delegado de Chile en la Reunión Preparatoria de Asia para la Conferencia Mundial contra el Racismo, la Discriminación Racial, la Xenofobia y las forma Conexas de Intolerancia de las Naciones Unidas, Teherán (Irán)</w:t>
      </w:r>
    </w:p>
    <w:p w:rsidR="00000000" w:rsidRDefault="00000000">
      <w:pPr>
        <w:spacing w:after="240"/>
        <w:ind w:left="1320" w:hanging="1320"/>
      </w:pPr>
      <w:r>
        <w:tab/>
        <w:t>Delegado de Chile en la Conferencia Mundial contra el Racismo, la Discriminación Racial, la Xenofobia y las Formas Conexas de Intolerancia, Durban (Sudáfrica)</w:t>
      </w:r>
    </w:p>
    <w:p w:rsidR="00000000" w:rsidRDefault="00000000">
      <w:pPr>
        <w:spacing w:after="240"/>
        <w:ind w:left="1320" w:hanging="1320"/>
      </w:pPr>
      <w:r>
        <w:tab/>
        <w:t xml:space="preserve">Delegado de Chile ante el Gobierno del Perú para observar la situación de los ciudadanos chilenos acusados de actos terroristas (causa </w:t>
      </w:r>
      <w:r>
        <w:rPr>
          <w:i/>
          <w:iCs/>
        </w:rPr>
        <w:t>Castillo Petruzzi y otros</w:t>
      </w:r>
      <w:r>
        <w:t>)</w:t>
      </w:r>
    </w:p>
    <w:p w:rsidR="00000000" w:rsidRDefault="00000000">
      <w:pPr>
        <w:spacing w:after="240"/>
        <w:ind w:left="1320" w:hanging="1320"/>
      </w:pPr>
      <w:r>
        <w:tab/>
        <w:t>Delegado de Chile ante el Comité de los Derechos del Niño de las Naciones Unidas para la presentación del segundo informe nacional, Ginebra</w:t>
      </w:r>
    </w:p>
    <w:p w:rsidR="00000000" w:rsidRDefault="00000000">
      <w:pPr>
        <w:spacing w:after="240"/>
        <w:ind w:left="1320" w:hanging="1320"/>
      </w:pPr>
      <w:r>
        <w:tab/>
        <w:t>Jefe de la delegación de Chile ante el Gobierno de Nueva Zelandia para establecer un diálogo político en materia de derechos humanos, políticas indígenas y justicia</w:t>
      </w:r>
    </w:p>
    <w:p w:rsidR="00000000" w:rsidRDefault="00000000">
      <w:pPr>
        <w:spacing w:after="240"/>
        <w:ind w:left="1320" w:hanging="1320"/>
      </w:pPr>
      <w:r>
        <w:t>2000:</w:t>
      </w:r>
      <w:r>
        <w:tab/>
        <w:t>Coordinador General de la Reunión Preparatoria de las Américas para la Conferencia Mundial contra el Racismo, la Discriminación Racial, la Xenofobia y las Formas Conexas de Intolerancia, Santiago (Chile)</w:t>
      </w:r>
    </w:p>
    <w:p w:rsidR="00000000" w:rsidRDefault="00000000">
      <w:pPr>
        <w:spacing w:after="240"/>
        <w:ind w:left="1320" w:hanging="1320"/>
      </w:pPr>
      <w:r>
        <w:t>1999:</w:t>
      </w:r>
      <w:r>
        <w:tab/>
        <w:t>Agente suplente de Chile ante la Corte Interamericana de Derechos Humanos (el caso de la película "La última tentación de Cristo")</w:t>
      </w:r>
    </w:p>
    <w:p w:rsidR="00000000" w:rsidRDefault="00000000">
      <w:pPr>
        <w:spacing w:after="240"/>
        <w:ind w:left="1320" w:hanging="1320"/>
      </w:pPr>
      <w:r>
        <w:tab/>
        <w:t>Agente de Chile ante la Comisión Interamericana de Derechos Humanos, Washington, D.C.</w:t>
      </w:r>
    </w:p>
    <w:p w:rsidR="00000000" w:rsidRDefault="00000000">
      <w:pPr>
        <w:spacing w:after="240"/>
        <w:ind w:left="1320" w:hanging="1320"/>
      </w:pPr>
      <w:r>
        <w:tab/>
        <w:t>Jefe de delegación ante el Comité de Derechos Humanos de las Naciones Unidas para la presentación del cuarto informe nacional de Chile, Nueva York</w:t>
      </w:r>
    </w:p>
    <w:p w:rsidR="00000000" w:rsidRDefault="00000000">
      <w:pPr>
        <w:spacing w:after="240"/>
        <w:ind w:left="1320" w:hanging="1320"/>
      </w:pPr>
      <w:r>
        <w:tab/>
        <w:t>Jefe de delegación ante el Comité de las Naciones Unidas para la Eliminación de la Discriminación Racial para la presentación del 14º informe nacional de Chile, Ginebra</w:t>
      </w:r>
    </w:p>
    <w:p w:rsidR="00000000" w:rsidRDefault="00000000">
      <w:pPr>
        <w:spacing w:after="240"/>
        <w:ind w:left="1320" w:hanging="1320"/>
      </w:pPr>
      <w:r>
        <w:tab/>
        <w:t>Jefe de la delegación de Chile ante el Gobierno de la República Popular China para establecer un diálogo político en materia de derechos humanos</w:t>
      </w:r>
    </w:p>
    <w:p w:rsidR="00000000" w:rsidRDefault="00000000">
      <w:pPr>
        <w:spacing w:after="240"/>
        <w:ind w:left="1320" w:hanging="1320"/>
      </w:pPr>
      <w:r>
        <w:t>1999-2000:</w:t>
      </w:r>
      <w:r>
        <w:tab/>
        <w:t>Jefe de la delegación de Chile ante la Comisión de Derechos Humanos de las Naciones Unidas</w:t>
      </w:r>
    </w:p>
    <w:p w:rsidR="00000000" w:rsidRDefault="00000000">
      <w:pPr>
        <w:spacing w:after="240"/>
        <w:ind w:left="1320" w:hanging="1320"/>
      </w:pPr>
      <w:r>
        <w:tab/>
        <w:t>Delegado de Chile ante el Gobierno del Brasil para negociar un tratado de traslado de ciudadanos chilenos condenados por delitos políticos (secuestro de Adilio Dinis)</w:t>
      </w:r>
    </w:p>
    <w:p w:rsidR="00000000" w:rsidRDefault="00000000">
      <w:pPr>
        <w:spacing w:after="240"/>
        <w:ind w:left="1320" w:hanging="1320"/>
      </w:pPr>
      <w:r>
        <w:t>1998:</w:t>
      </w:r>
      <w:r>
        <w:tab/>
        <w:t>Delegado de Chile en la Conferencia Diplomática de Plenipotenciarios de las Naciones Unidas sobre el establecimiento de una Corte Penal Internacional, Roma</w:t>
      </w:r>
    </w:p>
    <w:p w:rsidR="00000000" w:rsidRDefault="00000000">
      <w:pPr>
        <w:spacing w:after="240"/>
        <w:ind w:left="1320" w:hanging="1320"/>
      </w:pPr>
      <w:r>
        <w:tab/>
        <w:t>Delegado de Chile en la Asamblea General de la OEA en 1999, 2000 y 2001</w:t>
      </w:r>
    </w:p>
    <w:p w:rsidR="00000000" w:rsidRDefault="00000000">
      <w:pPr>
        <w:spacing w:after="240"/>
        <w:ind w:left="1320" w:hanging="1320"/>
      </w:pPr>
      <w:r>
        <w:tab/>
        <w:t>Delegado de Chile en la Comisión de Derechos Humanos de las Naciones Unidas en 1997 y 1998</w:t>
      </w:r>
    </w:p>
    <w:p w:rsidR="00000000" w:rsidRDefault="00000000">
      <w:pPr>
        <w:spacing w:after="240"/>
        <w:ind w:left="1320" w:hanging="1320"/>
      </w:pPr>
      <w:r>
        <w:t>1997:</w:t>
      </w:r>
      <w:r>
        <w:tab/>
        <w:t>Delegado de Chile en el Segundo seminario sobre el establecimiento de un foro permanente para los pueblos indígenas en el sistema de las Naciones Unidas, Santiago (Chile)</w:t>
      </w:r>
    </w:p>
    <w:p w:rsidR="00000000" w:rsidRDefault="00000000">
      <w:pPr>
        <w:spacing w:after="240"/>
        <w:ind w:left="1320" w:hanging="1320"/>
      </w:pPr>
      <w:r>
        <w:tab/>
        <w:t>Seminario:  El sistema interamericano de promoción y protección de los derechos humanos, organizado por la Comisión Interamericana de Derechos Humanos, Washington, D.C. (Estados Unidos de América)</w:t>
      </w:r>
    </w:p>
    <w:p w:rsidR="00000000" w:rsidRDefault="00000000">
      <w:pPr>
        <w:spacing w:after="240"/>
        <w:ind w:left="1320" w:hanging="1320"/>
      </w:pPr>
      <w:r>
        <w:t>1996:</w:t>
      </w:r>
      <w:r>
        <w:tab/>
        <w:t>Curso de derecho internacional de los refugiados, de derechos humanos y de derecho humanitario internacional, organizado por el Alto Comisionado de las Naciones Unidas para los Refugiados (ACNUR) y el Instituto de Estudios Internacionales de la Universidad de Chile</w:t>
      </w:r>
    </w:p>
    <w:p w:rsidR="00000000" w:rsidRDefault="00000000">
      <w:pPr>
        <w:spacing w:after="240"/>
        <w:ind w:left="1320" w:hanging="1320"/>
      </w:pPr>
      <w:r>
        <w:t>1995:</w:t>
      </w:r>
      <w:r>
        <w:tab/>
        <w:t>IV Curso Internacional de Derecho de Refugiados, Santiago (Chile) organizado por el Instituto de Estudios Internacionales de la Universidad de Chile y el ACNUR</w:t>
      </w:r>
    </w:p>
    <w:p w:rsidR="00000000" w:rsidRDefault="00000000">
      <w:pPr>
        <w:spacing w:after="240"/>
        <w:ind w:left="1320" w:hanging="1320"/>
      </w:pPr>
      <w:r>
        <w:t>1993:</w:t>
      </w:r>
      <w:r>
        <w:tab/>
        <w:t>Conferencia Mundial de Derechos Humanos, Viena</w:t>
      </w:r>
    </w:p>
    <w:p w:rsidR="00000000" w:rsidRDefault="00000000">
      <w:pPr>
        <w:spacing w:after="240"/>
        <w:ind w:left="1320" w:hanging="1320"/>
      </w:pPr>
      <w:r>
        <w:t>1992:</w:t>
      </w:r>
      <w:r>
        <w:tab/>
        <w:t>Curso avanzado de derecho de los derechos humanos, organizado por la Universidad Andrés Bello, la Universidad Diego Portales y el Instituto de Derechos Humanos de la Universidad de Utrecht (Países Bajos), Santiago (Chile)</w:t>
      </w:r>
    </w:p>
    <w:p w:rsidR="00000000" w:rsidRDefault="00000000">
      <w:pPr>
        <w:spacing w:after="240"/>
        <w:ind w:left="1320" w:hanging="1320"/>
      </w:pPr>
      <w:r>
        <w:tab/>
        <w:t>Ex Presidente de la sección chilena de Amnistía Internacional</w:t>
      </w:r>
    </w:p>
    <w:p w:rsidR="00000000" w:rsidRDefault="00000000">
      <w:pPr>
        <w:spacing w:after="240"/>
        <w:ind w:left="1320" w:hanging="1320"/>
      </w:pPr>
      <w:r>
        <w:tab/>
        <w:t>Ex asesor jurídico de la organización no gubernamental chilena Comisión de Derechos Humanos</w:t>
      </w:r>
    </w:p>
    <w:p w:rsidR="00000000" w:rsidRDefault="00000000">
      <w:pPr>
        <w:spacing w:after="240"/>
        <w:ind w:left="1320" w:hanging="1320"/>
      </w:pPr>
      <w:r>
        <w:tab/>
        <w:t xml:space="preserve">Miembro del capítulo chileno de </w:t>
      </w:r>
      <w:r>
        <w:rPr>
          <w:i/>
          <w:iCs/>
        </w:rPr>
        <w:t>Ombudsman</w:t>
      </w:r>
    </w:p>
    <w:p w:rsidR="00000000" w:rsidRDefault="00000000">
      <w:pPr>
        <w:spacing w:after="240"/>
        <w:rPr>
          <w:b/>
          <w:bCs/>
        </w:rPr>
      </w:pPr>
      <w:r>
        <w:rPr>
          <w:b/>
          <w:bCs/>
        </w:rPr>
        <w:t>Idiomas</w:t>
      </w:r>
    </w:p>
    <w:p w:rsidR="00000000" w:rsidRDefault="00000000">
      <w:pPr>
        <w:spacing w:after="240"/>
        <w:ind w:left="924" w:hanging="357"/>
      </w:pPr>
      <w:r>
        <w:t>Dominio del español y el inglés</w:t>
      </w:r>
    </w:p>
    <w:p w:rsidR="00000000" w:rsidRDefault="00000000">
      <w:pPr>
        <w:spacing w:after="240"/>
        <w:ind w:left="924" w:hanging="357"/>
      </w:pPr>
      <w:r>
        <w:t>Francés hablado y escrito</w:t>
      </w:r>
    </w:p>
    <w:p w:rsidR="00000000" w:rsidRDefault="00000000">
      <w:pPr>
        <w:spacing w:after="240"/>
      </w:pPr>
      <w:r>
        <w:t>Santiago, mayo de 2005.</w:t>
      </w:r>
    </w:p>
    <w:p w:rsidR="00000000" w:rsidRDefault="00000000">
      <w:pPr>
        <w:spacing w:after="240"/>
        <w:jc w:val="center"/>
        <w:rPr>
          <w:b/>
          <w:bCs/>
        </w:rPr>
      </w:pPr>
      <w:r>
        <w:rPr>
          <w:b/>
          <w:bCs/>
        </w:rPr>
        <w:br w:type="page"/>
        <w:t>SOLARI YRIGOYEN, Hipólito</w:t>
      </w:r>
    </w:p>
    <w:p w:rsidR="00000000" w:rsidRDefault="00000000">
      <w:pPr>
        <w:tabs>
          <w:tab w:val="left" w:pos="3206"/>
        </w:tabs>
        <w:spacing w:after="240"/>
        <w:rPr>
          <w:b/>
          <w:bCs/>
        </w:rPr>
      </w:pPr>
      <w:r>
        <w:rPr>
          <w:b/>
          <w:bCs/>
        </w:rPr>
        <w:t>Lugar y fecha de nacimiento:</w:t>
      </w:r>
      <w:r>
        <w:rPr>
          <w:b/>
          <w:bCs/>
        </w:rPr>
        <w:tab/>
      </w:r>
      <w:r>
        <w:t>Buenos Aires (Argentina), 23 de julio de 1933</w:t>
      </w:r>
    </w:p>
    <w:p w:rsidR="00000000" w:rsidRDefault="00000000">
      <w:pPr>
        <w:tabs>
          <w:tab w:val="left" w:pos="3206"/>
        </w:tabs>
        <w:spacing w:after="240"/>
      </w:pPr>
      <w:r>
        <w:rPr>
          <w:b/>
          <w:bCs/>
        </w:rPr>
        <w:t>Idiomas de trabajo:</w:t>
      </w:r>
      <w:r>
        <w:rPr>
          <w:b/>
          <w:bCs/>
        </w:rPr>
        <w:tab/>
      </w:r>
      <w:r>
        <w:t>Español, francés e inglés</w:t>
      </w:r>
    </w:p>
    <w:p w:rsidR="00000000" w:rsidRDefault="00000000">
      <w:pPr>
        <w:tabs>
          <w:tab w:val="left" w:pos="1980"/>
        </w:tabs>
        <w:spacing w:after="240"/>
        <w:rPr>
          <w:b/>
          <w:bCs/>
        </w:rPr>
      </w:pPr>
      <w:r>
        <w:rPr>
          <w:b/>
          <w:bCs/>
        </w:rPr>
        <w:t>Cargo actual</w:t>
      </w:r>
    </w:p>
    <w:p w:rsidR="00000000" w:rsidRDefault="00000000">
      <w:pPr>
        <w:spacing w:after="240"/>
        <w:ind w:left="567"/>
      </w:pPr>
      <w:r>
        <w:t>Miembro del Comité de Derechos Humanos de las Naciones Unidas (1999</w:t>
      </w:r>
      <w:r>
        <w:noBreakHyphen/>
        <w:t>2000, 2003</w:t>
      </w:r>
      <w:r>
        <w:noBreakHyphen/>
        <w:t>2006).  En la actualidad desempeña la Vicepresidencia</w:t>
      </w:r>
      <w:r>
        <w:br/>
        <w:t>del Comité.</w:t>
      </w:r>
    </w:p>
    <w:p w:rsidR="00000000" w:rsidRDefault="00000000">
      <w:pPr>
        <w:spacing w:after="240"/>
        <w:rPr>
          <w:b/>
          <w:bCs/>
        </w:rPr>
      </w:pPr>
      <w:r>
        <w:rPr>
          <w:b/>
          <w:bCs/>
        </w:rPr>
        <w:t>Experiencia profesional</w:t>
      </w:r>
    </w:p>
    <w:p w:rsidR="00000000" w:rsidRDefault="00000000">
      <w:pPr>
        <w:spacing w:after="240"/>
        <w:ind w:left="567"/>
      </w:pPr>
      <w:r>
        <w:t>Embajador Extraordinario y Plenipotenciario de la República Argentina (2000)</w:t>
      </w:r>
    </w:p>
    <w:p w:rsidR="00000000" w:rsidRDefault="00000000">
      <w:pPr>
        <w:spacing w:after="240"/>
        <w:ind w:left="567"/>
      </w:pPr>
      <w:r>
        <w:t>Senador Nacional (1973-1976 y 1987-1995)</w:t>
      </w:r>
    </w:p>
    <w:p w:rsidR="00000000" w:rsidRDefault="00000000">
      <w:pPr>
        <w:spacing w:after="240"/>
        <w:ind w:left="567"/>
      </w:pPr>
      <w:r>
        <w:t>Vicepresidente de la Comisión de Relaciones Exteriores del Senado Nacional de la República Argentina</w:t>
      </w:r>
    </w:p>
    <w:p w:rsidR="00000000" w:rsidRDefault="00000000">
      <w:pPr>
        <w:spacing w:after="240"/>
        <w:ind w:left="567"/>
      </w:pPr>
      <w:r>
        <w:t>Embajador itinerante de la República Argentina (1983-1987)</w:t>
      </w:r>
    </w:p>
    <w:p w:rsidR="00000000" w:rsidRDefault="00000000">
      <w:pPr>
        <w:spacing w:after="240"/>
        <w:ind w:left="567"/>
      </w:pPr>
      <w:r>
        <w:t>Secretario de Estado y Asesor Presidencial (1983-1987)</w:t>
      </w:r>
    </w:p>
    <w:p w:rsidR="00000000" w:rsidRDefault="00000000">
      <w:pPr>
        <w:spacing w:after="240"/>
        <w:ind w:left="567"/>
      </w:pPr>
      <w:r>
        <w:t>Presidente de Nuevos Derechos del Hombre, ONG reconocida como entidad de carácter consultivo ante el ECOSOC</w:t>
      </w:r>
    </w:p>
    <w:p w:rsidR="00000000" w:rsidRDefault="00000000">
      <w:pPr>
        <w:spacing w:after="240"/>
        <w:ind w:left="567"/>
      </w:pPr>
      <w:r>
        <w:t>Miembro de la Comisión Internacional de Juristas, Ginebra (Suiza)</w:t>
      </w:r>
    </w:p>
    <w:p w:rsidR="00000000" w:rsidRDefault="00000000">
      <w:pPr>
        <w:spacing w:after="240"/>
        <w:ind w:left="567"/>
      </w:pPr>
      <w:r>
        <w:t>Presidente del Comité de Derechos Humanos de la Unión Interparlamentaria (1988-1993)</w:t>
      </w:r>
    </w:p>
    <w:p w:rsidR="00000000" w:rsidRDefault="00000000">
      <w:pPr>
        <w:spacing w:after="240"/>
        <w:ind w:left="567"/>
      </w:pPr>
      <w:r>
        <w:t>Vicepresidente de la Comisión Interparlamentaria de Derechos Humanos de América Latina, Santiago (Chile), 1991-1995</w:t>
      </w:r>
    </w:p>
    <w:p w:rsidR="00000000" w:rsidRDefault="00000000">
      <w:pPr>
        <w:spacing w:after="240"/>
        <w:rPr>
          <w:b/>
          <w:bCs/>
        </w:rPr>
      </w:pPr>
      <w:r>
        <w:rPr>
          <w:b/>
          <w:bCs/>
        </w:rPr>
        <w:t>Títulos Universitarios y estudios de posgraduado</w:t>
      </w:r>
    </w:p>
    <w:p w:rsidR="00000000" w:rsidRDefault="00000000">
      <w:pPr>
        <w:spacing w:after="240"/>
        <w:ind w:left="567"/>
      </w:pPr>
      <w:r>
        <w:t>Abogado (Universidad de Buenos Aires)</w:t>
      </w:r>
    </w:p>
    <w:p w:rsidR="00000000" w:rsidRDefault="00000000">
      <w:pPr>
        <w:spacing w:after="240"/>
        <w:ind w:left="567"/>
      </w:pPr>
      <w:r>
        <w:t>Doctorado en derecho y ciencias sociales (Universidad de Buenos Aires)</w:t>
      </w:r>
    </w:p>
    <w:p w:rsidR="00000000" w:rsidRDefault="00000000">
      <w:pPr>
        <w:spacing w:after="240"/>
        <w:ind w:left="567"/>
      </w:pPr>
      <w:r>
        <w:t>Licenciatura en estudios superiores de economía internacional (Universidad de París, la Sorbona)</w:t>
      </w:r>
    </w:p>
    <w:p w:rsidR="00000000" w:rsidRDefault="00000000">
      <w:pPr>
        <w:spacing w:after="240"/>
        <w:ind w:left="567"/>
      </w:pPr>
      <w:r>
        <w:t>Licenciatura del Centro Internacional de Estudios Superiores de Periodismo de América Latina (CIESPAL, Quito (Ecuador))</w:t>
      </w:r>
    </w:p>
    <w:p w:rsidR="00000000" w:rsidRDefault="00000000">
      <w:pPr>
        <w:spacing w:after="240"/>
        <w:ind w:left="567"/>
      </w:pPr>
      <w:r>
        <w:t>Licenciatura en información española (Instituto de Cooperación de España, Madrid (España))</w:t>
      </w:r>
    </w:p>
    <w:p w:rsidR="00000000" w:rsidRDefault="00000000">
      <w:pPr>
        <w:keepNext/>
        <w:keepLines/>
        <w:spacing w:after="240"/>
        <w:rPr>
          <w:b/>
          <w:bCs/>
        </w:rPr>
      </w:pPr>
      <w:r>
        <w:rPr>
          <w:b/>
          <w:bCs/>
        </w:rPr>
        <w:t>Otras actividades importantes en materias afines</w:t>
      </w:r>
    </w:p>
    <w:p w:rsidR="00000000" w:rsidRDefault="00000000">
      <w:pPr>
        <w:spacing w:after="240"/>
        <w:ind w:left="567"/>
      </w:pPr>
      <w:r>
        <w:t>Representante del ACNUDH en las reuniones preparatorias y en la Conferencia Mundial contra el Racismo, la Discriminación Racial, la Xenofobia y las Formas conexas de Intolerancia (Sudáfrica, septiembre de 2001)</w:t>
      </w:r>
    </w:p>
    <w:p w:rsidR="00000000" w:rsidRDefault="00000000">
      <w:pPr>
        <w:spacing w:after="240"/>
        <w:ind w:left="567"/>
      </w:pPr>
      <w:r>
        <w:t>Jefe de la Delegación de la Argentina en las Conferencias Interparlamentarias de Guatemala (1988), Budapest (1989) y Canberra (1993); delegado (1988-1995)</w:t>
      </w:r>
    </w:p>
    <w:p w:rsidR="00000000" w:rsidRDefault="00000000">
      <w:pPr>
        <w:spacing w:after="240"/>
        <w:ind w:left="567"/>
        <w:rPr>
          <w:lang w:val="es-ES_tradnl"/>
        </w:rPr>
      </w:pPr>
      <w:r>
        <w:t xml:space="preserve">Presidente de la Comisión de la Unión Interparlamentaria para la Paz en </w:t>
      </w:r>
      <w:r>
        <w:rPr>
          <w:lang w:val="es-ES_tradnl"/>
        </w:rPr>
        <w:t>Bosnia y Herzegovina y otros territorios de la ex Yugoslavia (1994)</w:t>
      </w:r>
    </w:p>
    <w:p w:rsidR="00000000" w:rsidRDefault="00000000">
      <w:pPr>
        <w:spacing w:after="240"/>
        <w:ind w:left="567"/>
        <w:rPr>
          <w:lang w:val="es-ES_tradnl"/>
        </w:rPr>
      </w:pPr>
      <w:r>
        <w:rPr>
          <w:lang w:val="es-ES_tradnl"/>
        </w:rPr>
        <w:t>Representante de la Unión Interparlamentaria en la Conferencia Mundial de la Cruz Roja, Ginebra, 1995</w:t>
      </w:r>
    </w:p>
    <w:p w:rsidR="00000000" w:rsidRDefault="00000000">
      <w:pPr>
        <w:spacing w:after="240"/>
        <w:ind w:left="567"/>
        <w:rPr>
          <w:lang w:val="es-ES_tradnl"/>
        </w:rPr>
      </w:pPr>
      <w:r>
        <w:rPr>
          <w:lang w:val="es-ES_tradnl"/>
        </w:rPr>
        <w:t>Participación en misiones humanitarias de Amnistía Internacional, Londres, de la Unión Interparlamentaria, Ginebra, y de la Comisión Internacional de Juristas, Ginebra</w:t>
      </w:r>
    </w:p>
    <w:p w:rsidR="00000000" w:rsidRDefault="00000000">
      <w:pPr>
        <w:spacing w:after="240"/>
        <w:ind w:left="567"/>
        <w:rPr>
          <w:lang w:val="es-ES_tradnl"/>
        </w:rPr>
      </w:pPr>
      <w:r>
        <w:rPr>
          <w:lang w:val="es-ES_tradnl"/>
        </w:rPr>
        <w:t xml:space="preserve">Investigador del Centro Woodrow Wilson, Washington, encargado de redactar un documento sobre los derechos humanos.  Escribió en esa ocasión el libro </w:t>
      </w:r>
      <w:r>
        <w:rPr>
          <w:i/>
          <w:iCs/>
          <w:lang w:val="es-ES_tradnl"/>
        </w:rPr>
        <w:t>Dignidad Humana</w:t>
      </w:r>
    </w:p>
    <w:p w:rsidR="00000000" w:rsidRDefault="00000000">
      <w:pPr>
        <w:spacing w:after="240"/>
        <w:ind w:left="567"/>
        <w:rPr>
          <w:lang w:val="es-ES_tradnl"/>
        </w:rPr>
      </w:pPr>
      <w:r>
        <w:rPr>
          <w:lang w:val="es-ES_tradnl"/>
        </w:rPr>
        <w:t xml:space="preserve">Como resultado de su labor parlamentaria y extraparlamentaria en defensa de los derechos humanos, en el ejercicio de su mandato como Senador Nacional de 1973 a 1976, el Senador Solari Yrigoyen fue víctima de atentados terroristas en 1973 y 1975.  Tras el golpe de Estado militar en 1976 fue víctima de un tercer atentado contra su vida.  Fue secuestrado y desaparecido y finalmente reconocido como preso político sin juicio hasta ser expulsado del país y obligado a vivir seis años en el exilio </w:t>
      </w:r>
    </w:p>
    <w:p w:rsidR="00000000" w:rsidRDefault="00000000">
      <w:pPr>
        <w:spacing w:after="240"/>
        <w:rPr>
          <w:b/>
          <w:bCs/>
          <w:lang w:val="es-ES_tradnl"/>
        </w:rPr>
      </w:pPr>
      <w:r>
        <w:rPr>
          <w:b/>
          <w:bCs/>
          <w:lang w:val="es-ES_tradnl"/>
        </w:rPr>
        <w:t>Publicaciones recientes</w:t>
      </w:r>
    </w:p>
    <w:p w:rsidR="00000000" w:rsidRDefault="00000000">
      <w:pPr>
        <w:spacing w:after="240"/>
        <w:ind w:left="567"/>
        <w:rPr>
          <w:lang w:val="es-ES_tradnl"/>
        </w:rPr>
      </w:pPr>
      <w:r>
        <w:rPr>
          <w:i/>
          <w:iCs/>
          <w:lang w:val="es-ES_tradnl"/>
        </w:rPr>
        <w:t xml:space="preserve">La Dignidad Humana, </w:t>
      </w:r>
      <w:r>
        <w:rPr>
          <w:lang w:val="es-ES_tradnl"/>
        </w:rPr>
        <w:t>Eudeba,</w:t>
      </w:r>
      <w:r>
        <w:rPr>
          <w:i/>
          <w:iCs/>
          <w:lang w:val="es-ES_tradnl"/>
        </w:rPr>
        <w:t xml:space="preserve"> </w:t>
      </w:r>
      <w:r>
        <w:rPr>
          <w:lang w:val="es-ES_tradnl"/>
        </w:rPr>
        <w:t>Universidad de Buenos Aires, diciembre de 1998</w:t>
      </w:r>
    </w:p>
    <w:p w:rsidR="00000000" w:rsidRDefault="00000000">
      <w:pPr>
        <w:spacing w:after="240"/>
        <w:ind w:left="567"/>
        <w:rPr>
          <w:lang w:val="en-GB"/>
        </w:rPr>
      </w:pPr>
      <w:r>
        <w:rPr>
          <w:i/>
          <w:iCs/>
          <w:lang w:val="en-GB"/>
        </w:rPr>
        <w:t>Towards Implementing Universal Human Rights, Festschrift for the Twenty-Fifth Anniversary of the Human Rights Committee.</w:t>
      </w:r>
      <w:r>
        <w:rPr>
          <w:lang w:val="en-GB"/>
        </w:rPr>
        <w:t xml:space="preserve"> Colaboración.  The Raoul Wallenberg Institute Human Rights Library, Martinus Nijhoff Publishers, Leiden/Boston 2004</w:t>
      </w:r>
    </w:p>
    <w:p w:rsidR="00000000" w:rsidRDefault="00000000">
      <w:pPr>
        <w:spacing w:after="360"/>
        <w:jc w:val="center"/>
        <w:rPr>
          <w:b/>
          <w:bCs/>
        </w:rPr>
      </w:pPr>
      <w:r>
        <w:rPr>
          <w:lang w:val="es-ES_tradnl"/>
        </w:rPr>
        <w:br w:type="page"/>
      </w:r>
      <w:r>
        <w:rPr>
          <w:b/>
          <w:bCs/>
        </w:rPr>
        <w:t>Carlos VILLÁN-DURÁN</w:t>
      </w:r>
    </w:p>
    <w:p w:rsidR="00000000" w:rsidRDefault="00000000">
      <w:pPr>
        <w:tabs>
          <w:tab w:val="left" w:pos="3175"/>
        </w:tabs>
        <w:spacing w:after="240"/>
        <w:rPr>
          <w:b/>
          <w:bCs/>
        </w:rPr>
      </w:pPr>
      <w:r>
        <w:rPr>
          <w:b/>
          <w:bCs/>
        </w:rPr>
        <w:t>Fecha y lugar de nacimiento:</w:t>
      </w:r>
      <w:r>
        <w:rPr>
          <w:b/>
          <w:bCs/>
        </w:rPr>
        <w:tab/>
      </w:r>
      <w:r>
        <w:t>22 de mayo de 1950, Campo de Caso, Asturias (España)</w:t>
      </w:r>
    </w:p>
    <w:p w:rsidR="00000000" w:rsidRDefault="00000000">
      <w:pPr>
        <w:spacing w:after="240"/>
      </w:pPr>
      <w:r>
        <w:rPr>
          <w:b/>
          <w:bCs/>
        </w:rPr>
        <w:t>Idiomas de trabajo</w:t>
      </w:r>
    </w:p>
    <w:p w:rsidR="00000000" w:rsidRDefault="00000000">
      <w:pPr>
        <w:spacing w:after="240"/>
      </w:pPr>
      <w:r>
        <w:tab/>
        <w:t>Español (idioma materno), inglés y francés</w:t>
      </w:r>
    </w:p>
    <w:p w:rsidR="00000000" w:rsidRDefault="00000000">
      <w:pPr>
        <w:spacing w:after="240"/>
        <w:rPr>
          <w:b/>
          <w:bCs/>
        </w:rPr>
      </w:pPr>
      <w:r>
        <w:rPr>
          <w:b/>
          <w:bCs/>
        </w:rPr>
        <w:t>Cargo y funciones actuales</w:t>
      </w:r>
    </w:p>
    <w:p w:rsidR="00000000" w:rsidRDefault="00000000">
      <w:pPr>
        <w:spacing w:after="240"/>
        <w:ind w:left="1418" w:hanging="1418"/>
      </w:pPr>
      <w:r>
        <w:t>2006-2007:</w:t>
      </w:r>
      <w:r>
        <w:tab/>
        <w:t>Catedrático visitante, Universidad de Alcalá de Henares (Madrid)</w:t>
      </w:r>
    </w:p>
    <w:p w:rsidR="00000000" w:rsidRDefault="00000000">
      <w:pPr>
        <w:spacing w:after="240"/>
        <w:ind w:left="1418" w:hanging="1418"/>
      </w:pPr>
      <w:r>
        <w:t>Desde 2004:</w:t>
      </w:r>
      <w:r>
        <w:tab/>
        <w:t>Fundador y Presidente de la Sociedad Española para la Promoción del Derecho Internacional de los Derechos Humanos</w:t>
      </w:r>
    </w:p>
    <w:p w:rsidR="00000000" w:rsidRDefault="00000000">
      <w:pPr>
        <w:spacing w:after="240"/>
        <w:ind w:left="1418" w:hanging="1418"/>
      </w:pPr>
      <w:r>
        <w:t>Desde 2004:</w:t>
      </w:r>
      <w:r>
        <w:tab/>
        <w:t>Codirector, Maestría en protección de los derechos humanos (Universidad de Alcalá de Henares)</w:t>
      </w:r>
    </w:p>
    <w:p w:rsidR="00000000" w:rsidRDefault="00000000">
      <w:pPr>
        <w:spacing w:after="240"/>
        <w:ind w:left="1418" w:hanging="1418"/>
      </w:pPr>
      <w:r>
        <w:t>Desde 2005:</w:t>
      </w:r>
      <w:r>
        <w:tab/>
        <w:t>Catedrático adjunto, Academia de Derechos Humanos y Derecho Humanitario, American University (Washington)</w:t>
      </w:r>
    </w:p>
    <w:p w:rsidR="00000000" w:rsidRDefault="00000000">
      <w:pPr>
        <w:spacing w:after="240"/>
        <w:ind w:left="1418" w:hanging="1418"/>
      </w:pPr>
      <w:r>
        <w:t>Desde 1987:</w:t>
      </w:r>
      <w:r>
        <w:tab/>
        <w:t>Catedrático invitado, Instituto Internacional de Derechos Humanos (Estrasburgo)</w:t>
      </w:r>
    </w:p>
    <w:p w:rsidR="00000000" w:rsidRDefault="00000000">
      <w:pPr>
        <w:tabs>
          <w:tab w:val="left" w:pos="1980"/>
        </w:tabs>
        <w:spacing w:after="240"/>
        <w:ind w:left="1979" w:hanging="1979"/>
      </w:pPr>
      <w:r>
        <w:rPr>
          <w:b/>
          <w:bCs/>
        </w:rPr>
        <w:t>Principales actividades profesionales</w:t>
      </w:r>
    </w:p>
    <w:p w:rsidR="00000000" w:rsidRDefault="00000000">
      <w:pPr>
        <w:spacing w:after="240"/>
        <w:ind w:left="1418" w:hanging="1418"/>
      </w:pPr>
      <w:r>
        <w:t>Desde 2005:</w:t>
      </w:r>
      <w:r>
        <w:tab/>
        <w:t>Catedrático, investigador y consultor en derecho internacional de derechos humanos</w:t>
      </w:r>
    </w:p>
    <w:p w:rsidR="00000000" w:rsidRDefault="00000000">
      <w:pPr>
        <w:spacing w:after="240"/>
        <w:ind w:left="1418" w:hanging="1418"/>
      </w:pPr>
      <w:r>
        <w:t>1982-2005:</w:t>
      </w:r>
      <w:r>
        <w:tab/>
        <w:t>Funcionario de la Oficina del Alto Comisionado de las Naciones Unidas para los Derechos Humanos (Ginebra):  Jefe de Proyecto de investigación de derechos humanos en derechos económicos, sociales y culturales (1998</w:t>
      </w:r>
      <w:r>
        <w:noBreakHyphen/>
        <w:t>2005); Coordinador del Grupo de Trabajo de América Latina y el Caribe para la cooperación en la esfera de los derechos humanos (1990</w:t>
      </w:r>
      <w:r>
        <w:noBreakHyphen/>
        <w:t>1998); Asistente de varios relatores especiales de la Comisión de Derechos Humanos, tanto temáticos como geográficos (1982-1990).  Redactor de 51 informes presentados a distintos órganos de derechos humanos de las Naciones Unidas, como la Asamblea General, la Comisión de Derechos Humanos y su Subcomisión</w:t>
      </w:r>
    </w:p>
    <w:p w:rsidR="00000000" w:rsidRDefault="00000000">
      <w:pPr>
        <w:spacing w:after="240"/>
        <w:ind w:left="1418" w:hanging="1418"/>
      </w:pPr>
      <w:r>
        <w:t>1982-2006:</w:t>
      </w:r>
      <w:r>
        <w:tab/>
        <w:t>Participación en 170 conferencias y acontecimientos internacionales de derecho internacional de los derechos humanos</w:t>
      </w:r>
    </w:p>
    <w:p w:rsidR="00000000" w:rsidRDefault="00000000">
      <w:pPr>
        <w:spacing w:after="240"/>
        <w:ind w:left="1418" w:hanging="1418"/>
      </w:pPr>
      <w:r>
        <w:t>1979-1982:</w:t>
      </w:r>
      <w:r>
        <w:tab/>
        <w:t>Catedrático de derecho público internacional, Universidad de León (España)</w:t>
      </w:r>
    </w:p>
    <w:p w:rsidR="00000000" w:rsidRDefault="00000000">
      <w:pPr>
        <w:spacing w:after="240"/>
        <w:ind w:left="1418" w:hanging="1418"/>
      </w:pPr>
      <w:r>
        <w:t>1972-1979:</w:t>
      </w:r>
      <w:r>
        <w:tab/>
        <w:t>Catedrático adjunto de derecho público internacional, Universidad de Oviedo (España)</w:t>
      </w:r>
    </w:p>
    <w:p w:rsidR="00000000" w:rsidRDefault="00000000">
      <w:pPr>
        <w:keepNext/>
        <w:tabs>
          <w:tab w:val="left" w:pos="1980"/>
        </w:tabs>
        <w:spacing w:after="240"/>
        <w:ind w:left="1979" w:hanging="1979"/>
        <w:rPr>
          <w:b/>
          <w:bCs/>
        </w:rPr>
      </w:pPr>
      <w:r>
        <w:rPr>
          <w:b/>
          <w:bCs/>
        </w:rPr>
        <w:t>Estudios</w:t>
      </w:r>
    </w:p>
    <w:p w:rsidR="00000000" w:rsidRDefault="00000000">
      <w:pPr>
        <w:spacing w:after="240"/>
        <w:ind w:left="1418" w:hanging="1418"/>
      </w:pPr>
      <w:r>
        <w:t>2006:</w:t>
      </w:r>
      <w:r>
        <w:tab/>
        <w:t>Doctorado de tercer ciclo, Universidad de Oviedo</w:t>
      </w:r>
    </w:p>
    <w:p w:rsidR="00000000" w:rsidRDefault="00000000">
      <w:pPr>
        <w:spacing w:after="240"/>
        <w:ind w:left="1418" w:hanging="1418"/>
      </w:pPr>
      <w:r>
        <w:t>1981:</w:t>
      </w:r>
      <w:r>
        <w:tab/>
        <w:t xml:space="preserve">Diploma </w:t>
      </w:r>
      <w:r>
        <w:rPr>
          <w:i/>
          <w:iCs/>
        </w:rPr>
        <w:t>cum laude</w:t>
      </w:r>
      <w:r>
        <w:t xml:space="preserve"> del Instituto Internacional de Derechos Humanos (Estrasburgo)</w:t>
      </w:r>
    </w:p>
    <w:p w:rsidR="00000000" w:rsidRDefault="00000000">
      <w:pPr>
        <w:spacing w:after="240"/>
        <w:ind w:left="1418" w:hanging="1418"/>
      </w:pPr>
      <w:r>
        <w:t>1979:</w:t>
      </w:r>
      <w:r>
        <w:tab/>
        <w:t>Diploma del Centro Internacional de Derechos Humanos, Academia de Derecho Internacional de La Haya</w:t>
      </w:r>
    </w:p>
    <w:p w:rsidR="00000000" w:rsidRDefault="00000000">
      <w:pPr>
        <w:spacing w:after="240"/>
        <w:ind w:left="1418" w:hanging="1418"/>
      </w:pPr>
      <w:r>
        <w:t>1973-1981:</w:t>
      </w:r>
      <w:r>
        <w:tab/>
        <w:t>Programa intensivo de posgrado en la OIT, las Naciones Unidas, el Consejo de Europa y el Instituto Internacional de Derechos Humanos de Estrasburgo</w:t>
      </w:r>
    </w:p>
    <w:p w:rsidR="00000000" w:rsidRDefault="00000000">
      <w:pPr>
        <w:spacing w:after="240"/>
        <w:ind w:left="1418" w:hanging="1418"/>
      </w:pPr>
      <w:r>
        <w:t>1967-1972:</w:t>
      </w:r>
      <w:r>
        <w:tab/>
        <w:t>Licenciatura en derecho, Universidad de Oviedo (España)</w:t>
      </w:r>
    </w:p>
    <w:p w:rsidR="00000000" w:rsidRDefault="00000000">
      <w:pPr>
        <w:tabs>
          <w:tab w:val="left" w:pos="1980"/>
        </w:tabs>
        <w:spacing w:after="240"/>
        <w:ind w:left="1979" w:hanging="1979"/>
        <w:rPr>
          <w:b/>
          <w:bCs/>
        </w:rPr>
      </w:pPr>
      <w:r>
        <w:rPr>
          <w:b/>
          <w:bCs/>
        </w:rPr>
        <w:t>Otras actividades pertinentes al mandato del órgano convencional de que trata</w:t>
      </w:r>
    </w:p>
    <w:p w:rsidR="00000000" w:rsidRDefault="00000000">
      <w:pPr>
        <w:spacing w:after="240"/>
        <w:ind w:left="1418" w:hanging="1418"/>
      </w:pPr>
      <w:r>
        <w:t>Desde 2005:</w:t>
      </w:r>
      <w:r>
        <w:tab/>
        <w:t xml:space="preserve">Miembro del consejo editorial de la </w:t>
      </w:r>
      <w:r>
        <w:rPr>
          <w:i/>
          <w:iCs/>
        </w:rPr>
        <w:t>Revista Iberoamericana de Derechos Humanos</w:t>
      </w:r>
      <w:r>
        <w:t xml:space="preserve"> (México)</w:t>
      </w:r>
    </w:p>
    <w:p w:rsidR="00000000" w:rsidRDefault="00000000">
      <w:pPr>
        <w:spacing w:after="240"/>
        <w:ind w:left="1418" w:hanging="1418"/>
      </w:pPr>
      <w:r>
        <w:t>Desde 2002:</w:t>
      </w:r>
      <w:r>
        <w:tab/>
        <w:t>Miembro del Instituto Internacional Jacques Maritain (Roma)</w:t>
      </w:r>
    </w:p>
    <w:p w:rsidR="00000000" w:rsidRDefault="00000000">
      <w:pPr>
        <w:spacing w:after="240"/>
        <w:ind w:left="1418" w:hanging="1418"/>
      </w:pPr>
      <w:r>
        <w:t>Desde 1994:</w:t>
      </w:r>
      <w:r>
        <w:tab/>
        <w:t>Miembro de la American Society of International Law</w:t>
      </w:r>
    </w:p>
    <w:p w:rsidR="00000000" w:rsidRDefault="00000000">
      <w:pPr>
        <w:spacing w:after="240"/>
        <w:ind w:left="1418" w:hanging="1418"/>
        <w:rPr>
          <w:i/>
          <w:iCs/>
        </w:rPr>
      </w:pPr>
      <w:r>
        <w:t>Desde 1993:</w:t>
      </w:r>
      <w:r>
        <w:tab/>
        <w:t xml:space="preserve">Socio de la Federación Iberoamericana del </w:t>
      </w:r>
      <w:r>
        <w:rPr>
          <w:i/>
          <w:iCs/>
        </w:rPr>
        <w:t xml:space="preserve">Ombudsman </w:t>
      </w:r>
    </w:p>
    <w:p w:rsidR="00000000" w:rsidRDefault="00000000">
      <w:pPr>
        <w:spacing w:after="240"/>
        <w:ind w:left="1418" w:hanging="1418"/>
      </w:pPr>
      <w:r>
        <w:t>Desde 1992:</w:t>
      </w:r>
      <w:r>
        <w:tab/>
        <w:t>Miembro del Instituto Internacional de Derechos Humanos (Estrasburgo)</w:t>
      </w:r>
    </w:p>
    <w:p w:rsidR="00000000" w:rsidRDefault="00000000">
      <w:pPr>
        <w:spacing w:after="240"/>
        <w:ind w:left="1418" w:hanging="1418"/>
      </w:pPr>
      <w:r>
        <w:t>Desde 1981:</w:t>
      </w:r>
      <w:r>
        <w:tab/>
        <w:t>Miembro de la Asociación Española de Derechos Humanos</w:t>
      </w:r>
    </w:p>
    <w:p w:rsidR="00000000" w:rsidRDefault="00000000">
      <w:pPr>
        <w:spacing w:after="240"/>
        <w:ind w:left="1418" w:hanging="1418"/>
      </w:pPr>
      <w:r>
        <w:t>Desde 1972:</w:t>
      </w:r>
      <w:r>
        <w:tab/>
        <w:t>Miembro de la Sociedad Española de Profesores de Derecho y Relaciones Internacionales</w:t>
      </w:r>
    </w:p>
    <w:p w:rsidR="00000000" w:rsidRDefault="00000000">
      <w:pPr>
        <w:tabs>
          <w:tab w:val="left" w:pos="1980"/>
        </w:tabs>
        <w:spacing w:after="240"/>
      </w:pPr>
      <w:r>
        <w:rPr>
          <w:b/>
          <w:bCs/>
        </w:rPr>
        <w:t>Lista de las publicaciones más recientes en la materia</w:t>
      </w:r>
    </w:p>
    <w:p w:rsidR="00000000" w:rsidRDefault="00000000">
      <w:pPr>
        <w:spacing w:after="240"/>
      </w:pPr>
      <w:r>
        <w:tab/>
        <w:t>Autor de 102 publicaciones de derecho internacional de los derechos humanos, entre ellas (en su idioma original)</w:t>
      </w:r>
    </w:p>
    <w:p w:rsidR="00000000" w:rsidRDefault="00000000">
      <w:pPr>
        <w:spacing w:after="240"/>
        <w:ind w:left="1418" w:hanging="1418"/>
      </w:pPr>
      <w:r>
        <w:t>2006:</w:t>
      </w:r>
      <w:r>
        <w:tab/>
        <w:t>"Curso de Derecho Internacional de los Derechos Humanos" (Madrid, Trotta, 2002; reimpresión de 2006, 1.028 p.); "Prácticas de Derecho Internacional de los Derechos Humanos" (Madrid, Dilex, 450 p.); "Las quejas individuales ante el Comité de Derechos Humanos.  Reglas de procedimiento.  Jurisprudencia sobre acceso a la justicia y el derecho al debido proceso" (México);  "Las obligaciones de los Estados en materia de educación en derechos humanos" (México); "La protección internacional de los derechos humanos en el sistema de las Naciones Unidas y de sus organismos especializados" (Estrasburgo); "Las Naciones Unidas ante el nuevo escenario preventivo:  el reto de los derechos humanos" (San Sebastián); "The UN Commission on Human Rights' machinery for the protection of human rights" (México, 83 a 139); "Luces y sombras del nuevo Consejo de Derechos Humanos de las Naciones Unidas" (Madrid)</w:t>
      </w:r>
    </w:p>
    <w:p w:rsidR="00000000" w:rsidRDefault="00000000">
      <w:pPr>
        <w:spacing w:after="240"/>
        <w:ind w:left="1418" w:hanging="1418"/>
      </w:pPr>
      <w:r>
        <w:t>2005:</w:t>
      </w:r>
      <w:r>
        <w:tab/>
        <w:t>"La protección convencional de los derechos humanos en el sistema de las Naciones Unidas" (</w:t>
      </w:r>
      <w:r>
        <w:rPr>
          <w:i/>
          <w:iCs/>
        </w:rPr>
        <w:t>Rev. D. Migratorio y Extranjería</w:t>
      </w:r>
      <w:r>
        <w:t>, 10, 89 a 116); "Los derechos humanos y la inmigración en el marco de las Naciones Unidas" (León, 149 a 180); "Los desafíos del DIDH en el primer decenio del siglo XXI" (Madrid, Mélanges González Campos, t. I); "Los derechos humanos y su contribución a la paz" (Zaragoza, 109 a 150); "The Right to Adequate Food and Drinking Water in International Law" (Brasilia, Mélanges Cançado Trindade, t. IV, 453 a 491)</w:t>
      </w:r>
    </w:p>
    <w:p w:rsidR="00000000" w:rsidRDefault="00000000">
      <w:pPr>
        <w:spacing w:after="240"/>
        <w:ind w:left="1418" w:hanging="1418"/>
      </w:pPr>
      <w:r>
        <w:t>2004:</w:t>
      </w:r>
      <w:r>
        <w:tab/>
        <w:t>"Hacia una declaración universal sobre el derecho humano a la paz" (Barcelona, 219 a 241); "Los derechos humanos ante la epidemia del SIDA" (Bilbao, 765 a 800); "La práctica de la tortura y los malos tratos en el mundo.  Tendencias actuales" (Vitoria, 33 a 115)</w:t>
      </w:r>
    </w:p>
    <w:p w:rsidR="00000000" w:rsidRDefault="00000000">
      <w:pPr>
        <w:spacing w:after="360"/>
        <w:jc w:val="center"/>
        <w:rPr>
          <w:b/>
          <w:bCs/>
        </w:rPr>
      </w:pPr>
      <w:r>
        <w:br w:type="page"/>
      </w:r>
      <w:r>
        <w:rPr>
          <w:b/>
          <w:bCs/>
        </w:rPr>
        <w:t>Ruth WEDGWOOD</w:t>
      </w:r>
    </w:p>
    <w:p w:rsidR="00000000" w:rsidRDefault="00000000">
      <w:pPr>
        <w:tabs>
          <w:tab w:val="left" w:pos="2160"/>
        </w:tabs>
        <w:spacing w:after="240"/>
      </w:pPr>
      <w:r>
        <w:rPr>
          <w:b/>
          <w:bCs/>
        </w:rPr>
        <w:t>Idiomas de trabajo:</w:t>
      </w:r>
      <w:r>
        <w:rPr>
          <w:b/>
          <w:bCs/>
        </w:rPr>
        <w:tab/>
      </w:r>
      <w:r>
        <w:t>Inglés y francés</w:t>
      </w:r>
    </w:p>
    <w:p w:rsidR="00000000" w:rsidRDefault="00000000">
      <w:pPr>
        <w:spacing w:after="240"/>
        <w:rPr>
          <w:b/>
          <w:bCs/>
        </w:rPr>
      </w:pPr>
      <w:r>
        <w:rPr>
          <w:b/>
          <w:bCs/>
        </w:rPr>
        <w:t>Cargo/función actual</w:t>
      </w:r>
    </w:p>
    <w:p w:rsidR="00000000" w:rsidRDefault="00000000">
      <w:pPr>
        <w:spacing w:after="240"/>
      </w:pPr>
      <w:r>
        <w:tab/>
        <w:t>Titular de la Cátedra Edward B. Burling de Derecho Internacional y Diplomacia y Directora del Programa de Derecho y Organizaciones Internacionales de la Escuela de Estudios Superiores de la Universidad Johns Hopkins, Washington, D.C.</w:t>
      </w:r>
    </w:p>
    <w:p w:rsidR="00000000" w:rsidRDefault="00000000">
      <w:pPr>
        <w:spacing w:after="240"/>
        <w:rPr>
          <w:b/>
          <w:bCs/>
        </w:rPr>
      </w:pPr>
      <w:r>
        <w:rPr>
          <w:b/>
          <w:bCs/>
        </w:rPr>
        <w:t xml:space="preserve">Principales actividades profesionales </w:t>
      </w:r>
    </w:p>
    <w:p w:rsidR="00000000" w:rsidRDefault="00000000">
      <w:pPr>
        <w:spacing w:after="240"/>
        <w:ind w:left="924" w:hanging="357"/>
      </w:pPr>
      <w:r>
        <w:t>-</w:t>
      </w:r>
      <w:r>
        <w:tab/>
        <w:t>Miembro de la Academia Americana de Berlín</w:t>
      </w:r>
    </w:p>
    <w:p w:rsidR="00000000" w:rsidRDefault="00000000">
      <w:pPr>
        <w:spacing w:after="240"/>
        <w:ind w:left="924" w:hanging="357"/>
      </w:pPr>
      <w:r>
        <w:t>-</w:t>
      </w:r>
      <w:r>
        <w:tab/>
        <w:t>Sociedad Americana de Derecho Internacional, Vicepresidenta</w:t>
      </w:r>
    </w:p>
    <w:p w:rsidR="00000000" w:rsidRDefault="00000000">
      <w:pPr>
        <w:spacing w:after="240"/>
        <w:ind w:left="924" w:hanging="357"/>
        <w:rPr>
          <w:lang w:val="en-GB"/>
        </w:rPr>
      </w:pPr>
      <w:r>
        <w:rPr>
          <w:lang w:val="en-GB"/>
        </w:rPr>
        <w:t>-</w:t>
      </w:r>
      <w:r>
        <w:rPr>
          <w:lang w:val="en-GB"/>
        </w:rPr>
        <w:tab/>
      </w:r>
      <w:r>
        <w:rPr>
          <w:i/>
          <w:iCs/>
          <w:lang w:val="en-GB"/>
        </w:rPr>
        <w:t>American Journal of International Law</w:t>
      </w:r>
      <w:r>
        <w:rPr>
          <w:lang w:val="en-GB"/>
        </w:rPr>
        <w:t>, Junta editorial</w:t>
      </w:r>
    </w:p>
    <w:p w:rsidR="00000000" w:rsidRDefault="00000000">
      <w:pPr>
        <w:spacing w:after="240"/>
        <w:ind w:left="924" w:hanging="357"/>
      </w:pPr>
      <w:r>
        <w:t>-</w:t>
      </w:r>
      <w:r>
        <w:tab/>
        <w:t>International Law Association, sección de los Estados Unidos, Vicepresidenta</w:t>
      </w:r>
    </w:p>
    <w:p w:rsidR="00000000" w:rsidRDefault="00000000">
      <w:pPr>
        <w:spacing w:after="240"/>
        <w:ind w:left="924" w:hanging="357"/>
        <w:rPr>
          <w:lang w:val="en-GB"/>
        </w:rPr>
      </w:pPr>
      <w:r>
        <w:rPr>
          <w:lang w:val="en-GB"/>
        </w:rPr>
        <w:t>-</w:t>
      </w:r>
      <w:r>
        <w:rPr>
          <w:lang w:val="en-GB"/>
        </w:rPr>
        <w:tab/>
      </w:r>
      <w:r>
        <w:rPr>
          <w:i/>
          <w:iCs/>
          <w:lang w:val="en-GB"/>
        </w:rPr>
        <w:t>World Policy Journal</w:t>
      </w:r>
      <w:r>
        <w:rPr>
          <w:lang w:val="en-GB"/>
        </w:rPr>
        <w:t xml:space="preserve"> (New School for Social Research), Junta editorial</w:t>
      </w:r>
    </w:p>
    <w:p w:rsidR="00000000" w:rsidRDefault="00000000">
      <w:pPr>
        <w:spacing w:after="240"/>
        <w:ind w:left="924" w:hanging="357"/>
        <w:rPr>
          <w:lang w:val="en-GB"/>
        </w:rPr>
      </w:pPr>
      <w:r>
        <w:rPr>
          <w:lang w:val="en-GB"/>
        </w:rPr>
        <w:t>-</w:t>
      </w:r>
      <w:r>
        <w:rPr>
          <w:lang w:val="en-GB"/>
        </w:rPr>
        <w:tab/>
        <w:t>Freedom House, Junta editorial</w:t>
      </w:r>
    </w:p>
    <w:p w:rsidR="00000000" w:rsidRDefault="00000000">
      <w:pPr>
        <w:spacing w:after="240"/>
        <w:rPr>
          <w:b/>
          <w:bCs/>
        </w:rPr>
      </w:pPr>
      <w:r>
        <w:rPr>
          <w:b/>
          <w:bCs/>
        </w:rPr>
        <w:t>Estudios</w:t>
      </w:r>
    </w:p>
    <w:p w:rsidR="00000000" w:rsidRDefault="00000000">
      <w:pPr>
        <w:spacing w:after="240"/>
      </w:pPr>
      <w:r>
        <w:tab/>
        <w:t>Universidad de Harvard, licenciada ("A.B.")</w:t>
      </w:r>
    </w:p>
    <w:p w:rsidR="00000000" w:rsidRDefault="00000000">
      <w:pPr>
        <w:spacing w:after="240"/>
      </w:pPr>
      <w:r>
        <w:tab/>
        <w:t>Universidad de Yale, doctorada en derecho ("J.D.")</w:t>
      </w:r>
    </w:p>
    <w:p w:rsidR="00000000" w:rsidRDefault="00000000">
      <w:pPr>
        <w:spacing w:after="240"/>
        <w:rPr>
          <w:b/>
          <w:bCs/>
        </w:rPr>
      </w:pPr>
      <w:r>
        <w:rPr>
          <w:b/>
          <w:bCs/>
        </w:rPr>
        <w:t>Otras actividades pertinentes al mandato del órgano de que se trata</w:t>
      </w:r>
    </w:p>
    <w:p w:rsidR="00000000" w:rsidRDefault="00000000">
      <w:pPr>
        <w:spacing w:after="240"/>
        <w:ind w:left="924" w:hanging="357"/>
      </w:pPr>
      <w:r>
        <w:t>-</w:t>
      </w:r>
      <w:r>
        <w:tab/>
        <w:t>Universidad de París I (Sorbona), ex catedrática visitante de derecho</w:t>
      </w:r>
    </w:p>
    <w:p w:rsidR="00000000" w:rsidRDefault="00000000">
      <w:pPr>
        <w:spacing w:after="240"/>
        <w:ind w:left="924" w:hanging="357"/>
      </w:pPr>
      <w:r>
        <w:t>-</w:t>
      </w:r>
      <w:r>
        <w:tab/>
        <w:t>Academia de Derecho Internacional de La Haya (Países Bajos), ex Codirectora de Estudios</w:t>
      </w:r>
    </w:p>
    <w:p w:rsidR="00000000" w:rsidRDefault="00000000">
      <w:pPr>
        <w:spacing w:after="240"/>
        <w:ind w:left="924" w:hanging="357"/>
      </w:pPr>
      <w:r>
        <w:t>-</w:t>
      </w:r>
      <w:r>
        <w:tab/>
        <w:t>Facultad de Derecho de Yale, ex catedrática de derecho internacional y constitucional</w:t>
      </w:r>
    </w:p>
    <w:p w:rsidR="00000000" w:rsidRDefault="00000000">
      <w:pPr>
        <w:spacing w:after="240"/>
        <w:ind w:left="924" w:hanging="357"/>
      </w:pPr>
      <w:r>
        <w:t>-</w:t>
      </w:r>
      <w:r>
        <w:tab/>
        <w:t>Council on Foreign Relations, ex investigadora principal en derecho internacional</w:t>
      </w:r>
    </w:p>
    <w:p w:rsidR="00000000" w:rsidRDefault="00000000">
      <w:pPr>
        <w:spacing w:after="240"/>
        <w:ind w:left="924" w:hanging="357"/>
        <w:rPr>
          <w:lang w:val="es-ES_tradnl"/>
        </w:rPr>
      </w:pPr>
      <w:r>
        <w:rPr>
          <w:lang w:val="es-ES_tradnl"/>
        </w:rPr>
        <w:t>-</w:t>
      </w:r>
      <w:r>
        <w:rPr>
          <w:lang w:val="es-ES_tradnl"/>
        </w:rPr>
        <w:tab/>
        <w:t>United States Institute of Peace, Washington, D. C., investigadora invitada</w:t>
      </w:r>
    </w:p>
    <w:p w:rsidR="00000000" w:rsidRDefault="00000000">
      <w:pPr>
        <w:spacing w:after="240"/>
        <w:ind w:left="924" w:hanging="357"/>
      </w:pPr>
      <w:r>
        <w:t>-</w:t>
      </w:r>
      <w:r>
        <w:tab/>
        <w:t>Corte Suprema de los Estados Unidos, jurista del equipo del magistrado Justice Harry A. Blackmun</w:t>
      </w:r>
    </w:p>
    <w:p w:rsidR="00000000" w:rsidRDefault="00000000">
      <w:pPr>
        <w:spacing w:after="240"/>
        <w:ind w:left="924" w:hanging="357"/>
      </w:pPr>
      <w:r>
        <w:t>-</w:t>
      </w:r>
      <w:r>
        <w:tab/>
        <w:t>Corte de Apelación del Segundo Circuito de los Estados Unidos, jurista del equipo del magistrado Henry Friendly</w:t>
      </w:r>
    </w:p>
    <w:p w:rsidR="00000000" w:rsidRDefault="00000000">
      <w:pPr>
        <w:spacing w:after="240"/>
        <w:ind w:left="924" w:hanging="357"/>
      </w:pPr>
      <w:r>
        <w:t>-</w:t>
      </w:r>
      <w:r>
        <w:tab/>
        <w:t>Fiscalía de los Estados Unidos en el distrito meridional de Nueva York, ex fiscal federal</w:t>
      </w:r>
    </w:p>
    <w:p w:rsidR="00000000" w:rsidRDefault="00000000">
      <w:pPr>
        <w:spacing w:after="240"/>
        <w:ind w:left="924" w:hanging="357"/>
        <w:rPr>
          <w:i/>
          <w:iCs/>
        </w:rPr>
      </w:pPr>
      <w:r>
        <w:t>-</w:t>
      </w:r>
      <w:r>
        <w:tab/>
        <w:t xml:space="preserve">Tribunal Penal Internacional para la ex Yugoslavia, ex </w:t>
      </w:r>
      <w:r>
        <w:rPr>
          <w:i/>
          <w:iCs/>
        </w:rPr>
        <w:t>amicus curiae</w:t>
      </w:r>
    </w:p>
    <w:p w:rsidR="00000000" w:rsidRDefault="00000000">
      <w:pPr>
        <w:spacing w:after="240"/>
        <w:ind w:left="924" w:hanging="357"/>
      </w:pPr>
      <w:r>
        <w:t>-</w:t>
      </w:r>
      <w:r>
        <w:tab/>
        <w:t>American Bar Association, Junta Directiva de la Sección de Derecho Internacional</w:t>
      </w:r>
    </w:p>
    <w:p w:rsidR="00000000" w:rsidRDefault="00000000">
      <w:pPr>
        <w:spacing w:after="240"/>
        <w:ind w:left="924" w:hanging="357"/>
      </w:pPr>
      <w:r>
        <w:t>-</w:t>
      </w:r>
      <w:r>
        <w:tab/>
        <w:t>Universidad Católica Papa Juan XXIII, conferencia</w:t>
      </w:r>
    </w:p>
    <w:p w:rsidR="00000000" w:rsidRDefault="00000000">
      <w:pPr>
        <w:spacing w:after="240"/>
        <w:rPr>
          <w:b/>
          <w:bCs/>
        </w:rPr>
      </w:pPr>
      <w:r>
        <w:rPr>
          <w:b/>
          <w:bCs/>
        </w:rPr>
        <w:t>Lista de las publicaciones más recientes sobre la materia</w:t>
      </w:r>
    </w:p>
    <w:p w:rsidR="00000000" w:rsidRDefault="00000000">
      <w:pPr>
        <w:spacing w:after="240"/>
        <w:rPr>
          <w:lang w:val="en-GB"/>
        </w:rPr>
      </w:pPr>
      <w:r>
        <w:rPr>
          <w:lang w:val="es-ES_tradnl"/>
        </w:rPr>
        <w:tab/>
      </w:r>
      <w:r>
        <w:rPr>
          <w:lang w:val="en-GB"/>
        </w:rPr>
        <w:t xml:space="preserve">"Post-Conflict Reconstruction", in </w:t>
      </w:r>
      <w:r>
        <w:rPr>
          <w:i/>
          <w:iCs/>
          <w:lang w:val="en-GB"/>
        </w:rPr>
        <w:t>American Journal of International Law</w:t>
      </w:r>
      <w:r>
        <w:rPr>
          <w:lang w:val="en-GB"/>
        </w:rPr>
        <w:t xml:space="preserve"> (2001); </w:t>
      </w:r>
      <w:r>
        <w:rPr>
          <w:i/>
          <w:iCs/>
          <w:lang w:val="en-GB"/>
        </w:rPr>
        <w:t>After Dayton:  Lessons of the Bosnian Peace Process,</w:t>
      </w:r>
      <w:r>
        <w:rPr>
          <w:lang w:val="en-GB"/>
        </w:rPr>
        <w:t xml:space="preserve"> editora (1999); </w:t>
      </w:r>
      <w:r>
        <w:rPr>
          <w:i/>
          <w:iCs/>
          <w:lang w:val="en-GB"/>
        </w:rPr>
        <w:t>Toward an International Criminal Court?</w:t>
      </w:r>
      <w:r>
        <w:rPr>
          <w:lang w:val="en-GB"/>
        </w:rPr>
        <w:t xml:space="preserve">  coautora (1999); </w:t>
      </w:r>
      <w:r>
        <w:rPr>
          <w:i/>
          <w:iCs/>
          <w:lang w:val="en-GB"/>
        </w:rPr>
        <w:t xml:space="preserve">American National Interest and the United Nations, </w:t>
      </w:r>
      <w:r>
        <w:rPr>
          <w:lang w:val="en-GB"/>
        </w:rPr>
        <w:t xml:space="preserve">coautora (1996); </w:t>
      </w:r>
      <w:r>
        <w:rPr>
          <w:i/>
          <w:iCs/>
          <w:lang w:val="en-GB"/>
        </w:rPr>
        <w:t>The Revolutionary Martyrdom of Jonathan Robbins</w:t>
      </w:r>
      <w:r>
        <w:rPr>
          <w:lang w:val="en-GB"/>
        </w:rPr>
        <w:t xml:space="preserve"> (1990); artículos en </w:t>
      </w:r>
      <w:r>
        <w:rPr>
          <w:i/>
          <w:iCs/>
          <w:lang w:val="en-GB"/>
        </w:rPr>
        <w:t>Wall Street Journal, New York Times, Financial Times, International Herald Tribune, Washington Post, Foreign Affairs and Foreign Policy</w:t>
      </w:r>
    </w:p>
    <w:p w:rsidR="00000000" w:rsidRDefault="00000000">
      <w:pPr>
        <w:spacing w:after="220"/>
        <w:jc w:val="center"/>
        <w:rPr>
          <w:b/>
          <w:bCs/>
        </w:rPr>
      </w:pPr>
      <w:r>
        <w:rPr>
          <w:lang w:val="es-ES_tradnl"/>
        </w:rPr>
        <w:br w:type="page"/>
      </w:r>
      <w:r>
        <w:rPr>
          <w:b/>
          <w:bCs/>
        </w:rPr>
        <w:t>Roman WIERUSZEWSKI</w:t>
      </w:r>
    </w:p>
    <w:p w:rsidR="00000000" w:rsidRDefault="00000000">
      <w:pPr>
        <w:tabs>
          <w:tab w:val="left" w:pos="3175"/>
        </w:tabs>
        <w:spacing w:after="220"/>
      </w:pPr>
      <w:r>
        <w:rPr>
          <w:b/>
          <w:bCs/>
        </w:rPr>
        <w:t>Fecha y lugar de nacimiento:</w:t>
      </w:r>
      <w:r>
        <w:rPr>
          <w:b/>
          <w:bCs/>
        </w:rPr>
        <w:tab/>
      </w:r>
      <w:r>
        <w:t>Gliwice (Polonia), 9 de abril de 1947</w:t>
      </w:r>
    </w:p>
    <w:p w:rsidR="00000000" w:rsidRDefault="00000000">
      <w:pPr>
        <w:tabs>
          <w:tab w:val="left" w:pos="3175"/>
        </w:tabs>
        <w:spacing w:after="220"/>
      </w:pPr>
      <w:r>
        <w:rPr>
          <w:b/>
          <w:bCs/>
        </w:rPr>
        <w:t>Nacionalidad:</w:t>
      </w:r>
      <w:r>
        <w:rPr>
          <w:b/>
          <w:bCs/>
        </w:rPr>
        <w:tab/>
      </w:r>
      <w:r>
        <w:t>Polaca</w:t>
      </w:r>
    </w:p>
    <w:p w:rsidR="00000000" w:rsidRDefault="00000000">
      <w:pPr>
        <w:tabs>
          <w:tab w:val="left" w:pos="3175"/>
        </w:tabs>
        <w:spacing w:after="220"/>
      </w:pPr>
      <w:r>
        <w:rPr>
          <w:b/>
          <w:bCs/>
        </w:rPr>
        <w:t>Estado civil:</w:t>
      </w:r>
      <w:r>
        <w:rPr>
          <w:b/>
          <w:bCs/>
        </w:rPr>
        <w:tab/>
      </w:r>
      <w:r>
        <w:t>Casado, tres hijos</w:t>
      </w:r>
    </w:p>
    <w:p w:rsidR="00000000" w:rsidRDefault="00000000">
      <w:pPr>
        <w:spacing w:after="220"/>
        <w:rPr>
          <w:b/>
          <w:bCs/>
        </w:rPr>
      </w:pPr>
      <w:r>
        <w:rPr>
          <w:b/>
          <w:bCs/>
        </w:rPr>
        <w:t>Titulación</w:t>
      </w:r>
    </w:p>
    <w:p w:rsidR="00000000" w:rsidRDefault="00000000">
      <w:pPr>
        <w:spacing w:after="220"/>
        <w:ind w:left="907" w:hanging="907"/>
      </w:pPr>
      <w:r>
        <w:t>1969:</w:t>
      </w:r>
      <w:r>
        <w:tab/>
        <w:t>Maestría en derecho, Universidad Adam Mickiewicz</w:t>
      </w:r>
    </w:p>
    <w:p w:rsidR="00000000" w:rsidRDefault="00000000">
      <w:pPr>
        <w:spacing w:after="220"/>
        <w:ind w:left="907" w:hanging="907"/>
      </w:pPr>
      <w:r>
        <w:t>1973:</w:t>
      </w:r>
      <w:r>
        <w:tab/>
        <w:t>Doctor en ciencias políticas, Universidad Adam Mickiewicz</w:t>
      </w:r>
    </w:p>
    <w:p w:rsidR="00000000" w:rsidRDefault="00000000">
      <w:pPr>
        <w:spacing w:after="220"/>
        <w:ind w:left="907" w:hanging="907"/>
      </w:pPr>
      <w:r>
        <w:t>1984:</w:t>
      </w:r>
      <w:r>
        <w:tab/>
        <w:t>Doctor en derecho habilitado, Instituto de Estudios Jurídicos de la Academia de Ciencias de Polonia</w:t>
      </w:r>
    </w:p>
    <w:p w:rsidR="00000000" w:rsidRDefault="00000000">
      <w:pPr>
        <w:spacing w:after="220"/>
        <w:ind w:left="714" w:hanging="714"/>
        <w:rPr>
          <w:b/>
          <w:bCs/>
        </w:rPr>
      </w:pPr>
      <w:r>
        <w:rPr>
          <w:b/>
          <w:bCs/>
        </w:rPr>
        <w:t>Cargos profesionales y académicos</w:t>
      </w:r>
    </w:p>
    <w:p w:rsidR="00000000" w:rsidRDefault="00000000">
      <w:pPr>
        <w:spacing w:after="200"/>
        <w:ind w:left="924" w:hanging="357"/>
      </w:pPr>
      <w:r>
        <w:t>-</w:t>
      </w:r>
      <w:r>
        <w:tab/>
        <w:t>Catedrático adjunto del Instituto de Estudios Jurídicos de la Academia de Ciencias de Polonia</w:t>
      </w:r>
    </w:p>
    <w:p w:rsidR="00000000" w:rsidRDefault="00000000">
      <w:pPr>
        <w:spacing w:after="200"/>
        <w:ind w:left="924" w:hanging="357"/>
      </w:pPr>
      <w:r>
        <w:t>-</w:t>
      </w:r>
      <w:r>
        <w:tab/>
        <w:t>Director del Centro de Derechos Humanos de Poznan</w:t>
      </w:r>
    </w:p>
    <w:p w:rsidR="00000000" w:rsidRDefault="00000000">
      <w:pPr>
        <w:spacing w:after="200"/>
        <w:ind w:left="924" w:hanging="357"/>
      </w:pPr>
      <w:r>
        <w:t>-</w:t>
      </w:r>
      <w:r>
        <w:tab/>
        <w:t>Vicepresidente del Consejo Científico del Instituto de Estudios Jurídicos</w:t>
      </w:r>
    </w:p>
    <w:p w:rsidR="00000000" w:rsidRDefault="00000000">
      <w:pPr>
        <w:spacing w:after="200"/>
        <w:ind w:left="924" w:hanging="357"/>
      </w:pPr>
      <w:r>
        <w:t>-</w:t>
      </w:r>
      <w:r>
        <w:tab/>
        <w:t>Miembro de la Comisión de Derechos Humanos de las Naciones Unidas</w:t>
      </w:r>
    </w:p>
    <w:p w:rsidR="00000000" w:rsidRDefault="00000000">
      <w:pPr>
        <w:spacing w:after="200"/>
        <w:ind w:left="924" w:hanging="357"/>
      </w:pPr>
      <w:r>
        <w:t>-</w:t>
      </w:r>
      <w:r>
        <w:tab/>
        <w:t>Miembro de la Junta de Refugiados de Polonia</w:t>
      </w:r>
    </w:p>
    <w:p w:rsidR="00000000" w:rsidRDefault="00000000">
      <w:pPr>
        <w:spacing w:after="200"/>
        <w:ind w:left="924" w:hanging="357"/>
      </w:pPr>
      <w:r>
        <w:t>-</w:t>
      </w:r>
      <w:r>
        <w:tab/>
        <w:t>Investigador del Instituto Polaco de Asuntos Internacionales</w:t>
      </w:r>
    </w:p>
    <w:p w:rsidR="00000000" w:rsidRDefault="00000000">
      <w:pPr>
        <w:spacing w:after="200"/>
        <w:ind w:left="924" w:hanging="357"/>
      </w:pPr>
      <w:r>
        <w:t>-</w:t>
      </w:r>
      <w:r>
        <w:tab/>
        <w:t>Director Nacional de EMA para Polonia</w:t>
      </w:r>
    </w:p>
    <w:p w:rsidR="00000000" w:rsidRDefault="00000000">
      <w:pPr>
        <w:spacing w:after="200"/>
        <w:ind w:left="924" w:hanging="357"/>
      </w:pPr>
      <w:r>
        <w:t>-</w:t>
      </w:r>
      <w:r>
        <w:tab/>
        <w:t>Experto en Derechos Humanos de la OSCE</w:t>
      </w:r>
    </w:p>
    <w:p w:rsidR="00000000" w:rsidRDefault="00000000">
      <w:pPr>
        <w:spacing w:after="200"/>
        <w:ind w:left="924" w:hanging="357"/>
      </w:pPr>
      <w:r>
        <w:t>-</w:t>
      </w:r>
      <w:r>
        <w:tab/>
        <w:t>Miembro de la Junta de Asesoría Jurídica del Ministerio de Relaciones Exteriores</w:t>
      </w:r>
    </w:p>
    <w:p w:rsidR="00000000" w:rsidRDefault="00000000">
      <w:pPr>
        <w:spacing w:after="200"/>
        <w:ind w:left="924" w:hanging="357"/>
      </w:pPr>
      <w:r>
        <w:t>-</w:t>
      </w:r>
      <w:r>
        <w:tab/>
        <w:t>Catedrático de la Academia Diplomática de Varsovia</w:t>
      </w:r>
    </w:p>
    <w:p w:rsidR="00000000" w:rsidRDefault="00000000">
      <w:pPr>
        <w:spacing w:after="200"/>
        <w:ind w:left="924" w:hanging="357"/>
      </w:pPr>
      <w:r>
        <w:t>-</w:t>
      </w:r>
      <w:r>
        <w:tab/>
        <w:t xml:space="preserve">Miembro de la Junta Editorial del </w:t>
      </w:r>
      <w:r>
        <w:rPr>
          <w:i/>
          <w:iCs/>
        </w:rPr>
        <w:t>Netherlands Quarterly of Human Rights</w:t>
      </w:r>
    </w:p>
    <w:p w:rsidR="00000000" w:rsidRDefault="00000000">
      <w:pPr>
        <w:spacing w:after="220"/>
        <w:ind w:left="924" w:hanging="357"/>
      </w:pPr>
      <w:r>
        <w:t>-</w:t>
      </w:r>
      <w:r>
        <w:tab/>
        <w:t xml:space="preserve">Miembro de la Junta Editorial de la revista trimestral polaca </w:t>
      </w:r>
      <w:r>
        <w:rPr>
          <w:i/>
          <w:iCs/>
        </w:rPr>
        <w:t>Estudios Jurídicos</w:t>
      </w:r>
    </w:p>
    <w:p w:rsidR="00000000" w:rsidRDefault="00000000">
      <w:pPr>
        <w:spacing w:after="220"/>
        <w:ind w:left="714" w:hanging="714"/>
        <w:rPr>
          <w:b/>
          <w:bCs/>
        </w:rPr>
      </w:pPr>
      <w:r>
        <w:rPr>
          <w:b/>
          <w:bCs/>
        </w:rPr>
        <w:t>Experiencia profesional y académica</w:t>
      </w:r>
    </w:p>
    <w:p w:rsidR="00000000" w:rsidRDefault="00000000">
      <w:pPr>
        <w:spacing w:after="200"/>
        <w:ind w:left="1304" w:hanging="1304"/>
      </w:pPr>
      <w:r>
        <w:t>1969-1974:</w:t>
      </w:r>
      <w:r>
        <w:tab/>
        <w:t>Catedrático adjunto de teoría del derecho y ciencias políticas de la Universidad Adam Mickiewicz, Poznan</w:t>
      </w:r>
    </w:p>
    <w:p w:rsidR="00000000" w:rsidRDefault="00000000">
      <w:pPr>
        <w:spacing w:after="200"/>
        <w:ind w:left="1304" w:hanging="1304"/>
      </w:pPr>
      <w:r>
        <w:t>1974:</w:t>
      </w:r>
      <w:r>
        <w:tab/>
        <w:t>Graduado del Curso de Primavera de la Facultad Internacional de Derecho Comparado de Estrasburgo</w:t>
      </w:r>
    </w:p>
    <w:p w:rsidR="00000000" w:rsidRDefault="00000000">
      <w:pPr>
        <w:spacing w:after="200"/>
        <w:ind w:left="1304" w:hanging="1304"/>
      </w:pPr>
      <w:r>
        <w:t>1975-1985:</w:t>
      </w:r>
      <w:r>
        <w:tab/>
        <w:t>Catedrático adjunto del Instituto de Estudios Jurídicos de la Academia de Ciencias de Polonia</w:t>
      </w:r>
    </w:p>
    <w:p w:rsidR="00000000" w:rsidRDefault="00000000">
      <w:pPr>
        <w:spacing w:after="200"/>
        <w:ind w:left="1304" w:hanging="1304"/>
      </w:pPr>
      <w:r>
        <w:t>1978-1979:</w:t>
      </w:r>
      <w:r>
        <w:tab/>
        <w:t>Investigador de la Escuela de Ciencias Económicas y Políticas de Londres</w:t>
      </w:r>
    </w:p>
    <w:p w:rsidR="00000000" w:rsidRDefault="00000000">
      <w:pPr>
        <w:spacing w:after="200"/>
        <w:ind w:left="1304" w:hanging="1304"/>
      </w:pPr>
      <w:r>
        <w:t>1980:</w:t>
      </w:r>
      <w:r>
        <w:tab/>
        <w:t>Participante en el Programa de verano Leyden-Amsterdam-Columbia en derecho estadounidense</w:t>
      </w:r>
    </w:p>
    <w:p w:rsidR="00000000" w:rsidRDefault="00000000">
      <w:pPr>
        <w:spacing w:after="200"/>
        <w:ind w:left="1304" w:hanging="1304"/>
      </w:pPr>
      <w:r>
        <w:t>1983:</w:t>
      </w:r>
      <w:r>
        <w:tab/>
        <w:t>Participante en el Curso pedagógico de la Academia de Derecho Internacional de La Haya</w:t>
      </w:r>
    </w:p>
    <w:p w:rsidR="00000000" w:rsidRDefault="00000000">
      <w:pPr>
        <w:spacing w:after="200"/>
        <w:ind w:left="1304" w:hanging="1304"/>
      </w:pPr>
      <w:r>
        <w:t>1984:</w:t>
      </w:r>
      <w:r>
        <w:tab/>
        <w:t>Participante en el XV Curso del Instituto Internacional de Derechos Humanos de Estrasburgo y en el XII Curso del Centro Internacional de Enseñanza de los Derechos Humanos en las universidades</w:t>
      </w:r>
    </w:p>
    <w:p w:rsidR="00000000" w:rsidRDefault="00000000">
      <w:pPr>
        <w:spacing w:after="200"/>
        <w:ind w:left="1304" w:hanging="1304"/>
      </w:pPr>
      <w:r>
        <w:t>1986:</w:t>
      </w:r>
      <w:r>
        <w:tab/>
        <w:t>Participante del Centro de Estudios e Investigación en Derecho Internacional y en Relaciones Internacionales de la Academia de Derecho Internacional de La Haya</w:t>
      </w:r>
    </w:p>
    <w:p w:rsidR="00000000" w:rsidRDefault="00000000">
      <w:pPr>
        <w:spacing w:after="200"/>
        <w:ind w:left="1304" w:hanging="1304"/>
      </w:pPr>
      <w:r>
        <w:t>1987:</w:t>
      </w:r>
      <w:r>
        <w:tab/>
        <w:t>Becario en derechos humanos de las Naciones Unidas en Noruega y Suecia</w:t>
      </w:r>
    </w:p>
    <w:p w:rsidR="00000000" w:rsidRDefault="00000000">
      <w:pPr>
        <w:spacing w:after="200"/>
        <w:ind w:left="1304" w:hanging="1304"/>
      </w:pPr>
      <w:r>
        <w:t>1988-1992:</w:t>
      </w:r>
      <w:r>
        <w:tab/>
        <w:t>Investigador visitante en el Instituto de Derecho Internacional de la Universidad Ludwig-Maximilian de Munich</w:t>
      </w:r>
    </w:p>
    <w:p w:rsidR="00000000" w:rsidRDefault="00000000">
      <w:pPr>
        <w:spacing w:after="200"/>
        <w:ind w:left="1304" w:hanging="1304"/>
      </w:pPr>
      <w:r>
        <w:tab/>
        <w:t>Conferencias en las Universidades de Marburgo, Maguncia y Bochum</w:t>
      </w:r>
    </w:p>
    <w:p w:rsidR="00000000" w:rsidRDefault="00000000">
      <w:pPr>
        <w:spacing w:after="200"/>
        <w:ind w:left="1304" w:hanging="1304"/>
      </w:pPr>
      <w:r>
        <w:t>1989-1992:</w:t>
      </w:r>
      <w:r>
        <w:tab/>
        <w:t>Experto del Comité Constitucional del Parlamento de Polonia</w:t>
      </w:r>
    </w:p>
    <w:p w:rsidR="00000000" w:rsidRDefault="00000000">
      <w:pPr>
        <w:spacing w:after="200"/>
        <w:ind w:left="1304" w:hanging="1304"/>
      </w:pPr>
      <w:r>
        <w:t>1990:</w:t>
      </w:r>
      <w:r>
        <w:tab/>
        <w:t>Vigilancia piloto de Amnistía Internacional en Ucrania</w:t>
      </w:r>
    </w:p>
    <w:p w:rsidR="00000000" w:rsidRDefault="00000000">
      <w:pPr>
        <w:spacing w:after="200"/>
        <w:ind w:left="1304" w:hanging="1304"/>
      </w:pPr>
      <w:r>
        <w:t>1991-1992:</w:t>
      </w:r>
      <w:r>
        <w:tab/>
        <w:t>Miembro de la misión de determinación de los hechos en materia de derechos humanos de la OSCE en la ex Yugoslavia</w:t>
      </w:r>
    </w:p>
    <w:p w:rsidR="00000000" w:rsidRDefault="00000000">
      <w:pPr>
        <w:spacing w:after="200"/>
        <w:ind w:left="1304" w:hanging="1304"/>
      </w:pPr>
      <w:r>
        <w:t>1990-1995:</w:t>
      </w:r>
      <w:r>
        <w:tab/>
        <w:t>Director de la Fundación de Promoción e Investigación en Derechos Humanos de Poznan</w:t>
      </w:r>
    </w:p>
    <w:p w:rsidR="00000000" w:rsidRDefault="00000000">
      <w:pPr>
        <w:spacing w:after="200"/>
        <w:ind w:left="1304" w:hanging="1304"/>
      </w:pPr>
      <w:r>
        <w:t>1992-1995:</w:t>
      </w:r>
      <w:r>
        <w:tab/>
        <w:t>Jefe de la Dependencia de la ex Yugoslavia del Centro de Derechos Humanos de las Naciones Unidas, Ginebra</w:t>
      </w:r>
    </w:p>
    <w:p w:rsidR="00000000" w:rsidRDefault="00000000">
      <w:pPr>
        <w:spacing w:after="200"/>
        <w:ind w:left="1304" w:hanging="1304"/>
      </w:pPr>
      <w:r>
        <w:t>1996-1998:</w:t>
      </w:r>
      <w:r>
        <w:tab/>
        <w:t>Jefe de la Misión del Alto Comisionado de las Naciones Unidas para los Derechos Humanos en la operación sobre el terreno en la ex Yugoslavia, Sarajevo</w:t>
      </w:r>
    </w:p>
    <w:p w:rsidR="00000000" w:rsidRDefault="00000000">
      <w:pPr>
        <w:spacing w:after="200"/>
        <w:ind w:left="1304" w:hanging="1304"/>
      </w:pPr>
      <w:r>
        <w:t>1998-2000:</w:t>
      </w:r>
      <w:r>
        <w:tab/>
        <w:t>Miembro del Comité de Derechos Humanos de las Naciones Unidas</w:t>
      </w:r>
    </w:p>
    <w:p w:rsidR="00000000" w:rsidRDefault="00000000">
      <w:pPr>
        <w:spacing w:after="200"/>
        <w:ind w:left="1304" w:hanging="1304"/>
      </w:pPr>
      <w:r>
        <w:t>1998-2005:</w:t>
      </w:r>
      <w:r>
        <w:tab/>
        <w:t>Conferencias en las Universidades de Poznan, Varsovia, Lublin, Bialystok, Katowice, Torun, Cracovia, Lodz y Szczecin</w:t>
      </w:r>
    </w:p>
    <w:p w:rsidR="00000000" w:rsidRDefault="00000000">
      <w:pPr>
        <w:spacing w:after="200"/>
        <w:ind w:left="1304" w:hanging="1304"/>
      </w:pPr>
      <w:r>
        <w:t>2002-2004:</w:t>
      </w:r>
      <w:r>
        <w:tab/>
        <w:t>Vicepresidente del Comité de Derechos Humanos de las Naciones Unidas</w:t>
      </w:r>
    </w:p>
    <w:p w:rsidR="00000000" w:rsidRDefault="00000000">
      <w:pPr>
        <w:spacing w:after="200"/>
        <w:ind w:left="1386" w:hanging="1386"/>
        <w:rPr>
          <w:b/>
          <w:bCs/>
        </w:rPr>
      </w:pPr>
      <w:r>
        <w:rPr>
          <w:b/>
          <w:bCs/>
        </w:rPr>
        <w:t>Idiomas</w:t>
      </w:r>
    </w:p>
    <w:p w:rsidR="00000000" w:rsidRDefault="00000000">
      <w:pPr>
        <w:spacing w:after="200"/>
        <w:rPr>
          <w:sz w:val="28"/>
        </w:rPr>
      </w:pPr>
      <w:r>
        <w:tab/>
        <w:t>Inglés, ruso, alemán, serbio, croata y bosnio</w:t>
      </w:r>
    </w:p>
    <w:p w:rsidR="00000000" w:rsidRDefault="00000000">
      <w:pPr>
        <w:spacing w:after="220"/>
        <w:jc w:val="center"/>
      </w:pPr>
      <w:r>
        <w:t>-----</w:t>
      </w:r>
    </w:p>
    <w:sectPr w:rsidR="00000000">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S PMincho">
    <w:panose1 w:val="02020600040205080304"/>
    <w:charset w:val="80"/>
    <w:family w:val="roma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rPr>
          <w:lang w:val="es-ES_tradnl"/>
        </w:rPr>
      </w:pPr>
      <w:r>
        <w:rPr>
          <w:rStyle w:val="FootnoteReference"/>
        </w:rPr>
        <w:footnoteRef/>
      </w:r>
      <w:r>
        <w:rPr>
          <w:lang w:val="es-ES_tradnl"/>
        </w:rPr>
        <w:t xml:space="preserve"> Los expedientes completos están disponibles en los archivos de la Secretaría.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CCPR/SP/67</w:t>
    </w:r>
  </w:p>
  <w:p w:rsidR="00000000" w:rsidRDefault="00000000">
    <w:pPr>
      <w:pStyle w:val="Header"/>
    </w:pPr>
    <w:r>
      <w:t xml:space="preserve">página </w:t>
    </w:r>
    <w:r>
      <w:fldChar w:fldCharType="begin"/>
    </w:r>
    <w:r>
      <w:instrText xml:space="preserve"> PAGE  \* MERGEFORMAT </w:instrText>
    </w:r>
    <w:r>
      <w:fldChar w:fldCharType="separate"/>
    </w:r>
    <w:r>
      <w:rPr>
        <w:noProof/>
      </w:rPr>
      <w:t>58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8040"/>
      </w:tabs>
    </w:pPr>
    <w:r>
      <w:tab/>
      <w:t>CCPR/SP/67</w:t>
    </w:r>
  </w:p>
  <w:p w:rsidR="00000000" w:rsidRDefault="00000000">
    <w:pPr>
      <w:tabs>
        <w:tab w:val="left" w:pos="8040"/>
      </w:tabs>
    </w:pPr>
    <w:r>
      <w:tab/>
      <w:t xml:space="preserve">página </w:t>
    </w:r>
    <w:r>
      <w:fldChar w:fldCharType="begin"/>
    </w:r>
    <w:r>
      <w:instrText xml:space="preserve"> PAGE  \* MERGEFORMAT </w:instrText>
    </w:r>
    <w:r>
      <w:fldChar w:fldCharType="separate"/>
    </w:r>
    <w:r>
      <w:rPr>
        <w:noProof/>
      </w:rPr>
      <w:t>59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10B20A"/>
    <w:lvl w:ilvl="0">
      <w:start w:val="1"/>
      <w:numFmt w:val="decimal"/>
      <w:lvlText w:val="%1."/>
      <w:lvlJc w:val="left"/>
      <w:pPr>
        <w:tabs>
          <w:tab w:val="num" w:pos="1209"/>
        </w:tabs>
        <w:ind w:left="1209" w:hanging="360"/>
      </w:pPr>
    </w:lvl>
  </w:abstractNum>
  <w:abstractNum w:abstractNumId="1">
    <w:nsid w:val="061E4B94"/>
    <w:multiLevelType w:val="hybridMultilevel"/>
    <w:tmpl w:val="5510B4A0"/>
    <w:lvl w:ilvl="0" w:tplc="0C0A0001">
      <w:start w:val="1"/>
      <w:numFmt w:val="bullet"/>
      <w:lvlText w:val=""/>
      <w:lvlJc w:val="left"/>
      <w:pPr>
        <w:tabs>
          <w:tab w:val="num" w:pos="927"/>
        </w:tabs>
        <w:ind w:left="927" w:hanging="360"/>
      </w:pPr>
      <w:rPr>
        <w:rFonts w:ascii="Symbol" w:hAnsi="Symbol"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2">
    <w:nsid w:val="08CE72D2"/>
    <w:multiLevelType w:val="singleLevel"/>
    <w:tmpl w:val="0409000F"/>
    <w:lvl w:ilvl="0">
      <w:start w:val="1"/>
      <w:numFmt w:val="decimal"/>
      <w:lvlText w:val="%1."/>
      <w:lvlJc w:val="left"/>
      <w:pPr>
        <w:tabs>
          <w:tab w:val="num" w:pos="360"/>
        </w:tabs>
        <w:ind w:left="360" w:hanging="360"/>
      </w:pPr>
    </w:lvl>
  </w:abstractNum>
  <w:abstractNum w:abstractNumId="3">
    <w:nsid w:val="12D404F7"/>
    <w:multiLevelType w:val="hybridMultilevel"/>
    <w:tmpl w:val="668EE08A"/>
    <w:lvl w:ilvl="0" w:tplc="D6C6ECEA">
      <w:start w:val="19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4068B3"/>
    <w:multiLevelType w:val="singleLevel"/>
    <w:tmpl w:val="621C36A2"/>
    <w:lvl w:ilvl="0">
      <w:start w:val="5"/>
      <w:numFmt w:val="bullet"/>
      <w:lvlText w:val="-"/>
      <w:lvlJc w:val="left"/>
      <w:pPr>
        <w:tabs>
          <w:tab w:val="num" w:pos="360"/>
        </w:tabs>
        <w:ind w:left="360" w:hanging="360"/>
      </w:pPr>
      <w:rPr>
        <w:rFonts w:ascii="Times New Roman" w:hAnsi="Times New Roman" w:hint="default"/>
      </w:rPr>
    </w:lvl>
  </w:abstractNum>
  <w:abstractNum w:abstractNumId="5">
    <w:nsid w:val="1ACC43E6"/>
    <w:multiLevelType w:val="hybridMultilevel"/>
    <w:tmpl w:val="E7E258E0"/>
    <w:lvl w:ilvl="0" w:tplc="691828E4">
      <w:start w:val="2000"/>
      <w:numFmt w:val="bullet"/>
      <w:lvlText w:val="-"/>
      <w:lvlJc w:val="left"/>
      <w:pPr>
        <w:tabs>
          <w:tab w:val="num" w:pos="1560"/>
        </w:tabs>
        <w:ind w:left="1560" w:hanging="360"/>
      </w:pPr>
      <w:rPr>
        <w:rFonts w:ascii="Times New Roman" w:eastAsia="Times New Roman" w:hAnsi="Times New Roman" w:cs="Times New Roman"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6">
    <w:nsid w:val="1CDC556A"/>
    <w:multiLevelType w:val="hybridMultilevel"/>
    <w:tmpl w:val="30047D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1307597"/>
    <w:multiLevelType w:val="hybridMultilevel"/>
    <w:tmpl w:val="DC869FEC"/>
    <w:lvl w:ilvl="0" w:tplc="FFFFFFFF">
      <w:start w:val="60"/>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B3F49C6"/>
    <w:multiLevelType w:val="singleLevel"/>
    <w:tmpl w:val="117873C8"/>
    <w:lvl w:ilvl="0">
      <w:start w:val="1"/>
      <w:numFmt w:val="lowerRoman"/>
      <w:lvlText w:val="(%1)"/>
      <w:lvlJc w:val="right"/>
      <w:pPr>
        <w:tabs>
          <w:tab w:val="num" w:pos="2160"/>
        </w:tabs>
        <w:ind w:left="2160" w:hanging="516"/>
      </w:pPr>
    </w:lvl>
  </w:abstractNum>
  <w:abstractNum w:abstractNumId="9">
    <w:nsid w:val="2EC44CBA"/>
    <w:multiLevelType w:val="hybridMultilevel"/>
    <w:tmpl w:val="7174EC1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2FA75941"/>
    <w:multiLevelType w:val="hybridMultilevel"/>
    <w:tmpl w:val="710A22E4"/>
    <w:lvl w:ilvl="0" w:tplc="94CCF3FA">
      <w:start w:val="7"/>
      <w:numFmt w:val="bullet"/>
      <w:lvlText w:val="-"/>
      <w:lvlJc w:val="left"/>
      <w:pPr>
        <w:tabs>
          <w:tab w:val="num" w:pos="473"/>
        </w:tabs>
        <w:ind w:left="473" w:hanging="360"/>
      </w:pPr>
      <w:rPr>
        <w:rFonts w:ascii="Times New Roman" w:eastAsia="Times New Roman" w:hAnsi="Times New Roman" w:cs="Times New Roman" w:hint="default"/>
      </w:rPr>
    </w:lvl>
    <w:lvl w:ilvl="1" w:tplc="04090003" w:tentative="1">
      <w:start w:val="1"/>
      <w:numFmt w:val="bullet"/>
      <w:lvlText w:val="o"/>
      <w:lvlJc w:val="left"/>
      <w:pPr>
        <w:tabs>
          <w:tab w:val="num" w:pos="1193"/>
        </w:tabs>
        <w:ind w:left="1193" w:hanging="360"/>
      </w:pPr>
      <w:rPr>
        <w:rFonts w:ascii="Courier New" w:hAnsi="Courier New" w:cs="Courier New" w:hint="default"/>
      </w:rPr>
    </w:lvl>
    <w:lvl w:ilvl="2" w:tplc="04090005" w:tentative="1">
      <w:start w:val="1"/>
      <w:numFmt w:val="bullet"/>
      <w:lvlText w:val=""/>
      <w:lvlJc w:val="left"/>
      <w:pPr>
        <w:tabs>
          <w:tab w:val="num" w:pos="1913"/>
        </w:tabs>
        <w:ind w:left="1913" w:hanging="360"/>
      </w:pPr>
      <w:rPr>
        <w:rFonts w:ascii="Wingdings" w:hAnsi="Wingdings" w:hint="default"/>
      </w:rPr>
    </w:lvl>
    <w:lvl w:ilvl="3" w:tplc="04090001" w:tentative="1">
      <w:start w:val="1"/>
      <w:numFmt w:val="bullet"/>
      <w:lvlText w:val=""/>
      <w:lvlJc w:val="left"/>
      <w:pPr>
        <w:tabs>
          <w:tab w:val="num" w:pos="2633"/>
        </w:tabs>
        <w:ind w:left="2633" w:hanging="360"/>
      </w:pPr>
      <w:rPr>
        <w:rFonts w:ascii="Symbol" w:hAnsi="Symbol" w:hint="default"/>
      </w:rPr>
    </w:lvl>
    <w:lvl w:ilvl="4" w:tplc="04090003" w:tentative="1">
      <w:start w:val="1"/>
      <w:numFmt w:val="bullet"/>
      <w:lvlText w:val="o"/>
      <w:lvlJc w:val="left"/>
      <w:pPr>
        <w:tabs>
          <w:tab w:val="num" w:pos="3353"/>
        </w:tabs>
        <w:ind w:left="3353" w:hanging="360"/>
      </w:pPr>
      <w:rPr>
        <w:rFonts w:ascii="Courier New" w:hAnsi="Courier New" w:cs="Courier New" w:hint="default"/>
      </w:rPr>
    </w:lvl>
    <w:lvl w:ilvl="5" w:tplc="04090005" w:tentative="1">
      <w:start w:val="1"/>
      <w:numFmt w:val="bullet"/>
      <w:lvlText w:val=""/>
      <w:lvlJc w:val="left"/>
      <w:pPr>
        <w:tabs>
          <w:tab w:val="num" w:pos="4073"/>
        </w:tabs>
        <w:ind w:left="4073" w:hanging="360"/>
      </w:pPr>
      <w:rPr>
        <w:rFonts w:ascii="Wingdings" w:hAnsi="Wingdings" w:hint="default"/>
      </w:rPr>
    </w:lvl>
    <w:lvl w:ilvl="6" w:tplc="04090001" w:tentative="1">
      <w:start w:val="1"/>
      <w:numFmt w:val="bullet"/>
      <w:lvlText w:val=""/>
      <w:lvlJc w:val="left"/>
      <w:pPr>
        <w:tabs>
          <w:tab w:val="num" w:pos="4793"/>
        </w:tabs>
        <w:ind w:left="4793" w:hanging="360"/>
      </w:pPr>
      <w:rPr>
        <w:rFonts w:ascii="Symbol" w:hAnsi="Symbol" w:hint="default"/>
      </w:rPr>
    </w:lvl>
    <w:lvl w:ilvl="7" w:tplc="04090003" w:tentative="1">
      <w:start w:val="1"/>
      <w:numFmt w:val="bullet"/>
      <w:lvlText w:val="o"/>
      <w:lvlJc w:val="left"/>
      <w:pPr>
        <w:tabs>
          <w:tab w:val="num" w:pos="5513"/>
        </w:tabs>
        <w:ind w:left="5513" w:hanging="360"/>
      </w:pPr>
      <w:rPr>
        <w:rFonts w:ascii="Courier New" w:hAnsi="Courier New" w:cs="Courier New" w:hint="default"/>
      </w:rPr>
    </w:lvl>
    <w:lvl w:ilvl="8" w:tplc="04090005" w:tentative="1">
      <w:start w:val="1"/>
      <w:numFmt w:val="bullet"/>
      <w:lvlText w:val=""/>
      <w:lvlJc w:val="left"/>
      <w:pPr>
        <w:tabs>
          <w:tab w:val="num" w:pos="6233"/>
        </w:tabs>
        <w:ind w:left="6233" w:hanging="360"/>
      </w:pPr>
      <w:rPr>
        <w:rFonts w:ascii="Wingdings" w:hAnsi="Wingdings" w:hint="default"/>
      </w:rPr>
    </w:lvl>
  </w:abstractNum>
  <w:abstractNum w:abstractNumId="11">
    <w:nsid w:val="357A4670"/>
    <w:multiLevelType w:val="hybridMultilevel"/>
    <w:tmpl w:val="DA546FAC"/>
    <w:lvl w:ilvl="0" w:tplc="FA261F8C">
      <w:start w:val="1"/>
      <w:numFmt w:val="bullet"/>
      <w:lvlText w:val=""/>
      <w:lvlJc w:val="left"/>
      <w:pPr>
        <w:tabs>
          <w:tab w:val="num" w:pos="1074"/>
        </w:tabs>
        <w:ind w:left="1071"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255761"/>
    <w:multiLevelType w:val="singleLevel"/>
    <w:tmpl w:val="0409000F"/>
    <w:lvl w:ilvl="0">
      <w:start w:val="1"/>
      <w:numFmt w:val="decimal"/>
      <w:lvlText w:val="%1."/>
      <w:lvlJc w:val="left"/>
      <w:pPr>
        <w:tabs>
          <w:tab w:val="num" w:pos="360"/>
        </w:tabs>
        <w:ind w:left="360" w:hanging="360"/>
      </w:pPr>
    </w:lvl>
  </w:abstractNum>
  <w:abstractNum w:abstractNumId="13">
    <w:nsid w:val="3CB061AB"/>
    <w:multiLevelType w:val="singleLevel"/>
    <w:tmpl w:val="66CAD4CC"/>
    <w:lvl w:ilvl="0">
      <w:start w:val="1"/>
      <w:numFmt w:val="decimal"/>
      <w:lvlText w:val="%1."/>
      <w:lvlJc w:val="left"/>
      <w:pPr>
        <w:tabs>
          <w:tab w:val="num" w:pos="360"/>
        </w:tabs>
        <w:ind w:left="-1" w:firstLine="1"/>
      </w:pPr>
      <w:rPr>
        <w:rFonts w:hint="default"/>
      </w:rPr>
    </w:lvl>
  </w:abstractNum>
  <w:abstractNum w:abstractNumId="14">
    <w:nsid w:val="40221049"/>
    <w:multiLevelType w:val="singleLevel"/>
    <w:tmpl w:val="04D4B0C4"/>
    <w:lvl w:ilvl="0">
      <w:start w:val="1"/>
      <w:numFmt w:val="decimal"/>
      <w:lvlText w:val="%1."/>
      <w:lvlJc w:val="left"/>
      <w:pPr>
        <w:tabs>
          <w:tab w:val="num" w:pos="360"/>
        </w:tabs>
        <w:ind w:left="360" w:hanging="360"/>
      </w:pPr>
    </w:lvl>
  </w:abstractNum>
  <w:abstractNum w:abstractNumId="15">
    <w:nsid w:val="40357765"/>
    <w:multiLevelType w:val="hybridMultilevel"/>
    <w:tmpl w:val="C5AE2E84"/>
    <w:lvl w:ilvl="0" w:tplc="BADC1A2E">
      <w:start w:val="10"/>
      <w:numFmt w:val="bullet"/>
      <w:lvlText w:val="-"/>
      <w:lvlJc w:val="left"/>
      <w:pPr>
        <w:tabs>
          <w:tab w:val="num" w:pos="750"/>
        </w:tabs>
        <w:ind w:left="750" w:hanging="39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18665C8"/>
    <w:multiLevelType w:val="hybridMultilevel"/>
    <w:tmpl w:val="DEAAC04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nsid w:val="46A67EDC"/>
    <w:multiLevelType w:val="hybridMultilevel"/>
    <w:tmpl w:val="A112BB6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9">
    <w:nsid w:val="49655FC7"/>
    <w:multiLevelType w:val="hybridMultilevel"/>
    <w:tmpl w:val="43C43DB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nsid w:val="4ED208D4"/>
    <w:multiLevelType w:val="multilevel"/>
    <w:tmpl w:val="BA921EE4"/>
    <w:lvl w:ilvl="0">
      <w:start w:val="1999"/>
      <w:numFmt w:val="decimal"/>
      <w:lvlText w:val="%1"/>
      <w:lvlJc w:val="left"/>
      <w:pPr>
        <w:tabs>
          <w:tab w:val="num" w:pos="1560"/>
        </w:tabs>
        <w:ind w:left="1560" w:hanging="1560"/>
      </w:pPr>
      <w:rPr>
        <w:rFonts w:hint="default"/>
      </w:rPr>
    </w:lvl>
    <w:lvl w:ilvl="1">
      <w:start w:val="2001"/>
      <w:numFmt w:val="decimal"/>
      <w:lvlText w:val="%1-%2"/>
      <w:lvlJc w:val="left"/>
      <w:pPr>
        <w:tabs>
          <w:tab w:val="num" w:pos="1560"/>
        </w:tabs>
        <w:ind w:left="1560" w:hanging="1560"/>
      </w:pPr>
      <w:rPr>
        <w:rFonts w:hint="default"/>
      </w:rPr>
    </w:lvl>
    <w:lvl w:ilvl="2">
      <w:start w:val="1"/>
      <w:numFmt w:val="decimal"/>
      <w:lvlText w:val="%1-%2.%3"/>
      <w:lvlJc w:val="left"/>
      <w:pPr>
        <w:tabs>
          <w:tab w:val="num" w:pos="1560"/>
        </w:tabs>
        <w:ind w:left="1560" w:hanging="1560"/>
      </w:pPr>
      <w:rPr>
        <w:rFonts w:hint="default"/>
      </w:rPr>
    </w:lvl>
    <w:lvl w:ilvl="3">
      <w:start w:val="1"/>
      <w:numFmt w:val="decimal"/>
      <w:lvlText w:val="%1-%2.%3.%4"/>
      <w:lvlJc w:val="left"/>
      <w:pPr>
        <w:tabs>
          <w:tab w:val="num" w:pos="1560"/>
        </w:tabs>
        <w:ind w:left="1560" w:hanging="1560"/>
      </w:pPr>
      <w:rPr>
        <w:rFonts w:hint="default"/>
      </w:rPr>
    </w:lvl>
    <w:lvl w:ilvl="4">
      <w:start w:val="1"/>
      <w:numFmt w:val="decimal"/>
      <w:lvlText w:val="%1-%2.%3.%4.%5"/>
      <w:lvlJc w:val="left"/>
      <w:pPr>
        <w:tabs>
          <w:tab w:val="num" w:pos="1560"/>
        </w:tabs>
        <w:ind w:left="1560" w:hanging="1560"/>
      </w:pPr>
      <w:rPr>
        <w:rFonts w:hint="default"/>
      </w:rPr>
    </w:lvl>
    <w:lvl w:ilvl="5">
      <w:start w:val="1"/>
      <w:numFmt w:val="decimal"/>
      <w:lvlText w:val="%1-%2.%3.%4.%5.%6"/>
      <w:lvlJc w:val="left"/>
      <w:pPr>
        <w:tabs>
          <w:tab w:val="num" w:pos="1560"/>
        </w:tabs>
        <w:ind w:left="1560" w:hanging="1560"/>
      </w:pPr>
      <w:rPr>
        <w:rFonts w:hint="default"/>
      </w:rPr>
    </w:lvl>
    <w:lvl w:ilvl="6">
      <w:start w:val="1"/>
      <w:numFmt w:val="decimal"/>
      <w:lvlText w:val="%1-%2.%3.%4.%5.%6.%7"/>
      <w:lvlJc w:val="left"/>
      <w:pPr>
        <w:tabs>
          <w:tab w:val="num" w:pos="1560"/>
        </w:tabs>
        <w:ind w:left="1560" w:hanging="1560"/>
      </w:pPr>
      <w:rPr>
        <w:rFonts w:hint="default"/>
      </w:rPr>
    </w:lvl>
    <w:lvl w:ilvl="7">
      <w:start w:val="1"/>
      <w:numFmt w:val="decimal"/>
      <w:lvlText w:val="%1-%2.%3.%4.%5.%6.%7.%8"/>
      <w:lvlJc w:val="left"/>
      <w:pPr>
        <w:tabs>
          <w:tab w:val="num" w:pos="1560"/>
        </w:tabs>
        <w:ind w:left="1560" w:hanging="156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EFA2598"/>
    <w:multiLevelType w:val="singleLevel"/>
    <w:tmpl w:val="0409000F"/>
    <w:lvl w:ilvl="0">
      <w:start w:val="1"/>
      <w:numFmt w:val="decimal"/>
      <w:lvlText w:val="%1."/>
      <w:lvlJc w:val="left"/>
      <w:pPr>
        <w:tabs>
          <w:tab w:val="num" w:pos="360"/>
        </w:tabs>
        <w:ind w:left="360" w:hanging="360"/>
      </w:pPr>
    </w:lvl>
  </w:abstractNum>
  <w:abstractNum w:abstractNumId="22">
    <w:nsid w:val="52AB22B9"/>
    <w:multiLevelType w:val="hybridMultilevel"/>
    <w:tmpl w:val="8700713E"/>
    <w:lvl w:ilvl="0" w:tplc="AE102404">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D2762BA"/>
    <w:multiLevelType w:val="hybridMultilevel"/>
    <w:tmpl w:val="F6B0822E"/>
    <w:lvl w:ilvl="0" w:tplc="098A2D0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E246527"/>
    <w:multiLevelType w:val="hybridMultilevel"/>
    <w:tmpl w:val="B3F8B2CA"/>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630D371E"/>
    <w:multiLevelType w:val="hybridMultilevel"/>
    <w:tmpl w:val="4DFE5FD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6">
    <w:nsid w:val="65D15DFE"/>
    <w:multiLevelType w:val="singleLevel"/>
    <w:tmpl w:val="475E6D3C"/>
    <w:lvl w:ilvl="0">
      <w:start w:val="1"/>
      <w:numFmt w:val="decimal"/>
      <w:lvlText w:val="%1."/>
      <w:lvlJc w:val="left"/>
      <w:pPr>
        <w:tabs>
          <w:tab w:val="num" w:pos="360"/>
        </w:tabs>
        <w:ind w:left="360" w:hanging="360"/>
      </w:pPr>
    </w:lvl>
  </w:abstractNum>
  <w:abstractNum w:abstractNumId="27">
    <w:nsid w:val="6A8652DD"/>
    <w:multiLevelType w:val="hybridMultilevel"/>
    <w:tmpl w:val="604EF2D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nsid w:val="6CAD0121"/>
    <w:multiLevelType w:val="singleLevel"/>
    <w:tmpl w:val="F4085D06"/>
    <w:lvl w:ilvl="0">
      <w:start w:val="1979"/>
      <w:numFmt w:val="decimal"/>
      <w:lvlText w:val="%1"/>
      <w:lvlJc w:val="left"/>
      <w:pPr>
        <w:tabs>
          <w:tab w:val="num" w:pos="1695"/>
        </w:tabs>
        <w:ind w:left="1695" w:hanging="1695"/>
      </w:pPr>
      <w:rPr>
        <w:rFonts w:hint="default"/>
      </w:rPr>
    </w:lvl>
  </w:abstractNum>
  <w:abstractNum w:abstractNumId="29">
    <w:nsid w:val="73AE3774"/>
    <w:multiLevelType w:val="hybridMultilevel"/>
    <w:tmpl w:val="6882CACE"/>
    <w:lvl w:ilvl="0" w:tplc="D4D2295E">
      <w:numFmt w:val="bullet"/>
      <w:lvlText w:val="-"/>
      <w:lvlJc w:val="left"/>
      <w:pPr>
        <w:tabs>
          <w:tab w:val="num" w:pos="1080"/>
        </w:tabs>
        <w:ind w:left="1080" w:hanging="72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ACA643D"/>
    <w:multiLevelType w:val="singleLevel"/>
    <w:tmpl w:val="0409000F"/>
    <w:lvl w:ilvl="0">
      <w:start w:val="1"/>
      <w:numFmt w:val="decimal"/>
      <w:lvlText w:val="%1."/>
      <w:lvlJc w:val="left"/>
      <w:pPr>
        <w:tabs>
          <w:tab w:val="num" w:pos="360"/>
        </w:tabs>
        <w:ind w:left="360" w:hanging="360"/>
      </w:pPr>
    </w:lvl>
  </w:abstractNum>
  <w:abstractNum w:abstractNumId="31">
    <w:nsid w:val="7CF349BD"/>
    <w:multiLevelType w:val="singleLevel"/>
    <w:tmpl w:val="2FCE5876"/>
    <w:lvl w:ilvl="0">
      <w:start w:val="1"/>
      <w:numFmt w:val="lowerRoman"/>
      <w:lvlText w:val="(%1)"/>
      <w:lvlJc w:val="right"/>
      <w:pPr>
        <w:tabs>
          <w:tab w:val="num" w:pos="1440"/>
        </w:tabs>
        <w:ind w:left="1440" w:hanging="589"/>
      </w:pPr>
      <w:rPr>
        <w:rFonts w:hint="default"/>
      </w:rPr>
    </w:lvl>
  </w:abstractNum>
  <w:abstractNum w:abstractNumId="32">
    <w:nsid w:val="7D921B0F"/>
    <w:multiLevelType w:val="hybridMultilevel"/>
    <w:tmpl w:val="54E44926"/>
    <w:lvl w:ilvl="0" w:tplc="12B4D880">
      <w:start w:val="200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DBF6B58"/>
    <w:multiLevelType w:val="singleLevel"/>
    <w:tmpl w:val="0409000F"/>
    <w:lvl w:ilvl="0">
      <w:start w:val="1"/>
      <w:numFmt w:val="decimal"/>
      <w:lvlText w:val="%1."/>
      <w:lvlJc w:val="left"/>
      <w:pPr>
        <w:tabs>
          <w:tab w:val="num" w:pos="360"/>
        </w:tabs>
        <w:ind w:left="360" w:hanging="360"/>
      </w:pPr>
    </w:lvl>
  </w:abstractNum>
  <w:num w:numId="1">
    <w:abstractNumId w:val="31"/>
  </w:num>
  <w:num w:numId="2">
    <w:abstractNumId w:val="8"/>
  </w:num>
  <w:num w:numId="3">
    <w:abstractNumId w:val="2"/>
  </w:num>
  <w:num w:numId="4">
    <w:abstractNumId w:val="12"/>
  </w:num>
  <w:num w:numId="5">
    <w:abstractNumId w:val="14"/>
  </w:num>
  <w:num w:numId="6">
    <w:abstractNumId w:val="30"/>
  </w:num>
  <w:num w:numId="7">
    <w:abstractNumId w:val="21"/>
  </w:num>
  <w:num w:numId="8">
    <w:abstractNumId w:val="33"/>
  </w:num>
  <w:num w:numId="9">
    <w:abstractNumId w:val="18"/>
  </w:num>
  <w:num w:numId="10">
    <w:abstractNumId w:val="26"/>
  </w:num>
  <w:num w:numId="11">
    <w:abstractNumId w:val="13"/>
  </w:num>
  <w:num w:numId="12">
    <w:abstractNumId w:val="0"/>
  </w:num>
  <w:num w:numId="13">
    <w:abstractNumId w:val="11"/>
  </w:num>
  <w:num w:numId="14">
    <w:abstractNumId w:val="22"/>
  </w:num>
  <w:num w:numId="15">
    <w:abstractNumId w:val="23"/>
  </w:num>
  <w:num w:numId="16">
    <w:abstractNumId w:val="15"/>
  </w:num>
  <w:num w:numId="17">
    <w:abstractNumId w:val="29"/>
  </w:num>
  <w:num w:numId="18">
    <w:abstractNumId w:val="16"/>
  </w:num>
  <w:num w:numId="19">
    <w:abstractNumId w:val="27"/>
  </w:num>
  <w:num w:numId="20">
    <w:abstractNumId w:val="25"/>
  </w:num>
  <w:num w:numId="21">
    <w:abstractNumId w:val="28"/>
  </w:num>
  <w:num w:numId="22">
    <w:abstractNumId w:val="9"/>
  </w:num>
  <w:num w:numId="23">
    <w:abstractNumId w:val="19"/>
  </w:num>
  <w:num w:numId="24">
    <w:abstractNumId w:val="24"/>
  </w:num>
  <w:num w:numId="25">
    <w:abstractNumId w:val="4"/>
  </w:num>
  <w:num w:numId="26">
    <w:abstractNumId w:val="7"/>
  </w:num>
  <w:num w:numId="27">
    <w:abstractNumId w:val="17"/>
  </w:num>
  <w:num w:numId="28">
    <w:abstractNumId w:val="6"/>
  </w:num>
  <w:num w:numId="29">
    <w:abstractNumId w:val="10"/>
  </w:num>
  <w:num w:numId="30">
    <w:abstractNumId w:val="5"/>
  </w:num>
  <w:num w:numId="31">
    <w:abstractNumId w:val="20"/>
  </w:num>
  <w:num w:numId="32">
    <w:abstractNumId w:val="3"/>
  </w:num>
  <w:num w:numId="33">
    <w:abstractNumId w:val="32"/>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1">
    <w:name w:val="heading 1"/>
    <w:basedOn w:val="Normal"/>
    <w:next w:val="Normal"/>
    <w:qFormat/>
    <w:pPr>
      <w:keepNext/>
      <w:jc w:val="center"/>
      <w:outlineLvl w:val="0"/>
    </w:pPr>
    <w:rPr>
      <w:b/>
      <w:kern w:val="28"/>
      <w:szCs w:val="20"/>
      <w:lang w:val="en-GB" w:eastAsia="en-US"/>
    </w:rPr>
  </w:style>
  <w:style w:type="paragraph" w:styleId="Heading2">
    <w:name w:val="heading 2"/>
    <w:basedOn w:val="Normal"/>
    <w:next w:val="Normal"/>
    <w:qFormat/>
    <w:pPr>
      <w:keepNext/>
      <w:jc w:val="center"/>
      <w:outlineLvl w:val="1"/>
    </w:pPr>
    <w:rPr>
      <w:b/>
      <w:caps/>
      <w:szCs w:val="20"/>
      <w:lang w:val="en-GB" w:eastAsia="en-US"/>
    </w:rPr>
  </w:style>
  <w:style w:type="paragraph" w:styleId="Heading3">
    <w:name w:val="heading 3"/>
    <w:basedOn w:val="Normal"/>
    <w:next w:val="Normal"/>
    <w:qFormat/>
    <w:pPr>
      <w:keepNext/>
      <w:outlineLvl w:val="2"/>
    </w:pPr>
    <w:rPr>
      <w:b/>
      <w:szCs w:val="20"/>
      <w:lang w:val="en-GB"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spacing w:val="4"/>
      <w:w w:val="103"/>
      <w:kern w:val="14"/>
      <w:sz w:val="20"/>
      <w:szCs w:val="20"/>
    </w:rPr>
  </w:style>
  <w:style w:type="character" w:styleId="Emphasis">
    <w:name w:val="Emphasis"/>
    <w:qFormat/>
    <w:rPr>
      <w:i/>
      <w:iCs/>
    </w:rPr>
  </w:style>
  <w:style w:type="paragraph" w:styleId="NormalWeb">
    <w:name w:val="Normal (Web)"/>
    <w:basedOn w:val="Normal"/>
    <w:semiHidden/>
    <w:pPr>
      <w:spacing w:before="100" w:beforeAutospacing="1" w:after="100" w:afterAutospacing="1"/>
    </w:pPr>
    <w:rPr>
      <w:color w:val="000000"/>
      <w:lang w:val="en-GB" w:eastAsia="en-GB"/>
    </w:rPr>
  </w:style>
  <w:style w:type="paragraph" w:styleId="Title">
    <w:name w:val="Title"/>
    <w:basedOn w:val="Normal"/>
    <w:qFormat/>
    <w:pPr>
      <w:widowControl w:val="0"/>
      <w:autoSpaceDE w:val="0"/>
      <w:autoSpaceDN w:val="0"/>
      <w:adjustRightInd w:val="0"/>
      <w:jc w:val="center"/>
    </w:pPr>
    <w:rPr>
      <w:b/>
      <w:bCs/>
      <w:szCs w:val="40"/>
      <w:lang w:val="fr-FR" w:eastAsia="fr-FR"/>
    </w:rPr>
  </w:style>
  <w:style w:type="paragraph" w:styleId="BodyText2">
    <w:name w:val="Body Text 2"/>
    <w:basedOn w:val="Normal"/>
    <w:semiHidden/>
    <w:pPr>
      <w:widowControl w:val="0"/>
      <w:autoSpaceDE w:val="0"/>
      <w:autoSpaceDN w:val="0"/>
      <w:adjustRightInd w:val="0"/>
    </w:pPr>
    <w:rPr>
      <w:i/>
      <w:iCs/>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59</Pages>
  <Words>14160</Words>
  <Characters>80713</Characters>
  <Application>Microsoft Office Word</Application>
  <DocSecurity>4</DocSecurity>
  <Lines>672</Lines>
  <Paragraphs>161</Paragraphs>
  <ScaleCrop>false</ScaleCrop>
  <HeadingPairs>
    <vt:vector size="2" baseType="variant">
      <vt:variant>
        <vt:lpstr>Título</vt:lpstr>
      </vt:variant>
      <vt:variant>
        <vt:i4>1</vt:i4>
      </vt:variant>
    </vt:vector>
  </HeadingPairs>
  <TitlesOfParts>
    <vt:vector size="1" baseType="lpstr">
      <vt:lpstr>CCPR/SP/67    06-42451</vt:lpstr>
    </vt:vector>
  </TitlesOfParts>
  <Company>ONU</Company>
  <LinksUpToDate>false</LinksUpToDate>
  <CharactersWithSpaces>99121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CCPR/SP/67    06-42451</dc:title>
  <dc:subject>FINAL</dc:subject>
  <dc:creator>Camarasa</dc:creator>
  <cp:keywords/>
  <dc:description/>
  <cp:lastModifiedBy>CSD</cp:lastModifiedBy>
  <cp:revision>2</cp:revision>
  <cp:lastPrinted>2006-07-27T17:52:00Z</cp:lastPrinted>
  <dcterms:created xsi:type="dcterms:W3CDTF">2006-07-27T18:00:00Z</dcterms:created>
  <dcterms:modified xsi:type="dcterms:W3CDTF">2006-07-27T18:00:00Z</dcterms:modified>
</cp:coreProperties>
</file>