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EA46A7" w:rsidP="00EA46A7">
            <w:pPr>
              <w:bidi w:val="0"/>
              <w:spacing w:after="20"/>
              <w:jc w:val="left"/>
              <w:rPr>
                <w:szCs w:val="20"/>
              </w:rPr>
            </w:pPr>
            <w:r w:rsidRPr="00EA46A7">
              <w:rPr>
                <w:sz w:val="40"/>
                <w:szCs w:val="20"/>
              </w:rPr>
              <w:t>CRC</w:t>
            </w:r>
            <w:r>
              <w:rPr>
                <w:szCs w:val="20"/>
              </w:rPr>
              <w:t>/C/JOR/4-5</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EA46A7" w:rsidRDefault="00EA46A7" w:rsidP="00EA46A7">
            <w:pPr>
              <w:bidi w:val="0"/>
              <w:spacing w:before="240"/>
              <w:jc w:val="left"/>
            </w:pPr>
            <w:r>
              <w:t>Distr.: General</w:t>
            </w:r>
          </w:p>
          <w:p w:rsidR="00EA46A7" w:rsidRDefault="00EA46A7" w:rsidP="00EA46A7">
            <w:pPr>
              <w:bidi w:val="0"/>
              <w:jc w:val="left"/>
            </w:pPr>
            <w:r>
              <w:t>1 March 2013</w:t>
            </w:r>
          </w:p>
          <w:p w:rsidR="00EA46A7" w:rsidRDefault="00EA46A7" w:rsidP="00EA46A7">
            <w:pPr>
              <w:bidi w:val="0"/>
              <w:jc w:val="left"/>
            </w:pPr>
          </w:p>
          <w:p w:rsidR="00257225" w:rsidRPr="008B4BC6" w:rsidRDefault="00EA46A7" w:rsidP="00EA46A7">
            <w:pPr>
              <w:bidi w:val="0"/>
              <w:jc w:val="left"/>
            </w:pPr>
            <w:r>
              <w:t>Original: Arabic</w:t>
            </w:r>
          </w:p>
        </w:tc>
      </w:tr>
    </w:tbl>
    <w:p w:rsidR="00EA46A7" w:rsidRPr="0098287A" w:rsidRDefault="00EA46A7" w:rsidP="0098287A">
      <w:pPr>
        <w:spacing w:before="120" w:line="380" w:lineRule="exact"/>
        <w:jc w:val="left"/>
        <w:rPr>
          <w:b/>
          <w:bCs/>
          <w:rtl/>
        </w:rPr>
      </w:pPr>
      <w:r w:rsidRPr="0098287A">
        <w:rPr>
          <w:b/>
          <w:bCs/>
          <w:szCs w:val="36"/>
          <w:rtl/>
        </w:rPr>
        <w:t>ل</w:t>
      </w:r>
      <w:r w:rsidRPr="0098287A">
        <w:rPr>
          <w:rFonts w:hint="cs"/>
          <w:b/>
          <w:bCs/>
          <w:szCs w:val="36"/>
          <w:rtl/>
        </w:rPr>
        <w:t>جن</w:t>
      </w:r>
      <w:r w:rsidRPr="0098287A">
        <w:rPr>
          <w:b/>
          <w:bCs/>
          <w:szCs w:val="36"/>
          <w:rtl/>
        </w:rPr>
        <w:t>ة</w:t>
      </w:r>
      <w:r w:rsidRPr="0098287A">
        <w:rPr>
          <w:rFonts w:hint="cs"/>
          <w:b/>
          <w:bCs/>
          <w:szCs w:val="36"/>
          <w:rtl/>
        </w:rPr>
        <w:t xml:space="preserve"> حقوق الطفل</w:t>
      </w:r>
    </w:p>
    <w:p w:rsidR="00EA46A7" w:rsidRDefault="004D2C84" w:rsidP="004D2C84">
      <w:pPr>
        <w:pStyle w:val="HMGA"/>
        <w:rPr>
          <w:rFonts w:hint="cs"/>
          <w:rtl/>
        </w:rPr>
      </w:pPr>
      <w:r>
        <w:rPr>
          <w:rFonts w:hint="cs"/>
          <w:rtl/>
        </w:rPr>
        <w:tab/>
      </w:r>
      <w:r>
        <w:rPr>
          <w:rFonts w:hint="cs"/>
          <w:rtl/>
        </w:rPr>
        <w:tab/>
      </w:r>
      <w:r w:rsidR="00EA46A7">
        <w:rPr>
          <w:rFonts w:hint="cs"/>
          <w:rtl/>
        </w:rPr>
        <w:t>النظر في التقارير المقدمة من الدول الأطراف</w:t>
      </w:r>
      <w:r>
        <w:rPr>
          <w:rFonts w:hint="cs"/>
          <w:rtl/>
        </w:rPr>
        <w:t xml:space="preserve"> </w:t>
      </w:r>
      <w:r w:rsidR="00EA46A7">
        <w:rPr>
          <w:rFonts w:hint="cs"/>
          <w:rtl/>
        </w:rPr>
        <w:t>وفقا</w:t>
      </w:r>
      <w:r>
        <w:rPr>
          <w:rFonts w:hint="cs"/>
          <w:rtl/>
        </w:rPr>
        <w:t>ً</w:t>
      </w:r>
      <w:r w:rsidR="00EA46A7">
        <w:rPr>
          <w:rFonts w:hint="cs"/>
          <w:rtl/>
        </w:rPr>
        <w:t xml:space="preserve"> للمادة</w:t>
      </w:r>
      <w:r>
        <w:rPr>
          <w:rFonts w:hint="eastAsia"/>
          <w:rtl/>
        </w:rPr>
        <w:t> </w:t>
      </w:r>
      <w:r w:rsidR="00EA46A7">
        <w:rPr>
          <w:rFonts w:hint="cs"/>
          <w:rtl/>
        </w:rPr>
        <w:t>44 من الاتفاقية</w:t>
      </w:r>
    </w:p>
    <w:p w:rsidR="00EA46A7" w:rsidRPr="004D2C84" w:rsidRDefault="004D2C84" w:rsidP="004D2C84">
      <w:pPr>
        <w:pStyle w:val="HChGA"/>
        <w:rPr>
          <w:rFonts w:hint="cs"/>
          <w:rtl/>
        </w:rPr>
      </w:pPr>
      <w:r>
        <w:rPr>
          <w:rFonts w:hint="cs"/>
          <w:rtl/>
        </w:rPr>
        <w:tab/>
      </w:r>
      <w:r>
        <w:rPr>
          <w:rFonts w:hint="cs"/>
          <w:rtl/>
        </w:rPr>
        <w:tab/>
      </w:r>
      <w:r w:rsidR="00EA46A7" w:rsidRPr="00210134">
        <w:rPr>
          <w:rFonts w:hint="cs"/>
          <w:rtl/>
        </w:rPr>
        <w:t>التقارير الدورية الجامعة للتقريرين الرابع والخامس للدول الأطراف المقرر تقديمها في عام 2011</w:t>
      </w:r>
    </w:p>
    <w:p w:rsidR="00EA46A7" w:rsidRDefault="004D2C84" w:rsidP="004D2C84">
      <w:pPr>
        <w:pStyle w:val="HMGA"/>
        <w:rPr>
          <w:rFonts w:hint="cs"/>
          <w:rtl/>
        </w:rPr>
      </w:pPr>
      <w:r>
        <w:rPr>
          <w:rFonts w:hint="cs"/>
          <w:rtl/>
        </w:rPr>
        <w:tab/>
      </w:r>
      <w:r>
        <w:rPr>
          <w:rFonts w:hint="cs"/>
          <w:rtl/>
        </w:rPr>
        <w:tab/>
      </w:r>
      <w:r w:rsidR="00EA46A7">
        <w:rPr>
          <w:rFonts w:hint="cs"/>
          <w:rtl/>
        </w:rPr>
        <w:t>الأردن</w:t>
      </w:r>
      <w:r w:rsidRPr="004D2C84">
        <w:rPr>
          <w:rStyle w:val="FootnoteReference"/>
          <w:bCs w:val="0"/>
          <w:sz w:val="20"/>
          <w:vertAlign w:val="baseline"/>
          <w:rtl/>
        </w:rPr>
        <w:footnoteReference w:customMarkFollows="1" w:id="1"/>
        <w:t>*</w:t>
      </w:r>
    </w:p>
    <w:p w:rsidR="00EA46A7" w:rsidRDefault="00EA46A7" w:rsidP="00EA46A7">
      <w:pPr>
        <w:tabs>
          <w:tab w:val="left" w:pos="6869"/>
        </w:tabs>
        <w:spacing w:line="380" w:lineRule="exact"/>
        <w:jc w:val="both"/>
        <w:rPr>
          <w:rFonts w:hint="cs"/>
          <w:sz w:val="30"/>
          <w:rtl/>
        </w:rPr>
      </w:pPr>
      <w:r>
        <w:rPr>
          <w:rFonts w:hint="cs"/>
          <w:sz w:val="30"/>
          <w:rtl/>
        </w:rPr>
        <w:tab/>
        <w:t>[16 آب/أغسطس 2012]</w:t>
      </w:r>
    </w:p>
    <w:p w:rsidR="004D2C84" w:rsidRPr="009D028C" w:rsidRDefault="004D2C84" w:rsidP="0098287A">
      <w:pPr>
        <w:spacing w:line="380" w:lineRule="exact"/>
        <w:jc w:val="both"/>
        <w:rPr>
          <w:rFonts w:hint="cs"/>
          <w:sz w:val="36"/>
          <w:szCs w:val="36"/>
          <w:rtl/>
        </w:rPr>
      </w:pPr>
      <w:r>
        <w:rPr>
          <w:rtl/>
        </w:rPr>
        <w:br w:type="page"/>
      </w:r>
      <w:r w:rsidRPr="009D028C">
        <w:rPr>
          <w:rFonts w:hint="cs"/>
          <w:sz w:val="36"/>
          <w:szCs w:val="36"/>
          <w:rtl/>
        </w:rPr>
        <w:t>المحتويات</w:t>
      </w:r>
    </w:p>
    <w:p w:rsidR="004D2C84" w:rsidRPr="009D028C" w:rsidRDefault="004D2C84" w:rsidP="004D2C84">
      <w:pPr>
        <w:tabs>
          <w:tab w:val="left" w:pos="7917"/>
          <w:tab w:val="right" w:pos="9638"/>
        </w:tabs>
        <w:spacing w:before="120" w:after="120" w:line="240" w:lineRule="exact"/>
        <w:ind w:left="284"/>
        <w:jc w:val="right"/>
        <w:rPr>
          <w:rFonts w:hint="cs"/>
          <w:iCs/>
          <w:szCs w:val="28"/>
          <w:rtl/>
        </w:rPr>
      </w:pPr>
      <w:r w:rsidRPr="009D028C">
        <w:rPr>
          <w:i/>
        </w:rPr>
        <w:tab/>
      </w:r>
      <w:r w:rsidRPr="009D028C">
        <w:rPr>
          <w:rFonts w:hint="cs"/>
          <w:iCs/>
          <w:szCs w:val="28"/>
          <w:rtl/>
        </w:rPr>
        <w:t>الفقـرات</w:t>
      </w:r>
      <w:r w:rsidRPr="009D028C">
        <w:rPr>
          <w:i/>
        </w:rPr>
        <w:tab/>
      </w:r>
      <w:r w:rsidRPr="009D028C">
        <w:rPr>
          <w:rFonts w:hint="cs"/>
          <w:iCs/>
          <w:szCs w:val="28"/>
          <w:rtl/>
        </w:rPr>
        <w:t>الصفحة</w:t>
      </w:r>
    </w:p>
    <w:p w:rsidR="004D2C84" w:rsidRPr="009D028C" w:rsidRDefault="004D2C84" w:rsidP="00865D50">
      <w:pPr>
        <w:tabs>
          <w:tab w:val="right" w:pos="1021"/>
          <w:tab w:val="left" w:pos="1077"/>
          <w:tab w:val="left" w:pos="1525"/>
          <w:tab w:val="left" w:pos="1842"/>
          <w:tab w:val="left" w:leader="dot" w:pos="7469"/>
          <w:tab w:val="left" w:pos="7972"/>
          <w:tab w:val="right" w:pos="9638"/>
        </w:tabs>
        <w:spacing w:before="120" w:line="360" w:lineRule="exact"/>
        <w:ind w:right="240"/>
        <w:jc w:val="right"/>
        <w:rPr>
          <w:rFonts w:hint="cs"/>
          <w:szCs w:val="28"/>
          <w:rtl/>
          <w:lang w:val="fr-CH"/>
        </w:rPr>
      </w:pPr>
      <w:r w:rsidRPr="009D028C">
        <w:rPr>
          <w:rFonts w:hint="cs"/>
          <w:szCs w:val="28"/>
          <w:rtl/>
          <w:lang w:val="fr-CH"/>
        </w:rPr>
        <w:tab/>
      </w:r>
      <w:r w:rsidRPr="009D028C">
        <w:rPr>
          <w:szCs w:val="28"/>
          <w:rtl/>
          <w:lang w:val="fr-CH"/>
        </w:rPr>
        <w:t>أولاً</w:t>
      </w:r>
      <w:r w:rsidRPr="009D028C">
        <w:rPr>
          <w:rFonts w:hint="cs"/>
          <w:szCs w:val="28"/>
          <w:rtl/>
          <w:lang w:val="fr-CH"/>
        </w:rPr>
        <w:tab/>
      </w:r>
      <w:r w:rsidRPr="009D028C">
        <w:rPr>
          <w:szCs w:val="28"/>
          <w:rtl/>
          <w:lang w:val="fr-CH"/>
        </w:rPr>
        <w:t>-</w:t>
      </w:r>
      <w:r w:rsidRPr="009D028C">
        <w:rPr>
          <w:szCs w:val="28"/>
          <w:rtl/>
          <w:lang w:val="fr-CH"/>
        </w:rPr>
        <w:tab/>
        <w:t>مقدمة</w:t>
      </w:r>
      <w:r w:rsidRPr="009D028C">
        <w:rPr>
          <w:szCs w:val="28"/>
          <w:rtl/>
          <w:lang w:val="fr-CH"/>
        </w:rPr>
        <w:tab/>
      </w:r>
      <w:r w:rsidRPr="009D028C">
        <w:rPr>
          <w:rFonts w:hint="cs"/>
          <w:szCs w:val="28"/>
          <w:rtl/>
          <w:lang w:val="fr-CH"/>
        </w:rPr>
        <w:tab/>
        <w:t>1-</w:t>
      </w:r>
      <w:r>
        <w:rPr>
          <w:rFonts w:hint="cs"/>
          <w:szCs w:val="28"/>
          <w:rtl/>
          <w:lang w:val="fr-CH"/>
        </w:rPr>
        <w:t>7</w:t>
      </w:r>
      <w:r w:rsidRPr="009D028C">
        <w:rPr>
          <w:rFonts w:hint="cs"/>
          <w:szCs w:val="28"/>
          <w:rtl/>
          <w:lang w:val="fr-CH"/>
        </w:rPr>
        <w:tab/>
      </w:r>
      <w:r>
        <w:rPr>
          <w:rFonts w:hint="cs"/>
          <w:szCs w:val="28"/>
          <w:rtl/>
          <w:lang w:val="fr-CH"/>
        </w:rPr>
        <w:t>3</w:t>
      </w:r>
    </w:p>
    <w:p w:rsidR="004D2C84" w:rsidRDefault="004D2C84" w:rsidP="00865D50">
      <w:pPr>
        <w:tabs>
          <w:tab w:val="right" w:pos="1021"/>
          <w:tab w:val="left" w:pos="1077"/>
          <w:tab w:val="left" w:pos="1525"/>
          <w:tab w:val="left" w:pos="1842"/>
          <w:tab w:val="left" w:leader="dot" w:pos="7469"/>
          <w:tab w:val="left" w:pos="7972"/>
          <w:tab w:val="right" w:pos="9638"/>
        </w:tabs>
        <w:spacing w:before="120" w:line="360" w:lineRule="exact"/>
        <w:ind w:right="240"/>
        <w:jc w:val="right"/>
        <w:rPr>
          <w:rFonts w:hint="cs"/>
          <w:szCs w:val="28"/>
          <w:rtl/>
          <w:lang w:val="fr-CH"/>
        </w:rPr>
      </w:pPr>
      <w:r w:rsidRPr="009D028C">
        <w:rPr>
          <w:rFonts w:hint="cs"/>
          <w:szCs w:val="28"/>
          <w:rtl/>
          <w:lang w:val="fr-CH"/>
        </w:rPr>
        <w:tab/>
      </w:r>
      <w:r w:rsidRPr="009D028C">
        <w:rPr>
          <w:szCs w:val="28"/>
          <w:rtl/>
          <w:lang w:val="fr-CH"/>
        </w:rPr>
        <w:t>ثانياً</w:t>
      </w:r>
      <w:r w:rsidRPr="009D028C">
        <w:rPr>
          <w:rFonts w:hint="cs"/>
          <w:szCs w:val="28"/>
          <w:rtl/>
          <w:lang w:val="fr-CH"/>
        </w:rPr>
        <w:tab/>
      </w:r>
      <w:r w:rsidRPr="009D028C">
        <w:rPr>
          <w:szCs w:val="28"/>
          <w:rtl/>
          <w:lang w:val="fr-CH"/>
        </w:rPr>
        <w:t>-</w:t>
      </w:r>
      <w:r w:rsidRPr="009D028C">
        <w:rPr>
          <w:szCs w:val="28"/>
          <w:rtl/>
          <w:lang w:val="fr-CH"/>
        </w:rPr>
        <w:tab/>
      </w:r>
      <w:r>
        <w:rPr>
          <w:rFonts w:hint="cs"/>
          <w:szCs w:val="28"/>
          <w:rtl/>
          <w:lang w:val="fr-CH"/>
        </w:rPr>
        <w:t>تعريف الطفل</w:t>
      </w:r>
      <w:r w:rsidRPr="009D028C">
        <w:rPr>
          <w:szCs w:val="28"/>
          <w:rtl/>
          <w:lang w:val="fr-CH"/>
        </w:rPr>
        <w:tab/>
      </w:r>
      <w:r w:rsidRPr="009D028C">
        <w:rPr>
          <w:rFonts w:hint="cs"/>
          <w:szCs w:val="28"/>
          <w:rtl/>
          <w:lang w:val="fr-CH"/>
        </w:rPr>
        <w:tab/>
      </w:r>
      <w:r>
        <w:rPr>
          <w:rFonts w:hint="cs"/>
          <w:szCs w:val="28"/>
          <w:rtl/>
          <w:lang w:val="fr-CH"/>
        </w:rPr>
        <w:t>8-23</w:t>
      </w:r>
      <w:r w:rsidRPr="009D028C">
        <w:rPr>
          <w:rFonts w:hint="cs"/>
          <w:szCs w:val="28"/>
          <w:rtl/>
          <w:lang w:val="fr-CH"/>
        </w:rPr>
        <w:tab/>
        <w:t>4</w:t>
      </w:r>
    </w:p>
    <w:p w:rsidR="004D2C84" w:rsidRPr="009D028C" w:rsidRDefault="004D2C84" w:rsidP="0013425E">
      <w:pPr>
        <w:tabs>
          <w:tab w:val="right" w:pos="1021"/>
          <w:tab w:val="left" w:pos="1077"/>
          <w:tab w:val="left" w:pos="1525"/>
          <w:tab w:val="left" w:pos="1842"/>
          <w:tab w:val="left" w:leader="dot" w:pos="7469"/>
          <w:tab w:val="left" w:pos="7972"/>
          <w:tab w:val="right" w:pos="9638"/>
        </w:tabs>
        <w:spacing w:before="120" w:line="360" w:lineRule="exact"/>
        <w:ind w:right="240"/>
        <w:jc w:val="right"/>
        <w:rPr>
          <w:rFonts w:hint="cs"/>
          <w:szCs w:val="28"/>
          <w:rtl/>
          <w:lang w:val="fr-CH"/>
        </w:rPr>
      </w:pPr>
      <w:r>
        <w:rPr>
          <w:rFonts w:hint="cs"/>
          <w:szCs w:val="28"/>
          <w:rtl/>
          <w:lang w:val="fr-CH"/>
        </w:rPr>
        <w:tab/>
        <w:t>ثالثاً</w:t>
      </w:r>
      <w:r>
        <w:rPr>
          <w:rFonts w:hint="cs"/>
          <w:szCs w:val="28"/>
          <w:rtl/>
          <w:lang w:val="fr-CH"/>
        </w:rPr>
        <w:tab/>
        <w:t>-</w:t>
      </w:r>
      <w:r>
        <w:rPr>
          <w:rFonts w:hint="cs"/>
          <w:szCs w:val="28"/>
          <w:rtl/>
          <w:lang w:val="fr-CH"/>
        </w:rPr>
        <w:tab/>
        <w:t>المبادئ العامة</w:t>
      </w:r>
      <w:r>
        <w:rPr>
          <w:rFonts w:hint="cs"/>
          <w:szCs w:val="28"/>
          <w:rtl/>
          <w:lang w:val="fr-CH"/>
        </w:rPr>
        <w:tab/>
      </w:r>
      <w:r>
        <w:rPr>
          <w:rFonts w:hint="cs"/>
          <w:szCs w:val="28"/>
          <w:rtl/>
          <w:lang w:val="fr-CH"/>
        </w:rPr>
        <w:tab/>
        <w:t>24-55</w:t>
      </w:r>
      <w:r>
        <w:rPr>
          <w:rFonts w:hint="cs"/>
          <w:szCs w:val="28"/>
          <w:rtl/>
          <w:lang w:val="fr-CH"/>
        </w:rPr>
        <w:tab/>
      </w:r>
      <w:r w:rsidR="0013425E">
        <w:rPr>
          <w:rFonts w:hint="cs"/>
          <w:szCs w:val="28"/>
          <w:rtl/>
          <w:lang w:val="fr-CH"/>
        </w:rPr>
        <w:t>10</w:t>
      </w:r>
    </w:p>
    <w:p w:rsidR="004D2C84" w:rsidRPr="009D028C" w:rsidRDefault="004D2C84" w:rsidP="0013425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D028C">
        <w:rPr>
          <w:rFonts w:hint="cs"/>
          <w:szCs w:val="28"/>
          <w:rtl/>
          <w:lang w:val="fr-CH"/>
        </w:rPr>
        <w:tab/>
      </w:r>
      <w:r w:rsidRPr="009D028C">
        <w:rPr>
          <w:szCs w:val="28"/>
          <w:rtl/>
          <w:lang w:val="fr-CH"/>
        </w:rPr>
        <w:tab/>
      </w:r>
      <w:r w:rsidRPr="009D028C">
        <w:rPr>
          <w:rFonts w:hint="cs"/>
          <w:szCs w:val="28"/>
          <w:rtl/>
          <w:lang w:val="fr-CH"/>
        </w:rPr>
        <w:tab/>
      </w:r>
      <w:r w:rsidRPr="009D028C">
        <w:rPr>
          <w:szCs w:val="28"/>
          <w:rtl/>
          <w:lang w:val="fr-CH"/>
        </w:rPr>
        <w:t>ألف</w:t>
      </w:r>
      <w:r w:rsidRPr="009D028C">
        <w:rPr>
          <w:rFonts w:hint="cs"/>
          <w:szCs w:val="28"/>
          <w:rtl/>
          <w:lang w:val="fr-CH"/>
        </w:rPr>
        <w:tab/>
      </w:r>
      <w:r w:rsidRPr="009D028C">
        <w:rPr>
          <w:szCs w:val="28"/>
          <w:rtl/>
          <w:lang w:val="fr-CH"/>
        </w:rPr>
        <w:t>-</w:t>
      </w:r>
      <w:r w:rsidRPr="009D028C">
        <w:rPr>
          <w:szCs w:val="28"/>
          <w:rtl/>
          <w:lang w:val="fr-CH"/>
        </w:rPr>
        <w:tab/>
      </w:r>
      <w:r>
        <w:rPr>
          <w:rFonts w:hint="cs"/>
          <w:szCs w:val="28"/>
          <w:rtl/>
          <w:lang w:val="fr-CH"/>
        </w:rPr>
        <w:t>عدم التمييز</w:t>
      </w:r>
      <w:r w:rsidRPr="009D028C">
        <w:rPr>
          <w:szCs w:val="28"/>
          <w:rtl/>
          <w:lang w:val="fr-CH"/>
        </w:rPr>
        <w:tab/>
      </w:r>
      <w:r w:rsidRPr="009D028C">
        <w:rPr>
          <w:rFonts w:hint="cs"/>
          <w:szCs w:val="28"/>
          <w:rtl/>
          <w:lang w:val="fr-CH"/>
        </w:rPr>
        <w:tab/>
      </w:r>
      <w:r>
        <w:rPr>
          <w:rFonts w:hint="cs"/>
          <w:szCs w:val="28"/>
          <w:rtl/>
          <w:lang w:val="fr-CH"/>
        </w:rPr>
        <w:t>24-29</w:t>
      </w:r>
      <w:r w:rsidRPr="009D028C">
        <w:rPr>
          <w:rFonts w:hint="cs"/>
          <w:szCs w:val="28"/>
          <w:rtl/>
          <w:lang w:val="fr-CH"/>
        </w:rPr>
        <w:tab/>
      </w:r>
      <w:r w:rsidR="0013425E">
        <w:rPr>
          <w:rFonts w:hint="cs"/>
          <w:szCs w:val="28"/>
          <w:rtl/>
          <w:lang w:val="fr-CH"/>
        </w:rPr>
        <w:t>10</w:t>
      </w:r>
    </w:p>
    <w:p w:rsidR="004D2C84" w:rsidRPr="009D028C" w:rsidRDefault="004D2C84" w:rsidP="00865D5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D028C">
        <w:rPr>
          <w:rFonts w:hint="cs"/>
          <w:szCs w:val="28"/>
          <w:rtl/>
          <w:lang w:val="fr-CH"/>
        </w:rPr>
        <w:tab/>
      </w:r>
      <w:r w:rsidRPr="009D028C">
        <w:rPr>
          <w:szCs w:val="28"/>
          <w:rtl/>
          <w:lang w:val="fr-CH"/>
        </w:rPr>
        <w:tab/>
      </w:r>
      <w:r w:rsidRPr="009D028C">
        <w:rPr>
          <w:rFonts w:hint="cs"/>
          <w:szCs w:val="28"/>
          <w:rtl/>
          <w:lang w:val="fr-CH"/>
        </w:rPr>
        <w:tab/>
      </w:r>
      <w:r w:rsidRPr="009D028C">
        <w:rPr>
          <w:szCs w:val="28"/>
          <w:rtl/>
          <w:lang w:val="fr-CH"/>
        </w:rPr>
        <w:t>باء</w:t>
      </w:r>
      <w:r w:rsidRPr="009D028C">
        <w:rPr>
          <w:rFonts w:hint="cs"/>
          <w:szCs w:val="28"/>
          <w:rtl/>
          <w:lang w:val="fr-CH"/>
        </w:rPr>
        <w:tab/>
      </w:r>
      <w:r w:rsidRPr="009D028C">
        <w:rPr>
          <w:szCs w:val="28"/>
          <w:rtl/>
          <w:lang w:val="fr-CH"/>
        </w:rPr>
        <w:t>-</w:t>
      </w:r>
      <w:r w:rsidRPr="009D028C">
        <w:rPr>
          <w:szCs w:val="28"/>
          <w:rtl/>
          <w:lang w:val="fr-CH"/>
        </w:rPr>
        <w:tab/>
      </w:r>
      <w:r w:rsidRPr="00BC312B">
        <w:rPr>
          <w:rFonts w:eastAsia="Calibri" w:hint="cs"/>
          <w:sz w:val="28"/>
          <w:szCs w:val="28"/>
          <w:rtl/>
        </w:rPr>
        <w:t>حق الطفل في الحياة والبقاء والنماء</w:t>
      </w:r>
      <w:r w:rsidRPr="009D028C">
        <w:rPr>
          <w:szCs w:val="28"/>
          <w:rtl/>
          <w:lang w:val="fr-CH"/>
        </w:rPr>
        <w:tab/>
      </w:r>
      <w:r w:rsidRPr="009D028C">
        <w:rPr>
          <w:rFonts w:hint="cs"/>
          <w:szCs w:val="28"/>
          <w:rtl/>
          <w:lang w:val="fr-CH"/>
        </w:rPr>
        <w:tab/>
      </w:r>
      <w:r>
        <w:rPr>
          <w:rFonts w:hint="cs"/>
          <w:szCs w:val="28"/>
          <w:rtl/>
          <w:lang w:val="fr-CH"/>
        </w:rPr>
        <w:t>30-34</w:t>
      </w:r>
      <w:r w:rsidRPr="009D028C">
        <w:rPr>
          <w:rFonts w:hint="cs"/>
          <w:szCs w:val="28"/>
          <w:rtl/>
          <w:lang w:val="fr-CH"/>
        </w:rPr>
        <w:tab/>
      </w:r>
      <w:r>
        <w:rPr>
          <w:rFonts w:hint="cs"/>
          <w:szCs w:val="28"/>
          <w:rtl/>
          <w:lang w:val="fr-CH"/>
        </w:rPr>
        <w:t>11</w:t>
      </w:r>
    </w:p>
    <w:p w:rsidR="004D2C84" w:rsidRPr="009D028C" w:rsidRDefault="004D2C84" w:rsidP="0013425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D028C">
        <w:rPr>
          <w:szCs w:val="28"/>
          <w:rtl/>
          <w:lang w:val="fr-CH"/>
        </w:rPr>
        <w:tab/>
      </w:r>
      <w:r w:rsidRPr="009D028C">
        <w:rPr>
          <w:rFonts w:hint="cs"/>
          <w:szCs w:val="28"/>
          <w:rtl/>
          <w:lang w:val="fr-CH"/>
        </w:rPr>
        <w:tab/>
      </w:r>
      <w:r w:rsidRPr="009D028C">
        <w:rPr>
          <w:rFonts w:hint="cs"/>
          <w:szCs w:val="28"/>
          <w:rtl/>
          <w:lang w:val="fr-CH"/>
        </w:rPr>
        <w:tab/>
      </w:r>
      <w:r w:rsidRPr="009D028C">
        <w:rPr>
          <w:szCs w:val="28"/>
          <w:rtl/>
          <w:lang w:val="fr-CH"/>
        </w:rPr>
        <w:t>جيم</w:t>
      </w:r>
      <w:r w:rsidRPr="009D028C">
        <w:rPr>
          <w:rFonts w:hint="cs"/>
          <w:szCs w:val="28"/>
          <w:rtl/>
          <w:lang w:val="fr-CH"/>
        </w:rPr>
        <w:tab/>
      </w:r>
      <w:r w:rsidRPr="009D028C">
        <w:rPr>
          <w:szCs w:val="28"/>
          <w:rtl/>
          <w:lang w:val="fr-CH"/>
        </w:rPr>
        <w:t>-</w:t>
      </w:r>
      <w:r w:rsidRPr="009D028C">
        <w:rPr>
          <w:szCs w:val="28"/>
          <w:rtl/>
          <w:lang w:val="fr-CH"/>
        </w:rPr>
        <w:tab/>
      </w:r>
      <w:r w:rsidRPr="00BC312B">
        <w:rPr>
          <w:rFonts w:eastAsia="Calibri" w:hint="cs"/>
          <w:sz w:val="28"/>
          <w:szCs w:val="28"/>
          <w:rtl/>
        </w:rPr>
        <w:t>مصالح الطفل الفضلى</w:t>
      </w:r>
      <w:r w:rsidRPr="009D028C">
        <w:rPr>
          <w:szCs w:val="28"/>
          <w:rtl/>
          <w:lang w:val="fr-CH"/>
        </w:rPr>
        <w:tab/>
      </w:r>
      <w:r w:rsidRPr="009D028C">
        <w:rPr>
          <w:rFonts w:hint="cs"/>
          <w:szCs w:val="28"/>
          <w:rtl/>
          <w:lang w:val="fr-CH"/>
        </w:rPr>
        <w:tab/>
      </w:r>
      <w:r>
        <w:rPr>
          <w:rFonts w:hint="cs"/>
          <w:szCs w:val="28"/>
          <w:rtl/>
          <w:lang w:val="fr-CH"/>
        </w:rPr>
        <w:t>35-47</w:t>
      </w:r>
      <w:r w:rsidRPr="009D028C">
        <w:rPr>
          <w:rFonts w:hint="cs"/>
          <w:szCs w:val="28"/>
          <w:rtl/>
          <w:lang w:val="fr-CH"/>
        </w:rPr>
        <w:tab/>
      </w:r>
      <w:r>
        <w:rPr>
          <w:rFonts w:hint="cs"/>
          <w:szCs w:val="28"/>
          <w:rtl/>
          <w:lang w:val="fr-CH"/>
        </w:rPr>
        <w:t>1</w:t>
      </w:r>
      <w:r w:rsidR="0013425E">
        <w:rPr>
          <w:rFonts w:hint="cs"/>
          <w:szCs w:val="28"/>
          <w:rtl/>
          <w:lang w:val="fr-CH"/>
        </w:rPr>
        <w:t>3</w:t>
      </w:r>
    </w:p>
    <w:p w:rsidR="004D2C84" w:rsidRDefault="004D2C84" w:rsidP="00865D5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D028C">
        <w:rPr>
          <w:rFonts w:hint="cs"/>
          <w:szCs w:val="28"/>
          <w:rtl/>
          <w:lang w:val="fr-CH"/>
        </w:rPr>
        <w:tab/>
      </w:r>
      <w:r w:rsidRPr="009D028C">
        <w:rPr>
          <w:szCs w:val="28"/>
          <w:rtl/>
          <w:lang w:val="fr-CH"/>
        </w:rPr>
        <w:tab/>
      </w:r>
      <w:r w:rsidRPr="009D028C">
        <w:rPr>
          <w:rFonts w:hint="cs"/>
          <w:szCs w:val="28"/>
          <w:rtl/>
          <w:lang w:val="fr-CH"/>
        </w:rPr>
        <w:tab/>
      </w:r>
      <w:r w:rsidRPr="009D028C">
        <w:rPr>
          <w:szCs w:val="28"/>
          <w:rtl/>
          <w:lang w:val="fr-CH"/>
        </w:rPr>
        <w:t>دال</w:t>
      </w:r>
      <w:r w:rsidRPr="009D028C">
        <w:rPr>
          <w:rFonts w:hint="cs"/>
          <w:szCs w:val="28"/>
          <w:rtl/>
          <w:lang w:val="fr-CH"/>
        </w:rPr>
        <w:tab/>
      </w:r>
      <w:r w:rsidRPr="009D028C">
        <w:rPr>
          <w:szCs w:val="28"/>
          <w:rtl/>
          <w:lang w:val="fr-CH"/>
        </w:rPr>
        <w:t>-</w:t>
      </w:r>
      <w:r w:rsidRPr="009D028C">
        <w:rPr>
          <w:szCs w:val="28"/>
          <w:rtl/>
          <w:lang w:val="fr-CH"/>
        </w:rPr>
        <w:tab/>
      </w:r>
      <w:r w:rsidRPr="0091789B">
        <w:rPr>
          <w:rFonts w:eastAsia="Calibri" w:hint="cs"/>
          <w:sz w:val="28"/>
          <w:szCs w:val="28"/>
          <w:rtl/>
        </w:rPr>
        <w:t>احترام آراء الطفل</w:t>
      </w:r>
      <w:r w:rsidRPr="009D028C">
        <w:rPr>
          <w:szCs w:val="28"/>
          <w:rtl/>
          <w:lang w:val="fr-CH"/>
        </w:rPr>
        <w:tab/>
      </w:r>
      <w:r w:rsidRPr="009D028C">
        <w:rPr>
          <w:rFonts w:hint="cs"/>
          <w:szCs w:val="28"/>
          <w:rtl/>
          <w:lang w:val="fr-CH"/>
        </w:rPr>
        <w:tab/>
      </w:r>
      <w:r>
        <w:rPr>
          <w:rFonts w:hint="cs"/>
          <w:szCs w:val="28"/>
          <w:rtl/>
          <w:lang w:val="fr-CH"/>
        </w:rPr>
        <w:t>48-55</w:t>
      </w:r>
      <w:r w:rsidRPr="009D028C">
        <w:rPr>
          <w:rFonts w:hint="cs"/>
          <w:szCs w:val="28"/>
          <w:rtl/>
          <w:lang w:val="fr-CH"/>
        </w:rPr>
        <w:tab/>
      </w:r>
      <w:r>
        <w:rPr>
          <w:rFonts w:hint="cs"/>
          <w:szCs w:val="28"/>
          <w:rtl/>
          <w:lang w:val="fr-CH"/>
        </w:rPr>
        <w:t>17</w:t>
      </w:r>
    </w:p>
    <w:p w:rsidR="004D2C84" w:rsidRDefault="004D2C84" w:rsidP="0013425E">
      <w:pPr>
        <w:tabs>
          <w:tab w:val="right" w:pos="1021"/>
          <w:tab w:val="left" w:pos="1077"/>
          <w:tab w:val="left" w:pos="1525"/>
          <w:tab w:val="left" w:pos="1842"/>
          <w:tab w:val="left" w:leader="dot" w:pos="7469"/>
          <w:tab w:val="left" w:pos="7972"/>
          <w:tab w:val="right" w:pos="9638"/>
        </w:tabs>
        <w:spacing w:before="120" w:line="360" w:lineRule="exact"/>
        <w:ind w:right="240"/>
        <w:jc w:val="right"/>
        <w:rPr>
          <w:rFonts w:hint="cs"/>
          <w:szCs w:val="28"/>
          <w:rtl/>
          <w:lang w:val="fr-CH"/>
        </w:rPr>
      </w:pPr>
      <w:r w:rsidRPr="009D028C">
        <w:rPr>
          <w:rFonts w:hint="cs"/>
          <w:szCs w:val="28"/>
          <w:rtl/>
          <w:lang w:val="fr-CH"/>
        </w:rPr>
        <w:tab/>
      </w:r>
      <w:r>
        <w:rPr>
          <w:rFonts w:hint="cs"/>
          <w:szCs w:val="28"/>
          <w:rtl/>
          <w:lang w:val="fr-CH"/>
        </w:rPr>
        <w:t>رابعاً</w:t>
      </w:r>
      <w:r w:rsidRPr="009D028C">
        <w:rPr>
          <w:rFonts w:hint="cs"/>
          <w:szCs w:val="28"/>
          <w:rtl/>
          <w:lang w:val="fr-CH"/>
        </w:rPr>
        <w:tab/>
      </w:r>
      <w:r w:rsidRPr="009D028C">
        <w:rPr>
          <w:szCs w:val="28"/>
          <w:rtl/>
          <w:lang w:val="fr-CH"/>
        </w:rPr>
        <w:t>-</w:t>
      </w:r>
      <w:r w:rsidRPr="009D028C">
        <w:rPr>
          <w:szCs w:val="28"/>
          <w:rtl/>
          <w:lang w:val="fr-CH"/>
        </w:rPr>
        <w:tab/>
      </w:r>
      <w:r w:rsidRPr="0091789B">
        <w:rPr>
          <w:rFonts w:ascii="TraditionalArabic" w:eastAsia="Calibri" w:hint="cs"/>
          <w:sz w:val="28"/>
          <w:szCs w:val="28"/>
          <w:rtl/>
        </w:rPr>
        <w:t>الحقوق</w:t>
      </w:r>
      <w:r w:rsidRPr="0091789B">
        <w:rPr>
          <w:rFonts w:eastAsia="Calibri" w:hint="cs"/>
          <w:color w:val="000000"/>
          <w:sz w:val="28"/>
          <w:szCs w:val="28"/>
          <w:rtl/>
        </w:rPr>
        <w:t xml:space="preserve"> والحريات المدنية</w:t>
      </w:r>
      <w:r w:rsidRPr="009D028C">
        <w:rPr>
          <w:szCs w:val="28"/>
          <w:rtl/>
          <w:lang w:val="fr-CH"/>
        </w:rPr>
        <w:tab/>
      </w:r>
      <w:r w:rsidRPr="009D028C">
        <w:rPr>
          <w:rFonts w:hint="cs"/>
          <w:szCs w:val="28"/>
          <w:rtl/>
          <w:lang w:val="fr-CH"/>
        </w:rPr>
        <w:tab/>
      </w:r>
      <w:r>
        <w:rPr>
          <w:rFonts w:hint="cs"/>
          <w:szCs w:val="28"/>
          <w:rtl/>
          <w:lang w:val="fr-CH"/>
        </w:rPr>
        <w:t>56-76</w:t>
      </w:r>
      <w:r w:rsidRPr="009D028C">
        <w:rPr>
          <w:rFonts w:hint="cs"/>
          <w:szCs w:val="28"/>
          <w:rtl/>
          <w:lang w:val="fr-CH"/>
        </w:rPr>
        <w:tab/>
      </w:r>
      <w:r>
        <w:rPr>
          <w:rFonts w:hint="cs"/>
          <w:szCs w:val="28"/>
          <w:rtl/>
          <w:lang w:val="fr-CH"/>
        </w:rPr>
        <w:t>1</w:t>
      </w:r>
      <w:r w:rsidR="0013425E">
        <w:rPr>
          <w:rFonts w:hint="cs"/>
          <w:szCs w:val="28"/>
          <w:rtl/>
          <w:lang w:val="fr-CH"/>
        </w:rPr>
        <w:t>9</w:t>
      </w:r>
    </w:p>
    <w:p w:rsidR="004D2C84" w:rsidRPr="009D028C" w:rsidRDefault="004D2C84" w:rsidP="0013425E">
      <w:pPr>
        <w:tabs>
          <w:tab w:val="right" w:pos="1021"/>
          <w:tab w:val="left" w:pos="1077"/>
          <w:tab w:val="left" w:pos="1525"/>
          <w:tab w:val="left" w:pos="1842"/>
          <w:tab w:val="left" w:leader="dot" w:pos="7469"/>
          <w:tab w:val="left" w:pos="7972"/>
          <w:tab w:val="right" w:pos="9638"/>
        </w:tabs>
        <w:spacing w:before="120" w:line="360" w:lineRule="exact"/>
        <w:ind w:right="240"/>
        <w:jc w:val="right"/>
        <w:rPr>
          <w:rFonts w:hint="cs"/>
          <w:szCs w:val="28"/>
          <w:rtl/>
          <w:lang w:val="fr-CH"/>
        </w:rPr>
      </w:pPr>
      <w:r w:rsidRPr="009D028C">
        <w:rPr>
          <w:rFonts w:hint="cs"/>
          <w:szCs w:val="28"/>
          <w:rtl/>
          <w:lang w:val="fr-CH"/>
        </w:rPr>
        <w:tab/>
      </w:r>
      <w:r>
        <w:rPr>
          <w:rFonts w:hint="cs"/>
          <w:szCs w:val="28"/>
          <w:rtl/>
          <w:lang w:val="fr-CH"/>
        </w:rPr>
        <w:t>خامسا</w:t>
      </w:r>
      <w:r w:rsidRPr="009D028C">
        <w:rPr>
          <w:szCs w:val="28"/>
          <w:rtl/>
          <w:lang w:val="fr-CH"/>
        </w:rPr>
        <w:t>ً</w:t>
      </w:r>
      <w:r w:rsidRPr="009D028C">
        <w:rPr>
          <w:rFonts w:hint="cs"/>
          <w:szCs w:val="28"/>
          <w:rtl/>
          <w:lang w:val="fr-CH"/>
        </w:rPr>
        <w:tab/>
      </w:r>
      <w:r w:rsidRPr="009D028C">
        <w:rPr>
          <w:szCs w:val="28"/>
          <w:rtl/>
          <w:lang w:val="fr-CH"/>
        </w:rPr>
        <w:t>-</w:t>
      </w:r>
      <w:r w:rsidRPr="009D028C">
        <w:rPr>
          <w:szCs w:val="28"/>
          <w:rtl/>
          <w:lang w:val="fr-CH"/>
        </w:rPr>
        <w:tab/>
      </w:r>
      <w:r w:rsidRPr="00FB4C98">
        <w:rPr>
          <w:rFonts w:eastAsia="Calibri" w:hint="cs"/>
          <w:color w:val="000000"/>
          <w:sz w:val="28"/>
          <w:szCs w:val="28"/>
          <w:rtl/>
        </w:rPr>
        <w:t>البيئة الأسرية والرعاية البديلة</w:t>
      </w:r>
      <w:r w:rsidRPr="009D028C">
        <w:rPr>
          <w:szCs w:val="28"/>
          <w:rtl/>
          <w:lang w:val="fr-CH"/>
        </w:rPr>
        <w:tab/>
      </w:r>
      <w:r w:rsidRPr="009D028C">
        <w:rPr>
          <w:rFonts w:hint="cs"/>
          <w:szCs w:val="28"/>
          <w:rtl/>
          <w:lang w:val="fr-CH"/>
        </w:rPr>
        <w:tab/>
      </w:r>
      <w:r>
        <w:rPr>
          <w:rFonts w:hint="cs"/>
          <w:szCs w:val="28"/>
          <w:rtl/>
          <w:lang w:val="fr-CH"/>
        </w:rPr>
        <w:t>77-112</w:t>
      </w:r>
      <w:r w:rsidRPr="009D028C">
        <w:rPr>
          <w:rFonts w:hint="cs"/>
          <w:szCs w:val="28"/>
          <w:rtl/>
          <w:lang w:val="fr-CH"/>
        </w:rPr>
        <w:tab/>
      </w:r>
      <w:r>
        <w:rPr>
          <w:rFonts w:hint="cs"/>
          <w:szCs w:val="28"/>
          <w:rtl/>
          <w:lang w:val="fr-CH"/>
        </w:rPr>
        <w:t>2</w:t>
      </w:r>
      <w:r w:rsidR="0013425E">
        <w:rPr>
          <w:rFonts w:hint="cs"/>
          <w:szCs w:val="28"/>
          <w:rtl/>
          <w:lang w:val="fr-CH"/>
        </w:rPr>
        <w:t>5</w:t>
      </w:r>
    </w:p>
    <w:p w:rsidR="004D2C84" w:rsidRDefault="004D2C84" w:rsidP="00865D50">
      <w:pPr>
        <w:tabs>
          <w:tab w:val="right" w:pos="1021"/>
          <w:tab w:val="left" w:pos="1077"/>
          <w:tab w:val="left" w:pos="1525"/>
          <w:tab w:val="left" w:pos="1842"/>
          <w:tab w:val="left" w:leader="dot" w:pos="7469"/>
          <w:tab w:val="left" w:pos="7972"/>
          <w:tab w:val="right" w:pos="9638"/>
        </w:tabs>
        <w:spacing w:before="120" w:line="360" w:lineRule="exact"/>
        <w:ind w:right="240"/>
        <w:jc w:val="right"/>
        <w:rPr>
          <w:rFonts w:eastAsia="Calibri" w:hint="cs"/>
          <w:sz w:val="28"/>
          <w:szCs w:val="28"/>
          <w:rtl/>
        </w:rPr>
      </w:pPr>
      <w:r>
        <w:rPr>
          <w:rFonts w:eastAsia="Calibri" w:hint="cs"/>
          <w:color w:val="000000"/>
          <w:sz w:val="28"/>
          <w:szCs w:val="28"/>
          <w:rtl/>
        </w:rPr>
        <w:tab/>
      </w:r>
      <w:r w:rsidRPr="008F0128">
        <w:rPr>
          <w:rFonts w:hint="cs"/>
          <w:szCs w:val="28"/>
          <w:rtl/>
          <w:lang w:val="fr-CH"/>
        </w:rPr>
        <w:t>سادسا</w:t>
      </w:r>
      <w:r>
        <w:rPr>
          <w:rFonts w:hint="cs"/>
          <w:szCs w:val="28"/>
          <w:rtl/>
          <w:lang w:val="fr-CH"/>
        </w:rPr>
        <w:t>ً</w:t>
      </w:r>
      <w:r>
        <w:rPr>
          <w:rFonts w:eastAsia="Calibri" w:hint="cs"/>
          <w:color w:val="000000"/>
          <w:sz w:val="28"/>
          <w:szCs w:val="28"/>
          <w:rtl/>
        </w:rPr>
        <w:tab/>
        <w:t>-</w:t>
      </w:r>
      <w:r>
        <w:rPr>
          <w:rFonts w:eastAsia="Calibri" w:hint="cs"/>
          <w:color w:val="000000"/>
          <w:sz w:val="28"/>
          <w:szCs w:val="28"/>
          <w:rtl/>
        </w:rPr>
        <w:tab/>
      </w:r>
      <w:r w:rsidRPr="00FF7569">
        <w:rPr>
          <w:rFonts w:eastAsia="Calibri" w:hint="cs"/>
          <w:sz w:val="28"/>
          <w:szCs w:val="28"/>
          <w:rtl/>
        </w:rPr>
        <w:t xml:space="preserve">الصحة </w:t>
      </w:r>
      <w:r w:rsidRPr="00FF7569">
        <w:rPr>
          <w:rFonts w:ascii="TraditionalArabic" w:eastAsia="Calibri" w:hint="cs"/>
          <w:sz w:val="28"/>
          <w:szCs w:val="28"/>
          <w:rtl/>
        </w:rPr>
        <w:t>الأساسية</w:t>
      </w:r>
      <w:r w:rsidRPr="00FF7569">
        <w:rPr>
          <w:rFonts w:eastAsia="Calibri" w:hint="cs"/>
          <w:sz w:val="28"/>
          <w:szCs w:val="28"/>
          <w:rtl/>
        </w:rPr>
        <w:t xml:space="preserve"> والرفاه</w:t>
      </w:r>
      <w:r>
        <w:rPr>
          <w:rFonts w:eastAsia="Calibri" w:hint="cs"/>
          <w:sz w:val="28"/>
          <w:szCs w:val="28"/>
          <w:rtl/>
        </w:rPr>
        <w:tab/>
      </w:r>
      <w:r>
        <w:rPr>
          <w:rFonts w:eastAsia="Calibri" w:hint="cs"/>
          <w:sz w:val="28"/>
          <w:szCs w:val="28"/>
          <w:rtl/>
        </w:rPr>
        <w:tab/>
        <w:t>113-138</w:t>
      </w:r>
      <w:r>
        <w:rPr>
          <w:rFonts w:eastAsia="Calibri" w:hint="cs"/>
          <w:sz w:val="28"/>
          <w:szCs w:val="28"/>
          <w:rtl/>
        </w:rPr>
        <w:tab/>
        <w:t>33</w:t>
      </w:r>
    </w:p>
    <w:p w:rsidR="006E2BA0"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eastAsia="Calibri" w:hint="cs"/>
          <w:sz w:val="28"/>
          <w:szCs w:val="28"/>
          <w:rtl/>
        </w:rPr>
      </w:pPr>
      <w:r w:rsidRPr="00FF7569">
        <w:rPr>
          <w:rFonts w:eastAsia="Calibri" w:hint="cs"/>
          <w:sz w:val="28"/>
          <w:szCs w:val="28"/>
          <w:rtl/>
        </w:rPr>
        <w:tab/>
      </w:r>
      <w:r w:rsidRPr="00FF7569">
        <w:rPr>
          <w:rFonts w:eastAsia="Calibri" w:hint="cs"/>
          <w:sz w:val="28"/>
          <w:szCs w:val="28"/>
          <w:rtl/>
        </w:rPr>
        <w:tab/>
      </w:r>
      <w:r w:rsidRPr="00FF7569">
        <w:rPr>
          <w:rFonts w:eastAsia="Calibri" w:hint="cs"/>
          <w:sz w:val="28"/>
          <w:szCs w:val="28"/>
          <w:rtl/>
        </w:rPr>
        <w:tab/>
        <w:t>ألف</w:t>
      </w:r>
      <w:r w:rsidR="0098287A">
        <w:rPr>
          <w:rFonts w:eastAsia="Calibri" w:hint="cs"/>
          <w:sz w:val="28"/>
          <w:szCs w:val="28"/>
          <w:rtl/>
        </w:rPr>
        <w:tab/>
      </w:r>
      <w:r w:rsidRPr="00FF7569">
        <w:rPr>
          <w:rFonts w:eastAsia="Calibri" w:hint="cs"/>
          <w:sz w:val="28"/>
          <w:szCs w:val="28"/>
          <w:rtl/>
        </w:rPr>
        <w:t>-</w:t>
      </w:r>
      <w:r w:rsidRPr="00FF7569">
        <w:rPr>
          <w:rFonts w:eastAsia="Calibri" w:hint="cs"/>
          <w:sz w:val="28"/>
          <w:szCs w:val="28"/>
          <w:rtl/>
        </w:rPr>
        <w:tab/>
      </w:r>
      <w:r w:rsidRPr="001410ED">
        <w:rPr>
          <w:rFonts w:hint="cs"/>
          <w:szCs w:val="28"/>
          <w:rtl/>
          <w:lang w:val="fr-CH"/>
        </w:rPr>
        <w:t>الأطفال</w:t>
      </w:r>
      <w:r w:rsidRPr="00FF7569">
        <w:rPr>
          <w:rFonts w:eastAsia="Calibri" w:hint="cs"/>
          <w:sz w:val="28"/>
          <w:szCs w:val="28"/>
          <w:rtl/>
        </w:rPr>
        <w:t xml:space="preserve"> ذوو الإعاقة</w:t>
      </w:r>
      <w:r w:rsidRPr="00FF7569">
        <w:rPr>
          <w:rFonts w:eastAsia="Calibri" w:hint="cs"/>
          <w:b/>
          <w:bCs/>
          <w:sz w:val="28"/>
          <w:szCs w:val="28"/>
          <w:rtl/>
        </w:rPr>
        <w:tab/>
      </w:r>
      <w:r w:rsidRPr="00FF7569">
        <w:rPr>
          <w:rFonts w:eastAsia="Calibri" w:hint="cs"/>
          <w:b/>
          <w:bCs/>
          <w:sz w:val="28"/>
          <w:szCs w:val="28"/>
          <w:rtl/>
        </w:rPr>
        <w:tab/>
      </w:r>
      <w:r w:rsidRPr="00FF7569">
        <w:rPr>
          <w:rFonts w:eastAsia="Calibri" w:hint="cs"/>
          <w:sz w:val="28"/>
          <w:szCs w:val="28"/>
          <w:rtl/>
        </w:rPr>
        <w:t>11</w:t>
      </w:r>
      <w:r>
        <w:rPr>
          <w:rFonts w:eastAsia="Calibri" w:hint="cs"/>
          <w:sz w:val="28"/>
          <w:szCs w:val="28"/>
          <w:rtl/>
        </w:rPr>
        <w:t>3</w:t>
      </w:r>
      <w:r w:rsidRPr="00FF7569">
        <w:rPr>
          <w:rFonts w:eastAsia="Calibri" w:hint="cs"/>
          <w:sz w:val="28"/>
          <w:szCs w:val="28"/>
          <w:rtl/>
        </w:rPr>
        <w:t>-</w:t>
      </w:r>
      <w:r>
        <w:rPr>
          <w:rFonts w:eastAsia="Calibri" w:hint="cs"/>
          <w:sz w:val="28"/>
          <w:szCs w:val="28"/>
          <w:rtl/>
        </w:rPr>
        <w:t>125</w:t>
      </w:r>
      <w:r w:rsidRPr="00FF7569">
        <w:rPr>
          <w:rFonts w:eastAsia="Calibri" w:hint="cs"/>
          <w:b/>
          <w:bCs/>
          <w:sz w:val="28"/>
          <w:szCs w:val="28"/>
          <w:rtl/>
        </w:rPr>
        <w:tab/>
      </w:r>
      <w:r w:rsidR="006E2BA0">
        <w:rPr>
          <w:rFonts w:eastAsia="Calibri" w:hint="cs"/>
          <w:sz w:val="28"/>
          <w:szCs w:val="28"/>
          <w:rtl/>
        </w:rPr>
        <w:t>33</w:t>
      </w:r>
    </w:p>
    <w:p w:rsidR="004D2C84"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FF7569">
        <w:rPr>
          <w:rFonts w:eastAsia="Calibri" w:hint="cs"/>
          <w:b/>
          <w:bCs/>
          <w:sz w:val="28"/>
          <w:szCs w:val="28"/>
          <w:rtl/>
        </w:rPr>
        <w:tab/>
      </w:r>
      <w:r w:rsidRPr="009D028C">
        <w:rPr>
          <w:szCs w:val="28"/>
          <w:rtl/>
          <w:lang w:val="fr-CH"/>
        </w:rPr>
        <w:tab/>
      </w:r>
      <w:r w:rsidRPr="009D028C">
        <w:rPr>
          <w:rFonts w:hint="cs"/>
          <w:szCs w:val="28"/>
          <w:rtl/>
          <w:lang w:val="fr-CH"/>
        </w:rPr>
        <w:tab/>
      </w:r>
      <w:r w:rsidRPr="009D028C">
        <w:rPr>
          <w:szCs w:val="28"/>
          <w:rtl/>
          <w:lang w:val="fr-CH"/>
        </w:rPr>
        <w:t>باء</w:t>
      </w:r>
      <w:r w:rsidRPr="009D028C">
        <w:rPr>
          <w:rFonts w:hint="cs"/>
          <w:szCs w:val="28"/>
          <w:rtl/>
          <w:lang w:val="fr-CH"/>
        </w:rPr>
        <w:tab/>
      </w:r>
      <w:r w:rsidRPr="009D028C">
        <w:rPr>
          <w:szCs w:val="28"/>
          <w:rtl/>
          <w:lang w:val="fr-CH"/>
        </w:rPr>
        <w:t>-</w:t>
      </w:r>
      <w:r w:rsidRPr="00FF7569">
        <w:rPr>
          <w:sz w:val="28"/>
          <w:szCs w:val="28"/>
          <w:rtl/>
          <w:lang w:val="fr-CH"/>
        </w:rPr>
        <w:tab/>
      </w:r>
      <w:r w:rsidRPr="00FF7569">
        <w:rPr>
          <w:rFonts w:eastAsia="Calibri" w:hint="cs"/>
          <w:color w:val="000000"/>
          <w:sz w:val="28"/>
          <w:szCs w:val="28"/>
          <w:rtl/>
        </w:rPr>
        <w:t>الصحة والخدمات الصحية</w:t>
      </w:r>
      <w:r w:rsidRPr="009D028C">
        <w:rPr>
          <w:szCs w:val="28"/>
          <w:rtl/>
          <w:lang w:val="fr-CH"/>
        </w:rPr>
        <w:tab/>
      </w:r>
      <w:r w:rsidRPr="009D028C">
        <w:rPr>
          <w:rFonts w:hint="cs"/>
          <w:szCs w:val="28"/>
          <w:rtl/>
          <w:lang w:val="fr-CH"/>
        </w:rPr>
        <w:tab/>
      </w:r>
      <w:r>
        <w:rPr>
          <w:rFonts w:hint="cs"/>
          <w:szCs w:val="28"/>
          <w:rtl/>
          <w:lang w:val="fr-CH"/>
        </w:rPr>
        <w:t>126-133</w:t>
      </w:r>
      <w:r w:rsidRPr="009D028C">
        <w:rPr>
          <w:rFonts w:hint="cs"/>
          <w:szCs w:val="28"/>
          <w:rtl/>
          <w:lang w:val="fr-CH"/>
        </w:rPr>
        <w:tab/>
      </w:r>
      <w:r w:rsidRPr="001410ED">
        <w:rPr>
          <w:rFonts w:eastAsia="Calibri" w:hint="cs"/>
          <w:sz w:val="28"/>
          <w:szCs w:val="28"/>
          <w:rtl/>
        </w:rPr>
        <w:t>37</w:t>
      </w:r>
    </w:p>
    <w:p w:rsidR="004D2C84"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ind w:firstLine="699"/>
        <w:rPr>
          <w:rFonts w:eastAsia="Calibri" w:hint="cs"/>
          <w:sz w:val="28"/>
          <w:szCs w:val="28"/>
          <w:rtl/>
        </w:rPr>
      </w:pPr>
      <w:r>
        <w:rPr>
          <w:rFonts w:hint="cs"/>
          <w:rtl/>
          <w:lang w:val="fr-CH"/>
        </w:rPr>
        <w:tab/>
      </w:r>
      <w:r>
        <w:rPr>
          <w:rFonts w:hint="cs"/>
          <w:rtl/>
          <w:lang w:val="fr-CH"/>
        </w:rPr>
        <w:tab/>
      </w:r>
      <w:r w:rsidRPr="00A56941">
        <w:rPr>
          <w:rFonts w:hint="cs"/>
          <w:sz w:val="28"/>
          <w:szCs w:val="28"/>
          <w:rtl/>
          <w:lang w:val="fr-CH"/>
        </w:rPr>
        <w:tab/>
        <w:t>جيم</w:t>
      </w:r>
      <w:r w:rsidRPr="00A56941">
        <w:rPr>
          <w:rFonts w:hint="cs"/>
          <w:sz w:val="28"/>
          <w:szCs w:val="28"/>
          <w:rtl/>
          <w:lang w:val="fr-CH"/>
        </w:rPr>
        <w:tab/>
        <w:t>-</w:t>
      </w:r>
      <w:r w:rsidRPr="00A56941">
        <w:rPr>
          <w:rFonts w:hint="cs"/>
          <w:sz w:val="28"/>
          <w:szCs w:val="28"/>
          <w:rtl/>
          <w:lang w:val="fr-CH"/>
        </w:rPr>
        <w:tab/>
      </w:r>
      <w:r w:rsidRPr="00A56941">
        <w:rPr>
          <w:rFonts w:eastAsia="Calibri" w:hint="cs"/>
          <w:sz w:val="28"/>
          <w:szCs w:val="28"/>
          <w:rtl/>
        </w:rPr>
        <w:t>الضمان الاجتماعي</w:t>
      </w:r>
      <w:r>
        <w:rPr>
          <w:rFonts w:eastAsia="Calibri" w:hint="cs"/>
          <w:sz w:val="28"/>
          <w:szCs w:val="28"/>
          <w:rtl/>
        </w:rPr>
        <w:tab/>
      </w:r>
      <w:r>
        <w:rPr>
          <w:rFonts w:eastAsia="Calibri" w:hint="cs"/>
          <w:sz w:val="28"/>
          <w:szCs w:val="28"/>
          <w:rtl/>
        </w:rPr>
        <w:tab/>
        <w:t>134-138</w:t>
      </w:r>
      <w:r>
        <w:rPr>
          <w:rFonts w:eastAsia="Calibri" w:hint="cs"/>
          <w:sz w:val="28"/>
          <w:szCs w:val="28"/>
          <w:rtl/>
        </w:rPr>
        <w:tab/>
        <w:t>4</w:t>
      </w:r>
      <w:r w:rsidR="006E2BA0">
        <w:rPr>
          <w:rFonts w:eastAsia="Calibri" w:hint="cs"/>
          <w:sz w:val="28"/>
          <w:szCs w:val="28"/>
          <w:rtl/>
        </w:rPr>
        <w:t>1</w:t>
      </w:r>
    </w:p>
    <w:p w:rsidR="004D2C84" w:rsidRDefault="004D2C84" w:rsidP="006E2BA0">
      <w:pPr>
        <w:tabs>
          <w:tab w:val="right" w:pos="1021"/>
          <w:tab w:val="left" w:pos="1077"/>
          <w:tab w:val="left" w:pos="1525"/>
          <w:tab w:val="left" w:pos="1842"/>
          <w:tab w:val="left" w:leader="dot" w:pos="7469"/>
          <w:tab w:val="left" w:pos="7972"/>
          <w:tab w:val="right" w:pos="9638"/>
        </w:tabs>
        <w:spacing w:before="120" w:line="360" w:lineRule="exact"/>
        <w:ind w:right="240"/>
        <w:jc w:val="right"/>
        <w:rPr>
          <w:rFonts w:eastAsia="Calibri" w:hint="cs"/>
          <w:color w:val="000000"/>
          <w:sz w:val="28"/>
          <w:szCs w:val="28"/>
          <w:rtl/>
        </w:rPr>
      </w:pPr>
      <w:r>
        <w:rPr>
          <w:rFonts w:eastAsia="Calibri" w:hint="cs"/>
          <w:sz w:val="28"/>
          <w:szCs w:val="28"/>
          <w:rtl/>
        </w:rPr>
        <w:tab/>
      </w:r>
      <w:r w:rsidRPr="008F0128">
        <w:rPr>
          <w:rFonts w:hint="cs"/>
          <w:szCs w:val="28"/>
          <w:rtl/>
          <w:lang w:val="fr-CH"/>
        </w:rPr>
        <w:t>سابعا</w:t>
      </w:r>
      <w:r>
        <w:rPr>
          <w:rFonts w:hint="cs"/>
          <w:szCs w:val="28"/>
          <w:rtl/>
          <w:lang w:val="fr-CH"/>
        </w:rPr>
        <w:t>ً</w:t>
      </w:r>
      <w:r>
        <w:rPr>
          <w:rFonts w:eastAsia="Calibri" w:hint="cs"/>
          <w:sz w:val="28"/>
          <w:szCs w:val="28"/>
          <w:rtl/>
        </w:rPr>
        <w:tab/>
        <w:t>-</w:t>
      </w:r>
      <w:r w:rsidRPr="00DB6165">
        <w:rPr>
          <w:rFonts w:eastAsia="Calibri" w:hint="cs"/>
          <w:sz w:val="28"/>
          <w:szCs w:val="28"/>
          <w:rtl/>
        </w:rPr>
        <w:tab/>
      </w:r>
      <w:r w:rsidRPr="00DB6165">
        <w:rPr>
          <w:rFonts w:eastAsia="Calibri" w:hint="cs"/>
          <w:color w:val="000000"/>
          <w:sz w:val="28"/>
          <w:szCs w:val="28"/>
          <w:rtl/>
        </w:rPr>
        <w:t>التعليم وأوقات الفراغ والأنشطة الثقافية</w:t>
      </w:r>
      <w:r>
        <w:rPr>
          <w:rFonts w:eastAsia="Calibri" w:hint="cs"/>
          <w:color w:val="000000"/>
          <w:sz w:val="28"/>
          <w:szCs w:val="28"/>
          <w:rtl/>
        </w:rPr>
        <w:tab/>
      </w:r>
      <w:r>
        <w:rPr>
          <w:rFonts w:eastAsia="Calibri" w:hint="cs"/>
          <w:color w:val="000000"/>
          <w:sz w:val="28"/>
          <w:szCs w:val="28"/>
          <w:rtl/>
        </w:rPr>
        <w:tab/>
        <w:t>139-154</w:t>
      </w:r>
      <w:r>
        <w:rPr>
          <w:rFonts w:eastAsia="Calibri" w:hint="cs"/>
          <w:color w:val="000000"/>
          <w:sz w:val="28"/>
          <w:szCs w:val="28"/>
          <w:rtl/>
        </w:rPr>
        <w:tab/>
      </w:r>
      <w:r w:rsidRPr="001410ED">
        <w:rPr>
          <w:rFonts w:eastAsia="Calibri" w:hint="cs"/>
          <w:sz w:val="28"/>
          <w:szCs w:val="28"/>
          <w:rtl/>
        </w:rPr>
        <w:t>4</w:t>
      </w:r>
      <w:r w:rsidR="006E2BA0">
        <w:rPr>
          <w:rFonts w:eastAsia="Calibri" w:hint="cs"/>
          <w:sz w:val="28"/>
          <w:szCs w:val="28"/>
          <w:rtl/>
        </w:rPr>
        <w:t>2</w:t>
      </w:r>
    </w:p>
    <w:p w:rsidR="004D2C84" w:rsidRDefault="004D2C84" w:rsidP="006E2BA0">
      <w:pPr>
        <w:tabs>
          <w:tab w:val="right" w:pos="1021"/>
          <w:tab w:val="left" w:pos="1077"/>
          <w:tab w:val="left" w:pos="1525"/>
          <w:tab w:val="left" w:pos="1842"/>
          <w:tab w:val="left" w:leader="dot" w:pos="7469"/>
          <w:tab w:val="left" w:pos="7972"/>
          <w:tab w:val="right" w:pos="9638"/>
        </w:tabs>
        <w:spacing w:before="120" w:line="360" w:lineRule="exact"/>
        <w:jc w:val="right"/>
        <w:rPr>
          <w:rFonts w:eastAsia="Calibri" w:hint="cs"/>
          <w:color w:val="000000"/>
          <w:sz w:val="28"/>
          <w:szCs w:val="28"/>
          <w:rtl/>
        </w:rPr>
      </w:pPr>
      <w:r>
        <w:rPr>
          <w:rFonts w:eastAsia="Calibri" w:hint="cs"/>
          <w:color w:val="000000"/>
          <w:sz w:val="28"/>
          <w:szCs w:val="28"/>
          <w:rtl/>
        </w:rPr>
        <w:tab/>
        <w:t>ثامناً</w:t>
      </w:r>
      <w:r>
        <w:rPr>
          <w:rFonts w:eastAsia="Calibri" w:hint="cs"/>
          <w:color w:val="000000"/>
          <w:sz w:val="28"/>
          <w:szCs w:val="28"/>
          <w:rtl/>
        </w:rPr>
        <w:tab/>
        <w:t>-</w:t>
      </w:r>
      <w:r>
        <w:rPr>
          <w:rFonts w:eastAsia="Calibri" w:hint="cs"/>
          <w:color w:val="000000"/>
          <w:sz w:val="28"/>
          <w:szCs w:val="28"/>
          <w:rtl/>
        </w:rPr>
        <w:tab/>
      </w:r>
      <w:r w:rsidRPr="00E64D34">
        <w:rPr>
          <w:rFonts w:eastAsia="Calibri" w:hint="cs"/>
          <w:color w:val="000000"/>
          <w:sz w:val="28"/>
          <w:szCs w:val="28"/>
          <w:rtl/>
        </w:rPr>
        <w:t>التدابير الخاصة بالحماية</w:t>
      </w:r>
      <w:r>
        <w:rPr>
          <w:rFonts w:eastAsia="Calibri" w:hint="cs"/>
          <w:color w:val="000000"/>
          <w:sz w:val="28"/>
          <w:szCs w:val="28"/>
          <w:rtl/>
        </w:rPr>
        <w:tab/>
      </w:r>
      <w:r>
        <w:rPr>
          <w:rFonts w:eastAsia="Calibri" w:hint="cs"/>
          <w:color w:val="000000"/>
          <w:sz w:val="28"/>
          <w:szCs w:val="28"/>
          <w:rtl/>
        </w:rPr>
        <w:tab/>
        <w:t>155-232</w:t>
      </w:r>
      <w:r>
        <w:rPr>
          <w:rFonts w:eastAsia="Calibri" w:hint="cs"/>
          <w:color w:val="000000"/>
          <w:sz w:val="28"/>
          <w:szCs w:val="28"/>
          <w:rtl/>
        </w:rPr>
        <w:tab/>
      </w:r>
      <w:r w:rsidRPr="001410ED">
        <w:rPr>
          <w:rFonts w:eastAsia="Calibri" w:hint="cs"/>
          <w:sz w:val="28"/>
          <w:szCs w:val="28"/>
          <w:rtl/>
        </w:rPr>
        <w:t>4</w:t>
      </w:r>
      <w:r>
        <w:rPr>
          <w:rFonts w:eastAsia="Calibri" w:hint="cs"/>
          <w:sz w:val="28"/>
          <w:szCs w:val="28"/>
          <w:rtl/>
        </w:rPr>
        <w:t>8</w:t>
      </w:r>
    </w:p>
    <w:p w:rsidR="004D2C84"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ind w:firstLine="697"/>
        <w:rPr>
          <w:rFonts w:eastAsia="Calibri" w:hint="cs"/>
          <w:color w:val="000000"/>
          <w:sz w:val="28"/>
          <w:szCs w:val="28"/>
          <w:rtl/>
        </w:rPr>
      </w:pPr>
      <w:r>
        <w:rPr>
          <w:rFonts w:eastAsia="Calibri" w:hint="cs"/>
          <w:color w:val="000000"/>
          <w:sz w:val="28"/>
          <w:szCs w:val="28"/>
          <w:rtl/>
        </w:rPr>
        <w:tab/>
      </w:r>
      <w:r>
        <w:rPr>
          <w:rFonts w:eastAsia="Calibri" w:hint="cs"/>
          <w:color w:val="000000"/>
          <w:sz w:val="28"/>
          <w:szCs w:val="28"/>
          <w:rtl/>
        </w:rPr>
        <w:tab/>
      </w:r>
      <w:r>
        <w:rPr>
          <w:rFonts w:eastAsia="Calibri" w:hint="cs"/>
          <w:color w:val="000000"/>
          <w:sz w:val="28"/>
          <w:szCs w:val="28"/>
          <w:rtl/>
        </w:rPr>
        <w:tab/>
        <w:t>ألف</w:t>
      </w:r>
      <w:r>
        <w:rPr>
          <w:rFonts w:eastAsia="Calibri" w:hint="cs"/>
          <w:color w:val="000000"/>
          <w:sz w:val="28"/>
          <w:szCs w:val="28"/>
          <w:rtl/>
        </w:rPr>
        <w:tab/>
        <w:t>-</w:t>
      </w:r>
      <w:r>
        <w:rPr>
          <w:rFonts w:eastAsia="Calibri" w:hint="cs"/>
          <w:color w:val="000000"/>
          <w:sz w:val="28"/>
          <w:szCs w:val="28"/>
          <w:rtl/>
        </w:rPr>
        <w:tab/>
        <w:t>الأطفال اللاج</w:t>
      </w:r>
      <w:r w:rsidR="00A13F22">
        <w:rPr>
          <w:rFonts w:eastAsia="Calibri" w:hint="cs"/>
          <w:color w:val="000000"/>
          <w:sz w:val="28"/>
          <w:szCs w:val="28"/>
          <w:rtl/>
        </w:rPr>
        <w:t>ئ</w:t>
      </w:r>
      <w:r>
        <w:rPr>
          <w:rFonts w:eastAsia="Calibri" w:hint="cs"/>
          <w:color w:val="000000"/>
          <w:sz w:val="28"/>
          <w:szCs w:val="28"/>
          <w:rtl/>
        </w:rPr>
        <w:t>ون</w:t>
      </w:r>
      <w:r>
        <w:rPr>
          <w:rFonts w:eastAsia="Calibri" w:hint="cs"/>
          <w:color w:val="000000"/>
          <w:sz w:val="28"/>
          <w:szCs w:val="28"/>
          <w:rtl/>
        </w:rPr>
        <w:tab/>
      </w:r>
      <w:r>
        <w:rPr>
          <w:rFonts w:eastAsia="Calibri" w:hint="cs"/>
          <w:color w:val="000000"/>
          <w:sz w:val="28"/>
          <w:szCs w:val="28"/>
          <w:rtl/>
        </w:rPr>
        <w:tab/>
        <w:t>155-161</w:t>
      </w:r>
      <w:r>
        <w:rPr>
          <w:rFonts w:eastAsia="Calibri" w:hint="cs"/>
          <w:color w:val="000000"/>
          <w:sz w:val="28"/>
          <w:szCs w:val="28"/>
          <w:rtl/>
        </w:rPr>
        <w:tab/>
        <w:t>48</w:t>
      </w:r>
    </w:p>
    <w:p w:rsidR="004D2C84" w:rsidRDefault="004D2C84" w:rsidP="0013425E">
      <w:pPr>
        <w:tabs>
          <w:tab w:val="right" w:pos="1021"/>
          <w:tab w:val="left" w:pos="1077"/>
          <w:tab w:val="left" w:pos="1525"/>
          <w:tab w:val="left" w:pos="1842"/>
          <w:tab w:val="left" w:pos="2206"/>
          <w:tab w:val="left" w:pos="2681"/>
          <w:tab w:val="left" w:leader="dot" w:pos="7469"/>
          <w:tab w:val="left" w:pos="7972"/>
          <w:tab w:val="right" w:pos="9638"/>
        </w:tabs>
        <w:spacing w:line="360" w:lineRule="exact"/>
        <w:ind w:firstLine="697"/>
        <w:rPr>
          <w:rFonts w:eastAsia="Calibri" w:hint="cs"/>
          <w:color w:val="000000"/>
          <w:sz w:val="28"/>
          <w:szCs w:val="28"/>
          <w:rtl/>
        </w:rPr>
      </w:pPr>
      <w:r>
        <w:rPr>
          <w:rFonts w:eastAsia="Calibri" w:hint="cs"/>
          <w:color w:val="000000"/>
          <w:sz w:val="28"/>
          <w:szCs w:val="28"/>
          <w:rtl/>
        </w:rPr>
        <w:tab/>
      </w:r>
      <w:r>
        <w:rPr>
          <w:rFonts w:eastAsia="Calibri" w:hint="cs"/>
          <w:color w:val="000000"/>
          <w:sz w:val="28"/>
          <w:szCs w:val="28"/>
          <w:rtl/>
        </w:rPr>
        <w:tab/>
      </w:r>
      <w:r>
        <w:rPr>
          <w:rFonts w:eastAsia="Calibri" w:hint="cs"/>
          <w:color w:val="000000"/>
          <w:sz w:val="28"/>
          <w:szCs w:val="28"/>
          <w:rtl/>
        </w:rPr>
        <w:tab/>
        <w:t>باء</w:t>
      </w:r>
      <w:r>
        <w:rPr>
          <w:rFonts w:eastAsia="Calibri" w:hint="cs"/>
          <w:color w:val="000000"/>
          <w:sz w:val="28"/>
          <w:szCs w:val="28"/>
          <w:rtl/>
        </w:rPr>
        <w:tab/>
        <w:t>-</w:t>
      </w:r>
      <w:r>
        <w:rPr>
          <w:rFonts w:eastAsia="Calibri" w:hint="cs"/>
          <w:color w:val="000000"/>
          <w:sz w:val="28"/>
          <w:szCs w:val="28"/>
          <w:rtl/>
        </w:rPr>
        <w:tab/>
        <w:t>عمل الأطفال</w:t>
      </w:r>
      <w:r>
        <w:rPr>
          <w:rFonts w:eastAsia="Calibri" w:hint="cs"/>
          <w:color w:val="000000"/>
          <w:sz w:val="28"/>
          <w:szCs w:val="28"/>
          <w:rtl/>
        </w:rPr>
        <w:tab/>
      </w:r>
      <w:r>
        <w:rPr>
          <w:rFonts w:eastAsia="Calibri" w:hint="cs"/>
          <w:color w:val="000000"/>
          <w:sz w:val="28"/>
          <w:szCs w:val="28"/>
          <w:rtl/>
        </w:rPr>
        <w:tab/>
        <w:t>162-183</w:t>
      </w:r>
      <w:r>
        <w:rPr>
          <w:rFonts w:eastAsia="Calibri" w:hint="cs"/>
          <w:color w:val="000000"/>
          <w:sz w:val="28"/>
          <w:szCs w:val="28"/>
          <w:rtl/>
        </w:rPr>
        <w:tab/>
      </w:r>
      <w:r w:rsidR="0013425E">
        <w:rPr>
          <w:rFonts w:eastAsia="Calibri" w:hint="cs"/>
          <w:color w:val="000000"/>
          <w:sz w:val="28"/>
          <w:szCs w:val="28"/>
          <w:rtl/>
        </w:rPr>
        <w:t>50</w:t>
      </w:r>
    </w:p>
    <w:p w:rsidR="004D2C84"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ind w:firstLine="697"/>
        <w:rPr>
          <w:rFonts w:eastAsia="Calibri" w:hint="cs"/>
          <w:color w:val="000000"/>
          <w:sz w:val="28"/>
          <w:szCs w:val="28"/>
          <w:rtl/>
        </w:rPr>
      </w:pPr>
      <w:r>
        <w:rPr>
          <w:rFonts w:eastAsia="Calibri" w:hint="cs"/>
          <w:color w:val="000000"/>
          <w:sz w:val="28"/>
          <w:szCs w:val="28"/>
          <w:rtl/>
        </w:rPr>
        <w:tab/>
      </w:r>
      <w:r>
        <w:rPr>
          <w:rFonts w:eastAsia="Calibri" w:hint="cs"/>
          <w:color w:val="000000"/>
          <w:sz w:val="28"/>
          <w:szCs w:val="28"/>
          <w:rtl/>
        </w:rPr>
        <w:tab/>
      </w:r>
      <w:r>
        <w:rPr>
          <w:rFonts w:eastAsia="Calibri" w:hint="cs"/>
          <w:color w:val="000000"/>
          <w:sz w:val="28"/>
          <w:szCs w:val="28"/>
          <w:rtl/>
        </w:rPr>
        <w:tab/>
        <w:t>جيم</w:t>
      </w:r>
      <w:r>
        <w:rPr>
          <w:rFonts w:eastAsia="Calibri" w:hint="cs"/>
          <w:color w:val="000000"/>
          <w:sz w:val="28"/>
          <w:szCs w:val="28"/>
          <w:rtl/>
        </w:rPr>
        <w:tab/>
        <w:t>-</w:t>
      </w:r>
      <w:r>
        <w:rPr>
          <w:rFonts w:eastAsia="Calibri" w:hint="cs"/>
          <w:color w:val="000000"/>
          <w:sz w:val="28"/>
          <w:szCs w:val="28"/>
          <w:rtl/>
        </w:rPr>
        <w:tab/>
        <w:t>الإدمان على المخدرات</w:t>
      </w:r>
      <w:r>
        <w:rPr>
          <w:rFonts w:eastAsia="Calibri" w:hint="cs"/>
          <w:color w:val="000000"/>
          <w:sz w:val="28"/>
          <w:szCs w:val="28"/>
          <w:rtl/>
        </w:rPr>
        <w:tab/>
      </w:r>
      <w:r>
        <w:rPr>
          <w:rFonts w:eastAsia="Calibri" w:hint="cs"/>
          <w:color w:val="000000"/>
          <w:sz w:val="28"/>
          <w:szCs w:val="28"/>
          <w:rtl/>
        </w:rPr>
        <w:tab/>
        <w:t>184-187</w:t>
      </w:r>
      <w:r>
        <w:rPr>
          <w:rFonts w:eastAsia="Calibri" w:hint="cs"/>
          <w:color w:val="000000"/>
          <w:sz w:val="28"/>
          <w:szCs w:val="28"/>
          <w:rtl/>
        </w:rPr>
        <w:tab/>
      </w:r>
      <w:r w:rsidRPr="00BF5E97">
        <w:rPr>
          <w:rFonts w:eastAsia="Calibri" w:hint="cs"/>
          <w:color w:val="000000"/>
          <w:sz w:val="28"/>
          <w:szCs w:val="28"/>
          <w:rtl/>
        </w:rPr>
        <w:t>55</w:t>
      </w:r>
    </w:p>
    <w:p w:rsidR="004D2C84"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ind w:firstLine="697"/>
        <w:rPr>
          <w:rFonts w:eastAsia="Calibri" w:hint="cs"/>
          <w:color w:val="000000"/>
          <w:sz w:val="28"/>
          <w:szCs w:val="28"/>
          <w:rtl/>
        </w:rPr>
      </w:pPr>
      <w:r>
        <w:rPr>
          <w:rFonts w:eastAsia="Calibri" w:hint="cs"/>
          <w:color w:val="000000"/>
          <w:sz w:val="28"/>
          <w:szCs w:val="28"/>
          <w:rtl/>
        </w:rPr>
        <w:tab/>
      </w:r>
      <w:r>
        <w:rPr>
          <w:rFonts w:eastAsia="Calibri" w:hint="cs"/>
          <w:color w:val="000000"/>
          <w:sz w:val="28"/>
          <w:szCs w:val="28"/>
          <w:rtl/>
        </w:rPr>
        <w:tab/>
      </w:r>
      <w:r>
        <w:rPr>
          <w:rFonts w:eastAsia="Calibri" w:hint="cs"/>
          <w:color w:val="000000"/>
          <w:sz w:val="28"/>
          <w:szCs w:val="28"/>
          <w:rtl/>
        </w:rPr>
        <w:tab/>
        <w:t>دال</w:t>
      </w:r>
      <w:r>
        <w:rPr>
          <w:rFonts w:eastAsia="Calibri" w:hint="cs"/>
          <w:color w:val="000000"/>
          <w:sz w:val="28"/>
          <w:szCs w:val="28"/>
          <w:rtl/>
        </w:rPr>
        <w:tab/>
        <w:t>-</w:t>
      </w:r>
      <w:r>
        <w:rPr>
          <w:rFonts w:eastAsia="Calibri" w:hint="cs"/>
          <w:color w:val="000000"/>
          <w:sz w:val="28"/>
          <w:szCs w:val="28"/>
          <w:rtl/>
        </w:rPr>
        <w:tab/>
      </w:r>
      <w:r w:rsidRPr="0093747E">
        <w:rPr>
          <w:rFonts w:hint="cs"/>
          <w:sz w:val="28"/>
          <w:szCs w:val="28"/>
          <w:rtl/>
          <w:lang w:bidi="ar-QA"/>
        </w:rPr>
        <w:t>الأطفال</w:t>
      </w:r>
      <w:r w:rsidRPr="0093747E">
        <w:rPr>
          <w:rFonts w:eastAsia="Calibri" w:hint="cs"/>
          <w:color w:val="000000"/>
          <w:sz w:val="28"/>
          <w:szCs w:val="28"/>
          <w:rtl/>
        </w:rPr>
        <w:t xml:space="preserve"> ضحايا الاستغلال</w:t>
      </w:r>
      <w:r>
        <w:rPr>
          <w:rFonts w:eastAsia="Calibri" w:hint="cs"/>
          <w:color w:val="000000"/>
          <w:sz w:val="28"/>
          <w:szCs w:val="28"/>
          <w:rtl/>
        </w:rPr>
        <w:tab/>
      </w:r>
      <w:r>
        <w:rPr>
          <w:rFonts w:eastAsia="Calibri" w:hint="cs"/>
          <w:color w:val="000000"/>
          <w:sz w:val="28"/>
          <w:szCs w:val="28"/>
          <w:rtl/>
        </w:rPr>
        <w:tab/>
        <w:t>188-199</w:t>
      </w:r>
      <w:r>
        <w:rPr>
          <w:rFonts w:eastAsia="Calibri" w:hint="cs"/>
          <w:color w:val="000000"/>
          <w:sz w:val="28"/>
          <w:szCs w:val="28"/>
          <w:rtl/>
        </w:rPr>
        <w:tab/>
        <w:t>56</w:t>
      </w:r>
    </w:p>
    <w:p w:rsidR="004D2C84"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ind w:firstLine="697"/>
        <w:rPr>
          <w:rFonts w:eastAsia="Calibri" w:hint="cs"/>
          <w:color w:val="000000"/>
          <w:sz w:val="28"/>
          <w:szCs w:val="28"/>
          <w:rtl/>
        </w:rPr>
      </w:pPr>
      <w:r>
        <w:rPr>
          <w:rFonts w:eastAsia="Calibri" w:hint="cs"/>
          <w:color w:val="000000"/>
          <w:sz w:val="28"/>
          <w:szCs w:val="28"/>
          <w:rtl/>
        </w:rPr>
        <w:tab/>
      </w:r>
      <w:r>
        <w:rPr>
          <w:rFonts w:eastAsia="Calibri" w:hint="cs"/>
          <w:color w:val="000000"/>
          <w:sz w:val="28"/>
          <w:szCs w:val="28"/>
          <w:rtl/>
        </w:rPr>
        <w:tab/>
      </w:r>
      <w:r>
        <w:rPr>
          <w:rFonts w:eastAsia="Calibri" w:hint="cs"/>
          <w:color w:val="000000"/>
          <w:sz w:val="28"/>
          <w:szCs w:val="28"/>
          <w:rtl/>
        </w:rPr>
        <w:tab/>
        <w:t>هاء</w:t>
      </w:r>
      <w:r>
        <w:rPr>
          <w:rFonts w:eastAsia="Calibri" w:hint="cs"/>
          <w:color w:val="000000"/>
          <w:sz w:val="28"/>
          <w:szCs w:val="28"/>
          <w:rtl/>
        </w:rPr>
        <w:tab/>
        <w:t>-</w:t>
      </w:r>
      <w:r>
        <w:rPr>
          <w:rFonts w:eastAsia="Calibri" w:hint="cs"/>
          <w:color w:val="000000"/>
          <w:sz w:val="28"/>
          <w:szCs w:val="28"/>
          <w:rtl/>
        </w:rPr>
        <w:tab/>
        <w:t>الاتجار بالأطفال وبيعهم</w:t>
      </w:r>
      <w:r>
        <w:rPr>
          <w:rFonts w:eastAsia="Calibri" w:hint="cs"/>
          <w:color w:val="000000"/>
          <w:sz w:val="28"/>
          <w:szCs w:val="28"/>
          <w:rtl/>
        </w:rPr>
        <w:tab/>
      </w:r>
      <w:r>
        <w:rPr>
          <w:rFonts w:eastAsia="Calibri" w:hint="cs"/>
          <w:color w:val="000000"/>
          <w:sz w:val="28"/>
          <w:szCs w:val="28"/>
          <w:rtl/>
        </w:rPr>
        <w:tab/>
        <w:t>200-209</w:t>
      </w:r>
      <w:r>
        <w:rPr>
          <w:rFonts w:eastAsia="Calibri" w:hint="cs"/>
          <w:color w:val="000000"/>
          <w:sz w:val="28"/>
          <w:szCs w:val="28"/>
          <w:rtl/>
        </w:rPr>
        <w:tab/>
        <w:t>5</w:t>
      </w:r>
      <w:r w:rsidR="006E2BA0">
        <w:rPr>
          <w:rFonts w:eastAsia="Calibri" w:hint="cs"/>
          <w:color w:val="000000"/>
          <w:sz w:val="28"/>
          <w:szCs w:val="28"/>
          <w:rtl/>
        </w:rPr>
        <w:t>9</w:t>
      </w:r>
    </w:p>
    <w:p w:rsidR="004D2C84" w:rsidRDefault="004D2C84" w:rsidP="006E2BA0">
      <w:pPr>
        <w:tabs>
          <w:tab w:val="right" w:pos="1021"/>
          <w:tab w:val="left" w:pos="1077"/>
          <w:tab w:val="left" w:pos="1525"/>
          <w:tab w:val="left" w:pos="1842"/>
          <w:tab w:val="left" w:pos="2206"/>
          <w:tab w:val="left" w:pos="2681"/>
          <w:tab w:val="left" w:leader="dot" w:pos="7469"/>
          <w:tab w:val="left" w:pos="7972"/>
          <w:tab w:val="right" w:pos="9638"/>
        </w:tabs>
        <w:spacing w:line="360" w:lineRule="exact"/>
        <w:ind w:firstLine="697"/>
        <w:rPr>
          <w:rFonts w:eastAsia="Calibri" w:hint="cs"/>
          <w:color w:val="000000"/>
          <w:sz w:val="28"/>
          <w:szCs w:val="28"/>
          <w:rtl/>
        </w:rPr>
      </w:pPr>
      <w:r>
        <w:rPr>
          <w:rFonts w:eastAsia="Calibri" w:hint="cs"/>
          <w:color w:val="000000"/>
          <w:sz w:val="28"/>
          <w:szCs w:val="28"/>
          <w:rtl/>
        </w:rPr>
        <w:tab/>
      </w:r>
      <w:r>
        <w:rPr>
          <w:rFonts w:eastAsia="Calibri" w:hint="cs"/>
          <w:color w:val="000000"/>
          <w:sz w:val="28"/>
          <w:szCs w:val="28"/>
          <w:rtl/>
        </w:rPr>
        <w:tab/>
      </w:r>
      <w:r>
        <w:rPr>
          <w:rFonts w:eastAsia="Calibri" w:hint="cs"/>
          <w:color w:val="000000"/>
          <w:sz w:val="28"/>
          <w:szCs w:val="28"/>
          <w:rtl/>
        </w:rPr>
        <w:tab/>
        <w:t>واو-</w:t>
      </w:r>
      <w:r>
        <w:rPr>
          <w:rFonts w:eastAsia="Calibri" w:hint="cs"/>
          <w:color w:val="000000"/>
          <w:sz w:val="28"/>
          <w:szCs w:val="28"/>
          <w:rtl/>
        </w:rPr>
        <w:tab/>
        <w:t>جوانب أخرى ذات صلة</w:t>
      </w:r>
      <w:r>
        <w:rPr>
          <w:rFonts w:eastAsia="Calibri" w:hint="cs"/>
          <w:color w:val="000000"/>
          <w:sz w:val="28"/>
          <w:szCs w:val="28"/>
          <w:rtl/>
        </w:rPr>
        <w:tab/>
      </w:r>
      <w:r>
        <w:rPr>
          <w:rFonts w:eastAsia="Calibri" w:hint="cs"/>
          <w:color w:val="000000"/>
          <w:sz w:val="28"/>
          <w:szCs w:val="28"/>
          <w:rtl/>
        </w:rPr>
        <w:tab/>
        <w:t>210-232</w:t>
      </w:r>
      <w:r>
        <w:rPr>
          <w:rFonts w:eastAsia="Calibri" w:hint="cs"/>
          <w:color w:val="000000"/>
          <w:sz w:val="28"/>
          <w:szCs w:val="28"/>
          <w:rtl/>
        </w:rPr>
        <w:tab/>
      </w:r>
      <w:r w:rsidRPr="001410ED">
        <w:rPr>
          <w:rFonts w:eastAsia="Calibri" w:hint="cs"/>
          <w:sz w:val="28"/>
          <w:szCs w:val="28"/>
          <w:rtl/>
        </w:rPr>
        <w:t>6</w:t>
      </w:r>
      <w:r w:rsidR="006E2BA0">
        <w:rPr>
          <w:rFonts w:eastAsia="Calibri" w:hint="cs"/>
          <w:sz w:val="28"/>
          <w:szCs w:val="28"/>
          <w:rtl/>
        </w:rPr>
        <w:t>1</w:t>
      </w:r>
    </w:p>
    <w:p w:rsidR="004D2C84" w:rsidRPr="00B12CD6" w:rsidRDefault="00B12CD6" w:rsidP="0098287A">
      <w:pPr>
        <w:pStyle w:val="HChGA"/>
        <w:spacing w:before="120"/>
        <w:rPr>
          <w:rFonts w:eastAsia="Calibri"/>
        </w:rPr>
      </w:pPr>
      <w:r>
        <w:rPr>
          <w:rFonts w:eastAsia="Calibri"/>
          <w:color w:val="000000"/>
          <w:szCs w:val="28"/>
          <w:rtl/>
        </w:rPr>
        <w:br w:type="page"/>
      </w:r>
      <w:r w:rsidR="004D2C84">
        <w:rPr>
          <w:rFonts w:eastAsia="Calibri"/>
        </w:rPr>
        <w:tab/>
      </w:r>
      <w:r w:rsidR="004D2C84">
        <w:rPr>
          <w:rFonts w:eastAsia="Calibri"/>
        </w:rPr>
        <w:tab/>
      </w:r>
      <w:r w:rsidR="004D2C84">
        <w:rPr>
          <w:rFonts w:eastAsia="Calibri" w:hint="cs"/>
          <w:rtl/>
        </w:rPr>
        <w:t xml:space="preserve">تقرير الأردن الموحد الجامع للتقريرين </w:t>
      </w:r>
      <w:r w:rsidR="004D2C84" w:rsidRPr="009579E2">
        <w:rPr>
          <w:rFonts w:ascii="Calibri" w:eastAsia="Calibri" w:hAnsi="Calibri" w:hint="cs"/>
          <w:rtl/>
        </w:rPr>
        <w:t>الرابع والخامس بشأن</w:t>
      </w:r>
      <w:r w:rsidR="004D2C84">
        <w:rPr>
          <w:rFonts w:ascii="Calibri" w:eastAsia="Calibri" w:hAnsi="Calibri" w:hint="cs"/>
          <w:rtl/>
        </w:rPr>
        <w:t xml:space="preserve"> تنفيذ </w:t>
      </w:r>
      <w:r w:rsidR="004D2C84" w:rsidRPr="009579E2">
        <w:rPr>
          <w:rFonts w:ascii="Calibri" w:eastAsia="Calibri" w:hAnsi="Calibri" w:hint="cs"/>
          <w:rtl/>
        </w:rPr>
        <w:t>اتفاقية</w:t>
      </w:r>
      <w:r w:rsidR="004D2C84" w:rsidRPr="009579E2">
        <w:rPr>
          <w:rFonts w:ascii="Calibri" w:eastAsia="Calibri" w:hAnsi="Calibri"/>
          <w:rtl/>
        </w:rPr>
        <w:t xml:space="preserve"> حقوق الطفل</w:t>
      </w:r>
      <w:r w:rsidR="004D2C84" w:rsidRPr="009579E2">
        <w:rPr>
          <w:rFonts w:ascii="Calibri" w:eastAsia="Calibri" w:hAnsi="Calibri" w:hint="cs"/>
          <w:rtl/>
        </w:rPr>
        <w:t xml:space="preserve"> والرد على الملاحظات </w:t>
      </w:r>
      <w:r w:rsidR="004D2C84" w:rsidRPr="00B12CD6">
        <w:rPr>
          <w:rFonts w:eastAsia="Calibri" w:hint="cs"/>
          <w:rtl/>
        </w:rPr>
        <w:t>الختامية للجنة على التقرير الدوري الثالث</w:t>
      </w:r>
    </w:p>
    <w:p w:rsidR="004D2C84" w:rsidRPr="00D132EA" w:rsidRDefault="00B12CD6" w:rsidP="00971BA2">
      <w:pPr>
        <w:pStyle w:val="HChGA"/>
        <w:rPr>
          <w:rFonts w:hint="cs"/>
          <w:noProof/>
          <w:rtl/>
        </w:rPr>
      </w:pPr>
      <w:r>
        <w:rPr>
          <w:rFonts w:hint="cs"/>
          <w:noProof/>
          <w:rtl/>
        </w:rPr>
        <w:tab/>
      </w:r>
      <w:r w:rsidR="004D2C84" w:rsidRPr="00BC312B">
        <w:rPr>
          <w:rFonts w:hint="cs"/>
          <w:noProof/>
          <w:rtl/>
        </w:rPr>
        <w:t>أولا</w:t>
      </w:r>
      <w:r>
        <w:rPr>
          <w:rFonts w:hint="cs"/>
          <w:noProof/>
          <w:rtl/>
        </w:rPr>
        <w:t>ً</w:t>
      </w:r>
      <w:r w:rsidR="00971BA2">
        <w:rPr>
          <w:rFonts w:hint="cs"/>
          <w:noProof/>
          <w:rtl/>
        </w:rPr>
        <w:t>-</w:t>
      </w:r>
      <w:r>
        <w:rPr>
          <w:rFonts w:hint="cs"/>
          <w:noProof/>
          <w:rtl/>
        </w:rPr>
        <w:tab/>
      </w:r>
      <w:r w:rsidR="004D2C84" w:rsidRPr="00BC312B">
        <w:rPr>
          <w:rFonts w:hint="cs"/>
          <w:noProof/>
          <w:rtl/>
        </w:rPr>
        <w:t>مقدمة</w:t>
      </w:r>
    </w:p>
    <w:p w:rsidR="004D2C84" w:rsidRPr="00491171" w:rsidRDefault="004D2C84" w:rsidP="004167B6">
      <w:pPr>
        <w:pStyle w:val="SingleTxtGA"/>
        <w:rPr>
          <w:rFonts w:eastAsia="Calibri"/>
          <w:rtl/>
        </w:rPr>
      </w:pPr>
      <w:r w:rsidRPr="00491171">
        <w:rPr>
          <w:rFonts w:eastAsia="Calibri"/>
          <w:rtl/>
        </w:rPr>
        <w:t>1</w:t>
      </w:r>
      <w:r>
        <w:rPr>
          <w:rFonts w:eastAsia="Calibri" w:hint="cs"/>
          <w:rtl/>
        </w:rPr>
        <w:t>-</w:t>
      </w:r>
      <w:r w:rsidRPr="00491171">
        <w:rPr>
          <w:rFonts w:eastAsia="Calibri"/>
          <w:rtl/>
        </w:rPr>
        <w:tab/>
      </w:r>
      <w:r w:rsidRPr="00D132EA">
        <w:rPr>
          <w:rtl/>
        </w:rPr>
        <w:t>ت</w:t>
      </w:r>
      <w:r w:rsidRPr="00D132EA">
        <w:rPr>
          <w:rFonts w:hint="cs"/>
          <w:rtl/>
        </w:rPr>
        <w:t>ق</w:t>
      </w:r>
      <w:r w:rsidRPr="00D132EA">
        <w:rPr>
          <w:rtl/>
        </w:rPr>
        <w:t>د</w:t>
      </w:r>
      <w:r w:rsidRPr="00D132EA">
        <w:rPr>
          <w:rFonts w:hint="cs"/>
          <w:rtl/>
        </w:rPr>
        <w:t>م</w:t>
      </w:r>
      <w:r w:rsidRPr="00491171">
        <w:rPr>
          <w:rFonts w:eastAsia="Calibri"/>
          <w:rtl/>
        </w:rPr>
        <w:t xml:space="preserve"> </w:t>
      </w:r>
      <w:r w:rsidRPr="00491171">
        <w:rPr>
          <w:rFonts w:eastAsia="Calibri" w:hint="cs"/>
          <w:rtl/>
        </w:rPr>
        <w:t>ح</w:t>
      </w:r>
      <w:r w:rsidRPr="00491171">
        <w:rPr>
          <w:rFonts w:eastAsia="Calibri"/>
          <w:rtl/>
        </w:rPr>
        <w:t>ك</w:t>
      </w:r>
      <w:r w:rsidRPr="00491171">
        <w:rPr>
          <w:rFonts w:eastAsia="Calibri" w:hint="cs"/>
          <w:rtl/>
        </w:rPr>
        <w:t>و</w:t>
      </w:r>
      <w:r w:rsidRPr="00491171">
        <w:rPr>
          <w:rFonts w:eastAsia="Calibri"/>
          <w:rtl/>
        </w:rPr>
        <w:t>م</w:t>
      </w:r>
      <w:r w:rsidRPr="00491171">
        <w:rPr>
          <w:rFonts w:eastAsia="Calibri" w:hint="cs"/>
          <w:rtl/>
        </w:rPr>
        <w:t>ة</w:t>
      </w:r>
      <w:r w:rsidRPr="00491171">
        <w:rPr>
          <w:rFonts w:eastAsia="Calibri"/>
          <w:rtl/>
        </w:rPr>
        <w:t xml:space="preserve"> </w:t>
      </w:r>
      <w:r w:rsidRPr="00491171">
        <w:rPr>
          <w:rFonts w:eastAsia="Calibri" w:hint="cs"/>
          <w:rtl/>
        </w:rPr>
        <w:t>ا</w:t>
      </w:r>
      <w:r w:rsidRPr="00491171">
        <w:rPr>
          <w:rFonts w:eastAsia="Calibri"/>
          <w:rtl/>
        </w:rPr>
        <w:t>ل</w:t>
      </w:r>
      <w:r w:rsidRPr="00491171">
        <w:rPr>
          <w:rFonts w:eastAsia="Calibri" w:hint="cs"/>
          <w:rtl/>
        </w:rPr>
        <w:t>م</w:t>
      </w:r>
      <w:r w:rsidRPr="00491171">
        <w:rPr>
          <w:rFonts w:eastAsia="Calibri"/>
          <w:rtl/>
        </w:rPr>
        <w:t>م</w:t>
      </w:r>
      <w:r w:rsidRPr="00491171">
        <w:rPr>
          <w:rFonts w:eastAsia="Calibri" w:hint="cs"/>
          <w:rtl/>
        </w:rPr>
        <w:t>ل</w:t>
      </w:r>
      <w:r w:rsidRPr="00491171">
        <w:rPr>
          <w:rFonts w:eastAsia="Calibri"/>
          <w:rtl/>
        </w:rPr>
        <w:t>ك</w:t>
      </w:r>
      <w:r w:rsidRPr="00491171">
        <w:rPr>
          <w:rFonts w:eastAsia="Calibri" w:hint="cs"/>
          <w:rtl/>
        </w:rPr>
        <w:t>ة</w:t>
      </w:r>
      <w:r w:rsidRPr="00491171">
        <w:rPr>
          <w:rFonts w:eastAsia="Calibri"/>
          <w:rtl/>
        </w:rPr>
        <w:t xml:space="preserve"> </w:t>
      </w:r>
      <w:r w:rsidRPr="00491171">
        <w:rPr>
          <w:rFonts w:eastAsia="Calibri" w:hint="cs"/>
          <w:rtl/>
        </w:rPr>
        <w:t>ا</w:t>
      </w:r>
      <w:r w:rsidRPr="00491171">
        <w:rPr>
          <w:rFonts w:eastAsia="Calibri"/>
          <w:rtl/>
        </w:rPr>
        <w:t>ل</w:t>
      </w:r>
      <w:r w:rsidRPr="00491171">
        <w:rPr>
          <w:rFonts w:eastAsia="Calibri" w:hint="cs"/>
          <w:rtl/>
        </w:rPr>
        <w:t>أ</w:t>
      </w:r>
      <w:r w:rsidRPr="00491171">
        <w:rPr>
          <w:rFonts w:eastAsia="Calibri"/>
          <w:rtl/>
        </w:rPr>
        <w:t>ر</w:t>
      </w:r>
      <w:r w:rsidRPr="00491171">
        <w:rPr>
          <w:rFonts w:eastAsia="Calibri" w:hint="cs"/>
          <w:rtl/>
        </w:rPr>
        <w:t>د</w:t>
      </w:r>
      <w:r w:rsidRPr="00491171">
        <w:rPr>
          <w:rFonts w:eastAsia="Calibri"/>
          <w:rtl/>
        </w:rPr>
        <w:t>ن</w:t>
      </w:r>
      <w:r w:rsidRPr="00491171">
        <w:rPr>
          <w:rFonts w:eastAsia="Calibri" w:hint="cs"/>
          <w:rtl/>
        </w:rPr>
        <w:t>ي</w:t>
      </w:r>
      <w:r w:rsidRPr="00491171">
        <w:rPr>
          <w:rFonts w:eastAsia="Calibri"/>
          <w:rtl/>
        </w:rPr>
        <w:t>ة</w:t>
      </w:r>
      <w:r w:rsidRPr="00491171">
        <w:rPr>
          <w:rFonts w:eastAsia="Calibri" w:hint="cs"/>
          <w:rtl/>
        </w:rPr>
        <w:t xml:space="preserve"> </w:t>
      </w:r>
      <w:r w:rsidRPr="00491171">
        <w:rPr>
          <w:rFonts w:eastAsia="Calibri"/>
          <w:rtl/>
        </w:rPr>
        <w:t>ا</w:t>
      </w:r>
      <w:r w:rsidRPr="00491171">
        <w:rPr>
          <w:rFonts w:eastAsia="Calibri" w:hint="cs"/>
          <w:rtl/>
        </w:rPr>
        <w:t xml:space="preserve">لهاشمية إلى لجنة حقوق الطفل </w:t>
      </w:r>
      <w:r w:rsidRPr="00491171">
        <w:rPr>
          <w:rFonts w:eastAsia="Calibri"/>
          <w:rtl/>
        </w:rPr>
        <w:t>وفقاً للمادة 44 من اتفاقية حقوق الط</w:t>
      </w:r>
      <w:r w:rsidRPr="00491171">
        <w:rPr>
          <w:rFonts w:eastAsia="Calibri" w:hint="cs"/>
          <w:rtl/>
        </w:rPr>
        <w:t>ف</w:t>
      </w:r>
      <w:r w:rsidRPr="00491171">
        <w:rPr>
          <w:rFonts w:eastAsia="Calibri"/>
          <w:rtl/>
        </w:rPr>
        <w:t>ل</w:t>
      </w:r>
      <w:r w:rsidRPr="00491171">
        <w:rPr>
          <w:rFonts w:eastAsia="Calibri" w:hint="cs"/>
          <w:rtl/>
        </w:rPr>
        <w:t xml:space="preserve"> التقريرين ال</w:t>
      </w:r>
      <w:r w:rsidRPr="00491171">
        <w:rPr>
          <w:rFonts w:eastAsia="Calibri"/>
          <w:rtl/>
        </w:rPr>
        <w:t>دوري</w:t>
      </w:r>
      <w:r w:rsidRPr="00491171">
        <w:rPr>
          <w:rFonts w:eastAsia="Calibri" w:hint="cs"/>
          <w:rtl/>
        </w:rPr>
        <w:t>ين</w:t>
      </w:r>
      <w:r w:rsidRPr="00491171">
        <w:rPr>
          <w:rFonts w:eastAsia="Calibri"/>
          <w:rtl/>
        </w:rPr>
        <w:t xml:space="preserve"> </w:t>
      </w:r>
      <w:r w:rsidRPr="00491171">
        <w:rPr>
          <w:rFonts w:eastAsia="Calibri" w:hint="cs"/>
          <w:rtl/>
        </w:rPr>
        <w:t>الرابع والخامس وفق</w:t>
      </w:r>
      <w:r w:rsidR="00D548E7">
        <w:rPr>
          <w:rFonts w:eastAsia="Calibri" w:hint="cs"/>
          <w:rtl/>
        </w:rPr>
        <w:t xml:space="preserve">اً </w:t>
      </w:r>
      <w:r w:rsidRPr="00491171">
        <w:rPr>
          <w:rFonts w:eastAsia="Calibri" w:hint="cs"/>
          <w:rtl/>
        </w:rPr>
        <w:t>لقرار لجنة حقوق الطفل باتخاذ تدبير استثنائي وتقديم تقرير موحد يضم التقريرين الدوريين الرابع والخامس بحلول 22 كانون الأول</w:t>
      </w:r>
      <w:r>
        <w:rPr>
          <w:rFonts w:eastAsia="Calibri" w:hint="cs"/>
          <w:rtl/>
        </w:rPr>
        <w:t>/</w:t>
      </w:r>
      <w:r w:rsidRPr="00491171">
        <w:rPr>
          <w:rFonts w:eastAsia="Calibri" w:hint="cs"/>
          <w:rtl/>
        </w:rPr>
        <w:t>ديسمبر</w:t>
      </w:r>
      <w:r>
        <w:rPr>
          <w:rFonts w:eastAsia="Calibri" w:hint="cs"/>
          <w:rtl/>
        </w:rPr>
        <w:t xml:space="preserve"> </w:t>
      </w:r>
      <w:r w:rsidRPr="00491171">
        <w:rPr>
          <w:rFonts w:eastAsia="Calibri" w:hint="cs"/>
          <w:rtl/>
        </w:rPr>
        <w:t xml:space="preserve">2011 أي 18 شهراً قبل حلول الأجل المحدد لتقديم التقرير الدوري الخامس وذلك نظراً </w:t>
      </w:r>
      <w:r w:rsidR="00971BA2">
        <w:rPr>
          <w:rFonts w:eastAsia="Calibri" w:hint="cs"/>
          <w:rtl/>
        </w:rPr>
        <w:t>ل</w:t>
      </w:r>
      <w:r w:rsidRPr="00491171">
        <w:rPr>
          <w:rFonts w:eastAsia="Calibri" w:hint="cs"/>
          <w:rtl/>
        </w:rPr>
        <w:t>لعدد الكبير من التقارير التي تتلق</w:t>
      </w:r>
      <w:r w:rsidR="00971BA2">
        <w:rPr>
          <w:rFonts w:eastAsia="Calibri" w:hint="cs"/>
          <w:rtl/>
        </w:rPr>
        <w:t>ا</w:t>
      </w:r>
      <w:r w:rsidRPr="00491171">
        <w:rPr>
          <w:rFonts w:eastAsia="Calibri" w:hint="cs"/>
          <w:rtl/>
        </w:rPr>
        <w:t>ها اللجنة سنوياً</w:t>
      </w:r>
      <w:r>
        <w:rPr>
          <w:rFonts w:eastAsia="Calibri" w:hint="cs"/>
          <w:rtl/>
        </w:rPr>
        <w:t xml:space="preserve">، </w:t>
      </w:r>
      <w:r w:rsidRPr="00491171">
        <w:rPr>
          <w:rFonts w:eastAsia="Calibri" w:hint="cs"/>
          <w:rtl/>
        </w:rPr>
        <w:t>لذلك يغطي هذا التقرير الفترة الو</w:t>
      </w:r>
      <w:r w:rsidRPr="00491171">
        <w:rPr>
          <w:rFonts w:eastAsia="Calibri"/>
          <w:rtl/>
        </w:rPr>
        <w:t>اق</w:t>
      </w:r>
      <w:r w:rsidRPr="00491171">
        <w:rPr>
          <w:rFonts w:eastAsia="Calibri" w:hint="cs"/>
          <w:rtl/>
        </w:rPr>
        <w:t>عة</w:t>
      </w:r>
      <w:r w:rsidRPr="00491171">
        <w:rPr>
          <w:rFonts w:eastAsia="Calibri"/>
          <w:rtl/>
        </w:rPr>
        <w:t xml:space="preserve"> </w:t>
      </w:r>
      <w:r w:rsidRPr="00491171">
        <w:rPr>
          <w:rFonts w:eastAsia="Calibri" w:hint="cs"/>
          <w:rtl/>
        </w:rPr>
        <w:t xml:space="preserve">ما </w:t>
      </w:r>
      <w:r w:rsidRPr="00491171">
        <w:rPr>
          <w:rFonts w:eastAsia="Calibri"/>
          <w:rtl/>
        </w:rPr>
        <w:t>ب</w:t>
      </w:r>
      <w:r w:rsidRPr="00491171">
        <w:rPr>
          <w:rFonts w:eastAsia="Calibri" w:hint="cs"/>
          <w:rtl/>
        </w:rPr>
        <w:t>ين 2005-2011</w:t>
      </w:r>
      <w:r>
        <w:rPr>
          <w:rFonts w:eastAsia="Calibri" w:hint="cs"/>
          <w:rtl/>
        </w:rPr>
        <w:t xml:space="preserve"> </w:t>
      </w:r>
      <w:r w:rsidRPr="00491171">
        <w:rPr>
          <w:rFonts w:eastAsia="Calibri" w:hint="cs"/>
          <w:rtl/>
        </w:rPr>
        <w:t>والذي يحتوي على كافة</w:t>
      </w:r>
      <w:r w:rsidRPr="00491171">
        <w:rPr>
          <w:rFonts w:eastAsia="Calibri"/>
          <w:rtl/>
        </w:rPr>
        <w:t xml:space="preserve"> المع</w:t>
      </w:r>
      <w:r w:rsidRPr="00491171">
        <w:rPr>
          <w:rFonts w:eastAsia="Calibri" w:hint="cs"/>
          <w:rtl/>
        </w:rPr>
        <w:t>لومات المتعلقة بالتدابير والإجراءات المتخذ</w:t>
      </w:r>
      <w:r w:rsidRPr="00491171">
        <w:rPr>
          <w:rFonts w:eastAsia="Calibri"/>
          <w:rtl/>
        </w:rPr>
        <w:t>ة</w:t>
      </w:r>
      <w:r w:rsidRPr="00491171">
        <w:rPr>
          <w:rFonts w:eastAsia="Calibri" w:hint="cs"/>
          <w:rtl/>
        </w:rPr>
        <w:t xml:space="preserve"> من قبلها، بما في ذلك التغيرا</w:t>
      </w:r>
      <w:r w:rsidRPr="00491171">
        <w:rPr>
          <w:rFonts w:eastAsia="Calibri"/>
          <w:rtl/>
        </w:rPr>
        <w:t>ت</w:t>
      </w:r>
      <w:r w:rsidRPr="00491171">
        <w:rPr>
          <w:rFonts w:eastAsia="Calibri" w:hint="cs"/>
          <w:rtl/>
        </w:rPr>
        <w:t xml:space="preserve"> </w:t>
      </w:r>
      <w:r w:rsidRPr="00491171">
        <w:rPr>
          <w:rFonts w:eastAsia="Calibri"/>
          <w:rtl/>
        </w:rPr>
        <w:t>ا</w:t>
      </w:r>
      <w:r w:rsidRPr="00491171">
        <w:rPr>
          <w:rFonts w:eastAsia="Calibri" w:hint="cs"/>
          <w:rtl/>
        </w:rPr>
        <w:t>ل</w:t>
      </w:r>
      <w:r w:rsidRPr="00491171">
        <w:rPr>
          <w:rFonts w:eastAsia="Calibri"/>
          <w:rtl/>
        </w:rPr>
        <w:t>ت</w:t>
      </w:r>
      <w:r w:rsidRPr="00491171">
        <w:rPr>
          <w:rFonts w:eastAsia="Calibri" w:hint="cs"/>
          <w:rtl/>
        </w:rPr>
        <w:t>ي</w:t>
      </w:r>
      <w:r w:rsidRPr="00491171">
        <w:rPr>
          <w:rFonts w:eastAsia="Calibri"/>
          <w:rtl/>
        </w:rPr>
        <w:t xml:space="preserve"> </w:t>
      </w:r>
      <w:r w:rsidRPr="00491171">
        <w:rPr>
          <w:rFonts w:eastAsia="Calibri" w:hint="cs"/>
          <w:rtl/>
        </w:rPr>
        <w:t xml:space="preserve">طرأت </w:t>
      </w:r>
      <w:r w:rsidRPr="00491171">
        <w:rPr>
          <w:rFonts w:eastAsia="Calibri"/>
          <w:rtl/>
        </w:rPr>
        <w:t>ع</w:t>
      </w:r>
      <w:r w:rsidRPr="00491171">
        <w:rPr>
          <w:rFonts w:eastAsia="Calibri" w:hint="cs"/>
          <w:rtl/>
        </w:rPr>
        <w:t>ل</w:t>
      </w:r>
      <w:r w:rsidRPr="00491171">
        <w:rPr>
          <w:rFonts w:eastAsia="Calibri"/>
          <w:rtl/>
        </w:rPr>
        <w:t>ى</w:t>
      </w:r>
      <w:r w:rsidRPr="00491171">
        <w:rPr>
          <w:rFonts w:eastAsia="Calibri" w:hint="cs"/>
          <w:rtl/>
        </w:rPr>
        <w:t xml:space="preserve"> </w:t>
      </w:r>
      <w:r w:rsidRPr="00491171">
        <w:rPr>
          <w:rFonts w:eastAsia="Calibri"/>
          <w:rtl/>
        </w:rPr>
        <w:t>ا</w:t>
      </w:r>
      <w:r w:rsidRPr="00491171">
        <w:rPr>
          <w:rFonts w:eastAsia="Calibri" w:hint="cs"/>
          <w:rtl/>
        </w:rPr>
        <w:t>ل</w:t>
      </w:r>
      <w:r w:rsidRPr="00491171">
        <w:rPr>
          <w:rFonts w:eastAsia="Calibri"/>
          <w:rtl/>
        </w:rPr>
        <w:t>ت</w:t>
      </w:r>
      <w:r w:rsidRPr="00491171">
        <w:rPr>
          <w:rFonts w:eastAsia="Calibri" w:hint="cs"/>
          <w:rtl/>
        </w:rPr>
        <w:t>ش</w:t>
      </w:r>
      <w:r w:rsidRPr="00491171">
        <w:rPr>
          <w:rFonts w:eastAsia="Calibri"/>
          <w:rtl/>
        </w:rPr>
        <w:t>ر</w:t>
      </w:r>
      <w:r w:rsidRPr="00491171">
        <w:rPr>
          <w:rFonts w:eastAsia="Calibri" w:hint="cs"/>
          <w:rtl/>
        </w:rPr>
        <w:t>ي</w:t>
      </w:r>
      <w:r w:rsidRPr="00491171">
        <w:rPr>
          <w:rFonts w:eastAsia="Calibri"/>
          <w:rtl/>
        </w:rPr>
        <w:t>ع</w:t>
      </w:r>
      <w:r w:rsidRPr="00491171">
        <w:rPr>
          <w:rFonts w:eastAsia="Calibri" w:hint="cs"/>
          <w:rtl/>
        </w:rPr>
        <w:t>ا</w:t>
      </w:r>
      <w:r w:rsidRPr="00491171">
        <w:rPr>
          <w:rFonts w:eastAsia="Calibri"/>
          <w:rtl/>
        </w:rPr>
        <w:t>ت</w:t>
      </w:r>
      <w:r w:rsidRPr="00491171">
        <w:rPr>
          <w:rFonts w:eastAsia="Calibri" w:hint="cs"/>
          <w:rtl/>
        </w:rPr>
        <w:t xml:space="preserve"> </w:t>
      </w:r>
      <w:r w:rsidRPr="00491171">
        <w:rPr>
          <w:rFonts w:eastAsia="Calibri"/>
          <w:rtl/>
        </w:rPr>
        <w:t>ا</w:t>
      </w:r>
      <w:r w:rsidRPr="00491171">
        <w:rPr>
          <w:rFonts w:eastAsia="Calibri" w:hint="cs"/>
          <w:rtl/>
        </w:rPr>
        <w:t>ل</w:t>
      </w:r>
      <w:r w:rsidRPr="00491171">
        <w:rPr>
          <w:rFonts w:eastAsia="Calibri"/>
          <w:rtl/>
        </w:rPr>
        <w:t>و</w:t>
      </w:r>
      <w:r w:rsidRPr="00491171">
        <w:rPr>
          <w:rFonts w:eastAsia="Calibri" w:hint="cs"/>
          <w:rtl/>
        </w:rPr>
        <w:t>ط</w:t>
      </w:r>
      <w:r w:rsidRPr="00491171">
        <w:rPr>
          <w:rFonts w:eastAsia="Calibri"/>
          <w:rtl/>
        </w:rPr>
        <w:t>ن</w:t>
      </w:r>
      <w:r w:rsidRPr="00491171">
        <w:rPr>
          <w:rFonts w:eastAsia="Calibri" w:hint="cs"/>
          <w:rtl/>
        </w:rPr>
        <w:t>ية، والسياسات والبرامج والاست</w:t>
      </w:r>
      <w:r w:rsidRPr="00491171">
        <w:rPr>
          <w:rFonts w:eastAsia="Calibri"/>
          <w:rtl/>
        </w:rPr>
        <w:t>را</w:t>
      </w:r>
      <w:r w:rsidRPr="00491171">
        <w:rPr>
          <w:rFonts w:eastAsia="Calibri" w:hint="cs"/>
          <w:rtl/>
        </w:rPr>
        <w:t>تي</w:t>
      </w:r>
      <w:r w:rsidRPr="00491171">
        <w:rPr>
          <w:rFonts w:eastAsia="Calibri"/>
          <w:rtl/>
        </w:rPr>
        <w:t>جيات</w:t>
      </w:r>
      <w:r w:rsidRPr="00491171">
        <w:rPr>
          <w:rFonts w:eastAsia="Calibri" w:hint="cs"/>
          <w:rtl/>
        </w:rPr>
        <w:t xml:space="preserve"> </w:t>
      </w:r>
      <w:r w:rsidRPr="00491171">
        <w:rPr>
          <w:rFonts w:eastAsia="Calibri"/>
          <w:rtl/>
        </w:rPr>
        <w:t>المستحدثة تنفيذا</w:t>
      </w:r>
      <w:r w:rsidRPr="00491171">
        <w:rPr>
          <w:rFonts w:eastAsia="Calibri" w:hint="cs"/>
          <w:rtl/>
        </w:rPr>
        <w:t>ً</w:t>
      </w:r>
      <w:r w:rsidRPr="00491171">
        <w:rPr>
          <w:rFonts w:eastAsia="Calibri"/>
          <w:rtl/>
        </w:rPr>
        <w:t xml:space="preserve"> </w:t>
      </w:r>
      <w:r w:rsidRPr="00491171">
        <w:rPr>
          <w:rFonts w:eastAsia="Calibri" w:hint="cs"/>
          <w:rtl/>
        </w:rPr>
        <w:t>للاتفاقية، فضلاً عن الإجابة على الملاحظات الختامية التي اعتمدتها اللجنة بشأن التقرير الدوري الثالث</w:t>
      </w:r>
      <w:r>
        <w:rPr>
          <w:rFonts w:eastAsia="Calibri" w:hint="cs"/>
          <w:rtl/>
        </w:rPr>
        <w:t>،</w:t>
      </w:r>
      <w:r w:rsidRPr="00491171">
        <w:rPr>
          <w:rFonts w:eastAsia="Calibri" w:hint="cs"/>
          <w:rtl/>
        </w:rPr>
        <w:t xml:space="preserve"> علماً بأن </w:t>
      </w:r>
      <w:r w:rsidRPr="00491171">
        <w:rPr>
          <w:rFonts w:eastAsia="Calibri"/>
          <w:rtl/>
        </w:rPr>
        <w:t xml:space="preserve">الأردن </w:t>
      </w:r>
      <w:r w:rsidRPr="00491171">
        <w:rPr>
          <w:rFonts w:eastAsia="Calibri" w:hint="cs"/>
          <w:rtl/>
        </w:rPr>
        <w:t xml:space="preserve">كان قد تقدم </w:t>
      </w:r>
      <w:r w:rsidRPr="00491171">
        <w:rPr>
          <w:rFonts w:eastAsia="Calibri"/>
          <w:rtl/>
        </w:rPr>
        <w:t>بتقريره الأ</w:t>
      </w:r>
      <w:r w:rsidRPr="00491171">
        <w:rPr>
          <w:rFonts w:eastAsia="Calibri" w:hint="cs"/>
          <w:rtl/>
        </w:rPr>
        <w:t xml:space="preserve">ولي إلى لجنة حقوق الطفل </w:t>
      </w:r>
      <w:r w:rsidRPr="00491171">
        <w:rPr>
          <w:rFonts w:eastAsia="Calibri"/>
          <w:rtl/>
        </w:rPr>
        <w:t>ف</w:t>
      </w:r>
      <w:r w:rsidRPr="00491171">
        <w:rPr>
          <w:rFonts w:eastAsia="Calibri" w:hint="cs"/>
          <w:rtl/>
        </w:rPr>
        <w:t>ي</w:t>
      </w:r>
      <w:r w:rsidRPr="00491171">
        <w:rPr>
          <w:rFonts w:eastAsia="Calibri"/>
          <w:rtl/>
        </w:rPr>
        <w:t xml:space="preserve"> </w:t>
      </w:r>
      <w:r w:rsidRPr="00491171">
        <w:rPr>
          <w:rFonts w:eastAsia="Calibri" w:hint="cs"/>
          <w:rtl/>
        </w:rPr>
        <w:t>ع</w:t>
      </w:r>
      <w:r w:rsidRPr="00491171">
        <w:rPr>
          <w:rFonts w:eastAsia="Calibri"/>
          <w:rtl/>
        </w:rPr>
        <w:t>ا</w:t>
      </w:r>
      <w:r w:rsidRPr="00491171">
        <w:rPr>
          <w:rFonts w:eastAsia="Calibri" w:hint="cs"/>
          <w:rtl/>
        </w:rPr>
        <w:t>م</w:t>
      </w:r>
      <w:r w:rsidRPr="00491171">
        <w:rPr>
          <w:rFonts w:eastAsia="Calibri"/>
          <w:rtl/>
        </w:rPr>
        <w:t xml:space="preserve"> 1993</w:t>
      </w:r>
      <w:r w:rsidRPr="00491171">
        <w:rPr>
          <w:rFonts w:eastAsia="Calibri" w:hint="cs"/>
          <w:rtl/>
        </w:rPr>
        <w:t>،</w:t>
      </w:r>
      <w:r w:rsidRPr="00491171">
        <w:rPr>
          <w:rFonts w:eastAsia="Calibri"/>
          <w:rtl/>
        </w:rPr>
        <w:t xml:space="preserve"> </w:t>
      </w:r>
      <w:r w:rsidRPr="00491171">
        <w:rPr>
          <w:rFonts w:eastAsia="Calibri" w:hint="cs"/>
          <w:rtl/>
        </w:rPr>
        <w:t>و</w:t>
      </w:r>
      <w:r w:rsidRPr="00491171">
        <w:rPr>
          <w:rFonts w:eastAsia="Calibri"/>
          <w:rtl/>
        </w:rPr>
        <w:t>بتقري</w:t>
      </w:r>
      <w:r w:rsidRPr="00491171">
        <w:rPr>
          <w:rFonts w:eastAsia="Calibri" w:hint="cs"/>
          <w:rtl/>
        </w:rPr>
        <w:t>ر</w:t>
      </w:r>
      <w:r w:rsidRPr="00491171">
        <w:rPr>
          <w:rFonts w:eastAsia="Calibri"/>
          <w:rtl/>
        </w:rPr>
        <w:t>ه</w:t>
      </w:r>
      <w:r w:rsidRPr="00491171">
        <w:rPr>
          <w:rFonts w:eastAsia="Calibri" w:hint="cs"/>
          <w:rtl/>
        </w:rPr>
        <w:t xml:space="preserve"> </w:t>
      </w:r>
      <w:r w:rsidRPr="00491171">
        <w:rPr>
          <w:rFonts w:eastAsia="Calibri"/>
          <w:rtl/>
        </w:rPr>
        <w:t>الثاني</w:t>
      </w:r>
      <w:r w:rsidRPr="00491171">
        <w:rPr>
          <w:rFonts w:eastAsia="Calibri" w:hint="cs"/>
          <w:rtl/>
        </w:rPr>
        <w:t xml:space="preserve"> عام</w:t>
      </w:r>
      <w:r w:rsidR="0098287A">
        <w:rPr>
          <w:rFonts w:eastAsia="Calibri" w:hint="eastAsia"/>
          <w:rtl/>
        </w:rPr>
        <w:t> </w:t>
      </w:r>
      <w:r w:rsidRPr="00491171">
        <w:rPr>
          <w:rFonts w:eastAsia="Calibri" w:hint="cs"/>
          <w:rtl/>
        </w:rPr>
        <w:t>19</w:t>
      </w:r>
      <w:r w:rsidRPr="00491171">
        <w:rPr>
          <w:rFonts w:eastAsia="Calibri"/>
          <w:rtl/>
        </w:rPr>
        <w:t>98</w:t>
      </w:r>
      <w:r w:rsidRPr="00491171">
        <w:rPr>
          <w:rFonts w:eastAsia="Calibri" w:hint="cs"/>
          <w:rtl/>
        </w:rPr>
        <w:t xml:space="preserve"> وتقريره الثالث عام 2005.</w:t>
      </w:r>
    </w:p>
    <w:p w:rsidR="004D2C84" w:rsidRPr="005842AF" w:rsidRDefault="00B12CD6" w:rsidP="0098287A">
      <w:pPr>
        <w:pStyle w:val="H23GA"/>
        <w:rPr>
          <w:rFonts w:hint="cs"/>
          <w:noProof/>
          <w:sz w:val="34"/>
          <w:u w:val="single"/>
          <w:rtl/>
        </w:rPr>
      </w:pPr>
      <w:r>
        <w:rPr>
          <w:rFonts w:hint="cs"/>
          <w:noProof/>
          <w:rtl/>
        </w:rPr>
        <w:tab/>
      </w:r>
      <w:r>
        <w:rPr>
          <w:rFonts w:hint="cs"/>
          <w:noProof/>
          <w:rtl/>
        </w:rPr>
        <w:tab/>
      </w:r>
      <w:r w:rsidR="004D2C84" w:rsidRPr="005842AF">
        <w:rPr>
          <w:rFonts w:hint="cs"/>
          <w:noProof/>
          <w:rtl/>
        </w:rPr>
        <w:t>التحفظات</w:t>
      </w:r>
    </w:p>
    <w:p w:rsidR="004D2C84" w:rsidRPr="00491171" w:rsidRDefault="004D2C84" w:rsidP="004167B6">
      <w:pPr>
        <w:pStyle w:val="SingleTxtGA"/>
        <w:rPr>
          <w:rFonts w:eastAsia="Calibri" w:hint="cs"/>
          <w:rtl/>
        </w:rPr>
      </w:pPr>
      <w:r w:rsidRPr="00491171">
        <w:rPr>
          <w:rFonts w:eastAsia="Calibri"/>
          <w:rtl/>
        </w:rPr>
        <w:t>2</w:t>
      </w:r>
      <w:r>
        <w:rPr>
          <w:rFonts w:eastAsia="Calibri" w:hint="cs"/>
          <w:rtl/>
        </w:rPr>
        <w:t>-</w:t>
      </w:r>
      <w:r w:rsidRPr="00491171">
        <w:rPr>
          <w:rFonts w:eastAsia="Calibri"/>
          <w:rtl/>
        </w:rPr>
        <w:tab/>
      </w:r>
      <w:r w:rsidRPr="00491171">
        <w:rPr>
          <w:rFonts w:eastAsia="Calibri" w:hint="cs"/>
          <w:rtl/>
        </w:rPr>
        <w:t xml:space="preserve">لا </w:t>
      </w:r>
      <w:r w:rsidRPr="00D132EA">
        <w:rPr>
          <w:rFonts w:hint="cs"/>
          <w:rtl/>
        </w:rPr>
        <w:t>تزال</w:t>
      </w:r>
      <w:r w:rsidRPr="00491171">
        <w:rPr>
          <w:rFonts w:eastAsia="Calibri" w:hint="cs"/>
          <w:rtl/>
        </w:rPr>
        <w:t xml:space="preserve"> المملكة الأردنية الهاشمية متحفظة على المواد 14، </w:t>
      </w:r>
      <w:r>
        <w:rPr>
          <w:rFonts w:eastAsia="Calibri" w:hint="cs"/>
          <w:rtl/>
        </w:rPr>
        <w:t>و</w:t>
      </w:r>
      <w:r w:rsidRPr="00491171">
        <w:rPr>
          <w:rFonts w:eastAsia="Calibri" w:hint="cs"/>
          <w:rtl/>
        </w:rPr>
        <w:t xml:space="preserve">20، </w:t>
      </w:r>
      <w:r>
        <w:rPr>
          <w:rFonts w:eastAsia="Calibri" w:hint="cs"/>
          <w:rtl/>
        </w:rPr>
        <w:t>و</w:t>
      </w:r>
      <w:r w:rsidRPr="00491171">
        <w:rPr>
          <w:rFonts w:eastAsia="Calibri" w:hint="cs"/>
          <w:rtl/>
        </w:rPr>
        <w:t>21، وإنها في هذا الصدد لتؤكد على أن التحفظات المقدمة في إطار النصوص القانونية للاتفاقية لا تمس حقوق الطفل الأردني وتؤكد على حماية القضية التي تتضمنها النصوص المذكورة وذلك من خلال التشريعات الوطنية وفي مقدمتها الدستور.</w:t>
      </w:r>
    </w:p>
    <w:p w:rsidR="004D2C84" w:rsidRPr="00491171" w:rsidRDefault="004D2C84" w:rsidP="004167B6">
      <w:pPr>
        <w:pStyle w:val="SingleTxtGA"/>
        <w:rPr>
          <w:rFonts w:eastAsia="Calibri" w:hint="cs"/>
          <w:rtl/>
        </w:rPr>
      </w:pPr>
      <w:r w:rsidRPr="00491171">
        <w:rPr>
          <w:rFonts w:eastAsia="Calibri"/>
          <w:rtl/>
        </w:rPr>
        <w:t>3</w:t>
      </w:r>
      <w:r>
        <w:rPr>
          <w:rFonts w:eastAsia="Calibri" w:hint="cs"/>
          <w:rtl/>
        </w:rPr>
        <w:t>-</w:t>
      </w:r>
      <w:r w:rsidRPr="00491171">
        <w:rPr>
          <w:rFonts w:eastAsia="Calibri"/>
          <w:rtl/>
        </w:rPr>
        <w:tab/>
      </w:r>
      <w:r w:rsidRPr="00491171">
        <w:rPr>
          <w:rFonts w:eastAsia="Calibri" w:hint="cs"/>
          <w:rtl/>
        </w:rPr>
        <w:t>ذلك أن الدستور الأردني يمنح الحق بحرية الفكر والوجدان وممارسة الشعائر الدينية، وأن حظر تغيير الطفل لدينه هو شكل من أشكال الحماية التي يمنحها التشريع للطفل وحفظاً للحقوق الشرعية التي تمنح له دينياً.</w:t>
      </w:r>
    </w:p>
    <w:p w:rsidR="004D2C84" w:rsidRPr="00491171" w:rsidRDefault="004D2C84" w:rsidP="004167B6">
      <w:pPr>
        <w:pStyle w:val="SingleTxtGA"/>
        <w:rPr>
          <w:rFonts w:eastAsia="Calibri" w:hint="cs"/>
          <w:rtl/>
        </w:rPr>
      </w:pPr>
      <w:r w:rsidRPr="00491171">
        <w:rPr>
          <w:rFonts w:eastAsia="Calibri"/>
          <w:rtl/>
        </w:rPr>
        <w:t>4</w:t>
      </w:r>
      <w:r>
        <w:rPr>
          <w:rFonts w:eastAsia="Calibri" w:hint="cs"/>
          <w:rtl/>
        </w:rPr>
        <w:t>-</w:t>
      </w:r>
      <w:r w:rsidRPr="00491171">
        <w:rPr>
          <w:rFonts w:eastAsia="Calibri"/>
          <w:rtl/>
        </w:rPr>
        <w:tab/>
      </w:r>
      <w:r w:rsidRPr="00D132EA">
        <w:rPr>
          <w:rFonts w:hint="cs"/>
          <w:rtl/>
        </w:rPr>
        <w:t>ومن</w:t>
      </w:r>
      <w:r w:rsidRPr="00491171">
        <w:rPr>
          <w:rFonts w:eastAsia="Calibri" w:hint="cs"/>
          <w:rtl/>
        </w:rPr>
        <w:t xml:space="preserve"> جهة أخرى فإن التحفظ على النص الخاص بالتبني، فإن التحفظ لا يزال قائماً، مع التأكيد على الحفاظ على حقوق الطفل والبيئة الأسرية البديلة التي يتم تأمينها بناء على نظام الكفالة الإسلامية والاحتضان وفقاً لأحكام الشريعة الإسلامية، ومن ذلك وضع الأسس والضوابط لعملية التحضين والكفالة بما يضمن توفير أكبر قدر ممكن من الحماية للطفل.</w:t>
      </w:r>
    </w:p>
    <w:p w:rsidR="004D2C84" w:rsidRPr="00187DE3" w:rsidRDefault="00B12CD6" w:rsidP="0098287A">
      <w:pPr>
        <w:pStyle w:val="H23GA"/>
        <w:keepNext/>
        <w:rPr>
          <w:rFonts w:hint="cs"/>
          <w:noProof/>
          <w:rtl/>
        </w:rPr>
      </w:pPr>
      <w:r>
        <w:rPr>
          <w:rFonts w:hint="cs"/>
          <w:noProof/>
          <w:rtl/>
        </w:rPr>
        <w:tab/>
      </w:r>
      <w:r>
        <w:rPr>
          <w:rFonts w:hint="cs"/>
          <w:noProof/>
          <w:rtl/>
        </w:rPr>
        <w:tab/>
      </w:r>
      <w:r w:rsidR="004D2C84" w:rsidRPr="00187DE3">
        <w:rPr>
          <w:rFonts w:hint="cs"/>
          <w:noProof/>
          <w:rtl/>
        </w:rPr>
        <w:t>نشر الاتفاقية في الجريدة الرسمية</w:t>
      </w:r>
    </w:p>
    <w:p w:rsidR="004D2C84" w:rsidRPr="00491171" w:rsidRDefault="004D2C84" w:rsidP="004167B6">
      <w:pPr>
        <w:pStyle w:val="SingleTxtGA"/>
        <w:rPr>
          <w:rFonts w:eastAsia="Calibri" w:hint="cs"/>
          <w:rtl/>
          <w:lang w:bidi="ar-JO"/>
        </w:rPr>
      </w:pPr>
      <w:r w:rsidRPr="00491171">
        <w:rPr>
          <w:rFonts w:eastAsia="Calibri"/>
          <w:rtl/>
        </w:rPr>
        <w:t>5</w:t>
      </w:r>
      <w:r>
        <w:rPr>
          <w:rFonts w:eastAsia="Calibri" w:hint="cs"/>
          <w:rtl/>
        </w:rPr>
        <w:t>-</w:t>
      </w:r>
      <w:r w:rsidRPr="00491171">
        <w:rPr>
          <w:rFonts w:eastAsia="Calibri"/>
          <w:rtl/>
        </w:rPr>
        <w:tab/>
      </w:r>
      <w:r w:rsidRPr="00D132EA">
        <w:rPr>
          <w:rFonts w:hint="cs"/>
          <w:rtl/>
        </w:rPr>
        <w:t>أما</w:t>
      </w:r>
      <w:r w:rsidRPr="00491171">
        <w:rPr>
          <w:rFonts w:eastAsia="Calibri" w:hint="cs"/>
          <w:rtl/>
        </w:rPr>
        <w:t xml:space="preserve"> </w:t>
      </w:r>
      <w:r>
        <w:rPr>
          <w:rFonts w:eastAsia="Calibri" w:hint="cs"/>
          <w:rtl/>
        </w:rPr>
        <w:t>فيما</w:t>
      </w:r>
      <w:r w:rsidRPr="00491171">
        <w:rPr>
          <w:rFonts w:eastAsia="Calibri" w:hint="cs"/>
          <w:rtl/>
        </w:rPr>
        <w:t xml:space="preserve"> يتعلق بقلق اللجنة والوارد في الملاحظة رقم 12 إزاء المركز القانوني لاتفاقية حقوق الطفل في الأردن</w:t>
      </w:r>
      <w:r>
        <w:rPr>
          <w:rFonts w:eastAsia="Calibri" w:hint="cs"/>
          <w:rtl/>
        </w:rPr>
        <w:t>،</w:t>
      </w:r>
      <w:r w:rsidR="00971BA2">
        <w:rPr>
          <w:rFonts w:eastAsia="Calibri" w:hint="cs"/>
          <w:rtl/>
        </w:rPr>
        <w:t xml:space="preserve"> </w:t>
      </w:r>
      <w:r w:rsidRPr="00491171">
        <w:rPr>
          <w:rFonts w:eastAsia="Calibri" w:hint="cs"/>
          <w:rtl/>
        </w:rPr>
        <w:t xml:space="preserve">فقد تمت المصادقة على اتفاقية حقوق الطفل ونشرها في الجريدة الرسمية بموجب قانون التصديق على اتفاقية حقوق الطفل رقم </w:t>
      </w:r>
      <w:r>
        <w:rPr>
          <w:rFonts w:eastAsia="Calibri" w:hint="cs"/>
          <w:rtl/>
        </w:rPr>
        <w:t>50</w:t>
      </w:r>
      <w:r w:rsidRPr="00491171">
        <w:rPr>
          <w:rFonts w:eastAsia="Calibri" w:hint="cs"/>
          <w:rtl/>
        </w:rPr>
        <w:t xml:space="preserve"> لسنة 2006 والذي نشر مع الاتفاقية في عدد الجريدة الرسمية رقم 4787</w:t>
      </w:r>
      <w:r>
        <w:rPr>
          <w:rFonts w:eastAsia="Calibri" w:hint="cs"/>
          <w:rtl/>
        </w:rPr>
        <w:t>،</w:t>
      </w:r>
      <w:r w:rsidRPr="00491171">
        <w:rPr>
          <w:rFonts w:eastAsia="Calibri" w:hint="cs"/>
          <w:rtl/>
        </w:rPr>
        <w:t xml:space="preserve"> تاريخ </w:t>
      </w:r>
      <w:r>
        <w:rPr>
          <w:rFonts w:eastAsia="Calibri" w:hint="cs"/>
          <w:rtl/>
        </w:rPr>
        <w:t xml:space="preserve">16 تشرين الأول/أكتوبر </w:t>
      </w:r>
      <w:r w:rsidRPr="00491171">
        <w:rPr>
          <w:rFonts w:eastAsia="Calibri" w:hint="cs"/>
          <w:rtl/>
        </w:rPr>
        <w:t>2006، وتطبيقاً لمبدأ سمو المعاهدات تأتي المعاهدات الدولية في المرتبة الثانية بعد الدستور في التسلسل الهرمي للتشريعات في الأردن وهي تسمو على القوانين الوطنية وقد استقر اجتهاد محكمة التمييز على ذلك في العديد من قراراتها.</w:t>
      </w:r>
    </w:p>
    <w:p w:rsidR="004D2C84" w:rsidRPr="00491171" w:rsidRDefault="004D2C84" w:rsidP="004D2C84">
      <w:pPr>
        <w:pStyle w:val="SingleTxtGA"/>
        <w:rPr>
          <w:rFonts w:ascii="Calibri" w:eastAsia="Calibri" w:hAnsi="Calibri"/>
          <w:sz w:val="30"/>
          <w:rtl/>
        </w:rPr>
      </w:pPr>
      <w:r>
        <w:rPr>
          <w:rFonts w:ascii="Calibri" w:eastAsia="Calibri" w:hAnsi="Calibri" w:hint="cs"/>
          <w:sz w:val="30"/>
          <w:rtl/>
        </w:rPr>
        <w:t>6-</w:t>
      </w:r>
      <w:r w:rsidRPr="00491171">
        <w:rPr>
          <w:rFonts w:ascii="Calibri" w:eastAsia="Calibri" w:hAnsi="Calibri"/>
          <w:sz w:val="30"/>
          <w:rtl/>
        </w:rPr>
        <w:tab/>
      </w:r>
      <w:r w:rsidRPr="00D132EA">
        <w:rPr>
          <w:rFonts w:hint="cs"/>
          <w:sz w:val="30"/>
          <w:rtl/>
        </w:rPr>
        <w:t>أما</w:t>
      </w:r>
      <w:r w:rsidRPr="00491171">
        <w:rPr>
          <w:rFonts w:ascii="Calibri" w:eastAsia="Calibri" w:hAnsi="Calibri" w:hint="cs"/>
          <w:sz w:val="30"/>
          <w:rtl/>
        </w:rPr>
        <w:t xml:space="preserve"> فيما يتعلق بمدى موائمة القانون المحلي مع مبادئ الاتفاقية وأحكامها؛ فإن التشريعات الوطنية تتواءم مع بنود الاتفاقية التي وقع عليها الأردن ولا يوجد نصوص تتعارض في حكمها مع التزامات الأردن باعتباره طرفاً في الاتفاقية، وكما سبق القول فإنه في حال وجود تعارض بين نص في القانون الوطني ونص في الاتفاقية فإن نصوص الاتفاقية تقدم في التطبيق وفقاً للتسلسل الهرمي للقاعدة القانونية، وقد تم إجراء العديد من التعديلات على بعض التشريعات حتى تكون أكثر انسجاماً مع الاتفاقية.</w:t>
      </w:r>
    </w:p>
    <w:p w:rsidR="004D2C84" w:rsidRPr="005842AF" w:rsidRDefault="004D2C84" w:rsidP="00971BA2">
      <w:pPr>
        <w:pStyle w:val="SingleTxtGA"/>
        <w:rPr>
          <w:rFonts w:ascii="Calibri" w:eastAsia="Calibri" w:hAnsi="Calibri"/>
          <w:sz w:val="30"/>
          <w:rtl/>
        </w:rPr>
      </w:pPr>
      <w:r w:rsidRPr="005842AF">
        <w:rPr>
          <w:rFonts w:ascii="Calibri" w:eastAsia="Calibri" w:hAnsi="Calibri"/>
          <w:sz w:val="30"/>
          <w:rtl/>
        </w:rPr>
        <w:t>7</w:t>
      </w:r>
      <w:r>
        <w:rPr>
          <w:rFonts w:ascii="Calibri" w:eastAsia="Calibri" w:hAnsi="Calibri" w:hint="cs"/>
          <w:sz w:val="30"/>
          <w:rtl/>
        </w:rPr>
        <w:t>-</w:t>
      </w:r>
      <w:r w:rsidRPr="005842AF">
        <w:rPr>
          <w:rFonts w:ascii="Calibri" w:eastAsia="Calibri" w:hAnsi="Calibri"/>
          <w:sz w:val="30"/>
          <w:rtl/>
        </w:rPr>
        <w:tab/>
      </w:r>
      <w:r w:rsidRPr="00D132EA">
        <w:rPr>
          <w:sz w:val="30"/>
          <w:rtl/>
        </w:rPr>
        <w:t>ويساند</w:t>
      </w:r>
      <w:r w:rsidRPr="00491171">
        <w:rPr>
          <w:rFonts w:ascii="Calibri" w:eastAsia="Calibri" w:hAnsi="Calibri"/>
          <w:sz w:val="30"/>
          <w:rtl/>
        </w:rPr>
        <w:t xml:space="preserve"> هذا</w:t>
      </w:r>
      <w:r w:rsidRPr="00491171">
        <w:rPr>
          <w:rFonts w:ascii="Calibri" w:eastAsia="Calibri" w:hAnsi="Calibri"/>
          <w:sz w:val="30"/>
        </w:rPr>
        <w:t xml:space="preserve"> </w:t>
      </w:r>
      <w:r w:rsidRPr="00491171">
        <w:rPr>
          <w:rFonts w:ascii="Calibri" w:eastAsia="Calibri" w:hAnsi="Calibri"/>
          <w:sz w:val="30"/>
          <w:rtl/>
        </w:rPr>
        <w:t>المنحى</w:t>
      </w:r>
      <w:r w:rsidRPr="00491171">
        <w:rPr>
          <w:rFonts w:ascii="Calibri" w:eastAsia="Calibri" w:hAnsi="Calibri"/>
          <w:sz w:val="30"/>
        </w:rPr>
        <w:t xml:space="preserve"> </w:t>
      </w:r>
      <w:r w:rsidRPr="00491171">
        <w:rPr>
          <w:rFonts w:ascii="Calibri" w:eastAsia="Calibri" w:hAnsi="Calibri"/>
          <w:sz w:val="30"/>
          <w:rtl/>
        </w:rPr>
        <w:t xml:space="preserve">الاجتهاد القضائي في قرارات محكمة التمييز الأردنية منها </w:t>
      </w:r>
      <w:r w:rsidRPr="00491171">
        <w:rPr>
          <w:rFonts w:ascii="Calibri" w:eastAsia="Calibri" w:hAnsi="Calibri" w:hint="cs"/>
          <w:sz w:val="30"/>
          <w:rtl/>
        </w:rPr>
        <w:t>القرار رقم 945/2009 الصادر عن محكمة التمييز الأردنية بصفتها الحقوقية والذي جاء فيه: (إن</w:t>
      </w:r>
      <w:r w:rsidR="0098287A">
        <w:rPr>
          <w:rFonts w:ascii="Calibri" w:eastAsia="Calibri" w:hAnsi="Calibri" w:hint="eastAsia"/>
          <w:sz w:val="30"/>
          <w:rtl/>
        </w:rPr>
        <w:t> </w:t>
      </w:r>
      <w:r w:rsidRPr="00491171">
        <w:rPr>
          <w:rFonts w:ascii="Calibri" w:eastAsia="Calibri" w:hAnsi="Calibri" w:hint="cs"/>
          <w:sz w:val="30"/>
          <w:rtl/>
        </w:rPr>
        <w:t xml:space="preserve">الفقه والقضاء </w:t>
      </w:r>
      <w:r w:rsidR="00971BA2">
        <w:rPr>
          <w:rFonts w:ascii="Calibri" w:eastAsia="Calibri" w:hAnsi="Calibri" w:hint="cs"/>
          <w:sz w:val="30"/>
          <w:rtl/>
        </w:rPr>
        <w:t>أ</w:t>
      </w:r>
      <w:r w:rsidRPr="00491171">
        <w:rPr>
          <w:rFonts w:ascii="Calibri" w:eastAsia="Calibri" w:hAnsi="Calibri" w:hint="cs"/>
          <w:sz w:val="30"/>
          <w:rtl/>
        </w:rPr>
        <w:t xml:space="preserve">جمعا على أن الاتفاقيات الدولية التي تبرمها الدول هي أسمى مرتبة من القوانين المحلية لهذه الدولة وأن هذه الاتفاقيات أولى بالتطبيق ولو تعارضت نصوصها مع القانون الداخلي لديها، كما أن تطبيق الاتفاقيات الدولية والقوانين من اختصاص القضاء دون أن يترك لأطراف الخصومة اختيار الاتفاقية أو القانون الذي يرغبون فيه لأن ذلك من متعلقات النظام العام ويشترط في ذلك أن تكون الاتفاقيات والمعاهدات قد مرت بمراحلها الدستورية في البلد الذي </w:t>
      </w:r>
      <w:r w:rsidRPr="005842AF">
        <w:rPr>
          <w:rFonts w:ascii="Calibri" w:eastAsia="Calibri" w:hAnsi="Calibri" w:hint="cs"/>
          <w:sz w:val="30"/>
          <w:rtl/>
        </w:rPr>
        <w:t>ينظر النزاع).</w:t>
      </w:r>
    </w:p>
    <w:p w:rsidR="004D2C84" w:rsidRPr="00621488" w:rsidRDefault="00B12CD6" w:rsidP="00373D40">
      <w:pPr>
        <w:pStyle w:val="HChGA"/>
        <w:rPr>
          <w:rFonts w:hint="cs"/>
          <w:noProof/>
          <w:rtl/>
        </w:rPr>
      </w:pPr>
      <w:r>
        <w:rPr>
          <w:rFonts w:hint="cs"/>
          <w:noProof/>
          <w:rtl/>
        </w:rPr>
        <w:tab/>
      </w:r>
      <w:r w:rsidR="004D2C84" w:rsidRPr="005842AF">
        <w:rPr>
          <w:rFonts w:hint="cs"/>
          <w:noProof/>
          <w:rtl/>
        </w:rPr>
        <w:t>ثانيا</w:t>
      </w:r>
      <w:r>
        <w:rPr>
          <w:rFonts w:hint="cs"/>
          <w:noProof/>
          <w:rtl/>
        </w:rPr>
        <w:t>ً-</w:t>
      </w:r>
      <w:r>
        <w:rPr>
          <w:rFonts w:hint="cs"/>
          <w:noProof/>
          <w:rtl/>
        </w:rPr>
        <w:tab/>
      </w:r>
      <w:r w:rsidR="004D2C84" w:rsidRPr="0085444C">
        <w:rPr>
          <w:rFonts w:hint="cs"/>
          <w:rtl/>
          <w:lang w:bidi="ar-QA"/>
        </w:rPr>
        <w:t>تعريف</w:t>
      </w:r>
      <w:r w:rsidR="004D2C84" w:rsidRPr="005842AF">
        <w:rPr>
          <w:rFonts w:hint="cs"/>
          <w:noProof/>
          <w:rtl/>
        </w:rPr>
        <w:t xml:space="preserve"> الطفل</w:t>
      </w:r>
    </w:p>
    <w:p w:rsidR="004D2C84" w:rsidRPr="00491171" w:rsidRDefault="004D2C84" w:rsidP="00F62AB7">
      <w:pPr>
        <w:pStyle w:val="SingleTxtGA"/>
        <w:spacing w:line="360" w:lineRule="exact"/>
        <w:rPr>
          <w:rFonts w:ascii="Calibri" w:eastAsia="Calibri" w:hAnsi="Calibri" w:hint="cs"/>
          <w:sz w:val="30"/>
          <w:rtl/>
        </w:rPr>
      </w:pPr>
      <w:r w:rsidRPr="00491171">
        <w:rPr>
          <w:rFonts w:ascii="Calibri" w:eastAsia="Calibri" w:hAnsi="Calibri"/>
          <w:sz w:val="30"/>
          <w:rtl/>
        </w:rPr>
        <w:t>8</w:t>
      </w:r>
      <w:r>
        <w:rPr>
          <w:rFonts w:ascii="Calibri" w:eastAsia="Calibri" w:hAnsi="Calibri" w:hint="cs"/>
          <w:sz w:val="30"/>
          <w:rtl/>
        </w:rPr>
        <w:t>-</w:t>
      </w:r>
      <w:r w:rsidRPr="00491171">
        <w:rPr>
          <w:rFonts w:ascii="Calibri" w:eastAsia="Calibri" w:hAnsi="Calibri"/>
          <w:sz w:val="30"/>
          <w:rtl/>
        </w:rPr>
        <w:tab/>
      </w:r>
      <w:r w:rsidRPr="00D132EA">
        <w:rPr>
          <w:rFonts w:hint="cs"/>
          <w:sz w:val="30"/>
          <w:rtl/>
        </w:rPr>
        <w:t>ينسجم</w:t>
      </w:r>
      <w:r w:rsidRPr="00491171">
        <w:rPr>
          <w:rFonts w:ascii="Calibri" w:eastAsia="Calibri" w:hAnsi="Calibri" w:hint="cs"/>
          <w:sz w:val="30"/>
          <w:rtl/>
        </w:rPr>
        <w:t xml:space="preserve"> تعريف الطفل في مسودة قانون حقوق الطفل مع تعريفه في الاتفاقية الدولية</w:t>
      </w:r>
      <w:r w:rsidRPr="00491171">
        <w:rPr>
          <w:rFonts w:ascii="Calibri" w:eastAsia="Calibri" w:hAnsi="Calibri" w:hint="cs"/>
          <w:sz w:val="30"/>
          <w:rtl/>
          <w:lang w:bidi="ar-JO"/>
        </w:rPr>
        <w:t xml:space="preserve">، </w:t>
      </w:r>
      <w:r w:rsidRPr="00491171">
        <w:rPr>
          <w:rFonts w:ascii="Calibri" w:eastAsia="Calibri" w:hAnsi="Calibri" w:hint="cs"/>
          <w:sz w:val="30"/>
          <w:rtl/>
        </w:rPr>
        <w:t xml:space="preserve">والجاري العمل عليها من قبل المؤسسات العاملة في شؤون الأسرة والطفل؛ حيث يعرف الطفل في مسودة القانون وفي المادة </w:t>
      </w:r>
      <w:r>
        <w:rPr>
          <w:rFonts w:ascii="Calibri" w:eastAsia="Calibri" w:hAnsi="Calibri" w:hint="cs"/>
          <w:sz w:val="30"/>
          <w:rtl/>
        </w:rPr>
        <w:t>2</w:t>
      </w:r>
      <w:r w:rsidRPr="00491171">
        <w:rPr>
          <w:rFonts w:ascii="Calibri" w:eastAsia="Calibri" w:hAnsi="Calibri" w:hint="cs"/>
          <w:sz w:val="30"/>
          <w:rtl/>
        </w:rPr>
        <w:t xml:space="preserve"> منه بأنه: "كل من لم يبلغ سن الثامنة عشرة"</w:t>
      </w:r>
      <w:r>
        <w:rPr>
          <w:rFonts w:ascii="Calibri" w:eastAsia="Calibri" w:hAnsi="Calibri" w:hint="cs"/>
          <w:sz w:val="30"/>
          <w:rtl/>
        </w:rPr>
        <w:t>.</w:t>
      </w:r>
    </w:p>
    <w:p w:rsidR="004D2C84" w:rsidRPr="00F62AB7" w:rsidRDefault="004D2C84" w:rsidP="00F62AB7">
      <w:pPr>
        <w:pStyle w:val="SingleTxtGA"/>
        <w:spacing w:line="360" w:lineRule="exact"/>
        <w:rPr>
          <w:rFonts w:ascii="Calibri" w:eastAsia="Calibri" w:hAnsi="Calibri" w:hint="cs"/>
          <w:spacing w:val="-2"/>
          <w:sz w:val="30"/>
          <w:rtl/>
        </w:rPr>
      </w:pPr>
      <w:r w:rsidRPr="00F62AB7">
        <w:rPr>
          <w:rFonts w:ascii="Arial Unicode MS" w:eastAsia="Arial Unicode MS" w:hAnsi="Arial Unicode MS" w:hint="cs"/>
          <w:spacing w:val="-2"/>
          <w:sz w:val="30"/>
          <w:rtl/>
        </w:rPr>
        <w:t>9-</w:t>
      </w:r>
      <w:r w:rsidRPr="00F62AB7">
        <w:rPr>
          <w:rFonts w:ascii="Arial Unicode MS" w:eastAsia="Arial Unicode MS" w:hAnsi="Arial Unicode MS" w:hint="cs"/>
          <w:spacing w:val="-2"/>
          <w:sz w:val="30"/>
          <w:rtl/>
        </w:rPr>
        <w:tab/>
      </w:r>
      <w:r w:rsidRPr="00F62AB7">
        <w:rPr>
          <w:rFonts w:hint="cs"/>
          <w:spacing w:val="-2"/>
          <w:sz w:val="30"/>
          <w:rtl/>
        </w:rPr>
        <w:t>ويشار</w:t>
      </w:r>
      <w:r w:rsidRPr="00F62AB7">
        <w:rPr>
          <w:rFonts w:ascii="Calibri" w:eastAsia="Calibri" w:hAnsi="Calibri" w:hint="cs"/>
          <w:spacing w:val="-2"/>
          <w:sz w:val="30"/>
          <w:rtl/>
        </w:rPr>
        <w:t xml:space="preserve"> في هذا الصدد إلى أن مسودة قانون حقوق الطفل التي تم العمل على إعدادها خلال عام 2008 قد تم سحبها من مجلس الأمة؛ وذلك بعد نشر اتفاقية حقوق الطفل في الجريدة الرسمية في العدد رقم 4787 تاريخ 16 تشرين الأول/أكتوبر 2006 والمصادقة عليها بموجب قانون التصديق على الاتفاقية رقم 50 لسنة 2006، حيث أصبحت مسودة القانون بحاجة إلى إعادة صياغة لتكون منسجمة مع الاتفاقية، وتشكل آلية فاعلة في تنفيذ الاتفاقية على المستوى الوطني، ذلك إنه وبمصادقة المملكة عليها وصدور قانون المصادقة أصبحت جزءاً من التشريع الوطني، إضافة إلى أن هناك عدداً من الحقوق التي تحتاج إلى النص عليها مباشرة وبطريقة تفصيلية نظراً لورودها في الاتفاقية بصورة موسعة وأحالت على التشريع الوطني إجراءات تنظيمها، مثل سن المسؤولية الجزائية للطفل، كما أن هناك حاجة إلى إدراج مجموعة من الإجراءات الخاصة بالتعامل مع حقوق الطفل، والتي خلت منها مسودة القانون السابقة.</w:t>
      </w:r>
    </w:p>
    <w:p w:rsidR="004D2C84" w:rsidRPr="00F62AB7" w:rsidRDefault="004D2C84" w:rsidP="00D35F05">
      <w:pPr>
        <w:pStyle w:val="SingleTxtGA"/>
        <w:spacing w:line="360" w:lineRule="exact"/>
        <w:rPr>
          <w:rFonts w:ascii="Calibri" w:eastAsia="Calibri" w:hAnsi="Calibri" w:hint="cs"/>
          <w:spacing w:val="-7"/>
          <w:sz w:val="30"/>
          <w:rtl/>
        </w:rPr>
      </w:pPr>
      <w:r w:rsidRPr="00F62AB7">
        <w:rPr>
          <w:rFonts w:ascii="Calibri" w:eastAsia="Calibri" w:hAnsi="Calibri" w:hint="cs"/>
          <w:spacing w:val="-7"/>
          <w:sz w:val="30"/>
          <w:rtl/>
        </w:rPr>
        <w:t>10-</w:t>
      </w:r>
      <w:r w:rsidRPr="00F62AB7">
        <w:rPr>
          <w:rFonts w:ascii="Calibri" w:eastAsia="Calibri" w:hAnsi="Calibri"/>
          <w:spacing w:val="-7"/>
          <w:sz w:val="30"/>
          <w:rtl/>
        </w:rPr>
        <w:tab/>
      </w:r>
      <w:r w:rsidRPr="00F62AB7">
        <w:rPr>
          <w:rFonts w:hint="cs"/>
          <w:spacing w:val="-7"/>
          <w:sz w:val="30"/>
          <w:rtl/>
        </w:rPr>
        <w:t>هذا ويشكل</w:t>
      </w:r>
      <w:r w:rsidRPr="00F62AB7">
        <w:rPr>
          <w:rFonts w:ascii="Calibri" w:eastAsia="Calibri" w:hAnsi="Calibri" w:hint="cs"/>
          <w:spacing w:val="-7"/>
          <w:sz w:val="30"/>
          <w:rtl/>
        </w:rPr>
        <w:t xml:space="preserve"> الأطفال في الأردن في الفئة العمرية (</w:t>
      </w:r>
      <w:r w:rsidR="00D35F05">
        <w:rPr>
          <w:rFonts w:ascii="Calibri" w:eastAsia="Calibri" w:hAnsi="Calibri" w:hint="cs"/>
          <w:spacing w:val="-7"/>
          <w:sz w:val="30"/>
          <w:rtl/>
        </w:rPr>
        <w:t>صفر</w:t>
      </w:r>
      <w:r w:rsidRPr="00F62AB7">
        <w:rPr>
          <w:rFonts w:ascii="Calibri" w:eastAsia="Calibri" w:hAnsi="Calibri" w:hint="cs"/>
          <w:spacing w:val="-7"/>
          <w:sz w:val="30"/>
          <w:rtl/>
        </w:rPr>
        <w:t xml:space="preserve">-18) ما نسبته </w:t>
      </w:r>
      <w:r w:rsidR="0098287A" w:rsidRPr="00F62AB7">
        <w:rPr>
          <w:rFonts w:ascii="Calibri" w:eastAsia="Calibri" w:hAnsi="Calibri" w:hint="cs"/>
          <w:spacing w:val="-7"/>
          <w:sz w:val="30"/>
          <w:rtl/>
        </w:rPr>
        <w:t>46.2</w:t>
      </w:r>
      <w:r w:rsidRPr="00F62AB7">
        <w:rPr>
          <w:rFonts w:ascii="Calibri" w:eastAsia="Calibri" w:hAnsi="Calibri" w:hint="cs"/>
          <w:spacing w:val="-7"/>
          <w:sz w:val="30"/>
          <w:rtl/>
        </w:rPr>
        <w:t xml:space="preserve"> في المائة من عدد السكان، حيث يبلغ عددهم 2821290 وفق إحصائيات عام</w:t>
      </w:r>
      <w:r w:rsidR="0098287A" w:rsidRPr="00F62AB7">
        <w:rPr>
          <w:rFonts w:ascii="Calibri" w:eastAsia="Calibri" w:hAnsi="Calibri" w:hint="cs"/>
          <w:spacing w:val="-7"/>
          <w:sz w:val="30"/>
          <w:rtl/>
        </w:rPr>
        <w:t xml:space="preserve"> </w:t>
      </w:r>
      <w:r w:rsidRPr="00F62AB7">
        <w:rPr>
          <w:rFonts w:ascii="Calibri" w:eastAsia="Calibri" w:hAnsi="Calibri" w:hint="cs"/>
          <w:spacing w:val="-7"/>
          <w:sz w:val="30"/>
          <w:rtl/>
        </w:rPr>
        <w:t xml:space="preserve">2010 بمعدل </w:t>
      </w:r>
      <w:r w:rsidR="0098287A" w:rsidRPr="00F62AB7">
        <w:rPr>
          <w:rFonts w:ascii="Calibri" w:eastAsia="Calibri" w:hAnsi="Calibri" w:hint="cs"/>
          <w:spacing w:val="-7"/>
          <w:sz w:val="30"/>
          <w:rtl/>
        </w:rPr>
        <w:t>3.8</w:t>
      </w:r>
      <w:r w:rsidRPr="00F62AB7">
        <w:rPr>
          <w:rFonts w:ascii="Calibri" w:eastAsia="Calibri" w:hAnsi="Calibri" w:hint="cs"/>
          <w:spacing w:val="-7"/>
          <w:sz w:val="30"/>
          <w:rtl/>
        </w:rPr>
        <w:t xml:space="preserve"> طفلا</w:t>
      </w:r>
      <w:r w:rsidR="0098287A" w:rsidRPr="00F62AB7">
        <w:rPr>
          <w:rFonts w:ascii="Calibri" w:eastAsia="Calibri" w:hAnsi="Calibri" w:hint="cs"/>
          <w:spacing w:val="-7"/>
          <w:sz w:val="30"/>
          <w:rtl/>
        </w:rPr>
        <w:t>ً</w:t>
      </w:r>
      <w:r w:rsidRPr="00F62AB7">
        <w:rPr>
          <w:rFonts w:ascii="Calibri" w:eastAsia="Calibri" w:hAnsi="Calibri" w:hint="cs"/>
          <w:spacing w:val="-7"/>
          <w:sz w:val="30"/>
          <w:rtl/>
        </w:rPr>
        <w:t xml:space="preserve"> للأسرة الواحدة، كما تشير الإحصائيات إلى أن 868600 أسرة تتولى رعاية وتنشئة الأطفال حاليا</w:t>
      </w:r>
      <w:r w:rsidR="0098287A" w:rsidRPr="00F62AB7">
        <w:rPr>
          <w:rFonts w:ascii="Calibri" w:eastAsia="Calibri" w:hAnsi="Calibri" w:hint="cs"/>
          <w:spacing w:val="-7"/>
          <w:sz w:val="30"/>
          <w:rtl/>
        </w:rPr>
        <w:t>ً</w:t>
      </w:r>
      <w:r w:rsidRPr="00F62AB7">
        <w:rPr>
          <w:rFonts w:ascii="Calibri" w:eastAsia="Calibri" w:hAnsi="Calibri" w:hint="cs"/>
          <w:spacing w:val="-7"/>
          <w:sz w:val="30"/>
          <w:rtl/>
        </w:rPr>
        <w:t>.</w:t>
      </w:r>
    </w:p>
    <w:p w:rsidR="004D2C84" w:rsidRPr="00491171" w:rsidRDefault="004D2C84" w:rsidP="00F62AB7">
      <w:pPr>
        <w:pStyle w:val="SingleTxtGA"/>
        <w:spacing w:line="360" w:lineRule="exact"/>
        <w:rPr>
          <w:rFonts w:ascii="Calibri" w:eastAsia="Calibri" w:hAnsi="Calibri" w:hint="cs"/>
          <w:sz w:val="30"/>
          <w:rtl/>
          <w:lang w:bidi="ar-JO"/>
        </w:rPr>
      </w:pPr>
      <w:r w:rsidRPr="00491171">
        <w:rPr>
          <w:rFonts w:ascii="Calibri" w:eastAsia="Calibri" w:hAnsi="Calibri"/>
          <w:sz w:val="30"/>
          <w:rtl/>
        </w:rPr>
        <w:t>11</w:t>
      </w:r>
      <w:r>
        <w:rPr>
          <w:rFonts w:ascii="Calibri" w:eastAsia="Calibri" w:hAnsi="Calibri" w:hint="cs"/>
          <w:sz w:val="30"/>
          <w:rtl/>
        </w:rPr>
        <w:t>-</w:t>
      </w:r>
      <w:r w:rsidRPr="00491171">
        <w:rPr>
          <w:rFonts w:ascii="Calibri" w:eastAsia="Calibri" w:hAnsi="Calibri"/>
          <w:sz w:val="30"/>
          <w:rtl/>
        </w:rPr>
        <w:tab/>
      </w:r>
      <w:r w:rsidRPr="00D132EA">
        <w:rPr>
          <w:rFonts w:hint="cs"/>
          <w:sz w:val="30"/>
          <w:rtl/>
        </w:rPr>
        <w:t>وحول</w:t>
      </w:r>
      <w:r w:rsidRPr="00491171">
        <w:rPr>
          <w:rFonts w:ascii="Calibri" w:eastAsia="Calibri" w:hAnsi="Calibri" w:hint="cs"/>
          <w:sz w:val="30"/>
          <w:rtl/>
        </w:rPr>
        <w:t xml:space="preserve"> توصية اللجنة </w:t>
      </w:r>
      <w:r>
        <w:rPr>
          <w:rFonts w:ascii="Calibri" w:eastAsia="Calibri" w:hAnsi="Calibri" w:hint="cs"/>
          <w:sz w:val="30"/>
          <w:rtl/>
        </w:rPr>
        <w:t xml:space="preserve">الواردة في الفقرة </w:t>
      </w:r>
      <w:r w:rsidRPr="00491171">
        <w:rPr>
          <w:rFonts w:ascii="Calibri" w:eastAsia="Calibri" w:hAnsi="Calibri" w:hint="cs"/>
          <w:sz w:val="30"/>
          <w:rtl/>
        </w:rPr>
        <w:t xml:space="preserve">13 </w:t>
      </w:r>
      <w:r>
        <w:rPr>
          <w:rFonts w:ascii="Calibri" w:eastAsia="Calibri" w:hAnsi="Calibri" w:hint="cs"/>
          <w:sz w:val="30"/>
          <w:rtl/>
        </w:rPr>
        <w:t xml:space="preserve">من الملاحظات الختامية </w:t>
      </w:r>
      <w:r w:rsidRPr="00491171">
        <w:rPr>
          <w:rFonts w:ascii="Calibri" w:eastAsia="Calibri" w:hAnsi="Calibri" w:hint="cs"/>
          <w:sz w:val="30"/>
          <w:rtl/>
        </w:rPr>
        <w:t>والمتعلقة بالتعجيل بسن قانون حقوق الطفل وتخصيص الموارد اللازمة لتنفيذ القانون، والتي تم العمل على إعدادها خلال العام 2008،</w:t>
      </w:r>
      <w:r>
        <w:rPr>
          <w:rFonts w:ascii="Calibri" w:eastAsia="Calibri" w:hAnsi="Calibri" w:hint="cs"/>
          <w:sz w:val="30"/>
          <w:rtl/>
        </w:rPr>
        <w:t xml:space="preserve"> </w:t>
      </w:r>
      <w:r w:rsidRPr="00491171">
        <w:rPr>
          <w:rFonts w:ascii="Calibri" w:eastAsia="Calibri" w:hAnsi="Calibri" w:hint="cs"/>
          <w:sz w:val="30"/>
          <w:rtl/>
        </w:rPr>
        <w:t>فقد تم سحب مشروع القانون من مجلس الأمة وذلك نظراً لكون المسودة تكرر ذات الحقوق المنصوص عليها في الاتفاقية الدولية والتي تحتاج إلى تشريع داخلي لوضعها موضع التنفيذ وترجمتها إلى التزامات تناط بالجهات المختلفة تنفيذها، وبمصادقة المملكة عليها وصدور قانون المصادقة أصبحت جزء</w:t>
      </w:r>
      <w:r w:rsidR="00D548E7">
        <w:rPr>
          <w:rFonts w:ascii="Calibri" w:eastAsia="Calibri" w:hAnsi="Calibri" w:hint="cs"/>
          <w:sz w:val="30"/>
          <w:rtl/>
        </w:rPr>
        <w:t xml:space="preserve">اً </w:t>
      </w:r>
      <w:r w:rsidRPr="00491171">
        <w:rPr>
          <w:rFonts w:ascii="Calibri" w:eastAsia="Calibri" w:hAnsi="Calibri" w:hint="cs"/>
          <w:sz w:val="30"/>
          <w:rtl/>
        </w:rPr>
        <w:t>من التشريع الوطني، إضافة إلى أن هناك عدداً من الحقوق التي تحتاج إلى النص عليها مباشرة وبطريقة تفصيلية نظراً لورودها في الاتفاقية بصورة موسعة وتركت الاتفاقية الأمر للتشريع الوطني لتنظيمها، كما أن هناك حاجة إلى إدراج مجموعة من الإجراءات الخاصة بالتعامل مع حقوق الطفل، والتي خلت منها مسودة القانون السابقة، ويتم الآن وضع مسودة جديدة لمشروع القانون بالتعاون مع</w:t>
      </w:r>
      <w:r>
        <w:rPr>
          <w:rFonts w:ascii="Calibri" w:eastAsia="Calibri" w:hAnsi="Calibri" w:hint="cs"/>
          <w:sz w:val="30"/>
          <w:rtl/>
        </w:rPr>
        <w:t xml:space="preserve"> </w:t>
      </w:r>
      <w:r w:rsidRPr="00491171">
        <w:rPr>
          <w:rFonts w:ascii="Calibri" w:eastAsia="Calibri" w:hAnsi="Calibri" w:hint="cs"/>
          <w:sz w:val="30"/>
          <w:rtl/>
        </w:rPr>
        <w:t>كافة المؤسسات المعنية بشؤون الطفل ومنظمة اليونيسيف.</w:t>
      </w:r>
    </w:p>
    <w:p w:rsidR="004D2C84" w:rsidRPr="00491171" w:rsidRDefault="004D2C84" w:rsidP="00971BA2">
      <w:pPr>
        <w:pStyle w:val="SingleTxtGA"/>
        <w:spacing w:line="360" w:lineRule="exact"/>
        <w:rPr>
          <w:rFonts w:ascii="Calibri" w:eastAsia="Calibri" w:hAnsi="Calibri"/>
          <w:sz w:val="30"/>
        </w:rPr>
      </w:pPr>
      <w:r>
        <w:rPr>
          <w:rFonts w:ascii="Calibri" w:eastAsia="Calibri" w:hAnsi="Calibri" w:hint="cs"/>
          <w:sz w:val="30"/>
          <w:rtl/>
        </w:rPr>
        <w:t>12-</w:t>
      </w:r>
      <w:r w:rsidRPr="00491171">
        <w:rPr>
          <w:rFonts w:ascii="Calibri" w:eastAsia="Calibri" w:hAnsi="Calibri"/>
          <w:sz w:val="30"/>
        </w:rPr>
        <w:tab/>
      </w:r>
      <w:r w:rsidRPr="00491171">
        <w:rPr>
          <w:rFonts w:ascii="Calibri" w:eastAsia="Calibri" w:hAnsi="Calibri" w:hint="cs"/>
          <w:sz w:val="30"/>
          <w:rtl/>
        </w:rPr>
        <w:t xml:space="preserve">أما فيما يتعلق بتوصية اللجنة </w:t>
      </w:r>
      <w:r>
        <w:rPr>
          <w:rFonts w:ascii="Calibri" w:eastAsia="Calibri" w:hAnsi="Calibri" w:hint="cs"/>
          <w:sz w:val="30"/>
          <w:rtl/>
        </w:rPr>
        <w:t>الواردة في الفقرة</w:t>
      </w:r>
      <w:r w:rsidRPr="00491171">
        <w:rPr>
          <w:rFonts w:ascii="Calibri" w:eastAsia="Calibri" w:hAnsi="Calibri" w:hint="cs"/>
          <w:sz w:val="30"/>
          <w:rtl/>
        </w:rPr>
        <w:t xml:space="preserve"> 22 </w:t>
      </w:r>
      <w:r>
        <w:rPr>
          <w:rFonts w:ascii="Calibri" w:eastAsia="Calibri" w:hAnsi="Calibri" w:hint="cs"/>
          <w:sz w:val="30"/>
          <w:rtl/>
        </w:rPr>
        <w:t xml:space="preserve">من الملاحظات الختامية </w:t>
      </w:r>
      <w:r w:rsidRPr="00491171">
        <w:rPr>
          <w:rFonts w:ascii="Calibri" w:eastAsia="Calibri" w:hAnsi="Calibri" w:hint="cs"/>
          <w:sz w:val="30"/>
          <w:rtl/>
        </w:rPr>
        <w:t>حول</w:t>
      </w:r>
      <w:r>
        <w:rPr>
          <w:rFonts w:ascii="Calibri" w:eastAsia="Calibri" w:hAnsi="Calibri" w:hint="cs"/>
          <w:sz w:val="30"/>
          <w:rtl/>
        </w:rPr>
        <w:t xml:space="preserve"> </w:t>
      </w:r>
      <w:r w:rsidRPr="00491171">
        <w:rPr>
          <w:rFonts w:ascii="Calibri" w:eastAsia="Calibri" w:hAnsi="Calibri" w:hint="cs"/>
          <w:sz w:val="30"/>
          <w:rtl/>
        </w:rPr>
        <w:t>زيادة نسبة الميزانية المخصصة للأطفال</w:t>
      </w:r>
      <w:r>
        <w:rPr>
          <w:rFonts w:ascii="Calibri" w:eastAsia="Calibri" w:hAnsi="Calibri" w:hint="cs"/>
          <w:sz w:val="30"/>
          <w:rtl/>
        </w:rPr>
        <w:t xml:space="preserve"> </w:t>
      </w:r>
      <w:r w:rsidRPr="00DC56F7">
        <w:rPr>
          <w:rFonts w:eastAsia="Calibri" w:hint="cs"/>
          <w:color w:val="000000"/>
          <w:sz w:val="30"/>
          <w:rtl/>
        </w:rPr>
        <w:t>لإعمال</w:t>
      </w:r>
      <w:r w:rsidRPr="00491171">
        <w:rPr>
          <w:rFonts w:ascii="Calibri" w:eastAsia="Calibri" w:hAnsi="Calibri" w:hint="cs"/>
          <w:sz w:val="30"/>
          <w:rtl/>
        </w:rPr>
        <w:t xml:space="preserve"> حقوق الطفل، فقد تم العمل </w:t>
      </w:r>
      <w:r w:rsidRPr="00491171">
        <w:rPr>
          <w:rFonts w:ascii="Calibri" w:eastAsia="Calibri" w:hAnsi="Calibri"/>
          <w:sz w:val="30"/>
          <w:rtl/>
        </w:rPr>
        <w:t xml:space="preserve">في عام 2010 </w:t>
      </w:r>
      <w:r w:rsidRPr="00491171">
        <w:rPr>
          <w:rFonts w:ascii="Calibri" w:eastAsia="Calibri" w:hAnsi="Calibri" w:hint="cs"/>
          <w:sz w:val="30"/>
          <w:rtl/>
        </w:rPr>
        <w:t>على</w:t>
      </w:r>
      <w:r>
        <w:rPr>
          <w:rFonts w:ascii="Calibri" w:eastAsia="Calibri" w:hAnsi="Calibri" w:hint="cs"/>
          <w:sz w:val="30"/>
          <w:rtl/>
        </w:rPr>
        <w:t xml:space="preserve"> </w:t>
      </w:r>
      <w:r w:rsidRPr="00491171">
        <w:rPr>
          <w:rFonts w:ascii="Calibri" w:eastAsia="Calibri" w:hAnsi="Calibri"/>
          <w:sz w:val="30"/>
          <w:rtl/>
        </w:rPr>
        <w:t>تطوير قانون الموازنة العامة السنوي من حيث الشكل والمضمون ليتوافق مع المراحل المتقدمة في تطبيق الموازنة الموجهة بالنتائج وترسيخ مفهوم المسائلة والشفافية والمتابعة التقييمية، حيث تم تطوير نماذج موازنة حديثة تتوافق مع هذا المف</w:t>
      </w:r>
      <w:r w:rsidR="00971BA2">
        <w:rPr>
          <w:rFonts w:ascii="Calibri" w:eastAsia="Calibri" w:hAnsi="Calibri"/>
          <w:sz w:val="30"/>
          <w:rtl/>
        </w:rPr>
        <w:t>هوم تضمنت معلومات عن الأهداف ال</w:t>
      </w:r>
      <w:r w:rsidR="00971BA2">
        <w:rPr>
          <w:rFonts w:ascii="Calibri" w:eastAsia="Calibri" w:hAnsi="Calibri" w:hint="cs"/>
          <w:sz w:val="30"/>
          <w:rtl/>
        </w:rPr>
        <w:t>ا</w:t>
      </w:r>
      <w:r w:rsidRPr="00491171">
        <w:rPr>
          <w:rFonts w:ascii="Calibri" w:eastAsia="Calibri" w:hAnsi="Calibri"/>
          <w:sz w:val="30"/>
          <w:rtl/>
        </w:rPr>
        <w:t>ستراتيجية والمهام التي تضطلع بها كل وزارة لتأمين احتياجات وحقوق الأطفال وخاصة في مجالات الصحة والتعليم والحماية الاجتماعية وكافة المجالات المراعية لحقوق الطفل واحتياجاته عند إعداد الموازنة العامة وبما يكفل تأمين هذه المخصصات وتوافقها مع الاستراتيجيات والخطط الوطنية الأردنية وخصوصاً الخطة الوطنية للطفولة (2004-2013) والتي تهدف إلى بناء أردن جدير بالأطفال</w:t>
      </w:r>
      <w:r w:rsidRPr="00491171">
        <w:rPr>
          <w:rFonts w:ascii="Calibri" w:eastAsia="Calibri" w:hAnsi="Calibri" w:hint="cs"/>
          <w:sz w:val="30"/>
          <w:rtl/>
        </w:rPr>
        <w:t xml:space="preserve">، </w:t>
      </w:r>
      <w:r w:rsidRPr="00491171">
        <w:rPr>
          <w:rFonts w:ascii="Calibri" w:eastAsia="Calibri" w:hAnsi="Calibri"/>
          <w:sz w:val="30"/>
          <w:rtl/>
        </w:rPr>
        <w:t>وتتكون الخطة الوطني</w:t>
      </w:r>
      <w:r w:rsidR="00971BA2">
        <w:rPr>
          <w:rFonts w:ascii="Calibri" w:eastAsia="Calibri" w:hAnsi="Calibri" w:hint="cs"/>
          <w:sz w:val="30"/>
          <w:rtl/>
        </w:rPr>
        <w:t xml:space="preserve">ة </w:t>
      </w:r>
      <w:r w:rsidRPr="00491171">
        <w:rPr>
          <w:rFonts w:ascii="Calibri" w:eastAsia="Calibri" w:hAnsi="Calibri"/>
          <w:sz w:val="30"/>
          <w:rtl/>
        </w:rPr>
        <w:t>للطفولة</w:t>
      </w:r>
      <w:r>
        <w:rPr>
          <w:rFonts w:ascii="Calibri" w:eastAsia="Calibri" w:hAnsi="Calibri"/>
          <w:sz w:val="30"/>
          <w:rtl/>
        </w:rPr>
        <w:t xml:space="preserve"> </w:t>
      </w:r>
      <w:r w:rsidRPr="00491171">
        <w:rPr>
          <w:rFonts w:ascii="Calibri" w:eastAsia="Calibri" w:hAnsi="Calibri"/>
          <w:sz w:val="30"/>
          <w:rtl/>
        </w:rPr>
        <w:t>من المحاور التالية</w:t>
      </w:r>
      <w:r>
        <w:rPr>
          <w:rFonts w:ascii="Calibri" w:eastAsia="Calibri" w:hAnsi="Calibri"/>
          <w:sz w:val="30"/>
          <w:rtl/>
        </w:rPr>
        <w:t>،</w:t>
      </w:r>
      <w:r w:rsidRPr="00491171">
        <w:rPr>
          <w:rFonts w:ascii="Calibri" w:eastAsia="Calibri" w:hAnsi="Calibri"/>
          <w:sz w:val="30"/>
          <w:rtl/>
        </w:rPr>
        <w:t xml:space="preserve"> المحور الأول: "تأمين الصحة والحياة الآمنة</w:t>
      </w:r>
      <w:r w:rsidR="00971BA2">
        <w:rPr>
          <w:rFonts w:ascii="Calibri" w:eastAsia="Calibri" w:hAnsi="Calibri" w:hint="cs"/>
          <w:sz w:val="30"/>
          <w:rtl/>
        </w:rPr>
        <w:t>"</w:t>
      </w:r>
      <w:r w:rsidRPr="00491171">
        <w:rPr>
          <w:rFonts w:ascii="Calibri" w:eastAsia="Calibri" w:hAnsi="Calibri"/>
          <w:sz w:val="30"/>
          <w:rtl/>
        </w:rPr>
        <w:t>، المحور الثاني: "النماء وتنمية القدرات</w:t>
      </w:r>
      <w:r w:rsidR="00971BA2">
        <w:rPr>
          <w:rFonts w:ascii="Calibri" w:eastAsia="Calibri" w:hAnsi="Calibri" w:hint="cs"/>
          <w:sz w:val="30"/>
          <w:rtl/>
        </w:rPr>
        <w:t>"</w:t>
      </w:r>
      <w:r w:rsidRPr="00491171">
        <w:rPr>
          <w:rFonts w:ascii="Calibri" w:eastAsia="Calibri" w:hAnsi="Calibri"/>
          <w:sz w:val="30"/>
          <w:rtl/>
        </w:rPr>
        <w:t>، المحور</w:t>
      </w:r>
      <w:r>
        <w:rPr>
          <w:rFonts w:ascii="Calibri" w:eastAsia="Calibri" w:hAnsi="Calibri" w:hint="cs"/>
          <w:sz w:val="30"/>
          <w:rtl/>
        </w:rPr>
        <w:t xml:space="preserve"> </w:t>
      </w:r>
      <w:r w:rsidRPr="00491171">
        <w:rPr>
          <w:rFonts w:ascii="Calibri" w:eastAsia="Calibri" w:hAnsi="Calibri"/>
          <w:sz w:val="30"/>
          <w:rtl/>
        </w:rPr>
        <w:t>الثالث: "الحماية للأطفال في الظروف الصعبة</w:t>
      </w:r>
      <w:r w:rsidR="00971BA2">
        <w:rPr>
          <w:rFonts w:ascii="Calibri" w:eastAsia="Calibri" w:hAnsi="Calibri" w:hint="cs"/>
          <w:sz w:val="30"/>
          <w:rtl/>
        </w:rPr>
        <w:t>"</w:t>
      </w:r>
      <w:r w:rsidRPr="00491171">
        <w:rPr>
          <w:rFonts w:ascii="Calibri" w:eastAsia="Calibri" w:hAnsi="Calibri"/>
          <w:sz w:val="30"/>
          <w:rtl/>
        </w:rPr>
        <w:t>، المحور الرابع: "الإعلام</w:t>
      </w:r>
      <w:r w:rsidR="00971BA2">
        <w:rPr>
          <w:rFonts w:ascii="Calibri" w:eastAsia="Calibri" w:hAnsi="Calibri" w:hint="cs"/>
          <w:sz w:val="30"/>
          <w:rtl/>
        </w:rPr>
        <w:t xml:space="preserve">"، </w:t>
      </w:r>
      <w:r w:rsidRPr="00491171">
        <w:rPr>
          <w:rFonts w:ascii="Calibri" w:eastAsia="Calibri" w:hAnsi="Calibri"/>
          <w:sz w:val="30"/>
          <w:rtl/>
        </w:rPr>
        <w:t>المحور الخامس</w:t>
      </w:r>
      <w:r w:rsidR="00971BA2">
        <w:rPr>
          <w:rFonts w:ascii="Calibri" w:eastAsia="Calibri" w:hAnsi="Calibri" w:hint="cs"/>
          <w:sz w:val="30"/>
          <w:rtl/>
        </w:rPr>
        <w:t>: "</w:t>
      </w:r>
      <w:r w:rsidRPr="00491171">
        <w:rPr>
          <w:rFonts w:ascii="Calibri" w:eastAsia="Calibri" w:hAnsi="Calibri"/>
          <w:sz w:val="30"/>
          <w:rtl/>
        </w:rPr>
        <w:t>المتابعة والتقييم"</w:t>
      </w:r>
      <w:r>
        <w:rPr>
          <w:rFonts w:ascii="Calibri" w:eastAsia="Calibri" w:hAnsi="Calibri"/>
          <w:sz w:val="30"/>
          <w:rtl/>
        </w:rPr>
        <w:t xml:space="preserve"> </w:t>
      </w:r>
      <w:r w:rsidRPr="00491171">
        <w:rPr>
          <w:rFonts w:ascii="Calibri" w:eastAsia="Calibri" w:hAnsi="Calibri"/>
          <w:sz w:val="30"/>
          <w:rtl/>
        </w:rPr>
        <w:t xml:space="preserve">وتهدف </w:t>
      </w:r>
      <w:r w:rsidRPr="00491171">
        <w:rPr>
          <w:rFonts w:ascii="Calibri" w:eastAsia="Calibri" w:hAnsi="Calibri" w:hint="cs"/>
          <w:sz w:val="30"/>
          <w:rtl/>
        </w:rPr>
        <w:t>إلى</w:t>
      </w:r>
      <w:r w:rsidRPr="00491171">
        <w:rPr>
          <w:rFonts w:ascii="Calibri" w:eastAsia="Calibri" w:hAnsi="Calibri"/>
          <w:sz w:val="30"/>
          <w:rtl/>
        </w:rPr>
        <w:t xml:space="preserve"> توفير إطار ومنهج يشمل توجهات </w:t>
      </w:r>
      <w:r w:rsidR="00971BA2">
        <w:rPr>
          <w:rFonts w:ascii="Calibri" w:eastAsia="Calibri" w:hAnsi="Calibri" w:hint="cs"/>
          <w:sz w:val="30"/>
          <w:rtl/>
        </w:rPr>
        <w:t>ا</w:t>
      </w:r>
      <w:r w:rsidRPr="00491171">
        <w:rPr>
          <w:rFonts w:ascii="Calibri" w:eastAsia="Calibri" w:hAnsi="Calibri" w:hint="cs"/>
          <w:sz w:val="30"/>
          <w:rtl/>
        </w:rPr>
        <w:t>ستراتيجية</w:t>
      </w:r>
      <w:r w:rsidRPr="00491171">
        <w:rPr>
          <w:rFonts w:ascii="Calibri" w:eastAsia="Calibri" w:hAnsi="Calibri"/>
          <w:sz w:val="30"/>
          <w:rtl/>
        </w:rPr>
        <w:t xml:space="preserve"> تسهل عملية الانتقال من النظرية إلى التطبيق في مجالات ومحاور تتعلق بالطفولة. وتفعيل التعاون والشراكة بين القطاعات الرسمية والأهلية من أجل تخطيط متكامل يعتمد منهجية التشارك الحقيقي في تحديد الأدوار والمسؤوليات. كما تسعى الخطة </w:t>
      </w:r>
      <w:r w:rsidRPr="00491171">
        <w:rPr>
          <w:rFonts w:ascii="Calibri" w:eastAsia="Calibri" w:hAnsi="Calibri" w:hint="cs"/>
          <w:sz w:val="30"/>
          <w:rtl/>
        </w:rPr>
        <w:t>إلى</w:t>
      </w:r>
      <w:r w:rsidRPr="00491171">
        <w:rPr>
          <w:rFonts w:ascii="Calibri" w:eastAsia="Calibri" w:hAnsi="Calibri"/>
          <w:sz w:val="30"/>
          <w:rtl/>
        </w:rPr>
        <w:t xml:space="preserve"> تقليل الفجوة الاجتماعية المعتمدة على الجنس والفوارق الجغرافية وذلك بزيادة فرص الوصول إلى الخدمات ذات النوعية التي تضمن حياة آمنة لجميع الأطفال بغض النظر عن الجنس أو العمر أو المستوى الاجتماعي، من خلال اعتماد محاور الخطة الوطنية للطفولة أساساً للبحوث والتقييم والمتابعة من خلال وضع المؤشرات والمعايير التي تنبثق عن محاورها. </w:t>
      </w:r>
    </w:p>
    <w:p w:rsidR="004D2C84" w:rsidRPr="00F62AB7" w:rsidRDefault="004D2C84" w:rsidP="00F62AB7">
      <w:pPr>
        <w:pStyle w:val="SingleTxtGA"/>
        <w:spacing w:line="360" w:lineRule="exact"/>
        <w:rPr>
          <w:rFonts w:ascii="Calibri" w:eastAsia="Calibri" w:hAnsi="Calibri"/>
          <w:spacing w:val="-2"/>
          <w:sz w:val="30"/>
          <w:rtl/>
        </w:rPr>
      </w:pPr>
      <w:r w:rsidRPr="00F62AB7">
        <w:rPr>
          <w:rFonts w:ascii="Calibri" w:eastAsia="Calibri" w:hAnsi="Calibri" w:hint="cs"/>
          <w:spacing w:val="-2"/>
          <w:sz w:val="30"/>
          <w:rtl/>
        </w:rPr>
        <w:t>13-</w:t>
      </w:r>
      <w:r w:rsidRPr="00F62AB7">
        <w:rPr>
          <w:rFonts w:ascii="Calibri" w:eastAsia="Calibri" w:hAnsi="Calibri"/>
          <w:spacing w:val="-2"/>
          <w:sz w:val="30"/>
          <w:rtl/>
        </w:rPr>
        <w:tab/>
      </w:r>
      <w:r w:rsidRPr="00F62AB7">
        <w:rPr>
          <w:spacing w:val="-2"/>
          <w:sz w:val="30"/>
          <w:rtl/>
        </w:rPr>
        <w:t>تضمنت</w:t>
      </w:r>
      <w:r w:rsidRPr="00F62AB7">
        <w:rPr>
          <w:rFonts w:ascii="Calibri" w:eastAsia="Calibri" w:hAnsi="Calibri"/>
          <w:spacing w:val="-2"/>
          <w:sz w:val="30"/>
          <w:rtl/>
        </w:rPr>
        <w:t xml:space="preserve"> الموازنة العامة للسنة المالية 2011 تخصيص دعم مالي </w:t>
      </w:r>
      <w:r w:rsidRPr="00F62AB7">
        <w:rPr>
          <w:rFonts w:ascii="Calibri" w:eastAsia="Calibri" w:hAnsi="Calibri" w:hint="cs"/>
          <w:spacing w:val="-2"/>
          <w:sz w:val="30"/>
          <w:rtl/>
        </w:rPr>
        <w:t>لإعانة</w:t>
      </w:r>
      <w:r w:rsidRPr="00F62AB7">
        <w:rPr>
          <w:rFonts w:ascii="Calibri" w:eastAsia="Calibri" w:hAnsi="Calibri"/>
          <w:spacing w:val="-2"/>
          <w:sz w:val="30"/>
          <w:rtl/>
        </w:rPr>
        <w:t xml:space="preserve"> الجمعيات وهيئات المجتمع المدني التي تعنى مباشرة بشؤون الطفل واحتي</w:t>
      </w:r>
      <w:r w:rsidRPr="00F62AB7">
        <w:rPr>
          <w:rFonts w:ascii="Calibri" w:eastAsia="Calibri" w:hAnsi="Calibri" w:hint="cs"/>
          <w:spacing w:val="-2"/>
          <w:sz w:val="30"/>
          <w:rtl/>
        </w:rPr>
        <w:t>ا</w:t>
      </w:r>
      <w:r w:rsidRPr="00F62AB7">
        <w:rPr>
          <w:rFonts w:ascii="Calibri" w:eastAsia="Calibri" w:hAnsi="Calibri"/>
          <w:spacing w:val="-2"/>
          <w:sz w:val="30"/>
          <w:rtl/>
        </w:rPr>
        <w:t>جاته مثل</w:t>
      </w:r>
      <w:r w:rsidRPr="00F62AB7">
        <w:rPr>
          <w:rFonts w:ascii="Calibri" w:eastAsia="Calibri" w:hAnsi="Calibri" w:hint="cs"/>
          <w:spacing w:val="-2"/>
          <w:sz w:val="30"/>
          <w:rtl/>
        </w:rPr>
        <w:t xml:space="preserve"> </w:t>
      </w:r>
      <w:r w:rsidRPr="00F62AB7">
        <w:rPr>
          <w:rFonts w:ascii="Calibri" w:eastAsia="Calibri" w:hAnsi="Calibri"/>
          <w:spacing w:val="-2"/>
          <w:sz w:val="30"/>
          <w:rtl/>
        </w:rPr>
        <w:t xml:space="preserve">جمعية مبرة </w:t>
      </w:r>
      <w:r w:rsidRPr="00F62AB7">
        <w:rPr>
          <w:rFonts w:ascii="Calibri" w:eastAsia="Calibri" w:hAnsi="Calibri" w:hint="cs"/>
          <w:spacing w:val="-2"/>
          <w:sz w:val="30"/>
          <w:rtl/>
        </w:rPr>
        <w:t>أم</w:t>
      </w:r>
      <w:r w:rsidRPr="00F62AB7">
        <w:rPr>
          <w:rFonts w:ascii="Calibri" w:eastAsia="Calibri" w:hAnsi="Calibri"/>
          <w:spacing w:val="-2"/>
          <w:sz w:val="30"/>
          <w:rtl/>
        </w:rPr>
        <w:t xml:space="preserve"> الحسين وجمعية الشابات المسلمات للتربية الخاصة وجمعية العناية بالشلل الدماغي وجمعية</w:t>
      </w:r>
      <w:r w:rsidRPr="00F62AB7">
        <w:rPr>
          <w:rFonts w:ascii="Calibri" w:eastAsia="Calibri" w:hAnsi="Calibri" w:hint="cs"/>
          <w:spacing w:val="-2"/>
          <w:sz w:val="30"/>
          <w:rtl/>
        </w:rPr>
        <w:t xml:space="preserve"> </w:t>
      </w:r>
      <w:r w:rsidRPr="00F62AB7">
        <w:rPr>
          <w:rFonts w:ascii="Calibri" w:eastAsia="Calibri" w:hAnsi="Calibri"/>
          <w:spacing w:val="-2"/>
          <w:sz w:val="30"/>
          <w:rtl/>
        </w:rPr>
        <w:t xml:space="preserve">مساندة ودعم </w:t>
      </w:r>
      <w:r w:rsidR="00A13F22">
        <w:rPr>
          <w:rFonts w:ascii="Calibri" w:eastAsia="Calibri" w:hAnsi="Calibri" w:hint="cs"/>
          <w:spacing w:val="-2"/>
          <w:sz w:val="30"/>
          <w:rtl/>
        </w:rPr>
        <w:t>الأ</w:t>
      </w:r>
      <w:r w:rsidRPr="00F62AB7">
        <w:rPr>
          <w:rFonts w:ascii="Calibri" w:eastAsia="Calibri" w:hAnsi="Calibri" w:hint="cs"/>
          <w:spacing w:val="-2"/>
          <w:sz w:val="30"/>
          <w:rtl/>
        </w:rPr>
        <w:t>فراد</w:t>
      </w:r>
      <w:r w:rsidRPr="00F62AB7">
        <w:rPr>
          <w:rFonts w:ascii="Calibri" w:eastAsia="Calibri" w:hAnsi="Calibri"/>
          <w:spacing w:val="-2"/>
          <w:sz w:val="30"/>
          <w:rtl/>
        </w:rPr>
        <w:t xml:space="preserve"> التوحديين </w:t>
      </w:r>
      <w:r w:rsidRPr="00F62AB7">
        <w:rPr>
          <w:rFonts w:ascii="Calibri" w:eastAsia="Calibri" w:hAnsi="Calibri" w:hint="cs"/>
          <w:spacing w:val="-2"/>
          <w:sz w:val="30"/>
          <w:rtl/>
        </w:rPr>
        <w:t>وأكاديمية</w:t>
      </w:r>
      <w:r w:rsidRPr="00F62AB7">
        <w:rPr>
          <w:rFonts w:ascii="Calibri" w:eastAsia="Calibri" w:hAnsi="Calibri"/>
          <w:spacing w:val="-2"/>
          <w:sz w:val="30"/>
          <w:rtl/>
        </w:rPr>
        <w:t xml:space="preserve"> </w:t>
      </w:r>
      <w:r w:rsidRPr="00F62AB7">
        <w:rPr>
          <w:rFonts w:ascii="Calibri" w:eastAsia="Calibri" w:hAnsi="Calibri" w:hint="cs"/>
          <w:spacing w:val="-2"/>
          <w:sz w:val="30"/>
          <w:rtl/>
        </w:rPr>
        <w:t>الأطفال</w:t>
      </w:r>
      <w:r w:rsidRPr="00F62AB7">
        <w:rPr>
          <w:rFonts w:ascii="Calibri" w:eastAsia="Calibri" w:hAnsi="Calibri"/>
          <w:spacing w:val="-2"/>
          <w:sz w:val="30"/>
          <w:rtl/>
        </w:rPr>
        <w:t xml:space="preserve"> المكفوفين ومتحف </w:t>
      </w:r>
      <w:r w:rsidRPr="00F62AB7">
        <w:rPr>
          <w:rFonts w:ascii="Calibri" w:eastAsia="Calibri" w:hAnsi="Calibri" w:hint="cs"/>
          <w:spacing w:val="-2"/>
          <w:sz w:val="30"/>
          <w:rtl/>
        </w:rPr>
        <w:t>الأطفال</w:t>
      </w:r>
      <w:r w:rsidRPr="00F62AB7">
        <w:rPr>
          <w:rFonts w:ascii="Calibri" w:eastAsia="Calibri" w:hAnsi="Calibri"/>
          <w:spacing w:val="-2"/>
          <w:sz w:val="30"/>
          <w:rtl/>
        </w:rPr>
        <w:t>،</w:t>
      </w:r>
      <w:r w:rsidRPr="00F62AB7">
        <w:rPr>
          <w:rFonts w:ascii="Calibri" w:eastAsia="Calibri" w:hAnsi="Calibri" w:hint="cs"/>
          <w:spacing w:val="-2"/>
          <w:sz w:val="30"/>
          <w:rtl/>
        </w:rPr>
        <w:t xml:space="preserve"> </w:t>
      </w:r>
      <w:r w:rsidRPr="00F62AB7">
        <w:rPr>
          <w:rFonts w:ascii="Calibri" w:eastAsia="Calibri" w:hAnsi="Calibri"/>
          <w:spacing w:val="-2"/>
          <w:sz w:val="30"/>
          <w:rtl/>
        </w:rPr>
        <w:t>وبهدف حصر حجم المبالغ والخدمات التي ترصد سنوياً للطفل ضمن قانون الموازنة العامة، فقد تم إجراء بعض التعديلات على نماذج إعداد الموازنة العامة لسنة 2011 بما ينسجم مع إطار الموازنات الصديقة للطفل لتأخذ بعين الاعتبار كل ما يتعلق في هذا المجال وذلك من خلال وض</w:t>
      </w:r>
      <w:r w:rsidR="00971BA2">
        <w:rPr>
          <w:rFonts w:ascii="Calibri" w:eastAsia="Calibri" w:hAnsi="Calibri"/>
          <w:spacing w:val="-2"/>
          <w:sz w:val="30"/>
          <w:rtl/>
        </w:rPr>
        <w:t>ع مؤشرات قياس الأداء للأهداف ال</w:t>
      </w:r>
      <w:r w:rsidR="00971BA2">
        <w:rPr>
          <w:rFonts w:ascii="Calibri" w:eastAsia="Calibri" w:hAnsi="Calibri" w:hint="cs"/>
          <w:spacing w:val="-2"/>
          <w:sz w:val="30"/>
          <w:rtl/>
        </w:rPr>
        <w:t>ا</w:t>
      </w:r>
      <w:r w:rsidRPr="00F62AB7">
        <w:rPr>
          <w:rFonts w:ascii="Calibri" w:eastAsia="Calibri" w:hAnsi="Calibri"/>
          <w:spacing w:val="-2"/>
          <w:sz w:val="30"/>
          <w:rtl/>
        </w:rPr>
        <w:t>ستراتيجية لكل وزارة أو دائرة ولكل برنامج فيها وكذلك الأخذ بعين الاعتبار كل ما يتعلق بالطفل واحتياجاته ضمن أبرز المعلومات عن تلك الوزارة أو الدائرة وعن الخدمات التي يقدمها كل برنامج فيها، وصول</w:t>
      </w:r>
      <w:r w:rsidR="00D548E7">
        <w:rPr>
          <w:rFonts w:ascii="Calibri" w:eastAsia="Calibri" w:hAnsi="Calibri"/>
          <w:spacing w:val="-2"/>
          <w:sz w:val="30"/>
          <w:rtl/>
        </w:rPr>
        <w:t xml:space="preserve">اً </w:t>
      </w:r>
      <w:r w:rsidRPr="00F62AB7">
        <w:rPr>
          <w:rFonts w:ascii="Calibri" w:eastAsia="Calibri" w:hAnsi="Calibri" w:hint="cs"/>
          <w:spacing w:val="-2"/>
          <w:sz w:val="30"/>
          <w:rtl/>
        </w:rPr>
        <w:t>إلى</w:t>
      </w:r>
      <w:r w:rsidRPr="00F62AB7">
        <w:rPr>
          <w:rFonts w:ascii="Calibri" w:eastAsia="Calibri" w:hAnsi="Calibri"/>
          <w:spacing w:val="-2"/>
          <w:sz w:val="30"/>
          <w:rtl/>
        </w:rPr>
        <w:t xml:space="preserve"> </w:t>
      </w:r>
      <w:r w:rsidRPr="00F62AB7">
        <w:rPr>
          <w:rFonts w:ascii="Calibri" w:eastAsia="Calibri" w:hAnsi="Calibri" w:hint="cs"/>
          <w:spacing w:val="-2"/>
          <w:sz w:val="30"/>
          <w:rtl/>
        </w:rPr>
        <w:t>إظهار</w:t>
      </w:r>
      <w:r w:rsidRPr="00F62AB7">
        <w:rPr>
          <w:rFonts w:ascii="Calibri" w:eastAsia="Calibri" w:hAnsi="Calibri"/>
          <w:spacing w:val="-2"/>
          <w:sz w:val="30"/>
          <w:rtl/>
        </w:rPr>
        <w:t xml:space="preserve"> المخصصات المراعية لحقوق الطفل واحتياجاته ضمن برامج موازنات الوزارات والدوائر الحكومية اعتبار</w:t>
      </w:r>
      <w:r w:rsidR="00D548E7">
        <w:rPr>
          <w:rFonts w:ascii="Calibri" w:eastAsia="Calibri" w:hAnsi="Calibri"/>
          <w:spacing w:val="-2"/>
          <w:sz w:val="30"/>
          <w:rtl/>
        </w:rPr>
        <w:t xml:space="preserve">اً </w:t>
      </w:r>
      <w:r w:rsidRPr="00F62AB7">
        <w:rPr>
          <w:rFonts w:ascii="Calibri" w:eastAsia="Calibri" w:hAnsi="Calibri"/>
          <w:spacing w:val="-2"/>
          <w:sz w:val="30"/>
          <w:rtl/>
        </w:rPr>
        <w:t>من عام</w:t>
      </w:r>
      <w:r w:rsidR="00B12CD6" w:rsidRPr="00F62AB7">
        <w:rPr>
          <w:rFonts w:ascii="Calibri" w:eastAsia="Calibri" w:hAnsi="Calibri" w:hint="cs"/>
          <w:spacing w:val="-2"/>
          <w:sz w:val="30"/>
          <w:rtl/>
        </w:rPr>
        <w:t> </w:t>
      </w:r>
      <w:r w:rsidRPr="00F62AB7">
        <w:rPr>
          <w:rFonts w:ascii="Calibri" w:eastAsia="Calibri" w:hAnsi="Calibri"/>
          <w:spacing w:val="-2"/>
          <w:sz w:val="30"/>
          <w:rtl/>
        </w:rPr>
        <w:t>2012.</w:t>
      </w:r>
    </w:p>
    <w:p w:rsidR="004D2C84" w:rsidRDefault="004D2C84" w:rsidP="00F62AB7">
      <w:pPr>
        <w:pStyle w:val="SingleTxtGA"/>
        <w:spacing w:after="240" w:line="360" w:lineRule="exact"/>
        <w:rPr>
          <w:rFonts w:ascii="Calibri" w:eastAsia="Calibri" w:hAnsi="Calibri" w:hint="cs"/>
          <w:sz w:val="30"/>
          <w:rtl/>
        </w:rPr>
      </w:pPr>
      <w:r>
        <w:rPr>
          <w:rFonts w:ascii="Calibri" w:eastAsia="Calibri" w:hAnsi="Calibri" w:hint="cs"/>
          <w:sz w:val="30"/>
          <w:rtl/>
        </w:rPr>
        <w:t>14-</w:t>
      </w:r>
      <w:r w:rsidRPr="00491171">
        <w:rPr>
          <w:rFonts w:ascii="Calibri" w:eastAsia="Calibri" w:hAnsi="Calibri"/>
          <w:sz w:val="30"/>
        </w:rPr>
        <w:tab/>
      </w:r>
      <w:r w:rsidRPr="00491171">
        <w:rPr>
          <w:rFonts w:ascii="Calibri" w:eastAsia="Calibri" w:hAnsi="Calibri" w:hint="cs"/>
          <w:sz w:val="30"/>
          <w:rtl/>
        </w:rPr>
        <w:t>كما ق</w:t>
      </w:r>
      <w:r w:rsidRPr="00491171">
        <w:rPr>
          <w:rFonts w:ascii="Calibri" w:eastAsia="Calibri" w:hAnsi="Calibri"/>
          <w:sz w:val="30"/>
          <w:rtl/>
        </w:rPr>
        <w:t>ام المجلس الوطني لشؤون الأسرة وبالتعاون مع منظمة اليونيسيف ضمن مشروع الموازنات الصديقة للطفل بإعداد دراسة حول تحليل الموازنات المخصصة للأطفال في الأردن والتي تعتبر الأولى من نوعها على المستوى العربي والدولي، بهدف توفير قاعدة أساسية للبيانات الخاصة بالرصد المستمر للموازنات المخصصة للطفل في الأردن من خلال تحليل السياسات والخطط والموازنات المرتبطة بحقوق الطفل في أربع مجالات (التنمية والتربية والصحة والعمل)، من أجل توفير المعلومات التي يمكن استخدامها لاستقطاب الدعم لإعمال هذه الحقوق، وقد بينت أنماط الإنفاق في الوزارات الحكومية في الأردن على النحو التالي:</w:t>
      </w:r>
    </w:p>
    <w:tbl>
      <w:tblPr>
        <w:tblStyle w:val="TableGrid"/>
        <w:bidiVisual/>
        <w:tblW w:w="719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91"/>
        <w:gridCol w:w="1200"/>
        <w:gridCol w:w="1000"/>
        <w:gridCol w:w="1000"/>
        <w:gridCol w:w="900"/>
      </w:tblGrid>
      <w:tr w:rsidR="00D92EAD" w:rsidRPr="00726693" w:rsidTr="00726693">
        <w:trPr>
          <w:tblHeader/>
        </w:trPr>
        <w:tc>
          <w:tcPr>
            <w:tcW w:w="3091" w:type="dxa"/>
            <w:tcBorders>
              <w:top w:val="single" w:sz="4" w:space="0" w:color="auto"/>
              <w:bottom w:val="single" w:sz="12" w:space="0" w:color="auto"/>
            </w:tcBorders>
            <w:shd w:val="clear" w:color="auto" w:fill="auto"/>
            <w:vAlign w:val="bottom"/>
          </w:tcPr>
          <w:p w:rsidR="00D92EAD" w:rsidRPr="00574FD5" w:rsidRDefault="00D92EAD" w:rsidP="00573882">
            <w:pPr>
              <w:pStyle w:val="SingleTxtGA"/>
              <w:spacing w:before="60" w:after="60" w:line="280" w:lineRule="exact"/>
              <w:ind w:left="113" w:right="113"/>
              <w:rPr>
                <w:rFonts w:eastAsia="Calibri" w:hint="cs"/>
                <w:i/>
                <w:iCs/>
                <w:szCs w:val="28"/>
                <w:rtl/>
              </w:rPr>
            </w:pPr>
            <w:r w:rsidRPr="00574FD5">
              <w:rPr>
                <w:rFonts w:eastAsia="Calibri"/>
                <w:i/>
                <w:iCs/>
                <w:szCs w:val="28"/>
                <w:rtl/>
              </w:rPr>
              <w:t>النسبة المئوية من مجموع موازنة المملكة</w:t>
            </w:r>
          </w:p>
        </w:tc>
        <w:tc>
          <w:tcPr>
            <w:tcW w:w="1200" w:type="dxa"/>
            <w:tcBorders>
              <w:top w:val="single" w:sz="4" w:space="0" w:color="auto"/>
              <w:bottom w:val="single" w:sz="12" w:space="0" w:color="auto"/>
            </w:tcBorders>
            <w:shd w:val="clear" w:color="auto" w:fill="auto"/>
            <w:vAlign w:val="bottom"/>
          </w:tcPr>
          <w:p w:rsidR="00D92EAD" w:rsidRPr="00574FD5" w:rsidRDefault="00D92EAD" w:rsidP="00573882">
            <w:pPr>
              <w:pStyle w:val="SingleTxtGA"/>
              <w:spacing w:before="60" w:after="60" w:line="280" w:lineRule="exact"/>
              <w:ind w:left="113" w:right="113"/>
              <w:rPr>
                <w:rFonts w:eastAsia="Calibri" w:hint="cs"/>
                <w:i/>
                <w:iCs/>
                <w:szCs w:val="28"/>
                <w:rtl/>
              </w:rPr>
            </w:pPr>
            <w:r w:rsidRPr="00574FD5">
              <w:rPr>
                <w:rFonts w:eastAsia="Calibri"/>
                <w:i/>
                <w:iCs/>
                <w:szCs w:val="28"/>
                <w:rtl/>
              </w:rPr>
              <w:t>2008</w:t>
            </w:r>
            <w:r w:rsidR="00FB6F07" w:rsidRPr="00574FD5">
              <w:rPr>
                <w:rFonts w:eastAsia="Calibri" w:hint="cs"/>
                <w:i/>
                <w:iCs/>
                <w:szCs w:val="28"/>
                <w:rtl/>
              </w:rPr>
              <w:br/>
            </w:r>
            <w:r w:rsidRPr="00574FD5">
              <w:rPr>
                <w:rFonts w:eastAsia="Calibri"/>
                <w:i/>
                <w:iCs/>
                <w:szCs w:val="28"/>
                <w:rtl/>
              </w:rPr>
              <w:t>مقدر</w:t>
            </w:r>
          </w:p>
        </w:tc>
        <w:tc>
          <w:tcPr>
            <w:tcW w:w="1000" w:type="dxa"/>
            <w:tcBorders>
              <w:top w:val="single" w:sz="4" w:space="0" w:color="auto"/>
              <w:bottom w:val="single" w:sz="12" w:space="0" w:color="auto"/>
            </w:tcBorders>
            <w:shd w:val="clear" w:color="auto" w:fill="auto"/>
            <w:vAlign w:val="bottom"/>
          </w:tcPr>
          <w:p w:rsidR="00D92EAD" w:rsidRPr="00574FD5" w:rsidRDefault="00D92EAD" w:rsidP="00573882">
            <w:pPr>
              <w:pStyle w:val="SingleTxtGA"/>
              <w:spacing w:before="60" w:after="60" w:line="280" w:lineRule="exact"/>
              <w:ind w:left="113" w:right="113"/>
              <w:rPr>
                <w:rFonts w:eastAsia="Calibri" w:hint="cs"/>
                <w:i/>
                <w:iCs/>
                <w:szCs w:val="28"/>
                <w:rtl/>
              </w:rPr>
            </w:pPr>
            <w:r w:rsidRPr="00574FD5">
              <w:rPr>
                <w:rFonts w:eastAsia="Calibri"/>
                <w:i/>
                <w:iCs/>
                <w:szCs w:val="28"/>
                <w:rtl/>
              </w:rPr>
              <w:t>2009</w:t>
            </w:r>
            <w:r w:rsidR="00FB6F07" w:rsidRPr="00574FD5">
              <w:rPr>
                <w:rFonts w:eastAsia="Calibri" w:hint="cs"/>
                <w:i/>
                <w:iCs/>
                <w:szCs w:val="28"/>
                <w:rtl/>
              </w:rPr>
              <w:t xml:space="preserve"> </w:t>
            </w:r>
            <w:r w:rsidR="00FB6F07" w:rsidRPr="00574FD5">
              <w:rPr>
                <w:rFonts w:eastAsia="Calibri" w:hint="cs"/>
                <w:i/>
                <w:iCs/>
                <w:szCs w:val="28"/>
                <w:rtl/>
              </w:rPr>
              <w:br/>
            </w:r>
            <w:r w:rsidRPr="00574FD5">
              <w:rPr>
                <w:rFonts w:eastAsia="Calibri"/>
                <w:i/>
                <w:iCs/>
                <w:szCs w:val="28"/>
                <w:rtl/>
              </w:rPr>
              <w:t>موازنة</w:t>
            </w:r>
          </w:p>
        </w:tc>
        <w:tc>
          <w:tcPr>
            <w:tcW w:w="1000" w:type="dxa"/>
            <w:tcBorders>
              <w:top w:val="single" w:sz="4" w:space="0" w:color="auto"/>
              <w:bottom w:val="single" w:sz="12" w:space="0" w:color="auto"/>
            </w:tcBorders>
            <w:shd w:val="clear" w:color="auto" w:fill="auto"/>
            <w:vAlign w:val="bottom"/>
          </w:tcPr>
          <w:p w:rsidR="00D92EAD" w:rsidRPr="00574FD5" w:rsidRDefault="00D92EAD" w:rsidP="00573882">
            <w:pPr>
              <w:pStyle w:val="SingleTxtGA"/>
              <w:spacing w:before="60" w:after="60" w:line="280" w:lineRule="exact"/>
              <w:ind w:left="113" w:right="113"/>
              <w:rPr>
                <w:rFonts w:eastAsia="Calibri" w:hint="cs"/>
                <w:i/>
                <w:iCs/>
                <w:szCs w:val="28"/>
                <w:rtl/>
              </w:rPr>
            </w:pPr>
            <w:r w:rsidRPr="00574FD5">
              <w:rPr>
                <w:rFonts w:eastAsia="Calibri"/>
                <w:i/>
                <w:iCs/>
                <w:szCs w:val="28"/>
                <w:rtl/>
              </w:rPr>
              <w:t>2010</w:t>
            </w:r>
            <w:r w:rsidR="00FB6F07" w:rsidRPr="00574FD5">
              <w:rPr>
                <w:rFonts w:eastAsia="Calibri" w:hint="cs"/>
                <w:i/>
                <w:iCs/>
                <w:szCs w:val="28"/>
                <w:rtl/>
              </w:rPr>
              <w:br/>
            </w:r>
            <w:r w:rsidRPr="00574FD5">
              <w:rPr>
                <w:rFonts w:eastAsia="Calibri"/>
                <w:i/>
                <w:iCs/>
                <w:szCs w:val="28"/>
                <w:rtl/>
              </w:rPr>
              <w:t>موازنة</w:t>
            </w:r>
          </w:p>
        </w:tc>
        <w:tc>
          <w:tcPr>
            <w:tcW w:w="900" w:type="dxa"/>
            <w:tcBorders>
              <w:top w:val="single" w:sz="4" w:space="0" w:color="auto"/>
              <w:bottom w:val="single" w:sz="12" w:space="0" w:color="auto"/>
            </w:tcBorders>
            <w:shd w:val="clear" w:color="auto" w:fill="auto"/>
            <w:vAlign w:val="bottom"/>
          </w:tcPr>
          <w:p w:rsidR="00D92EAD" w:rsidRPr="00574FD5" w:rsidRDefault="00D92EAD" w:rsidP="00573882">
            <w:pPr>
              <w:pStyle w:val="SingleTxtGA"/>
              <w:spacing w:before="60" w:after="60" w:line="280" w:lineRule="exact"/>
              <w:ind w:left="113" w:right="113"/>
              <w:rPr>
                <w:rFonts w:eastAsia="Calibri" w:hint="cs"/>
                <w:i/>
                <w:iCs/>
                <w:szCs w:val="28"/>
                <w:rtl/>
              </w:rPr>
            </w:pPr>
            <w:r w:rsidRPr="00574FD5">
              <w:rPr>
                <w:rFonts w:eastAsia="Calibri"/>
                <w:i/>
                <w:iCs/>
                <w:szCs w:val="28"/>
                <w:rtl/>
              </w:rPr>
              <w:t>2011</w:t>
            </w:r>
            <w:r w:rsidR="00FB6F07" w:rsidRPr="00574FD5">
              <w:rPr>
                <w:rFonts w:eastAsia="Calibri" w:hint="cs"/>
                <w:i/>
                <w:iCs/>
                <w:szCs w:val="28"/>
                <w:rtl/>
              </w:rPr>
              <w:br/>
            </w:r>
            <w:r w:rsidRPr="00574FD5">
              <w:rPr>
                <w:rFonts w:eastAsia="Calibri"/>
                <w:i/>
                <w:iCs/>
                <w:szCs w:val="28"/>
                <w:rtl/>
              </w:rPr>
              <w:t>موازنة</w:t>
            </w:r>
          </w:p>
        </w:tc>
      </w:tr>
      <w:tr w:rsidR="00D92EAD" w:rsidRPr="00726693" w:rsidTr="00726693">
        <w:tc>
          <w:tcPr>
            <w:tcW w:w="3091" w:type="dxa"/>
            <w:tcBorders>
              <w:top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الصحة</w:t>
            </w:r>
          </w:p>
        </w:tc>
        <w:tc>
          <w:tcPr>
            <w:tcW w:w="1200" w:type="dxa"/>
            <w:tcBorders>
              <w:top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6.7</w:t>
            </w:r>
          </w:p>
        </w:tc>
        <w:tc>
          <w:tcPr>
            <w:tcW w:w="1000" w:type="dxa"/>
            <w:tcBorders>
              <w:top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7.3</w:t>
            </w:r>
          </w:p>
        </w:tc>
        <w:tc>
          <w:tcPr>
            <w:tcW w:w="1000" w:type="dxa"/>
            <w:tcBorders>
              <w:top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8.0</w:t>
            </w:r>
          </w:p>
        </w:tc>
        <w:tc>
          <w:tcPr>
            <w:tcW w:w="900" w:type="dxa"/>
            <w:tcBorders>
              <w:top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8.3</w:t>
            </w:r>
          </w:p>
        </w:tc>
      </w:tr>
      <w:tr w:rsidR="00D92EAD" w:rsidRPr="00726693" w:rsidTr="00726693">
        <w:tc>
          <w:tcPr>
            <w:tcW w:w="3091"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التربية والتعليم</w:t>
            </w:r>
          </w:p>
        </w:tc>
        <w:tc>
          <w:tcPr>
            <w:tcW w:w="12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7.9</w:t>
            </w:r>
          </w:p>
        </w:tc>
        <w:tc>
          <w:tcPr>
            <w:tcW w:w="10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8.9</w:t>
            </w:r>
          </w:p>
        </w:tc>
        <w:tc>
          <w:tcPr>
            <w:tcW w:w="10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8.8</w:t>
            </w:r>
          </w:p>
        </w:tc>
        <w:tc>
          <w:tcPr>
            <w:tcW w:w="9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8.7</w:t>
            </w:r>
          </w:p>
        </w:tc>
      </w:tr>
      <w:tr w:rsidR="00D92EAD" w:rsidRPr="00726693" w:rsidTr="00971BA2">
        <w:tc>
          <w:tcPr>
            <w:tcW w:w="3091"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التنمية الاجتماعية</w:t>
            </w:r>
          </w:p>
        </w:tc>
        <w:tc>
          <w:tcPr>
            <w:tcW w:w="12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1.5</w:t>
            </w:r>
          </w:p>
        </w:tc>
        <w:tc>
          <w:tcPr>
            <w:tcW w:w="10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1.9</w:t>
            </w:r>
          </w:p>
        </w:tc>
        <w:tc>
          <w:tcPr>
            <w:tcW w:w="10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1.9</w:t>
            </w:r>
          </w:p>
        </w:tc>
        <w:tc>
          <w:tcPr>
            <w:tcW w:w="900" w:type="dxa"/>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1.9</w:t>
            </w:r>
          </w:p>
        </w:tc>
      </w:tr>
      <w:tr w:rsidR="00D92EAD" w:rsidRPr="00726693" w:rsidTr="00971BA2">
        <w:tc>
          <w:tcPr>
            <w:tcW w:w="3091" w:type="dxa"/>
            <w:tcBorders>
              <w:bottom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العمل</w:t>
            </w:r>
          </w:p>
        </w:tc>
        <w:tc>
          <w:tcPr>
            <w:tcW w:w="1200" w:type="dxa"/>
            <w:tcBorders>
              <w:bottom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0.26</w:t>
            </w:r>
          </w:p>
        </w:tc>
        <w:tc>
          <w:tcPr>
            <w:tcW w:w="1000" w:type="dxa"/>
            <w:tcBorders>
              <w:bottom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0.32</w:t>
            </w:r>
          </w:p>
        </w:tc>
        <w:tc>
          <w:tcPr>
            <w:tcW w:w="1000" w:type="dxa"/>
            <w:tcBorders>
              <w:bottom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0.29</w:t>
            </w:r>
          </w:p>
        </w:tc>
        <w:tc>
          <w:tcPr>
            <w:tcW w:w="900" w:type="dxa"/>
            <w:tcBorders>
              <w:bottom w:val="single" w:sz="12" w:space="0" w:color="auto"/>
            </w:tcBorders>
            <w:shd w:val="clear" w:color="auto" w:fill="auto"/>
            <w:vAlign w:val="bottom"/>
          </w:tcPr>
          <w:p w:rsidR="00D92EAD" w:rsidRPr="00726693" w:rsidRDefault="00D92EAD" w:rsidP="00573882">
            <w:pPr>
              <w:pStyle w:val="SingleTxtGA"/>
              <w:spacing w:before="60" w:after="60" w:line="280" w:lineRule="exact"/>
              <w:ind w:left="113" w:right="113"/>
              <w:rPr>
                <w:rFonts w:eastAsia="Calibri" w:hint="cs"/>
                <w:szCs w:val="28"/>
                <w:rtl/>
              </w:rPr>
            </w:pPr>
            <w:r w:rsidRPr="00726693">
              <w:rPr>
                <w:rFonts w:eastAsia="Calibri" w:hint="cs"/>
                <w:szCs w:val="28"/>
                <w:rtl/>
              </w:rPr>
              <w:t>0.28</w:t>
            </w:r>
          </w:p>
        </w:tc>
      </w:tr>
    </w:tbl>
    <w:p w:rsidR="00573882" w:rsidRDefault="00573882"/>
    <w:tbl>
      <w:tblPr>
        <w:tblStyle w:val="TableGrid"/>
        <w:bidiVisual/>
        <w:tblW w:w="719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91"/>
        <w:gridCol w:w="1200"/>
        <w:gridCol w:w="1000"/>
        <w:gridCol w:w="1000"/>
        <w:gridCol w:w="900"/>
      </w:tblGrid>
      <w:tr w:rsidR="00D92EAD" w:rsidRPr="00726693" w:rsidTr="00573882">
        <w:tc>
          <w:tcPr>
            <w:tcW w:w="3091" w:type="dxa"/>
            <w:tcBorders>
              <w:top w:val="single" w:sz="4" w:space="0" w:color="auto"/>
              <w:bottom w:val="single" w:sz="12" w:space="0" w:color="auto"/>
            </w:tcBorders>
            <w:shd w:val="clear" w:color="auto" w:fill="auto"/>
            <w:vAlign w:val="bottom"/>
          </w:tcPr>
          <w:p w:rsidR="00D92EAD" w:rsidRPr="00573882" w:rsidRDefault="00D92EAD" w:rsidP="00573882">
            <w:pPr>
              <w:pStyle w:val="SingleTxtGA"/>
              <w:keepNext/>
              <w:spacing w:before="60" w:after="60" w:line="280" w:lineRule="exact"/>
              <w:ind w:left="113" w:right="113"/>
              <w:rPr>
                <w:rFonts w:eastAsia="Calibri" w:hint="cs"/>
                <w:i/>
                <w:iCs/>
                <w:szCs w:val="28"/>
                <w:rtl/>
              </w:rPr>
            </w:pPr>
            <w:r w:rsidRPr="00573882">
              <w:rPr>
                <w:rFonts w:eastAsia="Calibri"/>
                <w:i/>
                <w:iCs/>
                <w:szCs w:val="28"/>
                <w:rtl/>
              </w:rPr>
              <w:t>النسبة المئوية لمخصصات الطفل من موازنة الوزارة</w:t>
            </w:r>
          </w:p>
        </w:tc>
        <w:tc>
          <w:tcPr>
            <w:tcW w:w="1200" w:type="dxa"/>
            <w:tcBorders>
              <w:top w:val="single" w:sz="4" w:space="0" w:color="auto"/>
              <w:bottom w:val="single" w:sz="12" w:space="0" w:color="auto"/>
            </w:tcBorders>
            <w:shd w:val="clear" w:color="auto" w:fill="auto"/>
            <w:vAlign w:val="bottom"/>
          </w:tcPr>
          <w:p w:rsidR="00D92EAD" w:rsidRPr="00573882" w:rsidRDefault="00D92EAD" w:rsidP="00573882">
            <w:pPr>
              <w:pStyle w:val="SingleTxtGA"/>
              <w:keepNext/>
              <w:spacing w:before="60" w:after="60" w:line="280" w:lineRule="exact"/>
              <w:ind w:left="113" w:right="113"/>
              <w:rPr>
                <w:rFonts w:eastAsia="Calibri"/>
                <w:i/>
                <w:iCs/>
                <w:szCs w:val="28"/>
              </w:rPr>
            </w:pPr>
            <w:r w:rsidRPr="00573882">
              <w:rPr>
                <w:rFonts w:eastAsia="Calibri"/>
                <w:i/>
                <w:iCs/>
                <w:szCs w:val="28"/>
                <w:rtl/>
              </w:rPr>
              <w:t>2008</w:t>
            </w:r>
            <w:r w:rsidR="006C3E3C" w:rsidRPr="00573882">
              <w:rPr>
                <w:rFonts w:eastAsia="Calibri" w:hint="cs"/>
                <w:i/>
                <w:iCs/>
                <w:szCs w:val="28"/>
                <w:rtl/>
              </w:rPr>
              <w:br/>
            </w:r>
            <w:r w:rsidRPr="00573882">
              <w:rPr>
                <w:rFonts w:eastAsia="Calibri"/>
                <w:i/>
                <w:iCs/>
                <w:szCs w:val="28"/>
                <w:rtl/>
              </w:rPr>
              <w:t>مقدر</w:t>
            </w:r>
          </w:p>
        </w:tc>
        <w:tc>
          <w:tcPr>
            <w:tcW w:w="1000" w:type="dxa"/>
            <w:tcBorders>
              <w:top w:val="single" w:sz="4" w:space="0" w:color="auto"/>
              <w:bottom w:val="single" w:sz="12" w:space="0" w:color="auto"/>
            </w:tcBorders>
            <w:shd w:val="clear" w:color="auto" w:fill="auto"/>
            <w:vAlign w:val="bottom"/>
          </w:tcPr>
          <w:p w:rsidR="00D92EAD" w:rsidRPr="00573882" w:rsidRDefault="00D92EAD" w:rsidP="00573882">
            <w:pPr>
              <w:pStyle w:val="SingleTxtGA"/>
              <w:keepNext/>
              <w:spacing w:before="60" w:after="60" w:line="280" w:lineRule="exact"/>
              <w:ind w:left="113" w:right="113"/>
              <w:rPr>
                <w:rFonts w:eastAsia="Calibri"/>
                <w:i/>
                <w:iCs/>
                <w:szCs w:val="28"/>
              </w:rPr>
            </w:pPr>
            <w:r w:rsidRPr="00573882">
              <w:rPr>
                <w:rFonts w:eastAsia="Calibri"/>
                <w:i/>
                <w:iCs/>
                <w:szCs w:val="28"/>
                <w:rtl/>
              </w:rPr>
              <w:t>2009</w:t>
            </w:r>
            <w:r w:rsidR="006C3E3C" w:rsidRPr="00573882">
              <w:rPr>
                <w:rFonts w:eastAsia="Calibri" w:hint="cs"/>
                <w:i/>
                <w:iCs/>
                <w:szCs w:val="28"/>
                <w:rtl/>
              </w:rPr>
              <w:br/>
            </w:r>
            <w:r w:rsidRPr="00573882">
              <w:rPr>
                <w:rFonts w:eastAsia="Calibri"/>
                <w:i/>
                <w:iCs/>
                <w:szCs w:val="28"/>
                <w:rtl/>
              </w:rPr>
              <w:t>موازنة</w:t>
            </w:r>
          </w:p>
        </w:tc>
        <w:tc>
          <w:tcPr>
            <w:tcW w:w="1000" w:type="dxa"/>
            <w:tcBorders>
              <w:top w:val="single" w:sz="4" w:space="0" w:color="auto"/>
              <w:bottom w:val="single" w:sz="12" w:space="0" w:color="auto"/>
            </w:tcBorders>
            <w:shd w:val="clear" w:color="auto" w:fill="auto"/>
            <w:vAlign w:val="bottom"/>
          </w:tcPr>
          <w:p w:rsidR="00D92EAD" w:rsidRPr="00573882" w:rsidRDefault="00D92EAD" w:rsidP="00573882">
            <w:pPr>
              <w:pStyle w:val="SingleTxtGA"/>
              <w:keepNext/>
              <w:spacing w:before="60" w:after="60" w:line="280" w:lineRule="exact"/>
              <w:ind w:left="113" w:right="113"/>
              <w:rPr>
                <w:rFonts w:eastAsia="Calibri"/>
                <w:i/>
                <w:iCs/>
                <w:szCs w:val="28"/>
              </w:rPr>
            </w:pPr>
            <w:r w:rsidRPr="00573882">
              <w:rPr>
                <w:rFonts w:eastAsia="Calibri"/>
                <w:i/>
                <w:iCs/>
                <w:szCs w:val="28"/>
                <w:rtl/>
              </w:rPr>
              <w:t>2010</w:t>
            </w:r>
            <w:r w:rsidR="006C3E3C" w:rsidRPr="00573882">
              <w:rPr>
                <w:rFonts w:eastAsia="Calibri" w:hint="cs"/>
                <w:i/>
                <w:iCs/>
                <w:szCs w:val="28"/>
                <w:rtl/>
              </w:rPr>
              <w:br/>
            </w:r>
            <w:r w:rsidRPr="00573882">
              <w:rPr>
                <w:rFonts w:eastAsia="Calibri"/>
                <w:i/>
                <w:iCs/>
                <w:szCs w:val="28"/>
                <w:rtl/>
              </w:rPr>
              <w:t>موازنة</w:t>
            </w:r>
          </w:p>
        </w:tc>
        <w:tc>
          <w:tcPr>
            <w:tcW w:w="900" w:type="dxa"/>
            <w:tcBorders>
              <w:top w:val="single" w:sz="4" w:space="0" w:color="auto"/>
              <w:bottom w:val="single" w:sz="12" w:space="0" w:color="auto"/>
            </w:tcBorders>
            <w:shd w:val="clear" w:color="auto" w:fill="auto"/>
            <w:vAlign w:val="bottom"/>
          </w:tcPr>
          <w:p w:rsidR="00D92EAD" w:rsidRPr="00573882" w:rsidRDefault="00D92EAD" w:rsidP="00573882">
            <w:pPr>
              <w:pStyle w:val="SingleTxtGA"/>
              <w:keepNext/>
              <w:spacing w:before="60" w:after="60" w:line="280" w:lineRule="exact"/>
              <w:ind w:left="113" w:right="113"/>
              <w:rPr>
                <w:rFonts w:eastAsia="Calibri"/>
                <w:i/>
                <w:iCs/>
                <w:szCs w:val="28"/>
              </w:rPr>
            </w:pPr>
            <w:r w:rsidRPr="00573882">
              <w:rPr>
                <w:rFonts w:eastAsia="Calibri"/>
                <w:i/>
                <w:iCs/>
                <w:szCs w:val="28"/>
                <w:rtl/>
              </w:rPr>
              <w:t>2011</w:t>
            </w:r>
            <w:r w:rsidR="006C3E3C" w:rsidRPr="00573882">
              <w:rPr>
                <w:rFonts w:eastAsia="Calibri" w:hint="cs"/>
                <w:i/>
                <w:iCs/>
                <w:szCs w:val="28"/>
                <w:rtl/>
              </w:rPr>
              <w:br/>
            </w:r>
            <w:r w:rsidRPr="00573882">
              <w:rPr>
                <w:rFonts w:eastAsia="Calibri"/>
                <w:i/>
                <w:iCs/>
                <w:szCs w:val="28"/>
                <w:rtl/>
              </w:rPr>
              <w:t>موازنة</w:t>
            </w:r>
          </w:p>
        </w:tc>
      </w:tr>
      <w:tr w:rsidR="00D92EAD" w:rsidRPr="00726693" w:rsidTr="00573882">
        <w:tc>
          <w:tcPr>
            <w:tcW w:w="3091" w:type="dxa"/>
            <w:tcBorders>
              <w:top w:val="single" w:sz="12" w:space="0" w:color="auto"/>
            </w:tcBorders>
            <w:shd w:val="clear" w:color="auto" w:fill="auto"/>
          </w:tcPr>
          <w:p w:rsidR="00D92EAD" w:rsidRPr="00726693" w:rsidRDefault="00D92EAD" w:rsidP="00573882">
            <w:pPr>
              <w:pStyle w:val="SingleTxtGA"/>
              <w:keepNext/>
              <w:spacing w:before="60" w:after="60" w:line="280" w:lineRule="exact"/>
              <w:ind w:left="113" w:right="113"/>
              <w:rPr>
                <w:rFonts w:eastAsia="Calibri"/>
                <w:szCs w:val="28"/>
              </w:rPr>
            </w:pPr>
            <w:r w:rsidRPr="00726693">
              <w:rPr>
                <w:rFonts w:eastAsia="Calibri"/>
                <w:szCs w:val="28"/>
                <w:rtl/>
              </w:rPr>
              <w:t>الصحة</w:t>
            </w:r>
          </w:p>
        </w:tc>
        <w:tc>
          <w:tcPr>
            <w:tcW w:w="1200" w:type="dxa"/>
            <w:tcBorders>
              <w:top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36.4</w:t>
            </w:r>
          </w:p>
        </w:tc>
        <w:tc>
          <w:tcPr>
            <w:tcW w:w="1000" w:type="dxa"/>
            <w:tcBorders>
              <w:top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37.1</w:t>
            </w:r>
          </w:p>
        </w:tc>
        <w:tc>
          <w:tcPr>
            <w:tcW w:w="1000" w:type="dxa"/>
            <w:tcBorders>
              <w:top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36.4</w:t>
            </w:r>
          </w:p>
        </w:tc>
        <w:tc>
          <w:tcPr>
            <w:tcW w:w="900" w:type="dxa"/>
            <w:tcBorders>
              <w:top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36.8</w:t>
            </w:r>
          </w:p>
        </w:tc>
      </w:tr>
      <w:tr w:rsidR="00D92EAD" w:rsidRPr="00726693" w:rsidTr="00726693">
        <w:tc>
          <w:tcPr>
            <w:tcW w:w="3091" w:type="dxa"/>
            <w:shd w:val="clear" w:color="auto" w:fill="auto"/>
            <w:vAlign w:val="bottom"/>
          </w:tcPr>
          <w:p w:rsidR="00D92EAD" w:rsidRPr="00726693" w:rsidRDefault="00D92EAD" w:rsidP="00573882">
            <w:pPr>
              <w:pStyle w:val="SingleTxtGA"/>
              <w:keepNext/>
              <w:spacing w:before="60" w:after="60" w:line="280" w:lineRule="exact"/>
              <w:ind w:left="113" w:right="113"/>
              <w:rPr>
                <w:rFonts w:eastAsia="Calibri" w:hint="cs"/>
                <w:szCs w:val="28"/>
                <w:rtl/>
              </w:rPr>
            </w:pPr>
            <w:r w:rsidRPr="00726693">
              <w:rPr>
                <w:rFonts w:eastAsia="Calibri"/>
                <w:szCs w:val="28"/>
                <w:rtl/>
              </w:rPr>
              <w:t>التربية والتعليم</w:t>
            </w:r>
          </w:p>
        </w:tc>
        <w:tc>
          <w:tcPr>
            <w:tcW w:w="12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93.1</w:t>
            </w:r>
          </w:p>
        </w:tc>
        <w:tc>
          <w:tcPr>
            <w:tcW w:w="10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93.3</w:t>
            </w:r>
          </w:p>
        </w:tc>
        <w:tc>
          <w:tcPr>
            <w:tcW w:w="10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93.1</w:t>
            </w:r>
          </w:p>
        </w:tc>
        <w:tc>
          <w:tcPr>
            <w:tcW w:w="9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93.4</w:t>
            </w:r>
          </w:p>
        </w:tc>
      </w:tr>
      <w:tr w:rsidR="00D92EAD" w:rsidRPr="00726693" w:rsidTr="00726693">
        <w:tc>
          <w:tcPr>
            <w:tcW w:w="3091" w:type="dxa"/>
            <w:shd w:val="clear" w:color="auto" w:fill="auto"/>
            <w:vAlign w:val="bottom"/>
          </w:tcPr>
          <w:p w:rsidR="00D92EAD" w:rsidRPr="00726693" w:rsidRDefault="00D92EAD" w:rsidP="00573882">
            <w:pPr>
              <w:pStyle w:val="SingleTxtGA"/>
              <w:keepNext/>
              <w:spacing w:before="60" w:after="60" w:line="280" w:lineRule="exact"/>
              <w:ind w:left="113" w:right="113"/>
              <w:rPr>
                <w:rFonts w:eastAsia="Calibri" w:hint="cs"/>
                <w:szCs w:val="28"/>
                <w:rtl/>
              </w:rPr>
            </w:pPr>
            <w:r w:rsidRPr="00726693">
              <w:rPr>
                <w:rFonts w:eastAsia="Calibri"/>
                <w:szCs w:val="28"/>
                <w:rtl/>
              </w:rPr>
              <w:t>شؤون الأسرة والحماية والمعوقين</w:t>
            </w:r>
          </w:p>
        </w:tc>
        <w:tc>
          <w:tcPr>
            <w:tcW w:w="12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12.5</w:t>
            </w:r>
          </w:p>
        </w:tc>
        <w:tc>
          <w:tcPr>
            <w:tcW w:w="10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10.3</w:t>
            </w:r>
          </w:p>
        </w:tc>
        <w:tc>
          <w:tcPr>
            <w:tcW w:w="10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13.4</w:t>
            </w:r>
          </w:p>
        </w:tc>
        <w:tc>
          <w:tcPr>
            <w:tcW w:w="900" w:type="dxa"/>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14.6</w:t>
            </w:r>
          </w:p>
        </w:tc>
      </w:tr>
      <w:tr w:rsidR="00D92EAD" w:rsidRPr="00726693" w:rsidTr="00726693">
        <w:tc>
          <w:tcPr>
            <w:tcW w:w="3091" w:type="dxa"/>
            <w:tcBorders>
              <w:bottom w:val="single" w:sz="12" w:space="0" w:color="auto"/>
            </w:tcBorders>
            <w:shd w:val="clear" w:color="auto" w:fill="auto"/>
          </w:tcPr>
          <w:p w:rsidR="00D92EAD" w:rsidRPr="00726693" w:rsidRDefault="00D92EAD" w:rsidP="00573882">
            <w:pPr>
              <w:pStyle w:val="SingleTxtGA"/>
              <w:keepNext/>
              <w:spacing w:before="60" w:after="60" w:line="280" w:lineRule="exact"/>
              <w:ind w:left="113" w:right="113"/>
              <w:rPr>
                <w:rFonts w:eastAsia="Calibri"/>
                <w:szCs w:val="28"/>
              </w:rPr>
            </w:pPr>
            <w:r w:rsidRPr="00726693">
              <w:rPr>
                <w:rFonts w:eastAsia="Calibri"/>
                <w:szCs w:val="28"/>
                <w:rtl/>
              </w:rPr>
              <w:t xml:space="preserve">العمل </w:t>
            </w:r>
          </w:p>
        </w:tc>
        <w:tc>
          <w:tcPr>
            <w:tcW w:w="1200" w:type="dxa"/>
            <w:tcBorders>
              <w:bottom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9.9</w:t>
            </w:r>
          </w:p>
        </w:tc>
        <w:tc>
          <w:tcPr>
            <w:tcW w:w="1000" w:type="dxa"/>
            <w:tcBorders>
              <w:bottom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9.9</w:t>
            </w:r>
          </w:p>
        </w:tc>
        <w:tc>
          <w:tcPr>
            <w:tcW w:w="1000" w:type="dxa"/>
            <w:tcBorders>
              <w:bottom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10.5</w:t>
            </w:r>
          </w:p>
        </w:tc>
        <w:tc>
          <w:tcPr>
            <w:tcW w:w="900" w:type="dxa"/>
            <w:tcBorders>
              <w:bottom w:val="single" w:sz="12" w:space="0" w:color="auto"/>
            </w:tcBorders>
            <w:shd w:val="clear" w:color="auto" w:fill="auto"/>
          </w:tcPr>
          <w:p w:rsidR="00D92EAD" w:rsidRPr="00726693" w:rsidRDefault="006C3E3C" w:rsidP="00573882">
            <w:pPr>
              <w:pStyle w:val="SingleTxtGA"/>
              <w:keepNext/>
              <w:spacing w:before="60" w:after="60" w:line="280" w:lineRule="exact"/>
              <w:ind w:left="113" w:right="113"/>
              <w:rPr>
                <w:rFonts w:eastAsia="Calibri" w:hint="cs"/>
                <w:szCs w:val="28"/>
              </w:rPr>
            </w:pPr>
            <w:r w:rsidRPr="00726693">
              <w:rPr>
                <w:rFonts w:eastAsia="Calibri" w:hint="cs"/>
                <w:szCs w:val="28"/>
                <w:rtl/>
              </w:rPr>
              <w:t>10.1</w:t>
            </w:r>
          </w:p>
        </w:tc>
      </w:tr>
    </w:tbl>
    <w:p w:rsidR="004D2C84" w:rsidRPr="006C3E3C" w:rsidRDefault="004D2C84" w:rsidP="00E510B0">
      <w:pPr>
        <w:pStyle w:val="SingleTxtGA"/>
        <w:spacing w:before="120" w:after="0" w:line="360" w:lineRule="exact"/>
        <w:rPr>
          <w:rFonts w:ascii="TraditionalArabic" w:eastAsia="Calibri" w:hAnsi="TraditionalArabic+1"/>
          <w:i/>
          <w:iCs/>
          <w:sz w:val="18"/>
          <w:szCs w:val="28"/>
          <w:rtl/>
          <w:lang w:bidi="ar-JO"/>
        </w:rPr>
      </w:pPr>
      <w:r w:rsidRPr="006C3E3C">
        <w:rPr>
          <w:rFonts w:eastAsia="Calibri" w:hint="cs"/>
          <w:i/>
          <w:iCs/>
          <w:sz w:val="18"/>
          <w:szCs w:val="28"/>
          <w:rtl/>
        </w:rPr>
        <w:t>ال</w:t>
      </w:r>
      <w:r w:rsidR="006C3E3C">
        <w:rPr>
          <w:rFonts w:eastAsia="Calibri"/>
          <w:i/>
          <w:iCs/>
          <w:sz w:val="18"/>
          <w:szCs w:val="28"/>
          <w:rtl/>
        </w:rPr>
        <w:t>مصدر:</w:t>
      </w:r>
      <w:r w:rsidR="006C3E3C">
        <w:rPr>
          <w:rFonts w:eastAsia="Calibri" w:hint="cs"/>
          <w:i/>
          <w:iCs/>
          <w:sz w:val="18"/>
          <w:szCs w:val="28"/>
          <w:rtl/>
        </w:rPr>
        <w:tab/>
      </w:r>
      <w:r w:rsidRPr="006C3E3C">
        <w:rPr>
          <w:rFonts w:eastAsia="Calibri"/>
          <w:i/>
          <w:iCs/>
          <w:sz w:val="18"/>
          <w:szCs w:val="28"/>
          <w:rtl/>
        </w:rPr>
        <w:t>دراسة تحليل الموازنات المخصصة للأطفال في الأردن 2009</w:t>
      </w:r>
      <w:r w:rsidRPr="006C3E3C">
        <w:rPr>
          <w:rFonts w:ascii="TraditionalArabic" w:eastAsia="Calibri" w:hAnsi="TraditionalArabic+1"/>
          <w:i/>
          <w:iCs/>
          <w:sz w:val="18"/>
          <w:szCs w:val="28"/>
          <w:rtl/>
          <w:lang w:bidi="ar-JO"/>
        </w:rPr>
        <w:t> </w:t>
      </w:r>
    </w:p>
    <w:p w:rsidR="004D2C84" w:rsidRPr="0058521A" w:rsidRDefault="00E510B0" w:rsidP="00E510B0">
      <w:pPr>
        <w:pStyle w:val="H23GA"/>
        <w:rPr>
          <w:rFonts w:hint="cs"/>
          <w:noProof/>
          <w:sz w:val="38"/>
          <w:szCs w:val="38"/>
          <w:rtl/>
        </w:rPr>
      </w:pPr>
      <w:r>
        <w:rPr>
          <w:rFonts w:hint="cs"/>
          <w:noProof/>
          <w:rtl/>
        </w:rPr>
        <w:tab/>
      </w:r>
      <w:r>
        <w:rPr>
          <w:rFonts w:hint="cs"/>
          <w:noProof/>
          <w:rtl/>
        </w:rPr>
        <w:tab/>
      </w:r>
      <w:r w:rsidR="004D2C84" w:rsidRPr="0058521A">
        <w:rPr>
          <w:rFonts w:hint="cs"/>
          <w:noProof/>
          <w:rtl/>
        </w:rPr>
        <w:t>المساواة بين الجنسين في التشريعات وسن الزواج</w:t>
      </w:r>
    </w:p>
    <w:p w:rsidR="004D2C84" w:rsidRPr="00491171" w:rsidRDefault="004D2C84" w:rsidP="00005A89">
      <w:pPr>
        <w:pStyle w:val="SingleTxtGA"/>
        <w:rPr>
          <w:rFonts w:eastAsia="Calibri" w:hint="cs"/>
          <w:rtl/>
        </w:rPr>
      </w:pPr>
      <w:r w:rsidRPr="0058521A">
        <w:rPr>
          <w:rFonts w:eastAsia="Calibri"/>
          <w:rtl/>
        </w:rPr>
        <w:t>15</w:t>
      </w:r>
      <w:r w:rsidRPr="0058521A">
        <w:rPr>
          <w:rFonts w:eastAsia="Calibri" w:hint="cs"/>
          <w:rtl/>
        </w:rPr>
        <w:t>-</w:t>
      </w:r>
      <w:r w:rsidRPr="0058521A">
        <w:rPr>
          <w:rFonts w:eastAsia="Calibri"/>
          <w:rtl/>
        </w:rPr>
        <w:tab/>
      </w:r>
      <w:r w:rsidRPr="0058521A">
        <w:rPr>
          <w:rFonts w:eastAsia="Calibri" w:hint="cs"/>
          <w:rtl/>
        </w:rPr>
        <w:t>فيما يتعلق بقلق اللجنة حول زواج الفتيات في سن الرابعة عشرة</w:t>
      </w:r>
      <w:r w:rsidR="00574FD5">
        <w:rPr>
          <w:rFonts w:eastAsia="Calibri" w:hint="cs"/>
          <w:rtl/>
        </w:rPr>
        <w:t xml:space="preserve"> والخامسة عشرة بموافقة وصي وقاضٍ</w:t>
      </w:r>
      <w:r w:rsidRPr="0058521A">
        <w:rPr>
          <w:rFonts w:eastAsia="Calibri" w:hint="cs"/>
          <w:rtl/>
        </w:rPr>
        <w:t xml:space="preserve"> والوارد في الفقرة 27 من الملاحظات الختامية، يشار في هذا الصدد إلى أن قانون الأحوال الشخصية المؤقت رقم 36 لسنة</w:t>
      </w:r>
      <w:r w:rsidRPr="0058521A">
        <w:rPr>
          <w:rFonts w:eastAsia="Calibri"/>
          <w:rtl/>
        </w:rPr>
        <w:t xml:space="preserve"> </w:t>
      </w:r>
      <w:r w:rsidRPr="0058521A">
        <w:rPr>
          <w:rFonts w:eastAsia="Calibri" w:hint="cs"/>
          <w:rtl/>
        </w:rPr>
        <w:t>2010، والذي</w:t>
      </w:r>
      <w:r w:rsidRPr="00491171">
        <w:rPr>
          <w:rFonts w:eastAsia="Calibri" w:hint="cs"/>
          <w:rtl/>
        </w:rPr>
        <w:t xml:space="preserve"> ألغى القانون رقم 61 لسنة 1976، نص في المادة العاشرة منه على أنه</w:t>
      </w:r>
      <w:r w:rsidR="00245173">
        <w:rPr>
          <w:rFonts w:eastAsia="Calibri" w:hint="cs"/>
          <w:rtl/>
        </w:rPr>
        <w:t xml:space="preserve"> </w:t>
      </w:r>
      <w:r w:rsidR="00005A89">
        <w:rPr>
          <w:rFonts w:eastAsia="Calibri" w:hint="cs"/>
          <w:rtl/>
        </w:rPr>
        <w:t>"</w:t>
      </w:r>
      <w:r w:rsidRPr="00491171">
        <w:rPr>
          <w:rFonts w:eastAsia="Calibri"/>
          <w:rtl/>
        </w:rPr>
        <w:t>يشترط في أهلية الزواج أن يكون الخاطب والمخطوبة عاقلين وأن يتم كل منهما ثمانية عشرة سنة شمسية من عمره</w:t>
      </w:r>
      <w:r w:rsidRPr="00491171">
        <w:rPr>
          <w:rFonts w:eastAsia="Calibri" w:hint="cs"/>
          <w:rtl/>
        </w:rPr>
        <w:t>، على أنه يجوز أن يأذن القاضي وبموافقة قاضي القضاة بتزويج من أكمل الخامسة عشرة سنة شمسية بموجب الشروط الواردة في التعليمات الصادرة عن قاضي القضاة</w:t>
      </w:r>
      <w:r>
        <w:rPr>
          <w:rFonts w:eastAsia="Calibri" w:hint="cs"/>
          <w:rtl/>
        </w:rPr>
        <w:t xml:space="preserve"> </w:t>
      </w:r>
      <w:r w:rsidRPr="00491171">
        <w:rPr>
          <w:rFonts w:eastAsia="Calibri" w:hint="cs"/>
          <w:rtl/>
        </w:rPr>
        <w:t>لسنة 2002، وهي:</w:t>
      </w:r>
    </w:p>
    <w:p w:rsidR="004D2C84" w:rsidRPr="00DF7568" w:rsidRDefault="00DF7568" w:rsidP="00DF7568">
      <w:pPr>
        <w:pStyle w:val="SingleTxtGA"/>
        <w:rPr>
          <w:rFonts w:eastAsia="Calibri" w:hint="cs"/>
          <w:rtl/>
        </w:rPr>
      </w:pPr>
      <w:r>
        <w:rPr>
          <w:rFonts w:eastAsia="Calibri" w:hint="cs"/>
          <w:rtl/>
        </w:rPr>
        <w:tab/>
      </w:r>
      <w:r w:rsidR="00A13F22">
        <w:rPr>
          <w:rFonts w:eastAsia="Calibri" w:hint="cs"/>
          <w:rtl/>
        </w:rPr>
        <w:t>(1)</w:t>
      </w:r>
      <w:r w:rsidR="00A13F22">
        <w:rPr>
          <w:rFonts w:eastAsia="Calibri" w:hint="cs"/>
          <w:rtl/>
        </w:rPr>
        <w:tab/>
      </w:r>
      <w:r w:rsidR="00A13F22" w:rsidRPr="00DF7568">
        <w:rPr>
          <w:rFonts w:eastAsia="Calibri" w:hint="cs"/>
          <w:rtl/>
        </w:rPr>
        <w:t>أ</w:t>
      </w:r>
      <w:r w:rsidR="00A13F22" w:rsidRPr="00DF7568">
        <w:rPr>
          <w:rFonts w:eastAsia="Calibri"/>
          <w:rtl/>
        </w:rPr>
        <w:t>ن يكون الخاطب كفؤا</w:t>
      </w:r>
      <w:r w:rsidR="00A13F22">
        <w:rPr>
          <w:rFonts w:eastAsia="Calibri" w:hint="cs"/>
          <w:rtl/>
        </w:rPr>
        <w:t>ً</w:t>
      </w:r>
      <w:r w:rsidR="00A13F22" w:rsidRPr="00DF7568">
        <w:rPr>
          <w:rFonts w:eastAsia="Calibri"/>
          <w:rtl/>
        </w:rPr>
        <w:t xml:space="preserve"> للمخطوبة من حيث القدرة على النفقة ودفع المهر</w:t>
      </w:r>
      <w:r w:rsidR="00A13F22" w:rsidRPr="00DF7568">
        <w:rPr>
          <w:rFonts w:eastAsia="Calibri" w:hint="cs"/>
          <w:rtl/>
        </w:rPr>
        <w:t>؛</w:t>
      </w:r>
    </w:p>
    <w:p w:rsidR="004D2C84" w:rsidRPr="00DF7568" w:rsidRDefault="00DF7568" w:rsidP="00DF7568">
      <w:pPr>
        <w:pStyle w:val="SingleTxtGA"/>
        <w:rPr>
          <w:rFonts w:eastAsia="Calibri" w:hint="cs"/>
          <w:rtl/>
        </w:rPr>
      </w:pPr>
      <w:r>
        <w:rPr>
          <w:rFonts w:eastAsia="Calibri" w:hint="cs"/>
          <w:rtl/>
        </w:rPr>
        <w:tab/>
        <w:t>(2)</w:t>
      </w:r>
      <w:r>
        <w:rPr>
          <w:rFonts w:eastAsia="Calibri" w:hint="cs"/>
          <w:rtl/>
        </w:rPr>
        <w:tab/>
      </w:r>
      <w:r w:rsidR="004D2C84" w:rsidRPr="00DF7568">
        <w:rPr>
          <w:rFonts w:eastAsia="Calibri" w:hint="cs"/>
          <w:rtl/>
        </w:rPr>
        <w:t>إذا</w:t>
      </w:r>
      <w:r w:rsidR="004D2C84" w:rsidRPr="00DF7568">
        <w:rPr>
          <w:rFonts w:eastAsia="Calibri"/>
          <w:rtl/>
        </w:rPr>
        <w:t xml:space="preserve"> كان في زواجهما درء مفسدة قائمة </w:t>
      </w:r>
      <w:r w:rsidR="004D2C84" w:rsidRPr="00DF7568">
        <w:rPr>
          <w:rFonts w:eastAsia="Calibri" w:hint="cs"/>
          <w:rtl/>
        </w:rPr>
        <w:t>أو</w:t>
      </w:r>
      <w:r w:rsidR="004D2C84" w:rsidRPr="00DF7568">
        <w:rPr>
          <w:rFonts w:eastAsia="Calibri"/>
          <w:rtl/>
        </w:rPr>
        <w:t xml:space="preserve"> عدم تفويت لمصلحة محققة</w:t>
      </w:r>
      <w:r w:rsidR="0098287A" w:rsidRPr="00DF7568">
        <w:rPr>
          <w:rFonts w:eastAsia="Calibri" w:hint="cs"/>
          <w:rtl/>
        </w:rPr>
        <w:t>؛</w:t>
      </w:r>
    </w:p>
    <w:p w:rsidR="004D2C84" w:rsidRPr="00DF7568" w:rsidRDefault="00DF7568" w:rsidP="00574FD5">
      <w:pPr>
        <w:pStyle w:val="SingleTxtGA"/>
        <w:rPr>
          <w:rFonts w:eastAsia="Calibri" w:hint="cs"/>
          <w:rtl/>
        </w:rPr>
      </w:pPr>
      <w:r>
        <w:rPr>
          <w:rFonts w:eastAsia="Calibri" w:hint="cs"/>
          <w:rtl/>
        </w:rPr>
        <w:tab/>
        <w:t>(3)</w:t>
      </w:r>
      <w:r>
        <w:rPr>
          <w:rFonts w:eastAsia="Calibri" w:hint="cs"/>
          <w:rtl/>
        </w:rPr>
        <w:tab/>
      </w:r>
      <w:r w:rsidR="004D2C84" w:rsidRPr="00DF7568">
        <w:rPr>
          <w:rFonts w:eastAsia="Calibri" w:hint="cs"/>
          <w:rtl/>
        </w:rPr>
        <w:t>أن</w:t>
      </w:r>
      <w:r w:rsidR="004D2C84" w:rsidRPr="00DF7568">
        <w:rPr>
          <w:rFonts w:eastAsia="Calibri"/>
          <w:rtl/>
        </w:rPr>
        <w:t xml:space="preserve"> يتحقق القاضي من رضاء المخطوبة واختيارها و</w:t>
      </w:r>
      <w:r w:rsidR="00574FD5">
        <w:rPr>
          <w:rFonts w:eastAsia="Calibri" w:hint="cs"/>
          <w:rtl/>
        </w:rPr>
        <w:t>أ</w:t>
      </w:r>
      <w:r w:rsidR="004D2C84" w:rsidRPr="00DF7568">
        <w:rPr>
          <w:rFonts w:eastAsia="Calibri"/>
          <w:rtl/>
        </w:rPr>
        <w:t xml:space="preserve">ن مصلحتها متوفرة في ذلك </w:t>
      </w:r>
      <w:r w:rsidR="004D2C84" w:rsidRPr="00DF7568">
        <w:rPr>
          <w:rFonts w:eastAsia="Calibri" w:hint="cs"/>
          <w:rtl/>
        </w:rPr>
        <w:t>أو</w:t>
      </w:r>
      <w:r w:rsidR="00F62AB7" w:rsidRPr="00DF7568">
        <w:rPr>
          <w:rFonts w:eastAsia="Calibri" w:hint="cs"/>
          <w:rtl/>
        </w:rPr>
        <w:t> </w:t>
      </w:r>
      <w:r w:rsidR="004D2C84" w:rsidRPr="00DF7568">
        <w:rPr>
          <w:rFonts w:eastAsia="Calibri"/>
          <w:rtl/>
        </w:rPr>
        <w:t xml:space="preserve">يثبت بتقرير طبي </w:t>
      </w:r>
      <w:r w:rsidR="004D2C84" w:rsidRPr="00DF7568">
        <w:rPr>
          <w:rFonts w:eastAsia="Calibri" w:hint="cs"/>
          <w:rtl/>
        </w:rPr>
        <w:t>إذا</w:t>
      </w:r>
      <w:r w:rsidR="004D2C84" w:rsidRPr="00DF7568">
        <w:rPr>
          <w:rFonts w:eastAsia="Calibri"/>
          <w:rtl/>
        </w:rPr>
        <w:t xml:space="preserve"> كان </w:t>
      </w:r>
      <w:r w:rsidR="00574FD5">
        <w:rPr>
          <w:rFonts w:eastAsia="Calibri" w:hint="cs"/>
          <w:rtl/>
        </w:rPr>
        <w:t>أ</w:t>
      </w:r>
      <w:r w:rsidR="004D2C84" w:rsidRPr="00DF7568">
        <w:rPr>
          <w:rFonts w:eastAsia="Calibri"/>
          <w:rtl/>
        </w:rPr>
        <w:t xml:space="preserve">حد الخاطبين به جنون </w:t>
      </w:r>
      <w:r w:rsidR="004D2C84" w:rsidRPr="00DF7568">
        <w:rPr>
          <w:rFonts w:eastAsia="Calibri" w:hint="cs"/>
          <w:rtl/>
        </w:rPr>
        <w:t>أو</w:t>
      </w:r>
      <w:r w:rsidR="004D2C84" w:rsidRPr="00DF7568">
        <w:rPr>
          <w:rFonts w:eastAsia="Calibri"/>
          <w:rtl/>
        </w:rPr>
        <w:t xml:space="preserve"> عته </w:t>
      </w:r>
      <w:r w:rsidR="004D2C84" w:rsidRPr="00DF7568">
        <w:rPr>
          <w:rFonts w:eastAsia="Calibri" w:hint="cs"/>
          <w:rtl/>
        </w:rPr>
        <w:t>أن</w:t>
      </w:r>
      <w:r w:rsidR="004D2C84" w:rsidRPr="00DF7568">
        <w:rPr>
          <w:rFonts w:eastAsia="Calibri"/>
          <w:rtl/>
        </w:rPr>
        <w:t xml:space="preserve"> في زواجه مصلحة</w:t>
      </w:r>
      <w:r w:rsidR="0098287A" w:rsidRPr="00DF7568">
        <w:rPr>
          <w:rFonts w:eastAsia="Calibri" w:hint="cs"/>
          <w:rtl/>
        </w:rPr>
        <w:t>؛</w:t>
      </w:r>
    </w:p>
    <w:p w:rsidR="004D2C84" w:rsidRPr="00DF7568" w:rsidRDefault="00DF7568" w:rsidP="00DF7568">
      <w:pPr>
        <w:pStyle w:val="SingleTxtGA"/>
        <w:rPr>
          <w:rFonts w:eastAsia="Calibri" w:hint="cs"/>
          <w:rtl/>
        </w:rPr>
      </w:pPr>
      <w:r>
        <w:rPr>
          <w:rFonts w:eastAsia="Calibri" w:hint="cs"/>
          <w:rtl/>
        </w:rPr>
        <w:tab/>
        <w:t>(4)</w:t>
      </w:r>
      <w:r>
        <w:rPr>
          <w:rFonts w:eastAsia="Calibri" w:hint="cs"/>
          <w:rtl/>
        </w:rPr>
        <w:tab/>
      </w:r>
      <w:r w:rsidR="004D2C84" w:rsidRPr="00DF7568">
        <w:rPr>
          <w:rFonts w:eastAsia="Calibri" w:hint="cs"/>
          <w:rtl/>
        </w:rPr>
        <w:t>أن</w:t>
      </w:r>
      <w:r w:rsidR="004D2C84" w:rsidRPr="00DF7568">
        <w:rPr>
          <w:rFonts w:eastAsia="Calibri"/>
          <w:rtl/>
        </w:rPr>
        <w:t xml:space="preserve"> يجري العقد بموافقة الولي مع مراعاة ما جاء في المادتين</w:t>
      </w:r>
      <w:r w:rsidR="004D2C84" w:rsidRPr="00DF7568">
        <w:rPr>
          <w:rFonts w:eastAsia="Calibri" w:hint="cs"/>
          <w:rtl/>
        </w:rPr>
        <w:t xml:space="preserve"> 6، و12</w:t>
      </w:r>
      <w:r w:rsidR="004D2C84" w:rsidRPr="00DF7568">
        <w:rPr>
          <w:rFonts w:eastAsia="Calibri"/>
          <w:rtl/>
        </w:rPr>
        <w:t xml:space="preserve"> من قانون </w:t>
      </w:r>
      <w:r w:rsidR="004D2C84" w:rsidRPr="00DF7568">
        <w:rPr>
          <w:rFonts w:eastAsia="Calibri" w:hint="cs"/>
          <w:rtl/>
        </w:rPr>
        <w:t>الأحوال</w:t>
      </w:r>
      <w:r w:rsidR="004D2C84" w:rsidRPr="00DF7568">
        <w:rPr>
          <w:rFonts w:eastAsia="Calibri"/>
          <w:rtl/>
        </w:rPr>
        <w:t xml:space="preserve"> الشخصية</w:t>
      </w:r>
      <w:r w:rsidR="0098287A" w:rsidRPr="00DF7568">
        <w:rPr>
          <w:rFonts w:eastAsia="Calibri" w:hint="cs"/>
          <w:rtl/>
        </w:rPr>
        <w:t>؛</w:t>
      </w:r>
    </w:p>
    <w:p w:rsidR="004D2C84" w:rsidRPr="00DF7568" w:rsidRDefault="00DF7568" w:rsidP="004167B6">
      <w:pPr>
        <w:pStyle w:val="SingleTxtGA"/>
        <w:rPr>
          <w:rFonts w:eastAsia="Calibri" w:hint="cs"/>
          <w:rtl/>
        </w:rPr>
      </w:pPr>
      <w:r>
        <w:rPr>
          <w:rFonts w:eastAsia="Calibri" w:hint="cs"/>
          <w:rtl/>
        </w:rPr>
        <w:tab/>
        <w:t>(5)</w:t>
      </w:r>
      <w:r>
        <w:rPr>
          <w:rFonts w:eastAsia="Calibri" w:hint="cs"/>
          <w:rtl/>
        </w:rPr>
        <w:tab/>
      </w:r>
      <w:r w:rsidR="004D2C84" w:rsidRPr="00DF7568">
        <w:rPr>
          <w:rFonts w:eastAsia="Calibri" w:hint="cs"/>
          <w:rtl/>
        </w:rPr>
        <w:t>أن</w:t>
      </w:r>
      <w:r w:rsidR="004D2C84" w:rsidRPr="00DF7568">
        <w:rPr>
          <w:rFonts w:eastAsia="Calibri"/>
          <w:rtl/>
        </w:rPr>
        <w:t xml:space="preserve"> ينظم محضر يتضمن تحقق القاضي من </w:t>
      </w:r>
      <w:r w:rsidR="004D2C84" w:rsidRPr="00DF7568">
        <w:rPr>
          <w:rFonts w:eastAsia="Calibri" w:hint="cs"/>
          <w:rtl/>
        </w:rPr>
        <w:t>الأسس</w:t>
      </w:r>
      <w:r w:rsidR="004D2C84" w:rsidRPr="00DF7568">
        <w:rPr>
          <w:rFonts w:eastAsia="Calibri"/>
          <w:rtl/>
        </w:rPr>
        <w:t xml:space="preserve"> المشار </w:t>
      </w:r>
      <w:r w:rsidR="004D2C84" w:rsidRPr="00DF7568">
        <w:rPr>
          <w:rFonts w:eastAsia="Calibri" w:hint="cs"/>
          <w:rtl/>
        </w:rPr>
        <w:t>إليها</w:t>
      </w:r>
      <w:r w:rsidR="004D2C84" w:rsidRPr="00DF7568">
        <w:rPr>
          <w:rFonts w:eastAsia="Calibri"/>
          <w:rtl/>
        </w:rPr>
        <w:t xml:space="preserve"> والتي اعتمدها </w:t>
      </w:r>
      <w:r w:rsidR="004D2C84" w:rsidRPr="00DF7568">
        <w:rPr>
          <w:rFonts w:eastAsia="Calibri" w:hint="cs"/>
          <w:rtl/>
        </w:rPr>
        <w:t>لأجل</w:t>
      </w:r>
      <w:r w:rsidR="004D2C84" w:rsidRPr="00DF7568">
        <w:rPr>
          <w:rFonts w:eastAsia="Calibri"/>
          <w:rtl/>
        </w:rPr>
        <w:t xml:space="preserve"> </w:t>
      </w:r>
      <w:r w:rsidR="004D2C84" w:rsidRPr="00DF7568">
        <w:rPr>
          <w:rFonts w:eastAsia="Calibri" w:hint="cs"/>
          <w:rtl/>
        </w:rPr>
        <w:t>الإذن</w:t>
      </w:r>
      <w:r w:rsidR="004D2C84" w:rsidRPr="00DF7568">
        <w:rPr>
          <w:rFonts w:eastAsia="Calibri"/>
          <w:rtl/>
        </w:rPr>
        <w:t xml:space="preserve"> بالزواج ويتم بناء عليه تنظيم حجة </w:t>
      </w:r>
      <w:r w:rsidR="004D2C84" w:rsidRPr="00DF7568">
        <w:rPr>
          <w:rFonts w:eastAsia="Calibri" w:hint="cs"/>
          <w:rtl/>
        </w:rPr>
        <w:t>إذن</w:t>
      </w:r>
      <w:r w:rsidR="004D2C84" w:rsidRPr="00DF7568">
        <w:rPr>
          <w:rFonts w:eastAsia="Calibri"/>
          <w:rtl/>
        </w:rPr>
        <w:t xml:space="preserve"> بالزواج حسب </w:t>
      </w:r>
      <w:r w:rsidR="004D2C84" w:rsidRPr="00DF7568">
        <w:rPr>
          <w:rFonts w:eastAsia="Calibri" w:hint="cs"/>
          <w:rtl/>
        </w:rPr>
        <w:t>الأصول</w:t>
      </w:r>
      <w:r w:rsidR="004D2C84" w:rsidRPr="00DF7568">
        <w:rPr>
          <w:rFonts w:eastAsia="Calibri"/>
          <w:rtl/>
        </w:rPr>
        <w:t xml:space="preserve"> </w:t>
      </w:r>
      <w:r w:rsidR="004D2C84" w:rsidRPr="00DF7568">
        <w:rPr>
          <w:rFonts w:eastAsia="Calibri" w:hint="cs"/>
          <w:rtl/>
        </w:rPr>
        <w:t>والإجراءات</w:t>
      </w:r>
      <w:r w:rsidR="004D2C84" w:rsidRPr="00DF7568">
        <w:rPr>
          <w:rFonts w:eastAsia="Calibri"/>
          <w:rtl/>
        </w:rPr>
        <w:t xml:space="preserve"> المتبعة</w:t>
      </w:r>
      <w:r w:rsidR="00F62AB7" w:rsidRPr="00DF7568">
        <w:rPr>
          <w:rFonts w:eastAsia="Calibri" w:hint="cs"/>
          <w:rtl/>
        </w:rPr>
        <w:t>.</w:t>
      </w:r>
    </w:p>
    <w:p w:rsidR="004D2C84" w:rsidRPr="00491171" w:rsidRDefault="004D2C84" w:rsidP="004167B6">
      <w:pPr>
        <w:pStyle w:val="SingleTxtGA"/>
        <w:rPr>
          <w:rFonts w:eastAsia="Calibri" w:hint="cs"/>
          <w:rtl/>
        </w:rPr>
      </w:pPr>
      <w:r w:rsidRPr="00491171">
        <w:rPr>
          <w:rFonts w:eastAsia="Calibri"/>
          <w:rtl/>
        </w:rPr>
        <w:t>16</w:t>
      </w:r>
      <w:r>
        <w:rPr>
          <w:rFonts w:eastAsia="Calibri" w:hint="cs"/>
          <w:rtl/>
        </w:rPr>
        <w:t>-</w:t>
      </w:r>
      <w:r w:rsidRPr="00491171">
        <w:rPr>
          <w:rFonts w:eastAsia="Calibri"/>
          <w:rtl/>
        </w:rPr>
        <w:tab/>
      </w:r>
      <w:r w:rsidRPr="00D132EA">
        <w:rPr>
          <w:rFonts w:hint="cs"/>
          <w:rtl/>
        </w:rPr>
        <w:t>إضافة</w:t>
      </w:r>
      <w:r w:rsidRPr="00491171">
        <w:rPr>
          <w:rFonts w:eastAsia="Calibri" w:hint="cs"/>
          <w:rtl/>
        </w:rPr>
        <w:t xml:space="preserve"> إلى أنه لا يتم التزويج دون سن الخامسة عشرة وفقاً للنص القانوني، كما أن النص القانوني الجديد قد وضع معايير دقيقة تتعلق بهذا النوع من الزواج تتمثل بوجود دراسة الحالة من قبل المحكمة دراسة دقيقة بوجود مصلحة حقيقية تقتضيها الضرورة للإذن بتزويجها، وخلاف ذلك لا يتم منح الإذن بالزواج كما أنه لا بد من موافقة قاضي القضاة على هذا الزواج إذ لا تكفي موافقة القاضي فقط وهذا التزيد رعاية وتحقق من مصلحة المرأة في هذا الزواج.</w:t>
      </w:r>
    </w:p>
    <w:p w:rsidR="004D2C84" w:rsidRPr="00491171" w:rsidRDefault="004D2C84" w:rsidP="004167B6">
      <w:pPr>
        <w:pStyle w:val="SingleTxtGA"/>
        <w:rPr>
          <w:rFonts w:eastAsia="Calibri" w:hint="cs"/>
          <w:rtl/>
        </w:rPr>
      </w:pPr>
      <w:r w:rsidRPr="00491171">
        <w:rPr>
          <w:rFonts w:eastAsia="Calibri"/>
          <w:rtl/>
        </w:rPr>
        <w:t>17</w:t>
      </w:r>
      <w:r>
        <w:rPr>
          <w:rFonts w:eastAsia="Calibri" w:hint="cs"/>
          <w:rtl/>
        </w:rPr>
        <w:t>-</w:t>
      </w:r>
      <w:r w:rsidRPr="00491171">
        <w:rPr>
          <w:rFonts w:eastAsia="Calibri"/>
          <w:rtl/>
        </w:rPr>
        <w:tab/>
      </w:r>
      <w:r w:rsidRPr="00D132EA">
        <w:rPr>
          <w:rFonts w:hint="cs"/>
          <w:rtl/>
        </w:rPr>
        <w:t>كما</w:t>
      </w:r>
      <w:r w:rsidRPr="00491171">
        <w:rPr>
          <w:rFonts w:eastAsia="Calibri" w:hint="cs"/>
          <w:rtl/>
        </w:rPr>
        <w:t xml:space="preserve"> جاء</w:t>
      </w:r>
      <w:r>
        <w:rPr>
          <w:rFonts w:eastAsia="Calibri" w:hint="cs"/>
          <w:rtl/>
        </w:rPr>
        <w:t xml:space="preserve"> </w:t>
      </w:r>
      <w:r w:rsidRPr="00491171">
        <w:rPr>
          <w:rFonts w:eastAsia="Calibri" w:hint="cs"/>
          <w:rtl/>
        </w:rPr>
        <w:t xml:space="preserve">في نص المادة 279 من قانون العقوبات والمعدلة بموجب القانون رقم 8، لسنة 2011، أنه يعاقب </w:t>
      </w:r>
      <w:r w:rsidRPr="00491171">
        <w:rPr>
          <w:rFonts w:eastAsia="Calibri"/>
          <w:rtl/>
        </w:rPr>
        <w:t xml:space="preserve">بالحبس من شهر </w:t>
      </w:r>
      <w:r w:rsidRPr="00491171">
        <w:rPr>
          <w:rFonts w:eastAsia="Calibri" w:hint="cs"/>
          <w:rtl/>
        </w:rPr>
        <w:t>إلى</w:t>
      </w:r>
      <w:r w:rsidRPr="00491171">
        <w:rPr>
          <w:rFonts w:eastAsia="Calibri"/>
          <w:rtl/>
        </w:rPr>
        <w:t xml:space="preserve"> ستة </w:t>
      </w:r>
      <w:r w:rsidRPr="00491171">
        <w:rPr>
          <w:rFonts w:eastAsia="Calibri" w:hint="cs"/>
          <w:rtl/>
        </w:rPr>
        <w:t>أشهر</w:t>
      </w:r>
      <w:r w:rsidRPr="00491171">
        <w:rPr>
          <w:rFonts w:eastAsia="Calibri"/>
          <w:rtl/>
        </w:rPr>
        <w:t xml:space="preserve"> كل من </w:t>
      </w:r>
      <w:r w:rsidRPr="00491171">
        <w:rPr>
          <w:rFonts w:eastAsia="Calibri" w:hint="cs"/>
          <w:rtl/>
        </w:rPr>
        <w:t>أجرى</w:t>
      </w:r>
      <w:r w:rsidRPr="00491171">
        <w:rPr>
          <w:rFonts w:eastAsia="Calibri"/>
          <w:rtl/>
        </w:rPr>
        <w:t xml:space="preserve"> مراسيم زواج </w:t>
      </w:r>
      <w:r w:rsidRPr="00491171">
        <w:rPr>
          <w:rFonts w:eastAsia="Calibri" w:hint="cs"/>
          <w:rtl/>
        </w:rPr>
        <w:t>أو</w:t>
      </w:r>
      <w:r w:rsidR="00F62AB7">
        <w:rPr>
          <w:rFonts w:eastAsia="Calibri" w:hint="cs"/>
          <w:rtl/>
        </w:rPr>
        <w:t> </w:t>
      </w:r>
      <w:r w:rsidRPr="00491171">
        <w:rPr>
          <w:rFonts w:eastAsia="Calibri"/>
          <w:rtl/>
        </w:rPr>
        <w:t>كان طرفا</w:t>
      </w:r>
      <w:r w:rsidR="00F62AB7">
        <w:rPr>
          <w:rFonts w:eastAsia="Calibri" w:hint="cs"/>
          <w:rtl/>
        </w:rPr>
        <w:t>ً</w:t>
      </w:r>
      <w:r w:rsidRPr="00491171">
        <w:rPr>
          <w:rFonts w:eastAsia="Calibri"/>
          <w:rtl/>
        </w:rPr>
        <w:t xml:space="preserve"> في </w:t>
      </w:r>
      <w:r w:rsidRPr="00491171">
        <w:rPr>
          <w:rFonts w:eastAsia="Calibri" w:hint="cs"/>
          <w:rtl/>
        </w:rPr>
        <w:t>إجراء</w:t>
      </w:r>
      <w:r w:rsidRPr="00491171">
        <w:rPr>
          <w:rFonts w:eastAsia="Calibri"/>
          <w:rtl/>
        </w:rPr>
        <w:t xml:space="preserve"> تلك المراسيم بصورة لا تتفق مع أحكام قانون الأحوال الشخصية أو</w:t>
      </w:r>
      <w:r w:rsidR="00F62AB7">
        <w:rPr>
          <w:rFonts w:eastAsia="Calibri" w:hint="cs"/>
          <w:rtl/>
        </w:rPr>
        <w:t> </w:t>
      </w:r>
      <w:r w:rsidRPr="00491171">
        <w:rPr>
          <w:rFonts w:eastAsia="Calibri"/>
          <w:rtl/>
        </w:rPr>
        <w:t>أي تشريعات أخرى نافذة</w:t>
      </w:r>
      <w:r w:rsidRPr="00491171">
        <w:rPr>
          <w:rFonts w:eastAsia="Calibri" w:hint="cs"/>
          <w:rtl/>
        </w:rPr>
        <w:t>.</w:t>
      </w:r>
    </w:p>
    <w:p w:rsidR="004D2C84" w:rsidRPr="00491171" w:rsidRDefault="004D2C84" w:rsidP="004167B6">
      <w:pPr>
        <w:pStyle w:val="SingleTxtGA"/>
        <w:rPr>
          <w:rFonts w:eastAsia="Calibri" w:hint="cs"/>
          <w:rtl/>
        </w:rPr>
      </w:pPr>
      <w:r w:rsidRPr="00491171">
        <w:rPr>
          <w:rFonts w:eastAsia="Calibri"/>
          <w:rtl/>
        </w:rPr>
        <w:t>18</w:t>
      </w:r>
      <w:r>
        <w:rPr>
          <w:rFonts w:eastAsia="Calibri" w:hint="cs"/>
          <w:rtl/>
        </w:rPr>
        <w:t>-</w:t>
      </w:r>
      <w:r w:rsidRPr="00491171">
        <w:rPr>
          <w:rFonts w:eastAsia="Calibri"/>
          <w:rtl/>
        </w:rPr>
        <w:tab/>
      </w:r>
      <w:r w:rsidRPr="00491171">
        <w:rPr>
          <w:rFonts w:eastAsia="Calibri" w:hint="cs"/>
          <w:rtl/>
        </w:rPr>
        <w:t>ويشار في هذا الصدد إلى أن عدد حالات الزواج الخاص بالأنثى</w:t>
      </w:r>
      <w:r>
        <w:rPr>
          <w:rFonts w:eastAsia="Calibri" w:hint="cs"/>
          <w:rtl/>
        </w:rPr>
        <w:t xml:space="preserve"> </w:t>
      </w:r>
      <w:r w:rsidRPr="00491171">
        <w:rPr>
          <w:rFonts w:eastAsia="Calibri" w:hint="cs"/>
          <w:rtl/>
        </w:rPr>
        <w:t xml:space="preserve">دون سن الثامنة عشرة وفقاً لإحصائيات دائرة قاضي </w:t>
      </w:r>
      <w:r w:rsidRPr="00D132EA">
        <w:rPr>
          <w:rFonts w:hint="cs"/>
          <w:rtl/>
        </w:rPr>
        <w:t>القضاة</w:t>
      </w:r>
      <w:r w:rsidRPr="00491171">
        <w:rPr>
          <w:rFonts w:eastAsia="Calibri" w:hint="cs"/>
          <w:rtl/>
        </w:rPr>
        <w:t xml:space="preserve"> للعام 2009 قد بلغت 5349 من إجمالي حالات الزواج البالغة 64738</w:t>
      </w:r>
      <w:r>
        <w:rPr>
          <w:rFonts w:eastAsia="Calibri" w:hint="cs"/>
          <w:rtl/>
        </w:rPr>
        <w:t>،</w:t>
      </w:r>
      <w:r w:rsidRPr="00491171">
        <w:rPr>
          <w:rFonts w:eastAsia="Calibri" w:hint="cs"/>
          <w:rtl/>
        </w:rPr>
        <w:t xml:space="preserve"> أي ما نسبته </w:t>
      </w:r>
      <w:r w:rsidR="00726693">
        <w:rPr>
          <w:rFonts w:eastAsia="Calibri" w:hint="cs"/>
          <w:rtl/>
        </w:rPr>
        <w:t>8.2</w:t>
      </w:r>
      <w:r>
        <w:rPr>
          <w:rFonts w:eastAsia="Calibri" w:hint="cs"/>
          <w:rtl/>
        </w:rPr>
        <w:t xml:space="preserve"> في المائة،</w:t>
      </w:r>
      <w:r w:rsidRPr="00491171">
        <w:rPr>
          <w:rFonts w:eastAsia="Calibri" w:hint="cs"/>
          <w:rtl/>
        </w:rPr>
        <w:t xml:space="preserve"> في حين أن عدد حالات الزواج الخاص بالذكر دون سن الثامنة عشرة للعام 2009 قد بلغت 180 من إجمالي حالات الزواج البالغة 64738 حالة زواج</w:t>
      </w:r>
      <w:r>
        <w:rPr>
          <w:rFonts w:eastAsia="Calibri" w:hint="cs"/>
          <w:rtl/>
        </w:rPr>
        <w:t>،</w:t>
      </w:r>
      <w:r w:rsidRPr="00491171">
        <w:rPr>
          <w:rFonts w:eastAsia="Calibri" w:hint="cs"/>
          <w:rtl/>
        </w:rPr>
        <w:t xml:space="preserve"> أي ما نسبته </w:t>
      </w:r>
      <w:r w:rsidR="00726693">
        <w:rPr>
          <w:rFonts w:eastAsia="Calibri" w:hint="cs"/>
          <w:rtl/>
        </w:rPr>
        <w:t>0.27</w:t>
      </w:r>
      <w:r>
        <w:rPr>
          <w:rFonts w:eastAsia="Calibri" w:hint="cs"/>
          <w:rtl/>
        </w:rPr>
        <w:t xml:space="preserve"> في المائة</w:t>
      </w:r>
      <w:r w:rsidRPr="00491171">
        <w:rPr>
          <w:rFonts w:eastAsia="Calibri" w:hint="cs"/>
          <w:rtl/>
        </w:rPr>
        <w:t xml:space="preserve">، كما تشير دائرة الإحصاءات العامة إلى أن متوسط العمر وقت الزواج الأول هو </w:t>
      </w:r>
      <w:r w:rsidR="00726693">
        <w:rPr>
          <w:rFonts w:eastAsia="Calibri" w:hint="cs"/>
          <w:rtl/>
        </w:rPr>
        <w:t>27.8</w:t>
      </w:r>
      <w:r w:rsidRPr="00491171">
        <w:rPr>
          <w:rFonts w:eastAsia="Calibri" w:hint="cs"/>
          <w:rtl/>
        </w:rPr>
        <w:t xml:space="preserve"> سنة ومتوسطه بالنسبة للذكور هو </w:t>
      </w:r>
      <w:r w:rsidR="00726693">
        <w:rPr>
          <w:rFonts w:eastAsia="Calibri" w:hint="cs"/>
          <w:rtl/>
        </w:rPr>
        <w:t>29.5</w:t>
      </w:r>
      <w:r w:rsidRPr="00491171">
        <w:rPr>
          <w:rFonts w:eastAsia="Calibri" w:hint="cs"/>
          <w:rtl/>
        </w:rPr>
        <w:t xml:space="preserve">، وبالنسبة للإناث </w:t>
      </w:r>
      <w:r w:rsidR="00726693">
        <w:rPr>
          <w:rFonts w:eastAsia="Calibri" w:hint="cs"/>
          <w:rtl/>
        </w:rPr>
        <w:t>25.9</w:t>
      </w:r>
      <w:r w:rsidRPr="00491171">
        <w:rPr>
          <w:rFonts w:eastAsia="Calibri" w:hint="cs"/>
          <w:rtl/>
        </w:rPr>
        <w:t xml:space="preserve"> وفقاً لإحصائيات عام 2010.</w:t>
      </w:r>
    </w:p>
    <w:p w:rsidR="004D2C84" w:rsidRPr="00BC312B" w:rsidRDefault="00726693" w:rsidP="00726693">
      <w:pPr>
        <w:pStyle w:val="H23GA"/>
        <w:rPr>
          <w:rFonts w:hint="cs"/>
          <w:noProof/>
          <w:rtl/>
        </w:rPr>
      </w:pPr>
      <w:r>
        <w:rPr>
          <w:rFonts w:hint="cs"/>
          <w:noProof/>
          <w:rtl/>
        </w:rPr>
        <w:tab/>
      </w:r>
      <w:r>
        <w:rPr>
          <w:rFonts w:hint="cs"/>
          <w:noProof/>
          <w:rtl/>
        </w:rPr>
        <w:tab/>
      </w:r>
      <w:r w:rsidR="004D2C84" w:rsidRPr="00BC312B">
        <w:rPr>
          <w:rFonts w:hint="cs"/>
          <w:noProof/>
          <w:rtl/>
        </w:rPr>
        <w:t>الفقر</w:t>
      </w:r>
    </w:p>
    <w:p w:rsidR="004D2C84" w:rsidRPr="00491171" w:rsidRDefault="004D2C84" w:rsidP="004167B6">
      <w:pPr>
        <w:pStyle w:val="SingleTxtGA"/>
        <w:rPr>
          <w:rFonts w:eastAsia="Calibri" w:hint="cs"/>
          <w:rtl/>
          <w:lang w:bidi="ar-JO"/>
        </w:rPr>
      </w:pPr>
      <w:r w:rsidRPr="00491171">
        <w:rPr>
          <w:rFonts w:eastAsia="Calibri"/>
          <w:rtl/>
        </w:rPr>
        <w:t>19</w:t>
      </w:r>
      <w:r>
        <w:rPr>
          <w:rFonts w:eastAsia="Calibri" w:hint="cs"/>
          <w:rtl/>
        </w:rPr>
        <w:t>-</w:t>
      </w:r>
      <w:r w:rsidRPr="00491171">
        <w:rPr>
          <w:rFonts w:eastAsia="Calibri"/>
          <w:rtl/>
        </w:rPr>
        <w:tab/>
      </w:r>
      <w:r w:rsidRPr="00491171">
        <w:rPr>
          <w:rFonts w:eastAsia="Calibri" w:hint="cs"/>
          <w:rtl/>
        </w:rPr>
        <w:t xml:space="preserve">فيما يتعلق بتوصية اللجنة </w:t>
      </w:r>
      <w:r>
        <w:rPr>
          <w:rFonts w:eastAsia="Calibri" w:hint="cs"/>
          <w:rtl/>
        </w:rPr>
        <w:t xml:space="preserve">الواردة في الفقرة </w:t>
      </w:r>
      <w:r w:rsidRPr="00491171">
        <w:rPr>
          <w:rFonts w:eastAsia="Calibri" w:hint="cs"/>
          <w:rtl/>
        </w:rPr>
        <w:t xml:space="preserve">رقم 28 </w:t>
      </w:r>
      <w:r>
        <w:rPr>
          <w:rFonts w:eastAsia="Calibri" w:hint="cs"/>
          <w:rtl/>
        </w:rPr>
        <w:t xml:space="preserve">من الملاحظات الختامية </w:t>
      </w:r>
      <w:r w:rsidRPr="00491171">
        <w:rPr>
          <w:rFonts w:eastAsia="Calibri" w:hint="cs"/>
          <w:rtl/>
        </w:rPr>
        <w:t xml:space="preserve">والمتعلقة بمعالجة حالة الفقر التي تدفع بعض الوالدين إلى ممارسة الضغط على بناتهم للزواج </w:t>
      </w:r>
      <w:r w:rsidRPr="00D132EA">
        <w:rPr>
          <w:rFonts w:hint="cs"/>
          <w:rtl/>
        </w:rPr>
        <w:t>في</w:t>
      </w:r>
      <w:r w:rsidRPr="00491171">
        <w:rPr>
          <w:rFonts w:eastAsia="Calibri" w:hint="cs"/>
          <w:rtl/>
        </w:rPr>
        <w:t xml:space="preserve"> سن مبكرة، فتشير الإحصائيات إلى انخفاض نسبة </w:t>
      </w:r>
      <w:r w:rsidRPr="00491171">
        <w:rPr>
          <w:rFonts w:eastAsia="Calibri"/>
          <w:rtl/>
        </w:rPr>
        <w:t xml:space="preserve">الفقر في السنوات الثلاث السابقة لتصل </w:t>
      </w:r>
      <w:r w:rsidRPr="00491171">
        <w:rPr>
          <w:rFonts w:eastAsia="Calibri" w:hint="cs"/>
          <w:rtl/>
        </w:rPr>
        <w:t>إلى</w:t>
      </w:r>
      <w:r w:rsidR="00F62AB7">
        <w:rPr>
          <w:rFonts w:eastAsia="Calibri" w:hint="eastAsia"/>
          <w:rtl/>
        </w:rPr>
        <w:t> </w:t>
      </w:r>
      <w:r w:rsidR="00726693">
        <w:rPr>
          <w:rFonts w:eastAsia="Calibri" w:hint="cs"/>
          <w:rtl/>
        </w:rPr>
        <w:t>13.3</w:t>
      </w:r>
      <w:r>
        <w:rPr>
          <w:rFonts w:eastAsia="Calibri"/>
          <w:rtl/>
        </w:rPr>
        <w:t xml:space="preserve"> في المائة</w:t>
      </w:r>
      <w:r w:rsidRPr="00491171">
        <w:rPr>
          <w:rFonts w:eastAsia="Calibri"/>
          <w:rtl/>
        </w:rPr>
        <w:t xml:space="preserve"> عام 2008</w:t>
      </w:r>
      <w:r w:rsidRPr="00491171">
        <w:rPr>
          <w:rFonts w:eastAsia="Calibri" w:hint="cs"/>
          <w:rtl/>
        </w:rPr>
        <w:t xml:space="preserve">، حيث </w:t>
      </w:r>
      <w:r w:rsidRPr="00491171">
        <w:rPr>
          <w:rFonts w:eastAsia="Calibri"/>
          <w:rtl/>
        </w:rPr>
        <w:t xml:space="preserve">بلغ معدل الفقر </w:t>
      </w:r>
      <w:r w:rsidR="009535C8">
        <w:rPr>
          <w:rFonts w:eastAsia="Calibri" w:hint="cs"/>
          <w:rtl/>
        </w:rPr>
        <w:t>ما بين</w:t>
      </w:r>
      <w:r w:rsidRPr="00491171">
        <w:rPr>
          <w:rFonts w:eastAsia="Calibri" w:hint="cs"/>
          <w:rtl/>
        </w:rPr>
        <w:t xml:space="preserve"> عام </w:t>
      </w:r>
      <w:r w:rsidRPr="00491171">
        <w:rPr>
          <w:rFonts w:eastAsia="Calibri"/>
          <w:rtl/>
        </w:rPr>
        <w:t>2004-2008</w:t>
      </w:r>
      <w:r>
        <w:rPr>
          <w:rFonts w:eastAsia="Calibri" w:hint="cs"/>
          <w:rtl/>
        </w:rPr>
        <w:t>،</w:t>
      </w:r>
      <w:r w:rsidRPr="00491171">
        <w:rPr>
          <w:rFonts w:eastAsia="Calibri"/>
          <w:rtl/>
        </w:rPr>
        <w:t xml:space="preserve"> 13.7</w:t>
      </w:r>
      <w:r>
        <w:rPr>
          <w:rFonts w:eastAsia="Calibri"/>
          <w:rtl/>
        </w:rPr>
        <w:t xml:space="preserve"> في المائة</w:t>
      </w:r>
      <w:r>
        <w:rPr>
          <w:rFonts w:eastAsia="Calibri" w:hint="cs"/>
          <w:rtl/>
        </w:rPr>
        <w:t>،</w:t>
      </w:r>
      <w:r w:rsidRPr="00491171">
        <w:rPr>
          <w:rFonts w:eastAsia="Calibri"/>
          <w:rtl/>
        </w:rPr>
        <w:t xml:space="preserve"> وانخفضت فجوة الفقر في المملكة خلال 2005-2010 من 3.4-2.6 مما يعكس تحسن في مجمل </w:t>
      </w:r>
      <w:r w:rsidRPr="00491171">
        <w:rPr>
          <w:rFonts w:eastAsia="Calibri" w:hint="cs"/>
          <w:rtl/>
        </w:rPr>
        <w:t>أوضاع</w:t>
      </w:r>
      <w:r w:rsidRPr="00491171">
        <w:rPr>
          <w:rFonts w:eastAsia="Calibri"/>
          <w:rtl/>
        </w:rPr>
        <w:t xml:space="preserve"> الفقراء،</w:t>
      </w:r>
      <w:r>
        <w:rPr>
          <w:rFonts w:eastAsia="Calibri" w:hint="cs"/>
          <w:rtl/>
        </w:rPr>
        <w:t xml:space="preserve">. </w:t>
      </w:r>
      <w:r w:rsidRPr="00491171">
        <w:rPr>
          <w:rFonts w:eastAsia="Calibri"/>
          <w:rtl/>
        </w:rPr>
        <w:t xml:space="preserve">وقد حقق </w:t>
      </w:r>
      <w:r w:rsidRPr="00491171">
        <w:rPr>
          <w:rFonts w:eastAsia="Calibri" w:hint="cs"/>
          <w:rtl/>
        </w:rPr>
        <w:t>الأردن</w:t>
      </w:r>
      <w:r w:rsidRPr="00491171">
        <w:rPr>
          <w:rFonts w:eastAsia="Calibri"/>
          <w:rtl/>
        </w:rPr>
        <w:t xml:space="preserve"> الهدف </w:t>
      </w:r>
      <w:r w:rsidRPr="00491171">
        <w:rPr>
          <w:rFonts w:eastAsia="Calibri" w:hint="cs"/>
          <w:rtl/>
        </w:rPr>
        <w:t>الإنمائي</w:t>
      </w:r>
      <w:r w:rsidRPr="00491171">
        <w:rPr>
          <w:rFonts w:eastAsia="Calibri"/>
          <w:rtl/>
        </w:rPr>
        <w:t xml:space="preserve"> المعني بخفض نسبة من يعانون من الجوع </w:t>
      </w:r>
      <w:r w:rsidRPr="00491171">
        <w:rPr>
          <w:rFonts w:eastAsia="Calibri" w:hint="cs"/>
          <w:rtl/>
        </w:rPr>
        <w:t>إلى</w:t>
      </w:r>
      <w:r w:rsidRPr="00491171">
        <w:rPr>
          <w:rFonts w:eastAsia="Calibri"/>
          <w:rtl/>
        </w:rPr>
        <w:t xml:space="preserve"> النصف بحلول عام 2015</w:t>
      </w:r>
      <w:r>
        <w:rPr>
          <w:rFonts w:eastAsia="Calibri"/>
          <w:rtl/>
        </w:rPr>
        <w:t>،</w:t>
      </w:r>
      <w:r>
        <w:rPr>
          <w:rFonts w:eastAsia="Calibri" w:hint="cs"/>
          <w:rtl/>
        </w:rPr>
        <w:t xml:space="preserve"> </w:t>
      </w:r>
      <w:r w:rsidRPr="00491171">
        <w:rPr>
          <w:rFonts w:eastAsia="Calibri"/>
          <w:rtl/>
        </w:rPr>
        <w:t>حيث انخفض عدد من يعانون من نسبة الفقر</w:t>
      </w:r>
      <w:r>
        <w:rPr>
          <w:rFonts w:eastAsia="Calibri" w:hint="cs"/>
          <w:rtl/>
        </w:rPr>
        <w:t xml:space="preserve"> </w:t>
      </w:r>
      <w:r w:rsidRPr="00491171">
        <w:rPr>
          <w:rFonts w:eastAsia="Calibri"/>
          <w:rtl/>
        </w:rPr>
        <w:t xml:space="preserve">المدقع من </w:t>
      </w:r>
      <w:r>
        <w:rPr>
          <w:rFonts w:eastAsia="Calibri" w:hint="cs"/>
          <w:rtl/>
        </w:rPr>
        <w:t xml:space="preserve">32 </w:t>
      </w:r>
      <w:r w:rsidRPr="00491171">
        <w:rPr>
          <w:rFonts w:eastAsia="Calibri" w:hint="cs"/>
          <w:rtl/>
        </w:rPr>
        <w:t>إلى</w:t>
      </w:r>
      <w:r>
        <w:rPr>
          <w:rFonts w:eastAsia="Calibri" w:hint="cs"/>
          <w:rtl/>
        </w:rPr>
        <w:t xml:space="preserve"> 15 </w:t>
      </w:r>
      <w:r w:rsidRPr="00491171">
        <w:rPr>
          <w:rFonts w:eastAsia="Calibri" w:hint="cs"/>
          <w:rtl/>
        </w:rPr>
        <w:t>ألف</w:t>
      </w:r>
      <w:r w:rsidRPr="00491171">
        <w:rPr>
          <w:rFonts w:eastAsia="Calibri"/>
          <w:rtl/>
        </w:rPr>
        <w:t xml:space="preserve"> خلال الفترة 2006-2008</w:t>
      </w:r>
      <w:r>
        <w:rPr>
          <w:rFonts w:eastAsia="Calibri" w:hint="cs"/>
          <w:rtl/>
        </w:rPr>
        <w:t>،</w:t>
      </w:r>
      <w:r w:rsidRPr="00491171">
        <w:rPr>
          <w:rFonts w:eastAsia="Calibri"/>
          <w:rtl/>
        </w:rPr>
        <w:t xml:space="preserve"> وذلك قبل </w:t>
      </w:r>
      <w:r w:rsidRPr="00491171">
        <w:rPr>
          <w:rFonts w:eastAsia="Calibri" w:hint="cs"/>
          <w:rtl/>
          <w:lang w:bidi="ar-JO"/>
        </w:rPr>
        <w:t>حلول الموعد المستهدف</w:t>
      </w:r>
      <w:r>
        <w:rPr>
          <w:rFonts w:eastAsia="Calibri" w:hint="cs"/>
          <w:rtl/>
          <w:lang w:bidi="ar-JO"/>
        </w:rPr>
        <w:t>.</w:t>
      </w:r>
    </w:p>
    <w:p w:rsidR="004D2C84" w:rsidRPr="00491171" w:rsidRDefault="004D2C84" w:rsidP="00574FD5">
      <w:pPr>
        <w:pStyle w:val="SingleTxtGA"/>
        <w:rPr>
          <w:rFonts w:eastAsia="Calibri" w:hint="cs"/>
          <w:rtl/>
        </w:rPr>
      </w:pPr>
      <w:r w:rsidRPr="00491171">
        <w:rPr>
          <w:rFonts w:eastAsia="Calibri"/>
          <w:rtl/>
        </w:rPr>
        <w:t>20</w:t>
      </w:r>
      <w:r>
        <w:rPr>
          <w:rFonts w:eastAsia="Calibri" w:hint="cs"/>
          <w:rtl/>
        </w:rPr>
        <w:t>-</w:t>
      </w:r>
      <w:r w:rsidRPr="00491171">
        <w:rPr>
          <w:rFonts w:eastAsia="Calibri"/>
          <w:rtl/>
        </w:rPr>
        <w:tab/>
      </w:r>
      <w:r w:rsidRPr="00491171">
        <w:rPr>
          <w:rFonts w:eastAsia="Calibri" w:hint="cs"/>
          <w:rtl/>
        </w:rPr>
        <w:t xml:space="preserve">حقق الأردن </w:t>
      </w:r>
      <w:r w:rsidR="00574FD5">
        <w:rPr>
          <w:rFonts w:eastAsia="Calibri" w:hint="cs"/>
          <w:rtl/>
        </w:rPr>
        <w:t>إ</w:t>
      </w:r>
      <w:r w:rsidRPr="00491171">
        <w:rPr>
          <w:rFonts w:eastAsia="Calibri" w:hint="cs"/>
          <w:rtl/>
        </w:rPr>
        <w:t xml:space="preserve">نجازات كبيرة وحيوية في مكافحة الفقر والجوع لا بحسب المعيار الدولي </w:t>
      </w:r>
      <w:r>
        <w:rPr>
          <w:rFonts w:eastAsia="Calibri" w:hint="cs"/>
          <w:rtl/>
        </w:rPr>
        <w:t>(</w:t>
      </w:r>
      <w:r w:rsidRPr="00491171">
        <w:rPr>
          <w:rFonts w:eastAsia="Calibri" w:hint="cs"/>
          <w:rtl/>
        </w:rPr>
        <w:t>دولار واحد لكل شخص يومياً) فحسب وإنما وفق خطوط الفقر الوطنية فقد انخفضت نسبة السكان دون خط الفقر المدقع أكثر من النصف (6.6</w:t>
      </w:r>
      <w:r>
        <w:rPr>
          <w:rFonts w:eastAsia="Calibri" w:hint="cs"/>
          <w:rtl/>
        </w:rPr>
        <w:t xml:space="preserve"> في المائة</w:t>
      </w:r>
      <w:r w:rsidRPr="00491171">
        <w:rPr>
          <w:rFonts w:eastAsia="Calibri" w:hint="cs"/>
          <w:rtl/>
        </w:rPr>
        <w:t xml:space="preserve"> عام 1992 إلى </w:t>
      </w:r>
      <w:r>
        <w:rPr>
          <w:rFonts w:eastAsia="Calibri" w:hint="cs"/>
          <w:rtl/>
        </w:rPr>
        <w:t>أقل</w:t>
      </w:r>
      <w:r w:rsidRPr="00491171">
        <w:rPr>
          <w:rFonts w:eastAsia="Calibri" w:hint="cs"/>
          <w:rtl/>
        </w:rPr>
        <w:t xml:space="preserve"> من 1</w:t>
      </w:r>
      <w:r>
        <w:rPr>
          <w:rFonts w:eastAsia="Calibri" w:hint="cs"/>
          <w:rtl/>
        </w:rPr>
        <w:t xml:space="preserve"> في المائة</w:t>
      </w:r>
      <w:r w:rsidRPr="00491171">
        <w:rPr>
          <w:rFonts w:eastAsia="Calibri" w:hint="cs"/>
          <w:rtl/>
        </w:rPr>
        <w:t xml:space="preserve"> عام 2008)</w:t>
      </w:r>
      <w:r>
        <w:rPr>
          <w:rFonts w:eastAsia="Calibri" w:hint="cs"/>
          <w:rtl/>
        </w:rPr>
        <w:t>.</w:t>
      </w:r>
      <w:r w:rsidRPr="00491171">
        <w:rPr>
          <w:rFonts w:eastAsia="Calibri" w:hint="cs"/>
          <w:rtl/>
        </w:rPr>
        <w:t xml:space="preserve"> كما انخفضت فجوة الفقر وزادت حصة الفقراء من الاستهلاك الكلي</w:t>
      </w:r>
      <w:r>
        <w:rPr>
          <w:rFonts w:eastAsia="Calibri" w:hint="cs"/>
          <w:rtl/>
        </w:rPr>
        <w:t>،</w:t>
      </w:r>
      <w:r w:rsidRPr="00491171">
        <w:rPr>
          <w:rFonts w:eastAsia="Calibri" w:hint="cs"/>
          <w:rtl/>
        </w:rPr>
        <w:t xml:space="preserve"> إلا أن معدلات المشاركة الاقتصادية الكلية والمشاركة الاقتصادية للمرأة (40.1</w:t>
      </w:r>
      <w:r>
        <w:rPr>
          <w:rFonts w:eastAsia="Calibri" w:hint="cs"/>
          <w:rtl/>
        </w:rPr>
        <w:t xml:space="preserve"> في المائة </w:t>
      </w:r>
      <w:r w:rsidRPr="00491171">
        <w:rPr>
          <w:rFonts w:eastAsia="Calibri" w:hint="cs"/>
          <w:rtl/>
        </w:rPr>
        <w:t>و14.9</w:t>
      </w:r>
      <w:r>
        <w:rPr>
          <w:rFonts w:eastAsia="Calibri" w:hint="cs"/>
          <w:rtl/>
        </w:rPr>
        <w:t xml:space="preserve"> في المائة</w:t>
      </w:r>
      <w:r w:rsidRPr="00491171">
        <w:rPr>
          <w:rFonts w:eastAsia="Calibri" w:hint="cs"/>
          <w:rtl/>
        </w:rPr>
        <w:t xml:space="preserve"> على التوالي) لا زالت دون المستوى المطلوب كما أن معدلات البطالة عند الشباب والمرأة رغم انخفاضها لازالت تمثل تحدياً كبيراً</w:t>
      </w:r>
      <w:r>
        <w:rPr>
          <w:rFonts w:eastAsia="Calibri" w:hint="cs"/>
          <w:rtl/>
        </w:rPr>
        <w:t>.</w:t>
      </w:r>
    </w:p>
    <w:p w:rsidR="004D2C84" w:rsidRPr="00491171" w:rsidRDefault="004D2C84" w:rsidP="004167B6">
      <w:pPr>
        <w:pStyle w:val="SingleTxtGA"/>
        <w:rPr>
          <w:rFonts w:eastAsia="Calibri" w:hint="cs"/>
          <w:rtl/>
        </w:rPr>
      </w:pPr>
      <w:r w:rsidRPr="00491171">
        <w:rPr>
          <w:rFonts w:eastAsia="Calibri"/>
          <w:rtl/>
        </w:rPr>
        <w:t>21</w:t>
      </w:r>
      <w:r>
        <w:rPr>
          <w:rFonts w:eastAsia="Calibri" w:hint="cs"/>
          <w:rtl/>
        </w:rPr>
        <w:t>-</w:t>
      </w:r>
      <w:r w:rsidRPr="00491171">
        <w:rPr>
          <w:rFonts w:eastAsia="Calibri"/>
          <w:rtl/>
        </w:rPr>
        <w:tab/>
      </w:r>
      <w:r w:rsidRPr="00491171">
        <w:rPr>
          <w:rFonts w:eastAsia="Calibri" w:hint="cs"/>
          <w:rtl/>
        </w:rPr>
        <w:t xml:space="preserve">رغم </w:t>
      </w:r>
      <w:r w:rsidRPr="00D132EA">
        <w:rPr>
          <w:rFonts w:hint="cs"/>
          <w:rtl/>
        </w:rPr>
        <w:t>أن</w:t>
      </w:r>
      <w:r w:rsidRPr="00491171">
        <w:rPr>
          <w:rFonts w:eastAsia="Calibri" w:hint="cs"/>
          <w:rtl/>
        </w:rPr>
        <w:t xml:space="preserve"> الهدف الإنمائي على المستوى الكلي قد تحقق إلا أن آثار الأزمة الاقتصادية والمالية العالمية الحالية ستجعل من المحافظة على ما</w:t>
      </w:r>
      <w:r>
        <w:rPr>
          <w:rFonts w:eastAsia="Calibri" w:hint="cs"/>
          <w:rtl/>
        </w:rPr>
        <w:t xml:space="preserve"> </w:t>
      </w:r>
      <w:r w:rsidRPr="00491171">
        <w:rPr>
          <w:rFonts w:eastAsia="Calibri" w:hint="cs"/>
          <w:rtl/>
        </w:rPr>
        <w:t xml:space="preserve">تحقق </w:t>
      </w:r>
      <w:r>
        <w:rPr>
          <w:rFonts w:eastAsia="Calibri" w:hint="cs"/>
          <w:rtl/>
        </w:rPr>
        <w:t>أ</w:t>
      </w:r>
      <w:r w:rsidRPr="00491171">
        <w:rPr>
          <w:rFonts w:eastAsia="Calibri" w:hint="cs"/>
          <w:rtl/>
        </w:rPr>
        <w:t>مراً صعباً لا</w:t>
      </w:r>
      <w:r w:rsidR="00D548E7">
        <w:rPr>
          <w:rFonts w:eastAsia="Calibri" w:hint="cs"/>
          <w:rtl/>
        </w:rPr>
        <w:t xml:space="preserve"> </w:t>
      </w:r>
      <w:r w:rsidRPr="00491171">
        <w:rPr>
          <w:rFonts w:eastAsia="Calibri" w:hint="cs"/>
          <w:rtl/>
        </w:rPr>
        <w:t>سيما و</w:t>
      </w:r>
      <w:r w:rsidR="00687F56">
        <w:rPr>
          <w:rFonts w:eastAsia="Calibri" w:hint="cs"/>
          <w:rtl/>
        </w:rPr>
        <w:t>أن</w:t>
      </w:r>
      <w:r w:rsidRPr="00491171">
        <w:rPr>
          <w:rFonts w:eastAsia="Calibri" w:hint="cs"/>
          <w:rtl/>
        </w:rPr>
        <w:t xml:space="preserve"> نسبة كبيرة من الأسر الأردنية قريبة من خط الفقر مما يجعل حركة الأسر من أعلى الخط إلى أسفله أمرا</w:t>
      </w:r>
      <w:r w:rsidR="00F62AB7">
        <w:rPr>
          <w:rFonts w:eastAsia="Calibri" w:hint="cs"/>
          <w:rtl/>
        </w:rPr>
        <w:t>ً</w:t>
      </w:r>
      <w:r w:rsidRPr="00491171">
        <w:rPr>
          <w:rFonts w:eastAsia="Calibri" w:hint="cs"/>
          <w:rtl/>
        </w:rPr>
        <w:t xml:space="preserve"> محتملاً.</w:t>
      </w:r>
    </w:p>
    <w:p w:rsidR="004D2C84" w:rsidRPr="00491171" w:rsidRDefault="004D2C84" w:rsidP="00C855FE">
      <w:pPr>
        <w:pStyle w:val="SingleTxtGA"/>
        <w:rPr>
          <w:rFonts w:eastAsia="Calibri" w:hint="cs"/>
          <w:rtl/>
        </w:rPr>
      </w:pPr>
      <w:r w:rsidRPr="00491171">
        <w:rPr>
          <w:rFonts w:eastAsia="Calibri"/>
          <w:rtl/>
        </w:rPr>
        <w:t>22</w:t>
      </w:r>
      <w:r>
        <w:rPr>
          <w:rFonts w:eastAsia="Calibri" w:hint="cs"/>
          <w:rtl/>
        </w:rPr>
        <w:t>-</w:t>
      </w:r>
      <w:r w:rsidRPr="00491171">
        <w:rPr>
          <w:rFonts w:eastAsia="Calibri"/>
          <w:rtl/>
        </w:rPr>
        <w:tab/>
      </w:r>
      <w:r w:rsidRPr="00D132EA">
        <w:rPr>
          <w:rFonts w:hint="cs"/>
          <w:rtl/>
        </w:rPr>
        <w:t>وحول</w:t>
      </w:r>
      <w:r w:rsidRPr="00491171">
        <w:rPr>
          <w:rFonts w:eastAsia="Calibri" w:hint="cs"/>
          <w:rtl/>
        </w:rPr>
        <w:t xml:space="preserve"> ا</w:t>
      </w:r>
      <w:r w:rsidRPr="00491171">
        <w:rPr>
          <w:rFonts w:eastAsia="Calibri"/>
          <w:rtl/>
        </w:rPr>
        <w:t xml:space="preserve">لبرامج الوطنية لمكافحة الفقر، </w:t>
      </w:r>
      <w:r w:rsidRPr="00491171">
        <w:rPr>
          <w:rFonts w:eastAsia="Calibri" w:hint="cs"/>
          <w:rtl/>
        </w:rPr>
        <w:t xml:space="preserve">فتنفذ </w:t>
      </w:r>
      <w:r w:rsidRPr="00491171">
        <w:rPr>
          <w:rFonts w:eastAsia="Calibri"/>
          <w:rtl/>
        </w:rPr>
        <w:t xml:space="preserve">وزارة التنمية الاجتماعية </w:t>
      </w:r>
      <w:r w:rsidR="00A85A35">
        <w:rPr>
          <w:rFonts w:eastAsia="Calibri"/>
          <w:rtl/>
        </w:rPr>
        <w:t>برنامجاً</w:t>
      </w:r>
      <w:r w:rsidRPr="00491171">
        <w:rPr>
          <w:rFonts w:eastAsia="Calibri" w:hint="cs"/>
          <w:rtl/>
        </w:rPr>
        <w:t xml:space="preserve"> حول</w:t>
      </w:r>
      <w:r>
        <w:rPr>
          <w:rFonts w:eastAsia="Calibri" w:hint="cs"/>
          <w:rtl/>
        </w:rPr>
        <w:t xml:space="preserve"> </w:t>
      </w:r>
      <w:r w:rsidRPr="00491171">
        <w:rPr>
          <w:rFonts w:eastAsia="Calibri" w:hint="cs"/>
          <w:rtl/>
        </w:rPr>
        <w:t>"</w:t>
      </w:r>
      <w:r w:rsidRPr="00491171">
        <w:rPr>
          <w:rFonts w:eastAsia="Calibri"/>
          <w:rtl/>
        </w:rPr>
        <w:t>تنمية المجتمع ومكافحة الفقر</w:t>
      </w:r>
      <w:r w:rsidRPr="00491171">
        <w:rPr>
          <w:rFonts w:eastAsia="Calibri" w:hint="cs"/>
          <w:rtl/>
        </w:rPr>
        <w:t>"</w:t>
      </w:r>
      <w:r w:rsidRPr="00491171">
        <w:rPr>
          <w:rFonts w:eastAsia="Calibri"/>
          <w:rtl/>
        </w:rPr>
        <w:t xml:space="preserve"> ويعنى بمستوى معيشة </w:t>
      </w:r>
      <w:r w:rsidRPr="00491171">
        <w:rPr>
          <w:rFonts w:eastAsia="Calibri" w:hint="cs"/>
          <w:rtl/>
        </w:rPr>
        <w:t>الأفراد</w:t>
      </w:r>
      <w:r w:rsidRPr="00491171">
        <w:rPr>
          <w:rFonts w:eastAsia="Calibri"/>
          <w:rtl/>
        </w:rPr>
        <w:t>، والأسر والمجتمعات المحلية وذلك باستثمار الموارد البشرية والمادية المتاحة في تلك المجتمعات وتعزيز العمل التطوعي ممثل</w:t>
      </w:r>
      <w:r w:rsidR="00D548E7">
        <w:rPr>
          <w:rFonts w:eastAsia="Calibri"/>
          <w:rtl/>
        </w:rPr>
        <w:t xml:space="preserve">اً </w:t>
      </w:r>
      <w:r w:rsidRPr="00491171">
        <w:rPr>
          <w:rFonts w:eastAsia="Calibri"/>
          <w:rtl/>
        </w:rPr>
        <w:t>بالجمعيات الخيرية ومراكز تنمية المجتمعات المحلية، وتوفير البنية التحتية للحد من الفقر بتمويل مشاريع الأسر المنتجة وصناديق الائتمان والمشاريع الإنتاجية ودعم الجمعيات الخيرية لتمكينها من تحقيق أهدافها، حيث أهلت الوزارة في الفترة من 2005-2010 ما مجموعه 1199 أسرة بمشاريع منتجة بكلفة إنتاجية 2054266 مليون دينار</w:t>
      </w:r>
      <w:r>
        <w:rPr>
          <w:rFonts w:eastAsia="Calibri"/>
          <w:rtl/>
        </w:rPr>
        <w:t>،</w:t>
      </w:r>
      <w:r w:rsidR="00726693">
        <w:rPr>
          <w:rFonts w:eastAsia="Calibri" w:hint="cs"/>
          <w:rtl/>
        </w:rPr>
        <w:t xml:space="preserve"> </w:t>
      </w:r>
      <w:r w:rsidRPr="00491171">
        <w:rPr>
          <w:rFonts w:eastAsia="Calibri" w:hint="cs"/>
          <w:rtl/>
        </w:rPr>
        <w:t>إضافة إلى قيام الوزارة</w:t>
      </w:r>
      <w:r>
        <w:rPr>
          <w:rFonts w:eastAsia="Calibri"/>
          <w:rtl/>
        </w:rPr>
        <w:t xml:space="preserve"> </w:t>
      </w:r>
      <w:r w:rsidRPr="00491171">
        <w:rPr>
          <w:rFonts w:eastAsia="Calibri"/>
          <w:rtl/>
        </w:rPr>
        <w:t xml:space="preserve">بإنشاء وصيانة مساكن الأسر الفقيرة لتوفير المسكن الآمن والصحي بما يساعد على زيادة القدرة الإنتاجية للأسر الفقيرة، </w:t>
      </w:r>
      <w:r w:rsidRPr="00491171">
        <w:rPr>
          <w:rFonts w:eastAsia="Calibri" w:hint="cs"/>
          <w:rtl/>
        </w:rPr>
        <w:t>حيث عملت الوزارة م</w:t>
      </w:r>
      <w:r w:rsidRPr="00491171">
        <w:rPr>
          <w:rFonts w:eastAsia="Calibri"/>
          <w:rtl/>
        </w:rPr>
        <w:t xml:space="preserve">نذ عام 2000 على تنفيذ هذا البرنامج </w:t>
      </w:r>
      <w:r w:rsidRPr="00491171">
        <w:rPr>
          <w:rFonts w:eastAsia="Calibri" w:hint="cs"/>
          <w:rtl/>
        </w:rPr>
        <w:t>و</w:t>
      </w:r>
      <w:r w:rsidRPr="00491171">
        <w:rPr>
          <w:rFonts w:eastAsia="Calibri"/>
          <w:rtl/>
        </w:rPr>
        <w:t>أنجزت ما نسبته 11.73</w:t>
      </w:r>
      <w:r>
        <w:rPr>
          <w:rFonts w:eastAsia="Calibri"/>
          <w:rtl/>
        </w:rPr>
        <w:t xml:space="preserve"> في المائة</w:t>
      </w:r>
      <w:r w:rsidRPr="00491171">
        <w:rPr>
          <w:rFonts w:eastAsia="Calibri"/>
          <w:rtl/>
        </w:rPr>
        <w:t xml:space="preserve"> من إجمالي المساكن المطلوبة وذلك خلال السنوات</w:t>
      </w:r>
      <w:r w:rsidR="00C855FE">
        <w:rPr>
          <w:rFonts w:eastAsia="Calibri" w:hint="cs"/>
          <w:rtl/>
        </w:rPr>
        <w:t> </w:t>
      </w:r>
      <w:r w:rsidRPr="00491171">
        <w:rPr>
          <w:rFonts w:eastAsia="Calibri"/>
          <w:rtl/>
        </w:rPr>
        <w:t>2003</w:t>
      </w:r>
      <w:r w:rsidR="00726693">
        <w:rPr>
          <w:rFonts w:eastAsia="Calibri" w:hint="cs"/>
          <w:rtl/>
        </w:rPr>
        <w:t>-</w:t>
      </w:r>
      <w:r w:rsidRPr="00491171">
        <w:rPr>
          <w:rFonts w:eastAsia="Calibri"/>
          <w:rtl/>
        </w:rPr>
        <w:t>2010 بمعدل 249 مسكنا</w:t>
      </w:r>
      <w:r w:rsidR="00726693">
        <w:rPr>
          <w:rFonts w:eastAsia="Calibri" w:hint="cs"/>
          <w:rtl/>
        </w:rPr>
        <w:t>ً</w:t>
      </w:r>
      <w:r w:rsidRPr="00491171">
        <w:rPr>
          <w:rFonts w:eastAsia="Calibri"/>
          <w:rtl/>
        </w:rPr>
        <w:t xml:space="preserve"> في السنة.</w:t>
      </w:r>
      <w:r w:rsidRPr="00E7267E">
        <w:rPr>
          <w:rFonts w:eastAsia="Calibri" w:hint="cs"/>
          <w:rtl/>
        </w:rPr>
        <w:t xml:space="preserve"> </w:t>
      </w:r>
      <w:r>
        <w:rPr>
          <w:rFonts w:eastAsia="Calibri" w:hint="cs"/>
          <w:rtl/>
        </w:rPr>
        <w:t>وت</w:t>
      </w:r>
      <w:r w:rsidRPr="00491171">
        <w:rPr>
          <w:rFonts w:eastAsia="Calibri" w:hint="cs"/>
          <w:rtl/>
        </w:rPr>
        <w:t>بنى الأردن سياسات اقتصادية واجتماعية في مجال مكافحة الفقر المدقع والجوع تهدف إلى</w:t>
      </w:r>
      <w:r>
        <w:rPr>
          <w:rFonts w:eastAsia="Calibri" w:hint="cs"/>
          <w:rtl/>
        </w:rPr>
        <w:t>:</w:t>
      </w:r>
    </w:p>
    <w:p w:rsidR="004D2C84" w:rsidRPr="00491171" w:rsidRDefault="004D2C84" w:rsidP="00F62AB7">
      <w:pPr>
        <w:pStyle w:val="Bullet1GA"/>
        <w:tabs>
          <w:tab w:val="clear" w:pos="2041"/>
          <w:tab w:val="num" w:pos="1939"/>
        </w:tabs>
        <w:bidi/>
        <w:ind w:left="1925" w:hanging="281"/>
        <w:rPr>
          <w:rFonts w:eastAsia="Calibri" w:hint="cs"/>
        </w:rPr>
      </w:pPr>
      <w:r w:rsidRPr="00491171">
        <w:rPr>
          <w:rFonts w:eastAsia="Calibri" w:hint="cs"/>
          <w:rtl/>
        </w:rPr>
        <w:t>توفير نظام أمان اجتماعي شامل وفعال للفقراء</w:t>
      </w:r>
      <w:r w:rsidR="00726693">
        <w:rPr>
          <w:rFonts w:eastAsia="Calibri" w:hint="cs"/>
          <w:rtl/>
        </w:rPr>
        <w:t>؛</w:t>
      </w:r>
    </w:p>
    <w:p w:rsidR="004D2C84" w:rsidRPr="00491171" w:rsidRDefault="004D2C84" w:rsidP="00726693">
      <w:pPr>
        <w:pStyle w:val="Bullet1GA"/>
        <w:tabs>
          <w:tab w:val="clear" w:pos="2041"/>
          <w:tab w:val="num" w:pos="1939"/>
        </w:tabs>
        <w:bidi/>
        <w:ind w:left="1925" w:hanging="281"/>
        <w:rPr>
          <w:rFonts w:eastAsia="Calibri" w:hint="cs"/>
        </w:rPr>
      </w:pPr>
      <w:r w:rsidRPr="00491171">
        <w:rPr>
          <w:rFonts w:eastAsia="Calibri" w:hint="cs"/>
          <w:rtl/>
        </w:rPr>
        <w:t>تمكين الشرائح الفقيرة اقتصادياً وخلق اقتصاديات محلية مستدامة للتجمعات الفقيرة ومناطق جيوب الفقر وتعزيز المشاركة الشعبية في تلك البرامج</w:t>
      </w:r>
      <w:r w:rsidR="00726693">
        <w:rPr>
          <w:rFonts w:eastAsia="Calibri" w:hint="cs"/>
          <w:rtl/>
        </w:rPr>
        <w:t>؛</w:t>
      </w:r>
    </w:p>
    <w:p w:rsidR="004D2C84" w:rsidRPr="00491171" w:rsidRDefault="004D2C84" w:rsidP="00726693">
      <w:pPr>
        <w:pStyle w:val="Bullet1GA"/>
        <w:tabs>
          <w:tab w:val="clear" w:pos="2041"/>
          <w:tab w:val="num" w:pos="1939"/>
        </w:tabs>
        <w:bidi/>
        <w:ind w:left="1925" w:hanging="281"/>
        <w:rPr>
          <w:rFonts w:eastAsia="Calibri" w:hint="cs"/>
        </w:rPr>
      </w:pPr>
      <w:r w:rsidRPr="00491171">
        <w:rPr>
          <w:rFonts w:eastAsia="Calibri" w:hint="cs"/>
          <w:rtl/>
        </w:rPr>
        <w:t>توفير خدمات رعاية اجتماعية تتماشى مع أفضل الممارسات الدولية وتعزيز دور م</w:t>
      </w:r>
      <w:r w:rsidR="00726693">
        <w:rPr>
          <w:rFonts w:eastAsia="Calibri" w:hint="cs"/>
          <w:rtl/>
        </w:rPr>
        <w:t>ؤسسات المجتمع المدني في توفيرها؛</w:t>
      </w:r>
    </w:p>
    <w:p w:rsidR="004D2C84" w:rsidRPr="00491171" w:rsidRDefault="004D2C84" w:rsidP="00726693">
      <w:pPr>
        <w:pStyle w:val="Bullet1GA"/>
        <w:tabs>
          <w:tab w:val="clear" w:pos="2041"/>
          <w:tab w:val="num" w:pos="1939"/>
        </w:tabs>
        <w:bidi/>
        <w:ind w:left="1925" w:hanging="281"/>
        <w:rPr>
          <w:rFonts w:eastAsia="Calibri" w:hint="cs"/>
        </w:rPr>
      </w:pPr>
      <w:r w:rsidRPr="00491171">
        <w:rPr>
          <w:rFonts w:eastAsia="Calibri" w:hint="cs"/>
          <w:rtl/>
        </w:rPr>
        <w:t>تفعيل دور القطاعات الرسمية والأهلية في مجال تمكين الأشخاص المعوقين وتوفير الخدمات المناسبة لهم والمحافظة على جودتها</w:t>
      </w:r>
      <w:r w:rsidR="00726693">
        <w:rPr>
          <w:rFonts w:eastAsia="Calibri" w:hint="cs"/>
          <w:rtl/>
        </w:rPr>
        <w:t>؛</w:t>
      </w:r>
    </w:p>
    <w:p w:rsidR="004D2C84" w:rsidRPr="00491171" w:rsidRDefault="004D2C84" w:rsidP="00726693">
      <w:pPr>
        <w:pStyle w:val="Bullet1GA"/>
        <w:tabs>
          <w:tab w:val="clear" w:pos="2041"/>
          <w:tab w:val="num" w:pos="1939"/>
        </w:tabs>
        <w:bidi/>
        <w:ind w:left="1925" w:hanging="281"/>
        <w:rPr>
          <w:rFonts w:eastAsia="Calibri"/>
          <w:rtl/>
        </w:rPr>
      </w:pPr>
      <w:r w:rsidRPr="00491171">
        <w:rPr>
          <w:rFonts w:eastAsia="Calibri" w:hint="cs"/>
          <w:rtl/>
        </w:rPr>
        <w:t>تحسين آلية الاستهداف للمستفيدين</w:t>
      </w:r>
      <w:r>
        <w:rPr>
          <w:rFonts w:eastAsia="Calibri" w:hint="cs"/>
          <w:rtl/>
        </w:rPr>
        <w:t xml:space="preserve"> </w:t>
      </w:r>
      <w:r w:rsidRPr="00491171">
        <w:rPr>
          <w:rFonts w:eastAsia="Calibri" w:hint="cs"/>
          <w:rtl/>
        </w:rPr>
        <w:t>من البرامج والمشاريع الخاصة بمكافحة الفقر والرعاية الاجتماعية</w:t>
      </w:r>
      <w:r>
        <w:rPr>
          <w:rFonts w:eastAsia="Calibri" w:hint="cs"/>
          <w:rtl/>
        </w:rPr>
        <w:t>.</w:t>
      </w:r>
    </w:p>
    <w:p w:rsidR="004D2C84" w:rsidRPr="00491171" w:rsidRDefault="004D2C84" w:rsidP="00D548E7">
      <w:pPr>
        <w:pStyle w:val="SingleTxtGA"/>
        <w:rPr>
          <w:rFonts w:eastAsia="Calibri" w:hint="cs"/>
          <w:rtl/>
        </w:rPr>
      </w:pPr>
      <w:r w:rsidRPr="00491171">
        <w:rPr>
          <w:rFonts w:eastAsia="Calibri"/>
          <w:rtl/>
        </w:rPr>
        <w:t>23</w:t>
      </w:r>
      <w:r>
        <w:rPr>
          <w:rFonts w:eastAsia="Calibri" w:hint="cs"/>
          <w:rtl/>
        </w:rPr>
        <w:t>-</w:t>
      </w:r>
      <w:r w:rsidRPr="00491171">
        <w:rPr>
          <w:rFonts w:eastAsia="Calibri"/>
          <w:rtl/>
        </w:rPr>
        <w:tab/>
      </w:r>
      <w:r w:rsidRPr="00D132EA">
        <w:rPr>
          <w:rFonts w:hint="cs"/>
          <w:rtl/>
        </w:rPr>
        <w:t>كما</w:t>
      </w:r>
      <w:r w:rsidRPr="00491171">
        <w:rPr>
          <w:rFonts w:eastAsia="Calibri" w:hint="cs"/>
          <w:rtl/>
        </w:rPr>
        <w:t xml:space="preserve"> </w:t>
      </w:r>
      <w:r w:rsidRPr="00491171">
        <w:rPr>
          <w:rFonts w:eastAsia="Calibri"/>
          <w:rtl/>
        </w:rPr>
        <w:t xml:space="preserve">تم تزويد أكثر من 2000 مسكن من مساكن </w:t>
      </w:r>
      <w:r w:rsidRPr="00491171">
        <w:rPr>
          <w:rFonts w:eastAsia="Calibri" w:hint="cs"/>
          <w:rtl/>
        </w:rPr>
        <w:t>الأسر</w:t>
      </w:r>
      <w:r w:rsidRPr="00491171">
        <w:rPr>
          <w:rFonts w:eastAsia="Calibri"/>
          <w:rtl/>
        </w:rPr>
        <w:t xml:space="preserve"> العفيفة ضمن مشروع المكرمة الملكية السامية في مختلف مناطق المملكة </w:t>
      </w:r>
      <w:r w:rsidRPr="00491171">
        <w:rPr>
          <w:rFonts w:eastAsia="Calibri" w:hint="cs"/>
          <w:rtl/>
        </w:rPr>
        <w:t>بإيصال</w:t>
      </w:r>
      <w:r w:rsidRPr="00491171">
        <w:rPr>
          <w:rFonts w:eastAsia="Calibri"/>
          <w:rtl/>
        </w:rPr>
        <w:t xml:space="preserve"> خدمات المياه والكهرباء لهذه </w:t>
      </w:r>
      <w:r w:rsidRPr="00491171">
        <w:rPr>
          <w:rFonts w:eastAsia="Calibri" w:hint="cs"/>
          <w:rtl/>
        </w:rPr>
        <w:t>الأسر</w:t>
      </w:r>
      <w:r w:rsidRPr="00491171">
        <w:rPr>
          <w:rFonts w:eastAsia="Calibri"/>
          <w:rtl/>
        </w:rPr>
        <w:t xml:space="preserve">، كما قامت وزارة التنمية الاجتماعية ممثلة بمديرية </w:t>
      </w:r>
      <w:r w:rsidRPr="00491171">
        <w:rPr>
          <w:rFonts w:eastAsia="Calibri" w:hint="cs"/>
          <w:rtl/>
        </w:rPr>
        <w:t>الأبنية</w:t>
      </w:r>
      <w:r w:rsidRPr="00491171">
        <w:rPr>
          <w:rFonts w:eastAsia="Calibri"/>
          <w:rtl/>
        </w:rPr>
        <w:t xml:space="preserve"> والمساكن ومن خلال برنامج </w:t>
      </w:r>
      <w:r w:rsidRPr="00491171">
        <w:rPr>
          <w:rFonts w:eastAsia="Calibri" w:hint="cs"/>
          <w:rtl/>
        </w:rPr>
        <w:t>إنشاء</w:t>
      </w:r>
      <w:r w:rsidRPr="00491171">
        <w:rPr>
          <w:rFonts w:eastAsia="Calibri"/>
          <w:rtl/>
        </w:rPr>
        <w:t xml:space="preserve"> وصيانة مساكن </w:t>
      </w:r>
      <w:r w:rsidRPr="00491171">
        <w:rPr>
          <w:rFonts w:eastAsia="Calibri" w:hint="cs"/>
          <w:rtl/>
        </w:rPr>
        <w:t>الأسر</w:t>
      </w:r>
      <w:r w:rsidRPr="00491171">
        <w:rPr>
          <w:rFonts w:eastAsia="Calibri"/>
          <w:rtl/>
        </w:rPr>
        <w:t xml:space="preserve"> الفقيرة </w:t>
      </w:r>
      <w:r w:rsidRPr="00491171">
        <w:rPr>
          <w:rFonts w:eastAsia="Calibri" w:hint="cs"/>
          <w:rtl/>
        </w:rPr>
        <w:t>بإيصال</w:t>
      </w:r>
      <w:r w:rsidRPr="00491171">
        <w:rPr>
          <w:rFonts w:eastAsia="Calibri"/>
          <w:rtl/>
        </w:rPr>
        <w:t xml:space="preserve"> خدمات المياه والصرف الصحي والكهرباء </w:t>
      </w:r>
      <w:r w:rsidRPr="00491171">
        <w:rPr>
          <w:rFonts w:eastAsia="Calibri" w:hint="cs"/>
          <w:rtl/>
        </w:rPr>
        <w:t>لأكثر</w:t>
      </w:r>
      <w:r w:rsidRPr="00491171">
        <w:rPr>
          <w:rFonts w:eastAsia="Calibri"/>
          <w:rtl/>
        </w:rPr>
        <w:t xml:space="preserve"> من</w:t>
      </w:r>
      <w:r w:rsidR="00D548E7">
        <w:rPr>
          <w:rFonts w:eastAsia="Calibri" w:hint="cs"/>
          <w:rtl/>
        </w:rPr>
        <w:t> </w:t>
      </w:r>
      <w:r w:rsidRPr="00491171">
        <w:rPr>
          <w:rFonts w:eastAsia="Calibri"/>
          <w:rtl/>
        </w:rPr>
        <w:t xml:space="preserve">1300 منزل تم </w:t>
      </w:r>
      <w:r w:rsidRPr="00491171">
        <w:rPr>
          <w:rFonts w:eastAsia="Calibri" w:hint="cs"/>
          <w:rtl/>
        </w:rPr>
        <w:t>إنشاؤه</w:t>
      </w:r>
      <w:r w:rsidRPr="00491171">
        <w:rPr>
          <w:rFonts w:eastAsia="Calibri"/>
          <w:rtl/>
        </w:rPr>
        <w:t xml:space="preserve"> من قبل الوزارة للفئة الفقيرة، مما حسن ظروف المعيشة لهذه </w:t>
      </w:r>
      <w:r w:rsidRPr="00491171">
        <w:rPr>
          <w:rFonts w:eastAsia="Calibri" w:hint="cs"/>
          <w:rtl/>
        </w:rPr>
        <w:t>الأسر</w:t>
      </w:r>
      <w:r w:rsidRPr="00491171">
        <w:rPr>
          <w:rFonts w:eastAsia="Calibri"/>
          <w:rtl/>
        </w:rPr>
        <w:t xml:space="preserve"> ونقلها من بيئة غير مناسبة </w:t>
      </w:r>
      <w:r w:rsidRPr="00491171">
        <w:rPr>
          <w:rFonts w:eastAsia="Calibri" w:hint="cs"/>
          <w:rtl/>
        </w:rPr>
        <w:t>إلى</w:t>
      </w:r>
      <w:r w:rsidRPr="00491171">
        <w:rPr>
          <w:rFonts w:eastAsia="Calibri"/>
          <w:rtl/>
        </w:rPr>
        <w:t xml:space="preserve"> بيئة صحية وآمنة وينعم فيها الاستقرار</w:t>
      </w:r>
      <w:r w:rsidRPr="00491171">
        <w:rPr>
          <w:rFonts w:eastAsia="Calibri" w:hint="cs"/>
          <w:rtl/>
        </w:rPr>
        <w:t>.</w:t>
      </w:r>
    </w:p>
    <w:p w:rsidR="004D2C84" w:rsidRPr="001747E3" w:rsidRDefault="00726693" w:rsidP="00F15FD8">
      <w:pPr>
        <w:pStyle w:val="HChGA"/>
        <w:spacing w:before="120"/>
        <w:rPr>
          <w:rFonts w:hint="cs"/>
          <w:noProof/>
          <w:rtl/>
        </w:rPr>
      </w:pPr>
      <w:r>
        <w:rPr>
          <w:rFonts w:hint="cs"/>
          <w:noProof/>
          <w:rtl/>
        </w:rPr>
        <w:tab/>
      </w:r>
      <w:r w:rsidR="004D2C84">
        <w:rPr>
          <w:rFonts w:hint="cs"/>
          <w:noProof/>
          <w:rtl/>
        </w:rPr>
        <w:t>ثالثا</w:t>
      </w:r>
      <w:r>
        <w:rPr>
          <w:rFonts w:hint="cs"/>
          <w:noProof/>
          <w:rtl/>
        </w:rPr>
        <w:t>ً</w:t>
      </w:r>
      <w:r w:rsidR="004D2C84" w:rsidRPr="0085444C">
        <w:rPr>
          <w:rFonts w:hint="cs"/>
          <w:noProof/>
          <w:rtl/>
        </w:rPr>
        <w:t>-</w:t>
      </w:r>
      <w:r>
        <w:rPr>
          <w:rFonts w:hint="cs"/>
          <w:noProof/>
          <w:rtl/>
        </w:rPr>
        <w:tab/>
      </w:r>
      <w:r w:rsidR="004D2C84" w:rsidRPr="001747E3">
        <w:rPr>
          <w:rFonts w:hint="cs"/>
          <w:noProof/>
          <w:rtl/>
        </w:rPr>
        <w:t>المبادئ العامة</w:t>
      </w:r>
    </w:p>
    <w:p w:rsidR="004D2C84" w:rsidRPr="00BC312B" w:rsidRDefault="004D2C84" w:rsidP="00F62AB7">
      <w:pPr>
        <w:pStyle w:val="H1GA"/>
        <w:rPr>
          <w:rFonts w:eastAsia="Calibri"/>
        </w:rPr>
      </w:pPr>
      <w:r>
        <w:rPr>
          <w:rFonts w:eastAsia="Calibri" w:hint="cs"/>
          <w:rtl/>
        </w:rPr>
        <w:tab/>
      </w:r>
      <w:r w:rsidRPr="00BC312B">
        <w:rPr>
          <w:rFonts w:eastAsia="Calibri" w:hint="cs"/>
          <w:rtl/>
        </w:rPr>
        <w:t>ألف-</w:t>
      </w:r>
      <w:r>
        <w:rPr>
          <w:rFonts w:eastAsia="Calibri" w:hint="cs"/>
          <w:rtl/>
        </w:rPr>
        <w:tab/>
      </w:r>
      <w:r w:rsidRPr="00BC312B">
        <w:rPr>
          <w:rFonts w:eastAsia="Calibri" w:hint="cs"/>
          <w:rtl/>
        </w:rPr>
        <w:t>عدم التمييز</w:t>
      </w:r>
    </w:p>
    <w:p w:rsidR="004D2C84" w:rsidRPr="00491171" w:rsidRDefault="004D2C84" w:rsidP="00963615">
      <w:pPr>
        <w:pStyle w:val="SingleTxtGA"/>
        <w:rPr>
          <w:rFonts w:ascii="Calibri" w:eastAsia="Calibri" w:hAnsi="Calibri" w:hint="cs"/>
          <w:rtl/>
        </w:rPr>
      </w:pPr>
      <w:r w:rsidRPr="00491171">
        <w:rPr>
          <w:rFonts w:ascii="Calibri" w:eastAsia="Calibri" w:hAnsi="Calibri"/>
          <w:rtl/>
        </w:rPr>
        <w:t>24</w:t>
      </w:r>
      <w:r>
        <w:rPr>
          <w:rFonts w:ascii="Calibri" w:eastAsia="Calibri" w:hAnsi="Calibri" w:hint="cs"/>
          <w:rtl/>
        </w:rPr>
        <w:t>-</w:t>
      </w:r>
      <w:r w:rsidRPr="00491171">
        <w:rPr>
          <w:rFonts w:ascii="Calibri" w:eastAsia="Calibri" w:hAnsi="Calibri"/>
          <w:rtl/>
        </w:rPr>
        <w:tab/>
      </w:r>
      <w:r w:rsidRPr="00D132EA">
        <w:rPr>
          <w:rFonts w:hint="cs"/>
          <w:rtl/>
        </w:rPr>
        <w:t>فيما يتعلق بتوصية اللجنة</w:t>
      </w:r>
      <w:r>
        <w:rPr>
          <w:rFonts w:hint="cs"/>
          <w:rtl/>
        </w:rPr>
        <w:t xml:space="preserve"> الواردة في الفقرة</w:t>
      </w:r>
      <w:r w:rsidRPr="00D132EA">
        <w:rPr>
          <w:rFonts w:hint="cs"/>
          <w:rtl/>
        </w:rPr>
        <w:t xml:space="preserve"> </w:t>
      </w:r>
      <w:r>
        <w:rPr>
          <w:rFonts w:hint="cs"/>
          <w:rtl/>
        </w:rPr>
        <w:t xml:space="preserve">30 من الملاحظات الختامية </w:t>
      </w:r>
      <w:r w:rsidRPr="00D132EA">
        <w:rPr>
          <w:rFonts w:hint="cs"/>
          <w:rtl/>
        </w:rPr>
        <w:t>حول التمييز ضد الأطفال المولودين خارج إطار الزوجية</w:t>
      </w:r>
      <w:r>
        <w:rPr>
          <w:rFonts w:hint="cs"/>
          <w:rtl/>
        </w:rPr>
        <w:t>،</w:t>
      </w:r>
      <w:r w:rsidRPr="00D132EA">
        <w:rPr>
          <w:rFonts w:hint="cs"/>
          <w:rtl/>
        </w:rPr>
        <w:t xml:space="preserve"> فإن دائرة الأحوال</w:t>
      </w:r>
      <w:r w:rsidRPr="00491171">
        <w:rPr>
          <w:rFonts w:ascii="Calibri" w:eastAsia="Calibri" w:hAnsi="Calibri" w:hint="cs"/>
          <w:rtl/>
        </w:rPr>
        <w:t xml:space="preserve"> المدنية والجوازات واستناداً إلى القانون المشار إليه أعلاه تقوم بتسجيل واقعات الولادة للأطفال الأردنيين المولودين داخل المملكة وخارجها وكذلك الأطفال الأجانب المولودين على أرضها وإصدار الشهادات المتعلقة بذلك</w:t>
      </w:r>
      <w:r>
        <w:rPr>
          <w:rFonts w:ascii="Calibri" w:eastAsia="Calibri" w:hAnsi="Calibri" w:hint="cs"/>
          <w:rtl/>
        </w:rPr>
        <w:t xml:space="preserve">. </w:t>
      </w:r>
      <w:r w:rsidRPr="00491171">
        <w:rPr>
          <w:rFonts w:ascii="Calibri" w:eastAsia="Calibri" w:hAnsi="Calibri" w:hint="cs"/>
          <w:rtl/>
        </w:rPr>
        <w:t>و</w:t>
      </w:r>
      <w:r w:rsidR="00853ABC">
        <w:rPr>
          <w:rFonts w:ascii="Calibri" w:eastAsia="Calibri" w:hAnsi="Calibri" w:hint="cs"/>
          <w:rtl/>
        </w:rPr>
        <w:t>حيث إن</w:t>
      </w:r>
      <w:r w:rsidRPr="00491171">
        <w:rPr>
          <w:rFonts w:ascii="Calibri" w:eastAsia="Calibri" w:hAnsi="Calibri" w:hint="cs"/>
          <w:rtl/>
        </w:rPr>
        <w:t xml:space="preserve"> الاسم من الحقوق الطبيعية للطفل وحتى لا تتأثر شخصيته باسمه عند البلوغ ف</w:t>
      </w:r>
      <w:r w:rsidR="00687F56">
        <w:rPr>
          <w:rFonts w:ascii="Calibri" w:eastAsia="Calibri" w:hAnsi="Calibri" w:hint="cs"/>
          <w:rtl/>
        </w:rPr>
        <w:t>إ</w:t>
      </w:r>
      <w:r w:rsidRPr="00491171">
        <w:rPr>
          <w:rFonts w:ascii="Calibri" w:eastAsia="Calibri" w:hAnsi="Calibri" w:hint="cs"/>
          <w:rtl/>
        </w:rPr>
        <w:t>ن القانون المشار إليه منع تسجيل الأطفال بأسماء تخالف القيم الدينية والاجتماعية أو النظام العام</w:t>
      </w:r>
      <w:r>
        <w:rPr>
          <w:rFonts w:ascii="Calibri" w:eastAsia="Calibri" w:hAnsi="Calibri" w:hint="cs"/>
          <w:rtl/>
        </w:rPr>
        <w:t>.</w:t>
      </w:r>
      <w:r w:rsidRPr="00491171">
        <w:rPr>
          <w:rFonts w:ascii="Calibri" w:eastAsia="Calibri" w:hAnsi="Calibri" w:hint="cs"/>
          <w:rtl/>
        </w:rPr>
        <w:t xml:space="preserve"> وكنوع من الحفاظ على هوي</w:t>
      </w:r>
      <w:r w:rsidR="00F62AB7">
        <w:rPr>
          <w:rFonts w:ascii="Calibri" w:eastAsia="Calibri" w:hAnsi="Calibri" w:hint="cs"/>
          <w:rtl/>
        </w:rPr>
        <w:t>ة الطفل أوجب القانون المشار إليه</w:t>
      </w:r>
      <w:r w:rsidRPr="00491171">
        <w:rPr>
          <w:rFonts w:ascii="Calibri" w:eastAsia="Calibri" w:hAnsi="Calibri" w:hint="cs"/>
          <w:rtl/>
        </w:rPr>
        <w:t xml:space="preserve"> أن يشمل التبليغ عن الولادة على جميع البيانات الخاصة والمتعلقة بجنس المولود واسمه وأسماء والديه وجنسيتهما ومحل </w:t>
      </w:r>
      <w:r w:rsidR="00963615">
        <w:rPr>
          <w:rFonts w:ascii="Calibri" w:eastAsia="Calibri" w:hAnsi="Calibri" w:hint="cs"/>
          <w:rtl/>
        </w:rPr>
        <w:t>إ</w:t>
      </w:r>
      <w:r w:rsidRPr="00491171">
        <w:rPr>
          <w:rFonts w:ascii="Calibri" w:eastAsia="Calibri" w:hAnsi="Calibri" w:hint="cs"/>
          <w:rtl/>
        </w:rPr>
        <w:t>قامتيهما ومهنتيهما وديانتيهما</w:t>
      </w:r>
      <w:r>
        <w:rPr>
          <w:rFonts w:ascii="Calibri" w:eastAsia="Calibri" w:hAnsi="Calibri" w:hint="cs"/>
          <w:rtl/>
        </w:rPr>
        <w:t>.</w:t>
      </w:r>
      <w:r w:rsidRPr="00491171">
        <w:rPr>
          <w:rFonts w:ascii="Calibri" w:eastAsia="Calibri" w:hAnsi="Calibri" w:hint="cs"/>
          <w:rtl/>
        </w:rPr>
        <w:t>كما وتقوم الدائرة بصرف بطاقات شخصية للأطفال</w:t>
      </w:r>
      <w:r w:rsidR="00F62AB7">
        <w:rPr>
          <w:rFonts w:ascii="Calibri" w:eastAsia="Calibri" w:hAnsi="Calibri" w:hint="cs"/>
          <w:rtl/>
        </w:rPr>
        <w:t xml:space="preserve"> القاصرين بعد موافقة ولي الأمر.</w:t>
      </w:r>
    </w:p>
    <w:p w:rsidR="004D2C84" w:rsidRPr="00491171" w:rsidRDefault="004D2C84" w:rsidP="004167B6">
      <w:pPr>
        <w:pStyle w:val="SingleTxtGA"/>
        <w:rPr>
          <w:rFonts w:eastAsia="Calibri"/>
          <w:rtl/>
        </w:rPr>
      </w:pPr>
      <w:r w:rsidRPr="00491171">
        <w:rPr>
          <w:rFonts w:eastAsia="Calibri"/>
          <w:rtl/>
        </w:rPr>
        <w:t>25</w:t>
      </w:r>
      <w:r>
        <w:rPr>
          <w:rFonts w:eastAsia="Calibri" w:hint="cs"/>
          <w:rtl/>
        </w:rPr>
        <w:t>-</w:t>
      </w:r>
      <w:r w:rsidRPr="00491171">
        <w:rPr>
          <w:rFonts w:eastAsia="Calibri"/>
          <w:rtl/>
        </w:rPr>
        <w:tab/>
      </w:r>
      <w:r w:rsidRPr="00D132EA">
        <w:rPr>
          <w:rFonts w:hint="cs"/>
          <w:rtl/>
        </w:rPr>
        <w:t>وقد</w:t>
      </w:r>
      <w:r w:rsidRPr="00491171">
        <w:rPr>
          <w:rFonts w:eastAsia="Calibri" w:hint="cs"/>
          <w:rtl/>
        </w:rPr>
        <w:t xml:space="preserve"> أجاز القانون المشار إليه تسجيل الأطفال المولودين خارج إطار الزوجية في أي وقت دون التقيد بالمدد والمواعيد القانونية الخاصة بتسجيل واقعات الولادة </w:t>
      </w:r>
      <w:r>
        <w:rPr>
          <w:rFonts w:eastAsia="Calibri" w:hint="cs"/>
          <w:rtl/>
        </w:rPr>
        <w:t>(</w:t>
      </w:r>
      <w:r w:rsidRPr="00491171">
        <w:rPr>
          <w:rFonts w:eastAsia="Calibri" w:hint="cs"/>
          <w:rtl/>
        </w:rPr>
        <w:t>المواليد)</w:t>
      </w:r>
      <w:r>
        <w:rPr>
          <w:rFonts w:eastAsia="Calibri" w:hint="cs"/>
          <w:rtl/>
        </w:rPr>
        <w:t xml:space="preserve"> </w:t>
      </w:r>
      <w:r w:rsidRPr="00491171">
        <w:rPr>
          <w:rFonts w:eastAsia="Calibri" w:hint="cs"/>
          <w:rtl/>
        </w:rPr>
        <w:t>واعترافاً بالشخصية القانونية للأطفال المولودين خارج إطار الزوجية، تقوم الدائرة بتسجيلهم مدنيا</w:t>
      </w:r>
      <w:r w:rsidR="00F62AB7">
        <w:rPr>
          <w:rFonts w:eastAsia="Calibri" w:hint="cs"/>
          <w:rtl/>
        </w:rPr>
        <w:t>ً</w:t>
      </w:r>
      <w:r w:rsidRPr="00491171">
        <w:rPr>
          <w:rFonts w:eastAsia="Calibri" w:hint="cs"/>
          <w:rtl/>
        </w:rPr>
        <w:t xml:space="preserve"> وإصدار أرقام وطنية لهم وإضافتهم على دفتر العائلة وإعطائهم بطاقات شخصية وجوازات سفر. </w:t>
      </w:r>
      <w:r w:rsidR="00F62AB7">
        <w:rPr>
          <w:rFonts w:eastAsia="Calibri" w:hint="cs"/>
          <w:rtl/>
        </w:rPr>
        <w:t xml:space="preserve">علماً </w:t>
      </w:r>
      <w:r w:rsidRPr="00491171">
        <w:rPr>
          <w:rFonts w:eastAsia="Calibri" w:hint="cs"/>
          <w:rtl/>
        </w:rPr>
        <w:t>أن الأرقام الوطنية التي تصدر للأطفال المولودين خارج إطار الزوجية لا تحمل أية إشارات أو</w:t>
      </w:r>
      <w:r>
        <w:rPr>
          <w:rFonts w:eastAsia="Calibri" w:hint="cs"/>
          <w:rtl/>
        </w:rPr>
        <w:t xml:space="preserve"> </w:t>
      </w:r>
      <w:r w:rsidRPr="00491171">
        <w:rPr>
          <w:rFonts w:eastAsia="Calibri" w:hint="cs"/>
          <w:rtl/>
        </w:rPr>
        <w:t xml:space="preserve">دلالات أو ذات أرقام مميزة تدل على أنهم أطفال مولودون خارج إطار الزوجية. </w:t>
      </w:r>
      <w:r w:rsidR="00F62AB7">
        <w:rPr>
          <w:rFonts w:eastAsia="Calibri" w:hint="cs"/>
          <w:rtl/>
        </w:rPr>
        <w:t>علماً</w:t>
      </w:r>
      <w:r w:rsidRPr="00491171">
        <w:rPr>
          <w:rFonts w:eastAsia="Calibri" w:hint="cs"/>
          <w:rtl/>
        </w:rPr>
        <w:t xml:space="preserve"> أن المشرع في قانون الأحوال المدنية المشار إليه </w:t>
      </w:r>
      <w:r w:rsidR="00963615">
        <w:rPr>
          <w:rFonts w:eastAsia="Calibri" w:hint="cs"/>
          <w:rtl/>
        </w:rPr>
        <w:t>أدخل</w:t>
      </w:r>
      <w:r w:rsidRPr="00491171">
        <w:rPr>
          <w:rFonts w:eastAsia="Calibri" w:hint="cs"/>
          <w:rtl/>
        </w:rPr>
        <w:t xml:space="preserve"> تعديلاً </w:t>
      </w:r>
      <w:r w:rsidR="00F62AB7">
        <w:rPr>
          <w:rFonts w:eastAsia="Calibri" w:hint="cs"/>
          <w:rtl/>
        </w:rPr>
        <w:t xml:space="preserve">قانونياً </w:t>
      </w:r>
      <w:r w:rsidRPr="00491171">
        <w:rPr>
          <w:rFonts w:eastAsia="Calibri" w:hint="cs"/>
          <w:rtl/>
        </w:rPr>
        <w:t>عام 2002 أناط بلجنة التصحيح المشك</w:t>
      </w:r>
      <w:r w:rsidR="00963615">
        <w:rPr>
          <w:rFonts w:eastAsia="Calibri" w:hint="cs"/>
          <w:rtl/>
        </w:rPr>
        <w:t>ّ</w:t>
      </w:r>
      <w:r w:rsidRPr="00491171">
        <w:rPr>
          <w:rFonts w:eastAsia="Calibri" w:hint="cs"/>
          <w:rtl/>
        </w:rPr>
        <w:t>لة في الدائرة صلاحية تصحيح اسم الطفل المولود</w:t>
      </w:r>
      <w:r>
        <w:rPr>
          <w:rFonts w:eastAsia="Calibri" w:hint="cs"/>
          <w:rtl/>
        </w:rPr>
        <w:t xml:space="preserve"> </w:t>
      </w:r>
      <w:r w:rsidRPr="00491171">
        <w:rPr>
          <w:rFonts w:eastAsia="Calibri" w:hint="cs"/>
          <w:rtl/>
        </w:rPr>
        <w:t>خارج إطار الزوجية، والطفل اللقيط.</w:t>
      </w:r>
    </w:p>
    <w:p w:rsidR="004D2C84" w:rsidRPr="00491171" w:rsidRDefault="004D2C84" w:rsidP="004D2C84">
      <w:pPr>
        <w:pStyle w:val="SingleTxtGA"/>
        <w:rPr>
          <w:rFonts w:ascii="Calibri" w:eastAsia="Calibri" w:hAnsi="Calibri" w:hint="cs"/>
          <w:sz w:val="30"/>
          <w:rtl/>
        </w:rPr>
      </w:pPr>
      <w:r w:rsidRPr="00491171">
        <w:rPr>
          <w:rFonts w:ascii="Calibri" w:eastAsia="Calibri" w:hAnsi="Calibri"/>
          <w:sz w:val="30"/>
          <w:rtl/>
        </w:rPr>
        <w:t>26</w:t>
      </w:r>
      <w:r>
        <w:rPr>
          <w:rFonts w:ascii="Calibri" w:eastAsia="Calibri" w:hAnsi="Calibri" w:hint="cs"/>
          <w:sz w:val="30"/>
          <w:rtl/>
        </w:rPr>
        <w:t>-</w:t>
      </w:r>
      <w:r w:rsidRPr="00491171">
        <w:rPr>
          <w:rFonts w:ascii="Calibri" w:eastAsia="Calibri" w:hAnsi="Calibri"/>
          <w:sz w:val="30"/>
          <w:rtl/>
        </w:rPr>
        <w:tab/>
      </w:r>
      <w:r w:rsidRPr="00491171">
        <w:rPr>
          <w:rFonts w:ascii="Calibri" w:eastAsia="Calibri" w:hAnsi="Calibri" w:hint="cs"/>
          <w:sz w:val="30"/>
          <w:rtl/>
        </w:rPr>
        <w:t>ولقد استمدت التشريعات الأردنية اهتمامها بحقوق الأطفال مجهولي النسب من اهتمام الشريعة الإسلامية</w:t>
      </w:r>
      <w:r w:rsidR="00963615">
        <w:rPr>
          <w:rFonts w:ascii="Calibri" w:eastAsia="Calibri" w:hAnsi="Calibri" w:hint="cs"/>
          <w:sz w:val="30"/>
          <w:rtl/>
        </w:rPr>
        <w:t>، ا</w:t>
      </w:r>
      <w:r w:rsidRPr="00491171">
        <w:rPr>
          <w:rFonts w:ascii="Calibri" w:eastAsia="Calibri" w:hAnsi="Calibri" w:hint="cs"/>
          <w:sz w:val="30"/>
          <w:rtl/>
        </w:rPr>
        <w:t>لتي كفلت لهؤلاء الأطفال الحماية، والرعاية، والتربية وغيرها من الحقوق الأخرى</w:t>
      </w:r>
      <w:r>
        <w:rPr>
          <w:rFonts w:ascii="Calibri" w:eastAsia="Calibri" w:hAnsi="Calibri" w:hint="cs"/>
          <w:sz w:val="30"/>
          <w:rtl/>
        </w:rPr>
        <w:t xml:space="preserve"> </w:t>
      </w:r>
      <w:r w:rsidRPr="00491171">
        <w:rPr>
          <w:rFonts w:ascii="Calibri" w:eastAsia="Calibri" w:hAnsi="Calibri" w:hint="cs"/>
          <w:sz w:val="30"/>
          <w:rtl/>
        </w:rPr>
        <w:t>فللأطفال مجهولي النسب حقوق أجازتها الشريعة الإسلامية، وهي حقهم بالنفقة، وبالتملك، وبالحضانة، والرعاية والتعليم والصحة والإرث إذا عُرف أحد والديه؛ فله أهلية وجوب كاملة وهو جنين، كما أن الشريعة أجازت إثبات النسب بأضعف الطرق وأيسرها رعاية لحق الصغير وحال ثبوت النسب للصغير لا يملك أحد نفيه عنه.</w:t>
      </w:r>
    </w:p>
    <w:p w:rsidR="004D2C84" w:rsidRPr="00491171" w:rsidRDefault="004D2C84" w:rsidP="004167B6">
      <w:pPr>
        <w:pStyle w:val="SingleTxtGA"/>
        <w:rPr>
          <w:rFonts w:eastAsia="Calibri"/>
          <w:rtl/>
        </w:rPr>
      </w:pPr>
      <w:r w:rsidRPr="00491171">
        <w:rPr>
          <w:rFonts w:eastAsia="Calibri"/>
          <w:rtl/>
        </w:rPr>
        <w:t>27</w:t>
      </w:r>
      <w:r>
        <w:rPr>
          <w:rFonts w:eastAsia="Calibri" w:hint="cs"/>
          <w:rtl/>
        </w:rPr>
        <w:t>-</w:t>
      </w:r>
      <w:r w:rsidRPr="00491171">
        <w:rPr>
          <w:rFonts w:eastAsia="Calibri"/>
          <w:rtl/>
        </w:rPr>
        <w:tab/>
      </w:r>
      <w:r w:rsidRPr="00491171">
        <w:rPr>
          <w:rFonts w:eastAsia="Calibri" w:hint="cs"/>
          <w:rtl/>
        </w:rPr>
        <w:t>وقد نص قانون الأحوال الشخصية</w:t>
      </w:r>
      <w:r w:rsidRPr="00491171">
        <w:rPr>
          <w:rFonts w:eastAsia="Calibri"/>
          <w:rtl/>
        </w:rPr>
        <w:t xml:space="preserve"> المؤقت رقم 36 لسنة 2010</w:t>
      </w:r>
      <w:r w:rsidRPr="00491171">
        <w:rPr>
          <w:rFonts w:eastAsia="Calibri" w:hint="cs"/>
          <w:rtl/>
        </w:rPr>
        <w:t xml:space="preserve"> في </w:t>
      </w:r>
      <w:r w:rsidRPr="00491171">
        <w:rPr>
          <w:rFonts w:eastAsia="Calibri"/>
          <w:rtl/>
        </w:rPr>
        <w:t>المادة 157</w:t>
      </w:r>
      <w:r>
        <w:rPr>
          <w:rFonts w:eastAsia="Calibri" w:hint="cs"/>
          <w:rtl/>
        </w:rPr>
        <w:t xml:space="preserve"> </w:t>
      </w:r>
      <w:r w:rsidRPr="00491171">
        <w:rPr>
          <w:rFonts w:eastAsia="Calibri" w:hint="cs"/>
          <w:rtl/>
        </w:rPr>
        <w:t>منه على أنه:</w:t>
      </w:r>
    </w:p>
    <w:p w:rsidR="004D2C84" w:rsidRPr="00491171" w:rsidRDefault="004D2C84" w:rsidP="004D2C84">
      <w:pPr>
        <w:spacing w:after="120" w:line="380" w:lineRule="exact"/>
        <w:ind w:firstLine="2067"/>
        <w:jc w:val="both"/>
        <w:rPr>
          <w:rFonts w:ascii="Calibri" w:eastAsia="Calibri" w:hAnsi="Calibri" w:hint="cs"/>
          <w:sz w:val="30"/>
          <w:rtl/>
        </w:rPr>
      </w:pPr>
      <w:r w:rsidRPr="00491171">
        <w:rPr>
          <w:rFonts w:ascii="Calibri" w:eastAsia="Calibri" w:hAnsi="Calibri" w:hint="cs"/>
          <w:sz w:val="30"/>
          <w:rtl/>
        </w:rPr>
        <w:t>"</w:t>
      </w:r>
      <w:r>
        <w:rPr>
          <w:rFonts w:ascii="Calibri" w:eastAsia="Calibri" w:hAnsi="Calibri" w:hint="cs"/>
          <w:sz w:val="30"/>
          <w:rtl/>
        </w:rPr>
        <w:t>(أ)</w:t>
      </w:r>
      <w:r>
        <w:rPr>
          <w:rFonts w:ascii="Calibri" w:eastAsia="Calibri" w:hAnsi="Calibri" w:hint="cs"/>
          <w:sz w:val="30"/>
          <w:rtl/>
        </w:rPr>
        <w:tab/>
      </w:r>
      <w:r w:rsidRPr="00491171">
        <w:rPr>
          <w:rFonts w:ascii="Calibri" w:eastAsia="Calibri" w:hAnsi="Calibri"/>
          <w:sz w:val="30"/>
          <w:rtl/>
        </w:rPr>
        <w:t>يثبت نسب المولود لأمه بالولادة</w:t>
      </w:r>
      <w:r>
        <w:rPr>
          <w:rFonts w:ascii="Calibri" w:eastAsia="Calibri" w:hAnsi="Calibri" w:hint="cs"/>
          <w:sz w:val="30"/>
          <w:rtl/>
        </w:rPr>
        <w:t>؛</w:t>
      </w:r>
    </w:p>
    <w:p w:rsidR="004D2C84" w:rsidRPr="00491171" w:rsidRDefault="004D2C84" w:rsidP="004D2C84">
      <w:pPr>
        <w:spacing w:after="120" w:line="380" w:lineRule="exact"/>
        <w:ind w:firstLine="2067"/>
        <w:jc w:val="both"/>
        <w:rPr>
          <w:rFonts w:ascii="Calibri" w:eastAsia="Calibri" w:hAnsi="Calibri"/>
          <w:sz w:val="30"/>
          <w:rtl/>
        </w:rPr>
      </w:pPr>
      <w:r>
        <w:rPr>
          <w:rFonts w:ascii="Calibri" w:eastAsia="Calibri" w:hAnsi="Calibri" w:hint="cs"/>
          <w:sz w:val="30"/>
          <w:rtl/>
        </w:rPr>
        <w:t>(</w:t>
      </w:r>
      <w:r w:rsidRPr="00491171">
        <w:rPr>
          <w:rFonts w:ascii="Calibri" w:eastAsia="Calibri" w:hAnsi="Calibri"/>
          <w:sz w:val="30"/>
          <w:rtl/>
        </w:rPr>
        <w:t>ب</w:t>
      </w:r>
      <w:r>
        <w:rPr>
          <w:rFonts w:ascii="Calibri" w:eastAsia="Calibri" w:hAnsi="Calibri" w:hint="cs"/>
          <w:sz w:val="30"/>
          <w:rtl/>
        </w:rPr>
        <w:t>)</w:t>
      </w:r>
      <w:r>
        <w:rPr>
          <w:rFonts w:ascii="Calibri" w:eastAsia="Calibri" w:hAnsi="Calibri" w:hint="cs"/>
          <w:sz w:val="30"/>
          <w:rtl/>
        </w:rPr>
        <w:tab/>
      </w:r>
      <w:r w:rsidRPr="00491171">
        <w:rPr>
          <w:rFonts w:ascii="Calibri" w:eastAsia="Calibri" w:hAnsi="Calibri" w:hint="cs"/>
          <w:sz w:val="30"/>
          <w:rtl/>
        </w:rPr>
        <w:t xml:space="preserve">لا </w:t>
      </w:r>
      <w:r w:rsidRPr="00491171">
        <w:rPr>
          <w:rFonts w:ascii="Calibri" w:eastAsia="Calibri" w:hAnsi="Calibri"/>
          <w:sz w:val="30"/>
          <w:rtl/>
        </w:rPr>
        <w:t>يثبت نسب المولود لأبيه إلا:</w:t>
      </w:r>
    </w:p>
    <w:p w:rsidR="004D2C84" w:rsidRPr="00DF7568" w:rsidRDefault="00DF7568" w:rsidP="00DF7568">
      <w:pPr>
        <w:pStyle w:val="SingleTxtGA"/>
        <w:ind w:left="1928"/>
        <w:rPr>
          <w:rFonts w:eastAsia="Calibri"/>
          <w:rtl/>
        </w:rPr>
      </w:pPr>
      <w:r>
        <w:rPr>
          <w:rFonts w:eastAsia="Calibri" w:hint="cs"/>
          <w:rtl/>
        </w:rPr>
        <w:tab/>
        <w:t>(1)</w:t>
      </w:r>
      <w:r>
        <w:rPr>
          <w:rFonts w:eastAsia="Calibri" w:hint="cs"/>
          <w:rtl/>
        </w:rPr>
        <w:tab/>
      </w:r>
      <w:r w:rsidR="004D2C84" w:rsidRPr="00DF7568">
        <w:rPr>
          <w:rFonts w:eastAsia="Calibri"/>
          <w:rtl/>
        </w:rPr>
        <w:t>بفراش الزوجية</w:t>
      </w:r>
      <w:r w:rsidR="004D2C84" w:rsidRPr="00DF7568">
        <w:rPr>
          <w:rFonts w:eastAsia="Calibri" w:hint="cs"/>
          <w:rtl/>
        </w:rPr>
        <w:t>،</w:t>
      </w:r>
      <w:r w:rsidR="004D2C84" w:rsidRPr="00DF7568">
        <w:rPr>
          <w:rFonts w:eastAsia="Calibri"/>
          <w:rtl/>
        </w:rPr>
        <w:t xml:space="preserve"> أو </w:t>
      </w:r>
    </w:p>
    <w:p w:rsidR="004D2C84" w:rsidRPr="00DF7568" w:rsidRDefault="00DF7568" w:rsidP="00DF7568">
      <w:pPr>
        <w:pStyle w:val="SingleTxtGA"/>
        <w:ind w:left="1928"/>
        <w:rPr>
          <w:rFonts w:eastAsia="Calibri"/>
          <w:rtl/>
        </w:rPr>
      </w:pPr>
      <w:r>
        <w:rPr>
          <w:rFonts w:eastAsia="Calibri" w:hint="cs"/>
          <w:rtl/>
        </w:rPr>
        <w:tab/>
        <w:t>(2)</w:t>
      </w:r>
      <w:r>
        <w:rPr>
          <w:rFonts w:eastAsia="Calibri" w:hint="cs"/>
          <w:rtl/>
        </w:rPr>
        <w:tab/>
      </w:r>
      <w:r w:rsidR="004D2C84" w:rsidRPr="00DF7568">
        <w:rPr>
          <w:rFonts w:eastAsia="Calibri"/>
          <w:rtl/>
        </w:rPr>
        <w:t>بالإقرار</w:t>
      </w:r>
      <w:r w:rsidR="004D2C84" w:rsidRPr="00DF7568">
        <w:rPr>
          <w:rFonts w:eastAsia="Calibri" w:hint="cs"/>
          <w:rtl/>
        </w:rPr>
        <w:t>،</w:t>
      </w:r>
      <w:r w:rsidR="004D2C84" w:rsidRPr="00DF7568">
        <w:rPr>
          <w:rFonts w:eastAsia="Calibri"/>
          <w:rtl/>
        </w:rPr>
        <w:t xml:space="preserve"> أو </w:t>
      </w:r>
    </w:p>
    <w:p w:rsidR="004D2C84" w:rsidRPr="00DF7568" w:rsidRDefault="00DF7568" w:rsidP="00DF7568">
      <w:pPr>
        <w:pStyle w:val="SingleTxtGA"/>
        <w:ind w:left="1928"/>
        <w:rPr>
          <w:rFonts w:eastAsia="Calibri"/>
          <w:rtl/>
        </w:rPr>
      </w:pPr>
      <w:r>
        <w:rPr>
          <w:rFonts w:eastAsia="Calibri" w:hint="cs"/>
          <w:rtl/>
        </w:rPr>
        <w:tab/>
        <w:t>(3)</w:t>
      </w:r>
      <w:r>
        <w:rPr>
          <w:rFonts w:eastAsia="Calibri" w:hint="cs"/>
          <w:rtl/>
        </w:rPr>
        <w:tab/>
      </w:r>
      <w:r w:rsidR="004D2C84" w:rsidRPr="00DF7568">
        <w:rPr>
          <w:rFonts w:eastAsia="Calibri"/>
          <w:rtl/>
        </w:rPr>
        <w:t>بالبينة</w:t>
      </w:r>
      <w:r w:rsidR="004D2C84" w:rsidRPr="00DF7568">
        <w:rPr>
          <w:rFonts w:eastAsia="Calibri" w:hint="cs"/>
          <w:rtl/>
        </w:rPr>
        <w:t>،</w:t>
      </w:r>
      <w:r w:rsidR="004D2C84" w:rsidRPr="00DF7568">
        <w:rPr>
          <w:rFonts w:eastAsia="Calibri"/>
          <w:rtl/>
        </w:rPr>
        <w:t xml:space="preserve"> أو </w:t>
      </w:r>
    </w:p>
    <w:p w:rsidR="004D2C84" w:rsidRPr="00F62AB7" w:rsidRDefault="00DF7568" w:rsidP="00DF7568">
      <w:pPr>
        <w:pStyle w:val="SingleTxtGA"/>
        <w:ind w:left="1928"/>
        <w:rPr>
          <w:rFonts w:eastAsia="Calibri" w:hint="cs"/>
          <w:rtl/>
        </w:rPr>
      </w:pPr>
      <w:r>
        <w:rPr>
          <w:rFonts w:eastAsia="Calibri" w:hint="cs"/>
          <w:rtl/>
        </w:rPr>
        <w:tab/>
        <w:t>(4)</w:t>
      </w:r>
      <w:r>
        <w:rPr>
          <w:rFonts w:eastAsia="Calibri" w:hint="cs"/>
          <w:rtl/>
        </w:rPr>
        <w:tab/>
      </w:r>
      <w:r w:rsidR="004D2C84" w:rsidRPr="00DF7568">
        <w:rPr>
          <w:rFonts w:eastAsia="Calibri"/>
          <w:rtl/>
        </w:rPr>
        <w:t>بالوسائل</w:t>
      </w:r>
      <w:r w:rsidR="004D2C84" w:rsidRPr="00F62AB7">
        <w:rPr>
          <w:rFonts w:eastAsia="Calibri"/>
          <w:rtl/>
        </w:rPr>
        <w:t xml:space="preserve"> العلمية القطعية مع اقترانها بفراش الزوجية</w:t>
      </w:r>
      <w:r w:rsidR="004D2C84" w:rsidRPr="00F62AB7">
        <w:rPr>
          <w:rFonts w:eastAsia="Calibri" w:hint="cs"/>
          <w:rtl/>
        </w:rPr>
        <w:t>"</w:t>
      </w:r>
      <w:r w:rsidR="00F62AB7">
        <w:rPr>
          <w:rFonts w:eastAsia="Calibri" w:hint="cs"/>
          <w:rtl/>
        </w:rPr>
        <w:t>.</w:t>
      </w:r>
    </w:p>
    <w:p w:rsidR="004D2C84" w:rsidRPr="00491171" w:rsidRDefault="004D2C84" w:rsidP="004167B6">
      <w:pPr>
        <w:pStyle w:val="SingleTxtGA"/>
        <w:rPr>
          <w:rFonts w:eastAsia="Calibri" w:hint="cs"/>
          <w:rtl/>
        </w:rPr>
      </w:pPr>
      <w:r w:rsidRPr="00491171">
        <w:rPr>
          <w:rFonts w:eastAsia="Calibri"/>
          <w:rtl/>
        </w:rPr>
        <w:t>28</w:t>
      </w:r>
      <w:r>
        <w:rPr>
          <w:rFonts w:eastAsia="Calibri" w:hint="cs"/>
          <w:rtl/>
        </w:rPr>
        <w:t>-</w:t>
      </w:r>
      <w:r w:rsidRPr="00491171">
        <w:rPr>
          <w:rFonts w:eastAsia="Calibri"/>
          <w:rtl/>
        </w:rPr>
        <w:tab/>
      </w:r>
      <w:r w:rsidRPr="00D132EA">
        <w:rPr>
          <w:rFonts w:hint="cs"/>
          <w:rtl/>
        </w:rPr>
        <w:t>هذا</w:t>
      </w:r>
      <w:r w:rsidRPr="00491171">
        <w:rPr>
          <w:rFonts w:eastAsia="Calibri" w:hint="cs"/>
          <w:rtl/>
        </w:rPr>
        <w:t xml:space="preserve"> ويشار إلى أن الأطفال المولودين خارج إطار الزوجية يتم تحضينهم لدى </w:t>
      </w:r>
      <w:r w:rsidR="00726693">
        <w:rPr>
          <w:rFonts w:eastAsia="Calibri" w:hint="cs"/>
          <w:rtl/>
        </w:rPr>
        <w:t>أ</w:t>
      </w:r>
      <w:r w:rsidRPr="00491171">
        <w:rPr>
          <w:rFonts w:eastAsia="Calibri" w:hint="cs"/>
          <w:rtl/>
        </w:rPr>
        <w:t>سر بديلة وفقاً لأسس وشروط خاصة بحيث يتم التأكد من المستوى الاجتماعي والبيئي والثقافي لكلا الزوجين</w:t>
      </w:r>
      <w:r>
        <w:rPr>
          <w:rFonts w:eastAsia="Calibri" w:hint="cs"/>
          <w:rtl/>
        </w:rPr>
        <w:t xml:space="preserve">، </w:t>
      </w:r>
      <w:r w:rsidRPr="00491171">
        <w:rPr>
          <w:rFonts w:eastAsia="Calibri" w:hint="cs"/>
          <w:rtl/>
        </w:rPr>
        <w:t>وأن يتمتع الحاضنان بأوضاع صحية ونفسية جيدة تمكنهم من تنشئة الطفل بشكل سليم</w:t>
      </w:r>
      <w:r>
        <w:rPr>
          <w:rFonts w:eastAsia="Calibri" w:hint="cs"/>
          <w:rtl/>
        </w:rPr>
        <w:t xml:space="preserve">، </w:t>
      </w:r>
      <w:r w:rsidRPr="00491171">
        <w:rPr>
          <w:rFonts w:eastAsia="Calibri" w:hint="cs"/>
          <w:rtl/>
        </w:rPr>
        <w:t>على أن توفر الأسرة كافة أشكال الرعاية المطلوبة (التربوية</w:t>
      </w:r>
      <w:r>
        <w:rPr>
          <w:rFonts w:eastAsia="Calibri" w:hint="cs"/>
          <w:rtl/>
        </w:rPr>
        <w:t xml:space="preserve">، </w:t>
      </w:r>
      <w:r w:rsidRPr="00491171">
        <w:rPr>
          <w:rFonts w:eastAsia="Calibri" w:hint="cs"/>
          <w:rtl/>
        </w:rPr>
        <w:t>التعليمية</w:t>
      </w:r>
      <w:r>
        <w:rPr>
          <w:rFonts w:eastAsia="Calibri" w:hint="cs"/>
          <w:rtl/>
        </w:rPr>
        <w:t xml:space="preserve">، </w:t>
      </w:r>
      <w:r w:rsidRPr="00491171">
        <w:rPr>
          <w:rFonts w:eastAsia="Calibri" w:hint="cs"/>
          <w:rtl/>
        </w:rPr>
        <w:t>والصحية</w:t>
      </w:r>
      <w:r>
        <w:rPr>
          <w:rFonts w:eastAsia="Calibri" w:hint="cs"/>
          <w:rtl/>
        </w:rPr>
        <w:t xml:space="preserve">، </w:t>
      </w:r>
      <w:r w:rsidRPr="00491171">
        <w:rPr>
          <w:rFonts w:eastAsia="Calibri" w:hint="cs"/>
          <w:rtl/>
        </w:rPr>
        <w:t>والنفسية</w:t>
      </w:r>
      <w:r>
        <w:rPr>
          <w:rFonts w:eastAsia="Calibri" w:hint="cs"/>
          <w:rtl/>
        </w:rPr>
        <w:t xml:space="preserve">، </w:t>
      </w:r>
      <w:r w:rsidRPr="00491171">
        <w:rPr>
          <w:rFonts w:eastAsia="Calibri" w:hint="cs"/>
          <w:rtl/>
        </w:rPr>
        <w:t>والمادية</w:t>
      </w:r>
      <w:r>
        <w:rPr>
          <w:rFonts w:eastAsia="Calibri" w:hint="cs"/>
          <w:rtl/>
        </w:rPr>
        <w:t>،</w:t>
      </w:r>
      <w:r w:rsidRPr="00491171">
        <w:rPr>
          <w:rFonts w:eastAsia="Calibri" w:hint="cs"/>
          <w:rtl/>
        </w:rPr>
        <w:t xml:space="preserve"> والاجتماعية</w:t>
      </w:r>
      <w:r>
        <w:rPr>
          <w:rFonts w:eastAsia="Calibri" w:hint="cs"/>
          <w:rtl/>
        </w:rPr>
        <w:t xml:space="preserve">)، </w:t>
      </w:r>
      <w:r w:rsidRPr="00491171">
        <w:rPr>
          <w:rFonts w:eastAsia="Calibri" w:hint="cs"/>
          <w:rtl/>
        </w:rPr>
        <w:t>ويتم تطبيق ذلك بموجب الأسس والشروط الصا</w:t>
      </w:r>
      <w:r w:rsidR="00963615">
        <w:rPr>
          <w:rFonts w:eastAsia="Calibri" w:hint="cs"/>
          <w:rtl/>
        </w:rPr>
        <w:t>درة عن وزارة التنمية الاجتماعية.</w:t>
      </w:r>
    </w:p>
    <w:p w:rsidR="004D2C84" w:rsidRDefault="004D2C84" w:rsidP="004167B6">
      <w:pPr>
        <w:pStyle w:val="SingleTxtGA"/>
        <w:spacing w:after="240"/>
        <w:rPr>
          <w:rFonts w:eastAsia="Calibri" w:hint="cs"/>
          <w:rtl/>
        </w:rPr>
      </w:pPr>
      <w:r w:rsidRPr="00491171">
        <w:rPr>
          <w:rFonts w:eastAsia="Calibri"/>
          <w:rtl/>
        </w:rPr>
        <w:t>29</w:t>
      </w:r>
      <w:r>
        <w:rPr>
          <w:rFonts w:eastAsia="Calibri" w:hint="cs"/>
          <w:rtl/>
        </w:rPr>
        <w:t>-</w:t>
      </w:r>
      <w:r w:rsidRPr="00491171">
        <w:rPr>
          <w:rFonts w:eastAsia="Calibri"/>
          <w:rtl/>
        </w:rPr>
        <w:tab/>
      </w:r>
      <w:r w:rsidRPr="00D132EA">
        <w:rPr>
          <w:rFonts w:hint="cs"/>
          <w:rtl/>
        </w:rPr>
        <w:t>كما</w:t>
      </w:r>
      <w:r w:rsidRPr="00491171">
        <w:rPr>
          <w:rFonts w:eastAsia="Calibri" w:hint="cs"/>
          <w:rtl/>
        </w:rPr>
        <w:t xml:space="preserve"> أن عدد الأطفال الملحقين بمؤسسات الرعاية (مؤسسة الحسين الاجتماعية)</w:t>
      </w:r>
      <w:r>
        <w:rPr>
          <w:rFonts w:eastAsia="Calibri" w:hint="cs"/>
          <w:rtl/>
        </w:rPr>
        <w:t xml:space="preserve"> </w:t>
      </w:r>
      <w:r w:rsidRPr="00491171">
        <w:rPr>
          <w:rFonts w:eastAsia="Calibri" w:hint="cs"/>
          <w:rtl/>
        </w:rPr>
        <w:t xml:space="preserve">من فئة </w:t>
      </w:r>
      <w:r w:rsidR="00726693" w:rsidRPr="00491171">
        <w:rPr>
          <w:rFonts w:hint="cs"/>
          <w:rtl/>
        </w:rPr>
        <w:t>السنة</w:t>
      </w:r>
      <w:r w:rsidR="00726693" w:rsidRPr="00491171">
        <w:rPr>
          <w:rFonts w:eastAsia="Calibri" w:hint="cs"/>
          <w:rtl/>
        </w:rPr>
        <w:t xml:space="preserve"> </w:t>
      </w:r>
      <w:r w:rsidRPr="00491171">
        <w:rPr>
          <w:rFonts w:eastAsia="Calibri" w:hint="cs"/>
          <w:rtl/>
        </w:rPr>
        <w:t>الأطفال مجهولي النسب للأعوام من 2007-2010 جاء على النحو التالي:</w:t>
      </w:r>
    </w:p>
    <w:tbl>
      <w:tblPr>
        <w:tblStyle w:val="TableGrid"/>
        <w:bidiVisual/>
        <w:tblW w:w="719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1"/>
        <w:gridCol w:w="1600"/>
        <w:gridCol w:w="1800"/>
        <w:gridCol w:w="2000"/>
        <w:gridCol w:w="1000"/>
      </w:tblGrid>
      <w:tr w:rsidR="00E410EC" w:rsidRPr="004F1624" w:rsidTr="00573882">
        <w:tc>
          <w:tcPr>
            <w:tcW w:w="791" w:type="dxa"/>
            <w:tcBorders>
              <w:top w:val="single" w:sz="4" w:space="0" w:color="auto"/>
              <w:bottom w:val="single" w:sz="12" w:space="0" w:color="auto"/>
            </w:tcBorders>
            <w:shd w:val="clear" w:color="auto" w:fill="auto"/>
            <w:vAlign w:val="bottom"/>
          </w:tcPr>
          <w:p w:rsidR="004F1624" w:rsidRPr="00573882" w:rsidRDefault="004F1624" w:rsidP="00573882">
            <w:pPr>
              <w:pStyle w:val="SingleTxtGA"/>
              <w:spacing w:before="60" w:after="60" w:line="280" w:lineRule="exact"/>
              <w:ind w:left="57" w:right="0"/>
              <w:rPr>
                <w:rFonts w:ascii="Calibri" w:eastAsia="Calibri" w:hAnsi="Calibri" w:hint="cs"/>
                <w:iCs/>
                <w:sz w:val="28"/>
                <w:szCs w:val="28"/>
                <w:rtl/>
              </w:rPr>
            </w:pPr>
            <w:r w:rsidRPr="00573882">
              <w:rPr>
                <w:rFonts w:ascii="Calibri" w:eastAsia="Calibri" w:hAnsi="Calibri" w:hint="cs"/>
                <w:iCs/>
                <w:sz w:val="28"/>
                <w:szCs w:val="28"/>
                <w:rtl/>
              </w:rPr>
              <w:t>السنة</w:t>
            </w:r>
          </w:p>
        </w:tc>
        <w:tc>
          <w:tcPr>
            <w:tcW w:w="1600" w:type="dxa"/>
            <w:tcBorders>
              <w:top w:val="single" w:sz="4" w:space="0" w:color="auto"/>
              <w:bottom w:val="single" w:sz="12" w:space="0" w:color="auto"/>
            </w:tcBorders>
            <w:shd w:val="clear" w:color="auto" w:fill="auto"/>
            <w:vAlign w:val="bottom"/>
          </w:tcPr>
          <w:p w:rsidR="004F1624" w:rsidRPr="00573882" w:rsidRDefault="004F1624" w:rsidP="00573882">
            <w:pPr>
              <w:pStyle w:val="SingleTxtGA"/>
              <w:spacing w:before="60" w:after="60" w:line="280" w:lineRule="exact"/>
              <w:ind w:left="57" w:right="57"/>
              <w:rPr>
                <w:rFonts w:ascii="Calibri" w:eastAsia="Calibri" w:hAnsi="Calibri" w:hint="cs"/>
                <w:iCs/>
                <w:sz w:val="28"/>
                <w:szCs w:val="28"/>
                <w:rtl/>
              </w:rPr>
            </w:pPr>
            <w:r w:rsidRPr="00573882">
              <w:rPr>
                <w:rFonts w:ascii="Calibri" w:eastAsia="Calibri" w:hAnsi="Calibri" w:hint="cs"/>
                <w:iCs/>
                <w:sz w:val="28"/>
                <w:szCs w:val="28"/>
                <w:rtl/>
              </w:rPr>
              <w:t>عدد الأطفال الملتحقين من فئة لقيط</w:t>
            </w:r>
          </w:p>
        </w:tc>
        <w:tc>
          <w:tcPr>
            <w:tcW w:w="1800" w:type="dxa"/>
            <w:tcBorders>
              <w:top w:val="single" w:sz="4" w:space="0" w:color="auto"/>
              <w:bottom w:val="single" w:sz="12" w:space="0" w:color="auto"/>
            </w:tcBorders>
            <w:shd w:val="clear" w:color="auto" w:fill="auto"/>
            <w:vAlign w:val="bottom"/>
          </w:tcPr>
          <w:p w:rsidR="004F1624" w:rsidRPr="00573882" w:rsidRDefault="004F1624" w:rsidP="00573882">
            <w:pPr>
              <w:pStyle w:val="SingleTxtGA"/>
              <w:spacing w:before="60" w:after="60" w:line="280" w:lineRule="exact"/>
              <w:ind w:left="57" w:right="57"/>
              <w:rPr>
                <w:rFonts w:ascii="Calibri" w:eastAsia="Calibri" w:hAnsi="Calibri" w:hint="cs"/>
                <w:iCs/>
                <w:sz w:val="28"/>
                <w:szCs w:val="28"/>
                <w:rtl/>
              </w:rPr>
            </w:pPr>
            <w:r w:rsidRPr="00573882">
              <w:rPr>
                <w:rFonts w:ascii="Calibri" w:eastAsia="Calibri" w:hAnsi="Calibri" w:hint="cs"/>
                <w:iCs/>
                <w:sz w:val="28"/>
                <w:szCs w:val="28"/>
                <w:rtl/>
              </w:rPr>
              <w:t>عدد الأطفال الملتحقين من فئة معروفي الأم</w:t>
            </w:r>
          </w:p>
        </w:tc>
        <w:tc>
          <w:tcPr>
            <w:tcW w:w="2000" w:type="dxa"/>
            <w:tcBorders>
              <w:top w:val="single" w:sz="4" w:space="0" w:color="auto"/>
              <w:bottom w:val="single" w:sz="12" w:space="0" w:color="auto"/>
            </w:tcBorders>
            <w:shd w:val="clear" w:color="auto" w:fill="auto"/>
            <w:vAlign w:val="bottom"/>
          </w:tcPr>
          <w:p w:rsidR="004F1624" w:rsidRPr="00573882" w:rsidRDefault="004F1624" w:rsidP="00573882">
            <w:pPr>
              <w:pStyle w:val="SingleTxtGA"/>
              <w:spacing w:before="60" w:after="60" w:line="280" w:lineRule="exact"/>
              <w:ind w:left="57" w:right="57"/>
              <w:rPr>
                <w:rFonts w:ascii="Calibri" w:eastAsia="Calibri" w:hAnsi="Calibri" w:hint="cs"/>
                <w:iCs/>
                <w:sz w:val="28"/>
                <w:szCs w:val="28"/>
                <w:rtl/>
              </w:rPr>
            </w:pPr>
            <w:r w:rsidRPr="00573882">
              <w:rPr>
                <w:rFonts w:ascii="Calibri" w:eastAsia="Calibri" w:hAnsi="Calibri" w:hint="cs"/>
                <w:iCs/>
                <w:sz w:val="28"/>
                <w:szCs w:val="28"/>
                <w:rtl/>
              </w:rPr>
              <w:t>أعداد الأطفال الذين تم تحضينهم وتسليمهم لأسر بديلة</w:t>
            </w:r>
          </w:p>
        </w:tc>
        <w:tc>
          <w:tcPr>
            <w:tcW w:w="1000" w:type="dxa"/>
            <w:tcBorders>
              <w:top w:val="single" w:sz="4" w:space="0" w:color="auto"/>
              <w:bottom w:val="single" w:sz="12" w:space="0" w:color="auto"/>
            </w:tcBorders>
            <w:shd w:val="clear" w:color="auto" w:fill="auto"/>
            <w:vAlign w:val="bottom"/>
          </w:tcPr>
          <w:p w:rsidR="004F1624" w:rsidRPr="00573882" w:rsidRDefault="004F1624" w:rsidP="00573882">
            <w:pPr>
              <w:pStyle w:val="SingleTxtGA"/>
              <w:spacing w:before="60" w:after="60" w:line="280" w:lineRule="exact"/>
              <w:ind w:left="57" w:right="0"/>
              <w:rPr>
                <w:rFonts w:ascii="Calibri" w:eastAsia="Calibri" w:hAnsi="Calibri" w:hint="cs"/>
                <w:iCs/>
                <w:sz w:val="28"/>
                <w:szCs w:val="28"/>
                <w:rtl/>
              </w:rPr>
            </w:pPr>
            <w:r w:rsidRPr="00573882">
              <w:rPr>
                <w:rFonts w:ascii="Calibri" w:eastAsia="Calibri" w:hAnsi="Calibri" w:hint="cs"/>
                <w:iCs/>
                <w:sz w:val="28"/>
                <w:szCs w:val="28"/>
                <w:rtl/>
              </w:rPr>
              <w:t>ملاحظات</w:t>
            </w:r>
          </w:p>
        </w:tc>
      </w:tr>
      <w:tr w:rsidR="00E410EC" w:rsidRPr="004F1624" w:rsidTr="00573882">
        <w:tc>
          <w:tcPr>
            <w:tcW w:w="791" w:type="dxa"/>
            <w:tcBorders>
              <w:top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2007</w:t>
            </w:r>
          </w:p>
        </w:tc>
        <w:tc>
          <w:tcPr>
            <w:tcW w:w="1600" w:type="dxa"/>
            <w:tcBorders>
              <w:top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31</w:t>
            </w:r>
          </w:p>
        </w:tc>
        <w:tc>
          <w:tcPr>
            <w:tcW w:w="1800" w:type="dxa"/>
            <w:tcBorders>
              <w:top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39</w:t>
            </w:r>
          </w:p>
        </w:tc>
        <w:tc>
          <w:tcPr>
            <w:tcW w:w="2000" w:type="dxa"/>
            <w:tcBorders>
              <w:top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26</w:t>
            </w:r>
          </w:p>
        </w:tc>
        <w:tc>
          <w:tcPr>
            <w:tcW w:w="1000" w:type="dxa"/>
            <w:tcBorders>
              <w:top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p>
        </w:tc>
      </w:tr>
      <w:tr w:rsidR="00E410EC" w:rsidRPr="004F1624" w:rsidTr="00573882">
        <w:tc>
          <w:tcPr>
            <w:tcW w:w="791"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2008</w:t>
            </w:r>
          </w:p>
        </w:tc>
        <w:tc>
          <w:tcPr>
            <w:tcW w:w="16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21</w:t>
            </w:r>
          </w:p>
        </w:tc>
        <w:tc>
          <w:tcPr>
            <w:tcW w:w="18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50</w:t>
            </w:r>
          </w:p>
        </w:tc>
        <w:tc>
          <w:tcPr>
            <w:tcW w:w="20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53</w:t>
            </w:r>
          </w:p>
        </w:tc>
        <w:tc>
          <w:tcPr>
            <w:tcW w:w="10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p>
        </w:tc>
      </w:tr>
      <w:tr w:rsidR="00E410EC" w:rsidRPr="004F1624" w:rsidTr="00573882">
        <w:tc>
          <w:tcPr>
            <w:tcW w:w="791"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2009</w:t>
            </w:r>
          </w:p>
        </w:tc>
        <w:tc>
          <w:tcPr>
            <w:tcW w:w="16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30</w:t>
            </w:r>
          </w:p>
        </w:tc>
        <w:tc>
          <w:tcPr>
            <w:tcW w:w="18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38</w:t>
            </w:r>
          </w:p>
        </w:tc>
        <w:tc>
          <w:tcPr>
            <w:tcW w:w="20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77</w:t>
            </w:r>
          </w:p>
        </w:tc>
        <w:tc>
          <w:tcPr>
            <w:tcW w:w="1000" w:type="dxa"/>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p>
        </w:tc>
      </w:tr>
      <w:tr w:rsidR="00E410EC" w:rsidRPr="004F1624" w:rsidTr="00573882">
        <w:tc>
          <w:tcPr>
            <w:tcW w:w="791" w:type="dxa"/>
            <w:tcBorders>
              <w:bottom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2010</w:t>
            </w:r>
          </w:p>
        </w:tc>
        <w:tc>
          <w:tcPr>
            <w:tcW w:w="1600" w:type="dxa"/>
            <w:tcBorders>
              <w:bottom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26</w:t>
            </w:r>
          </w:p>
        </w:tc>
        <w:tc>
          <w:tcPr>
            <w:tcW w:w="1800" w:type="dxa"/>
            <w:tcBorders>
              <w:bottom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6</w:t>
            </w:r>
            <w:r w:rsidR="00E410EC">
              <w:rPr>
                <w:rFonts w:ascii="Calibri" w:eastAsia="Calibri" w:hAnsi="Calibri" w:hint="cs"/>
                <w:i/>
                <w:sz w:val="28"/>
                <w:szCs w:val="28"/>
                <w:rtl/>
              </w:rPr>
              <w:t>2</w:t>
            </w:r>
          </w:p>
        </w:tc>
        <w:tc>
          <w:tcPr>
            <w:tcW w:w="2000" w:type="dxa"/>
            <w:tcBorders>
              <w:bottom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r w:rsidRPr="00E410EC">
              <w:rPr>
                <w:rFonts w:ascii="Calibri" w:eastAsia="Calibri" w:hAnsi="Calibri" w:hint="cs"/>
                <w:i/>
                <w:sz w:val="28"/>
                <w:szCs w:val="28"/>
                <w:rtl/>
              </w:rPr>
              <w:t>45</w:t>
            </w:r>
          </w:p>
        </w:tc>
        <w:tc>
          <w:tcPr>
            <w:tcW w:w="1000" w:type="dxa"/>
            <w:tcBorders>
              <w:bottom w:val="single" w:sz="12" w:space="0" w:color="auto"/>
            </w:tcBorders>
            <w:shd w:val="clear" w:color="auto" w:fill="auto"/>
            <w:vAlign w:val="bottom"/>
          </w:tcPr>
          <w:p w:rsidR="004F1624" w:rsidRPr="00E410EC" w:rsidRDefault="004F1624" w:rsidP="00573882">
            <w:pPr>
              <w:pStyle w:val="SingleTxtGA"/>
              <w:spacing w:before="60" w:after="60" w:line="280" w:lineRule="exact"/>
              <w:ind w:left="57" w:right="0"/>
              <w:jc w:val="left"/>
              <w:rPr>
                <w:rFonts w:ascii="Calibri" w:eastAsia="Calibri" w:hAnsi="Calibri" w:hint="cs"/>
                <w:i/>
                <w:sz w:val="28"/>
                <w:szCs w:val="28"/>
                <w:rtl/>
              </w:rPr>
            </w:pPr>
          </w:p>
        </w:tc>
      </w:tr>
    </w:tbl>
    <w:p w:rsidR="004D2C84" w:rsidRPr="001747E3" w:rsidRDefault="004D2C84" w:rsidP="00E510B0">
      <w:pPr>
        <w:spacing w:before="120" w:after="120" w:line="380" w:lineRule="exact"/>
        <w:ind w:left="680" w:firstLine="720"/>
        <w:jc w:val="both"/>
        <w:rPr>
          <w:rFonts w:ascii="Calibri" w:eastAsia="Calibri" w:hAnsi="Calibri" w:hint="cs"/>
          <w:i/>
          <w:iCs/>
          <w:sz w:val="30"/>
          <w:rtl/>
        </w:rPr>
      </w:pPr>
      <w:r w:rsidRPr="001747E3">
        <w:rPr>
          <w:rFonts w:ascii="Calibri" w:eastAsia="Calibri" w:hAnsi="Calibri" w:hint="cs"/>
          <w:i/>
          <w:iCs/>
          <w:sz w:val="30"/>
          <w:rtl/>
        </w:rPr>
        <w:t>المصدر</w:t>
      </w:r>
      <w:r w:rsidR="00E410EC">
        <w:rPr>
          <w:rFonts w:ascii="Calibri" w:eastAsia="Calibri" w:hAnsi="Calibri" w:hint="cs"/>
          <w:i/>
          <w:iCs/>
          <w:sz w:val="30"/>
          <w:rtl/>
        </w:rPr>
        <w:t>:</w:t>
      </w:r>
      <w:r w:rsidRPr="001747E3">
        <w:rPr>
          <w:rFonts w:ascii="Calibri" w:eastAsia="Calibri" w:hAnsi="Calibri" w:hint="cs"/>
          <w:i/>
          <w:iCs/>
          <w:sz w:val="30"/>
          <w:rtl/>
        </w:rPr>
        <w:t xml:space="preserve"> وزارة التنمية الاجتماعية </w:t>
      </w:r>
    </w:p>
    <w:p w:rsidR="004D2C84" w:rsidRPr="00491171" w:rsidRDefault="004D2C84" w:rsidP="00F15FD8">
      <w:pPr>
        <w:pStyle w:val="H1GA"/>
        <w:rPr>
          <w:rFonts w:eastAsia="Calibri" w:hint="cs"/>
          <w:sz w:val="30"/>
          <w:szCs w:val="30"/>
          <w:rtl/>
        </w:rPr>
      </w:pPr>
      <w:r>
        <w:rPr>
          <w:rFonts w:eastAsia="Calibri" w:hint="cs"/>
          <w:rtl/>
        </w:rPr>
        <w:tab/>
      </w:r>
      <w:r w:rsidRPr="00ED3653">
        <w:rPr>
          <w:rFonts w:eastAsia="Calibri" w:hint="cs"/>
          <w:rtl/>
        </w:rPr>
        <w:t>باء-</w:t>
      </w:r>
      <w:r>
        <w:rPr>
          <w:rFonts w:eastAsia="Calibri" w:hint="cs"/>
          <w:rtl/>
        </w:rPr>
        <w:tab/>
      </w:r>
      <w:r w:rsidRPr="00ED3653">
        <w:rPr>
          <w:rFonts w:eastAsia="Calibri" w:hint="cs"/>
          <w:rtl/>
        </w:rPr>
        <w:t>حق الطفل في الحياة والبقاء والنماء</w:t>
      </w:r>
    </w:p>
    <w:p w:rsidR="004D2C84" w:rsidRPr="00491171" w:rsidRDefault="004D2C84" w:rsidP="004167B6">
      <w:pPr>
        <w:pStyle w:val="SingleTxtGA"/>
        <w:rPr>
          <w:rFonts w:eastAsia="Calibri"/>
          <w:rtl/>
        </w:rPr>
      </w:pPr>
      <w:r w:rsidRPr="00491171">
        <w:rPr>
          <w:rFonts w:eastAsia="Calibri"/>
          <w:rtl/>
        </w:rPr>
        <w:t>30</w:t>
      </w:r>
      <w:r>
        <w:rPr>
          <w:rFonts w:eastAsia="Calibri" w:hint="cs"/>
          <w:rtl/>
        </w:rPr>
        <w:t>-</w:t>
      </w:r>
      <w:r w:rsidRPr="00491171">
        <w:rPr>
          <w:rFonts w:eastAsia="Calibri"/>
          <w:rtl/>
        </w:rPr>
        <w:tab/>
      </w:r>
      <w:r w:rsidRPr="00491171">
        <w:rPr>
          <w:rFonts w:eastAsia="Calibri" w:hint="cs"/>
          <w:rtl/>
        </w:rPr>
        <w:t>فيما يتعلق بحق الطفل في الحياة فقد وفرت التشريعات الأردنية الحماية الكاملة لحق الطفل في الحياة وذلك في إطار</w:t>
      </w:r>
      <w:r>
        <w:rPr>
          <w:rFonts w:eastAsia="Calibri" w:hint="cs"/>
          <w:rtl/>
        </w:rPr>
        <w:t xml:space="preserve"> </w:t>
      </w:r>
      <w:r w:rsidRPr="00491171">
        <w:rPr>
          <w:rFonts w:eastAsia="Calibri" w:hint="cs"/>
          <w:rtl/>
        </w:rPr>
        <w:t>منظومة تشريعية واسعة، تتمثل في تجريم الأفعال الواقعة على الطفل من كونه جنين</w:t>
      </w:r>
      <w:r w:rsidR="00D548E7">
        <w:rPr>
          <w:rFonts w:eastAsia="Calibri" w:hint="cs"/>
          <w:rtl/>
        </w:rPr>
        <w:t xml:space="preserve">اً </w:t>
      </w:r>
      <w:r w:rsidRPr="00491171">
        <w:rPr>
          <w:rFonts w:eastAsia="Calibri" w:hint="cs"/>
          <w:rtl/>
        </w:rPr>
        <w:t xml:space="preserve">وإلى بلوغ سن الثامنة عشرة، بما في ذلك حماية الحق في الحياة والسلامة الجسدية، فنص </w:t>
      </w:r>
      <w:r w:rsidRPr="00491171">
        <w:rPr>
          <w:rFonts w:eastAsia="Calibri"/>
          <w:rtl/>
        </w:rPr>
        <w:t>قانون العقوبات وتعديلاته رقم 16 لسنة 1960</w:t>
      </w:r>
      <w:r w:rsidRPr="00491171">
        <w:rPr>
          <w:rFonts w:eastAsia="Calibri" w:hint="cs"/>
          <w:rtl/>
        </w:rPr>
        <w:t xml:space="preserve"> في المادة</w:t>
      </w:r>
      <w:r>
        <w:rPr>
          <w:rFonts w:eastAsia="Calibri" w:hint="cs"/>
          <w:rtl/>
        </w:rPr>
        <w:t xml:space="preserve"> </w:t>
      </w:r>
      <w:r w:rsidRPr="00491171">
        <w:rPr>
          <w:rFonts w:eastAsia="Calibri" w:hint="cs"/>
          <w:rtl/>
        </w:rPr>
        <w:t>321 على معاقبة كل</w:t>
      </w:r>
      <w:r w:rsidRPr="00491171">
        <w:rPr>
          <w:rFonts w:eastAsia="Calibri"/>
          <w:rtl/>
        </w:rPr>
        <w:t xml:space="preserve"> </w:t>
      </w:r>
      <w:r w:rsidRPr="00491171">
        <w:rPr>
          <w:rFonts w:eastAsia="Calibri" w:hint="cs"/>
          <w:rtl/>
        </w:rPr>
        <w:t>امرأة</w:t>
      </w:r>
      <w:r w:rsidRPr="00491171">
        <w:rPr>
          <w:rFonts w:eastAsia="Calibri"/>
          <w:rtl/>
        </w:rPr>
        <w:t xml:space="preserve"> </w:t>
      </w:r>
      <w:r w:rsidRPr="00491171">
        <w:rPr>
          <w:rFonts w:eastAsia="Calibri" w:hint="cs"/>
          <w:rtl/>
        </w:rPr>
        <w:t>أجهضت</w:t>
      </w:r>
      <w:r w:rsidRPr="00491171">
        <w:rPr>
          <w:rFonts w:eastAsia="Calibri"/>
          <w:rtl/>
        </w:rPr>
        <w:t xml:space="preserve"> </w:t>
      </w:r>
      <w:r w:rsidRPr="00491171">
        <w:rPr>
          <w:rFonts w:eastAsia="Calibri" w:hint="cs"/>
          <w:rtl/>
        </w:rPr>
        <w:t>نفسها</w:t>
      </w:r>
      <w:r w:rsidRPr="00491171">
        <w:rPr>
          <w:rFonts w:eastAsia="Calibri"/>
          <w:rtl/>
        </w:rPr>
        <w:t xml:space="preserve"> </w:t>
      </w:r>
      <w:r w:rsidRPr="00491171">
        <w:rPr>
          <w:rFonts w:eastAsia="Calibri" w:hint="cs"/>
          <w:rtl/>
        </w:rPr>
        <w:t>بما</w:t>
      </w:r>
      <w:r w:rsidRPr="00491171">
        <w:rPr>
          <w:rFonts w:eastAsia="Calibri"/>
          <w:rtl/>
        </w:rPr>
        <w:t xml:space="preserve"> </w:t>
      </w:r>
      <w:r w:rsidRPr="00491171">
        <w:rPr>
          <w:rFonts w:eastAsia="Calibri" w:hint="cs"/>
          <w:rtl/>
        </w:rPr>
        <w:t>استعملته</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الوسائل</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رضيت</w:t>
      </w:r>
      <w:r w:rsidRPr="00491171">
        <w:rPr>
          <w:rFonts w:eastAsia="Calibri"/>
          <w:rtl/>
        </w:rPr>
        <w:t xml:space="preserve"> </w:t>
      </w:r>
      <w:r>
        <w:rPr>
          <w:rFonts w:eastAsia="Calibri" w:hint="cs"/>
          <w:rtl/>
        </w:rPr>
        <w:t>بأن</w:t>
      </w:r>
      <w:r w:rsidRPr="00491171">
        <w:rPr>
          <w:rFonts w:eastAsia="Calibri"/>
          <w:rtl/>
        </w:rPr>
        <w:t xml:space="preserve"> </w:t>
      </w:r>
      <w:r w:rsidRPr="00491171">
        <w:rPr>
          <w:rFonts w:eastAsia="Calibri" w:hint="cs"/>
          <w:rtl/>
        </w:rPr>
        <w:t>يستعمل</w:t>
      </w:r>
      <w:r w:rsidRPr="00491171">
        <w:rPr>
          <w:rFonts w:eastAsia="Calibri"/>
          <w:rtl/>
        </w:rPr>
        <w:t xml:space="preserve"> </w:t>
      </w:r>
      <w:r w:rsidRPr="00491171">
        <w:rPr>
          <w:rFonts w:eastAsia="Calibri" w:hint="cs"/>
          <w:rtl/>
        </w:rPr>
        <w:t>لها</w:t>
      </w:r>
      <w:r w:rsidRPr="00491171">
        <w:rPr>
          <w:rFonts w:eastAsia="Calibri"/>
          <w:rtl/>
        </w:rPr>
        <w:t xml:space="preserve"> </w:t>
      </w:r>
      <w:r w:rsidRPr="00491171">
        <w:rPr>
          <w:rFonts w:eastAsia="Calibri" w:hint="cs"/>
          <w:rtl/>
        </w:rPr>
        <w:t>غيرها</w:t>
      </w:r>
      <w:r w:rsidRPr="00491171">
        <w:rPr>
          <w:rFonts w:eastAsia="Calibri"/>
          <w:rtl/>
        </w:rPr>
        <w:t xml:space="preserve"> </w:t>
      </w:r>
      <w:r w:rsidRPr="00491171">
        <w:rPr>
          <w:rFonts w:eastAsia="Calibri" w:hint="cs"/>
          <w:rtl/>
        </w:rPr>
        <w:t>هذه</w:t>
      </w:r>
      <w:r w:rsidRPr="00491171">
        <w:rPr>
          <w:rFonts w:eastAsia="Calibri"/>
          <w:rtl/>
        </w:rPr>
        <w:t xml:space="preserve"> </w:t>
      </w:r>
      <w:r w:rsidRPr="00491171">
        <w:rPr>
          <w:rFonts w:eastAsia="Calibri" w:hint="cs"/>
          <w:rtl/>
        </w:rPr>
        <w:t>الوسائل، بالحبس</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ستة</w:t>
      </w:r>
      <w:r w:rsidRPr="00491171">
        <w:rPr>
          <w:rFonts w:eastAsia="Calibri"/>
          <w:rtl/>
        </w:rPr>
        <w:t xml:space="preserve"> </w:t>
      </w:r>
      <w:r w:rsidRPr="00491171">
        <w:rPr>
          <w:rFonts w:eastAsia="Calibri" w:hint="cs"/>
          <w:rtl/>
        </w:rPr>
        <w:t>أشهر</w:t>
      </w:r>
      <w:r w:rsidRPr="00491171">
        <w:rPr>
          <w:rFonts w:eastAsia="Calibri"/>
          <w:rtl/>
        </w:rPr>
        <w:t xml:space="preserve"> </w:t>
      </w:r>
      <w:r w:rsidRPr="00491171">
        <w:rPr>
          <w:rFonts w:eastAsia="Calibri" w:hint="cs"/>
          <w:rtl/>
        </w:rPr>
        <w:t>إلى</w:t>
      </w:r>
      <w:r w:rsidRPr="00491171">
        <w:rPr>
          <w:rFonts w:eastAsia="Calibri"/>
          <w:rtl/>
        </w:rPr>
        <w:t xml:space="preserve"> </w:t>
      </w:r>
      <w:r w:rsidRPr="00491171">
        <w:rPr>
          <w:rFonts w:eastAsia="Calibri" w:hint="cs"/>
          <w:rtl/>
        </w:rPr>
        <w:t>ثلاث</w:t>
      </w:r>
      <w:r w:rsidRPr="00491171">
        <w:rPr>
          <w:rFonts w:eastAsia="Calibri"/>
          <w:rtl/>
        </w:rPr>
        <w:t xml:space="preserve"> </w:t>
      </w:r>
      <w:r w:rsidRPr="00491171">
        <w:rPr>
          <w:rFonts w:eastAsia="Calibri" w:hint="cs"/>
          <w:rtl/>
        </w:rPr>
        <w:t>سنوات، وفي المادة 322 على معاقبة</w:t>
      </w:r>
      <w:r>
        <w:rPr>
          <w:rFonts w:eastAsia="Calibri" w:hint="cs"/>
          <w:rtl/>
        </w:rPr>
        <w:t xml:space="preserve"> </w:t>
      </w:r>
      <w:r w:rsidRPr="00491171">
        <w:rPr>
          <w:rFonts w:eastAsia="Calibri" w:hint="cs"/>
          <w:rtl/>
        </w:rPr>
        <w:t>كل من</w:t>
      </w:r>
      <w:r w:rsidRPr="00491171">
        <w:rPr>
          <w:rFonts w:eastAsia="Calibri"/>
          <w:rtl/>
        </w:rPr>
        <w:t xml:space="preserve"> </w:t>
      </w:r>
      <w:r w:rsidRPr="00491171">
        <w:rPr>
          <w:rFonts w:eastAsia="Calibri" w:hint="cs"/>
          <w:rtl/>
        </w:rPr>
        <w:t>أقدم</w:t>
      </w:r>
      <w:r w:rsidRPr="00491171">
        <w:rPr>
          <w:rFonts w:eastAsia="Calibri"/>
          <w:rtl/>
        </w:rPr>
        <w:t xml:space="preserve"> </w:t>
      </w:r>
      <w:r w:rsidRPr="00491171">
        <w:rPr>
          <w:rFonts w:eastAsia="Calibri" w:hint="cs"/>
          <w:rtl/>
        </w:rPr>
        <w:t>بأية</w:t>
      </w:r>
      <w:r w:rsidRPr="00491171">
        <w:rPr>
          <w:rFonts w:eastAsia="Calibri"/>
          <w:rtl/>
        </w:rPr>
        <w:t xml:space="preserve"> </w:t>
      </w:r>
      <w:r w:rsidRPr="00491171">
        <w:rPr>
          <w:rFonts w:eastAsia="Calibri" w:hint="cs"/>
          <w:rtl/>
        </w:rPr>
        <w:t>وسيلة</w:t>
      </w:r>
      <w:r w:rsidRPr="00491171">
        <w:rPr>
          <w:rFonts w:eastAsia="Calibri"/>
          <w:rtl/>
        </w:rPr>
        <w:t xml:space="preserve"> </w:t>
      </w:r>
      <w:r w:rsidRPr="00491171">
        <w:rPr>
          <w:rFonts w:eastAsia="Calibri" w:hint="cs"/>
          <w:rtl/>
        </w:rPr>
        <w:t>كانت</w:t>
      </w:r>
      <w:r w:rsidRPr="00491171">
        <w:rPr>
          <w:rFonts w:eastAsia="Calibri"/>
          <w:rtl/>
        </w:rPr>
        <w:t xml:space="preserve"> </w:t>
      </w:r>
      <w:r w:rsidRPr="00491171">
        <w:rPr>
          <w:rFonts w:eastAsia="Calibri" w:hint="cs"/>
          <w:rtl/>
        </w:rPr>
        <w:t>على</w:t>
      </w:r>
      <w:r w:rsidRPr="00491171">
        <w:rPr>
          <w:rFonts w:eastAsia="Calibri"/>
          <w:rtl/>
        </w:rPr>
        <w:t xml:space="preserve"> </w:t>
      </w:r>
      <w:r w:rsidRPr="00491171">
        <w:rPr>
          <w:rFonts w:eastAsia="Calibri" w:hint="cs"/>
          <w:rtl/>
        </w:rPr>
        <w:t>إجهاض</w:t>
      </w:r>
      <w:r w:rsidRPr="00491171">
        <w:rPr>
          <w:rFonts w:eastAsia="Calibri"/>
          <w:rtl/>
        </w:rPr>
        <w:t xml:space="preserve"> </w:t>
      </w:r>
      <w:r w:rsidRPr="00491171">
        <w:rPr>
          <w:rFonts w:eastAsia="Calibri" w:hint="cs"/>
          <w:rtl/>
        </w:rPr>
        <w:t>امرأة</w:t>
      </w:r>
      <w:r w:rsidRPr="00491171">
        <w:rPr>
          <w:rFonts w:eastAsia="Calibri"/>
          <w:rtl/>
        </w:rPr>
        <w:t xml:space="preserve"> </w:t>
      </w:r>
      <w:r w:rsidRPr="00491171">
        <w:rPr>
          <w:rFonts w:eastAsia="Calibri" w:hint="cs"/>
          <w:rtl/>
        </w:rPr>
        <w:t>برضاها،</w:t>
      </w:r>
      <w:r w:rsidRPr="00491171">
        <w:rPr>
          <w:rFonts w:eastAsia="Calibri"/>
          <w:rtl/>
        </w:rPr>
        <w:t xml:space="preserve"> </w:t>
      </w:r>
      <w:r w:rsidRPr="00491171">
        <w:rPr>
          <w:rFonts w:eastAsia="Calibri" w:hint="cs"/>
          <w:rtl/>
        </w:rPr>
        <w:t>عوقب</w:t>
      </w:r>
      <w:r w:rsidRPr="00491171">
        <w:rPr>
          <w:rFonts w:eastAsia="Calibri"/>
          <w:rtl/>
        </w:rPr>
        <w:t xml:space="preserve"> </w:t>
      </w:r>
      <w:r w:rsidRPr="00491171">
        <w:rPr>
          <w:rFonts w:eastAsia="Calibri" w:hint="cs"/>
          <w:rtl/>
        </w:rPr>
        <w:t>بالحبس</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سنة</w:t>
      </w:r>
      <w:r w:rsidRPr="00491171">
        <w:rPr>
          <w:rFonts w:eastAsia="Calibri"/>
          <w:rtl/>
        </w:rPr>
        <w:t xml:space="preserve"> </w:t>
      </w:r>
      <w:r w:rsidRPr="00491171">
        <w:rPr>
          <w:rFonts w:eastAsia="Calibri" w:hint="cs"/>
          <w:rtl/>
        </w:rPr>
        <w:t>إلى</w:t>
      </w:r>
      <w:r w:rsidRPr="00491171">
        <w:rPr>
          <w:rFonts w:eastAsia="Calibri"/>
          <w:rtl/>
        </w:rPr>
        <w:t xml:space="preserve"> </w:t>
      </w:r>
      <w:r w:rsidRPr="00491171">
        <w:rPr>
          <w:rFonts w:eastAsia="Calibri" w:hint="cs"/>
          <w:rtl/>
        </w:rPr>
        <w:t>ثلاث</w:t>
      </w:r>
      <w:r w:rsidRPr="00491171">
        <w:rPr>
          <w:rFonts w:eastAsia="Calibri"/>
          <w:rtl/>
        </w:rPr>
        <w:t xml:space="preserve"> </w:t>
      </w:r>
      <w:r w:rsidRPr="00491171">
        <w:rPr>
          <w:rFonts w:eastAsia="Calibri" w:hint="cs"/>
          <w:rtl/>
        </w:rPr>
        <w:t>سنوات</w:t>
      </w:r>
      <w:r w:rsidRPr="00491171">
        <w:rPr>
          <w:rFonts w:eastAsia="Calibri"/>
          <w:rtl/>
        </w:rPr>
        <w:t xml:space="preserve">. </w:t>
      </w:r>
    </w:p>
    <w:p w:rsidR="004D2C84" w:rsidRPr="00491171" w:rsidRDefault="004D2C84" w:rsidP="00963615">
      <w:pPr>
        <w:pStyle w:val="SingleTxtGA"/>
        <w:rPr>
          <w:rFonts w:eastAsia="Calibri"/>
        </w:rPr>
      </w:pPr>
      <w:r>
        <w:rPr>
          <w:rFonts w:eastAsia="Calibri" w:hint="cs"/>
          <w:rtl/>
        </w:rPr>
        <w:t>31-</w:t>
      </w:r>
      <w:r w:rsidRPr="00491171">
        <w:rPr>
          <w:rFonts w:eastAsia="Calibri"/>
        </w:rPr>
        <w:tab/>
      </w:r>
      <w:r w:rsidRPr="00491171">
        <w:rPr>
          <w:rFonts w:eastAsia="Calibri" w:hint="cs"/>
          <w:rtl/>
        </w:rPr>
        <w:t xml:space="preserve">هذا وقد تضمن القانون </w:t>
      </w:r>
      <w:r w:rsidRPr="00491171">
        <w:rPr>
          <w:rFonts w:eastAsia="Calibri"/>
          <w:rtl/>
        </w:rPr>
        <w:t xml:space="preserve">المعدل </w:t>
      </w:r>
      <w:r w:rsidRPr="00491171">
        <w:rPr>
          <w:rFonts w:eastAsia="Calibri" w:hint="cs"/>
          <w:rtl/>
        </w:rPr>
        <w:t xml:space="preserve">لقانون العقوبات </w:t>
      </w:r>
      <w:r w:rsidRPr="00491171">
        <w:rPr>
          <w:rFonts w:eastAsia="Calibri"/>
          <w:rtl/>
        </w:rPr>
        <w:t>رقم 8 لسنة 2011</w:t>
      </w:r>
      <w:r>
        <w:rPr>
          <w:rFonts w:eastAsia="Calibri" w:hint="cs"/>
          <w:rtl/>
        </w:rPr>
        <w:t xml:space="preserve"> </w:t>
      </w:r>
      <w:r w:rsidRPr="00491171">
        <w:rPr>
          <w:rFonts w:eastAsia="Calibri" w:hint="cs"/>
          <w:rtl/>
        </w:rPr>
        <w:t xml:space="preserve">تشديد عقوبة جريمة القتل القصد المنصوص عليها في المادة 326 من قانون العقوبات بحيث أصبحت الأشغال الشاقة عشرين سنة بدلاً من خمس عشرة سنة، كما تم تشديد عقوبة جريمة الضرب المفضي إلى الموت المنصوص عليها في المادة 330 من قانون العقوبات بحيث أصبح الحد الأدنى للعقوبة سبع سنوات في حين كان وفقاً </w:t>
      </w:r>
      <w:r w:rsidR="00963615">
        <w:rPr>
          <w:rFonts w:eastAsia="Calibri" w:hint="cs"/>
          <w:rtl/>
        </w:rPr>
        <w:t>ل</w:t>
      </w:r>
      <w:r w:rsidRPr="00491171">
        <w:rPr>
          <w:rFonts w:eastAsia="Calibri" w:hint="cs"/>
          <w:rtl/>
        </w:rPr>
        <w:t>لنص القديم خمس سنوات</w:t>
      </w:r>
      <w:r>
        <w:rPr>
          <w:rFonts w:eastAsia="Calibri" w:hint="cs"/>
          <w:rtl/>
        </w:rPr>
        <w:t>،</w:t>
      </w:r>
      <w:r w:rsidRPr="00491171">
        <w:rPr>
          <w:rFonts w:eastAsia="Calibri" w:hint="cs"/>
          <w:rtl/>
        </w:rPr>
        <w:t xml:space="preserve"> ويكون الحد الأدنى للعقوبة اثنتي عشرة سنة إذا وقع الفعل على من لم يكمل الخامسة عشرة من عمره أو</w:t>
      </w:r>
      <w:r w:rsidR="00E410EC">
        <w:rPr>
          <w:rFonts w:eastAsia="Calibri" w:hint="eastAsia"/>
          <w:rtl/>
        </w:rPr>
        <w:t> </w:t>
      </w:r>
      <w:r w:rsidRPr="00491171">
        <w:rPr>
          <w:rFonts w:eastAsia="Calibri" w:hint="cs"/>
          <w:rtl/>
        </w:rPr>
        <w:t>على أنثى مهما بلغ عمرها</w:t>
      </w:r>
      <w:r>
        <w:rPr>
          <w:rFonts w:eastAsia="Calibri" w:hint="cs"/>
          <w:rtl/>
        </w:rPr>
        <w:t>.</w:t>
      </w:r>
      <w:r w:rsidRPr="00491171">
        <w:rPr>
          <w:rFonts w:eastAsia="Calibri" w:hint="cs"/>
          <w:rtl/>
        </w:rPr>
        <w:t xml:space="preserve"> </w:t>
      </w:r>
    </w:p>
    <w:p w:rsidR="004D2C84" w:rsidRPr="00491171" w:rsidRDefault="004D2C84" w:rsidP="004167B6">
      <w:pPr>
        <w:pStyle w:val="SingleTxtGA"/>
        <w:rPr>
          <w:rFonts w:eastAsia="Calibri" w:hint="cs"/>
          <w:rtl/>
          <w:lang w:bidi="ar-JO"/>
        </w:rPr>
      </w:pPr>
      <w:r w:rsidRPr="00491171">
        <w:rPr>
          <w:rFonts w:eastAsia="Calibri"/>
          <w:rtl/>
        </w:rPr>
        <w:t>32</w:t>
      </w:r>
      <w:r>
        <w:rPr>
          <w:rFonts w:eastAsia="Calibri" w:hint="cs"/>
          <w:rtl/>
        </w:rPr>
        <w:t>-</w:t>
      </w:r>
      <w:r w:rsidRPr="00491171">
        <w:rPr>
          <w:rFonts w:eastAsia="Calibri"/>
          <w:rtl/>
        </w:rPr>
        <w:tab/>
      </w:r>
      <w:r w:rsidRPr="00491171">
        <w:rPr>
          <w:rFonts w:eastAsia="Calibri" w:hint="cs"/>
          <w:rtl/>
        </w:rPr>
        <w:t>كما تم تعديل المادة 340 من قانون العقوبات بحيث تم الأخذ بالعذر المخفف بدلاً من العذر المحل في القتل في حالة التلبس بالزنا وبصيغة مماثلة للنص الوارد في القانون المؤقت المعدل رقم 86 لسنة 2001</w:t>
      </w:r>
      <w:r>
        <w:rPr>
          <w:rFonts w:eastAsia="Calibri" w:hint="cs"/>
          <w:rtl/>
        </w:rPr>
        <w:t>.</w:t>
      </w:r>
    </w:p>
    <w:p w:rsidR="004D2C84" w:rsidRPr="00491171" w:rsidRDefault="004D2C84" w:rsidP="004167B6">
      <w:pPr>
        <w:pStyle w:val="SingleTxtGA"/>
        <w:rPr>
          <w:rFonts w:ascii="Calibri" w:eastAsia="Calibri" w:hAnsi="Calibri"/>
          <w:sz w:val="30"/>
          <w:rtl/>
        </w:rPr>
      </w:pPr>
      <w:r w:rsidRPr="00491171">
        <w:rPr>
          <w:rFonts w:ascii="Calibri" w:eastAsia="Calibri" w:hAnsi="Calibri"/>
          <w:sz w:val="30"/>
          <w:rtl/>
        </w:rPr>
        <w:t>33</w:t>
      </w:r>
      <w:r>
        <w:rPr>
          <w:rFonts w:ascii="Calibri" w:eastAsia="Calibri" w:hAnsi="Calibri" w:hint="cs"/>
          <w:sz w:val="30"/>
          <w:rtl/>
        </w:rPr>
        <w:t>-</w:t>
      </w:r>
      <w:r w:rsidRPr="00491171">
        <w:rPr>
          <w:rFonts w:ascii="Calibri" w:eastAsia="Calibri" w:hAnsi="Calibri"/>
          <w:sz w:val="30"/>
          <w:rtl/>
        </w:rPr>
        <w:tab/>
      </w:r>
      <w:r w:rsidRPr="00491171">
        <w:rPr>
          <w:rFonts w:ascii="Calibri" w:eastAsia="Calibri" w:hAnsi="Calibri" w:hint="cs"/>
          <w:sz w:val="30"/>
          <w:rtl/>
        </w:rPr>
        <w:t>أما فيما يتعلق بتوصية اللجنة مراجعة أحكام قانون العقوبات بغية إلغاء جميع الأحكام التي تنص على التخفيف من العقوبة بالنسبة للجرائم التي ترتكب باسم الشرف ومقاضاة هذه الحالات بطريقة أكثر فعالية، وحيث كانت المحاكم الأردنية تلجأ إلى تطبيق المادة 98 من قانون العقوبات والتي تقرر مبدأ قانونياً للعذر المخفف قابلاً للتطبيق في جميع الجرائم: والتي تنص على أنه: "</w:t>
      </w:r>
      <w:r w:rsidRPr="00491171">
        <w:rPr>
          <w:rFonts w:ascii="Calibri" w:eastAsia="Calibri" w:hAnsi="Calibri"/>
          <w:sz w:val="30"/>
          <w:rtl/>
        </w:rPr>
        <w:t xml:space="preserve">يستفيد من العذر المخفف فاعل الجريمة الذي </w:t>
      </w:r>
      <w:r w:rsidRPr="00491171">
        <w:rPr>
          <w:rFonts w:ascii="Calibri" w:eastAsia="Calibri" w:hAnsi="Calibri" w:hint="cs"/>
          <w:sz w:val="30"/>
          <w:rtl/>
        </w:rPr>
        <w:t>أقدم</w:t>
      </w:r>
      <w:r w:rsidRPr="00491171">
        <w:rPr>
          <w:rFonts w:ascii="Calibri" w:eastAsia="Calibri" w:hAnsi="Calibri"/>
          <w:sz w:val="30"/>
          <w:rtl/>
        </w:rPr>
        <w:t xml:space="preserve"> عليها بسورة غضب شديد ناتج عن عمل غير محق وعلى جانب من الخطورة </w:t>
      </w:r>
      <w:r w:rsidRPr="00491171">
        <w:rPr>
          <w:rFonts w:ascii="Calibri" w:eastAsia="Calibri" w:hAnsi="Calibri" w:hint="cs"/>
          <w:sz w:val="30"/>
          <w:rtl/>
        </w:rPr>
        <w:t>أتاه</w:t>
      </w:r>
      <w:r w:rsidRPr="00491171">
        <w:rPr>
          <w:rFonts w:ascii="Calibri" w:eastAsia="Calibri" w:hAnsi="Calibri"/>
          <w:sz w:val="30"/>
          <w:rtl/>
        </w:rPr>
        <w:t xml:space="preserve"> المجني عليه</w:t>
      </w:r>
      <w:r w:rsidRPr="00491171">
        <w:rPr>
          <w:rFonts w:ascii="Calibri" w:eastAsia="Calibri" w:hAnsi="Calibri" w:hint="cs"/>
          <w:sz w:val="30"/>
          <w:rtl/>
        </w:rPr>
        <w:t xml:space="preserve">"، </w:t>
      </w:r>
      <w:r w:rsidR="00E410EC">
        <w:rPr>
          <w:rFonts w:ascii="Calibri" w:eastAsia="Calibri" w:hAnsi="Calibri" w:hint="cs"/>
          <w:sz w:val="30"/>
          <w:rtl/>
        </w:rPr>
        <w:t>إذ إن</w:t>
      </w:r>
      <w:r w:rsidRPr="00491171">
        <w:rPr>
          <w:rFonts w:ascii="Calibri" w:eastAsia="Calibri" w:hAnsi="Calibri" w:hint="cs"/>
          <w:sz w:val="30"/>
          <w:rtl/>
        </w:rPr>
        <w:t xml:space="preserve"> هذه المادة تعطي </w:t>
      </w:r>
      <w:r w:rsidRPr="00491171">
        <w:rPr>
          <w:rFonts w:ascii="Calibri" w:eastAsia="Calibri" w:hAnsi="Calibri"/>
          <w:sz w:val="30"/>
          <w:rtl/>
        </w:rPr>
        <w:t>عذر</w:t>
      </w:r>
      <w:r w:rsidRPr="00491171">
        <w:rPr>
          <w:rFonts w:ascii="Calibri" w:eastAsia="Calibri" w:hAnsi="Calibri" w:hint="cs"/>
          <w:sz w:val="30"/>
          <w:rtl/>
        </w:rPr>
        <w:t xml:space="preserve">اً </w:t>
      </w:r>
      <w:r w:rsidRPr="00491171">
        <w:rPr>
          <w:rFonts w:ascii="Calibri" w:eastAsia="Calibri" w:hAnsi="Calibri"/>
          <w:sz w:val="30"/>
          <w:rtl/>
        </w:rPr>
        <w:t>مخفف</w:t>
      </w:r>
      <w:r w:rsidRPr="00491171">
        <w:rPr>
          <w:rFonts w:ascii="Calibri" w:eastAsia="Calibri" w:hAnsi="Calibri" w:hint="cs"/>
          <w:sz w:val="30"/>
          <w:rtl/>
        </w:rPr>
        <w:t>اً</w:t>
      </w:r>
      <w:r w:rsidRPr="00491171">
        <w:rPr>
          <w:rFonts w:ascii="Calibri" w:eastAsia="Calibri" w:hAnsi="Calibri"/>
          <w:sz w:val="30"/>
          <w:rtl/>
        </w:rPr>
        <w:t xml:space="preserve"> </w:t>
      </w:r>
      <w:r w:rsidRPr="00491171">
        <w:rPr>
          <w:rFonts w:ascii="Calibri" w:eastAsia="Calibri" w:hAnsi="Calibri" w:hint="cs"/>
          <w:sz w:val="30"/>
          <w:rtl/>
        </w:rPr>
        <w:t>ل</w:t>
      </w:r>
      <w:r w:rsidRPr="00491171">
        <w:rPr>
          <w:rFonts w:ascii="Calibri" w:eastAsia="Calibri" w:hAnsi="Calibri"/>
          <w:sz w:val="30"/>
          <w:rtl/>
        </w:rPr>
        <w:t xml:space="preserve">فاعل الجريمة الذي </w:t>
      </w:r>
      <w:r w:rsidRPr="00491171">
        <w:rPr>
          <w:rFonts w:ascii="Calibri" w:eastAsia="Calibri" w:hAnsi="Calibri" w:hint="cs"/>
          <w:sz w:val="30"/>
          <w:rtl/>
        </w:rPr>
        <w:t>أقدم</w:t>
      </w:r>
      <w:r w:rsidRPr="00491171">
        <w:rPr>
          <w:rFonts w:ascii="Calibri" w:eastAsia="Calibri" w:hAnsi="Calibri"/>
          <w:sz w:val="30"/>
          <w:rtl/>
        </w:rPr>
        <w:t xml:space="preserve"> عليها بسورة غضب شديد ناتج عن عمل غير محق وعلى جانب من الخطورة </w:t>
      </w:r>
      <w:r w:rsidRPr="00491171">
        <w:rPr>
          <w:rFonts w:ascii="Calibri" w:eastAsia="Calibri" w:hAnsi="Calibri" w:hint="cs"/>
          <w:sz w:val="30"/>
          <w:rtl/>
        </w:rPr>
        <w:t>أتاه</w:t>
      </w:r>
      <w:r w:rsidRPr="00491171">
        <w:rPr>
          <w:rFonts w:ascii="Calibri" w:eastAsia="Calibri" w:hAnsi="Calibri"/>
          <w:sz w:val="30"/>
          <w:rtl/>
        </w:rPr>
        <w:t xml:space="preserve"> المجني عليه</w:t>
      </w:r>
      <w:r w:rsidRPr="00491171">
        <w:rPr>
          <w:rFonts w:ascii="Calibri" w:eastAsia="Calibri" w:hAnsi="Calibri" w:hint="cs"/>
          <w:sz w:val="30"/>
          <w:rtl/>
        </w:rPr>
        <w:t>. وفي حال توافر عذرٍ مخففٍ يتم تخفيض العقوبة وفق أحكام المادة 97 لتصبح الحبس ســنة على ا</w:t>
      </w:r>
      <w:r>
        <w:rPr>
          <w:rFonts w:ascii="Calibri" w:eastAsia="Calibri" w:hAnsi="Calibri" w:hint="cs"/>
          <w:sz w:val="30"/>
          <w:rtl/>
        </w:rPr>
        <w:t>لأقــل في جرائم القتل التي تس</w:t>
      </w:r>
      <w:r w:rsidRPr="00491171">
        <w:rPr>
          <w:rFonts w:ascii="Calibri" w:eastAsia="Calibri" w:hAnsi="Calibri" w:hint="cs"/>
          <w:sz w:val="30"/>
          <w:rtl/>
        </w:rPr>
        <w:t>توجب الإعدام</w:t>
      </w:r>
      <w:r>
        <w:rPr>
          <w:rFonts w:ascii="Calibri" w:eastAsia="Calibri" w:hAnsi="Calibri" w:hint="cs"/>
          <w:sz w:val="30"/>
          <w:rtl/>
        </w:rPr>
        <w:t xml:space="preserve"> أو الأشغال الش</w:t>
      </w:r>
      <w:r w:rsidRPr="00491171">
        <w:rPr>
          <w:rFonts w:ascii="Calibri" w:eastAsia="Calibri" w:hAnsi="Calibri" w:hint="cs"/>
          <w:sz w:val="30"/>
          <w:rtl/>
        </w:rPr>
        <w:t>اقة المؤبدة أو الاعت</w:t>
      </w:r>
      <w:r>
        <w:rPr>
          <w:rFonts w:ascii="Calibri" w:eastAsia="Calibri" w:hAnsi="Calibri" w:hint="cs"/>
          <w:sz w:val="30"/>
          <w:rtl/>
        </w:rPr>
        <w:t>قال المؤبد، والحبس من ستة أش</w:t>
      </w:r>
      <w:r w:rsidRPr="00491171">
        <w:rPr>
          <w:rFonts w:ascii="Calibri" w:eastAsia="Calibri" w:hAnsi="Calibri" w:hint="cs"/>
          <w:sz w:val="30"/>
          <w:rtl/>
        </w:rPr>
        <w:t>هر إلى سنتين في الجنايات الأخرى التي من ضمنها جرائم القتل المقصود المعاقب عليها بالأشغال الشاقة عشرين سنة، وإذا</w:t>
      </w:r>
      <w:r w:rsidRPr="00491171">
        <w:rPr>
          <w:rFonts w:ascii="Calibri" w:eastAsia="Calibri" w:hAnsi="Calibri"/>
          <w:sz w:val="30"/>
          <w:rtl/>
        </w:rPr>
        <w:t xml:space="preserve"> كان الفعل جنحة فلا تتجاوز العقوبة الحبس ستة </w:t>
      </w:r>
      <w:r w:rsidRPr="00491171">
        <w:rPr>
          <w:rFonts w:ascii="Calibri" w:eastAsia="Calibri" w:hAnsi="Calibri" w:hint="cs"/>
          <w:sz w:val="30"/>
          <w:rtl/>
        </w:rPr>
        <w:t>أشهر</w:t>
      </w:r>
      <w:r w:rsidRPr="00491171">
        <w:rPr>
          <w:rFonts w:ascii="Calibri" w:eastAsia="Calibri" w:hAnsi="Calibri"/>
          <w:sz w:val="30"/>
          <w:rtl/>
        </w:rPr>
        <w:t xml:space="preserve"> </w:t>
      </w:r>
      <w:r w:rsidRPr="00491171">
        <w:rPr>
          <w:rFonts w:ascii="Calibri" w:eastAsia="Calibri" w:hAnsi="Calibri" w:hint="cs"/>
          <w:sz w:val="30"/>
          <w:rtl/>
        </w:rPr>
        <w:t>أو</w:t>
      </w:r>
      <w:r w:rsidRPr="00491171">
        <w:rPr>
          <w:rFonts w:ascii="Calibri" w:eastAsia="Calibri" w:hAnsi="Calibri"/>
          <w:sz w:val="30"/>
          <w:rtl/>
        </w:rPr>
        <w:t xml:space="preserve"> الغرامة خمسة وعشرين </w:t>
      </w:r>
      <w:r w:rsidR="002C327E">
        <w:rPr>
          <w:rFonts w:ascii="Calibri" w:eastAsia="Calibri" w:hAnsi="Calibri"/>
          <w:sz w:val="30"/>
          <w:rtl/>
        </w:rPr>
        <w:t>ديناراً</w:t>
      </w:r>
      <w:r w:rsidRPr="00491171">
        <w:rPr>
          <w:rFonts w:ascii="Calibri" w:eastAsia="Calibri" w:hAnsi="Calibri" w:hint="cs"/>
          <w:sz w:val="30"/>
          <w:rtl/>
        </w:rPr>
        <w:t xml:space="preserve">، إضافة إسقاط الحق الشخصي من قبل عائلة المجني عليها. </w:t>
      </w:r>
    </w:p>
    <w:p w:rsidR="004D2C84" w:rsidRPr="00491171" w:rsidRDefault="004D2C84" w:rsidP="004167B6">
      <w:pPr>
        <w:pStyle w:val="SingleTxtGA"/>
        <w:rPr>
          <w:rFonts w:ascii="Calibri" w:eastAsia="Calibri" w:hAnsi="Calibri" w:hint="cs"/>
          <w:color w:val="000000"/>
          <w:sz w:val="30"/>
          <w:rtl/>
          <w:lang w:bidi="ar-JO"/>
        </w:rPr>
      </w:pPr>
      <w:r w:rsidRPr="00491171">
        <w:rPr>
          <w:rFonts w:ascii="Calibri" w:eastAsia="Calibri" w:hAnsi="Calibri"/>
          <w:color w:val="000000"/>
          <w:sz w:val="30"/>
          <w:rtl/>
        </w:rPr>
        <w:t>34</w:t>
      </w:r>
      <w:r>
        <w:rPr>
          <w:rFonts w:ascii="Calibri" w:eastAsia="Calibri" w:hAnsi="Calibri" w:hint="cs"/>
          <w:color w:val="000000"/>
          <w:sz w:val="30"/>
          <w:rtl/>
        </w:rPr>
        <w:t>-</w:t>
      </w:r>
      <w:r w:rsidRPr="00491171">
        <w:rPr>
          <w:rFonts w:ascii="Calibri" w:eastAsia="Calibri" w:hAnsi="Calibri"/>
          <w:color w:val="000000"/>
          <w:sz w:val="30"/>
          <w:rtl/>
        </w:rPr>
        <w:tab/>
      </w:r>
      <w:r w:rsidRPr="00491171">
        <w:rPr>
          <w:rFonts w:ascii="Calibri" w:eastAsia="Calibri" w:hAnsi="Calibri" w:hint="cs"/>
          <w:sz w:val="30"/>
          <w:rtl/>
        </w:rPr>
        <w:t xml:space="preserve">إلا أنه وحرصاً على توفير أكبر درجات الحماية فقد تمت إضافة </w:t>
      </w:r>
      <w:r w:rsidRPr="00491171">
        <w:rPr>
          <w:rFonts w:ascii="Calibri" w:eastAsia="Calibri" w:hAnsi="Calibri"/>
          <w:sz w:val="30"/>
          <w:rtl/>
        </w:rPr>
        <w:t xml:space="preserve">المادة 345 مكررة </w:t>
      </w:r>
      <w:r w:rsidRPr="00491171">
        <w:rPr>
          <w:rFonts w:ascii="Calibri" w:eastAsia="Calibri" w:hAnsi="Calibri" w:hint="cs"/>
          <w:sz w:val="30"/>
          <w:rtl/>
        </w:rPr>
        <w:t xml:space="preserve">والتي نصت على أنه </w:t>
      </w:r>
      <w:r w:rsidRPr="00491171">
        <w:rPr>
          <w:rFonts w:ascii="Calibri" w:eastAsia="Calibri" w:hAnsi="Calibri"/>
          <w:sz w:val="30"/>
          <w:rtl/>
        </w:rPr>
        <w:t>مع مراعاة حالات العذر المخفف والدفاع الشرعي المنصوص عليها في المواد 340 و341 و342 من هذا القانون، لا يستفيد من العذر المخفف الوارد في المادتين</w:t>
      </w:r>
      <w:r w:rsidR="00E410EC">
        <w:rPr>
          <w:rFonts w:ascii="Calibri" w:eastAsia="Calibri" w:hAnsi="Calibri" w:hint="cs"/>
          <w:sz w:val="30"/>
          <w:rtl/>
        </w:rPr>
        <w:t> </w:t>
      </w:r>
      <w:r w:rsidRPr="00491171">
        <w:rPr>
          <w:rFonts w:ascii="Calibri" w:eastAsia="Calibri" w:hAnsi="Calibri"/>
          <w:sz w:val="30"/>
          <w:rtl/>
        </w:rPr>
        <w:t xml:space="preserve">97 و98 من هذا القانون الشخص الذي يرتكب أياً من الجنايات الواردة في الفصل الأول من الباب </w:t>
      </w:r>
      <w:r w:rsidRPr="00491171">
        <w:rPr>
          <w:rFonts w:ascii="Calibri" w:eastAsia="Calibri" w:hAnsi="Calibri"/>
          <w:color w:val="000000"/>
          <w:sz w:val="30"/>
          <w:rtl/>
        </w:rPr>
        <w:t>الثامن من هذا القانون إذا وقع الفعل على من لم يكمل الخامسة عشرة من عمره ذكر</w:t>
      </w:r>
      <w:r w:rsidR="00D548E7">
        <w:rPr>
          <w:rFonts w:ascii="Calibri" w:eastAsia="Calibri" w:hAnsi="Calibri"/>
          <w:color w:val="000000"/>
          <w:sz w:val="30"/>
          <w:rtl/>
        </w:rPr>
        <w:t xml:space="preserve">اً </w:t>
      </w:r>
      <w:r w:rsidRPr="00491171">
        <w:rPr>
          <w:rFonts w:ascii="Calibri" w:eastAsia="Calibri" w:hAnsi="Calibri"/>
          <w:color w:val="000000"/>
          <w:sz w:val="30"/>
          <w:rtl/>
        </w:rPr>
        <w:t xml:space="preserve">كان </w:t>
      </w:r>
      <w:r w:rsidRPr="00491171">
        <w:rPr>
          <w:rFonts w:ascii="Calibri" w:eastAsia="Calibri" w:hAnsi="Calibri" w:hint="cs"/>
          <w:color w:val="000000"/>
          <w:sz w:val="30"/>
          <w:rtl/>
        </w:rPr>
        <w:t>أو</w:t>
      </w:r>
      <w:r w:rsidRPr="00491171">
        <w:rPr>
          <w:rFonts w:ascii="Calibri" w:eastAsia="Calibri" w:hAnsi="Calibri"/>
          <w:color w:val="000000"/>
          <w:sz w:val="30"/>
          <w:rtl/>
        </w:rPr>
        <w:t xml:space="preserve"> أنثى</w:t>
      </w:r>
      <w:r w:rsidRPr="00491171">
        <w:rPr>
          <w:rFonts w:ascii="Calibri" w:eastAsia="Calibri" w:hAnsi="Calibri" w:hint="cs"/>
          <w:color w:val="000000"/>
          <w:sz w:val="30"/>
          <w:rtl/>
        </w:rPr>
        <w:t>، مما يوفر الحماية الأكبر للأطفال في هذه الفئة العمرية ويضمن إيقاع العقوبة الرادعة بحق من يرتكب أياً من</w:t>
      </w:r>
      <w:r>
        <w:rPr>
          <w:rFonts w:ascii="Calibri" w:eastAsia="Calibri" w:hAnsi="Calibri" w:hint="cs"/>
          <w:color w:val="000000"/>
          <w:sz w:val="30"/>
          <w:rtl/>
        </w:rPr>
        <w:t xml:space="preserve"> </w:t>
      </w:r>
      <w:r w:rsidRPr="00491171">
        <w:rPr>
          <w:rFonts w:ascii="Calibri" w:eastAsia="Calibri" w:hAnsi="Calibri" w:hint="cs"/>
          <w:color w:val="000000"/>
          <w:sz w:val="30"/>
          <w:rtl/>
        </w:rPr>
        <w:t>جرائم القتل والإيذاء بحقهم.</w:t>
      </w:r>
    </w:p>
    <w:p w:rsidR="004D2C84" w:rsidRPr="00386FB8" w:rsidRDefault="004D2C84" w:rsidP="00F15FD8">
      <w:pPr>
        <w:pStyle w:val="H1GA"/>
        <w:spacing w:before="120"/>
        <w:rPr>
          <w:rFonts w:eastAsia="Calibri"/>
          <w:rtl/>
        </w:rPr>
      </w:pPr>
      <w:r>
        <w:rPr>
          <w:rFonts w:eastAsia="Calibri" w:hint="cs"/>
          <w:rtl/>
        </w:rPr>
        <w:tab/>
      </w:r>
      <w:r w:rsidRPr="00386FB8">
        <w:rPr>
          <w:rFonts w:eastAsia="Calibri" w:hint="cs"/>
          <w:rtl/>
        </w:rPr>
        <w:t>جيم-</w:t>
      </w:r>
      <w:r w:rsidRPr="00386FB8">
        <w:rPr>
          <w:rFonts w:eastAsia="Calibri" w:hint="cs"/>
          <w:rtl/>
        </w:rPr>
        <w:tab/>
        <w:t>مصالح الطفل الفضلى</w:t>
      </w:r>
    </w:p>
    <w:p w:rsidR="004D2C84" w:rsidRDefault="004D2C84" w:rsidP="004167B6">
      <w:pPr>
        <w:pStyle w:val="SingleTxtGA"/>
        <w:rPr>
          <w:rFonts w:eastAsia="Calibri" w:hint="cs"/>
          <w:rtl/>
        </w:rPr>
      </w:pPr>
      <w:r w:rsidRPr="00491171">
        <w:rPr>
          <w:rFonts w:eastAsia="Calibri"/>
          <w:rtl/>
        </w:rPr>
        <w:t>35</w:t>
      </w:r>
      <w:r>
        <w:rPr>
          <w:rFonts w:eastAsia="Calibri" w:hint="cs"/>
          <w:rtl/>
        </w:rPr>
        <w:t>-</w:t>
      </w:r>
      <w:r w:rsidRPr="00491171">
        <w:rPr>
          <w:rFonts w:eastAsia="Calibri"/>
          <w:rtl/>
        </w:rPr>
        <w:tab/>
      </w:r>
      <w:r w:rsidRPr="00D132EA">
        <w:rPr>
          <w:rFonts w:hint="cs"/>
          <w:rtl/>
        </w:rPr>
        <w:t>تم</w:t>
      </w:r>
      <w:r w:rsidRPr="00491171">
        <w:rPr>
          <w:rFonts w:eastAsia="Calibri" w:hint="cs"/>
          <w:rtl/>
        </w:rPr>
        <w:t xml:space="preserve"> ذكر مبدأ إيلاء الاعتبار الأول لمصالح الطفل الفضلى صراحة في مسودة</w:t>
      </w:r>
      <w:r>
        <w:rPr>
          <w:rFonts w:eastAsia="Calibri" w:hint="cs"/>
          <w:rtl/>
        </w:rPr>
        <w:t xml:space="preserve"> </w:t>
      </w:r>
      <w:r w:rsidRPr="00491171">
        <w:rPr>
          <w:rFonts w:eastAsia="Calibri" w:hint="cs"/>
          <w:rtl/>
        </w:rPr>
        <w:t xml:space="preserve">قانون حقوق الطفل حيث نص في المادة </w:t>
      </w:r>
      <w:r>
        <w:rPr>
          <w:rFonts w:eastAsia="Calibri" w:hint="cs"/>
          <w:rtl/>
        </w:rPr>
        <w:t>4</w:t>
      </w:r>
      <w:r w:rsidRPr="00491171">
        <w:rPr>
          <w:rFonts w:eastAsia="Calibri" w:hint="cs"/>
          <w:rtl/>
        </w:rPr>
        <w:t xml:space="preserve"> بأن </w:t>
      </w:r>
      <w:r w:rsidR="00963615">
        <w:rPr>
          <w:rFonts w:eastAsia="Calibri" w:hint="cs"/>
          <w:rtl/>
        </w:rPr>
        <w:t>"</w:t>
      </w:r>
      <w:r w:rsidRPr="00491171">
        <w:rPr>
          <w:rFonts w:eastAsia="Calibri" w:hint="cs"/>
          <w:rtl/>
        </w:rPr>
        <w:t>تكفل الد</w:t>
      </w:r>
      <w:r w:rsidR="00963615">
        <w:rPr>
          <w:rFonts w:eastAsia="Calibri" w:hint="cs"/>
          <w:rtl/>
        </w:rPr>
        <w:t>ولة حماية الطفولة والأمومة وترعى</w:t>
      </w:r>
      <w:r w:rsidRPr="00491171">
        <w:rPr>
          <w:rFonts w:eastAsia="Calibri" w:hint="cs"/>
          <w:rtl/>
        </w:rPr>
        <w:t xml:space="preserve"> الأطفال وتعمل على تهيئة الظروف المناسبة لتنشئتهم التنشئة الصحيحة من كافة النواحي في إطار من الحرية والكرامة الإنسانية بشرط أن تؤخذ المصالح الفضلى للطفل بعين الاعتبار "، وفيما يتعلق با</w:t>
      </w:r>
      <w:r w:rsidRPr="00491171">
        <w:rPr>
          <w:rFonts w:eastAsia="Calibri"/>
          <w:rtl/>
        </w:rPr>
        <w:t>ل</w:t>
      </w:r>
      <w:r w:rsidRPr="00491171">
        <w:rPr>
          <w:rFonts w:eastAsia="Calibri" w:hint="cs"/>
          <w:rtl/>
        </w:rPr>
        <w:t>ت</w:t>
      </w:r>
      <w:r w:rsidRPr="00491171">
        <w:rPr>
          <w:rFonts w:eastAsia="Calibri"/>
          <w:rtl/>
        </w:rPr>
        <w:t>شري</w:t>
      </w:r>
      <w:r w:rsidRPr="00491171">
        <w:rPr>
          <w:rFonts w:eastAsia="Calibri" w:hint="cs"/>
          <w:rtl/>
        </w:rPr>
        <w:t>عات وا</w:t>
      </w:r>
      <w:r w:rsidRPr="00491171">
        <w:rPr>
          <w:rFonts w:eastAsia="Calibri"/>
          <w:rtl/>
        </w:rPr>
        <w:t>لت</w:t>
      </w:r>
      <w:r w:rsidRPr="00491171">
        <w:rPr>
          <w:rFonts w:eastAsia="Calibri" w:hint="cs"/>
          <w:rtl/>
        </w:rPr>
        <w:t>دابير الإدارية وإدخال ا</w:t>
      </w:r>
      <w:r w:rsidRPr="00491171">
        <w:rPr>
          <w:rFonts w:eastAsia="Calibri"/>
          <w:rtl/>
        </w:rPr>
        <w:t>ل</w:t>
      </w:r>
      <w:r w:rsidRPr="00491171">
        <w:rPr>
          <w:rFonts w:eastAsia="Calibri" w:hint="cs"/>
          <w:rtl/>
        </w:rPr>
        <w:t>ت</w:t>
      </w:r>
      <w:r w:rsidRPr="00491171">
        <w:rPr>
          <w:rFonts w:eastAsia="Calibri"/>
          <w:rtl/>
        </w:rPr>
        <w:t>ع</w:t>
      </w:r>
      <w:r w:rsidRPr="00491171">
        <w:rPr>
          <w:rFonts w:eastAsia="Calibri" w:hint="cs"/>
          <w:rtl/>
        </w:rPr>
        <w:t>ديلات الق</w:t>
      </w:r>
      <w:r w:rsidRPr="00491171">
        <w:rPr>
          <w:rFonts w:eastAsia="Calibri"/>
          <w:rtl/>
        </w:rPr>
        <w:t>ا</w:t>
      </w:r>
      <w:r w:rsidRPr="00491171">
        <w:rPr>
          <w:rFonts w:eastAsia="Calibri" w:hint="cs"/>
          <w:rtl/>
        </w:rPr>
        <w:t>نونية</w:t>
      </w:r>
      <w:r w:rsidRPr="00491171">
        <w:rPr>
          <w:rFonts w:eastAsia="Calibri"/>
          <w:rtl/>
        </w:rPr>
        <w:t xml:space="preserve"> </w:t>
      </w:r>
      <w:r w:rsidRPr="00491171">
        <w:rPr>
          <w:rFonts w:eastAsia="Calibri" w:hint="cs"/>
          <w:rtl/>
        </w:rPr>
        <w:t>لضمان تج</w:t>
      </w:r>
      <w:r w:rsidRPr="00491171">
        <w:rPr>
          <w:rFonts w:eastAsia="Calibri"/>
          <w:rtl/>
        </w:rPr>
        <w:t>سي</w:t>
      </w:r>
      <w:r w:rsidRPr="00491171">
        <w:rPr>
          <w:rFonts w:eastAsia="Calibri" w:hint="cs"/>
          <w:rtl/>
        </w:rPr>
        <w:t>د</w:t>
      </w:r>
      <w:r w:rsidRPr="00491171">
        <w:rPr>
          <w:rFonts w:eastAsia="Calibri"/>
          <w:rtl/>
        </w:rPr>
        <w:t xml:space="preserve"> م</w:t>
      </w:r>
      <w:r w:rsidRPr="00491171">
        <w:rPr>
          <w:rFonts w:eastAsia="Calibri" w:hint="cs"/>
          <w:rtl/>
        </w:rPr>
        <w:t>صالح</w:t>
      </w:r>
      <w:r w:rsidRPr="00491171">
        <w:rPr>
          <w:rFonts w:eastAsia="Calibri"/>
          <w:rtl/>
        </w:rPr>
        <w:t xml:space="preserve"> </w:t>
      </w:r>
      <w:r w:rsidRPr="00491171">
        <w:rPr>
          <w:rFonts w:eastAsia="Calibri" w:hint="cs"/>
          <w:rtl/>
        </w:rPr>
        <w:t>ا</w:t>
      </w:r>
      <w:r w:rsidRPr="00491171">
        <w:rPr>
          <w:rFonts w:eastAsia="Calibri"/>
          <w:rtl/>
        </w:rPr>
        <w:t>ل</w:t>
      </w:r>
      <w:r w:rsidRPr="00491171">
        <w:rPr>
          <w:rFonts w:eastAsia="Calibri" w:hint="cs"/>
          <w:rtl/>
        </w:rPr>
        <w:t xml:space="preserve">طفل </w:t>
      </w:r>
      <w:r w:rsidRPr="00491171">
        <w:rPr>
          <w:rFonts w:eastAsia="Calibri"/>
          <w:rtl/>
        </w:rPr>
        <w:t>ا</w:t>
      </w:r>
      <w:r w:rsidRPr="00491171">
        <w:rPr>
          <w:rFonts w:eastAsia="Calibri" w:hint="cs"/>
          <w:rtl/>
        </w:rPr>
        <w:t>لف</w:t>
      </w:r>
      <w:r w:rsidRPr="00491171">
        <w:rPr>
          <w:rFonts w:eastAsia="Calibri"/>
          <w:rtl/>
        </w:rPr>
        <w:t>ضلى</w:t>
      </w:r>
      <w:r w:rsidRPr="00491171">
        <w:rPr>
          <w:rFonts w:eastAsia="Calibri" w:hint="cs"/>
          <w:rtl/>
        </w:rPr>
        <w:t xml:space="preserve">، فقد تمت صياغة </w:t>
      </w:r>
      <w:r w:rsidRPr="00491171">
        <w:rPr>
          <w:rFonts w:eastAsia="Calibri"/>
          <w:rtl/>
        </w:rPr>
        <w:t xml:space="preserve">نظام ترخيص </w:t>
      </w:r>
      <w:r w:rsidRPr="00491171">
        <w:rPr>
          <w:rFonts w:eastAsia="Calibri" w:hint="cs"/>
          <w:rtl/>
        </w:rPr>
        <w:t>وإدارة</w:t>
      </w:r>
      <w:r w:rsidRPr="00491171">
        <w:rPr>
          <w:rFonts w:eastAsia="Calibri"/>
          <w:rtl/>
        </w:rPr>
        <w:t xml:space="preserve"> دور رعاية </w:t>
      </w:r>
      <w:r w:rsidRPr="00491171">
        <w:rPr>
          <w:rFonts w:eastAsia="Calibri" w:hint="cs"/>
          <w:rtl/>
        </w:rPr>
        <w:t>الأطفال</w:t>
      </w:r>
      <w:r w:rsidRPr="00491171">
        <w:rPr>
          <w:rFonts w:eastAsia="Calibri"/>
          <w:rtl/>
        </w:rPr>
        <w:t xml:space="preserve"> </w:t>
      </w:r>
      <w:r w:rsidRPr="00491171">
        <w:rPr>
          <w:rFonts w:eastAsia="Calibri" w:hint="cs"/>
          <w:rtl/>
        </w:rPr>
        <w:t>الإيوائية</w:t>
      </w:r>
      <w:r w:rsidRPr="00491171">
        <w:rPr>
          <w:rFonts w:eastAsia="Calibri"/>
          <w:rtl/>
        </w:rPr>
        <w:t xml:space="preserve"> رقم 49 لسنة 2009</w:t>
      </w:r>
      <w:r w:rsidRPr="00491171">
        <w:rPr>
          <w:rFonts w:eastAsia="Calibri" w:hint="cs"/>
          <w:rtl/>
        </w:rPr>
        <w:t xml:space="preserve"> لغايات تنظيم إجراءات التعامل مع الأطفال في دور الرعاية الإيوائية، وضمان </w:t>
      </w:r>
      <w:r w:rsidR="00E410EC">
        <w:rPr>
          <w:rFonts w:eastAsia="Calibri" w:hint="cs"/>
          <w:rtl/>
        </w:rPr>
        <w:t>إ</w:t>
      </w:r>
      <w:r w:rsidRPr="00491171">
        <w:rPr>
          <w:rFonts w:eastAsia="Calibri" w:hint="cs"/>
          <w:rtl/>
        </w:rPr>
        <w:t xml:space="preserve">يلاء مصلحة الطفل الفضلى الأهمية القصوى، فقد نصت </w:t>
      </w:r>
      <w:r w:rsidRPr="00491171">
        <w:rPr>
          <w:rFonts w:eastAsia="Calibri"/>
          <w:rtl/>
        </w:rPr>
        <w:t>المادة 17</w:t>
      </w:r>
      <w:r w:rsidR="00963615">
        <w:rPr>
          <w:rFonts w:eastAsia="Calibri" w:hint="cs"/>
          <w:rtl/>
        </w:rPr>
        <w:t xml:space="preserve"> </w:t>
      </w:r>
      <w:r w:rsidRPr="00491171">
        <w:rPr>
          <w:rFonts w:eastAsia="Calibri" w:hint="cs"/>
          <w:rtl/>
        </w:rPr>
        <w:t>منه على أ</w:t>
      </w:r>
      <w:r w:rsidR="00E410EC">
        <w:rPr>
          <w:rFonts w:eastAsia="Calibri" w:hint="cs"/>
          <w:rtl/>
        </w:rPr>
        <w:t>ن: تلتزم الدار بالقيام بما يلي:</w:t>
      </w:r>
    </w:p>
    <w:p w:rsidR="004D2C84" w:rsidRPr="00491171" w:rsidRDefault="00E410EC" w:rsidP="004167B6">
      <w:pPr>
        <w:pStyle w:val="SingleTxtGA"/>
        <w:rPr>
          <w:rFonts w:eastAsia="Calibri"/>
          <w:rtl/>
        </w:rPr>
      </w:pPr>
      <w:r>
        <w:rPr>
          <w:rFonts w:eastAsia="Calibri" w:hint="cs"/>
          <w:rtl/>
        </w:rPr>
        <w:tab/>
      </w:r>
      <w:r w:rsidR="004D2C84">
        <w:rPr>
          <w:rFonts w:eastAsia="Calibri" w:hint="cs"/>
          <w:rtl/>
        </w:rPr>
        <w:t>(أ)</w:t>
      </w:r>
      <w:r w:rsidR="004D2C84">
        <w:rPr>
          <w:rFonts w:eastAsia="Calibri" w:hint="cs"/>
          <w:rtl/>
        </w:rPr>
        <w:tab/>
      </w:r>
      <w:r w:rsidR="004D2C84" w:rsidRPr="00491171">
        <w:rPr>
          <w:rFonts w:eastAsia="Calibri"/>
          <w:rtl/>
        </w:rPr>
        <w:t xml:space="preserve">اتخاذ جميع </w:t>
      </w:r>
      <w:r w:rsidR="004D2C84" w:rsidRPr="00491171">
        <w:rPr>
          <w:rFonts w:eastAsia="Calibri" w:hint="cs"/>
          <w:rtl/>
        </w:rPr>
        <w:t>الإجراءات</w:t>
      </w:r>
      <w:r w:rsidR="004D2C84" w:rsidRPr="00491171">
        <w:rPr>
          <w:rFonts w:eastAsia="Calibri"/>
          <w:rtl/>
        </w:rPr>
        <w:t xml:space="preserve"> التي تكفل صحة الطفل ونماءه وتطوره وحمايته</w:t>
      </w:r>
      <w:r w:rsidR="004D2C84">
        <w:rPr>
          <w:rFonts w:eastAsia="Calibri" w:hint="cs"/>
          <w:rtl/>
        </w:rPr>
        <w:t>؛</w:t>
      </w:r>
    </w:p>
    <w:p w:rsidR="004D2C84" w:rsidRPr="00491171" w:rsidRDefault="00E410EC" w:rsidP="004167B6">
      <w:pPr>
        <w:pStyle w:val="SingleTxtGA"/>
        <w:rPr>
          <w:rFonts w:eastAsia="Calibri"/>
          <w:rtl/>
        </w:rPr>
      </w:pPr>
      <w:r>
        <w:rPr>
          <w:rFonts w:eastAsia="Calibri" w:hint="cs"/>
          <w:rtl/>
        </w:rPr>
        <w:tab/>
      </w:r>
      <w:r w:rsidR="004D2C84">
        <w:rPr>
          <w:rFonts w:eastAsia="Calibri" w:hint="cs"/>
          <w:rtl/>
        </w:rPr>
        <w:t>(ب)</w:t>
      </w:r>
      <w:r w:rsidR="004D2C84">
        <w:rPr>
          <w:rFonts w:eastAsia="Calibri" w:hint="cs"/>
          <w:rtl/>
        </w:rPr>
        <w:tab/>
      </w:r>
      <w:r w:rsidR="004D2C84" w:rsidRPr="00491171">
        <w:rPr>
          <w:rFonts w:eastAsia="Calibri"/>
          <w:rtl/>
        </w:rPr>
        <w:t xml:space="preserve">منع وقوع </w:t>
      </w:r>
      <w:r w:rsidR="004D2C84" w:rsidRPr="00491171">
        <w:rPr>
          <w:rFonts w:eastAsia="Calibri" w:hint="cs"/>
          <w:rtl/>
        </w:rPr>
        <w:t>أي</w:t>
      </w:r>
      <w:r w:rsidR="004D2C84" w:rsidRPr="00491171">
        <w:rPr>
          <w:rFonts w:eastAsia="Calibri"/>
          <w:rtl/>
        </w:rPr>
        <w:t xml:space="preserve"> شكل من </w:t>
      </w:r>
      <w:r w:rsidR="004D2C84" w:rsidRPr="00491171">
        <w:rPr>
          <w:rFonts w:eastAsia="Calibri" w:hint="cs"/>
          <w:rtl/>
        </w:rPr>
        <w:t>أشكال</w:t>
      </w:r>
      <w:r w:rsidR="004D2C84" w:rsidRPr="00491171">
        <w:rPr>
          <w:rFonts w:eastAsia="Calibri"/>
          <w:rtl/>
        </w:rPr>
        <w:t xml:space="preserve"> </w:t>
      </w:r>
      <w:r w:rsidR="004D2C84" w:rsidRPr="00491171">
        <w:rPr>
          <w:rFonts w:eastAsia="Calibri" w:hint="cs"/>
          <w:rtl/>
        </w:rPr>
        <w:t>الإساءة</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العنف على </w:t>
      </w:r>
      <w:r w:rsidR="004D2C84" w:rsidRPr="00491171">
        <w:rPr>
          <w:rFonts w:eastAsia="Calibri" w:hint="cs"/>
          <w:rtl/>
        </w:rPr>
        <w:t>الأطفال</w:t>
      </w:r>
      <w:r w:rsidR="004D2C84" w:rsidRPr="00491171">
        <w:rPr>
          <w:rFonts w:eastAsia="Calibri"/>
          <w:rtl/>
        </w:rPr>
        <w:t xml:space="preserve"> في الدار تحت طائلة المسؤولية القانونية</w:t>
      </w:r>
      <w:r w:rsidR="004D2C84">
        <w:rPr>
          <w:rFonts w:eastAsia="Calibri" w:hint="cs"/>
          <w:rtl/>
        </w:rPr>
        <w:t>؛</w:t>
      </w:r>
      <w:r w:rsidR="004D2C84">
        <w:rPr>
          <w:rFonts w:eastAsia="Calibri"/>
          <w:rtl/>
        </w:rPr>
        <w:t xml:space="preserve"> </w:t>
      </w:r>
    </w:p>
    <w:p w:rsidR="004D2C84" w:rsidRPr="00491171" w:rsidRDefault="00E410EC" w:rsidP="004167B6">
      <w:pPr>
        <w:pStyle w:val="SingleTxtGA"/>
        <w:rPr>
          <w:rFonts w:eastAsia="Calibri"/>
          <w:rtl/>
        </w:rPr>
      </w:pPr>
      <w:r>
        <w:rPr>
          <w:rFonts w:eastAsia="Calibri" w:hint="cs"/>
          <w:rtl/>
        </w:rPr>
        <w:tab/>
      </w:r>
      <w:r w:rsidR="004D2C84">
        <w:rPr>
          <w:rFonts w:eastAsia="Calibri" w:hint="cs"/>
          <w:rtl/>
        </w:rPr>
        <w:t>(ج)</w:t>
      </w:r>
      <w:r w:rsidR="004D2C84">
        <w:rPr>
          <w:rFonts w:eastAsia="Calibri" w:hint="cs"/>
          <w:rtl/>
        </w:rPr>
        <w:tab/>
      </w:r>
      <w:r w:rsidR="004D2C84" w:rsidRPr="00491171">
        <w:rPr>
          <w:rFonts w:eastAsia="Calibri"/>
          <w:rtl/>
        </w:rPr>
        <w:t xml:space="preserve">تبليغ ذوي الطفل والوزارة وذوي الاختصاص في حالة مرضه </w:t>
      </w:r>
      <w:r w:rsidR="004D2C84" w:rsidRPr="00491171">
        <w:rPr>
          <w:rFonts w:eastAsia="Calibri" w:hint="cs"/>
          <w:rtl/>
        </w:rPr>
        <w:t>أو</w:t>
      </w:r>
      <w:r w:rsidR="004D2C84" w:rsidRPr="00491171">
        <w:rPr>
          <w:rFonts w:eastAsia="Calibri"/>
          <w:rtl/>
        </w:rPr>
        <w:t xml:space="preserve"> وجود خطر يهدد </w:t>
      </w:r>
      <w:r w:rsidR="004D2C84" w:rsidRPr="00491171">
        <w:rPr>
          <w:rFonts w:eastAsia="Calibri" w:hint="cs"/>
          <w:rtl/>
        </w:rPr>
        <w:t>أمنه</w:t>
      </w:r>
      <w:r w:rsidR="004D2C84" w:rsidRPr="00491171">
        <w:rPr>
          <w:rFonts w:eastAsia="Calibri"/>
          <w:rtl/>
        </w:rPr>
        <w:t xml:space="preserve"> وسلامته</w:t>
      </w:r>
      <w:r w:rsidR="004D2C84">
        <w:rPr>
          <w:rFonts w:eastAsia="Calibri" w:hint="cs"/>
          <w:rtl/>
        </w:rPr>
        <w:t>؛</w:t>
      </w:r>
      <w:r w:rsidR="004D2C84" w:rsidRPr="00491171">
        <w:rPr>
          <w:rFonts w:eastAsia="Calibri"/>
          <w:rtl/>
        </w:rPr>
        <w:t xml:space="preserve"> </w:t>
      </w:r>
    </w:p>
    <w:p w:rsidR="004D2C84" w:rsidRPr="00491171" w:rsidRDefault="00E410EC" w:rsidP="004167B6">
      <w:pPr>
        <w:pStyle w:val="SingleTxtGA"/>
        <w:rPr>
          <w:rFonts w:eastAsia="Calibri"/>
          <w:rtl/>
        </w:rPr>
      </w:pPr>
      <w:r>
        <w:rPr>
          <w:rFonts w:eastAsia="Calibri" w:hint="cs"/>
          <w:rtl/>
        </w:rPr>
        <w:tab/>
      </w:r>
      <w:r w:rsidR="004D2C84">
        <w:rPr>
          <w:rFonts w:eastAsia="Calibri" w:hint="cs"/>
          <w:rtl/>
        </w:rPr>
        <w:t>(د)</w:t>
      </w:r>
      <w:r w:rsidR="004D2C84">
        <w:rPr>
          <w:rFonts w:eastAsia="Calibri" w:hint="cs"/>
          <w:rtl/>
        </w:rPr>
        <w:tab/>
      </w:r>
      <w:r w:rsidR="004D2C84" w:rsidRPr="00491171">
        <w:rPr>
          <w:rFonts w:eastAsia="Calibri"/>
          <w:rtl/>
        </w:rPr>
        <w:t xml:space="preserve">العمل على </w:t>
      </w:r>
      <w:r w:rsidR="004D2C84" w:rsidRPr="00491171">
        <w:rPr>
          <w:rFonts w:eastAsia="Calibri" w:hint="cs"/>
          <w:rtl/>
        </w:rPr>
        <w:t>إيجاد</w:t>
      </w:r>
      <w:r w:rsidR="004D2C84" w:rsidRPr="00491171">
        <w:rPr>
          <w:rFonts w:eastAsia="Calibri"/>
          <w:rtl/>
        </w:rPr>
        <w:t xml:space="preserve"> بدائل </w:t>
      </w:r>
      <w:r w:rsidR="004D2C84" w:rsidRPr="00491171">
        <w:rPr>
          <w:rFonts w:eastAsia="Calibri" w:hint="cs"/>
          <w:rtl/>
        </w:rPr>
        <w:t>أخرى</w:t>
      </w:r>
      <w:r w:rsidR="004D2C84" w:rsidRPr="00491171">
        <w:rPr>
          <w:rFonts w:eastAsia="Calibri"/>
          <w:rtl/>
        </w:rPr>
        <w:t xml:space="preserve"> للرعاية الاجتماعية المؤسسية </w:t>
      </w:r>
      <w:r w:rsidR="004D2C84" w:rsidRPr="00491171">
        <w:rPr>
          <w:rFonts w:eastAsia="Calibri" w:hint="cs"/>
          <w:rtl/>
        </w:rPr>
        <w:t>للأطفال</w:t>
      </w:r>
      <w:r w:rsidR="004D2C84" w:rsidRPr="00491171">
        <w:rPr>
          <w:rFonts w:eastAsia="Calibri"/>
          <w:rtl/>
        </w:rPr>
        <w:t xml:space="preserve"> وفق خطة متكاملة تراعي مصلحة الطفل الفضلى</w:t>
      </w:r>
      <w:r w:rsidR="004D2C84">
        <w:rPr>
          <w:rFonts w:eastAsia="Calibri" w:hint="cs"/>
          <w:rtl/>
        </w:rPr>
        <w:t>؛</w:t>
      </w:r>
      <w:r w:rsidR="004D2C84">
        <w:rPr>
          <w:rFonts w:eastAsia="Calibri"/>
          <w:rtl/>
        </w:rPr>
        <w:t xml:space="preserve"> </w:t>
      </w:r>
    </w:p>
    <w:p w:rsidR="004D2C84" w:rsidRPr="00491171" w:rsidRDefault="00E410EC" w:rsidP="004167B6">
      <w:pPr>
        <w:pStyle w:val="SingleTxtGA"/>
        <w:rPr>
          <w:rFonts w:eastAsia="Calibri" w:hint="cs"/>
          <w:rtl/>
        </w:rPr>
      </w:pPr>
      <w:r>
        <w:rPr>
          <w:rFonts w:eastAsia="Calibri" w:hint="cs"/>
          <w:rtl/>
        </w:rPr>
        <w:tab/>
      </w:r>
      <w:r w:rsidR="004D2C84">
        <w:rPr>
          <w:rFonts w:eastAsia="Calibri" w:hint="cs"/>
          <w:rtl/>
        </w:rPr>
        <w:t>(</w:t>
      </w:r>
      <w:r w:rsidRPr="00E410EC">
        <w:rPr>
          <w:rFonts w:eastAsia="Calibri" w:hint="cs"/>
          <w:rtl/>
        </w:rPr>
        <w:t>ﻫ</w:t>
      </w:r>
      <w:r w:rsidR="004D2C84">
        <w:rPr>
          <w:rFonts w:eastAsia="Calibri" w:hint="cs"/>
          <w:rtl/>
        </w:rPr>
        <w:t>)</w:t>
      </w:r>
      <w:r w:rsidR="004D2C84">
        <w:rPr>
          <w:rFonts w:eastAsia="Calibri" w:hint="cs"/>
          <w:rtl/>
        </w:rPr>
        <w:tab/>
      </w:r>
      <w:r w:rsidR="004D2C84" w:rsidRPr="00491171">
        <w:rPr>
          <w:rFonts w:eastAsia="Calibri"/>
          <w:rtl/>
        </w:rPr>
        <w:t xml:space="preserve">مراجعة </w:t>
      </w:r>
      <w:r w:rsidR="004D2C84" w:rsidRPr="00491171">
        <w:rPr>
          <w:rFonts w:eastAsia="Calibri" w:hint="cs"/>
          <w:rtl/>
        </w:rPr>
        <w:t>أسباب</w:t>
      </w:r>
      <w:r w:rsidR="004D2C84" w:rsidRPr="00491171">
        <w:rPr>
          <w:rFonts w:eastAsia="Calibri"/>
          <w:rtl/>
        </w:rPr>
        <w:t xml:space="preserve"> قبول الطفل في الدار مرة كل ثلاثة </w:t>
      </w:r>
      <w:r w:rsidR="004D2C84" w:rsidRPr="00491171">
        <w:rPr>
          <w:rFonts w:eastAsia="Calibri" w:hint="cs"/>
          <w:rtl/>
        </w:rPr>
        <w:t>أشهر</w:t>
      </w:r>
      <w:r w:rsidR="004D2C84" w:rsidRPr="00491171">
        <w:rPr>
          <w:rFonts w:eastAsia="Calibri"/>
          <w:rtl/>
        </w:rPr>
        <w:t xml:space="preserve"> لتقييم </w:t>
      </w:r>
      <w:r w:rsidR="004D2C84" w:rsidRPr="00491171">
        <w:rPr>
          <w:rFonts w:eastAsia="Calibri" w:hint="cs"/>
          <w:rtl/>
        </w:rPr>
        <w:t>إمكانية</w:t>
      </w:r>
      <w:r w:rsidR="004D2C84" w:rsidRPr="00491171">
        <w:rPr>
          <w:rFonts w:eastAsia="Calibri"/>
          <w:rtl/>
        </w:rPr>
        <w:t xml:space="preserve"> استبدال الرعاية المؤسسية برعاية </w:t>
      </w:r>
      <w:r w:rsidR="004D2C84" w:rsidRPr="00491171">
        <w:rPr>
          <w:rFonts w:eastAsia="Calibri" w:hint="cs"/>
          <w:rtl/>
        </w:rPr>
        <w:t>أسرته</w:t>
      </w:r>
      <w:r w:rsidR="004D2C84" w:rsidRPr="00491171">
        <w:rPr>
          <w:rFonts w:eastAsia="Calibri"/>
          <w:rtl/>
        </w:rPr>
        <w:t xml:space="preserve"> </w:t>
      </w:r>
      <w:r w:rsidR="004D2C84" w:rsidRPr="00491171">
        <w:rPr>
          <w:rFonts w:eastAsia="Calibri" w:hint="cs"/>
          <w:rtl/>
        </w:rPr>
        <w:t>الأصلية</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الأسرة</w:t>
      </w:r>
      <w:r w:rsidR="004D2C84" w:rsidRPr="00491171">
        <w:rPr>
          <w:rFonts w:eastAsia="Calibri"/>
          <w:rtl/>
        </w:rPr>
        <w:t xml:space="preserve"> البديلة والعمل على تطوير برامج </w:t>
      </w:r>
      <w:r w:rsidR="004D2C84" w:rsidRPr="00491171">
        <w:rPr>
          <w:rFonts w:eastAsia="Calibri" w:hint="cs"/>
          <w:rtl/>
        </w:rPr>
        <w:t>لإعادة</w:t>
      </w:r>
      <w:r w:rsidR="004D2C84" w:rsidRPr="00491171">
        <w:rPr>
          <w:rFonts w:eastAsia="Calibri"/>
          <w:rtl/>
        </w:rPr>
        <w:t xml:space="preserve"> تأهيل </w:t>
      </w:r>
      <w:r w:rsidR="00963615">
        <w:rPr>
          <w:rFonts w:eastAsia="Calibri"/>
          <w:rtl/>
        </w:rPr>
        <w:t>أسر</w:t>
      </w:r>
      <w:r w:rsidR="004D2C84" w:rsidRPr="00491171">
        <w:rPr>
          <w:rFonts w:eastAsia="Calibri"/>
          <w:rtl/>
        </w:rPr>
        <w:t xml:space="preserve"> </w:t>
      </w:r>
      <w:r w:rsidR="004D2C84" w:rsidRPr="00491171">
        <w:rPr>
          <w:rFonts w:eastAsia="Calibri" w:hint="cs"/>
          <w:rtl/>
        </w:rPr>
        <w:t>الأطفال</w:t>
      </w:r>
      <w:r w:rsidR="004D2C84" w:rsidRPr="00491171">
        <w:rPr>
          <w:rFonts w:eastAsia="Calibri"/>
          <w:rtl/>
        </w:rPr>
        <w:t xml:space="preserve"> </w:t>
      </w:r>
      <w:r w:rsidR="004D2C84" w:rsidRPr="00491171">
        <w:rPr>
          <w:rFonts w:eastAsia="Calibri" w:hint="cs"/>
          <w:rtl/>
        </w:rPr>
        <w:t>الأصلية</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البديلة</w:t>
      </w:r>
      <w:r w:rsidR="004D2C84">
        <w:rPr>
          <w:rFonts w:eastAsia="Calibri" w:hint="cs"/>
          <w:rtl/>
        </w:rPr>
        <w:t>؛</w:t>
      </w:r>
    </w:p>
    <w:p w:rsidR="004D2C84" w:rsidRPr="00491171" w:rsidRDefault="00E410EC" w:rsidP="004167B6">
      <w:pPr>
        <w:pStyle w:val="SingleTxtGA"/>
        <w:rPr>
          <w:rFonts w:eastAsia="Calibri"/>
          <w:rtl/>
        </w:rPr>
      </w:pPr>
      <w:r>
        <w:rPr>
          <w:rFonts w:eastAsia="Calibri" w:hint="cs"/>
          <w:rtl/>
        </w:rPr>
        <w:tab/>
      </w:r>
      <w:r w:rsidR="004D2C84">
        <w:rPr>
          <w:rFonts w:eastAsia="Calibri" w:hint="cs"/>
          <w:rtl/>
        </w:rPr>
        <w:t>(و)</w:t>
      </w:r>
      <w:r w:rsidR="004D2C84">
        <w:rPr>
          <w:rFonts w:eastAsia="Calibri" w:hint="cs"/>
          <w:rtl/>
        </w:rPr>
        <w:tab/>
      </w:r>
      <w:r w:rsidR="004D2C84" w:rsidRPr="00491171">
        <w:rPr>
          <w:rFonts w:eastAsia="Calibri"/>
          <w:rtl/>
        </w:rPr>
        <w:t xml:space="preserve">الامتناع عن نشر </w:t>
      </w:r>
      <w:r w:rsidR="004D2C84" w:rsidRPr="00491171">
        <w:rPr>
          <w:rFonts w:eastAsia="Calibri" w:hint="cs"/>
          <w:rtl/>
        </w:rPr>
        <w:t>أو</w:t>
      </w:r>
      <w:r w:rsidR="004D2C84" w:rsidRPr="00491171">
        <w:rPr>
          <w:rFonts w:eastAsia="Calibri"/>
          <w:rtl/>
        </w:rPr>
        <w:t xml:space="preserve"> استغلال صور الطفل </w:t>
      </w:r>
      <w:r w:rsidR="004D2C84" w:rsidRPr="00491171">
        <w:rPr>
          <w:rFonts w:eastAsia="Calibri" w:hint="cs"/>
          <w:rtl/>
        </w:rPr>
        <w:t>أو</w:t>
      </w:r>
      <w:r w:rsidR="004D2C84" w:rsidRPr="00491171">
        <w:rPr>
          <w:rFonts w:eastAsia="Calibri"/>
          <w:rtl/>
        </w:rPr>
        <w:t xml:space="preserve"> استخدامها لغير </w:t>
      </w:r>
      <w:r w:rsidR="004D2C84" w:rsidRPr="00491171">
        <w:rPr>
          <w:rFonts w:eastAsia="Calibri" w:hint="cs"/>
          <w:rtl/>
        </w:rPr>
        <w:t>الإغراض</w:t>
      </w:r>
      <w:r w:rsidR="004D2C84" w:rsidRPr="00491171">
        <w:rPr>
          <w:rFonts w:eastAsia="Calibri"/>
          <w:rtl/>
        </w:rPr>
        <w:t xml:space="preserve"> الرسمية </w:t>
      </w:r>
      <w:r w:rsidR="004D2C84" w:rsidRPr="00491171">
        <w:rPr>
          <w:rFonts w:eastAsia="Calibri" w:hint="cs"/>
          <w:rtl/>
        </w:rPr>
        <w:t>أو</w:t>
      </w:r>
      <w:r w:rsidR="004D2C84" w:rsidRPr="00491171">
        <w:rPr>
          <w:rFonts w:eastAsia="Calibri"/>
          <w:rtl/>
        </w:rPr>
        <w:t xml:space="preserve"> الضرورية التي تحددها لجنة دراسة الحالة وبما لا يتعارض مع مصلحة الطفل الفضلى</w:t>
      </w:r>
      <w:r w:rsidR="004D2C84">
        <w:rPr>
          <w:rFonts w:eastAsia="Calibri" w:hint="cs"/>
          <w:rtl/>
        </w:rPr>
        <w:t>؛</w:t>
      </w:r>
      <w:r w:rsidR="004D2C84" w:rsidRPr="00491171">
        <w:rPr>
          <w:rFonts w:eastAsia="Calibri"/>
          <w:rtl/>
        </w:rPr>
        <w:t xml:space="preserve"> </w:t>
      </w:r>
    </w:p>
    <w:p w:rsidR="004D2C84" w:rsidRPr="00491171" w:rsidRDefault="00E410EC" w:rsidP="004167B6">
      <w:pPr>
        <w:pStyle w:val="SingleTxtGA"/>
        <w:rPr>
          <w:rFonts w:eastAsia="Calibri"/>
          <w:rtl/>
        </w:rPr>
      </w:pPr>
      <w:r>
        <w:rPr>
          <w:rFonts w:eastAsia="Calibri" w:hint="cs"/>
          <w:rtl/>
        </w:rPr>
        <w:tab/>
      </w:r>
      <w:r w:rsidR="004D2C84">
        <w:rPr>
          <w:rFonts w:eastAsia="Calibri" w:hint="cs"/>
          <w:rtl/>
        </w:rPr>
        <w:t>(ز)</w:t>
      </w:r>
      <w:r w:rsidR="004D2C84">
        <w:rPr>
          <w:rFonts w:eastAsia="Calibri" w:hint="cs"/>
          <w:rtl/>
        </w:rPr>
        <w:tab/>
      </w:r>
      <w:r w:rsidR="004D2C84" w:rsidRPr="00491171">
        <w:rPr>
          <w:rFonts w:eastAsia="Calibri"/>
          <w:rtl/>
        </w:rPr>
        <w:t xml:space="preserve">تنظيم السجلات </w:t>
      </w:r>
      <w:r w:rsidR="004D2C84" w:rsidRPr="00491171">
        <w:rPr>
          <w:rFonts w:eastAsia="Calibri" w:hint="cs"/>
          <w:rtl/>
        </w:rPr>
        <w:t>الإدارية</w:t>
      </w:r>
      <w:r w:rsidR="004D2C84" w:rsidRPr="00491171">
        <w:rPr>
          <w:rFonts w:eastAsia="Calibri"/>
          <w:rtl/>
        </w:rPr>
        <w:t xml:space="preserve"> والمالية فيها وحفظها على </w:t>
      </w:r>
      <w:r w:rsidR="004D2C84" w:rsidRPr="00491171">
        <w:rPr>
          <w:rFonts w:eastAsia="Calibri" w:hint="cs"/>
          <w:rtl/>
        </w:rPr>
        <w:t>أن</w:t>
      </w:r>
      <w:r w:rsidR="004D2C84" w:rsidRPr="00491171">
        <w:rPr>
          <w:rFonts w:eastAsia="Calibri"/>
          <w:rtl/>
        </w:rPr>
        <w:t xml:space="preserve"> تخضع للتدقيق من قبل الجهات المختصة والمعنية في الوزارة</w:t>
      </w:r>
      <w:r w:rsidR="004D2C84">
        <w:rPr>
          <w:rFonts w:eastAsia="Calibri" w:hint="cs"/>
          <w:rtl/>
        </w:rPr>
        <w:t>؛</w:t>
      </w:r>
    </w:p>
    <w:p w:rsidR="004D2C84" w:rsidRPr="00491171" w:rsidRDefault="00E410EC" w:rsidP="004167B6">
      <w:pPr>
        <w:pStyle w:val="SingleTxtGA"/>
        <w:rPr>
          <w:rFonts w:eastAsia="Calibri"/>
          <w:rtl/>
        </w:rPr>
      </w:pPr>
      <w:r>
        <w:rPr>
          <w:rFonts w:eastAsia="Calibri" w:hint="cs"/>
          <w:rtl/>
        </w:rPr>
        <w:tab/>
      </w:r>
      <w:r w:rsidR="004D2C84">
        <w:rPr>
          <w:rFonts w:eastAsia="Calibri" w:hint="cs"/>
          <w:rtl/>
        </w:rPr>
        <w:t>(ح)</w:t>
      </w:r>
      <w:r w:rsidR="004D2C84">
        <w:rPr>
          <w:rFonts w:eastAsia="Calibri" w:hint="cs"/>
          <w:rtl/>
        </w:rPr>
        <w:tab/>
      </w:r>
      <w:r w:rsidR="004D2C84" w:rsidRPr="00491171">
        <w:rPr>
          <w:rFonts w:eastAsia="Calibri"/>
          <w:rtl/>
        </w:rPr>
        <w:t xml:space="preserve">فتح ملف لكل طفل والمحافظة على سريته وعدم </w:t>
      </w:r>
      <w:r w:rsidR="004D2C84" w:rsidRPr="00491171">
        <w:rPr>
          <w:rFonts w:eastAsia="Calibri" w:hint="cs"/>
          <w:rtl/>
        </w:rPr>
        <w:t>إتاحته</w:t>
      </w:r>
      <w:r w:rsidR="004D2C84" w:rsidRPr="00491171">
        <w:rPr>
          <w:rFonts w:eastAsia="Calibri"/>
          <w:rtl/>
        </w:rPr>
        <w:t xml:space="preserve"> للاطلاع </w:t>
      </w:r>
      <w:r w:rsidR="004D2C84" w:rsidRPr="00491171">
        <w:rPr>
          <w:rFonts w:eastAsia="Calibri" w:hint="cs"/>
          <w:rtl/>
        </w:rPr>
        <w:t>أو</w:t>
      </w:r>
      <w:r w:rsidR="004D2C84" w:rsidRPr="00491171">
        <w:rPr>
          <w:rFonts w:eastAsia="Calibri"/>
          <w:rtl/>
        </w:rPr>
        <w:t xml:space="preserve"> التداول </w:t>
      </w:r>
      <w:r w:rsidR="004D2C84" w:rsidRPr="00491171">
        <w:rPr>
          <w:rFonts w:eastAsia="Calibri" w:hint="cs"/>
          <w:rtl/>
        </w:rPr>
        <w:t>إلا</w:t>
      </w:r>
      <w:r w:rsidR="004D2C84" w:rsidRPr="00491171">
        <w:rPr>
          <w:rFonts w:eastAsia="Calibri"/>
          <w:rtl/>
        </w:rPr>
        <w:t xml:space="preserve"> للمختصين المعنيين فقط وتحت طائلة المسؤولية القانونية</w:t>
      </w:r>
      <w:r w:rsidR="004D2C84">
        <w:rPr>
          <w:rFonts w:eastAsia="Calibri" w:hint="cs"/>
          <w:rtl/>
        </w:rPr>
        <w:t>؛</w:t>
      </w:r>
      <w:r w:rsidR="004D2C84" w:rsidRPr="00491171">
        <w:rPr>
          <w:rFonts w:eastAsia="Calibri"/>
          <w:rtl/>
        </w:rPr>
        <w:t xml:space="preserve"> </w:t>
      </w:r>
    </w:p>
    <w:p w:rsidR="004D2C84" w:rsidRPr="00491171" w:rsidRDefault="00E410EC" w:rsidP="004167B6">
      <w:pPr>
        <w:pStyle w:val="SingleTxtGA"/>
        <w:rPr>
          <w:rFonts w:eastAsia="Calibri" w:hint="cs"/>
          <w:rtl/>
        </w:rPr>
      </w:pPr>
      <w:r>
        <w:rPr>
          <w:rFonts w:eastAsia="Calibri" w:hint="cs"/>
          <w:rtl/>
        </w:rPr>
        <w:tab/>
      </w:r>
      <w:r w:rsidR="004D2C84">
        <w:rPr>
          <w:rFonts w:eastAsia="Calibri" w:hint="cs"/>
          <w:rtl/>
        </w:rPr>
        <w:t>(ط)</w:t>
      </w:r>
      <w:r w:rsidR="004D2C84">
        <w:rPr>
          <w:rFonts w:eastAsia="Calibri" w:hint="cs"/>
          <w:rtl/>
        </w:rPr>
        <w:tab/>
      </w:r>
      <w:r w:rsidR="004D2C84" w:rsidRPr="00491171">
        <w:rPr>
          <w:rFonts w:eastAsia="Calibri"/>
          <w:rtl/>
        </w:rPr>
        <w:t xml:space="preserve">تزويد الوزارة </w:t>
      </w:r>
      <w:r w:rsidR="004D2C84" w:rsidRPr="00491171">
        <w:rPr>
          <w:rFonts w:eastAsia="Calibri" w:hint="cs"/>
          <w:rtl/>
        </w:rPr>
        <w:t>بالإحصاءات</w:t>
      </w:r>
      <w:r w:rsidR="004D2C84" w:rsidRPr="00491171">
        <w:rPr>
          <w:rFonts w:eastAsia="Calibri"/>
          <w:rtl/>
        </w:rPr>
        <w:t xml:space="preserve"> والمعلومات الخاصة </w:t>
      </w:r>
      <w:r w:rsidR="004D2C84" w:rsidRPr="00491171">
        <w:rPr>
          <w:rFonts w:eastAsia="Calibri" w:hint="cs"/>
          <w:rtl/>
        </w:rPr>
        <w:t>بالأطفال</w:t>
      </w:r>
      <w:r w:rsidR="004D2C84" w:rsidRPr="00491171">
        <w:rPr>
          <w:rFonts w:eastAsia="Calibri"/>
          <w:rtl/>
        </w:rPr>
        <w:t xml:space="preserve"> والدار شهريا</w:t>
      </w:r>
      <w:r w:rsidR="004D2C84">
        <w:rPr>
          <w:rFonts w:eastAsia="Calibri"/>
          <w:rtl/>
        </w:rPr>
        <w:t>.</w:t>
      </w:r>
    </w:p>
    <w:p w:rsidR="004D2C84" w:rsidRPr="00491171" w:rsidRDefault="004D2C84" w:rsidP="004167B6">
      <w:pPr>
        <w:pStyle w:val="SingleTxtGA"/>
        <w:rPr>
          <w:rFonts w:eastAsia="Calibri" w:hint="cs"/>
          <w:rtl/>
        </w:rPr>
      </w:pPr>
      <w:r w:rsidRPr="00491171">
        <w:rPr>
          <w:rFonts w:eastAsia="Calibri"/>
          <w:rtl/>
        </w:rPr>
        <w:t>36</w:t>
      </w:r>
      <w:r>
        <w:rPr>
          <w:rFonts w:eastAsia="Calibri" w:hint="cs"/>
          <w:rtl/>
        </w:rPr>
        <w:t>-</w:t>
      </w:r>
      <w:r w:rsidRPr="00491171">
        <w:rPr>
          <w:rFonts w:eastAsia="Calibri"/>
          <w:rtl/>
        </w:rPr>
        <w:tab/>
      </w:r>
      <w:r w:rsidRPr="00491171">
        <w:rPr>
          <w:rFonts w:eastAsia="Calibri" w:hint="cs"/>
          <w:rtl/>
        </w:rPr>
        <w:t>أما عن أعداد الأطفال المستفيدين من مؤسسات الرعاية من الذكور والإناث فهو على النحو التالي:</w:t>
      </w:r>
    </w:p>
    <w:p w:rsidR="004D2C84" w:rsidRPr="001747E3" w:rsidRDefault="00E410EC" w:rsidP="00963615">
      <w:pPr>
        <w:pStyle w:val="H23GA"/>
        <w:rPr>
          <w:rFonts w:eastAsia="Calibri" w:hint="cs"/>
          <w:rtl/>
        </w:rPr>
      </w:pPr>
      <w:r>
        <w:rPr>
          <w:rFonts w:eastAsia="Calibri" w:hint="cs"/>
          <w:rtl/>
        </w:rPr>
        <w:tab/>
      </w:r>
      <w:r>
        <w:rPr>
          <w:rFonts w:eastAsia="Calibri" w:hint="cs"/>
          <w:rtl/>
        </w:rPr>
        <w:tab/>
      </w:r>
      <w:r w:rsidR="00963615">
        <w:rPr>
          <w:rFonts w:eastAsia="Calibri" w:hint="cs"/>
          <w:rtl/>
        </w:rPr>
        <w:t>أ</w:t>
      </w:r>
      <w:r w:rsidR="004D2C84" w:rsidRPr="001747E3">
        <w:rPr>
          <w:rFonts w:eastAsia="Calibri" w:hint="cs"/>
          <w:rtl/>
        </w:rPr>
        <w:t xml:space="preserve">عداد الأطفال المستفيدين من المؤسسات (ذكور/إناث) كالتالي وحسب السنة </w:t>
      </w:r>
    </w:p>
    <w:p w:rsidR="004D2C84" w:rsidRPr="00AC3402" w:rsidRDefault="004D2C84" w:rsidP="00AC3402">
      <w:pPr>
        <w:pStyle w:val="Bullet1GA"/>
        <w:tabs>
          <w:tab w:val="clear" w:pos="2041"/>
          <w:tab w:val="num" w:pos="1938"/>
        </w:tabs>
        <w:bidi/>
        <w:ind w:left="1938" w:hanging="300"/>
        <w:rPr>
          <w:rFonts w:hint="cs"/>
        </w:rPr>
      </w:pPr>
      <w:r w:rsidRPr="00AC3402">
        <w:rPr>
          <w:rFonts w:hint="cs"/>
          <w:rtl/>
        </w:rPr>
        <w:t xml:space="preserve">عام 2005 (766) </w:t>
      </w:r>
      <w:r w:rsidR="00AC3402">
        <w:rPr>
          <w:rFonts w:hint="cs"/>
          <w:rtl/>
        </w:rPr>
        <w:t>طفلاً،</w:t>
      </w:r>
      <w:r w:rsidRPr="00AC3402">
        <w:rPr>
          <w:rFonts w:hint="cs"/>
          <w:rtl/>
        </w:rPr>
        <w:t xml:space="preserve"> ذكور 345/إناث 421</w:t>
      </w:r>
      <w:r w:rsidR="00AC3402">
        <w:rPr>
          <w:rFonts w:hint="cs"/>
          <w:rtl/>
        </w:rPr>
        <w:t>؛</w:t>
      </w:r>
    </w:p>
    <w:p w:rsidR="004D2C84" w:rsidRPr="00AC3402" w:rsidRDefault="004D2C84" w:rsidP="00AC3402">
      <w:pPr>
        <w:pStyle w:val="Bullet1GA"/>
        <w:tabs>
          <w:tab w:val="clear" w:pos="2041"/>
          <w:tab w:val="num" w:pos="1938"/>
        </w:tabs>
        <w:bidi/>
        <w:ind w:left="1938" w:hanging="300"/>
        <w:rPr>
          <w:rFonts w:hint="cs"/>
        </w:rPr>
      </w:pPr>
      <w:r w:rsidRPr="00AC3402">
        <w:rPr>
          <w:rFonts w:hint="cs"/>
          <w:rtl/>
        </w:rPr>
        <w:t xml:space="preserve">عام 2006 (977) </w:t>
      </w:r>
      <w:r w:rsidR="00AC3402">
        <w:rPr>
          <w:rFonts w:hint="cs"/>
          <w:rtl/>
        </w:rPr>
        <w:t>طفلاً،</w:t>
      </w:r>
      <w:r w:rsidRPr="00AC3402">
        <w:rPr>
          <w:rFonts w:hint="cs"/>
          <w:rtl/>
        </w:rPr>
        <w:t xml:space="preserve"> ذكور 489/إناث 488</w:t>
      </w:r>
      <w:r w:rsidR="00AC3402">
        <w:rPr>
          <w:rFonts w:hint="cs"/>
          <w:rtl/>
        </w:rPr>
        <w:t>؛</w:t>
      </w:r>
    </w:p>
    <w:p w:rsidR="004D2C84" w:rsidRPr="00AC3402" w:rsidRDefault="004D2C84" w:rsidP="00AC3402">
      <w:pPr>
        <w:pStyle w:val="Bullet1GA"/>
        <w:tabs>
          <w:tab w:val="clear" w:pos="2041"/>
          <w:tab w:val="num" w:pos="1938"/>
        </w:tabs>
        <w:bidi/>
        <w:ind w:left="1938" w:hanging="300"/>
        <w:rPr>
          <w:rFonts w:hint="cs"/>
        </w:rPr>
      </w:pPr>
      <w:r w:rsidRPr="00AC3402">
        <w:rPr>
          <w:rFonts w:hint="cs"/>
          <w:rtl/>
        </w:rPr>
        <w:t xml:space="preserve">عام 2007 (886) </w:t>
      </w:r>
      <w:r w:rsidR="00AC3402">
        <w:rPr>
          <w:rFonts w:hint="cs"/>
          <w:rtl/>
        </w:rPr>
        <w:t>طفلاً،</w:t>
      </w:r>
      <w:r w:rsidRPr="00AC3402">
        <w:rPr>
          <w:rFonts w:hint="cs"/>
          <w:rtl/>
        </w:rPr>
        <w:t xml:space="preserve"> ذكور 445</w:t>
      </w:r>
      <w:r w:rsidR="004167B6">
        <w:rPr>
          <w:rFonts w:hint="cs"/>
          <w:rtl/>
        </w:rPr>
        <w:t>/</w:t>
      </w:r>
      <w:r w:rsidRPr="00AC3402">
        <w:rPr>
          <w:rFonts w:hint="cs"/>
          <w:rtl/>
        </w:rPr>
        <w:t>إناث 441</w:t>
      </w:r>
      <w:r w:rsidR="00AC3402">
        <w:rPr>
          <w:rFonts w:hint="cs"/>
          <w:rtl/>
        </w:rPr>
        <w:t>؛</w:t>
      </w:r>
    </w:p>
    <w:p w:rsidR="004D2C84" w:rsidRPr="00AC3402" w:rsidRDefault="004D2C84" w:rsidP="00AC3402">
      <w:pPr>
        <w:pStyle w:val="Bullet1GA"/>
        <w:tabs>
          <w:tab w:val="clear" w:pos="2041"/>
          <w:tab w:val="num" w:pos="1938"/>
        </w:tabs>
        <w:bidi/>
        <w:ind w:left="1938" w:hanging="300"/>
        <w:rPr>
          <w:rFonts w:hint="cs"/>
        </w:rPr>
      </w:pPr>
      <w:r w:rsidRPr="00AC3402">
        <w:rPr>
          <w:rFonts w:hint="cs"/>
          <w:rtl/>
        </w:rPr>
        <w:t xml:space="preserve">عام 2008 (756) </w:t>
      </w:r>
      <w:r w:rsidR="00AC3402">
        <w:rPr>
          <w:rFonts w:hint="cs"/>
          <w:rtl/>
        </w:rPr>
        <w:t>طفلاً،</w:t>
      </w:r>
      <w:r w:rsidRPr="00AC3402">
        <w:rPr>
          <w:rFonts w:hint="cs"/>
          <w:rtl/>
        </w:rPr>
        <w:t xml:space="preserve"> </w:t>
      </w:r>
      <w:r w:rsidR="00AC3402">
        <w:rPr>
          <w:rFonts w:hint="cs"/>
          <w:rtl/>
        </w:rPr>
        <w:t>ذكور 370/إناث 386؛</w:t>
      </w:r>
    </w:p>
    <w:p w:rsidR="004D2C84" w:rsidRPr="00AC3402" w:rsidRDefault="004D2C84" w:rsidP="00AC3402">
      <w:pPr>
        <w:pStyle w:val="Bullet1GA"/>
        <w:tabs>
          <w:tab w:val="clear" w:pos="2041"/>
          <w:tab w:val="num" w:pos="1938"/>
        </w:tabs>
        <w:bidi/>
        <w:ind w:left="1938" w:hanging="300"/>
        <w:rPr>
          <w:rFonts w:hint="cs"/>
        </w:rPr>
      </w:pPr>
      <w:r w:rsidRPr="00AC3402">
        <w:rPr>
          <w:rFonts w:hint="cs"/>
          <w:rtl/>
        </w:rPr>
        <w:t xml:space="preserve">عام 2009 (738) </w:t>
      </w:r>
      <w:r w:rsidR="00AC3402">
        <w:rPr>
          <w:rFonts w:hint="cs"/>
          <w:rtl/>
        </w:rPr>
        <w:t>طفلاً،</w:t>
      </w:r>
      <w:r w:rsidRPr="00AC3402">
        <w:rPr>
          <w:rFonts w:hint="cs"/>
          <w:rtl/>
        </w:rPr>
        <w:t xml:space="preserve"> ذكور 368/إناث 370</w:t>
      </w:r>
      <w:r w:rsidR="00AC3402">
        <w:rPr>
          <w:rFonts w:hint="cs"/>
          <w:rtl/>
        </w:rPr>
        <w:t>؛</w:t>
      </w:r>
    </w:p>
    <w:p w:rsidR="004D2C84" w:rsidRPr="00AC3402" w:rsidRDefault="004D2C84" w:rsidP="00AC3402">
      <w:pPr>
        <w:pStyle w:val="Bullet1GA"/>
        <w:tabs>
          <w:tab w:val="clear" w:pos="2041"/>
          <w:tab w:val="num" w:pos="1938"/>
        </w:tabs>
        <w:bidi/>
        <w:ind w:left="1938" w:hanging="300"/>
        <w:rPr>
          <w:rFonts w:hint="cs"/>
        </w:rPr>
      </w:pPr>
      <w:r w:rsidRPr="00AC3402">
        <w:rPr>
          <w:rFonts w:hint="cs"/>
          <w:rtl/>
        </w:rPr>
        <w:t xml:space="preserve">عام 2010 (870) </w:t>
      </w:r>
      <w:r w:rsidR="00AC3402">
        <w:rPr>
          <w:rFonts w:hint="cs"/>
          <w:rtl/>
        </w:rPr>
        <w:t>طفلاً،</w:t>
      </w:r>
      <w:r w:rsidRPr="00AC3402">
        <w:rPr>
          <w:rFonts w:hint="cs"/>
          <w:rtl/>
        </w:rPr>
        <w:t xml:space="preserve"> ذكور 420/إناث 450</w:t>
      </w:r>
      <w:r w:rsidR="00AC3402">
        <w:rPr>
          <w:rFonts w:hint="cs"/>
          <w:rtl/>
        </w:rPr>
        <w:t>.</w:t>
      </w:r>
    </w:p>
    <w:p w:rsidR="004D2C84" w:rsidRPr="00491171" w:rsidRDefault="004D2C84" w:rsidP="004167B6">
      <w:pPr>
        <w:pStyle w:val="SingleTxtGA"/>
        <w:rPr>
          <w:rFonts w:eastAsia="Calibri" w:hint="cs"/>
          <w:rtl/>
        </w:rPr>
      </w:pPr>
      <w:r w:rsidRPr="00491171">
        <w:rPr>
          <w:rFonts w:eastAsia="Calibri"/>
          <w:rtl/>
        </w:rPr>
        <w:t>37</w:t>
      </w:r>
      <w:r>
        <w:rPr>
          <w:rFonts w:eastAsia="Calibri" w:hint="cs"/>
          <w:rtl/>
        </w:rPr>
        <w:t>-</w:t>
      </w:r>
      <w:r w:rsidRPr="00491171">
        <w:rPr>
          <w:rFonts w:eastAsia="Calibri"/>
          <w:rtl/>
        </w:rPr>
        <w:tab/>
      </w:r>
      <w:r w:rsidRPr="00D132EA">
        <w:rPr>
          <w:rFonts w:hint="cs"/>
          <w:rtl/>
        </w:rPr>
        <w:t>هذا</w:t>
      </w:r>
      <w:r w:rsidRPr="00491171">
        <w:rPr>
          <w:rFonts w:eastAsia="Calibri" w:hint="cs"/>
          <w:rtl/>
        </w:rPr>
        <w:t xml:space="preserve"> ويبلغ عدد مؤسسات الرعاية في المملكة لعام 2011 وفقاً لقسم الطفولة والمؤسسات في مديرية الأسرة والطفولة في وزارة التنمية الاجتماعية </w:t>
      </w:r>
      <w:r>
        <w:rPr>
          <w:rFonts w:eastAsia="Calibri" w:hint="cs"/>
          <w:rtl/>
        </w:rPr>
        <w:t>28</w:t>
      </w:r>
      <w:r w:rsidRPr="00491171">
        <w:rPr>
          <w:rFonts w:eastAsia="Calibri" w:hint="cs"/>
          <w:rtl/>
        </w:rPr>
        <w:t xml:space="preserve"> مؤسسة</w:t>
      </w:r>
      <w:r>
        <w:rPr>
          <w:rFonts w:eastAsia="Calibri" w:hint="cs"/>
          <w:rtl/>
        </w:rPr>
        <w:t>،</w:t>
      </w:r>
      <w:r w:rsidRPr="00491171">
        <w:rPr>
          <w:rFonts w:eastAsia="Calibri" w:hint="cs"/>
          <w:rtl/>
        </w:rPr>
        <w:t xml:space="preserve"> منها مؤسستين حكوميتين</w:t>
      </w:r>
      <w:r>
        <w:rPr>
          <w:rFonts w:eastAsia="Calibri" w:hint="cs"/>
          <w:rtl/>
        </w:rPr>
        <w:t xml:space="preserve">، </w:t>
      </w:r>
      <w:r w:rsidRPr="00491171">
        <w:rPr>
          <w:rFonts w:eastAsia="Calibri" w:hint="cs"/>
          <w:rtl/>
        </w:rPr>
        <w:t>ومؤسسة تابعة للديوان الملكي والباقي هي مؤسسات تطوعية موزعة على محافظة العاصمة والزرقاء واربد والعقبة</w:t>
      </w:r>
      <w:r>
        <w:rPr>
          <w:rFonts w:eastAsia="Calibri" w:hint="cs"/>
          <w:rtl/>
        </w:rPr>
        <w:t>.</w:t>
      </w:r>
    </w:p>
    <w:p w:rsidR="004D2C84" w:rsidRPr="00491171" w:rsidRDefault="004D2C84" w:rsidP="00963615">
      <w:pPr>
        <w:pStyle w:val="SingleTxtGA"/>
        <w:rPr>
          <w:rFonts w:eastAsia="Calibri" w:hint="cs"/>
          <w:rtl/>
        </w:rPr>
      </w:pPr>
      <w:r w:rsidRPr="00491171">
        <w:rPr>
          <w:rFonts w:eastAsia="Calibri"/>
          <w:rtl/>
        </w:rPr>
        <w:t>38</w:t>
      </w:r>
      <w:r>
        <w:rPr>
          <w:rFonts w:eastAsia="Calibri" w:hint="cs"/>
          <w:rtl/>
        </w:rPr>
        <w:t>-</w:t>
      </w:r>
      <w:r w:rsidRPr="00491171">
        <w:rPr>
          <w:rFonts w:eastAsia="Calibri"/>
          <w:rtl/>
        </w:rPr>
        <w:tab/>
      </w:r>
      <w:r w:rsidRPr="00491171">
        <w:rPr>
          <w:rFonts w:eastAsia="Calibri" w:hint="cs"/>
          <w:rtl/>
        </w:rPr>
        <w:t>كما جاء قانون الأحوال الشخصية المؤقت</w:t>
      </w:r>
      <w:r>
        <w:rPr>
          <w:rFonts w:eastAsia="Calibri" w:hint="cs"/>
          <w:rtl/>
        </w:rPr>
        <w:t xml:space="preserve"> </w:t>
      </w:r>
      <w:r w:rsidRPr="00491171">
        <w:rPr>
          <w:rFonts w:eastAsia="Calibri" w:hint="cs"/>
          <w:rtl/>
        </w:rPr>
        <w:t xml:space="preserve">رقم 36 لسنة 2010 لمعالجة </w:t>
      </w:r>
      <w:r w:rsidR="00963615">
        <w:rPr>
          <w:rFonts w:eastAsia="Calibri" w:hint="cs"/>
          <w:rtl/>
        </w:rPr>
        <w:t>ا</w:t>
      </w:r>
      <w:r w:rsidRPr="00491171">
        <w:rPr>
          <w:rFonts w:eastAsia="Calibri" w:hint="cs"/>
          <w:rtl/>
        </w:rPr>
        <w:t>لكثير من القضايا الأسرية والوقائع والمستجدات المتعلقة بالأحوال الشخصية، ومن أهم ما أورده معالجة موضوع الحضانة معالجة دقيقة حيث</w:t>
      </w:r>
      <w:r>
        <w:rPr>
          <w:rFonts w:eastAsia="Calibri" w:hint="cs"/>
          <w:rtl/>
        </w:rPr>
        <w:t xml:space="preserve"> </w:t>
      </w:r>
      <w:r w:rsidRPr="00491171">
        <w:rPr>
          <w:rFonts w:eastAsia="Calibri" w:hint="cs"/>
          <w:rtl/>
        </w:rPr>
        <w:t>اعتمد القانون معيار مصلحة الطفل كأحد المعايير المهمة في موضوع الحضانة واستناد</w:t>
      </w:r>
      <w:r w:rsidR="00D548E7">
        <w:rPr>
          <w:rFonts w:eastAsia="Calibri" w:hint="cs"/>
          <w:rtl/>
        </w:rPr>
        <w:t xml:space="preserve">اً </w:t>
      </w:r>
      <w:r w:rsidRPr="00491171">
        <w:rPr>
          <w:rFonts w:eastAsia="Calibri" w:hint="cs"/>
          <w:rtl/>
        </w:rPr>
        <w:t>لهذا المبدأ بي</w:t>
      </w:r>
      <w:r w:rsidR="00963615">
        <w:rPr>
          <w:rFonts w:eastAsia="Calibri" w:hint="cs"/>
          <w:rtl/>
        </w:rPr>
        <w:t>ّ</w:t>
      </w:r>
      <w:r w:rsidRPr="00491171">
        <w:rPr>
          <w:rFonts w:eastAsia="Calibri" w:hint="cs"/>
          <w:rtl/>
        </w:rPr>
        <w:t>ن القانون شروط من يقوم بحضانة الصغير والتي حال تخلفها تشكل مانعاً من موانع الحضانة باعتبارها في النتيجة قد تؤدي إلى الإخلال بمصالح الطفل</w:t>
      </w:r>
      <w:r>
        <w:rPr>
          <w:rFonts w:eastAsia="Calibri" w:hint="cs"/>
          <w:rtl/>
        </w:rPr>
        <w:t>،</w:t>
      </w:r>
      <w:r w:rsidRPr="00491171">
        <w:rPr>
          <w:rFonts w:eastAsia="Calibri" w:hint="cs"/>
          <w:rtl/>
        </w:rPr>
        <w:t xml:space="preserve"> ومن ذلك </w:t>
      </w:r>
      <w:r w:rsidR="00963615">
        <w:rPr>
          <w:rFonts w:eastAsia="Calibri" w:hint="cs"/>
          <w:rtl/>
        </w:rPr>
        <w:t>ألاّ</w:t>
      </w:r>
      <w:r w:rsidRPr="00491171">
        <w:rPr>
          <w:rFonts w:eastAsia="Calibri" w:hint="cs"/>
          <w:rtl/>
        </w:rPr>
        <w:t xml:space="preserve"> يكون الحاضن مريض</w:t>
      </w:r>
      <w:r w:rsidR="00D548E7">
        <w:rPr>
          <w:rFonts w:eastAsia="Calibri" w:hint="cs"/>
          <w:rtl/>
        </w:rPr>
        <w:t xml:space="preserve">اً </w:t>
      </w:r>
      <w:r w:rsidRPr="00491171">
        <w:rPr>
          <w:rFonts w:eastAsia="Calibri" w:hint="cs"/>
          <w:rtl/>
        </w:rPr>
        <w:t>بمرض معد أو مرض يشكل خطر</w:t>
      </w:r>
      <w:r w:rsidR="00D548E7">
        <w:rPr>
          <w:rFonts w:eastAsia="Calibri" w:hint="cs"/>
          <w:rtl/>
        </w:rPr>
        <w:t xml:space="preserve">اً </w:t>
      </w:r>
      <w:r w:rsidRPr="00491171">
        <w:rPr>
          <w:rFonts w:eastAsia="Calibri" w:hint="cs"/>
          <w:rtl/>
        </w:rPr>
        <w:t xml:space="preserve">على الصغير وأن يكون الحاضن بحال بحيث لا يهمل الصغير عنده وأن تكون البيئة مناسبة للصغير المحضون، فنصت </w:t>
      </w:r>
      <w:r w:rsidRPr="00491171">
        <w:rPr>
          <w:rFonts w:eastAsia="Calibri"/>
          <w:rtl/>
        </w:rPr>
        <w:t>المادة 171</w:t>
      </w:r>
      <w:r w:rsidR="00963615">
        <w:rPr>
          <w:rFonts w:eastAsia="Calibri" w:hint="cs"/>
          <w:rtl/>
        </w:rPr>
        <w:t xml:space="preserve"> </w:t>
      </w:r>
      <w:r w:rsidRPr="00491171">
        <w:rPr>
          <w:rFonts w:eastAsia="Calibri" w:hint="cs"/>
          <w:rtl/>
        </w:rPr>
        <w:t>من قانون الأحوال الشخصية على أنه:</w:t>
      </w:r>
      <w:r w:rsidR="00963615">
        <w:rPr>
          <w:rFonts w:eastAsia="Calibri" w:hint="cs"/>
          <w:rtl/>
        </w:rPr>
        <w:t xml:space="preserve"> </w:t>
      </w:r>
      <w:r w:rsidRPr="00491171">
        <w:rPr>
          <w:rFonts w:eastAsia="Calibri" w:hint="cs"/>
          <w:rtl/>
        </w:rPr>
        <w:t>"</w:t>
      </w:r>
      <w:r w:rsidR="00963615">
        <w:rPr>
          <w:rFonts w:eastAsia="Calibri" w:hint="cs"/>
          <w:rtl/>
        </w:rPr>
        <w:t>(</w:t>
      </w:r>
      <w:r w:rsidRPr="00491171">
        <w:rPr>
          <w:rFonts w:eastAsia="Calibri"/>
          <w:rtl/>
        </w:rPr>
        <w:t>أ</w:t>
      </w:r>
      <w:r w:rsidR="00963615">
        <w:rPr>
          <w:rFonts w:eastAsia="Calibri" w:hint="cs"/>
          <w:rtl/>
        </w:rPr>
        <w:t>)</w:t>
      </w:r>
      <w:r w:rsidRPr="00491171">
        <w:rPr>
          <w:rFonts w:eastAsia="Calibri"/>
          <w:rtl/>
        </w:rPr>
        <w:t xml:space="preserve"> يشترط في مستحق الحضانة أن يكون بالغ</w:t>
      </w:r>
      <w:r w:rsidR="00D548E7">
        <w:rPr>
          <w:rFonts w:eastAsia="Calibri"/>
          <w:rtl/>
        </w:rPr>
        <w:t xml:space="preserve">اً </w:t>
      </w:r>
      <w:r w:rsidRPr="00491171">
        <w:rPr>
          <w:rFonts w:eastAsia="Calibri"/>
          <w:rtl/>
        </w:rPr>
        <w:t>عاقل</w:t>
      </w:r>
      <w:r w:rsidR="00D548E7">
        <w:rPr>
          <w:rFonts w:eastAsia="Calibri"/>
          <w:rtl/>
        </w:rPr>
        <w:t xml:space="preserve">اً </w:t>
      </w:r>
      <w:r w:rsidRPr="00491171">
        <w:rPr>
          <w:rFonts w:eastAsia="Calibri"/>
          <w:rtl/>
        </w:rPr>
        <w:t>سليم</w:t>
      </w:r>
      <w:r w:rsidR="00D548E7">
        <w:rPr>
          <w:rFonts w:eastAsia="Calibri"/>
          <w:rtl/>
        </w:rPr>
        <w:t xml:space="preserve">اً </w:t>
      </w:r>
      <w:r w:rsidRPr="00491171">
        <w:rPr>
          <w:rFonts w:eastAsia="Calibri"/>
          <w:rtl/>
        </w:rPr>
        <w:t>من الأمراض المعدية الخطيرة أمين</w:t>
      </w:r>
      <w:r w:rsidR="00D548E7">
        <w:rPr>
          <w:rFonts w:eastAsia="Calibri"/>
          <w:rtl/>
        </w:rPr>
        <w:t xml:space="preserve">اً </w:t>
      </w:r>
      <w:r w:rsidRPr="00491171">
        <w:rPr>
          <w:rFonts w:eastAsia="Calibri"/>
          <w:rtl/>
        </w:rPr>
        <w:t>على المحضون قادرا</w:t>
      </w:r>
      <w:r w:rsidR="00EE5AE3">
        <w:rPr>
          <w:rFonts w:eastAsia="Calibri" w:hint="cs"/>
          <w:rtl/>
        </w:rPr>
        <w:t>ً</w:t>
      </w:r>
      <w:r w:rsidRPr="00491171">
        <w:rPr>
          <w:rFonts w:eastAsia="Calibri"/>
          <w:rtl/>
        </w:rPr>
        <w:t xml:space="preserve"> على تربيته وصيانته دين</w:t>
      </w:r>
      <w:r w:rsidR="00D548E7">
        <w:rPr>
          <w:rFonts w:eastAsia="Calibri"/>
          <w:rtl/>
        </w:rPr>
        <w:t xml:space="preserve">اً </w:t>
      </w:r>
      <w:r w:rsidRPr="00491171">
        <w:rPr>
          <w:rFonts w:eastAsia="Calibri"/>
          <w:rtl/>
        </w:rPr>
        <w:t>وخلق</w:t>
      </w:r>
      <w:r w:rsidR="00D548E7">
        <w:rPr>
          <w:rFonts w:eastAsia="Calibri"/>
          <w:rtl/>
        </w:rPr>
        <w:t xml:space="preserve">اً </w:t>
      </w:r>
      <w:r w:rsidR="00963615">
        <w:rPr>
          <w:rFonts w:eastAsia="Calibri"/>
          <w:rtl/>
        </w:rPr>
        <w:t>وصحة وأ</w:t>
      </w:r>
      <w:r w:rsidRPr="00491171">
        <w:rPr>
          <w:rFonts w:eastAsia="Calibri"/>
          <w:rtl/>
        </w:rPr>
        <w:t>لا</w:t>
      </w:r>
      <w:r w:rsidR="00963615">
        <w:rPr>
          <w:rFonts w:eastAsia="Calibri" w:hint="cs"/>
          <w:rtl/>
        </w:rPr>
        <w:t>ّ</w:t>
      </w:r>
      <w:r w:rsidRPr="00491171">
        <w:rPr>
          <w:rFonts w:eastAsia="Calibri"/>
          <w:rtl/>
        </w:rPr>
        <w:t xml:space="preserve"> يضيع المحضون عنده لانشغاله عنه و</w:t>
      </w:r>
      <w:r w:rsidR="00963615">
        <w:rPr>
          <w:rFonts w:eastAsia="Calibri"/>
          <w:rtl/>
        </w:rPr>
        <w:t>ألاّ</w:t>
      </w:r>
      <w:r w:rsidR="00EE5AE3">
        <w:rPr>
          <w:rFonts w:eastAsia="Calibri" w:hint="cs"/>
          <w:rtl/>
        </w:rPr>
        <w:t> </w:t>
      </w:r>
      <w:r w:rsidRPr="00491171">
        <w:rPr>
          <w:rFonts w:eastAsia="Calibri"/>
          <w:rtl/>
        </w:rPr>
        <w:t>يسكنه في بيت مبغضيه أو من يؤذيه و</w:t>
      </w:r>
      <w:r w:rsidR="00963615">
        <w:rPr>
          <w:rFonts w:eastAsia="Calibri"/>
          <w:rtl/>
        </w:rPr>
        <w:t>ألاّ</w:t>
      </w:r>
      <w:r w:rsidRPr="00491171">
        <w:rPr>
          <w:rFonts w:eastAsia="Calibri"/>
          <w:rtl/>
        </w:rPr>
        <w:t xml:space="preserve"> يكون مرتدا</w:t>
      </w:r>
      <w:r w:rsidR="00EE5AE3">
        <w:rPr>
          <w:rFonts w:eastAsia="Calibri" w:hint="cs"/>
          <w:rtl/>
        </w:rPr>
        <w:t>ً</w:t>
      </w:r>
      <w:r w:rsidRPr="00491171">
        <w:rPr>
          <w:rFonts w:eastAsia="Calibri" w:hint="cs"/>
          <w:rtl/>
        </w:rPr>
        <w:t>"</w:t>
      </w:r>
      <w:r w:rsidR="00EE5AE3">
        <w:rPr>
          <w:rFonts w:eastAsia="Calibri" w:hint="cs"/>
          <w:rtl/>
        </w:rPr>
        <w:t>.</w:t>
      </w:r>
    </w:p>
    <w:p w:rsidR="004D2C84" w:rsidRPr="00491171" w:rsidRDefault="004D2C84" w:rsidP="004167B6">
      <w:pPr>
        <w:pStyle w:val="SingleTxtGA"/>
        <w:rPr>
          <w:rFonts w:eastAsia="Calibri" w:hint="cs"/>
          <w:rtl/>
        </w:rPr>
      </w:pPr>
      <w:r w:rsidRPr="00491171">
        <w:rPr>
          <w:rFonts w:eastAsia="Calibri"/>
          <w:rtl/>
        </w:rPr>
        <w:t>39</w:t>
      </w:r>
      <w:r>
        <w:rPr>
          <w:rFonts w:eastAsia="Calibri" w:hint="cs"/>
          <w:rtl/>
        </w:rPr>
        <w:t>-</w:t>
      </w:r>
      <w:r w:rsidRPr="00491171">
        <w:rPr>
          <w:rFonts w:eastAsia="Calibri"/>
          <w:rtl/>
        </w:rPr>
        <w:tab/>
      </w:r>
      <w:r w:rsidRPr="00491171">
        <w:rPr>
          <w:rFonts w:eastAsia="Calibri" w:hint="cs"/>
          <w:rtl/>
        </w:rPr>
        <w:t>كما بي</w:t>
      </w:r>
      <w:r w:rsidR="00245173">
        <w:rPr>
          <w:rFonts w:eastAsia="Calibri" w:hint="cs"/>
          <w:rtl/>
        </w:rPr>
        <w:t>ّ</w:t>
      </w:r>
      <w:r w:rsidRPr="00491171">
        <w:rPr>
          <w:rFonts w:eastAsia="Calibri" w:hint="cs"/>
          <w:rtl/>
        </w:rPr>
        <w:t xml:space="preserve">ن القانون في </w:t>
      </w:r>
      <w:r w:rsidRPr="00491171">
        <w:rPr>
          <w:rFonts w:eastAsia="Calibri"/>
          <w:rtl/>
        </w:rPr>
        <w:t>المادة 173</w:t>
      </w:r>
      <w:r w:rsidRPr="00491171">
        <w:rPr>
          <w:rFonts w:eastAsia="Calibri" w:hint="cs"/>
          <w:rtl/>
        </w:rPr>
        <w:t xml:space="preserve"> أنه</w:t>
      </w:r>
      <w:r w:rsidRPr="00491171">
        <w:rPr>
          <w:rFonts w:eastAsia="Calibri"/>
          <w:rtl/>
        </w:rPr>
        <w:t xml:space="preserve"> تستمر حضانة الأم إلى إتمام المحضون خمس عشرة سنة من عمره، ولغير الأم إلى إتمام المحضون عشر سنوات</w:t>
      </w:r>
      <w:r w:rsidRPr="00491171">
        <w:rPr>
          <w:rFonts w:eastAsia="Calibri" w:hint="cs"/>
          <w:rtl/>
        </w:rPr>
        <w:t>، و</w:t>
      </w:r>
      <w:r w:rsidRPr="00491171">
        <w:rPr>
          <w:rFonts w:eastAsia="Calibri"/>
          <w:rtl/>
        </w:rPr>
        <w:t>يعطى حق الاختيار للمحضون بعد بلوغ السن المحددة في الفقرة (أ) من هذه المادة في البقاء في يد الأم الحاضنة حتى بلوغ المحضون سن الرشد</w:t>
      </w:r>
      <w:r w:rsidRPr="00491171">
        <w:rPr>
          <w:rFonts w:eastAsia="Calibri" w:hint="cs"/>
          <w:rtl/>
        </w:rPr>
        <w:t xml:space="preserve">، في حين </w:t>
      </w:r>
      <w:r w:rsidRPr="00491171">
        <w:rPr>
          <w:rFonts w:eastAsia="Calibri"/>
          <w:rtl/>
        </w:rPr>
        <w:t>تمتد حضانة النساء إذا كان المحضون مريضا</w:t>
      </w:r>
      <w:r w:rsidR="00EE5AE3">
        <w:rPr>
          <w:rFonts w:eastAsia="Calibri" w:hint="cs"/>
          <w:rtl/>
        </w:rPr>
        <w:t>ً</w:t>
      </w:r>
      <w:r w:rsidRPr="00491171">
        <w:rPr>
          <w:rFonts w:eastAsia="Calibri"/>
          <w:rtl/>
        </w:rPr>
        <w:t xml:space="preserve"> مرضا</w:t>
      </w:r>
      <w:r w:rsidR="00EE5AE3">
        <w:rPr>
          <w:rFonts w:eastAsia="Calibri" w:hint="cs"/>
          <w:rtl/>
        </w:rPr>
        <w:t>ً</w:t>
      </w:r>
      <w:r w:rsidRPr="00491171">
        <w:rPr>
          <w:rFonts w:eastAsia="Calibri"/>
          <w:rtl/>
        </w:rPr>
        <w:t xml:space="preserve"> لا</w:t>
      </w:r>
      <w:r w:rsidR="00EE5AE3">
        <w:rPr>
          <w:rFonts w:eastAsia="Calibri" w:hint="cs"/>
          <w:rtl/>
        </w:rPr>
        <w:t> </w:t>
      </w:r>
      <w:r w:rsidRPr="00491171">
        <w:rPr>
          <w:rFonts w:eastAsia="Calibri"/>
          <w:rtl/>
        </w:rPr>
        <w:t>يستغني بسببه عن رعاية النساء ما لم تقتض مصلحته خلاف ذلك</w:t>
      </w:r>
      <w:r w:rsidRPr="00491171">
        <w:rPr>
          <w:rFonts w:eastAsia="Calibri" w:hint="cs"/>
          <w:rtl/>
        </w:rPr>
        <w:t>.</w:t>
      </w:r>
    </w:p>
    <w:p w:rsidR="004D2C84" w:rsidRPr="00491171" w:rsidRDefault="004D2C84" w:rsidP="004167B6">
      <w:pPr>
        <w:pStyle w:val="SingleTxtGA"/>
        <w:rPr>
          <w:rFonts w:eastAsia="Calibri" w:hint="cs"/>
          <w:rtl/>
          <w:lang w:bidi="ar-JO"/>
        </w:rPr>
      </w:pPr>
      <w:r w:rsidRPr="00491171">
        <w:rPr>
          <w:rFonts w:eastAsia="Calibri"/>
          <w:rtl/>
        </w:rPr>
        <w:t>40</w:t>
      </w:r>
      <w:r>
        <w:rPr>
          <w:rFonts w:eastAsia="Calibri" w:hint="cs"/>
          <w:rtl/>
        </w:rPr>
        <w:t>-</w:t>
      </w:r>
      <w:r w:rsidRPr="00491171">
        <w:rPr>
          <w:rFonts w:eastAsia="Calibri"/>
          <w:rtl/>
        </w:rPr>
        <w:tab/>
      </w:r>
      <w:r w:rsidRPr="00D132EA">
        <w:rPr>
          <w:rFonts w:hint="cs"/>
          <w:rtl/>
        </w:rPr>
        <w:t>وعلى</w:t>
      </w:r>
      <w:r w:rsidRPr="00491171">
        <w:rPr>
          <w:rFonts w:eastAsia="Calibri" w:hint="cs"/>
          <w:rtl/>
        </w:rPr>
        <w:t xml:space="preserve"> مستوى الإجراءات الإدارية التي تم اتخاذها لدى المحاكم الشرعية،</w:t>
      </w:r>
      <w:r>
        <w:rPr>
          <w:rFonts w:eastAsia="Calibri" w:hint="cs"/>
          <w:rtl/>
        </w:rPr>
        <w:t xml:space="preserve"> </w:t>
      </w:r>
      <w:r w:rsidRPr="00491171">
        <w:rPr>
          <w:rFonts w:eastAsia="Calibri" w:hint="cs"/>
          <w:rtl/>
        </w:rPr>
        <w:t>فلقد تم عقد دورات تدريبية للقضاة الشرعيين في مختلف مناطق المملكة</w:t>
      </w:r>
      <w:r>
        <w:rPr>
          <w:rFonts w:eastAsia="Calibri" w:hint="cs"/>
          <w:rtl/>
        </w:rPr>
        <w:t xml:space="preserve">، </w:t>
      </w:r>
      <w:r w:rsidRPr="00491171">
        <w:rPr>
          <w:rFonts w:eastAsia="Calibri" w:hint="cs"/>
          <w:rtl/>
        </w:rPr>
        <w:t>وأعوانهم وموظفي المحاكم تتعلق ببيان تفصيلي لحقوق الطفل الواردة في قانون الأحوال الشخصية الأردني، رقم 36 لسنة</w:t>
      </w:r>
      <w:r w:rsidR="00EE5AE3">
        <w:rPr>
          <w:rFonts w:eastAsia="Calibri" w:hint="eastAsia"/>
          <w:rtl/>
        </w:rPr>
        <w:t> </w:t>
      </w:r>
      <w:r>
        <w:rPr>
          <w:rFonts w:eastAsia="Calibri" w:hint="cs"/>
          <w:rtl/>
        </w:rPr>
        <w:t xml:space="preserve">2010. </w:t>
      </w:r>
      <w:r w:rsidRPr="00491171">
        <w:rPr>
          <w:rFonts w:eastAsia="Calibri" w:hint="cs"/>
          <w:rtl/>
        </w:rPr>
        <w:t>وقد شملت محاور هذه الندوات والدورات موضوعات هامة تتعلق بنفقات الأطفال ونفقات تعليمهم وعلاجهم وموضوع الحضانة والمشاهدة والسفر بالصغير وكيفية مراعاة مصلحة المحضون في ذلك كله كما تم عقد عدة لقاءات وورش عمل مع منظمات المجتمع المحلي تم الحديث فيها بشكل مفصل عن أهم الأحكام الواردة في هذا الخصوص بالقانون وبيان كيفية التعامل وتطبيق النص القانوني المتعلق بالوقائع والنزاعات التي لها مساس بالأطفال في حدود القانون.</w:t>
      </w:r>
    </w:p>
    <w:p w:rsidR="004D2C84" w:rsidRPr="00491171" w:rsidRDefault="004D2C84" w:rsidP="004167B6">
      <w:pPr>
        <w:pStyle w:val="SingleTxtGA"/>
        <w:rPr>
          <w:rFonts w:eastAsia="Calibri"/>
          <w:rtl/>
        </w:rPr>
      </w:pPr>
      <w:r w:rsidRPr="00491171">
        <w:rPr>
          <w:rFonts w:eastAsia="Calibri"/>
          <w:rtl/>
        </w:rPr>
        <w:t>41</w:t>
      </w:r>
      <w:r>
        <w:rPr>
          <w:rFonts w:eastAsia="Calibri" w:hint="cs"/>
          <w:rtl/>
        </w:rPr>
        <w:t>-</w:t>
      </w:r>
      <w:r w:rsidRPr="00491171">
        <w:rPr>
          <w:rFonts w:eastAsia="Calibri"/>
          <w:rtl/>
        </w:rPr>
        <w:tab/>
      </w:r>
      <w:r w:rsidRPr="00D132EA">
        <w:rPr>
          <w:rFonts w:hint="cs"/>
          <w:rtl/>
        </w:rPr>
        <w:t>وعلى</w:t>
      </w:r>
      <w:r w:rsidRPr="00491171">
        <w:rPr>
          <w:rFonts w:eastAsia="Calibri" w:hint="cs"/>
          <w:rtl/>
        </w:rPr>
        <w:t xml:space="preserve"> مستوى الإجراءات الإدارية والقضائية التي تم اتخاذها لدى المحاكم النظامية فقد تم العمل على</w:t>
      </w:r>
      <w:r>
        <w:rPr>
          <w:rFonts w:eastAsia="Calibri" w:hint="cs"/>
          <w:rtl/>
        </w:rPr>
        <w:t xml:space="preserve"> </w:t>
      </w:r>
      <w:r w:rsidRPr="00491171">
        <w:rPr>
          <w:rFonts w:eastAsia="Calibri" w:hint="cs"/>
          <w:rtl/>
        </w:rPr>
        <w:t>إنشاء أقسام خاصة بالأسرة في المحاكم وخصوصاً في قضايا العنف الأسري</w:t>
      </w:r>
      <w:r w:rsidRPr="00491171">
        <w:rPr>
          <w:rFonts w:eastAsia="Calibri" w:hint="cs"/>
          <w:rtl/>
          <w:lang w:bidi="ar-JO"/>
        </w:rPr>
        <w:t xml:space="preserve">، كما أجاز النص </w:t>
      </w:r>
      <w:r w:rsidRPr="00491171">
        <w:rPr>
          <w:rFonts w:eastAsia="Calibri" w:hint="cs"/>
          <w:rtl/>
        </w:rPr>
        <w:t>القانوني</w:t>
      </w:r>
      <w:r w:rsidRPr="00491171">
        <w:rPr>
          <w:rFonts w:eastAsia="Calibri" w:hint="cs"/>
          <w:rtl/>
          <w:lang w:bidi="ar-JO"/>
        </w:rPr>
        <w:t xml:space="preserve"> </w:t>
      </w:r>
      <w:r w:rsidRPr="00491171">
        <w:rPr>
          <w:rFonts w:eastAsia="Calibri"/>
          <w:rtl/>
        </w:rPr>
        <w:t xml:space="preserve">للمدعي العام </w:t>
      </w:r>
      <w:r w:rsidRPr="00491171">
        <w:rPr>
          <w:rFonts w:eastAsia="Calibri" w:hint="cs"/>
          <w:rtl/>
        </w:rPr>
        <w:t>أو</w:t>
      </w:r>
      <w:r w:rsidRPr="00491171">
        <w:rPr>
          <w:rFonts w:eastAsia="Calibri"/>
          <w:rtl/>
        </w:rPr>
        <w:t xml:space="preserve"> المحكمة </w:t>
      </w:r>
      <w:r w:rsidRPr="00491171">
        <w:rPr>
          <w:rFonts w:eastAsia="Calibri" w:hint="cs"/>
          <w:rtl/>
        </w:rPr>
        <w:t>إذا</w:t>
      </w:r>
      <w:r w:rsidRPr="00491171">
        <w:rPr>
          <w:rFonts w:eastAsia="Calibri"/>
          <w:rtl/>
        </w:rPr>
        <w:t xml:space="preserve"> اقتضت الضرورة وبقرار معلل استخدام التقنية الحديثة وذلك حماية للشهود الذين لم يكملوا الثامنة عشر</w:t>
      </w:r>
      <w:r w:rsidR="009535C8">
        <w:rPr>
          <w:rFonts w:eastAsia="Calibri" w:hint="cs"/>
          <w:rtl/>
        </w:rPr>
        <w:t>ة</w:t>
      </w:r>
      <w:r w:rsidRPr="00491171">
        <w:rPr>
          <w:rFonts w:eastAsia="Calibri"/>
          <w:rtl/>
        </w:rPr>
        <w:t xml:space="preserve"> من العمر عند </w:t>
      </w:r>
      <w:r w:rsidRPr="00491171">
        <w:rPr>
          <w:rFonts w:eastAsia="Calibri" w:hint="cs"/>
          <w:rtl/>
        </w:rPr>
        <w:t>الإدلاء</w:t>
      </w:r>
      <w:r w:rsidRPr="00491171">
        <w:rPr>
          <w:rFonts w:eastAsia="Calibri"/>
          <w:rtl/>
        </w:rPr>
        <w:t xml:space="preserve"> بشهادتهم وعلى </w:t>
      </w:r>
      <w:r w:rsidRPr="00491171">
        <w:rPr>
          <w:rFonts w:eastAsia="Calibri" w:hint="cs"/>
          <w:rtl/>
        </w:rPr>
        <w:t>أن</w:t>
      </w:r>
      <w:r w:rsidRPr="00491171">
        <w:rPr>
          <w:rFonts w:eastAsia="Calibri"/>
          <w:rtl/>
        </w:rPr>
        <w:t xml:space="preserve"> تمكن هذه الوسائل أي خصم من مناقشة الشاهد </w:t>
      </w:r>
      <w:r w:rsidRPr="00491171">
        <w:rPr>
          <w:rFonts w:eastAsia="Calibri" w:hint="cs"/>
          <w:rtl/>
        </w:rPr>
        <w:t>أثناء</w:t>
      </w:r>
      <w:r w:rsidRPr="00491171">
        <w:rPr>
          <w:rFonts w:eastAsia="Calibri"/>
          <w:rtl/>
        </w:rPr>
        <w:t xml:space="preserve"> المحاكمة، وتعد هذه الشهادة بينة مقبولة في القضية</w:t>
      </w:r>
      <w:r w:rsidRPr="00491171">
        <w:rPr>
          <w:rFonts w:eastAsia="Calibri" w:hint="cs"/>
          <w:rtl/>
        </w:rPr>
        <w:t>، وذلك حرصاً على السرية وعدم تعريض الطفل لفضول الآخرين وللمواجهة مع الجاني وذلك سنداً لنص المادة 158</w:t>
      </w:r>
      <w:r w:rsidR="00245173">
        <w:rPr>
          <w:rFonts w:eastAsia="Calibri" w:hint="cs"/>
          <w:rtl/>
        </w:rPr>
        <w:t xml:space="preserve"> </w:t>
      </w:r>
      <w:r w:rsidRPr="00491171">
        <w:rPr>
          <w:rFonts w:eastAsia="Calibri" w:hint="cs"/>
          <w:rtl/>
        </w:rPr>
        <w:t>من قانون أصول المحاكمات الجزائية</w:t>
      </w:r>
      <w:r>
        <w:rPr>
          <w:rFonts w:eastAsia="Calibri" w:hint="cs"/>
          <w:rtl/>
        </w:rPr>
        <w:t>.</w:t>
      </w:r>
    </w:p>
    <w:p w:rsidR="004D2C84" w:rsidRPr="00491171" w:rsidRDefault="004D2C84" w:rsidP="00574FD5">
      <w:pPr>
        <w:pStyle w:val="SingleTxtGA"/>
        <w:rPr>
          <w:rFonts w:eastAsia="Calibri" w:hint="cs"/>
          <w:rtl/>
        </w:rPr>
      </w:pPr>
      <w:r w:rsidRPr="00491171">
        <w:rPr>
          <w:rFonts w:eastAsia="Calibri"/>
          <w:rtl/>
        </w:rPr>
        <w:t>42</w:t>
      </w:r>
      <w:r>
        <w:rPr>
          <w:rFonts w:eastAsia="Calibri" w:hint="cs"/>
          <w:rtl/>
        </w:rPr>
        <w:t>-</w:t>
      </w:r>
      <w:r w:rsidRPr="00491171">
        <w:rPr>
          <w:rFonts w:eastAsia="Calibri"/>
          <w:rtl/>
        </w:rPr>
        <w:tab/>
      </w:r>
      <w:r w:rsidRPr="00D132EA">
        <w:rPr>
          <w:rFonts w:hint="cs"/>
          <w:rtl/>
        </w:rPr>
        <w:t>كما</w:t>
      </w:r>
      <w:r w:rsidRPr="00491171">
        <w:rPr>
          <w:rFonts w:eastAsia="Calibri" w:hint="cs"/>
          <w:rtl/>
        </w:rPr>
        <w:t xml:space="preserve"> تم وضع منهاج خاص بالأحداث والعنف الأسري وخصوصاً الواقع على الأطفال ضمن الخطة الدراسية للمعهد القضائي وذلك مراعاة للمصالح الفضلى للأطفال، كما قام المجلس القضائي بتنفيذ بعض المشاريع في مجال العدالة الإصلاحية لل</w:t>
      </w:r>
      <w:r w:rsidR="00245173">
        <w:rPr>
          <w:rFonts w:eastAsia="Calibri" w:hint="cs"/>
          <w:rtl/>
        </w:rPr>
        <w:t>أحداث</w:t>
      </w:r>
      <w:r w:rsidRPr="00491171">
        <w:rPr>
          <w:rFonts w:eastAsia="Calibri" w:hint="cs"/>
          <w:rtl/>
        </w:rPr>
        <w:t xml:space="preserve"> وبما</w:t>
      </w:r>
      <w:r w:rsidR="00EE5AE3">
        <w:rPr>
          <w:rFonts w:eastAsia="Calibri" w:hint="eastAsia"/>
          <w:rtl/>
        </w:rPr>
        <w:t> </w:t>
      </w:r>
      <w:r w:rsidRPr="00491171">
        <w:rPr>
          <w:rFonts w:eastAsia="Calibri" w:hint="cs"/>
          <w:rtl/>
        </w:rPr>
        <w:t>يسهم في إدخال مفاهيم جديدة تعزز مفهوم المصالح الفضلى للأطفال مثل العدالة الإصلاحية والتدابير البديلة للعقوبات السالبة للحرية. إضافة</w:t>
      </w:r>
      <w:r>
        <w:rPr>
          <w:rFonts w:eastAsia="Calibri" w:hint="cs"/>
          <w:rtl/>
        </w:rPr>
        <w:t xml:space="preserve"> </w:t>
      </w:r>
      <w:r w:rsidRPr="00491171">
        <w:rPr>
          <w:rFonts w:eastAsia="Calibri" w:hint="cs"/>
          <w:rtl/>
        </w:rPr>
        <w:t>إلى مشاركة القضاة في كافة لجان مراجعة مشاريع القوانين الوطنية وخصوصاً المتعلقة منها بالأطفال مع التركيز على إدخال مفاهيم جديدة لها علاقة بالمصالح الفضلى للأطفال</w:t>
      </w:r>
      <w:r>
        <w:rPr>
          <w:rFonts w:eastAsia="Calibri" w:hint="cs"/>
          <w:rtl/>
        </w:rPr>
        <w:t>.</w:t>
      </w:r>
      <w:r w:rsidRPr="00491171">
        <w:rPr>
          <w:rFonts w:eastAsia="Calibri" w:hint="cs"/>
          <w:rtl/>
        </w:rPr>
        <w:t xml:space="preserve"> ويذكر </w:t>
      </w:r>
      <w:r w:rsidR="00EE5AE3">
        <w:rPr>
          <w:rFonts w:eastAsia="Calibri" w:hint="cs"/>
          <w:rtl/>
        </w:rPr>
        <w:t>أ</w:t>
      </w:r>
      <w:r w:rsidRPr="00491171">
        <w:rPr>
          <w:rFonts w:eastAsia="Calibri" w:hint="cs"/>
          <w:rtl/>
        </w:rPr>
        <w:t xml:space="preserve">ن المحكمة في حال إذا وقع الاعتداء على الطفل من قبل </w:t>
      </w:r>
      <w:r w:rsidR="00574FD5">
        <w:rPr>
          <w:rFonts w:eastAsia="Calibri" w:hint="cs"/>
          <w:rtl/>
        </w:rPr>
        <w:t>أ</w:t>
      </w:r>
      <w:r w:rsidRPr="00491171">
        <w:rPr>
          <w:rFonts w:eastAsia="Calibri" w:hint="cs"/>
          <w:rtl/>
        </w:rPr>
        <w:t xml:space="preserve">قرب الناس إليه تقوم النيابة العامة مقام من يمثل الطفل تجسيداً للنص القانوني الذي ورد فيه </w:t>
      </w:r>
      <w:r w:rsidR="00574FD5">
        <w:rPr>
          <w:rFonts w:eastAsia="Calibri" w:hint="cs"/>
          <w:rtl/>
        </w:rPr>
        <w:t>أ</w:t>
      </w:r>
      <w:r w:rsidRPr="00491171">
        <w:rPr>
          <w:rFonts w:eastAsia="Calibri" w:hint="cs"/>
          <w:rtl/>
        </w:rPr>
        <w:t>نه إذا تعارضت مصلحة الطفل مع مصلحة من يقوم مقامه.</w:t>
      </w:r>
    </w:p>
    <w:p w:rsidR="004D2C84" w:rsidRPr="00491171" w:rsidRDefault="004D2C84" w:rsidP="004167B6">
      <w:pPr>
        <w:pStyle w:val="SingleTxtGA"/>
        <w:rPr>
          <w:rFonts w:eastAsia="Calibri"/>
        </w:rPr>
      </w:pPr>
      <w:r>
        <w:rPr>
          <w:rFonts w:eastAsia="Calibri" w:hint="cs"/>
          <w:rtl/>
        </w:rPr>
        <w:t>43-</w:t>
      </w:r>
      <w:r w:rsidRPr="00491171">
        <w:rPr>
          <w:rFonts w:eastAsia="Calibri" w:hint="cs"/>
          <w:b/>
          <w:bCs/>
          <w:color w:val="FF0000"/>
          <w:rtl/>
          <w:lang w:bidi="ar-JO"/>
        </w:rPr>
        <w:tab/>
      </w:r>
      <w:r w:rsidRPr="00491171">
        <w:rPr>
          <w:rFonts w:eastAsia="Calibri" w:hint="cs"/>
          <w:rtl/>
        </w:rPr>
        <w:t>ولغايات تقديم أفضل الخدمات لفئة الأحداث في نزاع مع القانون والأطفال المحتاجين للحماية والرعاية لمساعدتهم في تجاوز الجنوح وإخضاعهم إلى برامج إعادة التأهيل وإعادة دمجهم في المجتمع بشكل ميسور</w:t>
      </w:r>
      <w:r>
        <w:rPr>
          <w:rFonts w:eastAsia="Calibri" w:hint="cs"/>
          <w:rtl/>
        </w:rPr>
        <w:t>،</w:t>
      </w:r>
      <w:r w:rsidRPr="00491171">
        <w:rPr>
          <w:rFonts w:eastAsia="Calibri" w:hint="cs"/>
          <w:rtl/>
        </w:rPr>
        <w:t xml:space="preserve"> ومنع تطور السلوك الجرمي للأحداث المعرضين لخطر الانحراف</w:t>
      </w:r>
      <w:r>
        <w:rPr>
          <w:rFonts w:eastAsia="Calibri" w:hint="cs"/>
          <w:rtl/>
        </w:rPr>
        <w:t xml:space="preserve"> </w:t>
      </w:r>
      <w:r w:rsidRPr="00491171">
        <w:rPr>
          <w:rFonts w:eastAsia="Calibri" w:hint="cs"/>
          <w:rtl/>
        </w:rPr>
        <w:t>فقد تم في عام 2011 استحداث إدارة شرطة الأحداث على أن تباشر عملها في بداية عام 2012، وذلك سنداً ل</w:t>
      </w:r>
      <w:r w:rsidRPr="00491171">
        <w:rPr>
          <w:rFonts w:eastAsia="Calibri"/>
          <w:rtl/>
        </w:rPr>
        <w:t xml:space="preserve">قانون الأحداث الأردني لعام 1968 وتعديلاته ومشروع قانون </w:t>
      </w:r>
      <w:r w:rsidRPr="00491171">
        <w:rPr>
          <w:rFonts w:eastAsia="Calibri" w:hint="cs"/>
          <w:rtl/>
        </w:rPr>
        <w:t>الأحداث</w:t>
      </w:r>
      <w:r w:rsidRPr="00491171">
        <w:rPr>
          <w:rFonts w:eastAsia="Calibri"/>
          <w:rtl/>
        </w:rPr>
        <w:t xml:space="preserve"> لعام 2011 حيث نصت المادتين 10</w:t>
      </w:r>
      <w:r w:rsidR="00740DB2">
        <w:rPr>
          <w:rFonts w:eastAsia="Calibri"/>
          <w:rtl/>
        </w:rPr>
        <w:t xml:space="preserve"> و</w:t>
      </w:r>
      <w:r w:rsidRPr="00491171">
        <w:rPr>
          <w:rFonts w:eastAsia="Calibri"/>
          <w:rtl/>
        </w:rPr>
        <w:t>14</w:t>
      </w:r>
      <w:r>
        <w:rPr>
          <w:rFonts w:eastAsia="Calibri" w:hint="cs"/>
          <w:rtl/>
        </w:rPr>
        <w:t>(أ)</w:t>
      </w:r>
      <w:r w:rsidRPr="00491171">
        <w:rPr>
          <w:rFonts w:eastAsia="Calibri"/>
          <w:rtl/>
        </w:rPr>
        <w:t xml:space="preserve"> منه على </w:t>
      </w:r>
      <w:r w:rsidRPr="00491171">
        <w:rPr>
          <w:rFonts w:eastAsia="Calibri" w:hint="cs"/>
          <w:rtl/>
        </w:rPr>
        <w:t>أن</w:t>
      </w:r>
      <w:r w:rsidRPr="00491171">
        <w:rPr>
          <w:rFonts w:eastAsia="Calibri"/>
          <w:rtl/>
        </w:rPr>
        <w:t>:</w:t>
      </w:r>
      <w:r>
        <w:rPr>
          <w:rFonts w:eastAsia="Calibri"/>
          <w:rtl/>
        </w:rPr>
        <w:t xml:space="preserve"> </w:t>
      </w:r>
    </w:p>
    <w:p w:rsidR="004D2C84" w:rsidRPr="00491171" w:rsidRDefault="00DF7568" w:rsidP="004167B6">
      <w:pPr>
        <w:pStyle w:val="SingleTxtGA"/>
        <w:rPr>
          <w:rFonts w:eastAsia="Calibri" w:hint="cs"/>
          <w:rtl/>
        </w:rPr>
      </w:pPr>
      <w:r>
        <w:rPr>
          <w:rFonts w:eastAsia="Calibri" w:hint="cs"/>
          <w:rtl/>
        </w:rPr>
        <w:tab/>
      </w:r>
      <w:r w:rsidR="004D2C84" w:rsidRPr="00491171">
        <w:rPr>
          <w:rFonts w:eastAsia="Calibri" w:hint="cs"/>
          <w:rtl/>
        </w:rPr>
        <w:t>"</w:t>
      </w:r>
      <w:r w:rsidR="004D2C84">
        <w:rPr>
          <w:rFonts w:eastAsia="Calibri" w:hint="cs"/>
          <w:rtl/>
        </w:rPr>
        <w:t>(1)</w:t>
      </w:r>
      <w:r w:rsidR="004D2C84">
        <w:rPr>
          <w:rFonts w:eastAsia="Calibri" w:hint="cs"/>
          <w:rtl/>
        </w:rPr>
        <w:tab/>
      </w:r>
      <w:r w:rsidR="004D2C84" w:rsidRPr="00491171">
        <w:rPr>
          <w:rFonts w:eastAsia="Calibri" w:hint="cs"/>
          <w:rtl/>
        </w:rPr>
        <w:t>تشكل إدارة شرطة م</w:t>
      </w:r>
      <w:r>
        <w:rPr>
          <w:rFonts w:eastAsia="Calibri" w:hint="cs"/>
          <w:rtl/>
        </w:rPr>
        <w:t>ختصة بالأحداث بموجب هذا القانون؛</w:t>
      </w:r>
    </w:p>
    <w:p w:rsidR="004D2C84" w:rsidRDefault="00DF7568" w:rsidP="00245173">
      <w:pPr>
        <w:pStyle w:val="SingleTxtGA"/>
        <w:rPr>
          <w:rFonts w:eastAsia="Calibri" w:hint="cs"/>
          <w:rtl/>
        </w:rPr>
      </w:pPr>
      <w:r>
        <w:rPr>
          <w:rFonts w:eastAsia="Calibri" w:hint="cs"/>
          <w:rtl/>
        </w:rPr>
        <w:tab/>
      </w:r>
      <w:r w:rsidR="004D2C84">
        <w:rPr>
          <w:rFonts w:eastAsia="Calibri" w:hint="cs"/>
          <w:rtl/>
        </w:rPr>
        <w:t>(2)</w:t>
      </w:r>
      <w:r w:rsidR="004D2C84">
        <w:rPr>
          <w:rFonts w:eastAsia="Calibri" w:hint="cs"/>
          <w:rtl/>
        </w:rPr>
        <w:tab/>
      </w:r>
      <w:r w:rsidR="004D2C84" w:rsidRPr="00491171">
        <w:rPr>
          <w:rFonts w:eastAsia="Calibri" w:hint="cs"/>
          <w:rtl/>
        </w:rPr>
        <w:t>تتولى شرطة الأحداث تسوية النزاع في المخالفات والجنح التي لا تزيد عقوبتها عن</w:t>
      </w:r>
      <w:r w:rsidR="004D2C84">
        <w:rPr>
          <w:rFonts w:eastAsia="Calibri" w:hint="cs"/>
          <w:rtl/>
        </w:rPr>
        <w:t xml:space="preserve"> </w:t>
      </w:r>
      <w:r w:rsidR="004D2C84" w:rsidRPr="00491171">
        <w:rPr>
          <w:rFonts w:eastAsia="Calibri" w:hint="cs"/>
          <w:rtl/>
        </w:rPr>
        <w:t xml:space="preserve">سنتين والتي يرتكبها الحدث لأول </w:t>
      </w:r>
      <w:r w:rsidR="00245173">
        <w:rPr>
          <w:rFonts w:eastAsia="Calibri" w:hint="cs"/>
          <w:rtl/>
        </w:rPr>
        <w:t>مرة</w:t>
      </w:r>
      <w:r w:rsidR="004D2C84" w:rsidRPr="00491171">
        <w:rPr>
          <w:rFonts w:eastAsia="Calibri" w:hint="cs"/>
          <w:rtl/>
        </w:rPr>
        <w:t xml:space="preserve"> وعليه أن </w:t>
      </w:r>
      <w:r w:rsidR="00245173">
        <w:rPr>
          <w:rFonts w:eastAsia="Calibri" w:hint="cs"/>
          <w:rtl/>
        </w:rPr>
        <w:t>ت</w:t>
      </w:r>
      <w:r w:rsidR="004D2C84" w:rsidRPr="00491171">
        <w:rPr>
          <w:rFonts w:eastAsia="Calibri" w:hint="cs"/>
          <w:rtl/>
        </w:rPr>
        <w:t>وجه توبيخاً للحدث في حال ارتكابه</w:t>
      </w:r>
      <w:r w:rsidR="004D2C84">
        <w:rPr>
          <w:rFonts w:eastAsia="Calibri" w:hint="cs"/>
          <w:rtl/>
        </w:rPr>
        <w:t xml:space="preserve"> </w:t>
      </w:r>
      <w:r w:rsidR="004D2C84" w:rsidRPr="00491171">
        <w:rPr>
          <w:rFonts w:eastAsia="Calibri" w:hint="cs"/>
          <w:rtl/>
        </w:rPr>
        <w:t xml:space="preserve">لمخالفة، </w:t>
      </w:r>
      <w:r w:rsidR="00245173">
        <w:rPr>
          <w:rFonts w:eastAsia="Calibri" w:hint="cs"/>
          <w:rtl/>
        </w:rPr>
        <w:t>وأن</w:t>
      </w:r>
      <w:r w:rsidR="004D2C84" w:rsidRPr="00491171">
        <w:rPr>
          <w:rFonts w:eastAsia="Calibri" w:hint="cs"/>
          <w:rtl/>
        </w:rPr>
        <w:t xml:space="preserve"> تلزم ولي أمره أو من هو معهود إليه برعايته بتقديم تعهد شخصي أو</w:t>
      </w:r>
      <w:r w:rsidR="00D548E7">
        <w:rPr>
          <w:rFonts w:eastAsia="Calibri" w:hint="eastAsia"/>
          <w:rtl/>
        </w:rPr>
        <w:t> </w:t>
      </w:r>
      <w:r w:rsidR="004D2C84" w:rsidRPr="00491171">
        <w:rPr>
          <w:rFonts w:eastAsia="Calibri" w:hint="cs"/>
          <w:rtl/>
        </w:rPr>
        <w:t>كفالة لضمان عدم تكرار الفعل في حال ارتكابه جنحه</w:t>
      </w:r>
      <w:r w:rsidR="004D2C84">
        <w:rPr>
          <w:rFonts w:eastAsia="Calibri" w:hint="cs"/>
          <w:rtl/>
        </w:rPr>
        <w:t>".</w:t>
      </w:r>
    </w:p>
    <w:p w:rsidR="004D2C84" w:rsidRPr="00491171" w:rsidRDefault="004D2C84" w:rsidP="004167B6">
      <w:pPr>
        <w:pStyle w:val="SingleTxtGA"/>
        <w:rPr>
          <w:rFonts w:eastAsia="Calibri"/>
        </w:rPr>
      </w:pPr>
      <w:r>
        <w:rPr>
          <w:rFonts w:eastAsia="Calibri" w:hint="cs"/>
          <w:rtl/>
        </w:rPr>
        <w:t>44-</w:t>
      </w:r>
      <w:r w:rsidRPr="00491171">
        <w:rPr>
          <w:rFonts w:eastAsia="Calibri"/>
        </w:rPr>
        <w:tab/>
      </w:r>
      <w:r w:rsidRPr="00491171">
        <w:rPr>
          <w:rFonts w:eastAsia="Calibri" w:hint="cs"/>
          <w:rtl/>
        </w:rPr>
        <w:t>كما يرجع في استحداث هذه الإدارة إلى قانون مراقبة سلوك الأحداث الأردني لعام</w:t>
      </w:r>
      <w:r w:rsidR="00DF7568">
        <w:rPr>
          <w:rFonts w:eastAsia="Calibri" w:hint="eastAsia"/>
          <w:rtl/>
        </w:rPr>
        <w:t> </w:t>
      </w:r>
      <w:r w:rsidRPr="00491171">
        <w:rPr>
          <w:rFonts w:eastAsia="Calibri" w:hint="cs"/>
          <w:rtl/>
        </w:rPr>
        <w:t xml:space="preserve">2006، وقانون أصول المحاكمات الجزائية الأردني رقم </w:t>
      </w:r>
      <w:r>
        <w:rPr>
          <w:rFonts w:eastAsia="Calibri" w:hint="cs"/>
          <w:rtl/>
        </w:rPr>
        <w:t>9</w:t>
      </w:r>
      <w:r w:rsidRPr="00491171">
        <w:rPr>
          <w:rFonts w:eastAsia="Calibri" w:hint="cs"/>
          <w:rtl/>
        </w:rPr>
        <w:t xml:space="preserve"> لعام 1961 وتعديلاته، وقانون العقوبات الأردني رقم </w:t>
      </w:r>
      <w:r>
        <w:rPr>
          <w:rFonts w:eastAsia="Calibri" w:hint="cs"/>
          <w:rtl/>
        </w:rPr>
        <w:t xml:space="preserve">16 لعام </w:t>
      </w:r>
      <w:r w:rsidRPr="00491171">
        <w:rPr>
          <w:rFonts w:eastAsia="Calibri" w:hint="cs"/>
          <w:rtl/>
        </w:rPr>
        <w:t xml:space="preserve">1960 وتعديلاته، وقانون الأمن العام رقم </w:t>
      </w:r>
      <w:r>
        <w:rPr>
          <w:rFonts w:eastAsia="Calibri" w:hint="cs"/>
          <w:rtl/>
        </w:rPr>
        <w:t>38</w:t>
      </w:r>
      <w:r w:rsidRPr="00491171">
        <w:rPr>
          <w:rFonts w:eastAsia="Calibri" w:hint="cs"/>
          <w:rtl/>
        </w:rPr>
        <w:t xml:space="preserve"> لسنة</w:t>
      </w:r>
      <w:r w:rsidR="00DF7568">
        <w:rPr>
          <w:rFonts w:eastAsia="Calibri" w:hint="eastAsia"/>
          <w:rtl/>
        </w:rPr>
        <w:t> </w:t>
      </w:r>
      <w:r w:rsidRPr="00491171">
        <w:rPr>
          <w:rFonts w:eastAsia="Calibri" w:hint="cs"/>
          <w:rtl/>
        </w:rPr>
        <w:t xml:space="preserve">1965، وقانون منع الجرائم رقم </w:t>
      </w:r>
      <w:r>
        <w:rPr>
          <w:rFonts w:eastAsia="Calibri" w:hint="cs"/>
          <w:rtl/>
        </w:rPr>
        <w:t>7</w:t>
      </w:r>
      <w:r w:rsidRPr="00491171">
        <w:rPr>
          <w:rFonts w:eastAsia="Calibri" w:hint="cs"/>
          <w:rtl/>
        </w:rPr>
        <w:t xml:space="preserve"> لسنه 1954، بالإضافة إلى الاتفاقيات والمعاهدات الدولية التي صادق عليها الأردن. </w:t>
      </w:r>
    </w:p>
    <w:p w:rsidR="004D2C84" w:rsidRPr="00491171" w:rsidRDefault="004D2C84" w:rsidP="004167B6">
      <w:pPr>
        <w:pStyle w:val="SingleTxtGA"/>
        <w:rPr>
          <w:rFonts w:eastAsia="Calibri"/>
        </w:rPr>
      </w:pPr>
      <w:r>
        <w:rPr>
          <w:rFonts w:eastAsia="Calibri" w:hint="cs"/>
          <w:rtl/>
        </w:rPr>
        <w:t>45-</w:t>
      </w:r>
      <w:r w:rsidRPr="00491171">
        <w:rPr>
          <w:rFonts w:eastAsia="Calibri" w:hint="cs"/>
          <w:rtl/>
        </w:rPr>
        <w:tab/>
        <w:t xml:space="preserve">وتعود مبررات استحداث هذه الإدارة إلى </w:t>
      </w:r>
      <w:r w:rsidRPr="00491171">
        <w:rPr>
          <w:rFonts w:eastAsia="Calibri"/>
          <w:rtl/>
        </w:rPr>
        <w:t>تعزيز نهج العدالة الإصلاحية التي تركز على إعادة وتأهيل ودمج الحدث الجانح في المجتمع</w:t>
      </w:r>
      <w:r>
        <w:rPr>
          <w:rFonts w:eastAsia="Calibri"/>
          <w:rtl/>
        </w:rPr>
        <w:t xml:space="preserve"> </w:t>
      </w:r>
      <w:r w:rsidRPr="00491171">
        <w:rPr>
          <w:rFonts w:eastAsia="Calibri"/>
          <w:rtl/>
        </w:rPr>
        <w:t>مجدداً</w:t>
      </w:r>
      <w:r w:rsidRPr="00491171">
        <w:rPr>
          <w:rFonts w:eastAsia="Calibri" w:hint="cs"/>
          <w:rtl/>
        </w:rPr>
        <w:t>، كما</w:t>
      </w:r>
      <w:r w:rsidRPr="00491171">
        <w:rPr>
          <w:rFonts w:eastAsia="Calibri"/>
          <w:rtl/>
        </w:rPr>
        <w:t xml:space="preserve"> وتتعامل مع الضحية أيض</w:t>
      </w:r>
      <w:r w:rsidR="00D548E7">
        <w:rPr>
          <w:rFonts w:eastAsia="Calibri"/>
          <w:rtl/>
        </w:rPr>
        <w:t xml:space="preserve">اً </w:t>
      </w:r>
      <w:r w:rsidRPr="00491171">
        <w:rPr>
          <w:rFonts w:eastAsia="Calibri"/>
          <w:rtl/>
        </w:rPr>
        <w:t>من حيث تعويضه عن الضرر الذي لحق به وتعويض المجتمع الذي لحق به نفس الضرر</w:t>
      </w:r>
      <w:r>
        <w:rPr>
          <w:rFonts w:eastAsia="Calibri"/>
          <w:rtl/>
        </w:rPr>
        <w:t>،</w:t>
      </w:r>
      <w:r w:rsidRPr="00491171">
        <w:rPr>
          <w:rFonts w:eastAsia="Calibri" w:hint="cs"/>
          <w:rtl/>
        </w:rPr>
        <w:t xml:space="preserve"> كما تخفف العبء على</w:t>
      </w:r>
      <w:r>
        <w:rPr>
          <w:rFonts w:eastAsia="Calibri" w:hint="cs"/>
          <w:rtl/>
        </w:rPr>
        <w:t xml:space="preserve"> </w:t>
      </w:r>
      <w:r w:rsidRPr="00491171">
        <w:rPr>
          <w:rFonts w:eastAsia="Calibri" w:hint="cs"/>
          <w:rtl/>
        </w:rPr>
        <w:t>أنظمة العدالة من خلال تسوية النزاعات لدى الإدارة دون الحاجة إلى</w:t>
      </w:r>
      <w:r>
        <w:rPr>
          <w:rFonts w:eastAsia="Calibri" w:hint="cs"/>
          <w:rtl/>
        </w:rPr>
        <w:t xml:space="preserve"> </w:t>
      </w:r>
      <w:r w:rsidRPr="00491171">
        <w:rPr>
          <w:rFonts w:eastAsia="Calibri" w:hint="cs"/>
          <w:rtl/>
        </w:rPr>
        <w:t xml:space="preserve">إدخال الحدث الجانح في إجراءات التقاضي، وترسيخ مبدأ التخصص في العمل </w:t>
      </w:r>
      <w:r w:rsidR="00245173">
        <w:rPr>
          <w:rFonts w:eastAsia="Calibri" w:hint="cs"/>
          <w:rtl/>
        </w:rPr>
        <w:t>من خلال تخصيص كوادر بشرية محترفة</w:t>
      </w:r>
      <w:r w:rsidRPr="00491171">
        <w:rPr>
          <w:rFonts w:eastAsia="Calibri" w:hint="cs"/>
          <w:rtl/>
        </w:rPr>
        <w:t xml:space="preserve"> يتم تأهيلها وتدريبها للتعامل مع قضايا الأحداث انسجاماً مع الاتفاقيات والمواثيق الدولية ومبادئ حقوق الطفل. مما يؤدي إلى رفع درجة إحساس الطفل بكرامته واحترام إنسانيته من خلال مراعاة الضمانات القانونية الواجب التقيد بها عند التعامل مع الحدث الجانح، ومراعاة مصلحة الطفل الفضلى التي نص عليها الدستور والتشريعات المحلية والمواثيق والمعاهدات الدولية التي صادق عليها الأردن، بما في ذلك ضمان مبدأ عزل الأحداث عن البالغين للحيلولة</w:t>
      </w:r>
      <w:r w:rsidR="00245173">
        <w:rPr>
          <w:rFonts w:eastAsia="Calibri" w:hint="cs"/>
          <w:rtl/>
        </w:rPr>
        <w:t xml:space="preserve"> دون اكتسابهم عادات وأنماط جرمية سلبية تؤدي إلى خلخلة</w:t>
      </w:r>
      <w:r w:rsidRPr="00491171">
        <w:rPr>
          <w:rFonts w:eastAsia="Calibri" w:hint="cs"/>
          <w:rtl/>
        </w:rPr>
        <w:t xml:space="preserve"> الأمن المجتمعي مستقبلاً.</w:t>
      </w:r>
    </w:p>
    <w:p w:rsidR="004D2C84" w:rsidRDefault="004D2C84" w:rsidP="004167B6">
      <w:pPr>
        <w:pStyle w:val="SingleTxtGA"/>
        <w:spacing w:after="240"/>
        <w:rPr>
          <w:rFonts w:eastAsia="Calibri" w:hint="cs"/>
          <w:rtl/>
        </w:rPr>
      </w:pPr>
      <w:r w:rsidRPr="00491171">
        <w:rPr>
          <w:rFonts w:eastAsia="Calibri"/>
          <w:rtl/>
        </w:rPr>
        <w:t>46</w:t>
      </w:r>
      <w:r>
        <w:rPr>
          <w:rFonts w:eastAsia="Calibri" w:hint="cs"/>
          <w:rtl/>
        </w:rPr>
        <w:t>-</w:t>
      </w:r>
      <w:r w:rsidRPr="00491171">
        <w:rPr>
          <w:rFonts w:eastAsia="Calibri"/>
          <w:rtl/>
        </w:rPr>
        <w:tab/>
      </w:r>
      <w:r w:rsidRPr="00491171">
        <w:rPr>
          <w:rFonts w:eastAsia="Calibri" w:hint="cs"/>
          <w:rtl/>
        </w:rPr>
        <w:t>و</w:t>
      </w:r>
      <w:r w:rsidRPr="00491171">
        <w:rPr>
          <w:rFonts w:eastAsia="Calibri"/>
          <w:rtl/>
        </w:rPr>
        <w:t xml:space="preserve">تتولى إدارة شرطة الأحداث </w:t>
      </w:r>
      <w:r w:rsidRPr="00491171">
        <w:rPr>
          <w:rFonts w:eastAsia="Calibri" w:hint="cs"/>
          <w:rtl/>
        </w:rPr>
        <w:t xml:space="preserve">تقديم </w:t>
      </w:r>
      <w:r w:rsidRPr="00491171">
        <w:rPr>
          <w:rFonts w:eastAsia="Calibri"/>
          <w:rtl/>
        </w:rPr>
        <w:t>مجموعة من ا</w:t>
      </w:r>
      <w:r w:rsidRPr="00491171">
        <w:rPr>
          <w:rFonts w:eastAsia="Calibri" w:hint="cs"/>
          <w:rtl/>
        </w:rPr>
        <w:t>لخدمات منها الخدمات القانونية، والخدمات الاجتماعية، وخدمات الطب النفسي، والبرامج والخدمات الوقائية، وتشمل التغطية الجغرافية للإدارة بحلول عام 2012 في محافظة العاصمة ومحافظة الزرقاء ولواء الرصيفة.</w:t>
      </w:r>
      <w:r w:rsidRPr="00491171" w:rsidDel="005A60E4">
        <w:rPr>
          <w:rFonts w:eastAsia="Calibri" w:hint="cs"/>
          <w:rtl/>
        </w:rPr>
        <w:t xml:space="preserve"> </w:t>
      </w:r>
      <w:r w:rsidRPr="00491171">
        <w:rPr>
          <w:rFonts w:eastAsia="Calibri" w:hint="cs"/>
          <w:rtl/>
        </w:rPr>
        <w:t>ويشار في هذا الصدد إلى أن الجرائم المر</w:t>
      </w:r>
      <w:r w:rsidR="00DF7568">
        <w:rPr>
          <w:rFonts w:eastAsia="Calibri" w:hint="cs"/>
          <w:rtl/>
        </w:rPr>
        <w:t>تكبة من قبل الأحداث خلال      (2009-</w:t>
      </w:r>
      <w:r w:rsidRPr="00491171">
        <w:rPr>
          <w:rFonts w:eastAsia="Calibri" w:hint="cs"/>
          <w:rtl/>
        </w:rPr>
        <w:t>2010) قد جاءت</w:t>
      </w:r>
      <w:r w:rsidRPr="00491171">
        <w:rPr>
          <w:rFonts w:eastAsia="Calibri"/>
        </w:rPr>
        <w:t xml:space="preserve"> </w:t>
      </w:r>
      <w:r w:rsidRPr="00491171">
        <w:rPr>
          <w:rFonts w:eastAsia="Calibri" w:hint="cs"/>
          <w:rtl/>
          <w:lang w:bidi="ar-JO"/>
        </w:rPr>
        <w:t>نسبتها</w:t>
      </w:r>
      <w:r w:rsidRPr="00491171">
        <w:rPr>
          <w:rFonts w:eastAsia="Calibri" w:hint="cs"/>
          <w:rtl/>
        </w:rPr>
        <w:t xml:space="preserve"> على النحو التالي:</w:t>
      </w:r>
    </w:p>
    <w:tbl>
      <w:tblPr>
        <w:tblStyle w:val="TableGrid"/>
        <w:bidiVisual/>
        <w:tblW w:w="719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91"/>
        <w:gridCol w:w="2102"/>
        <w:gridCol w:w="1598"/>
      </w:tblGrid>
      <w:tr w:rsidR="0020352D" w:rsidRPr="0020352D" w:rsidTr="00573882">
        <w:trPr>
          <w:cantSplit/>
          <w:tblHeader/>
        </w:trPr>
        <w:tc>
          <w:tcPr>
            <w:tcW w:w="3491" w:type="dxa"/>
            <w:tcBorders>
              <w:top w:val="single" w:sz="4" w:space="0" w:color="auto"/>
              <w:bottom w:val="single" w:sz="12" w:space="0" w:color="auto"/>
            </w:tcBorders>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i/>
                <w:iCs/>
                <w:sz w:val="18"/>
                <w:szCs w:val="28"/>
                <w:rtl/>
              </w:rPr>
            </w:pPr>
            <w:r w:rsidRPr="00D91E8D">
              <w:rPr>
                <w:rFonts w:ascii="Calibri" w:hAnsi="Calibri" w:hint="cs"/>
                <w:i/>
                <w:iCs/>
                <w:sz w:val="18"/>
                <w:szCs w:val="28"/>
                <w:rtl/>
              </w:rPr>
              <w:t>نوع الجريمة</w:t>
            </w:r>
          </w:p>
        </w:tc>
        <w:tc>
          <w:tcPr>
            <w:tcW w:w="2102" w:type="dxa"/>
            <w:tcBorders>
              <w:top w:val="single" w:sz="4" w:space="0" w:color="auto"/>
              <w:bottom w:val="single" w:sz="12" w:space="0" w:color="auto"/>
            </w:tcBorders>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i/>
                <w:iCs/>
                <w:sz w:val="18"/>
                <w:szCs w:val="28"/>
                <w:rtl/>
              </w:rPr>
            </w:pPr>
            <w:r w:rsidRPr="00D91E8D">
              <w:rPr>
                <w:rFonts w:ascii="Calibri" w:hAnsi="Calibri" w:hint="cs"/>
                <w:i/>
                <w:iCs/>
                <w:sz w:val="18"/>
                <w:szCs w:val="28"/>
                <w:rtl/>
              </w:rPr>
              <w:t>2009</w:t>
            </w:r>
          </w:p>
        </w:tc>
        <w:tc>
          <w:tcPr>
            <w:tcW w:w="1598" w:type="dxa"/>
            <w:tcBorders>
              <w:top w:val="single" w:sz="4" w:space="0" w:color="auto"/>
              <w:bottom w:val="single" w:sz="12" w:space="0" w:color="auto"/>
            </w:tcBorders>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i/>
                <w:iCs/>
                <w:sz w:val="18"/>
                <w:szCs w:val="28"/>
                <w:rtl/>
              </w:rPr>
            </w:pPr>
            <w:r w:rsidRPr="00D91E8D">
              <w:rPr>
                <w:rFonts w:ascii="Calibri" w:hAnsi="Calibri" w:hint="cs"/>
                <w:i/>
                <w:iCs/>
                <w:sz w:val="18"/>
                <w:szCs w:val="28"/>
                <w:rtl/>
              </w:rPr>
              <w:t>2010</w:t>
            </w:r>
          </w:p>
        </w:tc>
      </w:tr>
      <w:tr w:rsidR="0020352D" w:rsidRPr="0020352D" w:rsidTr="00D91E8D">
        <w:tc>
          <w:tcPr>
            <w:tcW w:w="3491" w:type="dxa"/>
            <w:tcBorders>
              <w:top w:val="single" w:sz="12" w:space="0" w:color="auto"/>
            </w:tcBorders>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الجنايات والجنح الواقعة على الإنسان</w:t>
            </w:r>
          </w:p>
        </w:tc>
        <w:tc>
          <w:tcPr>
            <w:tcW w:w="2102" w:type="dxa"/>
            <w:tcBorders>
              <w:top w:val="single" w:sz="12" w:space="0" w:color="auto"/>
            </w:tcBorders>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52.2 في المائة</w:t>
            </w:r>
          </w:p>
        </w:tc>
        <w:tc>
          <w:tcPr>
            <w:tcW w:w="1598" w:type="dxa"/>
            <w:tcBorders>
              <w:top w:val="single" w:sz="12" w:space="0" w:color="auto"/>
            </w:tcBorders>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26.7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الجرائم المخلة بالثقة العامة</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0.1 في المائة</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0.1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الجرائم الواقعة على الأموال</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7.59 في المائة</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57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الجرائم التي تمس الدين والأسرة</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0.1 في المائة</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0.04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الجرائم التي تقع على الإدارة العامة</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2.7 في المائة</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3.2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الجرائم المخلة بالإدارة القضائية</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صفر</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0.02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الجرائم التي تشكل خطراً على السلامة العامة</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2.6 في المائة</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3.4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الجرائم المخلة بالأخلاق والآداب العامة</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5.4 في المائة</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5.29 في المائة</w:t>
            </w:r>
          </w:p>
        </w:tc>
      </w:tr>
      <w:tr w:rsidR="0020352D" w:rsidRPr="0020352D" w:rsidTr="00D91E8D">
        <w:tc>
          <w:tcPr>
            <w:tcW w:w="3491" w:type="dxa"/>
            <w:shd w:val="clear" w:color="auto" w:fill="auto"/>
            <w:vAlign w:val="bottom"/>
          </w:tcPr>
          <w:p w:rsidR="0020352D" w:rsidRPr="00D91E8D" w:rsidRDefault="0020352D" w:rsidP="00573882">
            <w:pPr>
              <w:pStyle w:val="SingleTxtGA"/>
              <w:spacing w:before="60" w:after="60" w:line="280" w:lineRule="exact"/>
              <w:ind w:left="113" w:right="113"/>
              <w:jc w:val="left"/>
              <w:rPr>
                <w:rFonts w:ascii="Calibri" w:hAnsi="Calibri" w:hint="cs"/>
                <w:sz w:val="18"/>
                <w:szCs w:val="28"/>
                <w:rtl/>
              </w:rPr>
            </w:pPr>
            <w:r w:rsidRPr="00D91E8D">
              <w:rPr>
                <w:rFonts w:ascii="Calibri" w:hAnsi="Calibri" w:hint="cs"/>
                <w:sz w:val="18"/>
                <w:szCs w:val="28"/>
                <w:rtl/>
              </w:rPr>
              <w:t xml:space="preserve">جرائم </w:t>
            </w:r>
            <w:r w:rsidR="00D91E8D">
              <w:rPr>
                <w:rFonts w:ascii="Calibri" w:hAnsi="Calibri" w:hint="cs"/>
                <w:sz w:val="18"/>
                <w:szCs w:val="28"/>
                <w:rtl/>
              </w:rPr>
              <w:t>أ</w:t>
            </w:r>
            <w:r w:rsidRPr="00D91E8D">
              <w:rPr>
                <w:rFonts w:ascii="Calibri" w:hAnsi="Calibri" w:hint="cs"/>
                <w:sz w:val="18"/>
                <w:szCs w:val="28"/>
                <w:rtl/>
              </w:rPr>
              <w:t>خرى</w:t>
            </w:r>
          </w:p>
        </w:tc>
        <w:tc>
          <w:tcPr>
            <w:tcW w:w="2102"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4.2 في المائة</w:t>
            </w:r>
          </w:p>
        </w:tc>
        <w:tc>
          <w:tcPr>
            <w:tcW w:w="1598" w:type="dxa"/>
            <w:shd w:val="clear" w:color="auto" w:fill="auto"/>
            <w:vAlign w:val="bottom"/>
          </w:tcPr>
          <w:p w:rsidR="0020352D" w:rsidRPr="00D91E8D" w:rsidRDefault="00D91E8D" w:rsidP="00573882">
            <w:pPr>
              <w:pStyle w:val="SingleTxtGA"/>
              <w:spacing w:before="60" w:after="60" w:line="280" w:lineRule="exact"/>
              <w:ind w:left="113" w:right="113"/>
              <w:jc w:val="left"/>
              <w:rPr>
                <w:rFonts w:ascii="Calibri" w:hAnsi="Calibri" w:hint="cs"/>
                <w:sz w:val="18"/>
                <w:szCs w:val="28"/>
                <w:rtl/>
              </w:rPr>
            </w:pPr>
            <w:r>
              <w:rPr>
                <w:rFonts w:ascii="Calibri" w:hAnsi="Calibri" w:hint="cs"/>
                <w:sz w:val="18"/>
                <w:szCs w:val="28"/>
                <w:rtl/>
              </w:rPr>
              <w:t>4.29 في المائة</w:t>
            </w:r>
          </w:p>
        </w:tc>
      </w:tr>
      <w:tr w:rsidR="0020352D" w:rsidRPr="00740DB2" w:rsidTr="00D91E8D">
        <w:tc>
          <w:tcPr>
            <w:tcW w:w="3491" w:type="dxa"/>
            <w:tcBorders>
              <w:bottom w:val="single" w:sz="12" w:space="0" w:color="auto"/>
            </w:tcBorders>
            <w:shd w:val="clear" w:color="auto" w:fill="auto"/>
            <w:vAlign w:val="bottom"/>
          </w:tcPr>
          <w:p w:rsidR="0020352D" w:rsidRPr="00740DB2" w:rsidRDefault="0020352D" w:rsidP="00573882">
            <w:pPr>
              <w:pStyle w:val="SingleTxtGA"/>
              <w:spacing w:before="60" w:after="60" w:line="280" w:lineRule="exact"/>
              <w:ind w:left="113" w:right="113"/>
              <w:jc w:val="left"/>
              <w:rPr>
                <w:rFonts w:ascii="Calibri" w:hAnsi="Calibri" w:hint="cs"/>
                <w:b/>
                <w:bCs/>
                <w:sz w:val="18"/>
                <w:szCs w:val="28"/>
                <w:rtl/>
              </w:rPr>
            </w:pPr>
            <w:r w:rsidRPr="00740DB2">
              <w:rPr>
                <w:rFonts w:ascii="Calibri" w:hAnsi="Calibri" w:hint="cs"/>
                <w:b/>
                <w:bCs/>
                <w:sz w:val="18"/>
                <w:szCs w:val="28"/>
                <w:rtl/>
              </w:rPr>
              <w:t>المجموع</w:t>
            </w:r>
          </w:p>
        </w:tc>
        <w:tc>
          <w:tcPr>
            <w:tcW w:w="2102" w:type="dxa"/>
            <w:tcBorders>
              <w:bottom w:val="single" w:sz="12" w:space="0" w:color="auto"/>
            </w:tcBorders>
            <w:shd w:val="clear" w:color="auto" w:fill="auto"/>
            <w:vAlign w:val="bottom"/>
          </w:tcPr>
          <w:p w:rsidR="0020352D" w:rsidRPr="00740DB2" w:rsidRDefault="00D91E8D" w:rsidP="00573882">
            <w:pPr>
              <w:pStyle w:val="SingleTxtGA"/>
              <w:spacing w:before="60" w:after="60" w:line="280" w:lineRule="exact"/>
              <w:ind w:left="113" w:right="113"/>
              <w:jc w:val="left"/>
              <w:rPr>
                <w:rFonts w:ascii="Calibri" w:hAnsi="Calibri" w:hint="cs"/>
                <w:b/>
                <w:bCs/>
                <w:sz w:val="18"/>
                <w:szCs w:val="28"/>
                <w:rtl/>
              </w:rPr>
            </w:pPr>
            <w:r w:rsidRPr="00740DB2">
              <w:rPr>
                <w:rFonts w:ascii="Calibri" w:hAnsi="Calibri" w:hint="cs"/>
                <w:b/>
                <w:bCs/>
                <w:sz w:val="18"/>
                <w:szCs w:val="28"/>
                <w:rtl/>
              </w:rPr>
              <w:t>4258</w:t>
            </w:r>
          </w:p>
        </w:tc>
        <w:tc>
          <w:tcPr>
            <w:tcW w:w="1598" w:type="dxa"/>
            <w:tcBorders>
              <w:bottom w:val="single" w:sz="12" w:space="0" w:color="auto"/>
            </w:tcBorders>
            <w:shd w:val="clear" w:color="auto" w:fill="auto"/>
            <w:vAlign w:val="bottom"/>
          </w:tcPr>
          <w:p w:rsidR="0020352D" w:rsidRPr="00740DB2" w:rsidRDefault="00D91E8D" w:rsidP="00573882">
            <w:pPr>
              <w:pStyle w:val="SingleTxtGA"/>
              <w:spacing w:before="60" w:after="60" w:line="280" w:lineRule="exact"/>
              <w:ind w:left="113" w:right="113"/>
              <w:jc w:val="left"/>
              <w:rPr>
                <w:rFonts w:ascii="Calibri" w:hAnsi="Calibri" w:hint="cs"/>
                <w:b/>
                <w:bCs/>
                <w:sz w:val="18"/>
                <w:szCs w:val="28"/>
                <w:rtl/>
              </w:rPr>
            </w:pPr>
            <w:r w:rsidRPr="00740DB2">
              <w:rPr>
                <w:rFonts w:ascii="Calibri" w:hAnsi="Calibri" w:hint="cs"/>
                <w:b/>
                <w:bCs/>
                <w:sz w:val="18"/>
                <w:szCs w:val="28"/>
                <w:rtl/>
              </w:rPr>
              <w:t>4573</w:t>
            </w:r>
          </w:p>
        </w:tc>
      </w:tr>
    </w:tbl>
    <w:p w:rsidR="004D2C84" w:rsidRPr="00740DB2" w:rsidRDefault="004D2C84" w:rsidP="0056507D">
      <w:pPr>
        <w:pStyle w:val="SingleTxtGA"/>
        <w:spacing w:before="120"/>
        <w:rPr>
          <w:rFonts w:eastAsia="Calibri" w:hint="cs"/>
          <w:i/>
          <w:iCs/>
          <w:rtl/>
        </w:rPr>
      </w:pPr>
      <w:r w:rsidRPr="00740DB2">
        <w:rPr>
          <w:rFonts w:eastAsia="Calibri" w:hint="cs"/>
          <w:i/>
          <w:iCs/>
          <w:rtl/>
        </w:rPr>
        <w:t>المصدر: إدارة شرطة الأحداث</w:t>
      </w:r>
    </w:p>
    <w:p w:rsidR="004D2C84" w:rsidRPr="00491171" w:rsidRDefault="004D2C84" w:rsidP="004167B6">
      <w:pPr>
        <w:pStyle w:val="SingleTxtGA"/>
        <w:rPr>
          <w:rFonts w:eastAsia="Calibri"/>
          <w:rtl/>
        </w:rPr>
      </w:pPr>
      <w:r w:rsidRPr="00491171">
        <w:rPr>
          <w:rFonts w:eastAsia="Calibri"/>
          <w:rtl/>
        </w:rPr>
        <w:t>47</w:t>
      </w:r>
      <w:r>
        <w:rPr>
          <w:rFonts w:eastAsia="Calibri" w:hint="cs"/>
          <w:rtl/>
        </w:rPr>
        <w:t>-</w:t>
      </w:r>
      <w:r w:rsidRPr="00491171">
        <w:rPr>
          <w:rFonts w:eastAsia="Calibri"/>
          <w:rtl/>
        </w:rPr>
        <w:tab/>
      </w:r>
      <w:r>
        <w:rPr>
          <w:rFonts w:hint="cs"/>
          <w:rtl/>
        </w:rPr>
        <w:t>و</w:t>
      </w:r>
      <w:r w:rsidRPr="00D132EA">
        <w:rPr>
          <w:rFonts w:hint="cs"/>
          <w:rtl/>
        </w:rPr>
        <w:t>فيما</w:t>
      </w:r>
      <w:r w:rsidRPr="00491171">
        <w:rPr>
          <w:rFonts w:eastAsia="Calibri" w:hint="cs"/>
          <w:rtl/>
        </w:rPr>
        <w:t xml:space="preserve"> يتعلق بحق الطفل في الحياة فقد وفرت التشريعات الأردنية الحماية الكاملة لحق الطفل في الحياة وذلك في إطار</w:t>
      </w:r>
      <w:r>
        <w:rPr>
          <w:rFonts w:eastAsia="Calibri" w:hint="cs"/>
          <w:rtl/>
        </w:rPr>
        <w:t xml:space="preserve"> </w:t>
      </w:r>
      <w:r w:rsidRPr="00491171">
        <w:rPr>
          <w:rFonts w:eastAsia="Calibri" w:hint="cs"/>
          <w:rtl/>
        </w:rPr>
        <w:t>منظومة تشريعية واسعة، تتمثل في تجريم الأفعال الواقعة على الطفل من كونه جنين</w:t>
      </w:r>
      <w:r w:rsidR="00D548E7">
        <w:rPr>
          <w:rFonts w:eastAsia="Calibri" w:hint="cs"/>
          <w:rtl/>
        </w:rPr>
        <w:t xml:space="preserve">اً </w:t>
      </w:r>
      <w:r w:rsidRPr="00491171">
        <w:rPr>
          <w:rFonts w:eastAsia="Calibri" w:hint="cs"/>
          <w:rtl/>
        </w:rPr>
        <w:t xml:space="preserve">وإلى بلوغ سن الثامنة عشرة، بما في ذلك حماية الحق في الحياة والسلامة الجسدية، فنص </w:t>
      </w:r>
      <w:r w:rsidRPr="00491171">
        <w:rPr>
          <w:rFonts w:eastAsia="Calibri"/>
          <w:rtl/>
        </w:rPr>
        <w:t>قانون العقوبات وتعديلاته رقم 16 لسنة 1960</w:t>
      </w:r>
      <w:r w:rsidRPr="00491171">
        <w:rPr>
          <w:rFonts w:eastAsia="Calibri" w:hint="cs"/>
          <w:rtl/>
        </w:rPr>
        <w:t xml:space="preserve"> في المادة</w:t>
      </w:r>
      <w:r>
        <w:rPr>
          <w:rFonts w:eastAsia="Calibri" w:hint="cs"/>
          <w:rtl/>
        </w:rPr>
        <w:t xml:space="preserve"> </w:t>
      </w:r>
      <w:r w:rsidRPr="00491171">
        <w:rPr>
          <w:rFonts w:eastAsia="Calibri" w:hint="cs"/>
          <w:rtl/>
        </w:rPr>
        <w:t>321 على معاقبة كل</w:t>
      </w:r>
      <w:r w:rsidRPr="00491171">
        <w:rPr>
          <w:rFonts w:eastAsia="Calibri"/>
          <w:rtl/>
        </w:rPr>
        <w:t xml:space="preserve"> </w:t>
      </w:r>
      <w:r w:rsidRPr="00491171">
        <w:rPr>
          <w:rFonts w:eastAsia="Calibri" w:hint="cs"/>
          <w:rtl/>
        </w:rPr>
        <w:t>امرأة</w:t>
      </w:r>
      <w:r w:rsidRPr="00491171">
        <w:rPr>
          <w:rFonts w:eastAsia="Calibri"/>
          <w:rtl/>
        </w:rPr>
        <w:t xml:space="preserve"> </w:t>
      </w:r>
      <w:r w:rsidRPr="00491171">
        <w:rPr>
          <w:rFonts w:eastAsia="Calibri" w:hint="cs"/>
          <w:rtl/>
        </w:rPr>
        <w:t>أجهضت</w:t>
      </w:r>
      <w:r w:rsidRPr="00491171">
        <w:rPr>
          <w:rFonts w:eastAsia="Calibri"/>
          <w:rtl/>
        </w:rPr>
        <w:t xml:space="preserve"> </w:t>
      </w:r>
      <w:r w:rsidRPr="00491171">
        <w:rPr>
          <w:rFonts w:eastAsia="Calibri" w:hint="cs"/>
          <w:rtl/>
        </w:rPr>
        <w:t>نفسها</w:t>
      </w:r>
      <w:r w:rsidRPr="00491171">
        <w:rPr>
          <w:rFonts w:eastAsia="Calibri"/>
          <w:rtl/>
        </w:rPr>
        <w:t xml:space="preserve"> </w:t>
      </w:r>
      <w:r w:rsidRPr="00491171">
        <w:rPr>
          <w:rFonts w:eastAsia="Calibri" w:hint="cs"/>
          <w:rtl/>
        </w:rPr>
        <w:t>بما</w:t>
      </w:r>
      <w:r w:rsidRPr="00491171">
        <w:rPr>
          <w:rFonts w:eastAsia="Calibri"/>
          <w:rtl/>
        </w:rPr>
        <w:t xml:space="preserve"> </w:t>
      </w:r>
      <w:r w:rsidRPr="00491171">
        <w:rPr>
          <w:rFonts w:eastAsia="Calibri" w:hint="cs"/>
          <w:rtl/>
        </w:rPr>
        <w:t>استعملته</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الوسائل</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رضيت</w:t>
      </w:r>
      <w:r w:rsidRPr="00491171">
        <w:rPr>
          <w:rFonts w:eastAsia="Calibri"/>
          <w:rtl/>
        </w:rPr>
        <w:t xml:space="preserve"> </w:t>
      </w:r>
      <w:r w:rsidR="00245173">
        <w:rPr>
          <w:rFonts w:eastAsia="Calibri" w:hint="cs"/>
          <w:rtl/>
        </w:rPr>
        <w:t>بأن</w:t>
      </w:r>
      <w:r w:rsidRPr="00491171">
        <w:rPr>
          <w:rFonts w:eastAsia="Calibri"/>
          <w:rtl/>
        </w:rPr>
        <w:t xml:space="preserve"> </w:t>
      </w:r>
      <w:r w:rsidRPr="00491171">
        <w:rPr>
          <w:rFonts w:eastAsia="Calibri" w:hint="cs"/>
          <w:rtl/>
        </w:rPr>
        <w:t>يستعمل</w:t>
      </w:r>
      <w:r w:rsidRPr="00491171">
        <w:rPr>
          <w:rFonts w:eastAsia="Calibri"/>
          <w:rtl/>
        </w:rPr>
        <w:t xml:space="preserve"> </w:t>
      </w:r>
      <w:r w:rsidRPr="00491171">
        <w:rPr>
          <w:rFonts w:eastAsia="Calibri" w:hint="cs"/>
          <w:rtl/>
        </w:rPr>
        <w:t>لها</w:t>
      </w:r>
      <w:r w:rsidRPr="00491171">
        <w:rPr>
          <w:rFonts w:eastAsia="Calibri"/>
          <w:rtl/>
        </w:rPr>
        <w:t xml:space="preserve"> </w:t>
      </w:r>
      <w:r w:rsidRPr="00491171">
        <w:rPr>
          <w:rFonts w:eastAsia="Calibri" w:hint="cs"/>
          <w:rtl/>
        </w:rPr>
        <w:t>غيرها</w:t>
      </w:r>
      <w:r w:rsidRPr="00491171">
        <w:rPr>
          <w:rFonts w:eastAsia="Calibri"/>
          <w:rtl/>
        </w:rPr>
        <w:t xml:space="preserve"> </w:t>
      </w:r>
      <w:r w:rsidRPr="00491171">
        <w:rPr>
          <w:rFonts w:eastAsia="Calibri" w:hint="cs"/>
          <w:rtl/>
        </w:rPr>
        <w:t>هذه</w:t>
      </w:r>
      <w:r w:rsidRPr="00491171">
        <w:rPr>
          <w:rFonts w:eastAsia="Calibri"/>
          <w:rtl/>
        </w:rPr>
        <w:t xml:space="preserve"> </w:t>
      </w:r>
      <w:r w:rsidRPr="00491171">
        <w:rPr>
          <w:rFonts w:eastAsia="Calibri" w:hint="cs"/>
          <w:rtl/>
        </w:rPr>
        <w:t>الوسائل، بالحبس</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ستة</w:t>
      </w:r>
      <w:r w:rsidRPr="00491171">
        <w:rPr>
          <w:rFonts w:eastAsia="Calibri"/>
          <w:rtl/>
        </w:rPr>
        <w:t xml:space="preserve"> </w:t>
      </w:r>
      <w:r w:rsidRPr="00491171">
        <w:rPr>
          <w:rFonts w:eastAsia="Calibri" w:hint="cs"/>
          <w:rtl/>
        </w:rPr>
        <w:t>أشهر</w:t>
      </w:r>
      <w:r w:rsidRPr="00491171">
        <w:rPr>
          <w:rFonts w:eastAsia="Calibri"/>
          <w:rtl/>
        </w:rPr>
        <w:t xml:space="preserve"> </w:t>
      </w:r>
      <w:r w:rsidRPr="00491171">
        <w:rPr>
          <w:rFonts w:eastAsia="Calibri" w:hint="cs"/>
          <w:rtl/>
        </w:rPr>
        <w:t>إلى</w:t>
      </w:r>
      <w:r w:rsidRPr="00491171">
        <w:rPr>
          <w:rFonts w:eastAsia="Calibri"/>
          <w:rtl/>
        </w:rPr>
        <w:t xml:space="preserve"> </w:t>
      </w:r>
      <w:r w:rsidRPr="00491171">
        <w:rPr>
          <w:rFonts w:eastAsia="Calibri" w:hint="cs"/>
          <w:rtl/>
        </w:rPr>
        <w:t>ثلاث</w:t>
      </w:r>
      <w:r w:rsidRPr="00491171">
        <w:rPr>
          <w:rFonts w:eastAsia="Calibri"/>
          <w:rtl/>
        </w:rPr>
        <w:t xml:space="preserve"> </w:t>
      </w:r>
      <w:r w:rsidRPr="00491171">
        <w:rPr>
          <w:rFonts w:eastAsia="Calibri" w:hint="cs"/>
          <w:rtl/>
        </w:rPr>
        <w:t>سنوات، وفي المادة 322 على معاقبة</w:t>
      </w:r>
      <w:r>
        <w:rPr>
          <w:rFonts w:eastAsia="Calibri" w:hint="cs"/>
          <w:rtl/>
        </w:rPr>
        <w:t xml:space="preserve"> </w:t>
      </w:r>
      <w:r w:rsidRPr="00491171">
        <w:rPr>
          <w:rFonts w:eastAsia="Calibri" w:hint="cs"/>
          <w:rtl/>
        </w:rPr>
        <w:t>كل من</w:t>
      </w:r>
      <w:r w:rsidRPr="00491171">
        <w:rPr>
          <w:rFonts w:eastAsia="Calibri"/>
          <w:rtl/>
        </w:rPr>
        <w:t xml:space="preserve"> </w:t>
      </w:r>
      <w:r w:rsidRPr="00491171">
        <w:rPr>
          <w:rFonts w:eastAsia="Calibri" w:hint="cs"/>
          <w:rtl/>
        </w:rPr>
        <w:t>أقدم</w:t>
      </w:r>
      <w:r w:rsidRPr="00491171">
        <w:rPr>
          <w:rFonts w:eastAsia="Calibri"/>
          <w:rtl/>
        </w:rPr>
        <w:t xml:space="preserve"> </w:t>
      </w:r>
      <w:r w:rsidRPr="00491171">
        <w:rPr>
          <w:rFonts w:eastAsia="Calibri" w:hint="cs"/>
          <w:rtl/>
        </w:rPr>
        <w:t>بأية</w:t>
      </w:r>
      <w:r w:rsidRPr="00491171">
        <w:rPr>
          <w:rFonts w:eastAsia="Calibri"/>
          <w:rtl/>
        </w:rPr>
        <w:t xml:space="preserve"> </w:t>
      </w:r>
      <w:r w:rsidRPr="00491171">
        <w:rPr>
          <w:rFonts w:eastAsia="Calibri" w:hint="cs"/>
          <w:rtl/>
        </w:rPr>
        <w:t>وسيلة</w:t>
      </w:r>
      <w:r w:rsidRPr="00491171">
        <w:rPr>
          <w:rFonts w:eastAsia="Calibri"/>
          <w:rtl/>
        </w:rPr>
        <w:t xml:space="preserve"> </w:t>
      </w:r>
      <w:r w:rsidRPr="00491171">
        <w:rPr>
          <w:rFonts w:eastAsia="Calibri" w:hint="cs"/>
          <w:rtl/>
        </w:rPr>
        <w:t>كانت</w:t>
      </w:r>
      <w:r w:rsidRPr="00491171">
        <w:rPr>
          <w:rFonts w:eastAsia="Calibri"/>
          <w:rtl/>
        </w:rPr>
        <w:t xml:space="preserve"> </w:t>
      </w:r>
      <w:r w:rsidRPr="00491171">
        <w:rPr>
          <w:rFonts w:eastAsia="Calibri" w:hint="cs"/>
          <w:rtl/>
        </w:rPr>
        <w:t>على</w:t>
      </w:r>
      <w:r w:rsidRPr="00491171">
        <w:rPr>
          <w:rFonts w:eastAsia="Calibri"/>
          <w:rtl/>
        </w:rPr>
        <w:t xml:space="preserve"> </w:t>
      </w:r>
      <w:r w:rsidRPr="00491171">
        <w:rPr>
          <w:rFonts w:eastAsia="Calibri" w:hint="cs"/>
          <w:rtl/>
        </w:rPr>
        <w:t>إجهاض</w:t>
      </w:r>
      <w:r w:rsidRPr="00491171">
        <w:rPr>
          <w:rFonts w:eastAsia="Calibri"/>
          <w:rtl/>
        </w:rPr>
        <w:t xml:space="preserve"> </w:t>
      </w:r>
      <w:r w:rsidRPr="00491171">
        <w:rPr>
          <w:rFonts w:eastAsia="Calibri" w:hint="cs"/>
          <w:rtl/>
        </w:rPr>
        <w:t>امرأة</w:t>
      </w:r>
      <w:r w:rsidRPr="00491171">
        <w:rPr>
          <w:rFonts w:eastAsia="Calibri"/>
          <w:rtl/>
        </w:rPr>
        <w:t xml:space="preserve"> </w:t>
      </w:r>
      <w:r w:rsidRPr="00491171">
        <w:rPr>
          <w:rFonts w:eastAsia="Calibri" w:hint="cs"/>
          <w:rtl/>
        </w:rPr>
        <w:t>برضاها،</w:t>
      </w:r>
      <w:r w:rsidRPr="00491171">
        <w:rPr>
          <w:rFonts w:eastAsia="Calibri"/>
          <w:rtl/>
        </w:rPr>
        <w:t xml:space="preserve"> </w:t>
      </w:r>
      <w:r w:rsidRPr="00491171">
        <w:rPr>
          <w:rFonts w:eastAsia="Calibri" w:hint="cs"/>
          <w:rtl/>
        </w:rPr>
        <w:t>عوقب</w:t>
      </w:r>
      <w:r w:rsidRPr="00491171">
        <w:rPr>
          <w:rFonts w:eastAsia="Calibri"/>
          <w:rtl/>
        </w:rPr>
        <w:t xml:space="preserve"> </w:t>
      </w:r>
      <w:r w:rsidRPr="00491171">
        <w:rPr>
          <w:rFonts w:eastAsia="Calibri" w:hint="cs"/>
          <w:rtl/>
        </w:rPr>
        <w:t>بالحبس</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سنة</w:t>
      </w:r>
      <w:r w:rsidRPr="00491171">
        <w:rPr>
          <w:rFonts w:eastAsia="Calibri"/>
          <w:rtl/>
        </w:rPr>
        <w:t xml:space="preserve"> </w:t>
      </w:r>
      <w:r w:rsidRPr="00491171">
        <w:rPr>
          <w:rFonts w:eastAsia="Calibri" w:hint="cs"/>
          <w:rtl/>
        </w:rPr>
        <w:t>إلى</w:t>
      </w:r>
      <w:r w:rsidRPr="00491171">
        <w:rPr>
          <w:rFonts w:eastAsia="Calibri"/>
          <w:rtl/>
        </w:rPr>
        <w:t xml:space="preserve"> </w:t>
      </w:r>
      <w:r w:rsidRPr="00491171">
        <w:rPr>
          <w:rFonts w:eastAsia="Calibri" w:hint="cs"/>
          <w:rtl/>
        </w:rPr>
        <w:t>ثلاث</w:t>
      </w:r>
      <w:r w:rsidRPr="00491171">
        <w:rPr>
          <w:rFonts w:eastAsia="Calibri"/>
          <w:rtl/>
        </w:rPr>
        <w:t xml:space="preserve"> </w:t>
      </w:r>
      <w:r w:rsidRPr="00491171">
        <w:rPr>
          <w:rFonts w:eastAsia="Calibri" w:hint="cs"/>
          <w:rtl/>
        </w:rPr>
        <w:t>سنوات</w:t>
      </w:r>
      <w:r w:rsidRPr="00491171">
        <w:rPr>
          <w:rFonts w:eastAsia="Calibri"/>
          <w:rtl/>
        </w:rPr>
        <w:t xml:space="preserve">. </w:t>
      </w:r>
    </w:p>
    <w:p w:rsidR="004D2C84" w:rsidRPr="005A60E4" w:rsidRDefault="004D2C84" w:rsidP="00F15FD8">
      <w:pPr>
        <w:pStyle w:val="H1GA"/>
        <w:rPr>
          <w:rFonts w:eastAsia="Calibri"/>
        </w:rPr>
      </w:pPr>
      <w:r>
        <w:rPr>
          <w:rFonts w:eastAsia="Calibri" w:hint="cs"/>
          <w:sz w:val="30"/>
          <w:szCs w:val="30"/>
          <w:rtl/>
        </w:rPr>
        <w:tab/>
      </w:r>
      <w:r w:rsidRPr="00ED3653">
        <w:rPr>
          <w:rFonts w:eastAsia="Calibri" w:hint="cs"/>
          <w:rtl/>
        </w:rPr>
        <w:t>دال-</w:t>
      </w:r>
      <w:r w:rsidRPr="00ED3653">
        <w:rPr>
          <w:rFonts w:eastAsia="Calibri" w:hint="cs"/>
          <w:rtl/>
        </w:rPr>
        <w:tab/>
        <w:t>احترام آراء الطفل</w:t>
      </w:r>
    </w:p>
    <w:p w:rsidR="004D2C84" w:rsidRPr="00491171" w:rsidRDefault="004D2C84" w:rsidP="00245173">
      <w:pPr>
        <w:pStyle w:val="SingleTxtGA"/>
        <w:rPr>
          <w:rFonts w:eastAsia="Calibri"/>
          <w:rtl/>
        </w:rPr>
      </w:pPr>
      <w:r w:rsidRPr="00491171">
        <w:rPr>
          <w:rFonts w:eastAsia="Calibri"/>
          <w:rtl/>
        </w:rPr>
        <w:t>48</w:t>
      </w:r>
      <w:r>
        <w:rPr>
          <w:rFonts w:eastAsia="Calibri" w:hint="cs"/>
          <w:rtl/>
        </w:rPr>
        <w:t>-</w:t>
      </w:r>
      <w:r w:rsidRPr="00491171">
        <w:rPr>
          <w:rFonts w:eastAsia="Calibri"/>
          <w:rtl/>
        </w:rPr>
        <w:tab/>
      </w:r>
      <w:r w:rsidRPr="00491171">
        <w:rPr>
          <w:rFonts w:eastAsia="Calibri" w:hint="cs"/>
          <w:rtl/>
        </w:rPr>
        <w:t>فيما يتعلق بتوصية اللجنة بمواصلة تعزيز وتيسير واحترام آراء الأطفال ومشاركتهم في جميع المسائل التي تهمهم</w:t>
      </w:r>
      <w:r>
        <w:rPr>
          <w:rFonts w:eastAsia="Calibri" w:hint="cs"/>
          <w:rtl/>
        </w:rPr>
        <w:t>،</w:t>
      </w:r>
      <w:r w:rsidRPr="00491171">
        <w:rPr>
          <w:rFonts w:eastAsia="Calibri" w:hint="cs"/>
          <w:rtl/>
        </w:rPr>
        <w:t xml:space="preserve"> ففي</w:t>
      </w:r>
      <w:r w:rsidRPr="00245173">
        <w:rPr>
          <w:rFonts w:eastAsia="Calibri" w:hint="cs"/>
          <w:rtl/>
        </w:rPr>
        <w:t xml:space="preserve"> </w:t>
      </w:r>
      <w:r w:rsidRPr="00491171">
        <w:rPr>
          <w:rFonts w:eastAsia="Calibri"/>
          <w:rtl/>
        </w:rPr>
        <w:t xml:space="preserve">مبادرة </w:t>
      </w:r>
      <w:r w:rsidRPr="00491171">
        <w:rPr>
          <w:rFonts w:eastAsia="Calibri" w:hint="cs"/>
          <w:rtl/>
        </w:rPr>
        <w:t>الأولى</w:t>
      </w:r>
      <w:r w:rsidRPr="00491171">
        <w:rPr>
          <w:rFonts w:eastAsia="Calibri"/>
          <w:rtl/>
        </w:rPr>
        <w:t xml:space="preserve"> من نوعها </w:t>
      </w:r>
      <w:r w:rsidRPr="00491171">
        <w:rPr>
          <w:rFonts w:eastAsia="Calibri" w:hint="cs"/>
          <w:rtl/>
        </w:rPr>
        <w:t>يعد الأردن</w:t>
      </w:r>
      <w:r w:rsidR="00D548E7">
        <w:rPr>
          <w:rFonts w:eastAsia="Calibri" w:hint="cs"/>
          <w:rtl/>
        </w:rPr>
        <w:t xml:space="preserve">، </w:t>
      </w:r>
      <w:r w:rsidRPr="00491171">
        <w:rPr>
          <w:rFonts w:eastAsia="Calibri"/>
          <w:rtl/>
        </w:rPr>
        <w:t>تقرير</w:t>
      </w:r>
      <w:r w:rsidRPr="00491171">
        <w:rPr>
          <w:rFonts w:eastAsia="Calibri" w:hint="cs"/>
          <w:rtl/>
        </w:rPr>
        <w:t>اً</w:t>
      </w:r>
      <w:r w:rsidRPr="00491171">
        <w:rPr>
          <w:rFonts w:eastAsia="Calibri"/>
          <w:rtl/>
        </w:rPr>
        <w:t xml:space="preserve"> وطني</w:t>
      </w:r>
      <w:r w:rsidRPr="00491171">
        <w:rPr>
          <w:rFonts w:eastAsia="Calibri" w:hint="cs"/>
          <w:rtl/>
        </w:rPr>
        <w:t>اً</w:t>
      </w:r>
      <w:r w:rsidRPr="00491171">
        <w:rPr>
          <w:rFonts w:eastAsia="Calibri"/>
          <w:rtl/>
        </w:rPr>
        <w:t xml:space="preserve"> لاتفاقية حقو</w:t>
      </w:r>
      <w:bookmarkStart w:id="0" w:name="_Toc279660829"/>
      <w:r w:rsidRPr="00491171">
        <w:rPr>
          <w:rFonts w:eastAsia="Calibri"/>
          <w:rtl/>
        </w:rPr>
        <w:t xml:space="preserve">ق الطفل </w:t>
      </w:r>
      <w:r w:rsidRPr="00491171">
        <w:rPr>
          <w:rFonts w:eastAsia="Calibri" w:hint="cs"/>
          <w:rtl/>
        </w:rPr>
        <w:t>بأيدي</w:t>
      </w:r>
      <w:r w:rsidRPr="00491171">
        <w:rPr>
          <w:rFonts w:eastAsia="Calibri"/>
          <w:rtl/>
        </w:rPr>
        <w:t xml:space="preserve"> </w:t>
      </w:r>
      <w:r w:rsidRPr="00491171">
        <w:rPr>
          <w:rFonts w:eastAsia="Calibri" w:hint="cs"/>
          <w:rtl/>
        </w:rPr>
        <w:t>الأطفال</w:t>
      </w:r>
      <w:r w:rsidRPr="00491171">
        <w:rPr>
          <w:rFonts w:eastAsia="Calibri"/>
          <w:rtl/>
        </w:rPr>
        <w:t xml:space="preserve"> </w:t>
      </w:r>
      <w:r w:rsidRPr="00491171">
        <w:rPr>
          <w:rFonts w:eastAsia="Calibri" w:hint="cs"/>
          <w:rtl/>
        </w:rPr>
        <w:t>الأردنيين،</w:t>
      </w:r>
      <w:bookmarkEnd w:id="0"/>
      <w:r w:rsidRPr="00491171">
        <w:rPr>
          <w:rFonts w:eastAsia="Calibri" w:hint="cs"/>
          <w:rtl/>
        </w:rPr>
        <w:t xml:space="preserve"> حيث يعمل المجلس</w:t>
      </w:r>
      <w:r w:rsidRPr="00491171">
        <w:rPr>
          <w:rFonts w:eastAsia="Calibri" w:hint="cs"/>
          <w:rtl/>
          <w:lang w:bidi="ar-JO"/>
        </w:rPr>
        <w:t xml:space="preserve"> الوطني لشؤون الأسرة بالتعاون مع منظمة اليونيسيف </w:t>
      </w:r>
      <w:r w:rsidRPr="00491171">
        <w:rPr>
          <w:rFonts w:eastAsia="Calibri" w:hint="cs"/>
          <w:rtl/>
        </w:rPr>
        <w:t>على إعداد تقرير اليافعين واليافعا</w:t>
      </w:r>
      <w:r w:rsidR="00245173">
        <w:rPr>
          <w:rFonts w:eastAsia="Calibri" w:hint="cs"/>
          <w:rtl/>
        </w:rPr>
        <w:t xml:space="preserve">ت </w:t>
      </w:r>
      <w:r w:rsidRPr="00491171">
        <w:rPr>
          <w:rFonts w:eastAsia="Calibri" w:hint="cs"/>
          <w:rtl/>
        </w:rPr>
        <w:t>حول بنود اتفاقية حقوق الطفل والذي يعبر عن آراء اليافعين واليافعات بجهود الدولة فيما يتعلق باحترام وحماية وإحقاق الحقوق الخاصة بالطفل</w:t>
      </w:r>
      <w:r w:rsidR="00245173">
        <w:rPr>
          <w:rFonts w:eastAsia="Calibri" w:hint="cs"/>
          <w:rtl/>
        </w:rPr>
        <w:t>، ح</w:t>
      </w:r>
      <w:r w:rsidRPr="00491171">
        <w:rPr>
          <w:rFonts w:eastAsia="Calibri" w:hint="cs"/>
          <w:rtl/>
        </w:rPr>
        <w:t>يث سيوفر فرصة لنقل وجهة نظر هذه الفئة</w:t>
      </w:r>
      <w:r>
        <w:rPr>
          <w:rFonts w:eastAsia="Calibri" w:hint="cs"/>
          <w:rtl/>
        </w:rPr>
        <w:t xml:space="preserve"> </w:t>
      </w:r>
      <w:r w:rsidRPr="00491171">
        <w:rPr>
          <w:rFonts w:eastAsia="Calibri" w:hint="cs"/>
          <w:rtl/>
        </w:rPr>
        <w:t>في قضاياهم والأمور المتعلقة بهم مرتكزين على حق أساسي تضمنته المادة 12 من اتفاقية حقوق الطفل ألا وهو الحق في المشاركة وحرية التعبير عن الرأي في القضايا التي تمسهم وواجب الدولة أخذ هذه الآراء بعين الاعتبار.</w:t>
      </w:r>
    </w:p>
    <w:p w:rsidR="004D2C84" w:rsidRPr="00491171" w:rsidRDefault="004D2C84" w:rsidP="00005A89">
      <w:pPr>
        <w:pStyle w:val="SingleTxtGA"/>
        <w:rPr>
          <w:rFonts w:eastAsia="Calibri"/>
          <w:rtl/>
        </w:rPr>
      </w:pPr>
      <w:r w:rsidRPr="00491171">
        <w:rPr>
          <w:rFonts w:eastAsia="Calibri"/>
          <w:rtl/>
        </w:rPr>
        <w:t>49</w:t>
      </w:r>
      <w:r>
        <w:rPr>
          <w:rFonts w:eastAsia="Calibri" w:hint="cs"/>
          <w:rtl/>
        </w:rPr>
        <w:t>-</w:t>
      </w:r>
      <w:r w:rsidRPr="00491171">
        <w:rPr>
          <w:rFonts w:eastAsia="Calibri"/>
          <w:rtl/>
        </w:rPr>
        <w:tab/>
      </w:r>
      <w:r w:rsidRPr="00491171">
        <w:rPr>
          <w:rFonts w:eastAsia="Calibri" w:hint="cs"/>
          <w:rtl/>
        </w:rPr>
        <w:t>وعليه، فقد قام المجلس</w:t>
      </w:r>
      <w:r>
        <w:rPr>
          <w:rFonts w:eastAsia="Calibri" w:hint="cs"/>
          <w:rtl/>
        </w:rPr>
        <w:t xml:space="preserve"> </w:t>
      </w:r>
      <w:r w:rsidRPr="00491171">
        <w:rPr>
          <w:rFonts w:eastAsia="Calibri" w:hint="cs"/>
          <w:rtl/>
        </w:rPr>
        <w:t xml:space="preserve">الوطني لشؤون الأسرة خلال عام 2010 وبالتعاون مع منظمة </w:t>
      </w:r>
      <w:r w:rsidRPr="00004383">
        <w:rPr>
          <w:rFonts w:ascii="Calibri" w:eastAsia="Calibri" w:hAnsi="Calibri" w:hint="cs"/>
          <w:rtl/>
        </w:rPr>
        <w:t>اليونيسيف</w:t>
      </w:r>
      <w:r w:rsidRPr="00491171">
        <w:rPr>
          <w:rFonts w:eastAsia="Calibri" w:hint="cs"/>
          <w:rtl/>
        </w:rPr>
        <w:t xml:space="preserve"> بتشكيل فريق من اليافعين واليافعات ضمن الفئة العمرية 14</w:t>
      </w:r>
      <w:r w:rsidR="00740DB2">
        <w:rPr>
          <w:rFonts w:eastAsia="Calibri" w:hint="cs"/>
          <w:rtl/>
        </w:rPr>
        <w:t>-</w:t>
      </w:r>
      <w:r w:rsidRPr="00491171">
        <w:rPr>
          <w:rFonts w:eastAsia="Calibri" w:hint="cs"/>
          <w:rtl/>
        </w:rPr>
        <w:t>21 سنة</w:t>
      </w:r>
      <w:r>
        <w:rPr>
          <w:rFonts w:eastAsia="Calibri" w:hint="cs"/>
          <w:rtl/>
        </w:rPr>
        <w:t xml:space="preserve"> </w:t>
      </w:r>
      <w:r w:rsidRPr="00491171">
        <w:rPr>
          <w:rFonts w:eastAsia="Calibri" w:hint="cs"/>
          <w:rtl/>
        </w:rPr>
        <w:t>ممثلين من كافة أقاليم المملكة</w:t>
      </w:r>
      <w:r w:rsidR="00245173">
        <w:rPr>
          <w:rFonts w:eastAsia="Calibri" w:hint="cs"/>
          <w:rtl/>
        </w:rPr>
        <w:t xml:space="preserve"> </w:t>
      </w:r>
      <w:r w:rsidR="00005A89">
        <w:rPr>
          <w:rFonts w:eastAsia="Calibri" w:hint="cs"/>
          <w:rtl/>
        </w:rPr>
        <w:t>"</w:t>
      </w:r>
      <w:r w:rsidRPr="00491171">
        <w:rPr>
          <w:rFonts w:eastAsia="Calibri" w:hint="cs"/>
          <w:rtl/>
        </w:rPr>
        <w:t>شمال، وسط</w:t>
      </w:r>
      <w:r>
        <w:rPr>
          <w:rFonts w:eastAsia="Calibri" w:hint="cs"/>
          <w:rtl/>
        </w:rPr>
        <w:t>،</w:t>
      </w:r>
      <w:r w:rsidR="00942437">
        <w:rPr>
          <w:rFonts w:eastAsia="Calibri" w:hint="cs"/>
          <w:rtl/>
        </w:rPr>
        <w:t xml:space="preserve"> </w:t>
      </w:r>
      <w:r w:rsidRPr="00491171">
        <w:rPr>
          <w:rFonts w:eastAsia="Calibri" w:hint="cs"/>
          <w:rtl/>
        </w:rPr>
        <w:t>جنوب" ممن كان لهم مساهمات مجتمعية؛ وممن شكلوا وجهات نظر في التجارب التي مروا بها أو يستطيعوا التعبير عن القضايا التي تمس جيلهم من اليافعين واليافعات، كما تمت مراعاة أن يضم الفريق في عضويته مجموعة من الأطفال ذوي الاحتياجات الخاصة وأطفالٍ عاملين.</w:t>
      </w:r>
    </w:p>
    <w:p w:rsidR="004D2C84" w:rsidRPr="00491171" w:rsidRDefault="004D2C84" w:rsidP="004167B6">
      <w:pPr>
        <w:pStyle w:val="SingleTxtGA"/>
        <w:rPr>
          <w:rFonts w:eastAsia="Calibri"/>
          <w:b/>
          <w:bCs/>
          <w:i/>
          <w:iCs/>
          <w:u w:val="single"/>
          <w:rtl/>
        </w:rPr>
      </w:pPr>
      <w:r w:rsidRPr="00491171">
        <w:rPr>
          <w:rFonts w:eastAsia="Calibri"/>
          <w:rtl/>
        </w:rPr>
        <w:t>50</w:t>
      </w:r>
      <w:r>
        <w:rPr>
          <w:rFonts w:eastAsia="Calibri" w:hint="cs"/>
          <w:rtl/>
        </w:rPr>
        <w:t>-</w:t>
      </w:r>
      <w:r w:rsidRPr="00491171">
        <w:rPr>
          <w:rFonts w:eastAsia="Calibri"/>
          <w:rtl/>
        </w:rPr>
        <w:tab/>
      </w:r>
      <w:r w:rsidRPr="00D132EA">
        <w:rPr>
          <w:rFonts w:hint="cs"/>
          <w:rtl/>
        </w:rPr>
        <w:t>وتم</w:t>
      </w:r>
      <w:r w:rsidRPr="00491171">
        <w:rPr>
          <w:rFonts w:eastAsia="Calibri" w:hint="cs"/>
          <w:rtl/>
        </w:rPr>
        <w:t xml:space="preserve"> العمل على إعداد</w:t>
      </w:r>
      <w:r>
        <w:rPr>
          <w:rFonts w:eastAsia="Calibri" w:hint="cs"/>
          <w:rtl/>
        </w:rPr>
        <w:t xml:space="preserve"> </w:t>
      </w:r>
      <w:r w:rsidRPr="00491171">
        <w:rPr>
          <w:rFonts w:eastAsia="Calibri" w:hint="cs"/>
          <w:rtl/>
        </w:rPr>
        <w:t xml:space="preserve">التقرير مع اليافعين من خلال عقد العديد من ورش العمل </w:t>
      </w:r>
      <w:r w:rsidRPr="00004383">
        <w:rPr>
          <w:rFonts w:ascii="Calibri" w:eastAsia="Calibri" w:hAnsi="Calibri" w:hint="cs"/>
          <w:rtl/>
        </w:rPr>
        <w:t>والاجتماعات</w:t>
      </w:r>
      <w:r w:rsidRPr="00491171">
        <w:rPr>
          <w:rFonts w:eastAsia="Calibri" w:hint="cs"/>
          <w:rtl/>
        </w:rPr>
        <w:t xml:space="preserve"> التي اعتمدت أساليب متنوعة في إيصال المعلومة والبحث عنها وبناء القدرات ومن ثم الخروج بتقرير متكامل يعكس واقع ووضع اليافعين واليافعات من خلال تعزيز قدراتهم وبناء وعي لمعنى الحرية والكرامة، وتوضيح الضمانات القانونية لحقوق الإنسان التي تعمل على حمايتها من الانتهاك والتهديد ومن بعدها مساحة حرة وآمنة لليافعين للتعبير عن أنفسهم </w:t>
      </w:r>
      <w:r w:rsidRPr="00187DE3">
        <w:rPr>
          <w:rFonts w:eastAsia="Calibri" w:hint="cs"/>
          <w:rtl/>
        </w:rPr>
        <w:t>وذواتهم وآرائهم.</w:t>
      </w:r>
    </w:p>
    <w:p w:rsidR="004D2C84" w:rsidRPr="002C327E" w:rsidRDefault="004D2C84" w:rsidP="00C855FE">
      <w:pPr>
        <w:pStyle w:val="SingleTxtGA"/>
        <w:rPr>
          <w:rFonts w:eastAsia="Calibri"/>
          <w:spacing w:val="-4"/>
          <w:lang w:bidi="ar-JO"/>
        </w:rPr>
      </w:pPr>
      <w:r w:rsidRPr="002C327E">
        <w:rPr>
          <w:rFonts w:eastAsia="Calibri" w:hint="cs"/>
          <w:spacing w:val="-4"/>
          <w:rtl/>
        </w:rPr>
        <w:t>51-</w:t>
      </w:r>
      <w:r w:rsidRPr="002C327E">
        <w:rPr>
          <w:rFonts w:eastAsia="Calibri"/>
          <w:spacing w:val="-4"/>
        </w:rPr>
        <w:tab/>
      </w:r>
      <w:r w:rsidRPr="002C327E">
        <w:rPr>
          <w:rFonts w:eastAsia="Calibri" w:hint="cs"/>
          <w:spacing w:val="-4"/>
          <w:rtl/>
        </w:rPr>
        <w:t>هذا وقد تم خلال عام 2010 وكمرحلة أولى للمشروع إجراء المراجعة المكتبية للوثائق والمراجع المتعلقة ببنود اتفاقية حقوق الطفل وتقارير الأردن الدورية وإجراءات إعداد التقارير الدورية وتبسيطها</w:t>
      </w:r>
      <w:r w:rsidR="00942437">
        <w:rPr>
          <w:rFonts w:eastAsia="Calibri" w:hint="cs"/>
          <w:spacing w:val="-4"/>
          <w:rtl/>
        </w:rPr>
        <w:t xml:space="preserve"> بصورة تناسب فئة اليافعين وتراعي</w:t>
      </w:r>
      <w:r w:rsidRPr="002C327E">
        <w:rPr>
          <w:rFonts w:eastAsia="Calibri" w:hint="cs"/>
          <w:spacing w:val="-4"/>
          <w:rtl/>
        </w:rPr>
        <w:t xml:space="preserve"> خصوصيتهم.</w:t>
      </w:r>
      <w:r w:rsidR="00C855FE">
        <w:rPr>
          <w:rFonts w:eastAsia="Calibri" w:hint="cs"/>
          <w:spacing w:val="-4"/>
          <w:rtl/>
        </w:rPr>
        <w:t xml:space="preserve"> ك</w:t>
      </w:r>
      <w:r w:rsidRPr="002C327E">
        <w:rPr>
          <w:rFonts w:eastAsia="Calibri" w:hint="cs"/>
          <w:spacing w:val="-4"/>
          <w:rtl/>
        </w:rPr>
        <w:t xml:space="preserve">ما تم العمل على إعداد فريق </w:t>
      </w:r>
      <w:r w:rsidRPr="002C327E">
        <w:rPr>
          <w:rFonts w:ascii="Calibri" w:eastAsia="Calibri" w:hAnsi="Calibri" w:hint="cs"/>
          <w:spacing w:val="-4"/>
          <w:rtl/>
        </w:rPr>
        <w:t>اليافعين</w:t>
      </w:r>
      <w:r w:rsidRPr="002C327E">
        <w:rPr>
          <w:rFonts w:eastAsia="Calibri" w:hint="cs"/>
          <w:spacing w:val="-4"/>
          <w:rtl/>
        </w:rPr>
        <w:t xml:space="preserve"> والشباب من خلال تأسيس البعد المفاهيمي ومهارات البحث لدى الفريق</w:t>
      </w:r>
      <w:r w:rsidRPr="002C327E">
        <w:rPr>
          <w:rFonts w:eastAsia="Calibri" w:hint="cs"/>
          <w:spacing w:val="-4"/>
        </w:rPr>
        <w:t xml:space="preserve"> </w:t>
      </w:r>
      <w:r w:rsidRPr="002C327E">
        <w:rPr>
          <w:rFonts w:eastAsia="Calibri" w:hint="cs"/>
          <w:spacing w:val="-4"/>
          <w:rtl/>
        </w:rPr>
        <w:t>بشكل معمق من خلال عقد مجموعة من ورش العمل تركز على البعدين المفاهيمي ومهارات البحث</w:t>
      </w:r>
      <w:r w:rsidRPr="002C327E">
        <w:rPr>
          <w:rFonts w:eastAsia="Calibri" w:hint="cs"/>
          <w:spacing w:val="-4"/>
          <w:rtl/>
          <w:lang w:bidi="ar-JO"/>
        </w:rPr>
        <w:t>.</w:t>
      </w:r>
    </w:p>
    <w:p w:rsidR="004D2C84" w:rsidRPr="00491171" w:rsidRDefault="004D2C84" w:rsidP="004167B6">
      <w:pPr>
        <w:pStyle w:val="SingleTxtGA"/>
        <w:rPr>
          <w:rFonts w:eastAsia="Calibri"/>
          <w:rtl/>
        </w:rPr>
      </w:pPr>
      <w:r w:rsidRPr="00491171">
        <w:rPr>
          <w:rFonts w:eastAsia="Calibri"/>
          <w:rtl/>
        </w:rPr>
        <w:t>52</w:t>
      </w:r>
      <w:r>
        <w:rPr>
          <w:rFonts w:eastAsia="Calibri" w:hint="cs"/>
          <w:rtl/>
        </w:rPr>
        <w:t>-</w:t>
      </w:r>
      <w:r w:rsidRPr="00491171">
        <w:rPr>
          <w:rFonts w:eastAsia="Calibri"/>
          <w:rtl/>
        </w:rPr>
        <w:tab/>
      </w:r>
      <w:r>
        <w:rPr>
          <w:rFonts w:eastAsia="Calibri" w:hint="cs"/>
          <w:rtl/>
        </w:rPr>
        <w:t>و</w:t>
      </w:r>
      <w:r w:rsidRPr="00D132EA">
        <w:rPr>
          <w:rFonts w:hint="cs"/>
          <w:rtl/>
        </w:rPr>
        <w:t>في</w:t>
      </w:r>
      <w:r w:rsidRPr="00491171">
        <w:rPr>
          <w:rFonts w:eastAsia="Calibri" w:hint="cs"/>
          <w:rtl/>
        </w:rPr>
        <w:t xml:space="preserve"> المرحلة الثانية للتقرير تم استكمال العمل من خلال مشاركة ممثلين من فريق اليافعين في حضور اجتماعات اللجان الرسمية المسؤولة عن إعداد التقرير الرابع والخامس حيث تشكل هذه خطوة هامة في تحقيق نوع من الشراكة بين اليافعين والكبار من جهة وتعزيز مفهوم الشفافية في العمل لجميع الجهات.</w:t>
      </w:r>
    </w:p>
    <w:p w:rsidR="004D2C84" w:rsidRPr="00491171" w:rsidRDefault="004D2C84" w:rsidP="004167B6">
      <w:pPr>
        <w:pStyle w:val="SingleTxtGA"/>
        <w:rPr>
          <w:rFonts w:eastAsia="Calibri"/>
        </w:rPr>
      </w:pPr>
      <w:r>
        <w:rPr>
          <w:rFonts w:eastAsia="Calibri" w:hint="cs"/>
          <w:rtl/>
        </w:rPr>
        <w:t>53-</w:t>
      </w:r>
      <w:r w:rsidRPr="00491171">
        <w:rPr>
          <w:rFonts w:eastAsia="Calibri"/>
        </w:rPr>
        <w:tab/>
      </w:r>
      <w:r w:rsidRPr="00D132EA">
        <w:rPr>
          <w:rFonts w:hint="cs"/>
          <w:rtl/>
        </w:rPr>
        <w:t>وفي</w:t>
      </w:r>
      <w:r w:rsidRPr="00491171">
        <w:rPr>
          <w:rFonts w:eastAsia="Calibri" w:hint="cs"/>
          <w:rtl/>
        </w:rPr>
        <w:t xml:space="preserve"> مرحلة البحث تم جمع المعلومات حول آراء اليافعين والشباب من مختلف المناطق الجغرافية </w:t>
      </w:r>
      <w:r w:rsidRPr="00004383">
        <w:rPr>
          <w:rFonts w:ascii="Calibri" w:eastAsia="Calibri" w:hAnsi="Calibri" w:hint="cs"/>
          <w:rtl/>
        </w:rPr>
        <w:t>من</w:t>
      </w:r>
      <w:r w:rsidRPr="00491171">
        <w:rPr>
          <w:rFonts w:eastAsia="Calibri" w:hint="cs"/>
          <w:rtl/>
        </w:rPr>
        <w:t xml:space="preserve"> خلال وسائل وأدوات بحث مختلفة</w:t>
      </w:r>
      <w:r>
        <w:rPr>
          <w:rFonts w:eastAsia="Calibri" w:hint="cs"/>
          <w:rtl/>
        </w:rPr>
        <w:t xml:space="preserve"> </w:t>
      </w:r>
      <w:r w:rsidRPr="00491171">
        <w:rPr>
          <w:rFonts w:eastAsia="Calibri" w:hint="cs"/>
          <w:rtl/>
        </w:rPr>
        <w:t xml:space="preserve">استخدمها فريق اليافعين، ومن ثم تحليل المعلومات والآراء بإشراف من قبل فريق المشروع، كما تم استخدام أدوات الإعلام الاجتماعي كوسيلة للوصول لأكبر عدد ممكن من اليافعين والشباب في الأردن. </w:t>
      </w:r>
    </w:p>
    <w:p w:rsidR="004D2C84" w:rsidRPr="00491171" w:rsidRDefault="004D2C84" w:rsidP="004167B6">
      <w:pPr>
        <w:pStyle w:val="SingleTxtGA"/>
        <w:rPr>
          <w:rFonts w:eastAsia="Calibri"/>
          <w:rtl/>
        </w:rPr>
      </w:pPr>
      <w:r w:rsidRPr="00491171">
        <w:rPr>
          <w:rFonts w:eastAsia="Calibri"/>
          <w:rtl/>
        </w:rPr>
        <w:t>54</w:t>
      </w:r>
      <w:r>
        <w:rPr>
          <w:rFonts w:eastAsia="Calibri" w:hint="cs"/>
          <w:rtl/>
        </w:rPr>
        <w:t>-</w:t>
      </w:r>
      <w:r w:rsidRPr="00491171">
        <w:rPr>
          <w:rFonts w:eastAsia="Calibri"/>
          <w:rtl/>
        </w:rPr>
        <w:tab/>
      </w:r>
      <w:r>
        <w:rPr>
          <w:rFonts w:eastAsia="Calibri" w:hint="cs"/>
          <w:rtl/>
        </w:rPr>
        <w:t>و</w:t>
      </w:r>
      <w:r w:rsidRPr="00491171">
        <w:rPr>
          <w:rFonts w:eastAsia="Calibri" w:hint="cs"/>
          <w:rtl/>
        </w:rPr>
        <w:t>من جهة أخرى تعمل وزارة التربية والتعليم وبالتعاون والتنسيق مع مؤسسة إنقاذ الطفل من خلال برنامج نهج من طفل إلى طفل والذي يهدف إلى إتاحة الفرصة للأطفال للتعبير عن اهتماماتهم واحتياجاتهم وتصوراتهم في مناخ يشجع على الشراكات مع الجميع بما</w:t>
      </w:r>
      <w:r w:rsidR="00740DB2">
        <w:rPr>
          <w:rFonts w:eastAsia="Calibri" w:hint="eastAsia"/>
          <w:rtl/>
        </w:rPr>
        <w:t> </w:t>
      </w:r>
      <w:r w:rsidRPr="00491171">
        <w:rPr>
          <w:rFonts w:eastAsia="Calibri" w:hint="cs"/>
          <w:rtl/>
        </w:rPr>
        <w:t>في ذلك الأهل والمدرسة والمجتمع المحلي مما يساهم في جعل صوت الطفل</w:t>
      </w:r>
      <w:r>
        <w:rPr>
          <w:rFonts w:eastAsia="Calibri" w:hint="cs"/>
          <w:rtl/>
        </w:rPr>
        <w:t xml:space="preserve"> مسموع</w:t>
      </w:r>
      <w:r w:rsidR="00FC3454">
        <w:rPr>
          <w:rFonts w:eastAsia="Calibri" w:hint="cs"/>
          <w:rtl/>
        </w:rPr>
        <w:t xml:space="preserve">اً، </w:t>
      </w:r>
      <w:r>
        <w:rPr>
          <w:rFonts w:eastAsia="Calibri" w:hint="cs"/>
          <w:rtl/>
        </w:rPr>
        <w:t xml:space="preserve"> </w:t>
      </w:r>
      <w:r w:rsidRPr="00491171">
        <w:rPr>
          <w:rFonts w:eastAsia="Calibri" w:hint="cs"/>
          <w:rtl/>
        </w:rPr>
        <w:t>هذا</w:t>
      </w:r>
      <w:r w:rsidR="00740DB2">
        <w:rPr>
          <w:rFonts w:eastAsia="Calibri" w:hint="cs"/>
          <w:rtl/>
        </w:rPr>
        <w:t xml:space="preserve"> و</w:t>
      </w:r>
      <w:r w:rsidRPr="00491171">
        <w:rPr>
          <w:rFonts w:eastAsia="Calibri" w:hint="cs"/>
          <w:rtl/>
        </w:rPr>
        <w:t>يعتمد النهج على تعزيز</w:t>
      </w:r>
      <w:r>
        <w:rPr>
          <w:rFonts w:eastAsia="Calibri" w:hint="cs"/>
          <w:rtl/>
        </w:rPr>
        <w:t xml:space="preserve"> </w:t>
      </w:r>
      <w:r w:rsidRPr="00491171">
        <w:rPr>
          <w:rFonts w:eastAsia="Calibri" w:hint="cs"/>
          <w:rtl/>
        </w:rPr>
        <w:t>قدرة الطلبة على استقصاء المشاكل التي تحيط بهم</w:t>
      </w:r>
      <w:r>
        <w:rPr>
          <w:rFonts w:eastAsia="Calibri" w:hint="cs"/>
          <w:rtl/>
        </w:rPr>
        <w:t>،</w:t>
      </w:r>
      <w:r w:rsidRPr="00491171">
        <w:rPr>
          <w:rFonts w:eastAsia="Calibri" w:hint="cs"/>
          <w:rtl/>
        </w:rPr>
        <w:t xml:space="preserve"> وجمع المعلومات اللازمة</w:t>
      </w:r>
      <w:r>
        <w:rPr>
          <w:rFonts w:eastAsia="Calibri" w:hint="cs"/>
          <w:rtl/>
        </w:rPr>
        <w:t xml:space="preserve"> </w:t>
      </w:r>
      <w:r w:rsidRPr="00491171">
        <w:rPr>
          <w:rFonts w:eastAsia="Calibri" w:hint="cs"/>
          <w:rtl/>
        </w:rPr>
        <w:t>عنها من خلال الرجوع للمصادر والهيئات التي تهتم بالمشكلة التي يبحثون عنها، وعرض المشكلة باستخدام أساليب التعلم النشط من مسرح ودراما وغيرها، إضافة إلى مرحلة التخطيط وذلك من خلال الاستفادة من الأخطاء التي قد يقع بها الطلبة</w:t>
      </w:r>
      <w:r>
        <w:rPr>
          <w:rFonts w:eastAsia="Calibri" w:hint="cs"/>
          <w:rtl/>
        </w:rPr>
        <w:t>،</w:t>
      </w:r>
      <w:r w:rsidRPr="00491171">
        <w:rPr>
          <w:rFonts w:eastAsia="Calibri" w:hint="cs"/>
          <w:rtl/>
        </w:rPr>
        <w:t xml:space="preserve"> </w:t>
      </w:r>
      <w:r>
        <w:rPr>
          <w:rFonts w:eastAsia="Calibri" w:hint="cs"/>
          <w:rtl/>
        </w:rPr>
        <w:t>و</w:t>
      </w:r>
      <w:r w:rsidRPr="00491171">
        <w:rPr>
          <w:rFonts w:eastAsia="Calibri" w:hint="cs"/>
          <w:rtl/>
        </w:rPr>
        <w:t>تقييم العمل لإيصال الفكرة وإبراز المشكلة والخروج بتوصيات للتخلص</w:t>
      </w:r>
      <w:r>
        <w:rPr>
          <w:rFonts w:eastAsia="Calibri" w:hint="cs"/>
          <w:rtl/>
        </w:rPr>
        <w:t xml:space="preserve"> </w:t>
      </w:r>
      <w:r w:rsidRPr="00491171">
        <w:rPr>
          <w:rFonts w:eastAsia="Calibri" w:hint="cs"/>
          <w:rtl/>
        </w:rPr>
        <w:t>من المشكلة</w:t>
      </w:r>
      <w:r>
        <w:rPr>
          <w:rFonts w:eastAsia="Calibri" w:hint="cs"/>
          <w:rtl/>
        </w:rPr>
        <w:t>.</w:t>
      </w:r>
    </w:p>
    <w:p w:rsidR="004D2C84" w:rsidRPr="00491171" w:rsidRDefault="004D2C84" w:rsidP="004167B6">
      <w:pPr>
        <w:pStyle w:val="SingleTxtGA"/>
        <w:rPr>
          <w:rFonts w:eastAsia="Calibri"/>
          <w:rtl/>
        </w:rPr>
      </w:pPr>
      <w:r w:rsidRPr="00491171">
        <w:rPr>
          <w:rFonts w:eastAsia="Calibri"/>
          <w:rtl/>
        </w:rPr>
        <w:t>55</w:t>
      </w:r>
      <w:r>
        <w:rPr>
          <w:rFonts w:eastAsia="Calibri" w:hint="cs"/>
          <w:rtl/>
        </w:rPr>
        <w:t>-</w:t>
      </w:r>
      <w:r w:rsidRPr="00491171">
        <w:rPr>
          <w:rFonts w:eastAsia="Calibri"/>
          <w:rtl/>
        </w:rPr>
        <w:tab/>
      </w:r>
      <w:r w:rsidRPr="00D132EA">
        <w:rPr>
          <w:rFonts w:hint="cs"/>
          <w:rtl/>
        </w:rPr>
        <w:t>و</w:t>
      </w:r>
      <w:r w:rsidRPr="00D132EA">
        <w:rPr>
          <w:rtl/>
        </w:rPr>
        <w:t>تعمل</w:t>
      </w:r>
      <w:r w:rsidRPr="00491171">
        <w:rPr>
          <w:rFonts w:eastAsia="Calibri"/>
          <w:rtl/>
        </w:rPr>
        <w:t xml:space="preserve"> </w:t>
      </w:r>
      <w:r w:rsidRPr="00491171">
        <w:rPr>
          <w:rFonts w:eastAsia="Calibri" w:hint="cs"/>
          <w:rtl/>
        </w:rPr>
        <w:t>وزارة التربية والتعليم</w:t>
      </w:r>
      <w:r w:rsidRPr="00491171">
        <w:rPr>
          <w:rFonts w:eastAsia="Calibri"/>
          <w:rtl/>
        </w:rPr>
        <w:t xml:space="preserve"> وبالتعاون مع منظمة </w:t>
      </w:r>
      <w:r w:rsidRPr="00491171">
        <w:rPr>
          <w:rFonts w:eastAsia="Calibri" w:hint="cs"/>
          <w:rtl/>
        </w:rPr>
        <w:t>اليونيسيف</w:t>
      </w:r>
      <w:r w:rsidRPr="00491171">
        <w:rPr>
          <w:rFonts w:eastAsia="Calibri"/>
          <w:rtl/>
        </w:rPr>
        <w:t xml:space="preserve"> على تحسين جودة التعليم من خلال مشروع المجالس البرلمانية الطلابية ومجالس أولياء الأمور والمعلمين. </w:t>
      </w:r>
      <w:r w:rsidRPr="00491171">
        <w:rPr>
          <w:rFonts w:eastAsia="Calibri" w:hint="cs"/>
          <w:rtl/>
        </w:rPr>
        <w:t>إذ</w:t>
      </w:r>
      <w:r w:rsidRPr="00491171">
        <w:rPr>
          <w:rFonts w:eastAsia="Calibri"/>
          <w:rtl/>
        </w:rPr>
        <w:t xml:space="preserve"> تسعى الوزارة من </w:t>
      </w:r>
      <w:r w:rsidRPr="00004383">
        <w:rPr>
          <w:rFonts w:ascii="Calibri" w:eastAsia="Calibri" w:hAnsi="Calibri"/>
          <w:rtl/>
        </w:rPr>
        <w:t>خلال</w:t>
      </w:r>
      <w:r w:rsidRPr="00491171">
        <w:rPr>
          <w:rFonts w:eastAsia="Calibri"/>
          <w:rtl/>
        </w:rPr>
        <w:t xml:space="preserve"> </w:t>
      </w:r>
      <w:r w:rsidRPr="00491171">
        <w:rPr>
          <w:rFonts w:eastAsia="Calibri" w:hint="cs"/>
          <w:rtl/>
        </w:rPr>
        <w:t>استراتيجياتها</w:t>
      </w:r>
      <w:r w:rsidRPr="00491171">
        <w:rPr>
          <w:rFonts w:eastAsia="Calibri"/>
          <w:rtl/>
        </w:rPr>
        <w:t xml:space="preserve"> وخططها التطويرية </w:t>
      </w:r>
      <w:r w:rsidRPr="00491171">
        <w:rPr>
          <w:rFonts w:eastAsia="Calibri" w:hint="cs"/>
          <w:rtl/>
        </w:rPr>
        <w:t>إلى</w:t>
      </w:r>
      <w:r w:rsidRPr="00491171">
        <w:rPr>
          <w:rFonts w:eastAsia="Calibri"/>
          <w:rtl/>
        </w:rPr>
        <w:t xml:space="preserve"> جعل المدرسة الوحدة الأساسية للتطوير، وبهذا التوجه عدل دور المدرسة من دور تنفيذي </w:t>
      </w:r>
      <w:r w:rsidRPr="00491171">
        <w:rPr>
          <w:rFonts w:eastAsia="Calibri" w:hint="cs"/>
          <w:rtl/>
        </w:rPr>
        <w:t>إلى</w:t>
      </w:r>
      <w:r w:rsidRPr="00491171">
        <w:rPr>
          <w:rFonts w:eastAsia="Calibri"/>
          <w:rtl/>
        </w:rPr>
        <w:t xml:space="preserve"> دور قيادي مبني على الوعي بواقع واحتياجات المدرسة، ومترجم بخطط تطويرية مناسبة لها تساعدها على توفير بيئة تربوية وتطويرية داعمة لتعلم وتطور الطلبة</w:t>
      </w:r>
      <w:r>
        <w:rPr>
          <w:rFonts w:eastAsia="Calibri"/>
          <w:rtl/>
        </w:rPr>
        <w:t>،</w:t>
      </w:r>
      <w:r w:rsidRPr="00491171">
        <w:rPr>
          <w:rFonts w:eastAsia="Calibri"/>
          <w:rtl/>
        </w:rPr>
        <w:t xml:space="preserve"> إن مثل هذا الدور لا يمكن أن يتحقق بمعزل عن مساهمة كل من الطلبة وأولياء الأمور ومؤسسات المجتمع المدني على اعتبار أن دور المدرسة مكمل لدور الأسرة</w:t>
      </w:r>
      <w:r>
        <w:rPr>
          <w:rFonts w:eastAsia="Calibri"/>
          <w:rtl/>
        </w:rPr>
        <w:t>،</w:t>
      </w:r>
      <w:r w:rsidRPr="00491171">
        <w:rPr>
          <w:rFonts w:eastAsia="Calibri"/>
          <w:rtl/>
        </w:rPr>
        <w:t xml:space="preserve"> من أجل إعداد</w:t>
      </w:r>
      <w:r>
        <w:rPr>
          <w:rFonts w:eastAsia="Calibri"/>
          <w:rtl/>
        </w:rPr>
        <w:t xml:space="preserve"> </w:t>
      </w:r>
      <w:r w:rsidRPr="00491171">
        <w:rPr>
          <w:rFonts w:eastAsia="Calibri"/>
          <w:rtl/>
        </w:rPr>
        <w:t>جيل قادر على المشاركة في تنمية وتطوير المجتمع والوطن.</w:t>
      </w:r>
    </w:p>
    <w:p w:rsidR="004D2C84" w:rsidRPr="00A86935" w:rsidRDefault="00740DB2" w:rsidP="00F15FD8">
      <w:pPr>
        <w:pStyle w:val="HChGA"/>
        <w:rPr>
          <w:rFonts w:eastAsia="Calibri"/>
          <w:rtl/>
        </w:rPr>
      </w:pPr>
      <w:r>
        <w:rPr>
          <w:rFonts w:eastAsia="Calibri" w:hint="cs"/>
          <w:rtl/>
        </w:rPr>
        <w:tab/>
        <w:t>رابعاً-</w:t>
      </w:r>
      <w:r>
        <w:rPr>
          <w:rFonts w:eastAsia="Calibri" w:hint="cs"/>
          <w:rtl/>
        </w:rPr>
        <w:tab/>
      </w:r>
      <w:r w:rsidR="004D2C84" w:rsidRPr="00ED3653">
        <w:rPr>
          <w:rFonts w:ascii="TraditionalArabic" w:eastAsia="Calibri" w:hint="cs"/>
          <w:rtl/>
        </w:rPr>
        <w:t>الحقوق</w:t>
      </w:r>
      <w:r w:rsidR="004D2C84" w:rsidRPr="00ED3653">
        <w:rPr>
          <w:rFonts w:eastAsia="Calibri" w:hint="cs"/>
          <w:rtl/>
        </w:rPr>
        <w:t xml:space="preserve"> والحريات المدنية</w:t>
      </w:r>
    </w:p>
    <w:p w:rsidR="004D2C84" w:rsidRPr="00D548E7" w:rsidRDefault="004D2C84" w:rsidP="00D548E7">
      <w:pPr>
        <w:pStyle w:val="SingleTxtGA"/>
        <w:rPr>
          <w:rFonts w:eastAsia="Calibri"/>
          <w:rtl/>
        </w:rPr>
      </w:pPr>
      <w:r w:rsidRPr="00491171">
        <w:rPr>
          <w:rFonts w:eastAsia="Calibri"/>
          <w:rtl/>
        </w:rPr>
        <w:t>56</w:t>
      </w:r>
      <w:r w:rsidR="00D548E7" w:rsidRPr="00D548E7">
        <w:rPr>
          <w:rFonts w:eastAsia="Calibri"/>
          <w:rtl/>
        </w:rPr>
        <w:t>-</w:t>
      </w:r>
      <w:r w:rsidR="00D548E7" w:rsidRPr="00D548E7">
        <w:rPr>
          <w:rFonts w:eastAsia="Calibri"/>
          <w:rtl/>
        </w:rPr>
        <w:tab/>
        <w:t>حرص قانون الجنسية لسنة 1954 وتعديلاته، وضمن الأحكام الواردة فيه على تخفيض حالات انعدام الجنسية، وتفادي حالات ازدواج الجنسية، وأعطى المرأة الراشدة الحق في تغيير جنسيتها، وعدم التعسف في سحبها بسبب الزواج أو فسخه أو تغيير الزوج أو الأب لجنسيته. ولخفض حالات انعدام الجنسية، يعتبر أردني الجنسية من ولد في المملكة من والدين مجهولين، ويعتبر اللقيط في المملكة مولوداً فيها ما لم يثبت العكس. كما نظم القانون الآثار المترتبة على الزواج سواء بالنسبة للزوج أو الزوجة والأبناء، ففي حالة زواج أردني من أجنبية، فقد التزم القانون بقاعدة أساسية وهي عدم جواز فرض الجنسية الأردنية على المرأة الأجنبية، إلا بموافقتها الخطية وبطلب تقدمه لهذه الغاية. ويحتفظ الأطفال (ذكوراً، وإناثاً) القصر بجنسيتهم الأردنية إذا ما حصل الأب الأردني على جنسية أجنبية.</w:t>
      </w:r>
    </w:p>
    <w:p w:rsidR="004D2C84" w:rsidRPr="00491171" w:rsidRDefault="004D2C84" w:rsidP="004167B6">
      <w:pPr>
        <w:pStyle w:val="SingleTxtGA"/>
        <w:rPr>
          <w:rFonts w:ascii="Arabic Typesetting" w:eastAsia="Calibri" w:hAnsi="Arabic Typesetting"/>
          <w:rtl/>
          <w:lang w:eastAsia="en-GB"/>
        </w:rPr>
      </w:pPr>
      <w:r w:rsidRPr="00491171">
        <w:rPr>
          <w:rFonts w:ascii="Arabic Typesetting" w:eastAsia="Calibri" w:hAnsi="Arabic Typesetting"/>
          <w:rtl/>
          <w:lang w:eastAsia="en-GB"/>
        </w:rPr>
        <w:t>57</w:t>
      </w:r>
      <w:r>
        <w:rPr>
          <w:rFonts w:ascii="Arabic Typesetting" w:eastAsia="Calibri" w:hAnsi="Arabic Typesetting" w:hint="cs"/>
          <w:rtl/>
          <w:lang w:eastAsia="en-GB"/>
        </w:rPr>
        <w:t>-</w:t>
      </w:r>
      <w:r w:rsidRPr="00491171">
        <w:rPr>
          <w:rFonts w:ascii="Arabic Typesetting" w:eastAsia="Calibri" w:hAnsi="Arabic Typesetting"/>
          <w:rtl/>
          <w:lang w:eastAsia="en-GB"/>
        </w:rPr>
        <w:tab/>
      </w:r>
      <w:r w:rsidRPr="00D132EA">
        <w:rPr>
          <w:rFonts w:hint="cs"/>
          <w:rtl/>
        </w:rPr>
        <w:t>وأما</w:t>
      </w:r>
      <w:r w:rsidRPr="00491171">
        <w:rPr>
          <w:rFonts w:ascii="Arabic Typesetting" w:eastAsia="Calibri" w:hAnsi="Arabic Typesetting" w:hint="cs"/>
          <w:rtl/>
          <w:lang w:bidi="ar-JO"/>
        </w:rPr>
        <w:t xml:space="preserve"> بخصوص منح المرأة الأردنية الجنسية لأبنائها،</w:t>
      </w:r>
      <w:r>
        <w:rPr>
          <w:rFonts w:ascii="Arabic Typesetting" w:eastAsia="Calibri" w:hAnsi="Arabic Typesetting" w:hint="cs"/>
          <w:rtl/>
          <w:lang w:bidi="ar-JO"/>
        </w:rPr>
        <w:t xml:space="preserve"> فإن قانون الجنسية الأردني،</w:t>
      </w:r>
      <w:r w:rsidRPr="00491171">
        <w:rPr>
          <w:rFonts w:ascii="Arabic Typesetting" w:eastAsia="Calibri" w:hAnsi="Arabic Typesetting" w:hint="cs"/>
          <w:rtl/>
          <w:lang w:bidi="ar-JO"/>
        </w:rPr>
        <w:t xml:space="preserve"> يعطي المولود </w:t>
      </w:r>
      <w:r w:rsidRPr="00004383">
        <w:rPr>
          <w:rFonts w:eastAsia="Calibri" w:hint="cs"/>
          <w:rtl/>
        </w:rPr>
        <w:t>لأم</w:t>
      </w:r>
      <w:r w:rsidRPr="00491171">
        <w:rPr>
          <w:rFonts w:ascii="Arabic Typesetting" w:eastAsia="Calibri" w:hAnsi="Arabic Typesetting" w:hint="cs"/>
          <w:rtl/>
          <w:lang w:bidi="ar-JO"/>
        </w:rPr>
        <w:t xml:space="preserve"> أردنية وأب أجنبي الحق في الجنسية الأردنية إذا ولد في المملكة وكان الأب مجهول الجنسية أو لا جنسية له أو لم ت</w:t>
      </w:r>
      <w:r>
        <w:rPr>
          <w:rFonts w:ascii="Arabic Typesetting" w:eastAsia="Calibri" w:hAnsi="Arabic Typesetting" w:hint="cs"/>
          <w:rtl/>
          <w:lang w:bidi="ar-JO"/>
        </w:rPr>
        <w:t xml:space="preserve">ثبت نسبته إلى أبيه قانوناً، </w:t>
      </w:r>
      <w:r w:rsidRPr="00D132EA">
        <w:rPr>
          <w:rFonts w:hint="cs"/>
          <w:rtl/>
        </w:rPr>
        <w:t>مع</w:t>
      </w:r>
      <w:r w:rsidRPr="00491171">
        <w:rPr>
          <w:rFonts w:ascii="Arabic Typesetting" w:eastAsia="Calibri" w:hAnsi="Arabic Typesetting" w:hint="cs"/>
          <w:rtl/>
          <w:lang w:bidi="ar-JO"/>
        </w:rPr>
        <w:t xml:space="preserve"> ملاحظة أن قانون جوازات السفر الأردني لسنة 2003 نص على صلاحية وزير </w:t>
      </w:r>
      <w:r w:rsidRPr="00004383">
        <w:rPr>
          <w:rFonts w:eastAsia="Calibri" w:hint="cs"/>
          <w:rtl/>
        </w:rPr>
        <w:t>الداخلية</w:t>
      </w:r>
      <w:r w:rsidRPr="00491171">
        <w:rPr>
          <w:rFonts w:ascii="Arabic Typesetting" w:eastAsia="Calibri" w:hAnsi="Arabic Typesetting" w:hint="cs"/>
          <w:rtl/>
          <w:lang w:bidi="ar-JO"/>
        </w:rPr>
        <w:t xml:space="preserve"> وفي حالات إنسانية وبموافقة رئيس الوزراء إصدار جواز سفر عادي لمدة لا تزيد على خمس سنوات قابلة للتجديد لأبناء الأردنية. أما الطلب المقدم من أبناء الأردنية للتجنس بالجنسية الأردنية فيتم التعامل معه كأي طلب إذا ما استوفى الشروط التي يتطلبها القانون.</w:t>
      </w:r>
    </w:p>
    <w:p w:rsidR="004D2C84" w:rsidRPr="00491171" w:rsidRDefault="004D2C84" w:rsidP="004167B6">
      <w:pPr>
        <w:pStyle w:val="SingleTxtGA"/>
        <w:rPr>
          <w:rFonts w:ascii="Tahoma" w:eastAsia="Calibri" w:hAnsi="Tahoma"/>
          <w:rtl/>
        </w:rPr>
      </w:pPr>
      <w:r w:rsidRPr="00491171">
        <w:rPr>
          <w:rFonts w:ascii="Tahoma" w:eastAsia="Calibri" w:hAnsi="Tahoma"/>
          <w:rtl/>
        </w:rPr>
        <w:t>58</w:t>
      </w:r>
      <w:r>
        <w:rPr>
          <w:rFonts w:ascii="Tahoma" w:eastAsia="Calibri" w:hAnsi="Tahoma" w:hint="cs"/>
          <w:rtl/>
        </w:rPr>
        <w:t>-</w:t>
      </w:r>
      <w:r w:rsidRPr="00491171">
        <w:rPr>
          <w:rFonts w:ascii="Tahoma" w:eastAsia="Calibri" w:hAnsi="Tahoma"/>
          <w:rtl/>
        </w:rPr>
        <w:tab/>
      </w:r>
      <w:r w:rsidRPr="00491171">
        <w:rPr>
          <w:rFonts w:ascii="Arabic Typesetting" w:eastAsia="Calibri" w:hAnsi="Arabic Typesetting" w:hint="cs"/>
          <w:rtl/>
          <w:lang w:bidi="ar-JO"/>
        </w:rPr>
        <w:t>كما تم إعفاء أبناء وأزواج الأردنيات من الغرامات التي تترتب عليهم في حال مخالفتهم قانون الإقامة مهما بلغت قيمتها. وللتخفيف من الأعباء المالية، تم إعفاء جميع الطلبة من الرسوم المدرسية للعام الدراسي 2009/2010 والعام السابق له، شمل هذا الإعفاء أبناء الأردنية من زوج أجنبي. وتمنح وزارة الداخلية لأبناء الأردنية المتزوجة من أجنبي إقامات سنوية لهم إذا كانت الأمور تستدعي أن يكون الابن برعاية أمه. وفي هذا المجال يعمل مكتب الشكاوى في اللجنة الوطنية الأردنية لشؤون المرأة على إعداد استمارة للأردنيات المتزوجات من أجانب لرصد الصعوبات التي تواجههن وللمساعدة وتقديم التسهيلات الممكنة.</w:t>
      </w:r>
      <w:r w:rsidRPr="00491171">
        <w:rPr>
          <w:rFonts w:ascii="Tahoma" w:eastAsia="Calibri" w:hAnsi="Tahoma" w:hint="cs"/>
          <w:rtl/>
        </w:rPr>
        <w:t xml:space="preserve"> </w:t>
      </w:r>
    </w:p>
    <w:p w:rsidR="004D2C84" w:rsidRPr="00187DE3" w:rsidRDefault="004D2C84" w:rsidP="00574FD5">
      <w:pPr>
        <w:pStyle w:val="SingleTxtGA"/>
        <w:rPr>
          <w:rFonts w:eastAsia="Calibri" w:hint="cs"/>
          <w:rtl/>
        </w:rPr>
      </w:pPr>
      <w:r w:rsidRPr="00187DE3">
        <w:rPr>
          <w:rFonts w:eastAsia="Calibri"/>
          <w:rtl/>
        </w:rPr>
        <w:t>59</w:t>
      </w:r>
      <w:r>
        <w:rPr>
          <w:rFonts w:eastAsia="Calibri" w:hint="cs"/>
          <w:rtl/>
        </w:rPr>
        <w:t>-</w:t>
      </w:r>
      <w:r w:rsidRPr="00187DE3">
        <w:rPr>
          <w:rFonts w:eastAsia="Calibri"/>
          <w:rtl/>
        </w:rPr>
        <w:tab/>
      </w:r>
      <w:r w:rsidRPr="00187DE3">
        <w:rPr>
          <w:rFonts w:ascii="Arabic Typesetting" w:eastAsia="Calibri" w:hAnsi="Arabic Typesetting" w:hint="cs"/>
          <w:rtl/>
          <w:lang w:bidi="ar-JO"/>
        </w:rPr>
        <w:t xml:space="preserve">وأكد القانون المشار إليه أعلاه على حق الأطفال في الحصول على جنسية والدهم حيث نص في الفقرة </w:t>
      </w:r>
      <w:r w:rsidRPr="00004383">
        <w:rPr>
          <w:rFonts w:eastAsia="Calibri" w:hint="cs"/>
          <w:rtl/>
        </w:rPr>
        <w:t>الثالثة</w:t>
      </w:r>
      <w:r w:rsidRPr="00187DE3">
        <w:rPr>
          <w:rFonts w:ascii="Arabic Typesetting" w:eastAsia="Calibri" w:hAnsi="Arabic Typesetting" w:hint="cs"/>
          <w:rtl/>
          <w:lang w:bidi="ar-JO"/>
        </w:rPr>
        <w:t xml:space="preserve"> من المادة </w:t>
      </w:r>
      <w:r>
        <w:rPr>
          <w:rFonts w:ascii="Arabic Typesetting" w:eastAsia="Calibri" w:hAnsi="Arabic Typesetting" w:hint="cs"/>
          <w:rtl/>
          <w:lang w:bidi="ar-JO"/>
        </w:rPr>
        <w:t>3</w:t>
      </w:r>
      <w:r w:rsidRPr="00187DE3">
        <w:rPr>
          <w:rFonts w:ascii="Arabic Typesetting" w:eastAsia="Calibri" w:hAnsi="Arabic Typesetting" w:hint="cs"/>
          <w:rtl/>
          <w:lang w:bidi="ar-JO"/>
        </w:rPr>
        <w:t xml:space="preserve"> من القانون المذكور على </w:t>
      </w:r>
      <w:r w:rsidR="00574FD5">
        <w:rPr>
          <w:rFonts w:ascii="Arabic Typesetting" w:eastAsia="Calibri" w:hAnsi="Arabic Typesetting" w:hint="cs"/>
          <w:rtl/>
          <w:lang w:bidi="ar-JO"/>
        </w:rPr>
        <w:t>أ</w:t>
      </w:r>
      <w:r w:rsidRPr="00187DE3">
        <w:rPr>
          <w:rFonts w:ascii="Arabic Typesetting" w:eastAsia="Calibri" w:hAnsi="Arabic Typesetting" w:hint="cs"/>
          <w:rtl/>
          <w:lang w:bidi="ar-JO"/>
        </w:rPr>
        <w:t>نه يعتبر أردني الجنسية (كل من ولد لأب متمتع بالجنسية الأردنية</w:t>
      </w:r>
      <w:r>
        <w:rPr>
          <w:rFonts w:ascii="Arabic Typesetting" w:eastAsia="Calibri" w:hAnsi="Arabic Typesetting" w:hint="cs"/>
          <w:rtl/>
          <w:lang w:bidi="ar-JO"/>
        </w:rPr>
        <w:t>)</w:t>
      </w:r>
      <w:r w:rsidRPr="00187DE3">
        <w:rPr>
          <w:rFonts w:ascii="Arabic Typesetting" w:eastAsia="Calibri" w:hAnsi="Arabic Typesetting" w:hint="cs"/>
          <w:rtl/>
          <w:lang w:bidi="ar-JO"/>
        </w:rPr>
        <w:t xml:space="preserve"> وكذلك المادة </w:t>
      </w:r>
      <w:r>
        <w:rPr>
          <w:rFonts w:ascii="Arabic Typesetting" w:eastAsia="Calibri" w:hAnsi="Arabic Typesetting" w:hint="cs"/>
          <w:rtl/>
          <w:lang w:bidi="ar-JO"/>
        </w:rPr>
        <w:t>9</w:t>
      </w:r>
      <w:r w:rsidRPr="00187DE3">
        <w:rPr>
          <w:rFonts w:ascii="Arabic Typesetting" w:eastAsia="Calibri" w:hAnsi="Arabic Typesetting" w:hint="cs"/>
          <w:rtl/>
          <w:lang w:bidi="ar-JO"/>
        </w:rPr>
        <w:t xml:space="preserve"> التي نصت على أن (أو</w:t>
      </w:r>
      <w:r>
        <w:rPr>
          <w:rFonts w:ascii="Arabic Typesetting" w:eastAsia="Calibri" w:hAnsi="Arabic Typesetting" w:hint="cs"/>
          <w:rtl/>
          <w:lang w:bidi="ar-JO"/>
        </w:rPr>
        <w:t>لاد الأردني أردنيون أينما ولدوا).</w:t>
      </w:r>
      <w:r w:rsidRPr="00187DE3">
        <w:rPr>
          <w:rFonts w:ascii="Arabic Typesetting" w:eastAsia="Calibri" w:hAnsi="Arabic Typesetting" w:hint="cs"/>
          <w:rtl/>
          <w:lang w:bidi="ar-JO"/>
        </w:rPr>
        <w:t xml:space="preserve"> وقد حمى المشرع الأردني الأطفال من حالات انعدام الجنسية حيث نص في الفقرة الرابعة من المادة المشار إليها على </w:t>
      </w:r>
      <w:r w:rsidR="00574FD5">
        <w:rPr>
          <w:rFonts w:ascii="Arabic Typesetting" w:eastAsia="Calibri" w:hAnsi="Arabic Typesetting" w:hint="cs"/>
          <w:rtl/>
          <w:lang w:bidi="ar-JO"/>
        </w:rPr>
        <w:t>أ</w:t>
      </w:r>
      <w:r w:rsidRPr="00187DE3">
        <w:rPr>
          <w:rFonts w:ascii="Arabic Typesetting" w:eastAsia="Calibri" w:hAnsi="Arabic Typesetting" w:hint="cs"/>
          <w:rtl/>
          <w:lang w:bidi="ar-JO"/>
        </w:rPr>
        <w:t xml:space="preserve">نه يعتبر أردني الجنسية </w:t>
      </w:r>
      <w:r>
        <w:rPr>
          <w:rFonts w:ascii="Arabic Typesetting" w:eastAsia="Calibri" w:hAnsi="Arabic Typesetting" w:hint="cs"/>
          <w:rtl/>
          <w:lang w:bidi="ar-JO"/>
        </w:rPr>
        <w:t>(</w:t>
      </w:r>
      <w:r w:rsidRPr="00187DE3">
        <w:rPr>
          <w:rFonts w:ascii="Arabic Typesetting" w:eastAsia="Calibri" w:hAnsi="Arabic Typesetting" w:hint="cs"/>
          <w:rtl/>
          <w:lang w:bidi="ar-JO"/>
        </w:rPr>
        <w:t>الطفل الذي ولد في المملكة الأردنية الهاشمية من أم تحمل الجنسية الأردنية وأب مجهول الجنسية أو لا جنسية له أو</w:t>
      </w:r>
      <w:r w:rsidR="00740DB2">
        <w:rPr>
          <w:rFonts w:ascii="Arabic Typesetting" w:eastAsia="Calibri" w:hAnsi="Arabic Typesetting" w:hint="eastAsia"/>
          <w:rtl/>
          <w:lang w:bidi="ar-JO"/>
        </w:rPr>
        <w:t> </w:t>
      </w:r>
      <w:r w:rsidRPr="00187DE3">
        <w:rPr>
          <w:rFonts w:ascii="Arabic Typesetting" w:eastAsia="Calibri" w:hAnsi="Arabic Typesetting" w:hint="cs"/>
          <w:rtl/>
          <w:lang w:bidi="ar-JO"/>
        </w:rPr>
        <w:t>لم يثبت نسبه إلى أبيه قانوناً</w:t>
      </w:r>
      <w:r>
        <w:rPr>
          <w:rFonts w:ascii="Arabic Typesetting" w:eastAsia="Calibri" w:hAnsi="Arabic Typesetting" w:hint="cs"/>
          <w:rtl/>
          <w:lang w:bidi="ar-JO"/>
        </w:rPr>
        <w:t>)</w:t>
      </w:r>
      <w:r w:rsidRPr="00187DE3">
        <w:rPr>
          <w:rFonts w:ascii="Arabic Typesetting" w:eastAsia="Calibri" w:hAnsi="Arabic Typesetting" w:hint="cs"/>
          <w:rtl/>
          <w:lang w:bidi="ar-JO"/>
        </w:rPr>
        <w:t xml:space="preserve"> كما نصت المادة </w:t>
      </w:r>
      <w:r>
        <w:rPr>
          <w:rFonts w:ascii="Arabic Typesetting" w:eastAsia="Calibri" w:hAnsi="Arabic Typesetting" w:hint="cs"/>
          <w:rtl/>
          <w:lang w:bidi="ar-JO"/>
        </w:rPr>
        <w:t>10</w:t>
      </w:r>
      <w:r w:rsidRPr="00187DE3">
        <w:rPr>
          <w:rFonts w:ascii="Arabic Typesetting" w:eastAsia="Calibri" w:hAnsi="Arabic Typesetting" w:hint="cs"/>
          <w:rtl/>
          <w:lang w:bidi="ar-JO"/>
        </w:rPr>
        <w:t xml:space="preserve"> على </w:t>
      </w:r>
      <w:r w:rsidR="00574FD5">
        <w:rPr>
          <w:rFonts w:ascii="Arabic Typesetting" w:eastAsia="Calibri" w:hAnsi="Arabic Typesetting" w:hint="cs"/>
          <w:rtl/>
          <w:lang w:bidi="ar-JO"/>
        </w:rPr>
        <w:t>أ</w:t>
      </w:r>
      <w:r w:rsidRPr="00187DE3">
        <w:rPr>
          <w:rFonts w:ascii="Arabic Typesetting" w:eastAsia="Calibri" w:hAnsi="Arabic Typesetting" w:hint="cs"/>
          <w:rtl/>
          <w:lang w:bidi="ar-JO"/>
        </w:rPr>
        <w:t>نه يحتفظ الولد القاصر الذي حصل والده على جنسية أجنبية بجنسيته الأردنية</w:t>
      </w:r>
      <w:r>
        <w:rPr>
          <w:rFonts w:ascii="Arabic Typesetting" w:eastAsia="Calibri" w:hAnsi="Arabic Typesetting" w:hint="cs"/>
          <w:rtl/>
          <w:lang w:bidi="ar-JO"/>
        </w:rPr>
        <w:t>.</w:t>
      </w:r>
    </w:p>
    <w:p w:rsidR="004D2C84" w:rsidRPr="00491171" w:rsidRDefault="004D2C84" w:rsidP="004167B6">
      <w:pPr>
        <w:pStyle w:val="SingleTxtGA"/>
        <w:rPr>
          <w:rFonts w:ascii="Arabic Typesetting" w:eastAsia="Calibri" w:hAnsi="Arabic Typesetting"/>
          <w:rtl/>
          <w:lang w:bidi="ar-JO"/>
        </w:rPr>
      </w:pPr>
      <w:r w:rsidRPr="00491171">
        <w:rPr>
          <w:rFonts w:ascii="Arabic Typesetting" w:eastAsia="Calibri" w:hAnsi="Arabic Typesetting"/>
          <w:rtl/>
        </w:rPr>
        <w:t>60</w:t>
      </w:r>
      <w:r>
        <w:rPr>
          <w:rFonts w:ascii="Arabic Typesetting" w:eastAsia="Calibri" w:hAnsi="Arabic Typesetting" w:hint="cs"/>
          <w:rtl/>
        </w:rPr>
        <w:t>-</w:t>
      </w:r>
      <w:r w:rsidRPr="00491171">
        <w:rPr>
          <w:rFonts w:ascii="Arabic Typesetting" w:eastAsia="Calibri" w:hAnsi="Arabic Typesetting"/>
          <w:rtl/>
        </w:rPr>
        <w:tab/>
      </w:r>
      <w:r w:rsidRPr="00187DE3">
        <w:rPr>
          <w:rFonts w:ascii="Arabic Typesetting" w:eastAsia="Calibri" w:hAnsi="Arabic Typesetting" w:hint="cs"/>
          <w:rtl/>
          <w:lang w:bidi="ar-JO"/>
        </w:rPr>
        <w:t>ويشار إل</w:t>
      </w:r>
      <w:r w:rsidRPr="00491171">
        <w:rPr>
          <w:rFonts w:ascii="Arabic Typesetting" w:eastAsia="Calibri" w:hAnsi="Arabic Typesetting" w:hint="cs"/>
          <w:rtl/>
          <w:lang w:bidi="ar-JO"/>
        </w:rPr>
        <w:t xml:space="preserve">ى أنه </w:t>
      </w:r>
      <w:r w:rsidRPr="00491171">
        <w:rPr>
          <w:rFonts w:ascii="Arabic Typesetting" w:eastAsia="Calibri" w:hAnsi="Arabic Typesetting"/>
          <w:rtl/>
          <w:lang w:bidi="ar-JO"/>
        </w:rPr>
        <w:t>لا يوجد في التشريع الأردني أي نص يلزم الوا</w:t>
      </w:r>
      <w:r w:rsidRPr="00491171">
        <w:rPr>
          <w:rFonts w:ascii="Arabic Typesetting" w:eastAsia="Calibri" w:hAnsi="Arabic Typesetting" w:hint="cs"/>
          <w:rtl/>
          <w:lang w:bidi="ar-JO"/>
        </w:rPr>
        <w:t>ل</w:t>
      </w:r>
      <w:r w:rsidRPr="00491171">
        <w:rPr>
          <w:rFonts w:ascii="Arabic Typesetting" w:eastAsia="Calibri" w:hAnsi="Arabic Typesetting"/>
          <w:rtl/>
          <w:lang w:bidi="ar-JO"/>
        </w:rPr>
        <w:t>د</w:t>
      </w:r>
      <w:r w:rsidRPr="00491171">
        <w:rPr>
          <w:rFonts w:ascii="Arabic Typesetting" w:eastAsia="Calibri" w:hAnsi="Arabic Typesetting" w:hint="cs"/>
          <w:rtl/>
          <w:lang w:bidi="ar-JO"/>
        </w:rPr>
        <w:t>ي</w:t>
      </w:r>
      <w:r w:rsidRPr="00491171">
        <w:rPr>
          <w:rFonts w:ascii="Arabic Typesetting" w:eastAsia="Calibri" w:hAnsi="Arabic Typesetting"/>
          <w:rtl/>
          <w:lang w:bidi="ar-JO"/>
        </w:rPr>
        <w:t>ن</w:t>
      </w:r>
      <w:r w:rsidRPr="00491171">
        <w:rPr>
          <w:rFonts w:ascii="Arabic Typesetting" w:eastAsia="Calibri" w:hAnsi="Arabic Typesetting" w:hint="cs"/>
          <w:rtl/>
          <w:lang w:bidi="ar-JO"/>
        </w:rPr>
        <w:t xml:space="preserve"> ب</w:t>
      </w:r>
      <w:r w:rsidR="00942437">
        <w:rPr>
          <w:rFonts w:ascii="Arabic Typesetting" w:eastAsia="Calibri" w:hAnsi="Arabic Typesetting" w:hint="cs"/>
          <w:rtl/>
          <w:lang w:bidi="ar-JO"/>
        </w:rPr>
        <w:t>اتباع</w:t>
      </w:r>
      <w:r w:rsidRPr="00491171">
        <w:rPr>
          <w:rFonts w:ascii="Arabic Typesetting" w:eastAsia="Calibri" w:hAnsi="Arabic Typesetting"/>
          <w:rtl/>
          <w:lang w:bidi="ar-JO"/>
        </w:rPr>
        <w:t xml:space="preserve"> نمط</w:t>
      </w:r>
      <w:r w:rsidRPr="00491171">
        <w:rPr>
          <w:rFonts w:ascii="Arabic Typesetting" w:eastAsia="Calibri" w:hAnsi="Arabic Typesetting" w:hint="cs"/>
          <w:rtl/>
          <w:lang w:bidi="ar-JO"/>
        </w:rPr>
        <w:t xml:space="preserve"> </w:t>
      </w:r>
      <w:r w:rsidRPr="00491171">
        <w:rPr>
          <w:rFonts w:ascii="Arabic Typesetting" w:eastAsia="Calibri" w:hAnsi="Arabic Typesetting"/>
          <w:rtl/>
          <w:lang w:bidi="ar-JO"/>
        </w:rPr>
        <w:t>معي</w:t>
      </w:r>
      <w:r w:rsidRPr="00491171">
        <w:rPr>
          <w:rFonts w:ascii="Arabic Typesetting" w:eastAsia="Calibri" w:hAnsi="Arabic Typesetting" w:hint="cs"/>
          <w:rtl/>
          <w:lang w:bidi="ar-JO"/>
        </w:rPr>
        <w:t>ن</w:t>
      </w:r>
      <w:r w:rsidRPr="00491171">
        <w:rPr>
          <w:rFonts w:ascii="Arabic Typesetting" w:eastAsia="Calibri" w:hAnsi="Arabic Typesetting"/>
          <w:rtl/>
          <w:lang w:bidi="ar-JO"/>
        </w:rPr>
        <w:t xml:space="preserve"> </w:t>
      </w:r>
      <w:r w:rsidRPr="00491171">
        <w:rPr>
          <w:rFonts w:ascii="Arabic Typesetting" w:eastAsia="Calibri" w:hAnsi="Arabic Typesetting" w:hint="cs"/>
          <w:rtl/>
          <w:lang w:bidi="ar-JO"/>
        </w:rPr>
        <w:t>م</w:t>
      </w:r>
      <w:r w:rsidRPr="00491171">
        <w:rPr>
          <w:rFonts w:ascii="Arabic Typesetting" w:eastAsia="Calibri" w:hAnsi="Arabic Typesetting"/>
          <w:rtl/>
          <w:lang w:bidi="ar-JO"/>
        </w:rPr>
        <w:t>ن الأ</w:t>
      </w:r>
      <w:r w:rsidRPr="00491171">
        <w:rPr>
          <w:rFonts w:ascii="Arabic Typesetting" w:eastAsia="Calibri" w:hAnsi="Arabic Typesetting" w:hint="cs"/>
          <w:rtl/>
          <w:lang w:bidi="ar-JO"/>
        </w:rPr>
        <w:t>سماء</w:t>
      </w:r>
      <w:r w:rsidRPr="00491171">
        <w:rPr>
          <w:rFonts w:ascii="Arabic Typesetting" w:eastAsia="Calibri" w:hAnsi="Arabic Typesetting"/>
          <w:rtl/>
          <w:lang w:bidi="ar-JO"/>
        </w:rPr>
        <w:t xml:space="preserve"> ع</w:t>
      </w:r>
      <w:r w:rsidRPr="00491171">
        <w:rPr>
          <w:rFonts w:ascii="Arabic Typesetting" w:eastAsia="Calibri" w:hAnsi="Arabic Typesetting" w:hint="cs"/>
          <w:rtl/>
          <w:lang w:bidi="ar-JO"/>
        </w:rPr>
        <w:t xml:space="preserve">ند </w:t>
      </w:r>
      <w:r w:rsidRPr="00004383">
        <w:rPr>
          <w:rFonts w:eastAsia="Calibri" w:hint="cs"/>
          <w:rtl/>
        </w:rPr>
        <w:t>تسم</w:t>
      </w:r>
      <w:r w:rsidRPr="00004383">
        <w:rPr>
          <w:rFonts w:eastAsia="Calibri"/>
          <w:rtl/>
        </w:rPr>
        <w:t>ية</w:t>
      </w:r>
      <w:r w:rsidRPr="00491171">
        <w:rPr>
          <w:rFonts w:ascii="Arabic Typesetting" w:eastAsia="Calibri" w:hAnsi="Arabic Typesetting" w:hint="cs"/>
          <w:rtl/>
          <w:lang w:bidi="ar-JO"/>
        </w:rPr>
        <w:t xml:space="preserve"> مول</w:t>
      </w:r>
      <w:r w:rsidRPr="00491171">
        <w:rPr>
          <w:rFonts w:ascii="Arabic Typesetting" w:eastAsia="Calibri" w:hAnsi="Arabic Typesetting"/>
          <w:rtl/>
          <w:lang w:bidi="ar-JO"/>
        </w:rPr>
        <w:t>و</w:t>
      </w:r>
      <w:r w:rsidRPr="00491171">
        <w:rPr>
          <w:rFonts w:ascii="Arabic Typesetting" w:eastAsia="Calibri" w:hAnsi="Arabic Typesetting" w:hint="cs"/>
          <w:rtl/>
          <w:lang w:bidi="ar-JO"/>
        </w:rPr>
        <w:t>دهما</w:t>
      </w:r>
      <w:r w:rsidRPr="00491171">
        <w:rPr>
          <w:rFonts w:ascii="Arabic Typesetting" w:eastAsia="Calibri" w:hAnsi="Arabic Typesetting"/>
          <w:rtl/>
          <w:lang w:bidi="ar-JO"/>
        </w:rPr>
        <w:t>،</w:t>
      </w:r>
      <w:r>
        <w:rPr>
          <w:rFonts w:ascii="Arabic Typesetting" w:eastAsia="Calibri" w:hAnsi="Arabic Typesetting"/>
          <w:rtl/>
          <w:lang w:bidi="ar-JO"/>
        </w:rPr>
        <w:t xml:space="preserve"> </w:t>
      </w:r>
      <w:r w:rsidRPr="00491171">
        <w:rPr>
          <w:rFonts w:ascii="Arabic Typesetting" w:eastAsia="Calibri" w:hAnsi="Arabic Typesetting" w:hint="cs"/>
          <w:rtl/>
          <w:lang w:bidi="ar-JO"/>
        </w:rPr>
        <w:t xml:space="preserve">إلا أن تعديل قانون الأحوال المدنية لعام 2011 قد أضاف إلى المادة 15 منه على </w:t>
      </w:r>
      <w:r w:rsidR="00963615">
        <w:rPr>
          <w:rFonts w:ascii="Arabic Typesetting" w:eastAsia="Calibri" w:hAnsi="Arabic Typesetting" w:hint="cs"/>
          <w:rtl/>
          <w:lang w:bidi="ar-JO"/>
        </w:rPr>
        <w:t>ألاّ</w:t>
      </w:r>
      <w:r w:rsidRPr="00491171">
        <w:rPr>
          <w:rFonts w:ascii="Arabic Typesetting" w:eastAsia="Calibri" w:hAnsi="Arabic Typesetting" w:hint="cs"/>
          <w:rtl/>
          <w:lang w:bidi="ar-JO"/>
        </w:rPr>
        <w:t xml:space="preserve"> يكون الاسم مخالفاً للقيم الدينية والاجتماعية أو فيه مساس بالنظام العام</w:t>
      </w:r>
      <w:r>
        <w:rPr>
          <w:rFonts w:ascii="Arabic Typesetting" w:eastAsia="Calibri" w:hAnsi="Arabic Typesetting" w:hint="cs"/>
          <w:rtl/>
          <w:lang w:bidi="ar-JO"/>
        </w:rPr>
        <w:t>،</w:t>
      </w:r>
      <w:r w:rsidRPr="00491171">
        <w:rPr>
          <w:rFonts w:ascii="Arabic Typesetting" w:eastAsia="Calibri" w:hAnsi="Arabic Typesetting" w:hint="cs"/>
          <w:rtl/>
          <w:lang w:bidi="ar-JO"/>
        </w:rPr>
        <w:t>كما أن</w:t>
      </w:r>
      <w:r w:rsidRPr="00491171">
        <w:rPr>
          <w:rFonts w:ascii="Arabic Typesetting" w:eastAsia="Calibri" w:hAnsi="Arabic Typesetting"/>
          <w:rtl/>
          <w:lang w:bidi="ar-JO"/>
        </w:rPr>
        <w:t xml:space="preserve"> </w:t>
      </w:r>
      <w:r w:rsidRPr="00491171">
        <w:rPr>
          <w:rFonts w:ascii="Arabic Typesetting" w:eastAsia="Calibri" w:hAnsi="Arabic Typesetting" w:hint="cs"/>
          <w:rtl/>
          <w:lang w:bidi="ar-JO"/>
        </w:rPr>
        <w:t>ا</w:t>
      </w:r>
      <w:r w:rsidRPr="00491171">
        <w:rPr>
          <w:rFonts w:ascii="Arabic Typesetting" w:eastAsia="Calibri" w:hAnsi="Arabic Typesetting"/>
          <w:rtl/>
          <w:lang w:bidi="ar-JO"/>
        </w:rPr>
        <w:t>ل</w:t>
      </w:r>
      <w:r w:rsidRPr="00491171">
        <w:rPr>
          <w:rFonts w:ascii="Arabic Typesetting" w:eastAsia="Calibri" w:hAnsi="Arabic Typesetting" w:hint="cs"/>
          <w:rtl/>
          <w:lang w:bidi="ar-JO"/>
        </w:rPr>
        <w:t>شر</w:t>
      </w:r>
      <w:r w:rsidRPr="00491171">
        <w:rPr>
          <w:rFonts w:ascii="Arabic Typesetting" w:eastAsia="Calibri" w:hAnsi="Arabic Typesetting"/>
          <w:rtl/>
          <w:lang w:bidi="ar-JO"/>
        </w:rPr>
        <w:t>ي</w:t>
      </w:r>
      <w:r w:rsidRPr="00491171">
        <w:rPr>
          <w:rFonts w:ascii="Arabic Typesetting" w:eastAsia="Calibri" w:hAnsi="Arabic Typesetting" w:hint="cs"/>
          <w:rtl/>
          <w:lang w:bidi="ar-JO"/>
        </w:rPr>
        <w:t xml:space="preserve">عة الإسلامية </w:t>
      </w:r>
      <w:r w:rsidRPr="00491171">
        <w:rPr>
          <w:rFonts w:ascii="Arabic Typesetting" w:eastAsia="Calibri" w:hAnsi="Arabic Typesetting"/>
          <w:rtl/>
          <w:lang w:bidi="ar-JO"/>
        </w:rPr>
        <w:t>تحض على اخت</w:t>
      </w:r>
      <w:r w:rsidRPr="00491171">
        <w:rPr>
          <w:rFonts w:ascii="Arabic Typesetting" w:eastAsia="Calibri" w:hAnsi="Arabic Typesetting" w:hint="cs"/>
          <w:rtl/>
          <w:lang w:bidi="ar-JO"/>
        </w:rPr>
        <w:t>يار أ</w:t>
      </w:r>
      <w:r w:rsidRPr="00491171">
        <w:rPr>
          <w:rFonts w:ascii="Arabic Typesetting" w:eastAsia="Calibri" w:hAnsi="Arabic Typesetting"/>
          <w:rtl/>
          <w:lang w:bidi="ar-JO"/>
        </w:rPr>
        <w:t>سما</w:t>
      </w:r>
      <w:r w:rsidRPr="00491171">
        <w:rPr>
          <w:rFonts w:ascii="Arabic Typesetting" w:eastAsia="Calibri" w:hAnsi="Arabic Typesetting" w:hint="cs"/>
          <w:rtl/>
          <w:lang w:bidi="ar-JO"/>
        </w:rPr>
        <w:t>ء جيدة ل</w:t>
      </w:r>
      <w:r w:rsidRPr="00491171">
        <w:rPr>
          <w:rFonts w:ascii="Arabic Typesetting" w:eastAsia="Calibri" w:hAnsi="Arabic Typesetting"/>
          <w:rtl/>
          <w:lang w:bidi="ar-JO"/>
        </w:rPr>
        <w:t xml:space="preserve">لأطفال، </w:t>
      </w:r>
      <w:r w:rsidRPr="00491171">
        <w:rPr>
          <w:rFonts w:ascii="Arabic Typesetting" w:eastAsia="Calibri" w:hAnsi="Arabic Typesetting" w:hint="cs"/>
          <w:rtl/>
          <w:lang w:bidi="ar-JO"/>
        </w:rPr>
        <w:t>إضافة</w:t>
      </w:r>
      <w:r w:rsidRPr="00491171">
        <w:rPr>
          <w:rFonts w:ascii="Arabic Typesetting" w:eastAsia="Calibri" w:hAnsi="Arabic Typesetting"/>
          <w:rtl/>
          <w:lang w:bidi="ar-JO"/>
        </w:rPr>
        <w:t xml:space="preserve"> </w:t>
      </w:r>
      <w:r w:rsidRPr="00491171">
        <w:rPr>
          <w:rFonts w:ascii="Arabic Typesetting" w:eastAsia="Calibri" w:hAnsi="Arabic Typesetting" w:hint="cs"/>
          <w:rtl/>
          <w:lang w:bidi="ar-JO"/>
        </w:rPr>
        <w:t>إلى أ</w:t>
      </w:r>
      <w:r w:rsidRPr="00491171">
        <w:rPr>
          <w:rFonts w:ascii="Arabic Typesetting" w:eastAsia="Calibri" w:hAnsi="Arabic Typesetting"/>
          <w:rtl/>
          <w:lang w:bidi="ar-JO"/>
        </w:rPr>
        <w:t xml:space="preserve">ن </w:t>
      </w:r>
      <w:r w:rsidRPr="00491171">
        <w:rPr>
          <w:rFonts w:ascii="Arabic Typesetting" w:eastAsia="Calibri" w:hAnsi="Arabic Typesetting" w:hint="cs"/>
          <w:rtl/>
          <w:lang w:bidi="ar-JO"/>
        </w:rPr>
        <w:t>ا</w:t>
      </w:r>
      <w:r w:rsidRPr="00491171">
        <w:rPr>
          <w:rFonts w:ascii="Arabic Typesetting" w:eastAsia="Calibri" w:hAnsi="Arabic Typesetting"/>
          <w:rtl/>
          <w:lang w:bidi="ar-JO"/>
        </w:rPr>
        <w:t>لطفل يس</w:t>
      </w:r>
      <w:r w:rsidRPr="00491171">
        <w:rPr>
          <w:rFonts w:ascii="Arabic Typesetting" w:eastAsia="Calibri" w:hAnsi="Arabic Typesetting" w:hint="cs"/>
          <w:rtl/>
          <w:lang w:bidi="ar-JO"/>
        </w:rPr>
        <w:t>ت</w:t>
      </w:r>
      <w:r w:rsidRPr="00491171">
        <w:rPr>
          <w:rFonts w:ascii="Arabic Typesetting" w:eastAsia="Calibri" w:hAnsi="Arabic Typesetting"/>
          <w:rtl/>
          <w:lang w:bidi="ar-JO"/>
        </w:rPr>
        <w:t>طيع ت</w:t>
      </w:r>
      <w:r w:rsidRPr="00491171">
        <w:rPr>
          <w:rFonts w:ascii="Arabic Typesetting" w:eastAsia="Calibri" w:hAnsi="Arabic Typesetting" w:hint="cs"/>
          <w:rtl/>
          <w:lang w:bidi="ar-JO"/>
        </w:rPr>
        <w:t>عديل اسم</w:t>
      </w:r>
      <w:r w:rsidRPr="00491171">
        <w:rPr>
          <w:rFonts w:ascii="Arabic Typesetting" w:eastAsia="Calibri" w:hAnsi="Arabic Typesetting"/>
          <w:rtl/>
          <w:lang w:bidi="ar-JO"/>
        </w:rPr>
        <w:t>ه بموج</w:t>
      </w:r>
      <w:r w:rsidRPr="00491171">
        <w:rPr>
          <w:rFonts w:ascii="Arabic Typesetting" w:eastAsia="Calibri" w:hAnsi="Arabic Typesetting" w:hint="cs"/>
          <w:rtl/>
          <w:lang w:bidi="ar-JO"/>
        </w:rPr>
        <w:t>ب د</w:t>
      </w:r>
      <w:r w:rsidRPr="00491171">
        <w:rPr>
          <w:rFonts w:ascii="Arabic Typesetting" w:eastAsia="Calibri" w:hAnsi="Arabic Typesetting"/>
          <w:rtl/>
          <w:lang w:bidi="ar-JO"/>
        </w:rPr>
        <w:t>ع</w:t>
      </w:r>
      <w:r w:rsidRPr="00491171">
        <w:rPr>
          <w:rFonts w:ascii="Arabic Typesetting" w:eastAsia="Calibri" w:hAnsi="Arabic Typesetting" w:hint="cs"/>
          <w:rtl/>
          <w:lang w:bidi="ar-JO"/>
        </w:rPr>
        <w:t>و</w:t>
      </w:r>
      <w:r w:rsidRPr="00491171">
        <w:rPr>
          <w:rFonts w:ascii="Arabic Typesetting" w:eastAsia="Calibri" w:hAnsi="Arabic Typesetting"/>
          <w:rtl/>
          <w:lang w:bidi="ar-JO"/>
        </w:rPr>
        <w:t>ى</w:t>
      </w:r>
      <w:r w:rsidRPr="00491171">
        <w:rPr>
          <w:rFonts w:ascii="Arabic Typesetting" w:eastAsia="Calibri" w:hAnsi="Arabic Typesetting" w:hint="cs"/>
          <w:rtl/>
          <w:lang w:bidi="ar-JO"/>
        </w:rPr>
        <w:t xml:space="preserve"> </w:t>
      </w:r>
      <w:r w:rsidRPr="00491171">
        <w:rPr>
          <w:rFonts w:ascii="Arabic Typesetting" w:eastAsia="Calibri" w:hAnsi="Arabic Typesetting"/>
          <w:rtl/>
          <w:lang w:bidi="ar-JO"/>
        </w:rPr>
        <w:t>أم</w:t>
      </w:r>
      <w:r w:rsidRPr="00491171">
        <w:rPr>
          <w:rFonts w:ascii="Arabic Typesetting" w:eastAsia="Calibri" w:hAnsi="Arabic Typesetting" w:hint="cs"/>
          <w:rtl/>
          <w:lang w:bidi="ar-JO"/>
        </w:rPr>
        <w:t>ام</w:t>
      </w:r>
      <w:r w:rsidRPr="00491171">
        <w:rPr>
          <w:rFonts w:ascii="Arabic Typesetting" w:eastAsia="Calibri" w:hAnsi="Arabic Typesetting"/>
          <w:rtl/>
          <w:lang w:bidi="ar-JO"/>
        </w:rPr>
        <w:t xml:space="preserve"> ا</w:t>
      </w:r>
      <w:r w:rsidRPr="00491171">
        <w:rPr>
          <w:rFonts w:ascii="Arabic Typesetting" w:eastAsia="Calibri" w:hAnsi="Arabic Typesetting" w:hint="cs"/>
          <w:rtl/>
          <w:lang w:bidi="ar-JO"/>
        </w:rPr>
        <w:t>لمحك</w:t>
      </w:r>
      <w:r w:rsidRPr="00491171">
        <w:rPr>
          <w:rFonts w:ascii="Arabic Typesetting" w:eastAsia="Calibri" w:hAnsi="Arabic Typesetting"/>
          <w:rtl/>
          <w:lang w:bidi="ar-JO"/>
        </w:rPr>
        <w:t>مة</w:t>
      </w:r>
      <w:r w:rsidRPr="00491171">
        <w:rPr>
          <w:rFonts w:ascii="Arabic Typesetting" w:eastAsia="Calibri" w:hAnsi="Arabic Typesetting" w:hint="cs"/>
          <w:rtl/>
          <w:lang w:bidi="ar-JO"/>
        </w:rPr>
        <w:t xml:space="preserve"> يمثله فيها ول</w:t>
      </w:r>
      <w:r w:rsidRPr="00491171">
        <w:rPr>
          <w:rFonts w:ascii="Arabic Typesetting" w:eastAsia="Calibri" w:hAnsi="Arabic Typesetting"/>
          <w:rtl/>
          <w:lang w:bidi="ar-JO"/>
        </w:rPr>
        <w:t>ي أمره.</w:t>
      </w:r>
      <w:r>
        <w:rPr>
          <w:rFonts w:ascii="Arabic Typesetting" w:eastAsia="Calibri" w:hAnsi="Arabic Typesetting" w:hint="cs"/>
          <w:rtl/>
          <w:lang w:bidi="ar-JO"/>
        </w:rPr>
        <w:t xml:space="preserve"> </w:t>
      </w:r>
      <w:r w:rsidRPr="00491171">
        <w:rPr>
          <w:rFonts w:ascii="Arabic Typesetting" w:eastAsia="Calibri" w:hAnsi="Arabic Typesetting" w:hint="cs"/>
          <w:rtl/>
          <w:lang w:bidi="ar-JO"/>
        </w:rPr>
        <w:t>وفيما يتعلق بهوية الطفل</w:t>
      </w:r>
      <w:r>
        <w:rPr>
          <w:rFonts w:ascii="Arabic Typesetting" w:eastAsia="Calibri" w:hAnsi="Arabic Typesetting" w:hint="cs"/>
          <w:rtl/>
          <w:lang w:bidi="ar-JO"/>
        </w:rPr>
        <w:t xml:space="preserve">، </w:t>
      </w:r>
      <w:r w:rsidRPr="00491171">
        <w:rPr>
          <w:rFonts w:ascii="Arabic Typesetting" w:eastAsia="Calibri" w:hAnsi="Arabic Typesetting" w:hint="cs"/>
          <w:rtl/>
          <w:lang w:bidi="ar-JO"/>
        </w:rPr>
        <w:t>ت</w:t>
      </w:r>
      <w:r w:rsidRPr="00491171">
        <w:rPr>
          <w:rFonts w:ascii="Arabic Typesetting" w:eastAsia="Calibri" w:hAnsi="Arabic Typesetting"/>
          <w:rtl/>
          <w:lang w:bidi="ar-JO"/>
        </w:rPr>
        <w:t>نص</w:t>
      </w:r>
      <w:r w:rsidRPr="00491171">
        <w:rPr>
          <w:rFonts w:ascii="Arabic Typesetting" w:eastAsia="Calibri" w:hAnsi="Arabic Typesetting" w:hint="cs"/>
          <w:rtl/>
          <w:lang w:bidi="ar-JO"/>
        </w:rPr>
        <w:t xml:space="preserve"> </w:t>
      </w:r>
      <w:r w:rsidRPr="00491171">
        <w:rPr>
          <w:rFonts w:ascii="Arabic Typesetting" w:eastAsia="Calibri" w:hAnsi="Arabic Typesetting"/>
          <w:rtl/>
          <w:lang w:bidi="ar-JO"/>
        </w:rPr>
        <w:t>الم</w:t>
      </w:r>
      <w:r w:rsidRPr="00491171">
        <w:rPr>
          <w:rFonts w:ascii="Arabic Typesetting" w:eastAsia="Calibri" w:hAnsi="Arabic Typesetting" w:hint="cs"/>
          <w:rtl/>
          <w:lang w:bidi="ar-JO"/>
        </w:rPr>
        <w:t>ا</w:t>
      </w:r>
      <w:r w:rsidRPr="00491171">
        <w:rPr>
          <w:rFonts w:ascii="Arabic Typesetting" w:eastAsia="Calibri" w:hAnsi="Arabic Typesetting"/>
          <w:rtl/>
          <w:lang w:bidi="ar-JO"/>
        </w:rPr>
        <w:t xml:space="preserve">دة 15 </w:t>
      </w:r>
      <w:r w:rsidRPr="00491171">
        <w:rPr>
          <w:rFonts w:ascii="Arabic Typesetting" w:eastAsia="Calibri" w:hAnsi="Arabic Typesetting" w:hint="cs"/>
          <w:rtl/>
          <w:lang w:bidi="ar-JO"/>
        </w:rPr>
        <w:t xml:space="preserve">من </w:t>
      </w:r>
      <w:r w:rsidRPr="00491171">
        <w:rPr>
          <w:rFonts w:ascii="Arabic Typesetting" w:eastAsia="Calibri" w:hAnsi="Arabic Typesetting"/>
          <w:rtl/>
          <w:lang w:bidi="ar-JO"/>
        </w:rPr>
        <w:t>قا</w:t>
      </w:r>
      <w:r w:rsidRPr="00491171">
        <w:rPr>
          <w:rFonts w:ascii="Arabic Typesetting" w:eastAsia="Calibri" w:hAnsi="Arabic Typesetting" w:hint="cs"/>
          <w:rtl/>
          <w:lang w:bidi="ar-JO"/>
        </w:rPr>
        <w:t>نون الأحوا</w:t>
      </w:r>
      <w:r w:rsidRPr="00491171">
        <w:rPr>
          <w:rFonts w:ascii="Arabic Typesetting" w:eastAsia="Calibri" w:hAnsi="Arabic Typesetting"/>
          <w:rtl/>
          <w:lang w:bidi="ar-JO"/>
        </w:rPr>
        <w:t xml:space="preserve">ل </w:t>
      </w:r>
      <w:r w:rsidRPr="00491171">
        <w:rPr>
          <w:rFonts w:ascii="Arabic Typesetting" w:eastAsia="Calibri" w:hAnsi="Arabic Typesetting" w:hint="cs"/>
          <w:rtl/>
          <w:lang w:bidi="ar-JO"/>
        </w:rPr>
        <w:t>ال</w:t>
      </w:r>
      <w:r w:rsidRPr="00491171">
        <w:rPr>
          <w:rFonts w:ascii="Arabic Typesetting" w:eastAsia="Calibri" w:hAnsi="Arabic Typesetting"/>
          <w:rtl/>
          <w:lang w:bidi="ar-JO"/>
        </w:rPr>
        <w:t xml:space="preserve">مدنية </w:t>
      </w:r>
      <w:r w:rsidRPr="00491171">
        <w:rPr>
          <w:rFonts w:ascii="Arabic Typesetting" w:eastAsia="Calibri" w:hAnsi="Arabic Typesetting" w:hint="cs"/>
          <w:rtl/>
          <w:lang w:bidi="ar-JO"/>
        </w:rPr>
        <w:t>عل</w:t>
      </w:r>
      <w:r w:rsidRPr="00491171">
        <w:rPr>
          <w:rFonts w:ascii="Arabic Typesetting" w:eastAsia="Calibri" w:hAnsi="Arabic Typesetting"/>
          <w:rtl/>
          <w:lang w:bidi="ar-JO"/>
        </w:rPr>
        <w:t xml:space="preserve">ى </w:t>
      </w:r>
      <w:r w:rsidRPr="00491171">
        <w:rPr>
          <w:rFonts w:ascii="Arabic Typesetting" w:eastAsia="Calibri" w:hAnsi="Arabic Typesetting" w:hint="cs"/>
          <w:rtl/>
          <w:lang w:bidi="ar-JO"/>
        </w:rPr>
        <w:t>أن ا</w:t>
      </w:r>
      <w:r w:rsidRPr="00491171">
        <w:rPr>
          <w:rFonts w:ascii="Arabic Typesetting" w:eastAsia="Calibri" w:hAnsi="Arabic Typesetting"/>
          <w:rtl/>
          <w:lang w:bidi="ar-JO"/>
        </w:rPr>
        <w:t>ل</w:t>
      </w:r>
      <w:r w:rsidRPr="00491171">
        <w:rPr>
          <w:rFonts w:ascii="Arabic Typesetting" w:eastAsia="Calibri" w:hAnsi="Arabic Typesetting" w:hint="cs"/>
          <w:rtl/>
          <w:lang w:bidi="ar-JO"/>
        </w:rPr>
        <w:t>ت</w:t>
      </w:r>
      <w:r w:rsidRPr="00491171">
        <w:rPr>
          <w:rFonts w:ascii="Arabic Typesetting" w:eastAsia="Calibri" w:hAnsi="Arabic Typesetting"/>
          <w:rtl/>
          <w:lang w:bidi="ar-JO"/>
        </w:rPr>
        <w:t>ب</w:t>
      </w:r>
      <w:r w:rsidRPr="00491171">
        <w:rPr>
          <w:rFonts w:ascii="Arabic Typesetting" w:eastAsia="Calibri" w:hAnsi="Arabic Typesetting" w:hint="cs"/>
          <w:rtl/>
          <w:lang w:bidi="ar-JO"/>
        </w:rPr>
        <w:t>ليغ عن</w:t>
      </w:r>
      <w:r w:rsidRPr="00491171">
        <w:rPr>
          <w:rFonts w:ascii="Arabic Typesetting" w:eastAsia="Calibri" w:hAnsi="Arabic Typesetting"/>
          <w:rtl/>
          <w:lang w:bidi="ar-JO"/>
        </w:rPr>
        <w:t xml:space="preserve"> ا</w:t>
      </w:r>
      <w:r w:rsidRPr="00491171">
        <w:rPr>
          <w:rFonts w:ascii="Arabic Typesetting" w:eastAsia="Calibri" w:hAnsi="Arabic Typesetting" w:hint="cs"/>
          <w:rtl/>
          <w:lang w:bidi="ar-JO"/>
        </w:rPr>
        <w:t>ل</w:t>
      </w:r>
      <w:r w:rsidRPr="00491171">
        <w:rPr>
          <w:rFonts w:ascii="Arabic Typesetting" w:eastAsia="Calibri" w:hAnsi="Arabic Typesetting"/>
          <w:rtl/>
          <w:lang w:bidi="ar-JO"/>
        </w:rPr>
        <w:t>ول</w:t>
      </w:r>
      <w:r w:rsidRPr="00491171">
        <w:rPr>
          <w:rFonts w:ascii="Arabic Typesetting" w:eastAsia="Calibri" w:hAnsi="Arabic Typesetting" w:hint="cs"/>
          <w:rtl/>
          <w:lang w:bidi="ar-JO"/>
        </w:rPr>
        <w:t>اد</w:t>
      </w:r>
      <w:r w:rsidRPr="00491171">
        <w:rPr>
          <w:rFonts w:ascii="Arabic Typesetting" w:eastAsia="Calibri" w:hAnsi="Arabic Typesetting"/>
          <w:rtl/>
          <w:lang w:bidi="ar-JO"/>
        </w:rPr>
        <w:t>ة</w:t>
      </w:r>
      <w:r w:rsidRPr="00491171">
        <w:rPr>
          <w:rFonts w:ascii="Arabic Typesetting" w:eastAsia="Calibri" w:hAnsi="Arabic Typesetting" w:hint="cs"/>
          <w:rtl/>
          <w:lang w:bidi="ar-JO"/>
        </w:rPr>
        <w:t xml:space="preserve"> </w:t>
      </w:r>
      <w:r w:rsidRPr="00491171">
        <w:rPr>
          <w:rFonts w:ascii="Arabic Typesetting" w:eastAsia="Calibri" w:hAnsi="Arabic Typesetting"/>
          <w:rtl/>
          <w:lang w:bidi="ar-JO"/>
        </w:rPr>
        <w:t>ي</w:t>
      </w:r>
      <w:r w:rsidRPr="00491171">
        <w:rPr>
          <w:rFonts w:ascii="Arabic Typesetting" w:eastAsia="Calibri" w:hAnsi="Arabic Typesetting" w:hint="cs"/>
          <w:rtl/>
          <w:lang w:bidi="ar-JO"/>
        </w:rPr>
        <w:t>جب أن</w:t>
      </w:r>
      <w:r w:rsidRPr="00491171">
        <w:rPr>
          <w:rFonts w:ascii="Arabic Typesetting" w:eastAsia="Calibri" w:hAnsi="Arabic Typesetting"/>
          <w:rtl/>
          <w:lang w:bidi="ar-JO"/>
        </w:rPr>
        <w:t xml:space="preserve"> </w:t>
      </w:r>
      <w:r w:rsidRPr="00491171">
        <w:rPr>
          <w:rFonts w:ascii="Arabic Typesetting" w:eastAsia="Calibri" w:hAnsi="Arabic Typesetting" w:hint="cs"/>
          <w:rtl/>
          <w:lang w:bidi="ar-JO"/>
        </w:rPr>
        <w:t>ي</w:t>
      </w:r>
      <w:r w:rsidRPr="00491171">
        <w:rPr>
          <w:rFonts w:ascii="Arabic Typesetting" w:eastAsia="Calibri" w:hAnsi="Arabic Typesetting"/>
          <w:rtl/>
          <w:lang w:bidi="ar-JO"/>
        </w:rPr>
        <w:t xml:space="preserve">شتمل </w:t>
      </w:r>
      <w:r w:rsidRPr="00491171">
        <w:rPr>
          <w:rFonts w:ascii="Arabic Typesetting" w:eastAsia="Calibri" w:hAnsi="Arabic Typesetting" w:hint="cs"/>
          <w:rtl/>
          <w:lang w:bidi="ar-JO"/>
        </w:rPr>
        <w:t xml:space="preserve">على </w:t>
      </w:r>
      <w:r w:rsidRPr="00491171">
        <w:rPr>
          <w:rFonts w:ascii="Arabic Typesetting" w:eastAsia="Calibri" w:hAnsi="Arabic Typesetting"/>
          <w:rtl/>
          <w:lang w:bidi="ar-JO"/>
        </w:rPr>
        <w:t>ا</w:t>
      </w:r>
      <w:r w:rsidRPr="00491171">
        <w:rPr>
          <w:rFonts w:ascii="Arabic Typesetting" w:eastAsia="Calibri" w:hAnsi="Arabic Typesetting" w:hint="cs"/>
          <w:rtl/>
          <w:lang w:bidi="ar-JO"/>
        </w:rPr>
        <w:t>لبي</w:t>
      </w:r>
      <w:r w:rsidRPr="00491171">
        <w:rPr>
          <w:rFonts w:ascii="Arabic Typesetting" w:eastAsia="Calibri" w:hAnsi="Arabic Typesetting"/>
          <w:rtl/>
          <w:lang w:bidi="ar-JO"/>
        </w:rPr>
        <w:t>ا</w:t>
      </w:r>
      <w:r w:rsidRPr="00491171">
        <w:rPr>
          <w:rFonts w:ascii="Arabic Typesetting" w:eastAsia="Calibri" w:hAnsi="Arabic Typesetting" w:hint="cs"/>
          <w:rtl/>
          <w:lang w:bidi="ar-JO"/>
        </w:rPr>
        <w:t>نات</w:t>
      </w:r>
      <w:r w:rsidRPr="00491171">
        <w:rPr>
          <w:rFonts w:ascii="Arabic Typesetting" w:eastAsia="Calibri" w:hAnsi="Arabic Typesetting"/>
          <w:rtl/>
          <w:lang w:bidi="ar-JO"/>
        </w:rPr>
        <w:t xml:space="preserve"> </w:t>
      </w:r>
      <w:r w:rsidRPr="00491171">
        <w:rPr>
          <w:rFonts w:ascii="Arabic Typesetting" w:eastAsia="Calibri" w:hAnsi="Arabic Typesetting" w:hint="cs"/>
          <w:rtl/>
          <w:lang w:bidi="ar-JO"/>
        </w:rPr>
        <w:t>المتعلقة بج</w:t>
      </w:r>
      <w:r w:rsidRPr="00491171">
        <w:rPr>
          <w:rFonts w:ascii="Arabic Typesetting" w:eastAsia="Calibri" w:hAnsi="Arabic Typesetting"/>
          <w:rtl/>
          <w:lang w:bidi="ar-JO"/>
        </w:rPr>
        <w:t>ن</w:t>
      </w:r>
      <w:r w:rsidRPr="00491171">
        <w:rPr>
          <w:rFonts w:ascii="Arabic Typesetting" w:eastAsia="Calibri" w:hAnsi="Arabic Typesetting" w:hint="cs"/>
          <w:rtl/>
          <w:lang w:bidi="ar-JO"/>
        </w:rPr>
        <w:t>س</w:t>
      </w:r>
      <w:r w:rsidRPr="00491171">
        <w:rPr>
          <w:rFonts w:ascii="Arabic Typesetting" w:eastAsia="Calibri" w:hAnsi="Arabic Typesetting"/>
          <w:rtl/>
          <w:lang w:bidi="ar-JO"/>
        </w:rPr>
        <w:t xml:space="preserve"> </w:t>
      </w:r>
      <w:r w:rsidRPr="00491171">
        <w:rPr>
          <w:rFonts w:ascii="Arabic Typesetting" w:eastAsia="Calibri" w:hAnsi="Arabic Typesetting" w:hint="cs"/>
          <w:rtl/>
          <w:lang w:bidi="ar-JO"/>
        </w:rPr>
        <w:t xml:space="preserve">الطفل </w:t>
      </w:r>
      <w:r w:rsidRPr="00491171">
        <w:rPr>
          <w:rFonts w:ascii="Arabic Typesetting" w:eastAsia="Calibri" w:hAnsi="Arabic Typesetting"/>
          <w:rtl/>
          <w:lang w:bidi="ar-JO"/>
        </w:rPr>
        <w:t>ا</w:t>
      </w:r>
      <w:r w:rsidRPr="00491171">
        <w:rPr>
          <w:rFonts w:ascii="Arabic Typesetting" w:eastAsia="Calibri" w:hAnsi="Arabic Typesetting" w:hint="cs"/>
          <w:rtl/>
          <w:lang w:bidi="ar-JO"/>
        </w:rPr>
        <w:t>لمولود</w:t>
      </w:r>
      <w:r w:rsidRPr="00491171">
        <w:rPr>
          <w:rFonts w:ascii="Arabic Typesetting" w:eastAsia="Calibri" w:hAnsi="Arabic Typesetting"/>
          <w:rtl/>
          <w:lang w:bidi="ar-JO"/>
        </w:rPr>
        <w:t xml:space="preserve"> و</w:t>
      </w:r>
      <w:r w:rsidRPr="00491171">
        <w:rPr>
          <w:rFonts w:ascii="Arabic Typesetting" w:eastAsia="Calibri" w:hAnsi="Arabic Typesetting" w:hint="cs"/>
          <w:rtl/>
          <w:lang w:bidi="ar-JO"/>
        </w:rPr>
        <w:t>اسمه و</w:t>
      </w:r>
      <w:r w:rsidRPr="00491171">
        <w:rPr>
          <w:rFonts w:ascii="Arabic Typesetting" w:eastAsia="Calibri" w:hAnsi="Arabic Typesetting"/>
          <w:rtl/>
          <w:lang w:bidi="ar-JO"/>
        </w:rPr>
        <w:t>اس</w:t>
      </w:r>
      <w:r w:rsidRPr="00491171">
        <w:rPr>
          <w:rFonts w:ascii="Arabic Typesetting" w:eastAsia="Calibri" w:hAnsi="Arabic Typesetting" w:hint="cs"/>
          <w:rtl/>
          <w:lang w:bidi="ar-JO"/>
        </w:rPr>
        <w:t>م</w:t>
      </w:r>
      <w:r w:rsidRPr="00491171">
        <w:rPr>
          <w:rFonts w:ascii="Arabic Typesetting" w:eastAsia="Calibri" w:hAnsi="Arabic Typesetting"/>
          <w:rtl/>
          <w:lang w:bidi="ar-JO"/>
        </w:rPr>
        <w:t>ي وا</w:t>
      </w:r>
      <w:r w:rsidRPr="00491171">
        <w:rPr>
          <w:rFonts w:ascii="Arabic Typesetting" w:eastAsia="Calibri" w:hAnsi="Arabic Typesetting" w:hint="cs"/>
          <w:rtl/>
          <w:lang w:bidi="ar-JO"/>
        </w:rPr>
        <w:t>لديه ك</w:t>
      </w:r>
      <w:r w:rsidRPr="00491171">
        <w:rPr>
          <w:rFonts w:ascii="Arabic Typesetting" w:eastAsia="Calibri" w:hAnsi="Arabic Typesetting"/>
          <w:rtl/>
          <w:lang w:bidi="ar-JO"/>
        </w:rPr>
        <w:t>ا</w:t>
      </w:r>
      <w:r w:rsidRPr="00491171">
        <w:rPr>
          <w:rFonts w:ascii="Arabic Typesetting" w:eastAsia="Calibri" w:hAnsi="Arabic Typesetting" w:hint="cs"/>
          <w:rtl/>
          <w:lang w:bidi="ar-JO"/>
        </w:rPr>
        <w:t>م</w:t>
      </w:r>
      <w:r w:rsidRPr="00491171">
        <w:rPr>
          <w:rFonts w:ascii="Arabic Typesetting" w:eastAsia="Calibri" w:hAnsi="Arabic Typesetting"/>
          <w:rtl/>
          <w:lang w:bidi="ar-JO"/>
        </w:rPr>
        <w:t>ل</w:t>
      </w:r>
      <w:r w:rsidRPr="00491171">
        <w:rPr>
          <w:rFonts w:ascii="Arabic Typesetting" w:eastAsia="Calibri" w:hAnsi="Arabic Typesetting" w:hint="cs"/>
          <w:rtl/>
          <w:lang w:bidi="ar-JO"/>
        </w:rPr>
        <w:t>ين</w:t>
      </w:r>
      <w:r w:rsidRPr="00491171">
        <w:rPr>
          <w:rFonts w:ascii="Arabic Typesetting" w:eastAsia="Calibri" w:hAnsi="Arabic Typesetting"/>
          <w:rtl/>
          <w:lang w:bidi="ar-JO"/>
        </w:rPr>
        <w:t xml:space="preserve"> وجن</w:t>
      </w:r>
      <w:r w:rsidRPr="00491171">
        <w:rPr>
          <w:rFonts w:ascii="Arabic Typesetting" w:eastAsia="Calibri" w:hAnsi="Arabic Typesetting" w:hint="cs"/>
          <w:rtl/>
          <w:lang w:bidi="ar-JO"/>
        </w:rPr>
        <w:t>سيتيه</w:t>
      </w:r>
      <w:r w:rsidRPr="00491171">
        <w:rPr>
          <w:rFonts w:ascii="Arabic Typesetting" w:eastAsia="Calibri" w:hAnsi="Arabic Typesetting"/>
          <w:rtl/>
          <w:lang w:bidi="ar-JO"/>
        </w:rPr>
        <w:t>ما</w:t>
      </w:r>
      <w:r w:rsidRPr="00491171">
        <w:rPr>
          <w:rFonts w:ascii="Arabic Typesetting" w:eastAsia="Calibri" w:hAnsi="Arabic Typesetting" w:hint="cs"/>
          <w:rtl/>
          <w:lang w:bidi="ar-JO"/>
        </w:rPr>
        <w:t xml:space="preserve"> وم</w:t>
      </w:r>
      <w:r w:rsidRPr="00491171">
        <w:rPr>
          <w:rFonts w:ascii="Arabic Typesetting" w:eastAsia="Calibri" w:hAnsi="Arabic Typesetting"/>
          <w:rtl/>
          <w:lang w:bidi="ar-JO"/>
        </w:rPr>
        <w:t>حل</w:t>
      </w:r>
      <w:r w:rsidRPr="00491171">
        <w:rPr>
          <w:rFonts w:ascii="Arabic Typesetting" w:eastAsia="Calibri" w:hAnsi="Arabic Typesetting" w:hint="cs"/>
          <w:rtl/>
          <w:lang w:bidi="ar-JO"/>
        </w:rPr>
        <w:t xml:space="preserve"> </w:t>
      </w:r>
      <w:r w:rsidRPr="00491171">
        <w:rPr>
          <w:rFonts w:ascii="Arabic Typesetting" w:eastAsia="Calibri" w:hAnsi="Arabic Typesetting"/>
          <w:rtl/>
          <w:lang w:bidi="ar-JO"/>
        </w:rPr>
        <w:t>إقا</w:t>
      </w:r>
      <w:r w:rsidRPr="00491171">
        <w:rPr>
          <w:rFonts w:ascii="Arabic Typesetting" w:eastAsia="Calibri" w:hAnsi="Arabic Typesetting" w:hint="cs"/>
          <w:rtl/>
          <w:lang w:bidi="ar-JO"/>
        </w:rPr>
        <w:t>م</w:t>
      </w:r>
      <w:r w:rsidRPr="00491171">
        <w:rPr>
          <w:rFonts w:ascii="Arabic Typesetting" w:eastAsia="Calibri" w:hAnsi="Arabic Typesetting"/>
          <w:rtl/>
          <w:lang w:bidi="ar-JO"/>
        </w:rPr>
        <w:t>تهم</w:t>
      </w:r>
      <w:r w:rsidRPr="00491171">
        <w:rPr>
          <w:rFonts w:ascii="Arabic Typesetting" w:eastAsia="Calibri" w:hAnsi="Arabic Typesetting" w:hint="cs"/>
          <w:rtl/>
          <w:lang w:bidi="ar-JO"/>
        </w:rPr>
        <w:t>ا</w:t>
      </w:r>
      <w:r w:rsidRPr="00491171">
        <w:rPr>
          <w:rFonts w:ascii="Arabic Typesetting" w:eastAsia="Calibri" w:hAnsi="Arabic Typesetting"/>
          <w:rtl/>
          <w:lang w:bidi="ar-JO"/>
        </w:rPr>
        <w:t xml:space="preserve"> وم</w:t>
      </w:r>
      <w:r w:rsidRPr="00491171">
        <w:rPr>
          <w:rFonts w:ascii="Arabic Typesetting" w:eastAsia="Calibri" w:hAnsi="Arabic Typesetting" w:hint="cs"/>
          <w:rtl/>
          <w:lang w:bidi="ar-JO"/>
        </w:rPr>
        <w:t>ه</w:t>
      </w:r>
      <w:r w:rsidRPr="00491171">
        <w:rPr>
          <w:rFonts w:ascii="Arabic Typesetting" w:eastAsia="Calibri" w:hAnsi="Arabic Typesetting"/>
          <w:rtl/>
          <w:lang w:bidi="ar-JO"/>
        </w:rPr>
        <w:t>نتيهما وديانتيهما و</w:t>
      </w:r>
      <w:r w:rsidRPr="00491171">
        <w:rPr>
          <w:rFonts w:ascii="Arabic Typesetting" w:eastAsia="Calibri" w:hAnsi="Arabic Typesetting" w:hint="cs"/>
          <w:rtl/>
          <w:lang w:bidi="ar-JO"/>
        </w:rPr>
        <w:t>مكان قيدهما،</w:t>
      </w:r>
      <w:r w:rsidR="00FC3454">
        <w:rPr>
          <w:rFonts w:ascii="Arabic Typesetting" w:eastAsia="Calibri" w:hAnsi="Arabic Typesetting" w:hint="cs"/>
          <w:rtl/>
          <w:lang w:bidi="ar-JO"/>
        </w:rPr>
        <w:t xml:space="preserve"> </w:t>
      </w:r>
      <w:r w:rsidRPr="00491171">
        <w:rPr>
          <w:rFonts w:ascii="Arabic Typesetting" w:eastAsia="Calibri" w:hAnsi="Arabic Typesetting" w:hint="cs"/>
          <w:rtl/>
          <w:lang w:bidi="ar-JO"/>
        </w:rPr>
        <w:t>من جهته فإن قانون العقوبات وبناء على التعديل بموجب القانون رقم 8/2011 قد شدد العقوبة على كل من قام بفعل أدى إلى نسب قاصر إلى امرأة لم تلده أو إلى غير أبيه لتصبح الأشغال الشاقة المؤقتة بدلاً من الحبس من ثلاثة أشهر إلى ثلاث سنوات</w:t>
      </w:r>
      <w:r>
        <w:rPr>
          <w:rFonts w:ascii="Arabic Typesetting" w:eastAsia="Calibri" w:hAnsi="Arabic Typesetting" w:hint="cs"/>
          <w:rtl/>
          <w:lang w:bidi="ar-JO"/>
        </w:rPr>
        <w:t>،</w:t>
      </w:r>
      <w:r w:rsidRPr="00491171">
        <w:rPr>
          <w:rFonts w:ascii="Arabic Typesetting" w:eastAsia="Calibri" w:hAnsi="Arabic Typesetting" w:hint="cs"/>
          <w:rtl/>
          <w:lang w:bidi="ar-JO"/>
        </w:rPr>
        <w:t xml:space="preserve"> كما أضاف تجريم نسبة الطفل إلى غير أبيه بعد أن كان </w:t>
      </w:r>
      <w:r w:rsidRPr="00740DB2">
        <w:rPr>
          <w:rFonts w:ascii="Arabic Typesetting" w:eastAsia="Calibri" w:hAnsi="Arabic Typesetting" w:hint="cs"/>
          <w:spacing w:val="-2"/>
          <w:rtl/>
          <w:lang w:bidi="ar-JO"/>
        </w:rPr>
        <w:t>نسبة الطفل إلى غير أمه فقط هو المجرَم فنصت المادة 287 من قانون العقوبات على أنه (من قام بفعل أدى إلى نسب قاصر إلى امرأة لم تلده أو إلى غير أبيه بموجب الأشغال الشاقة المؤقتة).</w:t>
      </w:r>
    </w:p>
    <w:p w:rsidR="004D2C84" w:rsidRPr="00491171" w:rsidRDefault="004D2C84" w:rsidP="004167B6">
      <w:pPr>
        <w:pStyle w:val="SingleTxtGA"/>
        <w:rPr>
          <w:rFonts w:ascii="Arial" w:eastAsia="Calibri" w:hAnsi="Arial"/>
        </w:rPr>
      </w:pPr>
      <w:r>
        <w:rPr>
          <w:rFonts w:ascii="Arial" w:eastAsia="Calibri" w:hAnsi="Arial" w:hint="cs"/>
          <w:rtl/>
        </w:rPr>
        <w:t>61-</w:t>
      </w:r>
      <w:r w:rsidRPr="00491171">
        <w:rPr>
          <w:rFonts w:ascii="Arial" w:eastAsia="Calibri" w:hAnsi="Arial"/>
        </w:rPr>
        <w:tab/>
      </w:r>
      <w:r w:rsidRPr="00004383">
        <w:rPr>
          <w:rFonts w:eastAsia="Calibri" w:hint="cs"/>
          <w:rtl/>
        </w:rPr>
        <w:t>هذا</w:t>
      </w:r>
      <w:r w:rsidRPr="00491171">
        <w:rPr>
          <w:rFonts w:ascii="Arial" w:eastAsia="Calibri" w:hAnsi="Arial" w:hint="cs"/>
          <w:rtl/>
        </w:rPr>
        <w:t xml:space="preserve"> وقد نفذ الأردن لغايات تطبيق مبدأ حرية الطفل في الاجتماع السلمي لعدد من التجمعات الشبابية في الأردن</w:t>
      </w:r>
      <w:r>
        <w:rPr>
          <w:rFonts w:ascii="Arial" w:eastAsia="Calibri" w:hAnsi="Arial" w:hint="cs"/>
          <w:rtl/>
        </w:rPr>
        <w:t xml:space="preserve"> </w:t>
      </w:r>
      <w:r w:rsidRPr="00491171">
        <w:rPr>
          <w:rFonts w:ascii="Arial" w:eastAsia="Calibri" w:hAnsi="Arial" w:hint="cs"/>
          <w:rtl/>
        </w:rPr>
        <w:t>ومن ذلك</w:t>
      </w:r>
      <w:r w:rsidRPr="00491171">
        <w:rPr>
          <w:rFonts w:ascii="Arial" w:eastAsia="Calibri" w:hAnsi="Arial"/>
        </w:rPr>
        <w:t>:</w:t>
      </w:r>
    </w:p>
    <w:p w:rsidR="004D2C84" w:rsidRPr="002C327E" w:rsidRDefault="004D2C84" w:rsidP="004167B6">
      <w:pPr>
        <w:pStyle w:val="SingleTxtGA"/>
        <w:rPr>
          <w:rFonts w:eastAsia="Calibri" w:hint="cs"/>
          <w:rtl/>
        </w:rPr>
      </w:pPr>
      <w:r w:rsidRPr="002C327E">
        <w:rPr>
          <w:rFonts w:ascii="Arabic Typesetting" w:eastAsia="Calibri" w:hAnsi="Arabic Typesetting"/>
          <w:rtl/>
          <w:lang w:bidi="ar-JO"/>
        </w:rPr>
        <w:t>62</w:t>
      </w:r>
      <w:r w:rsidRPr="002C327E">
        <w:rPr>
          <w:rFonts w:eastAsia="Calibri" w:hint="cs"/>
          <w:rtl/>
        </w:rPr>
        <w:t>-</w:t>
      </w:r>
      <w:r w:rsidRPr="002C327E">
        <w:rPr>
          <w:rFonts w:eastAsia="Calibri"/>
          <w:rtl/>
        </w:rPr>
        <w:tab/>
      </w:r>
      <w:r w:rsidRPr="002C327E">
        <w:rPr>
          <w:rFonts w:eastAsia="Calibri" w:hint="cs"/>
          <w:b/>
          <w:bCs/>
          <w:rtl/>
        </w:rPr>
        <w:t>مؤتمر الأطفال والبلديات والمجتمع</w:t>
      </w:r>
      <w:r w:rsidRPr="002C327E">
        <w:rPr>
          <w:rFonts w:eastAsia="Calibri" w:hint="cs"/>
          <w:rtl/>
        </w:rPr>
        <w:t xml:space="preserve">: جاء هذا المؤتمر بتنظيم من جمعية حماية الأسرة والطفل في اربد والذي عقد خلال عام 2007، وشارك فيه العديد من المؤسسات والأطفال أنفسهم، وعالج المؤتمر الدور </w:t>
      </w:r>
      <w:r w:rsidRPr="002C327E">
        <w:rPr>
          <w:rFonts w:eastAsia="Calibri" w:hint="cs"/>
          <w:rtl/>
          <w:lang w:bidi="ar-JO"/>
        </w:rPr>
        <w:t xml:space="preserve">الذي من المكن أن تقوم به </w:t>
      </w:r>
      <w:r w:rsidRPr="002C327E">
        <w:rPr>
          <w:rFonts w:eastAsia="Calibri" w:hint="cs"/>
          <w:rtl/>
        </w:rPr>
        <w:t>البلديات في وضع موازنات للأطفال، والتصدي لظاهر</w:t>
      </w:r>
      <w:r w:rsidR="00942437">
        <w:rPr>
          <w:rFonts w:eastAsia="Calibri" w:hint="cs"/>
          <w:rtl/>
        </w:rPr>
        <w:t>ة</w:t>
      </w:r>
      <w:r w:rsidRPr="002C327E">
        <w:rPr>
          <w:rFonts w:eastAsia="Calibri" w:hint="cs"/>
          <w:rtl/>
        </w:rPr>
        <w:t xml:space="preserve"> عمالة الأطفال، وكذلك مشكلة تعرض الأطفال للخطر. ونتج عن المؤتمر توصيات عديدة من أهمها تضمين هذه المشكلات التي</w:t>
      </w:r>
      <w:r w:rsidR="002C327E" w:rsidRPr="002C327E">
        <w:rPr>
          <w:rFonts w:eastAsia="Calibri" w:hint="cs"/>
          <w:rtl/>
        </w:rPr>
        <w:t xml:space="preserve"> تواجه الطفولة في عمل البلديات.</w:t>
      </w:r>
    </w:p>
    <w:p w:rsidR="004D2C84" w:rsidRPr="00740DB2" w:rsidRDefault="004D2C84" w:rsidP="00942437">
      <w:pPr>
        <w:pStyle w:val="SingleTxtGA"/>
        <w:rPr>
          <w:rFonts w:ascii="Arial" w:eastAsia="Calibri" w:hAnsi="Arial" w:hint="cs"/>
          <w:spacing w:val="-2"/>
          <w:rtl/>
        </w:rPr>
      </w:pPr>
      <w:r w:rsidRPr="00491171">
        <w:rPr>
          <w:rFonts w:ascii="Arial" w:eastAsia="Calibri" w:hAnsi="Arial"/>
          <w:rtl/>
        </w:rPr>
        <w:t>63</w:t>
      </w:r>
      <w:r>
        <w:rPr>
          <w:rFonts w:ascii="Arial" w:eastAsia="Calibri" w:hAnsi="Arial" w:hint="cs"/>
          <w:rtl/>
        </w:rPr>
        <w:t>-</w:t>
      </w:r>
      <w:r w:rsidRPr="00491171">
        <w:rPr>
          <w:rFonts w:ascii="Arial" w:eastAsia="Calibri" w:hAnsi="Arial"/>
          <w:rtl/>
        </w:rPr>
        <w:tab/>
      </w:r>
      <w:r w:rsidRPr="00491171">
        <w:rPr>
          <w:rFonts w:eastAsia="Calibri" w:hint="cs"/>
          <w:b/>
          <w:bCs/>
          <w:rtl/>
        </w:rPr>
        <w:t>منتدى الأطفال اليافعين العرب 2009</w:t>
      </w:r>
      <w:r w:rsidRPr="00491171">
        <w:rPr>
          <w:rFonts w:eastAsia="Calibri" w:hint="cs"/>
          <w:rtl/>
        </w:rPr>
        <w:t>: الذي نظمته مؤسسة نهر الأردن</w:t>
      </w:r>
      <w:r>
        <w:rPr>
          <w:rFonts w:eastAsia="Calibri" w:hint="cs"/>
          <w:rtl/>
        </w:rPr>
        <w:t xml:space="preserve"> </w:t>
      </w:r>
      <w:r w:rsidRPr="00491171">
        <w:rPr>
          <w:rFonts w:eastAsia="Calibri" w:hint="cs"/>
          <w:rtl/>
        </w:rPr>
        <w:t xml:space="preserve">بمناسبة اليوم العالمي </w:t>
      </w:r>
      <w:r w:rsidRPr="00004383">
        <w:rPr>
          <w:rFonts w:ascii="Arabic Typesetting" w:eastAsia="Calibri" w:hAnsi="Arabic Typesetting" w:hint="cs"/>
          <w:rtl/>
          <w:lang w:bidi="ar-JO"/>
        </w:rPr>
        <w:t>لحماية</w:t>
      </w:r>
      <w:r w:rsidRPr="00491171">
        <w:rPr>
          <w:rFonts w:eastAsia="Calibri" w:hint="cs"/>
          <w:rtl/>
        </w:rPr>
        <w:t xml:space="preserve"> الطفل من الإساءة. وشارك بالمنتدى </w:t>
      </w:r>
      <w:r w:rsidRPr="00491171">
        <w:rPr>
          <w:rFonts w:eastAsia="Calibri"/>
          <w:rtl/>
        </w:rPr>
        <w:t>80 يافعا</w:t>
      </w:r>
      <w:r w:rsidR="00740DB2">
        <w:rPr>
          <w:rFonts w:eastAsia="Calibri" w:hint="cs"/>
          <w:rtl/>
        </w:rPr>
        <w:t>ً</w:t>
      </w:r>
      <w:r w:rsidRPr="00491171">
        <w:rPr>
          <w:rFonts w:eastAsia="Calibri"/>
          <w:rtl/>
        </w:rPr>
        <w:t xml:space="preserve"> ويافعة يمثلون تسع</w:t>
      </w:r>
      <w:r w:rsidRPr="00491171">
        <w:rPr>
          <w:rFonts w:eastAsia="Calibri"/>
        </w:rPr>
        <w:t xml:space="preserve"> </w:t>
      </w:r>
      <w:r w:rsidRPr="00491171">
        <w:rPr>
          <w:rFonts w:eastAsia="Calibri"/>
          <w:rtl/>
        </w:rPr>
        <w:t>دول عربية</w:t>
      </w:r>
      <w:r w:rsidRPr="00491171">
        <w:rPr>
          <w:rFonts w:eastAsia="Calibri" w:hint="cs"/>
          <w:rtl/>
        </w:rPr>
        <w:t xml:space="preserve">؛ </w:t>
      </w:r>
      <w:r w:rsidRPr="00491171">
        <w:rPr>
          <w:rFonts w:eastAsia="Calibri"/>
          <w:rtl/>
        </w:rPr>
        <w:t>من السعودية والسودان واليمن والبحرين</w:t>
      </w:r>
      <w:r>
        <w:rPr>
          <w:rFonts w:eastAsia="Calibri" w:hint="cs"/>
          <w:rtl/>
        </w:rPr>
        <w:t xml:space="preserve"> </w:t>
      </w:r>
      <w:r w:rsidRPr="00491171">
        <w:rPr>
          <w:rFonts w:eastAsia="Calibri"/>
          <w:rtl/>
        </w:rPr>
        <w:t xml:space="preserve">وقطر وسورية ولبنان وفلسطين ومصر </w:t>
      </w:r>
      <w:r w:rsidRPr="00491171">
        <w:rPr>
          <w:rFonts w:eastAsia="Calibri" w:hint="cs"/>
          <w:rtl/>
        </w:rPr>
        <w:t>بالإضافة</w:t>
      </w:r>
      <w:r w:rsidRPr="00491171">
        <w:rPr>
          <w:rFonts w:eastAsia="Calibri"/>
          <w:rtl/>
        </w:rPr>
        <w:t xml:space="preserve"> </w:t>
      </w:r>
      <w:r w:rsidRPr="00491171">
        <w:rPr>
          <w:rFonts w:eastAsia="Calibri" w:hint="cs"/>
          <w:rtl/>
        </w:rPr>
        <w:t>إلى</w:t>
      </w:r>
      <w:r w:rsidRPr="00491171">
        <w:rPr>
          <w:rFonts w:eastAsia="Calibri"/>
          <w:rtl/>
        </w:rPr>
        <w:t xml:space="preserve"> الأردن ومؤسسات وطنية </w:t>
      </w:r>
      <w:r w:rsidRPr="00491171">
        <w:rPr>
          <w:rFonts w:eastAsia="Calibri" w:hint="cs"/>
          <w:rtl/>
        </w:rPr>
        <w:t>وإقليمية</w:t>
      </w:r>
      <w:r w:rsidRPr="00491171">
        <w:rPr>
          <w:rFonts w:eastAsia="Calibri"/>
          <w:rtl/>
        </w:rPr>
        <w:t xml:space="preserve"> عاملة</w:t>
      </w:r>
      <w:r>
        <w:rPr>
          <w:rFonts w:eastAsia="Calibri" w:hint="cs"/>
          <w:rtl/>
        </w:rPr>
        <w:t xml:space="preserve"> </w:t>
      </w:r>
      <w:r w:rsidRPr="00491171">
        <w:rPr>
          <w:rFonts w:eastAsia="Calibri"/>
          <w:rtl/>
        </w:rPr>
        <w:t>معنية في مجال الطفل</w:t>
      </w:r>
      <w:r w:rsidRPr="00491171">
        <w:rPr>
          <w:rFonts w:eastAsia="Calibri" w:hint="cs"/>
          <w:rtl/>
        </w:rPr>
        <w:t xml:space="preserve">، </w:t>
      </w:r>
      <w:r w:rsidRPr="00491171">
        <w:rPr>
          <w:rFonts w:eastAsia="Calibri"/>
          <w:rtl/>
        </w:rPr>
        <w:t xml:space="preserve">وهدف المنتدى الذي </w:t>
      </w:r>
      <w:r w:rsidRPr="00491171">
        <w:rPr>
          <w:rFonts w:eastAsia="Calibri" w:hint="cs"/>
          <w:rtl/>
          <w:lang w:bidi="ar-JO"/>
        </w:rPr>
        <w:t>ا</w:t>
      </w:r>
      <w:r w:rsidRPr="00491171">
        <w:rPr>
          <w:rFonts w:eastAsia="Calibri"/>
          <w:rtl/>
        </w:rPr>
        <w:t xml:space="preserve">ستمر ثلاثة أيام </w:t>
      </w:r>
      <w:r w:rsidR="00942437">
        <w:rPr>
          <w:rFonts w:eastAsia="Calibri" w:hint="cs"/>
          <w:rtl/>
        </w:rPr>
        <w:t>إ</w:t>
      </w:r>
      <w:r w:rsidRPr="00491171">
        <w:rPr>
          <w:rFonts w:eastAsia="Calibri" w:hint="cs"/>
          <w:rtl/>
        </w:rPr>
        <w:t>ل</w:t>
      </w:r>
      <w:r w:rsidRPr="00491171">
        <w:rPr>
          <w:rFonts w:eastAsia="Calibri"/>
          <w:rtl/>
        </w:rPr>
        <w:t>ى التأكيد على أن</w:t>
      </w:r>
      <w:r>
        <w:rPr>
          <w:rFonts w:eastAsia="Calibri" w:hint="cs"/>
          <w:rtl/>
        </w:rPr>
        <w:t xml:space="preserve"> </w:t>
      </w:r>
      <w:r w:rsidRPr="00491171">
        <w:rPr>
          <w:rFonts w:eastAsia="Calibri"/>
          <w:rtl/>
        </w:rPr>
        <w:t>إساءة معاملة الأطفال قضية يعاني منها الأطفال في كافة دول العالم وينبغي التصدي</w:t>
      </w:r>
      <w:r>
        <w:rPr>
          <w:rFonts w:eastAsia="Calibri" w:hint="cs"/>
          <w:rtl/>
        </w:rPr>
        <w:t xml:space="preserve"> </w:t>
      </w:r>
      <w:r w:rsidRPr="00491171">
        <w:rPr>
          <w:rFonts w:eastAsia="Calibri"/>
          <w:rtl/>
        </w:rPr>
        <w:t>لها ومعالجتها بشكل فردي وجماعي وتشجيع مشاركة الأطفال على الصعيدين الوطني والعربي</w:t>
      </w:r>
      <w:r>
        <w:rPr>
          <w:rFonts w:eastAsia="Calibri" w:hint="cs"/>
          <w:rtl/>
        </w:rPr>
        <w:t xml:space="preserve"> </w:t>
      </w:r>
      <w:r w:rsidRPr="00491171">
        <w:rPr>
          <w:rFonts w:eastAsia="Calibri"/>
          <w:rtl/>
        </w:rPr>
        <w:t xml:space="preserve">وتوفير مساحة آمنة للأطفال للتعبير ومناقشة أفكارهم </w:t>
      </w:r>
      <w:r w:rsidRPr="00740DB2">
        <w:rPr>
          <w:rFonts w:eastAsia="Calibri"/>
          <w:spacing w:val="-2"/>
          <w:rtl/>
        </w:rPr>
        <w:t>ذات العلاقة بحماية الطفل،</w:t>
      </w:r>
      <w:r w:rsidRPr="00740DB2">
        <w:rPr>
          <w:rFonts w:eastAsia="Calibri" w:hint="cs"/>
          <w:spacing w:val="-2"/>
          <w:rtl/>
        </w:rPr>
        <w:t xml:space="preserve"> </w:t>
      </w:r>
      <w:r w:rsidRPr="00740DB2">
        <w:rPr>
          <w:rFonts w:eastAsia="Calibri"/>
          <w:spacing w:val="-2"/>
          <w:rtl/>
        </w:rPr>
        <w:t xml:space="preserve">إضافة </w:t>
      </w:r>
      <w:r w:rsidRPr="00740DB2">
        <w:rPr>
          <w:rFonts w:eastAsia="Calibri" w:hint="cs"/>
          <w:spacing w:val="-2"/>
          <w:rtl/>
        </w:rPr>
        <w:t>إلى</w:t>
      </w:r>
      <w:r w:rsidRPr="00740DB2">
        <w:rPr>
          <w:rFonts w:eastAsia="Calibri"/>
          <w:spacing w:val="-2"/>
          <w:rtl/>
        </w:rPr>
        <w:t xml:space="preserve"> إعطاء الأطفال فرصة للتعلم من تجارب البلدان الأخرى</w:t>
      </w:r>
      <w:r w:rsidRPr="00740DB2">
        <w:rPr>
          <w:rFonts w:eastAsia="Calibri" w:hint="cs"/>
          <w:spacing w:val="-2"/>
          <w:rtl/>
        </w:rPr>
        <w:t xml:space="preserve">. </w:t>
      </w:r>
      <w:r w:rsidRPr="00740DB2">
        <w:rPr>
          <w:rFonts w:eastAsia="Calibri"/>
          <w:spacing w:val="-2"/>
          <w:rtl/>
        </w:rPr>
        <w:t>وسعى المنتدى</w:t>
      </w:r>
      <w:r w:rsidRPr="00740DB2">
        <w:rPr>
          <w:rFonts w:eastAsia="Calibri"/>
          <w:spacing w:val="-2"/>
        </w:rPr>
        <w:t xml:space="preserve"> </w:t>
      </w:r>
      <w:r w:rsidRPr="00740DB2">
        <w:rPr>
          <w:rFonts w:eastAsia="Calibri" w:hint="cs"/>
          <w:spacing w:val="-2"/>
          <w:rtl/>
        </w:rPr>
        <w:t>إلى</w:t>
      </w:r>
      <w:r w:rsidRPr="00740DB2">
        <w:rPr>
          <w:rFonts w:eastAsia="Calibri"/>
          <w:spacing w:val="-2"/>
          <w:rtl/>
        </w:rPr>
        <w:t xml:space="preserve"> إنشاء شبكة </w:t>
      </w:r>
      <w:r w:rsidR="00942437">
        <w:rPr>
          <w:rFonts w:eastAsia="Calibri"/>
          <w:spacing w:val="-2"/>
          <w:rtl/>
        </w:rPr>
        <w:t>إلكتر</w:t>
      </w:r>
      <w:r w:rsidRPr="00740DB2">
        <w:rPr>
          <w:rFonts w:eastAsia="Calibri"/>
          <w:spacing w:val="-2"/>
          <w:rtl/>
        </w:rPr>
        <w:t>ونية للأطفال المشاركين حيث ستتيح لهم الشبكة الفرصة لتبادل الخبرات مع أطفال من دول أخرى في العالم</w:t>
      </w:r>
      <w:r w:rsidR="00BB4260">
        <w:rPr>
          <w:rFonts w:eastAsia="Calibri" w:hint="cs"/>
          <w:spacing w:val="-2"/>
          <w:rtl/>
        </w:rPr>
        <w:t>،</w:t>
      </w:r>
      <w:r w:rsidRPr="00740DB2">
        <w:rPr>
          <w:rFonts w:eastAsia="Calibri" w:hint="cs"/>
          <w:spacing w:val="-2"/>
          <w:rtl/>
        </w:rPr>
        <w:t xml:space="preserve"> </w:t>
      </w:r>
      <w:r w:rsidRPr="00740DB2">
        <w:rPr>
          <w:rFonts w:eastAsia="Calibri"/>
          <w:spacing w:val="-2"/>
          <w:rtl/>
        </w:rPr>
        <w:t>وبالتالي مشاركة آرائهم وأفكارهم</w:t>
      </w:r>
      <w:r w:rsidR="00740DB2">
        <w:rPr>
          <w:rFonts w:ascii="Arial" w:eastAsia="Calibri" w:hAnsi="Arial" w:hint="cs"/>
          <w:spacing w:val="-2"/>
          <w:rtl/>
        </w:rPr>
        <w:t>.</w:t>
      </w:r>
    </w:p>
    <w:p w:rsidR="004D2C84" w:rsidRPr="002C327E" w:rsidRDefault="004D2C84" w:rsidP="004167B6">
      <w:pPr>
        <w:pStyle w:val="SingleTxtGA"/>
        <w:rPr>
          <w:rFonts w:eastAsia="Calibri"/>
          <w:spacing w:val="-2"/>
        </w:rPr>
      </w:pPr>
      <w:r>
        <w:rPr>
          <w:rFonts w:eastAsia="Calibri" w:hint="cs"/>
          <w:rtl/>
        </w:rPr>
        <w:t>64-</w:t>
      </w:r>
      <w:r w:rsidRPr="00491171">
        <w:rPr>
          <w:rFonts w:eastAsia="Calibri"/>
        </w:rPr>
        <w:tab/>
      </w:r>
      <w:r w:rsidRPr="00D132EA">
        <w:rPr>
          <w:rFonts w:hint="cs"/>
          <w:rtl/>
        </w:rPr>
        <w:t>كما</w:t>
      </w:r>
      <w:r w:rsidRPr="00491171">
        <w:rPr>
          <w:rFonts w:eastAsia="Calibri" w:hint="cs"/>
          <w:rtl/>
        </w:rPr>
        <w:t xml:space="preserve"> كفل الدستور الأردني الحقوق المنصوص عليها في المادة </w:t>
      </w:r>
      <w:r>
        <w:rPr>
          <w:rFonts w:eastAsia="Calibri" w:hint="cs"/>
          <w:rtl/>
        </w:rPr>
        <w:t>16</w:t>
      </w:r>
      <w:r w:rsidRPr="00491171">
        <w:rPr>
          <w:rFonts w:eastAsia="Calibri" w:hint="cs"/>
          <w:rtl/>
        </w:rPr>
        <w:t xml:space="preserve"> من اتفاقية حقوق الطفل</w:t>
      </w:r>
      <w:r>
        <w:rPr>
          <w:rFonts w:eastAsia="Calibri" w:hint="cs"/>
          <w:rtl/>
        </w:rPr>
        <w:t xml:space="preserve"> </w:t>
      </w:r>
      <w:r w:rsidRPr="00491171">
        <w:rPr>
          <w:rFonts w:eastAsia="Calibri" w:hint="cs"/>
          <w:rtl/>
        </w:rPr>
        <w:t>لجميع الأشخاص بغض النظر عن الفئة العمرية التي ينتمون إليها مما يحقق الحماية للأطفال وذويهم وفق ما تقتضيه هذه المادة،</w:t>
      </w:r>
      <w:r>
        <w:rPr>
          <w:rFonts w:eastAsia="Calibri" w:hint="cs"/>
          <w:rtl/>
        </w:rPr>
        <w:t xml:space="preserve"> </w:t>
      </w:r>
      <w:r w:rsidRPr="00491171">
        <w:rPr>
          <w:rFonts w:eastAsia="Calibri" w:hint="cs"/>
          <w:rtl/>
        </w:rPr>
        <w:t>كما أضاف الدستور المعدل لعام 2011 إلى نص المادة 7 والتي تنص على أن الحرية الشخصية مصونة أضاف فقرة تنص على أن كل اعتداء على الحقوق والحريات العامة أو حرمة الحياة الخاصة للأردنيين جريمة يعاقب عليها القانون</w:t>
      </w:r>
      <w:r>
        <w:rPr>
          <w:rFonts w:eastAsia="Calibri" w:hint="cs"/>
          <w:rtl/>
        </w:rPr>
        <w:t>،</w:t>
      </w:r>
      <w:r w:rsidRPr="00491171">
        <w:rPr>
          <w:rFonts w:eastAsia="Calibri" w:hint="cs"/>
          <w:rtl/>
        </w:rPr>
        <w:t xml:space="preserve"> وفي الوقت ذاته عدلت المادة 18 بتقييد مراقبة أو توقيف المراسلات البريدية والبرقية</w:t>
      </w:r>
      <w:r>
        <w:rPr>
          <w:rFonts w:eastAsia="Calibri" w:hint="cs"/>
          <w:rtl/>
        </w:rPr>
        <w:t xml:space="preserve">، </w:t>
      </w:r>
      <w:r w:rsidRPr="00491171">
        <w:rPr>
          <w:rFonts w:eastAsia="Calibri" w:hint="cs"/>
          <w:rtl/>
        </w:rPr>
        <w:t>والمخاطبات الهاتفية،بوجود أمر قضائي وفق أحكام القانون</w:t>
      </w:r>
      <w:r>
        <w:rPr>
          <w:rFonts w:eastAsia="Calibri" w:hint="cs"/>
          <w:rtl/>
        </w:rPr>
        <w:t>،</w:t>
      </w:r>
      <w:r w:rsidRPr="00491171">
        <w:rPr>
          <w:rFonts w:eastAsia="Calibri" w:hint="cs"/>
          <w:rtl/>
        </w:rPr>
        <w:t xml:space="preserve"> حيث نصت المادة 8 المعدلة على ما</w:t>
      </w:r>
      <w:r>
        <w:rPr>
          <w:rFonts w:eastAsia="Calibri" w:hint="cs"/>
          <w:rtl/>
        </w:rPr>
        <w:t xml:space="preserve"> </w:t>
      </w:r>
      <w:r w:rsidRPr="00491171">
        <w:rPr>
          <w:rFonts w:eastAsia="Calibri" w:hint="cs"/>
          <w:rtl/>
        </w:rPr>
        <w:t>يلي:</w:t>
      </w:r>
      <w:r>
        <w:rPr>
          <w:rFonts w:eastAsia="Calibri" w:hint="cs"/>
          <w:rtl/>
        </w:rPr>
        <w:t xml:space="preserve"> </w:t>
      </w:r>
      <w:r w:rsidRPr="00491171">
        <w:rPr>
          <w:rFonts w:eastAsia="Calibri" w:hint="cs"/>
          <w:rtl/>
        </w:rPr>
        <w:t xml:space="preserve">(تعتبر جميع المراسلات البريدية والبرقية والمخاطبات الهاتفية وغيرها من وسائل الاتصال سرية لا تخضع للمراقبة أو الاطلاع أو التوقيف أو المصادرة إلا بأمر قضائي </w:t>
      </w:r>
      <w:r w:rsidRPr="002C327E">
        <w:rPr>
          <w:rFonts w:eastAsia="Calibri" w:hint="cs"/>
          <w:spacing w:val="-2"/>
          <w:rtl/>
        </w:rPr>
        <w:t>وفق أحكام القانون)، ونصت المادة</w:t>
      </w:r>
      <w:r w:rsidR="00C073C3">
        <w:rPr>
          <w:rFonts w:eastAsia="Calibri" w:hint="cs"/>
          <w:spacing w:val="-2"/>
          <w:rtl/>
        </w:rPr>
        <w:t xml:space="preserve"> </w:t>
      </w:r>
      <w:r w:rsidRPr="002C327E">
        <w:rPr>
          <w:rFonts w:eastAsia="Calibri" w:hint="cs"/>
          <w:spacing w:val="-2"/>
          <w:rtl/>
        </w:rPr>
        <w:t xml:space="preserve">10 من الدستور على أن للمساكن حرمة فلا يجوز دخولها إلا في الأحوال المبينة في القانون وبالكيفية المنصوص عليها فيه، </w:t>
      </w:r>
      <w:r w:rsidRPr="002C327E">
        <w:rPr>
          <w:rFonts w:eastAsia="Calibri" w:hint="eastAsia"/>
          <w:spacing w:val="-2"/>
          <w:rtl/>
        </w:rPr>
        <w:t>وفي</w:t>
      </w:r>
      <w:r w:rsidRPr="002C327E">
        <w:rPr>
          <w:rFonts w:eastAsia="Calibri"/>
          <w:spacing w:val="-2"/>
          <w:rtl/>
        </w:rPr>
        <w:t xml:space="preserve"> </w:t>
      </w:r>
      <w:r w:rsidRPr="002C327E">
        <w:rPr>
          <w:rFonts w:eastAsia="Calibri" w:hint="cs"/>
          <w:spacing w:val="-2"/>
          <w:rtl/>
        </w:rPr>
        <w:t>السياق ذاته ترجم القانون هذه النصوص الدستورية حيث حدد</w:t>
      </w:r>
      <w:r w:rsidRPr="002C327E">
        <w:rPr>
          <w:rFonts w:eastAsia="Calibri"/>
          <w:spacing w:val="-2"/>
          <w:rtl/>
        </w:rPr>
        <w:t xml:space="preserve"> </w:t>
      </w:r>
      <w:r w:rsidRPr="002C327E">
        <w:rPr>
          <w:rFonts w:eastAsia="Calibri" w:hint="eastAsia"/>
          <w:spacing w:val="-2"/>
          <w:rtl/>
        </w:rPr>
        <w:t>قانون</w:t>
      </w:r>
      <w:r w:rsidRPr="002C327E">
        <w:rPr>
          <w:rFonts w:eastAsia="Calibri"/>
          <w:spacing w:val="-2"/>
          <w:rtl/>
        </w:rPr>
        <w:t xml:space="preserve"> </w:t>
      </w:r>
      <w:r w:rsidRPr="002C327E">
        <w:rPr>
          <w:rFonts w:eastAsia="Calibri" w:hint="eastAsia"/>
          <w:spacing w:val="-2"/>
          <w:rtl/>
        </w:rPr>
        <w:t>أصول</w:t>
      </w:r>
      <w:r w:rsidRPr="002C327E">
        <w:rPr>
          <w:rFonts w:eastAsia="Calibri"/>
          <w:spacing w:val="-2"/>
          <w:rtl/>
        </w:rPr>
        <w:t xml:space="preserve"> </w:t>
      </w:r>
      <w:r w:rsidRPr="002C327E">
        <w:rPr>
          <w:rFonts w:eastAsia="Calibri" w:hint="eastAsia"/>
          <w:spacing w:val="-2"/>
          <w:rtl/>
        </w:rPr>
        <w:t>المحاكمات</w:t>
      </w:r>
      <w:r w:rsidRPr="002C327E">
        <w:rPr>
          <w:rFonts w:eastAsia="Calibri"/>
          <w:spacing w:val="-2"/>
          <w:rtl/>
        </w:rPr>
        <w:t xml:space="preserve"> </w:t>
      </w:r>
      <w:r w:rsidRPr="002C327E">
        <w:rPr>
          <w:rFonts w:eastAsia="Calibri" w:hint="eastAsia"/>
          <w:spacing w:val="-2"/>
          <w:rtl/>
        </w:rPr>
        <w:t>الجزائية</w:t>
      </w:r>
      <w:r w:rsidRPr="002C327E">
        <w:rPr>
          <w:rFonts w:eastAsia="Calibri" w:hint="cs"/>
          <w:spacing w:val="-2"/>
          <w:rtl/>
        </w:rPr>
        <w:t xml:space="preserve"> حالات تفتيش الأماكن والأشخاص والإجراءات المتبعة لذلك وإجراءات ضبط المراسلات في المواد 81-98 منه.</w:t>
      </w:r>
    </w:p>
    <w:p w:rsidR="004D2C84" w:rsidRPr="002C327E" w:rsidRDefault="002C327E" w:rsidP="006013B9">
      <w:pPr>
        <w:pStyle w:val="SingleTxtGA"/>
        <w:rPr>
          <w:rFonts w:eastAsia="Calibri"/>
          <w:rtl/>
        </w:rPr>
      </w:pPr>
      <w:r w:rsidRPr="002C327E">
        <w:rPr>
          <w:rFonts w:eastAsia="Calibri"/>
          <w:rtl/>
        </w:rPr>
        <w:t>65-</w:t>
      </w:r>
      <w:r w:rsidRPr="002C327E">
        <w:rPr>
          <w:rFonts w:eastAsia="Calibri"/>
          <w:rtl/>
        </w:rPr>
        <w:tab/>
        <w:t>وتعاقب المادة 181 من قانون العقوبات "</w:t>
      </w:r>
      <w:r w:rsidR="006013B9">
        <w:rPr>
          <w:rFonts w:eastAsia="Calibri" w:hint="cs"/>
          <w:rtl/>
        </w:rPr>
        <w:t>(</w:t>
      </w:r>
      <w:r w:rsidRPr="002C327E">
        <w:rPr>
          <w:rFonts w:eastAsia="Calibri"/>
          <w:rtl/>
        </w:rPr>
        <w:t>1</w:t>
      </w:r>
      <w:r w:rsidR="006013B9">
        <w:rPr>
          <w:rFonts w:eastAsia="Calibri" w:hint="cs"/>
          <w:rtl/>
        </w:rPr>
        <w:t>)</w:t>
      </w:r>
      <w:r w:rsidRPr="002C327E">
        <w:rPr>
          <w:rFonts w:eastAsia="Calibri"/>
          <w:rtl/>
        </w:rPr>
        <w:t xml:space="preserve"> كل موظف يدخل بصفة كونه موظفا</w:t>
      </w:r>
      <w:r>
        <w:rPr>
          <w:rFonts w:eastAsia="Calibri" w:hint="cs"/>
          <w:rtl/>
        </w:rPr>
        <w:t>ً</w:t>
      </w:r>
      <w:r w:rsidRPr="002C327E">
        <w:rPr>
          <w:rFonts w:eastAsia="Calibri"/>
          <w:rtl/>
        </w:rPr>
        <w:t xml:space="preserve"> مسكن </w:t>
      </w:r>
      <w:r w:rsidR="00C073C3">
        <w:rPr>
          <w:rFonts w:eastAsia="Calibri"/>
          <w:rtl/>
        </w:rPr>
        <w:t>أحد</w:t>
      </w:r>
      <w:r w:rsidRPr="002C327E">
        <w:rPr>
          <w:rFonts w:eastAsia="Calibri"/>
          <w:rtl/>
        </w:rPr>
        <w:t xml:space="preserve"> الناس أو ملحقات مسكنه في غير الأحوال التي يجيزها القانون بالحبس من ثلاثة أشهر إلى ثلاث سنين وبغرامة من عشرين </w:t>
      </w:r>
      <w:r>
        <w:rPr>
          <w:rFonts w:eastAsia="Calibri"/>
          <w:rtl/>
        </w:rPr>
        <w:t>ديناراً</w:t>
      </w:r>
      <w:r w:rsidRPr="002C327E">
        <w:rPr>
          <w:rFonts w:eastAsia="Calibri"/>
          <w:rtl/>
        </w:rPr>
        <w:t xml:space="preserve"> إلى مائة دينار. </w:t>
      </w:r>
      <w:r w:rsidR="006013B9">
        <w:rPr>
          <w:rFonts w:eastAsia="Calibri" w:hint="cs"/>
          <w:rtl/>
        </w:rPr>
        <w:t>(</w:t>
      </w:r>
      <w:r w:rsidRPr="002C327E">
        <w:rPr>
          <w:rFonts w:eastAsia="Calibri"/>
          <w:rtl/>
        </w:rPr>
        <w:t>2</w:t>
      </w:r>
      <w:r w:rsidR="006013B9">
        <w:rPr>
          <w:rFonts w:eastAsia="Calibri" w:hint="cs"/>
          <w:rtl/>
        </w:rPr>
        <w:t>)</w:t>
      </w:r>
      <w:r w:rsidRPr="002C327E">
        <w:rPr>
          <w:rFonts w:eastAsia="Calibri"/>
          <w:rtl/>
        </w:rPr>
        <w:t xml:space="preserve"> وإذا انضم إلى فعله هذا تحري المكان أو أي عمل تعسفي آخر فلا تنقص العقوبة عن ستة أشهر"، كما عاقبت الموظف على الفعل السابق ذكره إذا ارتكبه دون أن يراعي الأصول التي يفرضها القانون بالحبس من شهر إلى سنة وبغرامة من خمسة دنانير إلى عشرين دينارا</w:t>
      </w:r>
      <w:r>
        <w:rPr>
          <w:rFonts w:eastAsia="Calibri" w:hint="cs"/>
          <w:rtl/>
        </w:rPr>
        <w:t>ً</w:t>
      </w:r>
      <w:r w:rsidRPr="002C327E">
        <w:rPr>
          <w:rFonts w:eastAsia="Calibri"/>
          <w:rtl/>
        </w:rPr>
        <w:t>، وكل موظف يدخل بصفة كونه موظفا</w:t>
      </w:r>
      <w:r>
        <w:rPr>
          <w:rFonts w:eastAsia="Calibri" w:hint="cs"/>
          <w:rtl/>
        </w:rPr>
        <w:t>ً</w:t>
      </w:r>
      <w:r w:rsidRPr="002C327E">
        <w:rPr>
          <w:rFonts w:eastAsia="Calibri"/>
          <w:rtl/>
        </w:rPr>
        <w:t xml:space="preserve"> محلا</w:t>
      </w:r>
      <w:r>
        <w:rPr>
          <w:rFonts w:eastAsia="Calibri" w:hint="cs"/>
          <w:rtl/>
        </w:rPr>
        <w:t>ً</w:t>
      </w:r>
      <w:r w:rsidRPr="002C327E">
        <w:rPr>
          <w:rFonts w:eastAsia="Calibri"/>
          <w:rtl/>
        </w:rPr>
        <w:t xml:space="preserve"> من المحال الخصوصية كبيوت التجارة المختصة بآحاد الناس ومحال إدارتهم في غير الحالات التي يجيزها القانون أو دون أن يراعي الأصول التي يفرضها القانون، يعاقب بالحبس حتى ستة أشهر أو بغرامة لا تزيد على خمسين </w:t>
      </w:r>
      <w:r>
        <w:rPr>
          <w:rFonts w:eastAsia="Calibri"/>
          <w:rtl/>
        </w:rPr>
        <w:t>ديناراً</w:t>
      </w:r>
      <w:r w:rsidRPr="002C327E">
        <w:rPr>
          <w:rFonts w:eastAsia="Calibri"/>
          <w:rtl/>
        </w:rPr>
        <w:t>.</w:t>
      </w:r>
    </w:p>
    <w:p w:rsidR="004D2C84" w:rsidRPr="002C327E" w:rsidRDefault="002C327E" w:rsidP="004167B6">
      <w:pPr>
        <w:pStyle w:val="SingleTxtGA"/>
        <w:rPr>
          <w:rFonts w:eastAsia="Calibri"/>
        </w:rPr>
      </w:pPr>
      <w:r w:rsidRPr="002C327E">
        <w:rPr>
          <w:rFonts w:eastAsia="Calibri"/>
          <w:rtl/>
        </w:rPr>
        <w:t>66-</w:t>
      </w:r>
      <w:r w:rsidRPr="002C327E">
        <w:rPr>
          <w:rFonts w:eastAsia="Calibri"/>
          <w:rtl/>
        </w:rPr>
        <w:tab/>
        <w:t>ونص قانون الاتصالات رقم 13 لسنة 1995، على أن المكالمات الهاتفية والاتصالات الخاصة من الأمور السرية التي لا يجوز انتهاك حرمتها وذلك تحت طائلة المسؤولية القانونية،كما عاقب كل من نشر أو أشاع مضمون أي اتصال بواسطة شبكة اتصالات عامة أو خاصة أو رسالة هاتفية اطلع عليها بحكم وظيفته أو قام بتسجيلها دون سند قانوني، بالحبس مدة لا تقل عن شهر ولا تزيد على سنة أو بغرامة لا تقل عن (100) دينار ولا تزيد عن (300) دينار أو بكلتا العقوبتين.</w:t>
      </w:r>
    </w:p>
    <w:p w:rsidR="004D2C84" w:rsidRPr="002C327E" w:rsidRDefault="002C327E" w:rsidP="004167B6">
      <w:pPr>
        <w:pStyle w:val="SingleTxtGA"/>
        <w:rPr>
          <w:rFonts w:eastAsia="Calibri"/>
        </w:rPr>
      </w:pPr>
      <w:r w:rsidRPr="002C327E">
        <w:rPr>
          <w:rFonts w:eastAsia="Calibri"/>
          <w:rtl/>
        </w:rPr>
        <w:t>67-</w:t>
      </w:r>
      <w:r w:rsidRPr="002C327E">
        <w:rPr>
          <w:rFonts w:eastAsia="Calibri"/>
          <w:rtl/>
        </w:rPr>
        <w:tab/>
        <w:t>وفي إطار احترام الإعلام لخصوصية الأطفال، تنص المادة 4 من قانون المطبوعات والنشر رقم 8 لسنة 1998 على أنه</w:t>
      </w:r>
      <w:r>
        <w:rPr>
          <w:rFonts w:eastAsia="Calibri"/>
          <w:rtl/>
        </w:rPr>
        <w:t>:</w:t>
      </w:r>
      <w:r w:rsidRPr="002C327E">
        <w:rPr>
          <w:rFonts w:eastAsia="Calibri"/>
          <w:rtl/>
        </w:rPr>
        <w:t xml:space="preserve"> (تمارس الصحافة مهمتها بحرية في تقديم الأخبار والمعلومات والتعليقات وتسهم في نشر الفكر والثقافة والعلوم في حدود القانون وفي إطار الحفاظ على الحريات والحقوق والواجبات العامة واحترام حرية الحياة الخاصة للآخرين وحرمتها). وقد حظر قانون المطبوعات والنشر أن يتم نشر ما يسيء لكرامة الأفراد وحرياتهم الشخصية، أو ما يتضمن معلومات أو إشاعات كاذبة بحقهم،</w:t>
      </w:r>
      <w:r w:rsidR="00C073C3">
        <w:rPr>
          <w:rFonts w:eastAsia="Calibri" w:hint="cs"/>
          <w:rtl/>
        </w:rPr>
        <w:t xml:space="preserve"> </w:t>
      </w:r>
      <w:r w:rsidRPr="002C327E">
        <w:rPr>
          <w:rFonts w:eastAsia="Calibri"/>
          <w:rtl/>
        </w:rPr>
        <w:t xml:space="preserve">مما يضمن توفير </w:t>
      </w:r>
      <w:r w:rsidR="00C073C3">
        <w:rPr>
          <w:rFonts w:eastAsia="Calibri"/>
          <w:rtl/>
        </w:rPr>
        <w:t>أكبر</w:t>
      </w:r>
      <w:r w:rsidRPr="002C327E">
        <w:rPr>
          <w:rFonts w:eastAsia="Calibri"/>
          <w:rtl/>
        </w:rPr>
        <w:t xml:space="preserve"> قدر من الحماية للأطفال في مواجهة الإعلام أو</w:t>
      </w:r>
      <w:r w:rsidR="00C073C3">
        <w:rPr>
          <w:rFonts w:eastAsia="Calibri"/>
          <w:rtl/>
        </w:rPr>
        <w:t xml:space="preserve"> استغلالهم عبر وسائل الإعلام</w:t>
      </w:r>
      <w:r w:rsidR="00C855FE">
        <w:rPr>
          <w:rFonts w:eastAsia="Calibri" w:hint="cs"/>
          <w:rtl/>
        </w:rPr>
        <w:t>؛</w:t>
      </w:r>
      <w:r w:rsidR="00C073C3">
        <w:rPr>
          <w:rFonts w:eastAsia="Calibri"/>
          <w:rtl/>
        </w:rPr>
        <w:t xml:space="preserve"> </w:t>
      </w:r>
      <w:r w:rsidR="00C855FE">
        <w:rPr>
          <w:rFonts w:eastAsia="Calibri" w:hint="cs"/>
          <w:rtl/>
        </w:rPr>
        <w:t>و</w:t>
      </w:r>
      <w:r w:rsidR="00C073C3">
        <w:rPr>
          <w:rFonts w:eastAsia="Calibri"/>
          <w:rtl/>
        </w:rPr>
        <w:t>من</w:t>
      </w:r>
      <w:r w:rsidRPr="002C327E">
        <w:rPr>
          <w:rFonts w:eastAsia="Calibri"/>
          <w:rtl/>
        </w:rPr>
        <w:t xml:space="preserve"> جهة أخرى فقد نص قانون المطبوعات والنشر ووفقاً للتعديلات التي صدرت بموجب القانون رقم</w:t>
      </w:r>
      <w:r>
        <w:rPr>
          <w:rFonts w:eastAsia="Calibri" w:hint="cs"/>
          <w:rtl/>
        </w:rPr>
        <w:t> </w:t>
      </w:r>
      <w:r w:rsidRPr="002C327E">
        <w:rPr>
          <w:rFonts w:eastAsia="Calibri"/>
          <w:rtl/>
        </w:rPr>
        <w:t>27/2007 على حظر نشر محاضر جلسات المحاكم وتغطيتها إذا قررت المحكمة ذلك حفاظاً على حقوق الفرد أو الأسرة أو النظام العام والآداب العامة.</w:t>
      </w:r>
    </w:p>
    <w:p w:rsidR="004D2C84" w:rsidRPr="00491171" w:rsidRDefault="004D2C84" w:rsidP="00C073C3">
      <w:pPr>
        <w:pStyle w:val="SingleTxtGA"/>
        <w:rPr>
          <w:rFonts w:eastAsia="Calibri"/>
          <w:rtl/>
        </w:rPr>
      </w:pPr>
      <w:r>
        <w:rPr>
          <w:rFonts w:eastAsia="Calibri" w:hint="cs"/>
          <w:rtl/>
        </w:rPr>
        <w:t>68-</w:t>
      </w:r>
      <w:r w:rsidRPr="00491171">
        <w:rPr>
          <w:rFonts w:eastAsia="Calibri"/>
          <w:rtl/>
        </w:rPr>
        <w:tab/>
      </w:r>
      <w:r w:rsidRPr="00D132EA">
        <w:rPr>
          <w:rFonts w:hint="cs"/>
          <w:rtl/>
        </w:rPr>
        <w:t>وقد</w:t>
      </w:r>
      <w:r w:rsidRPr="00491171">
        <w:rPr>
          <w:rFonts w:eastAsia="Calibri" w:hint="cs"/>
          <w:rtl/>
        </w:rPr>
        <w:t xml:space="preserve"> أكدت الاجتهادات القضائية على أن عدم احترام الحياة الخاصة للآخرين يشكل جريمة </w:t>
      </w:r>
      <w:r w:rsidRPr="00004383">
        <w:rPr>
          <w:rFonts w:ascii="Arabic Typesetting" w:eastAsia="Calibri" w:hAnsi="Arabic Typesetting" w:hint="cs"/>
          <w:rtl/>
          <w:lang w:bidi="ar-JO"/>
        </w:rPr>
        <w:t>ومن</w:t>
      </w:r>
      <w:r w:rsidRPr="00491171">
        <w:rPr>
          <w:rFonts w:eastAsia="Calibri" w:hint="cs"/>
          <w:rtl/>
        </w:rPr>
        <w:t xml:space="preserve"> ذلك </w:t>
      </w:r>
      <w:r>
        <w:rPr>
          <w:rFonts w:eastAsia="Calibri" w:hint="cs"/>
          <w:rtl/>
        </w:rPr>
        <w:t>(</w:t>
      </w:r>
      <w:r w:rsidRPr="00491171">
        <w:rPr>
          <w:rFonts w:eastAsia="Calibri"/>
          <w:rtl/>
        </w:rPr>
        <w:t>2</w:t>
      </w:r>
      <w:r w:rsidR="006013B9">
        <w:rPr>
          <w:rFonts w:eastAsia="Calibri" w:hint="cs"/>
          <w:rtl/>
        </w:rPr>
        <w:t>)</w:t>
      </w:r>
      <w:r w:rsidRPr="00491171">
        <w:rPr>
          <w:rFonts w:eastAsia="Calibri"/>
          <w:rtl/>
        </w:rPr>
        <w:t xml:space="preserve"> يستفاد من المادتين</w:t>
      </w:r>
      <w:r>
        <w:rPr>
          <w:rFonts w:eastAsia="Calibri"/>
          <w:rtl/>
        </w:rPr>
        <w:t xml:space="preserve"> </w:t>
      </w:r>
      <w:r w:rsidRPr="00491171">
        <w:rPr>
          <w:rFonts w:eastAsia="Calibri"/>
          <w:rtl/>
        </w:rPr>
        <w:t>4 و46</w:t>
      </w:r>
      <w:r>
        <w:rPr>
          <w:rFonts w:eastAsia="Calibri" w:hint="cs"/>
          <w:rtl/>
        </w:rPr>
        <w:t>(ج)</w:t>
      </w:r>
      <w:r w:rsidRPr="00491171">
        <w:rPr>
          <w:rFonts w:eastAsia="Calibri"/>
          <w:rtl/>
        </w:rPr>
        <w:t xml:space="preserve"> من قانون المطبوعات والنشر أن مخالفة الصحافة لمهمتها بالشكل الوارد في المادة الرابعة من قانون المطبوعات سواء من خلال التعرض للحريات والحقوق والواجبات العامة أو عدم احترامها حرية الحياة الخاصة للآخرين وحرمتها يشكل جرماً جزائياً بمقتضى المادة 46</w:t>
      </w:r>
      <w:r>
        <w:rPr>
          <w:rFonts w:eastAsia="Calibri" w:hint="cs"/>
          <w:rtl/>
        </w:rPr>
        <w:t>(ج)</w:t>
      </w:r>
      <w:r w:rsidRPr="00491171">
        <w:rPr>
          <w:rFonts w:eastAsia="Calibri"/>
          <w:rtl/>
        </w:rPr>
        <w:t xml:space="preserve"> من ذات القانون</w:t>
      </w:r>
      <w:r w:rsidRPr="00491171">
        <w:rPr>
          <w:rFonts w:eastAsia="Calibri" w:hint="cs"/>
          <w:rtl/>
        </w:rPr>
        <w:t>) (</w:t>
      </w:r>
      <w:r w:rsidRPr="00491171">
        <w:rPr>
          <w:rFonts w:eastAsia="Calibri"/>
          <w:rtl/>
        </w:rPr>
        <w:t xml:space="preserve">قرار محكمة استئناف عمان رقم 3827/2009 (هيئة ثلاثية) </w:t>
      </w:r>
      <w:r w:rsidRPr="00491171">
        <w:rPr>
          <w:rFonts w:eastAsia="Calibri" w:hint="cs"/>
          <w:rtl/>
        </w:rPr>
        <w:t>ب</w:t>
      </w:r>
      <w:r w:rsidRPr="00491171">
        <w:rPr>
          <w:rFonts w:eastAsia="Calibri"/>
          <w:rtl/>
        </w:rPr>
        <w:t>تاريخ 2/3/2009</w:t>
      </w:r>
      <w:r>
        <w:rPr>
          <w:rFonts w:eastAsia="Calibri" w:hint="cs"/>
          <w:rtl/>
        </w:rPr>
        <w:t>)</w:t>
      </w:r>
      <w:r w:rsidRPr="00491171">
        <w:rPr>
          <w:rFonts w:eastAsia="Calibri" w:hint="cs"/>
          <w:rtl/>
        </w:rPr>
        <w:t xml:space="preserve"> كما حدد اجتهادات محكمة الاستئناف المقصود بالحياة الخاصة وذلك بأنه</w:t>
      </w:r>
      <w:r w:rsidR="00740DB2">
        <w:rPr>
          <w:rFonts w:eastAsia="Calibri" w:hint="cs"/>
          <w:rtl/>
        </w:rPr>
        <w:t xml:space="preserve"> و</w:t>
      </w:r>
      <w:r w:rsidRPr="00491171">
        <w:rPr>
          <w:rFonts w:eastAsia="Calibri"/>
          <w:rtl/>
        </w:rPr>
        <w:t xml:space="preserve">لتحديد مسؤولية الظنين عن الجرم يجب تحديد فيما </w:t>
      </w:r>
      <w:r w:rsidRPr="00491171">
        <w:rPr>
          <w:rFonts w:eastAsia="Calibri" w:hint="cs"/>
          <w:rtl/>
        </w:rPr>
        <w:t>إذا</w:t>
      </w:r>
      <w:r w:rsidRPr="00491171">
        <w:rPr>
          <w:rFonts w:eastAsia="Calibri"/>
          <w:rtl/>
        </w:rPr>
        <w:t xml:space="preserve"> كان المقال المنشور يشكل مساس بحرمة حياة </w:t>
      </w:r>
      <w:r w:rsidRPr="00491171">
        <w:rPr>
          <w:rFonts w:eastAsia="Calibri" w:hint="cs"/>
          <w:rtl/>
        </w:rPr>
        <w:t>الأفراد</w:t>
      </w:r>
      <w:r w:rsidRPr="00491171">
        <w:rPr>
          <w:rFonts w:eastAsia="Calibri"/>
          <w:rtl/>
        </w:rPr>
        <w:t xml:space="preserve"> الخاصة </w:t>
      </w:r>
      <w:r w:rsidRPr="00491171">
        <w:rPr>
          <w:rFonts w:eastAsia="Calibri" w:hint="cs"/>
          <w:rtl/>
        </w:rPr>
        <w:t>أم</w:t>
      </w:r>
      <w:r w:rsidRPr="00491171">
        <w:rPr>
          <w:rFonts w:eastAsia="Calibri"/>
          <w:rtl/>
        </w:rPr>
        <w:t xml:space="preserve"> لا وبالتالي لابد من تحديد مفهوم الحياة الخاصة وحرمته والذي لم يحدد القانون تعريف محدد له تارك</w:t>
      </w:r>
      <w:r w:rsidR="00D548E7">
        <w:rPr>
          <w:rFonts w:eastAsia="Calibri"/>
          <w:rtl/>
        </w:rPr>
        <w:t xml:space="preserve">اً </w:t>
      </w:r>
      <w:r w:rsidRPr="00491171">
        <w:rPr>
          <w:rFonts w:eastAsia="Calibri" w:hint="cs"/>
          <w:rtl/>
        </w:rPr>
        <w:t>لفقه</w:t>
      </w:r>
      <w:r>
        <w:rPr>
          <w:rFonts w:eastAsia="Calibri"/>
          <w:rtl/>
        </w:rPr>
        <w:t xml:space="preserve"> القضاء ذلك</w:t>
      </w:r>
      <w:r>
        <w:rPr>
          <w:rFonts w:eastAsia="Calibri" w:hint="cs"/>
          <w:rtl/>
        </w:rPr>
        <w:t xml:space="preserve">، </w:t>
      </w:r>
      <w:r w:rsidRPr="00491171">
        <w:rPr>
          <w:rFonts w:eastAsia="Calibri"/>
          <w:rtl/>
        </w:rPr>
        <w:t xml:space="preserve">وعليه </w:t>
      </w:r>
      <w:r w:rsidR="00963615">
        <w:rPr>
          <w:rFonts w:eastAsia="Calibri"/>
          <w:rtl/>
        </w:rPr>
        <w:t>فإن</w:t>
      </w:r>
      <w:r w:rsidRPr="00491171">
        <w:rPr>
          <w:rFonts w:eastAsia="Calibri"/>
          <w:rtl/>
        </w:rPr>
        <w:t xml:space="preserve"> مفهوم الحياة الخاصة تشمل الحياة الزوجية والعاطفية والعائلية كما يشمل الوقائع </w:t>
      </w:r>
      <w:r w:rsidRPr="00491171">
        <w:rPr>
          <w:rFonts w:eastAsia="Calibri" w:hint="cs"/>
          <w:rtl/>
        </w:rPr>
        <w:t>والأحداث</w:t>
      </w:r>
      <w:r w:rsidRPr="00491171">
        <w:rPr>
          <w:rFonts w:eastAsia="Calibri"/>
          <w:rtl/>
        </w:rPr>
        <w:t xml:space="preserve"> </w:t>
      </w:r>
      <w:r w:rsidRPr="00491171">
        <w:rPr>
          <w:rFonts w:eastAsia="Calibri" w:hint="cs"/>
          <w:rtl/>
        </w:rPr>
        <w:t>المتعلقة</w:t>
      </w:r>
      <w:r w:rsidRPr="00491171">
        <w:rPr>
          <w:rFonts w:eastAsia="Calibri"/>
          <w:rtl/>
        </w:rPr>
        <w:t xml:space="preserve"> بحياة الفرد فهو بذلك المجال الذي يعتبره الفرد سري على </w:t>
      </w:r>
      <w:r w:rsidRPr="00491171">
        <w:rPr>
          <w:rFonts w:eastAsia="Calibri" w:hint="cs"/>
          <w:rtl/>
        </w:rPr>
        <w:t>الآخرين</w:t>
      </w:r>
      <w:r w:rsidRPr="00491171">
        <w:rPr>
          <w:rFonts w:eastAsia="Calibri"/>
          <w:rtl/>
        </w:rPr>
        <w:t xml:space="preserve"> ومن ثم يكون من حقه منع هؤلاء من التدخل </w:t>
      </w:r>
      <w:r w:rsidRPr="00491171">
        <w:rPr>
          <w:rFonts w:eastAsia="Calibri" w:hint="cs"/>
          <w:rtl/>
        </w:rPr>
        <w:t>أو</w:t>
      </w:r>
      <w:r w:rsidRPr="00491171">
        <w:rPr>
          <w:rFonts w:eastAsia="Calibri"/>
          <w:rtl/>
        </w:rPr>
        <w:t xml:space="preserve"> التطفل على هذا المجال حتى ينعم بالهدوء </w:t>
      </w:r>
      <w:r w:rsidRPr="00491171">
        <w:rPr>
          <w:rFonts w:eastAsia="Calibri" w:hint="cs"/>
          <w:rtl/>
        </w:rPr>
        <w:t>والسكينة</w:t>
      </w:r>
      <w:r>
        <w:rPr>
          <w:rFonts w:eastAsia="Calibri"/>
          <w:rtl/>
        </w:rPr>
        <w:t>،</w:t>
      </w:r>
      <w:r w:rsidRPr="00491171">
        <w:rPr>
          <w:rFonts w:eastAsia="Calibri"/>
          <w:rtl/>
        </w:rPr>
        <w:t xml:space="preserve"> و</w:t>
      </w:r>
      <w:r w:rsidR="00853ABC">
        <w:rPr>
          <w:rFonts w:eastAsia="Calibri"/>
          <w:rtl/>
        </w:rPr>
        <w:t>حيث إن</w:t>
      </w:r>
      <w:r w:rsidRPr="00491171">
        <w:rPr>
          <w:rFonts w:eastAsia="Calibri"/>
          <w:rtl/>
        </w:rPr>
        <w:t xml:space="preserve"> موضوع المادة الصحفية يشكل مساسا</w:t>
      </w:r>
      <w:r w:rsidR="009504EB">
        <w:rPr>
          <w:rFonts w:eastAsia="Calibri" w:hint="cs"/>
          <w:rtl/>
        </w:rPr>
        <w:t>ً</w:t>
      </w:r>
      <w:r w:rsidRPr="00491171">
        <w:rPr>
          <w:rFonts w:eastAsia="Calibri"/>
          <w:rtl/>
        </w:rPr>
        <w:t xml:space="preserve"> بالحياة الخاصة للمشتكي خاصة </w:t>
      </w:r>
      <w:r w:rsidR="00245173">
        <w:rPr>
          <w:rFonts w:eastAsia="Calibri"/>
          <w:rtl/>
        </w:rPr>
        <w:t>وأن</w:t>
      </w:r>
      <w:r w:rsidRPr="00491171">
        <w:rPr>
          <w:rFonts w:eastAsia="Calibri"/>
          <w:rtl/>
        </w:rPr>
        <w:t xml:space="preserve">ه قد ثبت عدم حجة مثل هذه </w:t>
      </w:r>
      <w:r w:rsidRPr="00491171">
        <w:rPr>
          <w:rFonts w:eastAsia="Calibri" w:hint="cs"/>
          <w:rtl/>
        </w:rPr>
        <w:t>الأخبار</w:t>
      </w:r>
      <w:r w:rsidRPr="00491171">
        <w:rPr>
          <w:rFonts w:eastAsia="Calibri"/>
          <w:rtl/>
        </w:rPr>
        <w:t xml:space="preserve"> وبالتالي </w:t>
      </w:r>
      <w:r w:rsidR="00963615">
        <w:rPr>
          <w:rFonts w:eastAsia="Calibri"/>
          <w:rtl/>
        </w:rPr>
        <w:t>فإن</w:t>
      </w:r>
      <w:r w:rsidRPr="00491171">
        <w:rPr>
          <w:rFonts w:eastAsia="Calibri"/>
          <w:rtl/>
        </w:rPr>
        <w:t xml:space="preserve"> </w:t>
      </w:r>
      <w:r w:rsidRPr="00491171">
        <w:rPr>
          <w:rFonts w:eastAsia="Calibri" w:hint="cs"/>
          <w:rtl/>
        </w:rPr>
        <w:t>أفعال</w:t>
      </w:r>
      <w:r w:rsidRPr="00491171">
        <w:rPr>
          <w:rFonts w:eastAsia="Calibri"/>
          <w:rtl/>
        </w:rPr>
        <w:t xml:space="preserve"> الظنين تشكل </w:t>
      </w:r>
      <w:r w:rsidRPr="00491171">
        <w:rPr>
          <w:rFonts w:eastAsia="Calibri" w:hint="cs"/>
          <w:rtl/>
        </w:rPr>
        <w:t>أركان</w:t>
      </w:r>
      <w:r w:rsidRPr="00491171">
        <w:rPr>
          <w:rFonts w:eastAsia="Calibri"/>
          <w:rtl/>
        </w:rPr>
        <w:t xml:space="preserve"> وعناصر جرم مخالفة </w:t>
      </w:r>
      <w:r w:rsidRPr="00491171">
        <w:rPr>
          <w:rFonts w:eastAsia="Calibri" w:hint="cs"/>
          <w:rtl/>
        </w:rPr>
        <w:t>أحكام</w:t>
      </w:r>
      <w:r w:rsidRPr="00491171">
        <w:rPr>
          <w:rFonts w:eastAsia="Calibri"/>
          <w:rtl/>
        </w:rPr>
        <w:t xml:space="preserve"> المادتين 5 و7 من قانون المطبوعات والنشر</w:t>
      </w:r>
      <w:r>
        <w:rPr>
          <w:rFonts w:eastAsia="Calibri"/>
          <w:rtl/>
        </w:rPr>
        <w:t>)</w:t>
      </w:r>
      <w:r w:rsidRPr="00491171">
        <w:rPr>
          <w:rFonts w:eastAsia="Calibri" w:hint="cs"/>
          <w:rtl/>
        </w:rPr>
        <w:t xml:space="preserve"> (</w:t>
      </w:r>
      <w:r w:rsidRPr="00491171">
        <w:rPr>
          <w:rFonts w:eastAsia="Calibri"/>
          <w:rtl/>
        </w:rPr>
        <w:t>قرار محكمة استئناف عمان</w:t>
      </w:r>
      <w:r>
        <w:rPr>
          <w:rFonts w:eastAsia="Calibri"/>
          <w:rtl/>
        </w:rPr>
        <w:t xml:space="preserve"> </w:t>
      </w:r>
      <w:r w:rsidRPr="00491171">
        <w:rPr>
          <w:rFonts w:eastAsia="Calibri"/>
          <w:rtl/>
        </w:rPr>
        <w:t>رقم 33568/2009 (هيئة ثلاثية) تاريخ</w:t>
      </w:r>
      <w:r>
        <w:rPr>
          <w:rFonts w:eastAsia="Calibri" w:hint="cs"/>
          <w:rtl/>
        </w:rPr>
        <w:t xml:space="preserve"> 21 حزيران/يونيه </w:t>
      </w:r>
      <w:r w:rsidRPr="00491171">
        <w:rPr>
          <w:rFonts w:eastAsia="Calibri"/>
          <w:rtl/>
        </w:rPr>
        <w:t>2009</w:t>
      </w:r>
      <w:r w:rsidRPr="00491171">
        <w:rPr>
          <w:rFonts w:eastAsia="Calibri" w:hint="cs"/>
          <w:rtl/>
        </w:rPr>
        <w:t>)</w:t>
      </w:r>
      <w:r>
        <w:rPr>
          <w:rFonts w:eastAsia="Calibri" w:hint="cs"/>
          <w:rtl/>
        </w:rPr>
        <w:t>.</w:t>
      </w:r>
    </w:p>
    <w:p w:rsidR="004D2C84" w:rsidRPr="00491171" w:rsidRDefault="004D2C84" w:rsidP="004167B6">
      <w:pPr>
        <w:pStyle w:val="SingleTxtGA"/>
        <w:rPr>
          <w:rFonts w:eastAsia="Calibri"/>
        </w:rPr>
      </w:pPr>
      <w:r>
        <w:rPr>
          <w:rFonts w:eastAsia="Calibri" w:hint="cs"/>
          <w:rtl/>
        </w:rPr>
        <w:t>69-</w:t>
      </w:r>
      <w:r w:rsidRPr="00491171">
        <w:rPr>
          <w:rFonts w:eastAsia="Calibri"/>
        </w:rPr>
        <w:tab/>
      </w:r>
      <w:r w:rsidRPr="00491171">
        <w:rPr>
          <w:rFonts w:eastAsia="Calibri" w:hint="eastAsia"/>
          <w:rtl/>
        </w:rPr>
        <w:t>وفيما</w:t>
      </w:r>
      <w:r w:rsidRPr="00491171">
        <w:rPr>
          <w:rFonts w:eastAsia="Calibri"/>
          <w:rtl/>
        </w:rPr>
        <w:t xml:space="preserve"> </w:t>
      </w:r>
      <w:r w:rsidRPr="00491171">
        <w:rPr>
          <w:rFonts w:eastAsia="Calibri" w:hint="eastAsia"/>
          <w:rtl/>
        </w:rPr>
        <w:t>يتعلق</w:t>
      </w:r>
      <w:r w:rsidRPr="00491171">
        <w:rPr>
          <w:rFonts w:eastAsia="Calibri"/>
          <w:rtl/>
        </w:rPr>
        <w:t xml:space="preserve"> </w:t>
      </w:r>
      <w:r w:rsidRPr="00491171">
        <w:rPr>
          <w:rFonts w:eastAsia="Calibri" w:hint="eastAsia"/>
          <w:rtl/>
        </w:rPr>
        <w:t>بالتشهير</w:t>
      </w:r>
      <w:r w:rsidRPr="00491171">
        <w:rPr>
          <w:rFonts w:eastAsia="Calibri"/>
          <w:rtl/>
        </w:rPr>
        <w:t xml:space="preserve"> </w:t>
      </w:r>
      <w:r w:rsidRPr="00491171">
        <w:rPr>
          <w:rFonts w:eastAsia="Calibri" w:hint="eastAsia"/>
          <w:rtl/>
        </w:rPr>
        <w:t>الذي</w:t>
      </w:r>
      <w:r>
        <w:rPr>
          <w:rFonts w:eastAsia="Calibri"/>
          <w:rtl/>
        </w:rPr>
        <w:t xml:space="preserve"> </w:t>
      </w:r>
      <w:r w:rsidRPr="00491171">
        <w:rPr>
          <w:rFonts w:eastAsia="Calibri" w:hint="eastAsia"/>
          <w:rtl/>
        </w:rPr>
        <w:t>يمس</w:t>
      </w:r>
      <w:r w:rsidRPr="00491171">
        <w:rPr>
          <w:rFonts w:eastAsia="Calibri"/>
          <w:rtl/>
        </w:rPr>
        <w:t xml:space="preserve"> </w:t>
      </w:r>
      <w:r w:rsidRPr="00491171">
        <w:rPr>
          <w:rFonts w:eastAsia="Calibri" w:hint="eastAsia"/>
          <w:rtl/>
        </w:rPr>
        <w:t>شرف</w:t>
      </w:r>
      <w:r w:rsidRPr="00491171">
        <w:rPr>
          <w:rFonts w:eastAsia="Calibri"/>
          <w:rtl/>
        </w:rPr>
        <w:t xml:space="preserve"> </w:t>
      </w:r>
      <w:r w:rsidRPr="00491171">
        <w:rPr>
          <w:rFonts w:eastAsia="Calibri" w:hint="cs"/>
          <w:rtl/>
        </w:rPr>
        <w:t>الإنسان</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eastAsia"/>
          <w:rtl/>
        </w:rPr>
        <w:t>سمعته</w:t>
      </w:r>
      <w:r w:rsidRPr="00491171">
        <w:rPr>
          <w:rFonts w:eastAsia="Calibri"/>
          <w:rtl/>
        </w:rPr>
        <w:t xml:space="preserve"> </w:t>
      </w:r>
      <w:r w:rsidRPr="00491171">
        <w:rPr>
          <w:rFonts w:eastAsia="Calibri" w:hint="cs"/>
          <w:rtl/>
        </w:rPr>
        <w:t xml:space="preserve">بما في ذلك الأطفال </w:t>
      </w:r>
      <w:r w:rsidRPr="00491171">
        <w:rPr>
          <w:rFonts w:eastAsia="Calibri" w:hint="eastAsia"/>
          <w:rtl/>
        </w:rPr>
        <w:t>فقد</w:t>
      </w:r>
      <w:r w:rsidRPr="00491171">
        <w:rPr>
          <w:rFonts w:eastAsia="Calibri"/>
          <w:rtl/>
        </w:rPr>
        <w:t xml:space="preserve"> </w:t>
      </w:r>
      <w:r w:rsidRPr="00491171">
        <w:rPr>
          <w:rFonts w:eastAsia="Calibri" w:hint="eastAsia"/>
          <w:rtl/>
        </w:rPr>
        <w:t>جرم</w:t>
      </w:r>
      <w:r w:rsidRPr="00491171">
        <w:rPr>
          <w:rFonts w:eastAsia="Calibri"/>
          <w:rtl/>
        </w:rPr>
        <w:t xml:space="preserve"> </w:t>
      </w:r>
      <w:r w:rsidRPr="00491171">
        <w:rPr>
          <w:rFonts w:eastAsia="Calibri" w:hint="eastAsia"/>
          <w:rtl/>
        </w:rPr>
        <w:t>قانون</w:t>
      </w:r>
      <w:r w:rsidRPr="00491171">
        <w:rPr>
          <w:rFonts w:eastAsia="Calibri"/>
          <w:rtl/>
        </w:rPr>
        <w:t xml:space="preserve"> </w:t>
      </w:r>
      <w:r w:rsidRPr="00491171">
        <w:rPr>
          <w:rFonts w:eastAsia="Calibri" w:hint="eastAsia"/>
          <w:rtl/>
        </w:rPr>
        <w:t>العقوبات</w:t>
      </w:r>
      <w:r w:rsidRPr="00491171">
        <w:rPr>
          <w:rFonts w:eastAsia="Calibri"/>
          <w:rtl/>
        </w:rPr>
        <w:t xml:space="preserve"> </w:t>
      </w:r>
      <w:r w:rsidRPr="00491171">
        <w:rPr>
          <w:rFonts w:eastAsia="Calibri" w:hint="eastAsia"/>
          <w:rtl/>
        </w:rPr>
        <w:t>الذم</w:t>
      </w:r>
      <w:r w:rsidRPr="00491171">
        <w:rPr>
          <w:rFonts w:eastAsia="Calibri"/>
          <w:rtl/>
        </w:rPr>
        <w:t xml:space="preserve"> </w:t>
      </w:r>
      <w:r w:rsidRPr="00491171">
        <w:rPr>
          <w:rFonts w:eastAsia="Calibri" w:hint="eastAsia"/>
          <w:rtl/>
        </w:rPr>
        <w:t>والقدح</w:t>
      </w:r>
      <w:r w:rsidRPr="00491171">
        <w:rPr>
          <w:rFonts w:eastAsia="Calibri"/>
          <w:rtl/>
        </w:rPr>
        <w:t xml:space="preserve"> </w:t>
      </w:r>
      <w:r w:rsidRPr="00491171">
        <w:rPr>
          <w:rFonts w:eastAsia="Calibri" w:hint="eastAsia"/>
          <w:rtl/>
        </w:rPr>
        <w:t>والتحقير</w:t>
      </w:r>
      <w:r w:rsidRPr="00491171">
        <w:rPr>
          <w:rFonts w:eastAsia="Calibri"/>
          <w:rtl/>
        </w:rPr>
        <w:t xml:space="preserve"> </w:t>
      </w:r>
      <w:r w:rsidRPr="00491171">
        <w:rPr>
          <w:rFonts w:eastAsia="Calibri" w:hint="eastAsia"/>
          <w:rtl/>
        </w:rPr>
        <w:t>في</w:t>
      </w:r>
      <w:r w:rsidRPr="00491171">
        <w:rPr>
          <w:rFonts w:eastAsia="Calibri"/>
          <w:rtl/>
        </w:rPr>
        <w:t xml:space="preserve"> </w:t>
      </w:r>
      <w:r w:rsidRPr="00491171">
        <w:rPr>
          <w:rFonts w:eastAsia="Calibri" w:hint="eastAsia"/>
          <w:rtl/>
        </w:rPr>
        <w:t>المواد</w:t>
      </w:r>
      <w:r w:rsidRPr="00491171">
        <w:rPr>
          <w:rFonts w:eastAsia="Calibri"/>
          <w:rtl/>
        </w:rPr>
        <w:t xml:space="preserve"> 358-367 </w:t>
      </w:r>
      <w:r w:rsidRPr="00491171">
        <w:rPr>
          <w:rFonts w:eastAsia="Calibri" w:hint="eastAsia"/>
          <w:rtl/>
        </w:rPr>
        <w:t>من</w:t>
      </w:r>
      <w:r w:rsidRPr="00491171">
        <w:rPr>
          <w:rFonts w:eastAsia="Calibri"/>
          <w:rtl/>
        </w:rPr>
        <w:t xml:space="preserve"> </w:t>
      </w:r>
      <w:r w:rsidRPr="00491171">
        <w:rPr>
          <w:rFonts w:eastAsia="Calibri" w:hint="eastAsia"/>
          <w:rtl/>
        </w:rPr>
        <w:t>قانون</w:t>
      </w:r>
      <w:r w:rsidRPr="00491171">
        <w:rPr>
          <w:rFonts w:eastAsia="Calibri"/>
          <w:rtl/>
        </w:rPr>
        <w:t xml:space="preserve"> </w:t>
      </w:r>
      <w:r w:rsidRPr="00491171">
        <w:rPr>
          <w:rFonts w:eastAsia="Calibri" w:hint="eastAsia"/>
          <w:rtl/>
        </w:rPr>
        <w:t>العقوبات</w:t>
      </w:r>
      <w:r>
        <w:rPr>
          <w:rFonts w:eastAsia="Calibri"/>
          <w:rtl/>
        </w:rPr>
        <w:t>.</w:t>
      </w:r>
    </w:p>
    <w:p w:rsidR="004D2C84" w:rsidRPr="00491171" w:rsidRDefault="004D2C84" w:rsidP="006013B9">
      <w:pPr>
        <w:pStyle w:val="SingleTxtGA"/>
        <w:rPr>
          <w:rFonts w:eastAsia="Calibri"/>
        </w:rPr>
      </w:pPr>
      <w:r>
        <w:rPr>
          <w:rFonts w:eastAsia="Calibri" w:hint="cs"/>
          <w:rtl/>
        </w:rPr>
        <w:t>70-</w:t>
      </w:r>
      <w:r w:rsidRPr="00491171">
        <w:rPr>
          <w:rFonts w:eastAsia="Calibri"/>
        </w:rPr>
        <w:tab/>
      </w:r>
      <w:r w:rsidRPr="00D132EA">
        <w:rPr>
          <w:rFonts w:hint="cs"/>
          <w:rtl/>
        </w:rPr>
        <w:t>وحول</w:t>
      </w:r>
      <w:r w:rsidRPr="00491171">
        <w:rPr>
          <w:rFonts w:eastAsia="Calibri" w:hint="cs"/>
          <w:rtl/>
        </w:rPr>
        <w:t xml:space="preserve"> توفير الحماية القانونية فإن </w:t>
      </w:r>
      <w:r w:rsidRPr="00491171">
        <w:rPr>
          <w:rFonts w:eastAsia="Calibri"/>
          <w:rtl/>
        </w:rPr>
        <w:t>المادة 347</w:t>
      </w:r>
      <w:r w:rsidRPr="00491171">
        <w:rPr>
          <w:rFonts w:eastAsia="Calibri" w:hint="cs"/>
          <w:rtl/>
        </w:rPr>
        <w:t xml:space="preserve"> من قانون العقوبات المتعلقة ب</w:t>
      </w:r>
      <w:r w:rsidRPr="00491171">
        <w:rPr>
          <w:rFonts w:eastAsia="Calibri"/>
          <w:rtl/>
        </w:rPr>
        <w:t xml:space="preserve">خرق حرمة المنزل </w:t>
      </w:r>
      <w:r w:rsidRPr="00491171">
        <w:rPr>
          <w:rFonts w:eastAsia="Calibri" w:hint="cs"/>
          <w:rtl/>
        </w:rPr>
        <w:t>والأماكن</w:t>
      </w:r>
      <w:r w:rsidRPr="00491171">
        <w:rPr>
          <w:rFonts w:eastAsia="Calibri"/>
          <w:rtl/>
        </w:rPr>
        <w:t xml:space="preserve"> والحياة الخاصة </w:t>
      </w:r>
      <w:r w:rsidRPr="00491171">
        <w:rPr>
          <w:rFonts w:eastAsia="Calibri" w:hint="cs"/>
          <w:rtl/>
        </w:rPr>
        <w:t xml:space="preserve">تنص على أنه </w:t>
      </w:r>
      <w:r>
        <w:rPr>
          <w:rFonts w:eastAsia="Calibri" w:hint="cs"/>
          <w:rtl/>
        </w:rPr>
        <w:t>"</w:t>
      </w:r>
      <w:r w:rsidR="006013B9">
        <w:rPr>
          <w:rFonts w:eastAsia="Calibri" w:hint="cs"/>
          <w:rtl/>
        </w:rPr>
        <w:t>(</w:t>
      </w:r>
      <w:r w:rsidRPr="00491171">
        <w:rPr>
          <w:rFonts w:eastAsia="Calibri"/>
          <w:rtl/>
        </w:rPr>
        <w:t>1</w:t>
      </w:r>
      <w:r w:rsidR="006013B9">
        <w:rPr>
          <w:rFonts w:eastAsia="Calibri" w:hint="cs"/>
          <w:rtl/>
        </w:rPr>
        <w:t>)</w:t>
      </w:r>
      <w:r w:rsidRPr="00491171">
        <w:rPr>
          <w:rFonts w:eastAsia="Calibri"/>
          <w:rtl/>
        </w:rPr>
        <w:t xml:space="preserve"> من دخل مسكن آخر </w:t>
      </w:r>
      <w:r w:rsidRPr="00491171">
        <w:rPr>
          <w:rFonts w:eastAsia="Calibri" w:hint="cs"/>
          <w:rtl/>
        </w:rPr>
        <w:t>أو</w:t>
      </w:r>
      <w:r w:rsidRPr="00491171">
        <w:rPr>
          <w:rFonts w:eastAsia="Calibri"/>
          <w:rtl/>
        </w:rPr>
        <w:t xml:space="preserve"> ملحقات مسكنه خلاف</w:t>
      </w:r>
      <w:r w:rsidR="00D548E7">
        <w:rPr>
          <w:rFonts w:eastAsia="Calibri"/>
          <w:rtl/>
        </w:rPr>
        <w:t xml:space="preserve">اً </w:t>
      </w:r>
      <w:r w:rsidRPr="00004383">
        <w:rPr>
          <w:rFonts w:ascii="Arabic Typesetting" w:eastAsia="Calibri" w:hAnsi="Arabic Typesetting" w:hint="cs"/>
          <w:rtl/>
          <w:lang w:bidi="ar-JO"/>
        </w:rPr>
        <w:t>لإرادة</w:t>
      </w:r>
      <w:r w:rsidRPr="00491171">
        <w:rPr>
          <w:rFonts w:eastAsia="Calibri"/>
          <w:rtl/>
        </w:rPr>
        <w:t xml:space="preserve"> ذلك الآخر وكذلك من مكث في </w:t>
      </w:r>
      <w:r w:rsidRPr="00491171">
        <w:rPr>
          <w:rFonts w:eastAsia="Calibri" w:hint="cs"/>
          <w:rtl/>
        </w:rPr>
        <w:t>الأماكن</w:t>
      </w:r>
      <w:r w:rsidRPr="00491171">
        <w:rPr>
          <w:rFonts w:eastAsia="Calibri"/>
          <w:rtl/>
        </w:rPr>
        <w:t xml:space="preserve"> المذكورة خلاف</w:t>
      </w:r>
      <w:r w:rsidR="00D548E7">
        <w:rPr>
          <w:rFonts w:eastAsia="Calibri"/>
          <w:rtl/>
        </w:rPr>
        <w:t xml:space="preserve">اً </w:t>
      </w:r>
      <w:r w:rsidRPr="00491171">
        <w:rPr>
          <w:rFonts w:eastAsia="Calibri" w:hint="cs"/>
          <w:rtl/>
        </w:rPr>
        <w:t>لإرادة</w:t>
      </w:r>
      <w:r w:rsidRPr="00491171">
        <w:rPr>
          <w:rFonts w:eastAsia="Calibri"/>
          <w:rtl/>
        </w:rPr>
        <w:t xml:space="preserve"> من له الحق في </w:t>
      </w:r>
      <w:r w:rsidRPr="00491171">
        <w:rPr>
          <w:rFonts w:eastAsia="Calibri" w:hint="cs"/>
          <w:rtl/>
        </w:rPr>
        <w:t>إقصائه</w:t>
      </w:r>
      <w:r w:rsidRPr="00491171">
        <w:rPr>
          <w:rFonts w:eastAsia="Calibri"/>
          <w:rtl/>
        </w:rPr>
        <w:t xml:space="preserve"> عنها عوقب بالحبس مدة لا تتجاوز الستة </w:t>
      </w:r>
      <w:r w:rsidRPr="00491171">
        <w:rPr>
          <w:rFonts w:eastAsia="Calibri" w:hint="cs"/>
          <w:rtl/>
        </w:rPr>
        <w:t>أشهر</w:t>
      </w:r>
      <w:r w:rsidRPr="00491171">
        <w:rPr>
          <w:rFonts w:eastAsia="Calibri"/>
          <w:rtl/>
        </w:rPr>
        <w:t xml:space="preserve">. </w:t>
      </w:r>
      <w:r w:rsidR="006013B9">
        <w:rPr>
          <w:rFonts w:eastAsia="Calibri" w:hint="cs"/>
          <w:rtl/>
        </w:rPr>
        <w:t>(</w:t>
      </w:r>
      <w:r w:rsidRPr="00491171">
        <w:rPr>
          <w:rFonts w:eastAsia="Calibri"/>
          <w:rtl/>
        </w:rPr>
        <w:t>2</w:t>
      </w:r>
      <w:r w:rsidR="006013B9">
        <w:rPr>
          <w:rFonts w:eastAsia="Calibri" w:hint="cs"/>
          <w:rtl/>
        </w:rPr>
        <w:t>)</w:t>
      </w:r>
      <w:r w:rsidRPr="00491171">
        <w:rPr>
          <w:rFonts w:eastAsia="Calibri"/>
          <w:rtl/>
        </w:rPr>
        <w:t xml:space="preserve"> ويقضى بالحبس من ثلاثة أشهر إلى سنة إذا وقع الفعل ليلا</w:t>
      </w:r>
      <w:r w:rsidR="007C5BB2">
        <w:rPr>
          <w:rFonts w:eastAsia="Calibri" w:hint="cs"/>
          <w:rtl/>
        </w:rPr>
        <w:t>ً</w:t>
      </w:r>
      <w:r w:rsidRPr="00491171">
        <w:rPr>
          <w:rFonts w:eastAsia="Calibri"/>
          <w:rtl/>
        </w:rPr>
        <w:t xml:space="preserve"> وبالحبس من ستة أشهر إلى سنتين إذا وقع الفعل بواسطة العنف على الأشخاص أو الكسر أو باستعمال السـلاح أو ارتكبه عدة أشخاص مجتمعين.</w:t>
      </w:r>
      <w:r>
        <w:rPr>
          <w:rFonts w:eastAsia="Calibri" w:hint="cs"/>
          <w:rtl/>
        </w:rPr>
        <w:t xml:space="preserve"> </w:t>
      </w:r>
      <w:r w:rsidR="006013B9">
        <w:rPr>
          <w:rFonts w:eastAsia="Calibri" w:hint="cs"/>
          <w:rtl/>
        </w:rPr>
        <w:t>(</w:t>
      </w:r>
      <w:r w:rsidRPr="00491171">
        <w:rPr>
          <w:rFonts w:eastAsia="Calibri"/>
          <w:rtl/>
        </w:rPr>
        <w:t>3</w:t>
      </w:r>
      <w:r w:rsidR="006013B9">
        <w:rPr>
          <w:rFonts w:eastAsia="Calibri" w:hint="cs"/>
          <w:rtl/>
        </w:rPr>
        <w:t>)</w:t>
      </w:r>
      <w:r w:rsidRPr="00491171">
        <w:rPr>
          <w:rFonts w:eastAsia="Calibri"/>
          <w:rtl/>
        </w:rPr>
        <w:t xml:space="preserve"> لا تجري الملاحقة في الحالة المنصوص عليها في الفقرة </w:t>
      </w:r>
      <w:r w:rsidRPr="00491171">
        <w:rPr>
          <w:rFonts w:eastAsia="Calibri" w:hint="cs"/>
          <w:rtl/>
        </w:rPr>
        <w:t>الأولى</w:t>
      </w:r>
      <w:r>
        <w:rPr>
          <w:rFonts w:eastAsia="Calibri"/>
          <w:rtl/>
        </w:rPr>
        <w:t>،</w:t>
      </w:r>
      <w:r w:rsidRPr="00491171">
        <w:rPr>
          <w:rFonts w:eastAsia="Calibri"/>
          <w:rtl/>
        </w:rPr>
        <w:t xml:space="preserve"> </w:t>
      </w:r>
      <w:r w:rsidRPr="00491171">
        <w:rPr>
          <w:rFonts w:eastAsia="Calibri" w:hint="cs"/>
          <w:rtl/>
        </w:rPr>
        <w:t>إلا</w:t>
      </w:r>
      <w:r w:rsidRPr="00491171">
        <w:rPr>
          <w:rFonts w:eastAsia="Calibri"/>
          <w:rtl/>
        </w:rPr>
        <w:t xml:space="preserve"> بناء على شكوى الفريق الآخر</w:t>
      </w:r>
      <w:r>
        <w:rPr>
          <w:rFonts w:eastAsia="Calibri" w:hint="cs"/>
          <w:rtl/>
        </w:rPr>
        <w:t xml:space="preserve">". </w:t>
      </w:r>
      <w:r w:rsidRPr="00491171">
        <w:rPr>
          <w:rFonts w:eastAsia="Calibri" w:hint="cs"/>
          <w:rtl/>
        </w:rPr>
        <w:t xml:space="preserve"> أما إفشاء الأسرار التي يتم الاطلاع عليها بحكم الوظيفة فقد جرمته </w:t>
      </w:r>
      <w:r w:rsidRPr="00491171">
        <w:rPr>
          <w:rFonts w:eastAsia="Calibri"/>
          <w:rtl/>
        </w:rPr>
        <w:t>المادة 355</w:t>
      </w:r>
      <w:r w:rsidRPr="00491171">
        <w:rPr>
          <w:rFonts w:eastAsia="Calibri" w:hint="cs"/>
          <w:rtl/>
        </w:rPr>
        <w:t xml:space="preserve"> من </w:t>
      </w:r>
      <w:r>
        <w:rPr>
          <w:rFonts w:eastAsia="Calibri" w:hint="cs"/>
          <w:rtl/>
        </w:rPr>
        <w:t>قانون العقوبات التي تنص على أنه</w:t>
      </w:r>
      <w:r w:rsidRPr="00491171">
        <w:rPr>
          <w:rFonts w:eastAsia="Calibri" w:hint="cs"/>
          <w:rtl/>
        </w:rPr>
        <w:t xml:space="preserve">: </w:t>
      </w:r>
      <w:r>
        <w:rPr>
          <w:rFonts w:eastAsia="Calibri" w:hint="cs"/>
          <w:rtl/>
        </w:rPr>
        <w:t>"</w:t>
      </w:r>
      <w:r w:rsidRPr="00491171">
        <w:rPr>
          <w:rFonts w:eastAsia="Calibri"/>
          <w:rtl/>
        </w:rPr>
        <w:t>يعاقب بالحبس مدة لا تزيد على ثلاث سنوات كل من:</w:t>
      </w:r>
      <w:r w:rsidR="002C327E">
        <w:rPr>
          <w:rFonts w:eastAsia="Calibri" w:hint="cs"/>
          <w:rtl/>
        </w:rPr>
        <w:t xml:space="preserve"> </w:t>
      </w:r>
      <w:r w:rsidR="006013B9">
        <w:rPr>
          <w:rFonts w:eastAsia="Calibri" w:hint="cs"/>
          <w:rtl/>
        </w:rPr>
        <w:t>(</w:t>
      </w:r>
      <w:r w:rsidRPr="00491171">
        <w:rPr>
          <w:rFonts w:eastAsia="Calibri"/>
          <w:rtl/>
        </w:rPr>
        <w:t>1</w:t>
      </w:r>
      <w:r w:rsidR="006013B9">
        <w:rPr>
          <w:rFonts w:eastAsia="Calibri" w:hint="cs"/>
          <w:rtl/>
        </w:rPr>
        <w:t>)</w:t>
      </w:r>
      <w:r w:rsidRPr="00491171">
        <w:rPr>
          <w:rFonts w:eastAsia="Calibri"/>
          <w:rtl/>
        </w:rPr>
        <w:t xml:space="preserve"> حصل بحكم وظيفته </w:t>
      </w:r>
      <w:r w:rsidRPr="00491171">
        <w:rPr>
          <w:rFonts w:eastAsia="Calibri" w:hint="cs"/>
          <w:rtl/>
        </w:rPr>
        <w:t>أو</w:t>
      </w:r>
      <w:r w:rsidRPr="00491171">
        <w:rPr>
          <w:rFonts w:eastAsia="Calibri"/>
          <w:rtl/>
        </w:rPr>
        <w:t xml:space="preserve"> مركزه الرسمي على </w:t>
      </w:r>
      <w:r w:rsidRPr="00491171">
        <w:rPr>
          <w:rFonts w:eastAsia="Calibri" w:hint="cs"/>
          <w:rtl/>
        </w:rPr>
        <w:t>أسرار</w:t>
      </w:r>
      <w:r w:rsidRPr="00491171">
        <w:rPr>
          <w:rFonts w:eastAsia="Calibri"/>
          <w:rtl/>
        </w:rPr>
        <w:t xml:space="preserve"> رسمية </w:t>
      </w:r>
      <w:r w:rsidRPr="00491171">
        <w:rPr>
          <w:rFonts w:eastAsia="Calibri" w:hint="cs"/>
          <w:rtl/>
        </w:rPr>
        <w:t>وأباح</w:t>
      </w:r>
      <w:r w:rsidRPr="00491171">
        <w:rPr>
          <w:rFonts w:eastAsia="Calibri"/>
          <w:rtl/>
        </w:rPr>
        <w:t xml:space="preserve"> هذه </w:t>
      </w:r>
      <w:r w:rsidRPr="00491171">
        <w:rPr>
          <w:rFonts w:eastAsia="Calibri" w:hint="cs"/>
          <w:rtl/>
        </w:rPr>
        <w:t>الأسرار</w:t>
      </w:r>
      <w:r w:rsidRPr="00491171">
        <w:rPr>
          <w:rFonts w:eastAsia="Calibri"/>
          <w:rtl/>
        </w:rPr>
        <w:t xml:space="preserve"> لمن ليس له صلاحية الاطلاع عليها </w:t>
      </w:r>
      <w:r w:rsidRPr="00491171">
        <w:rPr>
          <w:rFonts w:eastAsia="Calibri" w:hint="cs"/>
          <w:rtl/>
        </w:rPr>
        <w:t>أو</w:t>
      </w:r>
      <w:r w:rsidRPr="00491171">
        <w:rPr>
          <w:rFonts w:eastAsia="Calibri"/>
          <w:rtl/>
        </w:rPr>
        <w:t xml:space="preserve"> </w:t>
      </w:r>
      <w:r w:rsidRPr="00491171">
        <w:rPr>
          <w:rFonts w:eastAsia="Calibri" w:hint="cs"/>
          <w:rtl/>
        </w:rPr>
        <w:t>إلى</w:t>
      </w:r>
      <w:r w:rsidRPr="00491171">
        <w:rPr>
          <w:rFonts w:eastAsia="Calibri"/>
          <w:rtl/>
        </w:rPr>
        <w:t xml:space="preserve"> من لا تتطلب طبيعة وظيفته ذلك الاطلاع وفق</w:t>
      </w:r>
      <w:r w:rsidR="00D548E7">
        <w:rPr>
          <w:rFonts w:eastAsia="Calibri"/>
          <w:rtl/>
        </w:rPr>
        <w:t xml:space="preserve">اً </w:t>
      </w:r>
      <w:r w:rsidRPr="00491171">
        <w:rPr>
          <w:rFonts w:eastAsia="Calibri"/>
          <w:rtl/>
        </w:rPr>
        <w:t>للمصلحة العامة</w:t>
      </w:r>
      <w:r>
        <w:rPr>
          <w:rFonts w:eastAsia="Calibri"/>
          <w:rtl/>
        </w:rPr>
        <w:t>.</w:t>
      </w:r>
      <w:r w:rsidRPr="00491171">
        <w:rPr>
          <w:rFonts w:eastAsia="Calibri"/>
          <w:rtl/>
        </w:rPr>
        <w:t xml:space="preserve"> </w:t>
      </w:r>
      <w:r w:rsidR="006013B9">
        <w:rPr>
          <w:rFonts w:eastAsia="Calibri" w:hint="cs"/>
          <w:rtl/>
        </w:rPr>
        <w:t>(</w:t>
      </w:r>
      <w:r w:rsidRPr="00491171">
        <w:rPr>
          <w:rFonts w:eastAsia="Calibri"/>
          <w:rtl/>
        </w:rPr>
        <w:t>2</w:t>
      </w:r>
      <w:r w:rsidR="006013B9">
        <w:rPr>
          <w:rFonts w:eastAsia="Calibri" w:hint="cs"/>
          <w:rtl/>
        </w:rPr>
        <w:t>)</w:t>
      </w:r>
      <w:r w:rsidRPr="00491171">
        <w:rPr>
          <w:rFonts w:eastAsia="Calibri"/>
          <w:rtl/>
        </w:rPr>
        <w:t xml:space="preserve"> كان يقوم بوظيفة رسمية </w:t>
      </w:r>
      <w:r w:rsidRPr="00491171">
        <w:rPr>
          <w:rFonts w:eastAsia="Calibri" w:hint="cs"/>
          <w:rtl/>
        </w:rPr>
        <w:t>أو</w:t>
      </w:r>
      <w:r w:rsidRPr="00491171">
        <w:rPr>
          <w:rFonts w:eastAsia="Calibri"/>
          <w:rtl/>
        </w:rPr>
        <w:t xml:space="preserve"> خدمة حكومية واستبقى بحيازته وثائق سرية </w:t>
      </w:r>
      <w:r w:rsidRPr="00491171">
        <w:rPr>
          <w:rFonts w:eastAsia="Calibri" w:hint="cs"/>
          <w:rtl/>
        </w:rPr>
        <w:t>أو</w:t>
      </w:r>
      <w:r w:rsidRPr="00491171">
        <w:rPr>
          <w:rFonts w:eastAsia="Calibri"/>
          <w:rtl/>
        </w:rPr>
        <w:t xml:space="preserve"> رسوم</w:t>
      </w:r>
      <w:r w:rsidR="00D548E7">
        <w:rPr>
          <w:rFonts w:eastAsia="Calibri"/>
          <w:rtl/>
        </w:rPr>
        <w:t xml:space="preserve">اً </w:t>
      </w:r>
      <w:r w:rsidRPr="00491171">
        <w:rPr>
          <w:rFonts w:eastAsia="Calibri" w:hint="cs"/>
          <w:rtl/>
        </w:rPr>
        <w:t>أو</w:t>
      </w:r>
      <w:r w:rsidRPr="00491171">
        <w:rPr>
          <w:rFonts w:eastAsia="Calibri"/>
          <w:rtl/>
        </w:rPr>
        <w:t xml:space="preserve"> مخططات </w:t>
      </w:r>
      <w:r w:rsidRPr="00491171">
        <w:rPr>
          <w:rFonts w:eastAsia="Calibri" w:hint="cs"/>
          <w:rtl/>
        </w:rPr>
        <w:t>أو</w:t>
      </w:r>
      <w:r w:rsidRPr="00491171">
        <w:rPr>
          <w:rFonts w:eastAsia="Calibri"/>
          <w:rtl/>
        </w:rPr>
        <w:t xml:space="preserve"> نماذج </w:t>
      </w:r>
      <w:r w:rsidRPr="00491171">
        <w:rPr>
          <w:rFonts w:eastAsia="Calibri" w:hint="cs"/>
          <w:rtl/>
        </w:rPr>
        <w:t>أو</w:t>
      </w:r>
      <w:r w:rsidRPr="00491171">
        <w:rPr>
          <w:rFonts w:eastAsia="Calibri"/>
          <w:rtl/>
        </w:rPr>
        <w:t xml:space="preserve"> نسخ</w:t>
      </w:r>
      <w:r w:rsidR="00D548E7">
        <w:rPr>
          <w:rFonts w:eastAsia="Calibri"/>
          <w:rtl/>
        </w:rPr>
        <w:t xml:space="preserve">اً </w:t>
      </w:r>
      <w:r w:rsidRPr="00491171">
        <w:rPr>
          <w:rFonts w:eastAsia="Calibri"/>
          <w:rtl/>
        </w:rPr>
        <w:t xml:space="preserve">منها دون </w:t>
      </w:r>
      <w:r w:rsidRPr="00491171">
        <w:rPr>
          <w:rFonts w:eastAsia="Calibri" w:hint="cs"/>
          <w:rtl/>
        </w:rPr>
        <w:t>أن</w:t>
      </w:r>
      <w:r w:rsidRPr="00491171">
        <w:rPr>
          <w:rFonts w:eastAsia="Calibri"/>
          <w:rtl/>
        </w:rPr>
        <w:t xml:space="preserve"> يكون له ح</w:t>
      </w:r>
      <w:r w:rsidRPr="00A35017">
        <w:rPr>
          <w:rFonts w:eastAsia="Calibri"/>
          <w:rtl/>
        </w:rPr>
        <w:t xml:space="preserve">ق الاحتفاظ بها </w:t>
      </w:r>
      <w:r w:rsidRPr="00A35017">
        <w:rPr>
          <w:rFonts w:eastAsia="Calibri" w:hint="cs"/>
          <w:rtl/>
        </w:rPr>
        <w:t>أو</w:t>
      </w:r>
      <w:r w:rsidR="007C5BB2">
        <w:rPr>
          <w:rFonts w:eastAsia="Calibri" w:hint="cs"/>
          <w:rtl/>
        </w:rPr>
        <w:t> </w:t>
      </w:r>
      <w:r w:rsidRPr="00A35017">
        <w:rPr>
          <w:rFonts w:eastAsia="Calibri"/>
          <w:rtl/>
        </w:rPr>
        <w:t xml:space="preserve">دون </w:t>
      </w:r>
      <w:r w:rsidRPr="00A35017">
        <w:rPr>
          <w:rFonts w:eastAsia="Calibri" w:hint="cs"/>
          <w:rtl/>
        </w:rPr>
        <w:t>أن</w:t>
      </w:r>
      <w:r w:rsidRPr="00A35017">
        <w:rPr>
          <w:rFonts w:eastAsia="Calibri"/>
          <w:rtl/>
        </w:rPr>
        <w:t xml:space="preserve"> تقتضي ذلك طبيعة وظيفته</w:t>
      </w:r>
      <w:r>
        <w:rPr>
          <w:rFonts w:eastAsia="Calibri"/>
          <w:rtl/>
        </w:rPr>
        <w:t>.</w:t>
      </w:r>
      <w:r w:rsidRPr="00A35017">
        <w:rPr>
          <w:rFonts w:eastAsia="Calibri"/>
          <w:rtl/>
        </w:rPr>
        <w:t xml:space="preserve"> </w:t>
      </w:r>
      <w:r w:rsidR="006013B9">
        <w:rPr>
          <w:rFonts w:eastAsia="Calibri" w:hint="cs"/>
          <w:rtl/>
        </w:rPr>
        <w:t>(</w:t>
      </w:r>
      <w:r w:rsidRPr="00A35017">
        <w:rPr>
          <w:rFonts w:eastAsia="Calibri"/>
          <w:rtl/>
        </w:rPr>
        <w:t>3</w:t>
      </w:r>
      <w:r w:rsidR="006013B9">
        <w:rPr>
          <w:rFonts w:eastAsia="Calibri" w:hint="cs"/>
          <w:rtl/>
        </w:rPr>
        <w:t>)</w:t>
      </w:r>
      <w:r w:rsidRPr="00A35017">
        <w:rPr>
          <w:rFonts w:eastAsia="Calibri"/>
          <w:rtl/>
        </w:rPr>
        <w:t xml:space="preserve"> كان بحكم مهنته على علم بسر </w:t>
      </w:r>
      <w:r w:rsidRPr="00A35017">
        <w:rPr>
          <w:rFonts w:eastAsia="Calibri" w:hint="cs"/>
          <w:rtl/>
        </w:rPr>
        <w:t>وأفشاه</w:t>
      </w:r>
      <w:r w:rsidRPr="00A35017">
        <w:rPr>
          <w:rFonts w:eastAsia="Calibri"/>
          <w:rtl/>
        </w:rPr>
        <w:t xml:space="preserve"> دون سبب مشر</w:t>
      </w:r>
      <w:r w:rsidRPr="00491171">
        <w:rPr>
          <w:rFonts w:eastAsia="Calibri"/>
          <w:rtl/>
        </w:rPr>
        <w:t>وع</w:t>
      </w:r>
      <w:r>
        <w:rPr>
          <w:rFonts w:eastAsia="Calibri" w:hint="cs"/>
          <w:rtl/>
        </w:rPr>
        <w:t>"</w:t>
      </w:r>
      <w:r w:rsidRPr="00491171">
        <w:rPr>
          <w:rFonts w:eastAsia="Calibri"/>
          <w:rtl/>
        </w:rPr>
        <w:t xml:space="preserve">. </w:t>
      </w:r>
    </w:p>
    <w:p w:rsidR="004D2C84" w:rsidRPr="00491171" w:rsidRDefault="004D2C84" w:rsidP="004167B6">
      <w:pPr>
        <w:pStyle w:val="SingleTxtGA"/>
        <w:rPr>
          <w:rFonts w:eastAsia="Calibri"/>
        </w:rPr>
      </w:pPr>
      <w:r>
        <w:rPr>
          <w:rFonts w:eastAsia="Calibri" w:hint="cs"/>
          <w:rtl/>
        </w:rPr>
        <w:t>71-</w:t>
      </w:r>
      <w:r w:rsidRPr="00491171">
        <w:rPr>
          <w:rFonts w:eastAsia="Calibri"/>
        </w:rPr>
        <w:tab/>
      </w:r>
      <w:r w:rsidRPr="00491171">
        <w:rPr>
          <w:rFonts w:eastAsia="Calibri" w:hint="cs"/>
          <w:rtl/>
        </w:rPr>
        <w:t xml:space="preserve">وقد تم استحداث نص في قانون العقوبات الأردني بموجب القانون المؤقت رقم </w:t>
      </w:r>
      <w:r>
        <w:rPr>
          <w:rFonts w:eastAsia="Calibri" w:hint="cs"/>
          <w:rtl/>
        </w:rPr>
        <w:t>12</w:t>
      </w:r>
      <w:r w:rsidRPr="00491171">
        <w:rPr>
          <w:rFonts w:eastAsia="Calibri" w:hint="cs"/>
          <w:rtl/>
        </w:rPr>
        <w:t xml:space="preserve"> لسنة 2010 نصاً يعاقب على استراق السمع والبصر هو نص </w:t>
      </w:r>
      <w:r w:rsidRPr="00491171">
        <w:rPr>
          <w:rFonts w:eastAsia="Calibri"/>
          <w:rtl/>
        </w:rPr>
        <w:t>المادة 348 مكررة</w:t>
      </w:r>
      <w:r>
        <w:rPr>
          <w:rFonts w:eastAsia="Calibri" w:hint="cs"/>
          <w:rtl/>
        </w:rPr>
        <w:t>،</w:t>
      </w:r>
      <w:r w:rsidRPr="00491171">
        <w:rPr>
          <w:rFonts w:eastAsia="Calibri" w:hint="cs"/>
          <w:rtl/>
        </w:rPr>
        <w:t xml:space="preserve"> التي</w:t>
      </w:r>
      <w:r w:rsidRPr="00491171">
        <w:rPr>
          <w:rFonts w:eastAsia="Calibri"/>
          <w:rtl/>
        </w:rPr>
        <w:t xml:space="preserve"> </w:t>
      </w:r>
      <w:r w:rsidRPr="00491171">
        <w:rPr>
          <w:rFonts w:eastAsia="Calibri" w:hint="cs"/>
          <w:rtl/>
        </w:rPr>
        <w:t xml:space="preserve">تنص على أن </w:t>
      </w:r>
      <w:r>
        <w:rPr>
          <w:rFonts w:eastAsia="Calibri" w:hint="cs"/>
          <w:rtl/>
        </w:rPr>
        <w:t>(</w:t>
      </w:r>
      <w:r w:rsidRPr="00491171">
        <w:rPr>
          <w:rFonts w:eastAsia="Calibri"/>
          <w:rtl/>
        </w:rPr>
        <w:t>يعاقب بناء على شكوى المتضرر بالحبس مدة لا تتجاوز ثلاثة أشهر كل من خرق الحياة الخاصة للآخرين باستراق السمع أو البصر بأي وسيلة كانت بما في ذلك التسجيل الصوتي أو التقاط الصور أو استخدام المنظار</w:t>
      </w:r>
      <w:r>
        <w:rPr>
          <w:rFonts w:eastAsia="Calibri"/>
          <w:rtl/>
        </w:rPr>
        <w:t>،</w:t>
      </w:r>
      <w:r w:rsidRPr="00491171">
        <w:rPr>
          <w:rFonts w:eastAsia="Calibri"/>
          <w:rtl/>
        </w:rPr>
        <w:t xml:space="preserve"> وتضاعف العقوبة في حال التكرار</w:t>
      </w:r>
      <w:r w:rsidRPr="00491171">
        <w:rPr>
          <w:rFonts w:eastAsia="Calibri" w:hint="cs"/>
          <w:rtl/>
        </w:rPr>
        <w:t>)</w:t>
      </w:r>
      <w:r>
        <w:rPr>
          <w:rFonts w:eastAsia="Calibri" w:hint="cs"/>
          <w:rtl/>
        </w:rPr>
        <w:t>.</w:t>
      </w:r>
      <w:r w:rsidRPr="00491171">
        <w:rPr>
          <w:rFonts w:eastAsia="Calibri" w:hint="cs"/>
          <w:rtl/>
        </w:rPr>
        <w:t xml:space="preserve"> وقد أقر مجلس النواب هذا النص في القانون المعدل لقانون العقوبات رقم </w:t>
      </w:r>
      <w:r>
        <w:rPr>
          <w:rFonts w:eastAsia="Calibri" w:hint="cs"/>
          <w:rtl/>
        </w:rPr>
        <w:t>8</w:t>
      </w:r>
      <w:r w:rsidRPr="00491171">
        <w:rPr>
          <w:rFonts w:eastAsia="Calibri" w:hint="cs"/>
          <w:rtl/>
        </w:rPr>
        <w:t xml:space="preserve"> لسنة 2011 الذي حل محل القانون المؤقت</w:t>
      </w:r>
      <w:r>
        <w:rPr>
          <w:rFonts w:eastAsia="Calibri" w:hint="cs"/>
          <w:rtl/>
        </w:rPr>
        <w:t>.</w:t>
      </w:r>
    </w:p>
    <w:p w:rsidR="004D2C84" w:rsidRPr="00491171" w:rsidRDefault="004D2C84" w:rsidP="004167B6">
      <w:pPr>
        <w:pStyle w:val="SingleTxtGA"/>
        <w:rPr>
          <w:rFonts w:eastAsia="Calibri"/>
        </w:rPr>
      </w:pPr>
      <w:r>
        <w:rPr>
          <w:rFonts w:eastAsia="Calibri" w:hint="cs"/>
          <w:rtl/>
        </w:rPr>
        <w:t>72-</w:t>
      </w:r>
      <w:r w:rsidRPr="00491171">
        <w:rPr>
          <w:rFonts w:eastAsia="Calibri"/>
        </w:rPr>
        <w:tab/>
      </w:r>
      <w:r w:rsidRPr="00D132EA">
        <w:rPr>
          <w:rFonts w:hint="cs"/>
          <w:rtl/>
        </w:rPr>
        <w:t>وبخصوص</w:t>
      </w:r>
      <w:r w:rsidRPr="00491171">
        <w:rPr>
          <w:rFonts w:eastAsia="Calibri" w:hint="cs"/>
          <w:rtl/>
        </w:rPr>
        <w:t xml:space="preserve"> ما جاء في المادة </w:t>
      </w:r>
      <w:r>
        <w:rPr>
          <w:rFonts w:eastAsia="Calibri" w:hint="cs"/>
          <w:rtl/>
        </w:rPr>
        <w:t>17</w:t>
      </w:r>
      <w:r w:rsidRPr="00491171">
        <w:rPr>
          <w:rFonts w:eastAsia="Calibri" w:hint="cs"/>
          <w:rtl/>
        </w:rPr>
        <w:t xml:space="preserve"> </w:t>
      </w:r>
      <w:r>
        <w:rPr>
          <w:rFonts w:eastAsia="Calibri" w:hint="cs"/>
          <w:rtl/>
        </w:rPr>
        <w:t xml:space="preserve">من اتفاقية حقوق الطفل </w:t>
      </w:r>
      <w:r w:rsidRPr="00491171">
        <w:rPr>
          <w:rFonts w:eastAsia="Calibri" w:hint="cs"/>
          <w:rtl/>
        </w:rPr>
        <w:t>فإن وزارة الثقافة تقوم بنشر المعلومات والأفكار المفيدة، وبث الروح الوطنية والقومية، وزرع القيم الإنسانية العليا في وجدان الأطفال، وتزويدهم بكثير من المعارف في كافة المجالات، وذلك بالتعاون والتنسيق مع وسائل الإعلام المرئية والمقروءة والمسموعة في المملكة، وتشجيعهم على ذلك عن طريق وحدة</w:t>
      </w:r>
      <w:r w:rsidRPr="00491171">
        <w:rPr>
          <w:rFonts w:eastAsia="Calibri" w:hint="cs"/>
          <w:b/>
          <w:bCs/>
          <w:rtl/>
          <w:lang w:bidi="ar-JO"/>
        </w:rPr>
        <w:t xml:space="preserve"> </w:t>
      </w:r>
      <w:r w:rsidRPr="00491171">
        <w:rPr>
          <w:rFonts w:eastAsia="Calibri" w:hint="cs"/>
          <w:rtl/>
        </w:rPr>
        <w:t>الإعلام في الوزارة وعن طريق المستشار والناطق الإعلامي، ومن خلال نشر الكتب وشرائها وإهدائها، ومن خلال مشروع مكتبة الأسرة الأردنية الذي ينطلق سنوي</w:t>
      </w:r>
      <w:r w:rsidR="00D548E7">
        <w:rPr>
          <w:rFonts w:eastAsia="Calibri" w:hint="cs"/>
          <w:rtl/>
        </w:rPr>
        <w:t xml:space="preserve">اً </w:t>
      </w:r>
      <w:r w:rsidRPr="00491171">
        <w:rPr>
          <w:rFonts w:eastAsia="Calibri" w:hint="cs"/>
          <w:rtl/>
        </w:rPr>
        <w:t>وتباع</w:t>
      </w:r>
      <w:r>
        <w:rPr>
          <w:rFonts w:eastAsia="Calibri" w:hint="cs"/>
          <w:rtl/>
        </w:rPr>
        <w:t xml:space="preserve"> </w:t>
      </w:r>
      <w:r w:rsidRPr="00491171">
        <w:rPr>
          <w:rFonts w:eastAsia="Calibri" w:hint="cs"/>
          <w:rtl/>
        </w:rPr>
        <w:t xml:space="preserve">إصداراته بأسعار زهيدة، ويتم طباعة ما يقارب </w:t>
      </w:r>
      <w:r>
        <w:rPr>
          <w:rFonts w:eastAsia="Calibri" w:hint="cs"/>
          <w:rtl/>
        </w:rPr>
        <w:t>20</w:t>
      </w:r>
      <w:r w:rsidRPr="00491171">
        <w:rPr>
          <w:rFonts w:eastAsia="Calibri" w:hint="cs"/>
          <w:rtl/>
        </w:rPr>
        <w:t xml:space="preserve"> كتابا</w:t>
      </w:r>
      <w:r w:rsidR="00D35F05">
        <w:rPr>
          <w:rFonts w:eastAsia="Calibri" w:hint="cs"/>
          <w:rtl/>
        </w:rPr>
        <w:t>ً</w:t>
      </w:r>
      <w:r w:rsidRPr="00491171">
        <w:rPr>
          <w:rFonts w:eastAsia="Calibri" w:hint="cs"/>
          <w:rtl/>
        </w:rPr>
        <w:t xml:space="preserve"> للأطفال سنويا</w:t>
      </w:r>
      <w:r w:rsidR="00D35F05">
        <w:rPr>
          <w:rFonts w:eastAsia="Calibri" w:hint="cs"/>
          <w:rtl/>
        </w:rPr>
        <w:t>ً</w:t>
      </w:r>
      <w:r>
        <w:rPr>
          <w:rFonts w:eastAsia="Calibri" w:hint="cs"/>
          <w:rtl/>
        </w:rPr>
        <w:t xml:space="preserve">، وكذلك </w:t>
      </w:r>
      <w:r w:rsidRPr="00491171">
        <w:rPr>
          <w:rFonts w:eastAsia="Calibri" w:hint="cs"/>
          <w:rtl/>
        </w:rPr>
        <w:t>من خلال مجلة وسام الشهرية التي تصدرها الوزارة وهي متخصصة في مجال ثقافة الطفل، إضافة إلى إقامة الورش التدريبية المختلفة والمهرجانات والأمسيات المتعلقة بثقافة الطفل</w:t>
      </w:r>
      <w:r>
        <w:rPr>
          <w:rFonts w:eastAsia="Calibri" w:hint="cs"/>
          <w:rtl/>
        </w:rPr>
        <w:t>،</w:t>
      </w:r>
      <w:r w:rsidRPr="00491171">
        <w:rPr>
          <w:rFonts w:eastAsia="Calibri" w:hint="cs"/>
          <w:rtl/>
        </w:rPr>
        <w:t xml:space="preserve"> وذلك توضيح</w:t>
      </w:r>
      <w:r w:rsidR="00D548E7">
        <w:rPr>
          <w:rFonts w:eastAsia="Calibri" w:hint="cs"/>
          <w:rtl/>
        </w:rPr>
        <w:t xml:space="preserve">اً </w:t>
      </w:r>
      <w:r w:rsidRPr="00491171">
        <w:rPr>
          <w:rFonts w:eastAsia="Calibri" w:hint="cs"/>
          <w:rtl/>
        </w:rPr>
        <w:t>للبندين (أ</w:t>
      </w:r>
      <w:r>
        <w:rPr>
          <w:rFonts w:eastAsia="Calibri" w:hint="cs"/>
          <w:rtl/>
        </w:rPr>
        <w:t>) و(</w:t>
      </w:r>
      <w:r w:rsidRPr="00491171">
        <w:rPr>
          <w:rFonts w:eastAsia="Calibri" w:hint="cs"/>
          <w:rtl/>
        </w:rPr>
        <w:t>ج). وفيما يتعلق بالبند (ب) فإن مديرية التبادل الثقافي في الوزارة تسعى باستمرار إلى فتح باب التعاون مع دول العالم في المجال الثقافي في التعريف بثقافة الشعوب في مجال الطفل، ومجمل العادات والتقاليد والقيم والأفكار والسلوكيات، وذلك عن طريق تبادل الزيارات والأنشطة والفعاليات. وفيما يتعلق بالبند (د) فإن الوزارة تعمل جاهدة على إصدار الكتب والنشرات التي تعنى بلغة الطفل، وتمكينها وإثراء معجمه الاصطلاحي وثقافته اللغوية، وخصوص</w:t>
      </w:r>
      <w:r w:rsidR="00D548E7">
        <w:rPr>
          <w:rFonts w:eastAsia="Calibri" w:hint="cs"/>
          <w:rtl/>
        </w:rPr>
        <w:t xml:space="preserve">اً </w:t>
      </w:r>
      <w:r w:rsidRPr="00491171">
        <w:rPr>
          <w:rFonts w:eastAsia="Calibri" w:hint="cs"/>
          <w:rtl/>
        </w:rPr>
        <w:t>عن طريق مجلة وسام التي تصدرها الوزارة بشكل دوري</w:t>
      </w:r>
      <w:r>
        <w:rPr>
          <w:rFonts w:eastAsia="Calibri" w:hint="cs"/>
          <w:rtl/>
        </w:rPr>
        <w:t xml:space="preserve"> </w:t>
      </w:r>
      <w:r w:rsidRPr="00491171">
        <w:rPr>
          <w:rFonts w:eastAsia="Calibri" w:hint="cs"/>
          <w:rtl/>
        </w:rPr>
        <w:t>(شهري)، وعن طري</w:t>
      </w:r>
      <w:r w:rsidRPr="00FB4C98">
        <w:rPr>
          <w:rFonts w:eastAsia="Calibri" w:hint="cs"/>
          <w:rtl/>
        </w:rPr>
        <w:t xml:space="preserve">ق الورش التدريبية التي تسعى إلى تنمية المهارات اللغوية لدى الأطفال. وفيما يتعلق بالبند </w:t>
      </w:r>
      <w:r w:rsidR="007C5BB2">
        <w:rPr>
          <w:rFonts w:hint="cs"/>
          <w:rtl/>
        </w:rPr>
        <w:t>(</w:t>
      </w:r>
      <w:r w:rsidR="007C5BB2" w:rsidRPr="007C5BB2">
        <w:rPr>
          <w:rFonts w:hint="cs"/>
          <w:rtl/>
        </w:rPr>
        <w:t>ﻫ</w:t>
      </w:r>
      <w:r w:rsidR="007C5BB2">
        <w:rPr>
          <w:rFonts w:hint="cs"/>
          <w:rtl/>
        </w:rPr>
        <w:t xml:space="preserve">) </w:t>
      </w:r>
      <w:r w:rsidRPr="00FB4C98">
        <w:rPr>
          <w:rFonts w:eastAsia="Calibri" w:hint="cs"/>
          <w:rtl/>
        </w:rPr>
        <w:t>فإن دائرة المكتبة الوطنية ودائرة المطبوعات والنشر تسعيان إلى وقاية الأطفال من المعلومات المضر</w:t>
      </w:r>
      <w:r w:rsidRPr="00491171">
        <w:rPr>
          <w:rFonts w:eastAsia="Calibri" w:hint="cs"/>
          <w:rtl/>
        </w:rPr>
        <w:t>ة من خلال التشريعات التي تجرم كل من يقدم مواد ومعلومات غير صالحة للنشر تسيء إلى حقوق الطفل، وإلى الثوابت الوطنية والقومية وللدين والقيم السمحة والعادات والتقاليد المرعية، ومن خلال احترام حقوق المؤلف وضبط إعادة نشر المواد.</w:t>
      </w:r>
    </w:p>
    <w:p w:rsidR="004D2C84" w:rsidRPr="00491171" w:rsidRDefault="004D2C84" w:rsidP="004167B6">
      <w:pPr>
        <w:pStyle w:val="SingleTxtGA"/>
        <w:rPr>
          <w:rFonts w:eastAsia="Calibri" w:hint="cs"/>
          <w:rtl/>
        </w:rPr>
      </w:pPr>
      <w:r w:rsidRPr="00491171">
        <w:rPr>
          <w:rFonts w:eastAsia="Calibri"/>
          <w:rtl/>
        </w:rPr>
        <w:t>73</w:t>
      </w:r>
      <w:r>
        <w:rPr>
          <w:rFonts w:eastAsia="Calibri" w:hint="cs"/>
          <w:rtl/>
        </w:rPr>
        <w:t>-</w:t>
      </w:r>
      <w:r w:rsidRPr="00491171">
        <w:rPr>
          <w:rFonts w:eastAsia="Calibri"/>
          <w:rtl/>
        </w:rPr>
        <w:tab/>
      </w:r>
      <w:r>
        <w:rPr>
          <w:rFonts w:hint="cs"/>
          <w:rtl/>
        </w:rPr>
        <w:t>و</w:t>
      </w:r>
      <w:r w:rsidRPr="00D132EA">
        <w:rPr>
          <w:rFonts w:hint="cs"/>
          <w:rtl/>
        </w:rPr>
        <w:t>يقوم</w:t>
      </w:r>
      <w:r w:rsidRPr="00491171">
        <w:rPr>
          <w:rFonts w:eastAsia="Calibri" w:hint="cs"/>
          <w:rtl/>
        </w:rPr>
        <w:t xml:space="preserve"> المجلس الأعلى للشباب على</w:t>
      </w:r>
      <w:r w:rsidRPr="00491171">
        <w:rPr>
          <w:rFonts w:eastAsia="Calibri" w:hint="cs"/>
          <w:rtl/>
          <w:lang w:bidi="ar-JO"/>
        </w:rPr>
        <w:t xml:space="preserve"> </w:t>
      </w:r>
      <w:r w:rsidRPr="00491171">
        <w:rPr>
          <w:rFonts w:eastAsia="Calibri" w:hint="cs"/>
          <w:rtl/>
        </w:rPr>
        <w:t xml:space="preserve">إقامة معسكرات ترفيهية للأطفال يتم خلالها ممارسة الألعاب والاستجمام والأنشطة المختلفة </w:t>
      </w:r>
      <w:r w:rsidRPr="00491171">
        <w:rPr>
          <w:rFonts w:eastAsia="Calibri"/>
          <w:rtl/>
        </w:rPr>
        <w:t xml:space="preserve">ومن خلالها والمراكز الشبابية يتم تشجيع </w:t>
      </w:r>
      <w:r w:rsidRPr="00491171">
        <w:rPr>
          <w:rFonts w:eastAsia="Calibri" w:hint="cs"/>
          <w:rtl/>
        </w:rPr>
        <w:t>الأطفال</w:t>
      </w:r>
      <w:r w:rsidRPr="00491171">
        <w:rPr>
          <w:rFonts w:eastAsia="Calibri"/>
          <w:rtl/>
        </w:rPr>
        <w:t xml:space="preserve"> على الحياة الثقافية</w:t>
      </w:r>
      <w:r>
        <w:rPr>
          <w:rFonts w:eastAsia="Calibri"/>
          <w:rtl/>
        </w:rPr>
        <w:t xml:space="preserve"> </w:t>
      </w:r>
      <w:r w:rsidRPr="00491171">
        <w:rPr>
          <w:rFonts w:eastAsia="Calibri" w:hint="cs"/>
          <w:rtl/>
        </w:rPr>
        <w:t>والفنية</w:t>
      </w:r>
      <w:r w:rsidR="004167B6">
        <w:rPr>
          <w:rFonts w:eastAsia="Calibri" w:hint="cs"/>
          <w:rtl/>
        </w:rPr>
        <w:t>.</w:t>
      </w:r>
    </w:p>
    <w:p w:rsidR="004D2C84" w:rsidRPr="00491171" w:rsidRDefault="004D2C84" w:rsidP="00574FD5">
      <w:pPr>
        <w:pStyle w:val="SingleTxtGA"/>
        <w:rPr>
          <w:rtl/>
        </w:rPr>
      </w:pPr>
      <w:r w:rsidRPr="00491171">
        <w:rPr>
          <w:rtl/>
        </w:rPr>
        <w:t>74</w:t>
      </w:r>
      <w:r>
        <w:rPr>
          <w:rFonts w:hint="cs"/>
          <w:rtl/>
        </w:rPr>
        <w:t>-</w:t>
      </w:r>
      <w:r w:rsidRPr="00491171">
        <w:rPr>
          <w:rtl/>
        </w:rPr>
        <w:tab/>
      </w:r>
      <w:r>
        <w:rPr>
          <w:rFonts w:hint="cs"/>
          <w:rtl/>
        </w:rPr>
        <w:t>وفيما يتعلق</w:t>
      </w:r>
      <w:r w:rsidRPr="00491171">
        <w:rPr>
          <w:rFonts w:hint="cs"/>
          <w:rtl/>
        </w:rPr>
        <w:t xml:space="preserve"> </w:t>
      </w:r>
      <w:r>
        <w:rPr>
          <w:rFonts w:hint="cs"/>
          <w:rtl/>
        </w:rPr>
        <w:t>ب</w:t>
      </w:r>
      <w:r w:rsidRPr="00491171">
        <w:rPr>
          <w:rFonts w:hint="cs"/>
          <w:rtl/>
        </w:rPr>
        <w:t>ملاحظات اللجنة الواردة في</w:t>
      </w:r>
      <w:r>
        <w:rPr>
          <w:rFonts w:hint="cs"/>
          <w:rtl/>
        </w:rPr>
        <w:t xml:space="preserve"> الفقرة 8 من الملاحظات الختامية للجنة والخاصة بتوصياتها السابقة والتي مفادها</w:t>
      </w:r>
      <w:r w:rsidRPr="00491171">
        <w:rPr>
          <w:rFonts w:hint="cs"/>
          <w:rtl/>
        </w:rPr>
        <w:t xml:space="preserve"> أن المعلومات المتعلقة بالسن القانون</w:t>
      </w:r>
      <w:r>
        <w:rPr>
          <w:rFonts w:hint="cs"/>
          <w:rtl/>
        </w:rPr>
        <w:t xml:space="preserve">ية للمسؤولية الجنائية غير كافية، فعلى </w:t>
      </w:r>
      <w:r w:rsidRPr="00491171">
        <w:rPr>
          <w:rFonts w:hint="cs"/>
          <w:rtl/>
        </w:rPr>
        <w:t xml:space="preserve">الرغم من أن قانون </w:t>
      </w:r>
      <w:r>
        <w:rPr>
          <w:rFonts w:hint="cs"/>
          <w:rtl/>
        </w:rPr>
        <w:t xml:space="preserve">الأحداث </w:t>
      </w:r>
      <w:r w:rsidRPr="00491171">
        <w:rPr>
          <w:rFonts w:hint="cs"/>
          <w:rtl/>
        </w:rPr>
        <w:t>رقم 24 لسنة 1968 وتعديلاته قد تضمن في نص الماد</w:t>
      </w:r>
      <w:r>
        <w:rPr>
          <w:rFonts w:hint="cs"/>
          <w:rtl/>
        </w:rPr>
        <w:t xml:space="preserve">ة </w:t>
      </w:r>
      <w:r w:rsidRPr="00491171">
        <w:rPr>
          <w:rFonts w:hint="cs"/>
          <w:rtl/>
        </w:rPr>
        <w:t xml:space="preserve">36 منه على </w:t>
      </w:r>
      <w:r w:rsidR="00574FD5">
        <w:rPr>
          <w:rFonts w:hint="cs"/>
          <w:rtl/>
        </w:rPr>
        <w:t>أ</w:t>
      </w:r>
      <w:r w:rsidRPr="00491171">
        <w:rPr>
          <w:rFonts w:hint="cs"/>
          <w:rtl/>
        </w:rPr>
        <w:t>نه لا يلاحق جزائي</w:t>
      </w:r>
      <w:r w:rsidR="00D548E7">
        <w:rPr>
          <w:rFonts w:hint="cs"/>
          <w:rtl/>
        </w:rPr>
        <w:t xml:space="preserve">اً </w:t>
      </w:r>
      <w:r w:rsidRPr="00491171">
        <w:rPr>
          <w:rFonts w:hint="cs"/>
          <w:rtl/>
        </w:rPr>
        <w:t>من لم يتم السابعة من عمره</w:t>
      </w:r>
      <w:r>
        <w:rPr>
          <w:rFonts w:hint="cs"/>
          <w:rtl/>
        </w:rPr>
        <w:t>،</w:t>
      </w:r>
      <w:r w:rsidRPr="00491171">
        <w:rPr>
          <w:rFonts w:hint="cs"/>
          <w:rtl/>
        </w:rPr>
        <w:t xml:space="preserve"> إلا أن القانون ينص على </w:t>
      </w:r>
      <w:r>
        <w:rPr>
          <w:rFonts w:hint="cs"/>
          <w:rtl/>
        </w:rPr>
        <w:t>أنه</w:t>
      </w:r>
      <w:r w:rsidRPr="00491171">
        <w:rPr>
          <w:rFonts w:hint="cs"/>
          <w:rtl/>
        </w:rPr>
        <w:t xml:space="preserve"> لا عقاب على الولد الذي أتم السابعة من عمره ولم يتم الثانية عشرة عن الأفعال التي يقترفها وإنما تفرض عليه تد</w:t>
      </w:r>
      <w:r w:rsidR="00C073C3">
        <w:rPr>
          <w:rFonts w:hint="cs"/>
          <w:rtl/>
        </w:rPr>
        <w:t>ابير الحماية كتسليمه لأحد والديه</w:t>
      </w:r>
      <w:r w:rsidRPr="00491171">
        <w:rPr>
          <w:rFonts w:hint="cs"/>
          <w:rtl/>
        </w:rPr>
        <w:t xml:space="preserve"> أو وليه الشرعي أو لأحد أفراد أسرته، كما </w:t>
      </w:r>
      <w:r>
        <w:rPr>
          <w:rFonts w:hint="cs"/>
          <w:rtl/>
        </w:rPr>
        <w:t xml:space="preserve">أن </w:t>
      </w:r>
      <w:r w:rsidRPr="00491171">
        <w:rPr>
          <w:rFonts w:hint="cs"/>
          <w:rtl/>
        </w:rPr>
        <w:t>للقاضي أن يضع الولد تحت إشراف مراقب السلوك</w:t>
      </w:r>
      <w:r>
        <w:rPr>
          <w:rFonts w:hint="cs"/>
          <w:rtl/>
        </w:rPr>
        <w:t>.</w:t>
      </w:r>
    </w:p>
    <w:p w:rsidR="004D2C84" w:rsidRPr="00491171" w:rsidRDefault="004D2C84" w:rsidP="004167B6">
      <w:pPr>
        <w:pStyle w:val="SingleTxtGA"/>
        <w:rPr>
          <w:rtl/>
        </w:rPr>
      </w:pPr>
      <w:r w:rsidRPr="00491171">
        <w:rPr>
          <w:rtl/>
        </w:rPr>
        <w:t>75</w:t>
      </w:r>
      <w:r>
        <w:rPr>
          <w:rFonts w:hint="cs"/>
          <w:rtl/>
        </w:rPr>
        <w:t>-</w:t>
      </w:r>
      <w:r w:rsidRPr="00491171">
        <w:rPr>
          <w:rtl/>
        </w:rPr>
        <w:tab/>
      </w:r>
      <w:r w:rsidRPr="00491171">
        <w:rPr>
          <w:rFonts w:hint="cs"/>
          <w:rtl/>
        </w:rPr>
        <w:t xml:space="preserve">هذا وقد تمت صياغة مسودة قانون جديد لقانون الأحداث يتضمن رفع سن المسؤولية الجزائية إلى </w:t>
      </w:r>
      <w:r w:rsidRPr="00004383">
        <w:rPr>
          <w:rFonts w:eastAsia="Calibri" w:hint="cs"/>
          <w:rtl/>
        </w:rPr>
        <w:t>الثانية</w:t>
      </w:r>
      <w:r w:rsidRPr="00491171">
        <w:rPr>
          <w:rFonts w:hint="cs"/>
          <w:rtl/>
        </w:rPr>
        <w:t xml:space="preserve"> عشرة، وهو </w:t>
      </w:r>
      <w:r w:rsidR="007C5BB2">
        <w:rPr>
          <w:rFonts w:hint="cs"/>
          <w:rtl/>
        </w:rPr>
        <w:t>حالياً</w:t>
      </w:r>
      <w:r w:rsidRPr="00491171">
        <w:rPr>
          <w:rFonts w:hint="cs"/>
          <w:rtl/>
        </w:rPr>
        <w:t xml:space="preserve"> ضمن مراحل المراجعة وإجراءات السير نحو إقراره.</w:t>
      </w:r>
    </w:p>
    <w:p w:rsidR="004D2C84" w:rsidRPr="00491171" w:rsidRDefault="004D2C84" w:rsidP="00BA79CE">
      <w:pPr>
        <w:pStyle w:val="SingleTxtGA"/>
        <w:rPr>
          <w:rFonts w:hint="cs"/>
          <w:rtl/>
        </w:rPr>
      </w:pPr>
      <w:r w:rsidRPr="00491171">
        <w:rPr>
          <w:rtl/>
        </w:rPr>
        <w:t>76</w:t>
      </w:r>
      <w:r>
        <w:rPr>
          <w:rFonts w:hint="cs"/>
          <w:rtl/>
        </w:rPr>
        <w:t>-</w:t>
      </w:r>
      <w:r w:rsidRPr="00491171">
        <w:rPr>
          <w:rtl/>
        </w:rPr>
        <w:tab/>
      </w:r>
      <w:r w:rsidRPr="00491171">
        <w:rPr>
          <w:rFonts w:hint="cs"/>
          <w:rtl/>
        </w:rPr>
        <w:t xml:space="preserve">إن أقصى عقوبة يفرضها قانون الأحداث رقم 24 لسنة 1968 على الفتى </w:t>
      </w:r>
      <w:r>
        <w:rPr>
          <w:rFonts w:hint="cs"/>
          <w:rtl/>
        </w:rPr>
        <w:t>(</w:t>
      </w:r>
      <w:r w:rsidRPr="00491171">
        <w:rPr>
          <w:rFonts w:hint="cs"/>
          <w:rtl/>
        </w:rPr>
        <w:t xml:space="preserve">الذي أتم الخامسة </w:t>
      </w:r>
      <w:r w:rsidRPr="00004383">
        <w:rPr>
          <w:rFonts w:eastAsia="Calibri" w:hint="cs"/>
          <w:rtl/>
        </w:rPr>
        <w:t>عشرة</w:t>
      </w:r>
      <w:r w:rsidRPr="00491171">
        <w:rPr>
          <w:rFonts w:hint="cs"/>
          <w:rtl/>
        </w:rPr>
        <w:t xml:space="preserve"> ولم يتم الثامنة عشرة من عمره</w:t>
      </w:r>
      <w:r>
        <w:rPr>
          <w:rFonts w:hint="cs"/>
          <w:rtl/>
        </w:rPr>
        <w:t>)</w:t>
      </w:r>
      <w:r w:rsidRPr="00491171">
        <w:rPr>
          <w:rFonts w:hint="cs"/>
          <w:rtl/>
        </w:rPr>
        <w:t xml:space="preserve"> هي الاعتقال مدة لا تزيد على اثن</w:t>
      </w:r>
      <w:r w:rsidR="00BA79CE">
        <w:rPr>
          <w:rFonts w:hint="cs"/>
          <w:rtl/>
        </w:rPr>
        <w:t>تي</w:t>
      </w:r>
      <w:r w:rsidRPr="00491171">
        <w:rPr>
          <w:rFonts w:hint="cs"/>
          <w:rtl/>
        </w:rPr>
        <w:t xml:space="preserve"> عشر</w:t>
      </w:r>
      <w:r w:rsidR="00BA79CE">
        <w:rPr>
          <w:rFonts w:hint="cs"/>
          <w:rtl/>
        </w:rPr>
        <w:t>ة</w:t>
      </w:r>
      <w:r w:rsidRPr="00491171">
        <w:rPr>
          <w:rFonts w:hint="cs"/>
          <w:rtl/>
        </w:rPr>
        <w:t xml:space="preserve"> سنة حتى لو كانت الجريمة التي ارتكبها تستلزم عقوبة الإعدام فيما لو كان مرتكبها غير حدث. وعليه </w:t>
      </w:r>
      <w:r w:rsidR="00963615">
        <w:rPr>
          <w:rFonts w:hint="cs"/>
          <w:rtl/>
        </w:rPr>
        <w:t>فإن</w:t>
      </w:r>
      <w:r w:rsidRPr="00491171">
        <w:rPr>
          <w:rFonts w:hint="cs"/>
          <w:rtl/>
        </w:rPr>
        <w:t xml:space="preserve"> المحكمة البدائية الجزائية التي تنظر في هذه الدعوى إنما تشكل من قاضيين ذلك على اعتبار أن العقوبة التي يفرضها القانون على الحدث هي التي تتخذ معيار</w:t>
      </w:r>
      <w:r w:rsidR="00D548E7">
        <w:rPr>
          <w:rFonts w:hint="cs"/>
          <w:rtl/>
        </w:rPr>
        <w:t xml:space="preserve">اً </w:t>
      </w:r>
      <w:r w:rsidRPr="00491171">
        <w:rPr>
          <w:rFonts w:hint="cs"/>
          <w:rtl/>
        </w:rPr>
        <w:t>لتحديد كيفية تشكيل المحكمة</w:t>
      </w:r>
      <w:r>
        <w:rPr>
          <w:rFonts w:hint="cs"/>
          <w:rtl/>
        </w:rPr>
        <w:t>.</w:t>
      </w:r>
    </w:p>
    <w:p w:rsidR="004D2C84" w:rsidRPr="00321B30" w:rsidRDefault="002C327E" w:rsidP="00F15FD8">
      <w:pPr>
        <w:pStyle w:val="HChGA"/>
        <w:spacing w:before="120"/>
        <w:rPr>
          <w:rFonts w:eastAsia="Calibri" w:hint="cs"/>
          <w:rtl/>
        </w:rPr>
      </w:pPr>
      <w:r>
        <w:rPr>
          <w:rFonts w:ascii="TraditionalArabic" w:eastAsia="Calibri" w:hint="cs"/>
          <w:rtl/>
        </w:rPr>
        <w:tab/>
      </w:r>
      <w:r w:rsidR="004D2C84" w:rsidRPr="00ED3653">
        <w:rPr>
          <w:rFonts w:ascii="TraditionalArabic" w:eastAsia="Calibri" w:hint="cs"/>
          <w:rtl/>
        </w:rPr>
        <w:t>خامساً</w:t>
      </w:r>
      <w:r>
        <w:rPr>
          <w:rFonts w:eastAsia="Calibri" w:hint="cs"/>
          <w:rtl/>
        </w:rPr>
        <w:t>-</w:t>
      </w:r>
      <w:r>
        <w:rPr>
          <w:rFonts w:eastAsia="Calibri" w:hint="cs"/>
          <w:rtl/>
        </w:rPr>
        <w:tab/>
      </w:r>
      <w:r w:rsidR="004D2C84" w:rsidRPr="00ED3653">
        <w:rPr>
          <w:rFonts w:eastAsia="Calibri" w:hint="cs"/>
          <w:rtl/>
        </w:rPr>
        <w:t>البيئة الأسرية والرعاية البديلة</w:t>
      </w:r>
    </w:p>
    <w:p w:rsidR="004D2C84" w:rsidRPr="00491171" w:rsidRDefault="004D2C84" w:rsidP="004167B6">
      <w:pPr>
        <w:pStyle w:val="SingleTxtGA"/>
        <w:rPr>
          <w:rFonts w:eastAsia="Calibri"/>
          <w:rtl/>
          <w:lang w:bidi="ar-JO"/>
        </w:rPr>
      </w:pPr>
      <w:r w:rsidRPr="00491171">
        <w:rPr>
          <w:rFonts w:eastAsia="Calibri"/>
          <w:rtl/>
        </w:rPr>
        <w:t>77</w:t>
      </w:r>
      <w:r>
        <w:rPr>
          <w:rFonts w:eastAsia="Calibri" w:hint="cs"/>
          <w:rtl/>
        </w:rPr>
        <w:t>-</w:t>
      </w:r>
      <w:r w:rsidRPr="00491171">
        <w:rPr>
          <w:rFonts w:eastAsia="Calibri"/>
          <w:rtl/>
        </w:rPr>
        <w:tab/>
      </w:r>
      <w:r>
        <w:rPr>
          <w:rFonts w:ascii="Courier New" w:hAnsi="Courier New" w:hint="cs"/>
          <w:rtl/>
        </w:rPr>
        <w:t>يبين الجدول أدناه</w:t>
      </w:r>
      <w:r w:rsidRPr="00491171">
        <w:rPr>
          <w:rFonts w:eastAsia="Calibri" w:hint="cs"/>
          <w:rtl/>
          <w:lang w:bidi="ar-JO"/>
        </w:rPr>
        <w:t xml:space="preserve"> عدد الداخلين والخارجين الموجودين في دور الرعاية الاجتماعية لغاية عام </w:t>
      </w:r>
      <w:r w:rsidRPr="00004383">
        <w:rPr>
          <w:rFonts w:eastAsia="Calibri" w:hint="cs"/>
          <w:rtl/>
        </w:rPr>
        <w:t>2009</w:t>
      </w:r>
      <w:r>
        <w:rPr>
          <w:rFonts w:eastAsia="Calibri" w:hint="cs"/>
          <w:rtl/>
          <w:lang w:bidi="ar-JO"/>
        </w:rPr>
        <w:t>.</w:t>
      </w:r>
    </w:p>
    <w:tbl>
      <w:tblPr>
        <w:bidiVisual/>
        <w:tblW w:w="9600" w:type="dxa"/>
        <w:tblInd w:w="146" w:type="dxa"/>
        <w:tblLayout w:type="fixed"/>
        <w:tblLook w:val="04A0"/>
      </w:tblPr>
      <w:tblGrid>
        <w:gridCol w:w="571"/>
        <w:gridCol w:w="980"/>
        <w:gridCol w:w="644"/>
        <w:gridCol w:w="574"/>
        <w:gridCol w:w="658"/>
        <w:gridCol w:w="601"/>
        <w:gridCol w:w="770"/>
        <w:gridCol w:w="644"/>
        <w:gridCol w:w="588"/>
        <w:gridCol w:w="770"/>
        <w:gridCol w:w="658"/>
        <w:gridCol w:w="602"/>
        <w:gridCol w:w="756"/>
        <w:gridCol w:w="784"/>
      </w:tblGrid>
      <w:tr w:rsidR="00E95532" w:rsidRPr="00A67A92" w:rsidTr="00AF0C92">
        <w:trPr>
          <w:cantSplit/>
          <w:trHeight w:val="870"/>
          <w:tblHeader/>
        </w:trPr>
        <w:tc>
          <w:tcPr>
            <w:tcW w:w="571" w:type="dxa"/>
            <w:vMerge w:val="restart"/>
            <w:tcBorders>
              <w:top w:val="single" w:sz="4" w:space="0" w:color="auto"/>
              <w:bottom w:val="single" w:sz="12" w:space="0" w:color="auto"/>
            </w:tcBorders>
            <w:vAlign w:val="bottom"/>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الرقم</w:t>
            </w:r>
          </w:p>
        </w:tc>
        <w:tc>
          <w:tcPr>
            <w:tcW w:w="980" w:type="dxa"/>
            <w:vMerge w:val="restart"/>
            <w:tcBorders>
              <w:top w:val="single" w:sz="4" w:space="0" w:color="auto"/>
              <w:bottom w:val="single" w:sz="12" w:space="0" w:color="auto"/>
            </w:tcBorders>
            <w:vAlign w:val="bottom"/>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المؤسسة</w:t>
            </w:r>
          </w:p>
        </w:tc>
        <w:tc>
          <w:tcPr>
            <w:tcW w:w="1218" w:type="dxa"/>
            <w:gridSpan w:val="2"/>
            <w:tcBorders>
              <w:top w:val="single" w:sz="4" w:space="0" w:color="auto"/>
            </w:tcBorders>
            <w:vAlign w:val="bottom"/>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المنقولون من عام 2007</w:t>
            </w:r>
          </w:p>
        </w:tc>
        <w:tc>
          <w:tcPr>
            <w:tcW w:w="1259" w:type="dxa"/>
            <w:gridSpan w:val="2"/>
            <w:tcBorders>
              <w:top w:val="single" w:sz="4" w:space="0" w:color="auto"/>
            </w:tcBorders>
            <w:vAlign w:val="bottom"/>
          </w:tcPr>
          <w:p w:rsidR="004D2C84" w:rsidRPr="00C073C3" w:rsidRDefault="004D2C84" w:rsidP="00C073C3">
            <w:pPr>
              <w:spacing w:before="60" w:after="60" w:line="280" w:lineRule="exact"/>
              <w:jc w:val="center"/>
              <w:rPr>
                <w:rFonts w:eastAsia="Calibri"/>
                <w:i/>
                <w:iCs/>
                <w:color w:val="000000"/>
                <w:sz w:val="28"/>
                <w:szCs w:val="28"/>
                <w:rtl/>
                <w:lang w:bidi="ar-JO"/>
              </w:rPr>
            </w:pPr>
            <w:r w:rsidRPr="00C073C3">
              <w:rPr>
                <w:rFonts w:eastAsia="Calibri" w:hint="cs"/>
                <w:i/>
                <w:iCs/>
                <w:color w:val="000000"/>
                <w:sz w:val="28"/>
                <w:szCs w:val="28"/>
                <w:rtl/>
                <w:lang w:bidi="ar-JO"/>
              </w:rPr>
              <w:t>دخول</w:t>
            </w:r>
          </w:p>
        </w:tc>
        <w:tc>
          <w:tcPr>
            <w:tcW w:w="770" w:type="dxa"/>
            <w:vMerge w:val="restart"/>
            <w:tcBorders>
              <w:top w:val="single" w:sz="4" w:space="0" w:color="auto"/>
              <w:bottom w:val="single" w:sz="12" w:space="0" w:color="auto"/>
            </w:tcBorders>
            <w:vAlign w:val="bottom"/>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المجموع</w:t>
            </w:r>
          </w:p>
        </w:tc>
        <w:tc>
          <w:tcPr>
            <w:tcW w:w="1232" w:type="dxa"/>
            <w:gridSpan w:val="2"/>
            <w:tcBorders>
              <w:top w:val="single" w:sz="4" w:space="0" w:color="auto"/>
            </w:tcBorders>
            <w:vAlign w:val="bottom"/>
          </w:tcPr>
          <w:p w:rsidR="004D2C84" w:rsidRPr="00C073C3" w:rsidRDefault="004D2C84" w:rsidP="00C073C3">
            <w:pPr>
              <w:spacing w:before="60" w:after="60" w:line="280" w:lineRule="exact"/>
              <w:jc w:val="center"/>
              <w:rPr>
                <w:rFonts w:eastAsia="Calibri"/>
                <w:i/>
                <w:iCs/>
                <w:color w:val="000000"/>
                <w:sz w:val="28"/>
                <w:szCs w:val="28"/>
                <w:rtl/>
                <w:lang w:bidi="ar-JO"/>
              </w:rPr>
            </w:pPr>
            <w:r w:rsidRPr="00C073C3">
              <w:rPr>
                <w:rFonts w:eastAsia="Calibri" w:hint="cs"/>
                <w:i/>
                <w:iCs/>
                <w:color w:val="000000"/>
                <w:sz w:val="28"/>
                <w:szCs w:val="28"/>
                <w:rtl/>
                <w:lang w:bidi="ar-JO"/>
              </w:rPr>
              <w:t>نقل</w:t>
            </w:r>
          </w:p>
        </w:tc>
        <w:tc>
          <w:tcPr>
            <w:tcW w:w="770" w:type="dxa"/>
            <w:vMerge w:val="restart"/>
            <w:tcBorders>
              <w:top w:val="single" w:sz="4" w:space="0" w:color="auto"/>
              <w:bottom w:val="single" w:sz="12" w:space="0" w:color="auto"/>
            </w:tcBorders>
            <w:vAlign w:val="bottom"/>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المجموع</w:t>
            </w:r>
          </w:p>
        </w:tc>
        <w:tc>
          <w:tcPr>
            <w:tcW w:w="1260" w:type="dxa"/>
            <w:gridSpan w:val="2"/>
            <w:tcBorders>
              <w:top w:val="single" w:sz="4" w:space="0" w:color="auto"/>
            </w:tcBorders>
            <w:vAlign w:val="bottom"/>
          </w:tcPr>
          <w:p w:rsidR="004D2C84" w:rsidRPr="00C073C3" w:rsidRDefault="004D2C84" w:rsidP="00C073C3">
            <w:pPr>
              <w:spacing w:before="60" w:after="60" w:line="280" w:lineRule="exact"/>
              <w:jc w:val="center"/>
              <w:rPr>
                <w:rFonts w:eastAsia="Calibri"/>
                <w:i/>
                <w:iCs/>
                <w:color w:val="000000"/>
                <w:sz w:val="28"/>
                <w:szCs w:val="28"/>
                <w:rtl/>
                <w:lang w:bidi="ar-JO"/>
              </w:rPr>
            </w:pPr>
            <w:r w:rsidRPr="00C073C3">
              <w:rPr>
                <w:rFonts w:eastAsia="Calibri" w:hint="cs"/>
                <w:i/>
                <w:iCs/>
                <w:color w:val="000000"/>
                <w:sz w:val="28"/>
                <w:szCs w:val="28"/>
                <w:rtl/>
                <w:lang w:bidi="ar-JO"/>
              </w:rPr>
              <w:t>تسليم</w:t>
            </w:r>
          </w:p>
        </w:tc>
        <w:tc>
          <w:tcPr>
            <w:tcW w:w="756" w:type="dxa"/>
            <w:vMerge w:val="restart"/>
            <w:tcBorders>
              <w:top w:val="single" w:sz="4" w:space="0" w:color="auto"/>
              <w:bottom w:val="single" w:sz="12" w:space="0" w:color="auto"/>
            </w:tcBorders>
            <w:vAlign w:val="bottom"/>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المجموع</w:t>
            </w:r>
          </w:p>
        </w:tc>
        <w:tc>
          <w:tcPr>
            <w:tcW w:w="784" w:type="dxa"/>
            <w:vMerge w:val="restart"/>
            <w:tcBorders>
              <w:top w:val="single" w:sz="4" w:space="0" w:color="auto"/>
              <w:bottom w:val="single" w:sz="12" w:space="0" w:color="auto"/>
            </w:tcBorders>
            <w:vAlign w:val="bottom"/>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عدد المنتفعين الحالي</w:t>
            </w:r>
          </w:p>
        </w:tc>
      </w:tr>
      <w:tr w:rsidR="00E95532" w:rsidRPr="00A67A92" w:rsidTr="00AF0C92">
        <w:trPr>
          <w:cantSplit/>
          <w:trHeight w:val="405"/>
          <w:tblHeader/>
        </w:trPr>
        <w:tc>
          <w:tcPr>
            <w:tcW w:w="571" w:type="dxa"/>
            <w:vMerge/>
            <w:tcBorders>
              <w:top w:val="single" w:sz="12" w:space="0" w:color="auto"/>
              <w:bottom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p>
        </w:tc>
        <w:tc>
          <w:tcPr>
            <w:tcW w:w="980" w:type="dxa"/>
            <w:vMerge/>
            <w:tcBorders>
              <w:top w:val="single" w:sz="12" w:space="0" w:color="auto"/>
              <w:bottom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p>
        </w:tc>
        <w:tc>
          <w:tcPr>
            <w:tcW w:w="644"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ذكور</w:t>
            </w:r>
          </w:p>
        </w:tc>
        <w:tc>
          <w:tcPr>
            <w:tcW w:w="574"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إناث</w:t>
            </w:r>
          </w:p>
        </w:tc>
        <w:tc>
          <w:tcPr>
            <w:tcW w:w="658"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ذكور</w:t>
            </w:r>
          </w:p>
        </w:tc>
        <w:tc>
          <w:tcPr>
            <w:tcW w:w="601"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إناث</w:t>
            </w:r>
          </w:p>
        </w:tc>
        <w:tc>
          <w:tcPr>
            <w:tcW w:w="770" w:type="dxa"/>
            <w:vMerge/>
            <w:tcBorders>
              <w:bottom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p>
        </w:tc>
        <w:tc>
          <w:tcPr>
            <w:tcW w:w="644"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ذكور</w:t>
            </w:r>
          </w:p>
        </w:tc>
        <w:tc>
          <w:tcPr>
            <w:tcW w:w="588"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إناث</w:t>
            </w:r>
          </w:p>
        </w:tc>
        <w:tc>
          <w:tcPr>
            <w:tcW w:w="770" w:type="dxa"/>
            <w:vMerge/>
            <w:tcBorders>
              <w:bottom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p>
        </w:tc>
        <w:tc>
          <w:tcPr>
            <w:tcW w:w="658"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ذكور</w:t>
            </w:r>
          </w:p>
        </w:tc>
        <w:tc>
          <w:tcPr>
            <w:tcW w:w="602" w:type="dxa"/>
            <w:tcBorders>
              <w:bottom w:val="single" w:sz="12" w:space="0" w:color="auto"/>
            </w:tcBorders>
          </w:tcPr>
          <w:p w:rsidR="004D2C84" w:rsidRPr="00C073C3" w:rsidRDefault="004D2C84" w:rsidP="00573882">
            <w:pPr>
              <w:spacing w:before="60" w:after="60" w:line="280" w:lineRule="exact"/>
              <w:rPr>
                <w:rFonts w:eastAsia="Calibri"/>
                <w:i/>
                <w:iCs/>
                <w:color w:val="000000"/>
                <w:sz w:val="28"/>
                <w:szCs w:val="28"/>
                <w:rtl/>
                <w:lang w:bidi="ar-JO"/>
              </w:rPr>
            </w:pPr>
            <w:r w:rsidRPr="00C073C3">
              <w:rPr>
                <w:rFonts w:eastAsia="Calibri" w:hint="cs"/>
                <w:i/>
                <w:iCs/>
                <w:color w:val="000000"/>
                <w:sz w:val="28"/>
                <w:szCs w:val="28"/>
                <w:rtl/>
                <w:lang w:bidi="ar-JO"/>
              </w:rPr>
              <w:t>إناث</w:t>
            </w:r>
          </w:p>
        </w:tc>
        <w:tc>
          <w:tcPr>
            <w:tcW w:w="756" w:type="dxa"/>
            <w:vMerge/>
            <w:tcBorders>
              <w:bottom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p>
        </w:tc>
        <w:tc>
          <w:tcPr>
            <w:tcW w:w="784" w:type="dxa"/>
            <w:vMerge/>
            <w:tcBorders>
              <w:bottom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p>
        </w:tc>
      </w:tr>
      <w:tr w:rsidR="00E95532" w:rsidRPr="00A67A92" w:rsidTr="00AF0C92">
        <w:trPr>
          <w:cantSplit/>
        </w:trPr>
        <w:tc>
          <w:tcPr>
            <w:tcW w:w="571"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w:t>
            </w:r>
          </w:p>
        </w:tc>
        <w:tc>
          <w:tcPr>
            <w:tcW w:w="980"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دار الأمان</w:t>
            </w:r>
          </w:p>
        </w:tc>
        <w:tc>
          <w:tcPr>
            <w:tcW w:w="644" w:type="dxa"/>
            <w:tcBorders>
              <w:top w:val="single" w:sz="12" w:space="0" w:color="auto"/>
            </w:tcBorders>
          </w:tcPr>
          <w:p w:rsidR="004D2C84" w:rsidRPr="00573882" w:rsidRDefault="00AF0C92" w:rsidP="00573882">
            <w:pPr>
              <w:spacing w:before="60" w:after="60" w:line="280" w:lineRule="exact"/>
              <w:jc w:val="left"/>
              <w:rPr>
                <w:rFonts w:eastAsia="Calibri"/>
                <w:color w:val="000000"/>
                <w:sz w:val="28"/>
                <w:szCs w:val="28"/>
                <w:rtl/>
                <w:lang w:bidi="ar-JO"/>
              </w:rPr>
            </w:pPr>
            <w:r w:rsidRPr="00573882">
              <w:rPr>
                <w:rFonts w:eastAsia="Calibri" w:hint="cs"/>
                <w:color w:val="000000"/>
                <w:sz w:val="28"/>
                <w:szCs w:val="28"/>
                <w:rtl/>
                <w:lang w:bidi="ar-JO"/>
              </w:rPr>
              <w:t>8</w:t>
            </w:r>
          </w:p>
        </w:tc>
        <w:tc>
          <w:tcPr>
            <w:tcW w:w="574"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19</w:t>
            </w:r>
          </w:p>
        </w:tc>
        <w:tc>
          <w:tcPr>
            <w:tcW w:w="658"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23</w:t>
            </w:r>
          </w:p>
        </w:tc>
        <w:tc>
          <w:tcPr>
            <w:tcW w:w="601"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18</w:t>
            </w:r>
          </w:p>
        </w:tc>
        <w:tc>
          <w:tcPr>
            <w:tcW w:w="770"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41</w:t>
            </w:r>
          </w:p>
        </w:tc>
        <w:tc>
          <w:tcPr>
            <w:tcW w:w="644"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w:t>
            </w:r>
          </w:p>
        </w:tc>
        <w:tc>
          <w:tcPr>
            <w:tcW w:w="588" w:type="dxa"/>
            <w:tcBorders>
              <w:top w:val="single" w:sz="12" w:space="0" w:color="auto"/>
            </w:tcBorders>
          </w:tcPr>
          <w:p w:rsidR="004D2C84" w:rsidRPr="00573882" w:rsidRDefault="00573882" w:rsidP="00573882">
            <w:pPr>
              <w:spacing w:before="60" w:after="60" w:line="280" w:lineRule="exact"/>
              <w:rPr>
                <w:rFonts w:eastAsia="Calibri"/>
                <w:color w:val="000000"/>
                <w:sz w:val="28"/>
                <w:szCs w:val="28"/>
                <w:rtl/>
                <w:lang w:bidi="ar-JO"/>
              </w:rPr>
            </w:pPr>
            <w:r>
              <w:rPr>
                <w:rFonts w:eastAsia="Calibri" w:hint="cs"/>
                <w:color w:val="000000"/>
                <w:sz w:val="28"/>
                <w:szCs w:val="28"/>
                <w:rtl/>
                <w:lang w:bidi="ar-JO"/>
              </w:rPr>
              <w:t>صفر</w:t>
            </w:r>
          </w:p>
        </w:tc>
        <w:tc>
          <w:tcPr>
            <w:tcW w:w="770"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w:t>
            </w:r>
          </w:p>
        </w:tc>
        <w:tc>
          <w:tcPr>
            <w:tcW w:w="658"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16</w:t>
            </w:r>
          </w:p>
        </w:tc>
        <w:tc>
          <w:tcPr>
            <w:tcW w:w="602"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23</w:t>
            </w:r>
          </w:p>
        </w:tc>
        <w:tc>
          <w:tcPr>
            <w:tcW w:w="756"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39</w:t>
            </w:r>
          </w:p>
        </w:tc>
        <w:tc>
          <w:tcPr>
            <w:tcW w:w="784" w:type="dxa"/>
            <w:tcBorders>
              <w:top w:val="single" w:sz="12" w:space="0" w:color="auto"/>
            </w:tcBorders>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29</w:t>
            </w:r>
          </w:p>
        </w:tc>
      </w:tr>
      <w:tr w:rsidR="00E95532" w:rsidRPr="00A67A92" w:rsidTr="00AF0C92">
        <w:trPr>
          <w:cantSplit/>
        </w:trPr>
        <w:tc>
          <w:tcPr>
            <w:tcW w:w="571"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2.</w:t>
            </w:r>
          </w:p>
        </w:tc>
        <w:tc>
          <w:tcPr>
            <w:tcW w:w="98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دار</w:t>
            </w:r>
            <w:r w:rsidR="00573882">
              <w:rPr>
                <w:rFonts w:eastAsia="Calibri" w:hint="eastAsia"/>
                <w:color w:val="000000"/>
                <w:sz w:val="28"/>
                <w:szCs w:val="28"/>
                <w:rtl/>
                <w:lang w:bidi="ar-JO"/>
              </w:rPr>
              <w:t> </w:t>
            </w:r>
            <w:r w:rsidRPr="00573882">
              <w:rPr>
                <w:rFonts w:eastAsia="Calibri" w:hint="cs"/>
                <w:color w:val="000000"/>
                <w:sz w:val="28"/>
                <w:szCs w:val="28"/>
                <w:rtl/>
                <w:lang w:bidi="ar-JO"/>
              </w:rPr>
              <w:t>رعاية الأطفال/</w:t>
            </w:r>
            <w:r w:rsidR="00AF0C92" w:rsidRPr="00573882">
              <w:rPr>
                <w:rFonts w:eastAsia="Calibri"/>
                <w:color w:val="000000"/>
                <w:sz w:val="28"/>
                <w:szCs w:val="28"/>
                <w:rtl/>
                <w:lang w:bidi="ar-JO"/>
              </w:rPr>
              <w:br/>
            </w:r>
            <w:r w:rsidRPr="00573882">
              <w:rPr>
                <w:rFonts w:eastAsia="Calibri" w:hint="cs"/>
                <w:color w:val="000000"/>
                <w:sz w:val="28"/>
                <w:szCs w:val="28"/>
                <w:rtl/>
                <w:lang w:bidi="ar-JO"/>
              </w:rPr>
              <w:t>مأدبا</w:t>
            </w:r>
          </w:p>
        </w:tc>
        <w:tc>
          <w:tcPr>
            <w:tcW w:w="644" w:type="dxa"/>
          </w:tcPr>
          <w:p w:rsidR="004D2C84" w:rsidRPr="00573882" w:rsidRDefault="004D2C84" w:rsidP="00573882">
            <w:pPr>
              <w:spacing w:before="60" w:after="60" w:line="280" w:lineRule="exact"/>
              <w:jc w:val="left"/>
              <w:rPr>
                <w:rFonts w:eastAsia="Calibri"/>
                <w:color w:val="000000"/>
                <w:sz w:val="28"/>
                <w:szCs w:val="28"/>
                <w:rtl/>
                <w:lang w:bidi="ar-JO"/>
              </w:rPr>
            </w:pPr>
            <w:r w:rsidRPr="00573882">
              <w:rPr>
                <w:rFonts w:eastAsia="Calibri" w:hint="cs"/>
                <w:color w:val="000000"/>
                <w:sz w:val="28"/>
                <w:szCs w:val="28"/>
                <w:rtl/>
                <w:lang w:bidi="ar-JO"/>
              </w:rPr>
              <w:t>39</w:t>
            </w:r>
          </w:p>
        </w:tc>
        <w:tc>
          <w:tcPr>
            <w:tcW w:w="574" w:type="dxa"/>
          </w:tcPr>
          <w:p w:rsidR="004D2C84" w:rsidRPr="00573882" w:rsidRDefault="00573882" w:rsidP="00573882">
            <w:pPr>
              <w:spacing w:before="60" w:after="60" w:line="280" w:lineRule="exact"/>
              <w:rPr>
                <w:rFonts w:eastAsia="Calibri"/>
                <w:color w:val="000000"/>
                <w:sz w:val="28"/>
                <w:szCs w:val="28"/>
                <w:rtl/>
                <w:lang w:bidi="ar-JO"/>
              </w:rPr>
            </w:pPr>
            <w:r w:rsidRPr="00573882">
              <w:rPr>
                <w:rFonts w:eastAsia="Calibri" w:hint="cs"/>
                <w:color w:val="000000"/>
                <w:spacing w:val="-6"/>
                <w:sz w:val="28"/>
                <w:szCs w:val="28"/>
                <w:rtl/>
                <w:lang w:bidi="ar-JO"/>
              </w:rPr>
              <w:t>صفر</w:t>
            </w:r>
          </w:p>
        </w:tc>
        <w:tc>
          <w:tcPr>
            <w:tcW w:w="658"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115</w:t>
            </w:r>
          </w:p>
        </w:tc>
        <w:tc>
          <w:tcPr>
            <w:tcW w:w="601" w:type="dxa"/>
          </w:tcPr>
          <w:p w:rsidR="004D2C84" w:rsidRPr="00573882" w:rsidRDefault="00574FD5" w:rsidP="00573882">
            <w:pPr>
              <w:spacing w:before="60" w:after="60" w:line="280" w:lineRule="exact"/>
              <w:rPr>
                <w:rFonts w:eastAsia="Calibri"/>
                <w:color w:val="000000"/>
                <w:sz w:val="28"/>
                <w:szCs w:val="28"/>
                <w:rtl/>
                <w:lang w:bidi="ar-JO"/>
              </w:rPr>
            </w:pPr>
            <w:r w:rsidRPr="00573882">
              <w:rPr>
                <w:rFonts w:eastAsia="Calibri" w:hint="cs"/>
                <w:color w:val="000000"/>
                <w:spacing w:val="-6"/>
                <w:sz w:val="28"/>
                <w:szCs w:val="28"/>
                <w:rtl/>
                <w:lang w:bidi="ar-JO"/>
              </w:rPr>
              <w:t>صفر</w:t>
            </w:r>
          </w:p>
        </w:tc>
        <w:tc>
          <w:tcPr>
            <w:tcW w:w="77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115</w:t>
            </w:r>
          </w:p>
        </w:tc>
        <w:tc>
          <w:tcPr>
            <w:tcW w:w="64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9</w:t>
            </w:r>
          </w:p>
        </w:tc>
        <w:tc>
          <w:tcPr>
            <w:tcW w:w="588" w:type="dxa"/>
          </w:tcPr>
          <w:p w:rsidR="004D2C84" w:rsidRPr="00573882" w:rsidRDefault="00574FD5" w:rsidP="00573882">
            <w:pPr>
              <w:spacing w:before="60" w:after="60" w:line="280" w:lineRule="exact"/>
              <w:rPr>
                <w:rFonts w:eastAsia="Calibri"/>
                <w:color w:val="000000"/>
                <w:sz w:val="28"/>
                <w:szCs w:val="28"/>
                <w:rtl/>
                <w:lang w:bidi="ar-JO"/>
              </w:rPr>
            </w:pPr>
            <w:r w:rsidRPr="00573882">
              <w:rPr>
                <w:rFonts w:eastAsia="Calibri" w:hint="cs"/>
                <w:color w:val="000000"/>
                <w:spacing w:val="-6"/>
                <w:sz w:val="28"/>
                <w:szCs w:val="28"/>
                <w:rtl/>
                <w:lang w:bidi="ar-JO"/>
              </w:rPr>
              <w:t>صفر</w:t>
            </w:r>
          </w:p>
        </w:tc>
        <w:tc>
          <w:tcPr>
            <w:tcW w:w="77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9</w:t>
            </w:r>
          </w:p>
        </w:tc>
        <w:tc>
          <w:tcPr>
            <w:tcW w:w="658"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127</w:t>
            </w:r>
          </w:p>
        </w:tc>
        <w:tc>
          <w:tcPr>
            <w:tcW w:w="602" w:type="dxa"/>
          </w:tcPr>
          <w:p w:rsidR="004D2C84" w:rsidRPr="00573882" w:rsidRDefault="00574FD5" w:rsidP="00573882">
            <w:pPr>
              <w:spacing w:before="60" w:after="60" w:line="280" w:lineRule="exact"/>
              <w:rPr>
                <w:rFonts w:eastAsia="Calibri"/>
                <w:color w:val="000000"/>
                <w:sz w:val="28"/>
                <w:szCs w:val="28"/>
                <w:rtl/>
                <w:lang w:bidi="ar-JO"/>
              </w:rPr>
            </w:pPr>
            <w:r w:rsidRPr="00573882">
              <w:rPr>
                <w:rFonts w:eastAsia="Calibri" w:hint="cs"/>
                <w:color w:val="000000"/>
                <w:spacing w:val="-6"/>
                <w:sz w:val="28"/>
                <w:szCs w:val="28"/>
                <w:rtl/>
                <w:lang w:bidi="ar-JO"/>
              </w:rPr>
              <w:t>صفر</w:t>
            </w:r>
          </w:p>
        </w:tc>
        <w:tc>
          <w:tcPr>
            <w:tcW w:w="756"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127</w:t>
            </w:r>
          </w:p>
        </w:tc>
        <w:tc>
          <w:tcPr>
            <w:tcW w:w="78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27</w:t>
            </w:r>
          </w:p>
        </w:tc>
      </w:tr>
      <w:tr w:rsidR="00E95532" w:rsidRPr="00A67A92" w:rsidTr="00AF0C92">
        <w:trPr>
          <w:cantSplit/>
        </w:trPr>
        <w:tc>
          <w:tcPr>
            <w:tcW w:w="571"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w:t>
            </w:r>
          </w:p>
        </w:tc>
        <w:tc>
          <w:tcPr>
            <w:tcW w:w="980" w:type="dxa"/>
          </w:tcPr>
          <w:p w:rsidR="004D2C84" w:rsidRPr="00573882" w:rsidRDefault="003D7278"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دار</w:t>
            </w:r>
            <w:r w:rsidR="00573882">
              <w:rPr>
                <w:rFonts w:eastAsia="Calibri" w:hint="eastAsia"/>
                <w:color w:val="000000"/>
                <w:sz w:val="28"/>
                <w:szCs w:val="28"/>
                <w:rtl/>
                <w:lang w:bidi="ar-JO"/>
              </w:rPr>
              <w:t> </w:t>
            </w:r>
            <w:r w:rsidRPr="00573882">
              <w:rPr>
                <w:rFonts w:eastAsia="Calibri" w:hint="cs"/>
                <w:color w:val="000000"/>
                <w:sz w:val="28"/>
                <w:szCs w:val="28"/>
                <w:rtl/>
                <w:lang w:bidi="ar-JO"/>
              </w:rPr>
              <w:t>رعاية الأطفال /</w:t>
            </w:r>
            <w:r w:rsidR="004D2C84" w:rsidRPr="00573882">
              <w:rPr>
                <w:rFonts w:eastAsia="Calibri" w:hint="cs"/>
                <w:color w:val="000000"/>
                <w:sz w:val="28"/>
                <w:szCs w:val="28"/>
                <w:rtl/>
                <w:lang w:bidi="ar-JO"/>
              </w:rPr>
              <w:t>شفا بدران</w:t>
            </w:r>
            <w:r w:rsidRPr="00573882">
              <w:rPr>
                <w:rFonts w:eastAsia="Calibri" w:hint="cs"/>
                <w:color w:val="000000"/>
                <w:sz w:val="28"/>
                <w:szCs w:val="28"/>
                <w:rtl/>
                <w:lang w:bidi="ar-JO"/>
              </w:rPr>
              <w:t xml:space="preserve"> </w:t>
            </w:r>
            <w:r w:rsidR="004D2C84" w:rsidRPr="00573882">
              <w:rPr>
                <w:rFonts w:eastAsia="Calibri" w:hint="cs"/>
                <w:color w:val="000000"/>
                <w:sz w:val="28"/>
                <w:szCs w:val="28"/>
                <w:rtl/>
                <w:lang w:bidi="ar-JO"/>
              </w:rPr>
              <w:t>(تم</w:t>
            </w:r>
            <w:r w:rsidR="00AF0C92" w:rsidRPr="00573882">
              <w:rPr>
                <w:rFonts w:eastAsia="Calibri" w:hint="cs"/>
                <w:color w:val="000000"/>
                <w:sz w:val="28"/>
                <w:szCs w:val="28"/>
                <w:rtl/>
                <w:lang w:bidi="ar-JO"/>
              </w:rPr>
              <w:t xml:space="preserve"> </w:t>
            </w:r>
            <w:r w:rsidR="004D2C84" w:rsidRPr="00573882">
              <w:rPr>
                <w:rFonts w:eastAsia="Calibri" w:hint="cs"/>
                <w:color w:val="000000"/>
                <w:sz w:val="28"/>
                <w:szCs w:val="28"/>
                <w:rtl/>
                <w:lang w:bidi="ar-JO"/>
              </w:rPr>
              <w:t>تشغيله في</w:t>
            </w:r>
            <w:r w:rsidR="00AF0C92" w:rsidRPr="00573882">
              <w:rPr>
                <w:rFonts w:eastAsia="Calibri"/>
                <w:color w:val="000000"/>
                <w:sz w:val="28"/>
                <w:szCs w:val="28"/>
                <w:rtl/>
                <w:lang w:bidi="ar-JO"/>
              </w:rPr>
              <w:br/>
            </w:r>
            <w:r w:rsidR="00AF0C92" w:rsidRPr="00573882">
              <w:rPr>
                <w:rFonts w:eastAsia="Calibri" w:hint="cs"/>
                <w:color w:val="000000"/>
                <w:kern w:val="28"/>
                <w:sz w:val="28"/>
                <w:szCs w:val="28"/>
                <w:rtl/>
                <w:lang w:bidi="ar-JO"/>
              </w:rPr>
              <w:t>9/7/</w:t>
            </w:r>
            <w:r w:rsidR="004D2C84" w:rsidRPr="00573882">
              <w:rPr>
                <w:rFonts w:eastAsia="Calibri" w:hint="cs"/>
                <w:color w:val="000000"/>
                <w:kern w:val="28"/>
                <w:sz w:val="28"/>
                <w:szCs w:val="28"/>
                <w:rtl/>
                <w:lang w:bidi="ar-JO"/>
              </w:rPr>
              <w:t>2008)</w:t>
            </w:r>
          </w:p>
        </w:tc>
        <w:tc>
          <w:tcPr>
            <w:tcW w:w="64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38</w:t>
            </w:r>
          </w:p>
        </w:tc>
        <w:tc>
          <w:tcPr>
            <w:tcW w:w="574" w:type="dxa"/>
          </w:tcPr>
          <w:p w:rsidR="004D2C84" w:rsidRPr="00573882" w:rsidRDefault="00AF0C92" w:rsidP="00573882">
            <w:pPr>
              <w:spacing w:before="60" w:after="60" w:line="280" w:lineRule="exact"/>
              <w:rPr>
                <w:rFonts w:eastAsia="Calibri"/>
                <w:color w:val="000000"/>
                <w:spacing w:val="-6"/>
                <w:sz w:val="28"/>
                <w:szCs w:val="28"/>
                <w:rtl/>
                <w:lang w:bidi="ar-JO"/>
              </w:rPr>
            </w:pPr>
            <w:r w:rsidRPr="00573882">
              <w:rPr>
                <w:rFonts w:eastAsia="Calibri" w:hint="cs"/>
                <w:color w:val="000000"/>
                <w:spacing w:val="-6"/>
                <w:sz w:val="28"/>
                <w:szCs w:val="28"/>
                <w:rtl/>
                <w:lang w:bidi="ar-JO"/>
              </w:rPr>
              <w:t>صفر</w:t>
            </w:r>
          </w:p>
        </w:tc>
        <w:tc>
          <w:tcPr>
            <w:tcW w:w="658"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37</w:t>
            </w:r>
          </w:p>
        </w:tc>
        <w:tc>
          <w:tcPr>
            <w:tcW w:w="601"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77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37</w:t>
            </w:r>
          </w:p>
        </w:tc>
        <w:tc>
          <w:tcPr>
            <w:tcW w:w="64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10</w:t>
            </w:r>
          </w:p>
        </w:tc>
        <w:tc>
          <w:tcPr>
            <w:tcW w:w="588"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77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10</w:t>
            </w:r>
          </w:p>
        </w:tc>
        <w:tc>
          <w:tcPr>
            <w:tcW w:w="658"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19</w:t>
            </w:r>
          </w:p>
        </w:tc>
        <w:tc>
          <w:tcPr>
            <w:tcW w:w="602"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756"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19</w:t>
            </w:r>
          </w:p>
        </w:tc>
        <w:tc>
          <w:tcPr>
            <w:tcW w:w="78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46</w:t>
            </w:r>
          </w:p>
        </w:tc>
      </w:tr>
      <w:tr w:rsidR="00E95532" w:rsidRPr="00A67A92" w:rsidTr="00AF0C92">
        <w:trPr>
          <w:cantSplit/>
        </w:trPr>
        <w:tc>
          <w:tcPr>
            <w:tcW w:w="571"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4.</w:t>
            </w:r>
          </w:p>
        </w:tc>
        <w:tc>
          <w:tcPr>
            <w:tcW w:w="98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د</w:t>
            </w:r>
            <w:r w:rsidR="003D7278" w:rsidRPr="00573882">
              <w:rPr>
                <w:rFonts w:eastAsia="Calibri" w:hint="cs"/>
                <w:color w:val="000000"/>
                <w:sz w:val="28"/>
                <w:szCs w:val="28"/>
                <w:rtl/>
                <w:lang w:bidi="ar-JO"/>
              </w:rPr>
              <w:t>ار</w:t>
            </w:r>
            <w:r w:rsidR="00573882">
              <w:rPr>
                <w:rFonts w:eastAsia="Calibri" w:hint="eastAsia"/>
                <w:color w:val="000000"/>
                <w:sz w:val="28"/>
                <w:szCs w:val="28"/>
                <w:rtl/>
                <w:lang w:bidi="ar-JO"/>
              </w:rPr>
              <w:t> </w:t>
            </w:r>
            <w:r w:rsidR="003D7278" w:rsidRPr="00573882">
              <w:rPr>
                <w:rFonts w:eastAsia="Calibri" w:hint="cs"/>
                <w:color w:val="000000"/>
                <w:sz w:val="28"/>
                <w:szCs w:val="28"/>
                <w:rtl/>
                <w:lang w:bidi="ar-JO"/>
              </w:rPr>
              <w:t>رعاية وتربية وتأهيل الفتيات</w:t>
            </w:r>
            <w:r w:rsidR="004167B6" w:rsidRPr="00573882">
              <w:rPr>
                <w:rFonts w:eastAsia="Calibri" w:hint="cs"/>
                <w:color w:val="000000"/>
                <w:sz w:val="28"/>
                <w:szCs w:val="28"/>
                <w:rtl/>
                <w:lang w:bidi="ar-JO"/>
              </w:rPr>
              <w:t>/</w:t>
            </w:r>
            <w:r w:rsidR="004167B6" w:rsidRPr="00573882">
              <w:rPr>
                <w:rFonts w:eastAsia="Calibri"/>
                <w:color w:val="000000"/>
                <w:sz w:val="28"/>
                <w:szCs w:val="28"/>
                <w:rtl/>
                <w:lang w:bidi="ar-JO"/>
              </w:rPr>
              <w:br/>
            </w:r>
            <w:r w:rsidRPr="00573882">
              <w:rPr>
                <w:rFonts w:eastAsia="Calibri" w:hint="cs"/>
                <w:color w:val="000000"/>
                <w:sz w:val="28"/>
                <w:szCs w:val="28"/>
                <w:rtl/>
                <w:lang w:bidi="ar-JO"/>
              </w:rPr>
              <w:t>الرصيفة</w:t>
            </w:r>
          </w:p>
        </w:tc>
        <w:tc>
          <w:tcPr>
            <w:tcW w:w="644"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57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37</w:t>
            </w:r>
          </w:p>
        </w:tc>
        <w:tc>
          <w:tcPr>
            <w:tcW w:w="658"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601"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77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129</w:t>
            </w:r>
          </w:p>
        </w:tc>
        <w:tc>
          <w:tcPr>
            <w:tcW w:w="64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w:t>
            </w:r>
          </w:p>
        </w:tc>
        <w:tc>
          <w:tcPr>
            <w:tcW w:w="588"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w:t>
            </w:r>
          </w:p>
        </w:tc>
        <w:tc>
          <w:tcPr>
            <w:tcW w:w="770"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658"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602" w:type="dxa"/>
          </w:tcPr>
          <w:p w:rsidR="004D2C84" w:rsidRPr="00573882" w:rsidRDefault="004D2C84" w:rsidP="00573882">
            <w:pPr>
              <w:spacing w:before="60" w:after="60" w:line="280" w:lineRule="exact"/>
              <w:rPr>
                <w:rFonts w:eastAsia="Calibri"/>
                <w:color w:val="000000"/>
                <w:spacing w:val="-6"/>
                <w:sz w:val="28"/>
                <w:szCs w:val="28"/>
                <w:rtl/>
                <w:lang w:bidi="ar-JO"/>
              </w:rPr>
            </w:pPr>
            <w:r w:rsidRPr="00573882">
              <w:rPr>
                <w:rFonts w:eastAsia="Calibri" w:hint="cs"/>
                <w:color w:val="000000"/>
                <w:spacing w:val="-6"/>
                <w:sz w:val="28"/>
                <w:szCs w:val="28"/>
                <w:rtl/>
                <w:lang w:bidi="ar-JO"/>
              </w:rPr>
              <w:t>112</w:t>
            </w:r>
          </w:p>
        </w:tc>
        <w:tc>
          <w:tcPr>
            <w:tcW w:w="756"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112</w:t>
            </w:r>
          </w:p>
        </w:tc>
        <w:tc>
          <w:tcPr>
            <w:tcW w:w="78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54</w:t>
            </w:r>
          </w:p>
        </w:tc>
      </w:tr>
      <w:tr w:rsidR="00E95532" w:rsidRPr="00A67A92" w:rsidTr="00AF0C92">
        <w:trPr>
          <w:cantSplit/>
        </w:trPr>
        <w:tc>
          <w:tcPr>
            <w:tcW w:w="571"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5.</w:t>
            </w:r>
          </w:p>
        </w:tc>
        <w:tc>
          <w:tcPr>
            <w:tcW w:w="98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دار</w:t>
            </w:r>
            <w:r w:rsidR="00573882">
              <w:rPr>
                <w:rFonts w:eastAsia="Calibri" w:hint="eastAsia"/>
                <w:color w:val="000000"/>
                <w:sz w:val="28"/>
                <w:szCs w:val="28"/>
                <w:rtl/>
                <w:lang w:bidi="ar-JO"/>
              </w:rPr>
              <w:t> </w:t>
            </w:r>
            <w:r w:rsidRPr="00573882">
              <w:rPr>
                <w:rFonts w:eastAsia="Calibri" w:hint="cs"/>
                <w:color w:val="000000"/>
                <w:sz w:val="28"/>
                <w:szCs w:val="28"/>
                <w:rtl/>
                <w:lang w:bidi="ar-JO"/>
              </w:rPr>
              <w:t>الوفاق الأسري</w:t>
            </w:r>
          </w:p>
        </w:tc>
        <w:tc>
          <w:tcPr>
            <w:tcW w:w="644"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57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23</w:t>
            </w:r>
          </w:p>
        </w:tc>
        <w:tc>
          <w:tcPr>
            <w:tcW w:w="658"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601" w:type="dxa"/>
          </w:tcPr>
          <w:p w:rsidR="004D2C84" w:rsidRPr="00573882" w:rsidRDefault="004D2C84" w:rsidP="00573882">
            <w:pPr>
              <w:spacing w:before="60" w:after="60" w:line="280" w:lineRule="exact"/>
              <w:rPr>
                <w:rFonts w:eastAsia="Calibri"/>
                <w:color w:val="000000"/>
                <w:spacing w:val="-2"/>
                <w:sz w:val="28"/>
                <w:szCs w:val="28"/>
                <w:rtl/>
                <w:lang w:bidi="ar-JO"/>
              </w:rPr>
            </w:pPr>
            <w:r w:rsidRPr="00573882">
              <w:rPr>
                <w:rFonts w:eastAsia="Calibri" w:hint="cs"/>
                <w:color w:val="000000"/>
                <w:spacing w:val="-2"/>
                <w:sz w:val="28"/>
                <w:szCs w:val="28"/>
                <w:rtl/>
                <w:lang w:bidi="ar-JO"/>
              </w:rPr>
              <w:t>806</w:t>
            </w:r>
          </w:p>
        </w:tc>
        <w:tc>
          <w:tcPr>
            <w:tcW w:w="77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806</w:t>
            </w:r>
          </w:p>
        </w:tc>
        <w:tc>
          <w:tcPr>
            <w:tcW w:w="644"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588"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14</w:t>
            </w:r>
          </w:p>
        </w:tc>
        <w:tc>
          <w:tcPr>
            <w:tcW w:w="770"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14</w:t>
            </w:r>
          </w:p>
        </w:tc>
        <w:tc>
          <w:tcPr>
            <w:tcW w:w="658" w:type="dxa"/>
          </w:tcPr>
          <w:p w:rsidR="004D2C84" w:rsidRPr="00573882" w:rsidRDefault="00AF0C92"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صفر</w:t>
            </w:r>
          </w:p>
        </w:tc>
        <w:tc>
          <w:tcPr>
            <w:tcW w:w="602" w:type="dxa"/>
          </w:tcPr>
          <w:p w:rsidR="004D2C84" w:rsidRPr="00573882" w:rsidRDefault="004D2C84" w:rsidP="00573882">
            <w:pPr>
              <w:spacing w:before="60" w:after="60" w:line="280" w:lineRule="exact"/>
              <w:rPr>
                <w:rFonts w:eastAsia="Calibri"/>
                <w:color w:val="000000"/>
                <w:spacing w:val="-6"/>
                <w:sz w:val="28"/>
                <w:szCs w:val="28"/>
                <w:rtl/>
                <w:lang w:bidi="ar-JO"/>
              </w:rPr>
            </w:pPr>
            <w:r w:rsidRPr="00573882">
              <w:rPr>
                <w:rFonts w:eastAsia="Calibri" w:hint="cs"/>
                <w:color w:val="000000"/>
                <w:spacing w:val="-6"/>
                <w:sz w:val="28"/>
                <w:szCs w:val="28"/>
                <w:rtl/>
                <w:lang w:bidi="ar-JO"/>
              </w:rPr>
              <w:t>744</w:t>
            </w:r>
          </w:p>
        </w:tc>
        <w:tc>
          <w:tcPr>
            <w:tcW w:w="756"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744</w:t>
            </w:r>
          </w:p>
        </w:tc>
        <w:tc>
          <w:tcPr>
            <w:tcW w:w="784" w:type="dxa"/>
          </w:tcPr>
          <w:p w:rsidR="004D2C84" w:rsidRPr="00573882" w:rsidRDefault="004D2C84" w:rsidP="00573882">
            <w:pPr>
              <w:spacing w:before="60" w:after="60" w:line="280" w:lineRule="exact"/>
              <w:rPr>
                <w:rFonts w:eastAsia="Calibri"/>
                <w:color w:val="000000"/>
                <w:sz w:val="28"/>
                <w:szCs w:val="28"/>
                <w:rtl/>
                <w:lang w:bidi="ar-JO"/>
              </w:rPr>
            </w:pPr>
            <w:r w:rsidRPr="00573882">
              <w:rPr>
                <w:rFonts w:eastAsia="Calibri" w:hint="cs"/>
                <w:color w:val="000000"/>
                <w:sz w:val="28"/>
                <w:szCs w:val="28"/>
                <w:rtl/>
                <w:lang w:bidi="ar-JO"/>
              </w:rPr>
              <w:t>48</w:t>
            </w:r>
          </w:p>
        </w:tc>
      </w:tr>
      <w:tr w:rsidR="00C073C3" w:rsidRPr="00A67A92" w:rsidTr="00C073C3">
        <w:trPr>
          <w:cantSplit/>
        </w:trPr>
        <w:tc>
          <w:tcPr>
            <w:tcW w:w="1551" w:type="dxa"/>
            <w:gridSpan w:val="2"/>
          </w:tcPr>
          <w:p w:rsidR="00C073C3" w:rsidRPr="00573882" w:rsidRDefault="00C073C3" w:rsidP="00573882">
            <w:pPr>
              <w:spacing w:before="60" w:after="60" w:line="280" w:lineRule="exact"/>
              <w:rPr>
                <w:rFonts w:eastAsia="Calibri" w:hint="cs"/>
                <w:color w:val="000000"/>
                <w:sz w:val="28"/>
                <w:szCs w:val="28"/>
                <w:rtl/>
                <w:lang w:bidi="ar-JO"/>
              </w:rPr>
            </w:pPr>
            <w:r w:rsidRPr="00573882">
              <w:rPr>
                <w:rFonts w:eastAsia="Calibri" w:hint="cs"/>
                <w:color w:val="000000"/>
                <w:sz w:val="28"/>
                <w:szCs w:val="28"/>
                <w:rtl/>
                <w:lang w:bidi="ar-JO"/>
              </w:rPr>
              <w:t>المجموع</w:t>
            </w:r>
          </w:p>
        </w:tc>
        <w:tc>
          <w:tcPr>
            <w:tcW w:w="644" w:type="dxa"/>
          </w:tcPr>
          <w:p w:rsidR="00C073C3" w:rsidRPr="00573882" w:rsidRDefault="00C073C3" w:rsidP="00573882">
            <w:pPr>
              <w:spacing w:before="60" w:after="60" w:line="280" w:lineRule="exact"/>
              <w:rPr>
                <w:rFonts w:eastAsia="Calibri" w:hint="cs"/>
                <w:color w:val="000000"/>
                <w:sz w:val="28"/>
                <w:szCs w:val="28"/>
                <w:rtl/>
                <w:lang w:bidi="ar-JO"/>
              </w:rPr>
            </w:pPr>
            <w:r w:rsidRPr="00573882">
              <w:rPr>
                <w:rFonts w:eastAsia="Calibri" w:hint="cs"/>
                <w:color w:val="000000"/>
                <w:sz w:val="28"/>
                <w:szCs w:val="28"/>
                <w:rtl/>
                <w:lang w:bidi="ar-JO"/>
              </w:rPr>
              <w:t>85</w:t>
            </w:r>
          </w:p>
        </w:tc>
        <w:tc>
          <w:tcPr>
            <w:tcW w:w="574" w:type="dxa"/>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79</w:t>
            </w:r>
            <w:r w:rsidRPr="00573882">
              <w:rPr>
                <w:rFonts w:eastAsia="Calibri"/>
                <w:color w:val="000000"/>
                <w:sz w:val="28"/>
                <w:szCs w:val="28"/>
                <w:rtl/>
                <w:lang w:bidi="ar-JO"/>
              </w:rPr>
              <w:fldChar w:fldCharType="end"/>
            </w:r>
          </w:p>
        </w:tc>
        <w:tc>
          <w:tcPr>
            <w:tcW w:w="658" w:type="dxa"/>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175</w:t>
            </w:r>
            <w:r w:rsidRPr="00573882">
              <w:rPr>
                <w:rFonts w:eastAsia="Calibri"/>
                <w:color w:val="000000"/>
                <w:sz w:val="28"/>
                <w:szCs w:val="28"/>
                <w:rtl/>
                <w:lang w:bidi="ar-JO"/>
              </w:rPr>
              <w:fldChar w:fldCharType="end"/>
            </w:r>
          </w:p>
        </w:tc>
        <w:tc>
          <w:tcPr>
            <w:tcW w:w="601" w:type="dxa"/>
          </w:tcPr>
          <w:p w:rsidR="00C073C3" w:rsidRPr="00573882" w:rsidRDefault="00C073C3" w:rsidP="00573882">
            <w:pPr>
              <w:spacing w:before="60" w:after="60" w:line="280" w:lineRule="exact"/>
              <w:rPr>
                <w:rFonts w:eastAsia="Calibri"/>
                <w:color w:val="000000"/>
                <w:spacing w:val="-2"/>
                <w:sz w:val="28"/>
                <w:szCs w:val="28"/>
                <w:rtl/>
                <w:lang w:bidi="ar-JO"/>
              </w:rPr>
            </w:pPr>
            <w:r w:rsidRPr="00573882">
              <w:rPr>
                <w:rFonts w:eastAsia="Calibri"/>
                <w:color w:val="000000"/>
                <w:spacing w:val="-2"/>
                <w:sz w:val="28"/>
                <w:szCs w:val="28"/>
                <w:rtl/>
                <w:lang w:bidi="ar-JO"/>
              </w:rPr>
              <w:fldChar w:fldCharType="begin"/>
            </w:r>
            <w:r w:rsidRPr="00573882">
              <w:rPr>
                <w:rFonts w:eastAsia="Calibri"/>
                <w:color w:val="000000"/>
                <w:spacing w:val="-2"/>
                <w:sz w:val="28"/>
                <w:szCs w:val="28"/>
                <w:rtl/>
                <w:lang w:bidi="ar-JO"/>
              </w:rPr>
              <w:instrText xml:space="preserve"> =</w:instrText>
            </w:r>
            <w:r w:rsidRPr="00573882">
              <w:rPr>
                <w:rFonts w:eastAsia="Calibri"/>
                <w:color w:val="000000"/>
                <w:spacing w:val="-2"/>
                <w:sz w:val="28"/>
                <w:szCs w:val="28"/>
                <w:lang w:bidi="ar-JO"/>
              </w:rPr>
              <w:instrText>SUM(ABOVE</w:instrText>
            </w:r>
            <w:r w:rsidRPr="00573882">
              <w:rPr>
                <w:rFonts w:eastAsia="Calibri"/>
                <w:color w:val="000000"/>
                <w:spacing w:val="-2"/>
                <w:sz w:val="28"/>
                <w:szCs w:val="28"/>
                <w:rtl/>
                <w:lang w:bidi="ar-JO"/>
              </w:rPr>
              <w:instrText xml:space="preserve">) </w:instrText>
            </w:r>
            <w:r w:rsidRPr="00573882">
              <w:rPr>
                <w:rFonts w:eastAsia="Calibri"/>
                <w:color w:val="000000"/>
                <w:spacing w:val="-2"/>
                <w:sz w:val="28"/>
                <w:szCs w:val="28"/>
                <w:rtl/>
                <w:lang w:bidi="ar-JO"/>
              </w:rPr>
              <w:fldChar w:fldCharType="separate"/>
            </w:r>
            <w:r w:rsidRPr="00573882">
              <w:rPr>
                <w:rFonts w:eastAsia="Calibri"/>
                <w:color w:val="000000"/>
                <w:spacing w:val="-2"/>
                <w:sz w:val="28"/>
                <w:szCs w:val="28"/>
                <w:rtl/>
                <w:lang w:bidi="ar-JO"/>
              </w:rPr>
              <w:t>824</w:t>
            </w:r>
            <w:r w:rsidRPr="00573882">
              <w:rPr>
                <w:rFonts w:eastAsia="Calibri"/>
                <w:color w:val="000000"/>
                <w:spacing w:val="-2"/>
                <w:sz w:val="28"/>
                <w:szCs w:val="28"/>
                <w:rtl/>
                <w:lang w:bidi="ar-JO"/>
              </w:rPr>
              <w:fldChar w:fldCharType="end"/>
            </w:r>
          </w:p>
        </w:tc>
        <w:tc>
          <w:tcPr>
            <w:tcW w:w="770" w:type="dxa"/>
            <w:vAlign w:val="center"/>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1128</w:t>
            </w:r>
            <w:r w:rsidRPr="00573882">
              <w:rPr>
                <w:rFonts w:eastAsia="Calibri"/>
                <w:color w:val="000000"/>
                <w:sz w:val="28"/>
                <w:szCs w:val="28"/>
                <w:rtl/>
                <w:lang w:bidi="ar-JO"/>
              </w:rPr>
              <w:fldChar w:fldCharType="end"/>
            </w:r>
          </w:p>
        </w:tc>
        <w:tc>
          <w:tcPr>
            <w:tcW w:w="644" w:type="dxa"/>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23</w:t>
            </w:r>
            <w:r w:rsidRPr="00573882">
              <w:rPr>
                <w:rFonts w:eastAsia="Calibri"/>
                <w:color w:val="000000"/>
                <w:sz w:val="28"/>
                <w:szCs w:val="28"/>
                <w:rtl/>
                <w:lang w:bidi="ar-JO"/>
              </w:rPr>
              <w:fldChar w:fldCharType="end"/>
            </w:r>
          </w:p>
        </w:tc>
        <w:tc>
          <w:tcPr>
            <w:tcW w:w="588" w:type="dxa"/>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15</w:t>
            </w:r>
            <w:r w:rsidRPr="00573882">
              <w:rPr>
                <w:rFonts w:eastAsia="Calibri"/>
                <w:color w:val="000000"/>
                <w:sz w:val="28"/>
                <w:szCs w:val="28"/>
                <w:rtl/>
                <w:lang w:bidi="ar-JO"/>
              </w:rPr>
              <w:fldChar w:fldCharType="end"/>
            </w:r>
          </w:p>
        </w:tc>
        <w:tc>
          <w:tcPr>
            <w:tcW w:w="770" w:type="dxa"/>
            <w:vAlign w:val="center"/>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36</w:t>
            </w:r>
            <w:r w:rsidRPr="00573882">
              <w:rPr>
                <w:rFonts w:eastAsia="Calibri"/>
                <w:color w:val="000000"/>
                <w:sz w:val="28"/>
                <w:szCs w:val="28"/>
                <w:rtl/>
                <w:lang w:bidi="ar-JO"/>
              </w:rPr>
              <w:fldChar w:fldCharType="end"/>
            </w:r>
          </w:p>
        </w:tc>
        <w:tc>
          <w:tcPr>
            <w:tcW w:w="658" w:type="dxa"/>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162</w:t>
            </w:r>
            <w:r w:rsidRPr="00573882">
              <w:rPr>
                <w:rFonts w:eastAsia="Calibri"/>
                <w:color w:val="000000"/>
                <w:sz w:val="28"/>
                <w:szCs w:val="28"/>
                <w:rtl/>
                <w:lang w:bidi="ar-JO"/>
              </w:rPr>
              <w:fldChar w:fldCharType="end"/>
            </w:r>
          </w:p>
        </w:tc>
        <w:tc>
          <w:tcPr>
            <w:tcW w:w="602" w:type="dxa"/>
          </w:tcPr>
          <w:p w:rsidR="00C073C3" w:rsidRPr="00573882" w:rsidRDefault="00C073C3" w:rsidP="00573882">
            <w:pPr>
              <w:spacing w:before="60" w:after="60" w:line="280" w:lineRule="exact"/>
              <w:rPr>
                <w:rFonts w:eastAsia="Calibri"/>
                <w:color w:val="000000"/>
                <w:spacing w:val="-6"/>
                <w:sz w:val="28"/>
                <w:szCs w:val="28"/>
                <w:rtl/>
                <w:lang w:bidi="ar-JO"/>
              </w:rPr>
            </w:pPr>
            <w:r w:rsidRPr="00573882">
              <w:rPr>
                <w:rFonts w:eastAsia="Calibri"/>
                <w:color w:val="000000"/>
                <w:spacing w:val="-6"/>
                <w:sz w:val="28"/>
                <w:szCs w:val="28"/>
                <w:rtl/>
                <w:lang w:bidi="ar-JO"/>
              </w:rPr>
              <w:fldChar w:fldCharType="begin"/>
            </w:r>
            <w:r w:rsidRPr="00573882">
              <w:rPr>
                <w:rFonts w:eastAsia="Calibri"/>
                <w:color w:val="000000"/>
                <w:spacing w:val="-6"/>
                <w:sz w:val="28"/>
                <w:szCs w:val="28"/>
                <w:rtl/>
                <w:lang w:bidi="ar-JO"/>
              </w:rPr>
              <w:instrText xml:space="preserve"> =</w:instrText>
            </w:r>
            <w:r w:rsidRPr="00573882">
              <w:rPr>
                <w:rFonts w:eastAsia="Calibri"/>
                <w:color w:val="000000"/>
                <w:spacing w:val="-6"/>
                <w:sz w:val="28"/>
                <w:szCs w:val="28"/>
                <w:lang w:bidi="ar-JO"/>
              </w:rPr>
              <w:instrText>SUM(ABOVE</w:instrText>
            </w:r>
            <w:r w:rsidRPr="00573882">
              <w:rPr>
                <w:rFonts w:eastAsia="Calibri"/>
                <w:color w:val="000000"/>
                <w:spacing w:val="-6"/>
                <w:sz w:val="28"/>
                <w:szCs w:val="28"/>
                <w:rtl/>
                <w:lang w:bidi="ar-JO"/>
              </w:rPr>
              <w:instrText xml:space="preserve">) </w:instrText>
            </w:r>
            <w:r w:rsidRPr="00573882">
              <w:rPr>
                <w:rFonts w:eastAsia="Calibri"/>
                <w:color w:val="000000"/>
                <w:spacing w:val="-6"/>
                <w:sz w:val="28"/>
                <w:szCs w:val="28"/>
                <w:rtl/>
                <w:lang w:bidi="ar-JO"/>
              </w:rPr>
              <w:fldChar w:fldCharType="separate"/>
            </w:r>
            <w:r w:rsidRPr="00573882">
              <w:rPr>
                <w:rFonts w:eastAsia="Calibri"/>
                <w:color w:val="000000"/>
                <w:spacing w:val="-6"/>
                <w:sz w:val="28"/>
                <w:szCs w:val="28"/>
                <w:rtl/>
                <w:lang w:bidi="ar-JO"/>
              </w:rPr>
              <w:t>879</w:t>
            </w:r>
            <w:r w:rsidRPr="00573882">
              <w:rPr>
                <w:rFonts w:eastAsia="Calibri"/>
                <w:color w:val="000000"/>
                <w:spacing w:val="-6"/>
                <w:sz w:val="28"/>
                <w:szCs w:val="28"/>
                <w:rtl/>
                <w:lang w:bidi="ar-JO"/>
              </w:rPr>
              <w:fldChar w:fldCharType="end"/>
            </w:r>
          </w:p>
        </w:tc>
        <w:tc>
          <w:tcPr>
            <w:tcW w:w="756" w:type="dxa"/>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1041</w:t>
            </w:r>
            <w:r w:rsidRPr="00573882">
              <w:rPr>
                <w:rFonts w:eastAsia="Calibri"/>
                <w:color w:val="000000"/>
                <w:sz w:val="28"/>
                <w:szCs w:val="28"/>
                <w:rtl/>
                <w:lang w:bidi="ar-JO"/>
              </w:rPr>
              <w:fldChar w:fldCharType="end"/>
            </w:r>
          </w:p>
        </w:tc>
        <w:tc>
          <w:tcPr>
            <w:tcW w:w="784" w:type="dxa"/>
          </w:tcPr>
          <w:p w:rsidR="00C073C3" w:rsidRPr="00573882" w:rsidRDefault="00C073C3" w:rsidP="00573882">
            <w:pPr>
              <w:spacing w:before="60" w:after="60" w:line="280" w:lineRule="exact"/>
              <w:rPr>
                <w:rFonts w:eastAsia="Calibri"/>
                <w:color w:val="000000"/>
                <w:sz w:val="28"/>
                <w:szCs w:val="28"/>
                <w:rtl/>
                <w:lang w:bidi="ar-JO"/>
              </w:rPr>
            </w:pPr>
            <w:r w:rsidRPr="00573882">
              <w:rPr>
                <w:rFonts w:eastAsia="Calibri"/>
                <w:color w:val="000000"/>
                <w:sz w:val="28"/>
                <w:szCs w:val="28"/>
                <w:rtl/>
                <w:lang w:bidi="ar-JO"/>
              </w:rPr>
              <w:fldChar w:fldCharType="begin"/>
            </w:r>
            <w:r w:rsidRPr="00573882">
              <w:rPr>
                <w:rFonts w:eastAsia="Calibri"/>
                <w:color w:val="000000"/>
                <w:sz w:val="28"/>
                <w:szCs w:val="28"/>
                <w:rtl/>
                <w:lang w:bidi="ar-JO"/>
              </w:rPr>
              <w:instrText xml:space="preserve"> =</w:instrText>
            </w:r>
            <w:r w:rsidRPr="00573882">
              <w:rPr>
                <w:rFonts w:eastAsia="Calibri"/>
                <w:color w:val="000000"/>
                <w:sz w:val="28"/>
                <w:szCs w:val="28"/>
                <w:lang w:bidi="ar-JO"/>
              </w:rPr>
              <w:instrText>SUM(ABOVE</w:instrText>
            </w:r>
            <w:r w:rsidRPr="00573882">
              <w:rPr>
                <w:rFonts w:eastAsia="Calibri"/>
                <w:color w:val="000000"/>
                <w:sz w:val="28"/>
                <w:szCs w:val="28"/>
                <w:rtl/>
                <w:lang w:bidi="ar-JO"/>
              </w:rPr>
              <w:instrText xml:space="preserve">) </w:instrText>
            </w:r>
            <w:r w:rsidRPr="00573882">
              <w:rPr>
                <w:rFonts w:eastAsia="Calibri"/>
                <w:color w:val="000000"/>
                <w:sz w:val="28"/>
                <w:szCs w:val="28"/>
                <w:rtl/>
                <w:lang w:bidi="ar-JO"/>
              </w:rPr>
              <w:fldChar w:fldCharType="separate"/>
            </w:r>
            <w:r w:rsidRPr="00573882">
              <w:rPr>
                <w:rFonts w:eastAsia="Calibri"/>
                <w:color w:val="000000"/>
                <w:sz w:val="28"/>
                <w:szCs w:val="28"/>
                <w:rtl/>
                <w:lang w:bidi="ar-JO"/>
              </w:rPr>
              <w:t>204</w:t>
            </w:r>
            <w:r w:rsidRPr="00573882">
              <w:rPr>
                <w:rFonts w:eastAsia="Calibri"/>
                <w:color w:val="000000"/>
                <w:sz w:val="28"/>
                <w:szCs w:val="28"/>
                <w:rtl/>
                <w:lang w:bidi="ar-JO"/>
              </w:rPr>
              <w:fldChar w:fldCharType="end"/>
            </w:r>
          </w:p>
        </w:tc>
      </w:tr>
      <w:tr w:rsidR="009535C8" w:rsidRPr="00A67A92" w:rsidTr="00825B33">
        <w:trPr>
          <w:cantSplit/>
        </w:trPr>
        <w:tc>
          <w:tcPr>
            <w:tcW w:w="1551" w:type="dxa"/>
            <w:gridSpan w:val="2"/>
            <w:tcBorders>
              <w:bottom w:val="single" w:sz="12" w:space="0" w:color="auto"/>
            </w:tcBorders>
          </w:tcPr>
          <w:p w:rsidR="009535C8" w:rsidRPr="00573882" w:rsidRDefault="009535C8" w:rsidP="009535C8">
            <w:pPr>
              <w:spacing w:before="60" w:after="60" w:line="280" w:lineRule="exact"/>
              <w:jc w:val="right"/>
              <w:rPr>
                <w:rFonts w:eastAsia="Calibri" w:hint="cs"/>
                <w:color w:val="000000"/>
                <w:sz w:val="28"/>
                <w:szCs w:val="28"/>
                <w:rtl/>
                <w:lang w:bidi="ar-JO"/>
              </w:rPr>
            </w:pPr>
            <w:r w:rsidRPr="00573882">
              <w:rPr>
                <w:rFonts w:eastAsia="Calibri" w:hint="cs"/>
                <w:b/>
                <w:bCs/>
                <w:color w:val="000000"/>
                <w:sz w:val="28"/>
                <w:szCs w:val="28"/>
                <w:rtl/>
                <w:lang w:bidi="ar-JO"/>
              </w:rPr>
              <w:t>المجموع الكلي</w:t>
            </w:r>
          </w:p>
        </w:tc>
        <w:tc>
          <w:tcPr>
            <w:tcW w:w="1218" w:type="dxa"/>
            <w:gridSpan w:val="2"/>
            <w:tcBorders>
              <w:bottom w:val="single" w:sz="12" w:space="0" w:color="auto"/>
            </w:tcBorders>
          </w:tcPr>
          <w:p w:rsidR="009535C8" w:rsidRPr="00573882" w:rsidRDefault="009535C8" w:rsidP="009535C8">
            <w:pPr>
              <w:spacing w:before="60" w:after="60" w:line="280" w:lineRule="exact"/>
              <w:jc w:val="center"/>
              <w:rPr>
                <w:rFonts w:eastAsia="Calibri"/>
                <w:color w:val="000000"/>
                <w:sz w:val="28"/>
                <w:szCs w:val="28"/>
                <w:rtl/>
                <w:lang w:bidi="ar-JO"/>
              </w:rPr>
            </w:pPr>
            <w:r w:rsidRPr="00573882">
              <w:rPr>
                <w:rFonts w:eastAsia="Calibri" w:hint="cs"/>
                <w:b/>
                <w:bCs/>
                <w:color w:val="000000"/>
                <w:sz w:val="28"/>
                <w:szCs w:val="28"/>
                <w:rtl/>
                <w:lang w:bidi="ar-JO"/>
              </w:rPr>
              <w:t>208</w:t>
            </w:r>
          </w:p>
        </w:tc>
        <w:tc>
          <w:tcPr>
            <w:tcW w:w="1259" w:type="dxa"/>
            <w:gridSpan w:val="2"/>
            <w:tcBorders>
              <w:bottom w:val="single" w:sz="12" w:space="0" w:color="auto"/>
            </w:tcBorders>
          </w:tcPr>
          <w:p w:rsidR="009535C8" w:rsidRPr="00573882" w:rsidRDefault="009535C8" w:rsidP="009535C8">
            <w:pPr>
              <w:spacing w:before="60" w:after="60" w:line="280" w:lineRule="exact"/>
              <w:jc w:val="center"/>
              <w:rPr>
                <w:rFonts w:eastAsia="Calibri"/>
                <w:color w:val="000000"/>
                <w:spacing w:val="-2"/>
                <w:sz w:val="28"/>
                <w:szCs w:val="28"/>
                <w:rtl/>
                <w:lang w:bidi="ar-JO"/>
              </w:rPr>
            </w:pPr>
            <w:r w:rsidRPr="00573882">
              <w:rPr>
                <w:rFonts w:eastAsia="Calibri" w:hint="cs"/>
                <w:b/>
                <w:bCs/>
                <w:color w:val="000000"/>
                <w:sz w:val="28"/>
                <w:szCs w:val="28"/>
                <w:rtl/>
                <w:lang w:bidi="ar-JO"/>
              </w:rPr>
              <w:t>716</w:t>
            </w:r>
          </w:p>
        </w:tc>
        <w:tc>
          <w:tcPr>
            <w:tcW w:w="770" w:type="dxa"/>
            <w:tcBorders>
              <w:bottom w:val="single" w:sz="12" w:space="0" w:color="auto"/>
            </w:tcBorders>
            <w:vAlign w:val="center"/>
          </w:tcPr>
          <w:p w:rsidR="009535C8" w:rsidRPr="00573882" w:rsidRDefault="009535C8" w:rsidP="009535C8">
            <w:pPr>
              <w:spacing w:before="60" w:after="60" w:line="280" w:lineRule="exact"/>
              <w:jc w:val="center"/>
              <w:rPr>
                <w:rFonts w:eastAsia="Calibri"/>
                <w:color w:val="000000"/>
                <w:sz w:val="28"/>
                <w:szCs w:val="28"/>
                <w:rtl/>
                <w:lang w:bidi="ar-JO"/>
              </w:rPr>
            </w:pPr>
          </w:p>
        </w:tc>
        <w:tc>
          <w:tcPr>
            <w:tcW w:w="1232" w:type="dxa"/>
            <w:gridSpan w:val="2"/>
            <w:tcBorders>
              <w:bottom w:val="single" w:sz="12" w:space="0" w:color="auto"/>
            </w:tcBorders>
          </w:tcPr>
          <w:p w:rsidR="009535C8" w:rsidRPr="00573882" w:rsidRDefault="009535C8" w:rsidP="009535C8">
            <w:pPr>
              <w:spacing w:before="60" w:after="60" w:line="280" w:lineRule="exact"/>
              <w:jc w:val="center"/>
              <w:rPr>
                <w:rFonts w:eastAsia="Calibri"/>
                <w:color w:val="000000"/>
                <w:sz w:val="28"/>
                <w:szCs w:val="28"/>
                <w:rtl/>
                <w:lang w:bidi="ar-JO"/>
              </w:rPr>
            </w:pPr>
            <w:r w:rsidRPr="00573882">
              <w:rPr>
                <w:rFonts w:eastAsia="Calibri" w:hint="cs"/>
                <w:b/>
                <w:bCs/>
                <w:color w:val="000000"/>
                <w:sz w:val="28"/>
                <w:szCs w:val="28"/>
                <w:rtl/>
                <w:lang w:bidi="ar-JO"/>
              </w:rPr>
              <w:t>29</w:t>
            </w:r>
          </w:p>
        </w:tc>
        <w:tc>
          <w:tcPr>
            <w:tcW w:w="770" w:type="dxa"/>
            <w:tcBorders>
              <w:bottom w:val="single" w:sz="12" w:space="0" w:color="auto"/>
            </w:tcBorders>
            <w:vAlign w:val="center"/>
          </w:tcPr>
          <w:p w:rsidR="009535C8" w:rsidRPr="00573882" w:rsidRDefault="009535C8" w:rsidP="009535C8">
            <w:pPr>
              <w:spacing w:before="60" w:after="60" w:line="280" w:lineRule="exact"/>
              <w:jc w:val="center"/>
              <w:rPr>
                <w:rFonts w:eastAsia="Calibri"/>
                <w:color w:val="000000"/>
                <w:sz w:val="28"/>
                <w:szCs w:val="28"/>
                <w:rtl/>
                <w:lang w:bidi="ar-JO"/>
              </w:rPr>
            </w:pPr>
          </w:p>
        </w:tc>
        <w:tc>
          <w:tcPr>
            <w:tcW w:w="1260" w:type="dxa"/>
            <w:gridSpan w:val="2"/>
            <w:tcBorders>
              <w:bottom w:val="single" w:sz="12" w:space="0" w:color="auto"/>
            </w:tcBorders>
          </w:tcPr>
          <w:p w:rsidR="009535C8" w:rsidRPr="00573882" w:rsidRDefault="009535C8" w:rsidP="009535C8">
            <w:pPr>
              <w:spacing w:before="60" w:after="60" w:line="280" w:lineRule="exact"/>
              <w:jc w:val="center"/>
              <w:rPr>
                <w:rFonts w:eastAsia="Calibri"/>
                <w:color w:val="000000"/>
                <w:spacing w:val="-6"/>
                <w:sz w:val="28"/>
                <w:szCs w:val="28"/>
                <w:rtl/>
                <w:lang w:bidi="ar-JO"/>
              </w:rPr>
            </w:pPr>
            <w:r w:rsidRPr="00573882">
              <w:rPr>
                <w:rFonts w:eastAsia="Calibri" w:hint="cs"/>
                <w:b/>
                <w:bCs/>
                <w:color w:val="000000"/>
                <w:sz w:val="28"/>
                <w:szCs w:val="28"/>
                <w:rtl/>
                <w:lang w:bidi="ar-JO"/>
              </w:rPr>
              <w:t>742</w:t>
            </w:r>
          </w:p>
        </w:tc>
        <w:tc>
          <w:tcPr>
            <w:tcW w:w="756" w:type="dxa"/>
            <w:tcBorders>
              <w:bottom w:val="single" w:sz="12" w:space="0" w:color="auto"/>
            </w:tcBorders>
          </w:tcPr>
          <w:p w:rsidR="009535C8" w:rsidRPr="00573882" w:rsidRDefault="009535C8" w:rsidP="009535C8">
            <w:pPr>
              <w:spacing w:before="60" w:after="60" w:line="280" w:lineRule="exact"/>
              <w:jc w:val="center"/>
              <w:rPr>
                <w:rFonts w:eastAsia="Calibri"/>
                <w:color w:val="000000"/>
                <w:sz w:val="28"/>
                <w:szCs w:val="28"/>
                <w:rtl/>
                <w:lang w:bidi="ar-JO"/>
              </w:rPr>
            </w:pPr>
            <w:r w:rsidRPr="00573882">
              <w:rPr>
                <w:rFonts w:eastAsia="Calibri" w:hint="cs"/>
                <w:b/>
                <w:bCs/>
                <w:color w:val="000000"/>
                <w:spacing w:val="-12"/>
                <w:sz w:val="28"/>
                <w:szCs w:val="28"/>
                <w:rtl/>
                <w:lang w:bidi="ar-JO"/>
              </w:rPr>
              <w:t>1484</w:t>
            </w:r>
          </w:p>
        </w:tc>
        <w:tc>
          <w:tcPr>
            <w:tcW w:w="784" w:type="dxa"/>
            <w:tcBorders>
              <w:bottom w:val="single" w:sz="12" w:space="0" w:color="auto"/>
            </w:tcBorders>
          </w:tcPr>
          <w:p w:rsidR="009535C8" w:rsidRPr="00573882" w:rsidRDefault="009535C8" w:rsidP="009535C8">
            <w:pPr>
              <w:spacing w:before="60" w:after="60" w:line="280" w:lineRule="exact"/>
              <w:jc w:val="center"/>
              <w:rPr>
                <w:rFonts w:eastAsia="Calibri"/>
                <w:color w:val="000000"/>
                <w:sz w:val="28"/>
                <w:szCs w:val="28"/>
                <w:rtl/>
                <w:lang w:bidi="ar-JO"/>
              </w:rPr>
            </w:pPr>
            <w:r w:rsidRPr="00573882">
              <w:rPr>
                <w:rFonts w:eastAsia="Calibri" w:hint="cs"/>
                <w:b/>
                <w:bCs/>
                <w:color w:val="000000"/>
                <w:sz w:val="28"/>
                <w:szCs w:val="28"/>
                <w:rtl/>
                <w:lang w:bidi="ar-JO"/>
              </w:rPr>
              <w:t>306</w:t>
            </w:r>
          </w:p>
        </w:tc>
      </w:tr>
    </w:tbl>
    <w:p w:rsidR="004D2C84" w:rsidRPr="00491171" w:rsidRDefault="004D2C84" w:rsidP="004167B6">
      <w:pPr>
        <w:pStyle w:val="SingleTxtGA"/>
        <w:spacing w:before="240"/>
        <w:rPr>
          <w:rFonts w:eastAsia="Calibri" w:hint="cs"/>
          <w:rtl/>
        </w:rPr>
      </w:pPr>
      <w:r w:rsidRPr="00491171">
        <w:rPr>
          <w:rFonts w:eastAsia="Calibri"/>
          <w:rtl/>
        </w:rPr>
        <w:t>78</w:t>
      </w:r>
      <w:r>
        <w:rPr>
          <w:rFonts w:eastAsia="Calibri" w:hint="cs"/>
          <w:rtl/>
        </w:rPr>
        <w:t>-</w:t>
      </w:r>
      <w:r w:rsidRPr="00491171">
        <w:rPr>
          <w:rFonts w:eastAsia="Calibri" w:hint="cs"/>
          <w:rtl/>
        </w:rPr>
        <w:tab/>
        <w:t>قام</w:t>
      </w:r>
      <w:r>
        <w:rPr>
          <w:rFonts w:eastAsia="Calibri" w:hint="cs"/>
          <w:rtl/>
        </w:rPr>
        <w:t xml:space="preserve"> </w:t>
      </w:r>
      <w:r w:rsidRPr="00491171">
        <w:rPr>
          <w:rFonts w:eastAsia="Calibri" w:hint="cs"/>
          <w:rtl/>
        </w:rPr>
        <w:t xml:space="preserve">المجلس الوطني لشؤون الأسرة بالتعاون مع أمانة عمان الكبرى بإنشاء ثلاثة مكاتب </w:t>
      </w:r>
      <w:r w:rsidRPr="00004383">
        <w:rPr>
          <w:rFonts w:eastAsia="Calibri" w:hint="cs"/>
          <w:color w:val="000000"/>
          <w:rtl/>
        </w:rPr>
        <w:t>للإرشاد</w:t>
      </w:r>
      <w:r w:rsidRPr="00491171">
        <w:rPr>
          <w:rFonts w:eastAsia="Calibri" w:hint="cs"/>
          <w:rtl/>
        </w:rPr>
        <w:t xml:space="preserve"> الأسري في محافظة العاصمة، وتتمركز هذه</w:t>
      </w:r>
      <w:r>
        <w:rPr>
          <w:rFonts w:eastAsia="Calibri" w:hint="cs"/>
          <w:rtl/>
        </w:rPr>
        <w:t xml:space="preserve"> </w:t>
      </w:r>
      <w:r w:rsidRPr="00491171">
        <w:rPr>
          <w:rFonts w:eastAsia="Calibri" w:hint="cs"/>
          <w:rtl/>
        </w:rPr>
        <w:t xml:space="preserve">المكاتب في منطقة </w:t>
      </w:r>
      <w:r w:rsidR="00A13F22" w:rsidRPr="00491171">
        <w:rPr>
          <w:rFonts w:eastAsia="Calibri" w:hint="cs"/>
          <w:rtl/>
        </w:rPr>
        <w:t>النزهة</w:t>
      </w:r>
      <w:r w:rsidRPr="00491171">
        <w:rPr>
          <w:rFonts w:eastAsia="Calibri" w:hint="cs"/>
          <w:rtl/>
        </w:rPr>
        <w:t>، ومنطقة سحاب، ومنطقة صويلح. وتقوم هذه المكاتب بتقديم خدمة الإرشاد الأسري بهدف وقاية الأسرة من المشكلات الاجتماعية والاقتصادية والقانونية التي تواجهها.</w:t>
      </w:r>
      <w:r>
        <w:rPr>
          <w:rFonts w:eastAsia="Calibri" w:hint="cs"/>
          <w:rtl/>
        </w:rPr>
        <w:t xml:space="preserve"> </w:t>
      </w:r>
      <w:r w:rsidRPr="00491171">
        <w:rPr>
          <w:rFonts w:eastAsia="Calibri" w:hint="cs"/>
          <w:rtl/>
        </w:rPr>
        <w:t>ولتحقيق الهدف من الاستفادة من هذه الخدمة في أكبر عدد ممكن من مناطق المملكة؛ فسيتم إنشاء مراكز في محافظات الشمال والجنوب، وذلك من خلال إنشاء مراكز في كل من اربد والكرك والعقبة. وكان المجلس قد قام بتطوير دليل تدريبي لتعزيز مهارات العاملين في الإرشاد الأسري، حيث تم تدريب الكوادر</w:t>
      </w:r>
      <w:r>
        <w:rPr>
          <w:rFonts w:eastAsia="Calibri" w:hint="cs"/>
          <w:rtl/>
        </w:rPr>
        <w:t xml:space="preserve"> </w:t>
      </w:r>
      <w:r w:rsidRPr="00491171">
        <w:rPr>
          <w:rFonts w:eastAsia="Calibri" w:hint="cs"/>
          <w:rtl/>
        </w:rPr>
        <w:t>التي ستعمل بهذه المراكز لتأهيلهم لاستخدام أفضل الطرق</w:t>
      </w:r>
      <w:r>
        <w:rPr>
          <w:rFonts w:eastAsia="Calibri" w:hint="cs"/>
          <w:rtl/>
        </w:rPr>
        <w:t xml:space="preserve"> </w:t>
      </w:r>
      <w:r w:rsidRPr="00491171">
        <w:rPr>
          <w:rFonts w:eastAsia="Calibri" w:hint="cs"/>
          <w:rtl/>
        </w:rPr>
        <w:t>والأساليب للتعامل مع</w:t>
      </w:r>
      <w:r>
        <w:rPr>
          <w:rFonts w:eastAsia="Calibri" w:hint="cs"/>
          <w:rtl/>
        </w:rPr>
        <w:t xml:space="preserve"> المشاكل التي ستواجههم في عملهم، </w:t>
      </w:r>
      <w:r w:rsidRPr="00491171">
        <w:rPr>
          <w:rFonts w:eastAsia="Calibri" w:hint="cs"/>
          <w:rtl/>
        </w:rPr>
        <w:t>حيث تم تدريب ما يقارب 2225 متدرب</w:t>
      </w:r>
      <w:r w:rsidR="00D548E7">
        <w:rPr>
          <w:rFonts w:eastAsia="Calibri" w:hint="cs"/>
          <w:rtl/>
        </w:rPr>
        <w:t xml:space="preserve">اً </w:t>
      </w:r>
      <w:r w:rsidRPr="00491171">
        <w:rPr>
          <w:rFonts w:eastAsia="Calibri" w:hint="cs"/>
          <w:rtl/>
        </w:rPr>
        <w:t>ومتدربة</w:t>
      </w:r>
      <w:r>
        <w:rPr>
          <w:rFonts w:eastAsia="Calibri" w:hint="cs"/>
          <w:rtl/>
        </w:rPr>
        <w:t xml:space="preserve"> </w:t>
      </w:r>
      <w:r w:rsidRPr="00491171">
        <w:rPr>
          <w:rFonts w:eastAsia="Calibri" w:hint="cs"/>
          <w:rtl/>
        </w:rPr>
        <w:t>حول قضايا الإرشاد، وضمت هذه الفئات كافة مرشدي ومرشدات وزارة التربية والتعليم، والأخصائيين الاجتماعيين في وزارة التنمية الاجتماعية</w:t>
      </w:r>
      <w:r>
        <w:rPr>
          <w:rFonts w:eastAsia="Calibri" w:hint="cs"/>
          <w:rtl/>
        </w:rPr>
        <w:t>،</w:t>
      </w:r>
      <w:r w:rsidRPr="00491171">
        <w:rPr>
          <w:rFonts w:eastAsia="Calibri" w:hint="cs"/>
          <w:rtl/>
        </w:rPr>
        <w:t xml:space="preserve"> وممثلين عن منظمات المجتمع المدني، وأكاديميين من كافة الجامعات الحكومية.</w:t>
      </w:r>
    </w:p>
    <w:p w:rsidR="004D2C84" w:rsidRPr="00491171" w:rsidRDefault="004D2C84" w:rsidP="004167B6">
      <w:pPr>
        <w:pStyle w:val="SingleTxtGA"/>
        <w:rPr>
          <w:rFonts w:eastAsia="Calibri" w:hint="cs"/>
          <w:rtl/>
          <w:lang w:bidi="ar-JO"/>
        </w:rPr>
      </w:pPr>
      <w:r>
        <w:rPr>
          <w:rFonts w:eastAsia="Calibri" w:hint="cs"/>
          <w:rtl/>
        </w:rPr>
        <w:t>79-</w:t>
      </w:r>
      <w:r w:rsidRPr="00491171">
        <w:rPr>
          <w:rFonts w:eastAsia="Calibri" w:hint="cs"/>
          <w:rtl/>
          <w:lang w:bidi="ar-JO"/>
        </w:rPr>
        <w:tab/>
        <w:t xml:space="preserve">كما يقوم مركز التوعية والإرشاد الأسري بتقديم خدمات الإرشاد الأسري والنفسي والاجتماعي </w:t>
      </w:r>
      <w:r w:rsidRPr="00491171">
        <w:rPr>
          <w:rFonts w:eastAsia="Calibri" w:hint="cs"/>
          <w:rtl/>
        </w:rPr>
        <w:t>والقانوني</w:t>
      </w:r>
      <w:r w:rsidRPr="00491171">
        <w:rPr>
          <w:rFonts w:eastAsia="Calibri" w:hint="cs"/>
          <w:rtl/>
          <w:lang w:bidi="ar-JO"/>
        </w:rPr>
        <w:t xml:space="preserve"> والصحي بشكل مجاني للأطفال والنساء وكافة الأفراد المعرضة للعنف والإساءة، إضافة إلى تقديم جمعية حماية الأسرة والطفل لخدمات إرشاد الأطفال والإرشاد الزواجي وإرشاد كبار السن والأفراد المعرضين للعنف والخطر، من جهة أخرى تقدم جمعية الأسر التنموية الإرشاد الاجتماعي والنفسي والتربوي مجاناً للمجتمع المحلي بما فيه من نساء وأطفال.</w:t>
      </w:r>
    </w:p>
    <w:p w:rsidR="004D2C84" w:rsidRPr="00491171" w:rsidRDefault="004D2C84" w:rsidP="004167B6">
      <w:pPr>
        <w:pStyle w:val="SingleTxtGA"/>
        <w:rPr>
          <w:rFonts w:eastAsia="Calibri" w:hint="cs"/>
          <w:rtl/>
          <w:lang w:bidi="ar-JO"/>
        </w:rPr>
      </w:pPr>
      <w:r w:rsidRPr="00491171">
        <w:rPr>
          <w:rFonts w:eastAsia="Calibri"/>
          <w:rtl/>
        </w:rPr>
        <w:t>8</w:t>
      </w:r>
      <w:r>
        <w:rPr>
          <w:rFonts w:eastAsia="Calibri" w:hint="cs"/>
          <w:rtl/>
        </w:rPr>
        <w:t>0-</w:t>
      </w:r>
      <w:r w:rsidRPr="00491171">
        <w:rPr>
          <w:rFonts w:eastAsia="Calibri"/>
          <w:rtl/>
        </w:rPr>
        <w:tab/>
      </w:r>
      <w:r w:rsidRPr="00491171">
        <w:rPr>
          <w:rFonts w:eastAsia="Calibri" w:hint="cs"/>
          <w:rtl/>
          <w:lang w:bidi="ar-JO"/>
        </w:rPr>
        <w:t>أما دار الأمان في مؤسسة نهر الأردن فتقدم بالإضافة إلى الخدمات الإيوائية العلاجية المؤقتة للأطفال ضحايا الإساءة</w:t>
      </w:r>
      <w:r w:rsidR="00963615">
        <w:rPr>
          <w:rFonts w:eastAsia="Calibri" w:hint="cs"/>
          <w:rtl/>
          <w:lang w:bidi="ar-JO"/>
        </w:rPr>
        <w:t>، ا</w:t>
      </w:r>
      <w:r w:rsidRPr="00491171">
        <w:rPr>
          <w:rFonts w:eastAsia="Calibri" w:hint="cs"/>
          <w:rtl/>
          <w:lang w:bidi="ar-JO"/>
        </w:rPr>
        <w:t xml:space="preserve">لخدمات العلاجية النفسية والاجتماعية لهم ولأسرهم بالإضافة إلى خدمات </w:t>
      </w:r>
      <w:r w:rsidRPr="00491171">
        <w:rPr>
          <w:rFonts w:eastAsia="Calibri" w:hint="cs"/>
          <w:rtl/>
        </w:rPr>
        <w:t>الإرشاد</w:t>
      </w:r>
      <w:r w:rsidRPr="00491171">
        <w:rPr>
          <w:rFonts w:eastAsia="Calibri" w:hint="cs"/>
          <w:rtl/>
          <w:lang w:bidi="ar-JO"/>
        </w:rPr>
        <w:t xml:space="preserve"> النفسي والاجتماعي للأطفال الذين يحتاجون لهذا النوع من التدخل ولأسرهم، كما أن وحدة الأسرة الآمنة في مؤسسة نهر الأردن تقدم خدمات الإرشاد النفسي والاجتماعي والإرشاد القانوني، وتستهدف مؤسسة نهر الأردن الأطفال المساء إليهم المحولين إليها على مستوى المملكة وأسرهم البديلة والأطفال اليافعين الذين يواجهون صعوبات نفسية واجتماعية وأسرهم في إحدى مناطق عمان</w:t>
      </w:r>
      <w:r w:rsidR="009535C8">
        <w:rPr>
          <w:rFonts w:eastAsia="Calibri" w:hint="cs"/>
          <w:rtl/>
          <w:lang w:bidi="ar-JO"/>
        </w:rPr>
        <w:t xml:space="preserve"> </w:t>
      </w:r>
      <w:r w:rsidRPr="00491171">
        <w:rPr>
          <w:rFonts w:eastAsia="Calibri" w:hint="cs"/>
          <w:rtl/>
          <w:lang w:bidi="ar-JO"/>
        </w:rPr>
        <w:t>(ماركا الجنوبية).</w:t>
      </w:r>
    </w:p>
    <w:p w:rsidR="004D2C84" w:rsidRPr="00491171" w:rsidRDefault="004D2C84" w:rsidP="004167B6">
      <w:pPr>
        <w:pStyle w:val="SingleTxtGA"/>
        <w:rPr>
          <w:rFonts w:eastAsia="Calibri" w:hint="cs"/>
          <w:rtl/>
          <w:lang w:bidi="ar-JO"/>
        </w:rPr>
      </w:pPr>
      <w:r w:rsidRPr="00491171">
        <w:rPr>
          <w:rFonts w:eastAsia="Calibri"/>
          <w:rtl/>
        </w:rPr>
        <w:t>8</w:t>
      </w:r>
      <w:r>
        <w:rPr>
          <w:rFonts w:eastAsia="Calibri" w:hint="cs"/>
          <w:rtl/>
        </w:rPr>
        <w:t>1-</w:t>
      </w:r>
      <w:r w:rsidRPr="00491171">
        <w:rPr>
          <w:rFonts w:eastAsia="Calibri"/>
          <w:rtl/>
        </w:rPr>
        <w:tab/>
      </w:r>
      <w:r w:rsidRPr="00D132EA">
        <w:rPr>
          <w:rFonts w:hint="cs"/>
          <w:rtl/>
        </w:rPr>
        <w:t>أما</w:t>
      </w:r>
      <w:r w:rsidRPr="00491171">
        <w:rPr>
          <w:rFonts w:eastAsia="Calibri" w:hint="cs"/>
          <w:rtl/>
          <w:lang w:bidi="ar-JO"/>
        </w:rPr>
        <w:t xml:space="preserve"> مركز الخدمات المتكاملة</w:t>
      </w:r>
      <w:r w:rsidR="004167B6">
        <w:rPr>
          <w:rFonts w:eastAsia="Calibri" w:hint="cs"/>
          <w:rtl/>
          <w:lang w:bidi="ar-JO"/>
        </w:rPr>
        <w:t>/</w:t>
      </w:r>
      <w:r w:rsidRPr="00491171">
        <w:rPr>
          <w:rFonts w:eastAsia="Calibri" w:hint="cs"/>
          <w:rtl/>
          <w:lang w:bidi="ar-JO"/>
        </w:rPr>
        <w:t xml:space="preserve">دار الوفاق الأسري التابعة لوزارة التنمية الاجتماعية فيقدم خدمات </w:t>
      </w:r>
      <w:r w:rsidRPr="00491171">
        <w:rPr>
          <w:rFonts w:eastAsia="Calibri" w:hint="cs"/>
          <w:rtl/>
        </w:rPr>
        <w:t>الإرشاد</w:t>
      </w:r>
      <w:r w:rsidRPr="00491171">
        <w:rPr>
          <w:rFonts w:eastAsia="Calibri" w:hint="cs"/>
          <w:rtl/>
          <w:lang w:bidi="ar-JO"/>
        </w:rPr>
        <w:t xml:space="preserve"> الاجتماعي وخدمات الإرشاد النفسي وخدمات الإرشاد الأسري وتأهيل المسيئين، وكل هذه الخدمات السابق ذكرها تقدم مجاناً.</w:t>
      </w:r>
    </w:p>
    <w:p w:rsidR="004D2C84" w:rsidRPr="00491171" w:rsidRDefault="004D2C84" w:rsidP="004167B6">
      <w:pPr>
        <w:pStyle w:val="SingleTxtGA"/>
        <w:rPr>
          <w:rFonts w:eastAsia="Calibri"/>
          <w:rtl/>
        </w:rPr>
      </w:pPr>
      <w:r w:rsidRPr="00491171">
        <w:rPr>
          <w:rFonts w:eastAsia="Calibri"/>
          <w:rtl/>
        </w:rPr>
        <w:t>8</w:t>
      </w:r>
      <w:r>
        <w:rPr>
          <w:rFonts w:eastAsia="Calibri" w:hint="cs"/>
          <w:rtl/>
        </w:rPr>
        <w:t>2-</w:t>
      </w:r>
      <w:r w:rsidRPr="00491171">
        <w:rPr>
          <w:rFonts w:eastAsia="Calibri" w:hint="cs"/>
          <w:rtl/>
        </w:rPr>
        <w:tab/>
      </w:r>
      <w:r>
        <w:rPr>
          <w:rFonts w:eastAsia="Calibri" w:hint="cs"/>
          <w:rtl/>
        </w:rPr>
        <w:t>و</w:t>
      </w:r>
      <w:r w:rsidRPr="00491171">
        <w:rPr>
          <w:rFonts w:eastAsia="Calibri" w:hint="cs"/>
          <w:rtl/>
        </w:rPr>
        <w:t xml:space="preserve">من جهة أخرى قام </w:t>
      </w:r>
      <w:r w:rsidRPr="00491171">
        <w:rPr>
          <w:rFonts w:eastAsia="Calibri"/>
          <w:rtl/>
        </w:rPr>
        <w:t xml:space="preserve">المجلس الوطني لشؤون الأسرة </w:t>
      </w:r>
      <w:r w:rsidRPr="00491171">
        <w:rPr>
          <w:rFonts w:eastAsia="Calibri" w:hint="cs"/>
          <w:rtl/>
        </w:rPr>
        <w:t xml:space="preserve">ومن خلال تنفيذ </w:t>
      </w:r>
      <w:r w:rsidRPr="00491171">
        <w:rPr>
          <w:rFonts w:eastAsia="Calibri"/>
          <w:rtl/>
        </w:rPr>
        <w:t xml:space="preserve">مشروع تطوير الخدمات المقدمة للأطفال من الميلاد إلى </w:t>
      </w:r>
      <w:r w:rsidRPr="00491171">
        <w:rPr>
          <w:rFonts w:eastAsia="Calibri" w:hint="cs"/>
          <w:rtl/>
        </w:rPr>
        <w:t xml:space="preserve">عمر </w:t>
      </w:r>
      <w:r w:rsidRPr="00491171">
        <w:rPr>
          <w:rFonts w:eastAsia="Calibri"/>
          <w:rtl/>
        </w:rPr>
        <w:t>أقل من أربع سنوات</w:t>
      </w:r>
      <w:r w:rsidRPr="00491171">
        <w:rPr>
          <w:rFonts w:eastAsia="Calibri" w:hint="cs"/>
          <w:rtl/>
        </w:rPr>
        <w:t>، ب</w:t>
      </w:r>
      <w:r w:rsidRPr="00491171">
        <w:rPr>
          <w:rFonts w:eastAsia="Calibri"/>
          <w:rtl/>
        </w:rPr>
        <w:t xml:space="preserve">إعداد تعليمات تأسيس وترخيص دور الحضانة والتي </w:t>
      </w:r>
      <w:r w:rsidRPr="00491171">
        <w:rPr>
          <w:rFonts w:eastAsia="Calibri" w:hint="cs"/>
          <w:rtl/>
        </w:rPr>
        <w:t xml:space="preserve">تتناول </w:t>
      </w:r>
      <w:r w:rsidRPr="00491171">
        <w:rPr>
          <w:rFonts w:eastAsia="Calibri"/>
          <w:rtl/>
        </w:rPr>
        <w:t xml:space="preserve">المواد المتعلقة بالأمان والصحة والنظافة، </w:t>
      </w:r>
      <w:r w:rsidR="009535C8">
        <w:rPr>
          <w:rFonts w:eastAsia="Calibri" w:hint="cs"/>
          <w:rtl/>
        </w:rPr>
        <w:t>و</w:t>
      </w:r>
      <w:r w:rsidRPr="00491171">
        <w:rPr>
          <w:rFonts w:eastAsia="Calibri"/>
          <w:rtl/>
        </w:rPr>
        <w:t>التغذية،</w:t>
      </w:r>
      <w:r w:rsidRPr="00491171">
        <w:rPr>
          <w:rFonts w:eastAsia="Calibri" w:hint="cs"/>
          <w:rtl/>
        </w:rPr>
        <w:t xml:space="preserve"> و</w:t>
      </w:r>
      <w:r w:rsidRPr="00491171">
        <w:rPr>
          <w:rFonts w:eastAsia="Calibri"/>
          <w:rtl/>
        </w:rPr>
        <w:t xml:space="preserve">الكادر الوظيفي للعاملين مع </w:t>
      </w:r>
      <w:r w:rsidRPr="00491171">
        <w:rPr>
          <w:rFonts w:eastAsia="Calibri" w:hint="cs"/>
          <w:rtl/>
        </w:rPr>
        <w:t>الأطفال</w:t>
      </w:r>
      <w:r w:rsidRPr="00491171">
        <w:rPr>
          <w:rFonts w:eastAsia="Calibri"/>
          <w:rtl/>
        </w:rPr>
        <w:t xml:space="preserve"> ومؤهلاتهم وعددهم نسبة للأطفال والمتطلبات الإدارية لتسجيل الأطفال وسجلاتهم</w:t>
      </w:r>
      <w:r>
        <w:rPr>
          <w:rFonts w:eastAsia="Calibri"/>
          <w:rtl/>
        </w:rPr>
        <w:t>.</w:t>
      </w:r>
    </w:p>
    <w:p w:rsidR="004D2C84" w:rsidRPr="00491171" w:rsidRDefault="004D2C84" w:rsidP="004167B6">
      <w:pPr>
        <w:pStyle w:val="SingleTxtGA"/>
        <w:rPr>
          <w:rFonts w:eastAsia="Calibri"/>
        </w:rPr>
      </w:pPr>
      <w:r>
        <w:rPr>
          <w:rFonts w:eastAsia="Calibri" w:hint="cs"/>
          <w:rtl/>
        </w:rPr>
        <w:t>83-</w:t>
      </w:r>
      <w:r w:rsidRPr="00491171">
        <w:rPr>
          <w:rFonts w:eastAsia="Calibri"/>
        </w:rPr>
        <w:tab/>
      </w:r>
      <w:r w:rsidRPr="00491171">
        <w:rPr>
          <w:rFonts w:eastAsia="Calibri" w:hint="cs"/>
          <w:rtl/>
        </w:rPr>
        <w:t xml:space="preserve">كما تم خلال عام 2009 وكجزء من المشروع العمل على </w:t>
      </w:r>
      <w:r w:rsidRPr="00491171">
        <w:rPr>
          <w:rFonts w:eastAsia="Calibri"/>
          <w:rtl/>
        </w:rPr>
        <w:t>تطوير النظام المؤسسي لدور الحضانة</w:t>
      </w:r>
      <w:r w:rsidRPr="00491171">
        <w:rPr>
          <w:rFonts w:eastAsia="Calibri" w:hint="cs"/>
          <w:rtl/>
        </w:rPr>
        <w:t xml:space="preserve"> وذلك</w:t>
      </w:r>
      <w:r w:rsidRPr="00491171">
        <w:rPr>
          <w:rFonts w:eastAsia="Calibri"/>
          <w:rtl/>
        </w:rPr>
        <w:t xml:space="preserve"> من خلال </w:t>
      </w:r>
      <w:r w:rsidRPr="00491171">
        <w:rPr>
          <w:rFonts w:eastAsia="Calibri" w:hint="cs"/>
          <w:rtl/>
        </w:rPr>
        <w:t>إعداد</w:t>
      </w:r>
      <w:r w:rsidRPr="00491171">
        <w:rPr>
          <w:rFonts w:eastAsia="Calibri"/>
          <w:rtl/>
        </w:rPr>
        <w:t xml:space="preserve"> دراسة تقييم الرقابة والإشراف على دور الحضانة</w:t>
      </w:r>
      <w:r w:rsidRPr="00491171">
        <w:rPr>
          <w:rFonts w:eastAsia="Calibri" w:hint="cs"/>
          <w:rtl/>
        </w:rPr>
        <w:t xml:space="preserve"> والتي تهدف إلى تقييم النظام الإشرافي لدور الحضانة في وزارة التنمية الاجتماعية والشركاء، بهدف العمل على تطوير النظام الرقابي والإشرافي في الوزارة ليتوافق مع التعليمات المحدثة. و</w:t>
      </w:r>
      <w:r w:rsidR="009535C8">
        <w:rPr>
          <w:rFonts w:eastAsia="Calibri" w:hint="cs"/>
          <w:rtl/>
        </w:rPr>
        <w:t>بناءً</w:t>
      </w:r>
      <w:r w:rsidRPr="00491171">
        <w:rPr>
          <w:rFonts w:eastAsia="Calibri" w:hint="cs"/>
          <w:rtl/>
        </w:rPr>
        <w:t xml:space="preserve"> على نتائج الدراسة فقد تم العمل على إعداد دليل الرقابة والإشراف على دور الحضانة بحيث يتضمن الأسس والأدوات والوسائل اللازمة لضمان صحة وسلامة الأطفال في دور الحضانة من خلال مراقبة وتقييم التزامها بمعايير ومتطلبات الترخيص، والتي تعتبر الحد الأدنى من الالتزام حيث ينظم هذا الدليل عملية الرقابة والإشراف على دور الحضانة للتأكد من التزامها بتعليمات الترخيص.</w:t>
      </w:r>
    </w:p>
    <w:p w:rsidR="004D2C84" w:rsidRPr="00491171" w:rsidRDefault="004D2C84" w:rsidP="004167B6">
      <w:pPr>
        <w:pStyle w:val="SingleTxtGA"/>
        <w:rPr>
          <w:rFonts w:ascii="Calibri" w:eastAsia="Calibri" w:hAnsi="Calibri"/>
          <w:sz w:val="30"/>
          <w:rtl/>
        </w:rPr>
      </w:pPr>
      <w:r w:rsidRPr="00491171">
        <w:rPr>
          <w:rFonts w:ascii="Calibri" w:eastAsia="Calibri" w:hAnsi="Calibri"/>
          <w:sz w:val="30"/>
          <w:rtl/>
        </w:rPr>
        <w:t>8</w:t>
      </w:r>
      <w:r>
        <w:rPr>
          <w:rFonts w:ascii="Calibri" w:eastAsia="Calibri" w:hAnsi="Calibri" w:hint="cs"/>
          <w:sz w:val="30"/>
          <w:rtl/>
        </w:rPr>
        <w:t>4-</w:t>
      </w:r>
      <w:r w:rsidRPr="00491171">
        <w:rPr>
          <w:rFonts w:ascii="Calibri" w:eastAsia="Calibri" w:hAnsi="Calibri"/>
          <w:sz w:val="30"/>
          <w:rtl/>
        </w:rPr>
        <w:tab/>
      </w:r>
      <w:r w:rsidRPr="00D132EA">
        <w:rPr>
          <w:rFonts w:hint="cs"/>
          <w:sz w:val="30"/>
          <w:rtl/>
        </w:rPr>
        <w:t>كما</w:t>
      </w:r>
      <w:r w:rsidRPr="00491171">
        <w:rPr>
          <w:rFonts w:ascii="Calibri" w:eastAsia="Calibri" w:hAnsi="Calibri" w:hint="cs"/>
          <w:sz w:val="30"/>
          <w:rtl/>
        </w:rPr>
        <w:t xml:space="preserve"> قام المجلس وبالتعاون مع وزارة التنمية بتصميم أداة تقييم بيئة دار الحضانة لمساعدة مقدمي الرعاية وأصحاب دور الحضانة والمشرفين للتأكد من أن دار الحضانة تشكل بيئة آمنة توفر الرعاية المتكاملة للأطفال ولمساعدتهم على تلمس المعيقات والمشاكل التي يمكن تجاوزها للوصول إلى بيئة رعاية نموذجية في دور الحضانة.</w:t>
      </w:r>
    </w:p>
    <w:p w:rsidR="004D2C84" w:rsidRPr="00491171" w:rsidRDefault="004D2C84" w:rsidP="00D548E7">
      <w:pPr>
        <w:pStyle w:val="SingleTxtGA"/>
        <w:rPr>
          <w:rFonts w:ascii="Calibri" w:eastAsia="Calibri" w:hAnsi="Calibri"/>
          <w:sz w:val="30"/>
          <w:rtl/>
        </w:rPr>
      </w:pPr>
      <w:r w:rsidRPr="00491171">
        <w:rPr>
          <w:rFonts w:ascii="Calibri" w:eastAsia="Calibri" w:hAnsi="Calibri"/>
          <w:sz w:val="30"/>
          <w:rtl/>
        </w:rPr>
        <w:t>8</w:t>
      </w:r>
      <w:r>
        <w:rPr>
          <w:rFonts w:ascii="Calibri" w:eastAsia="Calibri" w:hAnsi="Calibri" w:hint="cs"/>
          <w:sz w:val="30"/>
          <w:rtl/>
        </w:rPr>
        <w:t>5-</w:t>
      </w:r>
      <w:r w:rsidRPr="00491171">
        <w:rPr>
          <w:rFonts w:ascii="Calibri" w:eastAsia="Calibri" w:hAnsi="Calibri"/>
          <w:sz w:val="30"/>
          <w:rtl/>
        </w:rPr>
        <w:tab/>
      </w:r>
      <w:r w:rsidRPr="00491171">
        <w:rPr>
          <w:rFonts w:ascii="Calibri" w:eastAsia="Calibri" w:hAnsi="Calibri" w:hint="cs"/>
          <w:sz w:val="30"/>
          <w:rtl/>
        </w:rPr>
        <w:t>هذا وقد قام المجلس خلال عام 2010 وكمرحلة ثانية للمشروع بالعمل على</w:t>
      </w:r>
      <w:r w:rsidRPr="00491171">
        <w:rPr>
          <w:rFonts w:ascii="Calibri" w:eastAsia="Calibri" w:hAnsi="Calibri"/>
          <w:sz w:val="30"/>
          <w:rtl/>
        </w:rPr>
        <w:t xml:space="preserve"> إعداد إطار عام للنتاجات العامة والخاصة</w:t>
      </w:r>
      <w:r w:rsidRPr="00491171">
        <w:rPr>
          <w:rFonts w:ascii="Calibri" w:eastAsia="Calibri" w:hAnsi="Calibri" w:hint="cs"/>
          <w:sz w:val="30"/>
          <w:rtl/>
        </w:rPr>
        <w:t xml:space="preserve"> للطفل الأردني والتي تتضمن</w:t>
      </w:r>
      <w:r w:rsidRPr="00491171">
        <w:rPr>
          <w:rFonts w:ascii="Calibri" w:eastAsia="Calibri" w:hAnsi="Calibri"/>
          <w:sz w:val="30"/>
          <w:rtl/>
        </w:rPr>
        <w:t xml:space="preserve"> السلوك</w:t>
      </w:r>
      <w:r w:rsidRPr="00491171">
        <w:rPr>
          <w:rFonts w:ascii="Calibri" w:eastAsia="Calibri" w:hAnsi="Calibri" w:hint="cs"/>
          <w:sz w:val="30"/>
          <w:rtl/>
        </w:rPr>
        <w:t>يات</w:t>
      </w:r>
      <w:r w:rsidRPr="00491171">
        <w:rPr>
          <w:rFonts w:ascii="Calibri" w:eastAsia="Calibri" w:hAnsi="Calibri"/>
          <w:sz w:val="30"/>
          <w:rtl/>
        </w:rPr>
        <w:t xml:space="preserve"> ال</w:t>
      </w:r>
      <w:r w:rsidRPr="00491171">
        <w:rPr>
          <w:rFonts w:ascii="Calibri" w:eastAsia="Calibri" w:hAnsi="Calibri" w:hint="cs"/>
          <w:sz w:val="30"/>
          <w:rtl/>
        </w:rPr>
        <w:t>تي</w:t>
      </w:r>
      <w:r w:rsidRPr="00491171">
        <w:rPr>
          <w:rFonts w:ascii="Calibri" w:eastAsia="Calibri" w:hAnsi="Calibri"/>
          <w:sz w:val="30"/>
          <w:rtl/>
        </w:rPr>
        <w:t xml:space="preserve"> يستطيع الطفل أن يقوم به</w:t>
      </w:r>
      <w:r w:rsidRPr="00491171">
        <w:rPr>
          <w:rFonts w:ascii="Calibri" w:eastAsia="Calibri" w:hAnsi="Calibri" w:hint="cs"/>
          <w:sz w:val="30"/>
          <w:rtl/>
        </w:rPr>
        <w:t>ا</w:t>
      </w:r>
      <w:r w:rsidRPr="00491171">
        <w:rPr>
          <w:rFonts w:ascii="Calibri" w:eastAsia="Calibri" w:hAnsi="Calibri"/>
          <w:sz w:val="30"/>
          <w:rtl/>
        </w:rPr>
        <w:t xml:space="preserve"> بعد مروره في خبرة تعليمية </w:t>
      </w:r>
      <w:r w:rsidRPr="00491171">
        <w:rPr>
          <w:rFonts w:ascii="Calibri" w:eastAsia="Calibri" w:hAnsi="Calibri" w:hint="cs"/>
          <w:sz w:val="30"/>
          <w:rtl/>
        </w:rPr>
        <w:t>ملائمة</w:t>
      </w:r>
      <w:r w:rsidRPr="00491171">
        <w:rPr>
          <w:rFonts w:ascii="Calibri" w:eastAsia="Calibri" w:hAnsi="Calibri"/>
          <w:sz w:val="30"/>
          <w:rtl/>
        </w:rPr>
        <w:t xml:space="preserve"> </w:t>
      </w:r>
      <w:r w:rsidRPr="00491171">
        <w:rPr>
          <w:rFonts w:ascii="Calibri" w:eastAsia="Calibri" w:hAnsi="Calibri" w:hint="cs"/>
          <w:sz w:val="30"/>
          <w:rtl/>
        </w:rPr>
        <w:t>منسجماً</w:t>
      </w:r>
      <w:r w:rsidRPr="00491171">
        <w:rPr>
          <w:rFonts w:ascii="Calibri" w:eastAsia="Calibri" w:hAnsi="Calibri"/>
          <w:sz w:val="30"/>
          <w:rtl/>
        </w:rPr>
        <w:t xml:space="preserve"> تماما</w:t>
      </w:r>
      <w:r w:rsidR="00D548E7">
        <w:rPr>
          <w:rFonts w:ascii="Calibri" w:eastAsia="Calibri" w:hAnsi="Calibri" w:hint="cs"/>
          <w:sz w:val="30"/>
          <w:rtl/>
        </w:rPr>
        <w:t>ً</w:t>
      </w:r>
      <w:r w:rsidRPr="00491171">
        <w:rPr>
          <w:rFonts w:ascii="Calibri" w:eastAsia="Calibri" w:hAnsi="Calibri"/>
          <w:sz w:val="30"/>
          <w:rtl/>
        </w:rPr>
        <w:t xml:space="preserve"> مع خصائص المرحلة العمرية بحيث تناسب الأطفال في مختلف المناطق الجغرافية والاجتماعية</w:t>
      </w:r>
      <w:r>
        <w:rPr>
          <w:rFonts w:ascii="Calibri" w:eastAsia="Calibri" w:hAnsi="Calibri"/>
          <w:sz w:val="30"/>
          <w:rtl/>
        </w:rPr>
        <w:t xml:space="preserve"> </w:t>
      </w:r>
      <w:r w:rsidRPr="00491171">
        <w:rPr>
          <w:rFonts w:ascii="Calibri" w:eastAsia="Calibri" w:hAnsi="Calibri" w:hint="cs"/>
          <w:sz w:val="30"/>
          <w:rtl/>
        </w:rPr>
        <w:t>وتشمل</w:t>
      </w:r>
      <w:r w:rsidRPr="00491171">
        <w:rPr>
          <w:rFonts w:ascii="Calibri" w:eastAsia="Calibri" w:hAnsi="Calibri"/>
          <w:sz w:val="30"/>
          <w:rtl/>
        </w:rPr>
        <w:t xml:space="preserve"> </w:t>
      </w:r>
      <w:r w:rsidRPr="00491171">
        <w:rPr>
          <w:rFonts w:ascii="Calibri" w:eastAsia="Calibri" w:hAnsi="Calibri" w:hint="cs"/>
          <w:sz w:val="30"/>
          <w:rtl/>
        </w:rPr>
        <w:t>كافة</w:t>
      </w:r>
      <w:r w:rsidRPr="00491171">
        <w:rPr>
          <w:rFonts w:ascii="Calibri" w:eastAsia="Calibri" w:hAnsi="Calibri"/>
          <w:sz w:val="30"/>
          <w:rtl/>
        </w:rPr>
        <w:t xml:space="preserve"> جوانب النمو </w:t>
      </w:r>
      <w:r w:rsidRPr="00491171">
        <w:rPr>
          <w:rFonts w:ascii="Calibri" w:eastAsia="Calibri" w:hAnsi="Calibri" w:hint="cs"/>
          <w:sz w:val="30"/>
          <w:rtl/>
        </w:rPr>
        <w:t>لدى</w:t>
      </w:r>
      <w:r w:rsidRPr="00491171">
        <w:rPr>
          <w:rFonts w:ascii="Calibri" w:eastAsia="Calibri" w:hAnsi="Calibri"/>
          <w:sz w:val="30"/>
          <w:rtl/>
        </w:rPr>
        <w:t xml:space="preserve"> الأطفال</w:t>
      </w:r>
      <w:r>
        <w:rPr>
          <w:rFonts w:ascii="Calibri" w:eastAsia="Calibri" w:hAnsi="Calibri"/>
          <w:sz w:val="30"/>
          <w:rtl/>
        </w:rPr>
        <w:t xml:space="preserve"> </w:t>
      </w:r>
      <w:r w:rsidRPr="00491171">
        <w:rPr>
          <w:rFonts w:ascii="Calibri" w:eastAsia="Calibri" w:hAnsi="Calibri" w:hint="cs"/>
          <w:sz w:val="30"/>
          <w:rtl/>
        </w:rPr>
        <w:t>سواء من ناحية</w:t>
      </w:r>
      <w:r w:rsidRPr="00491171">
        <w:rPr>
          <w:rFonts w:ascii="Calibri" w:eastAsia="Calibri" w:hAnsi="Calibri"/>
          <w:sz w:val="30"/>
          <w:rtl/>
        </w:rPr>
        <w:t xml:space="preserve"> النمو الجسمي، المعرفي، اللغوي</w:t>
      </w:r>
      <w:r>
        <w:rPr>
          <w:rFonts w:ascii="Calibri" w:eastAsia="Calibri" w:hAnsi="Calibri"/>
          <w:sz w:val="30"/>
          <w:rtl/>
        </w:rPr>
        <w:t>،</w:t>
      </w:r>
      <w:r w:rsidRPr="00491171">
        <w:rPr>
          <w:rFonts w:ascii="Calibri" w:eastAsia="Calibri" w:hAnsi="Calibri"/>
          <w:sz w:val="30"/>
          <w:rtl/>
        </w:rPr>
        <w:t xml:space="preserve"> الاجتماعي </w:t>
      </w:r>
      <w:r w:rsidRPr="00491171">
        <w:rPr>
          <w:rFonts w:ascii="Calibri" w:eastAsia="Calibri" w:hAnsi="Calibri" w:hint="cs"/>
          <w:sz w:val="30"/>
          <w:rtl/>
        </w:rPr>
        <w:t>و</w:t>
      </w:r>
      <w:r w:rsidRPr="00491171">
        <w:rPr>
          <w:rFonts w:ascii="Calibri" w:eastAsia="Calibri" w:hAnsi="Calibri"/>
          <w:sz w:val="30"/>
          <w:rtl/>
        </w:rPr>
        <w:t>الانفعالي</w:t>
      </w:r>
      <w:r w:rsidRPr="00491171">
        <w:rPr>
          <w:rFonts w:ascii="Calibri" w:eastAsia="Calibri" w:hAnsi="Calibri" w:hint="cs"/>
          <w:sz w:val="30"/>
          <w:rtl/>
        </w:rPr>
        <w:t>.</w:t>
      </w:r>
    </w:p>
    <w:p w:rsidR="004D2C84" w:rsidRPr="00491171" w:rsidRDefault="004D2C84" w:rsidP="004167B6">
      <w:pPr>
        <w:pStyle w:val="SingleTxtGA"/>
        <w:rPr>
          <w:rFonts w:ascii="Calibri" w:eastAsia="Calibri" w:hAnsi="Calibri" w:hint="cs"/>
          <w:sz w:val="30"/>
          <w:rtl/>
        </w:rPr>
      </w:pPr>
      <w:r w:rsidRPr="00491171">
        <w:rPr>
          <w:rFonts w:ascii="Calibri" w:eastAsia="Calibri" w:hAnsi="Calibri"/>
          <w:sz w:val="30"/>
          <w:rtl/>
        </w:rPr>
        <w:t>8</w:t>
      </w:r>
      <w:r>
        <w:rPr>
          <w:rFonts w:ascii="Calibri" w:eastAsia="Calibri" w:hAnsi="Calibri" w:hint="cs"/>
          <w:sz w:val="30"/>
          <w:rtl/>
        </w:rPr>
        <w:t>6-</w:t>
      </w:r>
      <w:r w:rsidRPr="00491171">
        <w:rPr>
          <w:rFonts w:ascii="Calibri" w:eastAsia="Calibri" w:hAnsi="Calibri"/>
          <w:sz w:val="30"/>
          <w:rtl/>
        </w:rPr>
        <w:tab/>
      </w:r>
      <w:r w:rsidRPr="00491171">
        <w:rPr>
          <w:rFonts w:ascii="Calibri" w:eastAsia="Calibri" w:hAnsi="Calibri" w:hint="cs"/>
          <w:sz w:val="30"/>
          <w:rtl/>
        </w:rPr>
        <w:t>و</w:t>
      </w:r>
      <w:r w:rsidR="00853ABC">
        <w:rPr>
          <w:rFonts w:ascii="Calibri" w:eastAsia="Calibri" w:hAnsi="Calibri" w:hint="cs"/>
          <w:sz w:val="30"/>
          <w:rtl/>
        </w:rPr>
        <w:t>حيث إن</w:t>
      </w:r>
      <w:r w:rsidRPr="00491171">
        <w:rPr>
          <w:rFonts w:ascii="Calibri" w:eastAsia="Calibri" w:hAnsi="Calibri" w:hint="cs"/>
          <w:sz w:val="30"/>
          <w:rtl/>
        </w:rPr>
        <w:t xml:space="preserve"> </w:t>
      </w:r>
      <w:r w:rsidRPr="00491171">
        <w:rPr>
          <w:rFonts w:ascii="Calibri" w:eastAsia="Calibri" w:hAnsi="Calibri"/>
          <w:sz w:val="30"/>
          <w:rtl/>
        </w:rPr>
        <w:t xml:space="preserve">عملية التعلم عند </w:t>
      </w:r>
      <w:r w:rsidRPr="00491171">
        <w:rPr>
          <w:rFonts w:ascii="Calibri" w:eastAsia="Calibri" w:hAnsi="Calibri" w:hint="cs"/>
          <w:sz w:val="30"/>
          <w:rtl/>
        </w:rPr>
        <w:t xml:space="preserve">الأطفال تبدأ </w:t>
      </w:r>
      <w:r w:rsidRPr="00491171">
        <w:rPr>
          <w:rFonts w:ascii="Calibri" w:eastAsia="Calibri" w:hAnsi="Calibri"/>
          <w:sz w:val="30"/>
          <w:rtl/>
        </w:rPr>
        <w:t xml:space="preserve">منذ لحظة الولادة </w:t>
      </w:r>
      <w:r w:rsidRPr="00491171">
        <w:rPr>
          <w:rFonts w:ascii="Calibri" w:eastAsia="Calibri" w:hAnsi="Calibri" w:hint="cs"/>
          <w:sz w:val="30"/>
          <w:rtl/>
        </w:rPr>
        <w:t>فقد وجدت الحاجة إلى</w:t>
      </w:r>
      <w:r w:rsidRPr="00491171">
        <w:rPr>
          <w:rFonts w:ascii="Calibri" w:eastAsia="Calibri" w:hAnsi="Calibri"/>
          <w:sz w:val="30"/>
          <w:rtl/>
        </w:rPr>
        <w:t xml:space="preserve"> تصم</w:t>
      </w:r>
      <w:r w:rsidRPr="00491171">
        <w:rPr>
          <w:rFonts w:ascii="Calibri" w:eastAsia="Calibri" w:hAnsi="Calibri" w:hint="cs"/>
          <w:sz w:val="30"/>
          <w:rtl/>
        </w:rPr>
        <w:t>ي</w:t>
      </w:r>
      <w:r w:rsidRPr="00491171">
        <w:rPr>
          <w:rFonts w:ascii="Calibri" w:eastAsia="Calibri" w:hAnsi="Calibri"/>
          <w:sz w:val="30"/>
          <w:rtl/>
        </w:rPr>
        <w:t xml:space="preserve">م </w:t>
      </w:r>
      <w:r w:rsidRPr="00491171">
        <w:rPr>
          <w:rFonts w:ascii="Calibri" w:eastAsia="Calibri" w:hAnsi="Calibri" w:hint="cs"/>
          <w:sz w:val="30"/>
          <w:rtl/>
        </w:rPr>
        <w:t xml:space="preserve">مجموعة من </w:t>
      </w:r>
      <w:r w:rsidRPr="00491171">
        <w:rPr>
          <w:rFonts w:ascii="Calibri" w:eastAsia="Calibri" w:hAnsi="Calibri"/>
          <w:sz w:val="30"/>
          <w:rtl/>
        </w:rPr>
        <w:t>الأنشطة التعليمية المناسبة</w:t>
      </w:r>
      <w:r w:rsidRPr="00491171">
        <w:rPr>
          <w:rFonts w:ascii="Calibri" w:eastAsia="Calibri" w:hAnsi="Calibri" w:hint="cs"/>
          <w:sz w:val="30"/>
          <w:rtl/>
        </w:rPr>
        <w:t xml:space="preserve"> التي تضمن </w:t>
      </w:r>
      <w:r w:rsidRPr="00491171">
        <w:rPr>
          <w:rFonts w:ascii="Calibri" w:eastAsia="Calibri" w:hAnsi="Calibri"/>
          <w:sz w:val="30"/>
          <w:rtl/>
        </w:rPr>
        <w:t>تطور جوانب نمو الطفل بعد أن يلتحق بالحضانة مباشرة</w:t>
      </w:r>
      <w:r>
        <w:rPr>
          <w:rFonts w:ascii="Calibri" w:eastAsia="Calibri" w:hAnsi="Calibri" w:hint="cs"/>
          <w:sz w:val="30"/>
          <w:rtl/>
        </w:rPr>
        <w:t xml:space="preserve">، </w:t>
      </w:r>
      <w:r w:rsidRPr="00491171">
        <w:rPr>
          <w:rFonts w:ascii="Calibri" w:eastAsia="Calibri" w:hAnsi="Calibri" w:hint="cs"/>
          <w:sz w:val="30"/>
          <w:rtl/>
        </w:rPr>
        <w:t xml:space="preserve">خاصة وأن الأطفال </w:t>
      </w:r>
      <w:r w:rsidRPr="00491171">
        <w:rPr>
          <w:rFonts w:ascii="Calibri" w:eastAsia="Calibri" w:hAnsi="Calibri"/>
          <w:sz w:val="30"/>
          <w:rtl/>
        </w:rPr>
        <w:t>يتعلم</w:t>
      </w:r>
      <w:r w:rsidRPr="00491171">
        <w:rPr>
          <w:rFonts w:ascii="Calibri" w:eastAsia="Calibri" w:hAnsi="Calibri" w:hint="cs"/>
          <w:sz w:val="30"/>
          <w:rtl/>
        </w:rPr>
        <w:t xml:space="preserve">ون </w:t>
      </w:r>
      <w:r w:rsidRPr="00491171">
        <w:rPr>
          <w:rFonts w:ascii="Calibri" w:eastAsia="Calibri" w:hAnsi="Calibri"/>
          <w:sz w:val="30"/>
          <w:rtl/>
        </w:rPr>
        <w:t>من خلال</w:t>
      </w:r>
      <w:r w:rsidRPr="00491171">
        <w:rPr>
          <w:rFonts w:ascii="Calibri" w:eastAsia="Calibri" w:hAnsi="Calibri" w:hint="cs"/>
          <w:sz w:val="30"/>
          <w:rtl/>
        </w:rPr>
        <w:t xml:space="preserve"> اللعب و</w:t>
      </w:r>
      <w:r w:rsidRPr="00491171">
        <w:rPr>
          <w:rFonts w:ascii="Calibri" w:eastAsia="Calibri" w:hAnsi="Calibri"/>
          <w:sz w:val="30"/>
          <w:rtl/>
        </w:rPr>
        <w:t>الا</w:t>
      </w:r>
      <w:r w:rsidRPr="00491171">
        <w:rPr>
          <w:rFonts w:ascii="Calibri" w:eastAsia="Calibri" w:hAnsi="Calibri" w:hint="cs"/>
          <w:sz w:val="30"/>
          <w:rtl/>
        </w:rPr>
        <w:t>ست</w:t>
      </w:r>
      <w:r w:rsidRPr="00491171">
        <w:rPr>
          <w:rFonts w:ascii="Calibri" w:eastAsia="Calibri" w:hAnsi="Calibri"/>
          <w:sz w:val="30"/>
          <w:rtl/>
        </w:rPr>
        <w:t>كشاف النشط لعناصر البيئة</w:t>
      </w:r>
      <w:r>
        <w:rPr>
          <w:rFonts w:ascii="Calibri" w:eastAsia="Calibri" w:hAnsi="Calibri" w:hint="cs"/>
          <w:sz w:val="30"/>
          <w:rtl/>
        </w:rPr>
        <w:t>،</w:t>
      </w:r>
      <w:r w:rsidRPr="00491171">
        <w:rPr>
          <w:rFonts w:ascii="Calibri" w:eastAsia="Calibri" w:hAnsi="Calibri" w:hint="cs"/>
          <w:sz w:val="30"/>
          <w:rtl/>
        </w:rPr>
        <w:t xml:space="preserve"> وعليه فقد قام المجلس وبالاعتماد على النتاجات العامة والخاصة للطفل الأردني بإعداد</w:t>
      </w:r>
      <w:r w:rsidRPr="00491171">
        <w:rPr>
          <w:rFonts w:ascii="Calibri" w:eastAsia="Calibri" w:hAnsi="Calibri"/>
          <w:sz w:val="30"/>
          <w:rtl/>
        </w:rPr>
        <w:t xml:space="preserve"> دليل الأنشطة للعاملين مع الأطفال من الميلاد إلى أقل من أربع سنوات</w:t>
      </w:r>
      <w:r>
        <w:rPr>
          <w:rFonts w:ascii="Calibri" w:eastAsia="Calibri" w:hAnsi="Calibri" w:hint="cs"/>
          <w:sz w:val="30"/>
          <w:rtl/>
        </w:rPr>
        <w:t xml:space="preserve">، </w:t>
      </w:r>
      <w:r w:rsidRPr="00491171">
        <w:rPr>
          <w:rFonts w:ascii="Calibri" w:eastAsia="Calibri" w:hAnsi="Calibri" w:hint="cs"/>
          <w:sz w:val="30"/>
          <w:rtl/>
        </w:rPr>
        <w:t>والذي يعد</w:t>
      </w:r>
      <w:r w:rsidRPr="00491171">
        <w:rPr>
          <w:rFonts w:ascii="Calibri" w:eastAsia="Calibri" w:hAnsi="Calibri"/>
          <w:sz w:val="30"/>
          <w:rtl/>
        </w:rPr>
        <w:t xml:space="preserve"> منهاج</w:t>
      </w:r>
      <w:r w:rsidRPr="00491171">
        <w:rPr>
          <w:rFonts w:ascii="Calibri" w:eastAsia="Calibri" w:hAnsi="Calibri" w:hint="cs"/>
          <w:sz w:val="30"/>
          <w:rtl/>
        </w:rPr>
        <w:t>اً</w:t>
      </w:r>
      <w:r w:rsidRPr="00491171">
        <w:rPr>
          <w:rFonts w:ascii="Calibri" w:eastAsia="Calibri" w:hAnsi="Calibri"/>
          <w:sz w:val="30"/>
          <w:rtl/>
        </w:rPr>
        <w:t xml:space="preserve"> متكامل</w:t>
      </w:r>
      <w:r w:rsidRPr="00491171">
        <w:rPr>
          <w:rFonts w:ascii="Calibri" w:eastAsia="Calibri" w:hAnsi="Calibri" w:hint="cs"/>
          <w:sz w:val="30"/>
          <w:rtl/>
        </w:rPr>
        <w:t>اً بحيث يتضمن</w:t>
      </w:r>
      <w:r w:rsidRPr="00491171">
        <w:rPr>
          <w:rFonts w:ascii="Calibri" w:eastAsia="Calibri" w:hAnsi="Calibri"/>
          <w:sz w:val="30"/>
          <w:rtl/>
        </w:rPr>
        <w:t xml:space="preserve"> النتاجات</w:t>
      </w:r>
      <w:r w:rsidRPr="00491171">
        <w:rPr>
          <w:rFonts w:ascii="Calibri" w:eastAsia="Calibri" w:hAnsi="Calibri" w:hint="cs"/>
          <w:sz w:val="30"/>
          <w:rtl/>
        </w:rPr>
        <w:t xml:space="preserve"> العامة والخاصة لكل مرحلة عمرية إضافة إلى</w:t>
      </w:r>
      <w:r>
        <w:rPr>
          <w:rFonts w:ascii="Calibri" w:eastAsia="Calibri" w:hAnsi="Calibri" w:hint="cs"/>
          <w:sz w:val="30"/>
          <w:rtl/>
        </w:rPr>
        <w:t xml:space="preserve"> </w:t>
      </w:r>
      <w:r w:rsidRPr="00491171">
        <w:rPr>
          <w:rFonts w:ascii="Calibri" w:eastAsia="Calibri" w:hAnsi="Calibri" w:hint="cs"/>
          <w:sz w:val="30"/>
          <w:rtl/>
        </w:rPr>
        <w:t xml:space="preserve">أنشطة ملائمة </w:t>
      </w:r>
      <w:r w:rsidRPr="00491171">
        <w:rPr>
          <w:rFonts w:ascii="Calibri" w:eastAsia="Calibri" w:hAnsi="Calibri"/>
          <w:sz w:val="30"/>
          <w:rtl/>
        </w:rPr>
        <w:t xml:space="preserve">لمقدمي الرعاية للأطفال </w:t>
      </w:r>
      <w:r w:rsidR="00BA79CE">
        <w:rPr>
          <w:rFonts w:ascii="Calibri" w:eastAsia="Calibri" w:hAnsi="Calibri"/>
          <w:sz w:val="30"/>
          <w:rtl/>
        </w:rPr>
        <w:t>شاملة</w:t>
      </w:r>
      <w:r w:rsidRPr="00491171">
        <w:rPr>
          <w:rFonts w:ascii="Calibri" w:eastAsia="Calibri" w:hAnsi="Calibri"/>
          <w:sz w:val="30"/>
          <w:rtl/>
        </w:rPr>
        <w:t xml:space="preserve"> لجميع جوانب نمو الطفل ومعززة برسوم إيضاحيه لكل نشاط</w:t>
      </w:r>
      <w:r w:rsidRPr="00491171">
        <w:rPr>
          <w:rFonts w:ascii="Calibri" w:eastAsia="Calibri" w:hAnsi="Calibri" w:hint="cs"/>
          <w:sz w:val="30"/>
          <w:rtl/>
        </w:rPr>
        <w:t xml:space="preserve"> لضمان مدى تحقق النتاج وقياس أثره على الطفل وبهدف </w:t>
      </w:r>
      <w:r w:rsidRPr="00491171">
        <w:rPr>
          <w:rFonts w:ascii="Calibri" w:eastAsia="Calibri" w:hAnsi="Calibri"/>
          <w:sz w:val="30"/>
          <w:rtl/>
        </w:rPr>
        <w:t xml:space="preserve">مساعدة الطفل على النمو المتكامل لكافة أبعاد شخصيته </w:t>
      </w:r>
      <w:r w:rsidRPr="00491171">
        <w:rPr>
          <w:rFonts w:ascii="Calibri" w:eastAsia="Calibri" w:hAnsi="Calibri" w:hint="cs"/>
          <w:sz w:val="30"/>
          <w:rtl/>
        </w:rPr>
        <w:t>وتعزيز قدراته بحيث</w:t>
      </w:r>
      <w:r w:rsidRPr="00491171">
        <w:rPr>
          <w:rFonts w:ascii="Calibri" w:eastAsia="Calibri" w:hAnsi="Calibri"/>
          <w:sz w:val="30"/>
          <w:rtl/>
        </w:rPr>
        <w:t xml:space="preserve"> </w:t>
      </w:r>
      <w:r w:rsidRPr="00491171">
        <w:rPr>
          <w:rFonts w:ascii="Calibri" w:eastAsia="Calibri" w:hAnsi="Calibri" w:hint="cs"/>
          <w:sz w:val="30"/>
          <w:rtl/>
        </w:rPr>
        <w:t>تؤهله</w:t>
      </w:r>
      <w:r>
        <w:rPr>
          <w:rFonts w:ascii="Calibri" w:eastAsia="Calibri" w:hAnsi="Calibri" w:hint="cs"/>
          <w:sz w:val="30"/>
          <w:rtl/>
        </w:rPr>
        <w:t xml:space="preserve"> </w:t>
      </w:r>
      <w:r w:rsidRPr="00491171">
        <w:rPr>
          <w:rFonts w:ascii="Calibri" w:eastAsia="Calibri" w:hAnsi="Calibri"/>
          <w:sz w:val="30"/>
          <w:rtl/>
        </w:rPr>
        <w:t>للتكيف مع الخبرات المدرسية والحياتية في المستقبل من خلال توفير بيئة تعليمية آمنة</w:t>
      </w:r>
      <w:r w:rsidR="00740DB2">
        <w:rPr>
          <w:rFonts w:ascii="Calibri" w:eastAsia="Calibri" w:hAnsi="Calibri"/>
          <w:sz w:val="30"/>
          <w:rtl/>
        </w:rPr>
        <w:t xml:space="preserve"> و</w:t>
      </w:r>
      <w:r w:rsidRPr="00491171">
        <w:rPr>
          <w:rFonts w:ascii="Calibri" w:eastAsia="Calibri" w:hAnsi="Calibri"/>
          <w:sz w:val="30"/>
          <w:rtl/>
        </w:rPr>
        <w:t>داعمة تطور مهاراته المعرفية والجسمية والعاطفية والاجتماعية</w:t>
      </w:r>
      <w:r w:rsidRPr="00491171">
        <w:rPr>
          <w:rFonts w:ascii="Calibri" w:eastAsia="Calibri" w:hAnsi="Calibri" w:hint="cs"/>
          <w:sz w:val="30"/>
          <w:rtl/>
        </w:rPr>
        <w:t xml:space="preserve">، </w:t>
      </w:r>
      <w:r w:rsidRPr="00491171">
        <w:rPr>
          <w:rFonts w:ascii="Calibri" w:eastAsia="Calibri" w:hAnsi="Calibri"/>
          <w:sz w:val="30"/>
          <w:rtl/>
        </w:rPr>
        <w:t>و</w:t>
      </w:r>
      <w:r w:rsidRPr="00491171">
        <w:rPr>
          <w:rFonts w:ascii="Calibri" w:eastAsia="Calibri" w:hAnsi="Calibri" w:hint="cs"/>
          <w:sz w:val="30"/>
          <w:rtl/>
        </w:rPr>
        <w:t>قد تم إعداد الدليل</w:t>
      </w:r>
      <w:r w:rsidRPr="00491171">
        <w:rPr>
          <w:rFonts w:ascii="Calibri" w:eastAsia="Calibri" w:hAnsi="Calibri"/>
          <w:sz w:val="30"/>
          <w:rtl/>
        </w:rPr>
        <w:t xml:space="preserve"> كبرنامج أسبوعي </w:t>
      </w:r>
      <w:r w:rsidRPr="00491171">
        <w:rPr>
          <w:rFonts w:ascii="Calibri" w:eastAsia="Calibri" w:hAnsi="Calibri" w:hint="cs"/>
          <w:sz w:val="30"/>
          <w:rtl/>
        </w:rPr>
        <w:t>لمقدمة الرعاية</w:t>
      </w:r>
      <w:r w:rsidRPr="00491171">
        <w:rPr>
          <w:rFonts w:ascii="Calibri" w:eastAsia="Calibri" w:hAnsi="Calibri"/>
          <w:sz w:val="30"/>
          <w:rtl/>
        </w:rPr>
        <w:t xml:space="preserve"> بحيث يشمل كل أسبوع مجموعة متنوعة من الأنشطة التطبيقية </w:t>
      </w:r>
      <w:r w:rsidRPr="00491171">
        <w:rPr>
          <w:rFonts w:ascii="Calibri" w:eastAsia="Calibri" w:hAnsi="Calibri" w:hint="cs"/>
          <w:sz w:val="30"/>
          <w:rtl/>
        </w:rPr>
        <w:t>وقد تم تقسيم الدليل إلى أربعة أجزاء حسب الفئات العمرية</w:t>
      </w:r>
      <w:r>
        <w:rPr>
          <w:rFonts w:ascii="Calibri" w:eastAsia="Calibri" w:hAnsi="Calibri" w:hint="cs"/>
          <w:sz w:val="30"/>
          <w:rtl/>
        </w:rPr>
        <w:t xml:space="preserve"> </w:t>
      </w:r>
      <w:r w:rsidRPr="00491171">
        <w:rPr>
          <w:rFonts w:ascii="Calibri" w:eastAsia="Calibri" w:hAnsi="Calibri" w:hint="cs"/>
          <w:sz w:val="30"/>
          <w:rtl/>
        </w:rPr>
        <w:t>بحيث يتضمن كل جزء</w:t>
      </w:r>
      <w:r w:rsidRPr="00491171">
        <w:rPr>
          <w:rFonts w:ascii="Calibri" w:eastAsia="Calibri" w:hAnsi="Calibri"/>
          <w:sz w:val="30"/>
          <w:rtl/>
        </w:rPr>
        <w:t xml:space="preserve"> </w:t>
      </w:r>
      <w:r w:rsidRPr="00491171">
        <w:rPr>
          <w:rFonts w:ascii="Calibri" w:eastAsia="Calibri" w:hAnsi="Calibri" w:hint="cs"/>
          <w:sz w:val="30"/>
          <w:rtl/>
        </w:rPr>
        <w:t>في نهايته</w:t>
      </w:r>
      <w:r w:rsidRPr="00491171">
        <w:rPr>
          <w:rFonts w:ascii="Calibri" w:eastAsia="Calibri" w:hAnsi="Calibri"/>
          <w:sz w:val="30"/>
          <w:rtl/>
        </w:rPr>
        <w:t xml:space="preserve"> دليل تقييم لتطور نمو الطفل</w:t>
      </w:r>
      <w:r w:rsidRPr="00491171">
        <w:rPr>
          <w:rFonts w:ascii="Calibri" w:eastAsia="Calibri" w:hAnsi="Calibri" w:hint="cs"/>
          <w:sz w:val="30"/>
          <w:rtl/>
        </w:rPr>
        <w:t>.</w:t>
      </w:r>
    </w:p>
    <w:p w:rsidR="004D2C84" w:rsidRPr="00491171" w:rsidRDefault="004D2C84" w:rsidP="004167B6">
      <w:pPr>
        <w:pStyle w:val="SingleTxtGA"/>
        <w:rPr>
          <w:rFonts w:eastAsia="Calibri"/>
          <w:color w:val="000000"/>
          <w:sz w:val="30"/>
        </w:rPr>
      </w:pPr>
      <w:r>
        <w:rPr>
          <w:rFonts w:eastAsia="Calibri" w:hint="cs"/>
          <w:color w:val="000000"/>
          <w:sz w:val="30"/>
          <w:rtl/>
        </w:rPr>
        <w:t>87-</w:t>
      </w:r>
      <w:r w:rsidRPr="00491171">
        <w:rPr>
          <w:rFonts w:eastAsia="Calibri"/>
          <w:color w:val="000000"/>
          <w:sz w:val="30"/>
        </w:rPr>
        <w:tab/>
      </w:r>
      <w:r w:rsidRPr="00D132EA">
        <w:rPr>
          <w:rFonts w:hint="cs"/>
          <w:sz w:val="30"/>
          <w:rtl/>
        </w:rPr>
        <w:t>وفي</w:t>
      </w:r>
      <w:r w:rsidRPr="00491171">
        <w:rPr>
          <w:rFonts w:ascii="Calibri" w:eastAsia="Calibri" w:hAnsi="Calibri" w:hint="cs"/>
          <w:sz w:val="30"/>
          <w:rtl/>
        </w:rPr>
        <w:t xml:space="preserve"> إطار نشر الوعي حول الاتفاقية وإرشاد الأطفال حول بنودها والحقوق الواردة فيها فقد قام المجلس بتوزيع كتيب اتفاقية حقوق الطفل على عدد من اليافعين الذين يعملون على إعداد تقرير حقوق الطفل الخاص باليافعين، بالإضافة إلى توزيعه على عدد من صانعي القرار المعنيين بالطفل وحقوقه.</w:t>
      </w:r>
    </w:p>
    <w:p w:rsidR="004D2C84" w:rsidRPr="00491171" w:rsidRDefault="004D2C84" w:rsidP="004167B6">
      <w:pPr>
        <w:pStyle w:val="SingleTxtGA"/>
        <w:rPr>
          <w:rFonts w:eastAsia="Calibri" w:hint="cs"/>
          <w:color w:val="000000"/>
          <w:sz w:val="30"/>
          <w:rtl/>
        </w:rPr>
      </w:pPr>
      <w:r w:rsidRPr="00491171">
        <w:rPr>
          <w:rFonts w:eastAsia="Calibri"/>
          <w:color w:val="000000"/>
          <w:sz w:val="30"/>
          <w:rtl/>
        </w:rPr>
        <w:t>8</w:t>
      </w:r>
      <w:r>
        <w:rPr>
          <w:rFonts w:eastAsia="Calibri" w:hint="cs"/>
          <w:color w:val="000000"/>
          <w:sz w:val="30"/>
          <w:rtl/>
        </w:rPr>
        <w:t>8-</w:t>
      </w:r>
      <w:r w:rsidRPr="00491171">
        <w:rPr>
          <w:rFonts w:eastAsia="Calibri"/>
          <w:color w:val="000000"/>
          <w:sz w:val="30"/>
          <w:rtl/>
        </w:rPr>
        <w:tab/>
      </w:r>
      <w:r w:rsidRPr="00491171">
        <w:rPr>
          <w:rFonts w:eastAsia="Calibri" w:hint="cs"/>
          <w:color w:val="000000"/>
          <w:sz w:val="30"/>
          <w:rtl/>
        </w:rPr>
        <w:t xml:space="preserve">هذا وقد تضمن قانون الأحوال الشخصية المؤقت رقم 36/2010 النص على أن الأم النسبية </w:t>
      </w:r>
      <w:r w:rsidRPr="00004383">
        <w:rPr>
          <w:rFonts w:ascii="Calibri" w:eastAsia="Calibri" w:hAnsi="Calibri" w:hint="cs"/>
          <w:sz w:val="30"/>
          <w:rtl/>
        </w:rPr>
        <w:t>أحق</w:t>
      </w:r>
      <w:r w:rsidRPr="00491171">
        <w:rPr>
          <w:rFonts w:eastAsia="Calibri" w:hint="cs"/>
          <w:color w:val="000000"/>
          <w:sz w:val="30"/>
          <w:rtl/>
        </w:rPr>
        <w:t xml:space="preserve"> بحضانة ولدها وتربيتها سواء أكانت الزوجية قائمة أو بعد الفرقة ثم يأتي بعدها أم الأم ثم أم الأب ثم الأب وللمحكمة أن تقر </w:t>
      </w:r>
      <w:r w:rsidR="009535C8">
        <w:rPr>
          <w:rFonts w:eastAsia="Calibri" w:hint="cs"/>
          <w:color w:val="000000"/>
          <w:sz w:val="30"/>
          <w:rtl/>
        </w:rPr>
        <w:t>بناءً</w:t>
      </w:r>
      <w:r w:rsidRPr="00491171">
        <w:rPr>
          <w:rFonts w:eastAsia="Calibri" w:hint="cs"/>
          <w:color w:val="000000"/>
          <w:sz w:val="30"/>
          <w:rtl/>
        </w:rPr>
        <w:t xml:space="preserve"> على القرائن الموجودة لديها لصالح رعاية المحضون أن تسند الحضانة لأحد الأقارب الأكثر أهلية.</w:t>
      </w:r>
    </w:p>
    <w:p w:rsidR="004D2C84" w:rsidRPr="00491171" w:rsidRDefault="004D2C84" w:rsidP="004167B6">
      <w:pPr>
        <w:pStyle w:val="SingleTxtGA"/>
        <w:rPr>
          <w:rFonts w:eastAsia="Calibri" w:hint="cs"/>
          <w:color w:val="000000"/>
          <w:sz w:val="30"/>
          <w:rtl/>
        </w:rPr>
      </w:pPr>
      <w:r>
        <w:rPr>
          <w:rFonts w:eastAsia="Calibri" w:hint="cs"/>
          <w:color w:val="000000"/>
          <w:sz w:val="30"/>
          <w:rtl/>
        </w:rPr>
        <w:t>89-</w:t>
      </w:r>
      <w:r w:rsidRPr="00491171">
        <w:rPr>
          <w:rFonts w:eastAsia="Calibri"/>
          <w:color w:val="000000"/>
          <w:sz w:val="30"/>
          <w:rtl/>
        </w:rPr>
        <w:tab/>
      </w:r>
      <w:r w:rsidRPr="00D132EA">
        <w:rPr>
          <w:rFonts w:hint="cs"/>
          <w:sz w:val="30"/>
          <w:rtl/>
        </w:rPr>
        <w:t>كما</w:t>
      </w:r>
      <w:r w:rsidRPr="00491171">
        <w:rPr>
          <w:rFonts w:eastAsia="Calibri" w:hint="cs"/>
          <w:color w:val="000000"/>
          <w:sz w:val="30"/>
          <w:rtl/>
        </w:rPr>
        <w:t xml:space="preserve"> بي</w:t>
      </w:r>
      <w:r w:rsidR="009535C8">
        <w:rPr>
          <w:rFonts w:eastAsia="Calibri" w:hint="cs"/>
          <w:color w:val="000000"/>
          <w:sz w:val="30"/>
          <w:rtl/>
        </w:rPr>
        <w:t>ّ</w:t>
      </w:r>
      <w:r w:rsidRPr="00491171">
        <w:rPr>
          <w:rFonts w:eastAsia="Calibri" w:hint="cs"/>
          <w:color w:val="000000"/>
          <w:sz w:val="30"/>
          <w:rtl/>
        </w:rPr>
        <w:t xml:space="preserve">ن القانون وحماية للطفل وتحقيق الرعاية المطلوبة أنه يشترط في الحاضن أن يكون بالغاً عاقلاً وسليماً من الأمراض المعدية والخطيرة وأن يكون قادراً على تربيته والحفاظ عليه وذلك وفقاً لما ورد في </w:t>
      </w:r>
      <w:r>
        <w:rPr>
          <w:rFonts w:eastAsia="Calibri" w:hint="cs"/>
          <w:color w:val="000000"/>
          <w:sz w:val="30"/>
          <w:rtl/>
        </w:rPr>
        <w:t>المادتين</w:t>
      </w:r>
      <w:r w:rsidRPr="00491171">
        <w:rPr>
          <w:rFonts w:eastAsia="Calibri" w:hint="cs"/>
          <w:color w:val="000000"/>
          <w:sz w:val="30"/>
          <w:rtl/>
        </w:rPr>
        <w:t xml:space="preserve"> 170</w:t>
      </w:r>
      <w:r>
        <w:rPr>
          <w:rFonts w:eastAsia="Calibri" w:hint="cs"/>
          <w:color w:val="000000"/>
          <w:sz w:val="30"/>
          <w:rtl/>
        </w:rPr>
        <w:t xml:space="preserve"> </w:t>
      </w:r>
      <w:r w:rsidRPr="00491171">
        <w:rPr>
          <w:rFonts w:eastAsia="Calibri" w:hint="cs"/>
          <w:color w:val="000000"/>
          <w:sz w:val="30"/>
          <w:rtl/>
        </w:rPr>
        <w:t>و171 من القانون.</w:t>
      </w:r>
    </w:p>
    <w:p w:rsidR="004D2C84" w:rsidRPr="00491171" w:rsidRDefault="004D2C84" w:rsidP="00BA79CE">
      <w:pPr>
        <w:pStyle w:val="SingleTxtGA"/>
        <w:rPr>
          <w:rFonts w:eastAsia="Calibri" w:hint="cs"/>
          <w:color w:val="000000"/>
          <w:sz w:val="30"/>
          <w:rtl/>
        </w:rPr>
      </w:pPr>
      <w:r w:rsidRPr="00491171">
        <w:rPr>
          <w:rFonts w:eastAsia="Calibri"/>
          <w:color w:val="000000"/>
          <w:sz w:val="30"/>
          <w:rtl/>
        </w:rPr>
        <w:t>9</w:t>
      </w:r>
      <w:r>
        <w:rPr>
          <w:rFonts w:eastAsia="Calibri" w:hint="cs"/>
          <w:color w:val="000000"/>
          <w:sz w:val="30"/>
          <w:rtl/>
        </w:rPr>
        <w:t>0-</w:t>
      </w:r>
      <w:r w:rsidRPr="00491171">
        <w:rPr>
          <w:rFonts w:eastAsia="Calibri"/>
          <w:color w:val="000000"/>
          <w:sz w:val="30"/>
          <w:rtl/>
        </w:rPr>
        <w:tab/>
      </w:r>
      <w:r w:rsidRPr="00D132EA">
        <w:rPr>
          <w:rFonts w:hint="cs"/>
          <w:sz w:val="30"/>
          <w:rtl/>
        </w:rPr>
        <w:t>كما</w:t>
      </w:r>
      <w:r w:rsidRPr="00491171">
        <w:rPr>
          <w:rFonts w:eastAsia="Calibri" w:hint="cs"/>
          <w:color w:val="000000"/>
          <w:sz w:val="30"/>
          <w:rtl/>
        </w:rPr>
        <w:t xml:space="preserve"> وفر</w:t>
      </w:r>
      <w:r w:rsidR="00BA79CE">
        <w:rPr>
          <w:rFonts w:eastAsia="Calibri" w:hint="cs"/>
          <w:color w:val="000000"/>
          <w:sz w:val="30"/>
          <w:rtl/>
        </w:rPr>
        <w:t xml:space="preserve"> ال</w:t>
      </w:r>
      <w:r w:rsidRPr="00491171">
        <w:rPr>
          <w:rFonts w:eastAsia="Calibri" w:hint="cs"/>
          <w:color w:val="000000"/>
          <w:sz w:val="30"/>
          <w:rtl/>
        </w:rPr>
        <w:t>قانون الحماية الخاصة للطفل المحضون بأن اعتبر إسكان الحاضن للمحضون مع من سقطت حضانته بسبب سلوكه سبباً مسقطاً للحضانة.</w:t>
      </w:r>
    </w:p>
    <w:p w:rsidR="004D2C84" w:rsidRPr="00471EEA" w:rsidRDefault="004D2C84" w:rsidP="004167B6">
      <w:pPr>
        <w:pStyle w:val="SingleTxtGA"/>
        <w:rPr>
          <w:rFonts w:ascii="Calibri" w:eastAsia="Calibri" w:hAnsi="Calibri" w:hint="cs"/>
          <w:rtl/>
        </w:rPr>
      </w:pPr>
      <w:r w:rsidRPr="00471EEA">
        <w:rPr>
          <w:rFonts w:ascii="Calibri" w:eastAsia="Calibri" w:hAnsi="Calibri"/>
          <w:rtl/>
        </w:rPr>
        <w:t>9</w:t>
      </w:r>
      <w:r>
        <w:rPr>
          <w:rFonts w:ascii="Calibri" w:eastAsia="Calibri" w:hAnsi="Calibri" w:hint="cs"/>
          <w:rtl/>
        </w:rPr>
        <w:t>1-</w:t>
      </w:r>
      <w:r w:rsidRPr="00471EEA">
        <w:rPr>
          <w:rFonts w:ascii="Calibri" w:eastAsia="Calibri" w:hAnsi="Calibri"/>
          <w:rtl/>
        </w:rPr>
        <w:tab/>
      </w:r>
      <w:r w:rsidRPr="00471EEA">
        <w:rPr>
          <w:rFonts w:eastAsia="Calibri" w:hint="cs"/>
          <w:rtl/>
        </w:rPr>
        <w:t>من جهة أخرى فقد بي</w:t>
      </w:r>
      <w:r w:rsidR="009535C8">
        <w:rPr>
          <w:rFonts w:eastAsia="Calibri" w:hint="cs"/>
          <w:rtl/>
        </w:rPr>
        <w:t>ّ</w:t>
      </w:r>
      <w:r w:rsidRPr="00471EEA">
        <w:rPr>
          <w:rFonts w:eastAsia="Calibri" w:hint="cs"/>
          <w:rtl/>
        </w:rPr>
        <w:t>ن القانون حق كل من الأم والأب والجد لأب في حال عدم وجود الأب في رؤية المحضون واستزارته واصطحابه مرة في الأسبوع والاتصال به عبر وسائل الاتصال الحديثة</w:t>
      </w:r>
      <w:r>
        <w:rPr>
          <w:rFonts w:eastAsia="Calibri" w:hint="cs"/>
          <w:rtl/>
        </w:rPr>
        <w:t>،</w:t>
      </w:r>
      <w:r w:rsidRPr="00471EEA">
        <w:rPr>
          <w:rFonts w:eastAsia="Calibri" w:hint="cs"/>
          <w:rtl/>
        </w:rPr>
        <w:t xml:space="preserve"> كما يجوز للأجداد والجدات رؤية المحضون مرة في الشهر وذلك ضماناً لبقاء العلاقات </w:t>
      </w:r>
      <w:r w:rsidRPr="00004383">
        <w:rPr>
          <w:rFonts w:ascii="Calibri" w:eastAsia="Calibri" w:hAnsi="Calibri" w:hint="cs"/>
          <w:rtl/>
        </w:rPr>
        <w:t>الشخصية</w:t>
      </w:r>
      <w:r w:rsidRPr="00471EEA">
        <w:rPr>
          <w:rFonts w:eastAsia="Calibri" w:hint="cs"/>
          <w:rtl/>
        </w:rPr>
        <w:t xml:space="preserve"> والاتصالات المباشرة</w:t>
      </w:r>
      <w:r>
        <w:rPr>
          <w:rFonts w:eastAsia="Calibri" w:hint="cs"/>
          <w:rtl/>
        </w:rPr>
        <w:t>،</w:t>
      </w:r>
      <w:r w:rsidRPr="00471EEA">
        <w:rPr>
          <w:rFonts w:eastAsia="Calibri" w:hint="cs"/>
          <w:rtl/>
        </w:rPr>
        <w:t xml:space="preserve"> إلا أن نص المادة 181 من قانون الأحوال الشخصية أكد على أن تراعى مصلحة الطفل في كافة الأحوال وال</w:t>
      </w:r>
      <w:r w:rsidR="009535C8">
        <w:rPr>
          <w:rFonts w:eastAsia="Calibri" w:hint="cs"/>
          <w:rtl/>
        </w:rPr>
        <w:t>أحكام</w:t>
      </w:r>
      <w:r w:rsidRPr="00471EEA">
        <w:rPr>
          <w:rFonts w:eastAsia="Calibri" w:hint="cs"/>
          <w:rtl/>
        </w:rPr>
        <w:t xml:space="preserve"> التي تتضمن تنظيم الرؤية</w:t>
      </w:r>
      <w:r w:rsidR="009535C8">
        <w:rPr>
          <w:rFonts w:eastAsia="Calibri" w:hint="cs"/>
          <w:rtl/>
        </w:rPr>
        <w:t xml:space="preserve"> والا</w:t>
      </w:r>
      <w:r w:rsidRPr="00471EEA">
        <w:rPr>
          <w:rFonts w:eastAsia="Calibri" w:hint="cs"/>
          <w:rtl/>
        </w:rPr>
        <w:t>ستزاره والاصطحاب.</w:t>
      </w:r>
    </w:p>
    <w:p w:rsidR="004D2C84" w:rsidRPr="00491171" w:rsidRDefault="004D2C84" w:rsidP="009535C8">
      <w:pPr>
        <w:pStyle w:val="SingleTxtGA"/>
        <w:rPr>
          <w:rFonts w:eastAsia="Calibri" w:hint="cs"/>
          <w:rtl/>
        </w:rPr>
      </w:pPr>
      <w:r w:rsidRPr="00491171">
        <w:rPr>
          <w:rFonts w:eastAsia="Calibri"/>
          <w:rtl/>
        </w:rPr>
        <w:t>9</w:t>
      </w:r>
      <w:r>
        <w:rPr>
          <w:rFonts w:eastAsia="Calibri" w:hint="cs"/>
          <w:rtl/>
        </w:rPr>
        <w:t>2-</w:t>
      </w:r>
      <w:r w:rsidRPr="00491171">
        <w:rPr>
          <w:rFonts w:eastAsia="Calibri"/>
          <w:rtl/>
        </w:rPr>
        <w:tab/>
      </w:r>
      <w:r w:rsidRPr="00491171">
        <w:rPr>
          <w:rFonts w:eastAsia="Calibri" w:hint="cs"/>
          <w:rtl/>
        </w:rPr>
        <w:t>و</w:t>
      </w:r>
      <w:r w:rsidRPr="00491171">
        <w:rPr>
          <w:rFonts w:eastAsia="Calibri"/>
          <w:rtl/>
        </w:rPr>
        <w:t>قد صادق</w:t>
      </w:r>
      <w:r w:rsidRPr="00491171">
        <w:rPr>
          <w:rFonts w:eastAsia="Calibri" w:hint="cs"/>
          <w:rtl/>
        </w:rPr>
        <w:t xml:space="preserve"> الأردن</w:t>
      </w:r>
      <w:r w:rsidRPr="00491171">
        <w:rPr>
          <w:rFonts w:eastAsia="Calibri"/>
          <w:rtl/>
        </w:rPr>
        <w:t xml:space="preserve"> على البروتوكول الاختياري لاتفاقية حقوق الطفل</w:t>
      </w:r>
      <w:r w:rsidRPr="00491171">
        <w:rPr>
          <w:rFonts w:eastAsia="Calibri" w:hint="cs"/>
          <w:rtl/>
        </w:rPr>
        <w:t xml:space="preserve"> المتعلق</w:t>
      </w:r>
      <w:r w:rsidRPr="00491171">
        <w:rPr>
          <w:rFonts w:eastAsia="Calibri"/>
          <w:rtl/>
        </w:rPr>
        <w:t xml:space="preserve"> </w:t>
      </w:r>
      <w:r w:rsidRPr="00491171">
        <w:rPr>
          <w:rFonts w:eastAsia="Calibri" w:hint="cs"/>
          <w:rtl/>
        </w:rPr>
        <w:t xml:space="preserve">ببيع الأطفال وبغاء الأطفال واستغلال الأطفال في المواد الإباحية </w:t>
      </w:r>
      <w:r w:rsidRPr="00491171">
        <w:rPr>
          <w:rFonts w:eastAsia="Calibri"/>
          <w:rtl/>
        </w:rPr>
        <w:t>في عام 2006</w:t>
      </w:r>
      <w:r>
        <w:rPr>
          <w:rFonts w:eastAsia="Calibri"/>
          <w:rtl/>
        </w:rPr>
        <w:t>،</w:t>
      </w:r>
      <w:r w:rsidRPr="00491171">
        <w:rPr>
          <w:rFonts w:eastAsia="Calibri"/>
          <w:rtl/>
        </w:rPr>
        <w:t xml:space="preserve"> وتم نشره على الصفحة 4058 من عدد الجريدة الرسمية رقم 4787 بتاريخ</w:t>
      </w:r>
      <w:r>
        <w:rPr>
          <w:rFonts w:eastAsia="Calibri" w:hint="cs"/>
          <w:rtl/>
        </w:rPr>
        <w:t xml:space="preserve"> 16 تشرين الأول/</w:t>
      </w:r>
      <w:r w:rsidR="004167B6">
        <w:rPr>
          <w:rFonts w:eastAsia="Calibri" w:hint="cs"/>
          <w:rtl/>
        </w:rPr>
        <w:t xml:space="preserve"> </w:t>
      </w:r>
      <w:r>
        <w:rPr>
          <w:rFonts w:eastAsia="Calibri" w:hint="cs"/>
          <w:rtl/>
        </w:rPr>
        <w:t>أكتوبر</w:t>
      </w:r>
      <w:r w:rsidR="004167B6">
        <w:rPr>
          <w:rFonts w:eastAsia="Calibri" w:hint="eastAsia"/>
          <w:rtl/>
        </w:rPr>
        <w:t> </w:t>
      </w:r>
      <w:r w:rsidRPr="00491171">
        <w:rPr>
          <w:rFonts w:eastAsia="Calibri" w:hint="cs"/>
          <w:rtl/>
        </w:rPr>
        <w:t>2006</w:t>
      </w:r>
      <w:r w:rsidRPr="00491171">
        <w:rPr>
          <w:rFonts w:eastAsia="Calibri"/>
          <w:rtl/>
        </w:rPr>
        <w:t xml:space="preserve">، </w:t>
      </w:r>
      <w:r w:rsidRPr="00491171">
        <w:rPr>
          <w:rFonts w:eastAsia="Calibri" w:hint="cs"/>
          <w:rtl/>
        </w:rPr>
        <w:t>إضافة</w:t>
      </w:r>
      <w:r w:rsidRPr="00491171">
        <w:rPr>
          <w:rFonts w:eastAsia="Calibri"/>
          <w:rtl/>
        </w:rPr>
        <w:t xml:space="preserve"> </w:t>
      </w:r>
      <w:r w:rsidRPr="00491171">
        <w:rPr>
          <w:rFonts w:eastAsia="Calibri" w:hint="cs"/>
          <w:rtl/>
        </w:rPr>
        <w:t>إلى أ</w:t>
      </w:r>
      <w:r w:rsidRPr="00491171">
        <w:rPr>
          <w:rFonts w:eastAsia="Calibri"/>
          <w:rtl/>
        </w:rPr>
        <w:t xml:space="preserve">ن الأردن لم </w:t>
      </w:r>
      <w:r w:rsidR="009535C8">
        <w:rPr>
          <w:rFonts w:eastAsia="Calibri" w:hint="cs"/>
          <w:rtl/>
        </w:rPr>
        <w:t>ي</w:t>
      </w:r>
      <w:r w:rsidRPr="00491171">
        <w:rPr>
          <w:rFonts w:eastAsia="Calibri"/>
          <w:rtl/>
        </w:rPr>
        <w:t>قدم أية تحفظات على المواد المدرجة ضمن البروتوكول.</w:t>
      </w:r>
      <w:r>
        <w:rPr>
          <w:rFonts w:eastAsia="Calibri" w:hint="cs"/>
          <w:rtl/>
        </w:rPr>
        <w:t xml:space="preserve"> </w:t>
      </w:r>
      <w:r w:rsidRPr="00491171">
        <w:rPr>
          <w:rFonts w:eastAsia="Calibri" w:hint="cs"/>
          <w:rtl/>
        </w:rPr>
        <w:t>وتأتي مصادقة الأردن على البروتوكول</w:t>
      </w:r>
      <w:r w:rsidRPr="00491171">
        <w:rPr>
          <w:rFonts w:eastAsia="Calibri"/>
          <w:rtl/>
        </w:rPr>
        <w:t xml:space="preserve"> </w:t>
      </w:r>
      <w:r w:rsidRPr="00491171">
        <w:rPr>
          <w:rFonts w:eastAsia="Calibri" w:hint="cs"/>
          <w:rtl/>
        </w:rPr>
        <w:t>ك</w:t>
      </w:r>
      <w:r w:rsidRPr="00491171">
        <w:rPr>
          <w:rFonts w:eastAsia="Calibri"/>
          <w:rtl/>
        </w:rPr>
        <w:t>دليل على التزام الأردن على أعلى المستويا</w:t>
      </w:r>
      <w:r w:rsidR="009535C8">
        <w:rPr>
          <w:rFonts w:eastAsia="Calibri" w:hint="cs"/>
          <w:rtl/>
        </w:rPr>
        <w:t>ت بح</w:t>
      </w:r>
      <w:r w:rsidRPr="00491171">
        <w:rPr>
          <w:rFonts w:eastAsia="Calibri" w:hint="cs"/>
          <w:rtl/>
          <w:lang w:bidi="ar-JO"/>
        </w:rPr>
        <w:t xml:space="preserve">ماية </w:t>
      </w:r>
      <w:r w:rsidRPr="00491171">
        <w:rPr>
          <w:rFonts w:eastAsia="Calibri"/>
          <w:rtl/>
        </w:rPr>
        <w:t>الطفولة وحرصه على توفير كافة أنواع الحماية والرعاية والأمن للأطفال</w:t>
      </w:r>
      <w:r w:rsidRPr="00491171">
        <w:rPr>
          <w:rFonts w:eastAsia="Calibri" w:hint="cs"/>
          <w:rtl/>
        </w:rPr>
        <w:t>.</w:t>
      </w:r>
    </w:p>
    <w:p w:rsidR="004D2C84" w:rsidRPr="00491171" w:rsidRDefault="004D2C84" w:rsidP="004167B6">
      <w:pPr>
        <w:pStyle w:val="SingleTxtGA"/>
        <w:rPr>
          <w:rFonts w:eastAsia="Calibri"/>
          <w:rtl/>
        </w:rPr>
      </w:pPr>
      <w:r w:rsidRPr="00491171">
        <w:rPr>
          <w:rFonts w:eastAsia="Calibri"/>
          <w:rtl/>
        </w:rPr>
        <w:t>9</w:t>
      </w:r>
      <w:r>
        <w:rPr>
          <w:rFonts w:eastAsia="Calibri" w:hint="cs"/>
          <w:rtl/>
        </w:rPr>
        <w:t>3-</w:t>
      </w:r>
      <w:r w:rsidRPr="00491171">
        <w:rPr>
          <w:rFonts w:eastAsia="Calibri"/>
          <w:rtl/>
        </w:rPr>
        <w:tab/>
      </w:r>
      <w:r w:rsidRPr="00D132EA">
        <w:rPr>
          <w:rFonts w:hint="cs"/>
          <w:rtl/>
        </w:rPr>
        <w:t>وقد</w:t>
      </w:r>
      <w:r w:rsidRPr="00491171">
        <w:rPr>
          <w:rFonts w:eastAsia="Calibri" w:hint="cs"/>
          <w:rtl/>
        </w:rPr>
        <w:t xml:space="preserve"> تم وضع ال</w:t>
      </w:r>
      <w:r w:rsidR="00574FD5">
        <w:rPr>
          <w:rFonts w:eastAsia="Calibri" w:hint="cs"/>
          <w:rtl/>
        </w:rPr>
        <w:t>استراتيج</w:t>
      </w:r>
      <w:r w:rsidRPr="00491171">
        <w:rPr>
          <w:rFonts w:eastAsia="Calibri" w:hint="cs"/>
          <w:rtl/>
        </w:rPr>
        <w:t xml:space="preserve">ية الوطنية لمنع الاتجار بالبشر والتي تم إطلاقها بتاريخ </w:t>
      </w:r>
      <w:r>
        <w:rPr>
          <w:rFonts w:eastAsia="Calibri" w:hint="cs"/>
          <w:rtl/>
        </w:rPr>
        <w:t>2 آذار/</w:t>
      </w:r>
      <w:r w:rsidRPr="00004383">
        <w:rPr>
          <w:rFonts w:ascii="Calibri" w:eastAsia="Calibri" w:hAnsi="Calibri" w:hint="cs"/>
          <w:rtl/>
        </w:rPr>
        <w:t>مارس</w:t>
      </w:r>
      <w:r>
        <w:rPr>
          <w:rFonts w:eastAsia="Calibri" w:hint="cs"/>
          <w:rtl/>
        </w:rPr>
        <w:t xml:space="preserve"> </w:t>
      </w:r>
      <w:r w:rsidRPr="00491171">
        <w:rPr>
          <w:rFonts w:eastAsia="Calibri" w:hint="cs"/>
          <w:rtl/>
        </w:rPr>
        <w:t>2010 وإطار العمل المنبثق عنها، وقد تضمنت أربعة محاور رئيسية هي: محور الوقاية، ومحور الحماية، ومحور الملاحقة القضائية، ومحور بناء الشراكات والتعاون المحلي والإقليمي والدولي، وأكدت على تبني نهج حقوق الإنسان الذي ينسجم مع المعايير الدولية في حماية ومساعدة المجني عليهم (الضحايا)</w:t>
      </w:r>
      <w:r>
        <w:rPr>
          <w:rFonts w:eastAsia="Calibri" w:hint="cs"/>
          <w:rtl/>
        </w:rPr>
        <w:t xml:space="preserve"> والمتضررين</w:t>
      </w:r>
      <w:r w:rsidRPr="00491171">
        <w:rPr>
          <w:rFonts w:eastAsia="Calibri" w:hint="cs"/>
          <w:rtl/>
        </w:rPr>
        <w:t xml:space="preserve"> من جرائم الاتجار بالبشر وخاصة الأطفال مع مراعاة مصالح الطفل الفضلى.</w:t>
      </w:r>
    </w:p>
    <w:p w:rsidR="004D2C84" w:rsidRPr="004167B6" w:rsidRDefault="004167B6" w:rsidP="009535C8">
      <w:pPr>
        <w:pStyle w:val="SingleTxtGA"/>
        <w:rPr>
          <w:rFonts w:eastAsia="Calibri"/>
        </w:rPr>
      </w:pPr>
      <w:r w:rsidRPr="004167B6">
        <w:rPr>
          <w:rFonts w:eastAsia="Calibri"/>
          <w:rtl/>
        </w:rPr>
        <w:t>94-</w:t>
      </w:r>
      <w:r w:rsidRPr="004167B6">
        <w:rPr>
          <w:rFonts w:eastAsia="Calibri"/>
          <w:rtl/>
        </w:rPr>
        <w:tab/>
        <w:t>كما نص قانون منع الاتجار بالبشر رقم 9 لسنة 2009 على معنى عبارة (جرائم الاتجار بالبشر): "(1) استقطاب أشخاص أو نقلهم أو إيوا</w:t>
      </w:r>
      <w:r w:rsidR="009535C8">
        <w:rPr>
          <w:rFonts w:eastAsia="Calibri" w:hint="cs"/>
          <w:rtl/>
        </w:rPr>
        <w:t>ؤ</w:t>
      </w:r>
      <w:r w:rsidRPr="004167B6">
        <w:rPr>
          <w:rFonts w:eastAsia="Calibri"/>
          <w:rtl/>
        </w:rPr>
        <w:t>هم أو استقبالهم بغرض استغلالهم عن طريق التهديد بالقوة أو استعمالها أو غير ذلك من أشكال القسر أو الاختطاف أو</w:t>
      </w:r>
      <w:r>
        <w:rPr>
          <w:rFonts w:eastAsia="Calibri" w:hint="cs"/>
          <w:rtl/>
        </w:rPr>
        <w:t> </w:t>
      </w:r>
      <w:r w:rsidRPr="004167B6">
        <w:rPr>
          <w:rFonts w:eastAsia="Calibri"/>
          <w:rtl/>
        </w:rPr>
        <w:t>الاحتيال أو الخداع أو استغلال السلطة أو استغلال حالة ضعف، أو بإعطاء أو تلقي مبالغ مالية أو مزايا لنيل موافقة شخص له سيطرة على هؤلاء الأشخاص، أو (2) استقطاب أو</w:t>
      </w:r>
      <w:r>
        <w:rPr>
          <w:rFonts w:eastAsia="Calibri" w:hint="cs"/>
          <w:rtl/>
        </w:rPr>
        <w:t> </w:t>
      </w:r>
      <w:r w:rsidRPr="004167B6">
        <w:rPr>
          <w:rFonts w:eastAsia="Calibri"/>
          <w:rtl/>
        </w:rPr>
        <w:t>نقل أو إيواء أو استقبال من هم دون الثامنة عشرة متى كان ذلك بغرض استغلالهم ولو لم</w:t>
      </w:r>
      <w:r>
        <w:rPr>
          <w:rFonts w:hint="cs"/>
          <w:rtl/>
        </w:rPr>
        <w:t> </w:t>
      </w:r>
      <w:r w:rsidRPr="004167B6">
        <w:rPr>
          <w:rFonts w:eastAsia="Calibri"/>
          <w:rtl/>
        </w:rPr>
        <w:t>يقترن هذا الاستغلال بالتهديد بالقوة أو استعمالها أو غير ذلك من الطرق الواردة في البند</w:t>
      </w:r>
      <w:r>
        <w:rPr>
          <w:rFonts w:eastAsia="Calibri" w:hint="cs"/>
          <w:rtl/>
        </w:rPr>
        <w:t> </w:t>
      </w:r>
      <w:r w:rsidRPr="004167B6">
        <w:rPr>
          <w:rFonts w:eastAsia="Calibri"/>
          <w:rtl/>
        </w:rPr>
        <w:t>(1) من هذه الفقرة".</w:t>
      </w:r>
    </w:p>
    <w:p w:rsidR="004D2C84" w:rsidRPr="004167B6" w:rsidRDefault="004167B6" w:rsidP="00356C73">
      <w:pPr>
        <w:pStyle w:val="SingleTxtGA"/>
        <w:rPr>
          <w:rFonts w:eastAsia="Calibri"/>
          <w:rtl/>
        </w:rPr>
      </w:pPr>
      <w:r w:rsidRPr="004167B6">
        <w:rPr>
          <w:rFonts w:eastAsia="Calibri"/>
          <w:rtl/>
        </w:rPr>
        <w:t>95-</w:t>
      </w:r>
      <w:r w:rsidRPr="004167B6">
        <w:rPr>
          <w:rFonts w:eastAsia="Calibri"/>
          <w:rtl/>
        </w:rPr>
        <w:tab/>
        <w:t>وقد نص قانون منع الاتجار بالبشر في المادة 3 على معنى كلمة الاستغلال بأنه: "استغلال الأشخاص في العمل بالسخرة أو العمل قسر</w:t>
      </w:r>
      <w:r w:rsidR="00D548E7">
        <w:rPr>
          <w:rFonts w:eastAsia="Calibri"/>
          <w:rtl/>
        </w:rPr>
        <w:t xml:space="preserve">اً </w:t>
      </w:r>
      <w:r w:rsidRPr="004167B6">
        <w:rPr>
          <w:rFonts w:eastAsia="Calibri"/>
          <w:rtl/>
        </w:rPr>
        <w:t>أو الاسترقاق أو الاستعباد أو نزع الأعضاء أو في الدعارة أو أي شكل من أشكال الاستغلال الجنسي". ومن ذلك أيضاً استقطاب أو نقل أو إيواء أو استقبال من هم دون الثامنة عشرة متى كان ذلك بغرض استغلالهم ولو لم يقترن هذا الاستغلال بالتهديد بالقوة أو استعمالها أو غير ذلك من الطرق الواردة في القانون.</w:t>
      </w:r>
    </w:p>
    <w:p w:rsidR="004D2C84" w:rsidRPr="00491171" w:rsidRDefault="004D2C84" w:rsidP="00356C73">
      <w:pPr>
        <w:pStyle w:val="SingleTxtGA"/>
        <w:rPr>
          <w:rFonts w:eastAsia="Calibri"/>
          <w:color w:val="000000"/>
          <w:sz w:val="30"/>
          <w:rtl/>
        </w:rPr>
      </w:pPr>
      <w:r w:rsidRPr="00491171">
        <w:rPr>
          <w:rFonts w:eastAsia="Calibri"/>
          <w:color w:val="000000"/>
          <w:sz w:val="30"/>
          <w:rtl/>
        </w:rPr>
        <w:t>9</w:t>
      </w:r>
      <w:r>
        <w:rPr>
          <w:rFonts w:eastAsia="Calibri" w:hint="cs"/>
          <w:color w:val="000000"/>
          <w:sz w:val="30"/>
          <w:rtl/>
        </w:rPr>
        <w:t>6-</w:t>
      </w:r>
      <w:r w:rsidRPr="00491171">
        <w:rPr>
          <w:rFonts w:eastAsia="Calibri"/>
          <w:color w:val="000000"/>
          <w:sz w:val="30"/>
          <w:rtl/>
        </w:rPr>
        <w:tab/>
      </w:r>
      <w:r>
        <w:rPr>
          <w:rFonts w:eastAsia="Calibri" w:hint="cs"/>
          <w:color w:val="000000"/>
          <w:sz w:val="30"/>
          <w:rtl/>
        </w:rPr>
        <w:t>و</w:t>
      </w:r>
      <w:r w:rsidRPr="00D132EA">
        <w:rPr>
          <w:rFonts w:hint="cs"/>
          <w:sz w:val="30"/>
          <w:rtl/>
        </w:rPr>
        <w:t>من</w:t>
      </w:r>
      <w:r w:rsidRPr="00491171">
        <w:rPr>
          <w:rFonts w:eastAsia="Calibri" w:hint="cs"/>
          <w:color w:val="000000"/>
          <w:sz w:val="30"/>
          <w:rtl/>
        </w:rPr>
        <w:t xml:space="preserve"> جهة أخرى فقد نص قانون</w:t>
      </w:r>
      <w:r w:rsidRPr="00491171">
        <w:rPr>
          <w:rFonts w:eastAsia="Calibri"/>
          <w:color w:val="000000"/>
          <w:sz w:val="30"/>
          <w:rtl/>
        </w:rPr>
        <w:t xml:space="preserve"> </w:t>
      </w:r>
      <w:r w:rsidRPr="00491171">
        <w:rPr>
          <w:rFonts w:eastAsia="Calibri" w:hint="cs"/>
          <w:color w:val="000000"/>
          <w:sz w:val="30"/>
          <w:rtl/>
        </w:rPr>
        <w:t>الحماية</w:t>
      </w:r>
      <w:r w:rsidRPr="00491171">
        <w:rPr>
          <w:rFonts w:eastAsia="Calibri"/>
          <w:color w:val="000000"/>
          <w:sz w:val="30"/>
          <w:rtl/>
        </w:rPr>
        <w:t xml:space="preserve"> </w:t>
      </w:r>
      <w:r w:rsidRPr="00491171">
        <w:rPr>
          <w:rFonts w:eastAsia="Calibri" w:hint="cs"/>
          <w:color w:val="000000"/>
          <w:sz w:val="30"/>
          <w:rtl/>
        </w:rPr>
        <w:t>من</w:t>
      </w:r>
      <w:r w:rsidRPr="00491171">
        <w:rPr>
          <w:rFonts w:eastAsia="Calibri"/>
          <w:color w:val="000000"/>
          <w:sz w:val="30"/>
          <w:rtl/>
        </w:rPr>
        <w:t xml:space="preserve"> </w:t>
      </w:r>
      <w:r w:rsidRPr="00491171">
        <w:rPr>
          <w:rFonts w:eastAsia="Calibri" w:hint="cs"/>
          <w:color w:val="000000"/>
          <w:sz w:val="30"/>
          <w:rtl/>
        </w:rPr>
        <w:t>العنف</w:t>
      </w:r>
      <w:r w:rsidRPr="00491171">
        <w:rPr>
          <w:rFonts w:eastAsia="Calibri"/>
          <w:color w:val="000000"/>
          <w:sz w:val="30"/>
          <w:rtl/>
        </w:rPr>
        <w:t xml:space="preserve"> </w:t>
      </w:r>
      <w:r w:rsidRPr="00491171">
        <w:rPr>
          <w:rFonts w:eastAsia="Calibri" w:hint="cs"/>
          <w:color w:val="000000"/>
          <w:sz w:val="30"/>
          <w:rtl/>
        </w:rPr>
        <w:t>الأسري</w:t>
      </w:r>
      <w:r w:rsidRPr="00491171">
        <w:rPr>
          <w:rFonts w:eastAsia="Calibri"/>
          <w:color w:val="000000"/>
          <w:sz w:val="30"/>
          <w:rtl/>
        </w:rPr>
        <w:t xml:space="preserve"> </w:t>
      </w:r>
      <w:r w:rsidRPr="00491171">
        <w:rPr>
          <w:rFonts w:eastAsia="Calibri" w:hint="cs"/>
          <w:color w:val="000000"/>
          <w:sz w:val="30"/>
          <w:rtl/>
        </w:rPr>
        <w:t>رقم</w:t>
      </w:r>
      <w:r w:rsidRPr="00491171">
        <w:rPr>
          <w:rFonts w:eastAsia="Calibri"/>
          <w:color w:val="000000"/>
          <w:sz w:val="30"/>
          <w:rtl/>
        </w:rPr>
        <w:t xml:space="preserve"> 6 </w:t>
      </w:r>
      <w:r w:rsidRPr="00491171">
        <w:rPr>
          <w:rFonts w:eastAsia="Calibri" w:hint="cs"/>
          <w:color w:val="000000"/>
          <w:sz w:val="30"/>
          <w:rtl/>
        </w:rPr>
        <w:t>لسنة</w:t>
      </w:r>
      <w:r w:rsidRPr="00491171">
        <w:rPr>
          <w:rFonts w:eastAsia="Calibri"/>
          <w:color w:val="000000"/>
          <w:sz w:val="30"/>
          <w:rtl/>
        </w:rPr>
        <w:t xml:space="preserve"> 2008</w:t>
      </w:r>
      <w:r w:rsidRPr="00491171">
        <w:rPr>
          <w:rFonts w:eastAsia="Calibri" w:hint="cs"/>
          <w:color w:val="000000"/>
          <w:sz w:val="30"/>
          <w:rtl/>
        </w:rPr>
        <w:t xml:space="preserve"> على أنه فيما</w:t>
      </w:r>
      <w:r w:rsidRPr="00491171">
        <w:rPr>
          <w:rFonts w:eastAsia="Calibri"/>
          <w:color w:val="000000"/>
          <w:sz w:val="30"/>
          <w:rtl/>
        </w:rPr>
        <w:t xml:space="preserve"> </w:t>
      </w:r>
      <w:r w:rsidRPr="00491171">
        <w:rPr>
          <w:rFonts w:eastAsia="Calibri" w:hint="cs"/>
          <w:color w:val="000000"/>
          <w:sz w:val="30"/>
          <w:rtl/>
        </w:rPr>
        <w:t>عدا</w:t>
      </w:r>
      <w:r w:rsidRPr="00491171">
        <w:rPr>
          <w:rFonts w:eastAsia="Calibri"/>
          <w:color w:val="000000"/>
          <w:sz w:val="30"/>
          <w:rtl/>
        </w:rPr>
        <w:t xml:space="preserve"> </w:t>
      </w:r>
      <w:r w:rsidRPr="00491171">
        <w:rPr>
          <w:rFonts w:eastAsia="Calibri" w:hint="cs"/>
          <w:color w:val="000000"/>
          <w:sz w:val="30"/>
          <w:rtl/>
        </w:rPr>
        <w:t>الجرائم</w:t>
      </w:r>
      <w:r w:rsidRPr="00491171">
        <w:rPr>
          <w:rFonts w:eastAsia="Calibri"/>
          <w:color w:val="000000"/>
          <w:sz w:val="30"/>
          <w:rtl/>
        </w:rPr>
        <w:t xml:space="preserve"> </w:t>
      </w:r>
      <w:r w:rsidRPr="00004383">
        <w:rPr>
          <w:rFonts w:ascii="Calibri" w:eastAsia="Calibri" w:hAnsi="Calibri" w:hint="cs"/>
          <w:sz w:val="30"/>
          <w:rtl/>
        </w:rPr>
        <w:t>التي</w:t>
      </w:r>
      <w:r w:rsidRPr="00491171">
        <w:rPr>
          <w:rFonts w:eastAsia="Calibri"/>
          <w:color w:val="000000"/>
          <w:sz w:val="30"/>
          <w:rtl/>
        </w:rPr>
        <w:t xml:space="preserve"> </w:t>
      </w:r>
      <w:r w:rsidRPr="00491171">
        <w:rPr>
          <w:rFonts w:eastAsia="Calibri" w:hint="cs"/>
          <w:color w:val="000000"/>
          <w:sz w:val="30"/>
          <w:rtl/>
        </w:rPr>
        <w:t>تختص</w:t>
      </w:r>
      <w:r w:rsidRPr="00491171">
        <w:rPr>
          <w:rFonts w:eastAsia="Calibri"/>
          <w:color w:val="000000"/>
          <w:sz w:val="30"/>
          <w:rtl/>
        </w:rPr>
        <w:t xml:space="preserve"> </w:t>
      </w:r>
      <w:r w:rsidRPr="00491171">
        <w:rPr>
          <w:rFonts w:eastAsia="Calibri" w:hint="cs"/>
          <w:color w:val="000000"/>
          <w:sz w:val="30"/>
          <w:rtl/>
        </w:rPr>
        <w:t>بها</w:t>
      </w:r>
      <w:r w:rsidRPr="00491171">
        <w:rPr>
          <w:rFonts w:eastAsia="Calibri"/>
          <w:color w:val="000000"/>
          <w:sz w:val="30"/>
          <w:rtl/>
        </w:rPr>
        <w:t xml:space="preserve"> </w:t>
      </w:r>
      <w:r w:rsidRPr="00491171">
        <w:rPr>
          <w:rFonts w:eastAsia="Calibri" w:hint="cs"/>
          <w:color w:val="000000"/>
          <w:sz w:val="30"/>
          <w:rtl/>
        </w:rPr>
        <w:t>محكمة</w:t>
      </w:r>
      <w:r w:rsidRPr="00491171">
        <w:rPr>
          <w:rFonts w:eastAsia="Calibri"/>
          <w:color w:val="000000"/>
          <w:sz w:val="30"/>
          <w:rtl/>
        </w:rPr>
        <w:t xml:space="preserve"> </w:t>
      </w:r>
      <w:r w:rsidRPr="00491171">
        <w:rPr>
          <w:rFonts w:eastAsia="Calibri" w:hint="cs"/>
          <w:color w:val="000000"/>
          <w:sz w:val="30"/>
          <w:rtl/>
        </w:rPr>
        <w:t>الجنايات</w:t>
      </w:r>
      <w:r w:rsidRPr="00491171">
        <w:rPr>
          <w:rFonts w:eastAsia="Calibri"/>
          <w:color w:val="000000"/>
          <w:sz w:val="30"/>
          <w:rtl/>
        </w:rPr>
        <w:t xml:space="preserve"> </w:t>
      </w:r>
      <w:r w:rsidRPr="00491171">
        <w:rPr>
          <w:rFonts w:eastAsia="Calibri" w:hint="cs"/>
          <w:color w:val="000000"/>
          <w:sz w:val="30"/>
          <w:rtl/>
        </w:rPr>
        <w:t>تعتبر</w:t>
      </w:r>
      <w:r w:rsidRPr="00491171">
        <w:rPr>
          <w:rFonts w:eastAsia="Calibri"/>
          <w:color w:val="000000"/>
          <w:sz w:val="30"/>
          <w:rtl/>
        </w:rPr>
        <w:t xml:space="preserve"> </w:t>
      </w:r>
      <w:r w:rsidRPr="00491171">
        <w:rPr>
          <w:rFonts w:eastAsia="Calibri" w:hint="cs"/>
          <w:color w:val="000000"/>
          <w:sz w:val="30"/>
          <w:rtl/>
        </w:rPr>
        <w:t>الجرائم</w:t>
      </w:r>
      <w:r w:rsidRPr="00491171">
        <w:rPr>
          <w:rFonts w:eastAsia="Calibri"/>
          <w:color w:val="000000"/>
          <w:sz w:val="30"/>
          <w:rtl/>
        </w:rPr>
        <w:t xml:space="preserve"> </w:t>
      </w:r>
      <w:r w:rsidRPr="00491171">
        <w:rPr>
          <w:rFonts w:eastAsia="Calibri" w:hint="cs"/>
          <w:color w:val="000000"/>
          <w:sz w:val="30"/>
          <w:rtl/>
        </w:rPr>
        <w:t>الواقعة</w:t>
      </w:r>
      <w:r w:rsidRPr="00491171">
        <w:rPr>
          <w:rFonts w:eastAsia="Calibri"/>
          <w:color w:val="000000"/>
          <w:sz w:val="30"/>
          <w:rtl/>
        </w:rPr>
        <w:t xml:space="preserve"> </w:t>
      </w:r>
      <w:r w:rsidRPr="00491171">
        <w:rPr>
          <w:rFonts w:eastAsia="Calibri" w:hint="cs"/>
          <w:color w:val="000000"/>
          <w:sz w:val="30"/>
          <w:rtl/>
        </w:rPr>
        <w:t>على</w:t>
      </w:r>
      <w:r w:rsidRPr="00491171">
        <w:rPr>
          <w:rFonts w:eastAsia="Calibri"/>
          <w:color w:val="000000"/>
          <w:sz w:val="30"/>
          <w:rtl/>
        </w:rPr>
        <w:t xml:space="preserve"> </w:t>
      </w:r>
      <w:r w:rsidRPr="00491171">
        <w:rPr>
          <w:rFonts w:eastAsia="Calibri" w:hint="cs"/>
          <w:color w:val="000000"/>
          <w:sz w:val="30"/>
          <w:rtl/>
        </w:rPr>
        <w:t>الأشخاص</w:t>
      </w:r>
      <w:r w:rsidRPr="00491171">
        <w:rPr>
          <w:rFonts w:eastAsia="Calibri"/>
          <w:color w:val="000000"/>
          <w:sz w:val="30"/>
          <w:rtl/>
        </w:rPr>
        <w:t xml:space="preserve"> </w:t>
      </w:r>
      <w:r w:rsidRPr="00491171">
        <w:rPr>
          <w:rFonts w:eastAsia="Calibri" w:hint="cs"/>
          <w:color w:val="000000"/>
          <w:sz w:val="30"/>
          <w:rtl/>
        </w:rPr>
        <w:t>الطبيعيين</w:t>
      </w:r>
      <w:r w:rsidRPr="00491171">
        <w:rPr>
          <w:rFonts w:eastAsia="Calibri"/>
          <w:color w:val="000000"/>
          <w:sz w:val="30"/>
          <w:rtl/>
        </w:rPr>
        <w:t xml:space="preserve"> </w:t>
      </w:r>
      <w:r w:rsidRPr="00491171">
        <w:rPr>
          <w:rFonts w:eastAsia="Calibri" w:hint="cs"/>
          <w:color w:val="000000"/>
          <w:sz w:val="30"/>
          <w:rtl/>
        </w:rPr>
        <w:t>عنفا</w:t>
      </w:r>
      <w:r w:rsidR="00356C73">
        <w:rPr>
          <w:rFonts w:eastAsia="Calibri" w:hint="cs"/>
          <w:color w:val="000000"/>
          <w:sz w:val="30"/>
          <w:rtl/>
        </w:rPr>
        <w:t>ً</w:t>
      </w:r>
      <w:r w:rsidRPr="00491171">
        <w:rPr>
          <w:rFonts w:eastAsia="Calibri"/>
          <w:color w:val="000000"/>
          <w:sz w:val="30"/>
          <w:rtl/>
        </w:rPr>
        <w:t xml:space="preserve"> </w:t>
      </w:r>
      <w:r w:rsidR="00356C73">
        <w:rPr>
          <w:rFonts w:eastAsia="Calibri" w:hint="cs"/>
          <w:color w:val="000000"/>
          <w:sz w:val="30"/>
          <w:rtl/>
        </w:rPr>
        <w:t>أ</w:t>
      </w:r>
      <w:r w:rsidRPr="00491171">
        <w:rPr>
          <w:rFonts w:eastAsia="Calibri" w:hint="cs"/>
          <w:color w:val="000000"/>
          <w:sz w:val="30"/>
          <w:rtl/>
        </w:rPr>
        <w:t>سري</w:t>
      </w:r>
      <w:r w:rsidR="00D548E7">
        <w:rPr>
          <w:rFonts w:eastAsia="Calibri" w:hint="cs"/>
          <w:color w:val="000000"/>
          <w:sz w:val="30"/>
          <w:rtl/>
        </w:rPr>
        <w:t xml:space="preserve">اً </w:t>
      </w:r>
      <w:r w:rsidRPr="00491171">
        <w:rPr>
          <w:rFonts w:eastAsia="Calibri" w:hint="cs"/>
          <w:color w:val="000000"/>
          <w:sz w:val="30"/>
          <w:rtl/>
        </w:rPr>
        <w:t>إذا</w:t>
      </w:r>
      <w:r w:rsidRPr="00491171">
        <w:rPr>
          <w:rFonts w:eastAsia="Calibri"/>
          <w:color w:val="000000"/>
          <w:sz w:val="30"/>
          <w:rtl/>
        </w:rPr>
        <w:t xml:space="preserve"> </w:t>
      </w:r>
      <w:r w:rsidRPr="00491171">
        <w:rPr>
          <w:rFonts w:eastAsia="Calibri" w:hint="cs"/>
          <w:color w:val="000000"/>
          <w:sz w:val="30"/>
          <w:rtl/>
        </w:rPr>
        <w:t>ارتكبها</w:t>
      </w:r>
      <w:r w:rsidRPr="00491171">
        <w:rPr>
          <w:rFonts w:eastAsia="Calibri"/>
          <w:color w:val="000000"/>
          <w:sz w:val="30"/>
          <w:rtl/>
        </w:rPr>
        <w:t xml:space="preserve"> </w:t>
      </w:r>
      <w:r w:rsidR="00C073C3">
        <w:rPr>
          <w:rFonts w:eastAsia="Calibri" w:hint="cs"/>
          <w:color w:val="000000"/>
          <w:sz w:val="30"/>
          <w:rtl/>
        </w:rPr>
        <w:t>أحد</w:t>
      </w:r>
      <w:r w:rsidRPr="00491171">
        <w:rPr>
          <w:rFonts w:eastAsia="Calibri"/>
          <w:color w:val="000000"/>
          <w:sz w:val="30"/>
          <w:rtl/>
        </w:rPr>
        <w:t xml:space="preserve"> </w:t>
      </w:r>
      <w:r w:rsidRPr="00491171">
        <w:rPr>
          <w:rFonts w:eastAsia="Calibri" w:hint="cs"/>
          <w:color w:val="000000"/>
          <w:sz w:val="30"/>
          <w:rtl/>
        </w:rPr>
        <w:t>أفراد</w:t>
      </w:r>
      <w:r w:rsidRPr="00491171">
        <w:rPr>
          <w:rFonts w:eastAsia="Calibri"/>
          <w:color w:val="000000"/>
          <w:sz w:val="30"/>
          <w:rtl/>
        </w:rPr>
        <w:t xml:space="preserve"> </w:t>
      </w:r>
      <w:r w:rsidRPr="00491171">
        <w:rPr>
          <w:rFonts w:eastAsia="Calibri" w:hint="cs"/>
          <w:color w:val="000000"/>
          <w:sz w:val="30"/>
          <w:rtl/>
        </w:rPr>
        <w:t>الأسرة</w:t>
      </w:r>
      <w:r w:rsidRPr="00491171">
        <w:rPr>
          <w:rFonts w:eastAsia="Calibri"/>
          <w:color w:val="000000"/>
          <w:sz w:val="30"/>
          <w:rtl/>
        </w:rPr>
        <w:t xml:space="preserve"> </w:t>
      </w:r>
      <w:r w:rsidRPr="00491171">
        <w:rPr>
          <w:rFonts w:eastAsia="Calibri" w:hint="cs"/>
          <w:color w:val="000000"/>
          <w:sz w:val="30"/>
          <w:rtl/>
        </w:rPr>
        <w:t>تجاه</w:t>
      </w:r>
      <w:r w:rsidRPr="00491171">
        <w:rPr>
          <w:rFonts w:eastAsia="Calibri"/>
          <w:color w:val="000000"/>
          <w:sz w:val="30"/>
          <w:rtl/>
        </w:rPr>
        <w:t xml:space="preserve"> </w:t>
      </w:r>
      <w:r w:rsidRPr="00491171">
        <w:rPr>
          <w:rFonts w:eastAsia="Calibri" w:hint="cs"/>
          <w:color w:val="000000"/>
          <w:sz w:val="30"/>
          <w:rtl/>
        </w:rPr>
        <w:t>أي</w:t>
      </w:r>
      <w:r w:rsidRPr="00491171">
        <w:rPr>
          <w:rFonts w:eastAsia="Calibri"/>
          <w:color w:val="000000"/>
          <w:sz w:val="30"/>
          <w:rtl/>
        </w:rPr>
        <w:t xml:space="preserve"> </w:t>
      </w:r>
      <w:r w:rsidRPr="00491171">
        <w:rPr>
          <w:rFonts w:eastAsia="Calibri" w:hint="cs"/>
          <w:color w:val="000000"/>
          <w:sz w:val="30"/>
          <w:rtl/>
        </w:rPr>
        <w:t>فرد</w:t>
      </w:r>
      <w:r w:rsidRPr="00491171">
        <w:rPr>
          <w:rFonts w:eastAsia="Calibri"/>
          <w:color w:val="000000"/>
          <w:sz w:val="30"/>
          <w:rtl/>
        </w:rPr>
        <w:t xml:space="preserve"> </w:t>
      </w:r>
      <w:r w:rsidRPr="00491171">
        <w:rPr>
          <w:rFonts w:eastAsia="Calibri" w:hint="cs"/>
          <w:color w:val="000000"/>
          <w:sz w:val="30"/>
          <w:rtl/>
        </w:rPr>
        <w:t>آخر</w:t>
      </w:r>
      <w:r w:rsidRPr="00491171">
        <w:rPr>
          <w:rFonts w:eastAsia="Calibri"/>
          <w:color w:val="000000"/>
          <w:sz w:val="30"/>
          <w:rtl/>
        </w:rPr>
        <w:t xml:space="preserve"> </w:t>
      </w:r>
      <w:r w:rsidRPr="00491171">
        <w:rPr>
          <w:rFonts w:eastAsia="Calibri" w:hint="cs"/>
          <w:color w:val="000000"/>
          <w:sz w:val="30"/>
          <w:rtl/>
        </w:rPr>
        <w:t>منها</w:t>
      </w:r>
      <w:r w:rsidRPr="00491171">
        <w:rPr>
          <w:rFonts w:eastAsia="Calibri"/>
          <w:color w:val="000000"/>
          <w:sz w:val="30"/>
          <w:rtl/>
        </w:rPr>
        <w:t>.</w:t>
      </w:r>
    </w:p>
    <w:p w:rsidR="004D2C84" w:rsidRPr="00491171" w:rsidRDefault="004167B6" w:rsidP="00356C73">
      <w:pPr>
        <w:pStyle w:val="H23GA"/>
        <w:rPr>
          <w:rFonts w:eastAsia="Calibri"/>
          <w:rtl/>
        </w:rPr>
      </w:pPr>
      <w:r>
        <w:rPr>
          <w:rFonts w:eastAsia="Calibri" w:hint="cs"/>
          <w:rtl/>
        </w:rPr>
        <w:tab/>
      </w:r>
      <w:r>
        <w:rPr>
          <w:rFonts w:eastAsia="Calibri" w:hint="cs"/>
          <w:rtl/>
        </w:rPr>
        <w:tab/>
      </w:r>
      <w:r w:rsidR="004D2C84" w:rsidRPr="00491171">
        <w:rPr>
          <w:rFonts w:eastAsia="Calibri"/>
          <w:rtl/>
        </w:rPr>
        <w:t>قانون العقوبات المعدل رقم 8 لسنة 2011</w:t>
      </w:r>
    </w:p>
    <w:p w:rsidR="004D2C84" w:rsidRPr="00491171" w:rsidRDefault="004D2C84" w:rsidP="00356C73">
      <w:pPr>
        <w:pStyle w:val="SingleTxtGA"/>
        <w:rPr>
          <w:rFonts w:eastAsia="Calibri" w:hint="cs"/>
          <w:rtl/>
          <w:lang w:bidi="ar-JO"/>
        </w:rPr>
      </w:pPr>
      <w:r w:rsidRPr="00491171">
        <w:rPr>
          <w:rFonts w:eastAsia="Calibri"/>
          <w:rtl/>
        </w:rPr>
        <w:t>9</w:t>
      </w:r>
      <w:r>
        <w:rPr>
          <w:rFonts w:eastAsia="Calibri" w:hint="cs"/>
          <w:rtl/>
        </w:rPr>
        <w:t>7-</w:t>
      </w:r>
      <w:r w:rsidRPr="00491171">
        <w:rPr>
          <w:rFonts w:eastAsia="Calibri"/>
          <w:rtl/>
        </w:rPr>
        <w:tab/>
      </w:r>
      <w:r w:rsidRPr="00491171">
        <w:rPr>
          <w:rFonts w:eastAsia="Calibri" w:hint="cs"/>
          <w:rtl/>
          <w:lang w:bidi="ar-JO"/>
        </w:rPr>
        <w:t>قام الأردن بإصدار قانون معدل لقانون العقوبات وقد تضمن مجموعة من التعديلات المتعلقة برفع العقوبات عن الجرائم الواقعة على الأسرة والمرأة والأطفال، فقد رفع سن الحماية الجزائية</w:t>
      </w:r>
      <w:r>
        <w:rPr>
          <w:rFonts w:eastAsia="Calibri" w:hint="cs"/>
          <w:rtl/>
          <w:lang w:bidi="ar-JO"/>
        </w:rPr>
        <w:t xml:space="preserve"> </w:t>
      </w:r>
      <w:r w:rsidRPr="00491171">
        <w:rPr>
          <w:rFonts w:eastAsia="Calibri" w:hint="cs"/>
          <w:rtl/>
          <w:lang w:bidi="ar-JO"/>
        </w:rPr>
        <w:t>فيما يتعلق بالاعتداءات الجنسية</w:t>
      </w:r>
      <w:r>
        <w:rPr>
          <w:rFonts w:eastAsia="Calibri" w:hint="cs"/>
          <w:rtl/>
          <w:lang w:bidi="ar-JO"/>
        </w:rPr>
        <w:t xml:space="preserve"> </w:t>
      </w:r>
      <w:r w:rsidRPr="00491171">
        <w:rPr>
          <w:rFonts w:eastAsia="Calibri" w:hint="cs"/>
          <w:rtl/>
          <w:lang w:bidi="ar-JO"/>
        </w:rPr>
        <w:t>وجرائم الاعتداء على الأخلاق والآداب العامة</w:t>
      </w:r>
      <w:r>
        <w:rPr>
          <w:rFonts w:eastAsia="Calibri" w:hint="cs"/>
          <w:rtl/>
          <w:lang w:bidi="ar-JO"/>
        </w:rPr>
        <w:t xml:space="preserve"> </w:t>
      </w:r>
      <w:r w:rsidRPr="00491171">
        <w:rPr>
          <w:rFonts w:eastAsia="Calibri" w:hint="cs"/>
          <w:rtl/>
          <w:lang w:bidi="ar-JO"/>
        </w:rPr>
        <w:t xml:space="preserve">للطفلة حتى عمر 18 </w:t>
      </w:r>
      <w:r w:rsidRPr="00004383">
        <w:rPr>
          <w:rFonts w:ascii="Calibri" w:eastAsia="Calibri" w:hAnsi="Calibri" w:hint="cs"/>
          <w:rtl/>
        </w:rPr>
        <w:t>عام</w:t>
      </w:r>
      <w:r w:rsidR="00D548E7">
        <w:rPr>
          <w:rFonts w:ascii="Calibri" w:eastAsia="Calibri" w:hAnsi="Calibri" w:hint="cs"/>
          <w:rtl/>
        </w:rPr>
        <w:t xml:space="preserve">اً </w:t>
      </w:r>
      <w:r w:rsidRPr="00491171">
        <w:rPr>
          <w:rFonts w:eastAsia="Calibri" w:hint="cs"/>
          <w:rtl/>
          <w:lang w:bidi="ar-JO"/>
        </w:rPr>
        <w:t>تمشي</w:t>
      </w:r>
      <w:r w:rsidR="00D548E7">
        <w:rPr>
          <w:rFonts w:eastAsia="Calibri" w:hint="cs"/>
          <w:rtl/>
          <w:lang w:bidi="ar-JO"/>
        </w:rPr>
        <w:t xml:space="preserve">اً </w:t>
      </w:r>
      <w:r w:rsidRPr="00491171">
        <w:rPr>
          <w:rFonts w:eastAsia="Calibri" w:hint="cs"/>
          <w:rtl/>
          <w:lang w:bidi="ar-JO"/>
        </w:rPr>
        <w:t>مع الاتفاقيات الدولية لحقوق الطفل،</w:t>
      </w:r>
      <w:r>
        <w:rPr>
          <w:rFonts w:eastAsia="Calibri" w:hint="cs"/>
          <w:rtl/>
          <w:lang w:bidi="ar-JO"/>
        </w:rPr>
        <w:t xml:space="preserve"> </w:t>
      </w:r>
      <w:r w:rsidRPr="00491171">
        <w:rPr>
          <w:rFonts w:eastAsia="Calibri" w:hint="cs"/>
          <w:rtl/>
          <w:lang w:bidi="ar-JO"/>
        </w:rPr>
        <w:t xml:space="preserve">كما </w:t>
      </w:r>
      <w:r w:rsidRPr="00491171">
        <w:rPr>
          <w:rFonts w:eastAsia="Calibri"/>
          <w:rtl/>
          <w:lang w:bidi="ar-JO"/>
        </w:rPr>
        <w:t>شدد القانون</w:t>
      </w:r>
      <w:r>
        <w:rPr>
          <w:rFonts w:eastAsia="Calibri"/>
          <w:rtl/>
          <w:lang w:bidi="ar-JO"/>
        </w:rPr>
        <w:t xml:space="preserve"> </w:t>
      </w:r>
      <w:r w:rsidRPr="00491171">
        <w:rPr>
          <w:rFonts w:eastAsia="Calibri" w:hint="cs"/>
          <w:rtl/>
          <w:lang w:bidi="ar-JO"/>
        </w:rPr>
        <w:t>العقوبات</w:t>
      </w:r>
      <w:r>
        <w:rPr>
          <w:rFonts w:eastAsia="Calibri" w:hint="cs"/>
          <w:rtl/>
          <w:lang w:bidi="ar-JO"/>
        </w:rPr>
        <w:t xml:space="preserve"> </w:t>
      </w:r>
      <w:r w:rsidRPr="00491171">
        <w:rPr>
          <w:rFonts w:eastAsia="Calibri" w:hint="cs"/>
          <w:rtl/>
          <w:lang w:bidi="ar-JO"/>
        </w:rPr>
        <w:t xml:space="preserve">على مرتكبيها </w:t>
      </w:r>
      <w:r w:rsidRPr="00491171">
        <w:rPr>
          <w:rFonts w:eastAsia="Calibri"/>
          <w:rtl/>
          <w:lang w:bidi="ar-JO"/>
        </w:rPr>
        <w:t>واعتبر القانون أن مسألة العمر تعتبر في حالات معينة سبب</w:t>
      </w:r>
      <w:r w:rsidRPr="00491171">
        <w:rPr>
          <w:rFonts w:eastAsia="Calibri" w:hint="cs"/>
          <w:rtl/>
          <w:lang w:bidi="ar-JO"/>
        </w:rPr>
        <w:t>اً</w:t>
      </w:r>
      <w:r w:rsidRPr="00491171">
        <w:rPr>
          <w:rFonts w:eastAsia="Calibri"/>
          <w:rtl/>
          <w:lang w:bidi="ar-JO"/>
        </w:rPr>
        <w:t xml:space="preserve"> لتشديد العقوبة على الجاني إذا كان المجني عليه</w:t>
      </w:r>
      <w:r>
        <w:rPr>
          <w:rFonts w:eastAsia="Calibri"/>
          <w:rtl/>
          <w:lang w:bidi="ar-JO"/>
        </w:rPr>
        <w:t xml:space="preserve"> </w:t>
      </w:r>
      <w:r w:rsidRPr="00491171">
        <w:rPr>
          <w:rFonts w:eastAsia="Calibri"/>
          <w:rtl/>
          <w:lang w:bidi="ar-JO"/>
        </w:rPr>
        <w:t xml:space="preserve">طفلاً لذلك نجد أن القانون ركز على حماية الأطفال من الإساءة البدنية أو الاستغلال الجنسي </w:t>
      </w:r>
      <w:r w:rsidRPr="00491171">
        <w:rPr>
          <w:rFonts w:eastAsia="Calibri" w:hint="cs"/>
          <w:rtl/>
          <w:lang w:bidi="ar-JO"/>
        </w:rPr>
        <w:t>و</w:t>
      </w:r>
      <w:r w:rsidRPr="00491171">
        <w:rPr>
          <w:rFonts w:eastAsia="Calibri"/>
          <w:rtl/>
          <w:lang w:bidi="ar-JO"/>
        </w:rPr>
        <w:t>أن القانون ينص على أنه لا يجوز إجهاض الأم الحامل إلا في حالات استثنائية وضمن شروط معينة رسمها وحددها القانون وبعكس ذلك يعاقب كل متدخل في جريمة الإجهاض، ولقد وصل الأمر أن القانون شدد على حماية ا</w:t>
      </w:r>
      <w:r w:rsidRPr="00491171">
        <w:rPr>
          <w:rFonts w:eastAsia="Calibri" w:hint="cs"/>
          <w:rtl/>
          <w:lang w:bidi="ar-JO"/>
        </w:rPr>
        <w:t xml:space="preserve">لطفل </w:t>
      </w:r>
      <w:r w:rsidRPr="00491171">
        <w:rPr>
          <w:rFonts w:eastAsia="Calibri"/>
          <w:rtl/>
          <w:lang w:bidi="ar-JO"/>
        </w:rPr>
        <w:t xml:space="preserve">بحيث تصل العقوبة إلى الإعدام في حال ما إذا ارتكب شخص جريمة اغتصاب </w:t>
      </w:r>
      <w:r w:rsidRPr="00491171">
        <w:rPr>
          <w:rFonts w:eastAsia="Calibri" w:hint="cs"/>
          <w:rtl/>
          <w:lang w:bidi="ar-JO"/>
        </w:rPr>
        <w:t xml:space="preserve">بحق </w:t>
      </w:r>
      <w:r w:rsidRPr="00491171">
        <w:rPr>
          <w:rFonts w:eastAsia="Calibri"/>
          <w:rtl/>
          <w:lang w:bidi="ar-JO"/>
        </w:rPr>
        <w:t>فتاة لم تتم الخامسة عشر</w:t>
      </w:r>
      <w:r w:rsidR="009535C8">
        <w:rPr>
          <w:rFonts w:eastAsia="Calibri" w:hint="cs"/>
          <w:rtl/>
          <w:lang w:bidi="ar-JO"/>
        </w:rPr>
        <w:t>ة</w:t>
      </w:r>
      <w:r w:rsidRPr="00491171">
        <w:rPr>
          <w:rFonts w:eastAsia="Calibri"/>
          <w:rtl/>
          <w:lang w:bidi="ar-JO"/>
        </w:rPr>
        <w:t xml:space="preserve"> من عمرها، وكذلك شدد العقوبة إلى الأشغال الشاقة إذا أتمت الفتاة سن الخامسة عشر</w:t>
      </w:r>
      <w:r w:rsidR="00BA79CE">
        <w:rPr>
          <w:rFonts w:eastAsia="Calibri" w:hint="cs"/>
          <w:rtl/>
          <w:lang w:bidi="ar-JO"/>
        </w:rPr>
        <w:t>ة</w:t>
      </w:r>
      <w:r w:rsidRPr="00491171">
        <w:rPr>
          <w:rFonts w:eastAsia="Calibri"/>
          <w:rtl/>
          <w:lang w:bidi="ar-JO"/>
        </w:rPr>
        <w:t xml:space="preserve"> ولم تكتمل بعد سن الثامنة عشر</w:t>
      </w:r>
      <w:r w:rsidR="009535C8">
        <w:rPr>
          <w:rFonts w:eastAsia="Calibri" w:hint="cs"/>
          <w:rtl/>
          <w:lang w:bidi="ar-JO"/>
        </w:rPr>
        <w:t>ة</w:t>
      </w:r>
      <w:r>
        <w:rPr>
          <w:rFonts w:eastAsia="Calibri"/>
          <w:rtl/>
          <w:lang w:bidi="ar-JO"/>
        </w:rPr>
        <w:t>،</w:t>
      </w:r>
      <w:r w:rsidRPr="00491171">
        <w:rPr>
          <w:rFonts w:eastAsia="Calibri"/>
          <w:rtl/>
          <w:lang w:bidi="ar-JO"/>
        </w:rPr>
        <w:t xml:space="preserve"> ولقد شدد القانون العقوبة إذا كان مرتكب الجريمة أحد أصولها أو محارمها، وكذلك بحث القانون في مسألة الإقامة في بيت بغاء أو التحريض على الفجور والمداعبة بصورة منافية للحياء للأطفال وهتك عرض الأطفال</w:t>
      </w:r>
      <w:r>
        <w:rPr>
          <w:rFonts w:eastAsia="Calibri"/>
          <w:rtl/>
          <w:lang w:bidi="ar-JO"/>
        </w:rPr>
        <w:t>،</w:t>
      </w:r>
      <w:r w:rsidRPr="00491171">
        <w:rPr>
          <w:rFonts w:eastAsia="Calibri"/>
          <w:rtl/>
          <w:lang w:bidi="ar-JO"/>
        </w:rPr>
        <w:t xml:space="preserve"> وكذلك يعاقب القانون على إهمال الطفل دون رعاية وتقديم الطعام والكساء الضروري له</w:t>
      </w:r>
      <w:r w:rsidRPr="00491171">
        <w:rPr>
          <w:rFonts w:eastAsia="Calibri" w:hint="cs"/>
          <w:rtl/>
          <w:lang w:bidi="ar-JO"/>
        </w:rPr>
        <w:t>.</w:t>
      </w:r>
    </w:p>
    <w:p w:rsidR="004D2C84" w:rsidRPr="00FA76EB" w:rsidRDefault="004D2C84" w:rsidP="00356C73">
      <w:pPr>
        <w:pStyle w:val="SingleTxtGA"/>
        <w:rPr>
          <w:rFonts w:eastAsia="Calibri"/>
          <w:rtl/>
          <w:lang w:bidi="ar-JO"/>
        </w:rPr>
      </w:pPr>
      <w:r w:rsidRPr="00FA76EB">
        <w:rPr>
          <w:rFonts w:eastAsia="Calibri"/>
          <w:rtl/>
        </w:rPr>
        <w:t>9</w:t>
      </w:r>
      <w:r>
        <w:rPr>
          <w:rFonts w:eastAsia="Calibri" w:hint="cs"/>
          <w:rtl/>
        </w:rPr>
        <w:t>8-</w:t>
      </w:r>
      <w:r w:rsidRPr="00FA76EB">
        <w:rPr>
          <w:rFonts w:eastAsia="Calibri"/>
          <w:rtl/>
        </w:rPr>
        <w:tab/>
      </w:r>
      <w:r w:rsidRPr="00004383">
        <w:rPr>
          <w:rFonts w:ascii="Calibri" w:eastAsia="Calibri" w:hAnsi="Calibri" w:hint="cs"/>
          <w:rtl/>
        </w:rPr>
        <w:t>وضمن</w:t>
      </w:r>
      <w:r w:rsidRPr="00FA76EB">
        <w:rPr>
          <w:rFonts w:eastAsia="Calibri" w:hint="cs"/>
          <w:rtl/>
          <w:lang w:bidi="ar-JO"/>
        </w:rPr>
        <w:t xml:space="preserve"> ال</w:t>
      </w:r>
      <w:r w:rsidR="00574FD5">
        <w:rPr>
          <w:rFonts w:eastAsia="Calibri" w:hint="cs"/>
          <w:rtl/>
          <w:lang w:bidi="ar-JO"/>
        </w:rPr>
        <w:t>استراتيج</w:t>
      </w:r>
      <w:r w:rsidRPr="00FA76EB">
        <w:rPr>
          <w:rFonts w:eastAsia="Calibri" w:hint="cs"/>
          <w:rtl/>
          <w:lang w:bidi="ar-JO"/>
        </w:rPr>
        <w:t xml:space="preserve">ية الشاملة للدولة </w:t>
      </w:r>
      <w:r>
        <w:rPr>
          <w:rFonts w:eastAsia="Calibri" w:hint="cs"/>
          <w:rtl/>
          <w:lang w:bidi="ar-JO"/>
        </w:rPr>
        <w:t>ما يلي</w:t>
      </w:r>
      <w:r w:rsidRPr="00FA76EB">
        <w:rPr>
          <w:rFonts w:eastAsia="Calibri" w:hint="cs"/>
          <w:rtl/>
          <w:lang w:bidi="ar-JO"/>
        </w:rPr>
        <w:t>:</w:t>
      </w:r>
    </w:p>
    <w:p w:rsidR="004D2C84" w:rsidRPr="00491171" w:rsidRDefault="00356C73" w:rsidP="00356C73">
      <w:pPr>
        <w:pStyle w:val="H23GA"/>
        <w:rPr>
          <w:rFonts w:eastAsia="Calibri"/>
        </w:rPr>
      </w:pPr>
      <w:r>
        <w:rPr>
          <w:rFonts w:eastAsia="Calibri" w:hint="cs"/>
          <w:rtl/>
        </w:rPr>
        <w:tab/>
      </w:r>
      <w:r>
        <w:rPr>
          <w:rFonts w:eastAsia="Calibri" w:hint="cs"/>
          <w:rtl/>
        </w:rPr>
        <w:tab/>
      </w:r>
      <w:r w:rsidR="004D2C84" w:rsidRPr="00491171">
        <w:rPr>
          <w:rFonts w:eastAsia="Calibri"/>
          <w:rtl/>
        </w:rPr>
        <w:t xml:space="preserve">الخطة </w:t>
      </w:r>
      <w:r w:rsidR="004D2C84" w:rsidRPr="00491171">
        <w:rPr>
          <w:rFonts w:eastAsia="Calibri" w:hint="cs"/>
          <w:rtl/>
        </w:rPr>
        <w:t>ال</w:t>
      </w:r>
      <w:r w:rsidR="00574FD5">
        <w:rPr>
          <w:rFonts w:eastAsia="Calibri" w:hint="cs"/>
          <w:rtl/>
        </w:rPr>
        <w:t>استراتيج</w:t>
      </w:r>
      <w:r w:rsidR="004D2C84" w:rsidRPr="00491171">
        <w:rPr>
          <w:rFonts w:eastAsia="Calibri" w:hint="cs"/>
          <w:rtl/>
        </w:rPr>
        <w:t>ية</w:t>
      </w:r>
      <w:r w:rsidR="004D2C84" w:rsidRPr="00491171">
        <w:rPr>
          <w:rFonts w:eastAsia="Calibri"/>
          <w:rtl/>
        </w:rPr>
        <w:t xml:space="preserve"> الوطنية لحماية الأسرة والوقاية من العنف للأعوام 2005</w:t>
      </w:r>
      <w:r w:rsidR="00740DB2">
        <w:rPr>
          <w:rFonts w:eastAsia="Calibri"/>
          <w:rtl/>
        </w:rPr>
        <w:t>-</w:t>
      </w:r>
      <w:r w:rsidR="004D2C84" w:rsidRPr="00356C73">
        <w:rPr>
          <w:rFonts w:eastAsia="Calibri"/>
          <w:rtl/>
        </w:rPr>
        <w:t>2</w:t>
      </w:r>
      <w:r w:rsidR="004D2C84" w:rsidRPr="00491171">
        <w:rPr>
          <w:rFonts w:eastAsia="Calibri"/>
          <w:rtl/>
        </w:rPr>
        <w:t>009</w:t>
      </w:r>
    </w:p>
    <w:p w:rsidR="004D2C84" w:rsidRPr="00491171" w:rsidRDefault="004D2C84" w:rsidP="00356C73">
      <w:pPr>
        <w:pStyle w:val="SingleTxtGA"/>
        <w:rPr>
          <w:rFonts w:eastAsia="Calibri"/>
          <w:rtl/>
        </w:rPr>
      </w:pPr>
      <w:r>
        <w:rPr>
          <w:rFonts w:eastAsia="Calibri" w:hint="cs"/>
          <w:rtl/>
        </w:rPr>
        <w:t>99-</w:t>
      </w:r>
      <w:r w:rsidRPr="00491171">
        <w:rPr>
          <w:rFonts w:eastAsia="Calibri"/>
          <w:rtl/>
        </w:rPr>
        <w:tab/>
      </w:r>
      <w:r w:rsidRPr="00D132EA">
        <w:rPr>
          <w:rtl/>
        </w:rPr>
        <w:t>تتمر</w:t>
      </w:r>
      <w:r w:rsidRPr="00D132EA">
        <w:rPr>
          <w:rFonts w:hint="cs"/>
          <w:rtl/>
        </w:rPr>
        <w:t>كز</w:t>
      </w:r>
      <w:r w:rsidRPr="00491171">
        <w:rPr>
          <w:rFonts w:eastAsia="Calibri"/>
          <w:rtl/>
        </w:rPr>
        <w:t xml:space="preserve"> رؤية </w:t>
      </w:r>
      <w:r w:rsidRPr="00491171">
        <w:rPr>
          <w:rFonts w:eastAsia="Calibri" w:hint="cs"/>
          <w:rtl/>
        </w:rPr>
        <w:t>ال</w:t>
      </w:r>
      <w:r w:rsidR="00574FD5">
        <w:rPr>
          <w:rFonts w:eastAsia="Calibri" w:hint="cs"/>
          <w:rtl/>
        </w:rPr>
        <w:t>استراتيج</w:t>
      </w:r>
      <w:r w:rsidRPr="00491171">
        <w:rPr>
          <w:rFonts w:eastAsia="Calibri" w:hint="cs"/>
          <w:rtl/>
        </w:rPr>
        <w:t>ية</w:t>
      </w:r>
      <w:r w:rsidRPr="00491171">
        <w:rPr>
          <w:rFonts w:eastAsia="Calibri"/>
          <w:rtl/>
        </w:rPr>
        <w:t xml:space="preserve"> في </w:t>
      </w:r>
      <w:r w:rsidRPr="00491171">
        <w:rPr>
          <w:rFonts w:eastAsia="Calibri" w:hint="cs"/>
          <w:rtl/>
        </w:rPr>
        <w:t xml:space="preserve">تكوين </w:t>
      </w:r>
      <w:r w:rsidRPr="00491171">
        <w:rPr>
          <w:rFonts w:eastAsia="Calibri"/>
          <w:rtl/>
        </w:rPr>
        <w:t xml:space="preserve">أسرة متماسكة </w:t>
      </w:r>
      <w:r w:rsidRPr="00491171">
        <w:rPr>
          <w:rFonts w:eastAsia="Calibri" w:hint="cs"/>
          <w:rtl/>
        </w:rPr>
        <w:t>و</w:t>
      </w:r>
      <w:r w:rsidRPr="00491171">
        <w:rPr>
          <w:rFonts w:eastAsia="Calibri"/>
          <w:rtl/>
        </w:rPr>
        <w:t>متكافلة يتمتع أفرادها بحق السلامة الجسدية، والعقلية، والنفسية، من خلال توفير بيئة</w:t>
      </w:r>
      <w:r>
        <w:rPr>
          <w:rFonts w:eastAsia="Calibri"/>
          <w:rtl/>
        </w:rPr>
        <w:t xml:space="preserve"> </w:t>
      </w:r>
      <w:r w:rsidRPr="00491171">
        <w:rPr>
          <w:rFonts w:eastAsia="Calibri"/>
          <w:rtl/>
        </w:rPr>
        <w:t xml:space="preserve">اجتماعية وثقافية وقانونية تعزز </w:t>
      </w:r>
      <w:r w:rsidR="009535C8">
        <w:rPr>
          <w:rFonts w:eastAsia="Calibri"/>
          <w:rtl/>
        </w:rPr>
        <w:t>أمن</w:t>
      </w:r>
      <w:r w:rsidRPr="00491171">
        <w:rPr>
          <w:rFonts w:eastAsia="Calibri"/>
          <w:rtl/>
        </w:rPr>
        <w:t xml:space="preserve"> الأسرة وتصونها من التفكك وتحمي أفرادها من العنف</w:t>
      </w:r>
      <w:r w:rsidRPr="00491171">
        <w:rPr>
          <w:rFonts w:eastAsia="Calibri" w:hint="cs"/>
          <w:rtl/>
        </w:rPr>
        <w:t xml:space="preserve">، بحيث تتضمن محور </w:t>
      </w:r>
      <w:r w:rsidRPr="00491171">
        <w:rPr>
          <w:rFonts w:eastAsia="Calibri"/>
          <w:rtl/>
        </w:rPr>
        <w:t>الوقاية</w:t>
      </w:r>
      <w:r w:rsidRPr="00491171">
        <w:rPr>
          <w:rFonts w:eastAsia="Calibri" w:hint="cs"/>
          <w:rtl/>
        </w:rPr>
        <w:t>؛ بهدف</w:t>
      </w:r>
      <w:r w:rsidRPr="00491171">
        <w:rPr>
          <w:rFonts w:eastAsia="Calibri"/>
          <w:rtl/>
        </w:rPr>
        <w:t xml:space="preserve"> الوقاية من </w:t>
      </w:r>
      <w:r w:rsidRPr="00004383">
        <w:rPr>
          <w:rFonts w:ascii="Calibri" w:eastAsia="Calibri" w:hAnsi="Calibri"/>
          <w:rtl/>
        </w:rPr>
        <w:t>العنف</w:t>
      </w:r>
      <w:r w:rsidRPr="00491171">
        <w:rPr>
          <w:rFonts w:eastAsia="Calibri"/>
          <w:rtl/>
        </w:rPr>
        <w:t xml:space="preserve"> الأسري </w:t>
      </w:r>
      <w:r w:rsidRPr="00491171">
        <w:rPr>
          <w:rFonts w:eastAsia="Calibri" w:hint="cs"/>
          <w:rtl/>
        </w:rPr>
        <w:t>و</w:t>
      </w:r>
      <w:r w:rsidRPr="00491171">
        <w:rPr>
          <w:rFonts w:eastAsia="Calibri"/>
          <w:rtl/>
        </w:rPr>
        <w:t xml:space="preserve">تعزيز السلوك الصحي داخل الأسرة، وإزالة عوامل الخطورة الاجتماعية </w:t>
      </w:r>
      <w:r>
        <w:rPr>
          <w:rFonts w:eastAsia="Calibri" w:hint="cs"/>
          <w:rtl/>
        </w:rPr>
        <w:t>والثقافية</w:t>
      </w:r>
      <w:r w:rsidRPr="00491171">
        <w:rPr>
          <w:rFonts w:eastAsia="Calibri"/>
          <w:rtl/>
        </w:rPr>
        <w:t>، والكشف المبكر للعنف الأسري، وتحديده، واتخاذ الإجراءات اللازمة للحد</w:t>
      </w:r>
      <w:r w:rsidR="002A2E7A">
        <w:rPr>
          <w:rFonts w:eastAsia="Calibri"/>
          <w:rtl/>
        </w:rPr>
        <w:t xml:space="preserve"> منه</w:t>
      </w:r>
      <w:r w:rsidRPr="00491171">
        <w:rPr>
          <w:rFonts w:eastAsia="Calibri"/>
          <w:rtl/>
        </w:rPr>
        <w:t xml:space="preserve"> من خلال برامج التوعية والتعليم</w:t>
      </w:r>
      <w:r w:rsidRPr="00491171">
        <w:rPr>
          <w:rFonts w:eastAsia="Calibri" w:hint="cs"/>
          <w:rtl/>
        </w:rPr>
        <w:t xml:space="preserve">، وقد أكد محور </w:t>
      </w:r>
      <w:r w:rsidRPr="00491171">
        <w:rPr>
          <w:rFonts w:eastAsia="Calibri"/>
          <w:rtl/>
        </w:rPr>
        <w:t>الحماية</w:t>
      </w:r>
      <w:r w:rsidRPr="00491171">
        <w:rPr>
          <w:rFonts w:eastAsia="Calibri" w:hint="cs"/>
          <w:rtl/>
        </w:rPr>
        <w:t xml:space="preserve"> في ال</w:t>
      </w:r>
      <w:r w:rsidR="00574FD5">
        <w:rPr>
          <w:rFonts w:eastAsia="Calibri" w:hint="cs"/>
          <w:rtl/>
        </w:rPr>
        <w:t>استراتيج</w:t>
      </w:r>
      <w:r w:rsidRPr="00491171">
        <w:rPr>
          <w:rFonts w:eastAsia="Calibri" w:hint="cs"/>
          <w:rtl/>
        </w:rPr>
        <w:t xml:space="preserve">ية على </w:t>
      </w:r>
      <w:r w:rsidRPr="00491171">
        <w:rPr>
          <w:rFonts w:eastAsia="Calibri"/>
          <w:rtl/>
        </w:rPr>
        <w:t>زيادة كفاءة وسرعة استجابة المجتمع والمؤسسات الحكومية وغير الحكومية لحالات العنف الأسري من خلال توفير الخدمات وجودتها، و</w:t>
      </w:r>
      <w:r w:rsidRPr="00491171">
        <w:rPr>
          <w:rFonts w:eastAsia="Calibri" w:hint="cs"/>
          <w:rtl/>
        </w:rPr>
        <w:t xml:space="preserve">زيادة كفاءة </w:t>
      </w:r>
      <w:r w:rsidRPr="00491171">
        <w:rPr>
          <w:rFonts w:eastAsia="Calibri"/>
          <w:rtl/>
        </w:rPr>
        <w:t>المستوى التنظيمي الإجرائي داخل المؤسسات بما يضمن تقديم أفضل الخدمات لحالات العنف</w:t>
      </w:r>
      <w:r w:rsidRPr="00491171">
        <w:rPr>
          <w:rFonts w:eastAsia="Calibri" w:hint="cs"/>
          <w:rtl/>
        </w:rPr>
        <w:t>،</w:t>
      </w:r>
      <w:r>
        <w:rPr>
          <w:rFonts w:eastAsia="Calibri" w:hint="cs"/>
          <w:rtl/>
        </w:rPr>
        <w:t xml:space="preserve"> </w:t>
      </w:r>
      <w:r w:rsidRPr="00491171">
        <w:rPr>
          <w:rFonts w:eastAsia="Calibri" w:hint="cs"/>
          <w:rtl/>
        </w:rPr>
        <w:t xml:space="preserve">فيما تناول محور </w:t>
      </w:r>
      <w:r w:rsidRPr="00491171">
        <w:rPr>
          <w:rFonts w:eastAsia="Calibri"/>
          <w:rtl/>
        </w:rPr>
        <w:t>الموارد البشرية والمادية</w:t>
      </w:r>
      <w:r w:rsidRPr="00491171">
        <w:rPr>
          <w:rFonts w:eastAsia="Calibri" w:hint="cs"/>
          <w:rtl/>
        </w:rPr>
        <w:t xml:space="preserve"> موضوع </w:t>
      </w:r>
      <w:r w:rsidRPr="00491171">
        <w:rPr>
          <w:rFonts w:eastAsia="Calibri"/>
          <w:rtl/>
        </w:rPr>
        <w:t>تنمية الموارد البشرية، وتعزيز القدرات المؤسسية للجهات العاملة في مجال حماية الأسرة وأمنها</w:t>
      </w:r>
      <w:r w:rsidRPr="00491171">
        <w:rPr>
          <w:rFonts w:eastAsia="Calibri" w:hint="cs"/>
          <w:rtl/>
        </w:rPr>
        <w:t xml:space="preserve">، وأما محور </w:t>
      </w:r>
      <w:r w:rsidRPr="00491171">
        <w:rPr>
          <w:rFonts w:eastAsia="Calibri"/>
          <w:rtl/>
        </w:rPr>
        <w:t>التشريعات والسياسات والقضايا القانونية</w:t>
      </w:r>
      <w:r w:rsidRPr="00491171">
        <w:rPr>
          <w:rFonts w:eastAsia="Calibri" w:hint="cs"/>
          <w:rtl/>
        </w:rPr>
        <w:t xml:space="preserve">؛ ويتناول </w:t>
      </w:r>
      <w:r w:rsidRPr="00491171">
        <w:rPr>
          <w:rFonts w:eastAsia="Calibri"/>
          <w:rtl/>
        </w:rPr>
        <w:t>الالتزام الحكومي بتطوير التشريعات والقوانين لتنسجم مع مبادئ الوقاية والحماية من العنف الأسري</w:t>
      </w:r>
      <w:r w:rsidRPr="00491171">
        <w:rPr>
          <w:rFonts w:eastAsia="Calibri" w:hint="cs"/>
          <w:rtl/>
        </w:rPr>
        <w:t>، فيما بي</w:t>
      </w:r>
      <w:r w:rsidR="002A2E7A">
        <w:rPr>
          <w:rFonts w:eastAsia="Calibri" w:hint="cs"/>
          <w:rtl/>
        </w:rPr>
        <w:t>ّ</w:t>
      </w:r>
      <w:r w:rsidRPr="00491171">
        <w:rPr>
          <w:rFonts w:eastAsia="Calibri" w:hint="cs"/>
          <w:rtl/>
        </w:rPr>
        <w:t xml:space="preserve">ن محور </w:t>
      </w:r>
      <w:r w:rsidRPr="00491171">
        <w:rPr>
          <w:rFonts w:eastAsia="Calibri"/>
          <w:rtl/>
        </w:rPr>
        <w:t>الشراكة والتنسي</w:t>
      </w:r>
      <w:r w:rsidRPr="00491171">
        <w:rPr>
          <w:rFonts w:eastAsia="Calibri" w:hint="cs"/>
          <w:rtl/>
        </w:rPr>
        <w:t>ق ضرورة</w:t>
      </w:r>
      <w:r w:rsidRPr="00491171">
        <w:rPr>
          <w:rFonts w:eastAsia="Calibri"/>
          <w:rtl/>
        </w:rPr>
        <w:t xml:space="preserve"> التأكد من أن البرامج والسياسات والتشريعات المتعلقة بالعنف الأسري شاملة ومتكاملة، وتقوم على النهج التشاركي متعدد القطاعات</w:t>
      </w:r>
      <w:r w:rsidRPr="00491171">
        <w:rPr>
          <w:rFonts w:eastAsia="Calibri" w:hint="cs"/>
          <w:rtl/>
        </w:rPr>
        <w:t xml:space="preserve">، وأما محور </w:t>
      </w:r>
      <w:r w:rsidRPr="00491171">
        <w:rPr>
          <w:rFonts w:eastAsia="Calibri"/>
          <w:rtl/>
        </w:rPr>
        <w:t>الدراسات والبحوث</w:t>
      </w:r>
      <w:r w:rsidRPr="00491171">
        <w:rPr>
          <w:rFonts w:eastAsia="Calibri" w:hint="cs"/>
          <w:rtl/>
        </w:rPr>
        <w:t xml:space="preserve"> فقد أكد على ضرورة </w:t>
      </w:r>
      <w:r w:rsidRPr="00491171">
        <w:rPr>
          <w:rFonts w:eastAsia="Calibri"/>
          <w:rtl/>
        </w:rPr>
        <w:t xml:space="preserve">الارتقاء بالبحوث حول حماية الأسرة من العنف الأسري من خلال تحديد الأولويات، وعواقب العنف وتكاليفه ومدى فعالية البرامج. </w:t>
      </w:r>
    </w:p>
    <w:p w:rsidR="004D2C84" w:rsidRPr="00491171" w:rsidRDefault="00356C73" w:rsidP="00356C73">
      <w:pPr>
        <w:pStyle w:val="H23GA"/>
        <w:rPr>
          <w:rFonts w:eastAsia="Calibri"/>
        </w:rPr>
      </w:pPr>
      <w:r>
        <w:rPr>
          <w:rFonts w:eastAsia="Calibri" w:hint="cs"/>
          <w:rtl/>
        </w:rPr>
        <w:tab/>
      </w:r>
      <w:r>
        <w:rPr>
          <w:rFonts w:eastAsia="Calibri" w:hint="cs"/>
          <w:rtl/>
        </w:rPr>
        <w:tab/>
      </w:r>
      <w:r w:rsidR="004D2C84" w:rsidRPr="00491171">
        <w:rPr>
          <w:rFonts w:eastAsia="Calibri" w:hint="cs"/>
          <w:rtl/>
        </w:rPr>
        <w:t>الإطار الوطني لحماية الأسرة من العنف</w:t>
      </w:r>
    </w:p>
    <w:p w:rsidR="004D2C84" w:rsidRPr="00491171" w:rsidRDefault="004D2C84" w:rsidP="00574FD5">
      <w:pPr>
        <w:pStyle w:val="SingleTxtGA"/>
        <w:rPr>
          <w:rFonts w:eastAsia="Calibri"/>
        </w:rPr>
      </w:pPr>
      <w:r>
        <w:rPr>
          <w:rFonts w:eastAsia="Calibri" w:hint="cs"/>
          <w:rtl/>
        </w:rPr>
        <w:t>100-</w:t>
      </w:r>
      <w:r w:rsidRPr="00491171">
        <w:rPr>
          <w:rFonts w:eastAsia="Calibri"/>
        </w:rPr>
        <w:tab/>
      </w:r>
      <w:r w:rsidRPr="00D132EA">
        <w:rPr>
          <w:rFonts w:hint="cs"/>
          <w:rtl/>
        </w:rPr>
        <w:t>يمثل</w:t>
      </w:r>
      <w:r w:rsidRPr="00491171">
        <w:rPr>
          <w:rFonts w:eastAsia="Calibri" w:hint="cs"/>
          <w:rtl/>
        </w:rPr>
        <w:t xml:space="preserve"> الإطار الوطني لحماية الأسرة من العنف</w:t>
      </w:r>
      <w:r>
        <w:rPr>
          <w:rFonts w:eastAsia="Calibri" w:hint="cs"/>
          <w:rtl/>
        </w:rPr>
        <w:t xml:space="preserve"> </w:t>
      </w:r>
      <w:r w:rsidRPr="00491171">
        <w:rPr>
          <w:rFonts w:eastAsia="Calibri"/>
          <w:rtl/>
        </w:rPr>
        <w:t>استجابة الأردن</w:t>
      </w:r>
      <w:r w:rsidRPr="00491171">
        <w:rPr>
          <w:rFonts w:eastAsia="Calibri" w:hint="cs"/>
          <w:rtl/>
        </w:rPr>
        <w:t xml:space="preserve"> للتصدي</w:t>
      </w:r>
      <w:r w:rsidRPr="00491171">
        <w:rPr>
          <w:rFonts w:eastAsia="Calibri"/>
          <w:rtl/>
        </w:rPr>
        <w:t xml:space="preserve"> لمشكلة العنف داخل الأسرة </w:t>
      </w:r>
      <w:r w:rsidRPr="00491171">
        <w:rPr>
          <w:rFonts w:eastAsia="Calibri" w:hint="cs"/>
          <w:rtl/>
        </w:rPr>
        <w:t xml:space="preserve">وذلك من خلال </w:t>
      </w:r>
      <w:r w:rsidRPr="00491171">
        <w:rPr>
          <w:rFonts w:eastAsia="Calibri"/>
          <w:rtl/>
        </w:rPr>
        <w:t>إطلاق المشروع الوطني لحماية الأسرة الذي بدأ تنفيذه عام</w:t>
      </w:r>
      <w:r w:rsidR="00356C73">
        <w:rPr>
          <w:rFonts w:eastAsia="Calibri" w:hint="cs"/>
          <w:rtl/>
        </w:rPr>
        <w:t> </w:t>
      </w:r>
      <w:r w:rsidRPr="00491171">
        <w:rPr>
          <w:rFonts w:eastAsia="Calibri"/>
          <w:rtl/>
        </w:rPr>
        <w:t>2000 والذي يضم عدداً من المؤسسات الحكومية وغير الحكومية</w:t>
      </w:r>
      <w:r>
        <w:rPr>
          <w:rFonts w:eastAsia="Calibri"/>
          <w:rtl/>
        </w:rPr>
        <w:t>،</w:t>
      </w:r>
      <w:r w:rsidRPr="00491171">
        <w:rPr>
          <w:rFonts w:eastAsia="Calibri"/>
          <w:rtl/>
        </w:rPr>
        <w:t xml:space="preserve"> ويقوم على مبدأ التشارك ما بين هذه المؤسسات لتأمين أفضل الخدمات للضحايا، والجناة، وأسرهم. </w:t>
      </w:r>
      <w:r w:rsidRPr="00491171">
        <w:rPr>
          <w:rFonts w:eastAsia="Calibri" w:hint="cs"/>
          <w:rtl/>
        </w:rPr>
        <w:t>وقد</w:t>
      </w:r>
      <w:r w:rsidRPr="00491171">
        <w:rPr>
          <w:rFonts w:eastAsia="Calibri"/>
          <w:rtl/>
        </w:rPr>
        <w:t xml:space="preserve"> ظهرت الحاجة إلى تعزيز الشراكة والتنسيق بين جميع الجهات العاملة في حماية الأسرة </w:t>
      </w:r>
      <w:r>
        <w:rPr>
          <w:rFonts w:eastAsia="Calibri" w:hint="cs"/>
          <w:rtl/>
        </w:rPr>
        <w:t>ومؤسساتها</w:t>
      </w:r>
      <w:r w:rsidRPr="00491171">
        <w:rPr>
          <w:rFonts w:eastAsia="Calibri"/>
          <w:rtl/>
        </w:rPr>
        <w:t xml:space="preserve">، وإرساء نهج المؤسسات المتعددة في العمل لمواجهة مشكلة العنف. فتبنى المجلس الوطني لشؤون الأسرة، كمظلة وطنية تنسيقية لبرامج الأسرة </w:t>
      </w:r>
      <w:r w:rsidRPr="00491171">
        <w:rPr>
          <w:rFonts w:eastAsia="Calibri" w:hint="cs"/>
          <w:rtl/>
        </w:rPr>
        <w:t>و</w:t>
      </w:r>
      <w:r w:rsidRPr="00491171">
        <w:rPr>
          <w:rFonts w:eastAsia="Calibri"/>
          <w:rtl/>
        </w:rPr>
        <w:t xml:space="preserve">تطوير الإطار الوطني لحماية الأسرة من العنف بهدف تحديد </w:t>
      </w:r>
      <w:r w:rsidR="002A2E7A">
        <w:rPr>
          <w:rFonts w:eastAsia="Calibri"/>
          <w:rtl/>
        </w:rPr>
        <w:t>أدوار</w:t>
      </w:r>
      <w:r w:rsidRPr="00491171">
        <w:rPr>
          <w:rFonts w:eastAsia="Calibri"/>
          <w:rtl/>
        </w:rPr>
        <w:t xml:space="preserve"> ومسؤوليات جميع الجهات التي تتعامل مع ضحايا العنف الأسري، وبالتعاون مع جميع الشركاء</w:t>
      </w:r>
      <w:r>
        <w:rPr>
          <w:rFonts w:eastAsia="Calibri"/>
          <w:rtl/>
        </w:rPr>
        <w:t>،</w:t>
      </w:r>
      <w:r w:rsidRPr="00491171">
        <w:rPr>
          <w:rFonts w:eastAsia="Calibri" w:hint="cs"/>
          <w:rtl/>
        </w:rPr>
        <w:t xml:space="preserve"> ويشار إلى </w:t>
      </w:r>
      <w:r w:rsidR="00574FD5">
        <w:rPr>
          <w:rFonts w:eastAsia="Calibri" w:hint="cs"/>
          <w:rtl/>
        </w:rPr>
        <w:t>أ</w:t>
      </w:r>
      <w:r w:rsidRPr="00491171">
        <w:rPr>
          <w:rFonts w:eastAsia="Calibri" w:hint="cs"/>
          <w:rtl/>
        </w:rPr>
        <w:t>نه تم إقراره من مجلس الوزراء والطلب من الجهات المعنية تنفيذه.</w:t>
      </w:r>
    </w:p>
    <w:p w:rsidR="004D2C84" w:rsidRPr="00491171" w:rsidRDefault="004D2C84" w:rsidP="002A2E7A">
      <w:pPr>
        <w:pStyle w:val="SingleTxtGA"/>
        <w:rPr>
          <w:rFonts w:eastAsia="Calibri"/>
        </w:rPr>
      </w:pPr>
      <w:r>
        <w:rPr>
          <w:rFonts w:eastAsia="Calibri" w:hint="cs"/>
          <w:rtl/>
        </w:rPr>
        <w:t>101-</w:t>
      </w:r>
      <w:r w:rsidRPr="00491171">
        <w:rPr>
          <w:rFonts w:eastAsia="Calibri"/>
        </w:rPr>
        <w:tab/>
      </w:r>
      <w:r w:rsidRPr="00491171">
        <w:rPr>
          <w:rFonts w:eastAsia="Calibri" w:hint="cs"/>
          <w:rtl/>
        </w:rPr>
        <w:t xml:space="preserve">كما قامت وزارة التربية والتعليم بتنفيذ </w:t>
      </w:r>
      <w:r w:rsidR="002A2E7A">
        <w:rPr>
          <w:rFonts w:eastAsia="Calibri" w:hint="cs"/>
          <w:rtl/>
        </w:rPr>
        <w:t>ال</w:t>
      </w:r>
      <w:r w:rsidRPr="00491171">
        <w:rPr>
          <w:rFonts w:eastAsia="Calibri"/>
          <w:rtl/>
        </w:rPr>
        <w:t xml:space="preserve">حملة الوطنية </w:t>
      </w:r>
      <w:r>
        <w:rPr>
          <w:rFonts w:eastAsia="Calibri"/>
          <w:rtl/>
        </w:rPr>
        <w:t>(</w:t>
      </w:r>
      <w:r w:rsidR="00356C73">
        <w:rPr>
          <w:rFonts w:eastAsia="Calibri"/>
          <w:rtl/>
        </w:rPr>
        <w:t>مع</w:t>
      </w:r>
      <w:r w:rsidRPr="00491171">
        <w:rPr>
          <w:rFonts w:eastAsia="Calibri"/>
          <w:rtl/>
        </w:rPr>
        <w:t>اً</w:t>
      </w:r>
      <w:r w:rsidR="00356C73">
        <w:rPr>
          <w:rFonts w:eastAsia="Calibri" w:hint="cs"/>
          <w:rtl/>
        </w:rPr>
        <w:t xml:space="preserve"> </w:t>
      </w:r>
      <w:r w:rsidRPr="00491171">
        <w:rPr>
          <w:rFonts w:eastAsia="Calibri"/>
          <w:rtl/>
        </w:rPr>
        <w:t>... نحو بيئة مدرسية آمنة)</w:t>
      </w:r>
      <w:r w:rsidRPr="00491171">
        <w:rPr>
          <w:rFonts w:eastAsia="Calibri" w:hint="cs"/>
          <w:rtl/>
        </w:rPr>
        <w:t xml:space="preserve"> بالتعاون مع منظمة اليونيسيف والتي تهدف إلى </w:t>
      </w:r>
      <w:r w:rsidRPr="00491171">
        <w:rPr>
          <w:rFonts w:eastAsia="Calibri"/>
          <w:rtl/>
        </w:rPr>
        <w:t xml:space="preserve">أن يقوم كل معلمي المرحلة الأساسية والثانوية في </w:t>
      </w:r>
      <w:r w:rsidRPr="00004383">
        <w:rPr>
          <w:rFonts w:ascii="Calibri" w:eastAsia="Calibri" w:hAnsi="Calibri"/>
          <w:rtl/>
        </w:rPr>
        <w:t>نظام</w:t>
      </w:r>
      <w:r w:rsidRPr="00491171">
        <w:rPr>
          <w:rFonts w:eastAsia="Calibri"/>
          <w:rtl/>
        </w:rPr>
        <w:t xml:space="preserve"> التعليم الحكومي وا</w:t>
      </w:r>
      <w:r>
        <w:rPr>
          <w:rFonts w:eastAsia="Calibri" w:hint="cs"/>
          <w:rtl/>
        </w:rPr>
        <w:t>لأو</w:t>
      </w:r>
      <w:r w:rsidRPr="00491171">
        <w:rPr>
          <w:rFonts w:eastAsia="Calibri"/>
          <w:rtl/>
        </w:rPr>
        <w:t>نروا باختيار أساليب تربوية لتوجيه وتعديل سلوك الطلبة بدلاً من استخدام العنف الجسدي والنفسي لتأديب طلابهم.</w:t>
      </w:r>
      <w:r w:rsidRPr="00491171">
        <w:rPr>
          <w:rFonts w:eastAsia="Calibri" w:hint="cs"/>
          <w:rtl/>
        </w:rPr>
        <w:t xml:space="preserve"> حيث تمثلت أهم</w:t>
      </w:r>
      <w:r w:rsidRPr="00491171">
        <w:rPr>
          <w:rFonts w:eastAsia="Calibri"/>
          <w:rtl/>
        </w:rPr>
        <w:t xml:space="preserve"> المنجزات </w:t>
      </w:r>
      <w:r w:rsidRPr="00491171">
        <w:rPr>
          <w:rFonts w:eastAsia="Calibri" w:hint="cs"/>
          <w:rtl/>
        </w:rPr>
        <w:t>في إعداد</w:t>
      </w:r>
      <w:r w:rsidRPr="00491171">
        <w:rPr>
          <w:rFonts w:eastAsia="Calibri"/>
          <w:rtl/>
        </w:rPr>
        <w:t xml:space="preserve"> الدليل التدريبي لإيجاد بيئة مدرسية آمنة</w:t>
      </w:r>
      <w:r>
        <w:rPr>
          <w:rFonts w:eastAsia="Calibri"/>
          <w:rtl/>
        </w:rPr>
        <w:t xml:space="preserve"> </w:t>
      </w:r>
      <w:r w:rsidRPr="00491171">
        <w:rPr>
          <w:rFonts w:eastAsia="Calibri"/>
          <w:rtl/>
        </w:rPr>
        <w:t>خالية من العنف</w:t>
      </w:r>
      <w:r w:rsidRPr="00491171">
        <w:rPr>
          <w:rFonts w:eastAsia="Calibri" w:hint="cs"/>
          <w:rtl/>
        </w:rPr>
        <w:t>،</w:t>
      </w:r>
      <w:r w:rsidRPr="00491171">
        <w:rPr>
          <w:rFonts w:eastAsia="Calibri"/>
          <w:rtl/>
        </w:rPr>
        <w:t xml:space="preserve"> تدريب فريق محوري على موضوعات الدليل التدريبي</w:t>
      </w:r>
      <w:r w:rsidR="002A2E7A">
        <w:rPr>
          <w:rFonts w:eastAsia="Calibri" w:hint="cs"/>
          <w:rtl/>
        </w:rPr>
        <w:t xml:space="preserve"> </w:t>
      </w:r>
      <w:r>
        <w:rPr>
          <w:rFonts w:eastAsia="Calibri" w:hint="cs"/>
          <w:rtl/>
        </w:rPr>
        <w:t>"</w:t>
      </w:r>
      <w:r w:rsidRPr="00491171">
        <w:rPr>
          <w:rFonts w:eastAsia="Calibri"/>
          <w:rtl/>
        </w:rPr>
        <w:t>لإيجاد بيئة مدرسية آمنة خالية من العنف</w:t>
      </w:r>
      <w:r>
        <w:rPr>
          <w:rFonts w:eastAsia="Calibri" w:hint="cs"/>
          <w:rtl/>
        </w:rPr>
        <w:t>"</w:t>
      </w:r>
      <w:r w:rsidRPr="00491171">
        <w:rPr>
          <w:rFonts w:eastAsia="Calibri"/>
          <w:rtl/>
        </w:rPr>
        <w:t xml:space="preserve"> من رؤساء أقسام الإرشاد التربوي في مركز الوزارة ومديريات التربية والتعليم بالإضافة لممثلي وكالة الغوث والثقافة العسكرية وعددهم </w:t>
      </w:r>
      <w:r>
        <w:rPr>
          <w:rFonts w:eastAsia="Calibri" w:hint="cs"/>
          <w:rtl/>
        </w:rPr>
        <w:t>60</w:t>
      </w:r>
      <w:r w:rsidRPr="00491171">
        <w:rPr>
          <w:rFonts w:eastAsia="Calibri"/>
          <w:rtl/>
        </w:rPr>
        <w:t xml:space="preserve"> مشارك</w:t>
      </w:r>
      <w:r w:rsidR="00D548E7">
        <w:rPr>
          <w:rFonts w:eastAsia="Calibri"/>
          <w:rtl/>
        </w:rPr>
        <w:t xml:space="preserve">اً </w:t>
      </w:r>
      <w:r w:rsidRPr="00491171">
        <w:rPr>
          <w:rFonts w:eastAsia="Calibri"/>
          <w:rtl/>
        </w:rPr>
        <w:t>ومشاركة.</w:t>
      </w:r>
    </w:p>
    <w:p w:rsidR="004D2C84" w:rsidRPr="00491171" w:rsidRDefault="004D2C84" w:rsidP="002A2E7A">
      <w:pPr>
        <w:pStyle w:val="SingleTxtGA"/>
        <w:rPr>
          <w:rFonts w:eastAsia="Calibri"/>
          <w:rtl/>
        </w:rPr>
      </w:pPr>
      <w:r w:rsidRPr="00491171">
        <w:rPr>
          <w:rFonts w:eastAsia="Calibri"/>
          <w:rtl/>
        </w:rPr>
        <w:t>10</w:t>
      </w:r>
      <w:r>
        <w:rPr>
          <w:rFonts w:eastAsia="Calibri" w:hint="cs"/>
          <w:rtl/>
        </w:rPr>
        <w:t>2-</w:t>
      </w:r>
      <w:r w:rsidRPr="00491171">
        <w:rPr>
          <w:rFonts w:eastAsia="Calibri"/>
          <w:rtl/>
        </w:rPr>
        <w:tab/>
      </w:r>
      <w:r>
        <w:rPr>
          <w:rFonts w:eastAsia="Calibri" w:hint="cs"/>
          <w:rtl/>
        </w:rPr>
        <w:t>وفيما</w:t>
      </w:r>
      <w:r w:rsidRPr="00491171">
        <w:rPr>
          <w:rFonts w:eastAsia="Calibri" w:hint="cs"/>
          <w:rtl/>
        </w:rPr>
        <w:t xml:space="preserve"> يتعلق بقلق اللجنة حول كون العقوبة البدنية داخل الأسرة من الممارسات</w:t>
      </w:r>
      <w:r>
        <w:rPr>
          <w:rFonts w:eastAsia="Calibri" w:hint="cs"/>
          <w:rtl/>
        </w:rPr>
        <w:t xml:space="preserve"> </w:t>
      </w:r>
      <w:r w:rsidRPr="00491171">
        <w:rPr>
          <w:rFonts w:eastAsia="Calibri" w:hint="cs"/>
          <w:rtl/>
        </w:rPr>
        <w:t>المقبولة ثقافي</w:t>
      </w:r>
      <w:r w:rsidR="00D548E7">
        <w:rPr>
          <w:rFonts w:eastAsia="Calibri" w:hint="cs"/>
          <w:rtl/>
        </w:rPr>
        <w:t xml:space="preserve">اً </w:t>
      </w:r>
      <w:r w:rsidRPr="00491171">
        <w:rPr>
          <w:rFonts w:eastAsia="Calibri" w:hint="cs"/>
          <w:rtl/>
        </w:rPr>
        <w:t xml:space="preserve">وأن </w:t>
      </w:r>
      <w:r w:rsidRPr="00004383">
        <w:rPr>
          <w:rFonts w:ascii="Calibri" w:eastAsia="Calibri" w:hAnsi="Calibri" w:hint="cs"/>
          <w:rtl/>
        </w:rPr>
        <w:t>المادة</w:t>
      </w:r>
      <w:r w:rsidRPr="00491171">
        <w:rPr>
          <w:rFonts w:eastAsia="Calibri" w:hint="cs"/>
          <w:rtl/>
        </w:rPr>
        <w:t xml:space="preserve"> </w:t>
      </w:r>
      <w:r>
        <w:rPr>
          <w:rFonts w:eastAsia="Calibri" w:hint="cs"/>
          <w:rtl/>
        </w:rPr>
        <w:t>62</w:t>
      </w:r>
      <w:r w:rsidRPr="00491171">
        <w:rPr>
          <w:rFonts w:eastAsia="Calibri" w:hint="cs"/>
          <w:rtl/>
        </w:rPr>
        <w:t xml:space="preserve"> من قانون العقوبات تجيز للوالدين تأديب أطفالهم في حدود ما</w:t>
      </w:r>
      <w:r w:rsidR="00356C73">
        <w:rPr>
          <w:rFonts w:eastAsia="Calibri" w:hint="eastAsia"/>
          <w:rtl/>
        </w:rPr>
        <w:t> </w:t>
      </w:r>
      <w:r w:rsidR="002A2E7A">
        <w:rPr>
          <w:rFonts w:eastAsia="Calibri" w:hint="cs"/>
          <w:rtl/>
        </w:rPr>
        <w:t>يسمح به العرف العام، توصي</w:t>
      </w:r>
      <w:r w:rsidRPr="00491171">
        <w:rPr>
          <w:rFonts w:eastAsia="Calibri" w:hint="cs"/>
          <w:rtl/>
        </w:rPr>
        <w:t xml:space="preserve"> اللجنة الأردن بأن يحظر بمقتضى القانون جميع أشكال العقوبة البدنية داخل الأسرة وفي جميع الأماكن بما فيها المؤسسات الخاصة والعامة وبأن </w:t>
      </w:r>
      <w:r w:rsidR="002A2E7A">
        <w:rPr>
          <w:rFonts w:eastAsia="Calibri" w:hint="cs"/>
          <w:rtl/>
        </w:rPr>
        <w:t>ي</w:t>
      </w:r>
      <w:r w:rsidRPr="00491171">
        <w:rPr>
          <w:rFonts w:eastAsia="Calibri" w:hint="cs"/>
          <w:rtl/>
        </w:rPr>
        <w:t>نفذ هذا الحظر بشكل فعال، لا بد من الإشارة في هذا المجال إلى أنه قد تم تعديل المادة</w:t>
      </w:r>
      <w:r>
        <w:rPr>
          <w:rFonts w:eastAsia="Calibri" w:hint="cs"/>
          <w:rtl/>
        </w:rPr>
        <w:t xml:space="preserve"> 62</w:t>
      </w:r>
      <w:r w:rsidRPr="00491171">
        <w:rPr>
          <w:rFonts w:eastAsia="Calibri" w:hint="cs"/>
          <w:rtl/>
        </w:rPr>
        <w:t xml:space="preserve"> من قانون العقوبات بإضافة شرط عدم التسبب بالإيذاء أو الضرر حتى يعد تأديب الآباء لأبنائهم سبب تبرير بالإضافة إلى شرط ما يبيحه العرف العام</w:t>
      </w:r>
      <w:r>
        <w:rPr>
          <w:rFonts w:eastAsia="Calibri" w:hint="cs"/>
          <w:rtl/>
        </w:rPr>
        <w:t>.</w:t>
      </w:r>
    </w:p>
    <w:p w:rsidR="004D2C84" w:rsidRPr="00491171" w:rsidRDefault="004D2C84" w:rsidP="00356C73">
      <w:pPr>
        <w:pStyle w:val="SingleTxtGA"/>
        <w:rPr>
          <w:rFonts w:eastAsia="Calibri"/>
          <w:rtl/>
        </w:rPr>
      </w:pPr>
      <w:r w:rsidRPr="00491171">
        <w:rPr>
          <w:rFonts w:eastAsia="Calibri"/>
          <w:rtl/>
        </w:rPr>
        <w:t>10</w:t>
      </w:r>
      <w:r>
        <w:rPr>
          <w:rFonts w:eastAsia="Calibri" w:hint="cs"/>
          <w:rtl/>
        </w:rPr>
        <w:t>3-</w:t>
      </w:r>
      <w:r w:rsidRPr="00491171">
        <w:rPr>
          <w:rFonts w:eastAsia="Calibri"/>
          <w:rtl/>
        </w:rPr>
        <w:tab/>
      </w:r>
      <w:r w:rsidRPr="00491171">
        <w:rPr>
          <w:rFonts w:eastAsia="Calibri" w:hint="cs"/>
          <w:rtl/>
        </w:rPr>
        <w:t>ولضمان حظر العقوبة البدنية فقد تم تعديل نظام الخدمة المدنية بهدف ضمان عدم</w:t>
      </w:r>
      <w:r>
        <w:rPr>
          <w:rFonts w:eastAsia="Calibri" w:hint="cs"/>
          <w:rtl/>
        </w:rPr>
        <w:t xml:space="preserve"> </w:t>
      </w:r>
      <w:r w:rsidRPr="00491171">
        <w:rPr>
          <w:rFonts w:eastAsia="Calibri" w:hint="cs"/>
          <w:rtl/>
        </w:rPr>
        <w:t>تعامل من يسيئون للأطفال وخاصة صغار السن منهم بما يؤدي إلى إلحاق الأذى بهم والإخلال بأسس ومبادئ التعامل مع الأطفال من خلال تشديد العقوبات التأديبية التي تتخذ بحق من يقوم بإيقاع عقاب بدني بأي صورة من الصور على أي من الأطفال الذين يتواجدون في الدوائر بما في ذلك المؤسسات التعليمية أو التأهيلية أو التدريبية أو دور الرعاية أو الحماية أو إلحاق أذى بأي منهم</w:t>
      </w:r>
      <w:r w:rsidR="00BB4260">
        <w:rPr>
          <w:rFonts w:eastAsia="Calibri" w:hint="cs"/>
          <w:rtl/>
        </w:rPr>
        <w:t>؛</w:t>
      </w:r>
      <w:r w:rsidRPr="00491171">
        <w:rPr>
          <w:rFonts w:eastAsia="Calibri" w:hint="cs"/>
          <w:rtl/>
        </w:rPr>
        <w:t xml:space="preserve"> مع النص على تشكيل لجنة تحقيق خاصة برئاسة مندوب عن وزارة العدل وعضوية مندوب عن كل من الوزارة المعنية وديوان الخدمة المدنية وتقدم هذه اللجنة تقريراً مفصلاً بما توصلت إليه من نتائج وتوصيات إلى الوزير لإيقاع العقوبة المناسبة أو لإحالة الموظف المخالف إلى المجلس التأديبي حسب مقتضى الحال</w:t>
      </w:r>
      <w:r>
        <w:rPr>
          <w:rFonts w:eastAsia="Calibri" w:hint="cs"/>
          <w:rtl/>
        </w:rPr>
        <w:t>،</w:t>
      </w:r>
      <w:r w:rsidRPr="00491171">
        <w:rPr>
          <w:rFonts w:eastAsia="Calibri" w:hint="cs"/>
          <w:rtl/>
        </w:rPr>
        <w:t xml:space="preserve"> وذلك بالإضافة إلى النص صراحةً على عدم جواز إعادة تعيين أي موظف تم الاستغناء عن خدمته لهذا السبب في أي دائرة يتواجد فيها أطفال</w:t>
      </w:r>
      <w:r>
        <w:rPr>
          <w:rFonts w:eastAsia="Calibri" w:hint="cs"/>
          <w:rtl/>
        </w:rPr>
        <w:t>.</w:t>
      </w:r>
    </w:p>
    <w:p w:rsidR="004D2C84" w:rsidRPr="00491171" w:rsidRDefault="00356C73" w:rsidP="00356C73">
      <w:pPr>
        <w:pStyle w:val="H23GA"/>
        <w:rPr>
          <w:rFonts w:eastAsia="Calibri"/>
          <w:rtl/>
        </w:rPr>
      </w:pPr>
      <w:r>
        <w:rPr>
          <w:rFonts w:eastAsia="Calibri" w:hint="cs"/>
          <w:rtl/>
        </w:rPr>
        <w:tab/>
      </w:r>
      <w:r>
        <w:rPr>
          <w:rFonts w:eastAsia="Calibri" w:hint="cs"/>
          <w:rtl/>
        </w:rPr>
        <w:tab/>
      </w:r>
      <w:r w:rsidR="004D2C84" w:rsidRPr="00491171">
        <w:rPr>
          <w:rFonts w:eastAsia="Calibri" w:hint="cs"/>
          <w:rtl/>
        </w:rPr>
        <w:t>إعادة</w:t>
      </w:r>
      <w:r w:rsidR="004D2C84" w:rsidRPr="00491171">
        <w:rPr>
          <w:rFonts w:eastAsia="Calibri"/>
        </w:rPr>
        <w:t xml:space="preserve"> </w:t>
      </w:r>
      <w:r w:rsidR="004D2C84" w:rsidRPr="00491171">
        <w:rPr>
          <w:rFonts w:eastAsia="Calibri" w:hint="cs"/>
          <w:rtl/>
        </w:rPr>
        <w:t>الإدماج</w:t>
      </w:r>
      <w:r w:rsidR="004D2C84" w:rsidRPr="00491171">
        <w:rPr>
          <w:rFonts w:eastAsia="Calibri"/>
        </w:rPr>
        <w:t xml:space="preserve"> </w:t>
      </w:r>
      <w:r w:rsidR="004D2C84" w:rsidRPr="00491171">
        <w:rPr>
          <w:rFonts w:eastAsia="Calibri" w:hint="cs"/>
          <w:rtl/>
        </w:rPr>
        <w:t>الاجتماعي</w:t>
      </w:r>
    </w:p>
    <w:p w:rsidR="004D2C84" w:rsidRPr="00491171" w:rsidRDefault="004D2C84" w:rsidP="002A2E7A">
      <w:pPr>
        <w:pStyle w:val="SingleTxtGA"/>
        <w:rPr>
          <w:rFonts w:eastAsia="Calibri"/>
          <w:rtl/>
          <w:lang w:bidi="ar-JO"/>
        </w:rPr>
      </w:pPr>
      <w:r w:rsidRPr="00491171">
        <w:rPr>
          <w:rFonts w:eastAsia="Calibri"/>
          <w:rtl/>
        </w:rPr>
        <w:t>10</w:t>
      </w:r>
      <w:r>
        <w:rPr>
          <w:rFonts w:eastAsia="Calibri" w:hint="cs"/>
          <w:rtl/>
        </w:rPr>
        <w:t>4-</w:t>
      </w:r>
      <w:r w:rsidRPr="00491171">
        <w:rPr>
          <w:rFonts w:eastAsia="Calibri"/>
          <w:rtl/>
        </w:rPr>
        <w:tab/>
      </w:r>
      <w:r w:rsidRPr="00491171">
        <w:rPr>
          <w:rFonts w:eastAsia="Calibri" w:hint="cs"/>
          <w:rtl/>
          <w:lang w:bidi="ar-JO"/>
        </w:rPr>
        <w:t>صنفت وزارة التنمية الاجتماعية، بموجب تعميم صدر عنها في عام 2000،</w:t>
      </w:r>
      <w:r>
        <w:rPr>
          <w:rFonts w:eastAsia="Calibri" w:hint="cs"/>
          <w:rtl/>
          <w:lang w:bidi="ar-JO"/>
        </w:rPr>
        <w:t xml:space="preserve"> </w:t>
      </w:r>
      <w:r w:rsidR="002A2E7A">
        <w:rPr>
          <w:rFonts w:eastAsia="Calibri" w:hint="cs"/>
          <w:rtl/>
          <w:lang w:bidi="ar-JO"/>
        </w:rPr>
        <w:t>الأطفال مجهولي النسب</w:t>
      </w:r>
      <w:r w:rsidRPr="00491171">
        <w:rPr>
          <w:rFonts w:eastAsia="Calibri" w:hint="cs"/>
          <w:rtl/>
          <w:lang w:bidi="ar-JO"/>
        </w:rPr>
        <w:t xml:space="preserve"> إلى ثلاث فئات، هي:</w:t>
      </w:r>
      <w:r w:rsidR="002A2E7A">
        <w:rPr>
          <w:rFonts w:eastAsia="Calibri" w:hint="cs"/>
          <w:rtl/>
          <w:lang w:bidi="ar-JO"/>
        </w:rPr>
        <w:t xml:space="preserve"> اللقطاء، وهم غير المعروف نسبهم</w:t>
      </w:r>
      <w:r w:rsidRPr="00491171">
        <w:rPr>
          <w:rFonts w:eastAsia="Calibri" w:hint="cs"/>
          <w:rtl/>
          <w:lang w:bidi="ar-JO"/>
        </w:rPr>
        <w:t xml:space="preserve"> بسبب عدم معرفة آبائهم وأمهاتهم. وضحايا السفاح</w:t>
      </w:r>
      <w:r>
        <w:rPr>
          <w:rFonts w:eastAsia="Calibri" w:hint="cs"/>
          <w:rtl/>
          <w:lang w:bidi="ar-JO"/>
        </w:rPr>
        <w:t>،</w:t>
      </w:r>
      <w:r w:rsidR="002A2E7A">
        <w:rPr>
          <w:rFonts w:eastAsia="Calibri" w:hint="cs"/>
          <w:rtl/>
          <w:lang w:bidi="ar-JO"/>
        </w:rPr>
        <w:t xml:space="preserve"> وهم</w:t>
      </w:r>
      <w:r w:rsidRPr="00491171">
        <w:rPr>
          <w:rFonts w:eastAsia="Calibri" w:hint="cs"/>
          <w:rtl/>
          <w:lang w:bidi="ar-JO"/>
        </w:rPr>
        <w:t xml:space="preserve"> الذين ولدوا بفعل العلاقات الجنسية، التي تمت بين بعض المحارم، الذين تربطهم رابطة القرابة الدموية. وأبناء الزنا معروفي الأمهات، وهم</w:t>
      </w:r>
      <w:r w:rsidR="00963615">
        <w:rPr>
          <w:rFonts w:eastAsia="Calibri" w:hint="cs"/>
          <w:rtl/>
          <w:lang w:bidi="ar-JO"/>
        </w:rPr>
        <w:t xml:space="preserve"> ا</w:t>
      </w:r>
      <w:r w:rsidRPr="00491171">
        <w:rPr>
          <w:rFonts w:eastAsia="Calibri" w:hint="cs"/>
          <w:rtl/>
          <w:lang w:bidi="ar-JO"/>
        </w:rPr>
        <w:t>لذين ولدوا بفعل العلاقات الجنسية غير المشروعة، التي استوجبت الحكم القضائي على أحد طرفي هذه العلاقات أو كلاهما، وعادة ما يكون هؤلاء الأطفال موضع خلاف نسب</w:t>
      </w:r>
      <w:r>
        <w:rPr>
          <w:rFonts w:eastAsia="Calibri" w:hint="cs"/>
          <w:rtl/>
          <w:lang w:bidi="ar-JO"/>
        </w:rPr>
        <w:t>.</w:t>
      </w:r>
      <w:r w:rsidRPr="00491171">
        <w:rPr>
          <w:rFonts w:eastAsia="Calibri" w:hint="cs"/>
          <w:rtl/>
          <w:lang w:bidi="ar-JO"/>
        </w:rPr>
        <w:t xml:space="preserve"> </w:t>
      </w:r>
    </w:p>
    <w:p w:rsidR="004D2C84" w:rsidRPr="00491171" w:rsidRDefault="004D2C84" w:rsidP="00356C73">
      <w:pPr>
        <w:pStyle w:val="SingleTxtGA"/>
        <w:rPr>
          <w:rFonts w:ascii="Arabic Typesetting" w:eastAsia="Calibri" w:hAnsi="Arabic Typesetting"/>
          <w:color w:val="000000"/>
          <w:sz w:val="30"/>
          <w:rtl/>
          <w:lang w:bidi="ar-JO"/>
        </w:rPr>
      </w:pPr>
      <w:r w:rsidRPr="00491171">
        <w:rPr>
          <w:rFonts w:ascii="Arabic Typesetting" w:eastAsia="Calibri" w:hAnsi="Arabic Typesetting"/>
          <w:color w:val="000000"/>
          <w:sz w:val="30"/>
          <w:rtl/>
        </w:rPr>
        <w:t>10</w:t>
      </w:r>
      <w:r>
        <w:rPr>
          <w:rFonts w:ascii="Arabic Typesetting" w:eastAsia="Calibri" w:hAnsi="Arabic Typesetting" w:hint="cs"/>
          <w:color w:val="000000"/>
          <w:sz w:val="30"/>
          <w:rtl/>
        </w:rPr>
        <w:t>5-</w:t>
      </w:r>
      <w:r w:rsidRPr="00491171">
        <w:rPr>
          <w:rFonts w:ascii="Arabic Typesetting" w:eastAsia="Calibri" w:hAnsi="Arabic Typesetting"/>
          <w:color w:val="000000"/>
          <w:sz w:val="30"/>
          <w:rtl/>
        </w:rPr>
        <w:tab/>
      </w:r>
      <w:r w:rsidRPr="00D132EA">
        <w:rPr>
          <w:rFonts w:eastAsia="Calibri" w:hint="cs"/>
          <w:color w:val="000000"/>
          <w:sz w:val="30"/>
          <w:rtl/>
        </w:rPr>
        <w:t>ويشار</w:t>
      </w:r>
      <w:r w:rsidRPr="00491171">
        <w:rPr>
          <w:rFonts w:ascii="Arabic Typesetting" w:eastAsia="Calibri" w:hAnsi="Arabic Typesetting" w:hint="cs"/>
          <w:color w:val="000000"/>
          <w:sz w:val="30"/>
          <w:rtl/>
          <w:lang w:bidi="ar-JO"/>
        </w:rPr>
        <w:t xml:space="preserve"> إلى أن عدد الأطفال المحتضنين خلال عام 2009</w:t>
      </w:r>
      <w:r>
        <w:rPr>
          <w:rFonts w:ascii="Arabic Typesetting" w:eastAsia="Calibri" w:hAnsi="Arabic Typesetting" w:hint="cs"/>
          <w:color w:val="000000"/>
          <w:sz w:val="30"/>
          <w:rtl/>
          <w:lang w:bidi="ar-JO"/>
        </w:rPr>
        <w:t xml:space="preserve"> </w:t>
      </w:r>
      <w:r w:rsidRPr="00491171">
        <w:rPr>
          <w:rFonts w:ascii="Arabic Typesetting" w:eastAsia="Calibri" w:hAnsi="Arabic Typesetting" w:hint="cs"/>
          <w:color w:val="000000"/>
          <w:sz w:val="30"/>
          <w:rtl/>
          <w:lang w:bidi="ar-JO"/>
        </w:rPr>
        <w:t xml:space="preserve">بلغ 77 حالة، في حين أن عدد الأطفال </w:t>
      </w:r>
      <w:r w:rsidRPr="00004383">
        <w:rPr>
          <w:rFonts w:ascii="Calibri" w:eastAsia="Calibri" w:hAnsi="Calibri" w:hint="cs"/>
          <w:sz w:val="30"/>
          <w:rtl/>
        </w:rPr>
        <w:t>المحتضنين</w:t>
      </w:r>
      <w:r w:rsidRPr="00491171">
        <w:rPr>
          <w:rFonts w:ascii="Arabic Typesetting" w:eastAsia="Calibri" w:hAnsi="Arabic Typesetting" w:hint="cs"/>
          <w:color w:val="000000"/>
          <w:sz w:val="30"/>
          <w:rtl/>
          <w:lang w:bidi="ar-JO"/>
        </w:rPr>
        <w:t xml:space="preserve"> من </w:t>
      </w:r>
      <w:r>
        <w:rPr>
          <w:rFonts w:ascii="Arabic Typesetting" w:eastAsia="Calibri" w:hAnsi="Arabic Typesetting" w:hint="cs"/>
          <w:color w:val="000000"/>
          <w:sz w:val="30"/>
          <w:rtl/>
          <w:lang w:bidi="ar-JO"/>
        </w:rPr>
        <w:t>1 كانون الثاني/يناير</w:t>
      </w:r>
      <w:r w:rsidRPr="00491171">
        <w:rPr>
          <w:rFonts w:ascii="Arabic Typesetting" w:eastAsia="Calibri" w:hAnsi="Arabic Typesetting" w:hint="cs"/>
          <w:color w:val="000000"/>
          <w:sz w:val="30"/>
          <w:rtl/>
          <w:lang w:bidi="ar-JO"/>
        </w:rPr>
        <w:t xml:space="preserve"> حتى تاريخ </w:t>
      </w:r>
      <w:r>
        <w:rPr>
          <w:rFonts w:ascii="Arabic Typesetting" w:eastAsia="Calibri" w:hAnsi="Arabic Typesetting" w:hint="cs"/>
          <w:color w:val="000000"/>
          <w:sz w:val="30"/>
          <w:rtl/>
          <w:lang w:bidi="ar-JO"/>
        </w:rPr>
        <w:t>30 نيسان/أبريل 2010</w:t>
      </w:r>
      <w:r w:rsidRPr="00491171">
        <w:rPr>
          <w:rFonts w:ascii="Arabic Typesetting" w:eastAsia="Calibri" w:hAnsi="Arabic Typesetting" w:hint="cs"/>
          <w:color w:val="000000"/>
          <w:sz w:val="30"/>
          <w:rtl/>
          <w:lang w:bidi="ar-JO"/>
        </w:rPr>
        <w:t xml:space="preserve"> قد بلغ</w:t>
      </w:r>
      <w:r w:rsidR="00356C73">
        <w:rPr>
          <w:rFonts w:ascii="Arabic Typesetting" w:eastAsia="Calibri" w:hAnsi="Arabic Typesetting" w:hint="eastAsia"/>
          <w:color w:val="000000"/>
          <w:sz w:val="30"/>
          <w:rtl/>
          <w:lang w:bidi="ar-JO"/>
        </w:rPr>
        <w:t> </w:t>
      </w:r>
      <w:r w:rsidRPr="00491171">
        <w:rPr>
          <w:rFonts w:ascii="Arabic Typesetting" w:eastAsia="Calibri" w:hAnsi="Arabic Typesetting" w:hint="cs"/>
          <w:color w:val="000000"/>
          <w:sz w:val="30"/>
          <w:rtl/>
          <w:lang w:bidi="ar-JO"/>
        </w:rPr>
        <w:t>13 حالة.</w:t>
      </w:r>
      <w:r>
        <w:rPr>
          <w:rFonts w:ascii="Arabic Typesetting" w:eastAsia="Calibri" w:hAnsi="Arabic Typesetting" w:hint="cs"/>
          <w:color w:val="000000"/>
          <w:sz w:val="30"/>
          <w:rtl/>
          <w:lang w:bidi="ar-JO"/>
        </w:rPr>
        <w:t xml:space="preserve"> </w:t>
      </w:r>
    </w:p>
    <w:p w:rsidR="004D2C84" w:rsidRPr="00491171" w:rsidRDefault="004D2C84" w:rsidP="00356C73">
      <w:pPr>
        <w:pStyle w:val="SingleTxtGA"/>
        <w:rPr>
          <w:rFonts w:ascii="Arabic Typesetting" w:eastAsia="Calibri" w:hAnsi="Arabic Typesetting"/>
          <w:color w:val="000000"/>
          <w:sz w:val="30"/>
          <w:rtl/>
          <w:lang w:bidi="ar-JO"/>
        </w:rPr>
      </w:pPr>
      <w:r w:rsidRPr="00491171">
        <w:rPr>
          <w:rFonts w:ascii="Arabic Typesetting" w:eastAsia="Calibri" w:hAnsi="Arabic Typesetting"/>
          <w:color w:val="000000"/>
          <w:sz w:val="30"/>
          <w:rtl/>
        </w:rPr>
        <w:t>10</w:t>
      </w:r>
      <w:r>
        <w:rPr>
          <w:rFonts w:ascii="Arabic Typesetting" w:eastAsia="Calibri" w:hAnsi="Arabic Typesetting" w:hint="cs"/>
          <w:color w:val="000000"/>
          <w:sz w:val="30"/>
          <w:rtl/>
        </w:rPr>
        <w:t>6-</w:t>
      </w:r>
      <w:r w:rsidRPr="00491171">
        <w:rPr>
          <w:rFonts w:ascii="Arabic Typesetting" w:eastAsia="Calibri" w:hAnsi="Arabic Typesetting"/>
          <w:color w:val="000000"/>
          <w:sz w:val="30"/>
          <w:rtl/>
        </w:rPr>
        <w:tab/>
      </w:r>
      <w:r>
        <w:rPr>
          <w:rFonts w:eastAsia="Calibri" w:hint="cs"/>
          <w:color w:val="000000"/>
          <w:sz w:val="30"/>
          <w:rtl/>
        </w:rPr>
        <w:t>وي</w:t>
      </w:r>
      <w:r w:rsidR="009535C8">
        <w:rPr>
          <w:rFonts w:eastAsia="Calibri" w:hint="cs"/>
          <w:color w:val="000000"/>
          <w:sz w:val="30"/>
          <w:rtl/>
        </w:rPr>
        <w:t>بيّن</w:t>
      </w:r>
      <w:r>
        <w:rPr>
          <w:rFonts w:eastAsia="Calibri" w:hint="cs"/>
          <w:color w:val="000000"/>
          <w:sz w:val="30"/>
          <w:rtl/>
        </w:rPr>
        <w:t xml:space="preserve"> الجدول أدناه </w:t>
      </w:r>
      <w:r w:rsidRPr="002519E0">
        <w:rPr>
          <w:rFonts w:eastAsia="Calibri" w:hint="cs"/>
          <w:color w:val="000000"/>
          <w:sz w:val="30"/>
          <w:rtl/>
        </w:rPr>
        <w:t>عدد الحالات المكتشفة للأطفال مجهولي النسب في الأردن بشكل تراكمي لغاية عام 2007</w:t>
      </w:r>
      <w:r>
        <w:rPr>
          <w:rFonts w:eastAsia="Calibri" w:hint="cs"/>
          <w:color w:val="000000"/>
          <w:sz w:val="30"/>
          <w:rtl/>
        </w:rPr>
        <w:t>،</w:t>
      </w:r>
      <w:r w:rsidRPr="002519E0">
        <w:rPr>
          <w:rFonts w:eastAsia="Calibri" w:hint="cs"/>
          <w:color w:val="000000"/>
          <w:sz w:val="30"/>
          <w:rtl/>
        </w:rPr>
        <w:t xml:space="preserve"> كما يظهر من</w:t>
      </w:r>
      <w:r w:rsidRPr="00491171">
        <w:rPr>
          <w:rFonts w:ascii="Arabic Typesetting" w:eastAsia="Calibri" w:hAnsi="Arabic Typesetting" w:hint="cs"/>
          <w:color w:val="000000"/>
          <w:sz w:val="30"/>
          <w:rtl/>
          <w:lang w:bidi="ar-JO"/>
        </w:rPr>
        <w:t xml:space="preserve"> سجلات مؤسسة الحسين الاجتماعية</w:t>
      </w:r>
      <w:r>
        <w:rPr>
          <w:rFonts w:ascii="Arabic Typesetting" w:eastAsia="Calibri" w:hAnsi="Arabic Typesetting" w:hint="cs"/>
          <w:color w:val="000000"/>
          <w:sz w:val="30"/>
          <w:rtl/>
          <w:lang w:bidi="ar-JO"/>
        </w:rPr>
        <w:t>.</w:t>
      </w:r>
    </w:p>
    <w:tbl>
      <w:tblPr>
        <w:bidiVisual/>
        <w:tblW w:w="0" w:type="auto"/>
        <w:tblInd w:w="1165" w:type="dxa"/>
        <w:tblLayout w:type="fixed"/>
        <w:tblLook w:val="01E0"/>
      </w:tblPr>
      <w:tblGrid>
        <w:gridCol w:w="1681"/>
        <w:gridCol w:w="1300"/>
        <w:gridCol w:w="1800"/>
        <w:gridCol w:w="1700"/>
        <w:gridCol w:w="900"/>
      </w:tblGrid>
      <w:tr w:rsidR="004D2C84" w:rsidRPr="00574FD5" w:rsidTr="00D35F05">
        <w:trPr>
          <w:trHeight w:val="330"/>
        </w:trPr>
        <w:tc>
          <w:tcPr>
            <w:tcW w:w="1681" w:type="dxa"/>
            <w:vMerge w:val="restart"/>
            <w:tcBorders>
              <w:top w:val="single" w:sz="4" w:space="0" w:color="auto"/>
              <w:bottom w:val="single" w:sz="12" w:space="0" w:color="auto"/>
            </w:tcBorders>
            <w:vAlign w:val="bottom"/>
          </w:tcPr>
          <w:p w:rsidR="004D2C84" w:rsidRPr="00574FD5" w:rsidRDefault="004D2C84" w:rsidP="002A2E7A">
            <w:pPr>
              <w:keepNext/>
              <w:spacing w:before="60" w:after="60" w:line="280" w:lineRule="exact"/>
              <w:ind w:left="113"/>
              <w:jc w:val="both"/>
              <w:rPr>
                <w:rFonts w:eastAsia="Calibri"/>
                <w:i/>
                <w:iCs/>
                <w:color w:val="000000"/>
                <w:sz w:val="18"/>
                <w:szCs w:val="28"/>
                <w:rtl/>
                <w:lang w:bidi="ar-JO"/>
              </w:rPr>
            </w:pPr>
            <w:r w:rsidRPr="00574FD5">
              <w:rPr>
                <w:rFonts w:eastAsia="Calibri" w:hint="cs"/>
                <w:i/>
                <w:iCs/>
                <w:color w:val="000000"/>
                <w:sz w:val="18"/>
                <w:szCs w:val="28"/>
                <w:rtl/>
                <w:lang w:bidi="ar-JO"/>
              </w:rPr>
              <w:t>السنة</w:t>
            </w:r>
          </w:p>
        </w:tc>
        <w:tc>
          <w:tcPr>
            <w:tcW w:w="4800" w:type="dxa"/>
            <w:gridSpan w:val="3"/>
            <w:tcBorders>
              <w:top w:val="single" w:sz="4" w:space="0" w:color="auto"/>
            </w:tcBorders>
            <w:vAlign w:val="bottom"/>
          </w:tcPr>
          <w:p w:rsidR="004D2C84" w:rsidRPr="00574FD5" w:rsidRDefault="004D2C84" w:rsidP="002A2E7A">
            <w:pPr>
              <w:keepNext/>
              <w:spacing w:before="60" w:after="60" w:line="280" w:lineRule="exact"/>
              <w:ind w:left="113"/>
              <w:jc w:val="both"/>
              <w:rPr>
                <w:rFonts w:eastAsia="Calibri"/>
                <w:i/>
                <w:iCs/>
                <w:color w:val="000000"/>
                <w:sz w:val="18"/>
                <w:szCs w:val="28"/>
                <w:rtl/>
                <w:lang w:bidi="ar-JO"/>
              </w:rPr>
            </w:pPr>
            <w:r w:rsidRPr="00574FD5">
              <w:rPr>
                <w:rFonts w:eastAsia="Calibri" w:hint="cs"/>
                <w:i/>
                <w:iCs/>
                <w:color w:val="000000"/>
                <w:sz w:val="18"/>
                <w:szCs w:val="28"/>
                <w:rtl/>
                <w:lang w:bidi="ar-JO"/>
              </w:rPr>
              <w:t>الفئة</w:t>
            </w:r>
          </w:p>
        </w:tc>
        <w:tc>
          <w:tcPr>
            <w:tcW w:w="900" w:type="dxa"/>
            <w:vMerge w:val="restart"/>
            <w:tcBorders>
              <w:top w:val="single" w:sz="4" w:space="0" w:color="auto"/>
              <w:bottom w:val="single" w:sz="12" w:space="0" w:color="auto"/>
            </w:tcBorders>
            <w:vAlign w:val="bottom"/>
          </w:tcPr>
          <w:p w:rsidR="004D2C84" w:rsidRPr="00574FD5" w:rsidRDefault="004D2C84" w:rsidP="002A2E7A">
            <w:pPr>
              <w:keepNext/>
              <w:spacing w:before="60" w:after="60" w:line="280" w:lineRule="exact"/>
              <w:ind w:left="113"/>
              <w:jc w:val="both"/>
              <w:rPr>
                <w:rFonts w:eastAsia="Calibri"/>
                <w:i/>
                <w:iCs/>
                <w:color w:val="000000"/>
                <w:sz w:val="18"/>
                <w:szCs w:val="28"/>
                <w:rtl/>
                <w:lang w:bidi="ar-JO"/>
              </w:rPr>
            </w:pPr>
            <w:r w:rsidRPr="00574FD5">
              <w:rPr>
                <w:rFonts w:eastAsia="Calibri" w:hint="cs"/>
                <w:i/>
                <w:iCs/>
                <w:color w:val="000000"/>
                <w:sz w:val="18"/>
                <w:szCs w:val="28"/>
                <w:rtl/>
                <w:lang w:bidi="ar-JO"/>
              </w:rPr>
              <w:t>المجموع</w:t>
            </w:r>
          </w:p>
        </w:tc>
      </w:tr>
      <w:tr w:rsidR="004D2C84" w:rsidRPr="00574FD5" w:rsidTr="002A2E7A">
        <w:trPr>
          <w:trHeight w:val="330"/>
        </w:trPr>
        <w:tc>
          <w:tcPr>
            <w:tcW w:w="1681" w:type="dxa"/>
            <w:vMerge/>
            <w:tcBorders>
              <w:bottom w:val="single" w:sz="12" w:space="0" w:color="auto"/>
            </w:tcBorders>
            <w:vAlign w:val="bottom"/>
          </w:tcPr>
          <w:p w:rsidR="004D2C84" w:rsidRPr="00574FD5" w:rsidRDefault="004D2C84" w:rsidP="002A2E7A">
            <w:pPr>
              <w:keepNext/>
              <w:spacing w:before="60" w:after="60" w:line="280" w:lineRule="exact"/>
              <w:ind w:left="113" w:firstLine="436"/>
              <w:jc w:val="both"/>
              <w:rPr>
                <w:rFonts w:eastAsia="Calibri"/>
                <w:color w:val="000000"/>
                <w:sz w:val="18"/>
                <w:szCs w:val="28"/>
                <w:rtl/>
                <w:lang w:bidi="ar-JO"/>
              </w:rPr>
            </w:pPr>
          </w:p>
        </w:tc>
        <w:tc>
          <w:tcPr>
            <w:tcW w:w="1300" w:type="dxa"/>
            <w:tcBorders>
              <w:bottom w:val="single" w:sz="12" w:space="0" w:color="auto"/>
            </w:tcBorders>
            <w:vAlign w:val="bottom"/>
          </w:tcPr>
          <w:p w:rsidR="004D2C84" w:rsidRPr="00574FD5" w:rsidRDefault="004D2C84" w:rsidP="002A2E7A">
            <w:pPr>
              <w:keepNext/>
              <w:spacing w:before="60" w:after="60" w:line="280" w:lineRule="exact"/>
              <w:ind w:left="113"/>
              <w:jc w:val="both"/>
              <w:rPr>
                <w:rFonts w:eastAsia="Calibri"/>
                <w:i/>
                <w:iCs/>
                <w:color w:val="000000"/>
                <w:sz w:val="18"/>
                <w:szCs w:val="28"/>
                <w:rtl/>
                <w:lang w:bidi="ar-JO"/>
              </w:rPr>
            </w:pPr>
            <w:r w:rsidRPr="00574FD5">
              <w:rPr>
                <w:rFonts w:eastAsia="Calibri" w:hint="cs"/>
                <w:i/>
                <w:iCs/>
                <w:color w:val="000000"/>
                <w:sz w:val="18"/>
                <w:szCs w:val="28"/>
                <w:rtl/>
                <w:lang w:bidi="ar-JO"/>
              </w:rPr>
              <w:t>لقطاء</w:t>
            </w:r>
          </w:p>
        </w:tc>
        <w:tc>
          <w:tcPr>
            <w:tcW w:w="1800" w:type="dxa"/>
            <w:tcBorders>
              <w:bottom w:val="single" w:sz="12" w:space="0" w:color="auto"/>
            </w:tcBorders>
            <w:vAlign w:val="bottom"/>
          </w:tcPr>
          <w:p w:rsidR="004D2C84" w:rsidRPr="00574FD5" w:rsidRDefault="004D2C84" w:rsidP="002A2E7A">
            <w:pPr>
              <w:keepNext/>
              <w:spacing w:before="60" w:after="60" w:line="280" w:lineRule="exact"/>
              <w:ind w:left="113"/>
              <w:jc w:val="both"/>
              <w:rPr>
                <w:rFonts w:eastAsia="Calibri"/>
                <w:i/>
                <w:iCs/>
                <w:color w:val="000000"/>
                <w:sz w:val="18"/>
                <w:szCs w:val="28"/>
                <w:rtl/>
                <w:lang w:bidi="ar-JO"/>
              </w:rPr>
            </w:pPr>
            <w:r w:rsidRPr="00574FD5">
              <w:rPr>
                <w:rFonts w:eastAsia="Calibri" w:hint="cs"/>
                <w:i/>
                <w:iCs/>
                <w:color w:val="000000"/>
                <w:sz w:val="18"/>
                <w:szCs w:val="28"/>
                <w:rtl/>
                <w:lang w:bidi="ar-JO"/>
              </w:rPr>
              <w:t>ضحايا السفاح</w:t>
            </w:r>
          </w:p>
        </w:tc>
        <w:tc>
          <w:tcPr>
            <w:tcW w:w="1700" w:type="dxa"/>
            <w:tcBorders>
              <w:bottom w:val="single" w:sz="12" w:space="0" w:color="auto"/>
            </w:tcBorders>
            <w:vAlign w:val="bottom"/>
          </w:tcPr>
          <w:p w:rsidR="004D2C84" w:rsidRPr="00574FD5" w:rsidRDefault="004D2C84" w:rsidP="002A2E7A">
            <w:pPr>
              <w:keepNext/>
              <w:spacing w:before="60" w:after="60" w:line="280" w:lineRule="exact"/>
              <w:ind w:left="113"/>
              <w:jc w:val="both"/>
              <w:rPr>
                <w:rFonts w:eastAsia="Calibri"/>
                <w:i/>
                <w:iCs/>
                <w:color w:val="000000"/>
                <w:sz w:val="18"/>
                <w:szCs w:val="28"/>
                <w:rtl/>
                <w:lang w:bidi="ar-JO"/>
              </w:rPr>
            </w:pPr>
            <w:r w:rsidRPr="00574FD5">
              <w:rPr>
                <w:rFonts w:eastAsia="Calibri" w:hint="cs"/>
                <w:i/>
                <w:iCs/>
                <w:color w:val="000000"/>
                <w:sz w:val="18"/>
                <w:szCs w:val="28"/>
                <w:rtl/>
                <w:lang w:bidi="ar-JO"/>
              </w:rPr>
              <w:t>معروفو الأمهات</w:t>
            </w:r>
          </w:p>
        </w:tc>
        <w:tc>
          <w:tcPr>
            <w:tcW w:w="900" w:type="dxa"/>
            <w:vMerge/>
            <w:tcBorders>
              <w:bottom w:val="single" w:sz="12" w:space="0" w:color="auto"/>
            </w:tcBorders>
            <w:vAlign w:val="bottom"/>
          </w:tcPr>
          <w:p w:rsidR="004D2C84" w:rsidRPr="00574FD5" w:rsidRDefault="004D2C84" w:rsidP="002A2E7A">
            <w:pPr>
              <w:keepNext/>
              <w:spacing w:before="60" w:after="60" w:line="280" w:lineRule="exact"/>
              <w:ind w:left="113"/>
              <w:jc w:val="both"/>
              <w:rPr>
                <w:rFonts w:eastAsia="Calibri"/>
                <w:color w:val="000000"/>
                <w:sz w:val="18"/>
                <w:szCs w:val="28"/>
                <w:rtl/>
                <w:lang w:bidi="ar-JO"/>
              </w:rPr>
            </w:pPr>
          </w:p>
        </w:tc>
      </w:tr>
      <w:tr w:rsidR="004D2C84" w:rsidRPr="00574FD5" w:rsidTr="002A2E7A">
        <w:tc>
          <w:tcPr>
            <w:tcW w:w="1681" w:type="dxa"/>
            <w:tcBorders>
              <w:top w:val="single" w:sz="12" w:space="0" w:color="auto"/>
              <w:bottom w:val="single" w:sz="12" w:space="0" w:color="auto"/>
            </w:tcBorders>
          </w:tcPr>
          <w:p w:rsidR="004D2C84" w:rsidRPr="00574FD5" w:rsidRDefault="004D2C84" w:rsidP="002A2E7A">
            <w:pPr>
              <w:keepNext/>
              <w:spacing w:before="60" w:after="60" w:line="280" w:lineRule="exact"/>
              <w:ind w:left="113"/>
              <w:jc w:val="both"/>
              <w:rPr>
                <w:rFonts w:eastAsia="Calibri"/>
                <w:color w:val="000000"/>
                <w:sz w:val="18"/>
                <w:szCs w:val="28"/>
                <w:rtl/>
                <w:lang w:bidi="ar-JO"/>
              </w:rPr>
            </w:pPr>
            <w:r w:rsidRPr="00574FD5">
              <w:rPr>
                <w:rFonts w:eastAsia="Calibri" w:hint="cs"/>
                <w:color w:val="000000"/>
                <w:sz w:val="18"/>
                <w:szCs w:val="28"/>
                <w:rtl/>
                <w:lang w:bidi="ar-JO"/>
              </w:rPr>
              <w:t>2007</w:t>
            </w:r>
          </w:p>
        </w:tc>
        <w:tc>
          <w:tcPr>
            <w:tcW w:w="1300" w:type="dxa"/>
            <w:tcBorders>
              <w:top w:val="single" w:sz="12" w:space="0" w:color="auto"/>
              <w:bottom w:val="single" w:sz="12" w:space="0" w:color="auto"/>
            </w:tcBorders>
          </w:tcPr>
          <w:p w:rsidR="004D2C84" w:rsidRPr="00574FD5" w:rsidRDefault="004D2C84" w:rsidP="002A2E7A">
            <w:pPr>
              <w:keepNext/>
              <w:spacing w:before="60" w:after="60" w:line="280" w:lineRule="exact"/>
              <w:ind w:left="113"/>
              <w:jc w:val="both"/>
              <w:rPr>
                <w:rFonts w:eastAsia="Calibri"/>
                <w:color w:val="000000"/>
                <w:sz w:val="18"/>
                <w:szCs w:val="28"/>
                <w:rtl/>
                <w:lang w:bidi="ar-JO"/>
              </w:rPr>
            </w:pPr>
            <w:r w:rsidRPr="00574FD5">
              <w:rPr>
                <w:rFonts w:eastAsia="Calibri" w:hint="cs"/>
                <w:color w:val="000000"/>
                <w:sz w:val="18"/>
                <w:szCs w:val="28"/>
                <w:rtl/>
                <w:lang w:bidi="ar-JO"/>
              </w:rPr>
              <w:t>32</w:t>
            </w:r>
          </w:p>
        </w:tc>
        <w:tc>
          <w:tcPr>
            <w:tcW w:w="1800" w:type="dxa"/>
            <w:tcBorders>
              <w:top w:val="single" w:sz="12" w:space="0" w:color="auto"/>
              <w:bottom w:val="single" w:sz="12" w:space="0" w:color="auto"/>
            </w:tcBorders>
          </w:tcPr>
          <w:p w:rsidR="004D2C84" w:rsidRPr="00574FD5" w:rsidRDefault="004D2C84" w:rsidP="002A2E7A">
            <w:pPr>
              <w:keepNext/>
              <w:spacing w:before="60" w:after="60" w:line="280" w:lineRule="exact"/>
              <w:ind w:left="113"/>
              <w:jc w:val="both"/>
              <w:rPr>
                <w:rFonts w:eastAsia="Calibri"/>
                <w:color w:val="000000"/>
                <w:sz w:val="18"/>
                <w:szCs w:val="28"/>
                <w:rtl/>
                <w:lang w:bidi="ar-JO"/>
              </w:rPr>
            </w:pPr>
            <w:r w:rsidRPr="00574FD5">
              <w:rPr>
                <w:rFonts w:eastAsia="Calibri" w:hint="cs"/>
                <w:color w:val="000000"/>
                <w:sz w:val="18"/>
                <w:szCs w:val="28"/>
                <w:rtl/>
                <w:lang w:bidi="ar-JO"/>
              </w:rPr>
              <w:t>3</w:t>
            </w:r>
          </w:p>
        </w:tc>
        <w:tc>
          <w:tcPr>
            <w:tcW w:w="1700" w:type="dxa"/>
            <w:tcBorders>
              <w:top w:val="single" w:sz="12" w:space="0" w:color="auto"/>
              <w:bottom w:val="single" w:sz="12" w:space="0" w:color="auto"/>
            </w:tcBorders>
          </w:tcPr>
          <w:p w:rsidR="004D2C84" w:rsidRPr="00574FD5" w:rsidRDefault="004D2C84" w:rsidP="002A2E7A">
            <w:pPr>
              <w:keepNext/>
              <w:spacing w:before="60" w:after="60" w:line="280" w:lineRule="exact"/>
              <w:ind w:left="113"/>
              <w:jc w:val="both"/>
              <w:rPr>
                <w:rFonts w:eastAsia="Calibri"/>
                <w:color w:val="000000"/>
                <w:sz w:val="18"/>
                <w:szCs w:val="28"/>
                <w:rtl/>
                <w:lang w:bidi="ar-JO"/>
              </w:rPr>
            </w:pPr>
            <w:r w:rsidRPr="00574FD5">
              <w:rPr>
                <w:rFonts w:eastAsia="Calibri" w:hint="cs"/>
                <w:color w:val="000000"/>
                <w:sz w:val="18"/>
                <w:szCs w:val="28"/>
                <w:rtl/>
                <w:lang w:bidi="ar-JO"/>
              </w:rPr>
              <w:t>35</w:t>
            </w:r>
          </w:p>
        </w:tc>
        <w:tc>
          <w:tcPr>
            <w:tcW w:w="900" w:type="dxa"/>
            <w:tcBorders>
              <w:top w:val="single" w:sz="12" w:space="0" w:color="auto"/>
              <w:bottom w:val="single" w:sz="12" w:space="0" w:color="auto"/>
            </w:tcBorders>
          </w:tcPr>
          <w:p w:rsidR="004D2C84" w:rsidRPr="00574FD5" w:rsidRDefault="004D2C84" w:rsidP="002A2E7A">
            <w:pPr>
              <w:keepNext/>
              <w:spacing w:before="60" w:after="60" w:line="280" w:lineRule="exact"/>
              <w:ind w:left="113"/>
              <w:jc w:val="both"/>
              <w:rPr>
                <w:rFonts w:eastAsia="Calibri"/>
                <w:color w:val="000000"/>
                <w:sz w:val="18"/>
                <w:szCs w:val="28"/>
                <w:rtl/>
                <w:lang w:bidi="ar-JO"/>
              </w:rPr>
            </w:pPr>
            <w:r w:rsidRPr="00574FD5">
              <w:rPr>
                <w:rFonts w:eastAsia="Calibri" w:hint="cs"/>
                <w:color w:val="000000"/>
                <w:sz w:val="18"/>
                <w:szCs w:val="28"/>
                <w:rtl/>
                <w:lang w:bidi="ar-JO"/>
              </w:rPr>
              <w:t>70</w:t>
            </w:r>
          </w:p>
        </w:tc>
      </w:tr>
    </w:tbl>
    <w:p w:rsidR="004D2C84" w:rsidRPr="00856522" w:rsidRDefault="004D2C84" w:rsidP="0056507D">
      <w:pPr>
        <w:pStyle w:val="SingleTxtGA"/>
        <w:spacing w:before="120"/>
        <w:rPr>
          <w:rFonts w:eastAsia="Calibri" w:hint="cs"/>
          <w:i/>
          <w:iCs/>
          <w:rtl/>
          <w:lang w:bidi="ar-JO"/>
        </w:rPr>
      </w:pPr>
      <w:r w:rsidRPr="00856522">
        <w:rPr>
          <w:rFonts w:eastAsia="Calibri" w:hint="cs"/>
          <w:i/>
          <w:iCs/>
          <w:rtl/>
          <w:lang w:bidi="ar-JO"/>
        </w:rPr>
        <w:t>المصدر: وزارة التنمية الاجتماعية، 2008</w:t>
      </w:r>
    </w:p>
    <w:p w:rsidR="00C30188" w:rsidRPr="00C30188" w:rsidRDefault="00C30188" w:rsidP="00C30188">
      <w:pPr>
        <w:pStyle w:val="SingleTxtGA"/>
        <w:rPr>
          <w:rFonts w:eastAsia="Calibri"/>
          <w:rtl/>
          <w:lang w:bidi="ar-JO"/>
        </w:rPr>
      </w:pPr>
      <w:r w:rsidRPr="00C30188">
        <w:rPr>
          <w:rFonts w:eastAsia="Calibri"/>
          <w:rtl/>
          <w:lang w:bidi="ar-JO"/>
        </w:rPr>
        <w:t>107-</w:t>
      </w:r>
      <w:r w:rsidRPr="00C30188">
        <w:rPr>
          <w:rFonts w:eastAsia="Calibri"/>
          <w:rtl/>
          <w:lang w:bidi="ar-JO"/>
        </w:rPr>
        <w:tab/>
        <w:t>وتعمل وزارة التنمية الاجتماعية على تأمين الرعاية للأطفال مجهولي النسب لدى الأسر، ضمن نظام رعاية الطفولة رقم ٣٤ لسنة ١٩٧٢، والذي نصت المادة 3 منه على أن تتولى الأسرة البديلة أو الحاضنة أو المؤسسة القيام بالواجبات العادية للأسرة الطبيعية تحت إشراف الوزارة من حيث العناية بصحة وسلامة ورفاهية وتعليم الشخص الذي ينضم إلى أي منها ويكون لها الحق في الإشراف عليه كوالديه وذلك للمدة التي يقررها الوزير أو المحكمة.</w:t>
      </w:r>
    </w:p>
    <w:p w:rsidR="004D2C84" w:rsidRPr="00C30188" w:rsidRDefault="00C30188" w:rsidP="00C30188">
      <w:pPr>
        <w:pStyle w:val="SingleTxtGA"/>
        <w:rPr>
          <w:rFonts w:eastAsia="Calibri" w:hint="cs"/>
          <w:rtl/>
          <w:lang w:bidi="ar-JO"/>
        </w:rPr>
      </w:pPr>
      <w:r w:rsidRPr="00C30188">
        <w:rPr>
          <w:rFonts w:eastAsia="Calibri"/>
          <w:rtl/>
          <w:lang w:bidi="ar-JO"/>
        </w:rPr>
        <w:t>108-</w:t>
      </w:r>
      <w:r w:rsidRPr="00C30188">
        <w:rPr>
          <w:rFonts w:eastAsia="Calibri"/>
          <w:rtl/>
          <w:lang w:bidi="ar-JO"/>
        </w:rPr>
        <w:tab/>
        <w:t xml:space="preserve">كما نص نظام ترخيص وإدارة دور رعاية الأطفال الإيوائية رقم 49 لسنة 2009 على أن تعمل دار رعاية الأطفال الإيوائية على توفير البيئة المناسبة لنمو الطفل في جو </w:t>
      </w:r>
      <w:r w:rsidR="00963615">
        <w:rPr>
          <w:rFonts w:eastAsia="Calibri"/>
          <w:rtl/>
          <w:lang w:bidi="ar-JO"/>
        </w:rPr>
        <w:t>أسر</w:t>
      </w:r>
      <w:r w:rsidRPr="00C30188">
        <w:rPr>
          <w:rFonts w:eastAsia="Calibri"/>
          <w:rtl/>
          <w:lang w:bidi="ar-JO"/>
        </w:rPr>
        <w:t>ي آمن يتمتع فيه بصحة بدنية وذهنية جيدة، ليصبح مؤهل</w:t>
      </w:r>
      <w:r w:rsidR="00D548E7">
        <w:rPr>
          <w:rFonts w:eastAsia="Calibri"/>
          <w:rtl/>
          <w:lang w:bidi="ar-JO"/>
        </w:rPr>
        <w:t xml:space="preserve">اً </w:t>
      </w:r>
      <w:r w:rsidRPr="00C30188">
        <w:rPr>
          <w:rFonts w:eastAsia="Calibri"/>
          <w:rtl/>
          <w:lang w:bidi="ar-JO"/>
        </w:rPr>
        <w:t>اجتماعي</w:t>
      </w:r>
      <w:r w:rsidR="00D548E7">
        <w:rPr>
          <w:rFonts w:eastAsia="Calibri"/>
          <w:rtl/>
          <w:lang w:bidi="ar-JO"/>
        </w:rPr>
        <w:t xml:space="preserve">اً </w:t>
      </w:r>
      <w:r w:rsidRPr="00C30188">
        <w:rPr>
          <w:rFonts w:eastAsia="Calibri"/>
          <w:rtl/>
          <w:lang w:bidi="ar-JO"/>
        </w:rPr>
        <w:t>وعاطفي</w:t>
      </w:r>
      <w:r w:rsidR="00D548E7">
        <w:rPr>
          <w:rFonts w:eastAsia="Calibri"/>
          <w:rtl/>
          <w:lang w:bidi="ar-JO"/>
        </w:rPr>
        <w:t xml:space="preserve">اً </w:t>
      </w:r>
      <w:r w:rsidRPr="00C30188">
        <w:rPr>
          <w:rFonts w:eastAsia="Calibri"/>
          <w:rtl/>
          <w:lang w:bidi="ar-JO"/>
        </w:rPr>
        <w:t>وقادر</w:t>
      </w:r>
      <w:r w:rsidR="00D548E7">
        <w:rPr>
          <w:rFonts w:eastAsia="Calibri"/>
          <w:rtl/>
          <w:lang w:bidi="ar-JO"/>
        </w:rPr>
        <w:t xml:space="preserve">اً </w:t>
      </w:r>
      <w:r w:rsidRPr="00C30188">
        <w:rPr>
          <w:rFonts w:eastAsia="Calibri"/>
          <w:rtl/>
          <w:lang w:bidi="ar-JO"/>
        </w:rPr>
        <w:t>على التعلم وذلك في حال عدم توفر إمكانية عيشه في رعاية أي من أفراد أسرته الأصلية، أو أي أسرة بديلة مناسبة.</w:t>
      </w:r>
    </w:p>
    <w:p w:rsidR="004D2C84" w:rsidRPr="00491171" w:rsidRDefault="00C30188" w:rsidP="00C30188">
      <w:pPr>
        <w:pStyle w:val="H23GA"/>
        <w:rPr>
          <w:rFonts w:eastAsia="Calibri"/>
          <w:lang w:bidi="ar-JO"/>
        </w:rPr>
      </w:pPr>
      <w:r>
        <w:rPr>
          <w:rFonts w:eastAsia="Calibri" w:hint="cs"/>
          <w:rtl/>
          <w:lang w:bidi="ar-JO"/>
        </w:rPr>
        <w:tab/>
      </w:r>
      <w:r>
        <w:rPr>
          <w:rFonts w:eastAsia="Calibri" w:hint="cs"/>
          <w:rtl/>
          <w:lang w:bidi="ar-JO"/>
        </w:rPr>
        <w:tab/>
      </w:r>
      <w:r w:rsidR="004D2C84" w:rsidRPr="00491171">
        <w:rPr>
          <w:rFonts w:eastAsia="Calibri" w:hint="cs"/>
          <w:rtl/>
          <w:lang w:bidi="ar-JO"/>
        </w:rPr>
        <w:t>دار الأمان</w:t>
      </w:r>
    </w:p>
    <w:p w:rsidR="00C30188" w:rsidRPr="00C30188" w:rsidRDefault="00C30188" w:rsidP="00C30188">
      <w:pPr>
        <w:pStyle w:val="SingleTxtGA"/>
        <w:rPr>
          <w:rFonts w:eastAsia="Calibri"/>
          <w:rtl/>
          <w:lang w:bidi="ar-JO"/>
        </w:rPr>
      </w:pPr>
      <w:r w:rsidRPr="00C30188">
        <w:rPr>
          <w:rFonts w:eastAsia="Calibri"/>
          <w:rtl/>
          <w:lang w:bidi="ar-JO"/>
        </w:rPr>
        <w:t>109-</w:t>
      </w:r>
      <w:r w:rsidRPr="00C30188">
        <w:rPr>
          <w:rFonts w:eastAsia="Calibri"/>
          <w:rtl/>
          <w:lang w:bidi="ar-JO"/>
        </w:rPr>
        <w:tab/>
        <w:t>تعتبر مركزاً علاجياً لإيواء الأطفال يعمل على حماية وعلاج الأطفال المساء إليهم وتأهيل أسرهم، وقد تعاملت الدار ومنذ افتتاحها عام 2000 كإحدى مؤسسات مؤسسة نهر الأردن مع مئات الحالات في مجالات الإيواء والرعاية وتعديل السلوك وتقديم الإرشاد والزيارات الأسرية، حيث تتعامل مع الفئة العمرية من الولادة وحتى عمر 12 سنة للذكور و13 سنة للإناث.</w:t>
      </w:r>
    </w:p>
    <w:p w:rsidR="00C30188" w:rsidRDefault="00C30188" w:rsidP="00C30188">
      <w:pPr>
        <w:pStyle w:val="SingleTxtGA"/>
        <w:rPr>
          <w:rFonts w:eastAsia="Calibri" w:hint="cs"/>
          <w:rtl/>
          <w:lang w:bidi="ar-JO"/>
        </w:rPr>
      </w:pPr>
      <w:r w:rsidRPr="00C30188">
        <w:rPr>
          <w:rFonts w:eastAsia="Calibri"/>
          <w:rtl/>
          <w:lang w:bidi="ar-JO"/>
        </w:rPr>
        <w:t>110-</w:t>
      </w:r>
      <w:r w:rsidRPr="00C30188">
        <w:rPr>
          <w:rFonts w:eastAsia="Calibri"/>
          <w:rtl/>
          <w:lang w:bidi="ar-JO"/>
        </w:rPr>
        <w:tab/>
        <w:t xml:space="preserve">وهي الدار الوحيدة من نوعها في الأردن والمنطقة العربية كونها تعد </w:t>
      </w:r>
      <w:r w:rsidR="003E649A">
        <w:rPr>
          <w:rFonts w:eastAsia="Calibri"/>
          <w:rtl/>
          <w:lang w:bidi="ar-JO"/>
        </w:rPr>
        <w:t>مركزاً</w:t>
      </w:r>
      <w:r w:rsidRPr="00C30188">
        <w:rPr>
          <w:rFonts w:eastAsia="Calibri"/>
          <w:rtl/>
          <w:lang w:bidi="ar-JO"/>
        </w:rPr>
        <w:t xml:space="preserve"> للعلاج والتأهيل النفسي والاجتماعي؛ حيث تقدم الخدمة العلاجية للأطفال المقيمين فيها، بالإضافة إلى خدمة بعض الأطفال دون الحاجة إلى فصل الطفل وإدخاله دار الأمان كون الإساءة لم</w:t>
      </w:r>
      <w:r>
        <w:rPr>
          <w:rFonts w:eastAsia="Calibri" w:hint="cs"/>
          <w:rtl/>
          <w:lang w:bidi="ar-JO"/>
        </w:rPr>
        <w:t> </w:t>
      </w:r>
      <w:r w:rsidRPr="00C30188">
        <w:rPr>
          <w:rFonts w:eastAsia="Calibri"/>
          <w:rtl/>
          <w:lang w:bidi="ar-JO"/>
        </w:rPr>
        <w:t>تصل إلى حد يستدعي ذلك، كما وتتم متابعة الأطفال الذين يتم تسليمهم سواء لأسرة أصلية أو لأسرة بديلة أو لأي مركز حماية ورعاية آخر.</w:t>
      </w:r>
    </w:p>
    <w:p w:rsidR="004D2C84" w:rsidRPr="00491171" w:rsidRDefault="00C30188" w:rsidP="00C30188">
      <w:pPr>
        <w:pStyle w:val="H23GA"/>
        <w:rPr>
          <w:rFonts w:eastAsia="Calibri"/>
          <w:lang w:bidi="ar-JO"/>
        </w:rPr>
      </w:pPr>
      <w:r>
        <w:rPr>
          <w:rFonts w:eastAsia="Calibri" w:hint="cs"/>
          <w:rtl/>
          <w:lang w:bidi="ar-JO"/>
        </w:rPr>
        <w:tab/>
      </w:r>
      <w:r>
        <w:rPr>
          <w:rFonts w:eastAsia="Calibri" w:hint="cs"/>
          <w:rtl/>
          <w:lang w:bidi="ar-JO"/>
        </w:rPr>
        <w:tab/>
      </w:r>
      <w:r w:rsidR="004D2C84" w:rsidRPr="00491171">
        <w:rPr>
          <w:rFonts w:eastAsia="Calibri" w:hint="cs"/>
          <w:rtl/>
          <w:lang w:bidi="ar-JO"/>
        </w:rPr>
        <w:t>وزارة التنمية الاجتماعية/دار الوفاق الأسري</w:t>
      </w:r>
    </w:p>
    <w:p w:rsidR="004D2C84" w:rsidRPr="00491171" w:rsidRDefault="004D2C84" w:rsidP="00C30188">
      <w:pPr>
        <w:pStyle w:val="SingleTxtGA"/>
        <w:rPr>
          <w:rFonts w:eastAsia="Calibri"/>
          <w:rtl/>
          <w:lang w:bidi="ar-JO"/>
        </w:rPr>
      </w:pPr>
      <w:r w:rsidRPr="00491171">
        <w:rPr>
          <w:rFonts w:eastAsia="Calibri"/>
          <w:rtl/>
        </w:rPr>
        <w:t>11</w:t>
      </w:r>
      <w:r>
        <w:rPr>
          <w:rFonts w:eastAsia="Calibri" w:hint="cs"/>
          <w:rtl/>
        </w:rPr>
        <w:t>1-</w:t>
      </w:r>
      <w:r w:rsidRPr="00491171">
        <w:rPr>
          <w:rFonts w:eastAsia="Calibri"/>
          <w:rtl/>
        </w:rPr>
        <w:tab/>
      </w:r>
      <w:r w:rsidRPr="00D132EA">
        <w:rPr>
          <w:rFonts w:eastAsia="Calibri" w:hint="cs"/>
          <w:rtl/>
        </w:rPr>
        <w:t>تم</w:t>
      </w:r>
      <w:r w:rsidRPr="00491171">
        <w:rPr>
          <w:rFonts w:eastAsia="Calibri" w:hint="cs"/>
          <w:rtl/>
          <w:lang w:bidi="ar-JO"/>
        </w:rPr>
        <w:t xml:space="preserve"> إنشاء الدار بموجب نظام دور حماية الأسرة رقم 48 لسنة 2004 والصادر بموجب المادة 4 من قانون وزارة الشؤون الاجتماعية والعمل وتعديلاته رقم 14 لسنة</w:t>
      </w:r>
      <w:r w:rsidR="00C30188">
        <w:rPr>
          <w:rFonts w:eastAsia="Calibri" w:hint="eastAsia"/>
          <w:rtl/>
          <w:lang w:bidi="ar-JO"/>
        </w:rPr>
        <w:t> </w:t>
      </w:r>
      <w:r w:rsidRPr="00491171">
        <w:rPr>
          <w:rFonts w:eastAsia="Calibri" w:hint="cs"/>
          <w:rtl/>
          <w:lang w:bidi="ar-JO"/>
        </w:rPr>
        <w:t>1956</w:t>
      </w:r>
      <w:r>
        <w:rPr>
          <w:rFonts w:eastAsia="Calibri" w:hint="cs"/>
          <w:rtl/>
          <w:lang w:bidi="ar-JO"/>
        </w:rPr>
        <w:t>،</w:t>
      </w:r>
      <w:r w:rsidRPr="00491171">
        <w:rPr>
          <w:rFonts w:eastAsia="Calibri" w:hint="cs"/>
          <w:rtl/>
          <w:lang w:bidi="ar-JO"/>
        </w:rPr>
        <w:t xml:space="preserve"> وتأسست الدار بقرار من وزير التنمية الاجتماعية بناء على تنسيب الأمين العام للوزارة وتم تسميتها بدار الوفاق الأسري، وتم افتتاحها بتاريخ 17</w:t>
      </w:r>
      <w:r>
        <w:rPr>
          <w:rFonts w:eastAsia="Calibri" w:hint="cs"/>
          <w:rtl/>
          <w:lang w:bidi="ar-JO"/>
        </w:rPr>
        <w:t xml:space="preserve"> كانون الثاني/</w:t>
      </w:r>
      <w:r w:rsidR="00C30188">
        <w:rPr>
          <w:rFonts w:eastAsia="Calibri" w:hint="cs"/>
          <w:rtl/>
          <w:lang w:bidi="ar-JO"/>
        </w:rPr>
        <w:t xml:space="preserve"> </w:t>
      </w:r>
      <w:r>
        <w:rPr>
          <w:rFonts w:eastAsia="Calibri" w:hint="cs"/>
          <w:rtl/>
          <w:lang w:bidi="ar-JO"/>
        </w:rPr>
        <w:t>يناير</w:t>
      </w:r>
      <w:r w:rsidR="00C30188">
        <w:rPr>
          <w:rFonts w:eastAsia="Calibri" w:hint="eastAsia"/>
          <w:rtl/>
          <w:lang w:bidi="ar-JO"/>
        </w:rPr>
        <w:t> </w:t>
      </w:r>
      <w:r w:rsidRPr="00491171">
        <w:rPr>
          <w:rFonts w:eastAsia="Calibri" w:hint="cs"/>
          <w:rtl/>
          <w:lang w:bidi="ar-JO"/>
        </w:rPr>
        <w:t>2007.</w:t>
      </w:r>
    </w:p>
    <w:p w:rsidR="004D2C84" w:rsidRDefault="004D2C84" w:rsidP="00356C73">
      <w:pPr>
        <w:pStyle w:val="SingleTxtGA"/>
        <w:rPr>
          <w:rFonts w:eastAsia="Calibri" w:hint="cs"/>
          <w:rtl/>
          <w:lang w:bidi="ar-JO"/>
        </w:rPr>
      </w:pPr>
      <w:r w:rsidRPr="00491171">
        <w:rPr>
          <w:rFonts w:eastAsia="Calibri"/>
          <w:rtl/>
        </w:rPr>
        <w:t>11</w:t>
      </w:r>
      <w:r>
        <w:rPr>
          <w:rFonts w:eastAsia="Calibri" w:hint="cs"/>
          <w:rtl/>
        </w:rPr>
        <w:t>2-</w:t>
      </w:r>
      <w:r w:rsidRPr="00491171">
        <w:rPr>
          <w:rFonts w:eastAsia="Calibri"/>
          <w:rtl/>
        </w:rPr>
        <w:tab/>
      </w:r>
      <w:r w:rsidRPr="001814B4">
        <w:rPr>
          <w:rFonts w:eastAsia="Calibri" w:hint="cs"/>
          <w:rtl/>
        </w:rPr>
        <w:t>وتعمل</w:t>
      </w:r>
      <w:r w:rsidRPr="00491171">
        <w:rPr>
          <w:rFonts w:eastAsia="Calibri" w:hint="cs"/>
          <w:rtl/>
          <w:lang w:bidi="ar-JO"/>
        </w:rPr>
        <w:t xml:space="preserve"> الدار على تقديم</w:t>
      </w:r>
      <w:r w:rsidRPr="00491171">
        <w:rPr>
          <w:rFonts w:eastAsia="Calibri"/>
          <w:rtl/>
          <w:lang w:bidi="ar-JO"/>
        </w:rPr>
        <w:t xml:space="preserve"> </w:t>
      </w:r>
      <w:r w:rsidRPr="00491171">
        <w:rPr>
          <w:rFonts w:eastAsia="Calibri" w:hint="cs"/>
          <w:rtl/>
          <w:lang w:bidi="ar-JO"/>
        </w:rPr>
        <w:t>الخدمات</w:t>
      </w:r>
      <w:r w:rsidRPr="00491171">
        <w:rPr>
          <w:rFonts w:eastAsia="Calibri"/>
          <w:rtl/>
          <w:lang w:bidi="ar-JO"/>
        </w:rPr>
        <w:t xml:space="preserve"> </w:t>
      </w:r>
      <w:r w:rsidRPr="00491171">
        <w:rPr>
          <w:rFonts w:eastAsia="Calibri" w:hint="cs"/>
          <w:rtl/>
          <w:lang w:bidi="ar-JO"/>
        </w:rPr>
        <w:t>التشخيصية</w:t>
      </w:r>
      <w:r w:rsidRPr="00491171">
        <w:rPr>
          <w:rFonts w:eastAsia="Calibri"/>
          <w:rtl/>
          <w:lang w:bidi="ar-JO"/>
        </w:rPr>
        <w:t xml:space="preserve"> </w:t>
      </w:r>
      <w:r w:rsidRPr="00491171">
        <w:rPr>
          <w:rFonts w:eastAsia="Calibri" w:hint="cs"/>
          <w:rtl/>
          <w:lang w:bidi="ar-JO"/>
        </w:rPr>
        <w:t>والإرشادية</w:t>
      </w:r>
      <w:r w:rsidRPr="00491171">
        <w:rPr>
          <w:rFonts w:eastAsia="Calibri"/>
          <w:rtl/>
          <w:lang w:bidi="ar-JO"/>
        </w:rPr>
        <w:t xml:space="preserve"> </w:t>
      </w:r>
      <w:r w:rsidRPr="00491171">
        <w:rPr>
          <w:rFonts w:eastAsia="Calibri" w:hint="cs"/>
          <w:rtl/>
          <w:lang w:bidi="ar-JO"/>
        </w:rPr>
        <w:t>للمرأة</w:t>
      </w:r>
      <w:r w:rsidRPr="00491171">
        <w:rPr>
          <w:rFonts w:eastAsia="Calibri"/>
          <w:rtl/>
          <w:lang w:bidi="ar-JO"/>
        </w:rPr>
        <w:t xml:space="preserve"> </w:t>
      </w:r>
      <w:r w:rsidRPr="00491171">
        <w:rPr>
          <w:rFonts w:eastAsia="Calibri" w:hint="cs"/>
          <w:rtl/>
          <w:lang w:bidi="ar-JO"/>
        </w:rPr>
        <w:t>أو</w:t>
      </w:r>
      <w:r w:rsidRPr="00491171">
        <w:rPr>
          <w:rFonts w:eastAsia="Calibri"/>
          <w:rtl/>
          <w:lang w:bidi="ar-JO"/>
        </w:rPr>
        <w:t xml:space="preserve"> </w:t>
      </w:r>
      <w:r w:rsidRPr="00491171">
        <w:rPr>
          <w:rFonts w:eastAsia="Calibri" w:hint="cs"/>
          <w:rtl/>
          <w:lang w:bidi="ar-JO"/>
        </w:rPr>
        <w:t>الفتاة</w:t>
      </w:r>
      <w:r w:rsidRPr="00491171">
        <w:rPr>
          <w:rFonts w:eastAsia="Calibri"/>
          <w:rtl/>
          <w:lang w:bidi="ar-JO"/>
        </w:rPr>
        <w:t xml:space="preserve"> </w:t>
      </w:r>
      <w:r w:rsidRPr="00491171">
        <w:rPr>
          <w:rFonts w:eastAsia="Calibri" w:hint="cs"/>
          <w:rtl/>
          <w:lang w:bidi="ar-JO"/>
        </w:rPr>
        <w:t>التي</w:t>
      </w:r>
      <w:r w:rsidRPr="00491171">
        <w:rPr>
          <w:rFonts w:eastAsia="Calibri"/>
          <w:rtl/>
          <w:lang w:bidi="ar-JO"/>
        </w:rPr>
        <w:t xml:space="preserve"> </w:t>
      </w:r>
      <w:r w:rsidRPr="00491171">
        <w:rPr>
          <w:rFonts w:eastAsia="Calibri" w:hint="cs"/>
          <w:rtl/>
          <w:lang w:bidi="ar-JO"/>
        </w:rPr>
        <w:t>تستقبلها</w:t>
      </w:r>
      <w:r w:rsidRPr="00491171">
        <w:rPr>
          <w:rFonts w:eastAsia="Calibri"/>
          <w:rtl/>
          <w:lang w:bidi="ar-JO"/>
        </w:rPr>
        <w:t xml:space="preserve"> </w:t>
      </w:r>
      <w:r w:rsidRPr="00491171">
        <w:rPr>
          <w:rFonts w:eastAsia="Calibri" w:hint="cs"/>
          <w:rtl/>
          <w:lang w:bidi="ar-JO"/>
        </w:rPr>
        <w:t>الدار</w:t>
      </w:r>
      <w:r w:rsidRPr="00491171">
        <w:rPr>
          <w:rFonts w:eastAsia="Calibri"/>
          <w:rtl/>
          <w:lang w:bidi="ar-JO"/>
        </w:rPr>
        <w:t xml:space="preserve"> </w:t>
      </w:r>
      <w:r w:rsidRPr="00491171">
        <w:rPr>
          <w:rFonts w:eastAsia="Calibri" w:hint="cs"/>
          <w:rtl/>
          <w:lang w:bidi="ar-JO"/>
        </w:rPr>
        <w:t>والعمل</w:t>
      </w:r>
      <w:r w:rsidRPr="00491171">
        <w:rPr>
          <w:rFonts w:eastAsia="Calibri"/>
          <w:rtl/>
          <w:lang w:bidi="ar-JO"/>
        </w:rPr>
        <w:t xml:space="preserve"> </w:t>
      </w:r>
      <w:r w:rsidRPr="00491171">
        <w:rPr>
          <w:rFonts w:eastAsia="Calibri" w:hint="cs"/>
          <w:rtl/>
          <w:lang w:bidi="ar-JO"/>
        </w:rPr>
        <w:t>على</w:t>
      </w:r>
      <w:r w:rsidRPr="00491171">
        <w:rPr>
          <w:rFonts w:eastAsia="Calibri"/>
          <w:rtl/>
          <w:lang w:bidi="ar-JO"/>
        </w:rPr>
        <w:t xml:space="preserve"> </w:t>
      </w:r>
      <w:r w:rsidRPr="00491171">
        <w:rPr>
          <w:rFonts w:eastAsia="Calibri" w:hint="cs"/>
          <w:rtl/>
          <w:lang w:bidi="ar-JO"/>
        </w:rPr>
        <w:t>حل</w:t>
      </w:r>
      <w:r w:rsidRPr="00491171">
        <w:rPr>
          <w:rFonts w:eastAsia="Calibri"/>
          <w:rtl/>
          <w:lang w:bidi="ar-JO"/>
        </w:rPr>
        <w:t xml:space="preserve"> </w:t>
      </w:r>
      <w:r w:rsidRPr="00491171">
        <w:rPr>
          <w:rFonts w:eastAsia="Calibri" w:hint="cs"/>
          <w:rtl/>
          <w:lang w:bidi="ar-JO"/>
        </w:rPr>
        <w:t>المشاكل</w:t>
      </w:r>
      <w:r w:rsidRPr="00491171">
        <w:rPr>
          <w:rFonts w:eastAsia="Calibri"/>
          <w:rtl/>
          <w:lang w:bidi="ar-JO"/>
        </w:rPr>
        <w:t xml:space="preserve"> </w:t>
      </w:r>
      <w:r w:rsidRPr="00491171">
        <w:rPr>
          <w:rFonts w:eastAsia="Calibri" w:hint="cs"/>
          <w:rtl/>
          <w:lang w:bidi="ar-JO"/>
        </w:rPr>
        <w:t>والمصاعب</w:t>
      </w:r>
      <w:r w:rsidRPr="00491171">
        <w:rPr>
          <w:rFonts w:eastAsia="Calibri"/>
          <w:rtl/>
          <w:lang w:bidi="ar-JO"/>
        </w:rPr>
        <w:t xml:space="preserve"> </w:t>
      </w:r>
      <w:r w:rsidRPr="00491171">
        <w:rPr>
          <w:rFonts w:eastAsia="Calibri" w:hint="cs"/>
          <w:rtl/>
          <w:lang w:bidi="ar-JO"/>
        </w:rPr>
        <w:t>التي</w:t>
      </w:r>
      <w:r w:rsidRPr="00491171">
        <w:rPr>
          <w:rFonts w:eastAsia="Calibri"/>
          <w:rtl/>
          <w:lang w:bidi="ar-JO"/>
        </w:rPr>
        <w:t xml:space="preserve"> </w:t>
      </w:r>
      <w:r w:rsidRPr="00491171">
        <w:rPr>
          <w:rFonts w:eastAsia="Calibri" w:hint="cs"/>
          <w:rtl/>
          <w:lang w:bidi="ar-JO"/>
        </w:rPr>
        <w:t>تواجهها،</w:t>
      </w:r>
      <w:r w:rsidRPr="00491171">
        <w:rPr>
          <w:rFonts w:eastAsia="Calibri"/>
          <w:rtl/>
          <w:lang w:bidi="ar-JO"/>
        </w:rPr>
        <w:t xml:space="preserve"> </w:t>
      </w:r>
      <w:r w:rsidRPr="00491171">
        <w:rPr>
          <w:rFonts w:eastAsia="Calibri" w:hint="cs"/>
          <w:rtl/>
          <w:lang w:bidi="ar-JO"/>
        </w:rPr>
        <w:t>بما</w:t>
      </w:r>
      <w:r w:rsidRPr="00491171">
        <w:rPr>
          <w:rFonts w:eastAsia="Calibri"/>
          <w:rtl/>
          <w:lang w:bidi="ar-JO"/>
        </w:rPr>
        <w:t xml:space="preserve"> </w:t>
      </w:r>
      <w:r w:rsidRPr="00491171">
        <w:rPr>
          <w:rFonts w:eastAsia="Calibri" w:hint="cs"/>
          <w:rtl/>
          <w:lang w:bidi="ar-JO"/>
        </w:rPr>
        <w:t>في</w:t>
      </w:r>
      <w:r w:rsidRPr="00491171">
        <w:rPr>
          <w:rFonts w:eastAsia="Calibri"/>
          <w:rtl/>
          <w:lang w:bidi="ar-JO"/>
        </w:rPr>
        <w:t xml:space="preserve"> </w:t>
      </w:r>
      <w:r w:rsidRPr="00491171">
        <w:rPr>
          <w:rFonts w:eastAsia="Calibri" w:hint="cs"/>
          <w:rtl/>
          <w:lang w:bidi="ar-JO"/>
        </w:rPr>
        <w:t>ذلك</w:t>
      </w:r>
      <w:r w:rsidRPr="00491171">
        <w:rPr>
          <w:rFonts w:eastAsia="Calibri"/>
          <w:rtl/>
          <w:lang w:bidi="ar-JO"/>
        </w:rPr>
        <w:t xml:space="preserve"> </w:t>
      </w:r>
      <w:r w:rsidRPr="00491171">
        <w:rPr>
          <w:rFonts w:eastAsia="Calibri" w:hint="cs"/>
          <w:rtl/>
          <w:lang w:bidi="ar-JO"/>
        </w:rPr>
        <w:t>استقبال</w:t>
      </w:r>
      <w:r w:rsidRPr="00491171">
        <w:rPr>
          <w:rFonts w:eastAsia="Calibri"/>
          <w:rtl/>
          <w:lang w:bidi="ar-JO"/>
        </w:rPr>
        <w:t xml:space="preserve"> </w:t>
      </w:r>
      <w:r w:rsidRPr="00491171">
        <w:rPr>
          <w:rFonts w:eastAsia="Calibri" w:hint="cs"/>
          <w:rtl/>
          <w:lang w:bidi="ar-JO"/>
        </w:rPr>
        <w:t>الدار</w:t>
      </w:r>
      <w:r w:rsidRPr="00491171">
        <w:rPr>
          <w:rFonts w:eastAsia="Calibri"/>
          <w:rtl/>
          <w:lang w:bidi="ar-JO"/>
        </w:rPr>
        <w:t xml:space="preserve"> </w:t>
      </w:r>
      <w:r w:rsidRPr="00491171">
        <w:rPr>
          <w:rFonts w:eastAsia="Calibri" w:hint="cs"/>
          <w:rtl/>
          <w:lang w:bidi="ar-JO"/>
        </w:rPr>
        <w:t>لمن</w:t>
      </w:r>
      <w:r w:rsidRPr="00491171">
        <w:rPr>
          <w:rFonts w:eastAsia="Calibri"/>
          <w:rtl/>
          <w:lang w:bidi="ar-JO"/>
        </w:rPr>
        <w:t xml:space="preserve"> </w:t>
      </w:r>
      <w:r w:rsidRPr="00491171">
        <w:rPr>
          <w:rFonts w:eastAsia="Calibri" w:hint="cs"/>
          <w:rtl/>
          <w:lang w:bidi="ar-JO"/>
        </w:rPr>
        <w:t>يرافقهن</w:t>
      </w:r>
      <w:r w:rsidRPr="00491171">
        <w:rPr>
          <w:rFonts w:eastAsia="Calibri"/>
          <w:rtl/>
          <w:lang w:bidi="ar-JO"/>
        </w:rPr>
        <w:t xml:space="preserve"> </w:t>
      </w:r>
      <w:r w:rsidRPr="00491171">
        <w:rPr>
          <w:rFonts w:eastAsia="Calibri" w:hint="cs"/>
          <w:rtl/>
          <w:lang w:bidi="ar-JO"/>
        </w:rPr>
        <w:t>من</w:t>
      </w:r>
      <w:r w:rsidRPr="00491171">
        <w:rPr>
          <w:rFonts w:eastAsia="Calibri"/>
          <w:rtl/>
          <w:lang w:bidi="ar-JO"/>
        </w:rPr>
        <w:t xml:space="preserve"> </w:t>
      </w:r>
      <w:r w:rsidRPr="00491171">
        <w:rPr>
          <w:rFonts w:eastAsia="Calibri" w:hint="cs"/>
          <w:rtl/>
          <w:lang w:bidi="ar-JO"/>
        </w:rPr>
        <w:t>أطفال</w:t>
      </w:r>
      <w:r w:rsidRPr="00491171">
        <w:rPr>
          <w:rFonts w:eastAsia="Calibri"/>
          <w:rtl/>
          <w:lang w:bidi="ar-JO"/>
        </w:rPr>
        <w:t xml:space="preserve"> </w:t>
      </w:r>
      <w:r w:rsidRPr="00491171">
        <w:rPr>
          <w:rFonts w:eastAsia="Calibri" w:hint="cs"/>
          <w:rtl/>
          <w:lang w:bidi="ar-JO"/>
        </w:rPr>
        <w:t>لا</w:t>
      </w:r>
      <w:r w:rsidRPr="00491171">
        <w:rPr>
          <w:rFonts w:eastAsia="Calibri"/>
          <w:rtl/>
          <w:lang w:bidi="ar-JO"/>
        </w:rPr>
        <w:t xml:space="preserve"> </w:t>
      </w:r>
      <w:r w:rsidRPr="00491171">
        <w:rPr>
          <w:rFonts w:eastAsia="Calibri" w:hint="cs"/>
          <w:rtl/>
          <w:lang w:bidi="ar-JO"/>
        </w:rPr>
        <w:t>تتجاوز</w:t>
      </w:r>
      <w:r w:rsidRPr="00491171">
        <w:rPr>
          <w:rFonts w:eastAsia="Calibri"/>
          <w:rtl/>
          <w:lang w:bidi="ar-JO"/>
        </w:rPr>
        <w:t xml:space="preserve"> </w:t>
      </w:r>
      <w:r w:rsidRPr="00491171">
        <w:rPr>
          <w:rFonts w:eastAsia="Calibri" w:hint="cs"/>
          <w:rtl/>
          <w:lang w:bidi="ar-JO"/>
        </w:rPr>
        <w:t>أعمارهم</w:t>
      </w:r>
      <w:r w:rsidRPr="00491171">
        <w:rPr>
          <w:rFonts w:eastAsia="Calibri"/>
          <w:rtl/>
          <w:lang w:bidi="ar-JO"/>
        </w:rPr>
        <w:t xml:space="preserve"> </w:t>
      </w:r>
      <w:r w:rsidRPr="00491171">
        <w:rPr>
          <w:rFonts w:eastAsia="Calibri" w:hint="cs"/>
          <w:rtl/>
          <w:lang w:bidi="ar-JO"/>
        </w:rPr>
        <w:t>ثلاث</w:t>
      </w:r>
      <w:r w:rsidRPr="00491171">
        <w:rPr>
          <w:rFonts w:eastAsia="Calibri"/>
          <w:rtl/>
          <w:lang w:bidi="ar-JO"/>
        </w:rPr>
        <w:t xml:space="preserve"> </w:t>
      </w:r>
      <w:r w:rsidRPr="00491171">
        <w:rPr>
          <w:rFonts w:eastAsia="Calibri" w:hint="cs"/>
          <w:rtl/>
          <w:lang w:bidi="ar-JO"/>
        </w:rPr>
        <w:t>سنوات</w:t>
      </w:r>
      <w:r w:rsidRPr="00491171">
        <w:rPr>
          <w:rFonts w:eastAsia="Calibri"/>
          <w:rtl/>
          <w:lang w:bidi="ar-JO"/>
        </w:rPr>
        <w:t xml:space="preserve"> </w:t>
      </w:r>
      <w:r w:rsidRPr="00491171">
        <w:rPr>
          <w:rFonts w:eastAsia="Calibri" w:hint="cs"/>
          <w:rtl/>
          <w:lang w:bidi="ar-JO"/>
        </w:rPr>
        <w:t>ويجوز</w:t>
      </w:r>
      <w:r w:rsidRPr="00491171">
        <w:rPr>
          <w:rFonts w:eastAsia="Calibri"/>
          <w:rtl/>
          <w:lang w:bidi="ar-JO"/>
        </w:rPr>
        <w:t xml:space="preserve"> </w:t>
      </w:r>
      <w:r w:rsidRPr="00491171">
        <w:rPr>
          <w:rFonts w:eastAsia="Calibri" w:hint="cs"/>
          <w:rtl/>
          <w:lang w:bidi="ar-JO"/>
        </w:rPr>
        <w:t>للدار،</w:t>
      </w:r>
      <w:r w:rsidRPr="00491171">
        <w:rPr>
          <w:rFonts w:eastAsia="Calibri"/>
          <w:rtl/>
          <w:lang w:bidi="ar-JO"/>
        </w:rPr>
        <w:t xml:space="preserve"> </w:t>
      </w:r>
      <w:r w:rsidRPr="00491171">
        <w:rPr>
          <w:rFonts w:eastAsia="Calibri" w:hint="cs"/>
          <w:rtl/>
          <w:lang w:bidi="ar-JO"/>
        </w:rPr>
        <w:t>في</w:t>
      </w:r>
      <w:r w:rsidRPr="00491171">
        <w:rPr>
          <w:rFonts w:eastAsia="Calibri"/>
          <w:rtl/>
          <w:lang w:bidi="ar-JO"/>
        </w:rPr>
        <w:t xml:space="preserve"> </w:t>
      </w:r>
      <w:r w:rsidRPr="00491171">
        <w:rPr>
          <w:rFonts w:eastAsia="Calibri" w:hint="cs"/>
          <w:rtl/>
          <w:lang w:bidi="ar-JO"/>
        </w:rPr>
        <w:t>حالات</w:t>
      </w:r>
      <w:r w:rsidRPr="00491171">
        <w:rPr>
          <w:rFonts w:eastAsia="Calibri"/>
          <w:rtl/>
          <w:lang w:bidi="ar-JO"/>
        </w:rPr>
        <w:t xml:space="preserve"> </w:t>
      </w:r>
      <w:r w:rsidRPr="00491171">
        <w:rPr>
          <w:rFonts w:eastAsia="Calibri" w:hint="cs"/>
          <w:rtl/>
          <w:lang w:bidi="ar-JO"/>
        </w:rPr>
        <w:t>خاصة</w:t>
      </w:r>
      <w:r w:rsidRPr="00491171">
        <w:rPr>
          <w:rFonts w:eastAsia="Calibri"/>
          <w:rtl/>
          <w:lang w:bidi="ar-JO"/>
        </w:rPr>
        <w:t xml:space="preserve"> </w:t>
      </w:r>
      <w:r w:rsidRPr="00491171">
        <w:rPr>
          <w:rFonts w:eastAsia="Calibri" w:hint="cs"/>
          <w:rtl/>
          <w:lang w:bidi="ar-JO"/>
        </w:rPr>
        <w:t>وبقرار</w:t>
      </w:r>
      <w:r w:rsidRPr="00491171">
        <w:rPr>
          <w:rFonts w:eastAsia="Calibri"/>
          <w:rtl/>
          <w:lang w:bidi="ar-JO"/>
        </w:rPr>
        <w:t xml:space="preserve"> </w:t>
      </w:r>
      <w:r w:rsidRPr="00491171">
        <w:rPr>
          <w:rFonts w:eastAsia="Calibri" w:hint="cs"/>
          <w:rtl/>
          <w:lang w:bidi="ar-JO"/>
        </w:rPr>
        <w:t>من</w:t>
      </w:r>
      <w:r w:rsidRPr="00491171">
        <w:rPr>
          <w:rFonts w:eastAsia="Calibri"/>
          <w:rtl/>
          <w:lang w:bidi="ar-JO"/>
        </w:rPr>
        <w:t xml:space="preserve"> </w:t>
      </w:r>
      <w:r w:rsidRPr="00491171">
        <w:rPr>
          <w:rFonts w:eastAsia="Calibri" w:hint="cs"/>
          <w:rtl/>
          <w:lang w:bidi="ar-JO"/>
        </w:rPr>
        <w:t>اللجنة،</w:t>
      </w:r>
      <w:r w:rsidRPr="00491171">
        <w:rPr>
          <w:rFonts w:eastAsia="Calibri"/>
          <w:rtl/>
          <w:lang w:bidi="ar-JO"/>
        </w:rPr>
        <w:t xml:space="preserve"> </w:t>
      </w:r>
      <w:r w:rsidRPr="00491171">
        <w:rPr>
          <w:rFonts w:eastAsia="Calibri" w:hint="cs"/>
          <w:rtl/>
          <w:lang w:bidi="ar-JO"/>
        </w:rPr>
        <w:t>استقبال</w:t>
      </w:r>
      <w:r w:rsidRPr="00491171">
        <w:rPr>
          <w:rFonts w:eastAsia="Calibri"/>
          <w:rtl/>
          <w:lang w:bidi="ar-JO"/>
        </w:rPr>
        <w:t xml:space="preserve"> </w:t>
      </w:r>
      <w:r w:rsidRPr="00491171">
        <w:rPr>
          <w:rFonts w:eastAsia="Calibri" w:hint="cs"/>
          <w:rtl/>
          <w:lang w:bidi="ar-JO"/>
        </w:rPr>
        <w:t>الأطفال</w:t>
      </w:r>
      <w:r w:rsidRPr="00491171">
        <w:rPr>
          <w:rFonts w:eastAsia="Calibri"/>
          <w:rtl/>
          <w:lang w:bidi="ar-JO"/>
        </w:rPr>
        <w:t xml:space="preserve"> </w:t>
      </w:r>
      <w:r w:rsidRPr="00491171">
        <w:rPr>
          <w:rFonts w:eastAsia="Calibri" w:hint="cs"/>
          <w:rtl/>
          <w:lang w:bidi="ar-JO"/>
        </w:rPr>
        <w:t>ممن</w:t>
      </w:r>
      <w:r w:rsidRPr="00491171">
        <w:rPr>
          <w:rFonts w:eastAsia="Calibri"/>
          <w:rtl/>
          <w:lang w:bidi="ar-JO"/>
        </w:rPr>
        <w:t xml:space="preserve"> </w:t>
      </w:r>
      <w:r w:rsidRPr="00491171">
        <w:rPr>
          <w:rFonts w:eastAsia="Calibri" w:hint="cs"/>
          <w:rtl/>
          <w:lang w:bidi="ar-JO"/>
        </w:rPr>
        <w:t>تزيد</w:t>
      </w:r>
      <w:r w:rsidRPr="00491171">
        <w:rPr>
          <w:rFonts w:eastAsia="Calibri"/>
          <w:rtl/>
          <w:lang w:bidi="ar-JO"/>
        </w:rPr>
        <w:t xml:space="preserve"> </w:t>
      </w:r>
      <w:r w:rsidRPr="00491171">
        <w:rPr>
          <w:rFonts w:eastAsia="Calibri" w:hint="cs"/>
          <w:rtl/>
          <w:lang w:bidi="ar-JO"/>
        </w:rPr>
        <w:t>أعمارهم</w:t>
      </w:r>
      <w:r w:rsidRPr="00491171">
        <w:rPr>
          <w:rFonts w:eastAsia="Calibri"/>
          <w:rtl/>
          <w:lang w:bidi="ar-JO"/>
        </w:rPr>
        <w:t xml:space="preserve"> </w:t>
      </w:r>
      <w:r w:rsidRPr="00491171">
        <w:rPr>
          <w:rFonts w:eastAsia="Calibri" w:hint="cs"/>
          <w:rtl/>
          <w:lang w:bidi="ar-JO"/>
        </w:rPr>
        <w:t>على</w:t>
      </w:r>
      <w:r w:rsidRPr="00491171">
        <w:rPr>
          <w:rFonts w:eastAsia="Calibri"/>
          <w:rtl/>
          <w:lang w:bidi="ar-JO"/>
        </w:rPr>
        <w:t xml:space="preserve"> </w:t>
      </w:r>
      <w:r w:rsidRPr="00491171">
        <w:rPr>
          <w:rFonts w:eastAsia="Calibri" w:hint="cs"/>
          <w:rtl/>
          <w:lang w:bidi="ar-JO"/>
        </w:rPr>
        <w:t>ثلاث</w:t>
      </w:r>
      <w:r w:rsidRPr="00491171">
        <w:rPr>
          <w:rFonts w:eastAsia="Calibri"/>
          <w:rtl/>
          <w:lang w:bidi="ar-JO"/>
        </w:rPr>
        <w:t xml:space="preserve"> </w:t>
      </w:r>
      <w:r w:rsidRPr="00491171">
        <w:rPr>
          <w:rFonts w:eastAsia="Calibri" w:hint="cs"/>
          <w:rtl/>
          <w:lang w:bidi="ar-JO"/>
        </w:rPr>
        <w:t>سنوات</w:t>
      </w:r>
      <w:r w:rsidRPr="00491171">
        <w:rPr>
          <w:rFonts w:eastAsia="Calibri"/>
          <w:rtl/>
          <w:lang w:bidi="ar-JO"/>
        </w:rPr>
        <w:t xml:space="preserve"> </w:t>
      </w:r>
      <w:r w:rsidRPr="00491171">
        <w:rPr>
          <w:rFonts w:eastAsia="Calibri" w:hint="cs"/>
          <w:rtl/>
          <w:lang w:bidi="ar-JO"/>
        </w:rPr>
        <w:t>ولا</w:t>
      </w:r>
      <w:r w:rsidRPr="00491171">
        <w:rPr>
          <w:rFonts w:eastAsia="Calibri"/>
          <w:rtl/>
          <w:lang w:bidi="ar-JO"/>
        </w:rPr>
        <w:t xml:space="preserve"> </w:t>
      </w:r>
      <w:r w:rsidRPr="00491171">
        <w:rPr>
          <w:rFonts w:eastAsia="Calibri" w:hint="cs"/>
          <w:rtl/>
          <w:lang w:bidi="ar-JO"/>
        </w:rPr>
        <w:t>تتجاوز</w:t>
      </w:r>
      <w:r w:rsidRPr="00491171">
        <w:rPr>
          <w:rFonts w:eastAsia="Calibri"/>
          <w:rtl/>
          <w:lang w:bidi="ar-JO"/>
        </w:rPr>
        <w:t xml:space="preserve"> </w:t>
      </w:r>
      <w:r w:rsidRPr="00491171">
        <w:rPr>
          <w:rFonts w:eastAsia="Calibri" w:hint="cs"/>
          <w:rtl/>
          <w:lang w:bidi="ar-JO"/>
        </w:rPr>
        <w:t>خمس</w:t>
      </w:r>
      <w:r w:rsidRPr="00491171">
        <w:rPr>
          <w:rFonts w:eastAsia="Calibri"/>
          <w:rtl/>
          <w:lang w:bidi="ar-JO"/>
        </w:rPr>
        <w:t xml:space="preserve"> </w:t>
      </w:r>
      <w:r w:rsidRPr="00491171">
        <w:rPr>
          <w:rFonts w:eastAsia="Calibri" w:hint="cs"/>
          <w:rtl/>
          <w:lang w:bidi="ar-JO"/>
        </w:rPr>
        <w:t>سنوات</w:t>
      </w:r>
      <w:r w:rsidRPr="00491171">
        <w:rPr>
          <w:rFonts w:eastAsia="Calibri"/>
          <w:rtl/>
          <w:lang w:bidi="ar-JO"/>
        </w:rPr>
        <w:t xml:space="preserve"> </w:t>
      </w:r>
      <w:r w:rsidRPr="00491171">
        <w:rPr>
          <w:rFonts w:eastAsia="Calibri" w:hint="cs"/>
          <w:rtl/>
          <w:lang w:bidi="ar-JO"/>
        </w:rPr>
        <w:t>ولمدة</w:t>
      </w:r>
      <w:r w:rsidRPr="00491171">
        <w:rPr>
          <w:rFonts w:eastAsia="Calibri"/>
          <w:rtl/>
          <w:lang w:bidi="ar-JO"/>
        </w:rPr>
        <w:t xml:space="preserve"> </w:t>
      </w:r>
      <w:r w:rsidRPr="00491171">
        <w:rPr>
          <w:rFonts w:eastAsia="Calibri" w:hint="cs"/>
          <w:rtl/>
          <w:lang w:bidi="ar-JO"/>
        </w:rPr>
        <w:t>شهر</w:t>
      </w:r>
      <w:r w:rsidRPr="00491171">
        <w:rPr>
          <w:rFonts w:eastAsia="Calibri"/>
          <w:rtl/>
          <w:lang w:bidi="ar-JO"/>
        </w:rPr>
        <w:t xml:space="preserve"> </w:t>
      </w:r>
      <w:r w:rsidRPr="00491171">
        <w:rPr>
          <w:rFonts w:eastAsia="Calibri" w:hint="cs"/>
          <w:rtl/>
          <w:lang w:bidi="ar-JO"/>
        </w:rPr>
        <w:t>على</w:t>
      </w:r>
      <w:r w:rsidRPr="00491171">
        <w:rPr>
          <w:rFonts w:eastAsia="Calibri"/>
          <w:rtl/>
          <w:lang w:bidi="ar-JO"/>
        </w:rPr>
        <w:t xml:space="preserve"> </w:t>
      </w:r>
      <w:r w:rsidRPr="00491171">
        <w:rPr>
          <w:rFonts w:eastAsia="Calibri" w:hint="cs"/>
          <w:rtl/>
          <w:lang w:bidi="ar-JO"/>
        </w:rPr>
        <w:t>الأكثر.</w:t>
      </w:r>
    </w:p>
    <w:p w:rsidR="004D2C84" w:rsidRPr="00C63947" w:rsidRDefault="00C30188" w:rsidP="00CF6009">
      <w:pPr>
        <w:pStyle w:val="HChGA"/>
        <w:rPr>
          <w:rFonts w:eastAsia="Calibri" w:hint="cs"/>
          <w:rtl/>
        </w:rPr>
      </w:pPr>
      <w:r>
        <w:rPr>
          <w:rFonts w:eastAsia="Calibri" w:hint="cs"/>
          <w:rtl/>
        </w:rPr>
        <w:tab/>
      </w:r>
      <w:r w:rsidR="004D2C84" w:rsidRPr="00C63947">
        <w:rPr>
          <w:rFonts w:eastAsia="Calibri" w:hint="cs"/>
          <w:rtl/>
        </w:rPr>
        <w:t>سا</w:t>
      </w:r>
      <w:r>
        <w:rPr>
          <w:rFonts w:eastAsia="Calibri" w:hint="cs"/>
          <w:rtl/>
        </w:rPr>
        <w:t>دساً-</w:t>
      </w:r>
      <w:r>
        <w:rPr>
          <w:rFonts w:eastAsia="Calibri" w:hint="cs"/>
          <w:rtl/>
        </w:rPr>
        <w:tab/>
      </w:r>
      <w:r w:rsidR="004D2C84" w:rsidRPr="00C63947">
        <w:rPr>
          <w:rFonts w:eastAsia="Calibri" w:hint="cs"/>
          <w:rtl/>
        </w:rPr>
        <w:t xml:space="preserve">الصحة </w:t>
      </w:r>
      <w:r w:rsidR="004D2C84" w:rsidRPr="00C63947">
        <w:rPr>
          <w:rFonts w:ascii="TraditionalArabic" w:eastAsia="Calibri" w:hint="cs"/>
          <w:rtl/>
        </w:rPr>
        <w:t>الأساسية</w:t>
      </w:r>
      <w:r w:rsidR="004D2C84" w:rsidRPr="00C63947">
        <w:rPr>
          <w:rFonts w:eastAsia="Calibri" w:hint="cs"/>
          <w:rtl/>
        </w:rPr>
        <w:t xml:space="preserve"> والرفاه</w:t>
      </w:r>
    </w:p>
    <w:p w:rsidR="004D2C84" w:rsidRPr="00B970A9" w:rsidRDefault="004D2C84" w:rsidP="00CF6009">
      <w:pPr>
        <w:pStyle w:val="H1GA"/>
        <w:rPr>
          <w:rFonts w:eastAsia="Calibri" w:hint="cs"/>
          <w:rtl/>
        </w:rPr>
      </w:pPr>
      <w:r>
        <w:rPr>
          <w:rFonts w:eastAsia="Calibri" w:hint="cs"/>
          <w:rtl/>
        </w:rPr>
        <w:tab/>
      </w:r>
      <w:r w:rsidRPr="00FF7569">
        <w:rPr>
          <w:rFonts w:eastAsia="Calibri" w:hint="cs"/>
          <w:rtl/>
        </w:rPr>
        <w:t>ألف-</w:t>
      </w:r>
      <w:r w:rsidRPr="00FF7569">
        <w:rPr>
          <w:rFonts w:eastAsia="Calibri" w:hint="cs"/>
          <w:rtl/>
        </w:rPr>
        <w:tab/>
        <w:t>الأطفال ذوو الإعاقة</w:t>
      </w:r>
    </w:p>
    <w:p w:rsidR="004D2C84" w:rsidRPr="00491171" w:rsidRDefault="004D2C84" w:rsidP="00356C73">
      <w:pPr>
        <w:pStyle w:val="SingleTxtGA"/>
        <w:rPr>
          <w:rFonts w:eastAsia="Calibri"/>
          <w:rtl/>
          <w:lang w:bidi="ar-JO"/>
        </w:rPr>
      </w:pPr>
      <w:r w:rsidRPr="00491171">
        <w:rPr>
          <w:rFonts w:eastAsia="Calibri"/>
          <w:rtl/>
        </w:rPr>
        <w:t>11</w:t>
      </w:r>
      <w:r>
        <w:rPr>
          <w:rFonts w:eastAsia="Calibri" w:hint="cs"/>
          <w:rtl/>
        </w:rPr>
        <w:t>3-</w:t>
      </w:r>
      <w:r w:rsidRPr="00491171">
        <w:rPr>
          <w:rFonts w:eastAsia="Calibri"/>
          <w:rtl/>
        </w:rPr>
        <w:tab/>
      </w:r>
      <w:r>
        <w:rPr>
          <w:rFonts w:eastAsia="Calibri" w:hint="cs"/>
          <w:rtl/>
          <w:lang w:bidi="ar-JO"/>
        </w:rPr>
        <w:t>في</w:t>
      </w:r>
      <w:r w:rsidRPr="00103A74">
        <w:rPr>
          <w:rFonts w:eastAsia="Calibri" w:hint="cs"/>
          <w:rtl/>
          <w:lang w:bidi="ar-JO"/>
        </w:rPr>
        <w:t xml:space="preserve"> مج</w:t>
      </w:r>
      <w:r w:rsidRPr="00D6498E">
        <w:rPr>
          <w:rFonts w:eastAsia="Calibri" w:hint="cs"/>
          <w:rtl/>
          <w:lang w:bidi="ar-JO"/>
        </w:rPr>
        <w:t>ال الأطفال أصحاب الإعاقات،</w:t>
      </w:r>
      <w:r w:rsidRPr="00491171">
        <w:rPr>
          <w:rFonts w:eastAsia="Calibri" w:hint="cs"/>
          <w:rtl/>
          <w:lang w:bidi="ar-JO"/>
        </w:rPr>
        <w:t xml:space="preserve"> وحول توصية اللجنة إزاء التمييز بحكم الواقع الذي يواجهه الأطفال المعوقون، فقد تم تشكيل المجلس الأعلى لشؤون الأشخاص المعوقين بموجب قانون حقوق الأشخاص المعوقين رقم </w:t>
      </w:r>
      <w:r>
        <w:rPr>
          <w:rFonts w:eastAsia="Calibri" w:hint="cs"/>
          <w:rtl/>
          <w:lang w:bidi="ar-JO"/>
        </w:rPr>
        <w:t>31</w:t>
      </w:r>
      <w:r w:rsidRPr="00491171">
        <w:rPr>
          <w:rFonts w:eastAsia="Calibri" w:hint="cs"/>
          <w:rtl/>
          <w:lang w:bidi="ar-JO"/>
        </w:rPr>
        <w:t xml:space="preserve"> لسنة 2007 كمظلة قانونية للأشخاص ذوي الإعاقة التي توفر الدعم بكافة أشكاله وتساهم في دمج الأشخاص ذوي الإعاقة في المجالات الاجتماعية والاقتصادية. ويقوم المجلس</w:t>
      </w:r>
      <w:r>
        <w:rPr>
          <w:rFonts w:eastAsia="Calibri" w:hint="cs"/>
          <w:rtl/>
          <w:lang w:bidi="ar-JO"/>
        </w:rPr>
        <w:t xml:space="preserve"> </w:t>
      </w:r>
      <w:r w:rsidRPr="00491171">
        <w:rPr>
          <w:rFonts w:eastAsia="Calibri" w:hint="cs"/>
          <w:rtl/>
          <w:lang w:bidi="ar-JO"/>
        </w:rPr>
        <w:t>بمتابعة تنفيذ بنود اتفاقية حقوق الأشخاص ذوي الإعاقة، وذلك من خلال مراجعة وتعديل التشريعات بما فيها قانون حقوق الأشخاص ذوي الإعاقة رقم</w:t>
      </w:r>
      <w:r>
        <w:rPr>
          <w:rFonts w:eastAsia="Calibri" w:hint="cs"/>
          <w:rtl/>
          <w:lang w:bidi="ar-JO"/>
        </w:rPr>
        <w:t xml:space="preserve"> 31</w:t>
      </w:r>
      <w:r w:rsidRPr="00491171">
        <w:rPr>
          <w:rFonts w:eastAsia="Calibri" w:hint="cs"/>
          <w:rtl/>
          <w:lang w:bidi="ar-JO"/>
        </w:rPr>
        <w:t xml:space="preserve"> لسنة 2007</w:t>
      </w:r>
      <w:r>
        <w:rPr>
          <w:rFonts w:eastAsia="Calibri" w:hint="cs"/>
          <w:rtl/>
          <w:lang w:bidi="ar-JO"/>
        </w:rPr>
        <w:t xml:space="preserve"> </w:t>
      </w:r>
      <w:r w:rsidRPr="00491171">
        <w:rPr>
          <w:rFonts w:eastAsia="Calibri" w:hint="cs"/>
          <w:rtl/>
          <w:lang w:bidi="ar-JO"/>
        </w:rPr>
        <w:t xml:space="preserve">ومواءمتها مع الاتفاقية الدولية ذات العلاقة، كما ويقوم المجلس برسم السياسات والتخطيط والتنسيق والمتابعة والدعم لجميع الأنشطة المبذولة لخدمة الأشخاص ذوي الإعاقة باعتماد نهج الإدارة التشاركية والحاكمية الرشيدة والمساءلة والشفافية. </w:t>
      </w:r>
    </w:p>
    <w:p w:rsidR="004D2C84" w:rsidRPr="00491171" w:rsidRDefault="004D2C84" w:rsidP="00356C73">
      <w:pPr>
        <w:pStyle w:val="SingleTxtGA"/>
        <w:rPr>
          <w:rFonts w:eastAsia="Calibri" w:hint="cs"/>
          <w:rtl/>
          <w:lang w:bidi="ar-JO"/>
        </w:rPr>
      </w:pPr>
      <w:r w:rsidRPr="00491171">
        <w:rPr>
          <w:rFonts w:eastAsia="Calibri"/>
          <w:rtl/>
        </w:rPr>
        <w:t>11</w:t>
      </w:r>
      <w:r>
        <w:rPr>
          <w:rFonts w:eastAsia="Calibri" w:hint="cs"/>
          <w:rtl/>
        </w:rPr>
        <w:t>4-</w:t>
      </w:r>
      <w:r w:rsidRPr="00491171">
        <w:rPr>
          <w:rFonts w:eastAsia="Calibri"/>
          <w:rtl/>
        </w:rPr>
        <w:tab/>
      </w:r>
      <w:r w:rsidRPr="00491171">
        <w:rPr>
          <w:rFonts w:eastAsia="Calibri" w:hint="cs"/>
          <w:rtl/>
          <w:lang w:bidi="ar-JO"/>
        </w:rPr>
        <w:t xml:space="preserve">حيث تضمن الفصل السادس من الميثاق الوطني الأردني في الفصل الخامس منه نفس بنداً خاصاً </w:t>
      </w:r>
      <w:r w:rsidRPr="001814B4">
        <w:rPr>
          <w:rFonts w:eastAsia="Calibri" w:hint="cs"/>
          <w:rtl/>
        </w:rPr>
        <w:t>للأشخاص</w:t>
      </w:r>
      <w:r w:rsidRPr="00491171">
        <w:rPr>
          <w:rFonts w:eastAsia="Calibri" w:hint="cs"/>
          <w:rtl/>
          <w:lang w:bidi="ar-JO"/>
        </w:rPr>
        <w:t xml:space="preserve"> ذوي الإعاقة حيث ذكر بأن للمعوقين من أفراد المجتمع الأردني الحق في الرعاية الخاصة والتعليم والتدريب والتأهيل والعمل بما يضمن لهم التغلب على مصاعبهم ويمكنهم من ممارسة حياتهم على </w:t>
      </w:r>
      <w:r w:rsidR="002A2E7A">
        <w:rPr>
          <w:rFonts w:eastAsia="Calibri" w:hint="cs"/>
          <w:rtl/>
          <w:lang w:bidi="ar-JO"/>
        </w:rPr>
        <w:t>أنهم جزء مشارك منتج في المجتمع".</w:t>
      </w:r>
    </w:p>
    <w:p w:rsidR="004D2C84" w:rsidRPr="00491171" w:rsidRDefault="004D2C84" w:rsidP="00356C73">
      <w:pPr>
        <w:pStyle w:val="SingleTxtGA"/>
        <w:rPr>
          <w:rFonts w:eastAsia="Calibri"/>
          <w:rtl/>
          <w:lang w:bidi="ar-JO"/>
        </w:rPr>
      </w:pPr>
      <w:r w:rsidRPr="00491171">
        <w:rPr>
          <w:rFonts w:eastAsia="Calibri"/>
          <w:rtl/>
        </w:rPr>
        <w:t>11</w:t>
      </w:r>
      <w:r>
        <w:rPr>
          <w:rFonts w:eastAsia="Calibri" w:hint="cs"/>
          <w:rtl/>
        </w:rPr>
        <w:t>5-</w:t>
      </w:r>
      <w:r w:rsidRPr="00491171">
        <w:rPr>
          <w:rFonts w:eastAsia="Calibri"/>
          <w:rtl/>
        </w:rPr>
        <w:tab/>
      </w:r>
      <w:r w:rsidRPr="00491171">
        <w:rPr>
          <w:rFonts w:eastAsia="Calibri" w:hint="cs"/>
          <w:rtl/>
          <w:lang w:bidi="ar-JO"/>
        </w:rPr>
        <w:t>كما أكد قانون حقوق الأشخاص المعوقين على مبدأ</w:t>
      </w:r>
      <w:r>
        <w:rPr>
          <w:rFonts w:eastAsia="Calibri" w:hint="cs"/>
          <w:rtl/>
          <w:lang w:bidi="ar-JO"/>
        </w:rPr>
        <w:t xml:space="preserve"> </w:t>
      </w:r>
      <w:r w:rsidRPr="00491171">
        <w:rPr>
          <w:rFonts w:eastAsia="Calibri" w:hint="cs"/>
          <w:rtl/>
          <w:lang w:bidi="ar-JO"/>
        </w:rPr>
        <w:t xml:space="preserve">المساواة وعدم التمييز على أساس الإعاقة وعلى الدمج الكامل في </w:t>
      </w:r>
      <w:r w:rsidRPr="00D132EA">
        <w:rPr>
          <w:rFonts w:eastAsia="Calibri" w:hint="cs"/>
          <w:rtl/>
        </w:rPr>
        <w:t>المراحل</w:t>
      </w:r>
      <w:r w:rsidRPr="00491171">
        <w:rPr>
          <w:rFonts w:eastAsia="Calibri" w:hint="cs"/>
          <w:rtl/>
          <w:lang w:bidi="ar-JO"/>
        </w:rPr>
        <w:t xml:space="preserve"> التعليمية المختلفة كما أشارت</w:t>
      </w:r>
      <w:r>
        <w:rPr>
          <w:rFonts w:eastAsia="Calibri" w:hint="cs"/>
          <w:rtl/>
          <w:lang w:bidi="ar-JO"/>
        </w:rPr>
        <w:t xml:space="preserve"> </w:t>
      </w:r>
      <w:r w:rsidRPr="00491171">
        <w:rPr>
          <w:rFonts w:eastAsia="Calibri" w:hint="cs"/>
          <w:rtl/>
          <w:lang w:bidi="ar-JO"/>
        </w:rPr>
        <w:t xml:space="preserve">المادة </w:t>
      </w:r>
      <w:r>
        <w:rPr>
          <w:rFonts w:eastAsia="Calibri" w:hint="cs"/>
          <w:rtl/>
          <w:lang w:bidi="ar-JO"/>
        </w:rPr>
        <w:t>4(ب)</w:t>
      </w:r>
      <w:r w:rsidRPr="00491171">
        <w:rPr>
          <w:rFonts w:eastAsia="Calibri" w:hint="cs"/>
          <w:rtl/>
          <w:lang w:bidi="ar-JO"/>
        </w:rPr>
        <w:t xml:space="preserve"> من نفس القانون إلى حق الأشخاص ذوي الإعاقة بالتعليم والتعليم العالي.</w:t>
      </w:r>
      <w:r>
        <w:rPr>
          <w:rFonts w:eastAsia="Calibri" w:hint="cs"/>
          <w:b/>
          <w:bCs/>
          <w:rtl/>
          <w:lang w:bidi="ar-JO"/>
        </w:rPr>
        <w:t xml:space="preserve"> </w:t>
      </w:r>
      <w:r w:rsidRPr="00491171">
        <w:rPr>
          <w:rFonts w:eastAsia="Calibri" w:hint="cs"/>
          <w:rtl/>
          <w:lang w:bidi="ar-JO"/>
        </w:rPr>
        <w:t>إضافة إلى شمول</w:t>
      </w:r>
      <w:r>
        <w:rPr>
          <w:rFonts w:eastAsia="Calibri" w:hint="cs"/>
          <w:rtl/>
          <w:lang w:bidi="ar-JO"/>
        </w:rPr>
        <w:t xml:space="preserve"> </w:t>
      </w:r>
      <w:r w:rsidRPr="00491171">
        <w:rPr>
          <w:rFonts w:eastAsia="Calibri" w:hint="cs"/>
          <w:rtl/>
          <w:lang w:bidi="ar-JO"/>
        </w:rPr>
        <w:t>ال</w:t>
      </w:r>
      <w:r w:rsidR="00574FD5">
        <w:rPr>
          <w:rFonts w:eastAsia="Calibri" w:hint="cs"/>
          <w:rtl/>
          <w:lang w:bidi="ar-JO"/>
        </w:rPr>
        <w:t>استراتيج</w:t>
      </w:r>
      <w:r w:rsidRPr="00491171">
        <w:rPr>
          <w:rFonts w:eastAsia="Calibri" w:hint="cs"/>
          <w:rtl/>
          <w:lang w:bidi="ar-JO"/>
        </w:rPr>
        <w:t xml:space="preserve">ية الوطنية </w:t>
      </w:r>
      <w:r w:rsidRPr="001814B4">
        <w:rPr>
          <w:rFonts w:eastAsia="Calibri" w:hint="cs"/>
          <w:rtl/>
        </w:rPr>
        <w:t>للأشخاص</w:t>
      </w:r>
      <w:r w:rsidRPr="00491171">
        <w:rPr>
          <w:rFonts w:eastAsia="Calibri" w:hint="cs"/>
          <w:rtl/>
          <w:lang w:bidi="ar-JO"/>
        </w:rPr>
        <w:t xml:space="preserve"> ذوي الإعاقة في جميع مراحلها على محور متعلق بالتعليم والتعليم العالي للأشخاص ذوي الإعاقة يهدف إلى حصولهم على حقهم في التعليم من خلال إيجاد بيئة تعليمية دامجة لهم</w:t>
      </w:r>
      <w:r>
        <w:rPr>
          <w:rFonts w:eastAsia="Calibri" w:hint="cs"/>
          <w:rtl/>
          <w:lang w:bidi="ar-JO"/>
        </w:rPr>
        <w:t xml:space="preserve"> </w:t>
      </w:r>
      <w:r w:rsidRPr="00491171">
        <w:rPr>
          <w:rFonts w:eastAsia="Calibri" w:hint="cs"/>
          <w:rtl/>
          <w:lang w:bidi="ar-JO"/>
        </w:rPr>
        <w:t>ذكوراً وإناثاً وفي كافة أرجاء المملكة وبشكل متكافئ</w:t>
      </w:r>
      <w:r>
        <w:rPr>
          <w:rFonts w:eastAsia="Calibri" w:hint="cs"/>
          <w:rtl/>
          <w:lang w:bidi="ar-JO"/>
        </w:rPr>
        <w:t>.</w:t>
      </w:r>
      <w:r w:rsidRPr="00491171">
        <w:rPr>
          <w:rFonts w:eastAsia="Calibri" w:hint="cs"/>
          <w:rtl/>
          <w:lang w:bidi="ar-JO"/>
        </w:rPr>
        <w:t xml:space="preserve"> </w:t>
      </w:r>
    </w:p>
    <w:p w:rsidR="004D2C84" w:rsidRPr="00491171" w:rsidRDefault="004D2C84" w:rsidP="00356C73">
      <w:pPr>
        <w:pStyle w:val="SingleTxtGA"/>
        <w:rPr>
          <w:rFonts w:eastAsia="Calibri"/>
          <w:lang w:bidi="ar-JO"/>
        </w:rPr>
      </w:pPr>
      <w:r>
        <w:rPr>
          <w:rFonts w:eastAsia="Calibri" w:hint="cs"/>
          <w:rtl/>
        </w:rPr>
        <w:t>116-</w:t>
      </w:r>
      <w:r w:rsidRPr="00491171">
        <w:rPr>
          <w:rFonts w:eastAsia="Calibri"/>
        </w:rPr>
        <w:tab/>
      </w:r>
      <w:r w:rsidRPr="00491171">
        <w:rPr>
          <w:rFonts w:eastAsia="Calibri" w:hint="cs"/>
          <w:rtl/>
          <w:lang w:bidi="ar-JO"/>
        </w:rPr>
        <w:t>ويوجد لدى</w:t>
      </w:r>
      <w:r>
        <w:rPr>
          <w:rFonts w:eastAsia="Calibri" w:hint="cs"/>
          <w:rtl/>
          <w:lang w:bidi="ar-JO"/>
        </w:rPr>
        <w:t xml:space="preserve"> </w:t>
      </w:r>
      <w:r w:rsidRPr="00491171">
        <w:rPr>
          <w:rFonts w:eastAsia="Calibri" w:hint="cs"/>
          <w:rtl/>
          <w:lang w:bidi="ar-JO"/>
        </w:rPr>
        <w:t>وزارة التربية والتعليم</w:t>
      </w:r>
      <w:r>
        <w:rPr>
          <w:rFonts w:eastAsia="Calibri" w:hint="cs"/>
          <w:rtl/>
          <w:lang w:bidi="ar-JO"/>
        </w:rPr>
        <w:t xml:space="preserve"> </w:t>
      </w:r>
      <w:r w:rsidRPr="00491171">
        <w:rPr>
          <w:rFonts w:eastAsia="Calibri" w:hint="cs"/>
          <w:rtl/>
          <w:lang w:bidi="ar-JO"/>
        </w:rPr>
        <w:t>مديرية خاصة تعنى بالبرامج التعليمية للطلبة ذوي الإعاقة حيث تشمل</w:t>
      </w:r>
      <w:r>
        <w:rPr>
          <w:rFonts w:eastAsia="Calibri" w:hint="cs"/>
          <w:rtl/>
          <w:lang w:bidi="ar-JO"/>
        </w:rPr>
        <w:t xml:space="preserve"> </w:t>
      </w:r>
      <w:r w:rsidRPr="00491171">
        <w:rPr>
          <w:rFonts w:eastAsia="Calibri" w:hint="cs"/>
          <w:rtl/>
          <w:lang w:bidi="ar-JO"/>
        </w:rPr>
        <w:t>الأقسام التالية، قسم صعوبات التعلم واضطرابات اللغة والنطق</w:t>
      </w:r>
      <w:r>
        <w:rPr>
          <w:rFonts w:eastAsia="Calibri" w:hint="cs"/>
          <w:rtl/>
          <w:lang w:bidi="ar-JO"/>
        </w:rPr>
        <w:t>،</w:t>
      </w:r>
      <w:r w:rsidR="00D6294B">
        <w:rPr>
          <w:rFonts w:eastAsia="Calibri" w:hint="cs"/>
          <w:rtl/>
          <w:lang w:bidi="ar-JO"/>
        </w:rPr>
        <w:t xml:space="preserve"> و</w:t>
      </w:r>
      <w:r w:rsidRPr="00491171">
        <w:rPr>
          <w:rFonts w:eastAsia="Calibri" w:hint="cs"/>
          <w:rtl/>
          <w:lang w:bidi="ar-JO"/>
        </w:rPr>
        <w:t>قسم الإعاقات الحسية</w:t>
      </w:r>
      <w:r>
        <w:rPr>
          <w:rFonts w:eastAsia="Calibri" w:hint="cs"/>
          <w:rtl/>
          <w:lang w:bidi="ar-JO"/>
        </w:rPr>
        <w:t>،</w:t>
      </w:r>
      <w:r w:rsidRPr="00491171">
        <w:rPr>
          <w:rFonts w:eastAsia="Calibri" w:hint="cs"/>
          <w:rtl/>
          <w:lang w:bidi="ar-JO"/>
        </w:rPr>
        <w:t xml:space="preserve"> وقسم الإعاقة العقلية</w:t>
      </w:r>
      <w:r>
        <w:rPr>
          <w:rFonts w:eastAsia="Calibri" w:hint="cs"/>
          <w:rtl/>
          <w:lang w:bidi="ar-JO"/>
        </w:rPr>
        <w:t xml:space="preserve"> </w:t>
      </w:r>
      <w:r w:rsidRPr="00491171">
        <w:rPr>
          <w:rFonts w:eastAsia="Calibri" w:hint="cs"/>
          <w:rtl/>
          <w:lang w:bidi="ar-JO"/>
        </w:rPr>
        <w:t>وقسم إرشاد الطلبة المعوقين</w:t>
      </w:r>
      <w:r>
        <w:rPr>
          <w:rFonts w:eastAsia="Calibri" w:hint="cs"/>
          <w:rtl/>
          <w:lang w:bidi="ar-JO"/>
        </w:rPr>
        <w:t>.</w:t>
      </w:r>
    </w:p>
    <w:p w:rsidR="004D2C84" w:rsidRPr="00491171" w:rsidRDefault="004D2C84" w:rsidP="00C30188">
      <w:pPr>
        <w:pStyle w:val="SingleTxtGA"/>
        <w:rPr>
          <w:rFonts w:eastAsia="Calibri" w:hint="cs"/>
          <w:rtl/>
          <w:lang w:bidi="ar-JO"/>
        </w:rPr>
      </w:pPr>
      <w:r w:rsidRPr="00491171">
        <w:rPr>
          <w:rFonts w:eastAsia="Calibri"/>
          <w:rtl/>
        </w:rPr>
        <w:t>11</w:t>
      </w:r>
      <w:r>
        <w:rPr>
          <w:rFonts w:eastAsia="Calibri" w:hint="cs"/>
          <w:rtl/>
        </w:rPr>
        <w:t>7</w:t>
      </w:r>
      <w:r w:rsidR="00C30188">
        <w:rPr>
          <w:rFonts w:eastAsia="Calibri" w:hint="cs"/>
          <w:rtl/>
        </w:rPr>
        <w:t>-</w:t>
      </w:r>
      <w:r w:rsidRPr="00491171">
        <w:rPr>
          <w:rFonts w:eastAsia="Calibri"/>
          <w:rtl/>
        </w:rPr>
        <w:tab/>
      </w:r>
      <w:r w:rsidRPr="00491171">
        <w:rPr>
          <w:rFonts w:eastAsia="Calibri" w:hint="cs"/>
          <w:rtl/>
          <w:lang w:bidi="ar-JO"/>
        </w:rPr>
        <w:t xml:space="preserve">كما وتضمنت </w:t>
      </w:r>
      <w:r w:rsidR="00574FD5">
        <w:rPr>
          <w:rFonts w:eastAsia="Calibri" w:hint="cs"/>
          <w:rtl/>
          <w:lang w:bidi="ar-JO"/>
        </w:rPr>
        <w:t>استراتيج</w:t>
      </w:r>
      <w:r w:rsidRPr="00491171">
        <w:rPr>
          <w:rFonts w:eastAsia="Calibri" w:hint="cs"/>
          <w:rtl/>
          <w:lang w:bidi="ar-JO"/>
        </w:rPr>
        <w:t>ية وزارة التربية والتعليم خطط وبرامج متعلقة بالأشخاص ذوي الإعاقة لتحقيق دمجهم في المجتمع ومنحهم حقوقهم حسب إمكانيات الوزارة وضمن ميزانيتها</w:t>
      </w:r>
      <w:r>
        <w:rPr>
          <w:rFonts w:eastAsia="Calibri" w:hint="cs"/>
          <w:rtl/>
          <w:lang w:bidi="ar-JO"/>
        </w:rPr>
        <w:t xml:space="preserve"> </w:t>
      </w:r>
      <w:r w:rsidRPr="00491171">
        <w:rPr>
          <w:rFonts w:eastAsia="Calibri" w:hint="cs"/>
          <w:rtl/>
          <w:lang w:bidi="ar-JO"/>
        </w:rPr>
        <w:t>حيث تقوم بتقديم المعينات السمعية والبصرية والكراسي المتحركة إضافة إلى طباعة منهاج خاص بهم وتكبيرها ويوجد غرف مصادر لصعوبات ال</w:t>
      </w:r>
      <w:r w:rsidR="00D6294B">
        <w:rPr>
          <w:rFonts w:eastAsia="Calibri" w:hint="cs"/>
          <w:rtl/>
          <w:lang w:bidi="ar-JO"/>
        </w:rPr>
        <w:t>تعلم وغرف إعاقة عقلية وغرف للصم.</w:t>
      </w:r>
    </w:p>
    <w:p w:rsidR="004D2C84" w:rsidRPr="00491171" w:rsidRDefault="004D2C84" w:rsidP="00D6294B">
      <w:pPr>
        <w:pStyle w:val="SingleTxtGA"/>
        <w:rPr>
          <w:rFonts w:eastAsia="Calibri"/>
          <w:lang w:bidi="ar-JO"/>
        </w:rPr>
      </w:pPr>
      <w:r>
        <w:rPr>
          <w:rFonts w:eastAsia="Calibri" w:hint="cs"/>
          <w:rtl/>
        </w:rPr>
        <w:t>118-</w:t>
      </w:r>
      <w:r w:rsidRPr="00491171">
        <w:rPr>
          <w:rFonts w:eastAsia="Calibri"/>
        </w:rPr>
        <w:tab/>
      </w:r>
      <w:r w:rsidRPr="00491171">
        <w:rPr>
          <w:rFonts w:eastAsia="Calibri" w:hint="cs"/>
          <w:rtl/>
          <w:lang w:bidi="ar-JO"/>
        </w:rPr>
        <w:t xml:space="preserve">كما تم استحداث </w:t>
      </w:r>
      <w:r>
        <w:rPr>
          <w:rFonts w:eastAsia="Calibri" w:hint="cs"/>
          <w:rtl/>
          <w:lang w:bidi="ar-JO"/>
        </w:rPr>
        <w:t>أربعة</w:t>
      </w:r>
      <w:r w:rsidRPr="00491171">
        <w:rPr>
          <w:rFonts w:eastAsia="Calibri" w:hint="cs"/>
          <w:rtl/>
          <w:lang w:bidi="ar-JO"/>
        </w:rPr>
        <w:t xml:space="preserve"> مراكز لمحو أمية للأشخاص ذوي الإعاقة موزعة على عدد من المناطق</w:t>
      </w:r>
      <w:r>
        <w:rPr>
          <w:rFonts w:eastAsia="Calibri" w:hint="cs"/>
          <w:rtl/>
          <w:lang w:bidi="ar-JO"/>
        </w:rPr>
        <w:t xml:space="preserve"> </w:t>
      </w:r>
      <w:r w:rsidRPr="00491171">
        <w:rPr>
          <w:rFonts w:eastAsia="Calibri" w:hint="cs"/>
          <w:rtl/>
          <w:lang w:bidi="ar-JO"/>
        </w:rPr>
        <w:t>وذلك لتمكين الأشخاص ذوي الإعاقة الذين لم تتح لهم فرصة الالتحاق بالمدرسة لإتمام</w:t>
      </w:r>
      <w:r>
        <w:rPr>
          <w:rFonts w:eastAsia="Calibri" w:hint="cs"/>
          <w:rtl/>
          <w:lang w:bidi="ar-JO"/>
        </w:rPr>
        <w:t xml:space="preserve"> </w:t>
      </w:r>
      <w:r w:rsidRPr="00491171">
        <w:rPr>
          <w:rFonts w:eastAsia="Calibri" w:hint="cs"/>
          <w:rtl/>
          <w:lang w:bidi="ar-JO"/>
        </w:rPr>
        <w:t>دراستهم من خلال هذه الصفوف وتشرع الوزارة باستحداث مثل هذه الصفوف في ضوء الحاجات التي ترد من الميدان</w:t>
      </w:r>
      <w:r>
        <w:rPr>
          <w:rFonts w:eastAsia="Calibri" w:hint="cs"/>
          <w:rtl/>
          <w:lang w:bidi="ar-JO"/>
        </w:rPr>
        <w:t>.</w:t>
      </w:r>
    </w:p>
    <w:p w:rsidR="004D2C84" w:rsidRPr="00491171" w:rsidRDefault="004D2C84" w:rsidP="00A13F22">
      <w:pPr>
        <w:pStyle w:val="SingleTxtGA"/>
        <w:rPr>
          <w:rFonts w:eastAsia="Calibri"/>
          <w:lang w:bidi="ar-JO"/>
        </w:rPr>
      </w:pPr>
      <w:r>
        <w:rPr>
          <w:rFonts w:eastAsia="Calibri" w:hint="cs"/>
          <w:rtl/>
        </w:rPr>
        <w:t>119-</w:t>
      </w:r>
      <w:r w:rsidRPr="00491171">
        <w:rPr>
          <w:rFonts w:eastAsia="Calibri"/>
        </w:rPr>
        <w:tab/>
      </w:r>
      <w:r>
        <w:rPr>
          <w:rFonts w:eastAsia="Calibri" w:hint="cs"/>
          <w:rtl/>
          <w:lang w:bidi="ar-JO"/>
        </w:rPr>
        <w:t>كما تم كذلك</w:t>
      </w:r>
      <w:r w:rsidRPr="00491171">
        <w:rPr>
          <w:rFonts w:eastAsia="Calibri" w:hint="cs"/>
          <w:rtl/>
          <w:lang w:bidi="ar-JO"/>
        </w:rPr>
        <w:t xml:space="preserve"> تكييف بعض الأبنية المدرسية</w:t>
      </w:r>
      <w:r>
        <w:rPr>
          <w:rFonts w:eastAsia="Calibri" w:hint="cs"/>
          <w:rtl/>
          <w:lang w:bidi="ar-JO"/>
        </w:rPr>
        <w:t xml:space="preserve"> </w:t>
      </w:r>
      <w:r w:rsidRPr="00491171">
        <w:rPr>
          <w:rFonts w:eastAsia="Calibri" w:hint="cs"/>
          <w:rtl/>
          <w:lang w:bidi="ar-JO"/>
        </w:rPr>
        <w:t>بما يحقق التسهيلات للأشخاص ذوي الإعاقة وذلك بعمل (ممرات لذوي الإعاقة الحركة) وتهيئة المرافق الصحية وترحيل بعض الصفوف للطوابق الأرضية في حال وجود طلبة من ذوي الإعاقة الحركية. كما تم شراء وسائط للنقل حديثة</w:t>
      </w:r>
      <w:r>
        <w:rPr>
          <w:rFonts w:eastAsia="Calibri" w:hint="cs"/>
          <w:rtl/>
          <w:lang w:bidi="ar-JO"/>
        </w:rPr>
        <w:t xml:space="preserve"> </w:t>
      </w:r>
      <w:r w:rsidRPr="00491171">
        <w:rPr>
          <w:rFonts w:eastAsia="Calibri" w:hint="cs"/>
          <w:rtl/>
          <w:lang w:bidi="ar-JO"/>
        </w:rPr>
        <w:t>واستبدال أسطول النقل القديم بآخر جديد</w:t>
      </w:r>
      <w:r>
        <w:rPr>
          <w:rFonts w:eastAsia="Calibri" w:hint="cs"/>
          <w:rtl/>
          <w:lang w:bidi="ar-JO"/>
        </w:rPr>
        <w:t xml:space="preserve"> </w:t>
      </w:r>
      <w:r w:rsidRPr="00491171">
        <w:rPr>
          <w:rFonts w:eastAsia="Calibri" w:hint="cs"/>
          <w:rtl/>
          <w:lang w:bidi="ar-JO"/>
        </w:rPr>
        <w:t>بما يعادل 50 باصاً، وهذه الباصات مكيفة ومهي</w:t>
      </w:r>
      <w:r w:rsidR="00A13F22">
        <w:rPr>
          <w:rFonts w:eastAsia="Calibri" w:hint="cs"/>
          <w:rtl/>
          <w:lang w:bidi="ar-JO"/>
        </w:rPr>
        <w:t>أ</w:t>
      </w:r>
      <w:r w:rsidRPr="00491171">
        <w:rPr>
          <w:rFonts w:eastAsia="Calibri" w:hint="cs"/>
          <w:rtl/>
          <w:lang w:bidi="ar-JO"/>
        </w:rPr>
        <w:t>ة لخدمة الطلبة، ويستفيد منها أكثر</w:t>
      </w:r>
      <w:r>
        <w:rPr>
          <w:rFonts w:eastAsia="Calibri" w:hint="cs"/>
          <w:rtl/>
          <w:lang w:bidi="ar-JO"/>
        </w:rPr>
        <w:t xml:space="preserve"> </w:t>
      </w:r>
      <w:r w:rsidRPr="00491171">
        <w:rPr>
          <w:rFonts w:eastAsia="Calibri" w:hint="cs"/>
          <w:rtl/>
          <w:lang w:bidi="ar-JO"/>
        </w:rPr>
        <w:t>من</w:t>
      </w:r>
      <w:r>
        <w:rPr>
          <w:rFonts w:eastAsia="Calibri" w:hint="cs"/>
          <w:rtl/>
          <w:lang w:bidi="ar-JO"/>
        </w:rPr>
        <w:t xml:space="preserve"> </w:t>
      </w:r>
      <w:r w:rsidR="00D6294B">
        <w:rPr>
          <w:rFonts w:eastAsia="Calibri" w:hint="cs"/>
          <w:rtl/>
          <w:lang w:bidi="ar-JO"/>
        </w:rPr>
        <w:t>1500 طالب</w:t>
      </w:r>
      <w:r w:rsidRPr="00491171">
        <w:rPr>
          <w:rFonts w:eastAsia="Calibri" w:hint="cs"/>
          <w:rtl/>
          <w:lang w:bidi="ar-JO"/>
        </w:rPr>
        <w:t xml:space="preserve"> وطالبة سواء من الطلبة الصم أو المكفوفين أو من ذوي الإعاقة العقلية.</w:t>
      </w:r>
    </w:p>
    <w:p w:rsidR="004D2C84" w:rsidRPr="00491171" w:rsidRDefault="004D2C84" w:rsidP="00356C73">
      <w:pPr>
        <w:pStyle w:val="SingleTxtGA"/>
        <w:rPr>
          <w:rFonts w:eastAsia="Calibri" w:hint="cs"/>
          <w:rtl/>
          <w:lang w:bidi="ar-JO"/>
        </w:rPr>
      </w:pPr>
      <w:r w:rsidRPr="00491171">
        <w:rPr>
          <w:rFonts w:eastAsia="Calibri"/>
          <w:rtl/>
        </w:rPr>
        <w:t>12</w:t>
      </w:r>
      <w:r>
        <w:rPr>
          <w:rFonts w:eastAsia="Calibri" w:hint="cs"/>
          <w:rtl/>
        </w:rPr>
        <w:t>0-</w:t>
      </w:r>
      <w:r w:rsidRPr="00491171">
        <w:rPr>
          <w:rFonts w:eastAsia="Calibri"/>
          <w:rtl/>
        </w:rPr>
        <w:tab/>
      </w:r>
      <w:r w:rsidRPr="00491171">
        <w:rPr>
          <w:rFonts w:eastAsia="Calibri" w:hint="cs"/>
          <w:rtl/>
          <w:lang w:bidi="ar-JO"/>
        </w:rPr>
        <w:t xml:space="preserve">كما </w:t>
      </w:r>
      <w:r w:rsidRPr="001814B4">
        <w:rPr>
          <w:rFonts w:eastAsia="Calibri" w:hint="cs"/>
          <w:rtl/>
        </w:rPr>
        <w:t>قام</w:t>
      </w:r>
      <w:r w:rsidRPr="00491171">
        <w:rPr>
          <w:rFonts w:eastAsia="Calibri" w:hint="cs"/>
          <w:rtl/>
          <w:lang w:bidi="ar-JO"/>
        </w:rPr>
        <w:t xml:space="preserve"> المجلس الأعلى لشؤون الأشخاص المعوقين بتنفيذ ال</w:t>
      </w:r>
      <w:r w:rsidR="00C30188">
        <w:rPr>
          <w:rFonts w:eastAsia="Calibri" w:hint="cs"/>
          <w:rtl/>
          <w:lang w:bidi="ar-JO"/>
        </w:rPr>
        <w:t>مشاريع التالية في مجال التعليم:</w:t>
      </w:r>
    </w:p>
    <w:p w:rsidR="004D2C84" w:rsidRPr="00491171" w:rsidRDefault="00C30188" w:rsidP="00356C73">
      <w:pPr>
        <w:pStyle w:val="SingleTxtGA"/>
        <w:rPr>
          <w:rFonts w:eastAsia="Calibri" w:hint="cs"/>
          <w:rtl/>
          <w:lang w:bidi="ar-JO"/>
        </w:rPr>
      </w:pPr>
      <w:r>
        <w:rPr>
          <w:rFonts w:eastAsia="Calibri" w:hint="cs"/>
          <w:rtl/>
          <w:lang w:bidi="ar-JO"/>
        </w:rPr>
        <w:tab/>
      </w:r>
      <w:r w:rsidR="004D2C84">
        <w:rPr>
          <w:rFonts w:eastAsia="Calibri" w:hint="cs"/>
          <w:rtl/>
          <w:lang w:bidi="ar-JO"/>
        </w:rPr>
        <w:t>(1)</w:t>
      </w:r>
      <w:r w:rsidR="004D2C84">
        <w:rPr>
          <w:rFonts w:eastAsia="Calibri" w:hint="cs"/>
          <w:rtl/>
          <w:lang w:bidi="ar-JO"/>
        </w:rPr>
        <w:tab/>
      </w:r>
      <w:r w:rsidR="004D2C84" w:rsidRPr="00491171">
        <w:rPr>
          <w:rFonts w:eastAsia="Calibri" w:hint="cs"/>
          <w:rtl/>
          <w:lang w:bidi="ar-JO"/>
        </w:rPr>
        <w:t>مشروع "إعداد وتطوير معايير الاعتماد العام لمؤسسات وبرامج التربية الخاصة" ويتمثل في تطوير وإعداد معايير أردنية لاعتماد البرامج والخدمات المقدمة للأشخاص ذوي الإعاقة في الأردن بهدف ضبط وتحسين نوعية الخدمات المقدمة للأشخاص ذوي الإعاقة، حيث تم إطلاق معايير الاعتماد العام في عام</w:t>
      </w:r>
      <w:r w:rsidR="004D2C84">
        <w:rPr>
          <w:rFonts w:eastAsia="Calibri" w:hint="cs"/>
          <w:rtl/>
          <w:lang w:bidi="ar-JO"/>
        </w:rPr>
        <w:t xml:space="preserve"> </w:t>
      </w:r>
      <w:r w:rsidR="004D2C84" w:rsidRPr="00491171">
        <w:rPr>
          <w:rFonts w:eastAsia="Calibri" w:hint="cs"/>
          <w:rtl/>
          <w:lang w:bidi="ar-JO"/>
        </w:rPr>
        <w:t>2009، ومعايير الاعتماد الخاص لبرامج التوحد والإعاقة العقلي</w:t>
      </w:r>
      <w:r w:rsidR="00D6294B">
        <w:rPr>
          <w:rFonts w:eastAsia="Calibri" w:hint="cs"/>
          <w:rtl/>
          <w:lang w:bidi="ar-JO"/>
        </w:rPr>
        <w:t>ة ومراكز التشخيص في العام 2010؛</w:t>
      </w:r>
    </w:p>
    <w:p w:rsidR="004D2C84" w:rsidRDefault="00C30188" w:rsidP="00356C73">
      <w:pPr>
        <w:pStyle w:val="SingleTxtGA"/>
        <w:rPr>
          <w:rFonts w:eastAsia="Calibri" w:hint="cs"/>
          <w:rtl/>
          <w:lang w:bidi="ar-JO"/>
        </w:rPr>
      </w:pPr>
      <w:r>
        <w:rPr>
          <w:rFonts w:eastAsia="Calibri" w:hint="cs"/>
          <w:rtl/>
          <w:lang w:bidi="ar-JO"/>
        </w:rPr>
        <w:tab/>
      </w:r>
      <w:r w:rsidR="004D2C84">
        <w:rPr>
          <w:rFonts w:eastAsia="Calibri" w:hint="cs"/>
          <w:rtl/>
          <w:lang w:bidi="ar-JO"/>
        </w:rPr>
        <w:t>(2)</w:t>
      </w:r>
      <w:r w:rsidR="004D2C84">
        <w:rPr>
          <w:rFonts w:eastAsia="Calibri" w:hint="cs"/>
          <w:rtl/>
          <w:lang w:bidi="ar-JO"/>
        </w:rPr>
        <w:tab/>
      </w:r>
      <w:r w:rsidR="004D2C84" w:rsidRPr="00491171">
        <w:rPr>
          <w:rFonts w:eastAsia="Calibri" w:hint="cs"/>
          <w:rtl/>
          <w:lang w:bidi="ar-JO"/>
        </w:rPr>
        <w:t xml:space="preserve">مشروع دمج الأشخاص ذوي الإعاقة في غرف المصادر التابعة لوزارة التربية والتعليم للطلبة ذوي صعوبات التعلم بالتنسيق مع مكتب اليونسكو ووزارة التربية والتعليم حيث قام المجلس في العام 2009 بتجهيز </w:t>
      </w:r>
      <w:r w:rsidR="004D2C84">
        <w:rPr>
          <w:rFonts w:eastAsia="Calibri" w:hint="cs"/>
          <w:rtl/>
          <w:lang w:bidi="ar-JO"/>
        </w:rPr>
        <w:t>6</w:t>
      </w:r>
      <w:r w:rsidR="004D2C84" w:rsidRPr="00491171">
        <w:rPr>
          <w:rFonts w:eastAsia="Calibri" w:hint="cs"/>
          <w:rtl/>
          <w:lang w:bidi="ar-JO"/>
        </w:rPr>
        <w:t xml:space="preserve"> غرف مصادر في مدارس وزارة التربية، وتدريب </w:t>
      </w:r>
      <w:r w:rsidR="004D2C84">
        <w:rPr>
          <w:rFonts w:eastAsia="Calibri" w:hint="cs"/>
          <w:rtl/>
          <w:lang w:bidi="ar-JO"/>
        </w:rPr>
        <w:t>62</w:t>
      </w:r>
      <w:r w:rsidR="004D2C84" w:rsidRPr="00491171">
        <w:rPr>
          <w:rFonts w:eastAsia="Calibri" w:hint="cs"/>
          <w:rtl/>
          <w:lang w:bidi="ar-JO"/>
        </w:rPr>
        <w:t xml:space="preserve"> معلم غرف مصادر في موضوعات صعوبات التعلم منهم </w:t>
      </w:r>
      <w:r w:rsidR="004D2C84">
        <w:rPr>
          <w:rFonts w:eastAsia="Calibri" w:hint="cs"/>
          <w:rtl/>
          <w:lang w:bidi="ar-JO"/>
        </w:rPr>
        <w:t>35</w:t>
      </w:r>
      <w:r w:rsidR="004D2C84" w:rsidRPr="00491171">
        <w:rPr>
          <w:rFonts w:eastAsia="Calibri" w:hint="cs"/>
          <w:rtl/>
          <w:lang w:bidi="ar-JO"/>
        </w:rPr>
        <w:t xml:space="preserve"> في محافظة العاصمة، و</w:t>
      </w:r>
      <w:r w:rsidR="004D2C84">
        <w:rPr>
          <w:rFonts w:eastAsia="Calibri" w:hint="cs"/>
          <w:rtl/>
          <w:lang w:bidi="ar-JO"/>
        </w:rPr>
        <w:t>27</w:t>
      </w:r>
      <w:r w:rsidR="00D6294B">
        <w:rPr>
          <w:rFonts w:eastAsia="Calibri" w:hint="cs"/>
          <w:rtl/>
          <w:lang w:bidi="ar-JO"/>
        </w:rPr>
        <w:t xml:space="preserve"> في محافظة الكرك؛</w:t>
      </w:r>
    </w:p>
    <w:p w:rsidR="004D2C84" w:rsidRPr="00491171" w:rsidRDefault="00C30188" w:rsidP="00356C73">
      <w:pPr>
        <w:pStyle w:val="SingleTxtGA"/>
        <w:rPr>
          <w:rFonts w:eastAsia="Calibri"/>
          <w:rtl/>
          <w:lang w:bidi="ar-JO"/>
        </w:rPr>
      </w:pPr>
      <w:r>
        <w:rPr>
          <w:rFonts w:eastAsia="Calibri" w:hint="cs"/>
          <w:rtl/>
          <w:lang w:bidi="ar-JO"/>
        </w:rPr>
        <w:tab/>
      </w:r>
      <w:r w:rsidR="004D2C84">
        <w:rPr>
          <w:rFonts w:eastAsia="Calibri" w:hint="cs"/>
          <w:rtl/>
          <w:lang w:bidi="ar-JO"/>
        </w:rPr>
        <w:t>(3)</w:t>
      </w:r>
      <w:r w:rsidR="004D2C84">
        <w:rPr>
          <w:rFonts w:eastAsia="Calibri" w:hint="cs"/>
          <w:rtl/>
          <w:lang w:bidi="ar-JO"/>
        </w:rPr>
        <w:tab/>
      </w:r>
      <w:r w:rsidR="004D2C84" w:rsidRPr="00491171">
        <w:rPr>
          <w:rFonts w:eastAsia="Calibri" w:hint="cs"/>
          <w:rtl/>
          <w:lang w:bidi="ar-JO"/>
        </w:rPr>
        <w:t xml:space="preserve">بناء قدرات العاملين في مراكز التوحد بالتعاون مع وزارة التنمية الاجتماعية حيث قدم المجلس دعماً لاستحداث </w:t>
      </w:r>
      <w:r w:rsidR="004D2C84">
        <w:rPr>
          <w:rFonts w:eastAsia="Calibri" w:hint="cs"/>
          <w:rtl/>
          <w:lang w:bidi="ar-JO"/>
        </w:rPr>
        <w:t>7</w:t>
      </w:r>
      <w:r w:rsidR="004D2C84" w:rsidRPr="00491171">
        <w:rPr>
          <w:rFonts w:eastAsia="Calibri" w:hint="cs"/>
          <w:rtl/>
          <w:lang w:bidi="ar-JO"/>
        </w:rPr>
        <w:t xml:space="preserve"> صفوف في مجال التوحد: منها </w:t>
      </w:r>
      <w:r w:rsidR="004D2C84">
        <w:rPr>
          <w:rFonts w:eastAsia="Calibri" w:hint="cs"/>
          <w:rtl/>
          <w:lang w:bidi="ar-JO"/>
        </w:rPr>
        <w:t>5 صفوف/</w:t>
      </w:r>
      <w:r w:rsidR="004D2C84" w:rsidRPr="00491171">
        <w:rPr>
          <w:rFonts w:eastAsia="Calibri" w:hint="cs"/>
          <w:rtl/>
          <w:lang w:bidi="ar-JO"/>
        </w:rPr>
        <w:t>وزارة التنمية الاجتماعية و</w:t>
      </w:r>
      <w:r w:rsidR="004D2C84">
        <w:rPr>
          <w:rFonts w:eastAsia="Calibri" w:hint="cs"/>
          <w:rtl/>
          <w:lang w:bidi="ar-JO"/>
        </w:rPr>
        <w:t>2</w:t>
      </w:r>
      <w:r w:rsidR="004D2C84" w:rsidRPr="00491171">
        <w:rPr>
          <w:rFonts w:eastAsia="Calibri" w:hint="cs"/>
          <w:rtl/>
          <w:lang w:bidi="ar-JO"/>
        </w:rPr>
        <w:t xml:space="preserve"> في القطاع التطوعي وتدريب </w:t>
      </w:r>
      <w:r w:rsidR="004D2C84">
        <w:rPr>
          <w:rFonts w:eastAsia="Calibri" w:hint="cs"/>
          <w:rtl/>
          <w:lang w:bidi="ar-JO"/>
        </w:rPr>
        <w:t>25</w:t>
      </w:r>
      <w:r w:rsidR="004D2C84" w:rsidRPr="00491171">
        <w:rPr>
          <w:rFonts w:eastAsia="Calibri" w:hint="cs"/>
          <w:rtl/>
          <w:lang w:bidi="ar-JO"/>
        </w:rPr>
        <w:t xml:space="preserve"> متدرباً من العاملين في هذه الصفوف، كما وتم تدريب </w:t>
      </w:r>
      <w:r w:rsidR="004D2C84">
        <w:rPr>
          <w:rFonts w:eastAsia="Calibri" w:hint="cs"/>
          <w:rtl/>
          <w:lang w:bidi="ar-JO"/>
        </w:rPr>
        <w:t>25</w:t>
      </w:r>
      <w:r w:rsidR="004D2C84" w:rsidRPr="00491171">
        <w:rPr>
          <w:rFonts w:eastAsia="Calibri" w:hint="cs"/>
          <w:rtl/>
          <w:lang w:bidi="ar-JO"/>
        </w:rPr>
        <w:t xml:space="preserve"> متدرباً أيض</w:t>
      </w:r>
      <w:r w:rsidR="00D548E7">
        <w:rPr>
          <w:rFonts w:eastAsia="Calibri" w:hint="cs"/>
          <w:rtl/>
          <w:lang w:bidi="ar-JO"/>
        </w:rPr>
        <w:t xml:space="preserve">اً </w:t>
      </w:r>
      <w:r w:rsidR="004D2C84" w:rsidRPr="00491171">
        <w:rPr>
          <w:rFonts w:eastAsia="Calibri" w:hint="cs"/>
          <w:rtl/>
          <w:lang w:bidi="ar-JO"/>
        </w:rPr>
        <w:t>في مركز تشخيص التوحد</w:t>
      </w:r>
      <w:r w:rsidR="00D6294B">
        <w:rPr>
          <w:rFonts w:eastAsia="Calibri" w:hint="cs"/>
          <w:rtl/>
          <w:lang w:bidi="ar-JO"/>
        </w:rPr>
        <w:t>؛</w:t>
      </w:r>
    </w:p>
    <w:p w:rsidR="004D2C84" w:rsidRPr="00491171" w:rsidRDefault="00C30188" w:rsidP="00D6294B">
      <w:pPr>
        <w:pStyle w:val="SingleTxtGA"/>
        <w:rPr>
          <w:rFonts w:eastAsia="Calibri" w:hint="cs"/>
          <w:rtl/>
          <w:lang w:bidi="ar-JO"/>
        </w:rPr>
      </w:pPr>
      <w:r>
        <w:rPr>
          <w:rFonts w:eastAsia="Calibri" w:hint="cs"/>
          <w:rtl/>
          <w:lang w:bidi="ar-JO"/>
        </w:rPr>
        <w:tab/>
      </w:r>
      <w:r w:rsidR="004D2C84">
        <w:rPr>
          <w:rFonts w:eastAsia="Calibri" w:hint="cs"/>
          <w:rtl/>
          <w:lang w:bidi="ar-JO"/>
        </w:rPr>
        <w:t>(4)</w:t>
      </w:r>
      <w:r w:rsidR="004D2C84">
        <w:rPr>
          <w:rFonts w:eastAsia="Calibri" w:hint="cs"/>
          <w:rtl/>
          <w:lang w:bidi="ar-JO"/>
        </w:rPr>
        <w:tab/>
      </w:r>
      <w:r w:rsidR="004D2C84" w:rsidRPr="00491171">
        <w:rPr>
          <w:rFonts w:eastAsia="Calibri" w:hint="cs"/>
          <w:rtl/>
          <w:lang w:bidi="ar-JO"/>
        </w:rPr>
        <w:t xml:space="preserve">مشروع دعم الأشخاص ذوي الإعاقة في المدارس الدامجة حيث ساهم المجلس بتقديم الدعم </w:t>
      </w:r>
      <w:r w:rsidRPr="00C30188">
        <w:rPr>
          <w:rFonts w:eastAsia="Calibri" w:hint="cs"/>
          <w:sz w:val="30"/>
          <w:rtl/>
          <w:lang w:bidi="ar-JO"/>
        </w:rPr>
        <w:t>ل‍</w:t>
      </w:r>
      <w:r w:rsidR="004D2C84" w:rsidRPr="00491171">
        <w:rPr>
          <w:rFonts w:eastAsia="Calibri" w:hint="cs"/>
          <w:rtl/>
          <w:lang w:bidi="ar-JO"/>
        </w:rPr>
        <w:t xml:space="preserve"> 516 </w:t>
      </w:r>
      <w:r>
        <w:rPr>
          <w:rFonts w:eastAsia="Calibri" w:hint="cs"/>
          <w:rtl/>
          <w:lang w:bidi="ar-JO"/>
        </w:rPr>
        <w:t xml:space="preserve">شخصاً </w:t>
      </w:r>
      <w:r w:rsidR="004D2C84" w:rsidRPr="00491171">
        <w:rPr>
          <w:rFonts w:eastAsia="Calibri" w:hint="cs"/>
          <w:rtl/>
          <w:lang w:bidi="ar-JO"/>
        </w:rPr>
        <w:t>ذ</w:t>
      </w:r>
      <w:r w:rsidR="00D6294B">
        <w:rPr>
          <w:rFonts w:eastAsia="Calibri" w:hint="cs"/>
          <w:rtl/>
          <w:lang w:bidi="ar-JO"/>
        </w:rPr>
        <w:t>ي</w:t>
      </w:r>
      <w:r w:rsidR="004D2C84" w:rsidRPr="00491171">
        <w:rPr>
          <w:rFonts w:eastAsia="Calibri" w:hint="cs"/>
          <w:rtl/>
          <w:lang w:bidi="ar-JO"/>
        </w:rPr>
        <w:t xml:space="preserve"> إعاقة في المدارس الخاصة الدامجة وذلك بتغطية 60</w:t>
      </w:r>
      <w:r w:rsidR="004D2C84">
        <w:rPr>
          <w:rFonts w:eastAsia="Calibri" w:hint="cs"/>
          <w:rtl/>
          <w:lang w:bidi="ar-JO"/>
        </w:rPr>
        <w:t xml:space="preserve"> في المائة</w:t>
      </w:r>
      <w:r w:rsidR="004D2C84" w:rsidRPr="00491171">
        <w:rPr>
          <w:rFonts w:eastAsia="Calibri" w:hint="cs"/>
          <w:rtl/>
          <w:lang w:bidi="ar-JO"/>
        </w:rPr>
        <w:t xml:space="preserve"> من قيمة القسط المدرسي إ</w:t>
      </w:r>
      <w:r w:rsidR="00D6294B">
        <w:rPr>
          <w:rFonts w:eastAsia="Calibri" w:hint="cs"/>
          <w:rtl/>
          <w:lang w:bidi="ar-JO"/>
        </w:rPr>
        <w:t>ذا كان شخص ذو إعاقة في الأسرة؛</w:t>
      </w:r>
    </w:p>
    <w:p w:rsidR="004D2C84" w:rsidRDefault="00C30188" w:rsidP="00C30188">
      <w:pPr>
        <w:pStyle w:val="SingleTxtGA"/>
        <w:rPr>
          <w:rFonts w:eastAsia="Calibri" w:hint="cs"/>
          <w:rtl/>
          <w:lang w:bidi="ar-JO"/>
        </w:rPr>
      </w:pPr>
      <w:r>
        <w:rPr>
          <w:rFonts w:eastAsia="Calibri" w:hint="cs"/>
          <w:rtl/>
          <w:lang w:bidi="ar-JO"/>
        </w:rPr>
        <w:tab/>
      </w:r>
      <w:r w:rsidR="004D2C84">
        <w:rPr>
          <w:rFonts w:eastAsia="Calibri" w:hint="cs"/>
          <w:rtl/>
          <w:lang w:bidi="ar-JO"/>
        </w:rPr>
        <w:t>(5)</w:t>
      </w:r>
      <w:r w:rsidR="004D2C84">
        <w:rPr>
          <w:rFonts w:eastAsia="Calibri" w:hint="cs"/>
          <w:rtl/>
          <w:lang w:bidi="ar-JO"/>
        </w:rPr>
        <w:tab/>
      </w:r>
      <w:r w:rsidR="004D2C84" w:rsidRPr="00491171">
        <w:rPr>
          <w:rFonts w:eastAsia="Calibri" w:hint="cs"/>
          <w:rtl/>
          <w:lang w:bidi="ar-JO"/>
        </w:rPr>
        <w:t xml:space="preserve">مشروع شراء الخدمات التأهيلية والتدريبية والتعليمية في المؤسسات التي تخدم الأشخاص ذوي الإعاقة من خلال توقيع اتفاقيات مع </w:t>
      </w:r>
      <w:r w:rsidR="004D2C84">
        <w:rPr>
          <w:rFonts w:eastAsia="Calibri" w:hint="cs"/>
          <w:rtl/>
          <w:lang w:bidi="ar-JO"/>
        </w:rPr>
        <w:t>82</w:t>
      </w:r>
      <w:r w:rsidR="004D2C84" w:rsidRPr="00491171">
        <w:rPr>
          <w:rFonts w:eastAsia="Calibri" w:hint="cs"/>
          <w:rtl/>
          <w:lang w:bidi="ar-JO"/>
        </w:rPr>
        <w:t xml:space="preserve"> مؤسسة تقدم خدماتها للأشخاص ذوي الإعاقة، منها </w:t>
      </w:r>
      <w:r w:rsidR="004D2C84">
        <w:rPr>
          <w:rFonts w:eastAsia="Calibri" w:hint="cs"/>
          <w:rtl/>
          <w:lang w:bidi="ar-JO"/>
        </w:rPr>
        <w:t>50</w:t>
      </w:r>
      <w:r w:rsidR="004D2C84" w:rsidRPr="00491171">
        <w:rPr>
          <w:rFonts w:eastAsia="Calibri" w:hint="cs"/>
          <w:rtl/>
          <w:lang w:bidi="ar-JO"/>
        </w:rPr>
        <w:t xml:space="preserve"> جمعية</w:t>
      </w:r>
      <w:r w:rsidR="004D2C84">
        <w:rPr>
          <w:rFonts w:eastAsia="Calibri" w:hint="cs"/>
          <w:rtl/>
          <w:lang w:bidi="ar-JO"/>
        </w:rPr>
        <w:t xml:space="preserve"> </w:t>
      </w:r>
      <w:r w:rsidR="004D2C84" w:rsidRPr="00491171">
        <w:rPr>
          <w:rFonts w:eastAsia="Calibri" w:hint="cs"/>
          <w:rtl/>
          <w:lang w:bidi="ar-JO"/>
        </w:rPr>
        <w:t xml:space="preserve">قدمت خدماتها </w:t>
      </w:r>
      <w:r w:rsidRPr="00C30188">
        <w:rPr>
          <w:rFonts w:eastAsia="Calibri" w:hint="cs"/>
          <w:sz w:val="30"/>
          <w:rtl/>
          <w:lang w:bidi="ar-JO"/>
        </w:rPr>
        <w:t>ل‍</w:t>
      </w:r>
      <w:r w:rsidR="004D2C84" w:rsidRPr="00491171">
        <w:rPr>
          <w:rFonts w:eastAsia="Calibri" w:hint="cs"/>
          <w:rtl/>
          <w:lang w:bidi="ar-JO"/>
        </w:rPr>
        <w:t xml:space="preserve"> </w:t>
      </w:r>
      <w:r w:rsidR="004D2C84">
        <w:rPr>
          <w:rFonts w:eastAsia="Calibri" w:hint="cs"/>
          <w:rtl/>
          <w:lang w:bidi="ar-JO"/>
        </w:rPr>
        <w:t>9</w:t>
      </w:r>
      <w:r w:rsidR="004D2C84" w:rsidRPr="00491171">
        <w:rPr>
          <w:rFonts w:eastAsia="Calibri" w:hint="cs"/>
          <w:rtl/>
          <w:lang w:bidi="ar-JO"/>
        </w:rPr>
        <w:t xml:space="preserve"> طلاب في القسم الداخلي و1451 </w:t>
      </w:r>
      <w:r>
        <w:rPr>
          <w:rFonts w:eastAsia="Calibri" w:hint="cs"/>
          <w:rtl/>
          <w:lang w:bidi="ar-JO"/>
        </w:rPr>
        <w:t xml:space="preserve">طالباً </w:t>
      </w:r>
      <w:r w:rsidR="004D2C84" w:rsidRPr="00491171">
        <w:rPr>
          <w:rFonts w:eastAsia="Calibri" w:hint="cs"/>
          <w:rtl/>
          <w:lang w:bidi="ar-JO"/>
        </w:rPr>
        <w:t xml:space="preserve">في القسم الخارجي، ومنها </w:t>
      </w:r>
      <w:r w:rsidR="004D2C84">
        <w:rPr>
          <w:rFonts w:eastAsia="Calibri" w:hint="cs"/>
          <w:rtl/>
          <w:lang w:bidi="ar-JO"/>
        </w:rPr>
        <w:t>32</w:t>
      </w:r>
      <w:r>
        <w:rPr>
          <w:rFonts w:eastAsia="Calibri" w:hint="cs"/>
          <w:rtl/>
          <w:lang w:bidi="ar-JO"/>
        </w:rPr>
        <w:t xml:space="preserve"> مركز تربية خاصة قدم خدماته </w:t>
      </w:r>
      <w:r w:rsidRPr="00C30188">
        <w:rPr>
          <w:rFonts w:eastAsia="Calibri" w:hint="cs"/>
          <w:sz w:val="30"/>
          <w:rtl/>
          <w:lang w:bidi="ar-JO"/>
        </w:rPr>
        <w:t>ل‍</w:t>
      </w:r>
      <w:r w:rsidR="004D2C84" w:rsidRPr="00491171">
        <w:rPr>
          <w:rFonts w:eastAsia="Calibri" w:hint="cs"/>
          <w:rtl/>
          <w:lang w:bidi="ar-JO"/>
        </w:rPr>
        <w:t xml:space="preserve"> 161 </w:t>
      </w:r>
      <w:r>
        <w:rPr>
          <w:rFonts w:eastAsia="Calibri" w:hint="cs"/>
          <w:rtl/>
          <w:lang w:bidi="ar-JO"/>
        </w:rPr>
        <w:t xml:space="preserve">طالباً </w:t>
      </w:r>
      <w:r w:rsidR="004D2C84" w:rsidRPr="00491171">
        <w:rPr>
          <w:rFonts w:eastAsia="Calibri" w:hint="cs"/>
          <w:rtl/>
          <w:lang w:bidi="ar-JO"/>
        </w:rPr>
        <w:t xml:space="preserve">في القسم الداخلي و812 </w:t>
      </w:r>
      <w:r>
        <w:rPr>
          <w:rFonts w:eastAsia="Calibri" w:hint="cs"/>
          <w:rtl/>
          <w:lang w:bidi="ar-JO"/>
        </w:rPr>
        <w:t xml:space="preserve">طالباً </w:t>
      </w:r>
      <w:r w:rsidR="004D2C84" w:rsidRPr="00491171">
        <w:rPr>
          <w:rFonts w:eastAsia="Calibri" w:hint="cs"/>
          <w:rtl/>
          <w:lang w:bidi="ar-JO"/>
        </w:rPr>
        <w:t xml:space="preserve">في القسم الخارجي حيث استفاد 2433 </w:t>
      </w:r>
      <w:r>
        <w:rPr>
          <w:rFonts w:eastAsia="Calibri" w:hint="cs"/>
          <w:rtl/>
          <w:lang w:bidi="ar-JO"/>
        </w:rPr>
        <w:t>شخصاً</w:t>
      </w:r>
      <w:r w:rsidR="004D2C84" w:rsidRPr="00491171">
        <w:rPr>
          <w:rFonts w:eastAsia="Calibri" w:hint="cs"/>
          <w:rtl/>
          <w:lang w:bidi="ar-JO"/>
        </w:rPr>
        <w:t xml:space="preserve"> ذو إعاقة من الدعم الذي قدمه المجلس في العام 2009.</w:t>
      </w:r>
    </w:p>
    <w:p w:rsidR="004D2C84" w:rsidRPr="00491171" w:rsidRDefault="00C30188" w:rsidP="00C30188">
      <w:pPr>
        <w:pStyle w:val="H23GA"/>
        <w:rPr>
          <w:rFonts w:eastAsia="Calibri" w:hint="cs"/>
          <w:rtl/>
          <w:lang w:bidi="ar-JO"/>
        </w:rPr>
      </w:pPr>
      <w:r>
        <w:rPr>
          <w:rFonts w:eastAsia="Calibri" w:hint="cs"/>
          <w:rtl/>
          <w:lang w:bidi="ar-JO"/>
        </w:rPr>
        <w:tab/>
      </w:r>
      <w:r>
        <w:rPr>
          <w:rFonts w:eastAsia="Calibri" w:hint="cs"/>
          <w:rtl/>
          <w:lang w:bidi="ar-JO"/>
        </w:rPr>
        <w:tab/>
      </w:r>
      <w:r w:rsidR="004D2C84" w:rsidRPr="00491171">
        <w:rPr>
          <w:rFonts w:eastAsia="Calibri" w:hint="cs"/>
          <w:rtl/>
          <w:lang w:bidi="ar-JO"/>
        </w:rPr>
        <w:t>ال</w:t>
      </w:r>
      <w:r w:rsidR="00574FD5">
        <w:rPr>
          <w:rFonts w:eastAsia="Calibri" w:hint="cs"/>
          <w:rtl/>
          <w:lang w:bidi="ar-JO"/>
        </w:rPr>
        <w:t>استراتيج</w:t>
      </w:r>
      <w:r w:rsidR="004D2C84" w:rsidRPr="00491171">
        <w:rPr>
          <w:rFonts w:eastAsia="Calibri" w:hint="cs"/>
          <w:rtl/>
          <w:lang w:bidi="ar-JO"/>
        </w:rPr>
        <w:t xml:space="preserve">ية الوطنية للأشخاص ذوي الإعاقات </w:t>
      </w:r>
      <w:r w:rsidR="004D2C84">
        <w:rPr>
          <w:rFonts w:eastAsia="Calibri" w:hint="cs"/>
          <w:rtl/>
          <w:lang w:bidi="ar-JO"/>
        </w:rPr>
        <w:t>(</w:t>
      </w:r>
      <w:r w:rsidR="004D2C84" w:rsidRPr="00491171">
        <w:rPr>
          <w:rFonts w:eastAsia="Calibri" w:hint="cs"/>
          <w:rtl/>
          <w:lang w:bidi="ar-JO"/>
        </w:rPr>
        <w:t>2007</w:t>
      </w:r>
      <w:r w:rsidR="00740DB2">
        <w:rPr>
          <w:rFonts w:eastAsia="Calibri" w:hint="cs"/>
          <w:rtl/>
          <w:lang w:bidi="ar-JO"/>
        </w:rPr>
        <w:t>-</w:t>
      </w:r>
      <w:r w:rsidR="004D2C84" w:rsidRPr="00491171">
        <w:rPr>
          <w:rFonts w:eastAsia="Calibri" w:hint="cs"/>
          <w:rtl/>
          <w:lang w:bidi="ar-JO"/>
        </w:rPr>
        <w:t>2015</w:t>
      </w:r>
      <w:r w:rsidR="004D2C84">
        <w:rPr>
          <w:rFonts w:eastAsia="Calibri" w:hint="cs"/>
          <w:rtl/>
          <w:lang w:bidi="ar-JO"/>
        </w:rPr>
        <w:t>)</w:t>
      </w:r>
    </w:p>
    <w:p w:rsidR="004D2C84" w:rsidRPr="00491171" w:rsidRDefault="004D2C84" w:rsidP="00DE064A">
      <w:pPr>
        <w:pStyle w:val="SingleTxtGA"/>
        <w:rPr>
          <w:rFonts w:eastAsia="Calibri"/>
          <w:rtl/>
        </w:rPr>
      </w:pPr>
      <w:r w:rsidRPr="00491171">
        <w:rPr>
          <w:rFonts w:eastAsia="Calibri"/>
          <w:rtl/>
        </w:rPr>
        <w:t>12</w:t>
      </w:r>
      <w:r>
        <w:rPr>
          <w:rFonts w:eastAsia="Calibri" w:hint="cs"/>
          <w:rtl/>
        </w:rPr>
        <w:t>1-</w:t>
      </w:r>
      <w:r w:rsidRPr="00491171">
        <w:rPr>
          <w:rFonts w:eastAsia="Calibri"/>
          <w:rtl/>
        </w:rPr>
        <w:tab/>
      </w:r>
      <w:r w:rsidRPr="00491171">
        <w:rPr>
          <w:rFonts w:eastAsia="Calibri" w:hint="cs"/>
          <w:rtl/>
        </w:rPr>
        <w:t>تم إعداد ال</w:t>
      </w:r>
      <w:r w:rsidR="00574FD5">
        <w:rPr>
          <w:rFonts w:eastAsia="Calibri" w:hint="cs"/>
          <w:rtl/>
        </w:rPr>
        <w:t>استراتيج</w:t>
      </w:r>
      <w:r w:rsidRPr="00491171">
        <w:rPr>
          <w:rFonts w:eastAsia="Calibri" w:hint="cs"/>
          <w:rtl/>
        </w:rPr>
        <w:t xml:space="preserve">ية الوطنية للأشخاص ذوي الإعاقات </w:t>
      </w:r>
      <w:r>
        <w:rPr>
          <w:rFonts w:eastAsia="Calibri" w:hint="cs"/>
          <w:rtl/>
        </w:rPr>
        <w:t>(</w:t>
      </w:r>
      <w:r w:rsidRPr="00491171">
        <w:rPr>
          <w:rFonts w:eastAsia="Calibri" w:hint="cs"/>
          <w:rtl/>
        </w:rPr>
        <w:t>2007</w:t>
      </w:r>
      <w:r w:rsidR="00740DB2">
        <w:rPr>
          <w:rFonts w:eastAsia="Calibri" w:hint="cs"/>
          <w:rtl/>
        </w:rPr>
        <w:t>-</w:t>
      </w:r>
      <w:r w:rsidRPr="00491171">
        <w:rPr>
          <w:rFonts w:eastAsia="Calibri" w:hint="cs"/>
          <w:rtl/>
        </w:rPr>
        <w:t>2015</w:t>
      </w:r>
      <w:r>
        <w:rPr>
          <w:rFonts w:eastAsia="Calibri" w:hint="cs"/>
          <w:rtl/>
        </w:rPr>
        <w:t>)</w:t>
      </w:r>
      <w:r w:rsidRPr="00491171">
        <w:rPr>
          <w:rFonts w:eastAsia="Calibri" w:hint="cs"/>
          <w:rtl/>
        </w:rPr>
        <w:t xml:space="preserve"> لتحقيق الرؤي</w:t>
      </w:r>
      <w:r w:rsidR="00DE064A">
        <w:rPr>
          <w:rFonts w:eastAsia="Calibri" w:hint="cs"/>
          <w:rtl/>
        </w:rPr>
        <w:t>ة</w:t>
      </w:r>
      <w:r w:rsidRPr="00491171">
        <w:rPr>
          <w:rFonts w:eastAsia="Calibri" w:hint="cs"/>
          <w:rtl/>
        </w:rPr>
        <w:t xml:space="preserve"> الملكية في إيجاد مجتمع أردني يتمتع فيه الأشخاص المعوقون بحياة كريمة مستدامة تحقق لهم المشاركة الفاعلة </w:t>
      </w:r>
      <w:r w:rsidRPr="001814B4">
        <w:rPr>
          <w:rFonts w:ascii="Arabic Typesetting" w:eastAsia="Calibri" w:hAnsi="Arabic Typesetting" w:hint="cs"/>
          <w:rtl/>
          <w:lang w:bidi="ar-JO"/>
        </w:rPr>
        <w:t>القائمة</w:t>
      </w:r>
      <w:r w:rsidRPr="00491171">
        <w:rPr>
          <w:rFonts w:eastAsia="Calibri" w:hint="cs"/>
          <w:rtl/>
        </w:rPr>
        <w:t xml:space="preserve"> على الإنصاف والاحترام</w:t>
      </w:r>
      <w:r>
        <w:rPr>
          <w:rFonts w:eastAsia="Calibri" w:hint="cs"/>
          <w:rtl/>
        </w:rPr>
        <w:t>.</w:t>
      </w:r>
      <w:r w:rsidRPr="00491171">
        <w:rPr>
          <w:rFonts w:eastAsia="Calibri" w:hint="cs"/>
          <w:rtl/>
        </w:rPr>
        <w:t xml:space="preserve"> وقد انبثق عن ال</w:t>
      </w:r>
      <w:r w:rsidR="00574FD5">
        <w:rPr>
          <w:rFonts w:eastAsia="Calibri" w:hint="cs"/>
          <w:rtl/>
        </w:rPr>
        <w:t>استراتيج</w:t>
      </w:r>
      <w:r w:rsidRPr="00491171">
        <w:rPr>
          <w:rFonts w:eastAsia="Calibri" w:hint="cs"/>
          <w:rtl/>
        </w:rPr>
        <w:t>ية إلغاء قانون رعاية المعوقين رقم 12 لسنة 1993 وإصدار قانون حقوق الأشخاص المعوقين رقم 31 لسنة 2007، و</w:t>
      </w:r>
      <w:r w:rsidRPr="00491171">
        <w:rPr>
          <w:rFonts w:eastAsia="Calibri"/>
          <w:rtl/>
        </w:rPr>
        <w:t xml:space="preserve">تأسيس المجلس الأعلى لشؤون الأشخاص المعوقين بموجب المادة </w:t>
      </w:r>
      <w:r>
        <w:rPr>
          <w:rFonts w:eastAsia="Calibri" w:hint="cs"/>
          <w:rtl/>
        </w:rPr>
        <w:t>6</w:t>
      </w:r>
      <w:r w:rsidRPr="00491171">
        <w:rPr>
          <w:rFonts w:eastAsia="Calibri"/>
          <w:rtl/>
        </w:rPr>
        <w:t xml:space="preserve"> من قانون حقوق الأشخاص المعوقين رقم 31 لسنة 2007</w:t>
      </w:r>
      <w:r>
        <w:rPr>
          <w:rFonts w:eastAsia="Calibri"/>
          <w:rtl/>
        </w:rPr>
        <w:t>.</w:t>
      </w:r>
    </w:p>
    <w:p w:rsidR="004D2C84" w:rsidRPr="00491171" w:rsidRDefault="004D2C84" w:rsidP="00356C73">
      <w:pPr>
        <w:pStyle w:val="SingleTxtGA"/>
        <w:rPr>
          <w:rFonts w:ascii="Arabic Typesetting" w:eastAsia="Calibri" w:hAnsi="Arabic Typesetting"/>
          <w:rtl/>
          <w:lang w:bidi="ar-JO"/>
        </w:rPr>
      </w:pPr>
      <w:r w:rsidRPr="00491171">
        <w:rPr>
          <w:rFonts w:ascii="Arabic Typesetting" w:eastAsia="Calibri" w:hAnsi="Arabic Typesetting"/>
          <w:rtl/>
        </w:rPr>
        <w:t>12</w:t>
      </w:r>
      <w:r>
        <w:rPr>
          <w:rFonts w:ascii="Arabic Typesetting" w:eastAsia="Calibri" w:hAnsi="Arabic Typesetting" w:hint="cs"/>
          <w:rtl/>
        </w:rPr>
        <w:t>2-</w:t>
      </w:r>
      <w:r w:rsidRPr="00491171">
        <w:rPr>
          <w:rFonts w:ascii="Arabic Typesetting" w:eastAsia="Calibri" w:hAnsi="Arabic Typesetting"/>
          <w:rtl/>
        </w:rPr>
        <w:tab/>
      </w:r>
      <w:r w:rsidRPr="00491171">
        <w:rPr>
          <w:rFonts w:eastAsia="Calibri" w:hint="cs"/>
          <w:rtl/>
        </w:rPr>
        <w:t>وقد تضمنت ال</w:t>
      </w:r>
      <w:r w:rsidR="00574FD5">
        <w:rPr>
          <w:rFonts w:eastAsia="Calibri" w:hint="cs"/>
          <w:rtl/>
        </w:rPr>
        <w:t>استراتيج</w:t>
      </w:r>
      <w:r w:rsidR="00C30188">
        <w:rPr>
          <w:rFonts w:eastAsia="Calibri" w:hint="cs"/>
          <w:rtl/>
        </w:rPr>
        <w:t>ية للمرحلة الثانية (2010-</w:t>
      </w:r>
      <w:r w:rsidRPr="00491171">
        <w:rPr>
          <w:rFonts w:eastAsia="Calibri" w:hint="cs"/>
          <w:rtl/>
        </w:rPr>
        <w:t>2015) محوراً حول العنف والاستغلال والإساءة ضد الأشخاص ذوي الإعاقة والذي يهدف إلى</w:t>
      </w:r>
      <w:r>
        <w:rPr>
          <w:rFonts w:eastAsia="Calibri" w:hint="cs"/>
          <w:rtl/>
        </w:rPr>
        <w:t xml:space="preserve"> </w:t>
      </w:r>
      <w:r w:rsidRPr="00491171">
        <w:rPr>
          <w:rFonts w:eastAsia="Calibri" w:hint="cs"/>
          <w:rtl/>
        </w:rPr>
        <w:t xml:space="preserve">الحد من كافة الممارسات التي قد تُلحق العنف والإساءة والاستغلال بالأشخاص ذوي الإعاقة وتقليل نسبها وفق خطط منهجية </w:t>
      </w:r>
      <w:r w:rsidRPr="001814B4">
        <w:rPr>
          <w:rFonts w:ascii="Arabic Typesetting" w:eastAsia="Calibri" w:hAnsi="Arabic Typesetting" w:hint="cs"/>
          <w:rtl/>
          <w:lang w:bidi="ar-JO"/>
        </w:rPr>
        <w:t>محكمة</w:t>
      </w:r>
      <w:r w:rsidRPr="00491171">
        <w:rPr>
          <w:rFonts w:eastAsia="Calibri" w:hint="cs"/>
          <w:rtl/>
        </w:rPr>
        <w:t xml:space="preserve"> وخاصة الأطفال،</w:t>
      </w:r>
      <w:r>
        <w:rPr>
          <w:rFonts w:eastAsia="Calibri" w:hint="cs"/>
          <w:rtl/>
        </w:rPr>
        <w:t xml:space="preserve"> </w:t>
      </w:r>
      <w:r w:rsidRPr="00D132EA">
        <w:rPr>
          <w:rFonts w:eastAsia="Calibri" w:hint="cs"/>
          <w:rtl/>
        </w:rPr>
        <w:t>وقد</w:t>
      </w:r>
      <w:r w:rsidRPr="00491171">
        <w:rPr>
          <w:rFonts w:ascii="Arabic Typesetting" w:eastAsia="Calibri" w:hAnsi="Arabic Typesetting" w:hint="cs"/>
          <w:rtl/>
          <w:lang w:bidi="ar-JO"/>
        </w:rPr>
        <w:t xml:space="preserve"> عمل </w:t>
      </w:r>
      <w:r>
        <w:rPr>
          <w:rFonts w:ascii="Arabic Typesetting" w:eastAsia="Calibri" w:hAnsi="Arabic Typesetting" w:hint="cs"/>
          <w:rtl/>
          <w:lang w:bidi="ar-JO"/>
        </w:rPr>
        <w:t xml:space="preserve">المجلس الأعلى </w:t>
      </w:r>
      <w:r w:rsidRPr="00491171">
        <w:rPr>
          <w:rFonts w:ascii="Arabic Typesetting" w:eastAsia="Calibri" w:hAnsi="Arabic Typesetting" w:hint="cs"/>
          <w:rtl/>
          <w:lang w:bidi="ar-JO"/>
        </w:rPr>
        <w:t>على تنفيذ عدد من المشاريع في إطار صحة الأطفال ذوي الإعاقة</w:t>
      </w:r>
      <w:r>
        <w:rPr>
          <w:rFonts w:ascii="Arabic Typesetting" w:eastAsia="Calibri" w:hAnsi="Arabic Typesetting" w:hint="cs"/>
          <w:rtl/>
          <w:lang w:bidi="ar-JO"/>
        </w:rPr>
        <w:t xml:space="preserve"> منها:</w:t>
      </w:r>
    </w:p>
    <w:p w:rsidR="004D2C84" w:rsidRDefault="00C30188" w:rsidP="00D6294B">
      <w:pPr>
        <w:pStyle w:val="SingleTxtGA"/>
        <w:rPr>
          <w:rFonts w:ascii="Arabic Typesetting" w:eastAsia="Calibri" w:hAnsi="Arabic Typesetting" w:hint="cs"/>
          <w:rtl/>
          <w:lang w:bidi="ar-JO"/>
        </w:rPr>
      </w:pPr>
      <w:r>
        <w:rPr>
          <w:rFonts w:ascii="Arabic Typesetting" w:eastAsia="Calibri" w:hAnsi="Arabic Typesetting" w:hint="cs"/>
          <w:rtl/>
          <w:lang w:bidi="ar-JO"/>
        </w:rPr>
        <w:tab/>
      </w:r>
      <w:r w:rsidR="004D2C84">
        <w:rPr>
          <w:rFonts w:ascii="Arabic Typesetting" w:eastAsia="Calibri" w:hAnsi="Arabic Typesetting" w:hint="cs"/>
          <w:rtl/>
          <w:lang w:bidi="ar-JO"/>
        </w:rPr>
        <w:t>(1)</w:t>
      </w:r>
      <w:r w:rsidR="004D2C84">
        <w:rPr>
          <w:rFonts w:ascii="Arabic Typesetting" w:eastAsia="Calibri" w:hAnsi="Arabic Typesetting" w:hint="cs"/>
          <w:rtl/>
          <w:lang w:bidi="ar-JO"/>
        </w:rPr>
        <w:tab/>
      </w:r>
      <w:r w:rsidR="004D2C84" w:rsidRPr="00491171">
        <w:rPr>
          <w:rFonts w:ascii="Arabic Typesetting" w:eastAsia="Calibri" w:hAnsi="Arabic Typesetting" w:hint="cs"/>
          <w:rtl/>
          <w:lang w:bidi="ar-JO"/>
        </w:rPr>
        <w:t>مشروع "</w:t>
      </w:r>
      <w:r w:rsidR="004D2C84" w:rsidRPr="00491171">
        <w:rPr>
          <w:rFonts w:ascii="Arabic Typesetting" w:eastAsia="Calibri" w:hAnsi="Arabic Typesetting"/>
          <w:rtl/>
          <w:lang w:bidi="ar-JO"/>
        </w:rPr>
        <w:t>تعزيز خدمات الكشف المبكر عن الإعاقات بالتعاون مع وزارة الصحة</w:t>
      </w:r>
      <w:r w:rsidR="004D2C84" w:rsidRPr="00491171">
        <w:rPr>
          <w:rFonts w:ascii="Arabic Typesetting" w:eastAsia="Calibri" w:hAnsi="Arabic Typesetting" w:hint="cs"/>
          <w:rtl/>
          <w:lang w:bidi="ar-JO"/>
        </w:rPr>
        <w:t>" حيث تم</w:t>
      </w:r>
      <w:r w:rsidR="00D6294B">
        <w:rPr>
          <w:rFonts w:ascii="Arabic Typesetting" w:eastAsia="Calibri" w:hAnsi="Arabic Typesetting" w:hint="cs"/>
          <w:rtl/>
          <w:lang w:bidi="ar-JO"/>
        </w:rPr>
        <w:t xml:space="preserve"> </w:t>
      </w:r>
      <w:r w:rsidR="004D2C84" w:rsidRPr="00491171">
        <w:rPr>
          <w:rFonts w:ascii="Arabic Typesetting" w:eastAsia="Calibri" w:hAnsi="Arabic Typesetting" w:hint="cs"/>
          <w:rtl/>
          <w:lang w:bidi="ar-JO"/>
        </w:rPr>
        <w:t>تحديث وتطوير سجل نمو وتطور ال</w:t>
      </w:r>
      <w:r w:rsidR="00D6294B">
        <w:rPr>
          <w:rFonts w:ascii="Arabic Typesetting" w:eastAsia="Calibri" w:hAnsi="Arabic Typesetting" w:hint="cs"/>
          <w:rtl/>
          <w:lang w:bidi="ar-JO"/>
        </w:rPr>
        <w:t>ط</w:t>
      </w:r>
      <w:r w:rsidR="004D2C84" w:rsidRPr="00491171">
        <w:rPr>
          <w:rFonts w:ascii="Arabic Typesetting" w:eastAsia="Calibri" w:hAnsi="Arabic Typesetting" w:hint="cs"/>
          <w:rtl/>
          <w:lang w:bidi="ar-JO"/>
        </w:rPr>
        <w:t>فل بشكل يمكن كوادر مراكز الأمومة والطفولة من اكتشاف التأخر النمائي مبكراً وبالتالي تقديم الخدمات والتدخل السريع</w:t>
      </w:r>
      <w:r w:rsidR="004D2C84">
        <w:rPr>
          <w:rFonts w:ascii="Arabic Typesetting" w:eastAsia="Calibri" w:hAnsi="Arabic Typesetting" w:hint="cs"/>
          <w:rtl/>
          <w:lang w:bidi="ar-JO"/>
        </w:rPr>
        <w:t xml:space="preserve"> </w:t>
      </w:r>
      <w:r w:rsidR="004D2C84" w:rsidRPr="00491171">
        <w:rPr>
          <w:rFonts w:ascii="Arabic Typesetting" w:eastAsia="Calibri" w:hAnsi="Arabic Typesetting" w:hint="cs"/>
          <w:rtl/>
          <w:lang w:bidi="ar-JO"/>
        </w:rPr>
        <w:t xml:space="preserve">للمساهمة في التخفيف من آثار </w:t>
      </w:r>
      <w:r w:rsidR="004D2C84" w:rsidRPr="00491171">
        <w:rPr>
          <w:rFonts w:ascii="Arabic Typesetting" w:eastAsia="Calibri" w:hAnsi="Arabic Typesetting"/>
          <w:rtl/>
          <w:lang w:bidi="ar-JO"/>
        </w:rPr>
        <w:t>ال</w:t>
      </w:r>
      <w:r w:rsidR="004D2C84" w:rsidRPr="00491171">
        <w:rPr>
          <w:rFonts w:ascii="Arabic Typesetting" w:eastAsia="Calibri" w:hAnsi="Arabic Typesetting" w:hint="cs"/>
          <w:rtl/>
          <w:lang w:bidi="ar-JO"/>
        </w:rPr>
        <w:t>إ</w:t>
      </w:r>
      <w:r w:rsidR="004D2C84" w:rsidRPr="00491171">
        <w:rPr>
          <w:rFonts w:ascii="Arabic Typesetting" w:eastAsia="Calibri" w:hAnsi="Arabic Typesetting"/>
          <w:rtl/>
          <w:lang w:bidi="ar-JO"/>
        </w:rPr>
        <w:t>عاقة</w:t>
      </w:r>
      <w:r w:rsidR="004D2C84" w:rsidRPr="00491171">
        <w:rPr>
          <w:rFonts w:ascii="Arabic Typesetting" w:eastAsia="Calibri" w:hAnsi="Arabic Typesetting" w:hint="cs"/>
          <w:rtl/>
          <w:lang w:bidi="ar-JO"/>
        </w:rPr>
        <w:t xml:space="preserve">، وقد تم اختيار </w:t>
      </w:r>
      <w:r w:rsidR="004D2C84">
        <w:rPr>
          <w:rFonts w:ascii="Arabic Typesetting" w:eastAsia="Calibri" w:hAnsi="Arabic Typesetting" w:hint="cs"/>
          <w:rtl/>
          <w:lang w:bidi="ar-JO"/>
        </w:rPr>
        <w:t>6</w:t>
      </w:r>
      <w:r w:rsidR="004D2C84" w:rsidRPr="00491171">
        <w:rPr>
          <w:rFonts w:ascii="Arabic Typesetting" w:eastAsia="Calibri" w:hAnsi="Arabic Typesetting" w:hint="cs"/>
          <w:rtl/>
          <w:lang w:bidi="ar-JO"/>
        </w:rPr>
        <w:t xml:space="preserve"> مراكز صحية ريادية لتطبيق هذا البرنامج</w:t>
      </w:r>
      <w:r w:rsidR="00D6294B">
        <w:rPr>
          <w:rFonts w:ascii="Arabic Typesetting" w:eastAsia="Calibri" w:hAnsi="Arabic Typesetting" w:hint="cs"/>
          <w:rtl/>
          <w:lang w:bidi="ar-JO"/>
        </w:rPr>
        <w:t>؛</w:t>
      </w:r>
    </w:p>
    <w:p w:rsidR="004D2C84" w:rsidRDefault="00C30188" w:rsidP="00356C73">
      <w:pPr>
        <w:pStyle w:val="SingleTxtGA"/>
        <w:rPr>
          <w:rFonts w:ascii="Arabic Typesetting" w:eastAsia="Calibri" w:hAnsi="Arabic Typesetting" w:hint="cs"/>
          <w:rtl/>
          <w:lang w:bidi="ar-JO"/>
        </w:rPr>
      </w:pPr>
      <w:r>
        <w:rPr>
          <w:rFonts w:ascii="Arabic Typesetting" w:eastAsia="Calibri" w:hAnsi="Arabic Typesetting" w:hint="cs"/>
          <w:rtl/>
          <w:lang w:bidi="ar-JO"/>
        </w:rPr>
        <w:tab/>
      </w:r>
      <w:r w:rsidR="004D2C84">
        <w:rPr>
          <w:rFonts w:ascii="Arabic Typesetting" w:eastAsia="Calibri" w:hAnsi="Arabic Typesetting" w:hint="cs"/>
          <w:rtl/>
          <w:lang w:bidi="ar-JO"/>
        </w:rPr>
        <w:t>(2)</w:t>
      </w:r>
      <w:r w:rsidR="004D2C84">
        <w:rPr>
          <w:rFonts w:ascii="Arabic Typesetting" w:eastAsia="Calibri" w:hAnsi="Arabic Typesetting" w:hint="cs"/>
          <w:rtl/>
          <w:lang w:bidi="ar-JO"/>
        </w:rPr>
        <w:tab/>
      </w:r>
      <w:r w:rsidR="004D2C84" w:rsidRPr="00491171">
        <w:rPr>
          <w:rFonts w:ascii="Arabic Typesetting" w:eastAsia="Calibri" w:hAnsi="Arabic Typesetting" w:hint="cs"/>
          <w:rtl/>
          <w:lang w:bidi="ar-JO"/>
        </w:rPr>
        <w:t>مشروع "التدخل المبكر"</w:t>
      </w:r>
      <w:r w:rsidR="004D2C84">
        <w:rPr>
          <w:rFonts w:ascii="Arabic Typesetting" w:eastAsia="Calibri" w:hAnsi="Arabic Typesetting" w:hint="cs"/>
          <w:rtl/>
          <w:lang w:bidi="ar-JO"/>
        </w:rPr>
        <w:t xml:space="preserve"> </w:t>
      </w:r>
      <w:r w:rsidR="004D2C84" w:rsidRPr="00491171">
        <w:rPr>
          <w:rFonts w:ascii="Arabic Typesetting" w:eastAsia="Calibri" w:hAnsi="Arabic Typesetting" w:hint="cs"/>
          <w:rtl/>
          <w:lang w:bidi="ar-JO"/>
        </w:rPr>
        <w:t>تم تحديث برنامج البورتيج و</w:t>
      </w:r>
      <w:r w:rsidR="004D2C84" w:rsidRPr="00491171">
        <w:rPr>
          <w:rFonts w:ascii="Arabic Typesetting" w:eastAsia="Calibri" w:hAnsi="Arabic Typesetting"/>
          <w:rtl/>
          <w:lang w:bidi="ar-JO"/>
        </w:rPr>
        <w:t xml:space="preserve">هو </w:t>
      </w:r>
      <w:r w:rsidR="004D2C84" w:rsidRPr="00491171">
        <w:rPr>
          <w:rFonts w:ascii="Arabic Typesetting" w:eastAsia="Calibri" w:hAnsi="Arabic Typesetting" w:hint="cs"/>
          <w:rtl/>
          <w:lang w:bidi="ar-JO"/>
        </w:rPr>
        <w:t>برنامج</w:t>
      </w:r>
      <w:r w:rsidR="004D2C84" w:rsidRPr="00491171">
        <w:rPr>
          <w:rFonts w:ascii="Arabic Typesetting" w:eastAsia="Calibri" w:hAnsi="Arabic Typesetting"/>
          <w:rtl/>
          <w:lang w:bidi="ar-JO"/>
        </w:rPr>
        <w:t xml:space="preserve"> تعليمي للتدخل المبكر يطبق على الأطفال ذوي </w:t>
      </w:r>
      <w:r w:rsidR="004D2C84" w:rsidRPr="00491171">
        <w:rPr>
          <w:rFonts w:ascii="Arabic Typesetting" w:eastAsia="Calibri" w:hAnsi="Arabic Typesetting" w:hint="cs"/>
          <w:rtl/>
          <w:lang w:bidi="ar-JO"/>
        </w:rPr>
        <w:t>الإعاقة</w:t>
      </w:r>
      <w:r w:rsidR="004D2C84" w:rsidRPr="00491171">
        <w:rPr>
          <w:rFonts w:ascii="Arabic Typesetting" w:eastAsia="Calibri" w:hAnsi="Arabic Typesetting"/>
          <w:rtl/>
          <w:lang w:bidi="ar-JO"/>
        </w:rPr>
        <w:t xml:space="preserve"> منذ الميلاد وحتى سن </w:t>
      </w:r>
      <w:r w:rsidR="004D2C84">
        <w:rPr>
          <w:rFonts w:ascii="Arabic Typesetting" w:eastAsia="Calibri" w:hAnsi="Arabic Typesetting" w:hint="cs"/>
          <w:rtl/>
          <w:lang w:bidi="ar-JO"/>
        </w:rPr>
        <w:t>9</w:t>
      </w:r>
      <w:r w:rsidR="004D2C84" w:rsidRPr="00491171">
        <w:rPr>
          <w:rFonts w:ascii="Arabic Typesetting" w:eastAsia="Calibri" w:hAnsi="Arabic Typesetting" w:hint="cs"/>
          <w:rtl/>
          <w:lang w:bidi="ar-JO"/>
        </w:rPr>
        <w:t xml:space="preserve"> </w:t>
      </w:r>
      <w:r w:rsidR="004D2C84" w:rsidRPr="00491171">
        <w:rPr>
          <w:rFonts w:ascii="Arabic Typesetting" w:eastAsia="Calibri" w:hAnsi="Arabic Typesetting"/>
          <w:rtl/>
          <w:lang w:bidi="ar-JO"/>
        </w:rPr>
        <w:t>سنوات</w:t>
      </w:r>
      <w:r w:rsidR="004D2C84" w:rsidRPr="00491171">
        <w:rPr>
          <w:rFonts w:ascii="Arabic Typesetting" w:eastAsia="Calibri" w:hAnsi="Arabic Typesetting" w:hint="cs"/>
          <w:rtl/>
          <w:lang w:bidi="ar-JO"/>
        </w:rPr>
        <w:t xml:space="preserve">، حيث أنهى المرحلة الأولى من تحديث البرنامج بإصدار "دليل البورتيج للتعلم المبكر"، كما وتم تدريب (88) متطوعة من برامج التأهيل المجتمعي ومعلمات رياض الأطفال على تطبيق واستخدام البرنامج من خلال عقد </w:t>
      </w:r>
      <w:r w:rsidR="004D2C84">
        <w:rPr>
          <w:rFonts w:ascii="Arabic Typesetting" w:eastAsia="Calibri" w:hAnsi="Arabic Typesetting" w:hint="cs"/>
          <w:rtl/>
          <w:lang w:bidi="ar-JO"/>
        </w:rPr>
        <w:t>6</w:t>
      </w:r>
      <w:r w:rsidR="004D2C84" w:rsidRPr="00491171">
        <w:rPr>
          <w:rFonts w:ascii="Arabic Typesetting" w:eastAsia="Calibri" w:hAnsi="Arabic Typesetting" w:hint="cs"/>
          <w:rtl/>
          <w:lang w:bidi="ar-JO"/>
        </w:rPr>
        <w:t xml:space="preserve"> دورات</w:t>
      </w:r>
      <w:r w:rsidR="004D2C84" w:rsidRPr="00491171">
        <w:rPr>
          <w:rFonts w:ascii="Arabic Typesetting" w:eastAsia="Calibri" w:hAnsi="Arabic Typesetting" w:hint="eastAsia"/>
          <w:rtl/>
          <w:lang w:bidi="ar-JO"/>
        </w:rPr>
        <w:t xml:space="preserve"> تدريبية</w:t>
      </w:r>
      <w:r w:rsidR="004D2C84" w:rsidRPr="00491171">
        <w:rPr>
          <w:rFonts w:ascii="Arabic Typesetting" w:eastAsia="Calibri" w:hAnsi="Arabic Typesetting"/>
          <w:rtl/>
          <w:lang w:bidi="ar-JO"/>
        </w:rPr>
        <w:t xml:space="preserve"> </w:t>
      </w:r>
      <w:r w:rsidR="004D2C84" w:rsidRPr="00491171">
        <w:rPr>
          <w:rFonts w:ascii="Arabic Typesetting" w:eastAsia="Calibri" w:hAnsi="Arabic Typesetting" w:hint="cs"/>
          <w:rtl/>
          <w:lang w:bidi="ar-JO"/>
        </w:rPr>
        <w:t>نفذت في عدد من محافظات المملكة بهدف بناء قدرات العاملين في هذا المجال</w:t>
      </w:r>
      <w:r w:rsidR="00D6294B">
        <w:rPr>
          <w:rFonts w:ascii="Arabic Typesetting" w:eastAsia="Calibri" w:hAnsi="Arabic Typesetting" w:hint="cs"/>
          <w:rtl/>
          <w:lang w:bidi="ar-JO"/>
        </w:rPr>
        <w:t>؛</w:t>
      </w:r>
    </w:p>
    <w:p w:rsidR="004D2C84" w:rsidRPr="00491171" w:rsidRDefault="00F841F2" w:rsidP="00356C73">
      <w:pPr>
        <w:pStyle w:val="SingleTxtGA"/>
        <w:rPr>
          <w:rFonts w:ascii="Arabic Typesetting" w:eastAsia="Calibri" w:hAnsi="Arabic Typesetting"/>
          <w:rtl/>
          <w:lang w:bidi="ar-JO"/>
        </w:rPr>
      </w:pPr>
      <w:r>
        <w:rPr>
          <w:rFonts w:ascii="Arabic Typesetting" w:eastAsia="Calibri" w:hAnsi="Arabic Typesetting" w:hint="cs"/>
          <w:rtl/>
          <w:lang w:bidi="ar-JO"/>
        </w:rPr>
        <w:tab/>
      </w:r>
      <w:r w:rsidR="004D2C84">
        <w:rPr>
          <w:rFonts w:ascii="Arabic Typesetting" w:eastAsia="Calibri" w:hAnsi="Arabic Typesetting" w:hint="cs"/>
          <w:rtl/>
          <w:lang w:bidi="ar-JO"/>
        </w:rPr>
        <w:t>(3)</w:t>
      </w:r>
      <w:r w:rsidR="004D2C84">
        <w:rPr>
          <w:rFonts w:ascii="Arabic Typesetting" w:eastAsia="Calibri" w:hAnsi="Arabic Typesetting" w:hint="cs"/>
          <w:rtl/>
          <w:lang w:bidi="ar-JO"/>
        </w:rPr>
        <w:tab/>
      </w:r>
      <w:r w:rsidR="004D2C84" w:rsidRPr="00491171">
        <w:rPr>
          <w:rFonts w:ascii="Arabic Typesetting" w:eastAsia="Calibri" w:hAnsi="Arabic Typesetting" w:hint="cs"/>
          <w:rtl/>
          <w:lang w:bidi="ar-JO"/>
        </w:rPr>
        <w:t xml:space="preserve">مشروع "الدراسة التقييمية لواقع مراكز التشخيص في الأردن" دراسة تقييمية لواقع الخدمات التشخيصية المقدمة في مراكز التشخيص التابعة لوزارة الصحة ووزارة التنمية الاجتماعية والمجلس الأعلى لشؤون الأشخاص المعوقين، وهدفت الدراسة </w:t>
      </w:r>
      <w:r w:rsidR="00A13F22" w:rsidRPr="00491171">
        <w:rPr>
          <w:rFonts w:ascii="Arabic Typesetting" w:eastAsia="Calibri" w:hAnsi="Arabic Typesetting" w:hint="cs"/>
          <w:rtl/>
          <w:lang w:bidi="ar-JO"/>
        </w:rPr>
        <w:t>إلى</w:t>
      </w:r>
      <w:r w:rsidR="004D2C84" w:rsidRPr="00491171">
        <w:rPr>
          <w:rFonts w:ascii="Arabic Typesetting" w:eastAsia="Calibri" w:hAnsi="Arabic Typesetting" w:hint="cs"/>
          <w:rtl/>
          <w:lang w:bidi="ar-JO"/>
        </w:rPr>
        <w:t xml:space="preserve"> مراجعة وتحليل الخدمات المقدمة للأشخاص ذوي الإعاقة في مراكز التشخيص القائمة، وخرجت الدراسة بنتائج وتوصيات ترجمت إلى خطة إجرائية.</w:t>
      </w:r>
    </w:p>
    <w:p w:rsidR="004D2C84" w:rsidRPr="00491171" w:rsidRDefault="004D2C84" w:rsidP="00F841F2">
      <w:pPr>
        <w:pStyle w:val="SingleTxtGA"/>
        <w:rPr>
          <w:rFonts w:eastAsia="Calibri"/>
          <w:rtl/>
          <w:lang w:bidi="ar-JO"/>
        </w:rPr>
      </w:pPr>
      <w:r w:rsidRPr="00491171">
        <w:rPr>
          <w:rFonts w:eastAsia="Calibri"/>
          <w:rtl/>
        </w:rPr>
        <w:t>12</w:t>
      </w:r>
      <w:r>
        <w:rPr>
          <w:rFonts w:eastAsia="Calibri" w:hint="cs"/>
          <w:rtl/>
        </w:rPr>
        <w:t>3-</w:t>
      </w:r>
      <w:r w:rsidRPr="00491171">
        <w:rPr>
          <w:rFonts w:eastAsia="Calibri"/>
          <w:rtl/>
        </w:rPr>
        <w:tab/>
      </w:r>
      <w:r>
        <w:rPr>
          <w:rFonts w:eastAsia="Calibri" w:hint="cs"/>
          <w:rtl/>
          <w:lang w:bidi="ar-JO"/>
        </w:rPr>
        <w:t xml:space="preserve">وعلى مستوى الإعلام والتثقيف، </w:t>
      </w:r>
      <w:r w:rsidRPr="00491171">
        <w:rPr>
          <w:rFonts w:eastAsia="Calibri" w:hint="cs"/>
          <w:rtl/>
          <w:lang w:bidi="ar-JO"/>
        </w:rPr>
        <w:t>فقد تم تشكيل اللجنة الإعلامية للمشاركة في وضع السياسات التوعوية والإعلامية التي تتعلق بقضايا الإعاقة وحقوق الأشخاص ذوي الإعاقة تضم نخبة من الإعلاميين والصحفيين الأردنيين المتميزين من وكالة الأنباء الأردنية والتلفزيون الأردني والإذاعة الأردنية والصحف المحلية، حيث تم وضع خطة إعلامية لتغطية جميع الأخبار وعمل عد</w:t>
      </w:r>
      <w:r w:rsidR="00D6294B">
        <w:rPr>
          <w:rFonts w:eastAsia="Calibri" w:hint="cs"/>
          <w:rtl/>
          <w:lang w:bidi="ar-JO"/>
        </w:rPr>
        <w:t>د</w:t>
      </w:r>
      <w:r w:rsidRPr="00491171">
        <w:rPr>
          <w:rFonts w:eastAsia="Calibri" w:hint="cs"/>
          <w:rtl/>
          <w:lang w:bidi="ar-JO"/>
        </w:rPr>
        <w:t xml:space="preserve"> من الحلقات التوعوية</w:t>
      </w:r>
      <w:r>
        <w:rPr>
          <w:rFonts w:eastAsia="Calibri" w:hint="cs"/>
          <w:rtl/>
          <w:lang w:bidi="ar-JO"/>
        </w:rPr>
        <w:t xml:space="preserve"> </w:t>
      </w:r>
      <w:r w:rsidRPr="00491171">
        <w:rPr>
          <w:rFonts w:eastAsia="Calibri" w:hint="cs"/>
          <w:rtl/>
          <w:lang w:bidi="ar-JO"/>
        </w:rPr>
        <w:t>و</w:t>
      </w:r>
      <w:r w:rsidRPr="00491171">
        <w:rPr>
          <w:rFonts w:eastAsia="Calibri" w:hint="eastAsia"/>
          <w:rtl/>
          <w:lang w:bidi="ar-JO"/>
        </w:rPr>
        <w:t>تشكيل</w:t>
      </w:r>
      <w:r w:rsidRPr="00491171">
        <w:rPr>
          <w:rFonts w:eastAsia="Calibri"/>
          <w:rtl/>
          <w:lang w:bidi="ar-JO"/>
        </w:rPr>
        <w:t xml:space="preserve"> </w:t>
      </w:r>
      <w:r w:rsidRPr="00491171">
        <w:rPr>
          <w:rFonts w:eastAsia="Calibri" w:hint="eastAsia"/>
          <w:rtl/>
          <w:lang w:bidi="ar-JO"/>
        </w:rPr>
        <w:t>شبكة</w:t>
      </w:r>
      <w:r w:rsidRPr="00491171">
        <w:rPr>
          <w:rFonts w:eastAsia="Calibri"/>
          <w:rtl/>
          <w:lang w:bidi="ar-JO"/>
        </w:rPr>
        <w:t xml:space="preserve"> </w:t>
      </w:r>
      <w:r w:rsidRPr="00491171">
        <w:rPr>
          <w:rFonts w:eastAsia="Calibri" w:hint="eastAsia"/>
          <w:rtl/>
          <w:lang w:bidi="ar-JO"/>
        </w:rPr>
        <w:t>من</w:t>
      </w:r>
      <w:r w:rsidRPr="00491171">
        <w:rPr>
          <w:rFonts w:eastAsia="Calibri"/>
          <w:rtl/>
          <w:lang w:bidi="ar-JO"/>
        </w:rPr>
        <w:t xml:space="preserve"> </w:t>
      </w:r>
      <w:r w:rsidRPr="00491171">
        <w:rPr>
          <w:rFonts w:eastAsia="Calibri" w:hint="eastAsia"/>
          <w:rtl/>
          <w:lang w:bidi="ar-JO"/>
        </w:rPr>
        <w:t>الإعلاميين</w:t>
      </w:r>
      <w:r w:rsidRPr="00491171">
        <w:rPr>
          <w:rFonts w:eastAsia="Calibri"/>
          <w:rtl/>
          <w:lang w:bidi="ar-JO"/>
        </w:rPr>
        <w:t xml:space="preserve"> </w:t>
      </w:r>
      <w:r w:rsidRPr="00491171">
        <w:rPr>
          <w:rFonts w:eastAsia="Calibri" w:hint="eastAsia"/>
          <w:rtl/>
          <w:lang w:bidi="ar-JO"/>
        </w:rPr>
        <w:t>المهتمين</w:t>
      </w:r>
      <w:r w:rsidRPr="00491171">
        <w:rPr>
          <w:rFonts w:eastAsia="Calibri"/>
          <w:rtl/>
          <w:lang w:bidi="ar-JO"/>
        </w:rPr>
        <w:t xml:space="preserve"> </w:t>
      </w:r>
      <w:r w:rsidRPr="00491171">
        <w:rPr>
          <w:rFonts w:eastAsia="Calibri" w:hint="eastAsia"/>
          <w:rtl/>
          <w:lang w:bidi="ar-JO"/>
        </w:rPr>
        <w:t>بقضايا</w:t>
      </w:r>
      <w:r w:rsidRPr="00491171">
        <w:rPr>
          <w:rFonts w:eastAsia="Calibri"/>
          <w:rtl/>
          <w:lang w:bidi="ar-JO"/>
        </w:rPr>
        <w:t xml:space="preserve"> </w:t>
      </w:r>
      <w:r w:rsidRPr="00491171">
        <w:rPr>
          <w:rFonts w:eastAsia="Calibri" w:hint="eastAsia"/>
          <w:rtl/>
          <w:lang w:bidi="ar-JO"/>
        </w:rPr>
        <w:t>الإعاقة</w:t>
      </w:r>
      <w:r w:rsidRPr="00491171">
        <w:rPr>
          <w:rFonts w:eastAsia="Calibri" w:hint="cs"/>
          <w:rtl/>
          <w:lang w:bidi="ar-JO"/>
        </w:rPr>
        <w:t xml:space="preserve"> لنشر التوعية </w:t>
      </w:r>
      <w:r w:rsidRPr="001814B4">
        <w:rPr>
          <w:rFonts w:eastAsia="Calibri" w:hint="cs"/>
          <w:rtl/>
        </w:rPr>
        <w:t>والتعريف</w:t>
      </w:r>
      <w:r w:rsidRPr="00491171">
        <w:rPr>
          <w:rFonts w:eastAsia="Calibri" w:hint="cs"/>
          <w:rtl/>
          <w:lang w:bidi="ar-JO"/>
        </w:rPr>
        <w:t xml:space="preserve"> بحقوق الأشخاص ذوي الإعاقة على الصعيد الفردي للإعلاميين والصحفيين والتعاون معهم لمتابعة وحل أي قضية تطرح عن الأشخاص ذوي الإعاقة من خلال استقطاب المحطات الفضائية والصحافة الأردنية، والتنسيق مع الفضائيات بما</w:t>
      </w:r>
      <w:r w:rsidR="00F841F2">
        <w:rPr>
          <w:rFonts w:eastAsia="Calibri" w:hint="eastAsia"/>
          <w:rtl/>
          <w:lang w:bidi="ar-JO"/>
        </w:rPr>
        <w:t> </w:t>
      </w:r>
      <w:r w:rsidRPr="00491171">
        <w:rPr>
          <w:rFonts w:eastAsia="Calibri" w:hint="cs"/>
          <w:rtl/>
          <w:lang w:bidi="ar-JO"/>
        </w:rPr>
        <w:t>فيها التلفزيون الأردني والإذاعة الأردنية لنشر الموضوعات ذات الصلة بعمل المجلس وقضايا الإعاقة، واستقطاب عدد من الفضائيات والصحف العربية لتغطية أخبار المجلس فيما يخص</w:t>
      </w:r>
      <w:r w:rsidR="00D6294B">
        <w:rPr>
          <w:rFonts w:eastAsia="Calibri" w:hint="cs"/>
          <w:rtl/>
          <w:lang w:bidi="ar-JO"/>
        </w:rPr>
        <w:t xml:space="preserve"> الأشخاص ذوي الإعاقة</w:t>
      </w:r>
      <w:r w:rsidRPr="00491171">
        <w:rPr>
          <w:rFonts w:eastAsia="Calibri" w:hint="cs"/>
          <w:rtl/>
          <w:lang w:bidi="ar-JO"/>
        </w:rPr>
        <w:t xml:space="preserve"> والتعريف بحقوقهم.</w:t>
      </w:r>
    </w:p>
    <w:p w:rsidR="004D2C84" w:rsidRPr="00491171" w:rsidRDefault="004D2C84" w:rsidP="00356C73">
      <w:pPr>
        <w:pStyle w:val="SingleTxtGA"/>
        <w:rPr>
          <w:rFonts w:eastAsia="Calibri"/>
          <w:rtl/>
        </w:rPr>
      </w:pPr>
      <w:r w:rsidRPr="00491171">
        <w:rPr>
          <w:rFonts w:eastAsia="Calibri"/>
          <w:rtl/>
        </w:rPr>
        <w:t>12</w:t>
      </w:r>
      <w:r>
        <w:rPr>
          <w:rFonts w:eastAsia="Calibri" w:hint="cs"/>
          <w:rtl/>
        </w:rPr>
        <w:t>4-</w:t>
      </w:r>
      <w:r w:rsidRPr="00491171">
        <w:rPr>
          <w:rFonts w:eastAsia="Calibri"/>
          <w:rtl/>
        </w:rPr>
        <w:tab/>
      </w:r>
      <w:r w:rsidRPr="00491171">
        <w:rPr>
          <w:rFonts w:eastAsia="Calibri" w:hint="cs"/>
          <w:rtl/>
        </w:rPr>
        <w:t>وفي إطار التدريب والتأهيل</w:t>
      </w:r>
      <w:r>
        <w:rPr>
          <w:rFonts w:eastAsia="Calibri" w:hint="cs"/>
          <w:rtl/>
        </w:rPr>
        <w:t xml:space="preserve"> تم القيام بما يلي</w:t>
      </w:r>
      <w:r w:rsidRPr="00491171">
        <w:rPr>
          <w:rFonts w:eastAsia="Calibri" w:hint="cs"/>
          <w:rtl/>
        </w:rPr>
        <w:t>:</w:t>
      </w:r>
    </w:p>
    <w:p w:rsidR="004D2C84" w:rsidRPr="00491171" w:rsidRDefault="004D2C84" w:rsidP="003E649A">
      <w:pPr>
        <w:pStyle w:val="Bullet1GA"/>
        <w:tabs>
          <w:tab w:val="clear" w:pos="2041"/>
          <w:tab w:val="num" w:pos="1911"/>
        </w:tabs>
        <w:bidi/>
        <w:ind w:left="1911" w:hanging="267"/>
        <w:rPr>
          <w:rFonts w:ascii="Simplified Arabic" w:eastAsia="Calibri" w:hAnsi="Simplified Arabic"/>
          <w:lang w:eastAsia="ar-SA" w:bidi="ar-JO"/>
        </w:rPr>
      </w:pPr>
      <w:r w:rsidRPr="00491171">
        <w:rPr>
          <w:rFonts w:eastAsia="Calibri" w:hint="cs"/>
          <w:rtl/>
        </w:rPr>
        <w:t xml:space="preserve">عقد سلسلة من الدورات التدريبية عام 2009 لمجموعة من الأشخاص ذوي الإعاقة ولعدد من المؤسسات العاملة في مجال الإعاقة حول الاتفاقية الدولية لحقوق الأشخاص ذوي الإعاقة وقانون حقوق الأشخاص المعوقين رقم </w:t>
      </w:r>
      <w:r>
        <w:rPr>
          <w:rFonts w:eastAsia="Calibri" w:hint="cs"/>
          <w:rtl/>
        </w:rPr>
        <w:t>31</w:t>
      </w:r>
      <w:r w:rsidR="003E649A">
        <w:rPr>
          <w:rFonts w:eastAsia="Calibri" w:hint="cs"/>
          <w:rtl/>
        </w:rPr>
        <w:t xml:space="preserve"> لسنة 2007؛</w:t>
      </w:r>
    </w:p>
    <w:p w:rsidR="004D2C84" w:rsidRPr="00491171" w:rsidRDefault="004D2C84" w:rsidP="003E649A">
      <w:pPr>
        <w:pStyle w:val="Bullet1GA"/>
        <w:tabs>
          <w:tab w:val="clear" w:pos="2041"/>
          <w:tab w:val="num" w:pos="1911"/>
        </w:tabs>
        <w:bidi/>
        <w:ind w:left="1911" w:hanging="267"/>
        <w:rPr>
          <w:rFonts w:eastAsia="Calibri"/>
        </w:rPr>
      </w:pPr>
      <w:r w:rsidRPr="00491171">
        <w:rPr>
          <w:rFonts w:eastAsia="Calibri" w:hint="cs"/>
          <w:rtl/>
        </w:rPr>
        <w:t xml:space="preserve">عمل سلسلة من جلسات التوعية حول تحريم استئصال الأرحام للمعوقات ذهنياً لمجموعة من أهالي الأشخاص ذوي الإعاقة في </w:t>
      </w:r>
      <w:r>
        <w:rPr>
          <w:rFonts w:eastAsia="Calibri" w:hint="cs"/>
          <w:rtl/>
        </w:rPr>
        <w:t xml:space="preserve">3 </w:t>
      </w:r>
      <w:r w:rsidR="003E649A">
        <w:rPr>
          <w:rFonts w:eastAsia="Calibri" w:hint="cs"/>
          <w:rtl/>
        </w:rPr>
        <w:t>مراكز عاملة في مجال الإعاقة؛</w:t>
      </w:r>
    </w:p>
    <w:p w:rsidR="004D2C84" w:rsidRPr="00491171" w:rsidRDefault="004D2C84" w:rsidP="003E649A">
      <w:pPr>
        <w:pStyle w:val="Bullet1GA"/>
        <w:tabs>
          <w:tab w:val="clear" w:pos="2041"/>
          <w:tab w:val="num" w:pos="1911"/>
        </w:tabs>
        <w:bidi/>
        <w:ind w:left="1911" w:hanging="267"/>
        <w:rPr>
          <w:rFonts w:eastAsia="Calibri"/>
        </w:rPr>
      </w:pPr>
      <w:r w:rsidRPr="00491171">
        <w:rPr>
          <w:rFonts w:eastAsia="Calibri" w:hint="cs"/>
          <w:rtl/>
        </w:rPr>
        <w:t xml:space="preserve">تشكيل لجنة المرأة للقيام </w:t>
      </w:r>
      <w:r w:rsidRPr="001814B4">
        <w:rPr>
          <w:rFonts w:ascii="Arabic Typesetting" w:eastAsia="Calibri" w:hAnsi="Arabic Typesetting" w:hint="cs"/>
          <w:rtl/>
          <w:lang w:bidi="ar-JO"/>
        </w:rPr>
        <w:t>بالتوعية</w:t>
      </w:r>
      <w:r w:rsidRPr="00491171">
        <w:rPr>
          <w:rFonts w:eastAsia="Calibri" w:hint="cs"/>
          <w:rtl/>
        </w:rPr>
        <w:t xml:space="preserve"> والتثقيف بحقوق المرأ</w:t>
      </w:r>
      <w:r w:rsidR="003E649A">
        <w:rPr>
          <w:rFonts w:eastAsia="Calibri" w:hint="cs"/>
          <w:rtl/>
        </w:rPr>
        <w:t>ة المعوقة وتضم مجموعة من النساء؛</w:t>
      </w:r>
    </w:p>
    <w:p w:rsidR="004D2C84" w:rsidRPr="00491171" w:rsidRDefault="004D2C84" w:rsidP="00005A89">
      <w:pPr>
        <w:pStyle w:val="Bullet1GA"/>
        <w:tabs>
          <w:tab w:val="clear" w:pos="2041"/>
          <w:tab w:val="num" w:pos="1911"/>
        </w:tabs>
        <w:bidi/>
        <w:ind w:left="1911" w:hanging="267"/>
        <w:rPr>
          <w:rFonts w:eastAsia="Calibri"/>
          <w:rtl/>
          <w:lang w:bidi="ar-JO"/>
        </w:rPr>
      </w:pPr>
      <w:r w:rsidRPr="00491171">
        <w:rPr>
          <w:rFonts w:eastAsia="Calibri" w:hint="cs"/>
          <w:rtl/>
        </w:rPr>
        <w:t xml:space="preserve">عقد عدد من الورش في </w:t>
      </w:r>
      <w:r w:rsidRPr="001814B4">
        <w:rPr>
          <w:rFonts w:ascii="Arabic Typesetting" w:eastAsia="Calibri" w:hAnsi="Arabic Typesetting" w:hint="cs"/>
          <w:rtl/>
          <w:lang w:bidi="ar-JO"/>
        </w:rPr>
        <w:t>مجال</w:t>
      </w:r>
      <w:r w:rsidRPr="00491171">
        <w:rPr>
          <w:rFonts w:eastAsia="Calibri" w:hint="cs"/>
          <w:rtl/>
        </w:rPr>
        <w:t xml:space="preserve"> تمكين الأشخاص ذوي الإعاقة بعنوان</w:t>
      </w:r>
      <w:r w:rsidR="00245173">
        <w:rPr>
          <w:rFonts w:eastAsia="Calibri" w:hint="cs"/>
          <w:rtl/>
        </w:rPr>
        <w:t xml:space="preserve"> </w:t>
      </w:r>
      <w:r w:rsidR="00005A89">
        <w:rPr>
          <w:rFonts w:eastAsia="Calibri" w:hint="cs"/>
          <w:rtl/>
        </w:rPr>
        <w:t>"</w:t>
      </w:r>
      <w:r w:rsidRPr="00491171">
        <w:rPr>
          <w:rFonts w:eastAsia="Calibri" w:hint="cs"/>
          <w:rtl/>
        </w:rPr>
        <w:t xml:space="preserve">كتابة العروض </w:t>
      </w:r>
      <w:r w:rsidRPr="00257601">
        <w:rPr>
          <w:rFonts w:eastAsia="Calibri"/>
          <w:sz w:val="22"/>
          <w:szCs w:val="22"/>
        </w:rPr>
        <w:t>Proposal Writing</w:t>
      </w:r>
      <w:r>
        <w:rPr>
          <w:rFonts w:eastAsia="Calibri" w:hint="cs"/>
          <w:sz w:val="22"/>
          <w:szCs w:val="22"/>
          <w:rtl/>
        </w:rPr>
        <w:t>"</w:t>
      </w:r>
      <w:r w:rsidRPr="00257601">
        <w:rPr>
          <w:rFonts w:eastAsia="Calibri" w:hint="cs"/>
          <w:sz w:val="22"/>
          <w:szCs w:val="22"/>
          <w:rtl/>
        </w:rPr>
        <w:t xml:space="preserve"> </w:t>
      </w:r>
      <w:r w:rsidRPr="00491171">
        <w:rPr>
          <w:rFonts w:eastAsia="Calibri" w:hint="cs"/>
          <w:rtl/>
        </w:rPr>
        <w:t>في محافظات الوسط والجنوب والشمال بمشا</w:t>
      </w:r>
      <w:r w:rsidR="00CF6009">
        <w:rPr>
          <w:rFonts w:eastAsia="Calibri" w:hint="cs"/>
          <w:rtl/>
        </w:rPr>
        <w:t>ركة الشركاء المحليين من الأندية.</w:t>
      </w:r>
    </w:p>
    <w:p w:rsidR="004D2C84" w:rsidRDefault="004D2C84" w:rsidP="003E649A">
      <w:pPr>
        <w:pStyle w:val="SingleTxtGA"/>
        <w:rPr>
          <w:rFonts w:eastAsia="Calibri" w:hint="cs"/>
        </w:rPr>
      </w:pPr>
      <w:r>
        <w:rPr>
          <w:rFonts w:eastAsia="Calibri" w:hint="cs"/>
          <w:rtl/>
        </w:rPr>
        <w:t>125-</w:t>
      </w:r>
      <w:r>
        <w:rPr>
          <w:rFonts w:eastAsia="Calibri"/>
        </w:rPr>
        <w:tab/>
      </w:r>
      <w:r w:rsidRPr="001814B4">
        <w:rPr>
          <w:rFonts w:eastAsia="Calibri" w:hint="cs"/>
          <w:rtl/>
          <w:lang w:bidi="ar-JO"/>
        </w:rPr>
        <w:t>وعمل</w:t>
      </w:r>
      <w:r w:rsidRPr="00491171">
        <w:rPr>
          <w:rFonts w:eastAsia="Calibri" w:hint="cs"/>
          <w:rtl/>
        </w:rPr>
        <w:t xml:space="preserve"> المجلس الأعلى لشؤون الأشخاص المعوقين جاهد</w:t>
      </w:r>
      <w:r w:rsidR="00D548E7">
        <w:rPr>
          <w:rFonts w:eastAsia="Calibri" w:hint="cs"/>
          <w:rtl/>
        </w:rPr>
        <w:t xml:space="preserve">اً </w:t>
      </w:r>
      <w:r w:rsidRPr="00491171">
        <w:rPr>
          <w:rFonts w:eastAsia="Calibri" w:hint="cs"/>
          <w:rtl/>
        </w:rPr>
        <w:t>كي يحصل الأشخاص ذوي الإعاقة على حقهم من خلال تطبيق المادة (4/و/2) من قانون حقوق الأشخاص المعوقين</w:t>
      </w:r>
      <w:r w:rsidR="003E649A">
        <w:rPr>
          <w:rFonts w:eastAsia="Calibri" w:hint="eastAsia"/>
          <w:rtl/>
        </w:rPr>
        <w:t> </w:t>
      </w:r>
      <w:r>
        <w:rPr>
          <w:rFonts w:eastAsia="Calibri" w:hint="cs"/>
          <w:rtl/>
        </w:rPr>
        <w:t>31</w:t>
      </w:r>
      <w:r w:rsidRPr="00491171">
        <w:rPr>
          <w:rFonts w:eastAsia="Calibri" w:hint="cs"/>
          <w:rtl/>
        </w:rPr>
        <w:t xml:space="preserve"> لسنة 2007 والذي ينص على إعفاء واسطة نقل واحدة لاستخدام الشخص ذو</w:t>
      </w:r>
      <w:r w:rsidR="003E649A">
        <w:rPr>
          <w:rFonts w:eastAsia="Calibri" w:hint="eastAsia"/>
          <w:rtl/>
        </w:rPr>
        <w:t> </w:t>
      </w:r>
      <w:r w:rsidRPr="00491171">
        <w:rPr>
          <w:rFonts w:eastAsia="Calibri" w:hint="cs"/>
          <w:rtl/>
        </w:rPr>
        <w:t>الإعاقة ولمرة واحدة من الرسوم الجمركية والضريبة العامة للمبيعات، وذلك من خلال صياغة مسودة مشروع نظام الإعفاءات الجمركية ورفعها إلى وزارة التنمية الاجتماعية ليتم وضع ملاحظات الوزارة عليها وبالتالي رفعها إلى رئاسة الوزراء والمصادقة عليها.</w:t>
      </w:r>
    </w:p>
    <w:p w:rsidR="004D2C84" w:rsidRPr="00B970A9" w:rsidRDefault="004D2C84" w:rsidP="003E649A">
      <w:pPr>
        <w:pStyle w:val="H1GA"/>
        <w:rPr>
          <w:rFonts w:eastAsia="Calibri" w:hint="cs"/>
          <w:rtl/>
        </w:rPr>
      </w:pPr>
      <w:r>
        <w:rPr>
          <w:rFonts w:eastAsia="Calibri" w:hint="cs"/>
          <w:rtl/>
        </w:rPr>
        <w:tab/>
      </w:r>
      <w:r w:rsidRPr="00B970A9">
        <w:rPr>
          <w:rFonts w:eastAsia="Calibri" w:hint="cs"/>
          <w:rtl/>
        </w:rPr>
        <w:t>باء-</w:t>
      </w:r>
      <w:r>
        <w:rPr>
          <w:rFonts w:eastAsia="Calibri" w:hint="cs"/>
          <w:rtl/>
        </w:rPr>
        <w:tab/>
      </w:r>
      <w:r w:rsidRPr="00B970A9">
        <w:rPr>
          <w:rFonts w:eastAsia="Calibri" w:hint="cs"/>
          <w:rtl/>
        </w:rPr>
        <w:t>الصحة والخدمات الصحية</w:t>
      </w:r>
    </w:p>
    <w:p w:rsidR="004D2C84" w:rsidRPr="00491171" w:rsidRDefault="004D2C84" w:rsidP="00D6294B">
      <w:pPr>
        <w:pStyle w:val="SingleTxtGA"/>
        <w:rPr>
          <w:rFonts w:eastAsia="Calibri" w:hint="cs"/>
          <w:rtl/>
        </w:rPr>
      </w:pPr>
      <w:r w:rsidRPr="00491171">
        <w:rPr>
          <w:rFonts w:eastAsia="Calibri"/>
          <w:rtl/>
        </w:rPr>
        <w:t>12</w:t>
      </w:r>
      <w:r>
        <w:rPr>
          <w:rFonts w:eastAsia="Calibri" w:hint="cs"/>
          <w:rtl/>
        </w:rPr>
        <w:t>6-</w:t>
      </w:r>
      <w:r w:rsidRPr="00491171">
        <w:rPr>
          <w:rFonts w:eastAsia="Calibri"/>
          <w:rtl/>
        </w:rPr>
        <w:tab/>
      </w:r>
      <w:r w:rsidRPr="00B970A9">
        <w:rPr>
          <w:rFonts w:eastAsia="Calibri" w:hint="cs"/>
          <w:rtl/>
        </w:rPr>
        <w:t xml:space="preserve">في مجال الحق في </w:t>
      </w:r>
      <w:r>
        <w:rPr>
          <w:rFonts w:eastAsia="Calibri" w:hint="cs"/>
          <w:rtl/>
        </w:rPr>
        <w:t>الصحة</w:t>
      </w:r>
      <w:r w:rsidRPr="00B970A9">
        <w:rPr>
          <w:rFonts w:eastAsia="Calibri" w:hint="cs"/>
          <w:rtl/>
        </w:rPr>
        <w:t xml:space="preserve"> والخدمات الصحية</w:t>
      </w:r>
      <w:r>
        <w:rPr>
          <w:rFonts w:eastAsia="Calibri" w:hint="cs"/>
          <w:b/>
          <w:bCs/>
          <w:rtl/>
        </w:rPr>
        <w:t xml:space="preserve"> </w:t>
      </w:r>
      <w:r w:rsidRPr="00491171">
        <w:rPr>
          <w:rFonts w:eastAsia="Calibri" w:hint="cs"/>
          <w:rtl/>
        </w:rPr>
        <w:t>يشار إلى أن خفض وفيّات الأمَّهات هو أحد الأهداف الإنمائية الألفية الَتي تم تَبنِّيها في القمّة الألفية عام 2000. وفي هذا الإطار، التزم المجتمع الدولي بتخفيض مُعدَّل وفيّات الأمَّهات بمقدار الثلاثة أرباع ما بين عامي</w:t>
      </w:r>
      <w:r w:rsidR="003E649A">
        <w:rPr>
          <w:rFonts w:eastAsia="Calibri" w:hint="eastAsia"/>
          <w:rtl/>
        </w:rPr>
        <w:t> </w:t>
      </w:r>
      <w:r w:rsidRPr="00491171">
        <w:rPr>
          <w:rFonts w:eastAsia="Calibri" w:hint="cs"/>
          <w:rtl/>
        </w:rPr>
        <w:t>1990</w:t>
      </w:r>
      <w:r w:rsidR="00C30188">
        <w:rPr>
          <w:rFonts w:eastAsia="Calibri" w:hint="cs"/>
          <w:rtl/>
        </w:rPr>
        <w:t>-</w:t>
      </w:r>
      <w:r w:rsidRPr="00491171">
        <w:rPr>
          <w:rFonts w:eastAsia="Calibri" w:hint="cs"/>
          <w:rtl/>
        </w:rPr>
        <w:t>2015. ونظر</w:t>
      </w:r>
      <w:r w:rsidR="00D548E7">
        <w:rPr>
          <w:rFonts w:eastAsia="Calibri" w:hint="cs"/>
          <w:rtl/>
        </w:rPr>
        <w:t xml:space="preserve">اً </w:t>
      </w:r>
      <w:r w:rsidRPr="00491171">
        <w:rPr>
          <w:rFonts w:eastAsia="Calibri" w:hint="cs"/>
          <w:rtl/>
        </w:rPr>
        <w:t>لأن مُعدَّل وفيّات الأمَّهات في الأردن حسب الدراسة التي أُجريت خلال عامي 1995-1996 بلغ 41.4 لكل</w:t>
      </w:r>
      <w:r w:rsidR="006013B9">
        <w:rPr>
          <w:rFonts w:eastAsia="Calibri" w:hint="cs"/>
          <w:rtl/>
        </w:rPr>
        <w:t xml:space="preserve"> 000 100 </w:t>
      </w:r>
      <w:r w:rsidRPr="00491171">
        <w:rPr>
          <w:rFonts w:eastAsia="Calibri" w:hint="cs"/>
          <w:rtl/>
        </w:rPr>
        <w:t>مولود حيّ، فقد كانت المهمة صعبة، ولعدم توفر بيانات حديثة</w:t>
      </w:r>
      <w:r>
        <w:rPr>
          <w:rFonts w:eastAsia="Calibri" w:hint="cs"/>
          <w:rtl/>
        </w:rPr>
        <w:t xml:space="preserve"> </w:t>
      </w:r>
      <w:r w:rsidRPr="00491171">
        <w:rPr>
          <w:rFonts w:eastAsia="Calibri" w:hint="cs"/>
          <w:rtl/>
        </w:rPr>
        <w:t>حول وفيات الأمهات وعلى مستوى وطني</w:t>
      </w:r>
      <w:r>
        <w:rPr>
          <w:rFonts w:eastAsia="Calibri" w:hint="cs"/>
          <w:rtl/>
        </w:rPr>
        <w:t xml:space="preserve"> </w:t>
      </w:r>
      <w:r w:rsidRPr="00491171">
        <w:rPr>
          <w:rFonts w:eastAsia="Calibri" w:hint="cs"/>
          <w:rtl/>
        </w:rPr>
        <w:t>قام المجلس الأعلى للسكان بتنفيذ</w:t>
      </w:r>
      <w:r>
        <w:rPr>
          <w:rFonts w:eastAsia="Calibri" w:hint="cs"/>
          <w:rtl/>
        </w:rPr>
        <w:t xml:space="preserve"> </w:t>
      </w:r>
      <w:r w:rsidRPr="00491171">
        <w:rPr>
          <w:rFonts w:eastAsia="Calibri" w:hint="cs"/>
          <w:rtl/>
        </w:rPr>
        <w:t>الدراسة الوطنية لوفيات الأمهات في الأردن (2007-2008) بالتعاون مع فريق بحثي متخصص بهدف تقدير معدل وفيات الأمهات والتعرف على الأسباب المباشرة وغير المباشرة لوفيات الأمهات</w:t>
      </w:r>
      <w:r>
        <w:rPr>
          <w:rFonts w:eastAsia="Calibri" w:hint="cs"/>
          <w:rtl/>
        </w:rPr>
        <w:t>،</w:t>
      </w:r>
      <w:r w:rsidRPr="00491171">
        <w:rPr>
          <w:rFonts w:eastAsia="Calibri" w:hint="cs"/>
          <w:rtl/>
        </w:rPr>
        <w:t xml:space="preserve"> وتحديد مدى إمكانية الوقاية من وفيات الأمهات وتقييم مدى ملا</w:t>
      </w:r>
      <w:r w:rsidR="00D6294B">
        <w:rPr>
          <w:rFonts w:eastAsia="Calibri" w:hint="cs"/>
          <w:rtl/>
        </w:rPr>
        <w:t>ء</w:t>
      </w:r>
      <w:r w:rsidRPr="00491171">
        <w:rPr>
          <w:rFonts w:eastAsia="Calibri" w:hint="cs"/>
          <w:rtl/>
        </w:rPr>
        <w:t>مة واكتمال سجلات المستشفيات الطبية والسجلات الحيوية</w:t>
      </w:r>
      <w:r>
        <w:rPr>
          <w:rFonts w:eastAsia="Calibri" w:hint="cs"/>
          <w:rtl/>
        </w:rPr>
        <w:t>،</w:t>
      </w:r>
      <w:r w:rsidRPr="00491171">
        <w:rPr>
          <w:rFonts w:eastAsia="Calibri" w:hint="cs"/>
          <w:rtl/>
        </w:rPr>
        <w:t xml:space="preserve"> حيث أظهرت نتائج الدراسة أن الأردن قد تجاوز جميع التوقعات، وحقق الهدف الذي وضعه لنفسه، وذلك قبل سبع سنوات من الوقت المحدد. فقد انخفض مُعدَّل وفيّات الأمَّهات في الأردن إلى 19.1 لكل</w:t>
      </w:r>
      <w:r w:rsidR="00D35F05">
        <w:rPr>
          <w:rFonts w:eastAsia="Calibri" w:hint="cs"/>
          <w:rtl/>
        </w:rPr>
        <w:t xml:space="preserve"> 000 100 </w:t>
      </w:r>
      <w:r w:rsidRPr="00491171">
        <w:rPr>
          <w:rFonts w:eastAsia="Calibri" w:hint="cs"/>
          <w:rtl/>
        </w:rPr>
        <w:t>مولود حيّ مبيِّن</w:t>
      </w:r>
      <w:r w:rsidR="00D548E7">
        <w:rPr>
          <w:rFonts w:eastAsia="Calibri" w:hint="cs"/>
          <w:rtl/>
        </w:rPr>
        <w:t xml:space="preserve">اً </w:t>
      </w:r>
      <w:r w:rsidRPr="00491171">
        <w:rPr>
          <w:rFonts w:eastAsia="Calibri" w:hint="cs"/>
          <w:rtl/>
        </w:rPr>
        <w:t>اتجاه</w:t>
      </w:r>
      <w:r w:rsidR="00D548E7">
        <w:rPr>
          <w:rFonts w:eastAsia="Calibri" w:hint="cs"/>
          <w:rtl/>
        </w:rPr>
        <w:t xml:space="preserve">اً </w:t>
      </w:r>
      <w:r w:rsidRPr="00491171">
        <w:rPr>
          <w:rFonts w:eastAsia="Calibri" w:hint="cs"/>
          <w:rtl/>
        </w:rPr>
        <w:t>تنازلي</w:t>
      </w:r>
      <w:r w:rsidR="00D548E7">
        <w:rPr>
          <w:rFonts w:eastAsia="Calibri" w:hint="cs"/>
          <w:rtl/>
        </w:rPr>
        <w:t xml:space="preserve">اً </w:t>
      </w:r>
      <w:r w:rsidRPr="00491171">
        <w:rPr>
          <w:rFonts w:eastAsia="Calibri" w:hint="cs"/>
          <w:rtl/>
        </w:rPr>
        <w:t>ملحوظا</w:t>
      </w:r>
      <w:r w:rsidR="00D548E7">
        <w:rPr>
          <w:rFonts w:eastAsia="Calibri" w:hint="cs"/>
          <w:rtl/>
        </w:rPr>
        <w:t>ً</w:t>
      </w:r>
      <w:r w:rsidRPr="00491171">
        <w:rPr>
          <w:rFonts w:eastAsia="Calibri" w:hint="cs"/>
          <w:rtl/>
        </w:rPr>
        <w:t xml:space="preserve">، مما يؤكد ليس فقط على نجاح الأردن في تنفيذ أولويات الأهداف الإنمائية </w:t>
      </w:r>
      <w:r w:rsidR="00D6294B">
        <w:rPr>
          <w:rFonts w:eastAsia="Calibri" w:hint="cs"/>
          <w:rtl/>
        </w:rPr>
        <w:t>ل</w:t>
      </w:r>
      <w:r w:rsidRPr="00491171">
        <w:rPr>
          <w:rFonts w:eastAsia="Calibri" w:hint="cs"/>
          <w:rtl/>
        </w:rPr>
        <w:t xml:space="preserve">لألفية، وإنما يوفّر مبرِّرات ملموسة للاستثمار الكبير في مجالات الأمومة الذي </w:t>
      </w:r>
      <w:r w:rsidRPr="00491171">
        <w:rPr>
          <w:rFonts w:eastAsia="Calibri" w:hint="cs"/>
          <w:caps/>
          <w:rtl/>
        </w:rPr>
        <w:t>قُدِّم</w:t>
      </w:r>
      <w:r w:rsidRPr="00491171">
        <w:rPr>
          <w:rFonts w:eastAsia="Calibri" w:hint="cs"/>
          <w:rtl/>
        </w:rPr>
        <w:t xml:space="preserve"> من الحكومة والقطاعات الأخرى الداعمة خلال العقد الماضي حيث تشير</w:t>
      </w:r>
      <w:r>
        <w:rPr>
          <w:rFonts w:eastAsia="Calibri" w:hint="cs"/>
          <w:rtl/>
        </w:rPr>
        <w:t xml:space="preserve"> </w:t>
      </w:r>
      <w:r w:rsidRPr="00491171">
        <w:rPr>
          <w:rFonts w:eastAsia="Calibri" w:hint="cs"/>
          <w:rtl/>
        </w:rPr>
        <w:t>النتائج إلى أن</w:t>
      </w:r>
      <w:r>
        <w:rPr>
          <w:rFonts w:eastAsia="Calibri" w:hint="cs"/>
          <w:rtl/>
        </w:rPr>
        <w:t xml:space="preserve"> </w:t>
      </w:r>
      <w:r w:rsidRPr="00491171">
        <w:rPr>
          <w:rFonts w:eastAsia="Calibri" w:hint="cs"/>
          <w:rtl/>
        </w:rPr>
        <w:t>الأردن قد أصبح قريب</w:t>
      </w:r>
      <w:r w:rsidR="00D548E7">
        <w:rPr>
          <w:rFonts w:eastAsia="Calibri" w:hint="cs"/>
          <w:rtl/>
        </w:rPr>
        <w:t xml:space="preserve">اً </w:t>
      </w:r>
      <w:r w:rsidRPr="00491171">
        <w:rPr>
          <w:rFonts w:eastAsia="Calibri" w:hint="cs"/>
          <w:rtl/>
        </w:rPr>
        <w:t>من الوصول إلى المُعدَّلات المنخفضة لوفيّات الأمَّهات في الدول المتقدمة في العالم.</w:t>
      </w:r>
    </w:p>
    <w:p w:rsidR="004D2C84" w:rsidRPr="00491171" w:rsidRDefault="004D2C84" w:rsidP="00D548E7">
      <w:pPr>
        <w:pStyle w:val="SingleTxtGA"/>
        <w:rPr>
          <w:rFonts w:eastAsia="Calibri" w:hint="cs"/>
          <w:rtl/>
        </w:rPr>
      </w:pPr>
      <w:r w:rsidRPr="00491171">
        <w:rPr>
          <w:rFonts w:eastAsia="Calibri"/>
          <w:rtl/>
        </w:rPr>
        <w:t>12</w:t>
      </w:r>
      <w:r>
        <w:rPr>
          <w:rFonts w:eastAsia="Calibri" w:hint="cs"/>
          <w:rtl/>
        </w:rPr>
        <w:t>7-</w:t>
      </w:r>
      <w:r w:rsidRPr="00491171">
        <w:rPr>
          <w:rFonts w:eastAsia="Calibri"/>
          <w:rtl/>
        </w:rPr>
        <w:tab/>
      </w:r>
      <w:r w:rsidRPr="00491171">
        <w:rPr>
          <w:rFonts w:eastAsia="Calibri" w:hint="cs"/>
          <w:rtl/>
        </w:rPr>
        <w:t>هناك تقدم ملموس يعزى إلى نجاعة السياسات الصحية وشموليتها ولكن هناك حاجة لبذل جهود مضاعفة</w:t>
      </w:r>
      <w:r>
        <w:rPr>
          <w:rFonts w:eastAsia="Calibri" w:hint="cs"/>
          <w:rtl/>
        </w:rPr>
        <w:t>،</w:t>
      </w:r>
      <w:r w:rsidRPr="00491171">
        <w:rPr>
          <w:rFonts w:eastAsia="Calibri" w:hint="cs"/>
          <w:rtl/>
        </w:rPr>
        <w:t xml:space="preserve"> حيث انخفض معدل وفيات الأطفال دون الخامسة من العمر من 39 حالة لكل مولود حي عام 1990 إلى 28 لكل ألف مولود حي عام 2009 أي بمتوسط انخفاض سنوي مقداره 0.55 وفاة لكل ألف مولود حي و</w:t>
      </w:r>
      <w:r w:rsidR="009535C8">
        <w:rPr>
          <w:rFonts w:eastAsia="Calibri" w:hint="cs"/>
          <w:rtl/>
        </w:rPr>
        <w:t>بناءً</w:t>
      </w:r>
      <w:r w:rsidRPr="00491171">
        <w:rPr>
          <w:rFonts w:eastAsia="Calibri" w:hint="cs"/>
          <w:rtl/>
        </w:rPr>
        <w:t xml:space="preserve"> على ذلك فإن الأردن يحتاج إلى بذل جهود </w:t>
      </w:r>
      <w:r w:rsidRPr="001814B4">
        <w:rPr>
          <w:rFonts w:eastAsia="Calibri" w:hint="cs"/>
          <w:rtl/>
          <w:lang w:bidi="ar-JO"/>
        </w:rPr>
        <w:t>مضاعفة</w:t>
      </w:r>
      <w:r w:rsidRPr="00491171">
        <w:rPr>
          <w:rFonts w:eastAsia="Calibri" w:hint="cs"/>
          <w:rtl/>
        </w:rPr>
        <w:t xml:space="preserve"> وحثيثة لخفض هذا المعدل بمتوسط سنوي مقداره 2.5 وفاة لكل ألف مولود حي لتحقيق هدف الألفية لعام 2015 </w:t>
      </w:r>
      <w:r w:rsidR="00D548E7">
        <w:rPr>
          <w:rFonts w:eastAsia="Calibri" w:hint="cs"/>
          <w:rtl/>
        </w:rPr>
        <w:t>أ</w:t>
      </w:r>
      <w:r w:rsidRPr="00491171">
        <w:rPr>
          <w:rFonts w:eastAsia="Calibri" w:hint="cs"/>
          <w:rtl/>
        </w:rPr>
        <w:t>ما إذا استمرت وتيرة الانخفاض السنوي بنفس المعدل الحالي (0.55 وفاة لكل ألف مولود حي</w:t>
      </w:r>
      <w:r>
        <w:rPr>
          <w:rFonts w:eastAsia="Calibri" w:hint="cs"/>
          <w:rtl/>
        </w:rPr>
        <w:t>)،</w:t>
      </w:r>
      <w:r w:rsidRPr="00491171">
        <w:rPr>
          <w:rFonts w:eastAsia="Calibri" w:hint="cs"/>
          <w:rtl/>
        </w:rPr>
        <w:t xml:space="preserve"> فإن الأردن لن يتمكن من تحقيق هذا الهدف بحلول عام 2015</w:t>
      </w:r>
      <w:r>
        <w:rPr>
          <w:rFonts w:eastAsia="Calibri" w:hint="cs"/>
          <w:rtl/>
        </w:rPr>
        <w:t>.</w:t>
      </w:r>
    </w:p>
    <w:p w:rsidR="004D2C84" w:rsidRPr="00491171" w:rsidRDefault="004D2C84" w:rsidP="003E649A">
      <w:pPr>
        <w:pStyle w:val="SingleTxtGA"/>
        <w:rPr>
          <w:rFonts w:eastAsia="Calibri" w:hint="cs"/>
          <w:rtl/>
        </w:rPr>
      </w:pPr>
      <w:r w:rsidRPr="00491171">
        <w:rPr>
          <w:rFonts w:eastAsia="Calibri"/>
          <w:rtl/>
        </w:rPr>
        <w:t>12</w:t>
      </w:r>
      <w:r>
        <w:rPr>
          <w:rFonts w:eastAsia="Calibri" w:hint="cs"/>
          <w:rtl/>
        </w:rPr>
        <w:t>8-</w:t>
      </w:r>
      <w:r w:rsidRPr="00491171">
        <w:rPr>
          <w:rFonts w:eastAsia="Calibri"/>
          <w:rtl/>
        </w:rPr>
        <w:tab/>
      </w:r>
      <w:r w:rsidRPr="00491171">
        <w:rPr>
          <w:rFonts w:eastAsia="Calibri" w:hint="cs"/>
          <w:rtl/>
        </w:rPr>
        <w:t xml:space="preserve">أما </w:t>
      </w:r>
      <w:r w:rsidRPr="001814B4">
        <w:rPr>
          <w:rFonts w:eastAsia="Calibri" w:hint="cs"/>
          <w:rtl/>
          <w:lang w:bidi="ar-JO"/>
        </w:rPr>
        <w:t>معدل</w:t>
      </w:r>
      <w:r w:rsidRPr="00491171">
        <w:rPr>
          <w:rFonts w:eastAsia="Calibri" w:hint="cs"/>
          <w:rtl/>
        </w:rPr>
        <w:t xml:space="preserve"> وفيات الأطفال الرضع (الوفاة قبل إكمال السنة الأولى من العمر</w:t>
      </w:r>
      <w:r>
        <w:rPr>
          <w:rFonts w:eastAsia="Calibri" w:hint="cs"/>
          <w:rtl/>
        </w:rPr>
        <w:t>)</w:t>
      </w:r>
      <w:r w:rsidRPr="00491171">
        <w:rPr>
          <w:rFonts w:eastAsia="Calibri" w:hint="cs"/>
          <w:rtl/>
        </w:rPr>
        <w:t xml:space="preserve"> فقد انخفض من 34 حالة لكل ألف مولود حي عام 2009 بمتوسط انخفاض سنوي مماثل لانخفاض معدل وفيات الأطفال دون الخامسة من العمر أي بمقدار 0.55 وفاة لكل ألف مولود حي لذا فإن الأردن بحاجة إلى المزيد من البرامج والتدخلات ال</w:t>
      </w:r>
      <w:r w:rsidR="00574FD5">
        <w:rPr>
          <w:rFonts w:eastAsia="Calibri" w:hint="cs"/>
          <w:rtl/>
        </w:rPr>
        <w:t>استراتيج</w:t>
      </w:r>
      <w:r w:rsidRPr="00491171">
        <w:rPr>
          <w:rFonts w:eastAsia="Calibri" w:hint="cs"/>
          <w:rtl/>
        </w:rPr>
        <w:t>ية الهامة تركز على وفيات حديثي الولادة وأسبابها وعلى الفروقات الجغرافية لخفض معدل وفيات الرضع بمتوسط سنوي لا يقل عن 1.95 وفاة لكل ألف مولود حي لبلوغ هدف الألفية بحلول عام</w:t>
      </w:r>
      <w:r w:rsidR="003E649A">
        <w:rPr>
          <w:rFonts w:eastAsia="Calibri" w:hint="eastAsia"/>
          <w:rtl/>
        </w:rPr>
        <w:t> </w:t>
      </w:r>
      <w:r w:rsidRPr="00491171">
        <w:rPr>
          <w:rFonts w:eastAsia="Calibri" w:hint="cs"/>
          <w:rtl/>
        </w:rPr>
        <w:t>2015</w:t>
      </w:r>
      <w:r>
        <w:rPr>
          <w:rFonts w:eastAsia="Calibri" w:hint="cs"/>
          <w:rtl/>
        </w:rPr>
        <w:t>.</w:t>
      </w:r>
      <w:r w:rsidRPr="00491171">
        <w:rPr>
          <w:rFonts w:eastAsia="Calibri" w:hint="cs"/>
          <w:rtl/>
        </w:rPr>
        <w:t xml:space="preserve"> </w:t>
      </w:r>
    </w:p>
    <w:p w:rsidR="004D2C84" w:rsidRPr="00491171" w:rsidRDefault="004D2C84" w:rsidP="00574FD5">
      <w:pPr>
        <w:pStyle w:val="SingleTxtGA"/>
        <w:rPr>
          <w:rFonts w:eastAsia="Calibri" w:hint="cs"/>
          <w:rtl/>
        </w:rPr>
      </w:pPr>
      <w:r w:rsidRPr="00491171">
        <w:rPr>
          <w:rFonts w:eastAsia="Calibri"/>
          <w:rtl/>
        </w:rPr>
        <w:t>1</w:t>
      </w:r>
      <w:r>
        <w:rPr>
          <w:rFonts w:eastAsia="Calibri" w:hint="cs"/>
          <w:rtl/>
        </w:rPr>
        <w:t>29-</w:t>
      </w:r>
      <w:r w:rsidRPr="00491171">
        <w:rPr>
          <w:rFonts w:eastAsia="Calibri"/>
          <w:rtl/>
        </w:rPr>
        <w:tab/>
      </w:r>
      <w:r w:rsidRPr="00491171">
        <w:rPr>
          <w:rFonts w:eastAsia="Calibri" w:hint="cs"/>
          <w:rtl/>
        </w:rPr>
        <w:t xml:space="preserve">وقد جاءت هذه </w:t>
      </w:r>
      <w:r w:rsidR="00D6294B">
        <w:rPr>
          <w:rFonts w:eastAsia="Calibri" w:hint="cs"/>
          <w:rtl/>
        </w:rPr>
        <w:t>الإنجاز</w:t>
      </w:r>
      <w:r w:rsidRPr="00491171">
        <w:rPr>
          <w:rFonts w:eastAsia="Calibri" w:hint="cs"/>
          <w:rtl/>
        </w:rPr>
        <w:t xml:space="preserve">ات في خفض وفيات الأطفال والرضع نتيجة السياسات </w:t>
      </w:r>
      <w:r w:rsidRPr="001814B4">
        <w:rPr>
          <w:rFonts w:eastAsia="Calibri" w:hint="cs"/>
          <w:rtl/>
          <w:lang w:bidi="ar-JO"/>
        </w:rPr>
        <w:t>والبرامج</w:t>
      </w:r>
      <w:r w:rsidRPr="00491171">
        <w:rPr>
          <w:rFonts w:eastAsia="Calibri" w:hint="cs"/>
          <w:rtl/>
        </w:rPr>
        <w:t xml:space="preserve"> الصحية في التأمين الشامل والتطعيم الشامل الإلزامي للأطفال وانتشار التعليم لدى الأمهات</w:t>
      </w:r>
      <w:r>
        <w:rPr>
          <w:rFonts w:eastAsia="Calibri" w:hint="cs"/>
          <w:rtl/>
        </w:rPr>
        <w:t>،</w:t>
      </w:r>
      <w:r w:rsidRPr="00491171">
        <w:rPr>
          <w:rFonts w:eastAsia="Calibri" w:hint="cs"/>
          <w:rtl/>
        </w:rPr>
        <w:t xml:space="preserve"> إلا </w:t>
      </w:r>
      <w:r w:rsidR="00574FD5">
        <w:rPr>
          <w:rFonts w:eastAsia="Calibri" w:hint="cs"/>
          <w:rtl/>
        </w:rPr>
        <w:t>أ</w:t>
      </w:r>
      <w:r w:rsidRPr="00491171">
        <w:rPr>
          <w:rFonts w:eastAsia="Calibri" w:hint="cs"/>
          <w:rtl/>
        </w:rPr>
        <w:t>نه لا زالت هناك تحديات تتطلب سياسات وبرامج أكثر فعالية لا سيما في استهداف المناطق والفئات التي لا زالت فيها معدلات وفيات الأطفال مرتفعة</w:t>
      </w:r>
      <w:r>
        <w:rPr>
          <w:rFonts w:eastAsia="Calibri" w:hint="cs"/>
          <w:rtl/>
        </w:rPr>
        <w:t>.</w:t>
      </w:r>
    </w:p>
    <w:p w:rsidR="004D2C84" w:rsidRPr="00491171" w:rsidRDefault="004D2C84" w:rsidP="00356C73">
      <w:pPr>
        <w:pStyle w:val="SingleTxtGA"/>
        <w:rPr>
          <w:rFonts w:eastAsia="Calibri"/>
          <w:rtl/>
          <w:lang w:bidi="ar-JO"/>
        </w:rPr>
      </w:pPr>
      <w:r w:rsidRPr="00491171">
        <w:rPr>
          <w:rFonts w:eastAsia="Calibri"/>
          <w:rtl/>
        </w:rPr>
        <w:t>13</w:t>
      </w:r>
      <w:r>
        <w:rPr>
          <w:rFonts w:eastAsia="Calibri" w:hint="cs"/>
          <w:rtl/>
        </w:rPr>
        <w:t>0-</w:t>
      </w:r>
      <w:r w:rsidRPr="00491171">
        <w:rPr>
          <w:rFonts w:eastAsia="Calibri"/>
          <w:rtl/>
        </w:rPr>
        <w:tab/>
      </w:r>
      <w:r w:rsidRPr="00491171">
        <w:rPr>
          <w:rFonts w:eastAsia="Calibri" w:hint="cs"/>
          <w:rtl/>
          <w:lang w:bidi="ar-JO"/>
        </w:rPr>
        <w:t>وقد ساهمت العوامل التالية في خفض معدل وفيات الأمهات في الأردن:</w:t>
      </w:r>
    </w:p>
    <w:p w:rsidR="004D2C84" w:rsidRPr="00491171" w:rsidRDefault="003E649A" w:rsidP="00356C73">
      <w:pPr>
        <w:pStyle w:val="SingleTxtGA"/>
        <w:rPr>
          <w:rFonts w:eastAsia="Calibri"/>
          <w:caps/>
        </w:rPr>
      </w:pPr>
      <w:r>
        <w:rPr>
          <w:rFonts w:eastAsia="Calibri" w:hint="cs"/>
          <w:caps/>
          <w:rtl/>
        </w:rPr>
        <w:tab/>
      </w:r>
      <w:r w:rsidR="004D2C84">
        <w:rPr>
          <w:rFonts w:eastAsia="Calibri" w:hint="cs"/>
          <w:caps/>
          <w:rtl/>
        </w:rPr>
        <w:t>(أ)</w:t>
      </w:r>
      <w:r w:rsidR="004D2C84">
        <w:rPr>
          <w:rFonts w:eastAsia="Calibri" w:hint="cs"/>
          <w:caps/>
          <w:rtl/>
        </w:rPr>
        <w:tab/>
      </w:r>
      <w:r w:rsidR="004D2C84" w:rsidRPr="00491171">
        <w:rPr>
          <w:rFonts w:eastAsia="Calibri" w:hint="cs"/>
          <w:caps/>
          <w:rtl/>
        </w:rPr>
        <w:t>جودة وكفاءة الخدمات الصحية المقدمة من خلال:</w:t>
      </w:r>
    </w:p>
    <w:p w:rsidR="004D2C84" w:rsidRPr="00491171" w:rsidRDefault="004D2C84" w:rsidP="00D35F05">
      <w:pPr>
        <w:pStyle w:val="Bullet2GA"/>
        <w:tabs>
          <w:tab w:val="clear" w:pos="2438"/>
          <w:tab w:val="left" w:pos="2625"/>
        </w:tabs>
        <w:bidi/>
        <w:ind w:left="2611" w:hanging="434"/>
        <w:rPr>
          <w:rFonts w:eastAsia="Calibri"/>
        </w:rPr>
      </w:pPr>
      <w:r w:rsidRPr="00491171">
        <w:rPr>
          <w:rFonts w:eastAsia="Calibri" w:hint="cs"/>
          <w:rtl/>
          <w:lang w:bidi="ar-JO"/>
        </w:rPr>
        <w:t xml:space="preserve">زيادة </w:t>
      </w:r>
      <w:r w:rsidRPr="00491171">
        <w:rPr>
          <w:rFonts w:eastAsia="Calibri" w:hint="cs"/>
          <w:rtl/>
        </w:rPr>
        <w:t>التغطية</w:t>
      </w:r>
      <w:r w:rsidRPr="00491171">
        <w:rPr>
          <w:rFonts w:eastAsia="Calibri" w:hint="cs"/>
          <w:rtl/>
          <w:lang w:bidi="ar-JO"/>
        </w:rPr>
        <w:t xml:space="preserve"> الجغرافية للخدمات الصحية بما فيها المناطق النائية</w:t>
      </w:r>
      <w:r w:rsidR="002C327E">
        <w:rPr>
          <w:rFonts w:eastAsia="Calibri" w:hint="cs"/>
          <w:rtl/>
          <w:lang w:bidi="ar-JO"/>
        </w:rPr>
        <w:t>:</w:t>
      </w:r>
      <w:r w:rsidRPr="00491171">
        <w:rPr>
          <w:rFonts w:eastAsia="Calibri" w:hint="cs"/>
          <w:rtl/>
          <w:lang w:bidi="ar-JO"/>
        </w:rPr>
        <w:t xml:space="preserve"> حيث ارتفع</w:t>
      </w:r>
      <w:r>
        <w:rPr>
          <w:rFonts w:eastAsia="Calibri" w:hint="cs"/>
          <w:rtl/>
          <w:lang w:bidi="ar-JO"/>
        </w:rPr>
        <w:t xml:space="preserve"> </w:t>
      </w:r>
      <w:r w:rsidRPr="00491171">
        <w:rPr>
          <w:rFonts w:eastAsia="Calibri" w:hint="cs"/>
          <w:rtl/>
          <w:lang w:bidi="ar-JO"/>
        </w:rPr>
        <w:t>إجمالي عدد المستشفيات التابعة لمختلف القطاعات الصحية</w:t>
      </w:r>
      <w:r>
        <w:rPr>
          <w:rFonts w:eastAsia="Calibri" w:hint="cs"/>
          <w:rtl/>
          <w:lang w:bidi="ar-JO"/>
        </w:rPr>
        <w:t xml:space="preserve"> </w:t>
      </w:r>
      <w:r w:rsidRPr="00491171">
        <w:rPr>
          <w:rFonts w:eastAsia="Calibri" w:hint="cs"/>
          <w:rtl/>
          <w:lang w:bidi="ar-JO"/>
        </w:rPr>
        <w:t>من 74 مستشفى عام 1996 إلى 108 مستشفى عام 2009</w:t>
      </w:r>
      <w:r>
        <w:rPr>
          <w:rFonts w:eastAsia="Calibri" w:hint="cs"/>
          <w:rtl/>
          <w:lang w:bidi="ar-JO"/>
        </w:rPr>
        <w:t>،</w:t>
      </w:r>
      <w:r w:rsidRPr="00491171">
        <w:rPr>
          <w:rFonts w:eastAsia="Calibri" w:hint="cs"/>
          <w:rtl/>
          <w:lang w:bidi="ar-JO"/>
        </w:rPr>
        <w:t xml:space="preserve"> وفيما يتعلق بوزارة الصحة</w:t>
      </w:r>
      <w:r>
        <w:rPr>
          <w:rFonts w:eastAsia="Calibri" w:hint="cs"/>
          <w:rtl/>
          <w:lang w:bidi="ar-JO"/>
        </w:rPr>
        <w:t xml:space="preserve"> </w:t>
      </w:r>
      <w:r w:rsidRPr="00491171">
        <w:rPr>
          <w:rFonts w:eastAsia="Calibri" w:hint="cs"/>
          <w:rtl/>
          <w:lang w:bidi="ar-JO"/>
        </w:rPr>
        <w:t>ارتفع عدد المستشفيات التابعة للوزارة</w:t>
      </w:r>
      <w:r>
        <w:rPr>
          <w:rFonts w:eastAsia="Calibri" w:hint="cs"/>
          <w:rtl/>
          <w:lang w:bidi="ar-JO"/>
        </w:rPr>
        <w:t xml:space="preserve"> </w:t>
      </w:r>
      <w:r w:rsidRPr="00491171">
        <w:rPr>
          <w:rFonts w:eastAsia="Calibri" w:hint="cs"/>
          <w:rtl/>
          <w:lang w:bidi="ar-JO"/>
        </w:rPr>
        <w:t>من 22 مستشفى عام</w:t>
      </w:r>
      <w:r w:rsidR="00D35F05">
        <w:rPr>
          <w:rFonts w:eastAsia="Calibri" w:hint="eastAsia"/>
          <w:rtl/>
          <w:lang w:bidi="ar-JO"/>
        </w:rPr>
        <w:t> </w:t>
      </w:r>
      <w:r w:rsidRPr="00491171">
        <w:rPr>
          <w:rFonts w:eastAsia="Calibri" w:hint="cs"/>
          <w:rtl/>
          <w:lang w:bidi="ar-JO"/>
        </w:rPr>
        <w:t>1996 إلى</w:t>
      </w:r>
      <w:r>
        <w:rPr>
          <w:rFonts w:eastAsia="Calibri" w:hint="cs"/>
          <w:rtl/>
          <w:lang w:bidi="ar-JO"/>
        </w:rPr>
        <w:t xml:space="preserve"> </w:t>
      </w:r>
      <w:r w:rsidRPr="00491171">
        <w:rPr>
          <w:rFonts w:eastAsia="Calibri" w:hint="cs"/>
          <w:rtl/>
          <w:lang w:bidi="ar-JO"/>
        </w:rPr>
        <w:t>31 مستشفى عام 2009 تضم 25 قسم للنسائية والتوليد</w:t>
      </w:r>
      <w:r w:rsidR="003E649A">
        <w:rPr>
          <w:rFonts w:eastAsia="Calibri" w:hint="cs"/>
          <w:rtl/>
          <w:lang w:bidi="ar-JO"/>
        </w:rPr>
        <w:t>؛</w:t>
      </w:r>
    </w:p>
    <w:p w:rsidR="004D2C84" w:rsidRPr="00491171" w:rsidRDefault="004D2C84" w:rsidP="003E649A">
      <w:pPr>
        <w:pStyle w:val="Bullet2GA"/>
        <w:tabs>
          <w:tab w:val="clear" w:pos="1644"/>
          <w:tab w:val="clear" w:pos="2438"/>
          <w:tab w:val="left" w:pos="2625"/>
        </w:tabs>
        <w:bidi/>
        <w:ind w:left="2611" w:hanging="434"/>
        <w:rPr>
          <w:rFonts w:eastAsia="Calibri"/>
        </w:rPr>
      </w:pPr>
      <w:r w:rsidRPr="00491171">
        <w:rPr>
          <w:rFonts w:eastAsia="Calibri" w:hint="cs"/>
          <w:rtl/>
          <w:lang w:bidi="ar-JO"/>
        </w:rPr>
        <w:t>زيادة عدد المراكز الصحية</w:t>
      </w:r>
      <w:r>
        <w:rPr>
          <w:rFonts w:eastAsia="Calibri" w:hint="cs"/>
          <w:rtl/>
          <w:lang w:bidi="ar-JO"/>
        </w:rPr>
        <w:t xml:space="preserve"> </w:t>
      </w:r>
      <w:r w:rsidRPr="00491171">
        <w:rPr>
          <w:rFonts w:eastAsia="Calibri" w:hint="cs"/>
          <w:rtl/>
          <w:lang w:bidi="ar-JO"/>
        </w:rPr>
        <w:t>خلال الفترة</w:t>
      </w:r>
      <w:r>
        <w:rPr>
          <w:rFonts w:eastAsia="Calibri" w:hint="cs"/>
          <w:rtl/>
          <w:lang w:bidi="ar-JO"/>
        </w:rPr>
        <w:t xml:space="preserve"> </w:t>
      </w:r>
      <w:r w:rsidRPr="00491171">
        <w:rPr>
          <w:rFonts w:eastAsia="Calibri" w:hint="cs"/>
          <w:rtl/>
          <w:lang w:bidi="ar-JO"/>
        </w:rPr>
        <w:t>ما بين الأعوام 1996</w:t>
      </w:r>
      <w:r w:rsidR="00D35F05">
        <w:rPr>
          <w:rFonts w:eastAsia="Calibri" w:hint="cs"/>
          <w:rtl/>
          <w:lang w:bidi="ar-JO"/>
        </w:rPr>
        <w:t xml:space="preserve"> </w:t>
      </w:r>
      <w:r w:rsidRPr="00491171">
        <w:rPr>
          <w:rFonts w:eastAsia="Calibri" w:hint="cs"/>
          <w:rtl/>
          <w:lang w:bidi="ar-JO"/>
        </w:rPr>
        <w:t>و2009</w:t>
      </w:r>
      <w:r>
        <w:rPr>
          <w:rFonts w:eastAsia="Calibri" w:hint="cs"/>
          <w:rtl/>
          <w:lang w:bidi="ar-JO"/>
        </w:rPr>
        <w:t>،</w:t>
      </w:r>
      <w:r w:rsidRPr="00491171">
        <w:rPr>
          <w:rFonts w:eastAsia="Calibri" w:hint="cs"/>
          <w:rtl/>
          <w:lang w:bidi="ar-JO"/>
        </w:rPr>
        <w:t xml:space="preserve"> حيث يتم تقديم </w:t>
      </w:r>
      <w:r w:rsidRPr="00491171">
        <w:rPr>
          <w:rFonts w:eastAsia="Calibri" w:hint="cs"/>
          <w:rtl/>
        </w:rPr>
        <w:t>خدمات</w:t>
      </w:r>
      <w:r w:rsidRPr="00491171">
        <w:rPr>
          <w:rFonts w:eastAsia="Calibri" w:hint="cs"/>
          <w:rtl/>
          <w:lang w:bidi="ar-JO"/>
        </w:rPr>
        <w:t xml:space="preserve"> الرعاية الصحية الأولية من خلال مراكز الرعاية الصحية التابعة لوزارة الصحة</w:t>
      </w:r>
      <w:r>
        <w:rPr>
          <w:rFonts w:eastAsia="Calibri" w:hint="cs"/>
          <w:rtl/>
          <w:lang w:bidi="ar-JO"/>
        </w:rPr>
        <w:t>،</w:t>
      </w:r>
      <w:r w:rsidRPr="00491171">
        <w:rPr>
          <w:rFonts w:eastAsia="Calibri" w:hint="cs"/>
          <w:rtl/>
          <w:lang w:bidi="ar-JO"/>
        </w:rPr>
        <w:t xml:space="preserve"> فقد ارتفع عدد المراكز الصحية الشاملة من</w:t>
      </w:r>
      <w:r w:rsidR="003E649A">
        <w:rPr>
          <w:rFonts w:eastAsia="Calibri" w:hint="eastAsia"/>
          <w:rtl/>
          <w:lang w:bidi="ar-JO"/>
        </w:rPr>
        <w:t> </w:t>
      </w:r>
      <w:r>
        <w:rPr>
          <w:rFonts w:eastAsia="Calibri" w:hint="cs"/>
          <w:rtl/>
          <w:lang w:bidi="ar-JO"/>
        </w:rPr>
        <w:t>41</w:t>
      </w:r>
      <w:r w:rsidRPr="00491171">
        <w:rPr>
          <w:rFonts w:eastAsia="Calibri" w:hint="cs"/>
          <w:rtl/>
          <w:lang w:bidi="ar-JO"/>
        </w:rPr>
        <w:t xml:space="preserve"> </w:t>
      </w:r>
      <w:r w:rsidR="003E649A">
        <w:rPr>
          <w:rFonts w:eastAsia="Calibri" w:hint="cs"/>
          <w:rtl/>
          <w:lang w:bidi="ar-JO"/>
        </w:rPr>
        <w:t>مركزاً</w:t>
      </w:r>
      <w:r w:rsidRPr="00491171">
        <w:rPr>
          <w:rFonts w:eastAsia="Calibri" w:hint="cs"/>
          <w:rtl/>
          <w:lang w:bidi="ar-JO"/>
        </w:rPr>
        <w:t xml:space="preserve"> عام 1996 إلى 70 </w:t>
      </w:r>
      <w:r w:rsidR="003E649A">
        <w:rPr>
          <w:rFonts w:eastAsia="Calibri" w:hint="cs"/>
          <w:rtl/>
          <w:lang w:bidi="ar-JO"/>
        </w:rPr>
        <w:t>مركزاً</w:t>
      </w:r>
      <w:r w:rsidRPr="00491171">
        <w:rPr>
          <w:rFonts w:eastAsia="Calibri" w:hint="cs"/>
          <w:rtl/>
          <w:lang w:bidi="ar-JO"/>
        </w:rPr>
        <w:t xml:space="preserve"> صحي</w:t>
      </w:r>
      <w:r w:rsidR="00D548E7">
        <w:rPr>
          <w:rFonts w:eastAsia="Calibri" w:hint="cs"/>
          <w:rtl/>
          <w:lang w:bidi="ar-JO"/>
        </w:rPr>
        <w:t xml:space="preserve">اً </w:t>
      </w:r>
      <w:r w:rsidRPr="00491171">
        <w:rPr>
          <w:rFonts w:eastAsia="Calibri" w:hint="cs"/>
          <w:rtl/>
          <w:lang w:bidi="ar-JO"/>
        </w:rPr>
        <w:t>شامل</w:t>
      </w:r>
      <w:r w:rsidR="00D548E7">
        <w:rPr>
          <w:rFonts w:eastAsia="Calibri" w:hint="cs"/>
          <w:rtl/>
          <w:lang w:bidi="ar-JO"/>
        </w:rPr>
        <w:t xml:space="preserve">اً </w:t>
      </w:r>
      <w:r w:rsidRPr="00491171">
        <w:rPr>
          <w:rFonts w:eastAsia="Calibri" w:hint="cs"/>
          <w:rtl/>
          <w:lang w:bidi="ar-JO"/>
        </w:rPr>
        <w:t>عام 2009</w:t>
      </w:r>
      <w:r>
        <w:rPr>
          <w:rFonts w:eastAsia="Calibri" w:hint="cs"/>
          <w:rtl/>
          <w:lang w:bidi="ar-JO"/>
        </w:rPr>
        <w:t>،</w:t>
      </w:r>
      <w:r w:rsidRPr="00491171">
        <w:rPr>
          <w:rFonts w:eastAsia="Calibri" w:hint="cs"/>
          <w:rtl/>
          <w:lang w:bidi="ar-JO"/>
        </w:rPr>
        <w:t xml:space="preserve"> كما</w:t>
      </w:r>
      <w:r w:rsidR="003E649A">
        <w:rPr>
          <w:rFonts w:eastAsia="Calibri" w:hint="eastAsia"/>
          <w:rtl/>
          <w:lang w:bidi="ar-JO"/>
        </w:rPr>
        <w:t> </w:t>
      </w:r>
      <w:r w:rsidRPr="00491171">
        <w:rPr>
          <w:rFonts w:eastAsia="Calibri" w:hint="cs"/>
          <w:rtl/>
          <w:lang w:bidi="ar-JO"/>
        </w:rPr>
        <w:t>زاد عدد المراكز الصحية الأولية من</w:t>
      </w:r>
      <w:r>
        <w:rPr>
          <w:rFonts w:eastAsia="Calibri" w:hint="cs"/>
          <w:rtl/>
          <w:lang w:bidi="ar-JO"/>
        </w:rPr>
        <w:t xml:space="preserve"> </w:t>
      </w:r>
      <w:r w:rsidRPr="00491171">
        <w:rPr>
          <w:rFonts w:eastAsia="Calibri" w:hint="cs"/>
          <w:rtl/>
          <w:lang w:bidi="ar-JO"/>
        </w:rPr>
        <w:t xml:space="preserve">323 </w:t>
      </w:r>
      <w:r w:rsidR="003E649A">
        <w:rPr>
          <w:rFonts w:eastAsia="Calibri" w:hint="cs"/>
          <w:rtl/>
          <w:lang w:bidi="ar-JO"/>
        </w:rPr>
        <w:t>مركزاً</w:t>
      </w:r>
      <w:r w:rsidRPr="00491171">
        <w:rPr>
          <w:rFonts w:eastAsia="Calibri" w:hint="cs"/>
          <w:rtl/>
          <w:lang w:bidi="ar-JO"/>
        </w:rPr>
        <w:t xml:space="preserve"> إلى 378 </w:t>
      </w:r>
      <w:r w:rsidR="003E649A">
        <w:rPr>
          <w:rFonts w:eastAsia="Calibri" w:hint="cs"/>
          <w:rtl/>
          <w:lang w:bidi="ar-JO"/>
        </w:rPr>
        <w:t>مركزاً</w:t>
      </w:r>
      <w:r>
        <w:rPr>
          <w:rFonts w:eastAsia="Calibri" w:hint="cs"/>
          <w:rtl/>
          <w:lang w:bidi="ar-JO"/>
        </w:rPr>
        <w:t>،</w:t>
      </w:r>
      <w:r w:rsidRPr="00491171">
        <w:rPr>
          <w:rFonts w:eastAsia="Calibri" w:hint="cs"/>
          <w:rtl/>
          <w:lang w:bidi="ar-JO"/>
        </w:rPr>
        <w:t xml:space="preserve"> كما ارتفع عدد مراكز الأمومة والطفولة من 307 </w:t>
      </w:r>
      <w:r w:rsidR="003E649A">
        <w:rPr>
          <w:rFonts w:eastAsia="Calibri" w:hint="cs"/>
          <w:rtl/>
          <w:lang w:bidi="ar-JO"/>
        </w:rPr>
        <w:t>مركزاً</w:t>
      </w:r>
      <w:r w:rsidRPr="00491171">
        <w:rPr>
          <w:rFonts w:eastAsia="Calibri" w:hint="cs"/>
          <w:rtl/>
          <w:lang w:bidi="ar-JO"/>
        </w:rPr>
        <w:t xml:space="preserve"> عام 1996 إلى</w:t>
      </w:r>
      <w:r w:rsidR="003E649A">
        <w:rPr>
          <w:rFonts w:eastAsia="Calibri" w:hint="eastAsia"/>
          <w:rtl/>
          <w:lang w:bidi="ar-JO"/>
        </w:rPr>
        <w:t> </w:t>
      </w:r>
      <w:r w:rsidRPr="00491171">
        <w:rPr>
          <w:rFonts w:eastAsia="Calibri" w:hint="cs"/>
          <w:rtl/>
          <w:lang w:bidi="ar-JO"/>
        </w:rPr>
        <w:t xml:space="preserve">431 </w:t>
      </w:r>
      <w:r w:rsidR="003E649A">
        <w:rPr>
          <w:rFonts w:eastAsia="Calibri" w:hint="cs"/>
          <w:rtl/>
          <w:lang w:bidi="ar-JO"/>
        </w:rPr>
        <w:t>مركزاً</w:t>
      </w:r>
      <w:r w:rsidRPr="00491171">
        <w:rPr>
          <w:rFonts w:eastAsia="Calibri" w:hint="cs"/>
          <w:rtl/>
          <w:lang w:bidi="ar-JO"/>
        </w:rPr>
        <w:t xml:space="preserve"> عام 2009، إلى جانب العيادات التابعة للخدمات الطبية الملكية،</w:t>
      </w:r>
      <w:r>
        <w:rPr>
          <w:rFonts w:eastAsia="Calibri" w:hint="cs"/>
          <w:rtl/>
          <w:lang w:bidi="ar-JO"/>
        </w:rPr>
        <w:t xml:space="preserve"> </w:t>
      </w:r>
      <w:r w:rsidRPr="00491171">
        <w:rPr>
          <w:rFonts w:eastAsia="Calibri" w:hint="cs"/>
          <w:rtl/>
          <w:lang w:bidi="ar-JO"/>
        </w:rPr>
        <w:t>والجمعية الأردنية لتنظيم وحماية الأسرة ووكالة غو</w:t>
      </w:r>
      <w:r w:rsidR="003E649A">
        <w:rPr>
          <w:rFonts w:eastAsia="Calibri" w:hint="cs"/>
          <w:rtl/>
          <w:lang w:bidi="ar-JO"/>
        </w:rPr>
        <w:t>ث وتشغيل اللاجئين والقطاع الخاص؛</w:t>
      </w:r>
    </w:p>
    <w:p w:rsidR="004D2C84" w:rsidRPr="00491171" w:rsidRDefault="004D2C84" w:rsidP="003E649A">
      <w:pPr>
        <w:pStyle w:val="Bullet2GA"/>
        <w:tabs>
          <w:tab w:val="clear" w:pos="1644"/>
          <w:tab w:val="clear" w:pos="2438"/>
          <w:tab w:val="left" w:pos="2625"/>
        </w:tabs>
        <w:bidi/>
        <w:ind w:left="2611" w:hanging="434"/>
        <w:rPr>
          <w:rFonts w:eastAsia="Calibri"/>
        </w:rPr>
      </w:pPr>
      <w:r w:rsidRPr="00491171">
        <w:rPr>
          <w:rFonts w:eastAsia="Calibri" w:hint="cs"/>
          <w:rtl/>
          <w:lang w:bidi="ar-JO"/>
        </w:rPr>
        <w:t>زيادة عدد الكوادر البشرية في المديريات</w:t>
      </w:r>
      <w:r>
        <w:rPr>
          <w:rFonts w:eastAsia="Calibri" w:hint="cs"/>
          <w:rtl/>
          <w:lang w:bidi="ar-JO"/>
        </w:rPr>
        <w:t xml:space="preserve"> </w:t>
      </w:r>
      <w:r w:rsidRPr="00491171">
        <w:rPr>
          <w:rFonts w:eastAsia="Calibri" w:hint="cs"/>
          <w:rtl/>
          <w:lang w:bidi="ar-JO"/>
        </w:rPr>
        <w:t>والمستشفيات التابعة لوزارة الصحة من</w:t>
      </w:r>
      <w:r>
        <w:rPr>
          <w:rFonts w:eastAsia="Calibri" w:hint="cs"/>
          <w:rtl/>
          <w:lang w:bidi="ar-JO"/>
        </w:rPr>
        <w:t xml:space="preserve"> </w:t>
      </w:r>
      <w:r w:rsidRPr="00491171">
        <w:rPr>
          <w:rFonts w:eastAsia="Calibri" w:hint="cs"/>
          <w:rtl/>
        </w:rPr>
        <w:t>10002</w:t>
      </w:r>
      <w:r w:rsidRPr="00491171">
        <w:rPr>
          <w:rFonts w:eastAsia="Calibri" w:hint="cs"/>
          <w:rtl/>
          <w:lang w:bidi="ar-JO"/>
        </w:rPr>
        <w:t xml:space="preserve"> عام 1996 إلى</w:t>
      </w:r>
      <w:r>
        <w:rPr>
          <w:rFonts w:eastAsia="Calibri" w:hint="cs"/>
          <w:rtl/>
          <w:lang w:bidi="ar-JO"/>
        </w:rPr>
        <w:t xml:space="preserve"> </w:t>
      </w:r>
      <w:r w:rsidRPr="00491171">
        <w:rPr>
          <w:rFonts w:eastAsia="Calibri" w:hint="cs"/>
          <w:rtl/>
          <w:lang w:bidi="ar-JO"/>
        </w:rPr>
        <w:t>14868 عام 2009</w:t>
      </w:r>
      <w:r>
        <w:rPr>
          <w:rFonts w:eastAsia="Calibri" w:hint="cs"/>
          <w:rtl/>
          <w:lang w:bidi="ar-JO"/>
        </w:rPr>
        <w:t xml:space="preserve"> </w:t>
      </w:r>
      <w:r w:rsidRPr="00491171">
        <w:rPr>
          <w:rFonts w:eastAsia="Calibri" w:hint="cs"/>
          <w:rtl/>
          <w:lang w:bidi="ar-JO"/>
        </w:rPr>
        <w:t>إلى جانب زيادة عدد الكوادر الصحية المدربة والمتخصصة</w:t>
      </w:r>
      <w:r>
        <w:rPr>
          <w:rFonts w:eastAsia="Calibri" w:hint="cs"/>
          <w:rtl/>
          <w:lang w:bidi="ar-JO"/>
        </w:rPr>
        <w:t xml:space="preserve"> </w:t>
      </w:r>
      <w:r w:rsidRPr="00491171">
        <w:rPr>
          <w:rFonts w:eastAsia="Calibri" w:hint="cs"/>
          <w:rtl/>
          <w:lang w:bidi="ar-JO"/>
        </w:rPr>
        <w:t>والتي تغطي أقسام النسائية والتوليد</w:t>
      </w:r>
      <w:r>
        <w:rPr>
          <w:rFonts w:eastAsia="Calibri" w:hint="cs"/>
          <w:rtl/>
          <w:lang w:bidi="ar-JO"/>
        </w:rPr>
        <w:t>،</w:t>
      </w:r>
      <w:r w:rsidRPr="00491171">
        <w:rPr>
          <w:rFonts w:eastAsia="Calibri" w:hint="cs"/>
          <w:rtl/>
          <w:lang w:bidi="ar-JO"/>
        </w:rPr>
        <w:t xml:space="preserve"> حيث يوجد </w:t>
      </w:r>
      <w:r w:rsidR="007C5BB2">
        <w:rPr>
          <w:rFonts w:eastAsia="Calibri" w:hint="cs"/>
          <w:rtl/>
          <w:lang w:bidi="ar-JO"/>
        </w:rPr>
        <w:t>حالياً</w:t>
      </w:r>
      <w:r w:rsidRPr="00491171">
        <w:rPr>
          <w:rFonts w:eastAsia="Calibri" w:hint="cs"/>
          <w:rtl/>
          <w:lang w:bidi="ar-JO"/>
        </w:rPr>
        <w:t xml:space="preserve"> 4 أخصائيي نسائية وتوليد </w:t>
      </w:r>
      <w:r w:rsidR="003E649A">
        <w:rPr>
          <w:rFonts w:eastAsia="Calibri" w:hint="cs"/>
          <w:rtl/>
          <w:lang w:bidi="ar-JO"/>
        </w:rPr>
        <w:t>في كل قسم خاص للنسائية والتوليد؛</w:t>
      </w:r>
    </w:p>
    <w:p w:rsidR="004D2C84" w:rsidRPr="00491171" w:rsidRDefault="004D2C84" w:rsidP="007E2544">
      <w:pPr>
        <w:pStyle w:val="Bullet2GA"/>
        <w:tabs>
          <w:tab w:val="clear" w:pos="1644"/>
          <w:tab w:val="clear" w:pos="2438"/>
          <w:tab w:val="left" w:pos="2625"/>
        </w:tabs>
        <w:bidi/>
        <w:ind w:left="2611" w:hanging="434"/>
        <w:rPr>
          <w:rFonts w:eastAsia="Calibri"/>
        </w:rPr>
      </w:pPr>
      <w:r w:rsidRPr="00491171">
        <w:rPr>
          <w:rFonts w:eastAsia="Calibri" w:hint="cs"/>
          <w:rtl/>
          <w:lang w:bidi="ar-JO"/>
        </w:rPr>
        <w:t>توفر الأدلة الإرشادية والبروتوكولات للتعامل مع السيدات الحوامل</w:t>
      </w:r>
      <w:r>
        <w:rPr>
          <w:rFonts w:eastAsia="Calibri" w:hint="cs"/>
          <w:rtl/>
          <w:lang w:bidi="ar-JO"/>
        </w:rPr>
        <w:t xml:space="preserve"> </w:t>
      </w:r>
      <w:r w:rsidRPr="00491171">
        <w:rPr>
          <w:rFonts w:eastAsia="Calibri" w:hint="cs"/>
          <w:rtl/>
          <w:lang w:bidi="ar-JO"/>
        </w:rPr>
        <w:t>سواء عاليات أو خفيفات الخطورة</w:t>
      </w:r>
      <w:r>
        <w:rPr>
          <w:rFonts w:eastAsia="Calibri" w:hint="cs"/>
          <w:rtl/>
          <w:lang w:bidi="ar-JO"/>
        </w:rPr>
        <w:t xml:space="preserve"> </w:t>
      </w:r>
      <w:r w:rsidRPr="00491171">
        <w:rPr>
          <w:rFonts w:eastAsia="Calibri" w:hint="cs"/>
          <w:rtl/>
          <w:lang w:bidi="ar-JO"/>
        </w:rPr>
        <w:t>وبروتوكولات زيارة النفاس وتدريب الكوادر عليها وتطبيقها</w:t>
      </w:r>
      <w:r>
        <w:rPr>
          <w:rFonts w:eastAsia="Calibri" w:hint="cs"/>
          <w:rtl/>
          <w:lang w:bidi="ar-JO"/>
        </w:rPr>
        <w:t>،</w:t>
      </w:r>
      <w:r w:rsidRPr="00491171">
        <w:rPr>
          <w:rFonts w:eastAsia="Calibri" w:hint="cs"/>
          <w:rtl/>
          <w:lang w:bidi="ar-JO"/>
        </w:rPr>
        <w:t xml:space="preserve"> حيث تم تطوير هذه البروتوكولات من قبل وزارة الصحة عام 2004 بدعم من الجهات المانحة وتحديثها عام</w:t>
      </w:r>
      <w:r w:rsidR="007E2544">
        <w:rPr>
          <w:rFonts w:eastAsia="Calibri" w:hint="eastAsia"/>
          <w:rtl/>
          <w:lang w:bidi="ar-JO"/>
        </w:rPr>
        <w:t> </w:t>
      </w:r>
      <w:r w:rsidR="00D6294B">
        <w:rPr>
          <w:rFonts w:eastAsia="Calibri" w:hint="cs"/>
          <w:rtl/>
          <w:lang w:bidi="ar-JO"/>
        </w:rPr>
        <w:t>2006؛</w:t>
      </w:r>
    </w:p>
    <w:p w:rsidR="004D2C84" w:rsidRPr="00491171" w:rsidRDefault="003E649A" w:rsidP="00356C73">
      <w:pPr>
        <w:pStyle w:val="SingleTxtGA"/>
        <w:rPr>
          <w:rFonts w:eastAsia="Calibri" w:hint="cs"/>
        </w:rPr>
      </w:pPr>
      <w:r>
        <w:rPr>
          <w:rFonts w:eastAsia="Calibri" w:hint="cs"/>
          <w:rtl/>
        </w:rPr>
        <w:tab/>
      </w:r>
      <w:r w:rsidR="004D2C84">
        <w:rPr>
          <w:rFonts w:eastAsia="Calibri" w:hint="cs"/>
          <w:rtl/>
        </w:rPr>
        <w:t>(ب)</w:t>
      </w:r>
      <w:r w:rsidR="004D2C84">
        <w:rPr>
          <w:rFonts w:eastAsia="Calibri" w:hint="cs"/>
          <w:rtl/>
        </w:rPr>
        <w:tab/>
      </w:r>
      <w:r w:rsidR="004D2C84" w:rsidRPr="000C2EC2">
        <w:rPr>
          <w:rFonts w:eastAsia="Calibri" w:hint="cs"/>
          <w:caps/>
          <w:rtl/>
        </w:rPr>
        <w:t>ارتفاع</w:t>
      </w:r>
      <w:r w:rsidR="004D2C84" w:rsidRPr="00491171">
        <w:rPr>
          <w:rFonts w:eastAsia="Calibri" w:hint="cs"/>
          <w:rtl/>
        </w:rPr>
        <w:t xml:space="preserve"> نسبة الولادات تحت إشراف طبي</w:t>
      </w:r>
      <w:r w:rsidR="004D2C84">
        <w:rPr>
          <w:rFonts w:eastAsia="Calibri" w:hint="cs"/>
          <w:rtl/>
        </w:rPr>
        <w:t xml:space="preserve"> </w:t>
      </w:r>
      <w:r w:rsidR="004D2C84" w:rsidRPr="00491171">
        <w:rPr>
          <w:rFonts w:eastAsia="Calibri" w:hint="cs"/>
          <w:rtl/>
        </w:rPr>
        <w:t xml:space="preserve">وانخفاض </w:t>
      </w:r>
      <w:r w:rsidR="00A13F22">
        <w:rPr>
          <w:rFonts w:eastAsia="Calibri" w:hint="cs"/>
          <w:rtl/>
        </w:rPr>
        <w:t xml:space="preserve">عدد </w:t>
      </w:r>
      <w:r w:rsidR="004D2C84" w:rsidRPr="00491171">
        <w:rPr>
          <w:rFonts w:eastAsia="Calibri" w:hint="cs"/>
          <w:rtl/>
        </w:rPr>
        <w:t>الولادات البيتية نتيجة لتوفر المرافق الصحية</w:t>
      </w:r>
      <w:r w:rsidR="004D2C84">
        <w:rPr>
          <w:rFonts w:eastAsia="Calibri" w:hint="cs"/>
          <w:rtl/>
        </w:rPr>
        <w:t>،</w:t>
      </w:r>
      <w:r w:rsidR="004D2C84" w:rsidRPr="00491171">
        <w:rPr>
          <w:rFonts w:eastAsia="Calibri" w:hint="cs"/>
          <w:rtl/>
        </w:rPr>
        <w:t xml:space="preserve"> حيث بلغت نسبة الولادات التي تتم تحت إشراف طبي</w:t>
      </w:r>
      <w:r w:rsidR="004D2C84">
        <w:rPr>
          <w:rFonts w:eastAsia="Calibri" w:hint="cs"/>
          <w:rtl/>
        </w:rPr>
        <w:t xml:space="preserve">، </w:t>
      </w:r>
      <w:r w:rsidR="004D2C84" w:rsidRPr="00491171">
        <w:rPr>
          <w:rFonts w:eastAsia="Calibri" w:hint="cs"/>
          <w:rtl/>
        </w:rPr>
        <w:t>99</w:t>
      </w:r>
      <w:r w:rsidR="004D2C84">
        <w:rPr>
          <w:rFonts w:eastAsia="Calibri" w:hint="cs"/>
          <w:rtl/>
        </w:rPr>
        <w:t xml:space="preserve"> في المائة</w:t>
      </w:r>
      <w:r w:rsidR="004D2C84" w:rsidRPr="00491171">
        <w:rPr>
          <w:rFonts w:eastAsia="Calibri" w:hint="cs"/>
          <w:rtl/>
        </w:rPr>
        <w:t xml:space="preserve"> عام 2009</w:t>
      </w:r>
      <w:r w:rsidR="004D2C84">
        <w:rPr>
          <w:rFonts w:eastAsia="Calibri" w:hint="cs"/>
          <w:rtl/>
        </w:rPr>
        <w:t xml:space="preserve"> </w:t>
      </w:r>
      <w:r>
        <w:rPr>
          <w:rFonts w:eastAsia="Calibri" w:hint="cs"/>
          <w:rtl/>
        </w:rPr>
        <w:t xml:space="preserve">مقارنة </w:t>
      </w:r>
      <w:r w:rsidRPr="003E649A">
        <w:rPr>
          <w:rFonts w:eastAsia="Calibri" w:hint="cs"/>
          <w:sz w:val="30"/>
          <w:rtl/>
        </w:rPr>
        <w:t>ب‍</w:t>
      </w:r>
      <w:r w:rsidR="004D2C84">
        <w:rPr>
          <w:rFonts w:eastAsia="Calibri" w:hint="cs"/>
          <w:rtl/>
        </w:rPr>
        <w:t xml:space="preserve"> </w:t>
      </w:r>
      <w:r w:rsidR="004D2C84" w:rsidRPr="00491171">
        <w:rPr>
          <w:rFonts w:eastAsia="Calibri" w:hint="cs"/>
          <w:rtl/>
        </w:rPr>
        <w:t>97</w:t>
      </w:r>
      <w:r w:rsidR="004D2C84">
        <w:rPr>
          <w:rFonts w:eastAsia="Calibri" w:hint="cs"/>
          <w:rtl/>
        </w:rPr>
        <w:t xml:space="preserve"> في المائة</w:t>
      </w:r>
      <w:r w:rsidR="004D2C84" w:rsidRPr="00491171">
        <w:rPr>
          <w:rFonts w:eastAsia="Calibri" w:hint="cs"/>
          <w:rtl/>
        </w:rPr>
        <w:t xml:space="preserve"> عام</w:t>
      </w:r>
      <w:r w:rsidR="004D2C84">
        <w:rPr>
          <w:rFonts w:eastAsia="Calibri" w:hint="cs"/>
          <w:rtl/>
        </w:rPr>
        <w:t xml:space="preserve"> </w:t>
      </w:r>
      <w:r w:rsidR="004D2C84" w:rsidRPr="00491171">
        <w:rPr>
          <w:rFonts w:eastAsia="Calibri" w:hint="cs"/>
          <w:rtl/>
        </w:rPr>
        <w:t>1997</w:t>
      </w:r>
      <w:r>
        <w:rPr>
          <w:rFonts w:eastAsia="Calibri" w:hint="cs"/>
          <w:rtl/>
        </w:rPr>
        <w:t>؛</w:t>
      </w:r>
    </w:p>
    <w:p w:rsidR="004D2C84" w:rsidRPr="00491171" w:rsidRDefault="003E649A" w:rsidP="00356C73">
      <w:pPr>
        <w:pStyle w:val="SingleTxtGA"/>
        <w:rPr>
          <w:rFonts w:eastAsia="Calibri" w:hint="cs"/>
        </w:rPr>
      </w:pPr>
      <w:r>
        <w:rPr>
          <w:rFonts w:eastAsia="Calibri" w:hint="cs"/>
          <w:caps/>
          <w:rtl/>
        </w:rPr>
        <w:tab/>
      </w:r>
      <w:r w:rsidR="004D2C84">
        <w:rPr>
          <w:rFonts w:eastAsia="Calibri" w:hint="cs"/>
          <w:caps/>
          <w:rtl/>
        </w:rPr>
        <w:t>(ج)</w:t>
      </w:r>
      <w:r w:rsidR="004D2C84">
        <w:rPr>
          <w:rFonts w:eastAsia="Calibri" w:hint="cs"/>
          <w:caps/>
          <w:rtl/>
        </w:rPr>
        <w:tab/>
      </w:r>
      <w:r w:rsidR="004D2C84" w:rsidRPr="000C2EC2">
        <w:rPr>
          <w:rFonts w:eastAsia="Calibri" w:hint="cs"/>
          <w:caps/>
          <w:rtl/>
        </w:rPr>
        <w:t>ارتفاع</w:t>
      </w:r>
      <w:r w:rsidR="004D2C84" w:rsidRPr="00491171">
        <w:rPr>
          <w:rFonts w:eastAsia="Calibri" w:hint="cs"/>
          <w:rtl/>
        </w:rPr>
        <w:t xml:space="preserve"> مستوى الرعاية خلال فترة الحمل من خلال زيارات المتابعة من قبل</w:t>
      </w:r>
      <w:r w:rsidR="004D2C84">
        <w:rPr>
          <w:rFonts w:eastAsia="Calibri" w:hint="cs"/>
          <w:rtl/>
        </w:rPr>
        <w:t xml:space="preserve"> </w:t>
      </w:r>
      <w:r w:rsidR="004D2C84" w:rsidRPr="00491171">
        <w:rPr>
          <w:rFonts w:eastAsia="Calibri" w:hint="cs"/>
          <w:rtl/>
        </w:rPr>
        <w:t>السيدات الحوامل والاكتشاف المبكر لمضاعفات الحمل والولادة وخدمات الرعاية ما بعد الولادة</w:t>
      </w:r>
      <w:r w:rsidR="004D2C84">
        <w:rPr>
          <w:rFonts w:eastAsia="Calibri" w:hint="cs"/>
          <w:rtl/>
        </w:rPr>
        <w:t>،</w:t>
      </w:r>
      <w:r w:rsidR="004D2C84" w:rsidRPr="00491171">
        <w:rPr>
          <w:rFonts w:eastAsia="Calibri" w:hint="cs"/>
          <w:rtl/>
        </w:rPr>
        <w:t xml:space="preserve"> حيث بلغت نسبة الزيارات خلال فترة النفاس 68</w:t>
      </w:r>
      <w:r w:rsidR="004D2C84">
        <w:rPr>
          <w:rFonts w:eastAsia="Calibri" w:hint="cs"/>
          <w:rtl/>
        </w:rPr>
        <w:t xml:space="preserve"> في المائة</w:t>
      </w:r>
      <w:r w:rsidR="004D2C84" w:rsidRPr="00491171">
        <w:rPr>
          <w:rFonts w:eastAsia="Calibri" w:hint="cs"/>
          <w:rtl/>
        </w:rPr>
        <w:t xml:space="preserve"> عام 2009 مقارنة </w:t>
      </w:r>
      <w:r w:rsidRPr="003E649A">
        <w:rPr>
          <w:rFonts w:eastAsia="Calibri" w:hint="cs"/>
          <w:sz w:val="30"/>
          <w:rtl/>
        </w:rPr>
        <w:t>ب‍</w:t>
      </w:r>
      <w:r w:rsidR="004D2C84" w:rsidRPr="00491171">
        <w:rPr>
          <w:rFonts w:eastAsia="Calibri" w:hint="cs"/>
          <w:rtl/>
        </w:rPr>
        <w:t xml:space="preserve"> 35</w:t>
      </w:r>
      <w:r w:rsidR="004D2C84">
        <w:rPr>
          <w:rFonts w:eastAsia="Calibri" w:hint="cs"/>
          <w:rtl/>
        </w:rPr>
        <w:t xml:space="preserve"> في المائة</w:t>
      </w:r>
      <w:r>
        <w:rPr>
          <w:rFonts w:eastAsia="Calibri" w:hint="cs"/>
          <w:rtl/>
        </w:rPr>
        <w:t xml:space="preserve"> عام 1997؛</w:t>
      </w:r>
    </w:p>
    <w:p w:rsidR="004D2C84" w:rsidRDefault="003E649A" w:rsidP="00356C73">
      <w:pPr>
        <w:pStyle w:val="SingleTxtGA"/>
        <w:rPr>
          <w:rFonts w:eastAsia="Calibri" w:hint="cs"/>
          <w:rtl/>
        </w:rPr>
      </w:pPr>
      <w:r>
        <w:rPr>
          <w:rFonts w:eastAsia="Calibri" w:hint="cs"/>
          <w:caps/>
          <w:rtl/>
        </w:rPr>
        <w:tab/>
      </w:r>
      <w:r w:rsidR="004D2C84">
        <w:rPr>
          <w:rFonts w:eastAsia="Calibri" w:hint="cs"/>
          <w:caps/>
          <w:rtl/>
        </w:rPr>
        <w:t>(د)</w:t>
      </w:r>
      <w:r w:rsidR="004D2C84">
        <w:rPr>
          <w:rFonts w:eastAsia="Calibri" w:hint="cs"/>
          <w:caps/>
          <w:rtl/>
        </w:rPr>
        <w:tab/>
      </w:r>
      <w:r w:rsidR="004D2C84" w:rsidRPr="000C2EC2">
        <w:rPr>
          <w:rFonts w:eastAsia="Calibri" w:hint="cs"/>
          <w:caps/>
          <w:rtl/>
        </w:rPr>
        <w:t>فعالية</w:t>
      </w:r>
      <w:r w:rsidR="004D2C84" w:rsidRPr="00491171">
        <w:rPr>
          <w:rFonts w:eastAsia="Calibri" w:hint="cs"/>
          <w:rtl/>
        </w:rPr>
        <w:t xml:space="preserve"> برامج تنظيم الأسرة والتي ساهمت في</w:t>
      </w:r>
      <w:r w:rsidR="004D2C84">
        <w:rPr>
          <w:rFonts w:eastAsia="Calibri" w:hint="cs"/>
          <w:rtl/>
        </w:rPr>
        <w:t xml:space="preserve"> </w:t>
      </w:r>
      <w:r w:rsidR="004D2C84" w:rsidRPr="00491171">
        <w:rPr>
          <w:rFonts w:eastAsia="Calibri" w:hint="cs"/>
          <w:rtl/>
        </w:rPr>
        <w:t>المباعدة بين الأحمال وتجنب الحمل المتكرر المتقارب، حيث ارتفعت معدلات استخدام وسائل تنظيم الأسرة من</w:t>
      </w:r>
      <w:r w:rsidR="004D2C84">
        <w:rPr>
          <w:rFonts w:eastAsia="Calibri" w:hint="cs"/>
          <w:rtl/>
        </w:rPr>
        <w:t xml:space="preserve"> </w:t>
      </w:r>
      <w:r w:rsidR="004D2C84" w:rsidRPr="00491171">
        <w:rPr>
          <w:rFonts w:eastAsia="Calibri" w:hint="cs"/>
          <w:rtl/>
        </w:rPr>
        <w:t>52.6</w:t>
      </w:r>
      <w:r w:rsidR="004D2C84">
        <w:rPr>
          <w:rFonts w:eastAsia="Calibri"/>
          <w:rtl/>
        </w:rPr>
        <w:t xml:space="preserve"> في المائة</w:t>
      </w:r>
      <w:r w:rsidR="004D2C84">
        <w:rPr>
          <w:rFonts w:eastAsia="Calibri" w:hint="cs"/>
          <w:rtl/>
        </w:rPr>
        <w:t xml:space="preserve"> </w:t>
      </w:r>
      <w:r w:rsidR="004D2C84" w:rsidRPr="00491171">
        <w:rPr>
          <w:rFonts w:eastAsia="Calibri" w:hint="cs"/>
          <w:rtl/>
        </w:rPr>
        <w:t xml:space="preserve">عام </w:t>
      </w:r>
      <w:r w:rsidR="004D2C84">
        <w:rPr>
          <w:rFonts w:eastAsia="Calibri" w:hint="cs"/>
          <w:rtl/>
        </w:rPr>
        <w:t xml:space="preserve">1997، </w:t>
      </w:r>
      <w:r w:rsidR="004D2C84" w:rsidRPr="00491171">
        <w:rPr>
          <w:rFonts w:eastAsia="Calibri" w:hint="cs"/>
          <w:rtl/>
        </w:rPr>
        <w:t>إلى</w:t>
      </w:r>
      <w:r w:rsidR="004D2C84">
        <w:rPr>
          <w:rFonts w:eastAsia="Calibri" w:hint="cs"/>
          <w:rtl/>
        </w:rPr>
        <w:t xml:space="preserve"> </w:t>
      </w:r>
      <w:r w:rsidR="004D2C84" w:rsidRPr="00491171">
        <w:rPr>
          <w:rFonts w:eastAsia="Calibri" w:hint="cs"/>
          <w:rtl/>
        </w:rPr>
        <w:t>59</w:t>
      </w:r>
      <w:r w:rsidR="004D2C84">
        <w:rPr>
          <w:rFonts w:eastAsia="Calibri" w:hint="cs"/>
          <w:rtl/>
        </w:rPr>
        <w:t xml:space="preserve"> في المائة</w:t>
      </w:r>
      <w:r w:rsidR="004D2C84" w:rsidRPr="00491171">
        <w:rPr>
          <w:rFonts w:eastAsia="Calibri" w:hint="cs"/>
          <w:rtl/>
        </w:rPr>
        <w:t xml:space="preserve"> عام 2009</w:t>
      </w:r>
      <w:r>
        <w:rPr>
          <w:rFonts w:eastAsia="Calibri" w:hint="cs"/>
          <w:rtl/>
        </w:rPr>
        <w:t>؛</w:t>
      </w:r>
    </w:p>
    <w:p w:rsidR="004D2C84" w:rsidRPr="00491171" w:rsidRDefault="003E649A" w:rsidP="003E649A">
      <w:pPr>
        <w:pStyle w:val="SingleTxtGA"/>
        <w:rPr>
          <w:rFonts w:eastAsia="Calibri"/>
        </w:rPr>
      </w:pPr>
      <w:r>
        <w:rPr>
          <w:rFonts w:eastAsia="Calibri" w:hint="cs"/>
          <w:rtl/>
        </w:rPr>
        <w:tab/>
        <w:t>(</w:t>
      </w:r>
      <w:r w:rsidRPr="003E649A">
        <w:rPr>
          <w:rFonts w:eastAsia="Calibri" w:hint="cs"/>
          <w:sz w:val="30"/>
          <w:rtl/>
        </w:rPr>
        <w:t>ﻫ</w:t>
      </w:r>
      <w:r>
        <w:rPr>
          <w:rFonts w:eastAsia="Calibri" w:hint="cs"/>
          <w:rtl/>
        </w:rPr>
        <w:t>)</w:t>
      </w:r>
      <w:r>
        <w:rPr>
          <w:rFonts w:eastAsia="Calibri" w:hint="cs"/>
          <w:rtl/>
        </w:rPr>
        <w:tab/>
      </w:r>
      <w:r w:rsidR="004D2C84" w:rsidRPr="00491171">
        <w:rPr>
          <w:rFonts w:eastAsia="Calibri" w:hint="cs"/>
          <w:rtl/>
        </w:rPr>
        <w:t>تنفيذ المداخلات المجتمعية المتعلقة بصحة الأم لتوعية المجتمعات للعب دور نشط وفعال لرعاية صحة الأمهات</w:t>
      </w:r>
      <w:r w:rsidR="004D2C84">
        <w:rPr>
          <w:rFonts w:eastAsia="Calibri" w:hint="cs"/>
          <w:rtl/>
        </w:rPr>
        <w:t xml:space="preserve"> </w:t>
      </w:r>
      <w:r w:rsidR="004D2C84" w:rsidRPr="00491171">
        <w:rPr>
          <w:rFonts w:eastAsia="Calibri" w:hint="cs"/>
          <w:rtl/>
        </w:rPr>
        <w:t>والتعرف المبكر لعلامات الخطورة والإجراءات الوقائية لتعزيز صحة الأم ومن هذه التداخلات برامج تدريب الوعاظ والواعظات حول صحة الأسرة</w:t>
      </w:r>
      <w:r w:rsidR="004D2C84">
        <w:rPr>
          <w:rFonts w:eastAsia="Calibri" w:hint="cs"/>
          <w:rtl/>
        </w:rPr>
        <w:t>،</w:t>
      </w:r>
      <w:r w:rsidR="004D2C84" w:rsidRPr="00491171">
        <w:rPr>
          <w:rFonts w:eastAsia="Calibri" w:hint="cs"/>
          <w:rtl/>
        </w:rPr>
        <w:t xml:space="preserve"> برامج التوعية المجتمعية والحملات الوطنية والإعلامية</w:t>
      </w:r>
      <w:r w:rsidR="004D2C84">
        <w:rPr>
          <w:rFonts w:eastAsia="Calibri" w:hint="cs"/>
          <w:rtl/>
        </w:rPr>
        <w:t xml:space="preserve"> </w:t>
      </w:r>
      <w:r w:rsidR="004D2C84" w:rsidRPr="00491171">
        <w:rPr>
          <w:rFonts w:eastAsia="Calibri" w:hint="cs"/>
          <w:rtl/>
        </w:rPr>
        <w:t>المنفذة</w:t>
      </w:r>
      <w:r w:rsidR="004D2C84">
        <w:rPr>
          <w:rFonts w:eastAsia="Calibri" w:hint="cs"/>
          <w:rtl/>
        </w:rPr>
        <w:t xml:space="preserve"> </w:t>
      </w:r>
      <w:r w:rsidR="004D2C84" w:rsidRPr="00491171">
        <w:rPr>
          <w:rFonts w:eastAsia="Calibri" w:hint="cs"/>
          <w:rtl/>
        </w:rPr>
        <w:t>والتي كان لها دور في زيادة وعي الأمهات بأهمية المباعدة بين الأحمال وأهمية الزيارة خلال فترة الحمل وفترة النفاس والا</w:t>
      </w:r>
      <w:r>
        <w:rPr>
          <w:rFonts w:eastAsia="Calibri" w:hint="cs"/>
          <w:rtl/>
        </w:rPr>
        <w:t>هتمام بالتغذية والنظافة الشخصية؛</w:t>
      </w:r>
    </w:p>
    <w:p w:rsidR="004D2C84" w:rsidRPr="00491171" w:rsidRDefault="003E649A" w:rsidP="00356C73">
      <w:pPr>
        <w:pStyle w:val="SingleTxtGA"/>
        <w:rPr>
          <w:rFonts w:eastAsia="Calibri"/>
        </w:rPr>
      </w:pPr>
      <w:r>
        <w:rPr>
          <w:rFonts w:eastAsia="Calibri" w:hint="cs"/>
          <w:rtl/>
        </w:rPr>
        <w:tab/>
      </w:r>
      <w:r w:rsidR="004D2C84">
        <w:rPr>
          <w:rFonts w:eastAsia="Calibri" w:hint="cs"/>
          <w:rtl/>
        </w:rPr>
        <w:t>(و)</w:t>
      </w:r>
      <w:r w:rsidR="004D2C84">
        <w:rPr>
          <w:rFonts w:eastAsia="Calibri" w:hint="cs"/>
          <w:rtl/>
        </w:rPr>
        <w:tab/>
      </w:r>
      <w:r w:rsidR="004D2C84" w:rsidRPr="00491171">
        <w:rPr>
          <w:rFonts w:eastAsia="Calibri" w:hint="cs"/>
          <w:rtl/>
        </w:rPr>
        <w:t>ارتفاع المستوى التعليمي للإناث حيث انخفضت نسبة الأمية بين الإناث من 20.9</w:t>
      </w:r>
      <w:r w:rsidR="004D2C84">
        <w:rPr>
          <w:rFonts w:eastAsia="Calibri" w:hint="cs"/>
          <w:rtl/>
        </w:rPr>
        <w:t xml:space="preserve"> في المائة </w:t>
      </w:r>
      <w:r w:rsidR="004D2C84" w:rsidRPr="00491171">
        <w:rPr>
          <w:rFonts w:eastAsia="Calibri" w:hint="cs"/>
          <w:rtl/>
        </w:rPr>
        <w:t xml:space="preserve">عام </w:t>
      </w:r>
      <w:r w:rsidR="004D2C84">
        <w:rPr>
          <w:rFonts w:eastAsia="Calibri" w:hint="cs"/>
          <w:rtl/>
        </w:rPr>
        <w:t xml:space="preserve">1996، </w:t>
      </w:r>
      <w:r w:rsidR="004D2C84" w:rsidRPr="00491171">
        <w:rPr>
          <w:rFonts w:eastAsia="Calibri" w:hint="cs"/>
          <w:rtl/>
        </w:rPr>
        <w:t>إلى</w:t>
      </w:r>
      <w:r w:rsidR="004D2C84">
        <w:rPr>
          <w:rFonts w:eastAsia="Calibri"/>
          <w:rtl/>
        </w:rPr>
        <w:t xml:space="preserve"> </w:t>
      </w:r>
      <w:r w:rsidR="004D2C84" w:rsidRPr="000C2EC2">
        <w:rPr>
          <w:rFonts w:eastAsia="Calibri" w:hint="cs"/>
          <w:caps/>
          <w:rtl/>
        </w:rPr>
        <w:t>10</w:t>
      </w:r>
      <w:r w:rsidR="004D2C84" w:rsidRPr="00491171">
        <w:rPr>
          <w:rFonts w:eastAsia="Calibri" w:hint="cs"/>
          <w:rtl/>
        </w:rPr>
        <w:t>.8</w:t>
      </w:r>
      <w:r w:rsidR="004D2C84">
        <w:rPr>
          <w:rFonts w:eastAsia="Calibri" w:hint="cs"/>
          <w:rtl/>
        </w:rPr>
        <w:t xml:space="preserve"> في المائة </w:t>
      </w:r>
      <w:r w:rsidR="004D2C84" w:rsidRPr="00491171">
        <w:rPr>
          <w:rFonts w:eastAsia="Calibri" w:hint="cs"/>
          <w:rtl/>
        </w:rPr>
        <w:t>عام 2009</w:t>
      </w:r>
      <w:r>
        <w:rPr>
          <w:rFonts w:eastAsia="Calibri" w:hint="cs"/>
          <w:rtl/>
        </w:rPr>
        <w:t>؛</w:t>
      </w:r>
    </w:p>
    <w:p w:rsidR="004D2C84" w:rsidRPr="00491171" w:rsidRDefault="003E649A" w:rsidP="00356C73">
      <w:pPr>
        <w:pStyle w:val="SingleTxtGA"/>
        <w:rPr>
          <w:rFonts w:eastAsia="Calibri"/>
        </w:rPr>
      </w:pPr>
      <w:r>
        <w:rPr>
          <w:rFonts w:eastAsia="Calibri" w:hint="cs"/>
          <w:rtl/>
        </w:rPr>
        <w:tab/>
      </w:r>
      <w:r w:rsidR="004D2C84">
        <w:rPr>
          <w:rFonts w:eastAsia="Calibri" w:hint="cs"/>
          <w:rtl/>
        </w:rPr>
        <w:t>(ز)</w:t>
      </w:r>
      <w:r w:rsidR="004D2C84">
        <w:rPr>
          <w:rFonts w:eastAsia="Calibri" w:hint="cs"/>
          <w:rtl/>
        </w:rPr>
        <w:tab/>
      </w:r>
      <w:r w:rsidR="004D2C84" w:rsidRPr="00491171">
        <w:rPr>
          <w:rFonts w:eastAsia="Calibri" w:hint="cs"/>
          <w:rtl/>
        </w:rPr>
        <w:t xml:space="preserve">انخفاض معدلات الزواج المبكر وبالتالي انخفاض نسبة المراهقات الأمهات </w:t>
      </w:r>
      <w:r w:rsidR="004D2C84">
        <w:rPr>
          <w:rFonts w:eastAsia="Calibri" w:hint="cs"/>
          <w:rtl/>
        </w:rPr>
        <w:t>(</w:t>
      </w:r>
      <w:r w:rsidR="004D2C84" w:rsidRPr="00491171">
        <w:rPr>
          <w:rFonts w:eastAsia="Calibri" w:hint="cs"/>
          <w:rtl/>
        </w:rPr>
        <w:t>الفتيات في الفئة العمرية 15-19</w:t>
      </w:r>
      <w:r w:rsidR="004D2C84">
        <w:rPr>
          <w:rFonts w:eastAsia="Calibri" w:hint="cs"/>
          <w:rtl/>
        </w:rPr>
        <w:t xml:space="preserve"> </w:t>
      </w:r>
      <w:r w:rsidR="004D2C84" w:rsidRPr="00491171">
        <w:rPr>
          <w:rFonts w:eastAsia="Calibri" w:hint="cs"/>
          <w:rtl/>
        </w:rPr>
        <w:t>سنة المتزوجات وأنجبن مولودهن الأول</w:t>
      </w:r>
      <w:r w:rsidR="004D2C84">
        <w:rPr>
          <w:rFonts w:eastAsia="Calibri" w:hint="cs"/>
          <w:rtl/>
        </w:rPr>
        <w:t xml:space="preserve">) </w:t>
      </w:r>
      <w:r w:rsidR="004D2C84" w:rsidRPr="00491171">
        <w:rPr>
          <w:rFonts w:eastAsia="Calibri" w:hint="cs"/>
          <w:rtl/>
        </w:rPr>
        <w:t>من 6</w:t>
      </w:r>
      <w:r w:rsidR="004D2C84">
        <w:rPr>
          <w:rFonts w:eastAsia="Calibri" w:hint="cs"/>
          <w:rtl/>
        </w:rPr>
        <w:t xml:space="preserve"> في المائة</w:t>
      </w:r>
      <w:r w:rsidR="004D2C84" w:rsidRPr="00491171">
        <w:rPr>
          <w:rFonts w:eastAsia="Calibri" w:hint="cs"/>
          <w:rtl/>
        </w:rPr>
        <w:t xml:space="preserve"> عام 1997 إلى 3</w:t>
      </w:r>
      <w:r w:rsidR="004D2C84">
        <w:rPr>
          <w:rFonts w:eastAsia="Calibri" w:hint="cs"/>
          <w:rtl/>
        </w:rPr>
        <w:t xml:space="preserve"> في المائة</w:t>
      </w:r>
      <w:r>
        <w:rPr>
          <w:rFonts w:eastAsia="Calibri" w:hint="cs"/>
          <w:rtl/>
        </w:rPr>
        <w:t xml:space="preserve"> عام 2009؛</w:t>
      </w:r>
    </w:p>
    <w:p w:rsidR="004D2C84" w:rsidRPr="00491171" w:rsidRDefault="003E649A" w:rsidP="00356C73">
      <w:pPr>
        <w:pStyle w:val="SingleTxtGA"/>
        <w:rPr>
          <w:rFonts w:eastAsia="Calibri" w:hint="cs"/>
        </w:rPr>
      </w:pPr>
      <w:r>
        <w:rPr>
          <w:rFonts w:eastAsia="Calibri" w:hint="cs"/>
          <w:rtl/>
        </w:rPr>
        <w:tab/>
      </w:r>
      <w:r w:rsidR="004D2C84">
        <w:rPr>
          <w:rFonts w:eastAsia="Calibri" w:hint="cs"/>
          <w:rtl/>
        </w:rPr>
        <w:t>(ح)</w:t>
      </w:r>
      <w:r w:rsidR="004D2C84">
        <w:rPr>
          <w:rFonts w:eastAsia="Calibri" w:hint="cs"/>
          <w:rtl/>
        </w:rPr>
        <w:tab/>
      </w:r>
      <w:r w:rsidR="004D2C84" w:rsidRPr="00491171">
        <w:rPr>
          <w:rFonts w:eastAsia="Calibri" w:hint="cs"/>
          <w:rtl/>
        </w:rPr>
        <w:t xml:space="preserve">تمكين المرأة عن طريق زيادة مشاركتها الاقتصادية وتمكينها </w:t>
      </w:r>
      <w:r w:rsidR="00F62AB7">
        <w:rPr>
          <w:rFonts w:eastAsia="Calibri" w:hint="cs"/>
          <w:rtl/>
        </w:rPr>
        <w:t xml:space="preserve">قانونياً </w:t>
      </w:r>
      <w:r w:rsidR="00CF6009">
        <w:rPr>
          <w:rFonts w:eastAsia="Calibri" w:hint="cs"/>
          <w:rtl/>
        </w:rPr>
        <w:t>بحقوقها الإنجابية.</w:t>
      </w:r>
    </w:p>
    <w:p w:rsidR="004D2C84" w:rsidRPr="00491171" w:rsidRDefault="004D2C84" w:rsidP="003E649A">
      <w:pPr>
        <w:pStyle w:val="SingleTxtGA"/>
        <w:rPr>
          <w:rFonts w:eastAsia="Calibri"/>
        </w:rPr>
      </w:pPr>
      <w:r>
        <w:rPr>
          <w:rFonts w:eastAsia="Calibri" w:hint="cs"/>
          <w:rtl/>
        </w:rPr>
        <w:t>131-</w:t>
      </w:r>
      <w:r w:rsidRPr="00491171">
        <w:rPr>
          <w:rFonts w:eastAsia="Calibri"/>
        </w:rPr>
        <w:tab/>
      </w:r>
      <w:r w:rsidRPr="00491171">
        <w:rPr>
          <w:rFonts w:eastAsia="Calibri" w:hint="cs"/>
          <w:rtl/>
        </w:rPr>
        <w:t>كما عمل المجلس الأعلى للسكان على إعدا</w:t>
      </w:r>
      <w:r w:rsidR="003E649A">
        <w:rPr>
          <w:rFonts w:eastAsia="Calibri" w:hint="cs"/>
          <w:rtl/>
        </w:rPr>
        <w:t>د "و</w:t>
      </w:r>
      <w:r w:rsidRPr="00491171">
        <w:rPr>
          <w:rFonts w:eastAsia="Calibri" w:hint="cs"/>
          <w:rtl/>
        </w:rPr>
        <w:t>ثيقة سياسات</w:t>
      </w:r>
      <w:r w:rsidR="003E649A">
        <w:rPr>
          <w:rFonts w:eastAsia="Calibri" w:hint="cs"/>
          <w:rtl/>
        </w:rPr>
        <w:t xml:space="preserve">" </w:t>
      </w:r>
      <w:r w:rsidRPr="00491171">
        <w:rPr>
          <w:rFonts w:eastAsia="Calibri" w:hint="cs"/>
          <w:rtl/>
        </w:rPr>
        <w:t xml:space="preserve">الفرصة السكانية متضمنة سياسات </w:t>
      </w:r>
      <w:r w:rsidRPr="00491171">
        <w:rPr>
          <w:rFonts w:eastAsia="Calibri"/>
          <w:rtl/>
        </w:rPr>
        <w:t xml:space="preserve">تحقيق التحول </w:t>
      </w:r>
      <w:r w:rsidRPr="00A56941">
        <w:rPr>
          <w:rtl/>
        </w:rPr>
        <w:t>الديمغراف</w:t>
      </w:r>
      <w:r>
        <w:rPr>
          <w:rFonts w:hint="cs"/>
          <w:rtl/>
        </w:rPr>
        <w:t>ي</w:t>
      </w:r>
      <w:r>
        <w:rPr>
          <w:rFonts w:eastAsia="Calibri" w:hint="cs"/>
          <w:rtl/>
        </w:rPr>
        <w:t>، و</w:t>
      </w:r>
      <w:r w:rsidRPr="00491171">
        <w:rPr>
          <w:rFonts w:eastAsia="Calibri"/>
          <w:rtl/>
        </w:rPr>
        <w:t xml:space="preserve">الوصول </w:t>
      </w:r>
      <w:r w:rsidRPr="00491171">
        <w:rPr>
          <w:rFonts w:eastAsia="Calibri" w:hint="cs"/>
          <w:rtl/>
        </w:rPr>
        <w:t>إلى</w:t>
      </w:r>
      <w:r w:rsidRPr="00491171">
        <w:rPr>
          <w:rFonts w:eastAsia="Calibri"/>
          <w:rtl/>
        </w:rPr>
        <w:t xml:space="preserve"> فترة الفرصة السكانية</w:t>
      </w:r>
      <w:r>
        <w:rPr>
          <w:rFonts w:eastAsia="Calibri"/>
          <w:rtl/>
        </w:rPr>
        <w:t>.</w:t>
      </w:r>
      <w:r w:rsidRPr="00491171">
        <w:rPr>
          <w:rFonts w:eastAsia="Calibri" w:hint="cs"/>
          <w:rtl/>
        </w:rPr>
        <w:t xml:space="preserve"> لذا جاءت</w:t>
      </w:r>
      <w:r w:rsidRPr="00491171">
        <w:rPr>
          <w:rFonts w:eastAsia="Calibri"/>
          <w:rtl/>
        </w:rPr>
        <w:t xml:space="preserve"> غاية المرحلة الثاني</w:t>
      </w:r>
      <w:r w:rsidRPr="00491171">
        <w:rPr>
          <w:rFonts w:eastAsia="Calibri" w:hint="cs"/>
          <w:rtl/>
        </w:rPr>
        <w:t>ـ</w:t>
      </w:r>
      <w:r w:rsidRPr="00491171">
        <w:rPr>
          <w:rFonts w:eastAsia="Calibri"/>
          <w:rtl/>
        </w:rPr>
        <w:t>ة</w:t>
      </w:r>
      <w:r w:rsidRPr="00491171">
        <w:rPr>
          <w:rFonts w:eastAsia="Calibri" w:hint="cs"/>
          <w:rtl/>
        </w:rPr>
        <w:t xml:space="preserve"> </w:t>
      </w:r>
      <w:r>
        <w:rPr>
          <w:rFonts w:eastAsia="Calibri" w:hint="cs"/>
          <w:rtl/>
        </w:rPr>
        <w:t>(</w:t>
      </w:r>
      <w:r w:rsidRPr="00491171">
        <w:rPr>
          <w:rFonts w:eastAsia="Calibri" w:hint="cs"/>
          <w:rtl/>
        </w:rPr>
        <w:t>2008-2012)</w:t>
      </w:r>
      <w:r w:rsidRPr="00491171">
        <w:rPr>
          <w:rFonts w:eastAsia="Calibri"/>
          <w:rtl/>
        </w:rPr>
        <w:t xml:space="preserve"> من خطة العمل الوطنية للصحة الإنجابية </w:t>
      </w:r>
      <w:r w:rsidRPr="00491171">
        <w:rPr>
          <w:rFonts w:eastAsia="Calibri" w:hint="cs"/>
          <w:rtl/>
        </w:rPr>
        <w:t>ل</w:t>
      </w:r>
      <w:r w:rsidRPr="00491171">
        <w:rPr>
          <w:rFonts w:eastAsia="Calibri"/>
          <w:rtl/>
        </w:rPr>
        <w:t>تحسين الصحة الإنجابية</w:t>
      </w:r>
      <w:r w:rsidR="00D6294B">
        <w:rPr>
          <w:rFonts w:eastAsia="Calibri"/>
          <w:rtl/>
        </w:rPr>
        <w:t>/</w:t>
      </w:r>
      <w:r w:rsidRPr="00491171">
        <w:rPr>
          <w:rFonts w:eastAsia="Calibri"/>
          <w:rtl/>
        </w:rPr>
        <w:t xml:space="preserve">تنظيم الأسرة في </w:t>
      </w:r>
      <w:r w:rsidRPr="00491171">
        <w:rPr>
          <w:rFonts w:eastAsia="Calibri" w:hint="cs"/>
          <w:rtl/>
        </w:rPr>
        <w:t>الأردن</w:t>
      </w:r>
      <w:r w:rsidRPr="00491171">
        <w:rPr>
          <w:rFonts w:eastAsia="Calibri"/>
          <w:rtl/>
        </w:rPr>
        <w:t xml:space="preserve"> من خلال</w:t>
      </w:r>
      <w:r>
        <w:rPr>
          <w:rFonts w:eastAsia="Calibri"/>
          <w:rtl/>
        </w:rPr>
        <w:t xml:space="preserve"> </w:t>
      </w:r>
      <w:r w:rsidRPr="00491171">
        <w:rPr>
          <w:rFonts w:eastAsia="Calibri"/>
          <w:rtl/>
        </w:rPr>
        <w:t xml:space="preserve">تحسين صحة الأم والطفل للمساهمة في تسريع </w:t>
      </w:r>
      <w:r w:rsidRPr="001814B4">
        <w:rPr>
          <w:rFonts w:eastAsia="Calibri"/>
          <w:rtl/>
          <w:lang w:bidi="ar-JO"/>
        </w:rPr>
        <w:t>للوصول</w:t>
      </w:r>
      <w:r w:rsidRPr="00491171">
        <w:rPr>
          <w:rFonts w:eastAsia="Calibri"/>
          <w:rtl/>
        </w:rPr>
        <w:t xml:space="preserve"> </w:t>
      </w:r>
      <w:r w:rsidRPr="00491171">
        <w:rPr>
          <w:rFonts w:eastAsia="Calibri" w:hint="cs"/>
          <w:rtl/>
        </w:rPr>
        <w:t>إلى</w:t>
      </w:r>
      <w:r w:rsidRPr="00491171">
        <w:rPr>
          <w:rFonts w:eastAsia="Calibri"/>
          <w:rtl/>
        </w:rPr>
        <w:t xml:space="preserve"> الفرصة السكانية، من خلال تحقيق </w:t>
      </w:r>
      <w:r w:rsidRPr="00491171">
        <w:rPr>
          <w:rFonts w:eastAsia="Calibri" w:hint="cs"/>
          <w:rtl/>
        </w:rPr>
        <w:t>الأهداف</w:t>
      </w:r>
      <w:r w:rsidRPr="00491171">
        <w:rPr>
          <w:rFonts w:eastAsia="Calibri"/>
          <w:rtl/>
        </w:rPr>
        <w:t xml:space="preserve"> ال</w:t>
      </w:r>
      <w:r w:rsidR="00574FD5">
        <w:rPr>
          <w:rFonts w:eastAsia="Calibri"/>
          <w:rtl/>
        </w:rPr>
        <w:t>استراتيج</w:t>
      </w:r>
      <w:r w:rsidRPr="00491171">
        <w:rPr>
          <w:rFonts w:eastAsia="Calibri"/>
          <w:rtl/>
        </w:rPr>
        <w:t>ية التالية</w:t>
      </w:r>
      <w:r w:rsidRPr="00491171">
        <w:rPr>
          <w:rFonts w:eastAsia="Calibri" w:hint="cs"/>
          <w:rtl/>
        </w:rPr>
        <w:t>:</w:t>
      </w:r>
      <w:r w:rsidR="002C327E">
        <w:rPr>
          <w:rFonts w:eastAsia="Calibri" w:hint="cs"/>
          <w:rtl/>
        </w:rPr>
        <w:t xml:space="preserve"> </w:t>
      </w:r>
      <w:r w:rsidRPr="00491171">
        <w:rPr>
          <w:rFonts w:eastAsia="Calibri"/>
          <w:rtl/>
        </w:rPr>
        <w:t>تحسين بيئة السياسات المتعلقة بالصحة الإنجابية/تنظيم الأسرة</w:t>
      </w:r>
      <w:r>
        <w:rPr>
          <w:rFonts w:eastAsia="Calibri" w:hint="cs"/>
          <w:rtl/>
        </w:rPr>
        <w:t>؛</w:t>
      </w:r>
      <w:r w:rsidRPr="00491171">
        <w:rPr>
          <w:rFonts w:eastAsia="Calibri"/>
          <w:rtl/>
        </w:rPr>
        <w:t xml:space="preserve"> تحسين مستوى دعم </w:t>
      </w:r>
      <w:r>
        <w:rPr>
          <w:rFonts w:eastAsia="Calibri"/>
          <w:rtl/>
        </w:rPr>
        <w:t>القرارات لقضايا الصحة الإنجابية</w:t>
      </w:r>
      <w:r w:rsidRPr="00491171">
        <w:rPr>
          <w:rFonts w:eastAsia="Calibri"/>
          <w:rtl/>
        </w:rPr>
        <w:t>/تنظيم الأسرة</w:t>
      </w:r>
      <w:r>
        <w:rPr>
          <w:rFonts w:eastAsia="Calibri" w:hint="cs"/>
          <w:rtl/>
        </w:rPr>
        <w:t>؛</w:t>
      </w:r>
      <w:r w:rsidRPr="00491171">
        <w:rPr>
          <w:rFonts w:eastAsia="Calibri"/>
          <w:rtl/>
        </w:rPr>
        <w:t xml:space="preserve"> زيادة مستوى التأييد لقضايا الصحة الإنجابية/تنظيم الأسرة</w:t>
      </w:r>
      <w:r>
        <w:rPr>
          <w:rFonts w:eastAsia="Calibri" w:hint="cs"/>
          <w:rtl/>
        </w:rPr>
        <w:t>؛</w:t>
      </w:r>
      <w:r w:rsidRPr="00491171">
        <w:rPr>
          <w:rFonts w:eastAsia="Calibri"/>
          <w:rtl/>
        </w:rPr>
        <w:t xml:space="preserve"> زي</w:t>
      </w:r>
      <w:r>
        <w:rPr>
          <w:rFonts w:eastAsia="Calibri"/>
          <w:rtl/>
        </w:rPr>
        <w:t>ادة توفر خدمات الصحة الإنجابية/تنظيم الأسرة</w:t>
      </w:r>
      <w:r>
        <w:rPr>
          <w:rFonts w:eastAsia="Calibri" w:hint="cs"/>
          <w:rtl/>
        </w:rPr>
        <w:t>؛</w:t>
      </w:r>
      <w:r w:rsidRPr="00491171">
        <w:rPr>
          <w:rFonts w:eastAsia="Calibri"/>
          <w:rtl/>
        </w:rPr>
        <w:t xml:space="preserve"> تحسين جودة خدمات الصحة</w:t>
      </w:r>
      <w:r>
        <w:rPr>
          <w:rFonts w:eastAsia="Calibri"/>
          <w:rtl/>
        </w:rPr>
        <w:t xml:space="preserve"> الإنجابية/تنظيم الأسرة</w:t>
      </w:r>
      <w:r>
        <w:rPr>
          <w:rFonts w:eastAsia="Calibri" w:hint="cs"/>
          <w:rtl/>
        </w:rPr>
        <w:t>؛</w:t>
      </w:r>
      <w:r w:rsidRPr="00491171">
        <w:rPr>
          <w:rFonts w:eastAsia="Calibri"/>
          <w:rtl/>
        </w:rPr>
        <w:t xml:space="preserve"> زياد</w:t>
      </w:r>
      <w:r>
        <w:rPr>
          <w:rFonts w:eastAsia="Calibri"/>
          <w:rtl/>
        </w:rPr>
        <w:t>ة الوعي بقضايا الصحة الإنجابية/</w:t>
      </w:r>
      <w:r w:rsidRPr="00491171">
        <w:rPr>
          <w:rFonts w:eastAsia="Calibri"/>
          <w:rtl/>
        </w:rPr>
        <w:t>تنظيم الأسرة</w:t>
      </w:r>
      <w:r>
        <w:rPr>
          <w:rFonts w:eastAsia="Calibri" w:hint="cs"/>
          <w:rtl/>
        </w:rPr>
        <w:t>.</w:t>
      </w:r>
    </w:p>
    <w:p w:rsidR="004D2C84" w:rsidRPr="00491171" w:rsidRDefault="004D2C84" w:rsidP="00356C73">
      <w:pPr>
        <w:pStyle w:val="SingleTxtGA"/>
        <w:rPr>
          <w:rFonts w:eastAsia="Calibri"/>
          <w:lang w:bidi="ar-JO"/>
        </w:rPr>
      </w:pPr>
      <w:r>
        <w:rPr>
          <w:rFonts w:eastAsia="Calibri" w:hint="cs"/>
          <w:rtl/>
        </w:rPr>
        <w:t>132-</w:t>
      </w:r>
      <w:r w:rsidRPr="00491171">
        <w:rPr>
          <w:rFonts w:eastAsia="Calibri"/>
        </w:rPr>
        <w:tab/>
      </w:r>
      <w:r w:rsidRPr="00491171">
        <w:rPr>
          <w:rFonts w:eastAsia="Calibri" w:hint="cs"/>
          <w:rtl/>
        </w:rPr>
        <w:t>كما</w:t>
      </w:r>
      <w:r w:rsidRPr="00491171">
        <w:rPr>
          <w:rFonts w:eastAsia="Calibri" w:hint="cs"/>
          <w:rtl/>
          <w:lang w:bidi="ar-JO"/>
        </w:rPr>
        <w:t xml:space="preserve"> وقامت وزارة الصحة </w:t>
      </w:r>
      <w:r w:rsidRPr="00491171">
        <w:rPr>
          <w:rFonts w:eastAsia="Calibri"/>
          <w:rtl/>
          <w:lang w:bidi="ar-JO"/>
        </w:rPr>
        <w:t xml:space="preserve">بإنشاء قسم العنف الأسري في مديرية صحة المرأة والطفل لحماية الأطفال من العنف والإساءة وتعمل </w:t>
      </w:r>
      <w:r w:rsidRPr="00491171">
        <w:rPr>
          <w:rFonts w:eastAsia="Calibri" w:hint="cs"/>
          <w:rtl/>
          <w:lang w:bidi="ar-JO"/>
        </w:rPr>
        <w:t xml:space="preserve">بالتعاون مع اليونيسيف </w:t>
      </w:r>
      <w:r>
        <w:rPr>
          <w:rFonts w:eastAsia="Calibri" w:hint="cs"/>
          <w:rtl/>
          <w:lang w:bidi="ar-JO"/>
        </w:rPr>
        <w:t>وصندوق</w:t>
      </w:r>
      <w:r w:rsidRPr="00491171">
        <w:rPr>
          <w:rFonts w:eastAsia="Calibri" w:hint="cs"/>
          <w:rtl/>
          <w:lang w:bidi="ar-JO"/>
        </w:rPr>
        <w:t xml:space="preserve"> الأمم </w:t>
      </w:r>
      <w:r w:rsidRPr="00491171">
        <w:rPr>
          <w:rFonts w:eastAsia="Calibri" w:hint="cs"/>
          <w:rtl/>
        </w:rPr>
        <w:t>المتحدة</w:t>
      </w:r>
      <w:r w:rsidRPr="00491171">
        <w:rPr>
          <w:rFonts w:eastAsia="Calibri" w:hint="cs"/>
          <w:rtl/>
          <w:lang w:bidi="ar-JO"/>
        </w:rPr>
        <w:t xml:space="preserve"> للسكان </w:t>
      </w:r>
      <w:r w:rsidRPr="00491171">
        <w:rPr>
          <w:rFonts w:eastAsia="Calibri"/>
          <w:rtl/>
          <w:lang w:bidi="ar-JO"/>
        </w:rPr>
        <w:t>على</w:t>
      </w:r>
      <w:r>
        <w:rPr>
          <w:rFonts w:eastAsia="Calibri"/>
          <w:rtl/>
          <w:lang w:bidi="ar-JO"/>
        </w:rPr>
        <w:t xml:space="preserve"> </w:t>
      </w:r>
      <w:r w:rsidRPr="00491171">
        <w:rPr>
          <w:rFonts w:eastAsia="Calibri"/>
          <w:rtl/>
          <w:lang w:bidi="ar-JO"/>
        </w:rPr>
        <w:t>تدريب الكوادر الصحية للكشف المبكر عن الإساءة والعنف ضد الأطفال واتخاذ التدابير اللازمة لحمايتهم.</w:t>
      </w:r>
    </w:p>
    <w:p w:rsidR="004D2C84" w:rsidRPr="00491171" w:rsidRDefault="003E649A" w:rsidP="00D6294B">
      <w:pPr>
        <w:pStyle w:val="H23GA"/>
        <w:rPr>
          <w:rFonts w:eastAsia="Calibri" w:hint="cs"/>
          <w:rtl/>
        </w:rPr>
      </w:pPr>
      <w:r>
        <w:rPr>
          <w:rFonts w:eastAsia="Calibri" w:hint="cs"/>
          <w:rtl/>
        </w:rPr>
        <w:tab/>
      </w:r>
      <w:r>
        <w:rPr>
          <w:rFonts w:eastAsia="Calibri" w:hint="cs"/>
          <w:rtl/>
        </w:rPr>
        <w:tab/>
      </w:r>
      <w:r w:rsidR="004D2C84" w:rsidRPr="00491171">
        <w:rPr>
          <w:rFonts w:eastAsia="Calibri" w:hint="cs"/>
          <w:rtl/>
        </w:rPr>
        <w:t>دور وزارة التربية والتعليم في التوعية والتثقيف حول متلازمة العوز المناعي المكتسب</w:t>
      </w:r>
      <w:r w:rsidR="004D2C84">
        <w:rPr>
          <w:rFonts w:eastAsia="Calibri" w:hint="cs"/>
          <w:rtl/>
        </w:rPr>
        <w:t xml:space="preserve"> (</w:t>
      </w:r>
      <w:r>
        <w:rPr>
          <w:rFonts w:eastAsia="Calibri" w:hint="cs"/>
          <w:rtl/>
        </w:rPr>
        <w:t>ال</w:t>
      </w:r>
      <w:r w:rsidR="00D6294B">
        <w:rPr>
          <w:rFonts w:eastAsia="Calibri" w:hint="cs"/>
          <w:rtl/>
        </w:rPr>
        <w:t>إ</w:t>
      </w:r>
      <w:r>
        <w:rPr>
          <w:rFonts w:eastAsia="Calibri" w:hint="cs"/>
          <w:rtl/>
        </w:rPr>
        <w:t>يدز)</w:t>
      </w:r>
    </w:p>
    <w:p w:rsidR="004D2C84" w:rsidRPr="00FA76EB" w:rsidRDefault="004D2C84" w:rsidP="00356C73">
      <w:pPr>
        <w:pStyle w:val="SingleTxtGA"/>
        <w:rPr>
          <w:rFonts w:eastAsia="Calibri"/>
        </w:rPr>
      </w:pPr>
      <w:r>
        <w:rPr>
          <w:rFonts w:eastAsia="Calibri" w:hint="cs"/>
          <w:rtl/>
        </w:rPr>
        <w:t>133-</w:t>
      </w:r>
      <w:r w:rsidRPr="00FA76EB">
        <w:rPr>
          <w:rFonts w:eastAsia="Calibri"/>
        </w:rPr>
        <w:tab/>
      </w:r>
      <w:r w:rsidRPr="00491171">
        <w:rPr>
          <w:rFonts w:eastAsia="Calibri" w:hint="cs"/>
          <w:rtl/>
        </w:rPr>
        <w:t xml:space="preserve">يتم التعاون مع </w:t>
      </w:r>
      <w:r w:rsidRPr="00FA76EB">
        <w:rPr>
          <w:rFonts w:eastAsia="Calibri"/>
          <w:rtl/>
        </w:rPr>
        <w:t>البرنامج الوطني</w:t>
      </w:r>
      <w:r w:rsidRPr="00FA76EB">
        <w:rPr>
          <w:rFonts w:eastAsia="Calibri" w:hint="cs"/>
          <w:rtl/>
        </w:rPr>
        <w:t xml:space="preserve"> لمكافحة ا</w:t>
      </w:r>
      <w:r w:rsidRPr="00FA76EB">
        <w:rPr>
          <w:rFonts w:eastAsia="Calibri"/>
          <w:rtl/>
        </w:rPr>
        <w:t xml:space="preserve">لإيدز </w:t>
      </w:r>
      <w:r w:rsidRPr="00FA76EB">
        <w:rPr>
          <w:rFonts w:eastAsia="Calibri" w:hint="cs"/>
          <w:rtl/>
        </w:rPr>
        <w:t>في</w:t>
      </w:r>
      <w:r w:rsidRPr="00FA76EB">
        <w:rPr>
          <w:rFonts w:eastAsia="Calibri"/>
          <w:rtl/>
        </w:rPr>
        <w:t xml:space="preserve"> عقد </w:t>
      </w:r>
      <w:r w:rsidRPr="00FA76EB">
        <w:rPr>
          <w:rFonts w:eastAsia="Calibri" w:hint="cs"/>
          <w:rtl/>
        </w:rPr>
        <w:t>العديد من ال</w:t>
      </w:r>
      <w:r w:rsidRPr="00FA76EB">
        <w:rPr>
          <w:rFonts w:eastAsia="Calibri"/>
          <w:rtl/>
        </w:rPr>
        <w:t xml:space="preserve">دورات </w:t>
      </w:r>
      <w:r w:rsidRPr="00FA76EB">
        <w:rPr>
          <w:rFonts w:eastAsia="Calibri" w:hint="cs"/>
          <w:rtl/>
        </w:rPr>
        <w:t>ال</w:t>
      </w:r>
      <w:r w:rsidRPr="00FA76EB">
        <w:rPr>
          <w:rFonts w:eastAsia="Calibri"/>
          <w:rtl/>
        </w:rPr>
        <w:t xml:space="preserve">تدريبية </w:t>
      </w:r>
      <w:r w:rsidRPr="00FA76EB">
        <w:rPr>
          <w:rFonts w:eastAsia="Calibri" w:hint="cs"/>
          <w:rtl/>
        </w:rPr>
        <w:t xml:space="preserve">لمسؤولي </w:t>
      </w:r>
      <w:r w:rsidRPr="001814B4">
        <w:rPr>
          <w:rFonts w:eastAsia="Calibri" w:hint="cs"/>
          <w:rtl/>
          <w:lang w:bidi="ar-JO"/>
        </w:rPr>
        <w:t>الصحة</w:t>
      </w:r>
      <w:r w:rsidRPr="00FA76EB">
        <w:rPr>
          <w:rFonts w:eastAsia="Calibri" w:hint="cs"/>
          <w:rtl/>
        </w:rPr>
        <w:t xml:space="preserve"> المدرسية في مديريات التربية والتعليم والمدارس بهدف التعريف بالمرض من حيث</w:t>
      </w:r>
      <w:r>
        <w:rPr>
          <w:rFonts w:eastAsia="Calibri" w:hint="cs"/>
          <w:rtl/>
        </w:rPr>
        <w:t xml:space="preserve"> </w:t>
      </w:r>
      <w:r w:rsidRPr="00FA76EB">
        <w:rPr>
          <w:rFonts w:eastAsia="Calibri" w:hint="cs"/>
          <w:rtl/>
        </w:rPr>
        <w:t>طرق الانتشار، والأعراض، وطرق الوقاية وذلك من خلال الآتي:</w:t>
      </w:r>
    </w:p>
    <w:p w:rsidR="004D2C84" w:rsidRPr="00FA76EB" w:rsidRDefault="004D2C84" w:rsidP="00C8607E">
      <w:pPr>
        <w:pStyle w:val="Bullet1GA"/>
        <w:tabs>
          <w:tab w:val="clear" w:pos="2041"/>
          <w:tab w:val="num" w:pos="1925"/>
        </w:tabs>
        <w:bidi/>
        <w:ind w:left="1911" w:hanging="267"/>
        <w:rPr>
          <w:rFonts w:eastAsia="Calibri"/>
        </w:rPr>
      </w:pPr>
      <w:r w:rsidRPr="00FA76EB">
        <w:rPr>
          <w:rFonts w:eastAsia="Calibri" w:hint="cs"/>
          <w:rtl/>
        </w:rPr>
        <w:t xml:space="preserve">المشاركة في عقد ورشات عمل لمعلمي ومعلمات الصحة المدرسية في بعض المدارس التابعة لمديريات التربية والتعليم في المملكة بهدف إعداد خطة إدراج متلازمة العوز المناعي المكتسب </w:t>
      </w:r>
      <w:r>
        <w:rPr>
          <w:rFonts w:eastAsia="Calibri" w:hint="cs"/>
          <w:rtl/>
        </w:rPr>
        <w:t>(</w:t>
      </w:r>
      <w:r w:rsidR="007605EA">
        <w:rPr>
          <w:rFonts w:eastAsia="Calibri" w:hint="cs"/>
          <w:rtl/>
        </w:rPr>
        <w:t>الإيدز</w:t>
      </w:r>
      <w:r w:rsidRPr="00FA76EB">
        <w:rPr>
          <w:rFonts w:eastAsia="Calibri" w:hint="cs"/>
          <w:rtl/>
        </w:rPr>
        <w:t xml:space="preserve"> ضمن المناهج المدرسية</w:t>
      </w:r>
      <w:r>
        <w:rPr>
          <w:rFonts w:eastAsia="Calibri" w:hint="cs"/>
          <w:rtl/>
        </w:rPr>
        <w:t>)</w:t>
      </w:r>
      <w:r w:rsidR="00644BEE">
        <w:rPr>
          <w:rFonts w:eastAsia="Calibri" w:hint="cs"/>
          <w:rtl/>
        </w:rPr>
        <w:t>؛</w:t>
      </w:r>
    </w:p>
    <w:p w:rsidR="004D2C84" w:rsidRPr="00491171" w:rsidRDefault="004D2C84" w:rsidP="00C8607E">
      <w:pPr>
        <w:pStyle w:val="Bullet1GA"/>
        <w:tabs>
          <w:tab w:val="clear" w:pos="2041"/>
          <w:tab w:val="num" w:pos="1925"/>
        </w:tabs>
        <w:bidi/>
        <w:ind w:left="1911" w:hanging="267"/>
        <w:rPr>
          <w:rFonts w:eastAsia="Calibri"/>
        </w:rPr>
      </w:pPr>
      <w:r w:rsidRPr="00FA76EB">
        <w:rPr>
          <w:rFonts w:eastAsia="Calibri" w:hint="cs"/>
          <w:rtl/>
        </w:rPr>
        <w:t xml:space="preserve">المشاركة في الاحتفال باليوم العالمي لمكافحة الإيدز والذي يصادف بتاريخ 1 </w:t>
      </w:r>
      <w:r>
        <w:rPr>
          <w:rFonts w:eastAsia="Calibri" w:hint="cs"/>
          <w:rtl/>
        </w:rPr>
        <w:t>ك</w:t>
      </w:r>
      <w:r w:rsidRPr="00FA76EB">
        <w:rPr>
          <w:rFonts w:eastAsia="Calibri" w:hint="cs"/>
          <w:rtl/>
        </w:rPr>
        <w:t>انون الأول/ديسمبر من كل عام، حيث يتم تعميم النشرة التثقيفية التي تعكس شعار اليوم على جميع المدارس لاستخدامها كوسيلة لرفع الوعي الصحي ل</w:t>
      </w:r>
      <w:r w:rsidR="00644BEE">
        <w:rPr>
          <w:rFonts w:eastAsia="Calibri" w:hint="cs"/>
          <w:rtl/>
        </w:rPr>
        <w:t>دى الطلبة حول موضوع الإيدز؛</w:t>
      </w:r>
    </w:p>
    <w:p w:rsidR="004D2C84" w:rsidRPr="00491171" w:rsidRDefault="004D2C84" w:rsidP="00C8607E">
      <w:pPr>
        <w:pStyle w:val="Bullet1GA"/>
        <w:tabs>
          <w:tab w:val="clear" w:pos="2041"/>
          <w:tab w:val="num" w:pos="1925"/>
        </w:tabs>
        <w:bidi/>
        <w:ind w:left="1911" w:hanging="267"/>
        <w:rPr>
          <w:rFonts w:eastAsia="Calibri"/>
        </w:rPr>
      </w:pPr>
      <w:r w:rsidRPr="00491171">
        <w:rPr>
          <w:rFonts w:eastAsia="Calibri" w:hint="cs"/>
          <w:rtl/>
        </w:rPr>
        <w:t>المشاركة في إعداد ومناقشة الصيغة النهائية لل</w:t>
      </w:r>
      <w:r w:rsidR="00574FD5">
        <w:rPr>
          <w:rFonts w:eastAsia="Calibri" w:hint="cs"/>
          <w:rtl/>
        </w:rPr>
        <w:t>استراتيج</w:t>
      </w:r>
      <w:r w:rsidR="00644BEE">
        <w:rPr>
          <w:rFonts w:eastAsia="Calibri" w:hint="cs"/>
          <w:rtl/>
        </w:rPr>
        <w:t>ية الوطنية لمكافحة الإيدز؛</w:t>
      </w:r>
    </w:p>
    <w:p w:rsidR="004D2C84" w:rsidRDefault="004D2C84" w:rsidP="00C8607E">
      <w:pPr>
        <w:pStyle w:val="Bullet1GA"/>
        <w:tabs>
          <w:tab w:val="clear" w:pos="2041"/>
          <w:tab w:val="num" w:pos="1925"/>
        </w:tabs>
        <w:bidi/>
        <w:ind w:left="1911" w:hanging="267"/>
        <w:rPr>
          <w:rFonts w:eastAsia="Calibri" w:hint="cs"/>
          <w:rtl/>
        </w:rPr>
      </w:pPr>
      <w:r w:rsidRPr="00A35017">
        <w:rPr>
          <w:rFonts w:eastAsia="Calibri" w:hint="cs"/>
          <w:rtl/>
        </w:rPr>
        <w:t xml:space="preserve">قيام المرشدين التربويين بتوعية طلبة الصفوف (10-12) بموضوع الإيدز من خلال حصص </w:t>
      </w:r>
      <w:r w:rsidRPr="001814B4">
        <w:rPr>
          <w:rFonts w:eastAsia="Calibri" w:hint="cs"/>
          <w:rtl/>
        </w:rPr>
        <w:t>التوجيه</w:t>
      </w:r>
      <w:r w:rsidRPr="00A35017">
        <w:rPr>
          <w:rFonts w:eastAsia="Calibri" w:hint="cs"/>
          <w:rtl/>
        </w:rPr>
        <w:t xml:space="preserve"> الجمعي والنشرات الإرشادية وعقد المحاضرات والندوات، والمشاركة في مراجعة الأدلة الإرشادية المتعلقة بالإيدز والمعدة من قبل المنظمات الدولية مثل منظمة </w:t>
      </w:r>
      <w:r w:rsidRPr="00A35017">
        <w:rPr>
          <w:rFonts w:eastAsia="Calibri" w:hint="eastAsia"/>
          <w:rtl/>
        </w:rPr>
        <w:t>اليونسكو</w:t>
      </w:r>
      <w:r w:rsidRPr="00A35017">
        <w:rPr>
          <w:rFonts w:eastAsia="Calibri" w:hint="cs"/>
          <w:rtl/>
        </w:rPr>
        <w:t>، والمشاركة في إعداد وتوزيع نشرات ومطويات خاصة بالإيدز.</w:t>
      </w:r>
    </w:p>
    <w:p w:rsidR="004D2C84" w:rsidRPr="00B970A9" w:rsidRDefault="004D2C84" w:rsidP="00CF6009">
      <w:pPr>
        <w:pStyle w:val="H1GA"/>
        <w:rPr>
          <w:rFonts w:eastAsia="Calibri" w:hint="cs"/>
          <w:rtl/>
          <w:lang w:val="en-GB"/>
        </w:rPr>
      </w:pPr>
      <w:r>
        <w:rPr>
          <w:rFonts w:ascii="TraditionalArabic" w:eastAsia="Calibri" w:hint="cs"/>
          <w:rtl/>
        </w:rPr>
        <w:tab/>
      </w:r>
      <w:r w:rsidRPr="00B970A9">
        <w:rPr>
          <w:rFonts w:ascii="TraditionalArabic" w:eastAsia="Calibri" w:hint="cs"/>
          <w:rtl/>
        </w:rPr>
        <w:t>جيم</w:t>
      </w:r>
      <w:r w:rsidRPr="00B970A9">
        <w:rPr>
          <w:rFonts w:eastAsia="Calibri" w:hint="cs"/>
          <w:rtl/>
        </w:rPr>
        <w:t>-</w:t>
      </w:r>
      <w:r w:rsidRPr="00B970A9">
        <w:rPr>
          <w:rFonts w:eastAsia="Calibri" w:hint="cs"/>
          <w:rtl/>
        </w:rPr>
        <w:tab/>
        <w:t>الضمان الاجتماعي</w:t>
      </w:r>
    </w:p>
    <w:p w:rsidR="004D2C84" w:rsidRPr="00491171" w:rsidRDefault="004D2C84" w:rsidP="00356C73">
      <w:pPr>
        <w:pStyle w:val="SingleTxtGA"/>
        <w:rPr>
          <w:rFonts w:eastAsia="Calibri"/>
          <w:rtl/>
        </w:rPr>
      </w:pPr>
      <w:r w:rsidRPr="00491171">
        <w:rPr>
          <w:rFonts w:eastAsia="Calibri"/>
          <w:rtl/>
        </w:rPr>
        <w:t>13</w:t>
      </w:r>
      <w:r>
        <w:rPr>
          <w:rFonts w:eastAsia="Calibri" w:hint="cs"/>
          <w:rtl/>
        </w:rPr>
        <w:t>4-</w:t>
      </w:r>
      <w:r w:rsidRPr="00491171">
        <w:rPr>
          <w:rFonts w:eastAsia="Calibri"/>
          <w:rtl/>
        </w:rPr>
        <w:tab/>
      </w:r>
      <w:r w:rsidRPr="00491171">
        <w:rPr>
          <w:rFonts w:eastAsia="Calibri" w:hint="cs"/>
          <w:rtl/>
        </w:rPr>
        <w:t xml:space="preserve">وفي إطار حرص المؤسسة العامة للضمان الاجتماعي على تعزيز مفهوم الحماية الاجتماعية ومد </w:t>
      </w:r>
      <w:r>
        <w:rPr>
          <w:rFonts w:eastAsia="Calibri" w:hint="cs"/>
          <w:rtl/>
        </w:rPr>
        <w:t xml:space="preserve">مظلتها لتشمل كافة شرائح المجتمع، </w:t>
      </w:r>
      <w:r w:rsidRPr="00491171">
        <w:rPr>
          <w:rFonts w:eastAsia="Calibri" w:hint="cs"/>
          <w:rtl/>
        </w:rPr>
        <w:t>بما فيهم الأطفال</w:t>
      </w:r>
      <w:r>
        <w:rPr>
          <w:rFonts w:eastAsia="Calibri" w:hint="cs"/>
          <w:rtl/>
        </w:rPr>
        <w:t xml:space="preserve">، </w:t>
      </w:r>
      <w:r w:rsidRPr="00491171">
        <w:rPr>
          <w:rFonts w:eastAsia="Calibri" w:hint="cs"/>
          <w:rtl/>
        </w:rPr>
        <w:t xml:space="preserve">على النحو الذي يضمن </w:t>
      </w:r>
      <w:r w:rsidRPr="00491171">
        <w:rPr>
          <w:rFonts w:eastAsia="Calibri" w:hint="cs"/>
          <w:rtl/>
          <w:lang w:bidi="ar-JO"/>
        </w:rPr>
        <w:t>المساهمة</w:t>
      </w:r>
      <w:r w:rsidRPr="00491171">
        <w:rPr>
          <w:rFonts w:eastAsia="Calibri" w:hint="cs"/>
          <w:rtl/>
        </w:rPr>
        <w:t xml:space="preserve"> في تحقيق التنمية الاقتصادية والاستقرار النفسي والاجتماعي للعامل و</w:t>
      </w:r>
      <w:r w:rsidR="00A13F22">
        <w:rPr>
          <w:rFonts w:eastAsia="Calibri" w:hint="cs"/>
          <w:rtl/>
        </w:rPr>
        <w:t>أفراد</w:t>
      </w:r>
      <w:r w:rsidRPr="00491171">
        <w:rPr>
          <w:rFonts w:eastAsia="Calibri" w:hint="cs"/>
          <w:rtl/>
        </w:rPr>
        <w:t xml:space="preserve"> </w:t>
      </w:r>
      <w:r w:rsidRPr="00644BEE">
        <w:rPr>
          <w:rFonts w:eastAsia="Calibri" w:hint="cs"/>
          <w:spacing w:val="-2"/>
          <w:rtl/>
        </w:rPr>
        <w:t>أسرته خاصة الأطفال منهم اشتمل قانون الضمان الاجتماعي المؤقت رقم 7 لسنة 2010 على مزايا تضمن حقوق الأطفال بالانتفاع من الضمان الاجتماعي والتي جاءت على النحو التالي:</w:t>
      </w:r>
    </w:p>
    <w:p w:rsidR="004D2C84" w:rsidRPr="005842AF" w:rsidRDefault="00644BEE" w:rsidP="00644BEE">
      <w:pPr>
        <w:pStyle w:val="H23GA"/>
        <w:rPr>
          <w:rFonts w:eastAsia="Calibri" w:hint="cs"/>
        </w:rPr>
      </w:pPr>
      <w:r>
        <w:rPr>
          <w:rFonts w:eastAsia="Calibri" w:hint="cs"/>
          <w:rtl/>
        </w:rPr>
        <w:tab/>
      </w:r>
      <w:r>
        <w:rPr>
          <w:rFonts w:eastAsia="Calibri" w:hint="cs"/>
          <w:rtl/>
        </w:rPr>
        <w:tab/>
        <w:t>منح الإعانات</w:t>
      </w:r>
    </w:p>
    <w:p w:rsidR="004D2C84" w:rsidRPr="00491171" w:rsidRDefault="004D2C84" w:rsidP="007E2544">
      <w:pPr>
        <w:pStyle w:val="SingleTxtGA"/>
        <w:rPr>
          <w:rFonts w:eastAsia="Calibri" w:hint="cs"/>
          <w:rtl/>
        </w:rPr>
      </w:pPr>
      <w:r w:rsidRPr="00491171">
        <w:rPr>
          <w:rFonts w:eastAsia="Calibri"/>
          <w:rtl/>
        </w:rPr>
        <w:t>13</w:t>
      </w:r>
      <w:r>
        <w:rPr>
          <w:rFonts w:eastAsia="Calibri" w:hint="cs"/>
          <w:rtl/>
        </w:rPr>
        <w:t>5-</w:t>
      </w:r>
      <w:r w:rsidRPr="00491171">
        <w:rPr>
          <w:rFonts w:eastAsia="Calibri"/>
          <w:rtl/>
        </w:rPr>
        <w:tab/>
      </w:r>
      <w:r w:rsidRPr="00491171">
        <w:rPr>
          <w:rFonts w:eastAsia="Calibri" w:hint="cs"/>
          <w:rtl/>
        </w:rPr>
        <w:t xml:space="preserve">نص قانون الضمان الاجتماعي على حق الطفل المعال ممن يبلغ عمره 16 عاماً فأقل في منحه حصة في الراتب التقاعدي من خلال زيادة هذا الراتب بنسبة محددة إذا تولى المتقاعد إعالته وذلك وفقاً لشروط وأسس محددة لهذه الغاية ويبلغ إجمالي عدد المعالين المستحقين </w:t>
      </w:r>
      <w:r w:rsidRPr="00491171">
        <w:rPr>
          <w:rFonts w:eastAsia="Calibri" w:hint="cs"/>
          <w:rtl/>
          <w:lang w:bidi="ar-JO"/>
        </w:rPr>
        <w:t>لحصص</w:t>
      </w:r>
      <w:r w:rsidRPr="00491171">
        <w:rPr>
          <w:rFonts w:eastAsia="Calibri" w:hint="cs"/>
          <w:rtl/>
        </w:rPr>
        <w:t xml:space="preserve"> في الرواتب التقاعدية والتي تقدمها المؤسسة العامة للضمان الاجتماعي</w:t>
      </w:r>
      <w:r>
        <w:rPr>
          <w:rFonts w:eastAsia="Calibri" w:hint="cs"/>
          <w:rtl/>
        </w:rPr>
        <w:t>،</w:t>
      </w:r>
      <w:r w:rsidR="007E2544">
        <w:rPr>
          <w:rFonts w:eastAsia="Calibri" w:hint="cs"/>
          <w:rtl/>
        </w:rPr>
        <w:t xml:space="preserve"> 806 85</w:t>
      </w:r>
      <w:r>
        <w:rPr>
          <w:rFonts w:eastAsia="Calibri" w:hint="cs"/>
          <w:rtl/>
        </w:rPr>
        <w:t xml:space="preserve">، </w:t>
      </w:r>
      <w:r w:rsidRPr="00497B9F">
        <w:rPr>
          <w:rFonts w:eastAsia="Calibri" w:hint="cs"/>
          <w:rtl/>
        </w:rPr>
        <w:t>كما في نهاية أيار/مايو2011.</w:t>
      </w:r>
    </w:p>
    <w:p w:rsidR="004D2C84" w:rsidRPr="005842AF" w:rsidRDefault="00644BEE" w:rsidP="00644BEE">
      <w:pPr>
        <w:pStyle w:val="H23GA"/>
        <w:rPr>
          <w:rFonts w:eastAsia="Calibri" w:hint="cs"/>
        </w:rPr>
      </w:pPr>
      <w:r>
        <w:rPr>
          <w:rFonts w:eastAsia="Calibri" w:hint="cs"/>
          <w:rtl/>
        </w:rPr>
        <w:tab/>
      </w:r>
      <w:r>
        <w:rPr>
          <w:rFonts w:eastAsia="Calibri" w:hint="cs"/>
          <w:rtl/>
        </w:rPr>
        <w:tab/>
        <w:t>منح الورثة</w:t>
      </w:r>
    </w:p>
    <w:p w:rsidR="004D2C84" w:rsidRPr="00491171" w:rsidRDefault="004D2C84" w:rsidP="006013B9">
      <w:pPr>
        <w:pStyle w:val="SingleTxtGA"/>
        <w:rPr>
          <w:rFonts w:eastAsia="Calibri" w:hint="cs"/>
          <w:rtl/>
        </w:rPr>
      </w:pPr>
      <w:r w:rsidRPr="00491171">
        <w:rPr>
          <w:rFonts w:eastAsia="Calibri"/>
          <w:rtl/>
        </w:rPr>
        <w:t>13</w:t>
      </w:r>
      <w:r>
        <w:rPr>
          <w:rFonts w:eastAsia="Calibri" w:hint="cs"/>
          <w:rtl/>
        </w:rPr>
        <w:t>6-</w:t>
      </w:r>
      <w:r w:rsidRPr="00491171">
        <w:rPr>
          <w:rFonts w:eastAsia="Calibri"/>
          <w:rtl/>
        </w:rPr>
        <w:tab/>
      </w:r>
      <w:r w:rsidRPr="00491171">
        <w:rPr>
          <w:rFonts w:eastAsia="Calibri" w:hint="cs"/>
          <w:rtl/>
        </w:rPr>
        <w:t>نص قانون الضمان الاجتماعي على حق الطفل الوريث في منحه نصيب من راتب المؤمن عليه/المتقاعد المتوفى أو التعويض وفقاً لنسبة محددة بموجب القانون ويبلغ عدد الورثة من الأطفال ممن أعمارهم 16 سنة فأقل</w:t>
      </w:r>
      <w:r>
        <w:rPr>
          <w:rFonts w:eastAsia="Calibri" w:hint="cs"/>
          <w:rtl/>
        </w:rPr>
        <w:t>،</w:t>
      </w:r>
      <w:r w:rsidRPr="00491171">
        <w:rPr>
          <w:rFonts w:eastAsia="Calibri" w:hint="cs"/>
          <w:rtl/>
        </w:rPr>
        <w:t xml:space="preserve"> </w:t>
      </w:r>
      <w:r w:rsidR="006013B9">
        <w:rPr>
          <w:rFonts w:eastAsia="Calibri" w:hint="cs"/>
          <w:rtl/>
        </w:rPr>
        <w:t xml:space="preserve">858 12 </w:t>
      </w:r>
      <w:r w:rsidRPr="00491171">
        <w:rPr>
          <w:rFonts w:eastAsia="Calibri" w:hint="cs"/>
          <w:rtl/>
        </w:rPr>
        <w:t>طفلاً كما في نهاية أيار</w:t>
      </w:r>
      <w:r>
        <w:rPr>
          <w:rFonts w:eastAsia="Calibri" w:hint="cs"/>
          <w:rtl/>
        </w:rPr>
        <w:t>/مايو</w:t>
      </w:r>
      <w:r w:rsidRPr="00491171">
        <w:rPr>
          <w:rFonts w:eastAsia="Calibri" w:hint="cs"/>
          <w:rtl/>
        </w:rPr>
        <w:t xml:space="preserve"> 2011.</w:t>
      </w:r>
    </w:p>
    <w:p w:rsidR="004D2C84" w:rsidRPr="005842AF" w:rsidRDefault="00644BEE" w:rsidP="00644BEE">
      <w:pPr>
        <w:pStyle w:val="H23GA"/>
        <w:rPr>
          <w:rFonts w:eastAsia="Calibri"/>
          <w:rtl/>
        </w:rPr>
      </w:pPr>
      <w:r>
        <w:rPr>
          <w:rFonts w:eastAsia="Calibri" w:hint="cs"/>
          <w:rtl/>
        </w:rPr>
        <w:tab/>
      </w:r>
      <w:r>
        <w:rPr>
          <w:rFonts w:eastAsia="Calibri" w:hint="cs"/>
          <w:rtl/>
        </w:rPr>
        <w:tab/>
      </w:r>
      <w:r w:rsidR="004D2C84" w:rsidRPr="005842AF">
        <w:rPr>
          <w:rFonts w:eastAsia="Calibri" w:hint="cs"/>
          <w:rtl/>
        </w:rPr>
        <w:t>الشمول بالتأمينات الاجتماعية</w:t>
      </w:r>
    </w:p>
    <w:p w:rsidR="004D2C84" w:rsidRPr="00491171" w:rsidRDefault="004D2C84" w:rsidP="007605EA">
      <w:pPr>
        <w:pStyle w:val="SingleTxtGA"/>
        <w:rPr>
          <w:rFonts w:eastAsia="Calibri"/>
          <w:rtl/>
        </w:rPr>
      </w:pPr>
      <w:r w:rsidRPr="00491171">
        <w:rPr>
          <w:rFonts w:eastAsia="Calibri"/>
          <w:rtl/>
        </w:rPr>
        <w:t>13</w:t>
      </w:r>
      <w:r>
        <w:rPr>
          <w:rFonts w:eastAsia="Calibri" w:hint="cs"/>
          <w:rtl/>
        </w:rPr>
        <w:t>7-</w:t>
      </w:r>
      <w:r w:rsidRPr="00491171">
        <w:rPr>
          <w:rFonts w:eastAsia="Calibri"/>
          <w:rtl/>
        </w:rPr>
        <w:tab/>
      </w:r>
      <w:r w:rsidRPr="00491171">
        <w:rPr>
          <w:rFonts w:eastAsia="Calibri" w:hint="cs"/>
          <w:rtl/>
        </w:rPr>
        <w:t xml:space="preserve">بهدف حماية العمال المتدربين ممن تقل أعمارهم عن 16 سنة من المخاطر الاجتماعية في حال </w:t>
      </w:r>
      <w:r w:rsidRPr="001814B4">
        <w:rPr>
          <w:rFonts w:eastAsia="Calibri" w:hint="cs"/>
          <w:rtl/>
          <w:lang w:bidi="ar-JO"/>
        </w:rPr>
        <w:t>التحاقهم</w:t>
      </w:r>
      <w:r w:rsidRPr="00491171">
        <w:rPr>
          <w:rFonts w:eastAsia="Calibri" w:hint="cs"/>
          <w:rtl/>
        </w:rPr>
        <w:t xml:space="preserve"> بسوق العمل</w:t>
      </w:r>
      <w:r>
        <w:rPr>
          <w:rFonts w:eastAsia="Calibri" w:hint="cs"/>
          <w:rtl/>
        </w:rPr>
        <w:t>،</w:t>
      </w:r>
      <w:r w:rsidRPr="00491171">
        <w:rPr>
          <w:rFonts w:eastAsia="Calibri" w:hint="cs"/>
          <w:rtl/>
        </w:rPr>
        <w:t xml:space="preserve"> نص قانون الضمان الاجتماعي</w:t>
      </w:r>
      <w:r>
        <w:rPr>
          <w:rFonts w:eastAsia="Calibri" w:hint="cs"/>
          <w:rtl/>
        </w:rPr>
        <w:t xml:space="preserve"> </w:t>
      </w:r>
      <w:r w:rsidRPr="00491171">
        <w:rPr>
          <w:rFonts w:eastAsia="Calibri" w:hint="cs"/>
          <w:rtl/>
        </w:rPr>
        <w:t>على شمول هذه الشريحة بتأمين إصابات العمل</w:t>
      </w:r>
      <w:r w:rsidR="007605EA">
        <w:rPr>
          <w:rFonts w:eastAsia="Calibri" w:hint="cs"/>
          <w:rtl/>
        </w:rPr>
        <w:t>.</w:t>
      </w:r>
      <w:r w:rsidRPr="00491171">
        <w:rPr>
          <w:rFonts w:eastAsia="Calibri" w:hint="cs"/>
          <w:rtl/>
        </w:rPr>
        <w:t xml:space="preserve"> ويضمن هذا التأمين للعامل المتدرب حق الحصول على راتب التقاعدي أو تعويض في حال تعرضه لإصابة عمل وذلك وفقاً لشروط محددة لهذه الغاية</w:t>
      </w:r>
      <w:r w:rsidR="007605EA">
        <w:rPr>
          <w:rFonts w:eastAsia="Calibri" w:hint="cs"/>
          <w:rtl/>
        </w:rPr>
        <w:t>.</w:t>
      </w:r>
      <w:r w:rsidRPr="00491171">
        <w:rPr>
          <w:rFonts w:eastAsia="Calibri" w:hint="cs"/>
          <w:rtl/>
        </w:rPr>
        <w:t xml:space="preserve"> ومن الجدير بالإشارة في هذا المجال </w:t>
      </w:r>
      <w:r w:rsidR="00245173">
        <w:rPr>
          <w:rFonts w:eastAsia="Calibri" w:hint="cs"/>
          <w:rtl/>
        </w:rPr>
        <w:t>أن</w:t>
      </w:r>
      <w:r w:rsidRPr="00491171">
        <w:rPr>
          <w:rFonts w:eastAsia="Calibri" w:hint="cs"/>
          <w:rtl/>
        </w:rPr>
        <w:t xml:space="preserve"> المؤسسة العامة للضمان الاجتماعي لا</w:t>
      </w:r>
      <w:r>
        <w:rPr>
          <w:rFonts w:eastAsia="Calibri" w:hint="cs"/>
          <w:rtl/>
        </w:rPr>
        <w:t xml:space="preserve"> </w:t>
      </w:r>
      <w:r w:rsidRPr="00491171">
        <w:rPr>
          <w:rFonts w:eastAsia="Calibri" w:hint="cs"/>
          <w:rtl/>
        </w:rPr>
        <w:t>تشجع على عمالة الأطفال إلا أنها في الوقت ذاته تسعى إلى ضمان حقوقهم وحمايتهم من مخاطر العمل عند التحاقهم بعمل كمتدربين</w:t>
      </w:r>
      <w:r>
        <w:rPr>
          <w:rFonts w:eastAsia="Calibri" w:hint="cs"/>
          <w:rtl/>
        </w:rPr>
        <w:t>.</w:t>
      </w:r>
    </w:p>
    <w:p w:rsidR="004D2C84" w:rsidRPr="00491171" w:rsidRDefault="004D2C84" w:rsidP="007605EA">
      <w:pPr>
        <w:pStyle w:val="SingleTxtGA"/>
        <w:rPr>
          <w:rFonts w:eastAsia="Calibri" w:hint="cs"/>
          <w:rtl/>
        </w:rPr>
      </w:pPr>
      <w:r w:rsidRPr="00491171">
        <w:rPr>
          <w:rFonts w:eastAsia="Calibri"/>
          <w:rtl/>
        </w:rPr>
        <w:t>13</w:t>
      </w:r>
      <w:r>
        <w:rPr>
          <w:rFonts w:eastAsia="Calibri" w:hint="cs"/>
          <w:rtl/>
        </w:rPr>
        <w:t>8-</w:t>
      </w:r>
      <w:r w:rsidRPr="00491171">
        <w:rPr>
          <w:rFonts w:eastAsia="Calibri"/>
          <w:rtl/>
        </w:rPr>
        <w:tab/>
      </w:r>
      <w:r w:rsidRPr="00491171">
        <w:rPr>
          <w:rFonts w:eastAsia="Calibri" w:hint="cs"/>
          <w:rtl/>
        </w:rPr>
        <w:t>وفي</w:t>
      </w:r>
      <w:r w:rsidRPr="00491171">
        <w:rPr>
          <w:rFonts w:eastAsia="Calibri"/>
          <w:rtl/>
        </w:rPr>
        <w:t xml:space="preserve"> مجال </w:t>
      </w:r>
      <w:r w:rsidRPr="00491171">
        <w:rPr>
          <w:rFonts w:eastAsia="Calibri" w:hint="cs"/>
          <w:rtl/>
        </w:rPr>
        <w:t>التأمينات</w:t>
      </w:r>
      <w:r w:rsidRPr="00491171">
        <w:rPr>
          <w:rFonts w:eastAsia="Calibri"/>
          <w:rtl/>
        </w:rPr>
        <w:t xml:space="preserve"> الاجتماعية </w:t>
      </w:r>
      <w:r>
        <w:rPr>
          <w:rFonts w:eastAsia="Calibri" w:hint="cs"/>
          <w:rtl/>
        </w:rPr>
        <w:t>و</w:t>
      </w:r>
      <w:r w:rsidRPr="00491171">
        <w:rPr>
          <w:rFonts w:eastAsia="Calibri" w:hint="cs"/>
          <w:rtl/>
        </w:rPr>
        <w:t>أنظمة</w:t>
      </w:r>
      <w:r w:rsidRPr="00491171">
        <w:rPr>
          <w:rFonts w:eastAsia="Calibri"/>
          <w:rtl/>
        </w:rPr>
        <w:t xml:space="preserve"> التقاعد</w:t>
      </w:r>
      <w:r>
        <w:rPr>
          <w:rFonts w:eastAsia="Calibri"/>
          <w:rtl/>
        </w:rPr>
        <w:t>،</w:t>
      </w:r>
      <w:r w:rsidR="00971BA2">
        <w:rPr>
          <w:rFonts w:eastAsia="Calibri" w:hint="cs"/>
          <w:rtl/>
        </w:rPr>
        <w:t xml:space="preserve"> </w:t>
      </w:r>
      <w:r w:rsidRPr="00491171">
        <w:rPr>
          <w:rFonts w:eastAsia="Calibri"/>
          <w:rtl/>
        </w:rPr>
        <w:t xml:space="preserve">فقد نجحت الحكومة في رفع سن التقاعد المبكر ليصل </w:t>
      </w:r>
      <w:r w:rsidRPr="00491171">
        <w:rPr>
          <w:rFonts w:eastAsia="Calibri" w:hint="cs"/>
          <w:rtl/>
        </w:rPr>
        <w:t>إلى</w:t>
      </w:r>
      <w:r w:rsidRPr="00491171">
        <w:rPr>
          <w:rFonts w:eastAsia="Calibri"/>
          <w:rtl/>
        </w:rPr>
        <w:t xml:space="preserve"> 50 سنة كما كان مستهدف</w:t>
      </w:r>
      <w:r w:rsidR="00D548E7">
        <w:rPr>
          <w:rFonts w:eastAsia="Calibri"/>
          <w:rtl/>
        </w:rPr>
        <w:t xml:space="preserve">اً </w:t>
      </w:r>
      <w:r w:rsidRPr="00491171">
        <w:rPr>
          <w:rFonts w:eastAsia="Calibri"/>
          <w:rtl/>
        </w:rPr>
        <w:t>في عام 2012 وبلغت نسبة الضمان الاجتماعي 50</w:t>
      </w:r>
      <w:r>
        <w:rPr>
          <w:rFonts w:eastAsia="Calibri"/>
          <w:rtl/>
        </w:rPr>
        <w:t xml:space="preserve"> في المائة</w:t>
      </w:r>
      <w:r w:rsidRPr="00491171">
        <w:rPr>
          <w:rFonts w:eastAsia="Calibri"/>
          <w:rtl/>
        </w:rPr>
        <w:t xml:space="preserve"> من </w:t>
      </w:r>
      <w:r w:rsidRPr="00491171">
        <w:rPr>
          <w:rFonts w:eastAsia="Calibri" w:hint="cs"/>
          <w:rtl/>
        </w:rPr>
        <w:t>إجمالي</w:t>
      </w:r>
      <w:r w:rsidRPr="00491171">
        <w:rPr>
          <w:rFonts w:eastAsia="Calibri"/>
          <w:rtl/>
        </w:rPr>
        <w:t xml:space="preserve"> القوى العاملة من خلال تعديل قانون الضمان الاجتماعي الذي كان </w:t>
      </w:r>
      <w:r w:rsidRPr="00491171">
        <w:rPr>
          <w:rFonts w:eastAsia="Calibri" w:hint="cs"/>
          <w:rtl/>
        </w:rPr>
        <w:t>أهم</w:t>
      </w:r>
      <w:r w:rsidRPr="00491171">
        <w:rPr>
          <w:rFonts w:eastAsia="Calibri"/>
          <w:rtl/>
        </w:rPr>
        <w:t xml:space="preserve"> </w:t>
      </w:r>
      <w:r w:rsidRPr="001814B4">
        <w:rPr>
          <w:rFonts w:eastAsia="Calibri"/>
          <w:rtl/>
          <w:lang w:bidi="ar-JO"/>
        </w:rPr>
        <w:t>مكوناته</w:t>
      </w:r>
      <w:r w:rsidRPr="00491171">
        <w:rPr>
          <w:rFonts w:eastAsia="Calibri"/>
          <w:rtl/>
        </w:rPr>
        <w:t xml:space="preserve"> رفع سن التقاعد المبكر وشمول المؤسسات التي يعمل بها </w:t>
      </w:r>
      <w:r>
        <w:rPr>
          <w:rFonts w:eastAsia="Calibri" w:hint="cs"/>
          <w:rtl/>
        </w:rPr>
        <w:t>أقل</w:t>
      </w:r>
      <w:r w:rsidRPr="00491171">
        <w:rPr>
          <w:rFonts w:eastAsia="Calibri"/>
          <w:rtl/>
        </w:rPr>
        <w:t xml:space="preserve"> من 5 </w:t>
      </w:r>
      <w:r w:rsidRPr="00491171">
        <w:rPr>
          <w:rFonts w:eastAsia="Calibri" w:hint="cs"/>
          <w:rtl/>
        </w:rPr>
        <w:t>أشخاص</w:t>
      </w:r>
      <w:r w:rsidRPr="00491171">
        <w:rPr>
          <w:rFonts w:eastAsia="Calibri"/>
          <w:rtl/>
        </w:rPr>
        <w:t xml:space="preserve"> في مظلة الضمان الاجتماعي اختياري</w:t>
      </w:r>
      <w:r w:rsidR="00FC3454">
        <w:rPr>
          <w:rFonts w:eastAsia="Calibri"/>
          <w:rtl/>
        </w:rPr>
        <w:t xml:space="preserve">اً، </w:t>
      </w:r>
      <w:r w:rsidRPr="00491171">
        <w:rPr>
          <w:rFonts w:eastAsia="Calibri"/>
          <w:rtl/>
        </w:rPr>
        <w:t>كما عملت الحكومة على</w:t>
      </w:r>
      <w:r w:rsidRPr="00491171">
        <w:rPr>
          <w:rFonts w:eastAsia="Calibri" w:hint="cs"/>
          <w:rtl/>
        </w:rPr>
        <w:t xml:space="preserve"> </w:t>
      </w:r>
      <w:r>
        <w:rPr>
          <w:rFonts w:eastAsia="Calibri" w:hint="cs"/>
          <w:rtl/>
        </w:rPr>
        <w:t>إنشاء</w:t>
      </w:r>
      <w:r w:rsidRPr="00491171">
        <w:rPr>
          <w:rFonts w:eastAsia="Calibri"/>
          <w:rtl/>
        </w:rPr>
        <w:t xml:space="preserve"> الهيئة التنسيقية للتكافل الاجتماعي عام 2006 وباشرت الهيئة عملها</w:t>
      </w:r>
      <w:r w:rsidRPr="00491171">
        <w:rPr>
          <w:rFonts w:eastAsia="Calibri" w:hint="cs"/>
          <w:rtl/>
        </w:rPr>
        <w:t xml:space="preserve"> </w:t>
      </w:r>
      <w:r w:rsidRPr="00491171">
        <w:rPr>
          <w:rFonts w:eastAsia="Calibri"/>
          <w:rtl/>
        </w:rPr>
        <w:t>الفعلي عام 2008</w:t>
      </w:r>
      <w:r w:rsidRPr="00491171">
        <w:rPr>
          <w:rFonts w:eastAsia="Calibri" w:hint="cs"/>
          <w:rtl/>
        </w:rPr>
        <w:t>.</w:t>
      </w:r>
    </w:p>
    <w:p w:rsidR="004D2C84" w:rsidRPr="00C967A5" w:rsidRDefault="00A85A35" w:rsidP="00CF6009">
      <w:pPr>
        <w:pStyle w:val="HChGA"/>
        <w:rPr>
          <w:rFonts w:ascii="Arial" w:eastAsia="Calibri" w:hAnsi="Arial"/>
          <w:rtl/>
        </w:rPr>
      </w:pPr>
      <w:r>
        <w:rPr>
          <w:rFonts w:ascii="TraditionalArabic" w:eastAsia="Calibri" w:hint="cs"/>
          <w:rtl/>
        </w:rPr>
        <w:tab/>
      </w:r>
      <w:r w:rsidR="004D2C84" w:rsidRPr="00C967A5">
        <w:rPr>
          <w:rFonts w:ascii="TraditionalArabic" w:eastAsia="Calibri" w:hint="cs"/>
          <w:rtl/>
        </w:rPr>
        <w:t>سابعاً</w:t>
      </w:r>
      <w:r w:rsidR="004D2C84">
        <w:rPr>
          <w:rFonts w:eastAsia="Calibri" w:hint="cs"/>
          <w:rtl/>
        </w:rPr>
        <w:t>-</w:t>
      </w:r>
      <w:r>
        <w:rPr>
          <w:rFonts w:eastAsia="Calibri" w:hint="cs"/>
          <w:rtl/>
        </w:rPr>
        <w:tab/>
      </w:r>
      <w:r w:rsidR="004D2C84" w:rsidRPr="00C967A5">
        <w:rPr>
          <w:rFonts w:eastAsia="Calibri" w:hint="cs"/>
          <w:rtl/>
        </w:rPr>
        <w:t>التعليم وأوقات الفراغ والأنشطة الثقافية</w:t>
      </w:r>
    </w:p>
    <w:p w:rsidR="004D2C84" w:rsidRPr="00D44B69" w:rsidRDefault="004D2C84" w:rsidP="00356C73">
      <w:pPr>
        <w:pStyle w:val="SingleTxtGA"/>
        <w:rPr>
          <w:rFonts w:eastAsia="Calibri"/>
          <w:rtl/>
          <w:lang w:bidi="ar-JO"/>
        </w:rPr>
      </w:pPr>
      <w:r w:rsidRPr="00491171">
        <w:rPr>
          <w:rFonts w:eastAsia="Calibri"/>
          <w:rtl/>
        </w:rPr>
        <w:t>1</w:t>
      </w:r>
      <w:r>
        <w:rPr>
          <w:rFonts w:eastAsia="Calibri" w:hint="cs"/>
          <w:rtl/>
        </w:rPr>
        <w:t>39-</w:t>
      </w:r>
      <w:r w:rsidRPr="00491171">
        <w:rPr>
          <w:rFonts w:eastAsia="Calibri"/>
          <w:rtl/>
        </w:rPr>
        <w:tab/>
      </w:r>
      <w:r w:rsidRPr="00CD48F8">
        <w:rPr>
          <w:rFonts w:eastAsia="Calibri" w:hint="cs"/>
          <w:rtl/>
          <w:lang w:bidi="ar-JO"/>
        </w:rPr>
        <w:t>حول توصية اللجنة الواردة في الفقرة 32 من الملاحظات الختامية فيما يتعلق بالتمييز في تعليم الفتيات</w:t>
      </w:r>
      <w:r>
        <w:rPr>
          <w:rFonts w:eastAsia="Calibri" w:hint="cs"/>
          <w:rtl/>
          <w:lang w:bidi="ar-JO"/>
        </w:rPr>
        <w:t xml:space="preserve"> في المناطق الريفية</w:t>
      </w:r>
      <w:r w:rsidRPr="00CD48F8">
        <w:rPr>
          <w:rFonts w:eastAsia="Calibri" w:hint="cs"/>
          <w:rtl/>
          <w:lang w:bidi="ar-JO"/>
        </w:rPr>
        <w:t xml:space="preserve">، </w:t>
      </w:r>
      <w:r>
        <w:rPr>
          <w:rFonts w:eastAsia="Calibri" w:hint="cs"/>
          <w:rtl/>
          <w:lang w:bidi="ar-JO"/>
        </w:rPr>
        <w:t>عملت وزارة التربية والتعليم على التحسين النوعي في مجال إزالة التفاوت بين الجنسين على مستوى السياسات والخطط والبرامج، بحيث قامت ب</w:t>
      </w:r>
      <w:r w:rsidRPr="00CD48F8">
        <w:rPr>
          <w:rFonts w:eastAsia="Calibri"/>
          <w:rtl/>
          <w:lang w:bidi="ar-JO"/>
        </w:rPr>
        <w:t>تعزيز دمج مفهوم النوع الاجتماعي في جميع السياسات والبرامج والممارسات ضمن الرؤية الوطنية للتربية والتعليم ورسالتها</w:t>
      </w:r>
      <w:r w:rsidRPr="00CD48F8">
        <w:rPr>
          <w:rFonts w:eastAsia="Calibri" w:hint="cs"/>
          <w:rtl/>
          <w:lang w:bidi="ar-JO"/>
        </w:rPr>
        <w:t>، و</w:t>
      </w:r>
      <w:r w:rsidRPr="00CD48F8">
        <w:rPr>
          <w:rFonts w:eastAsia="Calibri"/>
          <w:rtl/>
          <w:lang w:bidi="ar-JO"/>
        </w:rPr>
        <w:t>تطوير أساليب انتقاء القادة التربويين ودعمهم وتمكينهم في إطار يحقق العدالة في النوع الاجتماعي ضمن الحاكمية والإدارة والقياد</w:t>
      </w:r>
      <w:r w:rsidRPr="00CD48F8">
        <w:rPr>
          <w:rFonts w:eastAsia="Calibri" w:hint="cs"/>
          <w:rtl/>
          <w:lang w:bidi="ar-JO"/>
        </w:rPr>
        <w:t xml:space="preserve">ة، بالإضافة إلى </w:t>
      </w:r>
      <w:r w:rsidRPr="00CD48F8">
        <w:rPr>
          <w:rFonts w:eastAsia="Calibri"/>
          <w:rtl/>
          <w:lang w:bidi="ar-JO"/>
        </w:rPr>
        <w:t>التركيز</w:t>
      </w:r>
      <w:r w:rsidRPr="00D44B69">
        <w:rPr>
          <w:rFonts w:eastAsia="Calibri"/>
          <w:rtl/>
          <w:lang w:bidi="ar-JO"/>
        </w:rPr>
        <w:t xml:space="preserve"> على أدوار النوع الاجتماعي للذكور والإناث وبيان أثرها على مسيرة التنمية الوطنية الشاملة ضمن المناهج والكتب المدرسية</w:t>
      </w:r>
      <w:r w:rsidRPr="00D44B69">
        <w:rPr>
          <w:rFonts w:eastAsia="Calibri" w:hint="cs"/>
          <w:rtl/>
          <w:lang w:bidi="ar-JO"/>
        </w:rPr>
        <w:t>.</w:t>
      </w:r>
    </w:p>
    <w:p w:rsidR="004D2C84" w:rsidRDefault="004D2C84" w:rsidP="00356C73">
      <w:pPr>
        <w:pStyle w:val="SingleTxtGA"/>
        <w:rPr>
          <w:rFonts w:eastAsia="Calibri" w:hint="cs"/>
          <w:rtl/>
          <w:lang w:bidi="ar-JO"/>
        </w:rPr>
      </w:pPr>
      <w:r w:rsidRPr="00D44B69">
        <w:rPr>
          <w:rFonts w:eastAsia="Calibri"/>
          <w:rtl/>
        </w:rPr>
        <w:t>14</w:t>
      </w:r>
      <w:r w:rsidRPr="00D44B69">
        <w:rPr>
          <w:rFonts w:eastAsia="Calibri" w:hint="cs"/>
          <w:rtl/>
        </w:rPr>
        <w:t>0-</w:t>
      </w:r>
      <w:r w:rsidRPr="00D44B69">
        <w:rPr>
          <w:rFonts w:eastAsia="Calibri"/>
          <w:rtl/>
        </w:rPr>
        <w:tab/>
      </w:r>
      <w:r w:rsidRPr="00D44B69">
        <w:rPr>
          <w:rFonts w:eastAsia="Calibri" w:hint="cs"/>
          <w:rtl/>
        </w:rPr>
        <w:t>كما</w:t>
      </w:r>
      <w:r w:rsidRPr="00D44B69">
        <w:rPr>
          <w:rFonts w:eastAsia="Calibri" w:hint="cs"/>
          <w:rtl/>
          <w:lang w:bidi="ar-JO"/>
        </w:rPr>
        <w:t xml:space="preserve"> قامت بإ</w:t>
      </w:r>
      <w:r w:rsidRPr="00D44B69">
        <w:rPr>
          <w:rFonts w:eastAsia="Calibri"/>
          <w:rtl/>
          <w:lang w:bidi="ar-JO"/>
        </w:rPr>
        <w:t>جراء دراسة مستمرة حول البيئة التعليمية الفعالة، مراعية للنوع الاجتماعي ضمن بيئة التعلم</w:t>
      </w:r>
      <w:r w:rsidRPr="00D44B69">
        <w:rPr>
          <w:rFonts w:eastAsia="Calibri" w:hint="cs"/>
          <w:rtl/>
          <w:lang w:bidi="ar-JO"/>
        </w:rPr>
        <w:t>، و</w:t>
      </w:r>
      <w:r w:rsidRPr="00D44B69">
        <w:rPr>
          <w:rFonts w:eastAsia="Calibri"/>
          <w:rtl/>
          <w:lang w:bidi="ar-JO"/>
        </w:rPr>
        <w:t>استكشاف لإمكانيات إيجاد شراكات في الأعباء المالية للمنظومة التعليمية مع الآخرين المعنيين بتعليم الشباب والشابات ضمن المسؤولية المالية والمساءلة</w:t>
      </w:r>
      <w:r w:rsidRPr="00D44B69">
        <w:rPr>
          <w:rFonts w:eastAsia="Calibri" w:hint="cs"/>
          <w:rtl/>
          <w:lang w:bidi="ar-JO"/>
        </w:rPr>
        <w:t>، و</w:t>
      </w:r>
      <w:r w:rsidRPr="00D44B69">
        <w:rPr>
          <w:rFonts w:eastAsia="Calibri"/>
          <w:rtl/>
          <w:lang w:bidi="ar-JO"/>
        </w:rPr>
        <w:t>تطوير البرامج والخطط المراعية للنوع الاجتماعي للاستجابة لمتطلبات سوق العمل والتغييرات التكنولوجية ضمن النتاجات المتوقعة للتعليم المهني الفني.</w:t>
      </w:r>
    </w:p>
    <w:p w:rsidR="004D2C84" w:rsidRPr="00451D42" w:rsidRDefault="004D2C84" w:rsidP="00356C73">
      <w:pPr>
        <w:pStyle w:val="SingleTxtGA"/>
        <w:rPr>
          <w:rFonts w:eastAsia="Calibri" w:hint="cs"/>
          <w:rtl/>
          <w:lang w:bidi="ar-JO"/>
        </w:rPr>
      </w:pPr>
      <w:r>
        <w:rPr>
          <w:rFonts w:eastAsia="Calibri" w:hint="cs"/>
          <w:rtl/>
          <w:lang w:bidi="ar-JO"/>
        </w:rPr>
        <w:t>141-</w:t>
      </w:r>
      <w:r>
        <w:rPr>
          <w:rFonts w:eastAsia="Calibri" w:hint="cs"/>
          <w:rtl/>
          <w:lang w:bidi="ar-JO"/>
        </w:rPr>
        <w:tab/>
      </w:r>
      <w:r>
        <w:rPr>
          <w:rFonts w:eastAsia="Calibri" w:hint="cs"/>
          <w:rtl/>
        </w:rPr>
        <w:t>و</w:t>
      </w:r>
      <w:r w:rsidRPr="00491171">
        <w:rPr>
          <w:rFonts w:eastAsia="Calibri" w:hint="cs"/>
          <w:rtl/>
        </w:rPr>
        <w:t xml:space="preserve">من جهة أخرى عملت </w:t>
      </w:r>
      <w:r>
        <w:rPr>
          <w:rFonts w:eastAsia="Calibri" w:hint="cs"/>
          <w:rtl/>
        </w:rPr>
        <w:t xml:space="preserve">الوزارة </w:t>
      </w:r>
      <w:r w:rsidRPr="00491171">
        <w:rPr>
          <w:rFonts w:eastAsia="Calibri" w:hint="cs"/>
          <w:rtl/>
        </w:rPr>
        <w:t xml:space="preserve">على </w:t>
      </w:r>
      <w:r w:rsidRPr="00491171">
        <w:rPr>
          <w:rFonts w:eastAsia="Calibri"/>
          <w:rtl/>
        </w:rPr>
        <w:t xml:space="preserve">تشجيع القطاع الخاص </w:t>
      </w:r>
      <w:r w:rsidRPr="00491171">
        <w:rPr>
          <w:rFonts w:eastAsia="Calibri" w:hint="cs"/>
          <w:rtl/>
        </w:rPr>
        <w:t>ل</w:t>
      </w:r>
      <w:r w:rsidRPr="00491171">
        <w:rPr>
          <w:rFonts w:eastAsia="Calibri"/>
          <w:rtl/>
        </w:rPr>
        <w:t xml:space="preserve">توسيع المراكز الثقافية ومراكز محو </w:t>
      </w:r>
      <w:r w:rsidRPr="00C14526">
        <w:rPr>
          <w:rFonts w:eastAsia="Calibri"/>
          <w:rtl/>
          <w:lang w:bidi="ar-JO"/>
        </w:rPr>
        <w:t>الأمية</w:t>
      </w:r>
      <w:r w:rsidRPr="00491171">
        <w:rPr>
          <w:rFonts w:eastAsia="Calibri"/>
          <w:rtl/>
        </w:rPr>
        <w:t xml:space="preserve"> التي تقدم فرصاً تدريبية لحاجات السوق من الذكور والإناث ضمن النتاجات المتوقعة للتعليم المستمر مدى الحياة</w:t>
      </w:r>
      <w:r>
        <w:rPr>
          <w:rFonts w:eastAsia="Calibri" w:hint="cs"/>
          <w:rtl/>
        </w:rPr>
        <w:t>.</w:t>
      </w:r>
    </w:p>
    <w:p w:rsidR="004D2C84" w:rsidRPr="00D44B69" w:rsidRDefault="004D2C84" w:rsidP="00356C73">
      <w:pPr>
        <w:pStyle w:val="SingleTxtGA"/>
        <w:rPr>
          <w:rFonts w:eastAsia="Calibri"/>
          <w:rtl/>
          <w:lang w:bidi="ar-JO"/>
        </w:rPr>
      </w:pPr>
      <w:r w:rsidRPr="00D44B69">
        <w:rPr>
          <w:rFonts w:eastAsia="Calibri"/>
          <w:rtl/>
        </w:rPr>
        <w:t>14</w:t>
      </w:r>
      <w:r>
        <w:rPr>
          <w:rFonts w:eastAsia="Calibri" w:hint="cs"/>
          <w:rtl/>
        </w:rPr>
        <w:t>2</w:t>
      </w:r>
      <w:r w:rsidRPr="00D44B69">
        <w:rPr>
          <w:rFonts w:eastAsia="Calibri" w:hint="cs"/>
          <w:rtl/>
        </w:rPr>
        <w:t>-</w:t>
      </w:r>
      <w:r w:rsidRPr="00D44B69">
        <w:rPr>
          <w:rFonts w:eastAsia="Calibri"/>
          <w:rtl/>
        </w:rPr>
        <w:tab/>
      </w:r>
      <w:r w:rsidRPr="00D44B69">
        <w:rPr>
          <w:rFonts w:eastAsia="Calibri" w:hint="cs"/>
          <w:rtl/>
        </w:rPr>
        <w:t>وقد</w:t>
      </w:r>
      <w:r w:rsidRPr="00D44B69">
        <w:rPr>
          <w:rFonts w:eastAsia="Calibri" w:hint="cs"/>
          <w:rtl/>
          <w:lang w:bidi="ar-JO"/>
        </w:rPr>
        <w:t xml:space="preserve"> </w:t>
      </w:r>
      <w:r w:rsidRPr="00D44B69">
        <w:rPr>
          <w:rFonts w:eastAsia="Calibri"/>
          <w:rtl/>
          <w:lang w:bidi="ar-JO"/>
        </w:rPr>
        <w:t>تم تشكيل الفريق التنفيذي والفريق الفني للنوع الاجتماعي لدمج النوع الاجتماعي في السياسات والتعليمات والقوانين</w:t>
      </w:r>
      <w:r w:rsidRPr="00D44B69">
        <w:rPr>
          <w:rFonts w:eastAsia="Calibri" w:hint="cs"/>
          <w:rtl/>
          <w:lang w:bidi="ar-JO"/>
        </w:rPr>
        <w:t>، و</w:t>
      </w:r>
      <w:r w:rsidRPr="00D44B69">
        <w:rPr>
          <w:rFonts w:eastAsia="Calibri"/>
          <w:rtl/>
          <w:lang w:bidi="ar-JO"/>
        </w:rPr>
        <w:t>بناء قدرات الفريق الفني لدمج النوع الاجتماعي في نشاطات وفعاليات المشروع من خلال تدريبهم على مهارات الاتصال، الكفايات القيادية، كسب التأييد، التحليل والتخطيط للنوع الاجتماعي</w:t>
      </w:r>
      <w:r w:rsidRPr="00D44B69">
        <w:rPr>
          <w:rFonts w:eastAsia="Calibri" w:hint="cs"/>
          <w:rtl/>
          <w:lang w:bidi="ar-JO"/>
        </w:rPr>
        <w:t xml:space="preserve">، وذلك من خلال </w:t>
      </w:r>
      <w:r w:rsidRPr="00D44B69">
        <w:rPr>
          <w:rFonts w:eastAsia="Calibri"/>
          <w:rtl/>
          <w:lang w:bidi="ar-JO"/>
        </w:rPr>
        <w:t>العديد من السياسات والخطط والمشاريع</w:t>
      </w:r>
      <w:r w:rsidRPr="00D44B69">
        <w:rPr>
          <w:rFonts w:eastAsia="Calibri" w:hint="cs"/>
          <w:rtl/>
          <w:lang w:bidi="ar-JO"/>
        </w:rPr>
        <w:t xml:space="preserve"> كال</w:t>
      </w:r>
      <w:r w:rsidR="00574FD5">
        <w:rPr>
          <w:rFonts w:eastAsia="Calibri" w:hint="cs"/>
          <w:rtl/>
          <w:lang w:bidi="ar-JO"/>
        </w:rPr>
        <w:t>استراتيج</w:t>
      </w:r>
      <w:r w:rsidRPr="00D44B69">
        <w:rPr>
          <w:rFonts w:eastAsia="Calibri" w:hint="cs"/>
          <w:rtl/>
          <w:lang w:bidi="ar-JO"/>
        </w:rPr>
        <w:t>ية</w:t>
      </w:r>
      <w:r w:rsidRPr="00D44B69">
        <w:rPr>
          <w:rFonts w:eastAsia="Calibri"/>
          <w:rtl/>
          <w:lang w:bidi="ar-JO"/>
        </w:rPr>
        <w:t xml:space="preserve"> الوطنية للتعليم</w:t>
      </w:r>
      <w:r w:rsidRPr="00D44B69">
        <w:rPr>
          <w:rFonts w:eastAsia="Calibri" w:hint="cs"/>
          <w:rtl/>
          <w:lang w:bidi="ar-JO"/>
        </w:rPr>
        <w:t>، و</w:t>
      </w:r>
      <w:r w:rsidRPr="00D44B69">
        <w:rPr>
          <w:rFonts w:eastAsia="Calibri"/>
          <w:rtl/>
          <w:lang w:bidi="ar-JO"/>
        </w:rPr>
        <w:t>خطة تطوير التعليم المهني</w:t>
      </w:r>
      <w:r w:rsidRPr="00D44B69">
        <w:rPr>
          <w:rFonts w:eastAsia="Calibri" w:hint="cs"/>
          <w:rtl/>
          <w:lang w:bidi="ar-JO"/>
        </w:rPr>
        <w:t>، و</w:t>
      </w:r>
      <w:r w:rsidRPr="00D44B69">
        <w:rPr>
          <w:rFonts w:eastAsia="Calibri"/>
          <w:rtl/>
          <w:lang w:bidi="ar-JO"/>
        </w:rPr>
        <w:t>المعايير الوطنية لتنمية المعلمي</w:t>
      </w:r>
      <w:r w:rsidRPr="00D44B69">
        <w:rPr>
          <w:rFonts w:eastAsia="Calibri" w:hint="cs"/>
          <w:rtl/>
          <w:lang w:bidi="ar-JO"/>
        </w:rPr>
        <w:t xml:space="preserve">ن، والنتاجات </w:t>
      </w:r>
      <w:r w:rsidRPr="00D44B69">
        <w:rPr>
          <w:rFonts w:eastAsia="Calibri"/>
          <w:rtl/>
          <w:lang w:bidi="ar-JO"/>
        </w:rPr>
        <w:t>التعليمية العامة والخاصة لمرحلة</w:t>
      </w:r>
      <w:r w:rsidRPr="00D44B69">
        <w:rPr>
          <w:rFonts w:eastAsia="Calibri" w:hint="cs"/>
          <w:rtl/>
          <w:lang w:bidi="ar-JO"/>
        </w:rPr>
        <w:t xml:space="preserve"> </w:t>
      </w:r>
      <w:r w:rsidRPr="00D44B69">
        <w:rPr>
          <w:rFonts w:eastAsia="Calibri"/>
          <w:rtl/>
          <w:lang w:bidi="ar-JO"/>
        </w:rPr>
        <w:t>الطفولة المبكرة</w:t>
      </w:r>
      <w:r w:rsidRPr="00D44B69">
        <w:rPr>
          <w:rFonts w:eastAsia="Calibri" w:hint="cs"/>
          <w:rtl/>
          <w:lang w:bidi="ar-JO"/>
        </w:rPr>
        <w:t>، و</w:t>
      </w:r>
      <w:r w:rsidRPr="00D44B69">
        <w:rPr>
          <w:rFonts w:eastAsia="Calibri"/>
          <w:rtl/>
          <w:lang w:bidi="ar-JO"/>
        </w:rPr>
        <w:t>الحملة الإعلامية</w:t>
      </w:r>
      <w:r w:rsidRPr="00D44B69">
        <w:rPr>
          <w:rFonts w:eastAsia="Calibri" w:hint="cs"/>
          <w:rtl/>
          <w:lang w:bidi="ar-JO"/>
        </w:rPr>
        <w:t>، و</w:t>
      </w:r>
      <w:r w:rsidRPr="00D44B69">
        <w:rPr>
          <w:rFonts w:eastAsia="Calibri"/>
          <w:rtl/>
          <w:lang w:bidi="ar-JO"/>
        </w:rPr>
        <w:t>معايير تدريب القيادات التربوية</w:t>
      </w:r>
      <w:r w:rsidRPr="00D44B69">
        <w:rPr>
          <w:rFonts w:eastAsia="Calibri" w:hint="cs"/>
          <w:rtl/>
          <w:lang w:bidi="ar-JO"/>
        </w:rPr>
        <w:t>، و</w:t>
      </w:r>
      <w:r w:rsidRPr="00D44B69">
        <w:rPr>
          <w:rFonts w:eastAsia="Calibri"/>
          <w:rtl/>
          <w:lang w:bidi="ar-JO"/>
        </w:rPr>
        <w:t>أسس الإحلال الوظيفي</w:t>
      </w:r>
      <w:r w:rsidRPr="00D44B69">
        <w:rPr>
          <w:rFonts w:eastAsia="Calibri" w:hint="cs"/>
          <w:rtl/>
          <w:lang w:bidi="ar-JO"/>
        </w:rPr>
        <w:t>، و</w:t>
      </w:r>
      <w:r w:rsidRPr="00D44B69">
        <w:rPr>
          <w:rFonts w:eastAsia="Calibri"/>
          <w:rtl/>
          <w:lang w:bidi="ar-JO"/>
        </w:rPr>
        <w:t>مشروع وحدة تطوير المدرسة</w:t>
      </w:r>
      <w:r w:rsidRPr="00D44B69">
        <w:rPr>
          <w:rFonts w:eastAsia="Calibri" w:hint="cs"/>
          <w:rtl/>
          <w:lang w:bidi="ar-JO"/>
        </w:rPr>
        <w:t>، و</w:t>
      </w:r>
      <w:r w:rsidRPr="00D44B69">
        <w:rPr>
          <w:rFonts w:eastAsia="Calibri"/>
          <w:rtl/>
          <w:lang w:bidi="ar-JO"/>
        </w:rPr>
        <w:t>المشروع المنهجي لتطوير أداء المديريات والمدارس.</w:t>
      </w:r>
    </w:p>
    <w:p w:rsidR="004D2C84" w:rsidRPr="00D44B69" w:rsidRDefault="004D2C84" w:rsidP="00356C73">
      <w:pPr>
        <w:pStyle w:val="SingleTxtGA"/>
        <w:rPr>
          <w:rFonts w:eastAsia="Calibri"/>
          <w:rtl/>
          <w:lang w:bidi="ar-JO"/>
        </w:rPr>
      </w:pPr>
      <w:r w:rsidRPr="00D44B69">
        <w:rPr>
          <w:rFonts w:eastAsia="Calibri"/>
          <w:rtl/>
        </w:rPr>
        <w:t>14</w:t>
      </w:r>
      <w:r>
        <w:rPr>
          <w:rFonts w:eastAsia="Calibri" w:hint="cs"/>
          <w:rtl/>
        </w:rPr>
        <w:t>3</w:t>
      </w:r>
      <w:r w:rsidRPr="00D44B69">
        <w:rPr>
          <w:rFonts w:eastAsia="Calibri" w:hint="cs"/>
          <w:rtl/>
        </w:rPr>
        <w:t>-</w:t>
      </w:r>
      <w:r w:rsidRPr="00D44B69">
        <w:rPr>
          <w:rFonts w:eastAsia="Calibri"/>
          <w:rtl/>
        </w:rPr>
        <w:tab/>
      </w:r>
      <w:r w:rsidRPr="00D44B69">
        <w:rPr>
          <w:rFonts w:eastAsia="Calibri" w:hint="cs"/>
          <w:rtl/>
          <w:lang w:bidi="ar-JO"/>
        </w:rPr>
        <w:t xml:space="preserve">وقد عمل الفريق الفني للنوع </w:t>
      </w:r>
      <w:r w:rsidRPr="00D44B69">
        <w:rPr>
          <w:rFonts w:eastAsia="Calibri"/>
          <w:rtl/>
          <w:lang w:bidi="ar-JO"/>
        </w:rPr>
        <w:t>الاجتماعي</w:t>
      </w:r>
      <w:r w:rsidRPr="00D44B69">
        <w:rPr>
          <w:rFonts w:eastAsia="Calibri" w:hint="cs"/>
          <w:rtl/>
          <w:lang w:bidi="ar-JO"/>
        </w:rPr>
        <w:t xml:space="preserve"> على </w:t>
      </w:r>
      <w:r w:rsidRPr="00D44B69">
        <w:rPr>
          <w:rFonts w:eastAsia="Calibri"/>
          <w:rtl/>
          <w:lang w:bidi="ar-JO"/>
        </w:rPr>
        <w:t>تطوير المناهج والكتب المدرسية وأدلة المعلمين للوقوف على شموليتها للمفاهيم والممارسات الحياتية، بما يضمن إبراز صورة متوازن</w:t>
      </w:r>
      <w:r w:rsidRPr="00491171">
        <w:rPr>
          <w:rFonts w:eastAsia="Calibri"/>
          <w:rtl/>
          <w:lang w:bidi="ar-JO"/>
        </w:rPr>
        <w:t xml:space="preserve">ة للمرأة، </w:t>
      </w:r>
      <w:r w:rsidRPr="001814B4">
        <w:rPr>
          <w:rFonts w:eastAsia="Calibri"/>
          <w:rtl/>
          <w:lang w:bidi="ar-JO"/>
        </w:rPr>
        <w:t>تجابه</w:t>
      </w:r>
      <w:r w:rsidRPr="00491171">
        <w:rPr>
          <w:rFonts w:eastAsia="Calibri"/>
          <w:rtl/>
          <w:lang w:bidi="ar-JO"/>
        </w:rPr>
        <w:t xml:space="preserve"> الصور النمطية، سواء على مستوى المحتوى أو المضمون، وتبني التوصيات خلال تطوير ال</w:t>
      </w:r>
      <w:r w:rsidRPr="00D44B69">
        <w:rPr>
          <w:rFonts w:eastAsia="Calibri"/>
          <w:rtl/>
          <w:lang w:bidi="ar-JO"/>
        </w:rPr>
        <w:t>كتب</w:t>
      </w:r>
      <w:r w:rsidRPr="00D44B69">
        <w:rPr>
          <w:rFonts w:eastAsia="Calibri" w:hint="cs"/>
          <w:rtl/>
          <w:lang w:bidi="ar-JO"/>
        </w:rPr>
        <w:t xml:space="preserve">. </w:t>
      </w:r>
    </w:p>
    <w:p w:rsidR="004D2C84" w:rsidRPr="00491171" w:rsidRDefault="004D2C84" w:rsidP="00356C73">
      <w:pPr>
        <w:pStyle w:val="SingleTxtGA"/>
        <w:rPr>
          <w:rFonts w:eastAsia="Calibri"/>
          <w:rtl/>
          <w:lang w:bidi="ar-JO"/>
        </w:rPr>
      </w:pPr>
      <w:r w:rsidRPr="00D44B69">
        <w:rPr>
          <w:rFonts w:eastAsia="Calibri"/>
          <w:rtl/>
        </w:rPr>
        <w:t>14</w:t>
      </w:r>
      <w:r>
        <w:rPr>
          <w:rFonts w:eastAsia="Calibri" w:hint="cs"/>
          <w:rtl/>
        </w:rPr>
        <w:t>4</w:t>
      </w:r>
      <w:r w:rsidRPr="00D44B69">
        <w:rPr>
          <w:rFonts w:eastAsia="Calibri" w:hint="cs"/>
          <w:rtl/>
        </w:rPr>
        <w:t>-</w:t>
      </w:r>
      <w:r w:rsidRPr="00D44B69">
        <w:rPr>
          <w:rFonts w:eastAsia="Calibri"/>
          <w:rtl/>
        </w:rPr>
        <w:tab/>
      </w:r>
      <w:r w:rsidRPr="00D44B69">
        <w:rPr>
          <w:rFonts w:eastAsia="Calibri" w:hint="cs"/>
          <w:rtl/>
          <w:lang w:bidi="ar-JO"/>
        </w:rPr>
        <w:t>يضاف إلى ذلك</w:t>
      </w:r>
      <w:r>
        <w:rPr>
          <w:rFonts w:eastAsia="Calibri" w:hint="cs"/>
          <w:rtl/>
          <w:lang w:bidi="ar-JO"/>
        </w:rPr>
        <w:t xml:space="preserve"> </w:t>
      </w:r>
      <w:r w:rsidRPr="00D44B69">
        <w:rPr>
          <w:rFonts w:eastAsia="Calibri"/>
          <w:rtl/>
          <w:lang w:bidi="ar-JO"/>
        </w:rPr>
        <w:t>مراجعة</w:t>
      </w:r>
      <w:r w:rsidRPr="00D44B69">
        <w:rPr>
          <w:rFonts w:eastAsia="Calibri" w:hint="cs"/>
          <w:rtl/>
          <w:lang w:bidi="ar-JO"/>
        </w:rPr>
        <w:t xml:space="preserve"> </w:t>
      </w:r>
      <w:r w:rsidRPr="00D44B69">
        <w:rPr>
          <w:rFonts w:eastAsia="Calibri"/>
          <w:rtl/>
          <w:lang w:bidi="ar-JO"/>
        </w:rPr>
        <w:t xml:space="preserve">وتدقيق النوع الاجتماعي في الوحدات التي يتم تأليفها ضمن تأليف الكتب للمجموعة الثالثة وذلك بعد الاجتماع مع المنسقين وفرق التأليف، </w:t>
      </w:r>
      <w:r w:rsidRPr="00D44B69">
        <w:rPr>
          <w:rFonts w:eastAsia="Calibri" w:hint="cs"/>
          <w:rtl/>
          <w:lang w:bidi="ar-JO"/>
        </w:rPr>
        <w:t>و</w:t>
      </w:r>
      <w:r w:rsidRPr="00D44B69">
        <w:rPr>
          <w:rFonts w:eastAsia="Calibri"/>
          <w:rtl/>
          <w:lang w:bidi="ar-JO"/>
        </w:rPr>
        <w:t>توعيتهم بمفهوم النوع الاجتماعي، وآليات دمج المفاهيم المختلفة مع فرق التأليف</w:t>
      </w:r>
      <w:r w:rsidRPr="00D44B69">
        <w:rPr>
          <w:rFonts w:eastAsia="Calibri" w:hint="cs"/>
          <w:rtl/>
          <w:lang w:bidi="ar-JO"/>
        </w:rPr>
        <w:t>، و</w:t>
      </w:r>
      <w:r w:rsidRPr="00D44B69">
        <w:rPr>
          <w:rFonts w:eastAsia="Calibri"/>
          <w:rtl/>
          <w:lang w:bidi="ar-JO"/>
        </w:rPr>
        <w:t>توعية المشرفين على لجان تأليف أدلة المعلمين بمفاهيم النوع الاجتماعي ليتم الاستعانة بها ودمجها أثناء تأليف الأدلة</w:t>
      </w:r>
      <w:r w:rsidRPr="00D44B69">
        <w:rPr>
          <w:rFonts w:eastAsia="Calibri" w:hint="cs"/>
          <w:rtl/>
          <w:lang w:bidi="ar-JO"/>
        </w:rPr>
        <w:t xml:space="preserve">، وتطوير مؤشرات للنوع الاجتماعي وتقديمها للجان التأليف من أجل اعتمادها أثناء تأليف الكتب المدرسية، وتزويد مؤلفي الكتب المدرسية بنماذج نسائية في جميع مجالات الحياة </w:t>
      </w:r>
      <w:r w:rsidRPr="00D44B69">
        <w:rPr>
          <w:rFonts w:eastAsia="Calibri"/>
          <w:rtl/>
          <w:lang w:bidi="ar-JO"/>
        </w:rPr>
        <w:t>ليتم استخدامها من قبل مؤلفي المرحلة الثالثة.</w:t>
      </w:r>
    </w:p>
    <w:p w:rsidR="004D2C84" w:rsidRPr="00491171" w:rsidRDefault="004D2C84" w:rsidP="00356C73">
      <w:pPr>
        <w:pStyle w:val="SingleTxtGA"/>
        <w:rPr>
          <w:rFonts w:eastAsia="Calibri"/>
          <w:rtl/>
        </w:rPr>
      </w:pPr>
      <w:r w:rsidRPr="00491171">
        <w:rPr>
          <w:rFonts w:eastAsia="Calibri"/>
          <w:rtl/>
        </w:rPr>
        <w:t>14</w:t>
      </w:r>
      <w:r>
        <w:rPr>
          <w:rFonts w:eastAsia="Calibri" w:hint="cs"/>
          <w:rtl/>
        </w:rPr>
        <w:t>5-</w:t>
      </w:r>
      <w:r w:rsidRPr="00491171">
        <w:rPr>
          <w:rFonts w:eastAsia="Calibri"/>
          <w:rtl/>
        </w:rPr>
        <w:tab/>
      </w:r>
      <w:r>
        <w:rPr>
          <w:rFonts w:eastAsia="Calibri" w:hint="cs"/>
          <w:rtl/>
        </w:rPr>
        <w:t>و</w:t>
      </w:r>
      <w:r w:rsidRPr="00491171">
        <w:rPr>
          <w:rFonts w:eastAsia="Calibri" w:hint="cs"/>
          <w:rtl/>
        </w:rPr>
        <w:t>عملت وزارة التربية والتعليم</w:t>
      </w:r>
      <w:r>
        <w:rPr>
          <w:rFonts w:eastAsia="Calibri" w:hint="cs"/>
          <w:rtl/>
        </w:rPr>
        <w:t xml:space="preserve"> </w:t>
      </w:r>
      <w:r w:rsidRPr="00491171">
        <w:rPr>
          <w:rFonts w:eastAsia="Calibri"/>
          <w:rtl/>
        </w:rPr>
        <w:t>بالمساهمة على تحقيق مبدأ تكافؤ الفرص التعليمية من خلال ما يلي</w:t>
      </w:r>
      <w:r w:rsidRPr="00491171">
        <w:rPr>
          <w:rFonts w:eastAsia="Calibri" w:hint="cs"/>
          <w:rtl/>
        </w:rPr>
        <w:t>:</w:t>
      </w:r>
    </w:p>
    <w:p w:rsidR="004D2C84" w:rsidRPr="00491171" w:rsidRDefault="004D2C84" w:rsidP="00A85A35">
      <w:pPr>
        <w:pStyle w:val="Bullet1GA"/>
        <w:tabs>
          <w:tab w:val="clear" w:pos="2041"/>
          <w:tab w:val="num" w:pos="1925"/>
        </w:tabs>
        <w:bidi/>
        <w:ind w:left="1911" w:hanging="267"/>
        <w:rPr>
          <w:rFonts w:eastAsia="Calibri" w:hint="cs"/>
          <w:rtl/>
        </w:rPr>
      </w:pPr>
      <w:r w:rsidRPr="00491171">
        <w:rPr>
          <w:rFonts w:eastAsia="Calibri"/>
          <w:rtl/>
        </w:rPr>
        <w:t xml:space="preserve">الارتقاء بالتعليم </w:t>
      </w:r>
      <w:r w:rsidRPr="00491171">
        <w:rPr>
          <w:rFonts w:eastAsia="Calibri" w:hint="cs"/>
          <w:rtl/>
        </w:rPr>
        <w:t>الأساسي</w:t>
      </w:r>
      <w:r w:rsidRPr="00491171">
        <w:rPr>
          <w:rFonts w:eastAsia="Calibri"/>
          <w:rtl/>
        </w:rPr>
        <w:t xml:space="preserve"> وتجويده وتأكيد مفهوم إلزامية التعليم للمرحلة </w:t>
      </w:r>
      <w:r w:rsidRPr="00491171">
        <w:rPr>
          <w:rFonts w:eastAsia="Calibri" w:hint="cs"/>
          <w:rtl/>
        </w:rPr>
        <w:t>الأساسية</w:t>
      </w:r>
      <w:r w:rsidRPr="00491171">
        <w:rPr>
          <w:rFonts w:eastAsia="Calibri"/>
          <w:rtl/>
        </w:rPr>
        <w:t xml:space="preserve"> بما يضمن الحد من ظاهرة التسرب بين الذكور </w:t>
      </w:r>
      <w:r w:rsidRPr="00491171">
        <w:rPr>
          <w:rFonts w:eastAsia="Calibri" w:hint="cs"/>
          <w:rtl/>
        </w:rPr>
        <w:t>والإناث</w:t>
      </w:r>
      <w:r w:rsidRPr="00491171">
        <w:rPr>
          <w:rFonts w:eastAsia="Calibri"/>
          <w:rtl/>
        </w:rPr>
        <w:t xml:space="preserve"> خاصة في </w:t>
      </w:r>
      <w:r w:rsidRPr="00491171">
        <w:rPr>
          <w:rFonts w:eastAsia="Calibri" w:hint="cs"/>
          <w:rtl/>
        </w:rPr>
        <w:t>الأرياف</w:t>
      </w:r>
      <w:r>
        <w:rPr>
          <w:rFonts w:eastAsia="Calibri"/>
          <w:rtl/>
        </w:rPr>
        <w:t>،</w:t>
      </w:r>
      <w:r w:rsidRPr="00491171">
        <w:rPr>
          <w:rFonts w:eastAsia="Calibri"/>
          <w:rtl/>
        </w:rPr>
        <w:t xml:space="preserve"> من خلال </w:t>
      </w:r>
      <w:r w:rsidRPr="00491171">
        <w:rPr>
          <w:rFonts w:eastAsia="Calibri" w:hint="cs"/>
          <w:rtl/>
        </w:rPr>
        <w:t>إعداد</w:t>
      </w:r>
      <w:r w:rsidRPr="00491171">
        <w:rPr>
          <w:rFonts w:eastAsia="Calibri"/>
          <w:rtl/>
        </w:rPr>
        <w:t xml:space="preserve"> الخطط </w:t>
      </w:r>
      <w:r w:rsidRPr="00491171">
        <w:rPr>
          <w:rFonts w:eastAsia="Calibri" w:hint="cs"/>
          <w:rtl/>
        </w:rPr>
        <w:t>اللازمة</w:t>
      </w:r>
      <w:r>
        <w:rPr>
          <w:rFonts w:eastAsia="Calibri" w:hint="cs"/>
          <w:rtl/>
        </w:rPr>
        <w:t>،</w:t>
      </w:r>
      <w:r w:rsidRPr="00491171">
        <w:rPr>
          <w:rFonts w:eastAsia="Calibri"/>
          <w:rtl/>
        </w:rPr>
        <w:t xml:space="preserve"> </w:t>
      </w:r>
      <w:r w:rsidRPr="00491171">
        <w:rPr>
          <w:rFonts w:eastAsia="Calibri" w:hint="cs"/>
          <w:rtl/>
        </w:rPr>
        <w:t>وإصدار</w:t>
      </w:r>
      <w:r w:rsidRPr="00491171">
        <w:rPr>
          <w:rFonts w:eastAsia="Calibri"/>
          <w:rtl/>
        </w:rPr>
        <w:t xml:space="preserve"> </w:t>
      </w:r>
      <w:r w:rsidRPr="00491171">
        <w:rPr>
          <w:rFonts w:eastAsia="Calibri" w:hint="cs"/>
          <w:rtl/>
        </w:rPr>
        <w:t>أسس</w:t>
      </w:r>
      <w:r w:rsidRPr="00491171">
        <w:rPr>
          <w:rFonts w:eastAsia="Calibri"/>
          <w:rtl/>
        </w:rPr>
        <w:t xml:space="preserve"> وتعليمات الانتقال والقبول للطلبة </w:t>
      </w:r>
      <w:r w:rsidRPr="00491171">
        <w:rPr>
          <w:rFonts w:eastAsia="Calibri" w:hint="cs"/>
          <w:rtl/>
        </w:rPr>
        <w:t>وأسس</w:t>
      </w:r>
      <w:r w:rsidRPr="00491171">
        <w:rPr>
          <w:rFonts w:eastAsia="Calibri"/>
          <w:rtl/>
        </w:rPr>
        <w:t xml:space="preserve"> قبول طلبة الصف </w:t>
      </w:r>
      <w:r w:rsidRPr="00491171">
        <w:rPr>
          <w:rFonts w:eastAsia="Calibri" w:hint="cs"/>
          <w:rtl/>
        </w:rPr>
        <w:t>الأول</w:t>
      </w:r>
      <w:r w:rsidRPr="00491171">
        <w:rPr>
          <w:rFonts w:eastAsia="Calibri"/>
          <w:rtl/>
        </w:rPr>
        <w:t xml:space="preserve"> </w:t>
      </w:r>
      <w:r w:rsidRPr="00491171">
        <w:rPr>
          <w:rFonts w:eastAsia="Calibri" w:hint="cs"/>
          <w:rtl/>
        </w:rPr>
        <w:t>الأساسي</w:t>
      </w:r>
      <w:r w:rsidRPr="00491171">
        <w:rPr>
          <w:rFonts w:eastAsia="Calibri"/>
          <w:rtl/>
        </w:rPr>
        <w:t xml:space="preserve"> </w:t>
      </w:r>
      <w:r w:rsidRPr="00491171">
        <w:rPr>
          <w:rFonts w:eastAsia="Calibri" w:hint="cs"/>
          <w:rtl/>
        </w:rPr>
        <w:t>وأسس</w:t>
      </w:r>
      <w:r w:rsidRPr="00491171">
        <w:rPr>
          <w:rFonts w:eastAsia="Calibri"/>
          <w:rtl/>
        </w:rPr>
        <w:t xml:space="preserve"> قبول الطلبة غير </w:t>
      </w:r>
      <w:r w:rsidRPr="00491171">
        <w:rPr>
          <w:rFonts w:eastAsia="Calibri" w:hint="cs"/>
          <w:rtl/>
        </w:rPr>
        <w:t>الأردنيين</w:t>
      </w:r>
      <w:r w:rsidRPr="00491171">
        <w:rPr>
          <w:rFonts w:eastAsia="Calibri"/>
          <w:rtl/>
        </w:rPr>
        <w:t xml:space="preserve"> </w:t>
      </w:r>
      <w:r w:rsidRPr="00491171">
        <w:rPr>
          <w:rFonts w:eastAsia="Calibri" w:hint="cs"/>
          <w:rtl/>
        </w:rPr>
        <w:t>وأسس</w:t>
      </w:r>
      <w:r w:rsidRPr="00491171">
        <w:rPr>
          <w:rFonts w:eastAsia="Calibri"/>
          <w:rtl/>
        </w:rPr>
        <w:t xml:space="preserve"> قبول </w:t>
      </w:r>
      <w:r w:rsidRPr="00491171">
        <w:rPr>
          <w:rFonts w:eastAsia="Calibri" w:hint="cs"/>
          <w:rtl/>
        </w:rPr>
        <w:t>أبناء</w:t>
      </w:r>
      <w:r w:rsidRPr="00491171">
        <w:rPr>
          <w:rFonts w:eastAsia="Calibri"/>
          <w:rtl/>
        </w:rPr>
        <w:t xml:space="preserve"> </w:t>
      </w:r>
      <w:r w:rsidRPr="00491171">
        <w:rPr>
          <w:rFonts w:eastAsia="Calibri" w:hint="cs"/>
          <w:rtl/>
        </w:rPr>
        <w:t>الأردنيات</w:t>
      </w:r>
      <w:r w:rsidR="00A85A35">
        <w:rPr>
          <w:rFonts w:eastAsia="Calibri" w:hint="cs"/>
          <w:rtl/>
        </w:rPr>
        <w:t>؛</w:t>
      </w:r>
    </w:p>
    <w:p w:rsidR="004D2C84" w:rsidRPr="00491171" w:rsidRDefault="004D2C84" w:rsidP="00A85A35">
      <w:pPr>
        <w:pStyle w:val="Bullet1GA"/>
        <w:tabs>
          <w:tab w:val="clear" w:pos="2041"/>
          <w:tab w:val="num" w:pos="1925"/>
        </w:tabs>
        <w:bidi/>
        <w:ind w:left="1911" w:hanging="267"/>
        <w:rPr>
          <w:rFonts w:eastAsia="Calibri"/>
          <w:rtl/>
        </w:rPr>
      </w:pPr>
      <w:r w:rsidRPr="00491171">
        <w:rPr>
          <w:rFonts w:eastAsia="Calibri"/>
          <w:rtl/>
        </w:rPr>
        <w:t>تأكيد أهمية التربية السياسية والمدنية في النظام التربوي وتعزيز المنهج الديمقراطي في التوجيه الوطني فكراً وسلوكاً</w:t>
      </w:r>
      <w:r>
        <w:rPr>
          <w:rFonts w:eastAsia="Calibri"/>
          <w:rtl/>
        </w:rPr>
        <w:t>،</w:t>
      </w:r>
      <w:r w:rsidRPr="00491171">
        <w:rPr>
          <w:rFonts w:eastAsia="Calibri"/>
          <w:rtl/>
        </w:rPr>
        <w:t xml:space="preserve"> والسعي لترسيخ مبادئ المشاركة والعدالة في الحياة المدرسية من خلال المشاريع المتنوعة مثل مشروع انتخاب مجلس بلدي من </w:t>
      </w:r>
      <w:r w:rsidRPr="00491171">
        <w:rPr>
          <w:rFonts w:eastAsia="Calibri" w:hint="cs"/>
          <w:rtl/>
        </w:rPr>
        <w:t>الأطفال</w:t>
      </w:r>
      <w:r w:rsidRPr="00491171">
        <w:rPr>
          <w:rFonts w:eastAsia="Calibri"/>
          <w:rtl/>
        </w:rPr>
        <w:t xml:space="preserve"> بالتعاون مع </w:t>
      </w:r>
      <w:r w:rsidRPr="00491171">
        <w:rPr>
          <w:rFonts w:eastAsia="Calibri" w:hint="cs"/>
          <w:rtl/>
        </w:rPr>
        <w:t>أمانة</w:t>
      </w:r>
      <w:r w:rsidRPr="00491171">
        <w:rPr>
          <w:rFonts w:eastAsia="Calibri"/>
          <w:rtl/>
        </w:rPr>
        <w:t xml:space="preserve"> عمان الكبرى، ومشروع الصحافة في التربية والتعليم بالتعاون مع مركز حماية وحرية الصحفيين</w:t>
      </w:r>
      <w:r w:rsidRPr="00491171">
        <w:rPr>
          <w:rFonts w:eastAsia="Calibri" w:hint="cs"/>
          <w:rtl/>
        </w:rPr>
        <w:t>.</w:t>
      </w:r>
    </w:p>
    <w:p w:rsidR="004D2C84" w:rsidRPr="003F5A94" w:rsidRDefault="004D2C84" w:rsidP="00356C73">
      <w:pPr>
        <w:pStyle w:val="SingleTxtGA"/>
        <w:rPr>
          <w:rFonts w:eastAsia="Calibri"/>
          <w:rtl/>
        </w:rPr>
      </w:pPr>
      <w:r w:rsidRPr="003F5A94">
        <w:rPr>
          <w:rFonts w:eastAsia="Calibri"/>
          <w:rtl/>
        </w:rPr>
        <w:t>14</w:t>
      </w:r>
      <w:r>
        <w:rPr>
          <w:rFonts w:eastAsia="Calibri" w:hint="cs"/>
          <w:rtl/>
        </w:rPr>
        <w:t>6-</w:t>
      </w:r>
      <w:r w:rsidRPr="003F5A94">
        <w:rPr>
          <w:rFonts w:eastAsia="Calibri"/>
          <w:rtl/>
        </w:rPr>
        <w:tab/>
      </w:r>
      <w:r>
        <w:rPr>
          <w:rFonts w:eastAsia="Calibri" w:hint="cs"/>
          <w:rtl/>
        </w:rPr>
        <w:t>وجدير بالذكر بأن</w:t>
      </w:r>
      <w:r w:rsidRPr="00B45522">
        <w:rPr>
          <w:rFonts w:eastAsia="Calibri" w:hint="cs"/>
          <w:rtl/>
        </w:rPr>
        <w:t xml:space="preserve"> عدد الطلبة في المرحلتين الأساسية والثانوية </w:t>
      </w:r>
      <w:r>
        <w:rPr>
          <w:rFonts w:eastAsia="Calibri" w:hint="cs"/>
          <w:rtl/>
        </w:rPr>
        <w:t xml:space="preserve">بلغ </w:t>
      </w:r>
      <w:r w:rsidRPr="00B45522">
        <w:rPr>
          <w:rFonts w:eastAsia="Calibri" w:hint="cs"/>
          <w:rtl/>
        </w:rPr>
        <w:t>1098889 طالباً ونسبة التحاق الطلبة في جميع مدارس المملكة بلغت 100 في المائة</w:t>
      </w:r>
      <w:r>
        <w:rPr>
          <w:rFonts w:eastAsia="Calibri" w:hint="cs"/>
          <w:rtl/>
        </w:rPr>
        <w:t>،</w:t>
      </w:r>
      <w:r w:rsidRPr="00B45522">
        <w:rPr>
          <w:rFonts w:eastAsia="Calibri" w:hint="cs"/>
          <w:rtl/>
        </w:rPr>
        <w:t xml:space="preserve"> وعدد المدارس الحكومية بدون رياض الأطفال 3268 مدرسة للعام الدراسي 2007/2008 وهذا يعني زيادة </w:t>
      </w:r>
      <w:r>
        <w:rPr>
          <w:rFonts w:eastAsia="Calibri" w:hint="cs"/>
          <w:rtl/>
        </w:rPr>
        <w:t>73</w:t>
      </w:r>
      <w:r w:rsidRPr="00B45522">
        <w:rPr>
          <w:rFonts w:eastAsia="Calibri" w:hint="cs"/>
          <w:rtl/>
        </w:rPr>
        <w:t xml:space="preserve"> مد</w:t>
      </w:r>
      <w:r w:rsidRPr="003F5A94">
        <w:rPr>
          <w:rFonts w:eastAsia="Calibri" w:hint="cs"/>
          <w:rtl/>
        </w:rPr>
        <w:t xml:space="preserve">رسة عن العام الدراسي 2006/2007. </w:t>
      </w:r>
    </w:p>
    <w:p w:rsidR="004D2C84" w:rsidRPr="003F5A94" w:rsidRDefault="004D2C84" w:rsidP="00356C73">
      <w:pPr>
        <w:pStyle w:val="SingleTxtGA"/>
        <w:rPr>
          <w:rFonts w:eastAsia="Calibri" w:hint="cs"/>
        </w:rPr>
      </w:pPr>
      <w:r>
        <w:rPr>
          <w:rFonts w:eastAsia="Calibri" w:hint="cs"/>
          <w:rtl/>
        </w:rPr>
        <w:t>147-</w:t>
      </w:r>
      <w:r w:rsidRPr="003F5A94">
        <w:rPr>
          <w:rFonts w:eastAsia="Calibri"/>
        </w:rPr>
        <w:tab/>
      </w:r>
      <w:r w:rsidRPr="003F5A94">
        <w:rPr>
          <w:rFonts w:eastAsia="Calibri" w:hint="cs"/>
          <w:rtl/>
        </w:rPr>
        <w:t xml:space="preserve">كما تشير الإحصائيات إلى أن نسبة التسرب الكلية للطلبة للعام الدراسي في النظام التعليمي </w:t>
      </w:r>
      <w:r w:rsidRPr="001814B4">
        <w:rPr>
          <w:rFonts w:eastAsia="Calibri" w:hint="cs"/>
          <w:rtl/>
          <w:lang w:bidi="ar-JO"/>
        </w:rPr>
        <w:t>2007</w:t>
      </w:r>
      <w:r w:rsidRPr="003F5A94">
        <w:rPr>
          <w:rFonts w:eastAsia="Calibri" w:hint="cs"/>
          <w:rtl/>
        </w:rPr>
        <w:t>/2008 لا تتجاوز 0.004 في المائة</w:t>
      </w:r>
      <w:r>
        <w:rPr>
          <w:rFonts w:eastAsia="Calibri" w:hint="cs"/>
          <w:rtl/>
        </w:rPr>
        <w:t>،</w:t>
      </w:r>
      <w:r w:rsidRPr="003F5A94">
        <w:rPr>
          <w:rFonts w:eastAsia="Calibri" w:hint="cs"/>
          <w:rtl/>
        </w:rPr>
        <w:t xml:space="preserve"> والذي يعزى إلى عدد من الأسباب، حيث تشير الدراسات التي قامت بها وزارة التربية والتعليم إلى أن الأسباب التي تؤدي إلى تسرب الطلبة هي</w:t>
      </w:r>
      <w:r>
        <w:rPr>
          <w:rFonts w:eastAsia="Calibri" w:hint="cs"/>
          <w:rtl/>
        </w:rPr>
        <w:t xml:space="preserve"> </w:t>
      </w:r>
      <w:r w:rsidRPr="003F5A94">
        <w:rPr>
          <w:rFonts w:eastAsia="Calibri" w:hint="cs"/>
          <w:rtl/>
        </w:rPr>
        <w:t>عوامل اقتصادية كالفقر وعمالة الأطفال وعوامل تربوية كالمنهاج وطرق التدريس والامتحانات وغيرها من الأسباب. وللحد من هذه الظاهرة قامت وزارة التربية والتعليم باتخاذ الإجراءات اللازمة والمتمثلة بالارتقاء بالتعليم الأساسي وتجويده وتأكيد مفهوم إلزامية التعليم في هذه المرحلة بما يضمن الحد من ظاهرة التسرب بين الذكور والإناث وخاصة في الأرياف والمناطق الأقل حظاً، مع التأكيد على أهمية دور الحكام الإداريين في الحد من هذه الظاهرة، وذلك من خلال</w:t>
      </w:r>
      <w:r>
        <w:rPr>
          <w:rFonts w:eastAsia="Calibri" w:hint="cs"/>
          <w:rtl/>
        </w:rPr>
        <w:t xml:space="preserve"> ما يلي</w:t>
      </w:r>
      <w:r w:rsidRPr="003F5A94">
        <w:rPr>
          <w:rFonts w:eastAsia="Calibri" w:hint="cs"/>
          <w:rtl/>
        </w:rPr>
        <w:t>:</w:t>
      </w:r>
    </w:p>
    <w:p w:rsidR="004D2C84" w:rsidRPr="00B45522" w:rsidRDefault="004D2C84" w:rsidP="00A85A35">
      <w:pPr>
        <w:pStyle w:val="Bullet1GA"/>
        <w:tabs>
          <w:tab w:val="clear" w:pos="2041"/>
          <w:tab w:val="num" w:pos="1925"/>
        </w:tabs>
        <w:bidi/>
        <w:ind w:left="1911" w:hanging="267"/>
        <w:rPr>
          <w:rFonts w:eastAsia="Calibri" w:hint="cs"/>
          <w:rtl/>
        </w:rPr>
      </w:pPr>
      <w:r w:rsidRPr="00B45522">
        <w:rPr>
          <w:rFonts w:eastAsia="Calibri" w:hint="cs"/>
          <w:rtl/>
        </w:rPr>
        <w:t>وضع تشريعات قانونية جزائية حازمة على كافة أولياء الأمور الذين لا يتعاونون بشأن إعادة أبنائهم إلى المدارس سواءً كانت عقوبات مادية أو معنوية</w:t>
      </w:r>
      <w:r w:rsidR="00A85A35">
        <w:rPr>
          <w:rFonts w:eastAsia="Calibri" w:hint="cs"/>
          <w:rtl/>
        </w:rPr>
        <w:t>؛</w:t>
      </w:r>
    </w:p>
    <w:p w:rsidR="004D2C84" w:rsidRPr="00B45522" w:rsidRDefault="004D2C84" w:rsidP="00A85A35">
      <w:pPr>
        <w:pStyle w:val="Bullet1GA"/>
        <w:tabs>
          <w:tab w:val="clear" w:pos="2041"/>
          <w:tab w:val="num" w:pos="1925"/>
        </w:tabs>
        <w:bidi/>
        <w:ind w:left="1911" w:hanging="267"/>
        <w:rPr>
          <w:rFonts w:eastAsia="Calibri" w:hint="cs"/>
          <w:rtl/>
        </w:rPr>
      </w:pPr>
      <w:r w:rsidRPr="00B45522">
        <w:rPr>
          <w:rFonts w:eastAsia="Calibri" w:hint="cs"/>
          <w:rtl/>
        </w:rPr>
        <w:t xml:space="preserve">تفعيل التشريعات التي تمنع أي جهة رسمية من استخدام من هم في سن المدرسة </w:t>
      </w:r>
      <w:r>
        <w:rPr>
          <w:rFonts w:eastAsia="Calibri" w:hint="cs"/>
          <w:rtl/>
        </w:rPr>
        <w:t>(</w:t>
      </w:r>
      <w:r w:rsidRPr="00B45522">
        <w:rPr>
          <w:rFonts w:eastAsia="Calibri" w:hint="cs"/>
          <w:rtl/>
        </w:rPr>
        <w:t>التعليم الأساسي</w:t>
      </w:r>
      <w:r>
        <w:rPr>
          <w:rFonts w:eastAsia="Calibri" w:hint="cs"/>
          <w:rtl/>
        </w:rPr>
        <w:t>)</w:t>
      </w:r>
      <w:r w:rsidRPr="00B45522">
        <w:rPr>
          <w:rFonts w:eastAsia="Calibri" w:hint="cs"/>
          <w:rtl/>
        </w:rPr>
        <w:t xml:space="preserve"> وذلك للحد من عمل الأطفال دون سن السادسة عشرة</w:t>
      </w:r>
      <w:r w:rsidR="00A85A35">
        <w:rPr>
          <w:rFonts w:eastAsia="Calibri" w:hint="cs"/>
          <w:rtl/>
        </w:rPr>
        <w:t>؛</w:t>
      </w:r>
    </w:p>
    <w:p w:rsidR="004D2C84" w:rsidRPr="00B45522" w:rsidRDefault="004D2C84" w:rsidP="00A85A35">
      <w:pPr>
        <w:pStyle w:val="Bullet1GA"/>
        <w:tabs>
          <w:tab w:val="clear" w:pos="2041"/>
          <w:tab w:val="num" w:pos="1925"/>
        </w:tabs>
        <w:bidi/>
        <w:ind w:left="1911" w:hanging="267"/>
        <w:rPr>
          <w:rFonts w:eastAsia="Calibri" w:hint="cs"/>
          <w:rtl/>
        </w:rPr>
      </w:pPr>
      <w:r w:rsidRPr="00B45522">
        <w:rPr>
          <w:rFonts w:eastAsia="Calibri" w:hint="cs"/>
          <w:rtl/>
        </w:rPr>
        <w:t>إعداد برامج التقوية للطلبة المقصرين دراسياً والتوسع في فتح غرف مصادر لرعاية الطلبة الذين يعانون من صعوبات التعلم في مرحلة التعليم الأساسي</w:t>
      </w:r>
      <w:r w:rsidR="00A85A35">
        <w:rPr>
          <w:rFonts w:eastAsia="Calibri" w:hint="cs"/>
          <w:rtl/>
        </w:rPr>
        <w:t>؛</w:t>
      </w:r>
    </w:p>
    <w:p w:rsidR="004D2C84" w:rsidRDefault="004D2C84" w:rsidP="00A85A35">
      <w:pPr>
        <w:pStyle w:val="Bullet1GA"/>
        <w:tabs>
          <w:tab w:val="clear" w:pos="2041"/>
          <w:tab w:val="num" w:pos="1925"/>
        </w:tabs>
        <w:bidi/>
        <w:ind w:left="1911" w:hanging="267"/>
        <w:rPr>
          <w:rFonts w:eastAsia="Calibri" w:hint="cs"/>
          <w:rtl/>
        </w:rPr>
      </w:pPr>
      <w:r w:rsidRPr="00B45522">
        <w:rPr>
          <w:rFonts w:eastAsia="Calibri" w:hint="cs"/>
          <w:rtl/>
        </w:rPr>
        <w:t>تفعيل برامج الدراسات الصيفية لإعداد برامج التقوية للطلبة الراسبين والمكملين وبرامج التعمق للطلبة المتفوقين في المدارس خلال الإجازة الصيفية</w:t>
      </w:r>
      <w:r w:rsidR="00A85A35">
        <w:rPr>
          <w:rFonts w:eastAsia="Calibri" w:hint="cs"/>
          <w:rtl/>
        </w:rPr>
        <w:t>؛</w:t>
      </w:r>
    </w:p>
    <w:p w:rsidR="004D2C84" w:rsidRDefault="004D2C84" w:rsidP="00A85A35">
      <w:pPr>
        <w:pStyle w:val="Bullet1GA"/>
        <w:tabs>
          <w:tab w:val="clear" w:pos="2041"/>
          <w:tab w:val="num" w:pos="1925"/>
        </w:tabs>
        <w:bidi/>
        <w:ind w:left="1911" w:hanging="267"/>
        <w:rPr>
          <w:rFonts w:eastAsia="Calibri" w:hint="cs"/>
          <w:rtl/>
        </w:rPr>
      </w:pPr>
      <w:r w:rsidRPr="00491171">
        <w:rPr>
          <w:rFonts w:eastAsia="Calibri" w:hint="cs"/>
          <w:rtl/>
        </w:rPr>
        <w:t>تطوير خدمات التوجيه والإرشاد التربوي والمهني بما يساعد الطالب على اختيار القرار التعليمي الأنسب</w:t>
      </w:r>
      <w:r w:rsidR="00A85A35">
        <w:rPr>
          <w:rFonts w:eastAsia="Calibri" w:hint="cs"/>
          <w:rtl/>
        </w:rPr>
        <w:t>؛</w:t>
      </w:r>
    </w:p>
    <w:p w:rsidR="004D2C84" w:rsidRDefault="004D2C84" w:rsidP="00A85A35">
      <w:pPr>
        <w:pStyle w:val="Bullet1GA"/>
        <w:tabs>
          <w:tab w:val="clear" w:pos="2041"/>
          <w:tab w:val="num" w:pos="1925"/>
        </w:tabs>
        <w:bidi/>
        <w:ind w:left="1911" w:hanging="267"/>
        <w:rPr>
          <w:rFonts w:eastAsia="Calibri" w:hint="cs"/>
          <w:rtl/>
        </w:rPr>
      </w:pPr>
      <w:r w:rsidRPr="00491171">
        <w:rPr>
          <w:rFonts w:eastAsia="Calibri" w:hint="cs"/>
          <w:rtl/>
        </w:rPr>
        <w:t>تطوير الخدمات التربوية المتاحة للطلبة ذوي الاحتياجات الخاصة من النواحي الكمية والنوعية،</w:t>
      </w:r>
      <w:r>
        <w:rPr>
          <w:rFonts w:eastAsia="Calibri" w:hint="cs"/>
          <w:rtl/>
        </w:rPr>
        <w:t xml:space="preserve"> </w:t>
      </w:r>
      <w:r w:rsidRPr="00491171">
        <w:rPr>
          <w:rFonts w:eastAsia="Calibri" w:hint="cs"/>
          <w:rtl/>
        </w:rPr>
        <w:t>وتفعيل التنسيق مع المؤسسات الأهلية المعنية بهذا المجال</w:t>
      </w:r>
      <w:r w:rsidR="00A85A35">
        <w:rPr>
          <w:rFonts w:eastAsia="Calibri" w:hint="cs"/>
          <w:rtl/>
        </w:rPr>
        <w:t>؛</w:t>
      </w:r>
    </w:p>
    <w:p w:rsidR="004D2C84" w:rsidRPr="00491171" w:rsidRDefault="004D2C84" w:rsidP="00A85A35">
      <w:pPr>
        <w:pStyle w:val="Bullet1GA"/>
        <w:tabs>
          <w:tab w:val="clear" w:pos="2041"/>
          <w:tab w:val="num" w:pos="1925"/>
        </w:tabs>
        <w:bidi/>
        <w:ind w:left="1911" w:hanging="267"/>
        <w:rPr>
          <w:rFonts w:eastAsia="Calibri"/>
          <w:rtl/>
        </w:rPr>
      </w:pPr>
      <w:r w:rsidRPr="00491171">
        <w:rPr>
          <w:rFonts w:eastAsia="Calibri" w:hint="cs"/>
          <w:rtl/>
        </w:rPr>
        <w:t xml:space="preserve">تطوير </w:t>
      </w:r>
      <w:r w:rsidR="00574FD5">
        <w:rPr>
          <w:rFonts w:eastAsia="Calibri" w:hint="cs"/>
          <w:rtl/>
        </w:rPr>
        <w:t>استراتيج</w:t>
      </w:r>
      <w:r w:rsidRPr="00491171">
        <w:rPr>
          <w:rFonts w:eastAsia="Calibri" w:hint="cs"/>
          <w:rtl/>
        </w:rPr>
        <w:t xml:space="preserve">ية وطنية للتعليم غير النظامي روعي فيها التكامل بين برامجه وبرامج التعليم </w:t>
      </w:r>
      <w:r w:rsidRPr="00491171">
        <w:rPr>
          <w:rFonts w:eastAsia="Calibri"/>
          <w:rtl/>
        </w:rPr>
        <w:t>النظامي،</w:t>
      </w:r>
      <w:r w:rsidRPr="00491171">
        <w:rPr>
          <w:rFonts w:eastAsia="Calibri" w:hint="cs"/>
          <w:rtl/>
        </w:rPr>
        <w:t xml:space="preserve"> وتعمل على تعميق ارتباطها بالحياة، بالإضافة إلى زيادة الدعم لبرنامج الثقافة للمتسربين والمراكز المجتمعية</w:t>
      </w:r>
      <w:r w:rsidR="00A85A35">
        <w:rPr>
          <w:rFonts w:eastAsia="Calibri" w:hint="cs"/>
          <w:rtl/>
        </w:rPr>
        <w:t>؛</w:t>
      </w:r>
    </w:p>
    <w:p w:rsidR="004D2C84" w:rsidRPr="00491171" w:rsidRDefault="004D2C84" w:rsidP="00A85A35">
      <w:pPr>
        <w:pStyle w:val="Bullet1GA"/>
        <w:tabs>
          <w:tab w:val="clear" w:pos="2041"/>
          <w:tab w:val="num" w:pos="1925"/>
        </w:tabs>
        <w:bidi/>
        <w:ind w:left="1911" w:hanging="267"/>
        <w:rPr>
          <w:rFonts w:eastAsia="Calibri"/>
          <w:rtl/>
        </w:rPr>
      </w:pPr>
      <w:r w:rsidRPr="00491171">
        <w:rPr>
          <w:rFonts w:eastAsia="Calibri" w:hint="cs"/>
          <w:rtl/>
        </w:rPr>
        <w:t>تعزيز مساهمة القطاع الخاص في الاستثمار في التعليم والتوسع فيه بكافة المراحل، والسعي لبناء مناخ من الثقة المتبادلة والتعاون وتبادل الخبرات والتجارب وتكاملها بين القطاعين العام والخاص لغايات تطوير النظام التربوي</w:t>
      </w:r>
      <w:r w:rsidR="00A85A35">
        <w:rPr>
          <w:rFonts w:eastAsia="Calibri" w:hint="cs"/>
          <w:rtl/>
        </w:rPr>
        <w:t>؛</w:t>
      </w:r>
    </w:p>
    <w:p w:rsidR="004D2C84" w:rsidRPr="003F5A94" w:rsidRDefault="004D2C84" w:rsidP="00D548E7">
      <w:pPr>
        <w:pStyle w:val="Bullet1GA"/>
        <w:tabs>
          <w:tab w:val="clear" w:pos="2041"/>
          <w:tab w:val="num" w:pos="1925"/>
        </w:tabs>
        <w:bidi/>
        <w:ind w:left="1911" w:hanging="267"/>
        <w:rPr>
          <w:rFonts w:eastAsia="Calibri"/>
        </w:rPr>
      </w:pPr>
      <w:r w:rsidRPr="003F5A94">
        <w:rPr>
          <w:rFonts w:eastAsia="Calibri" w:hint="cs"/>
          <w:rtl/>
        </w:rPr>
        <w:t>تنويع أساليب التقويم المدرسي بحيث تتعدد طرائق وتقنيات تقويم تحصيل الطلبة</w:t>
      </w:r>
      <w:r>
        <w:rPr>
          <w:rFonts w:eastAsia="Calibri" w:hint="cs"/>
          <w:rtl/>
        </w:rPr>
        <w:t>،</w:t>
      </w:r>
      <w:r w:rsidRPr="003F5A94">
        <w:rPr>
          <w:rFonts w:eastAsia="Calibri" w:hint="cs"/>
          <w:rtl/>
        </w:rPr>
        <w:t xml:space="preserve"> مما</w:t>
      </w:r>
      <w:r w:rsidR="00D548E7">
        <w:rPr>
          <w:rFonts w:eastAsia="Calibri" w:hint="eastAsia"/>
          <w:rtl/>
        </w:rPr>
        <w:t> </w:t>
      </w:r>
      <w:r w:rsidRPr="003F5A94">
        <w:rPr>
          <w:rFonts w:eastAsia="Calibri" w:hint="cs"/>
          <w:rtl/>
        </w:rPr>
        <w:t>يسهم في تقليص نسب الرسوب وبالتالي زيادة الدافعية لدى الطلبة للبقاء في المدرسة</w:t>
      </w:r>
      <w:r w:rsidR="00A85A35">
        <w:rPr>
          <w:rFonts w:eastAsia="Calibri" w:hint="cs"/>
          <w:rtl/>
        </w:rPr>
        <w:t>؛</w:t>
      </w:r>
    </w:p>
    <w:p w:rsidR="004D2C84" w:rsidRPr="003F5A94" w:rsidRDefault="004D2C84" w:rsidP="00A85A35">
      <w:pPr>
        <w:pStyle w:val="Bullet1GA"/>
        <w:tabs>
          <w:tab w:val="clear" w:pos="2041"/>
          <w:tab w:val="num" w:pos="1925"/>
        </w:tabs>
        <w:bidi/>
        <w:ind w:left="1911" w:hanging="267"/>
        <w:rPr>
          <w:rFonts w:eastAsia="Calibri"/>
          <w:rtl/>
        </w:rPr>
      </w:pPr>
      <w:r>
        <w:rPr>
          <w:rFonts w:eastAsia="Calibri" w:hint="cs"/>
          <w:rtl/>
        </w:rPr>
        <w:t xml:space="preserve">قيام </w:t>
      </w:r>
      <w:r w:rsidRPr="003F5A94">
        <w:rPr>
          <w:rFonts w:eastAsia="Calibri" w:hint="cs"/>
          <w:rtl/>
        </w:rPr>
        <w:t>الوزارة بالتعاون مع العديد من الشركاء على تنفيذ مشروع مكافحة عمل الأطفال عبر التعليم</w:t>
      </w:r>
      <w:r>
        <w:rPr>
          <w:rFonts w:eastAsia="Calibri" w:hint="cs"/>
          <w:rtl/>
        </w:rPr>
        <w:t xml:space="preserve"> </w:t>
      </w:r>
      <w:r w:rsidRPr="003F5A94">
        <w:rPr>
          <w:rFonts w:eastAsia="Calibri" w:hint="cs"/>
          <w:rtl/>
        </w:rPr>
        <w:t xml:space="preserve">بهدف وقاية </w:t>
      </w:r>
      <w:r>
        <w:rPr>
          <w:rFonts w:eastAsia="Calibri" w:hint="cs"/>
          <w:rtl/>
        </w:rPr>
        <w:t>4000</w:t>
      </w:r>
      <w:r w:rsidRPr="003F5A94">
        <w:rPr>
          <w:rFonts w:eastAsia="Calibri" w:hint="cs"/>
          <w:rtl/>
        </w:rPr>
        <w:t xml:space="preserve"> </w:t>
      </w:r>
      <w:r>
        <w:rPr>
          <w:rFonts w:eastAsia="Calibri" w:hint="cs"/>
          <w:rtl/>
        </w:rPr>
        <w:t>طفل عامل ومعرض</w:t>
      </w:r>
      <w:r w:rsidRPr="003F5A94">
        <w:rPr>
          <w:rFonts w:eastAsia="Calibri" w:hint="cs"/>
          <w:rtl/>
        </w:rPr>
        <w:t xml:space="preserve"> لخطر التسرب من خلال أساليب تعليمية متنوعة</w:t>
      </w:r>
      <w:r>
        <w:rPr>
          <w:rFonts w:eastAsia="Calibri" w:hint="cs"/>
          <w:rtl/>
        </w:rPr>
        <w:t>،</w:t>
      </w:r>
      <w:r w:rsidRPr="003F5A94">
        <w:rPr>
          <w:rFonts w:eastAsia="Calibri" w:hint="cs"/>
          <w:rtl/>
        </w:rPr>
        <w:t xml:space="preserve"> وتنفيذ أنشطة لا منهجية</w:t>
      </w:r>
      <w:r>
        <w:rPr>
          <w:rFonts w:eastAsia="Calibri" w:hint="cs"/>
          <w:rtl/>
        </w:rPr>
        <w:t>،</w:t>
      </w:r>
      <w:r w:rsidRPr="003F5A94">
        <w:rPr>
          <w:rFonts w:eastAsia="Calibri" w:hint="cs"/>
          <w:rtl/>
        </w:rPr>
        <w:t xml:space="preserve"> وتحسين مستوى تحصيلهم الأكاديمي تحفز وتشجع على مواصلة التعلم ورفع مفهوم الذات لدى الأطفال وبناء ثقتهم بقدرتهم وطاقاته</w:t>
      </w:r>
      <w:r w:rsidR="00A85A35">
        <w:rPr>
          <w:rFonts w:eastAsia="Calibri" w:hint="cs"/>
          <w:rtl/>
        </w:rPr>
        <w:t>؛</w:t>
      </w:r>
    </w:p>
    <w:p w:rsidR="004D2C84" w:rsidRPr="003F5A94" w:rsidRDefault="004D2C84" w:rsidP="00A85A35">
      <w:pPr>
        <w:pStyle w:val="Bullet1GA"/>
        <w:tabs>
          <w:tab w:val="clear" w:pos="2041"/>
          <w:tab w:val="num" w:pos="1925"/>
        </w:tabs>
        <w:bidi/>
        <w:ind w:left="1911" w:hanging="267"/>
        <w:rPr>
          <w:rFonts w:eastAsia="Calibri"/>
        </w:rPr>
      </w:pPr>
      <w:r w:rsidRPr="003F5A94">
        <w:rPr>
          <w:rFonts w:eastAsia="Calibri" w:hint="cs"/>
          <w:rtl/>
        </w:rPr>
        <w:t>تحسين وتطوير المناهج والبرامج التعليمية بحيث يتم إدخال الأنشطة التعليمية المساندة للمناهج الدراسية، وجعل الطالب يشارك في التخطيط للأنشطة والمتطلبات التعليمية</w:t>
      </w:r>
      <w:r w:rsidR="00A85A35">
        <w:rPr>
          <w:rFonts w:eastAsia="Calibri" w:hint="cs"/>
          <w:rtl/>
        </w:rPr>
        <w:t>؛</w:t>
      </w:r>
    </w:p>
    <w:p w:rsidR="004D2C84" w:rsidRPr="003F5A94" w:rsidRDefault="004D2C84" w:rsidP="00A85A35">
      <w:pPr>
        <w:pStyle w:val="Bullet1GA"/>
        <w:tabs>
          <w:tab w:val="clear" w:pos="2041"/>
          <w:tab w:val="num" w:pos="1925"/>
        </w:tabs>
        <w:bidi/>
        <w:ind w:left="1911" w:hanging="267"/>
        <w:rPr>
          <w:rFonts w:eastAsia="Calibri"/>
          <w:rtl/>
        </w:rPr>
      </w:pPr>
      <w:r>
        <w:rPr>
          <w:rFonts w:eastAsia="Calibri" w:hint="cs"/>
          <w:rtl/>
        </w:rPr>
        <w:t xml:space="preserve">تطبيق </w:t>
      </w:r>
      <w:r w:rsidRPr="003F5A94">
        <w:rPr>
          <w:rFonts w:eastAsia="Calibri" w:hint="cs"/>
          <w:rtl/>
        </w:rPr>
        <w:t>البرامج التعويضية الموازية</w:t>
      </w:r>
      <w:r>
        <w:rPr>
          <w:rFonts w:eastAsia="Calibri" w:hint="cs"/>
          <w:rtl/>
        </w:rPr>
        <w:t>،</w:t>
      </w:r>
      <w:r w:rsidRPr="003F5A94">
        <w:rPr>
          <w:rFonts w:eastAsia="Calibri" w:hint="cs"/>
          <w:rtl/>
        </w:rPr>
        <w:t xml:space="preserve"> وهي برامج تعليمية لمن ترك مقاعد الدراسة ولا</w:t>
      </w:r>
      <w:r w:rsidR="00A85A35">
        <w:rPr>
          <w:rFonts w:eastAsia="Calibri" w:hint="eastAsia"/>
          <w:rtl/>
        </w:rPr>
        <w:t> </w:t>
      </w:r>
      <w:r w:rsidRPr="003F5A94">
        <w:rPr>
          <w:rFonts w:eastAsia="Calibri" w:hint="cs"/>
          <w:rtl/>
        </w:rPr>
        <w:t>يستطيع العودة إلى المدرسة، كبرامج الدراسات المنزلية والمراكز المسائية ومراكز محو الأمية وبرنامج تعزيز ثقافة المتسربين، وذلك لتمكين المتسربين من الالتحاق بمراكز تعليمية على هامش الدوام المدرسي مع بقائهم في الأعمال التي التحقوا فيها، وقد تم إدراج هذا البرنامج ضمن برامج التعليم غير النظامي</w:t>
      </w:r>
      <w:r w:rsidR="00A85A35">
        <w:rPr>
          <w:rFonts w:eastAsia="Calibri" w:hint="cs"/>
          <w:rtl/>
        </w:rPr>
        <w:t>؛</w:t>
      </w:r>
    </w:p>
    <w:p w:rsidR="004D2C84" w:rsidRPr="00491171" w:rsidRDefault="004D2C84" w:rsidP="00A85A35">
      <w:pPr>
        <w:pStyle w:val="Bullet1GA"/>
        <w:tabs>
          <w:tab w:val="clear" w:pos="2041"/>
          <w:tab w:val="num" w:pos="1925"/>
        </w:tabs>
        <w:bidi/>
        <w:ind w:left="1911" w:hanging="267"/>
        <w:rPr>
          <w:rFonts w:eastAsia="Calibri"/>
          <w:rtl/>
        </w:rPr>
      </w:pPr>
      <w:r w:rsidRPr="003F5A94">
        <w:rPr>
          <w:rFonts w:eastAsia="Calibri"/>
          <w:rtl/>
        </w:rPr>
        <w:t xml:space="preserve">تعزيز مشاركة الطلبة وتفعيل دورهم في </w:t>
      </w:r>
      <w:r w:rsidRPr="003F5A94">
        <w:rPr>
          <w:rFonts w:eastAsia="Calibri" w:hint="cs"/>
          <w:rtl/>
        </w:rPr>
        <w:t>الأنشطة</w:t>
      </w:r>
      <w:r w:rsidRPr="003F5A94">
        <w:rPr>
          <w:rFonts w:eastAsia="Calibri"/>
          <w:rtl/>
        </w:rPr>
        <w:t xml:space="preserve"> التربوية المتنوعة وبخاصة الخدمات الاجتماعية </w:t>
      </w:r>
      <w:r w:rsidRPr="003F5A94">
        <w:rPr>
          <w:rFonts w:eastAsia="Calibri" w:hint="cs"/>
          <w:rtl/>
        </w:rPr>
        <w:t>وأنشطة</w:t>
      </w:r>
      <w:r w:rsidRPr="003F5A94">
        <w:rPr>
          <w:rFonts w:eastAsia="Calibri"/>
          <w:rtl/>
        </w:rPr>
        <w:t xml:space="preserve"> السلامة العامة </w:t>
      </w:r>
      <w:r w:rsidRPr="003F5A94">
        <w:rPr>
          <w:rFonts w:eastAsia="Calibri" w:hint="cs"/>
          <w:rtl/>
        </w:rPr>
        <w:t>وإذكاء</w:t>
      </w:r>
      <w:r w:rsidRPr="003F5A94">
        <w:rPr>
          <w:rFonts w:eastAsia="Calibri"/>
          <w:rtl/>
        </w:rPr>
        <w:t xml:space="preserve"> روح المبادرة وحب</w:t>
      </w:r>
      <w:r w:rsidRPr="00491171">
        <w:rPr>
          <w:rFonts w:eastAsia="Calibri"/>
          <w:rtl/>
        </w:rPr>
        <w:t xml:space="preserve"> الاستطلاع والاستكشاف وتمكينهم من مهارات الحياة </w:t>
      </w:r>
      <w:r w:rsidRPr="00491171">
        <w:rPr>
          <w:rFonts w:eastAsia="Calibri" w:hint="cs"/>
          <w:rtl/>
        </w:rPr>
        <w:t>الأساسية</w:t>
      </w:r>
      <w:r w:rsidRPr="00491171">
        <w:rPr>
          <w:rFonts w:eastAsia="Calibri"/>
          <w:rtl/>
        </w:rPr>
        <w:t xml:space="preserve"> من خلال تفعيل مجالس الطلبة </w:t>
      </w:r>
      <w:r w:rsidRPr="00491171">
        <w:rPr>
          <w:rFonts w:eastAsia="Calibri" w:hint="cs"/>
          <w:rtl/>
        </w:rPr>
        <w:t>وأولياء</w:t>
      </w:r>
      <w:r w:rsidRPr="00491171">
        <w:rPr>
          <w:rFonts w:eastAsia="Calibri"/>
          <w:rtl/>
        </w:rPr>
        <w:t xml:space="preserve"> </w:t>
      </w:r>
      <w:r w:rsidRPr="00491171">
        <w:rPr>
          <w:rFonts w:eastAsia="Calibri" w:hint="cs"/>
          <w:rtl/>
        </w:rPr>
        <w:t>الأمور</w:t>
      </w:r>
      <w:r w:rsidRPr="00491171">
        <w:rPr>
          <w:rFonts w:eastAsia="Calibri"/>
          <w:rtl/>
        </w:rPr>
        <w:t xml:space="preserve"> والمعلمين</w:t>
      </w:r>
      <w:r w:rsidR="00A85A35">
        <w:rPr>
          <w:rFonts w:eastAsia="Calibri" w:hint="cs"/>
          <w:rtl/>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rtl/>
        </w:rPr>
        <w:t xml:space="preserve">تعزيز البيئة الاجتماعية المحيطة بالمدارس من </w:t>
      </w:r>
      <w:r w:rsidR="007605EA">
        <w:rPr>
          <w:rFonts w:eastAsia="Calibri"/>
          <w:rtl/>
        </w:rPr>
        <w:t>أجل</w:t>
      </w:r>
      <w:r w:rsidRPr="00491171">
        <w:rPr>
          <w:rFonts w:eastAsia="Calibri"/>
          <w:rtl/>
        </w:rPr>
        <w:t xml:space="preserve"> تطوير التعليم، وذلك من خلال تشكيل اللجان المشتركة ما بين المدرسة والمجتمع من الأعضاء الفاعلين والمهتمين وممن لديهم الرغبة في العمل التطوعي لتفعيل دور المدرسة وربط بيئتها الداخلية بالبيئة الخارجية.</w:t>
      </w:r>
    </w:p>
    <w:p w:rsidR="004D2C84" w:rsidRDefault="004D2C84" w:rsidP="00356C73">
      <w:pPr>
        <w:pStyle w:val="SingleTxtGA"/>
        <w:rPr>
          <w:rFonts w:eastAsia="Calibri" w:hint="cs"/>
          <w:rtl/>
          <w:lang w:bidi="ar-JO"/>
        </w:rPr>
      </w:pPr>
      <w:r>
        <w:rPr>
          <w:rFonts w:eastAsia="Calibri" w:hint="cs"/>
          <w:rtl/>
        </w:rPr>
        <w:t>148-</w:t>
      </w:r>
      <w:r w:rsidRPr="00491171">
        <w:rPr>
          <w:rFonts w:eastAsia="Calibri"/>
        </w:rPr>
        <w:tab/>
      </w:r>
      <w:r w:rsidRPr="00BF028E">
        <w:rPr>
          <w:rFonts w:eastAsia="Calibri" w:hint="cs"/>
          <w:rtl/>
        </w:rPr>
        <w:t>وفي</w:t>
      </w:r>
      <w:r w:rsidRPr="00491171">
        <w:rPr>
          <w:rFonts w:eastAsia="Calibri" w:hint="cs"/>
          <w:rtl/>
          <w:lang w:bidi="ar-JO"/>
        </w:rPr>
        <w:t xml:space="preserve"> مجال </w:t>
      </w:r>
      <w:r w:rsidRPr="003F5A94">
        <w:rPr>
          <w:rFonts w:eastAsia="Calibri" w:hint="cs"/>
          <w:rtl/>
          <w:lang w:bidi="ar-JO"/>
        </w:rPr>
        <w:t>خدمات التعليم للأطفال ذوي الإعاقة، تم إنجاز ما يلي:</w:t>
      </w:r>
    </w:p>
    <w:p w:rsidR="004D2C84" w:rsidRPr="00396897" w:rsidRDefault="00A85A35" w:rsidP="00356C73">
      <w:pPr>
        <w:pStyle w:val="SingleTxtGA"/>
        <w:rPr>
          <w:rFonts w:eastAsia="Calibri" w:hint="cs"/>
          <w:rtl/>
          <w:lang w:bidi="ar-JO"/>
        </w:rPr>
      </w:pPr>
      <w:r>
        <w:rPr>
          <w:rFonts w:eastAsia="Calibri" w:hint="cs"/>
          <w:rtl/>
          <w:lang w:bidi="ar-JO"/>
        </w:rPr>
        <w:tab/>
      </w:r>
      <w:r w:rsidR="004D2C84" w:rsidRPr="00396897">
        <w:rPr>
          <w:rFonts w:eastAsia="Calibri" w:hint="cs"/>
          <w:rtl/>
          <w:lang w:bidi="ar-JO"/>
        </w:rPr>
        <w:t>(1)</w:t>
      </w:r>
      <w:r w:rsidR="004D2C84" w:rsidRPr="00396897">
        <w:rPr>
          <w:rFonts w:eastAsia="Calibri" w:hint="cs"/>
          <w:rtl/>
          <w:lang w:bidi="ar-JO"/>
        </w:rPr>
        <w:tab/>
        <w:t>الاعتماد العام لمؤسسات وبرامج التربية الخاصة 2009 ويتمثل في تطوير وإعداد معايير أردنية لاعتماد البرامج والخدمات المقدمة للأشخاص ذوي الإعاقة في الأردن بما يتسق والبيئة الأردنية بهدف ضبط وتحسين نوعية الخدمات المقدمة للأشخاص ذوي الإعاقة، وسيتم إطلاق معايير الاعتماد الخاص لبرامج التوحد والإعاقة العقل</w:t>
      </w:r>
      <w:r>
        <w:rPr>
          <w:rFonts w:eastAsia="Calibri" w:hint="cs"/>
          <w:rtl/>
          <w:lang w:bidi="ar-JO"/>
        </w:rPr>
        <w:t>ية ومراكز التشخيص في العام 2010؛</w:t>
      </w:r>
    </w:p>
    <w:p w:rsidR="004D2C84" w:rsidRDefault="00A85A35" w:rsidP="00A85A35">
      <w:pPr>
        <w:pStyle w:val="SingleTxtGA"/>
        <w:rPr>
          <w:rFonts w:eastAsia="Calibri" w:hint="cs"/>
          <w:rtl/>
        </w:rPr>
      </w:pPr>
      <w:r>
        <w:rPr>
          <w:rFonts w:eastAsia="Calibri" w:hint="cs"/>
          <w:rtl/>
          <w:lang w:bidi="ar-JO"/>
        </w:rPr>
        <w:tab/>
      </w:r>
      <w:r w:rsidR="004D2C84">
        <w:rPr>
          <w:rFonts w:eastAsia="Calibri" w:hint="cs"/>
          <w:rtl/>
          <w:lang w:bidi="ar-JO"/>
        </w:rPr>
        <w:t>(2)</w:t>
      </w:r>
      <w:r w:rsidR="004D2C84">
        <w:rPr>
          <w:rFonts w:eastAsia="Calibri" w:hint="cs"/>
          <w:rtl/>
          <w:lang w:bidi="ar-JO"/>
        </w:rPr>
        <w:tab/>
      </w:r>
      <w:r w:rsidR="004D2C84" w:rsidRPr="00491171">
        <w:rPr>
          <w:rFonts w:eastAsia="Calibri"/>
          <w:rtl/>
          <w:lang w:bidi="ar-JO"/>
        </w:rPr>
        <w:t xml:space="preserve">مشروع </w:t>
      </w:r>
      <w:r w:rsidR="004D2C84" w:rsidRPr="00491171">
        <w:rPr>
          <w:rFonts w:eastAsia="Calibri" w:hint="cs"/>
          <w:rtl/>
          <w:lang w:bidi="ar-JO"/>
        </w:rPr>
        <w:t xml:space="preserve">دمج الأشخاص ذوي الإعاقة </w:t>
      </w:r>
      <w:r w:rsidR="004D2C84" w:rsidRPr="00491171">
        <w:rPr>
          <w:rFonts w:eastAsia="Calibri"/>
          <w:rtl/>
          <w:lang w:bidi="ar-JO"/>
        </w:rPr>
        <w:t>في غرف المصادر التابعة لوزارة التربية والتعليم للطلبة ذوي صعوبات التعلم</w:t>
      </w:r>
      <w:r>
        <w:rPr>
          <w:rFonts w:eastAsia="Calibri" w:hint="cs"/>
          <w:rtl/>
        </w:rPr>
        <w:t>؛</w:t>
      </w:r>
    </w:p>
    <w:p w:rsidR="004D2C84" w:rsidRDefault="00A85A35" w:rsidP="00A85A35">
      <w:pPr>
        <w:pStyle w:val="SingleTxtGA"/>
        <w:rPr>
          <w:rFonts w:eastAsia="Calibri" w:hint="cs"/>
          <w:rtl/>
        </w:rPr>
      </w:pPr>
      <w:r>
        <w:rPr>
          <w:rFonts w:eastAsia="Calibri" w:hint="cs"/>
          <w:rtl/>
          <w:lang w:bidi="ar-JO"/>
        </w:rPr>
        <w:tab/>
      </w:r>
      <w:r w:rsidR="004D2C84">
        <w:rPr>
          <w:rFonts w:eastAsia="Calibri" w:hint="cs"/>
          <w:rtl/>
          <w:lang w:bidi="ar-JO"/>
        </w:rPr>
        <w:t>(3)</w:t>
      </w:r>
      <w:r w:rsidR="004D2C84">
        <w:rPr>
          <w:rFonts w:eastAsia="Calibri" w:hint="cs"/>
          <w:rtl/>
          <w:lang w:bidi="ar-JO"/>
        </w:rPr>
        <w:tab/>
      </w:r>
      <w:r w:rsidR="004D2C84" w:rsidRPr="00491171">
        <w:rPr>
          <w:rFonts w:eastAsia="Calibri" w:hint="cs"/>
          <w:rtl/>
          <w:lang w:bidi="ar-JO"/>
        </w:rPr>
        <w:t xml:space="preserve">بناء قدرات العاملين في مراكز التوحد بالتعاون مع وزارة التنمية الاجتماعية حيث قدم المجلس دعماً لاستحداث </w:t>
      </w:r>
      <w:r w:rsidR="004D2C84">
        <w:rPr>
          <w:rFonts w:eastAsia="Calibri" w:hint="cs"/>
          <w:rtl/>
          <w:lang w:bidi="ar-JO"/>
        </w:rPr>
        <w:t>7</w:t>
      </w:r>
      <w:r w:rsidR="004D2C84" w:rsidRPr="00491171">
        <w:rPr>
          <w:rFonts w:eastAsia="Calibri" w:hint="cs"/>
          <w:rtl/>
          <w:lang w:bidi="ar-JO"/>
        </w:rPr>
        <w:t xml:space="preserve"> صفوف في مجال التوحد، كما وتم تدريب </w:t>
      </w:r>
      <w:r w:rsidR="004D2C84">
        <w:rPr>
          <w:rFonts w:eastAsia="Calibri" w:hint="cs"/>
          <w:rtl/>
          <w:lang w:bidi="ar-JO"/>
        </w:rPr>
        <w:t>25</w:t>
      </w:r>
      <w:r w:rsidR="004D2C84" w:rsidRPr="00491171">
        <w:rPr>
          <w:rFonts w:eastAsia="Calibri" w:hint="cs"/>
          <w:rtl/>
          <w:lang w:bidi="ar-JO"/>
        </w:rPr>
        <w:t xml:space="preserve"> متدرباً أيض</w:t>
      </w:r>
      <w:r w:rsidR="00D548E7">
        <w:rPr>
          <w:rFonts w:eastAsia="Calibri" w:hint="cs"/>
          <w:rtl/>
          <w:lang w:bidi="ar-JO"/>
        </w:rPr>
        <w:t xml:space="preserve">اً </w:t>
      </w:r>
      <w:r w:rsidR="004D2C84" w:rsidRPr="00491171">
        <w:rPr>
          <w:rFonts w:eastAsia="Calibri" w:hint="cs"/>
          <w:rtl/>
          <w:lang w:bidi="ar-JO"/>
        </w:rPr>
        <w:t>في مركز تشخيص التوحد</w:t>
      </w:r>
      <w:r>
        <w:rPr>
          <w:rFonts w:eastAsia="Calibri" w:hint="cs"/>
          <w:rtl/>
        </w:rPr>
        <w:t>؛</w:t>
      </w:r>
    </w:p>
    <w:p w:rsidR="004D2C84" w:rsidRDefault="00A85A35" w:rsidP="00A85A35">
      <w:pPr>
        <w:pStyle w:val="SingleTxtGA"/>
        <w:rPr>
          <w:rFonts w:eastAsia="Calibri" w:hint="cs"/>
          <w:rtl/>
        </w:rPr>
      </w:pPr>
      <w:r>
        <w:rPr>
          <w:rFonts w:eastAsia="Calibri" w:hint="cs"/>
          <w:rtl/>
          <w:lang w:bidi="ar-JO"/>
        </w:rPr>
        <w:tab/>
      </w:r>
      <w:r w:rsidR="004D2C84">
        <w:rPr>
          <w:rFonts w:eastAsia="Calibri" w:hint="cs"/>
          <w:rtl/>
          <w:lang w:bidi="ar-JO"/>
        </w:rPr>
        <w:t>(4)</w:t>
      </w:r>
      <w:r w:rsidR="004D2C84">
        <w:rPr>
          <w:rFonts w:eastAsia="Calibri" w:hint="cs"/>
          <w:rtl/>
          <w:lang w:bidi="ar-JO"/>
        </w:rPr>
        <w:tab/>
      </w:r>
      <w:r w:rsidR="004D2C84" w:rsidRPr="00491171">
        <w:rPr>
          <w:rFonts w:eastAsia="Calibri" w:hint="cs"/>
          <w:rtl/>
          <w:lang w:bidi="ar-JO"/>
        </w:rPr>
        <w:t>مشروع دعم الأشخاص ذوي الإعاقة في المدارس الدامجة</w:t>
      </w:r>
      <w:r w:rsidR="00C30188">
        <w:rPr>
          <w:rFonts w:eastAsia="Calibri" w:hint="cs"/>
          <w:rtl/>
          <w:lang w:bidi="ar-JO"/>
        </w:rPr>
        <w:t xml:space="preserve"> حيث ساهم المجلس بتقديم الدعم </w:t>
      </w:r>
      <w:r w:rsidR="00C30188" w:rsidRPr="00C30188">
        <w:rPr>
          <w:rFonts w:eastAsia="Calibri" w:hint="cs"/>
          <w:sz w:val="30"/>
          <w:rtl/>
          <w:lang w:bidi="ar-JO"/>
        </w:rPr>
        <w:t>ل‍</w:t>
      </w:r>
      <w:r w:rsidR="004D2C84" w:rsidRPr="00491171">
        <w:rPr>
          <w:rFonts w:eastAsia="Calibri" w:hint="cs"/>
          <w:rtl/>
          <w:lang w:bidi="ar-JO"/>
        </w:rPr>
        <w:t xml:space="preserve"> 516 </w:t>
      </w:r>
      <w:r w:rsidR="00C30188">
        <w:rPr>
          <w:rFonts w:eastAsia="Calibri" w:hint="cs"/>
          <w:rtl/>
          <w:lang w:bidi="ar-JO"/>
        </w:rPr>
        <w:t>شخصاً</w:t>
      </w:r>
      <w:r w:rsidR="004D2C84" w:rsidRPr="00491171">
        <w:rPr>
          <w:rFonts w:eastAsia="Calibri" w:hint="cs"/>
          <w:rtl/>
          <w:lang w:bidi="ar-JO"/>
        </w:rPr>
        <w:t xml:space="preserve"> ذو إعاقة في المدارس الخاصة الدامجة وذلك بتغطية 60</w:t>
      </w:r>
      <w:r w:rsidR="004D2C84">
        <w:rPr>
          <w:rFonts w:eastAsia="Calibri" w:hint="cs"/>
          <w:rtl/>
          <w:lang w:bidi="ar-JO"/>
        </w:rPr>
        <w:t xml:space="preserve"> في المائة </w:t>
      </w:r>
      <w:r w:rsidR="004D2C84" w:rsidRPr="00491171">
        <w:rPr>
          <w:rFonts w:eastAsia="Calibri" w:hint="cs"/>
          <w:rtl/>
          <w:lang w:bidi="ar-JO"/>
        </w:rPr>
        <w:t>من قيمة القسط</w:t>
      </w:r>
      <w:r>
        <w:rPr>
          <w:rFonts w:eastAsia="Calibri" w:hint="cs"/>
          <w:rtl/>
        </w:rPr>
        <w:t>؛</w:t>
      </w:r>
    </w:p>
    <w:p w:rsidR="004D2C84" w:rsidRDefault="00A85A35" w:rsidP="00A85A35">
      <w:pPr>
        <w:pStyle w:val="SingleTxtGA"/>
        <w:rPr>
          <w:rFonts w:eastAsia="Calibri" w:hint="cs"/>
          <w:rtl/>
        </w:rPr>
      </w:pPr>
      <w:r>
        <w:rPr>
          <w:rFonts w:eastAsia="Calibri" w:hint="cs"/>
          <w:rtl/>
          <w:lang w:bidi="ar-JO"/>
        </w:rPr>
        <w:tab/>
      </w:r>
      <w:r w:rsidR="004D2C84">
        <w:rPr>
          <w:rFonts w:eastAsia="Calibri" w:hint="cs"/>
          <w:rtl/>
          <w:lang w:bidi="ar-JO"/>
        </w:rPr>
        <w:t>(5)</w:t>
      </w:r>
      <w:r w:rsidR="004D2C84">
        <w:rPr>
          <w:rFonts w:eastAsia="Calibri" w:hint="cs"/>
          <w:rtl/>
          <w:lang w:bidi="ar-JO"/>
        </w:rPr>
        <w:tab/>
      </w:r>
      <w:r w:rsidR="004D2C84" w:rsidRPr="00491171">
        <w:rPr>
          <w:rFonts w:eastAsia="Calibri" w:hint="cs"/>
          <w:rtl/>
          <w:lang w:bidi="ar-JO"/>
        </w:rPr>
        <w:t>مشروع شراء ال</w:t>
      </w:r>
      <w:r w:rsidR="004D2C84" w:rsidRPr="00491171">
        <w:rPr>
          <w:rFonts w:eastAsia="Calibri"/>
          <w:rtl/>
          <w:lang w:bidi="ar-JO"/>
        </w:rPr>
        <w:t xml:space="preserve">خدمات </w:t>
      </w:r>
      <w:r w:rsidR="004D2C84" w:rsidRPr="00491171">
        <w:rPr>
          <w:rFonts w:eastAsia="Calibri" w:hint="cs"/>
          <w:rtl/>
          <w:lang w:bidi="ar-JO"/>
        </w:rPr>
        <w:t>ا</w:t>
      </w:r>
      <w:r w:rsidR="004D2C84" w:rsidRPr="00491171">
        <w:rPr>
          <w:rFonts w:eastAsia="Calibri"/>
          <w:rtl/>
          <w:lang w:bidi="ar-JO"/>
        </w:rPr>
        <w:t>لتأهيلية والتدريبية</w:t>
      </w:r>
      <w:r w:rsidR="004D2C84" w:rsidRPr="00491171">
        <w:rPr>
          <w:rFonts w:eastAsia="Calibri" w:hint="cs"/>
          <w:rtl/>
          <w:lang w:bidi="ar-JO"/>
        </w:rPr>
        <w:t xml:space="preserve"> والتعليمية في المؤسسات التي تخدم الأشخاص ذوي الإعاقة من خلا</w:t>
      </w:r>
      <w:r w:rsidR="004D2C84" w:rsidRPr="00803D8C">
        <w:rPr>
          <w:rFonts w:eastAsia="Calibri" w:hint="cs"/>
          <w:rtl/>
          <w:lang w:bidi="ar-JO"/>
        </w:rPr>
        <w:t xml:space="preserve">ل توقيع اتفاقيات مع 82 مؤسسة تقدم خدماتها للأشخاص ذوي الإعاقة حيث استفاد 2433 </w:t>
      </w:r>
      <w:r w:rsidR="00C30188">
        <w:rPr>
          <w:rFonts w:eastAsia="Calibri" w:hint="cs"/>
          <w:rtl/>
          <w:lang w:bidi="ar-JO"/>
        </w:rPr>
        <w:t>شخصاً</w:t>
      </w:r>
      <w:r w:rsidR="004D2C84" w:rsidRPr="00803D8C">
        <w:rPr>
          <w:rFonts w:eastAsia="Calibri" w:hint="cs"/>
          <w:rtl/>
          <w:lang w:bidi="ar-JO"/>
        </w:rPr>
        <w:t xml:space="preserve"> ذو إعاقة من الدعم الذي قدمه المجلس في العام 2009</w:t>
      </w:r>
      <w:r>
        <w:rPr>
          <w:rFonts w:eastAsia="Calibri" w:hint="cs"/>
          <w:rtl/>
        </w:rPr>
        <w:t>؛</w:t>
      </w:r>
    </w:p>
    <w:p w:rsidR="004D2C84" w:rsidRDefault="00A85A35" w:rsidP="00A85A35">
      <w:pPr>
        <w:pStyle w:val="SingleTxtGA"/>
        <w:rPr>
          <w:rFonts w:eastAsia="Calibri" w:hint="cs"/>
          <w:rtl/>
        </w:rPr>
      </w:pPr>
      <w:r>
        <w:rPr>
          <w:rFonts w:eastAsia="Calibri" w:hint="cs"/>
          <w:rtl/>
          <w:lang w:bidi="ar-JO"/>
        </w:rPr>
        <w:tab/>
      </w:r>
      <w:r w:rsidR="004D2C84">
        <w:rPr>
          <w:rFonts w:eastAsia="Calibri" w:hint="cs"/>
          <w:rtl/>
          <w:lang w:bidi="ar-JO"/>
        </w:rPr>
        <w:t>(6)</w:t>
      </w:r>
      <w:r w:rsidR="004D2C84">
        <w:rPr>
          <w:rFonts w:eastAsia="Calibri" w:hint="cs"/>
          <w:rtl/>
          <w:lang w:bidi="ar-JO"/>
        </w:rPr>
        <w:tab/>
      </w:r>
      <w:r w:rsidR="004D2C84" w:rsidRPr="00491171">
        <w:rPr>
          <w:rFonts w:eastAsia="Calibri" w:hint="cs"/>
          <w:rtl/>
          <w:lang w:bidi="ar-JO"/>
        </w:rPr>
        <w:t>دعم تعليم الطلبة الجامعيين من الأشخاص ذوي الإعاقة "منحة ملكية والتي تم</w:t>
      </w:r>
      <w:r w:rsidR="004D2C84">
        <w:rPr>
          <w:rFonts w:eastAsia="Calibri" w:hint="cs"/>
          <w:rtl/>
          <w:lang w:bidi="ar-JO"/>
        </w:rPr>
        <w:t xml:space="preserve"> </w:t>
      </w:r>
      <w:r w:rsidR="00C30188">
        <w:rPr>
          <w:rFonts w:eastAsia="Calibri" w:hint="cs"/>
          <w:rtl/>
          <w:lang w:bidi="ar-JO"/>
        </w:rPr>
        <w:t xml:space="preserve">منحها </w:t>
      </w:r>
      <w:r w:rsidR="00C30188" w:rsidRPr="00C30188">
        <w:rPr>
          <w:rFonts w:eastAsia="Calibri" w:hint="cs"/>
          <w:sz w:val="30"/>
          <w:rtl/>
          <w:lang w:bidi="ar-JO"/>
        </w:rPr>
        <w:t>ل‍</w:t>
      </w:r>
      <w:r w:rsidR="004D2C84" w:rsidRPr="00491171">
        <w:rPr>
          <w:rFonts w:eastAsia="Calibri" w:hint="cs"/>
          <w:rtl/>
          <w:lang w:bidi="ar-JO"/>
        </w:rPr>
        <w:t xml:space="preserve"> 525 </w:t>
      </w:r>
      <w:r w:rsidR="00C30188">
        <w:rPr>
          <w:rFonts w:eastAsia="Calibri" w:hint="cs"/>
          <w:rtl/>
          <w:lang w:bidi="ar-JO"/>
        </w:rPr>
        <w:t xml:space="preserve">طالباً </w:t>
      </w:r>
      <w:r>
        <w:rPr>
          <w:rFonts w:eastAsia="Calibri" w:hint="cs"/>
          <w:rtl/>
          <w:lang w:bidi="ar-JO"/>
        </w:rPr>
        <w:t>جامعياً</w:t>
      </w:r>
      <w:r w:rsidR="004D2C84" w:rsidRPr="00491171">
        <w:rPr>
          <w:rFonts w:eastAsia="Calibri" w:hint="cs"/>
          <w:rtl/>
          <w:lang w:bidi="ar-JO"/>
        </w:rPr>
        <w:t xml:space="preserve"> في عام 2009 بناء على التقدير العلمي</w:t>
      </w:r>
      <w:r>
        <w:rPr>
          <w:rFonts w:eastAsia="Calibri" w:hint="cs"/>
          <w:rtl/>
        </w:rPr>
        <w:t>؛</w:t>
      </w:r>
    </w:p>
    <w:p w:rsidR="004D2C84" w:rsidRDefault="00A85A35" w:rsidP="00A85A35">
      <w:pPr>
        <w:pStyle w:val="SingleTxtGA"/>
        <w:rPr>
          <w:rFonts w:eastAsia="Calibri" w:hint="cs"/>
          <w:rtl/>
        </w:rPr>
      </w:pPr>
      <w:r>
        <w:rPr>
          <w:rFonts w:eastAsia="Calibri" w:hint="cs"/>
          <w:rtl/>
          <w:lang w:bidi="ar-JO"/>
        </w:rPr>
        <w:tab/>
      </w:r>
      <w:r w:rsidR="004D2C84">
        <w:rPr>
          <w:rFonts w:eastAsia="Calibri" w:hint="cs"/>
          <w:rtl/>
          <w:lang w:bidi="ar-JO"/>
        </w:rPr>
        <w:t>(7)</w:t>
      </w:r>
      <w:r w:rsidR="004D2C84">
        <w:rPr>
          <w:rFonts w:eastAsia="Calibri" w:hint="cs"/>
          <w:rtl/>
          <w:lang w:bidi="ar-JO"/>
        </w:rPr>
        <w:tab/>
      </w:r>
      <w:r w:rsidR="004D2C84" w:rsidRPr="00491171">
        <w:rPr>
          <w:rFonts w:eastAsia="Calibri" w:hint="cs"/>
          <w:rtl/>
          <w:lang w:bidi="ar-JO"/>
        </w:rPr>
        <w:t>الخصم الجامعي للأشخاص ذوي الإعاقة حيث حصل كل طالب جامعي من ذوي الإعاقة تم قبوله في الجامعات الأردنية على خصم ا</w:t>
      </w:r>
      <w:r w:rsidR="004D2C84" w:rsidRPr="00491171">
        <w:rPr>
          <w:rFonts w:eastAsia="Calibri"/>
          <w:rtl/>
          <w:lang w:bidi="ar-JO"/>
        </w:rPr>
        <w:t xml:space="preserve">لرسوم الجامعية للطلبة ذوي </w:t>
      </w:r>
      <w:r w:rsidR="004D2C84" w:rsidRPr="00491171">
        <w:rPr>
          <w:rFonts w:eastAsia="Calibri" w:hint="cs"/>
          <w:rtl/>
          <w:lang w:bidi="ar-JO"/>
        </w:rPr>
        <w:t>الإعاقة</w:t>
      </w:r>
      <w:r w:rsidR="004D2C84">
        <w:rPr>
          <w:rFonts w:eastAsia="Calibri" w:hint="cs"/>
          <w:rtl/>
          <w:lang w:bidi="ar-JO"/>
        </w:rPr>
        <w:t xml:space="preserve"> وكان عددهم في العام 2009، </w:t>
      </w:r>
      <w:r w:rsidR="004D2C84" w:rsidRPr="00491171">
        <w:rPr>
          <w:rFonts w:eastAsia="Calibri" w:hint="cs"/>
          <w:rtl/>
          <w:lang w:bidi="ar-JO"/>
        </w:rPr>
        <w:t>289 طالب</w:t>
      </w:r>
      <w:r w:rsidR="004D2C84">
        <w:rPr>
          <w:rFonts w:eastAsia="Calibri" w:hint="cs"/>
          <w:rtl/>
          <w:lang w:bidi="ar-JO"/>
        </w:rPr>
        <w:t>ا</w:t>
      </w:r>
      <w:r>
        <w:rPr>
          <w:rFonts w:eastAsia="Calibri" w:hint="cs"/>
          <w:rtl/>
          <w:lang w:bidi="ar-JO"/>
        </w:rPr>
        <w:t>ً</w:t>
      </w:r>
      <w:r>
        <w:rPr>
          <w:rFonts w:eastAsia="Calibri" w:hint="cs"/>
          <w:rtl/>
        </w:rPr>
        <w:t>؛</w:t>
      </w:r>
    </w:p>
    <w:p w:rsidR="004D2C84" w:rsidRDefault="00A85A35" w:rsidP="00356C73">
      <w:pPr>
        <w:pStyle w:val="SingleTxtGA"/>
        <w:rPr>
          <w:rFonts w:eastAsia="Calibri" w:hint="cs"/>
          <w:rtl/>
          <w:lang w:bidi="ar-JO"/>
        </w:rPr>
      </w:pPr>
      <w:r>
        <w:rPr>
          <w:rFonts w:eastAsia="Calibri" w:hint="cs"/>
          <w:rtl/>
          <w:lang w:bidi="ar-JO"/>
        </w:rPr>
        <w:tab/>
      </w:r>
      <w:r w:rsidR="004D2C84">
        <w:rPr>
          <w:rFonts w:eastAsia="Calibri" w:hint="cs"/>
          <w:rtl/>
          <w:lang w:bidi="ar-JO"/>
        </w:rPr>
        <w:t>(8)</w:t>
      </w:r>
      <w:r w:rsidR="004D2C84">
        <w:rPr>
          <w:rFonts w:eastAsia="Calibri" w:hint="cs"/>
          <w:rtl/>
          <w:lang w:bidi="ar-JO"/>
        </w:rPr>
        <w:tab/>
      </w:r>
      <w:r w:rsidR="004D2C84" w:rsidRPr="00491171">
        <w:rPr>
          <w:rFonts w:eastAsia="Calibri"/>
          <w:rtl/>
          <w:lang w:bidi="ar-JO"/>
        </w:rPr>
        <w:t>مبادرة "جهاز حاسوب محمول مع برنامج ناطق لكل طالب جامعي كفيف"</w:t>
      </w:r>
      <w:r w:rsidR="004D2C84" w:rsidRPr="00491171">
        <w:rPr>
          <w:rFonts w:eastAsia="Calibri" w:hint="cs"/>
          <w:rtl/>
          <w:lang w:bidi="ar-JO"/>
        </w:rPr>
        <w:t xml:space="preserve"> حيث </w:t>
      </w:r>
      <w:r w:rsidR="004D2C84" w:rsidRPr="00491171">
        <w:rPr>
          <w:rFonts w:eastAsia="Calibri"/>
          <w:rtl/>
          <w:lang w:bidi="ar-JO"/>
        </w:rPr>
        <w:t>قام المجلس</w:t>
      </w:r>
      <w:r w:rsidR="004D2C84" w:rsidRPr="00491171">
        <w:rPr>
          <w:rFonts w:eastAsia="Calibri" w:hint="cs"/>
          <w:rtl/>
          <w:lang w:bidi="ar-JO"/>
        </w:rPr>
        <w:t xml:space="preserve"> في العام 2009 </w:t>
      </w:r>
      <w:r w:rsidR="004D2C84" w:rsidRPr="00491171">
        <w:rPr>
          <w:rFonts w:eastAsia="Calibri"/>
          <w:rtl/>
          <w:lang w:bidi="ar-JO"/>
        </w:rPr>
        <w:t xml:space="preserve">بتوزيع </w:t>
      </w:r>
      <w:r w:rsidR="004D2C84">
        <w:rPr>
          <w:rFonts w:eastAsia="Calibri" w:hint="cs"/>
          <w:rtl/>
          <w:lang w:bidi="ar-JO"/>
        </w:rPr>
        <w:t>50</w:t>
      </w:r>
      <w:r w:rsidR="004D2C84" w:rsidRPr="00491171">
        <w:rPr>
          <w:rFonts w:eastAsia="Calibri"/>
          <w:rtl/>
          <w:lang w:bidi="ar-JO"/>
        </w:rPr>
        <w:t xml:space="preserve"> جهاز حاسوب محمول</w:t>
      </w:r>
      <w:r w:rsidR="004D2C84" w:rsidRPr="00491171">
        <w:rPr>
          <w:rFonts w:eastAsia="Calibri" w:hint="cs"/>
          <w:rtl/>
          <w:lang w:bidi="ar-JO"/>
        </w:rPr>
        <w:t>،</w:t>
      </w:r>
      <w:r w:rsidR="004D2C84" w:rsidRPr="00491171">
        <w:rPr>
          <w:rFonts w:eastAsia="Calibri"/>
          <w:rtl/>
          <w:lang w:bidi="ar-JO"/>
        </w:rPr>
        <w:t xml:space="preserve"> و</w:t>
      </w:r>
      <w:r w:rsidR="004D2C84">
        <w:rPr>
          <w:rFonts w:eastAsia="Calibri" w:hint="cs"/>
          <w:rtl/>
          <w:lang w:bidi="ar-JO"/>
        </w:rPr>
        <w:t>219</w:t>
      </w:r>
      <w:r w:rsidR="004D2C84" w:rsidRPr="00491171">
        <w:rPr>
          <w:rFonts w:eastAsia="Calibri"/>
          <w:rtl/>
          <w:lang w:bidi="ar-JO"/>
        </w:rPr>
        <w:t xml:space="preserve"> </w:t>
      </w:r>
      <w:r>
        <w:rPr>
          <w:rFonts w:eastAsia="Calibri"/>
          <w:rtl/>
          <w:lang w:bidi="ar-JO"/>
        </w:rPr>
        <w:t>برنامجاً</w:t>
      </w:r>
      <w:r w:rsidR="004D2C84" w:rsidRPr="00491171">
        <w:rPr>
          <w:rFonts w:eastAsia="Calibri"/>
          <w:rtl/>
          <w:lang w:bidi="ar-JO"/>
        </w:rPr>
        <w:t xml:space="preserve"> ناطق</w:t>
      </w:r>
      <w:r w:rsidR="004D2C84">
        <w:rPr>
          <w:rFonts w:eastAsia="Calibri" w:hint="cs"/>
          <w:rtl/>
          <w:lang w:bidi="ar-JO"/>
        </w:rPr>
        <w:t>ا</w:t>
      </w:r>
      <w:r>
        <w:rPr>
          <w:rFonts w:eastAsia="Calibri" w:hint="cs"/>
          <w:rtl/>
          <w:lang w:bidi="ar-JO"/>
        </w:rPr>
        <w:t>ً</w:t>
      </w:r>
      <w:r w:rsidR="004D2C84">
        <w:rPr>
          <w:rFonts w:eastAsia="Calibri" w:hint="cs"/>
          <w:rtl/>
          <w:lang w:bidi="ar-JO"/>
        </w:rPr>
        <w:t>.</w:t>
      </w:r>
    </w:p>
    <w:p w:rsidR="004D2C84" w:rsidRPr="00491171" w:rsidRDefault="004D2C84" w:rsidP="007605EA">
      <w:pPr>
        <w:pStyle w:val="SingleTxtGA"/>
        <w:rPr>
          <w:rFonts w:eastAsia="Calibri"/>
          <w:rtl/>
        </w:rPr>
      </w:pPr>
      <w:r w:rsidRPr="00491171">
        <w:rPr>
          <w:rFonts w:eastAsia="Calibri"/>
          <w:rtl/>
        </w:rPr>
        <w:t>14</w:t>
      </w:r>
      <w:r>
        <w:rPr>
          <w:rFonts w:eastAsia="Calibri" w:hint="cs"/>
          <w:rtl/>
        </w:rPr>
        <w:t>9-</w:t>
      </w:r>
      <w:r w:rsidRPr="00491171">
        <w:rPr>
          <w:rFonts w:eastAsia="Calibri"/>
          <w:rtl/>
        </w:rPr>
        <w:tab/>
      </w:r>
      <w:r w:rsidRPr="00491171">
        <w:rPr>
          <w:rFonts w:eastAsia="Calibri" w:hint="cs"/>
          <w:rtl/>
        </w:rPr>
        <w:t>وفي مجال التعليم المهني قامت وزارة التربية والتعليم</w:t>
      </w:r>
      <w:r>
        <w:rPr>
          <w:rFonts w:eastAsia="Calibri" w:hint="cs"/>
          <w:rtl/>
        </w:rPr>
        <w:t xml:space="preserve"> </w:t>
      </w:r>
      <w:r w:rsidRPr="00491171">
        <w:rPr>
          <w:rFonts w:eastAsia="Calibri" w:hint="cs"/>
          <w:rtl/>
        </w:rPr>
        <w:t xml:space="preserve">بتطوير </w:t>
      </w:r>
      <w:r w:rsidRPr="00491171">
        <w:rPr>
          <w:rFonts w:eastAsia="Calibri"/>
          <w:rtl/>
        </w:rPr>
        <w:t xml:space="preserve">برنامج تربوي </w:t>
      </w:r>
      <w:r w:rsidRPr="00491171">
        <w:rPr>
          <w:rFonts w:eastAsia="Calibri" w:hint="cs"/>
          <w:rtl/>
        </w:rPr>
        <w:t>يهدف</w:t>
      </w:r>
      <w:r>
        <w:rPr>
          <w:rFonts w:eastAsia="Calibri" w:hint="cs"/>
          <w:rtl/>
        </w:rPr>
        <w:t xml:space="preserve"> </w:t>
      </w:r>
      <w:r w:rsidRPr="00491171">
        <w:rPr>
          <w:rFonts w:eastAsia="Calibri"/>
          <w:rtl/>
        </w:rPr>
        <w:t xml:space="preserve">إلى تنمية وتطوير المهارات الوظيفية والقدرات المهنية لطلبة المدارس في الصفوف </w:t>
      </w:r>
      <w:r>
        <w:rPr>
          <w:rFonts w:eastAsia="Calibri" w:hint="cs"/>
          <w:rtl/>
        </w:rPr>
        <w:t xml:space="preserve">9، و10، و11 </w:t>
      </w:r>
      <w:r w:rsidRPr="00491171">
        <w:rPr>
          <w:rFonts w:eastAsia="Calibri"/>
          <w:rtl/>
        </w:rPr>
        <w:t>بهدف</w:t>
      </w:r>
      <w:r>
        <w:rPr>
          <w:rFonts w:eastAsia="Calibri"/>
          <w:rtl/>
        </w:rPr>
        <w:t xml:space="preserve"> </w:t>
      </w:r>
      <w:r w:rsidRPr="00491171">
        <w:rPr>
          <w:rFonts w:eastAsia="Calibri"/>
          <w:rtl/>
        </w:rPr>
        <w:t>إعدادهم للدخول في سوق العمل و</w:t>
      </w:r>
      <w:r>
        <w:rPr>
          <w:rFonts w:eastAsia="Calibri"/>
          <w:rtl/>
        </w:rPr>
        <w:t>مواكبة متطلبات الاقتصاد المعرفي</w:t>
      </w:r>
      <w:r>
        <w:rPr>
          <w:rFonts w:eastAsia="Calibri" w:hint="cs"/>
          <w:rtl/>
        </w:rPr>
        <w:t xml:space="preserve">، </w:t>
      </w:r>
      <w:r w:rsidRPr="00491171">
        <w:rPr>
          <w:rFonts w:eastAsia="Calibri" w:hint="cs"/>
          <w:rtl/>
        </w:rPr>
        <w:t>وإكساب</w:t>
      </w:r>
      <w:r w:rsidRPr="00491171">
        <w:rPr>
          <w:rFonts w:eastAsia="Calibri"/>
          <w:rtl/>
        </w:rPr>
        <w:t xml:space="preserve"> الطلبة المهارات الوظيفية</w:t>
      </w:r>
      <w:r>
        <w:rPr>
          <w:rFonts w:eastAsia="Calibri"/>
          <w:rtl/>
        </w:rPr>
        <w:t xml:space="preserve"> </w:t>
      </w:r>
      <w:r w:rsidRPr="00491171">
        <w:rPr>
          <w:rFonts w:eastAsia="Calibri"/>
          <w:rtl/>
        </w:rPr>
        <w:t>والمهنية لمساعدتهم لدخول سوق العمل.</w:t>
      </w:r>
    </w:p>
    <w:p w:rsidR="004D2C84" w:rsidRPr="00491171" w:rsidRDefault="004D2C84" w:rsidP="007605EA">
      <w:pPr>
        <w:pStyle w:val="SingleTxtGA"/>
        <w:rPr>
          <w:rFonts w:eastAsia="Calibri"/>
          <w:rtl/>
        </w:rPr>
      </w:pPr>
      <w:r w:rsidRPr="00491171">
        <w:rPr>
          <w:rFonts w:eastAsia="Calibri"/>
          <w:rtl/>
        </w:rPr>
        <w:t>1</w:t>
      </w:r>
      <w:r>
        <w:rPr>
          <w:rFonts w:eastAsia="Calibri" w:hint="cs"/>
          <w:rtl/>
        </w:rPr>
        <w:t>50-</w:t>
      </w:r>
      <w:r w:rsidRPr="00491171">
        <w:rPr>
          <w:rFonts w:eastAsia="Calibri"/>
          <w:rtl/>
        </w:rPr>
        <w:tab/>
      </w:r>
      <w:r w:rsidRPr="00491171">
        <w:rPr>
          <w:rFonts w:eastAsia="Calibri" w:hint="cs"/>
          <w:rtl/>
        </w:rPr>
        <w:t>أولت وزارة التربية والتعليم مرحلة رياض الأطفال اهتماماً خاصاً</w:t>
      </w:r>
      <w:r>
        <w:rPr>
          <w:rFonts w:eastAsia="Calibri" w:hint="cs"/>
          <w:rtl/>
        </w:rPr>
        <w:t>،</w:t>
      </w:r>
      <w:r w:rsidRPr="00491171">
        <w:rPr>
          <w:rFonts w:eastAsia="Calibri" w:hint="cs"/>
          <w:rtl/>
        </w:rPr>
        <w:t xml:space="preserve"> باعتبارها الركيزة الأساسي</w:t>
      </w:r>
      <w:r w:rsidRPr="00491171">
        <w:rPr>
          <w:rFonts w:eastAsia="Calibri" w:hint="eastAsia"/>
          <w:rtl/>
        </w:rPr>
        <w:t>ة</w:t>
      </w:r>
      <w:r w:rsidRPr="00491171">
        <w:rPr>
          <w:rFonts w:eastAsia="Calibri" w:hint="cs"/>
          <w:rtl/>
        </w:rPr>
        <w:t xml:space="preserve"> التي تغرس في الأطفال القيم التربوية</w:t>
      </w:r>
      <w:r>
        <w:rPr>
          <w:rFonts w:eastAsia="Calibri" w:hint="cs"/>
          <w:rtl/>
        </w:rPr>
        <w:t>،</w:t>
      </w:r>
      <w:r w:rsidRPr="00491171">
        <w:rPr>
          <w:rFonts w:eastAsia="Calibri" w:hint="cs"/>
          <w:rtl/>
        </w:rPr>
        <w:t xml:space="preserve"> واستناداً لأحكام المادة </w:t>
      </w:r>
      <w:r>
        <w:rPr>
          <w:rFonts w:eastAsia="Calibri" w:hint="cs"/>
          <w:rtl/>
        </w:rPr>
        <w:t>8(ب)</w:t>
      </w:r>
      <w:r w:rsidRPr="00491171">
        <w:rPr>
          <w:rFonts w:eastAsia="Calibri" w:hint="cs"/>
          <w:rtl/>
        </w:rPr>
        <w:t xml:space="preserve"> من قانون</w:t>
      </w:r>
      <w:r>
        <w:rPr>
          <w:rFonts w:eastAsia="Calibri" w:hint="cs"/>
          <w:rtl/>
        </w:rPr>
        <w:t xml:space="preserve"> التربية</w:t>
      </w:r>
      <w:r w:rsidRPr="00491171">
        <w:rPr>
          <w:rFonts w:eastAsia="Calibri" w:hint="cs"/>
          <w:rtl/>
        </w:rPr>
        <w:t xml:space="preserve"> والتعليم رقم </w:t>
      </w:r>
      <w:r>
        <w:rPr>
          <w:rFonts w:eastAsia="Calibri" w:hint="cs"/>
          <w:rtl/>
        </w:rPr>
        <w:t>3</w:t>
      </w:r>
      <w:r w:rsidRPr="00491171">
        <w:rPr>
          <w:rFonts w:eastAsia="Calibri" w:hint="cs"/>
          <w:rtl/>
        </w:rPr>
        <w:t xml:space="preserve"> لسنة 1994 وتعديلاته "تنشئ الوزارة رياض أطفال ضمن</w:t>
      </w:r>
      <w:r w:rsidR="00A85A35">
        <w:rPr>
          <w:rFonts w:eastAsia="Calibri" w:hint="cs"/>
          <w:rtl/>
        </w:rPr>
        <w:t xml:space="preserve"> حدود إمكانياتها وفق خطة مرحلية</w:t>
      </w:r>
      <w:r w:rsidRPr="00491171">
        <w:rPr>
          <w:rFonts w:eastAsia="Calibri" w:hint="cs"/>
          <w:rtl/>
        </w:rPr>
        <w:t>" قامت الوزارة عام 1999</w:t>
      </w:r>
      <w:r w:rsidR="004167B6">
        <w:rPr>
          <w:rFonts w:eastAsia="Calibri"/>
          <w:rtl/>
        </w:rPr>
        <w:t>/</w:t>
      </w:r>
      <w:r w:rsidRPr="00491171">
        <w:rPr>
          <w:rFonts w:eastAsia="Calibri" w:hint="cs"/>
          <w:rtl/>
        </w:rPr>
        <w:t>2000 بفتح</w:t>
      </w:r>
      <w:r>
        <w:rPr>
          <w:rFonts w:eastAsia="Calibri" w:hint="cs"/>
          <w:rtl/>
        </w:rPr>
        <w:t xml:space="preserve"> </w:t>
      </w:r>
      <w:r w:rsidRPr="00491171">
        <w:rPr>
          <w:rFonts w:eastAsia="Calibri" w:hint="cs"/>
          <w:rtl/>
        </w:rPr>
        <w:t xml:space="preserve">رياض أطفال في المناطق الفقيرة والنائية وغير </w:t>
      </w:r>
      <w:r w:rsidR="007605EA">
        <w:rPr>
          <w:rFonts w:eastAsia="Calibri" w:hint="cs"/>
          <w:rtl/>
        </w:rPr>
        <w:t>ال</w:t>
      </w:r>
      <w:r w:rsidRPr="00491171">
        <w:rPr>
          <w:rFonts w:eastAsia="Calibri" w:hint="cs"/>
          <w:rtl/>
        </w:rPr>
        <w:t>مخدومة من القطاع الخاص</w:t>
      </w:r>
      <w:r>
        <w:rPr>
          <w:rFonts w:eastAsia="Calibri" w:hint="cs"/>
          <w:rtl/>
        </w:rPr>
        <w:t>.</w:t>
      </w:r>
    </w:p>
    <w:p w:rsidR="004D2C84" w:rsidRPr="00A85A35" w:rsidRDefault="004D2C84" w:rsidP="00356C73">
      <w:pPr>
        <w:pStyle w:val="SingleTxtGA"/>
        <w:rPr>
          <w:rFonts w:eastAsia="Calibri" w:hint="cs"/>
          <w:spacing w:val="-2"/>
          <w:rtl/>
        </w:rPr>
      </w:pPr>
      <w:r w:rsidRPr="00A85A35">
        <w:rPr>
          <w:rFonts w:eastAsia="Calibri"/>
          <w:spacing w:val="-2"/>
          <w:rtl/>
        </w:rPr>
        <w:t>15</w:t>
      </w:r>
      <w:r w:rsidRPr="00A85A35">
        <w:rPr>
          <w:rFonts w:eastAsia="Calibri" w:hint="cs"/>
          <w:spacing w:val="-2"/>
          <w:rtl/>
        </w:rPr>
        <w:t>1-</w:t>
      </w:r>
      <w:r w:rsidRPr="00A85A35">
        <w:rPr>
          <w:rFonts w:eastAsia="Calibri"/>
          <w:spacing w:val="-2"/>
          <w:rtl/>
        </w:rPr>
        <w:tab/>
      </w:r>
      <w:r w:rsidRPr="00A85A35">
        <w:rPr>
          <w:rFonts w:eastAsia="Calibri" w:hint="cs"/>
          <w:spacing w:val="-2"/>
          <w:rtl/>
        </w:rPr>
        <w:t>وانسجاماً مع الأهمية البالغة التي يوليها جلالة الملك عبد الل</w:t>
      </w:r>
      <w:r w:rsidRPr="00A85A35">
        <w:rPr>
          <w:rFonts w:eastAsia="Calibri" w:hint="eastAsia"/>
          <w:spacing w:val="-2"/>
          <w:rtl/>
        </w:rPr>
        <w:t>ه</w:t>
      </w:r>
      <w:r w:rsidRPr="00A85A35">
        <w:rPr>
          <w:rFonts w:eastAsia="Calibri" w:hint="cs"/>
          <w:spacing w:val="-2"/>
          <w:rtl/>
        </w:rPr>
        <w:t xml:space="preserve"> الثاني بن الحسين المعظم وجلالة الملكة رانيا العبد الل</w:t>
      </w:r>
      <w:r w:rsidRPr="00A85A35">
        <w:rPr>
          <w:rFonts w:eastAsia="Calibri" w:hint="eastAsia"/>
          <w:spacing w:val="-2"/>
          <w:rtl/>
        </w:rPr>
        <w:t>ه</w:t>
      </w:r>
      <w:r w:rsidRPr="00A85A35">
        <w:rPr>
          <w:rFonts w:eastAsia="Calibri" w:hint="cs"/>
          <w:spacing w:val="-2"/>
          <w:rtl/>
        </w:rPr>
        <w:t xml:space="preserve"> للعناية بهذه الفئة العمرية الهامة، وتفعيل برامجها وأنشطتها وفعالياتها تخطيطاً وتشريعاً وتنفيذاً وتقويماً، عملت الوزارة من خلال مشروع التطوير التربوي نحو اقتصاد المعرفة </w:t>
      </w:r>
      <w:r w:rsidRPr="00A85A35">
        <w:rPr>
          <w:rFonts w:eastAsia="Calibri"/>
          <w:spacing w:val="-2"/>
          <w:sz w:val="22"/>
          <w:szCs w:val="22"/>
        </w:rPr>
        <w:t>(</w:t>
      </w:r>
      <w:r w:rsidRPr="00A85A35">
        <w:rPr>
          <w:rFonts w:eastAsia="Calibri"/>
          <w:spacing w:val="-2"/>
          <w:szCs w:val="20"/>
        </w:rPr>
        <w:t>ERfKE1</w:t>
      </w:r>
      <w:r w:rsidRPr="00A85A35">
        <w:rPr>
          <w:rFonts w:eastAsia="Calibri"/>
          <w:spacing w:val="-2"/>
          <w:sz w:val="22"/>
          <w:szCs w:val="22"/>
        </w:rPr>
        <w:t>)</w:t>
      </w:r>
      <w:r w:rsidRPr="00A85A35">
        <w:rPr>
          <w:rFonts w:eastAsia="Calibri" w:hint="cs"/>
          <w:spacing w:val="-2"/>
          <w:rtl/>
        </w:rPr>
        <w:t xml:space="preserve"> للعناية بتنمية الاستعداد للتعلم بدءاً من مرحلة الطفولة المبكرة على:</w:t>
      </w:r>
    </w:p>
    <w:p w:rsidR="004D2C84" w:rsidRPr="00491171" w:rsidRDefault="004D2C84" w:rsidP="00A85A35">
      <w:pPr>
        <w:pStyle w:val="Bullet1GA"/>
        <w:tabs>
          <w:tab w:val="clear" w:pos="2041"/>
          <w:tab w:val="num" w:pos="1925"/>
        </w:tabs>
        <w:bidi/>
        <w:ind w:left="1911" w:hanging="267"/>
        <w:rPr>
          <w:rFonts w:eastAsia="Calibri"/>
          <w:rtl/>
        </w:rPr>
      </w:pPr>
      <w:r w:rsidRPr="00491171">
        <w:rPr>
          <w:rFonts w:eastAsia="Calibri"/>
          <w:rtl/>
        </w:rPr>
        <w:t>التوسع في رياض الأطفال الحكومية</w:t>
      </w:r>
      <w:r w:rsidR="00245173">
        <w:rPr>
          <w:rFonts w:eastAsia="Calibri"/>
          <w:rtl/>
        </w:rPr>
        <w:t>، ح</w:t>
      </w:r>
      <w:r w:rsidRPr="00491171">
        <w:rPr>
          <w:rFonts w:eastAsia="Calibri"/>
          <w:rtl/>
        </w:rPr>
        <w:t xml:space="preserve">يث بلغ عددها </w:t>
      </w:r>
      <w:r>
        <w:rPr>
          <w:rFonts w:eastAsia="Calibri" w:hint="cs"/>
          <w:rtl/>
        </w:rPr>
        <w:t>920</w:t>
      </w:r>
      <w:r w:rsidRPr="00491171">
        <w:rPr>
          <w:rFonts w:eastAsia="Calibri"/>
          <w:rtl/>
        </w:rPr>
        <w:t xml:space="preserve"> شعبة للعام الدراسي </w:t>
      </w:r>
      <w:r w:rsidRPr="00491171">
        <w:rPr>
          <w:rFonts w:eastAsia="Calibri" w:hint="cs"/>
          <w:rtl/>
        </w:rPr>
        <w:t>الحالي 2010</w:t>
      </w:r>
      <w:r w:rsidRPr="00491171">
        <w:rPr>
          <w:rFonts w:eastAsia="Calibri"/>
        </w:rPr>
        <w:t>/</w:t>
      </w:r>
      <w:r w:rsidRPr="00491171">
        <w:rPr>
          <w:rFonts w:eastAsia="Calibri" w:hint="cs"/>
          <w:rtl/>
        </w:rPr>
        <w:t>2011</w:t>
      </w:r>
      <w:r w:rsidRPr="00491171">
        <w:rPr>
          <w:rFonts w:eastAsia="Calibri"/>
        </w:rPr>
        <w:t xml:space="preserve"> </w:t>
      </w:r>
      <w:r w:rsidRPr="00491171">
        <w:rPr>
          <w:rFonts w:eastAsia="Calibri" w:hint="cs"/>
          <w:rtl/>
          <w:lang w:bidi="ar-JO"/>
        </w:rPr>
        <w:t xml:space="preserve">حيث بلغت نسبة رياض الأطفال </w:t>
      </w:r>
      <w:r w:rsidRPr="00BF028E">
        <w:rPr>
          <w:rFonts w:eastAsia="Calibri"/>
          <w:sz w:val="22"/>
          <w:szCs w:val="22"/>
          <w:rtl/>
          <w:lang w:bidi="ar-JO"/>
        </w:rPr>
        <w:t>(</w:t>
      </w:r>
      <w:r w:rsidRPr="00BF028E">
        <w:rPr>
          <w:rFonts w:eastAsia="Calibri"/>
          <w:sz w:val="22"/>
          <w:szCs w:val="22"/>
          <w:lang w:bidi="ar-JO"/>
        </w:rPr>
        <w:t>kg2</w:t>
      </w:r>
      <w:r w:rsidRPr="00BF028E">
        <w:rPr>
          <w:rFonts w:eastAsia="Calibri"/>
          <w:sz w:val="22"/>
          <w:szCs w:val="22"/>
          <w:rtl/>
          <w:lang w:bidi="ar-JO"/>
        </w:rPr>
        <w:t>)</w:t>
      </w:r>
      <w:r w:rsidRPr="00491171">
        <w:rPr>
          <w:rFonts w:eastAsia="Calibri" w:hint="cs"/>
          <w:rtl/>
          <w:lang w:bidi="ar-JO"/>
        </w:rPr>
        <w:t xml:space="preserve"> 57</w:t>
      </w:r>
      <w:r>
        <w:rPr>
          <w:rFonts w:eastAsia="Calibri" w:hint="cs"/>
          <w:rtl/>
          <w:lang w:bidi="ar-JO"/>
        </w:rPr>
        <w:t xml:space="preserve"> في المائة</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Pr>
          <w:rFonts w:eastAsia="Calibri"/>
          <w:rtl/>
        </w:rPr>
        <w:t>إعداد الإطار العام و</w:t>
      </w:r>
      <w:r w:rsidRPr="00491171">
        <w:rPr>
          <w:rFonts w:eastAsia="Calibri"/>
          <w:rtl/>
        </w:rPr>
        <w:t xml:space="preserve">النتاجات العامة والخاصة لمنهاج رياض </w:t>
      </w:r>
      <w:r w:rsidRPr="00491171">
        <w:rPr>
          <w:rFonts w:eastAsia="Calibri" w:hint="cs"/>
          <w:rtl/>
        </w:rPr>
        <w:t>الأطفال</w:t>
      </w:r>
      <w:r w:rsidRPr="00491171">
        <w:rPr>
          <w:rFonts w:eastAsia="Calibri"/>
          <w:rtl/>
        </w:rPr>
        <w:t xml:space="preserve"> بناءً</w:t>
      </w:r>
      <w:r>
        <w:rPr>
          <w:rFonts w:eastAsia="Calibri"/>
          <w:rtl/>
        </w:rPr>
        <w:t xml:space="preserve"> </w:t>
      </w:r>
      <w:r w:rsidRPr="00491171">
        <w:rPr>
          <w:rFonts w:eastAsia="Calibri"/>
          <w:rtl/>
        </w:rPr>
        <w:t>على المعايير النمائية للطفولة</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rtl/>
        </w:rPr>
        <w:t xml:space="preserve">تطوير المنهاج الوطني التفاعلي، بما يتوافق مع المستجدات التربوية وتزويد كافة رياض </w:t>
      </w:r>
      <w:r w:rsidRPr="00491171">
        <w:rPr>
          <w:rFonts w:eastAsia="Calibri" w:hint="cs"/>
          <w:rtl/>
        </w:rPr>
        <w:t>الأطفال</w:t>
      </w:r>
      <w:r w:rsidRPr="00491171">
        <w:rPr>
          <w:rFonts w:eastAsia="Calibri"/>
          <w:rtl/>
        </w:rPr>
        <w:t xml:space="preserve"> </w:t>
      </w:r>
      <w:r w:rsidRPr="00491171">
        <w:rPr>
          <w:rFonts w:eastAsia="Calibri"/>
          <w:rtl/>
          <w:lang w:bidi="ar-JO"/>
        </w:rPr>
        <w:t>الحكومية</w:t>
      </w:r>
      <w:r w:rsidRPr="00491171">
        <w:rPr>
          <w:rFonts w:eastAsia="Calibri"/>
          <w:rtl/>
        </w:rPr>
        <w:t xml:space="preserve"> بالمنهاج مع بداية العام الدراسي 2008/2009</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rtl/>
        </w:rPr>
        <w:t xml:space="preserve">تدريب مشرفي ومعلمات رياض </w:t>
      </w:r>
      <w:r w:rsidRPr="00491171">
        <w:rPr>
          <w:rFonts w:eastAsia="Calibri" w:hint="cs"/>
          <w:rtl/>
        </w:rPr>
        <w:t>الأطفال</w:t>
      </w:r>
      <w:r w:rsidRPr="00491171">
        <w:rPr>
          <w:rFonts w:eastAsia="Calibri"/>
          <w:rtl/>
        </w:rPr>
        <w:t xml:space="preserve"> لرفع كفاياتهم المهنية والتربوية وذلك بتدريبهم على مناهج </w:t>
      </w:r>
      <w:r w:rsidRPr="00491171">
        <w:rPr>
          <w:rFonts w:eastAsia="Calibri"/>
          <w:rtl/>
          <w:lang w:bidi="ar-JO"/>
        </w:rPr>
        <w:t>عالمية</w:t>
      </w:r>
      <w:r w:rsidRPr="00491171">
        <w:rPr>
          <w:rFonts w:eastAsia="Calibri"/>
          <w:rtl/>
        </w:rPr>
        <w:t xml:space="preserve"> لها سمعتها الدولية المرموقة مثل </w:t>
      </w:r>
      <w:r>
        <w:rPr>
          <w:rFonts w:eastAsia="Calibri"/>
          <w:rtl/>
        </w:rPr>
        <w:t>(</w:t>
      </w:r>
      <w:r w:rsidRPr="00491171">
        <w:rPr>
          <w:rFonts w:eastAsia="Calibri"/>
          <w:rtl/>
        </w:rPr>
        <w:t>برنامج العمل</w:t>
      </w:r>
      <w:r>
        <w:rPr>
          <w:rFonts w:eastAsia="Calibri" w:hint="cs"/>
          <w:rtl/>
        </w:rPr>
        <w:t xml:space="preserve"> </w:t>
      </w:r>
      <w:r w:rsidRPr="00491171">
        <w:rPr>
          <w:rFonts w:eastAsia="Calibri"/>
          <w:rtl/>
        </w:rPr>
        <w:t xml:space="preserve">مع </w:t>
      </w:r>
      <w:r w:rsidRPr="00491171">
        <w:rPr>
          <w:rFonts w:eastAsia="Calibri" w:hint="cs"/>
          <w:rtl/>
        </w:rPr>
        <w:t>الأطفال</w:t>
      </w:r>
      <w:r w:rsidRPr="00491171">
        <w:rPr>
          <w:rFonts w:eastAsia="Calibri"/>
          <w:rtl/>
        </w:rPr>
        <w:t xml:space="preserve"> الصغار</w:t>
      </w:r>
      <w:r>
        <w:rPr>
          <w:rFonts w:eastAsia="Calibri"/>
          <w:rtl/>
        </w:rPr>
        <w:t>)</w:t>
      </w:r>
      <w:r w:rsidRPr="00491171">
        <w:rPr>
          <w:rFonts w:eastAsia="Calibri"/>
          <w:rtl/>
        </w:rPr>
        <w:t xml:space="preserve"> </w:t>
      </w:r>
      <w:r w:rsidRPr="00491171">
        <w:rPr>
          <w:rFonts w:eastAsia="Calibri" w:hint="cs"/>
          <w:rtl/>
        </w:rPr>
        <w:t>إضافة</w:t>
      </w:r>
      <w:r w:rsidRPr="00491171">
        <w:rPr>
          <w:rFonts w:eastAsia="Calibri"/>
          <w:rtl/>
        </w:rPr>
        <w:t xml:space="preserve"> </w:t>
      </w:r>
      <w:r w:rsidRPr="00491171">
        <w:rPr>
          <w:rFonts w:eastAsia="Calibri" w:hint="cs"/>
          <w:rtl/>
        </w:rPr>
        <w:t>إلى</w:t>
      </w:r>
      <w:r w:rsidRPr="00491171">
        <w:rPr>
          <w:rFonts w:eastAsia="Calibri"/>
          <w:rtl/>
        </w:rPr>
        <w:t xml:space="preserve"> المنهاج الوطني التفاعلي وبرامج متميزة </w:t>
      </w:r>
      <w:r w:rsidRPr="00491171">
        <w:rPr>
          <w:rFonts w:eastAsia="Calibri" w:hint="cs"/>
          <w:rtl/>
        </w:rPr>
        <w:t>أخرى</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rtl/>
        </w:rPr>
        <w:t>التوعية بأهمية هذه المرحلة من خلال برنامج التوعية الوالدية الذي يهدف</w:t>
      </w:r>
      <w:r>
        <w:rPr>
          <w:rFonts w:eastAsia="Calibri" w:hint="cs"/>
          <w:rtl/>
        </w:rPr>
        <w:t xml:space="preserve"> </w:t>
      </w:r>
      <w:r w:rsidRPr="00491171">
        <w:rPr>
          <w:rFonts w:eastAsia="Calibri" w:hint="cs"/>
          <w:rtl/>
        </w:rPr>
        <w:t>إلى</w:t>
      </w:r>
      <w:r w:rsidRPr="00491171">
        <w:rPr>
          <w:rFonts w:eastAsia="Calibri"/>
          <w:rtl/>
        </w:rPr>
        <w:t xml:space="preserve"> الوصول </w:t>
      </w:r>
      <w:r w:rsidRPr="00491171">
        <w:rPr>
          <w:rFonts w:eastAsia="Calibri" w:hint="cs"/>
          <w:rtl/>
        </w:rPr>
        <w:t>لأ</w:t>
      </w:r>
      <w:r w:rsidRPr="00491171">
        <w:rPr>
          <w:rFonts w:eastAsia="Calibri"/>
          <w:rtl/>
        </w:rPr>
        <w:t xml:space="preserve">كبر عدد </w:t>
      </w:r>
      <w:r w:rsidRPr="00491171">
        <w:rPr>
          <w:rFonts w:eastAsia="Calibri"/>
          <w:rtl/>
          <w:lang w:bidi="ar-JO"/>
        </w:rPr>
        <w:t>ممكن</w:t>
      </w:r>
      <w:r w:rsidRPr="00491171">
        <w:rPr>
          <w:rFonts w:eastAsia="Calibri"/>
          <w:rtl/>
        </w:rPr>
        <w:t xml:space="preserve"> من مانحي الرعاية </w:t>
      </w:r>
      <w:r w:rsidRPr="00491171">
        <w:rPr>
          <w:rFonts w:eastAsia="Calibri" w:hint="cs"/>
          <w:rtl/>
        </w:rPr>
        <w:t>لإكسابهم</w:t>
      </w:r>
      <w:r w:rsidRPr="00491171">
        <w:rPr>
          <w:rFonts w:eastAsia="Calibri"/>
          <w:rtl/>
        </w:rPr>
        <w:t xml:space="preserve"> المهارات السليمة لتنشئة </w:t>
      </w:r>
      <w:r w:rsidRPr="00491171">
        <w:rPr>
          <w:rFonts w:eastAsia="Calibri" w:hint="cs"/>
          <w:rtl/>
        </w:rPr>
        <w:t>أطفالهم</w:t>
      </w:r>
      <w:r>
        <w:rPr>
          <w:rFonts w:eastAsia="Calibri"/>
          <w:rtl/>
        </w:rPr>
        <w:t xml:space="preserve"> </w:t>
      </w:r>
      <w:r w:rsidRPr="00491171">
        <w:rPr>
          <w:rFonts w:eastAsia="Calibri"/>
          <w:rtl/>
        </w:rPr>
        <w:t>وكذلك برنامج مشاركة الأهل كمتطوعين داخل صف الروضة</w:t>
      </w:r>
      <w:r w:rsidR="00A85A35">
        <w:rPr>
          <w:rFonts w:eastAsia="Calibri" w:hint="cs"/>
          <w:rtl/>
          <w:lang w:bidi="ar-JO"/>
        </w:rPr>
        <w:t>؛</w:t>
      </w:r>
    </w:p>
    <w:p w:rsidR="004D2C84" w:rsidRPr="00491171" w:rsidRDefault="004D2C84" w:rsidP="006013B9">
      <w:pPr>
        <w:pStyle w:val="Bullet1GA"/>
        <w:tabs>
          <w:tab w:val="clear" w:pos="2041"/>
          <w:tab w:val="num" w:pos="1925"/>
        </w:tabs>
        <w:bidi/>
        <w:ind w:left="1911" w:hanging="267"/>
        <w:rPr>
          <w:rFonts w:eastAsia="Calibri"/>
        </w:rPr>
      </w:pPr>
      <w:r w:rsidRPr="00491171">
        <w:rPr>
          <w:rFonts w:eastAsia="Calibri"/>
          <w:rtl/>
        </w:rPr>
        <w:t xml:space="preserve">بناء نظام الجودة لرياض </w:t>
      </w:r>
      <w:r w:rsidRPr="00491171">
        <w:rPr>
          <w:rFonts w:eastAsia="Calibri" w:hint="cs"/>
          <w:rtl/>
        </w:rPr>
        <w:t>الأطفال</w:t>
      </w:r>
      <w:r w:rsidRPr="00491171">
        <w:rPr>
          <w:rFonts w:eastAsia="Calibri"/>
          <w:rtl/>
        </w:rPr>
        <w:t xml:space="preserve"> الحكومية للمحافظة على مستوى التعليم</w:t>
      </w:r>
      <w:r>
        <w:rPr>
          <w:rFonts w:eastAsia="Calibri"/>
          <w:rtl/>
        </w:rPr>
        <w:t xml:space="preserve"> </w:t>
      </w:r>
      <w:r w:rsidRPr="00491171">
        <w:rPr>
          <w:rFonts w:eastAsia="Calibri"/>
          <w:rtl/>
        </w:rPr>
        <w:t xml:space="preserve">في رياض </w:t>
      </w:r>
      <w:r w:rsidRPr="00491171">
        <w:rPr>
          <w:rFonts w:eastAsia="Calibri" w:hint="cs"/>
          <w:rtl/>
        </w:rPr>
        <w:t>الأطفال</w:t>
      </w:r>
      <w:r w:rsidRPr="00491171">
        <w:rPr>
          <w:rFonts w:eastAsia="Calibri"/>
          <w:rtl/>
        </w:rPr>
        <w:t xml:space="preserve"> من </w:t>
      </w:r>
      <w:r w:rsidRPr="00491171">
        <w:rPr>
          <w:rFonts w:eastAsia="Calibri"/>
          <w:rtl/>
          <w:lang w:bidi="ar-JO"/>
        </w:rPr>
        <w:t>الجوانب</w:t>
      </w:r>
      <w:r>
        <w:rPr>
          <w:rFonts w:eastAsia="Calibri"/>
          <w:rtl/>
        </w:rPr>
        <w:t xml:space="preserve"> المعنوية و</w:t>
      </w:r>
      <w:r w:rsidRPr="00491171">
        <w:rPr>
          <w:rFonts w:eastAsia="Calibri"/>
          <w:rtl/>
        </w:rPr>
        <w:t>المادية المتمثلة في البيئة التعليمية السليمة</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hint="cs"/>
          <w:rtl/>
        </w:rPr>
        <w:t xml:space="preserve">توظيف التكنولوجيا في رياض الأطفال من خلال تزويد 370 روضة بأجهزة حاسوب </w:t>
      </w:r>
      <w:r w:rsidRPr="0049243B">
        <w:rPr>
          <w:rFonts w:eastAsia="Calibri" w:hint="cs"/>
          <w:i/>
          <w:iCs/>
          <w:rtl/>
        </w:rPr>
        <w:t>كيدسمارت</w:t>
      </w:r>
      <w:r w:rsidRPr="00491171">
        <w:rPr>
          <w:rFonts w:eastAsia="Calibri" w:hint="cs"/>
          <w:rtl/>
        </w:rPr>
        <w:t xml:space="preserve"> وإعداد دليل تدريبي للبرنامج وتدريب المعلمات عليه</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rtl/>
          <w:lang w:bidi="ar-JO"/>
        </w:rPr>
        <w:t>تزويد</w:t>
      </w:r>
      <w:r w:rsidRPr="00491171">
        <w:rPr>
          <w:rFonts w:eastAsia="Calibri"/>
          <w:rtl/>
        </w:rPr>
        <w:t xml:space="preserve"> </w:t>
      </w:r>
      <w:r>
        <w:rPr>
          <w:rFonts w:eastAsia="Calibri"/>
          <w:rtl/>
        </w:rPr>
        <w:t>رياض الأطفال الحكومية بالأثاث والوسائل التعليمية و</w:t>
      </w:r>
      <w:r w:rsidRPr="00491171">
        <w:rPr>
          <w:rFonts w:eastAsia="Calibri"/>
          <w:rtl/>
        </w:rPr>
        <w:t xml:space="preserve">الألعاب الهادفة الملائمة للمرحلة النمائية </w:t>
      </w:r>
      <w:r>
        <w:rPr>
          <w:rFonts w:eastAsia="Calibri" w:hint="cs"/>
          <w:rtl/>
        </w:rPr>
        <w:t>والمنسجمة</w:t>
      </w:r>
      <w:r w:rsidRPr="00491171">
        <w:rPr>
          <w:rFonts w:eastAsia="Calibri"/>
          <w:rtl/>
        </w:rPr>
        <w:t xml:space="preserve"> مع المنهاج الوطني التفاعلي وكذلك توفير البيئة التعليمية المناسبة للأطفال وتزويدها بأجهزة حاسوب </w:t>
      </w:r>
      <w:r w:rsidRPr="00491171">
        <w:rPr>
          <w:rFonts w:eastAsia="Calibri" w:hint="cs"/>
          <w:rtl/>
        </w:rPr>
        <w:t>والألعاب</w:t>
      </w:r>
      <w:r w:rsidRPr="00491171">
        <w:rPr>
          <w:rFonts w:eastAsia="Calibri"/>
          <w:rtl/>
        </w:rPr>
        <w:t xml:space="preserve"> الخارجية والتدفئة </w:t>
      </w:r>
      <w:r w:rsidRPr="00491171">
        <w:rPr>
          <w:rFonts w:eastAsia="Calibri" w:hint="cs"/>
          <w:rtl/>
        </w:rPr>
        <w:t>الآمنة</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hint="cs"/>
          <w:rtl/>
        </w:rPr>
        <w:t>تطوير إطار</w:t>
      </w:r>
      <w:r>
        <w:rPr>
          <w:rFonts w:eastAsia="Calibri" w:hint="cs"/>
          <w:rtl/>
        </w:rPr>
        <w:t xml:space="preserve"> </w:t>
      </w:r>
      <w:r w:rsidRPr="00491171">
        <w:rPr>
          <w:rFonts w:eastAsia="Calibri" w:hint="cs"/>
          <w:rtl/>
        </w:rPr>
        <w:t>السياسات الخاصة بالطفولة المبكرة على مستوى الوزارة</w:t>
      </w:r>
      <w:r w:rsidR="00A85A35">
        <w:rPr>
          <w:rFonts w:eastAsia="Calibri" w:hint="cs"/>
          <w:rtl/>
          <w:lang w:bidi="ar-JO"/>
        </w:rPr>
        <w:t>؛</w:t>
      </w:r>
    </w:p>
    <w:p w:rsidR="004D2C84" w:rsidRPr="00491171" w:rsidRDefault="004D2C84" w:rsidP="00A85A35">
      <w:pPr>
        <w:pStyle w:val="Bullet1GA"/>
        <w:tabs>
          <w:tab w:val="clear" w:pos="2041"/>
          <w:tab w:val="num" w:pos="1925"/>
        </w:tabs>
        <w:bidi/>
        <w:ind w:left="1911" w:hanging="267"/>
        <w:rPr>
          <w:rFonts w:eastAsia="Calibri"/>
        </w:rPr>
      </w:pPr>
      <w:r w:rsidRPr="00491171">
        <w:rPr>
          <w:rFonts w:eastAsia="Calibri" w:hint="cs"/>
          <w:rtl/>
        </w:rPr>
        <w:t>تطوير الكفايات المهنية</w:t>
      </w:r>
      <w:r>
        <w:rPr>
          <w:rFonts w:eastAsia="Calibri" w:hint="cs"/>
          <w:rtl/>
        </w:rPr>
        <w:t xml:space="preserve"> </w:t>
      </w:r>
      <w:r w:rsidRPr="00491171">
        <w:rPr>
          <w:rFonts w:eastAsia="Calibri" w:hint="cs"/>
          <w:rtl/>
        </w:rPr>
        <w:t>لمعلمات رياض الأطفال</w:t>
      </w:r>
      <w:r>
        <w:rPr>
          <w:rFonts w:eastAsia="Calibri" w:hint="cs"/>
          <w:rtl/>
        </w:rPr>
        <w:t>.</w:t>
      </w:r>
    </w:p>
    <w:p w:rsidR="004D2C84" w:rsidRPr="00491171" w:rsidRDefault="004D2C84" w:rsidP="007605EA">
      <w:pPr>
        <w:pStyle w:val="SingleTxtGA"/>
        <w:rPr>
          <w:rFonts w:eastAsia="Calibri"/>
        </w:rPr>
      </w:pPr>
      <w:r>
        <w:rPr>
          <w:rFonts w:eastAsia="Calibri" w:hint="cs"/>
          <w:rtl/>
        </w:rPr>
        <w:t>152-</w:t>
      </w:r>
      <w:r w:rsidRPr="00491171">
        <w:rPr>
          <w:rFonts w:eastAsia="Calibri"/>
        </w:rPr>
        <w:tab/>
      </w:r>
      <w:r w:rsidRPr="00491171">
        <w:rPr>
          <w:rFonts w:eastAsia="Calibri" w:hint="cs"/>
          <w:rtl/>
        </w:rPr>
        <w:t>و</w:t>
      </w:r>
      <w:r w:rsidRPr="00491171">
        <w:rPr>
          <w:rFonts w:eastAsia="Calibri"/>
          <w:rtl/>
        </w:rPr>
        <w:t>تتطلع الوزارة من خلال المرحلة الثانية من مشرو</w:t>
      </w:r>
      <w:r w:rsidRPr="00491171">
        <w:rPr>
          <w:rFonts w:eastAsia="Calibri" w:hint="cs"/>
          <w:rtl/>
        </w:rPr>
        <w:t xml:space="preserve">ع </w:t>
      </w:r>
      <w:r w:rsidRPr="00C967A5">
        <w:rPr>
          <w:rFonts w:eastAsia="Calibri"/>
          <w:sz w:val="22"/>
          <w:szCs w:val="22"/>
        </w:rPr>
        <w:t>(</w:t>
      </w:r>
      <w:r w:rsidRPr="00A562CF">
        <w:rPr>
          <w:rFonts w:eastAsia="Calibri"/>
          <w:szCs w:val="20"/>
        </w:rPr>
        <w:t>ERfKE</w:t>
      </w:r>
      <w:r w:rsidR="007605EA">
        <w:rPr>
          <w:rFonts w:eastAsia="Calibri"/>
          <w:szCs w:val="20"/>
        </w:rPr>
        <w:t> </w:t>
      </w:r>
      <w:r w:rsidRPr="00A562CF">
        <w:rPr>
          <w:rFonts w:eastAsia="Calibri"/>
          <w:szCs w:val="20"/>
        </w:rPr>
        <w:t>II</w:t>
      </w:r>
      <w:r w:rsidRPr="00C967A5">
        <w:rPr>
          <w:rFonts w:eastAsia="Calibri"/>
          <w:sz w:val="22"/>
          <w:szCs w:val="22"/>
        </w:rPr>
        <w:t>)</w:t>
      </w:r>
      <w:r>
        <w:rPr>
          <w:rFonts w:eastAsia="Calibri"/>
          <w:rtl/>
        </w:rPr>
        <w:t xml:space="preserve"> </w:t>
      </w:r>
      <w:r w:rsidR="007605EA">
        <w:rPr>
          <w:rFonts w:eastAsia="Calibri" w:hint="cs"/>
          <w:rtl/>
        </w:rPr>
        <w:t xml:space="preserve">إلى </w:t>
      </w:r>
      <w:r w:rsidRPr="00491171">
        <w:rPr>
          <w:rFonts w:eastAsia="Calibri" w:hint="cs"/>
          <w:rtl/>
        </w:rPr>
        <w:t xml:space="preserve">التركيز </w:t>
      </w:r>
      <w:r w:rsidRPr="00491171">
        <w:rPr>
          <w:rFonts w:eastAsia="Calibri"/>
          <w:rtl/>
        </w:rPr>
        <w:t>على مرحلة رياض الأطفال وإعطا</w:t>
      </w:r>
      <w:r w:rsidR="007605EA">
        <w:rPr>
          <w:rFonts w:eastAsia="Calibri" w:hint="cs"/>
          <w:rtl/>
        </w:rPr>
        <w:t>ئ</w:t>
      </w:r>
      <w:r w:rsidRPr="00491171">
        <w:rPr>
          <w:rFonts w:eastAsia="Calibri"/>
          <w:rtl/>
        </w:rPr>
        <w:t>ها الأهمية الكبرى من حيث</w:t>
      </w:r>
      <w:r w:rsidR="002C327E">
        <w:rPr>
          <w:rFonts w:eastAsia="Calibri"/>
          <w:rtl/>
        </w:rPr>
        <w:t>:</w:t>
      </w:r>
      <w:r w:rsidRPr="00491171">
        <w:rPr>
          <w:rFonts w:eastAsia="Calibri" w:hint="cs"/>
          <w:rtl/>
        </w:rPr>
        <w:t xml:space="preserve"> </w:t>
      </w:r>
      <w:r>
        <w:rPr>
          <w:rFonts w:eastAsia="Calibri" w:hint="cs"/>
          <w:rtl/>
        </w:rPr>
        <w:t>الاستمرار</w:t>
      </w:r>
      <w:r w:rsidRPr="00491171">
        <w:rPr>
          <w:rFonts w:eastAsia="Calibri"/>
          <w:rtl/>
        </w:rPr>
        <w:t xml:space="preserve"> بالتوسع في إنشاء رياض الأطفال وتجهيزها وتأثيثها في المناطق النائية</w:t>
      </w:r>
      <w:r>
        <w:rPr>
          <w:rFonts w:eastAsia="Calibri" w:hint="cs"/>
          <w:rtl/>
        </w:rPr>
        <w:t xml:space="preserve"> </w:t>
      </w:r>
      <w:r w:rsidRPr="00491171">
        <w:rPr>
          <w:rFonts w:eastAsia="Calibri"/>
          <w:rtl/>
        </w:rPr>
        <w:t>(الأقل حظاً</w:t>
      </w:r>
      <w:r>
        <w:rPr>
          <w:rFonts w:eastAsia="Calibri"/>
          <w:rtl/>
        </w:rPr>
        <w:t>)</w:t>
      </w:r>
      <w:r w:rsidRPr="00491171">
        <w:rPr>
          <w:rFonts w:eastAsia="Calibri"/>
          <w:rtl/>
        </w:rPr>
        <w:t xml:space="preserve"> إذ سيتم بناء</w:t>
      </w:r>
      <w:r>
        <w:rPr>
          <w:rFonts w:eastAsia="Calibri" w:hint="cs"/>
          <w:rtl/>
        </w:rPr>
        <w:t xml:space="preserve"> </w:t>
      </w:r>
      <w:r w:rsidRPr="00491171">
        <w:rPr>
          <w:rFonts w:eastAsia="Calibri"/>
          <w:rtl/>
        </w:rPr>
        <w:t>(600) جناح لرياض الأطفال</w:t>
      </w:r>
      <w:r w:rsidRPr="00491171">
        <w:rPr>
          <w:rFonts w:eastAsia="Calibri" w:hint="cs"/>
          <w:rtl/>
        </w:rPr>
        <w:t xml:space="preserve"> </w:t>
      </w:r>
      <w:r w:rsidRPr="00491171">
        <w:rPr>
          <w:rFonts w:eastAsia="Calibri"/>
          <w:rtl/>
        </w:rPr>
        <w:t xml:space="preserve">خلال </w:t>
      </w:r>
      <w:r w:rsidRPr="00491171">
        <w:rPr>
          <w:rFonts w:eastAsia="Calibri" w:hint="cs"/>
          <w:rtl/>
        </w:rPr>
        <w:t>الأعوام</w:t>
      </w:r>
      <w:r w:rsidRPr="00491171">
        <w:rPr>
          <w:rFonts w:eastAsia="Calibri"/>
          <w:rtl/>
        </w:rPr>
        <w:t xml:space="preserve"> </w:t>
      </w:r>
      <w:r w:rsidRPr="00491171">
        <w:rPr>
          <w:rFonts w:eastAsia="Calibri" w:hint="cs"/>
          <w:rtl/>
        </w:rPr>
        <w:t>العشرة</w:t>
      </w:r>
      <w:r>
        <w:rPr>
          <w:rFonts w:eastAsia="Calibri" w:hint="cs"/>
          <w:rtl/>
        </w:rPr>
        <w:t xml:space="preserve"> </w:t>
      </w:r>
      <w:r w:rsidRPr="00491171">
        <w:rPr>
          <w:rFonts w:eastAsia="Calibri"/>
          <w:rtl/>
        </w:rPr>
        <w:t>القادمة</w:t>
      </w:r>
      <w:r>
        <w:rPr>
          <w:rFonts w:eastAsia="Calibri" w:hint="cs"/>
          <w:rtl/>
        </w:rPr>
        <w:t xml:space="preserve"> </w:t>
      </w:r>
      <w:r w:rsidRPr="00491171">
        <w:rPr>
          <w:rFonts w:eastAsia="Calibri" w:hint="cs"/>
          <w:rtl/>
        </w:rPr>
        <w:t xml:space="preserve">بالتركز على المناطق ذات الكثافة السكانية ومناطق جيوب الفقر وعلى أساس نتائج دراسة أداة استعداد الأطفال للتعلم </w:t>
      </w:r>
      <w:r w:rsidRPr="00C967A5">
        <w:rPr>
          <w:rFonts w:eastAsia="Calibri"/>
          <w:sz w:val="22"/>
          <w:szCs w:val="22"/>
        </w:rPr>
        <w:t>(</w:t>
      </w:r>
      <w:r w:rsidRPr="00A562CF">
        <w:rPr>
          <w:rFonts w:eastAsia="Calibri"/>
          <w:szCs w:val="20"/>
        </w:rPr>
        <w:t>EDI</w:t>
      </w:r>
      <w:r w:rsidRPr="00C967A5">
        <w:rPr>
          <w:rFonts w:eastAsia="Calibri"/>
          <w:sz w:val="22"/>
          <w:szCs w:val="22"/>
        </w:rPr>
        <w:t>)</w:t>
      </w:r>
      <w:r w:rsidRPr="00491171">
        <w:rPr>
          <w:rFonts w:eastAsia="Calibri" w:hint="cs"/>
          <w:rtl/>
        </w:rPr>
        <w:t xml:space="preserve"> و</w:t>
      </w:r>
      <w:r w:rsidRPr="00491171">
        <w:rPr>
          <w:rFonts w:eastAsia="Calibri"/>
          <w:rtl/>
        </w:rPr>
        <w:t xml:space="preserve">التركيز على النوعية والجودة في كل ما يتعلق برياض الأطفال من حيث المناهج والبيئة المادية والتدريب والتأهيل والخدمات المقدمة للأطفال، بما ينسجم مع المعايير النمائية </w:t>
      </w:r>
      <w:r w:rsidRPr="00491171">
        <w:rPr>
          <w:rFonts w:eastAsia="Calibri" w:hint="cs"/>
          <w:rtl/>
        </w:rPr>
        <w:t>للطفل الأردني وكذلك إقرار</w:t>
      </w:r>
      <w:r w:rsidRPr="00491171">
        <w:rPr>
          <w:rFonts w:eastAsia="Calibri"/>
          <w:rtl/>
        </w:rPr>
        <w:t xml:space="preserve"> وتطبيق معايير تأسيس وترخيص</w:t>
      </w:r>
      <w:r>
        <w:rPr>
          <w:rFonts w:eastAsia="Calibri"/>
          <w:rtl/>
        </w:rPr>
        <w:t xml:space="preserve"> </w:t>
      </w:r>
      <w:r w:rsidRPr="00491171">
        <w:rPr>
          <w:rFonts w:eastAsia="Calibri"/>
          <w:rtl/>
        </w:rPr>
        <w:t xml:space="preserve">رياض </w:t>
      </w:r>
      <w:r w:rsidRPr="00491171">
        <w:rPr>
          <w:rFonts w:eastAsia="Calibri" w:hint="cs"/>
          <w:rtl/>
        </w:rPr>
        <w:t>الأطفال</w:t>
      </w:r>
      <w:r w:rsidRPr="00491171">
        <w:rPr>
          <w:rFonts w:eastAsia="Calibri"/>
          <w:rtl/>
        </w:rPr>
        <w:t xml:space="preserve"> الخاصة</w:t>
      </w:r>
      <w:r w:rsidRPr="00491171">
        <w:rPr>
          <w:rFonts w:eastAsia="Calibri" w:hint="cs"/>
          <w:rtl/>
        </w:rPr>
        <w:t xml:space="preserve"> والحكومية</w:t>
      </w:r>
      <w:r>
        <w:rPr>
          <w:rFonts w:eastAsia="Calibri" w:hint="cs"/>
          <w:rtl/>
        </w:rPr>
        <w:t xml:space="preserve"> </w:t>
      </w:r>
      <w:r w:rsidRPr="00491171">
        <w:rPr>
          <w:rFonts w:eastAsia="Calibri"/>
          <w:rtl/>
        </w:rPr>
        <w:t>المحدثــة والمطورة</w:t>
      </w:r>
      <w:r w:rsidRPr="00491171">
        <w:rPr>
          <w:rFonts w:eastAsia="Calibri" w:hint="cs"/>
          <w:rtl/>
        </w:rPr>
        <w:t xml:space="preserve"> والتوسع في البرامج المجتمعية والأسرية</w:t>
      </w:r>
      <w:r>
        <w:rPr>
          <w:rFonts w:eastAsia="Calibri" w:hint="cs"/>
          <w:rtl/>
        </w:rPr>
        <w:t>.</w:t>
      </w:r>
      <w:r w:rsidRPr="00491171">
        <w:rPr>
          <w:rFonts w:eastAsia="Calibri" w:hint="cs"/>
          <w:rtl/>
        </w:rPr>
        <w:t xml:space="preserve"> وبناء نظام الاعتماد لرياض الأطفال.</w:t>
      </w:r>
    </w:p>
    <w:p w:rsidR="004D2C84" w:rsidRPr="00491171" w:rsidRDefault="004D2C84" w:rsidP="00356C73">
      <w:pPr>
        <w:pStyle w:val="SingleTxtGA"/>
        <w:rPr>
          <w:rFonts w:eastAsia="Calibri"/>
        </w:rPr>
      </w:pPr>
      <w:r>
        <w:rPr>
          <w:rFonts w:eastAsia="Calibri" w:hint="cs"/>
          <w:rtl/>
        </w:rPr>
        <w:t>153-</w:t>
      </w:r>
      <w:r w:rsidRPr="00491171">
        <w:rPr>
          <w:rFonts w:eastAsia="Calibri"/>
        </w:rPr>
        <w:tab/>
      </w:r>
      <w:r w:rsidRPr="00491171">
        <w:rPr>
          <w:rFonts w:eastAsia="Calibri" w:hint="cs"/>
          <w:rtl/>
        </w:rPr>
        <w:t>كما أن وزارة الثقافة تسعى من خلال كافة مديرياتها إلى إتاحة الفرص للأطفال في الأردن للمشاركة في كافة الفعاليات والأنشطة على حد سواء، ودونما تفريق، وبحرية تامة من خلال المطالعة والتأليف والنشر في المجلات والمشاركة في الأنشطة الفنية</w:t>
      </w:r>
      <w:r>
        <w:rPr>
          <w:rFonts w:eastAsia="Calibri" w:hint="cs"/>
          <w:rtl/>
        </w:rPr>
        <w:t xml:space="preserve"> (</w:t>
      </w:r>
      <w:r w:rsidRPr="00491171">
        <w:rPr>
          <w:rFonts w:eastAsia="Calibri" w:hint="cs"/>
          <w:rtl/>
        </w:rPr>
        <w:t>موسيقى، مسرح، تمثيل) لإبراز مواهبهم وللتعبير عن ذواتهم من خلال هذه الأنشطة الفنية. كما تضمن أن توزع المكتسبات الثقافية على كافة الأطفال في محافظات المملكة وبعيدا</w:t>
      </w:r>
      <w:r w:rsidR="00A562CF">
        <w:rPr>
          <w:rFonts w:eastAsia="Calibri" w:hint="cs"/>
          <w:rtl/>
        </w:rPr>
        <w:t>ً</w:t>
      </w:r>
      <w:r w:rsidRPr="00491171">
        <w:rPr>
          <w:rFonts w:eastAsia="Calibri" w:hint="cs"/>
          <w:rtl/>
        </w:rPr>
        <w:t xml:space="preserve"> عن المركز</w:t>
      </w:r>
      <w:r>
        <w:rPr>
          <w:rFonts w:eastAsia="Calibri" w:hint="cs"/>
          <w:rtl/>
        </w:rPr>
        <w:t xml:space="preserve"> </w:t>
      </w:r>
      <w:r w:rsidRPr="00491171">
        <w:rPr>
          <w:rFonts w:eastAsia="Calibri" w:hint="cs"/>
          <w:rtl/>
        </w:rPr>
        <w:t>(العاصمة عمان)، وذلك لكي يستفيد الطفل في القرى والبوادي والأماكن النائية من الفعل الثقافي، ويكون بمقدوره المشاركة الفاعلة فيه، ومثال ذلك مكتبة الطفل</w:t>
      </w:r>
      <w:r w:rsidRPr="00491171">
        <w:rPr>
          <w:rFonts w:eastAsia="Calibri" w:hint="cs"/>
          <w:b/>
          <w:bCs/>
          <w:rtl/>
          <w:lang w:bidi="ar-JO"/>
        </w:rPr>
        <w:t xml:space="preserve"> </w:t>
      </w:r>
      <w:r w:rsidRPr="00491171">
        <w:rPr>
          <w:rFonts w:eastAsia="Calibri" w:hint="cs"/>
          <w:rtl/>
        </w:rPr>
        <w:t>المتنقلة التي تحركها الوزارة للوصول إلى كافة الأطفال في الأماكن البعيدة والنائية بالتعاون مع مركز هيا الثقافي ومؤسسة شومان.</w:t>
      </w:r>
    </w:p>
    <w:p w:rsidR="004D2C84" w:rsidRDefault="004D2C84" w:rsidP="00A562CF">
      <w:pPr>
        <w:pStyle w:val="SingleTxtGA"/>
        <w:rPr>
          <w:rFonts w:eastAsia="Calibri"/>
          <w:rtl/>
          <w:lang w:bidi="ar-JO"/>
        </w:rPr>
      </w:pPr>
      <w:r>
        <w:rPr>
          <w:rFonts w:eastAsia="Calibri" w:hint="cs"/>
          <w:rtl/>
        </w:rPr>
        <w:t>154-</w:t>
      </w:r>
      <w:r w:rsidRPr="00491171">
        <w:rPr>
          <w:rFonts w:eastAsia="Calibri"/>
        </w:rPr>
        <w:tab/>
      </w:r>
      <w:r w:rsidRPr="00491171">
        <w:rPr>
          <w:rFonts w:eastAsia="Calibri" w:hint="cs"/>
          <w:rtl/>
          <w:lang w:bidi="ar-JO"/>
        </w:rPr>
        <w:t xml:space="preserve">كما يقوم المجلس الأعلى للشباب وضمن </w:t>
      </w:r>
      <w:r w:rsidR="007605EA">
        <w:rPr>
          <w:rFonts w:eastAsia="Calibri" w:hint="cs"/>
          <w:rtl/>
          <w:lang w:bidi="ar-JO"/>
        </w:rPr>
        <w:t>الاستراتيج</w:t>
      </w:r>
      <w:r w:rsidRPr="00491171">
        <w:rPr>
          <w:rFonts w:eastAsia="Calibri" w:hint="cs"/>
          <w:rtl/>
          <w:lang w:bidi="ar-JO"/>
        </w:rPr>
        <w:t>ية الوطنية للشباب بإقامة معسكرات ترفيهية للأطفال يتم خلالها ممارسة الألعاب والاستجمام والأنشطة المختلفة</w:t>
      </w:r>
      <w:r>
        <w:rPr>
          <w:rFonts w:eastAsia="Calibri" w:hint="cs"/>
          <w:rtl/>
          <w:lang w:bidi="ar-JO"/>
        </w:rPr>
        <w:t xml:space="preserve">، </w:t>
      </w:r>
      <w:r w:rsidRPr="00491171">
        <w:rPr>
          <w:rFonts w:eastAsia="Calibri" w:hint="cs"/>
          <w:rtl/>
          <w:lang w:bidi="ar-JO"/>
        </w:rPr>
        <w:t>ومن خلالها والمراكز الشبابية يتم تشجيع الأطفال على الحياة الثقافية</w:t>
      </w:r>
      <w:r>
        <w:rPr>
          <w:rFonts w:eastAsia="Calibri" w:hint="cs"/>
          <w:rtl/>
          <w:lang w:bidi="ar-JO"/>
        </w:rPr>
        <w:t>،</w:t>
      </w:r>
      <w:r>
        <w:rPr>
          <w:rFonts w:eastAsia="Calibri"/>
          <w:rtl/>
          <w:lang w:bidi="ar-JO"/>
        </w:rPr>
        <w:t xml:space="preserve"> </w:t>
      </w:r>
      <w:r w:rsidRPr="00491171">
        <w:rPr>
          <w:rFonts w:eastAsia="Calibri" w:hint="cs"/>
          <w:rtl/>
          <w:lang w:bidi="ar-JO"/>
        </w:rPr>
        <w:t>كما</w:t>
      </w:r>
      <w:r>
        <w:rPr>
          <w:rFonts w:eastAsia="Calibri" w:hint="cs"/>
          <w:rtl/>
          <w:lang w:bidi="ar-JO"/>
        </w:rPr>
        <w:t xml:space="preserve"> </w:t>
      </w:r>
      <w:r w:rsidRPr="00491171">
        <w:rPr>
          <w:rFonts w:eastAsia="Calibri" w:hint="cs"/>
          <w:rtl/>
          <w:lang w:bidi="ar-JO"/>
        </w:rPr>
        <w:t xml:space="preserve">يشجع المجلس الشباب على تبادل المعومات والمواد </w:t>
      </w:r>
      <w:r w:rsidRPr="00491171">
        <w:rPr>
          <w:rFonts w:eastAsia="Calibri" w:hint="cs"/>
          <w:rtl/>
        </w:rPr>
        <w:t>الثقافية</w:t>
      </w:r>
      <w:r>
        <w:rPr>
          <w:rFonts w:eastAsia="Calibri" w:hint="cs"/>
          <w:rtl/>
          <w:lang w:bidi="ar-JO"/>
        </w:rPr>
        <w:t xml:space="preserve"> </w:t>
      </w:r>
      <w:r w:rsidRPr="00491171">
        <w:rPr>
          <w:rFonts w:eastAsia="Calibri" w:hint="cs"/>
          <w:rtl/>
          <w:lang w:bidi="ar-JO"/>
        </w:rPr>
        <w:t>نشر العديد من الكتب الموجهة للأطفال</w:t>
      </w:r>
      <w:r>
        <w:rPr>
          <w:rFonts w:eastAsia="Calibri" w:hint="cs"/>
          <w:rtl/>
          <w:lang w:bidi="ar-JO"/>
        </w:rPr>
        <w:t xml:space="preserve"> </w:t>
      </w:r>
      <w:r w:rsidRPr="00491171">
        <w:rPr>
          <w:rFonts w:eastAsia="Calibri" w:hint="cs"/>
          <w:rtl/>
          <w:lang w:bidi="ar-JO"/>
        </w:rPr>
        <w:t>وتقديم كل ما</w:t>
      </w:r>
      <w:r w:rsidR="00A562CF">
        <w:rPr>
          <w:rFonts w:eastAsia="Calibri" w:hint="eastAsia"/>
          <w:rtl/>
          <w:lang w:bidi="ar-JO"/>
        </w:rPr>
        <w:t> </w:t>
      </w:r>
      <w:r w:rsidRPr="00491171">
        <w:rPr>
          <w:rFonts w:eastAsia="Calibri" w:hint="cs"/>
          <w:rtl/>
          <w:lang w:bidi="ar-JO"/>
        </w:rPr>
        <w:t xml:space="preserve">يلزم من </w:t>
      </w:r>
      <w:r w:rsidR="007605EA">
        <w:rPr>
          <w:rFonts w:eastAsia="Calibri" w:hint="cs"/>
          <w:rtl/>
          <w:lang w:bidi="ar-JO"/>
        </w:rPr>
        <w:t>أجل</w:t>
      </w:r>
      <w:r w:rsidRPr="00491171">
        <w:rPr>
          <w:rFonts w:eastAsia="Calibri" w:hint="cs"/>
          <w:rtl/>
          <w:lang w:bidi="ar-JO"/>
        </w:rPr>
        <w:t xml:space="preserve"> الوقاية للأطفال وحمايتهم.</w:t>
      </w:r>
    </w:p>
    <w:p w:rsidR="004D2C84" w:rsidRPr="00032576" w:rsidRDefault="00A562CF" w:rsidP="00CF6009">
      <w:pPr>
        <w:pStyle w:val="HChGA"/>
        <w:rPr>
          <w:rFonts w:eastAsia="Calibri" w:hint="cs"/>
          <w:rtl/>
        </w:rPr>
      </w:pPr>
      <w:r>
        <w:rPr>
          <w:rFonts w:ascii="Arial Narrow" w:hAnsi="Arial Narrow" w:hint="cs"/>
          <w:noProof/>
          <w:rtl/>
        </w:rPr>
        <w:tab/>
      </w:r>
      <w:r w:rsidR="004D2C84" w:rsidRPr="00032576">
        <w:rPr>
          <w:rFonts w:ascii="Arial Narrow" w:hAnsi="Arial Narrow" w:hint="cs"/>
          <w:noProof/>
          <w:rtl/>
        </w:rPr>
        <w:t>ثامناً</w:t>
      </w:r>
      <w:r w:rsidR="004D2C84" w:rsidRPr="00032576">
        <w:rPr>
          <w:rFonts w:eastAsia="Calibri" w:hint="cs"/>
          <w:rtl/>
        </w:rPr>
        <w:t>-</w:t>
      </w:r>
      <w:r>
        <w:rPr>
          <w:rFonts w:eastAsia="Calibri" w:hint="cs"/>
          <w:rtl/>
        </w:rPr>
        <w:tab/>
      </w:r>
      <w:r w:rsidR="004D2C84" w:rsidRPr="00032576">
        <w:rPr>
          <w:rFonts w:eastAsia="Calibri" w:hint="cs"/>
          <w:rtl/>
        </w:rPr>
        <w:t>التدابير الخاصة بالحماية</w:t>
      </w:r>
    </w:p>
    <w:p w:rsidR="004D2C84" w:rsidRPr="00537C79" w:rsidRDefault="004D2C84" w:rsidP="006013B9">
      <w:pPr>
        <w:pStyle w:val="H1GA"/>
        <w:rPr>
          <w:rFonts w:eastAsia="Calibri" w:hint="cs"/>
          <w:rtl/>
        </w:rPr>
      </w:pPr>
      <w:r>
        <w:rPr>
          <w:rFonts w:ascii="Tahoma" w:eastAsia="Calibri" w:hAnsi="Tahoma" w:hint="cs"/>
          <w:sz w:val="38"/>
          <w:rtl/>
        </w:rPr>
        <w:tab/>
      </w:r>
      <w:r w:rsidRPr="00315C63">
        <w:rPr>
          <w:rFonts w:ascii="Tahoma" w:eastAsia="Calibri" w:hAnsi="Tahoma" w:hint="cs"/>
          <w:sz w:val="38"/>
          <w:rtl/>
        </w:rPr>
        <w:t>ألف</w:t>
      </w:r>
      <w:r w:rsidRPr="00315C63">
        <w:rPr>
          <w:rFonts w:eastAsia="Calibri" w:hint="cs"/>
          <w:rtl/>
        </w:rPr>
        <w:t>-</w:t>
      </w:r>
      <w:r w:rsidRPr="00315C63">
        <w:rPr>
          <w:rFonts w:eastAsia="Calibri" w:hint="cs"/>
          <w:rtl/>
        </w:rPr>
        <w:tab/>
        <w:t>الأطفال اللاج</w:t>
      </w:r>
      <w:r w:rsidR="006013B9">
        <w:rPr>
          <w:rFonts w:eastAsia="Calibri" w:hint="cs"/>
          <w:rtl/>
        </w:rPr>
        <w:t>ئ</w:t>
      </w:r>
      <w:r w:rsidRPr="00315C63">
        <w:rPr>
          <w:rFonts w:eastAsia="Calibri" w:hint="cs"/>
          <w:rtl/>
        </w:rPr>
        <w:t>ون</w:t>
      </w:r>
    </w:p>
    <w:p w:rsidR="004D2C84" w:rsidRDefault="004D2C84" w:rsidP="00356C73">
      <w:pPr>
        <w:pStyle w:val="SingleTxtGA"/>
        <w:rPr>
          <w:rFonts w:eastAsia="Calibri" w:hint="cs"/>
          <w:b/>
          <w:bCs/>
          <w:rtl/>
        </w:rPr>
      </w:pPr>
      <w:r>
        <w:rPr>
          <w:rFonts w:eastAsia="Calibri"/>
          <w:rtl/>
        </w:rPr>
        <w:t>1</w:t>
      </w:r>
      <w:r>
        <w:rPr>
          <w:rFonts w:eastAsia="Calibri" w:hint="cs"/>
          <w:rtl/>
        </w:rPr>
        <w:t>55-</w:t>
      </w:r>
      <w:r>
        <w:rPr>
          <w:rFonts w:eastAsia="Calibri"/>
          <w:rtl/>
        </w:rPr>
        <w:tab/>
      </w:r>
      <w:r w:rsidRPr="00804C17">
        <w:rPr>
          <w:rFonts w:eastAsia="Calibri" w:hint="cs"/>
          <w:rtl/>
        </w:rPr>
        <w:t>فيما يتعلق بالأطفال اللاجئين وغير المصحوبين بمن</w:t>
      </w:r>
      <w:r>
        <w:rPr>
          <w:rFonts w:eastAsia="Calibri" w:hint="cs"/>
          <w:rtl/>
        </w:rPr>
        <w:t xml:space="preserve"> </w:t>
      </w:r>
      <w:r w:rsidRPr="00804C17">
        <w:rPr>
          <w:rFonts w:eastAsia="Calibri" w:hint="cs"/>
          <w:rtl/>
        </w:rPr>
        <w:t>يعولهم:</w:t>
      </w:r>
    </w:p>
    <w:p w:rsidR="004D2C84" w:rsidRDefault="00A562CF" w:rsidP="00A562CF">
      <w:pPr>
        <w:pStyle w:val="H23GA"/>
        <w:rPr>
          <w:rFonts w:eastAsia="Calibri" w:hint="cs"/>
        </w:rPr>
      </w:pPr>
      <w:r>
        <w:rPr>
          <w:rFonts w:eastAsia="Calibri" w:hint="cs"/>
          <w:rtl/>
        </w:rPr>
        <w:tab/>
        <w:t>(1)</w:t>
      </w:r>
      <w:r>
        <w:rPr>
          <w:rFonts w:eastAsia="Calibri" w:hint="cs"/>
          <w:rtl/>
        </w:rPr>
        <w:tab/>
      </w:r>
      <w:r w:rsidR="004D2C84">
        <w:rPr>
          <w:rFonts w:eastAsia="Calibri" w:hint="cs"/>
          <w:rtl/>
        </w:rPr>
        <w:t>في مجال الإقامة</w:t>
      </w:r>
    </w:p>
    <w:p w:rsidR="004D2C84" w:rsidRPr="00491171" w:rsidRDefault="004D2C84" w:rsidP="00356C73">
      <w:pPr>
        <w:pStyle w:val="SingleTxtGA"/>
        <w:rPr>
          <w:rFonts w:eastAsia="Calibri"/>
          <w:rtl/>
        </w:rPr>
      </w:pPr>
      <w:r>
        <w:rPr>
          <w:rFonts w:eastAsia="Calibri" w:hint="cs"/>
          <w:rtl/>
        </w:rPr>
        <w:t>156-</w:t>
      </w:r>
      <w:r w:rsidRPr="00491171">
        <w:rPr>
          <w:rFonts w:eastAsia="Calibri"/>
          <w:rtl/>
        </w:rPr>
        <w:tab/>
      </w:r>
      <w:r w:rsidRPr="00491171">
        <w:rPr>
          <w:rFonts w:eastAsia="Calibri" w:hint="cs"/>
          <w:rtl/>
        </w:rPr>
        <w:t>يتم التعامل مع جميع الرعايا الأجانب بما فيهم الأطفال من حيث الإقامة بموجب المادة رقم 26 من قانون الإقامة</w:t>
      </w:r>
      <w:r>
        <w:rPr>
          <w:rFonts w:eastAsia="Calibri" w:hint="cs"/>
          <w:rtl/>
        </w:rPr>
        <w:t xml:space="preserve"> </w:t>
      </w:r>
      <w:r w:rsidRPr="00491171">
        <w:rPr>
          <w:rFonts w:eastAsia="Calibri" w:hint="cs"/>
          <w:rtl/>
        </w:rPr>
        <w:t>وشؤون الأجانب رقم 24 سنة 1972 وذلك على النحو التالي:</w:t>
      </w:r>
    </w:p>
    <w:p w:rsidR="004D2C84" w:rsidRPr="00491171" w:rsidRDefault="00A562CF" w:rsidP="00356C73">
      <w:pPr>
        <w:pStyle w:val="SingleTxtGA"/>
        <w:rPr>
          <w:rFonts w:eastAsia="Calibri"/>
          <w:rtl/>
        </w:rPr>
      </w:pPr>
      <w:r>
        <w:rPr>
          <w:rFonts w:eastAsia="Calibri" w:hint="cs"/>
          <w:rtl/>
        </w:rPr>
        <w:tab/>
      </w:r>
      <w:r w:rsidR="004D2C84">
        <w:rPr>
          <w:rFonts w:eastAsia="Calibri" w:hint="cs"/>
          <w:rtl/>
        </w:rPr>
        <w:t>(1)</w:t>
      </w:r>
      <w:r w:rsidR="004D2C84">
        <w:rPr>
          <w:rFonts w:eastAsia="Calibri" w:hint="cs"/>
          <w:rtl/>
        </w:rPr>
        <w:tab/>
      </w:r>
      <w:r w:rsidR="004D2C84" w:rsidRPr="00491171">
        <w:rPr>
          <w:rFonts w:eastAsia="Calibri" w:hint="cs"/>
          <w:rtl/>
        </w:rPr>
        <w:t>يمنح الطفل إذن الإقامة في المملكة تبع</w:t>
      </w:r>
      <w:r w:rsidR="00D548E7">
        <w:rPr>
          <w:rFonts w:eastAsia="Calibri" w:hint="cs"/>
          <w:rtl/>
        </w:rPr>
        <w:t xml:space="preserve">اً </w:t>
      </w:r>
      <w:r w:rsidR="004D2C84" w:rsidRPr="00491171">
        <w:rPr>
          <w:rFonts w:eastAsia="Calibri" w:hint="cs"/>
          <w:rtl/>
        </w:rPr>
        <w:t>لوالديه</w:t>
      </w:r>
      <w:r w:rsidR="004D2C84">
        <w:rPr>
          <w:rFonts w:eastAsia="Calibri" w:hint="cs"/>
          <w:rtl/>
        </w:rPr>
        <w:t xml:space="preserve"> </w:t>
      </w:r>
      <w:r w:rsidR="004D2C84" w:rsidRPr="00491171">
        <w:rPr>
          <w:rFonts w:eastAsia="Calibri" w:hint="cs"/>
          <w:rtl/>
        </w:rPr>
        <w:t xml:space="preserve">المقيمين أو </w:t>
      </w:r>
      <w:r w:rsidR="004D2C84">
        <w:rPr>
          <w:rFonts w:eastAsia="Calibri" w:hint="cs"/>
          <w:rtl/>
        </w:rPr>
        <w:t>أحدهما</w:t>
      </w:r>
      <w:r>
        <w:rPr>
          <w:rFonts w:eastAsia="Calibri" w:hint="cs"/>
          <w:rtl/>
          <w:lang w:bidi="ar-JO"/>
        </w:rPr>
        <w:t>؛</w:t>
      </w:r>
    </w:p>
    <w:p w:rsidR="004D2C84" w:rsidRPr="00491171" w:rsidRDefault="00A562CF" w:rsidP="00356C73">
      <w:pPr>
        <w:pStyle w:val="SingleTxtGA"/>
        <w:rPr>
          <w:rFonts w:eastAsia="Calibri"/>
          <w:rtl/>
          <w:lang w:bidi="ar-JO"/>
        </w:rPr>
      </w:pPr>
      <w:r>
        <w:rPr>
          <w:rFonts w:eastAsia="Calibri" w:hint="cs"/>
          <w:rtl/>
        </w:rPr>
        <w:tab/>
      </w:r>
      <w:r w:rsidR="004D2C84">
        <w:rPr>
          <w:rFonts w:eastAsia="Calibri" w:hint="cs"/>
          <w:rtl/>
        </w:rPr>
        <w:t>(2)</w:t>
      </w:r>
      <w:r w:rsidR="004D2C84">
        <w:rPr>
          <w:rFonts w:eastAsia="Calibri" w:hint="cs"/>
          <w:rtl/>
        </w:rPr>
        <w:tab/>
      </w:r>
      <w:r w:rsidR="004D2C84" w:rsidRPr="00491171">
        <w:rPr>
          <w:rFonts w:eastAsia="Calibri" w:hint="cs"/>
          <w:rtl/>
        </w:rPr>
        <w:t>يتم السماح</w:t>
      </w:r>
      <w:r w:rsidR="004D2C84">
        <w:rPr>
          <w:rFonts w:eastAsia="Calibri" w:hint="cs"/>
          <w:rtl/>
        </w:rPr>
        <w:t xml:space="preserve"> </w:t>
      </w:r>
      <w:r w:rsidR="004D2C84" w:rsidRPr="00491171">
        <w:rPr>
          <w:rFonts w:eastAsia="Calibri" w:hint="cs"/>
          <w:rtl/>
        </w:rPr>
        <w:t xml:space="preserve">للأطفال الأجانب الحاصلين على </w:t>
      </w:r>
      <w:r w:rsidR="004D2C84">
        <w:rPr>
          <w:rFonts w:eastAsia="Calibri" w:hint="cs"/>
          <w:rtl/>
        </w:rPr>
        <w:t>أ</w:t>
      </w:r>
      <w:r w:rsidR="004D2C84" w:rsidRPr="00491171">
        <w:rPr>
          <w:rFonts w:eastAsia="Calibri" w:hint="cs"/>
          <w:rtl/>
        </w:rPr>
        <w:t>ذونات إقامة سنوية بالدراسة</w:t>
      </w:r>
      <w:r w:rsidR="004D2C84">
        <w:rPr>
          <w:rFonts w:eastAsia="Calibri" w:hint="cs"/>
          <w:rtl/>
        </w:rPr>
        <w:t xml:space="preserve"> </w:t>
      </w:r>
      <w:r w:rsidR="004D2C84" w:rsidRPr="00491171">
        <w:rPr>
          <w:rFonts w:eastAsia="Calibri" w:hint="cs"/>
          <w:rtl/>
        </w:rPr>
        <w:t>في مدارس المملكة مباشرة</w:t>
      </w:r>
      <w:r>
        <w:rPr>
          <w:rFonts w:eastAsia="Calibri" w:hint="cs"/>
          <w:rtl/>
          <w:lang w:bidi="ar-JO"/>
        </w:rPr>
        <w:t>؛</w:t>
      </w:r>
    </w:p>
    <w:p w:rsidR="004D2C84" w:rsidRPr="00491171" w:rsidRDefault="00A562CF" w:rsidP="00A562CF">
      <w:pPr>
        <w:pStyle w:val="SingleTxtGA"/>
        <w:rPr>
          <w:rFonts w:eastAsia="Calibri"/>
          <w:rtl/>
          <w:lang w:bidi="ar-JO"/>
        </w:rPr>
      </w:pPr>
      <w:r>
        <w:rPr>
          <w:rFonts w:eastAsia="Calibri" w:hint="cs"/>
          <w:rtl/>
        </w:rPr>
        <w:tab/>
      </w:r>
      <w:r w:rsidR="004D2C84">
        <w:rPr>
          <w:rFonts w:eastAsia="Calibri" w:hint="cs"/>
          <w:rtl/>
        </w:rPr>
        <w:t>(3)</w:t>
      </w:r>
      <w:r w:rsidR="004D2C84">
        <w:rPr>
          <w:rFonts w:eastAsia="Calibri" w:hint="cs"/>
          <w:rtl/>
        </w:rPr>
        <w:tab/>
      </w:r>
      <w:r w:rsidR="004D2C84" w:rsidRPr="00491171">
        <w:rPr>
          <w:rFonts w:eastAsia="Calibri" w:hint="cs"/>
          <w:rtl/>
        </w:rPr>
        <w:t>يبقى الطفل مقيم</w:t>
      </w:r>
      <w:r w:rsidR="00D548E7">
        <w:rPr>
          <w:rFonts w:eastAsia="Calibri" w:hint="cs"/>
          <w:rtl/>
        </w:rPr>
        <w:t xml:space="preserve">اً </w:t>
      </w:r>
      <w:r w:rsidR="004D2C84" w:rsidRPr="00491171">
        <w:rPr>
          <w:rFonts w:eastAsia="Calibri" w:hint="cs"/>
          <w:rtl/>
        </w:rPr>
        <w:t>بطرف والديه حتى بلوغ سن البلوغ 18 سنة وطالما كان على مقاعد الدراسة</w:t>
      </w:r>
      <w:r>
        <w:rPr>
          <w:rFonts w:eastAsia="Calibri" w:hint="cs"/>
          <w:rtl/>
          <w:lang w:bidi="ar-JO"/>
        </w:rPr>
        <w:t>؛</w:t>
      </w:r>
    </w:p>
    <w:p w:rsidR="004D2C84" w:rsidRDefault="00A562CF" w:rsidP="00A562CF">
      <w:pPr>
        <w:pStyle w:val="SingleTxtGA"/>
        <w:rPr>
          <w:rFonts w:eastAsia="Calibri" w:hint="cs"/>
          <w:rtl/>
        </w:rPr>
      </w:pPr>
      <w:r>
        <w:rPr>
          <w:rFonts w:eastAsia="Calibri" w:hint="cs"/>
          <w:rtl/>
        </w:rPr>
        <w:tab/>
      </w:r>
      <w:r w:rsidR="004D2C84">
        <w:rPr>
          <w:rFonts w:eastAsia="Calibri" w:hint="cs"/>
          <w:rtl/>
        </w:rPr>
        <w:t>(4)</w:t>
      </w:r>
      <w:r w:rsidR="004D2C84">
        <w:rPr>
          <w:rFonts w:eastAsia="Calibri" w:hint="cs"/>
          <w:rtl/>
        </w:rPr>
        <w:tab/>
      </w:r>
      <w:r w:rsidR="004D2C84" w:rsidRPr="00491171">
        <w:rPr>
          <w:rFonts w:eastAsia="Calibri" w:hint="cs"/>
          <w:rtl/>
        </w:rPr>
        <w:t>لا يسمح لمن هم دون سن 18 سنة بالعمل في المملكة</w:t>
      </w:r>
      <w:r>
        <w:rPr>
          <w:rFonts w:eastAsia="Calibri" w:hint="cs"/>
          <w:rtl/>
        </w:rPr>
        <w:t>.</w:t>
      </w:r>
    </w:p>
    <w:p w:rsidR="004D2C84" w:rsidRPr="00491171" w:rsidRDefault="00A562CF" w:rsidP="00CF6009">
      <w:pPr>
        <w:pStyle w:val="H23GA"/>
        <w:keepNext/>
        <w:rPr>
          <w:rFonts w:eastAsia="Calibri"/>
          <w:rtl/>
        </w:rPr>
      </w:pPr>
      <w:r>
        <w:rPr>
          <w:rFonts w:eastAsia="Calibri" w:hint="cs"/>
          <w:rtl/>
        </w:rPr>
        <w:tab/>
        <w:t>(2)</w:t>
      </w:r>
      <w:r>
        <w:rPr>
          <w:rFonts w:eastAsia="Calibri" w:hint="cs"/>
          <w:rtl/>
        </w:rPr>
        <w:tab/>
      </w:r>
      <w:r w:rsidR="004D2C84" w:rsidRPr="00491171">
        <w:rPr>
          <w:rFonts w:eastAsia="Calibri" w:hint="cs"/>
          <w:rtl/>
        </w:rPr>
        <w:t xml:space="preserve">مذكرة التفاهم مع </w:t>
      </w:r>
      <w:r w:rsidR="004D2C84">
        <w:rPr>
          <w:rFonts w:eastAsia="Calibri" w:hint="cs"/>
          <w:rtl/>
        </w:rPr>
        <w:t xml:space="preserve">مفوضية الأمم المتحدة </w:t>
      </w:r>
      <w:r w:rsidR="004D2C84" w:rsidRPr="00491171">
        <w:rPr>
          <w:rFonts w:eastAsia="Calibri" w:hint="cs"/>
          <w:rtl/>
        </w:rPr>
        <w:t>السامية لشؤ</w:t>
      </w:r>
      <w:r>
        <w:rPr>
          <w:rFonts w:eastAsia="Calibri" w:hint="cs"/>
          <w:rtl/>
        </w:rPr>
        <w:t>و</w:t>
      </w:r>
      <w:r w:rsidR="004D2C84" w:rsidRPr="00491171">
        <w:rPr>
          <w:rFonts w:eastAsia="Calibri" w:hint="cs"/>
          <w:rtl/>
        </w:rPr>
        <w:t xml:space="preserve">ن اللاجئين </w:t>
      </w:r>
    </w:p>
    <w:p w:rsidR="004D2C84" w:rsidRPr="00491171" w:rsidRDefault="004D2C84" w:rsidP="00356C73">
      <w:pPr>
        <w:pStyle w:val="SingleTxtGA"/>
        <w:rPr>
          <w:rFonts w:eastAsia="Calibri"/>
          <w:rtl/>
        </w:rPr>
      </w:pPr>
      <w:r w:rsidRPr="00491171">
        <w:rPr>
          <w:rFonts w:eastAsia="Calibri"/>
          <w:rtl/>
        </w:rPr>
        <w:t>1</w:t>
      </w:r>
      <w:r>
        <w:rPr>
          <w:rFonts w:eastAsia="Calibri" w:hint="cs"/>
          <w:rtl/>
        </w:rPr>
        <w:t>57-</w:t>
      </w:r>
      <w:r w:rsidRPr="00491171">
        <w:rPr>
          <w:rFonts w:eastAsia="Calibri"/>
          <w:rtl/>
        </w:rPr>
        <w:tab/>
      </w:r>
      <w:r w:rsidRPr="00491171">
        <w:rPr>
          <w:rFonts w:eastAsia="Calibri" w:hint="cs"/>
          <w:rtl/>
        </w:rPr>
        <w:t>قامت الحكومة بتوقيع مذكرة التفاهم بتاريخ 4</w:t>
      </w:r>
      <w:r>
        <w:rPr>
          <w:rFonts w:eastAsia="Calibri" w:hint="cs"/>
          <w:rtl/>
        </w:rPr>
        <w:t xml:space="preserve"> أيار/مايو </w:t>
      </w:r>
      <w:r w:rsidRPr="00491171">
        <w:rPr>
          <w:rFonts w:eastAsia="Calibri" w:hint="cs"/>
          <w:rtl/>
        </w:rPr>
        <w:t>1998 مع المفوضية السامية تم من خلالها تنظيم</w:t>
      </w:r>
      <w:r>
        <w:rPr>
          <w:rFonts w:eastAsia="Calibri" w:hint="cs"/>
          <w:rtl/>
        </w:rPr>
        <w:t xml:space="preserve"> </w:t>
      </w:r>
      <w:r w:rsidRPr="00491171">
        <w:rPr>
          <w:rFonts w:eastAsia="Calibri" w:hint="cs"/>
          <w:rtl/>
        </w:rPr>
        <w:t>عمل مكتب</w:t>
      </w:r>
      <w:r>
        <w:rPr>
          <w:rFonts w:eastAsia="Calibri" w:hint="cs"/>
          <w:rtl/>
        </w:rPr>
        <w:t xml:space="preserve"> </w:t>
      </w:r>
      <w:r w:rsidRPr="00491171">
        <w:rPr>
          <w:rFonts w:eastAsia="Calibri" w:hint="cs"/>
          <w:rtl/>
        </w:rPr>
        <w:t xml:space="preserve">المفوضية في المملكة وذلك لغايات مساعدة طالبي </w:t>
      </w:r>
      <w:r>
        <w:rPr>
          <w:rFonts w:eastAsia="Calibri" w:hint="cs"/>
          <w:rtl/>
        </w:rPr>
        <w:t>اللجوء</w:t>
      </w:r>
      <w:r w:rsidRPr="00491171">
        <w:rPr>
          <w:rFonts w:eastAsia="Calibri" w:hint="cs"/>
          <w:rtl/>
        </w:rPr>
        <w:t xml:space="preserve"> واللاجئين والتخفيف من معاناتهم</w:t>
      </w:r>
      <w:r>
        <w:rPr>
          <w:rFonts w:eastAsia="Calibri" w:hint="cs"/>
          <w:rtl/>
        </w:rPr>
        <w:t xml:space="preserve"> </w:t>
      </w:r>
      <w:r w:rsidRPr="00491171">
        <w:rPr>
          <w:rFonts w:eastAsia="Calibri" w:hint="cs"/>
          <w:rtl/>
        </w:rPr>
        <w:t>قدر المستطاع حيث جاء فيها:</w:t>
      </w:r>
    </w:p>
    <w:p w:rsidR="004D2C84" w:rsidRPr="00491171" w:rsidRDefault="004D2C84" w:rsidP="007605EA">
      <w:pPr>
        <w:pStyle w:val="Bullet1GA"/>
        <w:tabs>
          <w:tab w:val="clear" w:pos="2041"/>
          <w:tab w:val="num" w:pos="1925"/>
        </w:tabs>
        <w:bidi/>
        <w:ind w:left="1911" w:hanging="267"/>
        <w:rPr>
          <w:rFonts w:eastAsia="Calibri"/>
        </w:rPr>
      </w:pPr>
      <w:r w:rsidRPr="00491171">
        <w:rPr>
          <w:rFonts w:eastAsia="Calibri" w:hint="cs"/>
          <w:rtl/>
        </w:rPr>
        <w:t>وضع تعريف محدد للاجئ واحترام مبدأ</w:t>
      </w:r>
      <w:r>
        <w:rPr>
          <w:rFonts w:eastAsia="Calibri" w:hint="cs"/>
          <w:rtl/>
        </w:rPr>
        <w:t xml:space="preserve"> </w:t>
      </w:r>
      <w:r w:rsidRPr="00491171">
        <w:rPr>
          <w:rFonts w:eastAsia="Calibri" w:hint="cs"/>
          <w:rtl/>
        </w:rPr>
        <w:t xml:space="preserve">عدم طرد أو رد </w:t>
      </w:r>
      <w:r w:rsidR="007605EA">
        <w:rPr>
          <w:rFonts w:eastAsia="Calibri" w:hint="cs"/>
          <w:rtl/>
        </w:rPr>
        <w:t xml:space="preserve">أي </w:t>
      </w:r>
      <w:r w:rsidRPr="00491171">
        <w:rPr>
          <w:rFonts w:eastAsia="Calibri" w:hint="cs"/>
          <w:rtl/>
        </w:rPr>
        <w:t>لاجئ إلى الحدود أو</w:t>
      </w:r>
      <w:r w:rsidR="007605EA">
        <w:rPr>
          <w:rFonts w:eastAsia="Calibri" w:hint="eastAsia"/>
          <w:rtl/>
        </w:rPr>
        <w:t> </w:t>
      </w:r>
      <w:r w:rsidRPr="00491171">
        <w:rPr>
          <w:rFonts w:eastAsia="Calibri" w:hint="cs"/>
          <w:rtl/>
        </w:rPr>
        <w:t>الأقاليم حيث تكون حياته معرضة للخطر وكذلك منحه حق التقاضي أمام كافة المحاكم ال</w:t>
      </w:r>
      <w:r w:rsidR="00A562CF">
        <w:rPr>
          <w:rFonts w:eastAsia="Calibri" w:hint="cs"/>
          <w:rtl/>
        </w:rPr>
        <w:t>قائمة ومنحه حق المعونة القضائية</w:t>
      </w:r>
      <w:r w:rsidR="00A562CF">
        <w:rPr>
          <w:rFonts w:eastAsia="Calibri" w:hint="cs"/>
          <w:rtl/>
          <w:lang w:bidi="ar-JO"/>
        </w:rPr>
        <w:t>؛</w:t>
      </w:r>
    </w:p>
    <w:p w:rsidR="004D2C84" w:rsidRPr="00491171" w:rsidRDefault="004D2C84" w:rsidP="00A562CF">
      <w:pPr>
        <w:pStyle w:val="Bullet1GA"/>
        <w:tabs>
          <w:tab w:val="clear" w:pos="2041"/>
          <w:tab w:val="num" w:pos="1925"/>
        </w:tabs>
        <w:bidi/>
        <w:ind w:left="1911" w:hanging="267"/>
        <w:rPr>
          <w:rFonts w:eastAsia="Calibri"/>
          <w:rtl/>
        </w:rPr>
      </w:pPr>
      <w:r w:rsidRPr="00491171">
        <w:rPr>
          <w:rFonts w:eastAsia="Calibri" w:hint="cs"/>
          <w:rtl/>
        </w:rPr>
        <w:t>يتم إعفاء اللاجئين الذي</w:t>
      </w:r>
      <w:r w:rsidR="007605EA">
        <w:rPr>
          <w:rFonts w:eastAsia="Calibri" w:hint="cs"/>
          <w:rtl/>
        </w:rPr>
        <w:t>ن</w:t>
      </w:r>
      <w:r w:rsidRPr="00491171">
        <w:rPr>
          <w:rFonts w:eastAsia="Calibri" w:hint="cs"/>
          <w:rtl/>
        </w:rPr>
        <w:t xml:space="preserve"> يتم إعادة توطينهم</w:t>
      </w:r>
      <w:r>
        <w:rPr>
          <w:rFonts w:eastAsia="Calibri" w:hint="cs"/>
          <w:rtl/>
        </w:rPr>
        <w:t xml:space="preserve"> </w:t>
      </w:r>
      <w:r w:rsidRPr="00491171">
        <w:rPr>
          <w:rFonts w:eastAsia="Calibri" w:hint="cs"/>
          <w:rtl/>
        </w:rPr>
        <w:t>في بلد ثالث</w:t>
      </w:r>
      <w:r>
        <w:rPr>
          <w:rFonts w:eastAsia="Calibri" w:hint="cs"/>
          <w:rtl/>
        </w:rPr>
        <w:t xml:space="preserve"> </w:t>
      </w:r>
      <w:r w:rsidRPr="00491171">
        <w:rPr>
          <w:rFonts w:eastAsia="Calibri" w:hint="cs"/>
          <w:rtl/>
        </w:rPr>
        <w:t>من دفع غرامات تجاوز الإقامة التي ترتبت عليهم نتيجة لمخالفتهم</w:t>
      </w:r>
      <w:r>
        <w:rPr>
          <w:rFonts w:eastAsia="Calibri" w:hint="cs"/>
          <w:rtl/>
        </w:rPr>
        <w:t xml:space="preserve"> </w:t>
      </w:r>
      <w:r w:rsidRPr="00491171">
        <w:rPr>
          <w:rFonts w:eastAsia="Calibri" w:hint="cs"/>
          <w:rtl/>
        </w:rPr>
        <w:t>لقانون الإقامة وشؤون الأجانب</w:t>
      </w:r>
      <w:r>
        <w:rPr>
          <w:rFonts w:eastAsia="Calibri" w:hint="cs"/>
          <w:rtl/>
        </w:rPr>
        <w:t xml:space="preserve"> </w:t>
      </w:r>
      <w:r w:rsidR="00A562CF">
        <w:rPr>
          <w:rFonts w:eastAsia="Calibri" w:hint="cs"/>
          <w:rtl/>
        </w:rPr>
        <w:t>وكذلك من دفع ضريبة المغادرة</w:t>
      </w:r>
      <w:r w:rsidR="00A562CF">
        <w:rPr>
          <w:rFonts w:eastAsia="Calibri" w:hint="cs"/>
          <w:rtl/>
          <w:lang w:bidi="ar-JO"/>
        </w:rPr>
        <w:t>؛</w:t>
      </w:r>
    </w:p>
    <w:p w:rsidR="004D2C84" w:rsidRPr="00491171" w:rsidRDefault="004D2C84" w:rsidP="00A562CF">
      <w:pPr>
        <w:pStyle w:val="Bullet1GA"/>
        <w:tabs>
          <w:tab w:val="clear" w:pos="2041"/>
          <w:tab w:val="num" w:pos="1925"/>
        </w:tabs>
        <w:bidi/>
        <w:ind w:left="1911" w:hanging="267"/>
        <w:rPr>
          <w:rFonts w:eastAsia="Calibri"/>
          <w:rtl/>
        </w:rPr>
      </w:pPr>
      <w:r w:rsidRPr="00491171">
        <w:rPr>
          <w:rFonts w:eastAsia="Calibri" w:hint="cs"/>
          <w:rtl/>
        </w:rPr>
        <w:t>السماح لمندوب المفوضية</w:t>
      </w:r>
      <w:r>
        <w:rPr>
          <w:rFonts w:eastAsia="Calibri" w:hint="cs"/>
          <w:rtl/>
        </w:rPr>
        <w:t xml:space="preserve"> </w:t>
      </w:r>
      <w:r w:rsidRPr="00491171">
        <w:rPr>
          <w:rFonts w:eastAsia="Calibri" w:hint="cs"/>
          <w:rtl/>
        </w:rPr>
        <w:t>بمقابلة طالبي</w:t>
      </w:r>
      <w:r>
        <w:rPr>
          <w:rFonts w:eastAsia="Calibri" w:hint="cs"/>
          <w:rtl/>
        </w:rPr>
        <w:t xml:space="preserve"> اللجوء</w:t>
      </w:r>
      <w:r w:rsidRPr="00491171">
        <w:rPr>
          <w:rFonts w:eastAsia="Calibri" w:hint="cs"/>
          <w:rtl/>
        </w:rPr>
        <w:t xml:space="preserve"> واللاجئين</w:t>
      </w:r>
      <w:r>
        <w:rPr>
          <w:rFonts w:eastAsia="Calibri" w:hint="cs"/>
          <w:rtl/>
        </w:rPr>
        <w:t xml:space="preserve"> </w:t>
      </w:r>
      <w:r w:rsidRPr="00491171">
        <w:rPr>
          <w:rFonts w:eastAsia="Calibri" w:hint="cs"/>
          <w:rtl/>
        </w:rPr>
        <w:t>المحتجزين</w:t>
      </w:r>
      <w:r>
        <w:rPr>
          <w:rFonts w:eastAsia="Calibri" w:hint="cs"/>
          <w:rtl/>
        </w:rPr>
        <w:t xml:space="preserve"> </w:t>
      </w:r>
      <w:r w:rsidRPr="00491171">
        <w:rPr>
          <w:rFonts w:eastAsia="Calibri" w:hint="cs"/>
          <w:rtl/>
        </w:rPr>
        <w:t>لدى المراكز الأمنية</w:t>
      </w:r>
      <w:r>
        <w:rPr>
          <w:rFonts w:eastAsia="Calibri" w:hint="cs"/>
          <w:rtl/>
        </w:rPr>
        <w:t xml:space="preserve"> </w:t>
      </w:r>
      <w:r w:rsidRPr="00491171">
        <w:rPr>
          <w:rFonts w:eastAsia="Calibri" w:hint="cs"/>
          <w:rtl/>
        </w:rPr>
        <w:t>أو مراكز الإصلاح والتأهيل</w:t>
      </w:r>
      <w:r>
        <w:rPr>
          <w:rFonts w:eastAsia="Calibri" w:hint="cs"/>
          <w:rtl/>
        </w:rPr>
        <w:t xml:space="preserve"> </w:t>
      </w:r>
      <w:r w:rsidRPr="00491171">
        <w:rPr>
          <w:rFonts w:eastAsia="Calibri" w:hint="cs"/>
          <w:rtl/>
        </w:rPr>
        <w:t>سواء لتسجيل</w:t>
      </w:r>
      <w:r>
        <w:rPr>
          <w:rFonts w:eastAsia="Calibri" w:hint="cs"/>
          <w:rtl/>
        </w:rPr>
        <w:t xml:space="preserve"> </w:t>
      </w:r>
      <w:r w:rsidRPr="00491171">
        <w:rPr>
          <w:rFonts w:eastAsia="Calibri" w:hint="cs"/>
          <w:rtl/>
        </w:rPr>
        <w:t xml:space="preserve">طلب </w:t>
      </w:r>
      <w:r>
        <w:rPr>
          <w:rFonts w:eastAsia="Calibri" w:hint="cs"/>
          <w:rtl/>
        </w:rPr>
        <w:t>لجوء</w:t>
      </w:r>
      <w:r w:rsidRPr="00491171">
        <w:rPr>
          <w:rFonts w:eastAsia="Calibri" w:hint="cs"/>
          <w:rtl/>
        </w:rPr>
        <w:t xml:space="preserve"> أو لمتابعة قضاياهم</w:t>
      </w:r>
      <w:r w:rsidR="00A562CF">
        <w:rPr>
          <w:rFonts w:eastAsia="Calibri" w:hint="cs"/>
          <w:rtl/>
          <w:lang w:bidi="ar-JO"/>
        </w:rPr>
        <w:t>؛</w:t>
      </w:r>
      <w:r w:rsidRPr="00491171">
        <w:rPr>
          <w:rFonts w:eastAsia="Calibri" w:hint="cs"/>
          <w:rtl/>
        </w:rPr>
        <w:t xml:space="preserve"> </w:t>
      </w:r>
    </w:p>
    <w:p w:rsidR="004D2C84" w:rsidRPr="00491171" w:rsidRDefault="004D2C84" w:rsidP="00A562CF">
      <w:pPr>
        <w:pStyle w:val="Bullet1GA"/>
        <w:tabs>
          <w:tab w:val="clear" w:pos="2041"/>
          <w:tab w:val="num" w:pos="1925"/>
        </w:tabs>
        <w:bidi/>
        <w:ind w:left="1911" w:hanging="267"/>
        <w:rPr>
          <w:rFonts w:eastAsia="Calibri"/>
          <w:rtl/>
        </w:rPr>
      </w:pPr>
      <w:r w:rsidRPr="00491171">
        <w:rPr>
          <w:rFonts w:eastAsia="Calibri" w:hint="cs"/>
          <w:rtl/>
        </w:rPr>
        <w:t>إخلاء سبيل اللاجئين المعترف بهم الموقوفين لدى المراكز الأمنية في حال كان سبب</w:t>
      </w:r>
      <w:r>
        <w:rPr>
          <w:rFonts w:eastAsia="Calibri" w:hint="cs"/>
          <w:rtl/>
        </w:rPr>
        <w:t xml:space="preserve"> </w:t>
      </w:r>
      <w:r w:rsidRPr="00491171">
        <w:rPr>
          <w:rFonts w:eastAsia="Calibri" w:hint="cs"/>
          <w:rtl/>
        </w:rPr>
        <w:t>إيقافهم</w:t>
      </w:r>
      <w:r>
        <w:rPr>
          <w:rFonts w:eastAsia="Calibri" w:hint="cs"/>
          <w:rtl/>
        </w:rPr>
        <w:t xml:space="preserve"> </w:t>
      </w:r>
      <w:r w:rsidRPr="00491171">
        <w:rPr>
          <w:rFonts w:eastAsia="Calibri" w:hint="cs"/>
          <w:rtl/>
        </w:rPr>
        <w:t>مخالفتهم لقانون الإقامة وشؤون الأجانب</w:t>
      </w:r>
      <w:r w:rsidR="00A562CF">
        <w:rPr>
          <w:rFonts w:eastAsia="Calibri" w:hint="cs"/>
          <w:rtl/>
          <w:lang w:bidi="ar-JO"/>
        </w:rPr>
        <w:t>؛</w:t>
      </w:r>
    </w:p>
    <w:p w:rsidR="004D2C84" w:rsidRPr="00491171" w:rsidRDefault="004D2C84" w:rsidP="00A562CF">
      <w:pPr>
        <w:pStyle w:val="Bullet1GA"/>
        <w:tabs>
          <w:tab w:val="clear" w:pos="2041"/>
          <w:tab w:val="num" w:pos="1925"/>
        </w:tabs>
        <w:bidi/>
        <w:ind w:left="1911" w:hanging="267"/>
        <w:rPr>
          <w:rFonts w:eastAsia="Calibri"/>
        </w:rPr>
      </w:pPr>
      <w:r w:rsidRPr="00491171">
        <w:rPr>
          <w:rFonts w:eastAsia="Calibri" w:hint="cs"/>
          <w:rtl/>
        </w:rPr>
        <w:t>تقوم وزارة الداخلية</w:t>
      </w:r>
      <w:r>
        <w:rPr>
          <w:rFonts w:eastAsia="Calibri" w:hint="cs"/>
          <w:rtl/>
        </w:rPr>
        <w:t xml:space="preserve"> </w:t>
      </w:r>
      <w:r w:rsidRPr="00491171">
        <w:rPr>
          <w:rFonts w:eastAsia="Calibri" w:hint="cs"/>
          <w:rtl/>
        </w:rPr>
        <w:t>بالمصادقة على البطاقات التعريفية</w:t>
      </w:r>
      <w:r>
        <w:rPr>
          <w:rFonts w:eastAsia="Calibri" w:hint="cs"/>
          <w:rtl/>
        </w:rPr>
        <w:t xml:space="preserve"> </w:t>
      </w:r>
      <w:r w:rsidRPr="00491171">
        <w:rPr>
          <w:rFonts w:eastAsia="Calibri" w:hint="cs"/>
          <w:rtl/>
        </w:rPr>
        <w:t>للاجئين المعترف بهم من قبل</w:t>
      </w:r>
      <w:r>
        <w:rPr>
          <w:rFonts w:eastAsia="Calibri" w:hint="cs"/>
          <w:rtl/>
        </w:rPr>
        <w:t xml:space="preserve"> </w:t>
      </w:r>
      <w:r w:rsidRPr="00491171">
        <w:rPr>
          <w:rFonts w:eastAsia="Calibri" w:hint="cs"/>
          <w:rtl/>
        </w:rPr>
        <w:t>المفوضية السامية للأمم المتحدة</w:t>
      </w:r>
      <w:r>
        <w:rPr>
          <w:rFonts w:eastAsia="Calibri" w:hint="cs"/>
          <w:rtl/>
        </w:rPr>
        <w:t xml:space="preserve"> </w:t>
      </w:r>
      <w:r w:rsidR="00A562CF">
        <w:rPr>
          <w:rFonts w:eastAsia="Calibri" w:hint="cs"/>
          <w:rtl/>
        </w:rPr>
        <w:t>لشؤون اللاجئين</w:t>
      </w:r>
      <w:r w:rsidR="00A562CF">
        <w:rPr>
          <w:rFonts w:eastAsia="Calibri" w:hint="cs"/>
          <w:rtl/>
          <w:lang w:bidi="ar-JO"/>
        </w:rPr>
        <w:t>؛</w:t>
      </w:r>
    </w:p>
    <w:p w:rsidR="004D2C84" w:rsidRPr="00491171" w:rsidRDefault="004D2C84" w:rsidP="00A562CF">
      <w:pPr>
        <w:pStyle w:val="Bullet1GA"/>
        <w:tabs>
          <w:tab w:val="clear" w:pos="2041"/>
          <w:tab w:val="num" w:pos="1925"/>
        </w:tabs>
        <w:bidi/>
        <w:ind w:left="1911" w:hanging="267"/>
        <w:rPr>
          <w:rFonts w:eastAsia="Calibri"/>
        </w:rPr>
      </w:pPr>
      <w:r w:rsidRPr="00491171">
        <w:rPr>
          <w:rFonts w:eastAsia="Calibri" w:hint="cs"/>
          <w:rtl/>
        </w:rPr>
        <w:t>السماح للاجئين بممارسة شعائرهم الدينية وحق العمل لحسابهم وذلك بما لا يتنافى مع القوانين واللوائح المعمول بها</w:t>
      </w:r>
      <w:r>
        <w:rPr>
          <w:rFonts w:eastAsia="Calibri" w:hint="cs"/>
          <w:rtl/>
        </w:rPr>
        <w:t>.</w:t>
      </w:r>
      <w:r w:rsidRPr="00491171">
        <w:rPr>
          <w:rFonts w:eastAsia="Calibri" w:hint="cs"/>
          <w:rtl/>
        </w:rPr>
        <w:t xml:space="preserve"> </w:t>
      </w:r>
    </w:p>
    <w:p w:rsidR="004D2C84" w:rsidRPr="00491171" w:rsidRDefault="00A562CF" w:rsidP="00A562CF">
      <w:pPr>
        <w:pStyle w:val="H23GA"/>
        <w:rPr>
          <w:rFonts w:eastAsia="Calibri"/>
          <w:rtl/>
        </w:rPr>
      </w:pPr>
      <w:r>
        <w:rPr>
          <w:rFonts w:eastAsia="Calibri" w:hint="cs"/>
          <w:rtl/>
        </w:rPr>
        <w:tab/>
      </w:r>
      <w:r w:rsidR="004D2C84">
        <w:rPr>
          <w:rFonts w:eastAsia="Calibri" w:hint="cs"/>
          <w:rtl/>
        </w:rPr>
        <w:t>(3)</w:t>
      </w:r>
      <w:r w:rsidR="004D2C84" w:rsidRPr="000E74DD">
        <w:rPr>
          <w:rFonts w:eastAsia="Calibri" w:hint="cs"/>
          <w:rtl/>
        </w:rPr>
        <w:tab/>
        <w:t>الأطفال طالبو اللجوء واللاج</w:t>
      </w:r>
      <w:r>
        <w:rPr>
          <w:rFonts w:eastAsia="Calibri" w:hint="cs"/>
          <w:rtl/>
        </w:rPr>
        <w:t>ئ</w:t>
      </w:r>
      <w:r w:rsidR="004D2C84" w:rsidRPr="000E74DD">
        <w:rPr>
          <w:rFonts w:eastAsia="Calibri" w:hint="cs"/>
          <w:rtl/>
        </w:rPr>
        <w:t>ون</w:t>
      </w:r>
    </w:p>
    <w:p w:rsidR="004D2C84" w:rsidRPr="00491171" w:rsidRDefault="004D2C84" w:rsidP="00356C73">
      <w:pPr>
        <w:pStyle w:val="SingleTxtGA"/>
        <w:rPr>
          <w:rFonts w:eastAsia="Calibri"/>
          <w:rtl/>
        </w:rPr>
      </w:pPr>
      <w:r w:rsidRPr="00491171">
        <w:rPr>
          <w:rFonts w:eastAsia="Calibri"/>
          <w:rtl/>
        </w:rPr>
        <w:t>1</w:t>
      </w:r>
      <w:r>
        <w:rPr>
          <w:rFonts w:eastAsia="Calibri" w:hint="cs"/>
          <w:rtl/>
        </w:rPr>
        <w:t>58-</w:t>
      </w:r>
      <w:r w:rsidRPr="00491171">
        <w:rPr>
          <w:rFonts w:eastAsia="Calibri"/>
          <w:rtl/>
        </w:rPr>
        <w:tab/>
      </w:r>
      <w:r w:rsidRPr="00491171">
        <w:rPr>
          <w:rFonts w:eastAsia="Calibri" w:hint="cs"/>
          <w:rtl/>
        </w:rPr>
        <w:t xml:space="preserve">إن الأردن قد صادق على اتفاقية حقوق الطفل كما </w:t>
      </w:r>
      <w:r w:rsidR="00245173">
        <w:rPr>
          <w:rFonts w:eastAsia="Calibri" w:hint="cs"/>
          <w:rtl/>
        </w:rPr>
        <w:t>وأن</w:t>
      </w:r>
      <w:r w:rsidRPr="00491171">
        <w:rPr>
          <w:rFonts w:eastAsia="Calibri" w:hint="cs"/>
          <w:rtl/>
        </w:rPr>
        <w:t xml:space="preserve"> هنالك </w:t>
      </w:r>
      <w:r>
        <w:rPr>
          <w:rFonts w:eastAsia="Calibri" w:hint="cs"/>
          <w:rtl/>
        </w:rPr>
        <w:t>مديرية</w:t>
      </w:r>
      <w:r w:rsidRPr="00491171">
        <w:rPr>
          <w:rFonts w:eastAsia="Calibri" w:hint="cs"/>
          <w:rtl/>
        </w:rPr>
        <w:t xml:space="preserve"> حماية الأسرة لتعنى بالقضايا المتعلقة بالأسرة بشكل عام وبالأطفال </w:t>
      </w:r>
      <w:r>
        <w:rPr>
          <w:rFonts w:eastAsia="Calibri" w:hint="cs"/>
          <w:rtl/>
        </w:rPr>
        <w:t>بشكل</w:t>
      </w:r>
      <w:r w:rsidRPr="00491171">
        <w:rPr>
          <w:rFonts w:eastAsia="Calibri" w:hint="cs"/>
          <w:rtl/>
        </w:rPr>
        <w:t xml:space="preserve"> خاص</w:t>
      </w:r>
      <w:r>
        <w:rPr>
          <w:rFonts w:eastAsia="Calibri" w:hint="cs"/>
          <w:rtl/>
        </w:rPr>
        <w:t xml:space="preserve"> </w:t>
      </w:r>
      <w:r w:rsidRPr="00491171">
        <w:rPr>
          <w:rFonts w:eastAsia="Calibri" w:hint="cs"/>
          <w:rtl/>
        </w:rPr>
        <w:t>سواء كانوا</w:t>
      </w:r>
      <w:r>
        <w:rPr>
          <w:rFonts w:eastAsia="Calibri" w:hint="cs"/>
          <w:rtl/>
        </w:rPr>
        <w:t xml:space="preserve"> أ</w:t>
      </w:r>
      <w:r w:rsidRPr="00491171">
        <w:rPr>
          <w:rFonts w:eastAsia="Calibri" w:hint="cs"/>
          <w:rtl/>
        </w:rPr>
        <w:t>ردنيين أو غير</w:t>
      </w:r>
      <w:r>
        <w:rPr>
          <w:rFonts w:eastAsia="Calibri" w:hint="cs"/>
          <w:rtl/>
        </w:rPr>
        <w:t xml:space="preserve"> أ</w:t>
      </w:r>
      <w:r w:rsidRPr="00491171">
        <w:rPr>
          <w:rFonts w:eastAsia="Calibri" w:hint="cs"/>
          <w:rtl/>
        </w:rPr>
        <w:t>ردنيين</w:t>
      </w:r>
      <w:r>
        <w:rPr>
          <w:rFonts w:eastAsia="Calibri" w:hint="cs"/>
          <w:rtl/>
        </w:rPr>
        <w:t xml:space="preserve"> </w:t>
      </w:r>
      <w:r w:rsidRPr="00491171">
        <w:rPr>
          <w:rFonts w:eastAsia="Calibri" w:hint="cs"/>
          <w:rtl/>
        </w:rPr>
        <w:t>وتقوم بمعالجة</w:t>
      </w:r>
      <w:r>
        <w:rPr>
          <w:rFonts w:eastAsia="Calibri" w:hint="cs"/>
          <w:rtl/>
        </w:rPr>
        <w:t xml:space="preserve"> </w:t>
      </w:r>
      <w:r w:rsidRPr="00491171">
        <w:rPr>
          <w:rFonts w:eastAsia="Calibri" w:hint="cs"/>
          <w:rtl/>
        </w:rPr>
        <w:t>أي قضية أو انتهاك لحقوق الطفل.</w:t>
      </w:r>
    </w:p>
    <w:p w:rsidR="004D2C84" w:rsidRPr="00491171" w:rsidRDefault="00A562CF" w:rsidP="00A562CF">
      <w:pPr>
        <w:pStyle w:val="H4GA"/>
        <w:rPr>
          <w:rFonts w:eastAsia="Calibri"/>
          <w:rtl/>
        </w:rPr>
      </w:pPr>
      <w:r>
        <w:rPr>
          <w:rFonts w:eastAsia="Calibri" w:hint="cs"/>
          <w:rtl/>
        </w:rPr>
        <w:tab/>
      </w:r>
      <w:r>
        <w:rPr>
          <w:rFonts w:eastAsia="Calibri" w:hint="cs"/>
          <w:rtl/>
        </w:rPr>
        <w:tab/>
        <w:t>في مجال التعليم</w:t>
      </w:r>
    </w:p>
    <w:p w:rsidR="004D2C84" w:rsidRPr="00491171" w:rsidRDefault="004D2C84" w:rsidP="00356C73">
      <w:pPr>
        <w:pStyle w:val="SingleTxtGA"/>
        <w:rPr>
          <w:rFonts w:eastAsia="Calibri" w:hint="cs"/>
          <w:rtl/>
        </w:rPr>
      </w:pPr>
      <w:r w:rsidRPr="00491171">
        <w:rPr>
          <w:rFonts w:eastAsia="Calibri"/>
          <w:rtl/>
        </w:rPr>
        <w:t>1</w:t>
      </w:r>
      <w:r>
        <w:rPr>
          <w:rFonts w:eastAsia="Calibri" w:hint="cs"/>
          <w:rtl/>
        </w:rPr>
        <w:t>59-</w:t>
      </w:r>
      <w:r w:rsidRPr="00491171">
        <w:rPr>
          <w:rFonts w:eastAsia="Calibri"/>
          <w:rtl/>
        </w:rPr>
        <w:tab/>
      </w:r>
      <w:r w:rsidRPr="00491171">
        <w:rPr>
          <w:rFonts w:eastAsia="Calibri" w:hint="cs"/>
          <w:rtl/>
        </w:rPr>
        <w:t xml:space="preserve">فيما يخص تعليم أطفال طالبي </w:t>
      </w:r>
      <w:r>
        <w:rPr>
          <w:rFonts w:eastAsia="Calibri" w:hint="cs"/>
          <w:rtl/>
        </w:rPr>
        <w:t>اللجوء</w:t>
      </w:r>
      <w:r w:rsidRPr="00491171">
        <w:rPr>
          <w:rFonts w:eastAsia="Calibri" w:hint="cs"/>
          <w:rtl/>
        </w:rPr>
        <w:t xml:space="preserve"> واللاجئين</w:t>
      </w:r>
      <w:r>
        <w:rPr>
          <w:rFonts w:eastAsia="Calibri" w:hint="cs"/>
          <w:rtl/>
        </w:rPr>
        <w:t xml:space="preserve"> </w:t>
      </w:r>
      <w:r w:rsidR="00963615">
        <w:rPr>
          <w:rFonts w:eastAsia="Calibri" w:hint="cs"/>
          <w:rtl/>
        </w:rPr>
        <w:t>فإن</w:t>
      </w:r>
      <w:r w:rsidRPr="00491171">
        <w:rPr>
          <w:rFonts w:eastAsia="Calibri" w:hint="cs"/>
          <w:rtl/>
        </w:rPr>
        <w:t>ه وبالنسبة</w:t>
      </w:r>
      <w:r>
        <w:rPr>
          <w:rFonts w:eastAsia="Calibri" w:hint="cs"/>
          <w:rtl/>
        </w:rPr>
        <w:t xml:space="preserve"> </w:t>
      </w:r>
      <w:r w:rsidRPr="00491171">
        <w:rPr>
          <w:rFonts w:eastAsia="Calibri" w:hint="cs"/>
          <w:rtl/>
        </w:rPr>
        <w:t>لأطفال اللاجئين الفلسطينيين فقد تكفلت وكالة الأمم المتحدة لإيواء وتشغيل اللاجئين الفلسطينيين بأمر تعليمهم مجان</w:t>
      </w:r>
      <w:r w:rsidR="00D548E7">
        <w:rPr>
          <w:rFonts w:eastAsia="Calibri" w:hint="cs"/>
          <w:rtl/>
        </w:rPr>
        <w:t xml:space="preserve">اً </w:t>
      </w:r>
      <w:r w:rsidRPr="00491171">
        <w:rPr>
          <w:rFonts w:eastAsia="Calibri" w:hint="cs"/>
          <w:rtl/>
        </w:rPr>
        <w:t>ضمن مدارس خاصة بهم</w:t>
      </w:r>
      <w:r w:rsidR="007605EA">
        <w:rPr>
          <w:rFonts w:eastAsia="Calibri" w:hint="cs"/>
          <w:rtl/>
        </w:rPr>
        <w:t>.</w:t>
      </w:r>
    </w:p>
    <w:p w:rsidR="004D2C84" w:rsidRPr="00491171" w:rsidRDefault="004D2C84" w:rsidP="00356C73">
      <w:pPr>
        <w:pStyle w:val="SingleTxtGA"/>
        <w:rPr>
          <w:rFonts w:eastAsia="Calibri" w:hint="cs"/>
          <w:rtl/>
        </w:rPr>
      </w:pPr>
      <w:r w:rsidRPr="00491171">
        <w:rPr>
          <w:rFonts w:eastAsia="Calibri"/>
          <w:rtl/>
        </w:rPr>
        <w:t>1</w:t>
      </w:r>
      <w:r>
        <w:rPr>
          <w:rFonts w:eastAsia="Calibri" w:hint="cs"/>
          <w:rtl/>
        </w:rPr>
        <w:t>60-</w:t>
      </w:r>
      <w:r w:rsidRPr="00491171">
        <w:rPr>
          <w:rFonts w:eastAsia="Calibri"/>
          <w:rtl/>
        </w:rPr>
        <w:tab/>
      </w:r>
      <w:r w:rsidRPr="00491171">
        <w:rPr>
          <w:rFonts w:eastAsia="Calibri" w:hint="cs"/>
          <w:rtl/>
        </w:rPr>
        <w:t>وأما بالنسبة للأطفال طالبي ا</w:t>
      </w:r>
      <w:r>
        <w:rPr>
          <w:rFonts w:eastAsia="Calibri" w:hint="cs"/>
          <w:rtl/>
        </w:rPr>
        <w:t>للجوء</w:t>
      </w:r>
      <w:r w:rsidRPr="00491171">
        <w:rPr>
          <w:rFonts w:eastAsia="Calibri" w:hint="cs"/>
          <w:rtl/>
        </w:rPr>
        <w:t xml:space="preserve"> واللاجئين غير الفلسطينيين وغالبيتهم العظمى من العراقيين</w:t>
      </w:r>
      <w:r>
        <w:rPr>
          <w:rFonts w:eastAsia="Calibri" w:hint="cs"/>
          <w:rtl/>
        </w:rPr>
        <w:t xml:space="preserve"> </w:t>
      </w:r>
      <w:r w:rsidRPr="00491171">
        <w:rPr>
          <w:rFonts w:eastAsia="Calibri" w:hint="cs"/>
          <w:rtl/>
        </w:rPr>
        <w:t>فقد تم السماح لهم بالحصول على التعليم المجاني ضمن المدارس الحكومي</w:t>
      </w:r>
      <w:r w:rsidR="007605EA">
        <w:rPr>
          <w:rFonts w:eastAsia="Calibri" w:hint="cs"/>
          <w:rtl/>
        </w:rPr>
        <w:t>ة في المملكة في السنوات الأخيرة.</w:t>
      </w:r>
    </w:p>
    <w:p w:rsidR="004D2C84" w:rsidRPr="00491171" w:rsidRDefault="00A562CF" w:rsidP="00A562CF">
      <w:pPr>
        <w:pStyle w:val="H4GA"/>
        <w:rPr>
          <w:rFonts w:eastAsia="Calibri"/>
          <w:rtl/>
        </w:rPr>
      </w:pPr>
      <w:r>
        <w:rPr>
          <w:rFonts w:eastAsia="Calibri" w:hint="cs"/>
          <w:rtl/>
        </w:rPr>
        <w:tab/>
      </w:r>
      <w:r>
        <w:rPr>
          <w:rFonts w:eastAsia="Calibri" w:hint="cs"/>
          <w:rtl/>
        </w:rPr>
        <w:tab/>
      </w:r>
      <w:r w:rsidR="004D2C84" w:rsidRPr="00E668C5">
        <w:rPr>
          <w:rFonts w:eastAsia="Calibri" w:hint="cs"/>
          <w:rtl/>
        </w:rPr>
        <w:t>في مجال الصحة</w:t>
      </w:r>
    </w:p>
    <w:p w:rsidR="004D2C84" w:rsidRDefault="004D2C84" w:rsidP="00356C73">
      <w:pPr>
        <w:pStyle w:val="SingleTxtGA"/>
        <w:rPr>
          <w:rFonts w:eastAsia="Calibri" w:hint="cs"/>
        </w:rPr>
      </w:pPr>
      <w:r>
        <w:rPr>
          <w:rFonts w:eastAsia="Calibri" w:hint="cs"/>
          <w:rtl/>
        </w:rPr>
        <w:t>161-</w:t>
      </w:r>
      <w:r>
        <w:rPr>
          <w:rFonts w:eastAsia="Calibri"/>
        </w:rPr>
        <w:tab/>
      </w:r>
      <w:r w:rsidRPr="00491171">
        <w:rPr>
          <w:rFonts w:eastAsia="Calibri" w:hint="cs"/>
          <w:rtl/>
        </w:rPr>
        <w:t>تم السماح للأطفال العراقيين بشكل عام وليس طالبي ا</w:t>
      </w:r>
      <w:r>
        <w:rPr>
          <w:rFonts w:eastAsia="Calibri" w:hint="cs"/>
          <w:rtl/>
        </w:rPr>
        <w:t>للجوء</w:t>
      </w:r>
      <w:r w:rsidRPr="00491171">
        <w:rPr>
          <w:rFonts w:eastAsia="Calibri" w:hint="cs"/>
          <w:rtl/>
        </w:rPr>
        <w:t xml:space="preserve"> واللاجئين المسجلين</w:t>
      </w:r>
      <w:r>
        <w:rPr>
          <w:rFonts w:eastAsia="Calibri" w:hint="cs"/>
          <w:rtl/>
        </w:rPr>
        <w:t xml:space="preserve"> </w:t>
      </w:r>
      <w:r w:rsidRPr="00491171">
        <w:rPr>
          <w:rFonts w:eastAsia="Calibri" w:hint="cs"/>
          <w:rtl/>
        </w:rPr>
        <w:t>لدى مكتب المفوضية بالاستفادة من الخدمات الصحية الحكومية ومعاملتهم</w:t>
      </w:r>
      <w:r>
        <w:rPr>
          <w:rFonts w:eastAsia="Calibri" w:hint="cs"/>
          <w:rtl/>
        </w:rPr>
        <w:t xml:space="preserve"> </w:t>
      </w:r>
      <w:r w:rsidRPr="00491171">
        <w:rPr>
          <w:rFonts w:eastAsia="Calibri" w:hint="cs"/>
          <w:rtl/>
        </w:rPr>
        <w:t>معاملة الأردنيين تمام</w:t>
      </w:r>
      <w:r w:rsidR="00D548E7">
        <w:rPr>
          <w:rFonts w:eastAsia="Calibri" w:hint="cs"/>
          <w:rtl/>
        </w:rPr>
        <w:t xml:space="preserve">اً </w:t>
      </w:r>
      <w:r w:rsidRPr="00491171">
        <w:rPr>
          <w:rFonts w:eastAsia="Calibri" w:hint="cs"/>
          <w:rtl/>
        </w:rPr>
        <w:t>في ذلك.</w:t>
      </w:r>
    </w:p>
    <w:p w:rsidR="004D2C84" w:rsidRPr="001C09CE" w:rsidRDefault="004D2C84" w:rsidP="00A562CF">
      <w:pPr>
        <w:pStyle w:val="H1GA"/>
        <w:rPr>
          <w:rFonts w:eastAsia="Calibri" w:hint="cs"/>
          <w:rtl/>
        </w:rPr>
      </w:pPr>
      <w:r>
        <w:rPr>
          <w:rFonts w:hint="cs"/>
          <w:rtl/>
        </w:rPr>
        <w:tab/>
      </w:r>
      <w:r w:rsidRPr="001C09CE">
        <w:rPr>
          <w:rFonts w:hint="cs"/>
          <w:rtl/>
        </w:rPr>
        <w:t>باء</w:t>
      </w:r>
      <w:r w:rsidRPr="001C09CE">
        <w:rPr>
          <w:rFonts w:eastAsia="Calibri" w:hint="cs"/>
          <w:rtl/>
        </w:rPr>
        <w:t>-</w:t>
      </w:r>
      <w:r w:rsidRPr="001C09CE">
        <w:rPr>
          <w:rFonts w:eastAsia="Calibri" w:hint="cs"/>
          <w:rtl/>
        </w:rPr>
        <w:tab/>
        <w:t>عمل الأطفال</w:t>
      </w:r>
    </w:p>
    <w:p w:rsidR="004D2C84" w:rsidRPr="00491171" w:rsidRDefault="004D2C84" w:rsidP="00356C73">
      <w:pPr>
        <w:pStyle w:val="SingleTxtGA"/>
        <w:rPr>
          <w:rFonts w:eastAsia="Calibri"/>
          <w:lang w:bidi="ar-JO"/>
        </w:rPr>
      </w:pPr>
      <w:r>
        <w:rPr>
          <w:rFonts w:eastAsia="Calibri" w:hint="cs"/>
          <w:rtl/>
        </w:rPr>
        <w:t>162-</w:t>
      </w:r>
      <w:r w:rsidRPr="00491171">
        <w:rPr>
          <w:rFonts w:eastAsia="Calibri"/>
        </w:rPr>
        <w:tab/>
      </w:r>
      <w:r w:rsidRPr="00491171">
        <w:rPr>
          <w:rFonts w:eastAsia="Calibri" w:hint="cs"/>
          <w:rtl/>
          <w:lang w:bidi="ar-JO"/>
        </w:rPr>
        <w:t>أما ما يتعلق بالأطفال العاملين، قامت وزارة العمل بإنشاء</w:t>
      </w:r>
      <w:r>
        <w:rPr>
          <w:rFonts w:eastAsia="Calibri" w:hint="cs"/>
          <w:rtl/>
          <w:lang w:bidi="ar-JO"/>
        </w:rPr>
        <w:t xml:space="preserve"> </w:t>
      </w:r>
      <w:r w:rsidRPr="00491171">
        <w:rPr>
          <w:rFonts w:eastAsia="Calibri"/>
          <w:rtl/>
          <w:lang w:bidi="ar-JO"/>
        </w:rPr>
        <w:t xml:space="preserve">وحده لمكافحة عمل الأطفال </w:t>
      </w:r>
      <w:r w:rsidRPr="00804C17">
        <w:rPr>
          <w:rFonts w:eastAsia="Calibri"/>
          <w:rtl/>
          <w:lang w:bidi="ar-JO"/>
        </w:rPr>
        <w:t>في العام 1999 وتم رفده في العا</w:t>
      </w:r>
      <w:r w:rsidRPr="00920F8A">
        <w:rPr>
          <w:rFonts w:eastAsia="Calibri"/>
          <w:rtl/>
          <w:lang w:bidi="ar-JO"/>
        </w:rPr>
        <w:t>م 2010</w:t>
      </w:r>
      <w:r w:rsidRPr="00920F8A">
        <w:rPr>
          <w:rFonts w:eastAsia="Calibri" w:hint="cs"/>
          <w:rtl/>
          <w:lang w:bidi="ar-JO"/>
        </w:rPr>
        <w:t xml:space="preserve"> </w:t>
      </w:r>
      <w:r w:rsidRPr="00920F8A">
        <w:rPr>
          <w:rFonts w:eastAsia="Calibri"/>
          <w:rtl/>
          <w:lang w:bidi="ar-JO"/>
        </w:rPr>
        <w:t>بمفتش عمل قانوني ومهندس بالإضافة إلى رئيس القسم</w:t>
      </w:r>
      <w:r w:rsidRPr="00920F8A">
        <w:rPr>
          <w:rFonts w:eastAsia="Calibri" w:hint="cs"/>
          <w:rtl/>
          <w:lang w:bidi="ar-JO"/>
        </w:rPr>
        <w:t>،</w:t>
      </w:r>
      <w:r w:rsidRPr="00920F8A">
        <w:rPr>
          <w:rFonts w:eastAsia="Calibri"/>
          <w:rtl/>
          <w:lang w:bidi="ar-JO"/>
        </w:rPr>
        <w:t xml:space="preserve"> وتعيين </w:t>
      </w:r>
      <w:r w:rsidR="00853ABC">
        <w:rPr>
          <w:rFonts w:eastAsia="Calibri" w:hint="cs"/>
          <w:rtl/>
          <w:lang w:bidi="ar-JO"/>
        </w:rPr>
        <w:t>عشري</w:t>
      </w:r>
      <w:r w:rsidRPr="00920F8A">
        <w:rPr>
          <w:rFonts w:eastAsia="Calibri" w:hint="cs"/>
          <w:rtl/>
          <w:lang w:bidi="ar-JO"/>
        </w:rPr>
        <w:t>ن</w:t>
      </w:r>
      <w:r w:rsidRPr="00920F8A">
        <w:rPr>
          <w:rFonts w:eastAsia="Calibri"/>
          <w:rtl/>
          <w:lang w:bidi="ar-JO"/>
        </w:rPr>
        <w:t xml:space="preserve"> ضابط ارتباط لعمل الأطفال من مفتشي العمل في الميدان لمتابعة التفتيش الدوري على المؤسسات التي يتواجد فيها أطفال عاملين واتخاذ الإجراءات القانونية</w:t>
      </w:r>
      <w:r w:rsidRPr="00920F8A">
        <w:rPr>
          <w:rFonts w:eastAsia="Calibri" w:hint="cs"/>
          <w:rtl/>
          <w:lang w:bidi="ar-JO"/>
        </w:rPr>
        <w:t>،</w:t>
      </w:r>
      <w:r w:rsidRPr="00920F8A">
        <w:rPr>
          <w:rFonts w:eastAsia="Calibri"/>
          <w:rtl/>
          <w:lang w:bidi="ar-JO"/>
        </w:rPr>
        <w:t xml:space="preserve"> وذلك بهدف تنفيذ النشاطات المتعلقة بإعادة تأهيل الأطفال ممن تسربوا من المدارس إلى سوق العمل، وللعمل على منع تسرب مجموعات أخرى من الأطفال وتحويل الأطفال إلى مركز الدعم الاجتماعي ومؤسسات المجتمع المدني التابعة </w:t>
      </w:r>
      <w:r w:rsidRPr="00920F8A">
        <w:rPr>
          <w:rFonts w:eastAsia="Calibri"/>
          <w:i/>
          <w:iCs/>
          <w:rtl/>
          <w:lang w:bidi="ar-JO"/>
        </w:rPr>
        <w:t>لكويست سكوب</w:t>
      </w:r>
      <w:r w:rsidRPr="00920F8A">
        <w:rPr>
          <w:rFonts w:eastAsia="Calibri"/>
          <w:rtl/>
          <w:lang w:bidi="ar-JO"/>
        </w:rPr>
        <w:t xml:space="preserve"> للاستفادة من الخدمات التي تقدمها هذه المؤسسات</w:t>
      </w:r>
      <w:r w:rsidRPr="00920F8A">
        <w:rPr>
          <w:rFonts w:eastAsia="Calibri" w:hint="cs"/>
          <w:rtl/>
          <w:lang w:bidi="ar-JO"/>
        </w:rPr>
        <w:t>:</w:t>
      </w:r>
    </w:p>
    <w:p w:rsidR="004D2C84" w:rsidRPr="00634099" w:rsidRDefault="00A562CF" w:rsidP="00A562CF">
      <w:pPr>
        <w:pStyle w:val="H23GA"/>
        <w:rPr>
          <w:rFonts w:eastAsia="Calibri"/>
          <w:lang w:bidi="ar-JO"/>
        </w:rPr>
      </w:pPr>
      <w:r>
        <w:rPr>
          <w:rFonts w:eastAsia="Calibri" w:hint="cs"/>
          <w:rtl/>
          <w:lang w:bidi="ar-JO"/>
        </w:rPr>
        <w:tab/>
      </w:r>
      <w:r w:rsidR="004D2C84" w:rsidRPr="00634099">
        <w:rPr>
          <w:rFonts w:eastAsia="Calibri" w:hint="cs"/>
          <w:rtl/>
          <w:lang w:bidi="ar-JO"/>
        </w:rPr>
        <w:t>(1)</w:t>
      </w:r>
      <w:r w:rsidR="004D2C84">
        <w:rPr>
          <w:rFonts w:eastAsia="Calibri" w:hint="cs"/>
          <w:rtl/>
          <w:lang w:bidi="ar-JO"/>
        </w:rPr>
        <w:tab/>
      </w:r>
      <w:r w:rsidR="004D2C84" w:rsidRPr="00634099">
        <w:rPr>
          <w:rFonts w:eastAsia="Calibri" w:hint="cs"/>
          <w:rtl/>
        </w:rPr>
        <w:t>الإجراءات</w:t>
      </w:r>
      <w:r w:rsidR="004D2C84" w:rsidRPr="00634099">
        <w:rPr>
          <w:rFonts w:eastAsia="Calibri" w:hint="cs"/>
          <w:rtl/>
          <w:lang w:bidi="ar-JO"/>
        </w:rPr>
        <w:t xml:space="preserve"> الوقائية </w:t>
      </w:r>
    </w:p>
    <w:p w:rsidR="004D2C84" w:rsidRDefault="004D2C84" w:rsidP="00574FD5">
      <w:pPr>
        <w:pStyle w:val="SingleTxtGA"/>
        <w:spacing w:after="240"/>
        <w:rPr>
          <w:rFonts w:eastAsia="Calibri" w:hint="cs"/>
          <w:rtl/>
          <w:lang w:bidi="ar-JO"/>
        </w:rPr>
      </w:pPr>
      <w:r>
        <w:rPr>
          <w:rFonts w:eastAsia="Calibri" w:hint="cs"/>
          <w:rtl/>
        </w:rPr>
        <w:t>163-</w:t>
      </w:r>
      <w:r>
        <w:rPr>
          <w:rFonts w:eastAsia="Calibri"/>
        </w:rPr>
        <w:tab/>
      </w:r>
      <w:r>
        <w:rPr>
          <w:rFonts w:eastAsia="Calibri" w:hint="cs"/>
          <w:rtl/>
        </w:rPr>
        <w:t xml:space="preserve">تم </w:t>
      </w:r>
      <w:r w:rsidRPr="00491171">
        <w:rPr>
          <w:rFonts w:eastAsia="Calibri"/>
          <w:rtl/>
        </w:rPr>
        <w:t>تكثيف</w:t>
      </w:r>
      <w:r w:rsidRPr="00491171">
        <w:rPr>
          <w:rFonts w:eastAsia="Calibri"/>
          <w:rtl/>
          <w:lang w:bidi="ar-JO"/>
        </w:rPr>
        <w:t xml:space="preserve"> الزيارات التفتيشية من خلال الزيارات الميدانية لمفتشي العمل</w:t>
      </w:r>
      <w:r>
        <w:rPr>
          <w:rFonts w:eastAsia="Calibri" w:hint="cs"/>
          <w:rtl/>
          <w:lang w:bidi="ar-JO"/>
        </w:rPr>
        <w:t>،</w:t>
      </w:r>
      <w:r w:rsidRPr="00491171">
        <w:rPr>
          <w:rFonts w:eastAsia="Calibri"/>
          <w:rtl/>
          <w:lang w:bidi="ar-JO"/>
        </w:rPr>
        <w:t xml:space="preserve"> للتأ</w:t>
      </w:r>
      <w:r w:rsidR="00853ABC">
        <w:rPr>
          <w:rFonts w:eastAsia="Calibri"/>
          <w:rtl/>
          <w:lang w:bidi="ar-JO"/>
        </w:rPr>
        <w:t>ك</w:t>
      </w:r>
      <w:r w:rsidRPr="00491171">
        <w:rPr>
          <w:rFonts w:eastAsia="Calibri"/>
          <w:rtl/>
          <w:lang w:bidi="ar-JO"/>
        </w:rPr>
        <w:t>د من مدى تطبيق مؤسسات القطاع الخاص لأحكام قانون العمل الأردني</w:t>
      </w:r>
      <w:r>
        <w:rPr>
          <w:rFonts w:eastAsia="Calibri" w:hint="cs"/>
          <w:rtl/>
          <w:lang w:bidi="ar-JO"/>
        </w:rPr>
        <w:t>،</w:t>
      </w:r>
      <w:r w:rsidRPr="00491171">
        <w:rPr>
          <w:rFonts w:eastAsia="Calibri" w:hint="cs"/>
          <w:rtl/>
          <w:lang w:bidi="ar-JO"/>
        </w:rPr>
        <w:t xml:space="preserve"> </w:t>
      </w:r>
      <w:r w:rsidRPr="00491171">
        <w:rPr>
          <w:rFonts w:eastAsia="Calibri"/>
          <w:rtl/>
          <w:lang w:bidi="ar-JO"/>
        </w:rPr>
        <w:t xml:space="preserve">وبالذات فيما يتعلق بعمل الأطفال واتخاذ الإجراءات القانونية اللازمة للحد من هذه الظاهرة والقضاء على </w:t>
      </w:r>
      <w:r>
        <w:rPr>
          <w:rFonts w:eastAsia="Calibri" w:hint="cs"/>
          <w:rtl/>
          <w:lang w:bidi="ar-JO"/>
        </w:rPr>
        <w:t>أسوأ</w:t>
      </w:r>
      <w:r w:rsidRPr="00491171">
        <w:rPr>
          <w:rFonts w:eastAsia="Calibri"/>
          <w:rtl/>
          <w:lang w:bidi="ar-JO"/>
        </w:rPr>
        <w:t xml:space="preserve"> أشكال عمل الأطفال</w:t>
      </w:r>
      <w:r>
        <w:rPr>
          <w:rFonts w:eastAsia="Calibri" w:hint="cs"/>
          <w:rtl/>
          <w:lang w:bidi="ar-JO"/>
        </w:rPr>
        <w:t xml:space="preserve">، </w:t>
      </w:r>
      <w:r w:rsidRPr="00491171">
        <w:rPr>
          <w:rFonts w:eastAsia="Calibri" w:hint="cs"/>
          <w:rtl/>
          <w:lang w:bidi="ar-JO"/>
        </w:rPr>
        <w:t>والتأكد من تطبيق المؤسسات الخاصة للشروط المتعلقة بتدريب الأطفال المبعوثين</w:t>
      </w:r>
      <w:r>
        <w:rPr>
          <w:rFonts w:eastAsia="Calibri" w:hint="cs"/>
          <w:rtl/>
          <w:lang w:bidi="ar-JO"/>
        </w:rPr>
        <w:t xml:space="preserve"> من مؤسسة التدريب المهني،</w:t>
      </w:r>
      <w:r w:rsidRPr="00491171">
        <w:rPr>
          <w:rFonts w:eastAsia="Calibri" w:hint="cs"/>
          <w:rtl/>
          <w:lang w:bidi="ar-JO"/>
        </w:rPr>
        <w:t xml:space="preserve"> </w:t>
      </w:r>
      <w:r w:rsidRPr="00491171">
        <w:rPr>
          <w:rFonts w:eastAsia="Calibri"/>
          <w:rtl/>
          <w:lang w:bidi="ar-JO"/>
        </w:rPr>
        <w:t>بالإضافة إلى قيام الوزارة بالدور</w:t>
      </w:r>
      <w:r>
        <w:rPr>
          <w:rFonts w:eastAsia="Calibri" w:hint="cs"/>
          <w:rtl/>
          <w:lang w:bidi="ar-JO"/>
        </w:rPr>
        <w:t xml:space="preserve"> التوعوي</w:t>
      </w:r>
      <w:r w:rsidRPr="00491171">
        <w:rPr>
          <w:rFonts w:eastAsia="Calibri"/>
          <w:rtl/>
          <w:lang w:bidi="ar-JO"/>
        </w:rPr>
        <w:t xml:space="preserve"> والإرشادي عن طريق الإ</w:t>
      </w:r>
      <w:r w:rsidR="00853ABC">
        <w:rPr>
          <w:rFonts w:eastAsia="Calibri"/>
          <w:rtl/>
          <w:lang w:bidi="ar-JO"/>
        </w:rPr>
        <w:t>علام وتوزيع البروشورات والمطويا</w:t>
      </w:r>
      <w:r w:rsidR="00853ABC">
        <w:rPr>
          <w:rFonts w:eastAsia="Calibri" w:hint="cs"/>
          <w:rtl/>
          <w:lang w:bidi="ar-JO"/>
        </w:rPr>
        <w:t>ت</w:t>
      </w:r>
      <w:r w:rsidRPr="00491171">
        <w:rPr>
          <w:rFonts w:eastAsia="Calibri"/>
          <w:rtl/>
          <w:lang w:bidi="ar-JO"/>
        </w:rPr>
        <w:t xml:space="preserve"> الخاصة في</w:t>
      </w:r>
      <w:r>
        <w:rPr>
          <w:rFonts w:eastAsia="Calibri"/>
          <w:rtl/>
          <w:lang w:bidi="ar-JO"/>
        </w:rPr>
        <w:t xml:space="preserve"> </w:t>
      </w:r>
      <w:r w:rsidRPr="00491171">
        <w:rPr>
          <w:rFonts w:eastAsia="Calibri"/>
          <w:rtl/>
          <w:lang w:bidi="ar-JO"/>
        </w:rPr>
        <w:t>القضاء على عمل الأطفال بشكل عام والقضاء على أسوأ أشكال عمل الأطفال بصورة خاصة</w:t>
      </w:r>
      <w:r w:rsidRPr="00491171">
        <w:rPr>
          <w:rFonts w:eastAsia="Calibri" w:hint="cs"/>
          <w:rtl/>
          <w:lang w:bidi="ar-JO"/>
        </w:rPr>
        <w:t xml:space="preserve">، وتتلخص </w:t>
      </w:r>
      <w:r w:rsidR="00574FD5">
        <w:rPr>
          <w:rFonts w:eastAsia="Calibri" w:hint="cs"/>
          <w:rtl/>
          <w:lang w:bidi="ar-JO"/>
        </w:rPr>
        <w:t>إ</w:t>
      </w:r>
      <w:r w:rsidRPr="00491171">
        <w:rPr>
          <w:rFonts w:eastAsia="Calibri" w:hint="cs"/>
          <w:rtl/>
          <w:lang w:bidi="ar-JO"/>
        </w:rPr>
        <w:t xml:space="preserve">نجازات الوزارة من خلال الزيارات التفتيشية للمفتشين </w:t>
      </w:r>
      <w:r>
        <w:rPr>
          <w:rFonts w:eastAsia="Calibri" w:hint="cs"/>
          <w:rtl/>
          <w:lang w:bidi="ar-JO"/>
        </w:rPr>
        <w:t>ك</w:t>
      </w:r>
      <w:r w:rsidRPr="00491171">
        <w:rPr>
          <w:rFonts w:eastAsia="Calibri" w:hint="cs"/>
          <w:rtl/>
          <w:lang w:bidi="ar-JO"/>
        </w:rPr>
        <w:t>ما يلي:</w:t>
      </w:r>
    </w:p>
    <w:tbl>
      <w:tblPr>
        <w:tblStyle w:val="TableGrid"/>
        <w:bidiVisual/>
        <w:tblW w:w="959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0"/>
        <w:gridCol w:w="1900"/>
        <w:gridCol w:w="1700"/>
        <w:gridCol w:w="1200"/>
        <w:gridCol w:w="800"/>
        <w:gridCol w:w="700"/>
        <w:gridCol w:w="1100"/>
        <w:gridCol w:w="1199"/>
      </w:tblGrid>
      <w:tr w:rsidR="00831C79" w:rsidRPr="00831C79" w:rsidTr="00831C79">
        <w:tc>
          <w:tcPr>
            <w:tcW w:w="1000"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السنة</w:t>
            </w:r>
          </w:p>
        </w:tc>
        <w:tc>
          <w:tcPr>
            <w:tcW w:w="1900"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عدد المؤسسات التي ضبط فيها أطفال عاملين</w:t>
            </w:r>
          </w:p>
        </w:tc>
        <w:tc>
          <w:tcPr>
            <w:tcW w:w="1700"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عدد الأطفال المضبوطين (الأردنيين)</w:t>
            </w:r>
          </w:p>
        </w:tc>
        <w:tc>
          <w:tcPr>
            <w:tcW w:w="1200"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عدد الأطفال (غير الأردنيين)</w:t>
            </w:r>
          </w:p>
        </w:tc>
        <w:tc>
          <w:tcPr>
            <w:tcW w:w="800"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مخالفات</w:t>
            </w:r>
          </w:p>
        </w:tc>
        <w:tc>
          <w:tcPr>
            <w:tcW w:w="700"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إنذار</w:t>
            </w:r>
          </w:p>
        </w:tc>
        <w:tc>
          <w:tcPr>
            <w:tcW w:w="1100"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نصح وإرشاد</w:t>
            </w:r>
          </w:p>
        </w:tc>
        <w:tc>
          <w:tcPr>
            <w:tcW w:w="1199" w:type="dxa"/>
            <w:tcBorders>
              <w:top w:val="single" w:sz="4" w:space="0" w:color="auto"/>
              <w:bottom w:val="single" w:sz="12" w:space="0" w:color="auto"/>
            </w:tcBorders>
            <w:shd w:val="clear" w:color="auto" w:fill="auto"/>
            <w:vAlign w:val="bottom"/>
          </w:tcPr>
          <w:p w:rsidR="00831C79" w:rsidRPr="00AA10BA" w:rsidRDefault="00831C79" w:rsidP="00574FD5">
            <w:pPr>
              <w:pStyle w:val="SingleTxtGA"/>
              <w:spacing w:before="60" w:after="60" w:line="280" w:lineRule="exact"/>
              <w:ind w:left="57" w:right="57"/>
              <w:jc w:val="left"/>
              <w:rPr>
                <w:rFonts w:eastAsia="Calibri" w:hint="cs"/>
                <w:i/>
                <w:iCs/>
                <w:sz w:val="28"/>
                <w:szCs w:val="28"/>
                <w:rtl/>
                <w:lang w:bidi="ar-JO"/>
              </w:rPr>
            </w:pPr>
            <w:r w:rsidRPr="00AA10BA">
              <w:rPr>
                <w:rFonts w:eastAsia="Calibri" w:hint="cs"/>
                <w:i/>
                <w:iCs/>
                <w:color w:val="000000"/>
                <w:sz w:val="28"/>
                <w:szCs w:val="28"/>
                <w:rtl/>
                <w:lang w:bidi="ar-JO"/>
              </w:rPr>
              <w:t>عدد الحملات التفتيشية</w:t>
            </w:r>
          </w:p>
        </w:tc>
      </w:tr>
      <w:tr w:rsidR="00831C79" w:rsidRPr="00831C79" w:rsidTr="00831C79">
        <w:tc>
          <w:tcPr>
            <w:tcW w:w="1000"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sz w:val="28"/>
                <w:szCs w:val="28"/>
                <w:rtl/>
                <w:lang w:bidi="ar-JO"/>
              </w:rPr>
              <w:t>2009</w:t>
            </w:r>
          </w:p>
        </w:tc>
        <w:tc>
          <w:tcPr>
            <w:tcW w:w="1900"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365</w:t>
            </w:r>
          </w:p>
        </w:tc>
        <w:tc>
          <w:tcPr>
            <w:tcW w:w="1700"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375</w:t>
            </w:r>
          </w:p>
        </w:tc>
        <w:tc>
          <w:tcPr>
            <w:tcW w:w="1200"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16</w:t>
            </w:r>
          </w:p>
        </w:tc>
        <w:tc>
          <w:tcPr>
            <w:tcW w:w="800"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26</w:t>
            </w:r>
          </w:p>
        </w:tc>
        <w:tc>
          <w:tcPr>
            <w:tcW w:w="700"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10</w:t>
            </w:r>
          </w:p>
        </w:tc>
        <w:tc>
          <w:tcPr>
            <w:tcW w:w="1100"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375</w:t>
            </w:r>
          </w:p>
        </w:tc>
        <w:tc>
          <w:tcPr>
            <w:tcW w:w="1199" w:type="dxa"/>
            <w:tcBorders>
              <w:top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w:t>
            </w:r>
          </w:p>
        </w:tc>
      </w:tr>
      <w:tr w:rsidR="00831C79" w:rsidRPr="00831C79" w:rsidTr="00831C79">
        <w:tc>
          <w:tcPr>
            <w:tcW w:w="1000"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sz w:val="28"/>
                <w:szCs w:val="28"/>
                <w:rtl/>
                <w:lang w:bidi="ar-JO"/>
              </w:rPr>
              <w:t>2010</w:t>
            </w:r>
          </w:p>
        </w:tc>
        <w:tc>
          <w:tcPr>
            <w:tcW w:w="1900"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1916</w:t>
            </w:r>
          </w:p>
        </w:tc>
        <w:tc>
          <w:tcPr>
            <w:tcW w:w="1700"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2230</w:t>
            </w:r>
          </w:p>
        </w:tc>
        <w:tc>
          <w:tcPr>
            <w:tcW w:w="1200"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60</w:t>
            </w:r>
          </w:p>
        </w:tc>
        <w:tc>
          <w:tcPr>
            <w:tcW w:w="800"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317</w:t>
            </w:r>
          </w:p>
        </w:tc>
        <w:tc>
          <w:tcPr>
            <w:tcW w:w="700"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279</w:t>
            </w:r>
          </w:p>
        </w:tc>
        <w:tc>
          <w:tcPr>
            <w:tcW w:w="1100"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1568</w:t>
            </w:r>
          </w:p>
        </w:tc>
        <w:tc>
          <w:tcPr>
            <w:tcW w:w="1199" w:type="dxa"/>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3</w:t>
            </w:r>
          </w:p>
        </w:tc>
      </w:tr>
      <w:tr w:rsidR="00831C79" w:rsidRPr="00831C79" w:rsidTr="00831C79">
        <w:tc>
          <w:tcPr>
            <w:tcW w:w="1000"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sz w:val="28"/>
                <w:szCs w:val="28"/>
                <w:rtl/>
                <w:lang w:bidi="ar-JO"/>
              </w:rPr>
              <w:t>أيار</w:t>
            </w:r>
            <w:r w:rsidR="00853ABC">
              <w:rPr>
                <w:rFonts w:eastAsia="Calibri" w:hint="cs"/>
                <w:sz w:val="28"/>
                <w:szCs w:val="28"/>
                <w:rtl/>
                <w:lang w:bidi="ar-JO"/>
              </w:rPr>
              <w:t>/مايو</w:t>
            </w:r>
            <w:r w:rsidRPr="00831C79">
              <w:rPr>
                <w:rFonts w:eastAsia="Calibri" w:hint="cs"/>
                <w:sz w:val="28"/>
                <w:szCs w:val="28"/>
                <w:rtl/>
                <w:lang w:bidi="ar-JO"/>
              </w:rPr>
              <w:t xml:space="preserve"> 2011</w:t>
            </w:r>
          </w:p>
        </w:tc>
        <w:tc>
          <w:tcPr>
            <w:tcW w:w="1900"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431</w:t>
            </w:r>
          </w:p>
        </w:tc>
        <w:tc>
          <w:tcPr>
            <w:tcW w:w="1700"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435</w:t>
            </w:r>
          </w:p>
        </w:tc>
        <w:tc>
          <w:tcPr>
            <w:tcW w:w="1200"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7</w:t>
            </w:r>
          </w:p>
        </w:tc>
        <w:tc>
          <w:tcPr>
            <w:tcW w:w="800"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17</w:t>
            </w:r>
          </w:p>
        </w:tc>
        <w:tc>
          <w:tcPr>
            <w:tcW w:w="700"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153</w:t>
            </w:r>
          </w:p>
        </w:tc>
        <w:tc>
          <w:tcPr>
            <w:tcW w:w="1100"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322</w:t>
            </w:r>
          </w:p>
        </w:tc>
        <w:tc>
          <w:tcPr>
            <w:tcW w:w="1199" w:type="dxa"/>
            <w:tcBorders>
              <w:bottom w:val="single" w:sz="12" w:space="0" w:color="auto"/>
            </w:tcBorders>
            <w:shd w:val="clear" w:color="auto" w:fill="auto"/>
            <w:vAlign w:val="bottom"/>
          </w:tcPr>
          <w:p w:rsidR="00831C79" w:rsidRPr="00831C79" w:rsidRDefault="00831C79" w:rsidP="00574FD5">
            <w:pPr>
              <w:pStyle w:val="SingleTxtGA"/>
              <w:spacing w:before="60" w:after="60" w:line="280" w:lineRule="exact"/>
              <w:ind w:left="57" w:right="57"/>
              <w:jc w:val="left"/>
              <w:rPr>
                <w:rFonts w:eastAsia="Calibri" w:hint="cs"/>
                <w:sz w:val="28"/>
                <w:szCs w:val="28"/>
                <w:rtl/>
                <w:lang w:bidi="ar-JO"/>
              </w:rPr>
            </w:pPr>
            <w:r w:rsidRPr="00831C79">
              <w:rPr>
                <w:rFonts w:eastAsia="Calibri" w:hint="cs"/>
                <w:color w:val="000000"/>
                <w:sz w:val="28"/>
                <w:szCs w:val="28"/>
                <w:rtl/>
                <w:lang w:bidi="ar-JO"/>
              </w:rPr>
              <w:t>2</w:t>
            </w:r>
          </w:p>
        </w:tc>
      </w:tr>
    </w:tbl>
    <w:p w:rsidR="004D2C84" w:rsidRPr="00AA10BA" w:rsidRDefault="00AA10BA" w:rsidP="0056507D">
      <w:pPr>
        <w:pStyle w:val="SingleTxtGA"/>
        <w:spacing w:before="120"/>
        <w:rPr>
          <w:rFonts w:eastAsia="Calibri" w:hint="cs"/>
          <w:i/>
          <w:iCs/>
          <w:rtl/>
          <w:lang w:bidi="ar-JO"/>
        </w:rPr>
      </w:pPr>
      <w:r>
        <w:rPr>
          <w:rFonts w:eastAsia="Calibri" w:hint="cs"/>
          <w:i/>
          <w:iCs/>
          <w:rtl/>
          <w:lang w:bidi="ar-JO"/>
        </w:rPr>
        <w:t>المصدر: وزارة العمل</w:t>
      </w:r>
    </w:p>
    <w:p w:rsidR="004D2C84" w:rsidRPr="00155997" w:rsidRDefault="004D2C84" w:rsidP="00CF6009">
      <w:pPr>
        <w:pStyle w:val="SingleTxtGA"/>
        <w:keepNext/>
        <w:rPr>
          <w:rFonts w:eastAsia="Calibri" w:hint="cs"/>
          <w:lang w:bidi="ar-JO"/>
        </w:rPr>
      </w:pPr>
      <w:r w:rsidRPr="00155997">
        <w:rPr>
          <w:rFonts w:eastAsia="Calibri" w:hint="cs"/>
          <w:rtl/>
          <w:lang w:bidi="ar-JO"/>
        </w:rPr>
        <w:t>1</w:t>
      </w:r>
      <w:r>
        <w:rPr>
          <w:rFonts w:eastAsia="Calibri" w:hint="cs"/>
          <w:rtl/>
          <w:lang w:bidi="ar-JO"/>
        </w:rPr>
        <w:t>64</w:t>
      </w:r>
      <w:r w:rsidRPr="00155997">
        <w:rPr>
          <w:rFonts w:eastAsia="Calibri" w:hint="cs"/>
          <w:rtl/>
          <w:lang w:bidi="ar-JO"/>
        </w:rPr>
        <w:t>-</w:t>
      </w:r>
      <w:r w:rsidRPr="00155997">
        <w:rPr>
          <w:rFonts w:eastAsia="Calibri" w:hint="cs"/>
          <w:rtl/>
          <w:lang w:bidi="ar-JO"/>
        </w:rPr>
        <w:tab/>
      </w:r>
      <w:r>
        <w:rPr>
          <w:rFonts w:eastAsia="Calibri" w:hint="cs"/>
          <w:rtl/>
          <w:lang w:bidi="ar-JO"/>
        </w:rPr>
        <w:t>وفيما يلي بيان بهذه الإنجازات:</w:t>
      </w:r>
    </w:p>
    <w:p w:rsidR="004D2C84" w:rsidRPr="0016252D" w:rsidRDefault="004D2C84" w:rsidP="0016252D">
      <w:pPr>
        <w:pStyle w:val="Bullet1GA"/>
        <w:tabs>
          <w:tab w:val="clear" w:pos="2041"/>
          <w:tab w:val="num" w:pos="1925"/>
        </w:tabs>
        <w:bidi/>
        <w:ind w:left="1911" w:hanging="267"/>
        <w:rPr>
          <w:rFonts w:eastAsia="Calibri"/>
        </w:rPr>
      </w:pPr>
      <w:r w:rsidRPr="0016252D">
        <w:rPr>
          <w:rFonts w:eastAsia="Calibri" w:hint="cs"/>
          <w:rtl/>
        </w:rPr>
        <w:t>تلقي كافة</w:t>
      </w:r>
      <w:r w:rsidRPr="0016252D">
        <w:rPr>
          <w:rFonts w:eastAsia="Calibri"/>
          <w:rtl/>
        </w:rPr>
        <w:t xml:space="preserve"> ال</w:t>
      </w:r>
      <w:r w:rsidR="00853ABC">
        <w:rPr>
          <w:rFonts w:eastAsia="Calibri"/>
          <w:rtl/>
        </w:rPr>
        <w:t>شكاوى</w:t>
      </w:r>
      <w:r w:rsidRPr="0016252D">
        <w:rPr>
          <w:rFonts w:eastAsia="Calibri"/>
          <w:rtl/>
        </w:rPr>
        <w:t xml:space="preserve"> </w:t>
      </w:r>
      <w:r w:rsidRPr="0016252D">
        <w:rPr>
          <w:rFonts w:eastAsia="Calibri" w:hint="cs"/>
          <w:rtl/>
        </w:rPr>
        <w:t>المتعلقة</w:t>
      </w:r>
      <w:r w:rsidRPr="0016252D">
        <w:rPr>
          <w:rFonts w:eastAsia="Calibri"/>
          <w:rtl/>
        </w:rPr>
        <w:t xml:space="preserve"> بعمل الأطفال من خلال </w:t>
      </w:r>
      <w:r w:rsidRPr="0016252D">
        <w:rPr>
          <w:rFonts w:eastAsia="Calibri" w:hint="cs"/>
          <w:rtl/>
        </w:rPr>
        <w:t>جميع الوسائل المتاحة (</w:t>
      </w:r>
      <w:r w:rsidRPr="0016252D">
        <w:rPr>
          <w:rFonts w:eastAsia="Calibri"/>
          <w:rtl/>
        </w:rPr>
        <w:t>الخط الساخن في الوزارة</w:t>
      </w:r>
      <w:r w:rsidRPr="0016252D">
        <w:rPr>
          <w:rFonts w:eastAsia="Calibri" w:hint="cs"/>
          <w:rtl/>
        </w:rPr>
        <w:t xml:space="preserve">، </w:t>
      </w:r>
      <w:r w:rsidRPr="0016252D">
        <w:rPr>
          <w:rFonts w:eastAsia="Calibri"/>
          <w:rtl/>
        </w:rPr>
        <w:t>ال</w:t>
      </w:r>
      <w:r w:rsidR="00853ABC">
        <w:rPr>
          <w:rFonts w:eastAsia="Calibri"/>
          <w:rtl/>
        </w:rPr>
        <w:t>شكاوى</w:t>
      </w:r>
      <w:r w:rsidRPr="0016252D">
        <w:rPr>
          <w:rFonts w:eastAsia="Calibri"/>
          <w:rtl/>
        </w:rPr>
        <w:t xml:space="preserve"> المكتوبة،</w:t>
      </w:r>
      <w:r w:rsidRPr="0016252D">
        <w:rPr>
          <w:rFonts w:eastAsia="Calibri" w:hint="cs"/>
          <w:rtl/>
        </w:rPr>
        <w:t xml:space="preserve"> الميدان، وسائل الإعلام) </w:t>
      </w:r>
      <w:r w:rsidRPr="0016252D">
        <w:rPr>
          <w:rFonts w:eastAsia="Calibri"/>
          <w:rtl/>
        </w:rPr>
        <w:t>وتوجيه المفتشين بالميدان لمتابعة ال</w:t>
      </w:r>
      <w:r w:rsidR="00853ABC">
        <w:rPr>
          <w:rFonts w:eastAsia="Calibri"/>
          <w:rtl/>
        </w:rPr>
        <w:t>شكاوى</w:t>
      </w:r>
      <w:r w:rsidRPr="0016252D">
        <w:rPr>
          <w:rFonts w:eastAsia="Calibri"/>
          <w:rtl/>
        </w:rPr>
        <w:t xml:space="preserve"> واتخاذ الإجراءات القانونية</w:t>
      </w:r>
      <w:r w:rsidRPr="0016252D">
        <w:rPr>
          <w:rFonts w:eastAsia="Calibri" w:hint="cs"/>
          <w:rtl/>
        </w:rPr>
        <w:t>،</w:t>
      </w:r>
      <w:r w:rsidRPr="0016252D">
        <w:rPr>
          <w:rFonts w:eastAsia="Calibri"/>
          <w:rtl/>
        </w:rPr>
        <w:t xml:space="preserve"> والرد على أي استفسارات تخص الموض</w:t>
      </w:r>
      <w:r w:rsidR="0016252D">
        <w:rPr>
          <w:rFonts w:eastAsia="Calibri"/>
          <w:rtl/>
        </w:rPr>
        <w:t>وع</w:t>
      </w:r>
      <w:r w:rsidR="0016252D">
        <w:rPr>
          <w:rFonts w:eastAsia="Calibri" w:hint="cs"/>
          <w:rtl/>
        </w:rPr>
        <w:t>؛</w:t>
      </w:r>
    </w:p>
    <w:p w:rsidR="004D2C84" w:rsidRPr="0016252D" w:rsidRDefault="004D2C84" w:rsidP="0016252D">
      <w:pPr>
        <w:pStyle w:val="Bullet1GA"/>
        <w:tabs>
          <w:tab w:val="clear" w:pos="2041"/>
          <w:tab w:val="num" w:pos="1925"/>
        </w:tabs>
        <w:bidi/>
        <w:ind w:left="1911" w:hanging="267"/>
        <w:rPr>
          <w:rFonts w:eastAsia="Calibri"/>
        </w:rPr>
      </w:pPr>
      <w:r w:rsidRPr="0016252D">
        <w:rPr>
          <w:rFonts w:eastAsia="Calibri"/>
          <w:rtl/>
        </w:rPr>
        <w:t>إنشاء قاعدة البيانات في عام 2000 منذ تأسيس وحدة عمل الأطفال وتحديثها في</w:t>
      </w:r>
      <w:r w:rsidR="0016252D">
        <w:rPr>
          <w:rFonts w:eastAsia="Calibri" w:hint="cs"/>
          <w:rtl/>
        </w:rPr>
        <w:t> </w:t>
      </w:r>
      <w:r w:rsidR="0016252D">
        <w:rPr>
          <w:rFonts w:eastAsia="Calibri"/>
          <w:rtl/>
        </w:rPr>
        <w:t>2008</w:t>
      </w:r>
      <w:r w:rsidR="0016252D">
        <w:rPr>
          <w:rFonts w:eastAsia="Calibri" w:hint="cs"/>
          <w:rtl/>
        </w:rPr>
        <w:t>؛</w:t>
      </w:r>
    </w:p>
    <w:p w:rsidR="004D2C84" w:rsidRPr="0016252D" w:rsidRDefault="004D2C84" w:rsidP="0016252D">
      <w:pPr>
        <w:pStyle w:val="Bullet1GA"/>
        <w:tabs>
          <w:tab w:val="clear" w:pos="2041"/>
          <w:tab w:val="num" w:pos="1925"/>
        </w:tabs>
        <w:bidi/>
        <w:ind w:left="1911" w:hanging="267"/>
        <w:rPr>
          <w:rFonts w:eastAsia="Calibri"/>
          <w:rtl/>
        </w:rPr>
      </w:pPr>
      <w:r w:rsidRPr="0016252D">
        <w:rPr>
          <w:rFonts w:eastAsia="Calibri"/>
          <w:rtl/>
        </w:rPr>
        <w:t xml:space="preserve">تم بلورة </w:t>
      </w:r>
      <w:r w:rsidR="00574FD5">
        <w:rPr>
          <w:rFonts w:eastAsia="Calibri"/>
          <w:rtl/>
        </w:rPr>
        <w:t>استراتيج</w:t>
      </w:r>
      <w:r w:rsidRPr="0016252D">
        <w:rPr>
          <w:rFonts w:eastAsia="Calibri"/>
          <w:rtl/>
        </w:rPr>
        <w:t>ية وطنية للحد من عمل الأطفال في العام 2006</w:t>
      </w:r>
      <w:r w:rsidRPr="0016252D">
        <w:rPr>
          <w:rFonts w:eastAsia="Calibri" w:hint="cs"/>
          <w:rtl/>
        </w:rPr>
        <w:t xml:space="preserve"> </w:t>
      </w:r>
      <w:r w:rsidRPr="0016252D">
        <w:rPr>
          <w:rFonts w:eastAsia="Calibri"/>
          <w:rtl/>
        </w:rPr>
        <w:t>بمشاركة أكثر من 32 جهة حكومية وأهلية تضمنت مجموعة من الأهداف والمحاور والبرامج تعمل على بناء القدرات المحلية للشركاء الأساسيين بكيفية التعامل مع مشكلة عمل الأطفال</w:t>
      </w:r>
      <w:r w:rsidRPr="0016252D">
        <w:rPr>
          <w:rFonts w:eastAsia="Calibri" w:hint="cs"/>
          <w:rtl/>
        </w:rPr>
        <w:t>،</w:t>
      </w:r>
      <w:r w:rsidRPr="0016252D">
        <w:rPr>
          <w:rFonts w:eastAsia="Calibri"/>
          <w:rtl/>
        </w:rPr>
        <w:t xml:space="preserve"> وتضمنت مجموعة من الأهداف والبرامج والأنشطة في المجالات العلاجية والوقائية تضافرت لتحقيقها جهود كافة القطاعات الحكومية والأهلية والخاصة لمعالجة هذه المشكلة.</w:t>
      </w:r>
    </w:p>
    <w:p w:rsidR="004D2C84" w:rsidRPr="00491171" w:rsidRDefault="004D2C84" w:rsidP="00356C73">
      <w:pPr>
        <w:pStyle w:val="SingleTxtGA"/>
        <w:rPr>
          <w:rFonts w:eastAsia="Calibri" w:hint="cs"/>
          <w:color w:val="000000"/>
          <w:sz w:val="30"/>
        </w:rPr>
      </w:pPr>
      <w:r>
        <w:rPr>
          <w:rFonts w:eastAsia="Calibri" w:hint="cs"/>
          <w:color w:val="000000"/>
          <w:sz w:val="30"/>
          <w:rtl/>
        </w:rPr>
        <w:t>165-</w:t>
      </w:r>
      <w:r w:rsidRPr="00491171">
        <w:rPr>
          <w:rFonts w:eastAsia="Calibri"/>
          <w:color w:val="000000"/>
          <w:sz w:val="30"/>
        </w:rPr>
        <w:tab/>
      </w:r>
      <w:r>
        <w:rPr>
          <w:rFonts w:eastAsia="Calibri" w:hint="cs"/>
          <w:color w:val="000000"/>
          <w:sz w:val="30"/>
          <w:rtl/>
        </w:rPr>
        <w:t>و</w:t>
      </w:r>
      <w:r w:rsidRPr="00491171">
        <w:rPr>
          <w:rFonts w:eastAsia="Calibri" w:hint="cs"/>
          <w:color w:val="000000"/>
          <w:sz w:val="30"/>
          <w:rtl/>
        </w:rPr>
        <w:t xml:space="preserve">فيما يتعلق بالبيانات الخاصة بعمل الأطفال فقامت دائرة الإحصاءات العامة ومنظمة العمل الدولية </w:t>
      </w:r>
      <w:r w:rsidRPr="00491171">
        <w:rPr>
          <w:rFonts w:eastAsia="Calibri" w:hint="cs"/>
          <w:color w:val="000000"/>
          <w:sz w:val="30"/>
          <w:rtl/>
          <w:lang w:bidi="ar-JO"/>
        </w:rPr>
        <w:t>بتنفيذ</w:t>
      </w:r>
      <w:r w:rsidRPr="00491171">
        <w:rPr>
          <w:rFonts w:eastAsia="Calibri" w:hint="cs"/>
          <w:color w:val="000000"/>
          <w:sz w:val="30"/>
          <w:rtl/>
        </w:rPr>
        <w:t xml:space="preserve"> مسح عمل الطفل في العام 2007 الذي أشار إلى أن عدد الأطفال العاملين في المملكة يبلغ نحو 33190 طفلا</w:t>
      </w:r>
      <w:r w:rsidR="00487723">
        <w:rPr>
          <w:rFonts w:eastAsia="Calibri" w:hint="cs"/>
          <w:color w:val="000000"/>
          <w:sz w:val="30"/>
          <w:rtl/>
        </w:rPr>
        <w:t>ً</w:t>
      </w:r>
      <w:r w:rsidRPr="00491171">
        <w:rPr>
          <w:rFonts w:eastAsia="Calibri" w:hint="cs"/>
          <w:color w:val="000000"/>
          <w:sz w:val="30"/>
          <w:rtl/>
        </w:rPr>
        <w:t xml:space="preserve"> ممن أعمارهم 5-17 سنة. ويشكل ذلك ما نسبته 1.9</w:t>
      </w:r>
      <w:r>
        <w:rPr>
          <w:rFonts w:eastAsia="Calibri" w:hint="cs"/>
          <w:color w:val="000000"/>
          <w:sz w:val="30"/>
          <w:rtl/>
        </w:rPr>
        <w:t xml:space="preserve"> في المائة</w:t>
      </w:r>
      <w:r w:rsidRPr="00491171">
        <w:rPr>
          <w:rFonts w:eastAsia="Calibri" w:hint="cs"/>
          <w:color w:val="000000"/>
          <w:sz w:val="30"/>
          <w:rtl/>
        </w:rPr>
        <w:t xml:space="preserve"> من إجمالي السكان. و</w:t>
      </w:r>
      <w:r w:rsidR="009535C8">
        <w:rPr>
          <w:rFonts w:eastAsia="Calibri" w:hint="cs"/>
          <w:color w:val="000000"/>
          <w:sz w:val="30"/>
          <w:rtl/>
        </w:rPr>
        <w:t>بيّن</w:t>
      </w:r>
      <w:r w:rsidRPr="00491171">
        <w:rPr>
          <w:rFonts w:eastAsia="Calibri" w:hint="cs"/>
          <w:color w:val="000000"/>
          <w:sz w:val="30"/>
          <w:rtl/>
        </w:rPr>
        <w:t>ت الدراسة أن معدل الاستخدام منخفض جد</w:t>
      </w:r>
      <w:r w:rsidR="00D548E7">
        <w:rPr>
          <w:rFonts w:eastAsia="Calibri" w:hint="cs"/>
          <w:color w:val="000000"/>
          <w:sz w:val="30"/>
          <w:rtl/>
        </w:rPr>
        <w:t xml:space="preserve">اً </w:t>
      </w:r>
      <w:r w:rsidRPr="00491171">
        <w:rPr>
          <w:rFonts w:eastAsia="Calibri" w:hint="cs"/>
          <w:color w:val="000000"/>
          <w:sz w:val="30"/>
          <w:rtl/>
        </w:rPr>
        <w:t>بين الأطفال ممن تقل أعمارهم عن 12 سنة. ويعتبر الاستخدام بين الأطفال الإناث ظاهرة نادرة جدا</w:t>
      </w:r>
      <w:r w:rsidR="00487723">
        <w:rPr>
          <w:rFonts w:eastAsia="Calibri" w:hint="cs"/>
          <w:color w:val="000000"/>
          <w:sz w:val="30"/>
          <w:rtl/>
        </w:rPr>
        <w:t>ً</w:t>
      </w:r>
      <w:r w:rsidR="00356C73">
        <w:rPr>
          <w:rFonts w:eastAsia="Calibri" w:hint="cs"/>
          <w:color w:val="000000"/>
          <w:sz w:val="30"/>
          <w:rtl/>
        </w:rPr>
        <w:t>.</w:t>
      </w:r>
    </w:p>
    <w:p w:rsidR="004D2C84" w:rsidRPr="00634099" w:rsidRDefault="00487723" w:rsidP="00487723">
      <w:pPr>
        <w:pStyle w:val="H23GA"/>
        <w:rPr>
          <w:rFonts w:eastAsia="Calibri"/>
          <w:rtl/>
          <w:lang w:bidi="ar-JO"/>
        </w:rPr>
      </w:pPr>
      <w:r>
        <w:rPr>
          <w:rFonts w:eastAsia="Calibri" w:hint="cs"/>
          <w:rtl/>
          <w:lang w:bidi="ar-JO"/>
        </w:rPr>
        <w:tab/>
      </w:r>
      <w:r w:rsidR="004D2C84">
        <w:rPr>
          <w:rFonts w:eastAsia="Calibri" w:hint="cs"/>
          <w:rtl/>
          <w:lang w:bidi="ar-JO"/>
        </w:rPr>
        <w:t>(2)</w:t>
      </w:r>
      <w:r w:rsidR="004D2C84">
        <w:rPr>
          <w:rFonts w:eastAsia="Calibri" w:hint="cs"/>
          <w:rtl/>
          <w:lang w:bidi="ar-JO"/>
        </w:rPr>
        <w:tab/>
      </w:r>
      <w:r w:rsidR="004D2C84" w:rsidRPr="00634099">
        <w:rPr>
          <w:rFonts w:eastAsia="Calibri" w:hint="cs"/>
          <w:rtl/>
          <w:lang w:bidi="ar-JO"/>
        </w:rPr>
        <w:t xml:space="preserve">التدابير التشريعية </w:t>
      </w:r>
    </w:p>
    <w:p w:rsidR="004D2C84" w:rsidRPr="00491171" w:rsidRDefault="004D2C84" w:rsidP="00356C73">
      <w:pPr>
        <w:pStyle w:val="SingleTxtGA"/>
        <w:rPr>
          <w:rFonts w:eastAsia="Calibri"/>
        </w:rPr>
      </w:pPr>
      <w:r>
        <w:rPr>
          <w:rFonts w:eastAsia="Calibri" w:hint="cs"/>
          <w:rtl/>
        </w:rPr>
        <w:t>166-</w:t>
      </w:r>
      <w:r w:rsidRPr="00491171">
        <w:rPr>
          <w:rFonts w:eastAsia="Calibri"/>
        </w:rPr>
        <w:tab/>
      </w:r>
      <w:r w:rsidRPr="00491171">
        <w:rPr>
          <w:rFonts w:eastAsia="Calibri" w:hint="cs"/>
          <w:rtl/>
        </w:rPr>
        <w:t>تم تعديل المادة 77 بموجب القانون المؤقت رقم 48 لعام 2008، ب</w:t>
      </w:r>
      <w:r w:rsidR="00853ABC">
        <w:rPr>
          <w:rFonts w:eastAsia="Calibri" w:hint="cs"/>
          <w:rtl/>
        </w:rPr>
        <w:t>حيث تم العمل على رفع المخ</w:t>
      </w:r>
      <w:r w:rsidRPr="00491171">
        <w:rPr>
          <w:rFonts w:eastAsia="Calibri" w:hint="cs"/>
          <w:rtl/>
        </w:rPr>
        <w:t xml:space="preserve">الفة </w:t>
      </w:r>
      <w:r w:rsidRPr="00491171">
        <w:rPr>
          <w:rFonts w:eastAsia="Calibri" w:hint="cs"/>
          <w:rtl/>
          <w:lang w:bidi="ar-JO"/>
        </w:rPr>
        <w:t>القانونية</w:t>
      </w:r>
      <w:r w:rsidRPr="00491171">
        <w:rPr>
          <w:rFonts w:eastAsia="Calibri" w:hint="cs"/>
          <w:rtl/>
        </w:rPr>
        <w:t xml:space="preserve"> المترتبة على أصحاب العمل المشغلين للأطفال</w:t>
      </w:r>
      <w:r>
        <w:rPr>
          <w:rFonts w:eastAsia="Calibri" w:hint="cs"/>
          <w:rtl/>
        </w:rPr>
        <w:t>،</w:t>
      </w:r>
      <w:r w:rsidRPr="00491171">
        <w:rPr>
          <w:rFonts w:eastAsia="Calibri" w:hint="cs"/>
          <w:rtl/>
        </w:rPr>
        <w:t xml:space="preserve"> والتي نصت على معاقبة صاحب العمل المخالف للأحكام الخاصة بعمل الأحداث أو أي نظام أو قرار صادر بمقتضاه بغرامة لا تقل عن 300 دينار ولا تزيد على 500 دينار، ولا يجوز للمحكمة تخفيض العقوبة عن حدها الأدنى أو الأخذ بالأسباب المخففة التقديرية.</w:t>
      </w:r>
    </w:p>
    <w:p w:rsidR="004D2C84" w:rsidRDefault="004D2C84" w:rsidP="00487723">
      <w:pPr>
        <w:pStyle w:val="SingleTxtGA"/>
        <w:rPr>
          <w:rFonts w:eastAsia="Calibri" w:hint="cs"/>
        </w:rPr>
      </w:pPr>
      <w:r>
        <w:rPr>
          <w:rFonts w:eastAsia="Calibri" w:hint="cs"/>
          <w:rtl/>
        </w:rPr>
        <w:t>167-</w:t>
      </w:r>
      <w:r>
        <w:rPr>
          <w:rFonts w:eastAsia="Calibri"/>
        </w:rPr>
        <w:tab/>
      </w:r>
      <w:r w:rsidRPr="00491171">
        <w:rPr>
          <w:rFonts w:eastAsia="Calibri"/>
          <w:rtl/>
        </w:rPr>
        <w:t>بالإضافة إلى النصوص القانونية التي تنظم عمل الأطفال في قانون العمل الأردني رقم</w:t>
      </w:r>
      <w:r w:rsidR="00487723">
        <w:rPr>
          <w:rFonts w:eastAsia="Calibri" w:hint="cs"/>
          <w:rtl/>
        </w:rPr>
        <w:t> </w:t>
      </w:r>
      <w:r>
        <w:rPr>
          <w:rFonts w:eastAsia="Calibri" w:hint="cs"/>
          <w:rtl/>
        </w:rPr>
        <w:t>8</w:t>
      </w:r>
      <w:r w:rsidRPr="00491171">
        <w:rPr>
          <w:rFonts w:eastAsia="Calibri"/>
          <w:rtl/>
        </w:rPr>
        <w:t xml:space="preserve"> لسنة </w:t>
      </w:r>
      <w:r w:rsidRPr="00491171">
        <w:rPr>
          <w:rFonts w:eastAsia="Calibri"/>
          <w:rtl/>
          <w:lang w:bidi="ar-JO"/>
        </w:rPr>
        <w:t>1996</w:t>
      </w:r>
      <w:r w:rsidRPr="00491171">
        <w:rPr>
          <w:rFonts w:eastAsia="Calibri"/>
          <w:rtl/>
        </w:rPr>
        <w:t xml:space="preserve"> وتعديلاته</w:t>
      </w:r>
      <w:r>
        <w:rPr>
          <w:rFonts w:eastAsia="Calibri" w:hint="cs"/>
          <w:rtl/>
        </w:rPr>
        <w:t>،</w:t>
      </w:r>
      <w:r w:rsidRPr="00491171">
        <w:rPr>
          <w:rFonts w:eastAsia="Calibri"/>
          <w:rtl/>
        </w:rPr>
        <w:t xml:space="preserve"> أجريت تعديلات على النصوص القانونية تمثلت بما يلي:</w:t>
      </w:r>
    </w:p>
    <w:p w:rsidR="004D2C84" w:rsidRPr="00491171" w:rsidRDefault="004D2C84" w:rsidP="00487723">
      <w:pPr>
        <w:pStyle w:val="Bullet1GA"/>
        <w:tabs>
          <w:tab w:val="clear" w:pos="2041"/>
          <w:tab w:val="num" w:pos="1925"/>
        </w:tabs>
        <w:bidi/>
        <w:ind w:left="1911" w:hanging="267"/>
        <w:rPr>
          <w:rFonts w:eastAsia="Calibri"/>
        </w:rPr>
      </w:pPr>
      <w:r w:rsidRPr="00491171">
        <w:rPr>
          <w:rFonts w:eastAsia="Calibri"/>
          <w:rtl/>
        </w:rPr>
        <w:t>تعديل نصوص القانون المتعلقة بعمل الأحدث وذلك من خلال رفع العقوبات المنصوص عليها</w:t>
      </w:r>
      <w:r w:rsidRPr="00491171">
        <w:rPr>
          <w:rFonts w:eastAsia="Calibri" w:hint="cs"/>
          <w:rtl/>
        </w:rPr>
        <w:t xml:space="preserve"> </w:t>
      </w:r>
      <w:r w:rsidRPr="00491171">
        <w:rPr>
          <w:rFonts w:eastAsia="Calibri"/>
          <w:rtl/>
        </w:rPr>
        <w:t>في المادة</w:t>
      </w:r>
      <w:r>
        <w:rPr>
          <w:rFonts w:eastAsia="Calibri" w:hint="cs"/>
          <w:rtl/>
        </w:rPr>
        <w:t xml:space="preserve"> </w:t>
      </w:r>
      <w:r w:rsidRPr="00491171">
        <w:rPr>
          <w:rFonts w:eastAsia="Calibri"/>
          <w:rtl/>
        </w:rPr>
        <w:t>77 من قانون العمل الأردني</w:t>
      </w:r>
      <w:r>
        <w:rPr>
          <w:rFonts w:eastAsia="Calibri" w:hint="cs"/>
          <w:rtl/>
        </w:rPr>
        <w:t>،</w:t>
      </w:r>
      <w:r w:rsidRPr="00491171">
        <w:rPr>
          <w:rFonts w:eastAsia="Calibri"/>
          <w:rtl/>
        </w:rPr>
        <w:t xml:space="preserve"> تشغيل الأطفال فيها بموجب قرار من وزير العمل حيث أصبحت الحد الأدنى للعقوبة 300 بدل</w:t>
      </w:r>
      <w:r w:rsidR="00D548E7">
        <w:rPr>
          <w:rFonts w:eastAsia="Calibri"/>
          <w:rtl/>
        </w:rPr>
        <w:t xml:space="preserve">اً </w:t>
      </w:r>
      <w:r w:rsidRPr="00491171">
        <w:rPr>
          <w:rFonts w:eastAsia="Calibri"/>
          <w:rtl/>
        </w:rPr>
        <w:t>من 100 اعتبارا</w:t>
      </w:r>
      <w:r w:rsidR="00487723">
        <w:rPr>
          <w:rFonts w:eastAsia="Calibri" w:hint="cs"/>
          <w:rtl/>
        </w:rPr>
        <w:t>ً</w:t>
      </w:r>
      <w:r w:rsidRPr="00491171">
        <w:rPr>
          <w:rFonts w:eastAsia="Calibri"/>
          <w:rtl/>
        </w:rPr>
        <w:t xml:space="preserve"> من تاريخ</w:t>
      </w:r>
      <w:r>
        <w:rPr>
          <w:rFonts w:eastAsia="Calibri" w:hint="cs"/>
          <w:rtl/>
        </w:rPr>
        <w:t xml:space="preserve"> 17 آب/أغسطس </w:t>
      </w:r>
      <w:r w:rsidR="00487723">
        <w:rPr>
          <w:rFonts w:eastAsia="Calibri"/>
          <w:rtl/>
        </w:rPr>
        <w:t>2008</w:t>
      </w:r>
      <w:r w:rsidR="00487723">
        <w:rPr>
          <w:rFonts w:eastAsia="Calibri" w:hint="cs"/>
          <w:rtl/>
        </w:rPr>
        <w:t>؛</w:t>
      </w:r>
    </w:p>
    <w:p w:rsidR="004D2C84" w:rsidRPr="00491171" w:rsidRDefault="004D2C84" w:rsidP="00487723">
      <w:pPr>
        <w:pStyle w:val="Bullet1GA"/>
        <w:tabs>
          <w:tab w:val="clear" w:pos="2041"/>
          <w:tab w:val="num" w:pos="1925"/>
        </w:tabs>
        <w:bidi/>
        <w:ind w:left="1911" w:hanging="267"/>
        <w:rPr>
          <w:rFonts w:eastAsia="Calibri"/>
        </w:rPr>
      </w:pPr>
      <w:r w:rsidRPr="00491171">
        <w:rPr>
          <w:rFonts w:eastAsia="Calibri"/>
          <w:rtl/>
        </w:rPr>
        <w:t xml:space="preserve">تعديل المادة </w:t>
      </w:r>
      <w:r>
        <w:rPr>
          <w:rFonts w:eastAsia="Calibri" w:hint="cs"/>
          <w:rtl/>
        </w:rPr>
        <w:t>3</w:t>
      </w:r>
      <w:r w:rsidRPr="00491171">
        <w:rPr>
          <w:rFonts w:eastAsia="Calibri"/>
          <w:rtl/>
        </w:rPr>
        <w:t xml:space="preserve"> من قانون العمل رقم 8</w:t>
      </w:r>
      <w:r w:rsidRPr="00491171">
        <w:rPr>
          <w:rFonts w:eastAsia="Calibri" w:hint="cs"/>
          <w:rtl/>
        </w:rPr>
        <w:t xml:space="preserve"> </w:t>
      </w:r>
      <w:r w:rsidRPr="00491171">
        <w:rPr>
          <w:rFonts w:eastAsia="Calibri"/>
          <w:rtl/>
        </w:rPr>
        <w:t>لسنة 1996 بموجب قانون معدل رقم 48 لسنة 2008 معدل لقانون العمل الأردني والذي نشر في الجريدة الرسمية رقم</w:t>
      </w:r>
      <w:r w:rsidR="00487723">
        <w:rPr>
          <w:rFonts w:eastAsia="Calibri" w:hint="cs"/>
          <w:rtl/>
        </w:rPr>
        <w:t> </w:t>
      </w:r>
      <w:r w:rsidRPr="00491171">
        <w:rPr>
          <w:rFonts w:eastAsia="Calibri"/>
          <w:rtl/>
        </w:rPr>
        <w:t>4924 الصادر بتاريخ</w:t>
      </w:r>
      <w:r>
        <w:rPr>
          <w:rFonts w:eastAsia="Calibri" w:hint="cs"/>
          <w:rtl/>
        </w:rPr>
        <w:t xml:space="preserve"> 17 آب/أغسطس 2008،</w:t>
      </w:r>
      <w:r w:rsidRPr="00491171">
        <w:rPr>
          <w:rFonts w:eastAsia="Calibri"/>
          <w:rtl/>
        </w:rPr>
        <w:t xml:space="preserve"> والتي نصت</w:t>
      </w:r>
      <w:r>
        <w:rPr>
          <w:rFonts w:eastAsia="Calibri" w:hint="cs"/>
          <w:rtl/>
        </w:rPr>
        <w:t xml:space="preserve"> على ما يلي</w:t>
      </w:r>
      <w:r w:rsidRPr="00491171">
        <w:rPr>
          <w:rFonts w:eastAsia="Calibri"/>
          <w:rtl/>
        </w:rPr>
        <w:t>:-</w:t>
      </w:r>
    </w:p>
    <w:p w:rsidR="004D2C84" w:rsidRDefault="00487723" w:rsidP="00487723">
      <w:pPr>
        <w:pStyle w:val="SingleTxtGA"/>
        <w:ind w:left="1911"/>
        <w:rPr>
          <w:rFonts w:eastAsia="Calibri" w:hint="cs"/>
          <w:rtl/>
        </w:rPr>
      </w:pPr>
      <w:r>
        <w:rPr>
          <w:rFonts w:eastAsia="Calibri" w:hint="cs"/>
          <w:rtl/>
        </w:rPr>
        <w:tab/>
      </w:r>
      <w:r>
        <w:rPr>
          <w:rFonts w:eastAsia="Calibri" w:hint="cs"/>
          <w:rtl/>
        </w:rPr>
        <w:tab/>
      </w:r>
      <w:r w:rsidR="004D2C84">
        <w:rPr>
          <w:rFonts w:eastAsia="Calibri" w:hint="cs"/>
          <w:rtl/>
        </w:rPr>
        <w:t>(أ)</w:t>
      </w:r>
      <w:r w:rsidR="004D2C84">
        <w:rPr>
          <w:rFonts w:eastAsia="Calibri" w:hint="cs"/>
          <w:rtl/>
        </w:rPr>
        <w:tab/>
      </w:r>
      <w:r w:rsidR="004D2C84" w:rsidRPr="00491171">
        <w:rPr>
          <w:rFonts w:eastAsia="Calibri"/>
          <w:rtl/>
        </w:rPr>
        <w:t>مع مراعاة أحكام الفقرة (ب) من هذه المادة</w:t>
      </w:r>
      <w:r w:rsidR="004D2C84">
        <w:rPr>
          <w:rFonts w:eastAsia="Calibri" w:hint="cs"/>
          <w:rtl/>
        </w:rPr>
        <w:t xml:space="preserve">، </w:t>
      </w:r>
      <w:r w:rsidR="004D2C84" w:rsidRPr="00491171">
        <w:rPr>
          <w:rFonts w:eastAsia="Calibri"/>
          <w:rtl/>
        </w:rPr>
        <w:t>تطبق أحكام هذا القانون على جميع العمال وأصحاب العمل باستثناء الموظفين العامين وموظفي البلديات</w:t>
      </w:r>
      <w:r w:rsidR="004D2C84">
        <w:rPr>
          <w:rFonts w:eastAsia="Calibri" w:hint="cs"/>
          <w:rtl/>
        </w:rPr>
        <w:t>؛</w:t>
      </w:r>
    </w:p>
    <w:p w:rsidR="004D2C84" w:rsidRPr="00491171" w:rsidRDefault="00487723" w:rsidP="00487723">
      <w:pPr>
        <w:pStyle w:val="SingleTxtGA"/>
        <w:ind w:left="1911"/>
        <w:rPr>
          <w:rFonts w:eastAsia="Calibri" w:hint="cs"/>
        </w:rPr>
      </w:pPr>
      <w:r>
        <w:rPr>
          <w:rFonts w:eastAsia="Calibri" w:hint="cs"/>
          <w:rtl/>
        </w:rPr>
        <w:tab/>
      </w:r>
      <w:r>
        <w:rPr>
          <w:rFonts w:eastAsia="Calibri" w:hint="cs"/>
          <w:rtl/>
        </w:rPr>
        <w:tab/>
      </w:r>
      <w:r w:rsidR="004D2C84">
        <w:rPr>
          <w:rFonts w:eastAsia="Calibri" w:hint="cs"/>
          <w:rtl/>
        </w:rPr>
        <w:t>(ب)</w:t>
      </w:r>
      <w:r w:rsidR="004D2C84">
        <w:rPr>
          <w:rFonts w:eastAsia="Calibri" w:hint="cs"/>
          <w:rtl/>
        </w:rPr>
        <w:tab/>
      </w:r>
      <w:r w:rsidR="004D2C84" w:rsidRPr="00491171">
        <w:rPr>
          <w:rFonts w:eastAsia="Calibri"/>
          <w:rtl/>
        </w:rPr>
        <w:t xml:space="preserve">تحدد الأحكام التي يخضع إليها عمال الزراعة والعاملون في المنازل وطهاتها وبستانييها ومن في حكمهم بمقتضى نظام يصدر لهذه الغاية على أن يتضمن هذا النظام تنظيم عقود عملهم وأوقات العمل والراحة والتفتيش وأي </w:t>
      </w:r>
      <w:r w:rsidR="004D2C84" w:rsidRPr="00491171">
        <w:rPr>
          <w:rFonts w:eastAsia="Calibri" w:hint="cs"/>
          <w:rtl/>
        </w:rPr>
        <w:t>أمور</w:t>
      </w:r>
      <w:r w:rsidR="004D2C84" w:rsidRPr="00491171">
        <w:rPr>
          <w:rFonts w:eastAsia="Calibri"/>
          <w:rtl/>
        </w:rPr>
        <w:t xml:space="preserve"> </w:t>
      </w:r>
      <w:r w:rsidR="004D2C84" w:rsidRPr="00491171">
        <w:rPr>
          <w:rFonts w:eastAsia="Calibri" w:hint="cs"/>
          <w:rtl/>
        </w:rPr>
        <w:t>أخرى</w:t>
      </w:r>
      <w:r w:rsidR="004D2C84" w:rsidRPr="00491171">
        <w:rPr>
          <w:rFonts w:eastAsia="Calibri"/>
          <w:rtl/>
        </w:rPr>
        <w:t xml:space="preserve"> تتعلق</w:t>
      </w:r>
      <w:r w:rsidR="00853ABC">
        <w:rPr>
          <w:rFonts w:eastAsia="Calibri"/>
          <w:rtl/>
        </w:rPr>
        <w:t xml:space="preserve"> باستخدامهم</w:t>
      </w:r>
      <w:r w:rsidR="00853ABC">
        <w:rPr>
          <w:rFonts w:eastAsia="Calibri" w:hint="cs"/>
          <w:rtl/>
        </w:rPr>
        <w:t>،</w:t>
      </w:r>
      <w:r w:rsidR="004D2C84" w:rsidRPr="00491171">
        <w:rPr>
          <w:rFonts w:eastAsia="Calibri"/>
          <w:rtl/>
        </w:rPr>
        <w:t xml:space="preserve"> وبناءً على هذا التعديل فقد صدر نظام رقم 90 لسنة 2009 نظام العاملين في المنازل وطهاتها ومن في حكمهم </w:t>
      </w:r>
      <w:r w:rsidR="004D2C84" w:rsidRPr="00491171">
        <w:rPr>
          <w:rFonts w:eastAsia="Calibri" w:hint="cs"/>
          <w:rtl/>
        </w:rPr>
        <w:t>والمنشورين</w:t>
      </w:r>
      <w:r w:rsidR="004D2C84" w:rsidRPr="00491171">
        <w:rPr>
          <w:rFonts w:eastAsia="Calibri"/>
          <w:rtl/>
        </w:rPr>
        <w:t xml:space="preserve"> في الجريدة الرسمية رقم</w:t>
      </w:r>
      <w:r>
        <w:rPr>
          <w:rFonts w:eastAsia="Calibri" w:hint="cs"/>
          <w:rtl/>
        </w:rPr>
        <w:t> </w:t>
      </w:r>
      <w:r w:rsidR="004D2C84" w:rsidRPr="00491171">
        <w:rPr>
          <w:rFonts w:eastAsia="Calibri"/>
          <w:rtl/>
        </w:rPr>
        <w:t>4989 تاريخ 1</w:t>
      </w:r>
      <w:r w:rsidR="004D2C84">
        <w:rPr>
          <w:rFonts w:eastAsia="Calibri" w:hint="cs"/>
          <w:rtl/>
        </w:rPr>
        <w:t xml:space="preserve"> تشرين الأول/أكتوبر </w:t>
      </w:r>
      <w:r w:rsidR="004D2C84" w:rsidRPr="00491171">
        <w:rPr>
          <w:rFonts w:eastAsia="Calibri"/>
          <w:rtl/>
        </w:rPr>
        <w:t>2009</w:t>
      </w:r>
      <w:r w:rsidR="004D2C84">
        <w:rPr>
          <w:rFonts w:eastAsia="Calibri" w:hint="cs"/>
          <w:rtl/>
        </w:rPr>
        <w:t xml:space="preserve">، </w:t>
      </w:r>
      <w:r w:rsidR="004D2C84" w:rsidRPr="00491171">
        <w:rPr>
          <w:rFonts w:eastAsia="Calibri"/>
          <w:rtl/>
        </w:rPr>
        <w:t>وتعمل الوزارة</w:t>
      </w:r>
      <w:r w:rsidR="004D2C84">
        <w:rPr>
          <w:rFonts w:eastAsia="Calibri"/>
          <w:rtl/>
        </w:rPr>
        <w:t xml:space="preserve"> </w:t>
      </w:r>
      <w:r w:rsidR="004D2C84" w:rsidRPr="00491171">
        <w:rPr>
          <w:rFonts w:eastAsia="Calibri"/>
          <w:rtl/>
        </w:rPr>
        <w:t xml:space="preserve">حالياً على </w:t>
      </w:r>
      <w:r w:rsidR="004D2C84" w:rsidRPr="00491171">
        <w:rPr>
          <w:rFonts w:eastAsia="Calibri" w:hint="cs"/>
          <w:rtl/>
        </w:rPr>
        <w:t>إصدار</w:t>
      </w:r>
      <w:r w:rsidR="004D2C84" w:rsidRPr="00491171">
        <w:rPr>
          <w:rFonts w:eastAsia="Calibri"/>
          <w:rtl/>
        </w:rPr>
        <w:t xml:space="preserve"> نظام عمال الزراعة مع الجهات ذات العلاقة ومؤسسات المجتمع المدني</w:t>
      </w:r>
      <w:r>
        <w:rPr>
          <w:rFonts w:eastAsia="Calibri" w:hint="cs"/>
          <w:rtl/>
        </w:rPr>
        <w:t>.</w:t>
      </w:r>
    </w:p>
    <w:p w:rsidR="004D2C84" w:rsidRPr="00491171" w:rsidRDefault="004D2C84" w:rsidP="00356C73">
      <w:pPr>
        <w:pStyle w:val="SingleTxtGA"/>
        <w:rPr>
          <w:rFonts w:eastAsia="Calibri"/>
        </w:rPr>
      </w:pPr>
      <w:r>
        <w:rPr>
          <w:rFonts w:eastAsia="Calibri" w:hint="cs"/>
          <w:rtl/>
        </w:rPr>
        <w:t>168-</w:t>
      </w:r>
      <w:r w:rsidRPr="00491171">
        <w:rPr>
          <w:rFonts w:eastAsia="Calibri"/>
        </w:rPr>
        <w:tab/>
      </w:r>
      <w:r w:rsidRPr="00491171">
        <w:rPr>
          <w:rFonts w:eastAsia="Calibri"/>
          <w:rtl/>
        </w:rPr>
        <w:t>وقد نصت معايير انضمام الشركات الواقعة في المناطق الصناعية المؤهلة للقائمة الذهبية التقييد بالتشريعات الخاصة بعمل الأطفال</w:t>
      </w:r>
      <w:r>
        <w:rPr>
          <w:rFonts w:eastAsia="Calibri" w:hint="cs"/>
          <w:rtl/>
        </w:rPr>
        <w:t>،</w:t>
      </w:r>
      <w:r w:rsidRPr="00491171">
        <w:rPr>
          <w:rFonts w:eastAsia="Calibri" w:hint="cs"/>
          <w:rtl/>
        </w:rPr>
        <w:t xml:space="preserve"> </w:t>
      </w:r>
      <w:r w:rsidR="00853ABC">
        <w:rPr>
          <w:rFonts w:eastAsia="Calibri" w:hint="cs"/>
          <w:rtl/>
        </w:rPr>
        <w:t>حيث إن</w:t>
      </w:r>
      <w:r w:rsidRPr="00491171">
        <w:rPr>
          <w:rFonts w:eastAsia="Calibri" w:hint="cs"/>
          <w:rtl/>
        </w:rPr>
        <w:t>ه لن يتم النظر بطلب أي مؤسسة ترغب بالاستفادة من برنامج القائمة الذهبية إذا ت</w:t>
      </w:r>
      <w:r w:rsidR="009535C8">
        <w:rPr>
          <w:rFonts w:eastAsia="Calibri" w:hint="cs"/>
          <w:rtl/>
        </w:rPr>
        <w:t>بيّن</w:t>
      </w:r>
      <w:r w:rsidRPr="00491171">
        <w:rPr>
          <w:rFonts w:eastAsia="Calibri" w:hint="cs"/>
          <w:rtl/>
        </w:rPr>
        <w:t xml:space="preserve"> للوزارة أنها تتعمد انتهاك أي من حقوق الإنسان وأهمها وجود عمل أطفال</w:t>
      </w:r>
      <w:r>
        <w:rPr>
          <w:rFonts w:eastAsia="Calibri" w:hint="cs"/>
          <w:rtl/>
        </w:rPr>
        <w:t>.</w:t>
      </w:r>
      <w:r>
        <w:rPr>
          <w:rFonts w:eastAsia="Calibri"/>
          <w:rtl/>
        </w:rPr>
        <w:t xml:space="preserve"> </w:t>
      </w:r>
    </w:p>
    <w:p w:rsidR="004D2C84" w:rsidRPr="00491171" w:rsidRDefault="004D2C84" w:rsidP="00487723">
      <w:pPr>
        <w:pStyle w:val="SingleTxtGA"/>
        <w:rPr>
          <w:rFonts w:eastAsia="Calibri"/>
        </w:rPr>
      </w:pPr>
      <w:r>
        <w:rPr>
          <w:rFonts w:eastAsia="Calibri" w:hint="cs"/>
          <w:rtl/>
        </w:rPr>
        <w:t>169-</w:t>
      </w:r>
      <w:r w:rsidRPr="00491171">
        <w:rPr>
          <w:rFonts w:eastAsia="Calibri"/>
        </w:rPr>
        <w:tab/>
      </w:r>
      <w:r>
        <w:rPr>
          <w:rFonts w:eastAsia="Calibri" w:hint="cs"/>
          <w:rtl/>
        </w:rPr>
        <w:t xml:space="preserve">وتم </w:t>
      </w:r>
      <w:r w:rsidRPr="00491171">
        <w:rPr>
          <w:rFonts w:eastAsia="Calibri"/>
          <w:rtl/>
        </w:rPr>
        <w:t>تعديل قرار معالي وزير العمل الخاص بقائمة الأعمال الخطرة أو المرهقة أو</w:t>
      </w:r>
      <w:r w:rsidR="00487723">
        <w:rPr>
          <w:rFonts w:eastAsia="Calibri" w:hint="cs"/>
          <w:rtl/>
        </w:rPr>
        <w:t> </w:t>
      </w:r>
      <w:r w:rsidRPr="00491171">
        <w:rPr>
          <w:rFonts w:eastAsia="Calibri"/>
          <w:rtl/>
        </w:rPr>
        <w:t xml:space="preserve">المضرة </w:t>
      </w:r>
      <w:r>
        <w:rPr>
          <w:rFonts w:eastAsia="Calibri" w:hint="cs"/>
          <w:rtl/>
        </w:rPr>
        <w:t>بالأحداث</w:t>
      </w:r>
      <w:r w:rsidRPr="00491171">
        <w:rPr>
          <w:rFonts w:eastAsia="Calibri"/>
          <w:rtl/>
        </w:rPr>
        <w:t xml:space="preserve"> والصادر بموجب المادة </w:t>
      </w:r>
      <w:r>
        <w:rPr>
          <w:rFonts w:eastAsia="Calibri" w:hint="cs"/>
          <w:rtl/>
        </w:rPr>
        <w:t>74</w:t>
      </w:r>
      <w:r w:rsidRPr="00491171">
        <w:rPr>
          <w:rFonts w:eastAsia="Calibri"/>
          <w:rtl/>
        </w:rPr>
        <w:t xml:space="preserve"> من قانون العمل الأردني وذلك انسجام</w:t>
      </w:r>
      <w:r w:rsidR="00D548E7">
        <w:rPr>
          <w:rFonts w:eastAsia="Calibri"/>
          <w:rtl/>
        </w:rPr>
        <w:t xml:space="preserve">اً </w:t>
      </w:r>
      <w:r w:rsidRPr="00491171">
        <w:rPr>
          <w:rFonts w:eastAsia="Calibri"/>
          <w:rtl/>
        </w:rPr>
        <w:t>مع الاتفاقيات الدولية</w:t>
      </w:r>
      <w:r w:rsidRPr="00491171">
        <w:rPr>
          <w:rFonts w:eastAsia="Calibri" w:hint="cs"/>
          <w:rtl/>
        </w:rPr>
        <w:t>؛</w:t>
      </w:r>
      <w:r w:rsidRPr="00491171">
        <w:rPr>
          <w:rFonts w:eastAsia="Calibri"/>
          <w:rtl/>
        </w:rPr>
        <w:t xml:space="preserve"> </w:t>
      </w:r>
      <w:r w:rsidRPr="00491171">
        <w:rPr>
          <w:rFonts w:eastAsia="Calibri" w:hint="cs"/>
          <w:rtl/>
        </w:rPr>
        <w:t>وقد</w:t>
      </w:r>
      <w:r w:rsidRPr="00491171">
        <w:rPr>
          <w:rFonts w:eastAsia="Calibri"/>
          <w:rtl/>
        </w:rPr>
        <w:t xml:space="preserve"> تم نشره في الجريدة</w:t>
      </w:r>
      <w:r w:rsidRPr="00491171">
        <w:rPr>
          <w:rFonts w:eastAsia="Calibri" w:hint="cs"/>
          <w:rtl/>
        </w:rPr>
        <w:t xml:space="preserve">، حيث </w:t>
      </w:r>
      <w:r w:rsidRPr="00491171">
        <w:rPr>
          <w:rFonts w:eastAsia="Calibri"/>
          <w:rtl/>
        </w:rPr>
        <w:t>اعتمد على تقسيم الأعمال المحظور العمل فيها تبع</w:t>
      </w:r>
      <w:r w:rsidR="00D548E7">
        <w:rPr>
          <w:rFonts w:eastAsia="Calibri"/>
          <w:rtl/>
        </w:rPr>
        <w:t xml:space="preserve">اً </w:t>
      </w:r>
      <w:r w:rsidRPr="00491171">
        <w:rPr>
          <w:rFonts w:eastAsia="Calibri"/>
          <w:rtl/>
        </w:rPr>
        <w:t>لنوع الخطورة التي ينطوي عليها العمل</w:t>
      </w:r>
      <w:r w:rsidRPr="00491171">
        <w:rPr>
          <w:rFonts w:eastAsia="Calibri" w:hint="cs"/>
          <w:rtl/>
        </w:rPr>
        <w:t>،</w:t>
      </w:r>
      <w:r w:rsidRPr="00491171">
        <w:rPr>
          <w:rFonts w:eastAsia="Calibri"/>
          <w:rtl/>
        </w:rPr>
        <w:t xml:space="preserve"> حيث تم الاستئناس ب</w:t>
      </w:r>
      <w:r w:rsidRPr="00491171">
        <w:rPr>
          <w:rFonts w:eastAsia="Calibri" w:hint="cs"/>
          <w:rtl/>
        </w:rPr>
        <w:t>ال</w:t>
      </w:r>
      <w:r w:rsidRPr="00491171">
        <w:rPr>
          <w:rFonts w:eastAsia="Calibri"/>
          <w:rtl/>
        </w:rPr>
        <w:t xml:space="preserve">دراسات </w:t>
      </w:r>
      <w:r w:rsidRPr="00491171">
        <w:rPr>
          <w:rFonts w:eastAsia="Calibri" w:hint="cs"/>
          <w:rtl/>
        </w:rPr>
        <w:t xml:space="preserve">المتوفرة </w:t>
      </w:r>
      <w:r w:rsidRPr="00491171">
        <w:rPr>
          <w:rFonts w:eastAsia="Calibri"/>
          <w:rtl/>
        </w:rPr>
        <w:t>وال</w:t>
      </w:r>
      <w:r w:rsidR="00574FD5">
        <w:rPr>
          <w:rFonts w:eastAsia="Calibri"/>
          <w:rtl/>
        </w:rPr>
        <w:t>استراتيج</w:t>
      </w:r>
      <w:r w:rsidRPr="00491171">
        <w:rPr>
          <w:rFonts w:eastAsia="Calibri"/>
          <w:rtl/>
        </w:rPr>
        <w:t>ية الوطني</w:t>
      </w:r>
      <w:r w:rsidR="00853ABC">
        <w:rPr>
          <w:rFonts w:eastAsia="Calibri" w:hint="cs"/>
          <w:rtl/>
        </w:rPr>
        <w:t>ة</w:t>
      </w:r>
      <w:r w:rsidRPr="00491171">
        <w:rPr>
          <w:rFonts w:eastAsia="Calibri"/>
          <w:rtl/>
        </w:rPr>
        <w:t xml:space="preserve"> للحد من عمل الأطفال وتجارب بعض الدول الناجحة في هذا الأخصاص بالإضافة إلى الاتفاقي</w:t>
      </w:r>
      <w:r w:rsidRPr="00491171">
        <w:rPr>
          <w:rFonts w:eastAsia="Calibri" w:hint="cs"/>
          <w:rtl/>
        </w:rPr>
        <w:t>ات</w:t>
      </w:r>
      <w:r w:rsidRPr="00491171">
        <w:rPr>
          <w:rFonts w:eastAsia="Calibri"/>
          <w:rtl/>
        </w:rPr>
        <w:t xml:space="preserve"> الدولية.</w:t>
      </w:r>
    </w:p>
    <w:p w:rsidR="004D2C84" w:rsidRPr="00491171" w:rsidRDefault="004D2C84" w:rsidP="00853ABC">
      <w:pPr>
        <w:pStyle w:val="SingleTxtGA"/>
        <w:rPr>
          <w:rFonts w:eastAsia="Calibri"/>
          <w:rtl/>
        </w:rPr>
      </w:pPr>
      <w:r w:rsidRPr="00491171">
        <w:rPr>
          <w:rFonts w:eastAsia="Calibri"/>
          <w:rtl/>
        </w:rPr>
        <w:t>1</w:t>
      </w:r>
      <w:r>
        <w:rPr>
          <w:rFonts w:eastAsia="Calibri" w:hint="cs"/>
          <w:rtl/>
        </w:rPr>
        <w:t>70-</w:t>
      </w:r>
      <w:r w:rsidRPr="00491171">
        <w:rPr>
          <w:rFonts w:eastAsia="Calibri"/>
          <w:rtl/>
        </w:rPr>
        <w:tab/>
      </w:r>
      <w:r w:rsidRPr="00491171">
        <w:rPr>
          <w:rFonts w:eastAsia="Calibri" w:hint="cs"/>
          <w:rtl/>
        </w:rPr>
        <w:t>هذا وقد قام المجلس الوطني لشؤون الأسرة</w:t>
      </w:r>
      <w:r>
        <w:rPr>
          <w:rFonts w:eastAsia="Calibri" w:hint="cs"/>
          <w:rtl/>
        </w:rPr>
        <w:t xml:space="preserve"> </w:t>
      </w:r>
      <w:r w:rsidRPr="00491171">
        <w:rPr>
          <w:rFonts w:eastAsia="Calibri" w:hint="cs"/>
          <w:rtl/>
        </w:rPr>
        <w:t>بإجراء دراسة تحليلية ضمن برنامج مكافحة عمل الأطفال عبر التعليم، الممول من وزارة العمل الأمريكية، بالشراكة ما بين المجلس الوطني لشؤون الأسرة ومؤسسة</w:t>
      </w:r>
      <w:r>
        <w:rPr>
          <w:rFonts w:eastAsia="Calibri" w:hint="cs"/>
          <w:rtl/>
        </w:rPr>
        <w:t xml:space="preserve"> </w:t>
      </w:r>
      <w:r w:rsidRPr="00487723">
        <w:rPr>
          <w:rFonts w:eastAsia="Calibri" w:hint="cs"/>
          <w:szCs w:val="20"/>
        </w:rPr>
        <w:t>CHF</w:t>
      </w:r>
      <w:r w:rsidRPr="00491171">
        <w:rPr>
          <w:rFonts w:eastAsia="Calibri" w:hint="cs"/>
          <w:rtl/>
        </w:rPr>
        <w:t xml:space="preserve"> الدولية ومؤسسة</w:t>
      </w:r>
      <w:r w:rsidRPr="000C17A2">
        <w:rPr>
          <w:rFonts w:eastAsia="Calibri" w:hint="cs"/>
          <w:i/>
          <w:iCs/>
          <w:rtl/>
        </w:rPr>
        <w:t xml:space="preserve"> كويست سكوب</w:t>
      </w:r>
      <w:r w:rsidRPr="00491171">
        <w:rPr>
          <w:rFonts w:eastAsia="Calibri" w:hint="cs"/>
          <w:rtl/>
        </w:rPr>
        <w:t xml:space="preserve"> للتنمية الاجتماعية في الشرق الأوسط، وذلك لتحليل القوانين والتشريعات الأردنية ذات العلاقة للتأكد من موا</w:t>
      </w:r>
      <w:r w:rsidR="00853ABC">
        <w:rPr>
          <w:rFonts w:eastAsia="Calibri" w:hint="cs"/>
          <w:rtl/>
        </w:rPr>
        <w:t>ء</w:t>
      </w:r>
      <w:r w:rsidRPr="00491171">
        <w:rPr>
          <w:rFonts w:eastAsia="Calibri" w:hint="cs"/>
          <w:rtl/>
        </w:rPr>
        <w:t>متها مع الاتفاقيات الدولية. وقام بإعداد المذكرات القانونية وإرسالها للجهات ذات العلاقة لتعديل القوانين وتحقيق موائمتها.</w:t>
      </w:r>
    </w:p>
    <w:p w:rsidR="004D2C84" w:rsidRPr="00FA168B" w:rsidRDefault="00487723" w:rsidP="00CF6009">
      <w:pPr>
        <w:pStyle w:val="H23GA"/>
        <w:keepNext/>
        <w:rPr>
          <w:rFonts w:eastAsia="Calibri"/>
          <w:rtl/>
          <w:lang w:bidi="ar-JO"/>
        </w:rPr>
      </w:pPr>
      <w:r>
        <w:rPr>
          <w:rFonts w:eastAsia="Calibri" w:hint="cs"/>
          <w:rtl/>
          <w:lang w:bidi="ar-JO"/>
        </w:rPr>
        <w:tab/>
      </w:r>
      <w:r w:rsidR="004D2C84" w:rsidRPr="00FA168B">
        <w:rPr>
          <w:rFonts w:eastAsia="Calibri" w:hint="cs"/>
          <w:rtl/>
          <w:lang w:bidi="ar-JO"/>
        </w:rPr>
        <w:t>(3)</w:t>
      </w:r>
      <w:r w:rsidR="004D2C84">
        <w:rPr>
          <w:rFonts w:eastAsia="Calibri" w:hint="cs"/>
          <w:rtl/>
          <w:lang w:bidi="ar-JO"/>
        </w:rPr>
        <w:tab/>
      </w:r>
      <w:r w:rsidR="004D2C84" w:rsidRPr="00FA168B">
        <w:rPr>
          <w:rFonts w:eastAsia="Calibri" w:hint="cs"/>
          <w:rtl/>
          <w:lang w:bidi="ar-JO"/>
        </w:rPr>
        <w:t xml:space="preserve">التدريب </w:t>
      </w:r>
    </w:p>
    <w:p w:rsidR="004D2C84" w:rsidRPr="00491171" w:rsidRDefault="004D2C84" w:rsidP="00487723">
      <w:pPr>
        <w:pStyle w:val="SingleTxtGA"/>
        <w:rPr>
          <w:rFonts w:eastAsia="Calibri"/>
          <w:rtl/>
        </w:rPr>
      </w:pPr>
      <w:r w:rsidRPr="00491171">
        <w:rPr>
          <w:rFonts w:eastAsia="Calibri"/>
          <w:rtl/>
        </w:rPr>
        <w:t>17</w:t>
      </w:r>
      <w:r>
        <w:rPr>
          <w:rFonts w:eastAsia="Calibri" w:hint="cs"/>
          <w:rtl/>
        </w:rPr>
        <w:t>1-</w:t>
      </w:r>
      <w:r w:rsidRPr="00491171">
        <w:rPr>
          <w:rFonts w:eastAsia="Calibri"/>
          <w:rtl/>
        </w:rPr>
        <w:tab/>
      </w:r>
      <w:r>
        <w:rPr>
          <w:rFonts w:eastAsia="Calibri" w:hint="cs"/>
          <w:rtl/>
        </w:rPr>
        <w:t>ق</w:t>
      </w:r>
      <w:r w:rsidRPr="00491171">
        <w:rPr>
          <w:rFonts w:eastAsia="Calibri" w:hint="cs"/>
          <w:rtl/>
        </w:rPr>
        <w:t>امت وزارة العمل على تدريب مفتشي العمل على القيام بمسوحات حول أسوأ أشكال عمل الأطفال. وفي عام 2006، قامت الوزارة من خلال المشروع على تطوير ال</w:t>
      </w:r>
      <w:r w:rsidR="00574FD5">
        <w:rPr>
          <w:rFonts w:eastAsia="Calibri" w:hint="cs"/>
          <w:rtl/>
        </w:rPr>
        <w:t>استراتيج</w:t>
      </w:r>
      <w:r w:rsidRPr="00491171">
        <w:rPr>
          <w:rFonts w:eastAsia="Calibri" w:hint="cs"/>
          <w:rtl/>
        </w:rPr>
        <w:t>ية الوطنية للحد من عمل الأطفال، وتشكيل لجنة توجيهية برئاسة أمين عام وزارة العمل وممثلي الجهات الرسمية والأهلية المعنية بعمل الأطفال، والتي تم إعادة تشكيلها في العام</w:t>
      </w:r>
      <w:r w:rsidR="00487723">
        <w:rPr>
          <w:rFonts w:eastAsia="Calibri" w:hint="eastAsia"/>
          <w:rtl/>
        </w:rPr>
        <w:t> </w:t>
      </w:r>
      <w:r w:rsidRPr="00491171">
        <w:rPr>
          <w:rFonts w:eastAsia="Calibri" w:hint="cs"/>
          <w:rtl/>
        </w:rPr>
        <w:t>2010.</w:t>
      </w:r>
    </w:p>
    <w:p w:rsidR="004D2C84" w:rsidRPr="00491171" w:rsidRDefault="004D2C84" w:rsidP="00356C73">
      <w:pPr>
        <w:pStyle w:val="SingleTxtGA"/>
        <w:rPr>
          <w:rFonts w:eastAsia="Calibri"/>
          <w:rtl/>
        </w:rPr>
      </w:pPr>
      <w:r w:rsidRPr="00491171">
        <w:rPr>
          <w:rFonts w:eastAsia="Calibri"/>
          <w:rtl/>
        </w:rPr>
        <w:t>17</w:t>
      </w:r>
      <w:r>
        <w:rPr>
          <w:rFonts w:eastAsia="Calibri" w:hint="cs"/>
          <w:rtl/>
        </w:rPr>
        <w:t>2-</w:t>
      </w:r>
      <w:r w:rsidRPr="00491171">
        <w:rPr>
          <w:rFonts w:eastAsia="Calibri"/>
          <w:rtl/>
        </w:rPr>
        <w:tab/>
      </w:r>
      <w:r w:rsidRPr="00491171">
        <w:rPr>
          <w:rFonts w:eastAsia="Calibri" w:hint="cs"/>
          <w:rtl/>
        </w:rPr>
        <w:t>أما وزارة التنمية الاجتماعية، فقد قامت على تطوير وطباعة وإصدار دليل تدريبي للأخصائيين الاجتماعيين للحد من عمل الأطفال</w:t>
      </w:r>
      <w:r>
        <w:rPr>
          <w:rFonts w:eastAsia="Calibri" w:hint="cs"/>
          <w:rtl/>
        </w:rPr>
        <w:t>، و</w:t>
      </w:r>
      <w:r w:rsidRPr="00491171">
        <w:rPr>
          <w:rFonts w:eastAsia="Calibri" w:hint="cs"/>
          <w:rtl/>
        </w:rPr>
        <w:t xml:space="preserve">استهدفت الأطفال المتسولين كفئة الأطفال العاملين. هذا ومن خلال المشروع ارتأت الوزارة عام 2008 إضافة بند عمل الأطفال للبنود المالية ضمن موازنتها العامة، وذلك لتفعيل تنفيذ أنشطة خاصة لعمل الأطفال. إلا أنه تم إلغاء هذا البند بعد ذلك في ميزانيتها للسنوات اللاحقة، لعدم توفر الموارد المالية الكافية للوزارة، وضعف المتابعة. </w:t>
      </w:r>
    </w:p>
    <w:p w:rsidR="004D2C84" w:rsidRPr="00491171" w:rsidRDefault="004D2C84" w:rsidP="00356C73">
      <w:pPr>
        <w:pStyle w:val="SingleTxtGA"/>
        <w:rPr>
          <w:rFonts w:eastAsia="Calibri" w:hint="cs"/>
          <w:rtl/>
        </w:rPr>
      </w:pPr>
      <w:r w:rsidRPr="00491171">
        <w:rPr>
          <w:rFonts w:eastAsia="Calibri"/>
          <w:rtl/>
        </w:rPr>
        <w:t>17</w:t>
      </w:r>
      <w:r>
        <w:rPr>
          <w:rFonts w:eastAsia="Calibri" w:hint="cs"/>
          <w:rtl/>
        </w:rPr>
        <w:t>3-</w:t>
      </w:r>
      <w:r w:rsidRPr="00491171">
        <w:rPr>
          <w:rFonts w:eastAsia="Calibri"/>
          <w:rtl/>
        </w:rPr>
        <w:tab/>
      </w:r>
      <w:r>
        <w:rPr>
          <w:rFonts w:eastAsia="Calibri" w:hint="cs"/>
          <w:rtl/>
        </w:rPr>
        <w:t>و</w:t>
      </w:r>
      <w:r w:rsidR="00487723">
        <w:rPr>
          <w:rFonts w:eastAsia="Calibri" w:hint="cs"/>
          <w:rtl/>
        </w:rPr>
        <w:t>بناءً</w:t>
      </w:r>
      <w:r w:rsidRPr="00491171">
        <w:rPr>
          <w:rFonts w:eastAsia="Calibri" w:hint="cs"/>
          <w:rtl/>
        </w:rPr>
        <w:t xml:space="preserve"> على توقيع مذكرة التفاهم ما بين وزارة العمل والصندوق الأردني الهاشمي للتنمية البشرية بتاريخ </w:t>
      </w:r>
      <w:r>
        <w:rPr>
          <w:rFonts w:eastAsia="Calibri" w:hint="cs"/>
          <w:rtl/>
        </w:rPr>
        <w:t xml:space="preserve">10 كانون الأول/ديسمبر </w:t>
      </w:r>
      <w:r w:rsidRPr="00491171">
        <w:rPr>
          <w:rFonts w:eastAsia="Calibri" w:hint="cs"/>
          <w:rtl/>
        </w:rPr>
        <w:t xml:space="preserve">2007، تم بموجبها إنشاء مركز الدعم الاجتماعي في منطقة سحاب مع بداية العام 2008 حيث تقوم الوزارة بتوفير التمويل اللازم من الموازنة العامة للدولة من ضمن مخصصات الأجندة، على أن يعمل المفتشون وكوادر الوزارة بالتنسيق مع المركز بتحويل الحالات وإجراء الدراسات وتأسيس قاعدة البيانات، ويقوم الصندوق الأردني الهاشمي بإدارة </w:t>
      </w:r>
      <w:r w:rsidR="00853ABC">
        <w:rPr>
          <w:rFonts w:eastAsia="Calibri" w:hint="cs"/>
          <w:rtl/>
        </w:rPr>
        <w:t>أعمال</w:t>
      </w:r>
      <w:r w:rsidRPr="00491171">
        <w:rPr>
          <w:rFonts w:eastAsia="Calibri" w:hint="cs"/>
          <w:rtl/>
        </w:rPr>
        <w:t xml:space="preserve"> المركز </w:t>
      </w:r>
      <w:r>
        <w:rPr>
          <w:rFonts w:eastAsia="Calibri" w:hint="cs"/>
          <w:rtl/>
        </w:rPr>
        <w:t>ومؤسساته</w:t>
      </w:r>
      <w:r w:rsidRPr="00491171">
        <w:rPr>
          <w:rFonts w:eastAsia="Calibri" w:hint="cs"/>
          <w:rtl/>
        </w:rPr>
        <w:t xml:space="preserve"> والإشراف على أعماله. ويهدف هذا</w:t>
      </w:r>
      <w:r>
        <w:rPr>
          <w:rFonts w:eastAsia="Calibri" w:hint="cs"/>
          <w:rtl/>
        </w:rPr>
        <w:t xml:space="preserve"> </w:t>
      </w:r>
      <w:r w:rsidRPr="00491171">
        <w:rPr>
          <w:rFonts w:eastAsia="Calibri" w:hint="cs"/>
          <w:rtl/>
        </w:rPr>
        <w:t>المركز إلى مكافحة عمل الأطفال</w:t>
      </w:r>
      <w:r w:rsidR="00356C73">
        <w:rPr>
          <w:rFonts w:eastAsia="Calibri" w:hint="cs"/>
          <w:rtl/>
        </w:rPr>
        <w:t>.</w:t>
      </w:r>
    </w:p>
    <w:p w:rsidR="004D2C84" w:rsidRPr="00634099" w:rsidRDefault="00487723" w:rsidP="00487723">
      <w:pPr>
        <w:pStyle w:val="H23GA"/>
        <w:rPr>
          <w:rFonts w:eastAsia="Calibri"/>
          <w:rtl/>
          <w:lang w:bidi="ar-JO"/>
        </w:rPr>
      </w:pPr>
      <w:r>
        <w:rPr>
          <w:rFonts w:eastAsia="Calibri" w:hint="cs"/>
          <w:rtl/>
          <w:lang w:bidi="ar-JO"/>
        </w:rPr>
        <w:tab/>
      </w:r>
      <w:r w:rsidR="004D2C84" w:rsidRPr="00634099">
        <w:rPr>
          <w:rFonts w:eastAsia="Calibri" w:hint="cs"/>
          <w:rtl/>
          <w:lang w:bidi="ar-JO"/>
        </w:rPr>
        <w:t>(4)</w:t>
      </w:r>
      <w:r w:rsidR="004D2C84">
        <w:rPr>
          <w:rFonts w:eastAsia="Calibri" w:hint="cs"/>
          <w:rtl/>
          <w:lang w:bidi="ar-JO"/>
        </w:rPr>
        <w:tab/>
      </w:r>
      <w:r w:rsidR="004D2C84" w:rsidRPr="00634099">
        <w:rPr>
          <w:rFonts w:eastAsia="Calibri" w:hint="cs"/>
          <w:rtl/>
        </w:rPr>
        <w:t>البرامج</w:t>
      </w:r>
      <w:r w:rsidR="004D2C84" w:rsidRPr="00634099">
        <w:rPr>
          <w:rFonts w:eastAsia="Calibri" w:hint="cs"/>
          <w:rtl/>
          <w:lang w:bidi="ar-JO"/>
        </w:rPr>
        <w:t xml:space="preserve"> والخطط الوطنية </w:t>
      </w:r>
    </w:p>
    <w:p w:rsidR="004D2C84" w:rsidRPr="000C17A2" w:rsidRDefault="004D2C84" w:rsidP="004D2C84">
      <w:pPr>
        <w:spacing w:after="120" w:line="380" w:lineRule="exact"/>
        <w:ind w:left="567" w:firstLine="744"/>
        <w:jc w:val="both"/>
        <w:rPr>
          <w:rFonts w:eastAsia="Calibri"/>
          <w:i/>
          <w:iCs/>
          <w:color w:val="000000"/>
          <w:sz w:val="30"/>
          <w:rtl/>
        </w:rPr>
      </w:pPr>
      <w:r w:rsidRPr="000C17A2">
        <w:rPr>
          <w:rFonts w:eastAsia="Calibri" w:hint="cs"/>
          <w:i/>
          <w:iCs/>
          <w:color w:val="000000"/>
          <w:sz w:val="30"/>
          <w:rtl/>
        </w:rPr>
        <w:t>مشروع مكافحة</w:t>
      </w:r>
      <w:r>
        <w:rPr>
          <w:rFonts w:eastAsia="Calibri" w:hint="cs"/>
          <w:i/>
          <w:iCs/>
          <w:color w:val="000000"/>
          <w:sz w:val="30"/>
          <w:rtl/>
        </w:rPr>
        <w:t xml:space="preserve"> عمل </w:t>
      </w:r>
      <w:r w:rsidRPr="000C17A2">
        <w:rPr>
          <w:rFonts w:eastAsia="Calibri" w:hint="cs"/>
          <w:i/>
          <w:iCs/>
          <w:color w:val="000000"/>
          <w:sz w:val="30"/>
          <w:rtl/>
        </w:rPr>
        <w:t xml:space="preserve">الأطفال عبر التعليم </w:t>
      </w:r>
    </w:p>
    <w:p w:rsidR="004D2C84" w:rsidRPr="00491171" w:rsidRDefault="004D2C84" w:rsidP="00356C73">
      <w:pPr>
        <w:pStyle w:val="SingleTxtGA"/>
        <w:rPr>
          <w:rFonts w:eastAsia="Calibri"/>
          <w:rtl/>
        </w:rPr>
      </w:pPr>
      <w:r w:rsidRPr="00491171">
        <w:rPr>
          <w:rFonts w:eastAsia="Calibri"/>
          <w:rtl/>
        </w:rPr>
        <w:t>1</w:t>
      </w:r>
      <w:r>
        <w:rPr>
          <w:rFonts w:eastAsia="Calibri" w:hint="cs"/>
          <w:rtl/>
        </w:rPr>
        <w:t>74-</w:t>
      </w:r>
      <w:r w:rsidRPr="00491171">
        <w:rPr>
          <w:rFonts w:eastAsia="Calibri"/>
          <w:rtl/>
        </w:rPr>
        <w:tab/>
      </w:r>
      <w:r w:rsidRPr="00491171">
        <w:rPr>
          <w:rFonts w:eastAsia="Calibri" w:hint="cs"/>
          <w:rtl/>
        </w:rPr>
        <w:t>تم البدء بتنفيذ البرنامج في شهر تشرين الثاني</w:t>
      </w:r>
      <w:r>
        <w:rPr>
          <w:rFonts w:eastAsia="Calibri" w:hint="cs"/>
          <w:rtl/>
        </w:rPr>
        <w:t xml:space="preserve">/نوفمبر </w:t>
      </w:r>
      <w:r w:rsidRPr="00491171">
        <w:rPr>
          <w:rFonts w:eastAsia="Calibri" w:hint="cs"/>
          <w:rtl/>
        </w:rPr>
        <w:t xml:space="preserve">2008 من قبل مؤسسة </w:t>
      </w:r>
      <w:r w:rsidRPr="00487723">
        <w:rPr>
          <w:rFonts w:eastAsia="Calibri" w:hint="cs"/>
          <w:szCs w:val="20"/>
        </w:rPr>
        <w:t>CHF</w:t>
      </w:r>
      <w:r w:rsidRPr="00487723">
        <w:rPr>
          <w:rFonts w:eastAsia="Calibri" w:hint="cs"/>
          <w:sz w:val="18"/>
          <w:szCs w:val="28"/>
          <w:rtl/>
        </w:rPr>
        <w:t xml:space="preserve"> </w:t>
      </w:r>
      <w:r w:rsidRPr="00491171">
        <w:rPr>
          <w:rFonts w:eastAsia="Calibri" w:hint="cs"/>
          <w:rtl/>
        </w:rPr>
        <w:t>الدولية وال</w:t>
      </w:r>
      <w:r w:rsidR="00853ABC">
        <w:rPr>
          <w:rFonts w:eastAsia="Calibri" w:hint="cs"/>
          <w:rtl/>
        </w:rPr>
        <w:t>مجلس الوطني لشؤون الأسرة ووزارة</w:t>
      </w:r>
      <w:r w:rsidRPr="00491171">
        <w:rPr>
          <w:rFonts w:eastAsia="Calibri" w:hint="cs"/>
          <w:rtl/>
        </w:rPr>
        <w:t xml:space="preserve"> العمل ومؤسسة </w:t>
      </w:r>
      <w:r w:rsidRPr="000C17A2">
        <w:rPr>
          <w:rFonts w:eastAsia="Calibri" w:hint="cs"/>
          <w:i/>
          <w:iCs/>
          <w:rtl/>
        </w:rPr>
        <w:t>كويست سكوب</w:t>
      </w:r>
      <w:r w:rsidRPr="00491171">
        <w:rPr>
          <w:rFonts w:eastAsia="Calibri" w:hint="cs"/>
          <w:rtl/>
        </w:rPr>
        <w:t xml:space="preserve"> للتنمية الاجتماعية في الشرق الأوسط وبدعم من وزارة العمل الأمريكية لمدة 4 سنوات. ويستهدف البرنامج ثماني محافظات وهي جرش، البلقاء، اربد، عمان، مأدبا، الزرقاء، العقبة والكرك. ويهدف البرنامج إلى سحب 4000 طفل من العمل الاستغلالي و4000 طفل من المعرضين لخطر العمل من خلال توفير الخدمات التعليمية ذات الجودة وغيرها من الأنشطة التي تسعى إلى حماية الأطفال أو المعرضين للانخراط في العمل الاستغلالي.</w:t>
      </w:r>
    </w:p>
    <w:p w:rsidR="004D2C84" w:rsidRPr="00491171" w:rsidRDefault="004D2C84" w:rsidP="00356C73">
      <w:pPr>
        <w:pStyle w:val="SingleTxtGA"/>
        <w:rPr>
          <w:rFonts w:eastAsia="Calibri"/>
          <w:rtl/>
        </w:rPr>
      </w:pPr>
      <w:r w:rsidRPr="00491171">
        <w:rPr>
          <w:rFonts w:eastAsia="Calibri"/>
          <w:rtl/>
        </w:rPr>
        <w:t>1</w:t>
      </w:r>
      <w:r>
        <w:rPr>
          <w:rFonts w:eastAsia="Calibri" w:hint="cs"/>
          <w:rtl/>
        </w:rPr>
        <w:t>75-</w:t>
      </w:r>
      <w:r w:rsidRPr="00491171">
        <w:rPr>
          <w:rFonts w:eastAsia="Calibri"/>
          <w:rtl/>
        </w:rPr>
        <w:tab/>
      </w:r>
      <w:r w:rsidRPr="00491171">
        <w:rPr>
          <w:rFonts w:eastAsia="Calibri" w:hint="cs"/>
          <w:rtl/>
        </w:rPr>
        <w:t>أما المجلس الوطني لشؤون الأسرة فيتمثل دوره بتطوير السياسات الوطنية والسعي لتعديل القوانين والتشريعات المتعلقة بعمل الأطفال، ووضع الإطار الوطني لمكافحة عمل الأطفال، وإجراء البحوث والدراسات والتنسيق والتشبيك بين المؤسسات الوطنية العاملة في مجال مكافحة عمل الأطفال عبر التعليم، وحشد دعم صناع القرار وتوعية الأهل بأهمية التعليم وبمخاطر عمل الأطفال. لقد قام المجلس بإجراء دراسة ميدانية حول "الآثار النفسية والاجتماعية والجسمية المترتبة على عم</w:t>
      </w:r>
      <w:r w:rsidR="00853ABC">
        <w:rPr>
          <w:rFonts w:eastAsia="Calibri" w:hint="cs"/>
          <w:rtl/>
        </w:rPr>
        <w:t>ل الأطفال في المملكة، وقام أيضاً</w:t>
      </w:r>
      <w:r w:rsidRPr="00491171">
        <w:rPr>
          <w:rFonts w:eastAsia="Calibri" w:hint="cs"/>
          <w:rtl/>
        </w:rPr>
        <w:t xml:space="preserve"> بإجراء دراسة تحليلية للنصوص القانونية الخاصة بعمل الأطفال، لبيان الثغرات التشريعية في القوانين الخاصة بعمل الأطفال، والتي تتعارض مع الاتفاقيات الدولية التي صادقت عليها الحكومة، أو المتعلقة بالتطبيق العملي للنصوص على أرض الواقع. وقد تم التنسيق مع الجهات ذات العلاقة وإرسال التعديلات القانونية المقترحة ضمن مذكرات قانونية لدراستها والأخذ بها.</w:t>
      </w:r>
    </w:p>
    <w:p w:rsidR="004D2C84" w:rsidRPr="00491171" w:rsidRDefault="004D2C84" w:rsidP="00356C73">
      <w:pPr>
        <w:pStyle w:val="SingleTxtGA"/>
        <w:rPr>
          <w:rFonts w:eastAsia="Calibri"/>
          <w:rtl/>
        </w:rPr>
      </w:pPr>
      <w:r w:rsidRPr="00491171">
        <w:rPr>
          <w:rFonts w:eastAsia="Calibri"/>
          <w:rtl/>
        </w:rPr>
        <w:t>1</w:t>
      </w:r>
      <w:r>
        <w:rPr>
          <w:rFonts w:eastAsia="Calibri" w:hint="cs"/>
          <w:rtl/>
        </w:rPr>
        <w:t>76-</w:t>
      </w:r>
      <w:r w:rsidRPr="00491171">
        <w:rPr>
          <w:rFonts w:eastAsia="Calibri"/>
          <w:rtl/>
        </w:rPr>
        <w:tab/>
      </w:r>
      <w:r w:rsidRPr="00491171">
        <w:rPr>
          <w:rFonts w:eastAsia="Calibri" w:hint="cs"/>
          <w:rtl/>
        </w:rPr>
        <w:t>ويتمثل دور وزارة العمل في المساهمة في تفعيل القوانين، وزيادة الرقابة على أصحاب العمل، وتكثيف الرقابة والتفتيش</w:t>
      </w:r>
      <w:r>
        <w:rPr>
          <w:rFonts w:eastAsia="Calibri" w:hint="cs"/>
          <w:rtl/>
        </w:rPr>
        <w:t>،</w:t>
      </w:r>
      <w:r w:rsidRPr="00491171">
        <w:rPr>
          <w:rFonts w:eastAsia="Calibri" w:hint="cs"/>
          <w:rtl/>
        </w:rPr>
        <w:t xml:space="preserve"> وأيض</w:t>
      </w:r>
      <w:r w:rsidR="00D548E7">
        <w:rPr>
          <w:rFonts w:eastAsia="Calibri" w:hint="cs"/>
          <w:rtl/>
        </w:rPr>
        <w:t xml:space="preserve">اً </w:t>
      </w:r>
      <w:r w:rsidRPr="00491171">
        <w:rPr>
          <w:rFonts w:eastAsia="Calibri" w:hint="cs"/>
          <w:rtl/>
        </w:rPr>
        <w:t xml:space="preserve">تفعيل دور قسم مكافحة عمل الأطفال، والمساهمة في تطوير قدرات مفتشي العمل حول موضوع عمل الأطفال، والمساهمة في نشر التوعية والتشبيك مع مؤسسات المجتمع المحلي بهدف الوصول إلى الأطفال العاملين. </w:t>
      </w:r>
    </w:p>
    <w:p w:rsidR="004D2C84" w:rsidRPr="00491171" w:rsidRDefault="004D2C84" w:rsidP="00356C73">
      <w:pPr>
        <w:pStyle w:val="SingleTxtGA"/>
        <w:rPr>
          <w:rFonts w:eastAsia="Calibri"/>
          <w:rtl/>
        </w:rPr>
      </w:pPr>
      <w:r w:rsidRPr="00491171">
        <w:rPr>
          <w:rFonts w:eastAsia="Calibri"/>
          <w:rtl/>
        </w:rPr>
        <w:t>1</w:t>
      </w:r>
      <w:r>
        <w:rPr>
          <w:rFonts w:eastAsia="Calibri" w:hint="cs"/>
          <w:rtl/>
        </w:rPr>
        <w:t>77-</w:t>
      </w:r>
      <w:r w:rsidRPr="00491171">
        <w:rPr>
          <w:rFonts w:eastAsia="Calibri"/>
          <w:rtl/>
        </w:rPr>
        <w:tab/>
      </w:r>
      <w:r w:rsidRPr="00491171">
        <w:rPr>
          <w:rFonts w:eastAsia="Calibri" w:hint="cs"/>
          <w:rtl/>
        </w:rPr>
        <w:t xml:space="preserve">وتقوم ضمن البرنامج مؤسسة </w:t>
      </w:r>
      <w:r w:rsidRPr="000C17A2">
        <w:rPr>
          <w:rFonts w:eastAsia="Calibri" w:hint="cs"/>
          <w:i/>
          <w:iCs/>
          <w:rtl/>
        </w:rPr>
        <w:t>كويست سكوب</w:t>
      </w:r>
      <w:r w:rsidRPr="00491171">
        <w:rPr>
          <w:rFonts w:eastAsia="Calibri" w:hint="cs"/>
          <w:rtl/>
        </w:rPr>
        <w:t xml:space="preserve"> للتنمية الاجتماعية في الشرق الأوسط بالتعاون مع وزراه التربية والتعليم والجمعيات الشريكة، بتنفيذ الأدوار التالية: تشخيص حالات عمل الأطفال ووضع الخطط للوصول إليهم وسحبهم من سوق العمل، وإلحاق الأطفال المسحوبين من العمل بالمسارات التعليمية والتدريبية المناسبة لهم. وتشخيص حالات الأطفال المعرضين للعمل ووضع خطط لوقايتهم من العمالة </w:t>
      </w:r>
      <w:r w:rsidR="00853ABC">
        <w:rPr>
          <w:rFonts w:eastAsia="Calibri" w:hint="cs"/>
          <w:rtl/>
        </w:rPr>
        <w:t>و</w:t>
      </w:r>
      <w:r w:rsidRPr="00491171">
        <w:rPr>
          <w:rFonts w:eastAsia="Calibri" w:hint="cs"/>
          <w:rtl/>
        </w:rPr>
        <w:t>الاستغلال وتعزيز بقائهم واستمرارهم في التعليم</w:t>
      </w:r>
      <w:r>
        <w:rPr>
          <w:rFonts w:eastAsia="Calibri" w:hint="cs"/>
          <w:rtl/>
        </w:rPr>
        <w:t>،</w:t>
      </w:r>
      <w:r w:rsidRPr="00491171">
        <w:rPr>
          <w:rFonts w:eastAsia="Calibri" w:hint="cs"/>
          <w:rtl/>
        </w:rPr>
        <w:t xml:space="preserve"> بالإضافة إلى تطوير القدرات المؤسسية لما لا يقل عن 23 جمعية </w:t>
      </w:r>
      <w:r>
        <w:rPr>
          <w:rFonts w:eastAsia="Calibri" w:hint="cs"/>
          <w:rtl/>
        </w:rPr>
        <w:t>و</w:t>
      </w:r>
      <w:r w:rsidRPr="00491171">
        <w:rPr>
          <w:rFonts w:eastAsia="Calibri" w:hint="cs"/>
          <w:rtl/>
        </w:rPr>
        <w:t>39 مدرسة.</w:t>
      </w:r>
    </w:p>
    <w:p w:rsidR="004D2C84" w:rsidRPr="00491171" w:rsidRDefault="004D2C84" w:rsidP="00356C73">
      <w:pPr>
        <w:pStyle w:val="SingleTxtGA"/>
        <w:rPr>
          <w:rFonts w:eastAsia="Calibri"/>
          <w:rtl/>
        </w:rPr>
      </w:pPr>
      <w:r w:rsidRPr="00491171">
        <w:rPr>
          <w:rFonts w:eastAsia="Calibri"/>
          <w:rtl/>
        </w:rPr>
        <w:t>1</w:t>
      </w:r>
      <w:r>
        <w:rPr>
          <w:rFonts w:eastAsia="Calibri" w:hint="cs"/>
          <w:rtl/>
        </w:rPr>
        <w:t>78-</w:t>
      </w:r>
      <w:r w:rsidRPr="00491171">
        <w:rPr>
          <w:rFonts w:eastAsia="Calibri"/>
          <w:rtl/>
        </w:rPr>
        <w:tab/>
      </w:r>
      <w:r w:rsidRPr="00491171">
        <w:rPr>
          <w:rFonts w:eastAsia="Calibri" w:hint="cs"/>
          <w:rtl/>
        </w:rPr>
        <w:t xml:space="preserve">يأتي مشروع مكافحة عمل الأطفال عبر التعليم بالتعاون مع منظمة </w:t>
      </w:r>
      <w:r w:rsidRPr="00424AB9">
        <w:rPr>
          <w:rFonts w:eastAsia="Calibri" w:hint="cs"/>
          <w:sz w:val="22"/>
          <w:szCs w:val="22"/>
        </w:rPr>
        <w:t>CHF</w:t>
      </w:r>
      <w:r w:rsidRPr="00491171">
        <w:rPr>
          <w:rFonts w:eastAsia="Calibri" w:hint="cs"/>
          <w:rtl/>
        </w:rPr>
        <w:t>، والمجلس الوطني لشؤون الأسرة، ومؤسسة</w:t>
      </w:r>
      <w:r w:rsidRPr="000C17A2">
        <w:rPr>
          <w:rFonts w:eastAsia="Calibri" w:hint="cs"/>
          <w:i/>
          <w:iCs/>
          <w:rtl/>
        </w:rPr>
        <w:t xml:space="preserve"> كويست سكوب</w:t>
      </w:r>
      <w:r w:rsidRPr="00491171">
        <w:rPr>
          <w:rFonts w:eastAsia="Calibri" w:hint="cs"/>
          <w:rtl/>
        </w:rPr>
        <w:t xml:space="preserve"> للتنمية البشرية بدعم من وزارة العمل الأمريكية. وذلك بهدف الحد من عمل الأطفال في الأردن</w:t>
      </w:r>
      <w:r w:rsidRPr="00491171">
        <w:rPr>
          <w:rFonts w:eastAsia="Calibri" w:hint="cs"/>
        </w:rPr>
        <w:t>.</w:t>
      </w:r>
      <w:r w:rsidRPr="00491171">
        <w:rPr>
          <w:rFonts w:eastAsia="Calibri" w:hint="cs"/>
          <w:rtl/>
        </w:rPr>
        <w:t xml:space="preserve"> ومن خلال المشروع فقد تم إعادة تشكيل اللجنة الوطنية لعمل الأطفال برئاسة وزارة العمل في 8 نيسان 2009، لتكون منبر الحوار الوطني لقضايا عمل الأطفال، والمحرك الرئيسي لصياغة السياسات وتعديل التشريعات والدفع بها قدماً.</w:t>
      </w:r>
    </w:p>
    <w:p w:rsidR="004D2C84" w:rsidRPr="00491171" w:rsidRDefault="004D2C84" w:rsidP="00574FD5">
      <w:pPr>
        <w:pStyle w:val="SingleTxtGA"/>
        <w:rPr>
          <w:rFonts w:eastAsia="Calibri"/>
          <w:rtl/>
        </w:rPr>
      </w:pPr>
      <w:r w:rsidRPr="00491171">
        <w:rPr>
          <w:rFonts w:eastAsia="Calibri"/>
          <w:rtl/>
        </w:rPr>
        <w:t>1</w:t>
      </w:r>
      <w:r>
        <w:rPr>
          <w:rFonts w:eastAsia="Calibri" w:hint="cs"/>
          <w:rtl/>
        </w:rPr>
        <w:t>79-</w:t>
      </w:r>
      <w:r w:rsidRPr="00491171">
        <w:rPr>
          <w:rFonts w:eastAsia="Calibri"/>
          <w:rtl/>
        </w:rPr>
        <w:tab/>
      </w:r>
      <w:r w:rsidRPr="00491171">
        <w:rPr>
          <w:rFonts w:eastAsia="Calibri" w:hint="cs"/>
          <w:rtl/>
        </w:rPr>
        <w:t>و</w:t>
      </w:r>
      <w:r w:rsidRPr="00491171">
        <w:rPr>
          <w:rFonts w:eastAsia="Calibri"/>
          <w:rtl/>
        </w:rPr>
        <w:t xml:space="preserve">قامت </w:t>
      </w:r>
      <w:r w:rsidRPr="00491171">
        <w:rPr>
          <w:rFonts w:eastAsia="Calibri" w:hint="cs"/>
          <w:rtl/>
        </w:rPr>
        <w:t>وزارة العمل</w:t>
      </w:r>
      <w:r w:rsidRPr="00491171">
        <w:rPr>
          <w:rFonts w:eastAsia="Calibri"/>
          <w:rtl/>
        </w:rPr>
        <w:t xml:space="preserve"> بتوقيع مذكرة تفاهم مع الصندوق الأردني الهاشمي بتاريخ </w:t>
      </w:r>
      <w:r>
        <w:rPr>
          <w:rFonts w:eastAsia="Calibri" w:hint="cs"/>
          <w:rtl/>
        </w:rPr>
        <w:t xml:space="preserve">10 كانون الأول/ديسمبر </w:t>
      </w:r>
      <w:r w:rsidRPr="00491171">
        <w:rPr>
          <w:rFonts w:eastAsia="Calibri"/>
          <w:rtl/>
        </w:rPr>
        <w:t xml:space="preserve">2007 بهدف تأسيس أول مركز متخصص لخدمة العاملين وأسرهم (مركز الدعم الاجتماعي) </w:t>
      </w:r>
      <w:r w:rsidR="00853ABC">
        <w:rPr>
          <w:rFonts w:eastAsia="Calibri"/>
          <w:rtl/>
        </w:rPr>
        <w:t>حيث إن</w:t>
      </w:r>
      <w:r w:rsidRPr="00491171">
        <w:rPr>
          <w:rFonts w:eastAsia="Calibri" w:hint="cs"/>
          <w:rtl/>
        </w:rPr>
        <w:t xml:space="preserve"> </w:t>
      </w:r>
      <w:r w:rsidRPr="00491171">
        <w:rPr>
          <w:rFonts w:eastAsia="Calibri"/>
          <w:rtl/>
        </w:rPr>
        <w:t xml:space="preserve">أهم </w:t>
      </w:r>
      <w:r w:rsidR="00574FD5">
        <w:rPr>
          <w:rFonts w:eastAsia="Calibri" w:hint="cs"/>
          <w:rtl/>
        </w:rPr>
        <w:t>إ</w:t>
      </w:r>
      <w:r w:rsidRPr="00491171">
        <w:rPr>
          <w:rFonts w:eastAsia="Calibri"/>
          <w:rtl/>
        </w:rPr>
        <w:t>نجازات المركز</w:t>
      </w:r>
      <w:r>
        <w:rPr>
          <w:rFonts w:eastAsia="Calibri" w:hint="cs"/>
          <w:rtl/>
        </w:rPr>
        <w:t xml:space="preserve"> </w:t>
      </w:r>
      <w:r w:rsidRPr="00491171">
        <w:rPr>
          <w:rFonts w:eastAsia="Calibri"/>
          <w:rtl/>
        </w:rPr>
        <w:t>منذ تأسيسه في</w:t>
      </w:r>
      <w:r>
        <w:rPr>
          <w:rFonts w:eastAsia="Calibri"/>
          <w:rtl/>
        </w:rPr>
        <w:t xml:space="preserve"> </w:t>
      </w:r>
      <w:r>
        <w:rPr>
          <w:rFonts w:eastAsia="Calibri" w:hint="cs"/>
          <w:rtl/>
        </w:rPr>
        <w:t>1 كانون الثاني/</w:t>
      </w:r>
      <w:r w:rsidR="00487723">
        <w:rPr>
          <w:rFonts w:eastAsia="Calibri" w:hint="cs"/>
          <w:rtl/>
        </w:rPr>
        <w:t xml:space="preserve"> </w:t>
      </w:r>
      <w:r>
        <w:rPr>
          <w:rFonts w:eastAsia="Calibri" w:hint="cs"/>
          <w:rtl/>
        </w:rPr>
        <w:t>يناير</w:t>
      </w:r>
      <w:r w:rsidR="00487723">
        <w:rPr>
          <w:rFonts w:eastAsia="Calibri" w:hint="eastAsia"/>
          <w:rtl/>
        </w:rPr>
        <w:t> </w:t>
      </w:r>
      <w:r w:rsidRPr="00491171">
        <w:rPr>
          <w:rFonts w:eastAsia="Calibri"/>
          <w:rtl/>
        </w:rPr>
        <w:t>2008</w:t>
      </w:r>
      <w:r>
        <w:rPr>
          <w:rFonts w:eastAsia="Calibri" w:hint="cs"/>
          <w:rtl/>
        </w:rPr>
        <w:t>،</w:t>
      </w:r>
      <w:r w:rsidRPr="00491171">
        <w:rPr>
          <w:rFonts w:eastAsia="Calibri" w:hint="cs"/>
          <w:rtl/>
        </w:rPr>
        <w:t xml:space="preserve"> </w:t>
      </w:r>
      <w:r w:rsidRPr="00491171">
        <w:rPr>
          <w:rFonts w:eastAsia="Calibri"/>
          <w:rtl/>
        </w:rPr>
        <w:t>تحديث مستمر للمسح الميداني</w:t>
      </w:r>
      <w:r w:rsidRPr="00491171">
        <w:rPr>
          <w:rFonts w:eastAsia="Calibri" w:hint="cs"/>
          <w:rtl/>
        </w:rPr>
        <w:t xml:space="preserve">، </w:t>
      </w:r>
      <w:r>
        <w:rPr>
          <w:rFonts w:eastAsia="Calibri" w:hint="cs"/>
          <w:rtl/>
        </w:rPr>
        <w:t>و</w:t>
      </w:r>
      <w:r w:rsidRPr="00491171">
        <w:rPr>
          <w:rFonts w:eastAsia="Calibri"/>
          <w:rtl/>
        </w:rPr>
        <w:t>تدريب مفتشي العمل</w:t>
      </w:r>
      <w:r w:rsidRPr="00491171">
        <w:rPr>
          <w:rFonts w:eastAsia="Calibri" w:hint="cs"/>
          <w:rtl/>
        </w:rPr>
        <w:t xml:space="preserve">، </w:t>
      </w:r>
      <w:r>
        <w:rPr>
          <w:rFonts w:eastAsia="Calibri" w:hint="cs"/>
          <w:rtl/>
        </w:rPr>
        <w:t>و</w:t>
      </w:r>
      <w:r w:rsidRPr="00491171">
        <w:rPr>
          <w:rFonts w:eastAsia="Calibri"/>
          <w:rtl/>
        </w:rPr>
        <w:t>تأسيس قاعدة بيانات لدى المركز</w:t>
      </w:r>
      <w:r>
        <w:rPr>
          <w:rFonts w:eastAsia="Calibri" w:hint="cs"/>
          <w:rtl/>
        </w:rPr>
        <w:t>.</w:t>
      </w:r>
      <w:r w:rsidRPr="00491171">
        <w:rPr>
          <w:rFonts w:eastAsia="Calibri" w:hint="cs"/>
          <w:rtl/>
        </w:rPr>
        <w:t xml:space="preserve"> وقد تم </w:t>
      </w:r>
      <w:r w:rsidRPr="00491171">
        <w:rPr>
          <w:rFonts w:eastAsia="Calibri"/>
          <w:rtl/>
        </w:rPr>
        <w:t>الانتهاء من مرحلة تحليل البيانات الخاصة بعمل الأطفال والتي جمعت خلال العام</w:t>
      </w:r>
      <w:r w:rsidR="00C30188">
        <w:rPr>
          <w:rFonts w:eastAsia="Calibri" w:hint="cs"/>
          <w:rtl/>
        </w:rPr>
        <w:t xml:space="preserve"> </w:t>
      </w:r>
      <w:r w:rsidR="00C30188">
        <w:rPr>
          <w:rFonts w:eastAsia="Calibri"/>
          <w:rtl/>
        </w:rPr>
        <w:t>2008</w:t>
      </w:r>
      <w:r w:rsidR="00C30188">
        <w:rPr>
          <w:rFonts w:eastAsia="Calibri" w:hint="cs"/>
          <w:rtl/>
        </w:rPr>
        <w:t>-</w:t>
      </w:r>
      <w:r w:rsidRPr="00491171">
        <w:rPr>
          <w:rFonts w:eastAsia="Calibri" w:hint="cs"/>
          <w:rtl/>
        </w:rPr>
        <w:t>2009</w:t>
      </w:r>
      <w:r w:rsidR="00C30188">
        <w:rPr>
          <w:rFonts w:eastAsia="Calibri" w:hint="cs"/>
          <w:rtl/>
        </w:rPr>
        <w:t xml:space="preserve"> </w:t>
      </w:r>
      <w:r w:rsidRPr="00491171">
        <w:rPr>
          <w:rFonts w:eastAsia="Calibri"/>
          <w:rtl/>
        </w:rPr>
        <w:t xml:space="preserve">من قبل مفتشي العمل وباحثي مركز الدعم الاجتماعي وبلغت 2150 حالة من الأطفال العاملين من الفئة العمرية </w:t>
      </w:r>
      <w:r>
        <w:rPr>
          <w:rFonts w:eastAsia="Calibri"/>
          <w:rtl/>
        </w:rPr>
        <w:t>(</w:t>
      </w:r>
      <w:r w:rsidRPr="00491171">
        <w:rPr>
          <w:rFonts w:eastAsia="Calibri"/>
          <w:rtl/>
        </w:rPr>
        <w:t>7</w:t>
      </w:r>
      <w:r w:rsidR="00740DB2">
        <w:rPr>
          <w:rFonts w:eastAsia="Calibri"/>
          <w:rtl/>
        </w:rPr>
        <w:t>-</w:t>
      </w:r>
      <w:r w:rsidRPr="00491171">
        <w:rPr>
          <w:rFonts w:eastAsia="Calibri"/>
          <w:rtl/>
        </w:rPr>
        <w:t>17</w:t>
      </w:r>
      <w:r>
        <w:rPr>
          <w:rFonts w:eastAsia="Calibri"/>
          <w:rtl/>
        </w:rPr>
        <w:t>)</w:t>
      </w:r>
      <w:r w:rsidRPr="00491171">
        <w:rPr>
          <w:rFonts w:eastAsia="Calibri" w:hint="cs"/>
          <w:rtl/>
        </w:rPr>
        <w:t>.</w:t>
      </w:r>
    </w:p>
    <w:p w:rsidR="004D2C84" w:rsidRPr="00491171" w:rsidRDefault="004D2C84" w:rsidP="00853ABC">
      <w:pPr>
        <w:pStyle w:val="SingleTxtGA"/>
        <w:rPr>
          <w:rFonts w:eastAsia="Calibri" w:hint="cs"/>
          <w:rtl/>
        </w:rPr>
      </w:pPr>
      <w:r w:rsidRPr="00491171">
        <w:rPr>
          <w:rFonts w:eastAsia="Calibri"/>
          <w:rtl/>
        </w:rPr>
        <w:t>1</w:t>
      </w:r>
      <w:r>
        <w:rPr>
          <w:rFonts w:eastAsia="Calibri" w:hint="cs"/>
          <w:rtl/>
        </w:rPr>
        <w:t>80-</w:t>
      </w:r>
      <w:r w:rsidRPr="00491171">
        <w:rPr>
          <w:rFonts w:eastAsia="Calibri"/>
          <w:rtl/>
        </w:rPr>
        <w:tab/>
      </w:r>
      <w:r w:rsidRPr="00491171">
        <w:rPr>
          <w:rFonts w:eastAsia="Calibri" w:hint="cs"/>
          <w:rtl/>
        </w:rPr>
        <w:t>و</w:t>
      </w:r>
      <w:r w:rsidRPr="00491171">
        <w:rPr>
          <w:rFonts w:eastAsia="Calibri"/>
          <w:rtl/>
        </w:rPr>
        <w:t>ينفذ مركز الدعم الاجتماعي</w:t>
      </w:r>
      <w:r w:rsidRPr="00491171">
        <w:rPr>
          <w:rFonts w:eastAsia="Calibri" w:hint="cs"/>
          <w:rtl/>
        </w:rPr>
        <w:t xml:space="preserve"> حملات توعية</w:t>
      </w:r>
      <w:r w:rsidRPr="00491171">
        <w:rPr>
          <w:rFonts w:eastAsia="Calibri"/>
          <w:rtl/>
        </w:rPr>
        <w:t xml:space="preserve"> والتي تستهدف المدارس التي ترتفع بها نسب التسرب، إضافة إلى الحملات التي تستهدف </w:t>
      </w:r>
      <w:r w:rsidR="00963615">
        <w:rPr>
          <w:rFonts w:eastAsia="Calibri"/>
          <w:rtl/>
        </w:rPr>
        <w:t>أسر</w:t>
      </w:r>
      <w:r w:rsidRPr="00491171">
        <w:rPr>
          <w:rFonts w:eastAsia="Calibri"/>
          <w:rtl/>
        </w:rPr>
        <w:t xml:space="preserve"> الأطفال العاملين لتوعيتهم بالمخاطر التي قد يتعرض لها الأطفال في أماكن العمل وضياع فرصة التعليم على أبنا</w:t>
      </w:r>
      <w:r w:rsidR="00853ABC">
        <w:rPr>
          <w:rFonts w:eastAsia="Calibri" w:hint="cs"/>
          <w:rtl/>
        </w:rPr>
        <w:t>ئ</w:t>
      </w:r>
      <w:r w:rsidRPr="00491171">
        <w:rPr>
          <w:rFonts w:eastAsia="Calibri"/>
          <w:rtl/>
        </w:rPr>
        <w:t>هم. سحب وإعادة تأهيل الأطفال العاملين من خلال تقديم منظومة متكاملة من الخدمات والبرامج</w:t>
      </w:r>
      <w:r w:rsidR="00487723">
        <w:rPr>
          <w:rFonts w:eastAsia="Calibri" w:hint="cs"/>
          <w:rtl/>
        </w:rPr>
        <w:t>.</w:t>
      </w:r>
    </w:p>
    <w:p w:rsidR="004D2C84" w:rsidRPr="00491171" w:rsidRDefault="004D2C84" w:rsidP="00356C73">
      <w:pPr>
        <w:pStyle w:val="SingleTxtGA"/>
        <w:rPr>
          <w:rFonts w:eastAsia="Calibri"/>
          <w:rtl/>
        </w:rPr>
      </w:pPr>
      <w:r w:rsidRPr="00491171">
        <w:rPr>
          <w:rFonts w:eastAsia="Calibri"/>
          <w:rtl/>
        </w:rPr>
        <w:t>18</w:t>
      </w:r>
      <w:r>
        <w:rPr>
          <w:rFonts w:eastAsia="Calibri" w:hint="cs"/>
          <w:rtl/>
        </w:rPr>
        <w:t>1-</w:t>
      </w:r>
      <w:r w:rsidRPr="00491171">
        <w:rPr>
          <w:rFonts w:eastAsia="Calibri"/>
          <w:rtl/>
        </w:rPr>
        <w:tab/>
      </w:r>
      <w:r w:rsidRPr="00491171">
        <w:rPr>
          <w:rFonts w:eastAsia="Calibri" w:hint="cs"/>
          <w:rtl/>
        </w:rPr>
        <w:t>كما ينفذ المركز ب</w:t>
      </w:r>
      <w:r w:rsidRPr="00491171">
        <w:rPr>
          <w:rFonts w:eastAsia="Calibri"/>
          <w:rtl/>
        </w:rPr>
        <w:t>رنامج تعليمي</w:t>
      </w:r>
      <w:r w:rsidRPr="00491171">
        <w:rPr>
          <w:rFonts w:eastAsia="Calibri" w:hint="cs"/>
          <w:rtl/>
        </w:rPr>
        <w:t xml:space="preserve"> للمتسربين</w:t>
      </w:r>
      <w:r w:rsidRPr="00491171">
        <w:rPr>
          <w:rFonts w:eastAsia="Calibri"/>
          <w:rtl/>
        </w:rPr>
        <w:t xml:space="preserve"> بالتعاون مع وزارة التربية والتعليم في ثلاثة مستويات الأولى</w:t>
      </w:r>
      <w:r w:rsidR="004167B6">
        <w:rPr>
          <w:rFonts w:eastAsia="Calibri"/>
          <w:rtl/>
        </w:rPr>
        <w:t>/</w:t>
      </w:r>
      <w:r w:rsidRPr="00491171">
        <w:rPr>
          <w:rFonts w:eastAsia="Calibri"/>
          <w:rtl/>
        </w:rPr>
        <w:t>الثانية/الثالثة للفتيات والذكور ضمن ستة صفوف تعليمية</w:t>
      </w:r>
      <w:r w:rsidRPr="00491171">
        <w:rPr>
          <w:rFonts w:eastAsia="Calibri" w:hint="cs"/>
          <w:rtl/>
        </w:rPr>
        <w:t>، و</w:t>
      </w:r>
      <w:r w:rsidRPr="00491171">
        <w:rPr>
          <w:rFonts w:eastAsia="Calibri"/>
          <w:rtl/>
        </w:rPr>
        <w:t>برنامج الإرشاد النفسي والاجتماعي والذي يهدف لتعديل سلوك الأطفال العاملين وتطوير قدراتهم الاجتماعية ونظرتهم لذواتهم</w:t>
      </w:r>
      <w:r w:rsidRPr="00491171">
        <w:rPr>
          <w:rFonts w:eastAsia="Calibri" w:hint="cs"/>
          <w:rtl/>
        </w:rPr>
        <w:t>، و</w:t>
      </w:r>
      <w:r w:rsidRPr="00491171">
        <w:rPr>
          <w:rFonts w:eastAsia="Calibri"/>
          <w:rtl/>
        </w:rPr>
        <w:t>برنامج الأنشطة الترفيهية واللامنهجية بهدف تنمية قدرات الأطفال ومواهبهم</w:t>
      </w:r>
      <w:r w:rsidRPr="00491171">
        <w:rPr>
          <w:rFonts w:eastAsia="Calibri" w:hint="cs"/>
          <w:rtl/>
        </w:rPr>
        <w:t xml:space="preserve">، إضافة إلى برامج </w:t>
      </w:r>
      <w:r w:rsidRPr="00491171">
        <w:rPr>
          <w:rFonts w:eastAsia="Calibri"/>
          <w:rtl/>
        </w:rPr>
        <w:t>إيجاد بدائل عن عمل الأطفال وحماية الأشقاء الأصغر سناً من الانخراط المبكر في سوق العمل</w:t>
      </w:r>
      <w:r w:rsidRPr="00491171">
        <w:rPr>
          <w:rFonts w:eastAsia="Calibri" w:hint="cs"/>
          <w:rtl/>
        </w:rPr>
        <w:t>.</w:t>
      </w:r>
      <w:r w:rsidRPr="00491171">
        <w:rPr>
          <w:rFonts w:eastAsia="Calibri"/>
          <w:rtl/>
        </w:rPr>
        <w:t xml:space="preserve"> </w:t>
      </w:r>
    </w:p>
    <w:p w:rsidR="004D2C84" w:rsidRPr="00491171" w:rsidRDefault="004D2C84" w:rsidP="00356C73">
      <w:pPr>
        <w:pStyle w:val="SingleTxtGA"/>
        <w:rPr>
          <w:rFonts w:eastAsia="Calibri"/>
        </w:rPr>
      </w:pPr>
      <w:r>
        <w:rPr>
          <w:rFonts w:eastAsia="Calibri" w:hint="cs"/>
          <w:rtl/>
        </w:rPr>
        <w:t>182-</w:t>
      </w:r>
      <w:r w:rsidRPr="00491171">
        <w:rPr>
          <w:rFonts w:eastAsia="Calibri"/>
        </w:rPr>
        <w:tab/>
      </w:r>
      <w:r w:rsidRPr="00491171">
        <w:rPr>
          <w:rFonts w:eastAsia="Calibri" w:hint="cs"/>
          <w:rtl/>
        </w:rPr>
        <w:t xml:space="preserve">كما عملت الوزارة على </w:t>
      </w:r>
      <w:r w:rsidRPr="00491171">
        <w:rPr>
          <w:rFonts w:eastAsia="Calibri"/>
          <w:rtl/>
        </w:rPr>
        <w:t>توقيع مذكرة تفاهم مع منظمة الأمم المتحدة للطفولة (</w:t>
      </w:r>
      <w:r>
        <w:rPr>
          <w:rFonts w:eastAsia="Calibri" w:hint="cs"/>
          <w:rtl/>
        </w:rPr>
        <w:t>اليونيسيف)</w:t>
      </w:r>
      <w:r w:rsidRPr="00491171">
        <w:rPr>
          <w:rFonts w:eastAsia="Calibri"/>
          <w:rtl/>
        </w:rPr>
        <w:t xml:space="preserve"> </w:t>
      </w:r>
      <w:r w:rsidRPr="00491171">
        <w:rPr>
          <w:rFonts w:eastAsia="Calibri" w:hint="cs"/>
          <w:rtl/>
        </w:rPr>
        <w:t xml:space="preserve">في عام </w:t>
      </w:r>
      <w:r w:rsidRPr="00491171">
        <w:rPr>
          <w:rFonts w:eastAsia="Calibri"/>
          <w:rtl/>
        </w:rPr>
        <w:t>2009</w:t>
      </w:r>
      <w:r w:rsidR="00853ABC">
        <w:rPr>
          <w:rFonts w:eastAsia="Calibri" w:hint="cs"/>
          <w:rtl/>
        </w:rPr>
        <w:t xml:space="preserve"> </w:t>
      </w:r>
      <w:r w:rsidRPr="00491171">
        <w:rPr>
          <w:rFonts w:eastAsia="Calibri"/>
          <w:rtl/>
        </w:rPr>
        <w:t>حيث تعكس مذكرة التفاهم هذه الاتفاق العام الذي توصل إليه الطرفان لرعاية تعاون طويل الأمد لمحاربة عمل الأطفال</w:t>
      </w:r>
      <w:r>
        <w:rPr>
          <w:rFonts w:eastAsia="Calibri" w:hint="cs"/>
          <w:rtl/>
        </w:rPr>
        <w:t>،</w:t>
      </w:r>
      <w:r w:rsidRPr="00491171">
        <w:rPr>
          <w:rFonts w:eastAsia="Calibri" w:hint="cs"/>
          <w:rtl/>
        </w:rPr>
        <w:t xml:space="preserve"> </w:t>
      </w:r>
      <w:r w:rsidRPr="00491171">
        <w:rPr>
          <w:rFonts w:eastAsia="Calibri"/>
          <w:rtl/>
        </w:rPr>
        <w:t>وحمايتهم من الانخراط في القوى العاملة قبل الأوان</w:t>
      </w:r>
      <w:r>
        <w:rPr>
          <w:rFonts w:eastAsia="Calibri" w:hint="cs"/>
          <w:rtl/>
        </w:rPr>
        <w:t>،</w:t>
      </w:r>
      <w:r w:rsidRPr="00491171">
        <w:rPr>
          <w:rFonts w:eastAsia="Calibri"/>
          <w:rtl/>
        </w:rPr>
        <w:t xml:space="preserve"> وإعادة دمجهم بالعائلة والمجتمع في الأردن</w:t>
      </w:r>
      <w:r>
        <w:rPr>
          <w:rFonts w:eastAsia="Calibri" w:hint="cs"/>
          <w:rtl/>
        </w:rPr>
        <w:t>،</w:t>
      </w:r>
      <w:r w:rsidR="00D548E7">
        <w:rPr>
          <w:rFonts w:eastAsia="Calibri"/>
          <w:rtl/>
        </w:rPr>
        <w:t xml:space="preserve"> وبناء</w:t>
      </w:r>
      <w:r w:rsidR="00D548E7">
        <w:rPr>
          <w:rFonts w:eastAsia="Calibri" w:hint="cs"/>
          <w:rtl/>
        </w:rPr>
        <w:t>ً</w:t>
      </w:r>
      <w:r w:rsidRPr="00491171">
        <w:rPr>
          <w:rFonts w:eastAsia="Calibri"/>
          <w:rtl/>
        </w:rPr>
        <w:t xml:space="preserve"> على بنود مذكرة التفاهم تم تقدم مقترح لإعادة هيكلة وحدة عمل الأطفال.</w:t>
      </w:r>
    </w:p>
    <w:p w:rsidR="004D2C84" w:rsidRPr="000C17A2" w:rsidRDefault="00684E1C" w:rsidP="00684E1C">
      <w:pPr>
        <w:pStyle w:val="H4GA"/>
        <w:rPr>
          <w:rFonts w:eastAsia="Calibri"/>
        </w:rPr>
      </w:pPr>
      <w:r>
        <w:rPr>
          <w:rFonts w:eastAsia="Calibri" w:hint="cs"/>
          <w:rtl/>
        </w:rPr>
        <w:tab/>
      </w:r>
      <w:r>
        <w:rPr>
          <w:rFonts w:eastAsia="Calibri" w:hint="cs"/>
          <w:rtl/>
        </w:rPr>
        <w:tab/>
      </w:r>
      <w:r w:rsidR="004D2C84" w:rsidRPr="000C17A2">
        <w:rPr>
          <w:rFonts w:eastAsia="Calibri" w:hint="cs"/>
          <w:rtl/>
        </w:rPr>
        <w:t>اللجنة الدولية</w:t>
      </w:r>
      <w:r w:rsidR="004D2C84" w:rsidRPr="000C17A2">
        <w:rPr>
          <w:rFonts w:eastAsia="Calibri"/>
          <w:rtl/>
        </w:rPr>
        <w:t xml:space="preserve"> </w:t>
      </w:r>
      <w:r w:rsidR="004D2C84" w:rsidRPr="000C17A2">
        <w:rPr>
          <w:rFonts w:eastAsia="Calibri" w:hint="cs"/>
          <w:rtl/>
        </w:rPr>
        <w:t>للإغاثة</w:t>
      </w:r>
    </w:p>
    <w:p w:rsidR="004D2C84" w:rsidRPr="00491171" w:rsidRDefault="004D2C84" w:rsidP="00EF28D4">
      <w:pPr>
        <w:pStyle w:val="SingleTxtGA"/>
        <w:rPr>
          <w:rFonts w:eastAsia="Calibri"/>
          <w:rtl/>
        </w:rPr>
      </w:pPr>
      <w:r w:rsidRPr="00491171">
        <w:rPr>
          <w:rFonts w:eastAsia="Calibri"/>
          <w:rtl/>
        </w:rPr>
        <w:t>18</w:t>
      </w:r>
      <w:r>
        <w:rPr>
          <w:rFonts w:eastAsia="Calibri" w:hint="cs"/>
          <w:rtl/>
        </w:rPr>
        <w:t>3-</w:t>
      </w:r>
      <w:r w:rsidRPr="00491171">
        <w:rPr>
          <w:rFonts w:eastAsia="Calibri"/>
          <w:rtl/>
        </w:rPr>
        <w:tab/>
        <w:t xml:space="preserve">تم القيام بمشروع توعية النساء والفتيات </w:t>
      </w:r>
      <w:r w:rsidR="00853ABC">
        <w:rPr>
          <w:rFonts w:eastAsia="Calibri" w:hint="cs"/>
          <w:rtl/>
        </w:rPr>
        <w:t>ب</w:t>
      </w:r>
      <w:r w:rsidRPr="00491171">
        <w:rPr>
          <w:rFonts w:eastAsia="Calibri"/>
          <w:rtl/>
        </w:rPr>
        <w:t>أهمية التعليم ومخاطر عمل الأطفال، حيث تم تغطية</w:t>
      </w:r>
      <w:r>
        <w:rPr>
          <w:rFonts w:eastAsia="Calibri"/>
          <w:rtl/>
        </w:rPr>
        <w:t xml:space="preserve"> </w:t>
      </w:r>
      <w:r w:rsidRPr="00491171">
        <w:rPr>
          <w:rFonts w:eastAsia="Calibri"/>
          <w:rtl/>
        </w:rPr>
        <w:t>مواضيع تشتمل رفع الوعي لدى الفتيات والأمهات حول أهمية التعليم ومخاطر العمل</w:t>
      </w:r>
      <w:r>
        <w:rPr>
          <w:rFonts w:eastAsia="Calibri"/>
          <w:rtl/>
        </w:rPr>
        <w:t xml:space="preserve"> </w:t>
      </w:r>
      <w:r w:rsidRPr="00491171">
        <w:rPr>
          <w:rFonts w:eastAsia="Calibri"/>
          <w:rtl/>
        </w:rPr>
        <w:t>للأطفال وقد شملت التغطية 103 فت</w:t>
      </w:r>
      <w:r w:rsidR="00853ABC">
        <w:rPr>
          <w:rFonts w:eastAsia="Calibri" w:hint="cs"/>
          <w:rtl/>
        </w:rPr>
        <w:t>ي</w:t>
      </w:r>
      <w:r w:rsidRPr="00491171">
        <w:rPr>
          <w:rFonts w:eastAsia="Calibri"/>
          <w:rtl/>
        </w:rPr>
        <w:t>ا</w:t>
      </w:r>
      <w:r w:rsidR="00853ABC">
        <w:rPr>
          <w:rFonts w:eastAsia="Calibri" w:hint="cs"/>
          <w:rtl/>
        </w:rPr>
        <w:t>ت</w:t>
      </w:r>
      <w:r w:rsidRPr="00491171">
        <w:rPr>
          <w:rFonts w:eastAsia="Calibri"/>
          <w:rtl/>
        </w:rPr>
        <w:t xml:space="preserve"> وأم</w:t>
      </w:r>
      <w:r w:rsidR="00EF28D4">
        <w:rPr>
          <w:rFonts w:eastAsia="Calibri" w:hint="cs"/>
          <w:rtl/>
        </w:rPr>
        <w:t>هات</w:t>
      </w:r>
      <w:r w:rsidRPr="00491171">
        <w:rPr>
          <w:rFonts w:eastAsia="Calibri"/>
          <w:rtl/>
        </w:rPr>
        <w:t xml:space="preserve"> من خلال العديد من الورشات التدريبية بالإضافة إلى توزيع عدد من المواد التوعوية، وقد تم أيض</w:t>
      </w:r>
      <w:r w:rsidR="00D548E7">
        <w:rPr>
          <w:rFonts w:eastAsia="Calibri"/>
          <w:rtl/>
        </w:rPr>
        <w:t xml:space="preserve">اً </w:t>
      </w:r>
      <w:r w:rsidRPr="00491171">
        <w:rPr>
          <w:rFonts w:eastAsia="Calibri"/>
          <w:rtl/>
        </w:rPr>
        <w:t>تنفيذ ورشات لرفع الوعي القانوني لدى المعلمات العاملات في المدارس الخاصة في مناطق شرق عمان حيث شملت الورشات ما</w:t>
      </w:r>
      <w:r w:rsidR="00487723">
        <w:rPr>
          <w:rFonts w:eastAsia="Calibri" w:hint="cs"/>
          <w:rtl/>
        </w:rPr>
        <w:t> </w:t>
      </w:r>
      <w:r w:rsidRPr="00491171">
        <w:rPr>
          <w:rFonts w:eastAsia="Calibri"/>
          <w:rtl/>
        </w:rPr>
        <w:t>مجموعه 134 معلمة عاملة في 8 مدارس وذلك من خلال جلسات تدريبية بالإضافة إلى توزيع مواد توعية على المعلمات</w:t>
      </w:r>
      <w:r w:rsidRPr="00491171">
        <w:rPr>
          <w:rFonts w:eastAsia="Calibri" w:hint="cs"/>
          <w:rtl/>
        </w:rPr>
        <w:t>.</w:t>
      </w:r>
    </w:p>
    <w:p w:rsidR="004D2C84" w:rsidRPr="001C09CE" w:rsidRDefault="004D2C84" w:rsidP="00422BD2">
      <w:pPr>
        <w:pStyle w:val="H1GA"/>
        <w:rPr>
          <w:rFonts w:eastAsia="Calibri"/>
          <w:rtl/>
        </w:rPr>
      </w:pPr>
      <w:r w:rsidRPr="003F5A94">
        <w:rPr>
          <w:rFonts w:eastAsia="Calibri" w:hint="cs"/>
          <w:rtl/>
        </w:rPr>
        <w:tab/>
        <w:t>جيم-</w:t>
      </w:r>
      <w:r w:rsidRPr="003F5A94">
        <w:rPr>
          <w:rFonts w:eastAsia="Calibri" w:hint="cs"/>
          <w:rtl/>
        </w:rPr>
        <w:tab/>
        <w:t>الإدمان على المخدرات</w:t>
      </w:r>
    </w:p>
    <w:p w:rsidR="004D2C84" w:rsidRPr="00491171" w:rsidRDefault="004D2C84" w:rsidP="00356C73">
      <w:pPr>
        <w:pStyle w:val="SingleTxtGA"/>
        <w:rPr>
          <w:rFonts w:eastAsia="Calibri"/>
          <w:rtl/>
        </w:rPr>
      </w:pPr>
      <w:r w:rsidRPr="00491171">
        <w:rPr>
          <w:rFonts w:eastAsia="Calibri"/>
          <w:rtl/>
        </w:rPr>
        <w:t>1</w:t>
      </w:r>
      <w:r>
        <w:rPr>
          <w:rFonts w:eastAsia="Calibri" w:hint="cs"/>
          <w:rtl/>
        </w:rPr>
        <w:t>84-</w:t>
      </w:r>
      <w:r w:rsidRPr="00491171">
        <w:rPr>
          <w:rFonts w:eastAsia="Calibri"/>
          <w:rtl/>
        </w:rPr>
        <w:tab/>
      </w:r>
      <w:r>
        <w:rPr>
          <w:rFonts w:eastAsia="Calibri" w:hint="cs"/>
          <w:rtl/>
        </w:rPr>
        <w:t>ق</w:t>
      </w:r>
      <w:r w:rsidRPr="00491171">
        <w:rPr>
          <w:rFonts w:eastAsia="Calibri" w:hint="cs"/>
          <w:rtl/>
        </w:rPr>
        <w:t>امت إدارة مكافحة المخدرات بعمل العديد من البرامج الوقائية ضمن سلسلة</w:t>
      </w:r>
      <w:r>
        <w:rPr>
          <w:rFonts w:eastAsia="Calibri" w:hint="cs"/>
          <w:rtl/>
        </w:rPr>
        <w:t xml:space="preserve"> </w:t>
      </w:r>
      <w:r w:rsidRPr="00491171">
        <w:rPr>
          <w:rFonts w:eastAsia="Calibri" w:hint="cs"/>
          <w:rtl/>
        </w:rPr>
        <w:t xml:space="preserve">من المحاضرات منذ </w:t>
      </w:r>
      <w:r>
        <w:rPr>
          <w:rFonts w:eastAsia="Calibri" w:hint="cs"/>
          <w:rtl/>
        </w:rPr>
        <w:t xml:space="preserve">1 كانون الثاني/يناير </w:t>
      </w:r>
      <w:r w:rsidRPr="00491171">
        <w:rPr>
          <w:rFonts w:eastAsia="Calibri" w:hint="cs"/>
          <w:rtl/>
        </w:rPr>
        <w:t>2011 ولغاية تاريخه لعدد من الجهات منها: أعوان مكافحة المخدرات</w:t>
      </w:r>
      <w:r>
        <w:rPr>
          <w:rFonts w:eastAsia="Calibri" w:hint="cs"/>
          <w:rtl/>
        </w:rPr>
        <w:t>، 5</w:t>
      </w:r>
      <w:r w:rsidRPr="00491171">
        <w:rPr>
          <w:rFonts w:eastAsia="Calibri" w:hint="cs"/>
          <w:rtl/>
        </w:rPr>
        <w:t xml:space="preserve"> محاضرات</w:t>
      </w:r>
      <w:r>
        <w:rPr>
          <w:rFonts w:eastAsia="Calibri" w:hint="cs"/>
          <w:rtl/>
        </w:rPr>
        <w:t>،</w:t>
      </w:r>
      <w:r w:rsidRPr="00491171">
        <w:rPr>
          <w:rFonts w:eastAsia="Calibri" w:hint="cs"/>
          <w:rtl/>
        </w:rPr>
        <w:t xml:space="preserve"> هيئة شباب كلنا الأردن</w:t>
      </w:r>
      <w:r>
        <w:rPr>
          <w:rFonts w:eastAsia="Calibri" w:hint="cs"/>
          <w:rtl/>
        </w:rPr>
        <w:t>،</w:t>
      </w:r>
      <w:r w:rsidRPr="00491171">
        <w:rPr>
          <w:rFonts w:eastAsia="Calibri" w:hint="cs"/>
          <w:rtl/>
        </w:rPr>
        <w:t xml:space="preserve"> 18 محاضرة</w:t>
      </w:r>
      <w:r>
        <w:rPr>
          <w:rFonts w:eastAsia="Calibri" w:hint="cs"/>
          <w:rtl/>
        </w:rPr>
        <w:t xml:space="preserve">، </w:t>
      </w:r>
      <w:r w:rsidRPr="00491171">
        <w:rPr>
          <w:rFonts w:eastAsia="Calibri" w:hint="cs"/>
          <w:rtl/>
        </w:rPr>
        <w:t>جمعيات</w:t>
      </w:r>
      <w:r>
        <w:rPr>
          <w:rFonts w:eastAsia="Calibri" w:hint="cs"/>
          <w:rtl/>
        </w:rPr>
        <w:t>،</w:t>
      </w:r>
      <w:r w:rsidRPr="00491171">
        <w:rPr>
          <w:rFonts w:eastAsia="Calibri" w:hint="cs"/>
          <w:rtl/>
        </w:rPr>
        <w:t xml:space="preserve"> 23 محاضرة</w:t>
      </w:r>
      <w:r>
        <w:rPr>
          <w:rFonts w:eastAsia="Calibri" w:hint="cs"/>
          <w:rtl/>
        </w:rPr>
        <w:t xml:space="preserve">، </w:t>
      </w:r>
      <w:r w:rsidRPr="00491171">
        <w:rPr>
          <w:rFonts w:eastAsia="Calibri" w:hint="cs"/>
          <w:rtl/>
        </w:rPr>
        <w:t>أمانة عمان</w:t>
      </w:r>
      <w:r>
        <w:rPr>
          <w:rFonts w:eastAsia="Calibri" w:hint="cs"/>
          <w:rtl/>
        </w:rPr>
        <w:t>،</w:t>
      </w:r>
      <w:r w:rsidRPr="00491171">
        <w:rPr>
          <w:rFonts w:eastAsia="Calibri" w:hint="cs"/>
          <w:rtl/>
        </w:rPr>
        <w:t xml:space="preserve"> 22 محاضرة، مدارس</w:t>
      </w:r>
      <w:r>
        <w:rPr>
          <w:rFonts w:eastAsia="Calibri" w:hint="cs"/>
          <w:rtl/>
        </w:rPr>
        <w:t>،</w:t>
      </w:r>
      <w:r w:rsidRPr="00491171">
        <w:rPr>
          <w:rFonts w:eastAsia="Calibri" w:hint="cs"/>
          <w:rtl/>
        </w:rPr>
        <w:t xml:space="preserve"> 246 محاضرة</w:t>
      </w:r>
      <w:r>
        <w:rPr>
          <w:rFonts w:eastAsia="Calibri" w:hint="cs"/>
          <w:rtl/>
        </w:rPr>
        <w:t xml:space="preserve">، </w:t>
      </w:r>
      <w:r w:rsidRPr="00491171">
        <w:rPr>
          <w:rFonts w:eastAsia="Calibri" w:hint="cs"/>
          <w:rtl/>
        </w:rPr>
        <w:t>تجمع لجان المرأة</w:t>
      </w:r>
      <w:r>
        <w:rPr>
          <w:rFonts w:eastAsia="Calibri" w:hint="cs"/>
          <w:rtl/>
        </w:rPr>
        <w:t>،</w:t>
      </w:r>
      <w:r w:rsidRPr="00491171">
        <w:rPr>
          <w:rFonts w:eastAsia="Calibri" w:hint="cs"/>
          <w:rtl/>
        </w:rPr>
        <w:t xml:space="preserve"> </w:t>
      </w:r>
      <w:r>
        <w:rPr>
          <w:rFonts w:eastAsia="Calibri" w:hint="cs"/>
          <w:rtl/>
        </w:rPr>
        <w:t>5</w:t>
      </w:r>
      <w:r w:rsidRPr="00491171">
        <w:rPr>
          <w:rFonts w:eastAsia="Calibri" w:hint="cs"/>
          <w:rtl/>
        </w:rPr>
        <w:t xml:space="preserve"> محاضرات</w:t>
      </w:r>
      <w:r>
        <w:rPr>
          <w:rFonts w:eastAsia="Calibri" w:hint="cs"/>
          <w:rtl/>
        </w:rPr>
        <w:t xml:space="preserve">، </w:t>
      </w:r>
      <w:r w:rsidRPr="00491171">
        <w:rPr>
          <w:rFonts w:eastAsia="Calibri" w:hint="cs"/>
          <w:rtl/>
        </w:rPr>
        <w:t>المراكز الشبابية</w:t>
      </w:r>
      <w:r>
        <w:rPr>
          <w:rFonts w:eastAsia="Calibri" w:hint="cs"/>
          <w:rtl/>
        </w:rPr>
        <w:t>،</w:t>
      </w:r>
      <w:r w:rsidRPr="00491171">
        <w:rPr>
          <w:rFonts w:eastAsia="Calibri" w:hint="cs"/>
          <w:rtl/>
        </w:rPr>
        <w:t xml:space="preserve"> </w:t>
      </w:r>
      <w:r>
        <w:rPr>
          <w:rFonts w:eastAsia="Calibri" w:hint="cs"/>
          <w:rtl/>
        </w:rPr>
        <w:t>56</w:t>
      </w:r>
      <w:r w:rsidRPr="00491171">
        <w:rPr>
          <w:rFonts w:eastAsia="Calibri" w:hint="cs"/>
          <w:rtl/>
        </w:rPr>
        <w:t xml:space="preserve"> محاضرة</w:t>
      </w:r>
      <w:r>
        <w:rPr>
          <w:rFonts w:eastAsia="Calibri" w:hint="cs"/>
          <w:rtl/>
        </w:rPr>
        <w:t>،</w:t>
      </w:r>
      <w:r w:rsidRPr="00491171">
        <w:rPr>
          <w:rFonts w:eastAsia="Calibri" w:hint="cs"/>
          <w:rtl/>
        </w:rPr>
        <w:t xml:space="preserve"> القطاع الخاص</w:t>
      </w:r>
      <w:r w:rsidR="00BB4260">
        <w:rPr>
          <w:rFonts w:eastAsia="Calibri" w:hint="cs"/>
          <w:rtl/>
        </w:rPr>
        <w:t>،</w:t>
      </w:r>
      <w:r>
        <w:rPr>
          <w:rFonts w:eastAsia="Calibri" w:hint="cs"/>
          <w:rtl/>
        </w:rPr>
        <w:t xml:space="preserve"> 10 محاضرات.</w:t>
      </w:r>
    </w:p>
    <w:p w:rsidR="004D2C84" w:rsidRPr="00491171" w:rsidRDefault="004D2C84" w:rsidP="00CF6009">
      <w:pPr>
        <w:pStyle w:val="SingleTxtGA"/>
        <w:rPr>
          <w:rFonts w:eastAsia="Calibri"/>
        </w:rPr>
      </w:pPr>
      <w:r>
        <w:rPr>
          <w:rFonts w:eastAsia="Calibri" w:hint="cs"/>
          <w:rtl/>
        </w:rPr>
        <w:t>185-</w:t>
      </w:r>
      <w:r w:rsidRPr="00491171">
        <w:rPr>
          <w:rFonts w:eastAsia="Calibri"/>
        </w:rPr>
        <w:tab/>
      </w:r>
      <w:r w:rsidRPr="00491171">
        <w:rPr>
          <w:rFonts w:eastAsia="Calibri" w:hint="cs"/>
          <w:rtl/>
        </w:rPr>
        <w:t xml:space="preserve">أما بالنسبة لإحصائية الأحداث المضبوطين بقضايا المخدرات </w:t>
      </w:r>
      <w:r w:rsidR="009535C8">
        <w:rPr>
          <w:rFonts w:eastAsia="Calibri" w:hint="cs"/>
          <w:rtl/>
        </w:rPr>
        <w:t>ما بين</w:t>
      </w:r>
      <w:r w:rsidRPr="00491171">
        <w:rPr>
          <w:rFonts w:eastAsia="Calibri" w:hint="cs"/>
          <w:rtl/>
        </w:rPr>
        <w:t xml:space="preserve"> العامين</w:t>
      </w:r>
      <w:r w:rsidR="00487723">
        <w:rPr>
          <w:rFonts w:eastAsia="Calibri" w:hint="eastAsia"/>
          <w:rtl/>
        </w:rPr>
        <w:t> </w:t>
      </w:r>
      <w:r w:rsidRPr="00491171">
        <w:rPr>
          <w:rFonts w:eastAsia="Calibri" w:hint="cs"/>
          <w:rtl/>
        </w:rPr>
        <w:t>2010/2011 ففي العام 2010 بلغ عدد الأحداث 77 حدث</w:t>
      </w:r>
      <w:r w:rsidR="00EF28D4">
        <w:rPr>
          <w:rFonts w:eastAsia="Calibri" w:hint="cs"/>
          <w:rtl/>
        </w:rPr>
        <w:t>اً</w:t>
      </w:r>
      <w:r w:rsidRPr="00491171">
        <w:rPr>
          <w:rFonts w:eastAsia="Calibri" w:hint="cs"/>
          <w:rtl/>
        </w:rPr>
        <w:t xml:space="preserve"> وفي العام 2011 بلغ</w:t>
      </w:r>
      <w:r w:rsidR="00CF6009">
        <w:rPr>
          <w:rFonts w:eastAsia="Calibri" w:hint="eastAsia"/>
          <w:rtl/>
        </w:rPr>
        <w:t> </w:t>
      </w:r>
      <w:r>
        <w:rPr>
          <w:rFonts w:eastAsia="Calibri" w:hint="cs"/>
          <w:rtl/>
        </w:rPr>
        <w:t>36</w:t>
      </w:r>
      <w:r w:rsidRPr="00491171">
        <w:rPr>
          <w:rFonts w:eastAsia="Calibri" w:hint="cs"/>
          <w:rtl/>
        </w:rPr>
        <w:t xml:space="preserve"> حدث</w:t>
      </w:r>
      <w:r>
        <w:rPr>
          <w:rFonts w:eastAsia="Calibri" w:hint="cs"/>
          <w:rtl/>
        </w:rPr>
        <w:t>ا</w:t>
      </w:r>
      <w:r w:rsidR="00487723">
        <w:rPr>
          <w:rFonts w:eastAsia="Calibri" w:hint="cs"/>
          <w:rtl/>
        </w:rPr>
        <w:t>ً</w:t>
      </w:r>
      <w:r w:rsidRPr="00491171">
        <w:rPr>
          <w:rFonts w:eastAsia="Calibri" w:hint="cs"/>
          <w:rtl/>
        </w:rPr>
        <w:t>.</w:t>
      </w:r>
    </w:p>
    <w:p w:rsidR="004D2C84" w:rsidRPr="00491171" w:rsidRDefault="004D2C84" w:rsidP="00EF28D4">
      <w:pPr>
        <w:pStyle w:val="SingleTxtGA"/>
        <w:rPr>
          <w:rFonts w:eastAsia="Calibri"/>
        </w:rPr>
      </w:pPr>
      <w:r>
        <w:rPr>
          <w:rFonts w:eastAsia="Calibri" w:hint="cs"/>
          <w:rtl/>
        </w:rPr>
        <w:t>186-</w:t>
      </w:r>
      <w:r w:rsidRPr="00491171">
        <w:rPr>
          <w:rFonts w:eastAsia="Calibri" w:hint="cs"/>
          <w:rtl/>
        </w:rPr>
        <w:tab/>
        <w:t>وتقوم وزارة التربية والتعليم على تبني عدد من</w:t>
      </w:r>
      <w:r>
        <w:rPr>
          <w:rFonts w:eastAsia="Calibri" w:hint="cs"/>
          <w:rtl/>
        </w:rPr>
        <w:t xml:space="preserve"> </w:t>
      </w:r>
      <w:r w:rsidRPr="00491171">
        <w:rPr>
          <w:rFonts w:eastAsia="Calibri" w:hint="cs"/>
          <w:rtl/>
        </w:rPr>
        <w:t xml:space="preserve">المشاريع للوقاية من </w:t>
      </w:r>
      <w:r>
        <w:rPr>
          <w:rFonts w:eastAsia="Calibri" w:hint="cs"/>
          <w:rtl/>
        </w:rPr>
        <w:t xml:space="preserve">أخطار </w:t>
      </w:r>
      <w:r w:rsidRPr="00491171">
        <w:rPr>
          <w:rFonts w:eastAsia="Calibri" w:hint="cs"/>
          <w:rtl/>
        </w:rPr>
        <w:t>المخدرات والمؤثرات العقلية حيث</w:t>
      </w:r>
      <w:r>
        <w:rPr>
          <w:rFonts w:eastAsia="Calibri" w:hint="cs"/>
          <w:rtl/>
        </w:rPr>
        <w:t xml:space="preserve"> </w:t>
      </w:r>
      <w:r w:rsidRPr="00491171">
        <w:rPr>
          <w:rFonts w:eastAsia="Calibri" w:hint="cs"/>
          <w:rtl/>
        </w:rPr>
        <w:t>تبنت ال</w:t>
      </w:r>
      <w:r w:rsidRPr="00491171">
        <w:rPr>
          <w:rFonts w:eastAsia="Calibri"/>
          <w:rtl/>
        </w:rPr>
        <w:t>وزارة</w:t>
      </w:r>
      <w:r w:rsidRPr="00491171">
        <w:rPr>
          <w:rFonts w:eastAsia="Calibri" w:hint="cs"/>
          <w:rtl/>
        </w:rPr>
        <w:t xml:space="preserve"> </w:t>
      </w:r>
      <w:r w:rsidRPr="00491171">
        <w:rPr>
          <w:rFonts w:eastAsia="Calibri"/>
          <w:rtl/>
        </w:rPr>
        <w:t xml:space="preserve">مشروع التوعية الوقائية لطلبة المدارس من </w:t>
      </w:r>
      <w:r w:rsidRPr="00491171">
        <w:rPr>
          <w:rFonts w:eastAsia="Calibri" w:hint="cs"/>
          <w:rtl/>
        </w:rPr>
        <w:t>أخطار</w:t>
      </w:r>
      <w:r w:rsidRPr="00491171">
        <w:rPr>
          <w:rFonts w:eastAsia="Calibri"/>
          <w:rtl/>
        </w:rPr>
        <w:t xml:space="preserve"> المخدرات والمؤثرات العقلية</w:t>
      </w:r>
      <w:r>
        <w:rPr>
          <w:rFonts w:eastAsia="Calibri"/>
          <w:rtl/>
        </w:rPr>
        <w:t xml:space="preserve"> </w:t>
      </w:r>
      <w:r w:rsidRPr="00491171">
        <w:rPr>
          <w:rFonts w:eastAsia="Calibri"/>
          <w:rtl/>
        </w:rPr>
        <w:t>وتم دعم هذا البرنامج من خلال رصد مبلغ (</w:t>
      </w:r>
      <w:r w:rsidR="00487723">
        <w:rPr>
          <w:rFonts w:eastAsia="Calibri" w:hint="cs"/>
          <w:rtl/>
        </w:rPr>
        <w:t>000 10</w:t>
      </w:r>
      <w:r w:rsidRPr="00491171">
        <w:rPr>
          <w:rFonts w:eastAsia="Calibri"/>
          <w:rtl/>
        </w:rPr>
        <w:t>) دينار من موازنة الوزارة سنويا</w:t>
      </w:r>
      <w:r w:rsidR="00487723">
        <w:rPr>
          <w:rFonts w:eastAsia="Calibri" w:hint="cs"/>
          <w:rtl/>
        </w:rPr>
        <w:t>ً</w:t>
      </w:r>
      <w:r w:rsidRPr="00491171">
        <w:rPr>
          <w:rFonts w:eastAsia="Calibri"/>
          <w:rtl/>
        </w:rPr>
        <w:t>، بهدف إعداد خطط سنوية</w:t>
      </w:r>
      <w:r>
        <w:rPr>
          <w:rFonts w:eastAsia="Calibri"/>
          <w:rtl/>
        </w:rPr>
        <w:t xml:space="preserve"> </w:t>
      </w:r>
      <w:r w:rsidRPr="00491171">
        <w:rPr>
          <w:rFonts w:eastAsia="Calibri"/>
          <w:rtl/>
        </w:rPr>
        <w:t>للتوعية من أخطار</w:t>
      </w:r>
      <w:r w:rsidRPr="00491171">
        <w:rPr>
          <w:rFonts w:eastAsia="Calibri"/>
        </w:rPr>
        <w:t xml:space="preserve"> </w:t>
      </w:r>
      <w:r w:rsidRPr="00491171">
        <w:rPr>
          <w:rFonts w:eastAsia="Calibri"/>
          <w:rtl/>
        </w:rPr>
        <w:t>المخدرات والمؤثرات العقلية.</w:t>
      </w:r>
      <w:r w:rsidRPr="00491171">
        <w:rPr>
          <w:rFonts w:eastAsia="Calibri" w:hint="cs"/>
          <w:rtl/>
        </w:rPr>
        <w:t xml:space="preserve"> كما</w:t>
      </w:r>
      <w:r>
        <w:rPr>
          <w:rFonts w:eastAsia="Calibri" w:hint="cs"/>
          <w:rtl/>
        </w:rPr>
        <w:t xml:space="preserve"> </w:t>
      </w:r>
      <w:r w:rsidRPr="00491171">
        <w:rPr>
          <w:rFonts w:eastAsia="Calibri"/>
          <w:rtl/>
        </w:rPr>
        <w:t xml:space="preserve">يتم </w:t>
      </w:r>
      <w:r w:rsidR="00EF28D4">
        <w:rPr>
          <w:rFonts w:eastAsia="Calibri" w:hint="cs"/>
          <w:rtl/>
        </w:rPr>
        <w:t>إ</w:t>
      </w:r>
      <w:r w:rsidRPr="00491171">
        <w:rPr>
          <w:rFonts w:eastAsia="Calibri" w:hint="cs"/>
          <w:rtl/>
        </w:rPr>
        <w:t>عداد</w:t>
      </w:r>
      <w:r w:rsidRPr="00491171">
        <w:rPr>
          <w:rFonts w:eastAsia="Calibri"/>
          <w:rtl/>
        </w:rPr>
        <w:t xml:space="preserve"> خطة سنوية لتدريب المرشدين التربويين والمعلمين </w:t>
      </w:r>
      <w:r w:rsidRPr="00491171">
        <w:rPr>
          <w:rFonts w:eastAsia="Calibri" w:hint="cs"/>
          <w:rtl/>
        </w:rPr>
        <w:t>لإكسابهم</w:t>
      </w:r>
      <w:r w:rsidRPr="00491171">
        <w:rPr>
          <w:rFonts w:eastAsia="Calibri"/>
          <w:rtl/>
        </w:rPr>
        <w:t xml:space="preserve"> مهارات </w:t>
      </w:r>
      <w:r w:rsidRPr="00491171">
        <w:rPr>
          <w:rFonts w:eastAsia="Calibri" w:hint="cs"/>
          <w:rtl/>
        </w:rPr>
        <w:t>وأساليب</w:t>
      </w:r>
      <w:r w:rsidRPr="00491171">
        <w:rPr>
          <w:rFonts w:eastAsia="Calibri"/>
          <w:rtl/>
        </w:rPr>
        <w:t xml:space="preserve"> التثقيف المتنوعة لتوعية الطلبة من </w:t>
      </w:r>
      <w:r w:rsidRPr="00491171">
        <w:rPr>
          <w:rFonts w:eastAsia="Calibri" w:hint="cs"/>
          <w:rtl/>
        </w:rPr>
        <w:t>أخطار</w:t>
      </w:r>
      <w:r w:rsidRPr="00491171">
        <w:rPr>
          <w:rFonts w:eastAsia="Calibri"/>
          <w:rtl/>
        </w:rPr>
        <w:t xml:space="preserve"> المخدرات والمؤثرات العقلية.</w:t>
      </w:r>
    </w:p>
    <w:p w:rsidR="004D2C84" w:rsidRPr="00491171" w:rsidRDefault="004D2C84" w:rsidP="00356C73">
      <w:pPr>
        <w:pStyle w:val="SingleTxtGA"/>
        <w:rPr>
          <w:rFonts w:eastAsia="Calibri"/>
        </w:rPr>
      </w:pPr>
      <w:r>
        <w:rPr>
          <w:rFonts w:eastAsia="Calibri" w:hint="cs"/>
          <w:rtl/>
        </w:rPr>
        <w:t>187-</w:t>
      </w:r>
      <w:r w:rsidRPr="00491171">
        <w:rPr>
          <w:rFonts w:eastAsia="Calibri" w:hint="cs"/>
          <w:rtl/>
        </w:rPr>
        <w:tab/>
      </w:r>
      <w:r>
        <w:rPr>
          <w:rFonts w:eastAsia="Calibri" w:hint="cs"/>
          <w:rtl/>
        </w:rPr>
        <w:t>ويضاف إلى ذلك</w:t>
      </w:r>
      <w:r w:rsidRPr="00491171">
        <w:rPr>
          <w:rFonts w:eastAsia="Calibri" w:hint="cs"/>
          <w:rtl/>
        </w:rPr>
        <w:t xml:space="preserve"> </w:t>
      </w:r>
      <w:r w:rsidRPr="00491171">
        <w:rPr>
          <w:rFonts w:eastAsia="Calibri"/>
          <w:rtl/>
        </w:rPr>
        <w:t xml:space="preserve">التعاون والتنسيق مع </w:t>
      </w:r>
      <w:r w:rsidRPr="00491171">
        <w:rPr>
          <w:rFonts w:eastAsia="Calibri" w:hint="cs"/>
          <w:rtl/>
        </w:rPr>
        <w:t>إدارة</w:t>
      </w:r>
      <w:r w:rsidRPr="00491171">
        <w:rPr>
          <w:rFonts w:eastAsia="Calibri"/>
          <w:rtl/>
        </w:rPr>
        <w:t xml:space="preserve"> مكافحة المخدرات والمؤسسات المعنية لإعداد وتنفيذ البرامج الوقائية والعلاجية للحد من </w:t>
      </w:r>
      <w:r w:rsidRPr="00491171">
        <w:rPr>
          <w:rFonts w:eastAsia="Calibri" w:hint="cs"/>
          <w:rtl/>
        </w:rPr>
        <w:t>أخطار</w:t>
      </w:r>
      <w:r w:rsidRPr="00491171">
        <w:rPr>
          <w:rFonts w:eastAsia="Calibri"/>
          <w:rtl/>
        </w:rPr>
        <w:t xml:space="preserve"> المخدرات والمؤثرات العقلية</w:t>
      </w:r>
      <w:r>
        <w:rPr>
          <w:rFonts w:eastAsia="Calibri" w:hint="cs"/>
          <w:rtl/>
        </w:rPr>
        <w:t xml:space="preserve">، </w:t>
      </w:r>
      <w:r w:rsidRPr="00491171">
        <w:rPr>
          <w:rFonts w:eastAsia="Calibri" w:hint="cs"/>
          <w:rtl/>
        </w:rPr>
        <w:t>و</w:t>
      </w:r>
      <w:r w:rsidRPr="00491171">
        <w:rPr>
          <w:rFonts w:eastAsia="Calibri"/>
          <w:rtl/>
        </w:rPr>
        <w:t>تدريب الكوادر التعليمية من معلمين ومرشدين تربويين في مجال التوعية من</w:t>
      </w:r>
      <w:r>
        <w:rPr>
          <w:rFonts w:eastAsia="Calibri"/>
          <w:rtl/>
        </w:rPr>
        <w:t xml:space="preserve"> </w:t>
      </w:r>
      <w:r w:rsidRPr="00491171">
        <w:rPr>
          <w:rFonts w:eastAsia="Calibri"/>
          <w:rtl/>
        </w:rPr>
        <w:t xml:space="preserve">أخطار المخدرات والمؤثرات العقلية وتزويدهم </w:t>
      </w:r>
      <w:r w:rsidRPr="00491171">
        <w:rPr>
          <w:rFonts w:eastAsia="Calibri" w:hint="cs"/>
          <w:rtl/>
        </w:rPr>
        <w:t>بأساليب</w:t>
      </w:r>
      <w:r w:rsidRPr="00491171">
        <w:rPr>
          <w:rFonts w:eastAsia="Calibri"/>
          <w:rtl/>
        </w:rPr>
        <w:t xml:space="preserve"> التثقيف والتوعية لوقاية طلبة المدارس من التعرض لهذه </w:t>
      </w:r>
      <w:r w:rsidRPr="00491171">
        <w:rPr>
          <w:rFonts w:eastAsia="Calibri" w:hint="cs"/>
          <w:rtl/>
        </w:rPr>
        <w:t>الآفة</w:t>
      </w:r>
      <w:r w:rsidRPr="00491171">
        <w:rPr>
          <w:rFonts w:eastAsia="Calibri"/>
          <w:rtl/>
        </w:rPr>
        <w:t xml:space="preserve"> الخطرة</w:t>
      </w:r>
      <w:r>
        <w:rPr>
          <w:rFonts w:eastAsia="Calibri" w:hint="cs"/>
          <w:rtl/>
        </w:rPr>
        <w:t>،</w:t>
      </w:r>
      <w:r>
        <w:rPr>
          <w:rFonts w:eastAsia="Calibri"/>
          <w:rtl/>
        </w:rPr>
        <w:t xml:space="preserve"> </w:t>
      </w:r>
      <w:r w:rsidRPr="00491171">
        <w:rPr>
          <w:rFonts w:eastAsia="Calibri" w:hint="cs"/>
          <w:rtl/>
        </w:rPr>
        <w:t>حيث تم</w:t>
      </w:r>
      <w:r>
        <w:rPr>
          <w:rFonts w:eastAsia="Calibri" w:hint="cs"/>
          <w:rtl/>
        </w:rPr>
        <w:t xml:space="preserve"> </w:t>
      </w:r>
      <w:r w:rsidRPr="00491171">
        <w:rPr>
          <w:rFonts w:eastAsia="Calibri"/>
          <w:rtl/>
        </w:rPr>
        <w:t xml:space="preserve">إعداد دليل المرشد التربوي في التثقيف والتوعية الوقائية لطلبة المدارس من </w:t>
      </w:r>
      <w:r w:rsidRPr="00491171">
        <w:rPr>
          <w:rFonts w:eastAsia="Calibri" w:hint="cs"/>
          <w:rtl/>
        </w:rPr>
        <w:t>أخطار</w:t>
      </w:r>
      <w:r w:rsidRPr="00491171">
        <w:rPr>
          <w:rFonts w:eastAsia="Calibri"/>
          <w:rtl/>
        </w:rPr>
        <w:t xml:space="preserve"> المخدرات والمؤثرات العقلية بهدف </w:t>
      </w:r>
      <w:r w:rsidRPr="00491171">
        <w:rPr>
          <w:rFonts w:eastAsia="Calibri" w:hint="cs"/>
          <w:rtl/>
        </w:rPr>
        <w:t>إكساب</w:t>
      </w:r>
      <w:r w:rsidRPr="00491171">
        <w:rPr>
          <w:rFonts w:eastAsia="Calibri"/>
          <w:rtl/>
        </w:rPr>
        <w:t xml:space="preserve"> الطلبة</w:t>
      </w:r>
      <w:r>
        <w:rPr>
          <w:rFonts w:eastAsia="Calibri"/>
          <w:rtl/>
        </w:rPr>
        <w:t xml:space="preserve"> </w:t>
      </w:r>
      <w:r w:rsidRPr="00491171">
        <w:rPr>
          <w:rFonts w:eastAsia="Calibri"/>
          <w:rtl/>
        </w:rPr>
        <w:t xml:space="preserve">المهارات الشخصية </w:t>
      </w:r>
      <w:r w:rsidRPr="00491171">
        <w:rPr>
          <w:rFonts w:eastAsia="Calibri" w:hint="cs"/>
          <w:rtl/>
        </w:rPr>
        <w:t>والاجتماعية</w:t>
      </w:r>
      <w:r w:rsidRPr="00491171">
        <w:rPr>
          <w:rFonts w:eastAsia="Calibri"/>
          <w:rtl/>
        </w:rPr>
        <w:t xml:space="preserve"> لوقايتهم وحمايتهم من التعرض للمشكلات ومنها أخطار المخدرات والمؤثرات العقلية.</w:t>
      </w:r>
      <w:r w:rsidRPr="00491171">
        <w:rPr>
          <w:rFonts w:eastAsia="Calibri" w:hint="cs"/>
          <w:rtl/>
        </w:rPr>
        <w:t xml:space="preserve"> و</w:t>
      </w:r>
      <w:r w:rsidRPr="00491171">
        <w:rPr>
          <w:rFonts w:eastAsia="Calibri"/>
          <w:rtl/>
        </w:rPr>
        <w:t xml:space="preserve">تدريب فريق محوري تدريبي من رؤساء </w:t>
      </w:r>
      <w:r w:rsidRPr="00491171">
        <w:rPr>
          <w:rFonts w:eastAsia="Calibri" w:hint="cs"/>
          <w:rtl/>
        </w:rPr>
        <w:t>أقسام</w:t>
      </w:r>
      <w:r w:rsidRPr="00491171">
        <w:rPr>
          <w:rFonts w:eastAsia="Calibri"/>
          <w:rtl/>
        </w:rPr>
        <w:t xml:space="preserve"> </w:t>
      </w:r>
      <w:r w:rsidRPr="00491171">
        <w:rPr>
          <w:rFonts w:eastAsia="Calibri" w:hint="cs"/>
          <w:rtl/>
        </w:rPr>
        <w:t>الإرشاد</w:t>
      </w:r>
      <w:r w:rsidRPr="00491171">
        <w:rPr>
          <w:rFonts w:eastAsia="Calibri"/>
          <w:rtl/>
        </w:rPr>
        <w:t xml:space="preserve"> التربوي في مختلف مديريات التربية والتعليم على موضوعات تتعلق بمجال التوعية من أخطار المخدرات والمؤثرات العقلية</w:t>
      </w:r>
      <w:r>
        <w:rPr>
          <w:rFonts w:eastAsia="Calibri" w:hint="cs"/>
          <w:rtl/>
        </w:rPr>
        <w:t>،</w:t>
      </w:r>
      <w:r w:rsidRPr="00491171">
        <w:rPr>
          <w:rFonts w:eastAsia="Calibri" w:hint="cs"/>
          <w:rtl/>
        </w:rPr>
        <w:t xml:space="preserve"> و</w:t>
      </w:r>
      <w:r w:rsidRPr="00491171">
        <w:rPr>
          <w:rFonts w:eastAsia="Calibri"/>
          <w:rtl/>
        </w:rPr>
        <w:t xml:space="preserve">تضمين خطط </w:t>
      </w:r>
      <w:r w:rsidRPr="00491171">
        <w:rPr>
          <w:rFonts w:eastAsia="Calibri" w:hint="cs"/>
          <w:rtl/>
        </w:rPr>
        <w:t>أقسام</w:t>
      </w:r>
      <w:r w:rsidRPr="00491171">
        <w:rPr>
          <w:rFonts w:eastAsia="Calibri"/>
          <w:rtl/>
        </w:rPr>
        <w:t xml:space="preserve"> </w:t>
      </w:r>
      <w:r w:rsidRPr="00491171">
        <w:rPr>
          <w:rFonts w:eastAsia="Calibri" w:hint="cs"/>
          <w:rtl/>
        </w:rPr>
        <w:t>الإرشاد</w:t>
      </w:r>
      <w:r w:rsidRPr="00491171">
        <w:rPr>
          <w:rFonts w:eastAsia="Calibri"/>
          <w:rtl/>
        </w:rPr>
        <w:t xml:space="preserve"> التربوي والمرشدين التربويين</w:t>
      </w:r>
      <w:r>
        <w:rPr>
          <w:rFonts w:eastAsia="Calibri"/>
          <w:rtl/>
        </w:rPr>
        <w:t xml:space="preserve"> </w:t>
      </w:r>
      <w:r w:rsidRPr="00491171">
        <w:rPr>
          <w:rFonts w:eastAsia="Calibri"/>
          <w:rtl/>
        </w:rPr>
        <w:t xml:space="preserve">في مختلف مديريات التربية والتعليم بفعاليات حول التوعية من </w:t>
      </w:r>
      <w:r w:rsidRPr="00491171">
        <w:rPr>
          <w:rFonts w:eastAsia="Calibri" w:hint="cs"/>
          <w:rtl/>
        </w:rPr>
        <w:t>أخطار</w:t>
      </w:r>
      <w:r w:rsidRPr="00491171">
        <w:rPr>
          <w:rFonts w:eastAsia="Calibri"/>
          <w:rtl/>
        </w:rPr>
        <w:t xml:space="preserve"> المخدرات والمؤثرات العقلية.</w:t>
      </w:r>
    </w:p>
    <w:p w:rsidR="004D2C84" w:rsidRPr="001C09CE" w:rsidRDefault="004D2C84" w:rsidP="00CF6009">
      <w:pPr>
        <w:pStyle w:val="H1GA"/>
        <w:rPr>
          <w:rFonts w:eastAsia="Calibri"/>
          <w:rtl/>
        </w:rPr>
      </w:pPr>
      <w:r>
        <w:rPr>
          <w:rFonts w:eastAsia="Calibri" w:hint="cs"/>
          <w:rtl/>
        </w:rPr>
        <w:tab/>
      </w:r>
      <w:r w:rsidRPr="001C09CE">
        <w:rPr>
          <w:rFonts w:eastAsia="Calibri" w:hint="cs"/>
          <w:rtl/>
        </w:rPr>
        <w:t>دال-</w:t>
      </w:r>
      <w:r>
        <w:rPr>
          <w:rFonts w:eastAsia="Calibri" w:hint="cs"/>
          <w:rtl/>
        </w:rPr>
        <w:tab/>
      </w:r>
      <w:r w:rsidRPr="003F5A94">
        <w:rPr>
          <w:rFonts w:hint="cs"/>
          <w:rtl/>
          <w:lang w:bidi="ar-QA"/>
        </w:rPr>
        <w:t>الأطفال</w:t>
      </w:r>
      <w:r w:rsidRPr="003F5A94">
        <w:rPr>
          <w:rFonts w:eastAsia="Calibri" w:hint="cs"/>
          <w:rtl/>
        </w:rPr>
        <w:t xml:space="preserve"> ضحايا الاستغلال</w:t>
      </w:r>
    </w:p>
    <w:p w:rsidR="004D2C84" w:rsidRPr="00491171" w:rsidRDefault="00925A7F" w:rsidP="00684E1C">
      <w:pPr>
        <w:pStyle w:val="H23GA"/>
        <w:rPr>
          <w:rFonts w:eastAsia="Calibri" w:hint="cs"/>
          <w:lang w:bidi="ar-JO"/>
        </w:rPr>
      </w:pPr>
      <w:r>
        <w:rPr>
          <w:rFonts w:eastAsia="Calibri" w:hint="cs"/>
          <w:rtl/>
        </w:rPr>
        <w:tab/>
      </w:r>
      <w:r>
        <w:rPr>
          <w:rFonts w:eastAsia="Calibri" w:hint="cs"/>
          <w:rtl/>
        </w:rPr>
        <w:tab/>
        <w:t>التدابير التشريعية</w:t>
      </w:r>
    </w:p>
    <w:p w:rsidR="004D2C84" w:rsidRPr="00491171" w:rsidRDefault="004D2C84" w:rsidP="00356C73">
      <w:pPr>
        <w:pStyle w:val="SingleTxtGA"/>
        <w:rPr>
          <w:rFonts w:eastAsia="Calibri"/>
          <w:rtl/>
        </w:rPr>
      </w:pPr>
      <w:r w:rsidRPr="00491171">
        <w:rPr>
          <w:rFonts w:eastAsia="Calibri"/>
          <w:rtl/>
        </w:rPr>
        <w:t>1</w:t>
      </w:r>
      <w:r>
        <w:rPr>
          <w:rFonts w:eastAsia="Calibri" w:hint="cs"/>
          <w:rtl/>
        </w:rPr>
        <w:t>88-</w:t>
      </w:r>
      <w:r w:rsidRPr="00491171">
        <w:rPr>
          <w:rFonts w:eastAsia="Calibri"/>
          <w:rtl/>
        </w:rPr>
        <w:tab/>
      </w:r>
      <w:r w:rsidRPr="00491171">
        <w:rPr>
          <w:rFonts w:eastAsia="Calibri" w:hint="cs"/>
          <w:rtl/>
        </w:rPr>
        <w:t>لقد جرم قانون العقوبات وبناء على القانون المعدل لسنة 2010 مجموعة من الأفعال التي تندرج ضمن الاستغلال الجنسي للأطفال ومن ذلك بغاء الأطفال واستخدامهم في المواد الإباحية؛ ومن ذلك</w:t>
      </w:r>
      <w:r>
        <w:rPr>
          <w:rFonts w:eastAsia="Calibri" w:hint="cs"/>
          <w:rtl/>
        </w:rPr>
        <w:t xml:space="preserve"> </w:t>
      </w:r>
      <w:r w:rsidRPr="00491171">
        <w:rPr>
          <w:rFonts w:eastAsia="Calibri" w:hint="cs"/>
          <w:rtl/>
        </w:rPr>
        <w:t>تجريم من خطف أو أبعد قاصر لم يكمل الثامنة عشرة من عمره ولو</w:t>
      </w:r>
      <w:r>
        <w:rPr>
          <w:rFonts w:eastAsia="Calibri" w:hint="cs"/>
          <w:rtl/>
        </w:rPr>
        <w:t xml:space="preserve"> </w:t>
      </w:r>
      <w:r w:rsidRPr="00491171">
        <w:rPr>
          <w:rFonts w:eastAsia="Calibri" w:hint="cs"/>
          <w:rtl/>
        </w:rPr>
        <w:t xml:space="preserve">برضاه بقصد نزعه من سلطة من له عليه حق الولاية أو الحراسة، وقد شدد القانون العقوبات إذا تم خطف القاصر أو إبعاده بالحيلة أو بالقوة. </w:t>
      </w:r>
    </w:p>
    <w:p w:rsidR="004D2C84" w:rsidRPr="00491171" w:rsidRDefault="004D2C84" w:rsidP="00356C73">
      <w:pPr>
        <w:pStyle w:val="SingleTxtGA"/>
        <w:rPr>
          <w:rFonts w:eastAsia="Calibri"/>
          <w:rtl/>
        </w:rPr>
      </w:pPr>
      <w:r w:rsidRPr="00491171">
        <w:rPr>
          <w:rFonts w:eastAsia="Calibri"/>
          <w:rtl/>
        </w:rPr>
        <w:t>1</w:t>
      </w:r>
      <w:r>
        <w:rPr>
          <w:rFonts w:eastAsia="Calibri" w:hint="cs"/>
          <w:rtl/>
        </w:rPr>
        <w:t>89-</w:t>
      </w:r>
      <w:r w:rsidRPr="00491171">
        <w:rPr>
          <w:rFonts w:eastAsia="Calibri"/>
          <w:rtl/>
        </w:rPr>
        <w:tab/>
      </w:r>
      <w:r w:rsidRPr="00491171">
        <w:rPr>
          <w:rFonts w:eastAsia="Calibri" w:hint="cs"/>
          <w:rtl/>
        </w:rPr>
        <w:t>كما جرم قانون العقوبات كل من هتك عرض طفل بغير عنف أو تهديد، وشدد العقوبة في حال كان هتك العرض بعنف أو تهديد أو بدونهما إذا كان الطفل لم يكمل الثانية عشرة من عمره.</w:t>
      </w:r>
    </w:p>
    <w:p w:rsidR="004D2C84" w:rsidRPr="00487723" w:rsidRDefault="00487723" w:rsidP="00487723">
      <w:pPr>
        <w:pStyle w:val="SingleTxtGA"/>
        <w:rPr>
          <w:rFonts w:eastAsia="Calibri"/>
          <w:rtl/>
        </w:rPr>
      </w:pPr>
      <w:r w:rsidRPr="00487723">
        <w:rPr>
          <w:rFonts w:eastAsia="Calibri"/>
          <w:rtl/>
        </w:rPr>
        <w:t>190-</w:t>
      </w:r>
      <w:r w:rsidRPr="00487723">
        <w:rPr>
          <w:rFonts w:eastAsia="Calibri"/>
          <w:rtl/>
        </w:rPr>
        <w:tab/>
        <w:t>ومن جهة أخرى فقد جرم قانون العقوبات الأردني في المادة 310 قيادة أنثى دون العشرين من العمر ليواقعها شخص مواقعة غير مشروعة في المملكة أو في الخارج، وكانت تلك الأنثى ليست بغياً أو معروفة بفساد الأخلاق، أو قيادة أنثى لتصبح بغي</w:t>
      </w:r>
      <w:r w:rsidR="00D548E7">
        <w:rPr>
          <w:rFonts w:eastAsia="Calibri"/>
          <w:rtl/>
        </w:rPr>
        <w:t xml:space="preserve">اً </w:t>
      </w:r>
      <w:r w:rsidRPr="00487723">
        <w:rPr>
          <w:rFonts w:eastAsia="Calibri"/>
          <w:rtl/>
        </w:rPr>
        <w:t>في المملكة أو في الخارج، أو قيادة أنثى لمغادرة المملكة بقصد أن تقيم في بيت بغاء أو أن تتردد إليه، أو أنثى لتغادر مكان إقامتها العادي في المملكة ولم يكن ذلك المكان بيت بغاء، بقصد أن تقيم في بيت بغاء في المملكة أو في الخارج أو أن تتردد إليه لأجل مزاولة البغاء، أو قيادة شخص لم</w:t>
      </w:r>
      <w:r>
        <w:rPr>
          <w:rFonts w:eastAsia="Calibri" w:hint="cs"/>
          <w:rtl/>
        </w:rPr>
        <w:t> </w:t>
      </w:r>
      <w:r w:rsidRPr="00487723">
        <w:rPr>
          <w:rFonts w:eastAsia="Calibri"/>
          <w:rtl/>
        </w:rPr>
        <w:t>يتم الثامنة عشرة من عمره لارتكاب فعل اللواط به، وفرض على ذلك عقوبة مقدارها الحبس لمدة ستة أشهر إلى ثلاث سنوات وبغرامة من مائتي دينار إلى خمسمائة دينار.</w:t>
      </w:r>
    </w:p>
    <w:p w:rsidR="004D2C84" w:rsidRPr="00491171" w:rsidRDefault="004D2C84" w:rsidP="00356C73">
      <w:pPr>
        <w:pStyle w:val="SingleTxtGA"/>
        <w:rPr>
          <w:rFonts w:eastAsia="Calibri"/>
          <w:rtl/>
        </w:rPr>
      </w:pPr>
      <w:r w:rsidRPr="00491171">
        <w:rPr>
          <w:rFonts w:eastAsia="Calibri"/>
          <w:rtl/>
        </w:rPr>
        <w:t>19</w:t>
      </w:r>
      <w:r>
        <w:rPr>
          <w:rFonts w:eastAsia="Calibri" w:hint="cs"/>
          <w:rtl/>
        </w:rPr>
        <w:t>1-</w:t>
      </w:r>
      <w:r w:rsidRPr="00491171">
        <w:rPr>
          <w:rFonts w:eastAsia="Calibri"/>
          <w:rtl/>
        </w:rPr>
        <w:tab/>
      </w:r>
      <w:r w:rsidRPr="00491171">
        <w:rPr>
          <w:rFonts w:eastAsia="Calibri" w:hint="cs"/>
          <w:rtl/>
        </w:rPr>
        <w:t>وبالتالي فقد وفر القانون الحماية للذكر والأنثى وشدد على الحماية الخاصة بالأنثى بغض النظر عن عمرها، وذلك من استغلالها لغرض الأنشطة الجنسية لقاء مكافأة أو أي شيء آخر من أشكال العوض وفق</w:t>
      </w:r>
      <w:r w:rsidR="00D548E7">
        <w:rPr>
          <w:rFonts w:eastAsia="Calibri" w:hint="cs"/>
          <w:rtl/>
        </w:rPr>
        <w:t xml:space="preserve">اً </w:t>
      </w:r>
      <w:r w:rsidRPr="00491171">
        <w:rPr>
          <w:rFonts w:eastAsia="Calibri" w:hint="cs"/>
          <w:rtl/>
        </w:rPr>
        <w:t>لما نص عليه البروتوكول.</w:t>
      </w:r>
    </w:p>
    <w:p w:rsidR="004D2C84" w:rsidRPr="00491171" w:rsidRDefault="004D2C84" w:rsidP="00356C73">
      <w:pPr>
        <w:pStyle w:val="SingleTxtGA"/>
        <w:rPr>
          <w:rFonts w:eastAsia="Calibri"/>
        </w:rPr>
      </w:pPr>
      <w:r>
        <w:rPr>
          <w:rFonts w:eastAsia="Calibri" w:hint="cs"/>
          <w:rtl/>
        </w:rPr>
        <w:t>192-</w:t>
      </w:r>
      <w:r w:rsidRPr="00491171">
        <w:rPr>
          <w:rFonts w:eastAsia="Calibri"/>
        </w:rPr>
        <w:tab/>
      </w:r>
      <w:r w:rsidRPr="00491171">
        <w:rPr>
          <w:rFonts w:eastAsia="Calibri" w:hint="cs"/>
          <w:rtl/>
        </w:rPr>
        <w:t>كما عاقب قانون العقوبات في المادة</w:t>
      </w:r>
      <w:r>
        <w:rPr>
          <w:rFonts w:eastAsia="Calibri" w:hint="cs"/>
          <w:rtl/>
        </w:rPr>
        <w:t xml:space="preserve"> </w:t>
      </w:r>
      <w:r w:rsidRPr="00491171">
        <w:rPr>
          <w:rFonts w:eastAsia="Calibri" w:hint="cs"/>
          <w:rtl/>
        </w:rPr>
        <w:t>311 كل من قاد</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حاول</w:t>
      </w:r>
      <w:r w:rsidRPr="00491171">
        <w:rPr>
          <w:rFonts w:eastAsia="Calibri"/>
          <w:rtl/>
        </w:rPr>
        <w:t xml:space="preserve"> </w:t>
      </w:r>
      <w:r w:rsidRPr="00491171">
        <w:rPr>
          <w:rFonts w:eastAsia="Calibri" w:hint="cs"/>
          <w:rtl/>
        </w:rPr>
        <w:t>قيادة</w:t>
      </w:r>
      <w:r w:rsidRPr="00491171">
        <w:rPr>
          <w:rFonts w:eastAsia="Calibri"/>
          <w:rtl/>
        </w:rPr>
        <w:t xml:space="preserve"> </w:t>
      </w:r>
      <w:r w:rsidRPr="00491171">
        <w:rPr>
          <w:rFonts w:eastAsia="Calibri" w:hint="cs"/>
          <w:rtl/>
        </w:rPr>
        <w:t>أنثى</w:t>
      </w:r>
      <w:r w:rsidRPr="00491171">
        <w:rPr>
          <w:rFonts w:eastAsia="Calibri"/>
          <w:rtl/>
        </w:rPr>
        <w:t xml:space="preserve"> </w:t>
      </w:r>
      <w:r w:rsidRPr="00491171">
        <w:rPr>
          <w:rFonts w:eastAsia="Calibri" w:hint="cs"/>
          <w:rtl/>
        </w:rPr>
        <w:t>بالتهديد</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التخويف</w:t>
      </w:r>
      <w:r w:rsidRPr="00491171">
        <w:rPr>
          <w:rFonts w:eastAsia="Calibri"/>
          <w:rtl/>
        </w:rPr>
        <w:t xml:space="preserve"> </w:t>
      </w:r>
      <w:r w:rsidRPr="00491171">
        <w:rPr>
          <w:rFonts w:eastAsia="Calibri" w:hint="cs"/>
          <w:rtl/>
        </w:rPr>
        <w:t>لارتكاب</w:t>
      </w:r>
      <w:r w:rsidRPr="00491171">
        <w:rPr>
          <w:rFonts w:eastAsia="Calibri"/>
          <w:rtl/>
        </w:rPr>
        <w:t xml:space="preserve"> </w:t>
      </w:r>
      <w:r w:rsidRPr="00491171">
        <w:rPr>
          <w:rFonts w:eastAsia="Calibri" w:hint="cs"/>
          <w:rtl/>
        </w:rPr>
        <w:t>المواقعة</w:t>
      </w:r>
      <w:r w:rsidRPr="00491171">
        <w:rPr>
          <w:rFonts w:eastAsia="Calibri"/>
          <w:rtl/>
        </w:rPr>
        <w:t xml:space="preserve"> </w:t>
      </w:r>
      <w:r w:rsidRPr="00491171">
        <w:rPr>
          <w:rFonts w:eastAsia="Calibri" w:hint="cs"/>
          <w:rtl/>
        </w:rPr>
        <w:t>غير</w:t>
      </w:r>
      <w:r w:rsidRPr="00491171">
        <w:rPr>
          <w:rFonts w:eastAsia="Calibri"/>
          <w:rtl/>
        </w:rPr>
        <w:t xml:space="preserve"> </w:t>
      </w:r>
      <w:r w:rsidRPr="00491171">
        <w:rPr>
          <w:rFonts w:eastAsia="Calibri" w:hint="cs"/>
          <w:rtl/>
        </w:rPr>
        <w:t>المشروعة</w:t>
      </w:r>
      <w:r w:rsidRPr="00491171">
        <w:rPr>
          <w:rFonts w:eastAsia="Calibri"/>
          <w:rtl/>
        </w:rPr>
        <w:t xml:space="preserve"> </w:t>
      </w:r>
      <w:r w:rsidRPr="00491171">
        <w:rPr>
          <w:rFonts w:eastAsia="Calibri" w:hint="cs"/>
          <w:rtl/>
        </w:rPr>
        <w:t>في</w:t>
      </w:r>
      <w:r w:rsidRPr="00491171">
        <w:rPr>
          <w:rFonts w:eastAsia="Calibri"/>
          <w:rtl/>
        </w:rPr>
        <w:t xml:space="preserve"> </w:t>
      </w:r>
      <w:r w:rsidRPr="00491171">
        <w:rPr>
          <w:rFonts w:eastAsia="Calibri" w:hint="cs"/>
          <w:rtl/>
        </w:rPr>
        <w:t>المملكة</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في</w:t>
      </w:r>
      <w:r w:rsidRPr="00491171">
        <w:rPr>
          <w:rFonts w:eastAsia="Calibri"/>
          <w:rtl/>
        </w:rPr>
        <w:t xml:space="preserve"> </w:t>
      </w:r>
      <w:r w:rsidRPr="00491171">
        <w:rPr>
          <w:rFonts w:eastAsia="Calibri" w:hint="cs"/>
          <w:rtl/>
        </w:rPr>
        <w:t>الخارج، أو قاد</w:t>
      </w:r>
      <w:r w:rsidRPr="00491171">
        <w:rPr>
          <w:rFonts w:eastAsia="Calibri"/>
          <w:rtl/>
        </w:rPr>
        <w:t xml:space="preserve"> </w:t>
      </w:r>
      <w:r w:rsidRPr="00491171">
        <w:rPr>
          <w:rFonts w:eastAsia="Calibri" w:hint="cs"/>
          <w:rtl/>
        </w:rPr>
        <w:t>أنثى</w:t>
      </w:r>
      <w:r w:rsidRPr="00491171">
        <w:rPr>
          <w:rFonts w:eastAsia="Calibri"/>
          <w:rtl/>
        </w:rPr>
        <w:t xml:space="preserve"> </w:t>
      </w:r>
      <w:r w:rsidRPr="00491171">
        <w:rPr>
          <w:rFonts w:eastAsia="Calibri" w:hint="cs"/>
          <w:rtl/>
        </w:rPr>
        <w:t>ليست</w:t>
      </w:r>
      <w:r w:rsidRPr="00491171">
        <w:rPr>
          <w:rFonts w:eastAsia="Calibri"/>
          <w:rtl/>
        </w:rPr>
        <w:t xml:space="preserve"> </w:t>
      </w:r>
      <w:r w:rsidRPr="00491171">
        <w:rPr>
          <w:rFonts w:eastAsia="Calibri" w:hint="cs"/>
          <w:rtl/>
        </w:rPr>
        <w:t>بغيا</w:t>
      </w:r>
      <w:r w:rsidR="00487723">
        <w:rPr>
          <w:rFonts w:eastAsia="Calibri" w:hint="cs"/>
          <w:rtl/>
        </w:rPr>
        <w:t>ً</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معروفة</w:t>
      </w:r>
      <w:r w:rsidRPr="00491171">
        <w:rPr>
          <w:rFonts w:eastAsia="Calibri"/>
          <w:rtl/>
        </w:rPr>
        <w:t xml:space="preserve"> </w:t>
      </w:r>
      <w:r w:rsidRPr="00491171">
        <w:rPr>
          <w:rFonts w:eastAsia="Calibri" w:hint="cs"/>
          <w:rtl/>
        </w:rPr>
        <w:t>بفساد</w:t>
      </w:r>
      <w:r w:rsidRPr="00491171">
        <w:rPr>
          <w:rFonts w:eastAsia="Calibri"/>
          <w:rtl/>
        </w:rPr>
        <w:t xml:space="preserve"> </w:t>
      </w:r>
      <w:r w:rsidRPr="00491171">
        <w:rPr>
          <w:rFonts w:eastAsia="Calibri" w:hint="cs"/>
          <w:rtl/>
        </w:rPr>
        <w:t>الأخلاق</w:t>
      </w:r>
      <w:r w:rsidRPr="00491171">
        <w:rPr>
          <w:rFonts w:eastAsia="Calibri"/>
          <w:rtl/>
        </w:rPr>
        <w:t xml:space="preserve"> </w:t>
      </w:r>
      <w:r w:rsidRPr="00491171">
        <w:rPr>
          <w:rFonts w:eastAsia="Calibri" w:hint="cs"/>
          <w:rtl/>
        </w:rPr>
        <w:t>بواسطة</w:t>
      </w:r>
      <w:r w:rsidRPr="00491171">
        <w:rPr>
          <w:rFonts w:eastAsia="Calibri"/>
          <w:rtl/>
        </w:rPr>
        <w:t xml:space="preserve"> </w:t>
      </w:r>
      <w:r w:rsidRPr="00491171">
        <w:rPr>
          <w:rFonts w:eastAsia="Calibri" w:hint="cs"/>
          <w:rtl/>
        </w:rPr>
        <w:t>ادعاء</w:t>
      </w:r>
      <w:r w:rsidRPr="00491171">
        <w:rPr>
          <w:rFonts w:eastAsia="Calibri"/>
          <w:rtl/>
        </w:rPr>
        <w:t xml:space="preserve"> </w:t>
      </w:r>
      <w:r w:rsidRPr="00491171">
        <w:rPr>
          <w:rFonts w:eastAsia="Calibri" w:hint="cs"/>
          <w:rtl/>
        </w:rPr>
        <w:t>كاذب</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بإحدى</w:t>
      </w:r>
      <w:r w:rsidRPr="00491171">
        <w:rPr>
          <w:rFonts w:eastAsia="Calibri"/>
          <w:rtl/>
        </w:rPr>
        <w:t xml:space="preserve"> </w:t>
      </w:r>
      <w:r w:rsidRPr="00491171">
        <w:rPr>
          <w:rFonts w:eastAsia="Calibri" w:hint="cs"/>
          <w:rtl/>
        </w:rPr>
        <w:t>وسائل</w:t>
      </w:r>
      <w:r w:rsidRPr="00491171">
        <w:rPr>
          <w:rFonts w:eastAsia="Calibri"/>
          <w:rtl/>
        </w:rPr>
        <w:t xml:space="preserve"> </w:t>
      </w:r>
      <w:r w:rsidRPr="00491171">
        <w:rPr>
          <w:rFonts w:eastAsia="Calibri" w:hint="cs"/>
          <w:rtl/>
        </w:rPr>
        <w:t>الخداع</w:t>
      </w:r>
      <w:r w:rsidRPr="00491171">
        <w:rPr>
          <w:rFonts w:eastAsia="Calibri"/>
          <w:rtl/>
        </w:rPr>
        <w:t xml:space="preserve"> </w:t>
      </w:r>
      <w:r w:rsidRPr="00491171">
        <w:rPr>
          <w:rFonts w:eastAsia="Calibri" w:hint="cs"/>
          <w:rtl/>
        </w:rPr>
        <w:t>ليواقعها</w:t>
      </w:r>
      <w:r w:rsidRPr="00491171">
        <w:rPr>
          <w:rFonts w:eastAsia="Calibri"/>
          <w:rtl/>
        </w:rPr>
        <w:t xml:space="preserve"> </w:t>
      </w:r>
      <w:r w:rsidRPr="00491171">
        <w:rPr>
          <w:rFonts w:eastAsia="Calibri" w:hint="cs"/>
          <w:rtl/>
        </w:rPr>
        <w:t>شخص</w:t>
      </w:r>
      <w:r w:rsidRPr="00491171">
        <w:rPr>
          <w:rFonts w:eastAsia="Calibri"/>
          <w:rtl/>
        </w:rPr>
        <w:t xml:space="preserve"> </w:t>
      </w:r>
      <w:r w:rsidRPr="00491171">
        <w:rPr>
          <w:rFonts w:eastAsia="Calibri" w:hint="cs"/>
          <w:rtl/>
        </w:rPr>
        <w:t>آخر</w:t>
      </w:r>
      <w:r w:rsidRPr="00491171">
        <w:rPr>
          <w:rFonts w:eastAsia="Calibri"/>
          <w:rtl/>
        </w:rPr>
        <w:t xml:space="preserve"> </w:t>
      </w:r>
      <w:r w:rsidRPr="00491171">
        <w:rPr>
          <w:rFonts w:eastAsia="Calibri" w:hint="cs"/>
          <w:rtl/>
        </w:rPr>
        <w:t>مواقعة</w:t>
      </w:r>
      <w:r w:rsidRPr="00491171">
        <w:rPr>
          <w:rFonts w:eastAsia="Calibri"/>
          <w:rtl/>
        </w:rPr>
        <w:t xml:space="preserve"> </w:t>
      </w:r>
      <w:r w:rsidRPr="00491171">
        <w:rPr>
          <w:rFonts w:eastAsia="Calibri" w:hint="cs"/>
          <w:rtl/>
        </w:rPr>
        <w:t>غير</w:t>
      </w:r>
      <w:r w:rsidRPr="00491171">
        <w:rPr>
          <w:rFonts w:eastAsia="Calibri"/>
          <w:rtl/>
        </w:rPr>
        <w:t xml:space="preserve"> </w:t>
      </w:r>
      <w:r w:rsidRPr="00491171">
        <w:rPr>
          <w:rFonts w:eastAsia="Calibri" w:hint="cs"/>
          <w:rtl/>
        </w:rPr>
        <w:t>مشروعة،</w:t>
      </w:r>
      <w:r w:rsidRPr="00491171">
        <w:rPr>
          <w:rFonts w:eastAsia="Calibri"/>
          <w:rtl/>
        </w:rPr>
        <w:t xml:space="preserve"> </w:t>
      </w:r>
      <w:r w:rsidRPr="00491171">
        <w:rPr>
          <w:rFonts w:eastAsia="Calibri" w:hint="cs"/>
          <w:rtl/>
        </w:rPr>
        <w:t>بالحبس</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سنة</w:t>
      </w:r>
      <w:r w:rsidRPr="00491171">
        <w:rPr>
          <w:rFonts w:eastAsia="Calibri"/>
          <w:rtl/>
        </w:rPr>
        <w:t xml:space="preserve"> </w:t>
      </w:r>
      <w:r w:rsidRPr="00491171">
        <w:rPr>
          <w:rFonts w:eastAsia="Calibri" w:hint="cs"/>
          <w:rtl/>
        </w:rPr>
        <w:t>إلى</w:t>
      </w:r>
      <w:r w:rsidRPr="00491171">
        <w:rPr>
          <w:rFonts w:eastAsia="Calibri"/>
          <w:rtl/>
        </w:rPr>
        <w:t xml:space="preserve"> </w:t>
      </w:r>
      <w:r w:rsidRPr="00491171">
        <w:rPr>
          <w:rFonts w:eastAsia="Calibri" w:hint="cs"/>
          <w:rtl/>
        </w:rPr>
        <w:t>ثلاث</w:t>
      </w:r>
      <w:r w:rsidRPr="00491171">
        <w:rPr>
          <w:rFonts w:eastAsia="Calibri"/>
          <w:rtl/>
        </w:rPr>
        <w:t xml:space="preserve"> </w:t>
      </w:r>
      <w:r w:rsidRPr="00491171">
        <w:rPr>
          <w:rFonts w:eastAsia="Calibri" w:hint="cs"/>
          <w:rtl/>
        </w:rPr>
        <w:t>سنوات.</w:t>
      </w:r>
    </w:p>
    <w:p w:rsidR="004D2C84" w:rsidRPr="00487723" w:rsidRDefault="00487723" w:rsidP="00356C73">
      <w:pPr>
        <w:pStyle w:val="SingleTxtGA"/>
        <w:rPr>
          <w:rFonts w:eastAsia="Calibri"/>
          <w:rtl/>
        </w:rPr>
      </w:pPr>
      <w:r w:rsidRPr="00487723">
        <w:rPr>
          <w:rFonts w:eastAsia="Calibri"/>
          <w:rtl/>
        </w:rPr>
        <w:t>193-</w:t>
      </w:r>
      <w:r w:rsidRPr="00487723">
        <w:rPr>
          <w:rFonts w:eastAsia="Calibri"/>
          <w:rtl/>
        </w:rPr>
        <w:tab/>
        <w:t>ولغايات توفير المزيد من الحماية فقد عاقب قانون العقوبات في المادة 311 أيضاً بالحبس من سنة إلى ثلاث سنوات كل من قام بمناولة أنثى عقارا</w:t>
      </w:r>
      <w:r>
        <w:rPr>
          <w:rFonts w:eastAsia="Calibri" w:hint="cs"/>
          <w:rtl/>
        </w:rPr>
        <w:t>ً</w:t>
      </w:r>
      <w:r w:rsidRPr="00487723">
        <w:rPr>
          <w:rFonts w:eastAsia="Calibri"/>
          <w:rtl/>
        </w:rPr>
        <w:t xml:space="preserve"> أو مادة أو أشياء أخرى قاصد</w:t>
      </w:r>
      <w:r w:rsidR="00D548E7">
        <w:rPr>
          <w:rFonts w:eastAsia="Calibri"/>
          <w:rtl/>
        </w:rPr>
        <w:t xml:space="preserve">اً </w:t>
      </w:r>
      <w:r w:rsidRPr="00487723">
        <w:rPr>
          <w:rFonts w:eastAsia="Calibri"/>
          <w:rtl/>
        </w:rPr>
        <w:t>بذلك تخديرها أو التغلب عليها كي يمكن بذلك أي شخص من مواقعتها مواقعة غير مشروعة.</w:t>
      </w:r>
    </w:p>
    <w:p w:rsidR="004D2C84" w:rsidRPr="00487723" w:rsidRDefault="00487723" w:rsidP="00925A7F">
      <w:pPr>
        <w:pStyle w:val="SingleTxtGA"/>
        <w:rPr>
          <w:rFonts w:eastAsia="Calibri"/>
          <w:rtl/>
        </w:rPr>
      </w:pPr>
      <w:r w:rsidRPr="00487723">
        <w:rPr>
          <w:rFonts w:eastAsia="Calibri"/>
          <w:rtl/>
        </w:rPr>
        <w:t>194-</w:t>
      </w:r>
      <w:r w:rsidRPr="00487723">
        <w:rPr>
          <w:rFonts w:eastAsia="Calibri"/>
          <w:rtl/>
        </w:rPr>
        <w:tab/>
        <w:t>ومن منطلق حماية الطفل من الانخراط في أعمال البغاء عاقب قانون العقوبات المادة</w:t>
      </w:r>
      <w:r w:rsidR="00925A7F">
        <w:rPr>
          <w:rFonts w:eastAsia="Calibri" w:hint="cs"/>
          <w:rtl/>
        </w:rPr>
        <w:t> </w:t>
      </w:r>
      <w:r w:rsidRPr="00487723">
        <w:rPr>
          <w:rFonts w:eastAsia="Calibri"/>
          <w:rtl/>
        </w:rPr>
        <w:t>314 بالحبس حتى ستة أشهر أو بغرامة حتى عشرين ديناراً كل من كان معهود</w:t>
      </w:r>
      <w:r w:rsidR="00D548E7">
        <w:rPr>
          <w:rFonts w:eastAsia="Calibri"/>
          <w:rtl/>
        </w:rPr>
        <w:t xml:space="preserve">اً </w:t>
      </w:r>
      <w:r w:rsidRPr="00487723">
        <w:rPr>
          <w:rFonts w:eastAsia="Calibri"/>
          <w:rtl/>
        </w:rPr>
        <w:t>إليه العناية بولد يتراوح عمره بين الست سنوات والست عشرة سنة، وسمح له بالإقامة في بيت بغاء أو بالتردد عليه.</w:t>
      </w:r>
    </w:p>
    <w:p w:rsidR="004D2C84" w:rsidRPr="00491171" w:rsidRDefault="00925A7F" w:rsidP="00925A7F">
      <w:pPr>
        <w:pStyle w:val="H23GA"/>
        <w:rPr>
          <w:rFonts w:eastAsia="Calibri"/>
        </w:rPr>
      </w:pPr>
      <w:r>
        <w:rPr>
          <w:rFonts w:eastAsia="Calibri" w:hint="cs"/>
          <w:rtl/>
        </w:rPr>
        <w:tab/>
      </w:r>
      <w:r>
        <w:rPr>
          <w:rFonts w:eastAsia="Calibri" w:hint="cs"/>
          <w:rtl/>
        </w:rPr>
        <w:tab/>
      </w:r>
      <w:r w:rsidR="004D2C84" w:rsidRPr="00491171">
        <w:rPr>
          <w:rFonts w:eastAsia="Calibri" w:hint="cs"/>
          <w:rtl/>
        </w:rPr>
        <w:t>المواد الإباحية</w:t>
      </w:r>
    </w:p>
    <w:p w:rsidR="004D2C84" w:rsidRPr="00925A7F" w:rsidRDefault="00925A7F" w:rsidP="00925A7F">
      <w:pPr>
        <w:pStyle w:val="SingleTxtGA"/>
        <w:rPr>
          <w:rFonts w:eastAsia="Calibri"/>
          <w:rtl/>
        </w:rPr>
      </w:pPr>
      <w:r w:rsidRPr="00925A7F">
        <w:rPr>
          <w:rFonts w:eastAsia="Calibri"/>
          <w:rtl/>
        </w:rPr>
        <w:t>195-</w:t>
      </w:r>
      <w:r w:rsidRPr="00925A7F">
        <w:rPr>
          <w:rFonts w:eastAsia="Calibri"/>
          <w:rtl/>
        </w:rPr>
        <w:tab/>
        <w:t>لقد عاقب قانون العقوبات في المادة 319 بالحبس مدة لا تزيد على ثلاثة أشهر أو</w:t>
      </w:r>
      <w:r>
        <w:rPr>
          <w:rFonts w:eastAsia="Calibri" w:hint="cs"/>
          <w:rtl/>
        </w:rPr>
        <w:t> </w:t>
      </w:r>
      <w:r w:rsidRPr="00925A7F">
        <w:rPr>
          <w:rFonts w:eastAsia="Calibri"/>
          <w:rtl/>
        </w:rPr>
        <w:t>بغرامة لا تزيد على خمسين ديناراً كل من باع أو أحرز بقصد البيع أو التوزيع أية مادة بذيئة مطبوعة أو مخطوطة أو أية صورة شمسية أو رسم أو نموذج أو أي شيء آخر يؤدي إلى إفساد الأخلاق، أو طبع أو أعاد طبع مثل هذه الأشياء والمواد بأية طريقة أخرى بقصد بيعها أو توزيعها، أو عرض في محل عام أي تصوير أو صورة شمسية أو رسم أو نموذج بذيء أو أي شيء آخر قد يؤدي إلى إفساد الأخلاق، أو وزع مثل هذه الأشياء لعرضها في محل عام، أو</w:t>
      </w:r>
      <w:r>
        <w:rPr>
          <w:rFonts w:eastAsia="Calibri" w:hint="cs"/>
          <w:rtl/>
        </w:rPr>
        <w:t> </w:t>
      </w:r>
      <w:r w:rsidRPr="00925A7F">
        <w:rPr>
          <w:rFonts w:eastAsia="Calibri"/>
          <w:rtl/>
        </w:rPr>
        <w:t>أدار أو اشترك في إدارة محل يتعاطى بيع أو نشر أو عرض أشياء بذيئة مطبوعة كانت أو</w:t>
      </w:r>
      <w:r>
        <w:rPr>
          <w:rFonts w:eastAsia="Calibri" w:hint="cs"/>
          <w:rtl/>
        </w:rPr>
        <w:t> </w:t>
      </w:r>
      <w:r w:rsidRPr="00925A7F">
        <w:rPr>
          <w:rFonts w:eastAsia="Calibri"/>
          <w:rtl/>
        </w:rPr>
        <w:t>مخطوطة أو صورة شمسية أو رسوم أو نماذج أو أية أشياء أخرى قد تؤدي إلى إفساد الأخلاق، أو أعلن أو أذاع بأية وسيلة من الوسائل أن شخصاً يتعاطى بيع هذه المواد والأشياء البذيئة أو طبعها أو إعادة طبعها أو عرضها أو توزيعها، وبالتالي فإن القانون منع تعاطي مثل هذه المواد الإباحية بغض النظر عن استغلال الطفل فيها أو حتى البالغين واعتبر أن تداول مثل هذه المواد التي تحاكي الأنشطة الجنسية أو تصوير للأعضاء الجنسية والترويج لها جريمة معاقب عليها.</w:t>
      </w:r>
    </w:p>
    <w:p w:rsidR="004D2C84" w:rsidRPr="00491171" w:rsidRDefault="004D2C84" w:rsidP="00356C73">
      <w:pPr>
        <w:pStyle w:val="SingleTxtGA"/>
        <w:rPr>
          <w:rFonts w:eastAsia="Calibri"/>
          <w:rtl/>
        </w:rPr>
      </w:pPr>
      <w:r>
        <w:rPr>
          <w:rFonts w:eastAsia="Calibri" w:hint="cs"/>
          <w:rtl/>
        </w:rPr>
        <w:t>196-</w:t>
      </w:r>
      <w:r w:rsidRPr="00491171">
        <w:rPr>
          <w:rFonts w:eastAsia="Calibri"/>
          <w:rtl/>
        </w:rPr>
        <w:tab/>
      </w:r>
      <w:r w:rsidRPr="00491171">
        <w:rPr>
          <w:rFonts w:eastAsia="Calibri" w:hint="cs"/>
          <w:rtl/>
        </w:rPr>
        <w:t>ويتضمن</w:t>
      </w:r>
      <w:r w:rsidRPr="00491171">
        <w:rPr>
          <w:rFonts w:eastAsia="Calibri"/>
          <w:rtl/>
        </w:rPr>
        <w:t xml:space="preserve"> </w:t>
      </w:r>
      <w:r w:rsidRPr="00491171">
        <w:rPr>
          <w:rFonts w:eastAsia="Calibri" w:hint="cs"/>
          <w:rtl/>
        </w:rPr>
        <w:t>قانون مراقبة سلوك الأحداث</w:t>
      </w:r>
      <w:r w:rsidRPr="00491171">
        <w:rPr>
          <w:rFonts w:eastAsia="Calibri"/>
          <w:rtl/>
        </w:rPr>
        <w:t xml:space="preserve"> </w:t>
      </w:r>
      <w:r w:rsidRPr="00491171">
        <w:rPr>
          <w:rFonts w:eastAsia="Calibri" w:hint="cs"/>
          <w:rtl/>
        </w:rPr>
        <w:t xml:space="preserve">تشكيل لجنة من الجهات المعنية تعمل على </w:t>
      </w:r>
      <w:r w:rsidRPr="00491171">
        <w:rPr>
          <w:rFonts w:eastAsia="Calibri"/>
          <w:rtl/>
        </w:rPr>
        <w:t>تطبيق إجراءات منع التسول ومنع بيع التبغ والمشروبات الروحية والمواد الطيارة لمن لم يتم سن الثامنة عشر</w:t>
      </w:r>
      <w:r w:rsidRPr="00491171">
        <w:rPr>
          <w:rFonts w:eastAsia="Calibri" w:hint="cs"/>
          <w:rtl/>
        </w:rPr>
        <w:t>ة</w:t>
      </w:r>
      <w:r w:rsidRPr="00491171">
        <w:rPr>
          <w:rFonts w:eastAsia="Calibri"/>
          <w:rtl/>
        </w:rPr>
        <w:t>، ومنعهم من دخول الملاهي الليلية والحانات داخل الفنادق، ومنع تقديم النرجيلة والمشروبات الروحية في المقاهي والمطاعم ولها في سبيل ذلك القيام بجولات دورية لهذه الغاية وكتابة التقارير والتنسيب للوزير بإغلاق محلات المخالفين.</w:t>
      </w:r>
    </w:p>
    <w:p w:rsidR="004D2C84" w:rsidRPr="00925A7F" w:rsidRDefault="00925A7F" w:rsidP="00356C73">
      <w:pPr>
        <w:pStyle w:val="SingleTxtGA"/>
        <w:rPr>
          <w:rFonts w:eastAsia="Calibri"/>
        </w:rPr>
      </w:pPr>
      <w:r w:rsidRPr="00925A7F">
        <w:rPr>
          <w:rFonts w:eastAsia="Calibri"/>
          <w:rtl/>
        </w:rPr>
        <w:t>197-</w:t>
      </w:r>
      <w:r w:rsidRPr="00925A7F">
        <w:rPr>
          <w:rFonts w:eastAsia="Calibri"/>
          <w:rtl/>
        </w:rPr>
        <w:tab/>
        <w:t>كما نص قانون السياحة وتعديلاته رقم 20 لسنة 1988 في المادة 12 على أنه لغايات تطبيق أحكام هذا القانون يعتبر حامل الترخيص بممارسة أو تملك أية مهنة سياحية مخالفاً لالتزاماته المنصوص عليها في هذا القانون وواجباته المهنية في أي من الحالات التالية وذلك سواء كانت تلك الالتزامات والواجبات والخدمات متعاقداً عليها أو كانت من الأمور المتعارف عليها:</w:t>
      </w:r>
    </w:p>
    <w:p w:rsidR="004D2C84" w:rsidRPr="00684E1C" w:rsidRDefault="00684E1C" w:rsidP="00684E1C">
      <w:pPr>
        <w:pStyle w:val="SingleTxtGA"/>
        <w:ind w:left="1360"/>
        <w:rPr>
          <w:rFonts w:eastAsia="Calibri"/>
          <w:rtl/>
        </w:rPr>
      </w:pPr>
      <w:r w:rsidRPr="00684E1C">
        <w:rPr>
          <w:rFonts w:eastAsia="Calibri"/>
          <w:rtl/>
        </w:rPr>
        <w:tab/>
        <w:t>"(ج)</w:t>
      </w:r>
      <w:r w:rsidRPr="00684E1C">
        <w:rPr>
          <w:rFonts w:eastAsia="Calibri"/>
          <w:rtl/>
        </w:rPr>
        <w:tab/>
        <w:t>إذا ارتكب عملاً ماساً بمصلحة أو سمعة السياحة الوطنية أو المهن السياحية بما في ذلك ممارسة المهنة بصورة تتنافى مع الأخلاق والآداب العامة والنظام العام والعرف السياحي ولائحة الآداب والسلوك الخاص بكل منها".</w:t>
      </w:r>
    </w:p>
    <w:p w:rsidR="004D2C84" w:rsidRPr="00491171" w:rsidRDefault="004D2C84" w:rsidP="00356C73">
      <w:pPr>
        <w:pStyle w:val="SingleTxtGA"/>
        <w:rPr>
          <w:rFonts w:eastAsia="Calibri"/>
        </w:rPr>
      </w:pPr>
      <w:r>
        <w:rPr>
          <w:rFonts w:eastAsia="Calibri" w:hint="cs"/>
          <w:rtl/>
        </w:rPr>
        <w:t>198-</w:t>
      </w:r>
      <w:r w:rsidRPr="00491171">
        <w:rPr>
          <w:rFonts w:eastAsia="Calibri"/>
        </w:rPr>
        <w:tab/>
      </w:r>
      <w:r w:rsidRPr="00491171">
        <w:rPr>
          <w:rFonts w:eastAsia="Calibri" w:hint="cs"/>
          <w:rtl/>
        </w:rPr>
        <w:t>وبناء على ذلك نصت تعليمات</w:t>
      </w:r>
      <w:r w:rsidRPr="00491171">
        <w:rPr>
          <w:rFonts w:eastAsia="Calibri"/>
          <w:rtl/>
        </w:rPr>
        <w:t xml:space="preserve"> </w:t>
      </w:r>
      <w:r w:rsidRPr="00491171">
        <w:rPr>
          <w:rFonts w:eastAsia="Calibri" w:hint="cs"/>
          <w:rtl/>
        </w:rPr>
        <w:t>المنشآت</w:t>
      </w:r>
      <w:r w:rsidRPr="00491171">
        <w:rPr>
          <w:rFonts w:eastAsia="Calibri"/>
          <w:rtl/>
        </w:rPr>
        <w:t xml:space="preserve"> </w:t>
      </w:r>
      <w:r w:rsidRPr="00491171">
        <w:rPr>
          <w:rFonts w:eastAsia="Calibri" w:hint="cs"/>
          <w:rtl/>
        </w:rPr>
        <w:t>الفندقية</w:t>
      </w:r>
      <w:r w:rsidRPr="00491171">
        <w:rPr>
          <w:rFonts w:eastAsia="Calibri"/>
          <w:rtl/>
        </w:rPr>
        <w:t xml:space="preserve"> </w:t>
      </w:r>
      <w:r w:rsidRPr="00491171">
        <w:rPr>
          <w:rFonts w:eastAsia="Calibri" w:hint="cs"/>
          <w:rtl/>
        </w:rPr>
        <w:t>والسياحية</w:t>
      </w:r>
      <w:r w:rsidRPr="00491171">
        <w:rPr>
          <w:rFonts w:eastAsia="Calibri"/>
          <w:rtl/>
        </w:rPr>
        <w:t xml:space="preserve"> </w:t>
      </w:r>
      <w:r w:rsidRPr="00491171">
        <w:rPr>
          <w:rFonts w:eastAsia="Calibri" w:hint="cs"/>
          <w:rtl/>
        </w:rPr>
        <w:t>والمطاعم</w:t>
      </w:r>
      <w:r w:rsidRPr="00491171">
        <w:rPr>
          <w:rFonts w:eastAsia="Calibri"/>
          <w:rtl/>
        </w:rPr>
        <w:t xml:space="preserve"> </w:t>
      </w:r>
      <w:r w:rsidRPr="00491171">
        <w:rPr>
          <w:rFonts w:eastAsia="Calibri" w:hint="cs"/>
          <w:rtl/>
        </w:rPr>
        <w:t>والاستراحات</w:t>
      </w:r>
      <w:r w:rsidRPr="00491171">
        <w:rPr>
          <w:rFonts w:eastAsia="Calibri"/>
          <w:rtl/>
        </w:rPr>
        <w:t xml:space="preserve"> </w:t>
      </w:r>
      <w:r w:rsidRPr="00EF56AB">
        <w:rPr>
          <w:rFonts w:ascii="Calibri" w:eastAsia="Calibri" w:hAnsi="Calibri" w:hint="cs"/>
          <w:rtl/>
        </w:rPr>
        <w:t>السياحية</w:t>
      </w:r>
      <w:r w:rsidRPr="00491171">
        <w:rPr>
          <w:rFonts w:eastAsia="Calibri"/>
          <w:rtl/>
        </w:rPr>
        <w:t xml:space="preserve"> </w:t>
      </w:r>
      <w:r w:rsidRPr="00491171">
        <w:rPr>
          <w:rFonts w:eastAsia="Calibri" w:hint="cs"/>
          <w:rtl/>
        </w:rPr>
        <w:t>والنوادي</w:t>
      </w:r>
      <w:r w:rsidRPr="00491171">
        <w:rPr>
          <w:rFonts w:eastAsia="Calibri"/>
          <w:rtl/>
        </w:rPr>
        <w:t xml:space="preserve"> </w:t>
      </w:r>
      <w:r w:rsidRPr="00491171">
        <w:rPr>
          <w:rFonts w:eastAsia="Calibri" w:hint="cs"/>
          <w:rtl/>
        </w:rPr>
        <w:t>الليلية</w:t>
      </w:r>
      <w:r w:rsidRPr="00491171">
        <w:rPr>
          <w:rFonts w:eastAsia="Calibri"/>
          <w:rtl/>
        </w:rPr>
        <w:t xml:space="preserve"> </w:t>
      </w:r>
      <w:r w:rsidRPr="00491171">
        <w:rPr>
          <w:rFonts w:eastAsia="Calibri" w:hint="cs"/>
          <w:rtl/>
        </w:rPr>
        <w:t>والواجبات</w:t>
      </w:r>
      <w:r w:rsidRPr="00491171">
        <w:rPr>
          <w:rFonts w:eastAsia="Calibri"/>
          <w:rtl/>
        </w:rPr>
        <w:t xml:space="preserve"> </w:t>
      </w:r>
      <w:r w:rsidRPr="00491171">
        <w:rPr>
          <w:rFonts w:eastAsia="Calibri" w:hint="cs"/>
          <w:rtl/>
        </w:rPr>
        <w:t>المهنية</w:t>
      </w:r>
      <w:r w:rsidRPr="00491171">
        <w:rPr>
          <w:rFonts w:eastAsia="Calibri"/>
          <w:rtl/>
        </w:rPr>
        <w:t xml:space="preserve"> </w:t>
      </w:r>
      <w:r w:rsidRPr="00491171">
        <w:rPr>
          <w:rFonts w:eastAsia="Calibri" w:hint="cs"/>
          <w:rtl/>
        </w:rPr>
        <w:t>لسنة</w:t>
      </w:r>
      <w:r w:rsidRPr="00491171">
        <w:rPr>
          <w:rFonts w:eastAsia="Calibri"/>
          <w:rtl/>
        </w:rPr>
        <w:t xml:space="preserve"> 1999 </w:t>
      </w:r>
      <w:r w:rsidRPr="00491171">
        <w:rPr>
          <w:rFonts w:eastAsia="Calibri" w:hint="cs"/>
          <w:rtl/>
        </w:rPr>
        <w:t>في المادة</w:t>
      </w:r>
      <w:r w:rsidRPr="00491171">
        <w:rPr>
          <w:rFonts w:eastAsia="Calibri"/>
          <w:rtl/>
        </w:rPr>
        <w:t xml:space="preserve"> 7</w:t>
      </w:r>
      <w:r w:rsidRPr="00491171">
        <w:rPr>
          <w:rFonts w:eastAsia="Calibri" w:hint="cs"/>
          <w:rtl/>
        </w:rPr>
        <w:t xml:space="preserve"> وحول حماية</w:t>
      </w:r>
      <w:r w:rsidRPr="00491171">
        <w:rPr>
          <w:rFonts w:eastAsia="Calibri"/>
          <w:rtl/>
        </w:rPr>
        <w:t xml:space="preserve"> </w:t>
      </w:r>
      <w:r w:rsidRPr="00491171">
        <w:rPr>
          <w:rFonts w:eastAsia="Calibri" w:hint="cs"/>
          <w:rtl/>
        </w:rPr>
        <w:t>الأشخاص</w:t>
      </w:r>
      <w:r w:rsidRPr="00491171">
        <w:rPr>
          <w:rFonts w:eastAsia="Calibri"/>
          <w:rtl/>
        </w:rPr>
        <w:t xml:space="preserve"> </w:t>
      </w:r>
      <w:r w:rsidRPr="00491171">
        <w:rPr>
          <w:rFonts w:eastAsia="Calibri" w:hint="cs"/>
          <w:rtl/>
        </w:rPr>
        <w:t>الصغار</w:t>
      </w:r>
      <w:r w:rsidRPr="00491171">
        <w:rPr>
          <w:rFonts w:eastAsia="Calibri"/>
          <w:rtl/>
        </w:rPr>
        <w:t xml:space="preserve"> (</w:t>
      </w:r>
      <w:r w:rsidRPr="00491171">
        <w:rPr>
          <w:rFonts w:eastAsia="Calibri" w:hint="cs"/>
          <w:rtl/>
        </w:rPr>
        <w:t>القاصرين</w:t>
      </w:r>
      <w:r w:rsidRPr="00491171">
        <w:rPr>
          <w:rFonts w:eastAsia="Calibri"/>
          <w:rtl/>
        </w:rPr>
        <w:t>)</w:t>
      </w:r>
      <w:r w:rsidRPr="00491171">
        <w:rPr>
          <w:rFonts w:eastAsia="Calibri" w:hint="cs"/>
          <w:rtl/>
        </w:rPr>
        <w:t xml:space="preserve"> بأنه</w:t>
      </w:r>
      <w:r w:rsidRPr="00491171">
        <w:rPr>
          <w:rFonts w:eastAsia="Calibri"/>
          <w:rtl/>
        </w:rPr>
        <w:t>:</w:t>
      </w:r>
    </w:p>
    <w:p w:rsidR="004D2C84" w:rsidRPr="00491171" w:rsidRDefault="004D2C84" w:rsidP="00684E1C">
      <w:pPr>
        <w:pStyle w:val="SingleTxtGA"/>
        <w:ind w:left="1360"/>
        <w:rPr>
          <w:rFonts w:eastAsia="Calibri"/>
        </w:rPr>
      </w:pPr>
      <w:r>
        <w:rPr>
          <w:rFonts w:eastAsia="Calibri" w:hint="cs"/>
          <w:rtl/>
        </w:rPr>
        <w:tab/>
        <w:t>"(1)</w:t>
      </w:r>
      <w:r>
        <w:rPr>
          <w:rFonts w:eastAsia="Calibri" w:hint="cs"/>
          <w:rtl/>
        </w:rPr>
        <w:tab/>
      </w:r>
      <w:r w:rsidRPr="00491171">
        <w:rPr>
          <w:rFonts w:eastAsia="Calibri" w:hint="cs"/>
          <w:rtl/>
        </w:rPr>
        <w:t>لا</w:t>
      </w:r>
      <w:r w:rsidRPr="00491171">
        <w:rPr>
          <w:rFonts w:eastAsia="Calibri"/>
          <w:rtl/>
        </w:rPr>
        <w:t xml:space="preserve"> </w:t>
      </w:r>
      <w:r w:rsidRPr="00491171">
        <w:rPr>
          <w:rFonts w:eastAsia="Calibri" w:hint="cs"/>
          <w:rtl/>
        </w:rPr>
        <w:t>يجوز</w:t>
      </w:r>
      <w:r w:rsidRPr="00491171">
        <w:rPr>
          <w:rFonts w:eastAsia="Calibri"/>
          <w:rtl/>
        </w:rPr>
        <w:t xml:space="preserve"> </w:t>
      </w:r>
      <w:r w:rsidRPr="00491171">
        <w:rPr>
          <w:rFonts w:eastAsia="Calibri" w:hint="cs"/>
          <w:rtl/>
        </w:rPr>
        <w:t>لصاحب</w:t>
      </w:r>
      <w:r w:rsidRPr="00491171">
        <w:rPr>
          <w:rFonts w:eastAsia="Calibri"/>
          <w:rtl/>
        </w:rPr>
        <w:t xml:space="preserve"> </w:t>
      </w:r>
      <w:r w:rsidRPr="00491171">
        <w:rPr>
          <w:rFonts w:eastAsia="Calibri" w:hint="cs"/>
          <w:rtl/>
        </w:rPr>
        <w:t>الرخصة</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الموظف</w:t>
      </w:r>
      <w:r w:rsidRPr="00491171">
        <w:rPr>
          <w:rFonts w:eastAsia="Calibri"/>
          <w:rtl/>
        </w:rPr>
        <w:t xml:space="preserve"> </w:t>
      </w:r>
      <w:r w:rsidRPr="00491171">
        <w:rPr>
          <w:rFonts w:eastAsia="Calibri" w:hint="cs"/>
          <w:rtl/>
        </w:rPr>
        <w:t>العامل</w:t>
      </w:r>
      <w:r w:rsidRPr="00491171">
        <w:rPr>
          <w:rFonts w:eastAsia="Calibri"/>
          <w:rtl/>
        </w:rPr>
        <w:t xml:space="preserve"> </w:t>
      </w:r>
      <w:r w:rsidRPr="00491171">
        <w:rPr>
          <w:rFonts w:eastAsia="Calibri" w:hint="cs"/>
          <w:rtl/>
        </w:rPr>
        <w:t>لديه</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الوكيل</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العاملين</w:t>
      </w:r>
      <w:r w:rsidRPr="00491171">
        <w:rPr>
          <w:rFonts w:eastAsia="Calibri"/>
          <w:rtl/>
        </w:rPr>
        <w:t xml:space="preserve"> </w:t>
      </w:r>
      <w:r w:rsidRPr="00491171">
        <w:rPr>
          <w:rFonts w:eastAsia="Calibri" w:hint="cs"/>
          <w:rtl/>
        </w:rPr>
        <w:t>في</w:t>
      </w:r>
      <w:r w:rsidRPr="00491171">
        <w:rPr>
          <w:rFonts w:eastAsia="Calibri"/>
          <w:rtl/>
        </w:rPr>
        <w:t xml:space="preserve"> </w:t>
      </w:r>
      <w:r w:rsidRPr="00491171">
        <w:rPr>
          <w:rFonts w:eastAsia="Calibri" w:hint="cs"/>
          <w:rtl/>
        </w:rPr>
        <w:t>المرفق</w:t>
      </w:r>
      <w:r w:rsidRPr="00491171">
        <w:rPr>
          <w:rFonts w:eastAsia="Calibri"/>
          <w:rtl/>
        </w:rPr>
        <w:t xml:space="preserve"> </w:t>
      </w:r>
      <w:r w:rsidRPr="00491171">
        <w:rPr>
          <w:rFonts w:eastAsia="Calibri" w:hint="cs"/>
          <w:rtl/>
        </w:rPr>
        <w:t>السياحي</w:t>
      </w:r>
      <w:r w:rsidRPr="00491171">
        <w:rPr>
          <w:rFonts w:eastAsia="Calibri"/>
          <w:rtl/>
        </w:rPr>
        <w:t xml:space="preserve"> </w:t>
      </w:r>
      <w:r w:rsidRPr="00491171">
        <w:rPr>
          <w:rFonts w:eastAsia="Calibri" w:hint="cs"/>
          <w:rtl/>
        </w:rPr>
        <w:t>التي</w:t>
      </w:r>
      <w:r w:rsidRPr="00491171">
        <w:rPr>
          <w:rFonts w:eastAsia="Calibri"/>
          <w:rtl/>
        </w:rPr>
        <w:t xml:space="preserve"> </w:t>
      </w:r>
      <w:r w:rsidRPr="00491171">
        <w:rPr>
          <w:rFonts w:eastAsia="Calibri" w:hint="cs"/>
          <w:rtl/>
        </w:rPr>
        <w:t>صدرت</w:t>
      </w:r>
      <w:r w:rsidRPr="00491171">
        <w:rPr>
          <w:rFonts w:eastAsia="Calibri"/>
          <w:rtl/>
        </w:rPr>
        <w:t xml:space="preserve"> </w:t>
      </w:r>
      <w:r w:rsidRPr="00491171">
        <w:rPr>
          <w:rFonts w:eastAsia="Calibri" w:hint="cs"/>
          <w:rtl/>
        </w:rPr>
        <w:t>له</w:t>
      </w:r>
      <w:r w:rsidRPr="00491171">
        <w:rPr>
          <w:rFonts w:eastAsia="Calibri"/>
          <w:rtl/>
        </w:rPr>
        <w:t xml:space="preserve"> </w:t>
      </w:r>
      <w:r w:rsidRPr="00491171">
        <w:rPr>
          <w:rFonts w:eastAsia="Calibri" w:hint="cs"/>
          <w:rtl/>
        </w:rPr>
        <w:t>رخصة</w:t>
      </w:r>
      <w:r w:rsidRPr="00491171">
        <w:rPr>
          <w:rFonts w:eastAsia="Calibri"/>
          <w:rtl/>
        </w:rPr>
        <w:t xml:space="preserve"> </w:t>
      </w:r>
      <w:r w:rsidRPr="00491171">
        <w:rPr>
          <w:rFonts w:eastAsia="Calibri" w:hint="cs"/>
          <w:rtl/>
        </w:rPr>
        <w:t>المشروب</w:t>
      </w:r>
      <w:r w:rsidRPr="00491171">
        <w:rPr>
          <w:rFonts w:eastAsia="Calibri"/>
          <w:rtl/>
        </w:rPr>
        <w:t xml:space="preserve"> </w:t>
      </w:r>
      <w:r w:rsidRPr="00491171">
        <w:rPr>
          <w:rFonts w:eastAsia="Calibri" w:hint="cs"/>
          <w:rtl/>
        </w:rPr>
        <w:t>تقديم</w:t>
      </w:r>
      <w:r w:rsidRPr="00491171">
        <w:rPr>
          <w:rFonts w:eastAsia="Calibri"/>
          <w:rtl/>
        </w:rPr>
        <w:t xml:space="preserve"> </w:t>
      </w:r>
      <w:r w:rsidRPr="00491171">
        <w:rPr>
          <w:rFonts w:eastAsia="Calibri" w:hint="cs"/>
          <w:rtl/>
        </w:rPr>
        <w:t>المشروبات</w:t>
      </w:r>
      <w:r>
        <w:rPr>
          <w:rFonts w:eastAsia="Calibri" w:hint="cs"/>
          <w:rtl/>
        </w:rPr>
        <w:t xml:space="preserve"> أو</w:t>
      </w:r>
      <w:r w:rsidRPr="00491171">
        <w:rPr>
          <w:rFonts w:eastAsia="Calibri"/>
          <w:rtl/>
        </w:rPr>
        <w:t xml:space="preserve"> </w:t>
      </w:r>
      <w:r w:rsidRPr="00491171">
        <w:rPr>
          <w:rFonts w:eastAsia="Calibri" w:hint="cs"/>
          <w:rtl/>
        </w:rPr>
        <w:t>توفيرها</w:t>
      </w:r>
      <w:r w:rsidRPr="00491171">
        <w:rPr>
          <w:rFonts w:eastAsia="Calibri"/>
          <w:rtl/>
        </w:rPr>
        <w:t xml:space="preserve"> </w:t>
      </w:r>
      <w:r w:rsidRPr="00491171">
        <w:rPr>
          <w:rFonts w:eastAsia="Calibri" w:hint="cs"/>
          <w:rtl/>
        </w:rPr>
        <w:t>إلى</w:t>
      </w:r>
      <w:r w:rsidRPr="00491171">
        <w:rPr>
          <w:rFonts w:eastAsia="Calibri"/>
          <w:rtl/>
        </w:rPr>
        <w:t xml:space="preserve"> </w:t>
      </w:r>
      <w:r w:rsidRPr="00491171">
        <w:rPr>
          <w:rFonts w:eastAsia="Calibri" w:hint="cs"/>
          <w:rtl/>
        </w:rPr>
        <w:t>أي</w:t>
      </w:r>
      <w:r w:rsidRPr="00491171">
        <w:rPr>
          <w:rFonts w:eastAsia="Calibri"/>
          <w:rtl/>
        </w:rPr>
        <w:t xml:space="preserve"> </w:t>
      </w:r>
      <w:r w:rsidRPr="00491171">
        <w:rPr>
          <w:rFonts w:eastAsia="Calibri" w:hint="cs"/>
          <w:rtl/>
        </w:rPr>
        <w:t>شخص</w:t>
      </w:r>
      <w:r w:rsidRPr="00491171">
        <w:rPr>
          <w:rFonts w:eastAsia="Calibri"/>
          <w:rtl/>
        </w:rPr>
        <w:t xml:space="preserve"> </w:t>
      </w:r>
      <w:r w:rsidRPr="00491171">
        <w:rPr>
          <w:rFonts w:eastAsia="Calibri" w:hint="cs"/>
          <w:rtl/>
        </w:rPr>
        <w:t>تحت</w:t>
      </w:r>
      <w:r w:rsidRPr="00491171">
        <w:rPr>
          <w:rFonts w:eastAsia="Calibri"/>
          <w:rtl/>
        </w:rPr>
        <w:t xml:space="preserve"> </w:t>
      </w:r>
      <w:r w:rsidRPr="00491171">
        <w:rPr>
          <w:rFonts w:eastAsia="Calibri" w:hint="cs"/>
          <w:rtl/>
        </w:rPr>
        <w:t>سن</w:t>
      </w:r>
      <w:r w:rsidRPr="00491171">
        <w:rPr>
          <w:rFonts w:eastAsia="Calibri"/>
          <w:rtl/>
        </w:rPr>
        <w:t xml:space="preserve"> </w:t>
      </w:r>
      <w:r w:rsidRPr="00491171">
        <w:rPr>
          <w:rFonts w:eastAsia="Calibri" w:hint="cs"/>
          <w:rtl/>
        </w:rPr>
        <w:t>الثامنة</w:t>
      </w:r>
      <w:r w:rsidRPr="00491171">
        <w:rPr>
          <w:rFonts w:eastAsia="Calibri"/>
          <w:rtl/>
        </w:rPr>
        <w:t xml:space="preserve"> </w:t>
      </w:r>
      <w:r w:rsidRPr="00491171">
        <w:rPr>
          <w:rFonts w:eastAsia="Calibri" w:hint="cs"/>
          <w:rtl/>
        </w:rPr>
        <w:t>عشرة</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يسمح</w:t>
      </w:r>
      <w:r w:rsidRPr="00491171">
        <w:rPr>
          <w:rFonts w:eastAsia="Calibri"/>
          <w:rtl/>
        </w:rPr>
        <w:t xml:space="preserve"> </w:t>
      </w:r>
      <w:r w:rsidRPr="00491171">
        <w:rPr>
          <w:rFonts w:eastAsia="Calibri" w:hint="cs"/>
          <w:rtl/>
        </w:rPr>
        <w:t>لأي</w:t>
      </w:r>
      <w:r w:rsidRPr="00491171">
        <w:rPr>
          <w:rFonts w:eastAsia="Calibri"/>
          <w:rtl/>
        </w:rPr>
        <w:t xml:space="preserve"> </w:t>
      </w:r>
      <w:r w:rsidRPr="00491171">
        <w:rPr>
          <w:rFonts w:eastAsia="Calibri" w:hint="cs"/>
          <w:rtl/>
        </w:rPr>
        <w:t>شخص</w:t>
      </w:r>
      <w:r w:rsidRPr="00491171">
        <w:rPr>
          <w:rFonts w:eastAsia="Calibri"/>
          <w:rtl/>
        </w:rPr>
        <w:t xml:space="preserve"> </w:t>
      </w:r>
      <w:r w:rsidRPr="00491171">
        <w:rPr>
          <w:rFonts w:eastAsia="Calibri" w:hint="cs"/>
          <w:rtl/>
        </w:rPr>
        <w:t>تحت</w:t>
      </w:r>
      <w:r w:rsidRPr="00491171">
        <w:rPr>
          <w:rFonts w:eastAsia="Calibri"/>
          <w:rtl/>
        </w:rPr>
        <w:t xml:space="preserve"> </w:t>
      </w:r>
      <w:r w:rsidRPr="00491171">
        <w:rPr>
          <w:rFonts w:eastAsia="Calibri" w:hint="cs"/>
          <w:rtl/>
        </w:rPr>
        <w:t>الثامنة</w:t>
      </w:r>
      <w:r w:rsidRPr="00491171">
        <w:rPr>
          <w:rFonts w:eastAsia="Calibri"/>
          <w:rtl/>
        </w:rPr>
        <w:t xml:space="preserve"> </w:t>
      </w:r>
      <w:r w:rsidRPr="00491171">
        <w:rPr>
          <w:rFonts w:eastAsia="Calibri" w:hint="cs"/>
          <w:rtl/>
        </w:rPr>
        <w:t>عشرة</w:t>
      </w:r>
      <w:r w:rsidRPr="00491171">
        <w:rPr>
          <w:rFonts w:eastAsia="Calibri"/>
          <w:rtl/>
        </w:rPr>
        <w:t xml:space="preserve"> </w:t>
      </w:r>
      <w:r w:rsidRPr="00491171">
        <w:rPr>
          <w:rFonts w:eastAsia="Calibri" w:hint="cs"/>
          <w:rtl/>
        </w:rPr>
        <w:t>أن</w:t>
      </w:r>
      <w:r w:rsidRPr="00491171">
        <w:rPr>
          <w:rFonts w:eastAsia="Calibri"/>
          <w:rtl/>
        </w:rPr>
        <w:t xml:space="preserve"> </w:t>
      </w:r>
      <w:r w:rsidRPr="00491171">
        <w:rPr>
          <w:rFonts w:eastAsia="Calibri" w:hint="cs"/>
          <w:rtl/>
        </w:rPr>
        <w:t>يستهلك</w:t>
      </w:r>
      <w:r w:rsidRPr="00491171">
        <w:rPr>
          <w:rFonts w:eastAsia="Calibri"/>
          <w:rtl/>
        </w:rPr>
        <w:t xml:space="preserve"> </w:t>
      </w:r>
      <w:r w:rsidRPr="00491171">
        <w:rPr>
          <w:rFonts w:eastAsia="Calibri" w:hint="cs"/>
          <w:rtl/>
        </w:rPr>
        <w:t>المشروبات</w:t>
      </w:r>
      <w:r w:rsidRPr="00491171">
        <w:rPr>
          <w:rFonts w:eastAsia="Calibri"/>
          <w:rtl/>
        </w:rPr>
        <w:t xml:space="preserve"> </w:t>
      </w:r>
      <w:r w:rsidRPr="00491171">
        <w:rPr>
          <w:rFonts w:eastAsia="Calibri" w:hint="cs"/>
          <w:rtl/>
        </w:rPr>
        <w:t>الروحية</w:t>
      </w:r>
      <w:r w:rsidRPr="00491171">
        <w:rPr>
          <w:rFonts w:eastAsia="Calibri"/>
          <w:rtl/>
        </w:rPr>
        <w:t xml:space="preserve"> </w:t>
      </w:r>
      <w:r w:rsidRPr="00491171">
        <w:rPr>
          <w:rFonts w:eastAsia="Calibri" w:hint="cs"/>
          <w:rtl/>
        </w:rPr>
        <w:t>في</w:t>
      </w:r>
      <w:r w:rsidRPr="00491171">
        <w:rPr>
          <w:rFonts w:eastAsia="Calibri"/>
          <w:rtl/>
        </w:rPr>
        <w:t xml:space="preserve"> </w:t>
      </w:r>
      <w:r w:rsidRPr="00491171">
        <w:rPr>
          <w:rFonts w:eastAsia="Calibri" w:hint="cs"/>
          <w:rtl/>
        </w:rPr>
        <w:t>المرفق</w:t>
      </w:r>
      <w:r w:rsidRPr="00491171">
        <w:rPr>
          <w:rFonts w:eastAsia="Calibri"/>
          <w:rtl/>
        </w:rPr>
        <w:t xml:space="preserve"> </w:t>
      </w:r>
      <w:r w:rsidRPr="00491171">
        <w:rPr>
          <w:rFonts w:eastAsia="Calibri" w:hint="cs"/>
          <w:rtl/>
        </w:rPr>
        <w:t>السياحي</w:t>
      </w:r>
      <w:r w:rsidRPr="00491171">
        <w:rPr>
          <w:rFonts w:eastAsia="Calibri"/>
          <w:rtl/>
        </w:rPr>
        <w:t xml:space="preserve"> </w:t>
      </w:r>
      <w:r w:rsidRPr="00491171">
        <w:rPr>
          <w:rFonts w:eastAsia="Calibri" w:hint="cs"/>
          <w:rtl/>
        </w:rPr>
        <w:t>وبالتالي</w:t>
      </w:r>
      <w:r w:rsidRPr="00491171">
        <w:rPr>
          <w:rFonts w:eastAsia="Calibri"/>
          <w:rtl/>
        </w:rPr>
        <w:t xml:space="preserve"> </w:t>
      </w:r>
      <w:r w:rsidRPr="00491171">
        <w:rPr>
          <w:rFonts w:eastAsia="Calibri" w:hint="cs"/>
          <w:rtl/>
        </w:rPr>
        <w:t>يعتبر</w:t>
      </w:r>
      <w:r w:rsidRPr="00491171">
        <w:rPr>
          <w:rFonts w:eastAsia="Calibri"/>
          <w:rtl/>
        </w:rPr>
        <w:t xml:space="preserve"> </w:t>
      </w:r>
      <w:r w:rsidRPr="00491171">
        <w:rPr>
          <w:rFonts w:eastAsia="Calibri" w:hint="cs"/>
          <w:rtl/>
        </w:rPr>
        <w:t>مخالفاً</w:t>
      </w:r>
      <w:r w:rsidRPr="00491171">
        <w:rPr>
          <w:rFonts w:eastAsia="Calibri"/>
          <w:rtl/>
        </w:rPr>
        <w:t xml:space="preserve"> </w:t>
      </w:r>
      <w:r w:rsidRPr="00491171">
        <w:rPr>
          <w:rFonts w:eastAsia="Calibri" w:hint="cs"/>
          <w:rtl/>
        </w:rPr>
        <w:t>للقانون</w:t>
      </w:r>
      <w:r w:rsidRPr="00491171">
        <w:rPr>
          <w:rFonts w:eastAsia="Calibri"/>
          <w:rtl/>
        </w:rPr>
        <w:t xml:space="preserve"> </w:t>
      </w:r>
      <w:r w:rsidRPr="00491171">
        <w:rPr>
          <w:rFonts w:eastAsia="Calibri" w:hint="cs"/>
          <w:rtl/>
        </w:rPr>
        <w:t>ولهذه</w:t>
      </w:r>
      <w:r w:rsidRPr="00491171">
        <w:rPr>
          <w:rFonts w:eastAsia="Calibri"/>
          <w:rtl/>
        </w:rPr>
        <w:t xml:space="preserve"> </w:t>
      </w:r>
      <w:r w:rsidRPr="00491171">
        <w:rPr>
          <w:rFonts w:eastAsia="Calibri" w:hint="cs"/>
          <w:rtl/>
        </w:rPr>
        <w:t>التعليمات</w:t>
      </w:r>
      <w:r w:rsidRPr="00491171">
        <w:rPr>
          <w:rFonts w:eastAsia="Calibri"/>
          <w:rtl/>
        </w:rPr>
        <w:t xml:space="preserve"> </w:t>
      </w:r>
      <w:r w:rsidRPr="00491171">
        <w:rPr>
          <w:rFonts w:eastAsia="Calibri" w:hint="cs"/>
          <w:rtl/>
        </w:rPr>
        <w:t>إذا</w:t>
      </w:r>
      <w:r w:rsidRPr="00491171">
        <w:rPr>
          <w:rFonts w:eastAsia="Calibri"/>
          <w:rtl/>
        </w:rPr>
        <w:t xml:space="preserve"> </w:t>
      </w:r>
      <w:r w:rsidRPr="00491171">
        <w:rPr>
          <w:rFonts w:eastAsia="Calibri" w:hint="cs"/>
          <w:rtl/>
        </w:rPr>
        <w:t>قام</w:t>
      </w:r>
      <w:r w:rsidRPr="00491171">
        <w:rPr>
          <w:rFonts w:eastAsia="Calibri"/>
          <w:rtl/>
        </w:rPr>
        <w:t xml:space="preserve"> </w:t>
      </w:r>
      <w:r w:rsidRPr="00491171">
        <w:rPr>
          <w:rFonts w:eastAsia="Calibri" w:hint="cs"/>
          <w:rtl/>
        </w:rPr>
        <w:t>هو</w:t>
      </w:r>
      <w:r w:rsidRPr="00491171">
        <w:rPr>
          <w:rFonts w:eastAsia="Calibri"/>
          <w:rtl/>
        </w:rPr>
        <w:t xml:space="preserve"> </w:t>
      </w:r>
      <w:r>
        <w:rPr>
          <w:rFonts w:eastAsia="Calibri" w:hint="cs"/>
          <w:rtl/>
        </w:rPr>
        <w:t>أو</w:t>
      </w:r>
      <w:r w:rsidRPr="00491171">
        <w:rPr>
          <w:rFonts w:eastAsia="Calibri"/>
          <w:rtl/>
        </w:rPr>
        <w:t xml:space="preserve"> </w:t>
      </w:r>
      <w:r w:rsidRPr="00491171">
        <w:rPr>
          <w:rFonts w:eastAsia="Calibri" w:hint="cs"/>
          <w:rtl/>
        </w:rPr>
        <w:t>الموظف</w:t>
      </w:r>
      <w:r w:rsidRPr="00491171">
        <w:rPr>
          <w:rFonts w:eastAsia="Calibri"/>
          <w:rtl/>
        </w:rPr>
        <w:t xml:space="preserve"> </w:t>
      </w:r>
      <w:r w:rsidRPr="00491171">
        <w:rPr>
          <w:rFonts w:eastAsia="Calibri" w:hint="cs"/>
          <w:rtl/>
        </w:rPr>
        <w:t>لديه</w:t>
      </w:r>
      <w:r w:rsidRPr="00491171">
        <w:rPr>
          <w:rFonts w:eastAsia="Calibri"/>
          <w:rtl/>
        </w:rPr>
        <w:t xml:space="preserve"> </w:t>
      </w:r>
      <w:r>
        <w:rPr>
          <w:rFonts w:eastAsia="Calibri" w:hint="cs"/>
          <w:rtl/>
        </w:rPr>
        <w:t xml:space="preserve">أو </w:t>
      </w:r>
      <w:r w:rsidRPr="00491171">
        <w:rPr>
          <w:rFonts w:eastAsia="Calibri" w:hint="cs"/>
          <w:rtl/>
        </w:rPr>
        <w:t>وكيله</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العاملين</w:t>
      </w:r>
      <w:r w:rsidRPr="00491171">
        <w:rPr>
          <w:rFonts w:eastAsia="Calibri"/>
          <w:rtl/>
        </w:rPr>
        <w:t xml:space="preserve"> </w:t>
      </w:r>
      <w:r w:rsidRPr="00491171">
        <w:rPr>
          <w:rFonts w:eastAsia="Calibri" w:hint="cs"/>
          <w:rtl/>
        </w:rPr>
        <w:t>بذلك</w:t>
      </w:r>
      <w:r w:rsidRPr="00491171">
        <w:rPr>
          <w:rFonts w:eastAsia="Calibri"/>
          <w:rtl/>
        </w:rPr>
        <w:t xml:space="preserve"> </w:t>
      </w:r>
      <w:r>
        <w:rPr>
          <w:rFonts w:eastAsia="Calibri" w:hint="cs"/>
          <w:rtl/>
        </w:rPr>
        <w:t>أو</w:t>
      </w:r>
      <w:r w:rsidRPr="00491171">
        <w:rPr>
          <w:rFonts w:eastAsia="Calibri"/>
          <w:rtl/>
        </w:rPr>
        <w:t xml:space="preserve"> </w:t>
      </w:r>
      <w:r w:rsidRPr="00491171">
        <w:rPr>
          <w:rFonts w:eastAsia="Calibri" w:hint="cs"/>
          <w:rtl/>
        </w:rPr>
        <w:t>إ</w:t>
      </w:r>
      <w:r>
        <w:rPr>
          <w:rFonts w:eastAsia="Calibri" w:hint="cs"/>
          <w:rtl/>
        </w:rPr>
        <w:t>ذا</w:t>
      </w:r>
      <w:r w:rsidRPr="00491171">
        <w:rPr>
          <w:rFonts w:eastAsia="Calibri"/>
          <w:rtl/>
        </w:rPr>
        <w:t>:</w:t>
      </w:r>
    </w:p>
    <w:p w:rsidR="004D2C84" w:rsidRPr="00491171" w:rsidRDefault="00925A7F" w:rsidP="00684E1C">
      <w:pPr>
        <w:pStyle w:val="SingleTxtGA"/>
        <w:ind w:left="1360"/>
        <w:rPr>
          <w:rFonts w:eastAsia="Calibri" w:hint="cs"/>
        </w:rPr>
      </w:pPr>
      <w:r>
        <w:rPr>
          <w:rFonts w:eastAsia="Calibri" w:hint="cs"/>
          <w:rtl/>
        </w:rPr>
        <w:tab/>
      </w:r>
      <w:r w:rsidR="004D2C84">
        <w:rPr>
          <w:rFonts w:eastAsia="Calibri" w:hint="cs"/>
          <w:rtl/>
        </w:rPr>
        <w:t>(أ)</w:t>
      </w:r>
      <w:r w:rsidR="004D2C84">
        <w:rPr>
          <w:rFonts w:eastAsia="Calibri" w:hint="cs"/>
          <w:rtl/>
        </w:rPr>
        <w:tab/>
      </w:r>
      <w:r w:rsidR="004D2C84" w:rsidRPr="00491171">
        <w:rPr>
          <w:rFonts w:eastAsia="Calibri" w:hint="cs"/>
          <w:rtl/>
        </w:rPr>
        <w:t>كان</w:t>
      </w:r>
      <w:r w:rsidR="004D2C84" w:rsidRPr="00491171">
        <w:rPr>
          <w:rFonts w:eastAsia="Calibri"/>
          <w:rtl/>
        </w:rPr>
        <w:t xml:space="preserve"> </w:t>
      </w:r>
      <w:r w:rsidR="004D2C84" w:rsidRPr="00491171">
        <w:rPr>
          <w:rFonts w:eastAsia="Calibri" w:hint="cs"/>
          <w:rtl/>
        </w:rPr>
        <w:t>الشخص</w:t>
      </w:r>
      <w:r w:rsidR="004D2C84" w:rsidRPr="00491171">
        <w:rPr>
          <w:rFonts w:eastAsia="Calibri"/>
          <w:rtl/>
        </w:rPr>
        <w:t xml:space="preserve"> </w:t>
      </w:r>
      <w:r w:rsidR="004D2C84" w:rsidRPr="00491171">
        <w:rPr>
          <w:rFonts w:eastAsia="Calibri" w:hint="cs"/>
          <w:rtl/>
        </w:rPr>
        <w:t>تحت</w:t>
      </w:r>
      <w:r w:rsidR="004D2C84" w:rsidRPr="00491171">
        <w:rPr>
          <w:rFonts w:eastAsia="Calibri"/>
          <w:rtl/>
        </w:rPr>
        <w:t xml:space="preserve"> </w:t>
      </w:r>
      <w:r w:rsidR="004D2C84" w:rsidRPr="00491171">
        <w:rPr>
          <w:rFonts w:eastAsia="Calibri" w:hint="cs"/>
          <w:rtl/>
        </w:rPr>
        <w:t>سن</w:t>
      </w:r>
      <w:r w:rsidR="004D2C84" w:rsidRPr="00491171">
        <w:rPr>
          <w:rFonts w:eastAsia="Calibri"/>
          <w:rtl/>
        </w:rPr>
        <w:t xml:space="preserve"> </w:t>
      </w:r>
      <w:r w:rsidR="004D2C84" w:rsidRPr="00491171">
        <w:rPr>
          <w:rFonts w:eastAsia="Calibri" w:hint="cs"/>
          <w:rtl/>
        </w:rPr>
        <w:t>الثامنة</w:t>
      </w:r>
      <w:r w:rsidR="004D2C84" w:rsidRPr="00491171">
        <w:rPr>
          <w:rFonts w:eastAsia="Calibri"/>
          <w:rtl/>
        </w:rPr>
        <w:t xml:space="preserve"> </w:t>
      </w:r>
      <w:r w:rsidR="004D2C84" w:rsidRPr="00491171">
        <w:rPr>
          <w:rFonts w:eastAsia="Calibri" w:hint="cs"/>
          <w:rtl/>
        </w:rPr>
        <w:t>عشرة</w:t>
      </w:r>
      <w:r w:rsidR="004D2C84" w:rsidRPr="00491171">
        <w:rPr>
          <w:rFonts w:eastAsia="Calibri"/>
          <w:rtl/>
        </w:rPr>
        <w:t xml:space="preserve"> </w:t>
      </w:r>
      <w:r w:rsidR="004D2C84" w:rsidRPr="00491171">
        <w:rPr>
          <w:rFonts w:eastAsia="Calibri" w:hint="cs"/>
          <w:rtl/>
        </w:rPr>
        <w:t>يشتري</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يغري</w:t>
      </w:r>
      <w:r w:rsidR="004D2C84" w:rsidRPr="00491171">
        <w:rPr>
          <w:rFonts w:eastAsia="Calibri"/>
          <w:rtl/>
        </w:rPr>
        <w:t xml:space="preserve"> </w:t>
      </w:r>
      <w:r w:rsidR="004D2C84" w:rsidRPr="00491171">
        <w:rPr>
          <w:rFonts w:eastAsia="Calibri" w:hint="cs"/>
          <w:rtl/>
        </w:rPr>
        <w:t>الغير</w:t>
      </w:r>
      <w:r w:rsidR="004D2C84" w:rsidRPr="00491171">
        <w:rPr>
          <w:rFonts w:eastAsia="Calibri"/>
          <w:rtl/>
        </w:rPr>
        <w:t xml:space="preserve"> </w:t>
      </w:r>
      <w:r w:rsidR="004D2C84">
        <w:rPr>
          <w:rFonts w:eastAsia="Calibri" w:hint="cs"/>
          <w:rtl/>
        </w:rPr>
        <w:t>بأن</w:t>
      </w:r>
      <w:r w:rsidR="004D2C84" w:rsidRPr="00491171">
        <w:rPr>
          <w:rFonts w:eastAsia="Calibri"/>
          <w:rtl/>
        </w:rPr>
        <w:t xml:space="preserve"> </w:t>
      </w:r>
      <w:r w:rsidR="004D2C84" w:rsidRPr="00491171">
        <w:rPr>
          <w:rFonts w:eastAsia="Calibri" w:hint="cs"/>
          <w:rtl/>
        </w:rPr>
        <w:t>يشتري</w:t>
      </w:r>
      <w:r w:rsidR="004D2C84" w:rsidRPr="00491171">
        <w:rPr>
          <w:rFonts w:eastAsia="Calibri"/>
          <w:rtl/>
        </w:rPr>
        <w:t xml:space="preserve"> </w:t>
      </w:r>
      <w:r w:rsidR="004D2C84">
        <w:rPr>
          <w:rFonts w:eastAsia="Calibri" w:hint="cs"/>
          <w:rtl/>
        </w:rPr>
        <w:t>أو</w:t>
      </w:r>
      <w:r>
        <w:rPr>
          <w:rFonts w:eastAsia="Calibri" w:hint="cs"/>
          <w:rtl/>
        </w:rPr>
        <w:t> </w:t>
      </w:r>
      <w:r w:rsidR="004D2C84" w:rsidRPr="00491171">
        <w:rPr>
          <w:rFonts w:eastAsia="Calibri" w:hint="cs"/>
          <w:rtl/>
        </w:rPr>
        <w:t>يستهلك</w:t>
      </w:r>
      <w:r w:rsidR="004D2C84" w:rsidRPr="00491171">
        <w:rPr>
          <w:rFonts w:eastAsia="Calibri"/>
          <w:rtl/>
        </w:rPr>
        <w:t xml:space="preserve"> </w:t>
      </w:r>
      <w:r w:rsidR="004D2C84" w:rsidRPr="00491171">
        <w:rPr>
          <w:rFonts w:eastAsia="Calibri" w:hint="cs"/>
          <w:rtl/>
        </w:rPr>
        <w:t>المشروبات</w:t>
      </w:r>
      <w:r w:rsidR="004D2C84" w:rsidRPr="00491171">
        <w:rPr>
          <w:rFonts w:eastAsia="Calibri"/>
          <w:rtl/>
        </w:rPr>
        <w:t xml:space="preserve"> </w:t>
      </w:r>
      <w:r w:rsidR="004D2C84" w:rsidRPr="00491171">
        <w:rPr>
          <w:rFonts w:eastAsia="Calibri" w:hint="cs"/>
          <w:rtl/>
        </w:rPr>
        <w:t>الروحية</w:t>
      </w:r>
      <w:r w:rsidR="004D2C84" w:rsidRPr="00491171">
        <w:rPr>
          <w:rFonts w:eastAsia="Calibri"/>
          <w:rtl/>
        </w:rPr>
        <w:t xml:space="preserve"> </w:t>
      </w:r>
      <w:r w:rsidR="004D2C84" w:rsidRPr="00491171">
        <w:rPr>
          <w:rFonts w:eastAsia="Calibri" w:hint="cs"/>
          <w:rtl/>
        </w:rPr>
        <w:t>في</w:t>
      </w:r>
      <w:r w:rsidR="004D2C84" w:rsidRPr="00491171">
        <w:rPr>
          <w:rFonts w:eastAsia="Calibri"/>
          <w:rtl/>
        </w:rPr>
        <w:t xml:space="preserve"> </w:t>
      </w:r>
      <w:r w:rsidR="004D2C84" w:rsidRPr="00491171">
        <w:rPr>
          <w:rFonts w:eastAsia="Calibri" w:hint="cs"/>
          <w:rtl/>
        </w:rPr>
        <w:t>المرفق</w:t>
      </w:r>
      <w:r w:rsidR="004D2C84" w:rsidRPr="00491171">
        <w:rPr>
          <w:rFonts w:eastAsia="Calibri"/>
          <w:rtl/>
        </w:rPr>
        <w:t xml:space="preserve"> </w:t>
      </w:r>
      <w:r w:rsidR="004D2C84" w:rsidRPr="00491171">
        <w:rPr>
          <w:rFonts w:eastAsia="Calibri" w:hint="cs"/>
          <w:rtl/>
        </w:rPr>
        <w:t>السياحي</w:t>
      </w:r>
      <w:r w:rsidR="004D2C84" w:rsidRPr="00491171">
        <w:rPr>
          <w:rFonts w:eastAsia="Calibri"/>
          <w:rtl/>
        </w:rPr>
        <w:t xml:space="preserve"> </w:t>
      </w:r>
      <w:r w:rsidR="004D2C84" w:rsidRPr="00491171">
        <w:rPr>
          <w:rFonts w:eastAsia="Calibri" w:hint="cs"/>
          <w:rtl/>
        </w:rPr>
        <w:t>الذي</w:t>
      </w:r>
      <w:r w:rsidR="004D2C84" w:rsidRPr="00491171">
        <w:rPr>
          <w:rFonts w:eastAsia="Calibri"/>
          <w:rtl/>
        </w:rPr>
        <w:t xml:space="preserve"> </w:t>
      </w:r>
      <w:r w:rsidR="004D2C84" w:rsidRPr="00491171">
        <w:rPr>
          <w:rFonts w:eastAsia="Calibri" w:hint="cs"/>
          <w:rtl/>
        </w:rPr>
        <w:t>صدرت</w:t>
      </w:r>
      <w:r w:rsidR="004D2C84" w:rsidRPr="00491171">
        <w:rPr>
          <w:rFonts w:eastAsia="Calibri"/>
          <w:rtl/>
        </w:rPr>
        <w:t xml:space="preserve"> </w:t>
      </w:r>
      <w:r w:rsidR="004D2C84" w:rsidRPr="00491171">
        <w:rPr>
          <w:rFonts w:eastAsia="Calibri" w:hint="cs"/>
          <w:rtl/>
        </w:rPr>
        <w:t>لها</w:t>
      </w:r>
      <w:r w:rsidR="004D2C84" w:rsidRPr="00491171">
        <w:rPr>
          <w:rFonts w:eastAsia="Calibri"/>
          <w:rtl/>
        </w:rPr>
        <w:t xml:space="preserve"> </w:t>
      </w:r>
      <w:r w:rsidR="004D2C84" w:rsidRPr="00491171">
        <w:rPr>
          <w:rFonts w:eastAsia="Calibri" w:hint="cs"/>
          <w:rtl/>
        </w:rPr>
        <w:t>رخصة</w:t>
      </w:r>
      <w:r w:rsidR="004D2C84" w:rsidRPr="00491171">
        <w:rPr>
          <w:rFonts w:eastAsia="Calibri"/>
          <w:rtl/>
        </w:rPr>
        <w:t xml:space="preserve"> </w:t>
      </w:r>
      <w:r w:rsidR="004D2C84" w:rsidRPr="00491171">
        <w:rPr>
          <w:rFonts w:eastAsia="Calibri" w:hint="cs"/>
          <w:rtl/>
        </w:rPr>
        <w:t>المشروب</w:t>
      </w:r>
      <w:r>
        <w:rPr>
          <w:rFonts w:eastAsia="Calibri" w:hint="cs"/>
          <w:rtl/>
        </w:rPr>
        <w:t>؛</w:t>
      </w:r>
    </w:p>
    <w:p w:rsidR="004D2C84" w:rsidRPr="00491171" w:rsidRDefault="00925A7F" w:rsidP="00574FD5">
      <w:pPr>
        <w:pStyle w:val="SingleTxtGA"/>
        <w:ind w:left="1360"/>
        <w:rPr>
          <w:rFonts w:eastAsia="Calibri" w:hint="cs"/>
        </w:rPr>
      </w:pPr>
      <w:r>
        <w:rPr>
          <w:rFonts w:eastAsia="Calibri" w:hint="cs"/>
          <w:rtl/>
        </w:rPr>
        <w:tab/>
      </w:r>
      <w:r w:rsidR="004D2C84">
        <w:rPr>
          <w:rFonts w:eastAsia="Calibri" w:hint="cs"/>
          <w:rtl/>
        </w:rPr>
        <w:t>(ب)</w:t>
      </w:r>
      <w:r w:rsidR="004D2C84">
        <w:rPr>
          <w:rFonts w:eastAsia="Calibri" w:hint="cs"/>
          <w:rtl/>
        </w:rPr>
        <w:tab/>
      </w:r>
      <w:r w:rsidR="004D2C84" w:rsidRPr="00491171">
        <w:rPr>
          <w:rFonts w:eastAsia="Calibri" w:hint="cs"/>
          <w:rtl/>
        </w:rPr>
        <w:t>اشترى</w:t>
      </w:r>
      <w:r w:rsidR="004D2C84" w:rsidRPr="00491171">
        <w:rPr>
          <w:rFonts w:eastAsia="Calibri"/>
          <w:rtl/>
        </w:rPr>
        <w:t xml:space="preserve"> </w:t>
      </w:r>
      <w:r w:rsidR="004D2C84" w:rsidRPr="00491171">
        <w:rPr>
          <w:rFonts w:eastAsia="Calibri" w:hint="cs"/>
          <w:rtl/>
        </w:rPr>
        <w:t>الشخص</w:t>
      </w:r>
      <w:r w:rsidR="004D2C84" w:rsidRPr="00491171">
        <w:rPr>
          <w:rFonts w:eastAsia="Calibri"/>
          <w:rtl/>
        </w:rPr>
        <w:t xml:space="preserve"> </w:t>
      </w:r>
      <w:r w:rsidR="004D2C84" w:rsidRPr="00491171">
        <w:rPr>
          <w:rFonts w:eastAsia="Calibri" w:hint="cs"/>
          <w:rtl/>
        </w:rPr>
        <w:t>المشروبات</w:t>
      </w:r>
      <w:r w:rsidR="004D2C84" w:rsidRPr="00491171">
        <w:rPr>
          <w:rFonts w:eastAsia="Calibri"/>
          <w:rtl/>
        </w:rPr>
        <w:t xml:space="preserve"> </w:t>
      </w:r>
      <w:r w:rsidR="004D2C84" w:rsidRPr="00491171">
        <w:rPr>
          <w:rFonts w:eastAsia="Calibri" w:hint="cs"/>
          <w:rtl/>
        </w:rPr>
        <w:t>الروحية</w:t>
      </w:r>
      <w:r w:rsidR="004D2C84" w:rsidRPr="00491171">
        <w:rPr>
          <w:rFonts w:eastAsia="Calibri"/>
          <w:rtl/>
        </w:rPr>
        <w:t xml:space="preserve"> </w:t>
      </w:r>
      <w:r w:rsidR="004D2C84" w:rsidRPr="00491171">
        <w:rPr>
          <w:rFonts w:eastAsia="Calibri" w:hint="cs"/>
          <w:rtl/>
        </w:rPr>
        <w:t>لشخص</w:t>
      </w:r>
      <w:r w:rsidR="004D2C84" w:rsidRPr="00491171">
        <w:rPr>
          <w:rFonts w:eastAsia="Calibri"/>
          <w:rtl/>
        </w:rPr>
        <w:t xml:space="preserve"> </w:t>
      </w:r>
      <w:r w:rsidR="004D2C84" w:rsidRPr="00491171">
        <w:rPr>
          <w:rFonts w:eastAsia="Calibri" w:hint="cs"/>
          <w:rtl/>
        </w:rPr>
        <w:t>يعرف</w:t>
      </w:r>
      <w:r w:rsidR="004D2C84" w:rsidRPr="00491171">
        <w:rPr>
          <w:rFonts w:eastAsia="Calibri"/>
          <w:rtl/>
        </w:rPr>
        <w:t xml:space="preserve"> </w:t>
      </w:r>
      <w:r w:rsidR="00574FD5">
        <w:rPr>
          <w:rFonts w:eastAsia="Calibri" w:hint="cs"/>
          <w:rtl/>
        </w:rPr>
        <w:t>أ</w:t>
      </w:r>
      <w:r w:rsidR="004D2C84" w:rsidRPr="00491171">
        <w:rPr>
          <w:rFonts w:eastAsia="Calibri" w:hint="cs"/>
          <w:rtl/>
        </w:rPr>
        <w:t>نه</w:t>
      </w:r>
      <w:r w:rsidR="004D2C84" w:rsidRPr="00491171">
        <w:rPr>
          <w:rFonts w:eastAsia="Calibri"/>
          <w:rtl/>
        </w:rPr>
        <w:t xml:space="preserve"> </w:t>
      </w:r>
      <w:r w:rsidR="00EF28D4">
        <w:rPr>
          <w:rFonts w:eastAsia="Calibri" w:hint="cs"/>
          <w:rtl/>
        </w:rPr>
        <w:t xml:space="preserve">دون </w:t>
      </w:r>
      <w:r w:rsidR="004D2C84" w:rsidRPr="00491171">
        <w:rPr>
          <w:rFonts w:eastAsia="Calibri" w:hint="cs"/>
          <w:rtl/>
        </w:rPr>
        <w:t>سن</w:t>
      </w:r>
      <w:r w:rsidR="004D2C84" w:rsidRPr="00491171">
        <w:rPr>
          <w:rFonts w:eastAsia="Calibri"/>
          <w:rtl/>
        </w:rPr>
        <w:t xml:space="preserve"> </w:t>
      </w:r>
      <w:r w:rsidR="004D2C84" w:rsidRPr="00491171">
        <w:rPr>
          <w:rFonts w:eastAsia="Calibri" w:hint="cs"/>
          <w:rtl/>
        </w:rPr>
        <w:t>الثامنة</w:t>
      </w:r>
      <w:r w:rsidR="004D2C84" w:rsidRPr="00491171">
        <w:rPr>
          <w:rFonts w:eastAsia="Calibri"/>
          <w:rtl/>
        </w:rPr>
        <w:t xml:space="preserve"> </w:t>
      </w:r>
      <w:r w:rsidR="004D2C84" w:rsidRPr="00491171">
        <w:rPr>
          <w:rFonts w:eastAsia="Calibri" w:hint="cs"/>
          <w:rtl/>
        </w:rPr>
        <w:t>عشرة</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زوده</w:t>
      </w:r>
      <w:r w:rsidR="004D2C84" w:rsidRPr="00491171">
        <w:rPr>
          <w:rFonts w:eastAsia="Calibri"/>
          <w:rtl/>
        </w:rPr>
        <w:t xml:space="preserve"> </w:t>
      </w:r>
      <w:r w:rsidR="004D2C84" w:rsidRPr="00491171">
        <w:rPr>
          <w:rFonts w:eastAsia="Calibri" w:hint="cs"/>
          <w:rtl/>
        </w:rPr>
        <w:t>بها</w:t>
      </w:r>
      <w:r>
        <w:rPr>
          <w:rFonts w:eastAsia="Calibri" w:hint="cs"/>
          <w:rtl/>
        </w:rPr>
        <w:t>؛</w:t>
      </w:r>
    </w:p>
    <w:p w:rsidR="004D2C84" w:rsidRPr="00491171" w:rsidRDefault="00925A7F" w:rsidP="00574FD5">
      <w:pPr>
        <w:pStyle w:val="SingleTxtGA"/>
        <w:ind w:left="1360"/>
        <w:rPr>
          <w:rFonts w:eastAsia="Calibri" w:hint="cs"/>
        </w:rPr>
      </w:pPr>
      <w:r>
        <w:rPr>
          <w:rFonts w:eastAsia="Calibri" w:hint="cs"/>
          <w:rtl/>
        </w:rPr>
        <w:tab/>
      </w:r>
      <w:r w:rsidR="004D2C84">
        <w:rPr>
          <w:rFonts w:eastAsia="Calibri" w:hint="cs"/>
          <w:rtl/>
        </w:rPr>
        <w:t>(ج)</w:t>
      </w:r>
      <w:r w:rsidR="004D2C84">
        <w:rPr>
          <w:rFonts w:eastAsia="Calibri" w:hint="cs"/>
          <w:rtl/>
        </w:rPr>
        <w:tab/>
      </w:r>
      <w:r w:rsidR="004D2C84" w:rsidRPr="00491171">
        <w:rPr>
          <w:rFonts w:eastAsia="Calibri" w:hint="cs"/>
          <w:rtl/>
        </w:rPr>
        <w:t>يحق</w:t>
      </w:r>
      <w:r w:rsidR="004D2C84" w:rsidRPr="00491171">
        <w:rPr>
          <w:rFonts w:eastAsia="Calibri"/>
          <w:rtl/>
        </w:rPr>
        <w:t xml:space="preserve"> </w:t>
      </w:r>
      <w:r w:rsidR="004D2C84" w:rsidRPr="00491171">
        <w:rPr>
          <w:rFonts w:eastAsia="Calibri" w:hint="cs"/>
          <w:rtl/>
        </w:rPr>
        <w:t>لصاحب</w:t>
      </w:r>
      <w:r w:rsidR="004D2C84" w:rsidRPr="00491171">
        <w:rPr>
          <w:rFonts w:eastAsia="Calibri"/>
          <w:rtl/>
        </w:rPr>
        <w:t xml:space="preserve"> </w:t>
      </w:r>
      <w:r w:rsidR="004D2C84" w:rsidRPr="00491171">
        <w:rPr>
          <w:rFonts w:eastAsia="Calibri" w:hint="cs"/>
          <w:rtl/>
        </w:rPr>
        <w:t>الرخصة</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الموظف</w:t>
      </w:r>
      <w:r w:rsidR="004D2C84" w:rsidRPr="00491171">
        <w:rPr>
          <w:rFonts w:eastAsia="Calibri"/>
          <w:rtl/>
        </w:rPr>
        <w:t xml:space="preserve"> </w:t>
      </w:r>
      <w:r w:rsidR="004D2C84" w:rsidRPr="00491171">
        <w:rPr>
          <w:rFonts w:eastAsia="Calibri" w:hint="cs"/>
          <w:rtl/>
        </w:rPr>
        <w:t>العامل</w:t>
      </w:r>
      <w:r w:rsidR="004D2C84" w:rsidRPr="00491171">
        <w:rPr>
          <w:rFonts w:eastAsia="Calibri"/>
          <w:rtl/>
        </w:rPr>
        <w:t xml:space="preserve"> </w:t>
      </w:r>
      <w:r w:rsidR="004D2C84" w:rsidRPr="00491171">
        <w:rPr>
          <w:rFonts w:eastAsia="Calibri" w:hint="cs"/>
          <w:rtl/>
        </w:rPr>
        <w:t>لديه</w:t>
      </w:r>
      <w:r w:rsidR="004D2C84" w:rsidRPr="00491171">
        <w:rPr>
          <w:rFonts w:eastAsia="Calibri"/>
          <w:rtl/>
        </w:rPr>
        <w:t xml:space="preserve"> </w:t>
      </w:r>
      <w:r w:rsidR="004D2C84" w:rsidRPr="00491171">
        <w:rPr>
          <w:rFonts w:eastAsia="Calibri" w:hint="cs"/>
          <w:rtl/>
        </w:rPr>
        <w:t>أن</w:t>
      </w:r>
      <w:r w:rsidR="004D2C84" w:rsidRPr="00491171">
        <w:rPr>
          <w:rFonts w:eastAsia="Calibri"/>
          <w:rtl/>
        </w:rPr>
        <w:t xml:space="preserve"> </w:t>
      </w:r>
      <w:r w:rsidR="004D2C84" w:rsidRPr="00491171">
        <w:rPr>
          <w:rFonts w:eastAsia="Calibri" w:hint="cs"/>
          <w:rtl/>
        </w:rPr>
        <w:t>يطلب</w:t>
      </w:r>
      <w:r w:rsidR="004D2C84" w:rsidRPr="00491171">
        <w:rPr>
          <w:rFonts w:eastAsia="Calibri"/>
          <w:rtl/>
        </w:rPr>
        <w:t xml:space="preserve"> </w:t>
      </w:r>
      <w:r w:rsidR="004D2C84" w:rsidRPr="00491171">
        <w:rPr>
          <w:rFonts w:eastAsia="Calibri" w:hint="cs"/>
          <w:rtl/>
        </w:rPr>
        <w:t>من</w:t>
      </w:r>
      <w:r w:rsidR="004D2C84" w:rsidRPr="00491171">
        <w:rPr>
          <w:rFonts w:eastAsia="Calibri"/>
          <w:rtl/>
        </w:rPr>
        <w:t xml:space="preserve"> </w:t>
      </w:r>
      <w:r w:rsidR="004D2C84" w:rsidRPr="00491171">
        <w:rPr>
          <w:rFonts w:eastAsia="Calibri" w:hint="cs"/>
          <w:rtl/>
        </w:rPr>
        <w:t>أي</w:t>
      </w:r>
      <w:r w:rsidR="004D2C84" w:rsidRPr="00491171">
        <w:rPr>
          <w:rFonts w:eastAsia="Calibri"/>
          <w:rtl/>
        </w:rPr>
        <w:t xml:space="preserve"> </w:t>
      </w:r>
      <w:r w:rsidR="004D2C84" w:rsidRPr="00491171">
        <w:rPr>
          <w:rFonts w:eastAsia="Calibri" w:hint="cs"/>
          <w:rtl/>
        </w:rPr>
        <w:t>شخص</w:t>
      </w:r>
      <w:r w:rsidR="004D2C84" w:rsidRPr="00491171">
        <w:rPr>
          <w:rFonts w:eastAsia="Calibri"/>
          <w:rtl/>
        </w:rPr>
        <w:t xml:space="preserve"> </w:t>
      </w:r>
      <w:r w:rsidR="004D2C84" w:rsidRPr="00491171">
        <w:rPr>
          <w:rFonts w:eastAsia="Calibri" w:hint="cs"/>
          <w:rtl/>
        </w:rPr>
        <w:t>يظهر</w:t>
      </w:r>
      <w:r w:rsidR="004D2C84" w:rsidRPr="00491171">
        <w:rPr>
          <w:rFonts w:eastAsia="Calibri"/>
          <w:rtl/>
        </w:rPr>
        <w:t xml:space="preserve"> </w:t>
      </w:r>
      <w:r w:rsidR="00574FD5">
        <w:rPr>
          <w:rFonts w:eastAsia="Calibri" w:hint="cs"/>
          <w:rtl/>
        </w:rPr>
        <w:t>أ</w:t>
      </w:r>
      <w:r w:rsidR="004D2C84" w:rsidRPr="00491171">
        <w:rPr>
          <w:rFonts w:eastAsia="Calibri" w:hint="cs"/>
          <w:rtl/>
        </w:rPr>
        <w:t>نه</w:t>
      </w:r>
      <w:r w:rsidR="004D2C84" w:rsidRPr="00491171">
        <w:rPr>
          <w:rFonts w:eastAsia="Calibri"/>
          <w:rtl/>
        </w:rPr>
        <w:t xml:space="preserve"> </w:t>
      </w:r>
      <w:r w:rsidR="00574FD5">
        <w:rPr>
          <w:rFonts w:eastAsia="Calibri" w:hint="cs"/>
          <w:rtl/>
        </w:rPr>
        <w:t>أ</w:t>
      </w:r>
      <w:r w:rsidR="004D2C84" w:rsidRPr="00491171">
        <w:rPr>
          <w:rFonts w:eastAsia="Calibri" w:hint="cs"/>
          <w:rtl/>
        </w:rPr>
        <w:t>قل</w:t>
      </w:r>
      <w:r w:rsidR="004D2C84" w:rsidRPr="00491171">
        <w:rPr>
          <w:rFonts w:eastAsia="Calibri"/>
          <w:rtl/>
        </w:rPr>
        <w:t xml:space="preserve"> </w:t>
      </w:r>
      <w:r w:rsidR="004D2C84" w:rsidRPr="00491171">
        <w:rPr>
          <w:rFonts w:eastAsia="Calibri" w:hint="cs"/>
          <w:rtl/>
        </w:rPr>
        <w:t>من</w:t>
      </w:r>
      <w:r w:rsidR="004D2C84" w:rsidRPr="00491171">
        <w:rPr>
          <w:rFonts w:eastAsia="Calibri"/>
          <w:rtl/>
        </w:rPr>
        <w:t xml:space="preserve"> </w:t>
      </w:r>
      <w:r w:rsidR="004D2C84" w:rsidRPr="00491171">
        <w:rPr>
          <w:rFonts w:eastAsia="Calibri" w:hint="cs"/>
          <w:rtl/>
        </w:rPr>
        <w:t>ثماني</w:t>
      </w:r>
      <w:r w:rsidR="004D2C84" w:rsidRPr="00491171">
        <w:rPr>
          <w:rFonts w:eastAsia="Calibri"/>
          <w:rtl/>
        </w:rPr>
        <w:t xml:space="preserve"> </w:t>
      </w:r>
      <w:r w:rsidR="004D2C84" w:rsidRPr="00491171">
        <w:rPr>
          <w:rFonts w:eastAsia="Calibri" w:hint="cs"/>
          <w:rtl/>
        </w:rPr>
        <w:t>عشر</w:t>
      </w:r>
      <w:r w:rsidR="00EF28D4">
        <w:rPr>
          <w:rFonts w:eastAsia="Calibri" w:hint="cs"/>
          <w:rtl/>
        </w:rPr>
        <w:t>ة</w:t>
      </w:r>
      <w:r w:rsidR="004D2C84" w:rsidRPr="00491171">
        <w:rPr>
          <w:rFonts w:eastAsia="Calibri"/>
          <w:rtl/>
        </w:rPr>
        <w:t xml:space="preserve"> </w:t>
      </w:r>
      <w:r w:rsidR="004D2C84" w:rsidRPr="00491171">
        <w:rPr>
          <w:rFonts w:eastAsia="Calibri" w:hint="cs"/>
          <w:rtl/>
        </w:rPr>
        <w:t>سنة</w:t>
      </w:r>
      <w:r w:rsidR="004D2C84" w:rsidRPr="00491171">
        <w:rPr>
          <w:rFonts w:eastAsia="Calibri"/>
          <w:rtl/>
        </w:rPr>
        <w:t xml:space="preserve"> </w:t>
      </w:r>
      <w:r w:rsidR="004D2C84" w:rsidRPr="00491171">
        <w:rPr>
          <w:rFonts w:eastAsia="Calibri" w:hint="cs"/>
          <w:rtl/>
        </w:rPr>
        <w:t>أن</w:t>
      </w:r>
      <w:r w:rsidR="004D2C84" w:rsidRPr="00491171">
        <w:rPr>
          <w:rFonts w:eastAsia="Calibri"/>
          <w:rtl/>
        </w:rPr>
        <w:t xml:space="preserve"> </w:t>
      </w:r>
      <w:r w:rsidR="004D2C84" w:rsidRPr="00491171">
        <w:rPr>
          <w:rFonts w:eastAsia="Calibri" w:hint="cs"/>
          <w:rtl/>
        </w:rPr>
        <w:t>يبرز</w:t>
      </w:r>
      <w:r w:rsidR="004D2C84" w:rsidRPr="00491171">
        <w:rPr>
          <w:rFonts w:eastAsia="Calibri"/>
          <w:rtl/>
        </w:rPr>
        <w:t xml:space="preserve"> </w:t>
      </w:r>
      <w:r w:rsidR="004D2C84" w:rsidRPr="00491171">
        <w:rPr>
          <w:rFonts w:eastAsia="Calibri" w:hint="cs"/>
          <w:rtl/>
        </w:rPr>
        <w:t>هويته</w:t>
      </w:r>
      <w:r w:rsidR="004D2C84" w:rsidRPr="00491171">
        <w:rPr>
          <w:rFonts w:eastAsia="Calibri"/>
          <w:rtl/>
        </w:rPr>
        <w:t xml:space="preserve"> </w:t>
      </w:r>
      <w:r w:rsidR="004D2C84" w:rsidRPr="00491171">
        <w:rPr>
          <w:rFonts w:eastAsia="Calibri" w:hint="cs"/>
          <w:rtl/>
        </w:rPr>
        <w:t>الرسمية</w:t>
      </w:r>
      <w:r>
        <w:rPr>
          <w:rFonts w:eastAsia="Calibri" w:hint="cs"/>
          <w:rtl/>
        </w:rPr>
        <w:t>.</w:t>
      </w:r>
    </w:p>
    <w:p w:rsidR="004D2C84" w:rsidRPr="00491171" w:rsidRDefault="00925A7F" w:rsidP="00684E1C">
      <w:pPr>
        <w:pStyle w:val="SingleTxtGA"/>
        <w:ind w:left="1360"/>
        <w:rPr>
          <w:rFonts w:eastAsia="Calibri"/>
          <w:rtl/>
        </w:rPr>
      </w:pPr>
      <w:r>
        <w:rPr>
          <w:rFonts w:eastAsia="Calibri" w:hint="cs"/>
          <w:rtl/>
        </w:rPr>
        <w:tab/>
      </w:r>
      <w:r w:rsidR="004D2C84">
        <w:rPr>
          <w:rFonts w:eastAsia="Calibri" w:hint="cs"/>
          <w:rtl/>
        </w:rPr>
        <w:t>(2)</w:t>
      </w:r>
      <w:r w:rsidR="004D2C84">
        <w:rPr>
          <w:rFonts w:eastAsia="Calibri" w:hint="cs"/>
          <w:rtl/>
        </w:rPr>
        <w:tab/>
      </w:r>
      <w:r w:rsidR="004D2C84" w:rsidRPr="00491171">
        <w:rPr>
          <w:rFonts w:eastAsia="Calibri" w:hint="cs"/>
          <w:rtl/>
        </w:rPr>
        <w:t>يعتبر</w:t>
      </w:r>
      <w:r w:rsidR="004D2C84" w:rsidRPr="00491171">
        <w:rPr>
          <w:rFonts w:eastAsia="Calibri"/>
          <w:rtl/>
        </w:rPr>
        <w:t xml:space="preserve"> </w:t>
      </w:r>
      <w:r w:rsidR="004D2C84" w:rsidRPr="00491171">
        <w:rPr>
          <w:rFonts w:eastAsia="Calibri" w:hint="cs"/>
          <w:rtl/>
        </w:rPr>
        <w:t>صاحب</w:t>
      </w:r>
      <w:r w:rsidR="004D2C84" w:rsidRPr="00491171">
        <w:rPr>
          <w:rFonts w:eastAsia="Calibri"/>
          <w:rtl/>
        </w:rPr>
        <w:t xml:space="preserve"> </w:t>
      </w:r>
      <w:r w:rsidR="004D2C84" w:rsidRPr="00491171">
        <w:rPr>
          <w:rFonts w:eastAsia="Calibri" w:hint="cs"/>
          <w:rtl/>
        </w:rPr>
        <w:t>الرخصة</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الموظف</w:t>
      </w:r>
      <w:r w:rsidR="004D2C84" w:rsidRPr="00491171">
        <w:rPr>
          <w:rFonts w:eastAsia="Calibri"/>
          <w:rtl/>
        </w:rPr>
        <w:t xml:space="preserve"> </w:t>
      </w:r>
      <w:r w:rsidR="004D2C84" w:rsidRPr="00491171">
        <w:rPr>
          <w:rFonts w:eastAsia="Calibri" w:hint="cs"/>
          <w:rtl/>
        </w:rPr>
        <w:t>لديه</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وكيله</w:t>
      </w:r>
      <w:r w:rsidR="004D2C84" w:rsidRPr="00491171">
        <w:rPr>
          <w:rFonts w:eastAsia="Calibri"/>
          <w:rtl/>
        </w:rPr>
        <w:t xml:space="preserve"> </w:t>
      </w:r>
      <w:r w:rsidR="004D2C84" w:rsidRPr="00491171">
        <w:rPr>
          <w:rFonts w:eastAsia="Calibri" w:hint="cs"/>
          <w:rtl/>
        </w:rPr>
        <w:t>مخالفاً</w:t>
      </w:r>
      <w:r w:rsidR="004D2C84" w:rsidRPr="00491171">
        <w:rPr>
          <w:rFonts w:eastAsia="Calibri"/>
          <w:rtl/>
        </w:rPr>
        <w:t xml:space="preserve"> </w:t>
      </w:r>
      <w:r w:rsidR="004D2C84" w:rsidRPr="00491171">
        <w:rPr>
          <w:rFonts w:eastAsia="Calibri" w:hint="cs"/>
          <w:rtl/>
        </w:rPr>
        <w:t>إذا</w:t>
      </w:r>
      <w:r w:rsidR="004D2C84" w:rsidRPr="00491171">
        <w:rPr>
          <w:rFonts w:eastAsia="Calibri"/>
          <w:rtl/>
        </w:rPr>
        <w:t xml:space="preserve"> </w:t>
      </w:r>
      <w:r w:rsidR="004D2C84" w:rsidRPr="00491171">
        <w:rPr>
          <w:rFonts w:eastAsia="Calibri" w:hint="cs"/>
          <w:rtl/>
        </w:rPr>
        <w:t>وظف</w:t>
      </w:r>
      <w:r w:rsidR="004D2C84" w:rsidRPr="00491171">
        <w:rPr>
          <w:rFonts w:eastAsia="Calibri"/>
          <w:rtl/>
        </w:rPr>
        <w:t xml:space="preserve"> </w:t>
      </w:r>
      <w:r w:rsidR="004D2C84" w:rsidRPr="00491171">
        <w:rPr>
          <w:rFonts w:eastAsia="Calibri" w:hint="cs"/>
          <w:rtl/>
        </w:rPr>
        <w:t>شخصاً</w:t>
      </w:r>
      <w:r w:rsidR="004D2C84" w:rsidRPr="00491171">
        <w:rPr>
          <w:rFonts w:eastAsia="Calibri"/>
          <w:rtl/>
        </w:rPr>
        <w:t xml:space="preserve"> </w:t>
      </w:r>
      <w:r w:rsidR="004D2C84" w:rsidRPr="00491171">
        <w:rPr>
          <w:rFonts w:eastAsia="Calibri" w:hint="cs"/>
          <w:rtl/>
        </w:rPr>
        <w:t>تحت</w:t>
      </w:r>
      <w:r w:rsidR="004D2C84" w:rsidRPr="00491171">
        <w:rPr>
          <w:rFonts w:eastAsia="Calibri"/>
          <w:rtl/>
        </w:rPr>
        <w:t xml:space="preserve"> </w:t>
      </w:r>
      <w:r w:rsidR="004D2C84" w:rsidRPr="00491171">
        <w:rPr>
          <w:rFonts w:eastAsia="Calibri" w:hint="cs"/>
          <w:rtl/>
        </w:rPr>
        <w:t>سن</w:t>
      </w:r>
      <w:r w:rsidR="004D2C84" w:rsidRPr="00491171">
        <w:rPr>
          <w:rFonts w:eastAsia="Calibri"/>
          <w:rtl/>
        </w:rPr>
        <w:t xml:space="preserve"> </w:t>
      </w:r>
      <w:r w:rsidR="004D2C84" w:rsidRPr="00491171">
        <w:rPr>
          <w:rFonts w:eastAsia="Calibri" w:hint="cs"/>
          <w:rtl/>
        </w:rPr>
        <w:t>الثامنة</w:t>
      </w:r>
      <w:r w:rsidR="004D2C84" w:rsidRPr="00491171">
        <w:rPr>
          <w:rFonts w:eastAsia="Calibri"/>
          <w:rtl/>
        </w:rPr>
        <w:t xml:space="preserve"> </w:t>
      </w:r>
      <w:r w:rsidR="004D2C84" w:rsidRPr="00491171">
        <w:rPr>
          <w:rFonts w:eastAsia="Calibri" w:hint="cs"/>
          <w:rtl/>
        </w:rPr>
        <w:t>عشرة</w:t>
      </w:r>
      <w:r w:rsidR="004D2C84" w:rsidRPr="00491171">
        <w:rPr>
          <w:rFonts w:eastAsia="Calibri"/>
          <w:rtl/>
        </w:rPr>
        <w:t xml:space="preserve"> </w:t>
      </w:r>
      <w:r w:rsidR="004D2C84" w:rsidRPr="00491171">
        <w:rPr>
          <w:rFonts w:eastAsia="Calibri" w:hint="cs"/>
          <w:rtl/>
        </w:rPr>
        <w:t>لتقديم</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بيع</w:t>
      </w:r>
      <w:r w:rsidR="004D2C84" w:rsidRPr="00491171">
        <w:rPr>
          <w:rFonts w:eastAsia="Calibri"/>
          <w:rtl/>
        </w:rPr>
        <w:t xml:space="preserve"> </w:t>
      </w:r>
      <w:r w:rsidR="004D2C84" w:rsidRPr="00491171">
        <w:rPr>
          <w:rFonts w:eastAsia="Calibri" w:hint="cs"/>
          <w:rtl/>
        </w:rPr>
        <w:t>أو</w:t>
      </w:r>
      <w:r w:rsidR="004D2C84" w:rsidRPr="00491171">
        <w:rPr>
          <w:rFonts w:eastAsia="Calibri"/>
          <w:rtl/>
        </w:rPr>
        <w:t xml:space="preserve"> </w:t>
      </w:r>
      <w:r w:rsidR="004D2C84" w:rsidRPr="00491171">
        <w:rPr>
          <w:rFonts w:eastAsia="Calibri" w:hint="cs"/>
          <w:rtl/>
        </w:rPr>
        <w:t>توفير</w:t>
      </w:r>
      <w:r w:rsidR="004D2C84" w:rsidRPr="00491171">
        <w:rPr>
          <w:rFonts w:eastAsia="Calibri"/>
          <w:rtl/>
        </w:rPr>
        <w:t xml:space="preserve"> </w:t>
      </w:r>
      <w:r w:rsidR="004D2C84" w:rsidRPr="00491171">
        <w:rPr>
          <w:rFonts w:eastAsia="Calibri" w:hint="cs"/>
          <w:rtl/>
        </w:rPr>
        <w:t>المشروبات</w:t>
      </w:r>
      <w:r w:rsidR="004D2C84" w:rsidRPr="00491171">
        <w:rPr>
          <w:rFonts w:eastAsia="Calibri"/>
          <w:rtl/>
        </w:rPr>
        <w:t xml:space="preserve"> </w:t>
      </w:r>
      <w:r w:rsidR="004D2C84" w:rsidRPr="00491171">
        <w:rPr>
          <w:rFonts w:eastAsia="Calibri" w:hint="cs"/>
          <w:rtl/>
        </w:rPr>
        <w:t>الروحية</w:t>
      </w:r>
      <w:r w:rsidR="004D2C84">
        <w:rPr>
          <w:rFonts w:eastAsia="Calibri" w:hint="cs"/>
          <w:rtl/>
        </w:rPr>
        <w:t>"</w:t>
      </w:r>
      <w:r w:rsidR="004D2C84" w:rsidRPr="00491171">
        <w:rPr>
          <w:rFonts w:eastAsia="Calibri"/>
          <w:rtl/>
        </w:rPr>
        <w:t>.</w:t>
      </w:r>
    </w:p>
    <w:p w:rsidR="004D2C84" w:rsidRPr="00491171" w:rsidRDefault="004D2C84" w:rsidP="00356C73">
      <w:pPr>
        <w:pStyle w:val="SingleTxtGA"/>
        <w:rPr>
          <w:rFonts w:eastAsia="Calibri"/>
          <w:rtl/>
        </w:rPr>
      </w:pPr>
      <w:r>
        <w:rPr>
          <w:rFonts w:ascii="Calibri" w:eastAsia="Calibri" w:hAnsi="Calibri" w:hint="cs"/>
          <w:rtl/>
        </w:rPr>
        <w:t>199</w:t>
      </w:r>
      <w:r>
        <w:rPr>
          <w:rFonts w:eastAsia="Calibri" w:hint="cs"/>
          <w:rtl/>
        </w:rPr>
        <w:t>-</w:t>
      </w:r>
      <w:r w:rsidRPr="00491171">
        <w:rPr>
          <w:rFonts w:eastAsia="Calibri"/>
          <w:rtl/>
        </w:rPr>
        <w:tab/>
      </w:r>
      <w:r w:rsidRPr="00491171">
        <w:rPr>
          <w:rFonts w:eastAsia="Calibri" w:hint="cs"/>
          <w:rtl/>
        </w:rPr>
        <w:t xml:space="preserve">كما أورد القانون المؤقت لجرائم أنظمة المعلومات لسنة 2010 في </w:t>
      </w:r>
      <w:r w:rsidRPr="00491171">
        <w:rPr>
          <w:rFonts w:eastAsia="Calibri"/>
          <w:rtl/>
        </w:rPr>
        <w:t>المادة</w:t>
      </w:r>
      <w:r>
        <w:rPr>
          <w:rFonts w:eastAsia="Calibri"/>
          <w:rtl/>
        </w:rPr>
        <w:t xml:space="preserve"> </w:t>
      </w:r>
      <w:r>
        <w:rPr>
          <w:rFonts w:eastAsia="Calibri" w:hint="cs"/>
          <w:rtl/>
        </w:rPr>
        <w:t xml:space="preserve">"9(أ) </w:t>
      </w:r>
      <w:r w:rsidRPr="00491171">
        <w:rPr>
          <w:rFonts w:eastAsia="Calibri"/>
          <w:rtl/>
        </w:rPr>
        <w:t xml:space="preserve">كل من </w:t>
      </w:r>
      <w:r w:rsidRPr="00491171">
        <w:rPr>
          <w:rFonts w:eastAsia="Calibri" w:hint="cs"/>
          <w:rtl/>
        </w:rPr>
        <w:t>أرسل</w:t>
      </w:r>
      <w:r w:rsidRPr="00491171">
        <w:rPr>
          <w:rFonts w:eastAsia="Calibri"/>
          <w:rtl/>
        </w:rPr>
        <w:t xml:space="preserve"> </w:t>
      </w:r>
      <w:r w:rsidRPr="00491171">
        <w:rPr>
          <w:rFonts w:eastAsia="Calibri" w:hint="cs"/>
          <w:rtl/>
        </w:rPr>
        <w:t>أو</w:t>
      </w:r>
      <w:r w:rsidRPr="00491171">
        <w:rPr>
          <w:rFonts w:eastAsia="Calibri"/>
          <w:rtl/>
        </w:rPr>
        <w:t xml:space="preserve"> نشر عن طريق نظام معلومات </w:t>
      </w:r>
      <w:r w:rsidRPr="00491171">
        <w:rPr>
          <w:rFonts w:eastAsia="Calibri" w:hint="cs"/>
          <w:rtl/>
        </w:rPr>
        <w:t>أو</w:t>
      </w:r>
      <w:r w:rsidRPr="00491171">
        <w:rPr>
          <w:rFonts w:eastAsia="Calibri"/>
          <w:rtl/>
        </w:rPr>
        <w:t xml:space="preserve"> الشبكة المعلوماتية قصداً كل ما هو مسموع </w:t>
      </w:r>
      <w:r w:rsidRPr="00491171">
        <w:rPr>
          <w:rFonts w:eastAsia="Calibri" w:hint="cs"/>
          <w:rtl/>
        </w:rPr>
        <w:t>أو</w:t>
      </w:r>
      <w:r w:rsidRPr="00491171">
        <w:rPr>
          <w:rFonts w:eastAsia="Calibri"/>
          <w:rtl/>
        </w:rPr>
        <w:t xml:space="preserve"> مقروء</w:t>
      </w:r>
      <w:r w:rsidRPr="00491171">
        <w:rPr>
          <w:rFonts w:eastAsia="Calibri" w:hint="cs"/>
          <w:rtl/>
        </w:rPr>
        <w:t xml:space="preserve"> أو</w:t>
      </w:r>
      <w:r w:rsidRPr="00491171">
        <w:rPr>
          <w:rFonts w:eastAsia="Calibri"/>
          <w:rtl/>
        </w:rPr>
        <w:t xml:space="preserve"> مرئي مناف للحياء موجه </w:t>
      </w:r>
      <w:r w:rsidRPr="00491171">
        <w:rPr>
          <w:rFonts w:eastAsia="Calibri" w:hint="cs"/>
          <w:rtl/>
        </w:rPr>
        <w:t>إلى</w:t>
      </w:r>
      <w:r w:rsidRPr="00491171">
        <w:rPr>
          <w:rFonts w:eastAsia="Calibri"/>
          <w:rtl/>
        </w:rPr>
        <w:t xml:space="preserve"> </w:t>
      </w:r>
      <w:r w:rsidRPr="00491171">
        <w:rPr>
          <w:rFonts w:eastAsia="Calibri" w:hint="cs"/>
          <w:rtl/>
        </w:rPr>
        <w:t>أو</w:t>
      </w:r>
      <w:r w:rsidRPr="00491171">
        <w:rPr>
          <w:rFonts w:eastAsia="Calibri"/>
          <w:rtl/>
        </w:rPr>
        <w:t xml:space="preserve"> يمس </w:t>
      </w:r>
      <w:r w:rsidR="00C30188">
        <w:rPr>
          <w:rFonts w:eastAsia="Calibri"/>
          <w:rtl/>
        </w:rPr>
        <w:t xml:space="preserve">شخصاً </w:t>
      </w:r>
      <w:r w:rsidRPr="00491171">
        <w:rPr>
          <w:rFonts w:eastAsia="Calibri"/>
          <w:rtl/>
        </w:rPr>
        <w:t xml:space="preserve">لم يبلغ الثامنة عشرة من العمر يعاقب بالحبس مدة لا تقل عن ثلاثة </w:t>
      </w:r>
      <w:r w:rsidRPr="00491171">
        <w:rPr>
          <w:rFonts w:eastAsia="Calibri" w:hint="cs"/>
          <w:rtl/>
        </w:rPr>
        <w:t>أشهر</w:t>
      </w:r>
      <w:r w:rsidRPr="00491171">
        <w:rPr>
          <w:rFonts w:eastAsia="Calibri"/>
          <w:rtl/>
        </w:rPr>
        <w:t xml:space="preserve"> وبغرامة لا تقل عن (300) ثلاثمائة دينار ولا تزيد على (5000) خمسة </w:t>
      </w:r>
      <w:r w:rsidRPr="00491171">
        <w:rPr>
          <w:rFonts w:eastAsia="Calibri" w:hint="cs"/>
          <w:rtl/>
        </w:rPr>
        <w:t>آلاف</w:t>
      </w:r>
      <w:r w:rsidRPr="00491171">
        <w:rPr>
          <w:rFonts w:eastAsia="Calibri"/>
          <w:rtl/>
        </w:rPr>
        <w:t xml:space="preserve"> دينار</w:t>
      </w:r>
      <w:r>
        <w:rPr>
          <w:rFonts w:eastAsia="Calibri" w:hint="cs"/>
          <w:rtl/>
        </w:rPr>
        <w:t>؛</w:t>
      </w:r>
      <w:r w:rsidRPr="00424AB9">
        <w:rPr>
          <w:rFonts w:eastAsia="Calibri" w:hint="cs"/>
          <w:rtl/>
        </w:rPr>
        <w:t xml:space="preserve"> </w:t>
      </w:r>
      <w:r>
        <w:rPr>
          <w:rFonts w:eastAsia="Calibri" w:hint="cs"/>
          <w:rtl/>
        </w:rPr>
        <w:t>(ب)</w:t>
      </w:r>
      <w:r w:rsidRPr="00491171">
        <w:rPr>
          <w:rFonts w:eastAsia="Calibri"/>
          <w:rtl/>
        </w:rPr>
        <w:t xml:space="preserve"> يعاقب بالحبس مدة لا تقل عن ستة </w:t>
      </w:r>
      <w:r w:rsidRPr="00491171">
        <w:rPr>
          <w:rFonts w:eastAsia="Calibri" w:hint="cs"/>
          <w:rtl/>
        </w:rPr>
        <w:t>أشهر</w:t>
      </w:r>
      <w:r w:rsidRPr="00491171">
        <w:rPr>
          <w:rFonts w:eastAsia="Calibri"/>
          <w:rtl/>
        </w:rPr>
        <w:t xml:space="preserve"> وبغرامة لا تقل عن (500) </w:t>
      </w:r>
      <w:r w:rsidRPr="00491171">
        <w:rPr>
          <w:rFonts w:eastAsia="Calibri" w:hint="cs"/>
          <w:rtl/>
        </w:rPr>
        <w:t>خمسمائة</w:t>
      </w:r>
      <w:r w:rsidRPr="00491171">
        <w:rPr>
          <w:rFonts w:eastAsia="Calibri"/>
          <w:rtl/>
        </w:rPr>
        <w:t xml:space="preserve"> دينار ولا تزيد على (5000) خمسة </w:t>
      </w:r>
      <w:r w:rsidRPr="00491171">
        <w:rPr>
          <w:rFonts w:eastAsia="Calibri" w:hint="cs"/>
          <w:rtl/>
        </w:rPr>
        <w:t>آلاف</w:t>
      </w:r>
      <w:r w:rsidRPr="00491171">
        <w:rPr>
          <w:rFonts w:eastAsia="Calibri"/>
          <w:rtl/>
        </w:rPr>
        <w:t xml:space="preserve"> دينار كل من قام قصدا</w:t>
      </w:r>
      <w:r w:rsidR="00925A7F">
        <w:rPr>
          <w:rFonts w:eastAsia="Calibri" w:hint="cs"/>
          <w:rtl/>
        </w:rPr>
        <w:t>ً</w:t>
      </w:r>
      <w:r w:rsidRPr="00491171">
        <w:rPr>
          <w:rFonts w:eastAsia="Calibri"/>
          <w:rtl/>
        </w:rPr>
        <w:t xml:space="preserve"> باستخدام نظام معلومات </w:t>
      </w:r>
      <w:r w:rsidRPr="00491171">
        <w:rPr>
          <w:rFonts w:eastAsia="Calibri" w:hint="cs"/>
          <w:rtl/>
        </w:rPr>
        <w:t>أو</w:t>
      </w:r>
      <w:r w:rsidRPr="00491171">
        <w:rPr>
          <w:rFonts w:eastAsia="Calibri"/>
          <w:rtl/>
        </w:rPr>
        <w:t xml:space="preserve"> الشبكة المعلوماتية في </w:t>
      </w:r>
      <w:r w:rsidRPr="00491171">
        <w:rPr>
          <w:rFonts w:eastAsia="Calibri" w:hint="cs"/>
          <w:rtl/>
        </w:rPr>
        <w:t>إعداد</w:t>
      </w:r>
      <w:r w:rsidRPr="00491171">
        <w:rPr>
          <w:rFonts w:eastAsia="Calibri"/>
          <w:rtl/>
        </w:rPr>
        <w:t xml:space="preserve"> </w:t>
      </w:r>
      <w:r w:rsidRPr="00491171">
        <w:rPr>
          <w:rFonts w:eastAsia="Calibri" w:hint="cs"/>
          <w:rtl/>
        </w:rPr>
        <w:t>أو</w:t>
      </w:r>
      <w:r w:rsidRPr="00491171">
        <w:rPr>
          <w:rFonts w:eastAsia="Calibri"/>
          <w:rtl/>
        </w:rPr>
        <w:t xml:space="preserve"> حفظ </w:t>
      </w:r>
      <w:r w:rsidRPr="00491171">
        <w:rPr>
          <w:rFonts w:eastAsia="Calibri" w:hint="cs"/>
          <w:rtl/>
        </w:rPr>
        <w:t>أو</w:t>
      </w:r>
      <w:r w:rsidRPr="00491171">
        <w:rPr>
          <w:rFonts w:eastAsia="Calibri"/>
          <w:rtl/>
        </w:rPr>
        <w:t xml:space="preserve"> معالجة </w:t>
      </w:r>
      <w:r w:rsidRPr="00491171">
        <w:rPr>
          <w:rFonts w:eastAsia="Calibri" w:hint="cs"/>
          <w:rtl/>
        </w:rPr>
        <w:t>أو</w:t>
      </w:r>
      <w:r w:rsidRPr="00491171">
        <w:rPr>
          <w:rFonts w:eastAsia="Calibri"/>
          <w:rtl/>
        </w:rPr>
        <w:t xml:space="preserve"> عرض </w:t>
      </w:r>
      <w:r w:rsidRPr="00491171">
        <w:rPr>
          <w:rFonts w:eastAsia="Calibri" w:hint="cs"/>
          <w:rtl/>
        </w:rPr>
        <w:t>أو</w:t>
      </w:r>
      <w:r w:rsidRPr="00491171">
        <w:rPr>
          <w:rFonts w:eastAsia="Calibri"/>
          <w:rtl/>
        </w:rPr>
        <w:t xml:space="preserve"> طباعة </w:t>
      </w:r>
      <w:r w:rsidRPr="00491171">
        <w:rPr>
          <w:rFonts w:eastAsia="Calibri" w:hint="cs"/>
          <w:rtl/>
        </w:rPr>
        <w:t>أو</w:t>
      </w:r>
      <w:r w:rsidRPr="00491171">
        <w:rPr>
          <w:rFonts w:eastAsia="Calibri"/>
          <w:rtl/>
        </w:rPr>
        <w:t xml:space="preserve"> نشر </w:t>
      </w:r>
      <w:r w:rsidRPr="00491171">
        <w:rPr>
          <w:rFonts w:eastAsia="Calibri" w:hint="cs"/>
          <w:rtl/>
        </w:rPr>
        <w:t>أو</w:t>
      </w:r>
      <w:r w:rsidRPr="00491171">
        <w:rPr>
          <w:rFonts w:eastAsia="Calibri"/>
          <w:rtl/>
        </w:rPr>
        <w:t xml:space="preserve"> ترويج </w:t>
      </w:r>
      <w:r w:rsidRPr="00491171">
        <w:rPr>
          <w:rFonts w:eastAsia="Calibri" w:hint="cs"/>
          <w:rtl/>
        </w:rPr>
        <w:t>أنشطة</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أعمال</w:t>
      </w:r>
      <w:r w:rsidRPr="00491171">
        <w:rPr>
          <w:rFonts w:eastAsia="Calibri"/>
          <w:rtl/>
        </w:rPr>
        <w:t xml:space="preserve"> </w:t>
      </w:r>
      <w:r w:rsidRPr="00491171">
        <w:rPr>
          <w:rFonts w:eastAsia="Calibri" w:hint="cs"/>
          <w:rtl/>
        </w:rPr>
        <w:t>إباحية</w:t>
      </w:r>
      <w:r w:rsidRPr="00491171">
        <w:rPr>
          <w:rFonts w:eastAsia="Calibri"/>
          <w:rtl/>
        </w:rPr>
        <w:t xml:space="preserve"> تتعلق بتحريض </w:t>
      </w:r>
      <w:r w:rsidRPr="00491171">
        <w:rPr>
          <w:rFonts w:eastAsia="Calibri" w:hint="cs"/>
          <w:rtl/>
        </w:rPr>
        <w:t>أو</w:t>
      </w:r>
      <w:r w:rsidRPr="00491171">
        <w:rPr>
          <w:rFonts w:eastAsia="Calibri"/>
          <w:rtl/>
        </w:rPr>
        <w:t xml:space="preserve"> تأثير من لم يبلغ الثامنة عشرة من العمر </w:t>
      </w:r>
      <w:r w:rsidRPr="00491171">
        <w:rPr>
          <w:rFonts w:eastAsia="Calibri" w:hint="cs"/>
          <w:rtl/>
        </w:rPr>
        <w:t>أو</w:t>
      </w:r>
      <w:r w:rsidRPr="00491171">
        <w:rPr>
          <w:rFonts w:eastAsia="Calibri"/>
          <w:rtl/>
        </w:rPr>
        <w:t xml:space="preserve"> استغلاله في الدعارة </w:t>
      </w:r>
      <w:r w:rsidRPr="00491171">
        <w:rPr>
          <w:rFonts w:eastAsia="Calibri" w:hint="cs"/>
          <w:rtl/>
        </w:rPr>
        <w:t>والأعمال</w:t>
      </w:r>
      <w:r w:rsidRPr="00491171">
        <w:rPr>
          <w:rFonts w:eastAsia="Calibri"/>
          <w:rtl/>
        </w:rPr>
        <w:t xml:space="preserve"> </w:t>
      </w:r>
      <w:r w:rsidRPr="00491171">
        <w:rPr>
          <w:rFonts w:eastAsia="Calibri" w:hint="cs"/>
          <w:rtl/>
        </w:rPr>
        <w:t>الإباحية</w:t>
      </w:r>
      <w:r w:rsidRPr="00491171">
        <w:rPr>
          <w:rFonts w:eastAsia="Calibri"/>
          <w:rtl/>
        </w:rPr>
        <w:t xml:space="preserve"> </w:t>
      </w:r>
      <w:r w:rsidRPr="00491171">
        <w:rPr>
          <w:rFonts w:eastAsia="Calibri" w:hint="cs"/>
          <w:rtl/>
        </w:rPr>
        <w:t>أو</w:t>
      </w:r>
      <w:r w:rsidRPr="00491171">
        <w:rPr>
          <w:rFonts w:eastAsia="Calibri"/>
          <w:rtl/>
        </w:rPr>
        <w:t xml:space="preserve"> التشهير به </w:t>
      </w:r>
      <w:r w:rsidRPr="00491171">
        <w:rPr>
          <w:rFonts w:eastAsia="Calibri" w:hint="cs"/>
          <w:rtl/>
        </w:rPr>
        <w:t>أو</w:t>
      </w:r>
      <w:r w:rsidRPr="00491171">
        <w:rPr>
          <w:rFonts w:eastAsia="Calibri"/>
          <w:rtl/>
        </w:rPr>
        <w:t xml:space="preserve"> بيعه </w:t>
      </w:r>
      <w:r w:rsidRPr="00491171">
        <w:rPr>
          <w:rFonts w:eastAsia="Calibri" w:hint="cs"/>
          <w:rtl/>
        </w:rPr>
        <w:t>أو</w:t>
      </w:r>
      <w:r w:rsidRPr="00491171">
        <w:rPr>
          <w:rFonts w:eastAsia="Calibri"/>
          <w:rtl/>
        </w:rPr>
        <w:t xml:space="preserve"> تحريضه على الانحراف </w:t>
      </w:r>
      <w:r w:rsidRPr="00491171">
        <w:rPr>
          <w:rFonts w:eastAsia="Calibri" w:hint="cs"/>
          <w:rtl/>
        </w:rPr>
        <w:t>أو</w:t>
      </w:r>
      <w:r w:rsidRPr="00491171">
        <w:rPr>
          <w:rFonts w:eastAsia="Calibri"/>
          <w:rtl/>
        </w:rPr>
        <w:t xml:space="preserve"> تسخيره في ارتكاب جريمة.</w:t>
      </w:r>
    </w:p>
    <w:p w:rsidR="004D2C84" w:rsidRPr="00497B9F" w:rsidRDefault="004D2C84" w:rsidP="00684E1C">
      <w:pPr>
        <w:pStyle w:val="H1GA"/>
        <w:rPr>
          <w:rFonts w:eastAsia="Calibri" w:hint="cs"/>
          <w:rtl/>
        </w:rPr>
      </w:pPr>
      <w:r w:rsidRPr="00497B9F">
        <w:rPr>
          <w:rFonts w:hint="cs"/>
          <w:rtl/>
        </w:rPr>
        <w:tab/>
        <w:t>هاء</w:t>
      </w:r>
      <w:r w:rsidRPr="00497B9F">
        <w:rPr>
          <w:rFonts w:eastAsia="Calibri" w:hint="cs"/>
          <w:rtl/>
        </w:rPr>
        <w:t>-</w:t>
      </w:r>
      <w:r w:rsidRPr="00497B9F">
        <w:rPr>
          <w:rFonts w:eastAsia="Calibri" w:hint="cs"/>
          <w:rtl/>
        </w:rPr>
        <w:tab/>
        <w:t xml:space="preserve">الاتجار </w:t>
      </w:r>
      <w:r w:rsidRPr="00497B9F">
        <w:rPr>
          <w:rFonts w:hint="cs"/>
          <w:rtl/>
        </w:rPr>
        <w:t>بالأطفال</w:t>
      </w:r>
      <w:r w:rsidRPr="00497B9F">
        <w:rPr>
          <w:rFonts w:eastAsia="Calibri" w:hint="cs"/>
          <w:rtl/>
        </w:rPr>
        <w:t xml:space="preserve"> وبيعهم</w:t>
      </w:r>
    </w:p>
    <w:p w:rsidR="004D2C84" w:rsidRPr="00491171" w:rsidRDefault="004D2C84" w:rsidP="00925A7F">
      <w:pPr>
        <w:pStyle w:val="SingleTxtGA"/>
        <w:rPr>
          <w:rFonts w:eastAsia="Calibri" w:hint="cs"/>
          <w:rtl/>
        </w:rPr>
      </w:pPr>
      <w:r>
        <w:rPr>
          <w:rFonts w:eastAsia="Calibri" w:hint="cs"/>
          <w:rtl/>
        </w:rPr>
        <w:t>200-</w:t>
      </w:r>
      <w:r w:rsidRPr="00491171">
        <w:rPr>
          <w:rFonts w:eastAsia="Calibri"/>
          <w:rtl/>
        </w:rPr>
        <w:tab/>
      </w:r>
      <w:r w:rsidRPr="008E670F">
        <w:rPr>
          <w:rFonts w:eastAsia="Calibri" w:hint="cs"/>
          <w:rtl/>
        </w:rPr>
        <w:t xml:space="preserve">وحول الاتجار </w:t>
      </w:r>
      <w:r w:rsidRPr="00491171">
        <w:rPr>
          <w:rFonts w:eastAsia="Calibri" w:hint="cs"/>
          <w:rtl/>
        </w:rPr>
        <w:t>بالأطفال وبيعهم</w:t>
      </w:r>
      <w:r w:rsidRPr="00491171">
        <w:rPr>
          <w:rFonts w:eastAsia="Calibri"/>
          <w:rtl/>
        </w:rPr>
        <w:t xml:space="preserve"> </w:t>
      </w:r>
      <w:r w:rsidRPr="00491171">
        <w:rPr>
          <w:rFonts w:eastAsia="Calibri" w:hint="cs"/>
          <w:rtl/>
        </w:rPr>
        <w:t xml:space="preserve">فقد أوردت </w:t>
      </w:r>
      <w:r w:rsidRPr="00491171">
        <w:rPr>
          <w:rFonts w:eastAsia="Calibri"/>
          <w:rtl/>
        </w:rPr>
        <w:t>المادة 3</w:t>
      </w:r>
      <w:r w:rsidRPr="00491171">
        <w:rPr>
          <w:rFonts w:eastAsia="Calibri" w:hint="cs"/>
          <w:rtl/>
        </w:rPr>
        <w:t xml:space="preserve"> من قانون منع الاتجار بالبشر رقم 9 لسنة 2009 تعريفاً لجرائم</w:t>
      </w:r>
      <w:r w:rsidRPr="00491171">
        <w:rPr>
          <w:rFonts w:eastAsia="Calibri"/>
          <w:rtl/>
        </w:rPr>
        <w:t xml:space="preserve"> </w:t>
      </w:r>
      <w:r w:rsidRPr="006B552D">
        <w:rPr>
          <w:rFonts w:eastAsia="Calibri"/>
          <w:rtl/>
        </w:rPr>
        <w:t>الاتجار</w:t>
      </w:r>
      <w:r w:rsidRPr="00491171">
        <w:rPr>
          <w:rFonts w:eastAsia="Calibri"/>
          <w:rtl/>
        </w:rPr>
        <w:t xml:space="preserve"> بالبشر</w:t>
      </w:r>
      <w:r w:rsidRPr="00491171">
        <w:rPr>
          <w:rFonts w:eastAsia="Calibri" w:hint="cs"/>
          <w:rtl/>
        </w:rPr>
        <w:t xml:space="preserve"> بأنها</w:t>
      </w:r>
      <w:r w:rsidRPr="00491171">
        <w:rPr>
          <w:rFonts w:eastAsia="Calibri"/>
          <w:rtl/>
        </w:rPr>
        <w:t xml:space="preserve"> </w:t>
      </w:r>
      <w:r>
        <w:rPr>
          <w:rFonts w:eastAsia="Calibri" w:hint="cs"/>
          <w:rtl/>
        </w:rPr>
        <w:t>"</w:t>
      </w:r>
      <w:r w:rsidRPr="00491171">
        <w:rPr>
          <w:rFonts w:eastAsia="Calibri"/>
          <w:rtl/>
        </w:rPr>
        <w:t xml:space="preserve">استقطاب </w:t>
      </w:r>
      <w:r w:rsidRPr="00491171">
        <w:rPr>
          <w:rFonts w:eastAsia="Calibri" w:hint="cs"/>
          <w:rtl/>
        </w:rPr>
        <w:t>أشخاص</w:t>
      </w:r>
      <w:r w:rsidRPr="00491171">
        <w:rPr>
          <w:rFonts w:eastAsia="Calibri"/>
          <w:rtl/>
        </w:rPr>
        <w:t xml:space="preserve"> </w:t>
      </w:r>
      <w:r w:rsidRPr="00491171">
        <w:rPr>
          <w:rFonts w:eastAsia="Calibri" w:hint="cs"/>
          <w:rtl/>
        </w:rPr>
        <w:t>أو</w:t>
      </w:r>
      <w:r w:rsidRPr="00491171">
        <w:rPr>
          <w:rFonts w:eastAsia="Calibri"/>
          <w:rtl/>
        </w:rPr>
        <w:t xml:space="preserve"> نقلهم </w:t>
      </w:r>
      <w:r w:rsidRPr="00491171">
        <w:rPr>
          <w:rFonts w:eastAsia="Calibri" w:hint="cs"/>
          <w:rtl/>
        </w:rPr>
        <w:t>أو</w:t>
      </w:r>
      <w:r w:rsidR="00925A7F">
        <w:rPr>
          <w:rFonts w:eastAsia="Calibri" w:hint="cs"/>
          <w:rtl/>
        </w:rPr>
        <w:t> </w:t>
      </w:r>
      <w:r w:rsidRPr="00491171">
        <w:rPr>
          <w:rFonts w:eastAsia="Calibri" w:hint="cs"/>
          <w:rtl/>
        </w:rPr>
        <w:t>إيوائهم</w:t>
      </w:r>
      <w:r w:rsidRPr="00491171">
        <w:rPr>
          <w:rFonts w:eastAsia="Calibri"/>
          <w:rtl/>
        </w:rPr>
        <w:t xml:space="preserve"> </w:t>
      </w:r>
      <w:r w:rsidRPr="00491171">
        <w:rPr>
          <w:rFonts w:eastAsia="Calibri" w:hint="cs"/>
          <w:rtl/>
        </w:rPr>
        <w:t>أو</w:t>
      </w:r>
      <w:r w:rsidRPr="00491171">
        <w:rPr>
          <w:rFonts w:eastAsia="Calibri"/>
          <w:rtl/>
        </w:rPr>
        <w:t xml:space="preserve"> استقبالهم بغرض استغلالهم عن طريق التهديد بالقوة </w:t>
      </w:r>
      <w:r w:rsidRPr="00491171">
        <w:rPr>
          <w:rFonts w:eastAsia="Calibri" w:hint="cs"/>
          <w:rtl/>
        </w:rPr>
        <w:t>أو</w:t>
      </w:r>
      <w:r w:rsidRPr="00491171">
        <w:rPr>
          <w:rFonts w:eastAsia="Calibri"/>
          <w:rtl/>
        </w:rPr>
        <w:t xml:space="preserve"> استعمالها </w:t>
      </w:r>
      <w:r w:rsidRPr="00491171">
        <w:rPr>
          <w:rFonts w:eastAsia="Calibri" w:hint="cs"/>
          <w:rtl/>
        </w:rPr>
        <w:t>أو</w:t>
      </w:r>
      <w:r w:rsidRPr="00491171">
        <w:rPr>
          <w:rFonts w:eastAsia="Calibri"/>
          <w:rtl/>
        </w:rPr>
        <w:t xml:space="preserve"> غير ذلك من </w:t>
      </w:r>
      <w:r w:rsidRPr="00491171">
        <w:rPr>
          <w:rFonts w:eastAsia="Calibri" w:hint="cs"/>
          <w:rtl/>
        </w:rPr>
        <w:t>أشكال</w:t>
      </w:r>
      <w:r w:rsidRPr="00491171">
        <w:rPr>
          <w:rFonts w:eastAsia="Calibri"/>
          <w:rtl/>
        </w:rPr>
        <w:t xml:space="preserve"> القسر </w:t>
      </w:r>
      <w:r w:rsidRPr="00491171">
        <w:rPr>
          <w:rFonts w:eastAsia="Calibri" w:hint="cs"/>
          <w:rtl/>
        </w:rPr>
        <w:t>أو</w:t>
      </w:r>
      <w:r w:rsidRPr="00491171">
        <w:rPr>
          <w:rFonts w:eastAsia="Calibri"/>
          <w:rtl/>
        </w:rPr>
        <w:t xml:space="preserve"> الاختطاف </w:t>
      </w:r>
      <w:r w:rsidRPr="00491171">
        <w:rPr>
          <w:rFonts w:eastAsia="Calibri" w:hint="cs"/>
          <w:rtl/>
        </w:rPr>
        <w:t>أو</w:t>
      </w:r>
      <w:r w:rsidRPr="00491171">
        <w:rPr>
          <w:rFonts w:eastAsia="Calibri"/>
          <w:rtl/>
        </w:rPr>
        <w:t xml:space="preserve"> الاحتيال </w:t>
      </w:r>
      <w:r w:rsidRPr="00491171">
        <w:rPr>
          <w:rFonts w:eastAsia="Calibri" w:hint="cs"/>
          <w:rtl/>
        </w:rPr>
        <w:t>أو</w:t>
      </w:r>
      <w:r w:rsidRPr="00491171">
        <w:rPr>
          <w:rFonts w:eastAsia="Calibri"/>
          <w:rtl/>
        </w:rPr>
        <w:t xml:space="preserve"> الخداع </w:t>
      </w:r>
      <w:r w:rsidRPr="00491171">
        <w:rPr>
          <w:rFonts w:eastAsia="Calibri" w:hint="cs"/>
          <w:rtl/>
        </w:rPr>
        <w:t>أو</w:t>
      </w:r>
      <w:r w:rsidRPr="00491171">
        <w:rPr>
          <w:rFonts w:eastAsia="Calibri"/>
          <w:rtl/>
        </w:rPr>
        <w:t xml:space="preserve"> استغلال السلطة </w:t>
      </w:r>
      <w:r w:rsidRPr="00491171">
        <w:rPr>
          <w:rFonts w:eastAsia="Calibri" w:hint="cs"/>
          <w:rtl/>
        </w:rPr>
        <w:t>أو</w:t>
      </w:r>
      <w:r w:rsidRPr="00491171">
        <w:rPr>
          <w:rFonts w:eastAsia="Calibri"/>
          <w:rtl/>
        </w:rPr>
        <w:t xml:space="preserve"> استغلال حالة ضعف، </w:t>
      </w:r>
      <w:r w:rsidRPr="00491171">
        <w:rPr>
          <w:rFonts w:eastAsia="Calibri" w:hint="cs"/>
          <w:rtl/>
        </w:rPr>
        <w:t>أو</w:t>
      </w:r>
      <w:r w:rsidRPr="00491171">
        <w:rPr>
          <w:rFonts w:eastAsia="Calibri"/>
          <w:rtl/>
        </w:rPr>
        <w:t xml:space="preserve"> </w:t>
      </w:r>
      <w:r w:rsidRPr="00491171">
        <w:rPr>
          <w:rFonts w:eastAsia="Calibri" w:hint="cs"/>
          <w:rtl/>
        </w:rPr>
        <w:t>بإعطاء</w:t>
      </w:r>
      <w:r w:rsidRPr="00491171">
        <w:rPr>
          <w:rFonts w:eastAsia="Calibri"/>
          <w:rtl/>
        </w:rPr>
        <w:t xml:space="preserve"> </w:t>
      </w:r>
      <w:r w:rsidRPr="00491171">
        <w:rPr>
          <w:rFonts w:eastAsia="Calibri" w:hint="cs"/>
          <w:rtl/>
        </w:rPr>
        <w:t>أو</w:t>
      </w:r>
      <w:r w:rsidRPr="00491171">
        <w:rPr>
          <w:rFonts w:eastAsia="Calibri"/>
          <w:rtl/>
        </w:rPr>
        <w:t xml:space="preserve"> تلقي مبالغ مالية </w:t>
      </w:r>
      <w:r w:rsidRPr="00491171">
        <w:rPr>
          <w:rFonts w:eastAsia="Calibri" w:hint="cs"/>
          <w:rtl/>
        </w:rPr>
        <w:t>أو</w:t>
      </w:r>
      <w:r w:rsidRPr="00491171">
        <w:rPr>
          <w:rFonts w:eastAsia="Calibri"/>
          <w:rtl/>
        </w:rPr>
        <w:t xml:space="preserve"> مزايا لنيل موافقة شخص له سيطرة على هؤلاء </w:t>
      </w:r>
      <w:r w:rsidRPr="00491171">
        <w:rPr>
          <w:rFonts w:eastAsia="Calibri" w:hint="cs"/>
          <w:rtl/>
        </w:rPr>
        <w:t>الأشخاص</w:t>
      </w:r>
      <w:r w:rsidRPr="00491171">
        <w:rPr>
          <w:rFonts w:eastAsia="Calibri"/>
          <w:rtl/>
        </w:rPr>
        <w:t xml:space="preserve">، </w:t>
      </w:r>
      <w:r w:rsidRPr="00491171">
        <w:rPr>
          <w:rFonts w:eastAsia="Calibri" w:hint="cs"/>
          <w:rtl/>
        </w:rPr>
        <w:t>أو</w:t>
      </w:r>
      <w:r w:rsidRPr="00491171">
        <w:rPr>
          <w:rFonts w:eastAsia="Calibri"/>
          <w:rtl/>
        </w:rPr>
        <w:t xml:space="preserve"> استقطاب </w:t>
      </w:r>
      <w:r w:rsidRPr="00491171">
        <w:rPr>
          <w:rFonts w:eastAsia="Calibri" w:hint="cs"/>
          <w:rtl/>
        </w:rPr>
        <w:t>أو</w:t>
      </w:r>
      <w:r w:rsidRPr="00491171">
        <w:rPr>
          <w:rFonts w:eastAsia="Calibri"/>
          <w:rtl/>
        </w:rPr>
        <w:t xml:space="preserve"> نقل </w:t>
      </w:r>
      <w:r w:rsidRPr="00491171">
        <w:rPr>
          <w:rFonts w:eastAsia="Calibri" w:hint="cs"/>
          <w:rtl/>
        </w:rPr>
        <w:t>أو</w:t>
      </w:r>
      <w:r w:rsidRPr="00491171">
        <w:rPr>
          <w:rFonts w:eastAsia="Calibri"/>
          <w:rtl/>
        </w:rPr>
        <w:t xml:space="preserve"> </w:t>
      </w:r>
      <w:r w:rsidRPr="00491171">
        <w:rPr>
          <w:rFonts w:eastAsia="Calibri" w:hint="cs"/>
          <w:rtl/>
        </w:rPr>
        <w:t>إيواء</w:t>
      </w:r>
      <w:r w:rsidRPr="00491171">
        <w:rPr>
          <w:rFonts w:eastAsia="Calibri"/>
          <w:rtl/>
        </w:rPr>
        <w:t xml:space="preserve"> </w:t>
      </w:r>
      <w:r w:rsidRPr="00491171">
        <w:rPr>
          <w:rFonts w:eastAsia="Calibri" w:hint="cs"/>
          <w:rtl/>
        </w:rPr>
        <w:t>أو</w:t>
      </w:r>
      <w:r w:rsidRPr="00491171">
        <w:rPr>
          <w:rFonts w:eastAsia="Calibri"/>
          <w:rtl/>
        </w:rPr>
        <w:t xml:space="preserve"> استقبال من هم دون الثامنة عشرة متى كان ذلك بغرض استغلالهم ولو لم يقترن هذا الاستغلال بالتهديد بالقوة </w:t>
      </w:r>
      <w:r w:rsidRPr="00491171">
        <w:rPr>
          <w:rFonts w:eastAsia="Calibri" w:hint="cs"/>
          <w:rtl/>
        </w:rPr>
        <w:t>أو</w:t>
      </w:r>
      <w:r w:rsidRPr="00491171">
        <w:rPr>
          <w:rFonts w:eastAsia="Calibri"/>
          <w:rtl/>
        </w:rPr>
        <w:t xml:space="preserve"> استعمالها </w:t>
      </w:r>
      <w:r w:rsidRPr="00491171">
        <w:rPr>
          <w:rFonts w:eastAsia="Calibri" w:hint="cs"/>
          <w:rtl/>
        </w:rPr>
        <w:t>أو</w:t>
      </w:r>
      <w:r w:rsidRPr="00491171">
        <w:rPr>
          <w:rFonts w:eastAsia="Calibri"/>
          <w:rtl/>
        </w:rPr>
        <w:t xml:space="preserve"> غير ذلك من الطرق </w:t>
      </w:r>
      <w:r w:rsidRPr="00491171">
        <w:rPr>
          <w:rFonts w:eastAsia="Calibri" w:hint="cs"/>
          <w:rtl/>
        </w:rPr>
        <w:t>السابقة</w:t>
      </w:r>
      <w:r>
        <w:rPr>
          <w:rFonts w:eastAsia="Calibri" w:hint="cs"/>
          <w:rtl/>
        </w:rPr>
        <w:t xml:space="preserve">"، </w:t>
      </w:r>
      <w:r w:rsidRPr="00C0668A">
        <w:rPr>
          <w:rFonts w:eastAsia="Calibri" w:hint="cs"/>
          <w:rtl/>
        </w:rPr>
        <w:t>في حي</w:t>
      </w:r>
      <w:r w:rsidR="00EF28D4">
        <w:rPr>
          <w:rFonts w:eastAsia="Calibri" w:hint="cs"/>
          <w:rtl/>
        </w:rPr>
        <w:t>ن</w:t>
      </w:r>
      <w:r>
        <w:rPr>
          <w:rFonts w:eastAsia="Calibri" w:hint="cs"/>
          <w:rtl/>
        </w:rPr>
        <w:t xml:space="preserve"> </w:t>
      </w:r>
      <w:r w:rsidRPr="00C0668A">
        <w:rPr>
          <w:rFonts w:eastAsia="Calibri" w:hint="cs"/>
          <w:rtl/>
        </w:rPr>
        <w:t>اعتبر النص أن كلمة الا</w:t>
      </w:r>
      <w:r w:rsidRPr="00491171">
        <w:rPr>
          <w:rFonts w:eastAsia="Calibri" w:hint="cs"/>
          <w:rtl/>
        </w:rPr>
        <w:t xml:space="preserve">ستغلال </w:t>
      </w:r>
      <w:r w:rsidRPr="00491171">
        <w:rPr>
          <w:rFonts w:eastAsia="Calibri"/>
          <w:rtl/>
        </w:rPr>
        <w:t xml:space="preserve">تعني </w:t>
      </w:r>
      <w:r>
        <w:rPr>
          <w:rFonts w:eastAsia="Calibri" w:hint="cs"/>
          <w:rtl/>
        </w:rPr>
        <w:t>"</w:t>
      </w:r>
      <w:r w:rsidRPr="00491171">
        <w:rPr>
          <w:rFonts w:eastAsia="Calibri"/>
          <w:rtl/>
        </w:rPr>
        <w:t xml:space="preserve">استغلال </w:t>
      </w:r>
      <w:r w:rsidRPr="00491171">
        <w:rPr>
          <w:rFonts w:eastAsia="Calibri" w:hint="cs"/>
          <w:rtl/>
        </w:rPr>
        <w:t>الأشخاص</w:t>
      </w:r>
      <w:r w:rsidRPr="00491171">
        <w:rPr>
          <w:rFonts w:eastAsia="Calibri"/>
          <w:rtl/>
        </w:rPr>
        <w:t xml:space="preserve"> في العمل بالسخرة </w:t>
      </w:r>
      <w:r w:rsidRPr="00491171">
        <w:rPr>
          <w:rFonts w:eastAsia="Calibri" w:hint="cs"/>
          <w:rtl/>
        </w:rPr>
        <w:t>أو</w:t>
      </w:r>
      <w:r w:rsidRPr="00491171">
        <w:rPr>
          <w:rFonts w:eastAsia="Calibri"/>
          <w:rtl/>
        </w:rPr>
        <w:t xml:space="preserve"> العمل قسر</w:t>
      </w:r>
      <w:r w:rsidR="00D548E7">
        <w:rPr>
          <w:rFonts w:eastAsia="Calibri"/>
          <w:rtl/>
        </w:rPr>
        <w:t xml:space="preserve">اً </w:t>
      </w:r>
      <w:r w:rsidRPr="00491171">
        <w:rPr>
          <w:rFonts w:eastAsia="Calibri" w:hint="cs"/>
          <w:rtl/>
        </w:rPr>
        <w:t>أو</w:t>
      </w:r>
      <w:r w:rsidRPr="00491171">
        <w:rPr>
          <w:rFonts w:eastAsia="Calibri"/>
          <w:rtl/>
        </w:rPr>
        <w:t xml:space="preserve"> الاسترقاق </w:t>
      </w:r>
      <w:r w:rsidRPr="00491171">
        <w:rPr>
          <w:rFonts w:eastAsia="Calibri" w:hint="cs"/>
          <w:rtl/>
        </w:rPr>
        <w:t>أو</w:t>
      </w:r>
      <w:r w:rsidRPr="00491171">
        <w:rPr>
          <w:rFonts w:eastAsia="Calibri"/>
          <w:rtl/>
        </w:rPr>
        <w:t xml:space="preserve"> الاستعباد </w:t>
      </w:r>
      <w:r w:rsidRPr="00491171">
        <w:rPr>
          <w:rFonts w:eastAsia="Calibri" w:hint="cs"/>
          <w:rtl/>
        </w:rPr>
        <w:t>أو</w:t>
      </w:r>
      <w:r w:rsidRPr="00491171">
        <w:rPr>
          <w:rFonts w:eastAsia="Calibri"/>
          <w:rtl/>
        </w:rPr>
        <w:t xml:space="preserve"> نزع </w:t>
      </w:r>
      <w:r w:rsidRPr="00491171">
        <w:rPr>
          <w:rFonts w:eastAsia="Calibri" w:hint="cs"/>
          <w:rtl/>
        </w:rPr>
        <w:t>الأعضاء</w:t>
      </w:r>
      <w:r w:rsidRPr="00491171">
        <w:rPr>
          <w:rFonts w:eastAsia="Calibri"/>
          <w:rtl/>
        </w:rPr>
        <w:t xml:space="preserve"> </w:t>
      </w:r>
      <w:r w:rsidRPr="00491171">
        <w:rPr>
          <w:rFonts w:eastAsia="Calibri" w:hint="cs"/>
          <w:rtl/>
        </w:rPr>
        <w:t>أو</w:t>
      </w:r>
      <w:r w:rsidRPr="00491171">
        <w:rPr>
          <w:rFonts w:eastAsia="Calibri"/>
          <w:rtl/>
        </w:rPr>
        <w:t xml:space="preserve"> في الدعارة </w:t>
      </w:r>
      <w:r w:rsidRPr="00491171">
        <w:rPr>
          <w:rFonts w:eastAsia="Calibri" w:hint="cs"/>
          <w:rtl/>
        </w:rPr>
        <w:t>أو</w:t>
      </w:r>
      <w:r w:rsidR="00925A7F">
        <w:rPr>
          <w:rFonts w:eastAsia="Calibri" w:hint="cs"/>
          <w:rtl/>
        </w:rPr>
        <w:t> أ</w:t>
      </w:r>
      <w:r w:rsidRPr="00491171">
        <w:rPr>
          <w:rFonts w:eastAsia="Calibri" w:hint="cs"/>
          <w:rtl/>
        </w:rPr>
        <w:t>ي</w:t>
      </w:r>
      <w:r w:rsidRPr="00491171">
        <w:rPr>
          <w:rFonts w:eastAsia="Calibri"/>
          <w:rtl/>
        </w:rPr>
        <w:t xml:space="preserve"> شكل من </w:t>
      </w:r>
      <w:r w:rsidRPr="00491171">
        <w:rPr>
          <w:rFonts w:eastAsia="Calibri" w:hint="cs"/>
          <w:rtl/>
        </w:rPr>
        <w:t>أشكال</w:t>
      </w:r>
      <w:r w:rsidRPr="00491171">
        <w:rPr>
          <w:rFonts w:eastAsia="Calibri"/>
          <w:rtl/>
        </w:rPr>
        <w:t xml:space="preserve"> الاستغلال الجنسي</w:t>
      </w:r>
      <w:r>
        <w:rPr>
          <w:rFonts w:eastAsia="Calibri" w:hint="cs"/>
          <w:rtl/>
        </w:rPr>
        <w:t>"</w:t>
      </w:r>
      <w:r w:rsidRPr="00491171">
        <w:rPr>
          <w:rFonts w:eastAsia="Calibri" w:hint="cs"/>
          <w:rtl/>
        </w:rPr>
        <w:t>.</w:t>
      </w:r>
    </w:p>
    <w:p w:rsidR="004D2C84" w:rsidRPr="00684E1C" w:rsidRDefault="00684E1C" w:rsidP="00574FD5">
      <w:pPr>
        <w:pStyle w:val="SingleTxtGA"/>
        <w:rPr>
          <w:rFonts w:eastAsia="Calibri"/>
          <w:rtl/>
        </w:rPr>
      </w:pPr>
      <w:r w:rsidRPr="00684E1C">
        <w:rPr>
          <w:rFonts w:eastAsia="Calibri"/>
          <w:rtl/>
        </w:rPr>
        <w:t>201-</w:t>
      </w:r>
      <w:r w:rsidRPr="00684E1C">
        <w:rPr>
          <w:rFonts w:eastAsia="Calibri"/>
          <w:rtl/>
        </w:rPr>
        <w:tab/>
        <w:t xml:space="preserve">ونصت المادة 9 من قانون منع الاتجار بالبشر على تشديد العقوبات المفروضة على مرتكبي جرائم الاتجار بالبشر بأن يعاقب بالأشغال الشاقة المؤقتة مدة لا تزيد على عشر سنوات وبغرامة لا تقل عن خمسة آلاف دينار ولا تزيد على عشرين ألف دينار على كل من </w:t>
      </w:r>
      <w:r w:rsidR="00574FD5">
        <w:rPr>
          <w:rFonts w:eastAsia="Calibri" w:hint="cs"/>
          <w:rtl/>
        </w:rPr>
        <w:t>أ</w:t>
      </w:r>
      <w:r w:rsidRPr="00684E1C">
        <w:rPr>
          <w:rFonts w:eastAsia="Calibri"/>
          <w:rtl/>
        </w:rPr>
        <w:t xml:space="preserve">نشأ أو نظم أو أدار جماعة إجرامية منظمة للاتجار بالبشر أو انضم إليها أو شارك فيها، أو إذا كان من بين المجني عليهم إناث أو ذوي إعاقة، أو إذا ارتكبت الجريمة من خلال الاستغلال في الدعارة أو أي شكل من أشكال الاستغلال الجنسي أو نزع الأعضاء، كما شدد العقوبة أيضاً إذا كان مرتكب الجريمة زوجاً للمجني عليه أو </w:t>
      </w:r>
      <w:r w:rsidR="00C073C3">
        <w:rPr>
          <w:rFonts w:eastAsia="Calibri"/>
          <w:rtl/>
        </w:rPr>
        <w:t>أحد</w:t>
      </w:r>
      <w:r w:rsidRPr="00684E1C">
        <w:rPr>
          <w:rFonts w:eastAsia="Calibri"/>
          <w:rtl/>
        </w:rPr>
        <w:t xml:space="preserve"> الأصول أو الفروع أو الولي أو الوصي، أو إذا كانت الجريمة ذات طابع (عبر وطني).</w:t>
      </w:r>
    </w:p>
    <w:p w:rsidR="004D2C84" w:rsidRPr="00491171" w:rsidRDefault="004D2C84" w:rsidP="00356C73">
      <w:pPr>
        <w:pStyle w:val="SingleTxtGA"/>
        <w:rPr>
          <w:rFonts w:eastAsia="Calibri" w:hint="cs"/>
          <w:rtl/>
        </w:rPr>
      </w:pPr>
      <w:r w:rsidRPr="00491171">
        <w:rPr>
          <w:rFonts w:eastAsia="Calibri"/>
          <w:rtl/>
        </w:rPr>
        <w:t>20</w:t>
      </w:r>
      <w:r>
        <w:rPr>
          <w:rFonts w:eastAsia="Calibri" w:hint="cs"/>
          <w:rtl/>
        </w:rPr>
        <w:t>2-</w:t>
      </w:r>
      <w:r w:rsidRPr="00491171">
        <w:rPr>
          <w:rFonts w:eastAsia="Calibri"/>
          <w:rtl/>
        </w:rPr>
        <w:tab/>
      </w:r>
      <w:r w:rsidRPr="00491171">
        <w:rPr>
          <w:rFonts w:eastAsia="Calibri" w:hint="cs"/>
          <w:rtl/>
        </w:rPr>
        <w:t>وحول نقل الأعضاء توخياً للربح</w:t>
      </w:r>
      <w:r>
        <w:rPr>
          <w:rFonts w:eastAsia="Calibri" w:hint="cs"/>
          <w:rtl/>
        </w:rPr>
        <w:t xml:space="preserve"> </w:t>
      </w:r>
      <w:r w:rsidRPr="00491171">
        <w:rPr>
          <w:rFonts w:eastAsia="Calibri" w:hint="cs"/>
          <w:rtl/>
        </w:rPr>
        <w:t>فنص قانون</w:t>
      </w:r>
      <w:r w:rsidRPr="00491171">
        <w:rPr>
          <w:rFonts w:eastAsia="Calibri"/>
          <w:rtl/>
        </w:rPr>
        <w:t xml:space="preserve"> </w:t>
      </w:r>
      <w:r w:rsidRPr="00491171">
        <w:rPr>
          <w:rFonts w:eastAsia="Calibri" w:hint="cs"/>
          <w:rtl/>
        </w:rPr>
        <w:t>الانتفاع</w:t>
      </w:r>
      <w:r w:rsidRPr="00491171">
        <w:rPr>
          <w:rFonts w:eastAsia="Calibri"/>
          <w:rtl/>
        </w:rPr>
        <w:t xml:space="preserve"> </w:t>
      </w:r>
      <w:r w:rsidRPr="00491171">
        <w:rPr>
          <w:rFonts w:eastAsia="Calibri" w:hint="cs"/>
          <w:rtl/>
        </w:rPr>
        <w:t>بأعضاء</w:t>
      </w:r>
      <w:r w:rsidRPr="00491171">
        <w:rPr>
          <w:rFonts w:eastAsia="Calibri"/>
          <w:rtl/>
        </w:rPr>
        <w:t xml:space="preserve"> </w:t>
      </w:r>
      <w:r w:rsidRPr="00491171">
        <w:rPr>
          <w:rFonts w:eastAsia="Calibri" w:hint="cs"/>
          <w:rtl/>
        </w:rPr>
        <w:t>جسم</w:t>
      </w:r>
      <w:r w:rsidRPr="00491171">
        <w:rPr>
          <w:rFonts w:eastAsia="Calibri"/>
          <w:rtl/>
        </w:rPr>
        <w:t xml:space="preserve"> </w:t>
      </w:r>
      <w:r w:rsidRPr="00491171">
        <w:rPr>
          <w:rFonts w:eastAsia="Calibri" w:hint="cs"/>
          <w:rtl/>
        </w:rPr>
        <w:t>الإنسان</w:t>
      </w:r>
      <w:r w:rsidRPr="00491171">
        <w:rPr>
          <w:rFonts w:eastAsia="Calibri"/>
          <w:rtl/>
        </w:rPr>
        <w:t xml:space="preserve"> </w:t>
      </w:r>
      <w:r w:rsidRPr="00491171">
        <w:rPr>
          <w:rFonts w:eastAsia="Calibri" w:hint="cs"/>
          <w:rtl/>
        </w:rPr>
        <w:t>وتعديلاته</w:t>
      </w:r>
      <w:r w:rsidRPr="00491171">
        <w:rPr>
          <w:rFonts w:eastAsia="Calibri"/>
          <w:rtl/>
        </w:rPr>
        <w:t xml:space="preserve"> </w:t>
      </w:r>
      <w:r w:rsidRPr="00491171">
        <w:rPr>
          <w:rFonts w:eastAsia="Calibri" w:hint="cs"/>
          <w:rtl/>
        </w:rPr>
        <w:t>رقم</w:t>
      </w:r>
      <w:r w:rsidRPr="00491171">
        <w:rPr>
          <w:rFonts w:eastAsia="Calibri"/>
          <w:rtl/>
        </w:rPr>
        <w:t xml:space="preserve"> 23 </w:t>
      </w:r>
      <w:r w:rsidRPr="00491171">
        <w:rPr>
          <w:rFonts w:eastAsia="Calibri" w:hint="cs"/>
          <w:rtl/>
        </w:rPr>
        <w:t>لسنة</w:t>
      </w:r>
      <w:r w:rsidRPr="00491171">
        <w:rPr>
          <w:rFonts w:eastAsia="Calibri"/>
          <w:rtl/>
        </w:rPr>
        <w:t xml:space="preserve"> 1977</w:t>
      </w:r>
      <w:r w:rsidRPr="00491171">
        <w:rPr>
          <w:rFonts w:eastAsia="Calibri" w:hint="cs"/>
          <w:rtl/>
        </w:rPr>
        <w:t xml:space="preserve"> في المادة</w:t>
      </w:r>
      <w:r w:rsidRPr="00491171">
        <w:rPr>
          <w:rFonts w:eastAsia="Calibri"/>
          <w:rtl/>
        </w:rPr>
        <w:t xml:space="preserve"> 4</w:t>
      </w:r>
      <w:r w:rsidRPr="00491171">
        <w:rPr>
          <w:rFonts w:eastAsia="Calibri" w:hint="cs"/>
          <w:rtl/>
        </w:rPr>
        <w:t xml:space="preserve"> منه على أن نقل</w:t>
      </w:r>
      <w:r w:rsidRPr="00491171">
        <w:rPr>
          <w:rFonts w:eastAsia="Calibri"/>
          <w:rtl/>
        </w:rPr>
        <w:t xml:space="preserve"> </w:t>
      </w:r>
      <w:r w:rsidRPr="00491171">
        <w:rPr>
          <w:rFonts w:eastAsia="Calibri" w:hint="cs"/>
          <w:rtl/>
        </w:rPr>
        <w:t>العضو</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إنسان</w:t>
      </w:r>
      <w:r w:rsidRPr="00491171">
        <w:rPr>
          <w:rFonts w:eastAsia="Calibri"/>
          <w:rtl/>
        </w:rPr>
        <w:t xml:space="preserve"> </w:t>
      </w:r>
      <w:r w:rsidRPr="00491171">
        <w:rPr>
          <w:rFonts w:eastAsia="Calibri" w:hint="cs"/>
          <w:rtl/>
        </w:rPr>
        <w:t>حي</w:t>
      </w:r>
      <w:r w:rsidRPr="00491171">
        <w:rPr>
          <w:rFonts w:eastAsia="Calibri"/>
          <w:rtl/>
        </w:rPr>
        <w:t xml:space="preserve"> </w:t>
      </w:r>
      <w:r w:rsidRPr="00491171">
        <w:rPr>
          <w:rFonts w:eastAsia="Calibri" w:hint="cs"/>
          <w:rtl/>
        </w:rPr>
        <w:t>إلى</w:t>
      </w:r>
      <w:r w:rsidRPr="00491171">
        <w:rPr>
          <w:rFonts w:eastAsia="Calibri"/>
          <w:rtl/>
        </w:rPr>
        <w:t xml:space="preserve"> </w:t>
      </w:r>
      <w:r w:rsidRPr="00491171">
        <w:rPr>
          <w:rFonts w:eastAsia="Calibri" w:hint="cs"/>
          <w:rtl/>
        </w:rPr>
        <w:t>آخر</w:t>
      </w:r>
      <w:r w:rsidRPr="00491171">
        <w:rPr>
          <w:rFonts w:eastAsia="Calibri"/>
          <w:rtl/>
        </w:rPr>
        <w:t xml:space="preserve"> </w:t>
      </w:r>
      <w:r w:rsidRPr="00491171">
        <w:rPr>
          <w:rFonts w:eastAsia="Calibri" w:hint="cs"/>
          <w:rtl/>
        </w:rPr>
        <w:t>لا</w:t>
      </w:r>
      <w:r w:rsidRPr="00491171">
        <w:rPr>
          <w:rFonts w:eastAsia="Calibri"/>
          <w:rtl/>
        </w:rPr>
        <w:t xml:space="preserve"> </w:t>
      </w:r>
      <w:r w:rsidRPr="00491171">
        <w:rPr>
          <w:rFonts w:eastAsia="Calibri" w:hint="cs"/>
          <w:rtl/>
        </w:rPr>
        <w:t>يجوز</w:t>
      </w:r>
      <w:r w:rsidRPr="00491171">
        <w:rPr>
          <w:rFonts w:eastAsia="Calibri"/>
          <w:rtl/>
        </w:rPr>
        <w:t xml:space="preserve"> </w:t>
      </w:r>
      <w:r w:rsidRPr="00491171">
        <w:rPr>
          <w:rFonts w:eastAsia="Calibri" w:hint="cs"/>
          <w:rtl/>
        </w:rPr>
        <w:t>أن</w:t>
      </w:r>
      <w:r w:rsidRPr="00491171">
        <w:rPr>
          <w:rFonts w:eastAsia="Calibri"/>
          <w:rtl/>
        </w:rPr>
        <w:t xml:space="preserve"> </w:t>
      </w:r>
      <w:r w:rsidRPr="00491171">
        <w:rPr>
          <w:rFonts w:eastAsia="Calibri" w:hint="cs"/>
          <w:rtl/>
        </w:rPr>
        <w:t>يتم</w:t>
      </w:r>
      <w:r w:rsidRPr="00491171">
        <w:rPr>
          <w:rFonts w:eastAsia="Calibri"/>
          <w:rtl/>
        </w:rPr>
        <w:t xml:space="preserve"> </w:t>
      </w:r>
      <w:r w:rsidRPr="00491171">
        <w:rPr>
          <w:rFonts w:eastAsia="Calibri" w:hint="cs"/>
          <w:rtl/>
        </w:rPr>
        <w:t>مقابل</w:t>
      </w:r>
      <w:r w:rsidRPr="00491171">
        <w:rPr>
          <w:rFonts w:eastAsia="Calibri"/>
          <w:rtl/>
        </w:rPr>
        <w:t xml:space="preserve"> </w:t>
      </w:r>
      <w:r w:rsidRPr="00491171">
        <w:rPr>
          <w:rFonts w:eastAsia="Calibri" w:hint="cs"/>
          <w:rtl/>
        </w:rPr>
        <w:t>بدل</w:t>
      </w:r>
      <w:r w:rsidRPr="00491171">
        <w:rPr>
          <w:rFonts w:eastAsia="Calibri"/>
          <w:rtl/>
        </w:rPr>
        <w:t xml:space="preserve"> </w:t>
      </w:r>
      <w:r w:rsidRPr="00491171">
        <w:rPr>
          <w:rFonts w:eastAsia="Calibri" w:hint="cs"/>
          <w:rtl/>
        </w:rPr>
        <w:t>مادي</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بقصد</w:t>
      </w:r>
      <w:r w:rsidRPr="00491171">
        <w:rPr>
          <w:rFonts w:eastAsia="Calibri"/>
          <w:rtl/>
        </w:rPr>
        <w:t xml:space="preserve"> </w:t>
      </w:r>
      <w:r w:rsidRPr="00491171">
        <w:rPr>
          <w:rFonts w:eastAsia="Calibri" w:hint="cs"/>
          <w:rtl/>
        </w:rPr>
        <w:t>الربح، وبين أنه دون</w:t>
      </w:r>
      <w:r w:rsidRPr="00491171">
        <w:rPr>
          <w:rFonts w:eastAsia="Calibri"/>
          <w:rtl/>
        </w:rPr>
        <w:t xml:space="preserve"> </w:t>
      </w:r>
      <w:r w:rsidRPr="00491171">
        <w:rPr>
          <w:rFonts w:eastAsia="Calibri" w:hint="cs"/>
          <w:rtl/>
        </w:rPr>
        <w:t>الإخلال</w:t>
      </w:r>
      <w:r w:rsidRPr="00491171">
        <w:rPr>
          <w:rFonts w:eastAsia="Calibri"/>
          <w:rtl/>
        </w:rPr>
        <w:t xml:space="preserve"> </w:t>
      </w:r>
      <w:r w:rsidR="00EF28D4">
        <w:rPr>
          <w:rFonts w:eastAsia="Calibri" w:hint="cs"/>
          <w:rtl/>
        </w:rPr>
        <w:t>بأي</w:t>
      </w:r>
      <w:r w:rsidRPr="00491171">
        <w:rPr>
          <w:rFonts w:eastAsia="Calibri"/>
          <w:rtl/>
        </w:rPr>
        <w:t xml:space="preserve"> </w:t>
      </w:r>
      <w:r w:rsidRPr="00491171">
        <w:rPr>
          <w:rFonts w:eastAsia="Calibri" w:hint="cs"/>
          <w:rtl/>
        </w:rPr>
        <w:t>عقوبة</w:t>
      </w:r>
      <w:r w:rsidRPr="00491171">
        <w:rPr>
          <w:rFonts w:eastAsia="Calibri"/>
          <w:rtl/>
        </w:rPr>
        <w:t xml:space="preserve"> </w:t>
      </w:r>
      <w:r w:rsidRPr="00491171">
        <w:rPr>
          <w:rFonts w:eastAsia="Calibri" w:hint="cs"/>
          <w:rtl/>
        </w:rPr>
        <w:t>ورد</w:t>
      </w:r>
      <w:r w:rsidRPr="00491171">
        <w:rPr>
          <w:rFonts w:eastAsia="Calibri"/>
          <w:rtl/>
        </w:rPr>
        <w:t xml:space="preserve"> </w:t>
      </w:r>
      <w:r w:rsidRPr="00491171">
        <w:rPr>
          <w:rFonts w:eastAsia="Calibri" w:hint="cs"/>
          <w:rtl/>
        </w:rPr>
        <w:t>النص</w:t>
      </w:r>
      <w:r w:rsidRPr="00491171">
        <w:rPr>
          <w:rFonts w:eastAsia="Calibri"/>
          <w:rtl/>
        </w:rPr>
        <w:t xml:space="preserve"> </w:t>
      </w:r>
      <w:r w:rsidRPr="00491171">
        <w:rPr>
          <w:rFonts w:eastAsia="Calibri" w:hint="cs"/>
          <w:rtl/>
        </w:rPr>
        <w:t>عليها</w:t>
      </w:r>
      <w:r w:rsidRPr="00491171">
        <w:rPr>
          <w:rFonts w:eastAsia="Calibri"/>
          <w:rtl/>
        </w:rPr>
        <w:t xml:space="preserve"> </w:t>
      </w:r>
      <w:r w:rsidRPr="00491171">
        <w:rPr>
          <w:rFonts w:eastAsia="Calibri" w:hint="cs"/>
          <w:rtl/>
        </w:rPr>
        <w:t>في</w:t>
      </w:r>
      <w:r w:rsidRPr="00491171">
        <w:rPr>
          <w:rFonts w:eastAsia="Calibri"/>
          <w:rtl/>
        </w:rPr>
        <w:t xml:space="preserve"> </w:t>
      </w:r>
      <w:r w:rsidRPr="00491171">
        <w:rPr>
          <w:rFonts w:eastAsia="Calibri" w:hint="cs"/>
          <w:rtl/>
        </w:rPr>
        <w:t>أي</w:t>
      </w:r>
      <w:r w:rsidRPr="00491171">
        <w:rPr>
          <w:rFonts w:eastAsia="Calibri"/>
          <w:rtl/>
        </w:rPr>
        <w:t xml:space="preserve"> </w:t>
      </w:r>
      <w:r w:rsidRPr="00491171">
        <w:rPr>
          <w:rFonts w:eastAsia="Calibri" w:hint="cs"/>
          <w:rtl/>
        </w:rPr>
        <w:t>تشريع</w:t>
      </w:r>
      <w:r w:rsidRPr="00491171">
        <w:rPr>
          <w:rFonts w:eastAsia="Calibri"/>
          <w:rtl/>
        </w:rPr>
        <w:t xml:space="preserve"> </w:t>
      </w:r>
      <w:r w:rsidRPr="00491171">
        <w:rPr>
          <w:rFonts w:eastAsia="Calibri" w:hint="cs"/>
          <w:rtl/>
        </w:rPr>
        <w:t>آخر</w:t>
      </w:r>
      <w:r w:rsidRPr="00491171">
        <w:rPr>
          <w:rFonts w:eastAsia="Calibri"/>
          <w:rtl/>
        </w:rPr>
        <w:t xml:space="preserve"> </w:t>
      </w:r>
      <w:r w:rsidRPr="00491171">
        <w:rPr>
          <w:rFonts w:eastAsia="Calibri" w:hint="cs"/>
          <w:rtl/>
        </w:rPr>
        <w:t>يعاقب</w:t>
      </w:r>
      <w:r w:rsidRPr="00491171">
        <w:rPr>
          <w:rFonts w:eastAsia="Calibri"/>
          <w:rtl/>
        </w:rPr>
        <w:t xml:space="preserve"> </w:t>
      </w:r>
      <w:r w:rsidRPr="00491171">
        <w:rPr>
          <w:rFonts w:eastAsia="Calibri" w:hint="cs"/>
          <w:rtl/>
        </w:rPr>
        <w:t>كل</w:t>
      </w:r>
      <w:r w:rsidRPr="00491171">
        <w:rPr>
          <w:rFonts w:eastAsia="Calibri"/>
          <w:rtl/>
        </w:rPr>
        <w:t xml:space="preserve"> </w:t>
      </w:r>
      <w:r w:rsidRPr="00491171">
        <w:rPr>
          <w:rFonts w:eastAsia="Calibri" w:hint="cs"/>
          <w:rtl/>
        </w:rPr>
        <w:t>من</w:t>
      </w:r>
      <w:r w:rsidRPr="00491171">
        <w:rPr>
          <w:rFonts w:eastAsia="Calibri"/>
          <w:rtl/>
        </w:rPr>
        <w:t xml:space="preserve"> </w:t>
      </w:r>
      <w:r w:rsidRPr="00491171">
        <w:rPr>
          <w:rFonts w:eastAsia="Calibri" w:hint="cs"/>
          <w:rtl/>
        </w:rPr>
        <w:t>ارتكب</w:t>
      </w:r>
      <w:r w:rsidRPr="00491171">
        <w:rPr>
          <w:rFonts w:eastAsia="Calibri"/>
          <w:rtl/>
        </w:rPr>
        <w:t xml:space="preserve"> </w:t>
      </w:r>
      <w:r w:rsidRPr="00491171">
        <w:rPr>
          <w:rFonts w:eastAsia="Calibri" w:hint="cs"/>
          <w:rtl/>
        </w:rPr>
        <w:t>مخالفة</w:t>
      </w:r>
      <w:r w:rsidRPr="00491171">
        <w:rPr>
          <w:rFonts w:eastAsia="Calibri"/>
          <w:rtl/>
        </w:rPr>
        <w:t xml:space="preserve"> </w:t>
      </w:r>
      <w:r w:rsidRPr="00491171">
        <w:rPr>
          <w:rFonts w:eastAsia="Calibri" w:hint="cs"/>
          <w:rtl/>
        </w:rPr>
        <w:t>لأحكام</w:t>
      </w:r>
      <w:r w:rsidRPr="00491171">
        <w:rPr>
          <w:rFonts w:eastAsia="Calibri"/>
          <w:rtl/>
        </w:rPr>
        <w:t xml:space="preserve"> </w:t>
      </w:r>
      <w:r w:rsidRPr="00491171">
        <w:rPr>
          <w:rFonts w:eastAsia="Calibri" w:hint="cs"/>
          <w:rtl/>
        </w:rPr>
        <w:t>هذا</w:t>
      </w:r>
      <w:r w:rsidRPr="00491171">
        <w:rPr>
          <w:rFonts w:eastAsia="Calibri"/>
          <w:rtl/>
        </w:rPr>
        <w:t xml:space="preserve"> </w:t>
      </w:r>
      <w:r w:rsidRPr="00491171">
        <w:rPr>
          <w:rFonts w:eastAsia="Calibri" w:hint="cs"/>
          <w:rtl/>
        </w:rPr>
        <w:t>القانون</w:t>
      </w:r>
      <w:r w:rsidRPr="00491171">
        <w:rPr>
          <w:rFonts w:eastAsia="Calibri"/>
          <w:rtl/>
        </w:rPr>
        <w:t xml:space="preserve"> </w:t>
      </w:r>
      <w:r w:rsidRPr="00491171">
        <w:rPr>
          <w:rFonts w:eastAsia="Calibri" w:hint="cs"/>
          <w:rtl/>
        </w:rPr>
        <w:t>بالحبس</w:t>
      </w:r>
      <w:r w:rsidRPr="00491171">
        <w:rPr>
          <w:rFonts w:eastAsia="Calibri"/>
          <w:rtl/>
        </w:rPr>
        <w:t xml:space="preserve"> </w:t>
      </w:r>
      <w:r w:rsidRPr="00491171">
        <w:rPr>
          <w:rFonts w:eastAsia="Calibri" w:hint="cs"/>
          <w:rtl/>
        </w:rPr>
        <w:t>مدة</w:t>
      </w:r>
      <w:r w:rsidRPr="00491171">
        <w:rPr>
          <w:rFonts w:eastAsia="Calibri"/>
          <w:rtl/>
        </w:rPr>
        <w:t xml:space="preserve"> </w:t>
      </w:r>
      <w:r w:rsidRPr="00491171">
        <w:rPr>
          <w:rFonts w:eastAsia="Calibri" w:hint="cs"/>
          <w:rtl/>
        </w:rPr>
        <w:t>لا</w:t>
      </w:r>
      <w:r w:rsidRPr="00491171">
        <w:rPr>
          <w:rFonts w:eastAsia="Calibri"/>
          <w:rtl/>
        </w:rPr>
        <w:t xml:space="preserve"> </w:t>
      </w:r>
      <w:r w:rsidRPr="00491171">
        <w:rPr>
          <w:rFonts w:eastAsia="Calibri" w:hint="cs"/>
          <w:rtl/>
        </w:rPr>
        <w:t>تقل</w:t>
      </w:r>
      <w:r w:rsidRPr="00491171">
        <w:rPr>
          <w:rFonts w:eastAsia="Calibri"/>
          <w:rtl/>
        </w:rPr>
        <w:t xml:space="preserve"> </w:t>
      </w:r>
      <w:r w:rsidRPr="00491171">
        <w:rPr>
          <w:rFonts w:eastAsia="Calibri" w:hint="cs"/>
          <w:rtl/>
        </w:rPr>
        <w:t>عن</w:t>
      </w:r>
      <w:r w:rsidRPr="00491171">
        <w:rPr>
          <w:rFonts w:eastAsia="Calibri"/>
          <w:rtl/>
        </w:rPr>
        <w:t xml:space="preserve"> </w:t>
      </w:r>
      <w:r w:rsidRPr="00491171">
        <w:rPr>
          <w:rFonts w:eastAsia="Calibri" w:hint="cs"/>
          <w:rtl/>
        </w:rPr>
        <w:t>سنة</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بغرامة</w:t>
      </w:r>
      <w:r w:rsidRPr="00491171">
        <w:rPr>
          <w:rFonts w:eastAsia="Calibri"/>
          <w:rtl/>
        </w:rPr>
        <w:t xml:space="preserve"> </w:t>
      </w:r>
      <w:r w:rsidRPr="00491171">
        <w:rPr>
          <w:rFonts w:eastAsia="Calibri" w:hint="cs"/>
          <w:rtl/>
        </w:rPr>
        <w:t>لا</w:t>
      </w:r>
      <w:r w:rsidRPr="00491171">
        <w:rPr>
          <w:rFonts w:eastAsia="Calibri"/>
          <w:rtl/>
        </w:rPr>
        <w:t xml:space="preserve"> </w:t>
      </w:r>
      <w:r w:rsidRPr="00491171">
        <w:rPr>
          <w:rFonts w:eastAsia="Calibri" w:hint="cs"/>
          <w:rtl/>
        </w:rPr>
        <w:t>تقل</w:t>
      </w:r>
      <w:r w:rsidRPr="00491171">
        <w:rPr>
          <w:rFonts w:eastAsia="Calibri"/>
          <w:rtl/>
        </w:rPr>
        <w:t xml:space="preserve"> </w:t>
      </w:r>
      <w:r w:rsidRPr="00491171">
        <w:rPr>
          <w:rFonts w:eastAsia="Calibri" w:hint="cs"/>
          <w:rtl/>
        </w:rPr>
        <w:t>عن</w:t>
      </w:r>
      <w:r w:rsidRPr="00491171">
        <w:rPr>
          <w:rFonts w:eastAsia="Calibri"/>
          <w:rtl/>
        </w:rPr>
        <w:t xml:space="preserve"> </w:t>
      </w:r>
      <w:r w:rsidRPr="00491171">
        <w:rPr>
          <w:rFonts w:eastAsia="Calibri" w:hint="cs"/>
          <w:rtl/>
        </w:rPr>
        <w:t>عشرة</w:t>
      </w:r>
      <w:r w:rsidRPr="00491171">
        <w:rPr>
          <w:rFonts w:eastAsia="Calibri"/>
          <w:rtl/>
        </w:rPr>
        <w:t xml:space="preserve"> </w:t>
      </w:r>
      <w:r w:rsidRPr="00491171">
        <w:rPr>
          <w:rFonts w:eastAsia="Calibri" w:hint="cs"/>
          <w:rtl/>
        </w:rPr>
        <w:t>آلاف</w:t>
      </w:r>
      <w:r w:rsidRPr="00491171">
        <w:rPr>
          <w:rFonts w:eastAsia="Calibri"/>
          <w:rtl/>
        </w:rPr>
        <w:t xml:space="preserve"> </w:t>
      </w:r>
      <w:r w:rsidRPr="00491171">
        <w:rPr>
          <w:rFonts w:eastAsia="Calibri" w:hint="cs"/>
          <w:rtl/>
        </w:rPr>
        <w:t>دينار</w:t>
      </w:r>
      <w:r w:rsidRPr="00491171">
        <w:rPr>
          <w:rFonts w:eastAsia="Calibri"/>
          <w:rtl/>
        </w:rPr>
        <w:t xml:space="preserve"> </w:t>
      </w:r>
      <w:r w:rsidRPr="00491171">
        <w:rPr>
          <w:rFonts w:eastAsia="Calibri" w:hint="cs"/>
          <w:rtl/>
        </w:rPr>
        <w:t>أو</w:t>
      </w:r>
      <w:r w:rsidRPr="00491171">
        <w:rPr>
          <w:rFonts w:eastAsia="Calibri"/>
          <w:rtl/>
        </w:rPr>
        <w:t xml:space="preserve"> </w:t>
      </w:r>
      <w:r w:rsidRPr="00491171">
        <w:rPr>
          <w:rFonts w:eastAsia="Calibri" w:hint="cs"/>
          <w:rtl/>
        </w:rPr>
        <w:t>بكلتا</w:t>
      </w:r>
      <w:r w:rsidRPr="00491171">
        <w:rPr>
          <w:rFonts w:eastAsia="Calibri"/>
          <w:rtl/>
        </w:rPr>
        <w:t xml:space="preserve"> </w:t>
      </w:r>
      <w:r w:rsidRPr="00491171">
        <w:rPr>
          <w:rFonts w:eastAsia="Calibri" w:hint="cs"/>
          <w:rtl/>
        </w:rPr>
        <w:t>هاتين</w:t>
      </w:r>
      <w:r w:rsidRPr="00491171">
        <w:rPr>
          <w:rFonts w:eastAsia="Calibri"/>
          <w:rtl/>
        </w:rPr>
        <w:t xml:space="preserve"> </w:t>
      </w:r>
      <w:r w:rsidRPr="00491171">
        <w:rPr>
          <w:rFonts w:eastAsia="Calibri" w:hint="cs"/>
          <w:rtl/>
        </w:rPr>
        <w:t xml:space="preserve">العقوبتين. </w:t>
      </w:r>
    </w:p>
    <w:p w:rsidR="004D2C84" w:rsidRPr="00491171" w:rsidRDefault="004D2C84" w:rsidP="00EF28D4">
      <w:pPr>
        <w:pStyle w:val="SingleTxtGA"/>
        <w:rPr>
          <w:rFonts w:eastAsia="Calibri"/>
        </w:rPr>
      </w:pPr>
      <w:r>
        <w:rPr>
          <w:rFonts w:eastAsia="Calibri" w:hint="cs"/>
          <w:rtl/>
        </w:rPr>
        <w:t>203-</w:t>
      </w:r>
      <w:r w:rsidRPr="00491171">
        <w:rPr>
          <w:rFonts w:eastAsia="Calibri"/>
        </w:rPr>
        <w:tab/>
      </w:r>
      <w:r w:rsidRPr="00491171">
        <w:rPr>
          <w:rFonts w:eastAsia="Calibri" w:hint="cs"/>
          <w:rtl/>
        </w:rPr>
        <w:t xml:space="preserve">وفي مجال خطف الأطفال فقد تم تعديل </w:t>
      </w:r>
      <w:r w:rsidRPr="00491171">
        <w:rPr>
          <w:rFonts w:eastAsia="Calibri"/>
          <w:rtl/>
        </w:rPr>
        <w:t xml:space="preserve">قانون العقوبات </w:t>
      </w:r>
      <w:r w:rsidRPr="00491171">
        <w:rPr>
          <w:rFonts w:eastAsia="Calibri" w:hint="cs"/>
          <w:rtl/>
        </w:rPr>
        <w:t xml:space="preserve">بموجب </w:t>
      </w:r>
      <w:r w:rsidRPr="00491171">
        <w:rPr>
          <w:rFonts w:eastAsia="Calibri"/>
          <w:rtl/>
        </w:rPr>
        <w:t>القانون المعدل رقم</w:t>
      </w:r>
      <w:r w:rsidR="00925A7F">
        <w:rPr>
          <w:rFonts w:eastAsia="Calibri" w:hint="cs"/>
          <w:rtl/>
        </w:rPr>
        <w:t> </w:t>
      </w:r>
      <w:r w:rsidRPr="00491171">
        <w:rPr>
          <w:rFonts w:eastAsia="Calibri"/>
          <w:rtl/>
        </w:rPr>
        <w:t>8 لسنة 2011</w:t>
      </w:r>
      <w:r w:rsidRPr="00491171">
        <w:rPr>
          <w:rFonts w:eastAsia="Calibri" w:hint="cs"/>
          <w:rtl/>
        </w:rPr>
        <w:t>، فيما يتعلق بسن الحماية الجزائية للطفل من الخطف والإبعاد حيث كان النص السابق</w:t>
      </w:r>
      <w:r w:rsidRPr="00491171">
        <w:rPr>
          <w:rFonts w:eastAsia="Calibri"/>
          <w:rtl/>
        </w:rPr>
        <w:t xml:space="preserve"> </w:t>
      </w:r>
      <w:r w:rsidRPr="00491171">
        <w:rPr>
          <w:rFonts w:eastAsia="Calibri" w:hint="cs"/>
          <w:rtl/>
        </w:rPr>
        <w:t xml:space="preserve">يجرم </w:t>
      </w:r>
      <w:r w:rsidRPr="00491171">
        <w:rPr>
          <w:rFonts w:eastAsia="Calibri"/>
          <w:rtl/>
        </w:rPr>
        <w:t xml:space="preserve">خطف </w:t>
      </w:r>
      <w:r w:rsidRPr="00491171">
        <w:rPr>
          <w:rFonts w:eastAsia="Calibri" w:hint="cs"/>
          <w:rtl/>
        </w:rPr>
        <w:t>أو</w:t>
      </w:r>
      <w:r w:rsidRPr="00491171">
        <w:rPr>
          <w:rFonts w:eastAsia="Calibri"/>
          <w:rtl/>
        </w:rPr>
        <w:t xml:space="preserve"> </w:t>
      </w:r>
      <w:r w:rsidRPr="00491171">
        <w:rPr>
          <w:rFonts w:eastAsia="Calibri" w:hint="cs"/>
          <w:rtl/>
        </w:rPr>
        <w:t>إبعاد</w:t>
      </w:r>
      <w:r w:rsidRPr="00491171">
        <w:rPr>
          <w:rFonts w:eastAsia="Calibri"/>
          <w:rtl/>
        </w:rPr>
        <w:t xml:space="preserve"> قاصر</w:t>
      </w:r>
      <w:r w:rsidR="00D548E7">
        <w:rPr>
          <w:rFonts w:eastAsia="Calibri"/>
          <w:rtl/>
        </w:rPr>
        <w:t xml:space="preserve"> </w:t>
      </w:r>
      <w:r w:rsidRPr="00491171">
        <w:rPr>
          <w:rFonts w:eastAsia="Calibri"/>
          <w:rtl/>
        </w:rPr>
        <w:t>لم يكمل الخامسة عشرة من عمره</w:t>
      </w:r>
      <w:r w:rsidRPr="00491171">
        <w:rPr>
          <w:rFonts w:eastAsia="Calibri" w:hint="cs"/>
          <w:rtl/>
        </w:rPr>
        <w:t>، وأصبح النص الجديد يجرم</w:t>
      </w:r>
      <w:r w:rsidRPr="00491171">
        <w:rPr>
          <w:rFonts w:eastAsia="Calibri"/>
          <w:rtl/>
        </w:rPr>
        <w:t xml:space="preserve"> خطف </w:t>
      </w:r>
      <w:r w:rsidRPr="00491171">
        <w:rPr>
          <w:rFonts w:eastAsia="Calibri" w:hint="cs"/>
          <w:rtl/>
        </w:rPr>
        <w:t>أو</w:t>
      </w:r>
      <w:r w:rsidRPr="00491171">
        <w:rPr>
          <w:rFonts w:eastAsia="Calibri"/>
          <w:rtl/>
        </w:rPr>
        <w:t xml:space="preserve"> </w:t>
      </w:r>
      <w:r w:rsidRPr="00491171">
        <w:rPr>
          <w:rFonts w:eastAsia="Calibri" w:hint="cs"/>
          <w:rtl/>
        </w:rPr>
        <w:t>إبعاد</w:t>
      </w:r>
      <w:r w:rsidRPr="00491171">
        <w:rPr>
          <w:rFonts w:eastAsia="Calibri"/>
          <w:rtl/>
        </w:rPr>
        <w:t xml:space="preserve"> قاصر</w:t>
      </w:r>
      <w:r w:rsidR="00D548E7">
        <w:rPr>
          <w:rFonts w:eastAsia="Calibri"/>
          <w:rtl/>
        </w:rPr>
        <w:t xml:space="preserve"> </w:t>
      </w:r>
      <w:r w:rsidRPr="00491171">
        <w:rPr>
          <w:rFonts w:eastAsia="Calibri"/>
          <w:rtl/>
        </w:rPr>
        <w:t>لم يكمل الثامنة عشرة من عمره</w:t>
      </w:r>
      <w:r w:rsidRPr="00491171">
        <w:rPr>
          <w:rFonts w:eastAsia="Calibri" w:hint="cs"/>
          <w:rtl/>
        </w:rPr>
        <w:t>، وذلك بموجب نص المادة 291 من قانون العقوبات الأردني.</w:t>
      </w:r>
    </w:p>
    <w:p w:rsidR="004D2C84" w:rsidRPr="00491171" w:rsidRDefault="004D2C84" w:rsidP="00925A7F">
      <w:pPr>
        <w:pStyle w:val="SingleTxtGA"/>
        <w:rPr>
          <w:rFonts w:eastAsia="Calibri" w:hint="cs"/>
          <w:rtl/>
        </w:rPr>
      </w:pPr>
      <w:r w:rsidRPr="00491171">
        <w:rPr>
          <w:rFonts w:eastAsia="Calibri"/>
          <w:rtl/>
        </w:rPr>
        <w:t>2</w:t>
      </w:r>
      <w:r>
        <w:rPr>
          <w:rFonts w:eastAsia="Calibri" w:hint="cs"/>
          <w:rtl/>
        </w:rPr>
        <w:t>04-</w:t>
      </w:r>
      <w:r w:rsidRPr="00491171">
        <w:rPr>
          <w:rFonts w:eastAsia="Calibri"/>
          <w:rtl/>
        </w:rPr>
        <w:tab/>
      </w:r>
      <w:r w:rsidRPr="00491171">
        <w:rPr>
          <w:rFonts w:eastAsia="Calibri" w:hint="cs"/>
          <w:rtl/>
        </w:rPr>
        <w:t>كما رفع قانون العقوبات سن الحماية الجزائية في جرم الترك والإهمال وفقاً ل</w:t>
      </w:r>
      <w:r w:rsidRPr="00491171">
        <w:rPr>
          <w:rFonts w:eastAsia="Calibri"/>
          <w:rtl/>
        </w:rPr>
        <w:t>لمادة</w:t>
      </w:r>
      <w:r w:rsidR="00925A7F">
        <w:rPr>
          <w:rFonts w:eastAsia="Calibri" w:hint="cs"/>
          <w:rtl/>
        </w:rPr>
        <w:t> </w:t>
      </w:r>
      <w:r w:rsidRPr="00491171">
        <w:rPr>
          <w:rFonts w:eastAsia="Calibri"/>
          <w:rtl/>
        </w:rPr>
        <w:t xml:space="preserve">289 </w:t>
      </w:r>
      <w:r w:rsidRPr="00491171">
        <w:rPr>
          <w:rFonts w:eastAsia="Calibri" w:hint="cs"/>
          <w:rtl/>
        </w:rPr>
        <w:t xml:space="preserve">إلى سن </w:t>
      </w:r>
      <w:r w:rsidRPr="00491171">
        <w:rPr>
          <w:rFonts w:eastAsia="Calibri"/>
          <w:rtl/>
        </w:rPr>
        <w:t>الخامسة عشرة</w:t>
      </w:r>
      <w:r w:rsidRPr="00491171">
        <w:rPr>
          <w:rFonts w:eastAsia="Calibri" w:hint="cs"/>
          <w:rtl/>
        </w:rPr>
        <w:t xml:space="preserve">، في حين كان النص السابق يجرم </w:t>
      </w:r>
      <w:r w:rsidRPr="00491171">
        <w:rPr>
          <w:rFonts w:eastAsia="Calibri"/>
          <w:rtl/>
        </w:rPr>
        <w:t xml:space="preserve">ترك </w:t>
      </w:r>
      <w:r w:rsidRPr="00491171">
        <w:rPr>
          <w:rFonts w:eastAsia="Calibri" w:hint="cs"/>
          <w:rtl/>
        </w:rPr>
        <w:t>الطفل</w:t>
      </w:r>
      <w:r w:rsidRPr="00491171">
        <w:rPr>
          <w:rFonts w:eastAsia="Calibri"/>
          <w:rtl/>
        </w:rPr>
        <w:t xml:space="preserve"> دون السنتين من عمره دون سبب مشروع </w:t>
      </w:r>
      <w:r w:rsidRPr="00491171">
        <w:rPr>
          <w:rFonts w:eastAsia="Calibri" w:hint="cs"/>
          <w:rtl/>
        </w:rPr>
        <w:t>أو</w:t>
      </w:r>
      <w:r w:rsidRPr="00491171">
        <w:rPr>
          <w:rFonts w:eastAsia="Calibri"/>
          <w:rtl/>
        </w:rPr>
        <w:t xml:space="preserve"> معقول </w:t>
      </w:r>
      <w:r w:rsidRPr="00491171">
        <w:rPr>
          <w:rFonts w:eastAsia="Calibri" w:hint="cs"/>
          <w:rtl/>
        </w:rPr>
        <w:t>بشكل ي</w:t>
      </w:r>
      <w:r w:rsidRPr="00491171">
        <w:rPr>
          <w:rFonts w:eastAsia="Calibri"/>
          <w:rtl/>
        </w:rPr>
        <w:t xml:space="preserve">ؤدي </w:t>
      </w:r>
      <w:r w:rsidRPr="00491171">
        <w:rPr>
          <w:rFonts w:eastAsia="Calibri" w:hint="cs"/>
          <w:rtl/>
        </w:rPr>
        <w:t>إلى</w:t>
      </w:r>
      <w:r w:rsidRPr="00491171">
        <w:rPr>
          <w:rFonts w:eastAsia="Calibri"/>
          <w:rtl/>
        </w:rPr>
        <w:t xml:space="preserve"> تعريض حياته للخطر، </w:t>
      </w:r>
      <w:r w:rsidRPr="00491171">
        <w:rPr>
          <w:rFonts w:eastAsia="Calibri" w:hint="cs"/>
          <w:rtl/>
        </w:rPr>
        <w:t>أو</w:t>
      </w:r>
      <w:r w:rsidR="00925A7F">
        <w:rPr>
          <w:rFonts w:eastAsia="Calibri" w:hint="cs"/>
          <w:rtl/>
        </w:rPr>
        <w:t> </w:t>
      </w:r>
      <w:r w:rsidRPr="00491171">
        <w:rPr>
          <w:rFonts w:eastAsia="Calibri"/>
          <w:rtl/>
        </w:rPr>
        <w:t xml:space="preserve">على وجه يحتمل </w:t>
      </w:r>
      <w:r w:rsidRPr="00491171">
        <w:rPr>
          <w:rFonts w:eastAsia="Calibri" w:hint="cs"/>
          <w:rtl/>
        </w:rPr>
        <w:t>أن</w:t>
      </w:r>
      <w:r w:rsidRPr="00491171">
        <w:rPr>
          <w:rFonts w:eastAsia="Calibri"/>
          <w:rtl/>
        </w:rPr>
        <w:t xml:space="preserve"> يسبب ضرر</w:t>
      </w:r>
      <w:r w:rsidR="00D548E7">
        <w:rPr>
          <w:rFonts w:eastAsia="Calibri"/>
          <w:rtl/>
        </w:rPr>
        <w:t xml:space="preserve">اً </w:t>
      </w:r>
      <w:r w:rsidRPr="00491171">
        <w:rPr>
          <w:rFonts w:eastAsia="Calibri"/>
          <w:rtl/>
        </w:rPr>
        <w:t>مستديم</w:t>
      </w:r>
      <w:r w:rsidR="00D548E7">
        <w:rPr>
          <w:rFonts w:eastAsia="Calibri"/>
          <w:rtl/>
        </w:rPr>
        <w:t xml:space="preserve">اً </w:t>
      </w:r>
      <w:r w:rsidRPr="00491171">
        <w:rPr>
          <w:rFonts w:eastAsia="Calibri"/>
          <w:rtl/>
        </w:rPr>
        <w:t>لصحته</w:t>
      </w:r>
      <w:r w:rsidRPr="00491171">
        <w:rPr>
          <w:rFonts w:eastAsia="Calibri" w:hint="cs"/>
          <w:rtl/>
        </w:rPr>
        <w:t>.</w:t>
      </w:r>
    </w:p>
    <w:p w:rsidR="004D2C84" w:rsidRPr="00491171" w:rsidRDefault="004D2C84" w:rsidP="00356C73">
      <w:pPr>
        <w:pStyle w:val="SingleTxtGA"/>
        <w:rPr>
          <w:rFonts w:eastAsia="Calibri"/>
          <w:rtl/>
        </w:rPr>
      </w:pPr>
      <w:r w:rsidRPr="00491171">
        <w:rPr>
          <w:rFonts w:eastAsia="Calibri"/>
          <w:rtl/>
        </w:rPr>
        <w:t>2</w:t>
      </w:r>
      <w:r>
        <w:rPr>
          <w:rFonts w:eastAsia="Calibri" w:hint="cs"/>
          <w:rtl/>
        </w:rPr>
        <w:t>05-</w:t>
      </w:r>
      <w:r w:rsidRPr="00491171">
        <w:rPr>
          <w:rFonts w:eastAsia="Calibri"/>
          <w:rtl/>
        </w:rPr>
        <w:tab/>
      </w:r>
      <w:r w:rsidRPr="00491171">
        <w:rPr>
          <w:rFonts w:eastAsia="Calibri" w:hint="cs"/>
          <w:rtl/>
        </w:rPr>
        <w:t xml:space="preserve">كما وقد تضمنت الخطة الوطنية للطفولة عدداً من المحاور المرتبطة بحماية الطفل من الاستغلال، وبينت أهم الأنشطة الرئيسية الواجب تنفيذها لتوفير هذه الحماية للأطفال، وقد عكس </w:t>
      </w:r>
      <w:r w:rsidRPr="00491171">
        <w:rPr>
          <w:rFonts w:eastAsia="Calibri"/>
          <w:rtl/>
        </w:rPr>
        <w:t>تقرير إنجازات الخطة الوطنية الأردنية للطفولة للأعوام 2004-2009</w:t>
      </w:r>
      <w:r w:rsidRPr="00491171">
        <w:rPr>
          <w:rFonts w:eastAsia="Calibri" w:hint="cs"/>
          <w:rtl/>
        </w:rPr>
        <w:t xml:space="preserve"> الذي أعده المجلس الوطني لشؤون الأسرة، أهم </w:t>
      </w:r>
      <w:r w:rsidR="00D6294B">
        <w:rPr>
          <w:rFonts w:eastAsia="Calibri" w:hint="cs"/>
          <w:rtl/>
        </w:rPr>
        <w:t>الإنجاز</w:t>
      </w:r>
      <w:r w:rsidRPr="00491171">
        <w:rPr>
          <w:rFonts w:eastAsia="Calibri" w:hint="cs"/>
          <w:rtl/>
        </w:rPr>
        <w:t xml:space="preserve">ات التي نفذت ضمن نطاق متابعة وتقييم الخطة الوطنية للطفولة؛ فقد تم </w:t>
      </w:r>
      <w:r w:rsidRPr="00491171">
        <w:rPr>
          <w:rFonts w:eastAsia="Calibri"/>
          <w:rtl/>
        </w:rPr>
        <w:t xml:space="preserve">تطوير معايير وآليات للتعرف على الأطفال المعرضين للخطر من خلال الدراسات الاجتماعية التي يقوم بها الباحث الاجتماعي في </w:t>
      </w:r>
      <w:r w:rsidRPr="00491171">
        <w:rPr>
          <w:rFonts w:eastAsia="Calibri" w:hint="cs"/>
          <w:rtl/>
        </w:rPr>
        <w:t xml:space="preserve">إدارة </w:t>
      </w:r>
      <w:r w:rsidRPr="00491171">
        <w:rPr>
          <w:rFonts w:eastAsia="Calibri"/>
          <w:rtl/>
        </w:rPr>
        <w:t>حماية الأسرة</w:t>
      </w:r>
      <w:r w:rsidR="004167B6">
        <w:rPr>
          <w:rFonts w:eastAsia="Calibri" w:hint="cs"/>
          <w:rtl/>
        </w:rPr>
        <w:t>/</w:t>
      </w:r>
      <w:r w:rsidRPr="00491171">
        <w:rPr>
          <w:rFonts w:eastAsia="Calibri" w:hint="cs"/>
          <w:rtl/>
        </w:rPr>
        <w:t>مديرية الأمن العام</w:t>
      </w:r>
      <w:r>
        <w:rPr>
          <w:rFonts w:eastAsia="Calibri" w:hint="cs"/>
          <w:rtl/>
        </w:rPr>
        <w:t xml:space="preserve"> </w:t>
      </w:r>
      <w:r w:rsidRPr="00491171">
        <w:rPr>
          <w:rFonts w:eastAsia="Calibri"/>
          <w:rtl/>
        </w:rPr>
        <w:t>ومن خلال التقارير الطبية وخاصة الطب الشرعي</w:t>
      </w:r>
      <w:r w:rsidRPr="00491171">
        <w:rPr>
          <w:rFonts w:eastAsia="Calibri" w:hint="cs"/>
          <w:rtl/>
        </w:rPr>
        <w:t>، و</w:t>
      </w:r>
      <w:r w:rsidRPr="00491171">
        <w:rPr>
          <w:rFonts w:eastAsia="Calibri"/>
          <w:rtl/>
        </w:rPr>
        <w:t>تطوير خدمات الإرشاد الأسري لحل المشاكل الأسرية قبل تفاقمها وخاصة في المحاكم الشرعية</w:t>
      </w:r>
      <w:r w:rsidRPr="00491171">
        <w:rPr>
          <w:rFonts w:eastAsia="Calibri" w:hint="cs"/>
          <w:rtl/>
        </w:rPr>
        <w:t>، ومن ذلك فقد تم تعديل قانون أصول المحاكمات الشرعية وتضمين مكاتب الإرشاد والتوفيق الأسري في نص المادة 11 بموجب قانون</w:t>
      </w:r>
      <w:r w:rsidRPr="00491171">
        <w:rPr>
          <w:rFonts w:eastAsia="Calibri"/>
          <w:rtl/>
        </w:rPr>
        <w:t xml:space="preserve"> </w:t>
      </w:r>
      <w:r w:rsidRPr="00491171">
        <w:rPr>
          <w:rFonts w:eastAsia="Calibri" w:hint="cs"/>
          <w:rtl/>
        </w:rPr>
        <w:t>أصول</w:t>
      </w:r>
      <w:r w:rsidRPr="00491171">
        <w:rPr>
          <w:rFonts w:eastAsia="Calibri"/>
          <w:rtl/>
        </w:rPr>
        <w:t xml:space="preserve"> </w:t>
      </w:r>
      <w:r w:rsidRPr="00491171">
        <w:rPr>
          <w:rFonts w:eastAsia="Calibri" w:hint="cs"/>
          <w:rtl/>
        </w:rPr>
        <w:t>المحاكمات</w:t>
      </w:r>
      <w:r w:rsidRPr="00491171">
        <w:rPr>
          <w:rFonts w:eastAsia="Calibri"/>
          <w:rtl/>
        </w:rPr>
        <w:t xml:space="preserve"> </w:t>
      </w:r>
      <w:r w:rsidRPr="00491171">
        <w:rPr>
          <w:rFonts w:eastAsia="Calibri" w:hint="cs"/>
          <w:rtl/>
        </w:rPr>
        <w:t>الشرعية</w:t>
      </w:r>
      <w:r w:rsidRPr="00491171">
        <w:rPr>
          <w:rFonts w:eastAsia="Calibri"/>
          <w:rtl/>
        </w:rPr>
        <w:t xml:space="preserve"> </w:t>
      </w:r>
      <w:r w:rsidRPr="00491171">
        <w:rPr>
          <w:rFonts w:eastAsia="Calibri" w:hint="cs"/>
          <w:rtl/>
        </w:rPr>
        <w:t>المعدل</w:t>
      </w:r>
      <w:r w:rsidRPr="00491171">
        <w:rPr>
          <w:rFonts w:eastAsia="Calibri"/>
          <w:rtl/>
        </w:rPr>
        <w:t xml:space="preserve"> </w:t>
      </w:r>
      <w:r w:rsidRPr="00491171">
        <w:rPr>
          <w:rFonts w:eastAsia="Calibri" w:hint="cs"/>
          <w:rtl/>
        </w:rPr>
        <w:t>رقم</w:t>
      </w:r>
      <w:r w:rsidRPr="00491171">
        <w:rPr>
          <w:rFonts w:eastAsia="Calibri"/>
          <w:rtl/>
        </w:rPr>
        <w:t xml:space="preserve"> 50 </w:t>
      </w:r>
      <w:r w:rsidRPr="00491171">
        <w:rPr>
          <w:rFonts w:eastAsia="Calibri" w:hint="cs"/>
          <w:rtl/>
        </w:rPr>
        <w:t>لسنة 2007.</w:t>
      </w:r>
      <w:r w:rsidRPr="00491171">
        <w:rPr>
          <w:rFonts w:eastAsia="Calibri"/>
          <w:rtl/>
        </w:rPr>
        <w:t xml:space="preserve"> </w:t>
      </w:r>
    </w:p>
    <w:p w:rsidR="004D2C84" w:rsidRPr="00491171" w:rsidRDefault="004D2C84" w:rsidP="00356C73">
      <w:pPr>
        <w:pStyle w:val="SingleTxtGA"/>
        <w:rPr>
          <w:rFonts w:eastAsia="Calibri" w:hint="cs"/>
          <w:rtl/>
        </w:rPr>
      </w:pPr>
      <w:r>
        <w:rPr>
          <w:rFonts w:eastAsia="Calibri" w:hint="cs"/>
          <w:rtl/>
        </w:rPr>
        <w:t>206-</w:t>
      </w:r>
      <w:r w:rsidRPr="00491171">
        <w:rPr>
          <w:rFonts w:eastAsia="Calibri"/>
          <w:rtl/>
        </w:rPr>
        <w:tab/>
      </w:r>
      <w:r w:rsidRPr="00491171">
        <w:rPr>
          <w:rFonts w:eastAsia="Calibri" w:hint="cs"/>
          <w:rtl/>
        </w:rPr>
        <w:t xml:space="preserve">وقد </w:t>
      </w:r>
      <w:r w:rsidRPr="00491171">
        <w:rPr>
          <w:rFonts w:eastAsia="Calibri"/>
          <w:rtl/>
        </w:rPr>
        <w:t xml:space="preserve">قامت وزارة العمل بتوقيع مذكرة تفاهم مع المجلس الوطني لشؤون الأسرة بتاريخ </w:t>
      </w:r>
      <w:r>
        <w:rPr>
          <w:rFonts w:eastAsia="Calibri" w:hint="cs"/>
          <w:rtl/>
        </w:rPr>
        <w:t xml:space="preserve">8 نيسان/أبريل </w:t>
      </w:r>
      <w:r w:rsidRPr="00491171">
        <w:rPr>
          <w:rFonts w:eastAsia="Calibri"/>
          <w:rtl/>
        </w:rPr>
        <w:t>2009</w:t>
      </w:r>
      <w:r w:rsidRPr="00491171">
        <w:rPr>
          <w:rFonts w:eastAsia="Calibri" w:hint="cs"/>
          <w:rtl/>
        </w:rPr>
        <w:t xml:space="preserve">. </w:t>
      </w:r>
      <w:r w:rsidRPr="00491171">
        <w:rPr>
          <w:rFonts w:eastAsia="Calibri"/>
          <w:rtl/>
        </w:rPr>
        <w:t xml:space="preserve">حيث تم </w:t>
      </w:r>
      <w:r w:rsidRPr="00491171">
        <w:rPr>
          <w:rFonts w:eastAsia="Calibri" w:hint="cs"/>
          <w:rtl/>
        </w:rPr>
        <w:t xml:space="preserve">بموجب مذكرة التفاهم </w:t>
      </w:r>
      <w:r w:rsidRPr="00491171">
        <w:rPr>
          <w:rFonts w:eastAsia="Calibri"/>
          <w:rtl/>
        </w:rPr>
        <w:t xml:space="preserve">تشكيل اللجنة الوطنية لمكافحة عمل الأطفال </w:t>
      </w:r>
      <w:r w:rsidRPr="00491171">
        <w:rPr>
          <w:rFonts w:eastAsia="Calibri" w:hint="cs"/>
          <w:rtl/>
        </w:rPr>
        <w:t>والتي تعمل</w:t>
      </w:r>
      <w:r w:rsidRPr="00491171">
        <w:rPr>
          <w:rFonts w:eastAsia="Calibri"/>
          <w:rtl/>
        </w:rPr>
        <w:t xml:space="preserve"> على مراجعة المبادرات الوطنية المتعلقة بعمل الأطفال </w:t>
      </w:r>
      <w:r w:rsidRPr="00491171">
        <w:rPr>
          <w:rFonts w:eastAsia="Calibri" w:hint="cs"/>
          <w:rtl/>
        </w:rPr>
        <w:t xml:space="preserve">إضافة إلى أنها </w:t>
      </w:r>
      <w:r w:rsidRPr="00491171">
        <w:rPr>
          <w:rFonts w:eastAsia="Calibri"/>
          <w:rtl/>
        </w:rPr>
        <w:t>المحرك الرئيسي لصياغة السياسات وتعديل التشريعات والدفع بها قدماً.</w:t>
      </w:r>
    </w:p>
    <w:p w:rsidR="004D2C84" w:rsidRPr="00491171" w:rsidRDefault="004D2C84" w:rsidP="00356C73">
      <w:pPr>
        <w:pStyle w:val="SingleTxtGA"/>
        <w:rPr>
          <w:rFonts w:eastAsia="Calibri"/>
        </w:rPr>
      </w:pPr>
      <w:r w:rsidRPr="001C6B1D">
        <w:rPr>
          <w:rFonts w:ascii="Traditional Arabic" w:eastAsia="Calibri" w:hAnsi="Traditional Arabic" w:hint="cs"/>
          <w:rtl/>
        </w:rPr>
        <w:t>2</w:t>
      </w:r>
      <w:r>
        <w:rPr>
          <w:rFonts w:ascii="Traditional Arabic" w:eastAsia="Calibri" w:hAnsi="Traditional Arabic" w:hint="cs"/>
          <w:rtl/>
        </w:rPr>
        <w:t>07</w:t>
      </w:r>
      <w:r>
        <w:rPr>
          <w:rFonts w:eastAsia="Calibri" w:hint="cs"/>
          <w:rtl/>
        </w:rPr>
        <w:t>-</w:t>
      </w:r>
      <w:r w:rsidRPr="00491171">
        <w:rPr>
          <w:rFonts w:eastAsia="Calibri"/>
        </w:rPr>
        <w:tab/>
      </w:r>
      <w:r w:rsidRPr="00491171">
        <w:rPr>
          <w:rFonts w:eastAsia="Calibri"/>
          <w:rtl/>
        </w:rPr>
        <w:t xml:space="preserve"> تم البدء بتنفيذ البرنامج في عام 200</w:t>
      </w:r>
      <w:r w:rsidRPr="00491171">
        <w:rPr>
          <w:rFonts w:eastAsia="Calibri" w:hint="cs"/>
          <w:rtl/>
        </w:rPr>
        <w:t xml:space="preserve">8 ولمدة أربع سنوات، </w:t>
      </w:r>
      <w:r w:rsidRPr="00491171">
        <w:rPr>
          <w:rFonts w:eastAsia="Calibri"/>
          <w:rtl/>
        </w:rPr>
        <w:t xml:space="preserve">ويستهدف البرنامج ثمانية محافظات وهي جرش، البلقاء، اربد، العاصمة، مأدبا، الزرقاء، العقبة والكرك. ويهدف البرنامج إلى سحب 4000 طفل من العمالة </w:t>
      </w:r>
      <w:r w:rsidRPr="00491171">
        <w:rPr>
          <w:rFonts w:eastAsia="Calibri" w:hint="cs"/>
          <w:rtl/>
        </w:rPr>
        <w:t>الاستغلالية</w:t>
      </w:r>
      <w:r w:rsidRPr="00491171">
        <w:rPr>
          <w:rFonts w:eastAsia="Calibri"/>
          <w:rtl/>
        </w:rPr>
        <w:t xml:space="preserve"> من خلال توفير الخدمات التعليمية ذات الجودة وغيرها من الأنشطة التي تسعى إلى حماية الأطفال أو المعرضين للانخراط في العمالة </w:t>
      </w:r>
      <w:r w:rsidRPr="00491171">
        <w:rPr>
          <w:rFonts w:eastAsia="Calibri" w:hint="cs"/>
          <w:rtl/>
        </w:rPr>
        <w:t>الاستغلالية</w:t>
      </w:r>
      <w:r w:rsidRPr="00491171">
        <w:rPr>
          <w:rFonts w:eastAsia="Calibri"/>
          <w:rtl/>
        </w:rPr>
        <w:t>.</w:t>
      </w:r>
    </w:p>
    <w:p w:rsidR="004D2C84" w:rsidRPr="00491171" w:rsidRDefault="004D2C84" w:rsidP="00356C73">
      <w:pPr>
        <w:pStyle w:val="SingleTxtGA"/>
        <w:rPr>
          <w:rFonts w:eastAsia="Calibri" w:hint="cs"/>
          <w:rtl/>
        </w:rPr>
      </w:pPr>
      <w:r w:rsidRPr="00491171">
        <w:rPr>
          <w:rFonts w:eastAsia="Calibri"/>
          <w:rtl/>
        </w:rPr>
        <w:t>2</w:t>
      </w:r>
      <w:r>
        <w:rPr>
          <w:rFonts w:eastAsia="Calibri" w:hint="cs"/>
          <w:rtl/>
        </w:rPr>
        <w:t>08-</w:t>
      </w:r>
      <w:r w:rsidRPr="00491171">
        <w:rPr>
          <w:rFonts w:eastAsia="Calibri"/>
          <w:rtl/>
        </w:rPr>
        <w:tab/>
      </w:r>
      <w:r>
        <w:rPr>
          <w:rFonts w:eastAsia="Calibri" w:hint="cs"/>
          <w:rtl/>
        </w:rPr>
        <w:t>و</w:t>
      </w:r>
      <w:r w:rsidRPr="00D132EA">
        <w:rPr>
          <w:rFonts w:eastAsia="Calibri" w:hint="cs"/>
          <w:rtl/>
        </w:rPr>
        <w:t>من</w:t>
      </w:r>
      <w:r w:rsidRPr="00491171">
        <w:rPr>
          <w:rFonts w:eastAsia="Calibri" w:hint="cs"/>
          <w:rtl/>
        </w:rPr>
        <w:t xml:space="preserve"> جهة أخرى </w:t>
      </w:r>
      <w:r w:rsidRPr="00491171">
        <w:rPr>
          <w:rFonts w:eastAsia="Calibri"/>
          <w:rtl/>
        </w:rPr>
        <w:t>قامت وزارة العمل بتوقيع مذكرة تفاهم مع منظمة الأمم المتحدة للطفولة (اليونيسيف) بتاريخ</w:t>
      </w:r>
      <w:r>
        <w:rPr>
          <w:rFonts w:eastAsia="Calibri"/>
          <w:rtl/>
        </w:rPr>
        <w:t xml:space="preserve"> </w:t>
      </w:r>
      <w:r>
        <w:rPr>
          <w:rFonts w:eastAsia="Calibri" w:hint="cs"/>
          <w:rtl/>
        </w:rPr>
        <w:t xml:space="preserve">28 أيار/مايو </w:t>
      </w:r>
      <w:r w:rsidRPr="00491171">
        <w:rPr>
          <w:rFonts w:eastAsia="Calibri"/>
          <w:rtl/>
        </w:rPr>
        <w:t xml:space="preserve">2009 </w:t>
      </w:r>
      <w:r w:rsidRPr="00491171">
        <w:rPr>
          <w:rFonts w:eastAsia="Calibri" w:hint="cs"/>
          <w:rtl/>
        </w:rPr>
        <w:t>لغايات تقديم</w:t>
      </w:r>
      <w:r w:rsidRPr="00491171">
        <w:rPr>
          <w:rFonts w:eastAsia="Calibri"/>
          <w:rtl/>
        </w:rPr>
        <w:t xml:space="preserve"> المساعدة الفنية لإنشاء وحدة عمل الأطفال وتزويدها بالموارد المطلوبة لتعمل بالشكل المناسب.</w:t>
      </w:r>
    </w:p>
    <w:p w:rsidR="004D2C84" w:rsidRDefault="004D2C84" w:rsidP="00356C73">
      <w:pPr>
        <w:pStyle w:val="SingleTxtGA"/>
        <w:rPr>
          <w:rFonts w:eastAsia="Calibri" w:hint="cs"/>
        </w:rPr>
      </w:pPr>
      <w:r>
        <w:rPr>
          <w:rFonts w:eastAsia="Calibri" w:hint="cs"/>
          <w:rtl/>
        </w:rPr>
        <w:t>209-</w:t>
      </w:r>
      <w:r w:rsidRPr="00491171">
        <w:rPr>
          <w:rFonts w:eastAsia="Calibri" w:hint="cs"/>
          <w:rtl/>
        </w:rPr>
        <w:tab/>
        <w:t>وقد تضمنت ال</w:t>
      </w:r>
      <w:r w:rsidR="00574FD5">
        <w:rPr>
          <w:rFonts w:eastAsia="Calibri" w:hint="cs"/>
          <w:rtl/>
        </w:rPr>
        <w:t>استراتيج</w:t>
      </w:r>
      <w:r w:rsidRPr="00491171">
        <w:rPr>
          <w:rFonts w:eastAsia="Calibri" w:hint="cs"/>
          <w:rtl/>
        </w:rPr>
        <w:t xml:space="preserve">ية الوطنية لمنع الاتجار بالبشر التي تم إطلاقها بتاريخ </w:t>
      </w:r>
      <w:r>
        <w:rPr>
          <w:rFonts w:eastAsia="Calibri" w:hint="cs"/>
          <w:rtl/>
        </w:rPr>
        <w:t xml:space="preserve">2 آذار/مارس </w:t>
      </w:r>
      <w:r w:rsidRPr="00491171">
        <w:rPr>
          <w:rFonts w:eastAsia="Calibri" w:hint="cs"/>
          <w:rtl/>
        </w:rPr>
        <w:t xml:space="preserve">2010 وإطار العمل المنبثق عنها أربعة محاور رئيسية هي: محور الوقاية، ومحور الحماية، ومحور الملاحقة القضائية، ومحور بناء الشراكات والتعاون المحلي والإقليمي والدولي، وأكدت على تبني نهج حقوق الإنسان الذي ينسجم مع المعايير الدولية في حماية ومساعدة المجني عليهم (الضحايا) </w:t>
      </w:r>
      <w:r>
        <w:rPr>
          <w:rFonts w:eastAsia="Calibri" w:hint="cs"/>
          <w:rtl/>
        </w:rPr>
        <w:t xml:space="preserve">والمتضررين </w:t>
      </w:r>
      <w:r w:rsidRPr="00491171">
        <w:rPr>
          <w:rFonts w:eastAsia="Calibri" w:hint="cs"/>
          <w:rtl/>
        </w:rPr>
        <w:t>من جرائم الاتجار بالبشر وخاصة الأطفال مع مراعاة مصالح الطفل الفضلى.</w:t>
      </w:r>
    </w:p>
    <w:p w:rsidR="004D2C84" w:rsidRPr="00A7659A" w:rsidRDefault="004D2C84" w:rsidP="00CF6009">
      <w:pPr>
        <w:pStyle w:val="H1GA"/>
        <w:rPr>
          <w:rFonts w:eastAsia="Calibri" w:hint="cs"/>
          <w:rtl/>
        </w:rPr>
      </w:pPr>
      <w:r>
        <w:rPr>
          <w:rFonts w:hint="cs"/>
          <w:rtl/>
        </w:rPr>
        <w:tab/>
      </w:r>
      <w:r w:rsidRPr="00C03587">
        <w:rPr>
          <w:rFonts w:hint="cs"/>
          <w:rtl/>
        </w:rPr>
        <w:t>واو</w:t>
      </w:r>
      <w:r w:rsidRPr="00A7659A">
        <w:rPr>
          <w:rFonts w:eastAsia="Calibri" w:hint="cs"/>
          <w:rtl/>
        </w:rPr>
        <w:t>-</w:t>
      </w:r>
      <w:r>
        <w:rPr>
          <w:rFonts w:eastAsia="Calibri" w:hint="cs"/>
          <w:rtl/>
        </w:rPr>
        <w:tab/>
      </w:r>
      <w:r w:rsidRPr="00A7659A">
        <w:rPr>
          <w:rFonts w:eastAsia="Calibri" w:hint="cs"/>
          <w:rtl/>
        </w:rPr>
        <w:t>جوانب أخر</w:t>
      </w:r>
      <w:r w:rsidRPr="00C03587">
        <w:rPr>
          <w:rFonts w:eastAsia="Calibri" w:hint="cs"/>
          <w:rtl/>
        </w:rPr>
        <w:t>ى</w:t>
      </w:r>
      <w:r w:rsidRPr="00A7659A">
        <w:rPr>
          <w:rFonts w:eastAsia="Calibri" w:hint="cs"/>
          <w:rtl/>
        </w:rPr>
        <w:t xml:space="preserve"> ذات صلة</w:t>
      </w:r>
    </w:p>
    <w:p w:rsidR="004D2C84" w:rsidRPr="00684E1C" w:rsidRDefault="00684E1C" w:rsidP="00684E1C">
      <w:pPr>
        <w:pStyle w:val="SingleTxtGA"/>
        <w:rPr>
          <w:rFonts w:eastAsia="Calibri" w:hint="cs"/>
          <w:rtl/>
          <w:lang w:bidi="ar-JO"/>
        </w:rPr>
      </w:pPr>
      <w:r w:rsidRPr="00684E1C">
        <w:rPr>
          <w:rFonts w:eastAsia="Calibri"/>
          <w:rtl/>
          <w:lang w:bidi="ar-JO"/>
        </w:rPr>
        <w:t>210-</w:t>
      </w:r>
      <w:r w:rsidRPr="00684E1C">
        <w:rPr>
          <w:rFonts w:eastAsia="Calibri"/>
          <w:rtl/>
          <w:lang w:bidi="ar-JO"/>
        </w:rPr>
        <w:tab/>
        <w:t>من جهة أخرى مُنح الطفل من خلال التشريعات الأردنية الحماية من الاستغلال في العمل القسري حيث نصت المادة 77 من قانون العمل وتعديلاته رقم 8 لسنة 1996</w:t>
      </w:r>
      <w:r w:rsidR="00EF28D4">
        <w:rPr>
          <w:rFonts w:eastAsia="Calibri" w:hint="cs"/>
          <w:rtl/>
          <w:lang w:bidi="ar-JO"/>
        </w:rPr>
        <w:t xml:space="preserve"> </w:t>
      </w:r>
      <w:r w:rsidRPr="00684E1C">
        <w:rPr>
          <w:rFonts w:eastAsia="Calibri"/>
          <w:rtl/>
          <w:lang w:bidi="ar-JO"/>
        </w:rPr>
        <w:t xml:space="preserve">على أنه: "(ب). إضافة إلى أي عقوبة ورد النص عليها في التشريعات النافذة يعاقب صاحب العمل عن أي مخالفة يرتكبها باستخدام </w:t>
      </w:r>
      <w:r w:rsidR="007605EA">
        <w:rPr>
          <w:rFonts w:eastAsia="Calibri"/>
          <w:rtl/>
          <w:lang w:bidi="ar-JO"/>
        </w:rPr>
        <w:t xml:space="preserve">أي </w:t>
      </w:r>
      <w:r w:rsidRPr="00684E1C">
        <w:rPr>
          <w:rFonts w:eastAsia="Calibri"/>
          <w:rtl/>
          <w:lang w:bidi="ar-JO"/>
        </w:rPr>
        <w:t>عامل بصورة جبرية أو تحت التهديد أو بالاحتيال أو بالإكراه بما في ذلك حجز وثيقة سفره بغرامة لا تقل عن (500) خمسمائة دينار (ولا</w:t>
      </w:r>
      <w:r>
        <w:rPr>
          <w:rFonts w:eastAsia="Calibri" w:hint="cs"/>
          <w:rtl/>
          <w:lang w:bidi="ar-JO"/>
        </w:rPr>
        <w:t> </w:t>
      </w:r>
      <w:r w:rsidRPr="00684E1C">
        <w:rPr>
          <w:rFonts w:eastAsia="Calibri"/>
          <w:rtl/>
          <w:lang w:bidi="ar-JO"/>
        </w:rPr>
        <w:t>تزيد على (1000) ألف دينار، ويعاقب بالعقوبة ذاتها الشريك والمحرض والمتدخل في هذا الاستخدام؛ (ج) تضاعف الغرامات المنصوص عليها في الفقرتين (أ) و(ب) من هذه المادة في حالة التكرار)".</w:t>
      </w:r>
    </w:p>
    <w:p w:rsidR="004D2C84" w:rsidRPr="00491171" w:rsidRDefault="004D2C84" w:rsidP="00356C73">
      <w:pPr>
        <w:pStyle w:val="SingleTxtGA"/>
        <w:rPr>
          <w:rFonts w:eastAsia="Calibri"/>
          <w:rtl/>
          <w:lang w:bidi="ar-JO"/>
        </w:rPr>
      </w:pPr>
      <w:r w:rsidRPr="00491171">
        <w:rPr>
          <w:rFonts w:eastAsia="Calibri"/>
          <w:rtl/>
        </w:rPr>
        <w:t>21</w:t>
      </w:r>
      <w:r>
        <w:rPr>
          <w:rFonts w:eastAsia="Calibri" w:hint="cs"/>
          <w:rtl/>
        </w:rPr>
        <w:t>1-</w:t>
      </w:r>
      <w:r w:rsidRPr="00491171">
        <w:rPr>
          <w:rFonts w:eastAsia="Calibri"/>
          <w:rtl/>
        </w:rPr>
        <w:tab/>
      </w:r>
      <w:r w:rsidRPr="00D132EA">
        <w:rPr>
          <w:rFonts w:eastAsia="Calibri" w:hint="cs"/>
          <w:rtl/>
        </w:rPr>
        <w:t>كما</w:t>
      </w:r>
      <w:r w:rsidRPr="00491171">
        <w:rPr>
          <w:rFonts w:eastAsia="Calibri" w:hint="cs"/>
          <w:rtl/>
          <w:lang w:bidi="ar-JO"/>
        </w:rPr>
        <w:t xml:space="preserve"> تضمن القانون المعدل لقانون العمل</w:t>
      </w:r>
      <w:r w:rsidRPr="00491171">
        <w:rPr>
          <w:rFonts w:eastAsia="Calibri"/>
          <w:rtl/>
          <w:lang w:bidi="ar-JO"/>
        </w:rPr>
        <w:t xml:space="preserve"> </w:t>
      </w:r>
      <w:r w:rsidRPr="00491171">
        <w:rPr>
          <w:rFonts w:eastAsia="Calibri" w:hint="cs"/>
          <w:rtl/>
          <w:lang w:bidi="ar-JO"/>
        </w:rPr>
        <w:t>ر</w:t>
      </w:r>
      <w:r w:rsidRPr="00491171">
        <w:rPr>
          <w:rFonts w:eastAsia="Calibri"/>
          <w:rtl/>
          <w:lang w:bidi="ar-JO"/>
        </w:rPr>
        <w:t>قم 48 لسنة 2008</w:t>
      </w:r>
      <w:r w:rsidRPr="00491171">
        <w:rPr>
          <w:rFonts w:eastAsia="Calibri" w:hint="cs"/>
          <w:rtl/>
          <w:lang w:bidi="ar-JO"/>
        </w:rPr>
        <w:t xml:space="preserve"> شمول عمال الزراعة والعاملين في المنازل، والذين يحتمل أن يندرج ضمنهم أطفال عاملون، وبالتالي فقد أمن الحماية للأطفال الذين يعملون ضمن الإطار القانوني ووفق</w:t>
      </w:r>
      <w:r w:rsidR="00D548E7">
        <w:rPr>
          <w:rFonts w:eastAsia="Calibri" w:hint="cs"/>
          <w:rtl/>
          <w:lang w:bidi="ar-JO"/>
        </w:rPr>
        <w:t xml:space="preserve">اً </w:t>
      </w:r>
      <w:r w:rsidRPr="00491171">
        <w:rPr>
          <w:rFonts w:eastAsia="Calibri" w:hint="cs"/>
          <w:rtl/>
          <w:lang w:bidi="ar-JO"/>
        </w:rPr>
        <w:t>للسن والظروف المحددة بموجب القانون والمعايير الدولية.</w:t>
      </w:r>
    </w:p>
    <w:p w:rsidR="004D2C84" w:rsidRPr="00491171" w:rsidRDefault="004D2C84" w:rsidP="00CF6009">
      <w:pPr>
        <w:pStyle w:val="SingleTxtGA"/>
        <w:rPr>
          <w:rFonts w:eastAsia="Calibri"/>
          <w:rtl/>
          <w:lang w:bidi="ar-JO"/>
        </w:rPr>
      </w:pPr>
      <w:r w:rsidRPr="00491171">
        <w:rPr>
          <w:rFonts w:eastAsia="Calibri"/>
          <w:rtl/>
        </w:rPr>
        <w:t>21</w:t>
      </w:r>
      <w:r>
        <w:rPr>
          <w:rFonts w:eastAsia="Calibri" w:hint="cs"/>
          <w:rtl/>
        </w:rPr>
        <w:t>2-</w:t>
      </w:r>
      <w:r w:rsidRPr="00491171">
        <w:rPr>
          <w:rFonts w:eastAsia="Calibri"/>
          <w:rtl/>
        </w:rPr>
        <w:tab/>
      </w:r>
      <w:r w:rsidRPr="00D132EA">
        <w:rPr>
          <w:rFonts w:eastAsia="Calibri" w:hint="cs"/>
          <w:rtl/>
        </w:rPr>
        <w:t>وقد</w:t>
      </w:r>
      <w:r w:rsidRPr="00491171">
        <w:rPr>
          <w:rFonts w:eastAsia="Calibri" w:hint="cs"/>
          <w:rtl/>
          <w:lang w:bidi="ar-JO"/>
        </w:rPr>
        <w:t xml:space="preserve"> نص قانون العمل الأردني على مجموعة من الحقوق الواجب منحها للطفل العامل في </w:t>
      </w:r>
      <w:r w:rsidRPr="00491171">
        <w:rPr>
          <w:rFonts w:eastAsia="Calibri" w:hint="cs"/>
          <w:rtl/>
        </w:rPr>
        <w:t>الإطار</w:t>
      </w:r>
      <w:r w:rsidRPr="00491171">
        <w:rPr>
          <w:rFonts w:eastAsia="Calibri" w:hint="cs"/>
          <w:rtl/>
          <w:lang w:bidi="ar-JO"/>
        </w:rPr>
        <w:t xml:space="preserve"> القانوني في بيئة العمل وبتوافق مع الاتفاقيات الدولية والتي حددت سن العمل ب</w:t>
      </w:r>
      <w:r w:rsidR="00963615">
        <w:rPr>
          <w:rFonts w:eastAsia="Calibri" w:hint="cs"/>
          <w:rtl/>
          <w:lang w:bidi="ar-JO"/>
        </w:rPr>
        <w:t>ألاّ</w:t>
      </w:r>
      <w:r w:rsidR="009A6447">
        <w:rPr>
          <w:rFonts w:eastAsia="Calibri" w:hint="cs"/>
          <w:rtl/>
          <w:lang w:bidi="ar-JO"/>
        </w:rPr>
        <w:t xml:space="preserve"> يقل عن</w:t>
      </w:r>
      <w:r w:rsidRPr="00491171">
        <w:rPr>
          <w:rFonts w:eastAsia="Calibri" w:hint="cs"/>
          <w:rtl/>
          <w:lang w:bidi="ar-JO"/>
        </w:rPr>
        <w:t xml:space="preserve"> 15 سنة حتى أن قانون العمل جاء</w:t>
      </w:r>
      <w:r w:rsidR="003E649A">
        <w:rPr>
          <w:rFonts w:eastAsia="Calibri" w:hint="cs"/>
          <w:rtl/>
          <w:lang w:bidi="ar-JO"/>
        </w:rPr>
        <w:t xml:space="preserve"> وتقدم عن ذلك بتحديد سن العمل </w:t>
      </w:r>
      <w:r w:rsidR="003E649A" w:rsidRPr="003E649A">
        <w:rPr>
          <w:rFonts w:eastAsia="Calibri" w:hint="cs"/>
          <w:sz w:val="30"/>
          <w:rtl/>
          <w:lang w:bidi="ar-JO"/>
        </w:rPr>
        <w:t>ب‍</w:t>
      </w:r>
      <w:r w:rsidR="00CF6009">
        <w:rPr>
          <w:rFonts w:eastAsia="Calibri" w:hint="eastAsia"/>
          <w:rtl/>
          <w:lang w:bidi="ar-JO"/>
        </w:rPr>
        <w:t> </w:t>
      </w:r>
      <w:r w:rsidRPr="00491171">
        <w:rPr>
          <w:rFonts w:eastAsia="Calibri" w:hint="cs"/>
          <w:rtl/>
          <w:lang w:bidi="ar-JO"/>
        </w:rPr>
        <w:t xml:space="preserve">16 سنة، حيث نص القانون على </w:t>
      </w:r>
      <w:r w:rsidR="00574FD5">
        <w:rPr>
          <w:rFonts w:eastAsia="Calibri" w:hint="cs"/>
          <w:rtl/>
          <w:lang w:bidi="ar-JO"/>
        </w:rPr>
        <w:t>أ</w:t>
      </w:r>
      <w:r w:rsidRPr="00491171">
        <w:rPr>
          <w:rFonts w:eastAsia="Calibri" w:hint="cs"/>
          <w:rtl/>
          <w:lang w:bidi="ar-JO"/>
        </w:rPr>
        <w:t>نه</w:t>
      </w:r>
      <w:r w:rsidRPr="00491171">
        <w:rPr>
          <w:rFonts w:eastAsia="Calibri"/>
          <w:rtl/>
          <w:lang w:bidi="ar-JO"/>
        </w:rPr>
        <w:t xml:space="preserve"> لا يجوز </w:t>
      </w:r>
      <w:r w:rsidRPr="00491171">
        <w:rPr>
          <w:rFonts w:eastAsia="Calibri" w:hint="cs"/>
          <w:rtl/>
          <w:lang w:bidi="ar-JO"/>
        </w:rPr>
        <w:t>بأي</w:t>
      </w:r>
      <w:r w:rsidRPr="00491171">
        <w:rPr>
          <w:rFonts w:eastAsia="Calibri"/>
          <w:rtl/>
          <w:lang w:bidi="ar-JO"/>
        </w:rPr>
        <w:t xml:space="preserve"> حال تشغيل الحدث الذي لم يكمل السادسة عشرة من عمره </w:t>
      </w:r>
      <w:r w:rsidRPr="00491171">
        <w:rPr>
          <w:rFonts w:eastAsia="Calibri" w:hint="cs"/>
          <w:rtl/>
          <w:lang w:bidi="ar-JO"/>
        </w:rPr>
        <w:t>بأي</w:t>
      </w:r>
      <w:r w:rsidRPr="00491171">
        <w:rPr>
          <w:rFonts w:eastAsia="Calibri"/>
          <w:rtl/>
          <w:lang w:bidi="ar-JO"/>
        </w:rPr>
        <w:t xml:space="preserve"> صورة من الصور.</w:t>
      </w:r>
    </w:p>
    <w:p w:rsidR="004D2C84" w:rsidRPr="00491171" w:rsidRDefault="004D2C84" w:rsidP="00356C73">
      <w:pPr>
        <w:pStyle w:val="SingleTxtGA"/>
        <w:rPr>
          <w:rFonts w:eastAsia="Calibri"/>
          <w:rtl/>
          <w:lang w:bidi="ar-JO"/>
        </w:rPr>
      </w:pPr>
      <w:r w:rsidRPr="00491171">
        <w:rPr>
          <w:rFonts w:eastAsia="Calibri"/>
          <w:rtl/>
        </w:rPr>
        <w:t>21</w:t>
      </w:r>
      <w:r>
        <w:rPr>
          <w:rFonts w:eastAsia="Calibri" w:hint="cs"/>
          <w:rtl/>
        </w:rPr>
        <w:t>3-</w:t>
      </w:r>
      <w:r w:rsidRPr="00491171">
        <w:rPr>
          <w:rFonts w:eastAsia="Calibri"/>
          <w:rtl/>
        </w:rPr>
        <w:tab/>
      </w:r>
      <w:r w:rsidRPr="00D132EA">
        <w:rPr>
          <w:rFonts w:eastAsia="Calibri" w:hint="cs"/>
          <w:rtl/>
        </w:rPr>
        <w:t>ونص</w:t>
      </w:r>
      <w:r w:rsidRPr="00491171">
        <w:rPr>
          <w:rFonts w:eastAsia="Calibri" w:hint="cs"/>
          <w:rtl/>
          <w:lang w:bidi="ar-JO"/>
        </w:rPr>
        <w:t xml:space="preserve"> قانون</w:t>
      </w:r>
      <w:r w:rsidRPr="00491171">
        <w:rPr>
          <w:rFonts w:eastAsia="Calibri"/>
          <w:rtl/>
          <w:lang w:bidi="ar-JO"/>
        </w:rPr>
        <w:t xml:space="preserve"> </w:t>
      </w:r>
      <w:r w:rsidRPr="00491171">
        <w:rPr>
          <w:rFonts w:eastAsia="Calibri" w:hint="cs"/>
          <w:rtl/>
          <w:lang w:bidi="ar-JO"/>
        </w:rPr>
        <w:t>العمل</w:t>
      </w:r>
      <w:r w:rsidRPr="00491171">
        <w:rPr>
          <w:rFonts w:eastAsia="Calibri"/>
          <w:rtl/>
          <w:lang w:bidi="ar-JO"/>
        </w:rPr>
        <w:t xml:space="preserve"> </w:t>
      </w:r>
      <w:r w:rsidRPr="00491171">
        <w:rPr>
          <w:rFonts w:eastAsia="Calibri" w:hint="cs"/>
          <w:rtl/>
          <w:lang w:bidi="ar-JO"/>
        </w:rPr>
        <w:t>وتعديلاته</w:t>
      </w:r>
      <w:r w:rsidRPr="00491171">
        <w:rPr>
          <w:rFonts w:eastAsia="Calibri"/>
          <w:rtl/>
          <w:lang w:bidi="ar-JO"/>
        </w:rPr>
        <w:t xml:space="preserve"> </w:t>
      </w:r>
      <w:r w:rsidRPr="00491171">
        <w:rPr>
          <w:rFonts w:eastAsia="Calibri" w:hint="cs"/>
          <w:rtl/>
          <w:lang w:bidi="ar-JO"/>
        </w:rPr>
        <w:t>رقم</w:t>
      </w:r>
      <w:r w:rsidRPr="00491171">
        <w:rPr>
          <w:rFonts w:eastAsia="Calibri"/>
          <w:rtl/>
          <w:lang w:bidi="ar-JO"/>
        </w:rPr>
        <w:t xml:space="preserve"> 8 </w:t>
      </w:r>
      <w:r w:rsidRPr="00491171">
        <w:rPr>
          <w:rFonts w:eastAsia="Calibri" w:hint="cs"/>
          <w:rtl/>
          <w:lang w:bidi="ar-JO"/>
        </w:rPr>
        <w:t>لسنة</w:t>
      </w:r>
      <w:r w:rsidRPr="00491171">
        <w:rPr>
          <w:rFonts w:eastAsia="Calibri"/>
          <w:rtl/>
          <w:lang w:bidi="ar-JO"/>
        </w:rPr>
        <w:t xml:space="preserve"> 1996</w:t>
      </w:r>
      <w:r w:rsidRPr="00491171">
        <w:rPr>
          <w:rFonts w:eastAsia="Calibri" w:hint="cs"/>
          <w:rtl/>
          <w:lang w:bidi="ar-JO"/>
        </w:rPr>
        <w:t xml:space="preserve"> على أنه لا</w:t>
      </w:r>
      <w:r w:rsidRPr="00491171">
        <w:rPr>
          <w:rFonts w:eastAsia="Calibri"/>
          <w:rtl/>
          <w:lang w:bidi="ar-JO"/>
        </w:rPr>
        <w:t xml:space="preserve"> </w:t>
      </w:r>
      <w:r w:rsidRPr="00491171">
        <w:rPr>
          <w:rFonts w:eastAsia="Calibri" w:hint="cs"/>
          <w:rtl/>
          <w:lang w:bidi="ar-JO"/>
        </w:rPr>
        <w:t>يجوز</w:t>
      </w:r>
      <w:r w:rsidRPr="00491171">
        <w:rPr>
          <w:rFonts w:eastAsia="Calibri"/>
          <w:rtl/>
          <w:lang w:bidi="ar-JO"/>
        </w:rPr>
        <w:t xml:space="preserve"> </w:t>
      </w:r>
      <w:r w:rsidRPr="00491171">
        <w:rPr>
          <w:rFonts w:eastAsia="Calibri" w:hint="cs"/>
          <w:rtl/>
          <w:lang w:bidi="ar-JO"/>
        </w:rPr>
        <w:t>تشغيل</w:t>
      </w:r>
      <w:r w:rsidRPr="00491171">
        <w:rPr>
          <w:rFonts w:eastAsia="Calibri"/>
          <w:rtl/>
          <w:lang w:bidi="ar-JO"/>
        </w:rPr>
        <w:t xml:space="preserve"> </w:t>
      </w:r>
      <w:r w:rsidRPr="00491171">
        <w:rPr>
          <w:rFonts w:eastAsia="Calibri" w:hint="cs"/>
          <w:rtl/>
          <w:lang w:bidi="ar-JO"/>
        </w:rPr>
        <w:t>الحدث</w:t>
      </w:r>
      <w:r w:rsidRPr="00491171">
        <w:rPr>
          <w:rFonts w:eastAsia="Calibri"/>
          <w:rtl/>
          <w:lang w:bidi="ar-JO"/>
        </w:rPr>
        <w:t xml:space="preserve"> </w:t>
      </w:r>
      <w:r w:rsidRPr="00491171">
        <w:rPr>
          <w:rFonts w:eastAsia="Calibri" w:hint="cs"/>
          <w:rtl/>
          <w:lang w:bidi="ar-JO"/>
        </w:rPr>
        <w:t>الذي</w:t>
      </w:r>
      <w:r w:rsidRPr="00491171">
        <w:rPr>
          <w:rFonts w:eastAsia="Calibri"/>
          <w:rtl/>
          <w:lang w:bidi="ar-JO"/>
        </w:rPr>
        <w:t xml:space="preserve"> </w:t>
      </w:r>
      <w:r w:rsidRPr="00491171">
        <w:rPr>
          <w:rFonts w:eastAsia="Calibri" w:hint="cs"/>
          <w:rtl/>
          <w:lang w:bidi="ar-JO"/>
        </w:rPr>
        <w:t>لم</w:t>
      </w:r>
      <w:r w:rsidRPr="00491171">
        <w:rPr>
          <w:rFonts w:eastAsia="Calibri"/>
          <w:rtl/>
          <w:lang w:bidi="ar-JO"/>
        </w:rPr>
        <w:t xml:space="preserve"> </w:t>
      </w:r>
      <w:r w:rsidRPr="00491171">
        <w:rPr>
          <w:rFonts w:eastAsia="Calibri" w:hint="cs"/>
          <w:rtl/>
          <w:lang w:bidi="ar-JO"/>
        </w:rPr>
        <w:t>يكمل</w:t>
      </w:r>
      <w:r w:rsidRPr="00491171">
        <w:rPr>
          <w:rFonts w:eastAsia="Calibri"/>
          <w:rtl/>
          <w:lang w:bidi="ar-JO"/>
        </w:rPr>
        <w:t xml:space="preserve"> </w:t>
      </w:r>
      <w:r w:rsidRPr="00491171">
        <w:rPr>
          <w:rFonts w:eastAsia="Calibri" w:hint="cs"/>
          <w:rtl/>
          <w:lang w:bidi="ar-JO"/>
        </w:rPr>
        <w:t>الثامنة</w:t>
      </w:r>
      <w:r w:rsidRPr="00491171">
        <w:rPr>
          <w:rFonts w:eastAsia="Calibri"/>
          <w:rtl/>
          <w:lang w:bidi="ar-JO"/>
        </w:rPr>
        <w:t xml:space="preserve"> </w:t>
      </w:r>
      <w:r w:rsidRPr="00491171">
        <w:rPr>
          <w:rFonts w:eastAsia="Calibri" w:hint="cs"/>
          <w:rtl/>
          <w:lang w:bidi="ar-JO"/>
        </w:rPr>
        <w:t>عشر</w:t>
      </w:r>
      <w:r w:rsidR="009535C8">
        <w:rPr>
          <w:rFonts w:eastAsia="Calibri" w:hint="cs"/>
          <w:rtl/>
          <w:lang w:bidi="ar-JO"/>
        </w:rPr>
        <w:t>ة</w:t>
      </w:r>
      <w:r w:rsidRPr="00491171">
        <w:rPr>
          <w:rFonts w:eastAsia="Calibri"/>
          <w:rtl/>
          <w:lang w:bidi="ar-JO"/>
        </w:rPr>
        <w:t xml:space="preserve"> </w:t>
      </w:r>
      <w:r w:rsidRPr="00491171">
        <w:rPr>
          <w:rFonts w:eastAsia="Calibri" w:hint="cs"/>
          <w:rtl/>
          <w:lang w:bidi="ar-JO"/>
        </w:rPr>
        <w:t>من</w:t>
      </w:r>
      <w:r w:rsidRPr="00491171">
        <w:rPr>
          <w:rFonts w:eastAsia="Calibri"/>
          <w:rtl/>
          <w:lang w:bidi="ar-JO"/>
        </w:rPr>
        <w:t xml:space="preserve"> </w:t>
      </w:r>
      <w:r w:rsidRPr="00491171">
        <w:rPr>
          <w:rFonts w:eastAsia="Calibri" w:hint="cs"/>
          <w:rtl/>
          <w:lang w:bidi="ar-JO"/>
        </w:rPr>
        <w:t>عمره</w:t>
      </w:r>
      <w:r w:rsidRPr="00491171">
        <w:rPr>
          <w:rFonts w:eastAsia="Calibri"/>
          <w:rtl/>
          <w:lang w:bidi="ar-JO"/>
        </w:rPr>
        <w:t xml:space="preserve"> </w:t>
      </w:r>
      <w:r w:rsidRPr="00491171">
        <w:rPr>
          <w:rFonts w:eastAsia="Calibri" w:hint="cs"/>
          <w:rtl/>
          <w:lang w:bidi="ar-JO"/>
        </w:rPr>
        <w:t>في</w:t>
      </w:r>
      <w:r w:rsidRPr="00491171">
        <w:rPr>
          <w:rFonts w:eastAsia="Calibri"/>
          <w:rtl/>
          <w:lang w:bidi="ar-JO"/>
        </w:rPr>
        <w:t xml:space="preserve"> </w:t>
      </w:r>
      <w:r w:rsidRPr="00491171">
        <w:rPr>
          <w:rFonts w:eastAsia="Calibri" w:hint="cs"/>
          <w:rtl/>
          <w:lang w:bidi="ar-JO"/>
        </w:rPr>
        <w:t>الأعمال</w:t>
      </w:r>
      <w:r w:rsidRPr="00491171">
        <w:rPr>
          <w:rFonts w:eastAsia="Calibri"/>
          <w:rtl/>
          <w:lang w:bidi="ar-JO"/>
        </w:rPr>
        <w:t xml:space="preserve"> </w:t>
      </w:r>
      <w:r w:rsidRPr="00491171">
        <w:rPr>
          <w:rFonts w:eastAsia="Calibri" w:hint="cs"/>
          <w:rtl/>
          <w:lang w:bidi="ar-JO"/>
        </w:rPr>
        <w:t>الخطرة</w:t>
      </w:r>
      <w:r w:rsidRPr="00491171">
        <w:rPr>
          <w:rFonts w:eastAsia="Calibri"/>
          <w:rtl/>
          <w:lang w:bidi="ar-JO"/>
        </w:rPr>
        <w:t xml:space="preserve"> </w:t>
      </w:r>
      <w:r w:rsidRPr="00491171">
        <w:rPr>
          <w:rFonts w:eastAsia="Calibri" w:hint="cs"/>
          <w:rtl/>
          <w:lang w:bidi="ar-JO"/>
        </w:rPr>
        <w:t>أو</w:t>
      </w:r>
      <w:r w:rsidRPr="00491171">
        <w:rPr>
          <w:rFonts w:eastAsia="Calibri"/>
          <w:rtl/>
          <w:lang w:bidi="ar-JO"/>
        </w:rPr>
        <w:t xml:space="preserve"> </w:t>
      </w:r>
      <w:r w:rsidRPr="00491171">
        <w:rPr>
          <w:rFonts w:eastAsia="Calibri" w:hint="cs"/>
          <w:rtl/>
          <w:lang w:bidi="ar-JO"/>
        </w:rPr>
        <w:t>المرهقة</w:t>
      </w:r>
      <w:r w:rsidRPr="00491171">
        <w:rPr>
          <w:rFonts w:eastAsia="Calibri"/>
          <w:rtl/>
          <w:lang w:bidi="ar-JO"/>
        </w:rPr>
        <w:t xml:space="preserve"> </w:t>
      </w:r>
      <w:r w:rsidRPr="00491171">
        <w:rPr>
          <w:rFonts w:eastAsia="Calibri" w:hint="cs"/>
          <w:rtl/>
          <w:lang w:bidi="ar-JO"/>
        </w:rPr>
        <w:t>أو</w:t>
      </w:r>
      <w:r w:rsidRPr="00491171">
        <w:rPr>
          <w:rFonts w:eastAsia="Calibri"/>
          <w:rtl/>
          <w:lang w:bidi="ar-JO"/>
        </w:rPr>
        <w:t xml:space="preserve"> </w:t>
      </w:r>
      <w:r w:rsidRPr="00491171">
        <w:rPr>
          <w:rFonts w:eastAsia="Calibri" w:hint="cs"/>
          <w:rtl/>
          <w:lang w:bidi="ar-JO"/>
        </w:rPr>
        <w:t>المضرة</w:t>
      </w:r>
      <w:r w:rsidRPr="00491171">
        <w:rPr>
          <w:rFonts w:eastAsia="Calibri"/>
          <w:rtl/>
          <w:lang w:bidi="ar-JO"/>
        </w:rPr>
        <w:t xml:space="preserve"> </w:t>
      </w:r>
      <w:r w:rsidRPr="00491171">
        <w:rPr>
          <w:rFonts w:eastAsia="Calibri" w:hint="cs"/>
          <w:rtl/>
          <w:lang w:bidi="ar-JO"/>
        </w:rPr>
        <w:t>بالصحة</w:t>
      </w:r>
      <w:r w:rsidRPr="00491171">
        <w:rPr>
          <w:rFonts w:eastAsia="Calibri"/>
          <w:rtl/>
          <w:lang w:bidi="ar-JO"/>
        </w:rPr>
        <w:t xml:space="preserve"> </w:t>
      </w:r>
      <w:r w:rsidRPr="00491171">
        <w:rPr>
          <w:rFonts w:eastAsia="Calibri" w:hint="cs"/>
          <w:rtl/>
          <w:lang w:bidi="ar-JO"/>
        </w:rPr>
        <w:t>وتحدد</w:t>
      </w:r>
      <w:r w:rsidRPr="00491171">
        <w:rPr>
          <w:rFonts w:eastAsia="Calibri"/>
          <w:rtl/>
          <w:lang w:bidi="ar-JO"/>
        </w:rPr>
        <w:t xml:space="preserve"> </w:t>
      </w:r>
      <w:r w:rsidRPr="00491171">
        <w:rPr>
          <w:rFonts w:eastAsia="Calibri" w:hint="cs"/>
          <w:rtl/>
          <w:lang w:bidi="ar-JO"/>
        </w:rPr>
        <w:t>هذه</w:t>
      </w:r>
      <w:r w:rsidRPr="00491171">
        <w:rPr>
          <w:rFonts w:eastAsia="Calibri"/>
          <w:rtl/>
          <w:lang w:bidi="ar-JO"/>
        </w:rPr>
        <w:t xml:space="preserve"> </w:t>
      </w:r>
      <w:r w:rsidRPr="00491171">
        <w:rPr>
          <w:rFonts w:eastAsia="Calibri" w:hint="cs"/>
          <w:rtl/>
          <w:lang w:bidi="ar-JO"/>
        </w:rPr>
        <w:t>الأعمال</w:t>
      </w:r>
      <w:r w:rsidRPr="00491171">
        <w:rPr>
          <w:rFonts w:eastAsia="Calibri"/>
          <w:rtl/>
          <w:lang w:bidi="ar-JO"/>
        </w:rPr>
        <w:t xml:space="preserve"> </w:t>
      </w:r>
      <w:r w:rsidRPr="00491171">
        <w:rPr>
          <w:rFonts w:eastAsia="Calibri" w:hint="cs"/>
          <w:rtl/>
          <w:lang w:bidi="ar-JO"/>
        </w:rPr>
        <w:t>بقرارات</w:t>
      </w:r>
      <w:r w:rsidRPr="00491171">
        <w:rPr>
          <w:rFonts w:eastAsia="Calibri"/>
          <w:rtl/>
          <w:lang w:bidi="ar-JO"/>
        </w:rPr>
        <w:t xml:space="preserve"> </w:t>
      </w:r>
      <w:r w:rsidRPr="00491171">
        <w:rPr>
          <w:rFonts w:eastAsia="Calibri" w:hint="cs"/>
          <w:rtl/>
          <w:lang w:bidi="ar-JO"/>
        </w:rPr>
        <w:t>يصدرها</w:t>
      </w:r>
      <w:r w:rsidRPr="00491171">
        <w:rPr>
          <w:rFonts w:eastAsia="Calibri"/>
          <w:rtl/>
          <w:lang w:bidi="ar-JO"/>
        </w:rPr>
        <w:t xml:space="preserve"> </w:t>
      </w:r>
      <w:r w:rsidRPr="00491171">
        <w:rPr>
          <w:rFonts w:eastAsia="Calibri" w:hint="cs"/>
          <w:rtl/>
          <w:lang w:bidi="ar-JO"/>
        </w:rPr>
        <w:t>الوزير</w:t>
      </w:r>
      <w:r w:rsidRPr="00491171">
        <w:rPr>
          <w:rFonts w:eastAsia="Calibri"/>
          <w:rtl/>
          <w:lang w:bidi="ar-JO"/>
        </w:rPr>
        <w:t xml:space="preserve"> </w:t>
      </w:r>
      <w:r w:rsidRPr="00491171">
        <w:rPr>
          <w:rFonts w:eastAsia="Calibri" w:hint="cs"/>
          <w:rtl/>
          <w:lang w:bidi="ar-JO"/>
        </w:rPr>
        <w:t>بعد</w:t>
      </w:r>
      <w:r w:rsidRPr="00491171">
        <w:rPr>
          <w:rFonts w:eastAsia="Calibri"/>
          <w:rtl/>
          <w:lang w:bidi="ar-JO"/>
        </w:rPr>
        <w:t xml:space="preserve"> </w:t>
      </w:r>
      <w:r w:rsidRPr="00491171">
        <w:rPr>
          <w:rFonts w:eastAsia="Calibri" w:hint="cs"/>
          <w:rtl/>
          <w:lang w:bidi="ar-JO"/>
        </w:rPr>
        <w:t>استطلاع</w:t>
      </w:r>
      <w:r w:rsidRPr="00491171">
        <w:rPr>
          <w:rFonts w:eastAsia="Calibri"/>
          <w:rtl/>
          <w:lang w:bidi="ar-JO"/>
        </w:rPr>
        <w:t xml:space="preserve"> </w:t>
      </w:r>
      <w:r w:rsidRPr="00491171">
        <w:rPr>
          <w:rFonts w:eastAsia="Calibri" w:hint="cs"/>
          <w:rtl/>
          <w:lang w:bidi="ar-JO"/>
        </w:rPr>
        <w:t>آراء</w:t>
      </w:r>
      <w:r w:rsidRPr="00491171">
        <w:rPr>
          <w:rFonts w:eastAsia="Calibri"/>
          <w:rtl/>
          <w:lang w:bidi="ar-JO"/>
        </w:rPr>
        <w:t xml:space="preserve"> </w:t>
      </w:r>
      <w:r w:rsidRPr="00491171">
        <w:rPr>
          <w:rFonts w:eastAsia="Calibri" w:hint="cs"/>
          <w:rtl/>
          <w:lang w:bidi="ar-JO"/>
        </w:rPr>
        <w:t>الجهات</w:t>
      </w:r>
      <w:r w:rsidRPr="00491171">
        <w:rPr>
          <w:rFonts w:eastAsia="Calibri"/>
          <w:rtl/>
          <w:lang w:bidi="ar-JO"/>
        </w:rPr>
        <w:t xml:space="preserve"> </w:t>
      </w:r>
      <w:r w:rsidRPr="00491171">
        <w:rPr>
          <w:rFonts w:eastAsia="Calibri" w:hint="cs"/>
          <w:rtl/>
          <w:lang w:bidi="ar-JO"/>
        </w:rPr>
        <w:t>الرسمية</w:t>
      </w:r>
      <w:r w:rsidRPr="00491171">
        <w:rPr>
          <w:rFonts w:eastAsia="Calibri"/>
          <w:rtl/>
          <w:lang w:bidi="ar-JO"/>
        </w:rPr>
        <w:t xml:space="preserve"> </w:t>
      </w:r>
      <w:r w:rsidRPr="00491171">
        <w:rPr>
          <w:rFonts w:eastAsia="Calibri" w:hint="cs"/>
          <w:rtl/>
          <w:lang w:bidi="ar-JO"/>
        </w:rPr>
        <w:t>المختصة</w:t>
      </w:r>
      <w:r w:rsidRPr="00491171">
        <w:rPr>
          <w:rFonts w:eastAsia="Calibri"/>
          <w:rtl/>
          <w:lang w:bidi="ar-JO"/>
        </w:rPr>
        <w:t>.</w:t>
      </w:r>
    </w:p>
    <w:p w:rsidR="004D2C84" w:rsidRPr="00491171" w:rsidRDefault="004D2C84" w:rsidP="00356C73">
      <w:pPr>
        <w:pStyle w:val="SingleTxtGA"/>
        <w:rPr>
          <w:rFonts w:eastAsia="Calibri"/>
          <w:rtl/>
          <w:lang w:bidi="ar-JO"/>
        </w:rPr>
      </w:pPr>
      <w:r w:rsidRPr="00491171">
        <w:rPr>
          <w:rFonts w:eastAsia="Calibri"/>
          <w:rtl/>
        </w:rPr>
        <w:t>2</w:t>
      </w:r>
      <w:r>
        <w:rPr>
          <w:rFonts w:eastAsia="Calibri" w:hint="cs"/>
          <w:rtl/>
        </w:rPr>
        <w:t>14-</w:t>
      </w:r>
      <w:r w:rsidRPr="00491171">
        <w:rPr>
          <w:rFonts w:eastAsia="Calibri"/>
          <w:rtl/>
        </w:rPr>
        <w:tab/>
      </w:r>
      <w:r w:rsidRPr="00D132EA">
        <w:rPr>
          <w:rFonts w:eastAsia="Calibri" w:hint="cs"/>
          <w:rtl/>
        </w:rPr>
        <w:t>وتم</w:t>
      </w:r>
      <w:r w:rsidRPr="00491171">
        <w:rPr>
          <w:rFonts w:eastAsia="Calibri" w:hint="cs"/>
          <w:rtl/>
          <w:lang w:bidi="ar-JO"/>
        </w:rPr>
        <w:t xml:space="preserve"> تعديل النص القانوني ورفع السن القانوني للأعمال الخطرة إلى سن 18 سنة بدلاً من 17 سنة وذلك </w:t>
      </w:r>
      <w:r w:rsidRPr="00491171">
        <w:rPr>
          <w:rFonts w:eastAsia="Calibri"/>
          <w:rtl/>
          <w:lang w:bidi="ar-JO"/>
        </w:rPr>
        <w:t>بموجب القانون المعدل رقم 11 لسنة 2004</w:t>
      </w:r>
      <w:r w:rsidRPr="00491171">
        <w:rPr>
          <w:rFonts w:eastAsia="Calibri" w:hint="cs"/>
          <w:rtl/>
          <w:lang w:bidi="ar-JO"/>
        </w:rPr>
        <w:t>، ويشار إلى أن هناك قرار</w:t>
      </w:r>
      <w:r w:rsidRPr="00491171">
        <w:rPr>
          <w:rFonts w:eastAsia="Calibri"/>
          <w:rtl/>
          <w:lang w:bidi="ar-JO"/>
        </w:rPr>
        <w:t xml:space="preserve"> خاص </w:t>
      </w:r>
      <w:r w:rsidRPr="00491171">
        <w:rPr>
          <w:rFonts w:eastAsia="Calibri" w:hint="cs"/>
          <w:rtl/>
          <w:lang w:bidi="ar-JO"/>
        </w:rPr>
        <w:t>بالأعمال</w:t>
      </w:r>
      <w:r w:rsidRPr="00491171">
        <w:rPr>
          <w:rFonts w:eastAsia="Calibri"/>
          <w:rtl/>
          <w:lang w:bidi="ar-JO"/>
        </w:rPr>
        <w:t xml:space="preserve"> الخطرة </w:t>
      </w:r>
      <w:r w:rsidRPr="00491171">
        <w:rPr>
          <w:rFonts w:eastAsia="Calibri" w:hint="cs"/>
          <w:rtl/>
          <w:lang w:bidi="ar-JO"/>
        </w:rPr>
        <w:t>أو</w:t>
      </w:r>
      <w:r w:rsidRPr="00491171">
        <w:rPr>
          <w:rFonts w:eastAsia="Calibri"/>
          <w:rtl/>
          <w:lang w:bidi="ar-JO"/>
        </w:rPr>
        <w:t xml:space="preserve"> المرهقة </w:t>
      </w:r>
      <w:r w:rsidRPr="00491171">
        <w:rPr>
          <w:rFonts w:eastAsia="Calibri" w:hint="cs"/>
          <w:rtl/>
          <w:lang w:bidi="ar-JO"/>
        </w:rPr>
        <w:t>أو</w:t>
      </w:r>
      <w:r w:rsidRPr="00491171">
        <w:rPr>
          <w:rFonts w:eastAsia="Calibri"/>
          <w:rtl/>
          <w:lang w:bidi="ar-JO"/>
        </w:rPr>
        <w:t xml:space="preserve"> المضرة </w:t>
      </w:r>
      <w:r w:rsidRPr="00491171">
        <w:rPr>
          <w:rFonts w:eastAsia="Calibri" w:hint="cs"/>
          <w:rtl/>
          <w:lang w:bidi="ar-JO"/>
        </w:rPr>
        <w:t>بالأحداث</w:t>
      </w:r>
      <w:r w:rsidRPr="00491171">
        <w:rPr>
          <w:rFonts w:eastAsia="Calibri"/>
          <w:rtl/>
          <w:lang w:bidi="ar-JO"/>
        </w:rPr>
        <w:t xml:space="preserve"> وتعديلاته لسنة 1997</w:t>
      </w:r>
      <w:r w:rsidRPr="00491171">
        <w:rPr>
          <w:rFonts w:eastAsia="Calibri" w:hint="cs"/>
          <w:rtl/>
          <w:lang w:bidi="ar-JO"/>
        </w:rPr>
        <w:t xml:space="preserve"> والذي حدد الأعمال التي </w:t>
      </w:r>
      <w:r w:rsidRPr="00491171">
        <w:rPr>
          <w:rFonts w:eastAsia="Calibri"/>
          <w:rtl/>
          <w:lang w:bidi="ar-JO"/>
        </w:rPr>
        <w:t xml:space="preserve">لا يجوز تشغيل الحدث الذي لم يكمل الثامنة عشرة من عمره </w:t>
      </w:r>
      <w:r w:rsidRPr="00491171">
        <w:rPr>
          <w:rFonts w:eastAsia="Calibri" w:hint="cs"/>
          <w:rtl/>
          <w:lang w:bidi="ar-JO"/>
        </w:rPr>
        <w:t>فيها ومن هذه الأعمال</w:t>
      </w:r>
      <w:r>
        <w:rPr>
          <w:rFonts w:eastAsia="Calibri" w:hint="cs"/>
          <w:rtl/>
          <w:lang w:bidi="ar-JO"/>
        </w:rPr>
        <w:t>،</w:t>
      </w:r>
      <w:r w:rsidRPr="00491171">
        <w:rPr>
          <w:rFonts w:eastAsia="Calibri" w:hint="cs"/>
          <w:rtl/>
          <w:lang w:bidi="ar-JO"/>
        </w:rPr>
        <w:t xml:space="preserve"> الأعمال</w:t>
      </w:r>
      <w:r w:rsidRPr="00491171">
        <w:rPr>
          <w:rFonts w:eastAsia="Calibri"/>
          <w:rtl/>
          <w:lang w:bidi="ar-JO"/>
        </w:rPr>
        <w:t xml:space="preserve"> في المكاتب والفنادق والمطاعم وفي </w:t>
      </w:r>
      <w:r w:rsidRPr="00491171">
        <w:rPr>
          <w:rFonts w:eastAsia="Calibri" w:hint="cs"/>
          <w:rtl/>
          <w:lang w:bidi="ar-JO"/>
        </w:rPr>
        <w:t>أماكن</w:t>
      </w:r>
      <w:r w:rsidRPr="00491171">
        <w:rPr>
          <w:rFonts w:eastAsia="Calibri"/>
          <w:rtl/>
          <w:lang w:bidi="ar-JO"/>
        </w:rPr>
        <w:t xml:space="preserve"> الترفيه العامة والنوادي الليلية</w:t>
      </w:r>
      <w:r w:rsidRPr="00491171">
        <w:rPr>
          <w:rFonts w:eastAsia="Calibri" w:hint="cs"/>
          <w:rtl/>
          <w:lang w:bidi="ar-JO"/>
        </w:rPr>
        <w:t xml:space="preserve">، فقد صدر </w:t>
      </w:r>
      <w:r w:rsidRPr="00491171">
        <w:rPr>
          <w:rFonts w:eastAsia="Calibri"/>
          <w:rtl/>
          <w:lang w:bidi="ar-JO"/>
        </w:rPr>
        <w:t>قرار خاص بالأعمال الخطرة أو المرهقة أو المضرة بالصحة للأحداث لسنة 2011</w:t>
      </w:r>
      <w:r>
        <w:rPr>
          <w:rFonts w:eastAsia="Calibri" w:hint="cs"/>
          <w:rtl/>
          <w:lang w:bidi="ar-JO"/>
        </w:rPr>
        <w:t xml:space="preserve"> </w:t>
      </w:r>
      <w:r w:rsidRPr="00491171">
        <w:rPr>
          <w:rFonts w:eastAsia="Calibri" w:hint="cs"/>
          <w:rtl/>
          <w:lang w:bidi="ar-JO"/>
        </w:rPr>
        <w:t>و</w:t>
      </w:r>
      <w:r w:rsidRPr="00491171">
        <w:rPr>
          <w:rFonts w:eastAsia="Calibri"/>
          <w:rtl/>
          <w:lang w:bidi="ar-JO"/>
        </w:rPr>
        <w:t xml:space="preserve">المنشور على الصفحة 2618 من عدد الجريدة الرسمية رقم 5098 بتاريخ </w:t>
      </w:r>
      <w:r>
        <w:rPr>
          <w:rFonts w:eastAsia="Calibri" w:hint="cs"/>
          <w:rtl/>
          <w:lang w:bidi="ar-JO"/>
        </w:rPr>
        <w:t xml:space="preserve">16 حزيران/يونيه </w:t>
      </w:r>
      <w:r w:rsidRPr="00491171">
        <w:rPr>
          <w:rFonts w:eastAsia="Calibri" w:hint="cs"/>
          <w:rtl/>
          <w:lang w:bidi="ar-JO"/>
        </w:rPr>
        <w:t xml:space="preserve">2011 والذي شمل حظر كافة </w:t>
      </w:r>
      <w:r w:rsidRPr="00491171">
        <w:rPr>
          <w:rFonts w:eastAsia="Calibri"/>
          <w:rtl/>
          <w:lang w:bidi="ar-JO"/>
        </w:rPr>
        <w:t>الأعمال ذات المخاطر الجسدية</w:t>
      </w:r>
      <w:r w:rsidRPr="00491171">
        <w:rPr>
          <w:rFonts w:eastAsia="Calibri" w:hint="cs"/>
          <w:rtl/>
          <w:lang w:bidi="ar-JO"/>
        </w:rPr>
        <w:t>، و</w:t>
      </w:r>
      <w:r w:rsidRPr="00491171">
        <w:rPr>
          <w:rFonts w:eastAsia="Calibri"/>
          <w:rtl/>
          <w:lang w:bidi="ar-JO"/>
        </w:rPr>
        <w:t>الأعمال ذات المخاطر النفسية والاجتماعية</w:t>
      </w:r>
      <w:r w:rsidRPr="00491171">
        <w:rPr>
          <w:rFonts w:eastAsia="Calibri" w:hint="cs"/>
          <w:rtl/>
          <w:lang w:bidi="ar-JO"/>
        </w:rPr>
        <w:t>، و</w:t>
      </w:r>
      <w:r w:rsidRPr="00491171">
        <w:rPr>
          <w:rFonts w:eastAsia="Calibri"/>
          <w:rtl/>
          <w:lang w:bidi="ar-JO"/>
        </w:rPr>
        <w:t>الأعمال ذات المخاطر الأخلاقية</w:t>
      </w:r>
      <w:r w:rsidRPr="00491171">
        <w:rPr>
          <w:rFonts w:eastAsia="Calibri" w:hint="cs"/>
          <w:rtl/>
          <w:lang w:bidi="ar-JO"/>
        </w:rPr>
        <w:t xml:space="preserve">؛ وهي </w:t>
      </w:r>
      <w:r w:rsidRPr="00491171">
        <w:rPr>
          <w:rFonts w:eastAsia="Calibri"/>
          <w:rtl/>
          <w:lang w:bidi="ar-JO"/>
        </w:rPr>
        <w:t>أي عمل يستغل الجسد لأغراض جنسية وما شابه</w:t>
      </w:r>
      <w:r w:rsidRPr="00491171">
        <w:rPr>
          <w:rFonts w:eastAsia="Calibri" w:hint="cs"/>
          <w:rtl/>
          <w:lang w:bidi="ar-JO"/>
        </w:rPr>
        <w:t>، و</w:t>
      </w:r>
      <w:r w:rsidRPr="00491171">
        <w:rPr>
          <w:rFonts w:eastAsia="Calibri"/>
          <w:rtl/>
          <w:lang w:bidi="ar-JO"/>
        </w:rPr>
        <w:t xml:space="preserve">الأعمال في الفنادق وفي أماكن الترفيه العامة والنوادي الليلية والمقاهي ومقاهي </w:t>
      </w:r>
      <w:r w:rsidR="009A6447">
        <w:rPr>
          <w:rFonts w:eastAsia="Calibri"/>
          <w:rtl/>
          <w:lang w:bidi="ar-JO"/>
        </w:rPr>
        <w:t>الإنترنت</w:t>
      </w:r>
      <w:r w:rsidRPr="00491171">
        <w:rPr>
          <w:rFonts w:eastAsia="Calibri" w:hint="cs"/>
          <w:rtl/>
          <w:lang w:bidi="ar-JO"/>
        </w:rPr>
        <w:t>، و</w:t>
      </w:r>
      <w:r w:rsidRPr="00491171">
        <w:rPr>
          <w:rFonts w:eastAsia="Calibri"/>
          <w:rtl/>
          <w:lang w:bidi="ar-JO"/>
        </w:rPr>
        <w:t>أي أعمال تشتمل على بيع وتقديم التبغ والأراجيل والخمور، وكل ما هو ممنوع تحت سن 18 بموجب قوانين أخر</w:t>
      </w:r>
      <w:r w:rsidR="009A6447">
        <w:rPr>
          <w:rFonts w:eastAsia="Calibri" w:hint="cs"/>
          <w:rtl/>
          <w:lang w:bidi="ar-JO"/>
        </w:rPr>
        <w:t>ى</w:t>
      </w:r>
      <w:r w:rsidRPr="00491171">
        <w:rPr>
          <w:rFonts w:eastAsia="Calibri" w:hint="cs"/>
          <w:rtl/>
          <w:lang w:bidi="ar-JO"/>
        </w:rPr>
        <w:t xml:space="preserve">، إضافة إلى </w:t>
      </w:r>
      <w:r w:rsidRPr="00491171">
        <w:rPr>
          <w:rFonts w:eastAsia="Calibri"/>
          <w:rtl/>
          <w:lang w:bidi="ar-JO"/>
        </w:rPr>
        <w:t>الأعمال التي تتطلب وجود الحدث منفرد</w:t>
      </w:r>
      <w:r w:rsidR="00FC3454">
        <w:rPr>
          <w:rFonts w:eastAsia="Calibri"/>
          <w:rtl/>
          <w:lang w:bidi="ar-JO"/>
        </w:rPr>
        <w:t>اً،</w:t>
      </w:r>
      <w:r w:rsidRPr="00491171">
        <w:rPr>
          <w:rFonts w:eastAsia="Calibri" w:hint="cs"/>
          <w:rtl/>
          <w:lang w:bidi="ar-JO"/>
        </w:rPr>
        <w:t xml:space="preserve"> كما حظر</w:t>
      </w:r>
      <w:r w:rsidRPr="00491171">
        <w:rPr>
          <w:rFonts w:eastAsia="Calibri"/>
          <w:rtl/>
          <w:lang w:bidi="ar-JO"/>
        </w:rPr>
        <w:t xml:space="preserve"> </w:t>
      </w:r>
      <w:r w:rsidRPr="00491171">
        <w:rPr>
          <w:rFonts w:eastAsia="Calibri" w:hint="cs"/>
          <w:rtl/>
          <w:lang w:bidi="ar-JO"/>
        </w:rPr>
        <w:t xml:space="preserve">الأعمال ذات </w:t>
      </w:r>
      <w:r w:rsidRPr="00491171">
        <w:rPr>
          <w:rFonts w:eastAsia="Calibri"/>
          <w:rtl/>
          <w:lang w:bidi="ar-JO"/>
        </w:rPr>
        <w:t>المخاطر الكيميائية</w:t>
      </w:r>
      <w:r w:rsidRPr="00491171">
        <w:rPr>
          <w:rFonts w:eastAsia="Calibri" w:hint="cs"/>
          <w:rtl/>
          <w:lang w:bidi="ar-JO"/>
        </w:rPr>
        <w:t>، و</w:t>
      </w:r>
      <w:r w:rsidRPr="00491171">
        <w:rPr>
          <w:rFonts w:eastAsia="Calibri"/>
          <w:rtl/>
          <w:lang w:bidi="ar-JO"/>
        </w:rPr>
        <w:t>المخاطر الفيزيائية</w:t>
      </w:r>
      <w:r w:rsidRPr="00491171">
        <w:rPr>
          <w:rFonts w:eastAsia="Calibri" w:hint="cs"/>
          <w:rtl/>
          <w:lang w:bidi="ar-JO"/>
        </w:rPr>
        <w:t>، و</w:t>
      </w:r>
      <w:r w:rsidRPr="00491171">
        <w:rPr>
          <w:rFonts w:eastAsia="Calibri"/>
          <w:rtl/>
          <w:lang w:bidi="ar-JO"/>
        </w:rPr>
        <w:t xml:space="preserve">المخاطر البيولوجية والجرثومية </w:t>
      </w:r>
      <w:r>
        <w:rPr>
          <w:rFonts w:eastAsia="Calibri"/>
          <w:rtl/>
          <w:lang w:bidi="ar-JO"/>
        </w:rPr>
        <w:t>(</w:t>
      </w:r>
      <w:r w:rsidRPr="00491171">
        <w:rPr>
          <w:rFonts w:eastAsia="Calibri"/>
          <w:rtl/>
          <w:lang w:bidi="ar-JO"/>
        </w:rPr>
        <w:t>فيروسات</w:t>
      </w:r>
      <w:r w:rsidR="004167B6">
        <w:rPr>
          <w:rFonts w:eastAsia="Calibri"/>
          <w:rtl/>
          <w:lang w:bidi="ar-JO"/>
        </w:rPr>
        <w:t>/</w:t>
      </w:r>
      <w:r w:rsidRPr="00491171">
        <w:rPr>
          <w:rFonts w:eastAsia="Calibri"/>
          <w:rtl/>
          <w:lang w:bidi="ar-JO"/>
        </w:rPr>
        <w:t>بك</w:t>
      </w:r>
      <w:r>
        <w:rPr>
          <w:rFonts w:eastAsia="Calibri"/>
          <w:rtl/>
          <w:lang w:bidi="ar-JO"/>
        </w:rPr>
        <w:t>تيريا</w:t>
      </w:r>
      <w:r w:rsidRPr="00491171">
        <w:rPr>
          <w:rFonts w:eastAsia="Calibri"/>
          <w:rtl/>
          <w:lang w:bidi="ar-JO"/>
        </w:rPr>
        <w:t>/طفيليات وغيرها</w:t>
      </w:r>
      <w:r>
        <w:rPr>
          <w:rFonts w:eastAsia="Calibri"/>
          <w:rtl/>
          <w:lang w:bidi="ar-JO"/>
        </w:rPr>
        <w:t>)</w:t>
      </w:r>
      <w:r w:rsidRPr="00491171">
        <w:rPr>
          <w:rFonts w:eastAsia="Calibri"/>
          <w:rtl/>
        </w:rPr>
        <w:t xml:space="preserve"> </w:t>
      </w:r>
      <w:r w:rsidRPr="00491171">
        <w:rPr>
          <w:rFonts w:eastAsia="Calibri" w:hint="cs"/>
          <w:rtl/>
        </w:rPr>
        <w:t>و</w:t>
      </w:r>
      <w:r w:rsidRPr="00491171">
        <w:rPr>
          <w:rFonts w:eastAsia="Calibri"/>
          <w:rtl/>
          <w:lang w:bidi="ar-JO"/>
        </w:rPr>
        <w:t xml:space="preserve">المخاطر الأرغونومية </w:t>
      </w:r>
      <w:r>
        <w:rPr>
          <w:rFonts w:eastAsia="Calibri"/>
          <w:rtl/>
          <w:lang w:bidi="ar-JO"/>
        </w:rPr>
        <w:t>(</w:t>
      </w:r>
      <w:r w:rsidRPr="00491171">
        <w:rPr>
          <w:rFonts w:eastAsia="Calibri"/>
          <w:rtl/>
          <w:lang w:bidi="ar-JO"/>
        </w:rPr>
        <w:t>تلاؤم الإنسان مع الآلة وأدوات العمل</w:t>
      </w:r>
      <w:r w:rsidRPr="00491171">
        <w:rPr>
          <w:rFonts w:eastAsia="Calibri" w:hint="cs"/>
          <w:rtl/>
          <w:lang w:bidi="ar-JO"/>
        </w:rPr>
        <w:t>).</w:t>
      </w:r>
    </w:p>
    <w:p w:rsidR="004D2C84" w:rsidRPr="00684E1C" w:rsidRDefault="00684E1C" w:rsidP="00684E1C">
      <w:pPr>
        <w:pStyle w:val="SingleTxtGA"/>
        <w:rPr>
          <w:rFonts w:eastAsia="Calibri"/>
          <w:rtl/>
          <w:lang w:bidi="ar-JO"/>
        </w:rPr>
      </w:pPr>
      <w:r w:rsidRPr="00684E1C">
        <w:rPr>
          <w:rFonts w:eastAsia="Calibri"/>
          <w:rtl/>
          <w:lang w:bidi="ar-JO"/>
        </w:rPr>
        <w:t>215-</w:t>
      </w:r>
      <w:r w:rsidRPr="00684E1C">
        <w:rPr>
          <w:rFonts w:eastAsia="Calibri"/>
          <w:rtl/>
          <w:lang w:bidi="ar-JO"/>
        </w:rPr>
        <w:tab/>
        <w:t>كما أن قانون المخدرات والمؤثرات العقلية وتعديلاته رقم 11 لسنة 1988 قد تناول فكرة تشغيل الحدث في مجال المخدرات والمؤثرات العقلية وذلك بموجب نص المادة 8 واعتبر أن استخدام الحدث في إنتاج أو صنع أية مادة مخدرة أو مؤثرات عقلية أو شراء أو بيع أي مواد مخدرة أو مؤثرات عقلية أو نبات</w:t>
      </w:r>
      <w:r w:rsidR="00D548E7">
        <w:rPr>
          <w:rFonts w:eastAsia="Calibri"/>
          <w:rtl/>
          <w:lang w:bidi="ar-JO"/>
        </w:rPr>
        <w:t xml:space="preserve">اً </w:t>
      </w:r>
      <w:r w:rsidRPr="00684E1C">
        <w:rPr>
          <w:rFonts w:eastAsia="Calibri"/>
          <w:rtl/>
          <w:lang w:bidi="ar-JO"/>
        </w:rPr>
        <w:t>من النباتات المنتجة لمثل تلك المواد أو المؤثرات أو</w:t>
      </w:r>
      <w:r>
        <w:rPr>
          <w:rFonts w:eastAsia="Calibri" w:hint="cs"/>
          <w:rtl/>
          <w:lang w:bidi="ar-JO"/>
        </w:rPr>
        <w:t> </w:t>
      </w:r>
      <w:r w:rsidRPr="00684E1C">
        <w:rPr>
          <w:rFonts w:eastAsia="Calibri"/>
          <w:rtl/>
          <w:lang w:bidi="ar-JO"/>
        </w:rPr>
        <w:t>زراعتها أو نقلها أو خزنها جريمة يعاقب عليها بالأشغال الشاقة المؤبدة.</w:t>
      </w:r>
    </w:p>
    <w:p w:rsidR="004D2C84" w:rsidRPr="00684E1C" w:rsidRDefault="00684E1C" w:rsidP="00684E1C">
      <w:pPr>
        <w:pStyle w:val="SingleTxtGA"/>
        <w:rPr>
          <w:rFonts w:eastAsia="Calibri"/>
          <w:rtl/>
          <w:lang w:bidi="ar-JO"/>
        </w:rPr>
      </w:pPr>
      <w:r w:rsidRPr="00684E1C">
        <w:rPr>
          <w:rFonts w:eastAsia="Calibri"/>
          <w:rtl/>
          <w:lang w:bidi="ar-JO"/>
        </w:rPr>
        <w:t>216-</w:t>
      </w:r>
      <w:r w:rsidRPr="00684E1C">
        <w:rPr>
          <w:rFonts w:eastAsia="Calibri"/>
          <w:rtl/>
          <w:lang w:bidi="ar-JO"/>
        </w:rPr>
        <w:tab/>
        <w:t>كما نص قانون الأحداث على أنه يعتبر محتاجاً للحماية والرعاية من تنطبق عليه حالة من الحالات ومنها من قام بأعمال تتعلق بالدعارة أو الفسق أو إفساد الخلق أو القمار أو</w:t>
      </w:r>
      <w:r>
        <w:rPr>
          <w:rFonts w:eastAsia="Calibri" w:hint="cs"/>
          <w:rtl/>
          <w:lang w:bidi="ar-JO"/>
        </w:rPr>
        <w:t> </w:t>
      </w:r>
      <w:r w:rsidRPr="00684E1C">
        <w:rPr>
          <w:rFonts w:eastAsia="Calibri"/>
          <w:rtl/>
          <w:lang w:bidi="ar-JO"/>
        </w:rPr>
        <w:t>خدمة من يقومون بهذه الأعمال أو خالط الذين اشتهر عنهم سوء السيرة، أولم يكن له محل</w:t>
      </w:r>
      <w:r w:rsidR="00D548E7">
        <w:rPr>
          <w:rFonts w:eastAsia="Calibri"/>
          <w:rtl/>
          <w:lang w:bidi="ar-JO"/>
        </w:rPr>
        <w:t xml:space="preserve">اً </w:t>
      </w:r>
      <w:r w:rsidRPr="00684E1C">
        <w:rPr>
          <w:rFonts w:eastAsia="Calibri"/>
          <w:rtl/>
          <w:lang w:bidi="ar-JO"/>
        </w:rPr>
        <w:t>مستقر</w:t>
      </w:r>
      <w:r w:rsidR="00D548E7">
        <w:rPr>
          <w:rFonts w:eastAsia="Calibri"/>
          <w:rtl/>
          <w:lang w:bidi="ar-JO"/>
        </w:rPr>
        <w:t xml:space="preserve">اً </w:t>
      </w:r>
      <w:r w:rsidRPr="00684E1C">
        <w:rPr>
          <w:rFonts w:eastAsia="Calibri"/>
          <w:rtl/>
          <w:lang w:bidi="ar-JO"/>
        </w:rPr>
        <w:t xml:space="preserve">أو كان يبيت عادة في الطرقات، أولم يكن له وسيلة مشروعة للتعيش أو عائل مؤتمن وكان والداه أو </w:t>
      </w:r>
      <w:r w:rsidR="00C073C3">
        <w:rPr>
          <w:rFonts w:eastAsia="Calibri"/>
          <w:rtl/>
          <w:lang w:bidi="ar-JO"/>
        </w:rPr>
        <w:t>أحد</w:t>
      </w:r>
      <w:r w:rsidRPr="00684E1C">
        <w:rPr>
          <w:rFonts w:eastAsia="Calibri"/>
          <w:rtl/>
          <w:lang w:bidi="ar-JO"/>
        </w:rPr>
        <w:t>هما متوفين أو مسجونين أو غائبين، أو كان ابن</w:t>
      </w:r>
      <w:r w:rsidR="00D548E7">
        <w:rPr>
          <w:rFonts w:eastAsia="Calibri"/>
          <w:rtl/>
          <w:lang w:bidi="ar-JO"/>
        </w:rPr>
        <w:t xml:space="preserve">اً </w:t>
      </w:r>
      <w:r w:rsidRPr="00684E1C">
        <w:rPr>
          <w:rFonts w:eastAsia="Calibri"/>
          <w:rtl/>
          <w:lang w:bidi="ar-JO"/>
        </w:rPr>
        <w:t>شرعي</w:t>
      </w:r>
      <w:r w:rsidR="00D548E7">
        <w:rPr>
          <w:rFonts w:eastAsia="Calibri"/>
          <w:rtl/>
          <w:lang w:bidi="ar-JO"/>
        </w:rPr>
        <w:t xml:space="preserve">اً </w:t>
      </w:r>
      <w:r w:rsidRPr="00684E1C">
        <w:rPr>
          <w:rFonts w:eastAsia="Calibri"/>
          <w:rtl/>
          <w:lang w:bidi="ar-JO"/>
        </w:rPr>
        <w:t>أو غير شرعي لوالد سبق له أن أدين بارتكاب جرم مخل بالآداب مع أي من أبنائه سواء كانوا شرعيين أو غير شرعيين، أو من استغل ب</w:t>
      </w:r>
      <w:r w:rsidR="00853ABC">
        <w:rPr>
          <w:rFonts w:eastAsia="Calibri"/>
          <w:rtl/>
          <w:lang w:bidi="ar-JO"/>
        </w:rPr>
        <w:t>أعمال</w:t>
      </w:r>
      <w:r w:rsidRPr="00684E1C">
        <w:rPr>
          <w:rFonts w:eastAsia="Calibri"/>
          <w:rtl/>
          <w:lang w:bidi="ar-JO"/>
        </w:rPr>
        <w:t xml:space="preserve"> التسول أو ب</w:t>
      </w:r>
      <w:r w:rsidR="00853ABC">
        <w:rPr>
          <w:rFonts w:eastAsia="Calibri"/>
          <w:rtl/>
          <w:lang w:bidi="ar-JO"/>
        </w:rPr>
        <w:t>أعمال</w:t>
      </w:r>
      <w:r w:rsidRPr="00684E1C">
        <w:rPr>
          <w:rFonts w:eastAsia="Calibri"/>
          <w:rtl/>
          <w:lang w:bidi="ar-JO"/>
        </w:rPr>
        <w:t xml:space="preserve"> تتصل بالدعارة أو الفسق أو إفساد الخلق أو خدمة من يقومون بهذه الأعمال أو في أي أعمال غير مشروعة.</w:t>
      </w:r>
    </w:p>
    <w:p w:rsidR="004D2C84" w:rsidRPr="00491171" w:rsidRDefault="004D2C84" w:rsidP="00356C73">
      <w:pPr>
        <w:pStyle w:val="SingleTxtGA"/>
        <w:rPr>
          <w:rFonts w:eastAsia="Calibri"/>
          <w:rtl/>
          <w:lang w:bidi="ar-JO"/>
        </w:rPr>
      </w:pPr>
      <w:r w:rsidRPr="00455BB5">
        <w:rPr>
          <w:rtl/>
        </w:rPr>
        <w:t>2</w:t>
      </w:r>
      <w:r>
        <w:rPr>
          <w:rFonts w:hint="cs"/>
          <w:rtl/>
        </w:rPr>
        <w:t>17</w:t>
      </w:r>
      <w:r>
        <w:rPr>
          <w:rFonts w:eastAsia="Calibri" w:hint="cs"/>
          <w:rtl/>
        </w:rPr>
        <w:t>-</w:t>
      </w:r>
      <w:r w:rsidRPr="00491171">
        <w:rPr>
          <w:rFonts w:eastAsia="Calibri"/>
          <w:rtl/>
        </w:rPr>
        <w:tab/>
      </w:r>
      <w:r w:rsidRPr="00491171">
        <w:rPr>
          <w:rFonts w:eastAsia="Calibri" w:hint="cs"/>
          <w:rtl/>
          <w:lang w:bidi="ar-JO"/>
        </w:rPr>
        <w:t xml:space="preserve">وتضمنت مسودة قانون الأحداث الجديد إضافة الطفل العامل خارج الإطار التشريعي الذي نص عليه قانون العمل والاتفاقيات الدولية ذات العلاقة. </w:t>
      </w:r>
    </w:p>
    <w:p w:rsidR="004D2C84" w:rsidRPr="00684E1C" w:rsidRDefault="00684E1C" w:rsidP="00F76BC1">
      <w:pPr>
        <w:pStyle w:val="SingleTxtGA"/>
        <w:rPr>
          <w:rFonts w:ascii="Arabic Typesetting" w:eastAsia="Calibri" w:hAnsi="Arabic Typesetting"/>
          <w:rtl/>
          <w:lang w:bidi="ar-JO"/>
        </w:rPr>
      </w:pPr>
      <w:r w:rsidRPr="00684E1C">
        <w:rPr>
          <w:rFonts w:ascii="Arabic Typesetting" w:eastAsia="Calibri" w:hAnsi="Arabic Typesetting"/>
          <w:rtl/>
          <w:lang w:bidi="ar-JO"/>
        </w:rPr>
        <w:t>218-</w:t>
      </w:r>
      <w:r w:rsidRPr="00684E1C">
        <w:rPr>
          <w:rFonts w:ascii="Arabic Typesetting" w:eastAsia="Calibri" w:hAnsi="Arabic Typesetting"/>
          <w:rtl/>
          <w:lang w:bidi="ar-JO"/>
        </w:rPr>
        <w:tab/>
        <w:t>لقد وفرت التشريعات الأردنية ضمانات خاصة لعدم إشراك الأشخاص الذين لم</w:t>
      </w:r>
      <w:r>
        <w:rPr>
          <w:rFonts w:ascii="Arabic Typesetting" w:eastAsia="Calibri" w:hAnsi="Arabic Typesetting" w:hint="cs"/>
          <w:rtl/>
          <w:lang w:bidi="ar-JO"/>
        </w:rPr>
        <w:t> </w:t>
      </w:r>
      <w:r w:rsidRPr="00684E1C">
        <w:rPr>
          <w:rFonts w:ascii="Arabic Typesetting" w:eastAsia="Calibri" w:hAnsi="Arabic Typesetting"/>
          <w:rtl/>
          <w:lang w:bidi="ar-JO"/>
        </w:rPr>
        <w:t>يبلغوا سن الثامنة عشر</w:t>
      </w:r>
      <w:r w:rsidR="009535C8">
        <w:rPr>
          <w:rFonts w:ascii="Arabic Typesetting" w:eastAsia="Calibri" w:hAnsi="Arabic Typesetting" w:hint="cs"/>
          <w:rtl/>
          <w:lang w:bidi="ar-JO"/>
        </w:rPr>
        <w:t>ة</w:t>
      </w:r>
      <w:r w:rsidRPr="00684E1C">
        <w:rPr>
          <w:rFonts w:ascii="Arabic Typesetting" w:eastAsia="Calibri" w:hAnsi="Arabic Typesetting"/>
          <w:rtl/>
          <w:lang w:bidi="ar-JO"/>
        </w:rPr>
        <w:t xml:space="preserve"> من العمر إشراك</w:t>
      </w:r>
      <w:r w:rsidR="00D548E7">
        <w:rPr>
          <w:rFonts w:ascii="Arabic Typesetting" w:eastAsia="Calibri" w:hAnsi="Arabic Typesetting"/>
          <w:rtl/>
          <w:lang w:bidi="ar-JO"/>
        </w:rPr>
        <w:t xml:space="preserve">اً </w:t>
      </w:r>
      <w:r w:rsidRPr="00684E1C">
        <w:rPr>
          <w:rFonts w:ascii="Arabic Typesetting" w:eastAsia="Calibri" w:hAnsi="Arabic Typesetting"/>
          <w:rtl/>
          <w:lang w:bidi="ar-JO"/>
        </w:rPr>
        <w:t>مباشراً في الأعمال الحربية، حيث جاءت التشريعات لتوفر الحد الأدنى من الحماية وفق</w:t>
      </w:r>
      <w:r w:rsidR="00D548E7">
        <w:rPr>
          <w:rFonts w:ascii="Arabic Typesetting" w:eastAsia="Calibri" w:hAnsi="Arabic Typesetting"/>
          <w:rtl/>
          <w:lang w:bidi="ar-JO"/>
        </w:rPr>
        <w:t xml:space="preserve">اً </w:t>
      </w:r>
      <w:r w:rsidRPr="00684E1C">
        <w:rPr>
          <w:rFonts w:ascii="Arabic Typesetting" w:eastAsia="Calibri" w:hAnsi="Arabic Typesetting"/>
          <w:rtl/>
          <w:lang w:bidi="ar-JO"/>
        </w:rPr>
        <w:t xml:space="preserve">لما ورد في الفقرة الثالثة من المادة 38 من اتفاقية حقوق الطفل والتي تنص على "تمتنع الدول الأطراف عن تجنيد أي شخص لم تبلغ سنه خمس عشرة سنة في قواتها المسلحة. وعند التجنيد من بين الأشخاص الذين بلغت سنهم خمس عشرة سنة ولكنها لم تبلغ ثماني عشرة سنة يجب على الدول الأطراف أن تسعى لإعطاء الأولوية لمن هم </w:t>
      </w:r>
      <w:r w:rsidR="00C073C3">
        <w:rPr>
          <w:rFonts w:ascii="Arabic Typesetting" w:eastAsia="Calibri" w:hAnsi="Arabic Typesetting"/>
          <w:rtl/>
          <w:lang w:bidi="ar-JO"/>
        </w:rPr>
        <w:t>أكبر</w:t>
      </w:r>
      <w:r w:rsidRPr="00684E1C">
        <w:rPr>
          <w:rFonts w:ascii="Arabic Typesetting" w:eastAsia="Calibri" w:hAnsi="Arabic Typesetting"/>
          <w:rtl/>
          <w:lang w:bidi="ar-JO"/>
        </w:rPr>
        <w:t xml:space="preserve"> سنا</w:t>
      </w:r>
      <w:r w:rsidR="00F76BC1">
        <w:rPr>
          <w:rFonts w:ascii="Arabic Typesetting" w:eastAsia="Calibri" w:hAnsi="Arabic Typesetting" w:hint="cs"/>
          <w:rtl/>
          <w:lang w:bidi="ar-JO"/>
        </w:rPr>
        <w:t>ً</w:t>
      </w:r>
      <w:r w:rsidRPr="00684E1C">
        <w:rPr>
          <w:rFonts w:ascii="Arabic Typesetting" w:eastAsia="Calibri" w:hAnsi="Arabic Typesetting"/>
          <w:rtl/>
          <w:lang w:bidi="ar-JO"/>
        </w:rPr>
        <w:t>". حيث وفرت المادة 5(ب) من قانون خدمة الأفراد رقم 2 لسنة</w:t>
      </w:r>
      <w:r>
        <w:rPr>
          <w:rFonts w:ascii="Arabic Typesetting" w:eastAsia="Calibri" w:hAnsi="Arabic Typesetting" w:hint="cs"/>
          <w:rtl/>
          <w:lang w:bidi="ar-JO"/>
        </w:rPr>
        <w:t> </w:t>
      </w:r>
      <w:r w:rsidRPr="00684E1C">
        <w:rPr>
          <w:rFonts w:ascii="Arabic Typesetting" w:eastAsia="Calibri" w:hAnsi="Arabic Typesetting"/>
          <w:rtl/>
          <w:lang w:bidi="ar-JO"/>
        </w:rPr>
        <w:t xml:space="preserve">1972 هذه الحماية للحد الأدنى للتجنيد حيث تقضي بجواز عدم تجنيد إلا من أكمل السادسة عشرة من عمرة، كما جاءت تعليمات التجنيد في القوات المسلحة لتنظم عملية التجنيد فقد حددت سن التجنيد </w:t>
      </w:r>
      <w:r w:rsidR="009A6447" w:rsidRPr="009A6447">
        <w:rPr>
          <w:rFonts w:ascii="Arabic Typesetting" w:eastAsia="Calibri" w:hAnsi="Arabic Typesetting" w:hint="cs"/>
          <w:sz w:val="30"/>
          <w:rtl/>
          <w:lang w:bidi="ar-JO"/>
        </w:rPr>
        <w:t>ب‍</w:t>
      </w:r>
      <w:r w:rsidRPr="00684E1C">
        <w:rPr>
          <w:rFonts w:ascii="Arabic Typesetting" w:eastAsia="Calibri" w:hAnsi="Arabic Typesetting"/>
          <w:rtl/>
          <w:lang w:bidi="ar-JO"/>
        </w:rPr>
        <w:t xml:space="preserve"> 18 سنة وهذا هو المعمول به حالياً استنادا</w:t>
      </w:r>
      <w:r>
        <w:rPr>
          <w:rFonts w:ascii="Arabic Typesetting" w:eastAsia="Calibri" w:hAnsi="Arabic Typesetting" w:hint="cs"/>
          <w:rtl/>
          <w:lang w:bidi="ar-JO"/>
        </w:rPr>
        <w:t>ً</w:t>
      </w:r>
      <w:r w:rsidRPr="00684E1C">
        <w:rPr>
          <w:rFonts w:ascii="Arabic Typesetting" w:eastAsia="Calibri" w:hAnsi="Arabic Typesetting"/>
          <w:rtl/>
          <w:lang w:bidi="ar-JO"/>
        </w:rPr>
        <w:t xml:space="preserve"> لنص المادة</w:t>
      </w:r>
      <w:r>
        <w:rPr>
          <w:rFonts w:ascii="Arabic Typesetting" w:eastAsia="Calibri" w:hAnsi="Arabic Typesetting" w:hint="cs"/>
          <w:rtl/>
          <w:lang w:bidi="ar-JO"/>
        </w:rPr>
        <w:t> </w:t>
      </w:r>
      <w:r w:rsidRPr="00684E1C">
        <w:rPr>
          <w:rFonts w:ascii="Arabic Typesetting" w:eastAsia="Calibri" w:hAnsi="Arabic Typesetting"/>
          <w:rtl/>
          <w:lang w:bidi="ar-JO"/>
        </w:rPr>
        <w:t>3(أ) من قانون خدمة العلم رقم 23 لسنة 1986 يكلف بخدمة العلم كل أردني ذكر يكمل الثامنة عشرة من عمره وحسبما تقرره القيادة العامة لهذه الغاية. كما حدد قانون خدمة الضباط رقم 35 لسنة 1966 "يشترط فيمن يعين برتبة ضابط أن يكون قد أكمل (17) عاماً" واشترطت المادة 5(ب) من قانون خدمة الأفراد رقم 2 لسنة 1972 والمادة</w:t>
      </w:r>
      <w:r>
        <w:rPr>
          <w:rFonts w:ascii="Arabic Typesetting" w:eastAsia="Calibri" w:hAnsi="Arabic Typesetting" w:hint="cs"/>
          <w:rtl/>
          <w:lang w:bidi="ar-JO"/>
        </w:rPr>
        <w:t> </w:t>
      </w:r>
      <w:r w:rsidRPr="00684E1C">
        <w:rPr>
          <w:rFonts w:ascii="Arabic Typesetting" w:eastAsia="Calibri" w:hAnsi="Arabic Typesetting"/>
          <w:rtl/>
          <w:lang w:bidi="ar-JO"/>
        </w:rPr>
        <w:t>13(ب) من قانون خدمة الضباط رقم 35 لسنة 1966 على عدم جواز تجنيد من لم</w:t>
      </w:r>
      <w:r w:rsidR="00F76BC1">
        <w:rPr>
          <w:rFonts w:ascii="Arabic Typesetting" w:eastAsia="Calibri" w:hAnsi="Arabic Typesetting" w:hint="cs"/>
          <w:rtl/>
          <w:lang w:bidi="ar-JO"/>
        </w:rPr>
        <w:t> </w:t>
      </w:r>
      <w:r w:rsidRPr="00684E1C">
        <w:rPr>
          <w:rFonts w:ascii="Arabic Typesetting" w:eastAsia="Calibri" w:hAnsi="Arabic Typesetting"/>
          <w:rtl/>
          <w:lang w:bidi="ar-JO"/>
        </w:rPr>
        <w:t>يكمل السادسة عشر</w:t>
      </w:r>
      <w:r w:rsidR="009A6447">
        <w:rPr>
          <w:rFonts w:ascii="Arabic Typesetting" w:eastAsia="Calibri" w:hAnsi="Arabic Typesetting" w:hint="cs"/>
          <w:rtl/>
          <w:lang w:bidi="ar-JO"/>
        </w:rPr>
        <w:t>ة</w:t>
      </w:r>
      <w:r w:rsidRPr="00684E1C">
        <w:rPr>
          <w:rFonts w:ascii="Arabic Typesetting" w:eastAsia="Calibri" w:hAnsi="Arabic Typesetting"/>
          <w:rtl/>
          <w:lang w:bidi="ar-JO"/>
        </w:rPr>
        <w:t xml:space="preserve"> بالنسبة للأفراد والسابعة عشر</w:t>
      </w:r>
      <w:r w:rsidR="009A6447">
        <w:rPr>
          <w:rFonts w:ascii="Arabic Typesetting" w:eastAsia="Calibri" w:hAnsi="Arabic Typesetting" w:hint="cs"/>
          <w:rtl/>
          <w:lang w:bidi="ar-JO"/>
        </w:rPr>
        <w:t>ة</w:t>
      </w:r>
      <w:r w:rsidRPr="00684E1C">
        <w:rPr>
          <w:rFonts w:ascii="Arabic Typesetting" w:eastAsia="Calibri" w:hAnsi="Arabic Typesetting"/>
          <w:rtl/>
          <w:lang w:bidi="ar-JO"/>
        </w:rPr>
        <w:t xml:space="preserve"> بالنسبة للضباط. كما أنه لا يشارك في العمليات العسكرية أي جندي إلا بعد بلوغ الثامنة عشر</w:t>
      </w:r>
      <w:r w:rsidR="009535C8">
        <w:rPr>
          <w:rFonts w:ascii="Arabic Typesetting" w:eastAsia="Calibri" w:hAnsi="Arabic Typesetting" w:hint="cs"/>
          <w:rtl/>
          <w:lang w:bidi="ar-JO"/>
        </w:rPr>
        <w:t>ة</w:t>
      </w:r>
      <w:r w:rsidRPr="00684E1C">
        <w:rPr>
          <w:rFonts w:ascii="Arabic Typesetting" w:eastAsia="Calibri" w:hAnsi="Arabic Typesetting"/>
          <w:rtl/>
          <w:lang w:bidi="ar-JO"/>
        </w:rPr>
        <w:t xml:space="preserve"> من العمر. أما فيما يتعلق بالتطوع بالقوات المسلحة الأردنية فإنه لا يوجد تطوع في القوات المسلحة الأردنية وفي حال الرغبة بالتجنيد يكون وفق الشروط المنصوص عليها في القوانين والتعليمات. حيث يخضع الراغب في التجنيد إلى شروط التجنيد الواردة في قانوني خدمة الأفراد والضباط بالإضافة إلى تعليمات القيادة العامة والتي تحظر تجنيد أي شخص لم يبلغ الخامسة عشر. فضلاً عن أنه قد تم إيقاف التجنيد الطوعي قبل سن 18 سنة.</w:t>
      </w:r>
    </w:p>
    <w:p w:rsidR="004D2C84" w:rsidRPr="00491171" w:rsidRDefault="004D2C84" w:rsidP="00356C73">
      <w:pPr>
        <w:pStyle w:val="SingleTxtGA"/>
        <w:rPr>
          <w:rFonts w:ascii="Arabic Typesetting" w:eastAsia="Calibri" w:hAnsi="Arabic Typesetting" w:hint="cs"/>
          <w:rtl/>
          <w:lang w:bidi="ar-JO"/>
        </w:rPr>
      </w:pPr>
      <w:r w:rsidRPr="00491171">
        <w:rPr>
          <w:rFonts w:ascii="Arabic Typesetting" w:eastAsia="Calibri" w:hAnsi="Arabic Typesetting"/>
          <w:rtl/>
        </w:rPr>
        <w:t>2</w:t>
      </w:r>
      <w:r>
        <w:rPr>
          <w:rFonts w:ascii="Arabic Typesetting" w:eastAsia="Calibri" w:hAnsi="Arabic Typesetting" w:hint="cs"/>
          <w:rtl/>
        </w:rPr>
        <w:t>19-</w:t>
      </w:r>
      <w:r w:rsidRPr="00491171">
        <w:rPr>
          <w:rFonts w:ascii="Arabic Typesetting" w:eastAsia="Calibri" w:hAnsi="Arabic Typesetting"/>
          <w:rtl/>
        </w:rPr>
        <w:tab/>
      </w:r>
      <w:r>
        <w:rPr>
          <w:rFonts w:ascii="Arabic Typesetting" w:eastAsia="Calibri" w:hAnsi="Arabic Typesetting" w:hint="cs"/>
          <w:rtl/>
          <w:lang w:bidi="ar-JO"/>
        </w:rPr>
        <w:t>و</w:t>
      </w:r>
      <w:r w:rsidRPr="00491171">
        <w:rPr>
          <w:rFonts w:ascii="Arabic Typesetting" w:eastAsia="Calibri" w:hAnsi="Arabic Typesetting" w:hint="cs"/>
          <w:rtl/>
          <w:lang w:bidi="ar-JO"/>
        </w:rPr>
        <w:t>فيما يتعلق بتوصية اللجنة</w:t>
      </w:r>
      <w:r>
        <w:rPr>
          <w:rFonts w:ascii="Arabic Typesetting" w:eastAsia="Calibri" w:hAnsi="Arabic Typesetting" w:hint="cs"/>
          <w:rtl/>
          <w:lang w:bidi="ar-JO"/>
        </w:rPr>
        <w:t xml:space="preserve"> الواردة في الفقرة 78 من الملاحظات الختامية بشأن </w:t>
      </w:r>
      <w:r w:rsidRPr="00491171">
        <w:rPr>
          <w:rFonts w:ascii="Arabic Typesetting" w:eastAsia="Calibri" w:hAnsi="Arabic Typesetting" w:hint="cs"/>
          <w:rtl/>
          <w:lang w:bidi="ar-JO"/>
        </w:rPr>
        <w:t xml:space="preserve">الألغام </w:t>
      </w:r>
      <w:r w:rsidRPr="00455BB5">
        <w:rPr>
          <w:rFonts w:hint="cs"/>
          <w:rtl/>
        </w:rPr>
        <w:t>الأرضية</w:t>
      </w:r>
      <w:r>
        <w:rPr>
          <w:rFonts w:ascii="Arabic Typesetting" w:eastAsia="Calibri" w:hAnsi="Arabic Typesetting" w:hint="cs"/>
          <w:rtl/>
          <w:lang w:bidi="ar-JO"/>
        </w:rPr>
        <w:t xml:space="preserve">، فإن </w:t>
      </w:r>
      <w:r w:rsidRPr="00491171">
        <w:rPr>
          <w:rFonts w:ascii="Arabic Typesetting" w:eastAsia="Calibri" w:hAnsi="Arabic Typesetting" w:hint="cs"/>
          <w:rtl/>
          <w:lang w:bidi="ar-JO"/>
        </w:rPr>
        <w:t xml:space="preserve">القوات المسلحة الأردنية عملت على إزالة الألغام من وادي الأردن ومدينة العقبة منذ عام 1993 حيث أعلنت عام 2008 إكمال </w:t>
      </w:r>
      <w:r w:rsidR="00853ABC">
        <w:rPr>
          <w:rFonts w:ascii="Arabic Typesetting" w:eastAsia="Calibri" w:hAnsi="Arabic Typesetting" w:hint="cs"/>
          <w:rtl/>
          <w:lang w:bidi="ar-JO"/>
        </w:rPr>
        <w:t>أعمال</w:t>
      </w:r>
      <w:r w:rsidRPr="00491171">
        <w:rPr>
          <w:rFonts w:ascii="Arabic Typesetting" w:eastAsia="Calibri" w:hAnsi="Arabic Typesetting" w:hint="cs"/>
          <w:rtl/>
          <w:lang w:bidi="ar-JO"/>
        </w:rPr>
        <w:t xml:space="preserve"> الإزالة في هذه المناطق ولكن حرصاً من الهيئة على التأكد من تطهير المنطقة وخاصة الألغام المفقودة فقد تم تشكيل عدة فرق من القوات المسلحة والهيئة منذ بداية عام 2009 حيث نفذت وتنفذ برنامج البحث والتفتيش عن الألغام المفقودة واستطاعت العثور على قسم منها وتم عمل كافة الإجراءات الممكنة على مناطق شاسعة في وادي الأردن وسيتم تسليمها لأصحابها في القريب العاجل وسوف تكمل إجراءاتها في</w:t>
      </w:r>
      <w:r w:rsidR="00F76BC1">
        <w:rPr>
          <w:rFonts w:ascii="Arabic Typesetting" w:eastAsia="Calibri" w:hAnsi="Arabic Typesetting" w:hint="cs"/>
          <w:rtl/>
          <w:lang w:bidi="ar-JO"/>
        </w:rPr>
        <w:t xml:space="preserve"> البحث والتفتيش في بقية المناطق.</w:t>
      </w:r>
    </w:p>
    <w:p w:rsidR="004D2C84" w:rsidRPr="00D132EA" w:rsidRDefault="004D2C84" w:rsidP="00356C73">
      <w:pPr>
        <w:pStyle w:val="SingleTxtGA"/>
        <w:rPr>
          <w:rFonts w:eastAsia="Calibri" w:hint="cs"/>
          <w:rtl/>
        </w:rPr>
      </w:pPr>
      <w:r w:rsidRPr="00455BB5">
        <w:rPr>
          <w:rtl/>
        </w:rPr>
        <w:t>2</w:t>
      </w:r>
      <w:r>
        <w:rPr>
          <w:rFonts w:hint="cs"/>
          <w:rtl/>
        </w:rPr>
        <w:t>20</w:t>
      </w:r>
      <w:r>
        <w:rPr>
          <w:rFonts w:eastAsia="Calibri" w:hint="cs"/>
          <w:rtl/>
        </w:rPr>
        <w:t>-</w:t>
      </w:r>
      <w:r w:rsidRPr="00D132EA">
        <w:rPr>
          <w:rFonts w:eastAsia="Calibri"/>
          <w:rtl/>
        </w:rPr>
        <w:tab/>
      </w:r>
      <w:r w:rsidRPr="00491171">
        <w:rPr>
          <w:rFonts w:ascii="Arabic Typesetting" w:eastAsia="Calibri" w:hAnsi="Arabic Typesetting" w:hint="cs"/>
          <w:rtl/>
          <w:lang w:bidi="ar-JO"/>
        </w:rPr>
        <w:t xml:space="preserve">أما بالنسبة لمنطقة وادي عربة والعقبة التي كانت توجد فيها حقول ألغام وتم إزالتها </w:t>
      </w:r>
      <w:r w:rsidR="00CF6009">
        <w:rPr>
          <w:rFonts w:eastAsia="Calibri" w:hint="cs"/>
          <w:rtl/>
        </w:rPr>
        <w:t>وتسليمها للحكومة في عام 2008.</w:t>
      </w:r>
    </w:p>
    <w:p w:rsidR="004D2C84" w:rsidRPr="00491171" w:rsidRDefault="004D2C84" w:rsidP="00F76BC1">
      <w:pPr>
        <w:pStyle w:val="SingleTxtGA"/>
        <w:rPr>
          <w:rFonts w:ascii="Arabic Typesetting" w:eastAsia="Calibri" w:hAnsi="Arabic Typesetting"/>
          <w:rtl/>
          <w:lang w:bidi="ar-JO"/>
        </w:rPr>
      </w:pPr>
      <w:r w:rsidRPr="00491171">
        <w:rPr>
          <w:rFonts w:ascii="Arabic Typesetting" w:eastAsia="Calibri" w:hAnsi="Arabic Typesetting"/>
          <w:rtl/>
        </w:rPr>
        <w:t>22</w:t>
      </w:r>
      <w:r>
        <w:rPr>
          <w:rFonts w:ascii="Arabic Typesetting" w:eastAsia="Calibri" w:hAnsi="Arabic Typesetting" w:hint="cs"/>
          <w:rtl/>
        </w:rPr>
        <w:t>1-</w:t>
      </w:r>
      <w:r w:rsidRPr="00491171">
        <w:rPr>
          <w:rFonts w:ascii="Arabic Typesetting" w:eastAsia="Calibri" w:hAnsi="Arabic Typesetting"/>
          <w:rtl/>
        </w:rPr>
        <w:tab/>
      </w:r>
      <w:r w:rsidRPr="00D132EA">
        <w:rPr>
          <w:rFonts w:eastAsia="Calibri" w:hint="cs"/>
          <w:rtl/>
        </w:rPr>
        <w:t>أما</w:t>
      </w:r>
      <w:r w:rsidRPr="00491171">
        <w:rPr>
          <w:rFonts w:ascii="Arabic Typesetting" w:eastAsia="Calibri" w:hAnsi="Arabic Typesetting" w:hint="cs"/>
          <w:rtl/>
          <w:lang w:bidi="ar-JO"/>
        </w:rPr>
        <w:t xml:space="preserve"> بالنسبة لمنطقة الحدود الشمالية </w:t>
      </w:r>
      <w:r w:rsidR="009A6447">
        <w:rPr>
          <w:rFonts w:ascii="Arabic Typesetting" w:eastAsia="Calibri" w:hAnsi="Arabic Typesetting" w:hint="cs"/>
          <w:rtl/>
          <w:lang w:bidi="ar-JO"/>
        </w:rPr>
        <w:t>فإن</w:t>
      </w:r>
      <w:r w:rsidRPr="00491171">
        <w:rPr>
          <w:rFonts w:ascii="Arabic Typesetting" w:eastAsia="Calibri" w:hAnsi="Arabic Typesetting" w:hint="cs"/>
          <w:rtl/>
          <w:lang w:bidi="ar-JO"/>
        </w:rPr>
        <w:t xml:space="preserve"> الهيئة تنفذ برامج إزالة الألغام منذ العام</w:t>
      </w:r>
      <w:r w:rsidR="00F76BC1">
        <w:rPr>
          <w:rFonts w:ascii="Arabic Typesetting" w:eastAsia="Calibri" w:hAnsi="Arabic Typesetting" w:hint="eastAsia"/>
          <w:rtl/>
          <w:lang w:bidi="ar-JO"/>
        </w:rPr>
        <w:t> </w:t>
      </w:r>
      <w:r w:rsidRPr="00491171">
        <w:rPr>
          <w:rFonts w:ascii="Arabic Typesetting" w:eastAsia="Calibri" w:hAnsi="Arabic Typesetting" w:hint="cs"/>
          <w:rtl/>
          <w:lang w:bidi="ar-JO"/>
        </w:rPr>
        <w:t>2008 وتم إزالة أكثر</w:t>
      </w:r>
      <w:r>
        <w:rPr>
          <w:rFonts w:ascii="Arabic Typesetting" w:eastAsia="Calibri" w:hAnsi="Arabic Typesetting" w:hint="cs"/>
          <w:rtl/>
          <w:lang w:bidi="ar-JO"/>
        </w:rPr>
        <w:t xml:space="preserve"> </w:t>
      </w:r>
      <w:r w:rsidRPr="00491171">
        <w:rPr>
          <w:rFonts w:ascii="Arabic Typesetting" w:eastAsia="Calibri" w:hAnsi="Arabic Typesetting" w:hint="cs"/>
          <w:rtl/>
          <w:lang w:bidi="ar-JO"/>
        </w:rPr>
        <w:t>من ثلثي الألغام المزروعة ومن المتوقع إنهاء العمل مع بداية هذا العام علماً بأن الهيئة ستعمل عمليات التحقق والبحث في تلك المنطقة لحين تطبيق كافة إجراءات السلامة المتاحة لديها</w:t>
      </w:r>
      <w:r>
        <w:rPr>
          <w:rFonts w:ascii="Arabic Typesetting" w:eastAsia="Calibri" w:hAnsi="Arabic Typesetting" w:hint="cs"/>
          <w:rtl/>
          <w:lang w:bidi="ar-JO"/>
        </w:rPr>
        <w:t>.</w:t>
      </w:r>
    </w:p>
    <w:p w:rsidR="004D2C84" w:rsidRPr="00491171" w:rsidRDefault="004D2C84" w:rsidP="00356C73">
      <w:pPr>
        <w:pStyle w:val="SingleTxtGA"/>
        <w:rPr>
          <w:rFonts w:ascii="Arabic Typesetting" w:eastAsia="Calibri" w:hAnsi="Arabic Typesetting"/>
          <w:rtl/>
          <w:lang w:bidi="ar-JO"/>
        </w:rPr>
      </w:pPr>
      <w:r w:rsidRPr="00455BB5">
        <w:rPr>
          <w:rtl/>
        </w:rPr>
        <w:t>22</w:t>
      </w:r>
      <w:r>
        <w:rPr>
          <w:rFonts w:hint="cs"/>
          <w:rtl/>
        </w:rPr>
        <w:t>2</w:t>
      </w:r>
      <w:r>
        <w:rPr>
          <w:rFonts w:ascii="Arabic Typesetting" w:eastAsia="Calibri" w:hAnsi="Arabic Typesetting" w:hint="cs"/>
          <w:rtl/>
        </w:rPr>
        <w:t>-</w:t>
      </w:r>
      <w:r w:rsidRPr="00491171">
        <w:rPr>
          <w:rFonts w:ascii="Arabic Typesetting" w:eastAsia="Calibri" w:hAnsi="Arabic Typesetting"/>
          <w:rtl/>
        </w:rPr>
        <w:tab/>
      </w:r>
      <w:r w:rsidRPr="00491171">
        <w:rPr>
          <w:rFonts w:ascii="Arabic Typesetting" w:eastAsia="Calibri" w:hAnsi="Arabic Typesetting" w:hint="cs"/>
          <w:rtl/>
          <w:lang w:bidi="ar-JO"/>
        </w:rPr>
        <w:t xml:space="preserve">أما بالنسبة لحملات التوعية من مخاطر الألغام ومخلفات الحروب </w:t>
      </w:r>
      <w:r w:rsidR="009A6447">
        <w:rPr>
          <w:rFonts w:ascii="Arabic Typesetting" w:eastAsia="Calibri" w:hAnsi="Arabic Typesetting" w:hint="cs"/>
          <w:rtl/>
          <w:lang w:bidi="ar-JO"/>
        </w:rPr>
        <w:t>فإن</w:t>
      </w:r>
      <w:r w:rsidRPr="00491171">
        <w:rPr>
          <w:rFonts w:ascii="Arabic Typesetting" w:eastAsia="Calibri" w:hAnsi="Arabic Typesetting" w:hint="cs"/>
          <w:rtl/>
          <w:lang w:bidi="ar-JO"/>
        </w:rPr>
        <w:t xml:space="preserve"> الهيئة بدأت منذ عام 2007 بتنفيذ حملة واسعة حيث استطاعت ولغاية الآن من تغطية كافة محافظات الشمال ووادي الأردن وتستمر الحملة لتغطية كافة المناطق التي كانت متأثرة بالألغام ومخلفات الحروب حيث أصبح من الملاحظ ندرة حوادث الألغام ومخلفات الحروب مقارنة مع الماضي قبل القيام بحملات التوعية</w:t>
      </w:r>
      <w:r>
        <w:rPr>
          <w:rFonts w:ascii="Arabic Typesetting" w:eastAsia="Calibri" w:hAnsi="Arabic Typesetting" w:hint="cs"/>
          <w:rtl/>
          <w:lang w:bidi="ar-JO"/>
        </w:rPr>
        <w:t>.</w:t>
      </w:r>
    </w:p>
    <w:p w:rsidR="004D2C84" w:rsidRPr="00491171" w:rsidRDefault="004D2C84" w:rsidP="00F76BC1">
      <w:pPr>
        <w:pStyle w:val="SingleTxtGA"/>
        <w:rPr>
          <w:rFonts w:eastAsia="Calibri"/>
          <w:rtl/>
          <w:lang w:bidi="ar-JO"/>
        </w:rPr>
      </w:pPr>
      <w:r w:rsidRPr="00491171">
        <w:rPr>
          <w:rFonts w:eastAsia="Calibri"/>
          <w:rtl/>
        </w:rPr>
        <w:t>22</w:t>
      </w:r>
      <w:r>
        <w:rPr>
          <w:rFonts w:eastAsia="Calibri" w:hint="cs"/>
          <w:rtl/>
        </w:rPr>
        <w:t>3-</w:t>
      </w:r>
      <w:r w:rsidRPr="00491171">
        <w:rPr>
          <w:rFonts w:eastAsia="Calibri"/>
          <w:rtl/>
        </w:rPr>
        <w:tab/>
      </w:r>
      <w:r w:rsidRPr="00491171">
        <w:rPr>
          <w:rFonts w:eastAsia="Calibri" w:hint="cs"/>
          <w:rtl/>
          <w:lang w:bidi="ar-JO"/>
        </w:rPr>
        <w:t xml:space="preserve">وضمن الملاحظات الختامية وتوصية اللجنة </w:t>
      </w:r>
      <w:r>
        <w:rPr>
          <w:rFonts w:eastAsia="Calibri" w:hint="cs"/>
          <w:rtl/>
          <w:lang w:bidi="ar-JO"/>
        </w:rPr>
        <w:t xml:space="preserve">الواردة في الفقرة 20 من الملاحظات </w:t>
      </w:r>
      <w:r w:rsidRPr="00455BB5">
        <w:rPr>
          <w:rFonts w:hint="cs"/>
          <w:rtl/>
        </w:rPr>
        <w:t>الختامية</w:t>
      </w:r>
      <w:r>
        <w:rPr>
          <w:rFonts w:eastAsia="Calibri" w:hint="cs"/>
          <w:rtl/>
          <w:lang w:bidi="ar-JO"/>
        </w:rPr>
        <w:t>،</w:t>
      </w:r>
      <w:r w:rsidRPr="00491171">
        <w:rPr>
          <w:rFonts w:eastAsia="Calibri" w:hint="cs"/>
          <w:rtl/>
          <w:lang w:bidi="ar-JO"/>
        </w:rPr>
        <w:t xml:space="preserve"> يشار إلى أن ولاية المركز الوطني لحقوق الإنسان واسعة وشاملة ولا تتناول الجانب الأمني والعسكري فقط؛ فسنداً لنص المادة</w:t>
      </w:r>
      <w:r>
        <w:rPr>
          <w:rFonts w:eastAsia="Calibri" w:hint="cs"/>
          <w:rtl/>
          <w:lang w:bidi="ar-JO"/>
        </w:rPr>
        <w:t xml:space="preserve"> </w:t>
      </w:r>
      <w:r w:rsidRPr="00491171">
        <w:rPr>
          <w:rFonts w:eastAsia="Calibri" w:hint="cs"/>
          <w:rtl/>
          <w:lang w:bidi="ar-JO"/>
        </w:rPr>
        <w:t>5 من قانون المركز الوطني لحقوق الإنسان رقم</w:t>
      </w:r>
      <w:r w:rsidR="00F76BC1">
        <w:rPr>
          <w:rFonts w:eastAsia="Calibri" w:hint="eastAsia"/>
          <w:rtl/>
          <w:lang w:bidi="ar-JO"/>
        </w:rPr>
        <w:t> </w:t>
      </w:r>
      <w:r w:rsidRPr="00491171">
        <w:rPr>
          <w:rFonts w:eastAsia="Calibri" w:hint="cs"/>
          <w:rtl/>
          <w:lang w:bidi="ar-JO"/>
        </w:rPr>
        <w:t>51 لسنة 2006 فإنه يعمل على تحقيق أهدافه من خلال معالجة أية تجاوزات أو</w:t>
      </w:r>
      <w:r w:rsidR="00F76BC1">
        <w:rPr>
          <w:rFonts w:eastAsia="Calibri" w:hint="eastAsia"/>
          <w:rtl/>
          <w:lang w:bidi="ar-JO"/>
        </w:rPr>
        <w:t> </w:t>
      </w:r>
      <w:r w:rsidRPr="00491171">
        <w:rPr>
          <w:rFonts w:eastAsia="Calibri" w:hint="cs"/>
          <w:rtl/>
          <w:lang w:bidi="ar-JO"/>
        </w:rPr>
        <w:t>انتهاكات ومتابعتها مع السلطة التنفيذية أو التشريعية أو المرجع القضائي المختص لإيقافها وإزالة آثارها، ولا يشترط حصول المركز على موافقة مسبقة من الجهات المختصة لمعالجة أي انتهاك.</w:t>
      </w:r>
    </w:p>
    <w:p w:rsidR="004D2C84" w:rsidRPr="00491171" w:rsidRDefault="004D2C84" w:rsidP="00574FD5">
      <w:pPr>
        <w:pStyle w:val="SingleTxtGA"/>
        <w:rPr>
          <w:rFonts w:eastAsia="Calibri"/>
          <w:rtl/>
          <w:lang w:bidi="ar-JO"/>
        </w:rPr>
      </w:pPr>
      <w:r w:rsidRPr="00491171">
        <w:rPr>
          <w:rFonts w:eastAsia="Calibri"/>
          <w:rtl/>
        </w:rPr>
        <w:t>2</w:t>
      </w:r>
      <w:r>
        <w:rPr>
          <w:rFonts w:eastAsia="Calibri" w:hint="cs"/>
          <w:rtl/>
        </w:rPr>
        <w:t>24-</w:t>
      </w:r>
      <w:r w:rsidRPr="00491171">
        <w:rPr>
          <w:rFonts w:eastAsia="Calibri"/>
          <w:rtl/>
        </w:rPr>
        <w:tab/>
      </w:r>
      <w:r>
        <w:rPr>
          <w:rFonts w:eastAsia="Calibri" w:hint="cs"/>
          <w:rtl/>
        </w:rPr>
        <w:t>و</w:t>
      </w:r>
      <w:r w:rsidRPr="00491171">
        <w:rPr>
          <w:rFonts w:eastAsia="Calibri" w:hint="cs"/>
          <w:rtl/>
        </w:rPr>
        <w:t>يستمد</w:t>
      </w:r>
      <w:r w:rsidRPr="00491171">
        <w:rPr>
          <w:rFonts w:eastAsia="Calibri" w:hint="cs"/>
          <w:rtl/>
          <w:lang w:bidi="ar-JO"/>
        </w:rPr>
        <w:t xml:space="preserve"> المركز الوطني لحقوق الإنسان صلاحياته وأحكامه وفقاً للمبادئ المتعلقة بمركز المؤسسات الوطنية لحقوق الإنسان من قانونه</w:t>
      </w:r>
      <w:r>
        <w:rPr>
          <w:rFonts w:eastAsia="Calibri" w:hint="cs"/>
          <w:rtl/>
          <w:lang w:bidi="ar-JO"/>
        </w:rPr>
        <w:t>،</w:t>
      </w:r>
      <w:r w:rsidRPr="00491171">
        <w:rPr>
          <w:rFonts w:eastAsia="Calibri" w:hint="cs"/>
          <w:rtl/>
          <w:lang w:bidi="ar-JO"/>
        </w:rPr>
        <w:t xml:space="preserve"> وفي هذا السياق يتمتع المركز باستقلال تام في ممارسة أنشطته وفعالياتها الفكرية والسياسية والإنسانية المتعلقة بحقوق الإنسان سنداً لنص المادة</w:t>
      </w:r>
      <w:r>
        <w:rPr>
          <w:rFonts w:eastAsia="Calibri" w:hint="cs"/>
          <w:rtl/>
          <w:lang w:bidi="ar-JO"/>
        </w:rPr>
        <w:t xml:space="preserve"> </w:t>
      </w:r>
      <w:r w:rsidRPr="00491171">
        <w:rPr>
          <w:rFonts w:eastAsia="Calibri" w:hint="cs"/>
          <w:rtl/>
          <w:lang w:bidi="ar-JO"/>
        </w:rPr>
        <w:t>6 من قانون المركز الوطني لحقوق الإنسان المستقاة أحكامه من قانونه، وبحسب نص المادة</w:t>
      </w:r>
      <w:r>
        <w:rPr>
          <w:rFonts w:eastAsia="Calibri" w:hint="cs"/>
          <w:rtl/>
          <w:lang w:bidi="ar-JO"/>
        </w:rPr>
        <w:t xml:space="preserve"> </w:t>
      </w:r>
      <w:r w:rsidRPr="00491171">
        <w:rPr>
          <w:rFonts w:eastAsia="Calibri" w:hint="cs"/>
          <w:rtl/>
          <w:lang w:bidi="ar-JO"/>
        </w:rPr>
        <w:t xml:space="preserve">8 فللمركز أن يطلب أي معلومات أو بيانات أو إحصاءات يراها لازمة لتحقيق أهدافه من الجهات ذات العلاقة، وعلى هذه الجهات إجابة الطلب دون إبطاء، </w:t>
      </w:r>
      <w:r>
        <w:rPr>
          <w:rFonts w:eastAsia="Calibri" w:hint="cs"/>
          <w:rtl/>
          <w:lang w:bidi="ar-JO"/>
        </w:rPr>
        <w:t>واستناد</w:t>
      </w:r>
      <w:r w:rsidR="00D548E7">
        <w:rPr>
          <w:rFonts w:eastAsia="Calibri" w:hint="cs"/>
          <w:rtl/>
          <w:lang w:bidi="ar-JO"/>
        </w:rPr>
        <w:t xml:space="preserve">اً </w:t>
      </w:r>
      <w:r w:rsidRPr="00491171">
        <w:rPr>
          <w:rFonts w:eastAsia="Calibri" w:hint="cs"/>
          <w:rtl/>
          <w:lang w:bidi="ar-JO"/>
        </w:rPr>
        <w:t>لنص المادة</w:t>
      </w:r>
      <w:r>
        <w:rPr>
          <w:rFonts w:eastAsia="Calibri" w:hint="cs"/>
          <w:rtl/>
          <w:lang w:bidi="ar-JO"/>
        </w:rPr>
        <w:t xml:space="preserve"> </w:t>
      </w:r>
      <w:r w:rsidRPr="00491171">
        <w:rPr>
          <w:rFonts w:eastAsia="Calibri" w:hint="cs"/>
          <w:rtl/>
          <w:lang w:bidi="ar-JO"/>
        </w:rPr>
        <w:t xml:space="preserve">10 من قانون المركز فله الحق في زيارة مراكز التوقيف ودور رعاية الأحداث، وأي مكان عام يبلغ عنه </w:t>
      </w:r>
      <w:r w:rsidR="00574FD5">
        <w:rPr>
          <w:rFonts w:eastAsia="Calibri" w:hint="cs"/>
          <w:rtl/>
          <w:lang w:bidi="ar-JO"/>
        </w:rPr>
        <w:t>أ</w:t>
      </w:r>
      <w:r w:rsidRPr="00491171">
        <w:rPr>
          <w:rFonts w:eastAsia="Calibri" w:hint="cs"/>
          <w:rtl/>
          <w:lang w:bidi="ar-JO"/>
        </w:rPr>
        <w:t>نه قد جرى أو تجري فيه تجاوزات على حقوق الإنسان.</w:t>
      </w:r>
    </w:p>
    <w:p w:rsidR="004D2C84" w:rsidRPr="00491171" w:rsidRDefault="004D2C84" w:rsidP="00356C73">
      <w:pPr>
        <w:pStyle w:val="SingleTxtGA"/>
        <w:rPr>
          <w:rFonts w:eastAsia="Calibri"/>
          <w:rtl/>
          <w:lang w:bidi="ar-JO"/>
        </w:rPr>
      </w:pPr>
      <w:r w:rsidRPr="00491171">
        <w:rPr>
          <w:rFonts w:eastAsia="Calibri"/>
          <w:rtl/>
        </w:rPr>
        <w:t>2</w:t>
      </w:r>
      <w:r>
        <w:rPr>
          <w:rFonts w:eastAsia="Calibri" w:hint="cs"/>
          <w:rtl/>
        </w:rPr>
        <w:t>25-</w:t>
      </w:r>
      <w:r w:rsidRPr="00491171">
        <w:rPr>
          <w:rFonts w:eastAsia="Calibri"/>
          <w:rtl/>
        </w:rPr>
        <w:tab/>
      </w:r>
      <w:r w:rsidRPr="00491171">
        <w:rPr>
          <w:rFonts w:eastAsia="Calibri" w:hint="cs"/>
          <w:rtl/>
        </w:rPr>
        <w:t>هذا</w:t>
      </w:r>
      <w:r w:rsidRPr="00491171">
        <w:rPr>
          <w:rFonts w:eastAsia="Calibri" w:hint="cs"/>
          <w:rtl/>
          <w:lang w:bidi="ar-JO"/>
        </w:rPr>
        <w:t xml:space="preserve"> ويوجد في المركز الوطني لحقوق الإنسان وحدة متخصصة بموضوع المرأة والطفل </w:t>
      </w:r>
      <w:r w:rsidRPr="00455BB5">
        <w:rPr>
          <w:rFonts w:hint="cs"/>
          <w:rtl/>
        </w:rPr>
        <w:t>تتكون</w:t>
      </w:r>
      <w:r w:rsidRPr="00491171">
        <w:rPr>
          <w:rFonts w:eastAsia="Calibri" w:hint="cs"/>
          <w:rtl/>
          <w:lang w:bidi="ar-JO"/>
        </w:rPr>
        <w:t xml:space="preserve"> من محام وأخصائي وباحث اجتماعي، ووحدة أخرى معنية باستقبال كافة الشكاوى المتعلقة بحقوق الإنسان بما فيها الأطفال، وهي وحدة الرصد وال</w:t>
      </w:r>
      <w:r w:rsidR="00853ABC">
        <w:rPr>
          <w:rFonts w:eastAsia="Calibri" w:hint="cs"/>
          <w:rtl/>
          <w:lang w:bidi="ar-JO"/>
        </w:rPr>
        <w:t>شكاوى</w:t>
      </w:r>
      <w:r w:rsidRPr="00491171">
        <w:rPr>
          <w:rFonts w:eastAsia="Calibri" w:hint="cs"/>
          <w:rtl/>
          <w:lang w:bidi="ar-JO"/>
        </w:rPr>
        <w:t xml:space="preserve"> التي يتكون الأعضاء فيها من محامين متخصصين يعملون على استقبال كافة الشكاوى والانتهاكات ومن ثم العمل على إحالتها إلى الوحدات المختصة في المركز، فإن الكادر الإجمالي المعني باستقبال </w:t>
      </w:r>
      <w:r w:rsidR="00853ABC">
        <w:rPr>
          <w:rFonts w:eastAsia="Calibri" w:hint="cs"/>
          <w:rtl/>
          <w:lang w:bidi="ar-JO"/>
        </w:rPr>
        <w:t>شكاوى</w:t>
      </w:r>
      <w:r w:rsidRPr="00491171">
        <w:rPr>
          <w:rFonts w:eastAsia="Calibri" w:hint="cs"/>
          <w:rtl/>
          <w:lang w:bidi="ar-JO"/>
        </w:rPr>
        <w:t xml:space="preserve"> الطفل ومتابعتها هو </w:t>
      </w:r>
      <w:r>
        <w:rPr>
          <w:rFonts w:eastAsia="Calibri" w:hint="cs"/>
          <w:rtl/>
          <w:lang w:bidi="ar-JO"/>
        </w:rPr>
        <w:t>ستة</w:t>
      </w:r>
      <w:r w:rsidRPr="00491171">
        <w:rPr>
          <w:rFonts w:eastAsia="Calibri" w:hint="cs"/>
          <w:rtl/>
          <w:lang w:bidi="ar-JO"/>
        </w:rPr>
        <w:t xml:space="preserve"> أشخاص منهم خمسة محامين وأخصائي اجتماعي فهو يعتبر تحدي كبير لعمل المركز</w:t>
      </w:r>
      <w:r>
        <w:rPr>
          <w:rFonts w:eastAsia="Calibri" w:hint="cs"/>
          <w:rtl/>
          <w:lang w:bidi="ar-JO"/>
        </w:rPr>
        <w:t>.</w:t>
      </w:r>
    </w:p>
    <w:p w:rsidR="004D2C84" w:rsidRPr="00491171" w:rsidRDefault="004D2C84" w:rsidP="009A6447">
      <w:pPr>
        <w:pStyle w:val="SingleTxtGA"/>
        <w:rPr>
          <w:rFonts w:eastAsia="Calibri"/>
          <w:rtl/>
          <w:lang w:bidi="ar-JO"/>
        </w:rPr>
      </w:pPr>
      <w:r w:rsidRPr="00491171">
        <w:rPr>
          <w:rFonts w:eastAsia="Calibri"/>
          <w:rtl/>
        </w:rPr>
        <w:t>2</w:t>
      </w:r>
      <w:r>
        <w:rPr>
          <w:rFonts w:eastAsia="Calibri" w:hint="cs"/>
          <w:rtl/>
        </w:rPr>
        <w:t>26-</w:t>
      </w:r>
      <w:r w:rsidRPr="00491171">
        <w:rPr>
          <w:rFonts w:eastAsia="Calibri"/>
          <w:rtl/>
        </w:rPr>
        <w:tab/>
      </w:r>
      <w:r w:rsidRPr="00455BB5">
        <w:rPr>
          <w:rFonts w:hint="cs"/>
          <w:rtl/>
        </w:rPr>
        <w:t>أما</w:t>
      </w:r>
      <w:r>
        <w:rPr>
          <w:rFonts w:eastAsia="Calibri" w:hint="cs"/>
          <w:rtl/>
          <w:lang w:bidi="ar-JO"/>
        </w:rPr>
        <w:t xml:space="preserve"> فيما يتعلق بالموارد المادية،</w:t>
      </w:r>
      <w:r w:rsidRPr="00491171">
        <w:rPr>
          <w:rFonts w:eastAsia="Calibri" w:hint="cs"/>
          <w:rtl/>
          <w:lang w:bidi="ar-JO"/>
        </w:rPr>
        <w:t xml:space="preserve"> تعد عملية رصد انتهاكات حقوق الطفل وتقييم التقدم المحرز في تنفيذ الاتفاقية على الصعيدين المحلي والوطني من الأمور التي تتطلب مبالغ مالية مرتفعة جد</w:t>
      </w:r>
      <w:r w:rsidR="00D548E7">
        <w:rPr>
          <w:rFonts w:eastAsia="Calibri" w:hint="cs"/>
          <w:rtl/>
          <w:lang w:bidi="ar-JO"/>
        </w:rPr>
        <w:t xml:space="preserve">اً </w:t>
      </w:r>
      <w:r w:rsidRPr="00491171">
        <w:rPr>
          <w:rFonts w:eastAsia="Calibri" w:hint="cs"/>
          <w:rtl/>
          <w:lang w:bidi="ar-JO"/>
        </w:rPr>
        <w:t xml:space="preserve">من </w:t>
      </w:r>
      <w:r w:rsidR="007605EA">
        <w:rPr>
          <w:rFonts w:eastAsia="Calibri" w:hint="cs"/>
          <w:rtl/>
          <w:lang w:bidi="ar-JO"/>
        </w:rPr>
        <w:t>أجل</w:t>
      </w:r>
      <w:r w:rsidRPr="00491171">
        <w:rPr>
          <w:rFonts w:eastAsia="Calibri" w:hint="cs"/>
          <w:rtl/>
          <w:lang w:bidi="ar-JO"/>
        </w:rPr>
        <w:t xml:space="preserve"> الوصول إلى كافة</w:t>
      </w:r>
      <w:r>
        <w:rPr>
          <w:rFonts w:eastAsia="Calibri" w:hint="cs"/>
          <w:rtl/>
          <w:lang w:bidi="ar-JO"/>
        </w:rPr>
        <w:t xml:space="preserve"> </w:t>
      </w:r>
      <w:r w:rsidRPr="00491171">
        <w:rPr>
          <w:rFonts w:eastAsia="Calibri" w:hint="cs"/>
          <w:rtl/>
          <w:lang w:bidi="ar-JO"/>
        </w:rPr>
        <w:t>شرائح المجتمع الوطني والمؤسسات ذات العلاقة والاهتمام بموضوع حماية</w:t>
      </w:r>
      <w:r>
        <w:rPr>
          <w:rFonts w:eastAsia="Calibri" w:hint="cs"/>
          <w:rtl/>
          <w:lang w:bidi="ar-JO"/>
        </w:rPr>
        <w:t xml:space="preserve"> </w:t>
      </w:r>
      <w:r w:rsidRPr="00491171">
        <w:rPr>
          <w:rFonts w:eastAsia="Calibri" w:hint="cs"/>
          <w:rtl/>
          <w:lang w:bidi="ar-JO"/>
        </w:rPr>
        <w:t xml:space="preserve">وتعزيز حقوق الأطفال، </w:t>
      </w:r>
      <w:r>
        <w:rPr>
          <w:rFonts w:eastAsia="Calibri" w:hint="cs"/>
          <w:rtl/>
          <w:lang w:bidi="ar-JO"/>
        </w:rPr>
        <w:t>إلا أن</w:t>
      </w:r>
      <w:r w:rsidRPr="00491171">
        <w:rPr>
          <w:rFonts w:eastAsia="Calibri" w:hint="cs"/>
          <w:rtl/>
          <w:lang w:bidi="ar-JO"/>
        </w:rPr>
        <w:t xml:space="preserve"> قلة</w:t>
      </w:r>
      <w:r>
        <w:rPr>
          <w:rFonts w:eastAsia="Calibri" w:hint="cs"/>
          <w:rtl/>
          <w:lang w:bidi="ar-JO"/>
        </w:rPr>
        <w:t xml:space="preserve"> </w:t>
      </w:r>
      <w:r w:rsidRPr="00491171">
        <w:rPr>
          <w:rFonts w:eastAsia="Calibri" w:hint="cs"/>
          <w:rtl/>
          <w:lang w:bidi="ar-JO"/>
        </w:rPr>
        <w:t>الموارد المالية المتوافرة</w:t>
      </w:r>
      <w:r>
        <w:rPr>
          <w:rFonts w:eastAsia="Calibri" w:hint="cs"/>
          <w:rtl/>
          <w:lang w:bidi="ar-JO"/>
        </w:rPr>
        <w:t xml:space="preserve"> </w:t>
      </w:r>
      <w:r w:rsidRPr="00491171">
        <w:rPr>
          <w:rFonts w:eastAsia="Calibri" w:hint="cs"/>
          <w:rtl/>
          <w:lang w:bidi="ar-JO"/>
        </w:rPr>
        <w:t xml:space="preserve">في المركز والمخصصة لهذه الغاية عملت على الحد من أداء هذه المهمة، </w:t>
      </w:r>
      <w:r w:rsidR="00853ABC">
        <w:rPr>
          <w:rFonts w:eastAsia="Calibri" w:hint="cs"/>
          <w:rtl/>
          <w:lang w:bidi="ar-JO"/>
        </w:rPr>
        <w:t>حيث إن</w:t>
      </w:r>
      <w:r w:rsidRPr="00491171">
        <w:rPr>
          <w:rFonts w:eastAsia="Calibri" w:hint="cs"/>
          <w:rtl/>
          <w:lang w:bidi="ar-JO"/>
        </w:rPr>
        <w:t xml:space="preserve"> الموارد المالية للمركز تتكون</w:t>
      </w:r>
      <w:r>
        <w:rPr>
          <w:rFonts w:eastAsia="Calibri" w:hint="cs"/>
          <w:rtl/>
          <w:lang w:bidi="ar-JO"/>
        </w:rPr>
        <w:t xml:space="preserve"> </w:t>
      </w:r>
      <w:r w:rsidRPr="00491171">
        <w:rPr>
          <w:rFonts w:eastAsia="Calibri" w:hint="cs"/>
          <w:rtl/>
          <w:lang w:bidi="ar-JO"/>
        </w:rPr>
        <w:t>من الدعم</w:t>
      </w:r>
      <w:r>
        <w:rPr>
          <w:rFonts w:eastAsia="Calibri" w:hint="cs"/>
          <w:rtl/>
          <w:lang w:bidi="ar-JO"/>
        </w:rPr>
        <w:t xml:space="preserve"> </w:t>
      </w:r>
      <w:r w:rsidRPr="00491171">
        <w:rPr>
          <w:rFonts w:eastAsia="Calibri" w:hint="cs"/>
          <w:rtl/>
          <w:lang w:bidi="ar-JO"/>
        </w:rPr>
        <w:t>المالي المقدم</w:t>
      </w:r>
      <w:r>
        <w:rPr>
          <w:rFonts w:eastAsia="Calibri" w:hint="cs"/>
          <w:rtl/>
          <w:lang w:bidi="ar-JO"/>
        </w:rPr>
        <w:t xml:space="preserve"> </w:t>
      </w:r>
      <w:r w:rsidRPr="00491171">
        <w:rPr>
          <w:rFonts w:eastAsia="Calibri" w:hint="cs"/>
          <w:rtl/>
          <w:lang w:bidi="ar-JO"/>
        </w:rPr>
        <w:t>من</w:t>
      </w:r>
      <w:r>
        <w:rPr>
          <w:rFonts w:eastAsia="Calibri" w:hint="cs"/>
          <w:rtl/>
          <w:lang w:bidi="ar-JO"/>
        </w:rPr>
        <w:t xml:space="preserve"> </w:t>
      </w:r>
      <w:r w:rsidRPr="00491171">
        <w:rPr>
          <w:rFonts w:eastAsia="Calibri" w:hint="cs"/>
          <w:rtl/>
          <w:lang w:bidi="ar-JO"/>
        </w:rPr>
        <w:t>الحكومة</w:t>
      </w:r>
      <w:r>
        <w:rPr>
          <w:rFonts w:eastAsia="Calibri" w:hint="cs"/>
          <w:rtl/>
          <w:lang w:bidi="ar-JO"/>
        </w:rPr>
        <w:t xml:space="preserve"> </w:t>
      </w:r>
      <w:r w:rsidRPr="00491171">
        <w:rPr>
          <w:rFonts w:eastAsia="Calibri" w:hint="cs"/>
          <w:rtl/>
          <w:lang w:bidi="ar-JO"/>
        </w:rPr>
        <w:t>وريع الأنشطة والمشاريع</w:t>
      </w:r>
      <w:r>
        <w:rPr>
          <w:rFonts w:eastAsia="Calibri" w:hint="cs"/>
          <w:rtl/>
          <w:lang w:bidi="ar-JO"/>
        </w:rPr>
        <w:t xml:space="preserve"> </w:t>
      </w:r>
      <w:r w:rsidRPr="00491171">
        <w:rPr>
          <w:rFonts w:eastAsia="Calibri" w:hint="cs"/>
          <w:rtl/>
          <w:lang w:bidi="ar-JO"/>
        </w:rPr>
        <w:t>التي يقوم بها والتبرعات</w:t>
      </w:r>
      <w:r>
        <w:rPr>
          <w:rFonts w:eastAsia="Calibri" w:hint="cs"/>
          <w:rtl/>
          <w:lang w:bidi="ar-JO"/>
        </w:rPr>
        <w:t xml:space="preserve"> </w:t>
      </w:r>
      <w:r w:rsidRPr="00491171">
        <w:rPr>
          <w:rFonts w:eastAsia="Calibri" w:hint="cs"/>
          <w:rtl/>
          <w:lang w:bidi="ar-JO"/>
        </w:rPr>
        <w:t>والهبات</w:t>
      </w:r>
      <w:r>
        <w:rPr>
          <w:rFonts w:eastAsia="Calibri" w:hint="cs"/>
          <w:rtl/>
          <w:lang w:bidi="ar-JO"/>
        </w:rPr>
        <w:t xml:space="preserve"> </w:t>
      </w:r>
      <w:r w:rsidRPr="00491171">
        <w:rPr>
          <w:rFonts w:eastAsia="Calibri" w:hint="cs"/>
          <w:rtl/>
          <w:lang w:bidi="ar-JO"/>
        </w:rPr>
        <w:t>والوصايا</w:t>
      </w:r>
      <w:r>
        <w:rPr>
          <w:rFonts w:eastAsia="Calibri" w:hint="cs"/>
          <w:rtl/>
          <w:lang w:bidi="ar-JO"/>
        </w:rPr>
        <w:t xml:space="preserve"> </w:t>
      </w:r>
      <w:r w:rsidRPr="00491171">
        <w:rPr>
          <w:rFonts w:eastAsia="Calibri" w:hint="cs"/>
          <w:rtl/>
          <w:lang w:bidi="ar-JO"/>
        </w:rPr>
        <w:t>والوقف وذلك</w:t>
      </w:r>
      <w:r>
        <w:rPr>
          <w:rFonts w:eastAsia="Calibri" w:hint="cs"/>
          <w:rtl/>
          <w:lang w:bidi="ar-JO"/>
        </w:rPr>
        <w:t xml:space="preserve"> </w:t>
      </w:r>
      <w:r w:rsidRPr="00491171">
        <w:rPr>
          <w:rFonts w:eastAsia="Calibri" w:hint="cs"/>
          <w:rtl/>
          <w:lang w:bidi="ar-JO"/>
        </w:rPr>
        <w:t>حسب</w:t>
      </w:r>
      <w:r>
        <w:rPr>
          <w:rFonts w:eastAsia="Calibri" w:hint="cs"/>
          <w:rtl/>
          <w:lang w:bidi="ar-JO"/>
        </w:rPr>
        <w:t xml:space="preserve"> </w:t>
      </w:r>
      <w:r w:rsidRPr="00491171">
        <w:rPr>
          <w:rFonts w:eastAsia="Calibri" w:hint="cs"/>
          <w:rtl/>
          <w:lang w:bidi="ar-JO"/>
        </w:rPr>
        <w:t xml:space="preserve">نص المادة </w:t>
      </w:r>
      <w:r>
        <w:rPr>
          <w:rFonts w:eastAsia="Calibri" w:hint="cs"/>
          <w:rtl/>
          <w:lang w:bidi="ar-JO"/>
        </w:rPr>
        <w:t>20</w:t>
      </w:r>
      <w:r w:rsidRPr="00491171">
        <w:rPr>
          <w:rFonts w:eastAsia="Calibri" w:hint="cs"/>
          <w:rtl/>
          <w:lang w:bidi="ar-JO"/>
        </w:rPr>
        <w:t xml:space="preserve"> من قانون المركز رقم </w:t>
      </w:r>
      <w:r>
        <w:rPr>
          <w:rFonts w:eastAsia="Calibri" w:hint="cs"/>
          <w:rtl/>
          <w:lang w:bidi="ar-JO"/>
        </w:rPr>
        <w:t>51</w:t>
      </w:r>
      <w:r w:rsidRPr="00491171">
        <w:rPr>
          <w:rFonts w:eastAsia="Calibri" w:hint="cs"/>
          <w:rtl/>
          <w:lang w:bidi="ar-JO"/>
        </w:rPr>
        <w:t xml:space="preserve"> لسنة</w:t>
      </w:r>
      <w:r w:rsidR="00F76BC1">
        <w:rPr>
          <w:rFonts w:eastAsia="Calibri" w:hint="eastAsia"/>
          <w:rtl/>
          <w:lang w:bidi="ar-JO"/>
        </w:rPr>
        <w:t> </w:t>
      </w:r>
      <w:r w:rsidRPr="00491171">
        <w:rPr>
          <w:rFonts w:eastAsia="Calibri" w:hint="cs"/>
          <w:rtl/>
          <w:lang w:bidi="ar-JO"/>
        </w:rPr>
        <w:t>2006 المنشور</w:t>
      </w:r>
      <w:r>
        <w:rPr>
          <w:rFonts w:eastAsia="Calibri" w:hint="cs"/>
          <w:rtl/>
          <w:lang w:bidi="ar-JO"/>
        </w:rPr>
        <w:t xml:space="preserve"> </w:t>
      </w:r>
      <w:r w:rsidRPr="00491171">
        <w:rPr>
          <w:rFonts w:eastAsia="Calibri" w:hint="cs"/>
          <w:rtl/>
          <w:lang w:bidi="ar-JO"/>
        </w:rPr>
        <w:t>على الصفحة</w:t>
      </w:r>
      <w:r>
        <w:rPr>
          <w:rFonts w:eastAsia="Calibri" w:hint="cs"/>
          <w:rtl/>
          <w:lang w:bidi="ar-JO"/>
        </w:rPr>
        <w:t xml:space="preserve"> </w:t>
      </w:r>
      <w:r w:rsidRPr="00491171">
        <w:rPr>
          <w:rFonts w:eastAsia="Calibri" w:hint="cs"/>
          <w:rtl/>
          <w:lang w:bidi="ar-JO"/>
        </w:rPr>
        <w:t>رقم 4026 من عدد</w:t>
      </w:r>
      <w:r>
        <w:rPr>
          <w:rFonts w:eastAsia="Calibri" w:hint="cs"/>
          <w:rtl/>
          <w:lang w:bidi="ar-JO"/>
        </w:rPr>
        <w:t xml:space="preserve"> </w:t>
      </w:r>
      <w:r w:rsidRPr="00491171">
        <w:rPr>
          <w:rFonts w:eastAsia="Calibri" w:hint="cs"/>
          <w:rtl/>
          <w:lang w:bidi="ar-JO"/>
        </w:rPr>
        <w:t>الجريدة الرسمية رقم 4787 تاريخ</w:t>
      </w:r>
      <w:r w:rsidR="009A6447">
        <w:rPr>
          <w:rFonts w:eastAsia="Calibri" w:hint="eastAsia"/>
          <w:rtl/>
          <w:lang w:bidi="ar-JO"/>
        </w:rPr>
        <w:t> </w:t>
      </w:r>
      <w:r>
        <w:rPr>
          <w:rFonts w:eastAsia="Calibri" w:hint="cs"/>
          <w:rtl/>
          <w:lang w:bidi="ar-JO"/>
        </w:rPr>
        <w:t xml:space="preserve">16 تشرين الأول/أكتوبر </w:t>
      </w:r>
      <w:r w:rsidRPr="00491171">
        <w:rPr>
          <w:rFonts w:eastAsia="Calibri" w:hint="cs"/>
          <w:rtl/>
          <w:lang w:bidi="ar-JO"/>
        </w:rPr>
        <w:t>2006.</w:t>
      </w:r>
    </w:p>
    <w:p w:rsidR="004D2C84" w:rsidRPr="00491171" w:rsidRDefault="004D2C84" w:rsidP="00356C73">
      <w:pPr>
        <w:pStyle w:val="SingleTxtGA"/>
        <w:rPr>
          <w:rFonts w:eastAsia="Calibri"/>
          <w:rtl/>
          <w:lang w:bidi="ar-JO"/>
        </w:rPr>
      </w:pPr>
      <w:r w:rsidRPr="00455BB5">
        <w:rPr>
          <w:rtl/>
        </w:rPr>
        <w:t>2</w:t>
      </w:r>
      <w:r>
        <w:rPr>
          <w:rFonts w:hint="cs"/>
          <w:rtl/>
        </w:rPr>
        <w:t>27</w:t>
      </w:r>
      <w:r>
        <w:rPr>
          <w:rFonts w:eastAsia="Calibri" w:hint="cs"/>
          <w:rtl/>
        </w:rPr>
        <w:t>-</w:t>
      </w:r>
      <w:r w:rsidRPr="00491171">
        <w:rPr>
          <w:rFonts w:eastAsia="Calibri"/>
          <w:rtl/>
        </w:rPr>
        <w:tab/>
      </w:r>
      <w:r w:rsidRPr="00491171">
        <w:rPr>
          <w:rFonts w:eastAsia="Calibri" w:hint="cs"/>
          <w:rtl/>
        </w:rPr>
        <w:t>وللحد</w:t>
      </w:r>
      <w:r w:rsidRPr="00491171">
        <w:rPr>
          <w:rFonts w:eastAsia="Calibri" w:hint="cs"/>
          <w:rtl/>
          <w:lang w:bidi="ar-JO"/>
        </w:rPr>
        <w:t xml:space="preserve"> على هذه التحديات فإن المركز عمد على تأسيس شبكة محامين من مختلف أنحاء </w:t>
      </w:r>
      <w:r w:rsidRPr="00455BB5">
        <w:rPr>
          <w:rFonts w:hint="cs"/>
          <w:rtl/>
        </w:rPr>
        <w:t>المملكة</w:t>
      </w:r>
      <w:r w:rsidRPr="00491171">
        <w:rPr>
          <w:rFonts w:eastAsia="Calibri" w:hint="cs"/>
          <w:rtl/>
          <w:lang w:bidi="ar-JO"/>
        </w:rPr>
        <w:t xml:space="preserve"> يعملون على المساعدة في استقبال الشكاوى ورصد الانتهاكات تسهيلاً على المواطنين الذين لا تتوافر لهم القدرات المالية والمادية للقدوم إلى المركز وتقديم الشكاوى حيث يبلغ عدد المحامين (12) يعملون متطوعين مع فريق عمل المركز.</w:t>
      </w:r>
    </w:p>
    <w:p w:rsidR="004D2C84" w:rsidRPr="00491171" w:rsidRDefault="004D2C84" w:rsidP="009A6447">
      <w:pPr>
        <w:pStyle w:val="SingleTxtGA"/>
        <w:rPr>
          <w:rFonts w:eastAsia="Calibri" w:hint="cs"/>
          <w:rtl/>
          <w:lang w:bidi="ar-JO"/>
        </w:rPr>
      </w:pPr>
      <w:r w:rsidRPr="00455BB5">
        <w:rPr>
          <w:rtl/>
        </w:rPr>
        <w:t>2</w:t>
      </w:r>
      <w:r>
        <w:rPr>
          <w:rFonts w:hint="cs"/>
          <w:rtl/>
        </w:rPr>
        <w:t>28</w:t>
      </w:r>
      <w:r>
        <w:rPr>
          <w:rFonts w:eastAsia="Calibri" w:hint="cs"/>
          <w:rtl/>
        </w:rPr>
        <w:t>-</w:t>
      </w:r>
      <w:r w:rsidRPr="00491171">
        <w:rPr>
          <w:rFonts w:eastAsia="Calibri"/>
          <w:rtl/>
        </w:rPr>
        <w:tab/>
      </w:r>
      <w:r w:rsidRPr="00C03587">
        <w:rPr>
          <w:rFonts w:eastAsia="Calibri" w:hint="cs"/>
          <w:b/>
          <w:bCs/>
          <w:rtl/>
          <w:lang w:bidi="ar-JO"/>
        </w:rPr>
        <w:t xml:space="preserve"> </w:t>
      </w:r>
      <w:r w:rsidRPr="00C03587">
        <w:rPr>
          <w:rFonts w:eastAsia="Calibri" w:hint="cs"/>
          <w:b/>
          <w:bCs/>
          <w:rtl/>
        </w:rPr>
        <w:t>الاهتمام</w:t>
      </w:r>
      <w:r w:rsidRPr="00C03587">
        <w:rPr>
          <w:rFonts w:eastAsia="Calibri" w:hint="cs"/>
          <w:b/>
          <w:bCs/>
          <w:rtl/>
          <w:lang w:bidi="ar-JO"/>
        </w:rPr>
        <w:t xml:space="preserve"> بإنشاء مكتب لأمين المظالم</w:t>
      </w:r>
      <w:r>
        <w:rPr>
          <w:rFonts w:eastAsia="Calibri" w:hint="cs"/>
          <w:rtl/>
          <w:lang w:bidi="ar-JO"/>
        </w:rPr>
        <w:t>:</w:t>
      </w:r>
      <w:r w:rsidRPr="00491171">
        <w:rPr>
          <w:rFonts w:eastAsia="Calibri" w:hint="cs"/>
          <w:rtl/>
          <w:lang w:bidi="ar-JO"/>
        </w:rPr>
        <w:t xml:space="preserve"> ويشار في ذلك إلى أنه تم إنشاء ديوان المظالم بموجب القانون رقم 11 لسنة 2008 </w:t>
      </w:r>
      <w:r>
        <w:rPr>
          <w:rFonts w:eastAsia="Calibri" w:hint="cs"/>
          <w:rtl/>
          <w:lang w:bidi="ar-JO"/>
        </w:rPr>
        <w:t>وبدأ</w:t>
      </w:r>
      <w:r w:rsidRPr="00491171">
        <w:rPr>
          <w:rFonts w:eastAsia="Calibri" w:hint="cs"/>
          <w:rtl/>
          <w:lang w:bidi="ar-JO"/>
        </w:rPr>
        <w:t xml:space="preserve"> عمله في الأول من شباط</w:t>
      </w:r>
      <w:r w:rsidR="009A6447">
        <w:rPr>
          <w:rFonts w:eastAsia="Calibri" w:hint="cs"/>
          <w:rtl/>
          <w:lang w:bidi="ar-JO"/>
        </w:rPr>
        <w:t>/فبراير</w:t>
      </w:r>
      <w:r w:rsidRPr="00491171">
        <w:rPr>
          <w:rFonts w:eastAsia="Calibri" w:hint="cs"/>
          <w:rtl/>
          <w:lang w:bidi="ar-JO"/>
        </w:rPr>
        <w:t xml:space="preserve"> من عام 2009</w:t>
      </w:r>
      <w:r>
        <w:rPr>
          <w:rFonts w:eastAsia="Calibri" w:hint="cs"/>
          <w:rtl/>
          <w:lang w:bidi="ar-JO"/>
        </w:rPr>
        <w:t>،</w:t>
      </w:r>
      <w:r w:rsidRPr="00491171">
        <w:rPr>
          <w:rFonts w:eastAsia="Calibri" w:hint="cs"/>
          <w:rtl/>
          <w:lang w:bidi="ar-JO"/>
        </w:rPr>
        <w:t xml:space="preserve"> وهو يمارس عمله من خلال الصلاحيات الممنوحة لرئيسه بموجب القانون باستقلالية تامة حيث نصت المادة 8 من هذا القانون على أنه:</w:t>
      </w:r>
      <w:r w:rsidR="00245173">
        <w:rPr>
          <w:rFonts w:eastAsia="Calibri" w:hint="cs"/>
          <w:rtl/>
          <w:lang w:bidi="ar-JO"/>
        </w:rPr>
        <w:t xml:space="preserve"> </w:t>
      </w:r>
      <w:r w:rsidR="00005A89">
        <w:rPr>
          <w:rFonts w:eastAsia="Calibri" w:hint="cs"/>
          <w:rtl/>
          <w:lang w:bidi="ar-JO"/>
        </w:rPr>
        <w:t>"</w:t>
      </w:r>
      <w:r w:rsidRPr="00491171">
        <w:rPr>
          <w:rFonts w:eastAsia="Calibri" w:hint="cs"/>
          <w:rtl/>
          <w:lang w:bidi="ar-JO"/>
        </w:rPr>
        <w:t>يمارس</w:t>
      </w:r>
      <w:r w:rsidRPr="00491171">
        <w:rPr>
          <w:rFonts w:eastAsia="Calibri"/>
          <w:rtl/>
          <w:lang w:bidi="ar-JO"/>
        </w:rPr>
        <w:t xml:space="preserve"> </w:t>
      </w:r>
      <w:r w:rsidRPr="00491171">
        <w:rPr>
          <w:rFonts w:eastAsia="Calibri" w:hint="cs"/>
          <w:rtl/>
          <w:lang w:bidi="ar-JO"/>
        </w:rPr>
        <w:t>الرئيس</w:t>
      </w:r>
      <w:r w:rsidRPr="00491171">
        <w:rPr>
          <w:rFonts w:eastAsia="Calibri"/>
          <w:rtl/>
          <w:lang w:bidi="ar-JO"/>
        </w:rPr>
        <w:t xml:space="preserve"> </w:t>
      </w:r>
      <w:r w:rsidRPr="00491171">
        <w:rPr>
          <w:rFonts w:eastAsia="Calibri" w:hint="cs"/>
          <w:rtl/>
          <w:lang w:bidi="ar-JO"/>
        </w:rPr>
        <w:t>صلاحياته</w:t>
      </w:r>
      <w:r w:rsidRPr="00491171">
        <w:rPr>
          <w:rFonts w:eastAsia="Calibri"/>
          <w:rtl/>
          <w:lang w:bidi="ar-JO"/>
        </w:rPr>
        <w:t xml:space="preserve"> </w:t>
      </w:r>
      <w:r w:rsidRPr="00491171">
        <w:rPr>
          <w:rFonts w:eastAsia="Calibri" w:hint="cs"/>
          <w:rtl/>
          <w:lang w:bidi="ar-JO"/>
        </w:rPr>
        <w:t>ومهامه</w:t>
      </w:r>
      <w:r w:rsidRPr="00491171">
        <w:rPr>
          <w:rFonts w:eastAsia="Calibri"/>
          <w:rtl/>
          <w:lang w:bidi="ar-JO"/>
        </w:rPr>
        <w:t xml:space="preserve"> </w:t>
      </w:r>
      <w:r w:rsidRPr="00491171">
        <w:rPr>
          <w:rFonts w:eastAsia="Calibri" w:hint="cs"/>
          <w:rtl/>
          <w:lang w:bidi="ar-JO"/>
        </w:rPr>
        <w:t>باستقلالية</w:t>
      </w:r>
      <w:r w:rsidRPr="00491171">
        <w:rPr>
          <w:rFonts w:eastAsia="Calibri"/>
          <w:rtl/>
          <w:lang w:bidi="ar-JO"/>
        </w:rPr>
        <w:t xml:space="preserve"> </w:t>
      </w:r>
      <w:r w:rsidRPr="00491171">
        <w:rPr>
          <w:rFonts w:eastAsia="Calibri" w:hint="cs"/>
          <w:rtl/>
          <w:lang w:bidi="ar-JO"/>
        </w:rPr>
        <w:t>تامة</w:t>
      </w:r>
      <w:r w:rsidRPr="00491171">
        <w:rPr>
          <w:rFonts w:eastAsia="Calibri"/>
          <w:rtl/>
          <w:lang w:bidi="ar-JO"/>
        </w:rPr>
        <w:t xml:space="preserve"> </w:t>
      </w:r>
      <w:r w:rsidRPr="00491171">
        <w:rPr>
          <w:rFonts w:eastAsia="Calibri" w:hint="cs"/>
          <w:rtl/>
          <w:lang w:bidi="ar-JO"/>
        </w:rPr>
        <w:t>ولا</w:t>
      </w:r>
      <w:r w:rsidRPr="00491171">
        <w:rPr>
          <w:rFonts w:eastAsia="Calibri"/>
          <w:rtl/>
          <w:lang w:bidi="ar-JO"/>
        </w:rPr>
        <w:t xml:space="preserve"> </w:t>
      </w:r>
      <w:r w:rsidRPr="00491171">
        <w:rPr>
          <w:rFonts w:eastAsia="Calibri" w:hint="cs"/>
          <w:rtl/>
          <w:lang w:bidi="ar-JO"/>
        </w:rPr>
        <w:t>سلطان</w:t>
      </w:r>
      <w:r w:rsidRPr="00491171">
        <w:rPr>
          <w:rFonts w:eastAsia="Calibri"/>
          <w:rtl/>
          <w:lang w:bidi="ar-JO"/>
        </w:rPr>
        <w:t xml:space="preserve"> </w:t>
      </w:r>
      <w:r w:rsidRPr="00491171">
        <w:rPr>
          <w:rFonts w:eastAsia="Calibri" w:hint="cs"/>
          <w:rtl/>
          <w:lang w:bidi="ar-JO"/>
        </w:rPr>
        <w:t>عليه</w:t>
      </w:r>
      <w:r w:rsidRPr="00491171">
        <w:rPr>
          <w:rFonts w:eastAsia="Calibri"/>
          <w:rtl/>
          <w:lang w:bidi="ar-JO"/>
        </w:rPr>
        <w:t xml:space="preserve"> </w:t>
      </w:r>
      <w:r w:rsidRPr="00491171">
        <w:rPr>
          <w:rFonts w:eastAsia="Calibri" w:hint="cs"/>
          <w:rtl/>
          <w:lang w:bidi="ar-JO"/>
        </w:rPr>
        <w:t>إلا</w:t>
      </w:r>
      <w:r w:rsidRPr="00491171">
        <w:rPr>
          <w:rFonts w:eastAsia="Calibri"/>
          <w:rtl/>
          <w:lang w:bidi="ar-JO"/>
        </w:rPr>
        <w:t xml:space="preserve"> </w:t>
      </w:r>
      <w:r w:rsidRPr="00491171">
        <w:rPr>
          <w:rFonts w:eastAsia="Calibri" w:hint="cs"/>
          <w:rtl/>
          <w:lang w:bidi="ar-JO"/>
        </w:rPr>
        <w:t>للقانون</w:t>
      </w:r>
      <w:r w:rsidRPr="00491171">
        <w:rPr>
          <w:rFonts w:eastAsia="Calibri"/>
          <w:rtl/>
          <w:lang w:bidi="ar-JO"/>
        </w:rPr>
        <w:t xml:space="preserve"> </w:t>
      </w:r>
      <w:r w:rsidRPr="00491171">
        <w:rPr>
          <w:rFonts w:eastAsia="Calibri" w:hint="cs"/>
          <w:rtl/>
          <w:lang w:bidi="ar-JO"/>
        </w:rPr>
        <w:t>ولا</w:t>
      </w:r>
      <w:r w:rsidRPr="00491171">
        <w:rPr>
          <w:rFonts w:eastAsia="Calibri"/>
          <w:rtl/>
          <w:lang w:bidi="ar-JO"/>
        </w:rPr>
        <w:t xml:space="preserve"> </w:t>
      </w:r>
      <w:r w:rsidRPr="00491171">
        <w:rPr>
          <w:rFonts w:eastAsia="Calibri" w:hint="cs"/>
          <w:rtl/>
          <w:lang w:bidi="ar-JO"/>
        </w:rPr>
        <w:t>يتلقى</w:t>
      </w:r>
      <w:r w:rsidRPr="00491171">
        <w:rPr>
          <w:rFonts w:eastAsia="Calibri"/>
          <w:rtl/>
          <w:lang w:bidi="ar-JO"/>
        </w:rPr>
        <w:t xml:space="preserve"> </w:t>
      </w:r>
      <w:r w:rsidRPr="00491171">
        <w:rPr>
          <w:rFonts w:eastAsia="Calibri" w:hint="cs"/>
          <w:rtl/>
          <w:lang w:bidi="ar-JO"/>
        </w:rPr>
        <w:t>أي</w:t>
      </w:r>
      <w:r w:rsidRPr="00491171">
        <w:rPr>
          <w:rFonts w:eastAsia="Calibri"/>
          <w:rtl/>
          <w:lang w:bidi="ar-JO"/>
        </w:rPr>
        <w:t xml:space="preserve"> </w:t>
      </w:r>
      <w:r w:rsidRPr="00491171">
        <w:rPr>
          <w:rFonts w:eastAsia="Calibri" w:hint="cs"/>
          <w:rtl/>
          <w:lang w:bidi="ar-JO"/>
        </w:rPr>
        <w:t>تعليمات</w:t>
      </w:r>
      <w:r w:rsidRPr="00491171">
        <w:rPr>
          <w:rFonts w:eastAsia="Calibri"/>
          <w:rtl/>
          <w:lang w:bidi="ar-JO"/>
        </w:rPr>
        <w:t xml:space="preserve"> </w:t>
      </w:r>
      <w:r w:rsidRPr="00491171">
        <w:rPr>
          <w:rFonts w:eastAsia="Calibri" w:hint="cs"/>
          <w:rtl/>
          <w:lang w:bidi="ar-JO"/>
        </w:rPr>
        <w:t>أو</w:t>
      </w:r>
      <w:r w:rsidRPr="00491171">
        <w:rPr>
          <w:rFonts w:eastAsia="Calibri"/>
          <w:rtl/>
          <w:lang w:bidi="ar-JO"/>
        </w:rPr>
        <w:t xml:space="preserve"> </w:t>
      </w:r>
      <w:r w:rsidRPr="00491171">
        <w:rPr>
          <w:rFonts w:eastAsia="Calibri" w:hint="cs"/>
          <w:rtl/>
          <w:lang w:bidi="ar-JO"/>
        </w:rPr>
        <w:t>أوامر</w:t>
      </w:r>
      <w:r w:rsidRPr="00491171">
        <w:rPr>
          <w:rFonts w:eastAsia="Calibri"/>
          <w:rtl/>
          <w:lang w:bidi="ar-JO"/>
        </w:rPr>
        <w:t xml:space="preserve"> </w:t>
      </w:r>
      <w:r w:rsidRPr="00491171">
        <w:rPr>
          <w:rFonts w:eastAsia="Calibri" w:hint="cs"/>
          <w:rtl/>
          <w:lang w:bidi="ar-JO"/>
        </w:rPr>
        <w:t>من</w:t>
      </w:r>
      <w:r w:rsidRPr="00491171">
        <w:rPr>
          <w:rFonts w:eastAsia="Calibri"/>
          <w:rtl/>
          <w:lang w:bidi="ar-JO"/>
        </w:rPr>
        <w:t xml:space="preserve"> </w:t>
      </w:r>
      <w:r w:rsidRPr="00491171">
        <w:rPr>
          <w:rFonts w:eastAsia="Calibri" w:hint="cs"/>
          <w:rtl/>
          <w:lang w:bidi="ar-JO"/>
        </w:rPr>
        <w:t>أي</w:t>
      </w:r>
      <w:r w:rsidRPr="00491171">
        <w:rPr>
          <w:rFonts w:eastAsia="Calibri"/>
          <w:rtl/>
          <w:lang w:bidi="ar-JO"/>
        </w:rPr>
        <w:t xml:space="preserve"> </w:t>
      </w:r>
      <w:r w:rsidRPr="00491171">
        <w:rPr>
          <w:rFonts w:eastAsia="Calibri" w:hint="cs"/>
          <w:rtl/>
          <w:lang w:bidi="ar-JO"/>
        </w:rPr>
        <w:t>جهة</w:t>
      </w:r>
      <w:r w:rsidRPr="00491171">
        <w:rPr>
          <w:rFonts w:eastAsia="Calibri"/>
          <w:rtl/>
          <w:lang w:bidi="ar-JO"/>
        </w:rPr>
        <w:t xml:space="preserve"> </w:t>
      </w:r>
      <w:r w:rsidRPr="00491171">
        <w:rPr>
          <w:rFonts w:eastAsia="Calibri" w:hint="cs"/>
          <w:rtl/>
          <w:lang w:bidi="ar-JO"/>
        </w:rPr>
        <w:t>أو</w:t>
      </w:r>
      <w:r w:rsidRPr="00491171">
        <w:rPr>
          <w:rFonts w:eastAsia="Calibri"/>
          <w:rtl/>
          <w:lang w:bidi="ar-JO"/>
        </w:rPr>
        <w:t xml:space="preserve"> </w:t>
      </w:r>
      <w:r w:rsidRPr="00491171">
        <w:rPr>
          <w:rFonts w:eastAsia="Calibri" w:hint="cs"/>
          <w:rtl/>
          <w:lang w:bidi="ar-JO"/>
        </w:rPr>
        <w:t>سلطة"</w:t>
      </w:r>
      <w:r>
        <w:rPr>
          <w:rFonts w:eastAsia="Calibri" w:hint="cs"/>
          <w:rtl/>
          <w:lang w:bidi="ar-JO"/>
        </w:rPr>
        <w:t xml:space="preserve">. </w:t>
      </w:r>
    </w:p>
    <w:p w:rsidR="004D2C84" w:rsidRPr="00491171" w:rsidRDefault="004D2C84" w:rsidP="00356C73">
      <w:pPr>
        <w:pStyle w:val="SingleTxtGA"/>
        <w:rPr>
          <w:rFonts w:eastAsia="Calibri"/>
          <w:color w:val="000000"/>
          <w:sz w:val="30"/>
          <w:rtl/>
          <w:lang w:bidi="ar-JO"/>
        </w:rPr>
      </w:pPr>
      <w:r w:rsidRPr="00455BB5">
        <w:rPr>
          <w:rtl/>
        </w:rPr>
        <w:t>2</w:t>
      </w:r>
      <w:r>
        <w:rPr>
          <w:rFonts w:hint="cs"/>
          <w:rtl/>
        </w:rPr>
        <w:t>29</w:t>
      </w:r>
      <w:r>
        <w:rPr>
          <w:rFonts w:eastAsia="Calibri" w:hint="cs"/>
          <w:color w:val="000000"/>
          <w:sz w:val="30"/>
          <w:rtl/>
        </w:rPr>
        <w:t>-</w:t>
      </w:r>
      <w:r w:rsidRPr="00491171">
        <w:rPr>
          <w:rFonts w:eastAsia="Calibri"/>
          <w:color w:val="000000"/>
          <w:sz w:val="30"/>
          <w:rtl/>
        </w:rPr>
        <w:tab/>
      </w:r>
      <w:r w:rsidRPr="00491171">
        <w:rPr>
          <w:rFonts w:eastAsia="Calibri" w:hint="cs"/>
          <w:color w:val="000000"/>
          <w:sz w:val="30"/>
          <w:rtl/>
        </w:rPr>
        <w:t>كما</w:t>
      </w:r>
      <w:r w:rsidRPr="00491171">
        <w:rPr>
          <w:rFonts w:eastAsia="Calibri" w:hint="cs"/>
          <w:color w:val="000000"/>
          <w:sz w:val="30"/>
          <w:rtl/>
          <w:lang w:bidi="ar-JO"/>
        </w:rPr>
        <w:t xml:space="preserve"> أن تعيين رئيس ديوان المظالم يتم بقرار</w:t>
      </w:r>
      <w:r w:rsidRPr="00491171">
        <w:rPr>
          <w:rFonts w:eastAsia="Calibri"/>
          <w:color w:val="000000"/>
          <w:sz w:val="30"/>
          <w:rtl/>
          <w:lang w:bidi="ar-JO"/>
        </w:rPr>
        <w:t xml:space="preserve"> </w:t>
      </w:r>
      <w:r w:rsidRPr="00491171">
        <w:rPr>
          <w:rFonts w:eastAsia="Calibri" w:hint="cs"/>
          <w:color w:val="000000"/>
          <w:sz w:val="30"/>
          <w:rtl/>
          <w:lang w:bidi="ar-JO"/>
        </w:rPr>
        <w:t>من</w:t>
      </w:r>
      <w:r w:rsidRPr="00491171">
        <w:rPr>
          <w:rFonts w:eastAsia="Calibri"/>
          <w:color w:val="000000"/>
          <w:sz w:val="30"/>
          <w:rtl/>
          <w:lang w:bidi="ar-JO"/>
        </w:rPr>
        <w:t xml:space="preserve"> </w:t>
      </w:r>
      <w:r w:rsidRPr="00491171">
        <w:rPr>
          <w:rFonts w:eastAsia="Calibri" w:hint="cs"/>
          <w:color w:val="000000"/>
          <w:sz w:val="30"/>
          <w:rtl/>
          <w:lang w:bidi="ar-JO"/>
        </w:rPr>
        <w:t>مجلس</w:t>
      </w:r>
      <w:r w:rsidRPr="00491171">
        <w:rPr>
          <w:rFonts w:eastAsia="Calibri"/>
          <w:color w:val="000000"/>
          <w:sz w:val="30"/>
          <w:rtl/>
          <w:lang w:bidi="ar-JO"/>
        </w:rPr>
        <w:t xml:space="preserve"> </w:t>
      </w:r>
      <w:r w:rsidRPr="00491171">
        <w:rPr>
          <w:rFonts w:eastAsia="Calibri" w:hint="cs"/>
          <w:color w:val="000000"/>
          <w:sz w:val="30"/>
          <w:rtl/>
          <w:lang w:bidi="ar-JO"/>
        </w:rPr>
        <w:t>الوزراء</w:t>
      </w:r>
      <w:r w:rsidRPr="00491171">
        <w:rPr>
          <w:rFonts w:eastAsia="Calibri"/>
          <w:color w:val="000000"/>
          <w:sz w:val="30"/>
          <w:rtl/>
          <w:lang w:bidi="ar-JO"/>
        </w:rPr>
        <w:t xml:space="preserve"> </w:t>
      </w:r>
      <w:r w:rsidRPr="00491171">
        <w:rPr>
          <w:rFonts w:eastAsia="Calibri" w:hint="cs"/>
          <w:color w:val="000000"/>
          <w:sz w:val="30"/>
          <w:rtl/>
          <w:lang w:bidi="ar-JO"/>
        </w:rPr>
        <w:t>بناء</w:t>
      </w:r>
      <w:r w:rsidRPr="00491171">
        <w:rPr>
          <w:rFonts w:eastAsia="Calibri"/>
          <w:color w:val="000000"/>
          <w:sz w:val="30"/>
          <w:rtl/>
          <w:lang w:bidi="ar-JO"/>
        </w:rPr>
        <w:t xml:space="preserve"> </w:t>
      </w:r>
      <w:r w:rsidRPr="00491171">
        <w:rPr>
          <w:rFonts w:eastAsia="Calibri" w:hint="cs"/>
          <w:color w:val="000000"/>
          <w:sz w:val="30"/>
          <w:rtl/>
          <w:lang w:bidi="ar-JO"/>
        </w:rPr>
        <w:t>على</w:t>
      </w:r>
      <w:r w:rsidRPr="00491171">
        <w:rPr>
          <w:rFonts w:eastAsia="Calibri"/>
          <w:color w:val="000000"/>
          <w:sz w:val="30"/>
          <w:rtl/>
          <w:lang w:bidi="ar-JO"/>
        </w:rPr>
        <w:t xml:space="preserve"> </w:t>
      </w:r>
      <w:r w:rsidRPr="00491171">
        <w:rPr>
          <w:rFonts w:eastAsia="Calibri" w:hint="cs"/>
          <w:color w:val="000000"/>
          <w:sz w:val="30"/>
          <w:rtl/>
          <w:lang w:bidi="ar-JO"/>
        </w:rPr>
        <w:t>تنسيب</w:t>
      </w:r>
      <w:r w:rsidRPr="00491171">
        <w:rPr>
          <w:rFonts w:eastAsia="Calibri"/>
          <w:color w:val="000000"/>
          <w:sz w:val="30"/>
          <w:rtl/>
          <w:lang w:bidi="ar-JO"/>
        </w:rPr>
        <w:t xml:space="preserve"> </w:t>
      </w:r>
      <w:r w:rsidRPr="00491171">
        <w:rPr>
          <w:rFonts w:eastAsia="Calibri" w:hint="cs"/>
          <w:color w:val="000000"/>
          <w:sz w:val="30"/>
          <w:rtl/>
          <w:lang w:bidi="ar-JO"/>
        </w:rPr>
        <w:t>رئيس</w:t>
      </w:r>
      <w:r w:rsidRPr="00491171">
        <w:rPr>
          <w:rFonts w:eastAsia="Calibri"/>
          <w:color w:val="000000"/>
          <w:sz w:val="30"/>
          <w:rtl/>
          <w:lang w:bidi="ar-JO"/>
        </w:rPr>
        <w:t xml:space="preserve"> </w:t>
      </w:r>
      <w:r w:rsidRPr="00491171">
        <w:rPr>
          <w:rFonts w:eastAsia="Calibri" w:hint="cs"/>
          <w:color w:val="000000"/>
          <w:sz w:val="30"/>
          <w:rtl/>
          <w:lang w:bidi="ar-JO"/>
        </w:rPr>
        <w:t>الوزراء</w:t>
      </w:r>
      <w:r w:rsidRPr="00491171">
        <w:rPr>
          <w:rFonts w:eastAsia="Calibri"/>
          <w:color w:val="000000"/>
          <w:sz w:val="30"/>
          <w:rtl/>
          <w:lang w:bidi="ar-JO"/>
        </w:rPr>
        <w:t xml:space="preserve"> </w:t>
      </w:r>
      <w:r w:rsidRPr="00491171">
        <w:rPr>
          <w:rFonts w:eastAsia="Calibri" w:hint="cs"/>
          <w:color w:val="000000"/>
          <w:sz w:val="30"/>
          <w:rtl/>
          <w:lang w:bidi="ar-JO"/>
        </w:rPr>
        <w:t>على</w:t>
      </w:r>
      <w:r w:rsidRPr="00491171">
        <w:rPr>
          <w:rFonts w:eastAsia="Calibri"/>
          <w:color w:val="000000"/>
          <w:sz w:val="30"/>
          <w:rtl/>
          <w:lang w:bidi="ar-JO"/>
        </w:rPr>
        <w:t xml:space="preserve"> </w:t>
      </w:r>
      <w:r w:rsidRPr="00491171">
        <w:rPr>
          <w:rFonts w:eastAsia="Calibri" w:hint="cs"/>
          <w:color w:val="000000"/>
          <w:sz w:val="30"/>
          <w:rtl/>
          <w:lang w:bidi="ar-JO"/>
        </w:rPr>
        <w:t>أن</w:t>
      </w:r>
      <w:r w:rsidRPr="00491171">
        <w:rPr>
          <w:rFonts w:eastAsia="Calibri"/>
          <w:color w:val="000000"/>
          <w:sz w:val="30"/>
          <w:rtl/>
          <w:lang w:bidi="ar-JO"/>
        </w:rPr>
        <w:t xml:space="preserve"> </w:t>
      </w:r>
      <w:r w:rsidRPr="00491171">
        <w:rPr>
          <w:rFonts w:eastAsia="Calibri" w:hint="cs"/>
          <w:color w:val="000000"/>
          <w:sz w:val="30"/>
          <w:rtl/>
          <w:lang w:bidi="ar-JO"/>
        </w:rPr>
        <w:t>يقترن</w:t>
      </w:r>
      <w:r w:rsidRPr="00491171">
        <w:rPr>
          <w:rFonts w:eastAsia="Calibri"/>
          <w:color w:val="000000"/>
          <w:sz w:val="30"/>
          <w:rtl/>
          <w:lang w:bidi="ar-JO"/>
        </w:rPr>
        <w:t xml:space="preserve"> </w:t>
      </w:r>
      <w:r w:rsidRPr="00491171">
        <w:rPr>
          <w:rFonts w:eastAsia="Calibri" w:hint="cs"/>
          <w:color w:val="000000"/>
          <w:sz w:val="30"/>
          <w:rtl/>
          <w:lang w:bidi="ar-JO"/>
        </w:rPr>
        <w:t>القرار</w:t>
      </w:r>
      <w:r w:rsidRPr="00491171">
        <w:rPr>
          <w:rFonts w:eastAsia="Calibri"/>
          <w:color w:val="000000"/>
          <w:sz w:val="30"/>
          <w:rtl/>
          <w:lang w:bidi="ar-JO"/>
        </w:rPr>
        <w:t xml:space="preserve"> </w:t>
      </w:r>
      <w:r w:rsidRPr="00491171">
        <w:rPr>
          <w:rFonts w:eastAsia="Calibri" w:hint="cs"/>
          <w:color w:val="000000"/>
          <w:sz w:val="30"/>
          <w:rtl/>
          <w:lang w:bidi="ar-JO"/>
        </w:rPr>
        <w:t>بالإرادة</w:t>
      </w:r>
      <w:r w:rsidRPr="00491171">
        <w:rPr>
          <w:rFonts w:eastAsia="Calibri"/>
          <w:color w:val="000000"/>
          <w:sz w:val="30"/>
          <w:rtl/>
          <w:lang w:bidi="ar-JO"/>
        </w:rPr>
        <w:t xml:space="preserve"> </w:t>
      </w:r>
      <w:r w:rsidRPr="00491171">
        <w:rPr>
          <w:rFonts w:eastAsia="Calibri" w:hint="cs"/>
          <w:color w:val="000000"/>
          <w:sz w:val="30"/>
          <w:rtl/>
          <w:lang w:bidi="ar-JO"/>
        </w:rPr>
        <w:t>الملكية</w:t>
      </w:r>
      <w:r w:rsidRPr="00491171">
        <w:rPr>
          <w:rFonts w:eastAsia="Calibri"/>
          <w:color w:val="000000"/>
          <w:sz w:val="30"/>
          <w:rtl/>
          <w:lang w:bidi="ar-JO"/>
        </w:rPr>
        <w:t xml:space="preserve"> </w:t>
      </w:r>
      <w:r w:rsidRPr="00491171">
        <w:rPr>
          <w:rFonts w:eastAsia="Calibri" w:hint="cs"/>
          <w:color w:val="000000"/>
          <w:sz w:val="30"/>
          <w:rtl/>
          <w:lang w:bidi="ar-JO"/>
        </w:rPr>
        <w:t>السامية</w:t>
      </w:r>
      <w:r>
        <w:rPr>
          <w:rFonts w:eastAsia="Calibri" w:hint="cs"/>
          <w:color w:val="000000"/>
          <w:sz w:val="30"/>
          <w:rtl/>
          <w:lang w:bidi="ar-JO"/>
        </w:rPr>
        <w:t>.</w:t>
      </w:r>
      <w:r w:rsidRPr="00491171">
        <w:rPr>
          <w:rFonts w:eastAsia="Calibri" w:hint="cs"/>
          <w:color w:val="000000"/>
          <w:sz w:val="30"/>
          <w:rtl/>
          <w:lang w:bidi="ar-JO"/>
        </w:rPr>
        <w:t xml:space="preserve"> </w:t>
      </w:r>
    </w:p>
    <w:p w:rsidR="004D2C84" w:rsidRPr="00491171" w:rsidRDefault="004D2C84" w:rsidP="00356C73">
      <w:pPr>
        <w:pStyle w:val="SingleTxtGA"/>
        <w:rPr>
          <w:rFonts w:eastAsia="Calibri"/>
          <w:color w:val="000000"/>
          <w:sz w:val="30"/>
          <w:lang w:bidi="ar-JO"/>
        </w:rPr>
      </w:pPr>
      <w:r w:rsidRPr="00455BB5">
        <w:rPr>
          <w:rFonts w:hint="cs"/>
          <w:rtl/>
        </w:rPr>
        <w:t>23</w:t>
      </w:r>
      <w:r>
        <w:rPr>
          <w:rFonts w:hint="cs"/>
          <w:rtl/>
        </w:rPr>
        <w:t>0</w:t>
      </w:r>
      <w:r>
        <w:rPr>
          <w:rFonts w:eastAsia="Calibri" w:hint="cs"/>
          <w:color w:val="000000"/>
          <w:sz w:val="30"/>
          <w:rtl/>
        </w:rPr>
        <w:t>-</w:t>
      </w:r>
      <w:r w:rsidRPr="00491171">
        <w:rPr>
          <w:rFonts w:eastAsia="Calibri"/>
          <w:color w:val="000000"/>
          <w:sz w:val="30"/>
        </w:rPr>
        <w:tab/>
      </w:r>
      <w:r w:rsidRPr="00491171">
        <w:rPr>
          <w:rFonts w:eastAsia="Calibri" w:hint="cs"/>
          <w:color w:val="000000"/>
          <w:sz w:val="30"/>
          <w:rtl/>
        </w:rPr>
        <w:t>ويتولى</w:t>
      </w:r>
      <w:r w:rsidRPr="00491171">
        <w:rPr>
          <w:rFonts w:eastAsia="Calibri" w:hint="cs"/>
          <w:color w:val="000000"/>
          <w:sz w:val="30"/>
          <w:rtl/>
          <w:lang w:bidi="ar-JO"/>
        </w:rPr>
        <w:t xml:space="preserve"> ديوان المظالم المهام والصلاحيات التالية وفق</w:t>
      </w:r>
      <w:r w:rsidR="00D548E7">
        <w:rPr>
          <w:rFonts w:eastAsia="Calibri" w:hint="cs"/>
          <w:color w:val="000000"/>
          <w:sz w:val="30"/>
          <w:rtl/>
          <w:lang w:bidi="ar-JO"/>
        </w:rPr>
        <w:t xml:space="preserve">اً </w:t>
      </w:r>
      <w:r w:rsidRPr="00491171">
        <w:rPr>
          <w:rFonts w:eastAsia="Calibri" w:hint="cs"/>
          <w:color w:val="000000"/>
          <w:sz w:val="30"/>
          <w:rtl/>
          <w:lang w:bidi="ar-JO"/>
        </w:rPr>
        <w:t>للمادة 12 من قانونه</w:t>
      </w:r>
      <w:r w:rsidRPr="00491171">
        <w:rPr>
          <w:rFonts w:eastAsia="Calibri"/>
          <w:color w:val="000000"/>
          <w:sz w:val="30"/>
          <w:rtl/>
          <w:lang w:bidi="ar-JO"/>
        </w:rPr>
        <w:t xml:space="preserve">: </w:t>
      </w:r>
    </w:p>
    <w:p w:rsidR="00F76BC1" w:rsidRPr="00F76BC1" w:rsidRDefault="00F76BC1" w:rsidP="007605EA">
      <w:pPr>
        <w:pStyle w:val="SingleTxtGA"/>
        <w:rPr>
          <w:rFonts w:ascii="Arial" w:eastAsia="Calibri" w:hAnsi="Arial"/>
          <w:color w:val="000000"/>
          <w:sz w:val="30"/>
          <w:rtl/>
        </w:rPr>
      </w:pPr>
      <w:r>
        <w:rPr>
          <w:rFonts w:eastAsia="Calibri" w:hint="cs"/>
          <w:color w:val="000000"/>
          <w:sz w:val="30"/>
          <w:rtl/>
          <w:lang w:bidi="ar-JO"/>
        </w:rPr>
        <w:tab/>
      </w:r>
      <w:r w:rsidRPr="00F76BC1">
        <w:rPr>
          <w:rFonts w:ascii="Arial" w:eastAsia="Calibri" w:hAnsi="Arial"/>
          <w:color w:val="000000"/>
          <w:sz w:val="30"/>
          <w:rtl/>
        </w:rPr>
        <w:t>(أ)</w:t>
      </w:r>
      <w:r w:rsidRPr="00F76BC1">
        <w:rPr>
          <w:rFonts w:ascii="Arial" w:eastAsia="Calibri" w:hAnsi="Arial"/>
          <w:color w:val="000000"/>
          <w:sz w:val="30"/>
          <w:rtl/>
        </w:rPr>
        <w:tab/>
        <w:t>النظر في الشكاوى المتعلقة بأي من القرارات أو الإجراءات أو الممارسات أو أفعال الامتناع عن أي منها الصادرة عن الإدارة العامة أو موظفيها ولا تقبل أي شكوى ضد الإدارة العامة إذا كان مجال الطعن بها قائم</w:t>
      </w:r>
      <w:r w:rsidR="00D548E7">
        <w:rPr>
          <w:rFonts w:ascii="Arial" w:eastAsia="Calibri" w:hAnsi="Arial"/>
          <w:color w:val="000000"/>
          <w:sz w:val="30"/>
          <w:rtl/>
        </w:rPr>
        <w:t xml:space="preserve">اً </w:t>
      </w:r>
      <w:r w:rsidRPr="00F76BC1">
        <w:rPr>
          <w:rFonts w:ascii="Arial" w:eastAsia="Calibri" w:hAnsi="Arial"/>
          <w:color w:val="000000"/>
          <w:sz w:val="30"/>
          <w:rtl/>
        </w:rPr>
        <w:t>قانون</w:t>
      </w:r>
      <w:r w:rsidR="00D548E7">
        <w:rPr>
          <w:rFonts w:ascii="Arial" w:eastAsia="Calibri" w:hAnsi="Arial"/>
          <w:color w:val="000000"/>
          <w:sz w:val="30"/>
          <w:rtl/>
        </w:rPr>
        <w:t xml:space="preserve">اً </w:t>
      </w:r>
      <w:r w:rsidRPr="00F76BC1">
        <w:rPr>
          <w:rFonts w:ascii="Arial" w:eastAsia="Calibri" w:hAnsi="Arial"/>
          <w:color w:val="000000"/>
          <w:sz w:val="30"/>
          <w:rtl/>
        </w:rPr>
        <w:t xml:space="preserve">أمام </w:t>
      </w:r>
      <w:r w:rsidR="007605EA">
        <w:rPr>
          <w:rFonts w:ascii="Arial" w:eastAsia="Calibri" w:hAnsi="Arial"/>
          <w:color w:val="000000"/>
          <w:sz w:val="30"/>
          <w:rtl/>
        </w:rPr>
        <w:t xml:space="preserve">أي </w:t>
      </w:r>
      <w:r w:rsidRPr="00F76BC1">
        <w:rPr>
          <w:rFonts w:ascii="Arial" w:eastAsia="Calibri" w:hAnsi="Arial"/>
          <w:color w:val="000000"/>
          <w:sz w:val="30"/>
          <w:rtl/>
        </w:rPr>
        <w:t>جهة إدارية أو قضائية أو إذا كان موضوعها منظور</w:t>
      </w:r>
      <w:r w:rsidR="00D548E7">
        <w:rPr>
          <w:rFonts w:ascii="Arial" w:eastAsia="Calibri" w:hAnsi="Arial"/>
          <w:color w:val="000000"/>
          <w:sz w:val="30"/>
          <w:rtl/>
        </w:rPr>
        <w:t xml:space="preserve">اً </w:t>
      </w:r>
      <w:r w:rsidR="007605EA">
        <w:rPr>
          <w:rFonts w:ascii="Arial" w:eastAsia="Calibri" w:hAnsi="Arial" w:hint="cs"/>
          <w:color w:val="000000"/>
          <w:sz w:val="30"/>
          <w:rtl/>
        </w:rPr>
        <w:t>أ</w:t>
      </w:r>
      <w:r w:rsidRPr="00F76BC1">
        <w:rPr>
          <w:rFonts w:ascii="Arial" w:eastAsia="Calibri" w:hAnsi="Arial"/>
          <w:color w:val="000000"/>
          <w:sz w:val="30"/>
          <w:rtl/>
        </w:rPr>
        <w:t xml:space="preserve">مام </w:t>
      </w:r>
      <w:r w:rsidR="007605EA">
        <w:rPr>
          <w:rFonts w:ascii="Arial" w:eastAsia="Calibri" w:hAnsi="Arial"/>
          <w:color w:val="000000"/>
          <w:sz w:val="30"/>
          <w:rtl/>
        </w:rPr>
        <w:t xml:space="preserve">أي </w:t>
      </w:r>
      <w:r w:rsidRPr="00F76BC1">
        <w:rPr>
          <w:rFonts w:ascii="Arial" w:eastAsia="Calibri" w:hAnsi="Arial"/>
          <w:color w:val="000000"/>
          <w:sz w:val="30"/>
          <w:rtl/>
        </w:rPr>
        <w:t>جهة قضائية أو تم صدور حكم قضائي فيها؛</w:t>
      </w:r>
    </w:p>
    <w:p w:rsidR="00F76BC1" w:rsidRPr="00F76BC1" w:rsidRDefault="00F76BC1" w:rsidP="00F76BC1">
      <w:pPr>
        <w:pStyle w:val="SingleTxtGA"/>
        <w:rPr>
          <w:rFonts w:ascii="Arial" w:eastAsia="Calibri" w:hAnsi="Arial"/>
          <w:color w:val="000000"/>
          <w:sz w:val="30"/>
          <w:rtl/>
        </w:rPr>
      </w:pPr>
      <w:r>
        <w:rPr>
          <w:rFonts w:ascii="Arial" w:eastAsia="Calibri" w:hAnsi="Arial" w:hint="cs"/>
          <w:color w:val="000000"/>
          <w:sz w:val="30"/>
          <w:rtl/>
        </w:rPr>
        <w:tab/>
      </w:r>
      <w:r w:rsidRPr="00F76BC1">
        <w:rPr>
          <w:rFonts w:ascii="Arial" w:eastAsia="Calibri" w:hAnsi="Arial"/>
          <w:color w:val="000000"/>
          <w:sz w:val="30"/>
          <w:rtl/>
        </w:rPr>
        <w:t>(ب)</w:t>
      </w:r>
      <w:r w:rsidRPr="00F76BC1">
        <w:rPr>
          <w:rFonts w:ascii="Arial" w:eastAsia="Calibri" w:hAnsi="Arial"/>
          <w:color w:val="000000"/>
          <w:sz w:val="30"/>
          <w:rtl/>
        </w:rPr>
        <w:tab/>
        <w:t>التوصية بتبسيط الإجراءات الإدارية لغايات تمكين المواطنين من الاستفادة من الخدمات التي تقدمها الإدارة العامة بفاعلية ويسر وذلك من خلال ما يقدم إليه من شكاوى بهذا الخصوص سواء كانت المخالفة للقانون أو الأنظمة أو التعليمات أو الاتفاقيات الدولية، ومخاطبة الإدارة للعمل على تصويب الأوضاع وتلافي ما وقع من خطأ مستقبلا</w:t>
      </w:r>
      <w:r>
        <w:rPr>
          <w:rFonts w:ascii="Arial" w:eastAsia="Calibri" w:hAnsi="Arial" w:hint="cs"/>
          <w:color w:val="000000"/>
          <w:sz w:val="30"/>
          <w:rtl/>
        </w:rPr>
        <w:t>ً</w:t>
      </w:r>
      <w:r w:rsidRPr="00F76BC1">
        <w:rPr>
          <w:rFonts w:ascii="Arial" w:eastAsia="Calibri" w:hAnsi="Arial"/>
          <w:color w:val="000000"/>
          <w:sz w:val="30"/>
          <w:rtl/>
        </w:rPr>
        <w:t xml:space="preserve">، وتنصرف هذه الخدمة إلى البالغ والقاصر والأردني وغير الأردني المقيم على </w:t>
      </w:r>
      <w:r w:rsidR="009A6447">
        <w:rPr>
          <w:rFonts w:ascii="Arial" w:eastAsia="Calibri" w:hAnsi="Arial"/>
          <w:color w:val="000000"/>
          <w:sz w:val="30"/>
          <w:rtl/>
        </w:rPr>
        <w:t>أرض</w:t>
      </w:r>
      <w:r w:rsidRPr="00F76BC1">
        <w:rPr>
          <w:rFonts w:ascii="Arial" w:eastAsia="Calibri" w:hAnsi="Arial"/>
          <w:color w:val="000000"/>
          <w:sz w:val="30"/>
          <w:rtl/>
        </w:rPr>
        <w:t xml:space="preserve"> المملكة حيث يقدم القاصر التظلم بواسطة وليه أو ممثله القانوني.</w:t>
      </w:r>
    </w:p>
    <w:p w:rsidR="00F76BC1" w:rsidRPr="00F76BC1" w:rsidRDefault="00F76BC1" w:rsidP="00F76BC1">
      <w:pPr>
        <w:pStyle w:val="SingleTxtGA"/>
        <w:rPr>
          <w:rFonts w:ascii="Arial" w:eastAsia="Calibri" w:hAnsi="Arial"/>
          <w:color w:val="000000"/>
          <w:sz w:val="30"/>
          <w:rtl/>
        </w:rPr>
      </w:pPr>
      <w:r w:rsidRPr="00F76BC1">
        <w:rPr>
          <w:rFonts w:ascii="Arial" w:eastAsia="Calibri" w:hAnsi="Arial"/>
          <w:color w:val="000000"/>
          <w:sz w:val="30"/>
          <w:rtl/>
        </w:rPr>
        <w:t>231-</w:t>
      </w:r>
      <w:r w:rsidRPr="00F76BC1">
        <w:rPr>
          <w:rFonts w:ascii="Arial" w:eastAsia="Calibri" w:hAnsi="Arial"/>
          <w:color w:val="000000"/>
          <w:sz w:val="30"/>
          <w:rtl/>
        </w:rPr>
        <w:tab/>
        <w:t xml:space="preserve">ويقوم ديوان المظالم بعملة من خلال توفر الكوادر القانونية المؤهلة سواء في مجال تلقي الشكاوى والتظلمات أو في مجال التحقيق وتقديم الاستشارات وكذلك الدوائر الأخرى </w:t>
      </w:r>
      <w:r w:rsidR="006013B9" w:rsidRPr="00F76BC1">
        <w:rPr>
          <w:rFonts w:ascii="Arial" w:eastAsia="Calibri" w:hAnsi="Arial" w:hint="cs"/>
          <w:color w:val="000000"/>
          <w:sz w:val="30"/>
          <w:rtl/>
        </w:rPr>
        <w:t>المساندة</w:t>
      </w:r>
      <w:r w:rsidRPr="00F76BC1">
        <w:rPr>
          <w:rFonts w:ascii="Arial" w:eastAsia="Calibri" w:hAnsi="Arial"/>
          <w:color w:val="000000"/>
          <w:sz w:val="30"/>
          <w:rtl/>
        </w:rPr>
        <w:t>، وله موازنة خاصة ضمن موازنة الدولة، إذ يتولى رئيس الديوان مهمة إعداد مشروع الموازنة السنوية للديوان وتقديمها إلى مجلس الوزراء لإقرارها واعتمادها وإدراجها ضمن الموازنة العامة للدولة.</w:t>
      </w:r>
    </w:p>
    <w:p w:rsidR="004D2C84" w:rsidRPr="00F76BC1" w:rsidRDefault="00F76BC1" w:rsidP="00F76BC1">
      <w:pPr>
        <w:pStyle w:val="SingleTxtGA"/>
        <w:rPr>
          <w:rFonts w:ascii="Arial" w:eastAsia="Calibri" w:hAnsi="Arial"/>
          <w:color w:val="000000"/>
          <w:sz w:val="30"/>
          <w:rtl/>
        </w:rPr>
      </w:pPr>
      <w:r w:rsidRPr="00F76BC1">
        <w:rPr>
          <w:rFonts w:ascii="Arial" w:eastAsia="Calibri" w:hAnsi="Arial"/>
          <w:color w:val="000000"/>
          <w:sz w:val="30"/>
          <w:rtl/>
        </w:rPr>
        <w:t>232-</w:t>
      </w:r>
      <w:r w:rsidRPr="00F76BC1">
        <w:rPr>
          <w:rFonts w:ascii="Arial" w:eastAsia="Calibri" w:hAnsi="Arial"/>
          <w:color w:val="000000"/>
          <w:sz w:val="30"/>
          <w:rtl/>
        </w:rPr>
        <w:tab/>
        <w:t>ويعد الديوان تقرير</w:t>
      </w:r>
      <w:r w:rsidR="00D548E7">
        <w:rPr>
          <w:rFonts w:ascii="Arial" w:eastAsia="Calibri" w:hAnsi="Arial"/>
          <w:color w:val="000000"/>
          <w:sz w:val="30"/>
          <w:rtl/>
        </w:rPr>
        <w:t xml:space="preserve">اً </w:t>
      </w:r>
      <w:r w:rsidRPr="00F76BC1">
        <w:rPr>
          <w:rFonts w:ascii="Arial" w:eastAsia="Calibri" w:hAnsi="Arial"/>
          <w:color w:val="000000"/>
          <w:sz w:val="30"/>
          <w:rtl/>
        </w:rPr>
        <w:t>سنوي</w:t>
      </w:r>
      <w:r w:rsidR="00D548E7">
        <w:rPr>
          <w:rFonts w:ascii="Arial" w:eastAsia="Calibri" w:hAnsi="Arial"/>
          <w:color w:val="000000"/>
          <w:sz w:val="30"/>
          <w:rtl/>
        </w:rPr>
        <w:t xml:space="preserve">اً </w:t>
      </w:r>
      <w:r w:rsidRPr="00F76BC1">
        <w:rPr>
          <w:rFonts w:ascii="Arial" w:eastAsia="Calibri" w:hAnsi="Arial"/>
          <w:color w:val="000000"/>
          <w:sz w:val="30"/>
          <w:rtl/>
        </w:rPr>
        <w:t>يتم إرساله إلى مجلس الوزراء يضمنه نتائج أعماله عن السنة السابقة ورأي الجهة المختصة ذات العلاقة وعلى رئيس الوزراء تزويد كل من مجلسي الأعيان والنواب بنسخة من التقرير وذلك في بداية كل دورة عادية لمجلس الأمة. ولا شك أن التقرير يتضمن عملية الرصد والتقييم لمدى استجابة الجهات المتظلمة من إجراءاتها أو قراراتها ومدى التقدم المحرز على كافة الأصعدة.</w:t>
      </w:r>
    </w:p>
    <w:p w:rsidR="004D2C84" w:rsidRPr="00491171" w:rsidRDefault="004D2C84" w:rsidP="004D2C84">
      <w:pPr>
        <w:spacing w:after="120" w:line="380" w:lineRule="exact"/>
        <w:jc w:val="center"/>
        <w:rPr>
          <w:sz w:val="30"/>
          <w:u w:val="single"/>
        </w:rPr>
      </w:pPr>
      <w:r w:rsidRPr="00491171">
        <w:rPr>
          <w:sz w:val="30"/>
          <w:u w:val="single"/>
        </w:rPr>
        <w:tab/>
      </w:r>
      <w:r w:rsidRPr="00491171">
        <w:rPr>
          <w:sz w:val="30"/>
          <w:u w:val="single"/>
        </w:rPr>
        <w:tab/>
      </w:r>
      <w:r w:rsidRPr="00491171">
        <w:rPr>
          <w:sz w:val="30"/>
          <w:u w:val="single"/>
        </w:rPr>
        <w:tab/>
      </w:r>
    </w:p>
    <w:p w:rsidR="004D2C84" w:rsidRPr="004D2C84" w:rsidRDefault="004D2C84" w:rsidP="00EA46A7">
      <w:pPr>
        <w:spacing w:line="380" w:lineRule="exact"/>
        <w:rPr>
          <w:rFonts w:hint="cs"/>
          <w:rtl/>
        </w:rPr>
      </w:pPr>
    </w:p>
    <w:sectPr w:rsidR="004D2C84" w:rsidRPr="004D2C84" w:rsidSect="00EA46A7">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37" w:rsidRPr="00FE6865" w:rsidRDefault="004C3937" w:rsidP="00FE6865">
      <w:pPr>
        <w:pStyle w:val="Footer"/>
      </w:pPr>
    </w:p>
  </w:endnote>
  <w:endnote w:type="continuationSeparator" w:id="0">
    <w:p w:rsidR="004C3937" w:rsidRDefault="004C3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TraditionalArabic+1">
    <w:altName w:val="Times New Roman"/>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37" w:rsidRPr="00EA46A7" w:rsidRDefault="004C3937" w:rsidP="00EA46A7">
    <w:pPr>
      <w:pStyle w:val="Footer"/>
      <w:tabs>
        <w:tab w:val="right" w:pos="9598"/>
      </w:tabs>
    </w:pPr>
    <w:r>
      <w:t>GE.13-41619</w:t>
    </w:r>
    <w:r>
      <w:tab/>
    </w:r>
    <w:r w:rsidRPr="00EA46A7">
      <w:rPr>
        <w:b/>
        <w:sz w:val="18"/>
      </w:rPr>
      <w:fldChar w:fldCharType="begin"/>
    </w:r>
    <w:r w:rsidRPr="00EA46A7">
      <w:rPr>
        <w:b/>
        <w:sz w:val="18"/>
      </w:rPr>
      <w:instrText xml:space="preserve"> PAGE  \* MERGEFORMAT </w:instrText>
    </w:r>
    <w:r w:rsidRPr="00EA46A7">
      <w:rPr>
        <w:b/>
        <w:sz w:val="18"/>
      </w:rPr>
      <w:fldChar w:fldCharType="separate"/>
    </w:r>
    <w:r>
      <w:rPr>
        <w:b/>
        <w:noProof/>
        <w:sz w:val="18"/>
      </w:rPr>
      <w:t>50</w:t>
    </w:r>
    <w:r w:rsidRPr="00EA46A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37" w:rsidRPr="00EA46A7" w:rsidRDefault="004C3937" w:rsidP="00EA46A7">
    <w:pPr>
      <w:pStyle w:val="Footer"/>
      <w:tabs>
        <w:tab w:val="right" w:pos="9598"/>
      </w:tabs>
      <w:rPr>
        <w:b/>
        <w:sz w:val="18"/>
      </w:rPr>
    </w:pPr>
    <w:r w:rsidRPr="00EA46A7">
      <w:rPr>
        <w:b/>
        <w:sz w:val="18"/>
      </w:rPr>
      <w:fldChar w:fldCharType="begin"/>
    </w:r>
    <w:r w:rsidRPr="00EA46A7">
      <w:rPr>
        <w:b/>
        <w:sz w:val="18"/>
      </w:rPr>
      <w:instrText xml:space="preserve"> PAGE  \* MERGEFORMAT </w:instrText>
    </w:r>
    <w:r w:rsidRPr="00EA46A7">
      <w:rPr>
        <w:b/>
        <w:sz w:val="18"/>
      </w:rPr>
      <w:fldChar w:fldCharType="separate"/>
    </w:r>
    <w:r>
      <w:rPr>
        <w:b/>
        <w:noProof/>
        <w:sz w:val="18"/>
      </w:rPr>
      <w:t>51</w:t>
    </w:r>
    <w:r w:rsidRPr="00EA46A7">
      <w:rPr>
        <w:b/>
        <w:sz w:val="18"/>
      </w:rPr>
      <w:fldChar w:fldCharType="end"/>
    </w:r>
    <w:r>
      <w:rPr>
        <w:b/>
        <w:sz w:val="18"/>
      </w:rPr>
      <w:tab/>
    </w:r>
    <w:r>
      <w:t>GE.13-41619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37" w:rsidRDefault="004C3937" w:rsidP="00971BA2">
    <w:pPr>
      <w:pStyle w:val="Footer"/>
      <w:jc w:val="right"/>
    </w:pPr>
    <w:r>
      <w:rPr>
        <w:sz w:val="20"/>
      </w:rPr>
      <w:t>(A)   GE.13-41619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050313    270313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37" w:rsidRDefault="004C3937" w:rsidP="00DC09F9">
      <w:pPr>
        <w:pStyle w:val="Footer"/>
        <w:bidi/>
        <w:spacing w:after="80" w:line="200" w:lineRule="exact"/>
        <w:ind w:left="680"/>
      </w:pPr>
      <w:r>
        <w:rPr>
          <w:rFonts w:hint="cs"/>
          <w:rtl/>
        </w:rPr>
        <w:t>__________</w:t>
      </w:r>
    </w:p>
  </w:footnote>
  <w:footnote w:type="continuationSeparator" w:id="0">
    <w:p w:rsidR="004C3937" w:rsidRDefault="004C3937" w:rsidP="00DC09F9">
      <w:pPr>
        <w:pStyle w:val="Footer"/>
        <w:bidi/>
        <w:spacing w:after="80" w:line="200" w:lineRule="exact"/>
        <w:ind w:left="680"/>
      </w:pPr>
      <w:r>
        <w:rPr>
          <w:rFonts w:hint="cs"/>
          <w:rtl/>
        </w:rPr>
        <w:t>__________</w:t>
      </w:r>
    </w:p>
  </w:footnote>
  <w:footnote w:id="1">
    <w:p w:rsidR="004C3937" w:rsidRPr="004D2C84" w:rsidRDefault="004C3937" w:rsidP="004D2C84">
      <w:pPr>
        <w:pStyle w:val="footnoteText0"/>
        <w:rPr>
          <w:rFonts w:hint="cs"/>
          <w:rtl/>
        </w:rPr>
      </w:pPr>
      <w:r>
        <w:rPr>
          <w:rtl/>
        </w:rPr>
        <w:tab/>
      </w:r>
      <w:r w:rsidRPr="004D2C84">
        <w:rPr>
          <w:rStyle w:val="FootnoteReference"/>
          <w:sz w:val="20"/>
          <w:vertAlign w:val="baseline"/>
          <w:rtl/>
        </w:rPr>
        <w:t>*</w:t>
      </w:r>
      <w:r>
        <w:rPr>
          <w:rtl/>
        </w:rPr>
        <w:tab/>
      </w:r>
      <w:r w:rsidRPr="00923487">
        <w:rPr>
          <w:sz w:val="20"/>
          <w:rtl/>
        </w:rPr>
        <w:t>وفقا للمعلومات المحالة إلى الدول الأطراف بشأن تجهيز تقاريرها، لم تُحرَّر هذه الوثيقة</w:t>
      </w:r>
      <w:r>
        <w:rPr>
          <w:rFonts w:hint="cs"/>
          <w:sz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37" w:rsidRPr="00EA46A7" w:rsidRDefault="004C3937" w:rsidP="00EA46A7">
    <w:pPr>
      <w:pStyle w:val="Header"/>
      <w:jc w:val="right"/>
    </w:pPr>
    <w:r w:rsidRPr="00EA46A7">
      <w:t>CRC/C/JOR/4-5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37" w:rsidRPr="00EA46A7" w:rsidRDefault="004C3937" w:rsidP="00EA46A7">
    <w:pPr>
      <w:pStyle w:val="Header"/>
      <w:jc w:val="left"/>
    </w:pPr>
    <w:r w:rsidRPr="00EA46A7">
      <w:t>CRC/C/JOR/4-5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272F0"/>
    <w:multiLevelType w:val="hybridMultilevel"/>
    <w:tmpl w:val="9BCA3E48"/>
    <w:lvl w:ilvl="0" w:tplc="F530CC6A">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FFFFFFFF" w:tentative="1">
      <w:start w:val="1"/>
      <w:numFmt w:val="bullet"/>
      <w:lvlText w:val="o"/>
      <w:lvlJc w:val="left"/>
      <w:pPr>
        <w:tabs>
          <w:tab w:val="num" w:pos="3028"/>
        </w:tabs>
        <w:ind w:left="3028" w:hanging="360"/>
      </w:pPr>
      <w:rPr>
        <w:rFonts w:ascii="Courier New" w:hAnsi="Courier New" w:cs="Courier New" w:hint="default"/>
      </w:rPr>
    </w:lvl>
    <w:lvl w:ilvl="2" w:tplc="FFFFFFFF" w:tentative="1">
      <w:start w:val="1"/>
      <w:numFmt w:val="bullet"/>
      <w:lvlText w:val=""/>
      <w:lvlJc w:val="left"/>
      <w:pPr>
        <w:tabs>
          <w:tab w:val="num" w:pos="3748"/>
        </w:tabs>
        <w:ind w:left="3748" w:hanging="360"/>
      </w:pPr>
      <w:rPr>
        <w:rFonts w:ascii="Wingdings" w:hAnsi="Wingdings" w:hint="default"/>
      </w:rPr>
    </w:lvl>
    <w:lvl w:ilvl="3" w:tplc="FFFFFFFF" w:tentative="1">
      <w:start w:val="1"/>
      <w:numFmt w:val="bullet"/>
      <w:lvlText w:val=""/>
      <w:lvlJc w:val="left"/>
      <w:pPr>
        <w:tabs>
          <w:tab w:val="num" w:pos="4468"/>
        </w:tabs>
        <w:ind w:left="4468" w:hanging="360"/>
      </w:pPr>
      <w:rPr>
        <w:rFonts w:ascii="Symbol" w:hAnsi="Symbol" w:hint="default"/>
      </w:rPr>
    </w:lvl>
    <w:lvl w:ilvl="4" w:tplc="FFFFFFFF" w:tentative="1">
      <w:start w:val="1"/>
      <w:numFmt w:val="bullet"/>
      <w:lvlText w:val="o"/>
      <w:lvlJc w:val="left"/>
      <w:pPr>
        <w:tabs>
          <w:tab w:val="num" w:pos="5188"/>
        </w:tabs>
        <w:ind w:left="5188" w:hanging="360"/>
      </w:pPr>
      <w:rPr>
        <w:rFonts w:ascii="Courier New" w:hAnsi="Courier New" w:cs="Courier New" w:hint="default"/>
      </w:rPr>
    </w:lvl>
    <w:lvl w:ilvl="5" w:tplc="FFFFFFFF" w:tentative="1">
      <w:start w:val="1"/>
      <w:numFmt w:val="bullet"/>
      <w:lvlText w:val=""/>
      <w:lvlJc w:val="left"/>
      <w:pPr>
        <w:tabs>
          <w:tab w:val="num" w:pos="5908"/>
        </w:tabs>
        <w:ind w:left="5908" w:hanging="360"/>
      </w:pPr>
      <w:rPr>
        <w:rFonts w:ascii="Wingdings" w:hAnsi="Wingdings" w:hint="default"/>
      </w:rPr>
    </w:lvl>
    <w:lvl w:ilvl="6" w:tplc="FFFFFFFF" w:tentative="1">
      <w:start w:val="1"/>
      <w:numFmt w:val="bullet"/>
      <w:lvlText w:val=""/>
      <w:lvlJc w:val="left"/>
      <w:pPr>
        <w:tabs>
          <w:tab w:val="num" w:pos="6628"/>
        </w:tabs>
        <w:ind w:left="6628" w:hanging="360"/>
      </w:pPr>
      <w:rPr>
        <w:rFonts w:ascii="Symbol" w:hAnsi="Symbol" w:hint="default"/>
      </w:rPr>
    </w:lvl>
    <w:lvl w:ilvl="7" w:tplc="FFFFFFFF" w:tentative="1">
      <w:start w:val="1"/>
      <w:numFmt w:val="bullet"/>
      <w:lvlText w:val="o"/>
      <w:lvlJc w:val="left"/>
      <w:pPr>
        <w:tabs>
          <w:tab w:val="num" w:pos="7348"/>
        </w:tabs>
        <w:ind w:left="7348" w:hanging="360"/>
      </w:pPr>
      <w:rPr>
        <w:rFonts w:ascii="Courier New" w:hAnsi="Courier New" w:cs="Courier New" w:hint="default"/>
      </w:rPr>
    </w:lvl>
    <w:lvl w:ilvl="8" w:tplc="FFFFFFFF" w:tentative="1">
      <w:start w:val="1"/>
      <w:numFmt w:val="bullet"/>
      <w:lvlText w:val=""/>
      <w:lvlJc w:val="left"/>
      <w:pPr>
        <w:tabs>
          <w:tab w:val="num" w:pos="8068"/>
        </w:tabs>
        <w:ind w:left="8068" w:hanging="360"/>
      </w:pPr>
      <w:rPr>
        <w:rFonts w:ascii="Wingdings" w:hAnsi="Wingdings" w:hint="default"/>
      </w:rPr>
    </w:lvl>
  </w:abstractNum>
  <w:abstractNum w:abstractNumId="1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8">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start w:val="1"/>
      <w:numFmt w:val="decimal"/>
      <w:pStyle w:val="Roman2GA"/>
      <w:lvlText w:val="'%1'"/>
      <w:lvlJc w:val="right"/>
      <w:pPr>
        <w:tabs>
          <w:tab w:val="num" w:pos="3514"/>
        </w:tabs>
        <w:ind w:left="3514" w:hanging="397"/>
      </w:pPr>
      <w:rPr>
        <w:rFonts w:ascii="Georgia" w:hAnsi="Georgia" w:cs="Traditional Arabic" w:hint="default"/>
        <w:sz w:val="20"/>
        <w:szCs w:val="28"/>
      </w:rPr>
    </w:lvl>
    <w:lvl w:ilvl="1" w:tentative="1">
      <w:start w:val="1"/>
      <w:numFmt w:val="bullet"/>
      <w:lvlText w:val="o"/>
      <w:lvlJc w:val="left"/>
      <w:pPr>
        <w:tabs>
          <w:tab w:val="num" w:pos="4671"/>
        </w:tabs>
        <w:ind w:left="4671" w:hanging="360"/>
      </w:pPr>
      <w:rPr>
        <w:rFonts w:ascii="Courier New" w:hAnsi="Courier New" w:cs="Courier New" w:hint="default"/>
      </w:rPr>
    </w:lvl>
    <w:lvl w:ilvl="2" w:tentative="1">
      <w:start w:val="1"/>
      <w:numFmt w:val="bullet"/>
      <w:lvlText w:val=""/>
      <w:lvlJc w:val="left"/>
      <w:pPr>
        <w:tabs>
          <w:tab w:val="num" w:pos="5391"/>
        </w:tabs>
        <w:ind w:left="5391" w:hanging="360"/>
      </w:pPr>
      <w:rPr>
        <w:rFonts w:ascii="Wingdings" w:hAnsi="Wingdings" w:hint="default"/>
      </w:rPr>
    </w:lvl>
    <w:lvl w:ilvl="3" w:tentative="1">
      <w:start w:val="1"/>
      <w:numFmt w:val="bullet"/>
      <w:lvlText w:val=""/>
      <w:lvlJc w:val="left"/>
      <w:pPr>
        <w:tabs>
          <w:tab w:val="num" w:pos="6111"/>
        </w:tabs>
        <w:ind w:left="6111" w:hanging="360"/>
      </w:pPr>
      <w:rPr>
        <w:rFonts w:ascii="Symbol" w:hAnsi="Symbol" w:hint="default"/>
      </w:rPr>
    </w:lvl>
    <w:lvl w:ilvl="4" w:tentative="1">
      <w:start w:val="1"/>
      <w:numFmt w:val="bullet"/>
      <w:lvlText w:val="o"/>
      <w:lvlJc w:val="left"/>
      <w:pPr>
        <w:tabs>
          <w:tab w:val="num" w:pos="6831"/>
        </w:tabs>
        <w:ind w:left="6831" w:hanging="360"/>
      </w:pPr>
      <w:rPr>
        <w:rFonts w:ascii="Courier New" w:hAnsi="Courier New" w:cs="Courier New" w:hint="default"/>
      </w:rPr>
    </w:lvl>
    <w:lvl w:ilvl="5" w:tentative="1">
      <w:start w:val="1"/>
      <w:numFmt w:val="bullet"/>
      <w:lvlText w:val=""/>
      <w:lvlJc w:val="left"/>
      <w:pPr>
        <w:tabs>
          <w:tab w:val="num" w:pos="7551"/>
        </w:tabs>
        <w:ind w:left="7551" w:hanging="360"/>
      </w:pPr>
      <w:rPr>
        <w:rFonts w:ascii="Wingdings" w:hAnsi="Wingdings" w:hint="default"/>
      </w:rPr>
    </w:lvl>
    <w:lvl w:ilvl="6" w:tentative="1">
      <w:start w:val="1"/>
      <w:numFmt w:val="bullet"/>
      <w:lvlText w:val=""/>
      <w:lvlJc w:val="left"/>
      <w:pPr>
        <w:tabs>
          <w:tab w:val="num" w:pos="8271"/>
        </w:tabs>
        <w:ind w:left="8271" w:hanging="360"/>
      </w:pPr>
      <w:rPr>
        <w:rFonts w:ascii="Symbol" w:hAnsi="Symbol" w:hint="default"/>
      </w:rPr>
    </w:lvl>
    <w:lvl w:ilvl="7" w:tentative="1">
      <w:start w:val="1"/>
      <w:numFmt w:val="bullet"/>
      <w:lvlText w:val="o"/>
      <w:lvlJc w:val="left"/>
      <w:pPr>
        <w:tabs>
          <w:tab w:val="num" w:pos="8991"/>
        </w:tabs>
        <w:ind w:left="8991" w:hanging="360"/>
      </w:pPr>
      <w:rPr>
        <w:rFonts w:ascii="Courier New" w:hAnsi="Courier New" w:cs="Courier New" w:hint="default"/>
      </w:rPr>
    </w:lvl>
    <w:lvl w:ilvl="8" w:tentative="1">
      <w:start w:val="1"/>
      <w:numFmt w:val="bullet"/>
      <w:lvlText w:val=""/>
      <w:lvlJc w:val="left"/>
      <w:pPr>
        <w:tabs>
          <w:tab w:val="num" w:pos="9711"/>
        </w:tabs>
        <w:ind w:left="9711"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20"/>
  </w:num>
  <w:num w:numId="6">
    <w:abstractNumId w:val="17"/>
  </w:num>
  <w:num w:numId="7">
    <w:abstractNumId w:val="13"/>
  </w:num>
  <w:num w:numId="8">
    <w:abstractNumId w:val="11"/>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2"/>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7510"/>
    <w:rsid w:val="00005A89"/>
    <w:rsid w:val="00040E25"/>
    <w:rsid w:val="00042149"/>
    <w:rsid w:val="000648EA"/>
    <w:rsid w:val="000776FB"/>
    <w:rsid w:val="000957C8"/>
    <w:rsid w:val="000B52F2"/>
    <w:rsid w:val="000C0A79"/>
    <w:rsid w:val="000C71A4"/>
    <w:rsid w:val="000D0EAE"/>
    <w:rsid w:val="000D5380"/>
    <w:rsid w:val="000D6654"/>
    <w:rsid w:val="000E19DE"/>
    <w:rsid w:val="000F0264"/>
    <w:rsid w:val="000F2EBF"/>
    <w:rsid w:val="000F5FF6"/>
    <w:rsid w:val="00113FA5"/>
    <w:rsid w:val="0013425E"/>
    <w:rsid w:val="001455A0"/>
    <w:rsid w:val="001602A3"/>
    <w:rsid w:val="0016252D"/>
    <w:rsid w:val="001A5161"/>
    <w:rsid w:val="001A60BD"/>
    <w:rsid w:val="001B4B14"/>
    <w:rsid w:val="0020352D"/>
    <w:rsid w:val="00226BCA"/>
    <w:rsid w:val="0023736D"/>
    <w:rsid w:val="00245173"/>
    <w:rsid w:val="00257225"/>
    <w:rsid w:val="002A2E7A"/>
    <w:rsid w:val="002A3957"/>
    <w:rsid w:val="002C327E"/>
    <w:rsid w:val="00310160"/>
    <w:rsid w:val="00341A8C"/>
    <w:rsid w:val="003519E6"/>
    <w:rsid w:val="00356C73"/>
    <w:rsid w:val="00373D40"/>
    <w:rsid w:val="003B4356"/>
    <w:rsid w:val="003D7278"/>
    <w:rsid w:val="003E649A"/>
    <w:rsid w:val="003F08A8"/>
    <w:rsid w:val="004167B6"/>
    <w:rsid w:val="00422BD2"/>
    <w:rsid w:val="004250E3"/>
    <w:rsid w:val="0043538E"/>
    <w:rsid w:val="00472A81"/>
    <w:rsid w:val="00487723"/>
    <w:rsid w:val="004B2C92"/>
    <w:rsid w:val="004C3937"/>
    <w:rsid w:val="004D2C84"/>
    <w:rsid w:val="004D6A3A"/>
    <w:rsid w:val="004F1624"/>
    <w:rsid w:val="004F4AD7"/>
    <w:rsid w:val="00540807"/>
    <w:rsid w:val="00544B9B"/>
    <w:rsid w:val="0055537D"/>
    <w:rsid w:val="00557CD3"/>
    <w:rsid w:val="0056507D"/>
    <w:rsid w:val="00571432"/>
    <w:rsid w:val="005732A2"/>
    <w:rsid w:val="00573882"/>
    <w:rsid w:val="00574FD5"/>
    <w:rsid w:val="0057545F"/>
    <w:rsid w:val="005762A5"/>
    <w:rsid w:val="00590BA3"/>
    <w:rsid w:val="005B7AE0"/>
    <w:rsid w:val="005D746C"/>
    <w:rsid w:val="005F146F"/>
    <w:rsid w:val="005F2984"/>
    <w:rsid w:val="005F71B6"/>
    <w:rsid w:val="006013B9"/>
    <w:rsid w:val="006041C4"/>
    <w:rsid w:val="00644BEE"/>
    <w:rsid w:val="00651262"/>
    <w:rsid w:val="00660FD4"/>
    <w:rsid w:val="00684E1C"/>
    <w:rsid w:val="00687F56"/>
    <w:rsid w:val="006A4425"/>
    <w:rsid w:val="006B0209"/>
    <w:rsid w:val="006B4669"/>
    <w:rsid w:val="006C3E3C"/>
    <w:rsid w:val="006E2BA0"/>
    <w:rsid w:val="006F6BF8"/>
    <w:rsid w:val="00707BDF"/>
    <w:rsid w:val="00710727"/>
    <w:rsid w:val="00715F45"/>
    <w:rsid w:val="00726693"/>
    <w:rsid w:val="00731B84"/>
    <w:rsid w:val="00734AE7"/>
    <w:rsid w:val="00740DB2"/>
    <w:rsid w:val="007605EA"/>
    <w:rsid w:val="007C5BB2"/>
    <w:rsid w:val="007D5342"/>
    <w:rsid w:val="007E197F"/>
    <w:rsid w:val="007E2544"/>
    <w:rsid w:val="007F68C4"/>
    <w:rsid w:val="008153DE"/>
    <w:rsid w:val="00825B33"/>
    <w:rsid w:val="00831C79"/>
    <w:rsid w:val="00852A10"/>
    <w:rsid w:val="00853ABC"/>
    <w:rsid w:val="00856522"/>
    <w:rsid w:val="00862634"/>
    <w:rsid w:val="00865D50"/>
    <w:rsid w:val="00866C59"/>
    <w:rsid w:val="00877306"/>
    <w:rsid w:val="008A6242"/>
    <w:rsid w:val="008B4BC6"/>
    <w:rsid w:val="00901E57"/>
    <w:rsid w:val="00925A7F"/>
    <w:rsid w:val="00935F0E"/>
    <w:rsid w:val="00942437"/>
    <w:rsid w:val="009477B3"/>
    <w:rsid w:val="009504EB"/>
    <w:rsid w:val="0095208F"/>
    <w:rsid w:val="009535C8"/>
    <w:rsid w:val="00963615"/>
    <w:rsid w:val="00971BA2"/>
    <w:rsid w:val="009731F6"/>
    <w:rsid w:val="00977B3F"/>
    <w:rsid w:val="009814AE"/>
    <w:rsid w:val="0098287A"/>
    <w:rsid w:val="009874AE"/>
    <w:rsid w:val="00996BBE"/>
    <w:rsid w:val="009A6447"/>
    <w:rsid w:val="009D1DD5"/>
    <w:rsid w:val="009E1CD6"/>
    <w:rsid w:val="00A11DDA"/>
    <w:rsid w:val="00A13F22"/>
    <w:rsid w:val="00A26157"/>
    <w:rsid w:val="00A265C3"/>
    <w:rsid w:val="00A367C7"/>
    <w:rsid w:val="00A43F9A"/>
    <w:rsid w:val="00A543D4"/>
    <w:rsid w:val="00A562CF"/>
    <w:rsid w:val="00A85A35"/>
    <w:rsid w:val="00A96A00"/>
    <w:rsid w:val="00AA10BA"/>
    <w:rsid w:val="00AA6E8E"/>
    <w:rsid w:val="00AC3402"/>
    <w:rsid w:val="00AD0014"/>
    <w:rsid w:val="00AD4CF2"/>
    <w:rsid w:val="00AF0BBA"/>
    <w:rsid w:val="00AF0C92"/>
    <w:rsid w:val="00B12CD6"/>
    <w:rsid w:val="00B30468"/>
    <w:rsid w:val="00B30EB0"/>
    <w:rsid w:val="00B604BB"/>
    <w:rsid w:val="00BA79CE"/>
    <w:rsid w:val="00BB2C41"/>
    <w:rsid w:val="00BB4260"/>
    <w:rsid w:val="00BC55C8"/>
    <w:rsid w:val="00BC5C10"/>
    <w:rsid w:val="00BE2964"/>
    <w:rsid w:val="00C073C3"/>
    <w:rsid w:val="00C13D05"/>
    <w:rsid w:val="00C24FBD"/>
    <w:rsid w:val="00C30188"/>
    <w:rsid w:val="00C473BA"/>
    <w:rsid w:val="00C611ED"/>
    <w:rsid w:val="00C6490A"/>
    <w:rsid w:val="00C64FE1"/>
    <w:rsid w:val="00C8345E"/>
    <w:rsid w:val="00C855FE"/>
    <w:rsid w:val="00C8607E"/>
    <w:rsid w:val="00CA18F1"/>
    <w:rsid w:val="00CA5F7C"/>
    <w:rsid w:val="00CF6009"/>
    <w:rsid w:val="00D35F05"/>
    <w:rsid w:val="00D51067"/>
    <w:rsid w:val="00D548E7"/>
    <w:rsid w:val="00D6294B"/>
    <w:rsid w:val="00D70E2F"/>
    <w:rsid w:val="00D74DDC"/>
    <w:rsid w:val="00D75657"/>
    <w:rsid w:val="00D81CC9"/>
    <w:rsid w:val="00D91E8D"/>
    <w:rsid w:val="00D92EAD"/>
    <w:rsid w:val="00D960AD"/>
    <w:rsid w:val="00DA0E0E"/>
    <w:rsid w:val="00DB0C39"/>
    <w:rsid w:val="00DB352F"/>
    <w:rsid w:val="00DB3F87"/>
    <w:rsid w:val="00DB7679"/>
    <w:rsid w:val="00DC09F9"/>
    <w:rsid w:val="00DE064A"/>
    <w:rsid w:val="00DF1702"/>
    <w:rsid w:val="00DF4DD8"/>
    <w:rsid w:val="00DF668E"/>
    <w:rsid w:val="00DF7568"/>
    <w:rsid w:val="00E14D2B"/>
    <w:rsid w:val="00E20DBA"/>
    <w:rsid w:val="00E32C47"/>
    <w:rsid w:val="00E410EC"/>
    <w:rsid w:val="00E510B0"/>
    <w:rsid w:val="00E660D6"/>
    <w:rsid w:val="00E771AB"/>
    <w:rsid w:val="00E77510"/>
    <w:rsid w:val="00E95532"/>
    <w:rsid w:val="00EA46A7"/>
    <w:rsid w:val="00EA796F"/>
    <w:rsid w:val="00EB077B"/>
    <w:rsid w:val="00EC50B9"/>
    <w:rsid w:val="00ED26A0"/>
    <w:rsid w:val="00EE5AE3"/>
    <w:rsid w:val="00EF091E"/>
    <w:rsid w:val="00EF28D4"/>
    <w:rsid w:val="00F15FD8"/>
    <w:rsid w:val="00F1727A"/>
    <w:rsid w:val="00F34764"/>
    <w:rsid w:val="00F54E3C"/>
    <w:rsid w:val="00F62AB7"/>
    <w:rsid w:val="00F76BC1"/>
    <w:rsid w:val="00F841F2"/>
    <w:rsid w:val="00F874BD"/>
    <w:rsid w:val="00FB3505"/>
    <w:rsid w:val="00FB6F07"/>
    <w:rsid w:val="00FC3454"/>
    <w:rsid w:val="00FD2802"/>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D2C84"/>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4D2C84"/>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4D2C84"/>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4D2C84"/>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4D2C84"/>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4D2C84"/>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left" w:pos="2438"/>
      </w:tabs>
      <w:suppressAutoHyphens/>
      <w:bidi w:val="0"/>
      <w:spacing w:after="120" w:line="380" w:lineRule="exact"/>
      <w:ind w:right="124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Texto nota pie IIRSA,F1,Texto,nota,pie,Ref.,al,single space,FOOTNOTES,fn, Car, Char,Car Char,ft,Footnote Text Char Char Char,Footnote Text Char Char,ft Char Char Char,ft Char Char,footnote text,Footnote Text Char1,ft Char,Fußnote,Gene"/>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text,ftref,BVI fnr,16 Point,Superscript 6 Point,Footnote,Footnote symbol,Footnote Refernece"/>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link w:val="SingleTxtGChar"/>
    <w:rsid w:val="004D2C84"/>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4D2C84"/>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4D2C84"/>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4D2C84"/>
    <w:rPr>
      <w:color w:val="auto"/>
      <w:u w:val="none"/>
    </w:rPr>
  </w:style>
  <w:style w:type="character" w:styleId="FollowedHyperlink">
    <w:name w:val="FollowedHyperlink"/>
    <w:semiHidden/>
    <w:rsid w:val="004D2C84"/>
    <w:rPr>
      <w:color w:val="auto"/>
      <w:u w:val="none"/>
    </w:rPr>
  </w:style>
  <w:style w:type="paragraph" w:customStyle="1" w:styleId="SMG">
    <w:name w:val="__S_M_G"/>
    <w:basedOn w:val="Normal"/>
    <w:next w:val="Normal"/>
    <w:rsid w:val="004D2C8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4D2C84"/>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4D2C84"/>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4D2C8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link w:val="Bullet1GChar"/>
    <w:rsid w:val="004D2C84"/>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4D2C84"/>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4D2C84"/>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4D2C84"/>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4D2C84"/>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4D2C84"/>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eading1Char">
    <w:name w:val="Heading 1 Char"/>
    <w:aliases w:val="Table_GA Char,Table_G Char"/>
    <w:link w:val="Heading1"/>
    <w:locked/>
    <w:rsid w:val="004D2C84"/>
    <w:rPr>
      <w:rFonts w:cs="Traditional Arabic"/>
      <w:szCs w:val="30"/>
      <w:lang w:val="en-US" w:eastAsia="en-US" w:bidi="ar-SA"/>
    </w:rPr>
  </w:style>
  <w:style w:type="character" w:customStyle="1" w:styleId="Heading2Char">
    <w:name w:val="Heading 2 Char"/>
    <w:link w:val="Heading2"/>
    <w:locked/>
    <w:rsid w:val="004D2C84"/>
    <w:rPr>
      <w:rFonts w:ascii="Arial" w:hAnsi="Arial" w:cs="Arial"/>
      <w:b/>
      <w:bCs/>
      <w:i/>
      <w:iCs/>
      <w:sz w:val="28"/>
      <w:szCs w:val="28"/>
      <w:lang w:val="en-US" w:eastAsia="en-US" w:bidi="ar-SA"/>
    </w:rPr>
  </w:style>
  <w:style w:type="character" w:customStyle="1" w:styleId="Heading3Char">
    <w:name w:val="Heading 3 Char"/>
    <w:link w:val="Heading3"/>
    <w:locked/>
    <w:rsid w:val="004D2C84"/>
    <w:rPr>
      <w:rFonts w:ascii="Arial" w:hAnsi="Arial" w:cs="Arial"/>
      <w:b/>
      <w:bCs/>
      <w:sz w:val="26"/>
      <w:szCs w:val="26"/>
      <w:lang w:val="en-US" w:eastAsia="en-US" w:bidi="ar-SA"/>
    </w:rPr>
  </w:style>
  <w:style w:type="character" w:customStyle="1" w:styleId="Heading4Char">
    <w:name w:val="Heading 4 Char"/>
    <w:link w:val="Heading4"/>
    <w:locked/>
    <w:rsid w:val="004D2C84"/>
    <w:rPr>
      <w:lang w:val="en-GB" w:eastAsia="en-US" w:bidi="ar-SA"/>
    </w:rPr>
  </w:style>
  <w:style w:type="character" w:customStyle="1" w:styleId="Heading5Char">
    <w:name w:val="Heading 5 Char"/>
    <w:link w:val="Heading5"/>
    <w:locked/>
    <w:rsid w:val="004D2C84"/>
    <w:rPr>
      <w:lang w:val="en-GB" w:eastAsia="en-US" w:bidi="ar-SA"/>
    </w:rPr>
  </w:style>
  <w:style w:type="character" w:customStyle="1" w:styleId="Heading6Char">
    <w:name w:val="Heading 6 Char"/>
    <w:link w:val="Heading6"/>
    <w:locked/>
    <w:rsid w:val="004D2C84"/>
    <w:rPr>
      <w:lang w:val="en-GB" w:eastAsia="en-US" w:bidi="ar-SA"/>
    </w:rPr>
  </w:style>
  <w:style w:type="character" w:customStyle="1" w:styleId="Heading7Char">
    <w:name w:val="Heading 7 Char"/>
    <w:link w:val="Heading7"/>
    <w:locked/>
    <w:rsid w:val="004D2C84"/>
    <w:rPr>
      <w:lang w:val="en-GB" w:eastAsia="en-US" w:bidi="ar-SA"/>
    </w:rPr>
  </w:style>
  <w:style w:type="character" w:customStyle="1" w:styleId="Heading8Char">
    <w:name w:val="Heading 8 Char"/>
    <w:link w:val="Heading8"/>
    <w:locked/>
    <w:rsid w:val="004D2C84"/>
    <w:rPr>
      <w:lang w:val="en-GB" w:eastAsia="en-US" w:bidi="ar-SA"/>
    </w:rPr>
  </w:style>
  <w:style w:type="character" w:customStyle="1" w:styleId="Heading9Char">
    <w:name w:val="Heading 9 Char"/>
    <w:link w:val="Heading9"/>
    <w:locked/>
    <w:rsid w:val="004D2C84"/>
    <w:rPr>
      <w:lang w:val="en-GB" w:eastAsia="en-US" w:bidi="ar-SA"/>
    </w:rPr>
  </w:style>
  <w:style w:type="paragraph" w:customStyle="1" w:styleId="ParaNoG">
    <w:name w:val="_ParaNo._G"/>
    <w:basedOn w:val="SingleTxtG"/>
    <w:rsid w:val="004D2C84"/>
    <w:pPr>
      <w:numPr>
        <w:numId w:val="20"/>
      </w:numPr>
      <w:tabs>
        <w:tab w:val="clear" w:pos="0"/>
        <w:tab w:val="num" w:pos="1361"/>
      </w:tabs>
      <w:ind w:left="1247"/>
    </w:pPr>
  </w:style>
  <w:style w:type="paragraph" w:styleId="PlainText">
    <w:name w:val="Plain Text"/>
    <w:basedOn w:val="Normal"/>
    <w:link w:val="PlainTextChar"/>
    <w:semiHidden/>
    <w:rsid w:val="004D2C84"/>
    <w:pPr>
      <w:suppressAutoHyphens/>
      <w:bidi w:val="0"/>
      <w:jc w:val="left"/>
    </w:pPr>
    <w:rPr>
      <w:rFonts w:cs="Courier New"/>
      <w:szCs w:val="20"/>
      <w:lang w:val="en-GB"/>
    </w:rPr>
  </w:style>
  <w:style w:type="character" w:customStyle="1" w:styleId="PlainTextChar">
    <w:name w:val="Plain Text Char"/>
    <w:link w:val="PlainText"/>
    <w:semiHidden/>
    <w:locked/>
    <w:rsid w:val="004D2C84"/>
    <w:rPr>
      <w:rFonts w:cs="Courier New"/>
      <w:lang w:val="en-GB" w:eastAsia="en-US" w:bidi="ar-SA"/>
    </w:rPr>
  </w:style>
  <w:style w:type="paragraph" w:styleId="BodyText">
    <w:name w:val="Body Text"/>
    <w:basedOn w:val="Normal"/>
    <w:next w:val="Normal"/>
    <w:link w:val="BodyTextChar"/>
    <w:semiHidden/>
    <w:rsid w:val="004D2C84"/>
    <w:pPr>
      <w:suppressAutoHyphens/>
      <w:bidi w:val="0"/>
      <w:jc w:val="left"/>
    </w:pPr>
    <w:rPr>
      <w:rFonts w:cs="Times New Roman"/>
      <w:szCs w:val="20"/>
      <w:lang w:val="en-GB"/>
    </w:rPr>
  </w:style>
  <w:style w:type="character" w:customStyle="1" w:styleId="BodyTextChar">
    <w:name w:val="Body Text Char"/>
    <w:link w:val="BodyText"/>
    <w:semiHidden/>
    <w:locked/>
    <w:rsid w:val="004D2C84"/>
    <w:rPr>
      <w:lang w:val="en-GB" w:eastAsia="en-US" w:bidi="ar-SA"/>
    </w:rPr>
  </w:style>
  <w:style w:type="paragraph" w:styleId="BodyTextIndent">
    <w:name w:val="Body Text Indent"/>
    <w:basedOn w:val="Normal"/>
    <w:link w:val="BodyTextIndentChar"/>
    <w:semiHidden/>
    <w:rsid w:val="004D2C84"/>
    <w:pPr>
      <w:suppressAutoHyphens/>
      <w:bidi w:val="0"/>
      <w:spacing w:after="120"/>
      <w:ind w:left="283"/>
      <w:jc w:val="left"/>
    </w:pPr>
    <w:rPr>
      <w:rFonts w:cs="Times New Roman"/>
      <w:szCs w:val="20"/>
      <w:lang w:val="en-GB"/>
    </w:rPr>
  </w:style>
  <w:style w:type="character" w:customStyle="1" w:styleId="BodyTextIndentChar">
    <w:name w:val="Body Text Indent Char"/>
    <w:link w:val="BodyTextIndent"/>
    <w:semiHidden/>
    <w:locked/>
    <w:rsid w:val="004D2C84"/>
    <w:rPr>
      <w:lang w:val="en-GB" w:eastAsia="en-US" w:bidi="ar-SA"/>
    </w:rPr>
  </w:style>
  <w:style w:type="paragraph" w:styleId="BlockText">
    <w:name w:val="Block Text"/>
    <w:basedOn w:val="Normal"/>
    <w:semiHidden/>
    <w:rsid w:val="004D2C84"/>
    <w:pPr>
      <w:suppressAutoHyphens/>
      <w:bidi w:val="0"/>
      <w:ind w:left="1440" w:right="1440"/>
      <w:jc w:val="left"/>
    </w:pPr>
    <w:rPr>
      <w:rFonts w:cs="Times New Roman"/>
      <w:szCs w:val="20"/>
      <w:lang w:val="en-GB"/>
    </w:rPr>
  </w:style>
  <w:style w:type="character" w:customStyle="1" w:styleId="FootnoteTextChar">
    <w:name w:val="Footnote Text Char"/>
    <w:aliases w:val="5_G Char,Texto nota pie IIRSA Char1,F1 Char1,Texto Char1,nota Char1,pie Char1,Ref. Char1,al Char,single space Char,FOOTNOTES Char,fn Char, Car Char, Char Char,Car Char Char,ft Char1,Footnote Text Char Char Char Char,ft Char Char Char1"/>
    <w:link w:val="FootnoteText"/>
    <w:locked/>
    <w:rsid w:val="004D2C84"/>
    <w:rPr>
      <w:rFonts w:cs="Traditional Arabic"/>
      <w:lang w:val="en-US" w:eastAsia="en-US" w:bidi="ar-SA"/>
    </w:rPr>
  </w:style>
  <w:style w:type="character" w:customStyle="1" w:styleId="EndnoteTextChar">
    <w:name w:val="Endnote Text Char"/>
    <w:aliases w:val="2_ GA Char,2_G Char"/>
    <w:link w:val="EndnoteText"/>
    <w:locked/>
    <w:rsid w:val="004D2C84"/>
    <w:rPr>
      <w:rFonts w:cs="Traditional Arabic"/>
      <w:sz w:val="18"/>
      <w:szCs w:val="26"/>
      <w:lang w:val="en-US" w:eastAsia="en-US" w:bidi="ar-SA"/>
    </w:rPr>
  </w:style>
  <w:style w:type="character" w:styleId="CommentReference">
    <w:name w:val="annotation reference"/>
    <w:semiHidden/>
    <w:rsid w:val="004D2C84"/>
    <w:rPr>
      <w:rFonts w:cs="Times New Roman"/>
      <w:sz w:val="6"/>
    </w:rPr>
  </w:style>
  <w:style w:type="paragraph" w:styleId="CommentText">
    <w:name w:val="annotation text"/>
    <w:basedOn w:val="Normal"/>
    <w:link w:val="CommentTextChar"/>
    <w:semiHidden/>
    <w:rsid w:val="004D2C84"/>
    <w:pPr>
      <w:suppressAutoHyphens/>
      <w:bidi w:val="0"/>
      <w:jc w:val="left"/>
    </w:pPr>
    <w:rPr>
      <w:rFonts w:cs="Times New Roman"/>
      <w:szCs w:val="20"/>
      <w:lang w:val="en-GB"/>
    </w:rPr>
  </w:style>
  <w:style w:type="character" w:customStyle="1" w:styleId="CommentTextChar">
    <w:name w:val="Comment Text Char"/>
    <w:link w:val="CommentText"/>
    <w:semiHidden/>
    <w:locked/>
    <w:rsid w:val="004D2C84"/>
    <w:rPr>
      <w:lang w:val="en-GB" w:eastAsia="en-US" w:bidi="ar-SA"/>
    </w:rPr>
  </w:style>
  <w:style w:type="character" w:styleId="LineNumber">
    <w:name w:val="line number"/>
    <w:semiHidden/>
    <w:rsid w:val="004D2C84"/>
    <w:rPr>
      <w:rFonts w:cs="Times New Roman"/>
      <w:sz w:val="14"/>
    </w:rPr>
  </w:style>
  <w:style w:type="paragraph" w:styleId="BodyText2">
    <w:name w:val="Body Text 2"/>
    <w:basedOn w:val="Normal"/>
    <w:link w:val="BodyText2Char"/>
    <w:rsid w:val="004D2C84"/>
    <w:pPr>
      <w:suppressAutoHyphens/>
      <w:bidi w:val="0"/>
      <w:spacing w:after="120" w:line="480" w:lineRule="auto"/>
      <w:jc w:val="left"/>
    </w:pPr>
    <w:rPr>
      <w:rFonts w:cs="Times New Roman"/>
      <w:szCs w:val="20"/>
      <w:lang w:val="en-GB"/>
    </w:rPr>
  </w:style>
  <w:style w:type="character" w:customStyle="1" w:styleId="BodyText2Char">
    <w:name w:val="Body Text 2 Char"/>
    <w:link w:val="BodyText2"/>
    <w:locked/>
    <w:rsid w:val="004D2C84"/>
    <w:rPr>
      <w:lang w:val="en-GB" w:eastAsia="en-US" w:bidi="ar-SA"/>
    </w:rPr>
  </w:style>
  <w:style w:type="paragraph" w:styleId="BodyText3">
    <w:name w:val="Body Text 3"/>
    <w:basedOn w:val="Normal"/>
    <w:link w:val="BodyText3Char"/>
    <w:semiHidden/>
    <w:rsid w:val="004D2C84"/>
    <w:pPr>
      <w:suppressAutoHyphens/>
      <w:bidi w:val="0"/>
      <w:spacing w:after="120"/>
      <w:jc w:val="left"/>
    </w:pPr>
    <w:rPr>
      <w:rFonts w:cs="Times New Roman"/>
      <w:sz w:val="16"/>
      <w:szCs w:val="16"/>
      <w:lang w:val="en-GB"/>
    </w:rPr>
  </w:style>
  <w:style w:type="character" w:customStyle="1" w:styleId="BodyText3Char">
    <w:name w:val="Body Text 3 Char"/>
    <w:link w:val="BodyText3"/>
    <w:semiHidden/>
    <w:locked/>
    <w:rsid w:val="004D2C84"/>
    <w:rPr>
      <w:sz w:val="16"/>
      <w:szCs w:val="16"/>
      <w:lang w:val="en-GB" w:eastAsia="en-US" w:bidi="ar-SA"/>
    </w:rPr>
  </w:style>
  <w:style w:type="paragraph" w:styleId="BodyTextFirstIndent">
    <w:name w:val="Body Text First Indent"/>
    <w:basedOn w:val="BodyText"/>
    <w:link w:val="BodyTextFirstIndentChar"/>
    <w:semiHidden/>
    <w:rsid w:val="004D2C84"/>
    <w:pPr>
      <w:spacing w:after="120"/>
      <w:ind w:firstLine="210"/>
    </w:pPr>
  </w:style>
  <w:style w:type="character" w:customStyle="1" w:styleId="BodyTextFirstIndentChar">
    <w:name w:val="Body Text First Indent Char"/>
    <w:basedOn w:val="BodyTextChar"/>
    <w:link w:val="BodyTextFirstIndent"/>
    <w:semiHidden/>
    <w:locked/>
    <w:rsid w:val="004D2C84"/>
  </w:style>
  <w:style w:type="paragraph" w:styleId="BodyTextFirstIndent2">
    <w:name w:val="Body Text First Indent 2"/>
    <w:basedOn w:val="BodyTextIndent"/>
    <w:link w:val="BodyTextFirstIndent2Char"/>
    <w:semiHidden/>
    <w:rsid w:val="004D2C84"/>
    <w:pPr>
      <w:ind w:firstLine="210"/>
    </w:pPr>
  </w:style>
  <w:style w:type="character" w:customStyle="1" w:styleId="BodyTextFirstIndent2Char">
    <w:name w:val="Body Text First Indent 2 Char"/>
    <w:basedOn w:val="BodyTextIndentChar"/>
    <w:link w:val="BodyTextFirstIndent2"/>
    <w:semiHidden/>
    <w:locked/>
    <w:rsid w:val="004D2C84"/>
  </w:style>
  <w:style w:type="paragraph" w:styleId="BodyTextIndent2">
    <w:name w:val="Body Text Indent 2"/>
    <w:basedOn w:val="Normal"/>
    <w:link w:val="BodyTextIndent2Char"/>
    <w:semiHidden/>
    <w:rsid w:val="004D2C84"/>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link w:val="BodyTextIndent2"/>
    <w:semiHidden/>
    <w:locked/>
    <w:rsid w:val="004D2C84"/>
    <w:rPr>
      <w:lang w:val="en-GB" w:eastAsia="en-US" w:bidi="ar-SA"/>
    </w:rPr>
  </w:style>
  <w:style w:type="paragraph" w:styleId="BodyTextIndent3">
    <w:name w:val="Body Text Indent 3"/>
    <w:basedOn w:val="Normal"/>
    <w:link w:val="BodyTextIndent3Char"/>
    <w:semiHidden/>
    <w:rsid w:val="004D2C84"/>
    <w:pPr>
      <w:suppressAutoHyphens/>
      <w:bidi w:val="0"/>
      <w:spacing w:after="120"/>
      <w:ind w:left="283"/>
      <w:jc w:val="left"/>
    </w:pPr>
    <w:rPr>
      <w:rFonts w:cs="Times New Roman"/>
      <w:sz w:val="16"/>
      <w:szCs w:val="16"/>
      <w:lang w:val="en-GB"/>
    </w:rPr>
  </w:style>
  <w:style w:type="character" w:customStyle="1" w:styleId="BodyTextIndent3Char">
    <w:name w:val="Body Text Indent 3 Char"/>
    <w:link w:val="BodyTextIndent3"/>
    <w:semiHidden/>
    <w:locked/>
    <w:rsid w:val="004D2C84"/>
    <w:rPr>
      <w:sz w:val="16"/>
      <w:szCs w:val="16"/>
      <w:lang w:val="en-GB" w:eastAsia="en-US" w:bidi="ar-SA"/>
    </w:rPr>
  </w:style>
  <w:style w:type="paragraph" w:styleId="Closing">
    <w:name w:val="Closing"/>
    <w:basedOn w:val="Normal"/>
    <w:link w:val="ClosingChar"/>
    <w:semiHidden/>
    <w:rsid w:val="004D2C84"/>
    <w:pPr>
      <w:suppressAutoHyphens/>
      <w:bidi w:val="0"/>
      <w:ind w:left="4252"/>
      <w:jc w:val="left"/>
    </w:pPr>
    <w:rPr>
      <w:rFonts w:cs="Times New Roman"/>
      <w:szCs w:val="20"/>
      <w:lang w:val="en-GB"/>
    </w:rPr>
  </w:style>
  <w:style w:type="character" w:customStyle="1" w:styleId="ClosingChar">
    <w:name w:val="Closing Char"/>
    <w:link w:val="Closing"/>
    <w:semiHidden/>
    <w:locked/>
    <w:rsid w:val="004D2C84"/>
    <w:rPr>
      <w:lang w:val="en-GB" w:eastAsia="en-US" w:bidi="ar-SA"/>
    </w:rPr>
  </w:style>
  <w:style w:type="paragraph" w:styleId="Date">
    <w:name w:val="Date"/>
    <w:basedOn w:val="Normal"/>
    <w:next w:val="Normal"/>
    <w:link w:val="DateChar"/>
    <w:semiHidden/>
    <w:rsid w:val="004D2C84"/>
    <w:pPr>
      <w:suppressAutoHyphens/>
      <w:bidi w:val="0"/>
      <w:jc w:val="left"/>
    </w:pPr>
    <w:rPr>
      <w:rFonts w:cs="Times New Roman"/>
      <w:szCs w:val="20"/>
      <w:lang w:val="en-GB"/>
    </w:rPr>
  </w:style>
  <w:style w:type="character" w:customStyle="1" w:styleId="DateChar">
    <w:name w:val="Date Char"/>
    <w:link w:val="Date"/>
    <w:semiHidden/>
    <w:locked/>
    <w:rsid w:val="004D2C84"/>
    <w:rPr>
      <w:lang w:val="en-GB" w:eastAsia="en-US" w:bidi="ar-SA"/>
    </w:rPr>
  </w:style>
  <w:style w:type="paragraph" w:styleId="E-mailSignature">
    <w:name w:val="E-mail Signature"/>
    <w:basedOn w:val="Normal"/>
    <w:link w:val="E-mailSignatureChar"/>
    <w:semiHidden/>
    <w:rsid w:val="004D2C84"/>
    <w:pPr>
      <w:suppressAutoHyphens/>
      <w:bidi w:val="0"/>
      <w:jc w:val="left"/>
    </w:pPr>
    <w:rPr>
      <w:rFonts w:cs="Times New Roman"/>
      <w:szCs w:val="20"/>
      <w:lang w:val="en-GB"/>
    </w:rPr>
  </w:style>
  <w:style w:type="character" w:customStyle="1" w:styleId="E-mailSignatureChar">
    <w:name w:val="E-mail Signature Char"/>
    <w:link w:val="E-mailSignature"/>
    <w:semiHidden/>
    <w:locked/>
    <w:rsid w:val="004D2C84"/>
    <w:rPr>
      <w:lang w:val="en-GB" w:eastAsia="en-US" w:bidi="ar-SA"/>
    </w:rPr>
  </w:style>
  <w:style w:type="character" w:styleId="Emphasis">
    <w:name w:val="Emphasis"/>
    <w:qFormat/>
    <w:rsid w:val="004D2C84"/>
    <w:rPr>
      <w:rFonts w:cs="Times New Roman"/>
      <w:i/>
      <w:iCs/>
    </w:rPr>
  </w:style>
  <w:style w:type="paragraph" w:styleId="EnvelopeReturn">
    <w:name w:val="envelope return"/>
    <w:basedOn w:val="Normal"/>
    <w:semiHidden/>
    <w:rsid w:val="004D2C84"/>
    <w:pPr>
      <w:suppressAutoHyphens/>
      <w:bidi w:val="0"/>
      <w:jc w:val="left"/>
    </w:pPr>
    <w:rPr>
      <w:rFonts w:ascii="Arial" w:hAnsi="Arial" w:cs="Arial"/>
      <w:szCs w:val="20"/>
      <w:lang w:val="en-GB"/>
    </w:rPr>
  </w:style>
  <w:style w:type="character" w:styleId="HTMLAcronym">
    <w:name w:val="HTML Acronym"/>
    <w:semiHidden/>
    <w:rsid w:val="004D2C84"/>
    <w:rPr>
      <w:rFonts w:cs="Times New Roman"/>
    </w:rPr>
  </w:style>
  <w:style w:type="paragraph" w:styleId="HTMLAddress">
    <w:name w:val="HTML Address"/>
    <w:basedOn w:val="Normal"/>
    <w:link w:val="HTMLAddressChar"/>
    <w:semiHidden/>
    <w:rsid w:val="004D2C84"/>
    <w:pPr>
      <w:suppressAutoHyphens/>
      <w:bidi w:val="0"/>
      <w:jc w:val="left"/>
    </w:pPr>
    <w:rPr>
      <w:rFonts w:cs="Times New Roman"/>
      <w:i/>
      <w:iCs/>
      <w:szCs w:val="20"/>
      <w:lang w:val="en-GB"/>
    </w:rPr>
  </w:style>
  <w:style w:type="character" w:customStyle="1" w:styleId="HTMLAddressChar">
    <w:name w:val="HTML Address Char"/>
    <w:link w:val="HTMLAddress"/>
    <w:semiHidden/>
    <w:locked/>
    <w:rsid w:val="004D2C84"/>
    <w:rPr>
      <w:i/>
      <w:iCs/>
      <w:lang w:val="en-GB" w:eastAsia="en-US" w:bidi="ar-SA"/>
    </w:rPr>
  </w:style>
  <w:style w:type="character" w:styleId="HTMLCite">
    <w:name w:val="HTML Cite"/>
    <w:semiHidden/>
    <w:rsid w:val="004D2C84"/>
    <w:rPr>
      <w:rFonts w:cs="Times New Roman"/>
      <w:i/>
      <w:iCs/>
    </w:rPr>
  </w:style>
  <w:style w:type="character" w:styleId="HTMLCode">
    <w:name w:val="HTML Code"/>
    <w:semiHidden/>
    <w:rsid w:val="004D2C84"/>
    <w:rPr>
      <w:rFonts w:ascii="Courier New" w:hAnsi="Courier New" w:cs="Courier New"/>
      <w:sz w:val="20"/>
      <w:szCs w:val="20"/>
    </w:rPr>
  </w:style>
  <w:style w:type="character" w:styleId="HTMLDefinition">
    <w:name w:val="HTML Definition"/>
    <w:semiHidden/>
    <w:rsid w:val="004D2C84"/>
    <w:rPr>
      <w:rFonts w:cs="Times New Roman"/>
      <w:i/>
      <w:iCs/>
    </w:rPr>
  </w:style>
  <w:style w:type="character" w:styleId="HTMLKeyboard">
    <w:name w:val="HTML Keyboard"/>
    <w:semiHidden/>
    <w:rsid w:val="004D2C84"/>
    <w:rPr>
      <w:rFonts w:ascii="Courier New" w:hAnsi="Courier New" w:cs="Courier New"/>
      <w:sz w:val="20"/>
      <w:szCs w:val="20"/>
    </w:rPr>
  </w:style>
  <w:style w:type="paragraph" w:styleId="HTMLPreformatted">
    <w:name w:val="HTML Preformatted"/>
    <w:basedOn w:val="Normal"/>
    <w:link w:val="HTMLPreformattedChar"/>
    <w:rsid w:val="004D2C84"/>
    <w:pPr>
      <w:suppressAutoHyphens/>
      <w:bidi w:val="0"/>
      <w:jc w:val="left"/>
    </w:pPr>
    <w:rPr>
      <w:rFonts w:ascii="Courier New" w:hAnsi="Courier New" w:cs="Courier New"/>
      <w:szCs w:val="20"/>
      <w:lang w:val="en-GB"/>
    </w:rPr>
  </w:style>
  <w:style w:type="character" w:customStyle="1" w:styleId="HTMLPreformattedChar">
    <w:name w:val="HTML Preformatted Char"/>
    <w:link w:val="HTMLPreformatted"/>
    <w:locked/>
    <w:rsid w:val="004D2C84"/>
    <w:rPr>
      <w:rFonts w:ascii="Courier New" w:hAnsi="Courier New" w:cs="Courier New"/>
      <w:lang w:val="en-GB" w:eastAsia="en-US" w:bidi="ar-SA"/>
    </w:rPr>
  </w:style>
  <w:style w:type="character" w:styleId="HTMLSample">
    <w:name w:val="HTML Sample"/>
    <w:semiHidden/>
    <w:rsid w:val="004D2C84"/>
    <w:rPr>
      <w:rFonts w:ascii="Courier New" w:hAnsi="Courier New" w:cs="Courier New"/>
    </w:rPr>
  </w:style>
  <w:style w:type="character" w:styleId="HTMLTypewriter">
    <w:name w:val="HTML Typewriter"/>
    <w:semiHidden/>
    <w:rsid w:val="004D2C84"/>
    <w:rPr>
      <w:rFonts w:ascii="Courier New" w:hAnsi="Courier New" w:cs="Courier New"/>
      <w:sz w:val="20"/>
      <w:szCs w:val="20"/>
    </w:rPr>
  </w:style>
  <w:style w:type="character" w:styleId="HTMLVariable">
    <w:name w:val="HTML Variable"/>
    <w:semiHidden/>
    <w:rsid w:val="004D2C84"/>
    <w:rPr>
      <w:rFonts w:cs="Times New Roman"/>
      <w:i/>
      <w:iCs/>
    </w:rPr>
  </w:style>
  <w:style w:type="paragraph" w:styleId="List">
    <w:name w:val="List"/>
    <w:basedOn w:val="Normal"/>
    <w:semiHidden/>
    <w:rsid w:val="004D2C84"/>
    <w:pPr>
      <w:suppressAutoHyphens/>
      <w:bidi w:val="0"/>
      <w:ind w:left="283" w:hanging="283"/>
      <w:jc w:val="left"/>
    </w:pPr>
    <w:rPr>
      <w:rFonts w:cs="Times New Roman"/>
      <w:szCs w:val="20"/>
      <w:lang w:val="en-GB"/>
    </w:rPr>
  </w:style>
  <w:style w:type="paragraph" w:styleId="List2">
    <w:name w:val="List 2"/>
    <w:basedOn w:val="Normal"/>
    <w:semiHidden/>
    <w:rsid w:val="004D2C84"/>
    <w:pPr>
      <w:suppressAutoHyphens/>
      <w:bidi w:val="0"/>
      <w:ind w:left="566" w:hanging="283"/>
      <w:jc w:val="left"/>
    </w:pPr>
    <w:rPr>
      <w:rFonts w:cs="Times New Roman"/>
      <w:szCs w:val="20"/>
      <w:lang w:val="en-GB"/>
    </w:rPr>
  </w:style>
  <w:style w:type="paragraph" w:styleId="List3">
    <w:name w:val="List 3"/>
    <w:basedOn w:val="Normal"/>
    <w:semiHidden/>
    <w:rsid w:val="004D2C84"/>
    <w:pPr>
      <w:suppressAutoHyphens/>
      <w:bidi w:val="0"/>
      <w:ind w:left="849" w:hanging="283"/>
      <w:jc w:val="left"/>
    </w:pPr>
    <w:rPr>
      <w:rFonts w:cs="Times New Roman"/>
      <w:szCs w:val="20"/>
      <w:lang w:val="en-GB"/>
    </w:rPr>
  </w:style>
  <w:style w:type="paragraph" w:styleId="List4">
    <w:name w:val="List 4"/>
    <w:basedOn w:val="Normal"/>
    <w:semiHidden/>
    <w:rsid w:val="004D2C84"/>
    <w:pPr>
      <w:suppressAutoHyphens/>
      <w:bidi w:val="0"/>
      <w:ind w:left="1132" w:hanging="283"/>
      <w:jc w:val="left"/>
    </w:pPr>
    <w:rPr>
      <w:rFonts w:cs="Times New Roman"/>
      <w:szCs w:val="20"/>
      <w:lang w:val="en-GB"/>
    </w:rPr>
  </w:style>
  <w:style w:type="paragraph" w:styleId="List5">
    <w:name w:val="List 5"/>
    <w:basedOn w:val="Normal"/>
    <w:semiHidden/>
    <w:rsid w:val="004D2C84"/>
    <w:pPr>
      <w:suppressAutoHyphens/>
      <w:bidi w:val="0"/>
      <w:ind w:left="1415" w:hanging="283"/>
      <w:jc w:val="left"/>
    </w:pPr>
    <w:rPr>
      <w:rFonts w:cs="Times New Roman"/>
      <w:szCs w:val="20"/>
      <w:lang w:val="en-GB"/>
    </w:rPr>
  </w:style>
  <w:style w:type="paragraph" w:styleId="ListBullet">
    <w:name w:val="List Bullet"/>
    <w:basedOn w:val="Normal"/>
    <w:semiHidden/>
    <w:rsid w:val="004D2C84"/>
    <w:pPr>
      <w:numPr>
        <w:numId w:val="10"/>
      </w:numPr>
      <w:suppressAutoHyphens/>
      <w:bidi w:val="0"/>
      <w:jc w:val="left"/>
    </w:pPr>
    <w:rPr>
      <w:rFonts w:cs="Times New Roman"/>
      <w:szCs w:val="20"/>
      <w:lang w:val="en-GB"/>
    </w:rPr>
  </w:style>
  <w:style w:type="paragraph" w:styleId="ListBullet2">
    <w:name w:val="List Bullet 2"/>
    <w:basedOn w:val="Normal"/>
    <w:semiHidden/>
    <w:rsid w:val="004D2C84"/>
    <w:pPr>
      <w:numPr>
        <w:numId w:val="11"/>
      </w:numPr>
      <w:suppressAutoHyphens/>
      <w:bidi w:val="0"/>
      <w:jc w:val="left"/>
    </w:pPr>
    <w:rPr>
      <w:rFonts w:cs="Times New Roman"/>
      <w:szCs w:val="20"/>
      <w:lang w:val="en-GB"/>
    </w:rPr>
  </w:style>
  <w:style w:type="paragraph" w:styleId="ListBullet3">
    <w:name w:val="List Bullet 3"/>
    <w:basedOn w:val="Normal"/>
    <w:semiHidden/>
    <w:rsid w:val="004D2C84"/>
    <w:pPr>
      <w:numPr>
        <w:numId w:val="12"/>
      </w:numPr>
      <w:suppressAutoHyphens/>
      <w:bidi w:val="0"/>
      <w:jc w:val="left"/>
    </w:pPr>
    <w:rPr>
      <w:rFonts w:cs="Times New Roman"/>
      <w:szCs w:val="20"/>
      <w:lang w:val="en-GB"/>
    </w:rPr>
  </w:style>
  <w:style w:type="paragraph" w:styleId="ListBullet4">
    <w:name w:val="List Bullet 4"/>
    <w:basedOn w:val="Normal"/>
    <w:semiHidden/>
    <w:rsid w:val="004D2C84"/>
    <w:pPr>
      <w:numPr>
        <w:numId w:val="13"/>
      </w:numPr>
      <w:suppressAutoHyphens/>
      <w:bidi w:val="0"/>
      <w:jc w:val="left"/>
    </w:pPr>
    <w:rPr>
      <w:rFonts w:cs="Times New Roman"/>
      <w:szCs w:val="20"/>
      <w:lang w:val="en-GB"/>
    </w:rPr>
  </w:style>
  <w:style w:type="paragraph" w:styleId="ListBullet5">
    <w:name w:val="List Bullet 5"/>
    <w:basedOn w:val="Normal"/>
    <w:semiHidden/>
    <w:rsid w:val="004D2C84"/>
    <w:pPr>
      <w:numPr>
        <w:numId w:val="14"/>
      </w:numPr>
      <w:suppressAutoHyphens/>
      <w:bidi w:val="0"/>
      <w:jc w:val="left"/>
    </w:pPr>
    <w:rPr>
      <w:rFonts w:cs="Times New Roman"/>
      <w:szCs w:val="20"/>
      <w:lang w:val="en-GB"/>
    </w:rPr>
  </w:style>
  <w:style w:type="paragraph" w:styleId="ListContinue">
    <w:name w:val="List Continue"/>
    <w:basedOn w:val="Normal"/>
    <w:semiHidden/>
    <w:rsid w:val="004D2C84"/>
    <w:pPr>
      <w:suppressAutoHyphens/>
      <w:bidi w:val="0"/>
      <w:spacing w:after="120"/>
      <w:ind w:left="283"/>
      <w:jc w:val="left"/>
    </w:pPr>
    <w:rPr>
      <w:rFonts w:cs="Times New Roman"/>
      <w:szCs w:val="20"/>
      <w:lang w:val="en-GB"/>
    </w:rPr>
  </w:style>
  <w:style w:type="paragraph" w:styleId="ListContinue2">
    <w:name w:val="List Continue 2"/>
    <w:basedOn w:val="Normal"/>
    <w:semiHidden/>
    <w:rsid w:val="004D2C84"/>
    <w:pPr>
      <w:suppressAutoHyphens/>
      <w:bidi w:val="0"/>
      <w:spacing w:after="120"/>
      <w:ind w:left="566"/>
      <w:jc w:val="left"/>
    </w:pPr>
    <w:rPr>
      <w:rFonts w:cs="Times New Roman"/>
      <w:szCs w:val="20"/>
      <w:lang w:val="en-GB"/>
    </w:rPr>
  </w:style>
  <w:style w:type="paragraph" w:styleId="ListContinue3">
    <w:name w:val="List Continue 3"/>
    <w:basedOn w:val="Normal"/>
    <w:semiHidden/>
    <w:rsid w:val="004D2C84"/>
    <w:pPr>
      <w:suppressAutoHyphens/>
      <w:bidi w:val="0"/>
      <w:spacing w:after="120"/>
      <w:ind w:left="849"/>
      <w:jc w:val="left"/>
    </w:pPr>
    <w:rPr>
      <w:rFonts w:cs="Times New Roman"/>
      <w:szCs w:val="20"/>
      <w:lang w:val="en-GB"/>
    </w:rPr>
  </w:style>
  <w:style w:type="paragraph" w:styleId="ListContinue4">
    <w:name w:val="List Continue 4"/>
    <w:basedOn w:val="Normal"/>
    <w:semiHidden/>
    <w:rsid w:val="004D2C84"/>
    <w:pPr>
      <w:suppressAutoHyphens/>
      <w:bidi w:val="0"/>
      <w:spacing w:after="120"/>
      <w:ind w:left="1132"/>
      <w:jc w:val="left"/>
    </w:pPr>
    <w:rPr>
      <w:rFonts w:cs="Times New Roman"/>
      <w:szCs w:val="20"/>
      <w:lang w:val="en-GB"/>
    </w:rPr>
  </w:style>
  <w:style w:type="paragraph" w:styleId="ListContinue5">
    <w:name w:val="List Continue 5"/>
    <w:basedOn w:val="Normal"/>
    <w:semiHidden/>
    <w:rsid w:val="004D2C84"/>
    <w:pPr>
      <w:suppressAutoHyphens/>
      <w:bidi w:val="0"/>
      <w:spacing w:after="120"/>
      <w:ind w:left="1415"/>
      <w:jc w:val="left"/>
    </w:pPr>
    <w:rPr>
      <w:rFonts w:cs="Times New Roman"/>
      <w:szCs w:val="20"/>
      <w:lang w:val="en-GB"/>
    </w:rPr>
  </w:style>
  <w:style w:type="paragraph" w:styleId="ListNumber">
    <w:name w:val="List Number"/>
    <w:basedOn w:val="Normal"/>
    <w:semiHidden/>
    <w:rsid w:val="004D2C84"/>
    <w:pPr>
      <w:numPr>
        <w:numId w:val="15"/>
      </w:numPr>
      <w:suppressAutoHyphens/>
      <w:bidi w:val="0"/>
      <w:jc w:val="left"/>
    </w:pPr>
    <w:rPr>
      <w:rFonts w:cs="Times New Roman"/>
      <w:szCs w:val="20"/>
      <w:lang w:val="en-GB"/>
    </w:rPr>
  </w:style>
  <w:style w:type="paragraph" w:styleId="ListNumber2">
    <w:name w:val="List Number 2"/>
    <w:basedOn w:val="Normal"/>
    <w:semiHidden/>
    <w:rsid w:val="004D2C84"/>
    <w:pPr>
      <w:numPr>
        <w:numId w:val="16"/>
      </w:numPr>
      <w:suppressAutoHyphens/>
      <w:bidi w:val="0"/>
      <w:jc w:val="left"/>
    </w:pPr>
    <w:rPr>
      <w:rFonts w:cs="Times New Roman"/>
      <w:szCs w:val="20"/>
      <w:lang w:val="en-GB"/>
    </w:rPr>
  </w:style>
  <w:style w:type="paragraph" w:styleId="ListNumber3">
    <w:name w:val="List Number 3"/>
    <w:basedOn w:val="Normal"/>
    <w:semiHidden/>
    <w:rsid w:val="004D2C84"/>
    <w:pPr>
      <w:numPr>
        <w:numId w:val="17"/>
      </w:numPr>
      <w:suppressAutoHyphens/>
      <w:bidi w:val="0"/>
      <w:jc w:val="left"/>
    </w:pPr>
    <w:rPr>
      <w:rFonts w:cs="Times New Roman"/>
      <w:szCs w:val="20"/>
      <w:lang w:val="en-GB"/>
    </w:rPr>
  </w:style>
  <w:style w:type="paragraph" w:styleId="ListNumber4">
    <w:name w:val="List Number 4"/>
    <w:basedOn w:val="Normal"/>
    <w:semiHidden/>
    <w:rsid w:val="004D2C84"/>
    <w:pPr>
      <w:numPr>
        <w:numId w:val="18"/>
      </w:numPr>
      <w:suppressAutoHyphens/>
      <w:bidi w:val="0"/>
      <w:jc w:val="left"/>
    </w:pPr>
    <w:rPr>
      <w:rFonts w:cs="Times New Roman"/>
      <w:szCs w:val="20"/>
      <w:lang w:val="en-GB"/>
    </w:rPr>
  </w:style>
  <w:style w:type="paragraph" w:styleId="ListNumber5">
    <w:name w:val="List Number 5"/>
    <w:basedOn w:val="Normal"/>
    <w:semiHidden/>
    <w:rsid w:val="004D2C84"/>
    <w:pPr>
      <w:numPr>
        <w:numId w:val="19"/>
      </w:numPr>
      <w:suppressAutoHyphens/>
      <w:bidi w:val="0"/>
      <w:jc w:val="left"/>
    </w:pPr>
    <w:rPr>
      <w:rFonts w:cs="Times New Roman"/>
      <w:szCs w:val="20"/>
      <w:lang w:val="en-GB"/>
    </w:rPr>
  </w:style>
  <w:style w:type="paragraph" w:styleId="MessageHeader">
    <w:name w:val="Message Header"/>
    <w:basedOn w:val="Normal"/>
    <w:link w:val="MessageHeaderChar"/>
    <w:semiHidden/>
    <w:rsid w:val="004D2C84"/>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link w:val="MessageHeader"/>
    <w:semiHidden/>
    <w:locked/>
    <w:rsid w:val="004D2C84"/>
    <w:rPr>
      <w:rFonts w:ascii="Arial" w:hAnsi="Arial" w:cs="Arial"/>
      <w:sz w:val="24"/>
      <w:szCs w:val="24"/>
      <w:lang w:val="en-GB" w:eastAsia="en-US" w:bidi="ar-SA"/>
    </w:rPr>
  </w:style>
  <w:style w:type="paragraph" w:styleId="NormalWeb">
    <w:name w:val="Normal (Web)"/>
    <w:basedOn w:val="Normal"/>
    <w:rsid w:val="004D2C84"/>
    <w:pPr>
      <w:suppressAutoHyphens/>
      <w:bidi w:val="0"/>
      <w:jc w:val="left"/>
    </w:pPr>
    <w:rPr>
      <w:rFonts w:cs="Times New Roman"/>
      <w:sz w:val="24"/>
      <w:szCs w:val="24"/>
      <w:lang w:val="en-GB"/>
    </w:rPr>
  </w:style>
  <w:style w:type="paragraph" w:styleId="NormalIndent">
    <w:name w:val="Normal Indent"/>
    <w:basedOn w:val="Normal"/>
    <w:semiHidden/>
    <w:rsid w:val="004D2C84"/>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4D2C84"/>
    <w:pPr>
      <w:suppressAutoHyphens/>
      <w:bidi w:val="0"/>
      <w:jc w:val="left"/>
    </w:pPr>
    <w:rPr>
      <w:rFonts w:cs="Times New Roman"/>
      <w:szCs w:val="20"/>
      <w:lang w:val="en-GB"/>
    </w:rPr>
  </w:style>
  <w:style w:type="character" w:customStyle="1" w:styleId="NoteHeadingChar">
    <w:name w:val="Note Heading Char"/>
    <w:link w:val="NoteHeading"/>
    <w:semiHidden/>
    <w:locked/>
    <w:rsid w:val="004D2C84"/>
    <w:rPr>
      <w:lang w:val="en-GB" w:eastAsia="en-US" w:bidi="ar-SA"/>
    </w:rPr>
  </w:style>
  <w:style w:type="paragraph" w:styleId="Salutation">
    <w:name w:val="Salutation"/>
    <w:basedOn w:val="Normal"/>
    <w:next w:val="Normal"/>
    <w:link w:val="SalutationChar"/>
    <w:semiHidden/>
    <w:rsid w:val="004D2C84"/>
    <w:pPr>
      <w:suppressAutoHyphens/>
      <w:bidi w:val="0"/>
      <w:jc w:val="left"/>
    </w:pPr>
    <w:rPr>
      <w:rFonts w:cs="Times New Roman"/>
      <w:szCs w:val="20"/>
      <w:lang w:val="en-GB"/>
    </w:rPr>
  </w:style>
  <w:style w:type="character" w:customStyle="1" w:styleId="SalutationChar">
    <w:name w:val="Salutation Char"/>
    <w:link w:val="Salutation"/>
    <w:semiHidden/>
    <w:locked/>
    <w:rsid w:val="004D2C84"/>
    <w:rPr>
      <w:lang w:val="en-GB" w:eastAsia="en-US" w:bidi="ar-SA"/>
    </w:rPr>
  </w:style>
  <w:style w:type="paragraph" w:styleId="Signature">
    <w:name w:val="Signature"/>
    <w:basedOn w:val="Normal"/>
    <w:link w:val="SignatureChar"/>
    <w:semiHidden/>
    <w:rsid w:val="004D2C84"/>
    <w:pPr>
      <w:suppressAutoHyphens/>
      <w:bidi w:val="0"/>
      <w:ind w:left="4252"/>
      <w:jc w:val="left"/>
    </w:pPr>
    <w:rPr>
      <w:rFonts w:cs="Times New Roman"/>
      <w:szCs w:val="20"/>
      <w:lang w:val="en-GB"/>
    </w:rPr>
  </w:style>
  <w:style w:type="character" w:customStyle="1" w:styleId="SignatureChar">
    <w:name w:val="Signature Char"/>
    <w:link w:val="Signature"/>
    <w:semiHidden/>
    <w:locked/>
    <w:rsid w:val="004D2C84"/>
    <w:rPr>
      <w:lang w:val="en-GB" w:eastAsia="en-US" w:bidi="ar-SA"/>
    </w:rPr>
  </w:style>
  <w:style w:type="character" w:styleId="Strong">
    <w:name w:val="Strong"/>
    <w:qFormat/>
    <w:rsid w:val="004D2C84"/>
    <w:rPr>
      <w:rFonts w:cs="Times New Roman"/>
      <w:b/>
      <w:bCs/>
    </w:rPr>
  </w:style>
  <w:style w:type="paragraph" w:styleId="Subtitle">
    <w:name w:val="Subtitle"/>
    <w:basedOn w:val="Normal"/>
    <w:link w:val="SubtitleChar"/>
    <w:qFormat/>
    <w:rsid w:val="004D2C84"/>
    <w:pPr>
      <w:suppressAutoHyphens/>
      <w:bidi w:val="0"/>
      <w:spacing w:after="60"/>
      <w:jc w:val="center"/>
      <w:outlineLvl w:val="1"/>
    </w:pPr>
    <w:rPr>
      <w:rFonts w:ascii="Arial" w:hAnsi="Arial" w:cs="Arial"/>
      <w:sz w:val="24"/>
      <w:szCs w:val="24"/>
      <w:lang w:val="en-GB"/>
    </w:rPr>
  </w:style>
  <w:style w:type="character" w:customStyle="1" w:styleId="SubtitleChar">
    <w:name w:val="Subtitle Char"/>
    <w:link w:val="Subtitle"/>
    <w:locked/>
    <w:rsid w:val="004D2C84"/>
    <w:rPr>
      <w:rFonts w:ascii="Arial" w:hAnsi="Arial" w:cs="Arial"/>
      <w:sz w:val="24"/>
      <w:szCs w:val="24"/>
      <w:lang w:val="en-GB" w:eastAsia="en-US" w:bidi="ar-SA"/>
    </w:rPr>
  </w:style>
  <w:style w:type="table" w:styleId="Table3Deffects1">
    <w:name w:val="Table 3D effects 1"/>
    <w:basedOn w:val="TableNormal"/>
    <w:semiHidden/>
    <w:rsid w:val="004D2C84"/>
    <w:pPr>
      <w:suppressAutoHyphens/>
      <w:spacing w:line="240" w:lineRule="atLeast"/>
    </w:pPr>
    <w:rPr>
      <w:lang w:val="en-GB" w:eastAsia="en-GB"/>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C84"/>
    <w:pPr>
      <w:suppressAutoHyphens/>
      <w:spacing w:line="240" w:lineRule="atLeast"/>
    </w:pPr>
    <w:rPr>
      <w:lang w:val="en-GB" w:eastAsia="en-GB"/>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D2C84"/>
    <w:pPr>
      <w:suppressAutoHyphens/>
      <w:spacing w:line="240" w:lineRule="atLeast"/>
    </w:pPr>
    <w:rPr>
      <w:lang w:val="en-GB" w:eastAsia="en-GB"/>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D2C84"/>
    <w:pPr>
      <w:suppressAutoHyphens/>
      <w:spacing w:line="240" w:lineRule="atLeast"/>
    </w:pPr>
    <w:rPr>
      <w:lang w:val="en-GB" w:eastAsia="en-GB"/>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D2C84"/>
    <w:pPr>
      <w:suppressAutoHyphens/>
      <w:spacing w:line="240" w:lineRule="atLeast"/>
    </w:pPr>
    <w:rPr>
      <w:lang w:val="en-GB" w:eastAsia="en-GB"/>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C84"/>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C84"/>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C84"/>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C84"/>
    <w:pPr>
      <w:suppressAutoHyphens/>
      <w:spacing w:line="240" w:lineRule="atLeast"/>
    </w:pPr>
    <w:rPr>
      <w:lang w:val="en-GB" w:eastAsia="en-GB"/>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C84"/>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C84"/>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D2C84"/>
    <w:pPr>
      <w:suppressAutoHyphens/>
      <w:spacing w:line="240" w:lineRule="atLeast"/>
    </w:pPr>
    <w:rPr>
      <w:b/>
      <w:bCs/>
      <w:lang w:val="en-GB" w:eastAsia="en-GB"/>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D2C84"/>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D2C84"/>
    <w:pPr>
      <w:suppressAutoHyphens/>
      <w:spacing w:line="240" w:lineRule="atLeast"/>
    </w:pPr>
    <w:rPr>
      <w:lang w:val="en-GB" w:eastAsia="en-GB"/>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D2C84"/>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D2C84"/>
    <w:pPr>
      <w:suppressAutoHyphens/>
      <w:spacing w:line="240" w:lineRule="atLeast"/>
    </w:pPr>
    <w:rPr>
      <w:lang w:val="en-GB" w:eastAsia="en-GB"/>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C84"/>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C8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D2C84"/>
    <w:pPr>
      <w:suppressAutoHyphens/>
      <w:spacing w:line="240" w:lineRule="atLeast"/>
    </w:pPr>
    <w:rPr>
      <w:lang w:val="en-GB" w:eastAsia="en-GB"/>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D2C84"/>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D2C84"/>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C8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D2C8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D2C84"/>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D2C84"/>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C84"/>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D2C84"/>
    <w:pPr>
      <w:suppressAutoHyphens/>
      <w:spacing w:line="240" w:lineRule="atLeast"/>
    </w:pPr>
    <w:rPr>
      <w:lang w:val="en-GB" w:eastAsia="en-GB"/>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D2C84"/>
    <w:pPr>
      <w:suppressAutoHyphens/>
      <w:spacing w:line="240" w:lineRule="atLeast"/>
    </w:pPr>
    <w:rPr>
      <w:lang w:val="en-GB"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C8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C8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D2C8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C84"/>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C8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C8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C84"/>
    <w:pPr>
      <w:suppressAutoHyphens/>
      <w:spacing w:line="240" w:lineRule="atLeast"/>
    </w:pPr>
    <w:rPr>
      <w:lang w:val="en-GB" w:eastAsia="en-GB"/>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C84"/>
    <w:pPr>
      <w:suppressAutoHyphens/>
      <w:spacing w:line="240" w:lineRule="atLeast"/>
    </w:pPr>
    <w:rPr>
      <w:lang w:val="en-GB" w:eastAsia="en-GB"/>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C8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C84"/>
    <w:pPr>
      <w:suppressAutoHyphens/>
      <w:spacing w:line="240" w:lineRule="atLeast"/>
    </w:pPr>
    <w:rPr>
      <w:lang w:val="en-GB" w:eastAsia="en-GB"/>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D2C84"/>
    <w:pPr>
      <w:suppressAutoHyphens/>
      <w:spacing w:line="240" w:lineRule="atLeast"/>
    </w:pPr>
    <w:rPr>
      <w:lang w:val="en-GB" w:eastAsia="en-GB"/>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D2C8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D2C84"/>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D2C84"/>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D2C84"/>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4D2C84"/>
    <w:pPr>
      <w:suppressAutoHyphens/>
      <w:bidi w:val="0"/>
      <w:spacing w:before="240" w:after="60"/>
      <w:jc w:val="center"/>
      <w:outlineLvl w:val="0"/>
    </w:pPr>
    <w:rPr>
      <w:rFonts w:ascii="Arial" w:hAnsi="Arial" w:cs="Arial"/>
      <w:b/>
      <w:bCs/>
      <w:kern w:val="28"/>
      <w:sz w:val="32"/>
      <w:szCs w:val="32"/>
      <w:lang w:val="en-GB"/>
    </w:rPr>
  </w:style>
  <w:style w:type="character" w:customStyle="1" w:styleId="TitleChar">
    <w:name w:val="Title Char"/>
    <w:link w:val="Title"/>
    <w:locked/>
    <w:rsid w:val="004D2C84"/>
    <w:rPr>
      <w:rFonts w:ascii="Arial" w:hAnsi="Arial" w:cs="Arial"/>
      <w:b/>
      <w:bCs/>
      <w:kern w:val="28"/>
      <w:sz w:val="32"/>
      <w:szCs w:val="32"/>
      <w:lang w:val="en-GB" w:eastAsia="en-US" w:bidi="ar-SA"/>
    </w:rPr>
  </w:style>
  <w:style w:type="paragraph" w:styleId="EnvelopeAddress">
    <w:name w:val="envelope address"/>
    <w:basedOn w:val="Normal"/>
    <w:semiHidden/>
    <w:rsid w:val="004D2C84"/>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FooterChar">
    <w:name w:val="Footer Char"/>
    <w:aliases w:val="3_GA Char,3_G Char"/>
    <w:link w:val="Footer"/>
    <w:locked/>
    <w:rsid w:val="004D2C84"/>
    <w:rPr>
      <w:rFonts w:cs="Traditional Arabic"/>
      <w:sz w:val="16"/>
      <w:szCs w:val="22"/>
      <w:lang w:val="en-GB" w:eastAsia="en-US" w:bidi="ar-SA"/>
    </w:rPr>
  </w:style>
  <w:style w:type="character" w:customStyle="1" w:styleId="HeaderChar">
    <w:name w:val="Header Char"/>
    <w:aliases w:val="6_GA Char,6_G Char"/>
    <w:link w:val="Header"/>
    <w:locked/>
    <w:rsid w:val="004D2C84"/>
    <w:rPr>
      <w:rFonts w:cs="Traditional Arabic"/>
      <w:b/>
      <w:bCs/>
      <w:sz w:val="18"/>
      <w:szCs w:val="26"/>
      <w:lang w:val="en-US" w:eastAsia="en-US" w:bidi="ar-SA"/>
    </w:rPr>
  </w:style>
  <w:style w:type="character" w:customStyle="1" w:styleId="Bullet1GChar">
    <w:name w:val="_Bullet 1_G Char"/>
    <w:link w:val="Bullet1G"/>
    <w:locked/>
    <w:rsid w:val="004D2C84"/>
    <w:rPr>
      <w:lang w:val="en-GB" w:eastAsia="en-US" w:bidi="ar-SA"/>
    </w:rPr>
  </w:style>
  <w:style w:type="paragraph" w:styleId="TOC1">
    <w:name w:val="toc 1"/>
    <w:basedOn w:val="Normal"/>
    <w:next w:val="Normal"/>
    <w:autoRedefine/>
    <w:semiHidden/>
    <w:rsid w:val="004D2C84"/>
    <w:pPr>
      <w:suppressAutoHyphens/>
      <w:bidi w:val="0"/>
      <w:jc w:val="left"/>
    </w:pPr>
    <w:rPr>
      <w:rFonts w:cs="Times New Roman"/>
      <w:szCs w:val="20"/>
      <w:lang w:val="en-GB"/>
    </w:rPr>
  </w:style>
  <w:style w:type="paragraph" w:styleId="TOC2">
    <w:name w:val="toc 2"/>
    <w:basedOn w:val="Normal"/>
    <w:next w:val="Normal"/>
    <w:autoRedefine/>
    <w:semiHidden/>
    <w:rsid w:val="004D2C84"/>
    <w:pPr>
      <w:suppressAutoHyphens/>
      <w:bidi w:val="0"/>
      <w:ind w:left="200"/>
      <w:jc w:val="left"/>
    </w:pPr>
    <w:rPr>
      <w:rFonts w:cs="Times New Roman"/>
      <w:szCs w:val="20"/>
      <w:lang w:val="en-GB"/>
    </w:rPr>
  </w:style>
  <w:style w:type="numbering" w:styleId="ArticleSection">
    <w:name w:val="Outline List 3"/>
    <w:basedOn w:val="NoList"/>
    <w:rsid w:val="004D2C84"/>
    <w:pPr>
      <w:numPr>
        <w:numId w:val="21"/>
      </w:numPr>
    </w:pPr>
  </w:style>
  <w:style w:type="character" w:customStyle="1" w:styleId="TextonotapieIIRSAChar">
    <w:name w:val="Texto nota pie IIRSA Char"/>
    <w:aliases w:val="F1 Char,Texto Char,nota Char,pie Char,Ref. Char,al Char Char"/>
    <w:locked/>
    <w:rsid w:val="004D2C84"/>
    <w:rPr>
      <w:sz w:val="18"/>
      <w:lang w:val="en-GB" w:eastAsia="en-US" w:bidi="ar-SA"/>
    </w:rPr>
  </w:style>
  <w:style w:type="paragraph" w:styleId="CommentSubject">
    <w:name w:val="annotation subject"/>
    <w:basedOn w:val="CommentText"/>
    <w:next w:val="CommentText"/>
    <w:semiHidden/>
    <w:rsid w:val="004D2C84"/>
    <w:rPr>
      <w:b/>
      <w:bCs/>
    </w:rPr>
  </w:style>
  <w:style w:type="paragraph" w:styleId="BalloonText">
    <w:name w:val="Balloon Text"/>
    <w:basedOn w:val="Normal"/>
    <w:link w:val="BalloonTextChar"/>
    <w:semiHidden/>
    <w:rsid w:val="004D2C84"/>
    <w:pPr>
      <w:suppressAutoHyphens/>
      <w:bidi w:val="0"/>
      <w:jc w:val="left"/>
    </w:pPr>
    <w:rPr>
      <w:rFonts w:ascii="Tahoma" w:hAnsi="Tahoma" w:cs="Tahoma"/>
      <w:sz w:val="16"/>
      <w:szCs w:val="16"/>
      <w:lang w:val="en-GB"/>
    </w:rPr>
  </w:style>
  <w:style w:type="character" w:customStyle="1" w:styleId="H1GChar">
    <w:name w:val="_ H_1_G Char"/>
    <w:link w:val="H1G"/>
    <w:rsid w:val="004D2C84"/>
    <w:rPr>
      <w:b/>
      <w:sz w:val="24"/>
      <w:lang w:val="en-GB" w:eastAsia="en-US" w:bidi="ar-SA"/>
    </w:rPr>
  </w:style>
  <w:style w:type="character" w:customStyle="1" w:styleId="SingleTxtGChar">
    <w:name w:val="_ Single Txt_G Char"/>
    <w:link w:val="SingleTxtG"/>
    <w:rsid w:val="004D2C84"/>
    <w:rPr>
      <w:lang w:val="en-GB" w:eastAsia="en-US" w:bidi="ar-SA"/>
    </w:rPr>
  </w:style>
  <w:style w:type="character" w:customStyle="1" w:styleId="H23GChar">
    <w:name w:val="_ H_2/3_G Char"/>
    <w:link w:val="H23G"/>
    <w:rsid w:val="004D2C84"/>
    <w:rPr>
      <w:b/>
      <w:lang w:val="en-GB" w:eastAsia="en-US" w:bidi="ar-SA"/>
    </w:rPr>
  </w:style>
  <w:style w:type="character" w:customStyle="1" w:styleId="H4GChar">
    <w:name w:val="_ H_4_G Char"/>
    <w:link w:val="H4G"/>
    <w:rsid w:val="004D2C84"/>
    <w:rPr>
      <w:i/>
      <w:lang w:val="en-GB" w:eastAsia="en-US" w:bidi="ar-SA"/>
    </w:rPr>
  </w:style>
  <w:style w:type="numbering" w:customStyle="1" w:styleId="NoList1">
    <w:name w:val="No List1"/>
    <w:next w:val="NoList"/>
    <w:semiHidden/>
    <w:unhideWhenUsed/>
    <w:rsid w:val="004D2C84"/>
  </w:style>
  <w:style w:type="paragraph" w:styleId="ListParagraph">
    <w:name w:val="List Paragraph"/>
    <w:basedOn w:val="Normal"/>
    <w:qFormat/>
    <w:rsid w:val="004D2C84"/>
    <w:pPr>
      <w:spacing w:line="240" w:lineRule="auto"/>
      <w:ind w:left="720"/>
      <w:contextualSpacing/>
      <w:jc w:val="left"/>
    </w:pPr>
    <w:rPr>
      <w:rFonts w:eastAsia="Calibri" w:cs="Arial"/>
      <w:sz w:val="24"/>
      <w:szCs w:val="24"/>
    </w:rPr>
  </w:style>
  <w:style w:type="paragraph" w:customStyle="1" w:styleId="bodytext0">
    <w:name w:val="bodytext"/>
    <w:basedOn w:val="Normal"/>
    <w:rsid w:val="004D2C84"/>
    <w:pPr>
      <w:bidi w:val="0"/>
      <w:spacing w:before="100" w:beforeAutospacing="1" w:after="100" w:afterAutospacing="1" w:line="240" w:lineRule="auto"/>
      <w:jc w:val="left"/>
    </w:pPr>
    <w:rPr>
      <w:rFonts w:eastAsia="MS Mincho" w:cs="Times New Roman"/>
      <w:sz w:val="24"/>
      <w:szCs w:val="24"/>
      <w:lang w:eastAsia="ja-JP"/>
    </w:rPr>
  </w:style>
  <w:style w:type="table" w:customStyle="1" w:styleId="TableGrid10">
    <w:name w:val="Table Grid1"/>
    <w:basedOn w:val="TableNormal"/>
    <w:next w:val="TableGrid"/>
    <w:rsid w:val="004D2C8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4D2C84"/>
    <w:rPr>
      <w:sz w:val="24"/>
      <w:szCs w:val="24"/>
      <w:lang w:val="en-US" w:eastAsia="en-US" w:bidi="ar-JO"/>
    </w:rPr>
  </w:style>
  <w:style w:type="character" w:customStyle="1" w:styleId="eventssubject1">
    <w:name w:val="eventssubject1"/>
    <w:rsid w:val="004D2C84"/>
    <w:rPr>
      <w:rFonts w:ascii="Tahoma" w:hAnsi="Tahoma" w:cs="Tahoma"/>
      <w:color w:val="000000"/>
      <w:sz w:val="17"/>
      <w:szCs w:val="17"/>
      <w:shd w:val="clear" w:color="auto" w:fill="auto"/>
    </w:rPr>
  </w:style>
  <w:style w:type="character" w:customStyle="1" w:styleId="BalloonTextChar">
    <w:name w:val="Balloon Text Char"/>
    <w:link w:val="BalloonText"/>
    <w:semiHidden/>
    <w:rsid w:val="004D2C84"/>
    <w:rPr>
      <w:rFonts w:ascii="Tahoma" w:hAnsi="Tahoma" w:cs="Tahoma"/>
      <w:sz w:val="16"/>
      <w:szCs w:val="16"/>
      <w:lang w:val="en-GB" w:eastAsia="en-US" w:bidi="ar-SA"/>
    </w:rPr>
  </w:style>
  <w:style w:type="character" w:customStyle="1" w:styleId="HChGAChar">
    <w:name w:val="_ H _Ch_GA Char"/>
    <w:basedOn w:val="DefaultParagraphFont"/>
    <w:link w:val="HChGA"/>
    <w:rsid w:val="00B12CD6"/>
    <w:rPr>
      <w:rFonts w:cs="Traditional Arabic"/>
      <w:b/>
      <w:bCs/>
      <w:sz w:val="28"/>
      <w:szCs w:val="38"/>
      <w:lang w:val="en-US" w:eastAsia="en-US" w:bidi="ar-SA"/>
    </w:rPr>
  </w:style>
  <w:style w:type="character" w:customStyle="1" w:styleId="H23GAChar">
    <w:name w:val="_ H_2/3_GA Char"/>
    <w:basedOn w:val="DefaultParagraphFont"/>
    <w:link w:val="H23GA"/>
    <w:rsid w:val="00356C73"/>
    <w:rPr>
      <w:rFonts w:cs="Traditional Arabic"/>
      <w:b/>
      <w:bCs/>
      <w:szCs w:val="30"/>
      <w:lang w:val="en-US" w:eastAsia="ar-SA"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66</Pages>
  <Words>20401</Words>
  <Characters>116699</Characters>
  <Application>Microsoft Office Outlook</Application>
  <DocSecurity>4</DocSecurity>
  <Lines>1852</Lines>
  <Paragraphs>958</Paragraphs>
  <ScaleCrop>false</ScaleCrop>
  <HeadingPairs>
    <vt:vector size="2" baseType="variant">
      <vt:variant>
        <vt:lpstr>العنوان</vt:lpstr>
      </vt:variant>
      <vt:variant>
        <vt:i4>1</vt:i4>
      </vt:variant>
    </vt:vector>
  </HeadingPairs>
  <TitlesOfParts>
    <vt:vector size="1" baseType="lpstr">
      <vt:lpstr>CRC/C/JOR/4-5</vt:lpstr>
    </vt:vector>
  </TitlesOfParts>
  <Company>CSD</Company>
  <LinksUpToDate>false</LinksUpToDate>
  <CharactersWithSpaces>136142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CRC/C/JOR/4-5</dc:title>
  <dc:subject>Mr A. Alaoui</dc:subject>
  <dc:creator>Jamela</dc:creator>
  <cp:keywords/>
  <dc:description/>
  <cp:lastModifiedBy>Jamela</cp:lastModifiedBy>
  <cp:revision>2</cp:revision>
  <cp:lastPrinted>2013-03-18T13:58:00Z</cp:lastPrinted>
  <dcterms:created xsi:type="dcterms:W3CDTF">2013-03-27T16:33:00Z</dcterms:created>
  <dcterms:modified xsi:type="dcterms:W3CDTF">2013-03-27T16:33:00Z</dcterms:modified>
</cp:coreProperties>
</file>