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D302D8" w:rsidP="008401C7">
            <w:pPr>
              <w:bidi w:val="0"/>
              <w:spacing w:after="20"/>
              <w:jc w:val="left"/>
              <w:rPr>
                <w:szCs w:val="20"/>
              </w:rPr>
            </w:pPr>
            <w:r w:rsidRPr="00D302D8">
              <w:rPr>
                <w:sz w:val="40"/>
                <w:szCs w:val="20"/>
              </w:rPr>
              <w:t>C</w:t>
            </w:r>
            <w:r w:rsidRPr="00797230">
              <w:rPr>
                <w:sz w:val="40"/>
                <w:szCs w:val="20"/>
              </w:rPr>
              <w:t>ED</w:t>
            </w:r>
            <w:r>
              <w:rPr>
                <w:szCs w:val="20"/>
              </w:rPr>
              <w:t>/C/11/2</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797230" w:rsidRDefault="00797230" w:rsidP="008930DB">
            <w:pPr>
              <w:spacing w:before="120" w:after="40" w:line="640" w:lineRule="exact"/>
              <w:jc w:val="left"/>
              <w:rPr>
                <w:b/>
                <w:bCs/>
                <w:sz w:val="64"/>
                <w:szCs w:val="64"/>
                <w:rtl/>
              </w:rPr>
            </w:pPr>
            <w:r w:rsidRPr="00797230">
              <w:rPr>
                <w:b/>
                <w:bCs/>
                <w:spacing w:val="6"/>
                <w:szCs w:val="50"/>
                <w:rtl/>
              </w:rPr>
              <w:t>الاتفاقية الدوليـة لحماية جميع</w:t>
            </w:r>
            <w:r w:rsidRPr="00797230">
              <w:rPr>
                <w:b/>
                <w:bCs/>
                <w:szCs w:val="50"/>
                <w:rtl/>
              </w:rPr>
              <w:br/>
            </w:r>
            <w:r w:rsidRPr="00797230">
              <w:rPr>
                <w:b/>
                <w:bCs/>
                <w:spacing w:val="-4"/>
                <w:szCs w:val="50"/>
                <w:rtl/>
              </w:rPr>
              <w:t>الأشخاص من الاختفاء القسري</w:t>
            </w:r>
          </w:p>
        </w:tc>
        <w:tc>
          <w:tcPr>
            <w:tcW w:w="3402" w:type="dxa"/>
            <w:tcBorders>
              <w:top w:val="single" w:sz="4" w:space="0" w:color="auto"/>
              <w:bottom w:val="single" w:sz="12" w:space="0" w:color="auto"/>
            </w:tcBorders>
          </w:tcPr>
          <w:p w:rsidR="00A52F4D" w:rsidRPr="00A52F4D" w:rsidRDefault="00A52F4D" w:rsidP="00A52F4D">
            <w:pPr>
              <w:bidi w:val="0"/>
              <w:spacing w:before="240" w:line="240" w:lineRule="exact"/>
              <w:jc w:val="left"/>
              <w:rPr>
                <w:rFonts w:cs="Times New Roman"/>
                <w:szCs w:val="20"/>
                <w:lang w:val="en-GB"/>
              </w:rPr>
            </w:pPr>
            <w:r w:rsidRPr="00A52F4D">
              <w:rPr>
                <w:rFonts w:cs="Times New Roman"/>
                <w:szCs w:val="20"/>
                <w:lang w:val="en-GB"/>
              </w:rPr>
              <w:t>Distr.: General</w:t>
            </w:r>
          </w:p>
          <w:p w:rsidR="00A52F4D" w:rsidRPr="00A52F4D" w:rsidRDefault="00A52F4D" w:rsidP="00A52F4D">
            <w:pPr>
              <w:bidi w:val="0"/>
              <w:jc w:val="left"/>
              <w:rPr>
                <w:rFonts w:cs="Times New Roman"/>
                <w:szCs w:val="20"/>
                <w:lang w:val="en-GB"/>
              </w:rPr>
            </w:pPr>
            <w:r w:rsidRPr="00A52F4D">
              <w:rPr>
                <w:rFonts w:cs="Times New Roman"/>
                <w:szCs w:val="20"/>
                <w:lang w:val="en-GB"/>
              </w:rPr>
              <w:t>23 November 2016</w:t>
            </w:r>
          </w:p>
          <w:p w:rsidR="00A52F4D" w:rsidRPr="00A52F4D" w:rsidRDefault="00A52F4D" w:rsidP="00A52F4D">
            <w:pPr>
              <w:bidi w:val="0"/>
              <w:jc w:val="left"/>
              <w:rPr>
                <w:rFonts w:cs="Times New Roman"/>
                <w:szCs w:val="20"/>
                <w:lang w:val="en-GB"/>
              </w:rPr>
            </w:pPr>
            <w:r>
              <w:rPr>
                <w:rFonts w:cs="Times New Roman"/>
                <w:szCs w:val="20"/>
                <w:lang w:val="en-GB"/>
              </w:rPr>
              <w:t>Arabic</w:t>
            </w:r>
          </w:p>
          <w:p w:rsidR="008401C7" w:rsidRPr="008401C7" w:rsidRDefault="00A52F4D" w:rsidP="00A52F4D">
            <w:pPr>
              <w:bidi w:val="0"/>
              <w:jc w:val="left"/>
              <w:rPr>
                <w:szCs w:val="20"/>
                <w:lang w:val="en-GB"/>
              </w:rPr>
            </w:pPr>
            <w:r w:rsidRPr="00A52F4D">
              <w:rPr>
                <w:rFonts w:cs="Times New Roman"/>
                <w:szCs w:val="20"/>
                <w:lang w:val="en-GB"/>
              </w:rPr>
              <w:t>Original: English/Spanish</w:t>
            </w:r>
            <w:r w:rsidRPr="008401C7">
              <w:rPr>
                <w:szCs w:val="20"/>
                <w:lang w:val="en-GB"/>
              </w:rPr>
              <w:t xml:space="preserve"> </w:t>
            </w:r>
          </w:p>
        </w:tc>
      </w:tr>
    </w:tbl>
    <w:p w:rsidR="008401C7" w:rsidRPr="008401C7" w:rsidRDefault="008401C7" w:rsidP="008401C7">
      <w:pPr>
        <w:spacing w:before="120" w:line="380" w:lineRule="exact"/>
        <w:textDirection w:val="tbRlV"/>
        <w:rPr>
          <w:b/>
          <w:bCs/>
          <w:sz w:val="36"/>
          <w:szCs w:val="36"/>
          <w:rtl/>
        </w:rPr>
      </w:pPr>
      <w:r w:rsidRPr="008401C7">
        <w:rPr>
          <w:b/>
          <w:bCs/>
          <w:sz w:val="36"/>
          <w:szCs w:val="36"/>
          <w:rtl/>
        </w:rPr>
        <w:t>اللجنة المعنية بحالات الاختفاء القسري</w:t>
      </w:r>
    </w:p>
    <w:p w:rsidR="008401C7" w:rsidRPr="008401C7" w:rsidRDefault="008401C7" w:rsidP="00A52F4D">
      <w:pPr>
        <w:pStyle w:val="HChGA"/>
        <w:rPr>
          <w:rtl/>
          <w:lang w:eastAsia="zh-TW"/>
        </w:rPr>
      </w:pPr>
      <w:r w:rsidRPr="008401C7">
        <w:rPr>
          <w:rFonts w:hint="cs"/>
          <w:rtl/>
          <w:lang w:eastAsia="zh-TW"/>
        </w:rPr>
        <w:tab/>
      </w:r>
      <w:r w:rsidRPr="008401C7">
        <w:rPr>
          <w:rFonts w:hint="cs"/>
          <w:rtl/>
          <w:lang w:eastAsia="zh-TW"/>
        </w:rPr>
        <w:tab/>
      </w:r>
      <w:r w:rsidRPr="008401C7">
        <w:rPr>
          <w:rtl/>
          <w:lang w:eastAsia="zh-TW"/>
        </w:rPr>
        <w:t>تقرير متابعة الملاحظات الختامية للجنة المعنية بحالات الاختفاء القسري</w:t>
      </w:r>
      <w:r w:rsidR="00A52F4D" w:rsidRPr="00A52F4D">
        <w:rPr>
          <w:rStyle w:val="FootnoteReference"/>
          <w:sz w:val="20"/>
          <w:vertAlign w:val="baseline"/>
          <w:rtl/>
          <w:lang w:eastAsia="zh-TW"/>
        </w:rPr>
        <w:footnoteReference w:customMarkFollows="1" w:id="1"/>
        <w:t>*</w:t>
      </w:r>
    </w:p>
    <w:p w:rsidR="008401C7" w:rsidRPr="008401C7" w:rsidRDefault="008401C7" w:rsidP="008401C7">
      <w:pPr>
        <w:pStyle w:val="HChGA"/>
        <w:rPr>
          <w:rtl/>
          <w:lang w:eastAsia="zh-TW"/>
        </w:rPr>
      </w:pPr>
      <w:r w:rsidRPr="008401C7">
        <w:rPr>
          <w:rFonts w:hint="cs"/>
          <w:rtl/>
          <w:lang w:eastAsia="zh-TW"/>
        </w:rPr>
        <w:tab/>
      </w:r>
      <w:r w:rsidRPr="008401C7">
        <w:rPr>
          <w:rtl/>
          <w:lang w:eastAsia="zh-TW"/>
        </w:rPr>
        <w:t>أولا</w:t>
      </w:r>
      <w:r w:rsidRPr="008401C7">
        <w:rPr>
          <w:rFonts w:hint="cs"/>
          <w:rtl/>
          <w:lang w:eastAsia="zh-TW"/>
        </w:rPr>
        <w:t>ً</w:t>
      </w:r>
      <w:r w:rsidRPr="008401C7">
        <w:rPr>
          <w:rtl/>
          <w:lang w:eastAsia="zh-TW"/>
        </w:rPr>
        <w:t>-</w:t>
      </w:r>
      <w:r w:rsidRPr="008401C7">
        <w:rPr>
          <w:rFonts w:hint="cs"/>
          <w:rtl/>
          <w:lang w:eastAsia="zh-TW"/>
        </w:rPr>
        <w:tab/>
      </w:r>
      <w:r w:rsidRPr="008401C7">
        <w:rPr>
          <w:rtl/>
          <w:lang w:eastAsia="zh-TW"/>
        </w:rPr>
        <w:t>مقدمة</w:t>
      </w:r>
    </w:p>
    <w:p w:rsidR="008401C7" w:rsidRPr="008401C7" w:rsidRDefault="008401C7" w:rsidP="006927C3">
      <w:pPr>
        <w:pStyle w:val="SingleTxtGA"/>
        <w:spacing w:line="360" w:lineRule="exact"/>
        <w:rPr>
          <w:rtl/>
          <w:lang w:eastAsia="zh-TW"/>
        </w:rPr>
      </w:pPr>
      <w:r w:rsidRPr="008401C7">
        <w:rPr>
          <w:rtl/>
          <w:lang w:eastAsia="zh-TW"/>
        </w:rPr>
        <w:t>١-</w:t>
      </w:r>
      <w:r w:rsidRPr="008401C7">
        <w:rPr>
          <w:rFonts w:hint="cs"/>
          <w:rtl/>
          <w:lang w:eastAsia="zh-TW"/>
        </w:rPr>
        <w:tab/>
      </w:r>
      <w:r w:rsidRPr="008401C7">
        <w:rPr>
          <w:rtl/>
          <w:lang w:eastAsia="zh-TW"/>
        </w:rPr>
        <w:t>يعكس هذا التقرير المعلومات التي تلقتها اللجنة بين دورتيها التاسعة والحادية عشرة</w:t>
      </w:r>
      <w:r w:rsidRPr="008401C7">
        <w:rPr>
          <w:rFonts w:hint="cs"/>
          <w:rtl/>
          <w:lang w:eastAsia="zh-TW"/>
        </w:rPr>
        <w:t> </w:t>
      </w:r>
      <w:r w:rsidRPr="008401C7">
        <w:rPr>
          <w:rtl/>
          <w:lang w:eastAsia="zh-TW"/>
        </w:rPr>
        <w:t>متابعةً لملاحظاتها الختامية بشأن أرمينيا (</w:t>
      </w:r>
      <w:r w:rsidRPr="008401C7">
        <w:rPr>
          <w:lang w:eastAsia="zh-TW"/>
        </w:rPr>
        <w:t>CED/C/ARM/CO/1/Add.1</w:t>
      </w:r>
      <w:r w:rsidRPr="008401C7">
        <w:rPr>
          <w:rtl/>
          <w:lang w:eastAsia="zh-TW"/>
        </w:rPr>
        <w:t>)، وبلجيكا (</w:t>
      </w:r>
      <w:r w:rsidRPr="008401C7">
        <w:rPr>
          <w:lang w:eastAsia="zh-TW"/>
        </w:rPr>
        <w:t>CED/C/BEL/CO/1/Add.1</w:t>
      </w:r>
      <w:r w:rsidRPr="008401C7">
        <w:rPr>
          <w:rtl/>
          <w:lang w:eastAsia="zh-TW"/>
        </w:rPr>
        <w:t>)، والمكسيك (</w:t>
      </w:r>
      <w:r w:rsidRPr="008401C7">
        <w:rPr>
          <w:lang w:eastAsia="zh-TW"/>
        </w:rPr>
        <w:t>CED/C/MEX/CO/1/Add.1</w:t>
      </w:r>
      <w:r w:rsidRPr="008401C7">
        <w:rPr>
          <w:rtl/>
          <w:lang w:eastAsia="zh-TW"/>
        </w:rPr>
        <w:t>)، وهولندا (</w:t>
      </w:r>
      <w:r w:rsidRPr="008401C7">
        <w:rPr>
          <w:lang w:eastAsia="zh-TW"/>
        </w:rPr>
        <w:t>CED/C/NLD/CO/1/Add.1</w:t>
      </w:r>
      <w:r w:rsidRPr="008401C7">
        <w:rPr>
          <w:rtl/>
          <w:lang w:eastAsia="zh-TW"/>
        </w:rPr>
        <w:t>)، وباراغواي (</w:t>
      </w:r>
      <w:r w:rsidRPr="008401C7">
        <w:rPr>
          <w:lang w:eastAsia="zh-TW"/>
        </w:rPr>
        <w:t>CED/C/PRY/CO/1/Add.1</w:t>
      </w:r>
      <w:r w:rsidRPr="008401C7">
        <w:rPr>
          <w:rtl/>
          <w:lang w:eastAsia="zh-TW"/>
        </w:rPr>
        <w:t xml:space="preserve">) وصربيا </w:t>
      </w:r>
      <w:r w:rsidRPr="000B3837">
        <w:rPr>
          <w:spacing w:val="-4"/>
          <w:rtl/>
          <w:lang w:eastAsia="zh-TW"/>
        </w:rPr>
        <w:t>(</w:t>
      </w:r>
      <w:r w:rsidRPr="000B3837">
        <w:rPr>
          <w:spacing w:val="-4"/>
          <w:lang w:eastAsia="zh-TW"/>
        </w:rPr>
        <w:t>CED/C/SRB/CO/1/Add.1</w:t>
      </w:r>
      <w:r w:rsidRPr="000B3837">
        <w:rPr>
          <w:spacing w:val="-4"/>
          <w:rtl/>
          <w:lang w:eastAsia="zh-TW"/>
        </w:rPr>
        <w:t>)، والتقييمات والقرارات التي اعتمدتها اللجنة في دورتها الحادية عشرة.</w:t>
      </w:r>
      <w:r w:rsidRPr="008401C7">
        <w:rPr>
          <w:rFonts w:hint="cs"/>
          <w:rtl/>
          <w:lang w:eastAsia="zh-TW"/>
        </w:rPr>
        <w:t xml:space="preserve"> </w:t>
      </w:r>
    </w:p>
    <w:p w:rsidR="008401C7" w:rsidRPr="008401C7" w:rsidRDefault="008401C7" w:rsidP="006927C3">
      <w:pPr>
        <w:pStyle w:val="SingleTxtGA"/>
        <w:spacing w:line="360" w:lineRule="exact"/>
        <w:rPr>
          <w:rtl/>
          <w:lang w:eastAsia="zh-TW"/>
        </w:rPr>
      </w:pPr>
      <w:r w:rsidRPr="008401C7">
        <w:rPr>
          <w:rtl/>
          <w:lang w:eastAsia="zh-TW"/>
        </w:rPr>
        <w:t>٢-</w:t>
      </w:r>
      <w:r w:rsidRPr="008401C7">
        <w:rPr>
          <w:rFonts w:hint="cs"/>
          <w:rtl/>
          <w:lang w:eastAsia="zh-TW"/>
        </w:rPr>
        <w:tab/>
      </w:r>
      <w:r w:rsidRPr="008401C7">
        <w:rPr>
          <w:rtl/>
          <w:lang w:eastAsia="zh-TW"/>
        </w:rPr>
        <w:t xml:space="preserve">ولا تشير التقييمات الواردة في هذا التقرير إلا إلى </w:t>
      </w:r>
      <w:r w:rsidRPr="008401C7">
        <w:rPr>
          <w:rFonts w:hint="cs"/>
          <w:rtl/>
          <w:lang w:val="fr-FR"/>
        </w:rPr>
        <w:t>ال</w:t>
      </w:r>
      <w:r w:rsidRPr="008401C7">
        <w:rPr>
          <w:rtl/>
          <w:lang w:eastAsia="zh-TW"/>
        </w:rPr>
        <w:t xml:space="preserve">توصيات </w:t>
      </w:r>
      <w:r w:rsidRPr="008401C7">
        <w:rPr>
          <w:rFonts w:hint="cs"/>
          <w:rtl/>
          <w:lang w:eastAsia="zh-TW"/>
        </w:rPr>
        <w:t>ال</w:t>
      </w:r>
      <w:r w:rsidRPr="008401C7">
        <w:rPr>
          <w:rtl/>
          <w:lang w:eastAsia="zh-TW"/>
        </w:rPr>
        <w:t xml:space="preserve">محددة </w:t>
      </w:r>
      <w:r w:rsidRPr="008401C7">
        <w:rPr>
          <w:rFonts w:hint="cs"/>
          <w:rtl/>
          <w:lang w:eastAsia="zh-TW"/>
        </w:rPr>
        <w:t xml:space="preserve">التي </w:t>
      </w:r>
      <w:r w:rsidRPr="008401C7">
        <w:rPr>
          <w:rtl/>
          <w:lang w:eastAsia="zh-TW"/>
        </w:rPr>
        <w:t>اختيرت لإجراء المتابعة وطلب إلى الدول الأطراف أن تقدم معلومات بشأنها في غضون سنة واحدة من اعتماد الملاحظات الختامية. ولا يشكل هذا التقرير تقييما</w:t>
      </w:r>
      <w:r w:rsidR="002E431C">
        <w:rPr>
          <w:rFonts w:hint="cs"/>
          <w:rtl/>
          <w:lang w:eastAsia="zh-TW"/>
        </w:rPr>
        <w:t>ً</w:t>
      </w:r>
      <w:r w:rsidRPr="008401C7">
        <w:rPr>
          <w:rtl/>
          <w:lang w:eastAsia="zh-TW"/>
        </w:rPr>
        <w:t xml:space="preserve"> لتنفيذ جميع الملاحظات الختامية المقدمة إلى الدولة الطرف ولا مقارنة بين الدول الأطراف.</w:t>
      </w:r>
    </w:p>
    <w:p w:rsidR="008401C7" w:rsidRDefault="008401C7" w:rsidP="006927C3">
      <w:pPr>
        <w:pStyle w:val="SingleTxtGA"/>
        <w:spacing w:line="360" w:lineRule="exact"/>
        <w:rPr>
          <w:rtl/>
          <w:lang w:eastAsia="zh-TW"/>
        </w:rPr>
      </w:pPr>
      <w:r w:rsidRPr="008401C7">
        <w:rPr>
          <w:rtl/>
          <w:lang w:eastAsia="zh-TW"/>
        </w:rPr>
        <w:t>٣-</w:t>
      </w:r>
      <w:r w:rsidRPr="008401C7">
        <w:rPr>
          <w:rFonts w:hint="cs"/>
          <w:rtl/>
          <w:lang w:eastAsia="zh-TW"/>
        </w:rPr>
        <w:tab/>
      </w:r>
      <w:r w:rsidRPr="008401C7">
        <w:rPr>
          <w:rtl/>
          <w:lang w:eastAsia="zh-TW"/>
        </w:rPr>
        <w:t>ولغرض تقييم المعلومات المقدَّمة من الدول الأطراف المعنية، تستخدم اللجنة المعايير المبينة أدناه:</w:t>
      </w:r>
      <w:r w:rsidRPr="008401C7">
        <w:rPr>
          <w:sz w:val="30"/>
          <w:lang w:eastAsia="zh-TW"/>
        </w:rPr>
        <w:t>‬</w:t>
      </w:r>
      <w:r w:rsidR="009F7D47">
        <w:rPr>
          <w:rFonts w:hint="cs"/>
          <w:rtl/>
          <w:lang w:eastAsia="zh-TW"/>
        </w:rPr>
        <w:t xml:space="preserve"> </w:t>
      </w:r>
    </w:p>
    <w:tbl>
      <w:tblPr>
        <w:bidiVisual/>
        <w:tblW w:w="7213" w:type="dxa"/>
        <w:jc w:val="center"/>
        <w:tblLayout w:type="fixed"/>
        <w:tblLook w:val="04A0" w:firstRow="1" w:lastRow="0" w:firstColumn="1" w:lastColumn="0" w:noHBand="0" w:noVBand="1"/>
      </w:tblPr>
      <w:tblGrid>
        <w:gridCol w:w="7213"/>
      </w:tblGrid>
      <w:tr w:rsidR="008401C7" w:rsidRPr="006927C3" w:rsidTr="006927C3">
        <w:trPr>
          <w:tblHeader/>
          <w:jc w:val="center"/>
        </w:trPr>
        <w:tc>
          <w:tcPr>
            <w:tcW w:w="7213" w:type="dxa"/>
            <w:tcBorders>
              <w:top w:val="single" w:sz="4" w:space="0" w:color="auto"/>
              <w:bottom w:val="single" w:sz="12" w:space="0" w:color="auto"/>
            </w:tcBorders>
            <w:shd w:val="clear" w:color="auto" w:fill="auto"/>
            <w:vAlign w:val="bottom"/>
          </w:tcPr>
          <w:p w:rsidR="008401C7" w:rsidRPr="006927C3" w:rsidRDefault="008401C7" w:rsidP="006927C3">
            <w:pPr>
              <w:spacing w:after="120" w:line="360" w:lineRule="exact"/>
              <w:rPr>
                <w:rFonts w:ascii="Traditional Arabic" w:hAnsi="Traditional Arabic"/>
                <w:i/>
                <w:iCs/>
                <w:rtl/>
                <w:lang w:eastAsia="zh-TW"/>
              </w:rPr>
            </w:pPr>
            <w:r w:rsidRPr="006927C3">
              <w:rPr>
                <w:i/>
                <w:iCs/>
              </w:rPr>
              <w:br w:type="page"/>
            </w:r>
            <w:r w:rsidRPr="006927C3">
              <w:rPr>
                <w:i/>
                <w:iCs/>
                <w:rtl/>
                <w:lang w:eastAsia="zh-TW"/>
              </w:rPr>
              <w:br w:type="page"/>
            </w:r>
            <w:dir w:val="rtl">
              <w:r w:rsidRPr="006927C3">
                <w:rPr>
                  <w:rFonts w:hint="cs"/>
                  <w:i/>
                  <w:iCs/>
                  <w:rtl/>
                  <w:lang w:eastAsia="zh-TW"/>
                </w:rPr>
                <w:t>تقييم</w:t>
              </w:r>
              <w:r w:rsidRPr="006927C3">
                <w:rPr>
                  <w:i/>
                  <w:iCs/>
                  <w:rtl/>
                  <w:lang w:eastAsia="zh-TW"/>
                </w:rPr>
                <w:t xml:space="preserve"> </w:t>
              </w:r>
              <w:r w:rsidRPr="006927C3">
                <w:rPr>
                  <w:rFonts w:hint="cs"/>
                  <w:i/>
                  <w:iCs/>
                  <w:rtl/>
                  <w:lang w:eastAsia="zh-TW"/>
                </w:rPr>
                <w:t>الردود</w:t>
              </w:r>
              <w:r w:rsidRPr="006927C3">
                <w:rPr>
                  <w:rFonts w:cs="Times New Roman" w:hint="cs"/>
                  <w:i/>
                  <w:iCs/>
                  <w:rtl/>
                  <w:lang w:eastAsia="zh-TW"/>
                </w:rPr>
                <w:t>‬</w:t>
              </w:r>
              <w:r w:rsidRPr="006927C3">
                <w:rPr>
                  <w:i/>
                  <w:iCs/>
                </w:rPr>
                <w:t>‬</w:t>
              </w:r>
              <w:r w:rsidRPr="006927C3">
                <w:rPr>
                  <w:i/>
                  <w:iCs/>
                </w:rPr>
                <w:t>‬</w:t>
              </w:r>
              <w:r w:rsidRPr="006927C3">
                <w:rPr>
                  <w:i/>
                  <w:iCs/>
                </w:rPr>
                <w:t>‬</w:t>
              </w:r>
              <w:r w:rsidRPr="006927C3">
                <w:rPr>
                  <w:i/>
                  <w:iCs/>
                </w:rPr>
                <w:t>‬</w:t>
              </w:r>
              <w:r w:rsidR="00707C33" w:rsidRPr="006927C3">
                <w:rPr>
                  <w:i/>
                  <w:iCs/>
                </w:rPr>
                <w:t>‬</w:t>
              </w:r>
              <w:r w:rsidR="00593C4E" w:rsidRPr="006927C3">
                <w:t>‬</w:t>
              </w:r>
              <w:r w:rsidR="005673DF">
                <w:t>‬</w:t>
              </w:r>
              <w:r w:rsidR="00EF56DB">
                <w:t>‬</w:t>
              </w:r>
              <w:r w:rsidR="001A1A3B">
                <w:t>‬</w:t>
              </w:r>
            </w:dir>
          </w:p>
        </w:tc>
      </w:tr>
      <w:tr w:rsidR="008401C7" w:rsidRPr="006927C3" w:rsidTr="006927C3">
        <w:trPr>
          <w:trHeight w:hRule="exact" w:val="115"/>
          <w:tblHeader/>
          <w:jc w:val="center"/>
        </w:trPr>
        <w:tc>
          <w:tcPr>
            <w:tcW w:w="7213" w:type="dxa"/>
            <w:tcBorders>
              <w:top w:val="single" w:sz="12" w:space="0" w:color="auto"/>
            </w:tcBorders>
            <w:shd w:val="clear" w:color="auto" w:fill="auto"/>
            <w:vAlign w:val="bottom"/>
          </w:tcPr>
          <w:p w:rsidR="008401C7" w:rsidRPr="006927C3" w:rsidRDefault="008401C7" w:rsidP="006927C3">
            <w:pPr>
              <w:spacing w:after="120" w:line="360" w:lineRule="exact"/>
              <w:rPr>
                <w:rFonts w:ascii="Traditional Arabic" w:hAnsi="Traditional Arabic"/>
              </w:rPr>
            </w:pPr>
          </w:p>
        </w:tc>
      </w:tr>
      <w:tr w:rsidR="008401C7" w:rsidRPr="006927C3" w:rsidTr="006927C3">
        <w:trPr>
          <w:jc w:val="center"/>
        </w:trPr>
        <w:tc>
          <w:tcPr>
            <w:tcW w:w="7213" w:type="dxa"/>
            <w:shd w:val="clear" w:color="auto" w:fill="auto"/>
          </w:tcPr>
          <w:p w:rsidR="008401C7" w:rsidRPr="006927C3" w:rsidRDefault="008401C7" w:rsidP="006927C3">
            <w:pPr>
              <w:tabs>
                <w:tab w:val="left" w:pos="663"/>
              </w:tabs>
              <w:spacing w:after="120" w:line="360" w:lineRule="exact"/>
              <w:rPr>
                <w:b/>
                <w:bCs/>
                <w:rtl/>
                <w:lang w:eastAsia="zh-TW"/>
              </w:rPr>
            </w:pPr>
            <w:r w:rsidRPr="006927C3">
              <w:rPr>
                <w:b/>
                <w:bCs/>
                <w:rtl/>
                <w:lang w:eastAsia="zh-TW"/>
              </w:rPr>
              <w:t>ألف</w:t>
            </w:r>
            <w:r w:rsidRPr="006927C3">
              <w:rPr>
                <w:rFonts w:hint="cs"/>
                <w:b/>
                <w:bCs/>
                <w:rtl/>
                <w:lang w:eastAsia="zh-TW"/>
              </w:rPr>
              <w:t>-</w:t>
            </w:r>
            <w:r w:rsidRPr="006927C3">
              <w:rPr>
                <w:b/>
                <w:bCs/>
              </w:rPr>
              <w:tab/>
            </w:r>
            <w:r w:rsidRPr="006927C3">
              <w:rPr>
                <w:b/>
                <w:bCs/>
                <w:rtl/>
                <w:lang w:eastAsia="zh-TW"/>
              </w:rPr>
              <w:t>رد/إجراء مرضٍ</w:t>
            </w:r>
          </w:p>
        </w:tc>
      </w:tr>
      <w:tr w:rsidR="008401C7" w:rsidRPr="006927C3" w:rsidTr="006927C3">
        <w:trPr>
          <w:jc w:val="center"/>
        </w:trPr>
        <w:tc>
          <w:tcPr>
            <w:tcW w:w="7213" w:type="dxa"/>
            <w:shd w:val="clear" w:color="auto" w:fill="auto"/>
          </w:tcPr>
          <w:p w:rsidR="008401C7" w:rsidRPr="006927C3" w:rsidRDefault="008401C7" w:rsidP="006927C3">
            <w:pPr>
              <w:tabs>
                <w:tab w:val="left" w:pos="413"/>
                <w:tab w:val="left" w:pos="651"/>
              </w:tabs>
              <w:spacing w:after="120" w:line="360" w:lineRule="exact"/>
              <w:ind w:firstLine="663"/>
              <w:rPr>
                <w:rtl/>
                <w:lang w:eastAsia="zh-TW"/>
              </w:rPr>
            </w:pPr>
            <w:r w:rsidRPr="006927C3">
              <w:rPr>
                <w:rtl/>
                <w:lang w:eastAsia="zh-TW"/>
              </w:rPr>
              <w:t>رد مُرضٍ إجمالاً</w:t>
            </w:r>
          </w:p>
        </w:tc>
      </w:tr>
      <w:tr w:rsidR="008401C7" w:rsidRPr="006927C3" w:rsidTr="006927C3">
        <w:trPr>
          <w:jc w:val="center"/>
        </w:trPr>
        <w:tc>
          <w:tcPr>
            <w:tcW w:w="7213" w:type="dxa"/>
            <w:shd w:val="clear" w:color="auto" w:fill="auto"/>
          </w:tcPr>
          <w:p w:rsidR="008401C7" w:rsidRPr="006927C3" w:rsidRDefault="008401C7" w:rsidP="006927C3">
            <w:pPr>
              <w:tabs>
                <w:tab w:val="left" w:pos="663"/>
              </w:tabs>
              <w:spacing w:after="120" w:line="360" w:lineRule="exact"/>
              <w:textDirection w:val="tbRlV"/>
              <w:rPr>
                <w:b/>
                <w:bCs/>
                <w:rtl/>
                <w:lang w:eastAsia="zh-TW"/>
              </w:rPr>
            </w:pPr>
            <w:r w:rsidRPr="006927C3">
              <w:rPr>
                <w:b/>
                <w:bCs/>
                <w:rtl/>
                <w:lang w:eastAsia="zh-TW"/>
              </w:rPr>
              <w:t>باء-</w:t>
            </w:r>
            <w:r w:rsidRPr="006927C3">
              <w:rPr>
                <w:rFonts w:hint="cs"/>
                <w:b/>
                <w:bCs/>
                <w:rtl/>
                <w:lang w:eastAsia="zh-TW"/>
              </w:rPr>
              <w:tab/>
            </w:r>
            <w:dir w:val="rtl">
              <w:r w:rsidRPr="006927C3">
                <w:rPr>
                  <w:rFonts w:hint="cs"/>
                  <w:b/>
                  <w:bCs/>
                  <w:rtl/>
                  <w:lang w:eastAsia="zh-TW"/>
                </w:rPr>
                <w:t>رد</w:t>
              </w:r>
              <w:r w:rsidRPr="006927C3">
                <w:rPr>
                  <w:b/>
                  <w:bCs/>
                  <w:rtl/>
                  <w:lang w:eastAsia="zh-TW"/>
                </w:rPr>
                <w:t>/إجراء مرضٍ جزئياً</w:t>
              </w:r>
              <w:r w:rsidRPr="006927C3">
                <w:rPr>
                  <w:b/>
                  <w:bCs/>
                  <w:lang w:eastAsia="zh-TW"/>
                </w:rPr>
                <w:t>‬</w:t>
              </w:r>
              <w:r w:rsidRPr="006927C3">
                <w:rPr>
                  <w:b/>
                  <w:bCs/>
                  <w:lang w:eastAsia="zh-TW"/>
                </w:rPr>
                <w:t>‬</w:t>
              </w:r>
              <w:r w:rsidRPr="006927C3">
                <w:rPr>
                  <w:b/>
                  <w:bCs/>
                  <w:lang w:eastAsia="zh-TW"/>
                </w:rPr>
                <w:t>‬</w:t>
              </w:r>
              <w:r w:rsidRPr="006927C3">
                <w:rPr>
                  <w:b/>
                  <w:bCs/>
                  <w:lang w:eastAsia="zh-TW"/>
                </w:rPr>
                <w:t>‬</w:t>
              </w:r>
              <w:r w:rsidRPr="006927C3">
                <w:rPr>
                  <w:b/>
                  <w:bCs/>
                  <w:lang w:eastAsia="zh-TW"/>
                </w:rPr>
                <w:t>‬</w:t>
              </w:r>
              <w:r w:rsidRPr="006927C3">
                <w:rPr>
                  <w:b/>
                  <w:bCs/>
                  <w:lang w:eastAsia="zh-TW"/>
                </w:rPr>
                <w:t>‬</w:t>
              </w:r>
              <w:r w:rsidRPr="006927C3">
                <w:rPr>
                  <w:b/>
                  <w:bCs/>
                  <w:lang w:eastAsia="zh-TW"/>
                </w:rPr>
                <w:t>‬</w:t>
              </w:r>
              <w:r w:rsidRPr="006927C3">
                <w:rPr>
                  <w:b/>
                  <w:bCs/>
                  <w:lang w:eastAsia="zh-TW"/>
                </w:rPr>
                <w:t>‬</w:t>
              </w:r>
              <w:r w:rsidRPr="006927C3">
                <w:rPr>
                  <w:b/>
                  <w:bCs/>
                  <w:lang w:eastAsia="zh-TW"/>
                </w:rPr>
                <w:t>‬</w:t>
              </w:r>
              <w:r w:rsidR="00707C33" w:rsidRPr="006927C3">
                <w:t>‬</w:t>
              </w:r>
              <w:r w:rsidR="00593C4E" w:rsidRPr="006927C3">
                <w:t>‬</w:t>
              </w:r>
              <w:r w:rsidR="005673DF">
                <w:t>‬</w:t>
              </w:r>
              <w:r w:rsidR="00EF56DB">
                <w:t>‬</w:t>
              </w:r>
              <w:r w:rsidR="001A1A3B">
                <w:t>‬</w:t>
              </w:r>
            </w:dir>
          </w:p>
        </w:tc>
      </w:tr>
      <w:tr w:rsidR="008401C7" w:rsidRPr="006927C3" w:rsidTr="006927C3">
        <w:trPr>
          <w:jc w:val="center"/>
        </w:trPr>
        <w:tc>
          <w:tcPr>
            <w:tcW w:w="7213" w:type="dxa"/>
            <w:shd w:val="clear" w:color="auto" w:fill="auto"/>
          </w:tcPr>
          <w:p w:rsidR="008401C7" w:rsidRPr="006927C3" w:rsidRDefault="001A1A3B" w:rsidP="006927C3">
            <w:pPr>
              <w:tabs>
                <w:tab w:val="left" w:pos="413"/>
                <w:tab w:val="left" w:pos="651"/>
              </w:tabs>
              <w:spacing w:after="120" w:line="360" w:lineRule="exact"/>
              <w:ind w:firstLine="663"/>
              <w:textDirection w:val="tbRlV"/>
              <w:rPr>
                <w:rtl/>
                <w:lang w:eastAsia="zh-TW"/>
              </w:rPr>
            </w:pPr>
            <w:dir w:val="rtl">
              <w:r w:rsidR="008401C7" w:rsidRPr="006927C3">
                <w:rPr>
                  <w:rtl/>
                  <w:lang w:eastAsia="zh-TW"/>
                </w:rPr>
                <w:t>اتُخذت إجراءات ملموسة، ولكن يلزم تقديم معلومات إضافية</w:t>
              </w:r>
              <w:r w:rsidR="008401C7" w:rsidRPr="006927C3">
                <w:rPr>
                  <w:rFonts w:hint="cs"/>
                  <w:rtl/>
                  <w:lang w:eastAsia="zh-TW"/>
                </w:rPr>
                <w:t>‬</w:t>
              </w:r>
              <w:r w:rsidR="008401C7" w:rsidRPr="006927C3">
                <w:rPr>
                  <w:rFonts w:hint="cs"/>
                  <w:rtl/>
                  <w:lang w:eastAsia="zh-TW"/>
                </w:rPr>
                <w:t>‬</w:t>
              </w:r>
              <w:r w:rsidR="008401C7" w:rsidRPr="006927C3">
                <w:rPr>
                  <w:rFonts w:hint="cs"/>
                  <w:rtl/>
                  <w:lang w:eastAsia="zh-TW"/>
                </w:rPr>
                <w:t>‬</w:t>
              </w:r>
              <w:r w:rsidR="008401C7" w:rsidRPr="006927C3">
                <w:rPr>
                  <w:lang w:eastAsia="zh-TW"/>
                </w:rPr>
                <w:t>‬</w:t>
              </w:r>
              <w:r w:rsidR="008401C7" w:rsidRPr="006927C3">
                <w:rPr>
                  <w:lang w:eastAsia="zh-TW"/>
                </w:rPr>
                <w:t>‬</w:t>
              </w:r>
              <w:r w:rsidR="008401C7" w:rsidRPr="006927C3">
                <w:rPr>
                  <w:lang w:eastAsia="zh-TW"/>
                </w:rPr>
                <w:t>‬</w:t>
              </w:r>
              <w:r w:rsidR="008401C7" w:rsidRPr="006927C3">
                <w:rPr>
                  <w:lang w:eastAsia="zh-TW"/>
                </w:rPr>
                <w:t>‬</w:t>
              </w:r>
              <w:r w:rsidR="00707C33" w:rsidRPr="006927C3">
                <w:rPr>
                  <w:lang w:eastAsia="zh-TW"/>
                </w:rPr>
                <w:t>‬</w:t>
              </w:r>
              <w:r w:rsidR="00593C4E" w:rsidRPr="006927C3">
                <w:rPr>
                  <w:lang w:eastAsia="zh-TW"/>
                </w:rPr>
                <w:t>‬</w:t>
              </w:r>
              <w:r w:rsidR="005673DF">
                <w:t>‬</w:t>
              </w:r>
              <w:r w:rsidR="00EF56DB">
                <w:t>‬</w:t>
              </w:r>
              <w:r>
                <w:t>‬</w:t>
              </w:r>
            </w:dir>
          </w:p>
        </w:tc>
      </w:tr>
      <w:tr w:rsidR="008401C7" w:rsidRPr="006927C3" w:rsidTr="006927C3">
        <w:trPr>
          <w:jc w:val="center"/>
        </w:trPr>
        <w:tc>
          <w:tcPr>
            <w:tcW w:w="7213" w:type="dxa"/>
            <w:shd w:val="clear" w:color="auto" w:fill="auto"/>
          </w:tcPr>
          <w:p w:rsidR="008401C7" w:rsidRPr="006927C3" w:rsidRDefault="008401C7" w:rsidP="006927C3">
            <w:pPr>
              <w:tabs>
                <w:tab w:val="left" w:pos="413"/>
                <w:tab w:val="left" w:pos="651"/>
              </w:tabs>
              <w:spacing w:after="120" w:line="360" w:lineRule="exact"/>
              <w:ind w:firstLine="663"/>
              <w:textDirection w:val="tbRlV"/>
              <w:rPr>
                <w:rtl/>
                <w:lang w:eastAsia="zh-TW"/>
              </w:rPr>
            </w:pPr>
            <w:r w:rsidRPr="006927C3">
              <w:rPr>
                <w:rtl/>
                <w:lang w:eastAsia="zh-TW"/>
              </w:rPr>
              <w:lastRenderedPageBreak/>
              <w:t>اتخذت إجراءات أولية، ولكن يلزم تقديم معلومات إضافية واتخاذ المزيد من التدابير</w:t>
            </w:r>
            <w:r w:rsidRPr="006927C3">
              <w:rPr>
                <w:rFonts w:hint="cs"/>
                <w:rtl/>
                <w:lang w:eastAsia="zh-TW"/>
              </w:rPr>
              <w:t>‬</w:t>
            </w:r>
            <w:r w:rsidRPr="006927C3">
              <w:rPr>
                <w:rFonts w:hint="cs"/>
                <w:rtl/>
                <w:lang w:eastAsia="zh-TW"/>
              </w:rPr>
              <w:t>‬</w:t>
            </w:r>
          </w:p>
        </w:tc>
      </w:tr>
      <w:tr w:rsidR="008401C7" w:rsidRPr="006927C3" w:rsidTr="006927C3">
        <w:trPr>
          <w:jc w:val="center"/>
        </w:trPr>
        <w:tc>
          <w:tcPr>
            <w:tcW w:w="7213" w:type="dxa"/>
            <w:shd w:val="clear" w:color="auto" w:fill="auto"/>
          </w:tcPr>
          <w:p w:rsidR="008401C7" w:rsidRPr="006927C3" w:rsidRDefault="008401C7" w:rsidP="006927C3">
            <w:pPr>
              <w:tabs>
                <w:tab w:val="left" w:pos="663"/>
              </w:tabs>
              <w:spacing w:after="120" w:line="360" w:lineRule="exact"/>
              <w:textDirection w:val="tbRlV"/>
              <w:rPr>
                <w:b/>
                <w:bCs/>
                <w:rtl/>
                <w:lang w:eastAsia="zh-TW"/>
              </w:rPr>
            </w:pPr>
            <w:r w:rsidRPr="006927C3">
              <w:rPr>
                <w:b/>
                <w:bCs/>
                <w:rtl/>
                <w:lang w:eastAsia="zh-TW"/>
              </w:rPr>
              <w:t>جيم-</w:t>
            </w:r>
            <w:r w:rsidRPr="006927C3">
              <w:rPr>
                <w:rFonts w:hint="cs"/>
                <w:b/>
                <w:bCs/>
                <w:rtl/>
                <w:lang w:eastAsia="zh-TW"/>
              </w:rPr>
              <w:tab/>
            </w:r>
            <w:dir w:val="rtl">
              <w:r w:rsidRPr="006927C3">
                <w:rPr>
                  <w:rFonts w:hint="cs"/>
                  <w:b/>
                  <w:bCs/>
                  <w:rtl/>
                  <w:lang w:eastAsia="zh-TW"/>
                </w:rPr>
                <w:t>رد</w:t>
              </w:r>
              <w:r w:rsidRPr="006927C3">
                <w:rPr>
                  <w:b/>
                  <w:bCs/>
                  <w:rtl/>
                  <w:lang w:eastAsia="zh-TW"/>
                </w:rPr>
                <w:t>/إجراء غير مُرضٍ</w:t>
              </w:r>
              <w:r w:rsidRPr="006927C3">
                <w:rPr>
                  <w:b/>
                  <w:bCs/>
                  <w:lang w:eastAsia="zh-TW"/>
                </w:rPr>
                <w:t>‬</w:t>
              </w:r>
              <w:r w:rsidRPr="006927C3">
                <w:rPr>
                  <w:b/>
                  <w:bCs/>
                  <w:lang w:eastAsia="zh-TW"/>
                </w:rPr>
                <w:t>‬</w:t>
              </w:r>
              <w:r w:rsidRPr="006927C3">
                <w:rPr>
                  <w:b/>
                  <w:bCs/>
                  <w:lang w:eastAsia="zh-TW"/>
                </w:rPr>
                <w:t>‬</w:t>
              </w:r>
              <w:r w:rsidRPr="006927C3">
                <w:rPr>
                  <w:b/>
                  <w:bCs/>
                  <w:lang w:eastAsia="zh-TW"/>
                </w:rPr>
                <w:t>‬</w:t>
              </w:r>
              <w:r w:rsidRPr="006927C3">
                <w:rPr>
                  <w:b/>
                  <w:bCs/>
                  <w:lang w:eastAsia="zh-TW"/>
                </w:rPr>
                <w:t>‬</w:t>
              </w:r>
              <w:r w:rsidR="00707C33" w:rsidRPr="006927C3">
                <w:rPr>
                  <w:b/>
                  <w:bCs/>
                  <w:lang w:eastAsia="zh-TW"/>
                </w:rPr>
                <w:t>‬</w:t>
              </w:r>
              <w:r w:rsidR="00593C4E" w:rsidRPr="006927C3">
                <w:rPr>
                  <w:b/>
                  <w:bCs/>
                  <w:lang w:eastAsia="zh-TW"/>
                </w:rPr>
                <w:t>‬</w:t>
              </w:r>
              <w:r w:rsidR="005673DF">
                <w:t>‬</w:t>
              </w:r>
              <w:r w:rsidR="00EF56DB">
                <w:t>‬</w:t>
              </w:r>
              <w:r w:rsidR="001A1A3B">
                <w:t>‬</w:t>
              </w:r>
            </w:dir>
          </w:p>
        </w:tc>
      </w:tr>
      <w:tr w:rsidR="008401C7" w:rsidRPr="006927C3" w:rsidTr="006927C3">
        <w:trPr>
          <w:jc w:val="center"/>
        </w:trPr>
        <w:tc>
          <w:tcPr>
            <w:tcW w:w="7213" w:type="dxa"/>
            <w:shd w:val="clear" w:color="auto" w:fill="auto"/>
          </w:tcPr>
          <w:p w:rsidR="008401C7" w:rsidRPr="006927C3" w:rsidRDefault="008401C7" w:rsidP="006927C3">
            <w:pPr>
              <w:tabs>
                <w:tab w:val="left" w:pos="413"/>
                <w:tab w:val="left" w:pos="651"/>
              </w:tabs>
              <w:spacing w:after="120" w:line="360" w:lineRule="exact"/>
              <w:ind w:firstLine="663"/>
              <w:textDirection w:val="tbRlV"/>
              <w:rPr>
                <w:rtl/>
                <w:lang w:eastAsia="zh-TW"/>
              </w:rPr>
            </w:pPr>
            <w:r w:rsidRPr="006927C3">
              <w:rPr>
                <w:rtl/>
                <w:lang w:eastAsia="zh-TW"/>
              </w:rPr>
              <w:t>ورد الرد لكن الإجراءات المتخذة لم تؤد إلى تنفيذ التوصية</w:t>
            </w:r>
            <w:r w:rsidRPr="006927C3">
              <w:rPr>
                <w:rFonts w:hint="cs"/>
                <w:rtl/>
                <w:lang w:eastAsia="zh-TW"/>
              </w:rPr>
              <w:t>‬</w:t>
            </w:r>
            <w:r w:rsidRPr="006927C3">
              <w:rPr>
                <w:rFonts w:hint="cs"/>
                <w:rtl/>
                <w:lang w:eastAsia="zh-TW"/>
              </w:rPr>
              <w:t>‬</w:t>
            </w:r>
            <w:r w:rsidRPr="006927C3">
              <w:rPr>
                <w:rFonts w:hint="cs"/>
                <w:rtl/>
                <w:lang w:eastAsia="zh-TW"/>
              </w:rPr>
              <w:t>‬</w:t>
            </w:r>
          </w:p>
        </w:tc>
      </w:tr>
      <w:tr w:rsidR="008401C7" w:rsidRPr="006927C3" w:rsidTr="006927C3">
        <w:trPr>
          <w:jc w:val="center"/>
        </w:trPr>
        <w:tc>
          <w:tcPr>
            <w:tcW w:w="7213" w:type="dxa"/>
            <w:shd w:val="clear" w:color="auto" w:fill="auto"/>
          </w:tcPr>
          <w:p w:rsidR="008401C7" w:rsidRPr="006927C3" w:rsidRDefault="008401C7" w:rsidP="006927C3">
            <w:pPr>
              <w:tabs>
                <w:tab w:val="left" w:pos="413"/>
                <w:tab w:val="left" w:pos="651"/>
              </w:tabs>
              <w:spacing w:after="120" w:line="360" w:lineRule="exact"/>
              <w:ind w:firstLine="663"/>
              <w:textDirection w:val="tbRlV"/>
              <w:rPr>
                <w:rtl/>
                <w:lang w:eastAsia="zh-TW"/>
              </w:rPr>
            </w:pPr>
            <w:r w:rsidRPr="006927C3">
              <w:rPr>
                <w:rtl/>
                <w:lang w:eastAsia="zh-TW"/>
              </w:rPr>
              <w:t>ورد الرد ولكنه ليس ذا صلة بالتوصيات</w:t>
            </w:r>
            <w:r w:rsidRPr="006927C3">
              <w:rPr>
                <w:rFonts w:hint="cs"/>
                <w:rtl/>
                <w:lang w:eastAsia="zh-TW"/>
              </w:rPr>
              <w:t>‬</w:t>
            </w:r>
            <w:r w:rsidRPr="006927C3">
              <w:rPr>
                <w:rFonts w:hint="cs"/>
                <w:rtl/>
                <w:lang w:eastAsia="zh-TW"/>
              </w:rPr>
              <w:t>‬</w:t>
            </w:r>
            <w:r w:rsidRPr="006927C3">
              <w:rPr>
                <w:rFonts w:hint="cs"/>
                <w:rtl/>
                <w:lang w:eastAsia="zh-TW"/>
              </w:rPr>
              <w:t>‬</w:t>
            </w:r>
          </w:p>
        </w:tc>
      </w:tr>
      <w:tr w:rsidR="008401C7" w:rsidRPr="006927C3" w:rsidTr="006927C3">
        <w:trPr>
          <w:jc w:val="center"/>
        </w:trPr>
        <w:tc>
          <w:tcPr>
            <w:tcW w:w="7213" w:type="dxa"/>
            <w:shd w:val="clear" w:color="auto" w:fill="auto"/>
          </w:tcPr>
          <w:p w:rsidR="008401C7" w:rsidRPr="006927C3" w:rsidRDefault="008401C7" w:rsidP="006927C3">
            <w:pPr>
              <w:tabs>
                <w:tab w:val="left" w:pos="413"/>
                <w:tab w:val="left" w:pos="651"/>
              </w:tabs>
              <w:spacing w:after="120" w:line="360" w:lineRule="exact"/>
              <w:ind w:firstLine="663"/>
              <w:textDirection w:val="tbRlV"/>
              <w:rPr>
                <w:rtl/>
                <w:lang w:eastAsia="zh-TW"/>
              </w:rPr>
            </w:pPr>
            <w:r w:rsidRPr="006927C3">
              <w:rPr>
                <w:rtl/>
                <w:lang w:eastAsia="zh-TW"/>
              </w:rPr>
              <w:t>لم يرد رد بشأن مسألة محددة في التوصية</w:t>
            </w:r>
            <w:r w:rsidRPr="006927C3">
              <w:rPr>
                <w:rFonts w:hint="cs"/>
                <w:rtl/>
                <w:lang w:eastAsia="zh-TW"/>
              </w:rPr>
              <w:t>‬</w:t>
            </w:r>
          </w:p>
        </w:tc>
      </w:tr>
      <w:tr w:rsidR="008401C7" w:rsidRPr="006927C3" w:rsidTr="006927C3">
        <w:trPr>
          <w:jc w:val="center"/>
        </w:trPr>
        <w:tc>
          <w:tcPr>
            <w:tcW w:w="7213" w:type="dxa"/>
            <w:shd w:val="clear" w:color="auto" w:fill="auto"/>
          </w:tcPr>
          <w:p w:rsidR="008401C7" w:rsidRPr="006927C3" w:rsidRDefault="008401C7" w:rsidP="006927C3">
            <w:pPr>
              <w:tabs>
                <w:tab w:val="left" w:pos="663"/>
              </w:tabs>
              <w:spacing w:after="120" w:line="360" w:lineRule="exact"/>
              <w:textDirection w:val="tbRlV"/>
              <w:rPr>
                <w:b/>
                <w:bCs/>
                <w:rtl/>
                <w:lang w:eastAsia="zh-TW"/>
              </w:rPr>
            </w:pPr>
            <w:r w:rsidRPr="006927C3">
              <w:rPr>
                <w:b/>
                <w:bCs/>
                <w:rtl/>
                <w:lang w:eastAsia="zh-TW"/>
              </w:rPr>
              <w:t>دال-</w:t>
            </w:r>
            <w:r w:rsidRPr="006927C3">
              <w:rPr>
                <w:rFonts w:hint="cs"/>
                <w:b/>
                <w:bCs/>
                <w:rtl/>
                <w:lang w:eastAsia="zh-TW"/>
              </w:rPr>
              <w:tab/>
            </w:r>
            <w:dir w:val="rtl">
              <w:r w:rsidRPr="006927C3">
                <w:rPr>
                  <w:rFonts w:hint="cs"/>
                  <w:b/>
                  <w:bCs/>
                  <w:rtl/>
                  <w:lang w:eastAsia="zh-TW"/>
                </w:rPr>
                <w:t>لم</w:t>
              </w:r>
              <w:r w:rsidRPr="006927C3">
                <w:rPr>
                  <w:b/>
                  <w:bCs/>
                  <w:rtl/>
                  <w:lang w:eastAsia="zh-TW"/>
                </w:rPr>
                <w:t xml:space="preserve"> </w:t>
              </w:r>
              <w:r w:rsidRPr="006927C3">
                <w:rPr>
                  <w:rFonts w:hint="cs"/>
                  <w:b/>
                  <w:bCs/>
                  <w:rtl/>
                  <w:lang w:eastAsia="zh-TW"/>
                </w:rPr>
                <w:t>يجر</w:t>
              </w:r>
              <w:r w:rsidRPr="006927C3">
                <w:rPr>
                  <w:b/>
                  <w:bCs/>
                  <w:rtl/>
                  <w:lang w:eastAsia="zh-TW"/>
                </w:rPr>
                <w:t xml:space="preserve"> </w:t>
              </w:r>
              <w:r w:rsidRPr="006927C3">
                <w:rPr>
                  <w:rFonts w:hint="cs"/>
                  <w:b/>
                  <w:bCs/>
                  <w:rtl/>
                  <w:lang w:eastAsia="zh-TW"/>
                </w:rPr>
                <w:t>أي</w:t>
              </w:r>
              <w:r w:rsidRPr="006927C3">
                <w:rPr>
                  <w:b/>
                  <w:bCs/>
                  <w:rtl/>
                  <w:lang w:eastAsia="zh-TW"/>
                </w:rPr>
                <w:t xml:space="preserve"> </w:t>
              </w:r>
              <w:r w:rsidRPr="006927C3">
                <w:rPr>
                  <w:rFonts w:hint="cs"/>
                  <w:b/>
                  <w:bCs/>
                  <w:rtl/>
                  <w:lang w:eastAsia="zh-TW"/>
                </w:rPr>
                <w:t>تعاون</w:t>
              </w:r>
              <w:r w:rsidRPr="006927C3">
                <w:rPr>
                  <w:b/>
                  <w:bCs/>
                  <w:rtl/>
                  <w:lang w:eastAsia="zh-TW"/>
                </w:rPr>
                <w:t xml:space="preserve"> </w:t>
              </w:r>
              <w:r w:rsidRPr="006927C3">
                <w:rPr>
                  <w:rFonts w:hint="cs"/>
                  <w:b/>
                  <w:bCs/>
                  <w:rtl/>
                  <w:lang w:eastAsia="zh-TW"/>
                </w:rPr>
                <w:t>مع</w:t>
              </w:r>
              <w:r w:rsidRPr="006927C3">
                <w:rPr>
                  <w:b/>
                  <w:bCs/>
                  <w:rtl/>
                  <w:lang w:eastAsia="zh-TW"/>
                </w:rPr>
                <w:t xml:space="preserve"> </w:t>
              </w:r>
              <w:r w:rsidRPr="006927C3">
                <w:rPr>
                  <w:rFonts w:hint="cs"/>
                  <w:b/>
                  <w:bCs/>
                  <w:rtl/>
                  <w:lang w:eastAsia="zh-TW"/>
                </w:rPr>
                <w:t>اللجنة</w:t>
              </w:r>
              <w:r w:rsidRPr="006927C3">
                <w:rPr>
                  <w:rFonts w:hint="cs"/>
                  <w:b/>
                  <w:bCs/>
                  <w:rtl/>
                  <w:lang w:eastAsia="zh-TW"/>
                </w:rPr>
                <w:t>‬</w:t>
              </w:r>
              <w:r w:rsidRPr="006927C3">
                <w:rPr>
                  <w:b/>
                  <w:bCs/>
                  <w:lang w:eastAsia="zh-TW"/>
                </w:rPr>
                <w:t>‬</w:t>
              </w:r>
              <w:r w:rsidRPr="006927C3">
                <w:rPr>
                  <w:b/>
                  <w:bCs/>
                  <w:lang w:eastAsia="zh-TW"/>
                </w:rPr>
                <w:t>‬</w:t>
              </w:r>
              <w:r w:rsidRPr="006927C3">
                <w:rPr>
                  <w:b/>
                  <w:bCs/>
                  <w:lang w:eastAsia="zh-TW"/>
                </w:rPr>
                <w:t>‬</w:t>
              </w:r>
              <w:r w:rsidRPr="006927C3">
                <w:rPr>
                  <w:b/>
                  <w:bCs/>
                  <w:lang w:eastAsia="zh-TW"/>
                </w:rPr>
                <w:t>‬</w:t>
              </w:r>
              <w:r w:rsidR="00707C33" w:rsidRPr="006927C3">
                <w:rPr>
                  <w:b/>
                  <w:bCs/>
                  <w:lang w:eastAsia="zh-TW"/>
                </w:rPr>
                <w:t>‬</w:t>
              </w:r>
              <w:r w:rsidR="00593C4E" w:rsidRPr="006927C3">
                <w:rPr>
                  <w:b/>
                  <w:bCs/>
                  <w:lang w:eastAsia="zh-TW"/>
                </w:rPr>
                <w:t>‬</w:t>
              </w:r>
              <w:r w:rsidR="005673DF">
                <w:t>‬</w:t>
              </w:r>
              <w:r w:rsidR="00EF56DB">
                <w:t>‬</w:t>
              </w:r>
              <w:r w:rsidR="001A1A3B">
                <w:t>‬</w:t>
              </w:r>
            </w:dir>
          </w:p>
        </w:tc>
      </w:tr>
      <w:tr w:rsidR="008401C7" w:rsidRPr="006927C3" w:rsidTr="006927C3">
        <w:trPr>
          <w:jc w:val="center"/>
        </w:trPr>
        <w:tc>
          <w:tcPr>
            <w:tcW w:w="7213" w:type="dxa"/>
            <w:shd w:val="clear" w:color="auto" w:fill="auto"/>
          </w:tcPr>
          <w:p w:rsidR="008401C7" w:rsidRPr="006927C3" w:rsidRDefault="001A1A3B" w:rsidP="006927C3">
            <w:pPr>
              <w:tabs>
                <w:tab w:val="left" w:pos="413"/>
                <w:tab w:val="left" w:pos="651"/>
              </w:tabs>
              <w:spacing w:after="120" w:line="360" w:lineRule="exact"/>
              <w:ind w:firstLine="663"/>
              <w:textDirection w:val="tbRlV"/>
              <w:rPr>
                <w:rtl/>
                <w:lang w:eastAsia="zh-TW"/>
              </w:rPr>
            </w:pPr>
            <w:dir w:val="rtl">
              <w:r w:rsidR="008401C7" w:rsidRPr="006927C3">
                <w:rPr>
                  <w:rtl/>
                  <w:lang w:eastAsia="zh-TW"/>
                </w:rPr>
                <w:t>لم يرد رد بعد توجيه رسالة/رسائل تذكير</w:t>
              </w:r>
              <w:r w:rsidR="008401C7" w:rsidRPr="006927C3">
                <w:rPr>
                  <w:rFonts w:hint="cs"/>
                  <w:rtl/>
                  <w:lang w:eastAsia="zh-TW"/>
                </w:rPr>
                <w:t>‬</w:t>
              </w:r>
              <w:r w:rsidR="008401C7" w:rsidRPr="006927C3">
                <w:rPr>
                  <w:lang w:eastAsia="zh-TW"/>
                </w:rPr>
                <w:t>‬</w:t>
              </w:r>
              <w:r w:rsidR="008401C7" w:rsidRPr="006927C3">
                <w:rPr>
                  <w:lang w:eastAsia="zh-TW"/>
                </w:rPr>
                <w:t>‬</w:t>
              </w:r>
              <w:r w:rsidR="008401C7" w:rsidRPr="006927C3">
                <w:rPr>
                  <w:lang w:eastAsia="zh-TW"/>
                </w:rPr>
                <w:t>‬</w:t>
              </w:r>
              <w:r w:rsidR="008401C7" w:rsidRPr="006927C3">
                <w:rPr>
                  <w:lang w:eastAsia="zh-TW"/>
                </w:rPr>
                <w:t>‬</w:t>
              </w:r>
              <w:r w:rsidR="00707C33" w:rsidRPr="006927C3">
                <w:rPr>
                  <w:lang w:eastAsia="zh-TW"/>
                </w:rPr>
                <w:t>‬</w:t>
              </w:r>
              <w:r w:rsidR="00593C4E" w:rsidRPr="006927C3">
                <w:rPr>
                  <w:lang w:eastAsia="zh-TW"/>
                </w:rPr>
                <w:t>‬</w:t>
              </w:r>
              <w:r w:rsidR="005673DF">
                <w:t>‬</w:t>
              </w:r>
              <w:r w:rsidR="00EF56DB">
                <w:t>‬</w:t>
              </w:r>
              <w:r>
                <w:t>‬</w:t>
              </w:r>
            </w:dir>
          </w:p>
        </w:tc>
      </w:tr>
      <w:tr w:rsidR="008401C7" w:rsidRPr="006927C3" w:rsidTr="006927C3">
        <w:trPr>
          <w:jc w:val="center"/>
        </w:trPr>
        <w:tc>
          <w:tcPr>
            <w:tcW w:w="7213" w:type="dxa"/>
            <w:shd w:val="clear" w:color="auto" w:fill="auto"/>
          </w:tcPr>
          <w:p w:rsidR="008401C7" w:rsidRPr="006927C3" w:rsidRDefault="008401C7" w:rsidP="006927C3">
            <w:pPr>
              <w:tabs>
                <w:tab w:val="left" w:pos="663"/>
              </w:tabs>
              <w:spacing w:after="120" w:line="360" w:lineRule="exact"/>
              <w:textDirection w:val="tbRlV"/>
              <w:rPr>
                <w:b/>
                <w:bCs/>
                <w:rtl/>
                <w:lang w:eastAsia="zh-TW"/>
              </w:rPr>
            </w:pPr>
            <w:r w:rsidRPr="006927C3">
              <w:rPr>
                <w:b/>
                <w:bCs/>
                <w:rtl/>
                <w:lang w:eastAsia="zh-TW"/>
              </w:rPr>
              <w:t>هاء-</w:t>
            </w:r>
            <w:r w:rsidRPr="006927C3">
              <w:rPr>
                <w:rFonts w:hint="cs"/>
                <w:b/>
                <w:bCs/>
                <w:rtl/>
                <w:lang w:eastAsia="zh-TW"/>
              </w:rPr>
              <w:tab/>
            </w:r>
            <w:dir w:val="rtl">
              <w:r w:rsidRPr="006927C3">
                <w:rPr>
                  <w:rFonts w:hint="cs"/>
                  <w:b/>
                  <w:bCs/>
                  <w:rtl/>
                  <w:lang w:eastAsia="zh-TW"/>
                </w:rPr>
                <w:t>التدابير</w:t>
              </w:r>
              <w:r w:rsidRPr="006927C3">
                <w:rPr>
                  <w:b/>
                  <w:bCs/>
                  <w:rtl/>
                  <w:lang w:eastAsia="zh-TW"/>
                </w:rPr>
                <w:t xml:space="preserve"> </w:t>
              </w:r>
              <w:r w:rsidRPr="006927C3">
                <w:rPr>
                  <w:rFonts w:hint="cs"/>
                  <w:b/>
                  <w:bCs/>
                  <w:rtl/>
                  <w:lang w:eastAsia="zh-TW"/>
                </w:rPr>
                <w:t>المتخذة</w:t>
              </w:r>
              <w:r w:rsidRPr="006927C3">
                <w:rPr>
                  <w:b/>
                  <w:bCs/>
                  <w:rtl/>
                  <w:lang w:eastAsia="zh-TW"/>
                </w:rPr>
                <w:t xml:space="preserve"> </w:t>
              </w:r>
              <w:r w:rsidRPr="006927C3">
                <w:rPr>
                  <w:rFonts w:hint="cs"/>
                  <w:b/>
                  <w:bCs/>
                  <w:rtl/>
                  <w:lang w:eastAsia="zh-TW"/>
                </w:rPr>
                <w:t>تخالف</w:t>
              </w:r>
              <w:r w:rsidRPr="006927C3">
                <w:rPr>
                  <w:b/>
                  <w:bCs/>
                  <w:rtl/>
                  <w:lang w:eastAsia="zh-TW"/>
                </w:rPr>
                <w:t xml:space="preserve"> </w:t>
              </w:r>
              <w:r w:rsidRPr="006927C3">
                <w:rPr>
                  <w:rFonts w:hint="cs"/>
                  <w:b/>
                  <w:bCs/>
                  <w:rtl/>
                  <w:lang w:eastAsia="zh-TW"/>
                </w:rPr>
                <w:t>توصيات</w:t>
              </w:r>
              <w:r w:rsidRPr="006927C3">
                <w:rPr>
                  <w:b/>
                  <w:bCs/>
                  <w:rtl/>
                  <w:lang w:eastAsia="zh-TW"/>
                </w:rPr>
                <w:t xml:space="preserve"> </w:t>
              </w:r>
              <w:r w:rsidRPr="006927C3">
                <w:rPr>
                  <w:rFonts w:hint="cs"/>
                  <w:b/>
                  <w:bCs/>
                  <w:rtl/>
                  <w:lang w:eastAsia="zh-TW"/>
                </w:rPr>
                <w:t>اللجنة</w:t>
              </w:r>
              <w:r w:rsidRPr="006927C3">
                <w:rPr>
                  <w:rFonts w:hint="cs"/>
                  <w:b/>
                  <w:bCs/>
                  <w:rtl/>
                  <w:lang w:eastAsia="zh-TW"/>
                </w:rPr>
                <w:t>‬</w:t>
              </w:r>
              <w:r w:rsidRPr="006927C3">
                <w:rPr>
                  <w:b/>
                  <w:bCs/>
                  <w:lang w:eastAsia="zh-TW"/>
                </w:rPr>
                <w:t>‬</w:t>
              </w:r>
              <w:r w:rsidRPr="006927C3">
                <w:rPr>
                  <w:b/>
                  <w:bCs/>
                  <w:lang w:eastAsia="zh-TW"/>
                </w:rPr>
                <w:t>‬</w:t>
              </w:r>
              <w:r w:rsidRPr="006927C3">
                <w:rPr>
                  <w:b/>
                  <w:bCs/>
                  <w:lang w:eastAsia="zh-TW"/>
                </w:rPr>
                <w:t>‬</w:t>
              </w:r>
              <w:r w:rsidRPr="006927C3">
                <w:rPr>
                  <w:b/>
                  <w:bCs/>
                  <w:lang w:eastAsia="zh-TW"/>
                </w:rPr>
                <w:t>‬</w:t>
              </w:r>
              <w:r w:rsidR="00707C33" w:rsidRPr="006927C3">
                <w:rPr>
                  <w:b/>
                  <w:bCs/>
                  <w:lang w:eastAsia="zh-TW"/>
                </w:rPr>
                <w:t>‬</w:t>
              </w:r>
              <w:r w:rsidR="00593C4E" w:rsidRPr="006927C3">
                <w:rPr>
                  <w:b/>
                  <w:bCs/>
                  <w:lang w:eastAsia="zh-TW"/>
                </w:rPr>
                <w:t>‬</w:t>
              </w:r>
              <w:r w:rsidR="005673DF">
                <w:t>‬</w:t>
              </w:r>
              <w:r w:rsidR="00EF56DB">
                <w:t>‬</w:t>
              </w:r>
              <w:r w:rsidR="001A1A3B">
                <w:t>‬</w:t>
              </w:r>
            </w:dir>
          </w:p>
        </w:tc>
      </w:tr>
      <w:tr w:rsidR="008401C7" w:rsidRPr="006927C3" w:rsidTr="006927C3">
        <w:trPr>
          <w:jc w:val="center"/>
        </w:trPr>
        <w:tc>
          <w:tcPr>
            <w:tcW w:w="7213" w:type="dxa"/>
            <w:tcBorders>
              <w:bottom w:val="single" w:sz="12" w:space="0" w:color="auto"/>
            </w:tcBorders>
            <w:shd w:val="clear" w:color="auto" w:fill="auto"/>
          </w:tcPr>
          <w:p w:rsidR="008401C7" w:rsidRPr="006927C3" w:rsidRDefault="008401C7" w:rsidP="006927C3">
            <w:pPr>
              <w:tabs>
                <w:tab w:val="left" w:pos="413"/>
                <w:tab w:val="left" w:pos="651"/>
              </w:tabs>
              <w:spacing w:after="120" w:line="360" w:lineRule="exact"/>
              <w:ind w:firstLine="663"/>
              <w:textDirection w:val="tbRlV"/>
              <w:rPr>
                <w:rtl/>
                <w:lang w:eastAsia="zh-TW"/>
              </w:rPr>
            </w:pPr>
            <w:r w:rsidRPr="006927C3">
              <w:rPr>
                <w:rtl/>
                <w:lang w:eastAsia="zh-TW"/>
              </w:rPr>
              <w:t>يدل الرد على أن التدابير المتخذة مخالفة لتوصيات اللجنة</w:t>
            </w:r>
            <w:r w:rsidRPr="006927C3">
              <w:rPr>
                <w:rFonts w:hint="cs"/>
                <w:rtl/>
                <w:lang w:eastAsia="zh-TW"/>
              </w:rPr>
              <w:t>‬</w:t>
            </w:r>
          </w:p>
        </w:tc>
      </w:tr>
    </w:tbl>
    <w:p w:rsidR="008401C7" w:rsidRPr="008401C7" w:rsidRDefault="008401C7" w:rsidP="006927C3">
      <w:pPr>
        <w:pStyle w:val="HChGA"/>
        <w:spacing w:before="240"/>
        <w:rPr>
          <w:rtl/>
          <w:lang w:eastAsia="zh-TW"/>
        </w:rPr>
      </w:pPr>
      <w:r w:rsidRPr="008401C7">
        <w:rPr>
          <w:rFonts w:hint="cs"/>
          <w:rtl/>
          <w:lang w:eastAsia="zh-TW"/>
        </w:rPr>
        <w:tab/>
      </w:r>
      <w:r w:rsidRPr="008401C7">
        <w:rPr>
          <w:rtl/>
          <w:lang w:eastAsia="zh-TW"/>
        </w:rPr>
        <w:t>ثانياً-</w:t>
      </w:r>
      <w:r w:rsidRPr="008401C7">
        <w:rPr>
          <w:rFonts w:hint="cs"/>
          <w:rtl/>
          <w:lang w:eastAsia="zh-TW"/>
        </w:rPr>
        <w:tab/>
      </w:r>
      <w:r w:rsidRPr="008401C7">
        <w:rPr>
          <w:rtl/>
          <w:lang w:eastAsia="zh-TW"/>
        </w:rPr>
        <w:t>تقييم معلومات المتابعة</w:t>
      </w:r>
      <w:r w:rsidRPr="008401C7">
        <w:rPr>
          <w:rFonts w:cs="Times New Roman" w:hint="cs"/>
          <w:sz w:val="36"/>
          <w:rtl/>
          <w:lang w:eastAsia="zh-TW"/>
        </w:rPr>
        <w:t>‬</w:t>
      </w:r>
      <w:r w:rsidRPr="008401C7">
        <w:rPr>
          <w:rtl/>
          <w:lang w:eastAsia="zh-TW"/>
        </w:rPr>
        <w:t xml:space="preserve"> </w:t>
      </w:r>
    </w:p>
    <w:p w:rsidR="008401C7" w:rsidRPr="008401C7" w:rsidRDefault="008401C7" w:rsidP="006927C3">
      <w:pPr>
        <w:pStyle w:val="H1GA"/>
        <w:spacing w:before="120"/>
        <w:rPr>
          <w:rtl/>
          <w:lang w:eastAsia="zh-TW"/>
        </w:rPr>
      </w:pPr>
      <w:r w:rsidRPr="008401C7">
        <w:rPr>
          <w:rFonts w:hint="cs"/>
          <w:rtl/>
          <w:lang w:eastAsia="zh-TW"/>
        </w:rPr>
        <w:tab/>
      </w:r>
      <w:r w:rsidRPr="008401C7">
        <w:rPr>
          <w:rtl/>
          <w:lang w:eastAsia="zh-TW"/>
        </w:rPr>
        <w:t>ألف-</w:t>
      </w:r>
      <w:r w:rsidRPr="008401C7">
        <w:rPr>
          <w:rFonts w:hint="cs"/>
          <w:rtl/>
          <w:lang w:eastAsia="zh-TW"/>
        </w:rPr>
        <w:tab/>
      </w:r>
      <w:dir w:val="rtl">
        <w:r w:rsidRPr="008401C7">
          <w:rPr>
            <w:rFonts w:hint="cs"/>
            <w:rtl/>
            <w:lang w:eastAsia="zh-TW"/>
          </w:rPr>
          <w:t>هولندا</w:t>
        </w:r>
        <w:r w:rsidRPr="008401C7">
          <w:rPr>
            <w:rFonts w:cs="Times New Roman" w:hint="cs"/>
            <w:sz w:val="34"/>
            <w:rtl/>
            <w:lang w:eastAsia="zh-TW"/>
          </w:rPr>
          <w:t>‬</w:t>
        </w:r>
        <w:r w:rsidRPr="008401C7">
          <w:t>‬</w:t>
        </w:r>
        <w:r w:rsidRPr="008401C7">
          <w:t>‬</w:t>
        </w:r>
        <w:r w:rsidRPr="008401C7">
          <w:t>‬</w:t>
        </w:r>
        <w:r w:rsidRPr="008401C7">
          <w:t>‬</w:t>
        </w:r>
        <w:r w:rsidR="00707C33">
          <w:t>‬</w:t>
        </w:r>
        <w:r w:rsidR="00593C4E">
          <w:t>‬</w:t>
        </w:r>
        <w:r w:rsidR="005673DF">
          <w:t>‬</w:t>
        </w:r>
        <w:r w:rsidR="00EF56DB">
          <w:t>‬</w:t>
        </w:r>
        <w:r w:rsidR="001A1A3B">
          <w:t>‬</w:t>
        </w:r>
      </w:dir>
    </w:p>
    <w:p w:rsidR="008401C7" w:rsidRPr="008401C7" w:rsidRDefault="008401C7" w:rsidP="006927C3">
      <w:pPr>
        <w:pStyle w:val="H23GA"/>
        <w:spacing w:before="120"/>
        <w:rPr>
          <w:rtl/>
        </w:rPr>
      </w:pPr>
      <w:r w:rsidRPr="008401C7">
        <w:rPr>
          <w:rFonts w:hint="cs"/>
          <w:rtl/>
        </w:rPr>
        <w:tab/>
      </w:r>
      <w:r w:rsidRPr="008401C7">
        <w:rPr>
          <w:rFonts w:hint="cs"/>
          <w:rtl/>
        </w:rPr>
        <w:tab/>
      </w:r>
      <w:dir w:val="rtl">
        <w:r w:rsidRPr="008401C7">
          <w:rPr>
            <w:rFonts w:hint="cs"/>
            <w:rtl/>
          </w:rPr>
          <w:t>الدورة</w:t>
        </w:r>
        <w:r w:rsidRPr="008401C7">
          <w:rPr>
            <w:rtl/>
          </w:rPr>
          <w:t xml:space="preserve"> </w:t>
        </w:r>
        <w:r w:rsidRPr="008401C7">
          <w:rPr>
            <w:rFonts w:hint="cs"/>
            <w:rtl/>
          </w:rPr>
          <w:t>السادسة</w:t>
        </w:r>
        <w:r w:rsidRPr="008401C7">
          <w:rPr>
            <w:rtl/>
          </w:rPr>
          <w:t xml:space="preserve"> (</w:t>
        </w:r>
        <w:r w:rsidRPr="008401C7">
          <w:rPr>
            <w:rFonts w:hint="cs"/>
            <w:rtl/>
          </w:rPr>
          <w:t>آذا</w:t>
        </w:r>
        <w:r w:rsidRPr="008401C7">
          <w:rPr>
            <w:rtl/>
          </w:rPr>
          <w:t>ر/مارس 2014)</w:t>
        </w:r>
        <w:r w:rsidRPr="008401C7">
          <w:rPr>
            <w:sz w:val="30"/>
          </w:rPr>
          <w:t>‬</w:t>
        </w:r>
        <w:r w:rsidRPr="008401C7">
          <w:t>‬</w:t>
        </w:r>
        <w:r w:rsidRPr="008401C7">
          <w:t>‬</w:t>
        </w:r>
        <w:r w:rsidRPr="008401C7">
          <w:t>‬</w:t>
        </w:r>
        <w:r w:rsidRPr="008401C7">
          <w:t>‬</w:t>
        </w:r>
        <w:r w:rsidR="00707C33">
          <w:t>‬</w:t>
        </w:r>
        <w:r w:rsidR="00593C4E">
          <w:t>‬</w:t>
        </w:r>
        <w:r w:rsidR="005673DF">
          <w:t>‬</w:t>
        </w:r>
        <w:r w:rsidR="00EF56DB">
          <w:t>‬</w:t>
        </w:r>
        <w:r w:rsidR="001A1A3B">
          <w:t>‬</w:t>
        </w:r>
      </w:dir>
    </w:p>
    <w:tbl>
      <w:tblPr>
        <w:bidiVisual/>
        <w:tblW w:w="7258" w:type="dxa"/>
        <w:tblInd w:w="1247" w:type="dxa"/>
        <w:tblLayout w:type="fixed"/>
        <w:tblCellMar>
          <w:left w:w="0" w:type="dxa"/>
          <w:right w:w="113" w:type="dxa"/>
        </w:tblCellMar>
        <w:tblLook w:val="04A0" w:firstRow="1" w:lastRow="0" w:firstColumn="1" w:lastColumn="0" w:noHBand="0" w:noVBand="1"/>
      </w:tblPr>
      <w:tblGrid>
        <w:gridCol w:w="3670"/>
        <w:gridCol w:w="3588"/>
      </w:tblGrid>
      <w:tr w:rsidR="008401C7" w:rsidRPr="002E431C" w:rsidTr="00797230">
        <w:trPr>
          <w:trHeight w:val="240"/>
          <w:tblHeader/>
        </w:trPr>
        <w:tc>
          <w:tcPr>
            <w:tcW w:w="3770" w:type="dxa"/>
            <w:tcBorders>
              <w:top w:val="single" w:sz="4" w:space="0" w:color="auto"/>
              <w:bottom w:val="single" w:sz="12" w:space="0" w:color="auto"/>
            </w:tcBorders>
            <w:shd w:val="clear" w:color="auto" w:fill="auto"/>
            <w:vAlign w:val="bottom"/>
          </w:tcPr>
          <w:p w:rsidR="008401C7" w:rsidRPr="002E431C" w:rsidRDefault="001A1A3B" w:rsidP="006927C3">
            <w:pPr>
              <w:spacing w:after="120" w:line="360" w:lineRule="exact"/>
              <w:contextualSpacing/>
              <w:rPr>
                <w:rFonts w:ascii="Traditional Arabic" w:hAnsi="Traditional Arabic"/>
                <w:i/>
                <w:iCs/>
                <w:rtl/>
                <w:lang w:eastAsia="zh-TW"/>
              </w:rPr>
            </w:pPr>
            <w:dir w:val="rtl">
              <w:r w:rsidR="008401C7" w:rsidRPr="002E431C">
                <w:rPr>
                  <w:rFonts w:hint="cs"/>
                  <w:i/>
                  <w:iCs/>
                  <w:rtl/>
                  <w:lang w:eastAsia="zh-TW"/>
                </w:rPr>
                <w:t>هولندا</w:t>
              </w:r>
              <w:r w:rsidR="008401C7" w:rsidRPr="002E431C">
                <w:rPr>
                  <w:rFonts w:cs="Times New Roman" w:hint="cs"/>
                  <w:i/>
                  <w:iCs/>
                  <w:rtl/>
                  <w:lang w:eastAsia="zh-TW"/>
                </w:rPr>
                <w:t>‬</w:t>
              </w:r>
              <w:r w:rsidR="008401C7" w:rsidRPr="002E431C">
                <w:rPr>
                  <w:i/>
                  <w:iCs/>
                </w:rPr>
                <w:t>‬</w:t>
              </w:r>
              <w:r w:rsidR="008401C7" w:rsidRPr="002E431C">
                <w:rPr>
                  <w:i/>
                  <w:iCs/>
                </w:rPr>
                <w:t>‬</w:t>
              </w:r>
              <w:r w:rsidR="008401C7" w:rsidRPr="002E431C">
                <w:rPr>
                  <w:i/>
                  <w:iCs/>
                </w:rPr>
                <w:t>‬</w:t>
              </w:r>
              <w:r w:rsidR="008401C7" w:rsidRPr="002E431C">
                <w:rPr>
                  <w:i/>
                  <w:iCs/>
                </w:rPr>
                <w:t>‬</w:t>
              </w:r>
              <w:r w:rsidR="00707C33" w:rsidRPr="002E431C">
                <w:rPr>
                  <w:i/>
                  <w:iCs/>
                </w:rPr>
                <w:t>‬</w:t>
              </w:r>
              <w:r w:rsidR="00593C4E" w:rsidRPr="002E431C">
                <w:t>‬</w:t>
              </w:r>
              <w:r w:rsidR="005673DF" w:rsidRPr="002E431C">
                <w:t>‬</w:t>
              </w:r>
              <w:r w:rsidR="00EF56DB">
                <w:t>‬</w:t>
              </w:r>
              <w:r>
                <w:t>‬</w:t>
              </w:r>
            </w:dir>
          </w:p>
        </w:tc>
        <w:tc>
          <w:tcPr>
            <w:tcW w:w="3686" w:type="dxa"/>
            <w:tcBorders>
              <w:top w:val="single" w:sz="4" w:space="0" w:color="auto"/>
              <w:bottom w:val="single" w:sz="12" w:space="0" w:color="auto"/>
            </w:tcBorders>
            <w:shd w:val="clear" w:color="auto" w:fill="auto"/>
            <w:vAlign w:val="bottom"/>
          </w:tcPr>
          <w:p w:rsidR="008401C7" w:rsidRPr="002E431C" w:rsidRDefault="008401C7" w:rsidP="006927C3">
            <w:pPr>
              <w:spacing w:after="120" w:line="360" w:lineRule="exact"/>
              <w:contextualSpacing/>
              <w:rPr>
                <w:rFonts w:ascii="Traditional Arabic" w:hAnsi="Traditional Arabic"/>
              </w:rPr>
            </w:pPr>
          </w:p>
        </w:tc>
      </w:tr>
      <w:tr w:rsidR="008401C7" w:rsidRPr="002E431C" w:rsidTr="00797230">
        <w:trPr>
          <w:trHeight w:hRule="exact" w:val="115"/>
          <w:tblHeader/>
        </w:trPr>
        <w:tc>
          <w:tcPr>
            <w:tcW w:w="3770" w:type="dxa"/>
            <w:tcBorders>
              <w:top w:val="single" w:sz="12" w:space="0" w:color="auto"/>
            </w:tcBorders>
            <w:shd w:val="clear" w:color="auto" w:fill="auto"/>
            <w:vAlign w:val="bottom"/>
          </w:tcPr>
          <w:p w:rsidR="008401C7" w:rsidRPr="002E431C" w:rsidRDefault="008401C7" w:rsidP="006927C3">
            <w:pPr>
              <w:spacing w:after="120" w:line="360" w:lineRule="exact"/>
              <w:contextualSpacing/>
              <w:rPr>
                <w:rFonts w:ascii="Traditional Arabic" w:hAnsi="Traditional Arabic"/>
              </w:rPr>
            </w:pPr>
          </w:p>
        </w:tc>
        <w:tc>
          <w:tcPr>
            <w:tcW w:w="3686" w:type="dxa"/>
            <w:tcBorders>
              <w:top w:val="single" w:sz="12" w:space="0" w:color="auto"/>
            </w:tcBorders>
            <w:shd w:val="clear" w:color="auto" w:fill="auto"/>
            <w:vAlign w:val="bottom"/>
          </w:tcPr>
          <w:p w:rsidR="008401C7" w:rsidRPr="002E431C" w:rsidRDefault="008401C7" w:rsidP="006927C3">
            <w:pPr>
              <w:spacing w:after="120" w:line="360" w:lineRule="exact"/>
              <w:contextualSpacing/>
              <w:rPr>
                <w:rFonts w:ascii="Traditional Arabic" w:hAnsi="Traditional Arabic"/>
              </w:rPr>
            </w:pPr>
          </w:p>
        </w:tc>
      </w:tr>
      <w:tr w:rsidR="008401C7" w:rsidRPr="002E431C" w:rsidTr="00797230">
        <w:trPr>
          <w:trHeight w:val="240"/>
        </w:trPr>
        <w:tc>
          <w:tcPr>
            <w:tcW w:w="3770" w:type="dxa"/>
            <w:shd w:val="clear" w:color="auto" w:fill="auto"/>
          </w:tcPr>
          <w:p w:rsidR="008401C7" w:rsidRPr="002E431C" w:rsidRDefault="001A1A3B" w:rsidP="006927C3">
            <w:pPr>
              <w:spacing w:after="120" w:line="360" w:lineRule="exact"/>
              <w:ind w:right="40"/>
              <w:contextualSpacing/>
              <w:textDirection w:val="tbRlV"/>
              <w:rPr>
                <w:rFonts w:eastAsiaTheme="minorHAnsi"/>
                <w:b/>
                <w:bCs/>
                <w:kern w:val="14"/>
                <w:rtl/>
                <w:lang w:eastAsia="zh-TW"/>
              </w:rPr>
            </w:pPr>
            <w:dir w:val="rtl">
              <w:r w:rsidR="008401C7" w:rsidRPr="002E431C">
                <w:rPr>
                  <w:rFonts w:eastAsiaTheme="minorHAnsi" w:hint="cs"/>
                  <w:b/>
                  <w:bCs/>
                  <w:kern w:val="14"/>
                  <w:rtl/>
                  <w:lang w:eastAsia="zh-TW"/>
                </w:rPr>
                <w:t>الملاحظات</w:t>
              </w:r>
              <w:r w:rsidR="008401C7" w:rsidRPr="002E431C">
                <w:rPr>
                  <w:rFonts w:eastAsiaTheme="minorHAnsi"/>
                  <w:b/>
                  <w:bCs/>
                  <w:kern w:val="14"/>
                  <w:rtl/>
                  <w:lang w:eastAsia="zh-TW"/>
                </w:rPr>
                <w:t xml:space="preserve"> </w:t>
              </w:r>
              <w:r w:rsidR="008401C7" w:rsidRPr="002E431C">
                <w:rPr>
                  <w:rFonts w:eastAsiaTheme="minorHAnsi" w:hint="cs"/>
                  <w:b/>
                  <w:bCs/>
                  <w:kern w:val="14"/>
                  <w:rtl/>
                  <w:lang w:eastAsia="zh-TW"/>
                </w:rPr>
                <w:t>الختامية</w:t>
              </w:r>
              <w:r w:rsidR="008401C7" w:rsidRPr="002E431C">
                <w:rPr>
                  <w:rFonts w:eastAsiaTheme="minorHAnsi"/>
                  <w:b/>
                  <w:bCs/>
                  <w:kern w:val="14"/>
                  <w:rtl/>
                  <w:lang w:eastAsia="zh-TW"/>
                </w:rPr>
                <w:t>:</w:t>
              </w:r>
              <w:r w:rsidR="008401C7" w:rsidRPr="002E431C">
                <w:rPr>
                  <w:rFonts w:eastAsiaTheme="minorHAnsi" w:hint="cs"/>
                  <w:b/>
                  <w:bCs/>
                  <w:kern w:val="14"/>
                  <w:rtl/>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707C33" w:rsidRPr="002E431C">
                <w:t>‬</w:t>
              </w:r>
              <w:r w:rsidR="00593C4E" w:rsidRPr="002E431C">
                <w:t>‬</w:t>
              </w:r>
              <w:r w:rsidR="005673DF" w:rsidRPr="002E431C">
                <w:t>‬</w:t>
              </w:r>
              <w:r w:rsidR="00EF56DB">
                <w:t>‬</w:t>
              </w:r>
              <w:r>
                <w:t>‬</w:t>
              </w:r>
            </w:dir>
          </w:p>
        </w:tc>
        <w:tc>
          <w:tcPr>
            <w:tcW w:w="3686" w:type="dxa"/>
            <w:shd w:val="clear" w:color="auto" w:fill="auto"/>
          </w:tcPr>
          <w:p w:rsidR="008401C7" w:rsidRPr="002E431C" w:rsidRDefault="008401C7" w:rsidP="002E431C">
            <w:pPr>
              <w:spacing w:after="120" w:line="360" w:lineRule="exact"/>
              <w:ind w:right="40"/>
              <w:contextualSpacing/>
              <w:textDirection w:val="tbRlV"/>
              <w:rPr>
                <w:rFonts w:eastAsiaTheme="minorHAnsi"/>
                <w:kern w:val="14"/>
                <w:rtl/>
                <w:lang w:eastAsia="zh-TW"/>
              </w:rPr>
            </w:pPr>
            <w:r w:rsidRPr="002E431C">
              <w:rPr>
                <w:rFonts w:eastAsiaTheme="minorHAnsi"/>
                <w:kern w:val="14"/>
                <w:lang w:eastAsia="zh-TW"/>
              </w:rPr>
              <w:t>CED/C/NLD/CO/1</w:t>
            </w:r>
            <w:r w:rsidRPr="002E431C">
              <w:rPr>
                <w:rFonts w:eastAsiaTheme="minorHAnsi"/>
                <w:kern w:val="14"/>
                <w:rtl/>
                <w:lang w:eastAsia="zh-TW"/>
              </w:rPr>
              <w:t>، اعتمدت في 26 آذار/</w:t>
            </w:r>
            <w:r w:rsidR="000B3837" w:rsidRPr="002E431C">
              <w:rPr>
                <w:rFonts w:eastAsiaTheme="minorHAnsi" w:hint="cs"/>
                <w:kern w:val="14"/>
                <w:rtl/>
                <w:lang w:eastAsia="zh-TW"/>
              </w:rPr>
              <w:t xml:space="preserve"> </w:t>
            </w:r>
            <w:r w:rsidRPr="002E431C">
              <w:rPr>
                <w:rFonts w:eastAsiaTheme="minorHAnsi"/>
                <w:kern w:val="14"/>
                <w:rtl/>
                <w:lang w:eastAsia="zh-TW"/>
              </w:rPr>
              <w:t>مارس 2014</w:t>
            </w:r>
          </w:p>
        </w:tc>
      </w:tr>
      <w:tr w:rsidR="008401C7" w:rsidRPr="002E431C" w:rsidTr="00797230">
        <w:trPr>
          <w:trHeight w:val="240"/>
        </w:trPr>
        <w:tc>
          <w:tcPr>
            <w:tcW w:w="3770" w:type="dxa"/>
            <w:shd w:val="clear" w:color="auto" w:fill="auto"/>
          </w:tcPr>
          <w:p w:rsidR="008401C7" w:rsidRPr="002E431C" w:rsidRDefault="001A1A3B" w:rsidP="006927C3">
            <w:pPr>
              <w:spacing w:after="120" w:line="360" w:lineRule="exact"/>
              <w:ind w:right="40"/>
              <w:contextualSpacing/>
              <w:textDirection w:val="tbRlV"/>
              <w:rPr>
                <w:rFonts w:eastAsiaTheme="minorHAnsi"/>
                <w:b/>
                <w:bCs/>
                <w:kern w:val="14"/>
                <w:rtl/>
                <w:lang w:eastAsia="zh-TW"/>
              </w:rPr>
            </w:pPr>
            <w:dir w:val="rtl">
              <w:r w:rsidR="008401C7" w:rsidRPr="002E431C">
                <w:rPr>
                  <w:rFonts w:eastAsiaTheme="minorHAnsi" w:hint="cs"/>
                  <w:b/>
                  <w:bCs/>
                  <w:kern w:val="14"/>
                  <w:rtl/>
                  <w:lang w:eastAsia="zh-TW"/>
                </w:rPr>
                <w:t>التوصيات موضوع المتابعة:</w:t>
              </w:r>
              <w:r w:rsidR="008401C7" w:rsidRPr="002E431C">
                <w:rPr>
                  <w:rFonts w:eastAsiaTheme="minorHAnsi" w:hint="cs"/>
                  <w:b/>
                  <w:bCs/>
                  <w:kern w:val="14"/>
                  <w:rtl/>
                  <w:lang w:eastAsia="zh-TW"/>
                </w:rPr>
                <w:t>‬</w:t>
              </w:r>
              <w:r w:rsidR="008401C7" w:rsidRPr="002E431C">
                <w:rPr>
                  <w:rFonts w:eastAsiaTheme="minorHAnsi"/>
                  <w:b/>
                  <w:bCs/>
                  <w:kern w:val="14"/>
                  <w:rtl/>
                  <w:lang w:eastAsia="zh-TW"/>
                </w:rPr>
                <w:t xml:space="preserve"> </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707C33" w:rsidRPr="002E431C">
                <w:t>‬</w:t>
              </w:r>
              <w:r w:rsidR="00593C4E" w:rsidRPr="002E431C">
                <w:t>‬</w:t>
              </w:r>
              <w:r w:rsidR="005673DF" w:rsidRPr="002E431C">
                <w:t>‬</w:t>
              </w:r>
              <w:r w:rsidR="00EF56DB">
                <w:t>‬</w:t>
              </w:r>
              <w:r>
                <w:t>‬</w:t>
              </w:r>
            </w:dir>
          </w:p>
        </w:tc>
        <w:tc>
          <w:tcPr>
            <w:tcW w:w="3686" w:type="dxa"/>
            <w:shd w:val="clear" w:color="auto" w:fill="auto"/>
          </w:tcPr>
          <w:p w:rsidR="008401C7" w:rsidRPr="002E431C" w:rsidRDefault="008401C7" w:rsidP="006927C3">
            <w:pPr>
              <w:spacing w:after="120" w:line="360" w:lineRule="exact"/>
              <w:ind w:right="40"/>
              <w:contextualSpacing/>
              <w:textDirection w:val="tbRlV"/>
              <w:rPr>
                <w:rFonts w:eastAsiaTheme="minorHAnsi"/>
                <w:kern w:val="14"/>
                <w:rtl/>
                <w:lang w:eastAsia="zh-TW"/>
              </w:rPr>
            </w:pPr>
            <w:r w:rsidRPr="002E431C">
              <w:rPr>
                <w:rFonts w:eastAsiaTheme="minorHAnsi"/>
                <w:kern w:val="14"/>
                <w:rtl/>
                <w:lang w:eastAsia="zh-TW"/>
              </w:rPr>
              <w:t>الفقرات 25 و33 و35</w:t>
            </w:r>
          </w:p>
        </w:tc>
      </w:tr>
      <w:tr w:rsidR="008401C7" w:rsidRPr="002E431C" w:rsidTr="00797230">
        <w:trPr>
          <w:trHeight w:val="240"/>
        </w:trPr>
        <w:tc>
          <w:tcPr>
            <w:tcW w:w="3770" w:type="dxa"/>
            <w:shd w:val="clear" w:color="auto" w:fill="auto"/>
          </w:tcPr>
          <w:p w:rsidR="008401C7" w:rsidRPr="002E431C" w:rsidRDefault="001A1A3B" w:rsidP="006927C3">
            <w:pPr>
              <w:spacing w:after="120" w:line="360" w:lineRule="exact"/>
              <w:ind w:right="40"/>
              <w:contextualSpacing/>
              <w:textDirection w:val="tbRlV"/>
              <w:rPr>
                <w:rFonts w:eastAsiaTheme="minorHAnsi"/>
                <w:b/>
                <w:bCs/>
                <w:kern w:val="14"/>
                <w:rtl/>
                <w:lang w:eastAsia="zh-TW"/>
              </w:rPr>
            </w:pPr>
            <w:dir w:val="rtl">
              <w:r w:rsidR="008401C7" w:rsidRPr="002E431C">
                <w:rPr>
                  <w:rFonts w:eastAsiaTheme="minorHAnsi" w:hint="cs"/>
                  <w:b/>
                  <w:bCs/>
                  <w:kern w:val="14"/>
                  <w:rtl/>
                  <w:lang w:eastAsia="zh-TW"/>
                </w:rPr>
                <w:t>الرد</w:t>
              </w:r>
              <w:r w:rsidR="008401C7" w:rsidRPr="002E431C">
                <w:rPr>
                  <w:rFonts w:eastAsiaTheme="minorHAnsi"/>
                  <w:b/>
                  <w:bCs/>
                  <w:kern w:val="14"/>
                  <w:rtl/>
                  <w:lang w:eastAsia="zh-TW"/>
                </w:rPr>
                <w:t>:</w:t>
              </w:r>
              <w:r w:rsidR="008401C7" w:rsidRPr="002E431C">
                <w:rPr>
                  <w:rFonts w:eastAsiaTheme="minorHAnsi" w:hint="cs"/>
                  <w:b/>
                  <w:bCs/>
                  <w:kern w:val="14"/>
                  <w:rtl/>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707C33" w:rsidRPr="002E431C">
                <w:t>‬</w:t>
              </w:r>
              <w:r w:rsidR="00593C4E" w:rsidRPr="002E431C">
                <w:t>‬</w:t>
              </w:r>
              <w:r w:rsidR="005673DF" w:rsidRPr="002E431C">
                <w:t>‬</w:t>
              </w:r>
              <w:r w:rsidR="00EF56DB">
                <w:t>‬</w:t>
              </w:r>
              <w:r>
                <w:t>‬</w:t>
              </w:r>
            </w:dir>
          </w:p>
        </w:tc>
        <w:tc>
          <w:tcPr>
            <w:tcW w:w="3686" w:type="dxa"/>
            <w:shd w:val="clear" w:color="auto" w:fill="auto"/>
          </w:tcPr>
          <w:p w:rsidR="008401C7" w:rsidRPr="002E431C" w:rsidRDefault="001A1A3B" w:rsidP="006927C3">
            <w:pPr>
              <w:spacing w:after="120" w:line="360" w:lineRule="exact"/>
              <w:ind w:right="40"/>
              <w:contextualSpacing/>
              <w:textDirection w:val="tbRlV"/>
              <w:rPr>
                <w:rFonts w:eastAsiaTheme="minorHAnsi"/>
                <w:kern w:val="14"/>
                <w:rtl/>
                <w:lang w:eastAsia="zh-TW"/>
              </w:rPr>
            </w:pPr>
            <w:hyperlink r:id="rId10" w:history="1">
              <w:r w:rsidR="008401C7" w:rsidRPr="002E431C">
                <w:rPr>
                  <w:rFonts w:eastAsiaTheme="minorHAnsi"/>
                  <w:spacing w:val="-4"/>
                  <w:kern w:val="14"/>
                  <w:lang w:eastAsia="zh-TW"/>
                </w:rPr>
                <w:t>CED/C/NLD/CO/1/Add.1</w:t>
              </w:r>
              <w:r w:rsidR="008401C7" w:rsidRPr="002E431C">
                <w:rPr>
                  <w:rFonts w:eastAsiaTheme="minorHAnsi"/>
                  <w:spacing w:val="-4"/>
                  <w:kern w:val="14"/>
                  <w:rtl/>
                  <w:lang w:eastAsia="zh-TW"/>
                </w:rPr>
                <w:t xml:space="preserve">، حل موعد تقديمه في 28 آذار/مارس 2015؛ </w:t>
              </w:r>
              <w:r w:rsidR="008401C7" w:rsidRPr="002E431C">
                <w:rPr>
                  <w:rFonts w:eastAsiaTheme="minorHAnsi" w:hint="cs"/>
                  <w:spacing w:val="-4"/>
                  <w:kern w:val="14"/>
                  <w:rtl/>
                  <w:lang w:eastAsia="zh-TW"/>
                </w:rPr>
                <w:t>و</w:t>
              </w:r>
              <w:r w:rsidR="008401C7" w:rsidRPr="002E431C">
                <w:rPr>
                  <w:rFonts w:eastAsiaTheme="minorHAnsi"/>
                  <w:spacing w:val="-4"/>
                  <w:kern w:val="14"/>
                  <w:rtl/>
                  <w:lang w:eastAsia="zh-TW"/>
                </w:rPr>
                <w:t>ورد في ١٦ كانون</w:t>
              </w:r>
              <w:r w:rsidR="00797230" w:rsidRPr="002E431C">
                <w:rPr>
                  <w:rFonts w:eastAsiaTheme="minorHAnsi" w:hint="cs"/>
                  <w:kern w:val="14"/>
                  <w:rtl/>
                  <w:lang w:eastAsia="zh-TW"/>
                </w:rPr>
                <w:t xml:space="preserve"> </w:t>
              </w:r>
              <w:r w:rsidR="008401C7" w:rsidRPr="002E431C">
                <w:rPr>
                  <w:rFonts w:eastAsiaTheme="minorHAnsi"/>
                  <w:kern w:val="14"/>
                  <w:rtl/>
                  <w:lang w:eastAsia="zh-TW"/>
                </w:rPr>
                <w:t>الأول/ديسمبر ٢٠١٥</w:t>
              </w:r>
            </w:hyperlink>
          </w:p>
        </w:tc>
      </w:tr>
      <w:tr w:rsidR="008401C7" w:rsidRPr="002E431C" w:rsidTr="00797230">
        <w:trPr>
          <w:trHeight w:val="240"/>
        </w:trPr>
        <w:tc>
          <w:tcPr>
            <w:tcW w:w="7456" w:type="dxa"/>
            <w:gridSpan w:val="2"/>
            <w:shd w:val="clear" w:color="auto" w:fill="auto"/>
          </w:tcPr>
          <w:p w:rsidR="008401C7" w:rsidRPr="002E431C" w:rsidRDefault="008401C7" w:rsidP="006927C3">
            <w:pPr>
              <w:spacing w:after="120" w:line="360" w:lineRule="exact"/>
              <w:ind w:right="40"/>
              <w:contextualSpacing/>
              <w:textDirection w:val="tbRlV"/>
              <w:rPr>
                <w:rFonts w:eastAsiaTheme="minorHAnsi"/>
                <w:b/>
                <w:bCs/>
                <w:kern w:val="14"/>
                <w:rtl/>
                <w:lang w:eastAsia="zh-TW"/>
              </w:rPr>
            </w:pPr>
            <w:r w:rsidRPr="002E431C">
              <w:rPr>
                <w:rFonts w:eastAsiaTheme="minorHAnsi" w:hint="cs"/>
                <w:b/>
                <w:bCs/>
                <w:spacing w:val="-4"/>
                <w:kern w:val="14"/>
                <w:rtl/>
                <w:lang w:eastAsia="zh-TW"/>
              </w:rPr>
              <w:tab/>
            </w:r>
            <w:r w:rsidRPr="002E431C">
              <w:rPr>
                <w:rFonts w:eastAsiaTheme="minorHAnsi"/>
                <w:b/>
                <w:bCs/>
                <w:spacing w:val="-4"/>
                <w:kern w:val="14"/>
                <w:rtl/>
                <w:lang w:eastAsia="zh-TW"/>
              </w:rPr>
              <w:t xml:space="preserve">الفقرة 25: توصي اللجنة بأن تزيل الدولة الطرف القيود المنصوص عليها في الفقرة 2 </w:t>
            </w:r>
            <w:r w:rsidRPr="002E431C">
              <w:rPr>
                <w:rFonts w:eastAsiaTheme="minorHAnsi"/>
                <w:b/>
                <w:bCs/>
                <w:kern w:val="14"/>
                <w:rtl/>
                <w:lang w:eastAsia="zh-TW"/>
              </w:rPr>
              <w:t>من المادة 7 في قانون المؤسسة الهولندية لحقوق الإنسان من أجل كفالة إمكانية وصولها دون قيد إلى جميع أماكن الاحتجاز. وتوصي اللجنة أيضاً بأن تكفل الدولة الطرف الاستقلال المالي والتشغيلي الكامل للآلية الوقائية الوطنية عن السلطة التنفيذية، على نحو ما أوصت به لجنة مناهضة التعذيب. وتشجع اللجنة الدولة الطرف على كفالة أن تكون هذه الهيئات أيضاً قادرة على تصريف أعباء عملها بفعالية في الجزء الكاريبي من هولندا.</w:t>
            </w:r>
          </w:p>
        </w:tc>
      </w:tr>
      <w:tr w:rsidR="008401C7" w:rsidRPr="002E431C" w:rsidTr="00797230">
        <w:trPr>
          <w:trHeight w:val="240"/>
        </w:trPr>
        <w:tc>
          <w:tcPr>
            <w:tcW w:w="7456" w:type="dxa"/>
            <w:gridSpan w:val="2"/>
            <w:shd w:val="clear" w:color="auto" w:fill="auto"/>
          </w:tcPr>
          <w:p w:rsidR="008401C7" w:rsidRPr="002E431C" w:rsidRDefault="001A1A3B" w:rsidP="00A22381">
            <w:pPr>
              <w:spacing w:after="120" w:line="380" w:lineRule="exact"/>
              <w:ind w:right="40"/>
              <w:contextualSpacing/>
              <w:textDirection w:val="tbRlV"/>
              <w:rPr>
                <w:rFonts w:eastAsiaTheme="minorHAnsi"/>
                <w:b/>
                <w:bCs/>
                <w:kern w:val="14"/>
                <w:rtl/>
                <w:lang w:eastAsia="zh-TW"/>
              </w:rPr>
            </w:pPr>
            <w:dir w:val="rtl">
              <w:r w:rsidR="008401C7" w:rsidRPr="002E431C">
                <w:rPr>
                  <w:rFonts w:eastAsiaTheme="minorHAnsi" w:hint="cs"/>
                  <w:b/>
                  <w:bCs/>
                  <w:kern w:val="14"/>
                  <w:rtl/>
                  <w:lang w:eastAsia="zh-TW"/>
                </w:rPr>
                <w:t>رد</w:t>
              </w:r>
              <w:r w:rsidR="008401C7" w:rsidRPr="002E431C">
                <w:rPr>
                  <w:rFonts w:eastAsiaTheme="minorHAnsi"/>
                  <w:b/>
                  <w:bCs/>
                  <w:kern w:val="14"/>
                  <w:rtl/>
                  <w:lang w:eastAsia="zh-TW"/>
                </w:rPr>
                <w:t xml:space="preserve"> </w:t>
              </w:r>
              <w:r w:rsidR="008401C7" w:rsidRPr="002E431C">
                <w:rPr>
                  <w:rFonts w:eastAsiaTheme="minorHAnsi" w:hint="cs"/>
                  <w:b/>
                  <w:bCs/>
                  <w:kern w:val="14"/>
                  <w:rtl/>
                  <w:lang w:eastAsia="zh-TW"/>
                </w:rPr>
                <w:t>الدولة</w:t>
              </w:r>
              <w:r w:rsidR="008401C7" w:rsidRPr="002E431C">
                <w:rPr>
                  <w:rFonts w:eastAsiaTheme="minorHAnsi"/>
                  <w:b/>
                  <w:bCs/>
                  <w:kern w:val="14"/>
                  <w:rtl/>
                  <w:lang w:eastAsia="zh-TW"/>
                </w:rPr>
                <w:t xml:space="preserve"> </w:t>
              </w:r>
              <w:r w:rsidR="008401C7" w:rsidRPr="002E431C">
                <w:rPr>
                  <w:rFonts w:eastAsiaTheme="minorHAnsi" w:hint="cs"/>
                  <w:b/>
                  <w:bCs/>
                  <w:kern w:val="14"/>
                  <w:rtl/>
                  <w:lang w:eastAsia="zh-TW"/>
                </w:rPr>
                <w:t>الطرف</w:t>
              </w:r>
              <w:r w:rsidR="008401C7" w:rsidRPr="002E431C">
                <w:rPr>
                  <w:rFonts w:eastAsiaTheme="minorHAnsi" w:hint="cs"/>
                  <w:b/>
                  <w:bCs/>
                  <w:kern w:val="14"/>
                  <w:rtl/>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707C33" w:rsidRPr="002E431C">
                <w:t>‬</w:t>
              </w:r>
              <w:r w:rsidR="00593C4E" w:rsidRPr="002E431C">
                <w:t>‬</w:t>
              </w:r>
              <w:r w:rsidR="005673DF" w:rsidRPr="002E431C">
                <w:t>‬</w:t>
              </w:r>
              <w:r w:rsidR="00EF56DB">
                <w:t>‬</w:t>
              </w:r>
              <w:r>
                <w:t>‬</w:t>
              </w:r>
            </w:dir>
          </w:p>
        </w:tc>
      </w:tr>
      <w:tr w:rsidR="008401C7" w:rsidRPr="002E431C" w:rsidTr="00797230">
        <w:trPr>
          <w:trHeight w:val="240"/>
        </w:trPr>
        <w:tc>
          <w:tcPr>
            <w:tcW w:w="7456" w:type="dxa"/>
            <w:gridSpan w:val="2"/>
            <w:shd w:val="clear" w:color="auto" w:fill="auto"/>
          </w:tcPr>
          <w:p w:rsidR="008401C7" w:rsidRPr="002E431C" w:rsidRDefault="00870A0C" w:rsidP="00A22381">
            <w:pPr>
              <w:spacing w:after="120" w:line="380" w:lineRule="exact"/>
              <w:ind w:right="40"/>
              <w:contextualSpacing/>
              <w:textDirection w:val="tbRlV"/>
              <w:rPr>
                <w:rFonts w:ascii="Traditional Arabic" w:hAnsi="Traditional Arabic"/>
                <w:rtl/>
                <w:lang w:eastAsia="zh-TW"/>
              </w:rPr>
            </w:pPr>
            <w:r w:rsidRPr="002E431C">
              <w:rPr>
                <w:rFonts w:hint="cs"/>
                <w:rtl/>
                <w:lang w:eastAsia="zh-TW"/>
              </w:rPr>
              <w:tab/>
            </w:r>
            <w:r w:rsidR="008401C7" w:rsidRPr="002E431C">
              <w:rPr>
                <w:rtl/>
                <w:lang w:eastAsia="zh-TW"/>
              </w:rPr>
              <w:t xml:space="preserve">يمكن الاطلاع على رد الدولة الطرف في </w:t>
            </w:r>
            <w:r w:rsidR="008401C7" w:rsidRPr="002E431C">
              <w:rPr>
                <w:lang w:eastAsia="zh-TW"/>
              </w:rPr>
              <w:t>CED/C/NLD/CO/1/Add.1</w:t>
            </w:r>
            <w:r w:rsidR="008401C7" w:rsidRPr="002E431C">
              <w:rPr>
                <w:rtl/>
                <w:lang w:eastAsia="zh-TW"/>
              </w:rPr>
              <w:t>.</w:t>
            </w:r>
          </w:p>
        </w:tc>
      </w:tr>
      <w:tr w:rsidR="008401C7" w:rsidRPr="002E431C" w:rsidTr="00797230">
        <w:trPr>
          <w:trHeight w:val="240"/>
        </w:trPr>
        <w:tc>
          <w:tcPr>
            <w:tcW w:w="7456" w:type="dxa"/>
            <w:gridSpan w:val="2"/>
            <w:shd w:val="clear" w:color="auto" w:fill="auto"/>
          </w:tcPr>
          <w:p w:rsidR="008401C7" w:rsidRPr="002E431C" w:rsidRDefault="001A1A3B" w:rsidP="00A22381">
            <w:pPr>
              <w:spacing w:after="120" w:line="380" w:lineRule="exact"/>
              <w:ind w:right="40"/>
              <w:contextualSpacing/>
              <w:textDirection w:val="tbRlV"/>
              <w:rPr>
                <w:rFonts w:eastAsiaTheme="minorHAnsi"/>
                <w:b/>
                <w:bCs/>
                <w:kern w:val="14"/>
                <w:rtl/>
                <w:lang w:eastAsia="zh-TW"/>
              </w:rPr>
            </w:pPr>
            <w:dir w:val="rtl">
              <w:r w:rsidR="008401C7" w:rsidRPr="002E431C">
                <w:rPr>
                  <w:rFonts w:eastAsiaTheme="minorHAnsi" w:hint="cs"/>
                  <w:b/>
                  <w:bCs/>
                  <w:kern w:val="14"/>
                  <w:rtl/>
                  <w:lang w:eastAsia="zh-TW"/>
                </w:rPr>
                <w:t>تقييم</w:t>
              </w:r>
              <w:r w:rsidR="008401C7" w:rsidRPr="002E431C">
                <w:rPr>
                  <w:rFonts w:eastAsiaTheme="minorHAnsi"/>
                  <w:b/>
                  <w:bCs/>
                  <w:kern w:val="14"/>
                  <w:rtl/>
                  <w:lang w:eastAsia="zh-TW"/>
                </w:rPr>
                <w:t xml:space="preserve"> </w:t>
              </w:r>
              <w:r w:rsidR="008401C7" w:rsidRPr="002E431C">
                <w:rPr>
                  <w:rFonts w:eastAsiaTheme="minorHAnsi" w:hint="cs"/>
                  <w:b/>
                  <w:bCs/>
                  <w:kern w:val="14"/>
                  <w:rtl/>
                  <w:lang w:eastAsia="zh-TW"/>
                </w:rPr>
                <w:t>اللجنة</w:t>
              </w:r>
              <w:r w:rsidR="008401C7" w:rsidRPr="002E431C">
                <w:rPr>
                  <w:rFonts w:eastAsiaTheme="minorHAnsi" w:hint="cs"/>
                  <w:b/>
                  <w:bCs/>
                  <w:kern w:val="14"/>
                  <w:rtl/>
                  <w:lang w:eastAsia="zh-TW"/>
                </w:rPr>
                <w:t>‬</w:t>
              </w:r>
              <w:r w:rsidR="008401C7" w:rsidRPr="002E431C">
                <w:rPr>
                  <w:rFonts w:eastAsiaTheme="minorHAnsi" w:hint="cs"/>
                  <w:b/>
                  <w:bCs/>
                  <w:kern w:val="14"/>
                  <w:rtl/>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707C33" w:rsidRPr="002E431C">
                <w:t>‬</w:t>
              </w:r>
              <w:r w:rsidR="00593C4E" w:rsidRPr="002E431C">
                <w:t>‬</w:t>
              </w:r>
              <w:r w:rsidR="005673DF" w:rsidRPr="002E431C">
                <w:t>‬</w:t>
              </w:r>
              <w:r w:rsidR="00EF56DB">
                <w:t>‬</w:t>
              </w:r>
              <w:r>
                <w:t>‬</w:t>
              </w:r>
            </w:dir>
          </w:p>
        </w:tc>
      </w:tr>
      <w:tr w:rsidR="008401C7" w:rsidRPr="002E431C" w:rsidTr="00797230">
        <w:trPr>
          <w:trHeight w:val="240"/>
        </w:trPr>
        <w:tc>
          <w:tcPr>
            <w:tcW w:w="7456" w:type="dxa"/>
            <w:gridSpan w:val="2"/>
            <w:shd w:val="clear" w:color="auto" w:fill="auto"/>
          </w:tcPr>
          <w:p w:rsidR="008401C7" w:rsidRPr="002E431C" w:rsidRDefault="001A1A3B" w:rsidP="00A22381">
            <w:pPr>
              <w:spacing w:after="120" w:line="380" w:lineRule="exact"/>
              <w:ind w:right="40"/>
              <w:contextualSpacing/>
              <w:textDirection w:val="tbRlV"/>
              <w:rPr>
                <w:rtl/>
                <w:lang w:eastAsia="zh-TW"/>
              </w:rPr>
            </w:pPr>
            <w:dir w:val="rtl">
              <w:r w:rsidR="006927C3" w:rsidRPr="002E431C">
                <w:rPr>
                  <w:rFonts w:hint="cs"/>
                  <w:b/>
                  <w:bCs/>
                  <w:rtl/>
                  <w:lang w:eastAsia="zh-TW"/>
                </w:rPr>
                <w:tab/>
              </w:r>
              <w:r w:rsidR="008401C7" w:rsidRPr="002E431C">
                <w:rPr>
                  <w:b/>
                  <w:bCs/>
                  <w:rtl/>
                  <w:lang w:eastAsia="zh-TW"/>
                </w:rPr>
                <w:t>[جيم]</w:t>
              </w:r>
              <w:r w:rsidR="008401C7" w:rsidRPr="002E431C">
                <w:rPr>
                  <w:rtl/>
                  <w:lang w:eastAsia="zh-TW"/>
                </w:rPr>
                <w:t>: تحيط اللجنة علم</w:t>
              </w:r>
              <w:r w:rsidR="009A4E4E" w:rsidRPr="002E431C">
                <w:rPr>
                  <w:rtl/>
                  <w:lang w:eastAsia="zh-TW"/>
                </w:rPr>
                <w:t xml:space="preserve">اً </w:t>
              </w:r>
              <w:r w:rsidR="008401C7" w:rsidRPr="002E431C">
                <w:rPr>
                  <w:rtl/>
                  <w:lang w:eastAsia="zh-TW"/>
                </w:rPr>
                <w:t>بالمعلومات التي قدمتها الدولة الطرف، وتطلب إليها أن ت</w:t>
              </w:r>
              <w:r w:rsidR="008401C7" w:rsidRPr="002E431C">
                <w:rPr>
                  <w:rFonts w:hint="cs"/>
                  <w:rtl/>
                  <w:lang w:eastAsia="zh-TW"/>
                </w:rPr>
                <w:t>قوم</w:t>
              </w:r>
              <w:r w:rsidR="008401C7" w:rsidRPr="002E431C">
                <w:rPr>
                  <w:rtl/>
                  <w:lang w:eastAsia="zh-TW"/>
                </w:rPr>
                <w:t>، عند تقديم معلومات وفقاً للفقرة 45 من ملاحظاتها الختامية (</w:t>
              </w:r>
              <w:r w:rsidR="008401C7" w:rsidRPr="002E431C">
                <w:rPr>
                  <w:lang w:eastAsia="zh-TW"/>
                </w:rPr>
                <w:t>CED/C/NDL/CO/1</w:t>
              </w:r>
              <w:r w:rsidR="008401C7" w:rsidRPr="002E431C">
                <w:rPr>
                  <w:rtl/>
                  <w:lang w:eastAsia="zh-TW"/>
                </w:rPr>
                <w:t xml:space="preserve">)، </w:t>
              </w:r>
              <w:r w:rsidR="008401C7" w:rsidRPr="002E431C">
                <w:rPr>
                  <w:rFonts w:hint="cs"/>
                  <w:rtl/>
                  <w:lang w:eastAsia="zh-TW"/>
                </w:rPr>
                <w:t>ب</w:t>
              </w:r>
              <w:r w:rsidR="008401C7" w:rsidRPr="002E431C">
                <w:rPr>
                  <w:rtl/>
                  <w:lang w:eastAsia="zh-TW"/>
                </w:rPr>
                <w:t>ما</w:t>
              </w:r>
              <w:r w:rsidR="002E431C">
                <w:rPr>
                  <w:rFonts w:hint="cs"/>
                  <w:rtl/>
                  <w:lang w:eastAsia="zh-TW"/>
                </w:rPr>
                <w:t> </w:t>
              </w:r>
              <w:r w:rsidR="008401C7" w:rsidRPr="002E431C">
                <w:rPr>
                  <w:rtl/>
                  <w:lang w:eastAsia="zh-TW"/>
                </w:rPr>
                <w:t>يلي:</w:t>
              </w:r>
              <w:r w:rsidR="008401C7" w:rsidRPr="002E431C">
                <w:rPr>
                  <w:rFonts w:hint="cs"/>
                  <w:rtl/>
                  <w:lang w:eastAsia="zh-TW"/>
                </w:rPr>
                <w:t>‬</w:t>
              </w:r>
              <w:r w:rsidR="008401C7" w:rsidRPr="002E431C">
                <w:t>‬</w:t>
              </w:r>
              <w:r w:rsidR="008401C7" w:rsidRPr="002E431C">
                <w:t>‬</w:t>
              </w:r>
              <w:r w:rsidR="008401C7" w:rsidRPr="002E431C">
                <w:t>‬</w:t>
              </w:r>
              <w:r w:rsidR="008401C7" w:rsidRPr="002E431C">
                <w:t>‬</w:t>
              </w:r>
              <w:r w:rsidR="00707C33" w:rsidRPr="002E431C">
                <w:t>‬</w:t>
              </w:r>
              <w:r w:rsidR="00593C4E" w:rsidRPr="002E431C">
                <w:t>‬</w:t>
              </w:r>
              <w:r w:rsidR="005673DF" w:rsidRPr="002E431C">
                <w:t>‬</w:t>
              </w:r>
              <w:r w:rsidR="00EF56DB">
                <w:t>‬</w:t>
              </w:r>
              <w:r>
                <w:t>‬</w:t>
              </w:r>
            </w:dir>
          </w:p>
          <w:p w:rsidR="008401C7" w:rsidRPr="002E431C" w:rsidRDefault="008401C7" w:rsidP="00A22381">
            <w:pPr>
              <w:spacing w:after="120" w:line="380" w:lineRule="exact"/>
              <w:ind w:right="40"/>
              <w:contextualSpacing/>
              <w:textDirection w:val="tbRlV"/>
              <w:rPr>
                <w:rtl/>
                <w:lang w:eastAsia="zh-TW"/>
              </w:rPr>
            </w:pPr>
            <w:r w:rsidRPr="002E431C">
              <w:rPr>
                <w:rFonts w:hint="cs"/>
                <w:rtl/>
                <w:lang w:eastAsia="zh-TW"/>
              </w:rPr>
              <w:tab/>
            </w:r>
            <w:r w:rsidRPr="002E431C">
              <w:rPr>
                <w:rtl/>
                <w:lang w:eastAsia="zh-TW"/>
              </w:rPr>
              <w:t>(أ)</w:t>
            </w:r>
            <w:r w:rsidRPr="002E431C">
              <w:rPr>
                <w:rtl/>
                <w:lang w:eastAsia="zh-TW"/>
              </w:rPr>
              <w:tab/>
              <w:t>تقديم معلومات عن التدابير المتخذة لكفالة الاستقلال المالي والتشغيلي الكامل للآلية الوقائية الوطنية عن السلطة التنفيذية، على نحو ما أوصت به لجنة مناهضة التعذيب أيضا</w:t>
            </w:r>
            <w:r w:rsidRPr="002E431C">
              <w:rPr>
                <w:rFonts w:hint="cs"/>
                <w:rtl/>
                <w:lang w:eastAsia="zh-TW"/>
              </w:rPr>
              <w:t>ً</w:t>
            </w:r>
            <w:r w:rsidRPr="002E431C">
              <w:rPr>
                <w:rtl/>
                <w:lang w:eastAsia="zh-TW"/>
              </w:rPr>
              <w:t>؛</w:t>
            </w:r>
          </w:p>
          <w:p w:rsidR="008401C7" w:rsidRPr="002E431C" w:rsidRDefault="008401C7" w:rsidP="00A22381">
            <w:pPr>
              <w:spacing w:after="120" w:line="380" w:lineRule="exact"/>
              <w:ind w:right="40"/>
              <w:contextualSpacing/>
              <w:textDirection w:val="tbRlV"/>
              <w:rPr>
                <w:rFonts w:ascii="Traditional Arabic" w:hAnsi="Traditional Arabic"/>
                <w:rtl/>
                <w:lang w:eastAsia="zh-TW"/>
              </w:rPr>
            </w:pPr>
            <w:r w:rsidRPr="002E431C">
              <w:rPr>
                <w:rFonts w:hint="cs"/>
                <w:rtl/>
                <w:lang w:eastAsia="zh-TW"/>
              </w:rPr>
              <w:tab/>
            </w:r>
            <w:r w:rsidRPr="002E431C">
              <w:rPr>
                <w:rtl/>
                <w:lang w:eastAsia="zh-TW"/>
              </w:rPr>
              <w:t>(ب)</w:t>
            </w:r>
            <w:r w:rsidRPr="002E431C">
              <w:rPr>
                <w:rFonts w:hint="cs"/>
                <w:rtl/>
                <w:lang w:eastAsia="zh-TW"/>
              </w:rPr>
              <w:tab/>
            </w:r>
            <w:r w:rsidRPr="002E431C">
              <w:rPr>
                <w:rtl/>
                <w:lang w:eastAsia="zh-TW"/>
              </w:rPr>
              <w:t xml:space="preserve">تحديث معلومات اللجنة عما إذا كانت أي إجراءات </w:t>
            </w:r>
            <w:r w:rsidRPr="002E431C">
              <w:rPr>
                <w:rFonts w:hint="cs"/>
                <w:rtl/>
                <w:lang w:eastAsia="zh-TW"/>
              </w:rPr>
              <w:t xml:space="preserve">قد </w:t>
            </w:r>
            <w:r w:rsidRPr="002E431C">
              <w:rPr>
                <w:rtl/>
                <w:lang w:eastAsia="zh-TW"/>
              </w:rPr>
              <w:t xml:space="preserve">اتخذت بحيث تتمكن </w:t>
            </w:r>
            <w:r w:rsidRPr="002E431C">
              <w:rPr>
                <w:rFonts w:hint="cs"/>
                <w:rtl/>
                <w:lang w:eastAsia="zh-TW"/>
              </w:rPr>
              <w:t>ا</w:t>
            </w:r>
            <w:r w:rsidRPr="002E431C">
              <w:rPr>
                <w:rtl/>
                <w:lang w:eastAsia="zh-TW"/>
              </w:rPr>
              <w:t>لآلية الوقائية الوطنية من الاضطلاع بمهامها بفعالية في الجزء الكاريبي من هولندا.</w:t>
            </w:r>
          </w:p>
        </w:tc>
      </w:tr>
      <w:tr w:rsidR="008401C7" w:rsidRPr="002E431C" w:rsidTr="00797230">
        <w:trPr>
          <w:trHeight w:val="240"/>
        </w:trPr>
        <w:tc>
          <w:tcPr>
            <w:tcW w:w="7456" w:type="dxa"/>
            <w:gridSpan w:val="2"/>
            <w:shd w:val="clear" w:color="auto" w:fill="auto"/>
          </w:tcPr>
          <w:p w:rsidR="008401C7" w:rsidRPr="002E431C" w:rsidRDefault="008401C7" w:rsidP="00A22381">
            <w:pPr>
              <w:spacing w:after="120" w:line="380" w:lineRule="exact"/>
              <w:ind w:right="40"/>
              <w:contextualSpacing/>
              <w:textDirection w:val="tbRlV"/>
              <w:rPr>
                <w:rFonts w:eastAsiaTheme="minorHAnsi"/>
                <w:b/>
                <w:bCs/>
                <w:spacing w:val="-2"/>
                <w:kern w:val="14"/>
                <w:rtl/>
                <w:lang w:eastAsia="zh-TW"/>
              </w:rPr>
            </w:pPr>
            <w:r w:rsidRPr="002E431C">
              <w:rPr>
                <w:rFonts w:eastAsiaTheme="minorHAnsi" w:hint="cs"/>
                <w:b/>
                <w:bCs/>
                <w:spacing w:val="-2"/>
                <w:kern w:val="14"/>
                <w:rtl/>
                <w:lang w:eastAsia="zh-TW"/>
              </w:rPr>
              <w:tab/>
            </w:r>
            <w:r w:rsidRPr="002E431C">
              <w:rPr>
                <w:rFonts w:eastAsiaTheme="minorHAnsi"/>
                <w:b/>
                <w:bCs/>
                <w:spacing w:val="-2"/>
                <w:kern w:val="14"/>
                <w:rtl/>
                <w:lang w:eastAsia="zh-TW"/>
              </w:rPr>
              <w:t>الفقرة 33: توصي اللجنة بأن تدرج الدولة الطرف نصاً صريحاً بشأن حق الضحايا في معرفة الحقيقة عن ظروف الاختفاء القسري وفي معرفة مصير الشخص المختفي. وتدعو اللجنة الدولة الطرف إلى اتخاذ ما يلزم من تدابير تشريعية أو تدابير أخرى من أجل الاعتراف الصريح بحق الأشخاص الذين يلحق بهم ضرر مباشر جراء الاختفاء القسري في أي جزء من إقليمها، في الحصول على تعويض فوري عادل ومناسب، والحصول على جميع الأشكال الأخرى من جبر الضرر، دون الحاجة إلى إثبات وفاة الشخص المختفي، وفقاً لأحكام الفقرتين 4 و5 من المادة</w:t>
            </w:r>
            <w:r w:rsidR="000B3837" w:rsidRPr="002E431C">
              <w:rPr>
                <w:rFonts w:eastAsiaTheme="minorHAnsi" w:hint="cs"/>
                <w:b/>
                <w:bCs/>
                <w:spacing w:val="-2"/>
                <w:kern w:val="14"/>
                <w:rtl/>
                <w:lang w:eastAsia="zh-TW"/>
              </w:rPr>
              <w:t> </w:t>
            </w:r>
            <w:r w:rsidRPr="002E431C">
              <w:rPr>
                <w:rFonts w:eastAsiaTheme="minorHAnsi"/>
                <w:b/>
                <w:bCs/>
                <w:spacing w:val="-2"/>
                <w:kern w:val="14"/>
                <w:rtl/>
                <w:lang w:eastAsia="zh-TW"/>
              </w:rPr>
              <w:t>24 في الاتفاقية.</w:t>
            </w:r>
          </w:p>
        </w:tc>
      </w:tr>
      <w:tr w:rsidR="008401C7" w:rsidRPr="002E431C" w:rsidTr="00797230">
        <w:trPr>
          <w:trHeight w:val="240"/>
        </w:trPr>
        <w:tc>
          <w:tcPr>
            <w:tcW w:w="7456" w:type="dxa"/>
            <w:gridSpan w:val="2"/>
            <w:shd w:val="clear" w:color="auto" w:fill="auto"/>
          </w:tcPr>
          <w:p w:rsidR="008401C7" w:rsidRPr="002E431C" w:rsidRDefault="001A1A3B" w:rsidP="00A22381">
            <w:pPr>
              <w:spacing w:after="120" w:line="380" w:lineRule="exact"/>
              <w:ind w:right="40"/>
              <w:contextualSpacing/>
              <w:textDirection w:val="tbRlV"/>
              <w:rPr>
                <w:rFonts w:eastAsiaTheme="minorHAnsi"/>
                <w:b/>
                <w:bCs/>
                <w:kern w:val="14"/>
                <w:rtl/>
                <w:lang w:eastAsia="zh-TW"/>
              </w:rPr>
            </w:pPr>
            <w:dir w:val="rtl">
              <w:r w:rsidR="008401C7" w:rsidRPr="002E431C">
                <w:rPr>
                  <w:rFonts w:eastAsiaTheme="minorHAnsi" w:hint="cs"/>
                  <w:b/>
                  <w:bCs/>
                  <w:kern w:val="14"/>
                  <w:rtl/>
                  <w:lang w:eastAsia="zh-TW"/>
                </w:rPr>
                <w:t>رد</w:t>
              </w:r>
              <w:r w:rsidR="008401C7" w:rsidRPr="002E431C">
                <w:rPr>
                  <w:rFonts w:eastAsiaTheme="minorHAnsi"/>
                  <w:b/>
                  <w:bCs/>
                  <w:kern w:val="14"/>
                  <w:rtl/>
                  <w:lang w:eastAsia="zh-TW"/>
                </w:rPr>
                <w:t xml:space="preserve"> </w:t>
              </w:r>
              <w:r w:rsidR="008401C7" w:rsidRPr="002E431C">
                <w:rPr>
                  <w:rFonts w:eastAsiaTheme="minorHAnsi" w:hint="cs"/>
                  <w:b/>
                  <w:bCs/>
                  <w:kern w:val="14"/>
                  <w:rtl/>
                  <w:lang w:eastAsia="zh-TW"/>
                </w:rPr>
                <w:t>الدولة</w:t>
              </w:r>
              <w:r w:rsidR="008401C7" w:rsidRPr="002E431C">
                <w:rPr>
                  <w:rFonts w:eastAsiaTheme="minorHAnsi"/>
                  <w:b/>
                  <w:bCs/>
                  <w:kern w:val="14"/>
                  <w:rtl/>
                  <w:lang w:eastAsia="zh-TW"/>
                </w:rPr>
                <w:t xml:space="preserve"> </w:t>
              </w:r>
              <w:r w:rsidR="008401C7" w:rsidRPr="002E431C">
                <w:rPr>
                  <w:rFonts w:eastAsiaTheme="minorHAnsi" w:hint="cs"/>
                  <w:b/>
                  <w:bCs/>
                  <w:kern w:val="14"/>
                  <w:rtl/>
                  <w:lang w:eastAsia="zh-TW"/>
                </w:rPr>
                <w:t>الطرف</w:t>
              </w:r>
              <w:r w:rsidR="008401C7" w:rsidRPr="002E431C">
                <w:rPr>
                  <w:rFonts w:eastAsiaTheme="minorHAnsi" w:hint="cs"/>
                  <w:b/>
                  <w:bCs/>
                  <w:kern w:val="14"/>
                  <w:rtl/>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707C33" w:rsidRPr="002E431C">
                <w:t>‬</w:t>
              </w:r>
              <w:r w:rsidR="00593C4E" w:rsidRPr="002E431C">
                <w:t>‬</w:t>
              </w:r>
              <w:r w:rsidR="005673DF" w:rsidRPr="002E431C">
                <w:t>‬</w:t>
              </w:r>
              <w:r w:rsidR="00EF56DB">
                <w:t>‬</w:t>
              </w:r>
              <w:r>
                <w:t>‬</w:t>
              </w:r>
            </w:dir>
          </w:p>
        </w:tc>
      </w:tr>
      <w:tr w:rsidR="008401C7" w:rsidRPr="002E431C" w:rsidTr="00797230">
        <w:trPr>
          <w:trHeight w:val="240"/>
        </w:trPr>
        <w:tc>
          <w:tcPr>
            <w:tcW w:w="7456" w:type="dxa"/>
            <w:gridSpan w:val="2"/>
            <w:shd w:val="clear" w:color="auto" w:fill="auto"/>
          </w:tcPr>
          <w:p w:rsidR="008401C7" w:rsidRPr="002E431C" w:rsidRDefault="00870A0C" w:rsidP="00A22381">
            <w:pPr>
              <w:spacing w:after="120" w:line="380" w:lineRule="exact"/>
              <w:ind w:right="40"/>
              <w:contextualSpacing/>
              <w:textDirection w:val="tbRlV"/>
              <w:rPr>
                <w:rFonts w:ascii="Traditional Arabic" w:hAnsi="Traditional Arabic"/>
                <w:rtl/>
                <w:lang w:eastAsia="zh-TW"/>
              </w:rPr>
            </w:pPr>
            <w:r w:rsidRPr="002E431C">
              <w:rPr>
                <w:rFonts w:hint="cs"/>
                <w:rtl/>
                <w:lang w:eastAsia="zh-TW"/>
              </w:rPr>
              <w:tab/>
            </w:r>
            <w:r w:rsidR="008401C7" w:rsidRPr="002E431C">
              <w:rPr>
                <w:rtl/>
                <w:lang w:eastAsia="zh-TW"/>
              </w:rPr>
              <w:t xml:space="preserve">يمكن الاطلاع على رد الدولة الطرف في </w:t>
            </w:r>
            <w:r w:rsidR="008401C7" w:rsidRPr="002E431C">
              <w:rPr>
                <w:lang w:eastAsia="zh-TW"/>
              </w:rPr>
              <w:t>CED/C/NLD/CO/1/Add.1</w:t>
            </w:r>
            <w:r w:rsidR="008401C7" w:rsidRPr="002E431C">
              <w:rPr>
                <w:rtl/>
                <w:lang w:eastAsia="zh-TW"/>
              </w:rPr>
              <w:t>.</w:t>
            </w:r>
          </w:p>
        </w:tc>
      </w:tr>
      <w:tr w:rsidR="008401C7" w:rsidRPr="002E431C" w:rsidTr="00797230">
        <w:trPr>
          <w:trHeight w:val="240"/>
        </w:trPr>
        <w:tc>
          <w:tcPr>
            <w:tcW w:w="7456" w:type="dxa"/>
            <w:gridSpan w:val="2"/>
            <w:shd w:val="clear" w:color="auto" w:fill="auto"/>
          </w:tcPr>
          <w:p w:rsidR="008401C7" w:rsidRPr="002E431C" w:rsidRDefault="001A1A3B" w:rsidP="00A22381">
            <w:pPr>
              <w:spacing w:after="120" w:line="380" w:lineRule="exact"/>
              <w:ind w:right="40"/>
              <w:contextualSpacing/>
              <w:textDirection w:val="tbRlV"/>
              <w:rPr>
                <w:rFonts w:eastAsiaTheme="minorHAnsi"/>
                <w:b/>
                <w:bCs/>
                <w:kern w:val="14"/>
                <w:rtl/>
                <w:lang w:eastAsia="zh-TW"/>
              </w:rPr>
            </w:pPr>
            <w:dir w:val="rtl">
              <w:r w:rsidR="008401C7" w:rsidRPr="002E431C">
                <w:rPr>
                  <w:rFonts w:eastAsiaTheme="minorHAnsi" w:hint="cs"/>
                  <w:b/>
                  <w:bCs/>
                  <w:kern w:val="14"/>
                  <w:rtl/>
                  <w:lang w:eastAsia="zh-TW"/>
                </w:rPr>
                <w:t>تقييم</w:t>
              </w:r>
              <w:r w:rsidR="008401C7" w:rsidRPr="002E431C">
                <w:rPr>
                  <w:rFonts w:eastAsiaTheme="minorHAnsi"/>
                  <w:b/>
                  <w:bCs/>
                  <w:kern w:val="14"/>
                  <w:rtl/>
                  <w:lang w:eastAsia="zh-TW"/>
                </w:rPr>
                <w:t xml:space="preserve"> </w:t>
              </w:r>
              <w:r w:rsidR="008401C7" w:rsidRPr="002E431C">
                <w:rPr>
                  <w:rFonts w:eastAsiaTheme="minorHAnsi" w:hint="cs"/>
                  <w:b/>
                  <w:bCs/>
                  <w:kern w:val="14"/>
                  <w:rtl/>
                  <w:lang w:eastAsia="zh-TW"/>
                </w:rPr>
                <w:t>اللجنة</w:t>
              </w:r>
              <w:r w:rsidR="008401C7" w:rsidRPr="002E431C">
                <w:rPr>
                  <w:rFonts w:eastAsiaTheme="minorHAnsi" w:hint="cs"/>
                  <w:b/>
                  <w:bCs/>
                  <w:kern w:val="14"/>
                  <w:rtl/>
                  <w:lang w:eastAsia="zh-TW"/>
                </w:rPr>
                <w:t>‬</w:t>
              </w:r>
              <w:r w:rsidR="008401C7" w:rsidRPr="002E431C">
                <w:rPr>
                  <w:rFonts w:eastAsiaTheme="minorHAnsi" w:hint="cs"/>
                  <w:b/>
                  <w:bCs/>
                  <w:kern w:val="14"/>
                  <w:rtl/>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8401C7" w:rsidRPr="002E431C">
                <w:rPr>
                  <w:rFonts w:eastAsiaTheme="minorHAnsi"/>
                  <w:b/>
                  <w:bCs/>
                  <w:kern w:val="14"/>
                  <w:lang w:eastAsia="zh-TW"/>
                </w:rPr>
                <w:t>‬</w:t>
              </w:r>
              <w:r w:rsidR="00707C33" w:rsidRPr="002E431C">
                <w:t>‬</w:t>
              </w:r>
              <w:r w:rsidR="00593C4E" w:rsidRPr="002E431C">
                <w:t>‬</w:t>
              </w:r>
              <w:r w:rsidR="005673DF" w:rsidRPr="002E431C">
                <w:t>‬</w:t>
              </w:r>
              <w:r w:rsidR="00EF56DB">
                <w:t>‬</w:t>
              </w:r>
              <w:r>
                <w:t>‬</w:t>
              </w:r>
            </w:dir>
          </w:p>
        </w:tc>
      </w:tr>
      <w:tr w:rsidR="008401C7" w:rsidRPr="002E431C" w:rsidTr="00797230">
        <w:trPr>
          <w:trHeight w:val="240"/>
        </w:trPr>
        <w:tc>
          <w:tcPr>
            <w:tcW w:w="7456" w:type="dxa"/>
            <w:gridSpan w:val="2"/>
            <w:shd w:val="clear" w:color="auto" w:fill="auto"/>
          </w:tcPr>
          <w:p w:rsidR="008401C7" w:rsidRPr="002E431C" w:rsidRDefault="006927C3" w:rsidP="00A22381">
            <w:pPr>
              <w:spacing w:after="120" w:line="380" w:lineRule="exact"/>
              <w:ind w:right="40"/>
              <w:contextualSpacing/>
              <w:textDirection w:val="tbRlV"/>
              <w:rPr>
                <w:rtl/>
                <w:lang w:eastAsia="zh-TW"/>
              </w:rPr>
            </w:pPr>
            <w:r w:rsidRPr="002E431C">
              <w:rPr>
                <w:rFonts w:hint="cs"/>
                <w:rtl/>
              </w:rPr>
              <w:tab/>
            </w:r>
            <w:dir w:val="rtl">
              <w:r w:rsidR="008401C7" w:rsidRPr="002E431C">
                <w:rPr>
                  <w:rtl/>
                  <w:lang w:eastAsia="zh-TW"/>
                </w:rPr>
                <w:t>[</w:t>
              </w:r>
              <w:r w:rsidR="008401C7" w:rsidRPr="002E431C">
                <w:rPr>
                  <w:b/>
                  <w:bCs/>
                  <w:rtl/>
                  <w:lang w:eastAsia="zh-TW"/>
                </w:rPr>
                <w:t>جيم</w:t>
              </w:r>
              <w:r w:rsidR="008401C7" w:rsidRPr="002E431C">
                <w:rPr>
                  <w:rtl/>
                  <w:lang w:eastAsia="zh-TW"/>
                </w:rPr>
                <w:t xml:space="preserve">]: </w:t>
              </w:r>
              <w:r w:rsidR="008401C7" w:rsidRPr="002E431C">
                <w:rPr>
                  <w:rFonts w:hint="cs"/>
                  <w:rtl/>
                  <w:lang w:eastAsia="zh-TW"/>
                </w:rPr>
                <w:t xml:space="preserve">إن </w:t>
              </w:r>
              <w:r w:rsidR="008401C7" w:rsidRPr="002E431C">
                <w:rPr>
                  <w:rtl/>
                  <w:lang w:eastAsia="zh-TW"/>
                </w:rPr>
                <w:t>اللجنة</w:t>
              </w:r>
              <w:r w:rsidR="008401C7" w:rsidRPr="002E431C">
                <w:rPr>
                  <w:rFonts w:hint="cs"/>
                  <w:rtl/>
                  <w:lang w:eastAsia="zh-TW"/>
                </w:rPr>
                <w:t>، إذ</w:t>
              </w:r>
              <w:r w:rsidR="008401C7" w:rsidRPr="002E431C">
                <w:rPr>
                  <w:rtl/>
                  <w:lang w:eastAsia="zh-TW"/>
                </w:rPr>
                <w:t xml:space="preserve"> تحيط علماً بالمعلومات ال</w:t>
              </w:r>
              <w:r w:rsidR="008401C7" w:rsidRPr="002E431C">
                <w:rPr>
                  <w:rFonts w:hint="cs"/>
                  <w:rtl/>
                  <w:lang w:eastAsia="zh-TW"/>
                </w:rPr>
                <w:t>م</w:t>
              </w:r>
              <w:r w:rsidR="008401C7" w:rsidRPr="002E431C">
                <w:rPr>
                  <w:rtl/>
                  <w:lang w:eastAsia="zh-TW"/>
                </w:rPr>
                <w:t xml:space="preserve">فصلة التي قدمتها الدولة الطرف، ترى أنه لا تتوفر لديها معلومات كافية عن </w:t>
              </w:r>
              <w:r w:rsidR="008401C7" w:rsidRPr="002E431C">
                <w:rPr>
                  <w:rFonts w:hint="cs"/>
                  <w:rtl/>
                  <w:lang w:eastAsia="zh-TW"/>
                </w:rPr>
                <w:t xml:space="preserve">أي </w:t>
              </w:r>
              <w:r w:rsidR="008401C7" w:rsidRPr="002E431C">
                <w:rPr>
                  <w:rtl/>
                  <w:lang w:eastAsia="zh-TW"/>
                </w:rPr>
                <w:t xml:space="preserve">إجراء اتخذ لتنفيذ توصيتها منذ اعتماد ملاحظاتها الختامية </w:t>
              </w:r>
              <w:r w:rsidR="008401C7" w:rsidRPr="002E431C">
                <w:rPr>
                  <w:rFonts w:hint="cs"/>
                  <w:rtl/>
                  <w:lang w:eastAsia="zh-TW"/>
                </w:rPr>
                <w:t>(</w:t>
              </w:r>
              <w:r w:rsidR="008401C7" w:rsidRPr="002E431C">
                <w:rPr>
                  <w:lang w:eastAsia="zh-TW"/>
                </w:rPr>
                <w:t>CED/C/NLD/CO/1</w:t>
              </w:r>
              <w:r w:rsidR="008401C7" w:rsidRPr="002E431C">
                <w:rPr>
                  <w:rtl/>
                  <w:lang w:eastAsia="zh-TW"/>
                </w:rPr>
                <w:t>).</w:t>
              </w:r>
              <w:r w:rsidR="008401C7" w:rsidRPr="002E431C">
                <w:rPr>
                  <w:rFonts w:hint="cs"/>
                  <w:rtl/>
                  <w:lang w:eastAsia="zh-TW"/>
                </w:rPr>
                <w:t>‬</w:t>
              </w:r>
              <w:r w:rsidR="008401C7" w:rsidRPr="002E431C">
                <w:rPr>
                  <w:rtl/>
                  <w:lang w:eastAsia="zh-TW"/>
                </w:rPr>
                <w:t xml:space="preserve"> </w:t>
              </w:r>
              <w:dir w:val="rtl">
                <w:r w:rsidR="008401C7" w:rsidRPr="002E431C">
                  <w:rPr>
                    <w:rFonts w:hint="cs"/>
                    <w:rtl/>
                    <w:lang w:eastAsia="zh-TW"/>
                  </w:rPr>
                  <w:t>وتكرر اللجنة تأكيد توصيتها وتطلب</w:t>
                </w:r>
                <w:r w:rsidR="008401C7" w:rsidRPr="002E431C">
                  <w:rPr>
                    <w:rtl/>
                    <w:lang w:eastAsia="zh-TW"/>
                  </w:rPr>
                  <w:t xml:space="preserve"> </w:t>
                </w:r>
                <w:r w:rsidR="008401C7" w:rsidRPr="002E431C">
                  <w:rPr>
                    <w:rFonts w:hint="cs"/>
                    <w:rtl/>
                    <w:lang w:eastAsia="zh-TW"/>
                  </w:rPr>
                  <w:t>إلى</w:t>
                </w:r>
                <w:r w:rsidR="008401C7" w:rsidRPr="002E431C">
                  <w:rPr>
                    <w:rtl/>
                    <w:lang w:eastAsia="zh-TW"/>
                  </w:rPr>
                  <w:t xml:space="preserve"> </w:t>
                </w:r>
                <w:r w:rsidR="008401C7" w:rsidRPr="002E431C">
                  <w:rPr>
                    <w:rFonts w:hint="cs"/>
                    <w:rtl/>
                    <w:lang w:eastAsia="zh-TW"/>
                  </w:rPr>
                  <w:t>الدولة</w:t>
                </w:r>
                <w:r w:rsidR="008401C7" w:rsidRPr="002E431C">
                  <w:rPr>
                    <w:rtl/>
                    <w:lang w:eastAsia="zh-TW"/>
                  </w:rPr>
                  <w:t xml:space="preserve"> </w:t>
                </w:r>
                <w:r w:rsidR="008401C7" w:rsidRPr="002E431C">
                  <w:rPr>
                    <w:rFonts w:hint="cs"/>
                    <w:rtl/>
                    <w:lang w:eastAsia="zh-TW"/>
                  </w:rPr>
                  <w:t>الطرف</w:t>
                </w:r>
                <w:r w:rsidR="008401C7" w:rsidRPr="002E431C">
                  <w:rPr>
                    <w:rtl/>
                    <w:lang w:eastAsia="zh-TW"/>
                  </w:rPr>
                  <w:t xml:space="preserve"> </w:t>
                </w:r>
                <w:r w:rsidR="008401C7" w:rsidRPr="002E431C">
                  <w:rPr>
                    <w:rFonts w:hint="cs"/>
                    <w:rtl/>
                    <w:lang w:eastAsia="zh-TW"/>
                  </w:rPr>
                  <w:t>أن</w:t>
                </w:r>
                <w:r w:rsidR="008401C7" w:rsidRPr="002E431C">
                  <w:rPr>
                    <w:rtl/>
                    <w:lang w:eastAsia="zh-TW"/>
                  </w:rPr>
                  <w:t xml:space="preserve"> </w:t>
                </w:r>
                <w:r w:rsidR="008401C7" w:rsidRPr="002E431C">
                  <w:rPr>
                    <w:rFonts w:hint="cs"/>
                    <w:rtl/>
                    <w:lang w:eastAsia="zh-TW"/>
                  </w:rPr>
                  <w:t>توافيها،</w:t>
                </w:r>
                <w:r w:rsidR="008401C7" w:rsidRPr="002E431C">
                  <w:rPr>
                    <w:rtl/>
                    <w:lang w:eastAsia="zh-TW"/>
                  </w:rPr>
                  <w:t xml:space="preserve"> </w:t>
                </w:r>
                <w:r w:rsidR="008401C7" w:rsidRPr="002E431C">
                  <w:rPr>
                    <w:rFonts w:hint="cs"/>
                    <w:rtl/>
                    <w:lang w:eastAsia="zh-TW"/>
                  </w:rPr>
                  <w:t>عند</w:t>
                </w:r>
                <w:r w:rsidR="008401C7" w:rsidRPr="002E431C">
                  <w:rPr>
                    <w:rtl/>
                    <w:lang w:eastAsia="zh-TW"/>
                  </w:rPr>
                  <w:t xml:space="preserve"> </w:t>
                </w:r>
                <w:r w:rsidR="008401C7" w:rsidRPr="002E431C">
                  <w:rPr>
                    <w:rFonts w:hint="cs"/>
                    <w:rtl/>
                    <w:lang w:eastAsia="zh-TW"/>
                  </w:rPr>
                  <w:t>تقديم</w:t>
                </w:r>
                <w:r w:rsidR="008401C7" w:rsidRPr="002E431C">
                  <w:rPr>
                    <w:rtl/>
                    <w:lang w:eastAsia="zh-TW"/>
                  </w:rPr>
                  <w:t xml:space="preserve"> </w:t>
                </w:r>
                <w:r w:rsidR="008401C7" w:rsidRPr="002E431C">
                  <w:rPr>
                    <w:rFonts w:hint="cs"/>
                    <w:rtl/>
                    <w:lang w:eastAsia="zh-TW"/>
                  </w:rPr>
                  <w:t>معلومات</w:t>
                </w:r>
                <w:r w:rsidR="008401C7" w:rsidRPr="002E431C">
                  <w:rPr>
                    <w:rtl/>
                    <w:lang w:eastAsia="zh-TW"/>
                  </w:rPr>
                  <w:t xml:space="preserve"> </w:t>
                </w:r>
                <w:r w:rsidR="008401C7" w:rsidRPr="002E431C">
                  <w:rPr>
                    <w:rFonts w:hint="cs"/>
                    <w:rtl/>
                    <w:lang w:eastAsia="zh-TW"/>
                  </w:rPr>
                  <w:t>وفقاً</w:t>
                </w:r>
                <w:r w:rsidR="008401C7" w:rsidRPr="002E431C">
                  <w:rPr>
                    <w:rtl/>
                    <w:lang w:eastAsia="zh-TW"/>
                  </w:rPr>
                  <w:t xml:space="preserve"> </w:t>
                </w:r>
                <w:r w:rsidR="008401C7" w:rsidRPr="002E431C">
                  <w:rPr>
                    <w:rFonts w:hint="cs"/>
                    <w:rtl/>
                    <w:lang w:eastAsia="zh-TW"/>
                  </w:rPr>
                  <w:t>للفقرة</w:t>
                </w:r>
                <w:r w:rsidR="008401C7" w:rsidRPr="002E431C">
                  <w:rPr>
                    <w:rtl/>
                    <w:lang w:eastAsia="zh-TW"/>
                  </w:rPr>
                  <w:t xml:space="preserve"> 45 من ملاحظاتها الختامية، </w:t>
                </w:r>
                <w:r w:rsidR="008401C7" w:rsidRPr="002E431C">
                  <w:rPr>
                    <w:rFonts w:hint="cs"/>
                    <w:rtl/>
                    <w:lang w:eastAsia="zh-TW"/>
                  </w:rPr>
                  <w:t xml:space="preserve">بتقرير </w:t>
                </w:r>
                <w:r w:rsidR="008401C7" w:rsidRPr="002E431C">
                  <w:rPr>
                    <w:rtl/>
                    <w:lang w:eastAsia="zh-TW"/>
                  </w:rPr>
                  <w:t>عن التدابير المتخذة لتنفيذ هذه التوصية تنفيذ</w:t>
                </w:r>
                <w:r w:rsidR="009A4E4E" w:rsidRPr="002E431C">
                  <w:rPr>
                    <w:rtl/>
                    <w:lang w:eastAsia="zh-TW"/>
                  </w:rPr>
                  <w:t xml:space="preserve">اً </w:t>
                </w:r>
                <w:r w:rsidR="008401C7" w:rsidRPr="002E431C">
                  <w:rPr>
                    <w:rtl/>
                    <w:lang w:eastAsia="zh-TW"/>
                  </w:rPr>
                  <w:t>كامل</w:t>
                </w:r>
                <w:r w:rsidR="009A4E4E" w:rsidRPr="002E431C">
                  <w:rPr>
                    <w:rtl/>
                    <w:lang w:eastAsia="zh-TW"/>
                  </w:rPr>
                  <w:t>اً.</w:t>
                </w:r>
                <w:r w:rsidR="008401C7" w:rsidRPr="002E431C">
                  <w:rPr>
                    <w:rtl/>
                    <w:lang w:eastAsia="zh-TW"/>
                  </w:rPr>
                  <w:t xml:space="preserve"> </w:t>
                </w:r>
                <w:r w:rsidR="008401C7" w:rsidRPr="002E431C">
                  <w:rPr>
                    <w:rFonts w:hint="cs"/>
                    <w:rtl/>
                    <w:lang w:eastAsia="zh-TW"/>
                  </w:rPr>
                  <w:t>كما</w:t>
                </w:r>
                <w:r w:rsidR="008401C7" w:rsidRPr="002E431C">
                  <w:rPr>
                    <w:rtl/>
                    <w:lang w:eastAsia="zh-TW"/>
                  </w:rPr>
                  <w:t xml:space="preserve"> </w:t>
                </w:r>
                <w:r w:rsidR="008401C7" w:rsidRPr="002E431C">
                  <w:rPr>
                    <w:rFonts w:hint="cs"/>
                    <w:rtl/>
                    <w:lang w:eastAsia="zh-TW"/>
                  </w:rPr>
                  <w:t>يُطلب</w:t>
                </w:r>
                <w:r w:rsidR="008401C7" w:rsidRPr="002E431C">
                  <w:rPr>
                    <w:rtl/>
                    <w:lang w:eastAsia="zh-TW"/>
                  </w:rPr>
                  <w:t xml:space="preserve"> </w:t>
                </w:r>
                <w:r w:rsidR="008401C7" w:rsidRPr="002E431C">
                  <w:rPr>
                    <w:rFonts w:hint="cs"/>
                    <w:rtl/>
                    <w:lang w:eastAsia="zh-TW"/>
                  </w:rPr>
                  <w:t>إلى</w:t>
                </w:r>
                <w:r w:rsidR="008401C7" w:rsidRPr="002E431C">
                  <w:rPr>
                    <w:rtl/>
                    <w:lang w:eastAsia="zh-TW"/>
                  </w:rPr>
                  <w:t xml:space="preserve"> </w:t>
                </w:r>
                <w:r w:rsidR="008401C7" w:rsidRPr="002E431C">
                  <w:rPr>
                    <w:rFonts w:hint="cs"/>
                    <w:rtl/>
                    <w:lang w:eastAsia="zh-TW"/>
                  </w:rPr>
                  <w:t>الدولة</w:t>
                </w:r>
                <w:r w:rsidR="008401C7" w:rsidRPr="002E431C">
                  <w:rPr>
                    <w:rtl/>
                    <w:lang w:eastAsia="zh-TW"/>
                  </w:rPr>
                  <w:t xml:space="preserve"> </w:t>
                </w:r>
                <w:r w:rsidR="008401C7" w:rsidRPr="002E431C">
                  <w:rPr>
                    <w:rFonts w:hint="cs"/>
                    <w:rtl/>
                    <w:lang w:eastAsia="zh-TW"/>
                  </w:rPr>
                  <w:t>الطرف</w:t>
                </w:r>
                <w:r w:rsidR="008401C7" w:rsidRPr="002E431C">
                  <w:rPr>
                    <w:rtl/>
                    <w:lang w:eastAsia="zh-TW"/>
                  </w:rPr>
                  <w:t xml:space="preserve"> </w:t>
                </w:r>
                <w:r w:rsidR="008401C7" w:rsidRPr="002E431C">
                  <w:rPr>
                    <w:rFonts w:hint="cs"/>
                    <w:rtl/>
                    <w:lang w:eastAsia="zh-TW"/>
                  </w:rPr>
                  <w:t>ما</w:t>
                </w:r>
                <w:r w:rsidR="008401C7" w:rsidRPr="002E431C">
                  <w:rPr>
                    <w:rtl/>
                    <w:lang w:eastAsia="zh-TW"/>
                  </w:rPr>
                  <w:t xml:space="preserve"> </w:t>
                </w:r>
                <w:r w:rsidR="008401C7" w:rsidRPr="002E431C">
                  <w:rPr>
                    <w:rFonts w:hint="cs"/>
                    <w:rtl/>
                    <w:lang w:eastAsia="zh-TW"/>
                  </w:rPr>
                  <w:t>يلي</w:t>
                </w:r>
                <w:r w:rsidR="008401C7" w:rsidRPr="002E431C">
                  <w:rPr>
                    <w:rtl/>
                    <w:lang w:eastAsia="zh-TW"/>
                  </w:rPr>
                  <w:t>:</w:t>
                </w:r>
                <w:r w:rsidR="008401C7" w:rsidRPr="002E431C">
                  <w:t>‬</w:t>
                </w:r>
                <w:r w:rsidR="008401C7" w:rsidRPr="002E431C">
                  <w:t>‬</w:t>
                </w:r>
                <w:r w:rsidR="008401C7" w:rsidRPr="002E431C">
                  <w:t>‬</w:t>
                </w:r>
                <w:r w:rsidR="008401C7" w:rsidRPr="002E431C">
                  <w:t>‬</w:t>
                </w:r>
                <w:r w:rsidR="008401C7" w:rsidRPr="002E431C">
                  <w:t>‬</w:t>
                </w:r>
                <w:r w:rsidR="008401C7" w:rsidRPr="002E431C">
                  <w:t>‬</w:t>
                </w:r>
                <w:r w:rsidR="008401C7" w:rsidRPr="002E431C">
                  <w:t>‬</w:t>
                </w:r>
                <w:r w:rsidR="008401C7" w:rsidRPr="002E431C">
                  <w:t>‬</w:t>
                </w:r>
                <w:r w:rsidR="00707C33" w:rsidRPr="002E431C">
                  <w:t>‬</w:t>
                </w:r>
                <w:r w:rsidR="00707C33" w:rsidRPr="002E431C">
                  <w:t>‬</w:t>
                </w:r>
                <w:r w:rsidR="00593C4E" w:rsidRPr="002E431C">
                  <w:t>‬</w:t>
                </w:r>
                <w:r w:rsidR="00593C4E" w:rsidRPr="002E431C">
                  <w:t>‬</w:t>
                </w:r>
                <w:r w:rsidR="005673DF" w:rsidRPr="002E431C">
                  <w:t>‬</w:t>
                </w:r>
                <w:r w:rsidR="005673DF" w:rsidRPr="002E431C">
                  <w:t>‬</w:t>
                </w:r>
                <w:r w:rsidR="00EF56DB">
                  <w:t>‬</w:t>
                </w:r>
                <w:r w:rsidR="00EF56DB">
                  <w:t>‬</w:t>
                </w:r>
                <w:r w:rsidR="001A1A3B">
                  <w:t>‬</w:t>
                </w:r>
                <w:r w:rsidR="001A1A3B">
                  <w:t>‬</w:t>
                </w:r>
              </w:dir>
            </w:dir>
          </w:p>
          <w:p w:rsidR="008401C7" w:rsidRPr="002E431C" w:rsidRDefault="008401C7" w:rsidP="00A22381">
            <w:pPr>
              <w:spacing w:after="120" w:line="380" w:lineRule="exact"/>
              <w:ind w:right="40"/>
              <w:contextualSpacing/>
              <w:textDirection w:val="tbRlV"/>
              <w:rPr>
                <w:bCs/>
                <w:rtl/>
                <w:lang w:eastAsia="zh-TW"/>
              </w:rPr>
            </w:pPr>
            <w:r w:rsidRPr="002E431C">
              <w:rPr>
                <w:rFonts w:hint="cs"/>
                <w:rtl/>
                <w:lang w:eastAsia="zh-TW"/>
              </w:rPr>
              <w:tab/>
            </w:r>
            <w:r w:rsidRPr="002E431C">
              <w:rPr>
                <w:rtl/>
                <w:lang w:eastAsia="zh-TW"/>
              </w:rPr>
              <w:t>(أ)</w:t>
            </w:r>
            <w:r w:rsidRPr="002E431C">
              <w:rPr>
                <w:rtl/>
                <w:lang w:eastAsia="zh-TW"/>
              </w:rPr>
              <w:tab/>
              <w:t xml:space="preserve">بيان ما إذا كانت اتخذت </w:t>
            </w:r>
            <w:r w:rsidRPr="002E431C">
              <w:rPr>
                <w:rFonts w:hint="cs"/>
                <w:rtl/>
                <w:lang w:eastAsia="zh-TW"/>
              </w:rPr>
              <w:t xml:space="preserve">أية </w:t>
            </w:r>
            <w:r w:rsidRPr="002E431C">
              <w:rPr>
                <w:rtl/>
                <w:lang w:eastAsia="zh-TW"/>
              </w:rPr>
              <w:t xml:space="preserve">تدابير لتمديد انطباق ولاية صندوق التعويض عن الأضرار الجنائية لتشمل </w:t>
            </w:r>
            <w:proofErr w:type="spellStart"/>
            <w:r w:rsidRPr="002E431C">
              <w:rPr>
                <w:rtl/>
                <w:lang w:eastAsia="zh-TW"/>
              </w:rPr>
              <w:t>بونير</w:t>
            </w:r>
            <w:proofErr w:type="spellEnd"/>
            <w:r w:rsidRPr="002E431C">
              <w:rPr>
                <w:rFonts w:hint="cs"/>
                <w:rtl/>
                <w:lang w:eastAsia="zh-TW"/>
              </w:rPr>
              <w:t>،</w:t>
            </w:r>
            <w:r w:rsidRPr="002E431C">
              <w:rPr>
                <w:rtl/>
                <w:lang w:eastAsia="zh-TW"/>
              </w:rPr>
              <w:t xml:space="preserve"> وسان </w:t>
            </w:r>
            <w:proofErr w:type="spellStart"/>
            <w:r w:rsidRPr="002E431C">
              <w:rPr>
                <w:rtl/>
                <w:lang w:eastAsia="zh-TW"/>
              </w:rPr>
              <w:t>يوستاتيوس</w:t>
            </w:r>
            <w:proofErr w:type="spellEnd"/>
            <w:r w:rsidRPr="002E431C">
              <w:rPr>
                <w:rFonts w:hint="cs"/>
                <w:rtl/>
                <w:lang w:eastAsia="zh-TW"/>
              </w:rPr>
              <w:t>،</w:t>
            </w:r>
            <w:r w:rsidRPr="002E431C">
              <w:rPr>
                <w:rtl/>
                <w:lang w:eastAsia="zh-TW"/>
              </w:rPr>
              <w:t xml:space="preserve"> وسابا؛</w:t>
            </w:r>
          </w:p>
          <w:p w:rsidR="008401C7" w:rsidRPr="002E431C" w:rsidRDefault="008401C7" w:rsidP="00A22381">
            <w:pPr>
              <w:spacing w:after="120" w:line="380" w:lineRule="exact"/>
              <w:ind w:right="40"/>
              <w:contextualSpacing/>
              <w:textDirection w:val="tbRlV"/>
              <w:rPr>
                <w:rFonts w:ascii="Traditional Arabic" w:hAnsi="Traditional Arabic"/>
                <w:u w:val="single"/>
                <w:rtl/>
                <w:lang w:eastAsia="zh-TW"/>
              </w:rPr>
            </w:pPr>
            <w:r w:rsidRPr="002E431C">
              <w:rPr>
                <w:rFonts w:hint="cs"/>
                <w:rtl/>
                <w:lang w:eastAsia="zh-TW"/>
              </w:rPr>
              <w:lastRenderedPageBreak/>
              <w:tab/>
            </w:r>
            <w:r w:rsidRPr="002E431C">
              <w:rPr>
                <w:rtl/>
                <w:lang w:eastAsia="zh-TW"/>
              </w:rPr>
              <w:t>(ب)</w:t>
            </w:r>
            <w:r w:rsidRPr="002E431C">
              <w:rPr>
                <w:rFonts w:hint="cs"/>
                <w:rtl/>
                <w:lang w:eastAsia="zh-TW"/>
              </w:rPr>
              <w:tab/>
            </w:r>
            <w:r w:rsidRPr="002E431C">
              <w:rPr>
                <w:rtl/>
                <w:lang w:eastAsia="zh-TW"/>
              </w:rPr>
              <w:t>تقديم تقرير عن التقدم المحرز في اعتماد مشروع قانون يمنح الباقين على قيد الحياة من أقارب المختفين جميع حقوق الضحايا</w:t>
            </w:r>
            <w:r w:rsidRPr="002E431C">
              <w:rPr>
                <w:rFonts w:hint="cs"/>
                <w:rtl/>
                <w:lang w:eastAsia="zh-TW"/>
              </w:rPr>
              <w:t>،</w:t>
            </w:r>
            <w:r w:rsidRPr="002E431C">
              <w:rPr>
                <w:rtl/>
                <w:lang w:eastAsia="zh-TW"/>
              </w:rPr>
              <w:t xml:space="preserve"> وعن مضمون القانون في حال اعتماده.</w:t>
            </w:r>
          </w:p>
        </w:tc>
      </w:tr>
      <w:tr w:rsidR="008401C7" w:rsidRPr="002E431C" w:rsidTr="00797230">
        <w:trPr>
          <w:trHeight w:val="240"/>
        </w:trPr>
        <w:tc>
          <w:tcPr>
            <w:tcW w:w="7456" w:type="dxa"/>
            <w:gridSpan w:val="2"/>
            <w:shd w:val="clear" w:color="auto" w:fill="auto"/>
          </w:tcPr>
          <w:p w:rsidR="008401C7" w:rsidRPr="002E431C" w:rsidRDefault="00072FDE" w:rsidP="00A22381">
            <w:pPr>
              <w:spacing w:after="120" w:line="380" w:lineRule="exact"/>
              <w:ind w:right="40"/>
              <w:contextualSpacing/>
              <w:textDirection w:val="tbRlV"/>
              <w:rPr>
                <w:rFonts w:ascii="Traditional Arabic" w:hAnsi="Traditional Arabic"/>
                <w:b/>
                <w:bCs/>
                <w:i/>
                <w:iCs/>
                <w:spacing w:val="-2"/>
                <w:rtl/>
                <w:lang w:eastAsia="zh-TW"/>
              </w:rPr>
            </w:pPr>
            <w:r w:rsidRPr="002E431C">
              <w:rPr>
                <w:rFonts w:hint="cs"/>
                <w:b/>
                <w:bCs/>
                <w:spacing w:val="-2"/>
                <w:rtl/>
                <w:lang w:eastAsia="zh-TW"/>
              </w:rPr>
              <w:lastRenderedPageBreak/>
              <w:tab/>
            </w:r>
            <w:r w:rsidR="008401C7" w:rsidRPr="002E431C">
              <w:rPr>
                <w:b/>
                <w:bCs/>
                <w:spacing w:val="-2"/>
                <w:rtl/>
                <w:lang w:eastAsia="zh-TW"/>
              </w:rPr>
              <w:t>الفقرة 35: تدعو اللجنة الدولة الطرف إلى النظر في أمر استعراض تشريعاتها بغرض تضمينها إعلاناً عن غياب الأشخاص بسبب الاختفاء القسري، من أجل معالجة مسألة الوضع القانوني للأشخاص المختفين ولأقاربهم بشكل مناسب، في مجالات مثل الضمان الاجتماعي والشؤون المالية وقانون الأسرة وحقوق الملكية.</w:t>
            </w:r>
          </w:p>
        </w:tc>
      </w:tr>
      <w:tr w:rsidR="008401C7" w:rsidRPr="002E431C" w:rsidTr="00797230">
        <w:trPr>
          <w:trHeight w:val="240"/>
        </w:trPr>
        <w:tc>
          <w:tcPr>
            <w:tcW w:w="7456" w:type="dxa"/>
            <w:gridSpan w:val="2"/>
            <w:shd w:val="clear" w:color="auto" w:fill="auto"/>
          </w:tcPr>
          <w:p w:rsidR="008401C7" w:rsidRPr="002E431C" w:rsidRDefault="001A1A3B" w:rsidP="00A22381">
            <w:pPr>
              <w:spacing w:after="120" w:line="380" w:lineRule="exact"/>
              <w:ind w:right="40"/>
              <w:contextualSpacing/>
              <w:textDirection w:val="tbRlV"/>
              <w:rPr>
                <w:rFonts w:eastAsiaTheme="minorHAnsi"/>
                <w:b/>
                <w:bCs/>
                <w:w w:val="103"/>
                <w:kern w:val="14"/>
                <w:rtl/>
                <w:lang w:eastAsia="zh-TW"/>
              </w:rPr>
            </w:pPr>
            <w:dir w:val="rtl">
              <w:r w:rsidR="008401C7" w:rsidRPr="002E431C">
                <w:rPr>
                  <w:rFonts w:eastAsiaTheme="minorHAnsi" w:hint="cs"/>
                  <w:b/>
                  <w:bCs/>
                  <w:w w:val="103"/>
                  <w:kern w:val="14"/>
                  <w:rtl/>
                  <w:lang w:eastAsia="zh-TW"/>
                </w:rPr>
                <w:t>رد</w:t>
              </w:r>
              <w:r w:rsidR="008401C7" w:rsidRPr="002E431C">
                <w:rPr>
                  <w:rFonts w:eastAsiaTheme="minorHAnsi"/>
                  <w:b/>
                  <w:bCs/>
                  <w:w w:val="103"/>
                  <w:kern w:val="14"/>
                  <w:rtl/>
                  <w:lang w:eastAsia="zh-TW"/>
                </w:rPr>
                <w:t xml:space="preserve"> </w:t>
              </w:r>
              <w:r w:rsidR="008401C7" w:rsidRPr="002E431C">
                <w:rPr>
                  <w:rFonts w:eastAsiaTheme="minorHAnsi" w:hint="cs"/>
                  <w:b/>
                  <w:bCs/>
                  <w:w w:val="103"/>
                  <w:kern w:val="14"/>
                  <w:rtl/>
                  <w:lang w:eastAsia="zh-TW"/>
                </w:rPr>
                <w:t>الدولة</w:t>
              </w:r>
              <w:r w:rsidR="008401C7" w:rsidRPr="002E431C">
                <w:rPr>
                  <w:rFonts w:eastAsiaTheme="minorHAnsi"/>
                  <w:b/>
                  <w:bCs/>
                  <w:w w:val="103"/>
                  <w:kern w:val="14"/>
                  <w:rtl/>
                  <w:lang w:eastAsia="zh-TW"/>
                </w:rPr>
                <w:t xml:space="preserve"> </w:t>
              </w:r>
              <w:r w:rsidR="008401C7" w:rsidRPr="002E431C">
                <w:rPr>
                  <w:rFonts w:eastAsiaTheme="minorHAnsi" w:hint="cs"/>
                  <w:b/>
                  <w:bCs/>
                  <w:w w:val="103"/>
                  <w:kern w:val="14"/>
                  <w:rtl/>
                  <w:lang w:eastAsia="zh-TW"/>
                </w:rPr>
                <w:t>الطرف</w:t>
              </w:r>
              <w:r w:rsidR="008401C7" w:rsidRPr="002E431C">
                <w:rPr>
                  <w:rFonts w:eastAsiaTheme="minorHAnsi" w:hint="cs"/>
                  <w:b/>
                  <w:bCs/>
                  <w:w w:val="103"/>
                  <w:kern w:val="14"/>
                  <w:rtl/>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707C33" w:rsidRPr="002E431C">
                <w:t>‬</w:t>
              </w:r>
              <w:r w:rsidR="00593C4E" w:rsidRPr="002E431C">
                <w:t>‬</w:t>
              </w:r>
              <w:r w:rsidR="005673DF" w:rsidRPr="002E431C">
                <w:t>‬</w:t>
              </w:r>
              <w:r w:rsidR="00EF56DB">
                <w:t>‬</w:t>
              </w:r>
              <w:r>
                <w:t>‬</w:t>
              </w:r>
            </w:dir>
          </w:p>
        </w:tc>
      </w:tr>
      <w:tr w:rsidR="008401C7" w:rsidRPr="002E431C" w:rsidTr="00797230">
        <w:trPr>
          <w:trHeight w:val="240"/>
        </w:trPr>
        <w:tc>
          <w:tcPr>
            <w:tcW w:w="7456" w:type="dxa"/>
            <w:gridSpan w:val="2"/>
            <w:shd w:val="clear" w:color="auto" w:fill="auto"/>
          </w:tcPr>
          <w:p w:rsidR="008401C7" w:rsidRPr="002E431C" w:rsidRDefault="00870A0C" w:rsidP="00A22381">
            <w:pPr>
              <w:spacing w:after="120" w:line="380" w:lineRule="exact"/>
              <w:ind w:right="40"/>
              <w:contextualSpacing/>
              <w:textDirection w:val="tbRlV"/>
              <w:rPr>
                <w:rFonts w:ascii="Traditional Arabic" w:hAnsi="Traditional Arabic"/>
                <w:rtl/>
                <w:lang w:eastAsia="zh-TW"/>
              </w:rPr>
            </w:pPr>
            <w:r w:rsidRPr="002E431C">
              <w:rPr>
                <w:rFonts w:hint="cs"/>
                <w:rtl/>
                <w:lang w:eastAsia="zh-TW"/>
              </w:rPr>
              <w:tab/>
            </w:r>
            <w:r w:rsidR="008401C7" w:rsidRPr="002E431C">
              <w:rPr>
                <w:rtl/>
                <w:lang w:eastAsia="zh-TW"/>
              </w:rPr>
              <w:t xml:space="preserve">يمكن الاطلاع على رد الدولة الطرف في </w:t>
            </w:r>
            <w:r w:rsidR="008401C7" w:rsidRPr="002E431C">
              <w:rPr>
                <w:lang w:eastAsia="zh-TW"/>
              </w:rPr>
              <w:t>CED/C/NLD/CO/1/Add.1</w:t>
            </w:r>
            <w:r w:rsidR="008401C7" w:rsidRPr="002E431C">
              <w:rPr>
                <w:rtl/>
                <w:lang w:eastAsia="zh-TW"/>
              </w:rPr>
              <w:t xml:space="preserve">. </w:t>
            </w:r>
          </w:p>
        </w:tc>
      </w:tr>
      <w:tr w:rsidR="008401C7" w:rsidRPr="002E431C" w:rsidTr="00797230">
        <w:trPr>
          <w:trHeight w:val="240"/>
        </w:trPr>
        <w:tc>
          <w:tcPr>
            <w:tcW w:w="7456" w:type="dxa"/>
            <w:gridSpan w:val="2"/>
            <w:shd w:val="clear" w:color="auto" w:fill="auto"/>
          </w:tcPr>
          <w:p w:rsidR="008401C7" w:rsidRPr="002E431C" w:rsidRDefault="001A1A3B" w:rsidP="00A22381">
            <w:pPr>
              <w:spacing w:after="120" w:line="380" w:lineRule="exact"/>
              <w:ind w:right="40"/>
              <w:contextualSpacing/>
              <w:textDirection w:val="tbRlV"/>
              <w:rPr>
                <w:rFonts w:eastAsiaTheme="minorHAnsi"/>
                <w:b/>
                <w:bCs/>
                <w:w w:val="103"/>
                <w:kern w:val="14"/>
                <w:rtl/>
                <w:lang w:eastAsia="zh-TW"/>
              </w:rPr>
            </w:pPr>
            <w:dir w:val="rtl">
              <w:r w:rsidR="008401C7" w:rsidRPr="002E431C">
                <w:rPr>
                  <w:rFonts w:eastAsiaTheme="minorHAnsi" w:hint="cs"/>
                  <w:b/>
                  <w:bCs/>
                  <w:w w:val="103"/>
                  <w:kern w:val="14"/>
                  <w:rtl/>
                  <w:lang w:eastAsia="zh-TW"/>
                </w:rPr>
                <w:t>تقييم</w:t>
              </w:r>
              <w:r w:rsidR="008401C7" w:rsidRPr="002E431C">
                <w:rPr>
                  <w:rFonts w:eastAsiaTheme="minorHAnsi"/>
                  <w:b/>
                  <w:bCs/>
                  <w:w w:val="103"/>
                  <w:kern w:val="14"/>
                  <w:rtl/>
                  <w:lang w:eastAsia="zh-TW"/>
                </w:rPr>
                <w:t xml:space="preserve"> </w:t>
              </w:r>
              <w:r w:rsidR="008401C7" w:rsidRPr="002E431C">
                <w:rPr>
                  <w:rFonts w:eastAsiaTheme="minorHAnsi" w:hint="cs"/>
                  <w:b/>
                  <w:bCs/>
                  <w:w w:val="103"/>
                  <w:kern w:val="14"/>
                  <w:rtl/>
                  <w:lang w:eastAsia="zh-TW"/>
                </w:rPr>
                <w:t>اللجنة</w:t>
              </w:r>
              <w:r w:rsidR="008401C7" w:rsidRPr="002E431C">
                <w:rPr>
                  <w:rFonts w:eastAsiaTheme="minorHAnsi" w:hint="cs"/>
                  <w:b/>
                  <w:bCs/>
                  <w:w w:val="103"/>
                  <w:kern w:val="14"/>
                  <w:rtl/>
                  <w:lang w:eastAsia="zh-TW"/>
                </w:rPr>
                <w:t>‬</w:t>
              </w:r>
              <w:r w:rsidR="008401C7" w:rsidRPr="002E431C">
                <w:rPr>
                  <w:rFonts w:eastAsiaTheme="minorHAnsi" w:hint="cs"/>
                  <w:b/>
                  <w:bCs/>
                  <w:w w:val="103"/>
                  <w:kern w:val="14"/>
                  <w:rtl/>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707C33" w:rsidRPr="002E431C">
                <w:t>‬</w:t>
              </w:r>
              <w:r w:rsidR="00593C4E" w:rsidRPr="002E431C">
                <w:t>‬</w:t>
              </w:r>
              <w:r w:rsidR="005673DF" w:rsidRPr="002E431C">
                <w:t>‬</w:t>
              </w:r>
              <w:r w:rsidR="00EF56DB">
                <w:t>‬</w:t>
              </w:r>
              <w:r>
                <w:t>‬</w:t>
              </w:r>
            </w:dir>
          </w:p>
        </w:tc>
      </w:tr>
      <w:tr w:rsidR="008401C7" w:rsidRPr="002E431C" w:rsidTr="00797230">
        <w:trPr>
          <w:trHeight w:val="240"/>
        </w:trPr>
        <w:tc>
          <w:tcPr>
            <w:tcW w:w="7456" w:type="dxa"/>
            <w:gridSpan w:val="2"/>
            <w:shd w:val="clear" w:color="auto" w:fill="auto"/>
          </w:tcPr>
          <w:p w:rsidR="008401C7" w:rsidRPr="002E431C" w:rsidRDefault="006927C3" w:rsidP="00A22381">
            <w:pPr>
              <w:spacing w:after="120" w:line="380" w:lineRule="exact"/>
              <w:ind w:right="40"/>
              <w:contextualSpacing/>
              <w:textDirection w:val="tbRlV"/>
              <w:rPr>
                <w:rFonts w:ascii="Traditional Arabic" w:hAnsi="Traditional Arabic"/>
                <w:rtl/>
                <w:lang w:eastAsia="zh-TW"/>
              </w:rPr>
            </w:pPr>
            <w:r w:rsidRPr="002E431C">
              <w:rPr>
                <w:rFonts w:hint="cs"/>
                <w:rtl/>
                <w:lang w:eastAsia="zh-TW"/>
              </w:rPr>
              <w:tab/>
            </w:r>
            <w:r w:rsidR="008401C7" w:rsidRPr="002E431C">
              <w:rPr>
                <w:rtl/>
                <w:lang w:eastAsia="zh-TW"/>
              </w:rPr>
              <w:t>[</w:t>
            </w:r>
            <w:r w:rsidR="008401C7" w:rsidRPr="002E431C">
              <w:rPr>
                <w:b/>
                <w:bCs/>
                <w:rtl/>
                <w:lang w:eastAsia="zh-TW"/>
              </w:rPr>
              <w:t>جيم</w:t>
            </w:r>
            <w:r w:rsidR="008401C7" w:rsidRPr="002E431C">
              <w:rPr>
                <w:rtl/>
                <w:lang w:eastAsia="zh-TW"/>
              </w:rPr>
              <w:t>]</w:t>
            </w:r>
            <w:r w:rsidR="008401C7" w:rsidRPr="002E431C">
              <w:rPr>
                <w:b/>
                <w:bCs/>
                <w:rtl/>
                <w:lang w:eastAsia="zh-TW"/>
              </w:rPr>
              <w:t>:</w:t>
            </w:r>
            <w:r w:rsidR="008401C7" w:rsidRPr="002E431C">
              <w:rPr>
                <w:rtl/>
                <w:lang w:eastAsia="zh-TW"/>
              </w:rPr>
              <w:t xml:space="preserve"> تحيط اللجنة علم</w:t>
            </w:r>
            <w:r w:rsidR="009A4E4E" w:rsidRPr="002E431C">
              <w:rPr>
                <w:rtl/>
                <w:lang w:eastAsia="zh-TW"/>
              </w:rPr>
              <w:t xml:space="preserve">اً </w:t>
            </w:r>
            <w:r w:rsidR="008401C7" w:rsidRPr="002E431C">
              <w:rPr>
                <w:rtl/>
                <w:lang w:eastAsia="zh-TW"/>
              </w:rPr>
              <w:t xml:space="preserve">بالمعلومات المفصلة التي قدمتها الدولة الطرف، بما في ذلك موقفها </w:t>
            </w:r>
            <w:r w:rsidR="008401C7" w:rsidRPr="002E431C">
              <w:rPr>
                <w:rFonts w:hint="cs"/>
                <w:rtl/>
                <w:lang w:eastAsia="zh-TW"/>
              </w:rPr>
              <w:t xml:space="preserve">القاضي </w:t>
            </w:r>
            <w:r w:rsidR="008401C7" w:rsidRPr="002E431C">
              <w:rPr>
                <w:rtl/>
                <w:lang w:eastAsia="zh-TW"/>
              </w:rPr>
              <w:t xml:space="preserve">بأنه سيكون من المربك من الناحية القانونية </w:t>
            </w:r>
            <w:r w:rsidR="008401C7" w:rsidRPr="002E431C">
              <w:rPr>
                <w:rFonts w:hint="cs"/>
                <w:rtl/>
                <w:lang w:eastAsia="zh-TW"/>
              </w:rPr>
              <w:t xml:space="preserve">وجود </w:t>
            </w:r>
            <w:r w:rsidR="008401C7" w:rsidRPr="002E431C">
              <w:rPr>
                <w:rtl/>
                <w:lang w:eastAsia="zh-TW"/>
              </w:rPr>
              <w:t xml:space="preserve">إجراء وحيد يمكن أن يسفر عن حكمين مختلفين، وهما إعلان افتراض الوفاة أو إعلان الغياب، لهما بالضبط نفس الآثار القانونية للوفاة. </w:t>
            </w:r>
            <w:dir w:val="rtl">
              <w:r w:rsidR="008401C7" w:rsidRPr="002E431C">
                <w:rPr>
                  <w:rFonts w:hint="cs"/>
                  <w:rtl/>
                  <w:lang w:eastAsia="zh-TW"/>
                </w:rPr>
                <w:t>بيد أن اللجن</w:t>
              </w:r>
              <w:r w:rsidR="008401C7" w:rsidRPr="002E431C">
                <w:rPr>
                  <w:rtl/>
                  <w:lang w:eastAsia="zh-TW"/>
                </w:rPr>
                <w:t>ة تذكّر بالفقرة 34 من ملاحظاتها الختامية (</w:t>
              </w:r>
              <w:r w:rsidR="008401C7" w:rsidRPr="002E431C">
                <w:rPr>
                  <w:lang w:eastAsia="zh-TW"/>
                </w:rPr>
                <w:t>CED/C/NLD/CO/1</w:t>
              </w:r>
              <w:r w:rsidR="008401C7" w:rsidRPr="002E431C">
                <w:rPr>
                  <w:rtl/>
                  <w:lang w:eastAsia="zh-TW"/>
                </w:rPr>
                <w:t>) وتكرر توصيتها.</w:t>
              </w:r>
              <w:r w:rsidR="008401C7" w:rsidRPr="002E431C">
                <w:rPr>
                  <w:rFonts w:hint="cs"/>
                  <w:rtl/>
                  <w:lang w:eastAsia="zh-TW"/>
                </w:rPr>
                <w:t>‬</w:t>
              </w:r>
              <w:r w:rsidR="008401C7" w:rsidRPr="002E431C">
                <w:rPr>
                  <w:rtl/>
                  <w:lang w:eastAsia="zh-TW"/>
                </w:rPr>
                <w:t xml:space="preserve"> </w:t>
              </w:r>
              <w:dir w:val="rtl">
                <w:r w:rsidR="008401C7" w:rsidRPr="002E431C">
                  <w:rPr>
                    <w:rFonts w:hint="cs"/>
                    <w:rtl/>
                    <w:lang w:eastAsia="zh-TW"/>
                  </w:rPr>
                  <w:t>وتطلب</w:t>
                </w:r>
                <w:r w:rsidR="008401C7" w:rsidRPr="002E431C">
                  <w:rPr>
                    <w:rtl/>
                    <w:lang w:eastAsia="zh-TW"/>
                  </w:rPr>
                  <w:t xml:space="preserve"> </w:t>
                </w:r>
                <w:r w:rsidR="008401C7" w:rsidRPr="002E431C">
                  <w:rPr>
                    <w:rFonts w:hint="cs"/>
                    <w:rtl/>
                    <w:lang w:eastAsia="zh-TW"/>
                  </w:rPr>
                  <w:t>اللجنة</w:t>
                </w:r>
                <w:r w:rsidR="008401C7" w:rsidRPr="002E431C">
                  <w:rPr>
                    <w:rtl/>
                    <w:lang w:eastAsia="zh-TW"/>
                  </w:rPr>
                  <w:t xml:space="preserve"> </w:t>
                </w:r>
                <w:r w:rsidR="008401C7" w:rsidRPr="002E431C">
                  <w:rPr>
                    <w:rFonts w:hint="cs"/>
                    <w:rtl/>
                    <w:lang w:eastAsia="zh-TW"/>
                  </w:rPr>
                  <w:t>إلى</w:t>
                </w:r>
                <w:r w:rsidR="008401C7" w:rsidRPr="002E431C">
                  <w:rPr>
                    <w:rtl/>
                    <w:lang w:eastAsia="zh-TW"/>
                  </w:rPr>
                  <w:t xml:space="preserve"> </w:t>
                </w:r>
                <w:r w:rsidR="008401C7" w:rsidRPr="002E431C">
                  <w:rPr>
                    <w:rFonts w:hint="cs"/>
                    <w:rtl/>
                    <w:lang w:eastAsia="zh-TW"/>
                  </w:rPr>
                  <w:t>الدولة</w:t>
                </w:r>
                <w:r w:rsidR="008401C7" w:rsidRPr="002E431C">
                  <w:rPr>
                    <w:rtl/>
                    <w:lang w:eastAsia="zh-TW"/>
                  </w:rPr>
                  <w:t xml:space="preserve"> </w:t>
                </w:r>
                <w:r w:rsidR="008401C7" w:rsidRPr="002E431C">
                  <w:rPr>
                    <w:rFonts w:hint="cs"/>
                    <w:rtl/>
                    <w:lang w:eastAsia="zh-TW"/>
                  </w:rPr>
                  <w:t>الطرف</w:t>
                </w:r>
                <w:r w:rsidR="008401C7" w:rsidRPr="002E431C">
                  <w:rPr>
                    <w:rtl/>
                    <w:lang w:eastAsia="zh-TW"/>
                  </w:rPr>
                  <w:t xml:space="preserve"> </w:t>
                </w:r>
                <w:r w:rsidR="008401C7" w:rsidRPr="002E431C">
                  <w:rPr>
                    <w:rFonts w:hint="cs"/>
                    <w:rtl/>
                    <w:lang w:eastAsia="zh-TW"/>
                  </w:rPr>
                  <w:t>أن</w:t>
                </w:r>
                <w:r w:rsidR="008401C7" w:rsidRPr="002E431C">
                  <w:rPr>
                    <w:rtl/>
                    <w:lang w:eastAsia="zh-TW"/>
                  </w:rPr>
                  <w:t xml:space="preserve"> </w:t>
                </w:r>
                <w:r w:rsidR="008401C7" w:rsidRPr="002E431C">
                  <w:rPr>
                    <w:rFonts w:hint="cs"/>
                    <w:rtl/>
                    <w:lang w:eastAsia="zh-TW"/>
                  </w:rPr>
                  <w:t>توافيها،</w:t>
                </w:r>
                <w:r w:rsidR="008401C7" w:rsidRPr="002E431C">
                  <w:rPr>
                    <w:rtl/>
                    <w:lang w:eastAsia="zh-TW"/>
                  </w:rPr>
                  <w:t xml:space="preserve"> </w:t>
                </w:r>
                <w:r w:rsidR="008401C7" w:rsidRPr="002E431C">
                  <w:rPr>
                    <w:rFonts w:hint="cs"/>
                    <w:rtl/>
                    <w:lang w:eastAsia="zh-TW"/>
                  </w:rPr>
                  <w:t>عند</w:t>
                </w:r>
                <w:r w:rsidR="008401C7" w:rsidRPr="002E431C">
                  <w:rPr>
                    <w:rtl/>
                    <w:lang w:eastAsia="zh-TW"/>
                  </w:rPr>
                  <w:t xml:space="preserve"> </w:t>
                </w:r>
                <w:r w:rsidR="008401C7" w:rsidRPr="002E431C">
                  <w:rPr>
                    <w:rFonts w:hint="cs"/>
                    <w:rtl/>
                    <w:lang w:eastAsia="zh-TW"/>
                  </w:rPr>
                  <w:t>تقديمها</w:t>
                </w:r>
                <w:r w:rsidR="008401C7" w:rsidRPr="002E431C">
                  <w:rPr>
                    <w:rtl/>
                    <w:lang w:eastAsia="zh-TW"/>
                  </w:rPr>
                  <w:t xml:space="preserve"> </w:t>
                </w:r>
                <w:r w:rsidR="008401C7" w:rsidRPr="002E431C">
                  <w:rPr>
                    <w:rFonts w:hint="cs"/>
                    <w:rtl/>
                    <w:lang w:eastAsia="zh-TW"/>
                  </w:rPr>
                  <w:t>معلومات</w:t>
                </w:r>
                <w:r w:rsidR="008401C7" w:rsidRPr="002E431C">
                  <w:rPr>
                    <w:rtl/>
                    <w:lang w:eastAsia="zh-TW"/>
                  </w:rPr>
                  <w:t xml:space="preserve"> </w:t>
                </w:r>
                <w:r w:rsidR="008401C7" w:rsidRPr="002E431C">
                  <w:rPr>
                    <w:rFonts w:hint="cs"/>
                    <w:rtl/>
                    <w:lang w:eastAsia="zh-TW"/>
                  </w:rPr>
                  <w:t>وفقاً</w:t>
                </w:r>
                <w:r w:rsidR="008401C7" w:rsidRPr="002E431C">
                  <w:rPr>
                    <w:rtl/>
                    <w:lang w:eastAsia="zh-TW"/>
                  </w:rPr>
                  <w:t xml:space="preserve"> </w:t>
                </w:r>
                <w:r w:rsidR="008401C7" w:rsidRPr="002E431C">
                  <w:rPr>
                    <w:rFonts w:hint="cs"/>
                    <w:rtl/>
                    <w:lang w:eastAsia="zh-TW"/>
                  </w:rPr>
                  <w:t>للفقرة</w:t>
                </w:r>
                <w:r w:rsidR="008401C7" w:rsidRPr="002E431C">
                  <w:rPr>
                    <w:rtl/>
                    <w:lang w:eastAsia="zh-TW"/>
                  </w:rPr>
                  <w:t xml:space="preserve"> 45 من ملاحظات</w:t>
                </w:r>
                <w:r w:rsidR="008401C7" w:rsidRPr="002E431C">
                  <w:rPr>
                    <w:rFonts w:hint="cs"/>
                    <w:rtl/>
                    <w:lang w:eastAsia="zh-TW"/>
                  </w:rPr>
                  <w:t>ها</w:t>
                </w:r>
                <w:r w:rsidR="008401C7" w:rsidRPr="002E431C">
                  <w:rPr>
                    <w:rtl/>
                    <w:lang w:eastAsia="zh-TW"/>
                  </w:rPr>
                  <w:t xml:space="preserve"> الختامية، بمعلومات عن التدابير المتخذة لتنفيذ هذه التوصية.</w:t>
                </w:r>
                <w:r w:rsidR="008401C7" w:rsidRPr="002E431C">
                  <w:rPr>
                    <w:rFonts w:hint="cs"/>
                    <w:rtl/>
                    <w:lang w:eastAsia="zh-TW"/>
                  </w:rPr>
                  <w:t>‬</w:t>
                </w:r>
                <w:r w:rsidR="008401C7" w:rsidRPr="002E431C">
                  <w:rPr>
                    <w:rFonts w:hint="cs"/>
                    <w:rtl/>
                    <w:lang w:eastAsia="zh-TW"/>
                  </w:rPr>
                  <w:t>‬</w:t>
                </w:r>
                <w:r w:rsidR="008401C7" w:rsidRPr="002E431C">
                  <w:rPr>
                    <w:rFonts w:hint="cs"/>
                    <w:rtl/>
                    <w:lang w:eastAsia="zh-TW"/>
                  </w:rPr>
                  <w:t>‬</w:t>
                </w:r>
                <w:r w:rsidR="008401C7" w:rsidRPr="002E431C">
                  <w:t>‬</w:t>
                </w:r>
                <w:r w:rsidR="008401C7" w:rsidRPr="002E431C">
                  <w:t>‬</w:t>
                </w:r>
                <w:r w:rsidR="008401C7" w:rsidRPr="002E431C">
                  <w:t>‬</w:t>
                </w:r>
                <w:r w:rsidR="008401C7" w:rsidRPr="002E431C">
                  <w:t>‬</w:t>
                </w:r>
                <w:r w:rsidR="008401C7" w:rsidRPr="002E431C">
                  <w:t>‬</w:t>
                </w:r>
                <w:r w:rsidR="008401C7" w:rsidRPr="002E431C">
                  <w:t>‬</w:t>
                </w:r>
                <w:r w:rsidR="008401C7" w:rsidRPr="002E431C">
                  <w:t>‬</w:t>
                </w:r>
                <w:r w:rsidR="008401C7" w:rsidRPr="002E431C">
                  <w:t>‬</w:t>
                </w:r>
                <w:r w:rsidR="00707C33" w:rsidRPr="002E431C">
                  <w:t>‬</w:t>
                </w:r>
                <w:r w:rsidR="00707C33" w:rsidRPr="002E431C">
                  <w:t>‬</w:t>
                </w:r>
                <w:r w:rsidR="00593C4E" w:rsidRPr="002E431C">
                  <w:t>‬</w:t>
                </w:r>
                <w:r w:rsidR="00593C4E" w:rsidRPr="002E431C">
                  <w:t>‬</w:t>
                </w:r>
                <w:r w:rsidR="005673DF" w:rsidRPr="002E431C">
                  <w:t>‬</w:t>
                </w:r>
                <w:r w:rsidR="005673DF" w:rsidRPr="002E431C">
                  <w:t>‬</w:t>
                </w:r>
                <w:r w:rsidR="00EF56DB">
                  <w:t>‬</w:t>
                </w:r>
                <w:r w:rsidR="00EF56DB">
                  <w:t>‬</w:t>
                </w:r>
                <w:r w:rsidR="001A1A3B">
                  <w:t>‬</w:t>
                </w:r>
                <w:r w:rsidR="001A1A3B">
                  <w:t>‬</w:t>
                </w:r>
              </w:dir>
            </w:dir>
          </w:p>
        </w:tc>
      </w:tr>
      <w:tr w:rsidR="008401C7" w:rsidRPr="002E431C" w:rsidTr="00797230">
        <w:trPr>
          <w:trHeight w:val="240"/>
        </w:trPr>
        <w:tc>
          <w:tcPr>
            <w:tcW w:w="7456" w:type="dxa"/>
            <w:gridSpan w:val="2"/>
            <w:shd w:val="clear" w:color="auto" w:fill="auto"/>
          </w:tcPr>
          <w:p w:rsidR="008401C7" w:rsidRPr="002E431C" w:rsidRDefault="001A1A3B" w:rsidP="00A22381">
            <w:pPr>
              <w:spacing w:after="120" w:line="380" w:lineRule="exact"/>
              <w:ind w:right="40"/>
              <w:contextualSpacing/>
              <w:textDirection w:val="tbRlV"/>
              <w:rPr>
                <w:rFonts w:eastAsiaTheme="minorHAnsi"/>
                <w:b/>
                <w:bCs/>
                <w:w w:val="103"/>
                <w:kern w:val="14"/>
                <w:rtl/>
                <w:lang w:eastAsia="zh-TW"/>
              </w:rPr>
            </w:pPr>
            <w:dir w:val="rtl">
              <w:r w:rsidR="008401C7" w:rsidRPr="002E431C">
                <w:rPr>
                  <w:rFonts w:eastAsiaTheme="minorHAnsi" w:hint="cs"/>
                  <w:b/>
                  <w:bCs/>
                  <w:w w:val="103"/>
                  <w:kern w:val="14"/>
                  <w:rtl/>
                  <w:lang w:eastAsia="zh-TW"/>
                </w:rPr>
                <w:t>الإجراء</w:t>
              </w:r>
              <w:r w:rsidR="008401C7" w:rsidRPr="002E431C">
                <w:rPr>
                  <w:rFonts w:eastAsiaTheme="minorHAnsi"/>
                  <w:b/>
                  <w:bCs/>
                  <w:w w:val="103"/>
                  <w:kern w:val="14"/>
                  <w:rtl/>
                  <w:lang w:eastAsia="zh-TW"/>
                </w:rPr>
                <w:t xml:space="preserve"> </w:t>
              </w:r>
              <w:r w:rsidR="008401C7" w:rsidRPr="002E431C">
                <w:rPr>
                  <w:rFonts w:eastAsiaTheme="minorHAnsi" w:hint="cs"/>
                  <w:b/>
                  <w:bCs/>
                  <w:w w:val="103"/>
                  <w:kern w:val="14"/>
                  <w:rtl/>
                  <w:lang w:eastAsia="zh-TW"/>
                </w:rPr>
                <w:t>ال</w:t>
              </w:r>
              <w:r w:rsidR="008401C7" w:rsidRPr="002E431C">
                <w:rPr>
                  <w:rFonts w:eastAsiaTheme="minorHAnsi"/>
                  <w:b/>
                  <w:bCs/>
                  <w:w w:val="103"/>
                  <w:kern w:val="14"/>
                  <w:rtl/>
                  <w:lang w:eastAsia="zh-TW"/>
                </w:rPr>
                <w:t>واجب اتخاذه</w:t>
              </w:r>
              <w:r w:rsidR="008401C7" w:rsidRPr="002E431C">
                <w:rPr>
                  <w:rFonts w:eastAsiaTheme="minorHAnsi" w:hint="cs"/>
                  <w:b/>
                  <w:bCs/>
                  <w:w w:val="103"/>
                  <w:kern w:val="14"/>
                  <w:rtl/>
                  <w:lang w:eastAsia="zh-TW"/>
                </w:rPr>
                <w:t>‬</w:t>
              </w:r>
              <w:r w:rsidR="008401C7" w:rsidRPr="002E431C">
                <w:rPr>
                  <w:rFonts w:eastAsiaTheme="minorHAnsi" w:hint="cs"/>
                  <w:b/>
                  <w:bCs/>
                  <w:w w:val="103"/>
                  <w:kern w:val="14"/>
                  <w:rtl/>
                  <w:lang w:eastAsia="zh-TW"/>
                </w:rPr>
                <w:t>‬</w:t>
              </w:r>
              <w:r w:rsidR="008401C7" w:rsidRPr="002E431C">
                <w:rPr>
                  <w:rFonts w:eastAsiaTheme="minorHAnsi" w:hint="cs"/>
                  <w:b/>
                  <w:bCs/>
                  <w:w w:val="103"/>
                  <w:kern w:val="14"/>
                  <w:rtl/>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8401C7" w:rsidRPr="002E431C">
                <w:rPr>
                  <w:rFonts w:eastAsiaTheme="minorHAnsi"/>
                  <w:b/>
                  <w:bCs/>
                  <w:w w:val="103"/>
                  <w:kern w:val="14"/>
                  <w:lang w:eastAsia="zh-TW"/>
                </w:rPr>
                <w:t>‬</w:t>
              </w:r>
              <w:r w:rsidR="00707C33" w:rsidRPr="002E431C">
                <w:t>‬</w:t>
              </w:r>
              <w:r w:rsidR="00593C4E" w:rsidRPr="002E431C">
                <w:t>‬</w:t>
              </w:r>
              <w:r w:rsidR="005673DF" w:rsidRPr="002E431C">
                <w:t>‬</w:t>
              </w:r>
              <w:r w:rsidR="00EF56DB">
                <w:t>‬</w:t>
              </w:r>
              <w:r>
                <w:t>‬</w:t>
              </w:r>
            </w:dir>
          </w:p>
        </w:tc>
      </w:tr>
      <w:tr w:rsidR="008401C7" w:rsidRPr="002E431C" w:rsidTr="00797230">
        <w:trPr>
          <w:trHeight w:val="240"/>
        </w:trPr>
        <w:tc>
          <w:tcPr>
            <w:tcW w:w="7456" w:type="dxa"/>
            <w:gridSpan w:val="2"/>
            <w:shd w:val="clear" w:color="auto" w:fill="auto"/>
          </w:tcPr>
          <w:p w:rsidR="008401C7" w:rsidRPr="002E431C" w:rsidRDefault="00903DF6" w:rsidP="00A22381">
            <w:pPr>
              <w:spacing w:after="120" w:line="380" w:lineRule="exact"/>
              <w:ind w:right="40"/>
              <w:contextualSpacing/>
              <w:textDirection w:val="tbRlV"/>
              <w:rPr>
                <w:rFonts w:ascii="Traditional Arabic" w:hAnsi="Traditional Arabic"/>
                <w:rtl/>
                <w:lang w:eastAsia="zh-TW"/>
              </w:rPr>
            </w:pPr>
            <w:r w:rsidRPr="002E431C">
              <w:rPr>
                <w:rFonts w:hint="cs"/>
                <w:rtl/>
              </w:rPr>
              <w:tab/>
            </w:r>
            <w:dir w:val="rtl">
              <w:dir w:val="rtl">
                <w:r w:rsidR="008401C7" w:rsidRPr="002E431C">
                  <w:rPr>
                    <w:rFonts w:ascii="Traditional Arabic" w:hAnsi="Traditional Arabic" w:hint="cs"/>
                    <w:rtl/>
                    <w:lang w:eastAsia="zh-TW"/>
                  </w:rPr>
                  <w:t>ينبغي</w:t>
                </w:r>
                <w:r w:rsidR="008401C7" w:rsidRPr="002E431C">
                  <w:rPr>
                    <w:rFonts w:hint="cs"/>
                    <w:rtl/>
                    <w:lang w:eastAsia="zh-TW"/>
                  </w:rPr>
                  <w:t xml:space="preserve"> </w:t>
                </w:r>
                <w:r w:rsidR="008401C7" w:rsidRPr="002E431C">
                  <w:rPr>
                    <w:rFonts w:ascii="Traditional Arabic" w:hAnsi="Traditional Arabic" w:hint="cs"/>
                    <w:rtl/>
                    <w:lang w:eastAsia="zh-TW"/>
                  </w:rPr>
                  <w:t>أن</w:t>
                </w:r>
                <w:r w:rsidR="008401C7" w:rsidRPr="002E431C">
                  <w:rPr>
                    <w:rFonts w:hint="cs"/>
                    <w:rtl/>
                    <w:lang w:eastAsia="zh-TW"/>
                  </w:rPr>
                  <w:t xml:space="preserve"> </w:t>
                </w:r>
                <w:r w:rsidR="008401C7" w:rsidRPr="002E431C">
                  <w:rPr>
                    <w:rFonts w:ascii="Traditional Arabic" w:hAnsi="Traditional Arabic" w:hint="cs"/>
                    <w:rtl/>
                    <w:lang w:eastAsia="zh-TW"/>
                  </w:rPr>
                  <w:t>توجه</w:t>
                </w:r>
                <w:r w:rsidR="008401C7" w:rsidRPr="002E431C">
                  <w:rPr>
                    <w:rFonts w:hint="cs"/>
                    <w:rtl/>
                    <w:lang w:eastAsia="zh-TW"/>
                  </w:rPr>
                  <w:t xml:space="preserve"> </w:t>
                </w:r>
                <w:r w:rsidR="008401C7" w:rsidRPr="002E431C">
                  <w:rPr>
                    <w:rFonts w:ascii="Traditional Arabic" w:hAnsi="Traditional Arabic" w:hint="cs"/>
                    <w:rtl/>
                    <w:lang w:eastAsia="zh-TW"/>
                  </w:rPr>
                  <w:t>إلى</w:t>
                </w:r>
                <w:r w:rsidR="008401C7" w:rsidRPr="002E431C">
                  <w:rPr>
                    <w:rFonts w:hint="cs"/>
                    <w:rtl/>
                    <w:lang w:eastAsia="zh-TW"/>
                  </w:rPr>
                  <w:t xml:space="preserve"> </w:t>
                </w:r>
                <w:r w:rsidR="008401C7" w:rsidRPr="002E431C">
                  <w:rPr>
                    <w:rFonts w:ascii="Traditional Arabic" w:hAnsi="Traditional Arabic" w:hint="cs"/>
                    <w:rtl/>
                    <w:lang w:eastAsia="zh-TW"/>
                  </w:rPr>
                  <w:t>الدولة</w:t>
                </w:r>
                <w:r w:rsidR="008401C7" w:rsidRPr="002E431C">
                  <w:rPr>
                    <w:rFonts w:hint="cs"/>
                    <w:rtl/>
                    <w:lang w:eastAsia="zh-TW"/>
                  </w:rPr>
                  <w:t xml:space="preserve"> </w:t>
                </w:r>
                <w:r w:rsidR="008401C7" w:rsidRPr="002E431C">
                  <w:rPr>
                    <w:rFonts w:ascii="Traditional Arabic" w:hAnsi="Traditional Arabic" w:hint="cs"/>
                    <w:rtl/>
                    <w:lang w:eastAsia="zh-TW"/>
                  </w:rPr>
                  <w:t>الطرف</w:t>
                </w:r>
                <w:r w:rsidR="008401C7" w:rsidRPr="002E431C">
                  <w:rPr>
                    <w:rFonts w:hint="cs"/>
                    <w:rtl/>
                    <w:lang w:eastAsia="zh-TW"/>
                  </w:rPr>
                  <w:t xml:space="preserve"> </w:t>
                </w:r>
                <w:r w:rsidR="008401C7" w:rsidRPr="002E431C">
                  <w:rPr>
                    <w:rFonts w:ascii="Traditional Arabic" w:hAnsi="Traditional Arabic" w:hint="cs"/>
                    <w:rtl/>
                    <w:lang w:eastAsia="zh-TW"/>
                  </w:rPr>
                  <w:t>رسالة</w:t>
                </w:r>
                <w:r w:rsidR="008401C7" w:rsidRPr="002E431C">
                  <w:rPr>
                    <w:rFonts w:hint="cs"/>
                    <w:rtl/>
                    <w:lang w:eastAsia="zh-TW"/>
                  </w:rPr>
                  <w:t xml:space="preserve"> </w:t>
                </w:r>
                <w:r w:rsidR="008401C7" w:rsidRPr="002E431C">
                  <w:rPr>
                    <w:rFonts w:ascii="Traditional Arabic" w:hAnsi="Traditional Arabic" w:hint="cs"/>
                    <w:rtl/>
                    <w:lang w:eastAsia="zh-TW"/>
                  </w:rPr>
                  <w:t>تتضمن</w:t>
                </w:r>
                <w:r w:rsidR="008401C7" w:rsidRPr="002E431C">
                  <w:rPr>
                    <w:rFonts w:hint="cs"/>
                    <w:rtl/>
                    <w:lang w:eastAsia="zh-TW"/>
                  </w:rPr>
                  <w:t xml:space="preserve"> </w:t>
                </w:r>
                <w:r w:rsidR="008401C7" w:rsidRPr="002E431C">
                  <w:rPr>
                    <w:rFonts w:ascii="Traditional Arabic" w:hAnsi="Traditional Arabic" w:hint="cs"/>
                    <w:rtl/>
                    <w:lang w:eastAsia="zh-TW"/>
                  </w:rPr>
                  <w:t>تقييم</w:t>
                </w:r>
                <w:r w:rsidR="008401C7" w:rsidRPr="002E431C">
                  <w:rPr>
                    <w:rFonts w:hint="cs"/>
                    <w:rtl/>
                    <w:lang w:eastAsia="zh-TW"/>
                  </w:rPr>
                  <w:t xml:space="preserve"> </w:t>
                </w:r>
                <w:r w:rsidR="008401C7" w:rsidRPr="002E431C">
                  <w:rPr>
                    <w:rFonts w:ascii="Traditional Arabic" w:hAnsi="Traditional Arabic" w:hint="cs"/>
                    <w:rtl/>
                    <w:lang w:eastAsia="zh-TW"/>
                  </w:rPr>
                  <w:t>اللجنة</w:t>
                </w:r>
                <w:r w:rsidR="008401C7" w:rsidRPr="002E431C">
                  <w:rPr>
                    <w:rtl/>
                    <w:lang w:eastAsia="zh-TW"/>
                  </w:rPr>
                  <w:t>.</w:t>
                </w:r>
                <w:r w:rsidR="008401C7" w:rsidRPr="002E431C">
                  <w:rPr>
                    <w:rFonts w:cs="Times New Roman" w:hint="cs"/>
                    <w:rtl/>
                    <w:lang w:eastAsia="zh-TW"/>
                  </w:rPr>
                  <w:t>‬</w:t>
                </w:r>
                <w:r w:rsidR="008401C7" w:rsidRPr="002E431C">
                  <w:t>‬</w:t>
                </w:r>
                <w:r w:rsidR="008401C7" w:rsidRPr="002E431C">
                  <w:t>‬</w:t>
                </w:r>
                <w:r w:rsidR="008401C7" w:rsidRPr="002E431C">
                  <w:t>‬</w:t>
                </w:r>
                <w:r w:rsidR="008401C7" w:rsidRPr="002E431C">
                  <w:t>‬</w:t>
                </w:r>
                <w:r w:rsidR="008401C7" w:rsidRPr="002E431C">
                  <w:t>‬</w:t>
                </w:r>
                <w:r w:rsidR="008401C7" w:rsidRPr="002E431C">
                  <w:t>‬</w:t>
                </w:r>
                <w:r w:rsidR="00707C33" w:rsidRPr="002E431C">
                  <w:t>‬</w:t>
                </w:r>
                <w:r w:rsidR="00707C33" w:rsidRPr="002E431C">
                  <w:t>‬</w:t>
                </w:r>
                <w:r w:rsidR="00593C4E" w:rsidRPr="002E431C">
                  <w:t>‬</w:t>
                </w:r>
                <w:r w:rsidR="00593C4E" w:rsidRPr="002E431C">
                  <w:t>‬</w:t>
                </w:r>
                <w:r w:rsidR="005673DF" w:rsidRPr="002E431C">
                  <w:t>‬</w:t>
                </w:r>
                <w:r w:rsidR="005673DF" w:rsidRPr="002E431C">
                  <w:t>‬</w:t>
                </w:r>
                <w:r w:rsidR="00EF56DB">
                  <w:t>‬</w:t>
                </w:r>
                <w:r w:rsidR="00EF56DB">
                  <w:t>‬</w:t>
                </w:r>
                <w:r w:rsidR="001A1A3B">
                  <w:t>‬</w:t>
                </w:r>
                <w:r w:rsidR="001A1A3B">
                  <w:t>‬</w:t>
                </w:r>
              </w:dir>
            </w:dir>
          </w:p>
        </w:tc>
      </w:tr>
      <w:tr w:rsidR="008401C7" w:rsidRPr="002E431C" w:rsidTr="00797230">
        <w:trPr>
          <w:trHeight w:val="240"/>
        </w:trPr>
        <w:tc>
          <w:tcPr>
            <w:tcW w:w="7456" w:type="dxa"/>
            <w:gridSpan w:val="2"/>
            <w:tcBorders>
              <w:bottom w:val="single" w:sz="12" w:space="0" w:color="auto"/>
            </w:tcBorders>
            <w:shd w:val="clear" w:color="auto" w:fill="auto"/>
          </w:tcPr>
          <w:p w:rsidR="008401C7" w:rsidRPr="002E431C" w:rsidRDefault="001A1A3B" w:rsidP="00A22381">
            <w:pPr>
              <w:spacing w:after="120" w:line="380" w:lineRule="exact"/>
              <w:ind w:right="40"/>
              <w:contextualSpacing/>
              <w:textDirection w:val="tbRlV"/>
              <w:rPr>
                <w:rFonts w:ascii="Traditional Arabic" w:hAnsi="Traditional Arabic"/>
                <w:b/>
                <w:bCs/>
                <w:rtl/>
                <w:lang w:eastAsia="zh-TW"/>
              </w:rPr>
            </w:pPr>
            <w:dir w:val="rtl">
              <w:r w:rsidR="008401C7" w:rsidRPr="002E431C">
                <w:rPr>
                  <w:rFonts w:hint="cs"/>
                  <w:b/>
                  <w:bCs/>
                  <w:rtl/>
                  <w:lang w:eastAsia="zh-TW"/>
                </w:rPr>
                <w:t>تُقدَّم</w:t>
              </w:r>
              <w:r w:rsidR="008401C7" w:rsidRPr="002E431C">
                <w:rPr>
                  <w:b/>
                  <w:bCs/>
                  <w:rtl/>
                  <w:lang w:eastAsia="zh-TW"/>
                </w:rPr>
                <w:t xml:space="preserve"> </w:t>
              </w:r>
              <w:r w:rsidR="008401C7" w:rsidRPr="002E431C">
                <w:rPr>
                  <w:rFonts w:hint="cs"/>
                  <w:b/>
                  <w:bCs/>
                  <w:rtl/>
                  <w:lang w:eastAsia="zh-TW"/>
                </w:rPr>
                <w:t>معلومات</w:t>
              </w:r>
              <w:r w:rsidR="008401C7" w:rsidRPr="002E431C">
                <w:rPr>
                  <w:b/>
                  <w:bCs/>
                  <w:rtl/>
                  <w:lang w:eastAsia="zh-TW"/>
                </w:rPr>
                <w:t xml:space="preserve"> </w:t>
              </w:r>
              <w:r w:rsidR="008401C7" w:rsidRPr="002E431C">
                <w:rPr>
                  <w:rFonts w:hint="cs"/>
                  <w:b/>
                  <w:bCs/>
                  <w:rtl/>
                  <w:lang w:eastAsia="zh-TW"/>
                </w:rPr>
                <w:t>متابعة</w:t>
              </w:r>
              <w:r w:rsidR="008401C7" w:rsidRPr="002E431C">
                <w:rPr>
                  <w:b/>
                  <w:bCs/>
                  <w:rtl/>
                  <w:lang w:eastAsia="zh-TW"/>
                </w:rPr>
                <w:t xml:space="preserve"> </w:t>
              </w:r>
              <w:r w:rsidR="008401C7" w:rsidRPr="002E431C">
                <w:rPr>
                  <w:rFonts w:hint="cs"/>
                  <w:b/>
                  <w:bCs/>
                  <w:rtl/>
                  <w:lang w:eastAsia="zh-TW"/>
                </w:rPr>
                <w:t>تنفيذ</w:t>
              </w:r>
              <w:r w:rsidR="008401C7" w:rsidRPr="002E431C">
                <w:rPr>
                  <w:b/>
                  <w:bCs/>
                  <w:rtl/>
                  <w:lang w:eastAsia="zh-TW"/>
                </w:rPr>
                <w:t xml:space="preserve"> </w:t>
              </w:r>
              <w:r w:rsidR="008401C7" w:rsidRPr="002E431C">
                <w:rPr>
                  <w:rFonts w:hint="cs"/>
                  <w:b/>
                  <w:bCs/>
                  <w:rtl/>
                  <w:lang w:eastAsia="zh-TW"/>
                </w:rPr>
                <w:t>جميع</w:t>
              </w:r>
              <w:r w:rsidR="008401C7" w:rsidRPr="002E431C">
                <w:rPr>
                  <w:b/>
                  <w:bCs/>
                  <w:rtl/>
                  <w:lang w:eastAsia="zh-TW"/>
                </w:rPr>
                <w:t xml:space="preserve"> </w:t>
              </w:r>
              <w:r w:rsidR="008401C7" w:rsidRPr="002E431C">
                <w:rPr>
                  <w:rFonts w:hint="cs"/>
                  <w:b/>
                  <w:bCs/>
                  <w:rtl/>
                  <w:lang w:eastAsia="zh-TW"/>
                </w:rPr>
                <w:t>التوصيات</w:t>
              </w:r>
              <w:r w:rsidR="008401C7" w:rsidRPr="002E431C">
                <w:rPr>
                  <w:b/>
                  <w:bCs/>
                  <w:rtl/>
                  <w:lang w:eastAsia="zh-TW"/>
                </w:rPr>
                <w:t xml:space="preserve"> </w:t>
              </w:r>
              <w:r w:rsidR="008401C7" w:rsidRPr="002E431C">
                <w:rPr>
                  <w:rFonts w:hint="cs"/>
                  <w:b/>
                  <w:bCs/>
                  <w:rtl/>
                  <w:lang w:eastAsia="zh-TW"/>
                </w:rPr>
                <w:t>بحلول</w:t>
              </w:r>
              <w:r w:rsidR="008401C7" w:rsidRPr="002E431C">
                <w:rPr>
                  <w:b/>
                  <w:bCs/>
                  <w:rtl/>
                  <w:lang w:eastAsia="zh-TW"/>
                </w:rPr>
                <w:t>:</w:t>
              </w:r>
              <w:r w:rsidR="00A22381">
                <w:rPr>
                  <w:rtl/>
                  <w:lang w:eastAsia="zh-TW"/>
                </w:rPr>
                <w:t xml:space="preserve"> 28 آذار/</w:t>
              </w:r>
              <w:r w:rsidR="008401C7" w:rsidRPr="002E431C">
                <w:rPr>
                  <w:rtl/>
                  <w:lang w:eastAsia="zh-TW"/>
                </w:rPr>
                <w:t>مارس 2020.</w:t>
              </w:r>
              <w:r w:rsidR="008401C7" w:rsidRPr="002E431C">
                <w:rPr>
                  <w:rFonts w:hint="cs"/>
                  <w:b/>
                  <w:bCs/>
                  <w:rtl/>
                  <w:lang w:eastAsia="zh-TW"/>
                </w:rPr>
                <w:t>‬</w:t>
              </w:r>
              <w:r w:rsidR="008401C7" w:rsidRPr="002E431C">
                <w:rPr>
                  <w:rFonts w:hint="cs"/>
                  <w:b/>
                  <w:bCs/>
                  <w:rtl/>
                  <w:lang w:eastAsia="zh-TW"/>
                </w:rPr>
                <w:t>‬</w:t>
              </w:r>
              <w:r w:rsidR="008401C7" w:rsidRPr="002E431C">
                <w:t>‬</w:t>
              </w:r>
              <w:r w:rsidR="008401C7" w:rsidRPr="002E431C">
                <w:t>‬</w:t>
              </w:r>
              <w:r w:rsidR="008401C7" w:rsidRPr="002E431C">
                <w:t>‬</w:t>
              </w:r>
              <w:r w:rsidR="008401C7" w:rsidRPr="002E431C">
                <w:t>‬</w:t>
              </w:r>
              <w:r w:rsidR="00707C33" w:rsidRPr="002E431C">
                <w:t>‬</w:t>
              </w:r>
              <w:r w:rsidR="00593C4E" w:rsidRPr="002E431C">
                <w:t>‬</w:t>
              </w:r>
              <w:r w:rsidR="005673DF" w:rsidRPr="002E431C">
                <w:t>‬</w:t>
              </w:r>
              <w:r w:rsidR="00A22381">
                <w:rPr>
                  <w:rFonts w:hint="cs"/>
                  <w:rtl/>
                </w:rPr>
                <w:t xml:space="preserve"> </w:t>
              </w:r>
              <w:r w:rsidR="00EF56DB">
                <w:t>‬</w:t>
              </w:r>
              <w:r>
                <w:t>‬</w:t>
              </w:r>
            </w:dir>
          </w:p>
        </w:tc>
      </w:tr>
    </w:tbl>
    <w:p w:rsidR="008401C7" w:rsidRPr="008401C7" w:rsidRDefault="00903DF6" w:rsidP="00903DF6">
      <w:pPr>
        <w:pStyle w:val="H1GA"/>
        <w:rPr>
          <w:rtl/>
          <w:lang w:eastAsia="zh-TW"/>
        </w:rPr>
      </w:pPr>
      <w:r>
        <w:rPr>
          <w:rFonts w:hint="cs"/>
          <w:rtl/>
          <w:lang w:eastAsia="zh-TW"/>
        </w:rPr>
        <w:tab/>
      </w:r>
      <w:r>
        <w:rPr>
          <w:rtl/>
          <w:lang w:eastAsia="zh-TW"/>
        </w:rPr>
        <w:t>باء-</w:t>
      </w:r>
      <w:r>
        <w:rPr>
          <w:rFonts w:hint="cs"/>
          <w:rtl/>
          <w:lang w:eastAsia="zh-TW"/>
        </w:rPr>
        <w:tab/>
      </w:r>
      <w:r w:rsidR="008401C7" w:rsidRPr="008401C7">
        <w:rPr>
          <w:rtl/>
          <w:lang w:eastAsia="zh-TW"/>
        </w:rPr>
        <w:t>بلجيكا</w:t>
      </w:r>
    </w:p>
    <w:p w:rsidR="008401C7" w:rsidRPr="008401C7" w:rsidRDefault="00903DF6" w:rsidP="00903DF6">
      <w:pPr>
        <w:pStyle w:val="H23GA"/>
        <w:spacing w:after="240"/>
        <w:rPr>
          <w:rtl/>
        </w:rPr>
      </w:pPr>
      <w:r>
        <w:rPr>
          <w:rFonts w:hint="cs"/>
          <w:rtl/>
        </w:rPr>
        <w:tab/>
      </w:r>
      <w:r>
        <w:rPr>
          <w:rFonts w:hint="cs"/>
          <w:rtl/>
        </w:rPr>
        <w:tab/>
      </w:r>
      <w:dir w:val="rtl">
        <w:r w:rsidR="008401C7" w:rsidRPr="008401C7">
          <w:rPr>
            <w:rFonts w:hint="cs"/>
            <w:rtl/>
          </w:rPr>
          <w:t>الدورة</w:t>
        </w:r>
        <w:r w:rsidR="008401C7" w:rsidRPr="008401C7">
          <w:rPr>
            <w:rtl/>
          </w:rPr>
          <w:t xml:space="preserve"> </w:t>
        </w:r>
        <w:r w:rsidR="008401C7" w:rsidRPr="008401C7">
          <w:rPr>
            <w:rFonts w:hint="cs"/>
            <w:rtl/>
          </w:rPr>
          <w:t>السابعة</w:t>
        </w:r>
        <w:r w:rsidR="008401C7" w:rsidRPr="008401C7">
          <w:rPr>
            <w:rtl/>
          </w:rPr>
          <w:t xml:space="preserve"> (</w:t>
        </w:r>
        <w:r w:rsidR="008401C7" w:rsidRPr="008401C7">
          <w:rPr>
            <w:rFonts w:hint="cs"/>
            <w:rtl/>
          </w:rPr>
          <w:t>أيلو</w:t>
        </w:r>
        <w:r w:rsidR="008401C7" w:rsidRPr="008401C7">
          <w:rPr>
            <w:rtl/>
          </w:rPr>
          <w:t>ل/سبتمبر ٢٠١٤)</w:t>
        </w:r>
        <w:r w:rsidR="008401C7" w:rsidRPr="008401C7">
          <w:rPr>
            <w:sz w:val="30"/>
          </w:rPr>
          <w:t>‬</w:t>
        </w:r>
        <w:r w:rsidR="008401C7" w:rsidRPr="008401C7">
          <w:rPr>
            <w:sz w:val="30"/>
          </w:rPr>
          <w:t>‬</w:t>
        </w:r>
        <w:r w:rsidR="008401C7" w:rsidRPr="008401C7">
          <w:rPr>
            <w:sz w:val="30"/>
          </w:rPr>
          <w:t>‬</w:t>
        </w:r>
        <w:r w:rsidR="008401C7" w:rsidRPr="008401C7">
          <w:rPr>
            <w:sz w:val="30"/>
          </w:rPr>
          <w:t>‬</w:t>
        </w:r>
        <w:r w:rsidR="008401C7" w:rsidRPr="008401C7">
          <w:rPr>
            <w:sz w:val="30"/>
          </w:rPr>
          <w:t>‬</w:t>
        </w:r>
        <w:r w:rsidR="008401C7" w:rsidRPr="008401C7">
          <w:rPr>
            <w:sz w:val="30"/>
          </w:rPr>
          <w:t>‬</w:t>
        </w:r>
        <w:r w:rsidR="008401C7" w:rsidRPr="008401C7">
          <w:rPr>
            <w:sz w:val="30"/>
          </w:rPr>
          <w:t>‬</w:t>
        </w:r>
        <w:r w:rsidR="008401C7" w:rsidRPr="008401C7">
          <w:t>‬</w:t>
        </w:r>
        <w:r w:rsidR="008401C7" w:rsidRPr="008401C7">
          <w:t>‬</w:t>
        </w:r>
        <w:r w:rsidR="008401C7" w:rsidRPr="008401C7">
          <w:t>‬</w:t>
        </w:r>
        <w:r w:rsidR="008401C7" w:rsidRPr="008401C7">
          <w:t>‬</w:t>
        </w:r>
        <w:r w:rsidR="00707C33">
          <w:t>‬</w:t>
        </w:r>
        <w:r w:rsidR="00593C4E">
          <w:t>‬</w:t>
        </w:r>
        <w:r w:rsidR="005673DF">
          <w:t>‬</w:t>
        </w:r>
        <w:r w:rsidR="00EF56DB">
          <w:t>‬</w:t>
        </w:r>
        <w:r w:rsidR="001A1A3B">
          <w:t>‬</w:t>
        </w:r>
      </w:dir>
    </w:p>
    <w:tbl>
      <w:tblPr>
        <w:bidiVisual/>
        <w:tblW w:w="7258" w:type="dxa"/>
        <w:jc w:val="center"/>
        <w:tblLayout w:type="fixed"/>
        <w:tblCellMar>
          <w:left w:w="0" w:type="dxa"/>
          <w:right w:w="113" w:type="dxa"/>
        </w:tblCellMar>
        <w:tblLook w:val="04A0" w:firstRow="1" w:lastRow="0" w:firstColumn="1" w:lastColumn="0" w:noHBand="0" w:noVBand="1"/>
      </w:tblPr>
      <w:tblGrid>
        <w:gridCol w:w="2384"/>
        <w:gridCol w:w="4874"/>
      </w:tblGrid>
      <w:tr w:rsidR="008401C7" w:rsidRPr="00E8320E" w:rsidTr="00E8320E">
        <w:trPr>
          <w:trHeight w:val="240"/>
          <w:tblHeader/>
          <w:jc w:val="center"/>
        </w:trPr>
        <w:tc>
          <w:tcPr>
            <w:tcW w:w="2384" w:type="dxa"/>
            <w:tcBorders>
              <w:top w:val="single" w:sz="4" w:space="0" w:color="auto"/>
              <w:bottom w:val="single" w:sz="12" w:space="0" w:color="auto"/>
            </w:tcBorders>
            <w:shd w:val="clear" w:color="auto" w:fill="auto"/>
            <w:vAlign w:val="bottom"/>
          </w:tcPr>
          <w:p w:rsidR="008401C7" w:rsidRPr="00E8320E" w:rsidRDefault="008401C7" w:rsidP="00A22381">
            <w:pPr>
              <w:spacing w:after="120" w:line="380" w:lineRule="exact"/>
              <w:rPr>
                <w:rFonts w:ascii="Traditional Arabic" w:hAnsi="Traditional Arabic"/>
                <w:i/>
                <w:iCs/>
                <w:rtl/>
                <w:lang w:eastAsia="zh-TW"/>
              </w:rPr>
            </w:pPr>
            <w:r w:rsidRPr="00E8320E">
              <w:rPr>
                <w:i/>
                <w:iCs/>
                <w:rtl/>
                <w:lang w:eastAsia="zh-TW"/>
              </w:rPr>
              <w:t>بلجيكا</w:t>
            </w:r>
          </w:p>
        </w:tc>
        <w:tc>
          <w:tcPr>
            <w:tcW w:w="4874" w:type="dxa"/>
            <w:tcBorders>
              <w:top w:val="single" w:sz="4" w:space="0" w:color="auto"/>
              <w:bottom w:val="single" w:sz="12" w:space="0" w:color="auto"/>
            </w:tcBorders>
            <w:shd w:val="clear" w:color="auto" w:fill="auto"/>
            <w:vAlign w:val="bottom"/>
          </w:tcPr>
          <w:p w:rsidR="008401C7" w:rsidRPr="00E8320E" w:rsidRDefault="008401C7" w:rsidP="00A22381">
            <w:pPr>
              <w:spacing w:after="120" w:line="380" w:lineRule="exact"/>
              <w:rPr>
                <w:rFonts w:ascii="Traditional Arabic" w:hAnsi="Traditional Arabic"/>
              </w:rPr>
            </w:pPr>
          </w:p>
        </w:tc>
      </w:tr>
      <w:tr w:rsidR="008401C7" w:rsidRPr="00E8320E" w:rsidTr="00E8320E">
        <w:trPr>
          <w:trHeight w:hRule="exact" w:val="115"/>
          <w:tblHeader/>
          <w:jc w:val="center"/>
        </w:trPr>
        <w:tc>
          <w:tcPr>
            <w:tcW w:w="2384" w:type="dxa"/>
            <w:tcBorders>
              <w:top w:val="single" w:sz="12" w:space="0" w:color="auto"/>
            </w:tcBorders>
            <w:shd w:val="clear" w:color="auto" w:fill="auto"/>
            <w:vAlign w:val="bottom"/>
          </w:tcPr>
          <w:p w:rsidR="008401C7" w:rsidRPr="00E8320E" w:rsidRDefault="008401C7" w:rsidP="00A22381">
            <w:pPr>
              <w:spacing w:after="120" w:line="380" w:lineRule="exact"/>
              <w:rPr>
                <w:rFonts w:ascii="Traditional Arabic" w:hAnsi="Traditional Arabic"/>
              </w:rPr>
            </w:pPr>
          </w:p>
        </w:tc>
        <w:tc>
          <w:tcPr>
            <w:tcW w:w="4874" w:type="dxa"/>
            <w:tcBorders>
              <w:top w:val="single" w:sz="12" w:space="0" w:color="auto"/>
            </w:tcBorders>
            <w:shd w:val="clear" w:color="auto" w:fill="auto"/>
            <w:vAlign w:val="bottom"/>
          </w:tcPr>
          <w:p w:rsidR="008401C7" w:rsidRPr="00E8320E" w:rsidRDefault="008401C7" w:rsidP="00A22381">
            <w:pPr>
              <w:spacing w:after="120" w:line="380" w:lineRule="exact"/>
              <w:rPr>
                <w:rFonts w:ascii="Traditional Arabic" w:hAnsi="Traditional Arabic"/>
              </w:rPr>
            </w:pPr>
          </w:p>
        </w:tc>
      </w:tr>
      <w:tr w:rsidR="008401C7" w:rsidRPr="00E8320E" w:rsidTr="00E8320E">
        <w:trPr>
          <w:trHeight w:val="240"/>
          <w:jc w:val="center"/>
        </w:trPr>
        <w:tc>
          <w:tcPr>
            <w:tcW w:w="2384" w:type="dxa"/>
            <w:shd w:val="clear" w:color="auto" w:fill="auto"/>
          </w:tcPr>
          <w:p w:rsidR="008401C7" w:rsidRPr="00E8320E" w:rsidRDefault="001A1A3B" w:rsidP="00A22381">
            <w:pPr>
              <w:spacing w:after="120" w:line="380" w:lineRule="exact"/>
              <w:rPr>
                <w:rFonts w:ascii="Traditional Arabic" w:hAnsi="Traditional Arabic"/>
                <w:b/>
                <w:bCs/>
                <w:rtl/>
                <w:lang w:eastAsia="zh-TW"/>
              </w:rPr>
            </w:pPr>
            <w:dir w:val="rtl">
              <w:r w:rsidR="008401C7" w:rsidRPr="00E8320E">
                <w:rPr>
                  <w:rFonts w:hint="cs"/>
                  <w:b/>
                  <w:bCs/>
                  <w:rtl/>
                  <w:lang w:eastAsia="zh-TW"/>
                </w:rPr>
                <w:t>الملاحظات</w:t>
              </w:r>
              <w:r w:rsidR="008401C7" w:rsidRPr="00E8320E">
                <w:rPr>
                  <w:b/>
                  <w:bCs/>
                  <w:rtl/>
                  <w:lang w:eastAsia="zh-TW"/>
                </w:rPr>
                <w:t xml:space="preserve"> </w:t>
              </w:r>
              <w:r w:rsidR="008401C7" w:rsidRPr="00E8320E">
                <w:rPr>
                  <w:rFonts w:hint="cs"/>
                  <w:b/>
                  <w:bCs/>
                  <w:rtl/>
                  <w:lang w:eastAsia="zh-TW"/>
                </w:rPr>
                <w:t>الختامية</w:t>
              </w:r>
              <w:r w:rsidR="008401C7" w:rsidRPr="00E8320E">
                <w:rPr>
                  <w:b/>
                  <w:bCs/>
                  <w:rtl/>
                  <w:lang w:eastAsia="zh-TW"/>
                </w:rPr>
                <w:t>:</w:t>
              </w:r>
              <w:r w:rsidR="008401C7" w:rsidRPr="00E8320E">
                <w:rPr>
                  <w:rFonts w:cs="Times New Roman" w:hint="cs"/>
                  <w:b/>
                  <w:bCs/>
                  <w:rtl/>
                  <w:lang w:eastAsia="zh-TW"/>
                </w:rPr>
                <w:t>‬</w:t>
              </w:r>
              <w:r w:rsidR="008401C7" w:rsidRPr="00E8320E">
                <w:rPr>
                  <w:b/>
                  <w:bCs/>
                </w:rPr>
                <w:t>‬</w:t>
              </w:r>
              <w:r w:rsidR="008401C7" w:rsidRPr="00E8320E">
                <w:t>‬</w:t>
              </w:r>
              <w:r w:rsidR="008401C7" w:rsidRPr="00E8320E">
                <w:t>‬</w:t>
              </w:r>
              <w:r w:rsidR="008401C7" w:rsidRPr="00E8320E">
                <w:t>‬</w:t>
              </w:r>
              <w:r w:rsidR="00707C33" w:rsidRPr="00E8320E">
                <w:t>‬</w:t>
              </w:r>
              <w:r w:rsidR="00593C4E" w:rsidRPr="00E8320E">
                <w:t>‬</w:t>
              </w:r>
              <w:r w:rsidR="005673DF">
                <w:t>‬</w:t>
              </w:r>
              <w:r w:rsidR="00EF56DB">
                <w:t>‬</w:t>
              </w:r>
              <w:r>
                <w:t>‬</w:t>
              </w:r>
            </w:dir>
          </w:p>
        </w:tc>
        <w:tc>
          <w:tcPr>
            <w:tcW w:w="4874" w:type="dxa"/>
            <w:shd w:val="clear" w:color="auto" w:fill="auto"/>
          </w:tcPr>
          <w:p w:rsidR="008401C7" w:rsidRPr="00A22381" w:rsidRDefault="008401C7" w:rsidP="00A22381">
            <w:pPr>
              <w:spacing w:after="120" w:line="380" w:lineRule="exact"/>
              <w:ind w:right="40"/>
              <w:rPr>
                <w:rtl/>
                <w:lang w:eastAsia="zh-TW"/>
              </w:rPr>
            </w:pPr>
            <w:r w:rsidRPr="00A22381">
              <w:rPr>
                <w:lang w:eastAsia="zh-TW"/>
              </w:rPr>
              <w:t>CED/C/BEL/CO/1</w:t>
            </w:r>
            <w:r w:rsidRPr="00A22381">
              <w:rPr>
                <w:rtl/>
                <w:lang w:eastAsia="zh-TW"/>
              </w:rPr>
              <w:t>، اعتمدت في 24</w:t>
            </w:r>
            <w:r w:rsidR="009F7D47" w:rsidRPr="00A22381">
              <w:rPr>
                <w:rtl/>
                <w:lang w:eastAsia="zh-TW"/>
              </w:rPr>
              <w:t xml:space="preserve"> </w:t>
            </w:r>
            <w:r w:rsidRPr="00A22381">
              <w:rPr>
                <w:rFonts w:hint="cs"/>
                <w:rtl/>
                <w:lang w:eastAsia="zh-TW"/>
              </w:rPr>
              <w:t>أيلول/سبتمبر</w:t>
            </w:r>
            <w:r w:rsidR="009F7D47" w:rsidRPr="00A22381">
              <w:rPr>
                <w:rFonts w:hint="cs"/>
                <w:rtl/>
                <w:lang w:eastAsia="zh-TW"/>
              </w:rPr>
              <w:t xml:space="preserve"> </w:t>
            </w:r>
            <w:r w:rsidRPr="00A22381">
              <w:rPr>
                <w:rtl/>
                <w:lang w:eastAsia="zh-TW"/>
              </w:rPr>
              <w:t>2014</w:t>
            </w:r>
          </w:p>
        </w:tc>
      </w:tr>
      <w:tr w:rsidR="008401C7" w:rsidRPr="00E8320E" w:rsidTr="00E8320E">
        <w:trPr>
          <w:trHeight w:val="240"/>
          <w:jc w:val="center"/>
        </w:trPr>
        <w:tc>
          <w:tcPr>
            <w:tcW w:w="2384" w:type="dxa"/>
            <w:shd w:val="clear" w:color="auto" w:fill="auto"/>
          </w:tcPr>
          <w:p w:rsidR="008401C7" w:rsidRPr="00E8320E" w:rsidRDefault="001A1A3B" w:rsidP="00A22381">
            <w:pPr>
              <w:spacing w:after="120" w:line="380" w:lineRule="exact"/>
              <w:ind w:right="40"/>
              <w:textDirection w:val="tbRlV"/>
              <w:rPr>
                <w:rFonts w:ascii="Traditional Arabic" w:hAnsi="Traditional Arabic"/>
                <w:b/>
                <w:bCs/>
                <w:spacing w:val="-4"/>
                <w:rtl/>
                <w:lang w:eastAsia="zh-TW"/>
              </w:rPr>
            </w:pPr>
            <w:dir w:val="rtl">
              <w:r w:rsidR="008401C7" w:rsidRPr="00E8320E">
                <w:rPr>
                  <w:rFonts w:hint="cs"/>
                  <w:b/>
                  <w:bCs/>
                  <w:spacing w:val="-4"/>
                  <w:rtl/>
                  <w:lang w:eastAsia="zh-TW"/>
                </w:rPr>
                <w:t>التوصيات موضوع المتابعة:</w:t>
              </w:r>
              <w:r w:rsidR="008401C7" w:rsidRPr="00E8320E">
                <w:rPr>
                  <w:rFonts w:hint="cs"/>
                  <w:b/>
                  <w:bCs/>
                  <w:spacing w:val="-4"/>
                  <w:rtl/>
                  <w:lang w:eastAsia="zh-TW"/>
                </w:rPr>
                <w:t>‬</w:t>
              </w:r>
              <w:r w:rsidR="008401C7" w:rsidRPr="00E8320E">
                <w:rPr>
                  <w:b/>
                  <w:bCs/>
                  <w:spacing w:val="-4"/>
                </w:rPr>
                <w:t>‬</w:t>
              </w:r>
              <w:r w:rsidR="008401C7" w:rsidRPr="00E8320E">
                <w:rPr>
                  <w:spacing w:val="-4"/>
                </w:rPr>
                <w:t>‬</w:t>
              </w:r>
              <w:r w:rsidR="008401C7" w:rsidRPr="00E8320E">
                <w:rPr>
                  <w:spacing w:val="-4"/>
                </w:rPr>
                <w:t>‬</w:t>
              </w:r>
              <w:r w:rsidR="008401C7" w:rsidRPr="00E8320E">
                <w:rPr>
                  <w:spacing w:val="-4"/>
                </w:rPr>
                <w:t>‬</w:t>
              </w:r>
              <w:r w:rsidR="00707C33" w:rsidRPr="00E8320E">
                <w:rPr>
                  <w:spacing w:val="-4"/>
                </w:rPr>
                <w:t>‬</w:t>
              </w:r>
              <w:r w:rsidR="00593C4E" w:rsidRPr="00E8320E">
                <w:rPr>
                  <w:spacing w:val="-4"/>
                </w:rPr>
                <w:t>‬</w:t>
              </w:r>
              <w:r w:rsidR="005673DF">
                <w:t>‬</w:t>
              </w:r>
              <w:r w:rsidR="00EF56DB">
                <w:t>‬</w:t>
              </w:r>
              <w:r>
                <w:t>‬</w:t>
              </w:r>
            </w:dir>
          </w:p>
        </w:tc>
        <w:tc>
          <w:tcPr>
            <w:tcW w:w="4874" w:type="dxa"/>
            <w:shd w:val="clear" w:color="auto" w:fill="auto"/>
          </w:tcPr>
          <w:p w:rsidR="008401C7" w:rsidRPr="00E8320E" w:rsidRDefault="008401C7" w:rsidP="00A22381">
            <w:pPr>
              <w:spacing w:after="120" w:line="380" w:lineRule="exact"/>
              <w:ind w:right="40"/>
              <w:textDirection w:val="tbRlV"/>
              <w:rPr>
                <w:rFonts w:ascii="Traditional Arabic" w:hAnsi="Traditional Arabic"/>
                <w:rtl/>
                <w:lang w:eastAsia="zh-TW"/>
              </w:rPr>
            </w:pPr>
            <w:r w:rsidRPr="00E8320E">
              <w:rPr>
                <w:rtl/>
                <w:lang w:eastAsia="zh-TW"/>
              </w:rPr>
              <w:t>الفقرات 8 و12 و30</w:t>
            </w:r>
          </w:p>
        </w:tc>
      </w:tr>
      <w:tr w:rsidR="008401C7" w:rsidRPr="00E8320E" w:rsidTr="00E8320E">
        <w:trPr>
          <w:trHeight w:val="240"/>
          <w:jc w:val="center"/>
        </w:trPr>
        <w:tc>
          <w:tcPr>
            <w:tcW w:w="2384" w:type="dxa"/>
            <w:shd w:val="clear" w:color="auto" w:fill="auto"/>
          </w:tcPr>
          <w:p w:rsidR="008401C7" w:rsidRPr="00E8320E" w:rsidRDefault="001A1A3B" w:rsidP="00A22381">
            <w:pPr>
              <w:spacing w:after="120" w:line="380" w:lineRule="exact"/>
              <w:ind w:right="40"/>
              <w:textDirection w:val="tbRlV"/>
              <w:rPr>
                <w:rFonts w:ascii="Traditional Arabic" w:hAnsi="Traditional Arabic"/>
                <w:b/>
                <w:bCs/>
                <w:rtl/>
                <w:lang w:eastAsia="zh-TW"/>
              </w:rPr>
            </w:pPr>
            <w:dir w:val="rtl">
              <w:r w:rsidR="008401C7" w:rsidRPr="00E8320E">
                <w:rPr>
                  <w:rFonts w:hint="cs"/>
                  <w:b/>
                  <w:bCs/>
                  <w:rtl/>
                  <w:lang w:eastAsia="zh-TW"/>
                </w:rPr>
                <w:t>الرد</w:t>
              </w:r>
              <w:r w:rsidR="008401C7" w:rsidRPr="00E8320E">
                <w:rPr>
                  <w:b/>
                  <w:bCs/>
                  <w:rtl/>
                  <w:lang w:eastAsia="zh-TW"/>
                </w:rPr>
                <w:t>:</w:t>
              </w:r>
              <w:r w:rsidR="008401C7" w:rsidRPr="00E8320E">
                <w:rPr>
                  <w:rFonts w:hint="cs"/>
                  <w:b/>
                  <w:bCs/>
                  <w:rtl/>
                  <w:lang w:eastAsia="zh-TW"/>
                </w:rPr>
                <w:t>‬</w:t>
              </w:r>
              <w:r w:rsidR="008401C7" w:rsidRPr="00E8320E">
                <w:rPr>
                  <w:b/>
                  <w:bCs/>
                </w:rPr>
                <w:t>‬</w:t>
              </w:r>
              <w:r w:rsidR="008401C7" w:rsidRPr="00E8320E">
                <w:t>‬</w:t>
              </w:r>
              <w:r w:rsidR="008401C7" w:rsidRPr="00E8320E">
                <w:t>‬</w:t>
              </w:r>
              <w:r w:rsidR="008401C7" w:rsidRPr="00E8320E">
                <w:t>‬</w:t>
              </w:r>
              <w:r w:rsidR="00707C33" w:rsidRPr="00E8320E">
                <w:t>‬</w:t>
              </w:r>
              <w:r w:rsidR="00593C4E" w:rsidRPr="00E8320E">
                <w:t>‬</w:t>
              </w:r>
              <w:r w:rsidR="005673DF">
                <w:t>‬</w:t>
              </w:r>
              <w:r w:rsidR="00EF56DB">
                <w:t>‬</w:t>
              </w:r>
              <w:r>
                <w:t>‬</w:t>
              </w:r>
            </w:dir>
          </w:p>
        </w:tc>
        <w:tc>
          <w:tcPr>
            <w:tcW w:w="4874" w:type="dxa"/>
            <w:shd w:val="clear" w:color="auto" w:fill="auto"/>
          </w:tcPr>
          <w:p w:rsidR="008401C7" w:rsidRPr="00E8320E" w:rsidRDefault="001A1A3B" w:rsidP="00A22381">
            <w:pPr>
              <w:spacing w:after="120" w:line="380" w:lineRule="exact"/>
              <w:ind w:right="40"/>
              <w:textDirection w:val="tbRlV"/>
              <w:rPr>
                <w:rFonts w:ascii="Traditional Arabic" w:hAnsi="Traditional Arabic"/>
                <w:spacing w:val="-4"/>
                <w:rtl/>
                <w:lang w:eastAsia="zh-TW"/>
              </w:rPr>
            </w:pPr>
            <w:hyperlink r:id="rId11" w:history="1">
              <w:r w:rsidR="008401C7" w:rsidRPr="00E8320E">
                <w:rPr>
                  <w:spacing w:val="-4"/>
                </w:rPr>
                <w:t>CED/C/BEL/CO/1/Add.1</w:t>
              </w:r>
              <w:r w:rsidR="008401C7" w:rsidRPr="00E8320E">
                <w:rPr>
                  <w:spacing w:val="-4"/>
                  <w:rtl/>
                </w:rPr>
                <w:t xml:space="preserve">، حل موعد تقديمه في 26 </w:t>
              </w:r>
              <w:r w:rsidR="008401C7" w:rsidRPr="00E8320E">
                <w:rPr>
                  <w:rFonts w:hint="cs"/>
                  <w:spacing w:val="-4"/>
                  <w:rtl/>
                </w:rPr>
                <w:t>أيلول/</w:t>
              </w:r>
              <w:r w:rsidR="00A22381">
                <w:rPr>
                  <w:rFonts w:hint="cs"/>
                  <w:spacing w:val="-4"/>
                  <w:rtl/>
                </w:rPr>
                <w:t xml:space="preserve">  </w:t>
              </w:r>
              <w:r w:rsidR="008401C7" w:rsidRPr="00E8320E">
                <w:rPr>
                  <w:rFonts w:hint="cs"/>
                  <w:spacing w:val="-4"/>
                  <w:rtl/>
                </w:rPr>
                <w:t>سبتمبر</w:t>
              </w:r>
              <w:r w:rsidR="008401C7" w:rsidRPr="00E8320E">
                <w:rPr>
                  <w:spacing w:val="-4"/>
                  <w:rtl/>
                </w:rPr>
                <w:t xml:space="preserve"> 2015؛ </w:t>
              </w:r>
              <w:r w:rsidR="008401C7" w:rsidRPr="00E8320E">
                <w:rPr>
                  <w:rFonts w:hint="cs"/>
                  <w:spacing w:val="-4"/>
                  <w:rtl/>
                </w:rPr>
                <w:t>و</w:t>
              </w:r>
              <w:r w:rsidR="008401C7" w:rsidRPr="00E8320E">
                <w:rPr>
                  <w:spacing w:val="-4"/>
                  <w:rtl/>
                </w:rPr>
                <w:t>ورد في ٨ كانون الثاني/يناير ٢٠١٦</w:t>
              </w:r>
            </w:hyperlink>
          </w:p>
        </w:tc>
      </w:tr>
      <w:tr w:rsidR="00903DF6" w:rsidRPr="00E8320E" w:rsidTr="00E8320E">
        <w:trPr>
          <w:trHeight w:val="240"/>
          <w:jc w:val="center"/>
        </w:trPr>
        <w:tc>
          <w:tcPr>
            <w:tcW w:w="7258" w:type="dxa"/>
            <w:gridSpan w:val="2"/>
            <w:shd w:val="clear" w:color="auto" w:fill="auto"/>
          </w:tcPr>
          <w:p w:rsidR="00903DF6" w:rsidRPr="00E8320E" w:rsidRDefault="00072FDE" w:rsidP="00A22381">
            <w:pPr>
              <w:spacing w:after="120" w:line="380" w:lineRule="exact"/>
              <w:ind w:right="40"/>
              <w:textDirection w:val="tbRlV"/>
              <w:rPr>
                <w:rFonts w:ascii="Traditional Arabic" w:hAnsi="Traditional Arabic"/>
                <w:rtl/>
                <w:lang w:eastAsia="zh-TW"/>
              </w:rPr>
            </w:pPr>
            <w:r w:rsidRPr="00E8320E">
              <w:rPr>
                <w:rFonts w:hint="cs"/>
                <w:b/>
                <w:bCs/>
                <w:spacing w:val="-2"/>
                <w:rtl/>
                <w:lang w:eastAsia="zh-TW"/>
              </w:rPr>
              <w:lastRenderedPageBreak/>
              <w:tab/>
            </w:r>
            <w:r w:rsidR="00903DF6" w:rsidRPr="00E8320E">
              <w:rPr>
                <w:b/>
                <w:bCs/>
                <w:rtl/>
                <w:lang w:eastAsia="zh-TW"/>
              </w:rPr>
              <w:t xml:space="preserve">الفقرة </w:t>
            </w:r>
            <w:dir w:val="rtl">
              <w:r w:rsidR="00903DF6" w:rsidRPr="00E8320E">
                <w:rPr>
                  <w:b/>
                  <w:bCs/>
                  <w:rtl/>
                  <w:lang w:eastAsia="zh-TW"/>
                </w:rPr>
                <w:t xml:space="preserve">8: توصي اللجنة الدولة الطرف بتسريع عملية التصديق على البروتوكول الاختياري لاتفاقية مناهضة التعذيب وغيره من ضروب </w:t>
              </w:r>
              <w:r w:rsidR="00A22381" w:rsidRPr="00E8320E">
                <w:rPr>
                  <w:b/>
                  <w:bCs/>
                  <w:rtl/>
                  <w:lang w:eastAsia="zh-TW"/>
                </w:rPr>
                <w:t xml:space="preserve">المعاملة </w:t>
              </w:r>
              <w:r w:rsidR="00903DF6" w:rsidRPr="00E8320E">
                <w:rPr>
                  <w:b/>
                  <w:bCs/>
                  <w:rtl/>
                  <w:lang w:eastAsia="zh-TW"/>
                </w:rPr>
                <w:t xml:space="preserve">أو </w:t>
              </w:r>
              <w:r w:rsidR="00A22381" w:rsidRPr="00E8320E">
                <w:rPr>
                  <w:b/>
                  <w:bCs/>
                  <w:rtl/>
                  <w:lang w:eastAsia="zh-TW"/>
                </w:rPr>
                <w:t xml:space="preserve">العقوبة </w:t>
              </w:r>
              <w:r w:rsidR="00903DF6" w:rsidRPr="00E8320E">
                <w:rPr>
                  <w:b/>
                  <w:bCs/>
                  <w:rtl/>
                  <w:lang w:eastAsia="zh-TW"/>
                </w:rPr>
                <w:t>القاسية أو اللاإنسانية أو المهينة بغية إنشاء آلية وقائية وطنية تكون منسجمة كلية مع البروتوكول الاختياري لاتفاقية مناهضة التعذيب.</w:t>
              </w:r>
              <w:r w:rsidR="00903DF6" w:rsidRPr="00E8320E">
                <w:rPr>
                  <w:rFonts w:cs="Times New Roman" w:hint="cs"/>
                  <w:b/>
                  <w:bCs/>
                  <w:rtl/>
                  <w:lang w:eastAsia="zh-TW"/>
                </w:rPr>
                <w:t>‬</w:t>
              </w:r>
              <w:r w:rsidR="00903DF6" w:rsidRPr="00E8320E">
                <w:rPr>
                  <w:b/>
                  <w:bCs/>
                </w:rPr>
                <w:t>‬</w:t>
              </w:r>
              <w:r w:rsidR="00903DF6" w:rsidRPr="00E8320E">
                <w:t>‬</w:t>
              </w:r>
              <w:r w:rsidR="00903DF6" w:rsidRPr="00E8320E">
                <w:t>‬</w:t>
              </w:r>
              <w:r w:rsidR="00903DF6" w:rsidRPr="00E8320E">
                <w:t>‬</w:t>
              </w:r>
              <w:r w:rsidR="00707C33" w:rsidRPr="00E8320E">
                <w:t>‬</w:t>
              </w:r>
              <w:r w:rsidR="00593C4E" w:rsidRPr="00E8320E">
                <w:t>‬</w:t>
              </w:r>
              <w:r w:rsidR="005673DF">
                <w:t>‬</w:t>
              </w:r>
              <w:r w:rsidR="00EF56DB">
                <w:t>‬</w:t>
              </w:r>
              <w:r w:rsidR="001A1A3B">
                <w:t>‬</w:t>
              </w:r>
            </w:dir>
          </w:p>
        </w:tc>
      </w:tr>
      <w:tr w:rsidR="00903DF6" w:rsidRPr="00E8320E" w:rsidTr="00E8320E">
        <w:trPr>
          <w:trHeight w:val="240"/>
          <w:jc w:val="center"/>
        </w:trPr>
        <w:tc>
          <w:tcPr>
            <w:tcW w:w="7258" w:type="dxa"/>
            <w:gridSpan w:val="2"/>
            <w:shd w:val="clear" w:color="auto" w:fill="auto"/>
          </w:tcPr>
          <w:p w:rsidR="00903DF6" w:rsidRPr="00E8320E" w:rsidRDefault="00903DF6" w:rsidP="00A22381">
            <w:pPr>
              <w:spacing w:after="120" w:line="380" w:lineRule="exact"/>
              <w:ind w:right="40"/>
              <w:textDirection w:val="tbRlV"/>
              <w:rPr>
                <w:rFonts w:ascii="Traditional Arabic" w:hAnsi="Traditional Arabic"/>
                <w:rtl/>
                <w:lang w:eastAsia="zh-TW"/>
              </w:rPr>
            </w:pPr>
            <w:r w:rsidRPr="00E8320E">
              <w:rPr>
                <w:rFonts w:hint="cs"/>
                <w:b/>
                <w:bCs/>
                <w:rtl/>
                <w:lang w:eastAsia="zh-TW"/>
              </w:rPr>
              <w:t>رد</w:t>
            </w:r>
            <w:r w:rsidRPr="00E8320E">
              <w:rPr>
                <w:b/>
                <w:bCs/>
                <w:rtl/>
                <w:lang w:eastAsia="zh-TW"/>
              </w:rPr>
              <w:t xml:space="preserve"> </w:t>
            </w:r>
            <w:r w:rsidRPr="00E8320E">
              <w:rPr>
                <w:rFonts w:hint="cs"/>
                <w:b/>
                <w:bCs/>
                <w:rtl/>
                <w:lang w:eastAsia="zh-TW"/>
              </w:rPr>
              <w:t>الدولة</w:t>
            </w:r>
            <w:r w:rsidRPr="00E8320E">
              <w:rPr>
                <w:b/>
                <w:bCs/>
                <w:rtl/>
                <w:lang w:eastAsia="zh-TW"/>
              </w:rPr>
              <w:t xml:space="preserve"> </w:t>
            </w:r>
            <w:r w:rsidRPr="00E8320E">
              <w:rPr>
                <w:rFonts w:hint="cs"/>
                <w:b/>
                <w:bCs/>
                <w:rtl/>
                <w:lang w:eastAsia="zh-TW"/>
              </w:rPr>
              <w:t>الطرف</w:t>
            </w:r>
            <w:r w:rsidRPr="00E8320E">
              <w:rPr>
                <w:rFonts w:hint="cs"/>
                <w:b/>
                <w:bCs/>
                <w:rtl/>
                <w:lang w:eastAsia="zh-TW"/>
              </w:rPr>
              <w:t>‬</w:t>
            </w:r>
            <w:r w:rsidRPr="00E8320E">
              <w:t>‬</w:t>
            </w:r>
            <w:r w:rsidRPr="00E8320E">
              <w:t>‬</w:t>
            </w:r>
            <w:r w:rsidRPr="00E8320E">
              <w:t>‬</w:t>
            </w:r>
            <w:r w:rsidRPr="00E8320E">
              <w:t>‬</w:t>
            </w:r>
          </w:p>
        </w:tc>
      </w:tr>
      <w:tr w:rsidR="00903DF6" w:rsidRPr="00E8320E" w:rsidTr="00E8320E">
        <w:trPr>
          <w:trHeight w:val="240"/>
          <w:jc w:val="center"/>
        </w:trPr>
        <w:tc>
          <w:tcPr>
            <w:tcW w:w="7258" w:type="dxa"/>
            <w:gridSpan w:val="2"/>
            <w:shd w:val="clear" w:color="auto" w:fill="auto"/>
          </w:tcPr>
          <w:p w:rsidR="00903DF6" w:rsidRPr="00E8320E" w:rsidRDefault="00870A0C" w:rsidP="00A22381">
            <w:pPr>
              <w:spacing w:after="120" w:line="380" w:lineRule="exact"/>
              <w:ind w:right="40"/>
              <w:textDirection w:val="tbRlV"/>
              <w:rPr>
                <w:rFonts w:ascii="Traditional Arabic" w:hAnsi="Traditional Arabic"/>
                <w:rtl/>
                <w:lang w:eastAsia="zh-TW"/>
              </w:rPr>
            </w:pPr>
            <w:r w:rsidRPr="00E8320E">
              <w:rPr>
                <w:rFonts w:hint="cs"/>
                <w:rtl/>
                <w:lang w:eastAsia="zh-TW"/>
              </w:rPr>
              <w:tab/>
            </w:r>
            <w:r w:rsidR="00903DF6" w:rsidRPr="00E8320E">
              <w:rPr>
                <w:rtl/>
                <w:lang w:eastAsia="zh-TW"/>
              </w:rPr>
              <w:t xml:space="preserve">يمكن الاطلاع على رد الدولة الطرف في </w:t>
            </w:r>
            <w:r w:rsidR="00903DF6" w:rsidRPr="00E8320E">
              <w:rPr>
                <w:lang w:eastAsia="zh-TW"/>
              </w:rPr>
              <w:t>CED/C/BEL/CO/1/Add.1</w:t>
            </w:r>
            <w:r w:rsidR="00903DF6" w:rsidRPr="00E8320E">
              <w:rPr>
                <w:rtl/>
                <w:lang w:eastAsia="zh-TW"/>
              </w:rPr>
              <w:t>.</w:t>
            </w:r>
          </w:p>
        </w:tc>
      </w:tr>
      <w:tr w:rsidR="008401C7" w:rsidRPr="00E8320E" w:rsidTr="00E8320E">
        <w:trPr>
          <w:trHeight w:val="240"/>
          <w:jc w:val="center"/>
        </w:trPr>
        <w:tc>
          <w:tcPr>
            <w:tcW w:w="7258" w:type="dxa"/>
            <w:gridSpan w:val="2"/>
            <w:shd w:val="clear" w:color="auto" w:fill="auto"/>
          </w:tcPr>
          <w:p w:rsidR="008401C7" w:rsidRPr="00E8320E" w:rsidRDefault="00903DF6" w:rsidP="00A22381">
            <w:pPr>
              <w:spacing w:after="120" w:line="380" w:lineRule="exact"/>
              <w:ind w:right="40"/>
              <w:textDirection w:val="tbRlV"/>
              <w:rPr>
                <w:rFonts w:ascii="Traditional Arabic" w:hAnsi="Traditional Arabic"/>
                <w:rtl/>
                <w:lang w:eastAsia="zh-TW"/>
              </w:rPr>
            </w:pPr>
            <w:r w:rsidRPr="00E8320E">
              <w:rPr>
                <w:rFonts w:hint="cs"/>
                <w:b/>
                <w:bCs/>
                <w:rtl/>
                <w:lang w:eastAsia="zh-TW"/>
              </w:rPr>
              <w:t>تقييم</w:t>
            </w:r>
            <w:r w:rsidRPr="00E8320E">
              <w:rPr>
                <w:b/>
                <w:bCs/>
                <w:rtl/>
                <w:lang w:eastAsia="zh-TW"/>
              </w:rPr>
              <w:t xml:space="preserve"> </w:t>
            </w:r>
            <w:r w:rsidRPr="00E8320E">
              <w:rPr>
                <w:rFonts w:hint="cs"/>
                <w:b/>
                <w:bCs/>
                <w:rtl/>
                <w:lang w:eastAsia="zh-TW"/>
              </w:rPr>
              <w:t>اللجنة</w:t>
            </w:r>
            <w:r w:rsidRPr="00E8320E">
              <w:rPr>
                <w:rFonts w:hint="cs"/>
                <w:b/>
                <w:bCs/>
                <w:rtl/>
                <w:lang w:eastAsia="zh-TW"/>
              </w:rPr>
              <w:t>‬</w:t>
            </w:r>
            <w:r w:rsidRPr="00E8320E">
              <w:rPr>
                <w:rFonts w:hint="cs"/>
                <w:b/>
                <w:bCs/>
                <w:rtl/>
                <w:lang w:eastAsia="zh-TW"/>
              </w:rPr>
              <w:t>‬</w:t>
            </w:r>
            <w:r w:rsidRPr="00E8320E">
              <w:rPr>
                <w:b/>
                <w:bCs/>
              </w:rPr>
              <w:t>‬</w:t>
            </w:r>
            <w:r w:rsidRPr="00E8320E">
              <w:t>‬</w:t>
            </w:r>
            <w:r w:rsidRPr="00E8320E">
              <w:t>‬</w:t>
            </w:r>
            <w:r w:rsidRPr="00E8320E">
              <w:t>‬</w:t>
            </w:r>
          </w:p>
        </w:tc>
      </w:tr>
      <w:tr w:rsidR="00903DF6" w:rsidRPr="00E8320E" w:rsidTr="00E8320E">
        <w:trPr>
          <w:trHeight w:val="240"/>
          <w:jc w:val="center"/>
        </w:trPr>
        <w:tc>
          <w:tcPr>
            <w:tcW w:w="7258" w:type="dxa"/>
            <w:gridSpan w:val="2"/>
            <w:shd w:val="clear" w:color="auto" w:fill="auto"/>
          </w:tcPr>
          <w:p w:rsidR="00903DF6" w:rsidRPr="00E8320E" w:rsidRDefault="00E8320E" w:rsidP="00A22381">
            <w:pPr>
              <w:spacing w:after="120" w:line="380" w:lineRule="exact"/>
              <w:ind w:right="40"/>
              <w:textDirection w:val="tbRlV"/>
              <w:rPr>
                <w:rFonts w:ascii="Traditional Arabic" w:hAnsi="Traditional Arabic"/>
                <w:rtl/>
                <w:lang w:eastAsia="zh-TW"/>
              </w:rPr>
            </w:pPr>
            <w:r w:rsidRPr="00E8320E">
              <w:rPr>
                <w:b/>
                <w:bCs/>
                <w:rtl/>
                <w:lang w:eastAsia="zh-TW"/>
              </w:rPr>
              <w:tab/>
            </w:r>
            <w:r w:rsidR="00A52F4D" w:rsidRPr="00E8320E">
              <w:rPr>
                <w:rFonts w:hint="cs"/>
                <w:b/>
                <w:bCs/>
                <w:rtl/>
                <w:lang w:eastAsia="zh-TW"/>
              </w:rPr>
              <w:t>[</w:t>
            </w:r>
            <w:r w:rsidR="00903DF6" w:rsidRPr="00E8320E">
              <w:rPr>
                <w:b/>
                <w:bCs/>
                <w:rtl/>
                <w:lang w:eastAsia="zh-TW"/>
              </w:rPr>
              <w:t>باء</w:t>
            </w:r>
            <w:r w:rsidR="00A52F4D" w:rsidRPr="00E8320E">
              <w:rPr>
                <w:rFonts w:hint="cs"/>
                <w:b/>
                <w:bCs/>
                <w:rtl/>
                <w:lang w:eastAsia="zh-TW"/>
              </w:rPr>
              <w:t>]</w:t>
            </w:r>
            <w:r w:rsidR="00903DF6" w:rsidRPr="00E8320E">
              <w:rPr>
                <w:rtl/>
                <w:lang w:eastAsia="zh-TW"/>
              </w:rPr>
              <w:t>: تعرب اللجنة عن تقديرها لتكرار الدولة الطرف تأكيد عزمها على التصديق على البروتوكول الاختياري لاتفاقية مناهضة التعذيب وتحيط علم</w:t>
            </w:r>
            <w:r w:rsidR="009A4E4E" w:rsidRPr="00E8320E">
              <w:rPr>
                <w:rtl/>
                <w:lang w:eastAsia="zh-TW"/>
              </w:rPr>
              <w:t xml:space="preserve">اً </w:t>
            </w:r>
            <w:r w:rsidR="00903DF6" w:rsidRPr="00E8320E">
              <w:rPr>
                <w:rtl/>
                <w:lang w:eastAsia="zh-TW"/>
              </w:rPr>
              <w:t xml:space="preserve">بأن </w:t>
            </w:r>
            <w:r w:rsidR="00903DF6" w:rsidRPr="00E8320E">
              <w:rPr>
                <w:rFonts w:hint="cs"/>
                <w:rtl/>
                <w:lang w:eastAsia="zh-TW"/>
              </w:rPr>
              <w:t xml:space="preserve">هذه </w:t>
            </w:r>
            <w:r w:rsidR="00903DF6" w:rsidRPr="00E8320E">
              <w:rPr>
                <w:rtl/>
                <w:lang w:eastAsia="zh-TW"/>
              </w:rPr>
              <w:t xml:space="preserve">المسألة </w:t>
            </w:r>
            <w:r w:rsidR="00903DF6" w:rsidRPr="00E8320E">
              <w:rPr>
                <w:rFonts w:hint="cs"/>
                <w:rtl/>
                <w:lang w:eastAsia="zh-TW"/>
              </w:rPr>
              <w:t>قيد ال</w:t>
            </w:r>
            <w:r w:rsidR="00903DF6" w:rsidRPr="00E8320E">
              <w:rPr>
                <w:rtl/>
                <w:lang w:eastAsia="zh-TW"/>
              </w:rPr>
              <w:t>مناقش</w:t>
            </w:r>
            <w:r w:rsidR="00903DF6" w:rsidRPr="00E8320E">
              <w:rPr>
                <w:rFonts w:hint="cs"/>
                <w:rtl/>
                <w:lang w:eastAsia="zh-TW"/>
              </w:rPr>
              <w:t>ة</w:t>
            </w:r>
            <w:r w:rsidR="00903DF6" w:rsidRPr="00E8320E">
              <w:rPr>
                <w:rtl/>
                <w:lang w:eastAsia="zh-TW"/>
              </w:rPr>
              <w:t xml:space="preserve"> في سياق إنشاء آلية مستقلة لحقوق الإنسان. وترحب بما يجري اتخاذه من تدابير لتعزيز القدرة التشغيلية والدور المستقل للمجلس الاستشاري المركزي لمراقبة السجون ولجانه المحلية. وإذ تشير اللجنة إلى توصيتها، تطلب إلى الدولة الطرف أن </w:t>
            </w:r>
            <w:r w:rsidR="00903DF6" w:rsidRPr="00E8320E">
              <w:rPr>
                <w:rFonts w:hint="cs"/>
                <w:rtl/>
                <w:lang w:eastAsia="zh-TW"/>
              </w:rPr>
              <w:t>تمدها،</w:t>
            </w:r>
            <w:r w:rsidR="00903DF6" w:rsidRPr="00E8320E">
              <w:rPr>
                <w:rtl/>
                <w:lang w:eastAsia="zh-TW"/>
              </w:rPr>
              <w:t xml:space="preserve"> عند تقديم معلومات وفق</w:t>
            </w:r>
            <w:r w:rsidR="009A4E4E" w:rsidRPr="00E8320E">
              <w:rPr>
                <w:rtl/>
                <w:lang w:eastAsia="zh-TW"/>
              </w:rPr>
              <w:t xml:space="preserve">اً </w:t>
            </w:r>
            <w:r w:rsidR="00903DF6" w:rsidRPr="00E8320E">
              <w:rPr>
                <w:rtl/>
                <w:lang w:eastAsia="zh-TW"/>
              </w:rPr>
              <w:t>للفقرة 35 من ملاحظاتها الختامية (</w:t>
            </w:r>
            <w:r w:rsidR="00903DF6" w:rsidRPr="00E8320E">
              <w:rPr>
                <w:lang w:eastAsia="zh-TW"/>
              </w:rPr>
              <w:t>CED/C/BEL/CO/1</w:t>
            </w:r>
            <w:r w:rsidR="00903DF6" w:rsidRPr="00E8320E">
              <w:rPr>
                <w:rtl/>
                <w:lang w:eastAsia="zh-TW"/>
              </w:rPr>
              <w:t>)، بتقرير عن التصديق على البروتوكول الاختياري وعن التدابير المتخذة لضمان إنشاء آلية وقائية وطنية متوافقة توافق</w:t>
            </w:r>
            <w:r w:rsidR="009A4E4E" w:rsidRPr="00E8320E">
              <w:rPr>
                <w:rtl/>
                <w:lang w:eastAsia="zh-TW"/>
              </w:rPr>
              <w:t xml:space="preserve">اً </w:t>
            </w:r>
            <w:r w:rsidR="00903DF6" w:rsidRPr="00E8320E">
              <w:rPr>
                <w:rtl/>
                <w:lang w:eastAsia="zh-TW"/>
              </w:rPr>
              <w:t>تام</w:t>
            </w:r>
            <w:r w:rsidR="009A4E4E" w:rsidRPr="00E8320E">
              <w:rPr>
                <w:rtl/>
                <w:lang w:eastAsia="zh-TW"/>
              </w:rPr>
              <w:t xml:space="preserve">اً </w:t>
            </w:r>
            <w:r w:rsidR="00903DF6" w:rsidRPr="00E8320E">
              <w:rPr>
                <w:rtl/>
                <w:lang w:eastAsia="zh-TW"/>
              </w:rPr>
              <w:t>مع البروتوكول الاختياري.</w:t>
            </w:r>
          </w:p>
        </w:tc>
      </w:tr>
      <w:tr w:rsidR="00903DF6" w:rsidRPr="00E8320E" w:rsidTr="00E8320E">
        <w:trPr>
          <w:trHeight w:val="240"/>
          <w:jc w:val="center"/>
        </w:trPr>
        <w:tc>
          <w:tcPr>
            <w:tcW w:w="7258" w:type="dxa"/>
            <w:gridSpan w:val="2"/>
            <w:shd w:val="clear" w:color="auto" w:fill="auto"/>
          </w:tcPr>
          <w:p w:rsidR="00903DF6" w:rsidRPr="00A22381" w:rsidRDefault="00AB0C6E" w:rsidP="00A22381">
            <w:pPr>
              <w:spacing w:after="120" w:line="380" w:lineRule="exact"/>
              <w:ind w:right="40"/>
              <w:textDirection w:val="tbRlV"/>
              <w:rPr>
                <w:rFonts w:ascii="Traditional Arabic" w:hAnsi="Traditional Arabic"/>
                <w:b/>
                <w:bCs/>
                <w:spacing w:val="2"/>
                <w:rtl/>
                <w:lang w:eastAsia="zh-TW"/>
              </w:rPr>
            </w:pPr>
            <w:r w:rsidRPr="00A22381">
              <w:rPr>
                <w:rFonts w:hint="cs"/>
                <w:b/>
                <w:bCs/>
                <w:spacing w:val="2"/>
                <w:rtl/>
                <w:lang w:eastAsia="zh-TW"/>
              </w:rPr>
              <w:tab/>
            </w:r>
            <w:r w:rsidR="00903DF6" w:rsidRPr="00A22381">
              <w:rPr>
                <w:b/>
                <w:bCs/>
                <w:spacing w:val="2"/>
                <w:rtl/>
                <w:lang w:eastAsia="zh-TW"/>
              </w:rPr>
              <w:t xml:space="preserve">الفقرة </w:t>
            </w:r>
            <w:dir w:val="rtl">
              <w:r w:rsidR="00903DF6" w:rsidRPr="00A22381">
                <w:rPr>
                  <w:b/>
                  <w:bCs/>
                  <w:spacing w:val="2"/>
                  <w:rtl/>
                  <w:lang w:eastAsia="zh-TW"/>
                </w:rPr>
                <w:t>12: توصي اللجنة الدولة الطرف بتسريع عملية إعداد مشروع قانون يرمي إلى تنفيذ الاتفاقية بغية تضمين قانون العقوبات لديها تعريفاً يُصنّف الاختفاء القسري بوصفه جريمةً قائمة بذاتها و</w:t>
              </w:r>
              <w:r w:rsidR="00903DF6" w:rsidRPr="00A22381">
                <w:rPr>
                  <w:rFonts w:hint="cs"/>
                  <w:b/>
                  <w:bCs/>
                  <w:spacing w:val="2"/>
                  <w:rtl/>
                  <w:lang w:eastAsia="zh-TW"/>
                </w:rPr>
                <w:t xml:space="preserve">نصاً يجرّم </w:t>
              </w:r>
              <w:r w:rsidR="00903DF6" w:rsidRPr="00A22381">
                <w:rPr>
                  <w:b/>
                  <w:bCs/>
                  <w:spacing w:val="2"/>
                  <w:rtl/>
                  <w:lang w:eastAsia="zh-TW"/>
                </w:rPr>
                <w:t>هذا الفعل، طبق</w:t>
              </w:r>
              <w:r w:rsidR="009A4E4E" w:rsidRPr="00A22381">
                <w:rPr>
                  <w:b/>
                  <w:bCs/>
                  <w:spacing w:val="2"/>
                  <w:rtl/>
                  <w:lang w:eastAsia="zh-TW"/>
                </w:rPr>
                <w:t xml:space="preserve">اً </w:t>
              </w:r>
              <w:r w:rsidR="00903DF6" w:rsidRPr="00A22381">
                <w:rPr>
                  <w:b/>
                  <w:bCs/>
                  <w:spacing w:val="2"/>
                  <w:rtl/>
                  <w:lang w:eastAsia="zh-TW"/>
                </w:rPr>
                <w:t>لأحكام المادتين 2 و4 من الاتفاقية، وإخضاع الجناة لعقوبات ملائمة تتناسب والخطورة البالغة التي تتسم بها الجريمة.</w:t>
              </w:r>
              <w:r w:rsidR="00903DF6" w:rsidRPr="00A22381">
                <w:rPr>
                  <w:rFonts w:hint="cs"/>
                  <w:b/>
                  <w:bCs/>
                  <w:spacing w:val="2"/>
                  <w:rtl/>
                  <w:lang w:eastAsia="zh-TW"/>
                </w:rPr>
                <w:t>‬</w:t>
              </w:r>
              <w:r w:rsidR="00903DF6" w:rsidRPr="00A22381">
                <w:rPr>
                  <w:b/>
                  <w:bCs/>
                  <w:spacing w:val="2"/>
                </w:rPr>
                <w:t>‬</w:t>
              </w:r>
              <w:r w:rsidR="00903DF6" w:rsidRPr="00A22381">
                <w:rPr>
                  <w:spacing w:val="2"/>
                </w:rPr>
                <w:t>‬</w:t>
              </w:r>
              <w:r w:rsidR="00903DF6" w:rsidRPr="00A22381">
                <w:rPr>
                  <w:spacing w:val="2"/>
                </w:rPr>
                <w:t>‬</w:t>
              </w:r>
              <w:r w:rsidR="00903DF6" w:rsidRPr="00A22381">
                <w:rPr>
                  <w:spacing w:val="2"/>
                </w:rPr>
                <w:t>‬</w:t>
              </w:r>
              <w:r w:rsidR="00707C33" w:rsidRPr="00A22381">
                <w:rPr>
                  <w:spacing w:val="2"/>
                </w:rPr>
                <w:t>‬</w:t>
              </w:r>
              <w:r w:rsidR="00593C4E" w:rsidRPr="00A22381">
                <w:rPr>
                  <w:spacing w:val="2"/>
                </w:rPr>
                <w:t>‬</w:t>
              </w:r>
              <w:r w:rsidR="005673DF" w:rsidRPr="00A22381">
                <w:rPr>
                  <w:spacing w:val="2"/>
                </w:rPr>
                <w:t>‬</w:t>
              </w:r>
              <w:r w:rsidR="00EF56DB">
                <w:t>‬</w:t>
              </w:r>
              <w:r w:rsidR="001A1A3B">
                <w:t>‬</w:t>
              </w:r>
            </w:dir>
          </w:p>
        </w:tc>
      </w:tr>
      <w:tr w:rsidR="00903DF6" w:rsidRPr="00E8320E" w:rsidTr="00E8320E">
        <w:trPr>
          <w:trHeight w:val="240"/>
          <w:jc w:val="center"/>
        </w:trPr>
        <w:tc>
          <w:tcPr>
            <w:tcW w:w="7258" w:type="dxa"/>
            <w:gridSpan w:val="2"/>
            <w:shd w:val="clear" w:color="auto" w:fill="auto"/>
          </w:tcPr>
          <w:p w:rsidR="00903DF6" w:rsidRPr="00E8320E" w:rsidRDefault="001A1A3B" w:rsidP="00A22381">
            <w:pPr>
              <w:spacing w:after="120" w:line="380" w:lineRule="exact"/>
              <w:ind w:right="40"/>
              <w:textDirection w:val="tbRlV"/>
              <w:rPr>
                <w:rFonts w:ascii="Traditional Arabic" w:hAnsi="Traditional Arabic"/>
                <w:b/>
                <w:bCs/>
                <w:rtl/>
                <w:lang w:eastAsia="zh-TW"/>
              </w:rPr>
            </w:pPr>
            <w:dir w:val="rtl">
              <w:r w:rsidR="00903DF6" w:rsidRPr="00E8320E">
                <w:rPr>
                  <w:rFonts w:hint="cs"/>
                  <w:b/>
                  <w:bCs/>
                  <w:rtl/>
                  <w:lang w:eastAsia="zh-TW"/>
                </w:rPr>
                <w:t>رد</w:t>
              </w:r>
              <w:r w:rsidR="00903DF6" w:rsidRPr="00E8320E">
                <w:rPr>
                  <w:b/>
                  <w:bCs/>
                  <w:rtl/>
                  <w:lang w:eastAsia="zh-TW"/>
                </w:rPr>
                <w:t xml:space="preserve"> </w:t>
              </w:r>
              <w:r w:rsidR="00903DF6" w:rsidRPr="00E8320E">
                <w:rPr>
                  <w:rFonts w:hint="cs"/>
                  <w:b/>
                  <w:bCs/>
                  <w:rtl/>
                  <w:lang w:eastAsia="zh-TW"/>
                </w:rPr>
                <w:t>الدولة</w:t>
              </w:r>
              <w:r w:rsidR="00903DF6" w:rsidRPr="00E8320E">
                <w:rPr>
                  <w:b/>
                  <w:bCs/>
                  <w:rtl/>
                  <w:lang w:eastAsia="zh-TW"/>
                </w:rPr>
                <w:t xml:space="preserve"> </w:t>
              </w:r>
              <w:r w:rsidR="00903DF6" w:rsidRPr="00E8320E">
                <w:rPr>
                  <w:rFonts w:hint="cs"/>
                  <w:b/>
                  <w:bCs/>
                  <w:rtl/>
                  <w:lang w:eastAsia="zh-TW"/>
                </w:rPr>
                <w:t>الطرف</w:t>
              </w:r>
              <w:r w:rsidR="00903DF6" w:rsidRPr="00E8320E">
                <w:rPr>
                  <w:rFonts w:hint="cs"/>
                  <w:b/>
                  <w:bCs/>
                  <w:rtl/>
                  <w:lang w:eastAsia="zh-TW"/>
                </w:rPr>
                <w:t>‬</w:t>
              </w:r>
              <w:r w:rsidR="00903DF6" w:rsidRPr="00E8320E">
                <w:t>‬</w:t>
              </w:r>
              <w:r w:rsidR="00903DF6" w:rsidRPr="00E8320E">
                <w:t>‬</w:t>
              </w:r>
              <w:r w:rsidR="00903DF6" w:rsidRPr="00E8320E">
                <w:t>‬</w:t>
              </w:r>
              <w:r w:rsidR="00903DF6" w:rsidRPr="00E8320E">
                <w:t>‬</w:t>
              </w:r>
              <w:r w:rsidR="00707C33" w:rsidRPr="00E8320E">
                <w:t>‬</w:t>
              </w:r>
              <w:r w:rsidR="00593C4E" w:rsidRPr="00E8320E">
                <w:t>‬</w:t>
              </w:r>
              <w:r w:rsidR="005673DF">
                <w:t>‬</w:t>
              </w:r>
              <w:r w:rsidR="00EF56DB">
                <w:t>‬</w:t>
              </w:r>
              <w:r>
                <w:t>‬</w:t>
              </w:r>
            </w:dir>
          </w:p>
        </w:tc>
      </w:tr>
      <w:tr w:rsidR="00903DF6" w:rsidRPr="00E8320E" w:rsidTr="00E8320E">
        <w:trPr>
          <w:trHeight w:val="240"/>
          <w:jc w:val="center"/>
        </w:trPr>
        <w:tc>
          <w:tcPr>
            <w:tcW w:w="7258" w:type="dxa"/>
            <w:gridSpan w:val="2"/>
            <w:shd w:val="clear" w:color="auto" w:fill="auto"/>
          </w:tcPr>
          <w:p w:rsidR="00903DF6" w:rsidRPr="00E8320E" w:rsidRDefault="00AB0C6E" w:rsidP="00A22381">
            <w:pPr>
              <w:spacing w:after="120" w:line="380" w:lineRule="exact"/>
              <w:ind w:right="40"/>
              <w:textDirection w:val="tbRlV"/>
              <w:rPr>
                <w:rFonts w:ascii="Traditional Arabic" w:hAnsi="Traditional Arabic"/>
                <w:rtl/>
                <w:lang w:eastAsia="zh-TW"/>
              </w:rPr>
            </w:pPr>
            <w:r w:rsidRPr="00E8320E">
              <w:rPr>
                <w:rFonts w:hint="cs"/>
                <w:rtl/>
                <w:lang w:eastAsia="zh-TW"/>
              </w:rPr>
              <w:tab/>
            </w:r>
            <w:r w:rsidR="00903DF6" w:rsidRPr="00E8320E">
              <w:rPr>
                <w:rtl/>
                <w:lang w:eastAsia="zh-TW"/>
              </w:rPr>
              <w:t xml:space="preserve">يمكن الاطلاع على رد الدولة الطرف في </w:t>
            </w:r>
            <w:r w:rsidR="00903DF6" w:rsidRPr="00E8320E">
              <w:rPr>
                <w:lang w:eastAsia="zh-TW"/>
              </w:rPr>
              <w:t>CED/C/BEL/CO/1/Add.1</w:t>
            </w:r>
            <w:r w:rsidR="00903DF6" w:rsidRPr="00E8320E">
              <w:rPr>
                <w:rtl/>
                <w:lang w:eastAsia="zh-TW"/>
              </w:rPr>
              <w:t>.</w:t>
            </w:r>
          </w:p>
        </w:tc>
      </w:tr>
      <w:tr w:rsidR="00903DF6" w:rsidRPr="00E8320E" w:rsidTr="00E8320E">
        <w:trPr>
          <w:trHeight w:val="240"/>
          <w:jc w:val="center"/>
        </w:trPr>
        <w:tc>
          <w:tcPr>
            <w:tcW w:w="7258" w:type="dxa"/>
            <w:gridSpan w:val="2"/>
            <w:shd w:val="clear" w:color="auto" w:fill="auto"/>
          </w:tcPr>
          <w:p w:rsidR="00903DF6" w:rsidRPr="00E8320E" w:rsidRDefault="001A1A3B" w:rsidP="00A22381">
            <w:pPr>
              <w:spacing w:after="120" w:line="380" w:lineRule="exact"/>
              <w:ind w:right="40"/>
              <w:textDirection w:val="tbRlV"/>
              <w:rPr>
                <w:b/>
                <w:bCs/>
                <w:rtl/>
              </w:rPr>
            </w:pPr>
            <w:dir w:val="rtl">
              <w:r w:rsidR="00903DF6" w:rsidRPr="00E8320E">
                <w:rPr>
                  <w:rFonts w:hint="cs"/>
                  <w:b/>
                  <w:bCs/>
                  <w:rtl/>
                </w:rPr>
                <w:t>تقييم</w:t>
              </w:r>
              <w:r w:rsidR="00903DF6" w:rsidRPr="00E8320E">
                <w:rPr>
                  <w:b/>
                  <w:bCs/>
                  <w:rtl/>
                </w:rPr>
                <w:t xml:space="preserve"> </w:t>
              </w:r>
              <w:r w:rsidR="00903DF6" w:rsidRPr="00E8320E">
                <w:rPr>
                  <w:rFonts w:hint="cs"/>
                  <w:b/>
                  <w:bCs/>
                  <w:rtl/>
                </w:rPr>
                <w:t>اللجنة</w:t>
              </w:r>
              <w:r w:rsidR="00903DF6" w:rsidRPr="00E8320E">
                <w:rPr>
                  <w:rFonts w:hint="cs"/>
                  <w:b/>
                  <w:bCs/>
                  <w:rtl/>
                </w:rPr>
                <w:t>‬</w:t>
              </w:r>
              <w:r w:rsidR="00903DF6" w:rsidRPr="00E8320E">
                <w:rPr>
                  <w:rFonts w:hint="cs"/>
                  <w:b/>
                  <w:bCs/>
                  <w:rtl/>
                </w:rPr>
                <w:t>‬</w:t>
              </w:r>
              <w:r w:rsidR="00903DF6" w:rsidRPr="00E8320E">
                <w:rPr>
                  <w:b/>
                  <w:bCs/>
                </w:rPr>
                <w:t>‬</w:t>
              </w:r>
              <w:r w:rsidR="00903DF6" w:rsidRPr="00E8320E">
                <w:rPr>
                  <w:b/>
                  <w:bCs/>
                </w:rPr>
                <w:t>‬</w:t>
              </w:r>
              <w:r w:rsidR="00903DF6" w:rsidRPr="00E8320E">
                <w:rPr>
                  <w:b/>
                  <w:bCs/>
                </w:rPr>
                <w:t>‬</w:t>
              </w:r>
              <w:r w:rsidR="00903DF6" w:rsidRPr="00E8320E">
                <w:rPr>
                  <w:b/>
                  <w:bCs/>
                </w:rPr>
                <w:t>‬</w:t>
              </w:r>
              <w:r w:rsidR="00707C33" w:rsidRPr="00E8320E">
                <w:t>‬</w:t>
              </w:r>
              <w:r w:rsidR="00593C4E" w:rsidRPr="00E8320E">
                <w:t>‬</w:t>
              </w:r>
              <w:r w:rsidR="005673DF">
                <w:t>‬</w:t>
              </w:r>
              <w:r w:rsidR="00EF56DB">
                <w:t>‬</w:t>
              </w:r>
              <w:r>
                <w:t>‬</w:t>
              </w:r>
            </w:dir>
          </w:p>
        </w:tc>
      </w:tr>
      <w:tr w:rsidR="00903DF6" w:rsidRPr="00E8320E" w:rsidTr="00E8320E">
        <w:trPr>
          <w:trHeight w:val="240"/>
          <w:jc w:val="center"/>
        </w:trPr>
        <w:tc>
          <w:tcPr>
            <w:tcW w:w="7258" w:type="dxa"/>
            <w:gridSpan w:val="2"/>
            <w:shd w:val="clear" w:color="auto" w:fill="auto"/>
          </w:tcPr>
          <w:p w:rsidR="00903DF6" w:rsidRPr="00E8320E" w:rsidRDefault="00E8320E" w:rsidP="00A22381">
            <w:pPr>
              <w:spacing w:after="100" w:line="380" w:lineRule="exact"/>
              <w:ind w:right="40"/>
              <w:textDirection w:val="tbRlV"/>
              <w:rPr>
                <w:rtl/>
                <w:lang w:eastAsia="zh-TW"/>
              </w:rPr>
            </w:pPr>
            <w:r w:rsidRPr="00E8320E">
              <w:rPr>
                <w:rFonts w:hint="cs"/>
                <w:rtl/>
                <w:lang w:eastAsia="zh-TW"/>
              </w:rPr>
              <w:tab/>
            </w:r>
            <w:r w:rsidR="00903DF6" w:rsidRPr="00E8320E">
              <w:rPr>
                <w:rtl/>
                <w:lang w:eastAsia="zh-TW"/>
              </w:rPr>
              <w:t>[</w:t>
            </w:r>
            <w:r w:rsidR="00903DF6" w:rsidRPr="00E8320E">
              <w:rPr>
                <w:b/>
                <w:bCs/>
                <w:rtl/>
                <w:lang w:eastAsia="zh-TW"/>
              </w:rPr>
              <w:t>باء</w:t>
            </w:r>
            <w:r w:rsidR="00903DF6" w:rsidRPr="00E8320E">
              <w:rPr>
                <w:rtl/>
                <w:lang w:eastAsia="zh-TW"/>
              </w:rPr>
              <w:t>]: تحيط اللجنة علم</w:t>
            </w:r>
            <w:r w:rsidR="009A4E4E" w:rsidRPr="00E8320E">
              <w:rPr>
                <w:rtl/>
                <w:lang w:eastAsia="zh-TW"/>
              </w:rPr>
              <w:t xml:space="preserve">اً </w:t>
            </w:r>
            <w:r w:rsidR="00903DF6" w:rsidRPr="00E8320E">
              <w:rPr>
                <w:rtl/>
                <w:lang w:eastAsia="zh-TW"/>
              </w:rPr>
              <w:t>بالخطوات التي اتخذتها الدولة الطرف لتجريم الاختفاء القسري بوصفه جريمة قائمة بذاتها وت</w:t>
            </w:r>
            <w:r w:rsidR="00903DF6" w:rsidRPr="00E8320E">
              <w:rPr>
                <w:rFonts w:hint="cs"/>
                <w:rtl/>
                <w:lang w:eastAsia="zh-TW"/>
              </w:rPr>
              <w:t xml:space="preserve">شير </w:t>
            </w:r>
            <w:r w:rsidR="00903DF6" w:rsidRPr="00E8320E">
              <w:rPr>
                <w:rtl/>
                <w:lang w:eastAsia="zh-TW"/>
              </w:rPr>
              <w:t xml:space="preserve">بتقدير </w:t>
            </w:r>
            <w:r w:rsidR="00903DF6" w:rsidRPr="00E8320E">
              <w:rPr>
                <w:rFonts w:hint="cs"/>
                <w:rtl/>
                <w:lang w:eastAsia="zh-TW"/>
              </w:rPr>
              <w:t xml:space="preserve">إلى </w:t>
            </w:r>
            <w:r w:rsidR="00903DF6" w:rsidRPr="00E8320E">
              <w:rPr>
                <w:rtl/>
                <w:lang w:eastAsia="zh-TW"/>
              </w:rPr>
              <w:t>التزام الدولة الطرف باستكمال إدماج الاتفاقية في القانون المحلي. وإذ ت</w:t>
            </w:r>
            <w:r w:rsidR="00903DF6" w:rsidRPr="00E8320E">
              <w:rPr>
                <w:rFonts w:hint="cs"/>
                <w:rtl/>
                <w:lang w:eastAsia="zh-TW"/>
              </w:rPr>
              <w:t>ذكِّر</w:t>
            </w:r>
            <w:r w:rsidR="00903DF6" w:rsidRPr="00E8320E">
              <w:rPr>
                <w:rtl/>
                <w:lang w:eastAsia="zh-TW"/>
              </w:rPr>
              <w:t xml:space="preserve"> اللجنة </w:t>
            </w:r>
            <w:r w:rsidR="00903DF6" w:rsidRPr="00E8320E">
              <w:rPr>
                <w:rFonts w:hint="cs"/>
                <w:rtl/>
                <w:lang w:eastAsia="zh-TW"/>
              </w:rPr>
              <w:t>ب</w:t>
            </w:r>
            <w:r w:rsidR="00903DF6" w:rsidRPr="00E8320E">
              <w:rPr>
                <w:rtl/>
                <w:lang w:eastAsia="zh-TW"/>
              </w:rPr>
              <w:t>توصيتها، تطلب إلى الدولة الطرف أن ت</w:t>
            </w:r>
            <w:r w:rsidR="00903DF6" w:rsidRPr="00E8320E">
              <w:rPr>
                <w:rFonts w:hint="cs"/>
                <w:rtl/>
                <w:lang w:eastAsia="zh-TW"/>
              </w:rPr>
              <w:t>وافيها</w:t>
            </w:r>
            <w:r w:rsidR="00903DF6" w:rsidRPr="00E8320E">
              <w:rPr>
                <w:rtl/>
                <w:lang w:eastAsia="zh-TW"/>
              </w:rPr>
              <w:t>، عند تقديم معلومات وفق</w:t>
            </w:r>
            <w:r w:rsidR="009A4E4E" w:rsidRPr="00E8320E">
              <w:rPr>
                <w:rtl/>
                <w:lang w:eastAsia="zh-TW"/>
              </w:rPr>
              <w:t xml:space="preserve">اً </w:t>
            </w:r>
            <w:r w:rsidR="00903DF6" w:rsidRPr="00E8320E">
              <w:rPr>
                <w:rtl/>
                <w:lang w:eastAsia="zh-TW"/>
              </w:rPr>
              <w:t>للفقرة 35 من ملاحظات</w:t>
            </w:r>
            <w:r w:rsidR="00903DF6" w:rsidRPr="00E8320E">
              <w:rPr>
                <w:rFonts w:hint="cs"/>
                <w:rtl/>
                <w:lang w:eastAsia="zh-TW"/>
              </w:rPr>
              <w:t>ها</w:t>
            </w:r>
            <w:r w:rsidR="00903DF6" w:rsidRPr="00E8320E">
              <w:rPr>
                <w:rtl/>
                <w:lang w:eastAsia="zh-TW"/>
              </w:rPr>
              <w:t xml:space="preserve"> الختامية (</w:t>
            </w:r>
            <w:r w:rsidR="00903DF6" w:rsidRPr="00E8320E">
              <w:rPr>
                <w:lang w:eastAsia="zh-TW"/>
              </w:rPr>
              <w:t>CED/C/BEL/CO/1</w:t>
            </w:r>
            <w:r w:rsidR="00903DF6" w:rsidRPr="00E8320E">
              <w:rPr>
                <w:rtl/>
                <w:lang w:eastAsia="zh-TW"/>
              </w:rPr>
              <w:t>)، بمعلومات عن تجريم الاختفاء القسري باعتباره جريمة قائمة بذاتها، وفق</w:t>
            </w:r>
            <w:r w:rsidR="009A4E4E" w:rsidRPr="00E8320E">
              <w:rPr>
                <w:rtl/>
                <w:lang w:eastAsia="zh-TW"/>
              </w:rPr>
              <w:t xml:space="preserve">اً </w:t>
            </w:r>
            <w:r w:rsidR="00903DF6" w:rsidRPr="00E8320E">
              <w:rPr>
                <w:rtl/>
                <w:lang w:eastAsia="zh-TW"/>
              </w:rPr>
              <w:t xml:space="preserve">للمادتين 2 و4 من الاتفاقية، يعاقب عليها بعقوبات </w:t>
            </w:r>
            <w:r w:rsidR="00903DF6" w:rsidRPr="00E8320E">
              <w:rPr>
                <w:rFonts w:hint="cs"/>
                <w:rtl/>
                <w:lang w:eastAsia="zh-TW"/>
              </w:rPr>
              <w:t xml:space="preserve">ملائمة </w:t>
            </w:r>
            <w:r w:rsidR="00903DF6" w:rsidRPr="00E8320E">
              <w:rPr>
                <w:rtl/>
                <w:lang w:eastAsia="zh-TW"/>
              </w:rPr>
              <w:t>تتناسب والخطورة البالغة التي تتسم بها الجريمة.</w:t>
            </w:r>
          </w:p>
        </w:tc>
      </w:tr>
      <w:tr w:rsidR="00903DF6" w:rsidRPr="00E8320E" w:rsidTr="00E8320E">
        <w:trPr>
          <w:trHeight w:val="240"/>
          <w:jc w:val="center"/>
        </w:trPr>
        <w:tc>
          <w:tcPr>
            <w:tcW w:w="7258" w:type="dxa"/>
            <w:gridSpan w:val="2"/>
            <w:shd w:val="clear" w:color="auto" w:fill="auto"/>
          </w:tcPr>
          <w:p w:rsidR="00903DF6" w:rsidRPr="00E8320E" w:rsidRDefault="00AB0C6E" w:rsidP="00E8320E">
            <w:pPr>
              <w:spacing w:after="100" w:line="380" w:lineRule="exact"/>
              <w:ind w:right="40"/>
              <w:textDirection w:val="tbRlV"/>
              <w:rPr>
                <w:rFonts w:ascii="Traditional Arabic" w:hAnsi="Traditional Arabic"/>
                <w:b/>
                <w:bCs/>
                <w:rtl/>
                <w:lang w:eastAsia="zh-TW"/>
              </w:rPr>
            </w:pPr>
            <w:r w:rsidRPr="00E8320E">
              <w:rPr>
                <w:rFonts w:hint="cs"/>
                <w:b/>
                <w:bCs/>
                <w:rtl/>
                <w:lang w:eastAsia="zh-TW"/>
              </w:rPr>
              <w:lastRenderedPageBreak/>
              <w:tab/>
            </w:r>
            <w:r w:rsidR="00903DF6" w:rsidRPr="00E8320E">
              <w:rPr>
                <w:b/>
                <w:bCs/>
                <w:rtl/>
                <w:lang w:eastAsia="zh-TW"/>
              </w:rPr>
              <w:t xml:space="preserve">الفقرة </w:t>
            </w:r>
            <w:dir w:val="rtl">
              <w:r w:rsidR="00903DF6" w:rsidRPr="00E8320E">
                <w:rPr>
                  <w:b/>
                  <w:bCs/>
                  <w:rtl/>
                  <w:lang w:eastAsia="zh-TW"/>
                </w:rPr>
                <w:t>30: توصي اللجنة الدولة الطرف ب</w:t>
              </w:r>
              <w:r w:rsidR="00903DF6" w:rsidRPr="00E8320E">
                <w:rPr>
                  <w:rFonts w:hint="cs"/>
                  <w:b/>
                  <w:bCs/>
                  <w:rtl/>
                  <w:lang w:eastAsia="zh-TW"/>
                </w:rPr>
                <w:t>وضع ال</w:t>
              </w:r>
              <w:r w:rsidR="00903DF6" w:rsidRPr="00E8320E">
                <w:rPr>
                  <w:b/>
                  <w:bCs/>
                  <w:rtl/>
                  <w:lang w:eastAsia="zh-TW"/>
                </w:rPr>
                <w:t>صي</w:t>
              </w:r>
              <w:r w:rsidR="00903DF6" w:rsidRPr="00E8320E">
                <w:rPr>
                  <w:rFonts w:hint="cs"/>
                  <w:b/>
                  <w:bCs/>
                  <w:rtl/>
                  <w:lang w:eastAsia="zh-TW"/>
                </w:rPr>
                <w:t>غ</w:t>
              </w:r>
              <w:r w:rsidR="00903DF6" w:rsidRPr="00E8320E">
                <w:rPr>
                  <w:b/>
                  <w:bCs/>
                  <w:rtl/>
                  <w:lang w:eastAsia="zh-TW"/>
                </w:rPr>
                <w:t>ة</w:t>
              </w:r>
              <w:r w:rsidR="00903DF6" w:rsidRPr="00E8320E">
                <w:rPr>
                  <w:rFonts w:hint="cs"/>
                  <w:b/>
                  <w:bCs/>
                  <w:rtl/>
                  <w:lang w:eastAsia="zh-TW"/>
                </w:rPr>
                <w:t xml:space="preserve"> النهائية</w:t>
              </w:r>
              <w:r w:rsidR="00903DF6" w:rsidRPr="00E8320E">
                <w:rPr>
                  <w:b/>
                  <w:bCs/>
                  <w:rtl/>
                  <w:lang w:eastAsia="zh-TW"/>
                </w:rPr>
                <w:t xml:space="preserve"> </w:t>
              </w:r>
              <w:r w:rsidR="00903DF6" w:rsidRPr="00E8320E">
                <w:rPr>
                  <w:rFonts w:hint="cs"/>
                  <w:b/>
                  <w:bCs/>
                  <w:rtl/>
                  <w:lang w:eastAsia="zh-TW"/>
                </w:rPr>
                <w:t>ل</w:t>
              </w:r>
              <w:r w:rsidR="00903DF6" w:rsidRPr="00E8320E">
                <w:rPr>
                  <w:b/>
                  <w:bCs/>
                  <w:rtl/>
                  <w:lang w:eastAsia="zh-TW"/>
                </w:rPr>
                <w:t>مشروعي ال</w:t>
              </w:r>
              <w:r w:rsidR="00903DF6" w:rsidRPr="00E8320E">
                <w:rPr>
                  <w:rFonts w:hint="cs"/>
                  <w:b/>
                  <w:bCs/>
                  <w:rtl/>
                  <w:lang w:eastAsia="zh-TW"/>
                </w:rPr>
                <w:t xml:space="preserve">مرسومين </w:t>
              </w:r>
              <w:r w:rsidR="00903DF6" w:rsidRPr="00E8320E">
                <w:rPr>
                  <w:b/>
                  <w:bCs/>
                  <w:rtl/>
                  <w:lang w:eastAsia="zh-TW"/>
                </w:rPr>
                <w:t>الملكيين المتعلقين بسجلات ال</w:t>
              </w:r>
              <w:r w:rsidR="00903DF6" w:rsidRPr="00E8320E">
                <w:rPr>
                  <w:rFonts w:hint="cs"/>
                  <w:b/>
                  <w:bCs/>
                  <w:rtl/>
                  <w:lang w:eastAsia="zh-TW"/>
                </w:rPr>
                <w:t xml:space="preserve">محرومين من حريتهم </w:t>
              </w:r>
              <w:r w:rsidR="00903DF6" w:rsidRPr="00E8320E">
                <w:rPr>
                  <w:b/>
                  <w:bCs/>
                  <w:rtl/>
                  <w:lang w:eastAsia="zh-TW"/>
                </w:rPr>
                <w:t>و</w:t>
              </w:r>
              <w:r w:rsidR="00903DF6" w:rsidRPr="00E8320E">
                <w:rPr>
                  <w:rFonts w:hint="cs"/>
                  <w:b/>
                  <w:bCs/>
                  <w:rtl/>
                  <w:lang w:eastAsia="zh-TW"/>
                </w:rPr>
                <w:t xml:space="preserve">بشأن </w:t>
              </w:r>
              <w:r w:rsidR="00903DF6" w:rsidRPr="00E8320E">
                <w:rPr>
                  <w:b/>
                  <w:bCs/>
                  <w:rtl/>
                  <w:lang w:eastAsia="zh-TW"/>
                </w:rPr>
                <w:t xml:space="preserve">جمع المعلومات المتعلقة بأصل </w:t>
              </w:r>
              <w:r w:rsidR="00903DF6" w:rsidRPr="00E8320E">
                <w:rPr>
                  <w:rFonts w:hint="cs"/>
                  <w:b/>
                  <w:bCs/>
                  <w:rtl/>
                  <w:lang w:eastAsia="zh-TW"/>
                </w:rPr>
                <w:t>ال</w:t>
              </w:r>
              <w:r w:rsidR="00903DF6" w:rsidRPr="00E8320E">
                <w:rPr>
                  <w:b/>
                  <w:bCs/>
                  <w:rtl/>
                  <w:lang w:eastAsia="zh-TW"/>
                </w:rPr>
                <w:t>أطفال ال</w:t>
              </w:r>
              <w:r w:rsidR="00903DF6" w:rsidRPr="00E8320E">
                <w:rPr>
                  <w:rFonts w:hint="cs"/>
                  <w:b/>
                  <w:bCs/>
                  <w:rtl/>
                  <w:lang w:eastAsia="zh-TW"/>
                </w:rPr>
                <w:t>م</w:t>
              </w:r>
              <w:r w:rsidR="00903DF6" w:rsidRPr="00E8320E">
                <w:rPr>
                  <w:b/>
                  <w:bCs/>
                  <w:rtl/>
                  <w:lang w:eastAsia="zh-TW"/>
                </w:rPr>
                <w:t>تبني</w:t>
              </w:r>
              <w:r w:rsidR="00903DF6" w:rsidRPr="00E8320E">
                <w:rPr>
                  <w:rFonts w:hint="cs"/>
                  <w:b/>
                  <w:bCs/>
                  <w:rtl/>
                  <w:lang w:eastAsia="zh-TW"/>
                </w:rPr>
                <w:t>ن</w:t>
              </w:r>
              <w:r w:rsidR="00903DF6" w:rsidRPr="00E8320E">
                <w:rPr>
                  <w:b/>
                  <w:bCs/>
                  <w:rtl/>
                  <w:lang w:eastAsia="zh-TW"/>
                </w:rPr>
                <w:t xml:space="preserve"> وحفظها وال</w:t>
              </w:r>
              <w:r w:rsidR="00903DF6" w:rsidRPr="00E8320E">
                <w:rPr>
                  <w:rFonts w:hint="cs"/>
                  <w:b/>
                  <w:bCs/>
                  <w:rtl/>
                  <w:lang w:eastAsia="zh-TW"/>
                </w:rPr>
                <w:t>و</w:t>
              </w:r>
              <w:r w:rsidR="00903DF6" w:rsidRPr="00E8320E">
                <w:rPr>
                  <w:b/>
                  <w:bCs/>
                  <w:rtl/>
                  <w:lang w:eastAsia="zh-TW"/>
                </w:rPr>
                <w:t xml:space="preserve">صول </w:t>
              </w:r>
              <w:r w:rsidR="00903DF6" w:rsidRPr="00E8320E">
                <w:rPr>
                  <w:rFonts w:hint="cs"/>
                  <w:b/>
                  <w:bCs/>
                  <w:rtl/>
                  <w:lang w:eastAsia="zh-TW"/>
                </w:rPr>
                <w:t>إ</w:t>
              </w:r>
              <w:r w:rsidR="00903DF6" w:rsidRPr="00E8320E">
                <w:rPr>
                  <w:b/>
                  <w:bCs/>
                  <w:rtl/>
                  <w:lang w:eastAsia="zh-TW"/>
                </w:rPr>
                <w:t xml:space="preserve">ليها، من أجل دفع عملية مواءمة التشريعات الوطنية مع الاتفاقية في </w:t>
              </w:r>
              <w:r w:rsidR="00903DF6" w:rsidRPr="00E8320E">
                <w:rPr>
                  <w:rFonts w:hint="cs"/>
                  <w:b/>
                  <w:bCs/>
                  <w:rtl/>
                  <w:lang w:eastAsia="zh-TW"/>
                </w:rPr>
                <w:t xml:space="preserve">هذه </w:t>
              </w:r>
              <w:r w:rsidR="00903DF6" w:rsidRPr="00E8320E">
                <w:rPr>
                  <w:b/>
                  <w:bCs/>
                  <w:rtl/>
                  <w:lang w:eastAsia="zh-TW"/>
                </w:rPr>
                <w:t>المجالات قدماً.</w:t>
              </w:r>
              <w:r w:rsidR="00903DF6" w:rsidRPr="00E8320E">
                <w:rPr>
                  <w:rFonts w:hint="cs"/>
                  <w:b/>
                  <w:bCs/>
                  <w:rtl/>
                  <w:lang w:eastAsia="zh-TW"/>
                </w:rPr>
                <w:t>‬</w:t>
              </w:r>
              <w:r w:rsidR="00903DF6" w:rsidRPr="00E8320E">
                <w:rPr>
                  <w:b/>
                  <w:bCs/>
                </w:rPr>
                <w:t>‬</w:t>
              </w:r>
              <w:r w:rsidR="00903DF6" w:rsidRPr="00E8320E">
                <w:t>‬</w:t>
              </w:r>
              <w:r w:rsidR="00903DF6" w:rsidRPr="00E8320E">
                <w:t>‬</w:t>
              </w:r>
              <w:r w:rsidR="00903DF6" w:rsidRPr="00E8320E">
                <w:t>‬</w:t>
              </w:r>
              <w:r w:rsidRPr="00E8320E">
                <w:rPr>
                  <w:rFonts w:ascii="Traditional Arabic" w:hAnsi="Traditional Arabic" w:hint="cs"/>
                  <w:b/>
                  <w:bCs/>
                  <w:rtl/>
                  <w:lang w:eastAsia="zh-TW"/>
                </w:rPr>
                <w:t xml:space="preserve"> </w:t>
              </w:r>
              <w:r w:rsidR="00707C33" w:rsidRPr="00E8320E">
                <w:t>‬</w:t>
              </w:r>
              <w:r w:rsidR="00593C4E" w:rsidRPr="00E8320E">
                <w:t>‬</w:t>
              </w:r>
              <w:r w:rsidR="005673DF">
                <w:t>‬</w:t>
              </w:r>
              <w:r w:rsidR="00EF56DB">
                <w:t>‬</w:t>
              </w:r>
              <w:r w:rsidR="001A1A3B">
                <w:t>‬</w:t>
              </w:r>
            </w:dir>
          </w:p>
        </w:tc>
      </w:tr>
      <w:tr w:rsidR="00903DF6" w:rsidRPr="00E8320E" w:rsidTr="00E8320E">
        <w:trPr>
          <w:trHeight w:val="240"/>
          <w:jc w:val="center"/>
        </w:trPr>
        <w:tc>
          <w:tcPr>
            <w:tcW w:w="7258" w:type="dxa"/>
            <w:gridSpan w:val="2"/>
            <w:shd w:val="clear" w:color="auto" w:fill="auto"/>
          </w:tcPr>
          <w:p w:rsidR="00903DF6" w:rsidRPr="00E8320E" w:rsidRDefault="001A1A3B" w:rsidP="00E8320E">
            <w:pPr>
              <w:spacing w:after="100" w:line="380" w:lineRule="exact"/>
              <w:ind w:right="40"/>
              <w:textDirection w:val="tbRlV"/>
              <w:rPr>
                <w:b/>
                <w:bCs/>
                <w:rtl/>
              </w:rPr>
            </w:pPr>
            <w:dir w:val="rtl">
              <w:r w:rsidR="00903DF6" w:rsidRPr="00E8320E">
                <w:rPr>
                  <w:rFonts w:hint="cs"/>
                  <w:b/>
                  <w:bCs/>
                  <w:rtl/>
                </w:rPr>
                <w:t>رد</w:t>
              </w:r>
              <w:r w:rsidR="00903DF6" w:rsidRPr="00E8320E">
                <w:rPr>
                  <w:b/>
                  <w:bCs/>
                  <w:rtl/>
                </w:rPr>
                <w:t xml:space="preserve"> </w:t>
              </w:r>
              <w:r w:rsidR="00903DF6" w:rsidRPr="00E8320E">
                <w:rPr>
                  <w:rFonts w:hint="cs"/>
                  <w:b/>
                  <w:bCs/>
                  <w:rtl/>
                </w:rPr>
                <w:t>الدولة</w:t>
              </w:r>
              <w:r w:rsidR="00903DF6" w:rsidRPr="00E8320E">
                <w:rPr>
                  <w:b/>
                  <w:bCs/>
                  <w:rtl/>
                </w:rPr>
                <w:t xml:space="preserve"> </w:t>
              </w:r>
              <w:r w:rsidR="00903DF6" w:rsidRPr="00E8320E">
                <w:rPr>
                  <w:rFonts w:hint="cs"/>
                  <w:b/>
                  <w:bCs/>
                  <w:rtl/>
                </w:rPr>
                <w:t>الطرف</w:t>
              </w:r>
              <w:r w:rsidR="00903DF6" w:rsidRPr="00E8320E">
                <w:rPr>
                  <w:rFonts w:hint="cs"/>
                  <w:b/>
                  <w:bCs/>
                  <w:rtl/>
                </w:rPr>
                <w:t>‬</w:t>
              </w:r>
              <w:r w:rsidR="00903DF6" w:rsidRPr="00E8320E">
                <w:rPr>
                  <w:b/>
                  <w:bCs/>
                </w:rPr>
                <w:t>‬</w:t>
              </w:r>
              <w:r w:rsidR="00903DF6" w:rsidRPr="00E8320E">
                <w:rPr>
                  <w:b/>
                  <w:bCs/>
                </w:rPr>
                <w:t>‬</w:t>
              </w:r>
              <w:r w:rsidR="00903DF6" w:rsidRPr="00E8320E">
                <w:rPr>
                  <w:b/>
                  <w:bCs/>
                </w:rPr>
                <w:t>‬</w:t>
              </w:r>
              <w:r w:rsidR="00903DF6" w:rsidRPr="00E8320E">
                <w:rPr>
                  <w:b/>
                  <w:bCs/>
                </w:rPr>
                <w:t>‬</w:t>
              </w:r>
              <w:r w:rsidR="00707C33" w:rsidRPr="00E8320E">
                <w:t>‬</w:t>
              </w:r>
              <w:r w:rsidR="00593C4E" w:rsidRPr="00E8320E">
                <w:t>‬</w:t>
              </w:r>
              <w:r w:rsidR="005673DF">
                <w:t>‬</w:t>
              </w:r>
              <w:r w:rsidR="00EF56DB">
                <w:t>‬</w:t>
              </w:r>
              <w:r>
                <w:t>‬</w:t>
              </w:r>
            </w:dir>
          </w:p>
        </w:tc>
      </w:tr>
      <w:tr w:rsidR="00903DF6" w:rsidRPr="00E8320E" w:rsidTr="00E8320E">
        <w:trPr>
          <w:trHeight w:val="240"/>
          <w:jc w:val="center"/>
        </w:trPr>
        <w:tc>
          <w:tcPr>
            <w:tcW w:w="7258" w:type="dxa"/>
            <w:gridSpan w:val="2"/>
            <w:shd w:val="clear" w:color="auto" w:fill="auto"/>
          </w:tcPr>
          <w:p w:rsidR="00903DF6" w:rsidRPr="00E8320E" w:rsidRDefault="00870A0C" w:rsidP="00E8320E">
            <w:pPr>
              <w:spacing w:after="100" w:line="380" w:lineRule="exact"/>
              <w:ind w:right="40"/>
              <w:textDirection w:val="tbRlV"/>
              <w:rPr>
                <w:rFonts w:ascii="Traditional Arabic" w:hAnsi="Traditional Arabic"/>
                <w:i/>
                <w:rtl/>
                <w:lang w:eastAsia="zh-TW"/>
              </w:rPr>
            </w:pPr>
            <w:r w:rsidRPr="00E8320E">
              <w:rPr>
                <w:rFonts w:hint="cs"/>
                <w:rtl/>
                <w:lang w:eastAsia="zh-TW"/>
              </w:rPr>
              <w:tab/>
            </w:r>
            <w:r w:rsidR="00903DF6" w:rsidRPr="00E8320E">
              <w:rPr>
                <w:rtl/>
                <w:lang w:eastAsia="zh-TW"/>
              </w:rPr>
              <w:t xml:space="preserve">يمكن الاطلاع على رد الدولة الطرف في </w:t>
            </w:r>
            <w:r w:rsidR="00903DF6" w:rsidRPr="00E8320E">
              <w:rPr>
                <w:lang w:eastAsia="zh-TW"/>
              </w:rPr>
              <w:t>CED/C/BEL/CO/1/Add.1</w:t>
            </w:r>
            <w:r w:rsidR="00903DF6" w:rsidRPr="00E8320E">
              <w:rPr>
                <w:rtl/>
                <w:lang w:eastAsia="zh-TW"/>
              </w:rPr>
              <w:t>.</w:t>
            </w:r>
          </w:p>
        </w:tc>
      </w:tr>
      <w:tr w:rsidR="00903DF6" w:rsidRPr="00E8320E" w:rsidTr="00E8320E">
        <w:trPr>
          <w:trHeight w:val="240"/>
          <w:jc w:val="center"/>
        </w:trPr>
        <w:tc>
          <w:tcPr>
            <w:tcW w:w="7258" w:type="dxa"/>
            <w:gridSpan w:val="2"/>
            <w:shd w:val="clear" w:color="auto" w:fill="auto"/>
          </w:tcPr>
          <w:p w:rsidR="00903DF6" w:rsidRPr="00E8320E" w:rsidRDefault="001A1A3B" w:rsidP="00E8320E">
            <w:pPr>
              <w:spacing w:after="100" w:line="360" w:lineRule="exact"/>
              <w:ind w:right="40"/>
              <w:textDirection w:val="tbRlV"/>
              <w:rPr>
                <w:b/>
                <w:bCs/>
                <w:rtl/>
              </w:rPr>
            </w:pPr>
            <w:dir w:val="rtl">
              <w:r w:rsidR="00903DF6" w:rsidRPr="00E8320E">
                <w:rPr>
                  <w:rFonts w:hint="cs"/>
                  <w:b/>
                  <w:bCs/>
                  <w:rtl/>
                </w:rPr>
                <w:t>تقييم</w:t>
              </w:r>
              <w:r w:rsidR="00903DF6" w:rsidRPr="00E8320E">
                <w:rPr>
                  <w:b/>
                  <w:bCs/>
                  <w:rtl/>
                </w:rPr>
                <w:t xml:space="preserve"> </w:t>
              </w:r>
              <w:r w:rsidR="00903DF6" w:rsidRPr="00E8320E">
                <w:rPr>
                  <w:rFonts w:hint="cs"/>
                  <w:b/>
                  <w:bCs/>
                  <w:rtl/>
                </w:rPr>
                <w:t>اللجنة</w:t>
              </w:r>
              <w:r w:rsidR="00903DF6" w:rsidRPr="00E8320E">
                <w:rPr>
                  <w:rFonts w:hint="cs"/>
                  <w:b/>
                  <w:bCs/>
                  <w:rtl/>
                </w:rPr>
                <w:t>‬</w:t>
              </w:r>
              <w:r w:rsidR="00903DF6" w:rsidRPr="00E8320E">
                <w:rPr>
                  <w:rFonts w:hint="cs"/>
                  <w:b/>
                  <w:bCs/>
                  <w:rtl/>
                </w:rPr>
                <w:t>‬</w:t>
              </w:r>
              <w:r w:rsidR="00903DF6" w:rsidRPr="00E8320E">
                <w:rPr>
                  <w:b/>
                  <w:bCs/>
                </w:rPr>
                <w:t>‬</w:t>
              </w:r>
              <w:r w:rsidR="00903DF6" w:rsidRPr="00E8320E">
                <w:rPr>
                  <w:b/>
                  <w:bCs/>
                </w:rPr>
                <w:t>‬</w:t>
              </w:r>
              <w:r w:rsidR="00903DF6" w:rsidRPr="00E8320E">
                <w:rPr>
                  <w:b/>
                  <w:bCs/>
                </w:rPr>
                <w:t>‬</w:t>
              </w:r>
              <w:r w:rsidR="00903DF6" w:rsidRPr="00E8320E">
                <w:rPr>
                  <w:b/>
                  <w:bCs/>
                </w:rPr>
                <w:t>‬</w:t>
              </w:r>
              <w:r w:rsidR="00707C33" w:rsidRPr="00E8320E">
                <w:t>‬</w:t>
              </w:r>
              <w:r w:rsidR="00593C4E" w:rsidRPr="00E8320E">
                <w:t>‬</w:t>
              </w:r>
              <w:r w:rsidR="005673DF">
                <w:t>‬</w:t>
              </w:r>
              <w:r w:rsidR="00EF56DB">
                <w:t>‬</w:t>
              </w:r>
              <w:r>
                <w:t>‬</w:t>
              </w:r>
            </w:dir>
          </w:p>
        </w:tc>
      </w:tr>
      <w:tr w:rsidR="00903DF6" w:rsidRPr="00E8320E" w:rsidTr="00E8320E">
        <w:trPr>
          <w:jc w:val="center"/>
        </w:trPr>
        <w:tc>
          <w:tcPr>
            <w:tcW w:w="7258" w:type="dxa"/>
            <w:gridSpan w:val="2"/>
            <w:shd w:val="clear" w:color="auto" w:fill="auto"/>
          </w:tcPr>
          <w:p w:rsidR="00903DF6" w:rsidRPr="00E8320E" w:rsidRDefault="00E8320E" w:rsidP="00A22381">
            <w:pPr>
              <w:spacing w:after="100" w:line="380" w:lineRule="exact"/>
              <w:ind w:right="40"/>
              <w:textDirection w:val="tbRlV"/>
              <w:rPr>
                <w:spacing w:val="-4"/>
                <w:rtl/>
                <w:lang w:eastAsia="zh-TW"/>
              </w:rPr>
            </w:pPr>
            <w:r w:rsidRPr="00E8320E">
              <w:rPr>
                <w:rFonts w:hint="cs"/>
                <w:spacing w:val="-4"/>
                <w:rtl/>
                <w:lang w:eastAsia="zh-TW"/>
              </w:rPr>
              <w:tab/>
            </w:r>
            <w:r w:rsidR="00903DF6" w:rsidRPr="00E8320E">
              <w:rPr>
                <w:spacing w:val="-4"/>
                <w:rtl/>
                <w:lang w:eastAsia="zh-TW"/>
              </w:rPr>
              <w:t>[</w:t>
            </w:r>
            <w:r w:rsidR="00903DF6" w:rsidRPr="00E8320E">
              <w:rPr>
                <w:b/>
                <w:bCs/>
                <w:spacing w:val="-4"/>
                <w:rtl/>
                <w:lang w:eastAsia="zh-TW"/>
              </w:rPr>
              <w:t>باء</w:t>
            </w:r>
            <w:r w:rsidR="00903DF6" w:rsidRPr="00E8320E">
              <w:rPr>
                <w:spacing w:val="-4"/>
                <w:rtl/>
                <w:lang w:eastAsia="zh-TW"/>
              </w:rPr>
              <w:t>]: تحيط اللجنة علم</w:t>
            </w:r>
            <w:r w:rsidR="009A4E4E" w:rsidRPr="00E8320E">
              <w:rPr>
                <w:spacing w:val="-4"/>
                <w:rtl/>
                <w:lang w:eastAsia="zh-TW"/>
              </w:rPr>
              <w:t xml:space="preserve">اً </w:t>
            </w:r>
            <w:r w:rsidR="00903DF6" w:rsidRPr="00E8320E">
              <w:rPr>
                <w:spacing w:val="-4"/>
                <w:rtl/>
                <w:lang w:eastAsia="zh-TW"/>
              </w:rPr>
              <w:t>مع التقدير بوضع الصيغة النهائية لمشروع المرسوم الملكي بشأن سجلات الأشخاص المحرومين من حريتهم وبأنه سيتم قريب</w:t>
            </w:r>
            <w:r w:rsidR="009A4E4E" w:rsidRPr="00E8320E">
              <w:rPr>
                <w:spacing w:val="-4"/>
                <w:rtl/>
                <w:lang w:eastAsia="zh-TW"/>
              </w:rPr>
              <w:t xml:space="preserve">اً </w:t>
            </w:r>
            <w:r w:rsidR="00903DF6" w:rsidRPr="00E8320E">
              <w:rPr>
                <w:spacing w:val="-4"/>
                <w:rtl/>
                <w:lang w:eastAsia="zh-TW"/>
              </w:rPr>
              <w:t>تقديمه من أجل اعتماده رسمي</w:t>
            </w:r>
            <w:r w:rsidR="009A4E4E" w:rsidRPr="00E8320E">
              <w:rPr>
                <w:spacing w:val="-4"/>
                <w:rtl/>
                <w:lang w:eastAsia="zh-TW"/>
              </w:rPr>
              <w:t>اً.</w:t>
            </w:r>
            <w:r w:rsidR="00903DF6" w:rsidRPr="00E8320E">
              <w:rPr>
                <w:spacing w:val="-4"/>
                <w:rtl/>
                <w:lang w:eastAsia="zh-TW"/>
              </w:rPr>
              <w:t xml:space="preserve"> وعلاوة على ذلك، تحيط اللجنة علم</w:t>
            </w:r>
            <w:r w:rsidR="009A4E4E" w:rsidRPr="00E8320E">
              <w:rPr>
                <w:spacing w:val="-4"/>
                <w:rtl/>
                <w:lang w:eastAsia="zh-TW"/>
              </w:rPr>
              <w:t xml:space="preserve">اً </w:t>
            </w:r>
            <w:r w:rsidR="00903DF6" w:rsidRPr="00E8320E">
              <w:rPr>
                <w:spacing w:val="-4"/>
                <w:rtl/>
                <w:lang w:eastAsia="zh-TW"/>
              </w:rPr>
              <w:t xml:space="preserve">بالمعلومات التي قدمتها الدولة الطرف بشأن الآليات القائمة للاطلاع على سجلات التبني وإجراء عمليات </w:t>
            </w:r>
            <w:r w:rsidR="00903DF6" w:rsidRPr="00E8320E">
              <w:rPr>
                <w:rFonts w:hint="cs"/>
                <w:spacing w:val="-4"/>
                <w:rtl/>
                <w:lang w:eastAsia="zh-TW"/>
              </w:rPr>
              <w:t>ال</w:t>
            </w:r>
            <w:r w:rsidR="00903DF6" w:rsidRPr="00E8320E">
              <w:rPr>
                <w:spacing w:val="-4"/>
                <w:rtl/>
                <w:lang w:eastAsia="zh-TW"/>
              </w:rPr>
              <w:t>بحث عن الأصل على المستوى الاتحادي وعلى مستوى المجتمعات المحلية. وفي هذا الصدد، تحيط اللجنة علم</w:t>
            </w:r>
            <w:r w:rsidR="009A4E4E" w:rsidRPr="00E8320E">
              <w:rPr>
                <w:spacing w:val="-4"/>
                <w:rtl/>
                <w:lang w:eastAsia="zh-TW"/>
              </w:rPr>
              <w:t xml:space="preserve">اً </w:t>
            </w:r>
            <w:r w:rsidR="00903DF6" w:rsidRPr="00E8320E">
              <w:rPr>
                <w:spacing w:val="-4"/>
                <w:rtl/>
                <w:lang w:eastAsia="zh-TW"/>
              </w:rPr>
              <w:t>أيض</w:t>
            </w:r>
            <w:r w:rsidR="009A4E4E" w:rsidRPr="00E8320E">
              <w:rPr>
                <w:spacing w:val="-4"/>
                <w:rtl/>
                <w:lang w:eastAsia="zh-TW"/>
              </w:rPr>
              <w:t xml:space="preserve">اً </w:t>
            </w:r>
            <w:r w:rsidR="00903DF6" w:rsidRPr="00E8320E">
              <w:rPr>
                <w:spacing w:val="-4"/>
                <w:rtl/>
                <w:lang w:eastAsia="zh-TW"/>
              </w:rPr>
              <w:t xml:space="preserve">بالمعلومات التي قدمتها الدولة الطرف </w:t>
            </w:r>
            <w:r w:rsidR="00903DF6" w:rsidRPr="00E8320E">
              <w:rPr>
                <w:rFonts w:hint="cs"/>
                <w:spacing w:val="-4"/>
                <w:rtl/>
                <w:lang w:eastAsia="zh-TW"/>
              </w:rPr>
              <w:t xml:space="preserve">والتي تفيد </w:t>
            </w:r>
            <w:r w:rsidR="00903DF6" w:rsidRPr="00E8320E">
              <w:rPr>
                <w:spacing w:val="-4"/>
                <w:rtl/>
                <w:lang w:eastAsia="zh-TW"/>
              </w:rPr>
              <w:t>أن المرسوم الملكي سعى في البداية إلى مواءمة الممارسات من أجل تحسين الاتساق، ولا</w:t>
            </w:r>
            <w:r w:rsidR="00A22381">
              <w:rPr>
                <w:rFonts w:hint="cs"/>
                <w:spacing w:val="-4"/>
                <w:rtl/>
                <w:lang w:eastAsia="zh-TW"/>
              </w:rPr>
              <w:t> </w:t>
            </w:r>
            <w:r w:rsidR="00903DF6" w:rsidRPr="00E8320E">
              <w:rPr>
                <w:spacing w:val="-4"/>
                <w:rtl/>
                <w:lang w:eastAsia="zh-TW"/>
              </w:rPr>
              <w:t xml:space="preserve">سيما بين السلطات الاتحادية والمجتمعية، وبما أن السلطات المركزية المجتمعية تتعامل </w:t>
            </w:r>
            <w:r w:rsidR="00903DF6" w:rsidRPr="00E8320E">
              <w:rPr>
                <w:rFonts w:hint="cs"/>
                <w:spacing w:val="-4"/>
                <w:rtl/>
                <w:lang w:eastAsia="zh-TW"/>
              </w:rPr>
              <w:t>سلف</w:t>
            </w:r>
            <w:r w:rsidR="009A4E4E" w:rsidRPr="00E8320E">
              <w:rPr>
                <w:rFonts w:hint="cs"/>
                <w:spacing w:val="-4"/>
                <w:rtl/>
                <w:lang w:eastAsia="zh-TW"/>
              </w:rPr>
              <w:t xml:space="preserve">اً </w:t>
            </w:r>
            <w:r w:rsidR="00903DF6" w:rsidRPr="00E8320E">
              <w:rPr>
                <w:spacing w:val="-4"/>
                <w:rtl/>
                <w:lang w:eastAsia="zh-TW"/>
              </w:rPr>
              <w:t>في الممارسة العملية مع عمليات البحث عن الأصل، فإنها قد حسمت المسألة فيما يت</w:t>
            </w:r>
            <w:r w:rsidR="00903DF6" w:rsidRPr="00E8320E">
              <w:rPr>
                <w:rFonts w:hint="cs"/>
                <w:spacing w:val="-4"/>
                <w:rtl/>
                <w:lang w:eastAsia="zh-TW"/>
              </w:rPr>
              <w:t xml:space="preserve">صل </w:t>
            </w:r>
            <w:r w:rsidR="00903DF6" w:rsidRPr="00E8320E">
              <w:rPr>
                <w:spacing w:val="-4"/>
                <w:rtl/>
                <w:lang w:eastAsia="zh-TW"/>
              </w:rPr>
              <w:t xml:space="preserve">بالوصول إلى السجلات. ومع ذلك، ليس من الواضح للجنة ما إذا كانت الدولة الطرف لا تزال تعتزم اعتماد مرسوم ملكي بشأن جمع معلومات عن أصل الأطفال المتبنين وحفظها والوصول إليها وما إذا كانت قد اتخذت أية تدابير في هذا الصدد منذ اعتماد الملاحظات الختامية. </w:t>
            </w:r>
            <w:dir w:val="rtl">
              <w:r w:rsidR="00903DF6" w:rsidRPr="00E8320E">
                <w:rPr>
                  <w:rFonts w:hint="cs"/>
                  <w:spacing w:val="-4"/>
                  <w:rtl/>
                  <w:lang w:eastAsia="zh-TW"/>
                </w:rPr>
                <w:t>وإذ</w:t>
              </w:r>
              <w:r w:rsidR="00903DF6" w:rsidRPr="00E8320E">
                <w:rPr>
                  <w:spacing w:val="-4"/>
                  <w:rtl/>
                  <w:lang w:eastAsia="zh-TW"/>
                </w:rPr>
                <w:t xml:space="preserve"> </w:t>
              </w:r>
              <w:r w:rsidR="00903DF6" w:rsidRPr="00E8320E">
                <w:rPr>
                  <w:rFonts w:hint="cs"/>
                  <w:spacing w:val="-4"/>
                  <w:rtl/>
                  <w:lang w:eastAsia="zh-TW"/>
                </w:rPr>
                <w:t>تذكّر</w:t>
              </w:r>
              <w:r w:rsidR="00903DF6" w:rsidRPr="00E8320E">
                <w:rPr>
                  <w:spacing w:val="-4"/>
                  <w:rtl/>
                  <w:lang w:eastAsia="zh-TW"/>
                </w:rPr>
                <w:t xml:space="preserve"> </w:t>
              </w:r>
              <w:r w:rsidR="00903DF6" w:rsidRPr="00E8320E">
                <w:rPr>
                  <w:rFonts w:hint="cs"/>
                  <w:spacing w:val="-4"/>
                  <w:rtl/>
                  <w:lang w:eastAsia="zh-TW"/>
                </w:rPr>
                <w:t>اللجنة</w:t>
              </w:r>
              <w:r w:rsidR="00903DF6" w:rsidRPr="00E8320E">
                <w:rPr>
                  <w:spacing w:val="-4"/>
                  <w:rtl/>
                  <w:lang w:eastAsia="zh-TW"/>
                </w:rPr>
                <w:t xml:space="preserve"> </w:t>
              </w:r>
              <w:r w:rsidR="00903DF6" w:rsidRPr="00E8320E">
                <w:rPr>
                  <w:rFonts w:hint="cs"/>
                  <w:spacing w:val="-4"/>
                  <w:rtl/>
                  <w:lang w:eastAsia="zh-TW"/>
                </w:rPr>
                <w:t>بتوصيتها،</w:t>
              </w:r>
              <w:r w:rsidR="00903DF6" w:rsidRPr="00E8320E">
                <w:rPr>
                  <w:spacing w:val="-4"/>
                  <w:rtl/>
                  <w:lang w:eastAsia="zh-TW"/>
                </w:rPr>
                <w:t xml:space="preserve"> </w:t>
              </w:r>
              <w:r w:rsidR="00903DF6" w:rsidRPr="00E8320E">
                <w:rPr>
                  <w:rFonts w:hint="cs"/>
                  <w:spacing w:val="-4"/>
                  <w:rtl/>
                  <w:lang w:eastAsia="zh-TW"/>
                </w:rPr>
                <w:t>فإنها</w:t>
              </w:r>
              <w:r w:rsidR="00903DF6" w:rsidRPr="00E8320E">
                <w:rPr>
                  <w:spacing w:val="-4"/>
                  <w:rtl/>
                  <w:lang w:eastAsia="zh-TW"/>
                </w:rPr>
                <w:t xml:space="preserve"> </w:t>
              </w:r>
              <w:r w:rsidR="00903DF6" w:rsidRPr="00E8320E">
                <w:rPr>
                  <w:rFonts w:hint="cs"/>
                  <w:spacing w:val="-4"/>
                  <w:rtl/>
                  <w:lang w:eastAsia="zh-TW"/>
                </w:rPr>
                <w:t>تطلب</w:t>
              </w:r>
              <w:r w:rsidR="00903DF6" w:rsidRPr="00E8320E">
                <w:rPr>
                  <w:spacing w:val="-4"/>
                  <w:rtl/>
                  <w:lang w:eastAsia="zh-TW"/>
                </w:rPr>
                <w:t xml:space="preserve"> </w:t>
              </w:r>
              <w:r w:rsidR="00903DF6" w:rsidRPr="00E8320E">
                <w:rPr>
                  <w:rFonts w:hint="cs"/>
                  <w:spacing w:val="-4"/>
                  <w:rtl/>
                  <w:lang w:eastAsia="zh-TW"/>
                </w:rPr>
                <w:t>إلى</w:t>
              </w:r>
              <w:r w:rsidR="00903DF6" w:rsidRPr="00E8320E">
                <w:rPr>
                  <w:spacing w:val="-4"/>
                  <w:rtl/>
                  <w:lang w:eastAsia="zh-TW"/>
                </w:rPr>
                <w:t xml:space="preserve"> </w:t>
              </w:r>
              <w:r w:rsidR="00903DF6" w:rsidRPr="00E8320E">
                <w:rPr>
                  <w:rFonts w:hint="cs"/>
                  <w:spacing w:val="-4"/>
                  <w:rtl/>
                  <w:lang w:eastAsia="zh-TW"/>
                </w:rPr>
                <w:t>الدولة</w:t>
              </w:r>
              <w:r w:rsidR="00903DF6" w:rsidRPr="00E8320E">
                <w:rPr>
                  <w:spacing w:val="-4"/>
                  <w:rtl/>
                  <w:lang w:eastAsia="zh-TW"/>
                </w:rPr>
                <w:t xml:space="preserve"> </w:t>
              </w:r>
              <w:r w:rsidR="00903DF6" w:rsidRPr="00E8320E">
                <w:rPr>
                  <w:rFonts w:hint="cs"/>
                  <w:spacing w:val="-4"/>
                  <w:rtl/>
                  <w:lang w:eastAsia="zh-TW"/>
                </w:rPr>
                <w:t>الطرف</w:t>
              </w:r>
              <w:r w:rsidR="00903DF6" w:rsidRPr="00E8320E">
                <w:rPr>
                  <w:spacing w:val="-4"/>
                  <w:rtl/>
                  <w:lang w:eastAsia="zh-TW"/>
                </w:rPr>
                <w:t xml:space="preserve"> </w:t>
              </w:r>
              <w:r w:rsidR="00903DF6" w:rsidRPr="00E8320E">
                <w:rPr>
                  <w:rFonts w:hint="cs"/>
                  <w:spacing w:val="-4"/>
                  <w:rtl/>
                  <w:lang w:eastAsia="zh-TW"/>
                </w:rPr>
                <w:t>أن</w:t>
              </w:r>
              <w:r w:rsidR="00903DF6" w:rsidRPr="00E8320E">
                <w:rPr>
                  <w:spacing w:val="-4"/>
                  <w:rtl/>
                  <w:lang w:eastAsia="zh-TW"/>
                </w:rPr>
                <w:t xml:space="preserve"> </w:t>
              </w:r>
              <w:r w:rsidR="00903DF6" w:rsidRPr="00E8320E">
                <w:rPr>
                  <w:rFonts w:hint="cs"/>
                  <w:spacing w:val="-4"/>
                  <w:rtl/>
                  <w:lang w:eastAsia="zh-TW"/>
                </w:rPr>
                <w:t>تقوم،</w:t>
              </w:r>
              <w:r w:rsidR="00903DF6" w:rsidRPr="00E8320E">
                <w:rPr>
                  <w:spacing w:val="-4"/>
                  <w:rtl/>
                  <w:lang w:eastAsia="zh-TW"/>
                </w:rPr>
                <w:t xml:space="preserve"> </w:t>
              </w:r>
              <w:r w:rsidR="00903DF6" w:rsidRPr="00E8320E">
                <w:rPr>
                  <w:rFonts w:hint="cs"/>
                  <w:spacing w:val="-4"/>
                  <w:rtl/>
                  <w:lang w:eastAsia="zh-TW"/>
                </w:rPr>
                <w:t>عند</w:t>
              </w:r>
              <w:r w:rsidR="00903DF6" w:rsidRPr="00E8320E">
                <w:rPr>
                  <w:spacing w:val="-4"/>
                  <w:rtl/>
                  <w:lang w:eastAsia="zh-TW"/>
                </w:rPr>
                <w:t xml:space="preserve"> </w:t>
              </w:r>
              <w:r w:rsidR="00903DF6" w:rsidRPr="00E8320E">
                <w:rPr>
                  <w:rFonts w:hint="cs"/>
                  <w:spacing w:val="-4"/>
                  <w:rtl/>
                  <w:lang w:eastAsia="zh-TW"/>
                </w:rPr>
                <w:t>تقديم</w:t>
              </w:r>
              <w:r w:rsidR="00903DF6" w:rsidRPr="00E8320E">
                <w:rPr>
                  <w:spacing w:val="-4"/>
                  <w:rtl/>
                  <w:lang w:eastAsia="zh-TW"/>
                </w:rPr>
                <w:t xml:space="preserve"> </w:t>
              </w:r>
              <w:r w:rsidR="00903DF6" w:rsidRPr="00E8320E">
                <w:rPr>
                  <w:rFonts w:hint="cs"/>
                  <w:spacing w:val="-4"/>
                  <w:rtl/>
                  <w:lang w:eastAsia="zh-TW"/>
                </w:rPr>
                <w:t>معلومات</w:t>
              </w:r>
              <w:r w:rsidR="00903DF6" w:rsidRPr="00E8320E">
                <w:rPr>
                  <w:spacing w:val="-4"/>
                  <w:rtl/>
                  <w:lang w:eastAsia="zh-TW"/>
                </w:rPr>
                <w:t xml:space="preserve"> </w:t>
              </w:r>
              <w:r w:rsidR="00903DF6" w:rsidRPr="00E8320E">
                <w:rPr>
                  <w:rFonts w:hint="cs"/>
                  <w:spacing w:val="-4"/>
                  <w:rtl/>
                  <w:lang w:eastAsia="zh-TW"/>
                </w:rPr>
                <w:t>وفقاً</w:t>
              </w:r>
              <w:r w:rsidR="00903DF6" w:rsidRPr="00E8320E">
                <w:rPr>
                  <w:spacing w:val="-4"/>
                  <w:rtl/>
                  <w:lang w:eastAsia="zh-TW"/>
                </w:rPr>
                <w:t xml:space="preserve"> </w:t>
              </w:r>
              <w:r w:rsidR="00903DF6" w:rsidRPr="00E8320E">
                <w:rPr>
                  <w:rFonts w:hint="cs"/>
                  <w:spacing w:val="-4"/>
                  <w:rtl/>
                  <w:lang w:eastAsia="zh-TW"/>
                </w:rPr>
                <w:t>للفقرة</w:t>
              </w:r>
              <w:r w:rsidR="00903DF6" w:rsidRPr="00E8320E">
                <w:rPr>
                  <w:spacing w:val="-4"/>
                  <w:rtl/>
                  <w:lang w:eastAsia="zh-TW"/>
                </w:rPr>
                <w:t xml:space="preserve"> 35 من ملاحظات</w:t>
              </w:r>
              <w:r w:rsidR="00903DF6" w:rsidRPr="00E8320E">
                <w:rPr>
                  <w:rFonts w:hint="cs"/>
                  <w:spacing w:val="-4"/>
                  <w:rtl/>
                  <w:lang w:eastAsia="zh-TW"/>
                </w:rPr>
                <w:t>ها</w:t>
              </w:r>
              <w:r w:rsidR="00903DF6" w:rsidRPr="00E8320E">
                <w:rPr>
                  <w:spacing w:val="-4"/>
                  <w:rtl/>
                  <w:lang w:eastAsia="zh-TW"/>
                </w:rPr>
                <w:t xml:space="preserve"> الختامية (</w:t>
              </w:r>
              <w:r w:rsidR="00903DF6" w:rsidRPr="00E8320E">
                <w:rPr>
                  <w:spacing w:val="-4"/>
                  <w:lang w:eastAsia="zh-TW"/>
                </w:rPr>
                <w:t>CED/C/BEL/CO/1</w:t>
              </w:r>
              <w:r w:rsidR="00903DF6" w:rsidRPr="00E8320E">
                <w:rPr>
                  <w:spacing w:val="-4"/>
                  <w:rtl/>
                  <w:lang w:eastAsia="zh-TW"/>
                </w:rPr>
                <w:t>)، بما يلي:</w:t>
              </w:r>
              <w:r w:rsidR="00903DF6" w:rsidRPr="00E8320E">
                <w:rPr>
                  <w:rFonts w:hint="cs"/>
                  <w:spacing w:val="-4"/>
                  <w:rtl/>
                  <w:lang w:eastAsia="zh-TW"/>
                </w:rPr>
                <w:t>‬</w:t>
              </w:r>
              <w:r w:rsidR="00903DF6" w:rsidRPr="00E8320E">
                <w:rPr>
                  <w:spacing w:val="-4"/>
                </w:rPr>
                <w:t>‬</w:t>
              </w:r>
              <w:r w:rsidR="00903DF6" w:rsidRPr="00E8320E">
                <w:rPr>
                  <w:spacing w:val="-4"/>
                </w:rPr>
                <w:t>‬</w:t>
              </w:r>
              <w:r w:rsidR="00903DF6" w:rsidRPr="00E8320E">
                <w:rPr>
                  <w:spacing w:val="-4"/>
                </w:rPr>
                <w:t>‬</w:t>
              </w:r>
              <w:r w:rsidR="00903DF6" w:rsidRPr="00E8320E">
                <w:rPr>
                  <w:spacing w:val="-4"/>
                </w:rPr>
                <w:t>‬</w:t>
              </w:r>
              <w:r w:rsidR="00707C33" w:rsidRPr="00E8320E">
                <w:rPr>
                  <w:spacing w:val="-4"/>
                </w:rPr>
                <w:t>‬</w:t>
              </w:r>
              <w:r w:rsidR="00593C4E" w:rsidRPr="00E8320E">
                <w:rPr>
                  <w:spacing w:val="-4"/>
                </w:rPr>
                <w:t>‬</w:t>
              </w:r>
              <w:r w:rsidR="005673DF">
                <w:t>‬</w:t>
              </w:r>
              <w:r w:rsidR="00EF56DB">
                <w:t>‬</w:t>
              </w:r>
              <w:r w:rsidR="001A1A3B">
                <w:t>‬</w:t>
              </w:r>
            </w:dir>
          </w:p>
          <w:p w:rsidR="00903DF6" w:rsidRPr="00E8320E" w:rsidRDefault="00AB0C6E" w:rsidP="00E8320E">
            <w:pPr>
              <w:spacing w:after="100" w:line="380" w:lineRule="exact"/>
              <w:ind w:right="40"/>
              <w:textDirection w:val="tbRlV"/>
              <w:rPr>
                <w:rtl/>
                <w:lang w:eastAsia="zh-TW"/>
              </w:rPr>
            </w:pPr>
            <w:r w:rsidRPr="00E8320E">
              <w:rPr>
                <w:rFonts w:hint="cs"/>
                <w:rtl/>
                <w:lang w:eastAsia="zh-TW"/>
              </w:rPr>
              <w:tab/>
            </w:r>
            <w:r w:rsidR="00903DF6" w:rsidRPr="00E8320E">
              <w:rPr>
                <w:rtl/>
                <w:lang w:eastAsia="zh-TW"/>
              </w:rPr>
              <w:t>(أ)</w:t>
            </w:r>
            <w:r w:rsidR="00903DF6" w:rsidRPr="00E8320E">
              <w:rPr>
                <w:rtl/>
                <w:lang w:eastAsia="zh-TW"/>
              </w:rPr>
              <w:tab/>
              <w:t>تقديم معلومات عن التقدم المحرز في اعتماد المرسوم الملكي المتعلق بسجلات الأشخاص المحرومين من حريتهم وبشأن مضمون المرسوم؛</w:t>
            </w:r>
          </w:p>
          <w:p w:rsidR="00903DF6" w:rsidRPr="00E8320E" w:rsidRDefault="00AB0C6E" w:rsidP="00E8320E">
            <w:pPr>
              <w:spacing w:after="100" w:line="380" w:lineRule="exact"/>
              <w:ind w:right="40"/>
              <w:textDirection w:val="tbRlV"/>
              <w:rPr>
                <w:rFonts w:ascii="Traditional Arabic" w:hAnsi="Traditional Arabic"/>
                <w:rtl/>
                <w:lang w:eastAsia="zh-TW"/>
              </w:rPr>
            </w:pPr>
            <w:r w:rsidRPr="00E8320E">
              <w:rPr>
                <w:rFonts w:hint="cs"/>
                <w:rtl/>
                <w:lang w:eastAsia="zh-TW"/>
              </w:rPr>
              <w:tab/>
            </w:r>
            <w:r w:rsidRPr="00E8320E">
              <w:rPr>
                <w:rtl/>
                <w:lang w:eastAsia="zh-TW"/>
              </w:rPr>
              <w:t>(ب)</w:t>
            </w:r>
            <w:r w:rsidRPr="00E8320E">
              <w:rPr>
                <w:rFonts w:hint="cs"/>
                <w:rtl/>
                <w:lang w:eastAsia="zh-TW"/>
              </w:rPr>
              <w:tab/>
            </w:r>
            <w:r w:rsidR="00903DF6" w:rsidRPr="00E8320E">
              <w:rPr>
                <w:rtl/>
                <w:lang w:eastAsia="zh-TW"/>
              </w:rPr>
              <w:t xml:space="preserve">توضيح ما إذا كانت لا تزال تعتزم اعتماد مرسوم ملكي </w:t>
            </w:r>
            <w:r w:rsidR="00903DF6" w:rsidRPr="00E8320E">
              <w:rPr>
                <w:rFonts w:hint="cs"/>
                <w:rtl/>
                <w:lang w:eastAsia="zh-TW"/>
              </w:rPr>
              <w:t>بشأن</w:t>
            </w:r>
            <w:r w:rsidR="00903DF6" w:rsidRPr="00E8320E">
              <w:rPr>
                <w:rtl/>
                <w:lang w:eastAsia="zh-TW"/>
              </w:rPr>
              <w:t xml:space="preserve"> جمع معلومات عن أصل الأطفال المتبنين وحفظها والوصول إليها.</w:t>
            </w:r>
          </w:p>
        </w:tc>
      </w:tr>
      <w:tr w:rsidR="00903DF6" w:rsidRPr="00E8320E" w:rsidTr="00E8320E">
        <w:trPr>
          <w:trHeight w:val="240"/>
          <w:jc w:val="center"/>
        </w:trPr>
        <w:tc>
          <w:tcPr>
            <w:tcW w:w="7258" w:type="dxa"/>
            <w:gridSpan w:val="2"/>
            <w:shd w:val="clear" w:color="auto" w:fill="auto"/>
          </w:tcPr>
          <w:p w:rsidR="00903DF6" w:rsidRPr="00E8320E" w:rsidRDefault="001A1A3B" w:rsidP="00E8320E">
            <w:pPr>
              <w:spacing w:after="100" w:line="380" w:lineRule="exact"/>
              <w:ind w:right="40"/>
              <w:textDirection w:val="tbRlV"/>
              <w:rPr>
                <w:b/>
                <w:bCs/>
                <w:rtl/>
              </w:rPr>
            </w:pPr>
            <w:dir w:val="rtl">
              <w:r w:rsidR="00903DF6" w:rsidRPr="00E8320E">
                <w:rPr>
                  <w:rFonts w:hint="cs"/>
                  <w:b/>
                  <w:bCs/>
                  <w:rtl/>
                </w:rPr>
                <w:t>الإجراء</w:t>
              </w:r>
              <w:r w:rsidR="00903DF6" w:rsidRPr="00E8320E">
                <w:rPr>
                  <w:b/>
                  <w:bCs/>
                  <w:rtl/>
                </w:rPr>
                <w:t xml:space="preserve"> </w:t>
              </w:r>
              <w:r w:rsidR="00903DF6" w:rsidRPr="00E8320E">
                <w:rPr>
                  <w:rFonts w:hint="cs"/>
                  <w:b/>
                  <w:bCs/>
                  <w:rtl/>
                </w:rPr>
                <w:t>الواجب</w:t>
              </w:r>
              <w:r w:rsidR="00903DF6" w:rsidRPr="00E8320E">
                <w:rPr>
                  <w:b/>
                  <w:bCs/>
                  <w:rtl/>
                </w:rPr>
                <w:t xml:space="preserve"> </w:t>
              </w:r>
              <w:r w:rsidR="00903DF6" w:rsidRPr="00E8320E">
                <w:rPr>
                  <w:rFonts w:hint="cs"/>
                  <w:b/>
                  <w:bCs/>
                  <w:rtl/>
                </w:rPr>
                <w:t>اتخاذه</w:t>
              </w:r>
              <w:r w:rsidR="00903DF6" w:rsidRPr="00E8320E">
                <w:rPr>
                  <w:rFonts w:hint="cs"/>
                  <w:b/>
                  <w:bCs/>
                  <w:rtl/>
                </w:rPr>
                <w:t>‬</w:t>
              </w:r>
              <w:r w:rsidR="00903DF6" w:rsidRPr="00E8320E">
                <w:rPr>
                  <w:rFonts w:hint="cs"/>
                  <w:b/>
                  <w:bCs/>
                  <w:rtl/>
                </w:rPr>
                <w:t>‬</w:t>
              </w:r>
              <w:r w:rsidR="00903DF6" w:rsidRPr="00E8320E">
                <w:rPr>
                  <w:rFonts w:hint="cs"/>
                  <w:b/>
                  <w:bCs/>
                  <w:rtl/>
                </w:rPr>
                <w:t>‬</w:t>
              </w:r>
              <w:r w:rsidR="00903DF6" w:rsidRPr="00E8320E">
                <w:rPr>
                  <w:b/>
                  <w:bCs/>
                </w:rPr>
                <w:t>‬</w:t>
              </w:r>
              <w:r w:rsidR="00903DF6" w:rsidRPr="00E8320E">
                <w:rPr>
                  <w:b/>
                  <w:bCs/>
                </w:rPr>
                <w:t>‬</w:t>
              </w:r>
              <w:r w:rsidR="00903DF6" w:rsidRPr="00E8320E">
                <w:rPr>
                  <w:b/>
                  <w:bCs/>
                </w:rPr>
                <w:t>‬</w:t>
              </w:r>
              <w:r w:rsidR="00903DF6" w:rsidRPr="00E8320E">
                <w:rPr>
                  <w:b/>
                  <w:bCs/>
                </w:rPr>
                <w:t>‬</w:t>
              </w:r>
              <w:r w:rsidR="00707C33" w:rsidRPr="00E8320E">
                <w:t>‬</w:t>
              </w:r>
              <w:r w:rsidR="00593C4E" w:rsidRPr="00E8320E">
                <w:t>‬</w:t>
              </w:r>
              <w:r w:rsidR="005673DF">
                <w:t>‬</w:t>
              </w:r>
              <w:r w:rsidR="00EF56DB">
                <w:t>‬</w:t>
              </w:r>
              <w:r>
                <w:t>‬</w:t>
              </w:r>
            </w:dir>
          </w:p>
        </w:tc>
      </w:tr>
      <w:tr w:rsidR="00903DF6" w:rsidRPr="00E8320E" w:rsidTr="00E8320E">
        <w:trPr>
          <w:trHeight w:val="240"/>
          <w:jc w:val="center"/>
        </w:trPr>
        <w:tc>
          <w:tcPr>
            <w:tcW w:w="7258" w:type="dxa"/>
            <w:gridSpan w:val="2"/>
            <w:shd w:val="clear" w:color="auto" w:fill="auto"/>
          </w:tcPr>
          <w:p w:rsidR="00903DF6" w:rsidRPr="00E8320E" w:rsidRDefault="00870A0C" w:rsidP="00E8320E">
            <w:pPr>
              <w:spacing w:after="100" w:line="380" w:lineRule="exact"/>
              <w:ind w:right="40"/>
              <w:textDirection w:val="tbRlV"/>
              <w:rPr>
                <w:rFonts w:ascii="Traditional Arabic" w:hAnsi="Traditional Arabic"/>
                <w:rtl/>
                <w:lang w:eastAsia="zh-TW"/>
              </w:rPr>
            </w:pPr>
            <w:r w:rsidRPr="00E8320E">
              <w:rPr>
                <w:rFonts w:hint="cs"/>
                <w:rtl/>
              </w:rPr>
              <w:tab/>
            </w:r>
            <w:dir w:val="rtl">
              <w:dir w:val="rtl">
                <w:r w:rsidR="00903DF6" w:rsidRPr="00E8320E">
                  <w:rPr>
                    <w:rFonts w:ascii="Traditional Arabic" w:hAnsi="Traditional Arabic" w:hint="cs"/>
                    <w:rtl/>
                    <w:lang w:eastAsia="zh-TW"/>
                  </w:rPr>
                  <w:t>ينبغي</w:t>
                </w:r>
                <w:r w:rsidR="00903DF6" w:rsidRPr="00E8320E">
                  <w:rPr>
                    <w:rFonts w:hint="cs"/>
                    <w:rtl/>
                    <w:lang w:eastAsia="zh-TW"/>
                  </w:rPr>
                  <w:t xml:space="preserve"> </w:t>
                </w:r>
                <w:r w:rsidR="00903DF6" w:rsidRPr="00E8320E">
                  <w:rPr>
                    <w:rFonts w:ascii="Traditional Arabic" w:hAnsi="Traditional Arabic" w:hint="cs"/>
                    <w:rtl/>
                    <w:lang w:eastAsia="zh-TW"/>
                  </w:rPr>
                  <w:t>أن</w:t>
                </w:r>
                <w:r w:rsidR="00903DF6" w:rsidRPr="00E8320E">
                  <w:rPr>
                    <w:rFonts w:hint="cs"/>
                    <w:rtl/>
                    <w:lang w:eastAsia="zh-TW"/>
                  </w:rPr>
                  <w:t xml:space="preserve"> </w:t>
                </w:r>
                <w:r w:rsidR="00903DF6" w:rsidRPr="00E8320E">
                  <w:rPr>
                    <w:rFonts w:ascii="Traditional Arabic" w:hAnsi="Traditional Arabic" w:hint="cs"/>
                    <w:rtl/>
                    <w:lang w:eastAsia="zh-TW"/>
                  </w:rPr>
                  <w:t>توجه</w:t>
                </w:r>
                <w:r w:rsidR="00903DF6" w:rsidRPr="00E8320E">
                  <w:rPr>
                    <w:rFonts w:hint="cs"/>
                    <w:rtl/>
                    <w:lang w:eastAsia="zh-TW"/>
                  </w:rPr>
                  <w:t xml:space="preserve"> </w:t>
                </w:r>
                <w:r w:rsidR="00903DF6" w:rsidRPr="00E8320E">
                  <w:rPr>
                    <w:rFonts w:ascii="Traditional Arabic" w:hAnsi="Traditional Arabic" w:hint="cs"/>
                    <w:rtl/>
                    <w:lang w:eastAsia="zh-TW"/>
                  </w:rPr>
                  <w:t>إلى</w:t>
                </w:r>
                <w:r w:rsidR="00903DF6" w:rsidRPr="00E8320E">
                  <w:rPr>
                    <w:rFonts w:hint="cs"/>
                    <w:rtl/>
                    <w:lang w:eastAsia="zh-TW"/>
                  </w:rPr>
                  <w:t xml:space="preserve"> </w:t>
                </w:r>
                <w:r w:rsidR="00903DF6" w:rsidRPr="00E8320E">
                  <w:rPr>
                    <w:rFonts w:ascii="Traditional Arabic" w:hAnsi="Traditional Arabic" w:hint="cs"/>
                    <w:rtl/>
                    <w:lang w:eastAsia="zh-TW"/>
                  </w:rPr>
                  <w:t>الدولة</w:t>
                </w:r>
                <w:r w:rsidR="00903DF6" w:rsidRPr="00E8320E">
                  <w:rPr>
                    <w:rFonts w:hint="cs"/>
                    <w:rtl/>
                    <w:lang w:eastAsia="zh-TW"/>
                  </w:rPr>
                  <w:t xml:space="preserve"> </w:t>
                </w:r>
                <w:r w:rsidR="00903DF6" w:rsidRPr="00E8320E">
                  <w:rPr>
                    <w:rFonts w:ascii="Traditional Arabic" w:hAnsi="Traditional Arabic" w:hint="cs"/>
                    <w:rtl/>
                    <w:lang w:eastAsia="zh-TW"/>
                  </w:rPr>
                  <w:t>الطرف</w:t>
                </w:r>
                <w:r w:rsidR="00903DF6" w:rsidRPr="00E8320E">
                  <w:rPr>
                    <w:rFonts w:hint="cs"/>
                    <w:rtl/>
                    <w:lang w:eastAsia="zh-TW"/>
                  </w:rPr>
                  <w:t xml:space="preserve"> </w:t>
                </w:r>
                <w:r w:rsidR="00903DF6" w:rsidRPr="00E8320E">
                  <w:rPr>
                    <w:rFonts w:ascii="Traditional Arabic" w:hAnsi="Traditional Arabic" w:hint="cs"/>
                    <w:rtl/>
                    <w:lang w:eastAsia="zh-TW"/>
                  </w:rPr>
                  <w:t>رسالة</w:t>
                </w:r>
                <w:r w:rsidR="00903DF6" w:rsidRPr="00E8320E">
                  <w:rPr>
                    <w:rFonts w:hint="cs"/>
                    <w:rtl/>
                    <w:lang w:eastAsia="zh-TW"/>
                  </w:rPr>
                  <w:t xml:space="preserve"> </w:t>
                </w:r>
                <w:r w:rsidR="00903DF6" w:rsidRPr="00E8320E">
                  <w:rPr>
                    <w:rFonts w:ascii="Traditional Arabic" w:hAnsi="Traditional Arabic" w:hint="cs"/>
                    <w:rtl/>
                    <w:lang w:eastAsia="zh-TW"/>
                  </w:rPr>
                  <w:t>تتضمن</w:t>
                </w:r>
                <w:r w:rsidR="00903DF6" w:rsidRPr="00E8320E">
                  <w:rPr>
                    <w:rFonts w:hint="cs"/>
                    <w:rtl/>
                    <w:lang w:eastAsia="zh-TW"/>
                  </w:rPr>
                  <w:t xml:space="preserve"> </w:t>
                </w:r>
                <w:r w:rsidR="00903DF6" w:rsidRPr="00E8320E">
                  <w:rPr>
                    <w:rFonts w:ascii="Traditional Arabic" w:hAnsi="Traditional Arabic" w:hint="cs"/>
                    <w:rtl/>
                    <w:lang w:eastAsia="zh-TW"/>
                  </w:rPr>
                  <w:t>تقييم</w:t>
                </w:r>
                <w:r w:rsidR="00903DF6" w:rsidRPr="00E8320E">
                  <w:rPr>
                    <w:rFonts w:hint="cs"/>
                    <w:rtl/>
                    <w:lang w:eastAsia="zh-TW"/>
                  </w:rPr>
                  <w:t xml:space="preserve"> </w:t>
                </w:r>
                <w:r w:rsidR="00903DF6" w:rsidRPr="00E8320E">
                  <w:rPr>
                    <w:rFonts w:ascii="Traditional Arabic" w:hAnsi="Traditional Arabic" w:hint="cs"/>
                    <w:rtl/>
                    <w:lang w:eastAsia="zh-TW"/>
                  </w:rPr>
                  <w:t>اللجنة</w:t>
                </w:r>
                <w:r w:rsidR="00903DF6" w:rsidRPr="00E8320E">
                  <w:rPr>
                    <w:rFonts w:hint="cs"/>
                    <w:rtl/>
                    <w:lang w:eastAsia="zh-TW"/>
                  </w:rPr>
                  <w:t>.</w:t>
                </w:r>
                <w:r w:rsidR="00903DF6" w:rsidRPr="00E8320E">
                  <w:t>‬</w:t>
                </w:r>
                <w:r w:rsidR="00903DF6" w:rsidRPr="00E8320E">
                  <w:t>‬</w:t>
                </w:r>
                <w:r w:rsidR="00903DF6" w:rsidRPr="00E8320E">
                  <w:t>‬</w:t>
                </w:r>
                <w:r w:rsidR="00903DF6" w:rsidRPr="00E8320E">
                  <w:t>‬</w:t>
                </w:r>
                <w:r w:rsidR="00903DF6" w:rsidRPr="00E8320E">
                  <w:t>‬</w:t>
                </w:r>
                <w:r w:rsidR="00707C33" w:rsidRPr="00E8320E">
                  <w:t>‬</w:t>
                </w:r>
                <w:r w:rsidR="00707C33" w:rsidRPr="00E8320E">
                  <w:t>‬</w:t>
                </w:r>
                <w:r w:rsidR="00593C4E" w:rsidRPr="00E8320E">
                  <w:t>‬</w:t>
                </w:r>
                <w:r w:rsidR="00593C4E" w:rsidRPr="00E8320E">
                  <w:t>‬</w:t>
                </w:r>
                <w:r w:rsidR="005673DF">
                  <w:t>‬</w:t>
                </w:r>
                <w:r w:rsidR="005673DF">
                  <w:t>‬</w:t>
                </w:r>
                <w:r w:rsidR="00EF56DB">
                  <w:t>‬</w:t>
                </w:r>
                <w:r w:rsidR="00EF56DB">
                  <w:t>‬</w:t>
                </w:r>
                <w:r w:rsidR="001A1A3B">
                  <w:t>‬</w:t>
                </w:r>
                <w:r w:rsidR="001A1A3B">
                  <w:t>‬</w:t>
                </w:r>
              </w:dir>
            </w:dir>
          </w:p>
        </w:tc>
      </w:tr>
      <w:tr w:rsidR="00903DF6" w:rsidRPr="00E8320E" w:rsidTr="00E8320E">
        <w:trPr>
          <w:trHeight w:val="240"/>
          <w:jc w:val="center"/>
        </w:trPr>
        <w:tc>
          <w:tcPr>
            <w:tcW w:w="7258" w:type="dxa"/>
            <w:gridSpan w:val="2"/>
            <w:tcBorders>
              <w:bottom w:val="single" w:sz="12" w:space="0" w:color="auto"/>
            </w:tcBorders>
            <w:shd w:val="clear" w:color="auto" w:fill="auto"/>
          </w:tcPr>
          <w:p w:rsidR="00903DF6" w:rsidRPr="00E8320E" w:rsidRDefault="001A1A3B" w:rsidP="00E8320E">
            <w:pPr>
              <w:spacing w:after="100" w:line="380" w:lineRule="exact"/>
              <w:ind w:right="40"/>
              <w:textDirection w:val="tbRlV"/>
              <w:rPr>
                <w:rFonts w:ascii="Traditional Arabic" w:hAnsi="Traditional Arabic"/>
                <w:b/>
                <w:bCs/>
                <w:rtl/>
                <w:lang w:eastAsia="zh-TW"/>
              </w:rPr>
            </w:pPr>
            <w:dir w:val="rtl">
              <w:r w:rsidR="00903DF6" w:rsidRPr="00E8320E">
                <w:rPr>
                  <w:rFonts w:hint="cs"/>
                  <w:b/>
                  <w:bCs/>
                  <w:rtl/>
                  <w:lang w:eastAsia="zh-TW"/>
                </w:rPr>
                <w:t>تُقدَّم</w:t>
              </w:r>
              <w:r w:rsidR="00903DF6" w:rsidRPr="00E8320E">
                <w:rPr>
                  <w:b/>
                  <w:bCs/>
                  <w:rtl/>
                  <w:lang w:eastAsia="zh-TW"/>
                </w:rPr>
                <w:t xml:space="preserve"> </w:t>
              </w:r>
              <w:r w:rsidR="00903DF6" w:rsidRPr="00E8320E">
                <w:rPr>
                  <w:rFonts w:hint="cs"/>
                  <w:b/>
                  <w:bCs/>
                  <w:rtl/>
                  <w:lang w:eastAsia="zh-TW"/>
                </w:rPr>
                <w:t>معلومات</w:t>
              </w:r>
              <w:r w:rsidR="00903DF6" w:rsidRPr="00E8320E">
                <w:rPr>
                  <w:b/>
                  <w:bCs/>
                  <w:rtl/>
                  <w:lang w:eastAsia="zh-TW"/>
                </w:rPr>
                <w:t xml:space="preserve"> </w:t>
              </w:r>
              <w:r w:rsidR="00903DF6" w:rsidRPr="00E8320E">
                <w:rPr>
                  <w:rFonts w:hint="cs"/>
                  <w:b/>
                  <w:bCs/>
                  <w:rtl/>
                  <w:lang w:eastAsia="zh-TW"/>
                </w:rPr>
                <w:t>متابعة</w:t>
              </w:r>
              <w:r w:rsidR="00903DF6" w:rsidRPr="00E8320E">
                <w:rPr>
                  <w:b/>
                  <w:bCs/>
                  <w:rtl/>
                  <w:lang w:eastAsia="zh-TW"/>
                </w:rPr>
                <w:t xml:space="preserve"> </w:t>
              </w:r>
              <w:r w:rsidR="00903DF6" w:rsidRPr="00E8320E">
                <w:rPr>
                  <w:rFonts w:hint="cs"/>
                  <w:b/>
                  <w:bCs/>
                  <w:rtl/>
                  <w:lang w:eastAsia="zh-TW"/>
                </w:rPr>
                <w:t>تنفيذ</w:t>
              </w:r>
              <w:r w:rsidR="00903DF6" w:rsidRPr="00E8320E">
                <w:rPr>
                  <w:b/>
                  <w:bCs/>
                  <w:rtl/>
                  <w:lang w:eastAsia="zh-TW"/>
                </w:rPr>
                <w:t xml:space="preserve"> </w:t>
              </w:r>
              <w:r w:rsidR="00903DF6" w:rsidRPr="00E8320E">
                <w:rPr>
                  <w:rFonts w:hint="cs"/>
                  <w:b/>
                  <w:bCs/>
                  <w:rtl/>
                  <w:lang w:eastAsia="zh-TW"/>
                </w:rPr>
                <w:t>جميع</w:t>
              </w:r>
              <w:r w:rsidR="00903DF6" w:rsidRPr="00E8320E">
                <w:rPr>
                  <w:b/>
                  <w:bCs/>
                  <w:rtl/>
                  <w:lang w:eastAsia="zh-TW"/>
                </w:rPr>
                <w:t xml:space="preserve"> </w:t>
              </w:r>
              <w:r w:rsidR="00903DF6" w:rsidRPr="00E8320E">
                <w:rPr>
                  <w:rFonts w:hint="cs"/>
                  <w:b/>
                  <w:bCs/>
                  <w:rtl/>
                  <w:lang w:eastAsia="zh-TW"/>
                </w:rPr>
                <w:t>التوصيات</w:t>
              </w:r>
              <w:r w:rsidR="00903DF6" w:rsidRPr="00E8320E">
                <w:rPr>
                  <w:b/>
                  <w:bCs/>
                  <w:rtl/>
                  <w:lang w:eastAsia="zh-TW"/>
                </w:rPr>
                <w:t xml:space="preserve"> </w:t>
              </w:r>
              <w:r w:rsidR="00903DF6" w:rsidRPr="00E8320E">
                <w:rPr>
                  <w:rFonts w:hint="cs"/>
                  <w:b/>
                  <w:bCs/>
                  <w:rtl/>
                  <w:lang w:eastAsia="zh-TW"/>
                </w:rPr>
                <w:t>بحلول</w:t>
              </w:r>
              <w:r w:rsidR="00903DF6" w:rsidRPr="00E8320E">
                <w:rPr>
                  <w:b/>
                  <w:bCs/>
                  <w:rtl/>
                  <w:lang w:eastAsia="zh-TW"/>
                </w:rPr>
                <w:t xml:space="preserve">: </w:t>
              </w:r>
              <w:r w:rsidR="00903DF6" w:rsidRPr="00E8320E">
                <w:rPr>
                  <w:rtl/>
                  <w:lang w:eastAsia="zh-TW"/>
                </w:rPr>
                <w:t xml:space="preserve">26 </w:t>
              </w:r>
              <w:r w:rsidR="00903DF6" w:rsidRPr="00E8320E">
                <w:rPr>
                  <w:rFonts w:hint="cs"/>
                  <w:rtl/>
                  <w:lang w:eastAsia="zh-TW"/>
                </w:rPr>
                <w:t>أيلول/سبتمبر</w:t>
              </w:r>
              <w:r w:rsidR="00903DF6" w:rsidRPr="00E8320E">
                <w:rPr>
                  <w:rtl/>
                  <w:lang w:eastAsia="zh-TW"/>
                </w:rPr>
                <w:t xml:space="preserve"> 20</w:t>
              </w:r>
              <w:r w:rsidR="00903DF6" w:rsidRPr="00E8320E">
                <w:rPr>
                  <w:rFonts w:hint="cs"/>
                  <w:rtl/>
                  <w:lang w:eastAsia="zh-TW"/>
                </w:rPr>
                <w:t>20</w:t>
              </w:r>
              <w:r w:rsidR="00903DF6" w:rsidRPr="00E8320E">
                <w:rPr>
                  <w:rtl/>
                  <w:lang w:eastAsia="zh-TW"/>
                </w:rPr>
                <w:t>.</w:t>
              </w:r>
              <w:r w:rsidR="00903DF6" w:rsidRPr="00E8320E">
                <w:rPr>
                  <w:rFonts w:hint="cs"/>
                  <w:b/>
                  <w:bCs/>
                  <w:rtl/>
                  <w:lang w:eastAsia="zh-TW"/>
                </w:rPr>
                <w:t>‬</w:t>
              </w:r>
              <w:r w:rsidR="00903DF6" w:rsidRPr="00E8320E">
                <w:rPr>
                  <w:b/>
                  <w:bCs/>
                </w:rPr>
                <w:t>‬</w:t>
              </w:r>
              <w:r w:rsidR="00903DF6" w:rsidRPr="00E8320E">
                <w:t>‬</w:t>
              </w:r>
              <w:r w:rsidR="00903DF6" w:rsidRPr="00E8320E">
                <w:t>‬</w:t>
              </w:r>
              <w:r w:rsidR="00903DF6" w:rsidRPr="00E8320E">
                <w:t>‬</w:t>
              </w:r>
              <w:r w:rsidR="00707C33" w:rsidRPr="00E8320E">
                <w:t>‬</w:t>
              </w:r>
              <w:r w:rsidR="00593C4E" w:rsidRPr="00E8320E">
                <w:t>‬</w:t>
              </w:r>
              <w:r w:rsidR="005673DF">
                <w:t>‬</w:t>
              </w:r>
              <w:r w:rsidR="00EF56DB">
                <w:t>‬</w:t>
              </w:r>
              <w:r>
                <w:t>‬</w:t>
              </w:r>
            </w:dir>
          </w:p>
        </w:tc>
      </w:tr>
    </w:tbl>
    <w:p w:rsidR="008401C7" w:rsidRPr="008401C7" w:rsidRDefault="00AB0C6E" w:rsidP="00E8320E">
      <w:pPr>
        <w:pStyle w:val="H1GA"/>
        <w:spacing w:before="120"/>
        <w:rPr>
          <w:rtl/>
          <w:lang w:eastAsia="zh-TW"/>
        </w:rPr>
      </w:pPr>
      <w:r>
        <w:rPr>
          <w:rFonts w:hint="cs"/>
          <w:rtl/>
          <w:lang w:eastAsia="zh-TW"/>
        </w:rPr>
        <w:lastRenderedPageBreak/>
        <w:tab/>
      </w:r>
      <w:r>
        <w:rPr>
          <w:rtl/>
          <w:lang w:eastAsia="zh-TW"/>
        </w:rPr>
        <w:t>جيم-</w:t>
      </w:r>
      <w:r>
        <w:rPr>
          <w:rFonts w:hint="cs"/>
          <w:rtl/>
          <w:lang w:eastAsia="zh-TW"/>
        </w:rPr>
        <w:tab/>
      </w:r>
      <w:r w:rsidR="008401C7" w:rsidRPr="008401C7">
        <w:rPr>
          <w:rtl/>
          <w:lang w:eastAsia="zh-TW"/>
        </w:rPr>
        <w:t>باراغواي</w:t>
      </w:r>
    </w:p>
    <w:p w:rsidR="008401C7" w:rsidRPr="008401C7" w:rsidRDefault="00AB0C6E" w:rsidP="00072FDE">
      <w:pPr>
        <w:pStyle w:val="H23GA"/>
        <w:spacing w:after="240"/>
        <w:rPr>
          <w:rtl/>
        </w:rPr>
      </w:pPr>
      <w:r>
        <w:rPr>
          <w:rFonts w:hint="cs"/>
          <w:rtl/>
        </w:rPr>
        <w:tab/>
      </w:r>
      <w:r>
        <w:rPr>
          <w:rFonts w:hint="cs"/>
          <w:rtl/>
        </w:rPr>
        <w:tab/>
      </w:r>
      <w:r w:rsidR="008401C7" w:rsidRPr="008401C7">
        <w:rPr>
          <w:rtl/>
        </w:rPr>
        <w:t>الدورة السابعة (</w:t>
      </w:r>
      <w:r w:rsidR="008401C7" w:rsidRPr="008401C7">
        <w:rPr>
          <w:rFonts w:hint="cs"/>
          <w:rtl/>
        </w:rPr>
        <w:t>أيلول/سبتمبر</w:t>
      </w:r>
      <w:r w:rsidR="008401C7" w:rsidRPr="008401C7">
        <w:rPr>
          <w:rtl/>
        </w:rPr>
        <w:t xml:space="preserve"> 2014)</w:t>
      </w:r>
    </w:p>
    <w:tbl>
      <w:tblPr>
        <w:bidiVisual/>
        <w:tblW w:w="7258" w:type="dxa"/>
        <w:jc w:val="center"/>
        <w:tblLayout w:type="fixed"/>
        <w:tblCellMar>
          <w:left w:w="0" w:type="dxa"/>
          <w:right w:w="113" w:type="dxa"/>
        </w:tblCellMar>
        <w:tblLook w:val="04A0" w:firstRow="1" w:lastRow="0" w:firstColumn="1" w:lastColumn="0" w:noHBand="0" w:noVBand="1"/>
      </w:tblPr>
      <w:tblGrid>
        <w:gridCol w:w="2639"/>
        <w:gridCol w:w="4619"/>
      </w:tblGrid>
      <w:tr w:rsidR="008401C7" w:rsidRPr="00E8320E" w:rsidTr="00E8320E">
        <w:trPr>
          <w:trHeight w:val="240"/>
          <w:tblHeader/>
          <w:jc w:val="center"/>
        </w:trPr>
        <w:tc>
          <w:tcPr>
            <w:tcW w:w="2639" w:type="dxa"/>
            <w:tcBorders>
              <w:top w:val="single" w:sz="4" w:space="0" w:color="auto"/>
              <w:bottom w:val="single" w:sz="12" w:space="0" w:color="auto"/>
            </w:tcBorders>
            <w:shd w:val="clear" w:color="auto" w:fill="auto"/>
            <w:vAlign w:val="bottom"/>
          </w:tcPr>
          <w:p w:rsidR="008401C7" w:rsidRPr="00E8320E" w:rsidRDefault="008401C7" w:rsidP="00E8320E">
            <w:pPr>
              <w:spacing w:after="120" w:line="380" w:lineRule="exact"/>
              <w:rPr>
                <w:rFonts w:ascii="Traditional Arabic" w:hAnsi="Traditional Arabic"/>
                <w:i/>
                <w:iCs/>
                <w:rtl/>
                <w:lang w:eastAsia="zh-TW"/>
              </w:rPr>
            </w:pPr>
            <w:r w:rsidRPr="00E8320E">
              <w:rPr>
                <w:i/>
                <w:iCs/>
                <w:rtl/>
                <w:lang w:eastAsia="zh-TW"/>
              </w:rPr>
              <w:t>باراغواي</w:t>
            </w:r>
          </w:p>
        </w:tc>
        <w:tc>
          <w:tcPr>
            <w:tcW w:w="4619" w:type="dxa"/>
            <w:tcBorders>
              <w:top w:val="single" w:sz="4" w:space="0" w:color="auto"/>
              <w:bottom w:val="single" w:sz="12" w:space="0" w:color="auto"/>
            </w:tcBorders>
            <w:shd w:val="clear" w:color="auto" w:fill="auto"/>
            <w:vAlign w:val="bottom"/>
          </w:tcPr>
          <w:p w:rsidR="008401C7" w:rsidRPr="00E8320E" w:rsidRDefault="008401C7" w:rsidP="00E8320E">
            <w:pPr>
              <w:spacing w:after="120" w:line="380" w:lineRule="exact"/>
              <w:rPr>
                <w:rFonts w:ascii="Traditional Arabic" w:hAnsi="Traditional Arabic"/>
              </w:rPr>
            </w:pPr>
          </w:p>
        </w:tc>
      </w:tr>
      <w:tr w:rsidR="008401C7" w:rsidRPr="00E8320E" w:rsidTr="00E8320E">
        <w:trPr>
          <w:trHeight w:hRule="exact" w:val="115"/>
          <w:tblHeader/>
          <w:jc w:val="center"/>
        </w:trPr>
        <w:tc>
          <w:tcPr>
            <w:tcW w:w="2639" w:type="dxa"/>
            <w:tcBorders>
              <w:top w:val="single" w:sz="12" w:space="0" w:color="auto"/>
            </w:tcBorders>
            <w:shd w:val="clear" w:color="auto" w:fill="auto"/>
            <w:vAlign w:val="bottom"/>
          </w:tcPr>
          <w:p w:rsidR="008401C7" w:rsidRPr="00E8320E" w:rsidRDefault="008401C7" w:rsidP="00E8320E">
            <w:pPr>
              <w:spacing w:after="120" w:line="380" w:lineRule="exact"/>
              <w:rPr>
                <w:rFonts w:ascii="Traditional Arabic" w:hAnsi="Traditional Arabic"/>
              </w:rPr>
            </w:pPr>
          </w:p>
        </w:tc>
        <w:tc>
          <w:tcPr>
            <w:tcW w:w="4619" w:type="dxa"/>
            <w:tcBorders>
              <w:top w:val="single" w:sz="12" w:space="0" w:color="auto"/>
            </w:tcBorders>
            <w:shd w:val="clear" w:color="auto" w:fill="auto"/>
            <w:vAlign w:val="bottom"/>
          </w:tcPr>
          <w:p w:rsidR="008401C7" w:rsidRPr="00E8320E" w:rsidRDefault="008401C7" w:rsidP="00E8320E">
            <w:pPr>
              <w:spacing w:after="120" w:line="380" w:lineRule="exact"/>
              <w:rPr>
                <w:rFonts w:ascii="Traditional Arabic" w:hAnsi="Traditional Arabic"/>
              </w:rPr>
            </w:pPr>
          </w:p>
        </w:tc>
      </w:tr>
      <w:tr w:rsidR="008401C7" w:rsidRPr="00E8320E" w:rsidTr="00E8320E">
        <w:trPr>
          <w:trHeight w:val="240"/>
          <w:jc w:val="center"/>
        </w:trPr>
        <w:tc>
          <w:tcPr>
            <w:tcW w:w="2639" w:type="dxa"/>
            <w:shd w:val="clear" w:color="auto" w:fill="auto"/>
          </w:tcPr>
          <w:p w:rsidR="008401C7" w:rsidRPr="00E8320E" w:rsidRDefault="008401C7" w:rsidP="00E8320E">
            <w:pPr>
              <w:spacing w:after="120" w:line="380" w:lineRule="exact"/>
              <w:rPr>
                <w:rFonts w:ascii="Traditional Arabic" w:hAnsi="Traditional Arabic"/>
                <w:b/>
                <w:bCs/>
                <w:rtl/>
                <w:lang w:eastAsia="zh-TW"/>
              </w:rPr>
            </w:pPr>
            <w:r w:rsidRPr="00E8320E">
              <w:rPr>
                <w:b/>
                <w:bCs/>
                <w:rtl/>
                <w:lang w:eastAsia="zh-TW"/>
              </w:rPr>
              <w:t>الملاحظات الختامية:</w:t>
            </w:r>
          </w:p>
        </w:tc>
        <w:tc>
          <w:tcPr>
            <w:tcW w:w="4619" w:type="dxa"/>
            <w:shd w:val="clear" w:color="auto" w:fill="auto"/>
          </w:tcPr>
          <w:p w:rsidR="008401C7" w:rsidRPr="00E8320E" w:rsidRDefault="008401C7" w:rsidP="00E8320E">
            <w:pPr>
              <w:spacing w:after="120" w:line="380" w:lineRule="exact"/>
              <w:rPr>
                <w:rFonts w:ascii="Traditional Arabic" w:hAnsi="Traditional Arabic"/>
                <w:spacing w:val="-4"/>
                <w:rtl/>
                <w:lang w:eastAsia="zh-TW"/>
              </w:rPr>
            </w:pPr>
            <w:r w:rsidRPr="00E8320E">
              <w:rPr>
                <w:spacing w:val="-4"/>
                <w:lang w:eastAsia="zh-TW"/>
              </w:rPr>
              <w:t>CED/C/PRY/CO/1</w:t>
            </w:r>
            <w:r w:rsidRPr="00E8320E">
              <w:rPr>
                <w:spacing w:val="-4"/>
                <w:rtl/>
                <w:lang w:eastAsia="zh-TW"/>
              </w:rPr>
              <w:t xml:space="preserve">، اعتمدت في 24 </w:t>
            </w:r>
            <w:r w:rsidRPr="00E8320E">
              <w:rPr>
                <w:rFonts w:hint="cs"/>
                <w:spacing w:val="-4"/>
                <w:rtl/>
                <w:lang w:eastAsia="zh-TW"/>
              </w:rPr>
              <w:t>أيلول/سبتمبر</w:t>
            </w:r>
            <w:r w:rsidRPr="00E8320E">
              <w:rPr>
                <w:spacing w:val="-4"/>
                <w:rtl/>
                <w:lang w:eastAsia="zh-TW"/>
              </w:rPr>
              <w:t xml:space="preserve"> 2014</w:t>
            </w:r>
          </w:p>
        </w:tc>
      </w:tr>
      <w:tr w:rsidR="008401C7" w:rsidRPr="00E8320E" w:rsidTr="00E8320E">
        <w:trPr>
          <w:trHeight w:val="240"/>
          <w:jc w:val="center"/>
        </w:trPr>
        <w:tc>
          <w:tcPr>
            <w:tcW w:w="2639" w:type="dxa"/>
            <w:shd w:val="clear" w:color="auto" w:fill="auto"/>
          </w:tcPr>
          <w:p w:rsidR="008401C7" w:rsidRPr="00E8320E" w:rsidRDefault="008401C7" w:rsidP="00E8320E">
            <w:pPr>
              <w:spacing w:after="120" w:line="380" w:lineRule="exact"/>
              <w:ind w:right="40"/>
              <w:textDirection w:val="tbRlV"/>
              <w:rPr>
                <w:rFonts w:ascii="Traditional Arabic" w:hAnsi="Traditional Arabic"/>
                <w:b/>
                <w:bCs/>
                <w:rtl/>
                <w:lang w:eastAsia="zh-TW"/>
              </w:rPr>
            </w:pPr>
            <w:r w:rsidRPr="00E8320E">
              <w:rPr>
                <w:b/>
                <w:bCs/>
                <w:rtl/>
                <w:lang w:eastAsia="zh-TW"/>
              </w:rPr>
              <w:t>التوصيات موضوع المتابعة:</w:t>
            </w:r>
          </w:p>
        </w:tc>
        <w:tc>
          <w:tcPr>
            <w:tcW w:w="4619" w:type="dxa"/>
            <w:shd w:val="clear" w:color="auto" w:fill="auto"/>
          </w:tcPr>
          <w:p w:rsidR="008401C7" w:rsidRPr="00E8320E" w:rsidRDefault="008401C7" w:rsidP="00E8320E">
            <w:pPr>
              <w:spacing w:after="120" w:line="380" w:lineRule="exact"/>
              <w:ind w:right="40"/>
              <w:textDirection w:val="tbRlV"/>
              <w:rPr>
                <w:rFonts w:ascii="Traditional Arabic" w:hAnsi="Traditional Arabic"/>
                <w:rtl/>
                <w:lang w:eastAsia="zh-TW"/>
              </w:rPr>
            </w:pPr>
            <w:r w:rsidRPr="00E8320E">
              <w:rPr>
                <w:rtl/>
                <w:lang w:eastAsia="zh-TW"/>
              </w:rPr>
              <w:t>الفقرات 12 و20 و26</w:t>
            </w:r>
          </w:p>
        </w:tc>
      </w:tr>
      <w:tr w:rsidR="008401C7" w:rsidRPr="00E8320E" w:rsidTr="00E8320E">
        <w:trPr>
          <w:trHeight w:val="240"/>
          <w:jc w:val="center"/>
        </w:trPr>
        <w:tc>
          <w:tcPr>
            <w:tcW w:w="2639" w:type="dxa"/>
            <w:shd w:val="clear" w:color="auto" w:fill="auto"/>
          </w:tcPr>
          <w:p w:rsidR="008401C7" w:rsidRPr="00E8320E" w:rsidRDefault="008401C7" w:rsidP="00E8320E">
            <w:pPr>
              <w:spacing w:after="120" w:line="380" w:lineRule="exact"/>
              <w:ind w:right="40"/>
              <w:textDirection w:val="tbRlV"/>
              <w:rPr>
                <w:rFonts w:ascii="Traditional Arabic" w:hAnsi="Traditional Arabic"/>
                <w:b/>
                <w:bCs/>
                <w:rtl/>
                <w:lang w:eastAsia="zh-TW"/>
              </w:rPr>
            </w:pPr>
            <w:r w:rsidRPr="00E8320E">
              <w:rPr>
                <w:b/>
                <w:bCs/>
                <w:rtl/>
                <w:lang w:eastAsia="zh-TW"/>
              </w:rPr>
              <w:t>الرد:</w:t>
            </w:r>
          </w:p>
        </w:tc>
        <w:tc>
          <w:tcPr>
            <w:tcW w:w="4619" w:type="dxa"/>
            <w:shd w:val="clear" w:color="auto" w:fill="auto"/>
          </w:tcPr>
          <w:p w:rsidR="008401C7" w:rsidRPr="00E8320E" w:rsidRDefault="001A1A3B" w:rsidP="00E8320E">
            <w:pPr>
              <w:spacing w:after="120" w:line="380" w:lineRule="exact"/>
              <w:ind w:right="40"/>
              <w:textDirection w:val="tbRlV"/>
              <w:rPr>
                <w:rFonts w:ascii="Traditional Arabic" w:hAnsi="Traditional Arabic"/>
                <w:spacing w:val="-4"/>
                <w:rtl/>
                <w:lang w:eastAsia="zh-TW"/>
              </w:rPr>
            </w:pPr>
            <w:hyperlink r:id="rId12" w:history="1">
              <w:r w:rsidR="008401C7" w:rsidRPr="00E8320E">
                <w:rPr>
                  <w:spacing w:val="-4"/>
                </w:rPr>
                <w:t>CED/C/PRY/CO/1/Add.1</w:t>
              </w:r>
              <w:r w:rsidR="008401C7" w:rsidRPr="00E8320E">
                <w:rPr>
                  <w:spacing w:val="-4"/>
                  <w:rtl/>
                </w:rPr>
                <w:t xml:space="preserve">، حل موعد تقديمه في 26 </w:t>
              </w:r>
              <w:r w:rsidR="008401C7" w:rsidRPr="00E8320E">
                <w:rPr>
                  <w:rFonts w:hint="cs"/>
                  <w:spacing w:val="-4"/>
                  <w:rtl/>
                </w:rPr>
                <w:t>أيلول/</w:t>
              </w:r>
              <w:r w:rsidR="00E8320E" w:rsidRPr="00E8320E">
                <w:rPr>
                  <w:rFonts w:hint="cs"/>
                  <w:spacing w:val="-4"/>
                  <w:rtl/>
                </w:rPr>
                <w:t xml:space="preserve">  </w:t>
              </w:r>
              <w:r w:rsidR="008401C7" w:rsidRPr="00E8320E">
                <w:rPr>
                  <w:rFonts w:hint="cs"/>
                  <w:spacing w:val="-4"/>
                  <w:rtl/>
                </w:rPr>
                <w:t>سبتمبر</w:t>
              </w:r>
              <w:r w:rsidR="008401C7" w:rsidRPr="00E8320E">
                <w:rPr>
                  <w:spacing w:val="-4"/>
                  <w:rtl/>
                </w:rPr>
                <w:t xml:space="preserve"> 2015؛ </w:t>
              </w:r>
              <w:r w:rsidR="008401C7" w:rsidRPr="00E8320E">
                <w:rPr>
                  <w:rFonts w:hint="cs"/>
                  <w:spacing w:val="-4"/>
                  <w:rtl/>
                </w:rPr>
                <w:t>و</w:t>
              </w:r>
              <w:r w:rsidR="008401C7" w:rsidRPr="00E8320E">
                <w:rPr>
                  <w:spacing w:val="-4"/>
                  <w:rtl/>
                </w:rPr>
                <w:t xml:space="preserve">ورد في 20 </w:t>
              </w:r>
              <w:r w:rsidR="008401C7" w:rsidRPr="00E8320E">
                <w:rPr>
                  <w:rFonts w:hint="cs"/>
                  <w:spacing w:val="-4"/>
                  <w:rtl/>
                </w:rPr>
                <w:t>تشرين الأول/أكتوبر</w:t>
              </w:r>
              <w:r w:rsidR="008401C7" w:rsidRPr="00E8320E">
                <w:rPr>
                  <w:spacing w:val="-4"/>
                  <w:rtl/>
                </w:rPr>
                <w:t xml:space="preserve"> 2015</w:t>
              </w:r>
            </w:hyperlink>
          </w:p>
        </w:tc>
      </w:tr>
      <w:tr w:rsidR="008401C7" w:rsidRPr="00E8320E" w:rsidTr="00E8320E">
        <w:trPr>
          <w:trHeight w:val="240"/>
          <w:jc w:val="center"/>
        </w:trPr>
        <w:tc>
          <w:tcPr>
            <w:tcW w:w="7258" w:type="dxa"/>
            <w:gridSpan w:val="2"/>
            <w:shd w:val="clear" w:color="auto" w:fill="auto"/>
          </w:tcPr>
          <w:p w:rsidR="008401C7" w:rsidRPr="00E8320E" w:rsidRDefault="00072FDE" w:rsidP="00E8320E">
            <w:pPr>
              <w:spacing w:after="120" w:line="380" w:lineRule="exact"/>
              <w:ind w:right="40"/>
              <w:textDirection w:val="tbRlV"/>
              <w:rPr>
                <w:rFonts w:ascii="Traditional Arabic" w:hAnsi="Traditional Arabic"/>
                <w:b/>
                <w:bCs/>
                <w:rtl/>
                <w:lang w:eastAsia="zh-TW"/>
              </w:rPr>
            </w:pPr>
            <w:r w:rsidRPr="00E8320E">
              <w:rPr>
                <w:rFonts w:hint="cs"/>
                <w:b/>
                <w:bCs/>
                <w:rtl/>
                <w:lang w:eastAsia="zh-TW"/>
              </w:rPr>
              <w:tab/>
            </w:r>
            <w:r w:rsidR="008401C7" w:rsidRPr="00E8320E">
              <w:rPr>
                <w:b/>
                <w:bCs/>
                <w:rtl/>
                <w:lang w:eastAsia="zh-TW"/>
              </w:rPr>
              <w:t>الفقرة 12: توصي اللجنة بأن تتخذ الدولة الطرف التدابير اللازمة في أقرب وقت ممكن لتعيين أمين مظالم جديد وفقاً لشروط الأهلية. كما توصيها باتخاذ خطوات لضمان حصول أمين المظالم على الموارد المالية والمادية والبشرية اللازمة لتنفيذ ولايته بصورة فعالة ومستقلة، وفقاً لمبادئ باريس.</w:t>
            </w:r>
          </w:p>
        </w:tc>
      </w:tr>
      <w:tr w:rsidR="008401C7" w:rsidRPr="00E8320E" w:rsidTr="00E8320E">
        <w:trPr>
          <w:trHeight w:val="240"/>
          <w:jc w:val="center"/>
        </w:trPr>
        <w:tc>
          <w:tcPr>
            <w:tcW w:w="7258" w:type="dxa"/>
            <w:gridSpan w:val="2"/>
            <w:shd w:val="clear" w:color="auto" w:fill="auto"/>
          </w:tcPr>
          <w:p w:rsidR="008401C7" w:rsidRPr="00E8320E" w:rsidRDefault="008401C7" w:rsidP="00E8320E">
            <w:pPr>
              <w:spacing w:after="120" w:line="380" w:lineRule="exact"/>
              <w:ind w:right="40"/>
              <w:textDirection w:val="tbRlV"/>
              <w:rPr>
                <w:b/>
                <w:bCs/>
                <w:rtl/>
              </w:rPr>
            </w:pPr>
            <w:r w:rsidRPr="00E8320E">
              <w:rPr>
                <w:b/>
                <w:bCs/>
                <w:rtl/>
              </w:rPr>
              <w:t>رد الدولة الطرف</w:t>
            </w:r>
          </w:p>
        </w:tc>
      </w:tr>
      <w:tr w:rsidR="008401C7" w:rsidRPr="00E8320E" w:rsidTr="00E8320E">
        <w:trPr>
          <w:trHeight w:val="240"/>
          <w:jc w:val="center"/>
        </w:trPr>
        <w:tc>
          <w:tcPr>
            <w:tcW w:w="7258" w:type="dxa"/>
            <w:gridSpan w:val="2"/>
            <w:shd w:val="clear" w:color="auto" w:fill="auto"/>
          </w:tcPr>
          <w:p w:rsidR="008401C7" w:rsidRPr="00E8320E" w:rsidRDefault="00870A0C" w:rsidP="00E8320E">
            <w:pPr>
              <w:spacing w:after="120" w:line="380" w:lineRule="exact"/>
              <w:ind w:right="40"/>
              <w:textDirection w:val="tbRlV"/>
              <w:rPr>
                <w:rFonts w:ascii="Traditional Arabic" w:hAnsi="Traditional Arabic"/>
                <w:rtl/>
                <w:lang w:eastAsia="zh-TW"/>
              </w:rPr>
            </w:pPr>
            <w:r w:rsidRPr="00E8320E">
              <w:rPr>
                <w:rFonts w:hint="cs"/>
                <w:rtl/>
                <w:lang w:eastAsia="zh-TW"/>
              </w:rPr>
              <w:tab/>
            </w:r>
            <w:r w:rsidR="008401C7" w:rsidRPr="00E8320E">
              <w:rPr>
                <w:rtl/>
                <w:lang w:eastAsia="zh-TW"/>
              </w:rPr>
              <w:t xml:space="preserve">يمكن الاطلاع على رد الدولة الطرف في </w:t>
            </w:r>
            <w:r w:rsidR="008401C7" w:rsidRPr="00E8320E">
              <w:rPr>
                <w:lang w:eastAsia="zh-TW"/>
              </w:rPr>
              <w:t>CED/C/PRY/CO/1/Add.1</w:t>
            </w:r>
            <w:r w:rsidR="008401C7" w:rsidRPr="00E8320E">
              <w:rPr>
                <w:rtl/>
                <w:lang w:eastAsia="zh-TW"/>
              </w:rPr>
              <w:t xml:space="preserve">. </w:t>
            </w:r>
          </w:p>
        </w:tc>
      </w:tr>
      <w:tr w:rsidR="008401C7" w:rsidRPr="00E8320E" w:rsidTr="00E8320E">
        <w:trPr>
          <w:trHeight w:val="240"/>
          <w:jc w:val="center"/>
        </w:trPr>
        <w:tc>
          <w:tcPr>
            <w:tcW w:w="7258" w:type="dxa"/>
            <w:gridSpan w:val="2"/>
            <w:shd w:val="clear" w:color="auto" w:fill="auto"/>
          </w:tcPr>
          <w:p w:rsidR="008401C7" w:rsidRPr="00E8320E" w:rsidRDefault="008401C7" w:rsidP="00E8320E">
            <w:pPr>
              <w:spacing w:after="120" w:line="380" w:lineRule="exact"/>
              <w:ind w:right="40"/>
              <w:textDirection w:val="tbRlV"/>
              <w:rPr>
                <w:b/>
                <w:bCs/>
                <w:rtl/>
              </w:rPr>
            </w:pPr>
            <w:r w:rsidRPr="00E8320E">
              <w:rPr>
                <w:b/>
                <w:bCs/>
                <w:rtl/>
              </w:rPr>
              <w:t>تقييم اللجنة</w:t>
            </w:r>
          </w:p>
        </w:tc>
      </w:tr>
      <w:tr w:rsidR="008401C7" w:rsidRPr="00E8320E" w:rsidTr="00E8320E">
        <w:trPr>
          <w:trHeight w:val="240"/>
          <w:jc w:val="center"/>
        </w:trPr>
        <w:tc>
          <w:tcPr>
            <w:tcW w:w="7258" w:type="dxa"/>
            <w:gridSpan w:val="2"/>
            <w:shd w:val="clear" w:color="auto" w:fill="auto"/>
          </w:tcPr>
          <w:p w:rsidR="008401C7" w:rsidRPr="00E8320E" w:rsidRDefault="00E8320E" w:rsidP="00E8320E">
            <w:pPr>
              <w:spacing w:after="120" w:line="380" w:lineRule="exact"/>
              <w:ind w:right="40"/>
              <w:rPr>
                <w:rtl/>
                <w:lang w:eastAsia="zh-TW"/>
              </w:rPr>
            </w:pPr>
            <w:r>
              <w:rPr>
                <w:rFonts w:hint="cs"/>
                <w:rtl/>
                <w:lang w:eastAsia="zh-TW"/>
              </w:rPr>
              <w:tab/>
            </w:r>
            <w:r w:rsidR="008401C7" w:rsidRPr="00E8320E">
              <w:rPr>
                <w:rtl/>
                <w:lang w:eastAsia="zh-TW"/>
              </w:rPr>
              <w:t>[</w:t>
            </w:r>
            <w:r w:rsidR="008401C7" w:rsidRPr="00E8320E">
              <w:rPr>
                <w:b/>
                <w:bCs/>
                <w:rtl/>
                <w:lang w:eastAsia="zh-TW"/>
              </w:rPr>
              <w:t>باء</w:t>
            </w:r>
            <w:r w:rsidR="008401C7" w:rsidRPr="00E8320E">
              <w:rPr>
                <w:rtl/>
                <w:lang w:eastAsia="zh-TW"/>
              </w:rPr>
              <w:t>]: ترحب اللجنة بالمعلومات التي قدمتها الدولة الطرف بشأن التدابير المتخذة لتعيين أمين مظالم جديد. وت</w:t>
            </w:r>
            <w:r w:rsidR="008401C7" w:rsidRPr="00E8320E">
              <w:rPr>
                <w:rFonts w:hint="cs"/>
                <w:rtl/>
                <w:lang w:eastAsia="zh-TW"/>
              </w:rPr>
              <w:t xml:space="preserve">حيط </w:t>
            </w:r>
            <w:r w:rsidR="008401C7" w:rsidRPr="00E8320E">
              <w:rPr>
                <w:rtl/>
                <w:lang w:eastAsia="zh-TW"/>
              </w:rPr>
              <w:t>اللجنة</w:t>
            </w:r>
            <w:r w:rsidR="008401C7" w:rsidRPr="00E8320E">
              <w:rPr>
                <w:rFonts w:hint="cs"/>
                <w:rtl/>
                <w:lang w:eastAsia="zh-TW"/>
              </w:rPr>
              <w:t xml:space="preserve"> علم</w:t>
            </w:r>
            <w:r w:rsidR="009A4E4E" w:rsidRPr="00E8320E">
              <w:rPr>
                <w:rFonts w:hint="cs"/>
                <w:rtl/>
                <w:lang w:eastAsia="zh-TW"/>
              </w:rPr>
              <w:t xml:space="preserve">اً </w:t>
            </w:r>
            <w:r w:rsidR="008401C7" w:rsidRPr="00E8320E">
              <w:rPr>
                <w:rtl/>
                <w:lang w:eastAsia="zh-TW"/>
              </w:rPr>
              <w:t>أيض</w:t>
            </w:r>
            <w:r w:rsidR="009A4E4E" w:rsidRPr="00E8320E">
              <w:rPr>
                <w:rtl/>
                <w:lang w:eastAsia="zh-TW"/>
              </w:rPr>
              <w:t xml:space="preserve">اً </w:t>
            </w:r>
            <w:r w:rsidR="008401C7" w:rsidRPr="00E8320E">
              <w:rPr>
                <w:rFonts w:hint="cs"/>
                <w:rtl/>
                <w:lang w:eastAsia="zh-TW"/>
              </w:rPr>
              <w:t>ب</w:t>
            </w:r>
            <w:r w:rsidR="008401C7" w:rsidRPr="00E8320E">
              <w:rPr>
                <w:rtl/>
                <w:lang w:eastAsia="zh-TW"/>
              </w:rPr>
              <w:t xml:space="preserve">المعلومات التي قدمتها الدولة الطرف بشأن </w:t>
            </w:r>
            <w:r w:rsidR="008401C7" w:rsidRPr="00E8320E">
              <w:rPr>
                <w:rFonts w:hint="cs"/>
                <w:rtl/>
                <w:lang w:eastAsia="zh-TW"/>
              </w:rPr>
              <w:t xml:space="preserve">اعتمادات </w:t>
            </w:r>
            <w:r w:rsidR="008401C7" w:rsidRPr="00E8320E">
              <w:rPr>
                <w:rtl/>
                <w:lang w:eastAsia="zh-TW"/>
              </w:rPr>
              <w:t xml:space="preserve">الميزانية </w:t>
            </w:r>
            <w:r w:rsidR="008401C7" w:rsidRPr="00E8320E">
              <w:rPr>
                <w:rFonts w:hint="cs"/>
                <w:rtl/>
                <w:lang w:eastAsia="zh-TW"/>
              </w:rPr>
              <w:t xml:space="preserve">المخصصة </w:t>
            </w:r>
            <w:r w:rsidR="008401C7" w:rsidRPr="00E8320E">
              <w:rPr>
                <w:rtl/>
                <w:lang w:eastAsia="zh-TW"/>
              </w:rPr>
              <w:t xml:space="preserve">لأمين المظالم للعام المالي 2016. وتطلب اللجنة </w:t>
            </w:r>
            <w:r w:rsidR="008401C7" w:rsidRPr="00E8320E">
              <w:rPr>
                <w:rFonts w:hint="cs"/>
                <w:rtl/>
                <w:lang w:eastAsia="zh-TW"/>
              </w:rPr>
              <w:t>إلى</w:t>
            </w:r>
            <w:r w:rsidR="008401C7" w:rsidRPr="00E8320E">
              <w:rPr>
                <w:rtl/>
                <w:lang w:eastAsia="zh-TW"/>
              </w:rPr>
              <w:t xml:space="preserve"> الدولة الطرف</w:t>
            </w:r>
            <w:r w:rsidR="008401C7" w:rsidRPr="00E8320E">
              <w:rPr>
                <w:rFonts w:hint="cs"/>
                <w:rtl/>
                <w:lang w:eastAsia="zh-TW"/>
              </w:rPr>
              <w:t xml:space="preserve"> أن تقوم</w:t>
            </w:r>
            <w:r w:rsidR="008401C7" w:rsidRPr="00E8320E">
              <w:rPr>
                <w:rtl/>
                <w:lang w:eastAsia="zh-TW"/>
              </w:rPr>
              <w:t>، عند تقديم معلومات وفق</w:t>
            </w:r>
            <w:r w:rsidR="009A4E4E" w:rsidRPr="00E8320E">
              <w:rPr>
                <w:rtl/>
                <w:lang w:eastAsia="zh-TW"/>
              </w:rPr>
              <w:t xml:space="preserve">اً </w:t>
            </w:r>
            <w:r w:rsidR="008401C7" w:rsidRPr="00E8320E">
              <w:rPr>
                <w:rtl/>
                <w:lang w:eastAsia="zh-TW"/>
              </w:rPr>
              <w:t>للفقرة 37 من ملاحظات</w:t>
            </w:r>
            <w:r w:rsidR="008401C7" w:rsidRPr="00E8320E">
              <w:rPr>
                <w:rFonts w:hint="cs"/>
                <w:rtl/>
                <w:lang w:eastAsia="zh-TW"/>
              </w:rPr>
              <w:t>ها</w:t>
            </w:r>
            <w:r w:rsidR="008401C7" w:rsidRPr="00E8320E">
              <w:rPr>
                <w:rtl/>
                <w:lang w:eastAsia="zh-TW"/>
              </w:rPr>
              <w:t xml:space="preserve"> الختامية (</w:t>
            </w:r>
            <w:r w:rsidR="008401C7" w:rsidRPr="00E8320E">
              <w:rPr>
                <w:lang w:eastAsia="zh-TW"/>
              </w:rPr>
              <w:t>CED/C/PRY/CO/1</w:t>
            </w:r>
            <w:r w:rsidR="008401C7" w:rsidRPr="00E8320E">
              <w:rPr>
                <w:rtl/>
                <w:lang w:eastAsia="zh-TW"/>
              </w:rPr>
              <w:t>)</w:t>
            </w:r>
            <w:r w:rsidR="008401C7" w:rsidRPr="00E8320E">
              <w:rPr>
                <w:rFonts w:hint="cs"/>
                <w:rtl/>
                <w:lang w:eastAsia="zh-TW"/>
              </w:rPr>
              <w:t>، بما يلي</w:t>
            </w:r>
            <w:r w:rsidR="008401C7" w:rsidRPr="00E8320E">
              <w:rPr>
                <w:rtl/>
                <w:lang w:eastAsia="zh-TW"/>
              </w:rPr>
              <w:t>:</w:t>
            </w:r>
          </w:p>
          <w:p w:rsidR="008401C7" w:rsidRPr="00E8320E" w:rsidRDefault="000B3837" w:rsidP="00E8320E">
            <w:pPr>
              <w:spacing w:after="120" w:line="380" w:lineRule="exact"/>
              <w:ind w:right="40"/>
              <w:rPr>
                <w:rtl/>
                <w:lang w:eastAsia="zh-TW"/>
              </w:rPr>
            </w:pPr>
            <w:r w:rsidRPr="00E8320E">
              <w:rPr>
                <w:rtl/>
                <w:lang w:eastAsia="zh-TW"/>
              </w:rPr>
              <w:tab/>
            </w:r>
            <w:r w:rsidR="008401C7" w:rsidRPr="00E8320E">
              <w:rPr>
                <w:rFonts w:hint="cs"/>
                <w:rtl/>
                <w:lang w:eastAsia="zh-TW"/>
              </w:rPr>
              <w:t>(</w:t>
            </w:r>
            <w:r w:rsidR="008401C7" w:rsidRPr="00E8320E">
              <w:rPr>
                <w:rtl/>
                <w:lang w:eastAsia="zh-TW"/>
              </w:rPr>
              <w:t>أ)</w:t>
            </w:r>
            <w:r w:rsidRPr="00E8320E">
              <w:rPr>
                <w:rFonts w:hint="cs"/>
                <w:rtl/>
                <w:lang w:eastAsia="zh-TW"/>
              </w:rPr>
              <w:tab/>
            </w:r>
            <w:r w:rsidR="008401C7" w:rsidRPr="00E8320E">
              <w:rPr>
                <w:rtl/>
                <w:lang w:eastAsia="zh-TW"/>
              </w:rPr>
              <w:t>تقديم معلومات عن التقدم المحرز في تعيين أمين مظالم جديد؛</w:t>
            </w:r>
          </w:p>
          <w:p w:rsidR="008401C7" w:rsidRPr="00E8320E" w:rsidRDefault="000B3837" w:rsidP="00E8320E">
            <w:pPr>
              <w:spacing w:after="120" w:line="380" w:lineRule="exact"/>
              <w:ind w:right="40"/>
              <w:rPr>
                <w:rFonts w:ascii="Traditional Arabic" w:hAnsi="Traditional Arabic"/>
                <w:lang w:eastAsia="zh-TW"/>
              </w:rPr>
            </w:pPr>
            <w:r w:rsidRPr="00E8320E">
              <w:rPr>
                <w:rFonts w:hint="cs"/>
                <w:rtl/>
                <w:lang w:eastAsia="zh-TW"/>
              </w:rPr>
              <w:tab/>
              <w:t>(</w:t>
            </w:r>
            <w:r w:rsidRPr="00E8320E">
              <w:rPr>
                <w:rtl/>
                <w:lang w:eastAsia="zh-TW"/>
              </w:rPr>
              <w:t>ب)</w:t>
            </w:r>
            <w:r w:rsidRPr="00E8320E">
              <w:rPr>
                <w:rFonts w:hint="cs"/>
                <w:rtl/>
                <w:lang w:eastAsia="zh-TW"/>
              </w:rPr>
              <w:tab/>
            </w:r>
            <w:r w:rsidR="008401C7" w:rsidRPr="00E8320E">
              <w:rPr>
                <w:rtl/>
                <w:lang w:eastAsia="zh-TW"/>
              </w:rPr>
              <w:t xml:space="preserve">بيان ما إذا كانت </w:t>
            </w:r>
            <w:r w:rsidR="008401C7" w:rsidRPr="00E8320E">
              <w:rPr>
                <w:rFonts w:hint="cs"/>
                <w:rtl/>
                <w:lang w:eastAsia="zh-TW"/>
              </w:rPr>
              <w:t xml:space="preserve">اعتمادات </w:t>
            </w:r>
            <w:r w:rsidR="008401C7" w:rsidRPr="00E8320E">
              <w:rPr>
                <w:rtl/>
                <w:lang w:eastAsia="zh-TW"/>
              </w:rPr>
              <w:t xml:space="preserve">الميزانية </w:t>
            </w:r>
            <w:r w:rsidR="008401C7" w:rsidRPr="00E8320E">
              <w:rPr>
                <w:rFonts w:hint="cs"/>
                <w:rtl/>
                <w:lang w:eastAsia="zh-TW"/>
              </w:rPr>
              <w:t xml:space="preserve">المخصصة </w:t>
            </w:r>
            <w:r w:rsidR="008401C7" w:rsidRPr="00E8320E">
              <w:rPr>
                <w:rtl/>
                <w:lang w:eastAsia="zh-TW"/>
              </w:rPr>
              <w:t xml:space="preserve">لأمين المظالم كافية </w:t>
            </w:r>
            <w:r w:rsidR="008401C7" w:rsidRPr="00E8320E">
              <w:rPr>
                <w:rFonts w:hint="cs"/>
                <w:rtl/>
                <w:lang w:eastAsia="zh-TW"/>
              </w:rPr>
              <w:t>لمده ب</w:t>
            </w:r>
            <w:r w:rsidR="008401C7" w:rsidRPr="00E8320E">
              <w:rPr>
                <w:rtl/>
                <w:lang w:eastAsia="zh-TW"/>
              </w:rPr>
              <w:t>الموارد اللازمة للوفاء بولايته على نحو فعال ومستقل.</w:t>
            </w:r>
          </w:p>
        </w:tc>
      </w:tr>
      <w:tr w:rsidR="008401C7" w:rsidRPr="00E8320E" w:rsidTr="00E8320E">
        <w:trPr>
          <w:trHeight w:val="240"/>
          <w:jc w:val="center"/>
        </w:trPr>
        <w:tc>
          <w:tcPr>
            <w:tcW w:w="7258" w:type="dxa"/>
            <w:gridSpan w:val="2"/>
            <w:shd w:val="clear" w:color="auto" w:fill="auto"/>
          </w:tcPr>
          <w:p w:rsidR="008401C7" w:rsidRPr="00E8320E" w:rsidRDefault="00072FDE" w:rsidP="00E8320E">
            <w:pPr>
              <w:spacing w:after="120" w:line="380" w:lineRule="exact"/>
              <w:ind w:right="40"/>
              <w:textDirection w:val="tbRlV"/>
              <w:rPr>
                <w:rFonts w:ascii="Traditional Arabic" w:hAnsi="Traditional Arabic"/>
                <w:b/>
                <w:bCs/>
                <w:rtl/>
                <w:lang w:eastAsia="zh-TW"/>
              </w:rPr>
            </w:pPr>
            <w:r w:rsidRPr="00E8320E">
              <w:rPr>
                <w:rFonts w:hint="cs"/>
                <w:b/>
                <w:bCs/>
                <w:rtl/>
                <w:lang w:eastAsia="zh-TW"/>
              </w:rPr>
              <w:tab/>
            </w:r>
            <w:r w:rsidR="008401C7" w:rsidRPr="00E8320E">
              <w:rPr>
                <w:b/>
                <w:bCs/>
                <w:rtl/>
                <w:lang w:eastAsia="zh-TW"/>
              </w:rPr>
              <w:t>الفقرة 20: توصي اللجنة بأن تتخذ الدولة الطرف جميع التدابير اللازمة، بما في ذلك اعتماد بروتوكولات إلزامية وتخصيص الموارد الكافية لكي تضمن، في الممارسة العملية، تمتع جميع مسلوبي الحرية بالحق في الاتصال، دون تأخير، بذويهم أو بمحام أو أي شخص آخر من اختيارهم، أو الاتصال بالسلطات القنصلية بالنسبة للأجانب.</w:t>
            </w:r>
          </w:p>
        </w:tc>
      </w:tr>
      <w:tr w:rsidR="008401C7" w:rsidRPr="00E8320E" w:rsidTr="00E8320E">
        <w:trPr>
          <w:trHeight w:val="240"/>
          <w:jc w:val="center"/>
        </w:trPr>
        <w:tc>
          <w:tcPr>
            <w:tcW w:w="7258" w:type="dxa"/>
            <w:gridSpan w:val="2"/>
            <w:shd w:val="clear" w:color="auto" w:fill="auto"/>
          </w:tcPr>
          <w:p w:rsidR="008401C7" w:rsidRPr="00E8320E" w:rsidRDefault="008401C7" w:rsidP="00E8320E">
            <w:pPr>
              <w:keepNext/>
              <w:keepLines/>
              <w:pageBreakBefore/>
              <w:spacing w:after="120" w:line="360" w:lineRule="exact"/>
              <w:ind w:right="40"/>
              <w:textDirection w:val="tbRlV"/>
              <w:rPr>
                <w:b/>
                <w:bCs/>
                <w:rtl/>
              </w:rPr>
            </w:pPr>
            <w:r w:rsidRPr="00E8320E">
              <w:rPr>
                <w:b/>
                <w:bCs/>
                <w:rtl/>
              </w:rPr>
              <w:lastRenderedPageBreak/>
              <w:t>رد الدولة الطرف</w:t>
            </w:r>
          </w:p>
        </w:tc>
      </w:tr>
      <w:tr w:rsidR="008401C7" w:rsidRPr="00E8320E" w:rsidTr="00E8320E">
        <w:trPr>
          <w:trHeight w:val="240"/>
          <w:jc w:val="center"/>
        </w:trPr>
        <w:tc>
          <w:tcPr>
            <w:tcW w:w="7258" w:type="dxa"/>
            <w:gridSpan w:val="2"/>
            <w:shd w:val="clear" w:color="auto" w:fill="auto"/>
          </w:tcPr>
          <w:p w:rsidR="008401C7" w:rsidRPr="00E8320E" w:rsidRDefault="00870A0C" w:rsidP="00E8320E">
            <w:pPr>
              <w:spacing w:after="120" w:line="360" w:lineRule="exact"/>
              <w:ind w:right="40"/>
              <w:textDirection w:val="tbRlV"/>
              <w:rPr>
                <w:rFonts w:ascii="Traditional Arabic" w:hAnsi="Traditional Arabic"/>
                <w:rtl/>
                <w:lang w:eastAsia="zh-TW"/>
              </w:rPr>
            </w:pPr>
            <w:r w:rsidRPr="00E8320E">
              <w:rPr>
                <w:rFonts w:hint="cs"/>
                <w:rtl/>
                <w:lang w:eastAsia="zh-TW"/>
              </w:rPr>
              <w:tab/>
            </w:r>
            <w:r w:rsidR="008401C7" w:rsidRPr="00E8320E">
              <w:rPr>
                <w:rtl/>
                <w:lang w:eastAsia="zh-TW"/>
              </w:rPr>
              <w:t xml:space="preserve">يمكن الاطلاع على رد الدولة الطرف في </w:t>
            </w:r>
            <w:r w:rsidR="008401C7" w:rsidRPr="00E8320E">
              <w:rPr>
                <w:lang w:eastAsia="zh-TW"/>
              </w:rPr>
              <w:t>CED/C/PRY/CO/1/Add.1</w:t>
            </w:r>
            <w:r w:rsidR="008401C7" w:rsidRPr="00E8320E">
              <w:rPr>
                <w:rtl/>
                <w:lang w:eastAsia="zh-TW"/>
              </w:rPr>
              <w:t>.</w:t>
            </w:r>
          </w:p>
        </w:tc>
      </w:tr>
      <w:tr w:rsidR="008401C7" w:rsidRPr="00E8320E" w:rsidTr="00E8320E">
        <w:trPr>
          <w:trHeight w:val="70"/>
          <w:jc w:val="center"/>
        </w:trPr>
        <w:tc>
          <w:tcPr>
            <w:tcW w:w="7258" w:type="dxa"/>
            <w:gridSpan w:val="2"/>
            <w:shd w:val="clear" w:color="auto" w:fill="auto"/>
          </w:tcPr>
          <w:p w:rsidR="008401C7" w:rsidRPr="00E8320E" w:rsidRDefault="008401C7" w:rsidP="00E8320E">
            <w:pPr>
              <w:spacing w:after="120" w:line="360" w:lineRule="exact"/>
              <w:ind w:right="40"/>
              <w:textDirection w:val="tbRlV"/>
              <w:rPr>
                <w:b/>
                <w:bCs/>
                <w:rtl/>
              </w:rPr>
            </w:pPr>
            <w:r w:rsidRPr="00E8320E">
              <w:rPr>
                <w:b/>
                <w:bCs/>
                <w:rtl/>
              </w:rPr>
              <w:t>تقييم اللجنة</w:t>
            </w:r>
          </w:p>
        </w:tc>
      </w:tr>
      <w:tr w:rsidR="008401C7" w:rsidRPr="00E8320E" w:rsidTr="00E8320E">
        <w:trPr>
          <w:trHeight w:val="240"/>
          <w:jc w:val="center"/>
        </w:trPr>
        <w:tc>
          <w:tcPr>
            <w:tcW w:w="7258" w:type="dxa"/>
            <w:gridSpan w:val="2"/>
            <w:shd w:val="clear" w:color="auto" w:fill="auto"/>
          </w:tcPr>
          <w:p w:rsidR="008401C7" w:rsidRPr="00E8320E" w:rsidRDefault="00E8320E" w:rsidP="00E8320E">
            <w:pPr>
              <w:spacing w:after="120" w:line="360" w:lineRule="exact"/>
              <w:ind w:right="40"/>
              <w:rPr>
                <w:rtl/>
                <w:lang w:val="es-BO"/>
              </w:rPr>
            </w:pPr>
            <w:r>
              <w:rPr>
                <w:rFonts w:hint="cs"/>
                <w:rtl/>
                <w:lang w:val="es-BO"/>
              </w:rPr>
              <w:tab/>
            </w:r>
            <w:r w:rsidR="008401C7" w:rsidRPr="00E8320E">
              <w:rPr>
                <w:rtl/>
                <w:lang w:val="es-BO"/>
              </w:rPr>
              <w:t>[</w:t>
            </w:r>
            <w:r w:rsidR="008401C7" w:rsidRPr="00E8320E">
              <w:rPr>
                <w:b/>
                <w:bCs/>
                <w:rtl/>
                <w:lang w:val="es-BO"/>
              </w:rPr>
              <w:t>باء</w:t>
            </w:r>
            <w:r w:rsidR="008401C7" w:rsidRPr="00E8320E">
              <w:rPr>
                <w:rtl/>
                <w:lang w:val="es-BO"/>
              </w:rPr>
              <w:t xml:space="preserve">]: في حين </w:t>
            </w:r>
            <w:r w:rsidR="008401C7" w:rsidRPr="00E8320E">
              <w:rPr>
                <w:rFonts w:hint="cs"/>
                <w:rtl/>
                <w:lang w:val="es-BO"/>
              </w:rPr>
              <w:t xml:space="preserve">تحيط اللجنة </w:t>
            </w:r>
            <w:r w:rsidR="008401C7" w:rsidRPr="00E8320E">
              <w:rPr>
                <w:rtl/>
                <w:lang w:val="es-BO"/>
              </w:rPr>
              <w:t>علم</w:t>
            </w:r>
            <w:r w:rsidR="009A4E4E" w:rsidRPr="00E8320E">
              <w:rPr>
                <w:rtl/>
                <w:lang w:val="es-BO"/>
              </w:rPr>
              <w:t xml:space="preserve">اً </w:t>
            </w:r>
            <w:r w:rsidR="008401C7" w:rsidRPr="00E8320E">
              <w:rPr>
                <w:rtl/>
                <w:lang w:val="es-BO"/>
              </w:rPr>
              <w:t xml:space="preserve">بالمعلومات التي قدمتها الدولة الطرف وترحب </w:t>
            </w:r>
            <w:r w:rsidR="008401C7" w:rsidRPr="00E8320E">
              <w:rPr>
                <w:rFonts w:hint="cs"/>
                <w:rtl/>
                <w:lang w:val="es-BO"/>
              </w:rPr>
              <w:t>ب</w:t>
            </w:r>
            <w:r w:rsidR="008401C7" w:rsidRPr="00E8320E">
              <w:rPr>
                <w:rtl/>
                <w:lang w:val="es-BO"/>
              </w:rPr>
              <w:t xml:space="preserve">المعلومات </w:t>
            </w:r>
            <w:r w:rsidR="008401C7" w:rsidRPr="00E8320E">
              <w:rPr>
                <w:rFonts w:hint="cs"/>
                <w:rtl/>
                <w:lang w:val="es-BO"/>
              </w:rPr>
              <w:t xml:space="preserve">المتعلقة </w:t>
            </w:r>
            <w:r w:rsidR="008401C7" w:rsidRPr="00E8320E">
              <w:rPr>
                <w:rtl/>
                <w:lang w:val="es-BO"/>
              </w:rPr>
              <w:t xml:space="preserve">بمشروع القرار </w:t>
            </w:r>
            <w:r w:rsidR="008401C7" w:rsidRPr="00E8320E">
              <w:rPr>
                <w:rFonts w:hint="cs"/>
                <w:rtl/>
                <w:lang w:val="es-BO"/>
              </w:rPr>
              <w:t>الذي يخضع لإجراء ال</w:t>
            </w:r>
            <w:r w:rsidR="008401C7" w:rsidRPr="00E8320E">
              <w:rPr>
                <w:rtl/>
                <w:lang w:val="es-BO"/>
              </w:rPr>
              <w:t xml:space="preserve">موافقة </w:t>
            </w:r>
            <w:r w:rsidR="008401C7" w:rsidRPr="00E8320E">
              <w:rPr>
                <w:rFonts w:hint="cs"/>
                <w:rtl/>
                <w:lang w:val="es-BO"/>
              </w:rPr>
              <w:t>لدى</w:t>
            </w:r>
            <w:r w:rsidR="008401C7" w:rsidRPr="00E8320E">
              <w:rPr>
                <w:rtl/>
                <w:lang w:val="es-BO"/>
              </w:rPr>
              <w:t xml:space="preserve"> قيادة الشرطة الوطنية، تلاحظ أنه لم تقدم معلومات عن التدابير المتخذة لتخصيص </w:t>
            </w:r>
            <w:r w:rsidR="008401C7" w:rsidRPr="00E8320E">
              <w:rPr>
                <w:rFonts w:hint="cs"/>
                <w:rtl/>
                <w:lang w:val="es-BO"/>
              </w:rPr>
              <w:t xml:space="preserve">موارد </w:t>
            </w:r>
            <w:r w:rsidR="008401C7" w:rsidRPr="00E8320E">
              <w:rPr>
                <w:rtl/>
                <w:lang w:val="es-BO"/>
              </w:rPr>
              <w:t xml:space="preserve">كافية لضمان </w:t>
            </w:r>
            <w:r w:rsidR="008401C7" w:rsidRPr="00E8320E">
              <w:rPr>
                <w:rFonts w:hint="cs"/>
                <w:rtl/>
                <w:lang w:val="es-BO"/>
              </w:rPr>
              <w:t>تمكن ج</w:t>
            </w:r>
            <w:r w:rsidR="008401C7" w:rsidRPr="00E8320E">
              <w:rPr>
                <w:rtl/>
                <w:lang w:val="es-BO"/>
              </w:rPr>
              <w:t>ميع الأشخاص المحرومين من حريتهم</w:t>
            </w:r>
            <w:r w:rsidR="008401C7" w:rsidRPr="00E8320E">
              <w:rPr>
                <w:rFonts w:hint="cs"/>
                <w:rtl/>
                <w:lang w:val="es-BO"/>
              </w:rPr>
              <w:t>، في الممارسة العملية، من</w:t>
            </w:r>
            <w:r w:rsidR="008401C7" w:rsidRPr="00E8320E">
              <w:rPr>
                <w:rtl/>
                <w:lang w:val="es-BO"/>
              </w:rPr>
              <w:t xml:space="preserve"> التواصل دون تأخير مع </w:t>
            </w:r>
            <w:r w:rsidR="008401C7" w:rsidRPr="00E8320E">
              <w:rPr>
                <w:rFonts w:hint="cs"/>
                <w:rtl/>
                <w:lang w:val="es-BO"/>
              </w:rPr>
              <w:t>أسرهم أو</w:t>
            </w:r>
            <w:r w:rsidR="008401C7" w:rsidRPr="00E8320E">
              <w:rPr>
                <w:rtl/>
                <w:lang w:val="es-BO"/>
              </w:rPr>
              <w:t xml:space="preserve"> محام أو أي شخص آخر من اختيارهم. وتذكر اللجنة </w:t>
            </w:r>
            <w:r w:rsidR="008401C7" w:rsidRPr="00E8320E">
              <w:rPr>
                <w:rFonts w:hint="cs"/>
                <w:rtl/>
                <w:lang w:val="es-BO"/>
              </w:rPr>
              <w:t>ب</w:t>
            </w:r>
            <w:r w:rsidR="008401C7" w:rsidRPr="00E8320E">
              <w:rPr>
                <w:rtl/>
                <w:lang w:val="es-BO"/>
              </w:rPr>
              <w:t xml:space="preserve">توصيتها وتطلب </w:t>
            </w:r>
            <w:r w:rsidR="008401C7" w:rsidRPr="00E8320E">
              <w:rPr>
                <w:rFonts w:hint="cs"/>
                <w:rtl/>
                <w:lang w:val="es-BO"/>
              </w:rPr>
              <w:t>إلى</w:t>
            </w:r>
            <w:r w:rsidR="008401C7" w:rsidRPr="00E8320E">
              <w:rPr>
                <w:rtl/>
                <w:lang w:val="es-BO"/>
              </w:rPr>
              <w:t xml:space="preserve"> الدولة الطرف</w:t>
            </w:r>
            <w:r w:rsidR="008401C7" w:rsidRPr="00E8320E">
              <w:rPr>
                <w:rFonts w:hint="cs"/>
                <w:rtl/>
                <w:lang w:val="es-BO"/>
              </w:rPr>
              <w:t xml:space="preserve"> أن توافيها</w:t>
            </w:r>
            <w:r w:rsidR="008401C7" w:rsidRPr="00E8320E">
              <w:rPr>
                <w:rtl/>
                <w:lang w:val="es-BO"/>
              </w:rPr>
              <w:t>، عند تقديم معلومات وفق</w:t>
            </w:r>
            <w:r w:rsidR="009A4E4E" w:rsidRPr="00E8320E">
              <w:rPr>
                <w:rtl/>
                <w:lang w:val="es-BO"/>
              </w:rPr>
              <w:t xml:space="preserve">اً </w:t>
            </w:r>
            <w:r w:rsidR="008401C7" w:rsidRPr="00E8320E">
              <w:rPr>
                <w:rtl/>
                <w:lang w:val="es-BO"/>
              </w:rPr>
              <w:t>للفقرة 37 من ملاحظاتها الختامية (</w:t>
            </w:r>
            <w:r w:rsidR="008401C7" w:rsidRPr="00E8320E">
              <w:rPr>
                <w:lang w:val="es-BO"/>
              </w:rPr>
              <w:t>CED/C/PRY/CO/1</w:t>
            </w:r>
            <w:r w:rsidR="008401C7" w:rsidRPr="00E8320E">
              <w:rPr>
                <w:rtl/>
                <w:lang w:val="es-BO"/>
              </w:rPr>
              <w:t xml:space="preserve">)، </w:t>
            </w:r>
            <w:r w:rsidR="008401C7" w:rsidRPr="00E8320E">
              <w:rPr>
                <w:rFonts w:hint="cs"/>
                <w:rtl/>
                <w:lang w:val="es-BO"/>
              </w:rPr>
              <w:t>ب</w:t>
            </w:r>
            <w:r w:rsidR="008401C7" w:rsidRPr="00E8320E">
              <w:rPr>
                <w:rtl/>
                <w:lang w:val="es-BO"/>
              </w:rPr>
              <w:t xml:space="preserve">معلومات إضافية عن التدابير المتخذة لتنفيذ </w:t>
            </w:r>
            <w:r w:rsidR="008401C7" w:rsidRPr="00E8320E">
              <w:rPr>
                <w:rFonts w:hint="cs"/>
                <w:rtl/>
                <w:lang w:val="es-BO"/>
              </w:rPr>
              <w:t>ال</w:t>
            </w:r>
            <w:r w:rsidR="008401C7" w:rsidRPr="00E8320E">
              <w:rPr>
                <w:rtl/>
                <w:lang w:val="es-BO"/>
              </w:rPr>
              <w:t xml:space="preserve">توصية </w:t>
            </w:r>
            <w:r w:rsidR="008401C7" w:rsidRPr="00E8320E">
              <w:rPr>
                <w:rFonts w:hint="cs"/>
                <w:rtl/>
                <w:lang w:val="es-BO"/>
              </w:rPr>
              <w:t xml:space="preserve">المذكورة </w:t>
            </w:r>
            <w:r w:rsidR="008401C7" w:rsidRPr="00E8320E">
              <w:rPr>
                <w:rtl/>
                <w:lang w:val="es-BO"/>
              </w:rPr>
              <w:t>تشمل</w:t>
            </w:r>
            <w:r w:rsidR="008401C7" w:rsidRPr="00E8320E">
              <w:rPr>
                <w:rFonts w:hint="cs"/>
                <w:rtl/>
                <w:lang w:val="es-BO"/>
              </w:rPr>
              <w:t xml:space="preserve"> فيما تشمل ما يلي</w:t>
            </w:r>
            <w:r w:rsidR="008401C7" w:rsidRPr="00E8320E">
              <w:rPr>
                <w:rtl/>
                <w:lang w:val="es-BO"/>
              </w:rPr>
              <w:t>:</w:t>
            </w:r>
          </w:p>
          <w:p w:rsidR="008401C7" w:rsidRPr="00E8320E" w:rsidRDefault="00AB0C6E" w:rsidP="00E8320E">
            <w:pPr>
              <w:spacing w:after="120" w:line="360" w:lineRule="exact"/>
              <w:ind w:right="40"/>
              <w:rPr>
                <w:rtl/>
                <w:lang w:val="es-BO"/>
              </w:rPr>
            </w:pPr>
            <w:r w:rsidRPr="00E8320E">
              <w:rPr>
                <w:rtl/>
                <w:lang w:val="es-BO"/>
              </w:rPr>
              <w:tab/>
            </w:r>
            <w:r w:rsidR="008401C7" w:rsidRPr="00E8320E">
              <w:rPr>
                <w:rFonts w:hint="cs"/>
                <w:rtl/>
                <w:lang w:val="es-BO"/>
              </w:rPr>
              <w:t>(</w:t>
            </w:r>
            <w:r w:rsidR="008401C7" w:rsidRPr="00E8320E">
              <w:rPr>
                <w:rtl/>
                <w:lang w:val="es-BO"/>
              </w:rPr>
              <w:t>أ)</w:t>
            </w:r>
            <w:r w:rsidRPr="00E8320E">
              <w:rPr>
                <w:rFonts w:hint="cs"/>
                <w:rtl/>
                <w:lang w:val="es-BO"/>
              </w:rPr>
              <w:tab/>
            </w:r>
            <w:r w:rsidR="008401C7" w:rsidRPr="00E8320E">
              <w:rPr>
                <w:rtl/>
                <w:lang w:val="es-BO"/>
              </w:rPr>
              <w:t xml:space="preserve">التقدم المحرز </w:t>
            </w:r>
            <w:r w:rsidR="008401C7" w:rsidRPr="00E8320E">
              <w:rPr>
                <w:rFonts w:hint="cs"/>
                <w:rtl/>
                <w:lang w:val="es-BO"/>
              </w:rPr>
              <w:t xml:space="preserve">في </w:t>
            </w:r>
            <w:r w:rsidR="008401C7" w:rsidRPr="00E8320E">
              <w:rPr>
                <w:rtl/>
                <w:lang w:val="es-BO"/>
              </w:rPr>
              <w:t xml:space="preserve">اعتماد مشروع القرار الذي </w:t>
            </w:r>
            <w:r w:rsidR="008401C7" w:rsidRPr="00E8320E">
              <w:rPr>
                <w:rFonts w:hint="cs"/>
                <w:rtl/>
                <w:lang w:val="es-BO"/>
              </w:rPr>
              <w:t>يحدد ال</w:t>
            </w:r>
            <w:r w:rsidR="008401C7" w:rsidRPr="00E8320E">
              <w:rPr>
                <w:rtl/>
                <w:lang w:val="es-BO"/>
              </w:rPr>
              <w:t>شروط</w:t>
            </w:r>
            <w:r w:rsidR="008401C7" w:rsidRPr="00E8320E">
              <w:rPr>
                <w:rFonts w:hint="cs"/>
                <w:rtl/>
                <w:lang w:val="es-BO"/>
              </w:rPr>
              <w:t xml:space="preserve"> الدنيا</w:t>
            </w:r>
            <w:r w:rsidR="008401C7" w:rsidRPr="00E8320E">
              <w:rPr>
                <w:rtl/>
                <w:lang w:val="es-BO"/>
              </w:rPr>
              <w:t xml:space="preserve"> </w:t>
            </w:r>
            <w:r w:rsidR="008401C7" w:rsidRPr="00E8320E">
              <w:rPr>
                <w:rFonts w:hint="cs"/>
                <w:rtl/>
                <w:lang w:val="es-BO"/>
              </w:rPr>
              <w:t>ل</w:t>
            </w:r>
            <w:r w:rsidR="008401C7" w:rsidRPr="00E8320E">
              <w:rPr>
                <w:rtl/>
                <w:lang w:val="es-BO"/>
              </w:rPr>
              <w:t>ل</w:t>
            </w:r>
            <w:r w:rsidR="008401C7" w:rsidRPr="00E8320E">
              <w:rPr>
                <w:rFonts w:hint="cs"/>
                <w:rtl/>
                <w:lang w:val="es-BO"/>
              </w:rPr>
              <w:t xml:space="preserve">حرمان من الحرية </w:t>
            </w:r>
            <w:r w:rsidR="008401C7" w:rsidRPr="00E8320E">
              <w:rPr>
                <w:rtl/>
                <w:lang w:val="es-BO"/>
              </w:rPr>
              <w:t xml:space="preserve">في </w:t>
            </w:r>
            <w:r w:rsidR="008401C7" w:rsidRPr="00E8320E">
              <w:rPr>
                <w:rFonts w:hint="cs"/>
                <w:rtl/>
                <w:lang w:val="es-BO"/>
              </w:rPr>
              <w:t xml:space="preserve">تابعيات </w:t>
            </w:r>
            <w:r w:rsidR="008401C7" w:rsidRPr="00E8320E">
              <w:rPr>
                <w:rtl/>
                <w:lang w:val="es-BO"/>
              </w:rPr>
              <w:t xml:space="preserve">الشرطة وآلية التواصل المؤسسي </w:t>
            </w:r>
            <w:r w:rsidR="008401C7" w:rsidRPr="00E8320E">
              <w:rPr>
                <w:rFonts w:hint="cs"/>
                <w:rtl/>
                <w:lang w:val="es-BO"/>
              </w:rPr>
              <w:t>ل</w:t>
            </w:r>
            <w:r w:rsidR="008401C7" w:rsidRPr="00E8320E">
              <w:rPr>
                <w:rtl/>
                <w:lang w:val="es-BO"/>
              </w:rPr>
              <w:t>ت</w:t>
            </w:r>
            <w:r w:rsidR="008401C7" w:rsidRPr="00E8320E">
              <w:rPr>
                <w:rFonts w:hint="cs"/>
                <w:rtl/>
                <w:lang w:val="es-BO"/>
              </w:rPr>
              <w:t>يسير التمتع ب</w:t>
            </w:r>
            <w:r w:rsidR="008401C7" w:rsidRPr="00E8320E">
              <w:rPr>
                <w:rtl/>
                <w:lang w:val="es-BO"/>
              </w:rPr>
              <w:t>الحق في الدفاع والتقيد بال</w:t>
            </w:r>
            <w:r w:rsidR="008401C7" w:rsidRPr="00E8320E">
              <w:rPr>
                <w:rFonts w:hint="cs"/>
                <w:rtl/>
                <w:lang w:val="es-BO"/>
              </w:rPr>
              <w:t xml:space="preserve">آجال </w:t>
            </w:r>
            <w:r w:rsidR="008401C7" w:rsidRPr="00E8320E">
              <w:rPr>
                <w:rtl/>
                <w:lang w:val="es-BO"/>
              </w:rPr>
              <w:t>الإجرائية وتأثير تنفيذ</w:t>
            </w:r>
            <w:r w:rsidR="008401C7" w:rsidRPr="00E8320E">
              <w:rPr>
                <w:rFonts w:hint="cs"/>
                <w:rtl/>
                <w:lang w:val="es-BO"/>
              </w:rPr>
              <w:t>ه</w:t>
            </w:r>
            <w:r w:rsidR="008401C7" w:rsidRPr="00E8320E">
              <w:rPr>
                <w:rtl/>
                <w:lang w:val="es-BO"/>
              </w:rPr>
              <w:t>؛</w:t>
            </w:r>
          </w:p>
          <w:p w:rsidR="008401C7" w:rsidRPr="00E8320E" w:rsidRDefault="00AB0C6E" w:rsidP="00E8320E">
            <w:pPr>
              <w:spacing w:after="120" w:line="360" w:lineRule="exact"/>
              <w:ind w:right="40"/>
              <w:rPr>
                <w:rtl/>
                <w:lang w:val="es-BO"/>
              </w:rPr>
            </w:pPr>
            <w:r w:rsidRPr="00E8320E">
              <w:rPr>
                <w:rtl/>
                <w:lang w:val="es-BO"/>
              </w:rPr>
              <w:tab/>
            </w:r>
            <w:r w:rsidR="008401C7" w:rsidRPr="00E8320E">
              <w:rPr>
                <w:rFonts w:hint="cs"/>
                <w:rtl/>
                <w:lang w:val="es-BO"/>
              </w:rPr>
              <w:t>(</w:t>
            </w:r>
            <w:r w:rsidR="008401C7" w:rsidRPr="00E8320E">
              <w:rPr>
                <w:rtl/>
                <w:lang w:val="es-BO"/>
              </w:rPr>
              <w:t>ب)</w:t>
            </w:r>
            <w:r w:rsidRPr="00E8320E">
              <w:rPr>
                <w:rFonts w:hint="cs"/>
                <w:rtl/>
                <w:lang w:val="es-BO"/>
              </w:rPr>
              <w:tab/>
            </w:r>
            <w:r w:rsidR="008401C7" w:rsidRPr="00E8320E">
              <w:rPr>
                <w:rtl/>
                <w:lang w:val="es-BO"/>
              </w:rPr>
              <w:t xml:space="preserve">التدابير المتخذة لتخصيص </w:t>
            </w:r>
            <w:r w:rsidR="008401C7" w:rsidRPr="00E8320E">
              <w:rPr>
                <w:rFonts w:hint="cs"/>
                <w:rtl/>
                <w:lang w:val="es-BO"/>
              </w:rPr>
              <w:t xml:space="preserve">موارد </w:t>
            </w:r>
            <w:r w:rsidR="008401C7" w:rsidRPr="00E8320E">
              <w:rPr>
                <w:rtl/>
                <w:lang w:val="es-BO"/>
              </w:rPr>
              <w:t xml:space="preserve">كافية </w:t>
            </w:r>
            <w:r w:rsidR="008401C7" w:rsidRPr="00E8320E">
              <w:rPr>
                <w:rFonts w:hint="cs"/>
                <w:rtl/>
                <w:lang w:val="es-BO"/>
              </w:rPr>
              <w:t>لكي تضمن ل</w:t>
            </w:r>
            <w:r w:rsidR="008401C7" w:rsidRPr="00E8320E">
              <w:rPr>
                <w:rtl/>
                <w:lang w:val="es-BO"/>
              </w:rPr>
              <w:t>جميع الأشخاص المحرومين من حريتهم</w:t>
            </w:r>
            <w:r w:rsidR="008401C7" w:rsidRPr="00E8320E">
              <w:rPr>
                <w:rFonts w:hint="cs"/>
                <w:rtl/>
                <w:lang w:val="es-BO"/>
              </w:rPr>
              <w:t xml:space="preserve">، في الممارسة العملية، إمكانية </w:t>
            </w:r>
            <w:r w:rsidR="008401C7" w:rsidRPr="00E8320E">
              <w:rPr>
                <w:rtl/>
                <w:lang w:val="es-BO"/>
              </w:rPr>
              <w:t xml:space="preserve">التواصل دون تأخير مع </w:t>
            </w:r>
            <w:r w:rsidR="008401C7" w:rsidRPr="00E8320E">
              <w:rPr>
                <w:rFonts w:hint="cs"/>
                <w:rtl/>
                <w:lang w:val="es-BO"/>
              </w:rPr>
              <w:t>أسرهم أو</w:t>
            </w:r>
            <w:r w:rsidR="008401C7" w:rsidRPr="00E8320E">
              <w:rPr>
                <w:rtl/>
                <w:lang w:val="es-BO"/>
              </w:rPr>
              <w:t xml:space="preserve"> محام أو أي شخص آخر من اختيارهم</w:t>
            </w:r>
            <w:r w:rsidR="008401C7" w:rsidRPr="00E8320E">
              <w:rPr>
                <w:rFonts w:hint="cs"/>
                <w:rtl/>
                <w:lang w:val="es-BO"/>
              </w:rPr>
              <w:t>؛</w:t>
            </w:r>
          </w:p>
          <w:p w:rsidR="008401C7" w:rsidRPr="00E8320E" w:rsidRDefault="00AB0C6E" w:rsidP="00E8320E">
            <w:pPr>
              <w:spacing w:after="120" w:line="360" w:lineRule="exact"/>
              <w:ind w:right="40"/>
              <w:rPr>
                <w:rFonts w:ascii="Traditional Arabic" w:hAnsi="Traditional Arabic"/>
                <w:lang w:val="es-BO"/>
              </w:rPr>
            </w:pPr>
            <w:r w:rsidRPr="00E8320E">
              <w:rPr>
                <w:rtl/>
                <w:lang w:val="es-BO"/>
              </w:rPr>
              <w:tab/>
            </w:r>
            <w:r w:rsidR="008401C7" w:rsidRPr="00E8320E">
              <w:rPr>
                <w:rFonts w:hint="cs"/>
                <w:rtl/>
                <w:lang w:val="es-BO"/>
              </w:rPr>
              <w:t>(</w:t>
            </w:r>
            <w:r w:rsidR="008401C7" w:rsidRPr="00E8320E">
              <w:rPr>
                <w:rtl/>
                <w:lang w:val="es-BO"/>
              </w:rPr>
              <w:t>ج)</w:t>
            </w:r>
            <w:r w:rsidRPr="00E8320E">
              <w:rPr>
                <w:rFonts w:hint="cs"/>
                <w:rtl/>
                <w:lang w:val="es-BO"/>
              </w:rPr>
              <w:tab/>
            </w:r>
            <w:r w:rsidR="008401C7" w:rsidRPr="00E8320E">
              <w:rPr>
                <w:rtl/>
                <w:lang w:val="es-BO"/>
              </w:rPr>
              <w:t>إذا</w:t>
            </w:r>
            <w:r w:rsidR="008401C7" w:rsidRPr="00E8320E">
              <w:rPr>
                <w:rFonts w:hint="cs"/>
                <w:rtl/>
                <w:lang w:val="es-BO"/>
              </w:rPr>
              <w:t xml:space="preserve"> كانت وردت </w:t>
            </w:r>
            <w:r w:rsidR="008401C7" w:rsidRPr="00E8320E">
              <w:rPr>
                <w:rtl/>
                <w:lang w:val="es-BO"/>
              </w:rPr>
              <w:t xml:space="preserve">بعد اعتماد الملاحظات الختامية شكاوى أو ادعاءات بشأن انتهاك </w:t>
            </w:r>
            <w:r w:rsidR="008401C7" w:rsidRPr="00E8320E">
              <w:rPr>
                <w:rFonts w:hint="cs"/>
                <w:rtl/>
                <w:lang w:val="es-BO"/>
              </w:rPr>
              <w:t>حق المحرومين من حريتهم في الإخطار ال</w:t>
            </w:r>
            <w:r w:rsidR="008401C7" w:rsidRPr="00E8320E">
              <w:rPr>
                <w:rtl/>
                <w:lang w:val="es-BO"/>
              </w:rPr>
              <w:t>فور</w:t>
            </w:r>
            <w:r w:rsidR="008401C7" w:rsidRPr="00E8320E">
              <w:rPr>
                <w:rFonts w:hint="cs"/>
                <w:rtl/>
                <w:lang w:val="es-BO"/>
              </w:rPr>
              <w:t>ي</w:t>
            </w:r>
            <w:r w:rsidR="008401C7" w:rsidRPr="00E8320E">
              <w:rPr>
                <w:rtl/>
                <w:lang w:val="es-BO"/>
              </w:rPr>
              <w:t xml:space="preserve"> لأقارب</w:t>
            </w:r>
            <w:r w:rsidR="008401C7" w:rsidRPr="00E8320E">
              <w:rPr>
                <w:rFonts w:hint="cs"/>
                <w:rtl/>
                <w:lang w:val="es-BO"/>
              </w:rPr>
              <w:t>هم</w:t>
            </w:r>
            <w:r w:rsidR="008401C7" w:rsidRPr="00E8320E">
              <w:rPr>
                <w:rtl/>
                <w:lang w:val="es-BO"/>
              </w:rPr>
              <w:t xml:space="preserve"> أو أي شخص آخر يختارونه </w:t>
            </w:r>
            <w:r w:rsidR="008401C7" w:rsidRPr="00E8320E">
              <w:rPr>
                <w:rFonts w:hint="cs"/>
                <w:rtl/>
                <w:lang w:val="es-BO"/>
              </w:rPr>
              <w:t>باحتجازهم، وب</w:t>
            </w:r>
            <w:r w:rsidR="008401C7" w:rsidRPr="00E8320E">
              <w:rPr>
                <w:rtl/>
                <w:lang w:val="es-BO"/>
              </w:rPr>
              <w:t>الإجراءات ال</w:t>
            </w:r>
            <w:r w:rsidR="008401C7" w:rsidRPr="00E8320E">
              <w:rPr>
                <w:rFonts w:hint="cs"/>
                <w:rtl/>
                <w:lang w:val="es-BO"/>
              </w:rPr>
              <w:t xml:space="preserve">تي بوشرت </w:t>
            </w:r>
            <w:r w:rsidR="008401C7" w:rsidRPr="00E8320E">
              <w:rPr>
                <w:rtl/>
                <w:lang w:val="es-BO"/>
              </w:rPr>
              <w:t>ونتائجها</w:t>
            </w:r>
            <w:r w:rsidR="008401C7" w:rsidRPr="00E8320E">
              <w:rPr>
                <w:rFonts w:hint="cs"/>
                <w:rtl/>
                <w:lang w:val="es-BO"/>
              </w:rPr>
              <w:t>، إن وجدت</w:t>
            </w:r>
            <w:r w:rsidR="008401C7" w:rsidRPr="00E8320E">
              <w:rPr>
                <w:rtl/>
                <w:lang w:val="es-BO"/>
              </w:rPr>
              <w:t>.</w:t>
            </w:r>
          </w:p>
        </w:tc>
      </w:tr>
      <w:tr w:rsidR="008401C7" w:rsidRPr="00E8320E" w:rsidTr="00E8320E">
        <w:trPr>
          <w:trHeight w:val="240"/>
          <w:jc w:val="center"/>
        </w:trPr>
        <w:tc>
          <w:tcPr>
            <w:tcW w:w="7258" w:type="dxa"/>
            <w:gridSpan w:val="2"/>
            <w:shd w:val="clear" w:color="auto" w:fill="auto"/>
          </w:tcPr>
          <w:p w:rsidR="008401C7" w:rsidRPr="00E8320E" w:rsidRDefault="00AB0C6E" w:rsidP="00E8320E">
            <w:pPr>
              <w:keepNext/>
              <w:spacing w:after="120" w:line="360" w:lineRule="exact"/>
              <w:ind w:right="40"/>
              <w:textDirection w:val="tbRlV"/>
              <w:rPr>
                <w:b/>
                <w:bCs/>
                <w:rtl/>
                <w:lang w:eastAsia="zh-TW"/>
              </w:rPr>
            </w:pPr>
            <w:r w:rsidRPr="00E8320E">
              <w:rPr>
                <w:rFonts w:hint="cs"/>
                <w:b/>
                <w:bCs/>
                <w:rtl/>
                <w:lang w:eastAsia="zh-TW"/>
              </w:rPr>
              <w:tab/>
            </w:r>
            <w:r w:rsidR="008401C7" w:rsidRPr="00E8320E">
              <w:rPr>
                <w:b/>
                <w:bCs/>
                <w:rtl/>
                <w:lang w:eastAsia="zh-TW"/>
              </w:rPr>
              <w:t xml:space="preserve">الفقرة 26: </w:t>
            </w:r>
            <w:r w:rsidR="008401C7" w:rsidRPr="00E8320E">
              <w:rPr>
                <w:rFonts w:hint="cs"/>
                <w:b/>
                <w:bCs/>
                <w:rtl/>
                <w:lang w:eastAsia="zh-TW"/>
              </w:rPr>
              <w:t>ت</w:t>
            </w:r>
            <w:r w:rsidR="008401C7" w:rsidRPr="00E8320E">
              <w:rPr>
                <w:b/>
                <w:bCs/>
                <w:rtl/>
                <w:lang w:eastAsia="zh-TW"/>
              </w:rPr>
              <w:t xml:space="preserve">وصي اللجنة بأن تتخذ الدولة الطرف ما يلزم من تدابير تشريعية أو غير تشريعية لكفالة الحق في الجبر والتعويض بصورة سريعة ومنصفة وملائمة لجميع الأشخاص الذين تعرضوا لضرر مباشر نتيجة لحالة اختفاء قسري، بغض النظر عن وقت وقوعها. وفي هذا الصدد، توصي اللجنة الدولة الطرف بما يلي: </w:t>
            </w:r>
          </w:p>
        </w:tc>
      </w:tr>
      <w:tr w:rsidR="00E8320E" w:rsidRPr="00E8320E" w:rsidTr="00E8320E">
        <w:trPr>
          <w:trHeight w:val="240"/>
          <w:jc w:val="center"/>
        </w:trPr>
        <w:tc>
          <w:tcPr>
            <w:tcW w:w="7258" w:type="dxa"/>
            <w:gridSpan w:val="2"/>
            <w:shd w:val="clear" w:color="auto" w:fill="auto"/>
          </w:tcPr>
          <w:p w:rsidR="00E8320E" w:rsidRPr="00E8320E" w:rsidRDefault="00E8320E" w:rsidP="00E8320E">
            <w:pPr>
              <w:spacing w:after="120" w:line="360" w:lineRule="exact"/>
              <w:ind w:right="40"/>
              <w:textDirection w:val="tbRlV"/>
              <w:rPr>
                <w:b/>
                <w:bCs/>
                <w:rtl/>
                <w:lang w:eastAsia="zh-TW"/>
              </w:rPr>
            </w:pPr>
            <w:r w:rsidRPr="00E8320E">
              <w:rPr>
                <w:b/>
                <w:bCs/>
                <w:spacing w:val="-4"/>
                <w:rtl/>
                <w:lang w:eastAsia="zh-TW"/>
              </w:rPr>
              <w:tab/>
            </w:r>
            <w:r w:rsidRPr="00E8320E">
              <w:rPr>
                <w:rFonts w:hint="cs"/>
                <w:b/>
                <w:bCs/>
                <w:spacing w:val="-4"/>
                <w:rtl/>
                <w:lang w:eastAsia="zh-TW"/>
              </w:rPr>
              <w:t>(</w:t>
            </w:r>
            <w:r w:rsidRPr="00E8320E">
              <w:rPr>
                <w:b/>
                <w:bCs/>
                <w:spacing w:val="-4"/>
                <w:rtl/>
                <w:lang w:eastAsia="zh-TW"/>
              </w:rPr>
              <w:t>أ)</w:t>
            </w:r>
            <w:r w:rsidRPr="00E8320E">
              <w:rPr>
                <w:rFonts w:hint="cs"/>
                <w:b/>
                <w:bCs/>
                <w:spacing w:val="-4"/>
                <w:rtl/>
                <w:lang w:eastAsia="zh-TW"/>
              </w:rPr>
              <w:tab/>
              <w:t>ا</w:t>
            </w:r>
            <w:r w:rsidRPr="00E8320E">
              <w:rPr>
                <w:b/>
                <w:bCs/>
                <w:spacing w:val="-4"/>
                <w:rtl/>
                <w:lang w:eastAsia="zh-TW"/>
              </w:rPr>
              <w:t>عتماد التدابير التشريعية اللازمة لإنشاء نظام تعويض كامل، بما يتفق تماماً مع الفقرتين 4 و5 من المادة 24 من الاتفاقية، على أن تكون مراعية للمنظور الجنساني؛</w:t>
            </w:r>
          </w:p>
        </w:tc>
      </w:tr>
      <w:tr w:rsidR="00E8320E" w:rsidRPr="00E8320E" w:rsidTr="00E8320E">
        <w:trPr>
          <w:trHeight w:val="240"/>
          <w:jc w:val="center"/>
        </w:trPr>
        <w:tc>
          <w:tcPr>
            <w:tcW w:w="7258" w:type="dxa"/>
            <w:gridSpan w:val="2"/>
            <w:shd w:val="clear" w:color="auto" w:fill="auto"/>
          </w:tcPr>
          <w:p w:rsidR="00E8320E" w:rsidRPr="00E8320E" w:rsidRDefault="00E8320E" w:rsidP="00E8320E">
            <w:pPr>
              <w:spacing w:after="120" w:line="380" w:lineRule="exact"/>
              <w:ind w:right="40"/>
              <w:textDirection w:val="tbRlV"/>
              <w:rPr>
                <w:b/>
                <w:bCs/>
                <w:rtl/>
              </w:rPr>
            </w:pPr>
            <w:r w:rsidRPr="00E8320E">
              <w:rPr>
                <w:b/>
                <w:bCs/>
                <w:rtl/>
                <w:lang w:eastAsia="zh-TW"/>
              </w:rPr>
              <w:tab/>
            </w:r>
            <w:r w:rsidRPr="00E8320E">
              <w:rPr>
                <w:rFonts w:hint="cs"/>
                <w:b/>
                <w:bCs/>
                <w:rtl/>
                <w:lang w:eastAsia="zh-TW"/>
              </w:rPr>
              <w:t>(</w:t>
            </w:r>
            <w:r w:rsidRPr="00E8320E">
              <w:rPr>
                <w:b/>
                <w:bCs/>
                <w:rtl/>
                <w:lang w:eastAsia="zh-TW"/>
              </w:rPr>
              <w:t>ب)</w:t>
            </w:r>
            <w:r w:rsidRPr="00E8320E">
              <w:rPr>
                <w:rFonts w:hint="cs"/>
                <w:b/>
                <w:bCs/>
                <w:rtl/>
                <w:lang w:eastAsia="zh-TW"/>
              </w:rPr>
              <w:tab/>
            </w:r>
            <w:r w:rsidRPr="00E8320E">
              <w:rPr>
                <w:b/>
                <w:bCs/>
                <w:rtl/>
                <w:lang w:eastAsia="zh-TW"/>
              </w:rPr>
              <w:t>تعزيز جهودها الرامية إلى اتخاذ التدابير اللازمة لكفالة حق جميع الأشخاص الذين تعرضوا لضرر</w:t>
            </w:r>
            <w:r w:rsidRPr="00E8320E">
              <w:rPr>
                <w:rFonts w:hint="cs"/>
                <w:b/>
                <w:bCs/>
                <w:rtl/>
                <w:lang w:eastAsia="zh-TW"/>
              </w:rPr>
              <w:t>،</w:t>
            </w:r>
            <w:r w:rsidRPr="00E8320E">
              <w:rPr>
                <w:b/>
                <w:bCs/>
                <w:rtl/>
                <w:lang w:eastAsia="zh-TW"/>
              </w:rPr>
              <w:t xml:space="preserve"> كنتيجة مباشرة لحالات الاختفاء القسري التي وقعت بين عامي 1954 و1989</w:t>
            </w:r>
            <w:r w:rsidRPr="00E8320E">
              <w:rPr>
                <w:rFonts w:hint="cs"/>
                <w:b/>
                <w:bCs/>
                <w:rtl/>
                <w:lang w:eastAsia="zh-TW"/>
              </w:rPr>
              <w:t>،</w:t>
            </w:r>
            <w:r w:rsidRPr="00E8320E">
              <w:rPr>
                <w:b/>
                <w:bCs/>
                <w:rtl/>
                <w:lang w:eastAsia="zh-TW"/>
              </w:rPr>
              <w:t xml:space="preserve"> في الحصول على تعويض كامل وفقاً لأحكام الفقرتين 4 و5 من المادة 24 من الاتفاقية، بما في ذلك إعادة التأهيل الطبي والنفسي، دون فرض متطلبات قد تعوق تمتعهم الكامل بهذا الحق.</w:t>
            </w:r>
          </w:p>
        </w:tc>
      </w:tr>
      <w:tr w:rsidR="008401C7" w:rsidRPr="00E8320E" w:rsidTr="00E8320E">
        <w:trPr>
          <w:trHeight w:val="240"/>
          <w:jc w:val="center"/>
        </w:trPr>
        <w:tc>
          <w:tcPr>
            <w:tcW w:w="7258" w:type="dxa"/>
            <w:gridSpan w:val="2"/>
            <w:shd w:val="clear" w:color="auto" w:fill="auto"/>
          </w:tcPr>
          <w:p w:rsidR="008401C7" w:rsidRPr="00E8320E" w:rsidRDefault="008401C7" w:rsidP="00E8320E">
            <w:pPr>
              <w:spacing w:after="120" w:line="360" w:lineRule="exact"/>
              <w:ind w:right="40"/>
              <w:textDirection w:val="tbRlV"/>
              <w:rPr>
                <w:b/>
                <w:bCs/>
                <w:rtl/>
              </w:rPr>
            </w:pPr>
            <w:r w:rsidRPr="00E8320E">
              <w:rPr>
                <w:b/>
                <w:bCs/>
                <w:rtl/>
              </w:rPr>
              <w:lastRenderedPageBreak/>
              <w:t>رد الدولة الطرف</w:t>
            </w:r>
          </w:p>
        </w:tc>
      </w:tr>
      <w:tr w:rsidR="008401C7" w:rsidRPr="00E8320E" w:rsidTr="00E8320E">
        <w:trPr>
          <w:trHeight w:val="240"/>
          <w:jc w:val="center"/>
        </w:trPr>
        <w:tc>
          <w:tcPr>
            <w:tcW w:w="7258" w:type="dxa"/>
            <w:gridSpan w:val="2"/>
            <w:shd w:val="clear" w:color="auto" w:fill="auto"/>
          </w:tcPr>
          <w:p w:rsidR="008401C7" w:rsidRPr="00E8320E" w:rsidRDefault="00870A0C" w:rsidP="00E8320E">
            <w:pPr>
              <w:spacing w:after="120" w:line="360" w:lineRule="exact"/>
              <w:ind w:right="40"/>
              <w:textDirection w:val="tbRlV"/>
              <w:rPr>
                <w:rFonts w:ascii="Traditional Arabic" w:hAnsi="Traditional Arabic"/>
                <w:bCs/>
                <w:rtl/>
                <w:lang w:eastAsia="zh-TW"/>
              </w:rPr>
            </w:pPr>
            <w:r w:rsidRPr="00E8320E">
              <w:rPr>
                <w:rFonts w:hint="cs"/>
                <w:rtl/>
                <w:lang w:eastAsia="zh-TW"/>
              </w:rPr>
              <w:tab/>
            </w:r>
            <w:r w:rsidR="008401C7" w:rsidRPr="00E8320E">
              <w:rPr>
                <w:rtl/>
                <w:lang w:eastAsia="zh-TW"/>
              </w:rPr>
              <w:t xml:space="preserve">يمكن الاطلاع على رد الدولة الطرف في </w:t>
            </w:r>
            <w:r w:rsidR="008401C7" w:rsidRPr="00E8320E">
              <w:rPr>
                <w:lang w:eastAsia="zh-TW"/>
              </w:rPr>
              <w:t>CED/C/PRY/CO/1/Add.1</w:t>
            </w:r>
            <w:r w:rsidR="008401C7" w:rsidRPr="00E8320E">
              <w:rPr>
                <w:rtl/>
                <w:lang w:eastAsia="zh-TW"/>
              </w:rPr>
              <w:t xml:space="preserve">. </w:t>
            </w:r>
          </w:p>
        </w:tc>
      </w:tr>
      <w:tr w:rsidR="00A52F4D" w:rsidRPr="00E8320E" w:rsidTr="00E8320E">
        <w:trPr>
          <w:trHeight w:val="240"/>
          <w:jc w:val="center"/>
        </w:trPr>
        <w:tc>
          <w:tcPr>
            <w:tcW w:w="7258" w:type="dxa"/>
            <w:gridSpan w:val="2"/>
            <w:shd w:val="clear" w:color="auto" w:fill="auto"/>
          </w:tcPr>
          <w:p w:rsidR="00A52F4D" w:rsidRPr="00E8320E" w:rsidRDefault="00A52F4D" w:rsidP="00E8320E">
            <w:pPr>
              <w:spacing w:after="120" w:line="360" w:lineRule="exact"/>
              <w:ind w:right="40"/>
              <w:textDirection w:val="tbRlV"/>
              <w:rPr>
                <w:rtl/>
                <w:lang w:eastAsia="zh-TW"/>
              </w:rPr>
            </w:pPr>
            <w:r w:rsidRPr="00E8320E">
              <w:rPr>
                <w:b/>
                <w:bCs/>
                <w:rtl/>
              </w:rPr>
              <w:t>تقييم اللجنة</w:t>
            </w:r>
          </w:p>
        </w:tc>
      </w:tr>
      <w:tr w:rsidR="008401C7" w:rsidRPr="00E8320E" w:rsidTr="00E8320E">
        <w:trPr>
          <w:trHeight w:val="240"/>
          <w:jc w:val="center"/>
        </w:trPr>
        <w:tc>
          <w:tcPr>
            <w:tcW w:w="7258" w:type="dxa"/>
            <w:gridSpan w:val="2"/>
            <w:shd w:val="clear" w:color="auto" w:fill="auto"/>
          </w:tcPr>
          <w:p w:rsidR="00A52F4D" w:rsidRPr="00E302FF" w:rsidRDefault="00E8320E" w:rsidP="00E302FF">
            <w:pPr>
              <w:spacing w:after="120" w:line="360" w:lineRule="exact"/>
              <w:ind w:right="40"/>
              <w:textDirection w:val="tbRlV"/>
              <w:rPr>
                <w:b/>
                <w:bCs/>
                <w:spacing w:val="-4"/>
                <w:rtl/>
              </w:rPr>
            </w:pPr>
            <w:r w:rsidRPr="00E302FF">
              <w:rPr>
                <w:rFonts w:hint="cs"/>
                <w:spacing w:val="-4"/>
                <w:rtl/>
                <w:lang w:val="es-MX"/>
              </w:rPr>
              <w:tab/>
            </w:r>
            <w:r w:rsidR="00A52F4D" w:rsidRPr="00E302FF">
              <w:rPr>
                <w:spacing w:val="-4"/>
                <w:rtl/>
                <w:lang w:val="es-MX"/>
              </w:rPr>
              <w:t>[</w:t>
            </w:r>
            <w:r w:rsidR="00A52F4D" w:rsidRPr="00E302FF">
              <w:rPr>
                <w:rFonts w:hint="cs"/>
                <w:b/>
                <w:bCs/>
                <w:spacing w:val="-4"/>
                <w:rtl/>
                <w:lang w:val="es-MX"/>
              </w:rPr>
              <w:t>جيم</w:t>
            </w:r>
            <w:r w:rsidR="00A52F4D" w:rsidRPr="00E302FF">
              <w:rPr>
                <w:rFonts w:hint="cs"/>
                <w:spacing w:val="-4"/>
                <w:rtl/>
                <w:lang w:val="es-MX"/>
              </w:rPr>
              <w:t>]</w:t>
            </w:r>
            <w:r w:rsidR="00A52F4D" w:rsidRPr="00E302FF">
              <w:rPr>
                <w:spacing w:val="-4"/>
                <w:rtl/>
                <w:lang w:val="es-MX"/>
              </w:rPr>
              <w:t xml:space="preserve">: تلاحظ اللجنة أن الدولة الطرف لم تقدم معلومات عن التدابير المتخذة لإنشاء نظام للتعويض الكامل </w:t>
            </w:r>
            <w:r w:rsidR="00A52F4D" w:rsidRPr="00E302FF">
              <w:rPr>
                <w:rFonts w:hint="cs"/>
                <w:spacing w:val="-4"/>
                <w:rtl/>
                <w:lang w:val="es-MX"/>
              </w:rPr>
              <w:t>يكون م</w:t>
            </w:r>
            <w:r w:rsidR="00A52F4D" w:rsidRPr="00E302FF">
              <w:rPr>
                <w:spacing w:val="-4"/>
                <w:rtl/>
                <w:lang w:val="es-MX"/>
              </w:rPr>
              <w:t>توافق</w:t>
            </w:r>
            <w:r w:rsidR="009A4E4E" w:rsidRPr="00E302FF">
              <w:rPr>
                <w:rFonts w:hint="cs"/>
                <w:spacing w:val="-4"/>
                <w:rtl/>
                <w:lang w:val="es-MX"/>
              </w:rPr>
              <w:t xml:space="preserve">اً </w:t>
            </w:r>
            <w:r w:rsidR="00A52F4D" w:rsidRPr="00E302FF">
              <w:rPr>
                <w:spacing w:val="-4"/>
                <w:rtl/>
                <w:lang w:val="es-MX"/>
              </w:rPr>
              <w:t>ت</w:t>
            </w:r>
            <w:r w:rsidR="00A52F4D" w:rsidRPr="00E302FF">
              <w:rPr>
                <w:rFonts w:hint="cs"/>
                <w:spacing w:val="-4"/>
                <w:rtl/>
                <w:lang w:val="es-MX"/>
              </w:rPr>
              <w:t>م</w:t>
            </w:r>
            <w:r w:rsidR="00A52F4D" w:rsidRPr="00E302FF">
              <w:rPr>
                <w:spacing w:val="-4"/>
                <w:rtl/>
                <w:lang w:val="es-MX"/>
              </w:rPr>
              <w:t>ام</w:t>
            </w:r>
            <w:r w:rsidR="009A4E4E" w:rsidRPr="00E302FF">
              <w:rPr>
                <w:spacing w:val="-4"/>
                <w:rtl/>
                <w:lang w:val="es-MX"/>
              </w:rPr>
              <w:t xml:space="preserve">اً </w:t>
            </w:r>
            <w:r w:rsidR="00A52F4D" w:rsidRPr="00E302FF">
              <w:rPr>
                <w:spacing w:val="-4"/>
                <w:rtl/>
                <w:lang w:val="es-MX"/>
              </w:rPr>
              <w:t xml:space="preserve">مع الفقرتين 4 و5 </w:t>
            </w:r>
            <w:r w:rsidR="00A52F4D" w:rsidRPr="00E302FF">
              <w:rPr>
                <w:rFonts w:hint="cs"/>
                <w:spacing w:val="-4"/>
                <w:rtl/>
                <w:lang w:val="es-MX"/>
              </w:rPr>
              <w:t xml:space="preserve">من </w:t>
            </w:r>
            <w:r w:rsidR="00A52F4D" w:rsidRPr="00E302FF">
              <w:rPr>
                <w:spacing w:val="-4"/>
                <w:rtl/>
                <w:lang w:val="es-MX"/>
              </w:rPr>
              <w:t xml:space="preserve">المادة 24 من الاتفاقية، </w:t>
            </w:r>
            <w:r w:rsidR="00A52F4D" w:rsidRPr="00E302FF">
              <w:rPr>
                <w:rFonts w:hint="cs"/>
                <w:spacing w:val="-4"/>
                <w:rtl/>
                <w:lang w:val="es-MX"/>
              </w:rPr>
              <w:t>وم</w:t>
            </w:r>
            <w:r w:rsidR="00A52F4D" w:rsidRPr="00E302FF">
              <w:rPr>
                <w:spacing w:val="-4"/>
                <w:rtl/>
                <w:lang w:val="es-MX"/>
              </w:rPr>
              <w:t>نطبق</w:t>
            </w:r>
            <w:r w:rsidR="009A4E4E" w:rsidRPr="00E302FF">
              <w:rPr>
                <w:rFonts w:hint="cs"/>
                <w:spacing w:val="-4"/>
                <w:rtl/>
                <w:lang w:val="es-MX"/>
              </w:rPr>
              <w:t xml:space="preserve">اً </w:t>
            </w:r>
            <w:r w:rsidR="00A52F4D" w:rsidRPr="00E302FF">
              <w:rPr>
                <w:spacing w:val="-4"/>
                <w:rtl/>
                <w:lang w:val="es-MX"/>
              </w:rPr>
              <w:t xml:space="preserve">على جميع حالات الاختفاء القسري بغض النظر عن </w:t>
            </w:r>
            <w:r w:rsidR="00A52F4D" w:rsidRPr="00E302FF">
              <w:rPr>
                <w:rFonts w:hint="cs"/>
                <w:spacing w:val="-4"/>
                <w:rtl/>
                <w:lang w:val="es-MX"/>
              </w:rPr>
              <w:t>وق</w:t>
            </w:r>
            <w:r w:rsidR="00A52F4D" w:rsidRPr="00E302FF">
              <w:rPr>
                <w:spacing w:val="-4"/>
                <w:rtl/>
                <w:lang w:val="es-MX"/>
              </w:rPr>
              <w:t>ت ارتك</w:t>
            </w:r>
            <w:r w:rsidR="00A52F4D" w:rsidRPr="00E302FF">
              <w:rPr>
                <w:rFonts w:hint="cs"/>
                <w:spacing w:val="-4"/>
                <w:rtl/>
                <w:lang w:val="es-MX"/>
              </w:rPr>
              <w:t>ا</w:t>
            </w:r>
            <w:r w:rsidR="00A52F4D" w:rsidRPr="00E302FF">
              <w:rPr>
                <w:spacing w:val="-4"/>
                <w:rtl/>
                <w:lang w:val="es-MX"/>
              </w:rPr>
              <w:t>ب</w:t>
            </w:r>
            <w:r w:rsidR="00A52F4D" w:rsidRPr="00E302FF">
              <w:rPr>
                <w:rFonts w:hint="cs"/>
                <w:spacing w:val="-4"/>
                <w:rtl/>
                <w:lang w:val="es-MX"/>
              </w:rPr>
              <w:t>ها</w:t>
            </w:r>
            <w:r w:rsidR="00A52F4D" w:rsidRPr="00E302FF">
              <w:rPr>
                <w:spacing w:val="-4"/>
                <w:rtl/>
                <w:lang w:val="es-MX"/>
              </w:rPr>
              <w:t>، و</w:t>
            </w:r>
            <w:r w:rsidR="00A52F4D" w:rsidRPr="00E302FF">
              <w:rPr>
                <w:rFonts w:hint="cs"/>
                <w:spacing w:val="-4"/>
                <w:rtl/>
                <w:lang w:val="es-MX"/>
              </w:rPr>
              <w:t>مراعي</w:t>
            </w:r>
            <w:r w:rsidR="009A4E4E" w:rsidRPr="00E302FF">
              <w:rPr>
                <w:rFonts w:hint="cs"/>
                <w:spacing w:val="-4"/>
                <w:rtl/>
                <w:lang w:val="es-MX"/>
              </w:rPr>
              <w:t xml:space="preserve">اً </w:t>
            </w:r>
            <w:r w:rsidR="00A52F4D" w:rsidRPr="00E302FF">
              <w:rPr>
                <w:rFonts w:hint="cs"/>
                <w:spacing w:val="-4"/>
                <w:rtl/>
                <w:lang w:val="es-MX"/>
              </w:rPr>
              <w:t>ل</w:t>
            </w:r>
            <w:r w:rsidR="00A52F4D" w:rsidRPr="00E302FF">
              <w:rPr>
                <w:spacing w:val="-4"/>
                <w:rtl/>
                <w:lang w:val="es-MX"/>
              </w:rPr>
              <w:t>ل</w:t>
            </w:r>
            <w:r w:rsidR="00A52F4D" w:rsidRPr="00E302FF">
              <w:rPr>
                <w:rFonts w:hint="cs"/>
                <w:spacing w:val="-4"/>
                <w:rtl/>
                <w:lang w:val="es-MX"/>
              </w:rPr>
              <w:t>اعتبارات الجنسانية</w:t>
            </w:r>
            <w:r w:rsidR="00A52F4D" w:rsidRPr="00E302FF">
              <w:rPr>
                <w:spacing w:val="-4"/>
                <w:rtl/>
                <w:lang w:val="es-MX"/>
              </w:rPr>
              <w:t xml:space="preserve">. </w:t>
            </w:r>
            <w:r w:rsidR="00A52F4D" w:rsidRPr="00E302FF">
              <w:rPr>
                <w:rFonts w:hint="cs"/>
                <w:spacing w:val="-4"/>
                <w:rtl/>
                <w:lang w:val="es-MX"/>
              </w:rPr>
              <w:t>و</w:t>
            </w:r>
            <w:r w:rsidR="00A52F4D" w:rsidRPr="00E302FF">
              <w:rPr>
                <w:spacing w:val="-4"/>
                <w:rtl/>
                <w:lang w:val="es-MX"/>
              </w:rPr>
              <w:t xml:space="preserve">تكرر اللجنة </w:t>
            </w:r>
            <w:r w:rsidR="00A52F4D" w:rsidRPr="00E302FF">
              <w:rPr>
                <w:rFonts w:hint="cs"/>
                <w:spacing w:val="-4"/>
                <w:rtl/>
                <w:lang w:val="es-MX"/>
              </w:rPr>
              <w:t xml:space="preserve">تأكيد </w:t>
            </w:r>
            <w:r w:rsidR="00A52F4D" w:rsidRPr="00E302FF">
              <w:rPr>
                <w:spacing w:val="-4"/>
                <w:rtl/>
                <w:lang w:val="es-MX"/>
              </w:rPr>
              <w:t xml:space="preserve">توصيتها وتطلب </w:t>
            </w:r>
            <w:r w:rsidR="00A52F4D" w:rsidRPr="00E302FF">
              <w:rPr>
                <w:rFonts w:hint="cs"/>
                <w:spacing w:val="-4"/>
                <w:rtl/>
                <w:lang w:val="es-MX"/>
              </w:rPr>
              <w:t xml:space="preserve">إلى </w:t>
            </w:r>
            <w:r w:rsidR="00A52F4D" w:rsidRPr="00E302FF">
              <w:rPr>
                <w:spacing w:val="-4"/>
                <w:rtl/>
                <w:lang w:val="es-MX"/>
              </w:rPr>
              <w:t>الدولة الطرف</w:t>
            </w:r>
            <w:r w:rsidR="00A52F4D" w:rsidRPr="00E302FF">
              <w:rPr>
                <w:rFonts w:hint="cs"/>
                <w:spacing w:val="-4"/>
                <w:rtl/>
                <w:lang w:val="es-MX"/>
              </w:rPr>
              <w:t xml:space="preserve"> أن توافيها</w:t>
            </w:r>
            <w:r w:rsidR="00A52F4D" w:rsidRPr="00E302FF">
              <w:rPr>
                <w:spacing w:val="-4"/>
                <w:rtl/>
                <w:lang w:val="es-MX"/>
              </w:rPr>
              <w:t>، عند تقديم معلومات وفق</w:t>
            </w:r>
            <w:r w:rsidR="009A4E4E" w:rsidRPr="00E302FF">
              <w:rPr>
                <w:spacing w:val="-4"/>
                <w:rtl/>
                <w:lang w:val="es-MX"/>
              </w:rPr>
              <w:t xml:space="preserve">اً </w:t>
            </w:r>
            <w:r w:rsidR="00A52F4D" w:rsidRPr="00E302FF">
              <w:rPr>
                <w:spacing w:val="-4"/>
                <w:rtl/>
                <w:lang w:val="es-MX"/>
              </w:rPr>
              <w:t>للفقرة</w:t>
            </w:r>
            <w:r w:rsidR="00E302FF">
              <w:rPr>
                <w:rFonts w:hint="cs"/>
                <w:spacing w:val="-4"/>
                <w:rtl/>
                <w:lang w:val="es-MX"/>
              </w:rPr>
              <w:t> </w:t>
            </w:r>
            <w:r w:rsidR="00A52F4D" w:rsidRPr="00E302FF">
              <w:rPr>
                <w:spacing w:val="-4"/>
                <w:rtl/>
                <w:lang w:val="es-MX"/>
              </w:rPr>
              <w:t>37 من ملاحظاتها الختامية (</w:t>
            </w:r>
            <w:r w:rsidR="00A52F4D" w:rsidRPr="00E302FF">
              <w:rPr>
                <w:spacing w:val="-4"/>
                <w:lang w:val="es-MX"/>
              </w:rPr>
              <w:t>CED/C/PRY/CO/1</w:t>
            </w:r>
            <w:r w:rsidR="00A52F4D" w:rsidRPr="00E302FF">
              <w:rPr>
                <w:spacing w:val="-4"/>
                <w:rtl/>
                <w:lang w:val="es-MX"/>
              </w:rPr>
              <w:t xml:space="preserve">)، </w:t>
            </w:r>
            <w:r w:rsidR="00A52F4D" w:rsidRPr="00E302FF">
              <w:rPr>
                <w:rFonts w:hint="cs"/>
                <w:spacing w:val="-4"/>
                <w:rtl/>
                <w:lang w:val="es-MX"/>
              </w:rPr>
              <w:t>ب</w:t>
            </w:r>
            <w:r w:rsidR="00A52F4D" w:rsidRPr="00E302FF">
              <w:rPr>
                <w:spacing w:val="-4"/>
                <w:rtl/>
                <w:lang w:val="es-MX"/>
              </w:rPr>
              <w:t>معلومات عن التدابير المتخذة لتنفيذ</w:t>
            </w:r>
            <w:r w:rsidR="00A52F4D" w:rsidRPr="00E302FF">
              <w:rPr>
                <w:rFonts w:hint="cs"/>
                <w:spacing w:val="-4"/>
                <w:rtl/>
                <w:lang w:val="es-MX"/>
              </w:rPr>
              <w:t>ها</w:t>
            </w:r>
            <w:r w:rsidR="00A52F4D" w:rsidRPr="00E302FF">
              <w:rPr>
                <w:spacing w:val="-4"/>
                <w:rtl/>
                <w:lang w:val="es-MX"/>
              </w:rPr>
              <w:t>.</w:t>
            </w:r>
          </w:p>
        </w:tc>
      </w:tr>
      <w:tr w:rsidR="00A52F4D" w:rsidRPr="00E8320E" w:rsidTr="00E8320E">
        <w:trPr>
          <w:trHeight w:val="240"/>
          <w:jc w:val="center"/>
        </w:trPr>
        <w:tc>
          <w:tcPr>
            <w:tcW w:w="7258" w:type="dxa"/>
            <w:gridSpan w:val="2"/>
            <w:shd w:val="clear" w:color="auto" w:fill="auto"/>
          </w:tcPr>
          <w:p w:rsidR="00A52F4D" w:rsidRPr="00E8320E" w:rsidRDefault="00E8320E" w:rsidP="00E8320E">
            <w:pPr>
              <w:spacing w:after="120" w:line="360" w:lineRule="exact"/>
              <w:ind w:right="40"/>
              <w:textDirection w:val="tbRlV"/>
              <w:rPr>
                <w:spacing w:val="-2"/>
                <w:rtl/>
                <w:lang w:val="es-MX"/>
              </w:rPr>
            </w:pPr>
            <w:r w:rsidRPr="00E8320E">
              <w:rPr>
                <w:rFonts w:hint="cs"/>
                <w:spacing w:val="-2"/>
                <w:rtl/>
                <w:lang w:val="es-MX"/>
              </w:rPr>
              <w:tab/>
            </w:r>
            <w:r w:rsidR="00A52F4D" w:rsidRPr="00E8320E">
              <w:rPr>
                <w:spacing w:val="-2"/>
                <w:rtl/>
                <w:lang w:val="es-MX"/>
              </w:rPr>
              <w:t>[</w:t>
            </w:r>
            <w:r w:rsidR="00A52F4D" w:rsidRPr="00E8320E">
              <w:rPr>
                <w:b/>
                <w:bCs/>
                <w:spacing w:val="-2"/>
                <w:rtl/>
                <w:lang w:val="es-MX"/>
              </w:rPr>
              <w:t>باء</w:t>
            </w:r>
            <w:r w:rsidR="00A52F4D" w:rsidRPr="00E8320E">
              <w:rPr>
                <w:spacing w:val="-2"/>
                <w:rtl/>
                <w:lang w:val="es-MX"/>
              </w:rPr>
              <w:t>]: وت</w:t>
            </w:r>
            <w:r w:rsidR="00A52F4D" w:rsidRPr="00E8320E">
              <w:rPr>
                <w:rFonts w:hint="cs"/>
                <w:spacing w:val="-2"/>
                <w:rtl/>
                <w:lang w:val="es-MX"/>
              </w:rPr>
              <w:t xml:space="preserve">حيط </w:t>
            </w:r>
            <w:r w:rsidR="00A52F4D" w:rsidRPr="00E8320E">
              <w:rPr>
                <w:spacing w:val="-2"/>
                <w:rtl/>
                <w:lang w:val="es-MX"/>
              </w:rPr>
              <w:t xml:space="preserve">اللجنة </w:t>
            </w:r>
            <w:r w:rsidR="00A52F4D" w:rsidRPr="00E8320E">
              <w:rPr>
                <w:rFonts w:hint="cs"/>
                <w:spacing w:val="-2"/>
                <w:rtl/>
                <w:lang w:val="es-MX"/>
              </w:rPr>
              <w:t>علم</w:t>
            </w:r>
            <w:r w:rsidR="009A4E4E" w:rsidRPr="00E8320E">
              <w:rPr>
                <w:rFonts w:hint="cs"/>
                <w:spacing w:val="-2"/>
                <w:rtl/>
                <w:lang w:val="es-MX"/>
              </w:rPr>
              <w:t xml:space="preserve">اً </w:t>
            </w:r>
            <w:r w:rsidR="00A52F4D" w:rsidRPr="00E8320E">
              <w:rPr>
                <w:rFonts w:hint="cs"/>
                <w:spacing w:val="-2"/>
                <w:rtl/>
                <w:lang w:val="es-MX"/>
              </w:rPr>
              <w:t>بال</w:t>
            </w:r>
            <w:r w:rsidR="00A52F4D" w:rsidRPr="00E8320E">
              <w:rPr>
                <w:spacing w:val="-2"/>
                <w:rtl/>
                <w:lang w:val="es-MX"/>
              </w:rPr>
              <w:t>معلومات التي قدمتها الدولة الطرف بشأن عملية تعويض ضحايا انتهاكات حقوق الإنسان ال</w:t>
            </w:r>
            <w:r w:rsidR="00A52F4D" w:rsidRPr="00E8320E">
              <w:rPr>
                <w:rFonts w:hint="cs"/>
                <w:spacing w:val="-2"/>
                <w:rtl/>
                <w:lang w:val="es-MX"/>
              </w:rPr>
              <w:t>م</w:t>
            </w:r>
            <w:r w:rsidR="00A52F4D" w:rsidRPr="00E8320E">
              <w:rPr>
                <w:spacing w:val="-2"/>
                <w:rtl/>
                <w:lang w:val="es-MX"/>
              </w:rPr>
              <w:t>رتكب</w:t>
            </w:r>
            <w:r w:rsidR="00A52F4D" w:rsidRPr="00E8320E">
              <w:rPr>
                <w:rFonts w:hint="cs"/>
                <w:spacing w:val="-2"/>
                <w:rtl/>
                <w:lang w:val="es-MX"/>
              </w:rPr>
              <w:t>ة</w:t>
            </w:r>
            <w:r w:rsidR="00A52F4D" w:rsidRPr="00E8320E">
              <w:rPr>
                <w:spacing w:val="-2"/>
                <w:rtl/>
                <w:lang w:val="es-MX"/>
              </w:rPr>
              <w:t xml:space="preserve"> خلال الفترة 1954-1989، وتلاحظ </w:t>
            </w:r>
            <w:r w:rsidR="00A52F4D" w:rsidRPr="00E8320E">
              <w:rPr>
                <w:rFonts w:hint="cs"/>
                <w:spacing w:val="-2"/>
                <w:rtl/>
                <w:lang w:val="es-MX"/>
              </w:rPr>
              <w:t>ب</w:t>
            </w:r>
            <w:r w:rsidR="00A52F4D" w:rsidRPr="00E8320E">
              <w:rPr>
                <w:spacing w:val="-2"/>
                <w:rtl/>
                <w:lang w:val="es-MX"/>
              </w:rPr>
              <w:t xml:space="preserve">اهتمام أن </w:t>
            </w:r>
            <w:r w:rsidR="00A52F4D" w:rsidRPr="00E8320E">
              <w:rPr>
                <w:rFonts w:hint="cs"/>
                <w:spacing w:val="-2"/>
                <w:rtl/>
                <w:lang w:val="es-MX"/>
              </w:rPr>
              <w:t xml:space="preserve">مكتب </w:t>
            </w:r>
            <w:r w:rsidR="00A52F4D" w:rsidRPr="00E8320E">
              <w:rPr>
                <w:spacing w:val="-2"/>
                <w:rtl/>
                <w:lang w:val="es-MX"/>
              </w:rPr>
              <w:t>ال</w:t>
            </w:r>
            <w:r w:rsidR="00A52F4D" w:rsidRPr="00E8320E">
              <w:rPr>
                <w:rFonts w:hint="cs"/>
                <w:spacing w:val="-2"/>
                <w:rtl/>
                <w:lang w:val="es-MX"/>
              </w:rPr>
              <w:t>مدعي</w:t>
            </w:r>
            <w:r w:rsidR="00A52F4D" w:rsidRPr="00E8320E">
              <w:rPr>
                <w:spacing w:val="-2"/>
                <w:rtl/>
                <w:lang w:val="es-MX"/>
              </w:rPr>
              <w:t xml:space="preserve"> العام للجمهورية </w:t>
            </w:r>
            <w:r w:rsidR="00A52F4D" w:rsidRPr="00E8320E">
              <w:rPr>
                <w:rFonts w:hint="cs"/>
                <w:spacing w:val="-2"/>
                <w:rtl/>
                <w:lang w:val="es-MX"/>
              </w:rPr>
              <w:t xml:space="preserve">يعكف على </w:t>
            </w:r>
            <w:r w:rsidR="00A52F4D" w:rsidRPr="00E8320E">
              <w:rPr>
                <w:spacing w:val="-2"/>
                <w:rtl/>
                <w:lang w:val="es-MX"/>
              </w:rPr>
              <w:t>تكييف معايير منح التعويض</w:t>
            </w:r>
            <w:r w:rsidR="00A52F4D" w:rsidRPr="00E8320E">
              <w:rPr>
                <w:rFonts w:hint="cs"/>
                <w:spacing w:val="-2"/>
                <w:rtl/>
                <w:lang w:val="es-MX"/>
              </w:rPr>
              <w:t>ات</w:t>
            </w:r>
            <w:r w:rsidR="00A52F4D" w:rsidRPr="00E8320E">
              <w:rPr>
                <w:spacing w:val="-2"/>
                <w:rtl/>
                <w:lang w:val="es-MX"/>
              </w:rPr>
              <w:t xml:space="preserve"> </w:t>
            </w:r>
            <w:r w:rsidR="00A52F4D" w:rsidRPr="00E8320E">
              <w:rPr>
                <w:rFonts w:hint="cs"/>
                <w:spacing w:val="-2"/>
                <w:rtl/>
                <w:lang w:val="es-MX"/>
              </w:rPr>
              <w:t>طارح</w:t>
            </w:r>
            <w:r w:rsidR="009A4E4E" w:rsidRPr="00E8320E">
              <w:rPr>
                <w:rFonts w:hint="cs"/>
                <w:spacing w:val="-2"/>
                <w:rtl/>
                <w:lang w:val="es-MX"/>
              </w:rPr>
              <w:t xml:space="preserve">اً </w:t>
            </w:r>
            <w:r w:rsidR="00A52F4D" w:rsidRPr="00E8320E">
              <w:rPr>
                <w:spacing w:val="-2"/>
                <w:rtl/>
                <w:lang w:val="es-MX"/>
              </w:rPr>
              <w:t>جانب</w:t>
            </w:r>
            <w:r w:rsidR="009A4E4E" w:rsidRPr="00E8320E">
              <w:rPr>
                <w:spacing w:val="-2"/>
                <w:rtl/>
                <w:lang w:val="es-MX"/>
              </w:rPr>
              <w:t xml:space="preserve">اً </w:t>
            </w:r>
            <w:r w:rsidR="00A52F4D" w:rsidRPr="00E8320E">
              <w:rPr>
                <w:spacing w:val="-2"/>
                <w:rtl/>
                <w:lang w:val="es-MX"/>
              </w:rPr>
              <w:t>الم</w:t>
            </w:r>
            <w:r w:rsidR="00A52F4D" w:rsidRPr="00E8320E">
              <w:rPr>
                <w:rFonts w:hint="cs"/>
                <w:spacing w:val="-2"/>
                <w:rtl/>
                <w:lang w:val="es-MX"/>
              </w:rPr>
              <w:t>واقف القائمة ع</w:t>
            </w:r>
            <w:r w:rsidR="00A52F4D" w:rsidRPr="00E8320E">
              <w:rPr>
                <w:spacing w:val="-2"/>
                <w:rtl/>
                <w:lang w:val="es-MX"/>
              </w:rPr>
              <w:t>لى أساس ال</w:t>
            </w:r>
            <w:r w:rsidR="00A52F4D" w:rsidRPr="00E8320E">
              <w:rPr>
                <w:rFonts w:hint="cs"/>
                <w:spacing w:val="-2"/>
                <w:rtl/>
                <w:lang w:val="es-MX"/>
              </w:rPr>
              <w:t xml:space="preserve">أدلة التي جرى تقييمها من أجل </w:t>
            </w:r>
            <w:r w:rsidR="00A52F4D" w:rsidRPr="00E8320E">
              <w:rPr>
                <w:spacing w:val="-2"/>
                <w:rtl/>
                <w:lang w:val="es-MX"/>
              </w:rPr>
              <w:t>تحسين وت</w:t>
            </w:r>
            <w:r w:rsidR="00A52F4D" w:rsidRPr="00E8320E">
              <w:rPr>
                <w:rFonts w:hint="cs"/>
                <w:spacing w:val="-2"/>
                <w:rtl/>
                <w:lang w:val="es-MX"/>
              </w:rPr>
              <w:t>سريع ال</w:t>
            </w:r>
            <w:r w:rsidR="00A52F4D" w:rsidRPr="00E8320E">
              <w:rPr>
                <w:spacing w:val="-2"/>
                <w:rtl/>
                <w:lang w:val="es-MX"/>
              </w:rPr>
              <w:t xml:space="preserve">توصيات </w:t>
            </w:r>
            <w:r w:rsidR="00A52F4D" w:rsidRPr="00E8320E">
              <w:rPr>
                <w:rFonts w:hint="cs"/>
                <w:spacing w:val="-2"/>
                <w:rtl/>
                <w:lang w:val="es-MX"/>
              </w:rPr>
              <w:t xml:space="preserve">التي تصب في </w:t>
            </w:r>
            <w:r w:rsidR="00A52F4D" w:rsidRPr="00E8320E">
              <w:rPr>
                <w:spacing w:val="-2"/>
                <w:rtl/>
                <w:lang w:val="es-MX"/>
              </w:rPr>
              <w:t xml:space="preserve">القرار النهائي لأمين المظالم </w:t>
            </w:r>
            <w:r w:rsidR="00A52F4D" w:rsidRPr="00E8320E">
              <w:rPr>
                <w:rFonts w:hint="cs"/>
                <w:spacing w:val="-2"/>
                <w:rtl/>
                <w:lang w:val="es-MX"/>
              </w:rPr>
              <w:t>ب</w:t>
            </w:r>
            <w:r w:rsidR="00A52F4D" w:rsidRPr="00E8320E">
              <w:rPr>
                <w:spacing w:val="-2"/>
                <w:rtl/>
                <w:lang w:val="es-MX"/>
              </w:rPr>
              <w:t>منح التعويض</w:t>
            </w:r>
            <w:r w:rsidR="00A52F4D" w:rsidRPr="00E8320E">
              <w:rPr>
                <w:rFonts w:hint="cs"/>
                <w:spacing w:val="-2"/>
                <w:rtl/>
                <w:lang w:val="es-MX"/>
              </w:rPr>
              <w:t>ات</w:t>
            </w:r>
            <w:r w:rsidR="00A52F4D" w:rsidRPr="00E8320E">
              <w:rPr>
                <w:spacing w:val="-2"/>
                <w:rtl/>
                <w:lang w:val="es-MX"/>
              </w:rPr>
              <w:t>. ومع ذلك، فإنه</w:t>
            </w:r>
            <w:r w:rsidR="00A52F4D" w:rsidRPr="00E8320E">
              <w:rPr>
                <w:rFonts w:hint="cs"/>
                <w:spacing w:val="-2"/>
                <w:rtl/>
                <w:lang w:val="es-MX"/>
              </w:rPr>
              <w:t>ا</w:t>
            </w:r>
            <w:r w:rsidR="00A52F4D" w:rsidRPr="00E8320E">
              <w:rPr>
                <w:spacing w:val="-2"/>
                <w:rtl/>
                <w:lang w:val="es-MX"/>
              </w:rPr>
              <w:t xml:space="preserve"> </w:t>
            </w:r>
            <w:r w:rsidR="00A52F4D" w:rsidRPr="00E8320E">
              <w:rPr>
                <w:rFonts w:hint="cs"/>
                <w:spacing w:val="-2"/>
                <w:rtl/>
                <w:lang w:val="es-MX"/>
              </w:rPr>
              <w:t>ت</w:t>
            </w:r>
            <w:r w:rsidR="00A52F4D" w:rsidRPr="00E8320E">
              <w:rPr>
                <w:spacing w:val="-2"/>
                <w:rtl/>
                <w:lang w:val="es-MX"/>
              </w:rPr>
              <w:t>لاحظ أنه لم ت</w:t>
            </w:r>
            <w:r w:rsidR="00A52F4D" w:rsidRPr="00E8320E">
              <w:rPr>
                <w:rFonts w:hint="cs"/>
                <w:spacing w:val="-2"/>
                <w:rtl/>
                <w:lang w:val="es-MX"/>
              </w:rPr>
              <w:t>قد</w:t>
            </w:r>
            <w:r w:rsidR="00A52F4D" w:rsidRPr="00E8320E">
              <w:rPr>
                <w:spacing w:val="-2"/>
                <w:rtl/>
                <w:lang w:val="es-MX"/>
              </w:rPr>
              <w:t xml:space="preserve">م أي معلومات عن الخطوات التي اتخذت لضمان </w:t>
            </w:r>
            <w:r w:rsidR="00A52F4D" w:rsidRPr="00E8320E">
              <w:rPr>
                <w:rFonts w:hint="cs"/>
                <w:spacing w:val="-2"/>
                <w:rtl/>
                <w:lang w:val="es-MX"/>
              </w:rPr>
              <w:t xml:space="preserve">حصول </w:t>
            </w:r>
            <w:r w:rsidR="00A52F4D" w:rsidRPr="00E8320E">
              <w:rPr>
                <w:spacing w:val="-2"/>
                <w:rtl/>
                <w:lang w:val="es-MX"/>
              </w:rPr>
              <w:t>الأشخاص الذين عانوا من ضرر مباشر نتيجة لحالات الاختفاء القسري ال</w:t>
            </w:r>
            <w:r w:rsidR="00A52F4D" w:rsidRPr="00E8320E">
              <w:rPr>
                <w:rFonts w:hint="cs"/>
                <w:spacing w:val="-2"/>
                <w:rtl/>
                <w:lang w:val="es-MX"/>
              </w:rPr>
              <w:t>م</w:t>
            </w:r>
            <w:r w:rsidR="00A52F4D" w:rsidRPr="00E8320E">
              <w:rPr>
                <w:spacing w:val="-2"/>
                <w:rtl/>
                <w:lang w:val="es-MX"/>
              </w:rPr>
              <w:t>رتكب</w:t>
            </w:r>
            <w:r w:rsidR="00A52F4D" w:rsidRPr="00E8320E">
              <w:rPr>
                <w:rFonts w:hint="cs"/>
                <w:spacing w:val="-2"/>
                <w:rtl/>
                <w:lang w:val="es-MX"/>
              </w:rPr>
              <w:t>ة</w:t>
            </w:r>
            <w:r w:rsidR="00A52F4D" w:rsidRPr="00E8320E">
              <w:rPr>
                <w:spacing w:val="-2"/>
                <w:rtl/>
                <w:lang w:val="es-MX"/>
              </w:rPr>
              <w:t xml:space="preserve"> في تلك الفترة على تعويض كامل، بما في ذلك إعادة التأهيل الطبي والنفسي. </w:t>
            </w:r>
            <w:r w:rsidR="00A52F4D" w:rsidRPr="00E8320E">
              <w:rPr>
                <w:rFonts w:hint="cs"/>
                <w:spacing w:val="-2"/>
                <w:rtl/>
                <w:lang w:val="es-MX"/>
              </w:rPr>
              <w:t>و</w:t>
            </w:r>
            <w:r w:rsidR="00A52F4D" w:rsidRPr="00E8320E">
              <w:rPr>
                <w:spacing w:val="-2"/>
                <w:rtl/>
                <w:lang w:val="es-MX"/>
              </w:rPr>
              <w:t xml:space="preserve">تكرر اللجنة </w:t>
            </w:r>
            <w:r w:rsidR="00A52F4D" w:rsidRPr="00E8320E">
              <w:rPr>
                <w:rFonts w:hint="cs"/>
                <w:spacing w:val="-2"/>
                <w:rtl/>
                <w:lang w:val="es-MX"/>
              </w:rPr>
              <w:t xml:space="preserve">تأكيد </w:t>
            </w:r>
            <w:r w:rsidR="00A52F4D" w:rsidRPr="00E8320E">
              <w:rPr>
                <w:spacing w:val="-2"/>
                <w:rtl/>
                <w:lang w:val="es-MX"/>
              </w:rPr>
              <w:t>توصيتها وتطلب</w:t>
            </w:r>
            <w:r w:rsidR="00A52F4D" w:rsidRPr="00E8320E">
              <w:rPr>
                <w:rFonts w:hint="cs"/>
                <w:spacing w:val="-2"/>
                <w:rtl/>
                <w:lang w:val="es-MX"/>
              </w:rPr>
              <w:t xml:space="preserve"> إلى</w:t>
            </w:r>
            <w:r w:rsidR="00A52F4D" w:rsidRPr="00E8320E">
              <w:rPr>
                <w:spacing w:val="-2"/>
                <w:rtl/>
                <w:lang w:val="es-MX"/>
              </w:rPr>
              <w:t xml:space="preserve"> الدولة الطرف</w:t>
            </w:r>
            <w:r w:rsidR="00A52F4D" w:rsidRPr="00E8320E">
              <w:rPr>
                <w:rFonts w:hint="cs"/>
                <w:spacing w:val="-2"/>
                <w:rtl/>
                <w:lang w:val="es-MX"/>
              </w:rPr>
              <w:t xml:space="preserve"> أن توافيها،</w:t>
            </w:r>
            <w:r w:rsidR="00A52F4D" w:rsidRPr="00E8320E">
              <w:rPr>
                <w:spacing w:val="-2"/>
                <w:rtl/>
                <w:lang w:val="es-MX"/>
              </w:rPr>
              <w:t xml:space="preserve"> عند تقديم معلومات وفق</w:t>
            </w:r>
            <w:r w:rsidR="009A4E4E" w:rsidRPr="00E8320E">
              <w:rPr>
                <w:spacing w:val="-2"/>
                <w:rtl/>
                <w:lang w:val="es-MX"/>
              </w:rPr>
              <w:t xml:space="preserve">اً </w:t>
            </w:r>
            <w:r w:rsidR="00A52F4D" w:rsidRPr="00E8320E">
              <w:rPr>
                <w:spacing w:val="-2"/>
                <w:rtl/>
                <w:lang w:val="es-MX"/>
              </w:rPr>
              <w:t>للفقرة 37 من ملاحظاتها الختامية (</w:t>
            </w:r>
            <w:r w:rsidR="00A52F4D" w:rsidRPr="00E8320E">
              <w:rPr>
                <w:spacing w:val="-2"/>
                <w:lang w:val="es-MX"/>
              </w:rPr>
              <w:t>CED/C/PRY/CO/1</w:t>
            </w:r>
            <w:r w:rsidR="00A52F4D" w:rsidRPr="00E8320E">
              <w:rPr>
                <w:spacing w:val="-2"/>
                <w:rtl/>
                <w:lang w:val="es-MX"/>
              </w:rPr>
              <w:t xml:space="preserve">)، </w:t>
            </w:r>
            <w:r w:rsidR="00A52F4D" w:rsidRPr="00E8320E">
              <w:rPr>
                <w:rFonts w:hint="cs"/>
                <w:spacing w:val="-2"/>
                <w:rtl/>
                <w:lang w:val="es-MX"/>
              </w:rPr>
              <w:t>ب</w:t>
            </w:r>
            <w:r w:rsidR="00A52F4D" w:rsidRPr="00E8320E">
              <w:rPr>
                <w:spacing w:val="-2"/>
                <w:rtl/>
                <w:lang w:val="es-MX"/>
              </w:rPr>
              <w:t xml:space="preserve">معلومات محدثة </w:t>
            </w:r>
            <w:r w:rsidR="00A52F4D" w:rsidRPr="00E8320E">
              <w:rPr>
                <w:rFonts w:hint="cs"/>
                <w:spacing w:val="-2"/>
                <w:rtl/>
                <w:lang w:val="es-MX"/>
              </w:rPr>
              <w:t xml:space="preserve">عن </w:t>
            </w:r>
            <w:r w:rsidR="00A52F4D" w:rsidRPr="00E8320E">
              <w:rPr>
                <w:spacing w:val="-2"/>
                <w:rtl/>
                <w:lang w:val="es-MX"/>
              </w:rPr>
              <w:t xml:space="preserve">التعويضات وغيرها من التدابير </w:t>
            </w:r>
            <w:r w:rsidR="00A52F4D" w:rsidRPr="00E8320E">
              <w:rPr>
                <w:rFonts w:hint="cs"/>
                <w:spacing w:val="-2"/>
                <w:rtl/>
                <w:lang w:val="es-MX"/>
              </w:rPr>
              <w:t>جبر الضرر</w:t>
            </w:r>
            <w:r w:rsidR="00A52F4D" w:rsidRPr="00E8320E">
              <w:rPr>
                <w:spacing w:val="-2"/>
                <w:rtl/>
                <w:lang w:val="es-MX"/>
              </w:rPr>
              <w:t>، بما في ذلك إعادة التأهيل الطبي والنفسي، التي منحت فيما يت</w:t>
            </w:r>
            <w:r w:rsidR="00A52F4D" w:rsidRPr="00E8320E">
              <w:rPr>
                <w:rFonts w:hint="cs"/>
                <w:spacing w:val="-2"/>
                <w:rtl/>
                <w:lang w:val="es-MX"/>
              </w:rPr>
              <w:t>ص</w:t>
            </w:r>
            <w:r w:rsidR="00A52F4D" w:rsidRPr="00E8320E">
              <w:rPr>
                <w:spacing w:val="-2"/>
                <w:rtl/>
                <w:lang w:val="es-MX"/>
              </w:rPr>
              <w:t>ل بحالات الاختفاء القسري ال</w:t>
            </w:r>
            <w:r w:rsidR="00A52F4D" w:rsidRPr="00E8320E">
              <w:rPr>
                <w:rFonts w:hint="cs"/>
                <w:spacing w:val="-2"/>
                <w:rtl/>
                <w:lang w:val="es-MX"/>
              </w:rPr>
              <w:t>م</w:t>
            </w:r>
            <w:r w:rsidR="00A52F4D" w:rsidRPr="00E8320E">
              <w:rPr>
                <w:spacing w:val="-2"/>
                <w:rtl/>
                <w:lang w:val="es-MX"/>
              </w:rPr>
              <w:t>رتكب</w:t>
            </w:r>
            <w:r w:rsidR="00A52F4D" w:rsidRPr="00E8320E">
              <w:rPr>
                <w:rFonts w:hint="cs"/>
                <w:spacing w:val="-2"/>
                <w:rtl/>
                <w:lang w:val="es-MX"/>
              </w:rPr>
              <w:t>ة</w:t>
            </w:r>
            <w:r w:rsidR="00A52F4D" w:rsidRPr="00E8320E">
              <w:rPr>
                <w:spacing w:val="-2"/>
                <w:rtl/>
                <w:lang w:val="es-MX"/>
              </w:rPr>
              <w:t xml:space="preserve"> بين عامي 1954 و1989.</w:t>
            </w:r>
            <w:r w:rsidR="00072FDE" w:rsidRPr="00E8320E">
              <w:rPr>
                <w:rFonts w:hint="cs"/>
                <w:spacing w:val="-2"/>
                <w:rtl/>
                <w:lang w:val="es-MX"/>
              </w:rPr>
              <w:t xml:space="preserve"> </w:t>
            </w:r>
          </w:p>
        </w:tc>
      </w:tr>
      <w:tr w:rsidR="00A52F4D" w:rsidRPr="00E8320E" w:rsidTr="00E8320E">
        <w:trPr>
          <w:trHeight w:val="240"/>
          <w:jc w:val="center"/>
        </w:trPr>
        <w:tc>
          <w:tcPr>
            <w:tcW w:w="7258" w:type="dxa"/>
            <w:gridSpan w:val="2"/>
            <w:shd w:val="clear" w:color="auto" w:fill="auto"/>
          </w:tcPr>
          <w:p w:rsidR="00A52F4D" w:rsidRPr="00E8320E" w:rsidRDefault="00A52F4D" w:rsidP="00E8320E">
            <w:pPr>
              <w:spacing w:after="120" w:line="360" w:lineRule="exact"/>
              <w:ind w:right="40"/>
              <w:textDirection w:val="tbRlV"/>
              <w:rPr>
                <w:rtl/>
                <w:lang w:val="es-MX"/>
              </w:rPr>
            </w:pPr>
            <w:r w:rsidRPr="00E8320E">
              <w:rPr>
                <w:b/>
                <w:bCs/>
                <w:rtl/>
                <w:lang w:val="es-MX"/>
              </w:rPr>
              <w:t>ال</w:t>
            </w:r>
            <w:r w:rsidRPr="00E8320E">
              <w:rPr>
                <w:rFonts w:hint="cs"/>
                <w:b/>
                <w:bCs/>
                <w:rtl/>
                <w:lang w:val="es-MX"/>
              </w:rPr>
              <w:t xml:space="preserve">إجراء </w:t>
            </w:r>
            <w:r w:rsidRPr="00E8320E">
              <w:rPr>
                <w:b/>
                <w:bCs/>
                <w:rtl/>
                <w:lang w:val="es-MX"/>
              </w:rPr>
              <w:t>الواجب اتخاذه</w:t>
            </w:r>
          </w:p>
        </w:tc>
      </w:tr>
      <w:tr w:rsidR="00A52F4D" w:rsidRPr="00E8320E" w:rsidTr="00E8320E">
        <w:trPr>
          <w:trHeight w:val="240"/>
          <w:jc w:val="center"/>
        </w:trPr>
        <w:tc>
          <w:tcPr>
            <w:tcW w:w="7258" w:type="dxa"/>
            <w:gridSpan w:val="2"/>
            <w:shd w:val="clear" w:color="auto" w:fill="auto"/>
          </w:tcPr>
          <w:p w:rsidR="00A52F4D" w:rsidRPr="00E8320E" w:rsidRDefault="00072FDE" w:rsidP="00E8320E">
            <w:pPr>
              <w:spacing w:after="120" w:line="360" w:lineRule="exact"/>
              <w:ind w:right="40"/>
              <w:textDirection w:val="tbRlV"/>
              <w:rPr>
                <w:rtl/>
              </w:rPr>
            </w:pPr>
            <w:r w:rsidRPr="00E8320E">
              <w:rPr>
                <w:rFonts w:ascii="Traditional Arabic" w:hAnsi="Traditional Arabic"/>
                <w:rtl/>
                <w:lang w:val="es-MX"/>
              </w:rPr>
              <w:tab/>
            </w:r>
            <w:r w:rsidR="00A52F4D" w:rsidRPr="00E8320E">
              <w:rPr>
                <w:rFonts w:ascii="Traditional Arabic" w:hAnsi="Traditional Arabic" w:hint="cs"/>
                <w:rtl/>
                <w:lang w:val="es-MX"/>
              </w:rPr>
              <w:t>ينبغي</w:t>
            </w:r>
            <w:r w:rsidR="00A52F4D" w:rsidRPr="00E8320E">
              <w:rPr>
                <w:rtl/>
                <w:lang w:val="es-MX"/>
              </w:rPr>
              <w:t xml:space="preserve"> </w:t>
            </w:r>
            <w:r w:rsidR="00A52F4D" w:rsidRPr="00E8320E">
              <w:rPr>
                <w:rFonts w:hint="cs"/>
                <w:rtl/>
                <w:lang w:val="es-MX"/>
              </w:rPr>
              <w:t xml:space="preserve">أن </w:t>
            </w:r>
            <w:r w:rsidR="00A52F4D" w:rsidRPr="00E8320E">
              <w:rPr>
                <w:rFonts w:ascii="Traditional Arabic" w:hAnsi="Traditional Arabic" w:hint="cs"/>
                <w:rtl/>
                <w:lang w:val="es-MX"/>
              </w:rPr>
              <w:t>توجه</w:t>
            </w:r>
            <w:r w:rsidR="00A52F4D" w:rsidRPr="00E8320E">
              <w:rPr>
                <w:rtl/>
                <w:lang w:val="es-MX"/>
              </w:rPr>
              <w:t xml:space="preserve"> إلى الدولة الطرف رسالة تتضمن تقييم اللجنة.</w:t>
            </w:r>
            <w:r w:rsidR="00A52F4D" w:rsidRPr="00E8320E">
              <w:t>‬</w:t>
            </w:r>
            <w:r w:rsidR="00A52F4D" w:rsidRPr="00E8320E">
              <w:t>‬</w:t>
            </w:r>
          </w:p>
        </w:tc>
      </w:tr>
      <w:tr w:rsidR="00A52F4D" w:rsidRPr="00E8320E" w:rsidTr="00E8320E">
        <w:trPr>
          <w:trHeight w:val="240"/>
          <w:jc w:val="center"/>
        </w:trPr>
        <w:tc>
          <w:tcPr>
            <w:tcW w:w="7258" w:type="dxa"/>
            <w:gridSpan w:val="2"/>
            <w:tcBorders>
              <w:bottom w:val="single" w:sz="12" w:space="0" w:color="auto"/>
            </w:tcBorders>
            <w:shd w:val="clear" w:color="auto" w:fill="auto"/>
          </w:tcPr>
          <w:p w:rsidR="00A52F4D" w:rsidRPr="00E8320E" w:rsidRDefault="00A52F4D" w:rsidP="00E8320E">
            <w:pPr>
              <w:spacing w:after="120" w:line="360" w:lineRule="exact"/>
              <w:ind w:right="40"/>
              <w:textDirection w:val="tbRlV"/>
              <w:rPr>
                <w:rFonts w:ascii="Traditional Arabic" w:hAnsi="Traditional Arabic"/>
                <w:rtl/>
              </w:rPr>
            </w:pPr>
            <w:r w:rsidRPr="00E8320E">
              <w:rPr>
                <w:rFonts w:ascii="Traditional Arabic" w:hAnsi="Traditional Arabic" w:hint="cs"/>
                <w:b/>
                <w:bCs/>
                <w:rtl/>
                <w:lang w:val="es-MX"/>
              </w:rPr>
              <w:t>تُقدَّم</w:t>
            </w:r>
            <w:r w:rsidRPr="00E8320E">
              <w:rPr>
                <w:b/>
                <w:bCs/>
                <w:rtl/>
                <w:lang w:val="es-MX"/>
              </w:rPr>
              <w:t xml:space="preserve"> </w:t>
            </w:r>
            <w:r w:rsidRPr="00E8320E">
              <w:rPr>
                <w:rFonts w:ascii="Traditional Arabic" w:hAnsi="Traditional Arabic" w:hint="cs"/>
                <w:b/>
                <w:bCs/>
                <w:rtl/>
                <w:lang w:val="es-MX"/>
              </w:rPr>
              <w:t>معلومات</w:t>
            </w:r>
            <w:r w:rsidRPr="00E8320E">
              <w:rPr>
                <w:b/>
                <w:bCs/>
                <w:rtl/>
                <w:lang w:val="es-MX"/>
              </w:rPr>
              <w:t xml:space="preserve"> </w:t>
            </w:r>
            <w:r w:rsidRPr="00E8320E">
              <w:rPr>
                <w:rFonts w:ascii="Traditional Arabic" w:hAnsi="Traditional Arabic" w:hint="cs"/>
                <w:b/>
                <w:bCs/>
                <w:rtl/>
                <w:lang w:val="es-MX"/>
              </w:rPr>
              <w:t>متابعة</w:t>
            </w:r>
            <w:r w:rsidRPr="00E8320E">
              <w:rPr>
                <w:b/>
                <w:bCs/>
                <w:rtl/>
                <w:lang w:val="es-MX"/>
              </w:rPr>
              <w:t xml:space="preserve"> </w:t>
            </w:r>
            <w:r w:rsidRPr="00E8320E">
              <w:rPr>
                <w:rFonts w:ascii="Traditional Arabic" w:hAnsi="Traditional Arabic" w:hint="cs"/>
                <w:b/>
                <w:bCs/>
                <w:rtl/>
                <w:lang w:val="es-MX"/>
              </w:rPr>
              <w:t>تنفيذ</w:t>
            </w:r>
            <w:r w:rsidRPr="00E8320E">
              <w:rPr>
                <w:b/>
                <w:bCs/>
                <w:rtl/>
                <w:lang w:val="es-MX"/>
              </w:rPr>
              <w:t xml:space="preserve"> </w:t>
            </w:r>
            <w:r w:rsidRPr="00E8320E">
              <w:rPr>
                <w:rFonts w:ascii="Traditional Arabic" w:hAnsi="Traditional Arabic" w:hint="cs"/>
                <w:b/>
                <w:bCs/>
                <w:rtl/>
                <w:lang w:val="es-MX"/>
              </w:rPr>
              <w:t>جميع</w:t>
            </w:r>
            <w:r w:rsidRPr="00E8320E">
              <w:rPr>
                <w:b/>
                <w:bCs/>
                <w:rtl/>
                <w:lang w:val="es-MX"/>
              </w:rPr>
              <w:t xml:space="preserve"> </w:t>
            </w:r>
            <w:r w:rsidRPr="00E8320E">
              <w:rPr>
                <w:rFonts w:ascii="Traditional Arabic" w:hAnsi="Traditional Arabic" w:hint="cs"/>
                <w:b/>
                <w:bCs/>
                <w:rtl/>
                <w:lang w:val="es-MX"/>
              </w:rPr>
              <w:t>التوصيات</w:t>
            </w:r>
            <w:r w:rsidRPr="00E8320E">
              <w:rPr>
                <w:b/>
                <w:bCs/>
                <w:rtl/>
                <w:lang w:val="es-MX"/>
              </w:rPr>
              <w:t xml:space="preserve"> </w:t>
            </w:r>
            <w:r w:rsidRPr="00E8320E">
              <w:rPr>
                <w:rFonts w:ascii="Traditional Arabic" w:hAnsi="Traditional Arabic" w:hint="cs"/>
                <w:b/>
                <w:bCs/>
                <w:rtl/>
                <w:lang w:val="es-MX"/>
              </w:rPr>
              <w:t>بحلول</w:t>
            </w:r>
            <w:r w:rsidRPr="00E8320E">
              <w:rPr>
                <w:b/>
                <w:bCs/>
                <w:rtl/>
                <w:lang w:val="es-MX"/>
              </w:rPr>
              <w:t>:</w:t>
            </w:r>
            <w:r w:rsidRPr="00E8320E">
              <w:rPr>
                <w:rtl/>
                <w:lang w:val="es-MX"/>
              </w:rPr>
              <w:t xml:space="preserve"> 26 </w:t>
            </w:r>
            <w:r w:rsidRPr="00E8320E">
              <w:rPr>
                <w:rFonts w:hint="cs"/>
                <w:rtl/>
                <w:lang w:val="es-MX"/>
              </w:rPr>
              <w:t>أيلول/سبتمبر</w:t>
            </w:r>
            <w:r w:rsidRPr="00E8320E">
              <w:rPr>
                <w:rtl/>
                <w:lang w:val="es-MX"/>
              </w:rPr>
              <w:t xml:space="preserve"> 2020</w:t>
            </w:r>
            <w:r w:rsidRPr="00E8320E">
              <w:t>‬</w:t>
            </w:r>
            <w:r w:rsidRPr="00E8320E">
              <w:t>‬</w:t>
            </w:r>
          </w:p>
        </w:tc>
      </w:tr>
    </w:tbl>
    <w:p w:rsidR="008401C7" w:rsidRPr="008401C7" w:rsidRDefault="008401C7" w:rsidP="00E8320E">
      <w:pPr>
        <w:pStyle w:val="H1GA"/>
        <w:rPr>
          <w:rtl/>
          <w:lang w:eastAsia="zh-TW"/>
        </w:rPr>
      </w:pPr>
      <w:r w:rsidRPr="008401C7">
        <w:rPr>
          <w:rFonts w:hint="cs"/>
          <w:rtl/>
          <w:lang w:eastAsia="zh-TW"/>
        </w:rPr>
        <w:tab/>
        <w:t>دال-</w:t>
      </w:r>
      <w:r w:rsidRPr="008401C7">
        <w:rPr>
          <w:rFonts w:hint="cs"/>
          <w:rtl/>
          <w:lang w:eastAsia="zh-TW"/>
        </w:rPr>
        <w:tab/>
      </w:r>
      <w:r w:rsidRPr="008401C7">
        <w:rPr>
          <w:rtl/>
          <w:lang w:eastAsia="zh-TW"/>
        </w:rPr>
        <w:t>أرمينيا</w:t>
      </w:r>
    </w:p>
    <w:p w:rsidR="008401C7" w:rsidRPr="008401C7" w:rsidRDefault="008401C7" w:rsidP="008401C7">
      <w:pPr>
        <w:pStyle w:val="H23GA"/>
        <w:rPr>
          <w:rtl/>
        </w:rPr>
      </w:pPr>
      <w:r w:rsidRPr="008401C7">
        <w:rPr>
          <w:rFonts w:hint="cs"/>
          <w:rtl/>
        </w:rPr>
        <w:tab/>
      </w:r>
      <w:r w:rsidRPr="008401C7">
        <w:rPr>
          <w:rFonts w:hint="cs"/>
          <w:rtl/>
        </w:rPr>
        <w:tab/>
      </w:r>
      <w:r w:rsidRPr="008401C7">
        <w:rPr>
          <w:rtl/>
        </w:rPr>
        <w:t>الدورة الثامنة (شباط/فبراير 2015)</w:t>
      </w:r>
    </w:p>
    <w:tbl>
      <w:tblPr>
        <w:bidiVisual/>
        <w:tblW w:w="7258" w:type="dxa"/>
        <w:tblInd w:w="1247" w:type="dxa"/>
        <w:tblLayout w:type="fixed"/>
        <w:tblCellMar>
          <w:left w:w="0" w:type="dxa"/>
          <w:right w:w="113" w:type="dxa"/>
        </w:tblCellMar>
        <w:tblLook w:val="04A0" w:firstRow="1" w:lastRow="0" w:firstColumn="1" w:lastColumn="0" w:noHBand="0" w:noVBand="1"/>
      </w:tblPr>
      <w:tblGrid>
        <w:gridCol w:w="2671"/>
        <w:gridCol w:w="4587"/>
      </w:tblGrid>
      <w:tr w:rsidR="008401C7" w:rsidRPr="00E8320E" w:rsidTr="00870A0C">
        <w:trPr>
          <w:trHeight w:val="240"/>
          <w:tblHeader/>
        </w:trPr>
        <w:tc>
          <w:tcPr>
            <w:tcW w:w="2883" w:type="dxa"/>
            <w:tcBorders>
              <w:top w:val="single" w:sz="4" w:space="0" w:color="auto"/>
              <w:bottom w:val="single" w:sz="12" w:space="0" w:color="auto"/>
            </w:tcBorders>
            <w:shd w:val="clear" w:color="auto" w:fill="auto"/>
            <w:vAlign w:val="bottom"/>
          </w:tcPr>
          <w:p w:rsidR="008401C7" w:rsidRPr="00E8320E" w:rsidRDefault="008401C7" w:rsidP="00D65A94">
            <w:pPr>
              <w:spacing w:after="120" w:line="360" w:lineRule="exact"/>
              <w:rPr>
                <w:rFonts w:ascii="Traditional Arabic" w:hAnsi="Traditional Arabic"/>
                <w:i/>
                <w:iCs/>
                <w:rtl/>
                <w:lang w:eastAsia="zh-TW"/>
              </w:rPr>
            </w:pPr>
            <w:r w:rsidRPr="00E8320E">
              <w:rPr>
                <w:i/>
                <w:iCs/>
                <w:rtl/>
                <w:lang w:eastAsia="zh-TW"/>
              </w:rPr>
              <w:t>أرمينيا</w:t>
            </w:r>
          </w:p>
        </w:tc>
        <w:tc>
          <w:tcPr>
            <w:tcW w:w="4960" w:type="dxa"/>
            <w:tcBorders>
              <w:top w:val="single" w:sz="4" w:space="0" w:color="auto"/>
              <w:bottom w:val="single" w:sz="12" w:space="0" w:color="auto"/>
            </w:tcBorders>
            <w:shd w:val="clear" w:color="auto" w:fill="auto"/>
            <w:vAlign w:val="bottom"/>
          </w:tcPr>
          <w:p w:rsidR="008401C7" w:rsidRPr="00E8320E" w:rsidRDefault="008401C7" w:rsidP="00D65A94">
            <w:pPr>
              <w:spacing w:after="120" w:line="360" w:lineRule="exact"/>
              <w:rPr>
                <w:rFonts w:ascii="Traditional Arabic" w:hAnsi="Traditional Arabic"/>
              </w:rPr>
            </w:pPr>
          </w:p>
        </w:tc>
      </w:tr>
      <w:tr w:rsidR="008401C7" w:rsidRPr="00E8320E" w:rsidTr="00870A0C">
        <w:trPr>
          <w:trHeight w:hRule="exact" w:val="115"/>
          <w:tblHeader/>
        </w:trPr>
        <w:tc>
          <w:tcPr>
            <w:tcW w:w="2883" w:type="dxa"/>
            <w:tcBorders>
              <w:top w:val="single" w:sz="12" w:space="0" w:color="auto"/>
            </w:tcBorders>
            <w:shd w:val="clear" w:color="auto" w:fill="auto"/>
            <w:vAlign w:val="bottom"/>
          </w:tcPr>
          <w:p w:rsidR="008401C7" w:rsidRPr="00E8320E" w:rsidRDefault="008401C7" w:rsidP="00D65A94">
            <w:pPr>
              <w:spacing w:after="120" w:line="360" w:lineRule="exact"/>
              <w:rPr>
                <w:rFonts w:ascii="Traditional Arabic" w:hAnsi="Traditional Arabic"/>
              </w:rPr>
            </w:pPr>
          </w:p>
        </w:tc>
        <w:tc>
          <w:tcPr>
            <w:tcW w:w="4960" w:type="dxa"/>
            <w:tcBorders>
              <w:top w:val="single" w:sz="12" w:space="0" w:color="auto"/>
            </w:tcBorders>
            <w:shd w:val="clear" w:color="auto" w:fill="auto"/>
            <w:vAlign w:val="bottom"/>
          </w:tcPr>
          <w:p w:rsidR="008401C7" w:rsidRPr="00E8320E" w:rsidRDefault="008401C7" w:rsidP="00D65A94">
            <w:pPr>
              <w:spacing w:after="120" w:line="360" w:lineRule="exact"/>
              <w:rPr>
                <w:rFonts w:ascii="Traditional Arabic" w:hAnsi="Traditional Arabic"/>
              </w:rPr>
            </w:pPr>
          </w:p>
        </w:tc>
      </w:tr>
      <w:tr w:rsidR="008401C7" w:rsidRPr="00E8320E" w:rsidTr="00870A0C">
        <w:trPr>
          <w:trHeight w:val="240"/>
        </w:trPr>
        <w:tc>
          <w:tcPr>
            <w:tcW w:w="2883" w:type="dxa"/>
            <w:shd w:val="clear" w:color="auto" w:fill="auto"/>
          </w:tcPr>
          <w:p w:rsidR="008401C7" w:rsidRPr="00E8320E" w:rsidRDefault="001A1A3B" w:rsidP="00D65A94">
            <w:pPr>
              <w:spacing w:after="120" w:line="360" w:lineRule="exact"/>
              <w:rPr>
                <w:b/>
                <w:bCs/>
                <w:rtl/>
                <w:lang w:eastAsia="zh-TW"/>
              </w:rPr>
            </w:pPr>
            <w:dir w:val="rtl">
              <w:r w:rsidR="008401C7" w:rsidRPr="00E8320E">
                <w:rPr>
                  <w:rFonts w:hint="cs"/>
                  <w:b/>
                  <w:bCs/>
                  <w:rtl/>
                  <w:lang w:eastAsia="zh-TW"/>
                </w:rPr>
                <w:t>الملاحظات</w:t>
              </w:r>
              <w:r w:rsidR="008401C7" w:rsidRPr="00E8320E">
                <w:rPr>
                  <w:b/>
                  <w:bCs/>
                  <w:rtl/>
                  <w:lang w:eastAsia="zh-TW"/>
                </w:rPr>
                <w:t xml:space="preserve"> </w:t>
              </w:r>
              <w:r w:rsidR="008401C7" w:rsidRPr="00E8320E">
                <w:rPr>
                  <w:rFonts w:hint="cs"/>
                  <w:b/>
                  <w:bCs/>
                  <w:rtl/>
                  <w:lang w:eastAsia="zh-TW"/>
                </w:rPr>
                <w:t>الختامية</w:t>
              </w:r>
              <w:r w:rsidR="008401C7" w:rsidRPr="00E8320E">
                <w:rPr>
                  <w:b/>
                  <w:bCs/>
                  <w:rtl/>
                  <w:lang w:eastAsia="zh-TW"/>
                </w:rPr>
                <w:t>:</w:t>
              </w:r>
              <w:r w:rsidR="008401C7" w:rsidRPr="00E8320E">
                <w:rPr>
                  <w:rFonts w:cs="Times New Roman" w:hint="cs"/>
                  <w:b/>
                  <w:bCs/>
                  <w:rtl/>
                  <w:lang w:eastAsia="zh-TW"/>
                </w:rPr>
                <w:t>‬</w:t>
              </w:r>
              <w:r w:rsidR="008401C7" w:rsidRPr="00E8320E">
                <w:rPr>
                  <w:b/>
                  <w:bCs/>
                  <w:lang w:eastAsia="zh-TW"/>
                </w:rPr>
                <w:t>‬</w:t>
              </w:r>
              <w:r w:rsidR="008401C7" w:rsidRPr="00E8320E">
                <w:rPr>
                  <w:b/>
                  <w:bCs/>
                  <w:lang w:eastAsia="zh-TW"/>
                </w:rPr>
                <w:t>‬</w:t>
              </w:r>
              <w:r w:rsidR="008401C7" w:rsidRPr="00E8320E">
                <w:rPr>
                  <w:b/>
                  <w:bCs/>
                  <w:lang w:eastAsia="zh-TW"/>
                </w:rPr>
                <w:t>‬</w:t>
              </w:r>
              <w:r w:rsidR="008401C7" w:rsidRPr="00E8320E">
                <w:rPr>
                  <w:b/>
                  <w:bCs/>
                  <w:lang w:eastAsia="zh-TW"/>
                </w:rPr>
                <w:t>‬</w:t>
              </w:r>
              <w:r w:rsidR="00707C33" w:rsidRPr="00E8320E">
                <w:rPr>
                  <w:b/>
                  <w:bCs/>
                  <w:lang w:eastAsia="zh-TW"/>
                </w:rPr>
                <w:t>‬</w:t>
              </w:r>
              <w:r w:rsidR="00593C4E" w:rsidRPr="00E8320E">
                <w:t>‬</w:t>
              </w:r>
              <w:r w:rsidR="005673DF">
                <w:t>‬</w:t>
              </w:r>
              <w:r w:rsidR="00EF56DB">
                <w:t>‬</w:t>
              </w:r>
              <w:r>
                <w:t>‬</w:t>
              </w:r>
            </w:dir>
          </w:p>
        </w:tc>
        <w:tc>
          <w:tcPr>
            <w:tcW w:w="4960" w:type="dxa"/>
            <w:shd w:val="clear" w:color="auto" w:fill="auto"/>
          </w:tcPr>
          <w:p w:rsidR="008401C7" w:rsidRPr="00015EC8" w:rsidRDefault="008401C7" w:rsidP="00015EC8">
            <w:pPr>
              <w:spacing w:after="120" w:line="360" w:lineRule="exact"/>
              <w:rPr>
                <w:spacing w:val="-3"/>
                <w:rtl/>
              </w:rPr>
            </w:pPr>
            <w:r w:rsidRPr="00015EC8">
              <w:rPr>
                <w:spacing w:val="-3"/>
              </w:rPr>
              <w:t>CED/C/ARM/CO/1</w:t>
            </w:r>
            <w:r w:rsidRPr="00015EC8">
              <w:rPr>
                <w:spacing w:val="-3"/>
                <w:rtl/>
              </w:rPr>
              <w:t xml:space="preserve">، اعتمدت في 11 </w:t>
            </w:r>
            <w:r w:rsidRPr="00015EC8">
              <w:rPr>
                <w:rFonts w:hint="cs"/>
                <w:spacing w:val="-3"/>
                <w:rtl/>
              </w:rPr>
              <w:t>شباط/فبراير</w:t>
            </w:r>
            <w:r w:rsidRPr="00015EC8">
              <w:rPr>
                <w:spacing w:val="-3"/>
                <w:rtl/>
              </w:rPr>
              <w:t xml:space="preserve"> 201</w:t>
            </w:r>
            <w:r w:rsidRPr="00015EC8">
              <w:rPr>
                <w:rFonts w:hint="cs"/>
                <w:spacing w:val="-3"/>
                <w:rtl/>
              </w:rPr>
              <w:t>5</w:t>
            </w:r>
            <w:r w:rsidRPr="00015EC8">
              <w:rPr>
                <w:rFonts w:cs="Times New Roman" w:hint="cs"/>
                <w:spacing w:val="-3"/>
                <w:rtl/>
              </w:rPr>
              <w:t>‬</w:t>
            </w:r>
          </w:p>
        </w:tc>
      </w:tr>
      <w:tr w:rsidR="008401C7" w:rsidRPr="00E8320E" w:rsidTr="00870A0C">
        <w:trPr>
          <w:trHeight w:val="240"/>
        </w:trPr>
        <w:tc>
          <w:tcPr>
            <w:tcW w:w="2883" w:type="dxa"/>
            <w:shd w:val="clear" w:color="auto" w:fill="auto"/>
          </w:tcPr>
          <w:p w:rsidR="008401C7" w:rsidRPr="00E8320E" w:rsidRDefault="001A1A3B" w:rsidP="00D65A94">
            <w:pPr>
              <w:spacing w:after="120" w:line="360" w:lineRule="exact"/>
              <w:ind w:right="40"/>
              <w:rPr>
                <w:b/>
                <w:bCs/>
                <w:rtl/>
                <w:lang w:eastAsia="zh-TW"/>
              </w:rPr>
            </w:pPr>
            <w:dir w:val="rtl">
              <w:r w:rsidR="008401C7" w:rsidRPr="00E8320E">
                <w:rPr>
                  <w:rFonts w:hint="cs"/>
                  <w:b/>
                  <w:bCs/>
                  <w:rtl/>
                  <w:lang w:eastAsia="zh-TW"/>
                </w:rPr>
                <w:t>التوصيات موضوع المتابعة:</w:t>
              </w:r>
              <w:r w:rsidR="008401C7" w:rsidRPr="00E8320E">
                <w:rPr>
                  <w:rFonts w:hint="cs"/>
                  <w:b/>
                  <w:bCs/>
                  <w:rtl/>
                  <w:lang w:eastAsia="zh-TW"/>
                </w:rPr>
                <w:t>‬</w:t>
              </w:r>
              <w:r w:rsidR="008401C7" w:rsidRPr="00E8320E">
                <w:rPr>
                  <w:b/>
                  <w:bCs/>
                  <w:lang w:eastAsia="zh-TW"/>
                </w:rPr>
                <w:t>‬</w:t>
              </w:r>
              <w:r w:rsidR="008401C7" w:rsidRPr="00E8320E">
                <w:rPr>
                  <w:b/>
                  <w:bCs/>
                  <w:lang w:eastAsia="zh-TW"/>
                </w:rPr>
                <w:t>‬</w:t>
              </w:r>
              <w:r w:rsidR="008401C7" w:rsidRPr="00E8320E">
                <w:rPr>
                  <w:b/>
                  <w:bCs/>
                  <w:lang w:eastAsia="zh-TW"/>
                </w:rPr>
                <w:t>‬</w:t>
              </w:r>
              <w:r w:rsidR="008401C7" w:rsidRPr="00E8320E">
                <w:rPr>
                  <w:b/>
                  <w:bCs/>
                  <w:lang w:eastAsia="zh-TW"/>
                </w:rPr>
                <w:t>‬</w:t>
              </w:r>
              <w:r w:rsidR="00707C33" w:rsidRPr="00E8320E">
                <w:rPr>
                  <w:b/>
                  <w:bCs/>
                  <w:lang w:eastAsia="zh-TW"/>
                </w:rPr>
                <w:t>‬</w:t>
              </w:r>
              <w:r w:rsidR="00593C4E" w:rsidRPr="00E8320E">
                <w:t>‬</w:t>
              </w:r>
              <w:r w:rsidR="005673DF">
                <w:t>‬</w:t>
              </w:r>
              <w:r w:rsidR="00EF56DB">
                <w:t>‬</w:t>
              </w:r>
              <w:r>
                <w:t>‬</w:t>
              </w:r>
            </w:dir>
          </w:p>
        </w:tc>
        <w:tc>
          <w:tcPr>
            <w:tcW w:w="4960" w:type="dxa"/>
            <w:shd w:val="clear" w:color="auto" w:fill="auto"/>
          </w:tcPr>
          <w:p w:rsidR="008401C7" w:rsidRPr="00E8320E" w:rsidRDefault="008401C7" w:rsidP="00D65A94">
            <w:pPr>
              <w:spacing w:after="120" w:line="360" w:lineRule="exact"/>
              <w:ind w:right="40"/>
              <w:rPr>
                <w:rtl/>
              </w:rPr>
            </w:pPr>
            <w:r w:rsidRPr="00E8320E">
              <w:rPr>
                <w:rtl/>
              </w:rPr>
              <w:t>الفقرات 12 و19 و27</w:t>
            </w:r>
          </w:p>
        </w:tc>
      </w:tr>
      <w:tr w:rsidR="008401C7" w:rsidRPr="00E8320E" w:rsidTr="00870A0C">
        <w:trPr>
          <w:trHeight w:val="240"/>
        </w:trPr>
        <w:tc>
          <w:tcPr>
            <w:tcW w:w="2883" w:type="dxa"/>
            <w:shd w:val="clear" w:color="auto" w:fill="auto"/>
          </w:tcPr>
          <w:p w:rsidR="008401C7" w:rsidRPr="00E8320E" w:rsidRDefault="008401C7" w:rsidP="00D65A94">
            <w:pPr>
              <w:spacing w:after="120" w:line="360" w:lineRule="exact"/>
              <w:ind w:right="40"/>
              <w:textDirection w:val="tbRlV"/>
              <w:rPr>
                <w:rFonts w:ascii="Traditional Arabic" w:hAnsi="Traditional Arabic"/>
                <w:b/>
                <w:bCs/>
                <w:rtl/>
                <w:lang w:eastAsia="zh-TW"/>
              </w:rPr>
            </w:pPr>
            <w:r w:rsidRPr="00E8320E">
              <w:rPr>
                <w:b/>
                <w:bCs/>
                <w:rtl/>
                <w:lang w:eastAsia="zh-TW"/>
              </w:rPr>
              <w:lastRenderedPageBreak/>
              <w:t>الرد:</w:t>
            </w:r>
          </w:p>
        </w:tc>
        <w:tc>
          <w:tcPr>
            <w:tcW w:w="4960" w:type="dxa"/>
            <w:shd w:val="clear" w:color="auto" w:fill="auto"/>
          </w:tcPr>
          <w:p w:rsidR="008401C7" w:rsidRPr="00E8320E" w:rsidRDefault="001A1A3B" w:rsidP="00D65A94">
            <w:pPr>
              <w:spacing w:after="120" w:line="360" w:lineRule="exact"/>
              <w:ind w:right="40"/>
              <w:textDirection w:val="tbRlV"/>
              <w:rPr>
                <w:rFonts w:ascii="Traditional Arabic" w:hAnsi="Traditional Arabic"/>
                <w:rtl/>
                <w:lang w:eastAsia="zh-TW"/>
              </w:rPr>
            </w:pPr>
            <w:hyperlink r:id="rId13" w:history="1">
              <w:r w:rsidR="008401C7" w:rsidRPr="00E8320E">
                <w:t>CED/C/ARM/CO/1/Add.1</w:t>
              </w:r>
              <w:r w:rsidR="008401C7" w:rsidRPr="00E8320E">
                <w:rPr>
                  <w:spacing w:val="-4"/>
                  <w:rtl/>
                </w:rPr>
                <w:t>، حل موعد تقديمه</w:t>
              </w:r>
              <w:r w:rsidR="008401C7" w:rsidRPr="00E8320E">
                <w:rPr>
                  <w:rFonts w:hint="cs"/>
                  <w:spacing w:val="-4"/>
                  <w:rtl/>
                </w:rPr>
                <w:t xml:space="preserve"> في</w:t>
              </w:r>
              <w:r w:rsidR="008401C7" w:rsidRPr="00E8320E">
                <w:rPr>
                  <w:spacing w:val="-4"/>
                  <w:rtl/>
                </w:rPr>
                <w:t xml:space="preserve"> 13 </w:t>
              </w:r>
              <w:r w:rsidR="008401C7" w:rsidRPr="00E8320E">
                <w:rPr>
                  <w:rFonts w:hint="cs"/>
                  <w:spacing w:val="-4"/>
                  <w:rtl/>
                </w:rPr>
                <w:t>شباط/</w:t>
              </w:r>
              <w:r w:rsidR="008401C7" w:rsidRPr="00E8320E">
                <w:rPr>
                  <w:rFonts w:hint="cs"/>
                  <w:rtl/>
                </w:rPr>
                <w:t>فبراير</w:t>
              </w:r>
              <w:r w:rsidR="008401C7" w:rsidRPr="00E8320E">
                <w:rPr>
                  <w:rtl/>
                </w:rPr>
                <w:t xml:space="preserve"> 2016</w:t>
              </w:r>
              <w:r w:rsidR="008401C7" w:rsidRPr="00E8320E">
                <w:rPr>
                  <w:rFonts w:hint="cs"/>
                  <w:rtl/>
                </w:rPr>
                <w:t>؛</w:t>
              </w:r>
              <w:r w:rsidR="008401C7" w:rsidRPr="00E8320E">
                <w:t>‬</w:t>
              </w:r>
              <w:r w:rsidR="008401C7" w:rsidRPr="00E8320E">
                <w:rPr>
                  <w:rtl/>
                </w:rPr>
                <w:t xml:space="preserve"> </w:t>
              </w:r>
              <w:r w:rsidR="008401C7" w:rsidRPr="00E8320E">
                <w:rPr>
                  <w:rFonts w:hint="cs"/>
                  <w:rtl/>
                </w:rPr>
                <w:t>و</w:t>
              </w:r>
              <w:r w:rsidR="008401C7" w:rsidRPr="00E8320E">
                <w:rPr>
                  <w:rtl/>
                </w:rPr>
                <w:t>ورد في ١٧ حزيران/يونيه ٢٠١٦</w:t>
              </w:r>
            </w:hyperlink>
          </w:p>
        </w:tc>
      </w:tr>
      <w:tr w:rsidR="008401C7" w:rsidRPr="00E8320E" w:rsidTr="00870A0C">
        <w:trPr>
          <w:trHeight w:val="240"/>
        </w:trPr>
        <w:tc>
          <w:tcPr>
            <w:tcW w:w="7843" w:type="dxa"/>
            <w:gridSpan w:val="2"/>
            <w:shd w:val="clear" w:color="auto" w:fill="auto"/>
          </w:tcPr>
          <w:p w:rsidR="008401C7" w:rsidRPr="00E8320E" w:rsidRDefault="00AB49C2" w:rsidP="00D65A94">
            <w:pPr>
              <w:spacing w:after="120" w:line="360" w:lineRule="exact"/>
              <w:ind w:right="40"/>
              <w:textDirection w:val="tbRlV"/>
              <w:rPr>
                <w:rFonts w:ascii="Traditional Arabic" w:hAnsi="Traditional Arabic"/>
                <w:b/>
                <w:bCs/>
                <w:spacing w:val="-4"/>
                <w:rtl/>
                <w:lang w:eastAsia="zh-TW"/>
              </w:rPr>
            </w:pPr>
            <w:r w:rsidRPr="00E8320E">
              <w:rPr>
                <w:rFonts w:hint="cs"/>
                <w:b/>
                <w:bCs/>
                <w:spacing w:val="-4"/>
                <w:rtl/>
                <w:lang w:eastAsia="zh-TW"/>
              </w:rPr>
              <w:tab/>
            </w:r>
            <w:r w:rsidR="008401C7" w:rsidRPr="00E8320E">
              <w:rPr>
                <w:b/>
                <w:bCs/>
                <w:spacing w:val="-4"/>
                <w:rtl/>
                <w:lang w:eastAsia="zh-TW"/>
              </w:rPr>
              <w:t>الفقرة 12: توصي اللجنة الدولة الطرف بأن تكفل انسجام التعديل على القانون الجنائي انسجاماً كاملاً مع الالتزامات الواردة في الاتفاقية بإدماج جميع التعديلات اللازمة للامتثال لأحكام الاتفاقية. وينبغي للدولة الطرف، على وجه الخصوص، أن تعرِّف الاختفاء القسري بوصفه جريمة منفصلة وفقاً للتعريف الوارد في المادة 2 من الاتفاقية وأن تكفل المعاقبة على تلك الجريمة بعقوبات تأخذ في الاعتبار خطورتها الشديدة. وتدعو اللجنة الدولة الطرف إلى أن</w:t>
            </w:r>
            <w:r w:rsidRPr="00E8320E">
              <w:rPr>
                <w:rFonts w:hint="cs"/>
                <w:b/>
                <w:bCs/>
                <w:spacing w:val="-4"/>
                <w:rtl/>
                <w:lang w:eastAsia="zh-TW"/>
              </w:rPr>
              <w:t> </w:t>
            </w:r>
            <w:r w:rsidR="008401C7" w:rsidRPr="00E8320E">
              <w:rPr>
                <w:b/>
                <w:bCs/>
                <w:spacing w:val="-4"/>
                <w:rtl/>
                <w:lang w:eastAsia="zh-TW"/>
              </w:rPr>
              <w:t>تنظر، لدى تجريمها لفعل الاختفاء القسري بوصفه جريمة قائمة بذاتها، في مسألة إقرار ظروف التخفيف والتشديد الخاصة المنصوص عليها في الفقرة 2 من المادة</w:t>
            </w:r>
            <w:r w:rsidR="00341D25">
              <w:rPr>
                <w:rFonts w:hint="cs"/>
                <w:b/>
                <w:bCs/>
                <w:spacing w:val="-4"/>
                <w:rtl/>
                <w:lang w:eastAsia="zh-TW"/>
              </w:rPr>
              <w:t> </w:t>
            </w:r>
            <w:r w:rsidR="008401C7" w:rsidRPr="00E8320E">
              <w:rPr>
                <w:b/>
                <w:bCs/>
                <w:spacing w:val="-4"/>
                <w:rtl/>
                <w:lang w:eastAsia="zh-TW"/>
              </w:rPr>
              <w:t>7 من الاتفاقية. كما توصي الدولةَ الطرفَ بأن تكفل ألّا تؤدي ظروف التخفيف بأي حال من الأحوال إلى عدم إنزال العقوبة المناسبة.</w:t>
            </w:r>
          </w:p>
        </w:tc>
      </w:tr>
      <w:tr w:rsidR="008401C7" w:rsidRPr="00E8320E" w:rsidTr="00870A0C">
        <w:trPr>
          <w:trHeight w:val="240"/>
        </w:trPr>
        <w:tc>
          <w:tcPr>
            <w:tcW w:w="7843" w:type="dxa"/>
            <w:gridSpan w:val="2"/>
            <w:shd w:val="clear" w:color="auto" w:fill="auto"/>
          </w:tcPr>
          <w:p w:rsidR="008401C7" w:rsidRPr="00E8320E" w:rsidRDefault="001A1A3B" w:rsidP="00D65A94">
            <w:pPr>
              <w:spacing w:after="120" w:line="360" w:lineRule="exact"/>
              <w:ind w:right="40"/>
              <w:textDirection w:val="tbRlV"/>
              <w:rPr>
                <w:rFonts w:ascii="Traditional Arabic" w:hAnsi="Traditional Arabic"/>
                <w:b/>
                <w:bCs/>
                <w:rtl/>
                <w:lang w:eastAsia="zh-TW"/>
              </w:rPr>
            </w:pPr>
            <w:dir w:val="rtl">
              <w:r w:rsidR="008401C7" w:rsidRPr="00E8320E">
                <w:rPr>
                  <w:rFonts w:hint="cs"/>
                  <w:b/>
                  <w:bCs/>
                  <w:rtl/>
                  <w:lang w:eastAsia="zh-TW"/>
                </w:rPr>
                <w:t>رد</w:t>
              </w:r>
              <w:r w:rsidR="008401C7" w:rsidRPr="00E8320E">
                <w:rPr>
                  <w:b/>
                  <w:bCs/>
                  <w:rtl/>
                  <w:lang w:eastAsia="zh-TW"/>
                </w:rPr>
                <w:t xml:space="preserve"> </w:t>
              </w:r>
              <w:r w:rsidR="008401C7" w:rsidRPr="00E8320E">
                <w:rPr>
                  <w:rFonts w:hint="cs"/>
                  <w:b/>
                  <w:bCs/>
                  <w:rtl/>
                  <w:lang w:eastAsia="zh-TW"/>
                </w:rPr>
                <w:t>الدولة</w:t>
              </w:r>
              <w:r w:rsidR="008401C7" w:rsidRPr="00E8320E">
                <w:rPr>
                  <w:b/>
                  <w:bCs/>
                  <w:rtl/>
                  <w:lang w:eastAsia="zh-TW"/>
                </w:rPr>
                <w:t xml:space="preserve"> </w:t>
              </w:r>
              <w:r w:rsidR="008401C7" w:rsidRPr="00E8320E">
                <w:rPr>
                  <w:rFonts w:hint="cs"/>
                  <w:b/>
                  <w:bCs/>
                  <w:rtl/>
                  <w:lang w:eastAsia="zh-TW"/>
                </w:rPr>
                <w:t>الطرف</w:t>
              </w:r>
              <w:r w:rsidR="008401C7" w:rsidRPr="00E8320E">
                <w:rPr>
                  <w:rFonts w:hint="cs"/>
                  <w:b/>
                  <w:bCs/>
                  <w:rtl/>
                  <w:lang w:eastAsia="zh-TW"/>
                </w:rPr>
                <w:t>‬</w:t>
              </w:r>
              <w:r w:rsidR="008401C7" w:rsidRPr="00E8320E">
                <w:rPr>
                  <w:b/>
                  <w:bCs/>
                </w:rPr>
                <w:t>‬</w:t>
              </w:r>
              <w:r w:rsidR="008401C7" w:rsidRPr="00E8320E">
                <w:rPr>
                  <w:b/>
                  <w:bCs/>
                </w:rPr>
                <w:t>‬</w:t>
              </w:r>
              <w:r w:rsidR="008401C7" w:rsidRPr="00E8320E">
                <w:t>‬</w:t>
              </w:r>
              <w:r w:rsidR="008401C7" w:rsidRPr="00E8320E">
                <w:t>‬</w:t>
              </w:r>
              <w:r w:rsidR="00707C33" w:rsidRPr="00E8320E">
                <w:t>‬</w:t>
              </w:r>
              <w:r w:rsidR="00593C4E" w:rsidRPr="00E8320E">
                <w:t>‬</w:t>
              </w:r>
              <w:r w:rsidR="005673DF">
                <w:t>‬</w:t>
              </w:r>
              <w:r w:rsidR="00EF56DB">
                <w:t>‬</w:t>
              </w:r>
              <w:r>
                <w:t>‬</w:t>
              </w:r>
            </w:dir>
          </w:p>
        </w:tc>
      </w:tr>
      <w:tr w:rsidR="008401C7" w:rsidRPr="00E8320E" w:rsidTr="00870A0C">
        <w:trPr>
          <w:trHeight w:val="240"/>
        </w:trPr>
        <w:tc>
          <w:tcPr>
            <w:tcW w:w="7843" w:type="dxa"/>
            <w:gridSpan w:val="2"/>
            <w:shd w:val="clear" w:color="auto" w:fill="auto"/>
          </w:tcPr>
          <w:p w:rsidR="008401C7" w:rsidRPr="00E8320E" w:rsidRDefault="00870A0C" w:rsidP="00D65A94">
            <w:pPr>
              <w:spacing w:after="120" w:line="360" w:lineRule="exact"/>
              <w:ind w:right="40"/>
              <w:textDirection w:val="tbRlV"/>
              <w:rPr>
                <w:rFonts w:ascii="Traditional Arabic" w:hAnsi="Traditional Arabic"/>
                <w:rtl/>
                <w:lang w:eastAsia="zh-TW"/>
              </w:rPr>
            </w:pPr>
            <w:r w:rsidRPr="00E8320E">
              <w:rPr>
                <w:rFonts w:hint="cs"/>
                <w:rtl/>
                <w:lang w:eastAsia="zh-TW"/>
              </w:rPr>
              <w:tab/>
            </w:r>
            <w:r w:rsidR="008401C7" w:rsidRPr="00E8320E">
              <w:rPr>
                <w:rtl/>
                <w:lang w:eastAsia="zh-TW"/>
              </w:rPr>
              <w:t xml:space="preserve">يمكن الاطلاع على رد الدولة الطرف في </w:t>
            </w:r>
            <w:r w:rsidR="008401C7" w:rsidRPr="00E8320E">
              <w:rPr>
                <w:lang w:eastAsia="zh-TW"/>
              </w:rPr>
              <w:t>CED/C/ARM/CO/1/Add.1</w:t>
            </w:r>
            <w:r w:rsidR="008401C7" w:rsidRPr="00E8320E">
              <w:rPr>
                <w:rtl/>
                <w:lang w:eastAsia="zh-TW"/>
              </w:rPr>
              <w:t xml:space="preserve">. </w:t>
            </w:r>
          </w:p>
        </w:tc>
      </w:tr>
      <w:tr w:rsidR="008401C7" w:rsidRPr="00E8320E" w:rsidTr="00870A0C">
        <w:trPr>
          <w:trHeight w:val="240"/>
        </w:trPr>
        <w:tc>
          <w:tcPr>
            <w:tcW w:w="7843" w:type="dxa"/>
            <w:gridSpan w:val="2"/>
            <w:shd w:val="clear" w:color="auto" w:fill="auto"/>
          </w:tcPr>
          <w:p w:rsidR="008401C7" w:rsidRPr="00E8320E" w:rsidRDefault="001A1A3B" w:rsidP="00D65A94">
            <w:pPr>
              <w:spacing w:after="120" w:line="360" w:lineRule="exact"/>
              <w:ind w:right="40"/>
              <w:textDirection w:val="tbRlV"/>
              <w:rPr>
                <w:rFonts w:ascii="Traditional Arabic" w:hAnsi="Traditional Arabic"/>
                <w:b/>
                <w:bCs/>
                <w:rtl/>
                <w:lang w:eastAsia="zh-TW"/>
              </w:rPr>
            </w:pPr>
            <w:dir w:val="rtl">
              <w:r w:rsidR="008401C7" w:rsidRPr="00E8320E">
                <w:rPr>
                  <w:rFonts w:hint="cs"/>
                  <w:b/>
                  <w:bCs/>
                  <w:rtl/>
                  <w:lang w:eastAsia="zh-TW"/>
                </w:rPr>
                <w:t>تقييم</w:t>
              </w:r>
              <w:r w:rsidR="008401C7" w:rsidRPr="00E8320E">
                <w:rPr>
                  <w:b/>
                  <w:bCs/>
                  <w:rtl/>
                  <w:lang w:eastAsia="zh-TW"/>
                </w:rPr>
                <w:t xml:space="preserve"> </w:t>
              </w:r>
              <w:r w:rsidR="008401C7" w:rsidRPr="00E8320E">
                <w:rPr>
                  <w:rFonts w:hint="cs"/>
                  <w:b/>
                  <w:bCs/>
                  <w:rtl/>
                  <w:lang w:eastAsia="zh-TW"/>
                </w:rPr>
                <w:t>اللجنة</w:t>
              </w:r>
              <w:r w:rsidR="008401C7" w:rsidRPr="00E8320E">
                <w:rPr>
                  <w:rFonts w:hint="cs"/>
                  <w:b/>
                  <w:bCs/>
                  <w:rtl/>
                  <w:lang w:eastAsia="zh-TW"/>
                </w:rPr>
                <w:t>‬</w:t>
              </w:r>
              <w:r w:rsidR="008401C7" w:rsidRPr="00E8320E">
                <w:rPr>
                  <w:rFonts w:hint="cs"/>
                  <w:b/>
                  <w:bCs/>
                  <w:rtl/>
                  <w:lang w:eastAsia="zh-TW"/>
                </w:rPr>
                <w:t>‬</w:t>
              </w:r>
              <w:r w:rsidR="008401C7" w:rsidRPr="00E8320E">
                <w:rPr>
                  <w:b/>
                  <w:bCs/>
                </w:rPr>
                <w:t>‬</w:t>
              </w:r>
              <w:r w:rsidR="008401C7" w:rsidRPr="00E8320E">
                <w:rPr>
                  <w:b/>
                  <w:bCs/>
                </w:rPr>
                <w:t>‬</w:t>
              </w:r>
              <w:r w:rsidR="008401C7" w:rsidRPr="00E8320E">
                <w:t>‬</w:t>
              </w:r>
              <w:r w:rsidR="008401C7" w:rsidRPr="00E8320E">
                <w:t>‬</w:t>
              </w:r>
              <w:r w:rsidR="00707C33" w:rsidRPr="00E8320E">
                <w:t>‬</w:t>
              </w:r>
              <w:r w:rsidR="00593C4E" w:rsidRPr="00E8320E">
                <w:t>‬</w:t>
              </w:r>
              <w:r w:rsidR="005673DF">
                <w:t>‬</w:t>
              </w:r>
              <w:r w:rsidR="00EF56DB">
                <w:t>‬</w:t>
              </w:r>
              <w:r>
                <w:t>‬</w:t>
              </w:r>
            </w:dir>
          </w:p>
        </w:tc>
      </w:tr>
      <w:tr w:rsidR="008401C7" w:rsidRPr="00E8320E" w:rsidTr="00870A0C">
        <w:trPr>
          <w:trHeight w:val="240"/>
        </w:trPr>
        <w:tc>
          <w:tcPr>
            <w:tcW w:w="7843" w:type="dxa"/>
            <w:gridSpan w:val="2"/>
            <w:shd w:val="clear" w:color="auto" w:fill="auto"/>
          </w:tcPr>
          <w:p w:rsidR="008401C7" w:rsidRPr="00E8320E" w:rsidRDefault="00E8320E" w:rsidP="00D65A94">
            <w:pPr>
              <w:spacing w:after="120" w:line="360" w:lineRule="exact"/>
              <w:ind w:right="40"/>
              <w:textDirection w:val="tbRlV"/>
              <w:rPr>
                <w:rFonts w:ascii="Traditional Arabic" w:hAnsi="Traditional Arabic"/>
                <w:spacing w:val="-2"/>
                <w:rtl/>
                <w:lang w:eastAsia="zh-TW"/>
              </w:rPr>
            </w:pPr>
            <w:r>
              <w:rPr>
                <w:rFonts w:hint="cs"/>
                <w:spacing w:val="-2"/>
                <w:rtl/>
                <w:lang w:eastAsia="zh-TW"/>
              </w:rPr>
              <w:tab/>
            </w:r>
            <w:r w:rsidR="008401C7" w:rsidRPr="00E8320E">
              <w:rPr>
                <w:spacing w:val="-2"/>
                <w:rtl/>
                <w:lang w:eastAsia="zh-TW"/>
              </w:rPr>
              <w:t>[</w:t>
            </w:r>
            <w:r w:rsidR="008401C7" w:rsidRPr="00E8320E">
              <w:rPr>
                <w:b/>
                <w:bCs/>
                <w:spacing w:val="-2"/>
                <w:rtl/>
                <w:lang w:eastAsia="zh-TW"/>
              </w:rPr>
              <w:t>باء</w:t>
            </w:r>
            <w:r w:rsidR="008401C7" w:rsidRPr="00E8320E">
              <w:rPr>
                <w:spacing w:val="-2"/>
                <w:rtl/>
                <w:lang w:eastAsia="zh-TW"/>
              </w:rPr>
              <w:t>]: تحيط اللجنة علم</w:t>
            </w:r>
            <w:r w:rsidR="009A4E4E" w:rsidRPr="00E8320E">
              <w:rPr>
                <w:spacing w:val="-2"/>
                <w:rtl/>
                <w:lang w:eastAsia="zh-TW"/>
              </w:rPr>
              <w:t xml:space="preserve">اً </w:t>
            </w:r>
            <w:r w:rsidR="008401C7" w:rsidRPr="00E8320E">
              <w:rPr>
                <w:spacing w:val="-2"/>
                <w:rtl/>
                <w:lang w:eastAsia="zh-TW"/>
              </w:rPr>
              <w:t>بالمعلومات التي قدمتها الدولة الطرف، وتطلب إل</w:t>
            </w:r>
            <w:r w:rsidR="008401C7" w:rsidRPr="00E8320E">
              <w:rPr>
                <w:rFonts w:hint="cs"/>
                <w:spacing w:val="-2"/>
                <w:rtl/>
                <w:lang w:eastAsia="zh-TW"/>
              </w:rPr>
              <w:t>يها</w:t>
            </w:r>
            <w:r w:rsidR="008401C7" w:rsidRPr="00E8320E">
              <w:rPr>
                <w:spacing w:val="-2"/>
                <w:rtl/>
                <w:lang w:eastAsia="zh-TW"/>
              </w:rPr>
              <w:t xml:space="preserve"> أن ت</w:t>
            </w:r>
            <w:r w:rsidR="008401C7" w:rsidRPr="00E8320E">
              <w:rPr>
                <w:rFonts w:hint="cs"/>
                <w:spacing w:val="-2"/>
                <w:rtl/>
                <w:lang w:eastAsia="zh-TW"/>
              </w:rPr>
              <w:t>وافيها</w:t>
            </w:r>
            <w:r w:rsidR="008401C7" w:rsidRPr="00E8320E">
              <w:rPr>
                <w:spacing w:val="-2"/>
                <w:rtl/>
                <w:lang w:eastAsia="zh-TW"/>
              </w:rPr>
              <w:t>، عند تقديم المعلومات وفق</w:t>
            </w:r>
            <w:r w:rsidR="009A4E4E" w:rsidRPr="00E8320E">
              <w:rPr>
                <w:spacing w:val="-2"/>
                <w:rtl/>
                <w:lang w:eastAsia="zh-TW"/>
              </w:rPr>
              <w:t xml:space="preserve">اً </w:t>
            </w:r>
            <w:r w:rsidR="008401C7" w:rsidRPr="00E8320E">
              <w:rPr>
                <w:spacing w:val="-2"/>
                <w:rtl/>
                <w:lang w:eastAsia="zh-TW"/>
              </w:rPr>
              <w:t>للفقرة 34 من ملاحظات</w:t>
            </w:r>
            <w:r w:rsidR="008401C7" w:rsidRPr="00E8320E">
              <w:rPr>
                <w:rFonts w:hint="cs"/>
                <w:spacing w:val="-2"/>
                <w:rtl/>
                <w:lang w:eastAsia="zh-TW"/>
              </w:rPr>
              <w:t>ها</w:t>
            </w:r>
            <w:r w:rsidR="008401C7" w:rsidRPr="00E8320E">
              <w:rPr>
                <w:spacing w:val="-2"/>
                <w:rtl/>
                <w:lang w:eastAsia="zh-TW"/>
              </w:rPr>
              <w:t xml:space="preserve"> الختامية (</w:t>
            </w:r>
            <w:r w:rsidR="008401C7" w:rsidRPr="00E8320E">
              <w:rPr>
                <w:spacing w:val="-2"/>
                <w:lang w:eastAsia="zh-TW"/>
              </w:rPr>
              <w:t>CED/C/ARM/CO/1</w:t>
            </w:r>
            <w:r w:rsidR="008401C7" w:rsidRPr="00E8320E">
              <w:rPr>
                <w:spacing w:val="-2"/>
                <w:rtl/>
                <w:lang w:eastAsia="zh-TW"/>
              </w:rPr>
              <w:t xml:space="preserve">)، </w:t>
            </w:r>
            <w:r w:rsidR="008401C7" w:rsidRPr="00E8320E">
              <w:rPr>
                <w:rFonts w:hint="cs"/>
                <w:spacing w:val="-2"/>
                <w:rtl/>
                <w:lang w:eastAsia="zh-TW"/>
              </w:rPr>
              <w:t>ب</w:t>
            </w:r>
            <w:r w:rsidR="008401C7" w:rsidRPr="00E8320E">
              <w:rPr>
                <w:spacing w:val="-2"/>
                <w:rtl/>
                <w:lang w:eastAsia="zh-TW"/>
              </w:rPr>
              <w:t xml:space="preserve">تقرير عن التقدم المحرز في تنقيح القانون الجنائي وتبين ما إذا كانت التوصية التي قدمتها اللجنة قد نفذت في هذا السياق، وهو ما إذا كان </w:t>
            </w:r>
            <w:r w:rsidR="008401C7" w:rsidRPr="00E8320E">
              <w:rPr>
                <w:rFonts w:hint="cs"/>
                <w:spacing w:val="-2"/>
                <w:rtl/>
                <w:lang w:eastAsia="zh-TW"/>
              </w:rPr>
              <w:t xml:space="preserve">قد </w:t>
            </w:r>
            <w:r w:rsidR="008401C7" w:rsidRPr="00E8320E">
              <w:rPr>
                <w:spacing w:val="-2"/>
                <w:rtl/>
                <w:lang w:eastAsia="zh-TW"/>
              </w:rPr>
              <w:t>ج</w:t>
            </w:r>
            <w:r w:rsidR="008401C7" w:rsidRPr="00E8320E">
              <w:rPr>
                <w:rFonts w:hint="cs"/>
                <w:spacing w:val="-2"/>
                <w:rtl/>
                <w:lang w:eastAsia="zh-TW"/>
              </w:rPr>
              <w:t>ُ</w:t>
            </w:r>
            <w:r w:rsidR="008401C7" w:rsidRPr="00E8320E">
              <w:rPr>
                <w:spacing w:val="-2"/>
                <w:rtl/>
                <w:lang w:eastAsia="zh-TW"/>
              </w:rPr>
              <w:t>ر</w:t>
            </w:r>
            <w:r w:rsidR="008401C7" w:rsidRPr="00E8320E">
              <w:rPr>
                <w:rFonts w:hint="cs"/>
                <w:spacing w:val="-2"/>
                <w:rtl/>
                <w:lang w:eastAsia="zh-TW"/>
              </w:rPr>
              <w:t>ّ</w:t>
            </w:r>
            <w:r w:rsidR="008401C7" w:rsidRPr="00E8320E">
              <w:rPr>
                <w:spacing w:val="-2"/>
                <w:rtl/>
                <w:lang w:eastAsia="zh-TW"/>
              </w:rPr>
              <w:t>م الاختفاء القسري بوصفه جريمة قائمة بذاتها تماشي</w:t>
            </w:r>
            <w:r w:rsidR="009A4E4E" w:rsidRPr="00E8320E">
              <w:rPr>
                <w:spacing w:val="-2"/>
                <w:rtl/>
                <w:lang w:eastAsia="zh-TW"/>
              </w:rPr>
              <w:t xml:space="preserve">اً </w:t>
            </w:r>
            <w:r w:rsidR="008401C7" w:rsidRPr="00E8320E">
              <w:rPr>
                <w:spacing w:val="-2"/>
                <w:rtl/>
                <w:lang w:eastAsia="zh-TW"/>
              </w:rPr>
              <w:t>مع التعريف الوارد في المادة 2 من الاتفاقية؛ وما إذا كان</w:t>
            </w:r>
            <w:r w:rsidR="008401C7" w:rsidRPr="00E8320E">
              <w:rPr>
                <w:rFonts w:hint="cs"/>
                <w:spacing w:val="-2"/>
                <w:rtl/>
                <w:lang w:eastAsia="zh-TW"/>
              </w:rPr>
              <w:t xml:space="preserve"> </w:t>
            </w:r>
            <w:r w:rsidR="008401C7" w:rsidRPr="00E8320E">
              <w:rPr>
                <w:spacing w:val="-2"/>
                <w:rtl/>
                <w:lang w:eastAsia="zh-TW"/>
              </w:rPr>
              <w:t>يعاقب عل</w:t>
            </w:r>
            <w:r w:rsidR="008401C7" w:rsidRPr="00E8320E">
              <w:rPr>
                <w:rFonts w:hint="cs"/>
                <w:spacing w:val="-2"/>
                <w:rtl/>
                <w:lang w:eastAsia="zh-TW"/>
              </w:rPr>
              <w:t>ى</w:t>
            </w:r>
            <w:r w:rsidR="008401C7" w:rsidRPr="00E8320E">
              <w:rPr>
                <w:spacing w:val="-2"/>
                <w:rtl/>
                <w:lang w:eastAsia="zh-TW"/>
              </w:rPr>
              <w:t xml:space="preserve"> هذه الجريمة بعقوبات ملائمة تأخذ في الاعتبار شدة جسام</w:t>
            </w:r>
            <w:r w:rsidR="008401C7" w:rsidRPr="00E8320E">
              <w:rPr>
                <w:rFonts w:hint="cs"/>
                <w:spacing w:val="-2"/>
                <w:rtl/>
                <w:lang w:eastAsia="zh-TW"/>
              </w:rPr>
              <w:t>تها</w:t>
            </w:r>
            <w:r w:rsidR="008401C7" w:rsidRPr="00E8320E">
              <w:rPr>
                <w:spacing w:val="-2"/>
                <w:rtl/>
                <w:lang w:eastAsia="zh-TW"/>
              </w:rPr>
              <w:t>؛ وما</w:t>
            </w:r>
            <w:r w:rsidR="009A4E4E" w:rsidRPr="00E8320E">
              <w:rPr>
                <w:rFonts w:hint="cs"/>
                <w:spacing w:val="-2"/>
                <w:rtl/>
                <w:lang w:eastAsia="zh-TW"/>
              </w:rPr>
              <w:t> </w:t>
            </w:r>
            <w:r w:rsidR="008401C7" w:rsidRPr="00E8320E">
              <w:rPr>
                <w:spacing w:val="-2"/>
                <w:rtl/>
                <w:lang w:eastAsia="zh-TW"/>
              </w:rPr>
              <w:t xml:space="preserve">إذا </w:t>
            </w:r>
            <w:r w:rsidR="008401C7" w:rsidRPr="00E8320E">
              <w:rPr>
                <w:rFonts w:hint="cs"/>
                <w:spacing w:val="-2"/>
                <w:rtl/>
                <w:lang w:eastAsia="zh-TW"/>
              </w:rPr>
              <w:t xml:space="preserve">كان </w:t>
            </w:r>
            <w:r w:rsidR="008401C7" w:rsidRPr="00E8320E">
              <w:rPr>
                <w:spacing w:val="-2"/>
                <w:rtl/>
                <w:lang w:eastAsia="zh-TW"/>
              </w:rPr>
              <w:t>أولي الاعتبار اللازم لتحديد ظروف التخفيف والتشديد المنصوص عليها في المادة 7(2) من الاتفاقية. كما ي</w:t>
            </w:r>
            <w:r w:rsidR="008401C7" w:rsidRPr="00E8320E">
              <w:rPr>
                <w:rFonts w:hint="cs"/>
                <w:spacing w:val="-2"/>
                <w:rtl/>
                <w:lang w:eastAsia="zh-TW"/>
              </w:rPr>
              <w:t>ُ</w:t>
            </w:r>
            <w:r w:rsidR="008401C7" w:rsidRPr="00E8320E">
              <w:rPr>
                <w:spacing w:val="-2"/>
                <w:rtl/>
                <w:lang w:eastAsia="zh-TW"/>
              </w:rPr>
              <w:t>طلب إلى الدولة الطرف تقديم معلومات عن أي تعديلات أخرى أدخلت على القانون الجنائي قد تكون ذات صلة بضمان تواؤم القانون تواؤم</w:t>
            </w:r>
            <w:r w:rsidR="009A4E4E" w:rsidRPr="00E8320E">
              <w:rPr>
                <w:spacing w:val="-2"/>
                <w:rtl/>
                <w:lang w:eastAsia="zh-TW"/>
              </w:rPr>
              <w:t xml:space="preserve">اً </w:t>
            </w:r>
            <w:r w:rsidR="008401C7" w:rsidRPr="00E8320E">
              <w:rPr>
                <w:spacing w:val="-2"/>
                <w:rtl/>
                <w:lang w:eastAsia="zh-TW"/>
              </w:rPr>
              <w:t>تام</w:t>
            </w:r>
            <w:r w:rsidR="009A4E4E" w:rsidRPr="00E8320E">
              <w:rPr>
                <w:spacing w:val="-2"/>
                <w:rtl/>
                <w:lang w:eastAsia="zh-TW"/>
              </w:rPr>
              <w:t xml:space="preserve">اً </w:t>
            </w:r>
            <w:r w:rsidR="008401C7" w:rsidRPr="00E8320E">
              <w:rPr>
                <w:spacing w:val="-2"/>
                <w:rtl/>
                <w:lang w:eastAsia="zh-TW"/>
              </w:rPr>
              <w:t>مع الالتزامات الناشئة عن الاتفاقية.</w:t>
            </w:r>
          </w:p>
        </w:tc>
      </w:tr>
      <w:tr w:rsidR="00AB49C2" w:rsidRPr="00E8320E" w:rsidTr="00870A0C">
        <w:trPr>
          <w:trHeight w:val="240"/>
        </w:trPr>
        <w:tc>
          <w:tcPr>
            <w:tcW w:w="7843" w:type="dxa"/>
            <w:gridSpan w:val="2"/>
            <w:shd w:val="clear" w:color="auto" w:fill="auto"/>
          </w:tcPr>
          <w:p w:rsidR="00AB49C2" w:rsidRPr="00E8320E" w:rsidRDefault="00870A0C" w:rsidP="00D65A94">
            <w:pPr>
              <w:spacing w:after="120" w:line="360" w:lineRule="exact"/>
              <w:ind w:right="40"/>
              <w:textDirection w:val="tbRlV"/>
              <w:rPr>
                <w:b/>
                <w:bCs/>
                <w:rtl/>
                <w:lang w:eastAsia="zh-TW"/>
              </w:rPr>
            </w:pPr>
            <w:r w:rsidRPr="00E8320E">
              <w:rPr>
                <w:rFonts w:hint="cs"/>
                <w:b/>
                <w:bCs/>
                <w:rtl/>
                <w:lang w:eastAsia="zh-TW"/>
              </w:rPr>
              <w:tab/>
            </w:r>
            <w:r w:rsidR="00AB49C2" w:rsidRPr="00E8320E">
              <w:rPr>
                <w:b/>
                <w:bCs/>
                <w:rtl/>
                <w:lang w:eastAsia="zh-TW"/>
              </w:rPr>
              <w:t>الفقرة 19: ينبغي للدولة الطرف أن تتخذ الخطوات اللازمة لضمان ما يلي:</w:t>
            </w:r>
            <w:r w:rsidR="00AB49C2" w:rsidRPr="00E8320E">
              <w:rPr>
                <w:rFonts w:hint="cs"/>
                <w:b/>
                <w:bCs/>
                <w:rtl/>
                <w:lang w:eastAsia="zh-TW"/>
              </w:rPr>
              <w:t>‬</w:t>
            </w:r>
          </w:p>
          <w:p w:rsidR="00AB49C2" w:rsidRPr="00E8320E" w:rsidRDefault="00AB49C2" w:rsidP="00D65A94">
            <w:pPr>
              <w:spacing w:after="120" w:line="360" w:lineRule="exact"/>
              <w:ind w:right="40"/>
              <w:textDirection w:val="tbRlV"/>
              <w:rPr>
                <w:b/>
                <w:bCs/>
                <w:rtl/>
                <w:lang w:eastAsia="zh-TW"/>
              </w:rPr>
            </w:pPr>
            <w:r w:rsidRPr="00E8320E">
              <w:rPr>
                <w:rFonts w:hint="cs"/>
                <w:b/>
                <w:bCs/>
                <w:rtl/>
                <w:lang w:eastAsia="zh-TW"/>
              </w:rPr>
              <w:tab/>
            </w:r>
            <w:r w:rsidRPr="00E8320E">
              <w:rPr>
                <w:b/>
                <w:bCs/>
                <w:rtl/>
                <w:lang w:eastAsia="zh-TW"/>
              </w:rPr>
              <w:t>(أ)</w:t>
            </w:r>
            <w:r w:rsidRPr="00E8320E">
              <w:rPr>
                <w:rFonts w:hint="cs"/>
                <w:b/>
                <w:bCs/>
                <w:rtl/>
                <w:lang w:eastAsia="zh-TW"/>
              </w:rPr>
              <w:tab/>
            </w:r>
            <w:r w:rsidRPr="00E8320E">
              <w:rPr>
                <w:b/>
                <w:bCs/>
                <w:rtl/>
                <w:lang w:eastAsia="zh-TW"/>
              </w:rPr>
              <w:t>أن تُسجَّل المعلومات المتعلقة بجميع الأشخاص المحرومين من حريتهم، دون استثناء، في سجلات و/أو ملفات وفقاً لبروتوكولات موحدة وأن تشمل المعلومات الواردة فيها، على الأقل، تلك المطلوبة بموجب الفقرة 3 من المادة 17 من الاتفاقية؛</w:t>
            </w:r>
          </w:p>
          <w:p w:rsidR="00AB49C2" w:rsidRPr="00341D25" w:rsidRDefault="00AB49C2" w:rsidP="00D65A94">
            <w:pPr>
              <w:spacing w:after="120" w:line="360" w:lineRule="exact"/>
              <w:ind w:right="40"/>
              <w:textDirection w:val="tbRlV"/>
              <w:rPr>
                <w:b/>
                <w:bCs/>
                <w:rtl/>
                <w:lang w:eastAsia="zh-TW"/>
              </w:rPr>
            </w:pPr>
            <w:r w:rsidRPr="00E8320E">
              <w:rPr>
                <w:rFonts w:hint="cs"/>
                <w:b/>
                <w:bCs/>
                <w:rtl/>
                <w:lang w:eastAsia="zh-TW"/>
              </w:rPr>
              <w:tab/>
            </w:r>
            <w:r w:rsidRPr="00E8320E">
              <w:rPr>
                <w:b/>
                <w:bCs/>
                <w:rtl/>
                <w:lang w:eastAsia="zh-TW"/>
              </w:rPr>
              <w:t>(ب)</w:t>
            </w:r>
            <w:r w:rsidRPr="00E8320E">
              <w:rPr>
                <w:rFonts w:hint="cs"/>
                <w:b/>
                <w:bCs/>
                <w:rtl/>
                <w:lang w:eastAsia="zh-TW"/>
              </w:rPr>
              <w:tab/>
            </w:r>
            <w:r w:rsidRPr="00E8320E">
              <w:rPr>
                <w:b/>
                <w:bCs/>
                <w:rtl/>
                <w:lang w:eastAsia="zh-TW"/>
              </w:rPr>
              <w:t>أن تُستكمَل وتُحَدَّث جميع سجلات و/أو ملفات المحرومين من حريتهم بدقة وعلى الفور؛</w:t>
            </w:r>
          </w:p>
        </w:tc>
      </w:tr>
      <w:tr w:rsidR="00341D25" w:rsidRPr="00E8320E" w:rsidTr="00870A0C">
        <w:trPr>
          <w:trHeight w:val="240"/>
        </w:trPr>
        <w:tc>
          <w:tcPr>
            <w:tcW w:w="7843" w:type="dxa"/>
            <w:gridSpan w:val="2"/>
            <w:shd w:val="clear" w:color="auto" w:fill="auto"/>
          </w:tcPr>
          <w:p w:rsidR="00341D25" w:rsidRPr="00E8320E" w:rsidRDefault="00341D25" w:rsidP="00E302FF">
            <w:pPr>
              <w:keepNext/>
              <w:keepLines/>
              <w:spacing w:after="100" w:line="360" w:lineRule="exact"/>
              <w:ind w:right="40"/>
              <w:textDirection w:val="tbRlV"/>
            </w:pPr>
            <w:r w:rsidRPr="00E8320E">
              <w:rPr>
                <w:rFonts w:hint="cs"/>
                <w:b/>
                <w:bCs/>
                <w:rtl/>
                <w:lang w:eastAsia="zh-TW"/>
              </w:rPr>
              <w:lastRenderedPageBreak/>
              <w:tab/>
            </w:r>
            <w:r w:rsidRPr="00E8320E">
              <w:rPr>
                <w:b/>
                <w:bCs/>
                <w:rtl/>
                <w:lang w:eastAsia="zh-TW"/>
              </w:rPr>
              <w:t>(ج)</w:t>
            </w:r>
            <w:r w:rsidRPr="00E8320E">
              <w:rPr>
                <w:rFonts w:hint="cs"/>
                <w:b/>
                <w:bCs/>
                <w:rtl/>
                <w:lang w:eastAsia="zh-TW"/>
              </w:rPr>
              <w:tab/>
            </w:r>
            <w:r w:rsidRPr="00E8320E">
              <w:rPr>
                <w:b/>
                <w:bCs/>
                <w:rtl/>
                <w:lang w:eastAsia="zh-TW"/>
              </w:rPr>
              <w:t>أن تُفحَص بانتظام جميع سجلات و/أو ملفات المحرومين من حريتهم</w:t>
            </w:r>
            <w:r w:rsidRPr="00E8320E">
              <w:rPr>
                <w:rFonts w:hint="cs"/>
                <w:b/>
                <w:bCs/>
                <w:rtl/>
                <w:lang w:eastAsia="zh-TW"/>
              </w:rPr>
              <w:t>،</w:t>
            </w:r>
            <w:r w:rsidRPr="00E8320E">
              <w:rPr>
                <w:b/>
                <w:bCs/>
                <w:rtl/>
                <w:lang w:eastAsia="zh-TW"/>
              </w:rPr>
              <w:t xml:space="preserve"> وي</w:t>
            </w:r>
            <w:r w:rsidRPr="00E8320E">
              <w:rPr>
                <w:rFonts w:hint="cs"/>
                <w:b/>
                <w:bCs/>
                <w:rtl/>
                <w:lang w:eastAsia="zh-TW"/>
              </w:rPr>
              <w:t>ُ</w:t>
            </w:r>
            <w:r w:rsidRPr="00E8320E">
              <w:rPr>
                <w:b/>
                <w:bCs/>
                <w:rtl/>
                <w:lang w:eastAsia="zh-TW"/>
              </w:rPr>
              <w:t>عاقَب الموظفون المسؤولون عن المخالفات في حالة وجودها.</w:t>
            </w:r>
          </w:p>
        </w:tc>
      </w:tr>
      <w:tr w:rsidR="008401C7" w:rsidRPr="00E8320E" w:rsidTr="00870A0C">
        <w:trPr>
          <w:trHeight w:val="240"/>
        </w:trPr>
        <w:tc>
          <w:tcPr>
            <w:tcW w:w="7843" w:type="dxa"/>
            <w:gridSpan w:val="2"/>
            <w:shd w:val="clear" w:color="auto" w:fill="auto"/>
          </w:tcPr>
          <w:p w:rsidR="008401C7" w:rsidRPr="00E8320E" w:rsidRDefault="001A1A3B" w:rsidP="00E302FF">
            <w:pPr>
              <w:keepNext/>
              <w:keepLines/>
              <w:spacing w:after="100" w:line="360" w:lineRule="exact"/>
              <w:ind w:right="40"/>
              <w:textDirection w:val="tbRlV"/>
              <w:rPr>
                <w:rFonts w:ascii="Traditional Arabic" w:hAnsi="Traditional Arabic"/>
                <w:b/>
                <w:bCs/>
                <w:rtl/>
                <w:lang w:eastAsia="zh-TW"/>
              </w:rPr>
            </w:pPr>
            <w:dir w:val="rtl">
              <w:r w:rsidR="008401C7" w:rsidRPr="00E8320E">
                <w:rPr>
                  <w:rFonts w:hint="cs"/>
                  <w:b/>
                  <w:bCs/>
                  <w:rtl/>
                  <w:lang w:eastAsia="zh-TW"/>
                </w:rPr>
                <w:t>رد</w:t>
              </w:r>
              <w:r w:rsidR="008401C7" w:rsidRPr="00E8320E">
                <w:rPr>
                  <w:b/>
                  <w:bCs/>
                  <w:rtl/>
                  <w:lang w:eastAsia="zh-TW"/>
                </w:rPr>
                <w:t xml:space="preserve"> </w:t>
              </w:r>
              <w:r w:rsidR="008401C7" w:rsidRPr="00E8320E">
                <w:rPr>
                  <w:rFonts w:hint="cs"/>
                  <w:b/>
                  <w:bCs/>
                  <w:rtl/>
                  <w:lang w:eastAsia="zh-TW"/>
                </w:rPr>
                <w:t>الدولة</w:t>
              </w:r>
              <w:r w:rsidR="008401C7" w:rsidRPr="00E8320E">
                <w:rPr>
                  <w:b/>
                  <w:bCs/>
                  <w:rtl/>
                  <w:lang w:eastAsia="zh-TW"/>
                </w:rPr>
                <w:t xml:space="preserve"> </w:t>
              </w:r>
              <w:r w:rsidR="008401C7" w:rsidRPr="00E8320E">
                <w:rPr>
                  <w:rFonts w:hint="cs"/>
                  <w:b/>
                  <w:bCs/>
                  <w:rtl/>
                  <w:lang w:eastAsia="zh-TW"/>
                </w:rPr>
                <w:t>الطرف</w:t>
              </w:r>
              <w:r w:rsidR="008401C7" w:rsidRPr="00E8320E">
                <w:rPr>
                  <w:rFonts w:hint="cs"/>
                  <w:b/>
                  <w:bCs/>
                  <w:rtl/>
                  <w:lang w:eastAsia="zh-TW"/>
                </w:rPr>
                <w:t>‬</w:t>
              </w:r>
              <w:r w:rsidR="008401C7" w:rsidRPr="00E8320E">
                <w:rPr>
                  <w:b/>
                  <w:bCs/>
                </w:rPr>
                <w:t>‬</w:t>
              </w:r>
              <w:r w:rsidR="008401C7" w:rsidRPr="00E8320E">
                <w:rPr>
                  <w:b/>
                  <w:bCs/>
                </w:rPr>
                <w:t>‬</w:t>
              </w:r>
              <w:r w:rsidR="008401C7" w:rsidRPr="00E8320E">
                <w:t>‬</w:t>
              </w:r>
              <w:r w:rsidR="008401C7" w:rsidRPr="00E8320E">
                <w:t>‬</w:t>
              </w:r>
              <w:r w:rsidR="00707C33" w:rsidRPr="00E8320E">
                <w:t>‬</w:t>
              </w:r>
              <w:r w:rsidR="00593C4E" w:rsidRPr="00E8320E">
                <w:t>‬</w:t>
              </w:r>
              <w:r w:rsidR="005673DF">
                <w:t>‬</w:t>
              </w:r>
              <w:r w:rsidR="00EF56DB">
                <w:t>‬</w:t>
              </w:r>
              <w:r>
                <w:t>‬</w:t>
              </w:r>
            </w:dir>
          </w:p>
        </w:tc>
      </w:tr>
      <w:tr w:rsidR="008401C7" w:rsidRPr="00E8320E" w:rsidTr="00870A0C">
        <w:trPr>
          <w:trHeight w:val="240"/>
        </w:trPr>
        <w:tc>
          <w:tcPr>
            <w:tcW w:w="7843" w:type="dxa"/>
            <w:gridSpan w:val="2"/>
            <w:shd w:val="clear" w:color="auto" w:fill="auto"/>
          </w:tcPr>
          <w:p w:rsidR="008401C7" w:rsidRPr="00E8320E" w:rsidRDefault="00870A0C" w:rsidP="00E302FF">
            <w:pPr>
              <w:spacing w:after="100" w:line="360" w:lineRule="exact"/>
              <w:ind w:right="40"/>
              <w:textDirection w:val="tbRlV"/>
              <w:rPr>
                <w:rFonts w:ascii="Traditional Arabic" w:hAnsi="Traditional Arabic"/>
                <w:rtl/>
                <w:lang w:eastAsia="zh-TW"/>
              </w:rPr>
            </w:pPr>
            <w:r w:rsidRPr="00E8320E">
              <w:rPr>
                <w:rFonts w:hint="cs"/>
                <w:rtl/>
                <w:lang w:eastAsia="zh-TW"/>
              </w:rPr>
              <w:tab/>
            </w:r>
            <w:r w:rsidR="008401C7" w:rsidRPr="00E8320E">
              <w:rPr>
                <w:rtl/>
                <w:lang w:eastAsia="zh-TW"/>
              </w:rPr>
              <w:t xml:space="preserve">يمكن الاطلاع على رد الدولة الطرف في </w:t>
            </w:r>
            <w:r w:rsidR="008401C7" w:rsidRPr="00E8320E">
              <w:rPr>
                <w:lang w:eastAsia="zh-TW"/>
              </w:rPr>
              <w:t>CED/C/ARM/CO/1/Add.1</w:t>
            </w:r>
            <w:r w:rsidR="008401C7" w:rsidRPr="00E8320E">
              <w:rPr>
                <w:rtl/>
                <w:lang w:eastAsia="zh-TW"/>
              </w:rPr>
              <w:t xml:space="preserve">. </w:t>
            </w:r>
          </w:p>
        </w:tc>
      </w:tr>
      <w:tr w:rsidR="008401C7" w:rsidRPr="00E8320E" w:rsidTr="00870A0C">
        <w:trPr>
          <w:trHeight w:val="240"/>
        </w:trPr>
        <w:tc>
          <w:tcPr>
            <w:tcW w:w="7843" w:type="dxa"/>
            <w:gridSpan w:val="2"/>
            <w:shd w:val="clear" w:color="auto" w:fill="auto"/>
          </w:tcPr>
          <w:p w:rsidR="008401C7" w:rsidRPr="00E8320E" w:rsidRDefault="001A1A3B" w:rsidP="00E302FF">
            <w:pPr>
              <w:keepNext/>
              <w:keepLines/>
              <w:spacing w:after="100" w:line="360" w:lineRule="exact"/>
              <w:ind w:right="40"/>
              <w:textDirection w:val="tbRlV"/>
              <w:rPr>
                <w:rFonts w:ascii="Traditional Arabic" w:hAnsi="Traditional Arabic"/>
                <w:b/>
                <w:bCs/>
                <w:rtl/>
                <w:lang w:eastAsia="zh-TW"/>
              </w:rPr>
            </w:pPr>
            <w:dir w:val="rtl">
              <w:r w:rsidR="008401C7" w:rsidRPr="00E8320E">
                <w:rPr>
                  <w:rFonts w:hint="cs"/>
                  <w:b/>
                  <w:bCs/>
                  <w:rtl/>
                  <w:lang w:eastAsia="zh-TW"/>
                </w:rPr>
                <w:t>تقييم</w:t>
              </w:r>
              <w:r w:rsidR="008401C7" w:rsidRPr="00E8320E">
                <w:rPr>
                  <w:b/>
                  <w:bCs/>
                  <w:rtl/>
                  <w:lang w:eastAsia="zh-TW"/>
                </w:rPr>
                <w:t xml:space="preserve"> </w:t>
              </w:r>
              <w:r w:rsidR="008401C7" w:rsidRPr="00E8320E">
                <w:rPr>
                  <w:rFonts w:hint="cs"/>
                  <w:b/>
                  <w:bCs/>
                  <w:rtl/>
                  <w:lang w:eastAsia="zh-TW"/>
                </w:rPr>
                <w:t>اللجنة</w:t>
              </w:r>
              <w:r w:rsidR="008401C7" w:rsidRPr="00E8320E">
                <w:rPr>
                  <w:rFonts w:hint="cs"/>
                  <w:b/>
                  <w:bCs/>
                  <w:rtl/>
                  <w:lang w:eastAsia="zh-TW"/>
                </w:rPr>
                <w:t>‬</w:t>
              </w:r>
              <w:r w:rsidR="008401C7" w:rsidRPr="00E8320E">
                <w:rPr>
                  <w:rFonts w:hint="cs"/>
                  <w:b/>
                  <w:bCs/>
                  <w:rtl/>
                  <w:lang w:eastAsia="zh-TW"/>
                </w:rPr>
                <w:t>‬</w:t>
              </w:r>
              <w:r w:rsidR="008401C7" w:rsidRPr="00E8320E">
                <w:rPr>
                  <w:b/>
                  <w:bCs/>
                </w:rPr>
                <w:t>‬</w:t>
              </w:r>
              <w:r w:rsidR="008401C7" w:rsidRPr="00E8320E">
                <w:rPr>
                  <w:b/>
                  <w:bCs/>
                </w:rPr>
                <w:t>‬</w:t>
              </w:r>
              <w:r w:rsidR="008401C7" w:rsidRPr="00E8320E">
                <w:t>‬</w:t>
              </w:r>
              <w:r w:rsidR="008401C7" w:rsidRPr="00E8320E">
                <w:t>‬</w:t>
              </w:r>
              <w:r w:rsidR="00707C33" w:rsidRPr="00E8320E">
                <w:t>‬</w:t>
              </w:r>
              <w:r w:rsidR="00593C4E" w:rsidRPr="00E8320E">
                <w:t>‬</w:t>
              </w:r>
              <w:r w:rsidR="005673DF">
                <w:t>‬</w:t>
              </w:r>
              <w:r w:rsidR="00EF56DB">
                <w:t>‬</w:t>
              </w:r>
              <w:r>
                <w:t>‬</w:t>
              </w:r>
            </w:dir>
          </w:p>
        </w:tc>
      </w:tr>
      <w:tr w:rsidR="008401C7" w:rsidRPr="00E8320E" w:rsidTr="00870A0C">
        <w:trPr>
          <w:trHeight w:val="240"/>
        </w:trPr>
        <w:tc>
          <w:tcPr>
            <w:tcW w:w="7843" w:type="dxa"/>
            <w:gridSpan w:val="2"/>
            <w:shd w:val="clear" w:color="auto" w:fill="auto"/>
          </w:tcPr>
          <w:p w:rsidR="008401C7" w:rsidRPr="00E8320E" w:rsidRDefault="00E200D8" w:rsidP="00E302FF">
            <w:pPr>
              <w:keepNext/>
              <w:spacing w:after="100" w:line="360" w:lineRule="exact"/>
              <w:ind w:right="40"/>
              <w:textDirection w:val="tbRlV"/>
              <w:rPr>
                <w:rtl/>
                <w:lang w:eastAsia="zh-TW"/>
              </w:rPr>
            </w:pPr>
            <w:r>
              <w:rPr>
                <w:rFonts w:hint="cs"/>
                <w:rtl/>
              </w:rPr>
              <w:tab/>
            </w:r>
            <w:dir w:val="rtl">
              <w:r w:rsidR="008401C7" w:rsidRPr="00E8320E">
                <w:rPr>
                  <w:rtl/>
                  <w:lang w:eastAsia="zh-TW"/>
                </w:rPr>
                <w:t>[</w:t>
              </w:r>
              <w:r w:rsidR="008401C7" w:rsidRPr="00E8320E">
                <w:rPr>
                  <w:rFonts w:hint="cs"/>
                  <w:b/>
                  <w:bCs/>
                  <w:rtl/>
                  <w:lang w:eastAsia="zh-TW"/>
                </w:rPr>
                <w:t>باء</w:t>
              </w:r>
              <w:r w:rsidR="008401C7" w:rsidRPr="00E8320E">
                <w:rPr>
                  <w:rtl/>
                  <w:lang w:eastAsia="zh-TW"/>
                </w:rPr>
                <w:t>]: تحيط اللجنة علم</w:t>
              </w:r>
              <w:r w:rsidR="009A4E4E" w:rsidRPr="00E8320E">
                <w:rPr>
                  <w:rtl/>
                  <w:lang w:eastAsia="zh-TW"/>
                </w:rPr>
                <w:t xml:space="preserve">اً </w:t>
              </w:r>
              <w:r w:rsidR="008401C7" w:rsidRPr="00E8320E">
                <w:rPr>
                  <w:rtl/>
                  <w:lang w:eastAsia="zh-TW"/>
                </w:rPr>
                <w:t>بالمعلومات التي قدمتها الدولة الطرف، وتطلب إليها أن ت</w:t>
              </w:r>
              <w:r w:rsidR="008401C7" w:rsidRPr="00E8320E">
                <w:rPr>
                  <w:rFonts w:hint="cs"/>
                  <w:rtl/>
                  <w:lang w:eastAsia="zh-TW"/>
                </w:rPr>
                <w:t>وافيها</w:t>
              </w:r>
              <w:r w:rsidR="008401C7" w:rsidRPr="00E8320E">
                <w:rPr>
                  <w:rtl/>
                  <w:lang w:eastAsia="zh-TW"/>
                </w:rPr>
                <w:t xml:space="preserve">، عند تقديم معلومات وفقاً للفقرة 34 ملاحظاتها الختامية، </w:t>
              </w:r>
              <w:r w:rsidR="008401C7" w:rsidRPr="00E8320E">
                <w:rPr>
                  <w:rFonts w:hint="cs"/>
                  <w:rtl/>
                  <w:lang w:eastAsia="zh-TW"/>
                </w:rPr>
                <w:t>ب</w:t>
              </w:r>
              <w:r w:rsidR="008401C7" w:rsidRPr="00E8320E">
                <w:rPr>
                  <w:rtl/>
                  <w:lang w:eastAsia="zh-TW"/>
                </w:rPr>
                <w:t>ما يلي:</w:t>
              </w:r>
              <w:r w:rsidR="008401C7" w:rsidRPr="00E8320E">
                <w:rPr>
                  <w:rFonts w:hint="cs"/>
                  <w:rtl/>
                  <w:lang w:eastAsia="zh-TW"/>
                </w:rPr>
                <w:t>‬</w:t>
              </w:r>
              <w:r w:rsidR="008401C7" w:rsidRPr="00E8320E">
                <w:t>‬</w:t>
              </w:r>
              <w:r w:rsidR="008401C7" w:rsidRPr="00E8320E">
                <w:t>‬</w:t>
              </w:r>
              <w:r w:rsidR="008401C7" w:rsidRPr="00E8320E">
                <w:t>‬</w:t>
              </w:r>
              <w:r w:rsidR="008401C7" w:rsidRPr="00E8320E">
                <w:t>‬</w:t>
              </w:r>
              <w:r w:rsidR="00707C33" w:rsidRPr="00E8320E">
                <w:t>‬</w:t>
              </w:r>
              <w:r w:rsidR="00593C4E" w:rsidRPr="00E8320E">
                <w:t>‬</w:t>
              </w:r>
              <w:r w:rsidR="005673DF">
                <w:t>‬</w:t>
              </w:r>
              <w:r w:rsidR="00EF56DB">
                <w:t>‬</w:t>
              </w:r>
              <w:r w:rsidR="001A1A3B">
                <w:t>‬</w:t>
              </w:r>
            </w:dir>
          </w:p>
          <w:p w:rsidR="008401C7" w:rsidRPr="00E8320E" w:rsidRDefault="00797230" w:rsidP="00E302FF">
            <w:pPr>
              <w:keepNext/>
              <w:spacing w:after="100" w:line="360" w:lineRule="exact"/>
              <w:ind w:right="40"/>
              <w:textDirection w:val="tbRlV"/>
              <w:rPr>
                <w:rtl/>
                <w:lang w:eastAsia="zh-TW"/>
              </w:rPr>
            </w:pPr>
            <w:r w:rsidRPr="00E8320E">
              <w:rPr>
                <w:rFonts w:hint="cs"/>
                <w:rtl/>
                <w:lang w:eastAsia="zh-TW"/>
              </w:rPr>
              <w:tab/>
            </w:r>
            <w:r w:rsidRPr="00E8320E">
              <w:rPr>
                <w:rtl/>
                <w:lang w:eastAsia="zh-TW"/>
              </w:rPr>
              <w:t>(أ)</w:t>
            </w:r>
            <w:r w:rsidRPr="00E8320E">
              <w:rPr>
                <w:rFonts w:hint="cs"/>
                <w:rtl/>
                <w:lang w:eastAsia="zh-TW"/>
              </w:rPr>
              <w:tab/>
            </w:r>
            <w:r w:rsidR="008401C7" w:rsidRPr="00E8320E">
              <w:rPr>
                <w:rtl/>
                <w:lang w:eastAsia="zh-TW"/>
              </w:rPr>
              <w:t>معلومات أكثر تفصيل</w:t>
            </w:r>
            <w:r w:rsidR="009A4E4E" w:rsidRPr="00E8320E">
              <w:rPr>
                <w:rtl/>
                <w:lang w:eastAsia="zh-TW"/>
              </w:rPr>
              <w:t xml:space="preserve">اً </w:t>
            </w:r>
            <w:r w:rsidR="008401C7" w:rsidRPr="00E8320E">
              <w:rPr>
                <w:rtl/>
                <w:lang w:eastAsia="zh-TW"/>
              </w:rPr>
              <w:t>عن التدابير المتخذة لكي تضمن عملي</w:t>
            </w:r>
            <w:r w:rsidR="009A4E4E" w:rsidRPr="00E8320E">
              <w:rPr>
                <w:rtl/>
                <w:lang w:eastAsia="zh-TW"/>
              </w:rPr>
              <w:t>اً،</w:t>
            </w:r>
            <w:r w:rsidR="008401C7" w:rsidRPr="00E8320E">
              <w:rPr>
                <w:rtl/>
                <w:lang w:eastAsia="zh-TW"/>
              </w:rPr>
              <w:t xml:space="preserve"> مثل</w:t>
            </w:r>
            <w:r w:rsidR="009A4E4E" w:rsidRPr="00E8320E">
              <w:rPr>
                <w:rtl/>
                <w:lang w:eastAsia="zh-TW"/>
              </w:rPr>
              <w:t xml:space="preserve">اً </w:t>
            </w:r>
            <w:r w:rsidR="008401C7" w:rsidRPr="00E8320E">
              <w:rPr>
                <w:rtl/>
                <w:lang w:eastAsia="zh-TW"/>
              </w:rPr>
              <w:t>من خلال تدريب الموظفين المعنيين، تعبئة جميع ملفات البيانات الشخصية للأشخاص المحرومين من حريتهم في مرافق دائرة السجون وجهاز الأمن الوطني بدقة وعلى الفور، كحد أدنى، بالمعلومات المطلوبة بموجب المادة 17</w:t>
            </w:r>
            <w:r w:rsidRPr="00E8320E">
              <w:rPr>
                <w:rtl/>
                <w:lang w:eastAsia="zh-TW"/>
              </w:rPr>
              <w:t>(</w:t>
            </w:r>
            <w:r w:rsidR="008401C7" w:rsidRPr="00E8320E">
              <w:rPr>
                <w:rtl/>
                <w:lang w:eastAsia="zh-TW"/>
              </w:rPr>
              <w:t>3) من الاتفاقية، والتحقق منها بانتظام؛</w:t>
            </w:r>
          </w:p>
          <w:p w:rsidR="008401C7" w:rsidRPr="00E8320E" w:rsidRDefault="00797230" w:rsidP="00E302FF">
            <w:pPr>
              <w:keepNext/>
              <w:spacing w:after="100" w:line="360" w:lineRule="exact"/>
              <w:ind w:right="40"/>
              <w:textDirection w:val="tbRlV"/>
              <w:rPr>
                <w:rFonts w:ascii="Traditional Arabic" w:hAnsi="Traditional Arabic"/>
                <w:rtl/>
                <w:lang w:eastAsia="zh-TW"/>
              </w:rPr>
            </w:pPr>
            <w:r w:rsidRPr="00E8320E">
              <w:rPr>
                <w:rFonts w:hint="cs"/>
                <w:rtl/>
                <w:lang w:eastAsia="zh-TW"/>
              </w:rPr>
              <w:tab/>
            </w:r>
            <w:r w:rsidRPr="00E8320E">
              <w:rPr>
                <w:rtl/>
                <w:lang w:eastAsia="zh-TW"/>
              </w:rPr>
              <w:t>(ب)</w:t>
            </w:r>
            <w:r w:rsidRPr="00E8320E">
              <w:rPr>
                <w:rFonts w:hint="cs"/>
                <w:rtl/>
                <w:lang w:eastAsia="zh-TW"/>
              </w:rPr>
              <w:tab/>
            </w:r>
            <w:r w:rsidR="008401C7" w:rsidRPr="00E8320E">
              <w:rPr>
                <w:rtl/>
                <w:lang w:eastAsia="zh-TW"/>
              </w:rPr>
              <w:t>معلومات إضافية عن السجل الإعلامي للمحتجزين والأشخاص الموقوفين ل</w:t>
            </w:r>
            <w:r w:rsidR="008401C7" w:rsidRPr="00E8320E">
              <w:rPr>
                <w:rFonts w:hint="cs"/>
                <w:rtl/>
                <w:lang w:eastAsia="zh-TW"/>
              </w:rPr>
              <w:t xml:space="preserve">دى </w:t>
            </w:r>
            <w:r w:rsidR="008401C7" w:rsidRPr="00E8320E">
              <w:rPr>
                <w:rtl/>
                <w:lang w:eastAsia="zh-TW"/>
              </w:rPr>
              <w:t>دائرة السجون، بما في ذلك ما إذا كان يتضمن جميع المعلومات المطلوبة بموجب المادة 17</w:t>
            </w:r>
            <w:r w:rsidRPr="00E8320E">
              <w:rPr>
                <w:rtl/>
                <w:lang w:eastAsia="zh-TW"/>
              </w:rPr>
              <w:t>(</w:t>
            </w:r>
            <w:r w:rsidR="008401C7" w:rsidRPr="00E8320E">
              <w:rPr>
                <w:rtl/>
                <w:lang w:eastAsia="zh-TW"/>
              </w:rPr>
              <w:t>3) من الاتفاقية.</w:t>
            </w:r>
          </w:p>
        </w:tc>
      </w:tr>
      <w:tr w:rsidR="008401C7" w:rsidRPr="00E8320E" w:rsidTr="00870A0C">
        <w:trPr>
          <w:trHeight w:val="240"/>
        </w:trPr>
        <w:tc>
          <w:tcPr>
            <w:tcW w:w="7843" w:type="dxa"/>
            <w:gridSpan w:val="2"/>
            <w:shd w:val="clear" w:color="auto" w:fill="auto"/>
          </w:tcPr>
          <w:p w:rsidR="008401C7" w:rsidRPr="00E8320E" w:rsidRDefault="00870A0C" w:rsidP="00E302FF">
            <w:pPr>
              <w:spacing w:after="100" w:line="360" w:lineRule="exact"/>
              <w:ind w:right="40"/>
              <w:textDirection w:val="tbRlV"/>
              <w:rPr>
                <w:b/>
                <w:bCs/>
                <w:rtl/>
                <w:lang w:eastAsia="zh-TW"/>
              </w:rPr>
            </w:pPr>
            <w:r w:rsidRPr="00E8320E">
              <w:rPr>
                <w:rFonts w:hint="cs"/>
                <w:b/>
                <w:bCs/>
                <w:rtl/>
                <w:lang w:eastAsia="zh-TW"/>
              </w:rPr>
              <w:tab/>
            </w:r>
            <w:r w:rsidR="008401C7" w:rsidRPr="00E8320E">
              <w:rPr>
                <w:b/>
                <w:bCs/>
                <w:rtl/>
                <w:lang w:eastAsia="zh-TW"/>
              </w:rPr>
              <w:t>الفقرة 27: توصي اللجنة الدولة الطرف بأن تعتمد ما يلزم من التدابير التشريعية وغير التشريعية من أجل ما يلي:</w:t>
            </w:r>
          </w:p>
          <w:p w:rsidR="008401C7" w:rsidRPr="00E8320E" w:rsidRDefault="00870A0C" w:rsidP="00E302FF">
            <w:pPr>
              <w:spacing w:after="100" w:line="360" w:lineRule="exact"/>
              <w:ind w:right="40"/>
              <w:textDirection w:val="tbRlV"/>
              <w:rPr>
                <w:b/>
                <w:bCs/>
                <w:rtl/>
                <w:lang w:eastAsia="zh-TW"/>
              </w:rPr>
            </w:pPr>
            <w:r w:rsidRPr="00E8320E">
              <w:rPr>
                <w:rFonts w:hint="cs"/>
                <w:b/>
                <w:bCs/>
                <w:rtl/>
                <w:lang w:eastAsia="zh-TW"/>
              </w:rPr>
              <w:tab/>
            </w:r>
            <w:r w:rsidR="008401C7" w:rsidRPr="00E8320E">
              <w:rPr>
                <w:b/>
                <w:bCs/>
                <w:rtl/>
                <w:lang w:eastAsia="zh-TW"/>
              </w:rPr>
              <w:t>(أ)</w:t>
            </w:r>
            <w:r w:rsidRPr="00E8320E">
              <w:rPr>
                <w:rFonts w:hint="cs"/>
                <w:b/>
                <w:bCs/>
                <w:rtl/>
                <w:lang w:eastAsia="zh-TW"/>
              </w:rPr>
              <w:tab/>
            </w:r>
            <w:r w:rsidR="008401C7" w:rsidRPr="00E8320E">
              <w:rPr>
                <w:b/>
                <w:bCs/>
                <w:rtl/>
                <w:lang w:eastAsia="zh-TW"/>
              </w:rPr>
              <w:t>ضمان حق جميع من لحق</w:t>
            </w:r>
            <w:r w:rsidR="008401C7" w:rsidRPr="00E8320E">
              <w:rPr>
                <w:rFonts w:hint="cs"/>
                <w:b/>
                <w:bCs/>
                <w:rtl/>
                <w:lang w:eastAsia="zh-TW"/>
              </w:rPr>
              <w:t xml:space="preserve"> ب</w:t>
            </w:r>
            <w:r w:rsidR="008401C7" w:rsidRPr="00E8320E">
              <w:rPr>
                <w:b/>
                <w:bCs/>
                <w:rtl/>
                <w:lang w:eastAsia="zh-TW"/>
              </w:rPr>
              <w:t xml:space="preserve">هم ضرر مباشر جراء حالة اختفاء قسري في الحصول على التعويض الفوري والعادل والكافي وجميع أشكال جبر الضرر الأخرى، بما في ذلك رد الممتلكات وإعادة التأهيل والترضية </w:t>
            </w:r>
            <w:r w:rsidR="008401C7" w:rsidRPr="00E8320E">
              <w:rPr>
                <w:rFonts w:hint="cs"/>
                <w:b/>
                <w:bCs/>
                <w:rtl/>
                <w:lang w:eastAsia="zh-TW"/>
              </w:rPr>
              <w:t xml:space="preserve">ورد الاعتبار لكرامة الشخص وسمعته </w:t>
            </w:r>
            <w:r w:rsidR="008401C7" w:rsidRPr="00E8320E">
              <w:rPr>
                <w:b/>
                <w:bCs/>
                <w:rtl/>
                <w:lang w:eastAsia="zh-TW"/>
              </w:rPr>
              <w:t xml:space="preserve">وضمانات عدم التكرار، دون الحاجة إلى إثبات وفاة الشخص المختفي، وذلك وفقاً للفقرتين 4 و5 من المادة 24 من الاتفاقية؛ </w:t>
            </w:r>
          </w:p>
          <w:p w:rsidR="008401C7" w:rsidRPr="00E8320E" w:rsidRDefault="00870A0C" w:rsidP="00E302FF">
            <w:pPr>
              <w:spacing w:after="100" w:line="360" w:lineRule="exact"/>
              <w:ind w:right="40"/>
              <w:textDirection w:val="tbRlV"/>
              <w:rPr>
                <w:rFonts w:ascii="Traditional Arabic" w:hAnsi="Traditional Arabic"/>
                <w:b/>
                <w:bCs/>
                <w:rtl/>
                <w:lang w:eastAsia="zh-TW"/>
              </w:rPr>
            </w:pPr>
            <w:r w:rsidRPr="00E8320E">
              <w:rPr>
                <w:rFonts w:hint="cs"/>
                <w:b/>
                <w:bCs/>
                <w:rtl/>
                <w:lang w:eastAsia="zh-TW"/>
              </w:rPr>
              <w:tab/>
            </w:r>
            <w:r w:rsidRPr="00E8320E">
              <w:rPr>
                <w:b/>
                <w:bCs/>
                <w:rtl/>
                <w:lang w:eastAsia="zh-TW"/>
              </w:rPr>
              <w:t>(ب)</w:t>
            </w:r>
            <w:r w:rsidRPr="00E8320E">
              <w:rPr>
                <w:rFonts w:hint="cs"/>
                <w:b/>
                <w:bCs/>
                <w:rtl/>
                <w:lang w:eastAsia="zh-TW"/>
              </w:rPr>
              <w:tab/>
            </w:r>
            <w:r w:rsidR="008401C7" w:rsidRPr="00E8320E">
              <w:rPr>
                <w:b/>
                <w:bCs/>
                <w:rtl/>
                <w:lang w:eastAsia="zh-TW"/>
              </w:rPr>
              <w:t>إدراج نص صريح في القانون بخصوص حق الضحايا في معرفة الحقيقة فيما</w:t>
            </w:r>
            <w:r w:rsidR="009A4E4E" w:rsidRPr="00E8320E">
              <w:rPr>
                <w:rFonts w:hint="cs"/>
                <w:b/>
                <w:bCs/>
                <w:rtl/>
                <w:lang w:eastAsia="zh-TW"/>
              </w:rPr>
              <w:t> </w:t>
            </w:r>
            <w:r w:rsidR="008401C7" w:rsidRPr="00E8320E">
              <w:rPr>
                <w:b/>
                <w:bCs/>
                <w:rtl/>
                <w:lang w:eastAsia="zh-TW"/>
              </w:rPr>
              <w:t>يتعلق بظروف حالة الاختفاء القسري ومصير الشخص المختفي.</w:t>
            </w:r>
          </w:p>
        </w:tc>
      </w:tr>
      <w:tr w:rsidR="008401C7" w:rsidRPr="00E8320E" w:rsidTr="00870A0C">
        <w:trPr>
          <w:trHeight w:val="240"/>
        </w:trPr>
        <w:tc>
          <w:tcPr>
            <w:tcW w:w="7843" w:type="dxa"/>
            <w:gridSpan w:val="2"/>
            <w:shd w:val="clear" w:color="auto" w:fill="auto"/>
          </w:tcPr>
          <w:p w:rsidR="008401C7" w:rsidRPr="00E8320E" w:rsidRDefault="001A1A3B" w:rsidP="00E302FF">
            <w:pPr>
              <w:keepNext/>
              <w:keepLines/>
              <w:spacing w:after="100" w:line="360" w:lineRule="exact"/>
              <w:ind w:right="40"/>
              <w:textDirection w:val="tbRlV"/>
              <w:rPr>
                <w:rFonts w:ascii="Traditional Arabic" w:hAnsi="Traditional Arabic"/>
                <w:b/>
                <w:bCs/>
                <w:rtl/>
                <w:lang w:eastAsia="zh-TW"/>
              </w:rPr>
            </w:pPr>
            <w:dir w:val="rtl">
              <w:r w:rsidR="008401C7" w:rsidRPr="00E8320E">
                <w:rPr>
                  <w:rFonts w:hint="cs"/>
                  <w:b/>
                  <w:bCs/>
                  <w:rtl/>
                  <w:lang w:eastAsia="zh-TW"/>
                </w:rPr>
                <w:t>رد</w:t>
              </w:r>
              <w:r w:rsidR="008401C7" w:rsidRPr="00E8320E">
                <w:rPr>
                  <w:b/>
                  <w:bCs/>
                  <w:rtl/>
                  <w:lang w:eastAsia="zh-TW"/>
                </w:rPr>
                <w:t xml:space="preserve"> </w:t>
              </w:r>
              <w:r w:rsidR="008401C7" w:rsidRPr="00E8320E">
                <w:rPr>
                  <w:rFonts w:hint="cs"/>
                  <w:b/>
                  <w:bCs/>
                  <w:rtl/>
                  <w:lang w:eastAsia="zh-TW"/>
                </w:rPr>
                <w:t>الدولة</w:t>
              </w:r>
              <w:r w:rsidR="008401C7" w:rsidRPr="00E8320E">
                <w:rPr>
                  <w:b/>
                  <w:bCs/>
                  <w:rtl/>
                  <w:lang w:eastAsia="zh-TW"/>
                </w:rPr>
                <w:t xml:space="preserve"> </w:t>
              </w:r>
              <w:r w:rsidR="008401C7" w:rsidRPr="00E8320E">
                <w:rPr>
                  <w:rFonts w:hint="cs"/>
                  <w:b/>
                  <w:bCs/>
                  <w:rtl/>
                  <w:lang w:eastAsia="zh-TW"/>
                </w:rPr>
                <w:t>الطرف</w:t>
              </w:r>
              <w:r w:rsidR="008401C7" w:rsidRPr="00E8320E">
                <w:rPr>
                  <w:rFonts w:hint="cs"/>
                  <w:b/>
                  <w:bCs/>
                  <w:rtl/>
                  <w:lang w:eastAsia="zh-TW"/>
                </w:rPr>
                <w:t>‬</w:t>
              </w:r>
              <w:r w:rsidR="008401C7" w:rsidRPr="00E8320E">
                <w:rPr>
                  <w:b/>
                  <w:bCs/>
                </w:rPr>
                <w:t>‬</w:t>
              </w:r>
              <w:r w:rsidR="008401C7" w:rsidRPr="00E8320E">
                <w:rPr>
                  <w:b/>
                  <w:bCs/>
                </w:rPr>
                <w:t>‬</w:t>
              </w:r>
              <w:r w:rsidR="008401C7" w:rsidRPr="00E8320E">
                <w:t>‬</w:t>
              </w:r>
              <w:r w:rsidR="008401C7" w:rsidRPr="00E8320E">
                <w:t>‬</w:t>
              </w:r>
              <w:r w:rsidR="00707C33" w:rsidRPr="00E8320E">
                <w:t>‬</w:t>
              </w:r>
              <w:r w:rsidR="00593C4E" w:rsidRPr="00E8320E">
                <w:t>‬</w:t>
              </w:r>
              <w:r w:rsidR="005673DF">
                <w:t>‬</w:t>
              </w:r>
              <w:r w:rsidR="00EF56DB">
                <w:t>‬</w:t>
              </w:r>
              <w:r>
                <w:t>‬</w:t>
              </w:r>
            </w:dir>
          </w:p>
        </w:tc>
      </w:tr>
      <w:tr w:rsidR="008401C7" w:rsidRPr="00E8320E" w:rsidTr="00870A0C">
        <w:trPr>
          <w:trHeight w:val="240"/>
        </w:trPr>
        <w:tc>
          <w:tcPr>
            <w:tcW w:w="7843" w:type="dxa"/>
            <w:gridSpan w:val="2"/>
            <w:shd w:val="clear" w:color="auto" w:fill="auto"/>
          </w:tcPr>
          <w:p w:rsidR="008401C7" w:rsidRPr="00E8320E" w:rsidRDefault="00870A0C" w:rsidP="00E302FF">
            <w:pPr>
              <w:spacing w:after="100" w:line="360" w:lineRule="exact"/>
              <w:ind w:right="40"/>
              <w:textDirection w:val="tbRlV"/>
              <w:rPr>
                <w:rFonts w:ascii="Traditional Arabic" w:hAnsi="Traditional Arabic"/>
                <w:bCs/>
                <w:rtl/>
                <w:lang w:eastAsia="zh-TW"/>
              </w:rPr>
            </w:pPr>
            <w:r w:rsidRPr="00E8320E">
              <w:rPr>
                <w:rFonts w:hint="cs"/>
                <w:rtl/>
                <w:lang w:eastAsia="zh-TW"/>
              </w:rPr>
              <w:tab/>
            </w:r>
            <w:r w:rsidR="008401C7" w:rsidRPr="00E8320E">
              <w:rPr>
                <w:rtl/>
                <w:lang w:eastAsia="zh-TW"/>
              </w:rPr>
              <w:t xml:space="preserve">يمكن الاطلاع على رد الدولة الطرف في </w:t>
            </w:r>
            <w:r w:rsidR="008401C7" w:rsidRPr="00E8320E">
              <w:rPr>
                <w:lang w:eastAsia="zh-TW"/>
              </w:rPr>
              <w:t>CED/C/ARM/CO/1/Add.1</w:t>
            </w:r>
            <w:r w:rsidR="008401C7" w:rsidRPr="00E8320E">
              <w:rPr>
                <w:rtl/>
                <w:lang w:eastAsia="zh-TW"/>
              </w:rPr>
              <w:t xml:space="preserve">. </w:t>
            </w:r>
          </w:p>
        </w:tc>
      </w:tr>
      <w:tr w:rsidR="008401C7" w:rsidRPr="00E8320E" w:rsidTr="00870A0C">
        <w:trPr>
          <w:trHeight w:val="240"/>
        </w:trPr>
        <w:tc>
          <w:tcPr>
            <w:tcW w:w="7843" w:type="dxa"/>
            <w:gridSpan w:val="2"/>
            <w:shd w:val="clear" w:color="auto" w:fill="auto"/>
          </w:tcPr>
          <w:p w:rsidR="008401C7" w:rsidRPr="00E8320E" w:rsidRDefault="001A1A3B" w:rsidP="00E302FF">
            <w:pPr>
              <w:spacing w:after="100" w:line="360" w:lineRule="exact"/>
              <w:ind w:right="40"/>
              <w:textDirection w:val="tbRlV"/>
              <w:rPr>
                <w:rFonts w:ascii="Traditional Arabic" w:hAnsi="Traditional Arabic"/>
                <w:b/>
                <w:bCs/>
                <w:rtl/>
                <w:lang w:eastAsia="zh-TW"/>
              </w:rPr>
            </w:pPr>
            <w:dir w:val="rtl">
              <w:r w:rsidR="008401C7" w:rsidRPr="00E8320E">
                <w:rPr>
                  <w:rFonts w:hint="cs"/>
                  <w:b/>
                  <w:bCs/>
                  <w:rtl/>
                  <w:lang w:eastAsia="zh-TW"/>
                </w:rPr>
                <w:t>تقييم</w:t>
              </w:r>
              <w:r w:rsidR="008401C7" w:rsidRPr="00E8320E">
                <w:rPr>
                  <w:b/>
                  <w:bCs/>
                  <w:rtl/>
                  <w:lang w:eastAsia="zh-TW"/>
                </w:rPr>
                <w:t xml:space="preserve"> </w:t>
              </w:r>
              <w:r w:rsidR="008401C7" w:rsidRPr="00E8320E">
                <w:rPr>
                  <w:rFonts w:hint="cs"/>
                  <w:b/>
                  <w:bCs/>
                  <w:rtl/>
                  <w:lang w:eastAsia="zh-TW"/>
                </w:rPr>
                <w:t>اللجنة</w:t>
              </w:r>
              <w:r w:rsidR="008401C7" w:rsidRPr="00E8320E">
                <w:rPr>
                  <w:rFonts w:hint="cs"/>
                  <w:b/>
                  <w:bCs/>
                  <w:rtl/>
                  <w:lang w:eastAsia="zh-TW"/>
                </w:rPr>
                <w:t>‬</w:t>
              </w:r>
              <w:r w:rsidR="008401C7" w:rsidRPr="00E8320E">
                <w:rPr>
                  <w:rFonts w:hint="cs"/>
                  <w:rtl/>
                  <w:lang w:eastAsia="zh-TW"/>
                </w:rPr>
                <w:t>‬</w:t>
              </w:r>
              <w:r w:rsidR="008401C7" w:rsidRPr="00E8320E">
                <w:t>‬</w:t>
              </w:r>
              <w:r w:rsidR="008401C7" w:rsidRPr="00E8320E">
                <w:t>‬</w:t>
              </w:r>
              <w:r w:rsidR="008401C7" w:rsidRPr="00E8320E">
                <w:t>‬</w:t>
              </w:r>
              <w:r w:rsidR="008401C7" w:rsidRPr="00E8320E">
                <w:t>‬</w:t>
              </w:r>
              <w:r w:rsidR="00707C33" w:rsidRPr="00E8320E">
                <w:t>‬</w:t>
              </w:r>
              <w:r w:rsidR="00593C4E" w:rsidRPr="00E8320E">
                <w:t>‬</w:t>
              </w:r>
              <w:r w:rsidR="005673DF">
                <w:t>‬</w:t>
              </w:r>
              <w:r w:rsidR="00EF56DB">
                <w:t>‬</w:t>
              </w:r>
              <w:r>
                <w:t>‬</w:t>
              </w:r>
            </w:dir>
          </w:p>
        </w:tc>
      </w:tr>
      <w:tr w:rsidR="008401C7" w:rsidRPr="00E8320E" w:rsidTr="00870A0C">
        <w:trPr>
          <w:trHeight w:val="240"/>
        </w:trPr>
        <w:tc>
          <w:tcPr>
            <w:tcW w:w="7843" w:type="dxa"/>
            <w:gridSpan w:val="2"/>
            <w:shd w:val="clear" w:color="auto" w:fill="auto"/>
          </w:tcPr>
          <w:p w:rsidR="008401C7" w:rsidRPr="00E8320E" w:rsidRDefault="00E200D8" w:rsidP="00E302FF">
            <w:pPr>
              <w:spacing w:after="100" w:line="360" w:lineRule="exact"/>
              <w:ind w:right="40"/>
              <w:textDirection w:val="tbRlV"/>
              <w:rPr>
                <w:b/>
                <w:bCs/>
                <w:rtl/>
                <w:lang w:eastAsia="zh-TW"/>
              </w:rPr>
            </w:pPr>
            <w:r>
              <w:rPr>
                <w:rFonts w:hint="cs"/>
                <w:rtl/>
                <w:lang w:eastAsia="zh-TW"/>
              </w:rPr>
              <w:tab/>
            </w:r>
            <w:r w:rsidR="008401C7" w:rsidRPr="00E8320E">
              <w:rPr>
                <w:rtl/>
                <w:lang w:eastAsia="zh-TW"/>
              </w:rPr>
              <w:t>[</w:t>
            </w:r>
            <w:r w:rsidR="008401C7" w:rsidRPr="00E8320E">
              <w:rPr>
                <w:b/>
                <w:bCs/>
                <w:rtl/>
                <w:lang w:eastAsia="zh-TW"/>
              </w:rPr>
              <w:t>باء</w:t>
            </w:r>
            <w:r w:rsidR="008401C7" w:rsidRPr="00E8320E">
              <w:rPr>
                <w:rtl/>
                <w:lang w:eastAsia="zh-TW"/>
              </w:rPr>
              <w:t>]: تحيط اللجنة علم</w:t>
            </w:r>
            <w:r w:rsidR="009A4E4E" w:rsidRPr="00E8320E">
              <w:rPr>
                <w:rtl/>
                <w:lang w:eastAsia="zh-TW"/>
              </w:rPr>
              <w:t xml:space="preserve">اً </w:t>
            </w:r>
            <w:r w:rsidR="008401C7" w:rsidRPr="00E8320E">
              <w:rPr>
                <w:rtl/>
                <w:lang w:eastAsia="zh-TW"/>
              </w:rPr>
              <w:t>بالمعلومات التي قدمتها الدولة الطرف بشأن الأحكام ذات الصلة من القانون المدني بشأن الضرر غير النقدي والتعويض، وتلاحظ باهتمام التعديلات التي أدخلت على تلك الأحكام في كانون الأول/ديسمبر 2015. بيد أنها ترى أن ثمة حاجة إلى المزيد من المعلومات من أجل تقييم سليم لتنفيذ توصيتها المتعلقة بجبر</w:t>
            </w:r>
            <w:r w:rsidR="008401C7" w:rsidRPr="00E8320E">
              <w:rPr>
                <w:rFonts w:hint="cs"/>
                <w:rtl/>
                <w:lang w:eastAsia="zh-TW"/>
              </w:rPr>
              <w:t xml:space="preserve"> الضرر</w:t>
            </w:r>
            <w:r w:rsidR="008401C7" w:rsidRPr="00E8320E">
              <w:rPr>
                <w:rtl/>
                <w:lang w:eastAsia="zh-TW"/>
              </w:rPr>
              <w:t xml:space="preserve">. وإذ تشير اللجنة </w:t>
            </w:r>
            <w:r w:rsidR="008401C7" w:rsidRPr="00E8320E">
              <w:rPr>
                <w:rtl/>
                <w:lang w:eastAsia="zh-TW"/>
              </w:rPr>
              <w:lastRenderedPageBreak/>
              <w:t>إلى توصيتها، تطلب إلى الدولة الطرف أن ت</w:t>
            </w:r>
            <w:r w:rsidR="008401C7" w:rsidRPr="00E8320E">
              <w:rPr>
                <w:rFonts w:hint="cs"/>
                <w:rtl/>
                <w:lang w:eastAsia="zh-TW"/>
              </w:rPr>
              <w:t>وافيها</w:t>
            </w:r>
            <w:r w:rsidR="008401C7" w:rsidRPr="00E8320E">
              <w:rPr>
                <w:rtl/>
                <w:lang w:eastAsia="zh-TW"/>
              </w:rPr>
              <w:t>، عند تقديم معلومات وفق</w:t>
            </w:r>
            <w:r w:rsidR="009A4E4E" w:rsidRPr="00E8320E">
              <w:rPr>
                <w:rtl/>
                <w:lang w:eastAsia="zh-TW"/>
              </w:rPr>
              <w:t xml:space="preserve">اً </w:t>
            </w:r>
            <w:r w:rsidR="008401C7" w:rsidRPr="00E8320E">
              <w:rPr>
                <w:rtl/>
                <w:lang w:eastAsia="zh-TW"/>
              </w:rPr>
              <w:t>للفقرة 34 من ملاحظاتها الختامية (</w:t>
            </w:r>
            <w:r w:rsidR="008401C7" w:rsidRPr="00E8320E">
              <w:rPr>
                <w:lang w:eastAsia="zh-TW"/>
              </w:rPr>
              <w:t>CED/C/ARM/CO/1</w:t>
            </w:r>
            <w:r w:rsidR="008401C7" w:rsidRPr="00E8320E">
              <w:rPr>
                <w:rtl/>
                <w:lang w:eastAsia="zh-TW"/>
              </w:rPr>
              <w:t xml:space="preserve">)، بمعلومات عن التدابير المتخذة من أجل التنفيذ الكامل للتوصية، ولا سيما من أجل ضمان حق جميع الأشخاص الذين لحق بهم ضرر مباشر من جراء الاختفاء القسري </w:t>
            </w:r>
            <w:r w:rsidR="008401C7" w:rsidRPr="00E8320E">
              <w:rPr>
                <w:rFonts w:hint="cs"/>
                <w:rtl/>
                <w:lang w:eastAsia="zh-TW"/>
              </w:rPr>
              <w:t xml:space="preserve">في </w:t>
            </w:r>
            <w:r w:rsidR="008401C7" w:rsidRPr="00E8320E">
              <w:rPr>
                <w:rtl/>
                <w:lang w:eastAsia="zh-TW"/>
              </w:rPr>
              <w:t xml:space="preserve">الحصول على جميع الأشكال الأخرى لجبر </w:t>
            </w:r>
            <w:r w:rsidR="008401C7" w:rsidRPr="00E8320E">
              <w:rPr>
                <w:rFonts w:hint="cs"/>
                <w:rtl/>
                <w:lang w:eastAsia="zh-TW"/>
              </w:rPr>
              <w:t xml:space="preserve">الضرر </w:t>
            </w:r>
            <w:r w:rsidR="008401C7" w:rsidRPr="00E8320E">
              <w:rPr>
                <w:rtl/>
                <w:lang w:eastAsia="zh-TW"/>
              </w:rPr>
              <w:t>إضافة إلى التعويض، مثل رد الحقوق، وإعادة التأهيل، والترضية، بما في ذلك رد الاعتبار لكرامة الشخص وسمعته، وضمانات عدم التكرار، وذلك وفق</w:t>
            </w:r>
            <w:r w:rsidR="009A4E4E" w:rsidRPr="00E8320E">
              <w:rPr>
                <w:rtl/>
                <w:lang w:eastAsia="zh-TW"/>
              </w:rPr>
              <w:t xml:space="preserve">اً </w:t>
            </w:r>
            <w:r w:rsidR="008401C7" w:rsidRPr="00E8320E">
              <w:rPr>
                <w:rtl/>
                <w:lang w:eastAsia="zh-TW"/>
              </w:rPr>
              <w:t>للمادة 24</w:t>
            </w:r>
            <w:r w:rsidR="00797230" w:rsidRPr="00E8320E">
              <w:rPr>
                <w:rtl/>
                <w:lang w:eastAsia="zh-TW"/>
              </w:rPr>
              <w:t>(</w:t>
            </w:r>
            <w:r w:rsidR="008401C7" w:rsidRPr="00E8320E">
              <w:rPr>
                <w:rtl/>
                <w:lang w:eastAsia="zh-TW"/>
              </w:rPr>
              <w:t>4) و</w:t>
            </w:r>
            <w:r w:rsidR="008401C7" w:rsidRPr="00E8320E">
              <w:rPr>
                <w:rFonts w:hint="cs"/>
                <w:rtl/>
                <w:lang w:eastAsia="zh-TW"/>
              </w:rPr>
              <w:t>(</w:t>
            </w:r>
            <w:r w:rsidR="008401C7" w:rsidRPr="00E8320E">
              <w:rPr>
                <w:rtl/>
                <w:lang w:eastAsia="zh-TW"/>
              </w:rPr>
              <w:t>5</w:t>
            </w:r>
            <w:r w:rsidR="008401C7" w:rsidRPr="00E8320E">
              <w:rPr>
                <w:rFonts w:hint="cs"/>
                <w:rtl/>
                <w:lang w:eastAsia="zh-TW"/>
              </w:rPr>
              <w:t>)</w:t>
            </w:r>
            <w:r w:rsidR="008401C7" w:rsidRPr="00E8320E">
              <w:rPr>
                <w:rtl/>
                <w:lang w:eastAsia="zh-TW"/>
              </w:rPr>
              <w:t xml:space="preserve"> من الاتفاقية.</w:t>
            </w:r>
          </w:p>
          <w:p w:rsidR="008401C7" w:rsidRPr="00E8320E" w:rsidRDefault="00E200D8" w:rsidP="00E302FF">
            <w:pPr>
              <w:keepNext/>
              <w:spacing w:after="100" w:line="360" w:lineRule="exact"/>
              <w:ind w:right="40"/>
              <w:textDirection w:val="tbRlV"/>
              <w:rPr>
                <w:rFonts w:ascii="Traditional Arabic" w:hAnsi="Traditional Arabic"/>
                <w:spacing w:val="-4"/>
                <w:rtl/>
                <w:lang w:eastAsia="zh-TW"/>
              </w:rPr>
            </w:pPr>
            <w:r>
              <w:rPr>
                <w:rFonts w:hint="cs"/>
                <w:spacing w:val="-4"/>
                <w:rtl/>
                <w:lang w:eastAsia="zh-TW"/>
              </w:rPr>
              <w:tab/>
            </w:r>
            <w:r w:rsidR="008401C7" w:rsidRPr="00E8320E">
              <w:rPr>
                <w:spacing w:val="-4"/>
                <w:rtl/>
                <w:lang w:eastAsia="zh-TW"/>
              </w:rPr>
              <w:t>[</w:t>
            </w:r>
            <w:r w:rsidR="008401C7" w:rsidRPr="00E8320E">
              <w:rPr>
                <w:b/>
                <w:bCs/>
                <w:spacing w:val="-4"/>
                <w:rtl/>
                <w:lang w:eastAsia="zh-TW"/>
              </w:rPr>
              <w:t>جيم</w:t>
            </w:r>
            <w:r w:rsidR="008401C7" w:rsidRPr="00E8320E">
              <w:rPr>
                <w:spacing w:val="-4"/>
                <w:rtl/>
                <w:lang w:eastAsia="zh-TW"/>
              </w:rPr>
              <w:t>]</w:t>
            </w:r>
            <w:r w:rsidR="008401C7" w:rsidRPr="00E8320E">
              <w:rPr>
                <w:rFonts w:hint="cs"/>
                <w:b/>
                <w:bCs/>
                <w:spacing w:val="-4"/>
                <w:rtl/>
                <w:lang w:eastAsia="zh-TW"/>
              </w:rPr>
              <w:t>:</w:t>
            </w:r>
            <w:r w:rsidR="008401C7" w:rsidRPr="00E8320E">
              <w:rPr>
                <w:spacing w:val="-4"/>
                <w:rtl/>
                <w:lang w:eastAsia="zh-TW"/>
              </w:rPr>
              <w:t xml:space="preserve"> تلاحظ اللجنة أنه لم تقدم أي معلومات بشأن توصيتها ب</w:t>
            </w:r>
            <w:r w:rsidR="008401C7" w:rsidRPr="00E8320E">
              <w:rPr>
                <w:rFonts w:hint="cs"/>
                <w:spacing w:val="-4"/>
                <w:rtl/>
                <w:lang w:eastAsia="zh-TW"/>
              </w:rPr>
              <w:t>أن ت</w:t>
            </w:r>
            <w:r w:rsidR="008401C7" w:rsidRPr="00E8320E">
              <w:rPr>
                <w:spacing w:val="-4"/>
                <w:rtl/>
                <w:lang w:eastAsia="zh-TW"/>
              </w:rPr>
              <w:t xml:space="preserve">درج </w:t>
            </w:r>
            <w:r w:rsidR="008401C7" w:rsidRPr="00E8320E">
              <w:rPr>
                <w:rFonts w:hint="cs"/>
                <w:spacing w:val="-4"/>
                <w:rtl/>
                <w:lang w:eastAsia="zh-TW"/>
              </w:rPr>
              <w:t xml:space="preserve">في </w:t>
            </w:r>
            <w:r w:rsidR="008401C7" w:rsidRPr="00E8320E">
              <w:rPr>
                <w:spacing w:val="-4"/>
                <w:rtl/>
                <w:lang w:eastAsia="zh-TW"/>
              </w:rPr>
              <w:t>ت</w:t>
            </w:r>
            <w:r w:rsidR="008401C7" w:rsidRPr="00E8320E">
              <w:rPr>
                <w:rFonts w:hint="cs"/>
                <w:spacing w:val="-4"/>
                <w:rtl/>
                <w:lang w:eastAsia="zh-TW"/>
              </w:rPr>
              <w:t>ش</w:t>
            </w:r>
            <w:r w:rsidR="008401C7" w:rsidRPr="00E8320E">
              <w:rPr>
                <w:spacing w:val="-4"/>
                <w:rtl/>
                <w:lang w:eastAsia="zh-TW"/>
              </w:rPr>
              <w:t>ريعها حكم</w:t>
            </w:r>
            <w:r w:rsidR="009A4E4E" w:rsidRPr="00E8320E">
              <w:rPr>
                <w:rFonts w:hint="cs"/>
                <w:spacing w:val="-4"/>
                <w:rtl/>
                <w:lang w:eastAsia="zh-TW"/>
              </w:rPr>
              <w:t xml:space="preserve">اً </w:t>
            </w:r>
            <w:r w:rsidR="008401C7" w:rsidRPr="00E8320E">
              <w:rPr>
                <w:spacing w:val="-4"/>
                <w:rtl/>
                <w:lang w:eastAsia="zh-TW"/>
              </w:rPr>
              <w:t>صريح</w:t>
            </w:r>
            <w:r w:rsidR="009A4E4E" w:rsidRPr="00E8320E">
              <w:rPr>
                <w:rFonts w:hint="cs"/>
                <w:spacing w:val="-4"/>
                <w:rtl/>
                <w:lang w:eastAsia="zh-TW"/>
              </w:rPr>
              <w:t xml:space="preserve">اً </w:t>
            </w:r>
            <w:r w:rsidR="008401C7" w:rsidRPr="00E8320E">
              <w:rPr>
                <w:spacing w:val="-4"/>
                <w:rtl/>
                <w:lang w:eastAsia="zh-TW"/>
              </w:rPr>
              <w:t xml:space="preserve">بشأن حق الضحايا في معرفة الحقيقة بخصوص ظروف حالة الاختفاء القسري ومصير الشخص المختفي. </w:t>
            </w:r>
            <w:dir w:val="rtl">
              <w:r w:rsidR="008401C7" w:rsidRPr="00E8320E">
                <w:rPr>
                  <w:rFonts w:hint="cs"/>
                  <w:spacing w:val="-4"/>
                  <w:rtl/>
                  <w:lang w:eastAsia="zh-TW"/>
                </w:rPr>
                <w:t>وتكرر</w:t>
              </w:r>
              <w:r w:rsidR="008401C7" w:rsidRPr="00E8320E">
                <w:rPr>
                  <w:spacing w:val="-4"/>
                  <w:rtl/>
                  <w:lang w:eastAsia="zh-TW"/>
                </w:rPr>
                <w:t xml:space="preserve"> </w:t>
              </w:r>
              <w:r w:rsidR="008401C7" w:rsidRPr="00E8320E">
                <w:rPr>
                  <w:rFonts w:hint="cs"/>
                  <w:spacing w:val="-4"/>
                  <w:rtl/>
                  <w:lang w:eastAsia="zh-TW"/>
                </w:rPr>
                <w:t>اللجنة</w:t>
              </w:r>
              <w:r w:rsidR="008401C7" w:rsidRPr="00E8320E">
                <w:rPr>
                  <w:spacing w:val="-4"/>
                  <w:rtl/>
                  <w:lang w:eastAsia="zh-TW"/>
                </w:rPr>
                <w:t xml:space="preserve"> </w:t>
              </w:r>
              <w:r w:rsidR="008401C7" w:rsidRPr="00E8320E">
                <w:rPr>
                  <w:rFonts w:hint="cs"/>
                  <w:spacing w:val="-4"/>
                  <w:rtl/>
                  <w:lang w:eastAsia="zh-TW"/>
                </w:rPr>
                <w:t>تأكيد</w:t>
              </w:r>
              <w:r w:rsidR="008401C7" w:rsidRPr="00E8320E">
                <w:rPr>
                  <w:spacing w:val="-4"/>
                  <w:rtl/>
                  <w:lang w:eastAsia="zh-TW"/>
                </w:rPr>
                <w:t xml:space="preserve"> </w:t>
              </w:r>
              <w:r w:rsidR="008401C7" w:rsidRPr="00E8320E">
                <w:rPr>
                  <w:rFonts w:hint="cs"/>
                  <w:spacing w:val="-4"/>
                  <w:rtl/>
                  <w:lang w:eastAsia="zh-TW"/>
                </w:rPr>
                <w:t>توصيتها</w:t>
              </w:r>
              <w:r w:rsidR="008401C7" w:rsidRPr="00E8320E">
                <w:rPr>
                  <w:spacing w:val="-4"/>
                  <w:rtl/>
                  <w:lang w:eastAsia="zh-TW"/>
                </w:rPr>
                <w:t xml:space="preserve"> </w:t>
              </w:r>
              <w:r w:rsidR="008401C7" w:rsidRPr="00E8320E">
                <w:rPr>
                  <w:rFonts w:hint="cs"/>
                  <w:spacing w:val="-4"/>
                  <w:rtl/>
                  <w:lang w:eastAsia="zh-TW"/>
                </w:rPr>
                <w:t>وتطلب</w:t>
              </w:r>
              <w:r w:rsidR="008401C7" w:rsidRPr="00E8320E">
                <w:rPr>
                  <w:spacing w:val="-4"/>
                  <w:rtl/>
                  <w:lang w:eastAsia="zh-TW"/>
                </w:rPr>
                <w:t xml:space="preserve"> </w:t>
              </w:r>
              <w:r w:rsidR="008401C7" w:rsidRPr="00E8320E">
                <w:rPr>
                  <w:rFonts w:hint="cs"/>
                  <w:spacing w:val="-4"/>
                  <w:rtl/>
                  <w:lang w:eastAsia="zh-TW"/>
                </w:rPr>
                <w:t>إلى</w:t>
              </w:r>
              <w:r w:rsidR="008401C7" w:rsidRPr="00E8320E">
                <w:rPr>
                  <w:spacing w:val="-4"/>
                  <w:rtl/>
                  <w:lang w:eastAsia="zh-TW"/>
                </w:rPr>
                <w:t xml:space="preserve"> </w:t>
              </w:r>
              <w:r w:rsidR="008401C7" w:rsidRPr="00E8320E">
                <w:rPr>
                  <w:rFonts w:hint="cs"/>
                  <w:spacing w:val="-4"/>
                  <w:rtl/>
                  <w:lang w:eastAsia="zh-TW"/>
                </w:rPr>
                <w:t>الدولة</w:t>
              </w:r>
              <w:r w:rsidR="008401C7" w:rsidRPr="00E8320E">
                <w:rPr>
                  <w:spacing w:val="-4"/>
                  <w:rtl/>
                  <w:lang w:eastAsia="zh-TW"/>
                </w:rPr>
                <w:t xml:space="preserve"> </w:t>
              </w:r>
              <w:r w:rsidR="008401C7" w:rsidRPr="00E8320E">
                <w:rPr>
                  <w:rFonts w:hint="cs"/>
                  <w:spacing w:val="-4"/>
                  <w:rtl/>
                  <w:lang w:eastAsia="zh-TW"/>
                </w:rPr>
                <w:t>الطرف</w:t>
              </w:r>
              <w:r w:rsidR="008401C7" w:rsidRPr="00E8320E">
                <w:rPr>
                  <w:spacing w:val="-4"/>
                  <w:rtl/>
                  <w:lang w:eastAsia="zh-TW"/>
                </w:rPr>
                <w:t xml:space="preserve"> </w:t>
              </w:r>
              <w:r w:rsidR="008401C7" w:rsidRPr="00E8320E">
                <w:rPr>
                  <w:rFonts w:hint="cs"/>
                  <w:spacing w:val="-4"/>
                  <w:rtl/>
                  <w:lang w:eastAsia="zh-TW"/>
                </w:rPr>
                <w:t>أن</w:t>
              </w:r>
              <w:r w:rsidR="008401C7" w:rsidRPr="00E8320E">
                <w:rPr>
                  <w:spacing w:val="-4"/>
                  <w:rtl/>
                  <w:lang w:eastAsia="zh-TW"/>
                </w:rPr>
                <w:t xml:space="preserve"> </w:t>
              </w:r>
              <w:r w:rsidR="008401C7" w:rsidRPr="00E8320E">
                <w:rPr>
                  <w:rFonts w:hint="cs"/>
                  <w:spacing w:val="-4"/>
                  <w:rtl/>
                  <w:lang w:eastAsia="zh-TW"/>
                </w:rPr>
                <w:t>توافيها،</w:t>
              </w:r>
              <w:r w:rsidR="008401C7" w:rsidRPr="00E8320E">
                <w:rPr>
                  <w:spacing w:val="-4"/>
                  <w:rtl/>
                  <w:lang w:eastAsia="zh-TW"/>
                </w:rPr>
                <w:t xml:space="preserve"> </w:t>
              </w:r>
              <w:r w:rsidR="008401C7" w:rsidRPr="00E8320E">
                <w:rPr>
                  <w:rFonts w:hint="cs"/>
                  <w:spacing w:val="-4"/>
                  <w:rtl/>
                  <w:lang w:eastAsia="zh-TW"/>
                </w:rPr>
                <w:t>عند</w:t>
              </w:r>
              <w:r w:rsidR="008401C7" w:rsidRPr="00E8320E">
                <w:rPr>
                  <w:spacing w:val="-4"/>
                  <w:rtl/>
                  <w:lang w:eastAsia="zh-TW"/>
                </w:rPr>
                <w:t xml:space="preserve"> </w:t>
              </w:r>
              <w:r w:rsidR="008401C7" w:rsidRPr="00E8320E">
                <w:rPr>
                  <w:rFonts w:hint="cs"/>
                  <w:spacing w:val="-4"/>
                  <w:rtl/>
                  <w:lang w:eastAsia="zh-TW"/>
                </w:rPr>
                <w:t>تقديم</w:t>
              </w:r>
              <w:r w:rsidR="008401C7" w:rsidRPr="00E8320E">
                <w:rPr>
                  <w:spacing w:val="-4"/>
                  <w:rtl/>
                  <w:lang w:eastAsia="zh-TW"/>
                </w:rPr>
                <w:t xml:space="preserve"> </w:t>
              </w:r>
              <w:r w:rsidR="008401C7" w:rsidRPr="00E8320E">
                <w:rPr>
                  <w:rFonts w:hint="cs"/>
                  <w:spacing w:val="-4"/>
                  <w:rtl/>
                  <w:lang w:eastAsia="zh-TW"/>
                </w:rPr>
                <w:t>معلومات</w:t>
              </w:r>
              <w:r w:rsidR="008401C7" w:rsidRPr="00E8320E">
                <w:rPr>
                  <w:spacing w:val="-4"/>
                  <w:rtl/>
                  <w:lang w:eastAsia="zh-TW"/>
                </w:rPr>
                <w:t xml:space="preserve"> </w:t>
              </w:r>
              <w:r w:rsidR="008401C7" w:rsidRPr="00E8320E">
                <w:rPr>
                  <w:rFonts w:hint="cs"/>
                  <w:spacing w:val="-4"/>
                  <w:rtl/>
                  <w:lang w:eastAsia="zh-TW"/>
                </w:rPr>
                <w:t>وفقاً</w:t>
              </w:r>
              <w:r w:rsidR="008401C7" w:rsidRPr="00E8320E">
                <w:rPr>
                  <w:spacing w:val="-4"/>
                  <w:rtl/>
                  <w:lang w:eastAsia="zh-TW"/>
                </w:rPr>
                <w:t xml:space="preserve"> </w:t>
              </w:r>
              <w:r w:rsidR="008401C7" w:rsidRPr="00E8320E">
                <w:rPr>
                  <w:rFonts w:hint="cs"/>
                  <w:spacing w:val="-4"/>
                  <w:rtl/>
                  <w:lang w:eastAsia="zh-TW"/>
                </w:rPr>
                <w:t>للفقرة</w:t>
              </w:r>
              <w:r w:rsidR="008401C7" w:rsidRPr="00E8320E">
                <w:rPr>
                  <w:spacing w:val="-4"/>
                  <w:rtl/>
                  <w:lang w:eastAsia="zh-TW"/>
                </w:rPr>
                <w:t xml:space="preserve"> 34 من ملاحظاتها الختامية (</w:t>
              </w:r>
              <w:r w:rsidR="008401C7" w:rsidRPr="00E8320E">
                <w:rPr>
                  <w:spacing w:val="-4"/>
                  <w:lang w:eastAsia="zh-TW"/>
                </w:rPr>
                <w:t>CED/C/ARM/CO/1</w:t>
              </w:r>
              <w:r w:rsidR="008401C7" w:rsidRPr="00E8320E">
                <w:rPr>
                  <w:spacing w:val="-4"/>
                  <w:rtl/>
                  <w:lang w:eastAsia="zh-TW"/>
                </w:rPr>
                <w:t>)، بمعلومات عن التدابير المتخذة لتنفيذها.</w:t>
              </w:r>
              <w:r w:rsidR="008401C7" w:rsidRPr="00E8320E">
                <w:rPr>
                  <w:rFonts w:hint="cs"/>
                  <w:spacing w:val="-4"/>
                  <w:rtl/>
                  <w:lang w:eastAsia="zh-TW"/>
                </w:rPr>
                <w:t>‬</w:t>
              </w:r>
              <w:r w:rsidR="008401C7" w:rsidRPr="00E8320E">
                <w:rPr>
                  <w:spacing w:val="-4"/>
                </w:rPr>
                <w:t>‬</w:t>
              </w:r>
              <w:r w:rsidR="008401C7" w:rsidRPr="00E8320E">
                <w:rPr>
                  <w:spacing w:val="-4"/>
                </w:rPr>
                <w:t>‬</w:t>
              </w:r>
              <w:r w:rsidR="008401C7" w:rsidRPr="00E8320E">
                <w:rPr>
                  <w:spacing w:val="-4"/>
                </w:rPr>
                <w:t>‬</w:t>
              </w:r>
              <w:r w:rsidR="008401C7" w:rsidRPr="00E8320E">
                <w:rPr>
                  <w:spacing w:val="-4"/>
                </w:rPr>
                <w:t>‬</w:t>
              </w:r>
              <w:r w:rsidR="00707C33" w:rsidRPr="00E8320E">
                <w:rPr>
                  <w:spacing w:val="-4"/>
                </w:rPr>
                <w:t>‬</w:t>
              </w:r>
              <w:r w:rsidR="00593C4E" w:rsidRPr="00E8320E">
                <w:t>‬</w:t>
              </w:r>
              <w:r w:rsidR="005673DF">
                <w:t>‬</w:t>
              </w:r>
              <w:r w:rsidR="00EF56DB">
                <w:t>‬</w:t>
              </w:r>
              <w:r w:rsidR="001A1A3B">
                <w:t>‬</w:t>
              </w:r>
            </w:dir>
          </w:p>
        </w:tc>
      </w:tr>
      <w:tr w:rsidR="008401C7" w:rsidRPr="00E8320E" w:rsidTr="00870A0C">
        <w:trPr>
          <w:trHeight w:val="240"/>
        </w:trPr>
        <w:tc>
          <w:tcPr>
            <w:tcW w:w="7843" w:type="dxa"/>
            <w:gridSpan w:val="2"/>
            <w:shd w:val="clear" w:color="auto" w:fill="auto"/>
          </w:tcPr>
          <w:p w:rsidR="008401C7" w:rsidRPr="00E8320E" w:rsidRDefault="001A1A3B" w:rsidP="00D65A94">
            <w:pPr>
              <w:spacing w:after="120" w:line="360" w:lineRule="exact"/>
              <w:ind w:right="40"/>
              <w:textDirection w:val="tbRlV"/>
              <w:rPr>
                <w:rFonts w:ascii="Traditional Arabic" w:hAnsi="Traditional Arabic"/>
                <w:b/>
                <w:bCs/>
                <w:rtl/>
                <w:lang w:eastAsia="zh-TW"/>
              </w:rPr>
            </w:pPr>
            <w:dir w:val="rtl">
              <w:r w:rsidR="008401C7" w:rsidRPr="00E8320E">
                <w:rPr>
                  <w:rFonts w:hint="cs"/>
                  <w:b/>
                  <w:bCs/>
                  <w:rtl/>
                  <w:lang w:eastAsia="zh-TW"/>
                </w:rPr>
                <w:t>الإجراء</w:t>
              </w:r>
              <w:r w:rsidR="008401C7" w:rsidRPr="00E8320E">
                <w:rPr>
                  <w:b/>
                  <w:bCs/>
                  <w:rtl/>
                  <w:lang w:eastAsia="zh-TW"/>
                </w:rPr>
                <w:t xml:space="preserve"> </w:t>
              </w:r>
              <w:r w:rsidR="008401C7" w:rsidRPr="00E8320E">
                <w:rPr>
                  <w:rFonts w:hint="cs"/>
                  <w:b/>
                  <w:bCs/>
                  <w:rtl/>
                  <w:lang w:eastAsia="zh-TW"/>
                </w:rPr>
                <w:t>الواجب</w:t>
              </w:r>
              <w:r w:rsidR="008401C7" w:rsidRPr="00E8320E">
                <w:rPr>
                  <w:b/>
                  <w:bCs/>
                  <w:rtl/>
                  <w:lang w:eastAsia="zh-TW"/>
                </w:rPr>
                <w:t xml:space="preserve"> </w:t>
              </w:r>
              <w:r w:rsidR="008401C7" w:rsidRPr="00E8320E">
                <w:rPr>
                  <w:rFonts w:hint="cs"/>
                  <w:b/>
                  <w:bCs/>
                  <w:rtl/>
                  <w:lang w:eastAsia="zh-TW"/>
                </w:rPr>
                <w:t>اتخاذه</w:t>
              </w:r>
              <w:r w:rsidR="008401C7" w:rsidRPr="00E8320E">
                <w:rPr>
                  <w:rFonts w:hint="cs"/>
                  <w:b/>
                  <w:bCs/>
                  <w:rtl/>
                  <w:lang w:eastAsia="zh-TW"/>
                </w:rPr>
                <w:t>‬</w:t>
              </w:r>
              <w:r w:rsidR="008401C7" w:rsidRPr="00E8320E">
                <w:rPr>
                  <w:rFonts w:hint="cs"/>
                  <w:b/>
                  <w:bCs/>
                  <w:rtl/>
                  <w:lang w:eastAsia="zh-TW"/>
                </w:rPr>
                <w:t>‬</w:t>
              </w:r>
              <w:r w:rsidR="008401C7" w:rsidRPr="00E8320E">
                <w:rPr>
                  <w:rFonts w:hint="cs"/>
                  <w:b/>
                  <w:bCs/>
                  <w:rtl/>
                  <w:lang w:eastAsia="zh-TW"/>
                </w:rPr>
                <w:t>‬</w:t>
              </w:r>
              <w:r w:rsidR="008401C7" w:rsidRPr="00E8320E">
                <w:rPr>
                  <w:b/>
                  <w:bCs/>
                </w:rPr>
                <w:t>‬</w:t>
              </w:r>
              <w:r w:rsidR="008401C7" w:rsidRPr="00E8320E">
                <w:rPr>
                  <w:b/>
                  <w:bCs/>
                </w:rPr>
                <w:t>‬</w:t>
              </w:r>
              <w:r w:rsidR="008401C7" w:rsidRPr="00E8320E">
                <w:t>‬</w:t>
              </w:r>
              <w:r w:rsidR="008401C7" w:rsidRPr="00E8320E">
                <w:t>‬</w:t>
              </w:r>
              <w:r w:rsidR="00707C33" w:rsidRPr="00E8320E">
                <w:t>‬</w:t>
              </w:r>
              <w:r w:rsidR="00593C4E" w:rsidRPr="00E8320E">
                <w:t>‬</w:t>
              </w:r>
              <w:r w:rsidR="005673DF">
                <w:t>‬</w:t>
              </w:r>
              <w:r w:rsidR="00EF56DB">
                <w:t>‬</w:t>
              </w:r>
              <w:r>
                <w:t>‬</w:t>
              </w:r>
            </w:dir>
          </w:p>
        </w:tc>
      </w:tr>
      <w:tr w:rsidR="008401C7" w:rsidRPr="00E8320E" w:rsidTr="00870A0C">
        <w:trPr>
          <w:trHeight w:val="240"/>
        </w:trPr>
        <w:tc>
          <w:tcPr>
            <w:tcW w:w="7843" w:type="dxa"/>
            <w:gridSpan w:val="2"/>
            <w:shd w:val="clear" w:color="auto" w:fill="auto"/>
          </w:tcPr>
          <w:p w:rsidR="008401C7" w:rsidRPr="00E8320E" w:rsidRDefault="000D6CCA" w:rsidP="00D65A94">
            <w:pPr>
              <w:spacing w:after="120" w:line="360" w:lineRule="exact"/>
              <w:ind w:right="40"/>
              <w:textDirection w:val="tbRlV"/>
              <w:rPr>
                <w:rFonts w:ascii="Traditional Arabic" w:hAnsi="Traditional Arabic"/>
                <w:rtl/>
                <w:lang w:eastAsia="zh-TW"/>
              </w:rPr>
            </w:pPr>
            <w:r w:rsidRPr="00E8320E">
              <w:rPr>
                <w:rFonts w:hint="cs"/>
                <w:rtl/>
              </w:rPr>
              <w:tab/>
            </w:r>
            <w:dir w:val="rtl">
              <w:dir w:val="rtl">
                <w:r w:rsidR="008401C7" w:rsidRPr="00E8320E">
                  <w:rPr>
                    <w:rFonts w:ascii="Traditional Arabic" w:hAnsi="Traditional Arabic" w:hint="cs"/>
                    <w:rtl/>
                    <w:lang w:eastAsia="zh-TW"/>
                  </w:rPr>
                  <w:t>ينبغي</w:t>
                </w:r>
                <w:r w:rsidR="008401C7" w:rsidRPr="00E8320E">
                  <w:rPr>
                    <w:rFonts w:hint="cs"/>
                    <w:rtl/>
                    <w:lang w:eastAsia="zh-TW"/>
                  </w:rPr>
                  <w:t xml:space="preserve"> </w:t>
                </w:r>
                <w:r w:rsidR="008401C7" w:rsidRPr="00E8320E">
                  <w:rPr>
                    <w:rFonts w:ascii="Traditional Arabic" w:hAnsi="Traditional Arabic" w:hint="cs"/>
                    <w:rtl/>
                    <w:lang w:eastAsia="zh-TW"/>
                  </w:rPr>
                  <w:t>أن</w:t>
                </w:r>
                <w:r w:rsidR="008401C7" w:rsidRPr="00E8320E">
                  <w:rPr>
                    <w:rFonts w:hint="cs"/>
                    <w:rtl/>
                    <w:lang w:eastAsia="zh-TW"/>
                  </w:rPr>
                  <w:t xml:space="preserve"> </w:t>
                </w:r>
                <w:r w:rsidR="008401C7" w:rsidRPr="00E8320E">
                  <w:rPr>
                    <w:rFonts w:ascii="Traditional Arabic" w:hAnsi="Traditional Arabic" w:hint="cs"/>
                    <w:rtl/>
                    <w:lang w:eastAsia="zh-TW"/>
                  </w:rPr>
                  <w:t>توجه</w:t>
                </w:r>
                <w:r w:rsidR="008401C7" w:rsidRPr="00E8320E">
                  <w:rPr>
                    <w:rFonts w:hint="cs"/>
                    <w:rtl/>
                    <w:lang w:eastAsia="zh-TW"/>
                  </w:rPr>
                  <w:t xml:space="preserve"> </w:t>
                </w:r>
                <w:r w:rsidR="008401C7" w:rsidRPr="00E8320E">
                  <w:rPr>
                    <w:rFonts w:ascii="Traditional Arabic" w:hAnsi="Traditional Arabic" w:hint="cs"/>
                    <w:rtl/>
                    <w:lang w:eastAsia="zh-TW"/>
                  </w:rPr>
                  <w:t>إلى</w:t>
                </w:r>
                <w:r w:rsidR="008401C7" w:rsidRPr="00E8320E">
                  <w:rPr>
                    <w:rFonts w:hint="cs"/>
                    <w:rtl/>
                    <w:lang w:eastAsia="zh-TW"/>
                  </w:rPr>
                  <w:t xml:space="preserve"> </w:t>
                </w:r>
                <w:r w:rsidR="008401C7" w:rsidRPr="00E8320E">
                  <w:rPr>
                    <w:rFonts w:ascii="Traditional Arabic" w:hAnsi="Traditional Arabic" w:hint="cs"/>
                    <w:rtl/>
                    <w:lang w:eastAsia="zh-TW"/>
                  </w:rPr>
                  <w:t>الدولة</w:t>
                </w:r>
                <w:r w:rsidR="008401C7" w:rsidRPr="00E8320E">
                  <w:rPr>
                    <w:rFonts w:hint="cs"/>
                    <w:rtl/>
                    <w:lang w:eastAsia="zh-TW"/>
                  </w:rPr>
                  <w:t xml:space="preserve"> </w:t>
                </w:r>
                <w:r w:rsidR="008401C7" w:rsidRPr="00E8320E">
                  <w:rPr>
                    <w:rFonts w:ascii="Traditional Arabic" w:hAnsi="Traditional Arabic" w:hint="cs"/>
                    <w:rtl/>
                    <w:lang w:eastAsia="zh-TW"/>
                  </w:rPr>
                  <w:t>الطرف</w:t>
                </w:r>
                <w:r w:rsidR="008401C7" w:rsidRPr="00E8320E">
                  <w:rPr>
                    <w:rFonts w:hint="cs"/>
                    <w:rtl/>
                    <w:lang w:eastAsia="zh-TW"/>
                  </w:rPr>
                  <w:t xml:space="preserve"> </w:t>
                </w:r>
                <w:r w:rsidR="008401C7" w:rsidRPr="00E8320E">
                  <w:rPr>
                    <w:rFonts w:ascii="Traditional Arabic" w:hAnsi="Traditional Arabic" w:hint="cs"/>
                    <w:rtl/>
                    <w:lang w:eastAsia="zh-TW"/>
                  </w:rPr>
                  <w:t>رسالة</w:t>
                </w:r>
                <w:r w:rsidR="008401C7" w:rsidRPr="00E8320E">
                  <w:rPr>
                    <w:rFonts w:hint="cs"/>
                    <w:rtl/>
                    <w:lang w:eastAsia="zh-TW"/>
                  </w:rPr>
                  <w:t xml:space="preserve"> </w:t>
                </w:r>
                <w:r w:rsidR="008401C7" w:rsidRPr="00E8320E">
                  <w:rPr>
                    <w:rFonts w:ascii="Traditional Arabic" w:hAnsi="Traditional Arabic" w:hint="cs"/>
                    <w:rtl/>
                    <w:lang w:eastAsia="zh-TW"/>
                  </w:rPr>
                  <w:t>تتضمن</w:t>
                </w:r>
                <w:r w:rsidR="008401C7" w:rsidRPr="00E8320E">
                  <w:rPr>
                    <w:rFonts w:hint="cs"/>
                    <w:rtl/>
                    <w:lang w:eastAsia="zh-TW"/>
                  </w:rPr>
                  <w:t xml:space="preserve"> </w:t>
                </w:r>
                <w:r w:rsidR="008401C7" w:rsidRPr="00E8320E">
                  <w:rPr>
                    <w:rFonts w:ascii="Traditional Arabic" w:hAnsi="Traditional Arabic" w:hint="cs"/>
                    <w:rtl/>
                    <w:lang w:eastAsia="zh-TW"/>
                  </w:rPr>
                  <w:t>تقييم</w:t>
                </w:r>
                <w:r w:rsidR="008401C7" w:rsidRPr="00E8320E">
                  <w:rPr>
                    <w:rFonts w:hint="cs"/>
                    <w:rtl/>
                    <w:lang w:eastAsia="zh-TW"/>
                  </w:rPr>
                  <w:t xml:space="preserve"> </w:t>
                </w:r>
                <w:r w:rsidR="008401C7" w:rsidRPr="00E8320E">
                  <w:rPr>
                    <w:rFonts w:ascii="Traditional Arabic" w:hAnsi="Traditional Arabic" w:hint="cs"/>
                    <w:rtl/>
                    <w:lang w:eastAsia="zh-TW"/>
                  </w:rPr>
                  <w:t>اللجنة</w:t>
                </w:r>
                <w:r w:rsidR="008401C7" w:rsidRPr="00E8320E">
                  <w:rPr>
                    <w:rtl/>
                    <w:lang w:eastAsia="zh-TW"/>
                  </w:rPr>
                  <w:t>.</w:t>
                </w:r>
                <w:r w:rsidR="008401C7" w:rsidRPr="00E8320E">
                  <w:rPr>
                    <w:rFonts w:hint="cs"/>
                    <w:rtl/>
                    <w:lang w:eastAsia="zh-TW"/>
                  </w:rPr>
                  <w:t>‬</w:t>
                </w:r>
                <w:r w:rsidR="008401C7" w:rsidRPr="00E8320E">
                  <w:t>‬</w:t>
                </w:r>
                <w:r w:rsidR="008401C7" w:rsidRPr="00E8320E">
                  <w:t>‬</w:t>
                </w:r>
                <w:r w:rsidR="008401C7" w:rsidRPr="00E8320E">
                  <w:t>‬</w:t>
                </w:r>
                <w:r w:rsidR="008401C7" w:rsidRPr="00E8320E">
                  <w:t>‬</w:t>
                </w:r>
                <w:r w:rsidR="008401C7" w:rsidRPr="00E8320E">
                  <w:t>‬</w:t>
                </w:r>
                <w:r w:rsidR="008401C7" w:rsidRPr="00E8320E">
                  <w:t>‬</w:t>
                </w:r>
                <w:r w:rsidR="00707C33" w:rsidRPr="00E8320E">
                  <w:t>‬</w:t>
                </w:r>
                <w:r w:rsidR="00707C33" w:rsidRPr="00E8320E">
                  <w:t>‬</w:t>
                </w:r>
                <w:r w:rsidR="00593C4E" w:rsidRPr="00E8320E">
                  <w:t>‬</w:t>
                </w:r>
                <w:r w:rsidR="00593C4E" w:rsidRPr="00E8320E">
                  <w:t>‬</w:t>
                </w:r>
                <w:r w:rsidR="005673DF">
                  <w:t>‬</w:t>
                </w:r>
                <w:r w:rsidR="005673DF">
                  <w:t>‬</w:t>
                </w:r>
                <w:r w:rsidR="00EF56DB">
                  <w:t>‬</w:t>
                </w:r>
                <w:r w:rsidR="00EF56DB">
                  <w:t>‬</w:t>
                </w:r>
                <w:r w:rsidR="001A1A3B">
                  <w:t>‬</w:t>
                </w:r>
                <w:r w:rsidR="001A1A3B">
                  <w:t>‬</w:t>
                </w:r>
              </w:dir>
            </w:dir>
          </w:p>
        </w:tc>
      </w:tr>
      <w:tr w:rsidR="008401C7" w:rsidRPr="00E8320E" w:rsidTr="00870A0C">
        <w:trPr>
          <w:trHeight w:val="240"/>
        </w:trPr>
        <w:tc>
          <w:tcPr>
            <w:tcW w:w="7843" w:type="dxa"/>
            <w:gridSpan w:val="2"/>
            <w:tcBorders>
              <w:bottom w:val="single" w:sz="12" w:space="0" w:color="auto"/>
            </w:tcBorders>
            <w:shd w:val="clear" w:color="auto" w:fill="auto"/>
          </w:tcPr>
          <w:p w:rsidR="008401C7" w:rsidRPr="00E8320E" w:rsidRDefault="001A1A3B" w:rsidP="00D65A94">
            <w:pPr>
              <w:spacing w:after="120" w:line="360" w:lineRule="exact"/>
              <w:ind w:right="40"/>
              <w:textDirection w:val="tbRlV"/>
              <w:rPr>
                <w:rFonts w:ascii="Traditional Arabic" w:hAnsi="Traditional Arabic"/>
                <w:rtl/>
                <w:lang w:eastAsia="zh-TW"/>
              </w:rPr>
            </w:pPr>
            <w:dir w:val="rtl">
              <w:r w:rsidR="008401C7" w:rsidRPr="00E8320E">
                <w:rPr>
                  <w:rFonts w:hint="cs"/>
                  <w:b/>
                  <w:bCs/>
                  <w:rtl/>
                  <w:lang w:eastAsia="zh-TW"/>
                </w:rPr>
                <w:t>تُقدَّم</w:t>
              </w:r>
              <w:r w:rsidR="008401C7" w:rsidRPr="00E8320E">
                <w:rPr>
                  <w:b/>
                  <w:bCs/>
                  <w:rtl/>
                  <w:lang w:eastAsia="zh-TW"/>
                </w:rPr>
                <w:t xml:space="preserve"> </w:t>
              </w:r>
              <w:r w:rsidR="008401C7" w:rsidRPr="00E8320E">
                <w:rPr>
                  <w:rFonts w:hint="cs"/>
                  <w:b/>
                  <w:bCs/>
                  <w:rtl/>
                  <w:lang w:eastAsia="zh-TW"/>
                </w:rPr>
                <w:t>معلومات</w:t>
              </w:r>
              <w:r w:rsidR="008401C7" w:rsidRPr="00E8320E">
                <w:rPr>
                  <w:b/>
                  <w:bCs/>
                  <w:rtl/>
                  <w:lang w:eastAsia="zh-TW"/>
                </w:rPr>
                <w:t xml:space="preserve"> </w:t>
              </w:r>
              <w:r w:rsidR="008401C7" w:rsidRPr="00E8320E">
                <w:rPr>
                  <w:rFonts w:hint="cs"/>
                  <w:b/>
                  <w:bCs/>
                  <w:rtl/>
                  <w:lang w:eastAsia="zh-TW"/>
                </w:rPr>
                <w:t>متابعة</w:t>
              </w:r>
              <w:r w:rsidR="008401C7" w:rsidRPr="00E8320E">
                <w:rPr>
                  <w:b/>
                  <w:bCs/>
                  <w:rtl/>
                  <w:lang w:eastAsia="zh-TW"/>
                </w:rPr>
                <w:t xml:space="preserve"> </w:t>
              </w:r>
              <w:r w:rsidR="008401C7" w:rsidRPr="00E8320E">
                <w:rPr>
                  <w:rFonts w:hint="cs"/>
                  <w:b/>
                  <w:bCs/>
                  <w:rtl/>
                  <w:lang w:eastAsia="zh-TW"/>
                </w:rPr>
                <w:t>تنفيذ</w:t>
              </w:r>
              <w:r w:rsidR="008401C7" w:rsidRPr="00E8320E">
                <w:rPr>
                  <w:b/>
                  <w:bCs/>
                  <w:rtl/>
                  <w:lang w:eastAsia="zh-TW"/>
                </w:rPr>
                <w:t xml:space="preserve"> </w:t>
              </w:r>
              <w:r w:rsidR="008401C7" w:rsidRPr="00E8320E">
                <w:rPr>
                  <w:rFonts w:hint="cs"/>
                  <w:b/>
                  <w:bCs/>
                  <w:rtl/>
                  <w:lang w:eastAsia="zh-TW"/>
                </w:rPr>
                <w:t>جميع</w:t>
              </w:r>
              <w:r w:rsidR="008401C7" w:rsidRPr="00E8320E">
                <w:rPr>
                  <w:b/>
                  <w:bCs/>
                  <w:rtl/>
                  <w:lang w:eastAsia="zh-TW"/>
                </w:rPr>
                <w:t xml:space="preserve"> </w:t>
              </w:r>
              <w:r w:rsidR="008401C7" w:rsidRPr="00E8320E">
                <w:rPr>
                  <w:rFonts w:hint="cs"/>
                  <w:b/>
                  <w:bCs/>
                  <w:rtl/>
                  <w:lang w:eastAsia="zh-TW"/>
                </w:rPr>
                <w:t>التوصيات</w:t>
              </w:r>
              <w:r w:rsidR="008401C7" w:rsidRPr="00E8320E">
                <w:rPr>
                  <w:b/>
                  <w:bCs/>
                  <w:rtl/>
                  <w:lang w:eastAsia="zh-TW"/>
                </w:rPr>
                <w:t xml:space="preserve"> </w:t>
              </w:r>
              <w:r w:rsidR="008401C7" w:rsidRPr="00E8320E">
                <w:rPr>
                  <w:rFonts w:hint="cs"/>
                  <w:b/>
                  <w:bCs/>
                  <w:rtl/>
                  <w:lang w:eastAsia="zh-TW"/>
                </w:rPr>
                <w:t>بحلول</w:t>
              </w:r>
              <w:r w:rsidR="008401C7" w:rsidRPr="00E8320E">
                <w:rPr>
                  <w:b/>
                  <w:bCs/>
                  <w:rtl/>
                  <w:lang w:eastAsia="zh-TW"/>
                </w:rPr>
                <w:t>:</w:t>
              </w:r>
              <w:r w:rsidR="008401C7" w:rsidRPr="00E8320E">
                <w:rPr>
                  <w:rtl/>
                  <w:lang w:eastAsia="zh-TW"/>
                </w:rPr>
                <w:t xml:space="preserve"> 13 </w:t>
              </w:r>
              <w:r w:rsidR="008401C7" w:rsidRPr="00E8320E">
                <w:rPr>
                  <w:rFonts w:hint="cs"/>
                  <w:rtl/>
                  <w:lang w:eastAsia="zh-TW"/>
                </w:rPr>
                <w:t>شباط/فبراير</w:t>
              </w:r>
              <w:r w:rsidR="008401C7" w:rsidRPr="00E8320E">
                <w:rPr>
                  <w:rtl/>
                  <w:lang w:eastAsia="zh-TW"/>
                </w:rPr>
                <w:t xml:space="preserve"> 2021.</w:t>
              </w:r>
              <w:r w:rsidR="008401C7" w:rsidRPr="00E8320E">
                <w:rPr>
                  <w:rFonts w:hint="cs"/>
                  <w:rtl/>
                  <w:lang w:eastAsia="zh-TW"/>
                </w:rPr>
                <w:t>‬</w:t>
              </w:r>
              <w:r w:rsidR="008401C7" w:rsidRPr="00E8320E">
                <w:rPr>
                  <w:rFonts w:hint="cs"/>
                  <w:rtl/>
                  <w:lang w:eastAsia="zh-TW"/>
                </w:rPr>
                <w:t>‬</w:t>
              </w:r>
              <w:r w:rsidR="008401C7" w:rsidRPr="00E8320E">
                <w:t>‬</w:t>
              </w:r>
              <w:r w:rsidR="008401C7" w:rsidRPr="00E8320E">
                <w:t>‬</w:t>
              </w:r>
              <w:r w:rsidR="008401C7" w:rsidRPr="00E8320E">
                <w:t>‬</w:t>
              </w:r>
              <w:r w:rsidR="008401C7" w:rsidRPr="00E8320E">
                <w:t>‬</w:t>
              </w:r>
              <w:r w:rsidR="00707C33" w:rsidRPr="00E8320E">
                <w:t>‬</w:t>
              </w:r>
              <w:r w:rsidR="00593C4E" w:rsidRPr="00E8320E">
                <w:t>‬</w:t>
              </w:r>
              <w:r w:rsidR="005673DF">
                <w:t>‬</w:t>
              </w:r>
              <w:r w:rsidR="00EF56DB">
                <w:t>‬</w:t>
              </w:r>
              <w:r>
                <w:t>‬</w:t>
              </w:r>
            </w:dir>
          </w:p>
        </w:tc>
      </w:tr>
    </w:tbl>
    <w:p w:rsidR="008401C7" w:rsidRPr="008401C7" w:rsidRDefault="00AB49C2" w:rsidP="00E200D8">
      <w:pPr>
        <w:pStyle w:val="H1GA"/>
        <w:rPr>
          <w:rtl/>
          <w:lang w:eastAsia="zh-TW"/>
        </w:rPr>
      </w:pPr>
      <w:r>
        <w:rPr>
          <w:rFonts w:hint="cs"/>
          <w:rtl/>
          <w:lang w:eastAsia="zh-TW"/>
        </w:rPr>
        <w:tab/>
      </w:r>
      <w:r>
        <w:rPr>
          <w:rtl/>
          <w:lang w:eastAsia="zh-TW"/>
        </w:rPr>
        <w:t>هاء-</w:t>
      </w:r>
      <w:r>
        <w:rPr>
          <w:rFonts w:hint="cs"/>
          <w:rtl/>
          <w:lang w:eastAsia="zh-TW"/>
        </w:rPr>
        <w:tab/>
      </w:r>
      <w:r w:rsidR="008401C7" w:rsidRPr="008401C7">
        <w:rPr>
          <w:rtl/>
          <w:lang w:eastAsia="zh-TW"/>
        </w:rPr>
        <w:t>المكسيك</w:t>
      </w:r>
    </w:p>
    <w:p w:rsidR="008401C7" w:rsidRPr="008401C7" w:rsidRDefault="00AB49C2" w:rsidP="000D6CCA">
      <w:pPr>
        <w:pStyle w:val="H23GA"/>
        <w:spacing w:after="240"/>
        <w:rPr>
          <w:rtl/>
        </w:rPr>
      </w:pPr>
      <w:r>
        <w:rPr>
          <w:rFonts w:hint="cs"/>
          <w:rtl/>
        </w:rPr>
        <w:tab/>
      </w:r>
      <w:r>
        <w:rPr>
          <w:rFonts w:hint="cs"/>
          <w:rtl/>
        </w:rPr>
        <w:tab/>
      </w:r>
      <w:r w:rsidR="008401C7" w:rsidRPr="008401C7">
        <w:rPr>
          <w:rtl/>
        </w:rPr>
        <w:t>الدورة الثامنة (</w:t>
      </w:r>
      <w:r w:rsidR="008401C7" w:rsidRPr="008401C7">
        <w:rPr>
          <w:rFonts w:hint="cs"/>
          <w:rtl/>
        </w:rPr>
        <w:t>شباط/فبراير</w:t>
      </w:r>
      <w:r w:rsidR="008401C7" w:rsidRPr="008401C7">
        <w:rPr>
          <w:rtl/>
        </w:rPr>
        <w:t xml:space="preserve"> 2015)</w:t>
      </w:r>
    </w:p>
    <w:tbl>
      <w:tblPr>
        <w:bidiVisual/>
        <w:tblW w:w="7258" w:type="dxa"/>
        <w:jc w:val="center"/>
        <w:tblInd w:w="1130" w:type="dxa"/>
        <w:tblLayout w:type="fixed"/>
        <w:tblCellMar>
          <w:left w:w="0" w:type="dxa"/>
          <w:right w:w="113" w:type="dxa"/>
        </w:tblCellMar>
        <w:tblLook w:val="04A0" w:firstRow="1" w:lastRow="0" w:firstColumn="1" w:lastColumn="0" w:noHBand="0" w:noVBand="1"/>
      </w:tblPr>
      <w:tblGrid>
        <w:gridCol w:w="2835"/>
        <w:gridCol w:w="4423"/>
      </w:tblGrid>
      <w:tr w:rsidR="008401C7" w:rsidRPr="00E200D8" w:rsidTr="00E5218B">
        <w:trPr>
          <w:trHeight w:val="240"/>
          <w:tblHeader/>
          <w:jc w:val="center"/>
        </w:trPr>
        <w:tc>
          <w:tcPr>
            <w:tcW w:w="2835" w:type="dxa"/>
            <w:tcBorders>
              <w:top w:val="single" w:sz="4" w:space="0" w:color="auto"/>
              <w:bottom w:val="single" w:sz="12" w:space="0" w:color="auto"/>
            </w:tcBorders>
            <w:shd w:val="clear" w:color="auto" w:fill="auto"/>
            <w:vAlign w:val="bottom"/>
          </w:tcPr>
          <w:p w:rsidR="008401C7" w:rsidRPr="00E200D8" w:rsidRDefault="001A1A3B" w:rsidP="00E302FF">
            <w:pPr>
              <w:spacing w:after="120" w:line="360" w:lineRule="exact"/>
              <w:rPr>
                <w:rFonts w:ascii="Traditional Arabic" w:hAnsi="Traditional Arabic"/>
                <w:i/>
                <w:iCs/>
                <w:rtl/>
                <w:lang w:eastAsia="zh-TW"/>
              </w:rPr>
            </w:pPr>
            <w:dir w:val="rtl">
              <w:r w:rsidR="008401C7" w:rsidRPr="00E200D8">
                <w:rPr>
                  <w:rFonts w:hint="cs"/>
                  <w:i/>
                  <w:iCs/>
                  <w:rtl/>
                  <w:lang w:eastAsia="zh-TW"/>
                </w:rPr>
                <w:t>المكسيك</w:t>
              </w:r>
              <w:r w:rsidR="008401C7" w:rsidRPr="00E200D8">
                <w:rPr>
                  <w:rFonts w:cs="Times New Roman" w:hint="cs"/>
                  <w:i/>
                  <w:iCs/>
                  <w:rtl/>
                  <w:lang w:eastAsia="zh-TW"/>
                </w:rPr>
                <w:t>‬</w:t>
              </w:r>
              <w:r w:rsidR="008401C7" w:rsidRPr="00E200D8">
                <w:rPr>
                  <w:i/>
                  <w:iCs/>
                </w:rPr>
                <w:t>‬</w:t>
              </w:r>
              <w:r w:rsidR="008401C7" w:rsidRPr="00E200D8">
                <w:rPr>
                  <w:i/>
                  <w:iCs/>
                </w:rPr>
                <w:t>‬</w:t>
              </w:r>
              <w:r w:rsidR="008401C7" w:rsidRPr="00E200D8">
                <w:rPr>
                  <w:i/>
                  <w:iCs/>
                </w:rPr>
                <w:t>‬</w:t>
              </w:r>
              <w:r w:rsidR="008401C7" w:rsidRPr="00E200D8">
                <w:rPr>
                  <w:i/>
                  <w:iCs/>
                </w:rPr>
                <w:t>‬</w:t>
              </w:r>
              <w:r w:rsidR="00707C33" w:rsidRPr="00E200D8">
                <w:rPr>
                  <w:i/>
                  <w:iCs/>
                </w:rPr>
                <w:t>‬</w:t>
              </w:r>
              <w:r w:rsidR="00593C4E" w:rsidRPr="00E200D8">
                <w:t>‬</w:t>
              </w:r>
              <w:r w:rsidR="005673DF">
                <w:t>‬</w:t>
              </w:r>
              <w:r w:rsidR="00EF56DB">
                <w:t>‬</w:t>
              </w:r>
              <w:r>
                <w:t>‬</w:t>
              </w:r>
            </w:dir>
          </w:p>
        </w:tc>
        <w:tc>
          <w:tcPr>
            <w:tcW w:w="4423" w:type="dxa"/>
            <w:tcBorders>
              <w:top w:val="single" w:sz="4" w:space="0" w:color="auto"/>
              <w:bottom w:val="single" w:sz="12" w:space="0" w:color="auto"/>
            </w:tcBorders>
            <w:shd w:val="clear" w:color="auto" w:fill="auto"/>
            <w:vAlign w:val="bottom"/>
          </w:tcPr>
          <w:p w:rsidR="008401C7" w:rsidRPr="00E200D8" w:rsidRDefault="008401C7" w:rsidP="00E302FF">
            <w:pPr>
              <w:spacing w:after="120" w:line="360" w:lineRule="exact"/>
              <w:rPr>
                <w:rFonts w:ascii="Traditional Arabic" w:hAnsi="Traditional Arabic"/>
              </w:rPr>
            </w:pPr>
          </w:p>
        </w:tc>
      </w:tr>
      <w:tr w:rsidR="008401C7" w:rsidRPr="00E200D8" w:rsidTr="00E5218B">
        <w:trPr>
          <w:trHeight w:hRule="exact" w:val="115"/>
          <w:tblHeader/>
          <w:jc w:val="center"/>
        </w:trPr>
        <w:tc>
          <w:tcPr>
            <w:tcW w:w="2835" w:type="dxa"/>
            <w:tcBorders>
              <w:top w:val="single" w:sz="12" w:space="0" w:color="auto"/>
            </w:tcBorders>
            <w:shd w:val="clear" w:color="auto" w:fill="auto"/>
            <w:vAlign w:val="bottom"/>
          </w:tcPr>
          <w:p w:rsidR="008401C7" w:rsidRPr="00E200D8" w:rsidRDefault="008401C7" w:rsidP="00E302FF">
            <w:pPr>
              <w:spacing w:after="120" w:line="360" w:lineRule="exact"/>
              <w:rPr>
                <w:rFonts w:ascii="Traditional Arabic" w:hAnsi="Traditional Arabic"/>
              </w:rPr>
            </w:pPr>
          </w:p>
        </w:tc>
        <w:tc>
          <w:tcPr>
            <w:tcW w:w="4423" w:type="dxa"/>
            <w:tcBorders>
              <w:top w:val="single" w:sz="12" w:space="0" w:color="auto"/>
            </w:tcBorders>
            <w:shd w:val="clear" w:color="auto" w:fill="auto"/>
            <w:vAlign w:val="bottom"/>
          </w:tcPr>
          <w:p w:rsidR="008401C7" w:rsidRPr="00E200D8" w:rsidRDefault="008401C7" w:rsidP="00E302FF">
            <w:pPr>
              <w:spacing w:after="120" w:line="360" w:lineRule="exact"/>
              <w:rPr>
                <w:rFonts w:ascii="Traditional Arabic" w:hAnsi="Traditional Arabic"/>
              </w:rPr>
            </w:pPr>
          </w:p>
        </w:tc>
      </w:tr>
      <w:tr w:rsidR="008401C7" w:rsidRPr="00E200D8" w:rsidTr="00E5218B">
        <w:trPr>
          <w:trHeight w:val="240"/>
          <w:jc w:val="center"/>
        </w:trPr>
        <w:tc>
          <w:tcPr>
            <w:tcW w:w="2835" w:type="dxa"/>
            <w:shd w:val="clear" w:color="auto" w:fill="auto"/>
          </w:tcPr>
          <w:p w:rsidR="008401C7" w:rsidRPr="00E200D8" w:rsidRDefault="008401C7" w:rsidP="00E302FF">
            <w:pPr>
              <w:spacing w:after="120" w:line="360" w:lineRule="exact"/>
              <w:rPr>
                <w:rFonts w:ascii="Traditional Arabic" w:hAnsi="Traditional Arabic"/>
                <w:b/>
                <w:bCs/>
                <w:rtl/>
                <w:lang w:eastAsia="zh-TW"/>
              </w:rPr>
            </w:pPr>
            <w:r w:rsidRPr="00E200D8">
              <w:rPr>
                <w:b/>
                <w:bCs/>
                <w:rtl/>
                <w:lang w:eastAsia="zh-TW"/>
              </w:rPr>
              <w:t>الملاحظات الختامية:</w:t>
            </w:r>
          </w:p>
        </w:tc>
        <w:tc>
          <w:tcPr>
            <w:tcW w:w="4423" w:type="dxa"/>
            <w:shd w:val="clear" w:color="auto" w:fill="auto"/>
          </w:tcPr>
          <w:p w:rsidR="008401C7" w:rsidRPr="00D65A94" w:rsidRDefault="008401C7" w:rsidP="00E302FF">
            <w:pPr>
              <w:spacing w:after="120" w:line="360" w:lineRule="exact"/>
              <w:rPr>
                <w:rFonts w:ascii="Traditional Arabic" w:hAnsi="Traditional Arabic"/>
                <w:spacing w:val="-6"/>
                <w:rtl/>
                <w:lang w:eastAsia="zh-TW"/>
              </w:rPr>
            </w:pPr>
            <w:r w:rsidRPr="00D65A94">
              <w:rPr>
                <w:spacing w:val="-6"/>
                <w:lang w:eastAsia="zh-TW"/>
              </w:rPr>
              <w:t>CED/C/MEX/CO/1</w:t>
            </w:r>
            <w:r w:rsidRPr="00D65A94">
              <w:rPr>
                <w:spacing w:val="-6"/>
                <w:rtl/>
                <w:lang w:eastAsia="zh-TW"/>
              </w:rPr>
              <w:t xml:space="preserve">، اعتمدت في 11 </w:t>
            </w:r>
            <w:r w:rsidRPr="00D65A94">
              <w:rPr>
                <w:rFonts w:hint="cs"/>
                <w:spacing w:val="-6"/>
                <w:rtl/>
                <w:lang w:eastAsia="zh-TW"/>
              </w:rPr>
              <w:t xml:space="preserve">شباط/فبراير </w:t>
            </w:r>
            <w:r w:rsidRPr="00D65A94">
              <w:rPr>
                <w:spacing w:val="-6"/>
                <w:rtl/>
                <w:lang w:eastAsia="zh-TW"/>
              </w:rPr>
              <w:t>2015</w:t>
            </w:r>
          </w:p>
        </w:tc>
      </w:tr>
      <w:tr w:rsidR="008401C7" w:rsidRPr="00E200D8" w:rsidTr="00E5218B">
        <w:trPr>
          <w:trHeight w:val="240"/>
          <w:jc w:val="center"/>
        </w:trPr>
        <w:tc>
          <w:tcPr>
            <w:tcW w:w="2835" w:type="dxa"/>
            <w:shd w:val="clear" w:color="auto" w:fill="auto"/>
          </w:tcPr>
          <w:p w:rsidR="008401C7" w:rsidRPr="00E200D8" w:rsidRDefault="008401C7" w:rsidP="00E302FF">
            <w:pPr>
              <w:spacing w:after="120" w:line="360" w:lineRule="exact"/>
              <w:ind w:right="40"/>
              <w:textDirection w:val="tbRlV"/>
              <w:rPr>
                <w:rFonts w:ascii="Traditional Arabic" w:hAnsi="Traditional Arabic"/>
                <w:b/>
                <w:bCs/>
                <w:rtl/>
                <w:lang w:eastAsia="zh-TW"/>
              </w:rPr>
            </w:pPr>
            <w:r w:rsidRPr="00E200D8">
              <w:rPr>
                <w:b/>
                <w:bCs/>
                <w:rtl/>
                <w:lang w:eastAsia="zh-TW"/>
              </w:rPr>
              <w:t>التوصيات موضوع المتابعة:</w:t>
            </w:r>
          </w:p>
        </w:tc>
        <w:tc>
          <w:tcPr>
            <w:tcW w:w="4423" w:type="dxa"/>
            <w:shd w:val="clear" w:color="auto" w:fill="auto"/>
          </w:tcPr>
          <w:p w:rsidR="008401C7" w:rsidRPr="00E200D8" w:rsidRDefault="008401C7" w:rsidP="00E302FF">
            <w:pPr>
              <w:spacing w:after="120" w:line="360" w:lineRule="exact"/>
              <w:ind w:right="40"/>
              <w:textDirection w:val="tbRlV"/>
              <w:rPr>
                <w:rFonts w:ascii="Traditional Arabic" w:hAnsi="Traditional Arabic"/>
                <w:rtl/>
                <w:lang w:eastAsia="zh-TW"/>
              </w:rPr>
            </w:pPr>
            <w:r w:rsidRPr="00E200D8">
              <w:rPr>
                <w:rtl/>
                <w:lang w:eastAsia="zh-TW"/>
              </w:rPr>
              <w:t>الفقرات 18 و24 و41</w:t>
            </w:r>
          </w:p>
        </w:tc>
      </w:tr>
      <w:tr w:rsidR="008401C7" w:rsidRPr="00E200D8" w:rsidTr="00E5218B">
        <w:trPr>
          <w:trHeight w:val="240"/>
          <w:jc w:val="center"/>
        </w:trPr>
        <w:tc>
          <w:tcPr>
            <w:tcW w:w="2835" w:type="dxa"/>
            <w:shd w:val="clear" w:color="auto" w:fill="auto"/>
          </w:tcPr>
          <w:p w:rsidR="008401C7" w:rsidRPr="00E200D8" w:rsidRDefault="008401C7" w:rsidP="00E302FF">
            <w:pPr>
              <w:spacing w:after="120" w:line="360" w:lineRule="exact"/>
              <w:ind w:right="40"/>
              <w:textDirection w:val="tbRlV"/>
              <w:rPr>
                <w:rFonts w:ascii="Traditional Arabic" w:hAnsi="Traditional Arabic"/>
                <w:b/>
                <w:bCs/>
                <w:rtl/>
                <w:lang w:eastAsia="zh-TW"/>
              </w:rPr>
            </w:pPr>
            <w:r w:rsidRPr="00E200D8">
              <w:rPr>
                <w:b/>
                <w:bCs/>
                <w:rtl/>
                <w:lang w:eastAsia="zh-TW"/>
              </w:rPr>
              <w:t>الرد:</w:t>
            </w:r>
          </w:p>
        </w:tc>
        <w:tc>
          <w:tcPr>
            <w:tcW w:w="4423" w:type="dxa"/>
            <w:shd w:val="clear" w:color="auto" w:fill="auto"/>
          </w:tcPr>
          <w:p w:rsidR="008401C7" w:rsidRPr="00E200D8" w:rsidRDefault="001A1A3B" w:rsidP="00E302FF">
            <w:pPr>
              <w:spacing w:after="120" w:line="360" w:lineRule="exact"/>
              <w:ind w:right="40"/>
              <w:textDirection w:val="tbRlV"/>
              <w:rPr>
                <w:rFonts w:ascii="Traditional Arabic" w:hAnsi="Traditional Arabic"/>
                <w:rtl/>
                <w:lang w:eastAsia="zh-TW"/>
              </w:rPr>
            </w:pPr>
            <w:hyperlink r:id="rId14" w:history="1">
              <w:r w:rsidR="008401C7" w:rsidRPr="00E200D8">
                <w:t>CED/C/MEX/CO/1/Add.1</w:t>
              </w:r>
              <w:r w:rsidR="008401C7" w:rsidRPr="00E200D8">
                <w:rPr>
                  <w:rtl/>
                </w:rPr>
                <w:t xml:space="preserve">، حل موعد تقديمه في 13 </w:t>
              </w:r>
              <w:r w:rsidR="008401C7" w:rsidRPr="00E200D8">
                <w:rPr>
                  <w:rFonts w:hint="cs"/>
                  <w:spacing w:val="-4"/>
                  <w:rtl/>
                </w:rPr>
                <w:t>شباط/فبراير</w:t>
              </w:r>
              <w:r w:rsidR="008401C7" w:rsidRPr="00E200D8">
                <w:rPr>
                  <w:spacing w:val="-4"/>
                  <w:rtl/>
                </w:rPr>
                <w:t xml:space="preserve"> 2016؛ </w:t>
              </w:r>
              <w:r w:rsidR="008401C7" w:rsidRPr="00E200D8">
                <w:rPr>
                  <w:rFonts w:hint="cs"/>
                  <w:spacing w:val="-4"/>
                  <w:rtl/>
                </w:rPr>
                <w:t>و</w:t>
              </w:r>
              <w:r w:rsidR="008401C7" w:rsidRPr="00E200D8">
                <w:rPr>
                  <w:spacing w:val="-4"/>
                  <w:rtl/>
                </w:rPr>
                <w:t xml:space="preserve">ورد في 25 </w:t>
              </w:r>
              <w:r w:rsidR="008401C7" w:rsidRPr="00E200D8">
                <w:rPr>
                  <w:rFonts w:hint="cs"/>
                  <w:spacing w:val="-4"/>
                  <w:rtl/>
                </w:rPr>
                <w:t>شباط/فبراير</w:t>
              </w:r>
              <w:r w:rsidR="008401C7" w:rsidRPr="00E200D8">
                <w:rPr>
                  <w:spacing w:val="-4"/>
                  <w:rtl/>
                </w:rPr>
                <w:t xml:space="preserve"> 2016</w:t>
              </w:r>
            </w:hyperlink>
          </w:p>
        </w:tc>
      </w:tr>
      <w:tr w:rsidR="008401C7" w:rsidRPr="00E200D8" w:rsidTr="00E5218B">
        <w:trPr>
          <w:trHeight w:val="240"/>
          <w:jc w:val="center"/>
        </w:trPr>
        <w:tc>
          <w:tcPr>
            <w:tcW w:w="2835" w:type="dxa"/>
            <w:shd w:val="clear" w:color="auto" w:fill="auto"/>
          </w:tcPr>
          <w:p w:rsidR="008401C7" w:rsidRPr="00D65A94" w:rsidRDefault="008401C7" w:rsidP="00E302FF">
            <w:pPr>
              <w:spacing w:after="120" w:line="360" w:lineRule="exact"/>
              <w:ind w:right="40"/>
              <w:textDirection w:val="tbRlV"/>
              <w:rPr>
                <w:rFonts w:ascii="Traditional Arabic" w:hAnsi="Traditional Arabic"/>
                <w:b/>
                <w:bCs/>
                <w:spacing w:val="-6"/>
                <w:rtl/>
                <w:lang w:eastAsia="zh-TW"/>
              </w:rPr>
            </w:pPr>
            <w:r w:rsidRPr="00D65A94">
              <w:rPr>
                <w:b/>
                <w:bCs/>
                <w:spacing w:val="-6"/>
                <w:rtl/>
                <w:lang w:eastAsia="zh-TW"/>
              </w:rPr>
              <w:t>معلومات المنظمات غير الحكومية:</w:t>
            </w:r>
          </w:p>
        </w:tc>
        <w:tc>
          <w:tcPr>
            <w:tcW w:w="4423" w:type="dxa"/>
            <w:shd w:val="clear" w:color="auto" w:fill="auto"/>
          </w:tcPr>
          <w:p w:rsidR="008401C7" w:rsidRPr="00D65A94" w:rsidRDefault="001A1A3B" w:rsidP="00E302FF">
            <w:pPr>
              <w:spacing w:after="120" w:line="360" w:lineRule="exact"/>
              <w:ind w:right="40"/>
              <w:textDirection w:val="tbRlV"/>
              <w:rPr>
                <w:rFonts w:ascii="Traditional Arabic" w:hAnsi="Traditional Arabic"/>
                <w:spacing w:val="-2"/>
                <w:rtl/>
                <w:lang w:eastAsia="zh-TW"/>
              </w:rPr>
            </w:pPr>
            <w:hyperlink r:id="rId15" w:history="1">
              <w:r w:rsidR="008401C7" w:rsidRPr="00D65A94">
                <w:rPr>
                  <w:spacing w:val="-2"/>
                  <w:rtl/>
                </w:rPr>
                <w:t xml:space="preserve">الرابطة السويسرية لمكافحة الإفلات من العقاب وآخرون، وردت في 9 </w:t>
              </w:r>
              <w:r w:rsidR="008401C7" w:rsidRPr="00D65A94">
                <w:rPr>
                  <w:rFonts w:hint="cs"/>
                  <w:spacing w:val="-2"/>
                  <w:rtl/>
                </w:rPr>
                <w:t>شباط/فبراير</w:t>
              </w:r>
              <w:r w:rsidR="008401C7" w:rsidRPr="00D65A94">
                <w:rPr>
                  <w:spacing w:val="-2"/>
                  <w:rtl/>
                </w:rPr>
                <w:t xml:space="preserve"> 2016؛ </w:t>
              </w:r>
              <w:r w:rsidR="008401C7" w:rsidRPr="00D65A94">
                <w:rPr>
                  <w:rFonts w:hint="cs"/>
                  <w:spacing w:val="-2"/>
                  <w:rtl/>
                </w:rPr>
                <w:t>و</w:t>
              </w:r>
              <w:r w:rsidR="008401C7" w:rsidRPr="00D65A94">
                <w:rPr>
                  <w:spacing w:val="-2"/>
                  <w:rtl/>
                </w:rPr>
                <w:t xml:space="preserve">منظمة العفو الدولية، وردت في 28 </w:t>
              </w:r>
              <w:r w:rsidR="008401C7" w:rsidRPr="00D65A94">
                <w:rPr>
                  <w:rFonts w:hint="cs"/>
                  <w:spacing w:val="-2"/>
                  <w:rtl/>
                </w:rPr>
                <w:t xml:space="preserve">حزيران/يونيه </w:t>
              </w:r>
              <w:r w:rsidR="008401C7" w:rsidRPr="00D65A94">
                <w:rPr>
                  <w:spacing w:val="-2"/>
                  <w:rtl/>
                </w:rPr>
                <w:t xml:space="preserve">2016؛ </w:t>
              </w:r>
              <w:r w:rsidR="008401C7" w:rsidRPr="00D65A94">
                <w:rPr>
                  <w:rFonts w:hint="cs"/>
                  <w:spacing w:val="-2"/>
                  <w:rtl/>
                </w:rPr>
                <w:t>و</w:t>
              </w:r>
              <w:r w:rsidR="008401C7" w:rsidRPr="00D65A94">
                <w:rPr>
                  <w:spacing w:val="-2"/>
                  <w:rtl/>
                </w:rPr>
                <w:t>مواطنون داعمون لحقوق الإنسان</w:t>
              </w:r>
              <w:r w:rsidR="008401C7" w:rsidRPr="00D65A94">
                <w:rPr>
                  <w:rFonts w:hint="cs"/>
                  <w:spacing w:val="-2"/>
                  <w:rtl/>
                </w:rPr>
                <w:t xml:space="preserve"> وآخرون</w:t>
              </w:r>
              <w:r w:rsidR="008401C7" w:rsidRPr="00D65A94">
                <w:rPr>
                  <w:spacing w:val="-2"/>
                  <w:rtl/>
                </w:rPr>
                <w:t xml:space="preserve">، وردت في 1 </w:t>
              </w:r>
              <w:r w:rsidR="008401C7" w:rsidRPr="00D65A94">
                <w:rPr>
                  <w:rFonts w:hint="cs"/>
                  <w:spacing w:val="-2"/>
                  <w:rtl/>
                </w:rPr>
                <w:t>تموز/يوليه</w:t>
              </w:r>
              <w:r w:rsidR="008401C7" w:rsidRPr="00D65A94">
                <w:rPr>
                  <w:spacing w:val="-2"/>
                  <w:rtl/>
                </w:rPr>
                <w:t xml:space="preserve"> 2016</w:t>
              </w:r>
              <w:r w:rsidR="008401C7" w:rsidRPr="00D65A94">
                <w:rPr>
                  <w:rFonts w:hint="cs"/>
                  <w:spacing w:val="-2"/>
                  <w:rtl/>
                </w:rPr>
                <w:t>.</w:t>
              </w:r>
            </w:hyperlink>
          </w:p>
        </w:tc>
      </w:tr>
      <w:tr w:rsidR="008401C7" w:rsidRPr="00E200D8" w:rsidTr="00E5218B">
        <w:trPr>
          <w:trHeight w:val="240"/>
          <w:jc w:val="center"/>
        </w:trPr>
        <w:tc>
          <w:tcPr>
            <w:tcW w:w="7258" w:type="dxa"/>
            <w:gridSpan w:val="2"/>
            <w:shd w:val="clear" w:color="auto" w:fill="auto"/>
          </w:tcPr>
          <w:p w:rsidR="008401C7" w:rsidRPr="00E200D8" w:rsidRDefault="002B0C4B" w:rsidP="00E302FF">
            <w:pPr>
              <w:keepNext/>
              <w:spacing w:after="100" w:line="360" w:lineRule="exact"/>
              <w:ind w:right="40"/>
              <w:textDirection w:val="tbRlV"/>
              <w:rPr>
                <w:rFonts w:ascii="Traditional Arabic" w:hAnsi="Traditional Arabic"/>
                <w:b/>
                <w:bCs/>
                <w:spacing w:val="-2"/>
                <w:rtl/>
                <w:lang w:eastAsia="zh-TW"/>
              </w:rPr>
            </w:pPr>
            <w:r w:rsidRPr="00E200D8">
              <w:rPr>
                <w:rFonts w:hint="cs"/>
                <w:b/>
                <w:bCs/>
                <w:spacing w:val="-2"/>
                <w:rtl/>
                <w:lang w:eastAsia="zh-TW"/>
              </w:rPr>
              <w:lastRenderedPageBreak/>
              <w:tab/>
            </w:r>
            <w:r w:rsidR="008401C7" w:rsidRPr="00E200D8">
              <w:rPr>
                <w:b/>
                <w:bCs/>
                <w:spacing w:val="-2"/>
                <w:rtl/>
                <w:lang w:eastAsia="zh-TW"/>
              </w:rPr>
              <w:t xml:space="preserve">الفقرة 18: ينبغي للدولة الطرف أن تعتمد التدابير الضرورية حتى يكون لديها سجل موحد للأشخاص المختفين على الصعيد الوطني يمكّن من الحصول على إحصاءات موثوقة بغرض وضع سياسات عامة شاملة ومنسقة تؤدي إلى منع حدوث هذه الجريمة الشنعاء والتحقيق فيها والمعاقبة عليها واجتثاثها. وينبغي أن يؤدي السجل المذكور، على أقل تقدير، الوظائف التالية: (أ) تقديم معلومات وافية عن جميع حالات الأشخاص المختفين، بما في ذلك إدراج معلوماتٍ عن الجنس والسن والجنسية وتاريخ ومكان الاختفاء؛ (ب) </w:t>
            </w:r>
            <w:r w:rsidR="008401C7" w:rsidRPr="00E200D8">
              <w:rPr>
                <w:rFonts w:hint="cs"/>
                <w:b/>
                <w:bCs/>
                <w:spacing w:val="-2"/>
                <w:rtl/>
                <w:lang w:eastAsia="zh-TW"/>
              </w:rPr>
              <w:t>و</w:t>
            </w:r>
            <w:r w:rsidR="008401C7" w:rsidRPr="00E200D8">
              <w:rPr>
                <w:b/>
                <w:bCs/>
                <w:spacing w:val="-2"/>
                <w:rtl/>
                <w:lang w:eastAsia="zh-TW"/>
              </w:rPr>
              <w:t>إدراج معلومات توضح ما</w:t>
            </w:r>
            <w:r w:rsidR="009A4E4E" w:rsidRPr="00E200D8">
              <w:rPr>
                <w:rFonts w:hint="cs"/>
                <w:b/>
                <w:bCs/>
                <w:spacing w:val="-2"/>
                <w:rtl/>
                <w:lang w:eastAsia="zh-TW"/>
              </w:rPr>
              <w:t> </w:t>
            </w:r>
            <w:r w:rsidR="008401C7" w:rsidRPr="00E200D8">
              <w:rPr>
                <w:b/>
                <w:bCs/>
                <w:spacing w:val="-2"/>
                <w:rtl/>
                <w:lang w:eastAsia="zh-TW"/>
              </w:rPr>
              <w:t xml:space="preserve">إذا كان الأمر يتعلّق باختفاء قسري أو بحالة اختفاء ارتُكبت دون أي مشاركة من قبل أفراد تابعين للدولة؛ (ج) </w:t>
            </w:r>
            <w:r w:rsidR="008401C7" w:rsidRPr="00E200D8">
              <w:rPr>
                <w:rFonts w:hint="cs"/>
                <w:b/>
                <w:bCs/>
                <w:spacing w:val="-2"/>
                <w:rtl/>
                <w:lang w:eastAsia="zh-TW"/>
              </w:rPr>
              <w:t>و</w:t>
            </w:r>
            <w:r w:rsidR="008401C7" w:rsidRPr="00E200D8">
              <w:rPr>
                <w:b/>
                <w:bCs/>
                <w:spacing w:val="-2"/>
                <w:rtl/>
                <w:lang w:eastAsia="zh-TW"/>
              </w:rPr>
              <w:t>ت</w:t>
            </w:r>
            <w:r w:rsidR="008401C7" w:rsidRPr="00E200D8">
              <w:rPr>
                <w:rFonts w:hint="cs"/>
                <w:b/>
                <w:bCs/>
                <w:spacing w:val="-2"/>
                <w:rtl/>
                <w:lang w:eastAsia="zh-TW"/>
              </w:rPr>
              <w:t xml:space="preserve">وليد </w:t>
            </w:r>
            <w:r w:rsidR="008401C7" w:rsidRPr="00E200D8">
              <w:rPr>
                <w:b/>
                <w:bCs/>
                <w:spacing w:val="-2"/>
                <w:rtl/>
                <w:lang w:eastAsia="zh-TW"/>
              </w:rPr>
              <w:t xml:space="preserve">بيانات إحصائية بشأن حالات الاختفاء القسري حتى عندما تتضح ملابساتها؛ (د) </w:t>
            </w:r>
            <w:r w:rsidR="008401C7" w:rsidRPr="00E200D8">
              <w:rPr>
                <w:rFonts w:hint="cs"/>
                <w:b/>
                <w:bCs/>
                <w:spacing w:val="-2"/>
                <w:rtl/>
                <w:lang w:eastAsia="zh-TW"/>
              </w:rPr>
              <w:t>و</w:t>
            </w:r>
            <w:r w:rsidR="008401C7" w:rsidRPr="00E200D8">
              <w:rPr>
                <w:b/>
                <w:bCs/>
                <w:spacing w:val="-2"/>
                <w:rtl/>
                <w:lang w:eastAsia="zh-TW"/>
              </w:rPr>
              <w:t xml:space="preserve">استكماله بالاستناد إلى معايير واضحة ومتسقة وتحديثه بشكل مستمر. وفي هذا السياق، ينبغي للدولة الطرف أن تغتنم الفرصة السانحة المتمثلة في كون اللائحة التنظيمية </w:t>
            </w:r>
            <w:r w:rsidR="008401C7" w:rsidRPr="00E200D8">
              <w:rPr>
                <w:rFonts w:hint="cs"/>
                <w:b/>
                <w:bCs/>
                <w:spacing w:val="-2"/>
                <w:rtl/>
                <w:lang w:eastAsia="zh-TW"/>
              </w:rPr>
              <w:t>ل</w:t>
            </w:r>
            <w:r w:rsidR="008401C7" w:rsidRPr="00E200D8">
              <w:rPr>
                <w:b/>
                <w:bCs/>
                <w:spacing w:val="-2"/>
                <w:rtl/>
                <w:lang w:eastAsia="zh-TW"/>
              </w:rPr>
              <w:t xml:space="preserve">قانون </w:t>
            </w:r>
            <w:r w:rsidR="008401C7" w:rsidRPr="00E200D8">
              <w:rPr>
                <w:rFonts w:hint="cs"/>
                <w:b/>
                <w:bCs/>
                <w:spacing w:val="-2"/>
                <w:rtl/>
                <w:lang w:eastAsia="zh-TW"/>
              </w:rPr>
              <w:t xml:space="preserve">إنشاء </w:t>
            </w:r>
            <w:r w:rsidR="008401C7" w:rsidRPr="00E200D8">
              <w:rPr>
                <w:b/>
                <w:bCs/>
                <w:spacing w:val="-2"/>
                <w:rtl/>
                <w:lang w:eastAsia="zh-TW"/>
              </w:rPr>
              <w:t>السجل الوطني ل</w:t>
            </w:r>
            <w:r w:rsidR="008401C7" w:rsidRPr="00E200D8">
              <w:rPr>
                <w:rFonts w:hint="cs"/>
                <w:b/>
                <w:bCs/>
                <w:spacing w:val="-2"/>
                <w:rtl/>
                <w:lang w:eastAsia="zh-TW"/>
              </w:rPr>
              <w:t xml:space="preserve">بيانات </w:t>
            </w:r>
            <w:r w:rsidR="008401C7" w:rsidRPr="00E200D8">
              <w:rPr>
                <w:b/>
                <w:bCs/>
                <w:spacing w:val="-2"/>
                <w:rtl/>
                <w:lang w:eastAsia="zh-TW"/>
              </w:rPr>
              <w:t xml:space="preserve">المفقودين </w:t>
            </w:r>
            <w:r w:rsidR="008401C7" w:rsidRPr="00E200D8">
              <w:rPr>
                <w:rFonts w:hint="cs"/>
                <w:b/>
                <w:bCs/>
                <w:spacing w:val="-2"/>
                <w:rtl/>
                <w:lang w:eastAsia="zh-TW"/>
              </w:rPr>
              <w:t>أ</w:t>
            </w:r>
            <w:r w:rsidR="008401C7" w:rsidRPr="00E200D8">
              <w:rPr>
                <w:b/>
                <w:bCs/>
                <w:spacing w:val="-2"/>
                <w:rtl/>
                <w:lang w:eastAsia="zh-TW"/>
              </w:rPr>
              <w:t>و</w:t>
            </w:r>
            <w:r w:rsidR="008401C7" w:rsidRPr="00E200D8">
              <w:rPr>
                <w:rFonts w:hint="cs"/>
                <w:b/>
                <w:bCs/>
                <w:spacing w:val="-2"/>
                <w:rtl/>
                <w:lang w:eastAsia="zh-TW"/>
              </w:rPr>
              <w:t xml:space="preserve"> </w:t>
            </w:r>
            <w:r w:rsidR="008401C7" w:rsidRPr="00E200D8">
              <w:rPr>
                <w:b/>
                <w:bCs/>
                <w:spacing w:val="-2"/>
                <w:rtl/>
                <w:lang w:eastAsia="zh-TW"/>
              </w:rPr>
              <w:t>المختفين لا تزال قيد الدرس كي تكفل استجابته للمعايير الآنفة الذكر. وينبغي للدولة الطرف أيضاً أن تعتمد التدابير الضرورية التي تكفل قيام السلطات المكلفة بتقديم البيانات ذات الصلة بتوفير هذه البيانات على نحو موحَّد ووافٍ وعلى الفور عند تلقيها إخطاراً بحدوث حالة اختفاء.</w:t>
            </w:r>
          </w:p>
        </w:tc>
      </w:tr>
      <w:tr w:rsidR="008401C7" w:rsidRPr="00E200D8" w:rsidTr="00E5218B">
        <w:trPr>
          <w:trHeight w:val="240"/>
          <w:jc w:val="center"/>
        </w:trPr>
        <w:tc>
          <w:tcPr>
            <w:tcW w:w="7258" w:type="dxa"/>
            <w:gridSpan w:val="2"/>
            <w:shd w:val="clear" w:color="auto" w:fill="auto"/>
          </w:tcPr>
          <w:p w:rsidR="008401C7" w:rsidRPr="00E200D8" w:rsidRDefault="008401C7" w:rsidP="00E302FF">
            <w:pPr>
              <w:spacing w:after="100" w:line="360" w:lineRule="exact"/>
              <w:ind w:right="40"/>
              <w:textDirection w:val="tbRlV"/>
              <w:rPr>
                <w:rFonts w:ascii="Traditional Arabic" w:hAnsi="Traditional Arabic"/>
                <w:b/>
                <w:bCs/>
                <w:rtl/>
                <w:lang w:eastAsia="zh-TW"/>
              </w:rPr>
            </w:pPr>
            <w:r w:rsidRPr="00E200D8">
              <w:rPr>
                <w:b/>
                <w:bCs/>
                <w:rtl/>
                <w:lang w:eastAsia="zh-TW"/>
              </w:rPr>
              <w:t>رد الدولة الطرف</w:t>
            </w:r>
          </w:p>
        </w:tc>
      </w:tr>
      <w:tr w:rsidR="008401C7" w:rsidRPr="00E200D8" w:rsidTr="00E5218B">
        <w:trPr>
          <w:trHeight w:val="240"/>
          <w:jc w:val="center"/>
        </w:trPr>
        <w:tc>
          <w:tcPr>
            <w:tcW w:w="7258" w:type="dxa"/>
            <w:gridSpan w:val="2"/>
            <w:shd w:val="clear" w:color="auto" w:fill="auto"/>
          </w:tcPr>
          <w:p w:rsidR="008401C7" w:rsidRPr="00E200D8" w:rsidRDefault="00D65A94" w:rsidP="00E302FF">
            <w:pPr>
              <w:spacing w:after="100" w:line="360" w:lineRule="exact"/>
              <w:ind w:right="40"/>
              <w:textDirection w:val="tbRlV"/>
              <w:rPr>
                <w:rFonts w:ascii="Traditional Arabic" w:hAnsi="Traditional Arabic"/>
                <w:rtl/>
                <w:lang w:eastAsia="zh-TW"/>
              </w:rPr>
            </w:pPr>
            <w:r>
              <w:rPr>
                <w:rFonts w:hint="cs"/>
                <w:rtl/>
                <w:lang w:eastAsia="zh-TW"/>
              </w:rPr>
              <w:tab/>
            </w:r>
            <w:r w:rsidR="008401C7" w:rsidRPr="00E200D8">
              <w:rPr>
                <w:rtl/>
                <w:lang w:eastAsia="zh-TW"/>
              </w:rPr>
              <w:t xml:space="preserve">يمكن الاطلاع على رد الدولة الطرف في </w:t>
            </w:r>
            <w:r w:rsidR="008401C7" w:rsidRPr="00E200D8">
              <w:rPr>
                <w:lang w:eastAsia="zh-TW"/>
              </w:rPr>
              <w:t>CED/C/MEX/CO/1/Add.1</w:t>
            </w:r>
            <w:r w:rsidR="008401C7" w:rsidRPr="00E200D8">
              <w:rPr>
                <w:rtl/>
                <w:lang w:eastAsia="zh-TW"/>
              </w:rPr>
              <w:t xml:space="preserve">. </w:t>
            </w:r>
          </w:p>
        </w:tc>
      </w:tr>
      <w:tr w:rsidR="008401C7" w:rsidRPr="00E200D8" w:rsidTr="00E5218B">
        <w:trPr>
          <w:trHeight w:val="240"/>
          <w:jc w:val="center"/>
        </w:trPr>
        <w:tc>
          <w:tcPr>
            <w:tcW w:w="7258" w:type="dxa"/>
            <w:gridSpan w:val="2"/>
            <w:shd w:val="clear" w:color="auto" w:fill="auto"/>
          </w:tcPr>
          <w:p w:rsidR="008401C7" w:rsidRPr="00E200D8" w:rsidRDefault="008401C7" w:rsidP="00E302FF">
            <w:pPr>
              <w:spacing w:after="100" w:line="360" w:lineRule="exact"/>
              <w:ind w:right="40"/>
              <w:textDirection w:val="tbRlV"/>
              <w:rPr>
                <w:rFonts w:ascii="Traditional Arabic" w:hAnsi="Traditional Arabic"/>
                <w:b/>
                <w:bCs/>
                <w:rtl/>
                <w:lang w:eastAsia="zh-TW"/>
              </w:rPr>
            </w:pPr>
            <w:r w:rsidRPr="00E200D8">
              <w:rPr>
                <w:b/>
                <w:bCs/>
                <w:rtl/>
                <w:lang w:eastAsia="zh-TW"/>
              </w:rPr>
              <w:t>معلومات المنظمات غير الحكومية</w:t>
            </w:r>
          </w:p>
        </w:tc>
      </w:tr>
      <w:tr w:rsidR="008401C7" w:rsidRPr="00E200D8" w:rsidTr="00E5218B">
        <w:trPr>
          <w:trHeight w:val="240"/>
          <w:jc w:val="center"/>
        </w:trPr>
        <w:tc>
          <w:tcPr>
            <w:tcW w:w="7258" w:type="dxa"/>
            <w:gridSpan w:val="2"/>
            <w:shd w:val="clear" w:color="auto" w:fill="auto"/>
          </w:tcPr>
          <w:p w:rsidR="008401C7" w:rsidRPr="00D65A94" w:rsidRDefault="00D65A94" w:rsidP="00E302FF">
            <w:pPr>
              <w:spacing w:after="100" w:line="360" w:lineRule="exact"/>
              <w:ind w:right="40"/>
              <w:textDirection w:val="tbRlV"/>
              <w:rPr>
                <w:spacing w:val="-6"/>
                <w:rtl/>
              </w:rPr>
            </w:pPr>
            <w:r>
              <w:rPr>
                <w:rFonts w:hint="cs"/>
                <w:spacing w:val="-4"/>
                <w:rtl/>
                <w:lang w:eastAsia="zh-TW"/>
              </w:rPr>
              <w:tab/>
            </w:r>
            <w:r w:rsidR="008401C7" w:rsidRPr="00E200D8">
              <w:rPr>
                <w:spacing w:val="-4"/>
                <w:rtl/>
                <w:lang w:eastAsia="zh-TW"/>
              </w:rPr>
              <w:t>يمكن الاطلاع على المعلومات الواردة من المنظمات غير الحكومية في الصفحة الإلكترونية</w:t>
            </w:r>
            <w:r w:rsidR="002B0C4B" w:rsidRPr="00E200D8">
              <w:rPr>
                <w:spacing w:val="-4"/>
                <w:rtl/>
                <w:lang w:eastAsia="zh-TW"/>
              </w:rPr>
              <w:t xml:space="preserve"> </w:t>
            </w:r>
            <w:r w:rsidR="002B0C4B" w:rsidRPr="00D65A94">
              <w:rPr>
                <w:spacing w:val="-6"/>
                <w:rtl/>
                <w:lang w:eastAsia="zh-TW"/>
              </w:rPr>
              <w:t>للجنة في الرابط الشبكي التالي:</w:t>
            </w:r>
            <w:r w:rsidR="002B0C4B" w:rsidRPr="00D65A94">
              <w:rPr>
                <w:rFonts w:hint="cs"/>
                <w:spacing w:val="-6"/>
                <w:rtl/>
                <w:lang w:eastAsia="zh-TW"/>
              </w:rPr>
              <w:t xml:space="preserve"> </w:t>
            </w:r>
            <w:r w:rsidR="000D6CCA" w:rsidRPr="00D65A94">
              <w:rPr>
                <w:spacing w:val="-6"/>
              </w:rPr>
              <w:t>http://tbinternet.ohchr.org/_layouts/TreatyBodyExternal</w:t>
            </w:r>
            <w:r>
              <w:rPr>
                <w:spacing w:val="-6"/>
              </w:rPr>
              <w:t>/</w:t>
            </w:r>
            <w:r>
              <w:rPr>
                <w:spacing w:val="-4"/>
              </w:rPr>
              <w:br/>
            </w:r>
            <w:r w:rsidR="000D6CCA" w:rsidRPr="00E200D8">
              <w:rPr>
                <w:spacing w:val="-4"/>
              </w:rPr>
              <w:t>FollowUp.aspx?</w:t>
            </w:r>
            <w:r w:rsidRPr="00E200D8">
              <w:t xml:space="preserve"> </w:t>
            </w:r>
            <w:r w:rsidR="000D6CCA" w:rsidRPr="00E200D8">
              <w:t>Lang=</w:t>
            </w:r>
            <w:proofErr w:type="spellStart"/>
            <w:r w:rsidR="000D6CCA" w:rsidRPr="00E200D8">
              <w:t>En&amp;TreatyID</w:t>
            </w:r>
            <w:proofErr w:type="spellEnd"/>
            <w:r w:rsidR="000D6CCA" w:rsidRPr="00E200D8">
              <w:t>=2</w:t>
            </w:r>
            <w:r>
              <w:rPr>
                <w:rFonts w:hint="cs"/>
                <w:rtl/>
                <w:lang w:eastAsia="zh-TW"/>
              </w:rPr>
              <w:t xml:space="preserve">. </w:t>
            </w:r>
          </w:p>
        </w:tc>
      </w:tr>
      <w:tr w:rsidR="008401C7" w:rsidRPr="00E200D8" w:rsidTr="00E5218B">
        <w:trPr>
          <w:trHeight w:val="240"/>
          <w:jc w:val="center"/>
        </w:trPr>
        <w:tc>
          <w:tcPr>
            <w:tcW w:w="7258" w:type="dxa"/>
            <w:gridSpan w:val="2"/>
            <w:shd w:val="clear" w:color="auto" w:fill="auto"/>
          </w:tcPr>
          <w:p w:rsidR="008401C7" w:rsidRPr="00E200D8" w:rsidRDefault="008401C7" w:rsidP="00E302FF">
            <w:pPr>
              <w:spacing w:after="100" w:line="360" w:lineRule="exact"/>
              <w:ind w:right="40"/>
              <w:textDirection w:val="tbRlV"/>
              <w:rPr>
                <w:rFonts w:ascii="Traditional Arabic" w:hAnsi="Traditional Arabic"/>
                <w:b/>
                <w:bCs/>
                <w:rtl/>
                <w:lang w:eastAsia="zh-TW"/>
              </w:rPr>
            </w:pPr>
            <w:r w:rsidRPr="00E200D8">
              <w:rPr>
                <w:b/>
                <w:bCs/>
                <w:rtl/>
                <w:lang w:eastAsia="zh-TW"/>
              </w:rPr>
              <w:t>تقييم اللجنة</w:t>
            </w:r>
          </w:p>
        </w:tc>
      </w:tr>
      <w:tr w:rsidR="008401C7" w:rsidRPr="00E200D8" w:rsidTr="00E5218B">
        <w:trPr>
          <w:trHeight w:val="240"/>
          <w:jc w:val="center"/>
        </w:trPr>
        <w:tc>
          <w:tcPr>
            <w:tcW w:w="7258" w:type="dxa"/>
            <w:gridSpan w:val="2"/>
            <w:shd w:val="clear" w:color="auto" w:fill="auto"/>
          </w:tcPr>
          <w:p w:rsidR="008401C7" w:rsidRPr="00E200D8" w:rsidRDefault="00D65A94" w:rsidP="00E302FF">
            <w:pPr>
              <w:spacing w:after="100" w:line="360" w:lineRule="exact"/>
              <w:ind w:right="40"/>
              <w:rPr>
                <w:spacing w:val="-2"/>
                <w:rtl/>
                <w:lang w:val="es-MX"/>
              </w:rPr>
            </w:pPr>
            <w:r>
              <w:rPr>
                <w:rFonts w:hint="cs"/>
                <w:spacing w:val="-2"/>
                <w:rtl/>
                <w:lang w:val="es-MX"/>
              </w:rPr>
              <w:tab/>
            </w:r>
            <w:r w:rsidR="008401C7" w:rsidRPr="00E200D8">
              <w:rPr>
                <w:spacing w:val="-2"/>
                <w:rtl/>
                <w:lang w:val="es-MX"/>
              </w:rPr>
              <w:t>[</w:t>
            </w:r>
            <w:r w:rsidR="008401C7" w:rsidRPr="00E200D8">
              <w:rPr>
                <w:b/>
                <w:bCs/>
                <w:spacing w:val="-2"/>
                <w:rtl/>
                <w:lang w:val="es-MX"/>
              </w:rPr>
              <w:t>باء</w:t>
            </w:r>
            <w:r w:rsidR="008401C7" w:rsidRPr="00E200D8">
              <w:rPr>
                <w:spacing w:val="-2"/>
                <w:rtl/>
                <w:lang w:val="es-MX"/>
              </w:rPr>
              <w:t>]</w:t>
            </w:r>
            <w:r w:rsidR="008401C7" w:rsidRPr="00E200D8">
              <w:rPr>
                <w:b/>
                <w:bCs/>
                <w:spacing w:val="-2"/>
                <w:rtl/>
                <w:lang w:val="es-MX"/>
              </w:rPr>
              <w:t xml:space="preserve">: </w:t>
            </w:r>
            <w:r w:rsidR="008401C7" w:rsidRPr="00E200D8">
              <w:rPr>
                <w:spacing w:val="-2"/>
                <w:rtl/>
                <w:lang w:val="es-MX"/>
              </w:rPr>
              <w:t>ت</w:t>
            </w:r>
            <w:r w:rsidR="008401C7" w:rsidRPr="00E200D8">
              <w:rPr>
                <w:rFonts w:hint="cs"/>
                <w:spacing w:val="-2"/>
                <w:rtl/>
                <w:lang w:val="es-MX"/>
              </w:rPr>
              <w:t xml:space="preserve">حيط </w:t>
            </w:r>
            <w:r w:rsidR="008401C7" w:rsidRPr="00E200D8">
              <w:rPr>
                <w:spacing w:val="-2"/>
                <w:rtl/>
                <w:lang w:val="es-MX"/>
              </w:rPr>
              <w:t xml:space="preserve">اللجنة </w:t>
            </w:r>
            <w:r w:rsidR="008401C7" w:rsidRPr="00E200D8">
              <w:rPr>
                <w:rFonts w:hint="cs"/>
                <w:spacing w:val="-2"/>
                <w:rtl/>
                <w:lang w:val="es-MX"/>
              </w:rPr>
              <w:t>علم</w:t>
            </w:r>
            <w:r w:rsidR="009A4E4E" w:rsidRPr="00E200D8">
              <w:rPr>
                <w:rFonts w:hint="cs"/>
                <w:spacing w:val="-2"/>
                <w:rtl/>
                <w:lang w:val="es-MX"/>
              </w:rPr>
              <w:t xml:space="preserve">اً </w:t>
            </w:r>
            <w:r w:rsidR="008401C7" w:rsidRPr="00E200D8">
              <w:rPr>
                <w:spacing w:val="-2"/>
                <w:rtl/>
                <w:lang w:val="es-MX"/>
              </w:rPr>
              <w:t>بالمعلومات التي قدمتها الدولة الطرف، و</w:t>
            </w:r>
            <w:r w:rsidR="008401C7" w:rsidRPr="00E200D8">
              <w:rPr>
                <w:rFonts w:hint="cs"/>
                <w:spacing w:val="-2"/>
                <w:rtl/>
                <w:lang w:val="es-MX"/>
              </w:rPr>
              <w:t>لا سيما بأوجه ال</w:t>
            </w:r>
            <w:r w:rsidR="008401C7" w:rsidRPr="00E200D8">
              <w:rPr>
                <w:spacing w:val="-2"/>
                <w:rtl/>
                <w:lang w:val="es-MX"/>
              </w:rPr>
              <w:t>تقدم في تسجيل حالات اختفاء</w:t>
            </w:r>
            <w:r w:rsidR="008401C7" w:rsidRPr="00E200D8">
              <w:rPr>
                <w:rFonts w:hint="cs"/>
                <w:spacing w:val="-2"/>
                <w:rtl/>
                <w:lang w:val="es-MX"/>
              </w:rPr>
              <w:t xml:space="preserve"> الأشخاص</w:t>
            </w:r>
            <w:r w:rsidR="008401C7" w:rsidRPr="00E200D8">
              <w:rPr>
                <w:spacing w:val="-2"/>
                <w:rtl/>
                <w:lang w:val="es-MX"/>
              </w:rPr>
              <w:t xml:space="preserve">. وتذكر اللجنة </w:t>
            </w:r>
            <w:r w:rsidR="008401C7" w:rsidRPr="00E200D8">
              <w:rPr>
                <w:rFonts w:hint="cs"/>
                <w:spacing w:val="-2"/>
                <w:rtl/>
                <w:lang w:val="es-MX"/>
              </w:rPr>
              <w:t>ب</w:t>
            </w:r>
            <w:r w:rsidR="008401C7" w:rsidRPr="00E200D8">
              <w:rPr>
                <w:spacing w:val="-2"/>
                <w:rtl/>
                <w:lang w:val="es-MX"/>
              </w:rPr>
              <w:t xml:space="preserve">توصيتها وتطلب </w:t>
            </w:r>
            <w:r w:rsidR="008401C7" w:rsidRPr="00E200D8">
              <w:rPr>
                <w:rFonts w:hint="cs"/>
                <w:spacing w:val="-2"/>
                <w:rtl/>
                <w:lang w:val="es-MX"/>
              </w:rPr>
              <w:t>إلى</w:t>
            </w:r>
            <w:r w:rsidR="008401C7" w:rsidRPr="00E200D8">
              <w:rPr>
                <w:spacing w:val="-2"/>
                <w:rtl/>
                <w:lang w:val="es-MX"/>
              </w:rPr>
              <w:t xml:space="preserve"> الدولة الطرف</w:t>
            </w:r>
            <w:r w:rsidR="008401C7" w:rsidRPr="00E200D8">
              <w:rPr>
                <w:rFonts w:hint="cs"/>
                <w:spacing w:val="-2"/>
                <w:rtl/>
                <w:lang w:val="es-MX"/>
              </w:rPr>
              <w:t xml:space="preserve"> أن توافيها</w:t>
            </w:r>
            <w:r w:rsidR="008401C7" w:rsidRPr="00E200D8">
              <w:rPr>
                <w:spacing w:val="-2"/>
                <w:rtl/>
                <w:lang w:val="es-MX"/>
              </w:rPr>
              <w:t>، عند تقديم معلومات وفق</w:t>
            </w:r>
            <w:r w:rsidR="009A4E4E" w:rsidRPr="00E200D8">
              <w:rPr>
                <w:spacing w:val="-2"/>
                <w:rtl/>
                <w:lang w:val="es-MX"/>
              </w:rPr>
              <w:t xml:space="preserve">اً </w:t>
            </w:r>
            <w:r w:rsidR="008401C7" w:rsidRPr="00E200D8">
              <w:rPr>
                <w:spacing w:val="-2"/>
                <w:rtl/>
                <w:lang w:val="es-MX"/>
              </w:rPr>
              <w:t>للفقرة 50 من ملاحظاتها الختامية (</w:t>
            </w:r>
            <w:r w:rsidR="008401C7" w:rsidRPr="00E200D8">
              <w:rPr>
                <w:spacing w:val="-2"/>
                <w:lang w:val="es-MX"/>
              </w:rPr>
              <w:t>CED/C/MEX/CO/1</w:t>
            </w:r>
            <w:r w:rsidR="008401C7" w:rsidRPr="00E200D8">
              <w:rPr>
                <w:spacing w:val="-2"/>
                <w:rtl/>
                <w:lang w:val="es-MX"/>
              </w:rPr>
              <w:t>)</w:t>
            </w:r>
            <w:r w:rsidR="008401C7" w:rsidRPr="00E200D8">
              <w:rPr>
                <w:rFonts w:hint="cs"/>
                <w:spacing w:val="-2"/>
                <w:rtl/>
                <w:lang w:val="es-MX"/>
              </w:rPr>
              <w:t>،</w:t>
            </w:r>
            <w:r w:rsidR="008401C7" w:rsidRPr="00E200D8">
              <w:rPr>
                <w:spacing w:val="-2"/>
                <w:rtl/>
                <w:lang w:val="es-MX"/>
              </w:rPr>
              <w:t xml:space="preserve"> </w:t>
            </w:r>
            <w:r w:rsidR="008401C7" w:rsidRPr="00E200D8">
              <w:rPr>
                <w:rFonts w:hint="cs"/>
                <w:spacing w:val="-2"/>
                <w:rtl/>
                <w:lang w:val="es-MX"/>
              </w:rPr>
              <w:t>ب</w:t>
            </w:r>
            <w:r w:rsidR="008401C7" w:rsidRPr="00E200D8">
              <w:rPr>
                <w:spacing w:val="-2"/>
                <w:rtl/>
                <w:lang w:val="es-MX"/>
              </w:rPr>
              <w:t xml:space="preserve">معلومات محدثة عن </w:t>
            </w:r>
            <w:r w:rsidR="008401C7" w:rsidRPr="00E200D8">
              <w:rPr>
                <w:rFonts w:hint="cs"/>
                <w:spacing w:val="-2"/>
                <w:rtl/>
                <w:lang w:val="es-MX"/>
              </w:rPr>
              <w:t>ال</w:t>
            </w:r>
            <w:r w:rsidR="008401C7" w:rsidRPr="00E200D8">
              <w:rPr>
                <w:spacing w:val="-2"/>
                <w:rtl/>
                <w:lang w:val="es-MX"/>
              </w:rPr>
              <w:t xml:space="preserve">تدابير </w:t>
            </w:r>
            <w:r w:rsidR="008401C7" w:rsidRPr="00E200D8">
              <w:rPr>
                <w:rFonts w:hint="cs"/>
                <w:spacing w:val="-2"/>
                <w:rtl/>
                <w:lang w:val="es-MX"/>
              </w:rPr>
              <w:t>ال</w:t>
            </w:r>
            <w:r w:rsidR="008401C7" w:rsidRPr="00E200D8">
              <w:rPr>
                <w:spacing w:val="-2"/>
                <w:rtl/>
                <w:lang w:val="es-MX"/>
              </w:rPr>
              <w:t xml:space="preserve">إضافية </w:t>
            </w:r>
            <w:r w:rsidR="008401C7" w:rsidRPr="00E200D8">
              <w:rPr>
                <w:rFonts w:hint="cs"/>
                <w:spacing w:val="-2"/>
                <w:rtl/>
                <w:lang w:val="es-MX"/>
              </w:rPr>
              <w:t>الم</w:t>
            </w:r>
            <w:r w:rsidR="008401C7" w:rsidRPr="00E200D8">
              <w:rPr>
                <w:spacing w:val="-2"/>
                <w:rtl/>
                <w:lang w:val="es-MX"/>
              </w:rPr>
              <w:t>عتمد</w:t>
            </w:r>
            <w:r w:rsidR="008401C7" w:rsidRPr="00E200D8">
              <w:rPr>
                <w:rFonts w:hint="cs"/>
                <w:spacing w:val="-2"/>
                <w:rtl/>
                <w:lang w:val="es-MX"/>
              </w:rPr>
              <w:t>ة</w:t>
            </w:r>
            <w:r w:rsidR="008401C7" w:rsidRPr="00E200D8">
              <w:rPr>
                <w:spacing w:val="-2"/>
                <w:rtl/>
                <w:lang w:val="es-MX"/>
              </w:rPr>
              <w:t xml:space="preserve"> </w:t>
            </w:r>
            <w:r w:rsidR="008401C7" w:rsidRPr="00E200D8">
              <w:rPr>
                <w:rFonts w:hint="cs"/>
                <w:spacing w:val="-2"/>
                <w:rtl/>
                <w:lang w:val="es-MX"/>
              </w:rPr>
              <w:t>من أجل ا</w:t>
            </w:r>
            <w:r w:rsidR="008401C7" w:rsidRPr="00E200D8">
              <w:rPr>
                <w:spacing w:val="-2"/>
                <w:rtl/>
                <w:lang w:val="es-MX"/>
              </w:rPr>
              <w:t xml:space="preserve">لتنفيذ الكامل لتوصيتها وتأثير تلك التدابير. </w:t>
            </w:r>
            <w:r w:rsidR="008401C7" w:rsidRPr="00E200D8">
              <w:rPr>
                <w:rFonts w:hint="cs"/>
                <w:spacing w:val="-2"/>
                <w:rtl/>
                <w:lang w:val="es-MX"/>
              </w:rPr>
              <w:t>وتطلب إليها، وهي ت</w:t>
            </w:r>
            <w:r w:rsidR="008401C7" w:rsidRPr="00E200D8">
              <w:rPr>
                <w:spacing w:val="-2"/>
                <w:rtl/>
                <w:lang w:val="es-MX"/>
              </w:rPr>
              <w:t>ق</w:t>
            </w:r>
            <w:r w:rsidR="008401C7" w:rsidRPr="00E200D8">
              <w:rPr>
                <w:rFonts w:hint="cs"/>
                <w:spacing w:val="-2"/>
                <w:rtl/>
                <w:lang w:val="es-MX"/>
              </w:rPr>
              <w:t>و</w:t>
            </w:r>
            <w:r w:rsidR="008401C7" w:rsidRPr="00E200D8">
              <w:rPr>
                <w:spacing w:val="-2"/>
                <w:rtl/>
                <w:lang w:val="es-MX"/>
              </w:rPr>
              <w:t xml:space="preserve">م بذلك، </w:t>
            </w:r>
            <w:r w:rsidR="008401C7" w:rsidRPr="00E200D8">
              <w:rPr>
                <w:rFonts w:hint="cs"/>
                <w:spacing w:val="-2"/>
                <w:rtl/>
                <w:lang w:val="es-MX"/>
              </w:rPr>
              <w:t>أن</w:t>
            </w:r>
            <w:r w:rsidR="008401C7" w:rsidRPr="00E200D8">
              <w:rPr>
                <w:spacing w:val="-2"/>
                <w:rtl/>
                <w:lang w:val="es-MX"/>
              </w:rPr>
              <w:t xml:space="preserve"> ت</w:t>
            </w:r>
            <w:r w:rsidR="008401C7" w:rsidRPr="00E200D8">
              <w:rPr>
                <w:rFonts w:hint="cs"/>
                <w:spacing w:val="-2"/>
                <w:rtl/>
                <w:lang w:val="es-MX"/>
              </w:rPr>
              <w:t xml:space="preserve">درج </w:t>
            </w:r>
            <w:r w:rsidR="008401C7" w:rsidRPr="00E200D8">
              <w:rPr>
                <w:spacing w:val="-2"/>
                <w:rtl/>
                <w:lang w:val="es-MX"/>
              </w:rPr>
              <w:t>المعلومات التالية:</w:t>
            </w:r>
          </w:p>
          <w:p w:rsidR="008401C7" w:rsidRPr="00E200D8" w:rsidRDefault="00AB0C6E" w:rsidP="00E302FF">
            <w:pPr>
              <w:spacing w:after="100" w:line="360" w:lineRule="exact"/>
              <w:ind w:right="40"/>
              <w:rPr>
                <w:spacing w:val="-2"/>
                <w:rtl/>
                <w:lang w:val="es-MX"/>
              </w:rPr>
            </w:pPr>
            <w:r w:rsidRPr="00E200D8">
              <w:rPr>
                <w:spacing w:val="-2"/>
                <w:rtl/>
                <w:lang w:val="es-MX"/>
              </w:rPr>
              <w:tab/>
            </w:r>
            <w:r w:rsidR="008401C7" w:rsidRPr="00E200D8">
              <w:rPr>
                <w:rFonts w:hint="cs"/>
                <w:spacing w:val="-2"/>
                <w:rtl/>
                <w:lang w:val="es-MX"/>
              </w:rPr>
              <w:t>(</w:t>
            </w:r>
            <w:r w:rsidR="008401C7" w:rsidRPr="00E200D8">
              <w:rPr>
                <w:spacing w:val="-2"/>
                <w:rtl/>
                <w:lang w:val="es-MX"/>
              </w:rPr>
              <w:t>أ)</w:t>
            </w:r>
            <w:r w:rsidRPr="00E200D8">
              <w:rPr>
                <w:rFonts w:hint="cs"/>
                <w:spacing w:val="-2"/>
                <w:rtl/>
                <w:lang w:val="es-MX"/>
              </w:rPr>
              <w:tab/>
            </w:r>
            <w:r w:rsidR="008401C7" w:rsidRPr="00E200D8">
              <w:rPr>
                <w:rFonts w:hint="cs"/>
                <w:spacing w:val="-2"/>
                <w:rtl/>
                <w:lang w:val="es-MX"/>
              </w:rPr>
              <w:t xml:space="preserve">ما </w:t>
            </w:r>
            <w:r w:rsidR="008401C7" w:rsidRPr="00E200D8">
              <w:rPr>
                <w:spacing w:val="-2"/>
                <w:rtl/>
                <w:lang w:val="es-MX"/>
              </w:rPr>
              <w:t>إذا ك</w:t>
            </w:r>
            <w:r w:rsidR="008401C7" w:rsidRPr="00E200D8">
              <w:rPr>
                <w:rFonts w:hint="cs"/>
                <w:spacing w:val="-2"/>
                <w:rtl/>
                <w:lang w:val="es-MX"/>
              </w:rPr>
              <w:t>ا</w:t>
            </w:r>
            <w:r w:rsidR="008401C7" w:rsidRPr="00E200D8">
              <w:rPr>
                <w:spacing w:val="-2"/>
                <w:rtl/>
                <w:lang w:val="es-MX"/>
              </w:rPr>
              <w:t>نت قد اتخذت خطوات لتنظيم قانون السجل الوطني ل</w:t>
            </w:r>
            <w:r w:rsidR="008401C7" w:rsidRPr="00E200D8">
              <w:rPr>
                <w:rFonts w:hint="cs"/>
                <w:spacing w:val="-2"/>
                <w:rtl/>
                <w:lang w:val="es-MX"/>
              </w:rPr>
              <w:t xml:space="preserve">بيانات </w:t>
            </w:r>
            <w:r w:rsidR="008401C7" w:rsidRPr="00E200D8">
              <w:rPr>
                <w:spacing w:val="-2"/>
                <w:rtl/>
                <w:lang w:val="es-MX"/>
              </w:rPr>
              <w:t xml:space="preserve">المفقودين </w:t>
            </w:r>
            <w:r w:rsidR="008401C7" w:rsidRPr="00E200D8">
              <w:rPr>
                <w:rFonts w:hint="cs"/>
                <w:spacing w:val="-2"/>
                <w:rtl/>
                <w:lang w:val="es-MX"/>
              </w:rPr>
              <w:t>أو المختفين</w:t>
            </w:r>
            <w:r w:rsidR="008401C7" w:rsidRPr="00E200D8">
              <w:rPr>
                <w:spacing w:val="-2"/>
                <w:rtl/>
                <w:lang w:val="es-MX"/>
              </w:rPr>
              <w:t>، وإذا كان الأمر كذلك، ما إذا كان</w:t>
            </w:r>
            <w:r w:rsidR="008401C7" w:rsidRPr="00E200D8">
              <w:rPr>
                <w:rFonts w:hint="cs"/>
                <w:spacing w:val="-2"/>
                <w:rtl/>
                <w:lang w:val="es-MX"/>
              </w:rPr>
              <w:t xml:space="preserve"> يتضمن</w:t>
            </w:r>
            <w:r w:rsidR="008401C7" w:rsidRPr="00E200D8">
              <w:rPr>
                <w:spacing w:val="-2"/>
                <w:rtl/>
                <w:lang w:val="es-MX"/>
              </w:rPr>
              <w:t xml:space="preserve"> المعايير التي حددتها اللجنة في توصيتها</w:t>
            </w:r>
            <w:r w:rsidR="008401C7" w:rsidRPr="00E200D8">
              <w:rPr>
                <w:rFonts w:hint="cs"/>
                <w:spacing w:val="-2"/>
                <w:rtl/>
                <w:lang w:val="es-MX"/>
              </w:rPr>
              <w:t>؛</w:t>
            </w:r>
          </w:p>
          <w:p w:rsidR="008401C7" w:rsidRPr="00E200D8" w:rsidRDefault="00AB0C6E" w:rsidP="00E302FF">
            <w:pPr>
              <w:spacing w:after="100" w:line="360" w:lineRule="exact"/>
              <w:ind w:right="40"/>
              <w:rPr>
                <w:spacing w:val="-2"/>
                <w:rtl/>
                <w:lang w:val="es-MX"/>
              </w:rPr>
            </w:pPr>
            <w:r w:rsidRPr="00E200D8">
              <w:rPr>
                <w:spacing w:val="-2"/>
                <w:rtl/>
                <w:lang w:val="es-MX"/>
              </w:rPr>
              <w:tab/>
            </w:r>
            <w:r w:rsidR="008401C7" w:rsidRPr="00E200D8">
              <w:rPr>
                <w:rFonts w:hint="cs"/>
                <w:spacing w:val="-2"/>
                <w:rtl/>
                <w:lang w:val="es-MX"/>
              </w:rPr>
              <w:t>(</w:t>
            </w:r>
            <w:r w:rsidR="008401C7" w:rsidRPr="00E200D8">
              <w:rPr>
                <w:spacing w:val="-2"/>
                <w:rtl/>
                <w:lang w:val="es-MX"/>
              </w:rPr>
              <w:t>ب)</w:t>
            </w:r>
            <w:r w:rsidRPr="00E200D8">
              <w:rPr>
                <w:rFonts w:hint="cs"/>
                <w:spacing w:val="-2"/>
                <w:rtl/>
                <w:lang w:val="es-MX"/>
              </w:rPr>
              <w:tab/>
            </w:r>
            <w:r w:rsidR="008401C7" w:rsidRPr="00E200D8">
              <w:rPr>
                <w:rFonts w:hint="cs"/>
                <w:spacing w:val="-2"/>
                <w:rtl/>
                <w:lang w:val="es-MX"/>
              </w:rPr>
              <w:t>ما ا</w:t>
            </w:r>
            <w:r w:rsidR="008401C7" w:rsidRPr="00E200D8">
              <w:rPr>
                <w:spacing w:val="-2"/>
                <w:rtl/>
                <w:lang w:val="es-MX"/>
              </w:rPr>
              <w:t>نطو</w:t>
            </w:r>
            <w:r w:rsidR="008401C7" w:rsidRPr="00E200D8">
              <w:rPr>
                <w:rFonts w:hint="cs"/>
                <w:spacing w:val="-2"/>
                <w:rtl/>
                <w:lang w:val="es-MX"/>
              </w:rPr>
              <w:t>ت عليه</w:t>
            </w:r>
            <w:r w:rsidR="008401C7" w:rsidRPr="00E200D8">
              <w:rPr>
                <w:spacing w:val="-2"/>
                <w:rtl/>
                <w:lang w:val="es-MX"/>
              </w:rPr>
              <w:t xml:space="preserve"> إعادة صياغة منهجية تشكيل السجل الوطني </w:t>
            </w:r>
            <w:r w:rsidR="008401C7" w:rsidRPr="00E200D8">
              <w:rPr>
                <w:rFonts w:hint="cs"/>
                <w:spacing w:val="-2"/>
                <w:rtl/>
                <w:lang w:val="es-MX"/>
              </w:rPr>
              <w:t xml:space="preserve">لبيانات </w:t>
            </w:r>
            <w:r w:rsidR="008401C7" w:rsidRPr="00E200D8">
              <w:rPr>
                <w:spacing w:val="-2"/>
                <w:rtl/>
                <w:lang w:val="es-MX"/>
              </w:rPr>
              <w:t>المفقودين أو المختفين</w:t>
            </w:r>
            <w:r w:rsidR="008401C7" w:rsidRPr="00E200D8">
              <w:rPr>
                <w:rFonts w:hint="cs"/>
                <w:spacing w:val="-2"/>
                <w:rtl/>
                <w:lang w:val="es-MX"/>
              </w:rPr>
              <w:t xml:space="preserve"> التي</w:t>
            </w:r>
            <w:r w:rsidR="008401C7" w:rsidRPr="00E200D8">
              <w:rPr>
                <w:spacing w:val="-2"/>
                <w:rtl/>
                <w:lang w:val="es-MX"/>
              </w:rPr>
              <w:t xml:space="preserve"> أجراه</w:t>
            </w:r>
            <w:r w:rsidR="008401C7" w:rsidRPr="00E200D8">
              <w:rPr>
                <w:rFonts w:hint="cs"/>
                <w:spacing w:val="-2"/>
                <w:rtl/>
                <w:lang w:val="es-MX"/>
              </w:rPr>
              <w:t>ا</w:t>
            </w:r>
            <w:r w:rsidR="008401C7" w:rsidRPr="00E200D8">
              <w:rPr>
                <w:spacing w:val="-2"/>
                <w:rtl/>
                <w:lang w:val="es-MX"/>
              </w:rPr>
              <w:t xml:space="preserve"> ال</w:t>
            </w:r>
            <w:r w:rsidR="008401C7" w:rsidRPr="00E200D8">
              <w:rPr>
                <w:rFonts w:hint="cs"/>
                <w:spacing w:val="-2"/>
                <w:rtl/>
                <w:lang w:val="es-MX"/>
              </w:rPr>
              <w:t>مدعي</w:t>
            </w:r>
            <w:r w:rsidR="008401C7" w:rsidRPr="00E200D8">
              <w:rPr>
                <w:spacing w:val="-2"/>
                <w:rtl/>
                <w:lang w:val="es-MX"/>
              </w:rPr>
              <w:t xml:space="preserve"> العام للجمهورية</w:t>
            </w:r>
            <w:r w:rsidR="008401C7" w:rsidRPr="00E200D8">
              <w:rPr>
                <w:rFonts w:hint="cs"/>
                <w:spacing w:val="-2"/>
                <w:rtl/>
                <w:lang w:val="es-MX"/>
              </w:rPr>
              <w:t>؛</w:t>
            </w:r>
          </w:p>
          <w:p w:rsidR="008401C7" w:rsidRPr="00E200D8" w:rsidRDefault="00AB0C6E" w:rsidP="00E302FF">
            <w:pPr>
              <w:spacing w:after="100" w:line="360" w:lineRule="exact"/>
              <w:ind w:right="40"/>
              <w:rPr>
                <w:spacing w:val="-2"/>
                <w:rtl/>
                <w:lang w:val="es-MX"/>
              </w:rPr>
            </w:pPr>
            <w:r w:rsidRPr="00E200D8">
              <w:rPr>
                <w:spacing w:val="-2"/>
                <w:rtl/>
                <w:lang w:val="es-MX"/>
              </w:rPr>
              <w:lastRenderedPageBreak/>
              <w:tab/>
            </w:r>
            <w:r w:rsidR="008401C7" w:rsidRPr="00E200D8">
              <w:rPr>
                <w:rFonts w:hint="cs"/>
                <w:spacing w:val="-2"/>
                <w:rtl/>
                <w:lang w:val="es-MX"/>
              </w:rPr>
              <w:t>(</w:t>
            </w:r>
            <w:r w:rsidR="008401C7" w:rsidRPr="00E200D8">
              <w:rPr>
                <w:spacing w:val="-2"/>
                <w:rtl/>
                <w:lang w:val="es-MX"/>
              </w:rPr>
              <w:t>ج)</w:t>
            </w:r>
            <w:r w:rsidRPr="00E200D8">
              <w:rPr>
                <w:rFonts w:hint="cs"/>
                <w:spacing w:val="-2"/>
                <w:rtl/>
                <w:lang w:val="es-MX"/>
              </w:rPr>
              <w:tab/>
            </w:r>
            <w:r w:rsidR="008401C7" w:rsidRPr="00E200D8">
              <w:rPr>
                <w:spacing w:val="-2"/>
                <w:rtl/>
                <w:lang w:val="es-MX"/>
              </w:rPr>
              <w:t xml:space="preserve">معايير تحديث وتصحيح السجل الوطني </w:t>
            </w:r>
            <w:r w:rsidR="008401C7" w:rsidRPr="00E200D8">
              <w:rPr>
                <w:rFonts w:hint="cs"/>
                <w:spacing w:val="-2"/>
                <w:rtl/>
                <w:lang w:val="es-MX"/>
              </w:rPr>
              <w:t xml:space="preserve">لبيانات </w:t>
            </w:r>
            <w:r w:rsidR="008401C7" w:rsidRPr="00E200D8">
              <w:rPr>
                <w:spacing w:val="-2"/>
                <w:rtl/>
                <w:lang w:val="es-MX"/>
              </w:rPr>
              <w:t>المفقودين أو المختفين</w:t>
            </w:r>
            <w:r w:rsidR="008401C7" w:rsidRPr="00E200D8">
              <w:rPr>
                <w:rFonts w:hint="cs"/>
                <w:spacing w:val="-2"/>
                <w:rtl/>
                <w:lang w:val="es-MX"/>
              </w:rPr>
              <w:t>؛</w:t>
            </w:r>
          </w:p>
          <w:p w:rsidR="008401C7" w:rsidRPr="00E200D8" w:rsidRDefault="00AB0C6E" w:rsidP="00E302FF">
            <w:pPr>
              <w:spacing w:after="100" w:line="360" w:lineRule="exact"/>
              <w:ind w:right="40"/>
              <w:rPr>
                <w:spacing w:val="-2"/>
                <w:rtl/>
                <w:lang w:val="es-MX"/>
              </w:rPr>
            </w:pPr>
            <w:r w:rsidRPr="00E200D8">
              <w:rPr>
                <w:spacing w:val="-2"/>
                <w:rtl/>
                <w:lang w:val="es-MX"/>
              </w:rPr>
              <w:tab/>
            </w:r>
            <w:r w:rsidR="008401C7" w:rsidRPr="00E200D8">
              <w:rPr>
                <w:rFonts w:hint="cs"/>
                <w:spacing w:val="-2"/>
                <w:rtl/>
                <w:lang w:val="es-MX"/>
              </w:rPr>
              <w:t>(</w:t>
            </w:r>
            <w:r w:rsidR="008401C7" w:rsidRPr="00E200D8">
              <w:rPr>
                <w:spacing w:val="-2"/>
                <w:rtl/>
                <w:lang w:val="es-MX"/>
              </w:rPr>
              <w:t>د)</w:t>
            </w:r>
            <w:r w:rsidRPr="00E200D8">
              <w:rPr>
                <w:rFonts w:hint="cs"/>
                <w:spacing w:val="-2"/>
                <w:rtl/>
                <w:lang w:val="es-MX"/>
              </w:rPr>
              <w:tab/>
            </w:r>
            <w:r w:rsidR="008401C7" w:rsidRPr="00E200D8">
              <w:rPr>
                <w:spacing w:val="-2"/>
                <w:rtl/>
                <w:lang w:val="es-MX"/>
              </w:rPr>
              <w:t xml:space="preserve">التدابير المتخذة لتنفيذ </w:t>
            </w:r>
            <w:r w:rsidR="008401C7" w:rsidRPr="00E200D8">
              <w:rPr>
                <w:rFonts w:hint="cs"/>
                <w:spacing w:val="-2"/>
                <w:rtl/>
                <w:lang w:val="es-MX"/>
              </w:rPr>
              <w:t>أ</w:t>
            </w:r>
            <w:r w:rsidR="008401C7" w:rsidRPr="00E200D8">
              <w:rPr>
                <w:spacing w:val="-2"/>
                <w:rtl/>
                <w:lang w:val="es-MX"/>
              </w:rPr>
              <w:t>عم</w:t>
            </w:r>
            <w:r w:rsidR="008401C7" w:rsidRPr="00E200D8">
              <w:rPr>
                <w:rFonts w:hint="cs"/>
                <w:spacing w:val="-2"/>
                <w:rtl/>
                <w:lang w:val="es-MX"/>
              </w:rPr>
              <w:t>ا</w:t>
            </w:r>
            <w:r w:rsidR="008401C7" w:rsidRPr="00E200D8">
              <w:rPr>
                <w:spacing w:val="-2"/>
                <w:rtl/>
                <w:lang w:val="es-MX"/>
              </w:rPr>
              <w:t>ل</w:t>
            </w:r>
            <w:r w:rsidR="008401C7" w:rsidRPr="00E200D8">
              <w:rPr>
                <w:rFonts w:hint="cs"/>
                <w:spacing w:val="-2"/>
                <w:rtl/>
                <w:lang w:val="es-MX"/>
              </w:rPr>
              <w:t xml:space="preserve"> المماثلة بين البيانات </w:t>
            </w:r>
            <w:r w:rsidR="008401C7" w:rsidRPr="00E200D8">
              <w:rPr>
                <w:spacing w:val="-2"/>
                <w:rtl/>
                <w:lang w:val="es-MX"/>
              </w:rPr>
              <w:t>لتوليد معلومات إحصائية عن حالات الاختفاء القسري ونتائج هذه التدابير.</w:t>
            </w:r>
          </w:p>
          <w:p w:rsidR="008401C7" w:rsidRPr="00E200D8" w:rsidRDefault="00D65A94" w:rsidP="00E302FF">
            <w:pPr>
              <w:spacing w:after="100" w:line="360" w:lineRule="exact"/>
              <w:ind w:right="40"/>
              <w:rPr>
                <w:spacing w:val="-2"/>
                <w:lang w:val="es-MX"/>
              </w:rPr>
            </w:pPr>
            <w:r>
              <w:rPr>
                <w:spacing w:val="-2"/>
                <w:rtl/>
                <w:lang w:val="es-MX"/>
              </w:rPr>
              <w:tab/>
            </w:r>
            <w:r w:rsidR="008401C7" w:rsidRPr="00E200D8">
              <w:rPr>
                <w:rFonts w:hint="cs"/>
                <w:spacing w:val="-2"/>
                <w:rtl/>
                <w:lang w:val="es-MX"/>
              </w:rPr>
              <w:t>ك</w:t>
            </w:r>
            <w:r w:rsidR="008401C7" w:rsidRPr="00E200D8">
              <w:rPr>
                <w:spacing w:val="-2"/>
                <w:rtl/>
                <w:lang w:val="es-MX"/>
              </w:rPr>
              <w:t xml:space="preserve">ما يطلب </w:t>
            </w:r>
            <w:r w:rsidR="008401C7" w:rsidRPr="00E200D8">
              <w:rPr>
                <w:rFonts w:hint="cs"/>
                <w:spacing w:val="-2"/>
                <w:rtl/>
                <w:lang w:val="es-MX"/>
              </w:rPr>
              <w:t>إلي</w:t>
            </w:r>
            <w:r w:rsidR="008401C7" w:rsidRPr="00E200D8">
              <w:rPr>
                <w:spacing w:val="-2"/>
                <w:rtl/>
                <w:lang w:val="es-MX"/>
              </w:rPr>
              <w:t>ها تقديم معلومات مفصلة عن السجل الوطني ل</w:t>
            </w:r>
            <w:r w:rsidR="008401C7" w:rsidRPr="00E200D8">
              <w:rPr>
                <w:rFonts w:hint="cs"/>
                <w:spacing w:val="-2"/>
                <w:rtl/>
                <w:lang w:val="es-MX"/>
              </w:rPr>
              <w:t xml:space="preserve">بيانات </w:t>
            </w:r>
            <w:r w:rsidR="008401C7" w:rsidRPr="00E200D8">
              <w:rPr>
                <w:spacing w:val="-2"/>
                <w:rtl/>
                <w:lang w:val="es-MX"/>
              </w:rPr>
              <w:t>المختفين و</w:t>
            </w:r>
            <w:r w:rsidR="008401C7" w:rsidRPr="00E200D8">
              <w:rPr>
                <w:rFonts w:hint="cs"/>
                <w:spacing w:val="-2"/>
                <w:rtl/>
                <w:lang w:val="es-MX"/>
              </w:rPr>
              <w:t>الذين لم تحدد أماكنهم المنصوص عليه</w:t>
            </w:r>
            <w:r w:rsidR="008401C7" w:rsidRPr="00E200D8">
              <w:rPr>
                <w:spacing w:val="-2"/>
                <w:rtl/>
                <w:lang w:val="es-MX"/>
              </w:rPr>
              <w:t xml:space="preserve"> في مشروع القانون العام المتعلق بمنع ومعاقبة </w:t>
            </w:r>
            <w:r w:rsidR="008401C7" w:rsidRPr="00E200D8">
              <w:rPr>
                <w:rFonts w:hint="cs"/>
                <w:spacing w:val="-2"/>
                <w:rtl/>
                <w:lang w:val="es-MX"/>
              </w:rPr>
              <w:t>ج</w:t>
            </w:r>
            <w:r w:rsidR="008401C7" w:rsidRPr="00E200D8">
              <w:rPr>
                <w:spacing w:val="-2"/>
                <w:rtl/>
                <w:lang w:val="es-MX"/>
              </w:rPr>
              <w:t xml:space="preserve">رائم </w:t>
            </w:r>
            <w:r w:rsidR="008401C7" w:rsidRPr="00E200D8">
              <w:rPr>
                <w:rFonts w:hint="cs"/>
                <w:spacing w:val="-2"/>
                <w:rtl/>
                <w:lang w:val="es-MX"/>
              </w:rPr>
              <w:t>اختفاء الأشخاص</w:t>
            </w:r>
            <w:r w:rsidR="008401C7" w:rsidRPr="00E200D8">
              <w:rPr>
                <w:spacing w:val="-2"/>
                <w:rtl/>
                <w:lang w:val="es-MX"/>
              </w:rPr>
              <w:t xml:space="preserve"> وما إذا كان من المتوقع أن </w:t>
            </w:r>
            <w:r w:rsidR="008401C7" w:rsidRPr="00E200D8">
              <w:rPr>
                <w:rFonts w:hint="cs"/>
                <w:spacing w:val="-2"/>
                <w:rtl/>
                <w:lang w:val="es-MX"/>
              </w:rPr>
              <w:t>تمتثل ل</w:t>
            </w:r>
            <w:r w:rsidR="008401C7" w:rsidRPr="00E200D8">
              <w:rPr>
                <w:spacing w:val="-2"/>
                <w:rtl/>
                <w:lang w:val="es-MX"/>
              </w:rPr>
              <w:t xml:space="preserve">لمعايير التي </w:t>
            </w:r>
            <w:r w:rsidR="008401C7" w:rsidRPr="00E200D8">
              <w:rPr>
                <w:rFonts w:hint="cs"/>
                <w:spacing w:val="-2"/>
                <w:rtl/>
                <w:lang w:val="es-MX"/>
              </w:rPr>
              <w:t xml:space="preserve">بينتها </w:t>
            </w:r>
            <w:r w:rsidR="008401C7" w:rsidRPr="00E200D8">
              <w:rPr>
                <w:spacing w:val="-2"/>
                <w:rtl/>
                <w:lang w:val="es-MX"/>
              </w:rPr>
              <w:t>اللجنة في توصيتها و</w:t>
            </w:r>
            <w:r w:rsidR="008401C7" w:rsidRPr="00E200D8">
              <w:rPr>
                <w:rFonts w:hint="cs"/>
                <w:spacing w:val="-2"/>
                <w:rtl/>
                <w:lang w:val="es-MX"/>
              </w:rPr>
              <w:t xml:space="preserve">شكل </w:t>
            </w:r>
            <w:r w:rsidR="008401C7" w:rsidRPr="00E200D8">
              <w:rPr>
                <w:spacing w:val="-2"/>
                <w:rtl/>
                <w:lang w:val="es-MX"/>
              </w:rPr>
              <w:t>علاقتها مع السجل الوطني لبيانات المفقودين أو المختفين.</w:t>
            </w:r>
          </w:p>
        </w:tc>
      </w:tr>
      <w:tr w:rsidR="008401C7" w:rsidRPr="00E200D8" w:rsidTr="00E5218B">
        <w:trPr>
          <w:trHeight w:val="240"/>
          <w:jc w:val="center"/>
        </w:trPr>
        <w:tc>
          <w:tcPr>
            <w:tcW w:w="7258" w:type="dxa"/>
            <w:gridSpan w:val="2"/>
            <w:shd w:val="clear" w:color="auto" w:fill="auto"/>
          </w:tcPr>
          <w:p w:rsidR="008401C7" w:rsidRPr="00E200D8" w:rsidRDefault="00AB49C2" w:rsidP="00E302FF">
            <w:pPr>
              <w:spacing w:after="100" w:line="360" w:lineRule="exact"/>
              <w:ind w:right="40"/>
              <w:textDirection w:val="tbRlV"/>
              <w:rPr>
                <w:rFonts w:ascii="Traditional Arabic" w:hAnsi="Traditional Arabic"/>
                <w:b/>
                <w:bCs/>
                <w:spacing w:val="-4"/>
                <w:rtl/>
                <w:lang w:eastAsia="zh-TW"/>
              </w:rPr>
            </w:pPr>
            <w:r w:rsidRPr="00E200D8">
              <w:rPr>
                <w:rFonts w:hint="cs"/>
                <w:b/>
                <w:bCs/>
                <w:spacing w:val="-4"/>
                <w:rtl/>
                <w:lang w:eastAsia="zh-TW"/>
              </w:rPr>
              <w:lastRenderedPageBreak/>
              <w:tab/>
            </w:r>
            <w:r w:rsidRPr="00E200D8">
              <w:rPr>
                <w:b/>
                <w:bCs/>
                <w:spacing w:val="-4"/>
                <w:rtl/>
                <w:lang w:eastAsia="zh-TW"/>
              </w:rPr>
              <w:t>الفقرة 24:</w:t>
            </w:r>
            <w:r w:rsidR="008401C7" w:rsidRPr="00E200D8">
              <w:rPr>
                <w:b/>
                <w:bCs/>
                <w:spacing w:val="-4"/>
                <w:rtl/>
                <w:lang w:eastAsia="zh-TW"/>
              </w:rPr>
              <w:t xml:space="preserve"> ينبغي للدولة الطرف، بالتعاون مع بلدان المنشأ والقصد وبمشاركة الضحايا والمجتمع المدني، أن تضاعف جهودها الرامية إلى منع حدوث حالات اختفاء المهاجرين والتحقيق فيها وأن تلاحق المسؤولين عنها وتوفر الحماية الكافية لمن يبلِّغ عنها وللخبراء والشهود والمُدافعين. كما ينبغي أن تضمن الآلية الوطنية للبحث وتحقيق العدالة ما</w:t>
            </w:r>
            <w:r w:rsidR="00D65A94">
              <w:rPr>
                <w:rFonts w:hint="cs"/>
                <w:rtl/>
              </w:rPr>
              <w:t> </w:t>
            </w:r>
            <w:r w:rsidR="008401C7" w:rsidRPr="00E200D8">
              <w:rPr>
                <w:b/>
                <w:bCs/>
                <w:spacing w:val="-4"/>
                <w:rtl/>
                <w:lang w:eastAsia="zh-TW"/>
              </w:rPr>
              <w:t>يلي: (أ) البحث عن المهاجرين المختفين وتحديد الهوية</w:t>
            </w:r>
            <w:r w:rsidR="008401C7" w:rsidRPr="00E200D8">
              <w:rPr>
                <w:rFonts w:hint="cs"/>
                <w:b/>
                <w:bCs/>
                <w:spacing w:val="-4"/>
                <w:rtl/>
                <w:lang w:eastAsia="zh-TW"/>
              </w:rPr>
              <w:t>،</w:t>
            </w:r>
            <w:r w:rsidR="008401C7" w:rsidRPr="00E200D8">
              <w:rPr>
                <w:b/>
                <w:bCs/>
                <w:spacing w:val="-4"/>
                <w:rtl/>
                <w:lang w:eastAsia="zh-TW"/>
              </w:rPr>
              <w:t xml:space="preserve"> في حالة العثور على رفات</w:t>
            </w:r>
            <w:r w:rsidR="008401C7" w:rsidRPr="00E200D8">
              <w:rPr>
                <w:rFonts w:hint="cs"/>
                <w:b/>
                <w:bCs/>
                <w:spacing w:val="-4"/>
                <w:rtl/>
                <w:lang w:eastAsia="zh-TW"/>
              </w:rPr>
              <w:t>،</w:t>
            </w:r>
            <w:r w:rsidR="008401C7" w:rsidRPr="00E200D8">
              <w:rPr>
                <w:b/>
                <w:bCs/>
                <w:spacing w:val="-4"/>
                <w:rtl/>
                <w:lang w:eastAsia="zh-TW"/>
              </w:rPr>
              <w:t xml:space="preserve"> وإعادته إلى ذويه؛ (ب) </w:t>
            </w:r>
            <w:r w:rsidR="008401C7" w:rsidRPr="00E200D8">
              <w:rPr>
                <w:rFonts w:hint="cs"/>
                <w:b/>
                <w:bCs/>
                <w:spacing w:val="-4"/>
                <w:rtl/>
                <w:lang w:eastAsia="zh-TW"/>
              </w:rPr>
              <w:t>و</w:t>
            </w:r>
            <w:r w:rsidR="008401C7" w:rsidRPr="00E200D8">
              <w:rPr>
                <w:b/>
                <w:bCs/>
                <w:spacing w:val="-4"/>
                <w:rtl/>
                <w:lang w:eastAsia="zh-TW"/>
              </w:rPr>
              <w:t xml:space="preserve">جمع المعلومات عن المختفي قبل الوفاة وإدراجها في قاعدة تضم البيانات السابقة واللاحقة للوفاة؛ (ج) </w:t>
            </w:r>
            <w:r w:rsidR="008401C7" w:rsidRPr="00E200D8">
              <w:rPr>
                <w:rFonts w:hint="cs"/>
                <w:b/>
                <w:bCs/>
                <w:spacing w:val="-4"/>
                <w:rtl/>
                <w:lang w:eastAsia="zh-TW"/>
              </w:rPr>
              <w:t>و</w:t>
            </w:r>
            <w:r w:rsidR="008401C7" w:rsidRPr="00E200D8">
              <w:rPr>
                <w:b/>
                <w:bCs/>
                <w:spacing w:val="-4"/>
                <w:rtl/>
                <w:lang w:eastAsia="zh-TW"/>
              </w:rPr>
              <w:t xml:space="preserve">تمكين أقارب الأشخاص المختفين، بصرف النظر عن مكان إقامتهم، من </w:t>
            </w:r>
            <w:r w:rsidR="008401C7" w:rsidRPr="00E200D8">
              <w:rPr>
                <w:rFonts w:hint="cs"/>
                <w:b/>
                <w:bCs/>
                <w:spacing w:val="-4"/>
                <w:rtl/>
                <w:lang w:eastAsia="zh-TW"/>
              </w:rPr>
              <w:t>إمكانية حقيقية ل</w:t>
            </w:r>
            <w:r w:rsidR="008401C7" w:rsidRPr="00E200D8">
              <w:rPr>
                <w:b/>
                <w:bCs/>
                <w:spacing w:val="-4"/>
                <w:rtl/>
                <w:lang w:eastAsia="zh-TW"/>
              </w:rPr>
              <w:t>لحصول على معلومات عن ال</w:t>
            </w:r>
            <w:r w:rsidR="008401C7" w:rsidRPr="00E200D8">
              <w:rPr>
                <w:rFonts w:hint="cs"/>
                <w:b/>
                <w:bCs/>
                <w:spacing w:val="-4"/>
                <w:rtl/>
                <w:lang w:eastAsia="zh-TW"/>
              </w:rPr>
              <w:t>أ</w:t>
            </w:r>
            <w:r w:rsidR="008401C7" w:rsidRPr="00E200D8">
              <w:rPr>
                <w:b/>
                <w:bCs/>
                <w:spacing w:val="-4"/>
                <w:rtl/>
                <w:lang w:eastAsia="zh-TW"/>
              </w:rPr>
              <w:t>شخ</w:t>
            </w:r>
            <w:r w:rsidR="008401C7" w:rsidRPr="00E200D8">
              <w:rPr>
                <w:rFonts w:hint="cs"/>
                <w:b/>
                <w:bCs/>
                <w:spacing w:val="-4"/>
                <w:rtl/>
                <w:lang w:eastAsia="zh-TW"/>
              </w:rPr>
              <w:t>ا</w:t>
            </w:r>
            <w:r w:rsidR="008401C7" w:rsidRPr="00E200D8">
              <w:rPr>
                <w:b/>
                <w:bCs/>
                <w:spacing w:val="-4"/>
                <w:rtl/>
                <w:lang w:eastAsia="zh-TW"/>
              </w:rPr>
              <w:t>ص المختفي</w:t>
            </w:r>
            <w:r w:rsidR="008401C7" w:rsidRPr="00E200D8">
              <w:rPr>
                <w:rFonts w:hint="cs"/>
                <w:b/>
                <w:bCs/>
                <w:spacing w:val="-4"/>
                <w:rtl/>
                <w:lang w:eastAsia="zh-TW"/>
              </w:rPr>
              <w:t>ن</w:t>
            </w:r>
            <w:r w:rsidR="008401C7" w:rsidRPr="00E200D8">
              <w:rPr>
                <w:b/>
                <w:bCs/>
                <w:spacing w:val="-4"/>
                <w:rtl/>
                <w:lang w:eastAsia="zh-TW"/>
              </w:rPr>
              <w:t xml:space="preserve"> والمشاركة في التحقيقات وفي البحث عن</w:t>
            </w:r>
            <w:r w:rsidR="008401C7" w:rsidRPr="00E200D8">
              <w:rPr>
                <w:rFonts w:hint="cs"/>
                <w:b/>
                <w:bCs/>
                <w:spacing w:val="-4"/>
                <w:rtl/>
                <w:lang w:eastAsia="zh-TW"/>
              </w:rPr>
              <w:t>هم</w:t>
            </w:r>
            <w:r w:rsidR="008401C7" w:rsidRPr="00E200D8">
              <w:rPr>
                <w:b/>
                <w:bCs/>
                <w:spacing w:val="-4"/>
                <w:rtl/>
                <w:lang w:eastAsia="zh-TW"/>
              </w:rPr>
              <w:t>.</w:t>
            </w:r>
          </w:p>
        </w:tc>
      </w:tr>
      <w:tr w:rsidR="008401C7" w:rsidRPr="00E200D8" w:rsidTr="00E5218B">
        <w:trPr>
          <w:trHeight w:val="240"/>
          <w:jc w:val="center"/>
        </w:trPr>
        <w:tc>
          <w:tcPr>
            <w:tcW w:w="7258" w:type="dxa"/>
            <w:gridSpan w:val="2"/>
            <w:shd w:val="clear" w:color="auto" w:fill="auto"/>
          </w:tcPr>
          <w:p w:rsidR="008401C7" w:rsidRPr="00E200D8" w:rsidRDefault="008401C7" w:rsidP="00E302FF">
            <w:pPr>
              <w:spacing w:after="100" w:line="360" w:lineRule="exact"/>
              <w:ind w:right="40"/>
              <w:textDirection w:val="tbRlV"/>
              <w:rPr>
                <w:rFonts w:ascii="Traditional Arabic" w:hAnsi="Traditional Arabic"/>
                <w:b/>
                <w:bCs/>
                <w:rtl/>
                <w:lang w:eastAsia="zh-TW"/>
              </w:rPr>
            </w:pPr>
            <w:r w:rsidRPr="00E200D8">
              <w:rPr>
                <w:b/>
                <w:bCs/>
                <w:rtl/>
                <w:lang w:eastAsia="zh-TW"/>
              </w:rPr>
              <w:t>موجز رد الدولة الطرف</w:t>
            </w:r>
          </w:p>
        </w:tc>
      </w:tr>
      <w:tr w:rsidR="008401C7" w:rsidRPr="00E200D8" w:rsidTr="00E5218B">
        <w:trPr>
          <w:trHeight w:val="240"/>
          <w:jc w:val="center"/>
        </w:trPr>
        <w:tc>
          <w:tcPr>
            <w:tcW w:w="7258" w:type="dxa"/>
            <w:gridSpan w:val="2"/>
            <w:shd w:val="clear" w:color="auto" w:fill="auto"/>
          </w:tcPr>
          <w:p w:rsidR="008401C7" w:rsidRPr="00E200D8" w:rsidRDefault="00D65A94" w:rsidP="00E302FF">
            <w:pPr>
              <w:spacing w:after="100" w:line="360" w:lineRule="exact"/>
              <w:ind w:right="40"/>
              <w:textDirection w:val="tbRlV"/>
              <w:rPr>
                <w:rFonts w:ascii="Traditional Arabic" w:hAnsi="Traditional Arabic"/>
                <w:rtl/>
                <w:lang w:eastAsia="zh-TW"/>
              </w:rPr>
            </w:pPr>
            <w:r>
              <w:rPr>
                <w:rFonts w:hint="cs"/>
                <w:rtl/>
                <w:lang w:eastAsia="zh-TW"/>
              </w:rPr>
              <w:tab/>
            </w:r>
            <w:r w:rsidR="008401C7" w:rsidRPr="00E200D8">
              <w:rPr>
                <w:rtl/>
                <w:lang w:eastAsia="zh-TW"/>
              </w:rPr>
              <w:t xml:space="preserve">يمكن الاطلاع على رد الدولة الطرف في </w:t>
            </w:r>
            <w:r w:rsidR="008401C7" w:rsidRPr="00E200D8">
              <w:rPr>
                <w:lang w:eastAsia="zh-TW"/>
              </w:rPr>
              <w:t>CED/C/MEX/CO/1/Add.1</w:t>
            </w:r>
            <w:r w:rsidR="008401C7" w:rsidRPr="00E200D8">
              <w:rPr>
                <w:rtl/>
                <w:lang w:eastAsia="zh-TW"/>
              </w:rPr>
              <w:t xml:space="preserve">. </w:t>
            </w:r>
          </w:p>
        </w:tc>
      </w:tr>
      <w:tr w:rsidR="008401C7" w:rsidRPr="00E200D8" w:rsidTr="00E5218B">
        <w:trPr>
          <w:trHeight w:val="308"/>
          <w:jc w:val="center"/>
        </w:trPr>
        <w:tc>
          <w:tcPr>
            <w:tcW w:w="7258" w:type="dxa"/>
            <w:gridSpan w:val="2"/>
            <w:shd w:val="clear" w:color="auto" w:fill="auto"/>
          </w:tcPr>
          <w:p w:rsidR="008401C7" w:rsidRPr="00E200D8" w:rsidRDefault="008401C7" w:rsidP="00E302FF">
            <w:pPr>
              <w:spacing w:after="100" w:line="360" w:lineRule="exact"/>
              <w:ind w:right="40"/>
              <w:textDirection w:val="tbRlV"/>
              <w:rPr>
                <w:rFonts w:ascii="Traditional Arabic" w:hAnsi="Traditional Arabic"/>
                <w:b/>
                <w:bCs/>
                <w:rtl/>
                <w:lang w:eastAsia="zh-TW"/>
              </w:rPr>
            </w:pPr>
            <w:r w:rsidRPr="00E200D8">
              <w:rPr>
                <w:b/>
                <w:bCs/>
                <w:rtl/>
                <w:lang w:eastAsia="zh-TW"/>
              </w:rPr>
              <w:t>معلومات المنظمات غير الحكومية</w:t>
            </w:r>
          </w:p>
        </w:tc>
      </w:tr>
      <w:tr w:rsidR="008401C7" w:rsidRPr="00E200D8" w:rsidTr="00E5218B">
        <w:trPr>
          <w:trHeight w:val="240"/>
          <w:jc w:val="center"/>
        </w:trPr>
        <w:tc>
          <w:tcPr>
            <w:tcW w:w="7258" w:type="dxa"/>
            <w:gridSpan w:val="2"/>
            <w:shd w:val="clear" w:color="auto" w:fill="auto"/>
          </w:tcPr>
          <w:p w:rsidR="008401C7" w:rsidRPr="00D65A94" w:rsidRDefault="00D65A94" w:rsidP="00E302FF">
            <w:pPr>
              <w:spacing w:after="100" w:line="360" w:lineRule="exact"/>
              <w:ind w:right="40"/>
              <w:textDirection w:val="tbRlV"/>
              <w:rPr>
                <w:rFonts w:ascii="Traditional Arabic" w:hAnsi="Traditional Arabic"/>
                <w:spacing w:val="-4"/>
                <w:rtl/>
                <w:lang w:eastAsia="zh-TW"/>
              </w:rPr>
            </w:pPr>
            <w:r w:rsidRPr="00D65A94">
              <w:rPr>
                <w:rFonts w:hint="cs"/>
                <w:spacing w:val="-4"/>
                <w:rtl/>
                <w:lang w:eastAsia="zh-TW"/>
              </w:rPr>
              <w:tab/>
            </w:r>
            <w:r w:rsidR="008401C7" w:rsidRPr="00D65A94">
              <w:rPr>
                <w:spacing w:val="-4"/>
                <w:rtl/>
                <w:lang w:eastAsia="zh-TW"/>
              </w:rPr>
              <w:t xml:space="preserve">يمكن الاطلاع على المعلومات الواردة من المنظمات غير الحكومية في الصفحة الإلكترونية للجنة في الرابط الشبكي التالي: </w:t>
            </w:r>
            <w:r w:rsidR="008401C7" w:rsidRPr="00D65A94">
              <w:rPr>
                <w:spacing w:val="-4"/>
                <w:lang w:eastAsia="zh-TW"/>
              </w:rPr>
              <w:t>http://tbinternet.ohchr.org/_layouts/TreatyBodyExternal/</w:t>
            </w:r>
            <w:r w:rsidRPr="00D65A94">
              <w:rPr>
                <w:spacing w:val="-4"/>
                <w:lang w:eastAsia="zh-TW"/>
              </w:rPr>
              <w:br/>
            </w:r>
            <w:r w:rsidR="008401C7" w:rsidRPr="00D65A94">
              <w:rPr>
                <w:spacing w:val="-4"/>
                <w:lang w:eastAsia="zh-TW"/>
              </w:rPr>
              <w:t>FollowUp.aspx?</w:t>
            </w:r>
            <w:r w:rsidRPr="00D65A94">
              <w:rPr>
                <w:spacing w:val="-4"/>
                <w:lang w:eastAsia="zh-TW"/>
              </w:rPr>
              <w:t xml:space="preserve"> </w:t>
            </w:r>
            <w:r w:rsidR="008401C7" w:rsidRPr="00D65A94">
              <w:rPr>
                <w:spacing w:val="-4"/>
                <w:lang w:eastAsia="zh-TW"/>
              </w:rPr>
              <w:t>Lang=</w:t>
            </w:r>
            <w:proofErr w:type="spellStart"/>
            <w:r w:rsidR="008401C7" w:rsidRPr="00D65A94">
              <w:rPr>
                <w:spacing w:val="-4"/>
                <w:lang w:eastAsia="zh-TW"/>
              </w:rPr>
              <w:t>En&amp;TreatyID</w:t>
            </w:r>
            <w:proofErr w:type="spellEnd"/>
            <w:r w:rsidR="008401C7" w:rsidRPr="00D65A94">
              <w:rPr>
                <w:spacing w:val="-4"/>
                <w:lang w:eastAsia="zh-TW"/>
              </w:rPr>
              <w:t>=2</w:t>
            </w:r>
            <w:r w:rsidR="008401C7" w:rsidRPr="00D65A94">
              <w:rPr>
                <w:spacing w:val="-4"/>
                <w:rtl/>
                <w:lang w:eastAsia="zh-TW"/>
              </w:rPr>
              <w:t xml:space="preserve">. </w:t>
            </w:r>
          </w:p>
        </w:tc>
      </w:tr>
      <w:tr w:rsidR="008401C7" w:rsidRPr="00E200D8" w:rsidTr="00E5218B">
        <w:trPr>
          <w:trHeight w:val="240"/>
          <w:jc w:val="center"/>
        </w:trPr>
        <w:tc>
          <w:tcPr>
            <w:tcW w:w="7258" w:type="dxa"/>
            <w:gridSpan w:val="2"/>
            <w:shd w:val="clear" w:color="auto" w:fill="auto"/>
          </w:tcPr>
          <w:p w:rsidR="008401C7" w:rsidRPr="00E200D8" w:rsidRDefault="008401C7" w:rsidP="00E302FF">
            <w:pPr>
              <w:spacing w:after="100" w:line="360" w:lineRule="exact"/>
              <w:ind w:right="40"/>
              <w:textDirection w:val="tbRlV"/>
              <w:rPr>
                <w:b/>
                <w:bCs/>
                <w:rtl/>
                <w:lang w:eastAsia="zh-TW"/>
              </w:rPr>
            </w:pPr>
            <w:r w:rsidRPr="00E200D8">
              <w:rPr>
                <w:b/>
                <w:bCs/>
                <w:rtl/>
                <w:lang w:eastAsia="zh-TW"/>
              </w:rPr>
              <w:t>تقييم اللجنة</w:t>
            </w:r>
          </w:p>
        </w:tc>
      </w:tr>
      <w:tr w:rsidR="008401C7" w:rsidRPr="00E200D8" w:rsidTr="00E5218B">
        <w:trPr>
          <w:trHeight w:val="240"/>
          <w:jc w:val="center"/>
        </w:trPr>
        <w:tc>
          <w:tcPr>
            <w:tcW w:w="7258" w:type="dxa"/>
            <w:gridSpan w:val="2"/>
            <w:shd w:val="clear" w:color="auto" w:fill="auto"/>
          </w:tcPr>
          <w:p w:rsidR="008401C7" w:rsidRPr="00E200D8" w:rsidRDefault="00D65A94" w:rsidP="00E302FF">
            <w:pPr>
              <w:spacing w:after="100" w:line="360" w:lineRule="exact"/>
              <w:ind w:right="40"/>
              <w:rPr>
                <w:rtl/>
                <w:lang w:val="es-MX"/>
              </w:rPr>
            </w:pPr>
            <w:r>
              <w:rPr>
                <w:rFonts w:hint="cs"/>
                <w:rtl/>
                <w:lang w:val="es-MX"/>
              </w:rPr>
              <w:tab/>
            </w:r>
            <w:r w:rsidR="008401C7" w:rsidRPr="00E200D8">
              <w:rPr>
                <w:rtl/>
                <w:lang w:val="es-MX"/>
              </w:rPr>
              <w:t>[</w:t>
            </w:r>
            <w:r w:rsidR="008401C7" w:rsidRPr="00E200D8">
              <w:rPr>
                <w:b/>
                <w:bCs/>
                <w:rtl/>
                <w:lang w:val="es-MX"/>
              </w:rPr>
              <w:t>باء</w:t>
            </w:r>
            <w:r w:rsidR="008401C7" w:rsidRPr="00E200D8">
              <w:rPr>
                <w:rtl/>
                <w:lang w:val="es-MX"/>
              </w:rPr>
              <w:t xml:space="preserve">]: ترحب اللجنة بإنشاء وحدة </w:t>
            </w:r>
            <w:r w:rsidR="008401C7" w:rsidRPr="00E200D8">
              <w:rPr>
                <w:rFonts w:hint="cs"/>
                <w:rtl/>
                <w:lang w:val="es-MX"/>
              </w:rPr>
              <w:t>التحقيق في ال</w:t>
            </w:r>
            <w:r w:rsidR="008401C7" w:rsidRPr="00E200D8">
              <w:rPr>
                <w:rtl/>
                <w:lang w:val="es-MX"/>
              </w:rPr>
              <w:t xml:space="preserve">جرائم </w:t>
            </w:r>
            <w:r w:rsidR="008401C7" w:rsidRPr="00E200D8">
              <w:rPr>
                <w:rFonts w:hint="cs"/>
                <w:rtl/>
                <w:lang w:val="es-MX"/>
              </w:rPr>
              <w:t>المعنية ب</w:t>
            </w:r>
            <w:r w:rsidR="008401C7" w:rsidRPr="00E200D8">
              <w:rPr>
                <w:rtl/>
                <w:lang w:val="es-MX"/>
              </w:rPr>
              <w:t>المهاجرين و</w:t>
            </w:r>
            <w:r w:rsidR="008401C7" w:rsidRPr="00E200D8">
              <w:rPr>
                <w:rFonts w:hint="cs"/>
                <w:rtl/>
                <w:lang w:val="es-MX"/>
              </w:rPr>
              <w:t>آلية ال</w:t>
            </w:r>
            <w:r w:rsidR="008401C7" w:rsidRPr="00E200D8">
              <w:rPr>
                <w:rtl/>
                <w:lang w:val="es-MX"/>
              </w:rPr>
              <w:t>دعم</w:t>
            </w:r>
            <w:r w:rsidR="008401C7" w:rsidRPr="00E200D8">
              <w:rPr>
                <w:rFonts w:hint="cs"/>
                <w:rtl/>
                <w:lang w:val="es-MX"/>
              </w:rPr>
              <w:t xml:space="preserve"> الخارجي المكسيكي ل</w:t>
            </w:r>
            <w:r w:rsidR="008401C7" w:rsidRPr="00E200D8">
              <w:rPr>
                <w:rtl/>
                <w:lang w:val="es-MX"/>
              </w:rPr>
              <w:t>لبحث وال</w:t>
            </w:r>
            <w:r w:rsidR="008401C7" w:rsidRPr="00E200D8">
              <w:rPr>
                <w:rFonts w:hint="cs"/>
                <w:rtl/>
                <w:lang w:val="es-MX"/>
              </w:rPr>
              <w:t>تحقيق</w:t>
            </w:r>
            <w:r w:rsidR="008401C7" w:rsidRPr="00E200D8">
              <w:rPr>
                <w:rtl/>
                <w:lang w:val="es-MX"/>
              </w:rPr>
              <w:t>. وت</w:t>
            </w:r>
            <w:r w:rsidR="008401C7" w:rsidRPr="00E200D8">
              <w:rPr>
                <w:rFonts w:hint="cs"/>
                <w:rtl/>
                <w:lang w:val="es-MX"/>
              </w:rPr>
              <w:t xml:space="preserve">حيط </w:t>
            </w:r>
            <w:r w:rsidR="008401C7" w:rsidRPr="00E200D8">
              <w:rPr>
                <w:rtl/>
                <w:lang w:val="es-MX"/>
              </w:rPr>
              <w:t xml:space="preserve">اللجنة </w:t>
            </w:r>
            <w:r w:rsidR="008401C7" w:rsidRPr="00E200D8">
              <w:rPr>
                <w:rFonts w:hint="cs"/>
                <w:rtl/>
                <w:lang w:val="es-MX"/>
              </w:rPr>
              <w:t>علم</w:t>
            </w:r>
            <w:r w:rsidR="009A4E4E" w:rsidRPr="00E200D8">
              <w:rPr>
                <w:rFonts w:hint="cs"/>
                <w:rtl/>
                <w:lang w:val="es-MX"/>
              </w:rPr>
              <w:t xml:space="preserve">اً </w:t>
            </w:r>
            <w:r w:rsidR="008401C7" w:rsidRPr="00E200D8">
              <w:rPr>
                <w:rtl/>
                <w:lang w:val="es-MX"/>
              </w:rPr>
              <w:t>أيض</w:t>
            </w:r>
            <w:r w:rsidR="009A4E4E" w:rsidRPr="00E200D8">
              <w:rPr>
                <w:rtl/>
                <w:lang w:val="es-MX"/>
              </w:rPr>
              <w:t xml:space="preserve">اً </w:t>
            </w:r>
            <w:r w:rsidR="008401C7" w:rsidRPr="00E200D8">
              <w:rPr>
                <w:rFonts w:hint="cs"/>
                <w:rtl/>
                <w:lang w:val="es-MX"/>
              </w:rPr>
              <w:t>ب</w:t>
            </w:r>
            <w:r w:rsidR="008401C7" w:rsidRPr="00E200D8">
              <w:rPr>
                <w:rtl/>
                <w:lang w:val="es-MX"/>
              </w:rPr>
              <w:t>المعلومات التي قدمتها الدولة الطرف بشأن التدابير المتخذة لحماية المهاجرين</w:t>
            </w:r>
            <w:r w:rsidR="008401C7" w:rsidRPr="00E200D8">
              <w:rPr>
                <w:rFonts w:hint="cs"/>
                <w:rtl/>
                <w:lang w:val="es-MX"/>
              </w:rPr>
              <w:t xml:space="preserve"> </w:t>
            </w:r>
            <w:r w:rsidR="008401C7" w:rsidRPr="00E200D8">
              <w:rPr>
                <w:rtl/>
                <w:lang w:val="es-MX"/>
              </w:rPr>
              <w:t>والبحث عن</w:t>
            </w:r>
            <w:r w:rsidR="008401C7" w:rsidRPr="00E200D8">
              <w:rPr>
                <w:rFonts w:hint="cs"/>
                <w:rtl/>
                <w:lang w:val="es-MX"/>
              </w:rPr>
              <w:t>هم</w:t>
            </w:r>
            <w:r w:rsidR="008401C7" w:rsidRPr="00E200D8">
              <w:rPr>
                <w:rtl/>
                <w:lang w:val="es-MX"/>
              </w:rPr>
              <w:t>، وخاصة تلك التي نشر</w:t>
            </w:r>
            <w:r w:rsidR="008401C7" w:rsidRPr="00E200D8">
              <w:rPr>
                <w:rFonts w:hint="cs"/>
                <w:rtl/>
                <w:lang w:val="es-MX"/>
              </w:rPr>
              <w:t>ت</w:t>
            </w:r>
            <w:r w:rsidR="008401C7" w:rsidRPr="00E200D8">
              <w:rPr>
                <w:rtl/>
                <w:lang w:val="es-MX"/>
              </w:rPr>
              <w:t xml:space="preserve">ها مجموعات </w:t>
            </w:r>
            <w:r w:rsidR="008401C7" w:rsidRPr="00E200D8">
              <w:rPr>
                <w:rFonts w:hint="cs"/>
                <w:rtl/>
                <w:lang w:val="es-MX"/>
              </w:rPr>
              <w:t>بيتا ل</w:t>
            </w:r>
            <w:r w:rsidR="008401C7" w:rsidRPr="00E200D8">
              <w:rPr>
                <w:rtl/>
                <w:lang w:val="es-MX"/>
              </w:rPr>
              <w:t xml:space="preserve">حماية المهاجرين. ومع ذلك، تشعر بالقلق إزاء </w:t>
            </w:r>
            <w:r w:rsidR="008401C7" w:rsidRPr="00E200D8">
              <w:rPr>
                <w:rFonts w:hint="cs"/>
                <w:rtl/>
                <w:lang w:val="es-MX"/>
              </w:rPr>
              <w:t>ال</w:t>
            </w:r>
            <w:r w:rsidR="008401C7" w:rsidRPr="00E200D8">
              <w:rPr>
                <w:rtl/>
                <w:lang w:val="es-MX"/>
              </w:rPr>
              <w:t xml:space="preserve">ادعاءات </w:t>
            </w:r>
            <w:r w:rsidR="008401C7" w:rsidRPr="00E200D8">
              <w:rPr>
                <w:rFonts w:hint="cs"/>
                <w:rtl/>
                <w:lang w:val="es-MX"/>
              </w:rPr>
              <w:t xml:space="preserve">التي تشير إلى </w:t>
            </w:r>
            <w:r w:rsidR="008401C7" w:rsidRPr="00E200D8">
              <w:rPr>
                <w:rtl/>
                <w:lang w:val="es-MX"/>
              </w:rPr>
              <w:t xml:space="preserve">أن الوحدة والآلية لا </w:t>
            </w:r>
            <w:r w:rsidR="008401C7" w:rsidRPr="00E200D8">
              <w:rPr>
                <w:rFonts w:hint="cs"/>
                <w:rtl/>
                <w:lang w:val="es-MX"/>
              </w:rPr>
              <w:t>ت</w:t>
            </w:r>
            <w:r w:rsidR="008401C7" w:rsidRPr="00E200D8">
              <w:rPr>
                <w:rtl/>
                <w:lang w:val="es-MX"/>
              </w:rPr>
              <w:t>عمل</w:t>
            </w:r>
            <w:r w:rsidR="008401C7" w:rsidRPr="00E200D8">
              <w:rPr>
                <w:rFonts w:hint="cs"/>
                <w:rtl/>
                <w:lang w:val="es-MX"/>
              </w:rPr>
              <w:t>ان</w:t>
            </w:r>
            <w:r w:rsidR="008401C7" w:rsidRPr="00E200D8">
              <w:rPr>
                <w:rtl/>
                <w:lang w:val="es-MX"/>
              </w:rPr>
              <w:t xml:space="preserve"> بشكل صحيح وفعال و</w:t>
            </w:r>
            <w:r w:rsidR="008401C7" w:rsidRPr="00E200D8">
              <w:rPr>
                <w:rFonts w:hint="cs"/>
                <w:rtl/>
                <w:lang w:val="es-MX"/>
              </w:rPr>
              <w:t>ت</w:t>
            </w:r>
            <w:r w:rsidR="008401C7" w:rsidRPr="00E200D8">
              <w:rPr>
                <w:rtl/>
                <w:lang w:val="es-MX"/>
              </w:rPr>
              <w:t xml:space="preserve">لاحظ أنه لم تقدم معلومات كافية عن جميع الجوانب التي تشملها التوصية، ولا سيما </w:t>
            </w:r>
            <w:r w:rsidR="008401C7" w:rsidRPr="00E200D8">
              <w:rPr>
                <w:rFonts w:hint="cs"/>
                <w:rtl/>
                <w:lang w:val="es-MX"/>
              </w:rPr>
              <w:t xml:space="preserve">بشأن </w:t>
            </w:r>
            <w:r w:rsidR="008401C7" w:rsidRPr="00E200D8">
              <w:rPr>
                <w:rtl/>
                <w:lang w:val="es-MX"/>
              </w:rPr>
              <w:t xml:space="preserve">حماية المبلغين عن المخالفات، </w:t>
            </w:r>
            <w:r w:rsidR="008401C7" w:rsidRPr="00E200D8">
              <w:rPr>
                <w:rFonts w:hint="cs"/>
                <w:rtl/>
                <w:lang w:val="es-MX"/>
              </w:rPr>
              <w:t>و</w:t>
            </w:r>
            <w:r w:rsidR="008401C7" w:rsidRPr="00E200D8">
              <w:rPr>
                <w:rtl/>
                <w:lang w:val="es-MX"/>
              </w:rPr>
              <w:t>الخبراء</w:t>
            </w:r>
            <w:r w:rsidR="008401C7" w:rsidRPr="00E200D8">
              <w:rPr>
                <w:rFonts w:hint="cs"/>
                <w:rtl/>
                <w:lang w:val="es-MX"/>
              </w:rPr>
              <w:t>،</w:t>
            </w:r>
            <w:r w:rsidR="008401C7" w:rsidRPr="00E200D8">
              <w:rPr>
                <w:rtl/>
                <w:lang w:val="es-MX"/>
              </w:rPr>
              <w:t xml:space="preserve"> والشهود</w:t>
            </w:r>
            <w:r w:rsidR="008401C7" w:rsidRPr="00E200D8">
              <w:rPr>
                <w:rFonts w:hint="cs"/>
                <w:rtl/>
                <w:lang w:val="es-MX"/>
              </w:rPr>
              <w:t>،</w:t>
            </w:r>
            <w:r w:rsidR="008401C7" w:rsidRPr="00E200D8">
              <w:rPr>
                <w:rtl/>
                <w:lang w:val="es-MX"/>
              </w:rPr>
              <w:t xml:space="preserve"> والمدافعين. وتذكر اللجنة </w:t>
            </w:r>
            <w:r w:rsidR="008401C7" w:rsidRPr="00E200D8">
              <w:rPr>
                <w:rFonts w:hint="cs"/>
                <w:rtl/>
                <w:lang w:val="es-MX"/>
              </w:rPr>
              <w:t>ب</w:t>
            </w:r>
            <w:r w:rsidR="008401C7" w:rsidRPr="00E200D8">
              <w:rPr>
                <w:rtl/>
                <w:lang w:val="es-MX"/>
              </w:rPr>
              <w:t xml:space="preserve">توصيتها وتطلب </w:t>
            </w:r>
            <w:r w:rsidR="008401C7" w:rsidRPr="00E200D8">
              <w:rPr>
                <w:rFonts w:hint="cs"/>
                <w:rtl/>
                <w:lang w:val="es-MX"/>
              </w:rPr>
              <w:t xml:space="preserve">إلى </w:t>
            </w:r>
            <w:r w:rsidR="008401C7" w:rsidRPr="00E200D8">
              <w:rPr>
                <w:rtl/>
                <w:lang w:val="es-MX"/>
              </w:rPr>
              <w:t>الدولة الطرف</w:t>
            </w:r>
            <w:r w:rsidR="008401C7" w:rsidRPr="00E200D8">
              <w:rPr>
                <w:rFonts w:hint="cs"/>
                <w:rtl/>
                <w:lang w:val="es-MX"/>
              </w:rPr>
              <w:t xml:space="preserve"> أن توافيها</w:t>
            </w:r>
            <w:r w:rsidR="008401C7" w:rsidRPr="00E200D8">
              <w:rPr>
                <w:rtl/>
                <w:lang w:val="es-MX"/>
              </w:rPr>
              <w:t>، عند تقديم معلومات وفق</w:t>
            </w:r>
            <w:r w:rsidR="009A4E4E" w:rsidRPr="00E200D8">
              <w:rPr>
                <w:rtl/>
                <w:lang w:val="es-MX"/>
              </w:rPr>
              <w:t xml:space="preserve">اً </w:t>
            </w:r>
            <w:r w:rsidR="008401C7" w:rsidRPr="00E200D8">
              <w:rPr>
                <w:rtl/>
                <w:lang w:val="es-MX"/>
              </w:rPr>
              <w:t>للفقرة 50 من ملاحظاتها الختامية (</w:t>
            </w:r>
            <w:r w:rsidR="008401C7" w:rsidRPr="00E200D8">
              <w:rPr>
                <w:lang w:val="es-MX"/>
              </w:rPr>
              <w:t>CED/C/MEX/CO/1</w:t>
            </w:r>
            <w:r w:rsidR="008401C7" w:rsidRPr="00E200D8">
              <w:rPr>
                <w:rtl/>
                <w:lang w:val="es-MX"/>
              </w:rPr>
              <w:t xml:space="preserve">)، </w:t>
            </w:r>
            <w:r w:rsidR="008401C7" w:rsidRPr="00E200D8">
              <w:rPr>
                <w:rFonts w:hint="cs"/>
                <w:rtl/>
                <w:lang w:val="es-MX"/>
              </w:rPr>
              <w:t>ب</w:t>
            </w:r>
            <w:r w:rsidR="008401C7" w:rsidRPr="00E200D8">
              <w:rPr>
                <w:rtl/>
                <w:lang w:val="es-MX"/>
              </w:rPr>
              <w:t>معلومات ع</w:t>
            </w:r>
            <w:r w:rsidR="008401C7" w:rsidRPr="00E200D8">
              <w:rPr>
                <w:rFonts w:hint="cs"/>
                <w:rtl/>
                <w:lang w:val="es-MX"/>
              </w:rPr>
              <w:t>ما يلي</w:t>
            </w:r>
            <w:r w:rsidR="008401C7" w:rsidRPr="00E200D8">
              <w:rPr>
                <w:rtl/>
                <w:lang w:val="es-MX"/>
              </w:rPr>
              <w:t>:</w:t>
            </w:r>
          </w:p>
          <w:p w:rsidR="008401C7" w:rsidRPr="00FA618E" w:rsidRDefault="004D7120" w:rsidP="00E302FF">
            <w:pPr>
              <w:spacing w:after="100" w:line="360" w:lineRule="exact"/>
              <w:ind w:right="40"/>
              <w:rPr>
                <w:spacing w:val="-2"/>
                <w:rtl/>
                <w:lang w:val="es-MX"/>
              </w:rPr>
            </w:pPr>
            <w:r w:rsidRPr="00FA618E">
              <w:rPr>
                <w:spacing w:val="-2"/>
                <w:rtl/>
                <w:lang w:val="es-MX"/>
              </w:rPr>
              <w:lastRenderedPageBreak/>
              <w:tab/>
            </w:r>
            <w:r w:rsidR="008401C7" w:rsidRPr="00FA618E">
              <w:rPr>
                <w:rFonts w:hint="cs"/>
                <w:spacing w:val="-2"/>
                <w:rtl/>
                <w:lang w:val="es-MX"/>
              </w:rPr>
              <w:t>(</w:t>
            </w:r>
            <w:r w:rsidR="008401C7" w:rsidRPr="00FA618E">
              <w:rPr>
                <w:spacing w:val="-2"/>
                <w:rtl/>
                <w:lang w:val="es-MX"/>
              </w:rPr>
              <w:t>أ)</w:t>
            </w:r>
            <w:r w:rsidRPr="00FA618E">
              <w:rPr>
                <w:rFonts w:hint="cs"/>
                <w:spacing w:val="-2"/>
                <w:rtl/>
                <w:lang w:val="es-MX"/>
              </w:rPr>
              <w:tab/>
            </w:r>
            <w:r w:rsidR="008401C7" w:rsidRPr="00FA618E">
              <w:rPr>
                <w:spacing w:val="-2"/>
                <w:rtl/>
                <w:lang w:val="es-MX"/>
              </w:rPr>
              <w:t xml:space="preserve">الهيكل التنظيمي </w:t>
            </w:r>
            <w:r w:rsidR="008401C7" w:rsidRPr="00FA618E">
              <w:rPr>
                <w:rFonts w:hint="cs"/>
                <w:spacing w:val="-2"/>
                <w:rtl/>
                <w:lang w:val="es-MX"/>
              </w:rPr>
              <w:t>ل</w:t>
            </w:r>
            <w:r w:rsidR="008401C7" w:rsidRPr="00FA618E">
              <w:rPr>
                <w:spacing w:val="-2"/>
                <w:rtl/>
                <w:lang w:val="es-MX"/>
              </w:rPr>
              <w:t xml:space="preserve">وحدة التحقيق </w:t>
            </w:r>
            <w:r w:rsidR="008401C7" w:rsidRPr="00FA618E">
              <w:rPr>
                <w:rFonts w:hint="cs"/>
                <w:spacing w:val="-2"/>
                <w:rtl/>
                <w:lang w:val="es-MX"/>
              </w:rPr>
              <w:t>في ال</w:t>
            </w:r>
            <w:r w:rsidR="008401C7" w:rsidRPr="00FA618E">
              <w:rPr>
                <w:spacing w:val="-2"/>
                <w:rtl/>
                <w:lang w:val="es-MX"/>
              </w:rPr>
              <w:t xml:space="preserve">جرائم </w:t>
            </w:r>
            <w:r w:rsidR="008401C7" w:rsidRPr="00FA618E">
              <w:rPr>
                <w:rFonts w:hint="cs"/>
                <w:spacing w:val="-2"/>
                <w:rtl/>
                <w:lang w:val="es-MX"/>
              </w:rPr>
              <w:t>المعنية ب</w:t>
            </w:r>
            <w:r w:rsidR="008401C7" w:rsidRPr="00FA618E">
              <w:rPr>
                <w:spacing w:val="-2"/>
                <w:rtl/>
                <w:lang w:val="es-MX"/>
              </w:rPr>
              <w:t>المهاجرين و</w:t>
            </w:r>
            <w:r w:rsidR="008401C7" w:rsidRPr="00FA618E">
              <w:rPr>
                <w:rFonts w:hint="cs"/>
                <w:spacing w:val="-2"/>
                <w:rtl/>
                <w:lang w:val="es-MX"/>
              </w:rPr>
              <w:t xml:space="preserve">آلية الدعم الخارجي </w:t>
            </w:r>
            <w:r w:rsidR="008401C7" w:rsidRPr="00FA618E">
              <w:rPr>
                <w:spacing w:val="-2"/>
                <w:rtl/>
                <w:lang w:val="es-MX"/>
              </w:rPr>
              <w:t xml:space="preserve">المكسيكي </w:t>
            </w:r>
            <w:r w:rsidR="008401C7" w:rsidRPr="00FA618E">
              <w:rPr>
                <w:rFonts w:hint="cs"/>
                <w:spacing w:val="-2"/>
                <w:rtl/>
                <w:lang w:val="es-MX"/>
              </w:rPr>
              <w:t>ل</w:t>
            </w:r>
            <w:r w:rsidR="008401C7" w:rsidRPr="00FA618E">
              <w:rPr>
                <w:spacing w:val="-2"/>
                <w:rtl/>
                <w:lang w:val="es-MX"/>
              </w:rPr>
              <w:t>لبحث وال</w:t>
            </w:r>
            <w:r w:rsidR="008401C7" w:rsidRPr="00FA618E">
              <w:rPr>
                <w:rFonts w:hint="cs"/>
                <w:spacing w:val="-2"/>
                <w:rtl/>
                <w:lang w:val="es-MX"/>
              </w:rPr>
              <w:t>تحقيق</w:t>
            </w:r>
            <w:r w:rsidR="008401C7" w:rsidRPr="00FA618E">
              <w:rPr>
                <w:spacing w:val="-2"/>
                <w:rtl/>
                <w:lang w:val="es-MX"/>
              </w:rPr>
              <w:t xml:space="preserve">؛ </w:t>
            </w:r>
            <w:r w:rsidR="008401C7" w:rsidRPr="00FA618E">
              <w:rPr>
                <w:rFonts w:hint="cs"/>
                <w:spacing w:val="-2"/>
                <w:rtl/>
                <w:lang w:val="es-MX"/>
              </w:rPr>
              <w:t xml:space="preserve">ونوعية </w:t>
            </w:r>
            <w:r w:rsidR="008401C7" w:rsidRPr="00FA618E">
              <w:rPr>
                <w:spacing w:val="-2"/>
                <w:rtl/>
                <w:lang w:val="es-MX"/>
              </w:rPr>
              <w:t>علاقت</w:t>
            </w:r>
            <w:r w:rsidR="008401C7" w:rsidRPr="00FA618E">
              <w:rPr>
                <w:rFonts w:hint="cs"/>
                <w:spacing w:val="-2"/>
                <w:rtl/>
                <w:lang w:val="es-MX"/>
              </w:rPr>
              <w:t>هما</w:t>
            </w:r>
            <w:r w:rsidR="008401C7" w:rsidRPr="00FA618E">
              <w:rPr>
                <w:spacing w:val="-2"/>
                <w:rtl/>
                <w:lang w:val="es-MX"/>
              </w:rPr>
              <w:t xml:space="preserve"> مع الهيئات الحكومية الأخرى التي ت</w:t>
            </w:r>
            <w:r w:rsidR="008401C7" w:rsidRPr="00FA618E">
              <w:rPr>
                <w:rFonts w:hint="cs"/>
                <w:spacing w:val="-2"/>
                <w:rtl/>
                <w:lang w:val="es-MX"/>
              </w:rPr>
              <w:t>عنى ب</w:t>
            </w:r>
            <w:r w:rsidR="008401C7" w:rsidRPr="00FA618E">
              <w:rPr>
                <w:spacing w:val="-2"/>
                <w:rtl/>
                <w:lang w:val="es-MX"/>
              </w:rPr>
              <w:t>قضايا المهاجرين، مثل المعهد الوطني للهجرة</w:t>
            </w:r>
            <w:r w:rsidR="008401C7" w:rsidRPr="00FA618E">
              <w:rPr>
                <w:rFonts w:hint="cs"/>
                <w:spacing w:val="-2"/>
                <w:rtl/>
                <w:lang w:val="es-MX"/>
              </w:rPr>
              <w:t>؛</w:t>
            </w:r>
            <w:r w:rsidR="008401C7" w:rsidRPr="00FA618E">
              <w:rPr>
                <w:spacing w:val="-2"/>
                <w:rtl/>
                <w:lang w:val="es-MX"/>
              </w:rPr>
              <w:t xml:space="preserve"> و</w:t>
            </w:r>
            <w:r w:rsidR="008401C7" w:rsidRPr="00FA618E">
              <w:rPr>
                <w:rFonts w:hint="cs"/>
                <w:spacing w:val="-2"/>
                <w:rtl/>
                <w:lang w:val="es-MX"/>
              </w:rPr>
              <w:t xml:space="preserve">ما خصص لهما من </w:t>
            </w:r>
            <w:r w:rsidR="008401C7" w:rsidRPr="00FA618E">
              <w:rPr>
                <w:spacing w:val="-2"/>
                <w:rtl/>
                <w:lang w:val="es-MX"/>
              </w:rPr>
              <w:t xml:space="preserve">موارد </w:t>
            </w:r>
            <w:r w:rsidR="008401C7" w:rsidRPr="00FA618E">
              <w:rPr>
                <w:rFonts w:hint="cs"/>
                <w:spacing w:val="-2"/>
                <w:rtl/>
                <w:lang w:val="es-MX"/>
              </w:rPr>
              <w:t>تقنية و</w:t>
            </w:r>
            <w:r w:rsidR="008401C7" w:rsidRPr="00FA618E">
              <w:rPr>
                <w:spacing w:val="-2"/>
                <w:rtl/>
                <w:lang w:val="es-MX"/>
              </w:rPr>
              <w:t>مالية و</w:t>
            </w:r>
            <w:r w:rsidR="008401C7" w:rsidRPr="00FA618E">
              <w:rPr>
                <w:rFonts w:hint="cs"/>
                <w:spacing w:val="-2"/>
                <w:rtl/>
                <w:lang w:val="es-MX"/>
              </w:rPr>
              <w:t>موظفين</w:t>
            </w:r>
            <w:r w:rsidR="008401C7" w:rsidRPr="00FA618E">
              <w:rPr>
                <w:spacing w:val="-2"/>
                <w:rtl/>
                <w:lang w:val="es-MX"/>
              </w:rPr>
              <w:t>، وما إذا كان كافي</w:t>
            </w:r>
            <w:r w:rsidR="009A4E4E" w:rsidRPr="00FA618E">
              <w:rPr>
                <w:rFonts w:hint="cs"/>
                <w:spacing w:val="-2"/>
                <w:rtl/>
                <w:lang w:val="es-MX"/>
              </w:rPr>
              <w:t xml:space="preserve">اً </w:t>
            </w:r>
            <w:r w:rsidR="008401C7" w:rsidRPr="00FA618E">
              <w:rPr>
                <w:spacing w:val="-2"/>
                <w:rtl/>
                <w:lang w:val="es-MX"/>
              </w:rPr>
              <w:t>لتنفيذ مهامهم</w:t>
            </w:r>
            <w:r w:rsidR="008401C7" w:rsidRPr="00FA618E">
              <w:rPr>
                <w:rFonts w:hint="cs"/>
                <w:spacing w:val="-2"/>
                <w:rtl/>
                <w:lang w:val="es-MX"/>
              </w:rPr>
              <w:t>ا</w:t>
            </w:r>
            <w:r w:rsidR="008401C7" w:rsidRPr="00FA618E">
              <w:rPr>
                <w:spacing w:val="-2"/>
                <w:rtl/>
                <w:lang w:val="es-MX"/>
              </w:rPr>
              <w:t xml:space="preserve"> بصورة سريعة وفعالة؛ و</w:t>
            </w:r>
            <w:r w:rsidR="008401C7" w:rsidRPr="00FA618E">
              <w:rPr>
                <w:rFonts w:hint="cs"/>
                <w:spacing w:val="-2"/>
                <w:rtl/>
                <w:lang w:val="es-MX"/>
              </w:rPr>
              <w:t xml:space="preserve">مدى </w:t>
            </w:r>
            <w:r w:rsidR="008401C7" w:rsidRPr="00FA618E">
              <w:rPr>
                <w:spacing w:val="-2"/>
                <w:rtl/>
                <w:lang w:val="es-MX"/>
              </w:rPr>
              <w:t xml:space="preserve">فعالية </w:t>
            </w:r>
            <w:r w:rsidR="008401C7" w:rsidRPr="00FA618E">
              <w:rPr>
                <w:rFonts w:hint="cs"/>
                <w:spacing w:val="-2"/>
                <w:rtl/>
                <w:lang w:val="es-MX"/>
              </w:rPr>
              <w:t>أ</w:t>
            </w:r>
            <w:r w:rsidR="008401C7" w:rsidRPr="00FA618E">
              <w:rPr>
                <w:spacing w:val="-2"/>
                <w:rtl/>
                <w:lang w:val="es-MX"/>
              </w:rPr>
              <w:t>عم</w:t>
            </w:r>
            <w:r w:rsidR="008401C7" w:rsidRPr="00FA618E">
              <w:rPr>
                <w:rFonts w:hint="cs"/>
                <w:spacing w:val="-2"/>
                <w:rtl/>
                <w:lang w:val="es-MX"/>
              </w:rPr>
              <w:t>ا</w:t>
            </w:r>
            <w:r w:rsidR="008401C7" w:rsidRPr="00FA618E">
              <w:rPr>
                <w:spacing w:val="-2"/>
                <w:rtl/>
                <w:lang w:val="es-MX"/>
              </w:rPr>
              <w:t>له</w:t>
            </w:r>
            <w:r w:rsidR="008401C7" w:rsidRPr="00FA618E">
              <w:rPr>
                <w:rFonts w:hint="cs"/>
                <w:spacing w:val="-2"/>
                <w:rtl/>
                <w:lang w:val="es-MX"/>
              </w:rPr>
              <w:t>م</w:t>
            </w:r>
            <w:r w:rsidR="008401C7" w:rsidRPr="00FA618E">
              <w:rPr>
                <w:spacing w:val="-2"/>
                <w:rtl/>
                <w:lang w:val="es-MX"/>
              </w:rPr>
              <w:t>ا؛</w:t>
            </w:r>
          </w:p>
          <w:p w:rsidR="008401C7" w:rsidRPr="00E200D8" w:rsidRDefault="004D7120" w:rsidP="00E302FF">
            <w:pPr>
              <w:spacing w:after="100" w:line="360" w:lineRule="exact"/>
              <w:ind w:right="40"/>
              <w:rPr>
                <w:rtl/>
                <w:lang w:val="es-MX"/>
              </w:rPr>
            </w:pPr>
            <w:r w:rsidRPr="00E200D8">
              <w:rPr>
                <w:rtl/>
                <w:lang w:val="es-MX"/>
              </w:rPr>
              <w:tab/>
            </w:r>
            <w:r w:rsidR="008401C7" w:rsidRPr="00E200D8">
              <w:rPr>
                <w:rFonts w:hint="cs"/>
                <w:rtl/>
                <w:lang w:val="es-MX"/>
              </w:rPr>
              <w:t>(</w:t>
            </w:r>
            <w:r w:rsidRPr="00E200D8">
              <w:rPr>
                <w:rtl/>
                <w:lang w:val="es-MX"/>
              </w:rPr>
              <w:t>ب)</w:t>
            </w:r>
            <w:r w:rsidRPr="00E200D8">
              <w:rPr>
                <w:rFonts w:hint="cs"/>
                <w:rtl/>
                <w:lang w:val="es-MX"/>
              </w:rPr>
              <w:tab/>
            </w:r>
            <w:r w:rsidR="008401C7" w:rsidRPr="00E200D8">
              <w:rPr>
                <w:rtl/>
                <w:lang w:val="es-MX"/>
              </w:rPr>
              <w:t>المبادئ التوجيهية لتشغيل</w:t>
            </w:r>
            <w:r w:rsidR="009F7D47" w:rsidRPr="00E200D8">
              <w:rPr>
                <w:rtl/>
                <w:lang w:val="es-MX"/>
              </w:rPr>
              <w:t xml:space="preserve"> </w:t>
            </w:r>
            <w:r w:rsidR="008401C7" w:rsidRPr="00E200D8">
              <w:rPr>
                <w:rtl/>
                <w:lang w:val="es-MX"/>
              </w:rPr>
              <w:t>آلية الدعم ال</w:t>
            </w:r>
            <w:r w:rsidR="008401C7" w:rsidRPr="00E200D8">
              <w:rPr>
                <w:rFonts w:hint="cs"/>
                <w:rtl/>
                <w:lang w:val="es-MX"/>
              </w:rPr>
              <w:t xml:space="preserve">خارجي </w:t>
            </w:r>
            <w:r w:rsidR="008401C7" w:rsidRPr="00E200D8">
              <w:rPr>
                <w:rtl/>
                <w:lang w:val="es-MX"/>
              </w:rPr>
              <w:t xml:space="preserve">المكسيكي </w:t>
            </w:r>
            <w:r w:rsidR="008401C7" w:rsidRPr="00E200D8">
              <w:rPr>
                <w:rFonts w:hint="cs"/>
                <w:rtl/>
                <w:lang w:val="es-MX"/>
              </w:rPr>
              <w:t>ل</w:t>
            </w:r>
            <w:r w:rsidR="008401C7" w:rsidRPr="00E200D8">
              <w:rPr>
                <w:rtl/>
                <w:lang w:val="es-MX"/>
              </w:rPr>
              <w:t>لبحث وال</w:t>
            </w:r>
            <w:r w:rsidR="008401C7" w:rsidRPr="00E200D8">
              <w:rPr>
                <w:rFonts w:hint="cs"/>
                <w:rtl/>
                <w:lang w:val="es-MX"/>
              </w:rPr>
              <w:t xml:space="preserve">تحقيق التي من المقرر </w:t>
            </w:r>
            <w:r w:rsidR="008401C7" w:rsidRPr="00E200D8">
              <w:rPr>
                <w:rtl/>
                <w:lang w:val="es-MX"/>
              </w:rPr>
              <w:t>نشر</w:t>
            </w:r>
            <w:r w:rsidR="008401C7" w:rsidRPr="00E200D8">
              <w:rPr>
                <w:rFonts w:hint="cs"/>
                <w:rtl/>
                <w:lang w:val="es-MX"/>
              </w:rPr>
              <w:t>ها</w:t>
            </w:r>
            <w:r w:rsidR="008401C7" w:rsidRPr="00E200D8">
              <w:rPr>
                <w:rtl/>
                <w:lang w:val="es-MX"/>
              </w:rPr>
              <w:t xml:space="preserve"> في </w:t>
            </w:r>
            <w:r w:rsidR="008401C7" w:rsidRPr="00E200D8">
              <w:rPr>
                <w:rFonts w:hint="cs"/>
                <w:rtl/>
                <w:lang w:val="es-MX"/>
              </w:rPr>
              <w:t xml:space="preserve">نيسان/أبريل </w:t>
            </w:r>
            <w:r w:rsidR="008401C7" w:rsidRPr="00E200D8">
              <w:rPr>
                <w:rtl/>
                <w:lang w:val="es-MX"/>
              </w:rPr>
              <w:t>2016</w:t>
            </w:r>
            <w:r w:rsidR="008401C7" w:rsidRPr="00E200D8">
              <w:rPr>
                <w:rFonts w:hint="cs"/>
                <w:rtl/>
                <w:lang w:val="es-MX"/>
              </w:rPr>
              <w:t>؛</w:t>
            </w:r>
          </w:p>
          <w:p w:rsidR="008401C7" w:rsidRPr="00E200D8" w:rsidRDefault="004D7120" w:rsidP="00E302FF">
            <w:pPr>
              <w:spacing w:after="100" w:line="360" w:lineRule="exact"/>
              <w:ind w:right="40"/>
              <w:rPr>
                <w:spacing w:val="-4"/>
                <w:rtl/>
                <w:lang w:val="es-MX"/>
              </w:rPr>
            </w:pPr>
            <w:r w:rsidRPr="00E200D8">
              <w:rPr>
                <w:spacing w:val="-4"/>
                <w:rtl/>
                <w:lang w:val="es-MX"/>
              </w:rPr>
              <w:tab/>
            </w:r>
            <w:r w:rsidR="008401C7" w:rsidRPr="00E200D8">
              <w:rPr>
                <w:rFonts w:hint="cs"/>
                <w:spacing w:val="-4"/>
                <w:rtl/>
                <w:lang w:val="es-MX"/>
              </w:rPr>
              <w:t>(</w:t>
            </w:r>
            <w:r w:rsidRPr="00E200D8">
              <w:rPr>
                <w:spacing w:val="-4"/>
                <w:rtl/>
                <w:lang w:val="es-MX"/>
              </w:rPr>
              <w:t>ج)</w:t>
            </w:r>
            <w:r w:rsidRPr="00E200D8">
              <w:rPr>
                <w:rFonts w:hint="cs"/>
                <w:spacing w:val="-4"/>
                <w:rtl/>
                <w:lang w:val="es-MX"/>
              </w:rPr>
              <w:tab/>
            </w:r>
            <w:r w:rsidR="008401C7" w:rsidRPr="00E200D8">
              <w:rPr>
                <w:spacing w:val="-4"/>
                <w:rtl/>
                <w:lang w:val="es-MX"/>
              </w:rPr>
              <w:t xml:space="preserve">التقدم المحرز </w:t>
            </w:r>
            <w:r w:rsidR="008401C7" w:rsidRPr="00E200D8">
              <w:rPr>
                <w:rFonts w:hint="cs"/>
                <w:spacing w:val="-4"/>
                <w:rtl/>
                <w:lang w:val="es-MX"/>
              </w:rPr>
              <w:t>في ر</w:t>
            </w:r>
            <w:r w:rsidR="008401C7" w:rsidRPr="00E200D8">
              <w:rPr>
                <w:spacing w:val="-4"/>
                <w:rtl/>
                <w:lang w:val="es-MX"/>
              </w:rPr>
              <w:t xml:space="preserve">بط قاعدة بيانات </w:t>
            </w:r>
            <w:r w:rsidR="008401C7" w:rsidRPr="00E200D8">
              <w:rPr>
                <w:rFonts w:hint="cs"/>
                <w:spacing w:val="-4"/>
                <w:rtl/>
                <w:lang w:val="es-MX"/>
              </w:rPr>
              <w:t xml:space="preserve">ما </w:t>
            </w:r>
            <w:r w:rsidR="008401C7" w:rsidRPr="00E200D8">
              <w:rPr>
                <w:spacing w:val="-4"/>
                <w:rtl/>
                <w:lang w:val="es-MX"/>
              </w:rPr>
              <w:t>قبل</w:t>
            </w:r>
            <w:r w:rsidR="008401C7" w:rsidRPr="00E200D8">
              <w:rPr>
                <w:rFonts w:hint="cs"/>
                <w:spacing w:val="-4"/>
                <w:rtl/>
                <w:lang w:val="es-MX"/>
              </w:rPr>
              <w:t>/بعد</w:t>
            </w:r>
            <w:r w:rsidR="008401C7" w:rsidRPr="00E200D8">
              <w:rPr>
                <w:spacing w:val="-4"/>
                <w:rtl/>
                <w:lang w:val="es-MX"/>
              </w:rPr>
              <w:t xml:space="preserve"> الوفاة مع بلدان أمريكا الوسطى المعنية؛</w:t>
            </w:r>
          </w:p>
          <w:p w:rsidR="008401C7" w:rsidRPr="00E200D8" w:rsidRDefault="004D7120" w:rsidP="00E302FF">
            <w:pPr>
              <w:spacing w:after="100" w:line="360" w:lineRule="exact"/>
              <w:ind w:right="40"/>
              <w:rPr>
                <w:rtl/>
                <w:lang w:val="es-MX"/>
              </w:rPr>
            </w:pPr>
            <w:r w:rsidRPr="00E200D8">
              <w:rPr>
                <w:rtl/>
                <w:lang w:val="es-MX"/>
              </w:rPr>
              <w:tab/>
            </w:r>
            <w:r w:rsidR="008401C7" w:rsidRPr="00E200D8">
              <w:rPr>
                <w:rFonts w:hint="cs"/>
                <w:rtl/>
                <w:lang w:val="es-MX"/>
              </w:rPr>
              <w:t>(</w:t>
            </w:r>
            <w:r w:rsidRPr="00E200D8">
              <w:rPr>
                <w:rtl/>
                <w:lang w:val="es-MX"/>
              </w:rPr>
              <w:t>د)</w:t>
            </w:r>
            <w:r w:rsidRPr="00E200D8">
              <w:rPr>
                <w:rFonts w:hint="cs"/>
                <w:rtl/>
                <w:lang w:val="es-MX"/>
              </w:rPr>
              <w:tab/>
            </w:r>
            <w:r w:rsidR="008401C7" w:rsidRPr="00E200D8">
              <w:rPr>
                <w:rtl/>
                <w:lang w:val="es-MX"/>
              </w:rPr>
              <w:t>التدابير المتخذة لحماية كافية الم</w:t>
            </w:r>
            <w:r w:rsidR="008401C7" w:rsidRPr="00E200D8">
              <w:rPr>
                <w:rFonts w:hint="cs"/>
                <w:rtl/>
                <w:lang w:val="es-MX"/>
              </w:rPr>
              <w:t xml:space="preserve">بلغين </w:t>
            </w:r>
            <w:r w:rsidR="008401C7" w:rsidRPr="00E200D8">
              <w:rPr>
                <w:rtl/>
                <w:lang w:val="es-MX"/>
              </w:rPr>
              <w:t>والخبراء والشهود والمدافعين، ونتائج هذه التدابير؛</w:t>
            </w:r>
          </w:p>
          <w:p w:rsidR="008401C7" w:rsidRPr="00D65A94" w:rsidRDefault="004D7120" w:rsidP="00E302FF">
            <w:pPr>
              <w:spacing w:after="100" w:line="360" w:lineRule="exact"/>
              <w:ind w:right="40"/>
              <w:rPr>
                <w:rFonts w:ascii="Traditional Arabic" w:hAnsi="Traditional Arabic"/>
                <w:spacing w:val="-2"/>
                <w:lang w:val="es-MX"/>
              </w:rPr>
            </w:pPr>
            <w:r w:rsidRPr="00D65A94">
              <w:rPr>
                <w:spacing w:val="-2"/>
                <w:rtl/>
                <w:lang w:val="es-MX"/>
              </w:rPr>
              <w:tab/>
            </w:r>
            <w:r w:rsidR="008401C7" w:rsidRPr="00D65A94">
              <w:rPr>
                <w:rFonts w:hint="cs"/>
                <w:spacing w:val="-2"/>
                <w:rtl/>
                <w:lang w:val="es-MX"/>
              </w:rPr>
              <w:t>(</w:t>
            </w:r>
            <w:r w:rsidRPr="00D65A94">
              <w:rPr>
                <w:spacing w:val="-2"/>
                <w:rtl/>
                <w:lang w:val="es-MX"/>
              </w:rPr>
              <w:t>ه)</w:t>
            </w:r>
            <w:r w:rsidRPr="00D65A94">
              <w:rPr>
                <w:rFonts w:hint="cs"/>
                <w:spacing w:val="-2"/>
                <w:rtl/>
                <w:lang w:val="es-MX"/>
              </w:rPr>
              <w:tab/>
            </w:r>
            <w:r w:rsidR="008401C7" w:rsidRPr="00D65A94">
              <w:rPr>
                <w:spacing w:val="-2"/>
                <w:rtl/>
                <w:lang w:val="es-MX"/>
              </w:rPr>
              <w:t xml:space="preserve">أثر التدابير المتخذة </w:t>
            </w:r>
            <w:r w:rsidR="008401C7" w:rsidRPr="00D65A94">
              <w:rPr>
                <w:rFonts w:hint="cs"/>
                <w:spacing w:val="-2"/>
                <w:rtl/>
                <w:lang w:val="es-MX"/>
              </w:rPr>
              <w:t xml:space="preserve">في </w:t>
            </w:r>
            <w:r w:rsidR="008401C7" w:rsidRPr="00D65A94">
              <w:rPr>
                <w:spacing w:val="-2"/>
                <w:rtl/>
                <w:lang w:val="es-MX"/>
              </w:rPr>
              <w:t>منع حالات اختفاء المهاجرين</w:t>
            </w:r>
            <w:r w:rsidR="008401C7" w:rsidRPr="00D65A94">
              <w:rPr>
                <w:rFonts w:hint="cs"/>
                <w:spacing w:val="-2"/>
                <w:rtl/>
                <w:lang w:val="es-MX"/>
              </w:rPr>
              <w:t xml:space="preserve"> </w:t>
            </w:r>
            <w:r w:rsidR="008401C7" w:rsidRPr="00D65A94">
              <w:rPr>
                <w:spacing w:val="-2"/>
                <w:rtl/>
                <w:lang w:val="es-MX"/>
              </w:rPr>
              <w:t>والتحقيق في</w:t>
            </w:r>
            <w:r w:rsidR="008401C7" w:rsidRPr="00D65A94">
              <w:rPr>
                <w:rFonts w:hint="cs"/>
                <w:spacing w:val="-2"/>
                <w:rtl/>
                <w:lang w:val="es-MX"/>
              </w:rPr>
              <w:t>ها</w:t>
            </w:r>
            <w:r w:rsidR="008401C7" w:rsidRPr="00D65A94">
              <w:rPr>
                <w:spacing w:val="-2"/>
                <w:rtl/>
                <w:lang w:val="es-MX"/>
              </w:rPr>
              <w:t xml:space="preserve">؛ </w:t>
            </w:r>
            <w:r w:rsidR="008401C7" w:rsidRPr="00D65A94">
              <w:rPr>
                <w:rFonts w:hint="cs"/>
                <w:spacing w:val="-2"/>
                <w:rtl/>
                <w:lang w:val="es-MX"/>
              </w:rPr>
              <w:t>و</w:t>
            </w:r>
            <w:r w:rsidR="008401C7" w:rsidRPr="00D65A94">
              <w:rPr>
                <w:spacing w:val="-2"/>
                <w:rtl/>
                <w:lang w:val="es-MX"/>
              </w:rPr>
              <w:t>مقاضاة المسؤولين عنها</w:t>
            </w:r>
            <w:r w:rsidR="008401C7" w:rsidRPr="00D65A94">
              <w:rPr>
                <w:rFonts w:hint="cs"/>
                <w:spacing w:val="-2"/>
                <w:rtl/>
                <w:lang w:val="es-MX"/>
              </w:rPr>
              <w:t xml:space="preserve"> على أكمل وجه</w:t>
            </w:r>
            <w:r w:rsidR="008401C7" w:rsidRPr="00D65A94">
              <w:rPr>
                <w:spacing w:val="-2"/>
                <w:rtl/>
                <w:lang w:val="es-MX"/>
              </w:rPr>
              <w:t>؛ وا</w:t>
            </w:r>
            <w:r w:rsidR="008401C7" w:rsidRPr="00D65A94">
              <w:rPr>
                <w:rFonts w:hint="cs"/>
                <w:spacing w:val="-2"/>
                <w:rtl/>
                <w:lang w:val="es-MX"/>
              </w:rPr>
              <w:t>ل</w:t>
            </w:r>
            <w:r w:rsidR="008401C7" w:rsidRPr="00D65A94">
              <w:rPr>
                <w:spacing w:val="-2"/>
                <w:rtl/>
                <w:lang w:val="es-MX"/>
              </w:rPr>
              <w:t>بحث عن المهاجرين المفقودين</w:t>
            </w:r>
            <w:r w:rsidR="008401C7" w:rsidRPr="00D65A94">
              <w:rPr>
                <w:rFonts w:hint="cs"/>
                <w:spacing w:val="-2"/>
                <w:rtl/>
                <w:lang w:val="es-MX"/>
              </w:rPr>
              <w:t xml:space="preserve"> </w:t>
            </w:r>
            <w:r w:rsidR="008401C7" w:rsidRPr="00D65A94">
              <w:rPr>
                <w:spacing w:val="-2"/>
                <w:rtl/>
                <w:lang w:val="es-MX"/>
              </w:rPr>
              <w:t xml:space="preserve">وتحديد </w:t>
            </w:r>
            <w:r w:rsidR="008401C7" w:rsidRPr="00D65A94">
              <w:rPr>
                <w:rFonts w:hint="cs"/>
                <w:spacing w:val="-2"/>
                <w:rtl/>
                <w:lang w:val="es-MX"/>
              </w:rPr>
              <w:t>هويتهم</w:t>
            </w:r>
            <w:r w:rsidR="008401C7" w:rsidRPr="00D65A94">
              <w:rPr>
                <w:spacing w:val="-2"/>
                <w:rtl/>
                <w:lang w:val="es-MX"/>
              </w:rPr>
              <w:t xml:space="preserve">، </w:t>
            </w:r>
            <w:r w:rsidR="008401C7" w:rsidRPr="00D65A94">
              <w:rPr>
                <w:rFonts w:hint="cs"/>
                <w:spacing w:val="-2"/>
                <w:rtl/>
                <w:lang w:val="es-MX"/>
              </w:rPr>
              <w:t xml:space="preserve">إن عثر على </w:t>
            </w:r>
            <w:proofErr w:type="spellStart"/>
            <w:r w:rsidR="008401C7" w:rsidRPr="00D65A94">
              <w:rPr>
                <w:spacing w:val="-2"/>
                <w:rtl/>
                <w:lang w:val="es-MX"/>
              </w:rPr>
              <w:t>جثا</w:t>
            </w:r>
            <w:r w:rsidR="008401C7" w:rsidRPr="00D65A94">
              <w:rPr>
                <w:rFonts w:hint="cs"/>
                <w:spacing w:val="-2"/>
                <w:rtl/>
                <w:lang w:val="es-MX"/>
              </w:rPr>
              <w:t>مي</w:t>
            </w:r>
            <w:r w:rsidR="008401C7" w:rsidRPr="00D65A94">
              <w:rPr>
                <w:spacing w:val="-2"/>
                <w:rtl/>
                <w:lang w:val="es-MX"/>
              </w:rPr>
              <w:t>ن</w:t>
            </w:r>
            <w:r w:rsidR="008401C7" w:rsidRPr="00D65A94">
              <w:rPr>
                <w:rFonts w:hint="cs"/>
                <w:spacing w:val="-2"/>
                <w:rtl/>
                <w:lang w:val="es-MX"/>
              </w:rPr>
              <w:t>هم</w:t>
            </w:r>
            <w:proofErr w:type="spellEnd"/>
            <w:r w:rsidR="008401C7" w:rsidRPr="00D65A94">
              <w:rPr>
                <w:spacing w:val="-2"/>
                <w:rtl/>
                <w:lang w:val="es-MX"/>
              </w:rPr>
              <w:t>، ورد</w:t>
            </w:r>
            <w:r w:rsidR="008401C7" w:rsidRPr="00D65A94">
              <w:rPr>
                <w:rFonts w:hint="cs"/>
                <w:spacing w:val="-2"/>
                <w:rtl/>
                <w:lang w:val="es-MX"/>
              </w:rPr>
              <w:t>ها إلى أهاليهم</w:t>
            </w:r>
            <w:r w:rsidR="008401C7" w:rsidRPr="00D65A94">
              <w:rPr>
                <w:spacing w:val="-2"/>
                <w:rtl/>
                <w:lang w:val="es-MX"/>
              </w:rPr>
              <w:t xml:space="preserve">. </w:t>
            </w:r>
            <w:r w:rsidR="008401C7" w:rsidRPr="00D65A94">
              <w:rPr>
                <w:rFonts w:hint="cs"/>
                <w:spacing w:val="-2"/>
                <w:rtl/>
                <w:lang w:val="es-MX"/>
              </w:rPr>
              <w:t>ويطلب منها أن تدرج، وهي تفعل ذلك</w:t>
            </w:r>
            <w:r w:rsidR="008401C7" w:rsidRPr="00D65A94">
              <w:rPr>
                <w:spacing w:val="-2"/>
                <w:rtl/>
                <w:lang w:val="es-MX"/>
              </w:rPr>
              <w:t>، معلومات إحصائية.</w:t>
            </w:r>
          </w:p>
        </w:tc>
      </w:tr>
      <w:tr w:rsidR="008401C7" w:rsidRPr="00E200D8" w:rsidTr="00E5218B">
        <w:trPr>
          <w:trHeight w:val="240"/>
          <w:jc w:val="center"/>
        </w:trPr>
        <w:tc>
          <w:tcPr>
            <w:tcW w:w="7258" w:type="dxa"/>
            <w:gridSpan w:val="2"/>
            <w:shd w:val="clear" w:color="auto" w:fill="auto"/>
          </w:tcPr>
          <w:p w:rsidR="008401C7" w:rsidRPr="00E200D8" w:rsidRDefault="002B0C4B" w:rsidP="00E302FF">
            <w:pPr>
              <w:spacing w:after="120" w:line="360" w:lineRule="exact"/>
              <w:ind w:right="40"/>
              <w:textDirection w:val="tbRlV"/>
              <w:rPr>
                <w:bCs/>
                <w:rtl/>
                <w:lang w:eastAsia="zh-TW"/>
              </w:rPr>
            </w:pPr>
            <w:r w:rsidRPr="00E200D8">
              <w:rPr>
                <w:rFonts w:hint="cs"/>
                <w:bCs/>
                <w:rtl/>
                <w:lang w:eastAsia="zh-TW"/>
              </w:rPr>
              <w:lastRenderedPageBreak/>
              <w:tab/>
            </w:r>
            <w:r w:rsidR="008401C7" w:rsidRPr="00E200D8">
              <w:rPr>
                <w:bCs/>
                <w:rtl/>
                <w:lang w:eastAsia="zh-TW"/>
              </w:rPr>
              <w:t>الفقرة 41: في ضوء الفقرة 3 من المادة 24 من الاتفاقية، ينبغي للدولة الطرف أن تضاعف جهودها بهدف البحث عن الأشخاص المختفين وتحديد أماكنهم وإطلاق سراحهم، ومن أجل البحث عن رفات المتوفين منهم واحترامها وإعادتها إلى ذويهم. وينبغي للدولة الطرف أن تقوم على وجه الخصوص بما يلي:</w:t>
            </w:r>
          </w:p>
          <w:p w:rsidR="008401C7" w:rsidRPr="00E200D8" w:rsidRDefault="008401C7" w:rsidP="00E302FF">
            <w:pPr>
              <w:spacing w:after="120" w:line="360" w:lineRule="exact"/>
              <w:ind w:right="40"/>
              <w:textDirection w:val="tbRlV"/>
              <w:rPr>
                <w:bCs/>
                <w:rtl/>
                <w:lang w:eastAsia="zh-TW"/>
              </w:rPr>
            </w:pPr>
            <w:r w:rsidRPr="00E200D8">
              <w:rPr>
                <w:bCs/>
                <w:rtl/>
                <w:lang w:eastAsia="zh-TW"/>
              </w:rPr>
              <w:tab/>
              <w:t>(أ)</w:t>
            </w:r>
            <w:r w:rsidR="00B93A1E" w:rsidRPr="00E200D8">
              <w:rPr>
                <w:rFonts w:hint="cs"/>
                <w:bCs/>
                <w:rtl/>
                <w:lang w:eastAsia="zh-TW"/>
              </w:rPr>
              <w:tab/>
            </w:r>
            <w:r w:rsidRPr="00E200D8">
              <w:rPr>
                <w:bCs/>
                <w:rtl/>
                <w:lang w:eastAsia="zh-TW"/>
              </w:rPr>
              <w:t>ضمان الشروع في البحث عملياً وبصورة تلقائية ودون تأخير فور الإبلاغ عن حالة اختفاء، من أجل تعزيز فرص العثور على الشخص على قيد الحياة؛</w:t>
            </w:r>
          </w:p>
          <w:p w:rsidR="008401C7" w:rsidRPr="00D65A94" w:rsidRDefault="008401C7" w:rsidP="00E302FF">
            <w:pPr>
              <w:spacing w:after="120" w:line="360" w:lineRule="exact"/>
              <w:ind w:right="40"/>
              <w:textDirection w:val="tbRlV"/>
              <w:rPr>
                <w:bCs/>
                <w:spacing w:val="-4"/>
                <w:rtl/>
                <w:lang w:eastAsia="zh-TW"/>
              </w:rPr>
            </w:pPr>
            <w:r w:rsidRPr="00D65A94">
              <w:rPr>
                <w:bCs/>
                <w:spacing w:val="-4"/>
                <w:rtl/>
                <w:lang w:eastAsia="zh-TW"/>
              </w:rPr>
              <w:tab/>
              <w:t>(ب)</w:t>
            </w:r>
            <w:r w:rsidR="00B93A1E" w:rsidRPr="00D65A94">
              <w:rPr>
                <w:rFonts w:hint="cs"/>
                <w:bCs/>
                <w:spacing w:val="-4"/>
                <w:rtl/>
                <w:lang w:eastAsia="zh-TW"/>
              </w:rPr>
              <w:tab/>
            </w:r>
            <w:r w:rsidRPr="00D65A94">
              <w:rPr>
                <w:bCs/>
                <w:spacing w:val="-4"/>
                <w:rtl/>
                <w:lang w:eastAsia="zh-TW"/>
              </w:rPr>
              <w:t>ضمان أن تُجري السلطات المختصة البحث بمشاركة أقرباء الشخص المختفي؛</w:t>
            </w:r>
          </w:p>
          <w:p w:rsidR="008401C7" w:rsidRPr="00E200D8" w:rsidRDefault="008401C7" w:rsidP="00E302FF">
            <w:pPr>
              <w:spacing w:after="120" w:line="360" w:lineRule="exact"/>
              <w:ind w:right="40"/>
              <w:textDirection w:val="tbRlV"/>
              <w:rPr>
                <w:bCs/>
                <w:rtl/>
                <w:lang w:eastAsia="zh-TW"/>
              </w:rPr>
            </w:pPr>
            <w:r w:rsidRPr="00E200D8">
              <w:rPr>
                <w:bCs/>
                <w:rtl/>
                <w:lang w:eastAsia="zh-TW"/>
              </w:rPr>
              <w:tab/>
              <w:t>(ج)</w:t>
            </w:r>
            <w:r w:rsidR="00B93A1E" w:rsidRPr="00E200D8">
              <w:rPr>
                <w:rFonts w:hint="cs"/>
                <w:bCs/>
                <w:rtl/>
                <w:lang w:eastAsia="zh-TW"/>
              </w:rPr>
              <w:tab/>
            </w:r>
            <w:r w:rsidRPr="00E200D8">
              <w:rPr>
                <w:bCs/>
                <w:rtl/>
                <w:lang w:eastAsia="zh-TW"/>
              </w:rPr>
              <w:t xml:space="preserve">تعزيز قاعدة البيانات </w:t>
            </w:r>
            <w:r w:rsidRPr="00E200D8">
              <w:rPr>
                <w:rFonts w:hint="cs"/>
                <w:bCs/>
                <w:rtl/>
                <w:lang w:eastAsia="zh-TW"/>
              </w:rPr>
              <w:t xml:space="preserve">ما </w:t>
            </w:r>
            <w:r w:rsidRPr="00E200D8">
              <w:rPr>
                <w:bCs/>
                <w:rtl/>
                <w:lang w:eastAsia="zh-TW"/>
              </w:rPr>
              <w:t>قبل الوفاة وبعدها، وضمان تشغيلها بشكل كامل في جميع الوحدات الاتحادية بأسرع ما يمكن، وضمان استكمالها بالمعلومات المتعلقة بكل حالة من حالات الاختفاء القسري دون استثناء وبما يتفق اتفاقاً صارماً مع البروتوكولات ذات الصلة؛</w:t>
            </w:r>
          </w:p>
          <w:p w:rsidR="008401C7" w:rsidRPr="00E200D8" w:rsidRDefault="008401C7" w:rsidP="00E302FF">
            <w:pPr>
              <w:spacing w:after="120" w:line="360" w:lineRule="exact"/>
              <w:ind w:right="40"/>
              <w:textDirection w:val="tbRlV"/>
              <w:rPr>
                <w:bCs/>
                <w:rtl/>
                <w:lang w:eastAsia="zh-TW"/>
              </w:rPr>
            </w:pPr>
            <w:r w:rsidRPr="00E200D8">
              <w:rPr>
                <w:bCs/>
                <w:rtl/>
                <w:lang w:eastAsia="zh-TW"/>
              </w:rPr>
              <w:tab/>
              <w:t>(د)</w:t>
            </w:r>
            <w:r w:rsidR="00B93A1E" w:rsidRPr="00E200D8">
              <w:rPr>
                <w:rFonts w:hint="cs"/>
                <w:bCs/>
                <w:rtl/>
                <w:lang w:eastAsia="zh-TW"/>
              </w:rPr>
              <w:tab/>
            </w:r>
            <w:r w:rsidRPr="00E200D8">
              <w:rPr>
                <w:bCs/>
                <w:rtl/>
                <w:lang w:eastAsia="zh-TW"/>
              </w:rPr>
              <w:t>تعزيز قاعدة البيانات الجينية لدى مكتب المدعي العام للجمهورية حرصاً على تضمينها المعلومات المتعلقة بجميع الأشخاص الذين اختفوا في الدولة الطرف؛</w:t>
            </w:r>
          </w:p>
          <w:p w:rsidR="008401C7" w:rsidRPr="00E200D8" w:rsidRDefault="00B93A1E" w:rsidP="00E302FF">
            <w:pPr>
              <w:spacing w:after="120" w:line="360" w:lineRule="exact"/>
              <w:ind w:right="40"/>
              <w:textDirection w:val="tbRlV"/>
              <w:rPr>
                <w:rFonts w:ascii="Traditional Arabic" w:hAnsi="Traditional Arabic"/>
                <w:bCs/>
                <w:rtl/>
                <w:lang w:eastAsia="zh-TW"/>
              </w:rPr>
            </w:pPr>
            <w:r w:rsidRPr="00E200D8">
              <w:rPr>
                <w:rFonts w:hint="cs"/>
                <w:bCs/>
                <w:rtl/>
                <w:lang w:eastAsia="zh-TW"/>
              </w:rPr>
              <w:tab/>
            </w:r>
            <w:r w:rsidR="008401C7" w:rsidRPr="00E200D8">
              <w:rPr>
                <w:bCs/>
                <w:rtl/>
                <w:lang w:eastAsia="zh-TW"/>
              </w:rPr>
              <w:t>(ه)</w:t>
            </w:r>
            <w:r w:rsidRPr="00E200D8">
              <w:rPr>
                <w:rFonts w:hint="cs"/>
                <w:bCs/>
                <w:rtl/>
                <w:lang w:eastAsia="zh-TW"/>
              </w:rPr>
              <w:tab/>
            </w:r>
            <w:r w:rsidR="008401C7" w:rsidRPr="00E200D8">
              <w:rPr>
                <w:bCs/>
                <w:rtl/>
                <w:lang w:eastAsia="zh-TW"/>
              </w:rPr>
              <w:t>ضمان التنسيق والتعاون الفعالين ومقارنة البيانات بين مختلف الأجهزة ذات الاختصاص لأغراض البحث عن الأشخاص المختفين وتحديد هوية رفات المتوفين، وضمان تزويد هذه الأجهزة بالموارد الاقتصادية والفنية والبشرية الضرورية.</w:t>
            </w:r>
          </w:p>
        </w:tc>
      </w:tr>
      <w:tr w:rsidR="008401C7" w:rsidRPr="00E200D8" w:rsidTr="00E5218B">
        <w:trPr>
          <w:trHeight w:val="240"/>
          <w:jc w:val="center"/>
        </w:trPr>
        <w:tc>
          <w:tcPr>
            <w:tcW w:w="7258" w:type="dxa"/>
            <w:gridSpan w:val="2"/>
            <w:shd w:val="clear" w:color="auto" w:fill="auto"/>
          </w:tcPr>
          <w:p w:rsidR="008401C7" w:rsidRPr="00E200D8" w:rsidRDefault="008401C7" w:rsidP="00E5218B">
            <w:pPr>
              <w:spacing w:after="120" w:line="360" w:lineRule="exact"/>
              <w:ind w:right="40"/>
              <w:textDirection w:val="tbRlV"/>
              <w:rPr>
                <w:b/>
                <w:bCs/>
                <w:rtl/>
                <w:lang w:eastAsia="zh-TW"/>
              </w:rPr>
            </w:pPr>
            <w:r w:rsidRPr="00E200D8">
              <w:rPr>
                <w:b/>
                <w:bCs/>
                <w:rtl/>
                <w:lang w:eastAsia="zh-TW"/>
              </w:rPr>
              <w:lastRenderedPageBreak/>
              <w:t>رد الدولة الطرف</w:t>
            </w:r>
          </w:p>
        </w:tc>
      </w:tr>
      <w:tr w:rsidR="008401C7" w:rsidRPr="00E200D8" w:rsidTr="00E5218B">
        <w:trPr>
          <w:trHeight w:val="240"/>
          <w:jc w:val="center"/>
        </w:trPr>
        <w:tc>
          <w:tcPr>
            <w:tcW w:w="7258" w:type="dxa"/>
            <w:gridSpan w:val="2"/>
            <w:shd w:val="clear" w:color="auto" w:fill="auto"/>
          </w:tcPr>
          <w:p w:rsidR="008401C7" w:rsidRPr="00E200D8" w:rsidRDefault="00AD1A08" w:rsidP="00E5218B">
            <w:pPr>
              <w:spacing w:after="120" w:line="360" w:lineRule="exact"/>
              <w:ind w:right="40"/>
              <w:textDirection w:val="tbRlV"/>
              <w:rPr>
                <w:rFonts w:ascii="Traditional Arabic" w:hAnsi="Traditional Arabic"/>
                <w:bCs/>
                <w:rtl/>
                <w:lang w:eastAsia="zh-TW"/>
              </w:rPr>
            </w:pPr>
            <w:r>
              <w:rPr>
                <w:rFonts w:hint="cs"/>
                <w:rtl/>
                <w:lang w:eastAsia="zh-TW"/>
              </w:rPr>
              <w:tab/>
            </w:r>
            <w:r w:rsidR="008401C7" w:rsidRPr="00E200D8">
              <w:rPr>
                <w:rtl/>
                <w:lang w:eastAsia="zh-TW"/>
              </w:rPr>
              <w:t xml:space="preserve">يمكن الاطلاع على رد الدولة الطرف في </w:t>
            </w:r>
            <w:r w:rsidR="008401C7" w:rsidRPr="00E200D8">
              <w:rPr>
                <w:lang w:eastAsia="zh-TW"/>
              </w:rPr>
              <w:t>CED/C/MEX/CO/1/Add.1</w:t>
            </w:r>
            <w:r w:rsidR="008401C7" w:rsidRPr="00E200D8">
              <w:rPr>
                <w:rtl/>
                <w:lang w:eastAsia="zh-TW"/>
              </w:rPr>
              <w:t>.</w:t>
            </w:r>
          </w:p>
        </w:tc>
      </w:tr>
      <w:tr w:rsidR="008401C7" w:rsidRPr="00E200D8" w:rsidTr="00E5218B">
        <w:trPr>
          <w:jc w:val="center"/>
        </w:trPr>
        <w:tc>
          <w:tcPr>
            <w:tcW w:w="7258" w:type="dxa"/>
            <w:gridSpan w:val="2"/>
            <w:shd w:val="clear" w:color="auto" w:fill="auto"/>
          </w:tcPr>
          <w:p w:rsidR="008401C7" w:rsidRPr="00E200D8" w:rsidRDefault="008401C7" w:rsidP="00E5218B">
            <w:pPr>
              <w:spacing w:after="120" w:line="360" w:lineRule="exact"/>
              <w:ind w:right="40"/>
              <w:textDirection w:val="tbRlV"/>
              <w:rPr>
                <w:b/>
                <w:bCs/>
                <w:rtl/>
                <w:lang w:eastAsia="zh-TW"/>
              </w:rPr>
            </w:pPr>
            <w:r w:rsidRPr="00E200D8">
              <w:rPr>
                <w:b/>
                <w:bCs/>
                <w:rtl/>
                <w:lang w:eastAsia="zh-TW"/>
              </w:rPr>
              <w:t>معلومات المنظمات غير الحكومية</w:t>
            </w:r>
          </w:p>
          <w:p w:rsidR="008401C7" w:rsidRPr="00AD1A08" w:rsidRDefault="00AD1A08" w:rsidP="00E5218B">
            <w:pPr>
              <w:spacing w:after="120" w:line="360" w:lineRule="exact"/>
              <w:ind w:right="40"/>
              <w:textDirection w:val="tbRlV"/>
              <w:rPr>
                <w:rFonts w:ascii="Traditional Arabic" w:hAnsi="Traditional Arabic"/>
                <w:bCs/>
                <w:spacing w:val="-4"/>
                <w:rtl/>
                <w:lang w:eastAsia="zh-TW"/>
              </w:rPr>
            </w:pPr>
            <w:r w:rsidRPr="00AD1A08">
              <w:rPr>
                <w:rFonts w:hint="cs"/>
                <w:spacing w:val="-4"/>
                <w:rtl/>
                <w:lang w:eastAsia="zh-TW"/>
              </w:rPr>
              <w:tab/>
            </w:r>
            <w:r w:rsidR="008401C7" w:rsidRPr="00AD1A08">
              <w:rPr>
                <w:spacing w:val="-4"/>
                <w:rtl/>
                <w:lang w:eastAsia="zh-TW"/>
              </w:rPr>
              <w:t xml:space="preserve">يمكن الاطلاع على المعلومات الواردة من المنظمات غير الحكومية في الصفحة الإلكترونية للجنة في الرابط الشبكي التالي: </w:t>
            </w:r>
            <w:r w:rsidR="008401C7" w:rsidRPr="00AD1A08">
              <w:rPr>
                <w:spacing w:val="-4"/>
                <w:lang w:eastAsia="zh-TW"/>
              </w:rPr>
              <w:t>http://tbinternet.ohchr.org/_layouts/TreatyBodyExternal/</w:t>
            </w:r>
            <w:r w:rsidRPr="00AD1A08">
              <w:rPr>
                <w:spacing w:val="-4"/>
                <w:lang w:eastAsia="zh-TW"/>
              </w:rPr>
              <w:br/>
            </w:r>
            <w:r w:rsidR="008401C7" w:rsidRPr="00AD1A08">
              <w:rPr>
                <w:spacing w:val="-4"/>
                <w:lang w:eastAsia="zh-TW"/>
              </w:rPr>
              <w:t>FollowUp.aspx?</w:t>
            </w:r>
            <w:r w:rsidR="00D65A94" w:rsidRPr="00AD1A08">
              <w:rPr>
                <w:spacing w:val="-4"/>
                <w:lang w:eastAsia="zh-TW"/>
              </w:rPr>
              <w:t xml:space="preserve"> </w:t>
            </w:r>
            <w:r w:rsidR="008401C7" w:rsidRPr="00AD1A08">
              <w:rPr>
                <w:spacing w:val="-4"/>
                <w:lang w:eastAsia="zh-TW"/>
              </w:rPr>
              <w:t>Lang=</w:t>
            </w:r>
            <w:proofErr w:type="spellStart"/>
            <w:r w:rsidR="008401C7" w:rsidRPr="00AD1A08">
              <w:rPr>
                <w:spacing w:val="-4"/>
                <w:lang w:eastAsia="zh-TW"/>
              </w:rPr>
              <w:t>En&amp;TreatyID</w:t>
            </w:r>
            <w:proofErr w:type="spellEnd"/>
            <w:r w:rsidR="008401C7" w:rsidRPr="00AD1A08">
              <w:rPr>
                <w:spacing w:val="-4"/>
                <w:lang w:eastAsia="zh-TW"/>
              </w:rPr>
              <w:t>=2</w:t>
            </w:r>
            <w:r w:rsidR="008401C7" w:rsidRPr="00AD1A08">
              <w:rPr>
                <w:spacing w:val="-4"/>
                <w:rtl/>
                <w:lang w:eastAsia="zh-TW"/>
              </w:rPr>
              <w:t>.</w:t>
            </w:r>
            <w:r w:rsidR="007F45FD" w:rsidRPr="00AD1A08">
              <w:rPr>
                <w:rFonts w:ascii="Traditional Arabic" w:hAnsi="Traditional Arabic" w:hint="cs"/>
                <w:b/>
                <w:spacing w:val="-4"/>
                <w:rtl/>
                <w:lang w:eastAsia="zh-TW"/>
              </w:rPr>
              <w:t xml:space="preserve"> </w:t>
            </w:r>
          </w:p>
        </w:tc>
      </w:tr>
      <w:tr w:rsidR="008401C7" w:rsidRPr="00E200D8" w:rsidTr="00E5218B">
        <w:trPr>
          <w:trHeight w:val="240"/>
          <w:jc w:val="center"/>
        </w:trPr>
        <w:tc>
          <w:tcPr>
            <w:tcW w:w="7258" w:type="dxa"/>
            <w:gridSpan w:val="2"/>
            <w:shd w:val="clear" w:color="auto" w:fill="auto"/>
          </w:tcPr>
          <w:p w:rsidR="008401C7" w:rsidRPr="00E200D8" w:rsidRDefault="008401C7" w:rsidP="00E5218B">
            <w:pPr>
              <w:spacing w:after="120" w:line="360" w:lineRule="exact"/>
              <w:ind w:right="40"/>
              <w:textDirection w:val="tbRlV"/>
              <w:rPr>
                <w:b/>
                <w:bCs/>
                <w:rtl/>
                <w:lang w:eastAsia="zh-TW"/>
              </w:rPr>
            </w:pPr>
            <w:r w:rsidRPr="00E200D8">
              <w:rPr>
                <w:b/>
                <w:bCs/>
                <w:rtl/>
                <w:lang w:eastAsia="zh-TW"/>
              </w:rPr>
              <w:t>تقييم اللجنة</w:t>
            </w:r>
          </w:p>
        </w:tc>
      </w:tr>
      <w:tr w:rsidR="00E5218B" w:rsidRPr="00E200D8" w:rsidTr="00E5218B">
        <w:trPr>
          <w:trHeight w:val="240"/>
          <w:jc w:val="center"/>
        </w:trPr>
        <w:tc>
          <w:tcPr>
            <w:tcW w:w="7258" w:type="dxa"/>
            <w:gridSpan w:val="2"/>
            <w:shd w:val="clear" w:color="auto" w:fill="auto"/>
          </w:tcPr>
          <w:p w:rsidR="00E5218B" w:rsidRPr="00E5218B" w:rsidRDefault="00E5218B" w:rsidP="00E5218B">
            <w:pPr>
              <w:spacing w:after="120" w:line="380" w:lineRule="exact"/>
              <w:ind w:right="40"/>
              <w:textDirection w:val="tbRlV"/>
              <w:rPr>
                <w:b/>
                <w:bCs/>
                <w:spacing w:val="-2"/>
                <w:rtl/>
                <w:lang w:eastAsia="zh-TW"/>
              </w:rPr>
            </w:pPr>
            <w:r w:rsidRPr="00E5218B">
              <w:rPr>
                <w:rFonts w:hint="cs"/>
                <w:b/>
                <w:bCs/>
                <w:spacing w:val="-2"/>
                <w:rtl/>
                <w:lang w:eastAsia="zh-TW"/>
              </w:rPr>
              <w:tab/>
            </w:r>
            <w:r w:rsidRPr="00E5218B">
              <w:rPr>
                <w:b/>
                <w:bCs/>
                <w:spacing w:val="-2"/>
                <w:rtl/>
                <w:lang w:eastAsia="zh-TW"/>
              </w:rPr>
              <w:t xml:space="preserve">[باء]: </w:t>
            </w:r>
            <w:r w:rsidRPr="00E5218B">
              <w:rPr>
                <w:spacing w:val="-2"/>
                <w:rtl/>
                <w:lang w:eastAsia="zh-TW"/>
              </w:rPr>
              <w:t>تشير اللجنة باهتمام إلى تحويل الوحدة المتخصصة المعنية بالبحث عن المختفين إلى مكتب المدعي العام المتخصص المعني بالبحث عن المختفين وترحب بالموافقة على البروتوكول المعتمد للتحقيق في جريمة الاختفاء القسري وتفعيل قاعدة بيانات ما قبل/بعد الوفاة. وتذكر اللجنة بتوصيتها وتطلب إلى الدولة الطرف أن توافيها، عند تقديم معلومات وفق</w:t>
            </w:r>
            <w:r>
              <w:rPr>
                <w:spacing w:val="-2"/>
                <w:rtl/>
                <w:lang w:eastAsia="zh-TW"/>
              </w:rPr>
              <w:t xml:space="preserve">اً </w:t>
            </w:r>
            <w:r w:rsidRPr="00E5218B">
              <w:rPr>
                <w:spacing w:val="-2"/>
                <w:rtl/>
                <w:lang w:eastAsia="zh-TW"/>
              </w:rPr>
              <w:t>للفقرة 50 من ملاحظاتها الختامية (</w:t>
            </w:r>
            <w:r w:rsidRPr="00E5218B">
              <w:rPr>
                <w:spacing w:val="-2"/>
                <w:lang w:eastAsia="zh-TW"/>
              </w:rPr>
              <w:t>CED/C/MEX/CO/1</w:t>
            </w:r>
            <w:r w:rsidRPr="00E5218B">
              <w:rPr>
                <w:spacing w:val="-2"/>
                <w:rtl/>
                <w:lang w:eastAsia="zh-TW"/>
              </w:rPr>
              <w:t>)، بمعلومات محدثة عن التدابير الإضافية المتخذة من أجل التنفيذ الكامل لتوصيتها وتطلب إليها، وهي تقوم بذلك، أن تدرج معلومات بشأن ما يلي:</w:t>
            </w:r>
          </w:p>
        </w:tc>
      </w:tr>
      <w:tr w:rsidR="00E5218B" w:rsidRPr="00E200D8" w:rsidTr="00E5218B">
        <w:trPr>
          <w:trHeight w:val="240"/>
          <w:jc w:val="center"/>
        </w:trPr>
        <w:tc>
          <w:tcPr>
            <w:tcW w:w="7258" w:type="dxa"/>
            <w:gridSpan w:val="2"/>
            <w:shd w:val="clear" w:color="auto" w:fill="auto"/>
          </w:tcPr>
          <w:p w:rsidR="00E5218B" w:rsidRPr="00E5218B" w:rsidRDefault="00E5218B" w:rsidP="00E5218B">
            <w:pPr>
              <w:spacing w:after="120" w:line="380" w:lineRule="exact"/>
              <w:ind w:right="40"/>
              <w:textDirection w:val="tbRlV"/>
              <w:rPr>
                <w:spacing w:val="-2"/>
                <w:rtl/>
                <w:lang w:eastAsia="zh-TW"/>
              </w:rPr>
            </w:pPr>
            <w:r w:rsidRPr="00E5218B">
              <w:rPr>
                <w:rFonts w:hint="cs"/>
                <w:spacing w:val="-2"/>
                <w:rtl/>
                <w:lang w:eastAsia="zh-TW"/>
              </w:rPr>
              <w:tab/>
            </w:r>
            <w:r w:rsidRPr="00E5218B">
              <w:rPr>
                <w:spacing w:val="-2"/>
                <w:rtl/>
                <w:lang w:eastAsia="zh-TW"/>
              </w:rPr>
              <w:t>(أ)</w:t>
            </w:r>
            <w:r w:rsidRPr="00E5218B">
              <w:rPr>
                <w:rFonts w:hint="cs"/>
                <w:spacing w:val="-2"/>
                <w:rtl/>
                <w:lang w:eastAsia="zh-TW"/>
              </w:rPr>
              <w:tab/>
            </w:r>
            <w:r w:rsidRPr="00E5218B">
              <w:rPr>
                <w:spacing w:val="-2"/>
                <w:rtl/>
                <w:lang w:eastAsia="zh-TW"/>
              </w:rPr>
              <w:t>الهيكل التنظيمي لمكتب المدعي العام المتخصص المعني بالبحث عن المختفين؛ والموارد التقنية والمالية والبشرية المخصصة له وما إذا كانت كافية لتنفيذ مهامه بصورة سريعة وفعالة؛ والتدريب المقدم للموظفين الذين يشكلونه؛ ونوع الاختفاء الذي يدخل ضمن اختصاصه؛</w:t>
            </w:r>
          </w:p>
          <w:p w:rsidR="00E5218B" w:rsidRPr="00E5218B" w:rsidRDefault="00E5218B" w:rsidP="00E5218B">
            <w:pPr>
              <w:spacing w:after="120" w:line="380" w:lineRule="exact"/>
              <w:ind w:right="40"/>
              <w:textDirection w:val="tbRlV"/>
              <w:rPr>
                <w:spacing w:val="-4"/>
                <w:rtl/>
                <w:lang w:eastAsia="zh-TW"/>
              </w:rPr>
            </w:pPr>
            <w:r w:rsidRPr="00E5218B">
              <w:rPr>
                <w:rFonts w:hint="cs"/>
                <w:spacing w:val="-4"/>
                <w:rtl/>
                <w:lang w:eastAsia="zh-TW"/>
              </w:rPr>
              <w:tab/>
            </w:r>
            <w:r w:rsidRPr="00E5218B">
              <w:rPr>
                <w:spacing w:val="-4"/>
                <w:rtl/>
                <w:lang w:eastAsia="zh-TW"/>
              </w:rPr>
              <w:t>(ب)</w:t>
            </w:r>
            <w:r w:rsidRPr="00E5218B">
              <w:rPr>
                <w:rFonts w:hint="cs"/>
                <w:spacing w:val="-4"/>
                <w:rtl/>
                <w:lang w:eastAsia="zh-TW"/>
              </w:rPr>
              <w:tab/>
            </w:r>
            <w:r w:rsidRPr="00E5218B">
              <w:rPr>
                <w:spacing w:val="-4"/>
                <w:rtl/>
                <w:lang w:eastAsia="zh-TW"/>
              </w:rPr>
              <w:t>الآثار المترتبة على تنفيذ البروتوكول المعتمد؛ والتدابير المتخذة لضمان تنفيذه السليم من الناحية العملية، ولا سيما فيما يتعلق باختصاص الشروع التلقائي والفوري في عملية البحث عن المختفين؛ والتدابير المتخذة لضمان النشر السليم من جانب السلطات المعنية ومعرفتها؛</w:t>
            </w:r>
          </w:p>
          <w:p w:rsidR="00E5218B" w:rsidRPr="00E5218B" w:rsidRDefault="00E5218B" w:rsidP="00E5218B">
            <w:pPr>
              <w:spacing w:after="120" w:line="380" w:lineRule="exact"/>
              <w:ind w:right="40"/>
              <w:textDirection w:val="tbRlV"/>
              <w:rPr>
                <w:rtl/>
                <w:lang w:eastAsia="zh-TW"/>
              </w:rPr>
            </w:pPr>
            <w:r w:rsidRPr="00E5218B">
              <w:rPr>
                <w:rFonts w:hint="cs"/>
                <w:rtl/>
                <w:lang w:eastAsia="zh-TW"/>
              </w:rPr>
              <w:tab/>
            </w:r>
            <w:r w:rsidRPr="00E5218B">
              <w:rPr>
                <w:rtl/>
                <w:lang w:eastAsia="zh-TW"/>
              </w:rPr>
              <w:t>(ج)</w:t>
            </w:r>
            <w:r w:rsidRPr="00E5218B">
              <w:rPr>
                <w:rFonts w:hint="cs"/>
                <w:rtl/>
                <w:lang w:eastAsia="zh-TW"/>
              </w:rPr>
              <w:tab/>
            </w:r>
            <w:r w:rsidRPr="00E5218B">
              <w:rPr>
                <w:rtl/>
                <w:lang w:eastAsia="zh-TW"/>
              </w:rPr>
              <w:t>ما إذا كان قد انتُهي من إنشاء قاعدة بيانات ما قبل/بعد الوفاة؛ وإذا كانت قاعدة البيانات تلك قد استكملت فعل</w:t>
            </w:r>
            <w:r>
              <w:rPr>
                <w:rtl/>
                <w:lang w:eastAsia="zh-TW"/>
              </w:rPr>
              <w:t xml:space="preserve">اً </w:t>
            </w:r>
            <w:r w:rsidRPr="00E5218B">
              <w:rPr>
                <w:rtl/>
                <w:lang w:eastAsia="zh-TW"/>
              </w:rPr>
              <w:t>بالمعلومات ذات الصلة عن جميع حالات المختفين؛ وإجراءات مواءمة ومماثلة صيغ المعلومات لدمج جميع قواعد البيانات الوطنية مع بيانات الطب الشرعي على المستوى الاتحادي ونتائج تلك الإجراءات؛</w:t>
            </w:r>
          </w:p>
          <w:p w:rsidR="00E5218B" w:rsidRPr="00E5218B" w:rsidRDefault="00E5218B" w:rsidP="00E5218B">
            <w:pPr>
              <w:spacing w:after="120" w:line="380" w:lineRule="exact"/>
              <w:ind w:right="40"/>
              <w:textDirection w:val="tbRlV"/>
              <w:rPr>
                <w:spacing w:val="-2"/>
                <w:rtl/>
                <w:lang w:eastAsia="zh-TW"/>
              </w:rPr>
            </w:pPr>
            <w:r w:rsidRPr="00E5218B">
              <w:rPr>
                <w:rFonts w:hint="cs"/>
                <w:spacing w:val="-2"/>
                <w:rtl/>
                <w:lang w:eastAsia="zh-TW"/>
              </w:rPr>
              <w:tab/>
            </w:r>
            <w:r w:rsidRPr="00E5218B">
              <w:rPr>
                <w:spacing w:val="-2"/>
                <w:rtl/>
                <w:lang w:eastAsia="zh-TW"/>
              </w:rPr>
              <w:t>(د)</w:t>
            </w:r>
            <w:r w:rsidRPr="00E5218B">
              <w:rPr>
                <w:rFonts w:hint="cs"/>
                <w:spacing w:val="-2"/>
                <w:rtl/>
                <w:lang w:eastAsia="zh-TW"/>
              </w:rPr>
              <w:tab/>
            </w:r>
            <w:r w:rsidRPr="00E5218B">
              <w:rPr>
                <w:spacing w:val="-2"/>
                <w:rtl/>
                <w:lang w:eastAsia="zh-TW"/>
              </w:rPr>
              <w:t>إذا كانت قاعدة البيانات الجينية لمكتب المدعي العام تضم بصورة فعلية معلومات عن جميع الأشخاص الذين اختفوا في الدولة الطرف.</w:t>
            </w:r>
          </w:p>
          <w:p w:rsidR="00E5218B" w:rsidRPr="00E200D8" w:rsidRDefault="00E5218B" w:rsidP="00E5218B">
            <w:pPr>
              <w:spacing w:after="120" w:line="380" w:lineRule="exact"/>
              <w:ind w:right="40"/>
              <w:textDirection w:val="tbRlV"/>
              <w:rPr>
                <w:b/>
                <w:bCs/>
                <w:rtl/>
                <w:lang w:eastAsia="zh-TW"/>
              </w:rPr>
            </w:pPr>
            <w:r w:rsidRPr="00E5218B">
              <w:rPr>
                <w:rtl/>
                <w:lang w:eastAsia="zh-TW"/>
              </w:rPr>
              <w:t>ويطلب إليها أيض</w:t>
            </w:r>
            <w:r>
              <w:rPr>
                <w:rtl/>
                <w:lang w:eastAsia="zh-TW"/>
              </w:rPr>
              <w:t xml:space="preserve">اً </w:t>
            </w:r>
            <w:r w:rsidRPr="00E5218B">
              <w:rPr>
                <w:rtl/>
                <w:lang w:eastAsia="zh-TW"/>
              </w:rPr>
              <w:t>تقديم معلومات إضافية عن النظام الوطني للبحث المنصوص عليه في مشروع القانون العام المتعلق بمنع الجرائم المتعلقة باختفاء الأشخاص والمعاقبة عليها، وما إذا كان قد بدأ العمل به، والإبلاغ عن مدى فعالية أنشطته، بما فيها عدد الأشخاص الذين عثر عليهم أحياء أو أموات</w:t>
            </w:r>
            <w:r>
              <w:rPr>
                <w:rtl/>
                <w:lang w:eastAsia="zh-TW"/>
              </w:rPr>
              <w:t>اً</w:t>
            </w:r>
            <w:r w:rsidRPr="00E5218B">
              <w:rPr>
                <w:rtl/>
                <w:lang w:eastAsia="zh-TW"/>
              </w:rPr>
              <w:t xml:space="preserve">، وكذلك بشأن السجل الوطني للطب الشرعي المنصوص عليه في مشروع القانون </w:t>
            </w:r>
            <w:r w:rsidRPr="00E5218B">
              <w:rPr>
                <w:rtl/>
                <w:lang w:eastAsia="zh-TW"/>
              </w:rPr>
              <w:lastRenderedPageBreak/>
              <w:t>نفسه، وبيان شكل علاقته بقاعدة بيانات ما قبل/بعد الوفاة وقاعدة البيانات الجينية داخل مكتب المدعي العام للجمهورية.</w:t>
            </w:r>
          </w:p>
        </w:tc>
      </w:tr>
      <w:tr w:rsidR="00E5218B" w:rsidRPr="00E200D8" w:rsidTr="00E5218B">
        <w:trPr>
          <w:trHeight w:val="240"/>
          <w:jc w:val="center"/>
        </w:trPr>
        <w:tc>
          <w:tcPr>
            <w:tcW w:w="7258" w:type="dxa"/>
            <w:gridSpan w:val="2"/>
            <w:shd w:val="clear" w:color="auto" w:fill="auto"/>
          </w:tcPr>
          <w:p w:rsidR="00E5218B" w:rsidRPr="00E200D8" w:rsidRDefault="00E5218B" w:rsidP="00E5218B">
            <w:pPr>
              <w:spacing w:after="120" w:line="380" w:lineRule="exact"/>
              <w:ind w:right="40"/>
              <w:textDirection w:val="tbRlV"/>
              <w:rPr>
                <w:b/>
                <w:bCs/>
                <w:rtl/>
                <w:lang w:eastAsia="zh-TW"/>
              </w:rPr>
            </w:pPr>
            <w:r>
              <w:rPr>
                <w:rFonts w:hint="cs"/>
                <w:b/>
                <w:bCs/>
                <w:rtl/>
                <w:lang w:eastAsia="zh-TW"/>
              </w:rPr>
              <w:lastRenderedPageBreak/>
              <w:t>الإجراء الواجب اتخاذه</w:t>
            </w:r>
          </w:p>
        </w:tc>
      </w:tr>
      <w:tr w:rsidR="008401C7" w:rsidRPr="00E200D8" w:rsidTr="00E5218B">
        <w:trPr>
          <w:trHeight w:val="240"/>
          <w:jc w:val="center"/>
        </w:trPr>
        <w:tc>
          <w:tcPr>
            <w:tcW w:w="7258" w:type="dxa"/>
            <w:gridSpan w:val="2"/>
            <w:shd w:val="clear" w:color="auto" w:fill="auto"/>
          </w:tcPr>
          <w:p w:rsidR="008401C7" w:rsidRPr="00E200D8" w:rsidRDefault="007F45FD" w:rsidP="00E5218B">
            <w:pPr>
              <w:spacing w:after="120" w:line="380" w:lineRule="exact"/>
              <w:ind w:right="40"/>
              <w:textDirection w:val="tbRlV"/>
              <w:rPr>
                <w:rFonts w:ascii="Traditional Arabic" w:hAnsi="Traditional Arabic"/>
                <w:rtl/>
                <w:lang w:eastAsia="zh-TW"/>
              </w:rPr>
            </w:pPr>
            <w:r w:rsidRPr="00E200D8">
              <w:rPr>
                <w:rFonts w:hint="cs"/>
                <w:rtl/>
              </w:rPr>
              <w:tab/>
            </w:r>
            <w:dir w:val="rtl">
              <w:dir w:val="rtl">
                <w:r w:rsidR="008401C7" w:rsidRPr="00E200D8">
                  <w:rPr>
                    <w:rFonts w:ascii="Traditional Arabic" w:hAnsi="Traditional Arabic" w:hint="cs"/>
                    <w:rtl/>
                    <w:lang w:eastAsia="zh-TW"/>
                  </w:rPr>
                  <w:t>ينبغي</w:t>
                </w:r>
                <w:r w:rsidR="008401C7" w:rsidRPr="00E200D8">
                  <w:rPr>
                    <w:rFonts w:hint="cs"/>
                    <w:rtl/>
                    <w:lang w:eastAsia="zh-TW"/>
                  </w:rPr>
                  <w:t xml:space="preserve"> </w:t>
                </w:r>
                <w:r w:rsidR="008401C7" w:rsidRPr="00E200D8">
                  <w:rPr>
                    <w:rFonts w:ascii="Traditional Arabic" w:hAnsi="Traditional Arabic" w:hint="cs"/>
                    <w:rtl/>
                    <w:lang w:eastAsia="zh-TW"/>
                  </w:rPr>
                  <w:t>أن</w:t>
                </w:r>
                <w:r w:rsidR="008401C7" w:rsidRPr="00E200D8">
                  <w:rPr>
                    <w:rFonts w:hint="cs"/>
                    <w:rtl/>
                    <w:lang w:eastAsia="zh-TW"/>
                  </w:rPr>
                  <w:t xml:space="preserve"> </w:t>
                </w:r>
                <w:r w:rsidR="008401C7" w:rsidRPr="00E200D8">
                  <w:rPr>
                    <w:rFonts w:ascii="Traditional Arabic" w:hAnsi="Traditional Arabic" w:hint="cs"/>
                    <w:rtl/>
                    <w:lang w:eastAsia="zh-TW"/>
                  </w:rPr>
                  <w:t>توجه</w:t>
                </w:r>
                <w:r w:rsidR="008401C7" w:rsidRPr="00E200D8">
                  <w:rPr>
                    <w:rFonts w:hint="cs"/>
                    <w:rtl/>
                    <w:lang w:eastAsia="zh-TW"/>
                  </w:rPr>
                  <w:t xml:space="preserve"> </w:t>
                </w:r>
                <w:r w:rsidR="008401C7" w:rsidRPr="00E200D8">
                  <w:rPr>
                    <w:rFonts w:ascii="Traditional Arabic" w:hAnsi="Traditional Arabic" w:hint="cs"/>
                    <w:rtl/>
                    <w:lang w:eastAsia="zh-TW"/>
                  </w:rPr>
                  <w:t>إلى</w:t>
                </w:r>
                <w:r w:rsidR="008401C7" w:rsidRPr="00E200D8">
                  <w:rPr>
                    <w:rFonts w:hint="cs"/>
                    <w:rtl/>
                    <w:lang w:eastAsia="zh-TW"/>
                  </w:rPr>
                  <w:t xml:space="preserve"> </w:t>
                </w:r>
                <w:r w:rsidR="008401C7" w:rsidRPr="00E200D8">
                  <w:rPr>
                    <w:rFonts w:ascii="Traditional Arabic" w:hAnsi="Traditional Arabic" w:hint="cs"/>
                    <w:rtl/>
                    <w:lang w:eastAsia="zh-TW"/>
                  </w:rPr>
                  <w:t>الدولة</w:t>
                </w:r>
                <w:r w:rsidR="008401C7" w:rsidRPr="00E200D8">
                  <w:rPr>
                    <w:rFonts w:hint="cs"/>
                    <w:rtl/>
                    <w:lang w:eastAsia="zh-TW"/>
                  </w:rPr>
                  <w:t xml:space="preserve"> </w:t>
                </w:r>
                <w:r w:rsidR="008401C7" w:rsidRPr="00E200D8">
                  <w:rPr>
                    <w:rFonts w:ascii="Traditional Arabic" w:hAnsi="Traditional Arabic" w:hint="cs"/>
                    <w:rtl/>
                    <w:lang w:eastAsia="zh-TW"/>
                  </w:rPr>
                  <w:t>الطرف</w:t>
                </w:r>
                <w:r w:rsidR="008401C7" w:rsidRPr="00E200D8">
                  <w:rPr>
                    <w:rFonts w:hint="cs"/>
                    <w:rtl/>
                    <w:lang w:eastAsia="zh-TW"/>
                  </w:rPr>
                  <w:t xml:space="preserve"> </w:t>
                </w:r>
                <w:r w:rsidR="008401C7" w:rsidRPr="00E200D8">
                  <w:rPr>
                    <w:rFonts w:ascii="Traditional Arabic" w:hAnsi="Traditional Arabic" w:hint="cs"/>
                    <w:rtl/>
                    <w:lang w:eastAsia="zh-TW"/>
                  </w:rPr>
                  <w:t>رسالة</w:t>
                </w:r>
                <w:r w:rsidR="008401C7" w:rsidRPr="00E200D8">
                  <w:rPr>
                    <w:rFonts w:hint="cs"/>
                    <w:rtl/>
                    <w:lang w:eastAsia="zh-TW"/>
                  </w:rPr>
                  <w:t xml:space="preserve"> </w:t>
                </w:r>
                <w:r w:rsidR="008401C7" w:rsidRPr="00E200D8">
                  <w:rPr>
                    <w:rFonts w:ascii="Traditional Arabic" w:hAnsi="Traditional Arabic" w:hint="cs"/>
                    <w:rtl/>
                    <w:lang w:eastAsia="zh-TW"/>
                  </w:rPr>
                  <w:t>تتضمن</w:t>
                </w:r>
                <w:r w:rsidR="008401C7" w:rsidRPr="00E200D8">
                  <w:rPr>
                    <w:rFonts w:hint="cs"/>
                    <w:rtl/>
                    <w:lang w:eastAsia="zh-TW"/>
                  </w:rPr>
                  <w:t xml:space="preserve"> </w:t>
                </w:r>
                <w:r w:rsidR="008401C7" w:rsidRPr="00E200D8">
                  <w:rPr>
                    <w:rFonts w:ascii="Traditional Arabic" w:hAnsi="Traditional Arabic" w:hint="cs"/>
                    <w:rtl/>
                    <w:lang w:eastAsia="zh-TW"/>
                  </w:rPr>
                  <w:t>تقييم</w:t>
                </w:r>
                <w:r w:rsidR="008401C7" w:rsidRPr="00E200D8">
                  <w:rPr>
                    <w:rFonts w:hint="cs"/>
                    <w:rtl/>
                    <w:lang w:eastAsia="zh-TW"/>
                  </w:rPr>
                  <w:t xml:space="preserve"> </w:t>
                </w:r>
                <w:r w:rsidR="008401C7" w:rsidRPr="00E200D8">
                  <w:rPr>
                    <w:rFonts w:ascii="Traditional Arabic" w:hAnsi="Traditional Arabic" w:hint="cs"/>
                    <w:rtl/>
                    <w:lang w:eastAsia="zh-TW"/>
                  </w:rPr>
                  <w:t>اللجنة</w:t>
                </w:r>
                <w:r w:rsidR="008401C7" w:rsidRPr="00E200D8">
                  <w:rPr>
                    <w:rtl/>
                    <w:lang w:eastAsia="zh-TW"/>
                  </w:rPr>
                  <w:t>.</w:t>
                </w:r>
                <w:r w:rsidR="008401C7" w:rsidRPr="00E200D8">
                  <w:rPr>
                    <w:rFonts w:hint="cs"/>
                    <w:rtl/>
                    <w:lang w:eastAsia="zh-TW"/>
                  </w:rPr>
                  <w:t>‬</w:t>
                </w:r>
                <w:r w:rsidR="008401C7" w:rsidRPr="00E200D8">
                  <w:t>‬</w:t>
                </w:r>
                <w:r w:rsidR="008401C7" w:rsidRPr="00E200D8">
                  <w:t>‬</w:t>
                </w:r>
                <w:r w:rsidR="008401C7" w:rsidRPr="00E200D8">
                  <w:t>‬</w:t>
                </w:r>
                <w:r w:rsidR="008401C7" w:rsidRPr="00E200D8">
                  <w:t>‬</w:t>
                </w:r>
                <w:r w:rsidR="008401C7" w:rsidRPr="00E200D8">
                  <w:t>‬</w:t>
                </w:r>
                <w:r w:rsidR="008401C7" w:rsidRPr="00E200D8">
                  <w:t>‬</w:t>
                </w:r>
                <w:r w:rsidR="00707C33" w:rsidRPr="00E200D8">
                  <w:t>‬</w:t>
                </w:r>
                <w:r w:rsidR="00707C33" w:rsidRPr="00E200D8">
                  <w:t>‬</w:t>
                </w:r>
                <w:r w:rsidR="00593C4E" w:rsidRPr="00E200D8">
                  <w:t>‬</w:t>
                </w:r>
                <w:r w:rsidR="00593C4E" w:rsidRPr="00E200D8">
                  <w:t>‬</w:t>
                </w:r>
                <w:r w:rsidR="005673DF">
                  <w:t>‬</w:t>
                </w:r>
                <w:r w:rsidR="005673DF">
                  <w:t>‬</w:t>
                </w:r>
                <w:r w:rsidR="00EF56DB">
                  <w:t>‬</w:t>
                </w:r>
                <w:r w:rsidR="00EF56DB">
                  <w:t>‬</w:t>
                </w:r>
                <w:r w:rsidR="001A1A3B">
                  <w:t>‬</w:t>
                </w:r>
                <w:r w:rsidR="001A1A3B">
                  <w:t>‬</w:t>
                </w:r>
              </w:dir>
            </w:dir>
          </w:p>
        </w:tc>
      </w:tr>
      <w:tr w:rsidR="002B0C4B" w:rsidRPr="00E200D8" w:rsidTr="00E5218B">
        <w:trPr>
          <w:trHeight w:val="240"/>
          <w:jc w:val="center"/>
        </w:trPr>
        <w:tc>
          <w:tcPr>
            <w:tcW w:w="7258" w:type="dxa"/>
            <w:gridSpan w:val="2"/>
            <w:tcBorders>
              <w:bottom w:val="single" w:sz="12" w:space="0" w:color="auto"/>
            </w:tcBorders>
            <w:shd w:val="clear" w:color="auto" w:fill="auto"/>
          </w:tcPr>
          <w:p w:rsidR="002B0C4B" w:rsidRPr="00E200D8" w:rsidRDefault="002B0C4B" w:rsidP="00E5218B">
            <w:pPr>
              <w:spacing w:after="120" w:line="380" w:lineRule="exact"/>
              <w:ind w:right="40"/>
              <w:textDirection w:val="tbRlV"/>
            </w:pPr>
            <w:r w:rsidRPr="00E200D8">
              <w:rPr>
                <w:rFonts w:hint="cs"/>
                <w:b/>
                <w:bCs/>
                <w:rtl/>
                <w:lang w:eastAsia="zh-TW"/>
              </w:rPr>
              <w:t>تُقدَّم</w:t>
            </w:r>
            <w:r w:rsidRPr="00E200D8">
              <w:rPr>
                <w:b/>
                <w:bCs/>
                <w:rtl/>
                <w:lang w:eastAsia="zh-TW"/>
              </w:rPr>
              <w:t xml:space="preserve"> </w:t>
            </w:r>
            <w:r w:rsidRPr="00E200D8">
              <w:rPr>
                <w:rFonts w:hint="cs"/>
                <w:b/>
                <w:bCs/>
                <w:rtl/>
                <w:lang w:eastAsia="zh-TW"/>
              </w:rPr>
              <w:t>معلومات</w:t>
            </w:r>
            <w:r w:rsidRPr="00E200D8">
              <w:rPr>
                <w:b/>
                <w:bCs/>
                <w:rtl/>
                <w:lang w:eastAsia="zh-TW"/>
              </w:rPr>
              <w:t xml:space="preserve"> </w:t>
            </w:r>
            <w:r w:rsidRPr="00E200D8">
              <w:rPr>
                <w:rFonts w:hint="cs"/>
                <w:b/>
                <w:bCs/>
                <w:rtl/>
                <w:lang w:eastAsia="zh-TW"/>
              </w:rPr>
              <w:t>متابعة</w:t>
            </w:r>
            <w:r w:rsidRPr="00E200D8">
              <w:rPr>
                <w:b/>
                <w:bCs/>
                <w:rtl/>
                <w:lang w:eastAsia="zh-TW"/>
              </w:rPr>
              <w:t xml:space="preserve"> </w:t>
            </w:r>
            <w:r w:rsidRPr="00E200D8">
              <w:rPr>
                <w:rFonts w:hint="cs"/>
                <w:b/>
                <w:bCs/>
                <w:rtl/>
                <w:lang w:eastAsia="zh-TW"/>
              </w:rPr>
              <w:t>تنفيذ</w:t>
            </w:r>
            <w:r w:rsidRPr="00E200D8">
              <w:rPr>
                <w:b/>
                <w:bCs/>
                <w:rtl/>
                <w:lang w:eastAsia="zh-TW"/>
              </w:rPr>
              <w:t xml:space="preserve"> </w:t>
            </w:r>
            <w:r w:rsidRPr="00E200D8">
              <w:rPr>
                <w:rFonts w:hint="cs"/>
                <w:b/>
                <w:bCs/>
                <w:rtl/>
                <w:lang w:eastAsia="zh-TW"/>
              </w:rPr>
              <w:t>جميع</w:t>
            </w:r>
            <w:r w:rsidRPr="00E200D8">
              <w:rPr>
                <w:b/>
                <w:bCs/>
                <w:rtl/>
                <w:lang w:eastAsia="zh-TW"/>
              </w:rPr>
              <w:t xml:space="preserve"> </w:t>
            </w:r>
            <w:r w:rsidRPr="00E200D8">
              <w:rPr>
                <w:rFonts w:hint="cs"/>
                <w:b/>
                <w:bCs/>
                <w:rtl/>
                <w:lang w:eastAsia="zh-TW"/>
              </w:rPr>
              <w:t>التوصيات</w:t>
            </w:r>
            <w:r w:rsidRPr="00E200D8">
              <w:rPr>
                <w:b/>
                <w:bCs/>
                <w:rtl/>
                <w:lang w:eastAsia="zh-TW"/>
              </w:rPr>
              <w:t xml:space="preserve"> </w:t>
            </w:r>
            <w:r w:rsidRPr="00E200D8">
              <w:rPr>
                <w:rFonts w:hint="cs"/>
                <w:b/>
                <w:bCs/>
                <w:rtl/>
                <w:lang w:eastAsia="zh-TW"/>
              </w:rPr>
              <w:t>بحلول</w:t>
            </w:r>
            <w:r w:rsidRPr="00E200D8">
              <w:rPr>
                <w:b/>
                <w:bCs/>
                <w:rtl/>
                <w:lang w:eastAsia="zh-TW"/>
              </w:rPr>
              <w:t xml:space="preserve">: </w:t>
            </w:r>
            <w:r w:rsidRPr="00E200D8">
              <w:rPr>
                <w:rFonts w:hint="cs"/>
                <w:rtl/>
                <w:lang w:eastAsia="zh-TW"/>
              </w:rPr>
              <w:t>13</w:t>
            </w:r>
            <w:r w:rsidRPr="00E200D8">
              <w:rPr>
                <w:rtl/>
                <w:lang w:eastAsia="zh-TW"/>
              </w:rPr>
              <w:t xml:space="preserve"> </w:t>
            </w:r>
            <w:r w:rsidRPr="00E200D8">
              <w:rPr>
                <w:rFonts w:hint="cs"/>
                <w:rtl/>
                <w:lang w:eastAsia="zh-TW"/>
              </w:rPr>
              <w:t>شباط/فبراير 2018</w:t>
            </w:r>
            <w:r w:rsidRPr="00E200D8">
              <w:rPr>
                <w:rtl/>
                <w:lang w:eastAsia="zh-TW"/>
              </w:rPr>
              <w:t>.</w:t>
            </w:r>
            <w:r w:rsidRPr="00E200D8">
              <w:rPr>
                <w:rFonts w:hint="cs"/>
                <w:b/>
                <w:bCs/>
                <w:rtl/>
                <w:lang w:eastAsia="zh-TW"/>
              </w:rPr>
              <w:t>‬</w:t>
            </w:r>
            <w:r w:rsidRPr="00E200D8">
              <w:rPr>
                <w:b/>
                <w:bCs/>
              </w:rPr>
              <w:t>‬</w:t>
            </w:r>
            <w:r w:rsidRPr="00E200D8">
              <w:t>‬</w:t>
            </w:r>
            <w:r w:rsidRPr="00E200D8">
              <w:t>‬</w:t>
            </w:r>
            <w:r w:rsidRPr="00E200D8">
              <w:t>‬</w:t>
            </w:r>
            <w:r w:rsidRPr="00E200D8">
              <w:rPr>
                <w:rFonts w:hint="cs"/>
                <w:rtl/>
              </w:rPr>
              <w:t xml:space="preserve"> </w:t>
            </w:r>
          </w:p>
        </w:tc>
      </w:tr>
    </w:tbl>
    <w:p w:rsidR="008401C7" w:rsidRPr="008401C7" w:rsidRDefault="002B0C4B" w:rsidP="00E5218B">
      <w:pPr>
        <w:pStyle w:val="H1GA"/>
        <w:spacing w:before="360"/>
        <w:rPr>
          <w:rtl/>
          <w:lang w:eastAsia="zh-TW"/>
        </w:rPr>
      </w:pPr>
      <w:r>
        <w:rPr>
          <w:rFonts w:hint="cs"/>
          <w:rtl/>
          <w:lang w:eastAsia="zh-TW"/>
        </w:rPr>
        <w:tab/>
      </w:r>
      <w:r w:rsidR="008401C7" w:rsidRPr="008401C7">
        <w:rPr>
          <w:rFonts w:hint="cs"/>
          <w:rtl/>
          <w:lang w:eastAsia="zh-TW"/>
        </w:rPr>
        <w:t>واو-</w:t>
      </w:r>
      <w:r>
        <w:rPr>
          <w:rFonts w:hint="cs"/>
          <w:rtl/>
          <w:lang w:eastAsia="zh-TW"/>
        </w:rPr>
        <w:tab/>
      </w:r>
      <w:r w:rsidR="008401C7" w:rsidRPr="008401C7">
        <w:rPr>
          <w:rtl/>
          <w:lang w:eastAsia="zh-TW"/>
        </w:rPr>
        <w:t>صربيا</w:t>
      </w:r>
    </w:p>
    <w:p w:rsidR="008401C7" w:rsidRPr="008401C7" w:rsidRDefault="002B0C4B" w:rsidP="002B0C4B">
      <w:pPr>
        <w:pStyle w:val="H23GA"/>
        <w:rPr>
          <w:rtl/>
        </w:rPr>
      </w:pPr>
      <w:r>
        <w:rPr>
          <w:rFonts w:hint="cs"/>
          <w:rtl/>
        </w:rPr>
        <w:tab/>
      </w:r>
      <w:r>
        <w:rPr>
          <w:rFonts w:hint="cs"/>
          <w:rtl/>
        </w:rPr>
        <w:tab/>
      </w:r>
      <w:r w:rsidR="008401C7" w:rsidRPr="008401C7">
        <w:rPr>
          <w:rtl/>
        </w:rPr>
        <w:t>الدورة الثامنة (شباط/فبراير 2015)</w:t>
      </w:r>
    </w:p>
    <w:tbl>
      <w:tblPr>
        <w:bidiVisual/>
        <w:tblW w:w="7258" w:type="dxa"/>
        <w:jc w:val="center"/>
        <w:tblLayout w:type="fixed"/>
        <w:tblCellMar>
          <w:left w:w="0" w:type="dxa"/>
          <w:right w:w="113" w:type="dxa"/>
        </w:tblCellMar>
        <w:tblLook w:val="04A0" w:firstRow="1" w:lastRow="0" w:firstColumn="1" w:lastColumn="0" w:noHBand="0" w:noVBand="1"/>
      </w:tblPr>
      <w:tblGrid>
        <w:gridCol w:w="2637"/>
        <w:gridCol w:w="4621"/>
      </w:tblGrid>
      <w:tr w:rsidR="008401C7" w:rsidRPr="00AD1A08" w:rsidTr="00AD1A08">
        <w:trPr>
          <w:trHeight w:val="240"/>
          <w:tblHeader/>
          <w:jc w:val="center"/>
        </w:trPr>
        <w:tc>
          <w:tcPr>
            <w:tcW w:w="2637" w:type="dxa"/>
            <w:tcBorders>
              <w:top w:val="single" w:sz="4" w:space="0" w:color="auto"/>
              <w:bottom w:val="single" w:sz="12" w:space="0" w:color="auto"/>
            </w:tcBorders>
            <w:shd w:val="clear" w:color="auto" w:fill="auto"/>
            <w:vAlign w:val="bottom"/>
          </w:tcPr>
          <w:p w:rsidR="008401C7" w:rsidRPr="00AD1A08" w:rsidRDefault="008401C7" w:rsidP="00E5218B">
            <w:pPr>
              <w:spacing w:after="120" w:line="380" w:lineRule="exact"/>
              <w:rPr>
                <w:rFonts w:ascii="Traditional Arabic" w:hAnsi="Traditional Arabic"/>
                <w:i/>
                <w:iCs/>
                <w:rtl/>
                <w:lang w:eastAsia="zh-TW"/>
              </w:rPr>
            </w:pPr>
            <w:r w:rsidRPr="00AD1A08">
              <w:rPr>
                <w:i/>
                <w:iCs/>
                <w:rtl/>
                <w:lang w:eastAsia="zh-TW"/>
              </w:rPr>
              <w:t>صربيا</w:t>
            </w:r>
          </w:p>
        </w:tc>
        <w:tc>
          <w:tcPr>
            <w:tcW w:w="4621" w:type="dxa"/>
            <w:tcBorders>
              <w:top w:val="single" w:sz="4" w:space="0" w:color="auto"/>
              <w:bottom w:val="single" w:sz="12" w:space="0" w:color="auto"/>
            </w:tcBorders>
            <w:shd w:val="clear" w:color="auto" w:fill="auto"/>
            <w:vAlign w:val="bottom"/>
          </w:tcPr>
          <w:p w:rsidR="008401C7" w:rsidRPr="00AD1A08" w:rsidRDefault="008401C7" w:rsidP="00E5218B">
            <w:pPr>
              <w:spacing w:after="120" w:line="380" w:lineRule="exact"/>
              <w:rPr>
                <w:rFonts w:ascii="Traditional Arabic" w:hAnsi="Traditional Arabic"/>
              </w:rPr>
            </w:pPr>
          </w:p>
        </w:tc>
      </w:tr>
      <w:tr w:rsidR="008401C7" w:rsidRPr="00AD1A08" w:rsidTr="00AD1A08">
        <w:trPr>
          <w:trHeight w:hRule="exact" w:val="115"/>
          <w:tblHeader/>
          <w:jc w:val="center"/>
        </w:trPr>
        <w:tc>
          <w:tcPr>
            <w:tcW w:w="2637" w:type="dxa"/>
            <w:tcBorders>
              <w:top w:val="single" w:sz="12" w:space="0" w:color="auto"/>
            </w:tcBorders>
            <w:shd w:val="clear" w:color="auto" w:fill="auto"/>
            <w:vAlign w:val="bottom"/>
          </w:tcPr>
          <w:p w:rsidR="008401C7" w:rsidRPr="00AD1A08" w:rsidRDefault="008401C7" w:rsidP="00E5218B">
            <w:pPr>
              <w:spacing w:after="120" w:line="380" w:lineRule="exact"/>
              <w:rPr>
                <w:rFonts w:ascii="Traditional Arabic" w:hAnsi="Traditional Arabic"/>
              </w:rPr>
            </w:pPr>
          </w:p>
        </w:tc>
        <w:tc>
          <w:tcPr>
            <w:tcW w:w="4621" w:type="dxa"/>
            <w:tcBorders>
              <w:top w:val="single" w:sz="12" w:space="0" w:color="auto"/>
            </w:tcBorders>
            <w:shd w:val="clear" w:color="auto" w:fill="auto"/>
            <w:vAlign w:val="bottom"/>
          </w:tcPr>
          <w:p w:rsidR="008401C7" w:rsidRPr="00AD1A08" w:rsidRDefault="008401C7" w:rsidP="00E5218B">
            <w:pPr>
              <w:spacing w:after="120" w:line="380" w:lineRule="exact"/>
              <w:rPr>
                <w:rFonts w:ascii="Traditional Arabic" w:hAnsi="Traditional Arabic"/>
              </w:rPr>
            </w:pPr>
          </w:p>
        </w:tc>
      </w:tr>
      <w:tr w:rsidR="008401C7" w:rsidRPr="00AD1A08" w:rsidTr="00AD1A08">
        <w:trPr>
          <w:jc w:val="center"/>
        </w:trPr>
        <w:tc>
          <w:tcPr>
            <w:tcW w:w="2637" w:type="dxa"/>
            <w:shd w:val="clear" w:color="auto" w:fill="auto"/>
          </w:tcPr>
          <w:p w:rsidR="008401C7" w:rsidRPr="00AD1A08" w:rsidRDefault="001A1A3B" w:rsidP="00E5218B">
            <w:pPr>
              <w:spacing w:after="120" w:line="380" w:lineRule="exact"/>
              <w:ind w:right="40"/>
              <w:textDirection w:val="tbRlV"/>
              <w:rPr>
                <w:rFonts w:ascii="Traditional Arabic" w:hAnsi="Traditional Arabic"/>
                <w:b/>
                <w:bCs/>
                <w:rtl/>
                <w:lang w:eastAsia="zh-TW"/>
              </w:rPr>
            </w:pPr>
            <w:dir w:val="rtl">
              <w:r w:rsidR="008401C7" w:rsidRPr="00AD1A08">
                <w:rPr>
                  <w:rFonts w:hint="cs"/>
                  <w:b/>
                  <w:bCs/>
                  <w:rtl/>
                  <w:lang w:eastAsia="zh-TW"/>
                </w:rPr>
                <w:t>الملاحظات</w:t>
              </w:r>
              <w:r w:rsidR="008401C7" w:rsidRPr="00AD1A08">
                <w:rPr>
                  <w:b/>
                  <w:bCs/>
                  <w:rtl/>
                  <w:lang w:eastAsia="zh-TW"/>
                </w:rPr>
                <w:t xml:space="preserve"> </w:t>
              </w:r>
              <w:r w:rsidR="008401C7" w:rsidRPr="00AD1A08">
                <w:rPr>
                  <w:rFonts w:hint="cs"/>
                  <w:b/>
                  <w:bCs/>
                  <w:rtl/>
                  <w:lang w:eastAsia="zh-TW"/>
                </w:rPr>
                <w:t>الختامية</w:t>
              </w:r>
              <w:r w:rsidR="008401C7" w:rsidRPr="00AD1A08">
                <w:rPr>
                  <w:b/>
                  <w:bCs/>
                  <w:rtl/>
                  <w:lang w:eastAsia="zh-TW"/>
                </w:rPr>
                <w:t>:</w:t>
              </w:r>
              <w:r w:rsidR="008401C7" w:rsidRPr="00AD1A08">
                <w:rPr>
                  <w:rFonts w:hint="cs"/>
                  <w:b/>
                  <w:bCs/>
                  <w:rtl/>
                  <w:lang w:eastAsia="zh-TW"/>
                </w:rPr>
                <w:t>‬</w:t>
              </w:r>
              <w:r w:rsidR="008401C7" w:rsidRPr="00AD1A08">
                <w:rPr>
                  <w:b/>
                  <w:bCs/>
                </w:rPr>
                <w:t>‬</w:t>
              </w:r>
              <w:r w:rsidR="008401C7" w:rsidRPr="00AD1A08">
                <w:rPr>
                  <w:b/>
                  <w:bCs/>
                </w:rPr>
                <w:t>‬</w:t>
              </w:r>
              <w:r w:rsidR="008401C7" w:rsidRPr="00AD1A08">
                <w:t>‬</w:t>
              </w:r>
              <w:r w:rsidR="008401C7" w:rsidRPr="00AD1A08">
                <w:t>‬</w:t>
              </w:r>
              <w:r w:rsidR="00707C33" w:rsidRPr="00AD1A08">
                <w:t>‬</w:t>
              </w:r>
              <w:r w:rsidR="00593C4E" w:rsidRPr="00AD1A08">
                <w:t>‬</w:t>
              </w:r>
              <w:r w:rsidR="005673DF">
                <w:t>‬</w:t>
              </w:r>
              <w:r w:rsidR="00EF56DB">
                <w:t>‬</w:t>
              </w:r>
              <w:r>
                <w:t>‬</w:t>
              </w:r>
            </w:dir>
          </w:p>
        </w:tc>
        <w:tc>
          <w:tcPr>
            <w:tcW w:w="4621" w:type="dxa"/>
            <w:shd w:val="clear" w:color="auto" w:fill="auto"/>
          </w:tcPr>
          <w:p w:rsidR="008401C7" w:rsidRPr="00AD1A08" w:rsidRDefault="008401C7" w:rsidP="00E5218B">
            <w:pPr>
              <w:spacing w:after="120" w:line="380" w:lineRule="exact"/>
              <w:ind w:right="40"/>
              <w:textDirection w:val="tbRlV"/>
              <w:rPr>
                <w:rFonts w:ascii="Traditional Arabic" w:hAnsi="Traditional Arabic"/>
                <w:spacing w:val="-4"/>
                <w:rtl/>
                <w:lang w:eastAsia="zh-TW"/>
              </w:rPr>
            </w:pPr>
            <w:r w:rsidRPr="00AD1A08">
              <w:rPr>
                <w:spacing w:val="-4"/>
                <w:lang w:eastAsia="zh-TW"/>
              </w:rPr>
              <w:t>CED/C/SRB/CO/1</w:t>
            </w:r>
            <w:r w:rsidRPr="00AD1A08">
              <w:rPr>
                <w:spacing w:val="-4"/>
                <w:rtl/>
                <w:lang w:eastAsia="zh-TW"/>
              </w:rPr>
              <w:t xml:space="preserve">، اعتمدت في 12 </w:t>
            </w:r>
            <w:r w:rsidRPr="00AD1A08">
              <w:rPr>
                <w:rFonts w:hint="cs"/>
                <w:spacing w:val="-4"/>
                <w:rtl/>
                <w:lang w:eastAsia="zh-TW"/>
              </w:rPr>
              <w:t>شباط/فبراير</w:t>
            </w:r>
            <w:r w:rsidRPr="00AD1A08">
              <w:rPr>
                <w:spacing w:val="-4"/>
                <w:rtl/>
                <w:lang w:eastAsia="zh-TW"/>
              </w:rPr>
              <w:t xml:space="preserve"> 2015</w:t>
            </w:r>
          </w:p>
        </w:tc>
      </w:tr>
      <w:tr w:rsidR="008401C7" w:rsidRPr="00AD1A08" w:rsidTr="00AD1A08">
        <w:trPr>
          <w:jc w:val="center"/>
        </w:trPr>
        <w:tc>
          <w:tcPr>
            <w:tcW w:w="2637" w:type="dxa"/>
            <w:shd w:val="clear" w:color="auto" w:fill="auto"/>
          </w:tcPr>
          <w:p w:rsidR="008401C7" w:rsidRPr="00AD1A08" w:rsidRDefault="001A1A3B" w:rsidP="00E5218B">
            <w:pPr>
              <w:spacing w:after="120" w:line="380" w:lineRule="exact"/>
              <w:ind w:right="40"/>
              <w:textDirection w:val="tbRlV"/>
              <w:rPr>
                <w:rFonts w:ascii="Traditional Arabic" w:hAnsi="Traditional Arabic"/>
                <w:b/>
                <w:bCs/>
                <w:rtl/>
                <w:lang w:eastAsia="zh-TW"/>
              </w:rPr>
            </w:pPr>
            <w:dir w:val="rtl">
              <w:r w:rsidR="008401C7" w:rsidRPr="00AD1A08">
                <w:rPr>
                  <w:rFonts w:hint="cs"/>
                  <w:b/>
                  <w:bCs/>
                  <w:rtl/>
                  <w:lang w:eastAsia="zh-TW"/>
                </w:rPr>
                <w:t>التوصيات موضوع المتابعة:</w:t>
              </w:r>
              <w:r w:rsidR="008401C7" w:rsidRPr="00AD1A08">
                <w:rPr>
                  <w:rFonts w:hint="cs"/>
                  <w:b/>
                  <w:bCs/>
                  <w:rtl/>
                  <w:lang w:eastAsia="zh-TW"/>
                </w:rPr>
                <w:t>‬</w:t>
              </w:r>
              <w:r w:rsidR="008401C7" w:rsidRPr="00AD1A08">
                <w:rPr>
                  <w:b/>
                  <w:bCs/>
                </w:rPr>
                <w:t>‬</w:t>
              </w:r>
              <w:r w:rsidR="008401C7" w:rsidRPr="00AD1A08">
                <w:rPr>
                  <w:b/>
                  <w:bCs/>
                </w:rPr>
                <w:t>‬</w:t>
              </w:r>
              <w:r w:rsidR="008401C7" w:rsidRPr="00AD1A08">
                <w:t>‬</w:t>
              </w:r>
              <w:r w:rsidR="008401C7" w:rsidRPr="00AD1A08">
                <w:t>‬</w:t>
              </w:r>
              <w:r w:rsidR="00707C33" w:rsidRPr="00AD1A08">
                <w:t>‬</w:t>
              </w:r>
              <w:r w:rsidR="00593C4E" w:rsidRPr="00AD1A08">
                <w:t>‬</w:t>
              </w:r>
              <w:r w:rsidR="005673DF">
                <w:t>‬</w:t>
              </w:r>
              <w:r w:rsidR="00EF56DB">
                <w:t>‬</w:t>
              </w:r>
              <w:r>
                <w:t>‬</w:t>
              </w:r>
            </w:dir>
          </w:p>
        </w:tc>
        <w:tc>
          <w:tcPr>
            <w:tcW w:w="4621" w:type="dxa"/>
            <w:shd w:val="clear" w:color="auto" w:fill="auto"/>
          </w:tcPr>
          <w:p w:rsidR="008401C7" w:rsidRPr="00AD1A08" w:rsidRDefault="008401C7" w:rsidP="00E5218B">
            <w:pPr>
              <w:spacing w:after="120" w:line="380" w:lineRule="exact"/>
              <w:ind w:right="40"/>
              <w:textDirection w:val="tbRlV"/>
              <w:rPr>
                <w:rFonts w:ascii="Traditional Arabic" w:hAnsi="Traditional Arabic"/>
                <w:rtl/>
                <w:lang w:eastAsia="zh-TW"/>
              </w:rPr>
            </w:pPr>
            <w:r w:rsidRPr="00AD1A08">
              <w:rPr>
                <w:rtl/>
                <w:lang w:eastAsia="zh-TW"/>
              </w:rPr>
              <w:t>الفقرات 11 و14 و28</w:t>
            </w:r>
          </w:p>
        </w:tc>
      </w:tr>
      <w:tr w:rsidR="008401C7" w:rsidRPr="00AD1A08" w:rsidTr="00AD1A08">
        <w:trPr>
          <w:jc w:val="center"/>
        </w:trPr>
        <w:tc>
          <w:tcPr>
            <w:tcW w:w="2637" w:type="dxa"/>
            <w:shd w:val="clear" w:color="auto" w:fill="auto"/>
          </w:tcPr>
          <w:p w:rsidR="008401C7" w:rsidRPr="00AD1A08" w:rsidRDefault="008401C7" w:rsidP="00E5218B">
            <w:pPr>
              <w:spacing w:after="120" w:line="380" w:lineRule="exact"/>
              <w:ind w:right="40"/>
              <w:textDirection w:val="tbRlV"/>
              <w:rPr>
                <w:rFonts w:ascii="Traditional Arabic" w:hAnsi="Traditional Arabic"/>
                <w:b/>
                <w:bCs/>
                <w:rtl/>
                <w:lang w:eastAsia="zh-TW"/>
              </w:rPr>
            </w:pPr>
            <w:r w:rsidRPr="00AD1A08">
              <w:rPr>
                <w:rFonts w:hint="cs"/>
                <w:b/>
                <w:bCs/>
                <w:rtl/>
                <w:lang w:eastAsia="zh-TW"/>
              </w:rPr>
              <w:t>الرد</w:t>
            </w:r>
            <w:r w:rsidRPr="00AD1A08">
              <w:rPr>
                <w:b/>
                <w:bCs/>
                <w:rtl/>
                <w:lang w:eastAsia="zh-TW"/>
              </w:rPr>
              <w:t>:</w:t>
            </w:r>
          </w:p>
        </w:tc>
        <w:tc>
          <w:tcPr>
            <w:tcW w:w="4621" w:type="dxa"/>
            <w:shd w:val="clear" w:color="auto" w:fill="auto"/>
          </w:tcPr>
          <w:p w:rsidR="008401C7" w:rsidRPr="00AD1A08" w:rsidRDefault="001A1A3B" w:rsidP="00E5218B">
            <w:pPr>
              <w:spacing w:after="120" w:line="380" w:lineRule="exact"/>
              <w:ind w:right="40"/>
              <w:textDirection w:val="tbRlV"/>
              <w:rPr>
                <w:rFonts w:ascii="Traditional Arabic" w:hAnsi="Traditional Arabic"/>
                <w:rtl/>
                <w:lang w:eastAsia="zh-TW"/>
              </w:rPr>
            </w:pPr>
            <w:hyperlink r:id="rId16" w:history="1">
              <w:r w:rsidR="008401C7" w:rsidRPr="00AD1A08">
                <w:t>CED/C/SRB/CO/1/Add.1</w:t>
              </w:r>
              <w:r w:rsidR="008401C7" w:rsidRPr="00AD1A08">
                <w:rPr>
                  <w:rtl/>
                </w:rPr>
                <w:t>، حل موعد تقديمه</w:t>
              </w:r>
              <w:r w:rsidR="008401C7" w:rsidRPr="00AD1A08">
                <w:rPr>
                  <w:rFonts w:hint="cs"/>
                  <w:rtl/>
                </w:rPr>
                <w:t xml:space="preserve"> في</w:t>
              </w:r>
              <w:r w:rsidR="008401C7" w:rsidRPr="00AD1A08">
                <w:rPr>
                  <w:rtl/>
                </w:rPr>
                <w:t xml:space="preserve"> 13 </w:t>
              </w:r>
              <w:r w:rsidR="008401C7" w:rsidRPr="00AD1A08">
                <w:rPr>
                  <w:rFonts w:hint="cs"/>
                  <w:rtl/>
                </w:rPr>
                <w:t>شباط/فبراير</w:t>
              </w:r>
              <w:r w:rsidR="008401C7" w:rsidRPr="00AD1A08">
                <w:rPr>
                  <w:rtl/>
                </w:rPr>
                <w:t xml:space="preserve"> 2016</w:t>
              </w:r>
              <w:r w:rsidR="008401C7" w:rsidRPr="00AD1A08">
                <w:rPr>
                  <w:rFonts w:hint="cs"/>
                  <w:rtl/>
                </w:rPr>
                <w:t>؛</w:t>
              </w:r>
              <w:r w:rsidR="008401C7" w:rsidRPr="00AD1A08">
                <w:t>‬</w:t>
              </w:r>
              <w:r w:rsidR="008401C7" w:rsidRPr="00AD1A08">
                <w:rPr>
                  <w:rtl/>
                </w:rPr>
                <w:t xml:space="preserve"> </w:t>
              </w:r>
              <w:r w:rsidR="008401C7" w:rsidRPr="00AD1A08">
                <w:rPr>
                  <w:rFonts w:hint="cs"/>
                  <w:rtl/>
                </w:rPr>
                <w:t>و</w:t>
              </w:r>
              <w:r w:rsidR="008401C7" w:rsidRPr="00AD1A08">
                <w:rPr>
                  <w:rtl/>
                </w:rPr>
                <w:t xml:space="preserve">ورد في 24 </w:t>
              </w:r>
              <w:r w:rsidR="008401C7" w:rsidRPr="00AD1A08">
                <w:rPr>
                  <w:rFonts w:hint="cs"/>
                  <w:rtl/>
                </w:rPr>
                <w:t>أيار/مايو</w:t>
              </w:r>
              <w:r w:rsidR="008401C7" w:rsidRPr="00AD1A08">
                <w:rPr>
                  <w:rtl/>
                </w:rPr>
                <w:t xml:space="preserve"> 2016</w:t>
              </w:r>
            </w:hyperlink>
          </w:p>
        </w:tc>
      </w:tr>
      <w:tr w:rsidR="008401C7" w:rsidRPr="00AD1A08" w:rsidTr="00AD1A08">
        <w:trPr>
          <w:trHeight w:val="240"/>
          <w:jc w:val="center"/>
        </w:trPr>
        <w:tc>
          <w:tcPr>
            <w:tcW w:w="7258" w:type="dxa"/>
            <w:gridSpan w:val="2"/>
            <w:shd w:val="clear" w:color="auto" w:fill="auto"/>
          </w:tcPr>
          <w:p w:rsidR="008401C7" w:rsidRPr="005673DF" w:rsidRDefault="007D2E17" w:rsidP="00E5218B">
            <w:pPr>
              <w:spacing w:after="120" w:line="380" w:lineRule="exact"/>
              <w:ind w:right="40"/>
              <w:textDirection w:val="tbRlV"/>
              <w:rPr>
                <w:rFonts w:ascii="Traditional Arabic" w:hAnsi="Traditional Arabic"/>
                <w:b/>
                <w:bCs/>
                <w:spacing w:val="-5"/>
                <w:rtl/>
                <w:lang w:eastAsia="zh-TW"/>
              </w:rPr>
            </w:pPr>
            <w:r w:rsidRPr="005673DF">
              <w:rPr>
                <w:rFonts w:hint="cs"/>
                <w:b/>
                <w:bCs/>
                <w:spacing w:val="-5"/>
                <w:rtl/>
                <w:lang w:eastAsia="zh-TW"/>
              </w:rPr>
              <w:tab/>
            </w:r>
            <w:r w:rsidR="008401C7" w:rsidRPr="005673DF">
              <w:rPr>
                <w:b/>
                <w:bCs/>
                <w:spacing w:val="-5"/>
                <w:rtl/>
                <w:lang w:eastAsia="zh-TW"/>
              </w:rPr>
              <w:t>الفقرة ١١: توصي اللجنة الدولة الطرف بأن تتخذ التدابير الضرورية للتعجيل بالإجراءات الرامية إلى جعل جريمة الاختفاء القسري جريمة قائمة بذاتها على نحوٍ يتماشى مع التعريف الوارد في المادة 2 من الاتفاقية؛ وتوصيها أيضاً بأن تكفل معاقبة مرتكبي الجريمة بعقوبات مناسبة تأخذ في الاعتبار الخطورة الشديدة للجريمة؛ وسريان نظام لمسؤولية القيادة يتماشى مع أحكام الفقرة 1(ب) من المادة 6 من الاتفاقية على هذه الجريمة.</w:t>
            </w:r>
          </w:p>
        </w:tc>
      </w:tr>
      <w:tr w:rsidR="008401C7" w:rsidRPr="00AD1A08" w:rsidTr="00AD1A08">
        <w:trPr>
          <w:trHeight w:val="240"/>
          <w:jc w:val="center"/>
        </w:trPr>
        <w:tc>
          <w:tcPr>
            <w:tcW w:w="7258" w:type="dxa"/>
            <w:gridSpan w:val="2"/>
            <w:shd w:val="clear" w:color="auto" w:fill="auto"/>
          </w:tcPr>
          <w:p w:rsidR="008401C7" w:rsidRPr="00AD1A08" w:rsidRDefault="001A1A3B" w:rsidP="00E5218B">
            <w:pPr>
              <w:keepNext/>
              <w:spacing w:after="120" w:line="380" w:lineRule="exact"/>
              <w:ind w:right="40"/>
              <w:textDirection w:val="tbRlV"/>
              <w:rPr>
                <w:rFonts w:ascii="Traditional Arabic" w:hAnsi="Traditional Arabic"/>
                <w:b/>
                <w:bCs/>
                <w:rtl/>
                <w:lang w:eastAsia="zh-TW"/>
              </w:rPr>
            </w:pPr>
            <w:dir w:val="rtl">
              <w:r w:rsidR="008401C7" w:rsidRPr="00AD1A08">
                <w:rPr>
                  <w:rFonts w:hint="cs"/>
                  <w:b/>
                  <w:bCs/>
                  <w:rtl/>
                  <w:lang w:eastAsia="zh-TW"/>
                </w:rPr>
                <w:t>رد</w:t>
              </w:r>
              <w:r w:rsidR="008401C7" w:rsidRPr="00AD1A08">
                <w:rPr>
                  <w:b/>
                  <w:bCs/>
                  <w:rtl/>
                  <w:lang w:eastAsia="zh-TW"/>
                </w:rPr>
                <w:t xml:space="preserve"> </w:t>
              </w:r>
              <w:r w:rsidR="008401C7" w:rsidRPr="00AD1A08">
                <w:rPr>
                  <w:rFonts w:hint="cs"/>
                  <w:b/>
                  <w:bCs/>
                  <w:rtl/>
                  <w:lang w:eastAsia="zh-TW"/>
                </w:rPr>
                <w:t>الدولة</w:t>
              </w:r>
              <w:r w:rsidR="008401C7" w:rsidRPr="00AD1A08">
                <w:rPr>
                  <w:b/>
                  <w:bCs/>
                  <w:rtl/>
                  <w:lang w:eastAsia="zh-TW"/>
                </w:rPr>
                <w:t xml:space="preserve"> الطرف</w:t>
              </w:r>
              <w:r w:rsidR="008401C7" w:rsidRPr="00AD1A08">
                <w:rPr>
                  <w:rFonts w:hint="cs"/>
                  <w:b/>
                  <w:bCs/>
                  <w:rtl/>
                  <w:lang w:eastAsia="zh-TW"/>
                </w:rPr>
                <w:t>‬</w:t>
              </w:r>
              <w:r w:rsidR="008401C7" w:rsidRPr="00AD1A08">
                <w:rPr>
                  <w:b/>
                  <w:bCs/>
                </w:rPr>
                <w:t>‬</w:t>
              </w:r>
              <w:r w:rsidR="008401C7" w:rsidRPr="00AD1A08">
                <w:rPr>
                  <w:b/>
                  <w:bCs/>
                </w:rPr>
                <w:t>‬</w:t>
              </w:r>
              <w:r w:rsidR="008401C7" w:rsidRPr="00AD1A08">
                <w:t>‬</w:t>
              </w:r>
              <w:r w:rsidR="008401C7" w:rsidRPr="00AD1A08">
                <w:t>‬</w:t>
              </w:r>
              <w:r w:rsidR="00707C33" w:rsidRPr="00AD1A08">
                <w:t>‬</w:t>
              </w:r>
              <w:r w:rsidR="00593C4E" w:rsidRPr="00AD1A08">
                <w:t>‬</w:t>
              </w:r>
              <w:r w:rsidR="005673DF">
                <w:t>‬</w:t>
              </w:r>
              <w:r w:rsidR="00EF56DB">
                <w:t>‬</w:t>
              </w:r>
              <w:r>
                <w:t>‬</w:t>
              </w:r>
            </w:dir>
          </w:p>
        </w:tc>
      </w:tr>
      <w:tr w:rsidR="008401C7" w:rsidRPr="00AD1A08" w:rsidTr="00AD1A08">
        <w:trPr>
          <w:trHeight w:val="240"/>
          <w:jc w:val="center"/>
        </w:trPr>
        <w:tc>
          <w:tcPr>
            <w:tcW w:w="7258" w:type="dxa"/>
            <w:gridSpan w:val="2"/>
            <w:shd w:val="clear" w:color="auto" w:fill="auto"/>
          </w:tcPr>
          <w:p w:rsidR="008401C7" w:rsidRPr="00AD1A08" w:rsidRDefault="005673DF" w:rsidP="00E5218B">
            <w:pPr>
              <w:spacing w:after="120" w:line="380" w:lineRule="exact"/>
              <w:ind w:right="40"/>
              <w:textDirection w:val="tbRlV"/>
              <w:rPr>
                <w:rFonts w:ascii="Traditional Arabic" w:hAnsi="Traditional Arabic"/>
                <w:rtl/>
                <w:lang w:eastAsia="zh-TW"/>
              </w:rPr>
            </w:pPr>
            <w:r>
              <w:rPr>
                <w:rFonts w:hint="cs"/>
                <w:rtl/>
                <w:lang w:eastAsia="zh-TW"/>
              </w:rPr>
              <w:tab/>
            </w:r>
            <w:r w:rsidR="008401C7" w:rsidRPr="00AD1A08">
              <w:rPr>
                <w:rtl/>
                <w:lang w:eastAsia="zh-TW"/>
              </w:rPr>
              <w:t xml:space="preserve">يمكن الاطلاع على رد الدولة الطرف في </w:t>
            </w:r>
            <w:r w:rsidR="008401C7" w:rsidRPr="00AD1A08">
              <w:rPr>
                <w:lang w:eastAsia="zh-TW"/>
              </w:rPr>
              <w:t>CED/C/SRB/CO/1/Add.1</w:t>
            </w:r>
            <w:r w:rsidR="008401C7" w:rsidRPr="00AD1A08">
              <w:rPr>
                <w:rtl/>
                <w:lang w:eastAsia="zh-TW"/>
              </w:rPr>
              <w:t xml:space="preserve">. </w:t>
            </w:r>
          </w:p>
        </w:tc>
      </w:tr>
      <w:tr w:rsidR="008401C7" w:rsidRPr="00AD1A08" w:rsidTr="00AD1A08">
        <w:trPr>
          <w:trHeight w:val="240"/>
          <w:jc w:val="center"/>
        </w:trPr>
        <w:tc>
          <w:tcPr>
            <w:tcW w:w="7258" w:type="dxa"/>
            <w:gridSpan w:val="2"/>
            <w:shd w:val="clear" w:color="auto" w:fill="auto"/>
          </w:tcPr>
          <w:p w:rsidR="008401C7" w:rsidRPr="00AD1A08" w:rsidRDefault="001A1A3B" w:rsidP="00E5218B">
            <w:pPr>
              <w:spacing w:after="120" w:line="380" w:lineRule="exact"/>
              <w:ind w:right="40"/>
              <w:textDirection w:val="tbRlV"/>
              <w:rPr>
                <w:b/>
                <w:bCs/>
                <w:rtl/>
              </w:rPr>
            </w:pPr>
            <w:dir w:val="rtl">
              <w:r w:rsidR="008401C7" w:rsidRPr="00AD1A08">
                <w:rPr>
                  <w:rFonts w:hint="cs"/>
                  <w:b/>
                  <w:bCs/>
                  <w:rtl/>
                </w:rPr>
                <w:t>تقييم</w:t>
              </w:r>
              <w:r w:rsidR="008401C7" w:rsidRPr="00AD1A08">
                <w:rPr>
                  <w:b/>
                  <w:bCs/>
                  <w:rtl/>
                </w:rPr>
                <w:t xml:space="preserve"> </w:t>
              </w:r>
              <w:r w:rsidR="008401C7" w:rsidRPr="00AD1A08">
                <w:rPr>
                  <w:rFonts w:hint="cs"/>
                  <w:b/>
                  <w:bCs/>
                  <w:rtl/>
                </w:rPr>
                <w:t>اللجنة</w:t>
              </w:r>
              <w:r w:rsidR="008401C7" w:rsidRPr="00AD1A08">
                <w:rPr>
                  <w:rFonts w:hint="cs"/>
                  <w:b/>
                  <w:bCs/>
                  <w:rtl/>
                </w:rPr>
                <w:t>‬</w:t>
              </w:r>
              <w:r w:rsidR="008401C7" w:rsidRPr="00AD1A08">
                <w:rPr>
                  <w:rFonts w:hint="cs"/>
                  <w:b/>
                  <w:bCs/>
                  <w:rtl/>
                </w:rPr>
                <w:t>‬</w:t>
              </w:r>
              <w:r w:rsidR="008401C7" w:rsidRPr="00AD1A08">
                <w:rPr>
                  <w:b/>
                  <w:bCs/>
                </w:rPr>
                <w:t>‬</w:t>
              </w:r>
              <w:r w:rsidR="008401C7" w:rsidRPr="00AD1A08">
                <w:rPr>
                  <w:b/>
                  <w:bCs/>
                </w:rPr>
                <w:t>‬</w:t>
              </w:r>
              <w:r w:rsidR="008401C7" w:rsidRPr="00AD1A08">
                <w:rPr>
                  <w:b/>
                  <w:bCs/>
                </w:rPr>
                <w:t>‬</w:t>
              </w:r>
              <w:r w:rsidR="008401C7" w:rsidRPr="00AD1A08">
                <w:rPr>
                  <w:b/>
                  <w:bCs/>
                </w:rPr>
                <w:t>‬</w:t>
              </w:r>
              <w:r w:rsidR="00707C33" w:rsidRPr="00AD1A08">
                <w:t>‬</w:t>
              </w:r>
              <w:r w:rsidR="00593C4E" w:rsidRPr="00AD1A08">
                <w:t>‬</w:t>
              </w:r>
              <w:r w:rsidR="005673DF">
                <w:t>‬</w:t>
              </w:r>
              <w:r w:rsidR="00EF56DB">
                <w:t>‬</w:t>
              </w:r>
              <w:r>
                <w:t>‬</w:t>
              </w:r>
            </w:dir>
          </w:p>
        </w:tc>
      </w:tr>
      <w:tr w:rsidR="008401C7" w:rsidRPr="00AD1A08" w:rsidTr="00AD1A08">
        <w:trPr>
          <w:trHeight w:val="240"/>
          <w:jc w:val="center"/>
        </w:trPr>
        <w:tc>
          <w:tcPr>
            <w:tcW w:w="7258" w:type="dxa"/>
            <w:gridSpan w:val="2"/>
            <w:shd w:val="clear" w:color="auto" w:fill="auto"/>
          </w:tcPr>
          <w:p w:rsidR="008401C7" w:rsidRPr="00AD1A08" w:rsidRDefault="00AD1A08" w:rsidP="00E5218B">
            <w:pPr>
              <w:spacing w:after="120" w:line="380" w:lineRule="exact"/>
              <w:ind w:right="40"/>
              <w:textDirection w:val="tbRlV"/>
              <w:rPr>
                <w:rFonts w:ascii="Traditional Arabic" w:hAnsi="Traditional Arabic"/>
                <w:spacing w:val="-2"/>
                <w:rtl/>
                <w:lang w:eastAsia="zh-TW"/>
              </w:rPr>
            </w:pPr>
            <w:r w:rsidRPr="00AD1A08">
              <w:rPr>
                <w:rFonts w:hint="cs"/>
                <w:spacing w:val="-2"/>
                <w:rtl/>
                <w:lang w:eastAsia="zh-TW"/>
              </w:rPr>
              <w:tab/>
            </w:r>
            <w:r w:rsidR="008401C7" w:rsidRPr="00AD1A08">
              <w:rPr>
                <w:spacing w:val="-2"/>
                <w:rtl/>
                <w:lang w:eastAsia="zh-TW"/>
              </w:rPr>
              <w:t>[</w:t>
            </w:r>
            <w:r w:rsidR="008401C7" w:rsidRPr="00AD1A08">
              <w:rPr>
                <w:b/>
                <w:bCs/>
                <w:spacing w:val="-2"/>
                <w:rtl/>
                <w:lang w:eastAsia="zh-TW"/>
              </w:rPr>
              <w:t>جيم</w:t>
            </w:r>
            <w:r w:rsidR="008401C7" w:rsidRPr="00AD1A08">
              <w:rPr>
                <w:spacing w:val="-2"/>
                <w:rtl/>
                <w:lang w:eastAsia="zh-TW"/>
              </w:rPr>
              <w:t>]: بينما تحيط اللجنة علم</w:t>
            </w:r>
            <w:r w:rsidR="009A4E4E" w:rsidRPr="00AD1A08">
              <w:rPr>
                <w:spacing w:val="-2"/>
                <w:rtl/>
                <w:lang w:eastAsia="zh-TW"/>
              </w:rPr>
              <w:t xml:space="preserve">اً </w:t>
            </w:r>
            <w:r w:rsidR="008401C7" w:rsidRPr="00AD1A08">
              <w:rPr>
                <w:spacing w:val="-2"/>
                <w:rtl/>
                <w:lang w:eastAsia="zh-TW"/>
              </w:rPr>
              <w:t>بالمعلومات التي قدمتها الدولة الطرف وترحب بتأكيدها أنها تعتزم مواءمة تشريعاتها الجنائية مع التعريف الوارد في المادة 2 من الاتفاقية، ترى أنه لا تتوفر لديها معلومات كافية عن أي إجراءات ملموسة اتخذت لتنفيذ توصيتها منذ اعتماد ملاحظاتها الختامية (</w:t>
            </w:r>
            <w:r w:rsidR="008401C7" w:rsidRPr="00AD1A08">
              <w:rPr>
                <w:spacing w:val="-2"/>
                <w:lang w:eastAsia="zh-TW"/>
              </w:rPr>
              <w:t>CED/C/SRB/CO/1</w:t>
            </w:r>
            <w:r w:rsidR="008401C7" w:rsidRPr="00AD1A08">
              <w:rPr>
                <w:spacing w:val="-2"/>
                <w:rtl/>
                <w:lang w:eastAsia="zh-TW"/>
              </w:rPr>
              <w:t xml:space="preserve">). </w:t>
            </w:r>
            <w:dir w:val="rtl">
              <w:r w:rsidR="008401C7" w:rsidRPr="00AD1A08">
                <w:rPr>
                  <w:rFonts w:hint="cs"/>
                  <w:spacing w:val="-2"/>
                  <w:rtl/>
                  <w:lang w:eastAsia="zh-TW"/>
                </w:rPr>
                <w:t>وتكرّر</w:t>
              </w:r>
              <w:r w:rsidR="008401C7" w:rsidRPr="00AD1A08">
                <w:rPr>
                  <w:spacing w:val="-2"/>
                  <w:rtl/>
                  <w:lang w:eastAsia="zh-TW"/>
                </w:rPr>
                <w:t xml:space="preserve"> </w:t>
              </w:r>
              <w:r w:rsidR="008401C7" w:rsidRPr="00AD1A08">
                <w:rPr>
                  <w:rFonts w:hint="cs"/>
                  <w:spacing w:val="-2"/>
                  <w:rtl/>
                  <w:lang w:eastAsia="zh-TW"/>
                </w:rPr>
                <w:t>اللجنة</w:t>
              </w:r>
              <w:r w:rsidR="008401C7" w:rsidRPr="00AD1A08">
                <w:rPr>
                  <w:spacing w:val="-2"/>
                  <w:rtl/>
                  <w:lang w:eastAsia="zh-TW"/>
                </w:rPr>
                <w:t xml:space="preserve"> </w:t>
              </w:r>
              <w:r w:rsidR="008401C7" w:rsidRPr="00AD1A08">
                <w:rPr>
                  <w:rFonts w:hint="cs"/>
                  <w:spacing w:val="-2"/>
                  <w:rtl/>
                  <w:lang w:eastAsia="zh-TW"/>
                </w:rPr>
                <w:t>تأكيد توصيتها</w:t>
              </w:r>
              <w:r w:rsidR="008401C7" w:rsidRPr="00AD1A08">
                <w:rPr>
                  <w:spacing w:val="-2"/>
                  <w:rtl/>
                  <w:lang w:eastAsia="zh-TW"/>
                </w:rPr>
                <w:t xml:space="preserve"> </w:t>
              </w:r>
              <w:r w:rsidR="008401C7" w:rsidRPr="00AD1A08">
                <w:rPr>
                  <w:rFonts w:hint="cs"/>
                  <w:spacing w:val="-2"/>
                  <w:rtl/>
                  <w:lang w:eastAsia="zh-TW"/>
                </w:rPr>
                <w:t>وتطلب</w:t>
              </w:r>
              <w:r w:rsidR="008401C7" w:rsidRPr="00AD1A08">
                <w:rPr>
                  <w:spacing w:val="-2"/>
                  <w:rtl/>
                  <w:lang w:eastAsia="zh-TW"/>
                </w:rPr>
                <w:t xml:space="preserve"> </w:t>
              </w:r>
              <w:r w:rsidR="008401C7" w:rsidRPr="00AD1A08">
                <w:rPr>
                  <w:rFonts w:hint="cs"/>
                  <w:spacing w:val="-2"/>
                  <w:rtl/>
                  <w:lang w:eastAsia="zh-TW"/>
                </w:rPr>
                <w:t>إلى</w:t>
              </w:r>
              <w:r w:rsidR="008401C7" w:rsidRPr="00AD1A08">
                <w:rPr>
                  <w:spacing w:val="-2"/>
                  <w:rtl/>
                  <w:lang w:eastAsia="zh-TW"/>
                </w:rPr>
                <w:t xml:space="preserve"> </w:t>
              </w:r>
              <w:r w:rsidR="008401C7" w:rsidRPr="00AD1A08">
                <w:rPr>
                  <w:rFonts w:hint="cs"/>
                  <w:spacing w:val="-2"/>
                  <w:rtl/>
                  <w:lang w:eastAsia="zh-TW"/>
                </w:rPr>
                <w:t>الدولة</w:t>
              </w:r>
              <w:r w:rsidR="008401C7" w:rsidRPr="00AD1A08">
                <w:rPr>
                  <w:spacing w:val="-2"/>
                  <w:rtl/>
                  <w:lang w:eastAsia="zh-TW"/>
                </w:rPr>
                <w:t xml:space="preserve"> </w:t>
              </w:r>
              <w:r w:rsidR="008401C7" w:rsidRPr="00AD1A08">
                <w:rPr>
                  <w:rFonts w:hint="cs"/>
                  <w:spacing w:val="-2"/>
                  <w:rtl/>
                  <w:lang w:eastAsia="zh-TW"/>
                </w:rPr>
                <w:t>الطرف</w:t>
              </w:r>
              <w:r w:rsidR="008401C7" w:rsidRPr="00AD1A08">
                <w:rPr>
                  <w:spacing w:val="-2"/>
                  <w:rtl/>
                  <w:lang w:eastAsia="zh-TW"/>
                </w:rPr>
                <w:t xml:space="preserve"> </w:t>
              </w:r>
              <w:r w:rsidR="008401C7" w:rsidRPr="00AD1A08">
                <w:rPr>
                  <w:rFonts w:hint="cs"/>
                  <w:spacing w:val="-2"/>
                  <w:rtl/>
                  <w:lang w:eastAsia="zh-TW"/>
                </w:rPr>
                <w:t>أن</w:t>
              </w:r>
              <w:r w:rsidR="008401C7" w:rsidRPr="00AD1A08">
                <w:rPr>
                  <w:spacing w:val="-2"/>
                  <w:rtl/>
                  <w:lang w:eastAsia="zh-TW"/>
                </w:rPr>
                <w:t xml:space="preserve"> </w:t>
              </w:r>
              <w:r w:rsidR="008401C7" w:rsidRPr="00AD1A08">
                <w:rPr>
                  <w:rFonts w:hint="cs"/>
                  <w:spacing w:val="-2"/>
                  <w:rtl/>
                  <w:lang w:eastAsia="zh-TW"/>
                </w:rPr>
                <w:t>توافيها،</w:t>
              </w:r>
              <w:r w:rsidR="008401C7" w:rsidRPr="00AD1A08">
                <w:rPr>
                  <w:spacing w:val="-2"/>
                  <w:rtl/>
                  <w:lang w:eastAsia="zh-TW"/>
                </w:rPr>
                <w:t xml:space="preserve"> </w:t>
              </w:r>
              <w:r w:rsidR="008401C7" w:rsidRPr="00AD1A08">
                <w:rPr>
                  <w:rFonts w:hint="cs"/>
                  <w:spacing w:val="-2"/>
                  <w:rtl/>
                  <w:lang w:eastAsia="zh-TW"/>
                </w:rPr>
                <w:t>عند</w:t>
              </w:r>
              <w:r w:rsidR="008401C7" w:rsidRPr="00AD1A08">
                <w:rPr>
                  <w:spacing w:val="-2"/>
                  <w:rtl/>
                  <w:lang w:eastAsia="zh-TW"/>
                </w:rPr>
                <w:t xml:space="preserve"> </w:t>
              </w:r>
              <w:r w:rsidR="008401C7" w:rsidRPr="00AD1A08">
                <w:rPr>
                  <w:rFonts w:hint="cs"/>
                  <w:spacing w:val="-2"/>
                  <w:rtl/>
                  <w:lang w:eastAsia="zh-TW"/>
                </w:rPr>
                <w:t>تقديم</w:t>
              </w:r>
              <w:r w:rsidR="008401C7" w:rsidRPr="00AD1A08">
                <w:rPr>
                  <w:spacing w:val="-2"/>
                  <w:rtl/>
                  <w:lang w:eastAsia="zh-TW"/>
                </w:rPr>
                <w:t xml:space="preserve"> </w:t>
              </w:r>
              <w:r w:rsidR="008401C7" w:rsidRPr="00AD1A08">
                <w:rPr>
                  <w:rFonts w:hint="cs"/>
                  <w:spacing w:val="-2"/>
                  <w:rtl/>
                  <w:lang w:eastAsia="zh-TW"/>
                </w:rPr>
                <w:t>معلومات</w:t>
              </w:r>
              <w:r w:rsidR="008401C7" w:rsidRPr="00AD1A08">
                <w:rPr>
                  <w:spacing w:val="-2"/>
                  <w:rtl/>
                  <w:lang w:eastAsia="zh-TW"/>
                </w:rPr>
                <w:t xml:space="preserve"> </w:t>
              </w:r>
              <w:r w:rsidR="008401C7" w:rsidRPr="00AD1A08">
                <w:rPr>
                  <w:rFonts w:hint="cs"/>
                  <w:spacing w:val="-2"/>
                  <w:rtl/>
                  <w:lang w:eastAsia="zh-TW"/>
                </w:rPr>
                <w:t>وفقاً</w:t>
              </w:r>
              <w:r w:rsidR="008401C7" w:rsidRPr="00AD1A08">
                <w:rPr>
                  <w:spacing w:val="-2"/>
                  <w:rtl/>
                  <w:lang w:eastAsia="zh-TW"/>
                </w:rPr>
                <w:t xml:space="preserve"> </w:t>
              </w:r>
              <w:r w:rsidR="008401C7" w:rsidRPr="00AD1A08">
                <w:rPr>
                  <w:rFonts w:hint="cs"/>
                  <w:spacing w:val="-2"/>
                  <w:rtl/>
                  <w:lang w:eastAsia="zh-TW"/>
                </w:rPr>
                <w:t>للفقرة</w:t>
              </w:r>
              <w:r w:rsidR="008401C7" w:rsidRPr="00AD1A08">
                <w:rPr>
                  <w:spacing w:val="-2"/>
                  <w:rtl/>
                  <w:lang w:eastAsia="zh-TW"/>
                </w:rPr>
                <w:t xml:space="preserve"> 37 من ملاحظاتها الختامية، بمعلومات عن التقدم المحرز نحو تجريم الاختفاء القسري باعتباره جريمة قائمة بذاتها تماشي</w:t>
              </w:r>
              <w:r w:rsidR="009A4E4E" w:rsidRPr="00AD1A08">
                <w:rPr>
                  <w:spacing w:val="-2"/>
                  <w:rtl/>
                  <w:lang w:eastAsia="zh-TW"/>
                </w:rPr>
                <w:t xml:space="preserve">اً </w:t>
              </w:r>
              <w:r w:rsidR="008401C7" w:rsidRPr="00AD1A08">
                <w:rPr>
                  <w:spacing w:val="-2"/>
                  <w:rtl/>
                  <w:lang w:eastAsia="zh-TW"/>
                </w:rPr>
                <w:t xml:space="preserve">مع التعريف الوارد في المادة 2 من </w:t>
              </w:r>
              <w:r w:rsidR="008401C7" w:rsidRPr="00AD1A08">
                <w:rPr>
                  <w:spacing w:val="-2"/>
                  <w:rtl/>
                  <w:lang w:eastAsia="zh-TW"/>
                </w:rPr>
                <w:lastRenderedPageBreak/>
                <w:t>الاتفاقية؛</w:t>
              </w:r>
              <w:r w:rsidR="008401C7" w:rsidRPr="00AD1A08">
                <w:rPr>
                  <w:rFonts w:hint="cs"/>
                  <w:spacing w:val="-2"/>
                  <w:rtl/>
                  <w:lang w:eastAsia="zh-TW"/>
                </w:rPr>
                <w:t>‬</w:t>
              </w:r>
              <w:r w:rsidR="008401C7" w:rsidRPr="00AD1A08">
                <w:rPr>
                  <w:spacing w:val="-2"/>
                  <w:rtl/>
                  <w:lang w:eastAsia="zh-TW"/>
                </w:rPr>
                <w:t xml:space="preserve"> </w:t>
              </w:r>
              <w:r w:rsidR="008401C7" w:rsidRPr="00AD1A08">
                <w:rPr>
                  <w:rFonts w:hint="cs"/>
                  <w:spacing w:val="-2"/>
                  <w:rtl/>
                  <w:lang w:eastAsia="zh-TW"/>
                </w:rPr>
                <w:t>وضمان</w:t>
              </w:r>
              <w:r w:rsidR="008401C7" w:rsidRPr="00AD1A08">
                <w:rPr>
                  <w:spacing w:val="-2"/>
                  <w:rtl/>
                  <w:lang w:eastAsia="zh-TW"/>
                </w:rPr>
                <w:t xml:space="preserve"> </w:t>
              </w:r>
              <w:r w:rsidR="008401C7" w:rsidRPr="00AD1A08">
                <w:rPr>
                  <w:rFonts w:hint="cs"/>
                  <w:spacing w:val="-2"/>
                  <w:rtl/>
                  <w:lang w:eastAsia="zh-TW"/>
                </w:rPr>
                <w:t>المعاقبة</w:t>
              </w:r>
              <w:r w:rsidR="008401C7" w:rsidRPr="00AD1A08">
                <w:rPr>
                  <w:spacing w:val="-2"/>
                  <w:rtl/>
                  <w:lang w:eastAsia="zh-TW"/>
                </w:rPr>
                <w:t xml:space="preserve"> </w:t>
              </w:r>
              <w:r w:rsidR="008401C7" w:rsidRPr="00AD1A08">
                <w:rPr>
                  <w:rFonts w:hint="cs"/>
                  <w:spacing w:val="-2"/>
                  <w:rtl/>
                  <w:lang w:eastAsia="zh-TW"/>
                </w:rPr>
                <w:t>على</w:t>
              </w:r>
              <w:r w:rsidR="008401C7" w:rsidRPr="00AD1A08">
                <w:rPr>
                  <w:spacing w:val="-2"/>
                  <w:rtl/>
                  <w:lang w:eastAsia="zh-TW"/>
                </w:rPr>
                <w:t xml:space="preserve"> </w:t>
              </w:r>
              <w:r w:rsidR="008401C7" w:rsidRPr="00AD1A08">
                <w:rPr>
                  <w:rFonts w:hint="cs"/>
                  <w:spacing w:val="-2"/>
                  <w:rtl/>
                  <w:lang w:eastAsia="zh-TW"/>
                </w:rPr>
                <w:t>هذه</w:t>
              </w:r>
              <w:r w:rsidR="008401C7" w:rsidRPr="00AD1A08">
                <w:rPr>
                  <w:spacing w:val="-2"/>
                  <w:rtl/>
                  <w:lang w:eastAsia="zh-TW"/>
                </w:rPr>
                <w:t xml:space="preserve"> </w:t>
              </w:r>
              <w:r w:rsidR="008401C7" w:rsidRPr="00AD1A08">
                <w:rPr>
                  <w:rFonts w:hint="cs"/>
                  <w:spacing w:val="-2"/>
                  <w:rtl/>
                  <w:lang w:eastAsia="zh-TW"/>
                </w:rPr>
                <w:t>الجريمة</w:t>
              </w:r>
              <w:r w:rsidR="008401C7" w:rsidRPr="00AD1A08">
                <w:rPr>
                  <w:spacing w:val="-2"/>
                  <w:rtl/>
                  <w:lang w:eastAsia="zh-TW"/>
                </w:rPr>
                <w:t xml:space="preserve"> </w:t>
              </w:r>
              <w:r w:rsidR="008401C7" w:rsidRPr="00AD1A08">
                <w:rPr>
                  <w:rFonts w:hint="cs"/>
                  <w:spacing w:val="-2"/>
                  <w:rtl/>
                  <w:lang w:eastAsia="zh-TW"/>
                </w:rPr>
                <w:t>بعقوبات</w:t>
              </w:r>
              <w:r w:rsidR="008401C7" w:rsidRPr="00AD1A08">
                <w:rPr>
                  <w:spacing w:val="-2"/>
                  <w:rtl/>
                  <w:lang w:eastAsia="zh-TW"/>
                </w:rPr>
                <w:t xml:space="preserve"> </w:t>
              </w:r>
              <w:r w:rsidR="008401C7" w:rsidRPr="00AD1A08">
                <w:rPr>
                  <w:rFonts w:hint="cs"/>
                  <w:spacing w:val="-2"/>
                  <w:rtl/>
                  <w:lang w:eastAsia="zh-TW"/>
                </w:rPr>
                <w:t>ملائمة</w:t>
              </w:r>
              <w:r w:rsidR="008401C7" w:rsidRPr="00AD1A08">
                <w:rPr>
                  <w:spacing w:val="-2"/>
                  <w:rtl/>
                  <w:lang w:eastAsia="zh-TW"/>
                </w:rPr>
                <w:t xml:space="preserve"> </w:t>
              </w:r>
              <w:r w:rsidR="008401C7" w:rsidRPr="00AD1A08">
                <w:rPr>
                  <w:rFonts w:hint="cs"/>
                  <w:spacing w:val="-2"/>
                  <w:rtl/>
                  <w:lang w:eastAsia="zh-TW"/>
                </w:rPr>
                <w:t>تأخذ</w:t>
              </w:r>
              <w:r w:rsidR="008401C7" w:rsidRPr="00AD1A08">
                <w:rPr>
                  <w:spacing w:val="-2"/>
                  <w:rtl/>
                  <w:lang w:eastAsia="zh-TW"/>
                </w:rPr>
                <w:t xml:space="preserve"> </w:t>
              </w:r>
              <w:r w:rsidR="008401C7" w:rsidRPr="00AD1A08">
                <w:rPr>
                  <w:rFonts w:hint="cs"/>
                  <w:spacing w:val="-2"/>
                  <w:rtl/>
                  <w:lang w:eastAsia="zh-TW"/>
                </w:rPr>
                <w:t>في</w:t>
              </w:r>
              <w:r w:rsidR="008401C7" w:rsidRPr="00AD1A08">
                <w:rPr>
                  <w:spacing w:val="-2"/>
                  <w:rtl/>
                  <w:lang w:eastAsia="zh-TW"/>
                </w:rPr>
                <w:t xml:space="preserve"> </w:t>
              </w:r>
              <w:r w:rsidR="008401C7" w:rsidRPr="00AD1A08">
                <w:rPr>
                  <w:rFonts w:hint="cs"/>
                  <w:spacing w:val="-2"/>
                  <w:rtl/>
                  <w:lang w:eastAsia="zh-TW"/>
                </w:rPr>
                <w:t>الاعتبار</w:t>
              </w:r>
              <w:r w:rsidR="008401C7" w:rsidRPr="00AD1A08">
                <w:rPr>
                  <w:spacing w:val="-2"/>
                  <w:rtl/>
                  <w:lang w:eastAsia="zh-TW"/>
                </w:rPr>
                <w:t xml:space="preserve"> </w:t>
              </w:r>
              <w:r w:rsidR="008401C7" w:rsidRPr="00AD1A08">
                <w:rPr>
                  <w:rFonts w:hint="cs"/>
                  <w:spacing w:val="-2"/>
                  <w:rtl/>
                  <w:lang w:eastAsia="zh-TW"/>
                </w:rPr>
                <w:t>شدة</w:t>
              </w:r>
              <w:r w:rsidR="008401C7" w:rsidRPr="00AD1A08">
                <w:rPr>
                  <w:spacing w:val="-2"/>
                  <w:rtl/>
                  <w:lang w:eastAsia="zh-TW"/>
                </w:rPr>
                <w:t xml:space="preserve"> </w:t>
              </w:r>
              <w:r w:rsidR="008401C7" w:rsidRPr="00AD1A08">
                <w:rPr>
                  <w:rFonts w:hint="cs"/>
                  <w:spacing w:val="-2"/>
                  <w:rtl/>
                  <w:lang w:eastAsia="zh-TW"/>
                </w:rPr>
                <w:t>جسامتها؛</w:t>
              </w:r>
              <w:r w:rsidR="008401C7" w:rsidRPr="00AD1A08">
                <w:rPr>
                  <w:spacing w:val="-2"/>
                  <w:rtl/>
                  <w:lang w:eastAsia="zh-TW"/>
                </w:rPr>
                <w:t xml:space="preserve"> </w:t>
              </w:r>
              <w:r w:rsidR="008401C7" w:rsidRPr="00AD1A08">
                <w:rPr>
                  <w:rFonts w:hint="cs"/>
                  <w:spacing w:val="-2"/>
                  <w:rtl/>
                  <w:lang w:eastAsia="zh-TW"/>
                </w:rPr>
                <w:t>وكفالة</w:t>
              </w:r>
              <w:r w:rsidR="008401C7" w:rsidRPr="00AD1A08">
                <w:rPr>
                  <w:spacing w:val="-2"/>
                  <w:rtl/>
                  <w:lang w:eastAsia="zh-TW"/>
                </w:rPr>
                <w:t xml:space="preserve"> </w:t>
              </w:r>
              <w:r w:rsidR="008401C7" w:rsidRPr="00AD1A08">
                <w:rPr>
                  <w:rFonts w:hint="cs"/>
                  <w:spacing w:val="-2"/>
                  <w:rtl/>
                  <w:lang w:eastAsia="zh-TW"/>
                </w:rPr>
                <w:t>انطباق</w:t>
              </w:r>
              <w:r w:rsidR="008401C7" w:rsidRPr="00AD1A08">
                <w:rPr>
                  <w:spacing w:val="-2"/>
                  <w:rtl/>
                  <w:lang w:eastAsia="zh-TW"/>
                </w:rPr>
                <w:t xml:space="preserve"> </w:t>
              </w:r>
              <w:r w:rsidR="008401C7" w:rsidRPr="00AD1A08">
                <w:rPr>
                  <w:rFonts w:hint="cs"/>
                  <w:spacing w:val="-2"/>
                  <w:rtl/>
                  <w:lang w:eastAsia="zh-TW"/>
                </w:rPr>
                <w:t>نظام</w:t>
              </w:r>
              <w:r w:rsidR="008401C7" w:rsidRPr="00AD1A08">
                <w:rPr>
                  <w:spacing w:val="-2"/>
                  <w:rtl/>
                  <w:lang w:eastAsia="zh-TW"/>
                </w:rPr>
                <w:t xml:space="preserve"> </w:t>
              </w:r>
              <w:r w:rsidR="008401C7" w:rsidRPr="00AD1A08">
                <w:rPr>
                  <w:rFonts w:hint="cs"/>
                  <w:spacing w:val="-2"/>
                  <w:rtl/>
                  <w:lang w:eastAsia="zh-TW"/>
                </w:rPr>
                <w:t>لمسؤولية</w:t>
              </w:r>
              <w:r w:rsidR="008401C7" w:rsidRPr="00AD1A08">
                <w:rPr>
                  <w:spacing w:val="-2"/>
                  <w:rtl/>
                  <w:lang w:eastAsia="zh-TW"/>
                </w:rPr>
                <w:t xml:space="preserve"> </w:t>
              </w:r>
              <w:r w:rsidR="008401C7" w:rsidRPr="00AD1A08">
                <w:rPr>
                  <w:rFonts w:hint="cs"/>
                  <w:spacing w:val="-2"/>
                  <w:rtl/>
                  <w:lang w:eastAsia="zh-TW"/>
                </w:rPr>
                <w:t>القادة</w:t>
              </w:r>
              <w:r w:rsidR="008401C7" w:rsidRPr="00AD1A08">
                <w:rPr>
                  <w:spacing w:val="-2"/>
                  <w:rtl/>
                  <w:lang w:eastAsia="zh-TW"/>
                </w:rPr>
                <w:t xml:space="preserve"> </w:t>
              </w:r>
              <w:r w:rsidR="008401C7" w:rsidRPr="00AD1A08">
                <w:rPr>
                  <w:rFonts w:hint="cs"/>
                  <w:spacing w:val="-2"/>
                  <w:rtl/>
                  <w:lang w:eastAsia="zh-TW"/>
                </w:rPr>
                <w:t>متفق</w:t>
              </w:r>
              <w:r w:rsidR="008401C7" w:rsidRPr="00AD1A08">
                <w:rPr>
                  <w:spacing w:val="-2"/>
                  <w:rtl/>
                  <w:lang w:eastAsia="zh-TW"/>
                </w:rPr>
                <w:t xml:space="preserve"> </w:t>
              </w:r>
              <w:r w:rsidR="008401C7" w:rsidRPr="00AD1A08">
                <w:rPr>
                  <w:rFonts w:hint="cs"/>
                  <w:spacing w:val="-2"/>
                  <w:rtl/>
                  <w:lang w:eastAsia="zh-TW"/>
                </w:rPr>
                <w:t>مع</w:t>
              </w:r>
              <w:r w:rsidR="008401C7" w:rsidRPr="00AD1A08">
                <w:rPr>
                  <w:spacing w:val="-2"/>
                  <w:rtl/>
                  <w:lang w:eastAsia="zh-TW"/>
                </w:rPr>
                <w:t xml:space="preserve"> </w:t>
              </w:r>
              <w:r w:rsidR="008401C7" w:rsidRPr="00AD1A08">
                <w:rPr>
                  <w:rFonts w:hint="cs"/>
                  <w:spacing w:val="-2"/>
                  <w:rtl/>
                  <w:lang w:eastAsia="zh-TW"/>
                </w:rPr>
                <w:t>المادة</w:t>
              </w:r>
              <w:r w:rsidR="00A205C3" w:rsidRPr="00AD1A08">
                <w:rPr>
                  <w:spacing w:val="-2"/>
                  <w:rtl/>
                  <w:lang w:eastAsia="zh-TW"/>
                </w:rPr>
                <w:t xml:space="preserve"> 6</w:t>
              </w:r>
              <w:r w:rsidR="008401C7" w:rsidRPr="00AD1A08">
                <w:rPr>
                  <w:spacing w:val="-2"/>
                  <w:rtl/>
                  <w:lang w:eastAsia="zh-TW"/>
                </w:rPr>
                <w:t>(1)</w:t>
              </w:r>
              <w:r w:rsidR="00797230" w:rsidRPr="00AD1A08">
                <w:rPr>
                  <w:spacing w:val="-2"/>
                  <w:rtl/>
                  <w:lang w:eastAsia="zh-TW"/>
                </w:rPr>
                <w:t>(</w:t>
              </w:r>
              <w:r w:rsidR="008401C7" w:rsidRPr="00AD1A08">
                <w:rPr>
                  <w:spacing w:val="-2"/>
                  <w:rtl/>
                  <w:lang w:eastAsia="zh-TW"/>
                </w:rPr>
                <w:t>ب) من الاتفاقية على هذه الجريمة.</w:t>
              </w:r>
              <w:r w:rsidR="008401C7" w:rsidRPr="00AD1A08">
                <w:rPr>
                  <w:spacing w:val="-2"/>
                </w:rPr>
                <w:t>‬</w:t>
              </w:r>
              <w:r w:rsidR="008401C7" w:rsidRPr="00AD1A08">
                <w:rPr>
                  <w:spacing w:val="-2"/>
                </w:rPr>
                <w:t>‬</w:t>
              </w:r>
              <w:r w:rsidR="008401C7" w:rsidRPr="00AD1A08">
                <w:rPr>
                  <w:spacing w:val="-2"/>
                </w:rPr>
                <w:t>‬</w:t>
              </w:r>
              <w:r w:rsidR="008401C7" w:rsidRPr="00AD1A08">
                <w:rPr>
                  <w:spacing w:val="-2"/>
                </w:rPr>
                <w:t>‬</w:t>
              </w:r>
              <w:r w:rsidR="00707C33" w:rsidRPr="00AD1A08">
                <w:rPr>
                  <w:spacing w:val="-2"/>
                </w:rPr>
                <w:t>‬</w:t>
              </w:r>
              <w:r w:rsidR="00593C4E" w:rsidRPr="00AD1A08">
                <w:rPr>
                  <w:spacing w:val="-2"/>
                </w:rPr>
                <w:t>‬</w:t>
              </w:r>
              <w:r w:rsidR="005673DF">
                <w:t>‬</w:t>
              </w:r>
              <w:r w:rsidR="00EF56DB">
                <w:t>‬</w:t>
              </w:r>
              <w:r w:rsidR="001A1A3B">
                <w:t>‬</w:t>
              </w:r>
            </w:dir>
          </w:p>
        </w:tc>
      </w:tr>
      <w:tr w:rsidR="008401C7" w:rsidRPr="00AD1A08" w:rsidTr="00AD1A08">
        <w:trPr>
          <w:trHeight w:val="240"/>
          <w:jc w:val="center"/>
        </w:trPr>
        <w:tc>
          <w:tcPr>
            <w:tcW w:w="7258" w:type="dxa"/>
            <w:gridSpan w:val="2"/>
            <w:shd w:val="clear" w:color="auto" w:fill="auto"/>
          </w:tcPr>
          <w:p w:rsidR="008401C7" w:rsidRPr="00AD1A08" w:rsidRDefault="007A7CC6" w:rsidP="00E5218B">
            <w:pPr>
              <w:spacing w:after="120" w:line="360" w:lineRule="exact"/>
              <w:ind w:right="40"/>
              <w:textDirection w:val="tbRlV"/>
              <w:rPr>
                <w:rFonts w:ascii="Traditional Arabic" w:hAnsi="Traditional Arabic"/>
                <w:b/>
                <w:bCs/>
                <w:spacing w:val="-4"/>
                <w:rtl/>
                <w:lang w:eastAsia="zh-TW"/>
              </w:rPr>
            </w:pPr>
            <w:r w:rsidRPr="00AD1A08">
              <w:rPr>
                <w:rFonts w:hint="cs"/>
                <w:b/>
                <w:bCs/>
                <w:spacing w:val="-4"/>
                <w:rtl/>
                <w:lang w:eastAsia="zh-TW"/>
              </w:rPr>
              <w:lastRenderedPageBreak/>
              <w:tab/>
            </w:r>
            <w:r w:rsidR="008401C7" w:rsidRPr="00AD1A08">
              <w:rPr>
                <w:b/>
                <w:bCs/>
                <w:spacing w:val="-4"/>
                <w:rtl/>
                <w:lang w:eastAsia="zh-TW"/>
              </w:rPr>
              <w:t>الفقرة ١٤: توصي اللجنة الدولة الطرف بأن تكفل التحقيق في جميع حالات الاختفاء القسري التي قد يكون ارتكبها موظفو الدولة الطرف أو أشخاص أو مجموعات من الأفراد يتصرفون بإذن أو دعم منهم أو بموافقتهم في سياق النزاعات المسلحة التي حدثت في الماضي تحقيق</w:t>
            </w:r>
            <w:r w:rsidR="009A4E4E" w:rsidRPr="00AD1A08">
              <w:rPr>
                <w:b/>
                <w:bCs/>
                <w:spacing w:val="-4"/>
                <w:rtl/>
                <w:lang w:eastAsia="zh-TW"/>
              </w:rPr>
              <w:t xml:space="preserve">اً </w:t>
            </w:r>
            <w:r w:rsidR="008401C7" w:rsidRPr="00AD1A08">
              <w:rPr>
                <w:b/>
                <w:bCs/>
                <w:spacing w:val="-4"/>
                <w:rtl/>
                <w:lang w:eastAsia="zh-TW"/>
              </w:rPr>
              <w:t>شامل</w:t>
            </w:r>
            <w:r w:rsidR="009A4E4E" w:rsidRPr="00AD1A08">
              <w:rPr>
                <w:b/>
                <w:bCs/>
                <w:spacing w:val="-4"/>
                <w:rtl/>
                <w:lang w:eastAsia="zh-TW"/>
              </w:rPr>
              <w:t xml:space="preserve">اً </w:t>
            </w:r>
            <w:r w:rsidR="008401C7" w:rsidRPr="00AD1A08">
              <w:rPr>
                <w:b/>
                <w:bCs/>
                <w:spacing w:val="-4"/>
                <w:rtl/>
                <w:lang w:eastAsia="zh-TW"/>
              </w:rPr>
              <w:t>ونزيه</w:t>
            </w:r>
            <w:r w:rsidR="009A4E4E" w:rsidRPr="00AD1A08">
              <w:rPr>
                <w:b/>
                <w:bCs/>
                <w:spacing w:val="-4"/>
                <w:rtl/>
                <w:lang w:eastAsia="zh-TW"/>
              </w:rPr>
              <w:t xml:space="preserve">اً </w:t>
            </w:r>
            <w:r w:rsidR="008401C7" w:rsidRPr="00AD1A08">
              <w:rPr>
                <w:b/>
                <w:bCs/>
                <w:spacing w:val="-4"/>
                <w:rtl/>
                <w:lang w:eastAsia="zh-TW"/>
              </w:rPr>
              <w:t>دون تأخير، بما في ذلك توفير ضمانات الوصول الكامل إلى المحفوظات ذات الصلة؛ ومعاقبة من تثبت مسؤوليتهم، بما في ذلك القادة والرؤساء المدنيون، حسب خطورة أفعالهم. وينبغي للدولة الطرف أيض</w:t>
            </w:r>
            <w:r w:rsidR="009A4E4E" w:rsidRPr="00AD1A08">
              <w:rPr>
                <w:b/>
                <w:bCs/>
                <w:spacing w:val="-4"/>
                <w:rtl/>
                <w:lang w:eastAsia="zh-TW"/>
              </w:rPr>
              <w:t xml:space="preserve">اً </w:t>
            </w:r>
            <w:r w:rsidR="008401C7" w:rsidRPr="00AD1A08">
              <w:rPr>
                <w:b/>
                <w:bCs/>
                <w:spacing w:val="-4"/>
                <w:rtl/>
                <w:lang w:eastAsia="zh-TW"/>
              </w:rPr>
              <w:t>أن تضمن توفير ما يكفي من الموظفين والموارد التقنية والمالية لمكتب المدعي العام لجرائم الحرب وغيره من السلطات المختصة حتى تتمكن من أداء مهامها بسرعة وفعالية.</w:t>
            </w:r>
          </w:p>
        </w:tc>
      </w:tr>
      <w:tr w:rsidR="008401C7" w:rsidRPr="00AD1A08" w:rsidTr="00AD1A08">
        <w:trPr>
          <w:trHeight w:val="240"/>
          <w:jc w:val="center"/>
        </w:trPr>
        <w:tc>
          <w:tcPr>
            <w:tcW w:w="7258" w:type="dxa"/>
            <w:gridSpan w:val="2"/>
            <w:shd w:val="clear" w:color="auto" w:fill="auto"/>
          </w:tcPr>
          <w:p w:rsidR="008401C7" w:rsidRPr="00AD1A08" w:rsidRDefault="001A1A3B" w:rsidP="00E5218B">
            <w:pPr>
              <w:spacing w:after="120" w:line="360" w:lineRule="exact"/>
              <w:ind w:right="40"/>
              <w:textDirection w:val="tbRlV"/>
              <w:rPr>
                <w:b/>
                <w:bCs/>
                <w:rtl/>
              </w:rPr>
            </w:pPr>
            <w:dir w:val="rtl">
              <w:r w:rsidR="008401C7" w:rsidRPr="00AD1A08">
                <w:rPr>
                  <w:rFonts w:hint="cs"/>
                  <w:b/>
                  <w:bCs/>
                  <w:rtl/>
                </w:rPr>
                <w:t>رد</w:t>
              </w:r>
              <w:r w:rsidR="008401C7" w:rsidRPr="00AD1A08">
                <w:rPr>
                  <w:b/>
                  <w:bCs/>
                  <w:rtl/>
                </w:rPr>
                <w:t xml:space="preserve"> </w:t>
              </w:r>
              <w:r w:rsidR="008401C7" w:rsidRPr="00AD1A08">
                <w:rPr>
                  <w:rFonts w:hint="cs"/>
                  <w:b/>
                  <w:bCs/>
                  <w:rtl/>
                </w:rPr>
                <w:t>الدولة</w:t>
              </w:r>
              <w:r w:rsidR="008401C7" w:rsidRPr="00AD1A08">
                <w:rPr>
                  <w:b/>
                  <w:bCs/>
                  <w:rtl/>
                </w:rPr>
                <w:t xml:space="preserve"> </w:t>
              </w:r>
              <w:r w:rsidR="008401C7" w:rsidRPr="00AD1A08">
                <w:rPr>
                  <w:rFonts w:hint="cs"/>
                  <w:b/>
                  <w:bCs/>
                  <w:rtl/>
                </w:rPr>
                <w:t>الطرف</w:t>
              </w:r>
              <w:r w:rsidR="008401C7" w:rsidRPr="00AD1A08">
                <w:rPr>
                  <w:rFonts w:hint="cs"/>
                  <w:b/>
                  <w:bCs/>
                  <w:rtl/>
                </w:rPr>
                <w:t>‬</w:t>
              </w:r>
              <w:r w:rsidR="008401C7" w:rsidRPr="00AD1A08">
                <w:rPr>
                  <w:b/>
                  <w:bCs/>
                </w:rPr>
                <w:t>‬</w:t>
              </w:r>
              <w:r w:rsidR="008401C7" w:rsidRPr="00AD1A08">
                <w:rPr>
                  <w:b/>
                  <w:bCs/>
                </w:rPr>
                <w:t>‬</w:t>
              </w:r>
              <w:r w:rsidR="008401C7" w:rsidRPr="00AD1A08">
                <w:rPr>
                  <w:b/>
                  <w:bCs/>
                </w:rPr>
                <w:t>‬</w:t>
              </w:r>
              <w:r w:rsidR="008401C7" w:rsidRPr="00AD1A08">
                <w:rPr>
                  <w:b/>
                  <w:bCs/>
                </w:rPr>
                <w:t>‬</w:t>
              </w:r>
              <w:r w:rsidR="00707C33" w:rsidRPr="00AD1A08">
                <w:t>‬</w:t>
              </w:r>
              <w:r w:rsidR="00593C4E" w:rsidRPr="00AD1A08">
                <w:t>‬</w:t>
              </w:r>
              <w:r w:rsidR="005673DF">
                <w:t>‬</w:t>
              </w:r>
              <w:r w:rsidR="00EF56DB">
                <w:t>‬</w:t>
              </w:r>
              <w:r>
                <w:t>‬</w:t>
              </w:r>
            </w:dir>
          </w:p>
        </w:tc>
      </w:tr>
      <w:tr w:rsidR="008401C7" w:rsidRPr="00AD1A08" w:rsidTr="00AD1A08">
        <w:trPr>
          <w:trHeight w:val="240"/>
          <w:jc w:val="center"/>
        </w:trPr>
        <w:tc>
          <w:tcPr>
            <w:tcW w:w="7258" w:type="dxa"/>
            <w:gridSpan w:val="2"/>
            <w:shd w:val="clear" w:color="auto" w:fill="auto"/>
          </w:tcPr>
          <w:p w:rsidR="008401C7" w:rsidRPr="00AD1A08" w:rsidRDefault="00AD1A08" w:rsidP="00E5218B">
            <w:pPr>
              <w:spacing w:after="120" w:line="360" w:lineRule="exact"/>
              <w:ind w:right="40"/>
              <w:textDirection w:val="tbRlV"/>
              <w:rPr>
                <w:rFonts w:ascii="Traditional Arabic" w:hAnsi="Traditional Arabic"/>
                <w:rtl/>
                <w:lang w:eastAsia="zh-TW"/>
              </w:rPr>
            </w:pPr>
            <w:r>
              <w:rPr>
                <w:rFonts w:hint="cs"/>
                <w:rtl/>
                <w:lang w:eastAsia="zh-TW"/>
              </w:rPr>
              <w:tab/>
            </w:r>
            <w:r w:rsidR="008401C7" w:rsidRPr="00AD1A08">
              <w:rPr>
                <w:rtl/>
                <w:lang w:eastAsia="zh-TW"/>
              </w:rPr>
              <w:t xml:space="preserve">يمكن الاطلاع على رد الدولة الطرف في </w:t>
            </w:r>
            <w:r w:rsidR="008401C7" w:rsidRPr="00AD1A08">
              <w:rPr>
                <w:lang w:eastAsia="zh-TW"/>
              </w:rPr>
              <w:t>CED/C/SRB/CO/1/Add.1</w:t>
            </w:r>
            <w:r w:rsidR="008401C7" w:rsidRPr="00AD1A08">
              <w:rPr>
                <w:rtl/>
                <w:lang w:eastAsia="zh-TW"/>
              </w:rPr>
              <w:t xml:space="preserve">. </w:t>
            </w:r>
          </w:p>
        </w:tc>
      </w:tr>
      <w:tr w:rsidR="008401C7" w:rsidRPr="00AD1A08" w:rsidTr="00AD1A08">
        <w:trPr>
          <w:trHeight w:val="240"/>
          <w:jc w:val="center"/>
        </w:trPr>
        <w:tc>
          <w:tcPr>
            <w:tcW w:w="7258" w:type="dxa"/>
            <w:gridSpan w:val="2"/>
            <w:shd w:val="clear" w:color="auto" w:fill="auto"/>
          </w:tcPr>
          <w:p w:rsidR="008401C7" w:rsidRPr="00AD1A08" w:rsidRDefault="001A1A3B" w:rsidP="00E5218B">
            <w:pPr>
              <w:spacing w:after="120" w:line="360" w:lineRule="exact"/>
              <w:ind w:right="40"/>
              <w:textDirection w:val="tbRlV"/>
              <w:rPr>
                <w:b/>
                <w:bCs/>
                <w:rtl/>
              </w:rPr>
            </w:pPr>
            <w:dir w:val="rtl">
              <w:r w:rsidR="008401C7" w:rsidRPr="00AD1A08">
                <w:rPr>
                  <w:rFonts w:hint="cs"/>
                  <w:b/>
                  <w:bCs/>
                  <w:rtl/>
                </w:rPr>
                <w:t>تقييم</w:t>
              </w:r>
              <w:r w:rsidR="008401C7" w:rsidRPr="00AD1A08">
                <w:rPr>
                  <w:b/>
                  <w:bCs/>
                  <w:rtl/>
                </w:rPr>
                <w:t xml:space="preserve"> </w:t>
              </w:r>
              <w:r w:rsidR="008401C7" w:rsidRPr="00AD1A08">
                <w:rPr>
                  <w:rFonts w:hint="cs"/>
                  <w:b/>
                  <w:bCs/>
                  <w:rtl/>
                </w:rPr>
                <w:t>اللجنة</w:t>
              </w:r>
              <w:r w:rsidR="008401C7" w:rsidRPr="00AD1A08">
                <w:rPr>
                  <w:rFonts w:hint="cs"/>
                  <w:b/>
                  <w:bCs/>
                  <w:rtl/>
                </w:rPr>
                <w:t>‬</w:t>
              </w:r>
              <w:r w:rsidR="008401C7" w:rsidRPr="00AD1A08">
                <w:rPr>
                  <w:rFonts w:hint="cs"/>
                  <w:b/>
                  <w:bCs/>
                  <w:rtl/>
                </w:rPr>
                <w:t>‬</w:t>
              </w:r>
              <w:r w:rsidR="008401C7" w:rsidRPr="00AD1A08">
                <w:rPr>
                  <w:b/>
                  <w:bCs/>
                </w:rPr>
                <w:t>‬</w:t>
              </w:r>
              <w:r w:rsidR="008401C7" w:rsidRPr="00AD1A08">
                <w:rPr>
                  <w:b/>
                  <w:bCs/>
                </w:rPr>
                <w:t>‬</w:t>
              </w:r>
              <w:r w:rsidR="008401C7" w:rsidRPr="00AD1A08">
                <w:rPr>
                  <w:b/>
                  <w:bCs/>
                </w:rPr>
                <w:t>‬</w:t>
              </w:r>
              <w:r w:rsidR="008401C7" w:rsidRPr="00AD1A08">
                <w:rPr>
                  <w:b/>
                  <w:bCs/>
                </w:rPr>
                <w:t>‬</w:t>
              </w:r>
              <w:r w:rsidR="00707C33" w:rsidRPr="00AD1A08">
                <w:t>‬</w:t>
              </w:r>
              <w:r w:rsidR="00593C4E" w:rsidRPr="00AD1A08">
                <w:t>‬</w:t>
              </w:r>
              <w:r w:rsidR="005673DF">
                <w:t>‬</w:t>
              </w:r>
              <w:r w:rsidR="00EF56DB">
                <w:t>‬</w:t>
              </w:r>
              <w:r>
                <w:t>‬</w:t>
              </w:r>
            </w:dir>
          </w:p>
        </w:tc>
      </w:tr>
      <w:tr w:rsidR="008401C7" w:rsidRPr="00AD1A08" w:rsidTr="00AD1A08">
        <w:trPr>
          <w:trHeight w:val="240"/>
          <w:jc w:val="center"/>
        </w:trPr>
        <w:tc>
          <w:tcPr>
            <w:tcW w:w="7258" w:type="dxa"/>
            <w:gridSpan w:val="2"/>
            <w:shd w:val="clear" w:color="auto" w:fill="auto"/>
          </w:tcPr>
          <w:p w:rsidR="008401C7" w:rsidRPr="00AD1A08" w:rsidRDefault="00AD1A08" w:rsidP="00E5218B">
            <w:pPr>
              <w:spacing w:after="120" w:line="360" w:lineRule="exact"/>
              <w:ind w:right="40"/>
              <w:textDirection w:val="tbRlV"/>
              <w:rPr>
                <w:bCs/>
                <w:spacing w:val="-4"/>
                <w:rtl/>
                <w:lang w:eastAsia="zh-TW"/>
              </w:rPr>
            </w:pPr>
            <w:r>
              <w:rPr>
                <w:rFonts w:hint="cs"/>
                <w:spacing w:val="-4"/>
                <w:rtl/>
                <w:lang w:eastAsia="zh-TW"/>
              </w:rPr>
              <w:tab/>
            </w:r>
            <w:r w:rsidR="008401C7" w:rsidRPr="00AD1A08">
              <w:rPr>
                <w:spacing w:val="-4"/>
                <w:rtl/>
                <w:lang w:eastAsia="zh-TW"/>
              </w:rPr>
              <w:t>[</w:t>
            </w:r>
            <w:r w:rsidR="008401C7" w:rsidRPr="00AD1A08">
              <w:rPr>
                <w:b/>
                <w:bCs/>
                <w:spacing w:val="-4"/>
                <w:rtl/>
                <w:lang w:eastAsia="zh-TW"/>
              </w:rPr>
              <w:t>باء</w:t>
            </w:r>
            <w:r w:rsidR="008401C7" w:rsidRPr="00AD1A08">
              <w:rPr>
                <w:spacing w:val="-4"/>
                <w:rtl/>
                <w:lang w:eastAsia="zh-TW"/>
              </w:rPr>
              <w:t>]: تحيط اللجنة علم</w:t>
            </w:r>
            <w:r w:rsidR="009A4E4E" w:rsidRPr="00AD1A08">
              <w:rPr>
                <w:spacing w:val="-4"/>
                <w:rtl/>
                <w:lang w:eastAsia="zh-TW"/>
              </w:rPr>
              <w:t xml:space="preserve">اً </w:t>
            </w:r>
            <w:r w:rsidR="008401C7" w:rsidRPr="00AD1A08">
              <w:rPr>
                <w:spacing w:val="-4"/>
                <w:rtl/>
                <w:lang w:eastAsia="zh-TW"/>
              </w:rPr>
              <w:t xml:space="preserve">بالمعلومات التي قدمتها الدولة الطرف، وترحب باعتماد الاستراتيجية الوطنية لمعالجة جرائم حرب الفترة 2016-2020. </w:t>
            </w:r>
            <w:dir w:val="rtl">
              <w:r w:rsidR="008401C7" w:rsidRPr="00AD1A08">
                <w:rPr>
                  <w:rFonts w:hint="cs"/>
                  <w:spacing w:val="-4"/>
                  <w:rtl/>
                  <w:lang w:eastAsia="zh-TW"/>
                </w:rPr>
                <w:t>وإذ</w:t>
              </w:r>
              <w:r w:rsidR="008401C7" w:rsidRPr="00AD1A08">
                <w:rPr>
                  <w:spacing w:val="-4"/>
                  <w:rtl/>
                  <w:lang w:eastAsia="zh-TW"/>
                </w:rPr>
                <w:t xml:space="preserve"> </w:t>
              </w:r>
              <w:r w:rsidR="008401C7" w:rsidRPr="00AD1A08">
                <w:rPr>
                  <w:rFonts w:hint="cs"/>
                  <w:spacing w:val="-4"/>
                  <w:rtl/>
                  <w:lang w:eastAsia="zh-TW"/>
                </w:rPr>
                <w:t>تذكّر</w:t>
              </w:r>
              <w:r w:rsidR="008401C7" w:rsidRPr="00AD1A08">
                <w:rPr>
                  <w:spacing w:val="-4"/>
                  <w:rtl/>
                  <w:lang w:eastAsia="zh-TW"/>
                </w:rPr>
                <w:t xml:space="preserve"> </w:t>
              </w:r>
              <w:r w:rsidR="008401C7" w:rsidRPr="00AD1A08">
                <w:rPr>
                  <w:rFonts w:hint="cs"/>
                  <w:spacing w:val="-4"/>
                  <w:rtl/>
                  <w:lang w:eastAsia="zh-TW"/>
                </w:rPr>
                <w:t>اللجنة</w:t>
              </w:r>
              <w:r w:rsidR="008401C7" w:rsidRPr="00AD1A08">
                <w:rPr>
                  <w:spacing w:val="-4"/>
                  <w:rtl/>
                  <w:lang w:eastAsia="zh-TW"/>
                </w:rPr>
                <w:t xml:space="preserve"> </w:t>
              </w:r>
              <w:r w:rsidR="008401C7" w:rsidRPr="00AD1A08">
                <w:rPr>
                  <w:rFonts w:hint="cs"/>
                  <w:spacing w:val="-4"/>
                  <w:rtl/>
                  <w:lang w:eastAsia="zh-TW"/>
                </w:rPr>
                <w:t>بتوصيتها،</w:t>
              </w:r>
              <w:r w:rsidR="008401C7" w:rsidRPr="00AD1A08">
                <w:rPr>
                  <w:spacing w:val="-4"/>
                  <w:rtl/>
                  <w:lang w:eastAsia="zh-TW"/>
                </w:rPr>
                <w:t xml:space="preserve"> </w:t>
              </w:r>
              <w:r w:rsidR="008401C7" w:rsidRPr="00AD1A08">
                <w:rPr>
                  <w:rFonts w:hint="cs"/>
                  <w:spacing w:val="-4"/>
                  <w:rtl/>
                  <w:lang w:eastAsia="zh-TW"/>
                </w:rPr>
                <w:t>فإنها</w:t>
              </w:r>
              <w:r w:rsidR="008401C7" w:rsidRPr="00AD1A08">
                <w:rPr>
                  <w:spacing w:val="-4"/>
                  <w:rtl/>
                  <w:lang w:eastAsia="zh-TW"/>
                </w:rPr>
                <w:t xml:space="preserve"> </w:t>
              </w:r>
              <w:r w:rsidR="008401C7" w:rsidRPr="00AD1A08">
                <w:rPr>
                  <w:rFonts w:hint="cs"/>
                  <w:spacing w:val="-4"/>
                  <w:rtl/>
                  <w:lang w:eastAsia="zh-TW"/>
                </w:rPr>
                <w:t>تطلب</w:t>
              </w:r>
              <w:r w:rsidR="008401C7" w:rsidRPr="00AD1A08">
                <w:rPr>
                  <w:spacing w:val="-4"/>
                  <w:rtl/>
                  <w:lang w:eastAsia="zh-TW"/>
                </w:rPr>
                <w:t xml:space="preserve"> </w:t>
              </w:r>
              <w:r w:rsidR="008401C7" w:rsidRPr="00AD1A08">
                <w:rPr>
                  <w:rFonts w:hint="cs"/>
                  <w:spacing w:val="-4"/>
                  <w:rtl/>
                  <w:lang w:eastAsia="zh-TW"/>
                </w:rPr>
                <w:t>إلى</w:t>
              </w:r>
              <w:r w:rsidR="008401C7" w:rsidRPr="00AD1A08">
                <w:rPr>
                  <w:spacing w:val="-4"/>
                  <w:rtl/>
                  <w:lang w:eastAsia="zh-TW"/>
                </w:rPr>
                <w:t xml:space="preserve"> </w:t>
              </w:r>
              <w:r w:rsidR="008401C7" w:rsidRPr="00AD1A08">
                <w:rPr>
                  <w:rFonts w:hint="cs"/>
                  <w:spacing w:val="-4"/>
                  <w:rtl/>
                  <w:lang w:eastAsia="zh-TW"/>
                </w:rPr>
                <w:t>الدولة</w:t>
              </w:r>
              <w:r w:rsidR="008401C7" w:rsidRPr="00AD1A08">
                <w:rPr>
                  <w:spacing w:val="-4"/>
                  <w:rtl/>
                  <w:lang w:eastAsia="zh-TW"/>
                </w:rPr>
                <w:t xml:space="preserve"> </w:t>
              </w:r>
              <w:r w:rsidR="008401C7" w:rsidRPr="00AD1A08">
                <w:rPr>
                  <w:rFonts w:hint="cs"/>
                  <w:spacing w:val="-4"/>
                  <w:rtl/>
                  <w:lang w:eastAsia="zh-TW"/>
                </w:rPr>
                <w:t>الطرف</w:t>
              </w:r>
              <w:r w:rsidR="008401C7" w:rsidRPr="00AD1A08">
                <w:rPr>
                  <w:spacing w:val="-4"/>
                  <w:rtl/>
                  <w:lang w:eastAsia="zh-TW"/>
                </w:rPr>
                <w:t xml:space="preserve"> </w:t>
              </w:r>
              <w:r w:rsidR="008401C7" w:rsidRPr="00AD1A08">
                <w:rPr>
                  <w:rFonts w:hint="cs"/>
                  <w:spacing w:val="-4"/>
                  <w:rtl/>
                  <w:lang w:eastAsia="zh-TW"/>
                </w:rPr>
                <w:t>أن</w:t>
              </w:r>
              <w:r w:rsidR="008401C7" w:rsidRPr="00AD1A08">
                <w:rPr>
                  <w:spacing w:val="-4"/>
                  <w:rtl/>
                  <w:lang w:eastAsia="zh-TW"/>
                </w:rPr>
                <w:t xml:space="preserve"> </w:t>
              </w:r>
              <w:r w:rsidR="008401C7" w:rsidRPr="00AD1A08">
                <w:rPr>
                  <w:rFonts w:hint="cs"/>
                  <w:spacing w:val="-4"/>
                  <w:rtl/>
                  <w:lang w:eastAsia="zh-TW"/>
                </w:rPr>
                <w:t>توافيها،</w:t>
              </w:r>
              <w:r w:rsidR="008401C7" w:rsidRPr="00AD1A08">
                <w:rPr>
                  <w:spacing w:val="-4"/>
                  <w:rtl/>
                  <w:lang w:eastAsia="zh-TW"/>
                </w:rPr>
                <w:t xml:space="preserve"> </w:t>
              </w:r>
              <w:r w:rsidR="008401C7" w:rsidRPr="00AD1A08">
                <w:rPr>
                  <w:rFonts w:hint="cs"/>
                  <w:spacing w:val="-4"/>
                  <w:rtl/>
                  <w:lang w:eastAsia="zh-TW"/>
                </w:rPr>
                <w:t>عند</w:t>
              </w:r>
              <w:r w:rsidR="008401C7" w:rsidRPr="00AD1A08">
                <w:rPr>
                  <w:spacing w:val="-4"/>
                  <w:rtl/>
                  <w:lang w:eastAsia="zh-TW"/>
                </w:rPr>
                <w:t xml:space="preserve"> </w:t>
              </w:r>
              <w:r w:rsidR="008401C7" w:rsidRPr="00AD1A08">
                <w:rPr>
                  <w:rFonts w:hint="cs"/>
                  <w:spacing w:val="-4"/>
                  <w:rtl/>
                  <w:lang w:eastAsia="zh-TW"/>
                </w:rPr>
                <w:t>تقديم</w:t>
              </w:r>
              <w:r w:rsidR="008401C7" w:rsidRPr="00AD1A08">
                <w:rPr>
                  <w:spacing w:val="-4"/>
                  <w:rtl/>
                  <w:lang w:eastAsia="zh-TW"/>
                </w:rPr>
                <w:t xml:space="preserve"> </w:t>
              </w:r>
              <w:r w:rsidR="008401C7" w:rsidRPr="00AD1A08">
                <w:rPr>
                  <w:rFonts w:hint="cs"/>
                  <w:spacing w:val="-4"/>
                  <w:rtl/>
                  <w:lang w:eastAsia="zh-TW"/>
                </w:rPr>
                <w:t>معلومات</w:t>
              </w:r>
              <w:r w:rsidR="008401C7" w:rsidRPr="00AD1A08">
                <w:rPr>
                  <w:spacing w:val="-4"/>
                  <w:rtl/>
                  <w:lang w:eastAsia="zh-TW"/>
                </w:rPr>
                <w:t xml:space="preserve"> </w:t>
              </w:r>
              <w:r w:rsidR="008401C7" w:rsidRPr="00AD1A08">
                <w:rPr>
                  <w:rFonts w:hint="cs"/>
                  <w:spacing w:val="-4"/>
                  <w:rtl/>
                  <w:lang w:eastAsia="zh-TW"/>
                </w:rPr>
                <w:t>وفقاً</w:t>
              </w:r>
              <w:r w:rsidR="008401C7" w:rsidRPr="00AD1A08">
                <w:rPr>
                  <w:spacing w:val="-4"/>
                  <w:rtl/>
                  <w:lang w:eastAsia="zh-TW"/>
                </w:rPr>
                <w:t xml:space="preserve"> </w:t>
              </w:r>
              <w:r w:rsidR="008401C7" w:rsidRPr="00AD1A08">
                <w:rPr>
                  <w:rFonts w:hint="cs"/>
                  <w:spacing w:val="-4"/>
                  <w:rtl/>
                  <w:lang w:eastAsia="zh-TW"/>
                </w:rPr>
                <w:t>للفقرة</w:t>
              </w:r>
              <w:r w:rsidR="008401C7" w:rsidRPr="00AD1A08">
                <w:rPr>
                  <w:spacing w:val="-4"/>
                  <w:rtl/>
                  <w:lang w:eastAsia="zh-TW"/>
                </w:rPr>
                <w:t xml:space="preserve"> 37 من ملاحظاتها الختامية (</w:t>
              </w:r>
              <w:r w:rsidR="008401C7" w:rsidRPr="00AD1A08">
                <w:rPr>
                  <w:spacing w:val="-4"/>
                  <w:lang w:eastAsia="zh-TW"/>
                </w:rPr>
                <w:t>CED/C/SRB/CO/1</w:t>
              </w:r>
              <w:r w:rsidR="008401C7" w:rsidRPr="00AD1A08">
                <w:rPr>
                  <w:spacing w:val="-4"/>
                  <w:rtl/>
                  <w:lang w:eastAsia="zh-TW"/>
                </w:rPr>
                <w:t>)، بمعلومات بشأن ما يلي:</w:t>
              </w:r>
              <w:r w:rsidR="008401C7" w:rsidRPr="00AD1A08">
                <w:rPr>
                  <w:rFonts w:hint="cs"/>
                  <w:spacing w:val="-4"/>
                  <w:rtl/>
                  <w:lang w:eastAsia="zh-TW"/>
                </w:rPr>
                <w:t>‬</w:t>
              </w:r>
              <w:r w:rsidR="008401C7" w:rsidRPr="00AD1A08">
                <w:rPr>
                  <w:spacing w:val="-4"/>
                </w:rPr>
                <w:t>‬</w:t>
              </w:r>
              <w:r w:rsidR="008401C7" w:rsidRPr="00AD1A08">
                <w:rPr>
                  <w:spacing w:val="-4"/>
                </w:rPr>
                <w:t>‬</w:t>
              </w:r>
              <w:r w:rsidR="008401C7" w:rsidRPr="00AD1A08">
                <w:rPr>
                  <w:spacing w:val="-4"/>
                </w:rPr>
                <w:t>‬</w:t>
              </w:r>
              <w:r w:rsidR="008401C7" w:rsidRPr="00AD1A08">
                <w:rPr>
                  <w:spacing w:val="-4"/>
                </w:rPr>
                <w:t>‬</w:t>
              </w:r>
              <w:r w:rsidR="00707C33" w:rsidRPr="00AD1A08">
                <w:rPr>
                  <w:spacing w:val="-4"/>
                </w:rPr>
                <w:t>‬</w:t>
              </w:r>
              <w:r w:rsidR="00593C4E" w:rsidRPr="00AD1A08">
                <w:t>‬</w:t>
              </w:r>
              <w:r w:rsidR="005673DF">
                <w:t>‬</w:t>
              </w:r>
              <w:r w:rsidR="00EF56DB">
                <w:t>‬</w:t>
              </w:r>
              <w:r w:rsidR="001A1A3B">
                <w:t>‬</w:t>
              </w:r>
            </w:dir>
          </w:p>
          <w:p w:rsidR="008401C7" w:rsidRPr="00AD1A08" w:rsidRDefault="00B93A1E" w:rsidP="00E5218B">
            <w:pPr>
              <w:spacing w:after="120" w:line="360" w:lineRule="exact"/>
              <w:ind w:right="40"/>
              <w:textDirection w:val="tbRlV"/>
              <w:rPr>
                <w:bCs/>
                <w:spacing w:val="-4"/>
                <w:rtl/>
                <w:lang w:eastAsia="zh-TW"/>
              </w:rPr>
            </w:pPr>
            <w:r w:rsidRPr="00AD1A08">
              <w:rPr>
                <w:rFonts w:hint="cs"/>
                <w:spacing w:val="-4"/>
                <w:rtl/>
                <w:lang w:eastAsia="zh-TW"/>
              </w:rPr>
              <w:tab/>
            </w:r>
            <w:r w:rsidR="008401C7" w:rsidRPr="00AD1A08">
              <w:rPr>
                <w:spacing w:val="-4"/>
                <w:rtl/>
                <w:lang w:eastAsia="zh-TW"/>
              </w:rPr>
              <w:t>(أ)</w:t>
            </w:r>
            <w:r w:rsidR="008401C7" w:rsidRPr="00AD1A08">
              <w:rPr>
                <w:spacing w:val="-4"/>
                <w:rtl/>
                <w:lang w:eastAsia="zh-TW"/>
              </w:rPr>
              <w:tab/>
              <w:t xml:space="preserve">التدابير المتخذة لمساءلة جميع الأشخاص الذين شاركوا في إخفاء مئات الجثث التي عثر عليها في مقابر جماعية في </w:t>
            </w:r>
            <w:proofErr w:type="spellStart"/>
            <w:r w:rsidR="008401C7" w:rsidRPr="00AD1A08">
              <w:rPr>
                <w:spacing w:val="-4"/>
                <w:rtl/>
                <w:lang w:eastAsia="zh-TW"/>
              </w:rPr>
              <w:t>باتاجنيقا</w:t>
            </w:r>
            <w:proofErr w:type="spellEnd"/>
            <w:r w:rsidR="008401C7" w:rsidRPr="00AD1A08">
              <w:rPr>
                <w:spacing w:val="-4"/>
                <w:rtl/>
                <w:lang w:eastAsia="zh-TW"/>
              </w:rPr>
              <w:t xml:space="preserve">، </w:t>
            </w:r>
            <w:proofErr w:type="spellStart"/>
            <w:r w:rsidR="008401C7" w:rsidRPr="00AD1A08">
              <w:rPr>
                <w:spacing w:val="-4"/>
                <w:rtl/>
                <w:lang w:eastAsia="zh-TW"/>
              </w:rPr>
              <w:t>وبيتروفو</w:t>
            </w:r>
            <w:proofErr w:type="spellEnd"/>
            <w:r w:rsidR="008401C7" w:rsidRPr="00AD1A08">
              <w:rPr>
                <w:spacing w:val="-4"/>
                <w:rtl/>
                <w:lang w:eastAsia="zh-TW"/>
              </w:rPr>
              <w:t xml:space="preserve"> سيلو، وبحيرة </w:t>
            </w:r>
            <w:proofErr w:type="spellStart"/>
            <w:r w:rsidR="008401C7" w:rsidRPr="00AD1A08">
              <w:rPr>
                <w:spacing w:val="-4"/>
                <w:rtl/>
                <w:lang w:eastAsia="zh-TW"/>
              </w:rPr>
              <w:t>بيروياك</w:t>
            </w:r>
            <w:proofErr w:type="spellEnd"/>
            <w:r w:rsidR="008401C7" w:rsidRPr="00AD1A08">
              <w:rPr>
                <w:spacing w:val="-4"/>
                <w:rtl/>
                <w:lang w:eastAsia="zh-TW"/>
              </w:rPr>
              <w:t xml:space="preserve"> </w:t>
            </w:r>
            <w:proofErr w:type="spellStart"/>
            <w:r w:rsidR="008401C7" w:rsidRPr="00AD1A08">
              <w:rPr>
                <w:spacing w:val="-4"/>
                <w:rtl/>
                <w:lang w:eastAsia="zh-TW"/>
              </w:rPr>
              <w:t>ورودنيتكا</w:t>
            </w:r>
            <w:proofErr w:type="spellEnd"/>
            <w:r w:rsidR="008401C7" w:rsidRPr="00AD1A08">
              <w:rPr>
                <w:spacing w:val="-4"/>
                <w:rtl/>
                <w:lang w:eastAsia="zh-TW"/>
              </w:rPr>
              <w:t>، ونتائج تلك التدابير؛</w:t>
            </w:r>
          </w:p>
          <w:p w:rsidR="008401C7" w:rsidRPr="00AD1A08" w:rsidRDefault="00B93A1E" w:rsidP="00E5218B">
            <w:pPr>
              <w:spacing w:after="120" w:line="360" w:lineRule="exact"/>
              <w:ind w:right="40"/>
              <w:textDirection w:val="tbRlV"/>
              <w:rPr>
                <w:bCs/>
                <w:spacing w:val="-4"/>
                <w:rtl/>
                <w:lang w:eastAsia="zh-TW"/>
              </w:rPr>
            </w:pPr>
            <w:r w:rsidRPr="00AD1A08">
              <w:rPr>
                <w:rFonts w:hint="cs"/>
                <w:spacing w:val="-4"/>
                <w:rtl/>
                <w:lang w:eastAsia="zh-TW"/>
              </w:rPr>
              <w:tab/>
            </w:r>
            <w:r w:rsidR="008401C7" w:rsidRPr="00AD1A08">
              <w:rPr>
                <w:spacing w:val="-4"/>
                <w:rtl/>
                <w:lang w:eastAsia="zh-TW"/>
              </w:rPr>
              <w:t>(ب)</w:t>
            </w:r>
            <w:r w:rsidRPr="00AD1A08">
              <w:rPr>
                <w:rFonts w:hint="cs"/>
                <w:spacing w:val="-4"/>
                <w:rtl/>
                <w:lang w:eastAsia="zh-TW"/>
              </w:rPr>
              <w:tab/>
            </w:r>
            <w:r w:rsidR="008401C7" w:rsidRPr="00AD1A08">
              <w:rPr>
                <w:spacing w:val="-4"/>
                <w:rtl/>
                <w:lang w:eastAsia="zh-TW"/>
              </w:rPr>
              <w:t xml:space="preserve">النتائج المحققة من تنفيذ الاستراتيجية الوطنية لمعالجة جرائم حرب </w:t>
            </w:r>
            <w:r w:rsidR="005673DF">
              <w:rPr>
                <w:rFonts w:hint="cs"/>
                <w:spacing w:val="-4"/>
                <w:rtl/>
                <w:lang w:eastAsia="zh-TW"/>
              </w:rPr>
              <w:t xml:space="preserve">                </w:t>
            </w:r>
            <w:r w:rsidR="008401C7" w:rsidRPr="00AD1A08">
              <w:rPr>
                <w:spacing w:val="-4"/>
                <w:rtl/>
                <w:lang w:eastAsia="zh-TW"/>
              </w:rPr>
              <w:t>الفترة 2016-2020، ولا سيما فيما يتعلق بالتحقيق والملاحقة القضائية في جميع حالات الاختفاء القسري التي قد تكون ارتكبت على أيدي موظفين تابعين للدولة الطرف أو أشخاص أو</w:t>
            </w:r>
            <w:r w:rsidR="005673DF">
              <w:rPr>
                <w:rFonts w:hint="cs"/>
                <w:spacing w:val="-4"/>
                <w:rtl/>
                <w:lang w:eastAsia="zh-TW"/>
              </w:rPr>
              <w:t> </w:t>
            </w:r>
            <w:r w:rsidR="008401C7" w:rsidRPr="00AD1A08">
              <w:rPr>
                <w:spacing w:val="-4"/>
                <w:rtl/>
                <w:lang w:eastAsia="zh-TW"/>
              </w:rPr>
              <w:t>مجموعات من الأفراد يتصرفون بإذن أو</w:t>
            </w:r>
            <w:r w:rsidR="00E5045B" w:rsidRPr="00AD1A08">
              <w:rPr>
                <w:rFonts w:hint="cs"/>
                <w:spacing w:val="-4"/>
                <w:rtl/>
                <w:lang w:eastAsia="zh-TW"/>
              </w:rPr>
              <w:t> </w:t>
            </w:r>
            <w:r w:rsidR="008401C7" w:rsidRPr="00AD1A08">
              <w:rPr>
                <w:spacing w:val="-4"/>
                <w:rtl/>
                <w:lang w:eastAsia="zh-TW"/>
              </w:rPr>
              <w:t>دعم من الدولة أو بموافقتها في سياق النزاعات المسلحة الماضية؛ ومعاقبة المسؤولين عن حالات الاختفاء هذه، بما في ذلك القادة والرؤساء المدنيون؛ ودعم البحث عن المفقودين</w:t>
            </w:r>
            <w:r w:rsidR="008401C7" w:rsidRPr="00AD1A08">
              <w:rPr>
                <w:rFonts w:hint="cs"/>
                <w:spacing w:val="-4"/>
                <w:rtl/>
                <w:lang w:eastAsia="zh-TW"/>
              </w:rPr>
              <w:t>.</w:t>
            </w:r>
            <w:r w:rsidR="008401C7" w:rsidRPr="00AD1A08">
              <w:rPr>
                <w:spacing w:val="-4"/>
                <w:rtl/>
                <w:lang w:eastAsia="zh-TW"/>
              </w:rPr>
              <w:t xml:space="preserve"> </w:t>
            </w:r>
            <w:r w:rsidR="008401C7" w:rsidRPr="00AD1A08">
              <w:rPr>
                <w:rFonts w:hint="cs"/>
                <w:spacing w:val="-4"/>
                <w:rtl/>
                <w:lang w:eastAsia="zh-TW"/>
              </w:rPr>
              <w:t>وعند</w:t>
            </w:r>
            <w:r w:rsidR="008401C7" w:rsidRPr="00AD1A08">
              <w:rPr>
                <w:spacing w:val="-4"/>
                <w:rtl/>
                <w:lang w:eastAsia="zh-TW"/>
              </w:rPr>
              <w:t xml:space="preserve"> </w:t>
            </w:r>
            <w:r w:rsidR="008401C7" w:rsidRPr="00AD1A08">
              <w:rPr>
                <w:rFonts w:hint="cs"/>
                <w:spacing w:val="-4"/>
                <w:rtl/>
                <w:lang w:eastAsia="zh-TW"/>
              </w:rPr>
              <w:t>تقديم</w:t>
            </w:r>
            <w:r w:rsidR="008401C7" w:rsidRPr="00AD1A08">
              <w:rPr>
                <w:spacing w:val="-4"/>
                <w:rtl/>
                <w:lang w:eastAsia="zh-TW"/>
              </w:rPr>
              <w:t xml:space="preserve"> </w:t>
            </w:r>
            <w:r w:rsidR="008401C7" w:rsidRPr="00AD1A08">
              <w:rPr>
                <w:rFonts w:hint="cs"/>
                <w:spacing w:val="-4"/>
                <w:rtl/>
                <w:lang w:eastAsia="zh-TW"/>
              </w:rPr>
              <w:t>هذه</w:t>
            </w:r>
            <w:r w:rsidR="008401C7" w:rsidRPr="00AD1A08">
              <w:rPr>
                <w:spacing w:val="-4"/>
                <w:rtl/>
                <w:lang w:eastAsia="zh-TW"/>
              </w:rPr>
              <w:t xml:space="preserve"> </w:t>
            </w:r>
            <w:r w:rsidR="008401C7" w:rsidRPr="00AD1A08">
              <w:rPr>
                <w:rFonts w:hint="cs"/>
                <w:spacing w:val="-4"/>
                <w:rtl/>
                <w:lang w:eastAsia="zh-TW"/>
              </w:rPr>
              <w:t>المعلومات،</w:t>
            </w:r>
            <w:r w:rsidR="008401C7" w:rsidRPr="00AD1A08">
              <w:rPr>
                <w:spacing w:val="-4"/>
                <w:rtl/>
                <w:lang w:eastAsia="zh-TW"/>
              </w:rPr>
              <w:t xml:space="preserve"> </w:t>
            </w:r>
            <w:r w:rsidR="008401C7" w:rsidRPr="00AD1A08">
              <w:rPr>
                <w:rFonts w:hint="cs"/>
                <w:spacing w:val="-4"/>
                <w:rtl/>
                <w:lang w:eastAsia="zh-TW"/>
              </w:rPr>
              <w:t>يرجى</w:t>
            </w:r>
            <w:r w:rsidR="008401C7" w:rsidRPr="00AD1A08">
              <w:rPr>
                <w:spacing w:val="-4"/>
                <w:rtl/>
                <w:lang w:eastAsia="zh-TW"/>
              </w:rPr>
              <w:t xml:space="preserve"> </w:t>
            </w:r>
            <w:r w:rsidR="008401C7" w:rsidRPr="00AD1A08">
              <w:rPr>
                <w:rFonts w:hint="cs"/>
                <w:spacing w:val="-4"/>
                <w:rtl/>
                <w:lang w:eastAsia="zh-TW"/>
              </w:rPr>
              <w:t>إدراج</w:t>
            </w:r>
            <w:r w:rsidR="008401C7" w:rsidRPr="00AD1A08">
              <w:rPr>
                <w:spacing w:val="-4"/>
                <w:rtl/>
                <w:lang w:eastAsia="zh-TW"/>
              </w:rPr>
              <w:t xml:space="preserve"> </w:t>
            </w:r>
            <w:r w:rsidR="008401C7" w:rsidRPr="00AD1A08">
              <w:rPr>
                <w:rFonts w:hint="cs"/>
                <w:spacing w:val="-4"/>
                <w:rtl/>
                <w:lang w:eastAsia="zh-TW"/>
              </w:rPr>
              <w:t>معلومات</w:t>
            </w:r>
            <w:r w:rsidR="008401C7" w:rsidRPr="00AD1A08">
              <w:rPr>
                <w:spacing w:val="-4"/>
                <w:rtl/>
                <w:lang w:eastAsia="zh-TW"/>
              </w:rPr>
              <w:t xml:space="preserve"> </w:t>
            </w:r>
            <w:r w:rsidR="008401C7" w:rsidRPr="00AD1A08">
              <w:rPr>
                <w:rFonts w:hint="cs"/>
                <w:spacing w:val="-4"/>
                <w:rtl/>
                <w:lang w:eastAsia="zh-TW"/>
              </w:rPr>
              <w:t>إحصائية؛</w:t>
            </w:r>
          </w:p>
          <w:p w:rsidR="008401C7" w:rsidRPr="00AD1A08" w:rsidRDefault="00B93A1E" w:rsidP="00E5218B">
            <w:pPr>
              <w:spacing w:after="120" w:line="360" w:lineRule="exact"/>
              <w:ind w:right="40"/>
              <w:textDirection w:val="tbRlV"/>
              <w:rPr>
                <w:bCs/>
                <w:rtl/>
                <w:lang w:eastAsia="zh-TW"/>
              </w:rPr>
            </w:pPr>
            <w:r w:rsidRPr="00AD1A08">
              <w:rPr>
                <w:rFonts w:hint="cs"/>
                <w:rtl/>
                <w:lang w:eastAsia="zh-TW"/>
              </w:rPr>
              <w:tab/>
            </w:r>
            <w:r w:rsidR="008401C7" w:rsidRPr="00AD1A08">
              <w:rPr>
                <w:rtl/>
                <w:lang w:eastAsia="zh-TW"/>
              </w:rPr>
              <w:t>(ج)</w:t>
            </w:r>
            <w:r w:rsidR="008401C7" w:rsidRPr="00AD1A08">
              <w:rPr>
                <w:rtl/>
                <w:lang w:eastAsia="zh-TW"/>
              </w:rPr>
              <w:tab/>
              <w:t>التدابير الملموسة المتخذة لتحسين قدرة مكتب المدعي العام لجرائم الحرب، بما</w:t>
            </w:r>
            <w:r w:rsidR="005673DF">
              <w:rPr>
                <w:rFonts w:hint="cs"/>
                <w:rtl/>
                <w:lang w:eastAsia="zh-TW"/>
              </w:rPr>
              <w:t> </w:t>
            </w:r>
            <w:r w:rsidR="008401C7" w:rsidRPr="00AD1A08">
              <w:rPr>
                <w:rtl/>
                <w:lang w:eastAsia="zh-TW"/>
              </w:rPr>
              <w:t>في ذلك توفير ما يكفي من الموظفين والموارد التقنية والمالية، ونتائج تلك التدابير؛</w:t>
            </w:r>
          </w:p>
          <w:p w:rsidR="008401C7" w:rsidRPr="00AD1A08" w:rsidRDefault="00B93A1E" w:rsidP="00E5218B">
            <w:pPr>
              <w:spacing w:after="120" w:line="360" w:lineRule="exact"/>
              <w:ind w:right="40"/>
              <w:textDirection w:val="tbRlV"/>
              <w:rPr>
                <w:rFonts w:ascii="Traditional Arabic" w:hAnsi="Traditional Arabic"/>
                <w:rtl/>
                <w:lang w:eastAsia="zh-TW"/>
              </w:rPr>
            </w:pPr>
            <w:r w:rsidRPr="00AD1A08">
              <w:rPr>
                <w:rFonts w:hint="cs"/>
                <w:rtl/>
                <w:lang w:eastAsia="zh-TW"/>
              </w:rPr>
              <w:tab/>
            </w:r>
            <w:r w:rsidRPr="00AD1A08">
              <w:rPr>
                <w:rtl/>
                <w:lang w:eastAsia="zh-TW"/>
              </w:rPr>
              <w:t>(د)</w:t>
            </w:r>
            <w:r w:rsidRPr="00AD1A08">
              <w:rPr>
                <w:rFonts w:hint="cs"/>
                <w:rtl/>
                <w:lang w:eastAsia="zh-TW"/>
              </w:rPr>
              <w:tab/>
            </w:r>
            <w:r w:rsidR="008401C7" w:rsidRPr="00AD1A08">
              <w:rPr>
                <w:rtl/>
                <w:lang w:eastAsia="zh-TW"/>
              </w:rPr>
              <w:t xml:space="preserve">التدابير الملموسة المتخذة لتحسين وضع وفعالية إدارة كشف جرائم الحرب </w:t>
            </w:r>
            <w:r w:rsidR="008401C7" w:rsidRPr="00AD1A08">
              <w:rPr>
                <w:rFonts w:hint="cs"/>
                <w:rtl/>
                <w:lang w:eastAsia="zh-TW"/>
              </w:rPr>
              <w:t>التابعة ل</w:t>
            </w:r>
            <w:r w:rsidR="008401C7" w:rsidRPr="00AD1A08">
              <w:rPr>
                <w:rtl/>
                <w:lang w:eastAsia="zh-TW"/>
              </w:rPr>
              <w:t>وزارة الداخلية ونتائج تلك التدابير.</w:t>
            </w:r>
          </w:p>
        </w:tc>
      </w:tr>
      <w:tr w:rsidR="008401C7" w:rsidRPr="00AD1A08" w:rsidTr="00AD1A08">
        <w:trPr>
          <w:trHeight w:val="240"/>
          <w:jc w:val="center"/>
        </w:trPr>
        <w:tc>
          <w:tcPr>
            <w:tcW w:w="7258" w:type="dxa"/>
            <w:gridSpan w:val="2"/>
            <w:shd w:val="clear" w:color="auto" w:fill="auto"/>
          </w:tcPr>
          <w:p w:rsidR="008401C7" w:rsidRPr="00AD1A08" w:rsidRDefault="00B93A1E" w:rsidP="00E5218B">
            <w:pPr>
              <w:spacing w:after="120" w:line="380" w:lineRule="exact"/>
              <w:ind w:right="40"/>
              <w:textDirection w:val="tbRlV"/>
              <w:rPr>
                <w:rFonts w:ascii="Traditional Arabic" w:hAnsi="Traditional Arabic"/>
                <w:b/>
                <w:bCs/>
                <w:rtl/>
                <w:lang w:eastAsia="zh-TW"/>
              </w:rPr>
            </w:pPr>
            <w:r w:rsidRPr="00AD1A08">
              <w:rPr>
                <w:b/>
                <w:bCs/>
                <w:rtl/>
                <w:lang w:eastAsia="zh-TW"/>
              </w:rPr>
              <w:lastRenderedPageBreak/>
              <w:tab/>
            </w:r>
            <w:r w:rsidR="008401C7" w:rsidRPr="00AD1A08">
              <w:rPr>
                <w:b/>
                <w:bCs/>
                <w:rtl/>
                <w:lang w:eastAsia="zh-TW"/>
              </w:rPr>
              <w:t>الفقرة ٢٨: في ضوء الفقرة 3 من المادة 24 من الاتفاقية، توصي اللجنة الدولة الطرف بأن تواصل وتضاعف جهودها في إطار الفريق العامل المعني بالمفقودين من أجل إحراز المزيد من التقدم في البحث عن المفقودين وتحديد هوية الرفات، في حالة الوفاة.</w:t>
            </w:r>
          </w:p>
        </w:tc>
      </w:tr>
      <w:tr w:rsidR="008401C7" w:rsidRPr="00AD1A08" w:rsidTr="00AD1A08">
        <w:trPr>
          <w:trHeight w:val="240"/>
          <w:jc w:val="center"/>
        </w:trPr>
        <w:tc>
          <w:tcPr>
            <w:tcW w:w="7258" w:type="dxa"/>
            <w:gridSpan w:val="2"/>
            <w:shd w:val="clear" w:color="auto" w:fill="auto"/>
          </w:tcPr>
          <w:p w:rsidR="008401C7" w:rsidRPr="00AD1A08" w:rsidRDefault="001A1A3B" w:rsidP="00E5218B">
            <w:pPr>
              <w:spacing w:after="120" w:line="380" w:lineRule="exact"/>
              <w:ind w:right="40"/>
              <w:textDirection w:val="tbRlV"/>
              <w:rPr>
                <w:b/>
                <w:bCs/>
                <w:rtl/>
              </w:rPr>
            </w:pPr>
            <w:dir w:val="rtl">
              <w:r w:rsidR="008401C7" w:rsidRPr="00AD1A08">
                <w:rPr>
                  <w:rFonts w:hint="cs"/>
                  <w:b/>
                  <w:bCs/>
                  <w:rtl/>
                </w:rPr>
                <w:t>رد</w:t>
              </w:r>
              <w:r w:rsidR="008401C7" w:rsidRPr="00AD1A08">
                <w:rPr>
                  <w:b/>
                  <w:bCs/>
                  <w:rtl/>
                </w:rPr>
                <w:t xml:space="preserve"> </w:t>
              </w:r>
              <w:r w:rsidR="008401C7" w:rsidRPr="00AD1A08">
                <w:rPr>
                  <w:rFonts w:hint="cs"/>
                  <w:b/>
                  <w:bCs/>
                  <w:rtl/>
                </w:rPr>
                <w:t>الدولة</w:t>
              </w:r>
              <w:r w:rsidR="008401C7" w:rsidRPr="00AD1A08">
                <w:rPr>
                  <w:b/>
                  <w:bCs/>
                  <w:rtl/>
                </w:rPr>
                <w:t xml:space="preserve"> </w:t>
              </w:r>
              <w:r w:rsidR="008401C7" w:rsidRPr="00AD1A08">
                <w:rPr>
                  <w:rFonts w:hint="cs"/>
                  <w:b/>
                  <w:bCs/>
                  <w:rtl/>
                </w:rPr>
                <w:t>الطرف</w:t>
              </w:r>
              <w:r w:rsidR="008401C7" w:rsidRPr="00AD1A08">
                <w:rPr>
                  <w:rFonts w:hint="cs"/>
                  <w:b/>
                  <w:bCs/>
                  <w:rtl/>
                </w:rPr>
                <w:t>‬</w:t>
              </w:r>
              <w:r w:rsidR="008401C7" w:rsidRPr="00AD1A08">
                <w:rPr>
                  <w:b/>
                  <w:bCs/>
                </w:rPr>
                <w:t>‬</w:t>
              </w:r>
              <w:r w:rsidR="008401C7" w:rsidRPr="00AD1A08">
                <w:rPr>
                  <w:b/>
                  <w:bCs/>
                </w:rPr>
                <w:t>‬</w:t>
              </w:r>
              <w:r w:rsidR="008401C7" w:rsidRPr="00AD1A08">
                <w:rPr>
                  <w:b/>
                  <w:bCs/>
                </w:rPr>
                <w:t>‬</w:t>
              </w:r>
              <w:r w:rsidR="008401C7" w:rsidRPr="00AD1A08">
                <w:rPr>
                  <w:b/>
                  <w:bCs/>
                </w:rPr>
                <w:t>‬</w:t>
              </w:r>
              <w:r w:rsidR="00707C33" w:rsidRPr="00AD1A08">
                <w:t>‬</w:t>
              </w:r>
              <w:r w:rsidR="00593C4E" w:rsidRPr="00AD1A08">
                <w:t>‬</w:t>
              </w:r>
              <w:r w:rsidR="005673DF">
                <w:t>‬</w:t>
              </w:r>
              <w:r w:rsidR="00EF56DB">
                <w:t>‬</w:t>
              </w:r>
              <w:r>
                <w:t>‬</w:t>
              </w:r>
            </w:dir>
          </w:p>
        </w:tc>
      </w:tr>
      <w:tr w:rsidR="008401C7" w:rsidRPr="00AD1A08" w:rsidTr="00AD1A08">
        <w:trPr>
          <w:trHeight w:val="240"/>
          <w:jc w:val="center"/>
        </w:trPr>
        <w:tc>
          <w:tcPr>
            <w:tcW w:w="7258" w:type="dxa"/>
            <w:gridSpan w:val="2"/>
            <w:shd w:val="clear" w:color="auto" w:fill="auto"/>
          </w:tcPr>
          <w:p w:rsidR="008401C7" w:rsidRPr="00AD1A08" w:rsidRDefault="00AD1A08" w:rsidP="00E5218B">
            <w:pPr>
              <w:spacing w:after="120" w:line="380" w:lineRule="exact"/>
              <w:ind w:right="40"/>
              <w:textDirection w:val="tbRlV"/>
              <w:rPr>
                <w:rFonts w:ascii="Traditional Arabic" w:hAnsi="Traditional Arabic"/>
                <w:bCs/>
                <w:rtl/>
                <w:lang w:eastAsia="zh-TW"/>
              </w:rPr>
            </w:pPr>
            <w:r>
              <w:rPr>
                <w:rFonts w:hint="cs"/>
                <w:rtl/>
                <w:lang w:eastAsia="zh-TW"/>
              </w:rPr>
              <w:tab/>
            </w:r>
            <w:r w:rsidR="008401C7" w:rsidRPr="00AD1A08">
              <w:rPr>
                <w:rtl/>
                <w:lang w:eastAsia="zh-TW"/>
              </w:rPr>
              <w:t xml:space="preserve">يمكن الاطلاع على رد الدولة الطرف في </w:t>
            </w:r>
            <w:r w:rsidR="008401C7" w:rsidRPr="00AD1A08">
              <w:rPr>
                <w:lang w:eastAsia="zh-TW"/>
              </w:rPr>
              <w:t>CED/C/SRB/CO/1/Add.1</w:t>
            </w:r>
            <w:r w:rsidR="008401C7" w:rsidRPr="00AD1A08">
              <w:rPr>
                <w:rtl/>
                <w:lang w:eastAsia="zh-TW"/>
              </w:rPr>
              <w:t xml:space="preserve">. </w:t>
            </w:r>
          </w:p>
        </w:tc>
      </w:tr>
      <w:tr w:rsidR="008401C7" w:rsidRPr="00AD1A08" w:rsidTr="00AD1A08">
        <w:trPr>
          <w:trHeight w:val="240"/>
          <w:jc w:val="center"/>
        </w:trPr>
        <w:tc>
          <w:tcPr>
            <w:tcW w:w="7258" w:type="dxa"/>
            <w:gridSpan w:val="2"/>
            <w:shd w:val="clear" w:color="auto" w:fill="auto"/>
          </w:tcPr>
          <w:p w:rsidR="008401C7" w:rsidRPr="00AD1A08" w:rsidRDefault="001A1A3B" w:rsidP="00E5218B">
            <w:pPr>
              <w:spacing w:after="120" w:line="380" w:lineRule="exact"/>
              <w:ind w:right="40"/>
              <w:textDirection w:val="tbRlV"/>
              <w:rPr>
                <w:b/>
                <w:bCs/>
                <w:rtl/>
              </w:rPr>
            </w:pPr>
            <w:dir w:val="rtl">
              <w:r w:rsidR="008401C7" w:rsidRPr="00AD1A08">
                <w:rPr>
                  <w:rFonts w:hint="cs"/>
                  <w:b/>
                  <w:bCs/>
                  <w:rtl/>
                </w:rPr>
                <w:t>تقييم</w:t>
              </w:r>
              <w:r w:rsidR="008401C7" w:rsidRPr="00AD1A08">
                <w:rPr>
                  <w:b/>
                  <w:bCs/>
                  <w:rtl/>
                </w:rPr>
                <w:t xml:space="preserve"> </w:t>
              </w:r>
              <w:r w:rsidR="008401C7" w:rsidRPr="00AD1A08">
                <w:rPr>
                  <w:rFonts w:hint="cs"/>
                  <w:b/>
                  <w:bCs/>
                  <w:rtl/>
                </w:rPr>
                <w:t>اللجن</w:t>
              </w:r>
              <w:r w:rsidR="008401C7" w:rsidRPr="00AD1A08">
                <w:rPr>
                  <w:b/>
                  <w:bCs/>
                  <w:rtl/>
                </w:rPr>
                <w:t>ة</w:t>
              </w:r>
              <w:r w:rsidR="008401C7" w:rsidRPr="00AD1A08">
                <w:rPr>
                  <w:rFonts w:hint="cs"/>
                  <w:b/>
                  <w:bCs/>
                  <w:rtl/>
                </w:rPr>
                <w:t>‬</w:t>
              </w:r>
              <w:r w:rsidR="008401C7" w:rsidRPr="00AD1A08">
                <w:rPr>
                  <w:rFonts w:hint="cs"/>
                  <w:b/>
                  <w:bCs/>
                  <w:rtl/>
                </w:rPr>
                <w:t>‬</w:t>
              </w:r>
              <w:r w:rsidR="008401C7" w:rsidRPr="00AD1A08">
                <w:rPr>
                  <w:b/>
                  <w:bCs/>
                </w:rPr>
                <w:t>‬</w:t>
              </w:r>
              <w:r w:rsidR="008401C7" w:rsidRPr="00AD1A08">
                <w:rPr>
                  <w:b/>
                  <w:bCs/>
                </w:rPr>
                <w:t>‬</w:t>
              </w:r>
              <w:r w:rsidR="008401C7" w:rsidRPr="00AD1A08">
                <w:rPr>
                  <w:b/>
                  <w:bCs/>
                </w:rPr>
                <w:t>‬</w:t>
              </w:r>
              <w:r w:rsidR="008401C7" w:rsidRPr="00AD1A08">
                <w:rPr>
                  <w:b/>
                  <w:bCs/>
                </w:rPr>
                <w:t>‬</w:t>
              </w:r>
              <w:r w:rsidR="00707C33" w:rsidRPr="00AD1A08">
                <w:t>‬</w:t>
              </w:r>
              <w:r w:rsidR="00593C4E" w:rsidRPr="00AD1A08">
                <w:t>‬</w:t>
              </w:r>
              <w:r w:rsidR="005673DF">
                <w:t>‬</w:t>
              </w:r>
              <w:r w:rsidR="00EF56DB">
                <w:t>‬</w:t>
              </w:r>
              <w:r>
                <w:t>‬</w:t>
              </w:r>
            </w:dir>
          </w:p>
        </w:tc>
      </w:tr>
      <w:tr w:rsidR="008401C7" w:rsidRPr="00AD1A08" w:rsidTr="00AD1A08">
        <w:trPr>
          <w:trHeight w:val="240"/>
          <w:jc w:val="center"/>
        </w:trPr>
        <w:tc>
          <w:tcPr>
            <w:tcW w:w="7258" w:type="dxa"/>
            <w:gridSpan w:val="2"/>
            <w:shd w:val="clear" w:color="auto" w:fill="auto"/>
          </w:tcPr>
          <w:p w:rsidR="008401C7" w:rsidRPr="00AD1A08" w:rsidRDefault="00AD1A08" w:rsidP="00E5218B">
            <w:pPr>
              <w:spacing w:after="120" w:line="380" w:lineRule="exact"/>
              <w:ind w:right="40"/>
              <w:textDirection w:val="tbRlV"/>
              <w:rPr>
                <w:rFonts w:ascii="Traditional Arabic" w:hAnsi="Traditional Arabic"/>
                <w:rtl/>
                <w:lang w:eastAsia="zh-TW"/>
              </w:rPr>
            </w:pPr>
            <w:r w:rsidRPr="00AD1A08">
              <w:rPr>
                <w:rFonts w:hint="cs"/>
                <w:spacing w:val="-4"/>
                <w:rtl/>
                <w:lang w:eastAsia="zh-TW"/>
              </w:rPr>
              <w:tab/>
            </w:r>
            <w:r w:rsidR="008401C7" w:rsidRPr="00AD1A08">
              <w:rPr>
                <w:spacing w:val="-4"/>
                <w:rtl/>
                <w:lang w:eastAsia="zh-TW"/>
              </w:rPr>
              <w:t>[</w:t>
            </w:r>
            <w:r w:rsidR="008401C7" w:rsidRPr="00AD1A08">
              <w:rPr>
                <w:b/>
                <w:bCs/>
                <w:spacing w:val="-4"/>
                <w:rtl/>
                <w:lang w:eastAsia="zh-TW"/>
              </w:rPr>
              <w:t>باء</w:t>
            </w:r>
            <w:r w:rsidR="008401C7" w:rsidRPr="00AD1A08">
              <w:rPr>
                <w:spacing w:val="-4"/>
                <w:rtl/>
                <w:lang w:eastAsia="zh-TW"/>
              </w:rPr>
              <w:t>]: تحيط اللجنة علم</w:t>
            </w:r>
            <w:r w:rsidR="009A4E4E" w:rsidRPr="00AD1A08">
              <w:rPr>
                <w:spacing w:val="-4"/>
                <w:rtl/>
                <w:lang w:eastAsia="zh-TW"/>
              </w:rPr>
              <w:t xml:space="preserve">اً </w:t>
            </w:r>
            <w:r w:rsidR="008401C7" w:rsidRPr="00AD1A08">
              <w:rPr>
                <w:spacing w:val="-4"/>
                <w:rtl/>
                <w:lang w:eastAsia="zh-TW"/>
              </w:rPr>
              <w:t>بالمعلومات التي قدمتها الدولة الطرف بشأن التدابير المتخذة في إطار الفريق العامل المعني بالمفقودين. وإذ ت</w:t>
            </w:r>
            <w:r w:rsidR="008401C7" w:rsidRPr="00AD1A08">
              <w:rPr>
                <w:rFonts w:hint="cs"/>
                <w:spacing w:val="-4"/>
                <w:rtl/>
                <w:lang w:eastAsia="zh-TW"/>
              </w:rPr>
              <w:t>ذكر</w:t>
            </w:r>
            <w:r w:rsidR="008401C7" w:rsidRPr="00AD1A08">
              <w:rPr>
                <w:spacing w:val="-4"/>
                <w:rtl/>
                <w:lang w:eastAsia="zh-TW"/>
              </w:rPr>
              <w:t xml:space="preserve"> اللجنة </w:t>
            </w:r>
            <w:r w:rsidR="008401C7" w:rsidRPr="00AD1A08">
              <w:rPr>
                <w:rFonts w:hint="cs"/>
                <w:spacing w:val="-4"/>
                <w:rtl/>
                <w:lang w:eastAsia="zh-TW"/>
              </w:rPr>
              <w:t>ب</w:t>
            </w:r>
            <w:r w:rsidR="008401C7" w:rsidRPr="00AD1A08">
              <w:rPr>
                <w:spacing w:val="-4"/>
                <w:rtl/>
                <w:lang w:eastAsia="zh-TW"/>
              </w:rPr>
              <w:t>توصيتها، تطلب إلى الدولة الطرف أن ت</w:t>
            </w:r>
            <w:r w:rsidR="008401C7" w:rsidRPr="00AD1A08">
              <w:rPr>
                <w:rFonts w:hint="cs"/>
                <w:spacing w:val="-4"/>
                <w:rtl/>
                <w:lang w:eastAsia="zh-TW"/>
              </w:rPr>
              <w:t>وافيها</w:t>
            </w:r>
            <w:r w:rsidR="008401C7" w:rsidRPr="00AD1A08">
              <w:rPr>
                <w:spacing w:val="-4"/>
                <w:rtl/>
                <w:lang w:eastAsia="zh-TW"/>
              </w:rPr>
              <w:t>، عند تقديم معلومات وفق</w:t>
            </w:r>
            <w:r w:rsidR="009A4E4E" w:rsidRPr="00AD1A08">
              <w:rPr>
                <w:spacing w:val="-4"/>
                <w:rtl/>
                <w:lang w:eastAsia="zh-TW"/>
              </w:rPr>
              <w:t xml:space="preserve">اً </w:t>
            </w:r>
            <w:r w:rsidR="008401C7" w:rsidRPr="00AD1A08">
              <w:rPr>
                <w:spacing w:val="-4"/>
                <w:rtl/>
                <w:lang w:eastAsia="zh-TW"/>
              </w:rPr>
              <w:t>للفقرة 37 من ملاحظاتها الختامية (</w:t>
            </w:r>
            <w:r w:rsidR="008401C7" w:rsidRPr="00AD1A08">
              <w:rPr>
                <w:spacing w:val="-4"/>
                <w:lang w:eastAsia="zh-TW"/>
              </w:rPr>
              <w:t>CED/C/SRB/CO/1</w:t>
            </w:r>
            <w:r w:rsidR="008401C7" w:rsidRPr="00AD1A08">
              <w:rPr>
                <w:spacing w:val="-4"/>
                <w:rtl/>
                <w:lang w:eastAsia="zh-TW"/>
              </w:rPr>
              <w:t>)،</w:t>
            </w:r>
            <w:r w:rsidR="008401C7" w:rsidRPr="00AD1A08">
              <w:rPr>
                <w:rtl/>
                <w:lang w:eastAsia="zh-TW"/>
              </w:rPr>
              <w:t xml:space="preserve"> بمعلومات محدثة عن التدابير الإضافية المتخذة في إطار الفريق العامل وعن التقدم المحرز في البحث عن الأشخاص الذين لا يزالون في عداد المفقودين من جراء النزاع في كوسوفو</w:t>
            </w:r>
            <w:r w:rsidR="007A7CC6" w:rsidRPr="00AD1A08">
              <w:rPr>
                <w:vertAlign w:val="superscript"/>
                <w:rtl/>
                <w:lang w:eastAsia="zh-TW"/>
              </w:rPr>
              <w:t>(</w:t>
            </w:r>
            <w:r w:rsidR="007A7CC6" w:rsidRPr="00AD1A08">
              <w:rPr>
                <w:rStyle w:val="FootnoteReference"/>
                <w:sz w:val="20"/>
                <w:szCs w:val="30"/>
                <w:rtl/>
                <w:lang w:eastAsia="zh-TW"/>
              </w:rPr>
              <w:footnoteReference w:id="2"/>
            </w:r>
            <w:r w:rsidR="007A7CC6" w:rsidRPr="00AD1A08">
              <w:rPr>
                <w:vertAlign w:val="superscript"/>
                <w:rtl/>
                <w:lang w:eastAsia="zh-TW"/>
              </w:rPr>
              <w:t>)</w:t>
            </w:r>
            <w:r w:rsidR="008401C7" w:rsidRPr="00AD1A08">
              <w:rPr>
                <w:rtl/>
                <w:lang w:eastAsia="zh-TW"/>
              </w:rPr>
              <w:t>، وفي حالة وفاتهم تحديد هوية رفاتهم.</w:t>
            </w:r>
          </w:p>
        </w:tc>
      </w:tr>
      <w:tr w:rsidR="008401C7" w:rsidRPr="00AD1A08" w:rsidTr="00AD1A08">
        <w:trPr>
          <w:trHeight w:val="240"/>
          <w:jc w:val="center"/>
        </w:trPr>
        <w:tc>
          <w:tcPr>
            <w:tcW w:w="7258" w:type="dxa"/>
            <w:gridSpan w:val="2"/>
            <w:shd w:val="clear" w:color="auto" w:fill="auto"/>
          </w:tcPr>
          <w:p w:rsidR="008401C7" w:rsidRPr="00AD1A08" w:rsidRDefault="001A1A3B" w:rsidP="00E5218B">
            <w:pPr>
              <w:spacing w:after="120" w:line="380" w:lineRule="exact"/>
              <w:ind w:right="40"/>
              <w:textDirection w:val="tbRlV"/>
              <w:rPr>
                <w:b/>
                <w:bCs/>
                <w:rtl/>
              </w:rPr>
            </w:pPr>
            <w:dir w:val="rtl">
              <w:r w:rsidR="008401C7" w:rsidRPr="00AD1A08">
                <w:rPr>
                  <w:rFonts w:hint="cs"/>
                  <w:b/>
                  <w:bCs/>
                  <w:rtl/>
                </w:rPr>
                <w:t>الإجراء</w:t>
              </w:r>
              <w:r w:rsidR="008401C7" w:rsidRPr="00AD1A08">
                <w:rPr>
                  <w:b/>
                  <w:bCs/>
                  <w:rtl/>
                </w:rPr>
                <w:t xml:space="preserve"> </w:t>
              </w:r>
              <w:r w:rsidR="008401C7" w:rsidRPr="00AD1A08">
                <w:rPr>
                  <w:rFonts w:hint="cs"/>
                  <w:b/>
                  <w:bCs/>
                  <w:rtl/>
                </w:rPr>
                <w:t>الواجب</w:t>
              </w:r>
              <w:r w:rsidR="008401C7" w:rsidRPr="00AD1A08">
                <w:rPr>
                  <w:b/>
                  <w:bCs/>
                  <w:rtl/>
                </w:rPr>
                <w:t xml:space="preserve"> </w:t>
              </w:r>
              <w:r w:rsidR="008401C7" w:rsidRPr="00AD1A08">
                <w:rPr>
                  <w:rFonts w:hint="cs"/>
                  <w:b/>
                  <w:bCs/>
                  <w:rtl/>
                </w:rPr>
                <w:t>اتخاذه</w:t>
              </w:r>
              <w:r w:rsidR="008401C7" w:rsidRPr="00AD1A08">
                <w:rPr>
                  <w:rFonts w:hint="cs"/>
                  <w:b/>
                  <w:bCs/>
                  <w:rtl/>
                </w:rPr>
                <w:t>‬</w:t>
              </w:r>
              <w:r w:rsidR="008401C7" w:rsidRPr="00AD1A08">
                <w:rPr>
                  <w:rFonts w:hint="cs"/>
                  <w:b/>
                  <w:bCs/>
                  <w:rtl/>
                </w:rPr>
                <w:t>‬</w:t>
              </w:r>
              <w:r w:rsidR="008401C7" w:rsidRPr="00AD1A08">
                <w:rPr>
                  <w:rFonts w:hint="cs"/>
                  <w:b/>
                  <w:bCs/>
                  <w:rtl/>
                </w:rPr>
                <w:t>‬</w:t>
              </w:r>
              <w:r w:rsidR="008401C7" w:rsidRPr="00AD1A08">
                <w:rPr>
                  <w:b/>
                  <w:bCs/>
                </w:rPr>
                <w:t>‬</w:t>
              </w:r>
              <w:r w:rsidR="008401C7" w:rsidRPr="00AD1A08">
                <w:rPr>
                  <w:b/>
                  <w:bCs/>
                </w:rPr>
                <w:t>‬</w:t>
              </w:r>
              <w:r w:rsidR="008401C7" w:rsidRPr="00AD1A08">
                <w:rPr>
                  <w:b/>
                  <w:bCs/>
                </w:rPr>
                <w:t>‬</w:t>
              </w:r>
              <w:r w:rsidR="008401C7" w:rsidRPr="00AD1A08">
                <w:rPr>
                  <w:b/>
                  <w:bCs/>
                </w:rPr>
                <w:t>‬</w:t>
              </w:r>
              <w:r w:rsidR="00707C33" w:rsidRPr="00AD1A08">
                <w:t>‬</w:t>
              </w:r>
              <w:r w:rsidR="00593C4E" w:rsidRPr="00AD1A08">
                <w:t>‬</w:t>
              </w:r>
              <w:r w:rsidR="005673DF">
                <w:t>‬</w:t>
              </w:r>
              <w:r w:rsidR="00EF56DB">
                <w:t>‬</w:t>
              </w:r>
              <w:r>
                <w:t>‬</w:t>
              </w:r>
            </w:dir>
          </w:p>
        </w:tc>
      </w:tr>
      <w:tr w:rsidR="008401C7" w:rsidRPr="00AD1A08" w:rsidTr="00AD1A08">
        <w:trPr>
          <w:trHeight w:val="240"/>
          <w:jc w:val="center"/>
        </w:trPr>
        <w:tc>
          <w:tcPr>
            <w:tcW w:w="7258" w:type="dxa"/>
            <w:gridSpan w:val="2"/>
            <w:shd w:val="clear" w:color="auto" w:fill="auto"/>
          </w:tcPr>
          <w:p w:rsidR="008401C7" w:rsidRPr="00AD1A08" w:rsidRDefault="007D2E17" w:rsidP="00E5218B">
            <w:pPr>
              <w:spacing w:after="120" w:line="380" w:lineRule="exact"/>
              <w:ind w:right="40"/>
              <w:textDirection w:val="tbRlV"/>
              <w:rPr>
                <w:rFonts w:ascii="Traditional Arabic" w:hAnsi="Traditional Arabic"/>
                <w:rtl/>
                <w:lang w:eastAsia="zh-TW"/>
              </w:rPr>
            </w:pPr>
            <w:r w:rsidRPr="00AD1A08">
              <w:rPr>
                <w:rFonts w:hint="cs"/>
                <w:rtl/>
              </w:rPr>
              <w:tab/>
            </w:r>
            <w:dir w:val="rtl">
              <w:dir w:val="rtl">
                <w:r w:rsidR="008401C7" w:rsidRPr="00AD1A08">
                  <w:rPr>
                    <w:rFonts w:ascii="Traditional Arabic" w:hAnsi="Traditional Arabic" w:hint="cs"/>
                    <w:rtl/>
                    <w:lang w:eastAsia="zh-TW"/>
                  </w:rPr>
                  <w:t>ينبغي</w:t>
                </w:r>
                <w:r w:rsidR="008401C7" w:rsidRPr="00AD1A08">
                  <w:rPr>
                    <w:rFonts w:hint="cs"/>
                    <w:rtl/>
                    <w:lang w:eastAsia="zh-TW"/>
                  </w:rPr>
                  <w:t xml:space="preserve"> </w:t>
                </w:r>
                <w:r w:rsidR="008401C7" w:rsidRPr="00AD1A08">
                  <w:rPr>
                    <w:rFonts w:ascii="Traditional Arabic" w:hAnsi="Traditional Arabic" w:hint="cs"/>
                    <w:rtl/>
                    <w:lang w:eastAsia="zh-TW"/>
                  </w:rPr>
                  <w:t>أن</w:t>
                </w:r>
                <w:r w:rsidR="008401C7" w:rsidRPr="00AD1A08">
                  <w:rPr>
                    <w:rFonts w:hint="cs"/>
                    <w:rtl/>
                    <w:lang w:eastAsia="zh-TW"/>
                  </w:rPr>
                  <w:t xml:space="preserve"> </w:t>
                </w:r>
                <w:r w:rsidR="008401C7" w:rsidRPr="00AD1A08">
                  <w:rPr>
                    <w:rFonts w:ascii="Traditional Arabic" w:hAnsi="Traditional Arabic" w:hint="cs"/>
                    <w:rtl/>
                    <w:lang w:eastAsia="zh-TW"/>
                  </w:rPr>
                  <w:t>توجه</w:t>
                </w:r>
                <w:r w:rsidR="008401C7" w:rsidRPr="00AD1A08">
                  <w:rPr>
                    <w:rFonts w:hint="cs"/>
                    <w:rtl/>
                    <w:lang w:eastAsia="zh-TW"/>
                  </w:rPr>
                  <w:t xml:space="preserve"> </w:t>
                </w:r>
                <w:r w:rsidR="008401C7" w:rsidRPr="00AD1A08">
                  <w:rPr>
                    <w:rFonts w:ascii="Traditional Arabic" w:hAnsi="Traditional Arabic" w:hint="cs"/>
                    <w:rtl/>
                    <w:lang w:eastAsia="zh-TW"/>
                  </w:rPr>
                  <w:t>إلى</w:t>
                </w:r>
                <w:r w:rsidR="008401C7" w:rsidRPr="00AD1A08">
                  <w:rPr>
                    <w:rFonts w:hint="cs"/>
                    <w:rtl/>
                    <w:lang w:eastAsia="zh-TW"/>
                  </w:rPr>
                  <w:t xml:space="preserve"> </w:t>
                </w:r>
                <w:r w:rsidR="008401C7" w:rsidRPr="00AD1A08">
                  <w:rPr>
                    <w:rFonts w:ascii="Traditional Arabic" w:hAnsi="Traditional Arabic" w:hint="cs"/>
                    <w:rtl/>
                    <w:lang w:eastAsia="zh-TW"/>
                  </w:rPr>
                  <w:t>الدولة</w:t>
                </w:r>
                <w:r w:rsidR="008401C7" w:rsidRPr="00AD1A08">
                  <w:rPr>
                    <w:rFonts w:hint="cs"/>
                    <w:rtl/>
                    <w:lang w:eastAsia="zh-TW"/>
                  </w:rPr>
                  <w:t xml:space="preserve"> </w:t>
                </w:r>
                <w:r w:rsidR="008401C7" w:rsidRPr="00AD1A08">
                  <w:rPr>
                    <w:rFonts w:ascii="Traditional Arabic" w:hAnsi="Traditional Arabic" w:hint="cs"/>
                    <w:rtl/>
                    <w:lang w:eastAsia="zh-TW"/>
                  </w:rPr>
                  <w:t>الطرف</w:t>
                </w:r>
                <w:r w:rsidR="008401C7" w:rsidRPr="00AD1A08">
                  <w:rPr>
                    <w:rFonts w:hint="cs"/>
                    <w:rtl/>
                    <w:lang w:eastAsia="zh-TW"/>
                  </w:rPr>
                  <w:t xml:space="preserve"> </w:t>
                </w:r>
                <w:r w:rsidR="008401C7" w:rsidRPr="00AD1A08">
                  <w:rPr>
                    <w:rFonts w:ascii="Traditional Arabic" w:hAnsi="Traditional Arabic" w:hint="cs"/>
                    <w:rtl/>
                    <w:lang w:eastAsia="zh-TW"/>
                  </w:rPr>
                  <w:t>رس</w:t>
                </w:r>
                <w:r w:rsidR="008401C7" w:rsidRPr="00AD1A08">
                  <w:rPr>
                    <w:rFonts w:hint="cs"/>
                    <w:rtl/>
                    <w:lang w:eastAsia="zh-TW"/>
                  </w:rPr>
                  <w:t>الة تتضمن تقييم اللجنة.</w:t>
                </w:r>
                <w:r w:rsidR="008401C7" w:rsidRPr="00AD1A08">
                  <w:t>‬</w:t>
                </w:r>
                <w:r w:rsidR="008401C7" w:rsidRPr="00AD1A08">
                  <w:t>‬</w:t>
                </w:r>
                <w:r w:rsidR="008401C7" w:rsidRPr="00AD1A08">
                  <w:t>‬</w:t>
                </w:r>
                <w:r w:rsidR="008401C7" w:rsidRPr="00AD1A08">
                  <w:t>‬</w:t>
                </w:r>
                <w:r w:rsidR="00707C33" w:rsidRPr="00AD1A08">
                  <w:t>‬</w:t>
                </w:r>
                <w:r w:rsidR="00707C33" w:rsidRPr="00AD1A08">
                  <w:t>‬</w:t>
                </w:r>
                <w:r w:rsidR="00593C4E" w:rsidRPr="00AD1A08">
                  <w:t>‬</w:t>
                </w:r>
                <w:r w:rsidR="00593C4E" w:rsidRPr="00AD1A08">
                  <w:t>‬</w:t>
                </w:r>
                <w:r w:rsidR="005673DF">
                  <w:t>‬</w:t>
                </w:r>
                <w:r w:rsidR="005673DF">
                  <w:t>‬</w:t>
                </w:r>
                <w:r w:rsidR="00EF56DB">
                  <w:t>‬</w:t>
                </w:r>
                <w:r w:rsidR="00EF56DB">
                  <w:t>‬</w:t>
                </w:r>
                <w:r w:rsidR="001A1A3B">
                  <w:t>‬</w:t>
                </w:r>
                <w:r w:rsidR="001A1A3B">
                  <w:t>‬</w:t>
                </w:r>
              </w:dir>
            </w:dir>
          </w:p>
        </w:tc>
      </w:tr>
      <w:tr w:rsidR="008401C7" w:rsidRPr="00AD1A08" w:rsidTr="00AD1A08">
        <w:trPr>
          <w:trHeight w:val="240"/>
          <w:jc w:val="center"/>
        </w:trPr>
        <w:tc>
          <w:tcPr>
            <w:tcW w:w="7258" w:type="dxa"/>
            <w:gridSpan w:val="2"/>
            <w:tcBorders>
              <w:bottom w:val="single" w:sz="12" w:space="0" w:color="auto"/>
            </w:tcBorders>
            <w:shd w:val="clear" w:color="auto" w:fill="auto"/>
          </w:tcPr>
          <w:p w:rsidR="008401C7" w:rsidRPr="00AD1A08" w:rsidRDefault="001A1A3B" w:rsidP="00E5218B">
            <w:pPr>
              <w:spacing w:after="120" w:line="380" w:lineRule="exact"/>
              <w:ind w:right="40"/>
              <w:textDirection w:val="tbRlV"/>
              <w:rPr>
                <w:rFonts w:ascii="Traditional Arabic" w:hAnsi="Traditional Arabic"/>
                <w:rtl/>
                <w:lang w:eastAsia="zh-TW"/>
              </w:rPr>
            </w:pPr>
            <w:dir w:val="rtl">
              <w:r w:rsidR="008401C7" w:rsidRPr="00AD1A08">
                <w:rPr>
                  <w:rFonts w:hint="cs"/>
                  <w:b/>
                  <w:bCs/>
                  <w:rtl/>
                  <w:lang w:eastAsia="zh-TW"/>
                </w:rPr>
                <w:t>تُقدَّم</w:t>
              </w:r>
              <w:r w:rsidR="008401C7" w:rsidRPr="00AD1A08">
                <w:rPr>
                  <w:b/>
                  <w:bCs/>
                  <w:rtl/>
                  <w:lang w:eastAsia="zh-TW"/>
                </w:rPr>
                <w:t xml:space="preserve"> </w:t>
              </w:r>
              <w:r w:rsidR="008401C7" w:rsidRPr="00AD1A08">
                <w:rPr>
                  <w:rFonts w:hint="cs"/>
                  <w:b/>
                  <w:bCs/>
                  <w:rtl/>
                  <w:lang w:eastAsia="zh-TW"/>
                </w:rPr>
                <w:t>معلومات</w:t>
              </w:r>
              <w:r w:rsidR="008401C7" w:rsidRPr="00AD1A08">
                <w:rPr>
                  <w:b/>
                  <w:bCs/>
                  <w:rtl/>
                  <w:lang w:eastAsia="zh-TW"/>
                </w:rPr>
                <w:t xml:space="preserve"> </w:t>
              </w:r>
              <w:r w:rsidR="008401C7" w:rsidRPr="00AD1A08">
                <w:rPr>
                  <w:rFonts w:hint="cs"/>
                  <w:b/>
                  <w:bCs/>
                  <w:rtl/>
                  <w:lang w:eastAsia="zh-TW"/>
                </w:rPr>
                <w:t>متابعة</w:t>
              </w:r>
              <w:r w:rsidR="008401C7" w:rsidRPr="00AD1A08">
                <w:rPr>
                  <w:b/>
                  <w:bCs/>
                  <w:rtl/>
                  <w:lang w:eastAsia="zh-TW"/>
                </w:rPr>
                <w:t xml:space="preserve"> </w:t>
              </w:r>
              <w:r w:rsidR="008401C7" w:rsidRPr="00AD1A08">
                <w:rPr>
                  <w:rFonts w:hint="cs"/>
                  <w:b/>
                  <w:bCs/>
                  <w:rtl/>
                  <w:lang w:eastAsia="zh-TW"/>
                </w:rPr>
                <w:t>تنفيذ</w:t>
              </w:r>
              <w:r w:rsidR="008401C7" w:rsidRPr="00AD1A08">
                <w:rPr>
                  <w:b/>
                  <w:bCs/>
                  <w:rtl/>
                  <w:lang w:eastAsia="zh-TW"/>
                </w:rPr>
                <w:t xml:space="preserve"> </w:t>
              </w:r>
              <w:r w:rsidR="008401C7" w:rsidRPr="00AD1A08">
                <w:rPr>
                  <w:rFonts w:hint="cs"/>
                  <w:b/>
                  <w:bCs/>
                  <w:rtl/>
                  <w:lang w:eastAsia="zh-TW"/>
                </w:rPr>
                <w:t>جميع</w:t>
              </w:r>
              <w:r w:rsidR="008401C7" w:rsidRPr="00AD1A08">
                <w:rPr>
                  <w:b/>
                  <w:bCs/>
                  <w:rtl/>
                  <w:lang w:eastAsia="zh-TW"/>
                </w:rPr>
                <w:t xml:space="preserve"> </w:t>
              </w:r>
              <w:r w:rsidR="008401C7" w:rsidRPr="00AD1A08">
                <w:rPr>
                  <w:rFonts w:hint="cs"/>
                  <w:b/>
                  <w:bCs/>
                  <w:rtl/>
                  <w:lang w:eastAsia="zh-TW"/>
                </w:rPr>
                <w:t>التوصيات</w:t>
              </w:r>
              <w:r w:rsidR="008401C7" w:rsidRPr="00AD1A08">
                <w:rPr>
                  <w:b/>
                  <w:bCs/>
                  <w:rtl/>
                  <w:lang w:eastAsia="zh-TW"/>
                </w:rPr>
                <w:t xml:space="preserve"> </w:t>
              </w:r>
              <w:r w:rsidR="008401C7" w:rsidRPr="00AD1A08">
                <w:rPr>
                  <w:rFonts w:hint="cs"/>
                  <w:b/>
                  <w:bCs/>
                  <w:rtl/>
                  <w:lang w:eastAsia="zh-TW"/>
                </w:rPr>
                <w:t>بحلول</w:t>
              </w:r>
              <w:r w:rsidR="008401C7" w:rsidRPr="00AD1A08">
                <w:rPr>
                  <w:b/>
                  <w:bCs/>
                  <w:rtl/>
                  <w:lang w:eastAsia="zh-TW"/>
                </w:rPr>
                <w:t xml:space="preserve">: </w:t>
              </w:r>
              <w:r w:rsidR="008401C7" w:rsidRPr="00AD1A08">
                <w:rPr>
                  <w:rtl/>
                  <w:lang w:eastAsia="zh-TW"/>
                </w:rPr>
                <w:t xml:space="preserve">13 </w:t>
              </w:r>
              <w:r w:rsidR="008401C7" w:rsidRPr="00AD1A08">
                <w:rPr>
                  <w:rFonts w:hint="cs"/>
                  <w:rtl/>
                  <w:lang w:eastAsia="zh-TW"/>
                </w:rPr>
                <w:t>شباط/فبراير</w:t>
              </w:r>
              <w:r w:rsidR="008401C7" w:rsidRPr="00AD1A08">
                <w:rPr>
                  <w:rtl/>
                  <w:lang w:eastAsia="zh-TW"/>
                </w:rPr>
                <w:t xml:space="preserve"> 2021.</w:t>
              </w:r>
              <w:r w:rsidR="008401C7" w:rsidRPr="00AD1A08">
                <w:rPr>
                  <w:rFonts w:hint="cs"/>
                  <w:rtl/>
                  <w:lang w:eastAsia="zh-TW"/>
                </w:rPr>
                <w:t>‬</w:t>
              </w:r>
              <w:r w:rsidR="008401C7" w:rsidRPr="00AD1A08">
                <w:rPr>
                  <w:rFonts w:hint="cs"/>
                  <w:rtl/>
                  <w:lang w:eastAsia="zh-TW"/>
                </w:rPr>
                <w:t>‬</w:t>
              </w:r>
              <w:r w:rsidR="008401C7" w:rsidRPr="00AD1A08">
                <w:t>‬</w:t>
              </w:r>
              <w:r w:rsidR="008401C7" w:rsidRPr="00AD1A08">
                <w:t>‬</w:t>
              </w:r>
              <w:r w:rsidR="008401C7" w:rsidRPr="00AD1A08">
                <w:t>‬</w:t>
              </w:r>
              <w:r w:rsidR="008401C7" w:rsidRPr="00AD1A08">
                <w:t>‬</w:t>
              </w:r>
              <w:r w:rsidR="00707C33" w:rsidRPr="00AD1A08">
                <w:t>‬</w:t>
              </w:r>
              <w:r w:rsidR="00E5045B" w:rsidRPr="00AD1A08">
                <w:rPr>
                  <w:rFonts w:hint="cs"/>
                  <w:rtl/>
                </w:rPr>
                <w:t xml:space="preserve"> </w:t>
              </w:r>
              <w:r w:rsidR="00593C4E" w:rsidRPr="00AD1A08">
                <w:t>‬</w:t>
              </w:r>
              <w:r w:rsidR="005673DF">
                <w:t>‬</w:t>
              </w:r>
              <w:r w:rsidR="00EF56DB">
                <w:t>‬</w:t>
              </w:r>
              <w:r>
                <w:t>‬</w:t>
              </w:r>
            </w:dir>
          </w:p>
        </w:tc>
      </w:tr>
    </w:tbl>
    <w:p w:rsidR="00173565" w:rsidRPr="005673DF" w:rsidRDefault="005673DF" w:rsidP="005673DF">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173565" w:rsidRPr="005673DF" w:rsidSect="00D302D8">
      <w:headerReference w:type="even" r:id="rId17"/>
      <w:headerReference w:type="default" r:id="rId18"/>
      <w:footerReference w:type="even" r:id="rId19"/>
      <w:footerReference w:type="default" r:id="rId20"/>
      <w:footerReference w:type="first" r:id="rId21"/>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4D" w:rsidRPr="002901D9" w:rsidRDefault="00A52F4D" w:rsidP="002901D9">
      <w:pPr>
        <w:spacing w:after="60" w:line="240" w:lineRule="auto"/>
        <w:rPr>
          <w:i/>
          <w:iCs/>
        </w:rPr>
      </w:pPr>
      <w:r>
        <w:rPr>
          <w:rFonts w:hint="cs"/>
          <w:i/>
          <w:iCs/>
          <w:rtl/>
        </w:rPr>
        <w:t>الحواشي</w:t>
      </w:r>
    </w:p>
  </w:endnote>
  <w:endnote w:type="continuationSeparator" w:id="0">
    <w:p w:rsidR="00A52F4D" w:rsidRDefault="00A52F4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4D" w:rsidRPr="008401C7" w:rsidRDefault="00A52F4D" w:rsidP="008401C7">
    <w:pPr>
      <w:pStyle w:val="Footer"/>
      <w:tabs>
        <w:tab w:val="right" w:pos="9598"/>
      </w:tabs>
      <w:rPr>
        <w:sz w:val="17"/>
      </w:rPr>
    </w:pPr>
    <w:r>
      <w:rPr>
        <w:sz w:val="17"/>
      </w:rPr>
      <w:t>GE.16-20691</w:t>
    </w:r>
    <w:r>
      <w:rPr>
        <w:sz w:val="17"/>
      </w:rPr>
      <w:tab/>
    </w:r>
    <w:r w:rsidRPr="008401C7">
      <w:rPr>
        <w:b/>
        <w:sz w:val="18"/>
      </w:rPr>
      <w:fldChar w:fldCharType="begin"/>
    </w:r>
    <w:r w:rsidRPr="008401C7">
      <w:rPr>
        <w:b/>
        <w:sz w:val="18"/>
      </w:rPr>
      <w:instrText xml:space="preserve"> PAGE  \* MERGEFORMAT </w:instrText>
    </w:r>
    <w:r w:rsidRPr="008401C7">
      <w:rPr>
        <w:b/>
        <w:sz w:val="18"/>
      </w:rPr>
      <w:fldChar w:fldCharType="separate"/>
    </w:r>
    <w:r w:rsidR="00306D01">
      <w:rPr>
        <w:b/>
        <w:noProof/>
        <w:sz w:val="18"/>
      </w:rPr>
      <w:t>18</w:t>
    </w:r>
    <w:r w:rsidRPr="008401C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4D" w:rsidRPr="008401C7" w:rsidRDefault="00A52F4D" w:rsidP="006959B0">
    <w:pPr>
      <w:pStyle w:val="Footer"/>
      <w:tabs>
        <w:tab w:val="right" w:pos="9599"/>
      </w:tabs>
      <w:jc w:val="left"/>
      <w:rPr>
        <w:b/>
        <w:sz w:val="18"/>
        <w:lang w:val="en-US"/>
      </w:rPr>
    </w:pPr>
    <w:r w:rsidRPr="008401C7">
      <w:rPr>
        <w:b/>
        <w:sz w:val="18"/>
        <w:lang w:val="en-US"/>
      </w:rPr>
      <w:fldChar w:fldCharType="begin"/>
    </w:r>
    <w:r w:rsidRPr="008401C7">
      <w:rPr>
        <w:b/>
        <w:sz w:val="18"/>
        <w:lang w:val="en-US"/>
      </w:rPr>
      <w:instrText xml:space="preserve"> PAGE  \* MERGEFORMAT </w:instrText>
    </w:r>
    <w:r w:rsidRPr="008401C7">
      <w:rPr>
        <w:b/>
        <w:sz w:val="18"/>
        <w:lang w:val="en-US"/>
      </w:rPr>
      <w:fldChar w:fldCharType="separate"/>
    </w:r>
    <w:r w:rsidR="00306D01">
      <w:rPr>
        <w:b/>
        <w:noProof/>
        <w:sz w:val="18"/>
        <w:lang w:val="en-US"/>
      </w:rPr>
      <w:t>19</w:t>
    </w:r>
    <w:r w:rsidRPr="008401C7">
      <w:rPr>
        <w:b/>
        <w:sz w:val="18"/>
        <w:lang w:val="en-US"/>
      </w:rPr>
      <w:fldChar w:fldCharType="end"/>
    </w:r>
    <w:r>
      <w:rPr>
        <w:b/>
        <w:sz w:val="18"/>
        <w:lang w:val="en-US"/>
      </w:rPr>
      <w:tab/>
    </w:r>
    <w:r>
      <w:rPr>
        <w:sz w:val="17"/>
        <w:lang w:val="en-US"/>
      </w:rPr>
      <w:t>GE.16-20691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4D" w:rsidRDefault="00A52F4D" w:rsidP="00FD4BC9">
    <w:pPr>
      <w:pStyle w:val="Footer"/>
      <w:jc w:val="right"/>
      <w:rPr>
        <w:sz w:val="20"/>
        <w:szCs w:val="20"/>
      </w:rPr>
    </w:pPr>
    <w:r>
      <w:rPr>
        <w:sz w:val="20"/>
        <w:szCs w:val="20"/>
      </w:rPr>
      <w:t>GE.16-20691</w:t>
    </w:r>
    <w:r>
      <w:rPr>
        <w:noProof/>
        <w:lang w:val="en-US"/>
      </w:rPr>
      <w:drawing>
        <wp:anchor distT="0" distB="0" distL="114300" distR="114300" simplePos="0" relativeHeight="251659264" behindDoc="1" locked="1" layoutInCell="0" allowOverlap="1" wp14:anchorId="6D1F1916" wp14:editId="5D125F1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52F4D" w:rsidRPr="00D302D8" w:rsidRDefault="00A52F4D" w:rsidP="00D302D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4D71089" wp14:editId="69A21210">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ED/C/1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1/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4D" w:rsidRPr="0054762C" w:rsidRDefault="00A52F4D" w:rsidP="00173565">
      <w:pPr>
        <w:pStyle w:val="Footer"/>
        <w:bidi/>
        <w:spacing w:after="80" w:line="200" w:lineRule="exact"/>
        <w:ind w:left="680"/>
      </w:pPr>
      <w:r>
        <w:rPr>
          <w:rtl/>
        </w:rPr>
        <w:t>__________</w:t>
      </w:r>
    </w:p>
  </w:footnote>
  <w:footnote w:type="continuationSeparator" w:id="0">
    <w:p w:rsidR="00A52F4D" w:rsidRDefault="00A52F4D" w:rsidP="00656392">
      <w:pPr>
        <w:spacing w:line="240" w:lineRule="auto"/>
      </w:pPr>
      <w:r>
        <w:continuationSeparator/>
      </w:r>
    </w:p>
  </w:footnote>
  <w:footnote w:id="1">
    <w:p w:rsidR="00A52F4D" w:rsidRPr="00A52F4D" w:rsidRDefault="00A52F4D" w:rsidP="00A52F4D">
      <w:pPr>
        <w:pStyle w:val="FootnoteText1"/>
      </w:pPr>
      <w:r>
        <w:rPr>
          <w:rtl/>
        </w:rPr>
        <w:t>*</w:t>
      </w:r>
      <w:r>
        <w:rPr>
          <w:rtl/>
        </w:rPr>
        <w:tab/>
      </w:r>
      <w:r w:rsidRPr="008401C7">
        <w:rPr>
          <w:rFonts w:eastAsiaTheme="minorHAnsi"/>
          <w:w w:val="103"/>
          <w:kern w:val="14"/>
          <w:rtl/>
        </w:rPr>
        <w:t>اعتمدته</w:t>
      </w:r>
      <w:r w:rsidRPr="008401C7">
        <w:rPr>
          <w:rFonts w:eastAsiaTheme="minorHAnsi" w:hint="cs"/>
          <w:w w:val="103"/>
          <w:kern w:val="14"/>
          <w:rtl/>
        </w:rPr>
        <w:t>ا</w:t>
      </w:r>
      <w:r w:rsidRPr="008401C7">
        <w:rPr>
          <w:rFonts w:eastAsiaTheme="minorHAnsi"/>
          <w:w w:val="103"/>
          <w:kern w:val="14"/>
          <w:rtl/>
        </w:rPr>
        <w:t xml:space="preserve"> اللجنة في دورتها الحادية عشرة (3-14 تشرين الأول/أكتوبر 2016).</w:t>
      </w:r>
      <w:r>
        <w:rPr>
          <w:rFonts w:hint="cs"/>
          <w:rtl/>
        </w:rPr>
        <w:t xml:space="preserve"> </w:t>
      </w:r>
    </w:p>
  </w:footnote>
  <w:footnote w:id="2">
    <w:p w:rsidR="007A7CC6" w:rsidRPr="007A7CC6" w:rsidRDefault="007A7CC6" w:rsidP="007A7CC6">
      <w:pPr>
        <w:pStyle w:val="FootnoteText1"/>
      </w:pPr>
      <w:r w:rsidRPr="007A7CC6">
        <w:rPr>
          <w:rtl/>
        </w:rPr>
        <w:t>(</w:t>
      </w:r>
      <w:r w:rsidRPr="007A7CC6">
        <w:rPr>
          <w:rStyle w:val="FootnoteReference"/>
          <w:vertAlign w:val="baseline"/>
        </w:rPr>
        <w:footnoteRef/>
      </w:r>
      <w:r>
        <w:rPr>
          <w:sz w:val="26"/>
          <w:rtl/>
        </w:rPr>
        <w:t>)</w:t>
      </w:r>
      <w:r>
        <w:rPr>
          <w:sz w:val="26"/>
          <w:rtl/>
        </w:rPr>
        <w:tab/>
      </w:r>
      <w:r w:rsidRPr="007A7CC6">
        <w:rPr>
          <w:sz w:val="26"/>
          <w:rtl/>
        </w:rPr>
        <w:t>أيّ إشارة إلى كوسوفو في هذه الوثيقة يجب أن تُفهم وفقاً لما جاء في قرار مجلس الأمن 1244(1999).</w:t>
      </w:r>
      <w:r w:rsidRPr="007A7CC6">
        <w:rPr>
          <w:rFonts w:cs="Times New Roman" w:hint="cs"/>
          <w:sz w:val="26"/>
          <w:rtl/>
        </w:rPr>
        <w:t>‬</w:t>
      </w:r>
      <w:r w:rsidRPr="007A7CC6">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4D" w:rsidRPr="008401C7" w:rsidRDefault="00A52F4D" w:rsidP="008401C7">
    <w:pPr>
      <w:pStyle w:val="Header"/>
      <w:jc w:val="right"/>
    </w:pPr>
    <w:r w:rsidRPr="008401C7">
      <w:t>CED/C/11/2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4D" w:rsidRPr="008401C7" w:rsidRDefault="00A52F4D" w:rsidP="008401C7">
    <w:pPr>
      <w:pStyle w:val="Header"/>
      <w:jc w:val="left"/>
    </w:pPr>
    <w:r w:rsidRPr="008401C7">
      <w:t>CED/C/11/2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84682"/>
    <w:multiLevelType w:val="hybridMultilevel"/>
    <w:tmpl w:val="96BAC80E"/>
    <w:lvl w:ilvl="0" w:tplc="6728F96A">
      <w:start w:val="1"/>
      <w:numFmt w:val="decimal"/>
      <w:lvlText w:val="%1."/>
      <w:lvlJc w:val="left"/>
      <w:pPr>
        <w:ind w:left="1831" w:hanging="555"/>
      </w:pPr>
      <w:rPr>
        <w:rFonts w:hint="default"/>
        <w:b w:val="0"/>
        <w:i w:val="0"/>
        <w:sz w:val="20"/>
        <w:szCs w:val="2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nsid w:val="0F450946"/>
    <w:multiLevelType w:val="hybridMultilevel"/>
    <w:tmpl w:val="BA9C79B0"/>
    <w:lvl w:ilvl="0" w:tplc="B910361A">
      <w:start w:val="1"/>
      <w:numFmt w:val="decimal"/>
      <w:lvlText w:val="%1."/>
      <w:lvlJc w:val="left"/>
      <w:pPr>
        <w:ind w:left="1854" w:hanging="360"/>
      </w:pPr>
      <w:rPr>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2E0E0895"/>
    <w:multiLevelType w:val="hybridMultilevel"/>
    <w:tmpl w:val="67882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9B1102"/>
    <w:multiLevelType w:val="hybridMultilevel"/>
    <w:tmpl w:val="412EF3FE"/>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2A5289A"/>
    <w:multiLevelType w:val="hybridMultilevel"/>
    <w:tmpl w:val="C8920DA0"/>
    <w:lvl w:ilvl="0" w:tplc="0809000F">
      <w:start w:val="1"/>
      <w:numFmt w:val="decimal"/>
      <w:lvlText w:val="%1."/>
      <w:lvlJc w:val="left"/>
      <w:pPr>
        <w:ind w:left="1859" w:hanging="360"/>
      </w:pPr>
    </w:lvl>
    <w:lvl w:ilvl="1" w:tplc="08090019" w:tentative="1">
      <w:start w:val="1"/>
      <w:numFmt w:val="lowerLetter"/>
      <w:lvlText w:val="%2."/>
      <w:lvlJc w:val="left"/>
      <w:pPr>
        <w:ind w:left="2579" w:hanging="360"/>
      </w:pPr>
    </w:lvl>
    <w:lvl w:ilvl="2" w:tplc="0809001B" w:tentative="1">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3B4344C4"/>
    <w:multiLevelType w:val="hybridMultilevel"/>
    <w:tmpl w:val="50F0A14A"/>
    <w:lvl w:ilvl="0" w:tplc="4334AF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nsid w:val="3D301C0A"/>
    <w:multiLevelType w:val="hybridMultilevel"/>
    <w:tmpl w:val="732A9340"/>
    <w:lvl w:ilvl="0" w:tplc="6E5883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74A24A62"/>
    <w:multiLevelType w:val="hybridMultilevel"/>
    <w:tmpl w:val="CF86CDB6"/>
    <w:lvl w:ilvl="0" w:tplc="6E5883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797D00FF"/>
    <w:multiLevelType w:val="hybridMultilevel"/>
    <w:tmpl w:val="47B20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3"/>
  </w:num>
  <w:num w:numId="3">
    <w:abstractNumId w:val="0"/>
  </w:num>
  <w:num w:numId="4">
    <w:abstractNumId w:val="12"/>
  </w:num>
  <w:num w:numId="5">
    <w:abstractNumId w:val="7"/>
  </w:num>
  <w:num w:numId="6">
    <w:abstractNumId w:val="3"/>
  </w:num>
  <w:num w:numId="7">
    <w:abstractNumId w:val="18"/>
  </w:num>
  <w:num w:numId="8">
    <w:abstractNumId w:val="0"/>
  </w:num>
  <w:num w:numId="9">
    <w:abstractNumId w:val="12"/>
  </w:num>
  <w:num w:numId="10">
    <w:abstractNumId w:val="3"/>
  </w:num>
  <w:num w:numId="11">
    <w:abstractNumId w:val="18"/>
  </w:num>
  <w:num w:numId="12">
    <w:abstractNumId w:val="8"/>
  </w:num>
  <w:num w:numId="13">
    <w:abstractNumId w:val="14"/>
  </w:num>
  <w:num w:numId="14">
    <w:abstractNumId w:val="10"/>
  </w:num>
  <w:num w:numId="15">
    <w:abstractNumId w:val="9"/>
  </w:num>
  <w:num w:numId="16">
    <w:abstractNumId w:val="2"/>
  </w:num>
  <w:num w:numId="17">
    <w:abstractNumId w:val="5"/>
  </w:num>
  <w:num w:numId="18">
    <w:abstractNumId w:val="1"/>
  </w:num>
  <w:num w:numId="19">
    <w:abstractNumId w:val="4"/>
  </w:num>
  <w:num w:numId="20">
    <w:abstractNumId w:val="6"/>
  </w:num>
  <w:num w:numId="21">
    <w:abstractNumId w:val="16"/>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D5532"/>
    <w:rsid w:val="000076D5"/>
    <w:rsid w:val="00015EC8"/>
    <w:rsid w:val="00043663"/>
    <w:rsid w:val="000505CF"/>
    <w:rsid w:val="00072FDE"/>
    <w:rsid w:val="000A1BA6"/>
    <w:rsid w:val="000B3837"/>
    <w:rsid w:val="000D6CCA"/>
    <w:rsid w:val="000D701C"/>
    <w:rsid w:val="000E2A71"/>
    <w:rsid w:val="00160263"/>
    <w:rsid w:val="00173565"/>
    <w:rsid w:val="00181F96"/>
    <w:rsid w:val="001A1371"/>
    <w:rsid w:val="001B346A"/>
    <w:rsid w:val="001C743F"/>
    <w:rsid w:val="001E1CAD"/>
    <w:rsid w:val="001E290D"/>
    <w:rsid w:val="002144FA"/>
    <w:rsid w:val="0023469A"/>
    <w:rsid w:val="00243C8A"/>
    <w:rsid w:val="002623A0"/>
    <w:rsid w:val="00267A0E"/>
    <w:rsid w:val="002901D9"/>
    <w:rsid w:val="00292FAA"/>
    <w:rsid w:val="002976C2"/>
    <w:rsid w:val="002B0C4B"/>
    <w:rsid w:val="002E431C"/>
    <w:rsid w:val="00306D01"/>
    <w:rsid w:val="003260FF"/>
    <w:rsid w:val="00341D25"/>
    <w:rsid w:val="00343D95"/>
    <w:rsid w:val="00374341"/>
    <w:rsid w:val="003D1062"/>
    <w:rsid w:val="003D4C4E"/>
    <w:rsid w:val="003E159A"/>
    <w:rsid w:val="00420D7B"/>
    <w:rsid w:val="00450B21"/>
    <w:rsid w:val="00453B63"/>
    <w:rsid w:val="00455780"/>
    <w:rsid w:val="004A3FF8"/>
    <w:rsid w:val="004B0A1C"/>
    <w:rsid w:val="004D298E"/>
    <w:rsid w:val="004D7120"/>
    <w:rsid w:val="00517BC9"/>
    <w:rsid w:val="0054472E"/>
    <w:rsid w:val="0054762C"/>
    <w:rsid w:val="005662A9"/>
    <w:rsid w:val="005673DF"/>
    <w:rsid w:val="005827D4"/>
    <w:rsid w:val="00593C4E"/>
    <w:rsid w:val="0059622A"/>
    <w:rsid w:val="005C281C"/>
    <w:rsid w:val="005C5878"/>
    <w:rsid w:val="005C7CEA"/>
    <w:rsid w:val="005D3C0B"/>
    <w:rsid w:val="005E5217"/>
    <w:rsid w:val="005F0FA4"/>
    <w:rsid w:val="005F30EE"/>
    <w:rsid w:val="0060473A"/>
    <w:rsid w:val="00606EDF"/>
    <w:rsid w:val="006167A3"/>
    <w:rsid w:val="00656392"/>
    <w:rsid w:val="00687200"/>
    <w:rsid w:val="0068781D"/>
    <w:rsid w:val="006927C3"/>
    <w:rsid w:val="006959B0"/>
    <w:rsid w:val="006B3E27"/>
    <w:rsid w:val="006B6507"/>
    <w:rsid w:val="006C104C"/>
    <w:rsid w:val="00707C33"/>
    <w:rsid w:val="00733704"/>
    <w:rsid w:val="0078071A"/>
    <w:rsid w:val="00797230"/>
    <w:rsid w:val="007A70BB"/>
    <w:rsid w:val="007A7CC6"/>
    <w:rsid w:val="007D2E17"/>
    <w:rsid w:val="007F45FD"/>
    <w:rsid w:val="008401C7"/>
    <w:rsid w:val="00852A9A"/>
    <w:rsid w:val="00870A0C"/>
    <w:rsid w:val="008930DB"/>
    <w:rsid w:val="00895D16"/>
    <w:rsid w:val="008D5532"/>
    <w:rsid w:val="008F49E1"/>
    <w:rsid w:val="0090370F"/>
    <w:rsid w:val="00903DF6"/>
    <w:rsid w:val="009269D2"/>
    <w:rsid w:val="00942135"/>
    <w:rsid w:val="009521B0"/>
    <w:rsid w:val="00995570"/>
    <w:rsid w:val="009956FB"/>
    <w:rsid w:val="009A4E4E"/>
    <w:rsid w:val="009A7E9F"/>
    <w:rsid w:val="009E5018"/>
    <w:rsid w:val="009F7D47"/>
    <w:rsid w:val="00A12B37"/>
    <w:rsid w:val="00A205C3"/>
    <w:rsid w:val="00A22381"/>
    <w:rsid w:val="00A50EC0"/>
    <w:rsid w:val="00A52F4D"/>
    <w:rsid w:val="00AB0C6E"/>
    <w:rsid w:val="00AB49C2"/>
    <w:rsid w:val="00AB6758"/>
    <w:rsid w:val="00AD1A08"/>
    <w:rsid w:val="00B13763"/>
    <w:rsid w:val="00B477A4"/>
    <w:rsid w:val="00B54045"/>
    <w:rsid w:val="00B93A1E"/>
    <w:rsid w:val="00C022F5"/>
    <w:rsid w:val="00C438D7"/>
    <w:rsid w:val="00C53FE8"/>
    <w:rsid w:val="00C70A7C"/>
    <w:rsid w:val="00C81B50"/>
    <w:rsid w:val="00CA655B"/>
    <w:rsid w:val="00CD1801"/>
    <w:rsid w:val="00D10EF1"/>
    <w:rsid w:val="00D302D8"/>
    <w:rsid w:val="00D42810"/>
    <w:rsid w:val="00D4456B"/>
    <w:rsid w:val="00D65A94"/>
    <w:rsid w:val="00D914A7"/>
    <w:rsid w:val="00DD13C3"/>
    <w:rsid w:val="00DD596E"/>
    <w:rsid w:val="00DD621E"/>
    <w:rsid w:val="00DF0575"/>
    <w:rsid w:val="00E0177E"/>
    <w:rsid w:val="00E200D8"/>
    <w:rsid w:val="00E302FF"/>
    <w:rsid w:val="00E5045B"/>
    <w:rsid w:val="00E5218B"/>
    <w:rsid w:val="00E70E04"/>
    <w:rsid w:val="00E8320E"/>
    <w:rsid w:val="00EC05A7"/>
    <w:rsid w:val="00EC4B6B"/>
    <w:rsid w:val="00ED7442"/>
    <w:rsid w:val="00EE0B18"/>
    <w:rsid w:val="00EE6B84"/>
    <w:rsid w:val="00EF1EE5"/>
    <w:rsid w:val="00EF56DB"/>
    <w:rsid w:val="00F0233D"/>
    <w:rsid w:val="00F16633"/>
    <w:rsid w:val="00F763B4"/>
    <w:rsid w:val="00F900C3"/>
    <w:rsid w:val="00FA618E"/>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line number"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qFormat/>
    <w:rsid w:val="008401C7"/>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b/>
      <w:lang w:val="en-GB" w:eastAsia="zh-CN"/>
    </w:rPr>
  </w:style>
  <w:style w:type="paragraph" w:customStyle="1" w:styleId="H4G">
    <w:name w:val="_ H_4_G"/>
    <w:basedOn w:val="Normal"/>
    <w:next w:val="Normal"/>
    <w:qFormat/>
    <w:rsid w:val="008401C7"/>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i/>
      <w:lang w:val="en-GB" w:eastAsia="zh-CN"/>
    </w:rPr>
  </w:style>
  <w:style w:type="paragraph" w:customStyle="1" w:styleId="HM">
    <w:name w:val="_ H __M"/>
    <w:basedOn w:val="Normal"/>
    <w:next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60" w:lineRule="exact"/>
      <w:jc w:val="left"/>
      <w:outlineLvl w:val="0"/>
    </w:pPr>
    <w:rPr>
      <w:rFonts w:eastAsia="SimSun" w:cs="Times New Roman"/>
      <w:b/>
      <w:spacing w:val="-3"/>
      <w:w w:val="99"/>
      <w:kern w:val="14"/>
      <w:sz w:val="34"/>
      <w:szCs w:val="51"/>
      <w:lang w:val="en-GB" w:eastAsia="zh-CN"/>
    </w:rPr>
  </w:style>
  <w:style w:type="paragraph" w:customStyle="1" w:styleId="DualTxt">
    <w:name w:val="__Dual Txt"/>
    <w:basedOn w:val="Normal"/>
    <w:rsid w:val="008401C7"/>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eastAsia="SimSun" w:cs="Times New Roman"/>
      <w:spacing w:val="4"/>
      <w:w w:val="103"/>
      <w:kern w:val="14"/>
      <w:lang w:val="en-GB" w:eastAsia="zh-CN"/>
    </w:rPr>
  </w:style>
  <w:style w:type="paragraph" w:customStyle="1" w:styleId="SM">
    <w:name w:val="__S_M"/>
    <w:basedOn w:val="Normal"/>
    <w:next w:val="Normal"/>
    <w:rsid w:val="008401C7"/>
    <w:pPr>
      <w:keepNext/>
      <w:keepLines/>
      <w:tabs>
        <w:tab w:val="right" w:leader="dot" w:pos="360"/>
      </w:tabs>
      <w:suppressAutoHyphens/>
      <w:bidi w:val="0"/>
      <w:spacing w:line="390" w:lineRule="exact"/>
      <w:ind w:left="1267" w:right="1267"/>
      <w:jc w:val="left"/>
      <w:outlineLvl w:val="0"/>
    </w:pPr>
    <w:rPr>
      <w:rFonts w:eastAsia="SimSun" w:cs="Times New Roman"/>
      <w:b/>
      <w:spacing w:val="-4"/>
      <w:w w:val="98"/>
      <w:kern w:val="14"/>
      <w:sz w:val="40"/>
      <w:lang w:val="en-GB" w:eastAsia="zh-CN"/>
    </w:rPr>
  </w:style>
  <w:style w:type="paragraph" w:customStyle="1" w:styleId="SL">
    <w:name w:val="__S_L"/>
    <w:basedOn w:val="SM"/>
    <w:next w:val="Normal"/>
    <w:rsid w:val="008401C7"/>
    <w:pPr>
      <w:spacing w:line="540" w:lineRule="exact"/>
    </w:pPr>
    <w:rPr>
      <w:spacing w:val="-8"/>
      <w:w w:val="96"/>
      <w:sz w:val="57"/>
    </w:rPr>
  </w:style>
  <w:style w:type="paragraph" w:customStyle="1" w:styleId="SS">
    <w:name w:val="__S_S"/>
    <w:basedOn w:val="Normal"/>
    <w:next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jc w:val="left"/>
      <w:outlineLvl w:val="0"/>
    </w:pPr>
    <w:rPr>
      <w:rFonts w:eastAsia="SimSun" w:cs="Times New Roman"/>
      <w:b/>
      <w:spacing w:val="-2"/>
      <w:w w:val="103"/>
      <w:kern w:val="14"/>
      <w:sz w:val="28"/>
      <w:lang w:val="en-GB" w:eastAsia="zh-CN"/>
    </w:rPr>
  </w:style>
  <w:style w:type="paragraph" w:customStyle="1" w:styleId="SingleTxt">
    <w:name w:val="__Single Txt"/>
    <w:basedOn w:val="Normal"/>
    <w:rsid w:val="008401C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lang w:val="en-GB" w:eastAsia="zh-CN"/>
    </w:rPr>
  </w:style>
  <w:style w:type="character" w:styleId="CommentReference">
    <w:name w:val="annotation reference"/>
    <w:semiHidden/>
    <w:rsid w:val="008401C7"/>
    <w:rPr>
      <w:sz w:val="6"/>
    </w:rPr>
  </w:style>
  <w:style w:type="character" w:styleId="LineNumber">
    <w:name w:val="line number"/>
    <w:rsid w:val="008401C7"/>
    <w:rPr>
      <w:sz w:val="14"/>
    </w:rPr>
  </w:style>
  <w:style w:type="paragraph" w:customStyle="1" w:styleId="Small">
    <w:name w:val="Small"/>
    <w:basedOn w:val="Normal"/>
    <w:next w:val="Normal"/>
    <w:rsid w:val="008401C7"/>
    <w:pPr>
      <w:tabs>
        <w:tab w:val="right" w:pos="9965"/>
      </w:tabs>
      <w:suppressAutoHyphens/>
      <w:bidi w:val="0"/>
      <w:spacing w:line="210" w:lineRule="exact"/>
      <w:jc w:val="left"/>
    </w:pPr>
    <w:rPr>
      <w:rFonts w:eastAsia="SimSun" w:cs="Times New Roman"/>
      <w:spacing w:val="5"/>
      <w:w w:val="104"/>
      <w:kern w:val="14"/>
      <w:sz w:val="17"/>
      <w:szCs w:val="25"/>
      <w:lang w:val="en-GB" w:eastAsia="zh-CN"/>
    </w:rPr>
  </w:style>
  <w:style w:type="paragraph" w:customStyle="1" w:styleId="SmallX">
    <w:name w:val="SmallX"/>
    <w:basedOn w:val="Small"/>
    <w:next w:val="Normal"/>
    <w:rsid w:val="008401C7"/>
    <w:pPr>
      <w:spacing w:line="180" w:lineRule="exact"/>
      <w:jc w:val="right"/>
    </w:pPr>
    <w:rPr>
      <w:spacing w:val="6"/>
      <w:w w:val="106"/>
      <w:sz w:val="14"/>
      <w:szCs w:val="21"/>
    </w:rPr>
  </w:style>
  <w:style w:type="paragraph" w:customStyle="1" w:styleId="XLarge">
    <w:name w:val="XLarge"/>
    <w:basedOn w:val="HM"/>
    <w:rsid w:val="008401C7"/>
    <w:pPr>
      <w:spacing w:line="390" w:lineRule="exact"/>
    </w:pPr>
    <w:rPr>
      <w:spacing w:val="-4"/>
      <w:w w:val="98"/>
      <w:sz w:val="40"/>
      <w:szCs w:val="60"/>
    </w:rPr>
  </w:style>
  <w:style w:type="paragraph" w:styleId="PlainText">
    <w:name w:val="Plain Text"/>
    <w:basedOn w:val="Normal"/>
    <w:link w:val="PlainTextChar"/>
    <w:rsid w:val="008401C7"/>
    <w:pPr>
      <w:bidi w:val="0"/>
      <w:spacing w:line="240" w:lineRule="auto"/>
      <w:jc w:val="left"/>
    </w:pPr>
    <w:rPr>
      <w:rFonts w:ascii="Courier New" w:hAnsi="Courier New" w:cs="Times New Roman"/>
      <w:lang w:eastAsia="en-GB"/>
    </w:rPr>
  </w:style>
  <w:style w:type="character" w:customStyle="1" w:styleId="PlainTextChar">
    <w:name w:val="Plain Text Char"/>
    <w:basedOn w:val="DefaultParagraphFont"/>
    <w:link w:val="PlainText"/>
    <w:rsid w:val="008401C7"/>
    <w:rPr>
      <w:rFonts w:ascii="Courier New" w:hAnsi="Courier New" w:cs="Times New Roman"/>
      <w:sz w:val="20"/>
      <w:szCs w:val="30"/>
      <w:lang w:eastAsia="en-GB"/>
    </w:rPr>
  </w:style>
  <w:style w:type="paragraph" w:customStyle="1" w:styleId="AgendaTitle">
    <w:name w:val="AgendaTitle"/>
    <w:basedOn w:val="Normal"/>
    <w:next w:val="Normal"/>
    <w:rsid w:val="008401C7"/>
    <w:pPr>
      <w:suppressAutoHyphens/>
      <w:bidi w:val="0"/>
      <w:spacing w:line="240" w:lineRule="exact"/>
      <w:jc w:val="left"/>
    </w:pPr>
    <w:rPr>
      <w:rFonts w:eastAsia="SimSun" w:cs="Times New Roman"/>
      <w:spacing w:val="4"/>
      <w:w w:val="103"/>
      <w:kern w:val="14"/>
      <w:lang w:val="en-GB" w:eastAsia="zh-CN"/>
    </w:rPr>
  </w:style>
  <w:style w:type="paragraph" w:customStyle="1" w:styleId="Committee">
    <w:name w:val="Committee"/>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right="1267"/>
      <w:jc w:val="left"/>
      <w:outlineLvl w:val="0"/>
    </w:pPr>
    <w:rPr>
      <w:rFonts w:eastAsia="SimSun" w:cs="Times New Roman"/>
      <w:b/>
      <w:spacing w:val="4"/>
      <w:w w:val="103"/>
      <w:kern w:val="14"/>
      <w:sz w:val="24"/>
      <w:lang w:val="en-GB" w:eastAsia="zh-CN"/>
    </w:rPr>
  </w:style>
  <w:style w:type="paragraph" w:customStyle="1" w:styleId="Session">
    <w:name w:val="Session"/>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right="1267"/>
      <w:jc w:val="left"/>
      <w:outlineLvl w:val="1"/>
    </w:pPr>
    <w:rPr>
      <w:rFonts w:eastAsia="SimSun" w:cs="Times New Roman"/>
      <w:b/>
      <w:spacing w:val="4"/>
      <w:w w:val="103"/>
      <w:kern w:val="14"/>
      <w:lang w:val="en-GB" w:eastAsia="zh-CN"/>
    </w:rPr>
  </w:style>
  <w:style w:type="paragraph" w:customStyle="1" w:styleId="Sponsors">
    <w:name w:val="Sponsors"/>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1"/>
    </w:pPr>
    <w:rPr>
      <w:rFonts w:eastAsia="SimSun" w:cs="Times New Roman"/>
      <w:b/>
      <w:spacing w:val="2"/>
      <w:w w:val="103"/>
      <w:kern w:val="14"/>
      <w:lang w:val="en-GB" w:eastAsia="zh-CN"/>
    </w:rPr>
  </w:style>
  <w:style w:type="paragraph" w:customStyle="1" w:styleId="Title1">
    <w:name w:val="Title 1"/>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hanging="1267"/>
      <w:jc w:val="left"/>
      <w:outlineLvl w:val="0"/>
    </w:pPr>
    <w:rPr>
      <w:rFonts w:eastAsia="SimSun" w:cs="Times New Roman"/>
      <w:b/>
      <w:spacing w:val="-2"/>
      <w:w w:val="103"/>
      <w:kern w:val="14"/>
      <w:sz w:val="28"/>
      <w:lang w:val="en-GB" w:eastAsia="zh-CN"/>
    </w:rPr>
  </w:style>
  <w:style w:type="paragraph" w:customStyle="1" w:styleId="Title2">
    <w:name w:val="Title 2"/>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jc w:val="left"/>
      <w:outlineLvl w:val="0"/>
    </w:pPr>
    <w:rPr>
      <w:rFonts w:eastAsia="SimSun" w:cs="Times New Roman"/>
      <w:b/>
      <w:spacing w:val="4"/>
      <w:w w:val="103"/>
      <w:kern w:val="14"/>
      <w:sz w:val="24"/>
      <w:lang w:val="en-GB" w:eastAsia="zh-CN"/>
    </w:rPr>
  </w:style>
  <w:style w:type="paragraph" w:customStyle="1" w:styleId="Type">
    <w:name w:val="Type"/>
    <w:basedOn w:val="Normal"/>
    <w:autoRedefine/>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right="576"/>
      <w:jc w:val="left"/>
      <w:outlineLvl w:val="1"/>
    </w:pPr>
    <w:rPr>
      <w:rFonts w:eastAsia="SimSun" w:cs="Times New Roman"/>
      <w:b/>
      <w:spacing w:val="2"/>
      <w:w w:val="103"/>
      <w:kern w:val="14"/>
      <w:lang w:val="en-GB" w:eastAsia="zh-CN"/>
    </w:rPr>
  </w:style>
  <w:style w:type="paragraph" w:customStyle="1" w:styleId="Distribution">
    <w:name w:val="Distribution"/>
    <w:next w:val="Normal"/>
    <w:qFormat/>
    <w:rsid w:val="008401C7"/>
    <w:pPr>
      <w:spacing w:before="240" w:after="0" w:line="240" w:lineRule="auto"/>
    </w:pPr>
    <w:rPr>
      <w:rFonts w:ascii="Times New Roman" w:eastAsia="SimSun" w:hAnsi="Times New Roman" w:cs="Times New Roman"/>
      <w:spacing w:val="4"/>
      <w:w w:val="103"/>
      <w:kern w:val="14"/>
      <w:sz w:val="20"/>
      <w:szCs w:val="20"/>
      <w:lang w:val="en-GB" w:eastAsia="zh-CN"/>
    </w:rPr>
  </w:style>
  <w:style w:type="paragraph" w:customStyle="1" w:styleId="Publication">
    <w:name w:val="Publication"/>
    <w:next w:val="Normal"/>
    <w:qFormat/>
    <w:rsid w:val="008401C7"/>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Original">
    <w:name w:val="Original"/>
    <w:next w:val="Normal"/>
    <w:qFormat/>
    <w:rsid w:val="008401C7"/>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ReleaseDate">
    <w:name w:val="Release Date"/>
    <w:next w:val="Footer"/>
    <w:rsid w:val="008401C7"/>
    <w:pPr>
      <w:spacing w:after="0" w:line="240" w:lineRule="auto"/>
    </w:pPr>
    <w:rPr>
      <w:rFonts w:ascii="Times New Roman" w:eastAsia="SimSun" w:hAnsi="Times New Roman" w:cs="Times New Roman"/>
      <w:spacing w:val="4"/>
      <w:w w:val="103"/>
      <w:kern w:val="14"/>
      <w:sz w:val="20"/>
      <w:szCs w:val="20"/>
      <w:lang w:val="en-GB" w:eastAsia="zh-CN"/>
    </w:rPr>
  </w:style>
  <w:style w:type="character" w:styleId="Hyperlink">
    <w:name w:val="Hyperlink"/>
    <w:rsid w:val="008401C7"/>
    <w:rPr>
      <w:color w:val="0000FF"/>
      <w:u w:val="single"/>
    </w:rPr>
  </w:style>
  <w:style w:type="paragraph" w:customStyle="1" w:styleId="Bullet1">
    <w:name w:val="Bullet 1"/>
    <w:basedOn w:val="Normal"/>
    <w:qFormat/>
    <w:rsid w:val="008401C7"/>
    <w:pPr>
      <w:numPr>
        <w:numId w:val="13"/>
      </w:numPr>
      <w:suppressAutoHyphens/>
      <w:bidi w:val="0"/>
      <w:spacing w:after="120"/>
      <w:ind w:left="1743" w:right="1267" w:hanging="130"/>
      <w:jc w:val="both"/>
    </w:pPr>
    <w:rPr>
      <w:rFonts w:eastAsia="SimSun" w:cs="Times New Roman"/>
      <w:spacing w:val="4"/>
      <w:w w:val="103"/>
      <w:kern w:val="14"/>
      <w:lang w:val="en-GB" w:eastAsia="zh-CN"/>
    </w:rPr>
  </w:style>
  <w:style w:type="paragraph" w:customStyle="1" w:styleId="Bullet2">
    <w:name w:val="Bullet 2"/>
    <w:basedOn w:val="Normal"/>
    <w:qFormat/>
    <w:rsid w:val="008401C7"/>
    <w:pPr>
      <w:numPr>
        <w:numId w:val="12"/>
      </w:numPr>
      <w:suppressAutoHyphens/>
      <w:bidi w:val="0"/>
      <w:spacing w:after="120" w:line="240" w:lineRule="exact"/>
      <w:ind w:left="2217" w:right="1264" w:hanging="130"/>
      <w:jc w:val="both"/>
    </w:pPr>
    <w:rPr>
      <w:rFonts w:eastAsia="SimSun" w:cs="Times New Roman"/>
      <w:spacing w:val="4"/>
      <w:w w:val="103"/>
      <w:kern w:val="14"/>
      <w:lang w:val="en-GB" w:eastAsia="zh-CN"/>
    </w:rPr>
  </w:style>
  <w:style w:type="paragraph" w:customStyle="1" w:styleId="Bullet3">
    <w:name w:val="Bullet 3"/>
    <w:basedOn w:val="SingleTxt"/>
    <w:qFormat/>
    <w:rsid w:val="008401C7"/>
    <w:pPr>
      <w:numPr>
        <w:numId w:val="1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401C7"/>
    <w:pPr>
      <w:suppressAutoHyphens/>
      <w:bidi w:val="0"/>
      <w:spacing w:line="240" w:lineRule="auto"/>
      <w:jc w:val="left"/>
    </w:pPr>
    <w:rPr>
      <w:rFonts w:eastAsia="SimSun" w:cs="Times New Roman"/>
      <w:spacing w:val="4"/>
      <w:w w:val="103"/>
      <w:kern w:val="14"/>
      <w:lang w:val="en-GB" w:eastAsia="zh-CN"/>
    </w:rPr>
  </w:style>
  <w:style w:type="character" w:customStyle="1" w:styleId="CommentTextChar">
    <w:name w:val="Comment Text Char"/>
    <w:basedOn w:val="DefaultParagraphFont"/>
    <w:link w:val="CommentText"/>
    <w:rsid w:val="008401C7"/>
    <w:rPr>
      <w:rFonts w:ascii="Times New Roman" w:eastAsia="SimSun" w:hAnsi="Times New Roman" w:cs="Times New Roman"/>
      <w:spacing w:val="4"/>
      <w:w w:val="103"/>
      <w:kern w:val="14"/>
      <w:sz w:val="20"/>
      <w:szCs w:val="30"/>
      <w:lang w:val="en-GB" w:eastAsia="zh-CN"/>
    </w:rPr>
  </w:style>
  <w:style w:type="paragraph" w:styleId="CommentSubject">
    <w:name w:val="annotation subject"/>
    <w:basedOn w:val="CommentText"/>
    <w:next w:val="CommentText"/>
    <w:link w:val="CommentSubjectChar"/>
    <w:rsid w:val="008401C7"/>
    <w:rPr>
      <w:b/>
      <w:bCs/>
    </w:rPr>
  </w:style>
  <w:style w:type="character" w:customStyle="1" w:styleId="CommentSubjectChar">
    <w:name w:val="Comment Subject Char"/>
    <w:basedOn w:val="CommentTextChar"/>
    <w:link w:val="CommentSubject"/>
    <w:rsid w:val="008401C7"/>
    <w:rPr>
      <w:rFonts w:ascii="Times New Roman" w:eastAsia="SimSun" w:hAnsi="Times New Roman" w:cs="Times New Roman"/>
      <w:b/>
      <w:bCs/>
      <w:spacing w:val="4"/>
      <w:w w:val="103"/>
      <w:kern w:val="14"/>
      <w:sz w:val="20"/>
      <w:szCs w:val="30"/>
      <w:lang w:val="en-GB" w:eastAsia="zh-CN"/>
    </w:rPr>
  </w:style>
  <w:style w:type="paragraph" w:styleId="Revision">
    <w:name w:val="Revision"/>
    <w:hidden/>
    <w:uiPriority w:val="99"/>
    <w:semiHidden/>
    <w:rsid w:val="008401C7"/>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HChG">
    <w:name w:val="_ H _Ch_G"/>
    <w:basedOn w:val="Normal"/>
    <w:next w:val="Normal"/>
    <w:rsid w:val="008401C7"/>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SingleTxtG">
    <w:name w:val="_ Single Txt_G"/>
    <w:basedOn w:val="Normal"/>
    <w:qFormat/>
    <w:rsid w:val="008401C7"/>
    <w:pPr>
      <w:suppressAutoHyphens/>
      <w:kinsoku w:val="0"/>
      <w:overflowPunct w:val="0"/>
      <w:autoSpaceDE w:val="0"/>
      <w:autoSpaceDN w:val="0"/>
      <w:bidi w:val="0"/>
      <w:adjustRightInd w:val="0"/>
      <w:snapToGrid w:val="0"/>
      <w:spacing w:after="120"/>
      <w:ind w:left="1134" w:right="1134"/>
      <w:jc w:val="both"/>
    </w:pPr>
    <w:rPr>
      <w:rFonts w:eastAsia="SimSun" w:cs="Times New Roman"/>
      <w:lang w:val="en-GB" w:eastAsia="zh-CN"/>
    </w:rPr>
  </w:style>
  <w:style w:type="paragraph" w:customStyle="1" w:styleId="H1G">
    <w:name w:val="_ H_1_G"/>
    <w:basedOn w:val="Normal"/>
    <w:next w:val="Normal"/>
    <w:rsid w:val="008401C7"/>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styleId="FollowedHyperlink">
    <w:name w:val="FollowedHyperlink"/>
    <w:basedOn w:val="DefaultParagraphFont"/>
    <w:semiHidden/>
    <w:unhideWhenUsed/>
    <w:rsid w:val="008401C7"/>
    <w:rPr>
      <w:color w:val="800080" w:themeColor="followedHyperlink"/>
      <w:u w:val="single"/>
    </w:rPr>
  </w:style>
  <w:style w:type="paragraph" w:customStyle="1" w:styleId="H56G">
    <w:name w:val="_ H_5/6_G"/>
    <w:basedOn w:val="Normal"/>
    <w:next w:val="Normal"/>
    <w:qFormat/>
    <w:rsid w:val="008401C7"/>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line number"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qFormat/>
    <w:rsid w:val="008401C7"/>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b/>
      <w:lang w:val="en-GB" w:eastAsia="zh-CN"/>
    </w:rPr>
  </w:style>
  <w:style w:type="paragraph" w:customStyle="1" w:styleId="H4G">
    <w:name w:val="_ H_4_G"/>
    <w:basedOn w:val="Normal"/>
    <w:next w:val="Normal"/>
    <w:qFormat/>
    <w:rsid w:val="008401C7"/>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i/>
      <w:lang w:val="en-GB" w:eastAsia="zh-CN"/>
    </w:rPr>
  </w:style>
  <w:style w:type="paragraph" w:customStyle="1" w:styleId="HM">
    <w:name w:val="_ H __M"/>
    <w:basedOn w:val="Normal"/>
    <w:next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60" w:lineRule="exact"/>
      <w:jc w:val="left"/>
      <w:outlineLvl w:val="0"/>
    </w:pPr>
    <w:rPr>
      <w:rFonts w:eastAsia="SimSun" w:cs="Times New Roman"/>
      <w:b/>
      <w:spacing w:val="-3"/>
      <w:w w:val="99"/>
      <w:kern w:val="14"/>
      <w:sz w:val="34"/>
      <w:szCs w:val="51"/>
      <w:lang w:val="en-GB" w:eastAsia="zh-CN"/>
    </w:rPr>
  </w:style>
  <w:style w:type="paragraph" w:customStyle="1" w:styleId="DualTxt">
    <w:name w:val="__Dual Txt"/>
    <w:basedOn w:val="Normal"/>
    <w:rsid w:val="008401C7"/>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eastAsia="SimSun" w:cs="Times New Roman"/>
      <w:spacing w:val="4"/>
      <w:w w:val="103"/>
      <w:kern w:val="14"/>
      <w:lang w:val="en-GB" w:eastAsia="zh-CN"/>
    </w:rPr>
  </w:style>
  <w:style w:type="paragraph" w:customStyle="1" w:styleId="SM">
    <w:name w:val="__S_M"/>
    <w:basedOn w:val="Normal"/>
    <w:next w:val="Normal"/>
    <w:rsid w:val="008401C7"/>
    <w:pPr>
      <w:keepNext/>
      <w:keepLines/>
      <w:tabs>
        <w:tab w:val="right" w:leader="dot" w:pos="360"/>
      </w:tabs>
      <w:suppressAutoHyphens/>
      <w:bidi w:val="0"/>
      <w:spacing w:line="390" w:lineRule="exact"/>
      <w:ind w:left="1267" w:right="1267"/>
      <w:jc w:val="left"/>
      <w:outlineLvl w:val="0"/>
    </w:pPr>
    <w:rPr>
      <w:rFonts w:eastAsia="SimSun" w:cs="Times New Roman"/>
      <w:b/>
      <w:spacing w:val="-4"/>
      <w:w w:val="98"/>
      <w:kern w:val="14"/>
      <w:sz w:val="40"/>
      <w:lang w:val="en-GB" w:eastAsia="zh-CN"/>
    </w:rPr>
  </w:style>
  <w:style w:type="paragraph" w:customStyle="1" w:styleId="SL">
    <w:name w:val="__S_L"/>
    <w:basedOn w:val="SM"/>
    <w:next w:val="Normal"/>
    <w:rsid w:val="008401C7"/>
    <w:pPr>
      <w:spacing w:line="540" w:lineRule="exact"/>
    </w:pPr>
    <w:rPr>
      <w:spacing w:val="-8"/>
      <w:w w:val="96"/>
      <w:sz w:val="57"/>
    </w:rPr>
  </w:style>
  <w:style w:type="paragraph" w:customStyle="1" w:styleId="SS">
    <w:name w:val="__S_S"/>
    <w:basedOn w:val="Normal"/>
    <w:next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jc w:val="left"/>
      <w:outlineLvl w:val="0"/>
    </w:pPr>
    <w:rPr>
      <w:rFonts w:eastAsia="SimSun" w:cs="Times New Roman"/>
      <w:b/>
      <w:spacing w:val="-2"/>
      <w:w w:val="103"/>
      <w:kern w:val="14"/>
      <w:sz w:val="28"/>
      <w:lang w:val="en-GB" w:eastAsia="zh-CN"/>
    </w:rPr>
  </w:style>
  <w:style w:type="paragraph" w:customStyle="1" w:styleId="SingleTxt">
    <w:name w:val="__Single Txt"/>
    <w:basedOn w:val="Normal"/>
    <w:rsid w:val="008401C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lang w:val="en-GB" w:eastAsia="zh-CN"/>
    </w:rPr>
  </w:style>
  <w:style w:type="character" w:styleId="CommentReference">
    <w:name w:val="annotation reference"/>
    <w:semiHidden/>
    <w:rsid w:val="008401C7"/>
    <w:rPr>
      <w:sz w:val="6"/>
    </w:rPr>
  </w:style>
  <w:style w:type="character" w:styleId="LineNumber">
    <w:name w:val="line number"/>
    <w:rsid w:val="008401C7"/>
    <w:rPr>
      <w:sz w:val="14"/>
    </w:rPr>
  </w:style>
  <w:style w:type="paragraph" w:customStyle="1" w:styleId="Small">
    <w:name w:val="Small"/>
    <w:basedOn w:val="Normal"/>
    <w:next w:val="Normal"/>
    <w:rsid w:val="008401C7"/>
    <w:pPr>
      <w:tabs>
        <w:tab w:val="right" w:pos="9965"/>
      </w:tabs>
      <w:suppressAutoHyphens/>
      <w:bidi w:val="0"/>
      <w:spacing w:line="210" w:lineRule="exact"/>
      <w:jc w:val="left"/>
    </w:pPr>
    <w:rPr>
      <w:rFonts w:eastAsia="SimSun" w:cs="Times New Roman"/>
      <w:spacing w:val="5"/>
      <w:w w:val="104"/>
      <w:kern w:val="14"/>
      <w:sz w:val="17"/>
      <w:szCs w:val="25"/>
      <w:lang w:val="en-GB" w:eastAsia="zh-CN"/>
    </w:rPr>
  </w:style>
  <w:style w:type="paragraph" w:customStyle="1" w:styleId="SmallX">
    <w:name w:val="SmallX"/>
    <w:basedOn w:val="Small"/>
    <w:next w:val="Normal"/>
    <w:rsid w:val="008401C7"/>
    <w:pPr>
      <w:spacing w:line="180" w:lineRule="exact"/>
      <w:jc w:val="right"/>
    </w:pPr>
    <w:rPr>
      <w:spacing w:val="6"/>
      <w:w w:val="106"/>
      <w:sz w:val="14"/>
      <w:szCs w:val="21"/>
    </w:rPr>
  </w:style>
  <w:style w:type="paragraph" w:customStyle="1" w:styleId="XLarge">
    <w:name w:val="XLarge"/>
    <w:basedOn w:val="HM"/>
    <w:rsid w:val="008401C7"/>
    <w:pPr>
      <w:spacing w:line="390" w:lineRule="exact"/>
    </w:pPr>
    <w:rPr>
      <w:spacing w:val="-4"/>
      <w:w w:val="98"/>
      <w:sz w:val="40"/>
      <w:szCs w:val="60"/>
    </w:rPr>
  </w:style>
  <w:style w:type="paragraph" w:styleId="PlainText">
    <w:name w:val="Plain Text"/>
    <w:basedOn w:val="Normal"/>
    <w:link w:val="PlainTextChar"/>
    <w:rsid w:val="008401C7"/>
    <w:pPr>
      <w:bidi w:val="0"/>
      <w:spacing w:line="240" w:lineRule="auto"/>
      <w:jc w:val="left"/>
    </w:pPr>
    <w:rPr>
      <w:rFonts w:ascii="Courier New" w:hAnsi="Courier New" w:cs="Times New Roman"/>
      <w:lang w:eastAsia="en-GB"/>
    </w:rPr>
  </w:style>
  <w:style w:type="character" w:customStyle="1" w:styleId="PlainTextChar">
    <w:name w:val="Plain Text Char"/>
    <w:basedOn w:val="DefaultParagraphFont"/>
    <w:link w:val="PlainText"/>
    <w:rsid w:val="008401C7"/>
    <w:rPr>
      <w:rFonts w:ascii="Courier New" w:hAnsi="Courier New" w:cs="Times New Roman"/>
      <w:sz w:val="20"/>
      <w:szCs w:val="30"/>
      <w:lang w:eastAsia="en-GB"/>
    </w:rPr>
  </w:style>
  <w:style w:type="paragraph" w:customStyle="1" w:styleId="AgendaTitle">
    <w:name w:val="AgendaTitle"/>
    <w:basedOn w:val="Normal"/>
    <w:next w:val="Normal"/>
    <w:rsid w:val="008401C7"/>
    <w:pPr>
      <w:suppressAutoHyphens/>
      <w:bidi w:val="0"/>
      <w:spacing w:line="240" w:lineRule="exact"/>
      <w:jc w:val="left"/>
    </w:pPr>
    <w:rPr>
      <w:rFonts w:eastAsia="SimSun" w:cs="Times New Roman"/>
      <w:spacing w:val="4"/>
      <w:w w:val="103"/>
      <w:kern w:val="14"/>
      <w:lang w:val="en-GB" w:eastAsia="zh-CN"/>
    </w:rPr>
  </w:style>
  <w:style w:type="paragraph" w:customStyle="1" w:styleId="Committee">
    <w:name w:val="Committee"/>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right="1267"/>
      <w:jc w:val="left"/>
      <w:outlineLvl w:val="0"/>
    </w:pPr>
    <w:rPr>
      <w:rFonts w:eastAsia="SimSun" w:cs="Times New Roman"/>
      <w:b/>
      <w:spacing w:val="4"/>
      <w:w w:val="103"/>
      <w:kern w:val="14"/>
      <w:sz w:val="24"/>
      <w:lang w:val="en-GB" w:eastAsia="zh-CN"/>
    </w:rPr>
  </w:style>
  <w:style w:type="paragraph" w:customStyle="1" w:styleId="Session">
    <w:name w:val="Session"/>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right="1267"/>
      <w:jc w:val="left"/>
      <w:outlineLvl w:val="1"/>
    </w:pPr>
    <w:rPr>
      <w:rFonts w:eastAsia="SimSun" w:cs="Times New Roman"/>
      <w:b/>
      <w:spacing w:val="4"/>
      <w:w w:val="103"/>
      <w:kern w:val="14"/>
      <w:lang w:val="en-GB" w:eastAsia="zh-CN"/>
    </w:rPr>
  </w:style>
  <w:style w:type="paragraph" w:customStyle="1" w:styleId="Sponsors">
    <w:name w:val="Sponsors"/>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1"/>
    </w:pPr>
    <w:rPr>
      <w:rFonts w:eastAsia="SimSun" w:cs="Times New Roman"/>
      <w:b/>
      <w:spacing w:val="2"/>
      <w:w w:val="103"/>
      <w:kern w:val="14"/>
      <w:lang w:val="en-GB" w:eastAsia="zh-CN"/>
    </w:rPr>
  </w:style>
  <w:style w:type="paragraph" w:customStyle="1" w:styleId="Title1">
    <w:name w:val="Title 1"/>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hanging="1267"/>
      <w:jc w:val="left"/>
      <w:outlineLvl w:val="0"/>
    </w:pPr>
    <w:rPr>
      <w:rFonts w:eastAsia="SimSun" w:cs="Times New Roman"/>
      <w:b/>
      <w:spacing w:val="-2"/>
      <w:w w:val="103"/>
      <w:kern w:val="14"/>
      <w:sz w:val="28"/>
      <w:lang w:val="en-GB" w:eastAsia="zh-CN"/>
    </w:rPr>
  </w:style>
  <w:style w:type="paragraph" w:customStyle="1" w:styleId="Title2">
    <w:name w:val="Title 2"/>
    <w:basedOn w:val="Normal"/>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jc w:val="left"/>
      <w:outlineLvl w:val="0"/>
    </w:pPr>
    <w:rPr>
      <w:rFonts w:eastAsia="SimSun" w:cs="Times New Roman"/>
      <w:b/>
      <w:spacing w:val="4"/>
      <w:w w:val="103"/>
      <w:kern w:val="14"/>
      <w:sz w:val="24"/>
      <w:lang w:val="en-GB" w:eastAsia="zh-CN"/>
    </w:rPr>
  </w:style>
  <w:style w:type="paragraph" w:customStyle="1" w:styleId="Type">
    <w:name w:val="Type"/>
    <w:basedOn w:val="Normal"/>
    <w:autoRedefine/>
    <w:rsid w:val="008401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right="576"/>
      <w:jc w:val="left"/>
      <w:outlineLvl w:val="1"/>
    </w:pPr>
    <w:rPr>
      <w:rFonts w:eastAsia="SimSun" w:cs="Times New Roman"/>
      <w:b/>
      <w:spacing w:val="2"/>
      <w:w w:val="103"/>
      <w:kern w:val="14"/>
      <w:lang w:val="en-GB" w:eastAsia="zh-CN"/>
    </w:rPr>
  </w:style>
  <w:style w:type="paragraph" w:customStyle="1" w:styleId="Distribution">
    <w:name w:val="Distribution"/>
    <w:next w:val="Normal"/>
    <w:qFormat/>
    <w:rsid w:val="008401C7"/>
    <w:pPr>
      <w:spacing w:before="240" w:after="0" w:line="240" w:lineRule="auto"/>
    </w:pPr>
    <w:rPr>
      <w:rFonts w:ascii="Times New Roman" w:eastAsia="SimSun" w:hAnsi="Times New Roman" w:cs="Times New Roman"/>
      <w:spacing w:val="4"/>
      <w:w w:val="103"/>
      <w:kern w:val="14"/>
      <w:sz w:val="20"/>
      <w:szCs w:val="20"/>
      <w:lang w:val="en-GB" w:eastAsia="zh-CN"/>
    </w:rPr>
  </w:style>
  <w:style w:type="paragraph" w:customStyle="1" w:styleId="Publication">
    <w:name w:val="Publication"/>
    <w:next w:val="Normal"/>
    <w:qFormat/>
    <w:rsid w:val="008401C7"/>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Original">
    <w:name w:val="Original"/>
    <w:next w:val="Normal"/>
    <w:qFormat/>
    <w:rsid w:val="008401C7"/>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ReleaseDate">
    <w:name w:val="Release Date"/>
    <w:next w:val="Footer"/>
    <w:rsid w:val="008401C7"/>
    <w:pPr>
      <w:spacing w:after="0" w:line="240" w:lineRule="auto"/>
    </w:pPr>
    <w:rPr>
      <w:rFonts w:ascii="Times New Roman" w:eastAsia="SimSun" w:hAnsi="Times New Roman" w:cs="Times New Roman"/>
      <w:spacing w:val="4"/>
      <w:w w:val="103"/>
      <w:kern w:val="14"/>
      <w:sz w:val="20"/>
      <w:szCs w:val="20"/>
      <w:lang w:val="en-GB" w:eastAsia="zh-CN"/>
    </w:rPr>
  </w:style>
  <w:style w:type="character" w:styleId="Hyperlink">
    <w:name w:val="Hyperlink"/>
    <w:rsid w:val="008401C7"/>
    <w:rPr>
      <w:color w:val="0000FF"/>
      <w:u w:val="single"/>
    </w:rPr>
  </w:style>
  <w:style w:type="paragraph" w:customStyle="1" w:styleId="Bullet1">
    <w:name w:val="Bullet 1"/>
    <w:basedOn w:val="Normal"/>
    <w:qFormat/>
    <w:rsid w:val="008401C7"/>
    <w:pPr>
      <w:numPr>
        <w:numId w:val="13"/>
      </w:numPr>
      <w:suppressAutoHyphens/>
      <w:bidi w:val="0"/>
      <w:spacing w:after="120"/>
      <w:ind w:left="1743" w:right="1267" w:hanging="130"/>
      <w:jc w:val="both"/>
    </w:pPr>
    <w:rPr>
      <w:rFonts w:eastAsia="SimSun" w:cs="Times New Roman"/>
      <w:spacing w:val="4"/>
      <w:w w:val="103"/>
      <w:kern w:val="14"/>
      <w:lang w:val="en-GB" w:eastAsia="zh-CN"/>
    </w:rPr>
  </w:style>
  <w:style w:type="paragraph" w:customStyle="1" w:styleId="Bullet2">
    <w:name w:val="Bullet 2"/>
    <w:basedOn w:val="Normal"/>
    <w:qFormat/>
    <w:rsid w:val="008401C7"/>
    <w:pPr>
      <w:numPr>
        <w:numId w:val="12"/>
      </w:numPr>
      <w:suppressAutoHyphens/>
      <w:bidi w:val="0"/>
      <w:spacing w:after="120" w:line="240" w:lineRule="exact"/>
      <w:ind w:left="2217" w:right="1264" w:hanging="130"/>
      <w:jc w:val="both"/>
    </w:pPr>
    <w:rPr>
      <w:rFonts w:eastAsia="SimSun" w:cs="Times New Roman"/>
      <w:spacing w:val="4"/>
      <w:w w:val="103"/>
      <w:kern w:val="14"/>
      <w:lang w:val="en-GB" w:eastAsia="zh-CN"/>
    </w:rPr>
  </w:style>
  <w:style w:type="paragraph" w:customStyle="1" w:styleId="Bullet3">
    <w:name w:val="Bullet 3"/>
    <w:basedOn w:val="SingleTxt"/>
    <w:qFormat/>
    <w:rsid w:val="008401C7"/>
    <w:pPr>
      <w:numPr>
        <w:numId w:val="1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401C7"/>
    <w:pPr>
      <w:suppressAutoHyphens/>
      <w:bidi w:val="0"/>
      <w:spacing w:line="240" w:lineRule="auto"/>
      <w:jc w:val="left"/>
    </w:pPr>
    <w:rPr>
      <w:rFonts w:eastAsia="SimSun" w:cs="Times New Roman"/>
      <w:spacing w:val="4"/>
      <w:w w:val="103"/>
      <w:kern w:val="14"/>
      <w:lang w:val="en-GB" w:eastAsia="zh-CN"/>
    </w:rPr>
  </w:style>
  <w:style w:type="character" w:customStyle="1" w:styleId="CommentTextChar">
    <w:name w:val="Comment Text Char"/>
    <w:basedOn w:val="DefaultParagraphFont"/>
    <w:link w:val="CommentText"/>
    <w:rsid w:val="008401C7"/>
    <w:rPr>
      <w:rFonts w:ascii="Times New Roman" w:eastAsia="SimSun" w:hAnsi="Times New Roman" w:cs="Times New Roman"/>
      <w:spacing w:val="4"/>
      <w:w w:val="103"/>
      <w:kern w:val="14"/>
      <w:sz w:val="20"/>
      <w:szCs w:val="30"/>
      <w:lang w:val="en-GB" w:eastAsia="zh-CN"/>
    </w:rPr>
  </w:style>
  <w:style w:type="paragraph" w:styleId="CommentSubject">
    <w:name w:val="annotation subject"/>
    <w:basedOn w:val="CommentText"/>
    <w:next w:val="CommentText"/>
    <w:link w:val="CommentSubjectChar"/>
    <w:rsid w:val="008401C7"/>
    <w:rPr>
      <w:b/>
      <w:bCs/>
    </w:rPr>
  </w:style>
  <w:style w:type="character" w:customStyle="1" w:styleId="CommentSubjectChar">
    <w:name w:val="Comment Subject Char"/>
    <w:basedOn w:val="CommentTextChar"/>
    <w:link w:val="CommentSubject"/>
    <w:rsid w:val="008401C7"/>
    <w:rPr>
      <w:rFonts w:ascii="Times New Roman" w:eastAsia="SimSun" w:hAnsi="Times New Roman" w:cs="Times New Roman"/>
      <w:b/>
      <w:bCs/>
      <w:spacing w:val="4"/>
      <w:w w:val="103"/>
      <w:kern w:val="14"/>
      <w:sz w:val="20"/>
      <w:szCs w:val="30"/>
      <w:lang w:val="en-GB" w:eastAsia="zh-CN"/>
    </w:rPr>
  </w:style>
  <w:style w:type="paragraph" w:styleId="Revision">
    <w:name w:val="Revision"/>
    <w:hidden/>
    <w:uiPriority w:val="99"/>
    <w:semiHidden/>
    <w:rsid w:val="008401C7"/>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HChG">
    <w:name w:val="_ H _Ch_G"/>
    <w:basedOn w:val="Normal"/>
    <w:next w:val="Normal"/>
    <w:rsid w:val="008401C7"/>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SingleTxtG">
    <w:name w:val="_ Single Txt_G"/>
    <w:basedOn w:val="Normal"/>
    <w:qFormat/>
    <w:rsid w:val="008401C7"/>
    <w:pPr>
      <w:suppressAutoHyphens/>
      <w:kinsoku w:val="0"/>
      <w:overflowPunct w:val="0"/>
      <w:autoSpaceDE w:val="0"/>
      <w:autoSpaceDN w:val="0"/>
      <w:bidi w:val="0"/>
      <w:adjustRightInd w:val="0"/>
      <w:snapToGrid w:val="0"/>
      <w:spacing w:after="120"/>
      <w:ind w:left="1134" w:right="1134"/>
      <w:jc w:val="both"/>
    </w:pPr>
    <w:rPr>
      <w:rFonts w:eastAsia="SimSun" w:cs="Times New Roman"/>
      <w:lang w:val="en-GB" w:eastAsia="zh-CN"/>
    </w:rPr>
  </w:style>
  <w:style w:type="paragraph" w:customStyle="1" w:styleId="H1G">
    <w:name w:val="_ H_1_G"/>
    <w:basedOn w:val="Normal"/>
    <w:next w:val="Normal"/>
    <w:rsid w:val="008401C7"/>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styleId="FollowedHyperlink">
    <w:name w:val="FollowedHyperlink"/>
    <w:basedOn w:val="DefaultParagraphFont"/>
    <w:semiHidden/>
    <w:unhideWhenUsed/>
    <w:rsid w:val="008401C7"/>
    <w:rPr>
      <w:color w:val="800080" w:themeColor="followedHyperlink"/>
      <w:u w:val="single"/>
    </w:rPr>
  </w:style>
  <w:style w:type="paragraph" w:customStyle="1" w:styleId="H56G">
    <w:name w:val="_ H_5/6_G"/>
    <w:basedOn w:val="Normal"/>
    <w:next w:val="Normal"/>
    <w:qFormat/>
    <w:rsid w:val="008401C7"/>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binternet.ohchr.org/_layouts/treatybodyexternal/Download.aspx?symbolno=CED%2fC%2fARM%2fCO%2f1%2fAdd.1&amp;Lang=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binternet.ohchr.org/_layouts/treatybodyexternal/Download.aspx?symbolno=CED%2fC%2fPRY%2fCO%2f1%2fAdd.1&amp;La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binternet.ohchr.org/_layouts/treatybodyexternal/Download.aspx?symbolno=CED%2fC%2fSRB%2fCO%2f1%2fAdd.1&amp;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binternet.ohchr.org/_layouts/treatybodyexternal/Download.aspx?symbolno=CED%2fC%2fBEL%2fCO%2f1%2fAdd.1&amp;Lang=en" TargetMode="External"/><Relationship Id="rId5" Type="http://schemas.openxmlformats.org/officeDocument/2006/relationships/settings" Target="settings.xml"/><Relationship Id="rId15" Type="http://schemas.openxmlformats.org/officeDocument/2006/relationships/hyperlink" Target="http://tbinternet.ohchr.org/_layouts/treatybodyexternal/Download.aspx?symbolno=INT%2fCED%2fNGS%2fMEX%2f23956&amp;Lang=en" TargetMode="External"/><Relationship Id="rId23" Type="http://schemas.openxmlformats.org/officeDocument/2006/relationships/theme" Target="theme/theme1.xml"/><Relationship Id="rId10" Type="http://schemas.openxmlformats.org/officeDocument/2006/relationships/hyperlink" Target="http://tbinternet.ohchr.org/_layouts/treatybodyexternal/Download.aspx?symbolno=CED%2fC%2fNLD%2fCO%2f1%2fAdd.1&amp;Lang=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binternet.ohchr.org/_layouts/treatybodyexternal/Download.aspx?symbolno=CED%2fC%2fMEX%2fCO%2f1%2fAdd.1&amp;Lang=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DA65-C8F9-4A09-865C-C51DC192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19</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CED/C/11/2</vt:lpstr>
    </vt:vector>
  </TitlesOfParts>
  <Company>DCM</Company>
  <LinksUpToDate>false</LinksUpToDate>
  <CharactersWithSpaces>34698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CED/C/11/2</dc:title>
  <dc:subject>GE.1620691</dc:subject>
  <dc:creator>gmah87-AGH</dc:creator>
  <cp:keywords>ODS No.1626180</cp:keywords>
  <dc:description>Original: English/Spanish_x000d_
Distribution: General_x000d_
Date:23 November 2016_x000d_
</dc:description>
  <cp:lastModifiedBy>RKHO13</cp:lastModifiedBy>
  <cp:revision>2</cp:revision>
  <cp:lastPrinted>2017-01-03T15:26:00Z</cp:lastPrinted>
  <dcterms:created xsi:type="dcterms:W3CDTF">2017-01-03T15:41:00Z</dcterms:created>
  <dcterms:modified xsi:type="dcterms:W3CDTF">2017-01-03T15:41:00Z</dcterms:modified>
  <cp:category>Final</cp:category>
</cp:coreProperties>
</file>