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70" w:rsidRDefault="00463670">
      <w:pPr>
        <w:spacing w:line="60" w:lineRule="exact"/>
      </w:pPr>
      <w:r>
        <w:rPr>
          <w:rStyle w:val="CommentReference"/>
          <w:rFonts w:hint="eastAsia"/>
          <w:vanish/>
        </w:rPr>
        <w:commentReference w:id="0"/>
      </w:r>
    </w:p>
    <w:p w:rsidR="00463670" w:rsidRDefault="00463670">
      <w:pPr>
        <w:pStyle w:val="50"/>
        <w:spacing w:beforeLines="0" w:before="0" w:afterLines="50" w:after="120"/>
        <w:rPr>
          <w:rFonts w:ascii="SimHei" w:eastAsia="SimHei" w:hint="eastAsia"/>
          <w:b w:val="0"/>
          <w:color w:val="FF0000"/>
          <w:sz w:val="24"/>
        </w:rPr>
      </w:pPr>
      <w:r>
        <w:rPr>
          <w:rFonts w:ascii="SimHei" w:eastAsia="SimHei" w:hint="eastAsia"/>
          <w:b w:val="0"/>
          <w:color w:val="FF0000"/>
          <w:sz w:val="24"/>
        </w:rPr>
        <w:t>消除对妇女歧视委员会</w:t>
      </w:r>
    </w:p>
    <w:p w:rsidR="00463670" w:rsidRDefault="00463670">
      <w:pPr>
        <w:pStyle w:val="50"/>
        <w:spacing w:before="240" w:after="240"/>
        <w:jc w:val="center"/>
        <w:rPr>
          <w:rFonts w:ascii="SimHei" w:eastAsia="SimHei" w:hint="eastAsia"/>
          <w:b w:val="0"/>
        </w:rPr>
      </w:pPr>
    </w:p>
    <w:p w:rsidR="00463670" w:rsidRDefault="00463670">
      <w:pPr>
        <w:pStyle w:val="50"/>
        <w:spacing w:before="240" w:after="240"/>
        <w:jc w:val="center"/>
        <w:rPr>
          <w:rFonts w:ascii="SimHei" w:eastAsia="SimHei"/>
          <w:b w:val="0"/>
          <w:color w:val="FF0000"/>
          <w:sz w:val="24"/>
        </w:rPr>
      </w:pPr>
      <w:r>
        <w:rPr>
          <w:rFonts w:ascii="SimHei" w:eastAsia="SimHei" w:hint="eastAsia"/>
          <w:b w:val="0"/>
          <w:color w:val="FF0000"/>
          <w:sz w:val="24"/>
        </w:rPr>
        <w:t>审议缔约国根据《消除对妇女一切形式歧视公约》</w:t>
      </w:r>
    </w:p>
    <w:p w:rsidR="00463670" w:rsidRDefault="00463670">
      <w:pPr>
        <w:pStyle w:val="50"/>
        <w:spacing w:before="240" w:after="240"/>
        <w:jc w:val="center"/>
        <w:rPr>
          <w:rFonts w:ascii="SimHei" w:eastAsia="SimHei"/>
          <w:b w:val="0"/>
          <w:color w:val="FF0000"/>
          <w:sz w:val="24"/>
        </w:rPr>
      </w:pPr>
      <w:r>
        <w:rPr>
          <w:rFonts w:ascii="SimHei" w:eastAsia="SimHei" w:hint="eastAsia"/>
          <w:b w:val="0"/>
          <w:color w:val="FF0000"/>
          <w:sz w:val="24"/>
        </w:rPr>
        <w:t>第</w:t>
      </w:r>
      <w:r>
        <w:rPr>
          <w:rFonts w:ascii="SimHei" w:eastAsia="SimHei"/>
          <w:b w:val="0"/>
          <w:color w:val="FF0000"/>
          <w:sz w:val="24"/>
        </w:rPr>
        <w:t>18</w:t>
      </w:r>
      <w:r>
        <w:rPr>
          <w:rFonts w:ascii="SimHei" w:eastAsia="SimHei" w:hint="eastAsia"/>
          <w:b w:val="0"/>
          <w:color w:val="FF0000"/>
          <w:sz w:val="24"/>
        </w:rPr>
        <w:t>条提交的报告</w:t>
      </w:r>
    </w:p>
    <w:p w:rsidR="00463670" w:rsidRDefault="00463670">
      <w:pPr>
        <w:spacing w:line="360" w:lineRule="auto"/>
        <w:rPr>
          <w:color w:val="FF0000"/>
        </w:rPr>
      </w:pPr>
    </w:p>
    <w:p w:rsidR="00463670" w:rsidRDefault="00463670">
      <w:pPr>
        <w:pStyle w:val="50"/>
        <w:spacing w:before="240" w:after="240"/>
        <w:jc w:val="center"/>
        <w:rPr>
          <w:rFonts w:ascii="SimHei" w:eastAsia="SimHei"/>
          <w:b w:val="0"/>
          <w:color w:val="FF0000"/>
          <w:sz w:val="24"/>
        </w:rPr>
      </w:pPr>
      <w:r>
        <w:rPr>
          <w:rFonts w:ascii="SimHei" w:eastAsia="SimHei" w:hint="eastAsia"/>
          <w:b w:val="0"/>
          <w:color w:val="FF0000"/>
          <w:sz w:val="24"/>
        </w:rPr>
        <w:t>缔约国初次、第二次和第三次合并定期报告</w:t>
      </w:r>
    </w:p>
    <w:p w:rsidR="00463670" w:rsidRDefault="00463670">
      <w:pPr>
        <w:pStyle w:val="50"/>
        <w:spacing w:before="240" w:after="240"/>
        <w:jc w:val="center"/>
        <w:rPr>
          <w:rFonts w:ascii="SimHei" w:eastAsia="SimHei"/>
          <w:b w:val="0"/>
          <w:color w:val="FF0000"/>
        </w:rPr>
      </w:pPr>
    </w:p>
    <w:p w:rsidR="00463670" w:rsidRDefault="00463670">
      <w:pPr>
        <w:pStyle w:val="50"/>
        <w:spacing w:before="240" w:after="240"/>
        <w:jc w:val="center"/>
        <w:rPr>
          <w:rFonts w:ascii="SimHei" w:eastAsia="SimHei" w:hint="eastAsia"/>
          <w:b w:val="0"/>
          <w:color w:val="FF0000"/>
        </w:rPr>
      </w:pPr>
    </w:p>
    <w:p w:rsidR="00463670" w:rsidRDefault="00463670">
      <w:pPr>
        <w:pStyle w:val="50"/>
        <w:spacing w:before="240" w:after="240"/>
        <w:jc w:val="center"/>
        <w:rPr>
          <w:rFonts w:eastAsia="SimHei" w:hint="eastAsia"/>
          <w:b w:val="0"/>
          <w:color w:val="FF0000"/>
          <w:sz w:val="28"/>
        </w:rPr>
      </w:pPr>
      <w:r>
        <w:rPr>
          <w:rFonts w:eastAsia="SimHei" w:hint="eastAsia"/>
          <w:b w:val="0"/>
          <w:color w:val="FF0000"/>
          <w:sz w:val="28"/>
        </w:rPr>
        <w:t>柬埔寨</w:t>
      </w:r>
      <w:r>
        <w:rPr>
          <w:rStyle w:val="FootnoteReference"/>
          <w:rFonts w:eastAsia="SimHei"/>
          <w:b w:val="0"/>
          <w:color w:val="FF0000"/>
          <w:sz w:val="28"/>
        </w:rPr>
        <w:footnoteReference w:customMarkFollows="1" w:id="1"/>
        <w:t>*</w:t>
      </w:r>
    </w:p>
    <w:p w:rsidR="00463670" w:rsidRDefault="00463670">
      <w:pPr>
        <w:spacing w:after="240" w:line="360" w:lineRule="atLeast"/>
        <w:jc w:val="center"/>
        <w:rPr>
          <w:rFonts w:eastAsia="SimHei"/>
          <w:sz w:val="28"/>
        </w:rPr>
      </w:pPr>
    </w:p>
    <w:p w:rsidR="00463670" w:rsidRDefault="00463670">
      <w:pPr>
        <w:spacing w:after="240" w:line="360" w:lineRule="atLeast"/>
        <w:jc w:val="center"/>
        <w:rPr>
          <w:rFonts w:eastAsia="SimHei"/>
          <w:sz w:val="28"/>
        </w:rPr>
      </w:pPr>
    </w:p>
    <w:p w:rsidR="00463670" w:rsidRDefault="00463670">
      <w:pPr>
        <w:spacing w:line="360" w:lineRule="auto"/>
        <w:jc w:val="center"/>
        <w:rPr>
          <w:rFonts w:hint="eastAsia"/>
        </w:rPr>
      </w:pPr>
      <w:r>
        <w:br w:type="page"/>
      </w:r>
    </w:p>
    <w:p w:rsidR="00463670" w:rsidRDefault="00463670">
      <w:pPr>
        <w:spacing w:line="360" w:lineRule="auto"/>
        <w:jc w:val="center"/>
        <w:rPr>
          <w:rFonts w:eastAsia="SimHei" w:hint="eastAsia"/>
          <w:bCs/>
          <w:sz w:val="28"/>
          <w:szCs w:val="32"/>
        </w:rPr>
      </w:pPr>
      <w:r>
        <w:rPr>
          <w:rFonts w:eastAsia="SimHei" w:hint="eastAsia"/>
          <w:bCs/>
          <w:sz w:val="28"/>
          <w:szCs w:val="32"/>
        </w:rPr>
        <w:t>柬埔寨王国政府</w:t>
      </w: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eastAsia="SimHei" w:hint="eastAsia"/>
          <w:bCs/>
          <w:sz w:val="44"/>
          <w:szCs w:val="48"/>
        </w:rPr>
      </w:pPr>
      <w:r>
        <w:rPr>
          <w:rFonts w:eastAsia="SimHei" w:hint="eastAsia"/>
          <w:bCs/>
          <w:sz w:val="44"/>
          <w:szCs w:val="48"/>
        </w:rPr>
        <w:t>初次、第二次和第三次报告</w:t>
      </w: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spacing w:line="360" w:lineRule="auto"/>
        <w:jc w:val="center"/>
        <w:rPr>
          <w:rFonts w:eastAsia="SimHei" w:hint="eastAsia"/>
          <w:bCs/>
          <w:sz w:val="36"/>
          <w:szCs w:val="32"/>
        </w:rPr>
      </w:pPr>
      <w:r>
        <w:rPr>
          <w:rFonts w:eastAsia="SimHei" w:hint="eastAsia"/>
          <w:bCs/>
          <w:sz w:val="36"/>
          <w:szCs w:val="32"/>
        </w:rPr>
        <w:t>柬埔寨对《消除对妇女一切</w:t>
      </w:r>
    </w:p>
    <w:p w:rsidR="00463670" w:rsidRDefault="00463670">
      <w:pPr>
        <w:spacing w:line="360" w:lineRule="auto"/>
        <w:jc w:val="center"/>
        <w:rPr>
          <w:rFonts w:eastAsia="SimHei" w:hint="eastAsia"/>
          <w:bCs/>
          <w:sz w:val="36"/>
          <w:szCs w:val="32"/>
        </w:rPr>
      </w:pPr>
      <w:r>
        <w:rPr>
          <w:rFonts w:eastAsia="SimHei" w:hint="eastAsia"/>
          <w:bCs/>
          <w:sz w:val="36"/>
          <w:szCs w:val="32"/>
        </w:rPr>
        <w:t>形式歧视公约》的</w:t>
      </w:r>
      <w:r>
        <w:rPr>
          <w:rFonts w:eastAsia="SimHei"/>
          <w:bCs/>
          <w:sz w:val="36"/>
          <w:szCs w:val="32"/>
        </w:rPr>
        <w:br/>
      </w:r>
      <w:r>
        <w:rPr>
          <w:rFonts w:eastAsia="SimHei" w:hint="eastAsia"/>
          <w:bCs/>
          <w:sz w:val="36"/>
          <w:szCs w:val="32"/>
        </w:rPr>
        <w:t>执行情况</w:t>
      </w:r>
    </w:p>
    <w:p w:rsidR="00463670" w:rsidRDefault="00463670">
      <w:pPr>
        <w:spacing w:line="360" w:lineRule="auto"/>
        <w:jc w:val="center"/>
        <w:rPr>
          <w:rFonts w:ascii="SimHei" w:eastAsia="SimHei" w:hint="eastAsia"/>
          <w:sz w:val="30"/>
          <w:szCs w:val="30"/>
        </w:rPr>
      </w:pPr>
    </w:p>
    <w:p w:rsidR="00463670" w:rsidRDefault="00463670">
      <w:pPr>
        <w:spacing w:line="360" w:lineRule="auto"/>
        <w:rPr>
          <w:rFonts w:ascii="SimHei" w:eastAsia="SimHei" w:hint="eastAsia"/>
          <w:sz w:val="30"/>
          <w:szCs w:val="30"/>
        </w:rPr>
      </w:pPr>
    </w:p>
    <w:p w:rsidR="00463670" w:rsidRDefault="00463670">
      <w:pPr>
        <w:spacing w:line="360" w:lineRule="auto"/>
        <w:jc w:val="center"/>
        <w:rPr>
          <w:rFonts w:ascii="SimHei" w:eastAsia="SimHei" w:hint="eastAsia"/>
          <w:sz w:val="30"/>
          <w:szCs w:val="30"/>
        </w:rPr>
      </w:pPr>
    </w:p>
    <w:p w:rsidR="00463670" w:rsidRDefault="00463670">
      <w:pPr>
        <w:jc w:val="center"/>
        <w:rPr>
          <w:rFonts w:hint="eastAsia"/>
        </w:rPr>
      </w:pPr>
      <w:r>
        <w:rPr>
          <w:rFonts w:hint="eastAsia"/>
          <w:szCs w:val="28"/>
        </w:rPr>
        <w:t>遵照《消除对妇女一切形式歧视公约》第</w:t>
      </w:r>
      <w:r>
        <w:rPr>
          <w:rFonts w:hint="eastAsia"/>
          <w:szCs w:val="28"/>
        </w:rPr>
        <w:t>18</w:t>
      </w:r>
      <w:r>
        <w:rPr>
          <w:rFonts w:hint="eastAsia"/>
          <w:szCs w:val="28"/>
        </w:rPr>
        <w:t>条提交</w:t>
      </w:r>
    </w:p>
    <w:p w:rsidR="00463670" w:rsidRDefault="00463670">
      <w:pPr>
        <w:jc w:val="left"/>
        <w:rPr>
          <w:rFonts w:hint="eastAsia"/>
        </w:rPr>
      </w:pPr>
    </w:p>
    <w:p w:rsidR="00463670" w:rsidRDefault="00463670">
      <w:pPr>
        <w:jc w:val="center"/>
        <w:rPr>
          <w:sz w:val="24"/>
        </w:rPr>
      </w:pPr>
      <w:r>
        <w:rPr>
          <w:rFonts w:hint="eastAsia"/>
          <w:szCs w:val="28"/>
        </w:rPr>
        <w:t>2003</w:t>
      </w:r>
      <w:r>
        <w:rPr>
          <w:rFonts w:hint="eastAsia"/>
          <w:szCs w:val="28"/>
        </w:rPr>
        <w:t>年</w:t>
      </w:r>
      <w:r>
        <w:rPr>
          <w:rFonts w:hint="eastAsia"/>
          <w:szCs w:val="28"/>
        </w:rPr>
        <w:t>10</w:t>
      </w:r>
      <w:r>
        <w:rPr>
          <w:rFonts w:hint="eastAsia"/>
          <w:szCs w:val="28"/>
        </w:rPr>
        <w:t>月</w:t>
      </w:r>
    </w:p>
    <w:p w:rsidR="00463670" w:rsidRDefault="00463670">
      <w:pPr>
        <w:spacing w:line="360" w:lineRule="auto"/>
        <w:jc w:val="center"/>
        <w:rPr>
          <w:rFonts w:eastAsia="SimHei" w:hint="eastAsia"/>
          <w:bCs/>
          <w:color w:val="FF0000"/>
          <w:sz w:val="28"/>
          <w:szCs w:val="36"/>
        </w:rPr>
      </w:pPr>
      <w:r>
        <w:rPr>
          <w:rFonts w:eastAsia="SimHei"/>
          <w:sz w:val="28"/>
        </w:rPr>
        <w:br w:type="page"/>
      </w:r>
      <w:r>
        <w:rPr>
          <w:rFonts w:eastAsia="SimHei" w:hint="eastAsia"/>
          <w:bCs/>
          <w:color w:val="FF0000"/>
          <w:sz w:val="28"/>
          <w:szCs w:val="36"/>
        </w:rPr>
        <w:t>目</w:t>
      </w:r>
      <w:r>
        <w:rPr>
          <w:rFonts w:eastAsia="SimHei" w:hint="eastAsia"/>
          <w:bCs/>
          <w:color w:val="FF0000"/>
          <w:sz w:val="28"/>
          <w:szCs w:val="36"/>
        </w:rPr>
        <w:t xml:space="preserve"> </w:t>
      </w:r>
      <w:r>
        <w:rPr>
          <w:rFonts w:eastAsia="SimHei" w:hint="eastAsia"/>
          <w:bCs/>
          <w:color w:val="FF0000"/>
          <w:sz w:val="28"/>
          <w:szCs w:val="36"/>
        </w:rPr>
        <w:t>录</w:t>
      </w:r>
    </w:p>
    <w:p w:rsidR="00463670" w:rsidRDefault="00463670">
      <w:pPr>
        <w:jc w:val="right"/>
        <w:rPr>
          <w:rFonts w:eastAsia="KaiTi_GB2312" w:hint="eastAsia"/>
          <w:color w:val="0000FF"/>
        </w:rPr>
      </w:pPr>
      <w:r>
        <w:rPr>
          <w:rFonts w:eastAsia="KaiTi_GB2312" w:hint="eastAsia"/>
          <w:color w:val="0000FF"/>
        </w:rPr>
        <w:t>页次</w:t>
      </w:r>
    </w:p>
    <w:p w:rsidR="00463670" w:rsidRDefault="00463670">
      <w:pPr>
        <w:pStyle w:val="TOC1"/>
        <w:tabs>
          <w:tab w:val="clear" w:pos="8302"/>
          <w:tab w:val="right" w:leader="dot" w:pos="9840"/>
        </w:tabs>
        <w:spacing w:line="380" w:lineRule="exact"/>
        <w:rPr>
          <w:rFonts w:eastAsia="SimSun"/>
          <w:szCs w:val="24"/>
        </w:rPr>
      </w:pPr>
      <w:r>
        <w:rPr>
          <w:rFonts w:eastAsia="SimSun"/>
          <w:sz w:val="28"/>
        </w:rPr>
        <w:fldChar w:fldCharType="begin"/>
      </w:r>
      <w:r>
        <w:rPr>
          <w:rFonts w:eastAsia="SimSun"/>
          <w:sz w:val="28"/>
        </w:rPr>
        <w:instrText xml:space="preserve"> TOC \o "1-3" \h \z </w:instrText>
      </w:r>
      <w:r>
        <w:rPr>
          <w:rFonts w:eastAsia="SimSun"/>
          <w:sz w:val="28"/>
        </w:rPr>
        <w:fldChar w:fldCharType="separate"/>
      </w:r>
      <w:hyperlink w:anchor="_Toc70317021" w:history="1">
        <w:r>
          <w:rPr>
            <w:rStyle w:val="Hyperlink"/>
            <w:rFonts w:eastAsia="SimSun" w:hint="eastAsia"/>
            <w:szCs w:val="28"/>
          </w:rPr>
          <w:t>缩略语</w:t>
        </w:r>
        <w:r>
          <w:rPr>
            <w:rFonts w:eastAsia="SimSun"/>
            <w:webHidden/>
          </w:rPr>
          <w:tab/>
        </w:r>
        <w:r>
          <w:rPr>
            <w:rFonts w:eastAsia="SimSun"/>
            <w:webHidden/>
          </w:rPr>
          <w:fldChar w:fldCharType="begin"/>
        </w:r>
        <w:r>
          <w:rPr>
            <w:rFonts w:eastAsia="SimSun"/>
            <w:webHidden/>
          </w:rPr>
          <w:instrText xml:space="preserve"> PAGEREF _Toc70317021 \h </w:instrText>
        </w:r>
        <w:r>
          <w:rPr>
            <w:rFonts w:eastAsia="SimSun"/>
          </w:rPr>
        </w:r>
        <w:r>
          <w:rPr>
            <w:rFonts w:eastAsia="SimSun"/>
            <w:webHidden/>
          </w:rPr>
          <w:fldChar w:fldCharType="separate"/>
        </w:r>
        <w:r>
          <w:rPr>
            <w:rFonts w:eastAsia="SimSun"/>
            <w:webHidden/>
          </w:rPr>
          <w:t>4</w:t>
        </w:r>
        <w:r>
          <w:rPr>
            <w:rFonts w:eastAsia="SimSun"/>
            <w:webHidden/>
          </w:rPr>
          <w:fldChar w:fldCharType="end"/>
        </w:r>
      </w:hyperlink>
    </w:p>
    <w:p w:rsidR="00463670" w:rsidRDefault="00463670">
      <w:pPr>
        <w:pStyle w:val="TOC1"/>
        <w:tabs>
          <w:tab w:val="clear" w:pos="8302"/>
          <w:tab w:val="right" w:leader="dot" w:pos="9840"/>
        </w:tabs>
        <w:spacing w:line="380" w:lineRule="exact"/>
        <w:rPr>
          <w:rFonts w:eastAsia="SimSun"/>
          <w:szCs w:val="24"/>
        </w:rPr>
      </w:pPr>
      <w:hyperlink w:anchor="_Toc70317022" w:history="1">
        <w:r>
          <w:rPr>
            <w:rStyle w:val="Hyperlink"/>
            <w:rFonts w:eastAsia="SimSun" w:hint="eastAsia"/>
            <w:szCs w:val="28"/>
          </w:rPr>
          <w:t>第一部分</w:t>
        </w:r>
        <w:r>
          <w:rPr>
            <w:rStyle w:val="Hyperlink"/>
            <w:rFonts w:eastAsia="SimSun"/>
            <w:szCs w:val="28"/>
          </w:rPr>
          <w:t xml:space="preserve"> </w:t>
        </w:r>
        <w:r>
          <w:rPr>
            <w:rStyle w:val="Hyperlink"/>
            <w:rFonts w:eastAsia="SimSun" w:hint="eastAsia"/>
            <w:szCs w:val="28"/>
          </w:rPr>
          <w:t>导言</w:t>
        </w:r>
        <w:r>
          <w:rPr>
            <w:rFonts w:eastAsia="SimSun"/>
            <w:webHidden/>
          </w:rPr>
          <w:tab/>
        </w:r>
        <w:r>
          <w:rPr>
            <w:rFonts w:eastAsia="SimSun"/>
            <w:webHidden/>
          </w:rPr>
          <w:fldChar w:fldCharType="begin"/>
        </w:r>
        <w:r>
          <w:rPr>
            <w:rFonts w:eastAsia="SimSun"/>
            <w:webHidden/>
          </w:rPr>
          <w:instrText xml:space="preserve"> PAGEREF _Toc70317022 \h </w:instrText>
        </w:r>
        <w:r>
          <w:rPr>
            <w:rFonts w:eastAsia="SimSun"/>
          </w:rPr>
        </w:r>
        <w:r>
          <w:rPr>
            <w:rFonts w:eastAsia="SimSun"/>
            <w:webHidden/>
          </w:rPr>
          <w:fldChar w:fldCharType="separate"/>
        </w:r>
        <w:r>
          <w:rPr>
            <w:rFonts w:eastAsia="SimSun"/>
            <w:webHidden/>
          </w:rPr>
          <w:t>5</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hangingChars="257" w:firstLine="31680"/>
        <w:rPr>
          <w:rFonts w:eastAsia="SimSun"/>
          <w:szCs w:val="24"/>
        </w:rPr>
      </w:pPr>
      <w:hyperlink w:anchor="_Toc70317023" w:history="1">
        <w:r>
          <w:rPr>
            <w:rStyle w:val="Hyperlink"/>
            <w:rFonts w:eastAsia="SimSun" w:hint="eastAsia"/>
          </w:rPr>
          <w:t>一、一般背景情况</w:t>
        </w:r>
        <w:r>
          <w:rPr>
            <w:rFonts w:eastAsia="SimSun"/>
            <w:webHidden/>
          </w:rPr>
          <w:tab/>
        </w:r>
        <w:r>
          <w:rPr>
            <w:rFonts w:eastAsia="SimSun"/>
            <w:webHidden/>
          </w:rPr>
          <w:fldChar w:fldCharType="begin"/>
        </w:r>
        <w:r>
          <w:rPr>
            <w:rFonts w:eastAsia="SimSun"/>
            <w:webHidden/>
          </w:rPr>
          <w:instrText xml:space="preserve"> PAGEREF _Toc70317023 \h </w:instrText>
        </w:r>
        <w:r>
          <w:rPr>
            <w:rFonts w:eastAsia="SimSun"/>
          </w:rPr>
        </w:r>
        <w:r>
          <w:rPr>
            <w:rFonts w:eastAsia="SimSun"/>
            <w:webHidden/>
          </w:rPr>
          <w:fldChar w:fldCharType="separate"/>
        </w:r>
        <w:r>
          <w:rPr>
            <w:rFonts w:eastAsia="SimSun"/>
            <w:webHidden/>
          </w:rPr>
          <w:t>5</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24" w:history="1">
        <w:r>
          <w:rPr>
            <w:rStyle w:val="Hyperlink"/>
            <w:rFonts w:eastAsia="SimSun" w:hint="eastAsia"/>
          </w:rPr>
          <w:t>二、政治背景概况</w:t>
        </w:r>
        <w:r>
          <w:rPr>
            <w:rFonts w:eastAsia="SimSun"/>
            <w:webHidden/>
          </w:rPr>
          <w:tab/>
        </w:r>
        <w:r>
          <w:rPr>
            <w:rFonts w:eastAsia="SimSun"/>
            <w:webHidden/>
          </w:rPr>
          <w:fldChar w:fldCharType="begin"/>
        </w:r>
        <w:r>
          <w:rPr>
            <w:rFonts w:eastAsia="SimSun"/>
            <w:webHidden/>
          </w:rPr>
          <w:instrText xml:space="preserve"> PAGEREF _Toc70317024 \h </w:instrText>
        </w:r>
        <w:r>
          <w:rPr>
            <w:rFonts w:eastAsia="SimSun"/>
          </w:rPr>
        </w:r>
        <w:r>
          <w:rPr>
            <w:rFonts w:eastAsia="SimSun"/>
            <w:webHidden/>
          </w:rPr>
          <w:fldChar w:fldCharType="separate"/>
        </w:r>
        <w:r>
          <w:rPr>
            <w:rFonts w:eastAsia="SimSun"/>
            <w:webHidden/>
          </w:rPr>
          <w:t>6</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25" w:history="1">
        <w:r>
          <w:rPr>
            <w:rStyle w:val="Hyperlink"/>
            <w:rFonts w:eastAsia="SimSun" w:hint="eastAsia"/>
          </w:rPr>
          <w:t>三、国家机构</w:t>
        </w:r>
        <w:r>
          <w:rPr>
            <w:rFonts w:eastAsia="SimSun"/>
            <w:webHidden/>
          </w:rPr>
          <w:tab/>
        </w:r>
        <w:r>
          <w:rPr>
            <w:rFonts w:eastAsia="SimSun"/>
            <w:webHidden/>
          </w:rPr>
          <w:fldChar w:fldCharType="begin"/>
        </w:r>
        <w:r>
          <w:rPr>
            <w:rFonts w:eastAsia="SimSun"/>
            <w:webHidden/>
          </w:rPr>
          <w:instrText xml:space="preserve"> PAGEREF _Toc70317025 \h </w:instrText>
        </w:r>
        <w:r>
          <w:rPr>
            <w:rFonts w:eastAsia="SimSun"/>
          </w:rPr>
        </w:r>
        <w:r>
          <w:rPr>
            <w:rFonts w:eastAsia="SimSun"/>
            <w:webHidden/>
          </w:rPr>
          <w:fldChar w:fldCharType="separate"/>
        </w:r>
        <w:r>
          <w:rPr>
            <w:rFonts w:eastAsia="SimSun"/>
            <w:webHidden/>
          </w:rPr>
          <w:t>7</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26" w:history="1">
        <w:r>
          <w:rPr>
            <w:rStyle w:val="Hyperlink"/>
            <w:rFonts w:eastAsia="SimSun" w:hint="eastAsia"/>
          </w:rPr>
          <w:t>四、政府形式</w:t>
        </w:r>
        <w:r>
          <w:rPr>
            <w:rFonts w:eastAsia="SimSun"/>
            <w:webHidden/>
          </w:rPr>
          <w:tab/>
        </w:r>
        <w:r>
          <w:rPr>
            <w:rFonts w:eastAsia="SimSun"/>
            <w:webHidden/>
          </w:rPr>
          <w:fldChar w:fldCharType="begin"/>
        </w:r>
        <w:r>
          <w:rPr>
            <w:rFonts w:eastAsia="SimSun"/>
            <w:webHidden/>
          </w:rPr>
          <w:instrText xml:space="preserve"> PAGEREF _Toc70317026 \h </w:instrText>
        </w:r>
        <w:r>
          <w:rPr>
            <w:rFonts w:eastAsia="SimSun"/>
          </w:rPr>
        </w:r>
        <w:r>
          <w:rPr>
            <w:rFonts w:eastAsia="SimSun"/>
            <w:webHidden/>
          </w:rPr>
          <w:fldChar w:fldCharType="separate"/>
        </w:r>
        <w:r>
          <w:rPr>
            <w:rFonts w:eastAsia="SimSun"/>
            <w:webHidden/>
          </w:rPr>
          <w:t>8</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27" w:history="1">
        <w:r>
          <w:rPr>
            <w:rStyle w:val="Hyperlink"/>
            <w:rFonts w:eastAsia="SimSun" w:hint="eastAsia"/>
          </w:rPr>
          <w:t>五、国家最高权力</w:t>
        </w:r>
        <w:r>
          <w:rPr>
            <w:rFonts w:eastAsia="SimSun"/>
            <w:webHidden/>
          </w:rPr>
          <w:tab/>
        </w:r>
        <w:r>
          <w:rPr>
            <w:rFonts w:eastAsia="SimSun"/>
            <w:webHidden/>
          </w:rPr>
          <w:fldChar w:fldCharType="begin"/>
        </w:r>
        <w:r>
          <w:rPr>
            <w:rFonts w:eastAsia="SimSun"/>
            <w:webHidden/>
          </w:rPr>
          <w:instrText xml:space="preserve"> PAGEREF _Toc70317027 \h </w:instrText>
        </w:r>
        <w:r>
          <w:rPr>
            <w:rFonts w:eastAsia="SimSun"/>
          </w:rPr>
        </w:r>
        <w:r>
          <w:rPr>
            <w:rFonts w:eastAsia="SimSun"/>
            <w:webHidden/>
          </w:rPr>
          <w:fldChar w:fldCharType="separate"/>
        </w:r>
        <w:r>
          <w:rPr>
            <w:rFonts w:eastAsia="SimSun"/>
            <w:webHidden/>
          </w:rPr>
          <w:t>8</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28" w:history="1">
        <w:r>
          <w:rPr>
            <w:rStyle w:val="Hyperlink"/>
            <w:rFonts w:eastAsia="SimSun" w:hint="eastAsia"/>
          </w:rPr>
          <w:t>六、保护人权的总体管辖体制</w:t>
        </w:r>
        <w:r>
          <w:rPr>
            <w:rFonts w:eastAsia="SimSun"/>
            <w:webHidden/>
          </w:rPr>
          <w:tab/>
        </w:r>
        <w:r>
          <w:rPr>
            <w:rFonts w:eastAsia="SimSun"/>
            <w:webHidden/>
          </w:rPr>
          <w:fldChar w:fldCharType="begin"/>
        </w:r>
        <w:r>
          <w:rPr>
            <w:rFonts w:eastAsia="SimSun"/>
            <w:webHidden/>
          </w:rPr>
          <w:instrText xml:space="preserve"> PAGEREF _Toc70317028 \h </w:instrText>
        </w:r>
        <w:r>
          <w:rPr>
            <w:rFonts w:eastAsia="SimSun"/>
          </w:rPr>
        </w:r>
        <w:r>
          <w:rPr>
            <w:rFonts w:eastAsia="SimSun"/>
            <w:webHidden/>
          </w:rPr>
          <w:fldChar w:fldCharType="separate"/>
        </w:r>
        <w:r>
          <w:rPr>
            <w:rFonts w:eastAsia="SimSun"/>
            <w:webHidden/>
          </w:rPr>
          <w:t>9</w:t>
        </w:r>
        <w:r>
          <w:rPr>
            <w:rFonts w:eastAsia="SimSun"/>
            <w:webHidden/>
          </w:rPr>
          <w:fldChar w:fldCharType="end"/>
        </w:r>
      </w:hyperlink>
    </w:p>
    <w:p w:rsidR="00463670" w:rsidRDefault="00463670">
      <w:pPr>
        <w:pStyle w:val="TOC1"/>
        <w:tabs>
          <w:tab w:val="clear" w:pos="8302"/>
          <w:tab w:val="right" w:leader="dot" w:pos="9840"/>
        </w:tabs>
        <w:spacing w:line="380" w:lineRule="exact"/>
        <w:rPr>
          <w:rFonts w:eastAsia="SimSun"/>
          <w:szCs w:val="24"/>
        </w:rPr>
      </w:pPr>
      <w:hyperlink w:anchor="_Toc70317029" w:history="1">
        <w:r>
          <w:rPr>
            <w:rStyle w:val="Hyperlink"/>
            <w:rFonts w:eastAsia="SimSun" w:hint="eastAsia"/>
            <w:szCs w:val="28"/>
          </w:rPr>
          <w:t>第二部分</w:t>
        </w:r>
        <w:r>
          <w:rPr>
            <w:rStyle w:val="Hyperlink"/>
            <w:rFonts w:eastAsia="SimSun"/>
            <w:szCs w:val="28"/>
          </w:rPr>
          <w:t xml:space="preserve"> </w:t>
        </w:r>
        <w:r>
          <w:rPr>
            <w:rStyle w:val="Hyperlink"/>
            <w:rFonts w:eastAsia="SimSun" w:hint="eastAsia"/>
            <w:szCs w:val="28"/>
          </w:rPr>
          <w:t>公约的基本规定</w:t>
        </w:r>
        <w:r>
          <w:rPr>
            <w:rFonts w:eastAsia="SimSun"/>
            <w:webHidden/>
          </w:rPr>
          <w:tab/>
        </w:r>
        <w:r>
          <w:rPr>
            <w:rFonts w:eastAsia="SimSun"/>
            <w:webHidden/>
          </w:rPr>
          <w:fldChar w:fldCharType="begin"/>
        </w:r>
        <w:r>
          <w:rPr>
            <w:rFonts w:eastAsia="SimSun"/>
            <w:webHidden/>
          </w:rPr>
          <w:instrText xml:space="preserve"> PAGEREF _Toc70317029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0" w:history="1">
        <w:r>
          <w:rPr>
            <w:rStyle w:val="Hyperlink"/>
            <w:rFonts w:eastAsia="SimSun" w:hint="eastAsia"/>
          </w:rPr>
          <w:t xml:space="preserve">第１条　</w:t>
        </w:r>
        <w:r>
          <w:rPr>
            <w:rStyle w:val="Hyperlink"/>
            <w:rFonts w:eastAsia="SimSun"/>
          </w:rPr>
          <w:tab/>
        </w:r>
        <w:r>
          <w:rPr>
            <w:rStyle w:val="Hyperlink"/>
            <w:rFonts w:eastAsia="SimSun" w:hint="eastAsia"/>
          </w:rPr>
          <w:t>不受歧视</w:t>
        </w:r>
        <w:r>
          <w:rPr>
            <w:rFonts w:eastAsia="SimSun"/>
            <w:webHidden/>
          </w:rPr>
          <w:tab/>
        </w:r>
        <w:r>
          <w:rPr>
            <w:rFonts w:eastAsia="SimSun"/>
            <w:webHidden/>
          </w:rPr>
          <w:fldChar w:fldCharType="begin"/>
        </w:r>
        <w:r>
          <w:rPr>
            <w:rFonts w:eastAsia="SimSun"/>
            <w:webHidden/>
          </w:rPr>
          <w:instrText xml:space="preserve"> PAGEREF _Toc70317030 \h </w:instrText>
        </w:r>
        <w:r>
          <w:rPr>
            <w:rFonts w:eastAsia="SimSun"/>
          </w:rPr>
        </w:r>
        <w:r>
          <w:rPr>
            <w:rFonts w:eastAsia="SimSun"/>
            <w:webHidden/>
          </w:rPr>
          <w:fldChar w:fldCharType="separate"/>
        </w:r>
        <w:r>
          <w:rPr>
            <w:rFonts w:eastAsia="SimSun"/>
            <w:webHidden/>
          </w:rPr>
          <w:t>14</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1" w:history="1">
        <w:r>
          <w:rPr>
            <w:rStyle w:val="Hyperlink"/>
            <w:rFonts w:eastAsia="SimSun" w:hint="eastAsia"/>
          </w:rPr>
          <w:t>第</w:t>
        </w:r>
        <w:r>
          <w:rPr>
            <w:rStyle w:val="Hyperlink"/>
            <w:rFonts w:eastAsia="SimSun"/>
          </w:rPr>
          <w:t>2</w:t>
        </w:r>
        <w:r>
          <w:rPr>
            <w:rStyle w:val="Hyperlink"/>
            <w:rFonts w:eastAsia="SimSun" w:hint="eastAsia"/>
          </w:rPr>
          <w:t xml:space="preserve">条　</w:t>
        </w:r>
        <w:r>
          <w:rPr>
            <w:rStyle w:val="Hyperlink"/>
            <w:rFonts w:eastAsia="SimSun"/>
          </w:rPr>
          <w:tab/>
        </w:r>
        <w:r>
          <w:rPr>
            <w:rStyle w:val="Hyperlink"/>
            <w:rFonts w:eastAsia="SimSun" w:hint="eastAsia"/>
          </w:rPr>
          <w:t>消除对妇女一切形式歧视的义务</w:t>
        </w:r>
        <w:r>
          <w:rPr>
            <w:rFonts w:eastAsia="SimSun"/>
            <w:webHidden/>
          </w:rPr>
          <w:tab/>
        </w:r>
        <w:r>
          <w:rPr>
            <w:rFonts w:eastAsia="SimSun"/>
            <w:webHidden/>
          </w:rPr>
          <w:fldChar w:fldCharType="begin"/>
        </w:r>
        <w:r>
          <w:rPr>
            <w:rFonts w:eastAsia="SimSun"/>
            <w:webHidden/>
          </w:rPr>
          <w:instrText xml:space="preserve"> PAGEREF _Toc70317031 \h </w:instrText>
        </w:r>
        <w:r>
          <w:rPr>
            <w:rFonts w:eastAsia="SimSun"/>
          </w:rPr>
        </w:r>
        <w:r>
          <w:rPr>
            <w:rFonts w:eastAsia="SimSun"/>
            <w:webHidden/>
          </w:rPr>
          <w:fldChar w:fldCharType="separate"/>
        </w:r>
        <w:r>
          <w:rPr>
            <w:rFonts w:eastAsia="SimSun"/>
            <w:webHidden/>
          </w:rPr>
          <w:t>16</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2" w:history="1">
        <w:r>
          <w:rPr>
            <w:rStyle w:val="Hyperlink"/>
            <w:rFonts w:eastAsia="SimSun" w:hint="eastAsia"/>
          </w:rPr>
          <w:t>第</w:t>
        </w:r>
        <w:r>
          <w:rPr>
            <w:rStyle w:val="Hyperlink"/>
            <w:rFonts w:eastAsia="SimSun"/>
          </w:rPr>
          <w:t>3</w:t>
        </w:r>
        <w:r>
          <w:rPr>
            <w:rStyle w:val="Hyperlink"/>
            <w:rFonts w:eastAsia="SimSun" w:hint="eastAsia"/>
          </w:rPr>
          <w:t xml:space="preserve">条　</w:t>
        </w:r>
        <w:r>
          <w:rPr>
            <w:rStyle w:val="Hyperlink"/>
            <w:rFonts w:eastAsia="SimSun"/>
          </w:rPr>
          <w:tab/>
        </w:r>
        <w:r>
          <w:rPr>
            <w:rStyle w:val="Hyperlink"/>
            <w:rFonts w:eastAsia="SimSun" w:hint="eastAsia"/>
          </w:rPr>
          <w:t>确保妇女发展的法律措施及规定</w:t>
        </w:r>
        <w:r>
          <w:rPr>
            <w:rFonts w:eastAsia="SimSun"/>
            <w:webHidden/>
          </w:rPr>
          <w:tab/>
        </w:r>
        <w:r>
          <w:rPr>
            <w:rFonts w:eastAsia="SimSun"/>
            <w:webHidden/>
          </w:rPr>
          <w:fldChar w:fldCharType="begin"/>
        </w:r>
        <w:r>
          <w:rPr>
            <w:rFonts w:eastAsia="SimSun"/>
            <w:webHidden/>
          </w:rPr>
          <w:instrText xml:space="preserve"> PAGEREF _Toc70317032 \h </w:instrText>
        </w:r>
        <w:r>
          <w:rPr>
            <w:rFonts w:eastAsia="SimSun"/>
          </w:rPr>
        </w:r>
        <w:r>
          <w:rPr>
            <w:rFonts w:eastAsia="SimSun"/>
            <w:webHidden/>
          </w:rPr>
          <w:fldChar w:fldCharType="separate"/>
        </w:r>
        <w:r>
          <w:rPr>
            <w:rFonts w:eastAsia="SimSun"/>
            <w:webHidden/>
          </w:rPr>
          <w:t>21</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3" w:history="1">
        <w:r>
          <w:rPr>
            <w:rStyle w:val="Hyperlink"/>
            <w:rFonts w:eastAsia="SimSun" w:hint="eastAsia"/>
          </w:rPr>
          <w:t>第</w:t>
        </w:r>
        <w:r>
          <w:rPr>
            <w:rStyle w:val="Hyperlink"/>
            <w:rFonts w:eastAsia="SimSun"/>
          </w:rPr>
          <w:t>4</w:t>
        </w:r>
        <w:r>
          <w:rPr>
            <w:rStyle w:val="Hyperlink"/>
            <w:rFonts w:eastAsia="SimSun" w:hint="eastAsia"/>
          </w:rPr>
          <w:t xml:space="preserve">条　</w:t>
        </w:r>
        <w:r>
          <w:rPr>
            <w:rStyle w:val="Hyperlink"/>
            <w:rFonts w:eastAsia="SimSun"/>
          </w:rPr>
          <w:tab/>
        </w:r>
        <w:r>
          <w:rPr>
            <w:rStyle w:val="Hyperlink"/>
            <w:rFonts w:eastAsia="SimSun" w:hint="eastAsia"/>
          </w:rPr>
          <w:t>特别措施</w:t>
        </w:r>
        <w:r>
          <w:rPr>
            <w:rFonts w:eastAsia="SimSun"/>
            <w:webHidden/>
          </w:rPr>
          <w:tab/>
        </w:r>
        <w:r>
          <w:rPr>
            <w:rFonts w:eastAsia="SimSun"/>
            <w:webHidden/>
          </w:rPr>
          <w:fldChar w:fldCharType="begin"/>
        </w:r>
        <w:r>
          <w:rPr>
            <w:rFonts w:eastAsia="SimSun"/>
            <w:webHidden/>
          </w:rPr>
          <w:instrText xml:space="preserve"> PAGEREF _Toc70317033 \h </w:instrText>
        </w:r>
        <w:r>
          <w:rPr>
            <w:rFonts w:eastAsia="SimSun"/>
          </w:rPr>
        </w:r>
        <w:r>
          <w:rPr>
            <w:rFonts w:eastAsia="SimSun"/>
            <w:webHidden/>
          </w:rPr>
          <w:fldChar w:fldCharType="separate"/>
        </w:r>
        <w:r>
          <w:rPr>
            <w:rFonts w:eastAsia="SimSun"/>
            <w:webHidden/>
          </w:rPr>
          <w:t>24</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4" w:history="1">
        <w:r>
          <w:rPr>
            <w:rStyle w:val="Hyperlink"/>
            <w:rFonts w:eastAsia="SimSun" w:hint="eastAsia"/>
          </w:rPr>
          <w:t>第</w:t>
        </w:r>
        <w:r>
          <w:rPr>
            <w:rStyle w:val="Hyperlink"/>
            <w:rFonts w:eastAsia="SimSun"/>
          </w:rPr>
          <w:t>5</w:t>
        </w:r>
        <w:r>
          <w:rPr>
            <w:rStyle w:val="Hyperlink"/>
            <w:rFonts w:eastAsia="SimSun" w:hint="eastAsia"/>
          </w:rPr>
          <w:t xml:space="preserve">条　</w:t>
        </w:r>
        <w:r>
          <w:rPr>
            <w:rStyle w:val="Hyperlink"/>
            <w:rFonts w:eastAsia="SimSun"/>
          </w:rPr>
          <w:tab/>
        </w:r>
        <w:r>
          <w:rPr>
            <w:rStyle w:val="Hyperlink"/>
            <w:rFonts w:eastAsia="SimSun" w:hint="eastAsia"/>
          </w:rPr>
          <w:t>改变社会文化行为模式</w:t>
        </w:r>
        <w:r>
          <w:rPr>
            <w:rFonts w:eastAsia="SimSun"/>
            <w:webHidden/>
          </w:rPr>
          <w:tab/>
        </w:r>
        <w:r>
          <w:rPr>
            <w:rFonts w:eastAsia="SimSun"/>
            <w:webHidden/>
          </w:rPr>
          <w:fldChar w:fldCharType="begin"/>
        </w:r>
        <w:r>
          <w:rPr>
            <w:rFonts w:eastAsia="SimSun"/>
            <w:webHidden/>
          </w:rPr>
          <w:instrText xml:space="preserve"> PAGEREF _Toc70317034 \h </w:instrText>
        </w:r>
        <w:r>
          <w:rPr>
            <w:rFonts w:eastAsia="SimSun"/>
          </w:rPr>
        </w:r>
        <w:r>
          <w:rPr>
            <w:rFonts w:eastAsia="SimSun"/>
            <w:webHidden/>
          </w:rPr>
          <w:fldChar w:fldCharType="separate"/>
        </w:r>
        <w:r>
          <w:rPr>
            <w:rFonts w:eastAsia="SimSun"/>
            <w:webHidden/>
          </w:rPr>
          <w:t>27</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5" w:history="1">
        <w:r>
          <w:rPr>
            <w:rStyle w:val="Hyperlink"/>
            <w:rFonts w:eastAsia="SimSun" w:hint="eastAsia"/>
          </w:rPr>
          <w:t>第</w:t>
        </w:r>
        <w:r>
          <w:rPr>
            <w:rStyle w:val="Hyperlink"/>
            <w:rFonts w:eastAsia="SimSun"/>
          </w:rPr>
          <w:t>6</w:t>
        </w:r>
        <w:r>
          <w:rPr>
            <w:rStyle w:val="Hyperlink"/>
            <w:rFonts w:eastAsia="SimSun" w:hint="eastAsia"/>
          </w:rPr>
          <w:t xml:space="preserve">条　</w:t>
        </w:r>
        <w:r>
          <w:rPr>
            <w:rStyle w:val="Hyperlink"/>
            <w:rFonts w:eastAsia="SimSun"/>
          </w:rPr>
          <w:tab/>
        </w:r>
        <w:r>
          <w:rPr>
            <w:rStyle w:val="Hyperlink"/>
            <w:rFonts w:eastAsia="SimSun" w:hint="eastAsia"/>
          </w:rPr>
          <w:t>禁止对妇女的剥削</w:t>
        </w:r>
        <w:r>
          <w:rPr>
            <w:rFonts w:eastAsia="SimSun"/>
            <w:webHidden/>
          </w:rPr>
          <w:tab/>
        </w:r>
        <w:r>
          <w:rPr>
            <w:rFonts w:eastAsia="SimSun"/>
            <w:webHidden/>
          </w:rPr>
          <w:fldChar w:fldCharType="begin"/>
        </w:r>
        <w:r>
          <w:rPr>
            <w:rFonts w:eastAsia="SimSun"/>
            <w:webHidden/>
          </w:rPr>
          <w:instrText xml:space="preserve"> PAGEREF _Toc70317035 \h </w:instrText>
        </w:r>
        <w:r>
          <w:rPr>
            <w:rFonts w:eastAsia="SimSun"/>
          </w:rPr>
        </w:r>
        <w:r>
          <w:rPr>
            <w:rFonts w:eastAsia="SimSun"/>
            <w:webHidden/>
          </w:rPr>
          <w:fldChar w:fldCharType="separate"/>
        </w:r>
        <w:r>
          <w:rPr>
            <w:rFonts w:eastAsia="SimSun"/>
            <w:webHidden/>
          </w:rPr>
          <w:t>30</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6" w:history="1">
        <w:r>
          <w:rPr>
            <w:rStyle w:val="Hyperlink"/>
            <w:rFonts w:eastAsia="SimSun" w:hint="eastAsia"/>
          </w:rPr>
          <w:t>第</w:t>
        </w:r>
        <w:r>
          <w:rPr>
            <w:rStyle w:val="Hyperlink"/>
            <w:rFonts w:eastAsia="SimSun"/>
          </w:rPr>
          <w:t>7</w:t>
        </w:r>
        <w:r>
          <w:rPr>
            <w:rStyle w:val="Hyperlink"/>
            <w:rFonts w:eastAsia="SimSun" w:hint="eastAsia"/>
          </w:rPr>
          <w:t xml:space="preserve">条　</w:t>
        </w:r>
        <w:r>
          <w:rPr>
            <w:rStyle w:val="Hyperlink"/>
            <w:rFonts w:eastAsia="SimSun"/>
          </w:rPr>
          <w:tab/>
        </w:r>
        <w:r>
          <w:rPr>
            <w:rStyle w:val="Hyperlink"/>
            <w:rFonts w:eastAsia="SimSun" w:hint="eastAsia"/>
          </w:rPr>
          <w:t>政治和公众事务中平等</w:t>
        </w:r>
        <w:r>
          <w:rPr>
            <w:rFonts w:eastAsia="SimSun"/>
            <w:webHidden/>
          </w:rPr>
          <w:tab/>
        </w:r>
        <w:r>
          <w:rPr>
            <w:rFonts w:eastAsia="SimSun"/>
            <w:webHidden/>
          </w:rPr>
          <w:fldChar w:fldCharType="begin"/>
        </w:r>
        <w:r>
          <w:rPr>
            <w:rFonts w:eastAsia="SimSun"/>
            <w:webHidden/>
          </w:rPr>
          <w:instrText xml:space="preserve"> PAGEREF _Toc70317036 \h </w:instrText>
        </w:r>
        <w:r>
          <w:rPr>
            <w:rFonts w:eastAsia="SimSun"/>
          </w:rPr>
        </w:r>
        <w:r>
          <w:rPr>
            <w:rFonts w:eastAsia="SimSun"/>
            <w:webHidden/>
          </w:rPr>
          <w:fldChar w:fldCharType="separate"/>
        </w:r>
        <w:r>
          <w:rPr>
            <w:rFonts w:eastAsia="SimSun"/>
            <w:webHidden/>
          </w:rPr>
          <w:t>36</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7" w:history="1">
        <w:r>
          <w:rPr>
            <w:rStyle w:val="Hyperlink"/>
            <w:rFonts w:eastAsia="SimSun" w:hint="eastAsia"/>
          </w:rPr>
          <w:t>第</w:t>
        </w:r>
        <w:r>
          <w:rPr>
            <w:rStyle w:val="Hyperlink"/>
            <w:rFonts w:eastAsia="SimSun"/>
          </w:rPr>
          <w:t>8</w:t>
        </w:r>
        <w:r>
          <w:rPr>
            <w:rStyle w:val="Hyperlink"/>
            <w:rFonts w:eastAsia="SimSun" w:hint="eastAsia"/>
          </w:rPr>
          <w:t xml:space="preserve">条　</w:t>
        </w:r>
        <w:r>
          <w:rPr>
            <w:rStyle w:val="Hyperlink"/>
            <w:rFonts w:eastAsia="SimSun"/>
          </w:rPr>
          <w:tab/>
        </w:r>
        <w:r>
          <w:rPr>
            <w:rStyle w:val="Hyperlink"/>
            <w:rFonts w:eastAsia="SimSun" w:hint="eastAsia"/>
          </w:rPr>
          <w:t>国际代表权的平等</w:t>
        </w:r>
        <w:r>
          <w:rPr>
            <w:rFonts w:eastAsia="SimSun"/>
            <w:webHidden/>
          </w:rPr>
          <w:tab/>
        </w:r>
        <w:r>
          <w:rPr>
            <w:rFonts w:eastAsia="SimSun"/>
            <w:webHidden/>
          </w:rPr>
          <w:fldChar w:fldCharType="begin"/>
        </w:r>
        <w:r>
          <w:rPr>
            <w:rFonts w:eastAsia="SimSun"/>
            <w:webHidden/>
          </w:rPr>
          <w:instrText xml:space="preserve"> PAGEREF _Toc70317037 \h </w:instrText>
        </w:r>
        <w:r>
          <w:rPr>
            <w:rFonts w:eastAsia="SimSun"/>
          </w:rPr>
        </w:r>
        <w:r>
          <w:rPr>
            <w:rFonts w:eastAsia="SimSun"/>
            <w:webHidden/>
          </w:rPr>
          <w:fldChar w:fldCharType="separate"/>
        </w:r>
        <w:r>
          <w:rPr>
            <w:rFonts w:eastAsia="SimSun"/>
            <w:webHidden/>
          </w:rPr>
          <w:t>44</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8" w:history="1">
        <w:r>
          <w:rPr>
            <w:rStyle w:val="Hyperlink"/>
            <w:rFonts w:eastAsia="SimSun" w:hint="eastAsia"/>
          </w:rPr>
          <w:t>第</w:t>
        </w:r>
        <w:r>
          <w:rPr>
            <w:rStyle w:val="Hyperlink"/>
            <w:rFonts w:eastAsia="SimSun"/>
          </w:rPr>
          <w:t>9</w:t>
        </w:r>
        <w:r>
          <w:rPr>
            <w:rStyle w:val="Hyperlink"/>
            <w:rFonts w:eastAsia="SimSun" w:hint="eastAsia"/>
          </w:rPr>
          <w:t xml:space="preserve">条　</w:t>
        </w:r>
        <w:r>
          <w:rPr>
            <w:rStyle w:val="Hyperlink"/>
            <w:rFonts w:eastAsia="SimSun"/>
          </w:rPr>
          <w:tab/>
        </w:r>
        <w:r>
          <w:rPr>
            <w:rStyle w:val="Hyperlink"/>
            <w:rFonts w:eastAsia="SimSun" w:hint="eastAsia"/>
          </w:rPr>
          <w:t>国籍权利平等</w:t>
        </w:r>
        <w:r>
          <w:rPr>
            <w:rFonts w:eastAsia="SimSun"/>
            <w:webHidden/>
          </w:rPr>
          <w:tab/>
        </w:r>
        <w:r>
          <w:rPr>
            <w:rFonts w:eastAsia="SimSun"/>
            <w:webHidden/>
          </w:rPr>
          <w:fldChar w:fldCharType="begin"/>
        </w:r>
        <w:r>
          <w:rPr>
            <w:rFonts w:eastAsia="SimSun"/>
            <w:webHidden/>
          </w:rPr>
          <w:instrText xml:space="preserve"> PAGEREF _Toc70317038 \h </w:instrText>
        </w:r>
        <w:r>
          <w:rPr>
            <w:rFonts w:eastAsia="SimSun"/>
          </w:rPr>
        </w:r>
        <w:r>
          <w:rPr>
            <w:rFonts w:eastAsia="SimSun"/>
            <w:webHidden/>
          </w:rPr>
          <w:fldChar w:fldCharType="separate"/>
        </w:r>
        <w:r>
          <w:rPr>
            <w:rFonts w:eastAsia="SimSun"/>
            <w:webHidden/>
          </w:rPr>
          <w:t>45</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39" w:history="1">
        <w:r>
          <w:rPr>
            <w:rStyle w:val="Hyperlink"/>
            <w:rFonts w:eastAsia="SimSun" w:hint="eastAsia"/>
          </w:rPr>
          <w:t>第</w:t>
        </w:r>
        <w:r>
          <w:rPr>
            <w:rStyle w:val="Hyperlink"/>
            <w:rFonts w:eastAsia="SimSun"/>
          </w:rPr>
          <w:t>10</w:t>
        </w:r>
        <w:r>
          <w:rPr>
            <w:rStyle w:val="Hyperlink"/>
            <w:rFonts w:eastAsia="SimSun" w:hint="eastAsia"/>
          </w:rPr>
          <w:t xml:space="preserve">条　</w:t>
        </w:r>
        <w:r>
          <w:rPr>
            <w:rStyle w:val="Hyperlink"/>
            <w:rFonts w:eastAsia="SimSun"/>
          </w:rPr>
          <w:tab/>
        </w:r>
        <w:r>
          <w:rPr>
            <w:rStyle w:val="Hyperlink"/>
            <w:rFonts w:eastAsia="SimSun" w:hint="eastAsia"/>
          </w:rPr>
          <w:t>受教育的平等权利</w:t>
        </w:r>
        <w:r>
          <w:rPr>
            <w:rFonts w:eastAsia="SimSun"/>
            <w:webHidden/>
          </w:rPr>
          <w:tab/>
        </w:r>
        <w:r>
          <w:rPr>
            <w:rFonts w:eastAsia="SimSun"/>
            <w:webHidden/>
          </w:rPr>
          <w:fldChar w:fldCharType="begin"/>
        </w:r>
        <w:r>
          <w:rPr>
            <w:rFonts w:eastAsia="SimSun"/>
            <w:webHidden/>
          </w:rPr>
          <w:instrText xml:space="preserve"> PAGEREF _Toc70317039 \h </w:instrText>
        </w:r>
        <w:r>
          <w:rPr>
            <w:rFonts w:eastAsia="SimSun"/>
          </w:rPr>
        </w:r>
        <w:r>
          <w:rPr>
            <w:rFonts w:eastAsia="SimSun"/>
            <w:webHidden/>
          </w:rPr>
          <w:fldChar w:fldCharType="separate"/>
        </w:r>
        <w:r>
          <w:rPr>
            <w:rFonts w:eastAsia="SimSun"/>
            <w:webHidden/>
          </w:rPr>
          <w:t>47</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0" w:history="1">
        <w:r>
          <w:rPr>
            <w:rStyle w:val="Hyperlink"/>
            <w:rFonts w:eastAsia="SimSun" w:hint="eastAsia"/>
          </w:rPr>
          <w:t>第</w:t>
        </w:r>
        <w:r>
          <w:rPr>
            <w:rStyle w:val="Hyperlink"/>
            <w:rFonts w:eastAsia="SimSun"/>
          </w:rPr>
          <w:t>11</w:t>
        </w:r>
        <w:r>
          <w:rPr>
            <w:rStyle w:val="Hyperlink"/>
            <w:rFonts w:eastAsia="SimSun" w:hint="eastAsia"/>
          </w:rPr>
          <w:t xml:space="preserve">条　</w:t>
        </w:r>
        <w:r>
          <w:rPr>
            <w:rStyle w:val="Hyperlink"/>
            <w:rFonts w:eastAsia="SimSun"/>
          </w:rPr>
          <w:tab/>
        </w:r>
        <w:r>
          <w:rPr>
            <w:rStyle w:val="Hyperlink"/>
            <w:rFonts w:eastAsia="SimSun" w:hint="eastAsia"/>
          </w:rPr>
          <w:t>就业平等</w:t>
        </w:r>
        <w:r>
          <w:rPr>
            <w:rFonts w:eastAsia="SimSun"/>
            <w:webHidden/>
          </w:rPr>
          <w:tab/>
        </w:r>
        <w:r>
          <w:rPr>
            <w:rFonts w:eastAsia="SimSun"/>
            <w:webHidden/>
          </w:rPr>
          <w:fldChar w:fldCharType="begin"/>
        </w:r>
        <w:r>
          <w:rPr>
            <w:rFonts w:eastAsia="SimSun"/>
            <w:webHidden/>
          </w:rPr>
          <w:instrText xml:space="preserve"> PAGEREF _Toc70317040 \h </w:instrText>
        </w:r>
        <w:r>
          <w:rPr>
            <w:rFonts w:eastAsia="SimSun"/>
          </w:rPr>
        </w:r>
        <w:r>
          <w:rPr>
            <w:rFonts w:eastAsia="SimSun"/>
            <w:webHidden/>
          </w:rPr>
          <w:fldChar w:fldCharType="separate"/>
        </w:r>
        <w:r>
          <w:rPr>
            <w:rFonts w:eastAsia="SimSun"/>
            <w:webHidden/>
          </w:rPr>
          <w:t>62</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1" w:history="1">
        <w:r>
          <w:rPr>
            <w:rStyle w:val="Hyperlink"/>
            <w:rFonts w:eastAsia="SimSun" w:hint="eastAsia"/>
          </w:rPr>
          <w:t>第</w:t>
        </w:r>
        <w:r>
          <w:rPr>
            <w:rStyle w:val="Hyperlink"/>
            <w:rFonts w:eastAsia="SimSun"/>
          </w:rPr>
          <w:t>12</w:t>
        </w:r>
        <w:r>
          <w:rPr>
            <w:rStyle w:val="Hyperlink"/>
            <w:rFonts w:eastAsia="SimSun" w:hint="eastAsia"/>
          </w:rPr>
          <w:t xml:space="preserve">条　</w:t>
        </w:r>
        <w:r>
          <w:rPr>
            <w:rStyle w:val="Hyperlink"/>
            <w:rFonts w:eastAsia="SimSun"/>
          </w:rPr>
          <w:tab/>
        </w:r>
        <w:r>
          <w:rPr>
            <w:rStyle w:val="Hyperlink"/>
            <w:rFonts w:eastAsia="SimSun" w:hint="eastAsia"/>
          </w:rPr>
          <w:t>获得保健的机会平等</w:t>
        </w:r>
        <w:r>
          <w:rPr>
            <w:rFonts w:eastAsia="SimSun"/>
            <w:webHidden/>
          </w:rPr>
          <w:tab/>
        </w:r>
        <w:r>
          <w:rPr>
            <w:rFonts w:eastAsia="SimSun"/>
            <w:webHidden/>
          </w:rPr>
          <w:fldChar w:fldCharType="begin"/>
        </w:r>
        <w:r>
          <w:rPr>
            <w:rFonts w:eastAsia="SimSun"/>
            <w:webHidden/>
          </w:rPr>
          <w:instrText xml:space="preserve"> PAGEREF _Toc70317041 \h </w:instrText>
        </w:r>
        <w:r>
          <w:rPr>
            <w:rFonts w:eastAsia="SimSun"/>
          </w:rPr>
        </w:r>
        <w:r>
          <w:rPr>
            <w:rFonts w:eastAsia="SimSun"/>
            <w:webHidden/>
          </w:rPr>
          <w:fldChar w:fldCharType="separate"/>
        </w:r>
        <w:r>
          <w:rPr>
            <w:rFonts w:eastAsia="SimSun"/>
            <w:webHidden/>
          </w:rPr>
          <w:t>68</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2" w:history="1">
        <w:r>
          <w:rPr>
            <w:rStyle w:val="Hyperlink"/>
            <w:rFonts w:eastAsia="SimSun" w:hint="eastAsia"/>
          </w:rPr>
          <w:t>第</w:t>
        </w:r>
        <w:r>
          <w:rPr>
            <w:rStyle w:val="Hyperlink"/>
            <w:rFonts w:eastAsia="SimSun"/>
          </w:rPr>
          <w:t>13</w:t>
        </w:r>
        <w:r>
          <w:rPr>
            <w:rStyle w:val="Hyperlink"/>
            <w:rFonts w:eastAsia="SimSun" w:hint="eastAsia"/>
          </w:rPr>
          <w:t xml:space="preserve">条　</w:t>
        </w:r>
        <w:r>
          <w:rPr>
            <w:rStyle w:val="Hyperlink"/>
            <w:rFonts w:eastAsia="SimSun"/>
          </w:rPr>
          <w:tab/>
        </w:r>
        <w:r>
          <w:rPr>
            <w:rStyle w:val="Hyperlink"/>
            <w:rFonts w:eastAsia="SimSun" w:hint="eastAsia"/>
          </w:rPr>
          <w:t>社会和经济福利方面的平等</w:t>
        </w:r>
        <w:r>
          <w:rPr>
            <w:rFonts w:eastAsia="SimSun"/>
            <w:webHidden/>
          </w:rPr>
          <w:tab/>
        </w:r>
        <w:r>
          <w:rPr>
            <w:rFonts w:eastAsia="SimSun"/>
            <w:webHidden/>
          </w:rPr>
          <w:fldChar w:fldCharType="begin"/>
        </w:r>
        <w:r>
          <w:rPr>
            <w:rFonts w:eastAsia="SimSun"/>
            <w:webHidden/>
          </w:rPr>
          <w:instrText xml:space="preserve"> PAGEREF _Toc70317042 \h </w:instrText>
        </w:r>
        <w:r>
          <w:rPr>
            <w:rFonts w:eastAsia="SimSun"/>
          </w:rPr>
        </w:r>
        <w:r>
          <w:rPr>
            <w:rFonts w:eastAsia="SimSun"/>
            <w:webHidden/>
          </w:rPr>
          <w:fldChar w:fldCharType="separate"/>
        </w:r>
        <w:r>
          <w:rPr>
            <w:rFonts w:eastAsia="SimSun"/>
            <w:webHidden/>
          </w:rPr>
          <w:t>76</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3" w:history="1">
        <w:r>
          <w:rPr>
            <w:rStyle w:val="Hyperlink"/>
            <w:rFonts w:eastAsia="SimSun" w:hint="eastAsia"/>
          </w:rPr>
          <w:t>第</w:t>
        </w:r>
        <w:r>
          <w:rPr>
            <w:rStyle w:val="Hyperlink"/>
            <w:rFonts w:eastAsia="SimSun"/>
          </w:rPr>
          <w:t>14</w:t>
        </w:r>
        <w:r>
          <w:rPr>
            <w:rStyle w:val="Hyperlink"/>
            <w:rFonts w:eastAsia="SimSun" w:hint="eastAsia"/>
          </w:rPr>
          <w:t xml:space="preserve">条　</w:t>
        </w:r>
        <w:r>
          <w:rPr>
            <w:rStyle w:val="Hyperlink"/>
            <w:rFonts w:eastAsia="SimSun"/>
          </w:rPr>
          <w:tab/>
        </w:r>
        <w:r>
          <w:rPr>
            <w:rStyle w:val="Hyperlink"/>
            <w:rFonts w:eastAsia="SimSun" w:hint="eastAsia"/>
          </w:rPr>
          <w:t>农村妇女</w:t>
        </w:r>
        <w:r>
          <w:rPr>
            <w:rFonts w:eastAsia="SimSun"/>
            <w:webHidden/>
          </w:rPr>
          <w:tab/>
        </w:r>
        <w:r>
          <w:rPr>
            <w:rFonts w:eastAsia="SimSun"/>
            <w:webHidden/>
          </w:rPr>
          <w:fldChar w:fldCharType="begin"/>
        </w:r>
        <w:r>
          <w:rPr>
            <w:rFonts w:eastAsia="SimSun"/>
            <w:webHidden/>
          </w:rPr>
          <w:instrText xml:space="preserve"> PAGEREF _Toc70317043 \h </w:instrText>
        </w:r>
        <w:r>
          <w:rPr>
            <w:rFonts w:eastAsia="SimSun"/>
          </w:rPr>
        </w:r>
        <w:r>
          <w:rPr>
            <w:rFonts w:eastAsia="SimSun"/>
            <w:webHidden/>
          </w:rPr>
          <w:fldChar w:fldCharType="separate"/>
        </w:r>
        <w:r>
          <w:rPr>
            <w:rFonts w:eastAsia="SimSun"/>
            <w:webHidden/>
          </w:rPr>
          <w:t>78</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4" w:history="1">
        <w:r>
          <w:rPr>
            <w:rStyle w:val="Hyperlink"/>
            <w:rFonts w:eastAsia="SimSun" w:hint="eastAsia"/>
          </w:rPr>
          <w:t>第</w:t>
        </w:r>
        <w:r>
          <w:rPr>
            <w:rStyle w:val="Hyperlink"/>
            <w:rFonts w:eastAsia="SimSun"/>
          </w:rPr>
          <w:t>15</w:t>
        </w:r>
        <w:r>
          <w:rPr>
            <w:rStyle w:val="Hyperlink"/>
            <w:rFonts w:eastAsia="SimSun" w:hint="eastAsia"/>
          </w:rPr>
          <w:t xml:space="preserve">条　</w:t>
        </w:r>
        <w:r>
          <w:rPr>
            <w:rStyle w:val="Hyperlink"/>
            <w:rFonts w:eastAsia="SimSun"/>
          </w:rPr>
          <w:tab/>
        </w:r>
        <w:r>
          <w:rPr>
            <w:rStyle w:val="Hyperlink"/>
            <w:rFonts w:eastAsia="SimSun" w:hint="eastAsia"/>
          </w:rPr>
          <w:t>法律和公民事务面前平等</w:t>
        </w:r>
        <w:r>
          <w:rPr>
            <w:rFonts w:eastAsia="SimSun"/>
            <w:webHidden/>
          </w:rPr>
          <w:tab/>
        </w:r>
        <w:r>
          <w:rPr>
            <w:rFonts w:eastAsia="SimSun"/>
            <w:webHidden/>
          </w:rPr>
          <w:fldChar w:fldCharType="begin"/>
        </w:r>
        <w:r>
          <w:rPr>
            <w:rFonts w:eastAsia="SimSun"/>
            <w:webHidden/>
          </w:rPr>
          <w:instrText xml:space="preserve"> PAGEREF _Toc70317044 \h </w:instrText>
        </w:r>
        <w:r>
          <w:rPr>
            <w:rFonts w:eastAsia="SimSun"/>
          </w:rPr>
        </w:r>
        <w:r>
          <w:rPr>
            <w:rFonts w:eastAsia="SimSun"/>
            <w:webHidden/>
          </w:rPr>
          <w:fldChar w:fldCharType="separate"/>
        </w:r>
        <w:r>
          <w:rPr>
            <w:rFonts w:eastAsia="SimSun"/>
            <w:webHidden/>
          </w:rPr>
          <w:t>83</w:t>
        </w:r>
        <w:r>
          <w:rPr>
            <w:rFonts w:eastAsia="SimSun"/>
            <w:webHidden/>
          </w:rPr>
          <w:fldChar w:fldCharType="end"/>
        </w:r>
      </w:hyperlink>
    </w:p>
    <w:p w:rsidR="00463670" w:rsidRDefault="00463670" w:rsidP="001B561E">
      <w:pPr>
        <w:pStyle w:val="TOC1"/>
        <w:tabs>
          <w:tab w:val="clear" w:pos="8302"/>
          <w:tab w:val="left" w:pos="1440"/>
          <w:tab w:val="right" w:leader="dot" w:pos="9840"/>
        </w:tabs>
        <w:spacing w:line="380" w:lineRule="exact"/>
        <w:ind w:leftChars="200" w:left="31680"/>
        <w:rPr>
          <w:rFonts w:eastAsia="SimSun"/>
          <w:szCs w:val="24"/>
        </w:rPr>
      </w:pPr>
      <w:hyperlink w:anchor="_Toc70317045" w:history="1">
        <w:r>
          <w:rPr>
            <w:rStyle w:val="Hyperlink"/>
            <w:rFonts w:eastAsia="SimSun" w:hint="eastAsia"/>
          </w:rPr>
          <w:t>第</w:t>
        </w:r>
        <w:r>
          <w:rPr>
            <w:rStyle w:val="Hyperlink"/>
            <w:rFonts w:eastAsia="SimSun"/>
          </w:rPr>
          <w:t>16</w:t>
        </w:r>
        <w:r>
          <w:rPr>
            <w:rStyle w:val="Hyperlink"/>
            <w:rFonts w:eastAsia="SimSun" w:hint="eastAsia"/>
          </w:rPr>
          <w:t xml:space="preserve">条　</w:t>
        </w:r>
        <w:r>
          <w:rPr>
            <w:rStyle w:val="Hyperlink"/>
            <w:rFonts w:eastAsia="SimSun"/>
          </w:rPr>
          <w:tab/>
        </w:r>
        <w:r>
          <w:rPr>
            <w:rStyle w:val="Hyperlink"/>
            <w:rFonts w:eastAsia="SimSun" w:hint="eastAsia"/>
          </w:rPr>
          <w:t>婚姻家庭生活平等</w:t>
        </w:r>
        <w:r>
          <w:rPr>
            <w:rFonts w:eastAsia="SimSun"/>
            <w:webHidden/>
          </w:rPr>
          <w:tab/>
        </w:r>
        <w:r>
          <w:rPr>
            <w:rFonts w:eastAsia="SimSun"/>
            <w:webHidden/>
          </w:rPr>
          <w:fldChar w:fldCharType="begin"/>
        </w:r>
        <w:r>
          <w:rPr>
            <w:rFonts w:eastAsia="SimSun"/>
            <w:webHidden/>
          </w:rPr>
          <w:instrText xml:space="preserve"> PAGEREF _Toc70317045 \h </w:instrText>
        </w:r>
        <w:r>
          <w:rPr>
            <w:rFonts w:eastAsia="SimSun"/>
          </w:rPr>
        </w:r>
        <w:r>
          <w:rPr>
            <w:rFonts w:eastAsia="SimSun"/>
            <w:webHidden/>
          </w:rPr>
          <w:fldChar w:fldCharType="separate"/>
        </w:r>
        <w:r>
          <w:rPr>
            <w:rFonts w:eastAsia="SimSun"/>
            <w:webHidden/>
          </w:rPr>
          <w:t>86</w:t>
        </w:r>
        <w:r>
          <w:rPr>
            <w:rFonts w:eastAsia="SimSun"/>
            <w:webHidden/>
          </w:rPr>
          <w:fldChar w:fldCharType="end"/>
        </w:r>
      </w:hyperlink>
    </w:p>
    <w:p w:rsidR="00463670" w:rsidRDefault="00463670">
      <w:pPr>
        <w:pStyle w:val="TOC1"/>
        <w:tabs>
          <w:tab w:val="clear" w:pos="8302"/>
          <w:tab w:val="right" w:leader="dot" w:pos="9840"/>
        </w:tabs>
        <w:spacing w:line="380" w:lineRule="exact"/>
        <w:rPr>
          <w:rFonts w:eastAsia="SimSun"/>
          <w:szCs w:val="24"/>
        </w:rPr>
      </w:pPr>
      <w:hyperlink w:anchor="_Toc70317046" w:history="1">
        <w:r>
          <w:rPr>
            <w:rStyle w:val="Hyperlink"/>
            <w:rFonts w:eastAsia="SimSun" w:hint="eastAsia"/>
            <w:szCs w:val="28"/>
          </w:rPr>
          <w:t>附件</w:t>
        </w:r>
        <w:r>
          <w:rPr>
            <w:rFonts w:eastAsia="SimSun"/>
            <w:webHidden/>
          </w:rPr>
          <w:tab/>
        </w:r>
        <w:r>
          <w:rPr>
            <w:rFonts w:eastAsia="SimSun"/>
            <w:webHidden/>
          </w:rPr>
          <w:fldChar w:fldCharType="begin"/>
        </w:r>
        <w:r>
          <w:rPr>
            <w:rFonts w:eastAsia="SimSun"/>
            <w:webHidden/>
          </w:rPr>
          <w:instrText xml:space="preserve"> PAGEREF _Toc70317046 \h </w:instrText>
        </w:r>
        <w:r>
          <w:rPr>
            <w:rFonts w:eastAsia="SimSun"/>
          </w:rPr>
        </w:r>
        <w:r>
          <w:rPr>
            <w:rFonts w:eastAsia="SimSun"/>
            <w:webHidden/>
          </w:rPr>
          <w:fldChar w:fldCharType="separate"/>
        </w:r>
        <w:r>
          <w:rPr>
            <w:rFonts w:eastAsia="SimSun"/>
            <w:webHidden/>
          </w:rPr>
          <w:t>89</w:t>
        </w:r>
        <w:r>
          <w:rPr>
            <w:rFonts w:eastAsia="SimSun"/>
            <w:webHidden/>
          </w:rPr>
          <w:fldChar w:fldCharType="end"/>
        </w:r>
      </w:hyperlink>
    </w:p>
    <w:p w:rsidR="00463670" w:rsidRDefault="00463670" w:rsidP="001B561E">
      <w:pPr>
        <w:pStyle w:val="TOC1"/>
        <w:tabs>
          <w:tab w:val="clear" w:pos="8302"/>
          <w:tab w:val="right" w:leader="dot" w:pos="9840"/>
        </w:tabs>
        <w:spacing w:line="380" w:lineRule="exact"/>
        <w:ind w:leftChars="200" w:left="31680"/>
        <w:rPr>
          <w:rFonts w:eastAsia="SimSun"/>
          <w:szCs w:val="24"/>
        </w:rPr>
      </w:pPr>
      <w:hyperlink w:anchor="_Toc70317047" w:history="1">
        <w:r>
          <w:rPr>
            <w:rStyle w:val="Hyperlink"/>
            <w:rFonts w:eastAsia="SimSun" w:hint="eastAsia"/>
          </w:rPr>
          <w:t>参考文件</w:t>
        </w:r>
        <w:r>
          <w:rPr>
            <w:rFonts w:eastAsia="SimSun"/>
            <w:webHidden/>
          </w:rPr>
          <w:tab/>
        </w:r>
        <w:r>
          <w:rPr>
            <w:rFonts w:eastAsia="SimSun"/>
            <w:webHidden/>
          </w:rPr>
          <w:fldChar w:fldCharType="begin"/>
        </w:r>
        <w:r>
          <w:rPr>
            <w:rFonts w:eastAsia="SimSun"/>
            <w:webHidden/>
          </w:rPr>
          <w:instrText xml:space="preserve"> PAGEREF _Toc70317047 \h </w:instrText>
        </w:r>
        <w:r>
          <w:rPr>
            <w:rFonts w:eastAsia="SimSun"/>
          </w:rPr>
        </w:r>
        <w:r>
          <w:rPr>
            <w:rFonts w:eastAsia="SimSun"/>
            <w:webHidden/>
          </w:rPr>
          <w:fldChar w:fldCharType="separate"/>
        </w:r>
        <w:r>
          <w:rPr>
            <w:rFonts w:eastAsia="SimSun"/>
            <w:webHidden/>
          </w:rPr>
          <w:t>89</w:t>
        </w:r>
        <w:r>
          <w:rPr>
            <w:rFonts w:eastAsia="SimSun"/>
            <w:webHidden/>
          </w:rPr>
          <w:fldChar w:fldCharType="end"/>
        </w:r>
      </w:hyperlink>
    </w:p>
    <w:p w:rsidR="00463670" w:rsidRDefault="00463670">
      <w:pPr>
        <w:tabs>
          <w:tab w:val="right" w:leader="dot" w:pos="9840"/>
        </w:tabs>
        <w:spacing w:line="380" w:lineRule="exact"/>
        <w:jc w:val="left"/>
        <w:rPr>
          <w:rFonts w:eastAsia="SimHei" w:hint="eastAsia"/>
          <w:sz w:val="28"/>
        </w:rPr>
      </w:pPr>
      <w:r>
        <w:rPr>
          <w:sz w:val="28"/>
        </w:rPr>
        <w:fldChar w:fldCharType="end"/>
      </w:r>
    </w:p>
    <w:p w:rsidR="00463670" w:rsidRDefault="00463670">
      <w:pPr>
        <w:pStyle w:val="HCh"/>
        <w:rPr>
          <w:rFonts w:hint="eastAsia"/>
        </w:rPr>
      </w:pPr>
      <w:r>
        <w:br w:type="page"/>
      </w:r>
      <w:bookmarkStart w:id="1" w:name="_Toc70317021"/>
      <w:r>
        <w:rPr>
          <w:rFonts w:hint="eastAsia"/>
        </w:rPr>
        <w:t>缩略语</w:t>
      </w:r>
      <w:bookmarkEnd w:id="1"/>
    </w:p>
    <w:tbl>
      <w:tblPr>
        <w:tblW w:w="0" w:type="auto"/>
        <w:tblLook w:val="0000" w:firstRow="0" w:lastRow="0" w:firstColumn="0" w:lastColumn="0" w:noHBand="0" w:noVBand="0"/>
      </w:tblPr>
      <w:tblGrid>
        <w:gridCol w:w="3588"/>
        <w:gridCol w:w="6240"/>
      </w:tblGrid>
      <w:tr w:rsidR="00463670">
        <w:tblPrEx>
          <w:tblCellMar>
            <w:top w:w="0" w:type="dxa"/>
            <w:bottom w:w="0" w:type="dxa"/>
          </w:tblCellMar>
        </w:tblPrEx>
        <w:tc>
          <w:tcPr>
            <w:tcW w:w="3588" w:type="dxa"/>
          </w:tcPr>
          <w:p w:rsidR="00463670" w:rsidRDefault="00463670">
            <w:pPr>
              <w:spacing w:after="120" w:line="360" w:lineRule="exact"/>
              <w:rPr>
                <w:rFonts w:eastAsia="SimHei" w:hint="eastAsia"/>
                <w:color w:val="FF0000"/>
              </w:rPr>
            </w:pPr>
            <w:r>
              <w:rPr>
                <w:rFonts w:eastAsia="SimHei" w:hint="eastAsia"/>
                <w:color w:val="FF0000"/>
              </w:rPr>
              <w:t>简</w:t>
            </w:r>
            <w:r>
              <w:rPr>
                <w:rFonts w:eastAsia="SimHei" w:hint="eastAsia"/>
                <w:color w:val="FF0000"/>
              </w:rPr>
              <w:t xml:space="preserve"> </w:t>
            </w:r>
            <w:r>
              <w:rPr>
                <w:rFonts w:eastAsia="SimHei" w:hint="eastAsia"/>
                <w:color w:val="FF0000"/>
              </w:rPr>
              <w:t>称</w:t>
            </w:r>
          </w:p>
        </w:tc>
        <w:tc>
          <w:tcPr>
            <w:tcW w:w="6240" w:type="dxa"/>
          </w:tcPr>
          <w:p w:rsidR="00463670" w:rsidRDefault="00463670">
            <w:pPr>
              <w:spacing w:after="120" w:line="360" w:lineRule="exact"/>
              <w:rPr>
                <w:rFonts w:eastAsia="SimHei" w:hint="eastAsia"/>
                <w:color w:val="FF0000"/>
              </w:rPr>
            </w:pPr>
            <w:r>
              <w:rPr>
                <w:rFonts w:eastAsia="SimHei" w:hint="eastAsia"/>
                <w:color w:val="FF0000"/>
              </w:rPr>
              <w:t>全</w:t>
            </w:r>
            <w:r>
              <w:rPr>
                <w:rFonts w:eastAsia="SimHei" w:hint="eastAsia"/>
                <w:color w:val="FF0000"/>
              </w:rPr>
              <w:t xml:space="preserve"> </w:t>
            </w:r>
            <w:r>
              <w:rPr>
                <w:rFonts w:eastAsia="SimHei" w:hint="eastAsia"/>
                <w:color w:val="FF0000"/>
              </w:rPr>
              <w:t>称</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卫生教育与发展协会</w:t>
            </w:r>
          </w:p>
        </w:tc>
        <w:tc>
          <w:tcPr>
            <w:tcW w:w="6240" w:type="dxa"/>
          </w:tcPr>
          <w:p w:rsidR="00463670" w:rsidRDefault="00463670">
            <w:pPr>
              <w:pStyle w:val="Date"/>
              <w:spacing w:after="120" w:line="360" w:lineRule="exact"/>
              <w:rPr>
                <w:rFonts w:hint="eastAsia"/>
              </w:rPr>
            </w:pPr>
            <w:r>
              <w:rPr>
                <w:rFonts w:hint="eastAsia"/>
              </w:rPr>
              <w:t>澳大利亚人民促进卫生教育与发展协会</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澳援署</w:t>
            </w:r>
          </w:p>
        </w:tc>
        <w:tc>
          <w:tcPr>
            <w:tcW w:w="6240" w:type="dxa"/>
          </w:tcPr>
          <w:p w:rsidR="00463670" w:rsidRDefault="00463670">
            <w:pPr>
              <w:spacing w:after="120" w:line="360" w:lineRule="exact"/>
              <w:rPr>
                <w:rFonts w:hint="eastAsia"/>
              </w:rPr>
            </w:pPr>
            <w:r>
              <w:rPr>
                <w:rFonts w:hint="eastAsia"/>
              </w:rPr>
              <w:t>澳大利亚国际开发署</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柬妇委会</w:t>
            </w:r>
          </w:p>
        </w:tc>
        <w:tc>
          <w:tcPr>
            <w:tcW w:w="6240" w:type="dxa"/>
          </w:tcPr>
          <w:p w:rsidR="00463670" w:rsidRDefault="00463670">
            <w:pPr>
              <w:spacing w:after="120" w:line="360" w:lineRule="exact"/>
              <w:rPr>
                <w:rFonts w:hint="eastAsia"/>
              </w:rPr>
            </w:pPr>
            <w:r>
              <w:rPr>
                <w:rFonts w:hint="eastAsia"/>
              </w:rPr>
              <w:t>柬埔寨全国妇女委员会</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人权专员驻柬办事处</w:t>
            </w:r>
          </w:p>
        </w:tc>
        <w:tc>
          <w:tcPr>
            <w:tcW w:w="6240" w:type="dxa"/>
          </w:tcPr>
          <w:p w:rsidR="00463670" w:rsidRDefault="00463670">
            <w:pPr>
              <w:pStyle w:val="Date"/>
              <w:spacing w:after="120" w:line="360" w:lineRule="exact"/>
              <w:rPr>
                <w:rFonts w:hint="eastAsia"/>
              </w:rPr>
            </w:pPr>
            <w:r>
              <w:rPr>
                <w:rFonts w:hint="eastAsia"/>
              </w:rPr>
              <w:t>联合国人权事务高级专员办事处驻柬埔寨办事处</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人口保健调查</w:t>
            </w:r>
          </w:p>
        </w:tc>
        <w:tc>
          <w:tcPr>
            <w:tcW w:w="6240" w:type="dxa"/>
          </w:tcPr>
          <w:p w:rsidR="00463670" w:rsidRDefault="00463670">
            <w:pPr>
              <w:spacing w:after="120" w:line="360" w:lineRule="exact"/>
              <w:rPr>
                <w:rFonts w:hint="eastAsia"/>
              </w:rPr>
            </w:pPr>
            <w:r>
              <w:rPr>
                <w:rFonts w:hint="eastAsia"/>
              </w:rPr>
              <w:t>人口统计和保健调查</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移徙组织</w:t>
            </w:r>
          </w:p>
        </w:tc>
        <w:tc>
          <w:tcPr>
            <w:tcW w:w="6240" w:type="dxa"/>
          </w:tcPr>
          <w:p w:rsidR="00463670" w:rsidRDefault="00463670">
            <w:pPr>
              <w:spacing w:after="120" w:line="360" w:lineRule="exact"/>
              <w:rPr>
                <w:rFonts w:hint="eastAsia"/>
              </w:rPr>
            </w:pPr>
            <w:r>
              <w:rPr>
                <w:rFonts w:hint="eastAsia"/>
              </w:rPr>
              <w:t>国际移徙组织</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高棉艾滋病非政府组织联盟</w:t>
            </w:r>
          </w:p>
        </w:tc>
        <w:tc>
          <w:tcPr>
            <w:tcW w:w="6240" w:type="dxa"/>
          </w:tcPr>
          <w:p w:rsidR="00463670" w:rsidRDefault="00463670">
            <w:pPr>
              <w:spacing w:after="120" w:line="360" w:lineRule="exact"/>
              <w:rPr>
                <w:rFonts w:hint="eastAsia"/>
              </w:rPr>
            </w:pPr>
            <w:r>
              <w:rPr>
                <w:rFonts w:hint="eastAsia"/>
              </w:rPr>
              <w:t>高棉艾滋病毒</w:t>
            </w:r>
            <w:r>
              <w:rPr>
                <w:rFonts w:hint="eastAsia"/>
              </w:rPr>
              <w:t>/</w:t>
            </w:r>
            <w:r>
              <w:rPr>
                <w:rFonts w:hint="eastAsia"/>
              </w:rPr>
              <w:t>艾滋病非政府组织联盟</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皇家武装部队</w:t>
            </w:r>
          </w:p>
        </w:tc>
        <w:tc>
          <w:tcPr>
            <w:tcW w:w="6240" w:type="dxa"/>
          </w:tcPr>
          <w:p w:rsidR="00463670" w:rsidRDefault="00463670">
            <w:pPr>
              <w:spacing w:after="120" w:line="360" w:lineRule="exact"/>
              <w:rPr>
                <w:rFonts w:hint="eastAsia"/>
              </w:rPr>
            </w:pPr>
            <w:r>
              <w:rPr>
                <w:rFonts w:hint="eastAsia"/>
              </w:rPr>
              <w:t>柬埔寨皇家武装部队</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王国政府</w:t>
            </w:r>
          </w:p>
        </w:tc>
        <w:tc>
          <w:tcPr>
            <w:tcW w:w="6240" w:type="dxa"/>
          </w:tcPr>
          <w:p w:rsidR="00463670" w:rsidRDefault="00463670">
            <w:pPr>
              <w:spacing w:after="120" w:line="360" w:lineRule="exact"/>
              <w:rPr>
                <w:rFonts w:hint="eastAsia"/>
              </w:rPr>
            </w:pPr>
            <w:r>
              <w:rPr>
                <w:rFonts w:hint="eastAsia"/>
              </w:rPr>
              <w:t>柬埔寨王国政府</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澳拯救儿童基金</w:t>
            </w:r>
          </w:p>
        </w:tc>
        <w:tc>
          <w:tcPr>
            <w:tcW w:w="6240" w:type="dxa"/>
          </w:tcPr>
          <w:p w:rsidR="00463670" w:rsidRDefault="00463670">
            <w:pPr>
              <w:spacing w:after="120" w:line="360" w:lineRule="exact"/>
              <w:rPr>
                <w:rFonts w:hint="eastAsia"/>
              </w:rPr>
            </w:pPr>
            <w:r>
              <w:rPr>
                <w:rFonts w:hint="eastAsia"/>
              </w:rPr>
              <w:t>澳大利亚拯救儿童基金</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艾滋病规划署</w:t>
            </w:r>
          </w:p>
        </w:tc>
        <w:tc>
          <w:tcPr>
            <w:tcW w:w="6240" w:type="dxa"/>
          </w:tcPr>
          <w:p w:rsidR="00463670" w:rsidRDefault="00463670">
            <w:pPr>
              <w:spacing w:after="120" w:line="360" w:lineRule="exact"/>
              <w:rPr>
                <w:rFonts w:hint="eastAsia"/>
              </w:rPr>
            </w:pPr>
            <w:r>
              <w:rPr>
                <w:rFonts w:hint="eastAsia"/>
              </w:rPr>
              <w:t>联合国艾滋病毒</w:t>
            </w:r>
            <w:r>
              <w:rPr>
                <w:rFonts w:hint="eastAsia"/>
              </w:rPr>
              <w:t>/</w:t>
            </w:r>
            <w:r>
              <w:rPr>
                <w:rFonts w:hint="eastAsia"/>
              </w:rPr>
              <w:t>艾滋病联合规划署</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教科文组织</w:t>
            </w:r>
          </w:p>
        </w:tc>
        <w:tc>
          <w:tcPr>
            <w:tcW w:w="6240" w:type="dxa"/>
          </w:tcPr>
          <w:p w:rsidR="00463670" w:rsidRDefault="00463670">
            <w:pPr>
              <w:spacing w:after="120" w:line="360" w:lineRule="exact"/>
              <w:rPr>
                <w:rFonts w:hint="eastAsia"/>
              </w:rPr>
            </w:pPr>
            <w:r>
              <w:rPr>
                <w:rFonts w:hint="eastAsia"/>
              </w:rPr>
              <w:t>联合国教育、科学及文化组织</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人口基金</w:t>
            </w:r>
          </w:p>
        </w:tc>
        <w:tc>
          <w:tcPr>
            <w:tcW w:w="6240" w:type="dxa"/>
          </w:tcPr>
          <w:p w:rsidR="00463670" w:rsidRDefault="00463670">
            <w:pPr>
              <w:spacing w:after="120" w:line="360" w:lineRule="exact"/>
              <w:rPr>
                <w:rFonts w:hint="eastAsia"/>
              </w:rPr>
            </w:pPr>
            <w:r>
              <w:rPr>
                <w:rFonts w:hint="eastAsia"/>
              </w:rPr>
              <w:t>联合国人口基金</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儿童基金会</w:t>
            </w:r>
          </w:p>
        </w:tc>
        <w:tc>
          <w:tcPr>
            <w:tcW w:w="6240" w:type="dxa"/>
          </w:tcPr>
          <w:p w:rsidR="00463670" w:rsidRDefault="00463670">
            <w:pPr>
              <w:pStyle w:val="Date"/>
              <w:spacing w:after="120" w:line="360" w:lineRule="exact"/>
              <w:rPr>
                <w:rFonts w:hint="eastAsia"/>
              </w:rPr>
            </w:pPr>
            <w:r>
              <w:rPr>
                <w:rFonts w:hint="eastAsia"/>
              </w:rPr>
              <w:t>联合国儿童基金会</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难民专员办事处</w:t>
            </w:r>
          </w:p>
        </w:tc>
        <w:tc>
          <w:tcPr>
            <w:tcW w:w="6240" w:type="dxa"/>
          </w:tcPr>
          <w:p w:rsidR="00463670" w:rsidRDefault="00463670">
            <w:pPr>
              <w:spacing w:after="120" w:line="360" w:lineRule="exact"/>
              <w:rPr>
                <w:rFonts w:hint="eastAsia"/>
              </w:rPr>
            </w:pPr>
            <w:r>
              <w:rPr>
                <w:rFonts w:hint="eastAsia"/>
              </w:rPr>
              <w:t>联合国难民事务高级专员办事处</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卫生组织</w:t>
            </w:r>
          </w:p>
        </w:tc>
        <w:tc>
          <w:tcPr>
            <w:tcW w:w="6240" w:type="dxa"/>
          </w:tcPr>
          <w:p w:rsidR="00463670" w:rsidRDefault="00463670">
            <w:pPr>
              <w:spacing w:after="120" w:line="360" w:lineRule="exact"/>
              <w:rPr>
                <w:rFonts w:hint="eastAsia"/>
              </w:rPr>
            </w:pPr>
            <w:r>
              <w:rPr>
                <w:rFonts w:hint="eastAsia"/>
              </w:rPr>
              <w:t>世界卫生组织</w:t>
            </w:r>
          </w:p>
        </w:tc>
      </w:tr>
      <w:tr w:rsidR="00463670">
        <w:tblPrEx>
          <w:tblCellMar>
            <w:top w:w="0" w:type="dxa"/>
            <w:bottom w:w="0" w:type="dxa"/>
          </w:tblCellMar>
        </w:tblPrEx>
        <w:tc>
          <w:tcPr>
            <w:tcW w:w="3588" w:type="dxa"/>
          </w:tcPr>
          <w:p w:rsidR="00463670" w:rsidRDefault="00463670">
            <w:pPr>
              <w:spacing w:after="120" w:line="360" w:lineRule="exact"/>
              <w:rPr>
                <w:rFonts w:hint="eastAsia"/>
              </w:rPr>
            </w:pPr>
            <w:r>
              <w:rPr>
                <w:rFonts w:hint="eastAsia"/>
              </w:rPr>
              <w:t>粮食计划署</w:t>
            </w:r>
          </w:p>
        </w:tc>
        <w:tc>
          <w:tcPr>
            <w:tcW w:w="6240" w:type="dxa"/>
          </w:tcPr>
          <w:p w:rsidR="00463670" w:rsidRDefault="00463670">
            <w:pPr>
              <w:spacing w:after="120" w:line="360" w:lineRule="exact"/>
              <w:rPr>
                <w:rFonts w:hint="eastAsia"/>
              </w:rPr>
            </w:pPr>
            <w:r>
              <w:rPr>
                <w:rFonts w:hint="eastAsia"/>
              </w:rPr>
              <w:t>联合国粮食计划署</w:t>
            </w:r>
          </w:p>
        </w:tc>
      </w:tr>
    </w:tbl>
    <w:p w:rsidR="00463670" w:rsidRDefault="00463670">
      <w:pPr>
        <w:pStyle w:val="HCh"/>
        <w:jc w:val="center"/>
        <w:rPr>
          <w:rFonts w:hint="eastAsia"/>
        </w:rPr>
      </w:pPr>
      <w:r>
        <w:rPr>
          <w:sz w:val="21"/>
        </w:rPr>
        <w:br w:type="page"/>
      </w:r>
      <w:bookmarkStart w:id="2" w:name="_Toc67998201"/>
      <w:bookmarkStart w:id="3" w:name="_Toc70317022"/>
      <w:r>
        <w:rPr>
          <w:rFonts w:hint="eastAsia"/>
        </w:rPr>
        <w:t>第一部分</w:t>
      </w:r>
      <w:r>
        <w:br/>
      </w:r>
      <w:r>
        <w:rPr>
          <w:rFonts w:hint="eastAsia"/>
        </w:rPr>
        <w:t>导言</w:t>
      </w:r>
      <w:bookmarkEnd w:id="2"/>
      <w:bookmarkEnd w:id="3"/>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由于旷日持久的内战持续二十多年之久，柬埔寨这个曾经享有盛誉、光荣而繁荣的文明国度各个领域都以骇人听闻的速度急剧下滑。国民经济的恢复和发展过程不得不经历多个相当复杂的困难阶段，面临重重障碍。</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在联合国的监督下，柬埔寨王国政府于</w:t>
      </w:r>
      <w:r>
        <w:rPr>
          <w:rFonts w:hint="eastAsia"/>
        </w:rPr>
        <w:t>1993</w:t>
      </w:r>
      <w:r>
        <w:rPr>
          <w:rFonts w:hint="eastAsia"/>
        </w:rPr>
        <w:t>年</w:t>
      </w:r>
      <w:r>
        <w:rPr>
          <w:rFonts w:hint="eastAsia"/>
        </w:rPr>
        <w:t>5</w:t>
      </w:r>
      <w:r>
        <w:rPr>
          <w:rFonts w:hint="eastAsia"/>
        </w:rPr>
        <w:t>月</w:t>
      </w:r>
      <w:r>
        <w:rPr>
          <w:rFonts w:hint="eastAsia"/>
        </w:rPr>
        <w:t>23</w:t>
      </w:r>
      <w:r>
        <w:rPr>
          <w:rFonts w:hint="eastAsia"/>
        </w:rPr>
        <w:t>日至</w:t>
      </w:r>
      <w:r>
        <w:rPr>
          <w:rFonts w:hint="eastAsia"/>
        </w:rPr>
        <w:t>28</w:t>
      </w:r>
      <w:r>
        <w:rPr>
          <w:rFonts w:hint="eastAsia"/>
        </w:rPr>
        <w:t>日进行普遍投票选举，接着，在多党自由民主体制下，开始背负起重建和发展国家的沉重负担。</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柬埔寨于</w:t>
      </w:r>
      <w:r>
        <w:rPr>
          <w:rFonts w:hint="eastAsia"/>
        </w:rPr>
        <w:t>1992</w:t>
      </w:r>
      <w:r>
        <w:rPr>
          <w:rFonts w:hint="eastAsia"/>
        </w:rPr>
        <w:t>年</w:t>
      </w:r>
      <w:r>
        <w:rPr>
          <w:rFonts w:hint="eastAsia"/>
        </w:rPr>
        <w:t>10</w:t>
      </w:r>
      <w:r>
        <w:rPr>
          <w:rFonts w:hint="eastAsia"/>
        </w:rPr>
        <w:t>月</w:t>
      </w:r>
      <w:r>
        <w:rPr>
          <w:rFonts w:hint="eastAsia"/>
        </w:rPr>
        <w:t>15</w:t>
      </w:r>
      <w:r>
        <w:rPr>
          <w:rFonts w:hint="eastAsia"/>
        </w:rPr>
        <w:t>日毫无保留地批准了《消除对妇女一切形式歧视公约》。这份初次、第二和第三次合并报告依照《公约》第</w:t>
      </w:r>
      <w:r>
        <w:rPr>
          <w:rFonts w:hint="eastAsia"/>
        </w:rPr>
        <w:t>18</w:t>
      </w:r>
      <w:r>
        <w:rPr>
          <w:rFonts w:hint="eastAsia"/>
        </w:rPr>
        <w:t>条提交，目的是让消除对妇女歧视委员会全面了解柬埔寨实施《公约》以来国内妇女目前的状况。</w:t>
      </w:r>
    </w:p>
    <w:p w:rsidR="00463670" w:rsidRDefault="00463670">
      <w:pPr>
        <w:pStyle w:val="H1"/>
        <w:tabs>
          <w:tab w:val="left" w:pos="420"/>
        </w:tabs>
        <w:spacing w:before="120"/>
        <w:rPr>
          <w:rFonts w:hint="eastAsia"/>
        </w:rPr>
      </w:pPr>
      <w:bookmarkStart w:id="4" w:name="_Toc67998202"/>
      <w:bookmarkStart w:id="5" w:name="_Toc70317023"/>
      <w:r>
        <w:rPr>
          <w:rFonts w:hint="eastAsia"/>
        </w:rPr>
        <w:t>一、一般背景情况</w:t>
      </w:r>
      <w:bookmarkEnd w:id="4"/>
      <w:bookmarkEnd w:id="5"/>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a</w:t>
      </w:r>
      <w:r>
        <w:rPr>
          <w:rFonts w:ascii="SimHei" w:eastAsia="SimHei" w:hint="eastAsia"/>
          <w:bCs/>
        </w:rPr>
        <w:t>）地理特征</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柬埔寨的正式国名是柬埔寨王国。其政府实行多党自由民主制。柬埔寨国土面积有</w:t>
      </w:r>
      <w:r>
        <w:rPr>
          <w:rFonts w:hint="eastAsia"/>
        </w:rPr>
        <w:t>181 035</w:t>
      </w:r>
      <w:r>
        <w:rPr>
          <w:rFonts w:hint="eastAsia"/>
        </w:rPr>
        <w:t>平方公里，位于东南亚印度支那半岛。</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柬埔寨王国划分为</w:t>
      </w:r>
      <w:r>
        <w:rPr>
          <w:rFonts w:hint="eastAsia"/>
        </w:rPr>
        <w:t>24</w:t>
      </w:r>
      <w:r>
        <w:rPr>
          <w:rFonts w:hint="eastAsia"/>
        </w:rPr>
        <w:t>个省</w:t>
      </w:r>
      <w:r>
        <w:rPr>
          <w:rFonts w:hint="eastAsia"/>
        </w:rPr>
        <w:t>/</w:t>
      </w:r>
      <w:r>
        <w:rPr>
          <w:rFonts w:hint="eastAsia"/>
        </w:rPr>
        <w:t>市。全国共有</w:t>
      </w:r>
      <w:r>
        <w:rPr>
          <w:rFonts w:hint="eastAsia"/>
        </w:rPr>
        <w:t>185</w:t>
      </w:r>
      <w:r>
        <w:rPr>
          <w:rFonts w:hint="eastAsia"/>
        </w:rPr>
        <w:t>个县，</w:t>
      </w:r>
      <w:r>
        <w:rPr>
          <w:rFonts w:hint="eastAsia"/>
        </w:rPr>
        <w:t>1 621</w:t>
      </w:r>
      <w:r>
        <w:rPr>
          <w:rFonts w:hint="eastAsia"/>
        </w:rPr>
        <w:t>个乡，</w:t>
      </w:r>
      <w:r>
        <w:rPr>
          <w:rFonts w:hint="eastAsia"/>
        </w:rPr>
        <w:t>13 706</w:t>
      </w:r>
      <w:r>
        <w:rPr>
          <w:rFonts w:hint="eastAsia"/>
        </w:rPr>
        <w:t>个村。金边是柬埔寨的首都。</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柬埔寨陆地分为三部分：中部平原，高山地区及沿海高地。</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柬埔寨气候为热带季风气候（干季和湿季）。全国平均气温是摄氏</w:t>
      </w:r>
      <w:r>
        <w:rPr>
          <w:rFonts w:hint="eastAsia"/>
        </w:rPr>
        <w:t>27</w:t>
      </w:r>
      <w:r>
        <w:rPr>
          <w:rFonts w:hint="eastAsia"/>
        </w:rPr>
        <w:t>度。</w:t>
      </w:r>
      <w:r>
        <w:rPr>
          <w:rFonts w:hint="eastAsia"/>
        </w:rPr>
        <w:t>1960</w:t>
      </w:r>
      <w:r>
        <w:rPr>
          <w:rFonts w:hint="eastAsia"/>
        </w:rPr>
        <w:t>年代，全国森林覆盖率是</w:t>
      </w:r>
      <w:r>
        <w:rPr>
          <w:rFonts w:hint="eastAsia"/>
        </w:rPr>
        <w:t>73%</w:t>
      </w:r>
      <w:r>
        <w:rPr>
          <w:rFonts w:hint="eastAsia"/>
        </w:rPr>
        <w:t>，总面积为</w:t>
      </w:r>
      <w:r>
        <w:rPr>
          <w:rFonts w:hint="eastAsia"/>
        </w:rPr>
        <w:t>1322.7</w:t>
      </w:r>
      <w:r>
        <w:rPr>
          <w:rFonts w:hint="eastAsia"/>
        </w:rPr>
        <w:t>万公顷。现在，全国森林覆盖率降为</w:t>
      </w:r>
      <w:r>
        <w:rPr>
          <w:rFonts w:hint="eastAsia"/>
        </w:rPr>
        <w:t>50%</w:t>
      </w:r>
      <w:r>
        <w:rPr>
          <w:rFonts w:hint="eastAsia"/>
        </w:rPr>
        <w:t>至</w:t>
      </w:r>
      <w:r>
        <w:rPr>
          <w:rFonts w:hint="eastAsia"/>
        </w:rPr>
        <w:t>60%</w:t>
      </w:r>
      <w:r>
        <w:rPr>
          <w:rFonts w:hint="eastAsia"/>
        </w:rPr>
        <w:t>。</w:t>
      </w:r>
    </w:p>
    <w:p w:rsidR="00463670" w:rsidRDefault="00463670">
      <w:pPr>
        <w:tabs>
          <w:tab w:val="left" w:pos="420"/>
        </w:tabs>
        <w:spacing w:after="240" w:line="360" w:lineRule="exact"/>
        <w:rPr>
          <w:rFonts w:ascii="SimHei" w:eastAsia="SimHei" w:hint="eastAsia"/>
          <w:bCs/>
        </w:rPr>
      </w:pPr>
      <w:r>
        <w:rPr>
          <w:rFonts w:ascii="SimHei" w:eastAsia="SimHei" w:hint="eastAsia"/>
          <w:bCs/>
        </w:rPr>
        <w:t>（b）人口特征</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2002</w:t>
      </w:r>
      <w:r>
        <w:rPr>
          <w:rFonts w:hint="eastAsia"/>
        </w:rPr>
        <w:t>年，柬埔寨总人口为</w:t>
      </w:r>
      <w:r>
        <w:rPr>
          <w:rFonts w:hint="eastAsia"/>
        </w:rPr>
        <w:t>12 251 098</w:t>
      </w:r>
      <w:r>
        <w:rPr>
          <w:rFonts w:hint="eastAsia"/>
        </w:rPr>
        <w:t>人，其中妇女占</w:t>
      </w:r>
      <w:r>
        <w:rPr>
          <w:rFonts w:hint="eastAsia"/>
        </w:rPr>
        <w:t>51.8%</w:t>
      </w:r>
      <w:r>
        <w:rPr>
          <w:rFonts w:hint="eastAsia"/>
        </w:rPr>
        <w:t>，男子占</w:t>
      </w:r>
      <w:r>
        <w:rPr>
          <w:rFonts w:hint="eastAsia"/>
        </w:rPr>
        <w:t>48.2%</w:t>
      </w:r>
      <w:r>
        <w:rPr>
          <w:rFonts w:hint="eastAsia"/>
        </w:rPr>
        <w:t>。</w:t>
      </w:r>
      <w:r>
        <w:rPr>
          <w:rFonts w:hint="eastAsia"/>
        </w:rPr>
        <w:t>2001</w:t>
      </w:r>
      <w:r>
        <w:rPr>
          <w:rFonts w:hint="eastAsia"/>
        </w:rPr>
        <w:t>年人口的年增长率为</w:t>
      </w:r>
      <w:r>
        <w:rPr>
          <w:rFonts w:hint="eastAsia"/>
        </w:rPr>
        <w:t>2.8%</w:t>
      </w:r>
      <w:r>
        <w:rPr>
          <w:rFonts w:hint="eastAsia"/>
        </w:rPr>
        <w:t>。全国</w:t>
      </w:r>
      <w:r>
        <w:rPr>
          <w:rFonts w:hint="eastAsia"/>
        </w:rPr>
        <w:t>84.3%</w:t>
      </w:r>
      <w:r>
        <w:rPr>
          <w:rFonts w:hint="eastAsia"/>
        </w:rPr>
        <w:t>的人口居住在农村，</w:t>
      </w:r>
      <w:r>
        <w:rPr>
          <w:rFonts w:hint="eastAsia"/>
        </w:rPr>
        <w:t>15.7%</w:t>
      </w:r>
      <w:r>
        <w:rPr>
          <w:rFonts w:hint="eastAsia"/>
        </w:rPr>
        <w:t>的人口居住在城市。全国平均人口密度为每平方公里</w:t>
      </w:r>
      <w:r>
        <w:rPr>
          <w:rFonts w:hint="eastAsia"/>
        </w:rPr>
        <w:t>64</w:t>
      </w:r>
      <w:r>
        <w:rPr>
          <w:rFonts w:hint="eastAsia"/>
        </w:rPr>
        <w:t>人。将近</w:t>
      </w:r>
      <w:r>
        <w:rPr>
          <w:rFonts w:hint="eastAsia"/>
        </w:rPr>
        <w:t>42.8%</w:t>
      </w:r>
      <w:r>
        <w:rPr>
          <w:rFonts w:hint="eastAsia"/>
        </w:rPr>
        <w:t>的人口年龄在</w:t>
      </w:r>
      <w:r>
        <w:rPr>
          <w:rFonts w:hint="eastAsia"/>
        </w:rPr>
        <w:t>15</w:t>
      </w:r>
      <w:r>
        <w:rPr>
          <w:rFonts w:hint="eastAsia"/>
        </w:rPr>
        <w:t>岁以下（男孩</w:t>
      </w:r>
      <w:r>
        <w:rPr>
          <w:rFonts w:hint="eastAsia"/>
        </w:rPr>
        <w:t>46.6%</w:t>
      </w:r>
      <w:r>
        <w:rPr>
          <w:rFonts w:hint="eastAsia"/>
        </w:rPr>
        <w:t>，女孩</w:t>
      </w:r>
      <w:r>
        <w:rPr>
          <w:rFonts w:hint="eastAsia"/>
        </w:rPr>
        <w:t>41.2%</w:t>
      </w:r>
      <w:r>
        <w:rPr>
          <w:rFonts w:hint="eastAsia"/>
        </w:rPr>
        <w:t>），年龄在</w:t>
      </w:r>
      <w:r>
        <w:rPr>
          <w:rFonts w:hint="eastAsia"/>
        </w:rPr>
        <w:t>15</w:t>
      </w:r>
      <w:r>
        <w:rPr>
          <w:rFonts w:hint="eastAsia"/>
        </w:rPr>
        <w:t>至</w:t>
      </w:r>
      <w:r>
        <w:rPr>
          <w:rFonts w:hint="eastAsia"/>
        </w:rPr>
        <w:t>64</w:t>
      </w:r>
      <w:r>
        <w:rPr>
          <w:rFonts w:hint="eastAsia"/>
        </w:rPr>
        <w:t>岁之间的人口占</w:t>
      </w:r>
      <w:r>
        <w:rPr>
          <w:rFonts w:hint="eastAsia"/>
        </w:rPr>
        <w:t>53.6%</w:t>
      </w:r>
      <w:r>
        <w:rPr>
          <w:rFonts w:hint="eastAsia"/>
        </w:rPr>
        <w:t>（男子</w:t>
      </w:r>
      <w:r>
        <w:rPr>
          <w:rFonts w:hint="eastAsia"/>
        </w:rPr>
        <w:t>3.6%</w:t>
      </w:r>
      <w:r>
        <w:rPr>
          <w:rFonts w:hint="eastAsia"/>
        </w:rPr>
        <w:t>，妇女</w:t>
      </w:r>
      <w:r>
        <w:rPr>
          <w:rFonts w:hint="eastAsia"/>
        </w:rPr>
        <w:t>4.5%</w:t>
      </w:r>
      <w:r>
        <w:rPr>
          <w:rFonts w:hint="eastAsia"/>
        </w:rPr>
        <w:t>），年龄在</w:t>
      </w:r>
      <w:r>
        <w:rPr>
          <w:rFonts w:hint="eastAsia"/>
        </w:rPr>
        <w:t>64</w:t>
      </w:r>
      <w:r>
        <w:rPr>
          <w:rFonts w:hint="eastAsia"/>
        </w:rPr>
        <w:t>岁以上的人口占</w:t>
      </w:r>
      <w:r>
        <w:rPr>
          <w:rFonts w:hint="eastAsia"/>
        </w:rPr>
        <w:t>3.7%</w:t>
      </w:r>
      <w:r>
        <w:rPr>
          <w:rFonts w:hint="eastAsia"/>
        </w:rPr>
        <w:t>。妇女平均寿命为</w:t>
      </w:r>
      <w:r>
        <w:rPr>
          <w:rFonts w:hint="eastAsia"/>
        </w:rPr>
        <w:t>58</w:t>
      </w:r>
      <w:r>
        <w:rPr>
          <w:rFonts w:hint="eastAsia"/>
        </w:rPr>
        <w:t>岁，男子</w:t>
      </w:r>
      <w:r>
        <w:rPr>
          <w:rFonts w:hint="eastAsia"/>
        </w:rPr>
        <w:t>53</w:t>
      </w:r>
      <w:r>
        <w:rPr>
          <w:rFonts w:hint="eastAsia"/>
        </w:rPr>
        <w:t>岁（</w:t>
      </w:r>
      <w:r>
        <w:rPr>
          <w:rFonts w:hint="eastAsia"/>
        </w:rPr>
        <w:t>2000</w:t>
      </w:r>
      <w:r>
        <w:rPr>
          <w:rFonts w:hint="eastAsia"/>
        </w:rPr>
        <w:t>年数字）。</w:t>
      </w:r>
    </w:p>
    <w:p w:rsidR="00463670" w:rsidRDefault="00463670">
      <w:pPr>
        <w:tabs>
          <w:tab w:val="left" w:pos="420"/>
        </w:tabs>
        <w:spacing w:after="240" w:line="360" w:lineRule="exact"/>
        <w:rPr>
          <w:rFonts w:ascii="SimHei" w:eastAsia="SimHei" w:hint="eastAsia"/>
          <w:bCs/>
        </w:rPr>
      </w:pPr>
      <w:r>
        <w:br w:type="page"/>
      </w:r>
      <w:r>
        <w:rPr>
          <w:rFonts w:ascii="SimHei" w:eastAsia="SimHei" w:hint="eastAsia"/>
          <w:bCs/>
        </w:rPr>
        <w:t>（</w:t>
      </w:r>
      <w:r>
        <w:rPr>
          <w:rFonts w:ascii="SimHei" w:eastAsia="SimHei"/>
          <w:bCs/>
        </w:rPr>
        <w:t>c</w:t>
      </w:r>
      <w:r>
        <w:rPr>
          <w:rFonts w:ascii="SimHei" w:eastAsia="SimHei" w:hint="eastAsia"/>
          <w:bCs/>
        </w:rPr>
        <w:t>）婴儿死亡</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2002</w:t>
      </w:r>
      <w:r>
        <w:rPr>
          <w:rFonts w:hint="eastAsia"/>
        </w:rPr>
        <w:t>年，婴儿死亡率为</w:t>
      </w:r>
      <w:r>
        <w:rPr>
          <w:rFonts w:hint="eastAsia"/>
        </w:rPr>
        <w:t>95</w:t>
      </w:r>
      <w:r>
        <w:rPr>
          <w:rFonts w:hint="eastAsia"/>
        </w:rPr>
        <w:t>‰，五岁以下婴儿死亡率为</w:t>
      </w:r>
      <w:r>
        <w:rPr>
          <w:rFonts w:hint="eastAsia"/>
        </w:rPr>
        <w:t>125</w:t>
      </w:r>
      <w:r>
        <w:rPr>
          <w:rFonts w:hint="eastAsia"/>
        </w:rPr>
        <w:t>‰。有</w:t>
      </w:r>
      <w:r>
        <w:rPr>
          <w:rFonts w:hint="eastAsia"/>
        </w:rPr>
        <w:t>31%</w:t>
      </w:r>
      <w:r>
        <w:rPr>
          <w:rFonts w:hint="eastAsia"/>
        </w:rPr>
        <w:t>的婴儿死于早产，</w:t>
      </w:r>
      <w:r>
        <w:rPr>
          <w:rFonts w:hint="eastAsia"/>
        </w:rPr>
        <w:t>28%</w:t>
      </w:r>
      <w:r>
        <w:rPr>
          <w:rFonts w:hint="eastAsia"/>
        </w:rPr>
        <w:t>的婴儿死于出生并发症。</w:t>
      </w:r>
      <w:r>
        <w:rPr>
          <w:rFonts w:hint="eastAsia"/>
        </w:rPr>
        <w:t>2</w:t>
      </w:r>
      <w:r>
        <w:rPr>
          <w:rFonts w:hint="eastAsia"/>
        </w:rPr>
        <w:t>至</w:t>
      </w:r>
      <w:r>
        <w:rPr>
          <w:rFonts w:hint="eastAsia"/>
        </w:rPr>
        <w:t>4</w:t>
      </w:r>
      <w:r>
        <w:rPr>
          <w:rFonts w:hint="eastAsia"/>
        </w:rPr>
        <w:t>岁婴儿死亡的主要原因是呼吸道感染（</w:t>
      </w:r>
      <w:r>
        <w:rPr>
          <w:rFonts w:hint="eastAsia"/>
        </w:rPr>
        <w:t>20%</w:t>
      </w:r>
      <w:r>
        <w:rPr>
          <w:rFonts w:hint="eastAsia"/>
        </w:rPr>
        <w:t>）、疟疾（</w:t>
      </w:r>
      <w:r>
        <w:rPr>
          <w:rFonts w:hint="eastAsia"/>
        </w:rPr>
        <w:t>13%</w:t>
      </w:r>
      <w:r>
        <w:rPr>
          <w:rFonts w:hint="eastAsia"/>
        </w:rPr>
        <w:t>）和腹泻（</w:t>
      </w:r>
      <w:r>
        <w:rPr>
          <w:rFonts w:hint="eastAsia"/>
        </w:rPr>
        <w:t>16%</w:t>
      </w:r>
      <w:r>
        <w:rPr>
          <w:rFonts w:hint="eastAsia"/>
        </w:rPr>
        <w:t>）。据估计，每</w:t>
      </w:r>
      <w:r>
        <w:rPr>
          <w:rFonts w:hint="eastAsia"/>
        </w:rPr>
        <w:t>10</w:t>
      </w:r>
      <w:r>
        <w:rPr>
          <w:rFonts w:hint="eastAsia"/>
        </w:rPr>
        <w:t>万例活产就有</w:t>
      </w:r>
      <w:r>
        <w:rPr>
          <w:rFonts w:hint="eastAsia"/>
        </w:rPr>
        <w:t>437</w:t>
      </w:r>
      <w:r>
        <w:rPr>
          <w:rFonts w:hint="eastAsia"/>
        </w:rPr>
        <w:t>位产妇死亡。造成产妇死亡或患病的原因是产后大出血、惊厥、不安全堕胎及其他并发症。</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d</w:t>
      </w:r>
      <w:r>
        <w:rPr>
          <w:rFonts w:ascii="SimHei" w:eastAsia="SimHei" w:hint="eastAsia"/>
          <w:bCs/>
        </w:rPr>
        <w:t>）宗教</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佛教是柬埔寨的国教，全国有</w:t>
      </w:r>
      <w:r>
        <w:rPr>
          <w:rFonts w:hint="eastAsia"/>
        </w:rPr>
        <w:t>95%</w:t>
      </w:r>
      <w:r>
        <w:rPr>
          <w:rFonts w:hint="eastAsia"/>
        </w:rPr>
        <w:t>的人信奉佛教。国内也有人信奉其他宗教的。柬埔寨公民有权选择自己想信奉的宗教。</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e</w:t>
      </w:r>
      <w:r>
        <w:rPr>
          <w:rFonts w:ascii="SimHei" w:eastAsia="SimHei" w:hint="eastAsia"/>
          <w:bCs/>
        </w:rPr>
        <w:t>）教育</w:t>
      </w:r>
    </w:p>
    <w:p w:rsidR="00463670" w:rsidRDefault="00463670" w:rsidP="00463670">
      <w:pPr>
        <w:numPr>
          <w:ilvl w:val="0"/>
          <w:numId w:val="16"/>
        </w:numPr>
        <w:tabs>
          <w:tab w:val="clear" w:pos="360"/>
          <w:tab w:val="left" w:pos="420"/>
        </w:tabs>
        <w:spacing w:after="240" w:line="360" w:lineRule="exact"/>
        <w:ind w:left="0" w:firstLine="0"/>
      </w:pPr>
      <w:r>
        <w:rPr>
          <w:rFonts w:hint="eastAsia"/>
        </w:rPr>
        <w:t>6</w:t>
      </w:r>
      <w:r>
        <w:rPr>
          <w:rFonts w:hint="eastAsia"/>
        </w:rPr>
        <w:t>到</w:t>
      </w:r>
      <w:r>
        <w:rPr>
          <w:rFonts w:hint="eastAsia"/>
        </w:rPr>
        <w:t>16</w:t>
      </w:r>
      <w:r>
        <w:rPr>
          <w:rFonts w:hint="eastAsia"/>
        </w:rPr>
        <w:t>岁孩子要接受最少</w:t>
      </w:r>
      <w:r>
        <w:rPr>
          <w:rFonts w:hint="eastAsia"/>
        </w:rPr>
        <w:t>9</w:t>
      </w:r>
      <w:r>
        <w:rPr>
          <w:rFonts w:hint="eastAsia"/>
        </w:rPr>
        <w:t>年义务教育。此后，大部分孩子继续上四年高级中学，高中不是义务教育。官方声称，小学和初中免费。高等教育中，贫困生可领取国家奖学金。目前，</w:t>
      </w:r>
      <w:r>
        <w:rPr>
          <w:rFonts w:hint="eastAsia"/>
        </w:rPr>
        <w:t>15</w:t>
      </w:r>
      <w:r>
        <w:rPr>
          <w:rFonts w:hint="eastAsia"/>
        </w:rPr>
        <w:t>岁以上（含</w:t>
      </w:r>
      <w:r>
        <w:rPr>
          <w:rFonts w:hint="eastAsia"/>
        </w:rPr>
        <w:t>15</w:t>
      </w:r>
      <w:r>
        <w:rPr>
          <w:rFonts w:hint="eastAsia"/>
        </w:rPr>
        <w:t>岁）妇女识字率为</w:t>
      </w:r>
      <w:r>
        <w:rPr>
          <w:rFonts w:hint="eastAsia"/>
        </w:rPr>
        <w:t>57.7%</w:t>
      </w:r>
      <w:r>
        <w:rPr>
          <w:rFonts w:hint="eastAsia"/>
        </w:rPr>
        <w:t>，男子</w:t>
      </w:r>
      <w:r>
        <w:rPr>
          <w:rFonts w:hint="eastAsia"/>
        </w:rPr>
        <w:t>72%</w:t>
      </w:r>
      <w:r>
        <w:rPr>
          <w:rFonts w:hint="eastAsia"/>
        </w:rPr>
        <w:t>。（</w:t>
      </w:r>
      <w:r>
        <w:rPr>
          <w:rFonts w:hint="eastAsia"/>
        </w:rPr>
        <w:t>2002</w:t>
      </w:r>
      <w:r>
        <w:rPr>
          <w:rFonts w:hint="eastAsia"/>
        </w:rPr>
        <w:t>年《人类发展报告》）</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f</w:t>
      </w:r>
      <w:r>
        <w:rPr>
          <w:rFonts w:ascii="SimHei" w:eastAsia="SimHei" w:hint="eastAsia"/>
          <w:bCs/>
        </w:rPr>
        <w:t>）经济</w:t>
      </w:r>
    </w:p>
    <w:p w:rsidR="00463670" w:rsidRDefault="00463670" w:rsidP="00463670">
      <w:pPr>
        <w:numPr>
          <w:ilvl w:val="0"/>
          <w:numId w:val="16"/>
        </w:numPr>
        <w:tabs>
          <w:tab w:val="clear" w:pos="360"/>
          <w:tab w:val="left" w:pos="420"/>
        </w:tabs>
        <w:spacing w:after="240" w:line="360" w:lineRule="exact"/>
        <w:ind w:left="0" w:firstLine="0"/>
        <w:rPr>
          <w:rFonts w:hint="eastAsia"/>
        </w:rPr>
      </w:pPr>
      <w:r>
        <w:rPr>
          <w:rFonts w:hint="eastAsia"/>
        </w:rPr>
        <w:t>在参加经济活动的人口中妇女占</w:t>
      </w:r>
      <w:r>
        <w:rPr>
          <w:rFonts w:hint="eastAsia"/>
        </w:rPr>
        <w:t>65%</w:t>
      </w:r>
      <w:r>
        <w:rPr>
          <w:rFonts w:hint="eastAsia"/>
        </w:rPr>
        <w:t>。根据</w:t>
      </w:r>
      <w:r>
        <w:rPr>
          <w:rFonts w:hint="eastAsia"/>
        </w:rPr>
        <w:t>2002</w:t>
      </w:r>
      <w:r>
        <w:rPr>
          <w:rFonts w:hint="eastAsia"/>
        </w:rPr>
        <w:t>年《人类发展报告》，妇女的经济活动参与率是</w:t>
      </w:r>
      <w:r>
        <w:rPr>
          <w:rFonts w:hint="eastAsia"/>
        </w:rPr>
        <w:t>80.4%</w:t>
      </w:r>
      <w:r>
        <w:rPr>
          <w:rFonts w:hint="eastAsia"/>
        </w:rPr>
        <w:t>。此外，柬埔寨</w:t>
      </w:r>
      <w:r>
        <w:rPr>
          <w:rFonts w:hint="eastAsia"/>
        </w:rPr>
        <w:t>19.6%</w:t>
      </w:r>
      <w:r>
        <w:rPr>
          <w:rFonts w:hint="eastAsia"/>
        </w:rPr>
        <w:t>的家庭由妇女当户主。</w:t>
      </w:r>
      <w:r>
        <w:rPr>
          <w:rFonts w:hint="eastAsia"/>
        </w:rPr>
        <w:t>2001</w:t>
      </w:r>
      <w:r>
        <w:rPr>
          <w:rFonts w:hint="eastAsia"/>
        </w:rPr>
        <w:t>年《世界就业报告》指出，柬埔寨妇女劳动力占全国劳动力的</w:t>
      </w:r>
      <w:r>
        <w:rPr>
          <w:rFonts w:hint="eastAsia"/>
        </w:rPr>
        <w:t>73.5%</w:t>
      </w:r>
      <w:r>
        <w:rPr>
          <w:rFonts w:hint="eastAsia"/>
        </w:rPr>
        <w:t>，是该地区妇女劳动力参与率最高的国家之一。据估计，</w:t>
      </w:r>
      <w:r>
        <w:rPr>
          <w:rFonts w:hint="eastAsia"/>
        </w:rPr>
        <w:t>2000</w:t>
      </w:r>
      <w:r>
        <w:rPr>
          <w:rFonts w:hint="eastAsia"/>
        </w:rPr>
        <w:t>年，柬埔寨人均国内生产总值近</w:t>
      </w:r>
      <w:r>
        <w:rPr>
          <w:rFonts w:hint="eastAsia"/>
        </w:rPr>
        <w:t>238</w:t>
      </w:r>
      <w:r>
        <w:rPr>
          <w:rFonts w:hint="eastAsia"/>
        </w:rPr>
        <w:t>美元，</w:t>
      </w:r>
      <w:r>
        <w:rPr>
          <w:rFonts w:hint="eastAsia"/>
        </w:rPr>
        <w:t>2002</w:t>
      </w:r>
      <w:r>
        <w:rPr>
          <w:rFonts w:hint="eastAsia"/>
        </w:rPr>
        <w:t>年的通货膨胀率为</w:t>
      </w:r>
      <w:r>
        <w:rPr>
          <w:rFonts w:hint="eastAsia"/>
        </w:rPr>
        <w:t>3.2%</w:t>
      </w:r>
      <w:r>
        <w:rPr>
          <w:rFonts w:hint="eastAsia"/>
        </w:rPr>
        <w:t>。</w:t>
      </w:r>
    </w:p>
    <w:p w:rsidR="00463670" w:rsidRDefault="00463670">
      <w:pPr>
        <w:pStyle w:val="H1"/>
        <w:spacing w:before="120"/>
        <w:rPr>
          <w:rFonts w:hint="eastAsia"/>
        </w:rPr>
      </w:pPr>
      <w:bookmarkStart w:id="6" w:name="_Toc67998203"/>
      <w:bookmarkStart w:id="7" w:name="_Toc70317024"/>
      <w:r>
        <w:rPr>
          <w:rFonts w:hint="eastAsia"/>
        </w:rPr>
        <w:t>二、政治背景概</w:t>
      </w:r>
      <w:bookmarkEnd w:id="6"/>
      <w:r>
        <w:rPr>
          <w:rFonts w:hint="eastAsia"/>
        </w:rPr>
        <w:t>况</w:t>
      </w:r>
      <w:bookmarkEnd w:id="7"/>
    </w:p>
    <w:p w:rsidR="00463670" w:rsidRDefault="00463670">
      <w:pPr>
        <w:tabs>
          <w:tab w:val="left" w:pos="420"/>
        </w:tabs>
        <w:spacing w:after="240" w:line="360" w:lineRule="exact"/>
        <w:rPr>
          <w:rFonts w:hint="eastAsia"/>
        </w:rPr>
      </w:pPr>
      <w:r>
        <w:t xml:space="preserve">13. </w:t>
      </w:r>
      <w:r>
        <w:rPr>
          <w:rFonts w:hint="eastAsia"/>
        </w:rPr>
        <w:tab/>
      </w:r>
      <w:r>
        <w:rPr>
          <w:rFonts w:hint="eastAsia"/>
        </w:rPr>
        <w:t>柬埔寨曾经是一个光荣而繁荣的伟大文明国家。然而，战争频仍，国家分裂，使这个声名卓著、光荣而繁荣的文明国度日趋衰微。摆脱法国的殖民统治（</w:t>
      </w:r>
      <w:r>
        <w:rPr>
          <w:rFonts w:hint="eastAsia"/>
        </w:rPr>
        <w:t>1863-1953</w:t>
      </w:r>
      <w:r>
        <w:rPr>
          <w:rFonts w:hint="eastAsia"/>
        </w:rPr>
        <w:t>年）赢得独立之后，柬埔寨的政体是君主立宪制，诺罗敦·西哈努克成为国王及国家元首。在这个时期，与周边国家相比柬埔寨国家经济发展较快、文化较为繁荣。</w:t>
      </w:r>
      <w:r>
        <w:rPr>
          <w:rFonts w:hint="eastAsia"/>
        </w:rPr>
        <w:t xml:space="preserve"> </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1970</w:t>
      </w:r>
      <w:r>
        <w:rPr>
          <w:rFonts w:hint="eastAsia"/>
        </w:rPr>
        <w:t>年，朗诺将军发动政变，推翻了诺罗敦·西哈努克亲王，建立共和政体。</w:t>
      </w:r>
    </w:p>
    <w:p w:rsidR="00463670" w:rsidRDefault="00463670" w:rsidP="001B561E">
      <w:pPr>
        <w:tabs>
          <w:tab w:val="left" w:pos="420"/>
        </w:tabs>
        <w:spacing w:after="240" w:line="360" w:lineRule="exact"/>
        <w:ind w:firstLineChars="200" w:firstLine="31680"/>
        <w:rPr>
          <w:rFonts w:hint="eastAsia"/>
        </w:rPr>
      </w:pPr>
      <w:r>
        <w:rPr>
          <w:rFonts w:hint="eastAsia"/>
        </w:rPr>
        <w:t>从</w:t>
      </w:r>
      <w:r>
        <w:rPr>
          <w:rFonts w:hint="eastAsia"/>
        </w:rPr>
        <w:t>1975</w:t>
      </w:r>
      <w:r>
        <w:rPr>
          <w:rFonts w:hint="eastAsia"/>
        </w:rPr>
        <w:t>年到</w:t>
      </w:r>
      <w:r>
        <w:rPr>
          <w:rFonts w:hint="eastAsia"/>
        </w:rPr>
        <w:t>1979</w:t>
      </w:r>
      <w:r>
        <w:rPr>
          <w:rFonts w:hint="eastAsia"/>
        </w:rPr>
        <w:t>年，柬埔寨落入波尔布特种族灭绝政权之手。国家的经济和民族文化都凋零。这个暴虐政权统治了柬埔寨</w:t>
      </w:r>
      <w:r>
        <w:rPr>
          <w:rFonts w:hint="eastAsia"/>
        </w:rPr>
        <w:t>3</w:t>
      </w:r>
      <w:r>
        <w:rPr>
          <w:rFonts w:hint="eastAsia"/>
        </w:rPr>
        <w:t>年零</w:t>
      </w:r>
      <w:r>
        <w:rPr>
          <w:rFonts w:hint="eastAsia"/>
        </w:rPr>
        <w:t>8</w:t>
      </w:r>
      <w:r>
        <w:rPr>
          <w:rFonts w:hint="eastAsia"/>
        </w:rPr>
        <w:t>个月</w:t>
      </w:r>
      <w:r>
        <w:rPr>
          <w:rFonts w:hint="eastAsia"/>
        </w:rPr>
        <w:t>20</w:t>
      </w:r>
      <w:r>
        <w:rPr>
          <w:rFonts w:hint="eastAsia"/>
        </w:rPr>
        <w:t>天。在此期间，成千上万无辜的柬埔寨人，包括学生、知识分子、公务员、僧侣和宗教信徒被杀害。</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1979</w:t>
      </w:r>
      <w:r>
        <w:rPr>
          <w:rFonts w:hint="eastAsia"/>
        </w:rPr>
        <w:t>年</w:t>
      </w:r>
      <w:r>
        <w:rPr>
          <w:rFonts w:hint="eastAsia"/>
        </w:rPr>
        <w:t>1</w:t>
      </w:r>
      <w:r>
        <w:rPr>
          <w:rFonts w:hint="eastAsia"/>
        </w:rPr>
        <w:t>月</w:t>
      </w:r>
      <w:r>
        <w:rPr>
          <w:rFonts w:hint="eastAsia"/>
        </w:rPr>
        <w:t>7</w:t>
      </w:r>
      <w:r>
        <w:rPr>
          <w:rFonts w:hint="eastAsia"/>
        </w:rPr>
        <w:t>日，柬埔寨从波尔布特的统治中解放出来，但内战又起，一直持续到</w:t>
      </w:r>
      <w:r>
        <w:rPr>
          <w:rFonts w:hint="eastAsia"/>
        </w:rPr>
        <w:t>1998</w:t>
      </w:r>
      <w:r>
        <w:rPr>
          <w:rFonts w:hint="eastAsia"/>
        </w:rPr>
        <w:t>年。</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1988</w:t>
      </w:r>
      <w:r>
        <w:rPr>
          <w:rFonts w:hint="eastAsia"/>
        </w:rPr>
        <w:t>年，柬埔寨问题受到国际社会的关注，推动柬埔寨四大交战方（柬埔寨国家、柬埔寨人民解放阵线、独立联合阵线及中立、合作与民主柬埔寨）一起走到谈判桌前，找到了以和平方式，结束拖了多年的内战。</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1991</w:t>
      </w:r>
      <w:r>
        <w:rPr>
          <w:rFonts w:hint="eastAsia"/>
        </w:rPr>
        <w:t>年</w:t>
      </w:r>
      <w:r>
        <w:rPr>
          <w:rFonts w:hint="eastAsia"/>
        </w:rPr>
        <w:t xml:space="preserve">10 </w:t>
      </w:r>
      <w:r>
        <w:rPr>
          <w:rFonts w:hint="eastAsia"/>
        </w:rPr>
        <w:t>月</w:t>
      </w:r>
      <w:r>
        <w:rPr>
          <w:rFonts w:hint="eastAsia"/>
        </w:rPr>
        <w:t>23</w:t>
      </w:r>
      <w:r>
        <w:rPr>
          <w:rFonts w:hint="eastAsia"/>
        </w:rPr>
        <w:t>日，柬埔寨四个政党签署了《关于柬埔寨和平国际巴黎协定》。遵照协定精神成立了全国最高委员会，其任务是实现全国统一和和解，行使国家主权。</w:t>
      </w:r>
    </w:p>
    <w:p w:rsidR="00463670" w:rsidRDefault="00463670" w:rsidP="001B561E">
      <w:pPr>
        <w:tabs>
          <w:tab w:val="left" w:pos="420"/>
        </w:tabs>
        <w:spacing w:after="240" w:line="360" w:lineRule="exact"/>
        <w:ind w:firstLineChars="200" w:firstLine="31680"/>
        <w:rPr>
          <w:rFonts w:hint="eastAsia"/>
        </w:rPr>
      </w:pPr>
      <w:r>
        <w:rPr>
          <w:rFonts w:hint="eastAsia"/>
        </w:rPr>
        <w:t>柬埔寨过渡时期联合国权力机构成立，监督《巴黎协定》的实施情况，帮助组织</w:t>
      </w:r>
      <w:r>
        <w:rPr>
          <w:rFonts w:hint="eastAsia"/>
        </w:rPr>
        <w:t>1993</w:t>
      </w:r>
      <w:r>
        <w:rPr>
          <w:rFonts w:hint="eastAsia"/>
        </w:rPr>
        <w:t>年</w:t>
      </w:r>
      <w:r>
        <w:rPr>
          <w:rFonts w:hint="eastAsia"/>
        </w:rPr>
        <w:t>5</w:t>
      </w:r>
      <w:r>
        <w:rPr>
          <w:rFonts w:hint="eastAsia"/>
        </w:rPr>
        <w:t>月</w:t>
      </w:r>
      <w:r>
        <w:rPr>
          <w:rFonts w:hint="eastAsia"/>
        </w:rPr>
        <w:t>23</w:t>
      </w:r>
      <w:r>
        <w:rPr>
          <w:rFonts w:hint="eastAsia"/>
        </w:rPr>
        <w:t>日至</w:t>
      </w:r>
      <w:r>
        <w:rPr>
          <w:rFonts w:hint="eastAsia"/>
        </w:rPr>
        <w:t>28</w:t>
      </w:r>
      <w:r>
        <w:rPr>
          <w:rFonts w:hint="eastAsia"/>
        </w:rPr>
        <w:t>日的大选。</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1993</w:t>
      </w:r>
      <w:r>
        <w:rPr>
          <w:rFonts w:hint="eastAsia"/>
        </w:rPr>
        <w:t>年</w:t>
      </w:r>
      <w:r>
        <w:rPr>
          <w:rFonts w:hint="eastAsia"/>
        </w:rPr>
        <w:t>6</w:t>
      </w:r>
      <w:r>
        <w:rPr>
          <w:rFonts w:hint="eastAsia"/>
        </w:rPr>
        <w:t>月</w:t>
      </w:r>
      <w:r>
        <w:rPr>
          <w:rFonts w:hint="eastAsia"/>
        </w:rPr>
        <w:t>14</w:t>
      </w:r>
      <w:r>
        <w:rPr>
          <w:rFonts w:hint="eastAsia"/>
        </w:rPr>
        <w:t>日，召开制宪会议，诺罗敦·西哈努克亲王以全国最高委员会主席的身份主持开展工作。制宪会议召开第一次全体会议选举产生主席，第一副主席、第二副主席。当天，还组织了一个委员会草拟宪法。</w:t>
      </w:r>
    </w:p>
    <w:p w:rsidR="00463670" w:rsidRDefault="00463670" w:rsidP="001B561E">
      <w:pPr>
        <w:tabs>
          <w:tab w:val="left" w:pos="420"/>
        </w:tabs>
        <w:spacing w:after="240" w:line="360" w:lineRule="exact"/>
        <w:ind w:firstLineChars="200" w:firstLine="31680"/>
        <w:rPr>
          <w:rFonts w:hint="eastAsia"/>
        </w:rPr>
      </w:pPr>
      <w:r>
        <w:rPr>
          <w:rFonts w:hint="eastAsia"/>
        </w:rPr>
        <w:t>1993</w:t>
      </w:r>
      <w:r>
        <w:rPr>
          <w:rFonts w:hint="eastAsia"/>
        </w:rPr>
        <w:t>年</w:t>
      </w:r>
      <w:r>
        <w:rPr>
          <w:rFonts w:hint="eastAsia"/>
        </w:rPr>
        <w:t>9</w:t>
      </w:r>
      <w:r>
        <w:rPr>
          <w:rFonts w:hint="eastAsia"/>
        </w:rPr>
        <w:t>月</w:t>
      </w:r>
      <w:r>
        <w:rPr>
          <w:rFonts w:hint="eastAsia"/>
        </w:rPr>
        <w:t>24</w:t>
      </w:r>
      <w:r>
        <w:rPr>
          <w:rFonts w:hint="eastAsia"/>
        </w:rPr>
        <w:t>日颁布《宪法》。国民议国会组成，随之成立了柬埔寨王国政府，由两位首相联合领导。</w:t>
      </w:r>
    </w:p>
    <w:p w:rsidR="00463670" w:rsidRDefault="00463670">
      <w:pPr>
        <w:pStyle w:val="H1"/>
        <w:spacing w:before="120"/>
        <w:rPr>
          <w:rFonts w:hint="eastAsia"/>
        </w:rPr>
      </w:pPr>
      <w:bookmarkStart w:id="8" w:name="_Toc67998204"/>
      <w:bookmarkStart w:id="9" w:name="_Toc70317025"/>
      <w:r>
        <w:rPr>
          <w:rFonts w:hint="eastAsia"/>
        </w:rPr>
        <w:t>三、国家机构</w:t>
      </w:r>
      <w:bookmarkEnd w:id="8"/>
      <w:bookmarkEnd w:id="9"/>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a</w:t>
      </w:r>
      <w:r>
        <w:rPr>
          <w:rFonts w:ascii="SimHei" w:eastAsia="SimHei" w:hint="eastAsia"/>
          <w:bCs/>
        </w:rPr>
        <w:t>）国家行政机构</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1993</w:t>
      </w:r>
      <w:r>
        <w:rPr>
          <w:rFonts w:hint="eastAsia"/>
        </w:rPr>
        <w:t>年</w:t>
      </w:r>
      <w:r>
        <w:rPr>
          <w:rFonts w:hint="eastAsia"/>
        </w:rPr>
        <w:t>5</w:t>
      </w:r>
      <w:r>
        <w:rPr>
          <w:rFonts w:hint="eastAsia"/>
        </w:rPr>
        <w:t>月大选后，柬埔寨国家更名为柬埔寨王国。柬埔寨王国的信条是“民族、宗教、国王”。</w:t>
      </w:r>
    </w:p>
    <w:p w:rsidR="00463670" w:rsidRDefault="00463670" w:rsidP="001B561E">
      <w:pPr>
        <w:tabs>
          <w:tab w:val="left" w:pos="420"/>
        </w:tabs>
        <w:spacing w:after="240" w:line="360" w:lineRule="exact"/>
        <w:ind w:firstLineChars="200" w:firstLine="31680"/>
        <w:rPr>
          <w:rFonts w:hint="eastAsia"/>
        </w:rPr>
      </w:pPr>
      <w:r>
        <w:rPr>
          <w:rFonts w:hint="eastAsia"/>
        </w:rPr>
        <w:t>柬埔寨是一个王国，诺罗敦·西哈努克亲王是国王和终身国家元首。国王在位统治但不当政。他要遵守《宪法》，坚持自由民主、多元制的原则。柬埔寨王国按照立法、行政、司法三权分立原则统治和管理。</w:t>
      </w:r>
    </w:p>
    <w:p w:rsidR="00463670" w:rsidRDefault="00463670" w:rsidP="001B561E">
      <w:pPr>
        <w:tabs>
          <w:tab w:val="left" w:pos="420"/>
        </w:tabs>
        <w:spacing w:after="240" w:line="360" w:lineRule="exact"/>
        <w:ind w:firstLineChars="200" w:firstLine="31680"/>
        <w:rPr>
          <w:rFonts w:hint="eastAsia"/>
        </w:rPr>
      </w:pPr>
      <w:r>
        <w:rPr>
          <w:rFonts w:hint="eastAsia"/>
        </w:rPr>
        <w:t>根据法律，立法、行政、司法有各自的权力和职能。</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b</w:t>
      </w:r>
      <w:r>
        <w:rPr>
          <w:rFonts w:ascii="SimHei" w:eastAsia="SimHei" w:hint="eastAsia"/>
          <w:bCs/>
        </w:rPr>
        <w:t>）国家行政管理形式</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在柬埔寨王国，国王按照《宪法》和自由民主、多元制原则统治国家。柬埔寨王国是一个独立、主权、和平、永远中立、永不结盟的国家。（《宪法》第</w:t>
      </w:r>
      <w:r>
        <w:rPr>
          <w:rFonts w:hint="eastAsia"/>
        </w:rPr>
        <w:t>1</w:t>
      </w:r>
      <w:r>
        <w:rPr>
          <w:rFonts w:hint="eastAsia"/>
        </w:rPr>
        <w:t>条）</w:t>
      </w:r>
    </w:p>
    <w:p w:rsidR="00463670" w:rsidRDefault="00463670" w:rsidP="001B561E">
      <w:pPr>
        <w:tabs>
          <w:tab w:val="left" w:pos="420"/>
        </w:tabs>
        <w:spacing w:after="240" w:line="360" w:lineRule="exact"/>
        <w:ind w:firstLineChars="200" w:firstLine="31680"/>
        <w:rPr>
          <w:rFonts w:hint="eastAsia"/>
        </w:rPr>
      </w:pPr>
      <w:r>
        <w:rPr>
          <w:rFonts w:hint="eastAsia"/>
        </w:rPr>
        <w:t>柬埔寨王国是一个领土完整、不可分割的国家，只有一个立法系统，一个政府，一个司法系统。</w:t>
      </w:r>
    </w:p>
    <w:p w:rsidR="00463670" w:rsidRDefault="00463670" w:rsidP="001B561E">
      <w:pPr>
        <w:tabs>
          <w:tab w:val="left" w:pos="420"/>
        </w:tabs>
        <w:spacing w:after="240" w:line="360" w:lineRule="exact"/>
        <w:ind w:firstLineChars="200" w:firstLine="31680"/>
        <w:rPr>
          <w:rFonts w:hint="eastAsia"/>
        </w:rPr>
      </w:pPr>
      <w:r>
        <w:rPr>
          <w:rFonts w:hint="eastAsia"/>
        </w:rPr>
        <w:t>柬埔寨王国版图分为</w:t>
      </w:r>
      <w:r>
        <w:rPr>
          <w:rFonts w:hint="eastAsia"/>
        </w:rPr>
        <w:t>24</w:t>
      </w:r>
      <w:r>
        <w:rPr>
          <w:rFonts w:hint="eastAsia"/>
        </w:rPr>
        <w:t>个省</w:t>
      </w:r>
      <w:r>
        <w:rPr>
          <w:rFonts w:hint="eastAsia"/>
        </w:rPr>
        <w:t>/</w:t>
      </w:r>
      <w:r>
        <w:rPr>
          <w:rFonts w:hint="eastAsia"/>
        </w:rPr>
        <w:t>市，由省长</w:t>
      </w:r>
      <w:r>
        <w:rPr>
          <w:rFonts w:hint="eastAsia"/>
        </w:rPr>
        <w:t>/</w:t>
      </w:r>
      <w:r>
        <w:rPr>
          <w:rFonts w:hint="eastAsia"/>
        </w:rPr>
        <w:t>市长管理。</w:t>
      </w:r>
      <w:r>
        <w:rPr>
          <w:rFonts w:hint="eastAsia"/>
        </w:rPr>
        <w:t>24</w:t>
      </w:r>
      <w:r>
        <w:rPr>
          <w:rFonts w:hint="eastAsia"/>
        </w:rPr>
        <w:t>省</w:t>
      </w:r>
      <w:r>
        <w:rPr>
          <w:rFonts w:hint="eastAsia"/>
        </w:rPr>
        <w:t>/</w:t>
      </w:r>
      <w:r>
        <w:rPr>
          <w:rFonts w:hint="eastAsia"/>
        </w:rPr>
        <w:t>市分为</w:t>
      </w:r>
      <w:r>
        <w:rPr>
          <w:rFonts w:hint="eastAsia"/>
        </w:rPr>
        <w:t>185</w:t>
      </w:r>
      <w:r>
        <w:rPr>
          <w:rFonts w:hint="eastAsia"/>
        </w:rPr>
        <w:t>个县，由县长管理，县分为</w:t>
      </w:r>
      <w:r>
        <w:rPr>
          <w:rFonts w:hint="eastAsia"/>
        </w:rPr>
        <w:t>1 621</w:t>
      </w:r>
      <w:r>
        <w:rPr>
          <w:rFonts w:hint="eastAsia"/>
        </w:rPr>
        <w:t>个乡，由乡务委员会管理。</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c</w:t>
      </w:r>
      <w:r>
        <w:rPr>
          <w:rFonts w:ascii="SimHei" w:eastAsia="SimHei" w:hint="eastAsia"/>
          <w:bCs/>
        </w:rPr>
        <w:t>）国家政治形式</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柬埔寨王国坚持并实行自由民主、多元制政策。公民通过普遍、自由、无记名投票的方式选举自己的代表。</w:t>
      </w:r>
    </w:p>
    <w:p w:rsidR="00463670" w:rsidRDefault="00463670" w:rsidP="001B561E">
      <w:pPr>
        <w:tabs>
          <w:tab w:val="left" w:pos="420"/>
        </w:tabs>
        <w:spacing w:after="240" w:line="360" w:lineRule="exact"/>
        <w:ind w:firstLineChars="200" w:firstLine="31680"/>
        <w:rPr>
          <w:rFonts w:hint="eastAsia"/>
        </w:rPr>
      </w:pPr>
      <w:r>
        <w:rPr>
          <w:rFonts w:hint="eastAsia"/>
        </w:rPr>
        <w:t>公民通过国民议会、王国政府与各级法院行使权利。</w:t>
      </w:r>
    </w:p>
    <w:p w:rsidR="00463670" w:rsidRDefault="00463670" w:rsidP="001B561E">
      <w:pPr>
        <w:tabs>
          <w:tab w:val="left" w:pos="420"/>
        </w:tabs>
        <w:spacing w:after="240" w:line="360" w:lineRule="exact"/>
        <w:ind w:firstLineChars="200" w:firstLine="31680"/>
        <w:rPr>
          <w:rFonts w:hint="eastAsia"/>
        </w:rPr>
      </w:pPr>
      <w:r>
        <w:rPr>
          <w:rFonts w:hint="eastAsia"/>
        </w:rPr>
        <w:t>公民通过三个最高权力机构，即行政、立法、司法机构行使权利。</w:t>
      </w:r>
    </w:p>
    <w:p w:rsidR="00463670" w:rsidRDefault="00463670" w:rsidP="001B561E">
      <w:pPr>
        <w:tabs>
          <w:tab w:val="left" w:pos="420"/>
        </w:tabs>
        <w:spacing w:after="240" w:line="360" w:lineRule="exact"/>
        <w:ind w:firstLineChars="200" w:firstLine="31680"/>
        <w:rPr>
          <w:rFonts w:hint="eastAsia"/>
        </w:rPr>
      </w:pPr>
      <w:r>
        <w:rPr>
          <w:rFonts w:hint="eastAsia"/>
        </w:rPr>
        <w:t>柬埔寨王国保证公民的权利和自由。公民有权积极参与国家政治、经济社会和文化生活。</w:t>
      </w:r>
    </w:p>
    <w:p w:rsidR="00463670" w:rsidRDefault="00463670">
      <w:pPr>
        <w:pStyle w:val="H1"/>
        <w:spacing w:before="120"/>
        <w:rPr>
          <w:rFonts w:hint="eastAsia"/>
        </w:rPr>
      </w:pPr>
      <w:bookmarkStart w:id="10" w:name="_Toc67998205"/>
      <w:bookmarkStart w:id="11" w:name="_Toc70317026"/>
      <w:r>
        <w:rPr>
          <w:rFonts w:hint="eastAsia"/>
        </w:rPr>
        <w:t>四、政府形式</w:t>
      </w:r>
      <w:bookmarkEnd w:id="10"/>
      <w:bookmarkEnd w:id="11"/>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首相领导王国政府，他是国民议会议员。王国政府其他成员从国民议会议员或非国民议会议员中选出。但是，王国政府成员必须是在国民议会有席位的各政党党员。王国政府所有成员在获得国民议会信任票之后按敕令任命（《部长会议组织与职能法》第</w:t>
      </w:r>
      <w:r>
        <w:rPr>
          <w:rFonts w:hint="eastAsia"/>
        </w:rPr>
        <w:t>5</w:t>
      </w:r>
      <w:r>
        <w:rPr>
          <w:rFonts w:hint="eastAsia"/>
        </w:rPr>
        <w:t>条）。王国政府的全部政策，由王国政府成员对国民议会集体负责。</w:t>
      </w:r>
    </w:p>
    <w:p w:rsidR="00463670" w:rsidRDefault="00463670" w:rsidP="001B561E">
      <w:pPr>
        <w:tabs>
          <w:tab w:val="left" w:pos="420"/>
        </w:tabs>
        <w:spacing w:after="240" w:line="360" w:lineRule="exact"/>
        <w:ind w:firstLineChars="200" w:firstLine="31680"/>
        <w:rPr>
          <w:rFonts w:hint="eastAsia"/>
        </w:rPr>
      </w:pPr>
      <w:r>
        <w:rPr>
          <w:rFonts w:hint="eastAsia"/>
        </w:rPr>
        <w:t>王国政府每一位成员自身的行为对首相和国民议会个别负责（《宪法》第</w:t>
      </w:r>
      <w:r>
        <w:rPr>
          <w:rFonts w:hint="eastAsia"/>
        </w:rPr>
        <w:t>121</w:t>
      </w:r>
      <w:r>
        <w:rPr>
          <w:rFonts w:hint="eastAsia"/>
        </w:rPr>
        <w:t>条）。</w:t>
      </w:r>
    </w:p>
    <w:p w:rsidR="00463670" w:rsidRDefault="00463670">
      <w:pPr>
        <w:pStyle w:val="H1"/>
        <w:spacing w:before="120"/>
        <w:rPr>
          <w:rFonts w:hint="eastAsia"/>
        </w:rPr>
      </w:pPr>
      <w:bookmarkStart w:id="12" w:name="_Toc67998206"/>
      <w:bookmarkStart w:id="13" w:name="_Toc70317027"/>
      <w:r>
        <w:rPr>
          <w:rFonts w:hint="eastAsia"/>
        </w:rPr>
        <w:t>五、国家最高权力</w:t>
      </w:r>
      <w:bookmarkEnd w:id="12"/>
      <w:bookmarkEnd w:id="13"/>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国家最高权力分为立法权、行政权和司法权。</w:t>
      </w:r>
    </w:p>
    <w:p w:rsidR="00463670" w:rsidRDefault="00463670">
      <w:pPr>
        <w:tabs>
          <w:tab w:val="left" w:pos="420"/>
        </w:tabs>
        <w:spacing w:after="240" w:line="360" w:lineRule="exact"/>
        <w:rPr>
          <w:rFonts w:ascii="SimHei" w:eastAsia="SimHei"/>
          <w:bCs/>
        </w:rPr>
      </w:pPr>
      <w:r>
        <w:rPr>
          <w:rFonts w:ascii="SimHei" w:eastAsia="SimHei" w:hint="eastAsia"/>
          <w:bCs/>
        </w:rPr>
        <w:t>（</w:t>
      </w:r>
      <w:r>
        <w:rPr>
          <w:rFonts w:ascii="SimHei" w:eastAsia="SimHei"/>
          <w:bCs/>
        </w:rPr>
        <w:t>a</w:t>
      </w:r>
      <w:r>
        <w:rPr>
          <w:rFonts w:ascii="SimHei" w:eastAsia="SimHei" w:hint="eastAsia"/>
          <w:bCs/>
        </w:rPr>
        <w:t>）立法权</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柬埔寨王国国民议会是国家行使立法权的最高机构。这项权力不能授予任何其他机构或个人。国民议会立法任期五年。</w:t>
      </w:r>
    </w:p>
    <w:p w:rsidR="00463670" w:rsidRDefault="00463670" w:rsidP="001B561E">
      <w:pPr>
        <w:tabs>
          <w:tab w:val="left" w:pos="420"/>
        </w:tabs>
        <w:spacing w:after="240" w:line="360" w:lineRule="exact"/>
        <w:ind w:firstLineChars="200" w:firstLine="31680"/>
        <w:rPr>
          <w:rFonts w:hint="eastAsia"/>
        </w:rPr>
      </w:pPr>
      <w:r>
        <w:rPr>
          <w:rFonts w:hint="eastAsia"/>
        </w:rPr>
        <w:t>第一届立法任期国民议会在柬埔寨过渡时期联合国权力机构主持下，通过</w:t>
      </w:r>
      <w:r>
        <w:rPr>
          <w:rFonts w:hint="eastAsia"/>
        </w:rPr>
        <w:t>1993</w:t>
      </w:r>
      <w:r>
        <w:rPr>
          <w:rFonts w:hint="eastAsia"/>
        </w:rPr>
        <w:t>年</w:t>
      </w:r>
      <w:r>
        <w:rPr>
          <w:rFonts w:hint="eastAsia"/>
        </w:rPr>
        <w:t>5</w:t>
      </w:r>
      <w:r>
        <w:rPr>
          <w:rFonts w:hint="eastAsia"/>
        </w:rPr>
        <w:t>月普遍、自由和公正的选举产生，</w:t>
      </w:r>
      <w:r>
        <w:rPr>
          <w:rFonts w:hint="eastAsia"/>
        </w:rPr>
        <w:t>120</w:t>
      </w:r>
      <w:r>
        <w:rPr>
          <w:rFonts w:hint="eastAsia"/>
        </w:rPr>
        <w:t>名国民议会议员选自四个当选政党，其中</w:t>
      </w:r>
      <w:r>
        <w:rPr>
          <w:rFonts w:hint="eastAsia"/>
        </w:rPr>
        <w:t>58</w:t>
      </w:r>
      <w:r>
        <w:rPr>
          <w:rFonts w:hint="eastAsia"/>
        </w:rPr>
        <w:t>人来自奉辛比克党，</w:t>
      </w:r>
      <w:r>
        <w:rPr>
          <w:rFonts w:hint="eastAsia"/>
        </w:rPr>
        <w:t>51</w:t>
      </w:r>
      <w:r>
        <w:rPr>
          <w:rFonts w:hint="eastAsia"/>
        </w:rPr>
        <w:t>人来自柬埔寨人民党，</w:t>
      </w:r>
      <w:r>
        <w:rPr>
          <w:rFonts w:hint="eastAsia"/>
        </w:rPr>
        <w:t>10</w:t>
      </w:r>
      <w:r>
        <w:rPr>
          <w:rFonts w:hint="eastAsia"/>
        </w:rPr>
        <w:t>人来自佛教自由民主党，</w:t>
      </w:r>
      <w:r>
        <w:rPr>
          <w:rFonts w:hint="eastAsia"/>
        </w:rPr>
        <w:t>1</w:t>
      </w:r>
      <w:r>
        <w:rPr>
          <w:rFonts w:hint="eastAsia"/>
        </w:rPr>
        <w:t>人来自莫利纳卡和纳克道尔苏高棉争取自由民主党。</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国民议会第二届立法任期为</w:t>
      </w:r>
      <w:r>
        <w:rPr>
          <w:rFonts w:hint="eastAsia"/>
        </w:rPr>
        <w:t>1998</w:t>
      </w:r>
      <w:r>
        <w:rPr>
          <w:rFonts w:hint="eastAsia"/>
        </w:rPr>
        <w:softHyphen/>
        <w:t>-2003</w:t>
      </w:r>
      <w:r>
        <w:rPr>
          <w:rFonts w:hint="eastAsia"/>
        </w:rPr>
        <w:t>年，通过类似的普选产生。国民议会有</w:t>
      </w:r>
      <w:r>
        <w:rPr>
          <w:rFonts w:hint="eastAsia"/>
        </w:rPr>
        <w:t>122</w:t>
      </w:r>
      <w:r>
        <w:rPr>
          <w:rFonts w:hint="eastAsia"/>
        </w:rPr>
        <w:t>名议员，其中有</w:t>
      </w:r>
      <w:r>
        <w:rPr>
          <w:rFonts w:hint="eastAsia"/>
        </w:rPr>
        <w:t>14</w:t>
      </w:r>
      <w:r>
        <w:rPr>
          <w:rFonts w:hint="eastAsia"/>
        </w:rPr>
        <w:t>名女议员。</w:t>
      </w:r>
    </w:p>
    <w:p w:rsidR="00463670" w:rsidRDefault="00463670" w:rsidP="001B561E">
      <w:pPr>
        <w:tabs>
          <w:tab w:val="left" w:pos="420"/>
        </w:tabs>
        <w:spacing w:after="240" w:line="360" w:lineRule="exact"/>
        <w:ind w:firstLineChars="200" w:firstLine="31680"/>
        <w:rPr>
          <w:rFonts w:hint="eastAsia"/>
        </w:rPr>
      </w:pPr>
      <w:r>
        <w:rPr>
          <w:rFonts w:hint="eastAsia"/>
        </w:rPr>
        <w:t>国民议会由主席、第一副主席和第二副主席领导。</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rPr>
        <w:t>1999</w:t>
      </w:r>
      <w:r>
        <w:rPr>
          <w:rFonts w:hint="eastAsia"/>
        </w:rPr>
        <w:t>年</w:t>
      </w:r>
      <w:r>
        <w:rPr>
          <w:rFonts w:hint="eastAsia"/>
        </w:rPr>
        <w:t xml:space="preserve">3 </w:t>
      </w:r>
      <w:r>
        <w:rPr>
          <w:rFonts w:hint="eastAsia"/>
        </w:rPr>
        <w:t>月初，国民议会修正《宪法》，成立另一个立法机构——参议院。参议院有</w:t>
      </w:r>
      <w:r>
        <w:rPr>
          <w:rFonts w:hint="eastAsia"/>
        </w:rPr>
        <w:t>61</w:t>
      </w:r>
      <w:r>
        <w:rPr>
          <w:rFonts w:hint="eastAsia"/>
        </w:rPr>
        <w:t>位参议员，包括</w:t>
      </w:r>
      <w:r>
        <w:rPr>
          <w:rFonts w:hint="eastAsia"/>
        </w:rPr>
        <w:t>8</w:t>
      </w:r>
      <w:r>
        <w:rPr>
          <w:rFonts w:hint="eastAsia"/>
        </w:rPr>
        <w:t>位女议员。</w:t>
      </w:r>
    </w:p>
    <w:p w:rsidR="00463670" w:rsidRDefault="00463670">
      <w:pPr>
        <w:tabs>
          <w:tab w:val="left" w:pos="420"/>
        </w:tabs>
        <w:spacing w:after="240" w:line="340" w:lineRule="exact"/>
        <w:rPr>
          <w:rFonts w:ascii="SimHei" w:eastAsia="SimHei" w:hint="eastAsia"/>
          <w:bCs/>
        </w:rPr>
      </w:pPr>
      <w:r>
        <w:rPr>
          <w:rFonts w:ascii="SimHei" w:eastAsia="SimHei" w:hint="eastAsia"/>
          <w:bCs/>
        </w:rPr>
        <w:t>（</w:t>
      </w:r>
      <w:r>
        <w:rPr>
          <w:rFonts w:ascii="SimHei" w:eastAsia="SimHei"/>
          <w:bCs/>
        </w:rPr>
        <w:t>b</w:t>
      </w:r>
      <w:r>
        <w:rPr>
          <w:rFonts w:ascii="SimHei" w:eastAsia="SimHei" w:hint="eastAsia"/>
          <w:bCs/>
        </w:rPr>
        <w:t>）行政权</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rPr>
        <w:t>王国政府是行政权力机构。在柬埔寨王国，王国政府由首相领导，若干副首相、高级大臣、大臣和国务大臣辅助。</w:t>
      </w:r>
    </w:p>
    <w:p w:rsidR="00463670" w:rsidRDefault="00463670" w:rsidP="001B561E">
      <w:pPr>
        <w:tabs>
          <w:tab w:val="left" w:pos="420"/>
        </w:tabs>
        <w:spacing w:after="240" w:line="340" w:lineRule="exact"/>
        <w:ind w:firstLineChars="200" w:firstLine="31680"/>
        <w:rPr>
          <w:rFonts w:hint="eastAsia"/>
        </w:rPr>
      </w:pPr>
      <w:r>
        <w:rPr>
          <w:rFonts w:hint="eastAsia"/>
        </w:rPr>
        <w:t>王国政府的全部政策，由王国政府全体成员对两个立法机构集体负责。</w:t>
      </w:r>
    </w:p>
    <w:p w:rsidR="00463670" w:rsidRDefault="00463670" w:rsidP="001B561E">
      <w:pPr>
        <w:tabs>
          <w:tab w:val="left" w:pos="420"/>
        </w:tabs>
        <w:spacing w:after="240" w:line="340" w:lineRule="exact"/>
        <w:ind w:firstLineChars="200" w:firstLine="31680"/>
        <w:rPr>
          <w:rFonts w:hint="eastAsia"/>
        </w:rPr>
      </w:pPr>
      <w:r>
        <w:rPr>
          <w:rFonts w:hint="eastAsia"/>
        </w:rPr>
        <w:t>王国政府每一位成员自由的行为，对首相和国民议会个别负责。</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rPr>
        <w:t>柬埔寨王国的王国政府是联合政府，由各当选政党组成，本着独立、领土完整、中立和民族团结的精神实行自由民主、多元制。</w:t>
      </w:r>
    </w:p>
    <w:p w:rsidR="00463670" w:rsidRDefault="00463670">
      <w:pPr>
        <w:tabs>
          <w:tab w:val="left" w:pos="420"/>
        </w:tabs>
        <w:spacing w:after="240" w:line="340" w:lineRule="exact"/>
        <w:rPr>
          <w:rFonts w:ascii="SimHei" w:eastAsia="SimHei" w:hint="eastAsia"/>
          <w:bCs/>
        </w:rPr>
      </w:pPr>
      <w:r>
        <w:rPr>
          <w:rFonts w:ascii="SimHei" w:eastAsia="SimHei" w:hint="eastAsia"/>
          <w:bCs/>
        </w:rPr>
        <w:t>（</w:t>
      </w:r>
      <w:r>
        <w:rPr>
          <w:rFonts w:ascii="SimHei" w:eastAsia="SimHei"/>
          <w:bCs/>
        </w:rPr>
        <w:t>c</w:t>
      </w:r>
      <w:r>
        <w:rPr>
          <w:rFonts w:ascii="SimHei" w:eastAsia="SimHei" w:hint="eastAsia"/>
          <w:bCs/>
        </w:rPr>
        <w:t>）司法权</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rPr>
        <w:t>司法部门是国家三大最高权力机构之一，是全国惟一有司法权的机构。</w:t>
      </w:r>
    </w:p>
    <w:p w:rsidR="00463670" w:rsidRDefault="00463670" w:rsidP="001B561E">
      <w:pPr>
        <w:tabs>
          <w:tab w:val="left" w:pos="420"/>
        </w:tabs>
        <w:spacing w:after="240" w:line="340" w:lineRule="exact"/>
        <w:ind w:firstLineChars="200" w:firstLine="31680"/>
        <w:rPr>
          <w:rFonts w:hint="eastAsia"/>
        </w:rPr>
      </w:pPr>
      <w:r>
        <w:rPr>
          <w:rFonts w:hint="eastAsia"/>
        </w:rPr>
        <w:t>司法权是独立的权力，保证并保护公民的权利和自由。</w:t>
      </w:r>
    </w:p>
    <w:p w:rsidR="00463670" w:rsidRDefault="00463670" w:rsidP="001B561E">
      <w:pPr>
        <w:tabs>
          <w:tab w:val="left" w:pos="420"/>
        </w:tabs>
        <w:spacing w:after="240" w:line="340" w:lineRule="exact"/>
        <w:ind w:firstLineChars="200" w:firstLine="31680"/>
        <w:rPr>
          <w:rFonts w:hint="eastAsia"/>
        </w:rPr>
      </w:pPr>
      <w:r>
        <w:rPr>
          <w:rFonts w:hint="eastAsia"/>
        </w:rPr>
        <w:t>最高法院和各级各部门初等法院被授予司法权力。</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spacing w:val="-2"/>
        </w:rPr>
        <w:t>柬埔寨王国法院分为两级：第一级（初等法院）和第二级（高等法院）。第一级法院为初审法院，称作省</w:t>
      </w:r>
      <w:r>
        <w:rPr>
          <w:rFonts w:hint="eastAsia"/>
          <w:spacing w:val="-2"/>
        </w:rPr>
        <w:t>/</w:t>
      </w:r>
      <w:r>
        <w:rPr>
          <w:rFonts w:hint="eastAsia"/>
        </w:rPr>
        <w:t>市法院和军事法庭，它们负责审判，并可提起上诉。</w:t>
      </w:r>
    </w:p>
    <w:p w:rsidR="00463670" w:rsidRDefault="00463670" w:rsidP="00463670">
      <w:pPr>
        <w:numPr>
          <w:ilvl w:val="0"/>
          <w:numId w:val="17"/>
        </w:numPr>
        <w:tabs>
          <w:tab w:val="clear" w:pos="495"/>
          <w:tab w:val="left" w:pos="420"/>
        </w:tabs>
        <w:spacing w:after="240" w:line="340" w:lineRule="exact"/>
        <w:ind w:left="0" w:firstLine="0"/>
        <w:rPr>
          <w:rFonts w:hint="eastAsia"/>
        </w:rPr>
      </w:pPr>
      <w:r>
        <w:rPr>
          <w:rFonts w:hint="eastAsia"/>
        </w:rPr>
        <w:t>第二级法院有：</w:t>
      </w:r>
    </w:p>
    <w:p w:rsidR="00463670" w:rsidRDefault="00463670" w:rsidP="001B561E">
      <w:pPr>
        <w:numPr>
          <w:ilvl w:val="2"/>
          <w:numId w:val="18"/>
        </w:numPr>
        <w:tabs>
          <w:tab w:val="clear" w:pos="1260"/>
          <w:tab w:val="left" w:pos="840"/>
        </w:tabs>
        <w:spacing w:after="240" w:line="340" w:lineRule="exact"/>
        <w:ind w:leftChars="200" w:left="31680"/>
        <w:rPr>
          <w:rFonts w:hint="eastAsia"/>
        </w:rPr>
      </w:pPr>
      <w:r>
        <w:rPr>
          <w:rFonts w:hint="eastAsia"/>
        </w:rPr>
        <w:t>上诉法院拥有裁定对省</w:t>
      </w:r>
      <w:r>
        <w:rPr>
          <w:rFonts w:hint="eastAsia"/>
        </w:rPr>
        <w:t>/</w:t>
      </w:r>
      <w:r>
        <w:rPr>
          <w:rFonts w:hint="eastAsia"/>
        </w:rPr>
        <w:t>市法院和军事法庭判决不服提起上诉的案件的管辖权，允许再次上诉。</w:t>
      </w:r>
    </w:p>
    <w:p w:rsidR="00463670" w:rsidRDefault="00463670" w:rsidP="001B561E">
      <w:pPr>
        <w:numPr>
          <w:ilvl w:val="2"/>
          <w:numId w:val="18"/>
        </w:numPr>
        <w:tabs>
          <w:tab w:val="clear" w:pos="1260"/>
          <w:tab w:val="left" w:pos="840"/>
        </w:tabs>
        <w:spacing w:after="240" w:line="340" w:lineRule="exact"/>
        <w:ind w:leftChars="200" w:left="31680"/>
        <w:rPr>
          <w:rFonts w:hint="eastAsia"/>
        </w:rPr>
      </w:pPr>
      <w:r>
        <w:rPr>
          <w:rFonts w:hint="eastAsia"/>
        </w:rPr>
        <w:t>最高法院拥有裁定对上诉法院判决不服提起上诉的案件的管辖权。最高法院只考虑案件判决是否合法，并不考虑其事实情由。然而，第二次上诉就会判定案件审理是否合法，是否按事实断案。最高法院的判决是最高裁决，这意味着对最高法院的裁决不容提出异议，除非法律允许复审。</w:t>
      </w:r>
    </w:p>
    <w:p w:rsidR="00463670" w:rsidRDefault="00463670">
      <w:pPr>
        <w:pStyle w:val="H1"/>
        <w:spacing w:before="120"/>
        <w:rPr>
          <w:rFonts w:hint="eastAsia"/>
        </w:rPr>
      </w:pPr>
      <w:bookmarkStart w:id="14" w:name="_Toc67998207"/>
      <w:bookmarkStart w:id="15" w:name="_Toc70317028"/>
      <w:r>
        <w:rPr>
          <w:rFonts w:hint="eastAsia"/>
        </w:rPr>
        <w:t>六、保护人权的</w:t>
      </w:r>
      <w:bookmarkEnd w:id="14"/>
      <w:r>
        <w:rPr>
          <w:rFonts w:hint="eastAsia"/>
        </w:rPr>
        <w:t>总体管辖体制</w:t>
      </w:r>
      <w:bookmarkEnd w:id="15"/>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a</w:t>
      </w:r>
      <w:r>
        <w:rPr>
          <w:rFonts w:ascii="SimHei" w:eastAsia="SimHei" w:hint="eastAsia"/>
          <w:bCs/>
        </w:rPr>
        <w:t>）有尊重人权管辖权的管辖权力机构和其他机构</w:t>
      </w:r>
    </w:p>
    <w:p w:rsidR="00463670" w:rsidRDefault="00463670" w:rsidP="00463670">
      <w:pPr>
        <w:pStyle w:val="Date"/>
        <w:numPr>
          <w:ilvl w:val="0"/>
          <w:numId w:val="17"/>
        </w:numPr>
        <w:tabs>
          <w:tab w:val="clear" w:pos="495"/>
          <w:tab w:val="left" w:pos="420"/>
        </w:tabs>
        <w:spacing w:after="240" w:line="360" w:lineRule="exact"/>
        <w:ind w:left="0" w:firstLine="0"/>
        <w:rPr>
          <w:rFonts w:hint="eastAsia"/>
        </w:rPr>
      </w:pPr>
      <w:r>
        <w:rPr>
          <w:rFonts w:hint="eastAsia"/>
        </w:rPr>
        <w:t>在柬埔寨王国，保护人权是王国政府关注的一项极重要的任务，采取有效措施回应其实施自由民主原则的政治立场。本着这种精神，柬埔寨王国政府（王国政府）设立了一个行政管辖机构及其他一些机构，以防止对各种形式的人权侵犯。</w:t>
      </w:r>
    </w:p>
    <w:p w:rsidR="00463670" w:rsidRDefault="00463670" w:rsidP="001B561E">
      <w:pPr>
        <w:tabs>
          <w:tab w:val="left" w:pos="420"/>
        </w:tabs>
        <w:spacing w:after="240" w:line="360" w:lineRule="exact"/>
        <w:ind w:firstLineChars="200" w:firstLine="31680"/>
        <w:rPr>
          <w:rFonts w:hint="eastAsia"/>
        </w:rPr>
      </w:pPr>
      <w:r>
        <w:rPr>
          <w:rFonts w:hint="eastAsia"/>
        </w:rPr>
        <w:t>这些司法机构包括：</w:t>
      </w:r>
    </w:p>
    <w:p w:rsidR="00463670" w:rsidRDefault="00463670" w:rsidP="00463670">
      <w:pPr>
        <w:pStyle w:val="Date"/>
        <w:numPr>
          <w:ilvl w:val="0"/>
          <w:numId w:val="17"/>
        </w:numPr>
        <w:tabs>
          <w:tab w:val="clear" w:pos="495"/>
          <w:tab w:val="left" w:pos="420"/>
        </w:tabs>
        <w:spacing w:after="240" w:line="360" w:lineRule="exact"/>
        <w:ind w:left="0" w:firstLine="0"/>
        <w:rPr>
          <w:rFonts w:hint="eastAsia"/>
          <w:bCs/>
        </w:rPr>
      </w:pPr>
      <w:r>
        <w:rPr>
          <w:rFonts w:hint="eastAsia"/>
          <w:bCs/>
        </w:rPr>
        <w:t>司法机构</w:t>
      </w:r>
    </w:p>
    <w:p w:rsidR="00463670" w:rsidRDefault="00463670" w:rsidP="001B561E">
      <w:pPr>
        <w:tabs>
          <w:tab w:val="left" w:pos="420"/>
        </w:tabs>
        <w:spacing w:after="240" w:line="360" w:lineRule="exact"/>
        <w:ind w:firstLineChars="200" w:firstLine="31680"/>
        <w:rPr>
          <w:rFonts w:hint="eastAsia"/>
        </w:rPr>
      </w:pPr>
      <w:r>
        <w:rPr>
          <w:rFonts w:hint="eastAsia"/>
        </w:rPr>
        <w:t>这个机构是一个司法权力机构，它独立、公正，保护公民的权利和自由。</w:t>
      </w:r>
    </w:p>
    <w:p w:rsidR="00463670" w:rsidRDefault="00463670" w:rsidP="001B561E">
      <w:pPr>
        <w:tabs>
          <w:tab w:val="left" w:pos="420"/>
        </w:tabs>
        <w:spacing w:after="240" w:line="360" w:lineRule="exact"/>
        <w:ind w:firstLineChars="200" w:firstLine="31680"/>
        <w:rPr>
          <w:rFonts w:hint="eastAsia"/>
        </w:rPr>
      </w:pPr>
      <w:r>
        <w:rPr>
          <w:rFonts w:hint="eastAsia"/>
        </w:rPr>
        <w:t>柬埔寨王国司法机构包括：</w:t>
      </w:r>
    </w:p>
    <w:p w:rsidR="00463670" w:rsidRDefault="00463670" w:rsidP="001B561E">
      <w:pPr>
        <w:numPr>
          <w:ilvl w:val="2"/>
          <w:numId w:val="18"/>
        </w:numPr>
        <w:tabs>
          <w:tab w:val="clear" w:pos="1260"/>
          <w:tab w:val="left" w:pos="840"/>
        </w:tabs>
        <w:spacing w:after="240" w:line="340" w:lineRule="exact"/>
        <w:ind w:leftChars="200" w:left="31680"/>
        <w:rPr>
          <w:rFonts w:hint="eastAsia"/>
        </w:rPr>
      </w:pPr>
      <w:r>
        <w:rPr>
          <w:rFonts w:hint="eastAsia"/>
        </w:rPr>
        <w:t>省</w:t>
      </w:r>
      <w:r>
        <w:rPr>
          <w:rFonts w:hint="eastAsia"/>
        </w:rPr>
        <w:t>/</w:t>
      </w:r>
      <w:r>
        <w:rPr>
          <w:rFonts w:hint="eastAsia"/>
        </w:rPr>
        <w:t>市法院和军事法庭。它们属于初等法院。省</w:t>
      </w:r>
      <w:r>
        <w:rPr>
          <w:rFonts w:hint="eastAsia"/>
        </w:rPr>
        <w:t>/</w:t>
      </w:r>
      <w:r>
        <w:rPr>
          <w:rFonts w:hint="eastAsia"/>
        </w:rPr>
        <w:t>市法院对所辖整个地区有司法权。军事法庭设在金边，对整个柬埔寨王国有管辖权。</w:t>
      </w:r>
    </w:p>
    <w:p w:rsidR="00463670" w:rsidRDefault="00463670" w:rsidP="001B561E">
      <w:pPr>
        <w:numPr>
          <w:ilvl w:val="2"/>
          <w:numId w:val="18"/>
        </w:numPr>
        <w:tabs>
          <w:tab w:val="clear" w:pos="1260"/>
          <w:tab w:val="left" w:pos="840"/>
        </w:tabs>
        <w:spacing w:after="240" w:line="340" w:lineRule="exact"/>
        <w:ind w:leftChars="200" w:left="31680"/>
        <w:rPr>
          <w:rFonts w:hint="eastAsia"/>
        </w:rPr>
      </w:pPr>
      <w:r>
        <w:rPr>
          <w:rFonts w:hint="eastAsia"/>
        </w:rPr>
        <w:t>上诉法院和最高法院属高等法院，设在金边，对整个柬埔寨王国有管辖权。</w:t>
      </w:r>
    </w:p>
    <w:p w:rsidR="00463670" w:rsidRDefault="00463670" w:rsidP="001B561E">
      <w:pPr>
        <w:tabs>
          <w:tab w:val="left" w:pos="420"/>
        </w:tabs>
        <w:spacing w:after="240" w:line="360" w:lineRule="exact"/>
        <w:ind w:firstLineChars="200" w:firstLine="31680"/>
        <w:rPr>
          <w:rFonts w:hint="eastAsia"/>
        </w:rPr>
      </w:pPr>
      <w:r>
        <w:rPr>
          <w:rFonts w:hint="eastAsia"/>
        </w:rPr>
        <w:t>除军事法庭只能依法审理与军事相关的案件外，以上其他法院都有责任根据已确立的管辖和法律程序审理包括行政案件在内的各种诉讼案件。</w:t>
      </w:r>
    </w:p>
    <w:p w:rsidR="00463670" w:rsidRDefault="00463670" w:rsidP="00463670">
      <w:pPr>
        <w:pStyle w:val="Date"/>
        <w:numPr>
          <w:ilvl w:val="0"/>
          <w:numId w:val="17"/>
        </w:numPr>
        <w:tabs>
          <w:tab w:val="clear" w:pos="495"/>
          <w:tab w:val="left" w:pos="420"/>
        </w:tabs>
        <w:spacing w:after="240" w:line="360" w:lineRule="exact"/>
        <w:ind w:left="0" w:firstLine="0"/>
        <w:rPr>
          <w:rFonts w:eastAsia="SimHei" w:hint="eastAsia"/>
          <w:bCs/>
        </w:rPr>
      </w:pPr>
      <w:r>
        <w:rPr>
          <w:rFonts w:eastAsia="SimHei" w:hint="eastAsia"/>
          <w:bCs/>
        </w:rPr>
        <w:t>保护人权与受理国会控告委员会（国民议会和参议院）</w:t>
      </w:r>
    </w:p>
    <w:p w:rsidR="00463670" w:rsidRDefault="00463670" w:rsidP="001B561E">
      <w:pPr>
        <w:tabs>
          <w:tab w:val="left" w:pos="420"/>
        </w:tabs>
        <w:spacing w:after="240" w:line="360" w:lineRule="exact"/>
        <w:ind w:firstLineChars="200" w:firstLine="31680"/>
        <w:rPr>
          <w:rFonts w:hint="eastAsia"/>
        </w:rPr>
      </w:pPr>
      <w:r>
        <w:rPr>
          <w:rFonts w:hint="eastAsia"/>
        </w:rPr>
        <w:t>保护人权与受理国会控告委员会是国会九个委员会之一，其职责是保护人权。公民权利受到各种个人侵犯时，保护人权与受理国会控告委员会代表国会处理公民的控告。</w:t>
      </w:r>
    </w:p>
    <w:p w:rsidR="00463670" w:rsidRDefault="00463670" w:rsidP="00463670">
      <w:pPr>
        <w:pStyle w:val="Date"/>
        <w:numPr>
          <w:ilvl w:val="0"/>
          <w:numId w:val="17"/>
        </w:numPr>
        <w:tabs>
          <w:tab w:val="clear" w:pos="495"/>
          <w:tab w:val="left" w:pos="420"/>
        </w:tabs>
        <w:spacing w:after="240" w:line="360" w:lineRule="exact"/>
        <w:ind w:left="0" w:firstLine="0"/>
        <w:rPr>
          <w:rFonts w:eastAsia="SimHei" w:hint="eastAsia"/>
          <w:bCs/>
        </w:rPr>
      </w:pPr>
      <w:r>
        <w:rPr>
          <w:rFonts w:eastAsia="SimHei" w:hint="eastAsia"/>
          <w:bCs/>
        </w:rPr>
        <w:t>柬埔寨人权委员会</w:t>
      </w:r>
    </w:p>
    <w:p w:rsidR="00463670" w:rsidRDefault="00463670" w:rsidP="001B561E">
      <w:pPr>
        <w:tabs>
          <w:tab w:val="left" w:pos="420"/>
        </w:tabs>
        <w:spacing w:after="240" w:line="360" w:lineRule="exact"/>
        <w:ind w:firstLineChars="200" w:firstLine="31680"/>
        <w:rPr>
          <w:rFonts w:hint="eastAsia"/>
        </w:rPr>
      </w:pPr>
      <w:r>
        <w:rPr>
          <w:rFonts w:hint="eastAsia"/>
        </w:rPr>
        <w:t>柬埔寨人权委员会在</w:t>
      </w:r>
      <w:r>
        <w:rPr>
          <w:rFonts w:hint="eastAsia"/>
        </w:rPr>
        <w:t>2000</w:t>
      </w:r>
      <w:r>
        <w:rPr>
          <w:rFonts w:hint="eastAsia"/>
        </w:rPr>
        <w:t>年初依《敕令》成立，协助王国政府促进柬埔寨人权，负责草拟递交联合国的人权报告。</w:t>
      </w:r>
    </w:p>
    <w:p w:rsidR="00463670" w:rsidRDefault="00463670" w:rsidP="00463670">
      <w:pPr>
        <w:pStyle w:val="Date"/>
        <w:numPr>
          <w:ilvl w:val="0"/>
          <w:numId w:val="17"/>
        </w:numPr>
        <w:tabs>
          <w:tab w:val="clear" w:pos="495"/>
          <w:tab w:val="left" w:pos="420"/>
        </w:tabs>
        <w:spacing w:after="240" w:line="360" w:lineRule="exact"/>
        <w:ind w:left="0" w:firstLine="0"/>
        <w:rPr>
          <w:rFonts w:eastAsia="SimHei" w:hint="eastAsia"/>
          <w:bCs/>
        </w:rPr>
      </w:pPr>
      <w:r>
        <w:rPr>
          <w:rFonts w:eastAsia="SimHei" w:hint="eastAsia"/>
          <w:bCs/>
        </w:rPr>
        <w:t>国家和国际非政府组织</w:t>
      </w:r>
    </w:p>
    <w:p w:rsidR="00463670" w:rsidRDefault="00463670" w:rsidP="001B561E">
      <w:pPr>
        <w:tabs>
          <w:tab w:val="left" w:pos="420"/>
        </w:tabs>
        <w:spacing w:after="240" w:line="360" w:lineRule="exact"/>
        <w:ind w:firstLineChars="200" w:firstLine="31680"/>
        <w:rPr>
          <w:rFonts w:hint="eastAsia"/>
        </w:rPr>
      </w:pPr>
      <w:r>
        <w:rPr>
          <w:rFonts w:hint="eastAsia"/>
        </w:rPr>
        <w:t>除政府机构外，柬埔寨还有许多非政府组织从事人权工作，积极参与追踪和监督人权实施情况，为确保柬埔寨人权得到更好发展提供道义、物质和技术协助。</w:t>
      </w:r>
    </w:p>
    <w:p w:rsidR="00463670" w:rsidRDefault="00463670">
      <w:pPr>
        <w:tabs>
          <w:tab w:val="left" w:pos="420"/>
        </w:tabs>
        <w:spacing w:after="240" w:line="360" w:lineRule="exact"/>
        <w:rPr>
          <w:rFonts w:ascii="SimHei" w:eastAsia="SimHei" w:hint="eastAsia"/>
          <w:bCs/>
        </w:rPr>
      </w:pPr>
      <w:r>
        <w:rPr>
          <w:rFonts w:ascii="SimHei" w:eastAsia="SimHei" w:hint="eastAsia"/>
          <w:bCs/>
        </w:rPr>
        <w:t>（</w:t>
      </w:r>
      <w:r>
        <w:rPr>
          <w:rFonts w:ascii="SimHei" w:eastAsia="SimHei"/>
          <w:bCs/>
        </w:rPr>
        <w:t>b</w:t>
      </w:r>
      <w:r>
        <w:rPr>
          <w:rFonts w:ascii="SimHei" w:eastAsia="SimHei" w:hint="eastAsia"/>
          <w:bCs/>
        </w:rPr>
        <w:t>）通过司法程序保护人权</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每个公民有权通过司法程序保护自己的自由。为了保护自己的人身权利和财产权利，免受荣誉侵犯和其他权利侵犯，每个公民有权向法院提起诉讼。</w:t>
      </w:r>
    </w:p>
    <w:p w:rsidR="00463670" w:rsidRDefault="00463670" w:rsidP="001B561E">
      <w:pPr>
        <w:tabs>
          <w:tab w:val="left" w:pos="420"/>
        </w:tabs>
        <w:spacing w:after="240" w:line="360" w:lineRule="exact"/>
        <w:ind w:firstLineChars="200" w:firstLine="31680"/>
        <w:rPr>
          <w:rFonts w:hint="eastAsia"/>
        </w:rPr>
      </w:pPr>
      <w:r>
        <w:rPr>
          <w:rFonts w:hint="eastAsia"/>
        </w:rPr>
        <w:t>可直接向法院或有管辖权的其他机构提起诉讼。</w:t>
      </w:r>
    </w:p>
    <w:p w:rsidR="00463670" w:rsidRDefault="00463670" w:rsidP="001B561E">
      <w:pPr>
        <w:tabs>
          <w:tab w:val="left" w:pos="420"/>
        </w:tabs>
        <w:spacing w:after="240" w:line="360" w:lineRule="exact"/>
        <w:ind w:firstLineChars="200" w:firstLine="31680"/>
        <w:rPr>
          <w:rFonts w:hint="eastAsia"/>
        </w:rPr>
      </w:pPr>
      <w:r>
        <w:rPr>
          <w:rFonts w:hint="eastAsia"/>
        </w:rPr>
        <w:t>公民凡依法律程序提出的每项控告均由法院受理并给予解决，惩罚犯罪人，补偿受害人。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人权已庄严载入国际法律文书，受《宪法》和柬埔寨王国其他法律的保护。值得注意的是，《宪法》和柬埔寨王国法律没有任何一项条款与载入国际法律文书的人权原则相抵触。</w:t>
      </w:r>
    </w:p>
    <w:p w:rsidR="00463670" w:rsidRDefault="00463670" w:rsidP="001B561E">
      <w:pPr>
        <w:tabs>
          <w:tab w:val="left" w:pos="420"/>
        </w:tabs>
        <w:spacing w:after="240" w:line="360" w:lineRule="exact"/>
        <w:ind w:firstLineChars="200" w:firstLine="31680"/>
        <w:rPr>
          <w:rFonts w:hint="eastAsia"/>
        </w:rPr>
      </w:pPr>
      <w:r>
        <w:rPr>
          <w:rFonts w:hint="eastAsia"/>
        </w:rPr>
        <w:t>一些国际法律文书已规定却尚未作为法院和行政权力机构作为保护人权的依据充分有效实施的任何其他条款，将作为柬埔寨保护人权的至关紧要的法律基础编入国家法规。</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各级法院附属检察办事处有义务监督侵犯人权的案例。司法和检察系统有特定机构监督并防止主管当局滥用权力。</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到</w:t>
      </w:r>
      <w:r>
        <w:rPr>
          <w:rFonts w:hint="eastAsia"/>
        </w:rPr>
        <w:t>2003</w:t>
      </w:r>
      <w:r>
        <w:rPr>
          <w:rFonts w:hint="eastAsia"/>
        </w:rPr>
        <w:t>年</w:t>
      </w:r>
      <w:r>
        <w:rPr>
          <w:rFonts w:hint="eastAsia"/>
        </w:rPr>
        <w:t>7</w:t>
      </w:r>
      <w:r>
        <w:rPr>
          <w:rFonts w:hint="eastAsia"/>
        </w:rPr>
        <w:t>月为止，全国各级法院有</w:t>
      </w:r>
      <w:r>
        <w:rPr>
          <w:rFonts w:hint="eastAsia"/>
        </w:rPr>
        <w:t>126</w:t>
      </w:r>
      <w:r>
        <w:rPr>
          <w:rFonts w:hint="eastAsia"/>
        </w:rPr>
        <w:t>名法官（</w:t>
      </w:r>
      <w:r>
        <w:rPr>
          <w:rFonts w:hint="eastAsia"/>
        </w:rPr>
        <w:t>12</w:t>
      </w:r>
      <w:r>
        <w:rPr>
          <w:rFonts w:hint="eastAsia"/>
        </w:rPr>
        <w:t>名女法官），国家机构有</w:t>
      </w:r>
      <w:r>
        <w:rPr>
          <w:rFonts w:hint="eastAsia"/>
        </w:rPr>
        <w:t>7</w:t>
      </w:r>
      <w:r>
        <w:rPr>
          <w:rFonts w:hint="eastAsia"/>
        </w:rPr>
        <w:t>名法官（</w:t>
      </w:r>
      <w:r>
        <w:rPr>
          <w:rFonts w:hint="eastAsia"/>
        </w:rPr>
        <w:t>2</w:t>
      </w:r>
      <w:r>
        <w:rPr>
          <w:rFonts w:hint="eastAsia"/>
        </w:rPr>
        <w:t>名女法官）。各级检察办事处有</w:t>
      </w:r>
      <w:r>
        <w:rPr>
          <w:rFonts w:hint="eastAsia"/>
        </w:rPr>
        <w:t>64</w:t>
      </w:r>
      <w:r>
        <w:rPr>
          <w:rFonts w:hint="eastAsia"/>
        </w:rPr>
        <w:t>名检察官和副检察官（１名女检察官）。</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最高司法行政官委员会是监督柬埔寨王国所有法官和检察官的一个机构，其职责是建议任命、调任、提拔法官和检察官，对违纪法官和检察官实行纪律制裁。</w:t>
      </w:r>
    </w:p>
    <w:p w:rsidR="00463670" w:rsidRDefault="00463670" w:rsidP="001B561E">
      <w:pPr>
        <w:tabs>
          <w:tab w:val="left" w:pos="420"/>
        </w:tabs>
        <w:spacing w:after="240" w:line="360" w:lineRule="exact"/>
        <w:ind w:firstLineChars="200" w:firstLine="31680"/>
        <w:rPr>
          <w:rFonts w:hint="eastAsia"/>
        </w:rPr>
      </w:pPr>
      <w:r>
        <w:rPr>
          <w:rFonts w:hint="eastAsia"/>
        </w:rPr>
        <w:t>国王是最高司法行政官委员会主席，司法独立的保证人。国王有责任发布《敕令》，任命或调任法官和检察官。</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柬埔寨王国另一个最高机构是宪法委员会（即宪法法院），它有权裁决法律是否符合宪法，国民议会选举是否合法。</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经王国政府授权，联合国人权事务高级专员驻柬埔寨办事处（人权专员驻柬办事处）帮助监督侵犯人权包括妇女权利的行为，开展保护柬埔寨人权的活动。</w:t>
      </w:r>
      <w:r>
        <w:rPr>
          <w:rFonts w:hint="eastAsia"/>
        </w:rPr>
        <w:t>1993</w:t>
      </w:r>
      <w:r>
        <w:rPr>
          <w:rFonts w:hint="eastAsia"/>
        </w:rPr>
        <w:t>年</w:t>
      </w:r>
      <w:r>
        <w:rPr>
          <w:rFonts w:hint="eastAsia"/>
        </w:rPr>
        <w:t>11</w:t>
      </w:r>
      <w:r>
        <w:rPr>
          <w:rFonts w:hint="eastAsia"/>
        </w:rPr>
        <w:t>月，联合国秘书长任命了一位柬埔寨人权特别代表，与柬埔寨人民保持联系，协助王国政府促进和保护人权。</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王国政府与人权专员驻柬办事处合作，为公务员、警察、柬埔寨皇家武装部队（皇家武装部队）举办了一系列有关人权和妇女权利问题的培训课程。培训的目的是防止和消除一切形式侵犯人权和妇女权利的行为。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此外，许多非政府组织积极合作，表达了消除对妇女一切形式歧视，进一步提高妇女的地位，使她们和男子享有完全平等权利的美好愿望。这些非政府组织还帮助人们更好地了解法律，更好认识到自己享有的权利，协助受害人向有关主管部门和法院提起控告。</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联合国教育、科学及文化组织（教科文组织）、联合国难民事务高级专员办事处（难民专员办事处）、国际劳工组织（劳工组织）、世界展望国际组织、红十字国际委员会（红十字委员会）、红十字会与红新月会国际联合会（红十字与红新月联会）及欧洲联盟等其他国际组织在柬埔寨也设立了办事处，积极参与保护人权与和平文化的活动。联合国儿童基金会（儿童基金会）特别积极保护妇女儿童的权利。</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是各项国际人权法律文书（见附件一）的当事国，其中有：《消除一切形式种族歧视国际公约》、《反对酷刑及其他残忍、不人道、有辱人格待遇和惩罚公约》、《消除对妇女一切形式歧视公约》、《关于难民地位的公约》、《儿童权利公约》、《关于难民地位的议定书》、《公民及政治权利国际盟约》、《经济、社会及文化权利国际盟约》、《废止奴隶制、奴隶贩卖及类似奴隶制的制度与习俗补充公约》及《儿童权利公约》关于买卖儿童、儿童卖淫和儿童色情制品的任择议定书。</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王国政府已经签署了《消除对妇女一切形式歧视公约》任择议定书。王国政府也是国际劳工组织《</w:t>
      </w:r>
      <w:r>
        <w:rPr>
          <w:rFonts w:hint="eastAsia"/>
        </w:rPr>
        <w:t>1999</w:t>
      </w:r>
      <w:r>
        <w:rPr>
          <w:rFonts w:hint="eastAsia"/>
        </w:rPr>
        <w:t>年（妇女）夜间工作公约》、《</w:t>
      </w:r>
      <w:r>
        <w:rPr>
          <w:rFonts w:hint="eastAsia"/>
        </w:rPr>
        <w:t>1930</w:t>
      </w:r>
      <w:r>
        <w:rPr>
          <w:rFonts w:hint="eastAsia"/>
        </w:rPr>
        <w:t>年废止强迫劳动公约》、《</w:t>
      </w:r>
      <w:r>
        <w:rPr>
          <w:rFonts w:hint="eastAsia"/>
        </w:rPr>
        <w:t>1951</w:t>
      </w:r>
      <w:r>
        <w:rPr>
          <w:rFonts w:hint="eastAsia"/>
        </w:rPr>
        <w:t>年同酬公约》、《</w:t>
      </w:r>
      <w:r>
        <w:rPr>
          <w:rFonts w:hint="eastAsia"/>
        </w:rPr>
        <w:t>1958</w:t>
      </w:r>
      <w:r>
        <w:rPr>
          <w:rFonts w:hint="eastAsia"/>
        </w:rPr>
        <w:t>年歧视（就业和职业）公约》、《</w:t>
      </w:r>
      <w:r>
        <w:rPr>
          <w:rFonts w:hint="eastAsia"/>
        </w:rPr>
        <w:t>1949</w:t>
      </w:r>
      <w:r>
        <w:rPr>
          <w:rFonts w:hint="eastAsia"/>
        </w:rPr>
        <w:t>年组织权利和集体谈判权利公约》、《</w:t>
      </w:r>
      <w:r>
        <w:rPr>
          <w:rFonts w:hint="eastAsia"/>
        </w:rPr>
        <w:t>1948</w:t>
      </w:r>
      <w:r>
        <w:rPr>
          <w:rFonts w:hint="eastAsia"/>
        </w:rPr>
        <w:t>年结社自由及保护组织权公约》及《</w:t>
      </w:r>
      <w:r>
        <w:rPr>
          <w:rFonts w:hint="eastAsia"/>
        </w:rPr>
        <w:t>1973</w:t>
      </w:r>
      <w:r>
        <w:rPr>
          <w:rFonts w:hint="eastAsia"/>
        </w:rPr>
        <w:t>年最低年龄公约》的当事国。</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国际条约的本国执行情况</w:t>
      </w:r>
    </w:p>
    <w:p w:rsidR="00463670" w:rsidRDefault="00463670" w:rsidP="001B561E">
      <w:pPr>
        <w:tabs>
          <w:tab w:val="left" w:pos="420"/>
        </w:tabs>
        <w:spacing w:after="240" w:line="360" w:lineRule="exact"/>
        <w:ind w:firstLineChars="200" w:firstLine="31680"/>
        <w:rPr>
          <w:rFonts w:hint="eastAsia"/>
        </w:rPr>
      </w:pPr>
      <w:r>
        <w:rPr>
          <w:rFonts w:hint="eastAsia"/>
        </w:rPr>
        <w:t>柬埔寨王国《宪法》第</w:t>
      </w:r>
      <w:r>
        <w:rPr>
          <w:rFonts w:hint="eastAsia"/>
        </w:rPr>
        <w:t>31</w:t>
      </w:r>
      <w:r>
        <w:rPr>
          <w:rFonts w:hint="eastAsia"/>
        </w:rPr>
        <w:t>条第</w:t>
      </w:r>
      <w:r>
        <w:rPr>
          <w:rFonts w:hint="eastAsia"/>
        </w:rPr>
        <w:t>1</w:t>
      </w:r>
      <w:r>
        <w:rPr>
          <w:rFonts w:hint="eastAsia"/>
        </w:rPr>
        <w:t>款规定，“柬埔寨王国承认并尊重。《联合国宪章》，《世界人权宣言》，与人权、妇女权利及儿童权利相关的盟约或公约规定的人权。”这意味着国际人权条约规定的所有权利都受到柬埔寨王国《宪法》的保护，所有国际盟约和公约的原则都高于国内法。</w:t>
      </w:r>
    </w:p>
    <w:p w:rsidR="00463670" w:rsidRDefault="00463670">
      <w:pPr>
        <w:pStyle w:val="Date"/>
        <w:tabs>
          <w:tab w:val="left" w:pos="420"/>
        </w:tabs>
        <w:spacing w:after="240" w:line="360" w:lineRule="exact"/>
        <w:rPr>
          <w:rFonts w:eastAsia="SimHei" w:hint="eastAsia"/>
          <w:bCs/>
        </w:rPr>
      </w:pPr>
      <w:r>
        <w:rPr>
          <w:rFonts w:eastAsia="SimHei" w:hint="eastAsia"/>
          <w:bCs/>
        </w:rPr>
        <w:t>信息与宣传</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已宣传各种已批准的人权法律文书和人权法规。妇女事务与退伍军人部作为王国政府的一个机构，已同非政府组织及人权团体合作，实施特定计划提高柬埔寨公民对《消除对妇女一切形式歧视公约》的认识。</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人权专员驻柬办事处已把《消除对妇女一切形式歧视公约》译成高棉语，向政策制定人员、有关各部和非政府组织散发，其目的是要让每一位妇女获得广泛的人权知识，确保她们能够行使自身的自由和平等权利。</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向公民特别是农村妇女宣传人权知识的努力有限。</w:t>
      </w:r>
    </w:p>
    <w:p w:rsidR="00463670" w:rsidRDefault="00463670">
      <w:pPr>
        <w:pStyle w:val="Date"/>
        <w:tabs>
          <w:tab w:val="left" w:pos="420"/>
        </w:tabs>
        <w:spacing w:after="240" w:line="360" w:lineRule="exact"/>
        <w:rPr>
          <w:rFonts w:eastAsia="SimHei" w:hint="eastAsia"/>
          <w:bCs/>
        </w:rPr>
      </w:pPr>
      <w:r>
        <w:rPr>
          <w:rFonts w:eastAsia="SimHei" w:hint="eastAsia"/>
          <w:bCs/>
        </w:rPr>
        <w:t>实施《消除对妇女一切形式歧视公约》方面非政府组织的参与</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在柬埔寨社会，非政府组织对实施</w:t>
      </w:r>
      <w:r>
        <w:t>《</w:t>
      </w:r>
      <w:r>
        <w:rPr>
          <w:rFonts w:hint="eastAsia"/>
        </w:rPr>
        <w:t>消除对妇女一切形式歧视公约》起着越来越积极而重要的作用。非政府组织开展的活动包括微型信贷方案、非正规教育、职业培训、创收活动、识字方案、领导能力和参与选举集会培训、卫生服务、权利意识、提高对性别问题的敏感性、宣传法律、政策改革与培训。</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1995</w:t>
      </w:r>
      <w:r>
        <w:rPr>
          <w:rFonts w:hint="eastAsia"/>
        </w:rPr>
        <w:t>年成立了柬埔寨非政府组织委员会，监督和推动王国政府实施《消除对妇女一切形式歧视公约》，以利于促进男女平等。目前，委员会有</w:t>
      </w:r>
      <w:r>
        <w:rPr>
          <w:rFonts w:hint="eastAsia"/>
        </w:rPr>
        <w:t>62</w:t>
      </w:r>
      <w:r>
        <w:rPr>
          <w:rFonts w:hint="eastAsia"/>
        </w:rPr>
        <w:t>位成员，已开始实施《消除对妇女一切形式歧视公约》并就《公约》实施情况编写报告。</w:t>
      </w:r>
    </w:p>
    <w:p w:rsidR="00463670" w:rsidRDefault="00463670">
      <w:pPr>
        <w:pStyle w:val="Date"/>
        <w:tabs>
          <w:tab w:val="left" w:pos="420"/>
        </w:tabs>
        <w:spacing w:after="240" w:line="360" w:lineRule="exact"/>
        <w:rPr>
          <w:rFonts w:eastAsia="SimHei" w:hint="eastAsia"/>
          <w:bCs/>
        </w:rPr>
      </w:pPr>
      <w:r>
        <w:rPr>
          <w:rFonts w:eastAsia="SimHei" w:hint="eastAsia"/>
          <w:bCs/>
        </w:rPr>
        <w:t>为实施各种有关妇女问题国际宣言所采取的步骤</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王国政府极为关注促进妇女权利，消除对妇女一切形式的歧视，妇女问题已列入国家政策和发展方案中。</w:t>
      </w:r>
    </w:p>
    <w:p w:rsidR="00463670" w:rsidRDefault="00463670" w:rsidP="001B561E">
      <w:pPr>
        <w:tabs>
          <w:tab w:val="left" w:pos="420"/>
        </w:tabs>
        <w:spacing w:after="240" w:line="360" w:lineRule="exact"/>
        <w:ind w:firstLineChars="200" w:firstLine="31680"/>
        <w:rPr>
          <w:rFonts w:hint="eastAsia"/>
        </w:rPr>
      </w:pPr>
      <w:r>
        <w:rPr>
          <w:rFonts w:hint="eastAsia"/>
        </w:rPr>
        <w:t>实施妇女发展方案是王国政府的一项极重要的任务。妇女事务与退伍军人部及柬埔寨全国妇女委员会（柬妇委会）作为全国性机构，负责草拟实施王国政府政策及柬埔寨作为当事国的国际公约、宣言和决议的计划。</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妇女事务与退伍军人部及柬妇委会极为重视三大宣言：《北京行动纲要》、《德班宣言》和《马德里宣言》，希望把这三大宣言转化为实际方案或行动计划。</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妇女事务与退伍军人部是王国政府的国家机构，实际上已制定了一项五年战略计划（</w:t>
      </w:r>
      <w:r>
        <w:rPr>
          <w:rFonts w:hint="eastAsia"/>
        </w:rPr>
        <w:t>1999-2003</w:t>
      </w:r>
      <w:r>
        <w:rPr>
          <w:rFonts w:hint="eastAsia"/>
        </w:rPr>
        <w:t>年），称为</w:t>
      </w:r>
      <w:r>
        <w:rPr>
          <w:rFonts w:hint="eastAsia"/>
        </w:rPr>
        <w:t>Neary Ratanak</w:t>
      </w:r>
      <w:r>
        <w:rPr>
          <w:rFonts w:hint="eastAsia"/>
        </w:rPr>
        <w:t>。王国政府已批准该计划以确保计划有效实施。</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Neary Ratanak</w:t>
      </w:r>
      <w:r>
        <w:rPr>
          <w:rFonts w:hint="eastAsia"/>
        </w:rPr>
        <w:t>集中于进行基本活动的四个优先领域：教育、保健、使妇女掌握经济部门的权力和法律保护。</w:t>
      </w:r>
    </w:p>
    <w:p w:rsidR="00463670" w:rsidRDefault="00463670" w:rsidP="001B561E">
      <w:pPr>
        <w:tabs>
          <w:tab w:val="left" w:pos="420"/>
        </w:tabs>
        <w:spacing w:after="240" w:line="360" w:lineRule="exact"/>
        <w:ind w:firstLineChars="200" w:firstLine="31680"/>
        <w:rPr>
          <w:rFonts w:hint="eastAsia"/>
        </w:rPr>
      </w:pPr>
      <w:r>
        <w:rPr>
          <w:rFonts w:hint="eastAsia"/>
        </w:rPr>
        <w:t>这四个优先领域包含对以上三大宣言尤其是《北京行动纲要》的执行措施。</w:t>
      </w:r>
    </w:p>
    <w:p w:rsidR="00463670" w:rsidRDefault="00463670" w:rsidP="001B561E">
      <w:pPr>
        <w:tabs>
          <w:tab w:val="left" w:pos="420"/>
        </w:tabs>
        <w:spacing w:after="240" w:line="360" w:lineRule="exact"/>
        <w:ind w:firstLineChars="200" w:firstLine="31680"/>
        <w:rPr>
          <w:rFonts w:hint="eastAsia"/>
        </w:rPr>
      </w:pPr>
      <w:r>
        <w:rPr>
          <w:rFonts w:hint="eastAsia"/>
        </w:rPr>
        <w:t>妇女事务与退伍军人部与国内外非政府组织、捐助者和国际社会合作，实施以上四个领域优先的措施。</w:t>
      </w:r>
    </w:p>
    <w:p w:rsidR="00463670" w:rsidRDefault="00463670">
      <w:pPr>
        <w:tabs>
          <w:tab w:val="left" w:pos="420"/>
        </w:tabs>
        <w:spacing w:after="240" w:line="360" w:lineRule="exact"/>
        <w:rPr>
          <w:rFonts w:hint="eastAsia"/>
        </w:rPr>
      </w:pPr>
    </w:p>
    <w:p w:rsidR="00463670" w:rsidRDefault="00463670">
      <w:pPr>
        <w:pStyle w:val="HCh"/>
        <w:jc w:val="center"/>
        <w:rPr>
          <w:rFonts w:hint="eastAsia"/>
        </w:rPr>
      </w:pPr>
      <w:r>
        <w:br w:type="page"/>
      </w:r>
      <w:bookmarkStart w:id="16" w:name="_Toc67998208"/>
      <w:bookmarkStart w:id="17" w:name="_Toc70317029"/>
      <w:r>
        <w:rPr>
          <w:rFonts w:hint="eastAsia"/>
        </w:rPr>
        <w:t>第二部分</w:t>
      </w:r>
      <w:r>
        <w:br/>
      </w:r>
      <w:r>
        <w:rPr>
          <w:rFonts w:hint="eastAsia"/>
        </w:rPr>
        <w:t>公约的基本规定</w:t>
      </w:r>
      <w:bookmarkEnd w:id="16"/>
      <w:bookmarkEnd w:id="17"/>
    </w:p>
    <w:p w:rsidR="00463670" w:rsidRDefault="00463670">
      <w:pPr>
        <w:tabs>
          <w:tab w:val="left" w:pos="420"/>
        </w:tabs>
        <w:spacing w:line="360" w:lineRule="exact"/>
        <w:jc w:val="center"/>
        <w:rPr>
          <w:rFonts w:ascii="SimHei" w:eastAsia="SimHei" w:hint="eastAsia"/>
          <w:bCs/>
        </w:rPr>
      </w:pPr>
    </w:p>
    <w:p w:rsidR="00463670" w:rsidRDefault="00463670">
      <w:pPr>
        <w:pStyle w:val="H1"/>
        <w:spacing w:before="120"/>
        <w:jc w:val="center"/>
        <w:rPr>
          <w:rFonts w:hint="eastAsia"/>
        </w:rPr>
      </w:pPr>
      <w:bookmarkStart w:id="18" w:name="_Toc67998209"/>
      <w:bookmarkStart w:id="19" w:name="_Toc70317030"/>
      <w:r>
        <w:rPr>
          <w:rFonts w:hint="eastAsia"/>
        </w:rPr>
        <w:t>第1条　不受歧视</w:t>
      </w:r>
      <w:bookmarkEnd w:id="18"/>
      <w:bookmarkEnd w:id="19"/>
    </w:p>
    <w:p w:rsidR="00463670" w:rsidRDefault="00463670" w:rsidP="001B561E">
      <w:pPr>
        <w:tabs>
          <w:tab w:val="left" w:pos="420"/>
        </w:tabs>
        <w:spacing w:after="240" w:line="360" w:lineRule="exact"/>
        <w:ind w:firstLineChars="200" w:firstLine="31680"/>
        <w:rPr>
          <w:rFonts w:hint="eastAsia"/>
        </w:rPr>
      </w:pPr>
      <w:r>
        <w:rPr>
          <w:rFonts w:eastAsia="KaiTi_GB2312" w:hint="eastAsia"/>
        </w:rPr>
        <w:t>为本公约的目的，“对妇女的歧视”一词指基于性别而作的任何区别、排斥或限制，其影响或其目的均足以妨碍或否认妇女不论已婚未婚在男女平等的基础上认识、享有或行使在政治、经济、社会、文化、公民或任何其他方面的人权和基本自由。</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柬埔寨王国于</w:t>
      </w:r>
      <w:r>
        <w:rPr>
          <w:rFonts w:hint="eastAsia"/>
        </w:rPr>
        <w:t>1992</w:t>
      </w:r>
      <w:r>
        <w:rPr>
          <w:rFonts w:hint="eastAsia"/>
        </w:rPr>
        <w:t>年</w:t>
      </w:r>
      <w:r>
        <w:rPr>
          <w:rFonts w:hint="eastAsia"/>
        </w:rPr>
        <w:t>10</w:t>
      </w:r>
      <w:r>
        <w:rPr>
          <w:rFonts w:hint="eastAsia"/>
        </w:rPr>
        <w:t>月</w:t>
      </w:r>
      <w:r>
        <w:rPr>
          <w:rFonts w:hint="eastAsia"/>
        </w:rPr>
        <w:t>15</w:t>
      </w:r>
      <w:r>
        <w:rPr>
          <w:rFonts w:hint="eastAsia"/>
        </w:rPr>
        <w:t>日加入并批准了《消除对妇女一切形式歧视公约》，毫无保留地承认《公约》。正如柬埔寨王国《宪法》第</w:t>
      </w:r>
      <w:r>
        <w:rPr>
          <w:rFonts w:hint="eastAsia"/>
        </w:rPr>
        <w:t>31</w:t>
      </w:r>
      <w:r>
        <w:rPr>
          <w:rFonts w:hint="eastAsia"/>
        </w:rPr>
        <w:t>条第１款规定，“柬埔寨王国承认并尊重人权。人权是《联合国宪章》、《世界人权宣言》、与人权、妇女权利及儿童权利相关的盟约或公约规定的。”</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尽管如上所述已批准《公约》，柬埔寨王国还未在法律上界定“对妇女的歧视”一词。然而，柬埔寨王国《宪法》第</w:t>
      </w:r>
      <w:r>
        <w:rPr>
          <w:rFonts w:hint="eastAsia"/>
        </w:rPr>
        <w:t>31</w:t>
      </w:r>
      <w:r>
        <w:rPr>
          <w:rFonts w:hint="eastAsia"/>
        </w:rPr>
        <w:t>条第</w:t>
      </w:r>
      <w:r>
        <w:rPr>
          <w:rFonts w:hint="eastAsia"/>
        </w:rPr>
        <w:t xml:space="preserve">1 </w:t>
      </w:r>
      <w:r>
        <w:rPr>
          <w:rFonts w:hint="eastAsia"/>
        </w:rPr>
        <w:t>款的规定实质上接受了《消除对妇女一切形式歧视公约》给“对妇女的歧视”一词所下的定义。《公约》要在男女平等的基础上执行。</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在国际公约给“对妇女的歧视”一词下定义的基础上，王国政府承诺向妇女提供政治、经济、社会、文化和其他领域的基本自由，以确保男女平等。因此，联合国《消除对妇女一切形式歧视公约》所说的“对妇女的歧视”的定义是为促进柬埔寨各领域的发展执行和确定所有法律文献的基础。</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根据以上定义，《宪法》第</w:t>
      </w:r>
      <w:r>
        <w:rPr>
          <w:rFonts w:hint="eastAsia"/>
        </w:rPr>
        <w:t>45</w:t>
      </w:r>
      <w:r>
        <w:rPr>
          <w:rFonts w:hint="eastAsia"/>
        </w:rPr>
        <w:t>条第</w:t>
      </w:r>
      <w:r>
        <w:rPr>
          <w:rFonts w:hint="eastAsia"/>
        </w:rPr>
        <w:t>1</w:t>
      </w:r>
      <w:r>
        <w:rPr>
          <w:rFonts w:hint="eastAsia"/>
        </w:rPr>
        <w:t>款规定，“要废除对妇女一切形式的歧视。”《宪法》规定的实质内容充分表明其废除“基于性别而作的任何区别、排斥或限制，其影响或其目的足以妨碍或否认妇女不论已婚未婚在男女平等的基础上认识、享有或行使在政治、经济、社会、文化、公民或任何其他方面的人权和基本自由。”</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事实上，王国政府把上述定义用作拟定法律文献和法律的依据，确保妇女享有在各个领域与男子平等的权利，消除强加于妇女的任何区别、排斥或限制。</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“对妇女的歧视”一词的定义已被基于男女平等原则的法律及法律文献确认和使用。但实际运用中各领域仍存在一些漏洞。</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《宪法》第</w:t>
      </w:r>
      <w:r>
        <w:rPr>
          <w:rFonts w:hint="eastAsia"/>
        </w:rPr>
        <w:t>36</w:t>
      </w:r>
      <w:r>
        <w:rPr>
          <w:rFonts w:hint="eastAsia"/>
        </w:rPr>
        <w:t>条第</w:t>
      </w:r>
      <w:r>
        <w:rPr>
          <w:rFonts w:hint="eastAsia"/>
        </w:rPr>
        <w:t>2</w:t>
      </w:r>
      <w:r>
        <w:rPr>
          <w:rFonts w:hint="eastAsia"/>
        </w:rPr>
        <w:t>款规定：“高棉公民不论性别应同工同酬。”</w:t>
      </w:r>
    </w:p>
    <w:p w:rsidR="00463670" w:rsidRDefault="00463670" w:rsidP="001B561E">
      <w:pPr>
        <w:tabs>
          <w:tab w:val="left" w:pos="420"/>
        </w:tabs>
        <w:spacing w:after="240" w:line="360" w:lineRule="exact"/>
        <w:ind w:firstLineChars="200" w:firstLine="31680"/>
        <w:rPr>
          <w:rFonts w:hint="eastAsia"/>
        </w:rPr>
      </w:pPr>
      <w:r>
        <w:rPr>
          <w:rFonts w:hint="eastAsia"/>
        </w:rPr>
        <w:t>1997</w:t>
      </w:r>
      <w:r>
        <w:rPr>
          <w:rFonts w:hint="eastAsia"/>
        </w:rPr>
        <w:t>年颁布的《劳工法》作出了男女同工同酬的规定。但实际情况是，妇女与男子做同样的工作得到的报酬却往往低于男子，在建筑行业尤其如此。</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王国政府已着手开展教育运动，努力在更大程度上提高公众的意识，宣传男女平等，同工同酬，逐渐废除基于性别的任何区别。与此同时，工厂和企业中已成立许多工会以保护工人的权利，确保男女平等。</w:t>
      </w:r>
    </w:p>
    <w:p w:rsidR="00463670" w:rsidRDefault="00463670">
      <w:pPr>
        <w:tabs>
          <w:tab w:val="left" w:pos="420"/>
        </w:tabs>
        <w:spacing w:after="240" w:line="360" w:lineRule="exact"/>
        <w:rPr>
          <w:rFonts w:hint="eastAsia"/>
        </w:rPr>
      </w:pPr>
    </w:p>
    <w:p w:rsidR="00463670" w:rsidRDefault="00463670">
      <w:pPr>
        <w:pStyle w:val="H1"/>
        <w:spacing w:before="120"/>
        <w:jc w:val="center"/>
        <w:rPr>
          <w:rFonts w:hint="eastAsia"/>
        </w:rPr>
      </w:pPr>
      <w:bookmarkStart w:id="20" w:name="_Toc67998210"/>
      <w:r>
        <w:br w:type="page"/>
      </w:r>
      <w:bookmarkStart w:id="21" w:name="_Toc70317031"/>
      <w:r>
        <w:rPr>
          <w:rFonts w:hint="eastAsia"/>
        </w:rPr>
        <w:t>第2条　消除对妇女一切形式歧视的义务</w:t>
      </w:r>
      <w:bookmarkEnd w:id="20"/>
      <w:bookmarkEnd w:id="21"/>
    </w:p>
    <w:p w:rsidR="00463670" w:rsidRDefault="00463670" w:rsidP="001B561E">
      <w:pPr>
        <w:tabs>
          <w:tab w:val="left" w:pos="420"/>
        </w:tabs>
        <w:spacing w:after="240" w:line="360" w:lineRule="exact"/>
        <w:ind w:firstLineChars="200" w:firstLine="31680"/>
        <w:rPr>
          <w:rFonts w:eastAsia="KaiTi_GB2312" w:hint="eastAsia"/>
        </w:rPr>
      </w:pPr>
      <w:r>
        <w:rPr>
          <w:rFonts w:eastAsia="KaiTi_GB2312" w:hint="eastAsia"/>
        </w:rPr>
        <w:t>缔约国各国谴责对妇女一切形式的歧视，协议立即用一切适当办法，推行政策，消除对妇女的歧视。为此目的，承担：</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男女平等的原则如尚未列入本国宪法或其他有关法律者，应将其列入，并以法律或其他适当方法，保证实现这项原则；</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采取适当方法和其他措施，包括适当时采取制裁，禁止对妇女的一切歧视；</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为妇女与男子的平等权利确立法律保护，通过各国的主管法庭及其他公共机构，保证切实保护妇女不受任何歧视；</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不采取任何歧视妇女的行为或做法，并保证公共当局和公共机构的行动都不违背这项义务；</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应采取一切适当措施，消除任何人、组织或企业对妇女的歧视；</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应采取一切适当措施，包括制定法律，以修改或废除构成对妇女歧视的现行法律、规章、习俗和惯例；</w:t>
      </w:r>
    </w:p>
    <w:p w:rsidR="00463670" w:rsidRDefault="00463670" w:rsidP="001B561E">
      <w:pPr>
        <w:numPr>
          <w:ilvl w:val="0"/>
          <w:numId w:val="5"/>
        </w:numPr>
        <w:tabs>
          <w:tab w:val="clear" w:pos="720"/>
          <w:tab w:val="left" w:pos="420"/>
        </w:tabs>
        <w:spacing w:after="240" w:line="360" w:lineRule="exact"/>
        <w:ind w:left="0" w:firstLineChars="200" w:firstLine="31680"/>
        <w:rPr>
          <w:rFonts w:eastAsia="KaiTi_GB2312" w:hint="eastAsia"/>
        </w:rPr>
      </w:pPr>
      <w:r>
        <w:rPr>
          <w:rFonts w:eastAsia="KaiTi_GB2312" w:hint="eastAsia"/>
        </w:rPr>
        <w:t>同意废止本国刑法内构成对妇女歧视的一切规定。</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按照本报告第</w:t>
      </w:r>
      <w:r>
        <w:rPr>
          <w:rFonts w:hint="eastAsia"/>
        </w:rPr>
        <w:t>1</w:t>
      </w:r>
      <w:r>
        <w:rPr>
          <w:rFonts w:hint="eastAsia"/>
        </w:rPr>
        <w:t>条，柬埔寨王国谴责如上述定义中界定的有关对妇女歧视的违法行为。王国政府已把消除对妇女一切形式歧视的原则纳入立法政策和规章，在实际行动方面确保男女享有平等权利。</w:t>
      </w:r>
    </w:p>
    <w:p w:rsidR="00463670" w:rsidRDefault="00463670">
      <w:pPr>
        <w:tabs>
          <w:tab w:val="left" w:pos="420"/>
        </w:tabs>
        <w:spacing w:after="240" w:line="360" w:lineRule="exact"/>
        <w:rPr>
          <w:rFonts w:ascii="SimHei" w:eastAsia="SimHei" w:hint="eastAsia"/>
          <w:bCs/>
        </w:rPr>
      </w:pPr>
      <w:r>
        <w:rPr>
          <w:rFonts w:ascii="SimHei" w:eastAsia="SimHei" w:hint="eastAsia"/>
          <w:bCs/>
        </w:rPr>
        <w:t>“A”款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为了进行消除对妇女一切形式歧视的活动，柬埔寨王国把男女平等原则写入本国《宪法》和其他法律，作为实施手段和措施保证男女平等的权利。</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《宪法》第</w:t>
      </w:r>
      <w:r>
        <w:rPr>
          <w:rFonts w:hint="eastAsia"/>
        </w:rPr>
        <w:t>45</w:t>
      </w:r>
      <w:r>
        <w:rPr>
          <w:rFonts w:hint="eastAsia"/>
        </w:rPr>
        <w:t>条第</w:t>
      </w:r>
      <w:r>
        <w:rPr>
          <w:rFonts w:hint="eastAsia"/>
        </w:rPr>
        <w:t>2</w:t>
      </w:r>
      <w:r>
        <w:rPr>
          <w:rFonts w:hint="eastAsia"/>
        </w:rPr>
        <w:t>款规定：“男女在各个领域尤其在婚姻和家庭事务方面是平等的。”这是一条联合原则，其基础是男女平等。此外，《宪法》还规定了其他原则：</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31</w:t>
      </w:r>
      <w:r>
        <w:rPr>
          <w:rFonts w:hint="eastAsia"/>
        </w:rPr>
        <w:t>条第１款：法律面前人人平等；</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34</w:t>
      </w:r>
      <w:r>
        <w:rPr>
          <w:rFonts w:hint="eastAsia"/>
        </w:rPr>
        <w:t>条：平等充当候选人参加竞选和投票；</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35</w:t>
      </w:r>
      <w:r>
        <w:rPr>
          <w:rFonts w:hint="eastAsia"/>
        </w:rPr>
        <w:t>条：平等参与政治、经济、社会和文化生活；</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36</w:t>
      </w:r>
      <w:r>
        <w:rPr>
          <w:rFonts w:hint="eastAsia"/>
        </w:rPr>
        <w:t>条：平等择业和平等领取解职金；</w:t>
      </w:r>
    </w:p>
    <w:p w:rsidR="00463670" w:rsidRDefault="00463670" w:rsidP="001B561E">
      <w:pPr>
        <w:tabs>
          <w:tab w:val="left" w:pos="420"/>
        </w:tabs>
        <w:spacing w:after="240" w:line="360" w:lineRule="exact"/>
        <w:ind w:leftChars="250" w:left="31680"/>
        <w:rPr>
          <w:rFonts w:hint="eastAsia"/>
        </w:rPr>
      </w:pPr>
      <w:r>
        <w:rPr>
          <w:rFonts w:hint="eastAsia"/>
        </w:rPr>
        <w:t xml:space="preserve">　　　　平等获得社会保障；</w:t>
      </w:r>
    </w:p>
    <w:p w:rsidR="00463670" w:rsidRDefault="00463670" w:rsidP="001B561E">
      <w:pPr>
        <w:tabs>
          <w:tab w:val="left" w:pos="420"/>
        </w:tabs>
        <w:spacing w:after="240" w:line="360" w:lineRule="exact"/>
        <w:ind w:leftChars="250" w:left="31680"/>
        <w:rPr>
          <w:rFonts w:hint="eastAsia"/>
        </w:rPr>
      </w:pPr>
      <w:r>
        <w:rPr>
          <w:rFonts w:hint="eastAsia"/>
        </w:rPr>
        <w:t xml:space="preserve">　　　　平等组织和加入工会。</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除《宪法》外，柬埔寨王国还把男女平等原则写入其他法律。这一做法意味着每项法规都不得对妇女有任何歧视，而且必须与《宪法》规定的不对妇女歧视的原则相一致。</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就以上情况而言，柬埔寨王国有一机构称为宪法委员会，其职责是检查各项法律是否符合宪法。被宪法委员会宣布为不符合《宪法》的任何法律规定均不能颁布或适用。因此，如果每项法律规定不与现行《宪法》的精神冲突，必然对妇女没有歧视（第</w:t>
      </w:r>
      <w:r>
        <w:rPr>
          <w:rFonts w:hint="eastAsia"/>
        </w:rPr>
        <w:t>45</w:t>
      </w:r>
      <w:r>
        <w:rPr>
          <w:rFonts w:hint="eastAsia"/>
        </w:rPr>
        <w:t>条）。</w:t>
      </w:r>
    </w:p>
    <w:p w:rsidR="00463670" w:rsidRDefault="00463670">
      <w:pPr>
        <w:tabs>
          <w:tab w:val="left" w:pos="420"/>
        </w:tabs>
        <w:spacing w:after="240" w:line="360" w:lineRule="exact"/>
        <w:rPr>
          <w:rFonts w:ascii="SimHei" w:eastAsia="SimHei" w:hint="eastAsia"/>
          <w:bCs/>
        </w:rPr>
      </w:pPr>
      <w:r>
        <w:rPr>
          <w:rFonts w:ascii="SimHei" w:eastAsia="SimHei" w:hint="eastAsia"/>
          <w:bCs/>
        </w:rPr>
        <w:t>“B”款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在柬埔寨王国，没有一项法律认同对妇女歧视的违法行为或惩罚行为。</w:t>
      </w:r>
    </w:p>
    <w:p w:rsidR="00463670" w:rsidRDefault="00463670" w:rsidP="001B561E">
      <w:pPr>
        <w:tabs>
          <w:tab w:val="left" w:pos="420"/>
        </w:tabs>
        <w:spacing w:after="240" w:line="360" w:lineRule="exact"/>
        <w:ind w:firstLineChars="200" w:firstLine="31680"/>
        <w:rPr>
          <w:rFonts w:hint="eastAsia"/>
        </w:rPr>
      </w:pPr>
      <w:r>
        <w:rPr>
          <w:rFonts w:hint="eastAsia"/>
        </w:rPr>
        <w:t>目前有执行中的《过渡刑法》中，没有一条提到对妇女歧视的违法行为。《过渡刑法》第</w:t>
      </w:r>
      <w:r>
        <w:rPr>
          <w:rFonts w:hint="eastAsia"/>
        </w:rPr>
        <w:t>61</w:t>
      </w:r>
      <w:r>
        <w:rPr>
          <w:rFonts w:hint="eastAsia"/>
        </w:rPr>
        <w:t>条只说明了煽动民族性、种族和宗教歧视及民族、种族、宗教仇恨的违法行为。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根据《宪法》和《消除对妇女一切形式歧视公约》，司法部已在审查和修改刑法草案，规定了与性别歧视相关的违法行为，即所谓对妇女的直接歧视。</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刑法草案规定处罚下列情况下发生的性别歧视行为：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261</w:t>
      </w:r>
      <w:r>
        <w:rPr>
          <w:rFonts w:hint="eastAsia"/>
        </w:rPr>
        <w:t>条：宣告拒绝提供财产或服务为违法行为；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262</w:t>
      </w:r>
      <w:r>
        <w:rPr>
          <w:rFonts w:hint="eastAsia"/>
        </w:rPr>
        <w:t>条：宣告有附加条件提供财产或服务为违法行为；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263</w:t>
      </w:r>
      <w:r>
        <w:rPr>
          <w:rFonts w:hint="eastAsia"/>
        </w:rPr>
        <w:t>条：宣告拒绝雇用为违法行为；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264</w:t>
      </w:r>
      <w:r>
        <w:rPr>
          <w:rFonts w:hint="eastAsia"/>
        </w:rPr>
        <w:t>条：宣告有条件雇用员工为违法行为；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265</w:t>
      </w:r>
      <w:r>
        <w:rPr>
          <w:rFonts w:hint="eastAsia"/>
        </w:rPr>
        <w:t>条：宣告基于性别的解雇和排斥为违法行为；</w:t>
      </w:r>
    </w:p>
    <w:p w:rsidR="00463670" w:rsidRDefault="00463670" w:rsidP="001B561E">
      <w:pPr>
        <w:tabs>
          <w:tab w:val="left" w:pos="420"/>
        </w:tabs>
        <w:spacing w:after="240" w:line="360" w:lineRule="exact"/>
        <w:ind w:firstLineChars="200" w:firstLine="31680"/>
        <w:rPr>
          <w:rFonts w:hint="eastAsia"/>
        </w:rPr>
      </w:pPr>
      <w:r>
        <w:rPr>
          <w:rFonts w:hint="eastAsia"/>
        </w:rPr>
        <w:t>第</w:t>
      </w:r>
      <w:r>
        <w:rPr>
          <w:rFonts w:hint="eastAsia"/>
        </w:rPr>
        <w:t>266</w:t>
      </w:r>
      <w:r>
        <w:rPr>
          <w:rFonts w:hint="eastAsia"/>
        </w:rPr>
        <w:t>条：宣告国家公务员或军官拒绝他人享有权利为违法行为。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王国政府将很快向国民议会和参议院提交刑法草案批准通过，使宣告对妇女歧视为违法行为的规定能够实施。</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除刑法草案外，王国政府继续竭尽全力，草拟与《宪法》和《消除对妇女一切形式歧视公约》精神一致的法律规定。</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柬埔寨王国把《消除对妇女一切形式歧视公约》看成是执行法律的基础，高于本国法律。这意味着有关妇女权利的法规必须以《公约》规定的男女平等原则为基础。</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设立了妇女事务与退伍军人部，其行政机构扩大到各省各县。还成立了柬妇委会，是王国政府的一个协调和咨询机构，处理有关提高柬埔寨妇女地位、作用和社会福利问题，其目的是要减少或废除对妇女一切形式的歧视和暴力。</w:t>
      </w:r>
    </w:p>
    <w:p w:rsidR="00463670" w:rsidRDefault="00463670">
      <w:pPr>
        <w:tabs>
          <w:tab w:val="left" w:pos="420"/>
        </w:tabs>
        <w:spacing w:after="240" w:line="360" w:lineRule="exact"/>
        <w:rPr>
          <w:rFonts w:ascii="SimHei" w:eastAsia="SimHei" w:hint="eastAsia"/>
          <w:bCs/>
        </w:rPr>
      </w:pPr>
      <w:r>
        <w:rPr>
          <w:rFonts w:ascii="SimHei" w:eastAsia="SimHei" w:hint="eastAsia"/>
          <w:bCs/>
        </w:rPr>
        <w:t>“C”款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《宪法》第</w:t>
      </w:r>
      <w:r>
        <w:rPr>
          <w:rFonts w:hint="eastAsia"/>
        </w:rPr>
        <w:t>39</w:t>
      </w:r>
      <w:r>
        <w:rPr>
          <w:rFonts w:hint="eastAsia"/>
        </w:rPr>
        <w:t>条规定：“高棉公民有权谴责、控告或起诉国家和社会组织或此种组成的成员的违法行为。其控告或起诉由主管法院受理。”</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根据《宪法》第</w:t>
      </w:r>
      <w:r>
        <w:rPr>
          <w:rFonts w:hint="eastAsia"/>
        </w:rPr>
        <w:t>39</w:t>
      </w:r>
      <w:r>
        <w:rPr>
          <w:rFonts w:hint="eastAsia"/>
        </w:rPr>
        <w:t>条，其权利被侵犯的受害妇女有权向主管法院提出控告。</w:t>
      </w:r>
    </w:p>
    <w:p w:rsidR="00463670" w:rsidRDefault="00463670" w:rsidP="001B561E">
      <w:pPr>
        <w:tabs>
          <w:tab w:val="left" w:pos="420"/>
        </w:tabs>
        <w:spacing w:after="240" w:line="360" w:lineRule="exact"/>
        <w:ind w:firstLineChars="200" w:firstLine="31680"/>
        <w:rPr>
          <w:rFonts w:hint="eastAsia"/>
        </w:rPr>
      </w:pPr>
      <w:r>
        <w:rPr>
          <w:rFonts w:hint="eastAsia"/>
        </w:rPr>
        <w:t>柬埔寨王国法院有处理各种诉讼案件的管辖权。（现行《宪法》第</w:t>
      </w:r>
      <w:r>
        <w:rPr>
          <w:rFonts w:hint="eastAsia"/>
        </w:rPr>
        <w:t>128</w:t>
      </w:r>
      <w:r>
        <w:rPr>
          <w:rFonts w:hint="eastAsia"/>
        </w:rPr>
        <w:t>条第</w:t>
      </w:r>
      <w:r>
        <w:rPr>
          <w:rFonts w:hint="eastAsia"/>
        </w:rPr>
        <w:t>3</w:t>
      </w:r>
      <w:r>
        <w:rPr>
          <w:rFonts w:hint="eastAsia"/>
        </w:rPr>
        <w:t>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就歧视而言，对妇女使用暴力造成人身危险或财产损失，受害妇女可向主管法院提出控告，因为诸如凌辱、强奸、殴打致伤、杀人和性骚扰等均视为犯罪行为。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柬埔寨王国有一律师协会，王国政府准许其按照法律规定的作用和职责在法院充当案件的辩护人。律师协会是一个有组织的法律援助机构，目前有包括</w:t>
      </w:r>
      <w:r>
        <w:rPr>
          <w:rFonts w:hint="eastAsia"/>
        </w:rPr>
        <w:t>29</w:t>
      </w:r>
      <w:r>
        <w:rPr>
          <w:rFonts w:hint="eastAsia"/>
        </w:rPr>
        <w:t>名女律师在内的</w:t>
      </w:r>
      <w:r>
        <w:rPr>
          <w:rFonts w:hint="eastAsia"/>
        </w:rPr>
        <w:t>181</w:t>
      </w:r>
      <w:r>
        <w:rPr>
          <w:rFonts w:hint="eastAsia"/>
        </w:rPr>
        <w:t>名执业律师。</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此外，还有一些非政府组织也提供法律援助。律师受雇于这些非政府组织为贫穷的受害人和被告人辩护。其辩护的案件大多对妇女的权利和自由产生效果，对妇女的暴力产生影响。</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受害妇女可通过上述律师协会和非政府组织寻求律师的援助为自己辩护，还可通过妇女组织寻求法律支持。在这种情况下，如果受害女子贫穷，所提供的法律援助可不收费。</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尽管有些律师提供免费法律辩护服务，但依然不能满足实际需求。因为只有一小部分律师自愿免费辩护，尤其在偏远的省</w:t>
      </w:r>
      <w:r>
        <w:rPr>
          <w:rFonts w:hint="eastAsia"/>
        </w:rPr>
        <w:t>/</w:t>
      </w:r>
      <w:r>
        <w:rPr>
          <w:rFonts w:hint="eastAsia"/>
        </w:rPr>
        <w:t>市律师都很难找到。由于偏远地方收入有限，律师不愿住在那儿。此外，非政府组织和律师协会没有足够的预算雇用给穷人提供免费法律辩护的律师。</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为了帮助解决这些问题，首相云升殿下资助法律协会，以支持给穷人提供免费法律辩护。与此同时，首相呼吁政府要员也伸出援助之手，确保免费辩护继续进行下去。</w:t>
      </w:r>
    </w:p>
    <w:p w:rsidR="00463670" w:rsidRDefault="00463670">
      <w:pPr>
        <w:tabs>
          <w:tab w:val="left" w:pos="420"/>
        </w:tabs>
        <w:spacing w:after="240" w:line="360" w:lineRule="exact"/>
        <w:rPr>
          <w:rFonts w:ascii="SimHei" w:eastAsia="SimHei" w:hint="eastAsia"/>
          <w:bCs/>
        </w:rPr>
      </w:pPr>
      <w:r>
        <w:rPr>
          <w:rFonts w:ascii="SimHei" w:eastAsia="SimHei" w:hint="eastAsia"/>
          <w:bCs/>
        </w:rPr>
        <w:t>“D”款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现行《宪法》禁止对妇女的歧视行为（第</w:t>
      </w:r>
      <w:r>
        <w:rPr>
          <w:rFonts w:hint="eastAsia"/>
        </w:rPr>
        <w:t>45</w:t>
      </w:r>
      <w:r>
        <w:rPr>
          <w:rFonts w:hint="eastAsia"/>
        </w:rPr>
        <w:t>条）。因此，即使没有法律把歧视行为归类为要受处罚的违法行为，《宪法》第</w:t>
      </w:r>
      <w:r>
        <w:rPr>
          <w:rFonts w:hint="eastAsia"/>
        </w:rPr>
        <w:t>45</w:t>
      </w:r>
      <w:r>
        <w:rPr>
          <w:rFonts w:hint="eastAsia"/>
        </w:rPr>
        <w:t>条仍不允许存在任何对妇女的歧视，因为《宪法》是最高法律，必须受到公民的尊重和遵守。《宪法》第</w:t>
      </w:r>
      <w:r>
        <w:rPr>
          <w:rFonts w:hint="eastAsia"/>
        </w:rPr>
        <w:t>49</w:t>
      </w:r>
      <w:r>
        <w:rPr>
          <w:rFonts w:hint="eastAsia"/>
        </w:rPr>
        <w:t>条第</w:t>
      </w:r>
      <w:r>
        <w:rPr>
          <w:rFonts w:hint="eastAsia"/>
        </w:rPr>
        <w:t>1</w:t>
      </w:r>
      <w:r>
        <w:rPr>
          <w:rFonts w:hint="eastAsia"/>
        </w:rPr>
        <w:t>款规定：“每一位高棉公民应该尊重《宪法》和法律”。</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王国政府已分派任务给妇女事务与退伍军人部，要使妇女在各个方面得到发展。由此，妇女事务与退伍军人部成为监控所有反对妇女行为的国家机构，制定行动准则谴责对妇女的歧视行为。</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在妇女发展和获得与男子平等权利避免一切形式歧视方面，王国政府成立了另一个最高国家机构——“柬埔寨全国妇女委员会（柬妇委会）。”委员会由莫尼克·西哈努克王后任名誉主席、云升首相殿下任名誉副主席，莫索久夫人阁下任主席妇女事务与退伍军人部大臣。</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柬妇委会作为最高国家机构，监控并追踪《消除对妇女一切形式歧视公约》的执行情况，制定包括监控以确保男女平等，废除对妇女一切形式的歧视在内的政策、原则和其他措施。</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为了帮助妇女得到法律保护，妇女事务与退伍军人部与部分非政府组织合作，对在部、市和省各部门及社区工作的妇女进行法律培训，开办普及法律知识的课程，提高她们对刑法、婚姻家庭法、合同法、解除合同责任和司法系统法律等方面的认识。然而，法律知识的宣传有限，还未在全国广泛进行。</w:t>
      </w:r>
    </w:p>
    <w:p w:rsidR="00463670" w:rsidRDefault="00463670" w:rsidP="001B561E">
      <w:pPr>
        <w:tabs>
          <w:tab w:val="left" w:pos="420"/>
        </w:tabs>
        <w:spacing w:after="240" w:line="360" w:lineRule="exact"/>
        <w:ind w:firstLineChars="200" w:firstLine="31680"/>
        <w:rPr>
          <w:rFonts w:hint="eastAsia"/>
        </w:rPr>
      </w:pPr>
      <w:r>
        <w:rPr>
          <w:rFonts w:hint="eastAsia"/>
        </w:rPr>
        <w:t>妇女事务与退伍军人部会同各种机构、国内外非政府组织和私人公司于每年３月８日在城乡组织庆祝国际妇女节。</w:t>
      </w:r>
    </w:p>
    <w:p w:rsidR="00463670" w:rsidRDefault="00463670">
      <w:pPr>
        <w:tabs>
          <w:tab w:val="left" w:pos="420"/>
        </w:tabs>
        <w:spacing w:after="240" w:line="360" w:lineRule="exact"/>
        <w:rPr>
          <w:rFonts w:ascii="SimHei" w:eastAsia="SimHei" w:hint="eastAsia"/>
          <w:bCs/>
        </w:rPr>
      </w:pPr>
      <w:r>
        <w:rPr>
          <w:rFonts w:ascii="SimHei" w:eastAsia="SimHei" w:hint="eastAsia"/>
          <w:bCs/>
        </w:rPr>
        <w:t>“E”款</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按照《宪法》第</w:t>
      </w:r>
      <w:r>
        <w:rPr>
          <w:rFonts w:hint="eastAsia"/>
        </w:rPr>
        <w:t>45</w:t>
      </w:r>
      <w:r>
        <w:rPr>
          <w:rFonts w:hint="eastAsia"/>
        </w:rPr>
        <w:t>条（禁止对妇女的歧视），柬埔寨王国已采用适当措施确保《公约》第２条</w:t>
      </w:r>
      <w:r>
        <w:rPr>
          <w:rFonts w:hint="eastAsia"/>
        </w:rPr>
        <w:t>E</w:t>
      </w:r>
      <w:r>
        <w:rPr>
          <w:rFonts w:hint="eastAsia"/>
        </w:rPr>
        <w:t>款的内容更好地实施。</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柬埔寨王国采取的主要措施是赋予男女在诸如政治、公民、经济、社会和文化等领域平等权利。这是国家最高法律《宪法》规定的。</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最高法律规定的男女平等原则成为国家各部门和私人机构废除对妇女歧视所采取措施的基本依据。</w:t>
      </w:r>
    </w:p>
    <w:p w:rsidR="00463670" w:rsidRDefault="00463670">
      <w:pPr>
        <w:tabs>
          <w:tab w:val="left" w:pos="420"/>
        </w:tabs>
        <w:spacing w:after="240" w:line="360" w:lineRule="exact"/>
        <w:rPr>
          <w:rFonts w:ascii="SimHei" w:eastAsia="SimHei" w:hint="eastAsia"/>
          <w:bCs/>
        </w:rPr>
      </w:pPr>
      <w:r>
        <w:rPr>
          <w:rFonts w:ascii="SimHei" w:eastAsia="SimHei" w:hint="eastAsia"/>
          <w:bCs/>
        </w:rPr>
        <w:t>“F”款</w:t>
      </w:r>
    </w:p>
    <w:p w:rsidR="00463670" w:rsidRDefault="00463670">
      <w:pPr>
        <w:pStyle w:val="Date"/>
        <w:tabs>
          <w:tab w:val="left" w:pos="420"/>
        </w:tabs>
        <w:spacing w:after="240" w:line="360" w:lineRule="exact"/>
        <w:rPr>
          <w:rFonts w:eastAsia="SimHei" w:hint="eastAsia"/>
          <w:bCs/>
        </w:rPr>
      </w:pPr>
      <w:r>
        <w:rPr>
          <w:rFonts w:eastAsia="SimHei" w:hint="eastAsia"/>
          <w:bCs/>
        </w:rPr>
        <w:t>废除歧视妇女的法律、规章、习俗和惯例</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柬埔寨王国提供《宪法》第</w:t>
      </w:r>
      <w:r>
        <w:rPr>
          <w:rFonts w:hint="eastAsia"/>
        </w:rPr>
        <w:t>45</w:t>
      </w:r>
      <w:r>
        <w:rPr>
          <w:rFonts w:hint="eastAsia"/>
        </w:rPr>
        <w:t>条规定的妇女与男子在各个领域平等的权利。这表明柬埔寨已采取措施改变和废除歧视妇女的法律、习俗和惯例。</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既然《宪法》第</w:t>
      </w:r>
      <w:r>
        <w:rPr>
          <w:rFonts w:hint="eastAsia"/>
        </w:rPr>
        <w:t>45</w:t>
      </w:r>
      <w:r>
        <w:rPr>
          <w:rFonts w:hint="eastAsia"/>
        </w:rPr>
        <w:t>条是基本依据，任何歧视妇女的法律和规章都必须自动废除，完全无效。为此，《宪法》第</w:t>
      </w:r>
      <w:r>
        <w:rPr>
          <w:rFonts w:hint="eastAsia"/>
        </w:rPr>
        <w:t>158</w:t>
      </w:r>
      <w:r>
        <w:rPr>
          <w:rFonts w:hint="eastAsia"/>
        </w:rPr>
        <w:t>条规定：“凡柬埔寨法律和标准文件维护国家财产、权利、自由、私人合法财产，并与国家利益一致，将继续有效，直至被修正或被新法和新文件所取代。但与《宪法》精神相违背的规定除外。</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以上规定由宪法委员会保证执行。宪法委员会有权检查法律是否符合宪法。《宪法》第</w:t>
      </w:r>
      <w:r>
        <w:rPr>
          <w:rFonts w:hint="eastAsia"/>
        </w:rPr>
        <w:t>142</w:t>
      </w:r>
      <w:r>
        <w:rPr>
          <w:rFonts w:hint="eastAsia"/>
        </w:rPr>
        <w:t>条作如下规定：“凡宪法委员会裁定为违反宪法的法律规章均不得颁布或执行。宪法委员会的裁决为最终裁决。”</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凡终止对妇女歧视的法律规章，均视为改变歧视习俗的正当措施。如：</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《婚姻家庭法》率先改变许多传统习俗，使妇女有权择偶，营造幸福；</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《土地法》使妇女有权与男子一样有权拥有不动产。</w:t>
      </w:r>
    </w:p>
    <w:p w:rsidR="00463670" w:rsidRDefault="00463670" w:rsidP="00463670">
      <w:pPr>
        <w:numPr>
          <w:ilvl w:val="0"/>
          <w:numId w:val="17"/>
        </w:numPr>
        <w:tabs>
          <w:tab w:val="clear" w:pos="495"/>
          <w:tab w:val="left" w:pos="420"/>
        </w:tabs>
        <w:spacing w:after="240" w:line="360" w:lineRule="exact"/>
        <w:ind w:left="0" w:firstLine="0"/>
        <w:rPr>
          <w:rFonts w:hint="eastAsia"/>
        </w:rPr>
      </w:pPr>
      <w:r>
        <w:rPr>
          <w:rFonts w:hint="eastAsia"/>
        </w:rPr>
        <w:t>妇女事务与退伍军人部进行的一项调查研究表明，家庭暴力给妇女带来严重影响。为此，妇女事务与退伍军人部草拟了一部《防止家庭暴力和保护受害者》的法律。该法将很快由国会通过。</w:t>
      </w:r>
    </w:p>
    <w:p w:rsidR="00463670" w:rsidRDefault="00463670">
      <w:pPr>
        <w:spacing w:after="240" w:line="360" w:lineRule="exact"/>
        <w:rPr>
          <w:rFonts w:ascii="SimHei" w:eastAsia="SimHei" w:hint="eastAsia"/>
          <w:bCs/>
        </w:rPr>
      </w:pPr>
      <w:r>
        <w:rPr>
          <w:rFonts w:ascii="SimHei" w:eastAsia="SimHei" w:hint="eastAsia"/>
          <w:bCs/>
        </w:rPr>
        <w:t>“G”款</w:t>
      </w:r>
    </w:p>
    <w:p w:rsidR="00463670" w:rsidRDefault="00463670">
      <w:pPr>
        <w:pStyle w:val="Date"/>
        <w:spacing w:after="240" w:line="360" w:lineRule="exact"/>
        <w:rPr>
          <w:rFonts w:eastAsia="SimHei" w:hint="eastAsia"/>
          <w:bCs/>
        </w:rPr>
      </w:pPr>
      <w:r>
        <w:rPr>
          <w:rFonts w:eastAsia="SimHei" w:hint="eastAsia"/>
          <w:bCs/>
        </w:rPr>
        <w:t>废除对妇女歧视的一切规定</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柬埔寨王国废除了《刑法》中歧视妇女的所有条款，不允许存在剥夺妇女权利的行为或歧视妇女的现象。</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消除对妇女歧视原则是《宪法》规定的。《宪法》高于其他法律。然而，还未制定确定对妇女歧视行为的刑法条款，使消除对妇女一切形式歧视原则的实施还不完全到位。</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按照《宪法》第</w:t>
      </w:r>
      <w:r>
        <w:rPr>
          <w:rFonts w:hint="eastAsia"/>
        </w:rPr>
        <w:t>45</w:t>
      </w:r>
      <w:r>
        <w:rPr>
          <w:rFonts w:hint="eastAsia"/>
        </w:rPr>
        <w:t>条和第</w:t>
      </w:r>
      <w:r>
        <w:rPr>
          <w:rFonts w:hint="eastAsia"/>
        </w:rPr>
        <w:t>158</w:t>
      </w:r>
      <w:r>
        <w:rPr>
          <w:rFonts w:hint="eastAsia"/>
        </w:rPr>
        <w:t>条，《刑法》中歧视妇女的条款自动取消。柬埔寨王国《刑法》中歧视妇女的任何条款都不复存在。与此同时，正在由司法部审查编辑的刑法草案中有一章规定处罚歧视行为。这部草案是基于柬埔寨批准的国际盟约和公约拟定的。</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有些条款把性别歧视归类为可处以监禁的违法行为。这些条款正写入即将提交国民议会通过的刑法草案。</w:t>
      </w:r>
    </w:p>
    <w:p w:rsidR="00463670" w:rsidRDefault="00463670">
      <w:pPr>
        <w:pStyle w:val="H1"/>
        <w:spacing w:before="120"/>
        <w:jc w:val="center"/>
        <w:rPr>
          <w:rFonts w:hint="eastAsia"/>
        </w:rPr>
      </w:pPr>
      <w:bookmarkStart w:id="22" w:name="_Toc67998211"/>
      <w:r>
        <w:br w:type="page"/>
      </w:r>
      <w:bookmarkStart w:id="23" w:name="_Toc70317032"/>
      <w:r>
        <w:rPr>
          <w:rFonts w:hint="eastAsia"/>
        </w:rPr>
        <w:t>第3条　确保妇女发展的法律措施及</w:t>
      </w:r>
      <w:bookmarkEnd w:id="22"/>
      <w:r>
        <w:rPr>
          <w:rFonts w:hint="eastAsia"/>
        </w:rPr>
        <w:t>规定</w:t>
      </w:r>
      <w:bookmarkEnd w:id="23"/>
    </w:p>
    <w:p w:rsidR="00463670" w:rsidRDefault="00463670" w:rsidP="001B561E">
      <w:pPr>
        <w:tabs>
          <w:tab w:val="left" w:pos="525"/>
        </w:tabs>
        <w:spacing w:after="240" w:line="360" w:lineRule="exact"/>
        <w:ind w:firstLineChars="200" w:firstLine="31680"/>
        <w:rPr>
          <w:rFonts w:hint="eastAsia"/>
        </w:rPr>
      </w:pPr>
      <w:r>
        <w:rPr>
          <w:rFonts w:eastAsia="KaiTi_GB2312" w:hint="eastAsia"/>
        </w:rPr>
        <w:t>缔约各国应承担在所有领域，特别是在政治、社会、经济、文化领域，采取一切适当措施，包括制定法律，保证妇女得到充分发展和进步，其目的是为确保她们在与男子平等的基础上，行使和享有人权和基本自由。</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柬埔寨王国给予妇女和男子在各领域的平等权利，这是《宪法》第</w:t>
      </w:r>
      <w:r>
        <w:rPr>
          <w:rFonts w:hint="eastAsia"/>
        </w:rPr>
        <w:t>35</w:t>
      </w:r>
      <w:r>
        <w:rPr>
          <w:rFonts w:hint="eastAsia"/>
        </w:rPr>
        <w:t>条规定的：“高棉公民不论男女均有权积极参与本国政治、经济、社会和文化生活。”</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以上规定权利平等的目的是使妇女能够行使其权利，享有自由，这是她们在本国各领域充分发展和进步的基础。</w:t>
      </w:r>
    </w:p>
    <w:p w:rsidR="00463670" w:rsidRDefault="00463670" w:rsidP="001B561E">
      <w:pPr>
        <w:tabs>
          <w:tab w:val="left" w:pos="525"/>
        </w:tabs>
        <w:spacing w:after="240" w:line="360" w:lineRule="exact"/>
        <w:ind w:firstLineChars="200" w:firstLine="31680"/>
        <w:rPr>
          <w:rFonts w:hint="eastAsia"/>
        </w:rPr>
      </w:pPr>
      <w:r>
        <w:rPr>
          <w:rFonts w:hint="eastAsia"/>
        </w:rPr>
        <w:t>柬埔寨《宪法》第</w:t>
      </w:r>
      <w:r>
        <w:rPr>
          <w:rFonts w:hint="eastAsia"/>
        </w:rPr>
        <w:t>31</w:t>
      </w:r>
      <w:r>
        <w:rPr>
          <w:rFonts w:hint="eastAsia"/>
        </w:rPr>
        <w:t>条至第</w:t>
      </w:r>
      <w:r>
        <w:rPr>
          <w:rFonts w:hint="eastAsia"/>
        </w:rPr>
        <w:t>50</w:t>
      </w:r>
      <w:r>
        <w:rPr>
          <w:rFonts w:hint="eastAsia"/>
        </w:rPr>
        <w:t>条规定了基本权利和自由。</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以上《宪法》规定是重要的法律措施，可作为制定和采取各种措施的主要原则，确保《宪法》规定在促进妇女进步方面正当执行并发挥作用。</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基于《宪法》规定的基本原则，王国政府根据《消除对妇女一切形式歧视公约》及《宪法》第</w:t>
      </w:r>
      <w:r>
        <w:rPr>
          <w:rFonts w:hint="eastAsia"/>
        </w:rPr>
        <w:t>31</w:t>
      </w:r>
      <w:r>
        <w:rPr>
          <w:rFonts w:hint="eastAsia"/>
        </w:rPr>
        <w:t>条的规定，提出渐进的法律措施，确保妇女在各领域，尤其在政治、经济、社会和文化领域，事实上享有权利和自由。</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柬埔寨国民议会通过的大部分法律已经或正在实施。与保护和促进男女平等权利有关的法律包括：</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《移民法》（</w:t>
      </w:r>
      <w:r>
        <w:rPr>
          <w:rFonts w:hint="eastAsia"/>
        </w:rPr>
        <w:t>1994</w:t>
      </w:r>
      <w:r>
        <w:rPr>
          <w:rFonts w:hint="eastAsia"/>
        </w:rPr>
        <w:t>年</w:t>
      </w:r>
      <w:r>
        <w:rPr>
          <w:rFonts w:hint="eastAsia"/>
        </w:rPr>
        <w:t>8</w:t>
      </w:r>
      <w:r>
        <w:rPr>
          <w:rFonts w:hint="eastAsia"/>
        </w:rPr>
        <w:t>月</w:t>
      </w:r>
      <w:r>
        <w:rPr>
          <w:rFonts w:hint="eastAsia"/>
        </w:rPr>
        <w:t>26</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《游行示威法》（</w:t>
      </w:r>
      <w:r>
        <w:rPr>
          <w:rFonts w:hint="eastAsia"/>
        </w:rPr>
        <w:t>1994</w:t>
      </w:r>
      <w:r>
        <w:rPr>
          <w:rFonts w:hint="eastAsia"/>
        </w:rPr>
        <w:t>年</w:t>
      </w:r>
      <w:r>
        <w:rPr>
          <w:rFonts w:hint="eastAsia"/>
        </w:rPr>
        <w:t>12</w:t>
      </w:r>
      <w:r>
        <w:rPr>
          <w:rFonts w:hint="eastAsia"/>
        </w:rPr>
        <w:t>月</w:t>
      </w:r>
      <w:r>
        <w:rPr>
          <w:rFonts w:hint="eastAsia"/>
        </w:rPr>
        <w:t>21</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《投资法》（</w:t>
      </w:r>
      <w:r>
        <w:rPr>
          <w:rFonts w:hint="eastAsia"/>
        </w:rPr>
        <w:t>1994</w:t>
      </w:r>
      <w:r>
        <w:rPr>
          <w:rFonts w:hint="eastAsia"/>
        </w:rPr>
        <w:t>年</w:t>
      </w:r>
      <w:r>
        <w:rPr>
          <w:rFonts w:hint="eastAsia"/>
        </w:rPr>
        <w:t>8</w:t>
      </w:r>
      <w:r>
        <w:rPr>
          <w:rFonts w:hint="eastAsia"/>
        </w:rPr>
        <w:t>月</w:t>
      </w:r>
      <w:r>
        <w:rPr>
          <w:rFonts w:hint="eastAsia"/>
        </w:rPr>
        <w:t>4</w:t>
      </w:r>
      <w:r>
        <w:rPr>
          <w:rFonts w:hint="eastAsia"/>
        </w:rPr>
        <w:t>日</w:t>
      </w:r>
      <w:r>
        <w:t>）</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《公务员共同法》（</w:t>
      </w:r>
      <w:r>
        <w:rPr>
          <w:rFonts w:hint="eastAsia"/>
        </w:rPr>
        <w:t>1994</w:t>
      </w:r>
      <w:r>
        <w:rPr>
          <w:rFonts w:hint="eastAsia"/>
        </w:rPr>
        <w:t>年</w:t>
      </w:r>
      <w:r>
        <w:rPr>
          <w:rFonts w:hint="eastAsia"/>
        </w:rPr>
        <w:t>10</w:t>
      </w:r>
      <w:r>
        <w:rPr>
          <w:rFonts w:hint="eastAsia"/>
        </w:rPr>
        <w:t>月</w:t>
      </w:r>
      <w:r>
        <w:rPr>
          <w:rFonts w:hint="eastAsia"/>
        </w:rPr>
        <w:t>21</w:t>
      </w:r>
      <w:r>
        <w:rPr>
          <w:rFonts w:hint="eastAsia"/>
        </w:rPr>
        <w:t>日</w:t>
      </w:r>
      <w:r>
        <w:t>）</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《政党法》（</w:t>
      </w:r>
      <w:r>
        <w:rPr>
          <w:rFonts w:hint="eastAsia"/>
        </w:rPr>
        <w:t>1997</w:t>
      </w:r>
      <w:r>
        <w:rPr>
          <w:rFonts w:hint="eastAsia"/>
        </w:rPr>
        <w:t>年</w:t>
      </w:r>
      <w:r>
        <w:rPr>
          <w:rFonts w:hint="eastAsia"/>
        </w:rPr>
        <w:t>10</w:t>
      </w:r>
      <w:r>
        <w:rPr>
          <w:rFonts w:hint="eastAsia"/>
        </w:rPr>
        <w:t>月</w:t>
      </w:r>
      <w:r>
        <w:rPr>
          <w:rFonts w:hint="eastAsia"/>
        </w:rPr>
        <w:t>28</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《国民议会选举法》</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《律师法》（</w:t>
      </w:r>
      <w:r>
        <w:rPr>
          <w:rFonts w:hint="eastAsia"/>
        </w:rPr>
        <w:t>1995</w:t>
      </w:r>
      <w:r>
        <w:rPr>
          <w:rFonts w:hint="eastAsia"/>
        </w:rPr>
        <w:t>年</w:t>
      </w:r>
      <w:r>
        <w:rPr>
          <w:rFonts w:hint="eastAsia"/>
        </w:rPr>
        <w:t>6</w:t>
      </w:r>
      <w:r>
        <w:rPr>
          <w:rFonts w:hint="eastAsia"/>
        </w:rPr>
        <w:t>月</w:t>
      </w:r>
      <w:r>
        <w:rPr>
          <w:rFonts w:hint="eastAsia"/>
        </w:rPr>
        <w:t>15</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《新闻体制法》（</w:t>
      </w:r>
      <w:r>
        <w:rPr>
          <w:rFonts w:hint="eastAsia"/>
        </w:rPr>
        <w:t>1995</w:t>
      </w:r>
      <w:r>
        <w:rPr>
          <w:rFonts w:hint="eastAsia"/>
        </w:rPr>
        <w:t>年</w:t>
      </w:r>
      <w:r>
        <w:rPr>
          <w:rFonts w:hint="eastAsia"/>
        </w:rPr>
        <w:t>7</w:t>
      </w:r>
      <w:r>
        <w:rPr>
          <w:rFonts w:hint="eastAsia"/>
        </w:rPr>
        <w:t>月</w:t>
      </w:r>
      <w:r>
        <w:rPr>
          <w:rFonts w:hint="eastAsia"/>
        </w:rPr>
        <w:t>18</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《柬埔寨商会法》（</w:t>
      </w:r>
      <w:r>
        <w:rPr>
          <w:rFonts w:hint="eastAsia"/>
        </w:rPr>
        <w:t>1995</w:t>
      </w:r>
      <w:r>
        <w:rPr>
          <w:rFonts w:hint="eastAsia"/>
        </w:rPr>
        <w:t>年</w:t>
      </w:r>
      <w:r>
        <w:rPr>
          <w:rFonts w:hint="eastAsia"/>
        </w:rPr>
        <w:t>5</w:t>
      </w:r>
      <w:r>
        <w:rPr>
          <w:rFonts w:hint="eastAsia"/>
        </w:rPr>
        <w:t>月</w:t>
      </w:r>
      <w:r>
        <w:rPr>
          <w:rFonts w:hint="eastAsia"/>
        </w:rPr>
        <w:t>16</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《商业规则与注册法》（</w:t>
      </w:r>
      <w:r>
        <w:rPr>
          <w:rFonts w:hint="eastAsia"/>
        </w:rPr>
        <w:t>1995</w:t>
      </w:r>
      <w:r>
        <w:rPr>
          <w:rFonts w:hint="eastAsia"/>
        </w:rPr>
        <w:t>年</w:t>
      </w:r>
      <w:r>
        <w:rPr>
          <w:rFonts w:hint="eastAsia"/>
        </w:rPr>
        <w:t>5</w:t>
      </w:r>
      <w:r>
        <w:rPr>
          <w:rFonts w:hint="eastAsia"/>
        </w:rPr>
        <w:t>月</w:t>
      </w:r>
      <w:r>
        <w:rPr>
          <w:rFonts w:hint="eastAsia"/>
        </w:rPr>
        <w:t>3</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《柬埔寨皇家武装部队退伍伤残军人抚恤金制度法》（</w:t>
      </w:r>
      <w:r>
        <w:rPr>
          <w:rFonts w:hint="eastAsia"/>
        </w:rPr>
        <w:t>1995</w:t>
      </w:r>
      <w:r>
        <w:rPr>
          <w:rFonts w:hint="eastAsia"/>
        </w:rPr>
        <w:t>年</w:t>
      </w:r>
      <w:r>
        <w:rPr>
          <w:rFonts w:hint="eastAsia"/>
        </w:rPr>
        <w:t>10</w:t>
      </w:r>
      <w:r>
        <w:rPr>
          <w:rFonts w:hint="eastAsia"/>
        </w:rPr>
        <w:t>月</w:t>
      </w:r>
      <w:r>
        <w:rPr>
          <w:rFonts w:hint="eastAsia"/>
        </w:rPr>
        <w:t>18</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《打击绑架、买卖贩卖和剥削人口法》（</w:t>
      </w:r>
      <w:r>
        <w:rPr>
          <w:rFonts w:hint="eastAsia"/>
        </w:rPr>
        <w:t>1996</w:t>
      </w:r>
      <w:r>
        <w:rPr>
          <w:rFonts w:hint="eastAsia"/>
        </w:rPr>
        <w:t>年</w:t>
      </w:r>
      <w:r>
        <w:rPr>
          <w:rFonts w:hint="eastAsia"/>
        </w:rPr>
        <w:t>2</w:t>
      </w:r>
      <w:r>
        <w:rPr>
          <w:rFonts w:hint="eastAsia"/>
        </w:rPr>
        <w:t>月</w:t>
      </w:r>
      <w:r>
        <w:rPr>
          <w:rFonts w:hint="eastAsia"/>
        </w:rPr>
        <w:t>29</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《药物管制法》（</w:t>
      </w:r>
      <w:r>
        <w:rPr>
          <w:rFonts w:hint="eastAsia"/>
        </w:rPr>
        <w:t>1996</w:t>
      </w:r>
      <w:r>
        <w:rPr>
          <w:rFonts w:hint="eastAsia"/>
        </w:rPr>
        <w:t>年</w:t>
      </w:r>
      <w:r>
        <w:rPr>
          <w:rFonts w:hint="eastAsia"/>
        </w:rPr>
        <w:t>12</w:t>
      </w:r>
      <w:r>
        <w:rPr>
          <w:rFonts w:hint="eastAsia"/>
        </w:rPr>
        <w:t>月</w:t>
      </w:r>
      <w:r>
        <w:rPr>
          <w:rFonts w:hint="eastAsia"/>
        </w:rPr>
        <w:t>9</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《劳工法》（</w:t>
      </w:r>
      <w:r>
        <w:rPr>
          <w:rFonts w:hint="eastAsia"/>
        </w:rPr>
        <w:t>1997</w:t>
      </w:r>
      <w:r>
        <w:rPr>
          <w:rFonts w:hint="eastAsia"/>
        </w:rPr>
        <w:t>）</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《土地法》（</w:t>
      </w:r>
      <w:r>
        <w:rPr>
          <w:rFonts w:hint="eastAsia"/>
        </w:rPr>
        <w:t>2001</w:t>
      </w:r>
      <w:r>
        <w:rPr>
          <w:rFonts w:hint="eastAsia"/>
        </w:rPr>
        <w:t>年</w:t>
      </w:r>
      <w:r>
        <w:rPr>
          <w:rFonts w:hint="eastAsia"/>
        </w:rPr>
        <w:t>8</w:t>
      </w:r>
      <w:r>
        <w:rPr>
          <w:rFonts w:hint="eastAsia"/>
        </w:rPr>
        <w:t>月</w:t>
      </w:r>
      <w:r>
        <w:rPr>
          <w:rFonts w:hint="eastAsia"/>
        </w:rPr>
        <w:t>30</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《堕胎法》（</w:t>
      </w:r>
      <w:r>
        <w:rPr>
          <w:rFonts w:hint="eastAsia"/>
        </w:rPr>
        <w:t>1997</w:t>
      </w:r>
      <w:r>
        <w:rPr>
          <w:rFonts w:hint="eastAsia"/>
        </w:rPr>
        <w:t>年</w:t>
      </w:r>
      <w:r>
        <w:rPr>
          <w:rFonts w:hint="eastAsia"/>
        </w:rPr>
        <w:t>10</w:t>
      </w:r>
      <w:r>
        <w:rPr>
          <w:rFonts w:hint="eastAsia"/>
        </w:rPr>
        <w:t>月</w:t>
      </w:r>
      <w:r>
        <w:rPr>
          <w:rFonts w:hint="eastAsia"/>
        </w:rPr>
        <w:t>6</w:t>
      </w:r>
      <w:r>
        <w:rPr>
          <w:rFonts w:hint="eastAsia"/>
        </w:rPr>
        <w:t>日）</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根据</w:t>
      </w:r>
      <w:r>
        <w:rPr>
          <w:rFonts w:hint="eastAsia"/>
        </w:rPr>
        <w:t>1993</w:t>
      </w:r>
      <w:r>
        <w:rPr>
          <w:rFonts w:hint="eastAsia"/>
        </w:rPr>
        <w:t>年《宪法》第</w:t>
      </w:r>
      <w:r>
        <w:rPr>
          <w:rFonts w:hint="eastAsia"/>
        </w:rPr>
        <w:t>158</w:t>
      </w:r>
      <w:r>
        <w:rPr>
          <w:rFonts w:hint="eastAsia"/>
        </w:rPr>
        <w:t>条，有几部重要法律有待实施以做到男女平等原则，如：</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《婚姻家庭法》（</w:t>
      </w:r>
      <w:r>
        <w:rPr>
          <w:rFonts w:hint="eastAsia"/>
        </w:rPr>
        <w:t>1989</w:t>
      </w:r>
      <w:r>
        <w:rPr>
          <w:rFonts w:hint="eastAsia"/>
        </w:rPr>
        <w:t>年</w:t>
      </w:r>
      <w:r>
        <w:rPr>
          <w:rFonts w:hint="eastAsia"/>
        </w:rPr>
        <w:t>7</w:t>
      </w:r>
      <w:r>
        <w:rPr>
          <w:rFonts w:hint="eastAsia"/>
        </w:rPr>
        <w:t>月</w:t>
      </w:r>
      <w:r>
        <w:rPr>
          <w:rFonts w:hint="eastAsia"/>
        </w:rPr>
        <w:t>20</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《民事裁决执行法》（</w:t>
      </w:r>
      <w:r>
        <w:rPr>
          <w:rFonts w:hint="eastAsia"/>
        </w:rPr>
        <w:t>1992</w:t>
      </w:r>
      <w:r>
        <w:rPr>
          <w:rFonts w:hint="eastAsia"/>
        </w:rPr>
        <w:t>年</w:t>
      </w:r>
      <w:r>
        <w:rPr>
          <w:rFonts w:hint="eastAsia"/>
        </w:rPr>
        <w:t>4</w:t>
      </w:r>
      <w:r>
        <w:rPr>
          <w:rFonts w:hint="eastAsia"/>
        </w:rPr>
        <w:t>月</w:t>
      </w:r>
      <w:r>
        <w:rPr>
          <w:rFonts w:hint="eastAsia"/>
        </w:rPr>
        <w:t>6</w:t>
      </w:r>
      <w:r>
        <w:rPr>
          <w:rFonts w:hint="eastAsia"/>
        </w:rPr>
        <w:t>日）</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《过渡刑法》（</w:t>
      </w:r>
      <w:r>
        <w:rPr>
          <w:rFonts w:hint="eastAsia"/>
        </w:rPr>
        <w:t>1992</w:t>
      </w:r>
      <w:r>
        <w:rPr>
          <w:rFonts w:hint="eastAsia"/>
        </w:rPr>
        <w:t>年）</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《司法制度法》（</w:t>
      </w:r>
      <w:r>
        <w:rPr>
          <w:rFonts w:hint="eastAsia"/>
        </w:rPr>
        <w:t>1993</w:t>
      </w:r>
      <w:r>
        <w:rPr>
          <w:rFonts w:hint="eastAsia"/>
        </w:rPr>
        <w:t>年）</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《刑事诉讼法》（</w:t>
      </w:r>
      <w:r>
        <w:rPr>
          <w:rFonts w:hint="eastAsia"/>
        </w:rPr>
        <w:t>1993</w:t>
      </w:r>
      <w:r>
        <w:rPr>
          <w:rFonts w:hint="eastAsia"/>
        </w:rPr>
        <w:t>年）</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除以上法律外，王国政府还通过了诸如附属法令</w:t>
      </w:r>
      <w:r>
        <w:t>、</w:t>
      </w:r>
      <w:r>
        <w:rPr>
          <w:rFonts w:hint="eastAsia"/>
        </w:rPr>
        <w:t>通告及</w:t>
      </w:r>
      <w:r>
        <w:rPr>
          <w:rFonts w:hint="eastAsia"/>
        </w:rPr>
        <w:t>Prakas</w:t>
      </w:r>
      <w:r>
        <w:rPr>
          <w:rFonts w:hint="eastAsia"/>
        </w:rPr>
        <w:t>等法律文件，以确保男女平等基础上保护</w:t>
      </w:r>
      <w:r>
        <w:t>、</w:t>
      </w:r>
      <w:r>
        <w:rPr>
          <w:rFonts w:hint="eastAsia"/>
        </w:rPr>
        <w:t>发展妇女和提高妇女地位</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内政部</w:t>
      </w:r>
      <w:r>
        <w:rPr>
          <w:rFonts w:hint="eastAsia"/>
        </w:rPr>
        <w:t>1998</w:t>
      </w:r>
      <w:r>
        <w:rPr>
          <w:rFonts w:hint="eastAsia"/>
        </w:rPr>
        <w:t>年</w:t>
      </w:r>
      <w:r>
        <w:rPr>
          <w:rFonts w:hint="eastAsia"/>
        </w:rPr>
        <w:t>3</w:t>
      </w:r>
      <w:r>
        <w:rPr>
          <w:rFonts w:hint="eastAsia"/>
        </w:rPr>
        <w:t>月</w:t>
      </w:r>
      <w:r>
        <w:rPr>
          <w:rFonts w:hint="eastAsia"/>
        </w:rPr>
        <w:t>3</w:t>
      </w:r>
      <w:r>
        <w:rPr>
          <w:rFonts w:hint="eastAsia"/>
        </w:rPr>
        <w:t>日签发的第</w:t>
      </w:r>
      <w:r>
        <w:rPr>
          <w:rFonts w:hint="eastAsia"/>
        </w:rPr>
        <w:t>217 BrK</w:t>
      </w:r>
      <w:r>
        <w:rPr>
          <w:rFonts w:hint="eastAsia"/>
        </w:rPr>
        <w:t>号公告规定，被拘留妇女应与男子分开关押，应由女看守保护和监视</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为了发展妇女和提高妇女地位，确保妇女在男女平等的基础上享有基本权利和自由，王国政府已制定系统策略，赋予妇女参与发展的权力</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基于这种设想，王国政府通过了一个社会经济发展五年计划（</w:t>
      </w:r>
      <w:r>
        <w:rPr>
          <w:rFonts w:hint="eastAsia"/>
        </w:rPr>
        <w:t>2001</w:t>
      </w:r>
      <w:r>
        <w:rPr>
          <w:rFonts w:hint="eastAsia"/>
        </w:rPr>
        <w:t>－</w:t>
      </w:r>
      <w:r>
        <w:rPr>
          <w:rFonts w:hint="eastAsia"/>
        </w:rPr>
        <w:t>2005</w:t>
      </w:r>
      <w:r>
        <w:rPr>
          <w:rFonts w:hint="eastAsia"/>
        </w:rPr>
        <w:t>年），并制定了一项三角战略，以增强经济</w:t>
      </w:r>
      <w:r>
        <w:t>、</w:t>
      </w:r>
      <w:r>
        <w:rPr>
          <w:rFonts w:hint="eastAsia"/>
        </w:rPr>
        <w:t>社会</w:t>
      </w:r>
      <w:r>
        <w:t>、</w:t>
      </w:r>
      <w:r>
        <w:rPr>
          <w:rFonts w:hint="eastAsia"/>
        </w:rPr>
        <w:t>文化发展，可持续使用自然资源，进行环境管理</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王国政府按照以上设想制定了一项计划，在实行基础教育</w:t>
      </w:r>
      <w:r>
        <w:t>、</w:t>
      </w:r>
      <w:r>
        <w:rPr>
          <w:rFonts w:hint="eastAsia"/>
        </w:rPr>
        <w:t>消除文盲</w:t>
      </w:r>
      <w:r>
        <w:t>、</w:t>
      </w:r>
      <w:r>
        <w:rPr>
          <w:rFonts w:hint="eastAsia"/>
        </w:rPr>
        <w:t>进行职业培训</w:t>
      </w:r>
      <w:r>
        <w:t>、</w:t>
      </w:r>
      <w:r>
        <w:rPr>
          <w:rFonts w:hint="eastAsia"/>
        </w:rPr>
        <w:t>扩大保健服务和加强营养的基础上，提高城乡妇女的专业技巧和生产技能</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事实上，王国政府分派任务给妇女事务与退伍军人部及柬妇委会，通过各种行动计划和方案</w:t>
      </w:r>
      <w:r>
        <w:t>。</w:t>
      </w:r>
      <w:r>
        <w:rPr>
          <w:rFonts w:hint="eastAsia"/>
        </w:rPr>
        <w:t>妇女事务与退伍军人部已实施一项称为“</w:t>
      </w:r>
      <w:r>
        <w:rPr>
          <w:rFonts w:hint="eastAsia"/>
        </w:rPr>
        <w:t>Neary Ratanak</w:t>
      </w:r>
      <w:r>
        <w:rPr>
          <w:rFonts w:hint="eastAsia"/>
        </w:rPr>
        <w:t>”的五年计划，其重点是增强妇女的能力，侧重优势领域，如教育</w:t>
      </w:r>
      <w:r>
        <w:t>、</w:t>
      </w:r>
      <w:r>
        <w:rPr>
          <w:rFonts w:hint="eastAsia"/>
        </w:rPr>
        <w:t>卫生</w:t>
      </w:r>
      <w:r>
        <w:t>、</w:t>
      </w:r>
      <w:r>
        <w:rPr>
          <w:rFonts w:hint="eastAsia"/>
        </w:rPr>
        <w:t>法律保护及经济发展</w:t>
      </w:r>
      <w:r>
        <w:t>。</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通过逐步实现男女平等来完成“</w:t>
      </w:r>
      <w:r>
        <w:rPr>
          <w:rFonts w:hint="eastAsia"/>
        </w:rPr>
        <w:t>Neary Rattanak</w:t>
      </w:r>
      <w:r>
        <w:rPr>
          <w:rFonts w:hint="eastAsia"/>
        </w:rPr>
        <w:t>”计划，妇女事务与退伍军人部与国内和国际非政府组织合作，把性别问题纳入政府机构、私人机构和地方团体工作的主流。最积极从事这项工作的是教育、青年与体育部。</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王国政府在各领域特别在司法机构实行改革计划，确保在发展妇女、提高妇女地位，及享有与男子平等权利方面没有障碍。</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尽管政府已做了相当大的努力，通过并执行法律行政措施并不总是收到完全适当的效果。在公共机构中性别观点主流化依然有限，也不完全被接受。公众不完全了解性别问题。</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高棉公民普遍对性别问题了解有限，导致等待观望态度。他们不完全了解性别问题，仍很难认可妇女的能力。总的说来，执法力度依然不够，这就是已通过的措施不完全有效的原因。</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由于存在这些缺陷，王国政府正在对一些主要问题进行行政改革，试图改变公众的想法和公共机构及私人机构的执行程序，改革法律、司法系统，确保妇女安全。</w:t>
      </w:r>
    </w:p>
    <w:p w:rsidR="00463670" w:rsidRDefault="00463670">
      <w:pPr>
        <w:pStyle w:val="H1"/>
        <w:spacing w:before="120"/>
        <w:jc w:val="center"/>
        <w:rPr>
          <w:rFonts w:hint="eastAsia"/>
        </w:rPr>
      </w:pPr>
      <w:bookmarkStart w:id="24" w:name="_Toc67998212"/>
      <w:r>
        <w:br w:type="page"/>
      </w:r>
      <w:bookmarkStart w:id="25" w:name="_Toc70317033"/>
      <w:r>
        <w:rPr>
          <w:rFonts w:hint="eastAsia"/>
        </w:rPr>
        <w:t>第4条　特别措施</w:t>
      </w:r>
      <w:bookmarkEnd w:id="24"/>
      <w:bookmarkEnd w:id="25"/>
    </w:p>
    <w:p w:rsidR="00463670" w:rsidRDefault="00463670" w:rsidP="001B561E">
      <w:pPr>
        <w:numPr>
          <w:ilvl w:val="0"/>
          <w:numId w:val="6"/>
        </w:numPr>
        <w:tabs>
          <w:tab w:val="clear" w:pos="375"/>
          <w:tab w:val="left" w:pos="840"/>
        </w:tabs>
        <w:spacing w:after="240" w:line="360" w:lineRule="exact"/>
        <w:ind w:left="0" w:firstLineChars="200" w:firstLine="31680"/>
        <w:rPr>
          <w:rFonts w:eastAsia="KaiTi_GB2312" w:hint="eastAsia"/>
        </w:rPr>
      </w:pPr>
      <w:r>
        <w:rPr>
          <w:rFonts w:eastAsia="KaiTi_GB2312" w:hint="eastAsia"/>
        </w:rPr>
        <w:t>缔约各国为加速实现男女事实上的平等而采取的暂行特别措施，不得视为本公约所指的歧视，亦不得因此导致维持不平等或分别的标准；这些措施应在男女机会和待遇平等的目的达到之后，停止采用。</w:t>
      </w:r>
    </w:p>
    <w:p w:rsidR="00463670" w:rsidRDefault="00463670" w:rsidP="001B561E">
      <w:pPr>
        <w:pStyle w:val="NormalIndent"/>
        <w:numPr>
          <w:ilvl w:val="0"/>
          <w:numId w:val="6"/>
        </w:numPr>
        <w:tabs>
          <w:tab w:val="clear" w:pos="375"/>
          <w:tab w:val="left" w:pos="840"/>
        </w:tabs>
        <w:spacing w:after="240" w:line="360" w:lineRule="exact"/>
        <w:ind w:left="0" w:firstLineChars="200" w:firstLine="31680"/>
        <w:rPr>
          <w:rFonts w:eastAsia="KaiTi_GB2312" w:hint="eastAsia"/>
          <w:kern w:val="0"/>
        </w:rPr>
      </w:pPr>
      <w:r>
        <w:rPr>
          <w:rFonts w:eastAsia="KaiTi_GB2312" w:hint="eastAsia"/>
          <w:kern w:val="0"/>
        </w:rPr>
        <w:t>缔约各国为保护母性而采取的特别措施，包括本公约所列各项措施，不得视为歧视。</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柬埔寨王国承认男女平等权利，通过现行</w:t>
      </w:r>
      <w:r>
        <w:t>《</w:t>
      </w:r>
      <w:r>
        <w:rPr>
          <w:rFonts w:hint="eastAsia"/>
        </w:rPr>
        <w:t>宪法》规定的法律援助使妇女获得各种权利。通过法律援助赋予妇女权利的规定旨在让妇女和男子一样充分行使人权，在政治、经济、社会和文化领域享有权利。</w:t>
      </w:r>
    </w:p>
    <w:p w:rsidR="00463670" w:rsidRDefault="00463670">
      <w:pPr>
        <w:tabs>
          <w:tab w:val="left" w:pos="525"/>
        </w:tabs>
        <w:spacing w:after="240" w:line="360" w:lineRule="exact"/>
        <w:rPr>
          <w:rFonts w:ascii="SimHei" w:eastAsia="SimHei" w:hint="eastAsia"/>
          <w:bCs/>
        </w:rPr>
      </w:pPr>
      <w:r>
        <w:rPr>
          <w:rFonts w:ascii="SimHei" w:eastAsia="SimHei" w:hint="eastAsia"/>
          <w:bCs/>
        </w:rPr>
        <w:t>第1款</w:t>
      </w:r>
    </w:p>
    <w:p w:rsidR="00463670" w:rsidRDefault="00463670" w:rsidP="00463670">
      <w:pPr>
        <w:numPr>
          <w:ilvl w:val="0"/>
          <w:numId w:val="17"/>
        </w:numPr>
        <w:tabs>
          <w:tab w:val="clear" w:pos="495"/>
          <w:tab w:val="left" w:pos="525"/>
        </w:tabs>
        <w:spacing w:after="240" w:line="360" w:lineRule="exact"/>
        <w:ind w:left="0" w:firstLine="0"/>
        <w:rPr>
          <w:rFonts w:hint="eastAsia"/>
        </w:rPr>
      </w:pPr>
      <w:r>
        <w:rPr>
          <w:rFonts w:hint="eastAsia"/>
        </w:rPr>
        <w:t>按照以上精神，王国政府努力制定并采取一切适当措施，以敦促妇女平等行使权利。这样，王国政府认可了《消除对妇女一切形式歧视公约》第</w:t>
      </w:r>
      <w:r>
        <w:rPr>
          <w:rFonts w:hint="eastAsia"/>
        </w:rPr>
        <w:t>4</w:t>
      </w:r>
      <w:r>
        <w:rPr>
          <w:rFonts w:hint="eastAsia"/>
        </w:rPr>
        <w:t>条规定的暂行特别措施，认为这种措施不是歧视。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柬埔寨王国《宪法》中还有特别执行规定：</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第</w:t>
      </w:r>
      <w:r>
        <w:rPr>
          <w:rFonts w:hint="eastAsia"/>
        </w:rPr>
        <w:t>73</w:t>
      </w:r>
      <w:r>
        <w:rPr>
          <w:rFonts w:hint="eastAsia"/>
        </w:rPr>
        <w:t>条规定：</w:t>
      </w:r>
      <w:r>
        <w:t>“</w:t>
      </w:r>
      <w:r>
        <w:rPr>
          <w:rFonts w:hint="eastAsia"/>
        </w:rPr>
        <w:t>国家应全面考虑孩子和母亲的情况，应建立幼儿园，帮助扶持有多个孩子却抚养不起的妇女。</w:t>
      </w:r>
      <w:r>
        <w:t>”</w:t>
      </w:r>
    </w:p>
    <w:p w:rsidR="00463670" w:rsidRDefault="00463670" w:rsidP="001B561E">
      <w:pPr>
        <w:numPr>
          <w:ilvl w:val="0"/>
          <w:numId w:val="19"/>
        </w:numPr>
        <w:tabs>
          <w:tab w:val="clear" w:pos="945"/>
          <w:tab w:val="num" w:leader="none" w:pos="840"/>
        </w:tabs>
        <w:spacing w:after="240" w:line="360" w:lineRule="exact"/>
        <w:ind w:leftChars="200" w:left="31680" w:hangingChars="200" w:firstLine="31680"/>
        <w:rPr>
          <w:rFonts w:hint="eastAsia"/>
        </w:rPr>
      </w:pPr>
      <w:r>
        <w:rPr>
          <w:rFonts w:hint="eastAsia"/>
        </w:rPr>
        <w:t>第</w:t>
      </w:r>
      <w:r>
        <w:rPr>
          <w:rFonts w:hint="eastAsia"/>
        </w:rPr>
        <w:t>46</w:t>
      </w:r>
      <w:r>
        <w:rPr>
          <w:rFonts w:hint="eastAsia"/>
        </w:rPr>
        <w:t>条第</w:t>
      </w:r>
      <w:r>
        <w:rPr>
          <w:rFonts w:hint="eastAsia"/>
        </w:rPr>
        <w:t>3</w:t>
      </w:r>
      <w:r>
        <w:rPr>
          <w:rFonts w:hint="eastAsia"/>
        </w:rPr>
        <w:t>款规定：</w:t>
      </w:r>
      <w:r>
        <w:t>“</w:t>
      </w:r>
      <w:r>
        <w:rPr>
          <w:rFonts w:hint="eastAsia"/>
        </w:rPr>
        <w:t>国家和社会应给妇女提供机会，尤其应给居住在农村没有足够社会保障的妇女提供机会，使她们能够得到工作和医疗保健，能够送孩子上学，有过得去的生活条件。</w:t>
      </w:r>
      <w: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按照以上《宪法》精神，柬埔寨王国《公务员共同法》在就业选择方面授予妇女优先权。第</w:t>
      </w:r>
      <w:r>
        <w:rPr>
          <w:rFonts w:hint="eastAsia"/>
        </w:rPr>
        <w:t>11</w:t>
      </w:r>
      <w:r>
        <w:rPr>
          <w:rFonts w:hint="eastAsia"/>
        </w:rPr>
        <w:t>条第</w:t>
      </w:r>
      <w:r>
        <w:rPr>
          <w:rFonts w:hint="eastAsia"/>
        </w:rPr>
        <w:t>6</w:t>
      </w:r>
      <w:r>
        <w:rPr>
          <w:rFonts w:hint="eastAsia"/>
        </w:rPr>
        <w:t>款规定：“少数群体、居住在偏远地区的人和妇女应给予优先权及方便。”</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教育、青年与体育部概括了一项帮助女生升学的特别政策，即如果男女生分数相同，要优先录取女生。</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皇家武装部队退伍军人和伤残军人《抚恤金制度法》在领取抚恤金时女军人比男军人有优先权：</w:t>
      </w:r>
    </w:p>
    <w:p w:rsidR="00463670" w:rsidRDefault="00463670" w:rsidP="001B561E">
      <w:pPr>
        <w:numPr>
          <w:ilvl w:val="0"/>
          <w:numId w:val="8"/>
        </w:numPr>
        <w:tabs>
          <w:tab w:val="clear" w:pos="420"/>
          <w:tab w:val="left" w:pos="525"/>
        </w:tabs>
        <w:spacing w:after="240" w:line="360" w:lineRule="exact"/>
        <w:ind w:leftChars="250" w:left="31680" w:firstLine="0"/>
        <w:rPr>
          <w:rFonts w:hint="eastAsia"/>
        </w:rPr>
      </w:pPr>
      <w:r>
        <w:rPr>
          <w:rFonts w:hint="eastAsia"/>
        </w:rPr>
        <w:t>最低与最高抚恤金制度；</w:t>
      </w:r>
    </w:p>
    <w:p w:rsidR="00463670" w:rsidRDefault="00463670" w:rsidP="001B561E">
      <w:pPr>
        <w:numPr>
          <w:ilvl w:val="0"/>
          <w:numId w:val="8"/>
        </w:numPr>
        <w:tabs>
          <w:tab w:val="clear" w:pos="420"/>
          <w:tab w:val="left" w:pos="525"/>
        </w:tabs>
        <w:spacing w:after="240" w:line="360" w:lineRule="exact"/>
        <w:ind w:leftChars="250" w:left="31680" w:firstLine="0"/>
        <w:rPr>
          <w:rFonts w:hint="eastAsia"/>
        </w:rPr>
      </w:pPr>
      <w:r>
        <w:rPr>
          <w:rFonts w:hint="eastAsia"/>
        </w:rPr>
        <w:t>失去工作能力者固定抚恤金制度。</w:t>
      </w:r>
    </w:p>
    <w:p w:rsidR="00463670" w:rsidRDefault="00463670" w:rsidP="001B561E">
      <w:pPr>
        <w:tabs>
          <w:tab w:val="left" w:pos="525"/>
        </w:tabs>
        <w:spacing w:after="240" w:line="360" w:lineRule="exact"/>
        <w:ind w:leftChars="250" w:left="31680"/>
        <w:rPr>
          <w:rFonts w:hint="eastAsia"/>
        </w:rPr>
      </w:pPr>
      <w:r>
        <w:rPr>
          <w:rFonts w:hint="eastAsia"/>
        </w:rPr>
        <w:t>《抚恤金制度法》规定的优先权在于为妇女设定的条件比男子更宽松。</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以上特别措施在柬埔寨不可视为区别对待妇女与男子，而是保证妇女在现阶段享受到平等权利的有利条件的一项措施。基于此项原则，王国政府重视建造女生宿舍。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努力制定各项特别措施，确保妇女充分享有权利和自由。例如，柬埔寨最近设立了以乡为单位的妇女儿童委员会，要求妇女加入。如果乡务委员会没有妇女成员，内政部和妇女事务与退伍军人部有权挑选一名妇女加入委员会。村干部有三位—</w:t>
      </w:r>
      <w:r>
        <w:rPr>
          <w:rFonts w:hint="eastAsia"/>
        </w:rPr>
        <w:t>1</w:t>
      </w:r>
      <w:r>
        <w:rPr>
          <w:rFonts w:hint="eastAsia"/>
        </w:rPr>
        <w:t>位村长、</w:t>
      </w:r>
      <w:r>
        <w:rPr>
          <w:rFonts w:hint="eastAsia"/>
        </w:rPr>
        <w:t>1</w:t>
      </w:r>
      <w:r>
        <w:rPr>
          <w:rFonts w:hint="eastAsia"/>
        </w:rPr>
        <w:t>位副村长、</w:t>
      </w:r>
      <w:r>
        <w:rPr>
          <w:rFonts w:hint="eastAsia"/>
        </w:rPr>
        <w:t>1</w:t>
      </w:r>
      <w:r>
        <w:rPr>
          <w:rFonts w:hint="eastAsia"/>
        </w:rPr>
        <w:t>位村长助理。王国政府规定其中必须有一位村干部是妇女，而村发展委员会中，必须有</w:t>
      </w:r>
      <w:r>
        <w:rPr>
          <w:rFonts w:hint="eastAsia"/>
        </w:rPr>
        <w:t>40%</w:t>
      </w:r>
      <w:r>
        <w:rPr>
          <w:rFonts w:hint="eastAsia"/>
        </w:rPr>
        <w:t>的成员是妇女。王国政府采取的重要举措是，设立了妇女事务与退伍军人部及柬妇委会，由莫尼克·西哈努克王后担任名誉主席。这些机构的职责是促进妇女发展。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尽管政府已努力采取特别措施，这些特别措施还没有广泛地转化为实际行动，且收效甚微，造成提高妇女地位的进程进展缓慢，当前情况下不可能在一切领域实现男女完全平等。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主要障碍在于公众对现行《宪法》规定采取特别措施的做法缺乏深入了解。暂行特别措施依然有待讨论，有待深入人心，因为有些人强调妇女能力差，并据此说明妇女无法与男子在平等基础上工作。这些措施的实际效果还未加以研究、调查和监测，还不是卓有成效。王国政府刚刚在小而低级机构如村、乡级机构试点推行这项特别计划。换言之，该计划仍未在中央行政机构推广。</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采用特别措施促进男女事实上的平等遇到了一些问题，王国政府通过妇女事务与退伍军人部鼓励居住在城市和人口稠密地区的公民，通过把性别问题纳入政府和私人机构的工作主流，更好地了解男女平等问题。与此同时，性别主流化也反映在为促进乡、村的发展而制定的</w:t>
      </w:r>
      <w:r>
        <w:rPr>
          <w:rFonts w:hint="eastAsia"/>
        </w:rPr>
        <w:t>Seila</w:t>
      </w:r>
      <w:r>
        <w:rPr>
          <w:rFonts w:hint="eastAsia"/>
        </w:rPr>
        <w:t>方案中。</w:t>
      </w:r>
    </w:p>
    <w:p w:rsidR="00463670" w:rsidRDefault="00463670">
      <w:pPr>
        <w:tabs>
          <w:tab w:val="left" w:pos="525"/>
        </w:tabs>
        <w:spacing w:after="240" w:line="360" w:lineRule="exact"/>
        <w:rPr>
          <w:rFonts w:ascii="SimHei" w:eastAsia="SimHei" w:hint="eastAsia"/>
          <w:bCs/>
        </w:rPr>
      </w:pPr>
      <w:r>
        <w:rPr>
          <w:rFonts w:ascii="SimHei" w:eastAsia="SimHei" w:hint="eastAsia"/>
          <w:bCs/>
        </w:rPr>
        <w:t>第2款　旨在保护母性的措施不得视为歧视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柬埔寨王国承认母性为不可或缺的社会职能，必须给予特别关注，以取得更好的效果，确保妇女儿童的进步。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王国政府认为保护母性的措施并非歧视，因此，政府已推行多项措施保护产妇，确保措施更好地实施。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柬埔寨王国保护母性在《宪法》第</w:t>
      </w:r>
      <w:r>
        <w:rPr>
          <w:rFonts w:hint="eastAsia"/>
        </w:rPr>
        <w:t>46</w:t>
      </w:r>
      <w:r>
        <w:rPr>
          <w:rFonts w:hint="eastAsia"/>
        </w:rPr>
        <w:t>条第</w:t>
      </w:r>
      <w:r>
        <w:rPr>
          <w:rFonts w:hint="eastAsia"/>
        </w:rPr>
        <w:t>2</w:t>
      </w:r>
      <w:r>
        <w:rPr>
          <w:rFonts w:hint="eastAsia"/>
        </w:rPr>
        <w:t>款做了详细说明：“妇女不得因怀孕而被解雇。妇女有权休全薪产假，不得扣除孕妇工龄和其他社会福利。”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基于以上原则，柬埔寨王国采用法律措施保护母性，这些措施不得视为歧视。</w:t>
      </w:r>
      <w:r>
        <w:rPr>
          <w:rFonts w:hint="eastAsia"/>
        </w:rPr>
        <w:t>1997</w:t>
      </w:r>
      <w:r>
        <w:rPr>
          <w:rFonts w:hint="eastAsia"/>
        </w:rPr>
        <w:t>年的《劳工法》第</w:t>
      </w:r>
      <w:r>
        <w:rPr>
          <w:rFonts w:hint="eastAsia"/>
        </w:rPr>
        <w:t>182</w:t>
      </w:r>
      <w:r>
        <w:rPr>
          <w:rFonts w:hint="eastAsia"/>
        </w:rPr>
        <w:t>条至第</w:t>
      </w:r>
      <w:r>
        <w:rPr>
          <w:rFonts w:hint="eastAsia"/>
        </w:rPr>
        <w:t>187</w:t>
      </w:r>
      <w:r>
        <w:rPr>
          <w:rFonts w:hint="eastAsia"/>
        </w:rPr>
        <w:t>条也谈及保护母性的措施。</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182</w:t>
      </w:r>
      <w:r>
        <w:rPr>
          <w:rFonts w:hint="eastAsia"/>
        </w:rPr>
        <w:t>条：规定妇女有权享有</w:t>
      </w:r>
      <w:r>
        <w:rPr>
          <w:rFonts w:hint="eastAsia"/>
        </w:rPr>
        <w:t>90</w:t>
      </w:r>
      <w:r>
        <w:rPr>
          <w:rFonts w:hint="eastAsia"/>
        </w:rPr>
        <w:t>天产假，产假期满后安排两个月轻活．雇主不得解雇休产假的妇女。</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183</w:t>
      </w:r>
      <w:r>
        <w:rPr>
          <w:rFonts w:hint="eastAsia"/>
        </w:rPr>
        <w:t>条：规定妇女休产假期间有权领取一半薪水和其他额外补贴（如果有的话）。</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184</w:t>
      </w:r>
      <w:r>
        <w:rPr>
          <w:rFonts w:hint="eastAsia"/>
        </w:rPr>
        <w:t>条：规定孩子尚幼的妇女每天抽出一个小时给孩子哺乳。</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185</w:t>
      </w:r>
      <w:r>
        <w:rPr>
          <w:rFonts w:hint="eastAsia"/>
        </w:rPr>
        <w:t>条：规定哺乳时间不得从正常休息时间扣除。</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186</w:t>
      </w:r>
      <w:r>
        <w:rPr>
          <w:rFonts w:hint="eastAsia"/>
        </w:rPr>
        <w:t>条：规定有</w:t>
      </w:r>
      <w:r>
        <w:rPr>
          <w:rFonts w:hint="eastAsia"/>
        </w:rPr>
        <w:t>100</w:t>
      </w:r>
      <w:r>
        <w:rPr>
          <w:rFonts w:hint="eastAsia"/>
        </w:rPr>
        <w:t>名妇女工人的企业经理最少应设立一个幼儿室和日托中心。</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187</w:t>
      </w:r>
      <w:r>
        <w:rPr>
          <w:rFonts w:hint="eastAsia"/>
        </w:rPr>
        <w:t>条：规定幼儿室和日托中心须有专人管理，确保婴幼儿免除不卫生的问题。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在公共机构，王国政府允许妇女分娩期间带全薪休三个月产假。</w:t>
      </w:r>
    </w:p>
    <w:p w:rsidR="00463670" w:rsidRDefault="00463670" w:rsidP="001B561E">
      <w:pPr>
        <w:tabs>
          <w:tab w:val="left" w:pos="525"/>
        </w:tabs>
        <w:spacing w:after="240" w:line="360" w:lineRule="exact"/>
        <w:ind w:firstLineChars="200" w:firstLine="31680"/>
        <w:rPr>
          <w:rFonts w:hint="eastAsia"/>
        </w:rPr>
      </w:pPr>
      <w:r>
        <w:rPr>
          <w:rFonts w:hint="eastAsia"/>
        </w:rPr>
        <w:t>总的说来，一切旨在保护母性的措施不得视为歧视。王国政府认为保护母性是一项极重要的社会职能。</w:t>
      </w:r>
    </w:p>
    <w:p w:rsidR="00463670" w:rsidRDefault="00463670">
      <w:pPr>
        <w:pStyle w:val="H1"/>
        <w:spacing w:before="120"/>
        <w:jc w:val="center"/>
        <w:rPr>
          <w:rFonts w:hint="eastAsia"/>
        </w:rPr>
      </w:pPr>
      <w:r>
        <w:br w:type="page"/>
      </w:r>
      <w:bookmarkStart w:id="26" w:name="_Toc67998213"/>
      <w:bookmarkStart w:id="27" w:name="_Toc70317034"/>
      <w:r>
        <w:rPr>
          <w:rFonts w:hint="eastAsia"/>
        </w:rPr>
        <w:t>第5条　改变社会文化行为模式</w:t>
      </w:r>
      <w:bookmarkEnd w:id="26"/>
      <w:bookmarkEnd w:id="27"/>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缔约各国应采取一切适当措施：</w:t>
      </w:r>
    </w:p>
    <w:p w:rsidR="00463670" w:rsidRDefault="00463670" w:rsidP="001B561E">
      <w:pPr>
        <w:numPr>
          <w:ilvl w:val="1"/>
          <w:numId w:val="8"/>
        </w:numPr>
        <w:tabs>
          <w:tab w:val="clear" w:pos="1140"/>
          <w:tab w:val="left" w:pos="525"/>
        </w:tabs>
        <w:spacing w:after="240" w:line="360" w:lineRule="exact"/>
        <w:ind w:left="0" w:firstLineChars="200" w:firstLine="31680"/>
        <w:rPr>
          <w:rFonts w:eastAsia="KaiTi_GB2312" w:hint="eastAsia"/>
        </w:rPr>
      </w:pPr>
      <w:r>
        <w:rPr>
          <w:rFonts w:eastAsia="KaiTi_GB2312" w:hint="eastAsia"/>
        </w:rPr>
        <w:t>改变男女的社会和文化行为模式，以消除基于性别而分尊卑观念或基于男女定型任务的偏见、习俗和一切其他做法；</w:t>
      </w:r>
    </w:p>
    <w:p w:rsidR="00463670" w:rsidRDefault="00463670" w:rsidP="001B561E">
      <w:pPr>
        <w:numPr>
          <w:ilvl w:val="1"/>
          <w:numId w:val="8"/>
        </w:numPr>
        <w:tabs>
          <w:tab w:val="clear" w:pos="1140"/>
          <w:tab w:val="left" w:pos="525"/>
        </w:tabs>
        <w:spacing w:after="240" w:line="360" w:lineRule="exact"/>
        <w:ind w:left="0" w:firstLineChars="200" w:firstLine="31680"/>
        <w:rPr>
          <w:rFonts w:eastAsia="KaiTi_GB2312" w:hint="eastAsia"/>
        </w:rPr>
      </w:pPr>
      <w:r>
        <w:rPr>
          <w:rFonts w:eastAsia="KaiTi_GB2312" w:hint="eastAsia"/>
        </w:rPr>
        <w:t>保证家庭教育应包括正确了解母性的社会功能和确认教养子女是父母的共同责任，但了解到在任何情况下应首先考虑子女的利益。</w:t>
      </w:r>
    </w:p>
    <w:p w:rsidR="00463670" w:rsidRDefault="00463670">
      <w:pPr>
        <w:pStyle w:val="Date"/>
        <w:tabs>
          <w:tab w:val="left" w:pos="525"/>
        </w:tabs>
        <w:spacing w:after="240" w:line="360" w:lineRule="exact"/>
        <w:rPr>
          <w:rFonts w:eastAsia="SimHei" w:hint="eastAsia"/>
          <w:bCs/>
        </w:rPr>
      </w:pPr>
      <w:r>
        <w:rPr>
          <w:rFonts w:eastAsia="SimHei" w:hint="eastAsia"/>
          <w:bCs/>
        </w:rPr>
        <w:t>习俗和传统压在妇女身上的负担</w:t>
      </w:r>
    </w:p>
    <w:p w:rsidR="00463670" w:rsidRDefault="00463670" w:rsidP="00463670">
      <w:pPr>
        <w:pStyle w:val="Date"/>
        <w:numPr>
          <w:ilvl w:val="0"/>
          <w:numId w:val="7"/>
        </w:numPr>
        <w:tabs>
          <w:tab w:val="clear" w:pos="630"/>
          <w:tab w:val="left" w:pos="525"/>
        </w:tabs>
        <w:spacing w:after="240" w:line="360" w:lineRule="exact"/>
        <w:ind w:left="0" w:firstLine="0"/>
        <w:rPr>
          <w:rFonts w:hint="eastAsia"/>
        </w:rPr>
      </w:pPr>
      <w:r>
        <w:rPr>
          <w:rFonts w:hint="eastAsia"/>
        </w:rPr>
        <w:t>柬埔寨王国的习俗和传统确实在社会和文化领域强加给妇女沉重负担。妇女生活的传统行为准则已成为一堵墙，阻挡妇女享受权利和自由，导致男女在社会和文化领域的不平等现象。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古语说，“蛋糕永远大不过锅。”女儿必须在父母基于这句古语的严格指令下生活。古语着重于挑选一个结婚对象。这意味着女儿无权反抗父母安排的婚姻。挑选结婚对象得服从父母的安排。婚后，妇女听从丈夫的指令。</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女儿受教育很少，通常只读完小学，因为父母认为，妇女最重要的职责是懂得如何让丈夫开心，擅长做饭照顾孩子等家务活。儿子有更多读书的机会，因为男孩地位高于女孩。因此，父母既不鼓励也不供养女儿接受高等教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很早以前，柬埔寨的社会习俗是妇女是户主。妻子在家庭中很受尊敬，解决家庭和社会问题，对丈夫有很大的影响力。这种权力和威望得到了巩固，因为土地作为遗产通常传给女儿，丈夫婚前经常去妻子家居住，向妻子的家人展示他的美德。</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尽管习俗认为妇女是户主，但此后，柬埔寨社会的习俗惯例逐渐把妇女放在低于男子的地位，造成男女不平等。人人都期待妇女专心伺候丈夫，从不怀疑丈夫的意见。</w:t>
      </w:r>
    </w:p>
    <w:p w:rsidR="00463670" w:rsidRDefault="00463670">
      <w:pPr>
        <w:pStyle w:val="Date"/>
        <w:tabs>
          <w:tab w:val="left" w:pos="525"/>
        </w:tabs>
        <w:spacing w:after="240" w:line="360" w:lineRule="exact"/>
        <w:rPr>
          <w:rFonts w:eastAsia="SimHei" w:hint="eastAsia"/>
          <w:bCs/>
        </w:rPr>
      </w:pPr>
      <w:r>
        <w:rPr>
          <w:rFonts w:eastAsia="SimHei" w:hint="eastAsia"/>
          <w:bCs/>
        </w:rPr>
        <w:t>Ａ项</w:t>
      </w:r>
    </w:p>
    <w:p w:rsidR="00463670" w:rsidRDefault="00463670">
      <w:pPr>
        <w:tabs>
          <w:tab w:val="left" w:pos="525"/>
        </w:tabs>
        <w:spacing w:after="240" w:line="360" w:lineRule="exact"/>
        <w:rPr>
          <w:rFonts w:eastAsia="KaiTi_GB2312" w:hint="eastAsia"/>
        </w:rPr>
      </w:pPr>
      <w:r>
        <w:rPr>
          <w:rFonts w:eastAsia="KaiTi_GB2312" w:hint="eastAsia"/>
        </w:rPr>
        <w:t>改变社会文化行为模式的措施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已努力通过基于执法的教育逐渐改变这些陈旧、不文明的行为模式和做法。妇女事务与退伍军人部在协调王国政府行动计划政策方面起着重要的作用，并努力草拟防止家庭暴力和保护受害者法律条文。该法已由王国政府提交国民议会供审议通过。已采取的重要措施如下：</w:t>
      </w:r>
    </w:p>
    <w:p w:rsidR="00463670" w:rsidRDefault="00463670">
      <w:pPr>
        <w:pStyle w:val="Date"/>
        <w:tabs>
          <w:tab w:val="left" w:pos="525"/>
        </w:tabs>
        <w:spacing w:after="240" w:line="360" w:lineRule="exact"/>
        <w:rPr>
          <w:rFonts w:eastAsia="SimHei" w:hint="eastAsia"/>
          <w:bCs/>
        </w:rPr>
      </w:pPr>
      <w:r>
        <w:rPr>
          <w:rFonts w:eastAsia="SimHei"/>
          <w:bCs/>
        </w:rPr>
        <w:t xml:space="preserve">1- </w:t>
      </w:r>
      <w:r>
        <w:rPr>
          <w:rFonts w:eastAsia="SimHei" w:hint="eastAsia"/>
          <w:bCs/>
        </w:rPr>
        <w:t>承认家务劳动与家庭以外的工作具有同样价值</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《宪法》第</w:t>
      </w:r>
      <w:r>
        <w:rPr>
          <w:rFonts w:hint="eastAsia"/>
        </w:rPr>
        <w:t>36</w:t>
      </w:r>
      <w:r>
        <w:rPr>
          <w:rFonts w:hint="eastAsia"/>
        </w:rPr>
        <w:t>条第</w:t>
      </w:r>
      <w:r>
        <w:rPr>
          <w:rFonts w:hint="eastAsia"/>
        </w:rPr>
        <w:t>3</w:t>
      </w:r>
      <w:r>
        <w:rPr>
          <w:rFonts w:hint="eastAsia"/>
        </w:rPr>
        <w:t>款规定：“家庭主妇在家里做的家务活与她们在家庭以外的工作应有同等价值。”这说明政府努力消除轻视妇女家务劳动的旧式行为模式，承认妇女在家庭内对家庭生产率所做的贡献，促进男子改变行为方式，承认妇女在家庭及社会中的作用。</w:t>
      </w:r>
    </w:p>
    <w:p w:rsidR="00463670" w:rsidRDefault="00463670">
      <w:pPr>
        <w:pStyle w:val="Date"/>
        <w:tabs>
          <w:tab w:val="left" w:pos="525"/>
        </w:tabs>
        <w:spacing w:after="240" w:line="360" w:lineRule="exact"/>
        <w:rPr>
          <w:rFonts w:eastAsia="SimHei" w:hint="eastAsia"/>
          <w:bCs/>
        </w:rPr>
      </w:pPr>
      <w:r>
        <w:rPr>
          <w:rFonts w:eastAsia="SimHei" w:hint="eastAsia"/>
          <w:bCs/>
        </w:rPr>
        <w:t>2</w:t>
      </w:r>
      <w:r>
        <w:rPr>
          <w:rFonts w:eastAsia="SimHei"/>
          <w:bCs/>
        </w:rPr>
        <w:t xml:space="preserve">- </w:t>
      </w:r>
      <w:r>
        <w:rPr>
          <w:rFonts w:eastAsia="SimHei" w:hint="eastAsia"/>
          <w:bCs/>
        </w:rPr>
        <w:t>自由选择婚姻对象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《宪法》第</w:t>
      </w:r>
      <w:r>
        <w:rPr>
          <w:rFonts w:hint="eastAsia"/>
        </w:rPr>
        <w:t>45</w:t>
      </w:r>
      <w:r>
        <w:rPr>
          <w:rFonts w:hint="eastAsia"/>
        </w:rPr>
        <w:t>条规定：“男子和妇女在一切领域，尤其在婚姻和家庭事务方面平等。婚姻应基于一夫一妻间相互同意的原则，依法律规定的条件进行。”这条基本原则旨在促使公民改变社会文化领域尤其在婚姻家庭方面的行为方式，消除否认妇女或男子自由选择恋爱或结婚对象的做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基于上述《宪法》原则，王国政府采取措施使男子和妇女有权利完全自由地决定男女平等基础上的婚姻和家庭。《婚姻家庭法》第</w:t>
      </w:r>
      <w:r>
        <w:rPr>
          <w:rFonts w:hint="eastAsia"/>
        </w:rPr>
        <w:t>4</w:t>
      </w:r>
      <w:r>
        <w:rPr>
          <w:rFonts w:hint="eastAsia"/>
        </w:rPr>
        <w:t>条规定：“达到法定结婚年龄的男子和妇女有权决定自己的婚姻。一方不得强迫另一方违背自己的意愿结婚。不得强迫他人结婚。只要婚姻符合本法律的标准，不得阻止他人结婚。”</w:t>
      </w:r>
    </w:p>
    <w:p w:rsidR="00463670" w:rsidRDefault="00463670">
      <w:pPr>
        <w:tabs>
          <w:tab w:val="left" w:pos="525"/>
        </w:tabs>
        <w:spacing w:after="240" w:line="360" w:lineRule="exact"/>
        <w:rPr>
          <w:rFonts w:ascii="SimHei" w:eastAsia="SimHei" w:hint="eastAsia"/>
          <w:bCs/>
        </w:rPr>
      </w:pPr>
      <w:r>
        <w:rPr>
          <w:rFonts w:ascii="SimHei" w:eastAsia="SimHei" w:hint="eastAsia"/>
          <w:bCs/>
        </w:rPr>
        <w:t>B项</w:t>
      </w:r>
    </w:p>
    <w:p w:rsidR="00463670" w:rsidRDefault="00463670">
      <w:pPr>
        <w:tabs>
          <w:tab w:val="left" w:pos="525"/>
        </w:tabs>
        <w:spacing w:after="240" w:line="360" w:lineRule="exact"/>
        <w:rPr>
          <w:rFonts w:eastAsia="KaiTi_GB2312" w:hint="eastAsia"/>
        </w:rPr>
      </w:pPr>
      <w:r>
        <w:rPr>
          <w:rFonts w:eastAsia="KaiTi_GB2312" w:hint="eastAsia"/>
        </w:rPr>
        <w:t>承认母性为一种社会职能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柬埔寨家庭，母性的作用引起人们极大的关注。王国政府认为母性是一种社会职能，认为母性和儿童保育促进对作为未来希望的孩子的教育和照顾，确保他们健康、聪明、有文化、有能力、有道德，为国家效力，使妇女能够积极参与社会生产和其他活动。</w:t>
      </w:r>
    </w:p>
    <w:p w:rsidR="00463670" w:rsidRDefault="00463670" w:rsidP="001B561E">
      <w:pPr>
        <w:tabs>
          <w:tab w:val="left" w:pos="525"/>
        </w:tabs>
        <w:spacing w:after="240" w:line="360" w:lineRule="exact"/>
        <w:ind w:firstLineChars="200" w:firstLine="31680"/>
        <w:rPr>
          <w:rFonts w:hint="eastAsia"/>
        </w:rPr>
      </w:pPr>
      <w:r>
        <w:rPr>
          <w:rFonts w:hint="eastAsia"/>
        </w:rPr>
        <w:t>《宪法》第</w:t>
      </w:r>
      <w:r>
        <w:rPr>
          <w:rFonts w:hint="eastAsia"/>
        </w:rPr>
        <w:t>73</w:t>
      </w:r>
      <w:r>
        <w:rPr>
          <w:rFonts w:hint="eastAsia"/>
        </w:rPr>
        <w:t>条规定：“国家应充分考虑到孩子和母亲的情况，应建立幼儿园，帮助扶持生活贫困的妇女和孩子。”</w:t>
      </w:r>
    </w:p>
    <w:p w:rsidR="00463670" w:rsidRDefault="00463670">
      <w:pPr>
        <w:tabs>
          <w:tab w:val="left" w:pos="525"/>
        </w:tabs>
        <w:spacing w:after="240" w:line="360" w:lineRule="exact"/>
        <w:rPr>
          <w:rFonts w:eastAsia="SimHei" w:hint="eastAsia"/>
        </w:rPr>
      </w:pPr>
      <w:r>
        <w:rPr>
          <w:rFonts w:eastAsia="SimHei" w:hint="eastAsia"/>
        </w:rPr>
        <w:t>－</w:t>
      </w:r>
      <w:r>
        <w:rPr>
          <w:rFonts w:eastAsia="SimHei"/>
        </w:rPr>
        <w:t xml:space="preserve"> </w:t>
      </w:r>
      <w:r>
        <w:rPr>
          <w:rFonts w:eastAsia="SimHei" w:hint="eastAsia"/>
        </w:rPr>
        <w:t>父母在照顾和教育孩子方面负有共同的责任</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教育孩子是社会和家庭的共同责任，是父母双方的义务。</w:t>
      </w:r>
      <w:r>
        <w:rPr>
          <w:rFonts w:hint="eastAsia"/>
        </w:rPr>
        <w:t>1993</w:t>
      </w:r>
      <w:r>
        <w:rPr>
          <w:rFonts w:hint="eastAsia"/>
        </w:rPr>
        <w:t>年《宪法》第</w:t>
      </w:r>
      <w:r>
        <w:rPr>
          <w:rFonts w:hint="eastAsia"/>
        </w:rPr>
        <w:t>47</w:t>
      </w:r>
      <w:r>
        <w:rPr>
          <w:rFonts w:hint="eastAsia"/>
        </w:rPr>
        <w:t>条第</w:t>
      </w:r>
      <w:r>
        <w:rPr>
          <w:rFonts w:hint="eastAsia"/>
        </w:rPr>
        <w:t>1</w:t>
      </w:r>
      <w:r>
        <w:rPr>
          <w:rFonts w:hint="eastAsia"/>
        </w:rPr>
        <w:t>款规定：“父母有义务抚育、照顾、教育孩子，使之成为良好公民。”《婚姻家庭法》第</w:t>
      </w:r>
      <w:r>
        <w:rPr>
          <w:rFonts w:hint="eastAsia"/>
        </w:rPr>
        <w:t>115</w:t>
      </w:r>
      <w:r>
        <w:rPr>
          <w:rFonts w:hint="eastAsia"/>
        </w:rPr>
        <w:t>条规定：“父母有义务热爱、抚养和教育孩子，即培养他们爱学习爱思考、有爱国主义精神、有国际团结感、尊重国家财产、国家权利和他人的财产。”</w:t>
      </w:r>
    </w:p>
    <w:p w:rsidR="00463670" w:rsidRDefault="00463670">
      <w:pPr>
        <w:pStyle w:val="Date"/>
        <w:tabs>
          <w:tab w:val="left" w:pos="525"/>
        </w:tabs>
        <w:spacing w:after="240" w:line="360" w:lineRule="exact"/>
        <w:rPr>
          <w:rFonts w:eastAsia="SimHei" w:hint="eastAsia"/>
          <w:bCs/>
        </w:rPr>
      </w:pPr>
      <w:r>
        <w:rPr>
          <w:rFonts w:eastAsia="SimHei" w:hint="eastAsia"/>
          <w:bCs/>
        </w:rPr>
        <w:t>教育和意识方案</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教育、青年与体育部把对人权、性别、杂项规则、公民知识、议定书、礼仪、道德和佛教的教育编入小学至高中的课程和教科书（社会研究书籍）。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教育、青年与体育部在全国范围内开展教育和宣传人权知识的活动，并为学生家长和地方当局设计社区教育课程，使他们意识到教育和人权的重要性。</w:t>
      </w:r>
    </w:p>
    <w:p w:rsidR="00463670" w:rsidRDefault="00463670" w:rsidP="00463670">
      <w:pPr>
        <w:pStyle w:val="Date"/>
        <w:numPr>
          <w:ilvl w:val="0"/>
          <w:numId w:val="7"/>
        </w:numPr>
        <w:tabs>
          <w:tab w:val="clear" w:pos="630"/>
          <w:tab w:val="left" w:pos="525"/>
        </w:tabs>
        <w:spacing w:after="240" w:line="360" w:lineRule="exact"/>
        <w:ind w:left="0" w:firstLine="0"/>
        <w:rPr>
          <w:rFonts w:hint="eastAsia"/>
        </w:rPr>
      </w:pPr>
      <w:r>
        <w:rPr>
          <w:rFonts w:hint="eastAsia"/>
        </w:rPr>
        <w:t>王国政府支持将性别观念纳入国家政策纲要的主流。政府选择教育青年与体育部作为国家发展有优先权的机关和牵头机构，因为教育青年与体育部在人力资源开发方面起着重要的作用。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妇女事务与退伍军人部及非政府组织通过短期培训课程和讲习班扩展其教育方案，以进一步增进公众对母性社会职能的理解，使父母意识到教育孩子是家庭和社会共同的责任。</w:t>
      </w:r>
    </w:p>
    <w:p w:rsidR="00463670" w:rsidRDefault="00463670">
      <w:pPr>
        <w:pStyle w:val="Date"/>
        <w:tabs>
          <w:tab w:val="left" w:pos="525"/>
        </w:tabs>
        <w:spacing w:after="240" w:line="360" w:lineRule="exact"/>
        <w:rPr>
          <w:rFonts w:eastAsia="SimHei" w:hint="eastAsia"/>
          <w:bCs/>
        </w:rPr>
      </w:pPr>
      <w:r>
        <w:rPr>
          <w:rFonts w:eastAsia="SimHei" w:hint="eastAsia"/>
          <w:bCs/>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习俗和惯例在城市地区和有文化的人们中间已逐渐改变。然而，时至今日，习俗和惯例在柬埔寨社会仍根深蒂固。因此，需要很长一段时间改变不文明的习俗惯例，特别是在众多人口居住的农村地区。</w:t>
      </w:r>
    </w:p>
    <w:p w:rsidR="00463670" w:rsidRDefault="00463670" w:rsidP="001B561E">
      <w:pPr>
        <w:tabs>
          <w:tab w:val="left" w:pos="525"/>
        </w:tabs>
        <w:spacing w:after="240" w:line="360" w:lineRule="exact"/>
        <w:ind w:leftChars="250" w:left="31680"/>
        <w:rPr>
          <w:rFonts w:hint="eastAsia"/>
        </w:rPr>
      </w:pPr>
      <w:r>
        <w:rPr>
          <w:rFonts w:hint="eastAsia"/>
        </w:rPr>
        <w:t>－</w:t>
      </w:r>
      <w:r>
        <w:tab/>
      </w:r>
      <w:r>
        <w:rPr>
          <w:rFonts w:hint="eastAsia"/>
        </w:rPr>
        <w:t>法规还没有严格而完全执行。</w:t>
      </w:r>
    </w:p>
    <w:p w:rsidR="00463670" w:rsidRDefault="00463670" w:rsidP="001B561E">
      <w:pPr>
        <w:tabs>
          <w:tab w:val="left" w:pos="525"/>
        </w:tabs>
        <w:spacing w:after="240" w:line="360" w:lineRule="exact"/>
        <w:ind w:leftChars="250" w:left="31680"/>
        <w:rPr>
          <w:rFonts w:hint="eastAsia"/>
        </w:rPr>
      </w:pPr>
      <w:r>
        <w:rPr>
          <w:rFonts w:hint="eastAsia"/>
        </w:rPr>
        <w:t>－</w:t>
      </w:r>
      <w:r>
        <w:tab/>
      </w:r>
      <w:r>
        <w:rPr>
          <w:rFonts w:hint="eastAsia"/>
        </w:rPr>
        <w:t>还未广泛进行宣传和教育使不可接受的、不文明的旧习俗变为文明的习俗。</w:t>
      </w:r>
    </w:p>
    <w:p w:rsidR="00463670" w:rsidRDefault="00463670">
      <w:pPr>
        <w:pStyle w:val="Date"/>
        <w:tabs>
          <w:tab w:val="left" w:pos="525"/>
        </w:tabs>
        <w:spacing w:after="240" w:line="360" w:lineRule="exact"/>
        <w:rPr>
          <w:rFonts w:eastAsia="SimHei" w:hint="eastAsia"/>
          <w:bCs/>
        </w:rPr>
      </w:pPr>
      <w:r>
        <w:rPr>
          <w:rFonts w:eastAsia="SimHei" w:hint="eastAsia"/>
          <w:bCs/>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王国政府继续关注宣传活动，尽可能广泛教育人们改变行为方式，接受社会和文化领域的进步。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王国政府将通过大众传媒努力消除对妇女的负面形象，检查课程和教科书，以改变男尊女卑的思想偏见及陈规陋习。</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妇女事务与退伍军人部已通过</w:t>
      </w:r>
      <w:r>
        <w:rPr>
          <w:rFonts w:hint="eastAsia"/>
        </w:rPr>
        <w:t>Neary Rattanak</w:t>
      </w:r>
      <w:r>
        <w:rPr>
          <w:rFonts w:hint="eastAsia"/>
        </w:rPr>
        <w:t>（五年计划</w:t>
      </w:r>
      <w:r>
        <w:rPr>
          <w:rFonts w:hint="eastAsia"/>
        </w:rPr>
        <w:t>2001-2005</w:t>
      </w:r>
      <w:r>
        <w:rPr>
          <w:rFonts w:hint="eastAsia"/>
        </w:rPr>
        <w:t>年</w:t>
      </w:r>
      <w:r>
        <w:t>）</w:t>
      </w:r>
      <w:r>
        <w:rPr>
          <w:rFonts w:hint="eastAsia"/>
        </w:rPr>
        <w:t>。该计划包括一个行动计划，为公务员和地方当局提供性别问题和妇女权利的培训，使其意识到妇女的权利和男女平等。妇女事务与退伍军人部将强化王国政府将性别观点纳入政策的主流，通过重要的有关各部逐渐实施行动计划，鼓励省妇女事务与退伍军人厅提高社区公众的意识。</w:t>
      </w:r>
    </w:p>
    <w:p w:rsidR="00463670" w:rsidRDefault="00463670">
      <w:pPr>
        <w:tabs>
          <w:tab w:val="left" w:pos="525"/>
        </w:tabs>
        <w:spacing w:after="240" w:line="360" w:lineRule="exact"/>
        <w:rPr>
          <w:rFonts w:hint="eastAsia"/>
        </w:rPr>
      </w:pPr>
    </w:p>
    <w:p w:rsidR="00463670" w:rsidRDefault="00463670">
      <w:pPr>
        <w:pStyle w:val="H1"/>
        <w:spacing w:before="120"/>
        <w:jc w:val="center"/>
        <w:rPr>
          <w:rFonts w:hint="eastAsia"/>
        </w:rPr>
      </w:pPr>
      <w:r>
        <w:br w:type="page"/>
      </w:r>
      <w:bookmarkStart w:id="28" w:name="_Toc67998214"/>
      <w:bookmarkStart w:id="29" w:name="_Toc70317035"/>
      <w:r>
        <w:rPr>
          <w:rFonts w:hint="eastAsia"/>
        </w:rPr>
        <w:t>第6条　禁止对妇女的剥削</w:t>
      </w:r>
      <w:bookmarkEnd w:id="28"/>
      <w:bookmarkEnd w:id="29"/>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缔约各国应采取一切适当措施，包括制定法律，以禁止一切形式贩卖妇女和强迫妇女卖淫对她们进行剥削的行为。</w:t>
      </w:r>
    </w:p>
    <w:p w:rsidR="00463670" w:rsidRDefault="00463670">
      <w:pPr>
        <w:pStyle w:val="Date"/>
        <w:tabs>
          <w:tab w:val="left" w:pos="525"/>
        </w:tabs>
        <w:spacing w:after="240" w:line="360" w:lineRule="exact"/>
        <w:rPr>
          <w:rFonts w:eastAsia="SimHei" w:hint="eastAsia"/>
          <w:bCs/>
        </w:rPr>
      </w:pPr>
      <w:r>
        <w:rPr>
          <w:rFonts w:eastAsia="SimHei" w:hint="eastAsia"/>
          <w:bCs/>
        </w:rPr>
        <w:t>贩卖妇女和儿童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贩卖妇女和儿童是对妇女最恶劣的暴力形式。妇女和女孩被贩卖到国内各地，尤其在农村和国际边界贩卖行为更甚。妇女和儿童被迫或被强制卖淫，被有钱人包下。大多数被父母卖掉或被绑架。为了贩卖而领养孩子的情况越来越多。跨界贩卖行为猖獗，或把柬埔寨妇女贩卖到别的国家，或把别国的妇女贩卖到柬埔寨。从柬埔寨贩卖妇女出境主要是为了对她们进行性剥削。在柬埔寨，卡拉ＯＫ、按摩院、餐馆、酒吧、夜总会和其他娱乐场所隐藏着性交易。性服务成为一种商业形式，近几年随着市场经济的发展供不应求。这也是妓女大量增加的原因之一。</w:t>
      </w:r>
    </w:p>
    <w:p w:rsidR="00463670" w:rsidRDefault="00463670">
      <w:pPr>
        <w:pStyle w:val="Date"/>
        <w:tabs>
          <w:tab w:val="left" w:pos="525"/>
        </w:tabs>
        <w:spacing w:after="240" w:line="360" w:lineRule="exact"/>
        <w:rPr>
          <w:rFonts w:eastAsia="SimHei" w:hint="eastAsia"/>
          <w:bCs/>
        </w:rPr>
      </w:pPr>
      <w:r>
        <w:rPr>
          <w:rFonts w:eastAsia="SimHei" w:hint="eastAsia"/>
          <w:bCs/>
        </w:rPr>
        <w:t>关于贩卖妇女和卖淫的资料</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还未获得有关贩卖妇女和卖淫的准确资料，但有些研究可作参考。尽管《禁止绑架、贩卖和剥削人口法》已经国民议会通过并于</w:t>
      </w:r>
      <w:r>
        <w:rPr>
          <w:rFonts w:hint="eastAsia"/>
        </w:rPr>
        <w:t>1996</w:t>
      </w:r>
      <w:r>
        <w:rPr>
          <w:rFonts w:hint="eastAsia"/>
        </w:rPr>
        <w:t>年生效，贩卖人口强迫卖淫在城乡买卖仍均有增长的趋势。</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根据部分省</w:t>
      </w:r>
      <w:r>
        <w:rPr>
          <w:rFonts w:hint="eastAsia"/>
        </w:rPr>
        <w:t>/</w:t>
      </w:r>
      <w:r>
        <w:rPr>
          <w:rFonts w:hint="eastAsia"/>
        </w:rPr>
        <w:t>市报告，全国至少有</w:t>
      </w:r>
      <w:r>
        <w:rPr>
          <w:rFonts w:hint="eastAsia"/>
        </w:rPr>
        <w:t>300</w:t>
      </w:r>
      <w:r>
        <w:rPr>
          <w:rFonts w:hint="eastAsia"/>
        </w:rPr>
        <w:t>家地下妓院，有至少</w:t>
      </w:r>
      <w:r>
        <w:rPr>
          <w:rFonts w:hint="eastAsia"/>
        </w:rPr>
        <w:t>2</w:t>
      </w:r>
      <w:r>
        <w:rPr>
          <w:rFonts w:hint="eastAsia"/>
        </w:rPr>
        <w:t>万妓女自愿或被迫遭受性剥削。同时宾馆、娱乐场所、按摩院和卡拉</w:t>
      </w:r>
      <w:r>
        <w:rPr>
          <w:rFonts w:hint="eastAsia"/>
        </w:rPr>
        <w:t>OK</w:t>
      </w:r>
      <w:r>
        <w:rPr>
          <w:rFonts w:hint="eastAsia"/>
        </w:rPr>
        <w:t>酒吧等的增多也促进了性行业的发展，成为人口贩卖的一个新目的。</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有一项研究表明，贫穷、文盲、不幸、失业、有法不依、缺乏知识和教育等是造成柬埔寨贩卖人口现象最重要的因素。卖淫、贩卖人口、放荡和猥亵行为不断上升，诱骗人们去国外工作的行为也明显增多，使成千上万柬埔寨年轻男女和儿童沦为性奴隶或乞丐。</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有些柬埔寨流浪儿童由于贫穷而受骗上当，为了金钱，成为他人的性伙伴，允许他人拍自己的色情相片。</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内政部采取有力措施，通过如下三项战略步骤查禁违法行为：</w:t>
      </w:r>
    </w:p>
    <w:p w:rsidR="00463670" w:rsidRDefault="00463670" w:rsidP="00463670">
      <w:pPr>
        <w:numPr>
          <w:ilvl w:val="0"/>
          <w:numId w:val="9"/>
        </w:numPr>
        <w:tabs>
          <w:tab w:val="clear" w:pos="420"/>
          <w:tab w:val="num" w:pos="840"/>
        </w:tabs>
        <w:spacing w:after="240" w:line="360" w:lineRule="exact"/>
        <w:ind w:left="840" w:hanging="360"/>
        <w:rPr>
          <w:rFonts w:hint="eastAsia"/>
        </w:rPr>
      </w:pPr>
      <w:r>
        <w:rPr>
          <w:rFonts w:hint="eastAsia"/>
        </w:rPr>
        <w:t>实施警察行动程序；</w:t>
      </w:r>
    </w:p>
    <w:p w:rsidR="00463670" w:rsidRDefault="00463670" w:rsidP="00463670">
      <w:pPr>
        <w:pStyle w:val="TOC2"/>
        <w:numPr>
          <w:ilvl w:val="0"/>
          <w:numId w:val="9"/>
        </w:numPr>
        <w:tabs>
          <w:tab w:val="clear" w:pos="420"/>
          <w:tab w:val="clear" w:pos="8880"/>
          <w:tab w:val="clear" w:pos="9720"/>
          <w:tab w:val="num" w:pos="840"/>
        </w:tabs>
        <w:spacing w:after="240" w:line="360" w:lineRule="exact"/>
        <w:ind w:leftChars="0" w:left="840" w:hanging="360"/>
        <w:rPr>
          <w:rFonts w:hint="eastAsia"/>
        </w:rPr>
      </w:pPr>
      <w:r>
        <w:rPr>
          <w:rFonts w:hint="eastAsia"/>
        </w:rPr>
        <w:t>提高公民对色情勾当的意识；</w:t>
      </w:r>
    </w:p>
    <w:p w:rsidR="00463670" w:rsidRDefault="00463670" w:rsidP="00463670">
      <w:pPr>
        <w:pStyle w:val="TOC2"/>
        <w:numPr>
          <w:ilvl w:val="0"/>
          <w:numId w:val="9"/>
        </w:numPr>
        <w:tabs>
          <w:tab w:val="clear" w:pos="420"/>
          <w:tab w:val="clear" w:pos="8880"/>
          <w:tab w:val="clear" w:pos="9720"/>
          <w:tab w:val="num" w:pos="840"/>
        </w:tabs>
        <w:spacing w:after="240" w:line="360" w:lineRule="exact"/>
        <w:ind w:leftChars="0" w:left="840" w:hanging="360"/>
        <w:rPr>
          <w:rFonts w:hint="eastAsia"/>
        </w:rPr>
      </w:pPr>
      <w:r>
        <w:rPr>
          <w:rFonts w:hint="eastAsia"/>
        </w:rPr>
        <w:t>对金边的警察、法官和检察官进行全面深入的调查技能训练。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据估计，全国</w:t>
      </w:r>
      <w:r>
        <w:rPr>
          <w:rFonts w:hint="eastAsia"/>
        </w:rPr>
        <w:t>35%</w:t>
      </w:r>
      <w:r>
        <w:rPr>
          <w:rFonts w:hint="eastAsia"/>
        </w:rPr>
        <w:t>的妓女年龄在</w:t>
      </w:r>
      <w:r>
        <w:rPr>
          <w:rFonts w:hint="eastAsia"/>
        </w:rPr>
        <w:t>18</w:t>
      </w:r>
      <w:r>
        <w:rPr>
          <w:rFonts w:hint="eastAsia"/>
        </w:rPr>
        <w:t>岁以下，其中</w:t>
      </w:r>
      <w:r>
        <w:rPr>
          <w:rFonts w:hint="eastAsia"/>
        </w:rPr>
        <w:t>50%</w:t>
      </w:r>
      <w:r>
        <w:rPr>
          <w:rFonts w:hint="eastAsia"/>
        </w:rPr>
        <w:t>是越南人。柬埔寨妇女危机中心的统计数据表明，</w:t>
      </w:r>
      <w:r>
        <w:rPr>
          <w:rFonts w:hint="eastAsia"/>
        </w:rPr>
        <w:t>64.5%</w:t>
      </w:r>
      <w:r>
        <w:rPr>
          <w:rFonts w:hint="eastAsia"/>
        </w:rPr>
        <w:t>的妓女是被迫卖淫。</w:t>
      </w:r>
      <w:r>
        <w:rPr>
          <w:rFonts w:hint="eastAsia"/>
        </w:rPr>
        <w:t>52.9%</w:t>
      </w:r>
      <w:r>
        <w:rPr>
          <w:rFonts w:hint="eastAsia"/>
        </w:rPr>
        <w:t>的妇女被许诺有好工作而受骗卖淫，</w:t>
      </w:r>
      <w:r>
        <w:rPr>
          <w:rFonts w:hint="eastAsia"/>
        </w:rPr>
        <w:t>11.04%</w:t>
      </w:r>
      <w:r>
        <w:rPr>
          <w:rFonts w:hint="eastAsia"/>
        </w:rPr>
        <w:t>是被父母、兄弟、姐妹和朋友卖进妓院的，</w:t>
      </w:r>
      <w:r>
        <w:rPr>
          <w:rFonts w:hint="eastAsia"/>
        </w:rPr>
        <w:t>0.58%</w:t>
      </w:r>
      <w:r>
        <w:rPr>
          <w:rFonts w:hint="eastAsia"/>
        </w:rPr>
        <w:t>遭强奸后卖淫，</w:t>
      </w:r>
      <w:r>
        <w:rPr>
          <w:rFonts w:hint="eastAsia"/>
        </w:rPr>
        <w:t>35.4%</w:t>
      </w:r>
      <w:r>
        <w:rPr>
          <w:rFonts w:hint="eastAsia"/>
        </w:rPr>
        <w:t>为贫穷所迫卖淫。通常情况下，妇女和孩子卖到妓院后，被关在屋子里，受威胁、遭毒打、不许吃饭，进行恐吓直至她们同意与嫖客性交。她们的一切收入被夺走，只给她们提供食物和化妆品。</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成千上万柬埔寨妇女儿童被贩卖到外国作妓女、乞丐、骗子、算命者、建筑工人、女佣、搬运工等。据国际移徙组织（移徙组织）估计，</w:t>
      </w:r>
      <w:r>
        <w:rPr>
          <w:rFonts w:hint="eastAsia"/>
        </w:rPr>
        <w:t>8.2</w:t>
      </w:r>
      <w:r>
        <w:rPr>
          <w:rFonts w:hint="eastAsia"/>
        </w:rPr>
        <w:t>万柬埔寨人在泰国合法定居和工作。约</w:t>
      </w:r>
      <w:r>
        <w:rPr>
          <w:rFonts w:hint="eastAsia"/>
        </w:rPr>
        <w:t>500</w:t>
      </w:r>
      <w:r>
        <w:rPr>
          <w:rFonts w:hint="eastAsia"/>
        </w:rPr>
        <w:t>个孩子在大城市的街头流浪或为开妓院者和人贩子干活。到目前为止，泰国当局每月要把大约</w:t>
      </w:r>
      <w:r>
        <w:rPr>
          <w:rFonts w:hint="eastAsia"/>
        </w:rPr>
        <w:t>400</w:t>
      </w:r>
      <w:r>
        <w:rPr>
          <w:rFonts w:hint="eastAsia"/>
        </w:rPr>
        <w:t>个柬埔寨孩子遣送回泰柬边境。</w:t>
      </w:r>
    </w:p>
    <w:p w:rsidR="00463670" w:rsidRDefault="00463670">
      <w:pPr>
        <w:pStyle w:val="Date"/>
        <w:tabs>
          <w:tab w:val="left" w:pos="525"/>
        </w:tabs>
        <w:spacing w:after="240" w:line="360" w:lineRule="exact"/>
        <w:rPr>
          <w:rFonts w:eastAsia="SimHei" w:hint="eastAsia"/>
          <w:bCs/>
        </w:rPr>
      </w:pPr>
      <w:r>
        <w:rPr>
          <w:rFonts w:eastAsia="SimHei" w:hint="eastAsia"/>
          <w:bCs/>
        </w:rPr>
        <w:t>促成贩卖人口的因素</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贫穷、失业、家庭暴力、性别歧视、缺乏教育、家庭关系薄弱及法律缺陷，均是造成人口贩卖的原因。</w:t>
      </w:r>
    </w:p>
    <w:p w:rsidR="00463670" w:rsidRDefault="00463670">
      <w:pPr>
        <w:pStyle w:val="Date"/>
        <w:tabs>
          <w:tab w:val="left" w:pos="525"/>
        </w:tabs>
        <w:spacing w:after="240" w:line="360" w:lineRule="exact"/>
        <w:rPr>
          <w:rFonts w:eastAsia="SimHei" w:hint="eastAsia"/>
          <w:bCs/>
        </w:rPr>
      </w:pPr>
      <w:r>
        <w:rPr>
          <w:rFonts w:eastAsia="SimHei" w:hint="eastAsia"/>
          <w:bCs/>
        </w:rPr>
        <w:t>贩卖妇女和女孩的后果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妇女一旦卖淫，就面临恐惧、暴力、剥削、虐待，贩卖和妓院老板侵犯她们的自由。这些行为影响了公共法律秩序。贩卖妇女还影响妇女健康。妇女和女孩遭受包括艾滋病毒</w:t>
      </w:r>
      <w:r>
        <w:rPr>
          <w:rFonts w:hint="eastAsia"/>
        </w:rPr>
        <w:t>/</w:t>
      </w:r>
      <w:r>
        <w:rPr>
          <w:rFonts w:hint="eastAsia"/>
        </w:rPr>
        <w:t>艾滋病在内的性传播疾病的危害。目前，直接色情职业者有</w:t>
      </w:r>
      <w:r>
        <w:rPr>
          <w:rFonts w:hint="eastAsia"/>
        </w:rPr>
        <w:t>28.8%</w:t>
      </w:r>
      <w:r>
        <w:rPr>
          <w:rFonts w:hint="eastAsia"/>
        </w:rPr>
        <w:t>艾滋病毒呈阳性，间接色情职业者</w:t>
      </w:r>
      <w:r>
        <w:rPr>
          <w:rFonts w:hint="eastAsia"/>
        </w:rPr>
        <w:t>14.8%</w:t>
      </w:r>
      <w:r>
        <w:rPr>
          <w:rFonts w:hint="eastAsia"/>
        </w:rPr>
        <w:t>呈阳性。贩卖妇女还产生法律后果，导致执法无效，受害者缺乏诉诸法律的机会。</w:t>
      </w:r>
    </w:p>
    <w:p w:rsidR="00463670" w:rsidRDefault="00463670">
      <w:pPr>
        <w:pStyle w:val="Date"/>
        <w:tabs>
          <w:tab w:val="left" w:pos="525"/>
        </w:tabs>
        <w:spacing w:after="240" w:line="360" w:lineRule="exact"/>
        <w:rPr>
          <w:rFonts w:eastAsia="SimHei" w:hint="eastAsia"/>
          <w:bCs/>
        </w:rPr>
      </w:pPr>
      <w:r>
        <w:rPr>
          <w:rFonts w:eastAsia="SimHei" w:hint="eastAsia"/>
          <w:bCs/>
        </w:rPr>
        <w:t>消除各种形式贩卖人口现象和对妇女性剥削的措施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王国政府采取包括制定附加法规在内的一切适当措施，以消除各种形式贩卖人口现象和对妇女的性剥削。</w:t>
      </w:r>
      <w:r>
        <w:rPr>
          <w:rFonts w:hint="eastAsia"/>
        </w:rPr>
        <w:t>2001</w:t>
      </w:r>
      <w:r>
        <w:rPr>
          <w:rFonts w:hint="eastAsia"/>
        </w:rPr>
        <w:t>年</w:t>
      </w:r>
      <w:r>
        <w:rPr>
          <w:rFonts w:hint="eastAsia"/>
        </w:rPr>
        <w:t>11</w:t>
      </w:r>
      <w:r>
        <w:rPr>
          <w:rFonts w:hint="eastAsia"/>
        </w:rPr>
        <w:t>月</w:t>
      </w:r>
      <w:r>
        <w:rPr>
          <w:rFonts w:hint="eastAsia"/>
        </w:rPr>
        <w:t>20</w:t>
      </w:r>
      <w:r>
        <w:rPr>
          <w:rFonts w:hint="eastAsia"/>
        </w:rPr>
        <w:t>日，王国政府发布第</w:t>
      </w:r>
      <w:r>
        <w:rPr>
          <w:rFonts w:hint="eastAsia"/>
        </w:rPr>
        <w:t>01BB</w:t>
      </w:r>
      <w:r>
        <w:rPr>
          <w:rFonts w:hint="eastAsia"/>
        </w:rPr>
        <w:t>号指令，金边和柬埔寨王国各省</w:t>
      </w:r>
      <w:r>
        <w:rPr>
          <w:rFonts w:hint="eastAsia"/>
        </w:rPr>
        <w:t>/</w:t>
      </w:r>
      <w:r>
        <w:rPr>
          <w:rFonts w:hint="eastAsia"/>
        </w:rPr>
        <w:t>市的酒吧、夜总会、迪斯科舞厅、卡拉</w:t>
      </w:r>
      <w:r>
        <w:rPr>
          <w:rFonts w:hint="eastAsia"/>
        </w:rPr>
        <w:t>OK</w:t>
      </w:r>
      <w:r>
        <w:rPr>
          <w:rFonts w:hint="eastAsia"/>
        </w:rPr>
        <w:t>酒吧停止营业。</w:t>
      </w:r>
    </w:p>
    <w:p w:rsidR="00463670" w:rsidRDefault="00463670">
      <w:pPr>
        <w:pStyle w:val="Date"/>
        <w:tabs>
          <w:tab w:val="left" w:pos="525"/>
        </w:tabs>
        <w:spacing w:after="240" w:line="360" w:lineRule="exact"/>
        <w:rPr>
          <w:rFonts w:eastAsia="SimHei" w:hint="eastAsia"/>
          <w:bCs/>
        </w:rPr>
      </w:pPr>
      <w:r>
        <w:rPr>
          <w:rFonts w:eastAsia="SimHei" w:hint="eastAsia"/>
          <w:bCs/>
        </w:rPr>
        <w:t>反贩卖人口法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《宪法》本身禁止贩卖人口及通过卖淫和猥亵剥削妇女，这对妇女名誉造成影响（第</w:t>
      </w:r>
      <w:r>
        <w:rPr>
          <w:rFonts w:hint="eastAsia"/>
        </w:rPr>
        <w:t>46</w:t>
      </w:r>
      <w:r>
        <w:rPr>
          <w:rFonts w:hint="eastAsia"/>
        </w:rPr>
        <w:t>条第</w:t>
      </w:r>
      <w:r>
        <w:rPr>
          <w:rFonts w:hint="eastAsia"/>
        </w:rPr>
        <w:t>1</w:t>
      </w:r>
      <w:r>
        <w:rPr>
          <w:rFonts w:hint="eastAsia"/>
        </w:rPr>
        <w:t>款）。</w:t>
      </w:r>
      <w:r>
        <w:rPr>
          <w:rFonts w:hint="eastAsia"/>
        </w:rPr>
        <w:t>1996</w:t>
      </w:r>
      <w:r>
        <w:rPr>
          <w:rFonts w:hint="eastAsia"/>
        </w:rPr>
        <w:t>年通过了《打击绑架、买卖贩卖和剥削人口法》，其目的是打击贩卖人口，恢复并提高对国家传统的尊重，保护公民的尊严、幸福和安康。除此以外，还颁布了其他几项法律直接或间接处理贩卖人口问题，如《合同与其他责任法》、《劳工法》、《婚姻家庭法》、《移民法》和《过渡刑法》。</w:t>
      </w:r>
    </w:p>
    <w:p w:rsidR="00463670" w:rsidRDefault="00463670">
      <w:pPr>
        <w:pStyle w:val="Date"/>
        <w:tabs>
          <w:tab w:val="left" w:pos="525"/>
        </w:tabs>
        <w:spacing w:after="240" w:line="360" w:lineRule="exact"/>
        <w:rPr>
          <w:rFonts w:eastAsia="SimHei" w:hint="eastAsia"/>
          <w:bCs/>
        </w:rPr>
      </w:pPr>
      <w:r>
        <w:rPr>
          <w:rFonts w:eastAsia="SimHei" w:hint="eastAsia"/>
          <w:bCs/>
        </w:rPr>
        <w:t>贩卖人口与处罚的规定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《打击绑架、买卖贩卖和剥削人口法》第</w:t>
      </w:r>
      <w:r>
        <w:rPr>
          <w:rFonts w:hint="eastAsia"/>
        </w:rPr>
        <w:t>3</w:t>
      </w:r>
      <w:r>
        <w:rPr>
          <w:rFonts w:hint="eastAsia"/>
        </w:rPr>
        <w:t>条规定：“引诱他人者，不论男女、长幼、国籍，不管进行诱惑或使用其他手段，许诺金钱首饰但当事人不同意，而强迫、威胁或使用催眠药绑架、贩卖他人，迫使妇女卖淫，判处</w:t>
      </w:r>
      <w:r>
        <w:rPr>
          <w:rFonts w:hint="eastAsia"/>
        </w:rPr>
        <w:t>10</w:t>
      </w:r>
      <w:r>
        <w:rPr>
          <w:rFonts w:hint="eastAsia"/>
        </w:rPr>
        <w:t>年至</w:t>
      </w:r>
      <w:r>
        <w:rPr>
          <w:rFonts w:hint="eastAsia"/>
        </w:rPr>
        <w:t>15</w:t>
      </w:r>
      <w:r>
        <w:rPr>
          <w:rFonts w:hint="eastAsia"/>
        </w:rPr>
        <w:t>年监禁。如果受害者不满</w:t>
      </w:r>
      <w:r>
        <w:rPr>
          <w:rFonts w:hint="eastAsia"/>
        </w:rPr>
        <w:t>15</w:t>
      </w:r>
      <w:r>
        <w:rPr>
          <w:rFonts w:hint="eastAsia"/>
        </w:rPr>
        <w:t>岁，犯罪人应判处</w:t>
      </w:r>
      <w:r>
        <w:rPr>
          <w:rFonts w:hint="eastAsia"/>
        </w:rPr>
        <w:t>15</w:t>
      </w:r>
      <w:r>
        <w:rPr>
          <w:rFonts w:hint="eastAsia"/>
        </w:rPr>
        <w:t>年至</w:t>
      </w:r>
      <w:r>
        <w:rPr>
          <w:rFonts w:hint="eastAsia"/>
        </w:rPr>
        <w:t>20</w:t>
      </w:r>
      <w:r>
        <w:rPr>
          <w:rFonts w:hint="eastAsia"/>
        </w:rPr>
        <w:t>年监禁。同谋、人贩子、卖主、买主和窝藏者与犯罪人同罪处罚。提供金钱和其他手段进行犯罪活动者视为同谋。所有用于犯罪的交通工具、材料和财产应没收为国家财产。”</w:t>
      </w:r>
    </w:p>
    <w:p w:rsidR="00463670" w:rsidRDefault="00463670">
      <w:pPr>
        <w:pStyle w:val="Date"/>
        <w:tabs>
          <w:tab w:val="left" w:pos="525"/>
        </w:tabs>
        <w:spacing w:after="240" w:line="360" w:lineRule="exact"/>
        <w:rPr>
          <w:rFonts w:eastAsia="SimHei" w:hint="eastAsia"/>
          <w:bCs/>
        </w:rPr>
      </w:pPr>
      <w:r>
        <w:rPr>
          <w:rFonts w:eastAsia="SimHei" w:hint="eastAsia"/>
          <w:bCs/>
        </w:rPr>
        <w:t>执法与司法机关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按照消除一切形式贩卖人口和对妇女性剥削的行政法规，柬埔寨王国政府执行合法的审判措施，处罚犯罪者，补偿受害人的损失。《打击绑架、买卖贩卖和剥削人口法》通过</w:t>
      </w:r>
      <w:r>
        <w:rPr>
          <w:rFonts w:hint="eastAsia"/>
        </w:rPr>
        <w:t>1996</w:t>
      </w:r>
      <w:r>
        <w:rPr>
          <w:rFonts w:hint="eastAsia"/>
        </w:rPr>
        <w:t>年</w:t>
      </w:r>
      <w:r>
        <w:rPr>
          <w:rFonts w:hint="eastAsia"/>
        </w:rPr>
        <w:t>2</w:t>
      </w:r>
      <w:r>
        <w:rPr>
          <w:rFonts w:hint="eastAsia"/>
        </w:rPr>
        <w:t>月</w:t>
      </w:r>
      <w:r>
        <w:rPr>
          <w:rFonts w:hint="eastAsia"/>
        </w:rPr>
        <w:t>29</w:t>
      </w:r>
      <w:r>
        <w:rPr>
          <w:rFonts w:hint="eastAsia"/>
        </w:rPr>
        <w:t>日签发的第</w:t>
      </w:r>
      <w:r>
        <w:rPr>
          <w:rFonts w:hint="eastAsia"/>
        </w:rPr>
        <w:t>CH.S/Roy-Kr/0296/01</w:t>
      </w:r>
      <w:r>
        <w:rPr>
          <w:rFonts w:hint="eastAsia"/>
        </w:rPr>
        <w:t>号敕令颁布。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主管当局与法院共同执法，已成功捕获并处罚罪犯。尽管努力执行《打击绑架、买卖贩卖和剥削人口法》，有些负面影响还是出现了。某些有独立权的法官从贩卖人口案中获利。他们利用自由裁量权，违背法律，处罚被告，有些案件没有经过适当定性的诉讼程序，受害人的控告就已归档。另有一些案件中，法官改变案件的定性以减轻对罪犯的量刑。再者，法官决定释放被告，其理由是证据不足或受害人不合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除法院存在弊端外，某些执法人员没有适当执法，向受害妇女敲诈钱财。有些情况下，主管当局调解双方时无视执法，不依法律将犯罪人绳之以法。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此外，法律系统还存在一些缺陷。《打击绑架、买卖贩卖和剥削人口法》仍有漏洞，还不完善，给主管当局和犯罪人提供从中获取个人利益的机会，使法律不能有效执行。《打击绑架、买卖贩卖和剥削人口法》与《移民法》不一致，给主管当局执法造成困难。</w:t>
      </w:r>
    </w:p>
    <w:p w:rsidR="00463670" w:rsidRDefault="00463670">
      <w:pPr>
        <w:pStyle w:val="Date"/>
        <w:tabs>
          <w:tab w:val="left" w:pos="525"/>
        </w:tabs>
        <w:spacing w:after="240" w:line="360" w:lineRule="exact"/>
        <w:rPr>
          <w:rFonts w:eastAsia="SimHei" w:hint="eastAsia"/>
          <w:bCs/>
        </w:rPr>
      </w:pPr>
      <w:r>
        <w:rPr>
          <w:rFonts w:eastAsia="SimHei" w:hint="eastAsia"/>
          <w:bCs/>
        </w:rPr>
        <w:t>采取弥补缺陷的措施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为了弥补上述缺陷，王国政府已采取以下措施：</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王国政府开办皇家地方法官学校培训新法官，训练现任法官的专业能力，加强他们执法的问责制。</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此外，王国政府与非政府组织合作，以研讨会的形式进行庭审，成功培训法官和检察官打击贩卖人口及对妇女进行性剥削方面的专业技能。</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另外，司法部草拟了新的《贩卖人口与性剥削法》，明确规定处罚犯罪人，保护受害者。该法律草案将很快提交国民议会审议通过。</w:t>
      </w:r>
    </w:p>
    <w:p w:rsidR="00463670" w:rsidRDefault="00463670">
      <w:pPr>
        <w:tabs>
          <w:tab w:val="left" w:pos="525"/>
        </w:tabs>
        <w:spacing w:after="240" w:line="360" w:lineRule="exact"/>
        <w:rPr>
          <w:rFonts w:eastAsia="SimHei"/>
          <w:bCs/>
        </w:rPr>
      </w:pPr>
    </w:p>
    <w:p w:rsidR="00463670" w:rsidRDefault="00463670">
      <w:pPr>
        <w:pStyle w:val="Date"/>
        <w:tabs>
          <w:tab w:val="left" w:pos="525"/>
        </w:tabs>
        <w:spacing w:after="240" w:line="360" w:lineRule="exact"/>
        <w:rPr>
          <w:rFonts w:eastAsia="SimHei" w:hint="eastAsia"/>
          <w:bCs/>
        </w:rPr>
      </w:pPr>
      <w:r>
        <w:rPr>
          <w:rFonts w:eastAsia="SimHei" w:hint="eastAsia"/>
          <w:bCs/>
        </w:rPr>
        <w:t>反对贩卖人口行动计划</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柬埔寨全国儿童委员会于</w:t>
      </w:r>
      <w:r>
        <w:rPr>
          <w:rFonts w:hint="eastAsia"/>
        </w:rPr>
        <w:t>1995</w:t>
      </w:r>
      <w:r>
        <w:rPr>
          <w:rFonts w:hint="eastAsia"/>
        </w:rPr>
        <w:t>年成立，在行使儿童权利方面进行监控、评估和协调。反对贩卖儿童和对儿童进行性剥削五年全国计划（</w:t>
      </w:r>
      <w:r>
        <w:rPr>
          <w:rFonts w:hint="eastAsia"/>
        </w:rPr>
        <w:t>2000-2004</w:t>
      </w:r>
      <w:r>
        <w:rPr>
          <w:rFonts w:hint="eastAsia"/>
        </w:rPr>
        <w:t>年</w:t>
      </w:r>
      <w:r>
        <w:t>）</w:t>
      </w:r>
      <w:r>
        <w:rPr>
          <w:rFonts w:hint="eastAsia"/>
        </w:rPr>
        <w:t>已通过，旨在打击贩卖儿童和对儿童进行性剥削的行为，提高执法的质量。其目的如下：</w:t>
      </w:r>
    </w:p>
    <w:p w:rsidR="00463670" w:rsidRDefault="00463670">
      <w:pPr>
        <w:pStyle w:val="Date"/>
        <w:tabs>
          <w:tab w:val="left" w:pos="525"/>
        </w:tabs>
        <w:spacing w:after="240" w:line="360" w:lineRule="exact"/>
        <w:rPr>
          <w:rFonts w:eastAsia="SimHei" w:hint="eastAsia"/>
          <w:bCs/>
        </w:rPr>
      </w:pPr>
      <w:r>
        <w:rPr>
          <w:rFonts w:eastAsia="SimHei" w:hint="eastAsia"/>
          <w:bCs/>
        </w:rPr>
        <w:t>预防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计划的目的在于防止儿童被贩卖，沦为妓女。采用多媒体提高一般公众意识，在校园内开展防止贩卖儿童的事情发生，尤其要结合课程、移动图书馆和儿童之间的教育节目进行儿童权利、性教育、性剥削意识的教育，提高政府和其他从业人员的意识和敏感性，开展讲习班</w:t>
      </w:r>
      <w:r>
        <w:rPr>
          <w:rFonts w:hint="eastAsia"/>
        </w:rPr>
        <w:t>/</w:t>
      </w:r>
      <w:r>
        <w:rPr>
          <w:rFonts w:hint="eastAsia"/>
        </w:rPr>
        <w:t>研讨会，进行社会动员，发展地方监控系统，通过非正规教育计划提高公众意识。</w:t>
      </w:r>
    </w:p>
    <w:p w:rsidR="00463670" w:rsidRDefault="00463670">
      <w:pPr>
        <w:tabs>
          <w:tab w:val="left" w:pos="525"/>
        </w:tabs>
        <w:spacing w:after="240" w:line="360" w:lineRule="exact"/>
        <w:rPr>
          <w:rFonts w:ascii="SimHei" w:eastAsia="SimHei" w:hint="eastAsia"/>
        </w:rPr>
      </w:pPr>
      <w:r>
        <w:rPr>
          <w:rFonts w:ascii="SimHei" w:eastAsia="SimHei" w:hint="eastAsia"/>
        </w:rPr>
        <w:t>保护</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本计划的目的是保护儿童。方法有：修改法规，制定有关保护儿童的新法律，检查并加强执行机制，就反对对儿童进行性剥削的法律和机制，改进控告和法律支持体系，建立特别保护系统，加强国际合作与地区合作以打击贩卖儿童行为，制定特别措施反对儿童色情制品等对政府工作人员进行培训。</w:t>
      </w:r>
    </w:p>
    <w:p w:rsidR="00463670" w:rsidRDefault="00463670">
      <w:pPr>
        <w:pStyle w:val="Date"/>
        <w:tabs>
          <w:tab w:val="left" w:pos="525"/>
        </w:tabs>
        <w:spacing w:after="240" w:line="360" w:lineRule="exact"/>
        <w:rPr>
          <w:rFonts w:ascii="SimHei" w:eastAsia="SimHei" w:hint="eastAsia"/>
        </w:rPr>
      </w:pPr>
      <w:r>
        <w:rPr>
          <w:rFonts w:ascii="SimHei" w:eastAsia="SimHei" w:hint="eastAsia"/>
        </w:rPr>
        <w:t>恢复和发展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制定本计划的目的是促进和做到儿童受害人精神尽可能恢复到正常的生活。方法是：训练有关部和机构工作人员帮助受害人恢复正常生活，给受害人</w:t>
      </w:r>
      <w:r>
        <w:rPr>
          <w:rFonts w:hint="eastAsia"/>
        </w:rPr>
        <w:t>/</w:t>
      </w:r>
      <w:r>
        <w:rPr>
          <w:rFonts w:hint="eastAsia"/>
        </w:rPr>
        <w:t>幸存者提供服务支持，监控和计划服务、非正规教育及技能培训。</w:t>
      </w:r>
    </w:p>
    <w:p w:rsidR="00463670" w:rsidRDefault="00463670">
      <w:pPr>
        <w:tabs>
          <w:tab w:val="left" w:pos="525"/>
        </w:tabs>
        <w:spacing w:after="240" w:line="360" w:lineRule="exact"/>
        <w:rPr>
          <w:rFonts w:ascii="SimHei" w:eastAsia="SimHei" w:hint="eastAsia"/>
        </w:rPr>
      </w:pPr>
      <w:r>
        <w:rPr>
          <w:rFonts w:ascii="SimHei" w:eastAsia="SimHei" w:hint="eastAsia"/>
        </w:rPr>
        <w:t>融入社会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本计划的目的是，通过家庭团聚、探索备选方法、提供就业机会、建立社区支持系统以及进行监控和后续行动，推动和发展各种重新安置的备选方法。</w:t>
      </w:r>
    </w:p>
    <w:p w:rsidR="00463670" w:rsidRDefault="00463670">
      <w:pPr>
        <w:tabs>
          <w:tab w:val="left" w:pos="525"/>
        </w:tabs>
        <w:spacing w:after="240" w:line="360" w:lineRule="exact"/>
        <w:rPr>
          <w:rFonts w:ascii="SimHei" w:eastAsia="SimHei" w:hint="eastAsia"/>
        </w:rPr>
      </w:pPr>
      <w:r>
        <w:rPr>
          <w:rFonts w:ascii="SimHei" w:eastAsia="SimHei" w:hint="eastAsia"/>
        </w:rPr>
        <w:t>建立特别机构协助执行反对贩卖人口法规</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妇委会作为协调机构已建立起来，并就提高妇女在柬埔寨社会的能力、作用和福利，减少并消除对妇女一切形式的歧视和暴力等问题向王国政府提出建议。柬妇委会协助王国政府协调、监控和评估执法情况，提出建议促进有关妇女在柬埔寨社会的地位和作用的法律、指示和措施的执行，并打击绑架、贩卖和剥削人口的行为。目前，该机构的职责是编写《消除对妇女一切形式歧视公约》执行情况的国家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2000</w:t>
      </w:r>
      <w:r>
        <w:rPr>
          <w:rFonts w:hint="eastAsia"/>
        </w:rPr>
        <w:t>年</w:t>
      </w:r>
      <w:r>
        <w:rPr>
          <w:rFonts w:hint="eastAsia"/>
        </w:rPr>
        <w:t>3</w:t>
      </w:r>
      <w:r>
        <w:rPr>
          <w:rFonts w:hint="eastAsia"/>
        </w:rPr>
        <w:t>月，妇女事务与退伍军人部、移徙组织和芬兰政府代表签订三年协议（</w:t>
      </w:r>
      <w:r>
        <w:rPr>
          <w:rFonts w:hint="eastAsia"/>
        </w:rPr>
        <w:t>2000-2003</w:t>
      </w:r>
      <w:r>
        <w:rPr>
          <w:rFonts w:hint="eastAsia"/>
        </w:rPr>
        <w:t>年），在首相云升殿下的主持下，在柬埔寨境内与各种形式贩卖妇女和儿童的行为作斗争。该方案针对妇女事务与退伍军人部工作人员、来自有关部和位于边境地区</w:t>
      </w:r>
      <w:r>
        <w:rPr>
          <w:rFonts w:hint="eastAsia"/>
        </w:rPr>
        <w:t>6</w:t>
      </w:r>
      <w:r>
        <w:rPr>
          <w:rFonts w:hint="eastAsia"/>
        </w:rPr>
        <w:t>省</w:t>
      </w:r>
      <w:r>
        <w:rPr>
          <w:rFonts w:hint="eastAsia"/>
        </w:rPr>
        <w:t>/</w:t>
      </w:r>
      <w:r>
        <w:rPr>
          <w:rFonts w:hint="eastAsia"/>
        </w:rPr>
        <w:t>市的地方当局的官员，训练他们在各自管辖的地区出现贩卖妇女和儿童情况时采取紧急行动，培养行动能力。</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与地方当局以及非政府组织和国际社会经常密切合作，打击贩卖妇女的行为。妇女事务与退伍军人部与英国大使馆合作支助一个贫困家庭经济发展方案。该方案主要针对在柬泰边境波贝发生的贩卖人口中的受害妇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已设立法律执行委员会来打击贩卖儿童行为。该方案由内政部、人权事务高级专员驻柬办事处、移</w:t>
      </w:r>
      <w:r>
        <w:rPr>
          <w:rFonts w:ascii="SimSun" w:hAnsi="SimSun" w:hint="eastAsia"/>
        </w:rPr>
        <w:t>徙</w:t>
      </w:r>
      <w:r>
        <w:rPr>
          <w:rFonts w:hint="eastAsia"/>
        </w:rPr>
        <w:t>组织、儿童基金会、</w:t>
      </w:r>
      <w:r>
        <w:rPr>
          <w:rFonts w:hint="eastAsia"/>
        </w:rPr>
        <w:t>REDD BARNA</w:t>
      </w:r>
      <w:r>
        <w:rPr>
          <w:rFonts w:hint="eastAsia"/>
        </w:rPr>
        <w:t>及世界展望国际组织执行。其宗旨是培养警察的能力，调查法官和检察官对从事性剥削和贩卖儿童的犯罪人进行调查、查禁和处罚的情况，保护受害者，扩大受理控告和资讯系统。该方案历时</w:t>
      </w:r>
      <w:r>
        <w:rPr>
          <w:rFonts w:hint="eastAsia"/>
        </w:rPr>
        <w:t>2</w:t>
      </w:r>
      <w:r>
        <w:rPr>
          <w:rFonts w:hint="eastAsia"/>
        </w:rPr>
        <w:t>年（</w:t>
      </w:r>
      <w:r>
        <w:rPr>
          <w:rFonts w:hint="eastAsia"/>
        </w:rPr>
        <w:t>2000-2001</w:t>
      </w:r>
      <w:r>
        <w:rPr>
          <w:rFonts w:hint="eastAsia"/>
        </w:rPr>
        <w:t>年），培养了大约</w:t>
      </w:r>
      <w:r>
        <w:rPr>
          <w:rFonts w:hint="eastAsia"/>
        </w:rPr>
        <w:t>4 824</w:t>
      </w:r>
      <w:r>
        <w:rPr>
          <w:rFonts w:hint="eastAsia"/>
        </w:rPr>
        <w:t>名法警打击贩卖人口行为。该培训方案在金边、磅逊、磅湛、柴桢、茶胶、波罗勉、干丹、磅同、马德望、班迭棉吉、暹粒、磅清扬及戈公等省</w:t>
      </w:r>
      <w:r>
        <w:rPr>
          <w:rFonts w:hint="eastAsia"/>
        </w:rPr>
        <w:t>/</w:t>
      </w:r>
      <w:r>
        <w:rPr>
          <w:rFonts w:hint="eastAsia"/>
        </w:rPr>
        <w:t>市实施。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金边市政当局已建立防止对妇女儿童进行性剥削方针政策执行联合委员会。其职责是控制卖淫，调查并制止贩卖妇女儿童现象，把犯罪人及其同伙绳之以法。在乡和县设立了一个类似的委员会，有效地进行这项工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王国政府与人权专员驻柬办事处合作，为皇家武装部队、宪兵队及全国各地警察开办培训课程。科目如下：《宪法》、《刑法》、《打击绑架、买卖贩卖和剥削人口法》及其他相关法律，如议定书和国际公约等。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从事妇女权利、防止贩卖妇女儿童工作的非政府组织已开展多项活动，如学习和宣传法律、人权、妇女权利、儿童权利，建立营救服务机构救助受害人，给她们提供临时住房、职业培训和工作机会。</w:t>
      </w:r>
    </w:p>
    <w:p w:rsidR="00463670" w:rsidRDefault="00463670">
      <w:pPr>
        <w:tabs>
          <w:tab w:val="left" w:pos="525"/>
        </w:tabs>
        <w:spacing w:after="240" w:line="360" w:lineRule="exact"/>
        <w:rPr>
          <w:rFonts w:ascii="SimHei" w:eastAsia="SimHei" w:hint="eastAsia"/>
        </w:rPr>
      </w:pPr>
      <w:r>
        <w:rPr>
          <w:rFonts w:ascii="SimHei" w:eastAsia="SimHei" w:hint="eastAsia"/>
        </w:rPr>
        <w:t>遣送回国和重返社会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2003</w:t>
      </w:r>
      <w:r>
        <w:rPr>
          <w:rFonts w:hint="eastAsia"/>
        </w:rPr>
        <w:t>年</w:t>
      </w:r>
      <w:r>
        <w:rPr>
          <w:rFonts w:hint="eastAsia"/>
        </w:rPr>
        <w:t>5</w:t>
      </w:r>
      <w:r>
        <w:rPr>
          <w:rFonts w:hint="eastAsia"/>
        </w:rPr>
        <w:t>月，泰国王国政府和柬埔寨王国政府签署了一项关于双边合作促进消除贩卖儿童和妇女和援助贩卖受害者的谅解备忘录。这份谅解备忘录是两国联合完成的。</w:t>
      </w:r>
      <w:r>
        <w:rPr>
          <w:rFonts w:hint="eastAsia"/>
        </w:rPr>
        <w:t>2004</w:t>
      </w:r>
      <w:r>
        <w:rPr>
          <w:rFonts w:hint="eastAsia"/>
        </w:rPr>
        <w:t>年柬埔寨王国政府与越南社会主义共和国政府也将签署该备忘录。</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1996</w:t>
      </w:r>
      <w:r>
        <w:rPr>
          <w:rFonts w:hint="eastAsia"/>
        </w:rPr>
        <w:t>年到</w:t>
      </w:r>
      <w:r>
        <w:rPr>
          <w:rFonts w:hint="eastAsia"/>
        </w:rPr>
        <w:t>2000</w:t>
      </w:r>
      <w:r>
        <w:rPr>
          <w:rFonts w:hint="eastAsia"/>
        </w:rPr>
        <w:t>年，在儿童基金会的支持下，通过设在金边的</w:t>
      </w:r>
      <w:r>
        <w:rPr>
          <w:rFonts w:hint="eastAsia"/>
        </w:rPr>
        <w:t>13</w:t>
      </w:r>
      <w:r>
        <w:rPr>
          <w:rFonts w:hint="eastAsia"/>
        </w:rPr>
        <w:t>个非政府组织的捐助，社会福利、劳动、职业培训及青年自新部把孩子们送回各自的村庄与家人团聚。此外，该部只能对</w:t>
      </w:r>
      <w:r>
        <w:rPr>
          <w:rFonts w:hint="eastAsia"/>
        </w:rPr>
        <w:t>2 000</w:t>
      </w:r>
      <w:r>
        <w:rPr>
          <w:rFonts w:hint="eastAsia"/>
        </w:rPr>
        <w:t>名回归儿童中的</w:t>
      </w:r>
      <w:r>
        <w:rPr>
          <w:rFonts w:hint="eastAsia"/>
        </w:rPr>
        <w:t>1 000</w:t>
      </w:r>
      <w:r>
        <w:rPr>
          <w:rFonts w:hint="eastAsia"/>
        </w:rPr>
        <w:t>名儿童追踪调查她们的生活情况。</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2000</w:t>
      </w:r>
      <w:r>
        <w:rPr>
          <w:rFonts w:hint="eastAsia"/>
        </w:rPr>
        <w:t>年和</w:t>
      </w:r>
      <w:r>
        <w:rPr>
          <w:rFonts w:hint="eastAsia"/>
        </w:rPr>
        <w:t>2001</w:t>
      </w:r>
      <w:r>
        <w:rPr>
          <w:rFonts w:hint="eastAsia"/>
        </w:rPr>
        <w:t>年，</w:t>
      </w:r>
      <w:r>
        <w:rPr>
          <w:rFonts w:hint="eastAsia"/>
        </w:rPr>
        <w:t>436</w:t>
      </w:r>
      <w:r>
        <w:rPr>
          <w:rFonts w:hint="eastAsia"/>
        </w:rPr>
        <w:t>名性剥削和贩卖人口的受害者通过波贝边境检查所从泰国遣送回柬埔寨（据移徙组织报告）。</w:t>
      </w:r>
      <w:r>
        <w:rPr>
          <w:rFonts w:hint="eastAsia"/>
        </w:rPr>
        <w:t>2001</w:t>
      </w:r>
      <w:r>
        <w:rPr>
          <w:rFonts w:hint="eastAsia"/>
        </w:rPr>
        <w:t>年，在儿童基金会和移徙组织的支持下，社会福利、劳动、职业培训及青年自新部从越南遣返了</w:t>
      </w:r>
      <w:r>
        <w:rPr>
          <w:rFonts w:hint="eastAsia"/>
        </w:rPr>
        <w:t>210</w:t>
      </w:r>
      <w:r>
        <w:rPr>
          <w:rFonts w:hint="eastAsia"/>
        </w:rPr>
        <w:t>名柬埔寨受害者，并使</w:t>
      </w:r>
      <w:r>
        <w:rPr>
          <w:rFonts w:hint="eastAsia"/>
        </w:rPr>
        <w:t>230</w:t>
      </w:r>
      <w:r>
        <w:rPr>
          <w:rFonts w:hint="eastAsia"/>
        </w:rPr>
        <w:t>名受害者回归全国各地。在移徙组织的支持下，</w:t>
      </w:r>
      <w:r>
        <w:rPr>
          <w:rFonts w:hint="eastAsia"/>
        </w:rPr>
        <w:t>76</w:t>
      </w:r>
      <w:r>
        <w:rPr>
          <w:rFonts w:hint="eastAsia"/>
        </w:rPr>
        <w:t>名柬埔寨受害者从印度尼西亚遣送回国。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不断颁布新法规，设立新机构以有效执行法律。目前，政府工作的重点在于找出问题的根本原因，尤其是通过国家计划，如国家减贫战略和社会经济发展第二个计划解决该问题。政府还致力于实施各种人权文书。采取措施查禁贩卖妇女和儿童是王国政府议程中优先考虑的事项之一。</w:t>
      </w:r>
    </w:p>
    <w:p w:rsidR="00463670" w:rsidRDefault="00463670">
      <w:pPr>
        <w:pStyle w:val="H1"/>
        <w:spacing w:before="120"/>
        <w:jc w:val="center"/>
        <w:rPr>
          <w:rFonts w:hint="eastAsia"/>
        </w:rPr>
      </w:pPr>
      <w:r>
        <w:rPr>
          <w:rFonts w:ascii="Times New Roman"/>
        </w:rPr>
        <w:br w:type="page"/>
      </w:r>
      <w:bookmarkStart w:id="30" w:name="_Toc67998215"/>
      <w:bookmarkStart w:id="31" w:name="_Toc70317036"/>
      <w:r>
        <w:rPr>
          <w:rFonts w:hint="eastAsia"/>
        </w:rPr>
        <w:t>第7条　政治和公众事务中平等</w:t>
      </w:r>
      <w:bookmarkEnd w:id="30"/>
      <w:bookmarkEnd w:id="31"/>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缔约各国应采取一切适当措施，消除在本国政治和公众事务中对妇女的歧视，特别应保证妇女在与男子平等的条件下：</w:t>
      </w:r>
    </w:p>
    <w:p w:rsidR="00463670" w:rsidRDefault="00463670" w:rsidP="001B561E">
      <w:pPr>
        <w:numPr>
          <w:ilvl w:val="0"/>
          <w:numId w:val="10"/>
        </w:numPr>
        <w:tabs>
          <w:tab w:val="clear" w:pos="720"/>
          <w:tab w:val="left" w:pos="525"/>
        </w:tabs>
        <w:spacing w:after="240" w:line="360" w:lineRule="exact"/>
        <w:ind w:left="0" w:firstLineChars="200" w:firstLine="31680"/>
        <w:rPr>
          <w:rFonts w:eastAsia="KaiTi_GB2312" w:hint="eastAsia"/>
        </w:rPr>
      </w:pPr>
      <w:r>
        <w:rPr>
          <w:rFonts w:eastAsia="KaiTi_GB2312" w:hint="eastAsia"/>
        </w:rPr>
        <w:t>在一切选举和公民投票中有选举权，并在一切民选机构有被选举权；</w:t>
      </w:r>
    </w:p>
    <w:p w:rsidR="00463670" w:rsidRDefault="00463670" w:rsidP="001B561E">
      <w:pPr>
        <w:numPr>
          <w:ilvl w:val="0"/>
          <w:numId w:val="10"/>
        </w:numPr>
        <w:tabs>
          <w:tab w:val="clear" w:pos="720"/>
          <w:tab w:val="left" w:pos="525"/>
        </w:tabs>
        <w:spacing w:after="240" w:line="360" w:lineRule="exact"/>
        <w:ind w:left="0" w:firstLineChars="200" w:firstLine="31680"/>
        <w:rPr>
          <w:rFonts w:eastAsia="KaiTi_GB2312" w:hint="eastAsia"/>
        </w:rPr>
      </w:pPr>
      <w:r>
        <w:rPr>
          <w:rFonts w:eastAsia="KaiTi_GB2312" w:hint="eastAsia"/>
        </w:rPr>
        <w:t>参加政府政策的制订及其执行，并担任各级政府公职，执行一切公务；</w:t>
      </w:r>
    </w:p>
    <w:p w:rsidR="00463670" w:rsidRDefault="00463670" w:rsidP="001B561E">
      <w:pPr>
        <w:numPr>
          <w:ilvl w:val="0"/>
          <w:numId w:val="10"/>
        </w:numPr>
        <w:tabs>
          <w:tab w:val="clear" w:pos="720"/>
          <w:tab w:val="left" w:pos="525"/>
        </w:tabs>
        <w:spacing w:after="240" w:line="360" w:lineRule="exact"/>
        <w:ind w:left="0" w:firstLineChars="200" w:firstLine="31680"/>
        <w:rPr>
          <w:rFonts w:eastAsia="KaiTi_GB2312" w:hint="eastAsia"/>
        </w:rPr>
      </w:pPr>
      <w:r>
        <w:rPr>
          <w:rFonts w:eastAsia="KaiTi_GB2312" w:hint="eastAsia"/>
        </w:rPr>
        <w:t>参加有关本国公众和政治事务的非政府组织和协会。</w:t>
      </w:r>
    </w:p>
    <w:p w:rsidR="00463670" w:rsidRDefault="00463670" w:rsidP="00463670">
      <w:pPr>
        <w:pStyle w:val="Date"/>
        <w:numPr>
          <w:ilvl w:val="0"/>
          <w:numId w:val="7"/>
        </w:numPr>
        <w:tabs>
          <w:tab w:val="clear" w:pos="630"/>
          <w:tab w:val="left" w:pos="525"/>
        </w:tabs>
        <w:spacing w:after="240" w:line="360" w:lineRule="exact"/>
        <w:ind w:left="0" w:firstLine="0"/>
        <w:rPr>
          <w:rFonts w:hint="eastAsia"/>
        </w:rPr>
      </w:pPr>
      <w:r>
        <w:rPr>
          <w:rFonts w:hint="eastAsia"/>
        </w:rPr>
        <w:t>柬埔寨王国《宪法》保证并保护妇女有和男子同样平等的权利参加政治、社会和公众事务。传统上，柬埔寨妇女很少参与公众事务，很少担任政治或社会领导职务。</w:t>
      </w:r>
    </w:p>
    <w:p w:rsidR="00463670" w:rsidRDefault="00463670">
      <w:pPr>
        <w:tabs>
          <w:tab w:val="left" w:pos="525"/>
        </w:tabs>
        <w:spacing w:after="240" w:line="360" w:lineRule="exact"/>
        <w:rPr>
          <w:rFonts w:ascii="SimHei" w:eastAsia="SimHei" w:hint="eastAsia"/>
        </w:rPr>
      </w:pPr>
      <w:r>
        <w:rPr>
          <w:rFonts w:ascii="SimHei" w:eastAsia="SimHei" w:hint="eastAsia"/>
        </w:rPr>
        <w:t>平等的选举权和被选举权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王国政府保证男子和妇女在各种选举中平等拥有选举权，可平等当选为国民会议</w:t>
      </w:r>
      <w:r>
        <w:rPr>
          <w:rFonts w:hint="eastAsia"/>
        </w:rPr>
        <w:t>/</w:t>
      </w:r>
      <w:r>
        <w:rPr>
          <w:rFonts w:hint="eastAsia"/>
        </w:rPr>
        <w:t>议员。柬埔寨王国《宪法》第</w:t>
      </w:r>
      <w:r>
        <w:rPr>
          <w:rFonts w:hint="eastAsia"/>
        </w:rPr>
        <w:t>34</w:t>
      </w:r>
      <w:r>
        <w:rPr>
          <w:rFonts w:hint="eastAsia"/>
        </w:rPr>
        <w:t>条规定：“高棉公民不论男女享有选举权和被选举权。高棉公民不论男女年满</w:t>
      </w:r>
      <w:r>
        <w:rPr>
          <w:rFonts w:hint="eastAsia"/>
        </w:rPr>
        <w:t>18</w:t>
      </w:r>
      <w:r>
        <w:rPr>
          <w:rFonts w:hint="eastAsia"/>
        </w:rPr>
        <w:t>岁有投票权。高棉公民不论男女满年</w:t>
      </w:r>
      <w:r>
        <w:rPr>
          <w:rFonts w:hint="eastAsia"/>
        </w:rPr>
        <w:t>25</w:t>
      </w:r>
      <w:r>
        <w:rPr>
          <w:rFonts w:hint="eastAsia"/>
        </w:rPr>
        <w:t>岁即有权作为候选人当选国民议会议员。高棉公民不论男女年满</w:t>
      </w:r>
      <w:r>
        <w:rPr>
          <w:rFonts w:hint="eastAsia"/>
        </w:rPr>
        <w:t>40</w:t>
      </w:r>
      <w:r>
        <w:rPr>
          <w:rFonts w:hint="eastAsia"/>
        </w:rPr>
        <w:t>岁有权作为候选人当选参议院议员。”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根据《宪法》，妇女行使《宪法》赋予的权利参与公众活动。</w:t>
      </w:r>
      <w:r>
        <w:rPr>
          <w:rFonts w:hint="eastAsia"/>
        </w:rPr>
        <w:t>1998</w:t>
      </w:r>
      <w:r>
        <w:rPr>
          <w:rFonts w:hint="eastAsia"/>
        </w:rPr>
        <w:t>年国民议会选举很好地证明了这一事实，</w:t>
      </w:r>
      <w:r>
        <w:rPr>
          <w:rFonts w:hint="eastAsia"/>
        </w:rPr>
        <w:t>50%</w:t>
      </w:r>
      <w:r>
        <w:rPr>
          <w:rFonts w:hint="eastAsia"/>
        </w:rPr>
        <w:t>以上的妇女参加了投票，但只有</w:t>
      </w:r>
      <w:r>
        <w:rPr>
          <w:rFonts w:hint="eastAsia"/>
        </w:rPr>
        <w:t>20%</w:t>
      </w:r>
      <w:r>
        <w:rPr>
          <w:rFonts w:hint="eastAsia"/>
        </w:rPr>
        <w:t>的妇女担任公职，</w:t>
      </w:r>
      <w:r>
        <w:rPr>
          <w:rFonts w:hint="eastAsia"/>
        </w:rPr>
        <w:t>11.52%</w:t>
      </w:r>
      <w:r>
        <w:rPr>
          <w:rFonts w:hint="eastAsia"/>
        </w:rPr>
        <w:t>的妇女当选为国民议会议员。在地方、中央和较低级政府，担任领导职务的近</w:t>
      </w:r>
      <w:r>
        <w:rPr>
          <w:rFonts w:hint="eastAsia"/>
        </w:rPr>
        <w:t>10%</w:t>
      </w:r>
      <w:r>
        <w:rPr>
          <w:rFonts w:hint="eastAsia"/>
        </w:rPr>
        <w:t>是妇女。</w:t>
      </w:r>
      <w:r>
        <w:rPr>
          <w:rFonts w:hint="eastAsia"/>
        </w:rPr>
        <w:t>1998</w:t>
      </w:r>
      <w:r>
        <w:rPr>
          <w:rFonts w:hint="eastAsia"/>
        </w:rPr>
        <w:t>年参加全国选举的</w:t>
      </w:r>
      <w:r>
        <w:rPr>
          <w:rFonts w:hint="eastAsia"/>
        </w:rPr>
        <w:t>39</w:t>
      </w:r>
      <w:r>
        <w:rPr>
          <w:rFonts w:hint="eastAsia"/>
        </w:rPr>
        <w:t>个政党中，有</w:t>
      </w:r>
      <w:r>
        <w:rPr>
          <w:rFonts w:hint="eastAsia"/>
        </w:rPr>
        <w:t>5</w:t>
      </w:r>
      <w:r>
        <w:rPr>
          <w:rFonts w:hint="eastAsia"/>
        </w:rPr>
        <w:t>个政党领导人是妇女。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2002</w:t>
      </w:r>
      <w:r>
        <w:rPr>
          <w:rFonts w:hint="eastAsia"/>
        </w:rPr>
        <w:t>年的乡选举中，三个当选政党均不赞成配额选举成为法律要求，但获胜党鼓励妇女作为候选人参加乡务委员会的选举。王国政府提供妇女参加培训领导课程的机会，鼓励受欢迎、有能力的妇女作为党派候选人参加选举。参加乡务委员会选举的候选人总数是</w:t>
      </w:r>
      <w:r>
        <w:rPr>
          <w:rFonts w:hint="eastAsia"/>
        </w:rPr>
        <w:t>75 287</w:t>
      </w:r>
      <w:r>
        <w:rPr>
          <w:rFonts w:hint="eastAsia"/>
        </w:rPr>
        <w:t>人，女候选人</w:t>
      </w:r>
      <w:r>
        <w:rPr>
          <w:rFonts w:hint="eastAsia"/>
        </w:rPr>
        <w:t>12 375</w:t>
      </w:r>
      <w:r>
        <w:rPr>
          <w:rFonts w:hint="eastAsia"/>
        </w:rPr>
        <w:t>人，占总数的</w:t>
      </w:r>
      <w:r>
        <w:rPr>
          <w:rFonts w:hint="eastAsia"/>
        </w:rPr>
        <w:t>16%</w:t>
      </w:r>
      <w:r>
        <w:rPr>
          <w:rFonts w:hint="eastAsia"/>
        </w:rPr>
        <w:t>。其中只有</w:t>
      </w:r>
      <w:r>
        <w:rPr>
          <w:rFonts w:hint="eastAsia"/>
        </w:rPr>
        <w:t>977</w:t>
      </w:r>
      <w:r>
        <w:rPr>
          <w:rFonts w:hint="eastAsia"/>
        </w:rPr>
        <w:t>位妇女（</w:t>
      </w:r>
      <w:r>
        <w:rPr>
          <w:rFonts w:hint="eastAsia"/>
        </w:rPr>
        <w:t>8.67%</w:t>
      </w:r>
      <w:r>
        <w:rPr>
          <w:rFonts w:hint="eastAsia"/>
        </w:rPr>
        <w:t>）当选，在全国</w:t>
      </w:r>
      <w:r>
        <w:rPr>
          <w:rFonts w:hint="eastAsia"/>
        </w:rPr>
        <w:t>1 621</w:t>
      </w:r>
      <w:r>
        <w:rPr>
          <w:rFonts w:hint="eastAsia"/>
        </w:rPr>
        <w:t>个乡的乡务委员会供职。</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2002</w:t>
      </w:r>
      <w:r>
        <w:rPr>
          <w:rFonts w:hint="eastAsia"/>
        </w:rPr>
        <w:t>年</w:t>
      </w:r>
      <w:r>
        <w:rPr>
          <w:rFonts w:hint="eastAsia"/>
        </w:rPr>
        <w:t>3</w:t>
      </w:r>
      <w:r>
        <w:rPr>
          <w:rFonts w:hint="eastAsia"/>
        </w:rPr>
        <w:t>月</w:t>
      </w:r>
      <w:r>
        <w:rPr>
          <w:rFonts w:hint="eastAsia"/>
        </w:rPr>
        <w:t>25</w:t>
      </w:r>
      <w:r>
        <w:rPr>
          <w:rFonts w:hint="eastAsia"/>
        </w:rPr>
        <w:t>日发布的有关乡务委员会权力、作用和职责划分的第</w:t>
      </w:r>
      <w:r>
        <w:rPr>
          <w:rFonts w:hint="eastAsia"/>
        </w:rPr>
        <w:t>22</w:t>
      </w:r>
      <w:r>
        <w:rPr>
          <w:rFonts w:hint="eastAsia"/>
        </w:rPr>
        <w:t>号附属法令第</w:t>
      </w:r>
      <w:r>
        <w:rPr>
          <w:rFonts w:hint="eastAsia"/>
        </w:rPr>
        <w:t>19</w:t>
      </w:r>
      <w:r>
        <w:rPr>
          <w:rFonts w:hint="eastAsia"/>
        </w:rPr>
        <w:t>条规定：“乡务委员会须任命一位妇女委员管理妇女儿童事务。万一乡务委员会没有妇女当选委员，须任命一位妇女作为助理管理妇女儿童事务。”</w:t>
      </w:r>
    </w:p>
    <w:p w:rsidR="00463670" w:rsidRDefault="00463670" w:rsidP="001B561E">
      <w:pPr>
        <w:tabs>
          <w:tab w:val="left" w:pos="525"/>
        </w:tabs>
        <w:spacing w:after="240" w:line="360" w:lineRule="exact"/>
        <w:ind w:firstLineChars="200" w:firstLine="31680"/>
        <w:rPr>
          <w:rFonts w:hint="eastAsia"/>
        </w:rPr>
      </w:pPr>
      <w:r>
        <w:rPr>
          <w:rFonts w:hint="eastAsia"/>
        </w:rPr>
        <w:t>管理妇女儿童事务的助理有权参加乡委员会和乡务委员会的讨论和会议，但没有资格投票决定事务。</w:t>
      </w:r>
    </w:p>
    <w:p w:rsidR="00463670" w:rsidRDefault="00463670">
      <w:pPr>
        <w:tabs>
          <w:tab w:val="left" w:pos="525"/>
        </w:tabs>
        <w:spacing w:after="240" w:line="360" w:lineRule="exact"/>
        <w:rPr>
          <w:rFonts w:ascii="SimHei" w:eastAsia="SimHei" w:hint="eastAsia"/>
        </w:rPr>
      </w:pPr>
      <w:r>
        <w:rPr>
          <w:rFonts w:ascii="SimHei" w:eastAsia="SimHei" w:hint="eastAsia"/>
        </w:rPr>
        <w:t>制定、执行政策和履行公务的平等权利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王国政府保证男子和妇女在各级政府参与制定和执行政府政策，担任公职及履行公务方面享有平等权利。《宪法》第</w:t>
      </w:r>
      <w:r>
        <w:rPr>
          <w:rFonts w:hint="eastAsia"/>
        </w:rPr>
        <w:t>41</w:t>
      </w:r>
      <w:r>
        <w:rPr>
          <w:rFonts w:hint="eastAsia"/>
        </w:rPr>
        <w:t>条规定：“高棉公民有言论自由、新闻自由、出版自由和集会自由。任何人行使该项权利时，不得侵犯他人的权利、影响社会的优良传统、违反公法、破坏社会秩序和国家安全。”</w:t>
      </w:r>
    </w:p>
    <w:p w:rsidR="00463670" w:rsidRDefault="00463670">
      <w:pPr>
        <w:tabs>
          <w:tab w:val="left" w:pos="525"/>
        </w:tabs>
        <w:spacing w:after="240" w:line="360" w:lineRule="exact"/>
        <w:rPr>
          <w:rFonts w:ascii="SimHei" w:eastAsia="SimHei" w:hint="eastAsia"/>
        </w:rPr>
      </w:pPr>
      <w:r>
        <w:rPr>
          <w:rFonts w:ascii="SimHei" w:eastAsia="SimHei" w:hint="eastAsia"/>
        </w:rPr>
        <w:t>地方政府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根据公众事务的分权政策和分散政策，国际捐助者赞助的</w:t>
      </w:r>
      <w:r>
        <w:rPr>
          <w:rFonts w:hint="eastAsia"/>
        </w:rPr>
        <w:t>Seila</w:t>
      </w:r>
      <w:r>
        <w:rPr>
          <w:rFonts w:hint="eastAsia"/>
        </w:rPr>
        <w:t>计划支助省</w:t>
      </w:r>
      <w:r>
        <w:rPr>
          <w:rFonts w:hint="eastAsia"/>
        </w:rPr>
        <w:t>/</w:t>
      </w:r>
      <w:r>
        <w:rPr>
          <w:rFonts w:hint="eastAsia"/>
        </w:rPr>
        <w:t>市当局及其下级机构承担新的责任。包括妇女事务与退伍军人部起草和协调的</w:t>
      </w:r>
      <w:r>
        <w:rPr>
          <w:rFonts w:hint="eastAsia"/>
        </w:rPr>
        <w:t>2001-2005</w:t>
      </w:r>
      <w:r>
        <w:rPr>
          <w:rFonts w:hint="eastAsia"/>
        </w:rPr>
        <w:t>年将性别观众点纳入战略主流的</w:t>
      </w:r>
      <w:r>
        <w:t>Seila</w:t>
      </w:r>
      <w:r>
        <w:rPr>
          <w:rFonts w:hint="eastAsia"/>
        </w:rPr>
        <w:t>。其目标是确保“政府有长期能力将性别观点纳入扶贫及良政的主流之中，从而促进妇女、平等参与发展和使她们有权参与发展。”这一目标要通过三个方面来实现：致力于能力建设；使更多妇女参与地方发展规划和良政；以及扩大性别监测、评估和地方数据库管理的能力。</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上述附属法令第</w:t>
      </w:r>
      <w:r>
        <w:rPr>
          <w:rFonts w:hint="eastAsia"/>
        </w:rPr>
        <w:t>22</w:t>
      </w:r>
      <w:r>
        <w:rPr>
          <w:rFonts w:hint="eastAsia"/>
        </w:rPr>
        <w:t>条规定：“乡务委员会应为每个村挑选一名村长。村长任命一名副村长和一名村委员作为助理。村长、副村长和村委员必须是本村有投票资格的人，其中必须有一位妇女。”事实上，每个村务委员会和乡务委员会都努力选出一名妇女担任村长或副村长。</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在促使公民参与政府管治尤其是促使妇女参与政府决策方面，早年的地方分权经验很成功。虽然妇女参与公众事务决策在历史上就受到了限制，但在村发展委员会中妇女代表的人数从</w:t>
      </w:r>
      <w:r>
        <w:rPr>
          <w:rFonts w:hint="eastAsia"/>
        </w:rPr>
        <w:t>1997</w:t>
      </w:r>
      <w:r>
        <w:rPr>
          <w:rFonts w:hint="eastAsia"/>
        </w:rPr>
        <w:t>年的</w:t>
      </w:r>
      <w:r>
        <w:rPr>
          <w:rFonts w:hint="eastAsia"/>
        </w:rPr>
        <w:t>26%</w:t>
      </w:r>
      <w:r>
        <w:rPr>
          <w:rFonts w:hint="eastAsia"/>
        </w:rPr>
        <w:t>增加到</w:t>
      </w:r>
      <w:r>
        <w:rPr>
          <w:rFonts w:hint="eastAsia"/>
        </w:rPr>
        <w:t>1998</w:t>
      </w:r>
      <w:r>
        <w:rPr>
          <w:rFonts w:hint="eastAsia"/>
        </w:rPr>
        <w:t>年的</w:t>
      </w:r>
      <w:r>
        <w:rPr>
          <w:rFonts w:hint="eastAsia"/>
        </w:rPr>
        <w:t>40%</w:t>
      </w:r>
      <w:r>
        <w:rPr>
          <w:rFonts w:hint="eastAsia"/>
        </w:rPr>
        <w:t>。因此，非政府组织及妇女事务与退伍军人部的非正式资料表明，项目的选择和设计日益反映妇女的需要（根据</w:t>
      </w:r>
      <w:r>
        <w:rPr>
          <w:rFonts w:hint="eastAsia"/>
        </w:rPr>
        <w:t>2003</w:t>
      </w:r>
      <w:r>
        <w:rPr>
          <w:rFonts w:hint="eastAsia"/>
        </w:rPr>
        <w:t>年世界银行的资料）。</w:t>
      </w:r>
    </w:p>
    <w:p w:rsidR="00463670" w:rsidRDefault="00463670">
      <w:pPr>
        <w:tabs>
          <w:tab w:val="left" w:pos="525"/>
        </w:tabs>
        <w:spacing w:after="240" w:line="360" w:lineRule="exact"/>
        <w:rPr>
          <w:rFonts w:ascii="SimHei" w:eastAsia="SimHei" w:hint="eastAsia"/>
        </w:rPr>
      </w:pPr>
      <w:r>
        <w:rPr>
          <w:rFonts w:ascii="SimHei" w:eastAsia="SimHei" w:hint="eastAsia"/>
        </w:rPr>
        <w:t>立法机构</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以下数字表明妇女从事立法、行政、司法部门工作的人数：</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643"/>
        <w:gridCol w:w="2399"/>
        <w:gridCol w:w="2879"/>
      </w:tblGrid>
      <w:tr w:rsidR="00463670">
        <w:tc>
          <w:tcPr>
            <w:tcW w:w="975" w:type="pct"/>
            <w:vAlign w:val="center"/>
          </w:tcPr>
          <w:p w:rsidR="00463670" w:rsidRDefault="00463670">
            <w:pPr>
              <w:tabs>
                <w:tab w:val="left" w:pos="525"/>
              </w:tabs>
              <w:spacing w:line="360" w:lineRule="exact"/>
              <w:jc w:val="center"/>
              <w:rPr>
                <w:rFonts w:hint="eastAsia"/>
              </w:rPr>
            </w:pPr>
            <w:r>
              <w:rPr>
                <w:rFonts w:hint="eastAsia"/>
              </w:rPr>
              <w:t>国会</w:t>
            </w:r>
          </w:p>
        </w:tc>
        <w:tc>
          <w:tcPr>
            <w:tcW w:w="1343" w:type="pct"/>
            <w:vAlign w:val="center"/>
          </w:tcPr>
          <w:p w:rsidR="00463670" w:rsidRDefault="00463670">
            <w:pPr>
              <w:tabs>
                <w:tab w:val="left" w:pos="525"/>
              </w:tabs>
              <w:spacing w:line="360" w:lineRule="exact"/>
              <w:jc w:val="center"/>
              <w:rPr>
                <w:rFonts w:hint="eastAsia"/>
              </w:rPr>
            </w:pPr>
            <w:r>
              <w:rPr>
                <w:rFonts w:hint="eastAsia"/>
              </w:rPr>
              <w:t>年份</w:t>
            </w:r>
          </w:p>
        </w:tc>
        <w:tc>
          <w:tcPr>
            <w:tcW w:w="1219" w:type="pct"/>
            <w:vAlign w:val="center"/>
          </w:tcPr>
          <w:p w:rsidR="00463670" w:rsidRDefault="00463670">
            <w:pPr>
              <w:tabs>
                <w:tab w:val="left" w:pos="525"/>
              </w:tabs>
              <w:spacing w:line="360" w:lineRule="exact"/>
              <w:jc w:val="center"/>
              <w:rPr>
                <w:rFonts w:hint="eastAsia"/>
              </w:rPr>
            </w:pPr>
            <w:r>
              <w:rPr>
                <w:rFonts w:hint="eastAsia"/>
              </w:rPr>
              <w:t>总人数</w:t>
            </w:r>
          </w:p>
        </w:tc>
        <w:tc>
          <w:tcPr>
            <w:tcW w:w="1463" w:type="pct"/>
            <w:vAlign w:val="center"/>
          </w:tcPr>
          <w:p w:rsidR="00463670" w:rsidRDefault="00463670">
            <w:pPr>
              <w:tabs>
                <w:tab w:val="left" w:pos="525"/>
              </w:tabs>
              <w:spacing w:line="360" w:lineRule="exact"/>
              <w:jc w:val="center"/>
              <w:rPr>
                <w:rFonts w:hint="eastAsia"/>
              </w:rPr>
            </w:pPr>
            <w:r>
              <w:rPr>
                <w:rFonts w:hint="eastAsia"/>
              </w:rPr>
              <w:t>妇女人数</w:t>
            </w:r>
          </w:p>
        </w:tc>
      </w:tr>
      <w:tr w:rsidR="00463670">
        <w:tc>
          <w:tcPr>
            <w:tcW w:w="975" w:type="pct"/>
            <w:vAlign w:val="center"/>
          </w:tcPr>
          <w:p w:rsidR="00463670" w:rsidRDefault="00463670">
            <w:pPr>
              <w:tabs>
                <w:tab w:val="left" w:pos="525"/>
              </w:tabs>
              <w:spacing w:line="360" w:lineRule="exact"/>
              <w:jc w:val="center"/>
              <w:rPr>
                <w:rFonts w:hint="eastAsia"/>
              </w:rPr>
            </w:pPr>
          </w:p>
        </w:tc>
        <w:tc>
          <w:tcPr>
            <w:tcW w:w="1343" w:type="pct"/>
            <w:vAlign w:val="center"/>
          </w:tcPr>
          <w:p w:rsidR="00463670" w:rsidRDefault="00463670">
            <w:pPr>
              <w:tabs>
                <w:tab w:val="left" w:pos="525"/>
              </w:tabs>
              <w:spacing w:line="360" w:lineRule="exact"/>
              <w:jc w:val="center"/>
              <w:rPr>
                <w:rFonts w:hint="eastAsia"/>
              </w:rPr>
            </w:pPr>
            <w:r>
              <w:rPr>
                <w:rFonts w:hint="eastAsia"/>
              </w:rPr>
              <w:t>1993</w:t>
            </w:r>
          </w:p>
        </w:tc>
        <w:tc>
          <w:tcPr>
            <w:tcW w:w="1219" w:type="pct"/>
            <w:vAlign w:val="center"/>
          </w:tcPr>
          <w:p w:rsidR="00463670" w:rsidRDefault="00463670">
            <w:pPr>
              <w:tabs>
                <w:tab w:val="left" w:pos="525"/>
              </w:tabs>
              <w:spacing w:line="360" w:lineRule="exact"/>
              <w:jc w:val="center"/>
              <w:rPr>
                <w:rFonts w:hint="eastAsia"/>
              </w:rPr>
            </w:pPr>
            <w:r>
              <w:rPr>
                <w:rFonts w:hint="eastAsia"/>
              </w:rPr>
              <w:t>120</w:t>
            </w:r>
          </w:p>
        </w:tc>
        <w:tc>
          <w:tcPr>
            <w:tcW w:w="1463" w:type="pct"/>
            <w:vAlign w:val="center"/>
          </w:tcPr>
          <w:p w:rsidR="00463670" w:rsidRDefault="00463670">
            <w:pPr>
              <w:tabs>
                <w:tab w:val="left" w:pos="525"/>
              </w:tabs>
              <w:spacing w:line="360" w:lineRule="exact"/>
              <w:jc w:val="center"/>
              <w:rPr>
                <w:rFonts w:hint="eastAsia"/>
              </w:rPr>
            </w:pPr>
            <w:r>
              <w:rPr>
                <w:rFonts w:hint="eastAsia"/>
              </w:rPr>
              <w:t xml:space="preserve">7 </w:t>
            </w:r>
            <w:r>
              <w:rPr>
                <w:rFonts w:hint="eastAsia"/>
              </w:rPr>
              <w:t>人</w:t>
            </w:r>
            <w:r>
              <w:rPr>
                <w:rFonts w:hint="eastAsia"/>
              </w:rPr>
              <w:t>(6%)</w:t>
            </w:r>
          </w:p>
        </w:tc>
      </w:tr>
      <w:tr w:rsidR="00463670">
        <w:tc>
          <w:tcPr>
            <w:tcW w:w="975" w:type="pct"/>
            <w:vAlign w:val="center"/>
          </w:tcPr>
          <w:p w:rsidR="00463670" w:rsidRDefault="00463670">
            <w:pPr>
              <w:tabs>
                <w:tab w:val="left" w:pos="525"/>
              </w:tabs>
              <w:spacing w:line="360" w:lineRule="exact"/>
              <w:jc w:val="center"/>
              <w:rPr>
                <w:rFonts w:hint="eastAsia"/>
              </w:rPr>
            </w:pPr>
          </w:p>
        </w:tc>
        <w:tc>
          <w:tcPr>
            <w:tcW w:w="1343" w:type="pct"/>
            <w:vAlign w:val="center"/>
          </w:tcPr>
          <w:p w:rsidR="00463670" w:rsidRDefault="00463670">
            <w:pPr>
              <w:tabs>
                <w:tab w:val="left" w:pos="525"/>
              </w:tabs>
              <w:spacing w:line="360" w:lineRule="exact"/>
              <w:jc w:val="center"/>
              <w:rPr>
                <w:rFonts w:hint="eastAsia"/>
              </w:rPr>
            </w:pPr>
            <w:r>
              <w:rPr>
                <w:rFonts w:hint="eastAsia"/>
              </w:rPr>
              <w:t>1998</w:t>
            </w:r>
          </w:p>
        </w:tc>
        <w:tc>
          <w:tcPr>
            <w:tcW w:w="1219" w:type="pct"/>
            <w:vAlign w:val="center"/>
          </w:tcPr>
          <w:p w:rsidR="00463670" w:rsidRDefault="00463670">
            <w:pPr>
              <w:tabs>
                <w:tab w:val="left" w:pos="525"/>
              </w:tabs>
              <w:spacing w:line="360" w:lineRule="exact"/>
              <w:jc w:val="center"/>
              <w:rPr>
                <w:rFonts w:hint="eastAsia"/>
              </w:rPr>
            </w:pPr>
            <w:r>
              <w:rPr>
                <w:rFonts w:hint="eastAsia"/>
              </w:rPr>
              <w:t>122</w:t>
            </w:r>
          </w:p>
        </w:tc>
        <w:tc>
          <w:tcPr>
            <w:tcW w:w="1463" w:type="pct"/>
            <w:vAlign w:val="center"/>
          </w:tcPr>
          <w:p w:rsidR="00463670" w:rsidRDefault="00463670">
            <w:pPr>
              <w:tabs>
                <w:tab w:val="left" w:pos="525"/>
              </w:tabs>
              <w:spacing w:line="360" w:lineRule="exact"/>
              <w:jc w:val="center"/>
              <w:rPr>
                <w:rFonts w:hint="eastAsia"/>
              </w:rPr>
            </w:pPr>
            <w:r>
              <w:rPr>
                <w:rFonts w:hint="eastAsia"/>
              </w:rPr>
              <w:t xml:space="preserve">14 </w:t>
            </w:r>
            <w:r>
              <w:rPr>
                <w:rFonts w:hint="eastAsia"/>
              </w:rPr>
              <w:t>人</w:t>
            </w:r>
            <w:r>
              <w:rPr>
                <w:rFonts w:hint="eastAsia"/>
              </w:rPr>
              <w:t>(11.52%)</w:t>
            </w:r>
          </w:p>
        </w:tc>
      </w:tr>
      <w:tr w:rsidR="00463670">
        <w:tc>
          <w:tcPr>
            <w:tcW w:w="975" w:type="pct"/>
            <w:vAlign w:val="center"/>
          </w:tcPr>
          <w:p w:rsidR="00463670" w:rsidRDefault="00463670">
            <w:pPr>
              <w:tabs>
                <w:tab w:val="left" w:pos="525"/>
              </w:tabs>
              <w:spacing w:line="360" w:lineRule="exact"/>
              <w:jc w:val="center"/>
              <w:rPr>
                <w:rFonts w:hint="eastAsia"/>
              </w:rPr>
            </w:pPr>
          </w:p>
        </w:tc>
        <w:tc>
          <w:tcPr>
            <w:tcW w:w="1343" w:type="pct"/>
            <w:vAlign w:val="center"/>
          </w:tcPr>
          <w:p w:rsidR="00463670" w:rsidRDefault="00463670">
            <w:pPr>
              <w:tabs>
                <w:tab w:val="left" w:pos="525"/>
              </w:tabs>
              <w:spacing w:line="360" w:lineRule="exact"/>
              <w:jc w:val="center"/>
              <w:rPr>
                <w:rFonts w:hint="eastAsia"/>
              </w:rPr>
            </w:pPr>
            <w:r>
              <w:rPr>
                <w:rFonts w:hint="eastAsia"/>
              </w:rPr>
              <w:t>2003</w:t>
            </w:r>
          </w:p>
        </w:tc>
        <w:tc>
          <w:tcPr>
            <w:tcW w:w="1219" w:type="pct"/>
            <w:vAlign w:val="center"/>
          </w:tcPr>
          <w:p w:rsidR="00463670" w:rsidRDefault="00463670">
            <w:pPr>
              <w:tabs>
                <w:tab w:val="left" w:pos="525"/>
              </w:tabs>
              <w:spacing w:line="360" w:lineRule="exact"/>
              <w:jc w:val="center"/>
              <w:rPr>
                <w:rFonts w:hint="eastAsia"/>
              </w:rPr>
            </w:pPr>
            <w:r>
              <w:rPr>
                <w:rFonts w:hint="eastAsia"/>
              </w:rPr>
              <w:t>123</w:t>
            </w:r>
          </w:p>
        </w:tc>
        <w:tc>
          <w:tcPr>
            <w:tcW w:w="1463" w:type="pct"/>
            <w:vAlign w:val="center"/>
          </w:tcPr>
          <w:p w:rsidR="00463670" w:rsidRDefault="00463670">
            <w:pPr>
              <w:tabs>
                <w:tab w:val="left" w:pos="525"/>
              </w:tabs>
              <w:spacing w:line="360" w:lineRule="exact"/>
              <w:jc w:val="center"/>
              <w:rPr>
                <w:rFonts w:hint="eastAsia"/>
              </w:rPr>
            </w:pPr>
          </w:p>
        </w:tc>
      </w:tr>
      <w:tr w:rsidR="00463670">
        <w:tc>
          <w:tcPr>
            <w:tcW w:w="975" w:type="pct"/>
            <w:vAlign w:val="center"/>
          </w:tcPr>
          <w:p w:rsidR="00463670" w:rsidRDefault="00463670">
            <w:pPr>
              <w:tabs>
                <w:tab w:val="left" w:pos="525"/>
              </w:tabs>
              <w:spacing w:line="360" w:lineRule="exact"/>
              <w:jc w:val="center"/>
              <w:rPr>
                <w:rFonts w:hint="eastAsia"/>
              </w:rPr>
            </w:pPr>
            <w:r>
              <w:rPr>
                <w:rFonts w:hint="eastAsia"/>
              </w:rPr>
              <w:t>参议院</w:t>
            </w:r>
          </w:p>
        </w:tc>
        <w:tc>
          <w:tcPr>
            <w:tcW w:w="1343" w:type="pct"/>
            <w:vAlign w:val="center"/>
          </w:tcPr>
          <w:p w:rsidR="00463670" w:rsidRDefault="00463670">
            <w:pPr>
              <w:tabs>
                <w:tab w:val="left" w:pos="525"/>
              </w:tabs>
              <w:spacing w:line="360" w:lineRule="exact"/>
              <w:jc w:val="center"/>
              <w:rPr>
                <w:rFonts w:hint="eastAsia"/>
              </w:rPr>
            </w:pPr>
            <w:r>
              <w:rPr>
                <w:rFonts w:hint="eastAsia"/>
              </w:rPr>
              <w:t>1998</w:t>
            </w:r>
          </w:p>
        </w:tc>
        <w:tc>
          <w:tcPr>
            <w:tcW w:w="1219" w:type="pct"/>
            <w:vAlign w:val="center"/>
          </w:tcPr>
          <w:p w:rsidR="00463670" w:rsidRDefault="00463670">
            <w:pPr>
              <w:tabs>
                <w:tab w:val="left" w:pos="525"/>
              </w:tabs>
              <w:spacing w:line="360" w:lineRule="exact"/>
              <w:jc w:val="center"/>
              <w:rPr>
                <w:rFonts w:hint="eastAsia"/>
              </w:rPr>
            </w:pPr>
            <w:r>
              <w:rPr>
                <w:rFonts w:hint="eastAsia"/>
              </w:rPr>
              <w:t>61</w:t>
            </w:r>
          </w:p>
        </w:tc>
        <w:tc>
          <w:tcPr>
            <w:tcW w:w="1463" w:type="pct"/>
            <w:vAlign w:val="center"/>
          </w:tcPr>
          <w:p w:rsidR="00463670" w:rsidRDefault="00463670">
            <w:pPr>
              <w:tabs>
                <w:tab w:val="left" w:pos="525"/>
              </w:tabs>
              <w:spacing w:line="360" w:lineRule="exact"/>
              <w:jc w:val="center"/>
              <w:rPr>
                <w:rFonts w:hint="eastAsia"/>
              </w:rPr>
            </w:pPr>
            <w:r>
              <w:rPr>
                <w:rFonts w:hint="eastAsia"/>
              </w:rPr>
              <w:t>8</w:t>
            </w:r>
            <w:r>
              <w:rPr>
                <w:rFonts w:hint="eastAsia"/>
              </w:rPr>
              <w:t>人</w:t>
            </w:r>
            <w:r>
              <w:rPr>
                <w:rFonts w:hint="eastAsia"/>
              </w:rPr>
              <w:t xml:space="preserve"> (13%)</w:t>
            </w:r>
          </w:p>
        </w:tc>
      </w:tr>
    </w:tbl>
    <w:p w:rsidR="00463670" w:rsidRDefault="00463670">
      <w:pPr>
        <w:pStyle w:val="Date"/>
        <w:tabs>
          <w:tab w:val="left" w:pos="525"/>
        </w:tabs>
        <w:spacing w:line="360" w:lineRule="exact"/>
        <w:rPr>
          <w:rFonts w:hint="eastAsia"/>
        </w:rPr>
      </w:pPr>
    </w:p>
    <w:p w:rsidR="00463670" w:rsidRDefault="00463670">
      <w:pPr>
        <w:tabs>
          <w:tab w:val="left" w:pos="525"/>
        </w:tabs>
        <w:spacing w:after="240" w:line="360" w:lineRule="exact"/>
        <w:rPr>
          <w:rFonts w:ascii="SimHei" w:eastAsia="SimHei" w:hint="eastAsia"/>
        </w:rPr>
      </w:pPr>
      <w:r>
        <w:rPr>
          <w:rFonts w:ascii="SimHei" w:eastAsia="SimHei" w:hint="eastAsia"/>
        </w:rPr>
        <w:t>行政机构</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全国</w:t>
      </w:r>
      <w:r>
        <w:rPr>
          <w:rFonts w:hint="eastAsia"/>
        </w:rPr>
        <w:t>27</w:t>
      </w:r>
      <w:r>
        <w:rPr>
          <w:rFonts w:hint="eastAsia"/>
        </w:rPr>
        <w:t>个部</w:t>
      </w:r>
      <w:r>
        <w:rPr>
          <w:rFonts w:hint="eastAsia"/>
        </w:rPr>
        <w:t>/</w:t>
      </w:r>
      <w:r>
        <w:rPr>
          <w:rFonts w:hint="eastAsia"/>
        </w:rPr>
        <w:t>机构，有</w:t>
      </w:r>
      <w:r>
        <w:rPr>
          <w:rFonts w:hint="eastAsia"/>
        </w:rPr>
        <w:t>2</w:t>
      </w:r>
      <w:r>
        <w:rPr>
          <w:rFonts w:hint="eastAsia"/>
        </w:rPr>
        <w:t>个部由妇女领导，即妇女事务与退伍军人部及文化艺术部，而</w:t>
      </w:r>
      <w:r>
        <w:rPr>
          <w:rFonts w:hint="eastAsia"/>
        </w:rPr>
        <w:t>1993</w:t>
      </w:r>
      <w:r>
        <w:rPr>
          <w:rFonts w:hint="eastAsia"/>
        </w:rPr>
        <w:t>年王国政府第一个任期中没有一位妇女担任部长职位。</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50</w:t>
      </w:r>
      <w:r>
        <w:rPr>
          <w:rFonts w:hint="eastAsia"/>
        </w:rPr>
        <w:t>名国务秘书中有</w:t>
      </w:r>
      <w:r>
        <w:rPr>
          <w:rFonts w:hint="eastAsia"/>
        </w:rPr>
        <w:t>3</w:t>
      </w:r>
      <w:r>
        <w:rPr>
          <w:rFonts w:hint="eastAsia"/>
        </w:rPr>
        <w:t>名妇女（占</w:t>
      </w:r>
      <w:r>
        <w:rPr>
          <w:rFonts w:hint="eastAsia"/>
        </w:rPr>
        <w:t>6%</w:t>
      </w:r>
      <w:r>
        <w:rPr>
          <w:rFonts w:hint="eastAsia"/>
        </w:rPr>
        <w:t>），两位在妇女事务与退伍军人部，一位在社会福利、劳动、职业培训及青年自新部，而</w:t>
      </w:r>
      <w:r>
        <w:rPr>
          <w:rFonts w:hint="eastAsia"/>
        </w:rPr>
        <w:t>1993</w:t>
      </w:r>
      <w:r>
        <w:rPr>
          <w:rFonts w:hint="eastAsia"/>
        </w:rPr>
        <w:t>年王国政府第一个任期中没有一位妇女担任此职位。</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全国</w:t>
      </w:r>
      <w:r>
        <w:rPr>
          <w:rFonts w:hint="eastAsia"/>
        </w:rPr>
        <w:t>127</w:t>
      </w:r>
      <w:r>
        <w:rPr>
          <w:rFonts w:hint="eastAsia"/>
        </w:rPr>
        <w:t>位国务副大臣中，有</w:t>
      </w:r>
      <w:r>
        <w:rPr>
          <w:rFonts w:hint="eastAsia"/>
        </w:rPr>
        <w:t>5</w:t>
      </w:r>
      <w:r>
        <w:rPr>
          <w:rFonts w:hint="eastAsia"/>
        </w:rPr>
        <w:t>位是妇女。三位在妇女事务与退伍军人部，一位在旅游部，一位在外交部，而王国政府第一个任期中有</w:t>
      </w:r>
      <w:r>
        <w:rPr>
          <w:rFonts w:hint="eastAsia"/>
        </w:rPr>
        <w:t>5</w:t>
      </w:r>
      <w:r>
        <w:rPr>
          <w:rFonts w:hint="eastAsia"/>
        </w:rPr>
        <w:t>位女国务副大臣。</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国王内阁有２位女成员，一位担任国王的顾问，另一位是典礼长，其职位相当于大臣。</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妇女担任相当于大臣、国务大臣和副国务大臣的总共有</w:t>
      </w:r>
      <w:r>
        <w:rPr>
          <w:rFonts w:hint="eastAsia"/>
        </w:rPr>
        <w:t>14</w:t>
      </w:r>
      <w:r>
        <w:rPr>
          <w:rFonts w:hint="eastAsia"/>
        </w:rPr>
        <w:t>位，其中包括担任参议院、国会主席、首相、副首相、各种机构的秘书长的顾问。而王国政府第一个任期中只有</w:t>
      </w:r>
      <w:r>
        <w:rPr>
          <w:rFonts w:hint="eastAsia"/>
        </w:rPr>
        <w:t>6</w:t>
      </w:r>
      <w:r>
        <w:rPr>
          <w:rFonts w:hint="eastAsia"/>
        </w:rPr>
        <w:t>位妇女担任该级别的职务。</w:t>
      </w:r>
    </w:p>
    <w:p w:rsidR="00463670" w:rsidRDefault="00463670">
      <w:pPr>
        <w:tabs>
          <w:tab w:val="left" w:pos="525"/>
        </w:tabs>
        <w:spacing w:after="240" w:line="360" w:lineRule="exact"/>
        <w:rPr>
          <w:rFonts w:ascii="SimHei" w:eastAsia="SimHei" w:hint="eastAsia"/>
        </w:rPr>
      </w:pPr>
      <w:r>
        <w:rPr>
          <w:rFonts w:ascii="SimHei" w:eastAsia="SimHei" w:hint="eastAsia"/>
        </w:rPr>
        <w:t>国民警察部队</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国民警察部队有</w:t>
      </w:r>
      <w:r>
        <w:rPr>
          <w:rFonts w:hint="eastAsia"/>
        </w:rPr>
        <w:t>3 236</w:t>
      </w:r>
      <w:r>
        <w:rPr>
          <w:rFonts w:hint="eastAsia"/>
        </w:rPr>
        <w:t>位女警察（占</w:t>
      </w:r>
      <w:r>
        <w:rPr>
          <w:rFonts w:hint="eastAsia"/>
        </w:rPr>
        <w:t>5.38%</w:t>
      </w:r>
      <w:r>
        <w:rPr>
          <w:rFonts w:hint="eastAsia"/>
        </w:rPr>
        <w:t>）。</w:t>
      </w:r>
      <w:r>
        <w:rPr>
          <w:rFonts w:hint="eastAsia"/>
        </w:rPr>
        <w:t>2002</w:t>
      </w:r>
      <w:r>
        <w:rPr>
          <w:rFonts w:hint="eastAsia"/>
        </w:rPr>
        <w:t>年，内政部设立了打击贩卖人口保护未成年人局，由</w:t>
      </w:r>
      <w:r>
        <w:rPr>
          <w:rFonts w:hint="eastAsia"/>
        </w:rPr>
        <w:t>1</w:t>
      </w:r>
      <w:r>
        <w:rPr>
          <w:rFonts w:hint="eastAsia"/>
        </w:rPr>
        <w:t>位女将军负责，</w:t>
      </w:r>
      <w:r>
        <w:rPr>
          <w:rFonts w:hint="eastAsia"/>
        </w:rPr>
        <w:t>1</w:t>
      </w:r>
      <w:r>
        <w:rPr>
          <w:rFonts w:hint="eastAsia"/>
        </w:rPr>
        <w:t>位陆军上校、</w:t>
      </w:r>
      <w:r>
        <w:rPr>
          <w:rFonts w:hint="eastAsia"/>
        </w:rPr>
        <w:t>8</w:t>
      </w:r>
      <w:r>
        <w:rPr>
          <w:rFonts w:hint="eastAsia"/>
        </w:rPr>
        <w:t>位陆军中校、</w:t>
      </w:r>
      <w:r>
        <w:rPr>
          <w:rFonts w:hint="eastAsia"/>
        </w:rPr>
        <w:t>28</w:t>
      </w:r>
      <w:r>
        <w:rPr>
          <w:rFonts w:hint="eastAsia"/>
        </w:rPr>
        <w:t>位少校和</w:t>
      </w:r>
      <w:r>
        <w:rPr>
          <w:rFonts w:hint="eastAsia"/>
        </w:rPr>
        <w:t>1 875</w:t>
      </w:r>
      <w:r>
        <w:rPr>
          <w:rFonts w:hint="eastAsia"/>
        </w:rPr>
        <w:t>位其他军官和女警察协助工作。她们在全国各省</w:t>
      </w:r>
      <w:r>
        <w:rPr>
          <w:rFonts w:hint="eastAsia"/>
        </w:rPr>
        <w:t>/</w:t>
      </w:r>
      <w:r>
        <w:rPr>
          <w:rFonts w:hint="eastAsia"/>
        </w:rPr>
        <w:t>市警察局和县警察局担任副局长、办公室主任、办公室副主任和科长。</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已为内政部</w:t>
      </w:r>
      <w:r>
        <w:rPr>
          <w:rFonts w:hint="eastAsia"/>
        </w:rPr>
        <w:t>134</w:t>
      </w:r>
      <w:r>
        <w:rPr>
          <w:rFonts w:hint="eastAsia"/>
        </w:rPr>
        <w:t>名女警察和省</w:t>
      </w:r>
      <w:r>
        <w:rPr>
          <w:rFonts w:hint="eastAsia"/>
        </w:rPr>
        <w:t>/</w:t>
      </w:r>
      <w:r>
        <w:rPr>
          <w:rFonts w:hint="eastAsia"/>
        </w:rPr>
        <w:t>市警察局</w:t>
      </w:r>
      <w:r>
        <w:rPr>
          <w:rFonts w:hint="eastAsia"/>
        </w:rPr>
        <w:t>13</w:t>
      </w:r>
      <w:r>
        <w:rPr>
          <w:rFonts w:hint="eastAsia"/>
        </w:rPr>
        <w:t>名女警察开办培训课程，查禁陆路、水上和空中边境贩卖妇女和儿童的行为，防止在省</w:t>
      </w:r>
      <w:r>
        <w:rPr>
          <w:rFonts w:hint="eastAsia"/>
        </w:rPr>
        <w:t>/</w:t>
      </w:r>
      <w:r>
        <w:rPr>
          <w:rFonts w:hint="eastAsia"/>
        </w:rPr>
        <w:t>市和社区对妇女的暴力行为。</w:t>
      </w:r>
    </w:p>
    <w:p w:rsidR="00463670" w:rsidRDefault="00463670" w:rsidP="00463670">
      <w:pPr>
        <w:numPr>
          <w:ilvl w:val="0"/>
          <w:numId w:val="20"/>
        </w:numPr>
        <w:tabs>
          <w:tab w:val="clear" w:pos="420"/>
          <w:tab w:val="left" w:pos="840"/>
        </w:tabs>
        <w:spacing w:after="240" w:line="360" w:lineRule="exact"/>
        <w:ind w:left="839" w:hanging="414"/>
        <w:rPr>
          <w:rFonts w:hint="eastAsia"/>
        </w:rPr>
      </w:pPr>
      <w:r>
        <w:rPr>
          <w:rFonts w:hint="eastAsia"/>
        </w:rPr>
        <w:t>已为各级</w:t>
      </w:r>
      <w:r>
        <w:rPr>
          <w:rFonts w:hint="eastAsia"/>
        </w:rPr>
        <w:t>4 824</w:t>
      </w:r>
      <w:r>
        <w:rPr>
          <w:rFonts w:hint="eastAsia"/>
        </w:rPr>
        <w:t>名警官进行法律知识和防止违法行为程序方面的培训。培训班设在皇家警察学校，并与内政部支持妇女委员会协作，还进行了信息共享，</w:t>
      </w:r>
      <w:r>
        <w:rPr>
          <w:rFonts w:hint="eastAsia"/>
        </w:rPr>
        <w:t>24</w:t>
      </w:r>
      <w:r>
        <w:rPr>
          <w:rFonts w:hint="eastAsia"/>
        </w:rPr>
        <w:t>小时值班，以打击贩卖妇女儿童和卖淫行为的培训。</w:t>
      </w:r>
    </w:p>
    <w:p w:rsidR="00463670" w:rsidRDefault="00463670">
      <w:pPr>
        <w:tabs>
          <w:tab w:val="left" w:pos="525"/>
        </w:tabs>
        <w:spacing w:after="240" w:line="360" w:lineRule="exact"/>
        <w:rPr>
          <w:rFonts w:ascii="SimHei" w:eastAsia="SimHei" w:hint="eastAsia"/>
        </w:rPr>
      </w:pPr>
      <w:r>
        <w:rPr>
          <w:rFonts w:ascii="SimHei" w:eastAsia="SimHei" w:hint="eastAsia"/>
        </w:rPr>
        <w:t>文职机构</w:t>
      </w:r>
    </w:p>
    <w:p w:rsidR="00463670" w:rsidRDefault="00463670" w:rsidP="001B561E">
      <w:pPr>
        <w:tabs>
          <w:tab w:val="left" w:pos="525"/>
        </w:tabs>
        <w:spacing w:after="240" w:line="360" w:lineRule="exact"/>
        <w:ind w:firstLineChars="200" w:firstLine="31680"/>
        <w:rPr>
          <w:rFonts w:hint="eastAsia"/>
        </w:rPr>
      </w:pPr>
      <w:r>
        <w:rPr>
          <w:rFonts w:hint="eastAsia"/>
        </w:rPr>
        <w:t>总共</w:t>
      </w:r>
      <w:r>
        <w:rPr>
          <w:rFonts w:hint="eastAsia"/>
        </w:rPr>
        <w:t>160</w:t>
      </w:r>
      <w:r>
        <w:t xml:space="preserve"> </w:t>
      </w:r>
      <w:r>
        <w:rPr>
          <w:rFonts w:hint="eastAsia"/>
        </w:rPr>
        <w:t>189</w:t>
      </w:r>
      <w:r>
        <w:rPr>
          <w:rFonts w:hint="eastAsia"/>
        </w:rPr>
        <w:t>名公务员中有</w:t>
      </w:r>
      <w:r>
        <w:rPr>
          <w:rFonts w:hint="eastAsia"/>
        </w:rPr>
        <w:t>51</w:t>
      </w:r>
      <w:r>
        <w:t xml:space="preserve"> </w:t>
      </w:r>
      <w:r>
        <w:rPr>
          <w:rFonts w:hint="eastAsia"/>
        </w:rPr>
        <w:t>581</w:t>
      </w:r>
      <w:r>
        <w:rPr>
          <w:rFonts w:hint="eastAsia"/>
        </w:rPr>
        <w:t>名妇女（占</w:t>
      </w:r>
      <w:r>
        <w:rPr>
          <w:rFonts w:hint="eastAsia"/>
        </w:rPr>
        <w:t>32.2%</w:t>
      </w:r>
      <w:r>
        <w:rPr>
          <w:rFonts w:hint="eastAsia"/>
        </w:rPr>
        <w:t>）</w:t>
      </w:r>
    </w:p>
    <w:p w:rsidR="00463670" w:rsidRDefault="00463670" w:rsidP="001B561E">
      <w:pPr>
        <w:tabs>
          <w:tab w:val="left" w:pos="525"/>
        </w:tabs>
        <w:spacing w:after="240" w:line="360" w:lineRule="exact"/>
        <w:ind w:firstLineChars="200" w:firstLine="31680"/>
        <w:rPr>
          <w:rFonts w:hint="eastAsia"/>
        </w:rPr>
      </w:pPr>
      <w:r>
        <w:rPr>
          <w:rFonts w:hint="eastAsia"/>
        </w:rPr>
        <w:t>女公务员主要任职部委有：</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内政部有</w:t>
      </w:r>
      <w:r>
        <w:rPr>
          <w:rFonts w:hint="eastAsia"/>
        </w:rPr>
        <w:t>3</w:t>
      </w:r>
      <w:r>
        <w:t xml:space="preserve"> </w:t>
      </w:r>
      <w:r>
        <w:rPr>
          <w:rFonts w:hint="eastAsia"/>
        </w:rPr>
        <w:t>236</w:t>
      </w:r>
      <w:r>
        <w:rPr>
          <w:rFonts w:hint="eastAsia"/>
        </w:rPr>
        <w:t>名女职员，</w:t>
      </w:r>
      <w:r>
        <w:rPr>
          <w:rFonts w:hint="eastAsia"/>
        </w:rPr>
        <w:t>1</w:t>
      </w:r>
      <w:r>
        <w:rPr>
          <w:rFonts w:hint="eastAsia"/>
        </w:rPr>
        <w:t>位女将军是局长，</w:t>
      </w:r>
      <w:r>
        <w:rPr>
          <w:rFonts w:hint="eastAsia"/>
        </w:rPr>
        <w:t>10</w:t>
      </w:r>
      <w:r>
        <w:rPr>
          <w:rFonts w:hint="eastAsia"/>
        </w:rPr>
        <w:t>位副局长，</w:t>
      </w:r>
      <w:r>
        <w:rPr>
          <w:rFonts w:hint="eastAsia"/>
        </w:rPr>
        <w:t>1</w:t>
      </w:r>
      <w:r>
        <w:t xml:space="preserve"> </w:t>
      </w:r>
      <w:r>
        <w:rPr>
          <w:rFonts w:hint="eastAsia"/>
        </w:rPr>
        <w:t>875</w:t>
      </w:r>
      <w:r>
        <w:rPr>
          <w:rFonts w:hint="eastAsia"/>
        </w:rPr>
        <w:t>位担任主任、副主任或科长。</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卫生部有</w:t>
      </w:r>
      <w:r>
        <w:rPr>
          <w:rFonts w:hint="eastAsia"/>
        </w:rPr>
        <w:t>3</w:t>
      </w:r>
      <w:r>
        <w:t xml:space="preserve"> </w:t>
      </w:r>
      <w:r>
        <w:rPr>
          <w:rFonts w:hint="eastAsia"/>
        </w:rPr>
        <w:t>772</w:t>
      </w:r>
      <w:r>
        <w:rPr>
          <w:rFonts w:hint="eastAsia"/>
        </w:rPr>
        <w:t>名职员，其中</w:t>
      </w:r>
      <w:r>
        <w:rPr>
          <w:rFonts w:hint="eastAsia"/>
        </w:rPr>
        <w:t>886</w:t>
      </w:r>
      <w:r>
        <w:rPr>
          <w:rFonts w:hint="eastAsia"/>
        </w:rPr>
        <w:t>位是妇女（占</w:t>
      </w:r>
      <w:r>
        <w:rPr>
          <w:rFonts w:hint="eastAsia"/>
        </w:rPr>
        <w:t>49%</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教育、青年与体育部有</w:t>
      </w:r>
      <w:r>
        <w:rPr>
          <w:rFonts w:hint="eastAsia"/>
        </w:rPr>
        <w:t>3</w:t>
      </w:r>
      <w:r>
        <w:t xml:space="preserve"> </w:t>
      </w:r>
      <w:r>
        <w:rPr>
          <w:rFonts w:hint="eastAsia"/>
        </w:rPr>
        <w:t>101</w:t>
      </w:r>
      <w:r>
        <w:rPr>
          <w:rFonts w:hint="eastAsia"/>
        </w:rPr>
        <w:t>名职员，其中</w:t>
      </w:r>
      <w:r>
        <w:rPr>
          <w:rFonts w:hint="eastAsia"/>
        </w:rPr>
        <w:t>972</w:t>
      </w:r>
      <w:r>
        <w:rPr>
          <w:rFonts w:hint="eastAsia"/>
        </w:rPr>
        <w:t>位是妇女（占</w:t>
      </w:r>
      <w:r>
        <w:rPr>
          <w:rFonts w:hint="eastAsia"/>
        </w:rPr>
        <w:t>31%</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农林渔业部有</w:t>
      </w:r>
      <w:r>
        <w:rPr>
          <w:rFonts w:hint="eastAsia"/>
        </w:rPr>
        <w:t>16%</w:t>
      </w:r>
      <w:r>
        <w:rPr>
          <w:rFonts w:hint="eastAsia"/>
        </w:rPr>
        <w:t>的女职员，大多担任行政职务。许多妇女教育程度很低（</w:t>
      </w:r>
      <w:r>
        <w:rPr>
          <w:rFonts w:hint="eastAsia"/>
        </w:rPr>
        <w:t>19%</w:t>
      </w:r>
      <w:r>
        <w:rPr>
          <w:rFonts w:hint="eastAsia"/>
        </w:rPr>
        <w:t>的省级职员小学都没毕业）。推广局</w:t>
      </w:r>
      <w:r>
        <w:rPr>
          <w:rFonts w:hint="eastAsia"/>
        </w:rPr>
        <w:t>10%</w:t>
      </w:r>
      <w:r>
        <w:rPr>
          <w:rFonts w:hint="eastAsia"/>
        </w:rPr>
        <w:t>的干部是妇女。</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新闻部有</w:t>
      </w:r>
      <w:r>
        <w:rPr>
          <w:rFonts w:hint="eastAsia"/>
        </w:rPr>
        <w:t>1</w:t>
      </w:r>
      <w:r>
        <w:t xml:space="preserve"> </w:t>
      </w:r>
      <w:r>
        <w:rPr>
          <w:rFonts w:hint="eastAsia"/>
        </w:rPr>
        <w:t>296</w:t>
      </w:r>
      <w:r>
        <w:rPr>
          <w:rFonts w:hint="eastAsia"/>
        </w:rPr>
        <w:t>名职员，其中有</w:t>
      </w:r>
      <w:r>
        <w:rPr>
          <w:rFonts w:hint="eastAsia"/>
        </w:rPr>
        <w:t>382</w:t>
      </w:r>
      <w:r>
        <w:rPr>
          <w:rFonts w:hint="eastAsia"/>
        </w:rPr>
        <w:t>位妇女</w:t>
      </w:r>
      <w:r>
        <w:rPr>
          <w:rFonts w:hint="eastAsia"/>
        </w:rPr>
        <w:t>(</w:t>
      </w:r>
      <w:r>
        <w:rPr>
          <w:rFonts w:hint="eastAsia"/>
        </w:rPr>
        <w:t>占</w:t>
      </w:r>
      <w:r>
        <w:rPr>
          <w:rFonts w:hint="eastAsia"/>
        </w:rPr>
        <w:t>29%)</w:t>
      </w:r>
      <w:r>
        <w:rPr>
          <w:rFonts w:hint="eastAsia"/>
        </w:rPr>
        <w:t>，还有</w:t>
      </w:r>
      <w:r>
        <w:rPr>
          <w:rFonts w:hint="eastAsia"/>
        </w:rPr>
        <w:t>1</w:t>
      </w:r>
      <w:r>
        <w:rPr>
          <w:rFonts w:hint="eastAsia"/>
        </w:rPr>
        <w:t>位署长。</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公共工程与运输部总共有</w:t>
      </w:r>
      <w:r>
        <w:rPr>
          <w:rFonts w:hint="eastAsia"/>
        </w:rPr>
        <w:t>491</w:t>
      </w:r>
      <w:r>
        <w:rPr>
          <w:rFonts w:hint="eastAsia"/>
        </w:rPr>
        <w:t>名职员，其中有</w:t>
      </w:r>
      <w:r>
        <w:rPr>
          <w:rFonts w:hint="eastAsia"/>
        </w:rPr>
        <w:t>152</w:t>
      </w:r>
      <w:r>
        <w:rPr>
          <w:rFonts w:hint="eastAsia"/>
        </w:rPr>
        <w:t>名妇女。所有女职员中，有</w:t>
      </w:r>
      <w:r>
        <w:rPr>
          <w:rFonts w:hint="eastAsia"/>
        </w:rPr>
        <w:t>1</w:t>
      </w:r>
      <w:r>
        <w:rPr>
          <w:rFonts w:hint="eastAsia"/>
        </w:rPr>
        <w:t>位局长、</w:t>
      </w:r>
      <w:r>
        <w:rPr>
          <w:rFonts w:hint="eastAsia"/>
        </w:rPr>
        <w:t>1</w:t>
      </w:r>
      <w:r>
        <w:rPr>
          <w:rFonts w:hint="eastAsia"/>
        </w:rPr>
        <w:t>位副局长，另有</w:t>
      </w:r>
      <w:r>
        <w:rPr>
          <w:rFonts w:hint="eastAsia"/>
        </w:rPr>
        <w:t>18</w:t>
      </w:r>
      <w:r>
        <w:rPr>
          <w:rFonts w:hint="eastAsia"/>
        </w:rPr>
        <w:t>位办公室主任和副主任。</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邮电部总共有</w:t>
      </w:r>
      <w:r>
        <w:rPr>
          <w:rFonts w:hint="eastAsia"/>
        </w:rPr>
        <w:t>1</w:t>
      </w:r>
      <w:r>
        <w:t xml:space="preserve"> </w:t>
      </w:r>
      <w:r>
        <w:rPr>
          <w:rFonts w:hint="eastAsia"/>
        </w:rPr>
        <w:t>360</w:t>
      </w:r>
      <w:r>
        <w:rPr>
          <w:rFonts w:hint="eastAsia"/>
        </w:rPr>
        <w:t>名职员，其中</w:t>
      </w:r>
      <w:r>
        <w:rPr>
          <w:rFonts w:hint="eastAsia"/>
        </w:rPr>
        <w:t>494</w:t>
      </w:r>
      <w:r>
        <w:rPr>
          <w:rFonts w:hint="eastAsia"/>
        </w:rPr>
        <w:t>位妇女（占</w:t>
      </w:r>
      <w:r>
        <w:rPr>
          <w:rFonts w:hint="eastAsia"/>
        </w:rPr>
        <w:t>36%</w:t>
      </w:r>
      <w:r>
        <w:rPr>
          <w:rFonts w:hint="eastAsia"/>
        </w:rPr>
        <w:t>）。女职员中，有</w:t>
      </w:r>
      <w:r>
        <w:rPr>
          <w:rFonts w:hint="eastAsia"/>
        </w:rPr>
        <w:t>20</w:t>
      </w:r>
      <w:r>
        <w:rPr>
          <w:rFonts w:hint="eastAsia"/>
        </w:rPr>
        <w:t>位局长和副局长，另有</w:t>
      </w:r>
      <w:r>
        <w:rPr>
          <w:rFonts w:hint="eastAsia"/>
        </w:rPr>
        <w:t>25</w:t>
      </w:r>
      <w:r>
        <w:rPr>
          <w:rFonts w:hint="eastAsia"/>
        </w:rPr>
        <w:t>位办公室主任。</w:t>
      </w:r>
    </w:p>
    <w:p w:rsidR="00463670" w:rsidRDefault="00463670" w:rsidP="001B561E">
      <w:pPr>
        <w:tabs>
          <w:tab w:val="left" w:pos="525"/>
        </w:tabs>
        <w:spacing w:after="240" w:line="360" w:lineRule="exact"/>
        <w:ind w:leftChars="200" w:left="31680"/>
        <w:rPr>
          <w:rFonts w:hint="eastAsia"/>
        </w:rPr>
      </w:pPr>
      <w:r>
        <w:rPr>
          <w:rFonts w:hint="eastAsia"/>
        </w:rPr>
        <w:t>－</w:t>
      </w:r>
      <w:r>
        <w:tab/>
      </w:r>
      <w:r>
        <w:rPr>
          <w:rFonts w:hint="eastAsia"/>
        </w:rPr>
        <w:t>妇女事务与退伍军人部总共有</w:t>
      </w:r>
      <w:r>
        <w:rPr>
          <w:rFonts w:hint="eastAsia"/>
        </w:rPr>
        <w:t>216</w:t>
      </w:r>
      <w:r>
        <w:rPr>
          <w:rFonts w:hint="eastAsia"/>
        </w:rPr>
        <w:t>名职员，其中</w:t>
      </w:r>
      <w:r>
        <w:rPr>
          <w:rFonts w:hint="eastAsia"/>
        </w:rPr>
        <w:t>149</w:t>
      </w:r>
      <w:r>
        <w:rPr>
          <w:rFonts w:hint="eastAsia"/>
        </w:rPr>
        <w:t>位妇女（占</w:t>
      </w:r>
      <w:r>
        <w:rPr>
          <w:rFonts w:hint="eastAsia"/>
        </w:rPr>
        <w:t>69%</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文化艺术部总共有</w:t>
      </w:r>
      <w:r>
        <w:rPr>
          <w:rFonts w:hint="eastAsia"/>
        </w:rPr>
        <w:t>1</w:t>
      </w:r>
      <w:r>
        <w:t xml:space="preserve"> </w:t>
      </w:r>
      <w:r>
        <w:rPr>
          <w:rFonts w:hint="eastAsia"/>
        </w:rPr>
        <w:t>625</w:t>
      </w:r>
      <w:r>
        <w:rPr>
          <w:rFonts w:hint="eastAsia"/>
        </w:rPr>
        <w:t>名职员，有</w:t>
      </w:r>
      <w:r>
        <w:rPr>
          <w:rFonts w:hint="eastAsia"/>
        </w:rPr>
        <w:t>575</w:t>
      </w:r>
      <w:r>
        <w:rPr>
          <w:rFonts w:hint="eastAsia"/>
        </w:rPr>
        <w:t>名妇女（占</w:t>
      </w:r>
      <w:r>
        <w:rPr>
          <w:rFonts w:hint="eastAsia"/>
        </w:rPr>
        <w:t>35%</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外交国际合作部总共有</w:t>
      </w:r>
      <w:r>
        <w:rPr>
          <w:rFonts w:hint="eastAsia"/>
        </w:rPr>
        <w:t>457</w:t>
      </w:r>
      <w:r>
        <w:rPr>
          <w:rFonts w:hint="eastAsia"/>
        </w:rPr>
        <w:t>名职员，其中有</w:t>
      </w:r>
      <w:r>
        <w:rPr>
          <w:rFonts w:hint="eastAsia"/>
        </w:rPr>
        <w:t>166</w:t>
      </w:r>
      <w:r>
        <w:rPr>
          <w:rFonts w:hint="eastAsia"/>
        </w:rPr>
        <w:t>位妇女（占</w:t>
      </w:r>
      <w:r>
        <w:rPr>
          <w:rFonts w:hint="eastAsia"/>
        </w:rPr>
        <w:t>35%</w:t>
      </w:r>
      <w:r>
        <w:rPr>
          <w:rFonts w:hint="eastAsia"/>
        </w:rPr>
        <w:t>），有</w:t>
      </w:r>
      <w:r>
        <w:rPr>
          <w:rFonts w:hint="eastAsia"/>
        </w:rPr>
        <w:t>1</w:t>
      </w:r>
      <w:r>
        <w:rPr>
          <w:rFonts w:hint="eastAsia"/>
        </w:rPr>
        <w:t>位副国务大臣，</w:t>
      </w:r>
      <w:r>
        <w:rPr>
          <w:rFonts w:hint="eastAsia"/>
        </w:rPr>
        <w:t>3</w:t>
      </w:r>
      <w:r>
        <w:rPr>
          <w:rFonts w:hint="eastAsia"/>
        </w:rPr>
        <w:t>位局长和</w:t>
      </w:r>
      <w:r>
        <w:rPr>
          <w:rFonts w:hint="eastAsia"/>
        </w:rPr>
        <w:t>6</w:t>
      </w:r>
      <w:r>
        <w:rPr>
          <w:rFonts w:hint="eastAsia"/>
        </w:rPr>
        <w:t>位副局长。</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全国</w:t>
      </w:r>
      <w:r>
        <w:rPr>
          <w:rFonts w:hint="eastAsia"/>
        </w:rPr>
        <w:t>24</w:t>
      </w:r>
      <w:r>
        <w:rPr>
          <w:rFonts w:hint="eastAsia"/>
        </w:rPr>
        <w:t>个省</w:t>
      </w:r>
      <w:r>
        <w:rPr>
          <w:rFonts w:hint="eastAsia"/>
        </w:rPr>
        <w:t>/</w:t>
      </w:r>
      <w:r>
        <w:rPr>
          <w:rFonts w:hint="eastAsia"/>
        </w:rPr>
        <w:t>市中没有妇女担任省长或市长之职。</w:t>
      </w:r>
      <w:r>
        <w:rPr>
          <w:rFonts w:hint="eastAsia"/>
        </w:rPr>
        <w:t>71</w:t>
      </w:r>
      <w:r>
        <w:rPr>
          <w:rFonts w:hint="eastAsia"/>
        </w:rPr>
        <w:t>位副省（市）长中，</w:t>
      </w:r>
      <w:r>
        <w:rPr>
          <w:rFonts w:hint="eastAsia"/>
        </w:rPr>
        <w:t>1</w:t>
      </w:r>
      <w:r>
        <w:rPr>
          <w:rFonts w:hint="eastAsia"/>
        </w:rPr>
        <w:t>位妇女担任第二副省长。有</w:t>
      </w:r>
      <w:r>
        <w:rPr>
          <w:rFonts w:hint="eastAsia"/>
        </w:rPr>
        <w:t>4</w:t>
      </w:r>
      <w:r>
        <w:rPr>
          <w:rFonts w:hint="eastAsia"/>
        </w:rPr>
        <w:t>位女县长。</w:t>
      </w:r>
      <w:r>
        <w:rPr>
          <w:rFonts w:hint="eastAsia"/>
        </w:rPr>
        <w:t>8.67%</w:t>
      </w:r>
      <w:r>
        <w:rPr>
          <w:rFonts w:hint="eastAsia"/>
        </w:rPr>
        <w:t>的副乡长是妇女。</w:t>
      </w:r>
    </w:p>
    <w:p w:rsidR="00463670" w:rsidRDefault="00463670" w:rsidP="001B561E">
      <w:pPr>
        <w:tabs>
          <w:tab w:val="left" w:pos="525"/>
        </w:tabs>
        <w:spacing w:after="240" w:line="360" w:lineRule="exact"/>
        <w:ind w:leftChars="200" w:left="31680"/>
        <w:rPr>
          <w:rFonts w:hint="eastAsia"/>
        </w:rPr>
      </w:pPr>
      <w:r>
        <w:rPr>
          <w:rFonts w:hint="eastAsia"/>
        </w:rPr>
        <w:t>－</w:t>
      </w:r>
      <w:r>
        <w:tab/>
      </w:r>
      <w:r>
        <w:rPr>
          <w:rFonts w:hint="eastAsia"/>
        </w:rPr>
        <w:t>185</w:t>
      </w:r>
      <w:r>
        <w:rPr>
          <w:rFonts w:hint="eastAsia"/>
        </w:rPr>
        <w:t>位县长中没有一位是妇女。</w:t>
      </w:r>
      <w:r>
        <w:rPr>
          <w:rFonts w:hint="eastAsia"/>
        </w:rPr>
        <w:t>551</w:t>
      </w:r>
      <w:r>
        <w:rPr>
          <w:rFonts w:hint="eastAsia"/>
        </w:rPr>
        <w:t>位副县长中有</w:t>
      </w:r>
      <w:r>
        <w:rPr>
          <w:rFonts w:hint="eastAsia"/>
        </w:rPr>
        <w:t>2</w:t>
      </w:r>
      <w:r>
        <w:rPr>
          <w:rFonts w:hint="eastAsia"/>
        </w:rPr>
        <w:t>名妇女。</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根据地方分权行政改革政策，妇女可当选乡长。</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妇女担任乡长、第一和第二副乡长、第一和第二代理副乡长占</w:t>
      </w:r>
      <w:r>
        <w:rPr>
          <w:rFonts w:hint="eastAsia"/>
        </w:rPr>
        <w:t>977</w:t>
      </w:r>
      <w:r>
        <w:rPr>
          <w:rFonts w:hint="eastAsia"/>
        </w:rPr>
        <w:t>个乡长职务的</w:t>
      </w:r>
      <w:r>
        <w:rPr>
          <w:rFonts w:hint="eastAsia"/>
        </w:rPr>
        <w:t>8.67%</w:t>
      </w:r>
      <w:r>
        <w:rPr>
          <w:rFonts w:hint="eastAsia"/>
        </w:rPr>
        <w:t>。全国各地行政机构中有</w:t>
      </w:r>
      <w:r>
        <w:rPr>
          <w:rFonts w:hint="eastAsia"/>
        </w:rPr>
        <w:t>184</w:t>
      </w:r>
      <w:r>
        <w:rPr>
          <w:rFonts w:hint="eastAsia"/>
        </w:rPr>
        <w:t>位女文书，占职员总数的</w:t>
      </w:r>
      <w:r>
        <w:rPr>
          <w:rFonts w:hint="eastAsia"/>
        </w:rPr>
        <w:t>9.62%</w:t>
      </w:r>
      <w:r>
        <w:rPr>
          <w:rFonts w:hint="eastAsia"/>
        </w:rPr>
        <w:t>。</w:t>
      </w:r>
    </w:p>
    <w:p w:rsidR="00463670" w:rsidRDefault="00463670">
      <w:pPr>
        <w:tabs>
          <w:tab w:val="left" w:pos="525"/>
        </w:tabs>
        <w:spacing w:after="240" w:line="360" w:lineRule="exact"/>
        <w:rPr>
          <w:rFonts w:ascii="SimHei" w:eastAsia="SimHei" w:hint="eastAsia"/>
        </w:rPr>
      </w:pPr>
      <w:r>
        <w:rPr>
          <w:rFonts w:ascii="SimHei" w:eastAsia="SimHei" w:hint="eastAsia"/>
        </w:rPr>
        <w:t>司法机构</w:t>
      </w:r>
    </w:p>
    <w:p w:rsidR="00463670" w:rsidRDefault="00463670" w:rsidP="001B561E">
      <w:pPr>
        <w:tabs>
          <w:tab w:val="left" w:pos="525"/>
        </w:tabs>
        <w:spacing w:after="240" w:line="360" w:lineRule="exact"/>
        <w:ind w:leftChars="250" w:left="31680"/>
        <w:rPr>
          <w:rFonts w:hint="eastAsia"/>
        </w:rPr>
      </w:pPr>
      <w:r>
        <w:rPr>
          <w:rFonts w:hint="eastAsia"/>
        </w:rPr>
        <w:t>资料到</w:t>
      </w:r>
      <w:r>
        <w:rPr>
          <w:rFonts w:hint="eastAsia"/>
        </w:rPr>
        <w:t>2003</w:t>
      </w:r>
      <w:r>
        <w:rPr>
          <w:rFonts w:hint="eastAsia"/>
        </w:rPr>
        <w:t>年</w:t>
      </w:r>
      <w:r>
        <w:rPr>
          <w:rFonts w:hint="eastAsia"/>
        </w:rPr>
        <w:t>6</w:t>
      </w:r>
      <w:r>
        <w:rPr>
          <w:rFonts w:hint="eastAsia"/>
        </w:rPr>
        <w:t>月为止</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有</w:t>
      </w:r>
      <w:r>
        <w:rPr>
          <w:rFonts w:hint="eastAsia"/>
        </w:rPr>
        <w:t>14</w:t>
      </w:r>
      <w:r>
        <w:rPr>
          <w:rFonts w:hint="eastAsia"/>
        </w:rPr>
        <w:t>位女法官（占</w:t>
      </w:r>
      <w:r>
        <w:rPr>
          <w:rFonts w:hint="eastAsia"/>
        </w:rPr>
        <w:t>12%</w:t>
      </w:r>
      <w:r>
        <w:rPr>
          <w:rFonts w:hint="eastAsia"/>
        </w:rPr>
        <w:t>）和</w:t>
      </w:r>
      <w:r>
        <w:rPr>
          <w:rFonts w:hint="eastAsia"/>
        </w:rPr>
        <w:t>119</w:t>
      </w:r>
      <w:r>
        <w:rPr>
          <w:rFonts w:hint="eastAsia"/>
        </w:rPr>
        <w:t>位男法官；</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有</w:t>
      </w:r>
      <w:r>
        <w:rPr>
          <w:rFonts w:hint="eastAsia"/>
        </w:rPr>
        <w:t>1</w:t>
      </w:r>
      <w:r>
        <w:rPr>
          <w:rFonts w:hint="eastAsia"/>
        </w:rPr>
        <w:t>位女检察官（占</w:t>
      </w:r>
      <w:r>
        <w:rPr>
          <w:rFonts w:hint="eastAsia"/>
        </w:rPr>
        <w:t>1.5%</w:t>
      </w:r>
      <w:r>
        <w:rPr>
          <w:rFonts w:hint="eastAsia"/>
        </w:rPr>
        <w:t>）和</w:t>
      </w:r>
      <w:r>
        <w:rPr>
          <w:rFonts w:hint="eastAsia"/>
        </w:rPr>
        <w:t>63</w:t>
      </w:r>
      <w:r>
        <w:rPr>
          <w:rFonts w:hint="eastAsia"/>
        </w:rPr>
        <w:t>位男检察官；</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有</w:t>
      </w:r>
      <w:r>
        <w:rPr>
          <w:rFonts w:hint="eastAsia"/>
        </w:rPr>
        <w:t>129</w:t>
      </w:r>
      <w:r>
        <w:rPr>
          <w:rFonts w:hint="eastAsia"/>
        </w:rPr>
        <w:t>位法院女书记员（占</w:t>
      </w:r>
      <w:r>
        <w:rPr>
          <w:rFonts w:hint="eastAsia"/>
        </w:rPr>
        <w:t>19.52%</w:t>
      </w:r>
      <w:r>
        <w:rPr>
          <w:rFonts w:hint="eastAsia"/>
        </w:rPr>
        <w:t>）和</w:t>
      </w:r>
      <w:r>
        <w:rPr>
          <w:rFonts w:hint="eastAsia"/>
        </w:rPr>
        <w:t>668</w:t>
      </w:r>
      <w:r>
        <w:rPr>
          <w:rFonts w:hint="eastAsia"/>
        </w:rPr>
        <w:t>位法院男书记员。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尽管有《宪法》和选举法的保证，妇女不管在司法机关还是在行政机关参与公众事务的数据表明，妇女担任决策职位的人数有限。然而，妇女参与决策人数呈增长趋势。</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正进行包括行政改革在内的重大改革。《良政行动计划》“致力于把男女平等作为王国政府减贫和创建一个公正社会的目标的重要一环。预期的结果是促进妇女参与国家事务和经济活动，进一步加速国家社会经济发展。”为了使公众承认男女平等，王国政府向公众宣传文职人员普查结果，以订立和提出基准，并便于妇女事务与退伍军人部完成监测妇女状况的任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文职机构改革的部分内容是设立优先任务组。这些“按任务分的组经过仔细挑选，进行良政行动计划、减贫战略文件和第二个社会经济发展计划要求的以结果为基础的优先任务改革。”优先任务组的确切行动安排还有待确定。据估计，在各部将选出</w:t>
      </w:r>
      <w:r>
        <w:rPr>
          <w:rFonts w:hint="eastAsia"/>
        </w:rPr>
        <w:t>1 000</w:t>
      </w:r>
      <w:r>
        <w:rPr>
          <w:rFonts w:hint="eastAsia"/>
        </w:rPr>
        <w:t>名优先任务组成员。已着手采取增加妇女候选人的措施。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设立法律和司法改革委员会也是改革进程的一部分。尽管进展缓慢，皇家地方法官学校已建立并由一位妇女担任校长。鼓励妇女加入司法机构的工作正通过德国援助机构，德国技术合作署和开发计划署赞助的一个研究金计划加以促进，以资助女学生参加皇家法官和检察官学校的入学考试，随后以研究金接受两年的培训。德国技术合作署还为这些女生提供宿舍，目前赞助妇女事务与退伍军人部草拟防止家庭暴力和保护受害人法的项目。</w:t>
      </w:r>
    </w:p>
    <w:p w:rsidR="00463670" w:rsidRDefault="00463670">
      <w:pPr>
        <w:tabs>
          <w:tab w:val="left" w:pos="525"/>
        </w:tabs>
        <w:spacing w:after="240" w:line="360" w:lineRule="exact"/>
        <w:rPr>
          <w:rFonts w:ascii="SimHei" w:eastAsia="SimHei" w:hint="eastAsia"/>
        </w:rPr>
      </w:pPr>
      <w:r>
        <w:rPr>
          <w:rFonts w:ascii="SimHei" w:eastAsia="SimHei" w:hint="eastAsia"/>
        </w:rPr>
        <w:t>参与公众和政治事务的平等权利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王国政府保证赋予妇女参与非政府组织和其他协会的公众和政治事务的平等权利。柬埔寨王国《宪法》第</w:t>
      </w:r>
      <w:r>
        <w:rPr>
          <w:rFonts w:hint="eastAsia"/>
        </w:rPr>
        <w:t>42</w:t>
      </w:r>
      <w:r>
        <w:rPr>
          <w:rFonts w:hint="eastAsia"/>
        </w:rPr>
        <w:t>条规定：“高棉公民有建立协会和政党的权利。高棉公民可加入互利的群众组织，以保护国家利益和社会秩序。”</w:t>
      </w:r>
      <w:r>
        <w:rPr>
          <w:rFonts w:hint="eastAsia"/>
        </w:rPr>
        <w:t>1991</w:t>
      </w:r>
      <w:r>
        <w:rPr>
          <w:rFonts w:hint="eastAsia"/>
        </w:rPr>
        <w:t>年签订《巴黎协定》之后，许多非政府组织和社团把工作重点放在发展人权、妇女健康、生育间隔和妇女儿童保健等方面，并侧重于开展以下活动，如文献研究、出版物、提供微型信贷、庇护所和提供非正规教育，如职业培训、人权和法律方面的能力建设。许多妇女积极加入非政府组织，在那里，众多妇女在决策方面起重要作用。内政部有一个政治事务局，确认全国</w:t>
      </w:r>
      <w:r>
        <w:rPr>
          <w:rFonts w:hint="eastAsia"/>
        </w:rPr>
        <w:t>39</w:t>
      </w:r>
      <w:r>
        <w:rPr>
          <w:rFonts w:hint="eastAsia"/>
        </w:rPr>
        <w:t>个党派中有</w:t>
      </w:r>
      <w:r>
        <w:rPr>
          <w:rFonts w:hint="eastAsia"/>
        </w:rPr>
        <w:t>5</w:t>
      </w:r>
      <w:r>
        <w:rPr>
          <w:rFonts w:hint="eastAsia"/>
        </w:rPr>
        <w:t>个党派的最高领导人是妇女（</w:t>
      </w:r>
      <w:r>
        <w:rPr>
          <w:rFonts w:hint="eastAsia"/>
        </w:rPr>
        <w:t>1998</w:t>
      </w:r>
      <w:r>
        <w:rPr>
          <w:rFonts w:hint="eastAsia"/>
        </w:rPr>
        <w:t>年选举）。</w:t>
      </w:r>
      <w:r>
        <w:rPr>
          <w:rFonts w:hint="eastAsia"/>
        </w:rPr>
        <w:t>1 201</w:t>
      </w:r>
      <w:r>
        <w:rPr>
          <w:rFonts w:hint="eastAsia"/>
        </w:rPr>
        <w:t>个社团和民间社会组织中，有</w:t>
      </w:r>
      <w:r>
        <w:rPr>
          <w:rFonts w:hint="eastAsia"/>
        </w:rPr>
        <w:t>145</w:t>
      </w:r>
      <w:r>
        <w:rPr>
          <w:rFonts w:hint="eastAsia"/>
        </w:rPr>
        <w:t>位妇女担任领导职务，占</w:t>
      </w:r>
      <w:r>
        <w:rPr>
          <w:rFonts w:hint="eastAsia"/>
        </w:rPr>
        <w:t>12.07%</w:t>
      </w:r>
      <w:r>
        <w:rPr>
          <w:rFonts w:hint="eastAsia"/>
        </w:rPr>
        <w:t>。内政部制定监狱管理法规，把女犯及女羁押者和男犯及男羁押者分开关押，并制定政策支持和提供专业培训、人权、法律及信贷等服务。</w:t>
      </w:r>
      <w:r>
        <w:rPr>
          <w:rFonts w:hint="eastAsia"/>
        </w:rPr>
        <w:t>2003</w:t>
      </w:r>
      <w:r>
        <w:rPr>
          <w:rFonts w:hint="eastAsia"/>
        </w:rPr>
        <w:t>年全国大选有</w:t>
      </w:r>
      <w:r>
        <w:rPr>
          <w:rFonts w:hint="eastAsia"/>
        </w:rPr>
        <w:t>23</w:t>
      </w:r>
      <w:r>
        <w:rPr>
          <w:rFonts w:hint="eastAsia"/>
        </w:rPr>
        <w:t>个政党参加竞选，其中一个政党最高领导人是妇女。国家选举委员会的</w:t>
      </w:r>
      <w:r>
        <w:rPr>
          <w:rFonts w:hint="eastAsia"/>
        </w:rPr>
        <w:t>5</w:t>
      </w:r>
      <w:r>
        <w:rPr>
          <w:rFonts w:hint="eastAsia"/>
        </w:rPr>
        <w:t>位成员中有</w:t>
      </w:r>
      <w:r>
        <w:rPr>
          <w:rFonts w:hint="eastAsia"/>
        </w:rPr>
        <w:t>2</w:t>
      </w:r>
      <w:r>
        <w:rPr>
          <w:rFonts w:hint="eastAsia"/>
        </w:rPr>
        <w:t>位妇女。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观察表明，许多妇女积极参加非政府组织，部分妇女担任领导职务。</w:t>
      </w:r>
    </w:p>
    <w:p w:rsidR="00463670" w:rsidRDefault="00463670">
      <w:pPr>
        <w:tabs>
          <w:tab w:val="left" w:pos="525"/>
        </w:tabs>
        <w:spacing w:after="240" w:line="360" w:lineRule="exact"/>
        <w:rPr>
          <w:rFonts w:ascii="SimHei" w:eastAsia="SimHei" w:hint="eastAsia"/>
        </w:rPr>
      </w:pPr>
      <w:r>
        <w:rPr>
          <w:rFonts w:ascii="SimHei" w:eastAsia="SimHei" w:hint="eastAsia"/>
        </w:rPr>
        <w:t>促进妇女参与政治和公众事务的措施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王国政府和各政党一直努力促进妇女参与政治和公众事务。王国政府通过社会经济发展五年计划（</w:t>
      </w:r>
      <w:r>
        <w:rPr>
          <w:rFonts w:hint="eastAsia"/>
        </w:rPr>
        <w:t>2001-2005</w:t>
      </w:r>
      <w:r>
        <w:rPr>
          <w:rFonts w:hint="eastAsia"/>
        </w:rPr>
        <w:t>年</w:t>
      </w:r>
      <w:r>
        <w:t>）</w:t>
      </w:r>
      <w:r>
        <w:rPr>
          <w:rFonts w:hint="eastAsia"/>
        </w:rPr>
        <w:t>，即</w:t>
      </w:r>
      <w:r>
        <w:rPr>
          <w:rFonts w:hint="eastAsia"/>
        </w:rPr>
        <w:t>Neary Rattanak,</w:t>
      </w:r>
      <w:r>
        <w:rPr>
          <w:rFonts w:hint="eastAsia"/>
        </w:rPr>
        <w:t>和全国减贫战略实施各种战略干预措施来培养妇女的能力。</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妇女事务与退伍军人部在把性别观点纳入发展一切全国机构的工作主流方面起着重要的作用，继续侧重于政策中实现男女融合，制定了王国政府各级部门的行动计划。</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妇女事务与退伍军人部在提倡和监测国家和部门政策中将性别观点纳入主流方面起着重要的作用。</w:t>
      </w:r>
      <w:r>
        <w:rPr>
          <w:rFonts w:hint="eastAsia"/>
        </w:rPr>
        <w:t>Neary Rattanak</w:t>
      </w:r>
      <w:r>
        <w:rPr>
          <w:rFonts w:hint="eastAsia"/>
        </w:rPr>
        <w:t>是该部为提高妇女地位制定的计划，现已进一步发展成为五年战略计划。反过来，该计划又被编入到国家社会经济发展第二个计划（</w:t>
      </w:r>
      <w:r>
        <w:rPr>
          <w:rFonts w:hint="eastAsia"/>
        </w:rPr>
        <w:t>2001-2005</w:t>
      </w:r>
      <w:r>
        <w:rPr>
          <w:rFonts w:hint="eastAsia"/>
        </w:rPr>
        <w:t>年）中去。这意味着妇女问题或妇女的关注已列入这一重要政策。妇女事务与退伍军人部积极参与制定《</w:t>
      </w:r>
      <w:r>
        <w:rPr>
          <w:rFonts w:hint="eastAsia"/>
        </w:rPr>
        <w:t>2003-2005</w:t>
      </w:r>
      <w:r>
        <w:rPr>
          <w:rFonts w:hint="eastAsia"/>
        </w:rPr>
        <w:t>年国家减贫战略》，并通过部间磋商、与各部展开双边会议及送往协调机构社会发展委员会的各种书面意见，设法把性别观点纳入柬埔寨国家和部门政策的主流。</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至于监测全国减贫战略的手段，王国政府在计划部设立了贫困监测和评估技术股。该股重新设定目标和指标，在任何可能的地方，将资料按性别分列。另外，贫困监测和评估技术股有责任将《千年发展目标》</w:t>
      </w:r>
      <w:r>
        <w:rPr>
          <w:rFonts w:hint="eastAsia"/>
        </w:rPr>
        <w:t xml:space="preserve"> </w:t>
      </w:r>
      <w:r>
        <w:rPr>
          <w:rFonts w:hint="eastAsia"/>
        </w:rPr>
        <w:t>“国内化”，并把它与全国减贫战略目标结合起来。到</w:t>
      </w:r>
      <w:r>
        <w:rPr>
          <w:rFonts w:hint="eastAsia"/>
        </w:rPr>
        <w:t>2005</w:t>
      </w:r>
      <w:r>
        <w:rPr>
          <w:rFonts w:hint="eastAsia"/>
        </w:rPr>
        <w:t>年，社会经济发展第三个计划将与前两个计划合并为一个政策文件。</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2000</w:t>
      </w:r>
      <w:r>
        <w:rPr>
          <w:rFonts w:hint="eastAsia"/>
        </w:rPr>
        <w:t>年，根据王国政府社会经济发展第二个五年计划，一些部已任命了性别问题协调员。他们已参加妇女事务与退伍军人部组织的培训方案，但对他们还没有做出财政预算。</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制定了一项相当全面的性别问题战略，并成立了一个性别问题工作组，由一位国务秘书领导。性别问题战略还未包括文盲这个对妇女有严重影响的问题。妇女文盲率比男子高得多。性别问题战略也未包括职业教育问题。职业教育与扫盲计划可以极大地帮助妇女提高取得收入的能力，并改善她们的一般福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2002</w:t>
      </w:r>
      <w:r>
        <w:rPr>
          <w:rFonts w:hint="eastAsia"/>
        </w:rPr>
        <w:t>年，教育、青年与体育部实行了一项纠正歧视的政策，挑选学生升入高等教育机构。如果</w:t>
      </w:r>
      <w:r>
        <w:rPr>
          <w:rFonts w:hint="eastAsia"/>
        </w:rPr>
        <w:t>12</w:t>
      </w:r>
      <w:r>
        <w:rPr>
          <w:rFonts w:hint="eastAsia"/>
        </w:rPr>
        <w:t>年级考试中男女分数相同，女生将优先录取。这种办法一直维持到男女数量相当为止。皇家行政学校制定了一项类似的纠正歧视政策。皇家行政学校培训专业人员以外的所有其他公务员。这种政策从长远来看将使被文职机构和其他决策职位录用的合格女性显著增加。</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农林渔业部，整个部还没有把性别观点纳入纲要的主流，但部内有几个正在进行和已提议的项目得到捐助者的援助，正促使将性别观点纳入主流。这些项目把妇女作为受益对象，认可妇女在农业生产和市场营销方面起着重要的作用。若干非政府组织推出的项目也是如此。通过</w:t>
      </w:r>
      <w:r>
        <w:rPr>
          <w:rFonts w:hint="eastAsia"/>
        </w:rPr>
        <w:t>2003</w:t>
      </w:r>
      <w:r>
        <w:rPr>
          <w:rFonts w:hint="eastAsia"/>
        </w:rPr>
        <w:t>年亚洲开发银行的贷款，努力制定整个部的性别问题战略，以及设法协调这些捐助者作出的努力，减少工作重复，分享最佳做法。这个项目要求招聘新的工作人员，其中妇女必须占</w:t>
      </w:r>
      <w:r>
        <w:rPr>
          <w:rFonts w:hint="eastAsia"/>
        </w:rPr>
        <w:t>50%</w:t>
      </w:r>
      <w:r>
        <w:rPr>
          <w:rFonts w:hint="eastAsia"/>
        </w:rPr>
        <w:t>。该项目还为</w:t>
      </w:r>
      <w:r>
        <w:rPr>
          <w:rFonts w:hint="eastAsia"/>
        </w:rPr>
        <w:t>6</w:t>
      </w:r>
      <w:r>
        <w:rPr>
          <w:rFonts w:hint="eastAsia"/>
        </w:rPr>
        <w:t>个省的农民团体（妇女成员占</w:t>
      </w:r>
      <w:r>
        <w:rPr>
          <w:rFonts w:hint="eastAsia"/>
        </w:rPr>
        <w:t>50%</w:t>
      </w:r>
      <w:r>
        <w:rPr>
          <w:rFonts w:hint="eastAsia"/>
        </w:rPr>
        <w:t>）提供推广服务和信贷业务，为工作人员和农民进行性别问题培训。</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农村发展部监督村发展委员会的工作，要求村委会至少有</w:t>
      </w:r>
      <w:r>
        <w:rPr>
          <w:rFonts w:hint="eastAsia"/>
        </w:rPr>
        <w:t>30%</w:t>
      </w:r>
      <w:r>
        <w:rPr>
          <w:rFonts w:hint="eastAsia"/>
        </w:rPr>
        <w:t>的妇女成员。农村发展部拟定的水和环境卫生政策与战略草案，同样强调满足妇女和男子的需要的重要性。</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2001</w:t>
      </w:r>
      <w:r>
        <w:rPr>
          <w:rFonts w:hint="eastAsia"/>
        </w:rPr>
        <w:t>年，王国政府建立了柬妇委会，监督旨在提高柬埔寨妇女社会地位的各项法律法规的执行情况。柬妇委会名誉主席是莫尼克·西哈努克王后，首相担任名誉副主席，妇女事务与退伍军人部大臣担任主席，</w:t>
      </w:r>
      <w:r>
        <w:rPr>
          <w:rFonts w:hint="eastAsia"/>
        </w:rPr>
        <w:t>17</w:t>
      </w:r>
      <w:r>
        <w:rPr>
          <w:rFonts w:hint="eastAsia"/>
        </w:rPr>
        <w:t>位有关部的高级代表是妇委会的委员，</w:t>
      </w:r>
      <w:r>
        <w:rPr>
          <w:rFonts w:hint="eastAsia"/>
        </w:rPr>
        <w:t>3</w:t>
      </w:r>
      <w:r>
        <w:rPr>
          <w:rFonts w:hint="eastAsia"/>
        </w:rPr>
        <w:t>名民间社会代表担任顾问。</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目前，</w:t>
      </w:r>
      <w:r>
        <w:rPr>
          <w:rFonts w:hint="eastAsia"/>
        </w:rPr>
        <w:t>62</w:t>
      </w:r>
      <w:r>
        <w:rPr>
          <w:rFonts w:hint="eastAsia"/>
        </w:rPr>
        <w:t>个本国非政府组织和</w:t>
      </w:r>
      <w:r>
        <w:rPr>
          <w:rFonts w:hint="eastAsia"/>
        </w:rPr>
        <w:t>31</w:t>
      </w:r>
      <w:r>
        <w:rPr>
          <w:rFonts w:hint="eastAsia"/>
        </w:rPr>
        <w:t>个国际非政府组织都在重视妇女和性别问题。其他非政府组织也进行性别问题培训，使妇女从这个项目中获益。一些非政府组织把妇女问题纳入其方案，与妇女组织合作处理包括家庭暴力和贩卖人口等许多问题。性别问题网络系统包括性别与发展网络和非政府组织论坛的妇女工作组。这两个团体的职责是，协调非政府组织内部将性别观点纳入主流所做的各种努力。妇女事务与退伍军人部已组织妇女论坛，协调该部和非政府组织开展的活动，特别是参加国际妇女节的庆祝活动。柬妇委会主持</w:t>
      </w:r>
      <w:r>
        <w:rPr>
          <w:rFonts w:hint="eastAsia"/>
        </w:rPr>
        <w:t>33</w:t>
      </w:r>
      <w:r>
        <w:rPr>
          <w:rFonts w:hint="eastAsia"/>
        </w:rPr>
        <w:t>个地方非政府组织组成的网络系统，其工作重点是打击贩卖妇女和儿童的行为。某些非政府组织，如妇女成功之路和性别与发展网络，努力促进妇女参与政府决策和公众事务，通过教育选举人促使妇女参加选举活动，通过开展培训项目培养妇女的领导能力。培训项目通常在省</w:t>
      </w:r>
      <w:r>
        <w:rPr>
          <w:rFonts w:hint="eastAsia"/>
        </w:rPr>
        <w:t>/</w:t>
      </w:r>
      <w:r>
        <w:rPr>
          <w:rFonts w:hint="eastAsia"/>
        </w:rPr>
        <w:t>市进行。负责《消除对妇女一切形式歧视公约》的非政府组织委员会监督《公约》在柬埔寨的实施情况。应该注意的是，柬埔寨男子网络系统正在关注性别问题的处理情况，并与其他非政府组织合作与对妇女的暴力行为及与性别有关的问题作斗争。</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在各级决策机构需要性别平衡这一点已被普遍接受，“法律上”与“事实上”依然存在鸿沟。根深蒂固的文化和社会模式、规范和态度以及陈规定型的性别角色限制妇女参与政治和公众事务。贫穷沉重地压在妇女身上，尤其压在女性为户主的家庭之上。由于沉重的经济和家庭负担，柬埔寨妇女没有足够的时间关注政治事务。妇女缺乏充分教育、家庭支持和对物力财力没有控制权，也成为阻碍妇女参与公众事务的因素。尽管已开展培训项目，妇女普遍关心的是自身的安全保障，对参与政府管理和决策没有信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大多数有关部委还未制定将性别观点纳入主流的战略，在制定和执行政策中其高层领导还不理解或不严肃对待需要处理性别不平等的问题。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政党推选候选人的方法对妇女候选人极为不利，因为在党员名单中妇女职务较低。</w:t>
      </w:r>
    </w:p>
    <w:p w:rsidR="00463670" w:rsidRDefault="00463670">
      <w:pPr>
        <w:tabs>
          <w:tab w:val="left" w:pos="525"/>
        </w:tabs>
        <w:spacing w:after="240" w:line="360" w:lineRule="exact"/>
        <w:rPr>
          <w:rFonts w:ascii="SimHei" w:eastAsia="SimHei" w:hint="eastAsia"/>
        </w:rPr>
      </w:pPr>
      <w:r>
        <w:rPr>
          <w:rFonts w:ascii="SimHei" w:eastAsia="SimHei" w:hint="eastAsia"/>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王国政府将加强并重申将性别观点纳入主流的政策，于</w:t>
      </w:r>
      <w:r>
        <w:rPr>
          <w:rFonts w:hint="eastAsia"/>
        </w:rPr>
        <w:t>2003</w:t>
      </w:r>
      <w:r>
        <w:rPr>
          <w:rFonts w:hint="eastAsia"/>
        </w:rPr>
        <w:t>年通过了一项将性别观点纳入主流的行动计划，使有关各部不得不制定各自的性别问题战略，必要时寻求技术支持来制定战略。</w:t>
      </w:r>
    </w:p>
    <w:p w:rsidR="00463670" w:rsidRDefault="00463670" w:rsidP="001B561E">
      <w:pPr>
        <w:tabs>
          <w:tab w:val="left" w:pos="525"/>
        </w:tabs>
        <w:spacing w:after="240" w:line="360" w:lineRule="exact"/>
        <w:ind w:firstLineChars="200" w:firstLine="31680"/>
        <w:rPr>
          <w:rFonts w:hint="eastAsia"/>
        </w:rPr>
      </w:pPr>
      <w:r>
        <w:rPr>
          <w:rFonts w:hint="eastAsia"/>
        </w:rPr>
        <w:t>王国政府在征聘工作中将扩大并进一步发展纠正歧视政策，促使妇女参与公共事务的决策，增加妇女接受高等教育的数量。良政行动计划和优先任务组也将采用纠正歧视措施。</w:t>
      </w:r>
    </w:p>
    <w:p w:rsidR="00463670" w:rsidRDefault="00463670" w:rsidP="001B561E">
      <w:pPr>
        <w:tabs>
          <w:tab w:val="left" w:pos="525"/>
        </w:tabs>
        <w:spacing w:after="240" w:line="360" w:lineRule="exact"/>
        <w:ind w:firstLineChars="200" w:firstLine="31680"/>
        <w:rPr>
          <w:rFonts w:hint="eastAsia"/>
        </w:rPr>
      </w:pPr>
      <w:r>
        <w:rPr>
          <w:rFonts w:hint="eastAsia"/>
        </w:rPr>
        <w:t>妇女事务与退伍军人部将通过培训和项目方案增强妇女的能力，鼓励妇女参与政治事务并担任领导职务，以达到</w:t>
      </w:r>
      <w:r>
        <w:rPr>
          <w:rFonts w:hint="eastAsia"/>
        </w:rPr>
        <w:t>1995</w:t>
      </w:r>
      <w:r>
        <w:rPr>
          <w:rFonts w:hint="eastAsia"/>
        </w:rPr>
        <w:t>年《北京行动纲要》商定的妇女参政率</w:t>
      </w:r>
      <w:r>
        <w:rPr>
          <w:rFonts w:hint="eastAsia"/>
        </w:rPr>
        <w:t>30%</w:t>
      </w:r>
      <w:r>
        <w:rPr>
          <w:rFonts w:hint="eastAsia"/>
        </w:rPr>
        <w:t>的目标。</w:t>
      </w:r>
    </w:p>
    <w:p w:rsidR="00463670" w:rsidRDefault="00463670" w:rsidP="001B561E">
      <w:pPr>
        <w:tabs>
          <w:tab w:val="left" w:pos="525"/>
        </w:tabs>
        <w:spacing w:after="240" w:line="360" w:lineRule="exact"/>
        <w:ind w:firstLineChars="200" w:firstLine="31680"/>
        <w:rPr>
          <w:rFonts w:hint="eastAsia"/>
        </w:rPr>
      </w:pPr>
      <w:r>
        <w:rPr>
          <w:rFonts w:hint="eastAsia"/>
        </w:rPr>
        <w:t>王国政府通过性别和发展培训，给地方社区领导如乡务委员提供培训，赋予妇女权力。</w:t>
      </w:r>
    </w:p>
    <w:p w:rsidR="00463670" w:rsidRDefault="00463670" w:rsidP="001B561E">
      <w:pPr>
        <w:tabs>
          <w:tab w:val="left" w:pos="525"/>
        </w:tabs>
        <w:spacing w:after="240" w:line="360" w:lineRule="exact"/>
        <w:ind w:firstLineChars="200" w:firstLine="31680"/>
        <w:rPr>
          <w:rFonts w:hint="eastAsia"/>
        </w:rPr>
      </w:pPr>
      <w:r>
        <w:rPr>
          <w:rFonts w:hint="eastAsia"/>
        </w:rPr>
        <w:t>部分政党致力于提拔妇女担任高级政治职务，如国民议会议员、参议院议员和乡长。妇女事务与退伍军人部将对确保妇女参与政治和公众事务的努力情况进行监督。</w:t>
      </w:r>
    </w:p>
    <w:p w:rsidR="00463670" w:rsidRDefault="00463670" w:rsidP="001B561E">
      <w:pPr>
        <w:tabs>
          <w:tab w:val="left" w:pos="525"/>
        </w:tabs>
        <w:spacing w:after="240" w:line="360" w:lineRule="exact"/>
        <w:ind w:firstLineChars="200" w:firstLine="31680"/>
        <w:rPr>
          <w:rFonts w:hint="eastAsia"/>
        </w:rPr>
      </w:pPr>
      <w:r>
        <w:rPr>
          <w:rFonts w:hint="eastAsia"/>
        </w:rPr>
        <w:t>大众传媒的使用将扩大并加强，尤其在偏远地区，其目的是通过宣传和公众意识活动提高妇女的意识并赋予妇女权力。</w:t>
      </w:r>
    </w:p>
    <w:p w:rsidR="00463670" w:rsidRDefault="00463670">
      <w:pPr>
        <w:pStyle w:val="H1"/>
        <w:spacing w:before="120"/>
        <w:jc w:val="center"/>
        <w:rPr>
          <w:rFonts w:hint="eastAsia"/>
        </w:rPr>
      </w:pPr>
      <w:r>
        <w:rPr>
          <w:rFonts w:ascii="Times New Roman"/>
        </w:rPr>
        <w:br w:type="page"/>
      </w:r>
      <w:bookmarkStart w:id="32" w:name="_Toc67998216"/>
      <w:bookmarkStart w:id="33" w:name="_Toc70317037"/>
      <w:r>
        <w:rPr>
          <w:rFonts w:hint="eastAsia"/>
        </w:rPr>
        <w:t>第8条　国际代表权的平等</w:t>
      </w:r>
      <w:bookmarkEnd w:id="32"/>
      <w:bookmarkEnd w:id="33"/>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缔约各国应采取一切适当措施，保证妇女在与男子平等不受任何歧视的条件下，有机会在国际上代表本国政府参加各国际组织的工作。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柬埔寨王国已采取适当措施，提供所有人，包括男子和妇女，不受歧视地享有平等权利。为此，王国政府已采取适当措施提供妇女机会，在国际舞台代表政府，参加国际组织和各种国际大会。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柬埔寨王国《宪法》第</w:t>
      </w:r>
      <w:r>
        <w:rPr>
          <w:rFonts w:hint="eastAsia"/>
        </w:rPr>
        <w:t>35</w:t>
      </w:r>
      <w:r>
        <w:rPr>
          <w:rFonts w:hint="eastAsia"/>
        </w:rPr>
        <w:t>条规定，高棉公民，不论性别，拥有积极参与国家政治、经济、社会和文化事务的权利。基于这项原则，柬埔寨妇女在国内和国际事务中起着重要的作用。</w:t>
      </w:r>
    </w:p>
    <w:p w:rsidR="00463670" w:rsidRDefault="00463670" w:rsidP="001B561E">
      <w:pPr>
        <w:tabs>
          <w:tab w:val="left" w:pos="525"/>
        </w:tabs>
        <w:spacing w:after="240" w:line="360" w:lineRule="exact"/>
        <w:ind w:firstLineChars="200" w:firstLine="31680"/>
        <w:rPr>
          <w:rFonts w:hint="eastAsia"/>
        </w:rPr>
      </w:pPr>
      <w:r>
        <w:rPr>
          <w:rFonts w:hint="eastAsia"/>
        </w:rPr>
        <w:t>目前，外交和国际合作部有</w:t>
      </w:r>
      <w:r>
        <w:rPr>
          <w:rFonts w:hint="eastAsia"/>
        </w:rPr>
        <w:t>457</w:t>
      </w:r>
      <w:r>
        <w:rPr>
          <w:rFonts w:hint="eastAsia"/>
        </w:rPr>
        <w:t>名公务员，其中有</w:t>
      </w:r>
      <w:r>
        <w:rPr>
          <w:rFonts w:hint="eastAsia"/>
        </w:rPr>
        <w:t>166</w:t>
      </w:r>
      <w:r>
        <w:rPr>
          <w:rFonts w:hint="eastAsia"/>
        </w:rPr>
        <w:t>位妇女（占</w:t>
      </w:r>
      <w:r>
        <w:rPr>
          <w:rFonts w:hint="eastAsia"/>
        </w:rPr>
        <w:t>36%</w:t>
      </w:r>
      <w:r>
        <w:rPr>
          <w:rFonts w:hint="eastAsia"/>
        </w:rPr>
        <w:t>），包括</w:t>
      </w:r>
      <w:r>
        <w:rPr>
          <w:rFonts w:hint="eastAsia"/>
        </w:rPr>
        <w:t>1</w:t>
      </w:r>
      <w:r>
        <w:rPr>
          <w:rFonts w:hint="eastAsia"/>
        </w:rPr>
        <w:t>位副国务秘书、</w:t>
      </w:r>
      <w:r>
        <w:rPr>
          <w:rFonts w:hint="eastAsia"/>
        </w:rPr>
        <w:t>1</w:t>
      </w:r>
      <w:r>
        <w:rPr>
          <w:rFonts w:hint="eastAsia"/>
        </w:rPr>
        <w:t>位局长、</w:t>
      </w:r>
      <w:r>
        <w:rPr>
          <w:rFonts w:hint="eastAsia"/>
        </w:rPr>
        <w:t>2</w:t>
      </w:r>
      <w:r>
        <w:rPr>
          <w:rFonts w:hint="eastAsia"/>
        </w:rPr>
        <w:t>位主任和</w:t>
      </w:r>
      <w:r>
        <w:rPr>
          <w:rFonts w:hint="eastAsia"/>
        </w:rPr>
        <w:t>5</w:t>
      </w:r>
      <w:r>
        <w:rPr>
          <w:rFonts w:hint="eastAsia"/>
        </w:rPr>
        <w:t>位副主任。有</w:t>
      </w:r>
      <w:r>
        <w:rPr>
          <w:rFonts w:hint="eastAsia"/>
        </w:rPr>
        <w:t>53</w:t>
      </w:r>
      <w:r>
        <w:rPr>
          <w:rFonts w:hint="eastAsia"/>
        </w:rPr>
        <w:t>名妇女在柬埔寨外交使团工作。她们担任的职务是公使衔参赞、秘书、礼宾官和会计。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为了强化妇女在国际舞台的作用，王国政府派遣妇女领导的柬埔寨妇女代表团参加各种研讨会、国际论坛和国际会议，不遗余力地推动改善世界上妇女地位的进程，特别是让妇女参加联合国会议（如在纽约举行的第</w:t>
      </w:r>
      <w:r>
        <w:rPr>
          <w:rFonts w:hint="eastAsia"/>
        </w:rPr>
        <w:t>23</w:t>
      </w:r>
      <w:r>
        <w:rPr>
          <w:rFonts w:hint="eastAsia"/>
        </w:rPr>
        <w:t>届妇女大会）、东盟在印度尼西亚巴厘岛组织的妇女问题会议及在泰国举行的贩卖妇女和儿童问题研讨会等。另有一些女高官带领柬埔寨代表团参加处理妇女问题及其他问题的国际或地区论坛。</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王国政府的政策鼓励妇女在国际论坛代表政府，妇女利用政府提供的机会在国外代表政府仍然存在许多障碍。例如，她们接受去驻外外交使团工作的提议时必须得到家庭的许可。社会和文化价值依然影响着妇女，使妇女不能离开家庭，去国际论坛代表政府。</w:t>
      </w:r>
    </w:p>
    <w:p w:rsidR="00463670" w:rsidRDefault="00463670">
      <w:pPr>
        <w:tabs>
          <w:tab w:val="left" w:pos="525"/>
        </w:tabs>
        <w:spacing w:after="240" w:line="360" w:lineRule="exact"/>
        <w:rPr>
          <w:rFonts w:ascii="SimHei" w:eastAsia="SimHei" w:hint="eastAsia"/>
        </w:rPr>
      </w:pPr>
      <w:r>
        <w:rPr>
          <w:rFonts w:ascii="SimHei" w:eastAsia="SimHei" w:hint="eastAsia"/>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王国政府将继续努力给妇女提供更多机会在王国政府和柬埔寨驻外外交使团担任领导职务。另外，鼓励妇女参加国内外的培训班。</w:t>
      </w:r>
    </w:p>
    <w:p w:rsidR="00463670" w:rsidRDefault="00463670">
      <w:pPr>
        <w:pStyle w:val="H1"/>
        <w:spacing w:before="120"/>
        <w:jc w:val="center"/>
        <w:rPr>
          <w:rFonts w:hint="eastAsia"/>
        </w:rPr>
      </w:pPr>
      <w:r>
        <w:rPr>
          <w:rFonts w:ascii="Times New Roman"/>
        </w:rPr>
        <w:br w:type="page"/>
      </w:r>
      <w:bookmarkStart w:id="34" w:name="_Toc67998217"/>
      <w:bookmarkStart w:id="35" w:name="_Toc70317038"/>
      <w:r>
        <w:rPr>
          <w:rFonts w:hint="eastAsia"/>
        </w:rPr>
        <w:t>第9条　国籍权利平等</w:t>
      </w:r>
      <w:bookmarkEnd w:id="34"/>
      <w:bookmarkEnd w:id="35"/>
    </w:p>
    <w:p w:rsidR="00463670" w:rsidRDefault="00463670" w:rsidP="001B561E">
      <w:pPr>
        <w:numPr>
          <w:ilvl w:val="0"/>
          <w:numId w:val="11"/>
        </w:numPr>
        <w:tabs>
          <w:tab w:val="clear" w:pos="390"/>
          <w:tab w:val="left" w:pos="840"/>
        </w:tabs>
        <w:spacing w:after="240" w:line="360" w:lineRule="exact"/>
        <w:ind w:left="0" w:firstLineChars="200" w:firstLine="31680"/>
        <w:rPr>
          <w:rFonts w:eastAsia="KaiTi_GB2312" w:hint="eastAsia"/>
        </w:rPr>
      </w:pPr>
      <w:r>
        <w:rPr>
          <w:rFonts w:eastAsia="KaiTi_GB2312" w:hint="eastAsia"/>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463670" w:rsidRDefault="00463670" w:rsidP="001B561E">
      <w:pPr>
        <w:numPr>
          <w:ilvl w:val="0"/>
          <w:numId w:val="11"/>
        </w:numPr>
        <w:tabs>
          <w:tab w:val="clear" w:pos="390"/>
          <w:tab w:val="left" w:pos="840"/>
        </w:tabs>
        <w:spacing w:after="240" w:line="360" w:lineRule="exact"/>
        <w:ind w:left="0" w:firstLineChars="200" w:firstLine="31680"/>
        <w:rPr>
          <w:rFonts w:eastAsia="KaiTi_GB2312" w:hint="eastAsia"/>
        </w:rPr>
      </w:pPr>
      <w:r>
        <w:rPr>
          <w:rFonts w:eastAsia="KaiTi_GB2312" w:hint="eastAsia"/>
        </w:rPr>
        <w:t>缔约各国在关于子女的国籍方面，应给予妇女与男子平等的权利。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柬埔寨王国政府作为《消除对妇女一切形式歧视公约》的当事国，已提供并保证男女有平等权利改变或保留国籍，与外国人或侨居国外的柬埔寨公民结婚时其子女有权选择国籍。</w:t>
      </w:r>
    </w:p>
    <w:p w:rsidR="00463670" w:rsidRDefault="00463670">
      <w:pPr>
        <w:pStyle w:val="Date"/>
        <w:tabs>
          <w:tab w:val="left" w:pos="525"/>
        </w:tabs>
        <w:spacing w:after="240" w:line="360" w:lineRule="exact"/>
        <w:rPr>
          <w:rFonts w:ascii="SimHei" w:eastAsia="SimHei" w:hint="eastAsia"/>
        </w:rPr>
      </w:pPr>
      <w:r>
        <w:rPr>
          <w:rFonts w:ascii="SimHei" w:eastAsia="SimHei" w:hint="eastAsia"/>
        </w:rPr>
        <w:t>保留或改变国籍的平等权利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柬埔寨王国《宪法》第</w:t>
      </w:r>
      <w:r>
        <w:rPr>
          <w:rFonts w:hint="eastAsia"/>
        </w:rPr>
        <w:t>33</w:t>
      </w:r>
      <w:r>
        <w:rPr>
          <w:rFonts w:hint="eastAsia"/>
        </w:rPr>
        <w:t>条规定：“柬埔寨人民的国籍不可取消。除非相互有协议，不可把柬埔寨公民放逐国外、逮捕并遣送任一外国。侨居国外的柬埔寨公民受政府的保护。”《国籍法》第</w:t>
      </w:r>
      <w:r>
        <w:rPr>
          <w:rFonts w:hint="eastAsia"/>
        </w:rPr>
        <w:t>6</w:t>
      </w:r>
      <w:r>
        <w:rPr>
          <w:rFonts w:hint="eastAsia"/>
        </w:rPr>
        <w:t>条保证，柬埔寨公民与外国人结婚不会失去其国籍。无任何理由使妇女放弃自己的国籍而随从丈夫的国籍。任何人不得取消她们的国籍。一个具体的例子是，在红色高棉政权的恐怖统治期间，许多柬埔寨妇女被迫侨居外国，但她们的柬埔寨国籍没有被剥夺。</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过去，柬埔寨人从未被剥夺国籍或不给予国籍。警察检查他们的身份，发给他们身份证。在各省、市、县、乡、村，户籍官给婴儿颁发出生证，注明种族和国籍。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柬埔寨所有公民拥有本国国籍，除非国家现行法律有另外条件。</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除生而拥有柬埔寨国籍外，柬埔寨王国《国籍法》通过婚姻和入国籍，让外国人拥有柬埔寨国籍。《国籍法》第</w:t>
      </w:r>
      <w:r>
        <w:rPr>
          <w:rFonts w:hint="eastAsia"/>
        </w:rPr>
        <w:t>5</w:t>
      </w:r>
      <w:r>
        <w:rPr>
          <w:rFonts w:hint="eastAsia"/>
        </w:rPr>
        <w:t>条规定：“与柬埔寨男子或妇女结婚的外国男子或妇女在领取结婚证后共同生活了三年才可申请柬埔寨国籍。”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柬埔寨人民，不论男女，有权改变国籍或另外申请国籍，以符合他们的愿望或他们要求拥有新国籍的国家法律。</w:t>
      </w:r>
    </w:p>
    <w:p w:rsidR="00463670" w:rsidRDefault="00463670">
      <w:pPr>
        <w:tabs>
          <w:tab w:val="left" w:pos="525"/>
        </w:tabs>
        <w:spacing w:after="240" w:line="360" w:lineRule="exact"/>
        <w:rPr>
          <w:rFonts w:ascii="SimHei" w:eastAsia="SimHei" w:hint="eastAsia"/>
        </w:rPr>
      </w:pPr>
      <w:r>
        <w:rPr>
          <w:rFonts w:ascii="SimHei" w:eastAsia="SimHei" w:hint="eastAsia"/>
        </w:rPr>
        <w:t>子女拥有国籍的平等权利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在柬埔寨，父母有平等权利让子女选择国籍，即使子女出生在外国，而该国出生时即可申请该国国籍也是如此。</w:t>
      </w:r>
    </w:p>
    <w:p w:rsidR="00463670" w:rsidRDefault="00463670" w:rsidP="001B561E">
      <w:pPr>
        <w:tabs>
          <w:tab w:val="left" w:pos="525"/>
        </w:tabs>
        <w:spacing w:after="240" w:line="360" w:lineRule="exact"/>
        <w:ind w:firstLineChars="200" w:firstLine="31680"/>
        <w:rPr>
          <w:rFonts w:hint="eastAsia"/>
        </w:rPr>
      </w:pPr>
      <w:r>
        <w:rPr>
          <w:rFonts w:hint="eastAsia"/>
        </w:rPr>
        <w:t>《宪法》第</w:t>
      </w:r>
      <w:r>
        <w:rPr>
          <w:rFonts w:hint="eastAsia"/>
        </w:rPr>
        <w:t>4</w:t>
      </w:r>
      <w:r>
        <w:rPr>
          <w:rFonts w:hint="eastAsia"/>
        </w:rPr>
        <w:t>条第</w:t>
      </w:r>
      <w:r>
        <w:rPr>
          <w:rFonts w:hint="eastAsia"/>
        </w:rPr>
        <w:t>1</w:t>
      </w:r>
      <w:r>
        <w:rPr>
          <w:rFonts w:hint="eastAsia"/>
        </w:rPr>
        <w:t>款规定：</w:t>
      </w:r>
    </w:p>
    <w:p w:rsidR="00463670" w:rsidRDefault="00463670" w:rsidP="001B561E">
      <w:pPr>
        <w:numPr>
          <w:ilvl w:val="0"/>
          <w:numId w:val="12"/>
        </w:numPr>
        <w:tabs>
          <w:tab w:val="clear" w:pos="420"/>
          <w:tab w:val="left" w:pos="960"/>
        </w:tabs>
        <w:spacing w:after="240" w:line="360" w:lineRule="exact"/>
        <w:ind w:leftChars="229" w:left="31680" w:hangingChars="228" w:firstLine="31680"/>
        <w:rPr>
          <w:rFonts w:hint="eastAsia"/>
        </w:rPr>
      </w:pPr>
      <w:r>
        <w:rPr>
          <w:rFonts w:hint="eastAsia"/>
        </w:rPr>
        <w:t>给予以下任何情况下出生的人柬埔寨国籍，包括：</w:t>
      </w:r>
    </w:p>
    <w:p w:rsidR="00463670" w:rsidRDefault="00463670" w:rsidP="001B561E">
      <w:pPr>
        <w:tabs>
          <w:tab w:val="left" w:pos="1440"/>
        </w:tabs>
        <w:spacing w:after="240" w:line="360" w:lineRule="exact"/>
        <w:ind w:leftChars="457" w:left="31680" w:hangingChars="228" w:firstLine="31680"/>
        <w:rPr>
          <w:rFonts w:hint="eastAsia"/>
        </w:rPr>
      </w:pPr>
      <w:r>
        <w:rPr>
          <w:rFonts w:hint="eastAsia"/>
        </w:rPr>
        <w:t>－</w:t>
      </w:r>
      <w:r>
        <w:tab/>
      </w:r>
      <w:r>
        <w:rPr>
          <w:rFonts w:hint="eastAsia"/>
        </w:rPr>
        <w:t>父亲或母亲结婚并拥有柬埔寨国籍的孩子；</w:t>
      </w:r>
    </w:p>
    <w:p w:rsidR="00463670" w:rsidRDefault="00463670" w:rsidP="001B561E">
      <w:pPr>
        <w:tabs>
          <w:tab w:val="left" w:pos="1440"/>
        </w:tabs>
        <w:spacing w:after="240" w:line="360" w:lineRule="exact"/>
        <w:ind w:leftChars="457" w:left="31680" w:hangingChars="228" w:firstLine="31680"/>
        <w:rPr>
          <w:rFonts w:hint="eastAsia"/>
        </w:rPr>
      </w:pPr>
      <w:r>
        <w:rPr>
          <w:rFonts w:hint="eastAsia"/>
        </w:rPr>
        <w:t>－</w:t>
      </w:r>
      <w:r>
        <w:tab/>
      </w:r>
      <w:r>
        <w:rPr>
          <w:rFonts w:hint="eastAsia"/>
        </w:rPr>
        <w:t>父亲或母亲未婚但拥有柬埔寨国籍的孩子；</w:t>
      </w:r>
    </w:p>
    <w:p w:rsidR="00463670" w:rsidRDefault="00463670" w:rsidP="001B561E">
      <w:pPr>
        <w:tabs>
          <w:tab w:val="left" w:pos="1440"/>
        </w:tabs>
        <w:spacing w:after="240" w:line="360" w:lineRule="exact"/>
        <w:ind w:leftChars="457" w:left="31680" w:hangingChars="228" w:firstLine="31680"/>
        <w:rPr>
          <w:rFonts w:hint="eastAsia"/>
        </w:rPr>
      </w:pPr>
      <w:r>
        <w:rPr>
          <w:rFonts w:hint="eastAsia"/>
        </w:rPr>
        <w:t>－</w:t>
      </w:r>
      <w:r>
        <w:tab/>
      </w:r>
      <w:r>
        <w:rPr>
          <w:rFonts w:hint="eastAsia"/>
        </w:rPr>
        <w:t>被父母遗弃或不予承认的孩子，而法庭判决，“这孩子的确为拥有柬埔寨国籍的父亲或母亲所生。”</w:t>
      </w:r>
    </w:p>
    <w:p w:rsidR="00463670" w:rsidRDefault="00463670" w:rsidP="001B561E">
      <w:pPr>
        <w:numPr>
          <w:ilvl w:val="0"/>
          <w:numId w:val="12"/>
        </w:numPr>
        <w:tabs>
          <w:tab w:val="clear" w:pos="420"/>
          <w:tab w:val="left" w:pos="960"/>
        </w:tabs>
        <w:spacing w:after="240" w:line="360" w:lineRule="exact"/>
        <w:ind w:leftChars="229" w:left="31680" w:hangingChars="228" w:firstLine="31680"/>
        <w:rPr>
          <w:rFonts w:hint="eastAsia"/>
        </w:rPr>
      </w:pPr>
      <w:r>
        <w:rPr>
          <w:rFonts w:hint="eastAsia"/>
        </w:rPr>
        <w:t>在柬埔寨王国出生的任何人将拥有柬埔寨国籍，包括：</w:t>
      </w:r>
    </w:p>
    <w:p w:rsidR="00463670" w:rsidRDefault="00463670" w:rsidP="001B561E">
      <w:pPr>
        <w:numPr>
          <w:ilvl w:val="0"/>
          <w:numId w:val="13"/>
        </w:numPr>
        <w:tabs>
          <w:tab w:val="clear" w:pos="360"/>
          <w:tab w:val="left" w:pos="1440"/>
        </w:tabs>
        <w:spacing w:after="240" w:line="360" w:lineRule="exact"/>
        <w:ind w:leftChars="457" w:left="31680" w:hangingChars="227" w:firstLine="31680"/>
        <w:rPr>
          <w:rFonts w:hint="eastAsia"/>
        </w:rPr>
      </w:pPr>
      <w:r>
        <w:rPr>
          <w:rFonts w:hint="eastAsia"/>
        </w:rPr>
        <w:t>父母是外国人但出生在柬埔寨王国或一直合法居住在柬埔寨王国的孩子。</w:t>
      </w:r>
    </w:p>
    <w:p w:rsidR="00463670" w:rsidRDefault="00463670" w:rsidP="001B561E">
      <w:pPr>
        <w:numPr>
          <w:ilvl w:val="0"/>
          <w:numId w:val="13"/>
        </w:numPr>
        <w:tabs>
          <w:tab w:val="clear" w:pos="360"/>
          <w:tab w:val="left" w:pos="1440"/>
        </w:tabs>
        <w:spacing w:after="240" w:line="360" w:lineRule="exact"/>
        <w:ind w:leftChars="457" w:left="31680" w:hangingChars="227" w:firstLine="31680"/>
        <w:rPr>
          <w:rFonts w:hint="eastAsia"/>
        </w:rPr>
      </w:pPr>
      <w:r>
        <w:rPr>
          <w:rFonts w:hint="eastAsia"/>
        </w:rPr>
        <w:t>未知父母的孩子被人在柬埔寨王国发现应视为在柬埔寨王国出生。</w:t>
      </w:r>
    </w:p>
    <w:p w:rsidR="00463670" w:rsidRDefault="00463670">
      <w:pPr>
        <w:tabs>
          <w:tab w:val="left" w:pos="525"/>
        </w:tabs>
        <w:spacing w:after="240" w:line="360" w:lineRule="exact"/>
        <w:rPr>
          <w:rFonts w:ascii="SimHei" w:eastAsia="SimHei" w:hint="eastAsia"/>
        </w:rPr>
      </w:pPr>
      <w:r>
        <w:rPr>
          <w:rFonts w:ascii="SimHei" w:eastAsia="SimHei" w:hint="eastAsia"/>
        </w:rPr>
        <w:t>使用护照的平等权利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柬埔寨公民不论性别有权拥有自己的护照。去国外旅行时，柬埔寨妇女有权利和可能性不经丈夫允许取得并使用自己的护照。另一方面，有人监护的适龄儿童可使用母亲的护照旅行（根据柬埔寨王国</w:t>
      </w:r>
      <w:r>
        <w:rPr>
          <w:rFonts w:hint="eastAsia"/>
        </w:rPr>
        <w:t>1994</w:t>
      </w:r>
      <w:r>
        <w:rPr>
          <w:rFonts w:hint="eastAsia"/>
        </w:rPr>
        <w:t>年</w:t>
      </w:r>
      <w:r>
        <w:rPr>
          <w:rFonts w:hint="eastAsia"/>
        </w:rPr>
        <w:t>7</w:t>
      </w:r>
      <w:r>
        <w:rPr>
          <w:rFonts w:hint="eastAsia"/>
        </w:rPr>
        <w:t>月</w:t>
      </w:r>
      <w:r>
        <w:rPr>
          <w:rFonts w:hint="eastAsia"/>
        </w:rPr>
        <w:t>20</w:t>
      </w:r>
      <w:r>
        <w:rPr>
          <w:rFonts w:hint="eastAsia"/>
        </w:rPr>
        <w:t>日签发的有关护照问题的附属法令第</w:t>
      </w:r>
      <w:r>
        <w:rPr>
          <w:rFonts w:hint="eastAsia"/>
        </w:rPr>
        <w:t>68 KN.KR</w:t>
      </w:r>
      <w:r>
        <w:rPr>
          <w:rFonts w:hint="eastAsia"/>
        </w:rPr>
        <w:t>号</w:t>
      </w:r>
      <w:r>
        <w:t>）</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不满</w:t>
      </w:r>
      <w:r>
        <w:rPr>
          <w:rFonts w:hint="eastAsia"/>
        </w:rPr>
        <w:t>18</w:t>
      </w:r>
      <w:r>
        <w:rPr>
          <w:rFonts w:hint="eastAsia"/>
        </w:rPr>
        <w:t>岁的孩子可在父母或监护人的书面许可下申请护照，但须填写申请表并附上家庭记录手册和出生证明。不满</w:t>
      </w:r>
      <w:r>
        <w:rPr>
          <w:rFonts w:hint="eastAsia"/>
        </w:rPr>
        <w:t>12</w:t>
      </w:r>
      <w:r>
        <w:rPr>
          <w:rFonts w:hint="eastAsia"/>
        </w:rPr>
        <w:t>岁的孩子必须和父母或监护人一起旅行。</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尽管保留、选择和使用国籍的平等权利有法律上的保证，但由于对自己拥有的权利缺乏了解和意识，实际上许多妇女很难行使这些权利。</w:t>
      </w:r>
    </w:p>
    <w:p w:rsidR="00463670" w:rsidRDefault="00463670">
      <w:pPr>
        <w:tabs>
          <w:tab w:val="left" w:pos="525"/>
        </w:tabs>
        <w:spacing w:after="240" w:line="360" w:lineRule="exact"/>
        <w:rPr>
          <w:rFonts w:ascii="SimHei" w:eastAsia="SimHei" w:hint="eastAsia"/>
        </w:rPr>
      </w:pPr>
      <w:r>
        <w:rPr>
          <w:rFonts w:ascii="SimHei" w:eastAsia="SimHei" w:hint="eastAsia"/>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王国政府将采取一切适当措施提高人民尤其是妇女合法权利的意识，使妇女在实际生活中能够行使法定权利。任何人可轻易而无条件地领取出生登记证。</w:t>
      </w:r>
    </w:p>
    <w:p w:rsidR="00463670" w:rsidRDefault="00463670">
      <w:pPr>
        <w:pStyle w:val="H1"/>
        <w:spacing w:before="120"/>
        <w:jc w:val="center"/>
        <w:rPr>
          <w:rFonts w:hint="eastAsia"/>
        </w:rPr>
      </w:pPr>
      <w:r>
        <w:rPr>
          <w:rFonts w:ascii="Times New Roman"/>
        </w:rPr>
        <w:br w:type="page"/>
      </w:r>
      <w:bookmarkStart w:id="36" w:name="_Toc67998218"/>
      <w:bookmarkStart w:id="37" w:name="_Toc70317039"/>
      <w:r>
        <w:rPr>
          <w:rFonts w:hint="eastAsia"/>
        </w:rPr>
        <w:t>第10条　受教育的平等权利</w:t>
      </w:r>
      <w:bookmarkEnd w:id="36"/>
      <w:bookmarkEnd w:id="37"/>
    </w:p>
    <w:p w:rsidR="00463670" w:rsidRDefault="00463670" w:rsidP="001B561E">
      <w:pPr>
        <w:tabs>
          <w:tab w:val="left" w:pos="525"/>
        </w:tabs>
        <w:spacing w:after="240" w:line="340" w:lineRule="exact"/>
        <w:ind w:firstLineChars="200" w:firstLine="31680"/>
        <w:rPr>
          <w:rFonts w:eastAsia="KaiTi_GB2312" w:hint="eastAsia"/>
        </w:rPr>
      </w:pPr>
      <w:r>
        <w:rPr>
          <w:rFonts w:eastAsia="KaiTi_GB2312" w:hint="eastAsia"/>
        </w:rPr>
        <w:t>缔约各国应采取一切适当措施以消除对妇女的歧视，并保证妇女在教育方面享有与男子平等的权利，特别是在男女平等的基础上保证：</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在各类教育机构，不论其在农村或城市，职业和行业辅导、学习的机会和文凭的取得，条件相同。在学前教育、普通教育、技术、专业和高等教育以及各种职业训练方面，都应保证这种平等；</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课程、考试、师资的标准、校舍和设备的质量一律相同；</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为消除在各级和各种方式的教育中对男女任务的任何定型观念，应鼓励实行男女同校和其他有助于实现这个目的的形式，并特别应修订教科书和课程以及相应地修改教学方法；</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领受奖学金和其他研究补助金的机会相同；</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接受成人教育，包括成人识字和实用识字教育的机会相同，特别是为了尽早缩短男女之间存在的教育水平上的一切差距；</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减少女生退学率，并为离校过早的少女和妇女办理种种方案；</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积极参加运动和体育的机会相同；</w:t>
      </w:r>
    </w:p>
    <w:p w:rsidR="00463670" w:rsidRDefault="00463670" w:rsidP="001B561E">
      <w:pPr>
        <w:numPr>
          <w:ilvl w:val="1"/>
          <w:numId w:val="13"/>
        </w:numPr>
        <w:tabs>
          <w:tab w:val="clear" w:pos="1140"/>
          <w:tab w:val="left" w:pos="525"/>
        </w:tabs>
        <w:spacing w:after="240" w:line="340" w:lineRule="exact"/>
        <w:ind w:left="0" w:firstLineChars="200" w:firstLine="31680"/>
        <w:rPr>
          <w:rFonts w:eastAsia="KaiTi_GB2312" w:hint="eastAsia"/>
        </w:rPr>
      </w:pPr>
      <w:r>
        <w:rPr>
          <w:rFonts w:eastAsia="KaiTi_GB2312" w:hint="eastAsia"/>
        </w:rPr>
        <w:t>有接受特殊教育性辅导的机会，以保障家庭健康和幸福，包括关于计划生育的知识和辅导在内。</w:t>
      </w:r>
    </w:p>
    <w:p w:rsidR="00463670" w:rsidRDefault="00463670">
      <w:pPr>
        <w:tabs>
          <w:tab w:val="left" w:pos="525"/>
        </w:tabs>
        <w:spacing w:after="240" w:line="340" w:lineRule="exact"/>
        <w:rPr>
          <w:rFonts w:ascii="SimHei" w:eastAsia="SimHei" w:hint="eastAsia"/>
        </w:rPr>
      </w:pPr>
      <w:r>
        <w:rPr>
          <w:rFonts w:ascii="SimHei" w:eastAsia="SimHei" w:hint="eastAsia"/>
        </w:rPr>
        <w:t>确保男女在教育领域平等权利的一切适当措施</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柬埔寨王国《宪法》第</w:t>
      </w:r>
      <w:r>
        <w:rPr>
          <w:rFonts w:hint="eastAsia"/>
        </w:rPr>
        <w:t>48</w:t>
      </w:r>
      <w:r>
        <w:rPr>
          <w:rFonts w:hint="eastAsia"/>
        </w:rPr>
        <w:t>条、第</w:t>
      </w:r>
      <w:r>
        <w:rPr>
          <w:rFonts w:hint="eastAsia"/>
        </w:rPr>
        <w:t>63</w:t>
      </w:r>
      <w:r>
        <w:rPr>
          <w:rFonts w:hint="eastAsia"/>
        </w:rPr>
        <w:t>条、第</w:t>
      </w:r>
      <w:r>
        <w:rPr>
          <w:rFonts w:hint="eastAsia"/>
        </w:rPr>
        <w:t>65</w:t>
      </w:r>
      <w:r>
        <w:rPr>
          <w:rFonts w:hint="eastAsia"/>
        </w:rPr>
        <w:t>条、第</w:t>
      </w:r>
      <w:r>
        <w:rPr>
          <w:rFonts w:hint="eastAsia"/>
        </w:rPr>
        <w:t>66</w:t>
      </w:r>
      <w:r>
        <w:rPr>
          <w:rFonts w:hint="eastAsia"/>
        </w:rPr>
        <w:t>条、第</w:t>
      </w:r>
      <w:r>
        <w:rPr>
          <w:rFonts w:hint="eastAsia"/>
        </w:rPr>
        <w:t>67</w:t>
      </w:r>
      <w:r>
        <w:rPr>
          <w:rFonts w:hint="eastAsia"/>
        </w:rPr>
        <w:t>条和第</w:t>
      </w:r>
      <w:r>
        <w:rPr>
          <w:rFonts w:hint="eastAsia"/>
        </w:rPr>
        <w:t>68</w:t>
      </w:r>
      <w:r>
        <w:rPr>
          <w:rFonts w:hint="eastAsia"/>
        </w:rPr>
        <w:t>条规定，妇女在家庭经济独立的权利方面和在教育领域与男子一样权利相同，其中包括在与男子平等的基础上接受职业和技能的教育。国家有责任保护并促进一切公民有权接受各级优质教育。</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1996</w:t>
      </w:r>
      <w:r>
        <w:rPr>
          <w:rFonts w:hint="eastAsia"/>
        </w:rPr>
        <w:t>年</w:t>
      </w:r>
      <w:r>
        <w:rPr>
          <w:rFonts w:hint="eastAsia"/>
        </w:rPr>
        <w:t>7</w:t>
      </w:r>
      <w:r>
        <w:rPr>
          <w:rFonts w:hint="eastAsia"/>
        </w:rPr>
        <w:t>月</w:t>
      </w:r>
      <w:r>
        <w:rPr>
          <w:rFonts w:hint="eastAsia"/>
        </w:rPr>
        <w:t>26</w:t>
      </w:r>
      <w:r>
        <w:rPr>
          <w:rFonts w:hint="eastAsia"/>
        </w:rPr>
        <w:t>日发布的第</w:t>
      </w:r>
      <w:r>
        <w:rPr>
          <w:rFonts w:hint="eastAsia"/>
        </w:rPr>
        <w:t>0796.52 NS.RKT</w:t>
      </w:r>
      <w:r>
        <w:rPr>
          <w:rFonts w:hint="eastAsia"/>
        </w:rPr>
        <w:t>号敕令规定为所有男孩和女孩接受小学和初中教育，即九年基础教育。</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政府的政策是为每个人提供基础教育，使他们能够按照自己的能力和愿望从事职业。王国政府取消了小学升初中的强制性考试障碍，使所有孩子可一直上学到九年级。教育、青年与体育部的教育活动主要关注面临困难和艰辛的男女学生及少数民族男女学生，保证他们能够学完九年的课程，帮助贫困学生，关心贫困男女学生。特别是改进各省市小学和初中的优先行动计划，教育和培训教师、让教师进修，使其进一步了解高等教育的职业、专业和技能。王国政府争取到</w:t>
      </w:r>
      <w:r>
        <w:rPr>
          <w:rFonts w:hint="eastAsia"/>
        </w:rPr>
        <w:t>2015</w:t>
      </w:r>
      <w:r>
        <w:rPr>
          <w:rFonts w:hint="eastAsia"/>
        </w:rPr>
        <w:t>年每个公民都受过小学基础教育，提供各级教育合格的教师，关心并维护教师的生活标准，特别是居住在偏远地区和省份的教师，根据教师的能力和工作表现颁发鼓励奖。政府正努力为学校提供物质和其他用品，把从学生和教师收取的费用减少到最低限度，使贫困女生能够继续在校学习。根据优先行动计划及其他方案已开展</w:t>
      </w:r>
      <w:r>
        <w:rPr>
          <w:rFonts w:hint="eastAsia"/>
        </w:rPr>
        <w:t>12</w:t>
      </w:r>
      <w:r>
        <w:rPr>
          <w:rFonts w:hint="eastAsia"/>
        </w:rPr>
        <w:t>项活动，包括物质生产、组织能力开发、监督和评估。</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根据五年战略计划</w:t>
      </w:r>
      <w:r>
        <w:rPr>
          <w:rFonts w:hint="eastAsia"/>
        </w:rPr>
        <w:t>Neary Rattanak</w:t>
      </w:r>
      <w:r>
        <w:rPr>
          <w:rFonts w:hint="eastAsia"/>
        </w:rPr>
        <w:t>妇女事务与退伍军人部提出了四项优先工作，旨在赋予妇女权力，这些工作正受到王国政府的密切关注，特别是促进男女平等方面。</w:t>
      </w:r>
      <w:r>
        <w:rPr>
          <w:rFonts w:hint="eastAsia"/>
        </w:rPr>
        <w:t>Neary Rattanak</w:t>
      </w:r>
      <w:r>
        <w:rPr>
          <w:rFonts w:hint="eastAsia"/>
        </w:rPr>
        <w:t>的四项优先工作是卫生、教育、家庭经济和法律保护。</w:t>
      </w:r>
      <w:r>
        <w:rPr>
          <w:rFonts w:hint="eastAsia"/>
        </w:rPr>
        <w:t>Neary Rattanak</w:t>
      </w:r>
      <w:r>
        <w:rPr>
          <w:rFonts w:hint="eastAsia"/>
        </w:rPr>
        <w:t>的总体目标是确保妇女享有权利和使她们掌握权力，以有利于减贫工作。</w:t>
      </w:r>
    </w:p>
    <w:p w:rsidR="00463670" w:rsidRDefault="00463670">
      <w:pPr>
        <w:tabs>
          <w:tab w:val="left" w:pos="525"/>
        </w:tabs>
        <w:spacing w:after="240" w:line="340" w:lineRule="exact"/>
        <w:rPr>
          <w:rFonts w:eastAsia="KaiTi_GB2312" w:hint="eastAsia"/>
        </w:rPr>
      </w:pPr>
      <w:r>
        <w:rPr>
          <w:rFonts w:eastAsia="KaiTi_GB2312" w:hint="eastAsia"/>
        </w:rPr>
        <w:t>接受各级教育的平等权利</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为了确保男女平等，王国政府提出了多项措施，使男孩女孩、青年及成年男女能够获得各级教育，具体措施有：开办扫盲班、职业和技术培训班，实行奖学金制度，提供保健服务及通过修建女生宿舍防止女生退学。</w:t>
      </w:r>
      <w:r>
        <w:rPr>
          <w:rFonts w:hint="eastAsia"/>
        </w:rPr>
        <w:t>2002</w:t>
      </w:r>
      <w:r>
        <w:rPr>
          <w:rFonts w:hint="eastAsia"/>
        </w:rPr>
        <w:t>年</w:t>
      </w:r>
      <w:r>
        <w:rPr>
          <w:rFonts w:hint="eastAsia"/>
        </w:rPr>
        <w:t>10</w:t>
      </w:r>
      <w:r>
        <w:rPr>
          <w:rFonts w:hint="eastAsia"/>
        </w:rPr>
        <w:t>月</w:t>
      </w:r>
      <w:r>
        <w:rPr>
          <w:rFonts w:hint="eastAsia"/>
        </w:rPr>
        <w:t>3</w:t>
      </w:r>
      <w:r>
        <w:rPr>
          <w:rFonts w:hint="eastAsia"/>
        </w:rPr>
        <w:t>日颁布的第</w:t>
      </w:r>
      <w:r>
        <w:rPr>
          <w:rFonts w:hint="eastAsia"/>
        </w:rPr>
        <w:t>102RNKRBK</w:t>
      </w:r>
      <w:r>
        <w:rPr>
          <w:rFonts w:hint="eastAsia"/>
        </w:rPr>
        <w:t>号附属法令和</w:t>
      </w:r>
      <w:r>
        <w:rPr>
          <w:rFonts w:hint="eastAsia"/>
        </w:rPr>
        <w:t>2002</w:t>
      </w:r>
      <w:r>
        <w:rPr>
          <w:rFonts w:hint="eastAsia"/>
        </w:rPr>
        <w:t>年</w:t>
      </w:r>
      <w:r>
        <w:rPr>
          <w:rFonts w:hint="eastAsia"/>
        </w:rPr>
        <w:t>9</w:t>
      </w:r>
      <w:r>
        <w:rPr>
          <w:rFonts w:hint="eastAsia"/>
        </w:rPr>
        <w:t>月</w:t>
      </w:r>
      <w:r>
        <w:rPr>
          <w:rFonts w:hint="eastAsia"/>
        </w:rPr>
        <w:t>6</w:t>
      </w:r>
      <w:r>
        <w:rPr>
          <w:rFonts w:hint="eastAsia"/>
        </w:rPr>
        <w:t>日颁布的第</w:t>
      </w:r>
      <w:r>
        <w:rPr>
          <w:rFonts w:hint="eastAsia"/>
        </w:rPr>
        <w:t>560SHV</w:t>
      </w:r>
      <w:r>
        <w:rPr>
          <w:rFonts w:hint="eastAsia"/>
        </w:rPr>
        <w:t>号公告宣称，政府已批准拨一笔独立的资金用于执行优先行动计划。该计划支助教育、青年与体育部领导下的优质教育服务、优质和有效的小学教育、优质技术培训和扩展非正规教育的原则。这些活动在</w:t>
      </w:r>
      <w:r>
        <w:rPr>
          <w:rFonts w:hint="eastAsia"/>
        </w:rPr>
        <w:t>2002</w:t>
      </w:r>
      <w:r>
        <w:rPr>
          <w:rFonts w:hint="eastAsia"/>
        </w:rPr>
        <w:t>年</w:t>
      </w:r>
      <w:r>
        <w:rPr>
          <w:rFonts w:hint="eastAsia"/>
        </w:rPr>
        <w:t>1</w:t>
      </w:r>
      <w:r>
        <w:rPr>
          <w:rFonts w:hint="eastAsia"/>
        </w:rPr>
        <w:t>月</w:t>
      </w:r>
      <w:r>
        <w:rPr>
          <w:rFonts w:hint="eastAsia"/>
        </w:rPr>
        <w:t>1</w:t>
      </w:r>
      <w:r>
        <w:rPr>
          <w:rFonts w:hint="eastAsia"/>
        </w:rPr>
        <w:t>日开始进行。</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2002</w:t>
      </w:r>
      <w:r>
        <w:rPr>
          <w:rFonts w:hint="eastAsia"/>
        </w:rPr>
        <w:t>年，王国政府指定教育、青年与体育部为四个优先部之一，旨在提高教育质量，提高所有教师的生活标准，把学生家长和学生的费用减少到最低限度，使贫困学生和富裕学生有平等受教育的机会。</w:t>
      </w:r>
    </w:p>
    <w:p w:rsidR="00463670" w:rsidRDefault="00463670">
      <w:pPr>
        <w:tabs>
          <w:tab w:val="left" w:pos="525"/>
        </w:tabs>
        <w:spacing w:after="240" w:line="340" w:lineRule="exact"/>
        <w:rPr>
          <w:rFonts w:ascii="SimHei" w:eastAsia="SimHei" w:hint="eastAsia"/>
        </w:rPr>
      </w:pPr>
      <w:r>
        <w:rPr>
          <w:rFonts w:ascii="SimHei" w:eastAsia="SimHei" w:hint="eastAsia"/>
        </w:rPr>
        <w:t>幼儿教育</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教育、青年与体育部制定了一项政策，使六岁以下儿童在平等的基础上接受幼儿教育，特别鼓励五岁儿童上小学学前班。根据</w:t>
      </w:r>
      <w:r>
        <w:rPr>
          <w:rFonts w:hint="eastAsia"/>
        </w:rPr>
        <w:t>2001-2002</w:t>
      </w:r>
      <w:r>
        <w:rPr>
          <w:rFonts w:hint="eastAsia"/>
        </w:rPr>
        <w:t>年统计，包括</w:t>
      </w:r>
      <w:r>
        <w:rPr>
          <w:rFonts w:hint="eastAsia"/>
        </w:rPr>
        <w:t>45 413</w:t>
      </w:r>
      <w:r>
        <w:rPr>
          <w:rFonts w:hint="eastAsia"/>
        </w:rPr>
        <w:t>名女孩在内的</w:t>
      </w:r>
      <w:r>
        <w:rPr>
          <w:rFonts w:hint="eastAsia"/>
        </w:rPr>
        <w:t>90 563</w:t>
      </w:r>
      <w:r>
        <w:rPr>
          <w:rFonts w:hint="eastAsia"/>
        </w:rPr>
        <w:t>名儿童上幼儿园，与</w:t>
      </w:r>
      <w:r>
        <w:rPr>
          <w:rFonts w:hint="eastAsia"/>
        </w:rPr>
        <w:t>2000-2001</w:t>
      </w:r>
      <w:r>
        <w:rPr>
          <w:rFonts w:hint="eastAsia"/>
        </w:rPr>
        <w:t>年的数据相比，上幼儿园的儿童增加了</w:t>
      </w:r>
      <w:r>
        <w:rPr>
          <w:rFonts w:hint="eastAsia"/>
        </w:rPr>
        <w:t>23 340</w:t>
      </w:r>
      <w:r>
        <w:rPr>
          <w:rFonts w:hint="eastAsia"/>
        </w:rPr>
        <w:t>人，女孩</w:t>
      </w:r>
      <w:r>
        <w:rPr>
          <w:rFonts w:hint="eastAsia"/>
        </w:rPr>
        <w:t>11 362</w:t>
      </w:r>
      <w:r>
        <w:rPr>
          <w:rFonts w:hint="eastAsia"/>
        </w:rPr>
        <w:t>人占</w:t>
      </w:r>
      <w:r>
        <w:rPr>
          <w:rFonts w:hint="eastAsia"/>
        </w:rPr>
        <w:t>48.6%</w:t>
      </w:r>
      <w:r>
        <w:rPr>
          <w:rFonts w:hint="eastAsia"/>
        </w:rPr>
        <w:t>。尽管上幼儿园的女孩增加的数量不多，但已表明社会、家长和监护人都确实认识到女孩受教育的重要性。</w:t>
      </w:r>
    </w:p>
    <w:p w:rsidR="00463670" w:rsidRDefault="00463670">
      <w:pPr>
        <w:tabs>
          <w:tab w:val="left" w:pos="525"/>
        </w:tabs>
        <w:spacing w:after="240" w:line="340" w:lineRule="exact"/>
        <w:rPr>
          <w:rFonts w:ascii="SimHei" w:eastAsia="SimHei" w:hint="eastAsia"/>
        </w:rPr>
      </w:pPr>
      <w:r>
        <w:rPr>
          <w:rFonts w:ascii="SimHei" w:eastAsia="SimHei" w:hint="eastAsia"/>
        </w:rPr>
        <w:t>小学教育</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第</w:t>
      </w:r>
      <w:r>
        <w:rPr>
          <w:rFonts w:hint="eastAsia"/>
        </w:rPr>
        <w:t>NS.RKT/0796/52</w:t>
      </w:r>
      <w:r>
        <w:rPr>
          <w:rFonts w:hint="eastAsia"/>
        </w:rPr>
        <w:t>号敕令规定：“小学有责任让六岁儿童在平等的基础上注册入学。小学教学课程应包括尊重人权、热爱劳动、致力保护环境、维护艺术和民族文化。”</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女生人数在小学教育阶段不断上升。在</w:t>
      </w:r>
      <w:r>
        <w:rPr>
          <w:rFonts w:hint="eastAsia"/>
        </w:rPr>
        <w:t>2000-2001</w:t>
      </w:r>
      <w:r>
        <w:rPr>
          <w:rFonts w:hint="eastAsia"/>
        </w:rPr>
        <w:t>学年，全国学生总数是</w:t>
      </w:r>
      <w:r>
        <w:rPr>
          <w:rFonts w:hint="eastAsia"/>
        </w:rPr>
        <w:t>2 382 481</w:t>
      </w:r>
      <w:r>
        <w:rPr>
          <w:rFonts w:hint="eastAsia"/>
        </w:rPr>
        <w:t>人，女生有</w:t>
      </w:r>
      <w:r>
        <w:rPr>
          <w:rFonts w:hint="eastAsia"/>
        </w:rPr>
        <w:t>1 185 528</w:t>
      </w:r>
      <w:r>
        <w:rPr>
          <w:rFonts w:hint="eastAsia"/>
        </w:rPr>
        <w:t>人，占</w:t>
      </w:r>
      <w:r>
        <w:rPr>
          <w:rFonts w:hint="eastAsia"/>
        </w:rPr>
        <w:t>49.7%</w:t>
      </w:r>
      <w:r>
        <w:rPr>
          <w:rFonts w:hint="eastAsia"/>
        </w:rPr>
        <w:t>。在</w:t>
      </w:r>
      <w:r>
        <w:rPr>
          <w:rFonts w:hint="eastAsia"/>
        </w:rPr>
        <w:t>2001-2002</w:t>
      </w:r>
      <w:r>
        <w:rPr>
          <w:rFonts w:hint="eastAsia"/>
        </w:rPr>
        <w:t>学年，全国学生总数的</w:t>
      </w:r>
      <w:r>
        <w:rPr>
          <w:rFonts w:hint="eastAsia"/>
        </w:rPr>
        <w:t>2 569 187</w:t>
      </w:r>
      <w:r>
        <w:rPr>
          <w:rFonts w:hint="eastAsia"/>
        </w:rPr>
        <w:t>人，女生有</w:t>
      </w:r>
      <w:r>
        <w:rPr>
          <w:rFonts w:hint="eastAsia"/>
        </w:rPr>
        <w:t>1 181 144</w:t>
      </w:r>
      <w:r>
        <w:rPr>
          <w:rFonts w:hint="eastAsia"/>
        </w:rPr>
        <w:t>人，占</w:t>
      </w:r>
      <w:r>
        <w:rPr>
          <w:rFonts w:hint="eastAsia"/>
        </w:rPr>
        <w:t>46%</w:t>
      </w:r>
      <w:r>
        <w:rPr>
          <w:rFonts w:hint="eastAsia"/>
        </w:rPr>
        <w:t>。</w:t>
      </w:r>
      <w:r>
        <w:rPr>
          <w:rFonts w:hint="eastAsia"/>
        </w:rPr>
        <w:t>4</w:t>
      </w:r>
      <w:r>
        <w:rPr>
          <w:rFonts w:hint="eastAsia"/>
        </w:rPr>
        <w:t>到</w:t>
      </w:r>
      <w:r>
        <w:rPr>
          <w:rFonts w:hint="eastAsia"/>
        </w:rPr>
        <w:t>6</w:t>
      </w:r>
      <w:r>
        <w:rPr>
          <w:rFonts w:hint="eastAsia"/>
        </w:rPr>
        <w:t>岁儿童上学的总数是</w:t>
      </w:r>
      <w:r>
        <w:rPr>
          <w:rFonts w:hint="eastAsia"/>
        </w:rPr>
        <w:t>3 238 494</w:t>
      </w:r>
      <w:r>
        <w:rPr>
          <w:rFonts w:hint="eastAsia"/>
        </w:rPr>
        <w:t>人，女孩有</w:t>
      </w:r>
      <w:r>
        <w:rPr>
          <w:rFonts w:hint="eastAsia"/>
        </w:rPr>
        <w:t>1 594 775</w:t>
      </w:r>
      <w:r>
        <w:rPr>
          <w:rFonts w:hint="eastAsia"/>
        </w:rPr>
        <w:t>人。</w:t>
      </w:r>
      <w:r>
        <w:rPr>
          <w:rFonts w:hint="eastAsia"/>
        </w:rPr>
        <w:t>4</w:t>
      </w:r>
      <w:r>
        <w:rPr>
          <w:rFonts w:hint="eastAsia"/>
        </w:rPr>
        <w:t>到</w:t>
      </w:r>
      <w:r>
        <w:rPr>
          <w:rFonts w:hint="eastAsia"/>
        </w:rPr>
        <w:t>6</w:t>
      </w:r>
      <w:r>
        <w:rPr>
          <w:rFonts w:hint="eastAsia"/>
        </w:rPr>
        <w:t>岁未上学儿童总数是</w:t>
      </w:r>
      <w:r>
        <w:rPr>
          <w:rFonts w:hint="eastAsia"/>
        </w:rPr>
        <w:t>533 041</w:t>
      </w:r>
      <w:r>
        <w:rPr>
          <w:rFonts w:hint="eastAsia"/>
        </w:rPr>
        <w:t>人，女孩有</w:t>
      </w:r>
      <w:r>
        <w:rPr>
          <w:rFonts w:hint="eastAsia"/>
        </w:rPr>
        <w:t>337 086</w:t>
      </w:r>
      <w:r>
        <w:rPr>
          <w:rFonts w:hint="eastAsia"/>
        </w:rPr>
        <w:t>人，占</w:t>
      </w:r>
      <w:r>
        <w:rPr>
          <w:rFonts w:hint="eastAsia"/>
        </w:rPr>
        <w:t>63%</w:t>
      </w:r>
      <w:r>
        <w:rPr>
          <w:rFonts w:hint="eastAsia"/>
        </w:rPr>
        <w:t>。（</w:t>
      </w:r>
      <w:r>
        <w:rPr>
          <w:rFonts w:hint="eastAsia"/>
        </w:rPr>
        <w:t>2001-2002</w:t>
      </w:r>
      <w:r>
        <w:rPr>
          <w:rFonts w:hint="eastAsia"/>
        </w:rPr>
        <w:t>年</w:t>
      </w:r>
      <w:r>
        <w:rPr>
          <w:rFonts w:hint="eastAsia"/>
        </w:rPr>
        <w:t>2</w:t>
      </w:r>
      <w:r>
        <w:rPr>
          <w:rFonts w:hint="eastAsia"/>
        </w:rPr>
        <w:t>月教育指示数）</w:t>
      </w:r>
    </w:p>
    <w:p w:rsidR="00463670" w:rsidRDefault="00463670" w:rsidP="00463670">
      <w:pPr>
        <w:numPr>
          <w:ilvl w:val="0"/>
          <w:numId w:val="7"/>
        </w:numPr>
        <w:tabs>
          <w:tab w:val="clear" w:pos="630"/>
          <w:tab w:val="left" w:pos="525"/>
        </w:tabs>
        <w:spacing w:after="240" w:line="340" w:lineRule="exact"/>
        <w:ind w:left="0" w:firstLine="0"/>
        <w:rPr>
          <w:rFonts w:hint="eastAsia"/>
        </w:rPr>
      </w:pPr>
      <w:r>
        <w:rPr>
          <w:rFonts w:hint="eastAsia"/>
        </w:rPr>
        <w:t>王国政府拨给教育、青年与体育部的预算是：</w:t>
      </w:r>
      <w:r>
        <w:rPr>
          <w:rFonts w:hint="eastAsia"/>
        </w:rPr>
        <w:t>2000</w:t>
      </w:r>
      <w:r>
        <w:rPr>
          <w:rFonts w:hint="eastAsia"/>
        </w:rPr>
        <w:t>年</w:t>
      </w:r>
      <w:r>
        <w:rPr>
          <w:rFonts w:hint="eastAsia"/>
        </w:rPr>
        <w:t>1 508.8</w:t>
      </w:r>
      <w:r>
        <w:rPr>
          <w:rFonts w:hint="eastAsia"/>
        </w:rPr>
        <w:t>亿瑞尔，</w:t>
      </w:r>
      <w:r>
        <w:rPr>
          <w:rFonts w:hint="eastAsia"/>
        </w:rPr>
        <w:t>2001</w:t>
      </w:r>
      <w:r>
        <w:rPr>
          <w:rFonts w:hint="eastAsia"/>
        </w:rPr>
        <w:t>年</w:t>
      </w:r>
      <w:r>
        <w:rPr>
          <w:rFonts w:hint="eastAsia"/>
        </w:rPr>
        <w:t>1 669.9</w:t>
      </w:r>
      <w:r>
        <w:rPr>
          <w:rFonts w:hint="eastAsia"/>
        </w:rPr>
        <w:t>亿瑞尔、</w:t>
      </w:r>
      <w:r>
        <w:rPr>
          <w:rFonts w:hint="eastAsia"/>
        </w:rPr>
        <w:t>2002</w:t>
      </w:r>
      <w:r>
        <w:rPr>
          <w:rFonts w:hint="eastAsia"/>
        </w:rPr>
        <w:t>年</w:t>
      </w:r>
      <w:r>
        <w:rPr>
          <w:rFonts w:hint="eastAsia"/>
        </w:rPr>
        <w:t>3230</w:t>
      </w:r>
      <w:r>
        <w:rPr>
          <w:rFonts w:hint="eastAsia"/>
        </w:rPr>
        <w:t>亿瑞尔，</w:t>
      </w:r>
      <w:r>
        <w:rPr>
          <w:rFonts w:hint="eastAsia"/>
        </w:rPr>
        <w:t>2003</w:t>
      </w:r>
      <w:r>
        <w:rPr>
          <w:rFonts w:hint="eastAsia"/>
        </w:rPr>
        <w:t>年</w:t>
      </w:r>
      <w:r>
        <w:rPr>
          <w:rFonts w:hint="eastAsia"/>
        </w:rPr>
        <w:t>1 831.79</w:t>
      </w:r>
      <w:r>
        <w:rPr>
          <w:rFonts w:hint="eastAsia"/>
        </w:rPr>
        <w:t>亿瑞尔，专门用来帮助一、二年级没有达标的小学生。另设立基金用以资助学校接纳已增加的学生人数，帮助对付许多家庭面临的贫困状态。还拨出一笔监督预算，以提高教育管理部门的工作效率。事实上，一年级期末考试不及格的学生有</w:t>
      </w:r>
      <w:r>
        <w:rPr>
          <w:rFonts w:hint="eastAsia"/>
        </w:rPr>
        <w:t>102 035</w:t>
      </w:r>
      <w:r>
        <w:rPr>
          <w:rFonts w:hint="eastAsia"/>
        </w:rPr>
        <w:t>人，其中</w:t>
      </w:r>
      <w:r>
        <w:rPr>
          <w:rFonts w:hint="eastAsia"/>
        </w:rPr>
        <w:t>98.3%</w:t>
      </w:r>
      <w:r>
        <w:rPr>
          <w:rFonts w:hint="eastAsia"/>
        </w:rPr>
        <w:t>参加了假期补习班，</w:t>
      </w:r>
      <w:r>
        <w:rPr>
          <w:rFonts w:hint="eastAsia"/>
        </w:rPr>
        <w:t xml:space="preserve"> 57.72%</w:t>
      </w:r>
      <w:r>
        <w:rPr>
          <w:rFonts w:hint="eastAsia"/>
        </w:rPr>
        <w:t>通过了第二次考试。二年级期末考试不及格的学生有</w:t>
      </w:r>
      <w:r>
        <w:rPr>
          <w:rFonts w:hint="eastAsia"/>
        </w:rPr>
        <w:t>53 614</w:t>
      </w:r>
      <w:r>
        <w:rPr>
          <w:rFonts w:hint="eastAsia"/>
        </w:rPr>
        <w:t>人，其中</w:t>
      </w:r>
      <w:r>
        <w:rPr>
          <w:rFonts w:hint="eastAsia"/>
        </w:rPr>
        <w:t>98.30%</w:t>
      </w:r>
      <w:r>
        <w:rPr>
          <w:rFonts w:hint="eastAsia"/>
        </w:rPr>
        <w:t>参加了假期补习班，</w:t>
      </w:r>
      <w:r>
        <w:rPr>
          <w:rFonts w:hint="eastAsia"/>
        </w:rPr>
        <w:t>57.72%</w:t>
      </w:r>
      <w:r>
        <w:rPr>
          <w:rFonts w:hint="eastAsia"/>
        </w:rPr>
        <w:t>通过了第二次考试。可见，假期补习班在相当大程度上减少了不及格率和退学率。</w:t>
      </w:r>
    </w:p>
    <w:p w:rsidR="00463670" w:rsidRDefault="00463670">
      <w:pPr>
        <w:tabs>
          <w:tab w:val="left" w:pos="525"/>
        </w:tabs>
        <w:spacing w:after="240" w:line="360" w:lineRule="exact"/>
        <w:rPr>
          <w:rFonts w:ascii="SimHei" w:eastAsia="SimHei" w:hint="eastAsia"/>
        </w:rPr>
      </w:pPr>
      <w:r>
        <w:rPr>
          <w:rFonts w:ascii="SimHei" w:eastAsia="SimHei" w:hint="eastAsia"/>
        </w:rPr>
        <w:t>女生流动率（1-6年级）</w:t>
      </w:r>
    </w:p>
    <w:p w:rsidR="00463670" w:rsidRDefault="00463670">
      <w:pPr>
        <w:tabs>
          <w:tab w:val="left" w:pos="525"/>
        </w:tabs>
        <w:spacing w:after="240" w:line="360" w:lineRule="exact"/>
        <w:rPr>
          <w:rFonts w:hint="eastAsia"/>
        </w:rPr>
      </w:pPr>
      <w:r>
        <w:rPr>
          <w:rFonts w:hint="eastAsia"/>
        </w:rPr>
        <w:t>（</w:t>
      </w:r>
      <w:r>
        <w:rPr>
          <w:rFonts w:hint="eastAsia"/>
        </w:rPr>
        <w:t>2001-2002</w:t>
      </w:r>
      <w:r>
        <w:rPr>
          <w:rFonts w:hint="eastAsia"/>
        </w:rPr>
        <w:t>年教育指标统计数据）</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41"/>
        <w:gridCol w:w="1041"/>
        <w:gridCol w:w="970"/>
        <w:gridCol w:w="970"/>
        <w:gridCol w:w="1120"/>
        <w:gridCol w:w="927"/>
        <w:gridCol w:w="1041"/>
        <w:gridCol w:w="1041"/>
        <w:gridCol w:w="760"/>
      </w:tblGrid>
      <w:tr w:rsidR="00463670">
        <w:trPr>
          <w:cantSplit/>
        </w:trPr>
        <w:tc>
          <w:tcPr>
            <w:tcW w:w="472" w:type="pct"/>
            <w:vMerge w:val="restart"/>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班级</w:t>
            </w:r>
          </w:p>
        </w:tc>
        <w:tc>
          <w:tcPr>
            <w:tcW w:w="1551" w:type="pct"/>
            <w:gridSpan w:val="3"/>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城市地区</w:t>
            </w:r>
          </w:p>
        </w:tc>
        <w:tc>
          <w:tcPr>
            <w:tcW w:w="1532" w:type="pct"/>
            <w:gridSpan w:val="3"/>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农村地区</w:t>
            </w:r>
          </w:p>
        </w:tc>
        <w:tc>
          <w:tcPr>
            <w:tcW w:w="1445" w:type="pct"/>
            <w:gridSpan w:val="3"/>
            <w:vAlign w:val="center"/>
          </w:tcPr>
          <w:p w:rsidR="00463670" w:rsidRDefault="00463670">
            <w:pPr>
              <w:tabs>
                <w:tab w:val="left" w:pos="525"/>
              </w:tabs>
              <w:spacing w:line="320" w:lineRule="exact"/>
              <w:jc w:val="center"/>
              <w:rPr>
                <w:rFonts w:ascii="SimHei" w:eastAsia="SimHei" w:hint="eastAsia"/>
                <w:sz w:val="18"/>
              </w:rPr>
            </w:pPr>
            <w:r>
              <w:rPr>
                <w:rFonts w:ascii="SimHei" w:eastAsia="SimHei" w:hint="eastAsia"/>
                <w:sz w:val="18"/>
              </w:rPr>
              <w:t>偏远地区</w:t>
            </w:r>
          </w:p>
        </w:tc>
      </w:tr>
      <w:tr w:rsidR="00463670">
        <w:trPr>
          <w:cantSplit/>
        </w:trPr>
        <w:tc>
          <w:tcPr>
            <w:tcW w:w="472" w:type="pct"/>
            <w:vMerge/>
            <w:vAlign w:val="center"/>
          </w:tcPr>
          <w:p w:rsidR="00463670" w:rsidRDefault="00463670">
            <w:pPr>
              <w:tabs>
                <w:tab w:val="left" w:pos="525"/>
              </w:tabs>
              <w:spacing w:line="320" w:lineRule="exact"/>
              <w:jc w:val="center"/>
              <w:rPr>
                <w:rFonts w:hint="eastAsia"/>
                <w:sz w:val="18"/>
              </w:rPr>
            </w:pPr>
          </w:p>
        </w:tc>
        <w:tc>
          <w:tcPr>
            <w:tcW w:w="52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及格</w:t>
            </w:r>
          </w:p>
        </w:tc>
        <w:tc>
          <w:tcPr>
            <w:tcW w:w="52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不及格</w:t>
            </w:r>
          </w:p>
        </w:tc>
        <w:tc>
          <w:tcPr>
            <w:tcW w:w="49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退学</w:t>
            </w:r>
          </w:p>
        </w:tc>
        <w:tc>
          <w:tcPr>
            <w:tcW w:w="49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及格</w:t>
            </w:r>
          </w:p>
        </w:tc>
        <w:tc>
          <w:tcPr>
            <w:tcW w:w="56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不及格</w:t>
            </w:r>
          </w:p>
        </w:tc>
        <w:tc>
          <w:tcPr>
            <w:tcW w:w="471"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退学</w:t>
            </w:r>
          </w:p>
        </w:tc>
        <w:tc>
          <w:tcPr>
            <w:tcW w:w="52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及格</w:t>
            </w:r>
          </w:p>
        </w:tc>
        <w:tc>
          <w:tcPr>
            <w:tcW w:w="52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不及格</w:t>
            </w:r>
          </w:p>
        </w:tc>
        <w:tc>
          <w:tcPr>
            <w:tcW w:w="386"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退学</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一年级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74.30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15.20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10.50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69.20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17.50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13.30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46.50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25.10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28.40</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二年级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82.90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9.00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8.10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78.40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10.50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11.10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57.10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13.70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29.20</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三年级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85.80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6.40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7.80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82.00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8.40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9.70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63.20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12.10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24.60</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四年级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88.10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4.20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7.60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83.20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5.90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10.90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70.50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8.60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20.90</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五年级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87.90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3.10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8.90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87.70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3.60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12.70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70.40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4.90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24.70</w:t>
            </w:r>
          </w:p>
        </w:tc>
      </w:tr>
      <w:tr w:rsidR="00463670">
        <w:tc>
          <w:tcPr>
            <w:tcW w:w="472" w:type="pct"/>
            <w:vAlign w:val="center"/>
          </w:tcPr>
          <w:p w:rsidR="00463670" w:rsidRDefault="00463670">
            <w:pPr>
              <w:tabs>
                <w:tab w:val="left" w:pos="525"/>
              </w:tabs>
              <w:spacing w:line="320" w:lineRule="exact"/>
              <w:jc w:val="center"/>
              <w:rPr>
                <w:rFonts w:hint="eastAsia"/>
                <w:sz w:val="18"/>
              </w:rPr>
            </w:pPr>
            <w:r>
              <w:rPr>
                <w:rFonts w:hint="eastAsia"/>
                <w:sz w:val="18"/>
              </w:rPr>
              <w:t>六年级</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90.10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1.80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8.10</w:t>
            </w:r>
          </w:p>
        </w:tc>
        <w:tc>
          <w:tcPr>
            <w:tcW w:w="493" w:type="pct"/>
            <w:vAlign w:val="center"/>
          </w:tcPr>
          <w:p w:rsidR="00463670" w:rsidRDefault="00463670">
            <w:pPr>
              <w:tabs>
                <w:tab w:val="left" w:pos="525"/>
              </w:tabs>
              <w:spacing w:line="320" w:lineRule="exact"/>
              <w:jc w:val="center"/>
              <w:rPr>
                <w:rFonts w:hint="eastAsia"/>
                <w:sz w:val="18"/>
              </w:rPr>
            </w:pPr>
            <w:r>
              <w:rPr>
                <w:rFonts w:hint="eastAsia"/>
                <w:sz w:val="18"/>
              </w:rPr>
              <w:t>85.00</w:t>
            </w:r>
          </w:p>
        </w:tc>
        <w:tc>
          <w:tcPr>
            <w:tcW w:w="569" w:type="pct"/>
            <w:vAlign w:val="center"/>
          </w:tcPr>
          <w:p w:rsidR="00463670" w:rsidRDefault="00463670">
            <w:pPr>
              <w:tabs>
                <w:tab w:val="left" w:pos="525"/>
              </w:tabs>
              <w:spacing w:line="320" w:lineRule="exact"/>
              <w:jc w:val="center"/>
              <w:rPr>
                <w:rFonts w:hint="eastAsia"/>
                <w:sz w:val="18"/>
              </w:rPr>
            </w:pPr>
            <w:r>
              <w:rPr>
                <w:rFonts w:hint="eastAsia"/>
                <w:sz w:val="18"/>
              </w:rPr>
              <w:t>2.50</w:t>
            </w:r>
          </w:p>
        </w:tc>
        <w:tc>
          <w:tcPr>
            <w:tcW w:w="471" w:type="pct"/>
            <w:vAlign w:val="center"/>
          </w:tcPr>
          <w:p w:rsidR="00463670" w:rsidRDefault="00463670">
            <w:pPr>
              <w:tabs>
                <w:tab w:val="left" w:pos="525"/>
              </w:tabs>
              <w:spacing w:line="320" w:lineRule="exact"/>
              <w:jc w:val="center"/>
              <w:rPr>
                <w:rFonts w:hint="eastAsia"/>
                <w:sz w:val="18"/>
              </w:rPr>
            </w:pPr>
            <w:r>
              <w:rPr>
                <w:rFonts w:hint="eastAsia"/>
                <w:sz w:val="18"/>
              </w:rPr>
              <w:t>12.50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77.40</w:t>
            </w:r>
          </w:p>
        </w:tc>
        <w:tc>
          <w:tcPr>
            <w:tcW w:w="529" w:type="pct"/>
            <w:vAlign w:val="center"/>
          </w:tcPr>
          <w:p w:rsidR="00463670" w:rsidRDefault="00463670">
            <w:pPr>
              <w:tabs>
                <w:tab w:val="left" w:pos="525"/>
              </w:tabs>
              <w:spacing w:line="320" w:lineRule="exact"/>
              <w:jc w:val="center"/>
              <w:rPr>
                <w:rFonts w:hint="eastAsia"/>
                <w:sz w:val="18"/>
              </w:rPr>
            </w:pPr>
            <w:r>
              <w:rPr>
                <w:rFonts w:hint="eastAsia"/>
                <w:sz w:val="18"/>
              </w:rPr>
              <w:t>5.50</w:t>
            </w:r>
          </w:p>
        </w:tc>
        <w:tc>
          <w:tcPr>
            <w:tcW w:w="386" w:type="pct"/>
            <w:vAlign w:val="center"/>
          </w:tcPr>
          <w:p w:rsidR="00463670" w:rsidRDefault="00463670">
            <w:pPr>
              <w:tabs>
                <w:tab w:val="left" w:pos="525"/>
              </w:tabs>
              <w:spacing w:line="320" w:lineRule="exact"/>
              <w:jc w:val="center"/>
              <w:rPr>
                <w:rFonts w:hint="eastAsia"/>
                <w:sz w:val="18"/>
              </w:rPr>
            </w:pPr>
            <w:r>
              <w:rPr>
                <w:rFonts w:hint="eastAsia"/>
                <w:sz w:val="18"/>
              </w:rPr>
              <w:t>17.10</w:t>
            </w:r>
          </w:p>
        </w:tc>
      </w:tr>
    </w:tbl>
    <w:p w:rsidR="00463670" w:rsidRDefault="00463670">
      <w:pPr>
        <w:tabs>
          <w:tab w:val="left" w:pos="525"/>
        </w:tabs>
        <w:spacing w:after="240" w:line="360" w:lineRule="exact"/>
        <w:rPr>
          <w:rFonts w:hint="eastAsia"/>
          <w:sz w:val="18"/>
        </w:rPr>
      </w:pPr>
      <w:r>
        <w:rPr>
          <w:rFonts w:hint="eastAsia"/>
          <w:sz w:val="18"/>
        </w:rPr>
        <w:t>本表表明，农村地区学生的退学率和不及格率高于城市。</w:t>
      </w:r>
    </w:p>
    <w:p w:rsidR="00463670" w:rsidRDefault="00463670">
      <w:pPr>
        <w:tabs>
          <w:tab w:val="left" w:pos="525"/>
        </w:tabs>
        <w:spacing w:after="240" w:line="360" w:lineRule="exact"/>
        <w:rPr>
          <w:rFonts w:ascii="SimHei" w:eastAsia="SimHei" w:hint="eastAsia"/>
        </w:rPr>
      </w:pPr>
      <w:r>
        <w:rPr>
          <w:rFonts w:ascii="SimHei" w:eastAsia="SimHei" w:hint="eastAsia"/>
        </w:rPr>
        <w:t>初中教育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w:t>
      </w:r>
      <w:r>
        <w:rPr>
          <w:rFonts w:hint="eastAsia"/>
        </w:rPr>
        <w:t>2001-2002</w:t>
      </w:r>
      <w:r>
        <w:rPr>
          <w:rFonts w:hint="eastAsia"/>
        </w:rPr>
        <w:t>学年，所有城市、农村和偏远地区的女生在初中和高中教育的入学率比</w:t>
      </w:r>
      <w:r>
        <w:rPr>
          <w:rFonts w:hint="eastAsia"/>
        </w:rPr>
        <w:t>2000-2001</w:t>
      </w:r>
      <w:r>
        <w:rPr>
          <w:rFonts w:hint="eastAsia"/>
        </w:rPr>
        <w:t>学年高。</w:t>
      </w:r>
    </w:p>
    <w:p w:rsidR="00463670" w:rsidRDefault="00463670">
      <w:pPr>
        <w:pStyle w:val="Date"/>
        <w:tabs>
          <w:tab w:val="left" w:pos="525"/>
        </w:tabs>
        <w:spacing w:after="240" w:line="360" w:lineRule="exact"/>
        <w:rPr>
          <w:rFonts w:ascii="SimHei" w:eastAsia="SimHei" w:hint="eastAsia"/>
        </w:rPr>
      </w:pPr>
      <w:r>
        <w:rPr>
          <w:rFonts w:ascii="SimHei" w:eastAsia="SimHei" w:hint="eastAsia"/>
        </w:rPr>
        <w:t>初中学生人数</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088"/>
        <w:gridCol w:w="1155"/>
        <w:gridCol w:w="1088"/>
        <w:gridCol w:w="1159"/>
        <w:gridCol w:w="1088"/>
        <w:gridCol w:w="1155"/>
        <w:gridCol w:w="1088"/>
        <w:gridCol w:w="1035"/>
      </w:tblGrid>
      <w:tr w:rsidR="00463670">
        <w:trPr>
          <w:cantSplit/>
        </w:trPr>
        <w:tc>
          <w:tcPr>
            <w:tcW w:w="499" w:type="pct"/>
            <w:vMerge w:val="restart"/>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地区</w:t>
            </w:r>
          </w:p>
        </w:tc>
        <w:tc>
          <w:tcPr>
            <w:tcW w:w="2282" w:type="pct"/>
            <w:gridSpan w:val="4"/>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初中</w:t>
            </w:r>
          </w:p>
        </w:tc>
        <w:tc>
          <w:tcPr>
            <w:tcW w:w="2220" w:type="pct"/>
            <w:gridSpan w:val="4"/>
            <w:vAlign w:val="center"/>
          </w:tcPr>
          <w:p w:rsidR="00463670" w:rsidRDefault="00463670">
            <w:pPr>
              <w:tabs>
                <w:tab w:val="left" w:pos="525"/>
              </w:tabs>
              <w:spacing w:line="320" w:lineRule="exact"/>
              <w:jc w:val="center"/>
              <w:rPr>
                <w:rFonts w:ascii="SimHei" w:eastAsia="SimHei" w:hint="eastAsia"/>
                <w:sz w:val="18"/>
              </w:rPr>
            </w:pPr>
            <w:r>
              <w:rPr>
                <w:rFonts w:ascii="SimHei" w:eastAsia="SimHei" w:hint="eastAsia"/>
                <w:sz w:val="18"/>
              </w:rPr>
              <w:t>高中</w:t>
            </w:r>
          </w:p>
        </w:tc>
      </w:tr>
      <w:tr w:rsidR="00463670">
        <w:trPr>
          <w:cantSplit/>
        </w:trPr>
        <w:tc>
          <w:tcPr>
            <w:tcW w:w="499" w:type="pct"/>
            <w:vMerge/>
            <w:vAlign w:val="center"/>
          </w:tcPr>
          <w:p w:rsidR="00463670" w:rsidRDefault="00463670">
            <w:pPr>
              <w:tabs>
                <w:tab w:val="left" w:pos="525"/>
              </w:tabs>
              <w:spacing w:line="320" w:lineRule="exact"/>
              <w:jc w:val="center"/>
              <w:rPr>
                <w:rFonts w:hint="eastAsia"/>
                <w:sz w:val="18"/>
              </w:rPr>
            </w:pPr>
          </w:p>
        </w:tc>
        <w:tc>
          <w:tcPr>
            <w:tcW w:w="1140" w:type="pct"/>
            <w:gridSpan w:val="2"/>
            <w:vAlign w:val="center"/>
          </w:tcPr>
          <w:p w:rsidR="00463670" w:rsidRDefault="00463670">
            <w:pPr>
              <w:tabs>
                <w:tab w:val="left" w:pos="525"/>
              </w:tabs>
              <w:spacing w:line="320" w:lineRule="exact"/>
              <w:jc w:val="center"/>
              <w:rPr>
                <w:rFonts w:ascii="SimHei" w:eastAsia="SimHei" w:hint="eastAsia"/>
                <w:bCs/>
                <w:sz w:val="18"/>
              </w:rPr>
            </w:pPr>
            <w:r>
              <w:rPr>
                <w:rFonts w:ascii="SimHei" w:eastAsia="SimHei" w:hint="eastAsia"/>
                <w:bCs/>
                <w:sz w:val="18"/>
              </w:rPr>
              <w:t>2000-2001学年</w:t>
            </w:r>
          </w:p>
        </w:tc>
        <w:tc>
          <w:tcPr>
            <w:tcW w:w="1141" w:type="pct"/>
            <w:gridSpan w:val="2"/>
            <w:vAlign w:val="center"/>
          </w:tcPr>
          <w:p w:rsidR="00463670" w:rsidRDefault="00463670">
            <w:pPr>
              <w:tabs>
                <w:tab w:val="left" w:pos="525"/>
              </w:tabs>
              <w:spacing w:line="320" w:lineRule="exact"/>
              <w:jc w:val="center"/>
              <w:rPr>
                <w:rFonts w:ascii="SimHei" w:eastAsia="SimHei" w:hint="eastAsia"/>
                <w:bCs/>
                <w:sz w:val="18"/>
              </w:rPr>
            </w:pPr>
            <w:r>
              <w:rPr>
                <w:rFonts w:ascii="SimHei" w:eastAsia="SimHei" w:hint="eastAsia"/>
                <w:bCs/>
                <w:sz w:val="18"/>
              </w:rPr>
              <w:t>2001-2002学年</w:t>
            </w:r>
          </w:p>
        </w:tc>
        <w:tc>
          <w:tcPr>
            <w:tcW w:w="1140" w:type="pct"/>
            <w:gridSpan w:val="2"/>
            <w:vAlign w:val="center"/>
          </w:tcPr>
          <w:p w:rsidR="00463670" w:rsidRDefault="00463670">
            <w:pPr>
              <w:tabs>
                <w:tab w:val="left" w:pos="525"/>
              </w:tabs>
              <w:spacing w:line="320" w:lineRule="exact"/>
              <w:jc w:val="center"/>
              <w:rPr>
                <w:rFonts w:ascii="SimHei" w:eastAsia="SimHei" w:hint="eastAsia"/>
                <w:bCs/>
                <w:sz w:val="18"/>
              </w:rPr>
            </w:pPr>
            <w:r>
              <w:rPr>
                <w:rFonts w:ascii="SimHei" w:eastAsia="SimHei" w:hint="eastAsia"/>
                <w:bCs/>
                <w:sz w:val="18"/>
              </w:rPr>
              <w:t>2000-2001学年</w:t>
            </w:r>
          </w:p>
        </w:tc>
        <w:tc>
          <w:tcPr>
            <w:tcW w:w="1079" w:type="pct"/>
            <w:gridSpan w:val="2"/>
            <w:vAlign w:val="center"/>
          </w:tcPr>
          <w:p w:rsidR="00463670" w:rsidRDefault="00463670">
            <w:pPr>
              <w:tabs>
                <w:tab w:val="left" w:pos="525"/>
              </w:tabs>
              <w:spacing w:line="320" w:lineRule="exact"/>
              <w:jc w:val="center"/>
              <w:rPr>
                <w:rFonts w:ascii="SimHei" w:eastAsia="SimHei" w:hint="eastAsia"/>
                <w:bCs/>
                <w:sz w:val="18"/>
              </w:rPr>
            </w:pPr>
            <w:r>
              <w:rPr>
                <w:rFonts w:ascii="SimHei" w:eastAsia="SimHei" w:hint="eastAsia"/>
                <w:bCs/>
                <w:sz w:val="18"/>
              </w:rPr>
              <w:t>2001-2002学年</w:t>
            </w:r>
          </w:p>
        </w:tc>
      </w:tr>
      <w:tr w:rsidR="00463670">
        <w:trPr>
          <w:cantSplit/>
        </w:trPr>
        <w:tc>
          <w:tcPr>
            <w:tcW w:w="499" w:type="pct"/>
            <w:vMerge/>
            <w:vAlign w:val="center"/>
          </w:tcPr>
          <w:p w:rsidR="00463670" w:rsidRDefault="00463670">
            <w:pPr>
              <w:tabs>
                <w:tab w:val="left" w:pos="525"/>
              </w:tabs>
              <w:spacing w:line="320" w:lineRule="exact"/>
              <w:jc w:val="center"/>
              <w:rPr>
                <w:rFonts w:hint="eastAsia"/>
                <w:sz w:val="18"/>
              </w:rPr>
            </w:pPr>
          </w:p>
        </w:tc>
        <w:tc>
          <w:tcPr>
            <w:tcW w:w="55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总数</w:t>
            </w:r>
          </w:p>
        </w:tc>
        <w:tc>
          <w:tcPr>
            <w:tcW w:w="587"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女生</w:t>
            </w:r>
          </w:p>
        </w:tc>
        <w:tc>
          <w:tcPr>
            <w:tcW w:w="55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总数</w:t>
            </w:r>
          </w:p>
        </w:tc>
        <w:tc>
          <w:tcPr>
            <w:tcW w:w="588"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女生</w:t>
            </w:r>
          </w:p>
        </w:tc>
        <w:tc>
          <w:tcPr>
            <w:tcW w:w="55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总数</w:t>
            </w:r>
          </w:p>
        </w:tc>
        <w:tc>
          <w:tcPr>
            <w:tcW w:w="587"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女生</w:t>
            </w:r>
          </w:p>
        </w:tc>
        <w:tc>
          <w:tcPr>
            <w:tcW w:w="553"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总数</w:t>
            </w:r>
          </w:p>
        </w:tc>
        <w:tc>
          <w:tcPr>
            <w:tcW w:w="526"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女生</w:t>
            </w:r>
          </w:p>
        </w:tc>
      </w:tr>
      <w:tr w:rsidR="00463670">
        <w:tc>
          <w:tcPr>
            <w:tcW w:w="499" w:type="pct"/>
            <w:vAlign w:val="center"/>
          </w:tcPr>
          <w:p w:rsidR="00463670" w:rsidRDefault="00463670">
            <w:pPr>
              <w:tabs>
                <w:tab w:val="left" w:pos="525"/>
              </w:tabs>
              <w:spacing w:line="320" w:lineRule="exact"/>
              <w:jc w:val="center"/>
              <w:rPr>
                <w:rFonts w:hint="eastAsia"/>
                <w:sz w:val="18"/>
              </w:rPr>
            </w:pPr>
            <w:r>
              <w:rPr>
                <w:rFonts w:hint="eastAsia"/>
                <w:sz w:val="18"/>
              </w:rPr>
              <w:t>城市</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92 309</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38 039</w:t>
            </w:r>
          </w:p>
          <w:p w:rsidR="00463670" w:rsidRDefault="00463670">
            <w:pPr>
              <w:tabs>
                <w:tab w:val="left" w:pos="525"/>
              </w:tabs>
              <w:spacing w:line="320" w:lineRule="exact"/>
              <w:jc w:val="center"/>
              <w:rPr>
                <w:rFonts w:hint="eastAsia"/>
                <w:sz w:val="18"/>
              </w:rPr>
            </w:pPr>
            <w:r>
              <w:rPr>
                <w:rFonts w:hint="eastAsia"/>
                <w:sz w:val="18"/>
              </w:rPr>
              <w:t>(41.20%)</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109 024</w:t>
            </w:r>
          </w:p>
        </w:tc>
        <w:tc>
          <w:tcPr>
            <w:tcW w:w="588" w:type="pct"/>
            <w:vAlign w:val="center"/>
          </w:tcPr>
          <w:p w:rsidR="00463670" w:rsidRDefault="00463670">
            <w:pPr>
              <w:tabs>
                <w:tab w:val="left" w:pos="525"/>
              </w:tabs>
              <w:spacing w:line="320" w:lineRule="exact"/>
              <w:jc w:val="center"/>
              <w:rPr>
                <w:rFonts w:hint="eastAsia"/>
                <w:sz w:val="18"/>
              </w:rPr>
            </w:pPr>
            <w:r>
              <w:rPr>
                <w:rFonts w:hint="eastAsia"/>
                <w:sz w:val="18"/>
              </w:rPr>
              <w:t>45 927</w:t>
            </w:r>
          </w:p>
          <w:p w:rsidR="00463670" w:rsidRDefault="00463670">
            <w:pPr>
              <w:tabs>
                <w:tab w:val="left" w:pos="525"/>
              </w:tabs>
              <w:spacing w:line="320" w:lineRule="exact"/>
              <w:jc w:val="center"/>
              <w:rPr>
                <w:rFonts w:hint="eastAsia"/>
                <w:sz w:val="18"/>
              </w:rPr>
            </w:pPr>
            <w:r>
              <w:rPr>
                <w:rFonts w:hint="eastAsia"/>
                <w:sz w:val="18"/>
              </w:rPr>
              <w:t>(42.12%)</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59 024</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21 498</w:t>
            </w:r>
          </w:p>
          <w:p w:rsidR="00463670" w:rsidRDefault="00463670">
            <w:pPr>
              <w:tabs>
                <w:tab w:val="left" w:pos="525"/>
              </w:tabs>
              <w:spacing w:line="320" w:lineRule="exact"/>
              <w:jc w:val="center"/>
              <w:rPr>
                <w:rFonts w:hint="eastAsia"/>
                <w:sz w:val="18"/>
              </w:rPr>
            </w:pPr>
            <w:r>
              <w:rPr>
                <w:rFonts w:hint="eastAsia"/>
                <w:sz w:val="18"/>
              </w:rPr>
              <w:t>(36.42%)</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60 174</w:t>
            </w:r>
          </w:p>
        </w:tc>
        <w:tc>
          <w:tcPr>
            <w:tcW w:w="526" w:type="pct"/>
            <w:vAlign w:val="center"/>
          </w:tcPr>
          <w:p w:rsidR="00463670" w:rsidRDefault="00463670">
            <w:pPr>
              <w:tabs>
                <w:tab w:val="left" w:pos="525"/>
              </w:tabs>
              <w:spacing w:line="320" w:lineRule="exact"/>
              <w:jc w:val="center"/>
              <w:rPr>
                <w:rFonts w:hint="eastAsia"/>
                <w:sz w:val="18"/>
              </w:rPr>
            </w:pPr>
            <w:r>
              <w:rPr>
                <w:rFonts w:hint="eastAsia"/>
                <w:sz w:val="18"/>
              </w:rPr>
              <w:t>22 029</w:t>
            </w:r>
          </w:p>
          <w:p w:rsidR="00463670" w:rsidRDefault="00463670">
            <w:pPr>
              <w:tabs>
                <w:tab w:val="left" w:pos="525"/>
              </w:tabs>
              <w:spacing w:line="320" w:lineRule="exact"/>
              <w:jc w:val="center"/>
              <w:rPr>
                <w:rFonts w:hint="eastAsia"/>
                <w:sz w:val="18"/>
              </w:rPr>
            </w:pPr>
            <w:r>
              <w:rPr>
                <w:rFonts w:hint="eastAsia"/>
                <w:sz w:val="18"/>
              </w:rPr>
              <w:t>(36.60%)</w:t>
            </w:r>
          </w:p>
        </w:tc>
      </w:tr>
      <w:tr w:rsidR="00463670">
        <w:tc>
          <w:tcPr>
            <w:tcW w:w="499" w:type="pct"/>
            <w:vAlign w:val="center"/>
          </w:tcPr>
          <w:p w:rsidR="00463670" w:rsidRDefault="00463670">
            <w:pPr>
              <w:tabs>
                <w:tab w:val="left" w:pos="525"/>
              </w:tabs>
              <w:spacing w:line="320" w:lineRule="exact"/>
              <w:jc w:val="center"/>
              <w:rPr>
                <w:rFonts w:hint="eastAsia"/>
                <w:sz w:val="18"/>
              </w:rPr>
            </w:pPr>
            <w:r>
              <w:rPr>
                <w:rFonts w:hint="eastAsia"/>
                <w:sz w:val="18"/>
              </w:rPr>
              <w:t>农村</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190 451</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66 486</w:t>
            </w:r>
          </w:p>
          <w:p w:rsidR="00463670" w:rsidRDefault="00463670">
            <w:pPr>
              <w:tabs>
                <w:tab w:val="left" w:pos="525"/>
              </w:tabs>
              <w:spacing w:line="320" w:lineRule="exact"/>
              <w:jc w:val="center"/>
              <w:rPr>
                <w:rFonts w:hint="eastAsia"/>
                <w:sz w:val="18"/>
              </w:rPr>
            </w:pPr>
            <w:r>
              <w:rPr>
                <w:rFonts w:hint="eastAsia"/>
                <w:sz w:val="18"/>
              </w:rPr>
              <w:t>(34.90%)</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241 483</w:t>
            </w:r>
          </w:p>
        </w:tc>
        <w:tc>
          <w:tcPr>
            <w:tcW w:w="588" w:type="pct"/>
            <w:vAlign w:val="center"/>
          </w:tcPr>
          <w:p w:rsidR="00463670" w:rsidRDefault="00463670">
            <w:pPr>
              <w:tabs>
                <w:tab w:val="left" w:pos="525"/>
              </w:tabs>
              <w:spacing w:line="320" w:lineRule="exact"/>
              <w:jc w:val="center"/>
              <w:rPr>
                <w:rFonts w:hint="eastAsia"/>
                <w:sz w:val="18"/>
              </w:rPr>
            </w:pPr>
            <w:r>
              <w:rPr>
                <w:rFonts w:hint="eastAsia"/>
                <w:sz w:val="18"/>
              </w:rPr>
              <w:t>89 602</w:t>
            </w:r>
          </w:p>
          <w:p w:rsidR="00463670" w:rsidRDefault="00463670">
            <w:pPr>
              <w:tabs>
                <w:tab w:val="left" w:pos="525"/>
              </w:tabs>
              <w:spacing w:line="320" w:lineRule="exact"/>
              <w:jc w:val="center"/>
              <w:rPr>
                <w:rFonts w:hint="eastAsia"/>
                <w:sz w:val="18"/>
              </w:rPr>
            </w:pPr>
            <w:r>
              <w:rPr>
                <w:rFonts w:hint="eastAsia"/>
                <w:sz w:val="18"/>
              </w:rPr>
              <w:t>(37.10%)</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46 062</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11 967</w:t>
            </w:r>
          </w:p>
          <w:p w:rsidR="00463670" w:rsidRDefault="00463670">
            <w:pPr>
              <w:tabs>
                <w:tab w:val="left" w:pos="525"/>
              </w:tabs>
              <w:spacing w:line="320" w:lineRule="exact"/>
              <w:jc w:val="center"/>
              <w:rPr>
                <w:rFonts w:hint="eastAsia"/>
                <w:sz w:val="18"/>
              </w:rPr>
            </w:pPr>
            <w:r>
              <w:rPr>
                <w:rFonts w:hint="eastAsia"/>
                <w:sz w:val="18"/>
              </w:rPr>
              <w:t>(25.98%)</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53 230</w:t>
            </w:r>
          </w:p>
        </w:tc>
        <w:tc>
          <w:tcPr>
            <w:tcW w:w="526" w:type="pct"/>
            <w:vAlign w:val="center"/>
          </w:tcPr>
          <w:p w:rsidR="00463670" w:rsidRDefault="00463670">
            <w:pPr>
              <w:tabs>
                <w:tab w:val="left" w:pos="525"/>
              </w:tabs>
              <w:spacing w:line="320" w:lineRule="exact"/>
              <w:jc w:val="center"/>
              <w:rPr>
                <w:rFonts w:hint="eastAsia"/>
                <w:sz w:val="18"/>
              </w:rPr>
            </w:pPr>
            <w:r>
              <w:rPr>
                <w:rFonts w:hint="eastAsia"/>
                <w:sz w:val="18"/>
              </w:rPr>
              <w:t>14 382</w:t>
            </w:r>
          </w:p>
          <w:p w:rsidR="00463670" w:rsidRDefault="00463670">
            <w:pPr>
              <w:tabs>
                <w:tab w:val="left" w:pos="525"/>
              </w:tabs>
              <w:spacing w:line="320" w:lineRule="exact"/>
              <w:jc w:val="center"/>
              <w:rPr>
                <w:rFonts w:hint="eastAsia"/>
                <w:sz w:val="18"/>
              </w:rPr>
            </w:pPr>
            <w:r>
              <w:rPr>
                <w:rFonts w:hint="eastAsia"/>
                <w:sz w:val="18"/>
              </w:rPr>
              <w:t>(27%)</w:t>
            </w:r>
          </w:p>
        </w:tc>
      </w:tr>
      <w:tr w:rsidR="00463670">
        <w:tc>
          <w:tcPr>
            <w:tcW w:w="499" w:type="pct"/>
            <w:vAlign w:val="center"/>
          </w:tcPr>
          <w:p w:rsidR="00463670" w:rsidRDefault="00463670">
            <w:pPr>
              <w:tabs>
                <w:tab w:val="left" w:pos="525"/>
              </w:tabs>
              <w:spacing w:line="320" w:lineRule="exact"/>
              <w:jc w:val="center"/>
              <w:rPr>
                <w:rFonts w:hint="eastAsia"/>
                <w:sz w:val="18"/>
              </w:rPr>
            </w:pPr>
            <w:r>
              <w:rPr>
                <w:rFonts w:hint="eastAsia"/>
                <w:sz w:val="18"/>
              </w:rPr>
              <w:t>偏远地区</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818</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221</w:t>
            </w:r>
          </w:p>
          <w:p w:rsidR="00463670" w:rsidRDefault="00463670">
            <w:pPr>
              <w:tabs>
                <w:tab w:val="left" w:pos="525"/>
              </w:tabs>
              <w:spacing w:line="320" w:lineRule="exact"/>
              <w:jc w:val="center"/>
              <w:rPr>
                <w:rFonts w:hint="eastAsia"/>
                <w:sz w:val="18"/>
              </w:rPr>
            </w:pPr>
            <w:r>
              <w:rPr>
                <w:rFonts w:hint="eastAsia"/>
                <w:sz w:val="18"/>
              </w:rPr>
              <w:t>(35.57%)</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1 128</w:t>
            </w:r>
          </w:p>
        </w:tc>
        <w:tc>
          <w:tcPr>
            <w:tcW w:w="588" w:type="pct"/>
            <w:vAlign w:val="center"/>
          </w:tcPr>
          <w:p w:rsidR="00463670" w:rsidRDefault="00463670">
            <w:pPr>
              <w:tabs>
                <w:tab w:val="left" w:pos="525"/>
              </w:tabs>
              <w:spacing w:line="320" w:lineRule="exact"/>
              <w:jc w:val="center"/>
              <w:rPr>
                <w:rFonts w:hint="eastAsia"/>
                <w:sz w:val="18"/>
              </w:rPr>
            </w:pPr>
            <w:r>
              <w:rPr>
                <w:rFonts w:hint="eastAsia"/>
                <w:sz w:val="18"/>
              </w:rPr>
              <w:t>408</w:t>
            </w:r>
          </w:p>
          <w:p w:rsidR="00463670" w:rsidRDefault="00463670">
            <w:pPr>
              <w:tabs>
                <w:tab w:val="left" w:pos="525"/>
              </w:tabs>
              <w:spacing w:line="320" w:lineRule="exact"/>
              <w:jc w:val="center"/>
              <w:rPr>
                <w:rFonts w:hint="eastAsia"/>
                <w:sz w:val="18"/>
              </w:rPr>
            </w:pPr>
            <w:r>
              <w:rPr>
                <w:rFonts w:hint="eastAsia"/>
                <w:sz w:val="18"/>
              </w:rPr>
              <w:t>(36.17%)</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0</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0</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0</w:t>
            </w:r>
          </w:p>
        </w:tc>
        <w:tc>
          <w:tcPr>
            <w:tcW w:w="526" w:type="pct"/>
            <w:vAlign w:val="center"/>
          </w:tcPr>
          <w:p w:rsidR="00463670" w:rsidRDefault="00463670">
            <w:pPr>
              <w:tabs>
                <w:tab w:val="left" w:pos="525"/>
              </w:tabs>
              <w:spacing w:line="320" w:lineRule="exact"/>
              <w:jc w:val="center"/>
              <w:rPr>
                <w:rFonts w:hint="eastAsia"/>
                <w:sz w:val="18"/>
              </w:rPr>
            </w:pPr>
            <w:r>
              <w:rPr>
                <w:rFonts w:hint="eastAsia"/>
                <w:sz w:val="18"/>
              </w:rPr>
              <w:t>0</w:t>
            </w:r>
          </w:p>
        </w:tc>
      </w:tr>
      <w:tr w:rsidR="00463670">
        <w:tc>
          <w:tcPr>
            <w:tcW w:w="499" w:type="pct"/>
            <w:vAlign w:val="center"/>
          </w:tcPr>
          <w:p w:rsidR="00463670" w:rsidRDefault="00463670">
            <w:pPr>
              <w:tabs>
                <w:tab w:val="left" w:pos="525"/>
              </w:tabs>
              <w:spacing w:line="320" w:lineRule="exact"/>
              <w:jc w:val="center"/>
              <w:rPr>
                <w:rFonts w:eastAsia="KaiTi_GB2312" w:hint="eastAsia"/>
                <w:sz w:val="18"/>
              </w:rPr>
            </w:pPr>
            <w:r>
              <w:rPr>
                <w:rFonts w:eastAsia="KaiTi_GB2312" w:hint="eastAsia"/>
                <w:sz w:val="18"/>
              </w:rPr>
              <w:t>合计</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283 578</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104 816</w:t>
            </w:r>
          </w:p>
          <w:p w:rsidR="00463670" w:rsidRDefault="00463670">
            <w:pPr>
              <w:tabs>
                <w:tab w:val="left" w:pos="525"/>
              </w:tabs>
              <w:spacing w:line="320" w:lineRule="exact"/>
              <w:jc w:val="center"/>
              <w:rPr>
                <w:rFonts w:hint="eastAsia"/>
                <w:sz w:val="18"/>
              </w:rPr>
            </w:pPr>
            <w:r>
              <w:rPr>
                <w:rFonts w:hint="eastAsia"/>
                <w:sz w:val="18"/>
              </w:rPr>
              <w:t>(36.96%)</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351 635</w:t>
            </w:r>
          </w:p>
        </w:tc>
        <w:tc>
          <w:tcPr>
            <w:tcW w:w="588" w:type="pct"/>
            <w:vAlign w:val="center"/>
          </w:tcPr>
          <w:p w:rsidR="00463670" w:rsidRDefault="00463670">
            <w:pPr>
              <w:tabs>
                <w:tab w:val="left" w:pos="525"/>
              </w:tabs>
              <w:spacing w:line="320" w:lineRule="exact"/>
              <w:jc w:val="center"/>
              <w:rPr>
                <w:rFonts w:hint="eastAsia"/>
                <w:sz w:val="18"/>
              </w:rPr>
            </w:pPr>
            <w:r>
              <w:rPr>
                <w:rFonts w:hint="eastAsia"/>
                <w:sz w:val="18"/>
              </w:rPr>
              <w:t>135 937</w:t>
            </w:r>
          </w:p>
          <w:p w:rsidR="00463670" w:rsidRDefault="00463670">
            <w:pPr>
              <w:tabs>
                <w:tab w:val="left" w:pos="525"/>
              </w:tabs>
              <w:spacing w:line="320" w:lineRule="exact"/>
              <w:jc w:val="center"/>
              <w:rPr>
                <w:rFonts w:hint="eastAsia"/>
                <w:sz w:val="18"/>
              </w:rPr>
            </w:pPr>
            <w:r>
              <w:rPr>
                <w:rFonts w:hint="eastAsia"/>
                <w:sz w:val="18"/>
              </w:rPr>
              <w:t>(38.65%)</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105 086</w:t>
            </w:r>
          </w:p>
        </w:tc>
        <w:tc>
          <w:tcPr>
            <w:tcW w:w="587" w:type="pct"/>
            <w:vAlign w:val="center"/>
          </w:tcPr>
          <w:p w:rsidR="00463670" w:rsidRDefault="00463670">
            <w:pPr>
              <w:tabs>
                <w:tab w:val="left" w:pos="525"/>
              </w:tabs>
              <w:spacing w:line="320" w:lineRule="exact"/>
              <w:jc w:val="center"/>
              <w:rPr>
                <w:rFonts w:hint="eastAsia"/>
                <w:sz w:val="18"/>
              </w:rPr>
            </w:pPr>
            <w:r>
              <w:rPr>
                <w:rFonts w:hint="eastAsia"/>
                <w:sz w:val="18"/>
              </w:rPr>
              <w:t>33 465</w:t>
            </w:r>
          </w:p>
          <w:p w:rsidR="00463670" w:rsidRDefault="00463670">
            <w:pPr>
              <w:tabs>
                <w:tab w:val="left" w:pos="525"/>
              </w:tabs>
              <w:spacing w:line="320" w:lineRule="exact"/>
              <w:jc w:val="center"/>
              <w:rPr>
                <w:rFonts w:hint="eastAsia"/>
                <w:sz w:val="18"/>
              </w:rPr>
            </w:pPr>
            <w:r>
              <w:rPr>
                <w:rFonts w:hint="eastAsia"/>
                <w:sz w:val="18"/>
              </w:rPr>
              <w:t>(31.84%)</w:t>
            </w:r>
          </w:p>
        </w:tc>
        <w:tc>
          <w:tcPr>
            <w:tcW w:w="553" w:type="pct"/>
            <w:vAlign w:val="center"/>
          </w:tcPr>
          <w:p w:rsidR="00463670" w:rsidRDefault="00463670">
            <w:pPr>
              <w:tabs>
                <w:tab w:val="left" w:pos="525"/>
              </w:tabs>
              <w:spacing w:line="320" w:lineRule="exact"/>
              <w:jc w:val="center"/>
              <w:rPr>
                <w:rFonts w:hint="eastAsia"/>
                <w:sz w:val="18"/>
              </w:rPr>
            </w:pPr>
            <w:r>
              <w:rPr>
                <w:rFonts w:hint="eastAsia"/>
                <w:sz w:val="18"/>
              </w:rPr>
              <w:t>113 404</w:t>
            </w:r>
          </w:p>
        </w:tc>
        <w:tc>
          <w:tcPr>
            <w:tcW w:w="526" w:type="pct"/>
            <w:vAlign w:val="center"/>
          </w:tcPr>
          <w:p w:rsidR="00463670" w:rsidRDefault="00463670">
            <w:pPr>
              <w:tabs>
                <w:tab w:val="left" w:pos="525"/>
              </w:tabs>
              <w:spacing w:line="320" w:lineRule="exact"/>
              <w:jc w:val="center"/>
              <w:rPr>
                <w:rFonts w:hint="eastAsia"/>
                <w:sz w:val="18"/>
              </w:rPr>
            </w:pPr>
            <w:r>
              <w:rPr>
                <w:rFonts w:hint="eastAsia"/>
                <w:sz w:val="18"/>
              </w:rPr>
              <w:t>36 411</w:t>
            </w:r>
          </w:p>
          <w:p w:rsidR="00463670" w:rsidRDefault="00463670">
            <w:pPr>
              <w:tabs>
                <w:tab w:val="left" w:pos="525"/>
              </w:tabs>
              <w:spacing w:line="320" w:lineRule="exact"/>
              <w:jc w:val="center"/>
              <w:rPr>
                <w:rFonts w:hint="eastAsia"/>
                <w:sz w:val="18"/>
              </w:rPr>
            </w:pPr>
            <w:r>
              <w:rPr>
                <w:rFonts w:hint="eastAsia"/>
                <w:sz w:val="18"/>
              </w:rPr>
              <w:t>(32.10%)</w:t>
            </w:r>
          </w:p>
        </w:tc>
      </w:tr>
    </w:tbl>
    <w:p w:rsidR="00463670" w:rsidRDefault="00463670">
      <w:pPr>
        <w:tabs>
          <w:tab w:val="left" w:pos="525"/>
        </w:tabs>
        <w:spacing w:after="240" w:line="360" w:lineRule="exact"/>
        <w:rPr>
          <w:rFonts w:ascii="SimHei" w:eastAsia="SimHei" w:hint="eastAsia"/>
        </w:rPr>
      </w:pPr>
      <w:r>
        <w:rPr>
          <w:rFonts w:ascii="SimHei" w:eastAsia="SimHei" w:hint="eastAsia"/>
        </w:rPr>
        <w:t>2000-2001学年中学女生期末考试及格、不及格和退学百分比</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438"/>
        <w:gridCol w:w="1439"/>
        <w:gridCol w:w="1439"/>
        <w:gridCol w:w="1441"/>
        <w:gridCol w:w="1441"/>
        <w:gridCol w:w="1315"/>
      </w:tblGrid>
      <w:tr w:rsidR="00463670">
        <w:trPr>
          <w:cantSplit/>
        </w:trPr>
        <w:tc>
          <w:tcPr>
            <w:tcW w:w="675" w:type="pct"/>
            <w:vMerge w:val="restart"/>
            <w:vAlign w:val="center"/>
          </w:tcPr>
          <w:p w:rsidR="00463670" w:rsidRDefault="00463670">
            <w:pPr>
              <w:tabs>
                <w:tab w:val="left" w:pos="525"/>
              </w:tabs>
              <w:spacing w:line="360" w:lineRule="exact"/>
              <w:jc w:val="center"/>
              <w:rPr>
                <w:rFonts w:hint="eastAsia"/>
                <w:b/>
                <w:sz w:val="18"/>
              </w:rPr>
            </w:pPr>
            <w:r>
              <w:rPr>
                <w:rFonts w:ascii="SimHei" w:eastAsia="SimHei" w:hint="eastAsia"/>
                <w:sz w:val="18"/>
              </w:rPr>
              <w:t>地区</w:t>
            </w:r>
          </w:p>
        </w:tc>
        <w:tc>
          <w:tcPr>
            <w:tcW w:w="2192" w:type="pct"/>
            <w:gridSpan w:val="3"/>
            <w:vAlign w:val="center"/>
          </w:tcPr>
          <w:p w:rsidR="00463670" w:rsidRDefault="00463670">
            <w:pPr>
              <w:tabs>
                <w:tab w:val="left" w:pos="525"/>
              </w:tabs>
              <w:spacing w:line="360" w:lineRule="exact"/>
              <w:jc w:val="center"/>
              <w:rPr>
                <w:rFonts w:hint="eastAsia"/>
                <w:b/>
                <w:sz w:val="18"/>
              </w:rPr>
            </w:pPr>
            <w:r>
              <w:rPr>
                <w:rFonts w:ascii="SimHei" w:eastAsia="SimHei" w:hint="eastAsia"/>
                <w:sz w:val="18"/>
              </w:rPr>
              <w:t>初中</w:t>
            </w:r>
          </w:p>
        </w:tc>
        <w:tc>
          <w:tcPr>
            <w:tcW w:w="2133" w:type="pct"/>
            <w:gridSpan w:val="3"/>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高中</w:t>
            </w:r>
          </w:p>
        </w:tc>
      </w:tr>
      <w:tr w:rsidR="00463670">
        <w:trPr>
          <w:cantSplit/>
        </w:trPr>
        <w:tc>
          <w:tcPr>
            <w:tcW w:w="675" w:type="pct"/>
            <w:vMerge/>
            <w:vAlign w:val="center"/>
          </w:tcPr>
          <w:p w:rsidR="00463670" w:rsidRDefault="00463670">
            <w:pPr>
              <w:tabs>
                <w:tab w:val="left" w:pos="525"/>
              </w:tabs>
              <w:spacing w:line="360" w:lineRule="exact"/>
              <w:jc w:val="center"/>
              <w:rPr>
                <w:rFonts w:hint="eastAsia"/>
                <w:sz w:val="18"/>
              </w:rPr>
            </w:pPr>
          </w:p>
        </w:tc>
        <w:tc>
          <w:tcPr>
            <w:tcW w:w="731"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及格</w:t>
            </w:r>
            <w:r>
              <w:rPr>
                <w:rFonts w:eastAsia="KaiTi_GB2312" w:hint="eastAsia"/>
                <w:sz w:val="18"/>
              </w:rPr>
              <w:t>%</w:t>
            </w:r>
          </w:p>
        </w:tc>
        <w:tc>
          <w:tcPr>
            <w:tcW w:w="731"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不及格</w:t>
            </w:r>
            <w:r>
              <w:rPr>
                <w:rFonts w:eastAsia="KaiTi_GB2312" w:hint="eastAsia"/>
                <w:sz w:val="18"/>
              </w:rPr>
              <w:t>%</w:t>
            </w:r>
          </w:p>
        </w:tc>
        <w:tc>
          <w:tcPr>
            <w:tcW w:w="731"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退学</w:t>
            </w:r>
            <w:r>
              <w:rPr>
                <w:rFonts w:eastAsia="KaiTi_GB2312" w:hint="eastAsia"/>
                <w:sz w:val="18"/>
              </w:rPr>
              <w:t>%</w:t>
            </w:r>
          </w:p>
        </w:tc>
        <w:tc>
          <w:tcPr>
            <w:tcW w:w="732"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及格</w:t>
            </w:r>
            <w:r>
              <w:rPr>
                <w:rFonts w:eastAsia="KaiTi_GB2312" w:hint="eastAsia"/>
                <w:sz w:val="18"/>
              </w:rPr>
              <w:t>%</w:t>
            </w:r>
          </w:p>
        </w:tc>
        <w:tc>
          <w:tcPr>
            <w:tcW w:w="732"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不及格</w:t>
            </w:r>
            <w:r>
              <w:rPr>
                <w:rFonts w:eastAsia="KaiTi_GB2312" w:hint="eastAsia"/>
                <w:sz w:val="18"/>
              </w:rPr>
              <w:t>%</w:t>
            </w:r>
          </w:p>
        </w:tc>
        <w:tc>
          <w:tcPr>
            <w:tcW w:w="669"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退学</w:t>
            </w:r>
            <w:r>
              <w:rPr>
                <w:rFonts w:eastAsia="KaiTi_GB2312" w:hint="eastAsia"/>
                <w:sz w:val="18"/>
              </w:rPr>
              <w:t>%</w:t>
            </w:r>
          </w:p>
        </w:tc>
      </w:tr>
      <w:tr w:rsidR="00463670">
        <w:tc>
          <w:tcPr>
            <w:tcW w:w="675" w:type="pct"/>
            <w:vAlign w:val="center"/>
          </w:tcPr>
          <w:p w:rsidR="00463670" w:rsidRDefault="00463670">
            <w:pPr>
              <w:tabs>
                <w:tab w:val="left" w:pos="525"/>
              </w:tabs>
              <w:spacing w:line="360" w:lineRule="exact"/>
              <w:jc w:val="center"/>
              <w:rPr>
                <w:rFonts w:hint="eastAsia"/>
                <w:sz w:val="18"/>
              </w:rPr>
            </w:pPr>
            <w:r>
              <w:rPr>
                <w:rFonts w:hint="eastAsia"/>
                <w:sz w:val="18"/>
              </w:rPr>
              <w:t>城市</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84.06</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2.60</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13.30</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87.60</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2.43</w:t>
            </w:r>
          </w:p>
        </w:tc>
        <w:tc>
          <w:tcPr>
            <w:tcW w:w="669" w:type="pct"/>
            <w:vAlign w:val="center"/>
          </w:tcPr>
          <w:p w:rsidR="00463670" w:rsidRDefault="00463670">
            <w:pPr>
              <w:tabs>
                <w:tab w:val="left" w:pos="525"/>
              </w:tabs>
              <w:spacing w:line="360" w:lineRule="exact"/>
              <w:jc w:val="center"/>
              <w:rPr>
                <w:rFonts w:hint="eastAsia"/>
                <w:sz w:val="18"/>
              </w:rPr>
            </w:pPr>
            <w:r>
              <w:rPr>
                <w:rFonts w:hint="eastAsia"/>
                <w:sz w:val="18"/>
              </w:rPr>
              <w:t>9.90</w:t>
            </w:r>
          </w:p>
        </w:tc>
      </w:tr>
      <w:tr w:rsidR="00463670">
        <w:tc>
          <w:tcPr>
            <w:tcW w:w="675" w:type="pct"/>
            <w:vAlign w:val="center"/>
          </w:tcPr>
          <w:p w:rsidR="00463670" w:rsidRDefault="00463670">
            <w:pPr>
              <w:tabs>
                <w:tab w:val="left" w:pos="525"/>
              </w:tabs>
              <w:spacing w:line="360" w:lineRule="exact"/>
              <w:jc w:val="center"/>
              <w:rPr>
                <w:rFonts w:hint="eastAsia"/>
                <w:sz w:val="18"/>
              </w:rPr>
            </w:pPr>
            <w:r>
              <w:rPr>
                <w:rFonts w:hint="eastAsia"/>
                <w:sz w:val="18"/>
              </w:rPr>
              <w:t>农村</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73.30</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3.60</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23.10</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75.10</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5.43</w:t>
            </w:r>
          </w:p>
        </w:tc>
        <w:tc>
          <w:tcPr>
            <w:tcW w:w="669" w:type="pct"/>
            <w:vAlign w:val="center"/>
          </w:tcPr>
          <w:p w:rsidR="00463670" w:rsidRDefault="00463670">
            <w:pPr>
              <w:tabs>
                <w:tab w:val="left" w:pos="525"/>
              </w:tabs>
              <w:spacing w:line="360" w:lineRule="exact"/>
              <w:jc w:val="center"/>
              <w:rPr>
                <w:rFonts w:hint="eastAsia"/>
                <w:sz w:val="18"/>
              </w:rPr>
            </w:pPr>
            <w:r>
              <w:rPr>
                <w:rFonts w:hint="eastAsia"/>
                <w:sz w:val="18"/>
              </w:rPr>
              <w:t>19.30</w:t>
            </w:r>
          </w:p>
        </w:tc>
      </w:tr>
      <w:tr w:rsidR="00463670">
        <w:tc>
          <w:tcPr>
            <w:tcW w:w="675" w:type="pct"/>
            <w:vAlign w:val="center"/>
          </w:tcPr>
          <w:p w:rsidR="00463670" w:rsidRDefault="00463670">
            <w:pPr>
              <w:tabs>
                <w:tab w:val="left" w:pos="525"/>
              </w:tabs>
              <w:spacing w:line="360" w:lineRule="exact"/>
              <w:jc w:val="center"/>
              <w:rPr>
                <w:rFonts w:hint="eastAsia"/>
                <w:sz w:val="18"/>
              </w:rPr>
            </w:pPr>
            <w:r>
              <w:rPr>
                <w:rFonts w:hint="eastAsia"/>
                <w:sz w:val="18"/>
              </w:rPr>
              <w:t>偏远地区</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77.10</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2.60</w:t>
            </w:r>
          </w:p>
        </w:tc>
        <w:tc>
          <w:tcPr>
            <w:tcW w:w="731" w:type="pct"/>
            <w:vAlign w:val="center"/>
          </w:tcPr>
          <w:p w:rsidR="00463670" w:rsidRDefault="00463670">
            <w:pPr>
              <w:tabs>
                <w:tab w:val="left" w:pos="525"/>
              </w:tabs>
              <w:spacing w:line="360" w:lineRule="exact"/>
              <w:jc w:val="center"/>
              <w:rPr>
                <w:rFonts w:hint="eastAsia"/>
                <w:sz w:val="18"/>
              </w:rPr>
            </w:pPr>
            <w:r>
              <w:rPr>
                <w:rFonts w:hint="eastAsia"/>
                <w:sz w:val="18"/>
              </w:rPr>
              <w:t>20.30</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缺</w:t>
            </w:r>
          </w:p>
        </w:tc>
        <w:tc>
          <w:tcPr>
            <w:tcW w:w="732" w:type="pct"/>
            <w:vAlign w:val="center"/>
          </w:tcPr>
          <w:p w:rsidR="00463670" w:rsidRDefault="00463670">
            <w:pPr>
              <w:tabs>
                <w:tab w:val="left" w:pos="525"/>
              </w:tabs>
              <w:spacing w:line="360" w:lineRule="exact"/>
              <w:jc w:val="center"/>
              <w:rPr>
                <w:rFonts w:hint="eastAsia"/>
                <w:sz w:val="18"/>
              </w:rPr>
            </w:pPr>
            <w:r>
              <w:rPr>
                <w:rFonts w:hint="eastAsia"/>
                <w:sz w:val="18"/>
              </w:rPr>
              <w:t>缺</w:t>
            </w:r>
          </w:p>
        </w:tc>
        <w:tc>
          <w:tcPr>
            <w:tcW w:w="669" w:type="pct"/>
            <w:vAlign w:val="center"/>
          </w:tcPr>
          <w:p w:rsidR="00463670" w:rsidRDefault="00463670">
            <w:pPr>
              <w:tabs>
                <w:tab w:val="left" w:pos="525"/>
              </w:tabs>
              <w:spacing w:line="360" w:lineRule="exact"/>
              <w:jc w:val="center"/>
              <w:rPr>
                <w:rFonts w:hint="eastAsia"/>
                <w:sz w:val="18"/>
              </w:rPr>
            </w:pPr>
            <w:r>
              <w:rPr>
                <w:rFonts w:hint="eastAsia"/>
                <w:sz w:val="18"/>
              </w:rPr>
              <w:t>缺</w:t>
            </w:r>
          </w:p>
        </w:tc>
      </w:tr>
    </w:tbl>
    <w:p w:rsidR="00463670" w:rsidRDefault="00463670">
      <w:pPr>
        <w:pStyle w:val="Date"/>
        <w:tabs>
          <w:tab w:val="left" w:pos="525"/>
        </w:tabs>
        <w:spacing w:line="360" w:lineRule="exact"/>
        <w:rPr>
          <w:rFonts w:hint="eastAsia"/>
        </w:rPr>
      </w:pPr>
    </w:p>
    <w:p w:rsidR="00463670" w:rsidRDefault="00463670">
      <w:pPr>
        <w:tabs>
          <w:tab w:val="left" w:pos="525"/>
        </w:tabs>
        <w:spacing w:after="240" w:line="360" w:lineRule="exact"/>
        <w:rPr>
          <w:rFonts w:ascii="SimHei" w:eastAsia="SimHei" w:hint="eastAsia"/>
        </w:rPr>
      </w:pPr>
      <w:r>
        <w:rPr>
          <w:rFonts w:ascii="SimHei" w:eastAsia="SimHei" w:hint="eastAsia"/>
        </w:rPr>
        <w:t>2000-2001学年女生考试通过取得毕业证的人数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3356"/>
        <w:gridCol w:w="3240"/>
      </w:tblGrid>
      <w:tr w:rsidR="00463670">
        <w:trPr>
          <w:cantSplit/>
        </w:trPr>
        <w:tc>
          <w:tcPr>
            <w:tcW w:w="1649" w:type="pct"/>
            <w:vMerge w:val="restart"/>
            <w:vAlign w:val="center"/>
          </w:tcPr>
          <w:p w:rsidR="00463670" w:rsidRDefault="00463670">
            <w:pPr>
              <w:tabs>
                <w:tab w:val="left" w:pos="525"/>
              </w:tabs>
              <w:spacing w:line="360" w:lineRule="exact"/>
              <w:jc w:val="center"/>
              <w:rPr>
                <w:rFonts w:hint="eastAsia"/>
                <w:b/>
                <w:sz w:val="18"/>
              </w:rPr>
            </w:pPr>
            <w:r>
              <w:rPr>
                <w:rFonts w:ascii="SimHei" w:eastAsia="SimHei" w:hint="eastAsia"/>
                <w:sz w:val="18"/>
              </w:rPr>
              <w:t>地区</w:t>
            </w:r>
          </w:p>
        </w:tc>
        <w:tc>
          <w:tcPr>
            <w:tcW w:w="3351" w:type="pct"/>
            <w:gridSpan w:val="2"/>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考试通过的人数</w:t>
            </w:r>
          </w:p>
        </w:tc>
      </w:tr>
      <w:tr w:rsidR="00463670">
        <w:trPr>
          <w:cantSplit/>
        </w:trPr>
        <w:tc>
          <w:tcPr>
            <w:tcW w:w="1649" w:type="pct"/>
            <w:vMerge/>
            <w:vAlign w:val="center"/>
          </w:tcPr>
          <w:p w:rsidR="00463670" w:rsidRDefault="00463670">
            <w:pPr>
              <w:tabs>
                <w:tab w:val="left" w:pos="525"/>
              </w:tabs>
              <w:spacing w:line="360" w:lineRule="exact"/>
              <w:jc w:val="center"/>
              <w:rPr>
                <w:rFonts w:hint="eastAsia"/>
                <w:sz w:val="18"/>
              </w:rPr>
            </w:pPr>
          </w:p>
        </w:tc>
        <w:tc>
          <w:tcPr>
            <w:tcW w:w="1705"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取得初中毕业证人数</w:t>
            </w:r>
          </w:p>
        </w:tc>
        <w:tc>
          <w:tcPr>
            <w:tcW w:w="1646" w:type="pct"/>
            <w:vAlign w:val="center"/>
          </w:tcPr>
          <w:p w:rsidR="00463670" w:rsidRDefault="00463670">
            <w:pPr>
              <w:tabs>
                <w:tab w:val="left" w:pos="525"/>
              </w:tabs>
              <w:spacing w:line="360" w:lineRule="exact"/>
              <w:jc w:val="center"/>
              <w:rPr>
                <w:rFonts w:eastAsia="KaiTi_GB2312" w:hint="eastAsia"/>
                <w:sz w:val="18"/>
              </w:rPr>
            </w:pPr>
            <w:r>
              <w:rPr>
                <w:rFonts w:eastAsia="KaiTi_GB2312" w:hint="eastAsia"/>
                <w:sz w:val="18"/>
              </w:rPr>
              <w:t>取得高中毕业证人数</w:t>
            </w:r>
          </w:p>
        </w:tc>
      </w:tr>
      <w:tr w:rsidR="00463670">
        <w:tc>
          <w:tcPr>
            <w:tcW w:w="1649" w:type="pct"/>
            <w:vAlign w:val="center"/>
          </w:tcPr>
          <w:p w:rsidR="00463670" w:rsidRDefault="00463670">
            <w:pPr>
              <w:tabs>
                <w:tab w:val="left" w:pos="525"/>
              </w:tabs>
              <w:spacing w:line="360" w:lineRule="exact"/>
              <w:jc w:val="center"/>
              <w:rPr>
                <w:rFonts w:hint="eastAsia"/>
                <w:sz w:val="18"/>
              </w:rPr>
            </w:pPr>
            <w:r>
              <w:rPr>
                <w:rFonts w:hint="eastAsia"/>
                <w:sz w:val="18"/>
              </w:rPr>
              <w:t>城市</w:t>
            </w:r>
          </w:p>
        </w:tc>
        <w:tc>
          <w:tcPr>
            <w:tcW w:w="1705" w:type="pct"/>
            <w:vAlign w:val="center"/>
          </w:tcPr>
          <w:p w:rsidR="00463670" w:rsidRDefault="00463670">
            <w:pPr>
              <w:pStyle w:val="Header"/>
              <w:pBdr>
                <w:bottom w:val="none" w:sz="0" w:space="0" w:color="auto"/>
              </w:pBdr>
              <w:tabs>
                <w:tab w:val="clear" w:pos="4320"/>
                <w:tab w:val="clear" w:pos="8640"/>
                <w:tab w:val="left" w:pos="525"/>
              </w:tabs>
              <w:spacing w:line="360" w:lineRule="exact"/>
              <w:rPr>
                <w:rFonts w:hint="eastAsia"/>
              </w:rPr>
            </w:pPr>
            <w:r>
              <w:rPr>
                <w:rFonts w:hint="eastAsia"/>
              </w:rPr>
              <w:t>6 938</w:t>
            </w:r>
          </w:p>
        </w:tc>
        <w:tc>
          <w:tcPr>
            <w:tcW w:w="1646" w:type="pct"/>
            <w:vAlign w:val="center"/>
          </w:tcPr>
          <w:p w:rsidR="00463670" w:rsidRDefault="00463670">
            <w:pPr>
              <w:tabs>
                <w:tab w:val="left" w:pos="525"/>
              </w:tabs>
              <w:spacing w:line="360" w:lineRule="exact"/>
              <w:jc w:val="center"/>
              <w:rPr>
                <w:rFonts w:hint="eastAsia"/>
                <w:sz w:val="18"/>
              </w:rPr>
            </w:pPr>
            <w:r>
              <w:rPr>
                <w:rFonts w:hint="eastAsia"/>
                <w:sz w:val="18"/>
              </w:rPr>
              <w:t>5 925</w:t>
            </w:r>
          </w:p>
        </w:tc>
      </w:tr>
      <w:tr w:rsidR="00463670">
        <w:tc>
          <w:tcPr>
            <w:tcW w:w="1649" w:type="pct"/>
            <w:vAlign w:val="center"/>
          </w:tcPr>
          <w:p w:rsidR="00463670" w:rsidRDefault="00463670">
            <w:pPr>
              <w:tabs>
                <w:tab w:val="left" w:pos="525"/>
              </w:tabs>
              <w:spacing w:line="360" w:lineRule="exact"/>
              <w:jc w:val="center"/>
              <w:rPr>
                <w:rFonts w:hint="eastAsia"/>
                <w:sz w:val="18"/>
              </w:rPr>
            </w:pPr>
            <w:r>
              <w:rPr>
                <w:rFonts w:hint="eastAsia"/>
                <w:sz w:val="18"/>
              </w:rPr>
              <w:t>农村</w:t>
            </w:r>
          </w:p>
        </w:tc>
        <w:tc>
          <w:tcPr>
            <w:tcW w:w="1705" w:type="pct"/>
            <w:vAlign w:val="center"/>
          </w:tcPr>
          <w:p w:rsidR="00463670" w:rsidRDefault="00463670">
            <w:pPr>
              <w:tabs>
                <w:tab w:val="left" w:pos="525"/>
              </w:tabs>
              <w:spacing w:line="360" w:lineRule="exact"/>
              <w:jc w:val="center"/>
              <w:rPr>
                <w:rFonts w:hint="eastAsia"/>
                <w:sz w:val="18"/>
              </w:rPr>
            </w:pPr>
            <w:r>
              <w:rPr>
                <w:rFonts w:hint="eastAsia"/>
                <w:sz w:val="18"/>
              </w:rPr>
              <w:t>7 214</w:t>
            </w:r>
          </w:p>
        </w:tc>
        <w:tc>
          <w:tcPr>
            <w:tcW w:w="1646" w:type="pct"/>
            <w:vAlign w:val="center"/>
          </w:tcPr>
          <w:p w:rsidR="00463670" w:rsidRDefault="00463670">
            <w:pPr>
              <w:tabs>
                <w:tab w:val="left" w:pos="525"/>
              </w:tabs>
              <w:spacing w:line="360" w:lineRule="exact"/>
              <w:jc w:val="center"/>
              <w:rPr>
                <w:rFonts w:hint="eastAsia"/>
                <w:sz w:val="18"/>
              </w:rPr>
            </w:pPr>
            <w:r>
              <w:rPr>
                <w:rFonts w:hint="eastAsia"/>
                <w:sz w:val="18"/>
              </w:rPr>
              <w:t>1 523</w:t>
            </w:r>
          </w:p>
        </w:tc>
      </w:tr>
      <w:tr w:rsidR="00463670">
        <w:trPr>
          <w:trHeight w:val="348"/>
        </w:trPr>
        <w:tc>
          <w:tcPr>
            <w:tcW w:w="1649" w:type="pct"/>
            <w:vAlign w:val="center"/>
          </w:tcPr>
          <w:p w:rsidR="00463670" w:rsidRDefault="00463670">
            <w:pPr>
              <w:tabs>
                <w:tab w:val="left" w:pos="525"/>
              </w:tabs>
              <w:spacing w:line="360" w:lineRule="exact"/>
              <w:jc w:val="center"/>
              <w:rPr>
                <w:rFonts w:hint="eastAsia"/>
                <w:sz w:val="18"/>
              </w:rPr>
            </w:pPr>
            <w:r>
              <w:rPr>
                <w:rFonts w:hint="eastAsia"/>
                <w:sz w:val="18"/>
              </w:rPr>
              <w:t>偏远地区</w:t>
            </w:r>
          </w:p>
        </w:tc>
        <w:tc>
          <w:tcPr>
            <w:tcW w:w="1705" w:type="pct"/>
            <w:vAlign w:val="center"/>
          </w:tcPr>
          <w:p w:rsidR="00463670" w:rsidRDefault="00463670">
            <w:pPr>
              <w:tabs>
                <w:tab w:val="left" w:pos="525"/>
              </w:tabs>
              <w:spacing w:line="360" w:lineRule="exact"/>
              <w:jc w:val="center"/>
              <w:rPr>
                <w:rFonts w:hint="eastAsia"/>
                <w:sz w:val="18"/>
              </w:rPr>
            </w:pPr>
            <w:r>
              <w:rPr>
                <w:rFonts w:hint="eastAsia"/>
                <w:sz w:val="18"/>
              </w:rPr>
              <w:t>55</w:t>
            </w:r>
          </w:p>
        </w:tc>
        <w:tc>
          <w:tcPr>
            <w:tcW w:w="1646" w:type="pct"/>
            <w:vAlign w:val="center"/>
          </w:tcPr>
          <w:p w:rsidR="00463670" w:rsidRDefault="00463670">
            <w:pPr>
              <w:tabs>
                <w:tab w:val="left" w:pos="525"/>
              </w:tabs>
              <w:spacing w:line="360" w:lineRule="exact"/>
              <w:jc w:val="center"/>
              <w:rPr>
                <w:rFonts w:hint="eastAsia"/>
                <w:sz w:val="18"/>
              </w:rPr>
            </w:pPr>
            <w:r>
              <w:rPr>
                <w:rFonts w:hint="eastAsia"/>
                <w:sz w:val="18"/>
              </w:rPr>
              <w:t>0</w:t>
            </w:r>
          </w:p>
        </w:tc>
      </w:tr>
    </w:tbl>
    <w:p w:rsidR="00463670" w:rsidRDefault="00463670">
      <w:pPr>
        <w:pStyle w:val="Date"/>
        <w:tabs>
          <w:tab w:val="left" w:pos="525"/>
        </w:tabs>
        <w:spacing w:line="360" w:lineRule="exact"/>
        <w:rPr>
          <w:rFonts w:hint="eastAsia"/>
        </w:rPr>
      </w:pP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w:t>
      </w:r>
      <w:r>
        <w:rPr>
          <w:rFonts w:hint="eastAsia"/>
        </w:rPr>
        <w:t>2001-2002</w:t>
      </w:r>
      <w:r>
        <w:rPr>
          <w:rFonts w:hint="eastAsia"/>
        </w:rPr>
        <w:t>学年，全国有</w:t>
      </w:r>
      <w:r>
        <w:rPr>
          <w:rFonts w:hint="eastAsia"/>
        </w:rPr>
        <w:t>381</w:t>
      </w:r>
      <w:r>
        <w:rPr>
          <w:rFonts w:hint="eastAsia"/>
        </w:rPr>
        <w:t>所初中，增加了</w:t>
      </w:r>
      <w:r>
        <w:rPr>
          <w:rFonts w:hint="eastAsia"/>
        </w:rPr>
        <w:t>12</w:t>
      </w:r>
      <w:r>
        <w:rPr>
          <w:rFonts w:hint="eastAsia"/>
        </w:rPr>
        <w:t>所；有</w:t>
      </w:r>
      <w:r>
        <w:rPr>
          <w:rFonts w:hint="eastAsia"/>
        </w:rPr>
        <w:t>160</w:t>
      </w:r>
      <w:r>
        <w:rPr>
          <w:rFonts w:hint="eastAsia"/>
        </w:rPr>
        <w:t>所高中，总共</w:t>
      </w:r>
      <w:r>
        <w:rPr>
          <w:rFonts w:hint="eastAsia"/>
        </w:rPr>
        <w:t>10 226</w:t>
      </w:r>
      <w:r>
        <w:rPr>
          <w:rFonts w:hint="eastAsia"/>
        </w:rPr>
        <w:t>个班，增加了</w:t>
      </w:r>
      <w:r>
        <w:rPr>
          <w:rFonts w:hint="eastAsia"/>
        </w:rPr>
        <w:t>1 005</w:t>
      </w:r>
      <w:r>
        <w:rPr>
          <w:rFonts w:hint="eastAsia"/>
        </w:rPr>
        <w:t>个班；</w:t>
      </w:r>
      <w:r>
        <w:rPr>
          <w:rFonts w:hint="eastAsia"/>
        </w:rPr>
        <w:t>8 280</w:t>
      </w:r>
      <w:r>
        <w:rPr>
          <w:rFonts w:hint="eastAsia"/>
        </w:rPr>
        <w:t>间教室，增加了</w:t>
      </w:r>
      <w:r>
        <w:rPr>
          <w:rFonts w:hint="eastAsia"/>
        </w:rPr>
        <w:t>423</w:t>
      </w:r>
      <w:r>
        <w:rPr>
          <w:rFonts w:hint="eastAsia"/>
        </w:rPr>
        <w:t>个班。初中学生有</w:t>
      </w:r>
      <w:r>
        <w:rPr>
          <w:rFonts w:hint="eastAsia"/>
        </w:rPr>
        <w:t>350 631</w:t>
      </w:r>
      <w:r>
        <w:rPr>
          <w:rFonts w:hint="eastAsia"/>
        </w:rPr>
        <w:t>人，比</w:t>
      </w:r>
      <w:r>
        <w:rPr>
          <w:rFonts w:hint="eastAsia"/>
        </w:rPr>
        <w:t>2000-2001</w:t>
      </w:r>
      <w:r>
        <w:rPr>
          <w:rFonts w:hint="eastAsia"/>
        </w:rPr>
        <w:t>学年增加了</w:t>
      </w:r>
      <w:r>
        <w:rPr>
          <w:rFonts w:hint="eastAsia"/>
        </w:rPr>
        <w:t>68 144</w:t>
      </w:r>
      <w:r>
        <w:rPr>
          <w:rFonts w:hint="eastAsia"/>
        </w:rPr>
        <w:t>人；高中学生</w:t>
      </w:r>
      <w:r>
        <w:rPr>
          <w:rFonts w:hint="eastAsia"/>
        </w:rPr>
        <w:t>112 575</w:t>
      </w:r>
      <w:r>
        <w:rPr>
          <w:rFonts w:hint="eastAsia"/>
        </w:rPr>
        <w:t>人，比</w:t>
      </w:r>
      <w:r>
        <w:rPr>
          <w:rFonts w:hint="eastAsia"/>
        </w:rPr>
        <w:t>2000-2001</w:t>
      </w:r>
      <w:r>
        <w:rPr>
          <w:rFonts w:hint="eastAsia"/>
        </w:rPr>
        <w:t>学年增加了</w:t>
      </w:r>
      <w:r>
        <w:rPr>
          <w:rFonts w:hint="eastAsia"/>
        </w:rPr>
        <w:t>8 000</w:t>
      </w:r>
      <w:r>
        <w:rPr>
          <w:rFonts w:hint="eastAsia"/>
        </w:rPr>
        <w:t>人。</w:t>
      </w:r>
    </w:p>
    <w:p w:rsidR="00463670" w:rsidRDefault="00463670">
      <w:pPr>
        <w:tabs>
          <w:tab w:val="left" w:pos="525"/>
        </w:tabs>
        <w:spacing w:after="240" w:line="360" w:lineRule="exact"/>
        <w:rPr>
          <w:rFonts w:ascii="SimHei" w:eastAsia="SimHei" w:hint="eastAsia"/>
        </w:rPr>
      </w:pPr>
      <w:r>
        <w:rPr>
          <w:rFonts w:ascii="SimHei" w:eastAsia="SimHei" w:hint="eastAsia"/>
        </w:rPr>
        <w:t>技术、职业和高等教育培训</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职业培训旨在消除贫困，对象为孤儿、寡妇、穷人、残疾人、复员军人和没有希望继续接受高等教育的年轻人。职业技能涵盖农业部门（耕作、饲养牲畜、销售服务和修理农具）、工业部门（特别是服装、纺织、技术人员培训）和建筑部门（如建筑工人和石刻木刻工人）。</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目前，全国有</w:t>
      </w:r>
      <w:r>
        <w:rPr>
          <w:rFonts w:hint="eastAsia"/>
        </w:rPr>
        <w:t>28</w:t>
      </w:r>
      <w:r>
        <w:rPr>
          <w:rFonts w:hint="eastAsia"/>
        </w:rPr>
        <w:t>所中等技术学校，培训</w:t>
      </w:r>
      <w:r>
        <w:rPr>
          <w:rFonts w:hint="eastAsia"/>
        </w:rPr>
        <w:t>56</w:t>
      </w:r>
      <w:r>
        <w:rPr>
          <w:rFonts w:hint="eastAsia"/>
        </w:rPr>
        <w:t>项职业技能。其中</w:t>
      </w:r>
      <w:r>
        <w:rPr>
          <w:rFonts w:hint="eastAsia"/>
        </w:rPr>
        <w:t>19</w:t>
      </w:r>
      <w:r>
        <w:rPr>
          <w:rFonts w:hint="eastAsia"/>
        </w:rPr>
        <w:t>所学校由教育、青年与体育部直接管理，其他学校是私立学校。</w:t>
      </w:r>
      <w:r>
        <w:rPr>
          <w:rFonts w:hint="eastAsia"/>
        </w:rPr>
        <w:t>12</w:t>
      </w:r>
      <w:r>
        <w:rPr>
          <w:rFonts w:hint="eastAsia"/>
        </w:rPr>
        <w:t>所长期职业培训学校，培训</w:t>
      </w:r>
      <w:r>
        <w:rPr>
          <w:rFonts w:hint="eastAsia"/>
        </w:rPr>
        <w:t>54</w:t>
      </w:r>
      <w:r>
        <w:rPr>
          <w:rFonts w:hint="eastAsia"/>
        </w:rPr>
        <w:t>项职业技能。其中有</w:t>
      </w:r>
      <w:r>
        <w:rPr>
          <w:rFonts w:hint="eastAsia"/>
        </w:rPr>
        <w:t>7</w:t>
      </w:r>
      <w:r>
        <w:rPr>
          <w:rFonts w:hint="eastAsia"/>
        </w:rPr>
        <w:t>所归教育、青年与体育部监管。</w:t>
      </w:r>
      <w:r>
        <w:rPr>
          <w:rFonts w:hint="eastAsia"/>
        </w:rPr>
        <w:t>12</w:t>
      </w:r>
      <w:r>
        <w:rPr>
          <w:rFonts w:hint="eastAsia"/>
        </w:rPr>
        <w:t>个省级短期职业培训中心也在教育、青年与体育部的监管范围之内。目前，</w:t>
      </w:r>
      <w:r>
        <w:rPr>
          <w:rFonts w:hint="eastAsia"/>
        </w:rPr>
        <w:t>54</w:t>
      </w:r>
      <w:r>
        <w:rPr>
          <w:rFonts w:hint="eastAsia"/>
        </w:rPr>
        <w:t>所私立职业培训学校或培训班中有</w:t>
      </w:r>
      <w:r>
        <w:rPr>
          <w:rFonts w:hint="eastAsia"/>
        </w:rPr>
        <w:t>4</w:t>
      </w:r>
      <w:r>
        <w:rPr>
          <w:rFonts w:hint="eastAsia"/>
        </w:rPr>
        <w:t>所已关闭。大约有</w:t>
      </w:r>
      <w:r>
        <w:rPr>
          <w:rFonts w:hint="eastAsia"/>
        </w:rPr>
        <w:t>15</w:t>
      </w:r>
      <w:r>
        <w:rPr>
          <w:rFonts w:hint="eastAsia"/>
        </w:rPr>
        <w:t>个职业培训班或学校由非政府组织举办。</w:t>
      </w:r>
      <w:r>
        <w:rPr>
          <w:rFonts w:hint="eastAsia"/>
        </w:rPr>
        <w:t>2001-2002</w:t>
      </w:r>
      <w:r>
        <w:rPr>
          <w:rFonts w:hint="eastAsia"/>
        </w:rPr>
        <w:t>学年在中等技术班学习的学生人数达到</w:t>
      </w:r>
      <w:r>
        <w:rPr>
          <w:rFonts w:hint="eastAsia"/>
        </w:rPr>
        <w:t>5 144</w:t>
      </w:r>
      <w:r>
        <w:rPr>
          <w:rFonts w:hint="eastAsia"/>
        </w:rPr>
        <w:t>人，其中女生</w:t>
      </w:r>
      <w:r>
        <w:rPr>
          <w:rFonts w:hint="eastAsia"/>
        </w:rPr>
        <w:t>1 221</w:t>
      </w:r>
      <w:r>
        <w:rPr>
          <w:rFonts w:hint="eastAsia"/>
        </w:rPr>
        <w:t>人，占</w:t>
      </w:r>
      <w:r>
        <w:rPr>
          <w:rFonts w:hint="eastAsia"/>
        </w:rPr>
        <w:t>23.73%</w:t>
      </w:r>
      <w:r>
        <w:rPr>
          <w:rFonts w:hint="eastAsia"/>
        </w:rPr>
        <w:t>，比上一年增加了</w:t>
      </w:r>
      <w:r>
        <w:rPr>
          <w:rFonts w:hint="eastAsia"/>
        </w:rPr>
        <w:t>2%</w:t>
      </w:r>
      <w:r>
        <w:rPr>
          <w:rFonts w:hint="eastAsia"/>
        </w:rPr>
        <w:t>。与此同时，教育、青年与体育部管理的学校培训了</w:t>
      </w:r>
      <w:r>
        <w:rPr>
          <w:rFonts w:hint="eastAsia"/>
        </w:rPr>
        <w:t>1 295</w:t>
      </w:r>
      <w:r>
        <w:rPr>
          <w:rFonts w:hint="eastAsia"/>
        </w:rPr>
        <w:t>人，其中女生</w:t>
      </w:r>
      <w:r>
        <w:rPr>
          <w:rFonts w:hint="eastAsia"/>
        </w:rPr>
        <w:t>71</w:t>
      </w:r>
      <w:r>
        <w:rPr>
          <w:rFonts w:hint="eastAsia"/>
        </w:rPr>
        <w:t>人，占</w:t>
      </w:r>
      <w:r>
        <w:rPr>
          <w:rFonts w:hint="eastAsia"/>
        </w:rPr>
        <w:t>5</w:t>
      </w:r>
      <w:r>
        <w:t>.</w:t>
      </w:r>
      <w:r>
        <w:rPr>
          <w:rFonts w:hint="eastAsia"/>
        </w:rPr>
        <w:t>48%</w:t>
      </w:r>
      <w:r>
        <w:rPr>
          <w:rFonts w:hint="eastAsia"/>
        </w:rPr>
        <w:t>；长期职业培训班培训了</w:t>
      </w:r>
      <w:r>
        <w:rPr>
          <w:rFonts w:hint="eastAsia"/>
        </w:rPr>
        <w:t>2 975</w:t>
      </w:r>
      <w:r>
        <w:rPr>
          <w:rFonts w:hint="eastAsia"/>
        </w:rPr>
        <w:t>个学生，其中女生</w:t>
      </w:r>
      <w:r>
        <w:rPr>
          <w:rFonts w:hint="eastAsia"/>
        </w:rPr>
        <w:t>526</w:t>
      </w:r>
      <w:r>
        <w:rPr>
          <w:rFonts w:hint="eastAsia"/>
        </w:rPr>
        <w:t>人，占</w:t>
      </w:r>
      <w:r>
        <w:rPr>
          <w:rFonts w:hint="eastAsia"/>
        </w:rPr>
        <w:t>17.68%</w:t>
      </w:r>
      <w:r>
        <w:rPr>
          <w:rFonts w:hint="eastAsia"/>
        </w:rPr>
        <w:t>，与去年同期相比增加了</w:t>
      </w:r>
      <w:r>
        <w:rPr>
          <w:rFonts w:hint="eastAsia"/>
        </w:rPr>
        <w:t>35%</w:t>
      </w:r>
      <w:r>
        <w:rPr>
          <w:rFonts w:hint="eastAsia"/>
        </w:rPr>
        <w:t>。去年，教育、青年与体育部直接管理的学校培训了</w:t>
      </w:r>
      <w:r>
        <w:rPr>
          <w:rFonts w:hint="eastAsia"/>
        </w:rPr>
        <w:t>754</w:t>
      </w:r>
      <w:r>
        <w:rPr>
          <w:rFonts w:hint="eastAsia"/>
        </w:rPr>
        <w:t>个学生，女生</w:t>
      </w:r>
      <w:r>
        <w:rPr>
          <w:rFonts w:hint="eastAsia"/>
        </w:rPr>
        <w:t>53</w:t>
      </w:r>
      <w:r>
        <w:rPr>
          <w:rFonts w:hint="eastAsia"/>
        </w:rPr>
        <w:t>人，占</w:t>
      </w:r>
      <w:r>
        <w:rPr>
          <w:rFonts w:hint="eastAsia"/>
        </w:rPr>
        <w:t>7%</w:t>
      </w:r>
      <w:r>
        <w:rPr>
          <w:rFonts w:hint="eastAsia"/>
        </w:rPr>
        <w:t>。短期职业培训班培训了</w:t>
      </w:r>
      <w:r>
        <w:rPr>
          <w:rFonts w:hint="eastAsia"/>
        </w:rPr>
        <w:t>8 950</w:t>
      </w:r>
      <w:r>
        <w:rPr>
          <w:rFonts w:hint="eastAsia"/>
        </w:rPr>
        <w:t>人，妇女</w:t>
      </w:r>
      <w:r>
        <w:rPr>
          <w:rFonts w:hint="eastAsia"/>
        </w:rPr>
        <w:t>4 836</w:t>
      </w:r>
      <w:r>
        <w:rPr>
          <w:rFonts w:hint="eastAsia"/>
        </w:rPr>
        <w:t>人，占</w:t>
      </w:r>
      <w:r>
        <w:rPr>
          <w:rFonts w:hint="eastAsia"/>
        </w:rPr>
        <w:t>54%</w:t>
      </w:r>
      <w:r>
        <w:rPr>
          <w:rFonts w:hint="eastAsia"/>
        </w:rPr>
        <w:t>。亚洲开发银行资助的其他短期职业培训班培训了</w:t>
      </w:r>
      <w:r>
        <w:rPr>
          <w:rFonts w:hint="eastAsia"/>
        </w:rPr>
        <w:t>7 502</w:t>
      </w:r>
      <w:r>
        <w:rPr>
          <w:rFonts w:hint="eastAsia"/>
        </w:rPr>
        <w:t>个学生，其中女生</w:t>
      </w:r>
      <w:r>
        <w:rPr>
          <w:rFonts w:hint="eastAsia"/>
        </w:rPr>
        <w:t>3 754</w:t>
      </w:r>
      <w:r>
        <w:rPr>
          <w:rFonts w:hint="eastAsia"/>
        </w:rPr>
        <w:t>人，占</w:t>
      </w:r>
      <w:r>
        <w:rPr>
          <w:rFonts w:hint="eastAsia"/>
        </w:rPr>
        <w:t>50%</w:t>
      </w:r>
      <w:r>
        <w:rPr>
          <w:rFonts w:hint="eastAsia"/>
        </w:rPr>
        <w:t>。</w:t>
      </w:r>
      <w:r>
        <w:rPr>
          <w:rFonts w:hint="eastAsia"/>
        </w:rPr>
        <w:t>2001-2002</w:t>
      </w:r>
      <w:r>
        <w:rPr>
          <w:rFonts w:hint="eastAsia"/>
        </w:rPr>
        <w:t>年通过中等技术毕业考试的学生总数是</w:t>
      </w:r>
      <w:r>
        <w:rPr>
          <w:rFonts w:hint="eastAsia"/>
        </w:rPr>
        <w:t>985</w:t>
      </w:r>
      <w:r>
        <w:rPr>
          <w:rFonts w:hint="eastAsia"/>
        </w:rPr>
        <w:t>人，女生</w:t>
      </w:r>
      <w:r>
        <w:rPr>
          <w:rFonts w:hint="eastAsia"/>
        </w:rPr>
        <w:t>332</w:t>
      </w:r>
      <w:r>
        <w:rPr>
          <w:rFonts w:hint="eastAsia"/>
        </w:rPr>
        <w:t>人，占</w:t>
      </w:r>
      <w:r>
        <w:rPr>
          <w:rFonts w:hint="eastAsia"/>
        </w:rPr>
        <w:t>32.69%</w:t>
      </w:r>
      <w:r>
        <w:rPr>
          <w:rFonts w:hint="eastAsia"/>
        </w:rPr>
        <w:t>。取得毕业证的学生中有包括</w:t>
      </w:r>
      <w:r>
        <w:rPr>
          <w:rFonts w:hint="eastAsia"/>
        </w:rPr>
        <w:t>7</w:t>
      </w:r>
      <w:r>
        <w:rPr>
          <w:rFonts w:hint="eastAsia"/>
        </w:rPr>
        <w:t>个女生在内的</w:t>
      </w:r>
      <w:r>
        <w:rPr>
          <w:rFonts w:hint="eastAsia"/>
        </w:rPr>
        <w:t>338</w:t>
      </w:r>
      <w:r>
        <w:rPr>
          <w:rFonts w:hint="eastAsia"/>
        </w:rPr>
        <w:t>个学生来自教育、青年与体育部管理的培训学校。在长期职业培训学校学习的</w:t>
      </w:r>
      <w:r>
        <w:rPr>
          <w:rFonts w:hint="eastAsia"/>
        </w:rPr>
        <w:t>1 050</w:t>
      </w:r>
      <w:r>
        <w:rPr>
          <w:rFonts w:hint="eastAsia"/>
        </w:rPr>
        <w:t>个学生（女生</w:t>
      </w:r>
      <w:r>
        <w:rPr>
          <w:rFonts w:hint="eastAsia"/>
        </w:rPr>
        <w:t>195</w:t>
      </w:r>
      <w:r>
        <w:rPr>
          <w:rFonts w:hint="eastAsia"/>
        </w:rPr>
        <w:t>人，占</w:t>
      </w:r>
      <w:r>
        <w:rPr>
          <w:rFonts w:hint="eastAsia"/>
        </w:rPr>
        <w:t>18.57%</w:t>
      </w:r>
      <w:r>
        <w:rPr>
          <w:rFonts w:hint="eastAsia"/>
        </w:rPr>
        <w:t>）中，有</w:t>
      </w:r>
      <w:r>
        <w:rPr>
          <w:rFonts w:hint="eastAsia"/>
        </w:rPr>
        <w:t>606</w:t>
      </w:r>
      <w:r>
        <w:rPr>
          <w:rFonts w:hint="eastAsia"/>
        </w:rPr>
        <w:t>名男生（没有女生）来自教育、青年与体育部管理的培训学校。参加短期职业培训的有</w:t>
      </w:r>
      <w:r>
        <w:rPr>
          <w:rFonts w:hint="eastAsia"/>
        </w:rPr>
        <w:t>8 937</w:t>
      </w:r>
      <w:r>
        <w:rPr>
          <w:rFonts w:hint="eastAsia"/>
        </w:rPr>
        <w:t>人（妇女</w:t>
      </w:r>
      <w:r>
        <w:rPr>
          <w:rFonts w:hint="eastAsia"/>
        </w:rPr>
        <w:t xml:space="preserve">7 700 </w:t>
      </w:r>
      <w:r>
        <w:rPr>
          <w:rFonts w:hint="eastAsia"/>
        </w:rPr>
        <w:t>占</w:t>
      </w:r>
      <w:r>
        <w:rPr>
          <w:rFonts w:hint="eastAsia"/>
        </w:rPr>
        <w:t>86%</w:t>
      </w:r>
      <w:r>
        <w:rPr>
          <w:rFonts w:hint="eastAsia"/>
        </w:rPr>
        <w:t>）。私立和非政府组织开办的短期培训班培训了</w:t>
      </w:r>
      <w:r>
        <w:rPr>
          <w:rFonts w:hint="eastAsia"/>
        </w:rPr>
        <w:t>13 568</w:t>
      </w:r>
      <w:r>
        <w:rPr>
          <w:rFonts w:hint="eastAsia"/>
        </w:rPr>
        <w:t>人。亚洲开发银行资助的短期培训班培训了</w:t>
      </w:r>
      <w:r>
        <w:rPr>
          <w:rFonts w:hint="eastAsia"/>
        </w:rPr>
        <w:t>5 267</w:t>
      </w:r>
      <w:r>
        <w:rPr>
          <w:rFonts w:hint="eastAsia"/>
        </w:rPr>
        <w:t>人，妇女</w:t>
      </w:r>
      <w:r>
        <w:rPr>
          <w:rFonts w:hint="eastAsia"/>
        </w:rPr>
        <w:t>2 669</w:t>
      </w:r>
      <w:r>
        <w:rPr>
          <w:rFonts w:hint="eastAsia"/>
        </w:rPr>
        <w:t>人。教育、青年与体育部与几个国际组织和地方社会团体合作，提供技术和职业培训课程。这些国际组织有：德国技术合作署、欧洲共同体、澳大利亚人民促进卫生教育与发展协会（卫生教育与发展协会）、</w:t>
      </w:r>
      <w:r>
        <w:rPr>
          <w:rFonts w:hint="eastAsia"/>
        </w:rPr>
        <w:t>SARIKA</w:t>
      </w:r>
      <w:r>
        <w:rPr>
          <w:rFonts w:hint="eastAsia"/>
        </w:rPr>
        <w:t>、</w:t>
      </w:r>
      <w:r>
        <w:rPr>
          <w:rFonts w:hint="eastAsia"/>
        </w:rPr>
        <w:t>LWS</w:t>
      </w:r>
      <w:r>
        <w:rPr>
          <w:rFonts w:hint="eastAsia"/>
        </w:rPr>
        <w:t>、日本的</w:t>
      </w:r>
      <w:r>
        <w:rPr>
          <w:rFonts w:hint="eastAsia"/>
        </w:rPr>
        <w:t>JOEU</w:t>
      </w:r>
      <w:r>
        <w:rPr>
          <w:rFonts w:hint="eastAsia"/>
        </w:rPr>
        <w:t>和日本的</w:t>
      </w:r>
      <w:r>
        <w:rPr>
          <w:rFonts w:hint="eastAsia"/>
        </w:rPr>
        <w:t>JODC</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w:t>
      </w:r>
      <w:r>
        <w:rPr>
          <w:rFonts w:hint="eastAsia"/>
        </w:rPr>
        <w:t>2001-2002</w:t>
      </w:r>
      <w:r>
        <w:rPr>
          <w:rFonts w:hint="eastAsia"/>
        </w:rPr>
        <w:t>学年，全国有</w:t>
      </w:r>
      <w:r>
        <w:rPr>
          <w:rFonts w:hint="eastAsia"/>
        </w:rPr>
        <w:t>23</w:t>
      </w:r>
      <w:r>
        <w:rPr>
          <w:rFonts w:hint="eastAsia"/>
        </w:rPr>
        <w:t>所高等教育院校，其中有</w:t>
      </w:r>
      <w:r>
        <w:rPr>
          <w:rFonts w:hint="eastAsia"/>
        </w:rPr>
        <w:t>14</w:t>
      </w:r>
      <w:r>
        <w:rPr>
          <w:rFonts w:hint="eastAsia"/>
        </w:rPr>
        <w:t>所私立院校。教育、青年与体育部已把皇家农业大学变为公立行政学院。今年，获奖学金的学生有</w:t>
      </w:r>
      <w:r>
        <w:rPr>
          <w:rFonts w:hint="eastAsia"/>
        </w:rPr>
        <w:t>31 759</w:t>
      </w:r>
      <w:r>
        <w:rPr>
          <w:rFonts w:hint="eastAsia"/>
        </w:rPr>
        <w:t>人，女生</w:t>
      </w:r>
      <w:r>
        <w:rPr>
          <w:rFonts w:hint="eastAsia"/>
        </w:rPr>
        <w:t>9 151</w:t>
      </w:r>
      <w:r>
        <w:rPr>
          <w:rFonts w:hint="eastAsia"/>
        </w:rPr>
        <w:t>人，占</w:t>
      </w:r>
      <w:r>
        <w:rPr>
          <w:rFonts w:hint="eastAsia"/>
        </w:rPr>
        <w:t>28.8%</w:t>
      </w:r>
      <w:r>
        <w:rPr>
          <w:rFonts w:hint="eastAsia"/>
        </w:rPr>
        <w:t>。自费学生</w:t>
      </w:r>
      <w:r>
        <w:rPr>
          <w:rFonts w:hint="eastAsia"/>
        </w:rPr>
        <w:t>24 408</w:t>
      </w:r>
      <w:r>
        <w:rPr>
          <w:rFonts w:hint="eastAsia"/>
        </w:rPr>
        <w:t>人，女生</w:t>
      </w:r>
      <w:r>
        <w:rPr>
          <w:rFonts w:hint="eastAsia"/>
        </w:rPr>
        <w:t>7 250</w:t>
      </w:r>
      <w:r>
        <w:rPr>
          <w:rFonts w:hint="eastAsia"/>
        </w:rPr>
        <w:t>人，占</w:t>
      </w:r>
      <w:r>
        <w:rPr>
          <w:rFonts w:hint="eastAsia"/>
        </w:rPr>
        <w:t>29.7%</w:t>
      </w:r>
      <w:r>
        <w:rPr>
          <w:rFonts w:hint="eastAsia"/>
        </w:rPr>
        <w:t>。教育、青年与体育部已草拟一项附属法令，在法律和经济科学大学开设研究生班。</w:t>
      </w:r>
    </w:p>
    <w:p w:rsidR="00463670" w:rsidRDefault="00463670">
      <w:pPr>
        <w:tabs>
          <w:tab w:val="left" w:pos="525"/>
        </w:tabs>
        <w:spacing w:after="240" w:line="360" w:lineRule="exact"/>
        <w:rPr>
          <w:rFonts w:eastAsia="KaiTi_GB2312" w:hint="eastAsia"/>
        </w:rPr>
      </w:pPr>
      <w:r>
        <w:rPr>
          <w:rFonts w:ascii="SimHei" w:eastAsia="SimHei" w:hint="eastAsia"/>
        </w:rPr>
        <w:t>在高等教育院校获奖学金和自费学生统计</w:t>
      </w:r>
      <w:r>
        <w:rPr>
          <w:rFonts w:ascii="SimHei" w:eastAsia="SimHei"/>
        </w:rPr>
        <w:br/>
      </w:r>
      <w:r>
        <w:rPr>
          <w:rFonts w:eastAsia="KaiTi_GB2312" w:hint="eastAsia"/>
        </w:rPr>
        <w:t>（</w:t>
      </w:r>
      <w:r>
        <w:rPr>
          <w:rFonts w:eastAsia="KaiTi_GB2312" w:hint="eastAsia"/>
        </w:rPr>
        <w:t>2001-2002</w:t>
      </w:r>
      <w:r>
        <w:rPr>
          <w:rFonts w:eastAsia="KaiTi_GB2312" w:hint="eastAsia"/>
        </w:rPr>
        <w:t>学年高等教育部门培训统计）</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518"/>
        <w:gridCol w:w="1118"/>
        <w:gridCol w:w="1120"/>
        <w:gridCol w:w="1120"/>
        <w:gridCol w:w="1120"/>
        <w:gridCol w:w="1120"/>
        <w:gridCol w:w="1124"/>
      </w:tblGrid>
      <w:tr w:rsidR="00463670">
        <w:trPr>
          <w:cantSplit/>
        </w:trPr>
        <w:tc>
          <w:tcPr>
            <w:tcW w:w="305" w:type="pct"/>
            <w:vMerge w:val="restart"/>
            <w:vAlign w:val="center"/>
          </w:tcPr>
          <w:p w:rsidR="00463670" w:rsidRDefault="00463670">
            <w:pPr>
              <w:pStyle w:val="Header"/>
              <w:pBdr>
                <w:bottom w:val="none" w:sz="0" w:space="0" w:color="auto"/>
              </w:pBdr>
              <w:tabs>
                <w:tab w:val="clear" w:pos="4320"/>
                <w:tab w:val="clear" w:pos="8640"/>
                <w:tab w:val="left" w:pos="525"/>
              </w:tabs>
              <w:spacing w:line="360" w:lineRule="exact"/>
              <w:rPr>
                <w:rFonts w:ascii="SimHei" w:eastAsia="SimHei" w:hint="eastAsia"/>
              </w:rPr>
            </w:pPr>
            <w:r>
              <w:rPr>
                <w:rFonts w:ascii="SimHei" w:eastAsia="SimHei" w:hint="eastAsia"/>
              </w:rPr>
              <w:t>序号</w:t>
            </w:r>
          </w:p>
        </w:tc>
        <w:tc>
          <w:tcPr>
            <w:tcW w:w="1280" w:type="pct"/>
            <w:vMerge w:val="restar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高等教育院校</w:t>
            </w:r>
          </w:p>
        </w:tc>
        <w:tc>
          <w:tcPr>
            <w:tcW w:w="1706" w:type="pct"/>
            <w:gridSpan w:val="3"/>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获奖学金的学生</w:t>
            </w:r>
          </w:p>
        </w:tc>
        <w:tc>
          <w:tcPr>
            <w:tcW w:w="1709" w:type="pct"/>
            <w:gridSpan w:val="3"/>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自费学生</w:t>
            </w:r>
          </w:p>
        </w:tc>
      </w:tr>
      <w:tr w:rsidR="00463670">
        <w:trPr>
          <w:cantSplit/>
        </w:trPr>
        <w:tc>
          <w:tcPr>
            <w:tcW w:w="305" w:type="pct"/>
            <w:vMerge/>
            <w:vAlign w:val="center"/>
          </w:tcPr>
          <w:p w:rsidR="00463670" w:rsidRDefault="00463670">
            <w:pPr>
              <w:tabs>
                <w:tab w:val="left" w:pos="525"/>
              </w:tabs>
              <w:spacing w:line="360" w:lineRule="exact"/>
              <w:jc w:val="center"/>
              <w:rPr>
                <w:rFonts w:ascii="SimHei" w:eastAsia="SimHei" w:hint="eastAsia"/>
                <w:sz w:val="18"/>
              </w:rPr>
            </w:pPr>
          </w:p>
        </w:tc>
        <w:tc>
          <w:tcPr>
            <w:tcW w:w="1280" w:type="pct"/>
            <w:vMerge/>
            <w:vAlign w:val="center"/>
          </w:tcPr>
          <w:p w:rsidR="00463670" w:rsidRDefault="00463670">
            <w:pPr>
              <w:tabs>
                <w:tab w:val="left" w:pos="525"/>
              </w:tabs>
              <w:spacing w:line="360" w:lineRule="exact"/>
              <w:jc w:val="center"/>
              <w:rPr>
                <w:rFonts w:ascii="SimHei" w:eastAsia="SimHei" w:hint="eastAsia"/>
                <w:sz w:val="18"/>
              </w:rPr>
            </w:pPr>
          </w:p>
        </w:tc>
        <w:tc>
          <w:tcPr>
            <w:tcW w:w="568"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总数</w:t>
            </w:r>
          </w:p>
        </w:tc>
        <w:tc>
          <w:tcPr>
            <w:tcW w:w="569"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女生</w:t>
            </w:r>
          </w:p>
        </w:tc>
        <w:tc>
          <w:tcPr>
            <w:tcW w:w="569"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女生%</w:t>
            </w:r>
          </w:p>
        </w:tc>
        <w:tc>
          <w:tcPr>
            <w:tcW w:w="569"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总数</w:t>
            </w:r>
          </w:p>
        </w:tc>
        <w:tc>
          <w:tcPr>
            <w:tcW w:w="569"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女生</w:t>
            </w:r>
          </w:p>
        </w:tc>
        <w:tc>
          <w:tcPr>
            <w:tcW w:w="570" w:type="pct"/>
            <w:vAlign w:val="center"/>
          </w:tcPr>
          <w:p w:rsidR="00463670" w:rsidRDefault="00463670">
            <w:pPr>
              <w:tabs>
                <w:tab w:val="left" w:pos="525"/>
              </w:tabs>
              <w:spacing w:line="360" w:lineRule="exact"/>
              <w:jc w:val="center"/>
              <w:rPr>
                <w:rFonts w:ascii="SimHei" w:eastAsia="SimHei" w:hint="eastAsia"/>
                <w:sz w:val="18"/>
              </w:rPr>
            </w:pPr>
            <w:r>
              <w:rPr>
                <w:rFonts w:ascii="SimHei" w:eastAsia="SimHei" w:hint="eastAsia"/>
                <w:sz w:val="18"/>
              </w:rPr>
              <w:t>女生%</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w:t>
            </w:r>
          </w:p>
        </w:tc>
        <w:tc>
          <w:tcPr>
            <w:tcW w:w="1280" w:type="pct"/>
          </w:tcPr>
          <w:p w:rsidR="00463670" w:rsidRDefault="00463670">
            <w:pPr>
              <w:tabs>
                <w:tab w:val="left" w:pos="525"/>
              </w:tabs>
              <w:spacing w:line="360" w:lineRule="exact"/>
              <w:rPr>
                <w:rFonts w:hint="eastAsia"/>
                <w:sz w:val="18"/>
              </w:rPr>
            </w:pPr>
            <w:r>
              <w:rPr>
                <w:rFonts w:hint="eastAsia"/>
                <w:sz w:val="18"/>
              </w:rPr>
              <w:t>皇家美术大学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725</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163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8.57</w:t>
            </w: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70" w:type="pct"/>
          </w:tcPr>
          <w:p w:rsidR="00463670" w:rsidRDefault="00463670" w:rsidP="001B561E">
            <w:pPr>
              <w:spacing w:line="360" w:lineRule="exact"/>
              <w:ind w:rightChars="50" w:right="31680"/>
              <w:jc w:val="right"/>
              <w:rPr>
                <w:rFonts w:hint="eastAsia"/>
                <w:sz w:val="18"/>
              </w:rPr>
            </w:pPr>
          </w:p>
        </w:tc>
      </w:tr>
      <w:tr w:rsidR="00463670">
        <w:tc>
          <w:tcPr>
            <w:tcW w:w="305" w:type="pct"/>
          </w:tcPr>
          <w:p w:rsidR="00463670" w:rsidRDefault="00463670">
            <w:pPr>
              <w:tabs>
                <w:tab w:val="left" w:pos="525"/>
              </w:tabs>
              <w:spacing w:line="360" w:lineRule="exact"/>
              <w:rPr>
                <w:rFonts w:hint="eastAsia"/>
                <w:sz w:val="18"/>
              </w:rPr>
            </w:pPr>
            <w:r>
              <w:rPr>
                <w:rFonts w:hint="eastAsia"/>
                <w:sz w:val="18"/>
              </w:rPr>
              <w:t>2</w:t>
            </w:r>
          </w:p>
        </w:tc>
        <w:tc>
          <w:tcPr>
            <w:tcW w:w="1280" w:type="pct"/>
          </w:tcPr>
          <w:p w:rsidR="00463670" w:rsidRDefault="00463670">
            <w:pPr>
              <w:tabs>
                <w:tab w:val="left" w:pos="525"/>
              </w:tabs>
              <w:spacing w:line="360" w:lineRule="exact"/>
              <w:rPr>
                <w:rFonts w:hint="eastAsia"/>
                <w:sz w:val="18"/>
              </w:rPr>
            </w:pPr>
            <w:r>
              <w:rPr>
                <w:rFonts w:hint="eastAsia"/>
                <w:sz w:val="18"/>
              </w:rPr>
              <w:t>医科大学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930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280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14.72</w:t>
            </w: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70" w:type="pct"/>
          </w:tcPr>
          <w:p w:rsidR="00463670" w:rsidRDefault="00463670" w:rsidP="001B561E">
            <w:pPr>
              <w:spacing w:line="360" w:lineRule="exact"/>
              <w:ind w:rightChars="50" w:right="31680"/>
              <w:jc w:val="right"/>
              <w:rPr>
                <w:rFonts w:hint="eastAsia"/>
                <w:sz w:val="18"/>
              </w:rPr>
            </w:pPr>
          </w:p>
        </w:tc>
      </w:tr>
      <w:tr w:rsidR="00463670">
        <w:tc>
          <w:tcPr>
            <w:tcW w:w="305" w:type="pct"/>
          </w:tcPr>
          <w:p w:rsidR="00463670" w:rsidRDefault="00463670">
            <w:pPr>
              <w:tabs>
                <w:tab w:val="left" w:pos="525"/>
              </w:tabs>
              <w:spacing w:line="360" w:lineRule="exact"/>
              <w:rPr>
                <w:rFonts w:hint="eastAsia"/>
                <w:sz w:val="18"/>
              </w:rPr>
            </w:pPr>
            <w:r>
              <w:rPr>
                <w:rFonts w:hint="eastAsia"/>
                <w:sz w:val="18"/>
              </w:rPr>
              <w:t>3</w:t>
            </w:r>
          </w:p>
        </w:tc>
        <w:tc>
          <w:tcPr>
            <w:tcW w:w="1280" w:type="pct"/>
          </w:tcPr>
          <w:p w:rsidR="00463670" w:rsidRDefault="00463670">
            <w:pPr>
              <w:tabs>
                <w:tab w:val="left" w:pos="525"/>
              </w:tabs>
              <w:spacing w:line="360" w:lineRule="exact"/>
              <w:rPr>
                <w:rFonts w:hint="eastAsia"/>
                <w:sz w:val="18"/>
              </w:rPr>
            </w:pPr>
            <w:r>
              <w:rPr>
                <w:rFonts w:hint="eastAsia"/>
                <w:sz w:val="18"/>
              </w:rPr>
              <w:t>皇家金边大学</w:t>
            </w:r>
          </w:p>
          <w:p w:rsidR="00463670" w:rsidRDefault="00463670">
            <w:pPr>
              <w:tabs>
                <w:tab w:val="left" w:pos="525"/>
              </w:tabs>
              <w:spacing w:line="360" w:lineRule="exact"/>
              <w:rPr>
                <w:rFonts w:hint="eastAsia"/>
                <w:sz w:val="18"/>
              </w:rPr>
            </w:pPr>
            <w:r>
              <w:rPr>
                <w:rFonts w:hint="eastAsia"/>
                <w:sz w:val="18"/>
              </w:rPr>
              <w:t>（外国语大学）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2 523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784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41.24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1 270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233</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18.30</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4</w:t>
            </w:r>
          </w:p>
        </w:tc>
        <w:tc>
          <w:tcPr>
            <w:tcW w:w="1280" w:type="pct"/>
          </w:tcPr>
          <w:p w:rsidR="00463670" w:rsidRDefault="00463670">
            <w:pPr>
              <w:tabs>
                <w:tab w:val="left" w:pos="525"/>
              </w:tabs>
              <w:spacing w:line="360" w:lineRule="exact"/>
              <w:rPr>
                <w:rFonts w:hint="eastAsia"/>
                <w:sz w:val="18"/>
              </w:rPr>
            </w:pPr>
            <w:r>
              <w:rPr>
                <w:rFonts w:hint="eastAsia"/>
                <w:sz w:val="18"/>
              </w:rPr>
              <w:t>皇家农业大学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713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155</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16.12</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174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18</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0.24</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5</w:t>
            </w:r>
          </w:p>
        </w:tc>
        <w:tc>
          <w:tcPr>
            <w:tcW w:w="1280" w:type="pct"/>
          </w:tcPr>
          <w:p w:rsidR="00463670" w:rsidRDefault="00463670">
            <w:pPr>
              <w:tabs>
                <w:tab w:val="left" w:pos="525"/>
              </w:tabs>
              <w:spacing w:line="360" w:lineRule="exact"/>
              <w:rPr>
                <w:rFonts w:hint="eastAsia"/>
                <w:sz w:val="18"/>
              </w:rPr>
            </w:pPr>
            <w:r>
              <w:rPr>
                <w:rFonts w:hint="eastAsia"/>
                <w:sz w:val="18"/>
              </w:rPr>
              <w:t>吠陀马哈律希大学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424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1.36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197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43</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0.59</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6</w:t>
            </w:r>
          </w:p>
        </w:tc>
        <w:tc>
          <w:tcPr>
            <w:tcW w:w="1280" w:type="pct"/>
          </w:tcPr>
          <w:p w:rsidR="00463670" w:rsidRDefault="00463670">
            <w:pPr>
              <w:tabs>
                <w:tab w:val="left" w:pos="525"/>
              </w:tabs>
              <w:spacing w:line="360" w:lineRule="exact"/>
              <w:rPr>
                <w:rFonts w:hint="eastAsia"/>
                <w:sz w:val="18"/>
              </w:rPr>
            </w:pPr>
            <w:r>
              <w:rPr>
                <w:rFonts w:hint="eastAsia"/>
                <w:sz w:val="18"/>
              </w:rPr>
              <w:t>国家管理学院</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1 022</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297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29.06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9 538</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3 800</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52.41</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7</w:t>
            </w:r>
          </w:p>
        </w:tc>
        <w:tc>
          <w:tcPr>
            <w:tcW w:w="1280" w:type="pct"/>
          </w:tcPr>
          <w:p w:rsidR="00463670" w:rsidRDefault="00463670">
            <w:pPr>
              <w:tabs>
                <w:tab w:val="left" w:pos="525"/>
              </w:tabs>
              <w:spacing w:line="360" w:lineRule="exact"/>
              <w:rPr>
                <w:rFonts w:hint="eastAsia"/>
                <w:sz w:val="18"/>
              </w:rPr>
            </w:pPr>
            <w:r>
              <w:rPr>
                <w:rFonts w:hint="eastAsia"/>
                <w:sz w:val="18"/>
              </w:rPr>
              <w:t>柬埔寨技术学院</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187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11</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0.57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134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9</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0.12</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8</w:t>
            </w:r>
          </w:p>
        </w:tc>
        <w:tc>
          <w:tcPr>
            <w:tcW w:w="1280" w:type="pct"/>
          </w:tcPr>
          <w:p w:rsidR="00463670" w:rsidRDefault="00463670">
            <w:pPr>
              <w:tabs>
                <w:tab w:val="left" w:pos="525"/>
              </w:tabs>
              <w:spacing w:line="360" w:lineRule="exact"/>
              <w:rPr>
                <w:rFonts w:hint="eastAsia"/>
                <w:sz w:val="18"/>
              </w:rPr>
            </w:pPr>
            <w:r>
              <w:rPr>
                <w:rFonts w:hint="eastAsia"/>
                <w:sz w:val="18"/>
              </w:rPr>
              <w:t>法律和经济科学大学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807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216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26.76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3 105</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699</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9.64</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9</w:t>
            </w:r>
          </w:p>
        </w:tc>
        <w:tc>
          <w:tcPr>
            <w:tcW w:w="1280" w:type="pct"/>
          </w:tcPr>
          <w:p w:rsidR="00463670" w:rsidRDefault="00463670">
            <w:pPr>
              <w:tabs>
                <w:tab w:val="left" w:pos="525"/>
              </w:tabs>
              <w:spacing w:line="360" w:lineRule="exact"/>
              <w:rPr>
                <w:rFonts w:hint="eastAsia"/>
                <w:sz w:val="18"/>
              </w:rPr>
            </w:pPr>
            <w:r>
              <w:rPr>
                <w:rFonts w:hint="eastAsia"/>
                <w:sz w:val="18"/>
              </w:rPr>
              <w:t>教育学大学</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551</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126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22.86</w:t>
            </w: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70" w:type="pct"/>
          </w:tcPr>
          <w:p w:rsidR="00463670" w:rsidRDefault="00463670" w:rsidP="001B561E">
            <w:pPr>
              <w:spacing w:line="360" w:lineRule="exact"/>
              <w:ind w:rightChars="50" w:right="31680"/>
              <w:jc w:val="right"/>
              <w:rPr>
                <w:rFonts w:hint="eastAsia"/>
                <w:sz w:val="18"/>
              </w:rPr>
            </w:pPr>
          </w:p>
        </w:tc>
      </w:tr>
      <w:tr w:rsidR="00463670">
        <w:tc>
          <w:tcPr>
            <w:tcW w:w="305" w:type="pct"/>
          </w:tcPr>
          <w:p w:rsidR="00463670" w:rsidRDefault="00463670">
            <w:pPr>
              <w:tabs>
                <w:tab w:val="left" w:pos="525"/>
              </w:tabs>
              <w:spacing w:line="360" w:lineRule="exact"/>
              <w:rPr>
                <w:rFonts w:hint="eastAsia"/>
                <w:sz w:val="18"/>
              </w:rPr>
            </w:pPr>
            <w:r>
              <w:rPr>
                <w:rFonts w:hint="eastAsia"/>
                <w:sz w:val="18"/>
              </w:rPr>
              <w:t>10</w:t>
            </w:r>
          </w:p>
        </w:tc>
        <w:tc>
          <w:tcPr>
            <w:tcW w:w="1280" w:type="pct"/>
          </w:tcPr>
          <w:p w:rsidR="00463670" w:rsidRDefault="00463670">
            <w:pPr>
              <w:tabs>
                <w:tab w:val="left" w:pos="525"/>
              </w:tabs>
              <w:spacing w:line="360" w:lineRule="exact"/>
              <w:rPr>
                <w:rFonts w:hint="eastAsia"/>
                <w:sz w:val="18"/>
              </w:rPr>
            </w:pPr>
            <w:r>
              <w:rPr>
                <w:rFonts w:hint="eastAsia"/>
                <w:sz w:val="18"/>
              </w:rPr>
              <w:t>诺顿大学</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4 440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1 091</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15.04</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11</w:t>
            </w:r>
          </w:p>
        </w:tc>
        <w:tc>
          <w:tcPr>
            <w:tcW w:w="1280" w:type="pct"/>
          </w:tcPr>
          <w:p w:rsidR="00463670" w:rsidRDefault="00463670">
            <w:pPr>
              <w:tabs>
                <w:tab w:val="left" w:pos="525"/>
              </w:tabs>
              <w:spacing w:line="360" w:lineRule="exact"/>
              <w:rPr>
                <w:rFonts w:hint="eastAsia"/>
                <w:sz w:val="18"/>
              </w:rPr>
            </w:pPr>
            <w:r>
              <w:rPr>
                <w:rFonts w:hint="eastAsia"/>
                <w:sz w:val="18"/>
              </w:rPr>
              <w:t>柬埔寨国际学院</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405</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72</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0.99</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12</w:t>
            </w:r>
          </w:p>
        </w:tc>
        <w:tc>
          <w:tcPr>
            <w:tcW w:w="1280" w:type="pct"/>
          </w:tcPr>
          <w:p w:rsidR="00463670" w:rsidRDefault="00463670">
            <w:pPr>
              <w:tabs>
                <w:tab w:val="left" w:pos="525"/>
              </w:tabs>
              <w:spacing w:line="360" w:lineRule="exact"/>
              <w:rPr>
                <w:rFonts w:hint="eastAsia"/>
                <w:sz w:val="18"/>
              </w:rPr>
            </w:pPr>
            <w:r>
              <w:rPr>
                <w:rFonts w:hint="eastAsia"/>
                <w:sz w:val="18"/>
              </w:rPr>
              <w:t>技术管理学院</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9</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0.21</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981</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301</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30.68</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13</w:t>
            </w:r>
          </w:p>
        </w:tc>
        <w:tc>
          <w:tcPr>
            <w:tcW w:w="1280" w:type="pct"/>
          </w:tcPr>
          <w:p w:rsidR="00463670" w:rsidRDefault="00463670">
            <w:pPr>
              <w:tabs>
                <w:tab w:val="left" w:pos="525"/>
              </w:tabs>
              <w:spacing w:line="360" w:lineRule="exact"/>
              <w:rPr>
                <w:rFonts w:hint="eastAsia"/>
                <w:sz w:val="18"/>
              </w:rPr>
            </w:pPr>
            <w:r>
              <w:rPr>
                <w:rFonts w:hint="eastAsia"/>
                <w:sz w:val="18"/>
              </w:rPr>
              <w:t>华盛顿特区大学</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2 863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702</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24.50</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14</w:t>
            </w:r>
          </w:p>
        </w:tc>
        <w:tc>
          <w:tcPr>
            <w:tcW w:w="1280" w:type="pct"/>
          </w:tcPr>
          <w:p w:rsidR="00463670" w:rsidRDefault="00463670">
            <w:pPr>
              <w:tabs>
                <w:tab w:val="left" w:pos="525"/>
              </w:tabs>
              <w:spacing w:line="360" w:lineRule="exact"/>
              <w:rPr>
                <w:rFonts w:hint="eastAsia"/>
                <w:sz w:val="18"/>
              </w:rPr>
            </w:pPr>
            <w:r>
              <w:rPr>
                <w:rFonts w:hint="eastAsia"/>
                <w:sz w:val="18"/>
              </w:rPr>
              <w:t>管理和经济学院</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10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5</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0.26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298</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74</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1.02</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15</w:t>
            </w:r>
          </w:p>
        </w:tc>
        <w:tc>
          <w:tcPr>
            <w:tcW w:w="1280" w:type="pct"/>
          </w:tcPr>
          <w:p w:rsidR="00463670" w:rsidRDefault="00463670">
            <w:pPr>
              <w:tabs>
                <w:tab w:val="left" w:pos="525"/>
              </w:tabs>
              <w:spacing w:line="360" w:lineRule="exact"/>
              <w:rPr>
                <w:rFonts w:hint="eastAsia"/>
                <w:sz w:val="18"/>
              </w:rPr>
            </w:pPr>
            <w:r>
              <w:rPr>
                <w:rFonts w:hint="eastAsia"/>
                <w:sz w:val="18"/>
              </w:rPr>
              <w:t>管理和法律学院</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1 496</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360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4.96</w:t>
            </w:r>
          </w:p>
        </w:tc>
        <w:tc>
          <w:tcPr>
            <w:tcW w:w="569" w:type="pct"/>
          </w:tcPr>
          <w:p w:rsidR="00463670" w:rsidRDefault="00463670" w:rsidP="001B561E">
            <w:pPr>
              <w:pStyle w:val="TOC1"/>
              <w:tabs>
                <w:tab w:val="clear" w:pos="8302"/>
              </w:tabs>
              <w:spacing w:line="360" w:lineRule="exact"/>
              <w:ind w:left="883" w:rightChars="50" w:right="31680" w:hanging="463"/>
              <w:jc w:val="right"/>
              <w:rPr>
                <w:rFonts w:hint="eastAsia"/>
                <w:sz w:val="18"/>
              </w:rPr>
            </w:pPr>
            <w:r>
              <w:rPr>
                <w:rFonts w:hint="eastAsia"/>
                <w:sz w:val="18"/>
              </w:rPr>
              <w:t>缺</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缺</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缺</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16</w:t>
            </w:r>
          </w:p>
        </w:tc>
        <w:tc>
          <w:tcPr>
            <w:tcW w:w="1280" w:type="pct"/>
          </w:tcPr>
          <w:p w:rsidR="00463670" w:rsidRDefault="00463670">
            <w:pPr>
              <w:tabs>
                <w:tab w:val="left" w:pos="525"/>
              </w:tabs>
              <w:spacing w:line="360" w:lineRule="exact"/>
              <w:rPr>
                <w:rFonts w:hint="eastAsia"/>
                <w:sz w:val="18"/>
              </w:rPr>
            </w:pPr>
            <w:r>
              <w:rPr>
                <w:rFonts w:hint="eastAsia"/>
                <w:sz w:val="18"/>
              </w:rPr>
              <w:t>范达中心</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190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89</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1.22</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17</w:t>
            </w:r>
          </w:p>
        </w:tc>
        <w:tc>
          <w:tcPr>
            <w:tcW w:w="1280" w:type="pct"/>
          </w:tcPr>
          <w:p w:rsidR="00463670" w:rsidRDefault="00463670">
            <w:pPr>
              <w:tabs>
                <w:tab w:val="left" w:pos="525"/>
              </w:tabs>
              <w:spacing w:line="360" w:lineRule="exact"/>
              <w:rPr>
                <w:rFonts w:hint="eastAsia"/>
                <w:sz w:val="18"/>
              </w:rPr>
            </w:pPr>
            <w:r>
              <w:rPr>
                <w:rFonts w:hint="eastAsia"/>
                <w:sz w:val="18"/>
              </w:rPr>
              <w:t>吴歌城中心</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7</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0.09</w:t>
            </w:r>
          </w:p>
        </w:tc>
      </w:tr>
      <w:tr w:rsidR="00463670">
        <w:tc>
          <w:tcPr>
            <w:tcW w:w="305" w:type="pct"/>
          </w:tcPr>
          <w:p w:rsidR="00463670" w:rsidRDefault="00463670">
            <w:pPr>
              <w:tabs>
                <w:tab w:val="left" w:pos="525"/>
              </w:tabs>
              <w:spacing w:line="360" w:lineRule="exact"/>
              <w:rPr>
                <w:rFonts w:hint="eastAsia"/>
                <w:sz w:val="18"/>
              </w:rPr>
            </w:pPr>
            <w:r>
              <w:rPr>
                <w:rFonts w:hint="eastAsia"/>
                <w:sz w:val="18"/>
              </w:rPr>
              <w:t>18</w:t>
            </w:r>
          </w:p>
        </w:tc>
        <w:tc>
          <w:tcPr>
            <w:tcW w:w="1280" w:type="pct"/>
          </w:tcPr>
          <w:p w:rsidR="00463670" w:rsidRDefault="00463670">
            <w:pPr>
              <w:tabs>
                <w:tab w:val="left" w:pos="525"/>
              </w:tabs>
              <w:spacing w:line="360" w:lineRule="exact"/>
              <w:rPr>
                <w:rFonts w:hint="eastAsia"/>
                <w:sz w:val="18"/>
              </w:rPr>
            </w:pPr>
            <w:r>
              <w:rPr>
                <w:rFonts w:hint="eastAsia"/>
                <w:sz w:val="18"/>
              </w:rPr>
              <w:t>管理和技术学院</w:t>
            </w:r>
          </w:p>
        </w:tc>
        <w:tc>
          <w:tcPr>
            <w:tcW w:w="568"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198</w:t>
            </w:r>
          </w:p>
        </w:tc>
        <w:tc>
          <w:tcPr>
            <w:tcW w:w="569" w:type="pct"/>
          </w:tcPr>
          <w:p w:rsidR="00463670" w:rsidRDefault="00463670" w:rsidP="001B561E">
            <w:pPr>
              <w:spacing w:line="360" w:lineRule="exact"/>
              <w:ind w:rightChars="50" w:right="31680"/>
              <w:jc w:val="right"/>
              <w:rPr>
                <w:rFonts w:hint="eastAsia"/>
                <w:sz w:val="18"/>
              </w:rPr>
            </w:pPr>
          </w:p>
        </w:tc>
        <w:tc>
          <w:tcPr>
            <w:tcW w:w="570" w:type="pct"/>
          </w:tcPr>
          <w:p w:rsidR="00463670" w:rsidRDefault="00463670" w:rsidP="001B561E">
            <w:pPr>
              <w:spacing w:line="360" w:lineRule="exact"/>
              <w:ind w:rightChars="50" w:right="31680"/>
              <w:jc w:val="right"/>
              <w:rPr>
                <w:rFonts w:hint="eastAsia"/>
                <w:sz w:val="18"/>
              </w:rPr>
            </w:pPr>
          </w:p>
        </w:tc>
      </w:tr>
      <w:tr w:rsidR="00463670">
        <w:tc>
          <w:tcPr>
            <w:tcW w:w="305" w:type="pct"/>
          </w:tcPr>
          <w:p w:rsidR="00463670" w:rsidRDefault="00463670">
            <w:pPr>
              <w:tabs>
                <w:tab w:val="left" w:pos="525"/>
              </w:tabs>
              <w:spacing w:line="360" w:lineRule="exact"/>
              <w:rPr>
                <w:rFonts w:hint="eastAsia"/>
                <w:sz w:val="18"/>
              </w:rPr>
            </w:pPr>
          </w:p>
        </w:tc>
        <w:tc>
          <w:tcPr>
            <w:tcW w:w="1280" w:type="pct"/>
          </w:tcPr>
          <w:p w:rsidR="00463670" w:rsidRDefault="00463670">
            <w:pPr>
              <w:tabs>
                <w:tab w:val="left" w:pos="525"/>
              </w:tabs>
              <w:spacing w:line="360" w:lineRule="exact"/>
              <w:rPr>
                <w:rFonts w:hint="eastAsia"/>
                <w:sz w:val="18"/>
              </w:rPr>
            </w:pPr>
            <w:r>
              <w:rPr>
                <w:rFonts w:hint="eastAsia"/>
                <w:sz w:val="18"/>
              </w:rPr>
              <w:t>合计</w:t>
            </w:r>
          </w:p>
        </w:tc>
        <w:tc>
          <w:tcPr>
            <w:tcW w:w="568" w:type="pct"/>
          </w:tcPr>
          <w:p w:rsidR="00463670" w:rsidRDefault="00463670" w:rsidP="001B561E">
            <w:pPr>
              <w:spacing w:line="360" w:lineRule="exact"/>
              <w:ind w:rightChars="50" w:right="31680"/>
              <w:jc w:val="right"/>
              <w:rPr>
                <w:rFonts w:hint="eastAsia"/>
                <w:sz w:val="18"/>
              </w:rPr>
            </w:pPr>
            <w:r>
              <w:rPr>
                <w:rFonts w:hint="eastAsia"/>
                <w:sz w:val="18"/>
              </w:rPr>
              <w:t>8 847</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2 301</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26.00</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19 733</w:t>
            </w:r>
          </w:p>
        </w:tc>
        <w:tc>
          <w:tcPr>
            <w:tcW w:w="569" w:type="pct"/>
          </w:tcPr>
          <w:p w:rsidR="00463670" w:rsidRDefault="00463670" w:rsidP="001B561E">
            <w:pPr>
              <w:spacing w:line="360" w:lineRule="exact"/>
              <w:ind w:rightChars="50" w:right="31680"/>
              <w:jc w:val="right"/>
              <w:rPr>
                <w:rFonts w:hint="eastAsia"/>
                <w:sz w:val="18"/>
              </w:rPr>
            </w:pPr>
            <w:r>
              <w:rPr>
                <w:rFonts w:hint="eastAsia"/>
                <w:sz w:val="18"/>
              </w:rPr>
              <w:t>6 198</w:t>
            </w:r>
          </w:p>
        </w:tc>
        <w:tc>
          <w:tcPr>
            <w:tcW w:w="570" w:type="pct"/>
          </w:tcPr>
          <w:p w:rsidR="00463670" w:rsidRDefault="00463670" w:rsidP="001B561E">
            <w:pPr>
              <w:spacing w:line="360" w:lineRule="exact"/>
              <w:ind w:rightChars="50" w:right="31680"/>
              <w:jc w:val="right"/>
              <w:rPr>
                <w:rFonts w:hint="eastAsia"/>
                <w:sz w:val="18"/>
              </w:rPr>
            </w:pPr>
            <w:r>
              <w:rPr>
                <w:rFonts w:hint="eastAsia"/>
                <w:sz w:val="18"/>
              </w:rPr>
              <w:t>31.40</w:t>
            </w:r>
          </w:p>
        </w:tc>
      </w:tr>
    </w:tbl>
    <w:p w:rsidR="00463670" w:rsidRDefault="00463670">
      <w:pPr>
        <w:tabs>
          <w:tab w:val="left" w:pos="525"/>
        </w:tabs>
        <w:spacing w:after="240" w:line="360" w:lineRule="exact"/>
        <w:rPr>
          <w:rFonts w:hint="eastAsia"/>
          <w:sz w:val="18"/>
        </w:rPr>
      </w:pPr>
      <w:r>
        <w:rPr>
          <w:rFonts w:hint="eastAsia"/>
          <w:sz w:val="18"/>
        </w:rPr>
        <w:t>这些数据表明，与学生总数相比，接受高等教育的女生数有限。（资料来源：高等教育司）</w:t>
      </w:r>
    </w:p>
    <w:p w:rsidR="00463670" w:rsidRDefault="00463670" w:rsidP="001B561E">
      <w:pPr>
        <w:pStyle w:val="NormalIndent"/>
        <w:tabs>
          <w:tab w:val="left" w:pos="525"/>
        </w:tabs>
        <w:spacing w:after="240" w:line="360" w:lineRule="exact"/>
        <w:ind w:firstLineChars="200" w:firstLine="31680"/>
        <w:rPr>
          <w:rFonts w:hint="eastAsia"/>
          <w:kern w:val="0"/>
        </w:rPr>
      </w:pPr>
      <w:r>
        <w:rPr>
          <w:rFonts w:hint="eastAsia"/>
          <w:kern w:val="0"/>
        </w:rPr>
        <w:t>接受高等教育的学生很少有人退学，因为他们知道高等教育是他们未来事业发展的基础。</w:t>
      </w:r>
    </w:p>
    <w:p w:rsidR="00463670" w:rsidRDefault="00463670">
      <w:pPr>
        <w:tabs>
          <w:tab w:val="left" w:pos="525"/>
        </w:tabs>
        <w:spacing w:after="240" w:line="360" w:lineRule="exact"/>
        <w:rPr>
          <w:rFonts w:ascii="SimHei" w:eastAsia="SimHei" w:hint="eastAsia"/>
        </w:rPr>
      </w:pPr>
      <w:r>
        <w:rPr>
          <w:rFonts w:ascii="SimHei" w:eastAsia="SimHei" w:hint="eastAsia"/>
        </w:rPr>
        <w:t>平等参加高中毕业考试、择校考试、高等教育入学考试和取得奖学金</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参加初中毕业考试的女生通过率在城市是</w:t>
      </w:r>
      <w:r>
        <w:rPr>
          <w:rFonts w:hint="eastAsia"/>
        </w:rPr>
        <w:t>39.93%</w:t>
      </w:r>
      <w:r>
        <w:rPr>
          <w:rFonts w:hint="eastAsia"/>
        </w:rPr>
        <w:t>，在农村是</w:t>
      </w:r>
      <w:r>
        <w:rPr>
          <w:rFonts w:hint="eastAsia"/>
        </w:rPr>
        <w:t>29.43%</w:t>
      </w:r>
      <w:r>
        <w:rPr>
          <w:rFonts w:hint="eastAsia"/>
        </w:rPr>
        <w:t>，在偏远地区是</w:t>
      </w:r>
      <w:r>
        <w:rPr>
          <w:rFonts w:hint="eastAsia"/>
        </w:rPr>
        <w:t>39%</w:t>
      </w:r>
      <w:r>
        <w:rPr>
          <w:rFonts w:hint="eastAsia"/>
        </w:rPr>
        <w:t>。参加高中毕业考试的女生通过率在城市是</w:t>
      </w:r>
      <w:r>
        <w:rPr>
          <w:rFonts w:hint="eastAsia"/>
        </w:rPr>
        <w:t>39.67%</w:t>
      </w:r>
      <w:r>
        <w:rPr>
          <w:rFonts w:hint="eastAsia"/>
        </w:rPr>
        <w:t>，在农村是</w:t>
      </w:r>
      <w:r>
        <w:rPr>
          <w:rFonts w:hint="eastAsia"/>
        </w:rPr>
        <w:t>26.50%</w:t>
      </w:r>
      <w:r>
        <w:rPr>
          <w:rFonts w:hint="eastAsia"/>
        </w:rPr>
        <w:t>，在偏远地区是零。</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根据培训与进修司的报告，幼儿教师、小学教师、初中教师和高中教师是依照以下条件挑选的：</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师范学生，男女均可，单身，柬埔寨公民，操行优良，身体健康；</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幼儿教育学生，</w:t>
      </w:r>
      <w:r>
        <w:rPr>
          <w:rFonts w:hint="eastAsia"/>
        </w:rPr>
        <w:t>1995-1996</w:t>
      </w:r>
      <w:r>
        <w:rPr>
          <w:rFonts w:hint="eastAsia"/>
        </w:rPr>
        <w:t>学年以前只挑选女生，但在</w:t>
      </w:r>
      <w:r>
        <w:rPr>
          <w:rFonts w:hint="eastAsia"/>
        </w:rPr>
        <w:t>1995-1996</w:t>
      </w:r>
      <w:r>
        <w:rPr>
          <w:rFonts w:hint="eastAsia"/>
        </w:rPr>
        <w:t>学年，男女学生均可注册学习幼儿教育；</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考试时，如果一男一女分数相同，将挑选女生进入高等教育院校学习。（</w:t>
      </w:r>
      <w:r>
        <w:rPr>
          <w:rFonts w:hint="eastAsia"/>
        </w:rPr>
        <w:t>2000-2001</w:t>
      </w:r>
      <w:r>
        <w:rPr>
          <w:rFonts w:hint="eastAsia"/>
        </w:rPr>
        <w:t>年普通教育考试部）</w:t>
      </w:r>
    </w:p>
    <w:p w:rsidR="00463670" w:rsidRDefault="00463670">
      <w:pPr>
        <w:tabs>
          <w:tab w:val="left" w:pos="525"/>
        </w:tabs>
        <w:spacing w:after="240" w:line="360" w:lineRule="exact"/>
        <w:rPr>
          <w:rFonts w:ascii="SimHei" w:eastAsia="SimHei" w:hint="eastAsia"/>
        </w:rPr>
      </w:pPr>
      <w:r>
        <w:rPr>
          <w:rFonts w:ascii="SimHei" w:eastAsia="SimHei" w:hint="eastAsia"/>
        </w:rPr>
        <w:t>1999-2000年高等教育院校女性专家和有专业学位的女教授人数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266"/>
        <w:gridCol w:w="396"/>
        <w:gridCol w:w="447"/>
        <w:gridCol w:w="556"/>
        <w:gridCol w:w="448"/>
        <w:gridCol w:w="446"/>
        <w:gridCol w:w="448"/>
        <w:gridCol w:w="556"/>
        <w:gridCol w:w="558"/>
        <w:gridCol w:w="446"/>
        <w:gridCol w:w="448"/>
        <w:gridCol w:w="446"/>
        <w:gridCol w:w="448"/>
        <w:gridCol w:w="446"/>
        <w:gridCol w:w="448"/>
        <w:gridCol w:w="446"/>
        <w:gridCol w:w="448"/>
        <w:gridCol w:w="446"/>
        <w:gridCol w:w="418"/>
      </w:tblGrid>
      <w:tr w:rsidR="00463670">
        <w:tc>
          <w:tcPr>
            <w:tcW w:w="180" w:type="pct"/>
          </w:tcPr>
          <w:p w:rsidR="00463670" w:rsidRDefault="00463670">
            <w:pPr>
              <w:tabs>
                <w:tab w:val="left" w:pos="525"/>
              </w:tabs>
              <w:spacing w:line="320" w:lineRule="exact"/>
              <w:rPr>
                <w:rFonts w:hint="eastAsia"/>
                <w:b/>
                <w:sz w:val="18"/>
              </w:rPr>
            </w:pPr>
            <w:r>
              <w:rPr>
                <w:rFonts w:ascii="SimHei" w:eastAsia="SimHei" w:hint="eastAsia"/>
                <w:sz w:val="18"/>
              </w:rPr>
              <w:t>序号</w:t>
            </w:r>
          </w:p>
        </w:tc>
        <w:tc>
          <w:tcPr>
            <w:tcW w:w="637" w:type="pct"/>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高等教育</w:t>
            </w:r>
            <w:r>
              <w:rPr>
                <w:rFonts w:ascii="SimHei" w:eastAsia="SimHei"/>
                <w:sz w:val="18"/>
              </w:rPr>
              <w:br/>
            </w:r>
            <w:r>
              <w:rPr>
                <w:rFonts w:ascii="SimHei" w:eastAsia="SimHei" w:hint="eastAsia"/>
                <w:sz w:val="18"/>
              </w:rPr>
              <w:t>院校</w:t>
            </w:r>
          </w:p>
        </w:tc>
        <w:tc>
          <w:tcPr>
            <w:tcW w:w="425"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博士</w:t>
            </w:r>
            <w:r>
              <w:rPr>
                <w:rFonts w:ascii="SimHei" w:eastAsia="SimHei"/>
                <w:sz w:val="18"/>
              </w:rPr>
              <w:br/>
            </w:r>
            <w:r>
              <w:rPr>
                <w:rFonts w:ascii="SimHei" w:eastAsia="SimHei" w:hint="eastAsia"/>
                <w:sz w:val="18"/>
              </w:rPr>
              <w:t>学位</w:t>
            </w:r>
          </w:p>
        </w:tc>
        <w:tc>
          <w:tcPr>
            <w:tcW w:w="506"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硕士学位</w:t>
            </w:r>
          </w:p>
        </w:tc>
        <w:tc>
          <w:tcPr>
            <w:tcW w:w="45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大学资格文凭</w:t>
            </w:r>
          </w:p>
        </w:tc>
        <w:tc>
          <w:tcPr>
            <w:tcW w:w="56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学士学位</w:t>
            </w:r>
          </w:p>
        </w:tc>
        <w:tc>
          <w:tcPr>
            <w:tcW w:w="45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护理</w:t>
            </w:r>
            <w:r>
              <w:rPr>
                <w:rFonts w:ascii="SimHei" w:eastAsia="SimHei"/>
                <w:sz w:val="18"/>
              </w:rPr>
              <w:br/>
            </w:r>
            <w:r>
              <w:rPr>
                <w:rFonts w:ascii="SimHei" w:eastAsia="SimHei" w:hint="eastAsia"/>
                <w:sz w:val="18"/>
              </w:rPr>
              <w:t>医学</w:t>
            </w:r>
          </w:p>
        </w:tc>
        <w:tc>
          <w:tcPr>
            <w:tcW w:w="45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医生</w:t>
            </w:r>
          </w:p>
        </w:tc>
        <w:tc>
          <w:tcPr>
            <w:tcW w:w="45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药剂师</w:t>
            </w:r>
          </w:p>
        </w:tc>
        <w:tc>
          <w:tcPr>
            <w:tcW w:w="451"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牙医</w:t>
            </w:r>
          </w:p>
        </w:tc>
        <w:tc>
          <w:tcPr>
            <w:tcW w:w="437" w:type="pct"/>
            <w:gridSpan w:val="2"/>
            <w:vAlign w:val="center"/>
          </w:tcPr>
          <w:p w:rsidR="00463670" w:rsidRDefault="00463670">
            <w:pPr>
              <w:tabs>
                <w:tab w:val="left" w:pos="525"/>
              </w:tabs>
              <w:spacing w:line="320" w:lineRule="exact"/>
              <w:jc w:val="center"/>
              <w:rPr>
                <w:rFonts w:hint="eastAsia"/>
                <w:b/>
                <w:sz w:val="18"/>
              </w:rPr>
            </w:pPr>
            <w:r>
              <w:rPr>
                <w:rFonts w:ascii="SimHei" w:eastAsia="SimHei" w:hint="eastAsia"/>
                <w:sz w:val="18"/>
              </w:rPr>
              <w:t>工程师</w:t>
            </w:r>
          </w:p>
        </w:tc>
      </w:tr>
      <w:tr w:rsidR="00463670">
        <w:tc>
          <w:tcPr>
            <w:tcW w:w="180" w:type="pct"/>
          </w:tcPr>
          <w:p w:rsidR="00463670" w:rsidRDefault="00463670">
            <w:pPr>
              <w:tabs>
                <w:tab w:val="left" w:pos="525"/>
              </w:tabs>
              <w:spacing w:line="320" w:lineRule="exact"/>
              <w:rPr>
                <w:rFonts w:hint="eastAsia"/>
                <w:sz w:val="18"/>
              </w:rPr>
            </w:pPr>
          </w:p>
        </w:tc>
        <w:tc>
          <w:tcPr>
            <w:tcW w:w="637" w:type="pct"/>
          </w:tcPr>
          <w:p w:rsidR="00463670" w:rsidRDefault="00463670">
            <w:pPr>
              <w:tabs>
                <w:tab w:val="left" w:pos="525"/>
              </w:tabs>
              <w:spacing w:line="320" w:lineRule="exact"/>
              <w:rPr>
                <w:rFonts w:eastAsia="SimHei" w:hint="eastAsia"/>
                <w:sz w:val="18"/>
              </w:rPr>
            </w:pPr>
          </w:p>
        </w:tc>
        <w:tc>
          <w:tcPr>
            <w:tcW w:w="199"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80"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80"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81"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女性</w:t>
            </w:r>
          </w:p>
        </w:tc>
        <w:tc>
          <w:tcPr>
            <w:tcW w:w="225" w:type="pct"/>
          </w:tcPr>
          <w:p w:rsidR="00463670" w:rsidRDefault="00463670">
            <w:pPr>
              <w:tabs>
                <w:tab w:val="left" w:pos="525"/>
              </w:tabs>
              <w:spacing w:line="320" w:lineRule="exact"/>
              <w:rPr>
                <w:rFonts w:eastAsia="SimHei" w:hint="eastAsia"/>
                <w:sz w:val="18"/>
              </w:rPr>
            </w:pPr>
            <w:r>
              <w:rPr>
                <w:rFonts w:eastAsia="SimHei" w:hint="eastAsia"/>
                <w:sz w:val="18"/>
              </w:rPr>
              <w:t>总数</w:t>
            </w:r>
          </w:p>
        </w:tc>
        <w:tc>
          <w:tcPr>
            <w:tcW w:w="211" w:type="pct"/>
          </w:tcPr>
          <w:p w:rsidR="00463670" w:rsidRDefault="00463670">
            <w:pPr>
              <w:tabs>
                <w:tab w:val="left" w:pos="525"/>
              </w:tabs>
              <w:spacing w:line="320" w:lineRule="exact"/>
              <w:rPr>
                <w:rFonts w:eastAsia="SimHei" w:hint="eastAsia"/>
                <w:sz w:val="18"/>
              </w:rPr>
            </w:pPr>
            <w:r>
              <w:rPr>
                <w:rFonts w:eastAsia="SimHei" w:hint="eastAsia"/>
                <w:sz w:val="18"/>
              </w:rPr>
              <w:t>女性</w:t>
            </w:r>
          </w:p>
        </w:tc>
      </w:tr>
      <w:tr w:rsidR="00463670">
        <w:tc>
          <w:tcPr>
            <w:tcW w:w="180" w:type="pct"/>
          </w:tcPr>
          <w:p w:rsidR="00463670" w:rsidRDefault="00463670">
            <w:pPr>
              <w:tabs>
                <w:tab w:val="left" w:pos="525"/>
              </w:tabs>
              <w:spacing w:line="380" w:lineRule="exact"/>
              <w:rPr>
                <w:rFonts w:hint="eastAsia"/>
                <w:sz w:val="18"/>
              </w:rPr>
            </w:pPr>
            <w:r>
              <w:rPr>
                <w:rFonts w:hint="eastAsia"/>
                <w:sz w:val="18"/>
              </w:rPr>
              <w:t>1</w:t>
            </w:r>
          </w:p>
        </w:tc>
        <w:tc>
          <w:tcPr>
            <w:tcW w:w="637" w:type="pct"/>
          </w:tcPr>
          <w:p w:rsidR="00463670" w:rsidRDefault="00463670">
            <w:pPr>
              <w:tabs>
                <w:tab w:val="left" w:pos="525"/>
              </w:tabs>
              <w:spacing w:line="380" w:lineRule="exact"/>
              <w:rPr>
                <w:rFonts w:hint="eastAsia"/>
                <w:spacing w:val="-4"/>
                <w:sz w:val="18"/>
              </w:rPr>
            </w:pPr>
            <w:r>
              <w:rPr>
                <w:rFonts w:hint="eastAsia"/>
                <w:spacing w:val="-4"/>
                <w:sz w:val="18"/>
              </w:rPr>
              <w:t>皇家美术大学</w:t>
            </w:r>
          </w:p>
        </w:tc>
        <w:tc>
          <w:tcPr>
            <w:tcW w:w="199" w:type="pct"/>
          </w:tcPr>
          <w:p w:rsidR="00463670" w:rsidRDefault="00463670">
            <w:pPr>
              <w:tabs>
                <w:tab w:val="left" w:pos="525"/>
              </w:tabs>
              <w:spacing w:line="380" w:lineRule="exact"/>
              <w:jc w:val="center"/>
              <w:rPr>
                <w:rFonts w:hint="eastAsia"/>
                <w:sz w:val="18"/>
              </w:rPr>
            </w:pPr>
            <w:r>
              <w:rPr>
                <w:rFonts w:hint="eastAsia"/>
                <w:sz w:val="18"/>
              </w:rPr>
              <w:t>2</w:t>
            </w:r>
          </w:p>
        </w:tc>
        <w:tc>
          <w:tcPr>
            <w:tcW w:w="225" w:type="pct"/>
          </w:tcPr>
          <w:p w:rsidR="00463670" w:rsidRDefault="00463670">
            <w:pPr>
              <w:tabs>
                <w:tab w:val="left" w:pos="525"/>
              </w:tabs>
              <w:spacing w:line="380" w:lineRule="exact"/>
              <w:jc w:val="center"/>
              <w:rPr>
                <w:rFonts w:hint="eastAsia"/>
                <w:sz w:val="18"/>
              </w:rPr>
            </w:pPr>
            <w:r>
              <w:rPr>
                <w:rFonts w:hint="eastAsia"/>
                <w:sz w:val="18"/>
              </w:rPr>
              <w:t>0</w:t>
            </w:r>
          </w:p>
        </w:tc>
        <w:tc>
          <w:tcPr>
            <w:tcW w:w="280" w:type="pct"/>
          </w:tcPr>
          <w:p w:rsidR="00463670" w:rsidRDefault="00463670">
            <w:pPr>
              <w:tabs>
                <w:tab w:val="left" w:pos="525"/>
              </w:tabs>
              <w:spacing w:line="380" w:lineRule="exact"/>
              <w:jc w:val="center"/>
              <w:rPr>
                <w:rFonts w:hint="eastAsia"/>
                <w:sz w:val="18"/>
              </w:rPr>
            </w:pPr>
            <w:r>
              <w:rPr>
                <w:rFonts w:hint="eastAsia"/>
                <w:sz w:val="18"/>
              </w:rPr>
              <w:t>24</w:t>
            </w:r>
          </w:p>
        </w:tc>
        <w:tc>
          <w:tcPr>
            <w:tcW w:w="225" w:type="pct"/>
          </w:tcPr>
          <w:p w:rsidR="00463670" w:rsidRDefault="00463670">
            <w:pPr>
              <w:tabs>
                <w:tab w:val="left" w:pos="525"/>
              </w:tabs>
              <w:spacing w:line="380" w:lineRule="exact"/>
              <w:jc w:val="center"/>
              <w:rPr>
                <w:rFonts w:hint="eastAsia"/>
                <w:sz w:val="18"/>
              </w:rPr>
            </w:pPr>
            <w:r>
              <w:rPr>
                <w:rFonts w:hint="eastAsia"/>
                <w:sz w:val="18"/>
              </w:rPr>
              <w:t>3</w:t>
            </w:r>
          </w:p>
        </w:tc>
        <w:tc>
          <w:tcPr>
            <w:tcW w:w="225" w:type="pct"/>
          </w:tcPr>
          <w:p w:rsidR="00463670" w:rsidRDefault="00463670">
            <w:pPr>
              <w:tabs>
                <w:tab w:val="left" w:pos="525"/>
              </w:tabs>
              <w:spacing w:line="380" w:lineRule="exact"/>
              <w:jc w:val="center"/>
              <w:rPr>
                <w:rFonts w:hint="eastAsia"/>
                <w:sz w:val="18"/>
              </w:rPr>
            </w:pPr>
            <w:r>
              <w:rPr>
                <w:rFonts w:hint="eastAsia"/>
                <w:sz w:val="18"/>
              </w:rPr>
              <w:t>0</w:t>
            </w:r>
          </w:p>
        </w:tc>
        <w:tc>
          <w:tcPr>
            <w:tcW w:w="225" w:type="pct"/>
          </w:tcPr>
          <w:p w:rsidR="00463670" w:rsidRDefault="00463670">
            <w:pPr>
              <w:tabs>
                <w:tab w:val="left" w:pos="525"/>
              </w:tabs>
              <w:spacing w:line="380" w:lineRule="exact"/>
              <w:jc w:val="center"/>
              <w:rPr>
                <w:rFonts w:hint="eastAsia"/>
                <w:sz w:val="18"/>
              </w:rPr>
            </w:pPr>
            <w:r>
              <w:rPr>
                <w:rFonts w:hint="eastAsia"/>
                <w:sz w:val="18"/>
              </w:rPr>
              <w:t>0</w:t>
            </w:r>
          </w:p>
        </w:tc>
        <w:tc>
          <w:tcPr>
            <w:tcW w:w="280" w:type="pct"/>
          </w:tcPr>
          <w:p w:rsidR="00463670" w:rsidRDefault="00463670">
            <w:pPr>
              <w:tabs>
                <w:tab w:val="left" w:pos="525"/>
              </w:tabs>
              <w:spacing w:line="380" w:lineRule="exact"/>
              <w:jc w:val="center"/>
              <w:rPr>
                <w:rFonts w:hint="eastAsia"/>
                <w:sz w:val="18"/>
              </w:rPr>
            </w:pPr>
            <w:r>
              <w:rPr>
                <w:rFonts w:hint="eastAsia"/>
                <w:sz w:val="18"/>
              </w:rPr>
              <w:t>89</w:t>
            </w:r>
          </w:p>
        </w:tc>
        <w:tc>
          <w:tcPr>
            <w:tcW w:w="281" w:type="pct"/>
          </w:tcPr>
          <w:p w:rsidR="00463670" w:rsidRDefault="00463670">
            <w:pPr>
              <w:tabs>
                <w:tab w:val="left" w:pos="525"/>
              </w:tabs>
              <w:spacing w:line="380" w:lineRule="exact"/>
              <w:jc w:val="center"/>
              <w:rPr>
                <w:rFonts w:hint="eastAsia"/>
                <w:sz w:val="18"/>
              </w:rPr>
            </w:pPr>
            <w:r>
              <w:rPr>
                <w:rFonts w:hint="eastAsia"/>
                <w:sz w:val="18"/>
              </w:rPr>
              <w:t>18</w:t>
            </w: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11" w:type="pct"/>
          </w:tcPr>
          <w:p w:rsidR="00463670" w:rsidRDefault="00463670">
            <w:pPr>
              <w:tabs>
                <w:tab w:val="left" w:pos="525"/>
              </w:tabs>
              <w:spacing w:line="380" w:lineRule="exact"/>
              <w:jc w:val="center"/>
              <w:rPr>
                <w:rFonts w:hint="eastAsia"/>
                <w:sz w:val="18"/>
              </w:rPr>
            </w:pPr>
          </w:p>
        </w:tc>
      </w:tr>
      <w:tr w:rsidR="00463670">
        <w:tc>
          <w:tcPr>
            <w:tcW w:w="180" w:type="pct"/>
          </w:tcPr>
          <w:p w:rsidR="00463670" w:rsidRDefault="00463670">
            <w:pPr>
              <w:tabs>
                <w:tab w:val="left" w:pos="525"/>
              </w:tabs>
              <w:spacing w:line="380" w:lineRule="exact"/>
              <w:rPr>
                <w:rFonts w:hint="eastAsia"/>
                <w:sz w:val="18"/>
              </w:rPr>
            </w:pPr>
            <w:r>
              <w:rPr>
                <w:rFonts w:hint="eastAsia"/>
                <w:sz w:val="18"/>
              </w:rPr>
              <w:t>2</w:t>
            </w:r>
          </w:p>
        </w:tc>
        <w:tc>
          <w:tcPr>
            <w:tcW w:w="637" w:type="pct"/>
          </w:tcPr>
          <w:p w:rsidR="00463670" w:rsidRDefault="00463670">
            <w:pPr>
              <w:tabs>
                <w:tab w:val="left" w:pos="525"/>
              </w:tabs>
              <w:spacing w:line="380" w:lineRule="exact"/>
              <w:rPr>
                <w:rFonts w:hint="eastAsia"/>
                <w:sz w:val="18"/>
              </w:rPr>
            </w:pPr>
            <w:r>
              <w:rPr>
                <w:rFonts w:hint="eastAsia"/>
                <w:sz w:val="18"/>
              </w:rPr>
              <w:t>医科大学</w:t>
            </w:r>
          </w:p>
        </w:tc>
        <w:tc>
          <w:tcPr>
            <w:tcW w:w="199" w:type="pct"/>
          </w:tcPr>
          <w:p w:rsidR="00463670" w:rsidRDefault="00463670">
            <w:pPr>
              <w:tabs>
                <w:tab w:val="left" w:pos="525"/>
              </w:tabs>
              <w:spacing w:line="380" w:lineRule="exact"/>
              <w:jc w:val="center"/>
              <w:rPr>
                <w:rFonts w:hint="eastAsia"/>
                <w:sz w:val="18"/>
              </w:rPr>
            </w:pPr>
            <w:r>
              <w:rPr>
                <w:rFonts w:hint="eastAsia"/>
                <w:sz w:val="18"/>
              </w:rPr>
              <w:t>4</w:t>
            </w:r>
          </w:p>
        </w:tc>
        <w:tc>
          <w:tcPr>
            <w:tcW w:w="225" w:type="pct"/>
          </w:tcPr>
          <w:p w:rsidR="00463670" w:rsidRDefault="00463670">
            <w:pPr>
              <w:tabs>
                <w:tab w:val="left" w:pos="525"/>
              </w:tabs>
              <w:spacing w:line="380" w:lineRule="exact"/>
              <w:jc w:val="center"/>
              <w:rPr>
                <w:rFonts w:hint="eastAsia"/>
                <w:sz w:val="18"/>
              </w:rPr>
            </w:pPr>
            <w:r>
              <w:rPr>
                <w:rFonts w:hint="eastAsia"/>
                <w:sz w:val="18"/>
              </w:rPr>
              <w:t>1</w:t>
            </w:r>
          </w:p>
        </w:tc>
        <w:tc>
          <w:tcPr>
            <w:tcW w:w="280"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80" w:type="pct"/>
          </w:tcPr>
          <w:p w:rsidR="00463670" w:rsidRDefault="00463670">
            <w:pPr>
              <w:tabs>
                <w:tab w:val="left" w:pos="525"/>
              </w:tabs>
              <w:spacing w:line="380" w:lineRule="exact"/>
              <w:jc w:val="center"/>
              <w:rPr>
                <w:rFonts w:hint="eastAsia"/>
                <w:sz w:val="18"/>
              </w:rPr>
            </w:pPr>
            <w:r>
              <w:rPr>
                <w:rFonts w:hint="eastAsia"/>
                <w:sz w:val="18"/>
              </w:rPr>
              <w:t>15</w:t>
            </w:r>
          </w:p>
        </w:tc>
        <w:tc>
          <w:tcPr>
            <w:tcW w:w="281" w:type="pct"/>
          </w:tcPr>
          <w:p w:rsidR="00463670" w:rsidRDefault="00463670">
            <w:pPr>
              <w:tabs>
                <w:tab w:val="left" w:pos="525"/>
              </w:tabs>
              <w:spacing w:line="380" w:lineRule="exact"/>
              <w:jc w:val="center"/>
              <w:rPr>
                <w:rFonts w:hint="eastAsia"/>
                <w:sz w:val="18"/>
              </w:rPr>
            </w:pPr>
            <w:r>
              <w:rPr>
                <w:rFonts w:hint="eastAsia"/>
                <w:sz w:val="18"/>
              </w:rPr>
              <w:t>0</w:t>
            </w:r>
          </w:p>
        </w:tc>
        <w:tc>
          <w:tcPr>
            <w:tcW w:w="225" w:type="pct"/>
          </w:tcPr>
          <w:p w:rsidR="00463670" w:rsidRDefault="00463670">
            <w:pPr>
              <w:tabs>
                <w:tab w:val="left" w:pos="525"/>
              </w:tabs>
              <w:spacing w:line="380" w:lineRule="exact"/>
              <w:jc w:val="center"/>
              <w:rPr>
                <w:rFonts w:hint="eastAsia"/>
                <w:sz w:val="18"/>
              </w:rPr>
            </w:pPr>
            <w:r>
              <w:rPr>
                <w:rFonts w:hint="eastAsia"/>
                <w:sz w:val="18"/>
              </w:rPr>
              <w:t>28</w:t>
            </w:r>
          </w:p>
        </w:tc>
        <w:tc>
          <w:tcPr>
            <w:tcW w:w="225" w:type="pct"/>
          </w:tcPr>
          <w:p w:rsidR="00463670" w:rsidRDefault="00463670">
            <w:pPr>
              <w:tabs>
                <w:tab w:val="left" w:pos="525"/>
              </w:tabs>
              <w:spacing w:line="380" w:lineRule="exact"/>
              <w:jc w:val="center"/>
              <w:rPr>
                <w:rFonts w:hint="eastAsia"/>
                <w:sz w:val="18"/>
              </w:rPr>
            </w:pPr>
            <w:r>
              <w:rPr>
                <w:rFonts w:hint="eastAsia"/>
                <w:sz w:val="18"/>
              </w:rPr>
              <w:t>0</w:t>
            </w:r>
          </w:p>
        </w:tc>
        <w:tc>
          <w:tcPr>
            <w:tcW w:w="225" w:type="pct"/>
          </w:tcPr>
          <w:p w:rsidR="00463670" w:rsidRDefault="00463670">
            <w:pPr>
              <w:tabs>
                <w:tab w:val="left" w:pos="525"/>
              </w:tabs>
              <w:spacing w:line="380" w:lineRule="exact"/>
              <w:jc w:val="center"/>
              <w:rPr>
                <w:rFonts w:hint="eastAsia"/>
                <w:sz w:val="18"/>
              </w:rPr>
            </w:pPr>
            <w:r>
              <w:rPr>
                <w:rFonts w:hint="eastAsia"/>
                <w:sz w:val="18"/>
              </w:rPr>
              <w:t>6</w:t>
            </w:r>
          </w:p>
        </w:tc>
        <w:tc>
          <w:tcPr>
            <w:tcW w:w="225" w:type="pct"/>
          </w:tcPr>
          <w:p w:rsidR="00463670" w:rsidRDefault="00463670">
            <w:pPr>
              <w:tabs>
                <w:tab w:val="left" w:pos="525"/>
              </w:tabs>
              <w:spacing w:line="380" w:lineRule="exact"/>
              <w:jc w:val="center"/>
              <w:rPr>
                <w:rFonts w:hint="eastAsia"/>
                <w:sz w:val="18"/>
              </w:rPr>
            </w:pPr>
            <w:r>
              <w:rPr>
                <w:rFonts w:hint="eastAsia"/>
                <w:sz w:val="18"/>
              </w:rPr>
              <w:t>1</w:t>
            </w:r>
          </w:p>
        </w:tc>
        <w:tc>
          <w:tcPr>
            <w:tcW w:w="225" w:type="pct"/>
          </w:tcPr>
          <w:p w:rsidR="00463670" w:rsidRDefault="00463670">
            <w:pPr>
              <w:tabs>
                <w:tab w:val="left" w:pos="525"/>
              </w:tabs>
              <w:spacing w:line="380" w:lineRule="exact"/>
              <w:jc w:val="center"/>
              <w:rPr>
                <w:rFonts w:hint="eastAsia"/>
                <w:sz w:val="18"/>
              </w:rPr>
            </w:pPr>
            <w:r>
              <w:rPr>
                <w:rFonts w:hint="eastAsia"/>
                <w:sz w:val="18"/>
              </w:rPr>
              <w:t>4</w:t>
            </w:r>
          </w:p>
        </w:tc>
        <w:tc>
          <w:tcPr>
            <w:tcW w:w="225" w:type="pct"/>
          </w:tcPr>
          <w:p w:rsidR="00463670" w:rsidRDefault="00463670">
            <w:pPr>
              <w:tabs>
                <w:tab w:val="left" w:pos="525"/>
              </w:tabs>
              <w:spacing w:line="380" w:lineRule="exact"/>
              <w:jc w:val="center"/>
              <w:rPr>
                <w:rFonts w:hint="eastAsia"/>
                <w:sz w:val="18"/>
              </w:rPr>
            </w:pPr>
            <w:r>
              <w:rPr>
                <w:rFonts w:hint="eastAsia"/>
                <w:sz w:val="18"/>
              </w:rPr>
              <w:t>2</w:t>
            </w:r>
          </w:p>
        </w:tc>
        <w:tc>
          <w:tcPr>
            <w:tcW w:w="225" w:type="pct"/>
          </w:tcPr>
          <w:p w:rsidR="00463670" w:rsidRDefault="00463670">
            <w:pPr>
              <w:tabs>
                <w:tab w:val="left" w:pos="525"/>
              </w:tabs>
              <w:spacing w:line="380" w:lineRule="exact"/>
              <w:jc w:val="center"/>
              <w:rPr>
                <w:rFonts w:hint="eastAsia"/>
                <w:sz w:val="18"/>
              </w:rPr>
            </w:pPr>
            <w:r>
              <w:rPr>
                <w:rFonts w:hint="eastAsia"/>
                <w:sz w:val="18"/>
              </w:rPr>
              <w:t>23</w:t>
            </w:r>
          </w:p>
        </w:tc>
        <w:tc>
          <w:tcPr>
            <w:tcW w:w="225" w:type="pct"/>
          </w:tcPr>
          <w:p w:rsidR="00463670" w:rsidRDefault="00463670">
            <w:pPr>
              <w:tabs>
                <w:tab w:val="left" w:pos="525"/>
              </w:tabs>
              <w:spacing w:line="380" w:lineRule="exact"/>
              <w:jc w:val="center"/>
              <w:rPr>
                <w:rFonts w:hint="eastAsia"/>
                <w:sz w:val="18"/>
              </w:rPr>
            </w:pPr>
            <w:r>
              <w:rPr>
                <w:rFonts w:hint="eastAsia"/>
                <w:sz w:val="18"/>
              </w:rPr>
              <w:t>3</w:t>
            </w:r>
          </w:p>
        </w:tc>
        <w:tc>
          <w:tcPr>
            <w:tcW w:w="225" w:type="pct"/>
          </w:tcPr>
          <w:p w:rsidR="00463670" w:rsidRDefault="00463670">
            <w:pPr>
              <w:tabs>
                <w:tab w:val="left" w:pos="525"/>
              </w:tabs>
              <w:spacing w:line="380" w:lineRule="exact"/>
              <w:jc w:val="center"/>
              <w:rPr>
                <w:rFonts w:hint="eastAsia"/>
                <w:sz w:val="18"/>
              </w:rPr>
            </w:pPr>
          </w:p>
        </w:tc>
        <w:tc>
          <w:tcPr>
            <w:tcW w:w="211" w:type="pct"/>
          </w:tcPr>
          <w:p w:rsidR="00463670" w:rsidRDefault="00463670">
            <w:pPr>
              <w:tabs>
                <w:tab w:val="left" w:pos="525"/>
              </w:tabs>
              <w:spacing w:line="380" w:lineRule="exact"/>
              <w:jc w:val="center"/>
              <w:rPr>
                <w:rFonts w:hint="eastAsia"/>
                <w:sz w:val="18"/>
              </w:rPr>
            </w:pPr>
          </w:p>
        </w:tc>
      </w:tr>
      <w:tr w:rsidR="00463670">
        <w:tc>
          <w:tcPr>
            <w:tcW w:w="180" w:type="pct"/>
          </w:tcPr>
          <w:p w:rsidR="00463670" w:rsidRDefault="00463670">
            <w:pPr>
              <w:tabs>
                <w:tab w:val="left" w:pos="525"/>
              </w:tabs>
              <w:spacing w:line="380" w:lineRule="exact"/>
              <w:rPr>
                <w:rFonts w:hint="eastAsia"/>
                <w:sz w:val="18"/>
              </w:rPr>
            </w:pPr>
            <w:r>
              <w:rPr>
                <w:rFonts w:hint="eastAsia"/>
                <w:sz w:val="18"/>
              </w:rPr>
              <w:t>3</w:t>
            </w:r>
          </w:p>
        </w:tc>
        <w:tc>
          <w:tcPr>
            <w:tcW w:w="637" w:type="pct"/>
          </w:tcPr>
          <w:p w:rsidR="00463670" w:rsidRDefault="00463670">
            <w:pPr>
              <w:tabs>
                <w:tab w:val="left" w:pos="525"/>
              </w:tabs>
              <w:spacing w:line="380" w:lineRule="exact"/>
              <w:rPr>
                <w:rFonts w:hint="eastAsia"/>
                <w:spacing w:val="-4"/>
                <w:sz w:val="18"/>
              </w:rPr>
            </w:pPr>
            <w:r>
              <w:rPr>
                <w:rFonts w:hint="eastAsia"/>
                <w:spacing w:val="-4"/>
                <w:sz w:val="18"/>
              </w:rPr>
              <w:t>皇家金边大学</w:t>
            </w:r>
          </w:p>
        </w:tc>
        <w:tc>
          <w:tcPr>
            <w:tcW w:w="199" w:type="pct"/>
          </w:tcPr>
          <w:p w:rsidR="00463670" w:rsidRDefault="00463670">
            <w:pPr>
              <w:tabs>
                <w:tab w:val="left" w:pos="525"/>
              </w:tabs>
              <w:spacing w:line="380" w:lineRule="exact"/>
              <w:jc w:val="center"/>
              <w:rPr>
                <w:rFonts w:hint="eastAsia"/>
                <w:sz w:val="18"/>
              </w:rPr>
            </w:pPr>
            <w:r>
              <w:rPr>
                <w:rFonts w:hint="eastAsia"/>
                <w:sz w:val="18"/>
              </w:rPr>
              <w:t>7</w:t>
            </w:r>
          </w:p>
        </w:tc>
        <w:tc>
          <w:tcPr>
            <w:tcW w:w="225" w:type="pct"/>
          </w:tcPr>
          <w:p w:rsidR="00463670" w:rsidRDefault="00463670">
            <w:pPr>
              <w:tabs>
                <w:tab w:val="left" w:pos="525"/>
              </w:tabs>
              <w:spacing w:line="380" w:lineRule="exact"/>
              <w:jc w:val="center"/>
              <w:rPr>
                <w:rFonts w:hint="eastAsia"/>
                <w:sz w:val="18"/>
              </w:rPr>
            </w:pPr>
            <w:r>
              <w:rPr>
                <w:rFonts w:hint="eastAsia"/>
                <w:sz w:val="18"/>
              </w:rPr>
              <w:t>2</w:t>
            </w:r>
          </w:p>
        </w:tc>
        <w:tc>
          <w:tcPr>
            <w:tcW w:w="280" w:type="pct"/>
          </w:tcPr>
          <w:p w:rsidR="00463670" w:rsidRDefault="00463670">
            <w:pPr>
              <w:tabs>
                <w:tab w:val="left" w:pos="525"/>
              </w:tabs>
              <w:spacing w:line="380" w:lineRule="exact"/>
              <w:jc w:val="center"/>
              <w:rPr>
                <w:rFonts w:hint="eastAsia"/>
                <w:sz w:val="18"/>
              </w:rPr>
            </w:pPr>
            <w:r>
              <w:rPr>
                <w:rFonts w:hint="eastAsia"/>
                <w:sz w:val="18"/>
              </w:rPr>
              <w:t>67</w:t>
            </w:r>
          </w:p>
        </w:tc>
        <w:tc>
          <w:tcPr>
            <w:tcW w:w="225" w:type="pct"/>
          </w:tcPr>
          <w:p w:rsidR="00463670" w:rsidRDefault="00463670">
            <w:pPr>
              <w:tabs>
                <w:tab w:val="left" w:pos="525"/>
              </w:tabs>
              <w:spacing w:line="380" w:lineRule="exact"/>
              <w:jc w:val="center"/>
              <w:rPr>
                <w:rFonts w:hint="eastAsia"/>
                <w:sz w:val="18"/>
              </w:rPr>
            </w:pPr>
            <w:r>
              <w:rPr>
                <w:rFonts w:hint="eastAsia"/>
                <w:sz w:val="18"/>
              </w:rPr>
              <w:t>20</w:t>
            </w:r>
          </w:p>
        </w:tc>
        <w:tc>
          <w:tcPr>
            <w:tcW w:w="225" w:type="pct"/>
          </w:tcPr>
          <w:p w:rsidR="00463670" w:rsidRDefault="00463670">
            <w:pPr>
              <w:tabs>
                <w:tab w:val="left" w:pos="525"/>
              </w:tabs>
              <w:spacing w:line="380" w:lineRule="exact"/>
              <w:jc w:val="center"/>
              <w:rPr>
                <w:rFonts w:hint="eastAsia"/>
                <w:sz w:val="18"/>
              </w:rPr>
            </w:pPr>
            <w:r>
              <w:rPr>
                <w:rFonts w:hint="eastAsia"/>
                <w:sz w:val="18"/>
              </w:rPr>
              <w:t>14</w:t>
            </w:r>
          </w:p>
        </w:tc>
        <w:tc>
          <w:tcPr>
            <w:tcW w:w="225" w:type="pct"/>
          </w:tcPr>
          <w:p w:rsidR="00463670" w:rsidRDefault="00463670">
            <w:pPr>
              <w:tabs>
                <w:tab w:val="left" w:pos="525"/>
              </w:tabs>
              <w:spacing w:line="380" w:lineRule="exact"/>
              <w:jc w:val="center"/>
              <w:rPr>
                <w:rFonts w:hint="eastAsia"/>
                <w:sz w:val="18"/>
              </w:rPr>
            </w:pPr>
            <w:r>
              <w:rPr>
                <w:rFonts w:hint="eastAsia"/>
                <w:sz w:val="18"/>
              </w:rPr>
              <w:t>3</w:t>
            </w:r>
          </w:p>
        </w:tc>
        <w:tc>
          <w:tcPr>
            <w:tcW w:w="280" w:type="pct"/>
          </w:tcPr>
          <w:p w:rsidR="00463670" w:rsidRDefault="00463670">
            <w:pPr>
              <w:tabs>
                <w:tab w:val="left" w:pos="525"/>
              </w:tabs>
              <w:spacing w:line="380" w:lineRule="exact"/>
              <w:jc w:val="center"/>
              <w:rPr>
                <w:rFonts w:hint="eastAsia"/>
                <w:sz w:val="18"/>
              </w:rPr>
            </w:pPr>
            <w:r>
              <w:rPr>
                <w:rFonts w:hint="eastAsia"/>
                <w:sz w:val="18"/>
              </w:rPr>
              <w:t>226</w:t>
            </w:r>
          </w:p>
        </w:tc>
        <w:tc>
          <w:tcPr>
            <w:tcW w:w="281" w:type="pct"/>
          </w:tcPr>
          <w:p w:rsidR="00463670" w:rsidRDefault="00463670">
            <w:pPr>
              <w:tabs>
                <w:tab w:val="left" w:pos="525"/>
              </w:tabs>
              <w:spacing w:line="380" w:lineRule="exact"/>
              <w:jc w:val="center"/>
              <w:rPr>
                <w:rFonts w:hint="eastAsia"/>
                <w:sz w:val="18"/>
              </w:rPr>
            </w:pPr>
            <w:r>
              <w:rPr>
                <w:rFonts w:hint="eastAsia"/>
                <w:sz w:val="18"/>
              </w:rPr>
              <w:t>51</w:t>
            </w: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r>
              <w:rPr>
                <w:rFonts w:hint="eastAsia"/>
                <w:sz w:val="18"/>
              </w:rPr>
              <w:t>7</w:t>
            </w:r>
          </w:p>
        </w:tc>
        <w:tc>
          <w:tcPr>
            <w:tcW w:w="211" w:type="pct"/>
          </w:tcPr>
          <w:p w:rsidR="00463670" w:rsidRDefault="00463670">
            <w:pPr>
              <w:tabs>
                <w:tab w:val="left" w:pos="525"/>
              </w:tabs>
              <w:spacing w:line="380" w:lineRule="exact"/>
              <w:jc w:val="center"/>
              <w:rPr>
                <w:rFonts w:hint="eastAsia"/>
                <w:sz w:val="18"/>
              </w:rPr>
            </w:pPr>
            <w:r>
              <w:rPr>
                <w:rFonts w:hint="eastAsia"/>
                <w:sz w:val="18"/>
              </w:rPr>
              <w:t>0</w:t>
            </w:r>
          </w:p>
        </w:tc>
      </w:tr>
      <w:tr w:rsidR="00463670">
        <w:tc>
          <w:tcPr>
            <w:tcW w:w="180" w:type="pct"/>
          </w:tcPr>
          <w:p w:rsidR="00463670" w:rsidRDefault="00463670">
            <w:pPr>
              <w:tabs>
                <w:tab w:val="left" w:pos="525"/>
              </w:tabs>
              <w:spacing w:line="380" w:lineRule="exact"/>
              <w:rPr>
                <w:rFonts w:hint="eastAsia"/>
                <w:sz w:val="18"/>
              </w:rPr>
            </w:pPr>
            <w:r>
              <w:rPr>
                <w:rFonts w:hint="eastAsia"/>
                <w:sz w:val="18"/>
              </w:rPr>
              <w:t>4</w:t>
            </w:r>
          </w:p>
        </w:tc>
        <w:tc>
          <w:tcPr>
            <w:tcW w:w="637" w:type="pct"/>
          </w:tcPr>
          <w:p w:rsidR="00463670" w:rsidRDefault="00463670">
            <w:pPr>
              <w:tabs>
                <w:tab w:val="left" w:pos="525"/>
              </w:tabs>
              <w:spacing w:line="380" w:lineRule="exact"/>
              <w:rPr>
                <w:rFonts w:hint="eastAsia"/>
                <w:spacing w:val="-4"/>
                <w:sz w:val="18"/>
              </w:rPr>
            </w:pPr>
            <w:r>
              <w:rPr>
                <w:rFonts w:hint="eastAsia"/>
                <w:spacing w:val="-4"/>
                <w:sz w:val="18"/>
              </w:rPr>
              <w:t>皇家农业大学</w:t>
            </w:r>
          </w:p>
        </w:tc>
        <w:tc>
          <w:tcPr>
            <w:tcW w:w="199" w:type="pct"/>
          </w:tcPr>
          <w:p w:rsidR="00463670" w:rsidRDefault="00463670">
            <w:pPr>
              <w:tabs>
                <w:tab w:val="left" w:pos="525"/>
              </w:tabs>
              <w:spacing w:line="380" w:lineRule="exact"/>
              <w:jc w:val="center"/>
              <w:rPr>
                <w:rFonts w:hint="eastAsia"/>
                <w:sz w:val="18"/>
              </w:rPr>
            </w:pPr>
            <w:r>
              <w:rPr>
                <w:rFonts w:hint="eastAsia"/>
                <w:sz w:val="18"/>
              </w:rPr>
              <w:t>5</w:t>
            </w:r>
          </w:p>
        </w:tc>
        <w:tc>
          <w:tcPr>
            <w:tcW w:w="225" w:type="pct"/>
          </w:tcPr>
          <w:p w:rsidR="00463670" w:rsidRDefault="00463670">
            <w:pPr>
              <w:tabs>
                <w:tab w:val="left" w:pos="525"/>
              </w:tabs>
              <w:spacing w:line="380" w:lineRule="exact"/>
              <w:jc w:val="center"/>
              <w:rPr>
                <w:rFonts w:hint="eastAsia"/>
                <w:sz w:val="18"/>
              </w:rPr>
            </w:pPr>
            <w:r>
              <w:rPr>
                <w:rFonts w:hint="eastAsia"/>
                <w:sz w:val="18"/>
              </w:rPr>
              <w:t>1</w:t>
            </w:r>
          </w:p>
        </w:tc>
        <w:tc>
          <w:tcPr>
            <w:tcW w:w="280" w:type="pct"/>
          </w:tcPr>
          <w:p w:rsidR="00463670" w:rsidRDefault="00463670">
            <w:pPr>
              <w:tabs>
                <w:tab w:val="left" w:pos="525"/>
              </w:tabs>
              <w:spacing w:line="380" w:lineRule="exact"/>
              <w:jc w:val="center"/>
              <w:rPr>
                <w:rFonts w:hint="eastAsia"/>
                <w:sz w:val="18"/>
              </w:rPr>
            </w:pPr>
            <w:r>
              <w:rPr>
                <w:rFonts w:hint="eastAsia"/>
                <w:sz w:val="18"/>
              </w:rPr>
              <w:t>21</w:t>
            </w:r>
          </w:p>
        </w:tc>
        <w:tc>
          <w:tcPr>
            <w:tcW w:w="225" w:type="pct"/>
          </w:tcPr>
          <w:p w:rsidR="00463670" w:rsidRDefault="00463670">
            <w:pPr>
              <w:tabs>
                <w:tab w:val="left" w:pos="525"/>
              </w:tabs>
              <w:spacing w:line="380" w:lineRule="exact"/>
              <w:jc w:val="center"/>
              <w:rPr>
                <w:rFonts w:hint="eastAsia"/>
                <w:sz w:val="18"/>
              </w:rPr>
            </w:pPr>
            <w:r>
              <w:rPr>
                <w:rFonts w:hint="eastAsia"/>
                <w:sz w:val="18"/>
              </w:rPr>
              <w:t>1</w:t>
            </w: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80" w:type="pct"/>
          </w:tcPr>
          <w:p w:rsidR="00463670" w:rsidRDefault="00463670">
            <w:pPr>
              <w:tabs>
                <w:tab w:val="left" w:pos="525"/>
              </w:tabs>
              <w:spacing w:line="380" w:lineRule="exact"/>
              <w:jc w:val="center"/>
              <w:rPr>
                <w:rFonts w:hint="eastAsia"/>
                <w:sz w:val="18"/>
              </w:rPr>
            </w:pPr>
            <w:r>
              <w:rPr>
                <w:rFonts w:hint="eastAsia"/>
                <w:sz w:val="18"/>
              </w:rPr>
              <w:t>101</w:t>
            </w:r>
          </w:p>
        </w:tc>
        <w:tc>
          <w:tcPr>
            <w:tcW w:w="281" w:type="pct"/>
          </w:tcPr>
          <w:p w:rsidR="00463670" w:rsidRDefault="00463670">
            <w:pPr>
              <w:tabs>
                <w:tab w:val="left" w:pos="525"/>
              </w:tabs>
              <w:spacing w:line="380" w:lineRule="exact"/>
              <w:jc w:val="center"/>
              <w:rPr>
                <w:rFonts w:hint="eastAsia"/>
                <w:sz w:val="18"/>
              </w:rPr>
            </w:pPr>
            <w:r>
              <w:rPr>
                <w:rFonts w:hint="eastAsia"/>
                <w:sz w:val="18"/>
              </w:rPr>
              <w:t>17</w:t>
            </w: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25" w:type="pct"/>
          </w:tcPr>
          <w:p w:rsidR="00463670" w:rsidRDefault="00463670">
            <w:pPr>
              <w:tabs>
                <w:tab w:val="left" w:pos="525"/>
              </w:tabs>
              <w:spacing w:line="380" w:lineRule="exact"/>
              <w:jc w:val="center"/>
              <w:rPr>
                <w:rFonts w:hint="eastAsia"/>
                <w:sz w:val="18"/>
              </w:rPr>
            </w:pPr>
          </w:p>
        </w:tc>
        <w:tc>
          <w:tcPr>
            <w:tcW w:w="211" w:type="pct"/>
          </w:tcPr>
          <w:p w:rsidR="00463670" w:rsidRDefault="00463670">
            <w:pPr>
              <w:tabs>
                <w:tab w:val="left" w:pos="525"/>
              </w:tabs>
              <w:spacing w:line="380" w:lineRule="exact"/>
              <w:jc w:val="center"/>
              <w:rPr>
                <w:rFonts w:hint="eastAsia"/>
                <w:sz w:val="18"/>
              </w:rPr>
            </w:pPr>
          </w:p>
        </w:tc>
      </w:tr>
      <w:tr w:rsidR="00463670">
        <w:tc>
          <w:tcPr>
            <w:tcW w:w="180" w:type="pct"/>
          </w:tcPr>
          <w:p w:rsidR="00463670" w:rsidRDefault="00463670">
            <w:pPr>
              <w:tabs>
                <w:tab w:val="left" w:pos="525"/>
              </w:tabs>
              <w:spacing w:line="320" w:lineRule="exact"/>
              <w:rPr>
                <w:rFonts w:hint="eastAsia"/>
                <w:sz w:val="18"/>
              </w:rPr>
            </w:pPr>
            <w:r>
              <w:rPr>
                <w:rFonts w:hint="eastAsia"/>
                <w:sz w:val="18"/>
              </w:rPr>
              <w:t>5</w:t>
            </w:r>
          </w:p>
        </w:tc>
        <w:tc>
          <w:tcPr>
            <w:tcW w:w="637" w:type="pct"/>
          </w:tcPr>
          <w:p w:rsidR="00463670" w:rsidRDefault="00463670">
            <w:pPr>
              <w:pStyle w:val="Footer"/>
              <w:tabs>
                <w:tab w:val="clear" w:pos="4320"/>
                <w:tab w:val="clear" w:pos="8640"/>
                <w:tab w:val="left" w:pos="525"/>
              </w:tabs>
              <w:spacing w:line="320" w:lineRule="exact"/>
              <w:rPr>
                <w:rFonts w:hint="eastAsia"/>
              </w:rPr>
            </w:pPr>
            <w:r>
              <w:rPr>
                <w:rFonts w:hint="eastAsia"/>
              </w:rPr>
              <w:t>吠陀马哈律希大学</w:t>
            </w:r>
          </w:p>
        </w:tc>
        <w:tc>
          <w:tcPr>
            <w:tcW w:w="199"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80"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r>
              <w:rPr>
                <w:rFonts w:hint="eastAsia"/>
                <w:sz w:val="18"/>
              </w:rPr>
              <w:t>0</w:t>
            </w: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80" w:type="pct"/>
          </w:tcPr>
          <w:p w:rsidR="00463670" w:rsidRDefault="00463670">
            <w:pPr>
              <w:tabs>
                <w:tab w:val="left" w:pos="525"/>
              </w:tabs>
              <w:spacing w:line="320" w:lineRule="exact"/>
              <w:jc w:val="center"/>
              <w:rPr>
                <w:rFonts w:hint="eastAsia"/>
                <w:sz w:val="18"/>
              </w:rPr>
            </w:pPr>
            <w:r>
              <w:rPr>
                <w:rFonts w:hint="eastAsia"/>
                <w:sz w:val="18"/>
              </w:rPr>
              <w:t>12</w:t>
            </w:r>
          </w:p>
        </w:tc>
        <w:tc>
          <w:tcPr>
            <w:tcW w:w="281"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r>
              <w:rPr>
                <w:rFonts w:hint="eastAsia"/>
                <w:sz w:val="18"/>
              </w:rPr>
              <w:t>1</w:t>
            </w:r>
          </w:p>
        </w:tc>
        <w:tc>
          <w:tcPr>
            <w:tcW w:w="211" w:type="pct"/>
          </w:tcPr>
          <w:p w:rsidR="00463670" w:rsidRDefault="00463670">
            <w:pPr>
              <w:tabs>
                <w:tab w:val="left" w:pos="525"/>
              </w:tabs>
              <w:spacing w:line="320" w:lineRule="exact"/>
              <w:jc w:val="center"/>
              <w:rPr>
                <w:rFonts w:hint="eastAsia"/>
                <w:sz w:val="18"/>
              </w:rPr>
            </w:pPr>
            <w:r>
              <w:rPr>
                <w:rFonts w:hint="eastAsia"/>
                <w:sz w:val="18"/>
              </w:rPr>
              <w:t>0</w:t>
            </w:r>
          </w:p>
        </w:tc>
      </w:tr>
      <w:tr w:rsidR="00463670">
        <w:tc>
          <w:tcPr>
            <w:tcW w:w="180" w:type="pct"/>
          </w:tcPr>
          <w:p w:rsidR="00463670" w:rsidRDefault="00463670">
            <w:pPr>
              <w:tabs>
                <w:tab w:val="left" w:pos="525"/>
              </w:tabs>
              <w:spacing w:line="360" w:lineRule="exact"/>
              <w:rPr>
                <w:rFonts w:hint="eastAsia"/>
                <w:sz w:val="18"/>
              </w:rPr>
            </w:pPr>
            <w:r>
              <w:rPr>
                <w:rFonts w:hint="eastAsia"/>
                <w:sz w:val="18"/>
              </w:rPr>
              <w:t>6</w:t>
            </w:r>
          </w:p>
        </w:tc>
        <w:tc>
          <w:tcPr>
            <w:tcW w:w="637" w:type="pct"/>
          </w:tcPr>
          <w:p w:rsidR="00463670" w:rsidRDefault="00463670">
            <w:pPr>
              <w:tabs>
                <w:tab w:val="left" w:pos="525"/>
              </w:tabs>
              <w:spacing w:line="360" w:lineRule="exact"/>
              <w:rPr>
                <w:rFonts w:hint="eastAsia"/>
                <w:spacing w:val="-4"/>
                <w:sz w:val="18"/>
              </w:rPr>
            </w:pPr>
            <w:r>
              <w:rPr>
                <w:rFonts w:hint="eastAsia"/>
                <w:spacing w:val="-4"/>
                <w:sz w:val="18"/>
              </w:rPr>
              <w:t>国家管理学院</w:t>
            </w:r>
          </w:p>
        </w:tc>
        <w:tc>
          <w:tcPr>
            <w:tcW w:w="199" w:type="pct"/>
          </w:tcPr>
          <w:p w:rsidR="00463670" w:rsidRDefault="00463670">
            <w:pPr>
              <w:tabs>
                <w:tab w:val="left" w:pos="525"/>
              </w:tabs>
              <w:spacing w:line="360" w:lineRule="exact"/>
              <w:jc w:val="center"/>
              <w:rPr>
                <w:rFonts w:hint="eastAsia"/>
                <w:sz w:val="18"/>
              </w:rPr>
            </w:pPr>
            <w:r>
              <w:rPr>
                <w:rFonts w:hint="eastAsia"/>
                <w:sz w:val="18"/>
              </w:rPr>
              <w:t>3</w:t>
            </w:r>
          </w:p>
        </w:tc>
        <w:tc>
          <w:tcPr>
            <w:tcW w:w="225" w:type="pct"/>
          </w:tcPr>
          <w:p w:rsidR="00463670" w:rsidRDefault="00463670">
            <w:pPr>
              <w:tabs>
                <w:tab w:val="left" w:pos="525"/>
              </w:tabs>
              <w:spacing w:line="360" w:lineRule="exact"/>
              <w:jc w:val="center"/>
              <w:rPr>
                <w:rFonts w:hint="eastAsia"/>
                <w:sz w:val="18"/>
              </w:rPr>
            </w:pPr>
            <w:r>
              <w:rPr>
                <w:rFonts w:hint="eastAsia"/>
                <w:sz w:val="18"/>
              </w:rPr>
              <w:t>0</w:t>
            </w:r>
          </w:p>
        </w:tc>
        <w:tc>
          <w:tcPr>
            <w:tcW w:w="280" w:type="pct"/>
          </w:tcPr>
          <w:p w:rsidR="00463670" w:rsidRDefault="00463670">
            <w:pPr>
              <w:tabs>
                <w:tab w:val="left" w:pos="525"/>
              </w:tabs>
              <w:spacing w:line="360" w:lineRule="exact"/>
              <w:jc w:val="center"/>
              <w:rPr>
                <w:rFonts w:hint="eastAsia"/>
                <w:sz w:val="18"/>
              </w:rPr>
            </w:pPr>
            <w:r>
              <w:rPr>
                <w:rFonts w:hint="eastAsia"/>
                <w:sz w:val="18"/>
              </w:rPr>
              <w:t>15</w:t>
            </w:r>
          </w:p>
        </w:tc>
        <w:tc>
          <w:tcPr>
            <w:tcW w:w="225" w:type="pct"/>
          </w:tcPr>
          <w:p w:rsidR="00463670" w:rsidRDefault="00463670">
            <w:pPr>
              <w:tabs>
                <w:tab w:val="left" w:pos="525"/>
              </w:tabs>
              <w:spacing w:line="360" w:lineRule="exact"/>
              <w:jc w:val="center"/>
              <w:rPr>
                <w:rFonts w:hint="eastAsia"/>
                <w:sz w:val="18"/>
              </w:rPr>
            </w:pPr>
            <w:r>
              <w:rPr>
                <w:rFonts w:hint="eastAsia"/>
                <w:sz w:val="18"/>
              </w:rPr>
              <w:t>3</w:t>
            </w:r>
          </w:p>
        </w:tc>
        <w:tc>
          <w:tcPr>
            <w:tcW w:w="225" w:type="pct"/>
          </w:tcPr>
          <w:p w:rsidR="00463670" w:rsidRDefault="00463670">
            <w:pPr>
              <w:tabs>
                <w:tab w:val="left" w:pos="525"/>
              </w:tabs>
              <w:spacing w:line="360" w:lineRule="exact"/>
              <w:jc w:val="center"/>
              <w:rPr>
                <w:rFonts w:hint="eastAsia"/>
                <w:sz w:val="18"/>
              </w:rPr>
            </w:pPr>
            <w:r>
              <w:rPr>
                <w:rFonts w:hint="eastAsia"/>
                <w:sz w:val="18"/>
              </w:rPr>
              <w:t>4</w:t>
            </w:r>
          </w:p>
        </w:tc>
        <w:tc>
          <w:tcPr>
            <w:tcW w:w="225" w:type="pct"/>
          </w:tcPr>
          <w:p w:rsidR="00463670" w:rsidRDefault="00463670">
            <w:pPr>
              <w:tabs>
                <w:tab w:val="left" w:pos="525"/>
              </w:tabs>
              <w:spacing w:line="360" w:lineRule="exact"/>
              <w:jc w:val="center"/>
              <w:rPr>
                <w:rFonts w:hint="eastAsia"/>
                <w:sz w:val="18"/>
              </w:rPr>
            </w:pPr>
            <w:r>
              <w:rPr>
                <w:rFonts w:hint="eastAsia"/>
                <w:sz w:val="18"/>
              </w:rPr>
              <w:t>0</w:t>
            </w:r>
          </w:p>
        </w:tc>
        <w:tc>
          <w:tcPr>
            <w:tcW w:w="280" w:type="pct"/>
          </w:tcPr>
          <w:p w:rsidR="00463670" w:rsidRDefault="00463670">
            <w:pPr>
              <w:tabs>
                <w:tab w:val="left" w:pos="525"/>
              </w:tabs>
              <w:spacing w:line="360" w:lineRule="exact"/>
              <w:jc w:val="center"/>
              <w:rPr>
                <w:rFonts w:hint="eastAsia"/>
                <w:sz w:val="18"/>
              </w:rPr>
            </w:pPr>
            <w:r>
              <w:rPr>
                <w:rFonts w:hint="eastAsia"/>
                <w:sz w:val="18"/>
              </w:rPr>
              <w:t>53</w:t>
            </w:r>
          </w:p>
        </w:tc>
        <w:tc>
          <w:tcPr>
            <w:tcW w:w="281" w:type="pct"/>
          </w:tcPr>
          <w:p w:rsidR="00463670" w:rsidRDefault="00463670">
            <w:pPr>
              <w:tabs>
                <w:tab w:val="left" w:pos="525"/>
              </w:tabs>
              <w:spacing w:line="360" w:lineRule="exact"/>
              <w:jc w:val="center"/>
              <w:rPr>
                <w:rFonts w:hint="eastAsia"/>
                <w:sz w:val="18"/>
              </w:rPr>
            </w:pPr>
            <w:r>
              <w:rPr>
                <w:rFonts w:hint="eastAsia"/>
                <w:sz w:val="18"/>
              </w:rPr>
              <w:t>15</w:t>
            </w: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11" w:type="pct"/>
          </w:tcPr>
          <w:p w:rsidR="00463670" w:rsidRDefault="00463670">
            <w:pPr>
              <w:tabs>
                <w:tab w:val="left" w:pos="525"/>
              </w:tabs>
              <w:spacing w:line="360" w:lineRule="exact"/>
              <w:jc w:val="center"/>
              <w:rPr>
                <w:rFonts w:hint="eastAsia"/>
                <w:sz w:val="18"/>
              </w:rPr>
            </w:pPr>
          </w:p>
        </w:tc>
      </w:tr>
      <w:tr w:rsidR="00463670">
        <w:tc>
          <w:tcPr>
            <w:tcW w:w="180" w:type="pct"/>
          </w:tcPr>
          <w:p w:rsidR="00463670" w:rsidRDefault="00463670">
            <w:pPr>
              <w:tabs>
                <w:tab w:val="left" w:pos="525"/>
              </w:tabs>
              <w:spacing w:line="360" w:lineRule="exact"/>
              <w:rPr>
                <w:rFonts w:hint="eastAsia"/>
                <w:sz w:val="18"/>
              </w:rPr>
            </w:pPr>
            <w:r>
              <w:rPr>
                <w:rFonts w:hint="eastAsia"/>
                <w:sz w:val="18"/>
              </w:rPr>
              <w:t>7</w:t>
            </w:r>
          </w:p>
        </w:tc>
        <w:tc>
          <w:tcPr>
            <w:tcW w:w="637" w:type="pct"/>
          </w:tcPr>
          <w:p w:rsidR="00463670" w:rsidRDefault="00463670">
            <w:pPr>
              <w:tabs>
                <w:tab w:val="left" w:pos="525"/>
              </w:tabs>
              <w:spacing w:line="360" w:lineRule="exact"/>
              <w:rPr>
                <w:rFonts w:hint="eastAsia"/>
                <w:sz w:val="18"/>
              </w:rPr>
            </w:pPr>
            <w:r>
              <w:rPr>
                <w:rFonts w:hint="eastAsia"/>
                <w:sz w:val="18"/>
              </w:rPr>
              <w:t>法律和经济学大学</w:t>
            </w:r>
          </w:p>
        </w:tc>
        <w:tc>
          <w:tcPr>
            <w:tcW w:w="199" w:type="pct"/>
          </w:tcPr>
          <w:p w:rsidR="00463670" w:rsidRDefault="00463670">
            <w:pPr>
              <w:tabs>
                <w:tab w:val="left" w:pos="525"/>
              </w:tabs>
              <w:spacing w:line="360" w:lineRule="exact"/>
              <w:jc w:val="center"/>
              <w:rPr>
                <w:rFonts w:hint="eastAsia"/>
                <w:sz w:val="18"/>
              </w:rPr>
            </w:pPr>
            <w:r>
              <w:rPr>
                <w:rFonts w:hint="eastAsia"/>
                <w:sz w:val="18"/>
              </w:rPr>
              <w:t>2</w:t>
            </w:r>
          </w:p>
        </w:tc>
        <w:tc>
          <w:tcPr>
            <w:tcW w:w="225" w:type="pct"/>
          </w:tcPr>
          <w:p w:rsidR="00463670" w:rsidRDefault="00463670">
            <w:pPr>
              <w:tabs>
                <w:tab w:val="left" w:pos="525"/>
              </w:tabs>
              <w:spacing w:line="360" w:lineRule="exact"/>
              <w:jc w:val="center"/>
              <w:rPr>
                <w:rFonts w:hint="eastAsia"/>
                <w:sz w:val="18"/>
              </w:rPr>
            </w:pPr>
            <w:r>
              <w:rPr>
                <w:rFonts w:hint="eastAsia"/>
                <w:sz w:val="18"/>
              </w:rPr>
              <w:t>0</w:t>
            </w:r>
          </w:p>
        </w:tc>
        <w:tc>
          <w:tcPr>
            <w:tcW w:w="280" w:type="pct"/>
          </w:tcPr>
          <w:p w:rsidR="00463670" w:rsidRDefault="00463670">
            <w:pPr>
              <w:tabs>
                <w:tab w:val="left" w:pos="525"/>
              </w:tabs>
              <w:spacing w:line="360" w:lineRule="exact"/>
              <w:jc w:val="center"/>
              <w:rPr>
                <w:rFonts w:hint="eastAsia"/>
                <w:sz w:val="18"/>
              </w:rPr>
            </w:pPr>
            <w:r>
              <w:rPr>
                <w:rFonts w:hint="eastAsia"/>
                <w:sz w:val="18"/>
              </w:rPr>
              <w:t>12</w:t>
            </w:r>
          </w:p>
        </w:tc>
        <w:tc>
          <w:tcPr>
            <w:tcW w:w="225" w:type="pct"/>
          </w:tcPr>
          <w:p w:rsidR="00463670" w:rsidRDefault="00463670">
            <w:pPr>
              <w:tabs>
                <w:tab w:val="left" w:pos="525"/>
              </w:tabs>
              <w:spacing w:line="360" w:lineRule="exact"/>
              <w:jc w:val="center"/>
              <w:rPr>
                <w:rFonts w:hint="eastAsia"/>
                <w:sz w:val="18"/>
              </w:rPr>
            </w:pPr>
            <w:r>
              <w:rPr>
                <w:rFonts w:hint="eastAsia"/>
                <w:sz w:val="18"/>
              </w:rPr>
              <w:t>0</w:t>
            </w:r>
          </w:p>
        </w:tc>
        <w:tc>
          <w:tcPr>
            <w:tcW w:w="225" w:type="pct"/>
          </w:tcPr>
          <w:p w:rsidR="00463670" w:rsidRDefault="00463670">
            <w:pPr>
              <w:tabs>
                <w:tab w:val="left" w:pos="525"/>
              </w:tabs>
              <w:spacing w:line="360" w:lineRule="exact"/>
              <w:jc w:val="center"/>
              <w:rPr>
                <w:rFonts w:hint="eastAsia"/>
                <w:sz w:val="18"/>
              </w:rPr>
            </w:pPr>
            <w:r>
              <w:rPr>
                <w:rFonts w:hint="eastAsia"/>
                <w:sz w:val="18"/>
              </w:rPr>
              <w:t>4</w:t>
            </w:r>
          </w:p>
        </w:tc>
        <w:tc>
          <w:tcPr>
            <w:tcW w:w="225" w:type="pct"/>
          </w:tcPr>
          <w:p w:rsidR="00463670" w:rsidRDefault="00463670">
            <w:pPr>
              <w:tabs>
                <w:tab w:val="left" w:pos="525"/>
              </w:tabs>
              <w:spacing w:line="360" w:lineRule="exact"/>
              <w:jc w:val="center"/>
              <w:rPr>
                <w:rFonts w:hint="eastAsia"/>
                <w:sz w:val="18"/>
              </w:rPr>
            </w:pPr>
            <w:r>
              <w:rPr>
                <w:rFonts w:hint="eastAsia"/>
                <w:sz w:val="18"/>
              </w:rPr>
              <w:t>0</w:t>
            </w:r>
          </w:p>
        </w:tc>
        <w:tc>
          <w:tcPr>
            <w:tcW w:w="280" w:type="pct"/>
          </w:tcPr>
          <w:p w:rsidR="00463670" w:rsidRDefault="00463670">
            <w:pPr>
              <w:tabs>
                <w:tab w:val="left" w:pos="525"/>
              </w:tabs>
              <w:spacing w:line="360" w:lineRule="exact"/>
              <w:jc w:val="center"/>
              <w:rPr>
                <w:rFonts w:hint="eastAsia"/>
                <w:sz w:val="18"/>
              </w:rPr>
            </w:pPr>
            <w:r>
              <w:rPr>
                <w:rFonts w:hint="eastAsia"/>
                <w:sz w:val="18"/>
              </w:rPr>
              <w:t>40</w:t>
            </w:r>
          </w:p>
        </w:tc>
        <w:tc>
          <w:tcPr>
            <w:tcW w:w="281" w:type="pct"/>
          </w:tcPr>
          <w:p w:rsidR="00463670" w:rsidRDefault="00463670">
            <w:pPr>
              <w:tabs>
                <w:tab w:val="left" w:pos="525"/>
              </w:tabs>
              <w:spacing w:line="360" w:lineRule="exact"/>
              <w:jc w:val="center"/>
              <w:rPr>
                <w:rFonts w:hint="eastAsia"/>
                <w:sz w:val="18"/>
              </w:rPr>
            </w:pPr>
            <w:r>
              <w:rPr>
                <w:rFonts w:hint="eastAsia"/>
                <w:sz w:val="18"/>
              </w:rPr>
              <w:t>6</w:t>
            </w: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p>
        </w:tc>
        <w:tc>
          <w:tcPr>
            <w:tcW w:w="225" w:type="pct"/>
          </w:tcPr>
          <w:p w:rsidR="00463670" w:rsidRDefault="00463670">
            <w:pPr>
              <w:tabs>
                <w:tab w:val="left" w:pos="525"/>
              </w:tabs>
              <w:spacing w:line="360" w:lineRule="exact"/>
              <w:jc w:val="center"/>
              <w:rPr>
                <w:rFonts w:hint="eastAsia"/>
                <w:sz w:val="18"/>
              </w:rPr>
            </w:pPr>
            <w:r>
              <w:rPr>
                <w:rFonts w:hint="eastAsia"/>
                <w:sz w:val="18"/>
              </w:rPr>
              <w:t>1</w:t>
            </w:r>
          </w:p>
        </w:tc>
        <w:tc>
          <w:tcPr>
            <w:tcW w:w="211" w:type="pct"/>
          </w:tcPr>
          <w:p w:rsidR="00463670" w:rsidRDefault="00463670">
            <w:pPr>
              <w:tabs>
                <w:tab w:val="left" w:pos="525"/>
              </w:tabs>
              <w:spacing w:line="360" w:lineRule="exact"/>
              <w:jc w:val="center"/>
              <w:rPr>
                <w:rFonts w:hint="eastAsia"/>
                <w:sz w:val="18"/>
              </w:rPr>
            </w:pPr>
            <w:r>
              <w:rPr>
                <w:rFonts w:hint="eastAsia"/>
                <w:sz w:val="18"/>
              </w:rPr>
              <w:t>0</w:t>
            </w:r>
          </w:p>
        </w:tc>
      </w:tr>
      <w:tr w:rsidR="00463670">
        <w:tc>
          <w:tcPr>
            <w:tcW w:w="180" w:type="pct"/>
          </w:tcPr>
          <w:p w:rsidR="00463670" w:rsidRDefault="00463670">
            <w:pPr>
              <w:tabs>
                <w:tab w:val="left" w:pos="525"/>
              </w:tabs>
              <w:spacing w:line="320" w:lineRule="exact"/>
              <w:rPr>
                <w:rFonts w:hint="eastAsia"/>
                <w:sz w:val="18"/>
              </w:rPr>
            </w:pPr>
            <w:r>
              <w:rPr>
                <w:rFonts w:hint="eastAsia"/>
                <w:sz w:val="18"/>
              </w:rPr>
              <w:t>8</w:t>
            </w:r>
          </w:p>
        </w:tc>
        <w:tc>
          <w:tcPr>
            <w:tcW w:w="637" w:type="pct"/>
          </w:tcPr>
          <w:p w:rsidR="00463670" w:rsidRDefault="00463670">
            <w:pPr>
              <w:tabs>
                <w:tab w:val="left" w:pos="525"/>
              </w:tabs>
              <w:spacing w:line="320" w:lineRule="exact"/>
              <w:rPr>
                <w:rFonts w:hint="eastAsia"/>
                <w:sz w:val="18"/>
              </w:rPr>
            </w:pPr>
            <w:r>
              <w:rPr>
                <w:rFonts w:hint="eastAsia"/>
                <w:sz w:val="18"/>
              </w:rPr>
              <w:t>柬埔寨技术学院</w:t>
            </w:r>
          </w:p>
        </w:tc>
        <w:tc>
          <w:tcPr>
            <w:tcW w:w="199"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r>
              <w:rPr>
                <w:rFonts w:hint="eastAsia"/>
                <w:sz w:val="18"/>
              </w:rPr>
              <w:t>0</w:t>
            </w:r>
          </w:p>
        </w:tc>
        <w:tc>
          <w:tcPr>
            <w:tcW w:w="280" w:type="pct"/>
          </w:tcPr>
          <w:p w:rsidR="00463670" w:rsidRDefault="00463670">
            <w:pPr>
              <w:tabs>
                <w:tab w:val="left" w:pos="525"/>
              </w:tabs>
              <w:spacing w:line="320" w:lineRule="exact"/>
              <w:jc w:val="center"/>
              <w:rPr>
                <w:rFonts w:hint="eastAsia"/>
                <w:sz w:val="18"/>
              </w:rPr>
            </w:pPr>
            <w:r>
              <w:rPr>
                <w:rFonts w:hint="eastAsia"/>
                <w:sz w:val="18"/>
              </w:rPr>
              <w:t>31</w:t>
            </w:r>
          </w:p>
        </w:tc>
        <w:tc>
          <w:tcPr>
            <w:tcW w:w="225" w:type="pct"/>
          </w:tcPr>
          <w:p w:rsidR="00463670" w:rsidRDefault="00463670">
            <w:pPr>
              <w:tabs>
                <w:tab w:val="left" w:pos="525"/>
              </w:tabs>
              <w:spacing w:line="320" w:lineRule="exact"/>
              <w:jc w:val="center"/>
              <w:rPr>
                <w:rFonts w:hint="eastAsia"/>
                <w:sz w:val="18"/>
              </w:rPr>
            </w:pPr>
            <w:r>
              <w:rPr>
                <w:rFonts w:hint="eastAsia"/>
                <w:sz w:val="18"/>
              </w:rPr>
              <w:t>4</w:t>
            </w:r>
          </w:p>
        </w:tc>
        <w:tc>
          <w:tcPr>
            <w:tcW w:w="225" w:type="pct"/>
          </w:tcPr>
          <w:p w:rsidR="00463670" w:rsidRDefault="00463670">
            <w:pPr>
              <w:tabs>
                <w:tab w:val="left" w:pos="525"/>
              </w:tabs>
              <w:spacing w:line="320" w:lineRule="exact"/>
              <w:jc w:val="center"/>
              <w:rPr>
                <w:rFonts w:hint="eastAsia"/>
                <w:sz w:val="18"/>
              </w:rPr>
            </w:pPr>
            <w:r>
              <w:rPr>
                <w:rFonts w:hint="eastAsia"/>
                <w:sz w:val="18"/>
              </w:rPr>
              <w:t>4</w:t>
            </w:r>
          </w:p>
        </w:tc>
        <w:tc>
          <w:tcPr>
            <w:tcW w:w="225" w:type="pct"/>
          </w:tcPr>
          <w:p w:rsidR="00463670" w:rsidRDefault="00463670">
            <w:pPr>
              <w:tabs>
                <w:tab w:val="left" w:pos="525"/>
              </w:tabs>
              <w:spacing w:line="320" w:lineRule="exact"/>
              <w:jc w:val="center"/>
              <w:rPr>
                <w:rFonts w:hint="eastAsia"/>
                <w:sz w:val="18"/>
              </w:rPr>
            </w:pPr>
            <w:r>
              <w:rPr>
                <w:rFonts w:hint="eastAsia"/>
                <w:sz w:val="18"/>
              </w:rPr>
              <w:t>1</w:t>
            </w:r>
          </w:p>
        </w:tc>
        <w:tc>
          <w:tcPr>
            <w:tcW w:w="280" w:type="pct"/>
          </w:tcPr>
          <w:p w:rsidR="00463670" w:rsidRDefault="00463670">
            <w:pPr>
              <w:tabs>
                <w:tab w:val="left" w:pos="525"/>
              </w:tabs>
              <w:spacing w:line="320" w:lineRule="exact"/>
              <w:jc w:val="center"/>
              <w:rPr>
                <w:rFonts w:hint="eastAsia"/>
                <w:sz w:val="18"/>
              </w:rPr>
            </w:pPr>
            <w:r>
              <w:rPr>
                <w:rFonts w:hint="eastAsia"/>
                <w:sz w:val="18"/>
              </w:rPr>
              <w:t>24</w:t>
            </w:r>
          </w:p>
        </w:tc>
        <w:tc>
          <w:tcPr>
            <w:tcW w:w="281" w:type="pct"/>
          </w:tcPr>
          <w:p w:rsidR="00463670" w:rsidRDefault="00463670">
            <w:pPr>
              <w:tabs>
                <w:tab w:val="left" w:pos="525"/>
              </w:tabs>
              <w:spacing w:line="320" w:lineRule="exact"/>
              <w:jc w:val="center"/>
              <w:rPr>
                <w:rFonts w:hint="eastAsia"/>
                <w:sz w:val="18"/>
              </w:rPr>
            </w:pPr>
            <w:r>
              <w:rPr>
                <w:rFonts w:hint="eastAsia"/>
                <w:sz w:val="18"/>
              </w:rPr>
              <w:t>8</w:t>
            </w: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r>
              <w:rPr>
                <w:rFonts w:hint="eastAsia"/>
                <w:sz w:val="18"/>
              </w:rPr>
              <w:t>37</w:t>
            </w:r>
          </w:p>
        </w:tc>
        <w:tc>
          <w:tcPr>
            <w:tcW w:w="211" w:type="pct"/>
          </w:tcPr>
          <w:p w:rsidR="00463670" w:rsidRDefault="00463670">
            <w:pPr>
              <w:tabs>
                <w:tab w:val="left" w:pos="525"/>
              </w:tabs>
              <w:spacing w:line="320" w:lineRule="exact"/>
              <w:jc w:val="center"/>
              <w:rPr>
                <w:rFonts w:hint="eastAsia"/>
                <w:sz w:val="18"/>
              </w:rPr>
            </w:pPr>
            <w:r>
              <w:rPr>
                <w:rFonts w:hint="eastAsia"/>
                <w:sz w:val="18"/>
              </w:rPr>
              <w:t>7</w:t>
            </w:r>
          </w:p>
        </w:tc>
      </w:tr>
      <w:tr w:rsidR="00463670">
        <w:tc>
          <w:tcPr>
            <w:tcW w:w="180" w:type="pct"/>
          </w:tcPr>
          <w:p w:rsidR="00463670" w:rsidRDefault="00463670">
            <w:pPr>
              <w:tabs>
                <w:tab w:val="left" w:pos="525"/>
              </w:tabs>
              <w:spacing w:line="320" w:lineRule="exact"/>
              <w:rPr>
                <w:rFonts w:hint="eastAsia"/>
                <w:sz w:val="18"/>
              </w:rPr>
            </w:pPr>
            <w:r>
              <w:rPr>
                <w:rFonts w:hint="eastAsia"/>
                <w:sz w:val="18"/>
              </w:rPr>
              <w:t>9</w:t>
            </w:r>
          </w:p>
        </w:tc>
        <w:tc>
          <w:tcPr>
            <w:tcW w:w="637" w:type="pct"/>
          </w:tcPr>
          <w:p w:rsidR="00463670" w:rsidRDefault="00463670">
            <w:pPr>
              <w:tabs>
                <w:tab w:val="left" w:pos="525"/>
              </w:tabs>
              <w:spacing w:line="320" w:lineRule="exact"/>
              <w:rPr>
                <w:rFonts w:hint="eastAsia"/>
                <w:sz w:val="18"/>
              </w:rPr>
            </w:pPr>
            <w:r>
              <w:rPr>
                <w:rFonts w:hint="eastAsia"/>
                <w:sz w:val="18"/>
              </w:rPr>
              <w:t>教育学学院</w:t>
            </w:r>
          </w:p>
        </w:tc>
        <w:tc>
          <w:tcPr>
            <w:tcW w:w="199" w:type="pct"/>
          </w:tcPr>
          <w:p w:rsidR="00463670" w:rsidRDefault="00463670">
            <w:pPr>
              <w:tabs>
                <w:tab w:val="left" w:pos="525"/>
              </w:tabs>
              <w:spacing w:line="320" w:lineRule="exact"/>
              <w:jc w:val="center"/>
              <w:rPr>
                <w:rFonts w:hint="eastAsia"/>
                <w:sz w:val="18"/>
              </w:rPr>
            </w:pPr>
            <w:r>
              <w:rPr>
                <w:rFonts w:hint="eastAsia"/>
                <w:sz w:val="18"/>
              </w:rPr>
              <w:t>3</w:t>
            </w:r>
          </w:p>
        </w:tc>
        <w:tc>
          <w:tcPr>
            <w:tcW w:w="225" w:type="pct"/>
          </w:tcPr>
          <w:p w:rsidR="00463670" w:rsidRDefault="00463670">
            <w:pPr>
              <w:tabs>
                <w:tab w:val="left" w:pos="525"/>
              </w:tabs>
              <w:spacing w:line="320" w:lineRule="exact"/>
              <w:jc w:val="center"/>
              <w:rPr>
                <w:rFonts w:hint="eastAsia"/>
                <w:sz w:val="18"/>
              </w:rPr>
            </w:pPr>
            <w:r>
              <w:rPr>
                <w:rFonts w:hint="eastAsia"/>
                <w:sz w:val="18"/>
              </w:rPr>
              <w:t>0</w:t>
            </w:r>
          </w:p>
        </w:tc>
        <w:tc>
          <w:tcPr>
            <w:tcW w:w="280" w:type="pct"/>
          </w:tcPr>
          <w:p w:rsidR="00463670" w:rsidRDefault="00463670">
            <w:pPr>
              <w:tabs>
                <w:tab w:val="left" w:pos="525"/>
              </w:tabs>
              <w:spacing w:line="320" w:lineRule="exact"/>
              <w:jc w:val="center"/>
              <w:rPr>
                <w:rFonts w:hint="eastAsia"/>
                <w:sz w:val="18"/>
              </w:rPr>
            </w:pPr>
            <w:r>
              <w:rPr>
                <w:rFonts w:hint="eastAsia"/>
                <w:sz w:val="18"/>
              </w:rPr>
              <w:t>2</w:t>
            </w:r>
          </w:p>
        </w:tc>
        <w:tc>
          <w:tcPr>
            <w:tcW w:w="225"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80" w:type="pct"/>
          </w:tcPr>
          <w:p w:rsidR="00463670" w:rsidRDefault="00463670">
            <w:pPr>
              <w:tabs>
                <w:tab w:val="left" w:pos="525"/>
              </w:tabs>
              <w:spacing w:line="320" w:lineRule="exact"/>
              <w:jc w:val="center"/>
              <w:rPr>
                <w:rFonts w:hint="eastAsia"/>
                <w:sz w:val="18"/>
              </w:rPr>
            </w:pPr>
            <w:r>
              <w:rPr>
                <w:rFonts w:hint="eastAsia"/>
                <w:sz w:val="18"/>
              </w:rPr>
              <w:t>76</w:t>
            </w:r>
          </w:p>
        </w:tc>
        <w:tc>
          <w:tcPr>
            <w:tcW w:w="281" w:type="pct"/>
          </w:tcPr>
          <w:p w:rsidR="00463670" w:rsidRDefault="00463670">
            <w:pPr>
              <w:tabs>
                <w:tab w:val="left" w:pos="525"/>
              </w:tabs>
              <w:spacing w:line="320" w:lineRule="exact"/>
              <w:jc w:val="center"/>
              <w:rPr>
                <w:rFonts w:hint="eastAsia"/>
                <w:sz w:val="18"/>
              </w:rPr>
            </w:pPr>
            <w:r>
              <w:rPr>
                <w:rFonts w:hint="eastAsia"/>
                <w:sz w:val="18"/>
              </w:rPr>
              <w:t>21</w:t>
            </w:r>
          </w:p>
        </w:tc>
        <w:tc>
          <w:tcPr>
            <w:tcW w:w="225"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r>
              <w:rPr>
                <w:rFonts w:hint="eastAsia"/>
                <w:sz w:val="18"/>
              </w:rPr>
              <w:t>0</w:t>
            </w: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25" w:type="pct"/>
          </w:tcPr>
          <w:p w:rsidR="00463670" w:rsidRDefault="00463670">
            <w:pPr>
              <w:tabs>
                <w:tab w:val="left" w:pos="525"/>
              </w:tabs>
              <w:spacing w:line="320" w:lineRule="exact"/>
              <w:jc w:val="center"/>
              <w:rPr>
                <w:rFonts w:hint="eastAsia"/>
                <w:sz w:val="18"/>
              </w:rPr>
            </w:pPr>
          </w:p>
        </w:tc>
        <w:tc>
          <w:tcPr>
            <w:tcW w:w="211" w:type="pct"/>
          </w:tcPr>
          <w:p w:rsidR="00463670" w:rsidRDefault="00463670">
            <w:pPr>
              <w:tabs>
                <w:tab w:val="left" w:pos="525"/>
              </w:tabs>
              <w:spacing w:line="320" w:lineRule="exact"/>
              <w:jc w:val="center"/>
              <w:rPr>
                <w:rFonts w:hint="eastAsia"/>
                <w:sz w:val="18"/>
              </w:rPr>
            </w:pPr>
          </w:p>
        </w:tc>
      </w:tr>
      <w:tr w:rsidR="00463670">
        <w:tc>
          <w:tcPr>
            <w:tcW w:w="180" w:type="pct"/>
          </w:tcPr>
          <w:p w:rsidR="00463670" w:rsidRDefault="00463670">
            <w:pPr>
              <w:tabs>
                <w:tab w:val="left" w:pos="525"/>
              </w:tabs>
              <w:spacing w:line="320" w:lineRule="exact"/>
              <w:rPr>
                <w:rFonts w:hint="eastAsia"/>
                <w:sz w:val="18"/>
              </w:rPr>
            </w:pPr>
          </w:p>
        </w:tc>
        <w:tc>
          <w:tcPr>
            <w:tcW w:w="637" w:type="pct"/>
          </w:tcPr>
          <w:p w:rsidR="00463670" w:rsidRDefault="00463670">
            <w:pPr>
              <w:tabs>
                <w:tab w:val="left" w:pos="525"/>
              </w:tabs>
              <w:spacing w:line="320" w:lineRule="exact"/>
              <w:rPr>
                <w:rFonts w:eastAsia="KaiTi_GB2312" w:hint="eastAsia"/>
                <w:sz w:val="18"/>
              </w:rPr>
            </w:pPr>
            <w:r>
              <w:rPr>
                <w:rFonts w:eastAsia="KaiTi_GB2312" w:hint="eastAsia"/>
                <w:sz w:val="18"/>
              </w:rPr>
              <w:t>合计</w:t>
            </w:r>
          </w:p>
        </w:tc>
        <w:tc>
          <w:tcPr>
            <w:tcW w:w="199" w:type="pct"/>
          </w:tcPr>
          <w:p w:rsidR="00463670" w:rsidRDefault="00463670">
            <w:pPr>
              <w:tabs>
                <w:tab w:val="left" w:pos="525"/>
              </w:tabs>
              <w:spacing w:line="320" w:lineRule="exact"/>
              <w:jc w:val="center"/>
              <w:rPr>
                <w:rFonts w:hint="eastAsia"/>
                <w:sz w:val="18"/>
              </w:rPr>
            </w:pPr>
            <w:r>
              <w:rPr>
                <w:rFonts w:hint="eastAsia"/>
                <w:sz w:val="18"/>
              </w:rPr>
              <w:t>27</w:t>
            </w:r>
          </w:p>
        </w:tc>
        <w:tc>
          <w:tcPr>
            <w:tcW w:w="225" w:type="pct"/>
          </w:tcPr>
          <w:p w:rsidR="00463670" w:rsidRDefault="00463670">
            <w:pPr>
              <w:tabs>
                <w:tab w:val="left" w:pos="525"/>
              </w:tabs>
              <w:spacing w:line="320" w:lineRule="exact"/>
              <w:jc w:val="center"/>
              <w:rPr>
                <w:rFonts w:hint="eastAsia"/>
                <w:sz w:val="18"/>
              </w:rPr>
            </w:pPr>
            <w:r>
              <w:rPr>
                <w:rFonts w:hint="eastAsia"/>
                <w:sz w:val="18"/>
              </w:rPr>
              <w:t>4</w:t>
            </w:r>
          </w:p>
        </w:tc>
        <w:tc>
          <w:tcPr>
            <w:tcW w:w="280" w:type="pct"/>
          </w:tcPr>
          <w:p w:rsidR="00463670" w:rsidRDefault="00463670">
            <w:pPr>
              <w:tabs>
                <w:tab w:val="left" w:pos="525"/>
              </w:tabs>
              <w:spacing w:line="320" w:lineRule="exact"/>
              <w:jc w:val="center"/>
              <w:rPr>
                <w:rFonts w:hint="eastAsia"/>
                <w:sz w:val="18"/>
              </w:rPr>
            </w:pPr>
            <w:r>
              <w:rPr>
                <w:rFonts w:hint="eastAsia"/>
                <w:sz w:val="18"/>
              </w:rPr>
              <w:t>173</w:t>
            </w:r>
          </w:p>
        </w:tc>
        <w:tc>
          <w:tcPr>
            <w:tcW w:w="225" w:type="pct"/>
          </w:tcPr>
          <w:p w:rsidR="00463670" w:rsidRDefault="00463670">
            <w:pPr>
              <w:tabs>
                <w:tab w:val="left" w:pos="525"/>
              </w:tabs>
              <w:spacing w:line="320" w:lineRule="exact"/>
              <w:jc w:val="center"/>
              <w:rPr>
                <w:rFonts w:hint="eastAsia"/>
                <w:sz w:val="18"/>
              </w:rPr>
            </w:pPr>
            <w:r>
              <w:rPr>
                <w:rFonts w:hint="eastAsia"/>
                <w:sz w:val="18"/>
              </w:rPr>
              <w:t>32</w:t>
            </w:r>
          </w:p>
        </w:tc>
        <w:tc>
          <w:tcPr>
            <w:tcW w:w="225" w:type="pct"/>
          </w:tcPr>
          <w:p w:rsidR="00463670" w:rsidRDefault="00463670">
            <w:pPr>
              <w:tabs>
                <w:tab w:val="left" w:pos="525"/>
              </w:tabs>
              <w:spacing w:line="320" w:lineRule="exact"/>
              <w:jc w:val="center"/>
              <w:rPr>
                <w:rFonts w:hint="eastAsia"/>
                <w:sz w:val="18"/>
              </w:rPr>
            </w:pPr>
            <w:r>
              <w:rPr>
                <w:rFonts w:hint="eastAsia"/>
                <w:sz w:val="18"/>
              </w:rPr>
              <w:t>26</w:t>
            </w:r>
          </w:p>
        </w:tc>
        <w:tc>
          <w:tcPr>
            <w:tcW w:w="225" w:type="pct"/>
          </w:tcPr>
          <w:p w:rsidR="00463670" w:rsidRDefault="00463670">
            <w:pPr>
              <w:tabs>
                <w:tab w:val="left" w:pos="525"/>
              </w:tabs>
              <w:spacing w:line="320" w:lineRule="exact"/>
              <w:jc w:val="center"/>
              <w:rPr>
                <w:rFonts w:hint="eastAsia"/>
                <w:sz w:val="18"/>
              </w:rPr>
            </w:pPr>
            <w:r>
              <w:rPr>
                <w:rFonts w:hint="eastAsia"/>
                <w:sz w:val="18"/>
              </w:rPr>
              <w:t>4</w:t>
            </w:r>
          </w:p>
        </w:tc>
        <w:tc>
          <w:tcPr>
            <w:tcW w:w="280" w:type="pct"/>
          </w:tcPr>
          <w:p w:rsidR="00463670" w:rsidRDefault="00463670">
            <w:pPr>
              <w:tabs>
                <w:tab w:val="left" w:pos="525"/>
              </w:tabs>
              <w:spacing w:line="320" w:lineRule="exact"/>
              <w:jc w:val="center"/>
              <w:rPr>
                <w:rFonts w:hint="eastAsia"/>
                <w:sz w:val="18"/>
              </w:rPr>
            </w:pPr>
            <w:r>
              <w:rPr>
                <w:rFonts w:hint="eastAsia"/>
                <w:sz w:val="18"/>
              </w:rPr>
              <w:t>636</w:t>
            </w:r>
          </w:p>
        </w:tc>
        <w:tc>
          <w:tcPr>
            <w:tcW w:w="281" w:type="pct"/>
          </w:tcPr>
          <w:p w:rsidR="00463670" w:rsidRDefault="00463670">
            <w:pPr>
              <w:tabs>
                <w:tab w:val="left" w:pos="525"/>
              </w:tabs>
              <w:spacing w:line="320" w:lineRule="exact"/>
              <w:jc w:val="center"/>
              <w:rPr>
                <w:rFonts w:hint="eastAsia"/>
                <w:sz w:val="18"/>
              </w:rPr>
            </w:pPr>
            <w:r>
              <w:rPr>
                <w:rFonts w:hint="eastAsia"/>
                <w:sz w:val="18"/>
              </w:rPr>
              <w:t>137</w:t>
            </w:r>
          </w:p>
        </w:tc>
        <w:tc>
          <w:tcPr>
            <w:tcW w:w="225" w:type="pct"/>
          </w:tcPr>
          <w:p w:rsidR="00463670" w:rsidRDefault="00463670">
            <w:pPr>
              <w:tabs>
                <w:tab w:val="left" w:pos="525"/>
              </w:tabs>
              <w:spacing w:line="320" w:lineRule="exact"/>
              <w:jc w:val="center"/>
              <w:rPr>
                <w:rFonts w:hint="eastAsia"/>
                <w:sz w:val="18"/>
              </w:rPr>
            </w:pPr>
            <w:r>
              <w:rPr>
                <w:rFonts w:hint="eastAsia"/>
                <w:sz w:val="18"/>
              </w:rPr>
              <w:t>29</w:t>
            </w:r>
          </w:p>
        </w:tc>
        <w:tc>
          <w:tcPr>
            <w:tcW w:w="225" w:type="pct"/>
          </w:tcPr>
          <w:p w:rsidR="00463670" w:rsidRDefault="00463670">
            <w:pPr>
              <w:tabs>
                <w:tab w:val="left" w:pos="525"/>
              </w:tabs>
              <w:spacing w:line="320" w:lineRule="exact"/>
              <w:jc w:val="center"/>
              <w:rPr>
                <w:rFonts w:hint="eastAsia"/>
                <w:sz w:val="18"/>
              </w:rPr>
            </w:pPr>
            <w:r>
              <w:rPr>
                <w:rFonts w:hint="eastAsia"/>
                <w:sz w:val="18"/>
              </w:rPr>
              <w:t>0</w:t>
            </w:r>
          </w:p>
        </w:tc>
        <w:tc>
          <w:tcPr>
            <w:tcW w:w="225" w:type="pct"/>
          </w:tcPr>
          <w:p w:rsidR="00463670" w:rsidRDefault="00463670">
            <w:pPr>
              <w:tabs>
                <w:tab w:val="left" w:pos="525"/>
              </w:tabs>
              <w:spacing w:line="320" w:lineRule="exact"/>
              <w:jc w:val="center"/>
              <w:rPr>
                <w:rFonts w:hint="eastAsia"/>
                <w:sz w:val="18"/>
              </w:rPr>
            </w:pPr>
            <w:r>
              <w:rPr>
                <w:rFonts w:hint="eastAsia"/>
                <w:sz w:val="18"/>
              </w:rPr>
              <w:t>6</w:t>
            </w:r>
          </w:p>
        </w:tc>
        <w:tc>
          <w:tcPr>
            <w:tcW w:w="225" w:type="pct"/>
          </w:tcPr>
          <w:p w:rsidR="00463670" w:rsidRDefault="00463670">
            <w:pPr>
              <w:tabs>
                <w:tab w:val="left" w:pos="525"/>
              </w:tabs>
              <w:spacing w:line="320" w:lineRule="exact"/>
              <w:jc w:val="center"/>
              <w:rPr>
                <w:rFonts w:hint="eastAsia"/>
                <w:sz w:val="18"/>
              </w:rPr>
            </w:pPr>
            <w:r>
              <w:rPr>
                <w:rFonts w:hint="eastAsia"/>
                <w:sz w:val="18"/>
              </w:rPr>
              <w:t>1</w:t>
            </w:r>
          </w:p>
        </w:tc>
        <w:tc>
          <w:tcPr>
            <w:tcW w:w="225" w:type="pct"/>
          </w:tcPr>
          <w:p w:rsidR="00463670" w:rsidRDefault="00463670">
            <w:pPr>
              <w:tabs>
                <w:tab w:val="left" w:pos="525"/>
              </w:tabs>
              <w:spacing w:line="320" w:lineRule="exact"/>
              <w:jc w:val="center"/>
              <w:rPr>
                <w:rFonts w:hint="eastAsia"/>
                <w:sz w:val="18"/>
              </w:rPr>
            </w:pPr>
            <w:r>
              <w:rPr>
                <w:rFonts w:hint="eastAsia"/>
                <w:sz w:val="18"/>
              </w:rPr>
              <w:t>4</w:t>
            </w:r>
          </w:p>
        </w:tc>
        <w:tc>
          <w:tcPr>
            <w:tcW w:w="225" w:type="pct"/>
          </w:tcPr>
          <w:p w:rsidR="00463670" w:rsidRDefault="00463670">
            <w:pPr>
              <w:tabs>
                <w:tab w:val="left" w:pos="525"/>
              </w:tabs>
              <w:spacing w:line="320" w:lineRule="exact"/>
              <w:jc w:val="center"/>
              <w:rPr>
                <w:rFonts w:hint="eastAsia"/>
                <w:sz w:val="18"/>
              </w:rPr>
            </w:pPr>
            <w:r>
              <w:rPr>
                <w:rFonts w:hint="eastAsia"/>
                <w:sz w:val="18"/>
              </w:rPr>
              <w:t>2</w:t>
            </w:r>
          </w:p>
        </w:tc>
        <w:tc>
          <w:tcPr>
            <w:tcW w:w="225" w:type="pct"/>
          </w:tcPr>
          <w:p w:rsidR="00463670" w:rsidRDefault="00463670">
            <w:pPr>
              <w:tabs>
                <w:tab w:val="left" w:pos="525"/>
              </w:tabs>
              <w:spacing w:line="320" w:lineRule="exact"/>
              <w:jc w:val="center"/>
              <w:rPr>
                <w:rFonts w:hint="eastAsia"/>
                <w:sz w:val="18"/>
              </w:rPr>
            </w:pPr>
            <w:r>
              <w:rPr>
                <w:rFonts w:hint="eastAsia"/>
                <w:sz w:val="18"/>
              </w:rPr>
              <w:t>23</w:t>
            </w:r>
          </w:p>
        </w:tc>
        <w:tc>
          <w:tcPr>
            <w:tcW w:w="225" w:type="pct"/>
          </w:tcPr>
          <w:p w:rsidR="00463670" w:rsidRDefault="00463670">
            <w:pPr>
              <w:tabs>
                <w:tab w:val="left" w:pos="525"/>
              </w:tabs>
              <w:spacing w:line="320" w:lineRule="exact"/>
              <w:jc w:val="center"/>
              <w:rPr>
                <w:rFonts w:hint="eastAsia"/>
                <w:sz w:val="18"/>
              </w:rPr>
            </w:pPr>
            <w:r>
              <w:rPr>
                <w:rFonts w:hint="eastAsia"/>
                <w:sz w:val="18"/>
              </w:rPr>
              <w:t>3</w:t>
            </w:r>
          </w:p>
        </w:tc>
        <w:tc>
          <w:tcPr>
            <w:tcW w:w="225" w:type="pct"/>
          </w:tcPr>
          <w:p w:rsidR="00463670" w:rsidRDefault="00463670">
            <w:pPr>
              <w:tabs>
                <w:tab w:val="left" w:pos="525"/>
              </w:tabs>
              <w:spacing w:line="320" w:lineRule="exact"/>
              <w:jc w:val="center"/>
              <w:rPr>
                <w:rFonts w:hint="eastAsia"/>
                <w:sz w:val="18"/>
              </w:rPr>
            </w:pPr>
            <w:r>
              <w:rPr>
                <w:rFonts w:hint="eastAsia"/>
                <w:sz w:val="18"/>
              </w:rPr>
              <w:t>46</w:t>
            </w:r>
          </w:p>
        </w:tc>
        <w:tc>
          <w:tcPr>
            <w:tcW w:w="211" w:type="pct"/>
          </w:tcPr>
          <w:p w:rsidR="00463670" w:rsidRDefault="00463670">
            <w:pPr>
              <w:tabs>
                <w:tab w:val="left" w:pos="525"/>
              </w:tabs>
              <w:spacing w:line="320" w:lineRule="exact"/>
              <w:jc w:val="center"/>
              <w:rPr>
                <w:rFonts w:hint="eastAsia"/>
                <w:sz w:val="18"/>
              </w:rPr>
            </w:pPr>
            <w:r>
              <w:rPr>
                <w:rFonts w:hint="eastAsia"/>
                <w:sz w:val="18"/>
              </w:rPr>
              <w:t>8</w:t>
            </w:r>
          </w:p>
        </w:tc>
      </w:tr>
    </w:tbl>
    <w:p w:rsidR="00463670" w:rsidRDefault="00463670">
      <w:pPr>
        <w:pStyle w:val="Date"/>
        <w:tabs>
          <w:tab w:val="left" w:pos="525"/>
        </w:tabs>
        <w:spacing w:line="360" w:lineRule="exact"/>
        <w:rPr>
          <w:rFonts w:hint="eastAsia"/>
        </w:rPr>
      </w:pPr>
    </w:p>
    <w:p w:rsidR="00463670" w:rsidRDefault="00463670" w:rsidP="00463670">
      <w:pPr>
        <w:pStyle w:val="Date"/>
        <w:numPr>
          <w:ilvl w:val="0"/>
          <w:numId w:val="7"/>
        </w:numPr>
        <w:tabs>
          <w:tab w:val="clear" w:pos="630"/>
          <w:tab w:val="left" w:pos="525"/>
        </w:tabs>
        <w:spacing w:after="240" w:line="380" w:lineRule="exact"/>
        <w:ind w:left="0" w:firstLine="0"/>
        <w:rPr>
          <w:rFonts w:hint="eastAsia"/>
        </w:rPr>
      </w:pPr>
      <w:r>
        <w:rPr>
          <w:rFonts w:hint="eastAsia"/>
        </w:rPr>
        <w:t>根据以上数字，女性技术专家依然很少，尤其在农业、法律和工程部门。</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教育、青年与体育部有</w:t>
      </w:r>
      <w:r>
        <w:rPr>
          <w:rFonts w:hint="eastAsia"/>
        </w:rPr>
        <w:t>89 142</w:t>
      </w:r>
      <w:r>
        <w:rPr>
          <w:rFonts w:hint="eastAsia"/>
        </w:rPr>
        <w:t>位公务员（包括</w:t>
      </w:r>
      <w:r>
        <w:rPr>
          <w:rFonts w:hint="eastAsia"/>
        </w:rPr>
        <w:t>31 257</w:t>
      </w:r>
      <w:r>
        <w:rPr>
          <w:rFonts w:hint="eastAsia"/>
        </w:rPr>
        <w:t>位妇女，占</w:t>
      </w:r>
      <w:r>
        <w:rPr>
          <w:rFonts w:hint="eastAsia"/>
        </w:rPr>
        <w:t>35.06%</w:t>
      </w:r>
      <w:r>
        <w:rPr>
          <w:rFonts w:hint="eastAsia"/>
        </w:rPr>
        <w:t>），其中小学教师占</w:t>
      </w:r>
      <w:r>
        <w:rPr>
          <w:rFonts w:hint="eastAsia"/>
        </w:rPr>
        <w:t>36.35%</w:t>
      </w:r>
      <w:r>
        <w:rPr>
          <w:rFonts w:hint="eastAsia"/>
        </w:rPr>
        <w:t>，初中教师占</w:t>
      </w:r>
      <w:r>
        <w:rPr>
          <w:rFonts w:hint="eastAsia"/>
        </w:rPr>
        <w:t>29.55%</w:t>
      </w:r>
      <w:r>
        <w:rPr>
          <w:rFonts w:hint="eastAsia"/>
        </w:rPr>
        <w:t>，高中教师占</w:t>
      </w:r>
      <w:r>
        <w:rPr>
          <w:rFonts w:hint="eastAsia"/>
        </w:rPr>
        <w:t>22.73%</w:t>
      </w:r>
      <w:r>
        <w:rPr>
          <w:rFonts w:hint="eastAsia"/>
        </w:rPr>
        <w:t>，小学督察员占</w:t>
      </w:r>
      <w:r>
        <w:rPr>
          <w:rFonts w:hint="eastAsia"/>
        </w:rPr>
        <w:t>17.46%</w:t>
      </w:r>
      <w:r>
        <w:rPr>
          <w:rFonts w:hint="eastAsia"/>
        </w:rPr>
        <w:t>，初中和高中督察员占</w:t>
      </w:r>
      <w:r>
        <w:rPr>
          <w:rFonts w:hint="eastAsia"/>
        </w:rPr>
        <w:t>30%</w:t>
      </w:r>
      <w:r>
        <w:rPr>
          <w:rFonts w:hint="eastAsia"/>
        </w:rPr>
        <w:t>，体育教师占</w:t>
      </w:r>
      <w:r>
        <w:rPr>
          <w:rFonts w:hint="eastAsia"/>
        </w:rPr>
        <w:t>14.05%</w:t>
      </w:r>
      <w:r>
        <w:rPr>
          <w:rFonts w:hint="eastAsia"/>
        </w:rPr>
        <w:t>，中级技术人员（专业人员）占</w:t>
      </w:r>
      <w:r>
        <w:rPr>
          <w:rFonts w:hint="eastAsia"/>
        </w:rPr>
        <w:t>11.15%</w:t>
      </w:r>
      <w:r>
        <w:rPr>
          <w:rFonts w:hint="eastAsia"/>
        </w:rPr>
        <w:t>，高级技术人员（专业人员）占</w:t>
      </w:r>
      <w:r>
        <w:rPr>
          <w:rFonts w:hint="eastAsia"/>
        </w:rPr>
        <w:t>15.57%</w:t>
      </w:r>
      <w:r>
        <w:rPr>
          <w:rFonts w:hint="eastAsia"/>
        </w:rPr>
        <w:t>，其他“</w:t>
      </w:r>
      <w:r>
        <w:rPr>
          <w:rFonts w:hint="eastAsia"/>
        </w:rPr>
        <w:t>A</w:t>
      </w:r>
      <w:r>
        <w:rPr>
          <w:rFonts w:hint="eastAsia"/>
        </w:rPr>
        <w:t>”类人员占</w:t>
      </w:r>
      <w:r>
        <w:rPr>
          <w:rFonts w:hint="eastAsia"/>
        </w:rPr>
        <w:t>8.54%</w:t>
      </w:r>
      <w:r>
        <w:rPr>
          <w:rFonts w:hint="eastAsia"/>
        </w:rPr>
        <w:t>。该部其他妇女职员占</w:t>
      </w:r>
      <w:r>
        <w:rPr>
          <w:rFonts w:hint="eastAsia"/>
        </w:rPr>
        <w:t>29.56%</w:t>
      </w:r>
      <w:r>
        <w:rPr>
          <w:rFonts w:hint="eastAsia"/>
        </w:rPr>
        <w:t>。这肯定了接受高等专业训练的妇女人数依然很少。（</w:t>
      </w:r>
      <w:r>
        <w:rPr>
          <w:rFonts w:hint="eastAsia"/>
        </w:rPr>
        <w:t>2000</w:t>
      </w:r>
      <w:r>
        <w:rPr>
          <w:rFonts w:hint="eastAsia"/>
        </w:rPr>
        <w:t>年</w:t>
      </w:r>
      <w:r>
        <w:rPr>
          <w:rFonts w:hint="eastAsia"/>
        </w:rPr>
        <w:t>8</w:t>
      </w:r>
      <w:r>
        <w:rPr>
          <w:rFonts w:hint="eastAsia"/>
        </w:rPr>
        <w:t>月人事司职工统计记录）</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在</w:t>
      </w:r>
      <w:r>
        <w:rPr>
          <w:rFonts w:hint="eastAsia"/>
        </w:rPr>
        <w:t>2001-2002</w:t>
      </w:r>
      <w:r>
        <w:rPr>
          <w:rFonts w:hint="eastAsia"/>
        </w:rPr>
        <w:t>学年，教育、青年与体育部培训了各级教师</w:t>
      </w:r>
      <w:r>
        <w:rPr>
          <w:rFonts w:hint="eastAsia"/>
        </w:rPr>
        <w:t>5 015</w:t>
      </w:r>
      <w:r>
        <w:rPr>
          <w:rFonts w:hint="eastAsia"/>
        </w:rPr>
        <w:t>人，女教师</w:t>
      </w:r>
      <w:r>
        <w:rPr>
          <w:rFonts w:hint="eastAsia"/>
        </w:rPr>
        <w:t>1 903</w:t>
      </w:r>
      <w:r>
        <w:rPr>
          <w:rFonts w:hint="eastAsia"/>
        </w:rPr>
        <w:t>人，占</w:t>
      </w:r>
      <w:r>
        <w:rPr>
          <w:rFonts w:hint="eastAsia"/>
        </w:rPr>
        <w:t>37.94%</w:t>
      </w:r>
      <w:r>
        <w:rPr>
          <w:rFonts w:hint="eastAsia"/>
        </w:rPr>
        <w:t>。</w:t>
      </w:r>
      <w:r>
        <w:rPr>
          <w:rFonts w:hint="eastAsia"/>
        </w:rPr>
        <w:t>189</w:t>
      </w:r>
      <w:r>
        <w:rPr>
          <w:rFonts w:hint="eastAsia"/>
        </w:rPr>
        <w:t>名小学督察员中有</w:t>
      </w:r>
      <w:r>
        <w:rPr>
          <w:rFonts w:hint="eastAsia"/>
        </w:rPr>
        <w:t>33</w:t>
      </w:r>
      <w:r>
        <w:rPr>
          <w:rFonts w:hint="eastAsia"/>
        </w:rPr>
        <w:t>位妇女，</w:t>
      </w:r>
      <w:r>
        <w:rPr>
          <w:rFonts w:hint="eastAsia"/>
        </w:rPr>
        <w:t>80</w:t>
      </w:r>
      <w:r>
        <w:rPr>
          <w:rFonts w:hint="eastAsia"/>
        </w:rPr>
        <w:t>位初高中督察员中有</w:t>
      </w:r>
      <w:r>
        <w:rPr>
          <w:rFonts w:hint="eastAsia"/>
        </w:rPr>
        <w:t>23</w:t>
      </w:r>
      <w:r>
        <w:rPr>
          <w:rFonts w:hint="eastAsia"/>
        </w:rPr>
        <w:t>位妇女。</w:t>
      </w:r>
    </w:p>
    <w:p w:rsidR="00463670" w:rsidRDefault="00463670">
      <w:pPr>
        <w:tabs>
          <w:tab w:val="left" w:pos="525"/>
        </w:tabs>
        <w:spacing w:after="240" w:line="380" w:lineRule="exact"/>
        <w:rPr>
          <w:rFonts w:ascii="SimHei" w:eastAsia="SimHei" w:hint="eastAsia"/>
        </w:rPr>
      </w:pPr>
      <w:r>
        <w:rPr>
          <w:rFonts w:ascii="SimHei" w:eastAsia="SimHei" w:hint="eastAsia"/>
        </w:rPr>
        <w:t>教科书改革计划</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1995</w:t>
      </w:r>
      <w:r>
        <w:rPr>
          <w:rFonts w:hint="eastAsia"/>
        </w:rPr>
        <w:t>年以来，教育、青年与体育部根据国际标准对幼儿及中学课程进行改革，目的是提高教育质量。在高等教育方面，政府根据</w:t>
      </w:r>
      <w:r>
        <w:rPr>
          <w:rFonts w:hint="eastAsia"/>
        </w:rPr>
        <w:t>1999</w:t>
      </w:r>
      <w:r>
        <w:rPr>
          <w:rFonts w:hint="eastAsia"/>
        </w:rPr>
        <w:t>年</w:t>
      </w:r>
      <w:r>
        <w:rPr>
          <w:rFonts w:hint="eastAsia"/>
        </w:rPr>
        <w:t>12</w:t>
      </w:r>
      <w:r>
        <w:rPr>
          <w:rFonts w:hint="eastAsia"/>
        </w:rPr>
        <w:t>月</w:t>
      </w:r>
      <w:r>
        <w:rPr>
          <w:rFonts w:hint="eastAsia"/>
        </w:rPr>
        <w:t>27</w:t>
      </w:r>
      <w:r>
        <w:rPr>
          <w:rFonts w:hint="eastAsia"/>
        </w:rPr>
        <w:t>日签发的第</w:t>
      </w:r>
      <w:r>
        <w:rPr>
          <w:rFonts w:hint="eastAsia"/>
        </w:rPr>
        <w:t>115RNKR</w:t>
      </w:r>
      <w:r>
        <w:rPr>
          <w:rFonts w:hint="eastAsia"/>
        </w:rPr>
        <w:t>号附属法令把皇家农业大学改为公立行政学院。（见第</w:t>
      </w:r>
      <w:r>
        <w:rPr>
          <w:rFonts w:hint="eastAsia"/>
        </w:rPr>
        <w:t>286</w:t>
      </w:r>
      <w:r>
        <w:rPr>
          <w:rFonts w:hint="eastAsia"/>
        </w:rPr>
        <w:t>段）</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教育、青年与体育部的任务是，从根本上改善教育质量，使全国各地贫困公民平等接受教育，保证管理胜任而有效，满足市场需要，联系国内与国际合作项目。</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12</w:t>
      </w:r>
      <w:r>
        <w:rPr>
          <w:rFonts w:hint="eastAsia"/>
        </w:rPr>
        <w:t>年普通教育制度改革的一部分是改进教科书。教育、青年与体育部成立了四个委员会，研究高棉文学、自然科学、数学和社会学。妇女成员有</w:t>
      </w:r>
      <w:r>
        <w:rPr>
          <w:rFonts w:hint="eastAsia"/>
        </w:rPr>
        <w:t>42</w:t>
      </w:r>
      <w:r>
        <w:rPr>
          <w:rFonts w:hint="eastAsia"/>
        </w:rPr>
        <w:t>人，占</w:t>
      </w:r>
      <w:r>
        <w:rPr>
          <w:rFonts w:hint="eastAsia"/>
        </w:rPr>
        <w:t>28%</w:t>
      </w:r>
      <w:r>
        <w:rPr>
          <w:rFonts w:hint="eastAsia"/>
        </w:rPr>
        <w:t>。</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教育、青年与体育部增加的课程有：民主、儿童权利、性教育、法律、家庭教育、环境教育、生存技能和艾滋病毒</w:t>
      </w:r>
      <w:r>
        <w:rPr>
          <w:rFonts w:hint="eastAsia"/>
        </w:rPr>
        <w:t>/</w:t>
      </w:r>
      <w:r>
        <w:rPr>
          <w:rFonts w:hint="eastAsia"/>
        </w:rPr>
        <w:t>艾滋病。</w:t>
      </w:r>
    </w:p>
    <w:p w:rsidR="00463670" w:rsidRDefault="00463670" w:rsidP="00463670">
      <w:pPr>
        <w:numPr>
          <w:ilvl w:val="0"/>
          <w:numId w:val="7"/>
        </w:numPr>
        <w:tabs>
          <w:tab w:val="clear" w:pos="630"/>
          <w:tab w:val="left" w:pos="525"/>
        </w:tabs>
        <w:spacing w:after="240" w:line="380" w:lineRule="exact"/>
        <w:ind w:left="0" w:firstLine="0"/>
        <w:rPr>
          <w:rFonts w:hint="eastAsia"/>
        </w:rPr>
      </w:pPr>
      <w:r>
        <w:rPr>
          <w:rFonts w:hint="eastAsia"/>
        </w:rPr>
        <w:t>在</w:t>
      </w:r>
      <w:r>
        <w:rPr>
          <w:rFonts w:hint="eastAsia"/>
        </w:rPr>
        <w:t>2001-2002</w:t>
      </w:r>
      <w:r>
        <w:rPr>
          <w:rFonts w:hint="eastAsia"/>
        </w:rPr>
        <w:t>学年，教育、青年与体育部在高棉语言和社会科学的教科书中增加了性别问题、少数民族、残疾人和职业前技能等内容，以促进性别平等，促进其他群体。</w:t>
      </w:r>
    </w:p>
    <w:p w:rsidR="00463670" w:rsidRDefault="00463670">
      <w:pPr>
        <w:tabs>
          <w:tab w:val="left" w:pos="525"/>
        </w:tabs>
        <w:spacing w:after="240" w:line="360" w:lineRule="exact"/>
        <w:rPr>
          <w:rFonts w:ascii="SimHei" w:eastAsia="SimHei" w:hint="eastAsia"/>
        </w:rPr>
      </w:pPr>
      <w:r>
        <w:rPr>
          <w:rFonts w:ascii="SimHei" w:eastAsia="SimHei" w:hint="eastAsia"/>
        </w:rPr>
        <w:t>接受国外奖学金机会均等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申请出国学习奖学金的学生招收条件如下：</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1989</w:t>
      </w:r>
      <w:r>
        <w:rPr>
          <w:rFonts w:hint="eastAsia"/>
        </w:rPr>
        <w:t>年以前，招考委员会招收工作的依据是：</w:t>
      </w:r>
    </w:p>
    <w:p w:rsidR="00463670" w:rsidRDefault="00463670" w:rsidP="00463670">
      <w:pPr>
        <w:numPr>
          <w:ilvl w:val="0"/>
          <w:numId w:val="21"/>
        </w:numPr>
        <w:tabs>
          <w:tab w:val="clear" w:pos="420"/>
          <w:tab w:val="left" w:pos="1200"/>
        </w:tabs>
        <w:spacing w:after="240" w:line="360" w:lineRule="exact"/>
        <w:ind w:left="1200" w:hanging="360"/>
        <w:rPr>
          <w:rFonts w:hint="eastAsia"/>
        </w:rPr>
      </w:pPr>
      <w:r>
        <w:rPr>
          <w:rFonts w:hint="eastAsia"/>
        </w:rPr>
        <w:t>学习记录册的总分和百分比，校长评价；</w:t>
      </w:r>
    </w:p>
    <w:p w:rsidR="00463670" w:rsidRDefault="00463670" w:rsidP="00463670">
      <w:pPr>
        <w:numPr>
          <w:ilvl w:val="0"/>
          <w:numId w:val="21"/>
        </w:numPr>
        <w:tabs>
          <w:tab w:val="clear" w:pos="420"/>
          <w:tab w:val="left" w:pos="1200"/>
        </w:tabs>
        <w:spacing w:after="240" w:line="360" w:lineRule="exact"/>
        <w:ind w:left="1200" w:hanging="360"/>
        <w:rPr>
          <w:rFonts w:hint="eastAsia"/>
        </w:rPr>
      </w:pPr>
      <w:r>
        <w:rPr>
          <w:rFonts w:hint="eastAsia"/>
        </w:rPr>
        <w:t>农村学生、烈士和伤残军人的孩子、贫困孩子、高级政府官员的孩子及女公务员的孩子；</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1990</w:t>
      </w:r>
      <w:r>
        <w:rPr>
          <w:rFonts w:hint="eastAsia"/>
        </w:rPr>
        <w:t>年，招考委员会决定按考试成绩挑选学生。如果男生女生分数相同，招考委员会招收女生；</w:t>
      </w:r>
    </w:p>
    <w:p w:rsidR="00463670" w:rsidRDefault="00463670">
      <w:pPr>
        <w:tabs>
          <w:tab w:val="left" w:pos="525"/>
        </w:tabs>
        <w:spacing w:after="240" w:line="360" w:lineRule="exact"/>
        <w:rPr>
          <w:rFonts w:ascii="SimHei" w:eastAsia="SimHei" w:hint="eastAsia"/>
        </w:rPr>
      </w:pPr>
      <w:r>
        <w:rPr>
          <w:rFonts w:ascii="SimHei" w:eastAsia="SimHei" w:hint="eastAsia"/>
        </w:rPr>
        <w:t>出国学习女生的百分比</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76"/>
        <w:gridCol w:w="1677"/>
        <w:gridCol w:w="1677"/>
        <w:gridCol w:w="1679"/>
        <w:gridCol w:w="1563"/>
      </w:tblGrid>
      <w:tr w:rsidR="00463670">
        <w:tc>
          <w:tcPr>
            <w:tcW w:w="746" w:type="pct"/>
          </w:tcPr>
          <w:p w:rsidR="00463670" w:rsidRDefault="00463670">
            <w:pPr>
              <w:tabs>
                <w:tab w:val="left" w:pos="525"/>
              </w:tabs>
              <w:spacing w:line="360" w:lineRule="exact"/>
              <w:rPr>
                <w:rFonts w:hint="eastAsia"/>
                <w:b/>
                <w:sz w:val="18"/>
              </w:rPr>
            </w:pPr>
            <w:r>
              <w:rPr>
                <w:rFonts w:eastAsia="SimHei" w:hint="eastAsia"/>
                <w:sz w:val="18"/>
              </w:rPr>
              <w:t>年份</w:t>
            </w:r>
          </w:p>
        </w:tc>
        <w:tc>
          <w:tcPr>
            <w:tcW w:w="902" w:type="pct"/>
          </w:tcPr>
          <w:p w:rsidR="00463670" w:rsidRDefault="00463670">
            <w:pPr>
              <w:tabs>
                <w:tab w:val="left" w:pos="525"/>
              </w:tabs>
              <w:spacing w:line="360" w:lineRule="exact"/>
              <w:jc w:val="center"/>
              <w:rPr>
                <w:rFonts w:hint="eastAsia"/>
                <w:b/>
                <w:sz w:val="18"/>
              </w:rPr>
            </w:pPr>
            <w:r>
              <w:rPr>
                <w:rFonts w:eastAsia="SimHei" w:hint="eastAsia"/>
                <w:sz w:val="18"/>
              </w:rPr>
              <w:t>研究生教育</w:t>
            </w:r>
          </w:p>
        </w:tc>
        <w:tc>
          <w:tcPr>
            <w:tcW w:w="852" w:type="pct"/>
          </w:tcPr>
          <w:p w:rsidR="00463670" w:rsidRDefault="00463670">
            <w:pPr>
              <w:tabs>
                <w:tab w:val="left" w:pos="525"/>
              </w:tabs>
              <w:spacing w:line="360" w:lineRule="exact"/>
              <w:jc w:val="center"/>
              <w:rPr>
                <w:rFonts w:hint="eastAsia"/>
                <w:b/>
                <w:sz w:val="18"/>
              </w:rPr>
            </w:pPr>
            <w:r>
              <w:rPr>
                <w:rFonts w:eastAsia="SimHei" w:hint="eastAsia"/>
                <w:sz w:val="18"/>
              </w:rPr>
              <w:t>高等教育</w:t>
            </w:r>
          </w:p>
        </w:tc>
        <w:tc>
          <w:tcPr>
            <w:tcW w:w="852" w:type="pct"/>
          </w:tcPr>
          <w:p w:rsidR="00463670" w:rsidRDefault="00463670">
            <w:pPr>
              <w:tabs>
                <w:tab w:val="left" w:pos="525"/>
              </w:tabs>
              <w:spacing w:line="360" w:lineRule="exact"/>
              <w:jc w:val="center"/>
              <w:rPr>
                <w:rFonts w:hint="eastAsia"/>
                <w:b/>
                <w:sz w:val="18"/>
              </w:rPr>
            </w:pPr>
            <w:r>
              <w:rPr>
                <w:rFonts w:eastAsia="SimHei" w:hint="eastAsia"/>
                <w:sz w:val="18"/>
              </w:rPr>
              <w:t>中等教育</w:t>
            </w:r>
          </w:p>
        </w:tc>
        <w:tc>
          <w:tcPr>
            <w:tcW w:w="853" w:type="pct"/>
          </w:tcPr>
          <w:p w:rsidR="00463670" w:rsidRDefault="00463670">
            <w:pPr>
              <w:tabs>
                <w:tab w:val="left" w:pos="525"/>
              </w:tabs>
              <w:spacing w:line="360" w:lineRule="exact"/>
              <w:jc w:val="center"/>
              <w:rPr>
                <w:rFonts w:hint="eastAsia"/>
                <w:b/>
                <w:sz w:val="18"/>
              </w:rPr>
            </w:pPr>
            <w:r>
              <w:rPr>
                <w:rFonts w:eastAsia="SimHei" w:hint="eastAsia"/>
                <w:sz w:val="18"/>
              </w:rPr>
              <w:t>技术工人</w:t>
            </w:r>
          </w:p>
        </w:tc>
        <w:tc>
          <w:tcPr>
            <w:tcW w:w="794" w:type="pct"/>
          </w:tcPr>
          <w:p w:rsidR="00463670" w:rsidRDefault="00463670">
            <w:pPr>
              <w:tabs>
                <w:tab w:val="left" w:pos="525"/>
              </w:tabs>
              <w:spacing w:line="360" w:lineRule="exact"/>
              <w:jc w:val="center"/>
              <w:rPr>
                <w:rFonts w:hint="eastAsia"/>
                <w:b/>
                <w:sz w:val="18"/>
              </w:rPr>
            </w:pPr>
            <w:r>
              <w:rPr>
                <w:rFonts w:eastAsia="SimHei" w:hint="eastAsia"/>
                <w:sz w:val="18"/>
              </w:rPr>
              <w:t>总百分比</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1980</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2" w:type="pct"/>
          </w:tcPr>
          <w:p w:rsidR="00463670" w:rsidRDefault="00463670">
            <w:pPr>
              <w:tabs>
                <w:tab w:val="left" w:pos="525"/>
              </w:tabs>
              <w:spacing w:line="360" w:lineRule="exact"/>
              <w:jc w:val="center"/>
              <w:rPr>
                <w:rFonts w:hint="eastAsia"/>
                <w:sz w:val="18"/>
              </w:rPr>
            </w:pPr>
            <w:r>
              <w:rPr>
                <w:rFonts w:hint="eastAsia"/>
                <w:sz w:val="18"/>
              </w:rPr>
              <w:t>15.78</w:t>
            </w:r>
          </w:p>
        </w:tc>
        <w:tc>
          <w:tcPr>
            <w:tcW w:w="852" w:type="pct"/>
          </w:tcPr>
          <w:p w:rsidR="00463670" w:rsidRDefault="00463670">
            <w:pPr>
              <w:tabs>
                <w:tab w:val="left" w:pos="525"/>
              </w:tabs>
              <w:spacing w:line="360" w:lineRule="exact"/>
              <w:jc w:val="center"/>
              <w:rPr>
                <w:rFonts w:hint="eastAsia"/>
                <w:sz w:val="18"/>
              </w:rPr>
            </w:pPr>
            <w:r>
              <w:rPr>
                <w:rFonts w:hint="eastAsia"/>
                <w:sz w:val="18"/>
              </w:rPr>
              <w:t>9.83</w:t>
            </w:r>
          </w:p>
        </w:tc>
        <w:tc>
          <w:tcPr>
            <w:tcW w:w="853" w:type="pct"/>
          </w:tcPr>
          <w:p w:rsidR="00463670" w:rsidRDefault="00463670">
            <w:pPr>
              <w:tabs>
                <w:tab w:val="left" w:pos="525"/>
              </w:tabs>
              <w:spacing w:line="360" w:lineRule="exact"/>
              <w:jc w:val="center"/>
              <w:rPr>
                <w:rFonts w:hint="eastAsia"/>
                <w:sz w:val="18"/>
              </w:rPr>
            </w:pPr>
            <w:r>
              <w:rPr>
                <w:rFonts w:hint="eastAsia"/>
                <w:sz w:val="18"/>
              </w:rPr>
              <w:t>18.23</w:t>
            </w:r>
          </w:p>
        </w:tc>
        <w:tc>
          <w:tcPr>
            <w:tcW w:w="794" w:type="pct"/>
          </w:tcPr>
          <w:p w:rsidR="00463670" w:rsidRDefault="00463670">
            <w:pPr>
              <w:tabs>
                <w:tab w:val="left" w:pos="525"/>
              </w:tabs>
              <w:spacing w:line="360" w:lineRule="exact"/>
              <w:jc w:val="center"/>
              <w:rPr>
                <w:rFonts w:hint="eastAsia"/>
                <w:sz w:val="18"/>
              </w:rPr>
            </w:pPr>
            <w:r>
              <w:rPr>
                <w:rFonts w:hint="eastAsia"/>
                <w:sz w:val="18"/>
              </w:rPr>
              <w:t>15.9</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1981</w:t>
            </w:r>
          </w:p>
        </w:tc>
        <w:tc>
          <w:tcPr>
            <w:tcW w:w="902" w:type="pct"/>
          </w:tcPr>
          <w:p w:rsidR="00463670" w:rsidRDefault="00463670">
            <w:pPr>
              <w:tabs>
                <w:tab w:val="left" w:pos="525"/>
              </w:tabs>
              <w:spacing w:line="360" w:lineRule="exact"/>
              <w:jc w:val="center"/>
              <w:rPr>
                <w:rFonts w:hint="eastAsia"/>
                <w:sz w:val="18"/>
              </w:rPr>
            </w:pPr>
            <w:r>
              <w:rPr>
                <w:rFonts w:hint="eastAsia"/>
                <w:sz w:val="18"/>
              </w:rPr>
              <w:t>11.76</w:t>
            </w:r>
          </w:p>
        </w:tc>
        <w:tc>
          <w:tcPr>
            <w:tcW w:w="852" w:type="pct"/>
          </w:tcPr>
          <w:p w:rsidR="00463670" w:rsidRDefault="00463670">
            <w:pPr>
              <w:tabs>
                <w:tab w:val="left" w:pos="525"/>
              </w:tabs>
              <w:spacing w:line="360" w:lineRule="exact"/>
              <w:jc w:val="center"/>
              <w:rPr>
                <w:rFonts w:hint="eastAsia"/>
                <w:sz w:val="18"/>
              </w:rPr>
            </w:pPr>
            <w:r>
              <w:rPr>
                <w:rFonts w:hint="eastAsia"/>
                <w:sz w:val="18"/>
              </w:rPr>
              <w:t>23.66</w:t>
            </w:r>
          </w:p>
        </w:tc>
        <w:tc>
          <w:tcPr>
            <w:tcW w:w="852" w:type="pct"/>
          </w:tcPr>
          <w:p w:rsidR="00463670" w:rsidRDefault="00463670">
            <w:pPr>
              <w:tabs>
                <w:tab w:val="left" w:pos="525"/>
              </w:tabs>
              <w:spacing w:line="360" w:lineRule="exact"/>
              <w:jc w:val="center"/>
              <w:rPr>
                <w:rFonts w:hint="eastAsia"/>
                <w:sz w:val="18"/>
              </w:rPr>
            </w:pPr>
            <w:r>
              <w:rPr>
                <w:rFonts w:hint="eastAsia"/>
                <w:sz w:val="18"/>
              </w:rPr>
              <w:t>27.02</w:t>
            </w:r>
          </w:p>
        </w:tc>
        <w:tc>
          <w:tcPr>
            <w:tcW w:w="853" w:type="pct"/>
          </w:tcPr>
          <w:p w:rsidR="00463670" w:rsidRDefault="00463670">
            <w:pPr>
              <w:tabs>
                <w:tab w:val="left" w:pos="525"/>
              </w:tabs>
              <w:spacing w:line="360" w:lineRule="exact"/>
              <w:jc w:val="center"/>
              <w:rPr>
                <w:rFonts w:hint="eastAsia"/>
                <w:sz w:val="18"/>
              </w:rPr>
            </w:pPr>
            <w:r>
              <w:rPr>
                <w:rFonts w:hint="eastAsia"/>
                <w:sz w:val="18"/>
              </w:rPr>
              <w:t>23.13</w:t>
            </w:r>
          </w:p>
        </w:tc>
        <w:tc>
          <w:tcPr>
            <w:tcW w:w="794" w:type="pct"/>
          </w:tcPr>
          <w:p w:rsidR="00463670" w:rsidRDefault="00463670">
            <w:pPr>
              <w:tabs>
                <w:tab w:val="left" w:pos="525"/>
              </w:tabs>
              <w:spacing w:line="360" w:lineRule="exact"/>
              <w:jc w:val="center"/>
              <w:rPr>
                <w:rFonts w:hint="eastAsia"/>
                <w:sz w:val="18"/>
              </w:rPr>
            </w:pPr>
            <w:r>
              <w:rPr>
                <w:rFonts w:hint="eastAsia"/>
                <w:sz w:val="18"/>
              </w:rPr>
              <w:t>24.1</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1982</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2" w:type="pct"/>
          </w:tcPr>
          <w:p w:rsidR="00463670" w:rsidRDefault="00463670">
            <w:pPr>
              <w:tabs>
                <w:tab w:val="left" w:pos="525"/>
              </w:tabs>
              <w:spacing w:line="360" w:lineRule="exact"/>
              <w:jc w:val="center"/>
              <w:rPr>
                <w:rFonts w:hint="eastAsia"/>
                <w:sz w:val="18"/>
              </w:rPr>
            </w:pPr>
            <w:r>
              <w:rPr>
                <w:rFonts w:hint="eastAsia"/>
                <w:sz w:val="18"/>
              </w:rPr>
              <w:t>28.31</w:t>
            </w:r>
          </w:p>
        </w:tc>
        <w:tc>
          <w:tcPr>
            <w:tcW w:w="852" w:type="pct"/>
          </w:tcPr>
          <w:p w:rsidR="00463670" w:rsidRDefault="00463670">
            <w:pPr>
              <w:tabs>
                <w:tab w:val="left" w:pos="525"/>
              </w:tabs>
              <w:spacing w:line="360" w:lineRule="exact"/>
              <w:jc w:val="center"/>
              <w:rPr>
                <w:rFonts w:hint="eastAsia"/>
                <w:sz w:val="18"/>
              </w:rPr>
            </w:pPr>
            <w:r>
              <w:rPr>
                <w:rFonts w:hint="eastAsia"/>
                <w:sz w:val="18"/>
              </w:rPr>
              <w:t>33.52</w:t>
            </w:r>
          </w:p>
        </w:tc>
        <w:tc>
          <w:tcPr>
            <w:tcW w:w="853" w:type="pct"/>
          </w:tcPr>
          <w:p w:rsidR="00463670" w:rsidRDefault="00463670">
            <w:pPr>
              <w:tabs>
                <w:tab w:val="left" w:pos="525"/>
              </w:tabs>
              <w:spacing w:line="360" w:lineRule="exact"/>
              <w:jc w:val="center"/>
              <w:rPr>
                <w:rFonts w:hint="eastAsia"/>
                <w:sz w:val="18"/>
              </w:rPr>
            </w:pPr>
            <w:r>
              <w:rPr>
                <w:rFonts w:hint="eastAsia"/>
                <w:sz w:val="18"/>
              </w:rPr>
              <w:t>27.23</w:t>
            </w:r>
          </w:p>
        </w:tc>
        <w:tc>
          <w:tcPr>
            <w:tcW w:w="794" w:type="pct"/>
          </w:tcPr>
          <w:p w:rsidR="00463670" w:rsidRDefault="00463670">
            <w:pPr>
              <w:tabs>
                <w:tab w:val="left" w:pos="525"/>
              </w:tabs>
              <w:spacing w:line="360" w:lineRule="exact"/>
              <w:jc w:val="center"/>
              <w:rPr>
                <w:rFonts w:hint="eastAsia"/>
                <w:sz w:val="18"/>
              </w:rPr>
            </w:pPr>
            <w:r>
              <w:rPr>
                <w:rFonts w:hint="eastAsia"/>
                <w:sz w:val="18"/>
              </w:rPr>
              <w:t>29.6</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1983</w:t>
            </w:r>
          </w:p>
        </w:tc>
        <w:tc>
          <w:tcPr>
            <w:tcW w:w="902" w:type="pct"/>
          </w:tcPr>
          <w:p w:rsidR="00463670" w:rsidRDefault="00463670">
            <w:pPr>
              <w:tabs>
                <w:tab w:val="left" w:pos="525"/>
              </w:tabs>
              <w:spacing w:line="360" w:lineRule="exact"/>
              <w:jc w:val="center"/>
              <w:rPr>
                <w:rFonts w:hint="eastAsia"/>
                <w:sz w:val="18"/>
              </w:rPr>
            </w:pPr>
            <w:r>
              <w:rPr>
                <w:rFonts w:hint="eastAsia"/>
                <w:sz w:val="18"/>
              </w:rPr>
              <w:t>33.33</w:t>
            </w:r>
          </w:p>
        </w:tc>
        <w:tc>
          <w:tcPr>
            <w:tcW w:w="852" w:type="pct"/>
          </w:tcPr>
          <w:p w:rsidR="00463670" w:rsidRDefault="00463670">
            <w:pPr>
              <w:tabs>
                <w:tab w:val="left" w:pos="525"/>
              </w:tabs>
              <w:spacing w:line="360" w:lineRule="exact"/>
              <w:jc w:val="center"/>
              <w:rPr>
                <w:rFonts w:hint="eastAsia"/>
                <w:sz w:val="18"/>
              </w:rPr>
            </w:pPr>
            <w:r>
              <w:rPr>
                <w:rFonts w:hint="eastAsia"/>
                <w:sz w:val="18"/>
              </w:rPr>
              <w:t>23.30</w:t>
            </w:r>
          </w:p>
        </w:tc>
        <w:tc>
          <w:tcPr>
            <w:tcW w:w="852" w:type="pct"/>
          </w:tcPr>
          <w:p w:rsidR="00463670" w:rsidRDefault="00463670">
            <w:pPr>
              <w:pStyle w:val="TOC1"/>
              <w:tabs>
                <w:tab w:val="clear" w:pos="8302"/>
                <w:tab w:val="left" w:pos="525"/>
              </w:tabs>
              <w:spacing w:line="360" w:lineRule="exact"/>
              <w:ind w:left="883" w:hanging="463"/>
              <w:jc w:val="center"/>
              <w:rPr>
                <w:rFonts w:hint="eastAsia"/>
                <w:sz w:val="18"/>
              </w:rPr>
            </w:pPr>
            <w:r>
              <w:rPr>
                <w:rFonts w:hint="eastAsia"/>
                <w:sz w:val="18"/>
              </w:rPr>
              <w:t>22.54</w:t>
            </w:r>
          </w:p>
        </w:tc>
        <w:tc>
          <w:tcPr>
            <w:tcW w:w="853" w:type="pct"/>
          </w:tcPr>
          <w:p w:rsidR="00463670" w:rsidRDefault="00463670">
            <w:pPr>
              <w:tabs>
                <w:tab w:val="left" w:pos="525"/>
              </w:tabs>
              <w:spacing w:line="360" w:lineRule="exact"/>
              <w:jc w:val="center"/>
              <w:rPr>
                <w:rFonts w:hint="eastAsia"/>
                <w:sz w:val="18"/>
              </w:rPr>
            </w:pPr>
            <w:r>
              <w:rPr>
                <w:rFonts w:hint="eastAsia"/>
                <w:sz w:val="18"/>
              </w:rPr>
              <w:t>25.12</w:t>
            </w:r>
          </w:p>
        </w:tc>
        <w:tc>
          <w:tcPr>
            <w:tcW w:w="794" w:type="pct"/>
          </w:tcPr>
          <w:p w:rsidR="00463670" w:rsidRDefault="00463670">
            <w:pPr>
              <w:tabs>
                <w:tab w:val="left" w:pos="525"/>
              </w:tabs>
              <w:spacing w:line="360" w:lineRule="exact"/>
              <w:jc w:val="center"/>
              <w:rPr>
                <w:rFonts w:hint="eastAsia"/>
                <w:sz w:val="18"/>
              </w:rPr>
            </w:pPr>
            <w:r>
              <w:rPr>
                <w:rFonts w:hint="eastAsia"/>
                <w:sz w:val="18"/>
              </w:rPr>
              <w:t>23.9</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1984</w:t>
            </w:r>
          </w:p>
        </w:tc>
        <w:tc>
          <w:tcPr>
            <w:tcW w:w="902" w:type="pct"/>
          </w:tcPr>
          <w:p w:rsidR="00463670" w:rsidRDefault="00463670">
            <w:pPr>
              <w:tabs>
                <w:tab w:val="left" w:pos="525"/>
              </w:tabs>
              <w:spacing w:line="360" w:lineRule="exact"/>
              <w:jc w:val="center"/>
              <w:rPr>
                <w:rFonts w:hint="eastAsia"/>
                <w:sz w:val="18"/>
              </w:rPr>
            </w:pPr>
            <w:r>
              <w:rPr>
                <w:rFonts w:hint="eastAsia"/>
                <w:sz w:val="18"/>
              </w:rPr>
              <w:t>14.28</w:t>
            </w:r>
          </w:p>
        </w:tc>
        <w:tc>
          <w:tcPr>
            <w:tcW w:w="852" w:type="pct"/>
          </w:tcPr>
          <w:p w:rsidR="00463670" w:rsidRDefault="00463670">
            <w:pPr>
              <w:tabs>
                <w:tab w:val="left" w:pos="525"/>
              </w:tabs>
              <w:spacing w:line="360" w:lineRule="exact"/>
              <w:jc w:val="center"/>
              <w:rPr>
                <w:rFonts w:hint="eastAsia"/>
                <w:sz w:val="18"/>
              </w:rPr>
            </w:pPr>
            <w:r>
              <w:rPr>
                <w:rFonts w:hint="eastAsia"/>
                <w:sz w:val="18"/>
              </w:rPr>
              <w:t>21.57</w:t>
            </w:r>
          </w:p>
        </w:tc>
        <w:tc>
          <w:tcPr>
            <w:tcW w:w="852" w:type="pct"/>
          </w:tcPr>
          <w:p w:rsidR="00463670" w:rsidRDefault="00463670">
            <w:pPr>
              <w:tabs>
                <w:tab w:val="left" w:pos="525"/>
              </w:tabs>
              <w:spacing w:line="360" w:lineRule="exact"/>
              <w:jc w:val="center"/>
              <w:rPr>
                <w:rFonts w:hint="eastAsia"/>
                <w:sz w:val="18"/>
              </w:rPr>
            </w:pPr>
            <w:r>
              <w:rPr>
                <w:rFonts w:hint="eastAsia"/>
                <w:sz w:val="18"/>
              </w:rPr>
              <w:t>29.19</w:t>
            </w:r>
          </w:p>
        </w:tc>
        <w:tc>
          <w:tcPr>
            <w:tcW w:w="853" w:type="pct"/>
          </w:tcPr>
          <w:p w:rsidR="00463670" w:rsidRDefault="00463670">
            <w:pPr>
              <w:tabs>
                <w:tab w:val="left" w:pos="525"/>
              </w:tabs>
              <w:spacing w:line="360" w:lineRule="exact"/>
              <w:jc w:val="center"/>
              <w:rPr>
                <w:rFonts w:hint="eastAsia"/>
                <w:sz w:val="18"/>
              </w:rPr>
            </w:pPr>
            <w:r>
              <w:rPr>
                <w:rFonts w:hint="eastAsia"/>
                <w:sz w:val="18"/>
              </w:rPr>
              <w:t>21.40</w:t>
            </w:r>
          </w:p>
        </w:tc>
        <w:tc>
          <w:tcPr>
            <w:tcW w:w="794" w:type="pct"/>
          </w:tcPr>
          <w:p w:rsidR="00463670" w:rsidRDefault="00463670">
            <w:pPr>
              <w:tabs>
                <w:tab w:val="left" w:pos="525"/>
              </w:tabs>
              <w:spacing w:line="360" w:lineRule="exact"/>
              <w:jc w:val="center"/>
              <w:rPr>
                <w:rFonts w:hint="eastAsia"/>
                <w:sz w:val="18"/>
              </w:rPr>
            </w:pPr>
            <w:r>
              <w:rPr>
                <w:rFonts w:hint="eastAsia"/>
                <w:sz w:val="18"/>
              </w:rPr>
              <w:t>23.3</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1985</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2" w:type="pct"/>
          </w:tcPr>
          <w:p w:rsidR="00463670" w:rsidRDefault="00463670">
            <w:pPr>
              <w:tabs>
                <w:tab w:val="left" w:pos="525"/>
              </w:tabs>
              <w:spacing w:line="360" w:lineRule="exact"/>
              <w:jc w:val="center"/>
              <w:rPr>
                <w:rFonts w:hint="eastAsia"/>
                <w:sz w:val="18"/>
              </w:rPr>
            </w:pPr>
            <w:r>
              <w:rPr>
                <w:rFonts w:hint="eastAsia"/>
                <w:sz w:val="18"/>
              </w:rPr>
              <w:t>20.47</w:t>
            </w:r>
          </w:p>
        </w:tc>
        <w:tc>
          <w:tcPr>
            <w:tcW w:w="852" w:type="pct"/>
          </w:tcPr>
          <w:p w:rsidR="00463670" w:rsidRDefault="00463670">
            <w:pPr>
              <w:tabs>
                <w:tab w:val="left" w:pos="525"/>
              </w:tabs>
              <w:spacing w:line="360" w:lineRule="exact"/>
              <w:jc w:val="center"/>
              <w:rPr>
                <w:rFonts w:hint="eastAsia"/>
                <w:sz w:val="18"/>
              </w:rPr>
            </w:pPr>
            <w:r>
              <w:rPr>
                <w:rFonts w:hint="eastAsia"/>
                <w:sz w:val="18"/>
              </w:rPr>
              <w:t>28.74</w:t>
            </w:r>
          </w:p>
        </w:tc>
        <w:tc>
          <w:tcPr>
            <w:tcW w:w="853" w:type="pct"/>
          </w:tcPr>
          <w:p w:rsidR="00463670" w:rsidRDefault="00463670">
            <w:pPr>
              <w:tabs>
                <w:tab w:val="left" w:pos="525"/>
              </w:tabs>
              <w:spacing w:line="360" w:lineRule="exact"/>
              <w:jc w:val="center"/>
              <w:rPr>
                <w:rFonts w:hint="eastAsia"/>
                <w:sz w:val="18"/>
              </w:rPr>
            </w:pPr>
            <w:r>
              <w:rPr>
                <w:rFonts w:hint="eastAsia"/>
                <w:sz w:val="18"/>
              </w:rPr>
              <w:t>23.34</w:t>
            </w:r>
          </w:p>
        </w:tc>
        <w:tc>
          <w:tcPr>
            <w:tcW w:w="794" w:type="pct"/>
          </w:tcPr>
          <w:p w:rsidR="00463670" w:rsidRDefault="00463670">
            <w:pPr>
              <w:tabs>
                <w:tab w:val="left" w:pos="525"/>
              </w:tabs>
              <w:spacing w:line="360" w:lineRule="exact"/>
              <w:jc w:val="center"/>
              <w:rPr>
                <w:rFonts w:hint="eastAsia"/>
                <w:sz w:val="18"/>
              </w:rPr>
            </w:pPr>
            <w:r>
              <w:rPr>
                <w:rFonts w:hint="eastAsia"/>
                <w:sz w:val="18"/>
              </w:rPr>
              <w:t>23.4</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1986</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2" w:type="pct"/>
          </w:tcPr>
          <w:p w:rsidR="00463670" w:rsidRDefault="00463670">
            <w:pPr>
              <w:tabs>
                <w:tab w:val="left" w:pos="525"/>
              </w:tabs>
              <w:spacing w:line="360" w:lineRule="exact"/>
              <w:jc w:val="center"/>
              <w:rPr>
                <w:rFonts w:hint="eastAsia"/>
                <w:sz w:val="18"/>
              </w:rPr>
            </w:pPr>
            <w:r>
              <w:rPr>
                <w:rFonts w:hint="eastAsia"/>
                <w:sz w:val="18"/>
              </w:rPr>
              <w:t>20.28</w:t>
            </w:r>
          </w:p>
        </w:tc>
        <w:tc>
          <w:tcPr>
            <w:tcW w:w="852" w:type="pct"/>
          </w:tcPr>
          <w:p w:rsidR="00463670" w:rsidRDefault="00463670">
            <w:pPr>
              <w:tabs>
                <w:tab w:val="left" w:pos="525"/>
              </w:tabs>
              <w:spacing w:line="360" w:lineRule="exact"/>
              <w:jc w:val="center"/>
              <w:rPr>
                <w:rFonts w:hint="eastAsia"/>
                <w:sz w:val="18"/>
              </w:rPr>
            </w:pPr>
            <w:r>
              <w:rPr>
                <w:rFonts w:hint="eastAsia"/>
                <w:sz w:val="18"/>
              </w:rPr>
              <w:t>25.13</w:t>
            </w:r>
          </w:p>
        </w:tc>
        <w:tc>
          <w:tcPr>
            <w:tcW w:w="853" w:type="pct"/>
          </w:tcPr>
          <w:p w:rsidR="00463670" w:rsidRDefault="00463670">
            <w:pPr>
              <w:tabs>
                <w:tab w:val="left" w:pos="525"/>
              </w:tabs>
              <w:spacing w:line="360" w:lineRule="exact"/>
              <w:jc w:val="center"/>
              <w:rPr>
                <w:rFonts w:hint="eastAsia"/>
                <w:sz w:val="18"/>
              </w:rPr>
            </w:pPr>
            <w:r>
              <w:rPr>
                <w:rFonts w:hint="eastAsia"/>
                <w:sz w:val="18"/>
              </w:rPr>
              <w:t>30.71</w:t>
            </w:r>
          </w:p>
        </w:tc>
        <w:tc>
          <w:tcPr>
            <w:tcW w:w="794" w:type="pct"/>
          </w:tcPr>
          <w:p w:rsidR="00463670" w:rsidRDefault="00463670">
            <w:pPr>
              <w:tabs>
                <w:tab w:val="left" w:pos="525"/>
              </w:tabs>
              <w:spacing w:line="360" w:lineRule="exact"/>
              <w:jc w:val="center"/>
              <w:rPr>
                <w:rFonts w:hint="eastAsia"/>
                <w:sz w:val="18"/>
              </w:rPr>
            </w:pPr>
            <w:r>
              <w:rPr>
                <w:rFonts w:hint="eastAsia"/>
                <w:sz w:val="18"/>
              </w:rPr>
              <w:t>23.2</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1987</w:t>
            </w:r>
          </w:p>
        </w:tc>
        <w:tc>
          <w:tcPr>
            <w:tcW w:w="902" w:type="pct"/>
          </w:tcPr>
          <w:p w:rsidR="00463670" w:rsidRDefault="00463670">
            <w:pPr>
              <w:tabs>
                <w:tab w:val="left" w:pos="525"/>
              </w:tabs>
              <w:spacing w:line="360" w:lineRule="exact"/>
              <w:jc w:val="center"/>
              <w:rPr>
                <w:rFonts w:hint="eastAsia"/>
                <w:sz w:val="18"/>
              </w:rPr>
            </w:pPr>
            <w:r>
              <w:rPr>
                <w:rFonts w:hint="eastAsia"/>
                <w:sz w:val="18"/>
              </w:rPr>
              <w:t>24.00</w:t>
            </w:r>
          </w:p>
        </w:tc>
        <w:tc>
          <w:tcPr>
            <w:tcW w:w="852" w:type="pct"/>
          </w:tcPr>
          <w:p w:rsidR="00463670" w:rsidRDefault="00463670">
            <w:pPr>
              <w:tabs>
                <w:tab w:val="left" w:pos="525"/>
              </w:tabs>
              <w:spacing w:line="360" w:lineRule="exact"/>
              <w:jc w:val="center"/>
              <w:rPr>
                <w:rFonts w:hint="eastAsia"/>
                <w:sz w:val="18"/>
              </w:rPr>
            </w:pPr>
            <w:r>
              <w:rPr>
                <w:rFonts w:hint="eastAsia"/>
                <w:sz w:val="18"/>
              </w:rPr>
              <w:t>18.23</w:t>
            </w:r>
          </w:p>
        </w:tc>
        <w:tc>
          <w:tcPr>
            <w:tcW w:w="852" w:type="pct"/>
          </w:tcPr>
          <w:p w:rsidR="00463670" w:rsidRDefault="00463670">
            <w:pPr>
              <w:tabs>
                <w:tab w:val="left" w:pos="525"/>
              </w:tabs>
              <w:spacing w:line="360" w:lineRule="exact"/>
              <w:jc w:val="center"/>
              <w:rPr>
                <w:rFonts w:hint="eastAsia"/>
                <w:sz w:val="18"/>
              </w:rPr>
            </w:pPr>
            <w:r>
              <w:rPr>
                <w:rFonts w:hint="eastAsia"/>
                <w:sz w:val="18"/>
              </w:rPr>
              <w:t>11.23</w:t>
            </w:r>
          </w:p>
        </w:tc>
        <w:tc>
          <w:tcPr>
            <w:tcW w:w="853" w:type="pct"/>
          </w:tcPr>
          <w:p w:rsidR="00463670" w:rsidRDefault="00463670">
            <w:pPr>
              <w:tabs>
                <w:tab w:val="left" w:pos="525"/>
              </w:tabs>
              <w:spacing w:line="360" w:lineRule="exact"/>
              <w:jc w:val="center"/>
              <w:rPr>
                <w:rFonts w:hint="eastAsia"/>
                <w:sz w:val="18"/>
              </w:rPr>
            </w:pPr>
            <w:r>
              <w:rPr>
                <w:rFonts w:hint="eastAsia"/>
                <w:sz w:val="18"/>
              </w:rPr>
              <w:t>4.82</w:t>
            </w:r>
          </w:p>
        </w:tc>
        <w:tc>
          <w:tcPr>
            <w:tcW w:w="794" w:type="pct"/>
          </w:tcPr>
          <w:p w:rsidR="00463670" w:rsidRDefault="00463670">
            <w:pPr>
              <w:tabs>
                <w:tab w:val="left" w:pos="525"/>
              </w:tabs>
              <w:spacing w:line="360" w:lineRule="exact"/>
              <w:jc w:val="center"/>
              <w:rPr>
                <w:rFonts w:hint="eastAsia"/>
                <w:sz w:val="18"/>
              </w:rPr>
            </w:pPr>
            <w:r>
              <w:rPr>
                <w:rFonts w:hint="eastAsia"/>
                <w:sz w:val="18"/>
              </w:rPr>
              <w:t>17.1</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1988</w:t>
            </w:r>
          </w:p>
        </w:tc>
        <w:tc>
          <w:tcPr>
            <w:tcW w:w="902" w:type="pct"/>
          </w:tcPr>
          <w:p w:rsidR="00463670" w:rsidRDefault="00463670">
            <w:pPr>
              <w:tabs>
                <w:tab w:val="left" w:pos="525"/>
              </w:tabs>
              <w:spacing w:line="360" w:lineRule="exact"/>
              <w:jc w:val="center"/>
              <w:rPr>
                <w:rFonts w:hint="eastAsia"/>
                <w:sz w:val="18"/>
              </w:rPr>
            </w:pPr>
            <w:r>
              <w:rPr>
                <w:rFonts w:hint="eastAsia"/>
                <w:sz w:val="18"/>
              </w:rPr>
              <w:t>20.00</w:t>
            </w:r>
          </w:p>
        </w:tc>
        <w:tc>
          <w:tcPr>
            <w:tcW w:w="852" w:type="pct"/>
          </w:tcPr>
          <w:p w:rsidR="00463670" w:rsidRDefault="00463670">
            <w:pPr>
              <w:tabs>
                <w:tab w:val="left" w:pos="525"/>
              </w:tabs>
              <w:spacing w:line="360" w:lineRule="exact"/>
              <w:jc w:val="center"/>
              <w:rPr>
                <w:rFonts w:hint="eastAsia"/>
                <w:sz w:val="18"/>
              </w:rPr>
            </w:pPr>
            <w:r>
              <w:rPr>
                <w:rFonts w:hint="eastAsia"/>
                <w:sz w:val="18"/>
              </w:rPr>
              <w:t>17.80</w:t>
            </w:r>
          </w:p>
        </w:tc>
        <w:tc>
          <w:tcPr>
            <w:tcW w:w="852" w:type="pct"/>
          </w:tcPr>
          <w:p w:rsidR="00463670" w:rsidRDefault="00463670">
            <w:pPr>
              <w:tabs>
                <w:tab w:val="left" w:pos="525"/>
              </w:tabs>
              <w:spacing w:line="360" w:lineRule="exact"/>
              <w:jc w:val="center"/>
              <w:rPr>
                <w:rFonts w:hint="eastAsia"/>
                <w:sz w:val="18"/>
              </w:rPr>
            </w:pPr>
            <w:r>
              <w:rPr>
                <w:rFonts w:hint="eastAsia"/>
                <w:sz w:val="18"/>
              </w:rPr>
              <w:t>25.85</w:t>
            </w:r>
          </w:p>
        </w:tc>
        <w:tc>
          <w:tcPr>
            <w:tcW w:w="853" w:type="pct"/>
          </w:tcPr>
          <w:p w:rsidR="00463670" w:rsidRDefault="00463670">
            <w:pPr>
              <w:tabs>
                <w:tab w:val="left" w:pos="525"/>
              </w:tabs>
              <w:spacing w:line="360" w:lineRule="exact"/>
              <w:jc w:val="center"/>
              <w:rPr>
                <w:rFonts w:hint="eastAsia"/>
                <w:sz w:val="18"/>
              </w:rPr>
            </w:pPr>
            <w:r>
              <w:rPr>
                <w:rFonts w:hint="eastAsia"/>
                <w:sz w:val="18"/>
              </w:rPr>
              <w:t>22.22</w:t>
            </w:r>
          </w:p>
        </w:tc>
        <w:tc>
          <w:tcPr>
            <w:tcW w:w="794" w:type="pct"/>
          </w:tcPr>
          <w:p w:rsidR="00463670" w:rsidRDefault="00463670">
            <w:pPr>
              <w:tabs>
                <w:tab w:val="left" w:pos="525"/>
              </w:tabs>
              <w:spacing w:line="360" w:lineRule="exact"/>
              <w:jc w:val="center"/>
              <w:rPr>
                <w:rFonts w:hint="eastAsia"/>
                <w:sz w:val="18"/>
              </w:rPr>
            </w:pPr>
            <w:r>
              <w:rPr>
                <w:rFonts w:hint="eastAsia"/>
                <w:sz w:val="18"/>
              </w:rPr>
              <w:t>20.0</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1989</w:t>
            </w:r>
          </w:p>
        </w:tc>
        <w:tc>
          <w:tcPr>
            <w:tcW w:w="902" w:type="pct"/>
          </w:tcPr>
          <w:p w:rsidR="00463670" w:rsidRDefault="00463670">
            <w:pPr>
              <w:tabs>
                <w:tab w:val="left" w:pos="525"/>
              </w:tabs>
              <w:spacing w:line="360" w:lineRule="exact"/>
              <w:jc w:val="center"/>
              <w:rPr>
                <w:rFonts w:hint="eastAsia"/>
                <w:sz w:val="18"/>
              </w:rPr>
            </w:pPr>
            <w:r>
              <w:rPr>
                <w:rFonts w:hint="eastAsia"/>
                <w:sz w:val="18"/>
              </w:rPr>
              <w:t>26.92</w:t>
            </w:r>
          </w:p>
        </w:tc>
        <w:tc>
          <w:tcPr>
            <w:tcW w:w="852" w:type="pct"/>
          </w:tcPr>
          <w:p w:rsidR="00463670" w:rsidRDefault="00463670">
            <w:pPr>
              <w:tabs>
                <w:tab w:val="left" w:pos="525"/>
              </w:tabs>
              <w:spacing w:line="360" w:lineRule="exact"/>
              <w:jc w:val="center"/>
              <w:rPr>
                <w:rFonts w:hint="eastAsia"/>
                <w:sz w:val="18"/>
              </w:rPr>
            </w:pPr>
            <w:r>
              <w:rPr>
                <w:rFonts w:hint="eastAsia"/>
                <w:sz w:val="18"/>
              </w:rPr>
              <w:t>10.93</w:t>
            </w:r>
          </w:p>
        </w:tc>
        <w:tc>
          <w:tcPr>
            <w:tcW w:w="852" w:type="pct"/>
          </w:tcPr>
          <w:p w:rsidR="00463670" w:rsidRDefault="00463670">
            <w:pPr>
              <w:tabs>
                <w:tab w:val="left" w:pos="525"/>
              </w:tabs>
              <w:spacing w:line="360" w:lineRule="exact"/>
              <w:jc w:val="center"/>
              <w:rPr>
                <w:rFonts w:hint="eastAsia"/>
                <w:sz w:val="18"/>
              </w:rPr>
            </w:pPr>
            <w:r>
              <w:rPr>
                <w:rFonts w:hint="eastAsia"/>
                <w:sz w:val="18"/>
              </w:rPr>
              <w:t>19.01</w:t>
            </w:r>
          </w:p>
        </w:tc>
        <w:tc>
          <w:tcPr>
            <w:tcW w:w="853" w:type="pct"/>
          </w:tcPr>
          <w:p w:rsidR="00463670" w:rsidRDefault="00463670">
            <w:pPr>
              <w:tabs>
                <w:tab w:val="left" w:pos="525"/>
              </w:tabs>
              <w:spacing w:line="360" w:lineRule="exact"/>
              <w:jc w:val="center"/>
              <w:rPr>
                <w:rFonts w:hint="eastAsia"/>
                <w:sz w:val="18"/>
              </w:rPr>
            </w:pPr>
            <w:r>
              <w:rPr>
                <w:rFonts w:hint="eastAsia"/>
                <w:sz w:val="18"/>
              </w:rPr>
              <w:t>22.65</w:t>
            </w:r>
          </w:p>
        </w:tc>
        <w:tc>
          <w:tcPr>
            <w:tcW w:w="794" w:type="pct"/>
          </w:tcPr>
          <w:p w:rsidR="00463670" w:rsidRDefault="00463670">
            <w:pPr>
              <w:tabs>
                <w:tab w:val="left" w:pos="525"/>
              </w:tabs>
              <w:spacing w:line="360" w:lineRule="exact"/>
              <w:jc w:val="center"/>
              <w:rPr>
                <w:rFonts w:hint="eastAsia"/>
                <w:sz w:val="18"/>
              </w:rPr>
            </w:pPr>
            <w:r>
              <w:rPr>
                <w:rFonts w:hint="eastAsia"/>
                <w:sz w:val="18"/>
              </w:rPr>
              <w:t>14.8</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1990</w:t>
            </w:r>
          </w:p>
        </w:tc>
        <w:tc>
          <w:tcPr>
            <w:tcW w:w="902" w:type="pct"/>
          </w:tcPr>
          <w:p w:rsidR="00463670" w:rsidRDefault="00463670">
            <w:pPr>
              <w:tabs>
                <w:tab w:val="left" w:pos="525"/>
              </w:tabs>
              <w:spacing w:line="360" w:lineRule="exact"/>
              <w:jc w:val="center"/>
              <w:rPr>
                <w:rFonts w:hint="eastAsia"/>
                <w:sz w:val="18"/>
              </w:rPr>
            </w:pPr>
            <w:r>
              <w:rPr>
                <w:rFonts w:hint="eastAsia"/>
                <w:sz w:val="18"/>
              </w:rPr>
              <w:t>18.75</w:t>
            </w:r>
          </w:p>
        </w:tc>
        <w:tc>
          <w:tcPr>
            <w:tcW w:w="852" w:type="pct"/>
          </w:tcPr>
          <w:p w:rsidR="00463670" w:rsidRDefault="00463670">
            <w:pPr>
              <w:tabs>
                <w:tab w:val="left" w:pos="525"/>
              </w:tabs>
              <w:spacing w:line="360" w:lineRule="exact"/>
              <w:jc w:val="center"/>
              <w:rPr>
                <w:rFonts w:hint="eastAsia"/>
                <w:sz w:val="18"/>
              </w:rPr>
            </w:pPr>
            <w:r>
              <w:rPr>
                <w:rFonts w:hint="eastAsia"/>
                <w:sz w:val="18"/>
              </w:rPr>
              <w:t>10.20</w:t>
            </w:r>
          </w:p>
        </w:tc>
        <w:tc>
          <w:tcPr>
            <w:tcW w:w="852" w:type="pct"/>
          </w:tcPr>
          <w:p w:rsidR="00463670" w:rsidRDefault="00463670">
            <w:pPr>
              <w:tabs>
                <w:tab w:val="left" w:pos="525"/>
              </w:tabs>
              <w:spacing w:line="360" w:lineRule="exact"/>
              <w:jc w:val="center"/>
              <w:rPr>
                <w:rFonts w:hint="eastAsia"/>
                <w:sz w:val="18"/>
              </w:rPr>
            </w:pPr>
            <w:r>
              <w:rPr>
                <w:rFonts w:hint="eastAsia"/>
                <w:sz w:val="18"/>
              </w:rPr>
              <w:t>6.42</w:t>
            </w:r>
          </w:p>
        </w:tc>
        <w:tc>
          <w:tcPr>
            <w:tcW w:w="853" w:type="pct"/>
          </w:tcPr>
          <w:p w:rsidR="00463670" w:rsidRDefault="00463670">
            <w:pPr>
              <w:tabs>
                <w:tab w:val="left" w:pos="525"/>
              </w:tabs>
              <w:spacing w:line="360" w:lineRule="exact"/>
              <w:jc w:val="center"/>
              <w:rPr>
                <w:rFonts w:hint="eastAsia"/>
                <w:sz w:val="18"/>
              </w:rPr>
            </w:pPr>
            <w:r>
              <w:rPr>
                <w:rFonts w:hint="eastAsia"/>
                <w:sz w:val="18"/>
              </w:rPr>
              <w:t>20.93</w:t>
            </w:r>
          </w:p>
        </w:tc>
        <w:tc>
          <w:tcPr>
            <w:tcW w:w="794" w:type="pct"/>
          </w:tcPr>
          <w:p w:rsidR="00463670" w:rsidRDefault="00463670">
            <w:pPr>
              <w:tabs>
                <w:tab w:val="left" w:pos="525"/>
              </w:tabs>
              <w:spacing w:line="360" w:lineRule="exact"/>
              <w:jc w:val="center"/>
              <w:rPr>
                <w:rFonts w:hint="eastAsia"/>
                <w:sz w:val="18"/>
              </w:rPr>
            </w:pPr>
            <w:r>
              <w:rPr>
                <w:rFonts w:hint="eastAsia"/>
                <w:sz w:val="18"/>
              </w:rPr>
              <w:t>11.2</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1991</w:t>
            </w:r>
          </w:p>
        </w:tc>
        <w:tc>
          <w:tcPr>
            <w:tcW w:w="902" w:type="pct"/>
          </w:tcPr>
          <w:p w:rsidR="00463670" w:rsidRDefault="00463670">
            <w:pPr>
              <w:tabs>
                <w:tab w:val="left" w:pos="525"/>
              </w:tabs>
              <w:spacing w:line="360" w:lineRule="exact"/>
              <w:jc w:val="center"/>
              <w:rPr>
                <w:rFonts w:hint="eastAsia"/>
                <w:sz w:val="18"/>
              </w:rPr>
            </w:pPr>
            <w:r>
              <w:rPr>
                <w:rFonts w:hint="eastAsia"/>
                <w:sz w:val="18"/>
              </w:rPr>
              <w:t>10.00</w:t>
            </w:r>
          </w:p>
        </w:tc>
        <w:tc>
          <w:tcPr>
            <w:tcW w:w="852" w:type="pct"/>
          </w:tcPr>
          <w:p w:rsidR="00463670" w:rsidRDefault="00463670">
            <w:pPr>
              <w:tabs>
                <w:tab w:val="left" w:pos="525"/>
              </w:tabs>
              <w:spacing w:line="360" w:lineRule="exact"/>
              <w:jc w:val="center"/>
              <w:rPr>
                <w:rFonts w:hint="eastAsia"/>
                <w:sz w:val="18"/>
              </w:rPr>
            </w:pPr>
            <w:r>
              <w:rPr>
                <w:rFonts w:hint="eastAsia"/>
                <w:sz w:val="18"/>
              </w:rPr>
              <w:t>7.41</w:t>
            </w:r>
          </w:p>
        </w:tc>
        <w:tc>
          <w:tcPr>
            <w:tcW w:w="852" w:type="pct"/>
          </w:tcPr>
          <w:p w:rsidR="00463670" w:rsidRDefault="00463670">
            <w:pPr>
              <w:tabs>
                <w:tab w:val="left" w:pos="525"/>
              </w:tabs>
              <w:spacing w:line="360" w:lineRule="exact"/>
              <w:jc w:val="center"/>
              <w:rPr>
                <w:rFonts w:hint="eastAsia"/>
                <w:sz w:val="18"/>
              </w:rPr>
            </w:pPr>
            <w:r>
              <w:rPr>
                <w:rFonts w:hint="eastAsia"/>
                <w:sz w:val="18"/>
              </w:rPr>
              <w:t>8.00</w:t>
            </w:r>
          </w:p>
        </w:tc>
        <w:tc>
          <w:tcPr>
            <w:tcW w:w="853"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794" w:type="pct"/>
          </w:tcPr>
          <w:p w:rsidR="00463670" w:rsidRDefault="00463670">
            <w:pPr>
              <w:tabs>
                <w:tab w:val="left" w:pos="525"/>
              </w:tabs>
              <w:spacing w:line="360" w:lineRule="exact"/>
              <w:jc w:val="center"/>
              <w:rPr>
                <w:rFonts w:hint="eastAsia"/>
                <w:sz w:val="18"/>
              </w:rPr>
            </w:pPr>
            <w:r>
              <w:rPr>
                <w:rFonts w:hint="eastAsia"/>
                <w:sz w:val="18"/>
              </w:rPr>
              <w:t>7.50</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1992</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2" w:type="pct"/>
          </w:tcPr>
          <w:p w:rsidR="00463670" w:rsidRDefault="00463670">
            <w:pPr>
              <w:tabs>
                <w:tab w:val="left" w:pos="525"/>
              </w:tabs>
              <w:spacing w:line="360" w:lineRule="exact"/>
              <w:jc w:val="center"/>
              <w:rPr>
                <w:rFonts w:hint="eastAsia"/>
                <w:sz w:val="18"/>
              </w:rPr>
            </w:pPr>
            <w:r>
              <w:rPr>
                <w:rFonts w:hint="eastAsia"/>
                <w:sz w:val="18"/>
              </w:rPr>
              <w:t>8.00</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853"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（男女均无）</w:t>
            </w:r>
          </w:p>
        </w:tc>
        <w:tc>
          <w:tcPr>
            <w:tcW w:w="794" w:type="pct"/>
          </w:tcPr>
          <w:p w:rsidR="00463670" w:rsidRDefault="00463670">
            <w:pPr>
              <w:tabs>
                <w:tab w:val="left" w:pos="525"/>
              </w:tabs>
              <w:spacing w:line="360" w:lineRule="exact"/>
              <w:jc w:val="center"/>
              <w:rPr>
                <w:rFonts w:hint="eastAsia"/>
                <w:sz w:val="18"/>
              </w:rPr>
            </w:pPr>
            <w:r>
              <w:rPr>
                <w:rFonts w:hint="eastAsia"/>
                <w:sz w:val="18"/>
              </w:rPr>
              <w:t>8.0</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1993</w:t>
            </w:r>
          </w:p>
        </w:tc>
        <w:tc>
          <w:tcPr>
            <w:tcW w:w="902" w:type="pct"/>
          </w:tcPr>
          <w:p w:rsidR="00463670" w:rsidRDefault="00463670">
            <w:pPr>
              <w:tabs>
                <w:tab w:val="left" w:pos="525"/>
              </w:tabs>
              <w:spacing w:line="360" w:lineRule="exact"/>
              <w:jc w:val="center"/>
              <w:rPr>
                <w:rFonts w:hint="eastAsia"/>
                <w:sz w:val="18"/>
              </w:rPr>
            </w:pPr>
            <w:r>
              <w:rPr>
                <w:rFonts w:hint="eastAsia"/>
                <w:sz w:val="18"/>
              </w:rPr>
              <w:t>50.00</w:t>
            </w:r>
            <w:r>
              <w:rPr>
                <w:rFonts w:hint="eastAsia"/>
                <w:sz w:val="18"/>
              </w:rPr>
              <w:t>（</w:t>
            </w:r>
            <w:r>
              <w:rPr>
                <w:rFonts w:hint="eastAsia"/>
                <w:sz w:val="18"/>
              </w:rPr>
              <w:t>2</w:t>
            </w:r>
            <w:r>
              <w:rPr>
                <w:rFonts w:hint="eastAsia"/>
                <w:sz w:val="18"/>
              </w:rPr>
              <w:t>男</w:t>
            </w:r>
            <w:r>
              <w:rPr>
                <w:rFonts w:hint="eastAsia"/>
                <w:sz w:val="18"/>
              </w:rPr>
              <w:t>1</w:t>
            </w:r>
            <w:r>
              <w:rPr>
                <w:rFonts w:hint="eastAsia"/>
                <w:sz w:val="18"/>
              </w:rPr>
              <w:t>女）</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3"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794" w:type="pct"/>
          </w:tcPr>
          <w:p w:rsidR="00463670" w:rsidRDefault="00463670">
            <w:pPr>
              <w:tabs>
                <w:tab w:val="left" w:pos="525"/>
              </w:tabs>
              <w:spacing w:line="360" w:lineRule="exact"/>
              <w:jc w:val="center"/>
              <w:rPr>
                <w:rFonts w:hint="eastAsia"/>
                <w:sz w:val="18"/>
              </w:rPr>
            </w:pPr>
            <w:r>
              <w:rPr>
                <w:rFonts w:hint="eastAsia"/>
                <w:sz w:val="18"/>
              </w:rPr>
              <w:t>6.2</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1994</w:t>
            </w:r>
          </w:p>
        </w:tc>
        <w:tc>
          <w:tcPr>
            <w:tcW w:w="90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3" w:type="pct"/>
          </w:tcPr>
          <w:p w:rsidR="00463670" w:rsidRDefault="00463670">
            <w:pPr>
              <w:tabs>
                <w:tab w:val="left" w:pos="525"/>
              </w:tabs>
              <w:spacing w:line="360" w:lineRule="exact"/>
              <w:jc w:val="center"/>
              <w:rPr>
                <w:rFonts w:hint="eastAsia"/>
                <w:sz w:val="18"/>
              </w:rPr>
            </w:pPr>
            <w:r>
              <w:rPr>
                <w:rFonts w:hint="eastAsia"/>
                <w:sz w:val="18"/>
              </w:rPr>
              <w:t>33.33</w:t>
            </w:r>
            <w:r>
              <w:rPr>
                <w:rFonts w:hint="eastAsia"/>
                <w:sz w:val="18"/>
              </w:rPr>
              <w:t>（</w:t>
            </w:r>
            <w:r>
              <w:rPr>
                <w:rFonts w:hint="eastAsia"/>
                <w:sz w:val="18"/>
              </w:rPr>
              <w:t>3</w:t>
            </w:r>
            <w:r>
              <w:rPr>
                <w:rFonts w:hint="eastAsia"/>
                <w:sz w:val="18"/>
              </w:rPr>
              <w:t>男</w:t>
            </w:r>
            <w:r>
              <w:rPr>
                <w:rFonts w:hint="eastAsia"/>
                <w:sz w:val="18"/>
              </w:rPr>
              <w:t>1</w:t>
            </w:r>
            <w:r>
              <w:rPr>
                <w:rFonts w:hint="eastAsia"/>
                <w:sz w:val="18"/>
              </w:rPr>
              <w:t>女</w:t>
            </w:r>
            <w:r>
              <w:rPr>
                <w:sz w:val="18"/>
              </w:rPr>
              <w:t>）</w:t>
            </w:r>
          </w:p>
        </w:tc>
        <w:tc>
          <w:tcPr>
            <w:tcW w:w="794" w:type="pct"/>
          </w:tcPr>
          <w:p w:rsidR="00463670" w:rsidRDefault="00463670">
            <w:pPr>
              <w:tabs>
                <w:tab w:val="left" w:pos="525"/>
              </w:tabs>
              <w:spacing w:line="360" w:lineRule="exact"/>
              <w:jc w:val="center"/>
              <w:rPr>
                <w:rFonts w:hint="eastAsia"/>
                <w:sz w:val="18"/>
              </w:rPr>
            </w:pPr>
            <w:r>
              <w:rPr>
                <w:rFonts w:hint="eastAsia"/>
                <w:sz w:val="18"/>
              </w:rPr>
              <w:t>5.3</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1995</w:t>
            </w:r>
          </w:p>
        </w:tc>
        <w:tc>
          <w:tcPr>
            <w:tcW w:w="902" w:type="pct"/>
          </w:tcPr>
          <w:p w:rsidR="00463670" w:rsidRDefault="00463670">
            <w:pPr>
              <w:tabs>
                <w:tab w:val="left" w:pos="525"/>
              </w:tabs>
              <w:spacing w:line="360" w:lineRule="exact"/>
              <w:jc w:val="center"/>
              <w:rPr>
                <w:rFonts w:hint="eastAsia"/>
                <w:sz w:val="18"/>
              </w:rPr>
            </w:pPr>
            <w:r>
              <w:rPr>
                <w:rFonts w:hint="eastAsia"/>
                <w:sz w:val="18"/>
              </w:rPr>
              <w:t>25.00</w:t>
            </w:r>
          </w:p>
        </w:tc>
        <w:tc>
          <w:tcPr>
            <w:tcW w:w="852" w:type="pct"/>
          </w:tcPr>
          <w:p w:rsidR="00463670" w:rsidRDefault="00463670">
            <w:pPr>
              <w:tabs>
                <w:tab w:val="left" w:pos="525"/>
              </w:tabs>
              <w:spacing w:line="360" w:lineRule="exact"/>
              <w:jc w:val="center"/>
              <w:rPr>
                <w:rFonts w:hint="eastAsia"/>
                <w:sz w:val="18"/>
              </w:rPr>
            </w:pPr>
            <w:r>
              <w:rPr>
                <w:rFonts w:hint="eastAsia"/>
                <w:sz w:val="18"/>
              </w:rPr>
              <w:t>3.57</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r>
              <w:rPr>
                <w:rFonts w:hint="eastAsia"/>
                <w:sz w:val="18"/>
              </w:rPr>
              <w:t>（无女性）</w:t>
            </w:r>
          </w:p>
        </w:tc>
        <w:tc>
          <w:tcPr>
            <w:tcW w:w="853" w:type="pct"/>
          </w:tcPr>
          <w:p w:rsidR="00463670" w:rsidRDefault="00463670">
            <w:pPr>
              <w:tabs>
                <w:tab w:val="left" w:pos="525"/>
              </w:tabs>
              <w:spacing w:line="360" w:lineRule="exact"/>
              <w:jc w:val="center"/>
              <w:rPr>
                <w:rFonts w:hint="eastAsia"/>
                <w:sz w:val="18"/>
              </w:rPr>
            </w:pPr>
            <w:r>
              <w:rPr>
                <w:rFonts w:hint="eastAsia"/>
                <w:sz w:val="18"/>
              </w:rPr>
              <w:t>0.00</w:t>
            </w:r>
            <w:r>
              <w:rPr>
                <w:rFonts w:hint="eastAsia"/>
                <w:sz w:val="18"/>
              </w:rPr>
              <w:t>（</w:t>
            </w:r>
            <w:r>
              <w:rPr>
                <w:rFonts w:hint="eastAsia"/>
                <w:sz w:val="18"/>
              </w:rPr>
              <w:t>5</w:t>
            </w:r>
            <w:r>
              <w:rPr>
                <w:rFonts w:hint="eastAsia"/>
                <w:sz w:val="18"/>
              </w:rPr>
              <w:t>男</w:t>
            </w:r>
            <w:r>
              <w:rPr>
                <w:rFonts w:hint="eastAsia"/>
                <w:sz w:val="18"/>
              </w:rPr>
              <w:t>1</w:t>
            </w:r>
            <w:r>
              <w:rPr>
                <w:rFonts w:hint="eastAsia"/>
                <w:sz w:val="18"/>
              </w:rPr>
              <w:t>女）</w:t>
            </w:r>
          </w:p>
        </w:tc>
        <w:tc>
          <w:tcPr>
            <w:tcW w:w="794" w:type="pct"/>
          </w:tcPr>
          <w:p w:rsidR="00463670" w:rsidRDefault="00463670">
            <w:pPr>
              <w:tabs>
                <w:tab w:val="left" w:pos="525"/>
              </w:tabs>
              <w:spacing w:line="360" w:lineRule="exact"/>
              <w:jc w:val="center"/>
              <w:rPr>
                <w:rFonts w:hint="eastAsia"/>
                <w:sz w:val="18"/>
              </w:rPr>
            </w:pPr>
            <w:r>
              <w:rPr>
                <w:rFonts w:hint="eastAsia"/>
                <w:sz w:val="18"/>
              </w:rPr>
              <w:t>5.9</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1996</w:t>
            </w:r>
          </w:p>
        </w:tc>
        <w:tc>
          <w:tcPr>
            <w:tcW w:w="902" w:type="pct"/>
          </w:tcPr>
          <w:p w:rsidR="00463670" w:rsidRDefault="00463670">
            <w:pPr>
              <w:tabs>
                <w:tab w:val="left" w:pos="525"/>
              </w:tabs>
              <w:spacing w:line="360" w:lineRule="exact"/>
              <w:jc w:val="center"/>
              <w:rPr>
                <w:rFonts w:hint="eastAsia"/>
                <w:sz w:val="18"/>
              </w:rPr>
            </w:pPr>
            <w:r>
              <w:rPr>
                <w:rFonts w:hint="eastAsia"/>
                <w:sz w:val="18"/>
              </w:rPr>
              <w:t>14.28</w:t>
            </w:r>
          </w:p>
        </w:tc>
        <w:tc>
          <w:tcPr>
            <w:tcW w:w="852" w:type="pct"/>
          </w:tcPr>
          <w:p w:rsidR="00463670" w:rsidRDefault="00463670">
            <w:pPr>
              <w:tabs>
                <w:tab w:val="left" w:pos="525"/>
              </w:tabs>
              <w:spacing w:line="360" w:lineRule="exact"/>
              <w:jc w:val="center"/>
              <w:rPr>
                <w:rFonts w:hint="eastAsia"/>
                <w:sz w:val="18"/>
              </w:rPr>
            </w:pPr>
            <w:r>
              <w:rPr>
                <w:rFonts w:hint="eastAsia"/>
                <w:sz w:val="18"/>
              </w:rPr>
              <w:t>6.02</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p>
        </w:tc>
        <w:tc>
          <w:tcPr>
            <w:tcW w:w="853" w:type="pct"/>
          </w:tcPr>
          <w:p w:rsidR="00463670" w:rsidRDefault="00463670">
            <w:pPr>
              <w:tabs>
                <w:tab w:val="left" w:pos="525"/>
              </w:tabs>
              <w:spacing w:line="360" w:lineRule="exact"/>
              <w:jc w:val="center"/>
              <w:rPr>
                <w:rFonts w:hint="eastAsia"/>
                <w:sz w:val="18"/>
              </w:rPr>
            </w:pPr>
            <w:r>
              <w:rPr>
                <w:rFonts w:hint="eastAsia"/>
                <w:sz w:val="18"/>
              </w:rPr>
              <w:t>0</w:t>
            </w:r>
          </w:p>
        </w:tc>
        <w:tc>
          <w:tcPr>
            <w:tcW w:w="794" w:type="pct"/>
          </w:tcPr>
          <w:p w:rsidR="00463670" w:rsidRDefault="00463670">
            <w:pPr>
              <w:tabs>
                <w:tab w:val="left" w:pos="525"/>
              </w:tabs>
              <w:spacing w:line="360" w:lineRule="exact"/>
              <w:jc w:val="center"/>
              <w:rPr>
                <w:rFonts w:hint="eastAsia"/>
                <w:sz w:val="18"/>
              </w:rPr>
            </w:pPr>
            <w:r>
              <w:rPr>
                <w:rFonts w:hint="eastAsia"/>
                <w:sz w:val="18"/>
              </w:rPr>
              <w:t>7.01</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1997</w:t>
            </w:r>
          </w:p>
        </w:tc>
        <w:tc>
          <w:tcPr>
            <w:tcW w:w="902" w:type="pct"/>
          </w:tcPr>
          <w:p w:rsidR="00463670" w:rsidRDefault="00463670">
            <w:pPr>
              <w:tabs>
                <w:tab w:val="left" w:pos="525"/>
              </w:tabs>
              <w:spacing w:line="360" w:lineRule="exact"/>
              <w:jc w:val="center"/>
              <w:rPr>
                <w:rFonts w:hint="eastAsia"/>
                <w:sz w:val="18"/>
              </w:rPr>
            </w:pPr>
            <w:r>
              <w:rPr>
                <w:rFonts w:hint="eastAsia"/>
                <w:sz w:val="18"/>
              </w:rPr>
              <w:t>9.43</w:t>
            </w:r>
          </w:p>
        </w:tc>
        <w:tc>
          <w:tcPr>
            <w:tcW w:w="852" w:type="pct"/>
          </w:tcPr>
          <w:p w:rsidR="00463670" w:rsidRDefault="00463670">
            <w:pPr>
              <w:tabs>
                <w:tab w:val="left" w:pos="525"/>
              </w:tabs>
              <w:spacing w:line="360" w:lineRule="exact"/>
              <w:jc w:val="center"/>
              <w:rPr>
                <w:rFonts w:hint="eastAsia"/>
                <w:sz w:val="18"/>
              </w:rPr>
            </w:pPr>
            <w:r>
              <w:rPr>
                <w:rFonts w:hint="eastAsia"/>
                <w:sz w:val="18"/>
              </w:rPr>
              <w:t>3.33</w:t>
            </w:r>
          </w:p>
        </w:tc>
        <w:tc>
          <w:tcPr>
            <w:tcW w:w="852" w:type="pct"/>
          </w:tcPr>
          <w:p w:rsidR="00463670" w:rsidRDefault="00463670">
            <w:pPr>
              <w:tabs>
                <w:tab w:val="left" w:pos="525"/>
              </w:tabs>
              <w:spacing w:line="360" w:lineRule="exact"/>
              <w:jc w:val="center"/>
              <w:rPr>
                <w:rFonts w:hint="eastAsia"/>
                <w:sz w:val="18"/>
              </w:rPr>
            </w:pPr>
            <w:r>
              <w:rPr>
                <w:rFonts w:hint="eastAsia"/>
                <w:sz w:val="18"/>
              </w:rPr>
              <w:t>14.28</w:t>
            </w:r>
          </w:p>
        </w:tc>
        <w:tc>
          <w:tcPr>
            <w:tcW w:w="853" w:type="pct"/>
          </w:tcPr>
          <w:p w:rsidR="00463670" w:rsidRDefault="00463670">
            <w:pPr>
              <w:tabs>
                <w:tab w:val="left" w:pos="525"/>
              </w:tabs>
              <w:spacing w:line="360" w:lineRule="exact"/>
              <w:jc w:val="center"/>
              <w:rPr>
                <w:rFonts w:hint="eastAsia"/>
                <w:sz w:val="18"/>
              </w:rPr>
            </w:pPr>
            <w:r>
              <w:rPr>
                <w:rFonts w:hint="eastAsia"/>
                <w:sz w:val="18"/>
              </w:rPr>
              <w:t>60.00</w:t>
            </w:r>
          </w:p>
        </w:tc>
        <w:tc>
          <w:tcPr>
            <w:tcW w:w="794" w:type="pct"/>
          </w:tcPr>
          <w:p w:rsidR="00463670" w:rsidRDefault="00463670">
            <w:pPr>
              <w:tabs>
                <w:tab w:val="left" w:pos="525"/>
              </w:tabs>
              <w:spacing w:line="360" w:lineRule="exact"/>
              <w:jc w:val="center"/>
              <w:rPr>
                <w:rFonts w:hint="eastAsia"/>
                <w:sz w:val="18"/>
              </w:rPr>
            </w:pPr>
            <w:r>
              <w:rPr>
                <w:rFonts w:hint="eastAsia"/>
                <w:sz w:val="18"/>
              </w:rPr>
              <w:t>8.80</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1998</w:t>
            </w:r>
          </w:p>
        </w:tc>
        <w:tc>
          <w:tcPr>
            <w:tcW w:w="902" w:type="pct"/>
          </w:tcPr>
          <w:p w:rsidR="00463670" w:rsidRDefault="00463670">
            <w:pPr>
              <w:tabs>
                <w:tab w:val="left" w:pos="525"/>
              </w:tabs>
              <w:spacing w:line="360" w:lineRule="exact"/>
              <w:jc w:val="center"/>
              <w:rPr>
                <w:rFonts w:hint="eastAsia"/>
                <w:sz w:val="18"/>
              </w:rPr>
            </w:pPr>
            <w:r>
              <w:rPr>
                <w:rFonts w:hint="eastAsia"/>
                <w:sz w:val="18"/>
              </w:rPr>
              <w:t>7.69</w:t>
            </w:r>
          </w:p>
        </w:tc>
        <w:tc>
          <w:tcPr>
            <w:tcW w:w="852" w:type="pct"/>
          </w:tcPr>
          <w:p w:rsidR="00463670" w:rsidRDefault="00463670">
            <w:pPr>
              <w:tabs>
                <w:tab w:val="left" w:pos="525"/>
              </w:tabs>
              <w:spacing w:line="360" w:lineRule="exact"/>
              <w:jc w:val="center"/>
              <w:rPr>
                <w:rFonts w:hint="eastAsia"/>
                <w:sz w:val="18"/>
              </w:rPr>
            </w:pPr>
            <w:r>
              <w:rPr>
                <w:rFonts w:hint="eastAsia"/>
                <w:sz w:val="18"/>
              </w:rPr>
              <w:t>1.31</w:t>
            </w:r>
          </w:p>
        </w:tc>
        <w:tc>
          <w:tcPr>
            <w:tcW w:w="852" w:type="pct"/>
          </w:tcPr>
          <w:p w:rsidR="00463670" w:rsidRDefault="00463670">
            <w:pPr>
              <w:tabs>
                <w:tab w:val="left" w:pos="525"/>
              </w:tabs>
              <w:spacing w:line="360" w:lineRule="exact"/>
              <w:jc w:val="center"/>
              <w:rPr>
                <w:rFonts w:hint="eastAsia"/>
                <w:sz w:val="18"/>
              </w:rPr>
            </w:pPr>
            <w:r>
              <w:rPr>
                <w:rFonts w:hint="eastAsia"/>
                <w:sz w:val="18"/>
              </w:rPr>
              <w:t>14.28</w:t>
            </w:r>
          </w:p>
        </w:tc>
        <w:tc>
          <w:tcPr>
            <w:tcW w:w="853" w:type="pct"/>
          </w:tcPr>
          <w:p w:rsidR="00463670" w:rsidRDefault="00463670">
            <w:pPr>
              <w:tabs>
                <w:tab w:val="left" w:pos="525"/>
              </w:tabs>
              <w:spacing w:line="360" w:lineRule="exact"/>
              <w:jc w:val="center"/>
              <w:rPr>
                <w:rFonts w:hint="eastAsia"/>
                <w:sz w:val="18"/>
              </w:rPr>
            </w:pPr>
            <w:r>
              <w:rPr>
                <w:rFonts w:hint="eastAsia"/>
                <w:sz w:val="18"/>
              </w:rPr>
              <w:t>20.00</w:t>
            </w:r>
          </w:p>
        </w:tc>
        <w:tc>
          <w:tcPr>
            <w:tcW w:w="794" w:type="pct"/>
          </w:tcPr>
          <w:p w:rsidR="00463670" w:rsidRDefault="00463670">
            <w:pPr>
              <w:tabs>
                <w:tab w:val="left" w:pos="525"/>
              </w:tabs>
              <w:spacing w:line="360" w:lineRule="exact"/>
              <w:jc w:val="center"/>
              <w:rPr>
                <w:rFonts w:hint="eastAsia"/>
                <w:sz w:val="18"/>
              </w:rPr>
            </w:pPr>
            <w:r>
              <w:rPr>
                <w:rFonts w:hint="eastAsia"/>
                <w:sz w:val="18"/>
              </w:rPr>
              <w:t>4.72</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1999</w:t>
            </w:r>
          </w:p>
        </w:tc>
        <w:tc>
          <w:tcPr>
            <w:tcW w:w="902" w:type="pct"/>
          </w:tcPr>
          <w:p w:rsidR="00463670" w:rsidRDefault="00463670">
            <w:pPr>
              <w:tabs>
                <w:tab w:val="left" w:pos="525"/>
              </w:tabs>
              <w:spacing w:line="360" w:lineRule="exact"/>
              <w:jc w:val="center"/>
              <w:rPr>
                <w:rFonts w:hint="eastAsia"/>
                <w:sz w:val="18"/>
              </w:rPr>
            </w:pPr>
            <w:r>
              <w:rPr>
                <w:rFonts w:hint="eastAsia"/>
                <w:sz w:val="18"/>
              </w:rPr>
              <w:t>10.63</w:t>
            </w:r>
          </w:p>
        </w:tc>
        <w:tc>
          <w:tcPr>
            <w:tcW w:w="852" w:type="pct"/>
          </w:tcPr>
          <w:p w:rsidR="00463670" w:rsidRDefault="00463670">
            <w:pPr>
              <w:tabs>
                <w:tab w:val="left" w:pos="525"/>
              </w:tabs>
              <w:spacing w:line="360" w:lineRule="exact"/>
              <w:jc w:val="center"/>
              <w:rPr>
                <w:rFonts w:hint="eastAsia"/>
                <w:sz w:val="18"/>
              </w:rPr>
            </w:pPr>
            <w:r>
              <w:rPr>
                <w:rFonts w:hint="eastAsia"/>
                <w:sz w:val="18"/>
              </w:rPr>
              <w:t>8.82</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p>
        </w:tc>
        <w:tc>
          <w:tcPr>
            <w:tcW w:w="853" w:type="pct"/>
          </w:tcPr>
          <w:p w:rsidR="00463670" w:rsidRDefault="00463670">
            <w:pPr>
              <w:tabs>
                <w:tab w:val="left" w:pos="525"/>
              </w:tabs>
              <w:spacing w:line="360" w:lineRule="exact"/>
              <w:jc w:val="center"/>
              <w:rPr>
                <w:rFonts w:hint="eastAsia"/>
                <w:sz w:val="18"/>
              </w:rPr>
            </w:pPr>
            <w:r>
              <w:rPr>
                <w:rFonts w:hint="eastAsia"/>
                <w:sz w:val="18"/>
              </w:rPr>
              <w:t>33.33</w:t>
            </w:r>
          </w:p>
        </w:tc>
        <w:tc>
          <w:tcPr>
            <w:tcW w:w="794" w:type="pct"/>
          </w:tcPr>
          <w:p w:rsidR="00463670" w:rsidRDefault="00463670">
            <w:pPr>
              <w:tabs>
                <w:tab w:val="left" w:pos="525"/>
              </w:tabs>
              <w:spacing w:line="360" w:lineRule="exact"/>
              <w:jc w:val="center"/>
              <w:rPr>
                <w:rFonts w:hint="eastAsia"/>
                <w:sz w:val="18"/>
              </w:rPr>
            </w:pPr>
            <w:r>
              <w:rPr>
                <w:rFonts w:hint="eastAsia"/>
                <w:sz w:val="18"/>
              </w:rPr>
              <w:t>9.79</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2000</w:t>
            </w:r>
          </w:p>
        </w:tc>
        <w:tc>
          <w:tcPr>
            <w:tcW w:w="902" w:type="pct"/>
          </w:tcPr>
          <w:p w:rsidR="00463670" w:rsidRDefault="00463670">
            <w:pPr>
              <w:tabs>
                <w:tab w:val="left" w:pos="525"/>
              </w:tabs>
              <w:spacing w:line="360" w:lineRule="exact"/>
              <w:jc w:val="center"/>
              <w:rPr>
                <w:rFonts w:hint="eastAsia"/>
                <w:sz w:val="18"/>
              </w:rPr>
            </w:pPr>
            <w:r>
              <w:rPr>
                <w:rFonts w:hint="eastAsia"/>
                <w:sz w:val="18"/>
              </w:rPr>
              <w:t>10.29</w:t>
            </w:r>
          </w:p>
        </w:tc>
        <w:tc>
          <w:tcPr>
            <w:tcW w:w="852" w:type="pct"/>
          </w:tcPr>
          <w:p w:rsidR="00463670" w:rsidRDefault="00463670">
            <w:pPr>
              <w:tabs>
                <w:tab w:val="left" w:pos="525"/>
              </w:tabs>
              <w:spacing w:line="360" w:lineRule="exact"/>
              <w:jc w:val="center"/>
              <w:rPr>
                <w:rFonts w:hint="eastAsia"/>
                <w:sz w:val="18"/>
              </w:rPr>
            </w:pPr>
            <w:r>
              <w:rPr>
                <w:rFonts w:hint="eastAsia"/>
                <w:sz w:val="18"/>
              </w:rPr>
              <w:t>5.98</w:t>
            </w:r>
          </w:p>
        </w:tc>
        <w:tc>
          <w:tcPr>
            <w:tcW w:w="852" w:type="pct"/>
          </w:tcPr>
          <w:p w:rsidR="00463670" w:rsidRDefault="00463670">
            <w:pPr>
              <w:tabs>
                <w:tab w:val="left" w:pos="525"/>
              </w:tabs>
              <w:spacing w:line="360" w:lineRule="exact"/>
              <w:jc w:val="center"/>
              <w:rPr>
                <w:rFonts w:hint="eastAsia"/>
                <w:sz w:val="18"/>
              </w:rPr>
            </w:pPr>
            <w:r>
              <w:rPr>
                <w:rFonts w:hint="eastAsia"/>
                <w:sz w:val="18"/>
              </w:rPr>
              <w:t>14.28</w:t>
            </w:r>
          </w:p>
        </w:tc>
        <w:tc>
          <w:tcPr>
            <w:tcW w:w="853" w:type="pct"/>
          </w:tcPr>
          <w:p w:rsidR="00463670" w:rsidRDefault="00463670">
            <w:pPr>
              <w:tabs>
                <w:tab w:val="left" w:pos="525"/>
              </w:tabs>
              <w:spacing w:line="360" w:lineRule="exact"/>
              <w:jc w:val="center"/>
              <w:rPr>
                <w:rFonts w:hint="eastAsia"/>
                <w:sz w:val="18"/>
              </w:rPr>
            </w:pPr>
            <w:r>
              <w:rPr>
                <w:rFonts w:hint="eastAsia"/>
                <w:sz w:val="18"/>
              </w:rPr>
              <w:t>14.28</w:t>
            </w:r>
          </w:p>
        </w:tc>
        <w:tc>
          <w:tcPr>
            <w:tcW w:w="794" w:type="pct"/>
          </w:tcPr>
          <w:p w:rsidR="00463670" w:rsidRDefault="00463670">
            <w:pPr>
              <w:tabs>
                <w:tab w:val="left" w:pos="525"/>
              </w:tabs>
              <w:spacing w:line="360" w:lineRule="exact"/>
              <w:jc w:val="center"/>
              <w:rPr>
                <w:rFonts w:hint="eastAsia"/>
                <w:sz w:val="18"/>
              </w:rPr>
            </w:pPr>
            <w:r>
              <w:rPr>
                <w:rFonts w:hint="eastAsia"/>
                <w:sz w:val="18"/>
              </w:rPr>
              <w:t>8.20</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2001</w:t>
            </w:r>
          </w:p>
        </w:tc>
        <w:tc>
          <w:tcPr>
            <w:tcW w:w="902" w:type="pct"/>
          </w:tcPr>
          <w:p w:rsidR="00463670" w:rsidRDefault="00463670">
            <w:pPr>
              <w:tabs>
                <w:tab w:val="left" w:pos="525"/>
              </w:tabs>
              <w:spacing w:line="360" w:lineRule="exact"/>
              <w:jc w:val="center"/>
              <w:rPr>
                <w:rFonts w:hint="eastAsia"/>
                <w:sz w:val="18"/>
              </w:rPr>
            </w:pPr>
            <w:r>
              <w:rPr>
                <w:rFonts w:hint="eastAsia"/>
                <w:sz w:val="18"/>
              </w:rPr>
              <w:t>10.89</w:t>
            </w:r>
          </w:p>
        </w:tc>
        <w:tc>
          <w:tcPr>
            <w:tcW w:w="852" w:type="pct"/>
          </w:tcPr>
          <w:p w:rsidR="00463670" w:rsidRDefault="00463670">
            <w:pPr>
              <w:tabs>
                <w:tab w:val="left" w:pos="525"/>
              </w:tabs>
              <w:spacing w:line="360" w:lineRule="exact"/>
              <w:jc w:val="center"/>
              <w:rPr>
                <w:rFonts w:hint="eastAsia"/>
                <w:sz w:val="18"/>
              </w:rPr>
            </w:pPr>
            <w:r>
              <w:rPr>
                <w:rFonts w:hint="eastAsia"/>
                <w:sz w:val="18"/>
              </w:rPr>
              <w:t>5.60</w:t>
            </w:r>
          </w:p>
        </w:tc>
        <w:tc>
          <w:tcPr>
            <w:tcW w:w="852" w:type="pct"/>
          </w:tcPr>
          <w:p w:rsidR="00463670" w:rsidRDefault="00463670">
            <w:pPr>
              <w:tabs>
                <w:tab w:val="left" w:pos="525"/>
              </w:tabs>
              <w:spacing w:line="360" w:lineRule="exact"/>
              <w:jc w:val="center"/>
              <w:rPr>
                <w:rFonts w:hint="eastAsia"/>
                <w:sz w:val="18"/>
              </w:rPr>
            </w:pPr>
            <w:r>
              <w:rPr>
                <w:rFonts w:hint="eastAsia"/>
                <w:sz w:val="18"/>
              </w:rPr>
              <w:t>20.00</w:t>
            </w:r>
          </w:p>
        </w:tc>
        <w:tc>
          <w:tcPr>
            <w:tcW w:w="853" w:type="pct"/>
          </w:tcPr>
          <w:p w:rsidR="00463670" w:rsidRDefault="00463670">
            <w:pPr>
              <w:tabs>
                <w:tab w:val="left" w:pos="525"/>
              </w:tabs>
              <w:spacing w:line="360" w:lineRule="exact"/>
              <w:jc w:val="center"/>
              <w:rPr>
                <w:rFonts w:hint="eastAsia"/>
                <w:sz w:val="18"/>
              </w:rPr>
            </w:pPr>
            <w:r>
              <w:rPr>
                <w:rFonts w:hint="eastAsia"/>
                <w:sz w:val="18"/>
              </w:rPr>
              <w:t>28.57</w:t>
            </w:r>
          </w:p>
        </w:tc>
        <w:tc>
          <w:tcPr>
            <w:tcW w:w="794" w:type="pct"/>
          </w:tcPr>
          <w:p w:rsidR="00463670" w:rsidRDefault="00463670">
            <w:pPr>
              <w:tabs>
                <w:tab w:val="left" w:pos="525"/>
              </w:tabs>
              <w:spacing w:line="360" w:lineRule="exact"/>
              <w:jc w:val="center"/>
              <w:rPr>
                <w:rFonts w:hint="eastAsia"/>
                <w:sz w:val="18"/>
              </w:rPr>
            </w:pPr>
            <w:r>
              <w:rPr>
                <w:rFonts w:hint="eastAsia"/>
                <w:sz w:val="18"/>
              </w:rPr>
              <w:t>9.26</w:t>
            </w:r>
          </w:p>
        </w:tc>
      </w:tr>
      <w:tr w:rsidR="00463670">
        <w:tc>
          <w:tcPr>
            <w:tcW w:w="746" w:type="pct"/>
          </w:tcPr>
          <w:p w:rsidR="00463670" w:rsidRDefault="00463670">
            <w:pPr>
              <w:tabs>
                <w:tab w:val="left" w:pos="525"/>
              </w:tabs>
              <w:spacing w:line="360" w:lineRule="exact"/>
              <w:rPr>
                <w:rFonts w:hint="eastAsia"/>
                <w:sz w:val="18"/>
              </w:rPr>
            </w:pPr>
            <w:r>
              <w:rPr>
                <w:rFonts w:hint="eastAsia"/>
                <w:sz w:val="18"/>
              </w:rPr>
              <w:t>2002</w:t>
            </w:r>
          </w:p>
        </w:tc>
        <w:tc>
          <w:tcPr>
            <w:tcW w:w="902" w:type="pct"/>
          </w:tcPr>
          <w:p w:rsidR="00463670" w:rsidRDefault="00463670">
            <w:pPr>
              <w:tabs>
                <w:tab w:val="left" w:pos="525"/>
              </w:tabs>
              <w:spacing w:line="360" w:lineRule="exact"/>
              <w:jc w:val="center"/>
              <w:rPr>
                <w:rFonts w:hint="eastAsia"/>
                <w:sz w:val="18"/>
              </w:rPr>
            </w:pPr>
            <w:r>
              <w:rPr>
                <w:rFonts w:hint="eastAsia"/>
                <w:sz w:val="18"/>
              </w:rPr>
              <w:t>6.66</w:t>
            </w:r>
          </w:p>
        </w:tc>
        <w:tc>
          <w:tcPr>
            <w:tcW w:w="852" w:type="pct"/>
          </w:tcPr>
          <w:p w:rsidR="00463670" w:rsidRDefault="00463670">
            <w:pPr>
              <w:tabs>
                <w:tab w:val="left" w:pos="525"/>
              </w:tabs>
              <w:spacing w:line="360" w:lineRule="exact"/>
              <w:jc w:val="center"/>
              <w:rPr>
                <w:rFonts w:hint="eastAsia"/>
                <w:sz w:val="18"/>
              </w:rPr>
            </w:pPr>
            <w:r>
              <w:rPr>
                <w:rFonts w:hint="eastAsia"/>
                <w:sz w:val="18"/>
              </w:rPr>
              <w:t>9.00</w:t>
            </w:r>
          </w:p>
        </w:tc>
        <w:tc>
          <w:tcPr>
            <w:tcW w:w="852" w:type="pct"/>
          </w:tcPr>
          <w:p w:rsidR="00463670" w:rsidRDefault="00463670">
            <w:pPr>
              <w:tabs>
                <w:tab w:val="left" w:pos="525"/>
              </w:tabs>
              <w:spacing w:line="360" w:lineRule="exact"/>
              <w:jc w:val="center"/>
              <w:rPr>
                <w:rFonts w:hint="eastAsia"/>
                <w:sz w:val="18"/>
              </w:rPr>
            </w:pPr>
            <w:r>
              <w:rPr>
                <w:rFonts w:hint="eastAsia"/>
                <w:sz w:val="18"/>
              </w:rPr>
              <w:t>0</w:t>
            </w:r>
          </w:p>
        </w:tc>
        <w:tc>
          <w:tcPr>
            <w:tcW w:w="853" w:type="pct"/>
          </w:tcPr>
          <w:p w:rsidR="00463670" w:rsidRDefault="00463670">
            <w:pPr>
              <w:tabs>
                <w:tab w:val="left" w:pos="525"/>
              </w:tabs>
              <w:spacing w:line="360" w:lineRule="exact"/>
              <w:jc w:val="center"/>
              <w:rPr>
                <w:rFonts w:hint="eastAsia"/>
                <w:sz w:val="18"/>
              </w:rPr>
            </w:pPr>
            <w:r>
              <w:rPr>
                <w:rFonts w:hint="eastAsia"/>
                <w:sz w:val="18"/>
              </w:rPr>
              <w:t>14.28</w:t>
            </w:r>
          </w:p>
        </w:tc>
        <w:tc>
          <w:tcPr>
            <w:tcW w:w="794" w:type="pct"/>
          </w:tcPr>
          <w:p w:rsidR="00463670" w:rsidRDefault="00463670">
            <w:pPr>
              <w:tabs>
                <w:tab w:val="left" w:pos="525"/>
              </w:tabs>
              <w:spacing w:line="360" w:lineRule="exact"/>
              <w:jc w:val="center"/>
              <w:rPr>
                <w:rFonts w:hint="eastAsia"/>
                <w:sz w:val="18"/>
              </w:rPr>
            </w:pPr>
            <w:r>
              <w:rPr>
                <w:rFonts w:hint="eastAsia"/>
                <w:sz w:val="18"/>
              </w:rPr>
              <w:t>7.98</w:t>
            </w:r>
          </w:p>
        </w:tc>
      </w:tr>
      <w:tr w:rsidR="00463670">
        <w:tc>
          <w:tcPr>
            <w:tcW w:w="746" w:type="pct"/>
          </w:tcPr>
          <w:p w:rsidR="00463670" w:rsidRDefault="00463670">
            <w:pPr>
              <w:tabs>
                <w:tab w:val="left" w:pos="525"/>
              </w:tabs>
              <w:spacing w:line="360" w:lineRule="exact"/>
              <w:rPr>
                <w:rFonts w:eastAsia="KaiTi_GB2312" w:hint="eastAsia"/>
                <w:b/>
                <w:sz w:val="18"/>
              </w:rPr>
            </w:pPr>
            <w:r>
              <w:rPr>
                <w:rFonts w:eastAsia="KaiTi_GB2312" w:hint="eastAsia"/>
                <w:b/>
                <w:sz w:val="18"/>
              </w:rPr>
              <w:t>合计</w:t>
            </w:r>
          </w:p>
        </w:tc>
        <w:tc>
          <w:tcPr>
            <w:tcW w:w="902" w:type="pct"/>
          </w:tcPr>
          <w:p w:rsidR="00463670" w:rsidRDefault="00463670">
            <w:pPr>
              <w:tabs>
                <w:tab w:val="left" w:pos="525"/>
              </w:tabs>
              <w:spacing w:line="360" w:lineRule="exact"/>
              <w:jc w:val="center"/>
              <w:rPr>
                <w:rFonts w:hint="eastAsia"/>
                <w:b/>
                <w:sz w:val="18"/>
              </w:rPr>
            </w:pPr>
            <w:r>
              <w:rPr>
                <w:rFonts w:eastAsia="SimHei" w:hint="eastAsia"/>
                <w:sz w:val="18"/>
              </w:rPr>
              <w:t>11.71</w:t>
            </w:r>
          </w:p>
        </w:tc>
        <w:tc>
          <w:tcPr>
            <w:tcW w:w="852" w:type="pct"/>
          </w:tcPr>
          <w:p w:rsidR="00463670" w:rsidRDefault="00463670">
            <w:pPr>
              <w:tabs>
                <w:tab w:val="left" w:pos="525"/>
              </w:tabs>
              <w:spacing w:line="360" w:lineRule="exact"/>
              <w:jc w:val="center"/>
              <w:rPr>
                <w:rFonts w:hint="eastAsia"/>
                <w:b/>
                <w:sz w:val="18"/>
              </w:rPr>
            </w:pPr>
            <w:r>
              <w:rPr>
                <w:rFonts w:eastAsia="SimHei" w:hint="eastAsia"/>
                <w:sz w:val="18"/>
              </w:rPr>
              <w:t>14.15</w:t>
            </w:r>
          </w:p>
        </w:tc>
        <w:tc>
          <w:tcPr>
            <w:tcW w:w="852" w:type="pct"/>
          </w:tcPr>
          <w:p w:rsidR="00463670" w:rsidRDefault="00463670">
            <w:pPr>
              <w:tabs>
                <w:tab w:val="left" w:pos="525"/>
              </w:tabs>
              <w:spacing w:line="360" w:lineRule="exact"/>
              <w:jc w:val="center"/>
              <w:rPr>
                <w:rFonts w:hint="eastAsia"/>
                <w:b/>
                <w:sz w:val="18"/>
              </w:rPr>
            </w:pPr>
            <w:r>
              <w:rPr>
                <w:rFonts w:eastAsia="SimHei" w:hint="eastAsia"/>
                <w:sz w:val="18"/>
              </w:rPr>
              <w:t>23.47</w:t>
            </w:r>
          </w:p>
        </w:tc>
        <w:tc>
          <w:tcPr>
            <w:tcW w:w="853" w:type="pct"/>
          </w:tcPr>
          <w:p w:rsidR="00463670" w:rsidRDefault="00463670">
            <w:pPr>
              <w:tabs>
                <w:tab w:val="left" w:pos="525"/>
              </w:tabs>
              <w:spacing w:line="360" w:lineRule="exact"/>
              <w:jc w:val="center"/>
              <w:rPr>
                <w:rFonts w:hint="eastAsia"/>
                <w:b/>
                <w:sz w:val="18"/>
              </w:rPr>
            </w:pPr>
            <w:r>
              <w:rPr>
                <w:rFonts w:eastAsia="SimHei" w:hint="eastAsia"/>
                <w:sz w:val="18"/>
              </w:rPr>
              <w:t>23.58</w:t>
            </w:r>
          </w:p>
        </w:tc>
        <w:tc>
          <w:tcPr>
            <w:tcW w:w="794" w:type="pct"/>
          </w:tcPr>
          <w:p w:rsidR="00463670" w:rsidRDefault="00463670">
            <w:pPr>
              <w:tabs>
                <w:tab w:val="left" w:pos="525"/>
              </w:tabs>
              <w:spacing w:line="360" w:lineRule="exact"/>
              <w:jc w:val="center"/>
              <w:rPr>
                <w:rFonts w:eastAsia="SimHei" w:hint="eastAsia"/>
                <w:sz w:val="18"/>
              </w:rPr>
            </w:pPr>
            <w:r>
              <w:rPr>
                <w:rFonts w:eastAsia="SimHei" w:hint="eastAsia"/>
                <w:sz w:val="18"/>
              </w:rPr>
              <w:t>18.08</w:t>
            </w:r>
          </w:p>
        </w:tc>
      </w:tr>
    </w:tbl>
    <w:p w:rsidR="00463670" w:rsidRDefault="00463670">
      <w:pPr>
        <w:pStyle w:val="Date"/>
        <w:tabs>
          <w:tab w:val="left" w:pos="525"/>
        </w:tabs>
        <w:spacing w:line="360" w:lineRule="exact"/>
        <w:rPr>
          <w:rFonts w:hint="eastAsia"/>
        </w:rPr>
      </w:pP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根据以上统计，获取中等或高等教育学位奖学金出国学习的女生数量逐渐减少。（奖学金司）</w:t>
      </w:r>
    </w:p>
    <w:p w:rsidR="00463670" w:rsidRDefault="00463670">
      <w:pPr>
        <w:tabs>
          <w:tab w:val="left" w:pos="525"/>
        </w:tabs>
        <w:spacing w:after="240" w:line="360" w:lineRule="exact"/>
        <w:rPr>
          <w:rFonts w:ascii="SimHei" w:eastAsia="SimHei" w:hint="eastAsia"/>
        </w:rPr>
      </w:pPr>
      <w:r>
        <w:rPr>
          <w:rFonts w:ascii="SimHei" w:eastAsia="SimHei" w:hint="eastAsia"/>
        </w:rPr>
        <w:t>解决文盲问题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15</w:t>
      </w:r>
      <w:r>
        <w:rPr>
          <w:rFonts w:hint="eastAsia"/>
        </w:rPr>
        <w:t>岁及</w:t>
      </w:r>
      <w:r>
        <w:rPr>
          <w:rFonts w:hint="eastAsia"/>
        </w:rPr>
        <w:t>15</w:t>
      </w:r>
      <w:r>
        <w:rPr>
          <w:rFonts w:hint="eastAsia"/>
        </w:rPr>
        <w:t>岁以上成人的识字率是</w:t>
      </w:r>
      <w:r>
        <w:rPr>
          <w:rFonts w:hint="eastAsia"/>
        </w:rPr>
        <w:t>37.10%</w:t>
      </w:r>
      <w:r>
        <w:rPr>
          <w:rFonts w:hint="eastAsia"/>
        </w:rPr>
        <w:t>（男子</w:t>
      </w:r>
      <w:r>
        <w:rPr>
          <w:rFonts w:hint="eastAsia"/>
        </w:rPr>
        <w:t>24.1%</w:t>
      </w:r>
      <w:r>
        <w:rPr>
          <w:rFonts w:hint="eastAsia"/>
        </w:rPr>
        <w:t>，妇女</w:t>
      </w:r>
      <w:r>
        <w:rPr>
          <w:rFonts w:hint="eastAsia"/>
        </w:rPr>
        <w:t>45.1%</w:t>
      </w:r>
      <w:r>
        <w:rPr>
          <w:rFonts w:hint="eastAsia"/>
        </w:rPr>
        <w:t>）。文盲率是</w:t>
      </w:r>
      <w:r>
        <w:rPr>
          <w:rFonts w:hint="eastAsia"/>
        </w:rPr>
        <w:t>36.30%</w:t>
      </w:r>
      <w:r>
        <w:rPr>
          <w:rFonts w:hint="eastAsia"/>
        </w:rPr>
        <w:t>（男子</w:t>
      </w:r>
      <w:r>
        <w:rPr>
          <w:rFonts w:hint="eastAsia"/>
        </w:rPr>
        <w:t>47.6%</w:t>
      </w:r>
      <w:r>
        <w:rPr>
          <w:rFonts w:hint="eastAsia"/>
        </w:rPr>
        <w:t>，妇女</w:t>
      </w:r>
      <w:r>
        <w:rPr>
          <w:rFonts w:hint="eastAsia"/>
        </w:rPr>
        <w:t>29.2%</w:t>
      </w:r>
      <w:r>
        <w:rPr>
          <w:rFonts w:hint="eastAsia"/>
        </w:rPr>
        <w:t>）。半文盲率是</w:t>
      </w:r>
      <w:r>
        <w:rPr>
          <w:rFonts w:hint="eastAsia"/>
        </w:rPr>
        <w:t>26.6%</w:t>
      </w:r>
      <w:r>
        <w:rPr>
          <w:rFonts w:hint="eastAsia"/>
        </w:rPr>
        <w:t>（男子</w:t>
      </w:r>
      <w:r>
        <w:rPr>
          <w:rFonts w:hint="eastAsia"/>
        </w:rPr>
        <w:t>27.7%</w:t>
      </w:r>
      <w:r>
        <w:rPr>
          <w:rFonts w:hint="eastAsia"/>
        </w:rPr>
        <w:t>，妇女</w:t>
      </w:r>
      <w:r>
        <w:rPr>
          <w:rFonts w:hint="eastAsia"/>
        </w:rPr>
        <w:t>25.7%</w:t>
      </w:r>
      <w:r>
        <w:rPr>
          <w:rFonts w:hint="eastAsia"/>
        </w:rPr>
        <w:t>）。</w:t>
      </w:r>
      <w:r>
        <w:rPr>
          <w:rFonts w:hint="eastAsia"/>
        </w:rPr>
        <w:t>2001-2002</w:t>
      </w:r>
      <w:r>
        <w:rPr>
          <w:rFonts w:hint="eastAsia"/>
        </w:rPr>
        <w:t>实施了一项识字计划，开办了</w:t>
      </w:r>
      <w:r>
        <w:rPr>
          <w:rFonts w:hint="eastAsia"/>
        </w:rPr>
        <w:t>3 242</w:t>
      </w:r>
      <w:r>
        <w:rPr>
          <w:rFonts w:hint="eastAsia"/>
        </w:rPr>
        <w:t>个识字班，有学生</w:t>
      </w:r>
      <w:r>
        <w:rPr>
          <w:rFonts w:hint="eastAsia"/>
        </w:rPr>
        <w:t>76 051</w:t>
      </w:r>
      <w:r>
        <w:rPr>
          <w:rFonts w:hint="eastAsia"/>
        </w:rPr>
        <w:t>人，其中女学生</w:t>
      </w:r>
      <w:r>
        <w:rPr>
          <w:rFonts w:hint="eastAsia"/>
        </w:rPr>
        <w:t>45 663</w:t>
      </w:r>
      <w:r>
        <w:rPr>
          <w:rFonts w:hint="eastAsia"/>
        </w:rPr>
        <w:t>人，占</w:t>
      </w:r>
      <w:r>
        <w:rPr>
          <w:rFonts w:hint="eastAsia"/>
        </w:rPr>
        <w:t>60%</w:t>
      </w:r>
      <w:r>
        <w:rPr>
          <w:rFonts w:hint="eastAsia"/>
        </w:rPr>
        <w:t>。取得识字证书的学生</w:t>
      </w:r>
      <w:r>
        <w:rPr>
          <w:rFonts w:hint="eastAsia"/>
        </w:rPr>
        <w:t>38 391</w:t>
      </w:r>
      <w:r>
        <w:rPr>
          <w:rFonts w:hint="eastAsia"/>
        </w:rPr>
        <w:t>人，其中妇女</w:t>
      </w:r>
      <w:r>
        <w:rPr>
          <w:rFonts w:hint="eastAsia"/>
        </w:rPr>
        <w:t xml:space="preserve">       29 582</w:t>
      </w:r>
      <w:r>
        <w:rPr>
          <w:rFonts w:hint="eastAsia"/>
        </w:rPr>
        <w:t>人，占</w:t>
      </w:r>
      <w:r>
        <w:rPr>
          <w:rFonts w:hint="eastAsia"/>
        </w:rPr>
        <w:t>77%</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识字班有</w:t>
      </w:r>
      <w:r>
        <w:rPr>
          <w:rFonts w:hint="eastAsia"/>
        </w:rPr>
        <w:t>2 841</w:t>
      </w:r>
      <w:r>
        <w:rPr>
          <w:rFonts w:hint="eastAsia"/>
        </w:rPr>
        <w:t>位教师，其中女教师</w:t>
      </w:r>
      <w:r>
        <w:rPr>
          <w:rFonts w:hint="eastAsia"/>
        </w:rPr>
        <w:t>717</w:t>
      </w:r>
      <w:r>
        <w:rPr>
          <w:rFonts w:hint="eastAsia"/>
        </w:rPr>
        <w:t>人，占</w:t>
      </w:r>
      <w:r>
        <w:rPr>
          <w:rFonts w:hint="eastAsia"/>
        </w:rPr>
        <w:t>25%</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有</w:t>
      </w:r>
      <w:r>
        <w:rPr>
          <w:rFonts w:hint="eastAsia"/>
        </w:rPr>
        <w:t>405</w:t>
      </w:r>
      <w:r>
        <w:rPr>
          <w:rFonts w:hint="eastAsia"/>
        </w:rPr>
        <w:t>位督察员。</w:t>
      </w:r>
    </w:p>
    <w:p w:rsidR="00463670" w:rsidRDefault="00463670">
      <w:pPr>
        <w:tabs>
          <w:tab w:val="left" w:pos="525"/>
        </w:tabs>
        <w:spacing w:after="240" w:line="360" w:lineRule="exact"/>
        <w:rPr>
          <w:rFonts w:eastAsia="SimHei" w:hint="eastAsia"/>
        </w:rPr>
      </w:pPr>
      <w:r>
        <w:rPr>
          <w:rFonts w:eastAsia="SimHei" w:hint="eastAsia"/>
        </w:rPr>
        <w:t>同等程度方案</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同等程度方案（补习学校）：全国有</w:t>
      </w:r>
      <w:r>
        <w:rPr>
          <w:rFonts w:hint="eastAsia"/>
        </w:rPr>
        <w:t>1</w:t>
      </w:r>
      <w:r>
        <w:rPr>
          <w:rFonts w:hint="eastAsia"/>
        </w:rPr>
        <w:t>所普通高中补习学校，</w:t>
      </w:r>
      <w:r>
        <w:rPr>
          <w:rFonts w:hint="eastAsia"/>
        </w:rPr>
        <w:t>4</w:t>
      </w:r>
      <w:r>
        <w:rPr>
          <w:rFonts w:hint="eastAsia"/>
        </w:rPr>
        <w:t>所初中补习学校和</w:t>
      </w:r>
      <w:r>
        <w:rPr>
          <w:rFonts w:hint="eastAsia"/>
        </w:rPr>
        <w:t>15</w:t>
      </w:r>
      <w:r>
        <w:rPr>
          <w:rFonts w:hint="eastAsia"/>
        </w:rPr>
        <w:t>所业余初高中补习学校。补习学生总数是</w:t>
      </w:r>
      <w:r>
        <w:rPr>
          <w:rFonts w:hint="eastAsia"/>
        </w:rPr>
        <w:t>1 156</w:t>
      </w:r>
      <w:r>
        <w:rPr>
          <w:rFonts w:hint="eastAsia"/>
        </w:rPr>
        <w:t>人，女生</w:t>
      </w:r>
      <w:r>
        <w:rPr>
          <w:rFonts w:hint="eastAsia"/>
        </w:rPr>
        <w:t>197</w:t>
      </w:r>
      <w:r>
        <w:rPr>
          <w:rFonts w:hint="eastAsia"/>
        </w:rPr>
        <w:t>人。有</w:t>
      </w:r>
      <w:r>
        <w:rPr>
          <w:rFonts w:hint="eastAsia"/>
        </w:rPr>
        <w:t>393</w:t>
      </w:r>
      <w:r>
        <w:rPr>
          <w:rFonts w:hint="eastAsia"/>
        </w:rPr>
        <w:t>名初中补习生，其中女生</w:t>
      </w:r>
      <w:r>
        <w:rPr>
          <w:rFonts w:hint="eastAsia"/>
        </w:rPr>
        <w:t>55</w:t>
      </w:r>
      <w:r>
        <w:rPr>
          <w:rFonts w:hint="eastAsia"/>
        </w:rPr>
        <w:t>人；</w:t>
      </w:r>
      <w:r>
        <w:rPr>
          <w:rFonts w:hint="eastAsia"/>
        </w:rPr>
        <w:t>813</w:t>
      </w:r>
      <w:r>
        <w:rPr>
          <w:rFonts w:hint="eastAsia"/>
        </w:rPr>
        <w:t>名高中补习生，其中女生</w:t>
      </w:r>
      <w:r>
        <w:rPr>
          <w:rFonts w:hint="eastAsia"/>
        </w:rPr>
        <w:t>138</w:t>
      </w:r>
      <w:r>
        <w:rPr>
          <w:rFonts w:hint="eastAsia"/>
        </w:rPr>
        <w:t>人。</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通过初中升学考试的补习学生有</w:t>
      </w:r>
      <w:r>
        <w:rPr>
          <w:rFonts w:hint="eastAsia"/>
        </w:rPr>
        <w:t>201</w:t>
      </w:r>
      <w:r>
        <w:rPr>
          <w:rFonts w:hint="eastAsia"/>
        </w:rPr>
        <w:t>人，其中女生</w:t>
      </w:r>
      <w:r>
        <w:rPr>
          <w:rFonts w:hint="eastAsia"/>
        </w:rPr>
        <w:t>37</w:t>
      </w:r>
      <w:r>
        <w:rPr>
          <w:rFonts w:hint="eastAsia"/>
        </w:rPr>
        <w:t>人，占</w:t>
      </w:r>
      <w:r>
        <w:rPr>
          <w:rFonts w:hint="eastAsia"/>
        </w:rPr>
        <w:t>55.21%</w:t>
      </w:r>
      <w:r>
        <w:rPr>
          <w:rFonts w:hint="eastAsia"/>
        </w:rPr>
        <w:t>；通过高中升学考试的补习学生有</w:t>
      </w:r>
      <w:r>
        <w:rPr>
          <w:rFonts w:hint="eastAsia"/>
        </w:rPr>
        <w:t>55</w:t>
      </w:r>
      <w:r>
        <w:rPr>
          <w:rFonts w:hint="eastAsia"/>
        </w:rPr>
        <w:t>人，其中女生</w:t>
      </w:r>
      <w:r>
        <w:rPr>
          <w:rFonts w:hint="eastAsia"/>
        </w:rPr>
        <w:t>16</w:t>
      </w:r>
      <w:r>
        <w:rPr>
          <w:rFonts w:hint="eastAsia"/>
        </w:rPr>
        <w:t>人，占</w:t>
      </w:r>
      <w:r>
        <w:rPr>
          <w:rFonts w:hint="eastAsia"/>
        </w:rPr>
        <w:t>13.92%</w:t>
      </w:r>
      <w:r>
        <w:rPr>
          <w:rFonts w:hint="eastAsia"/>
        </w:rPr>
        <w:t>。（非正规教育司报告）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教育、青年与体育部开办了非正规教育班，由几个省</w:t>
      </w:r>
      <w:r>
        <w:rPr>
          <w:rFonts w:hint="eastAsia"/>
        </w:rPr>
        <w:t>/</w:t>
      </w:r>
      <w:r>
        <w:rPr>
          <w:rFonts w:hint="eastAsia"/>
        </w:rPr>
        <w:t>市的非政府组织管理，接收孤儿、流浪儿、贫困孩子和吸毒孩子，使他们能够重新接受正规教育。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教育、青年与体育部在湄公河分区打击贩卖妇女儿童国家方案的支持下编写了有关打击贩卖妇女儿童的书籍，并在茶胶、磅士卑、磅同省和白马市的社区中心试行了方案的实施情况。</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有</w:t>
      </w:r>
      <w:r>
        <w:rPr>
          <w:rFonts w:hint="eastAsia"/>
        </w:rPr>
        <w:t>83 582</w:t>
      </w:r>
      <w:r>
        <w:rPr>
          <w:rFonts w:hint="eastAsia"/>
        </w:rPr>
        <w:t>人通过</w:t>
      </w:r>
      <w:r>
        <w:rPr>
          <w:rFonts w:hint="eastAsia"/>
        </w:rPr>
        <w:t>50</w:t>
      </w:r>
      <w:r>
        <w:rPr>
          <w:rFonts w:hint="eastAsia"/>
        </w:rPr>
        <w:t>个识字班和职业培训班参加了创收职业技能培训，其中妇女</w:t>
      </w:r>
      <w:r>
        <w:rPr>
          <w:rFonts w:hint="eastAsia"/>
        </w:rPr>
        <w:t>39 189</w:t>
      </w:r>
      <w:r>
        <w:rPr>
          <w:rFonts w:hint="eastAsia"/>
        </w:rPr>
        <w:t>人。完成培训课程的有</w:t>
      </w:r>
      <w:r>
        <w:rPr>
          <w:rFonts w:hint="eastAsia"/>
        </w:rPr>
        <w:t>25 398</w:t>
      </w:r>
      <w:r>
        <w:rPr>
          <w:rFonts w:hint="eastAsia"/>
        </w:rPr>
        <w:t>人，其中妇女只有</w:t>
      </w:r>
      <w:r>
        <w:rPr>
          <w:rFonts w:hint="eastAsia"/>
        </w:rPr>
        <w:t>8 200</w:t>
      </w:r>
      <w:r>
        <w:rPr>
          <w:rFonts w:hint="eastAsia"/>
        </w:rPr>
        <w:t>人。</w:t>
      </w:r>
      <w:r>
        <w:rPr>
          <w:rFonts w:hint="eastAsia"/>
        </w:rPr>
        <w:t>49</w:t>
      </w:r>
      <w:r>
        <w:rPr>
          <w:rFonts w:hint="eastAsia"/>
        </w:rPr>
        <w:t>个社区中心开办了</w:t>
      </w:r>
      <w:r>
        <w:rPr>
          <w:rFonts w:hint="eastAsia"/>
        </w:rPr>
        <w:t>330</w:t>
      </w:r>
      <w:r>
        <w:rPr>
          <w:rFonts w:hint="eastAsia"/>
        </w:rPr>
        <w:t>个培训班，讲授大约</w:t>
      </w:r>
      <w:r>
        <w:rPr>
          <w:rFonts w:hint="eastAsia"/>
        </w:rPr>
        <w:t>17</w:t>
      </w:r>
      <w:r>
        <w:rPr>
          <w:rFonts w:hint="eastAsia"/>
        </w:rPr>
        <w:t>门职业技能课程，如缝纫、理发、摩托车修理、纺织、编织、雕刻、电子、食品加工、陶器、婚纱、电脑技能、外语学习等。开班的省份是：暹粒</w:t>
      </w:r>
      <w:r>
        <w:rPr>
          <w:rFonts w:hint="eastAsia"/>
        </w:rPr>
        <w:t xml:space="preserve">, </w:t>
      </w:r>
      <w:r>
        <w:rPr>
          <w:rFonts w:hint="eastAsia"/>
        </w:rPr>
        <w:t>马德望</w:t>
      </w:r>
      <w:r>
        <w:rPr>
          <w:rFonts w:hint="eastAsia"/>
        </w:rPr>
        <w:t xml:space="preserve">, </w:t>
      </w:r>
      <w:r>
        <w:rPr>
          <w:rFonts w:hint="eastAsia"/>
        </w:rPr>
        <w:t>腊塔纳基里</w:t>
      </w:r>
      <w:r>
        <w:rPr>
          <w:rFonts w:hint="eastAsia"/>
        </w:rPr>
        <w:t xml:space="preserve">, </w:t>
      </w:r>
      <w:r>
        <w:rPr>
          <w:rFonts w:hint="eastAsia"/>
        </w:rPr>
        <w:t>干丹</w:t>
      </w:r>
      <w:r>
        <w:rPr>
          <w:rFonts w:hint="eastAsia"/>
        </w:rPr>
        <w:t xml:space="preserve">, </w:t>
      </w:r>
      <w:r>
        <w:rPr>
          <w:rFonts w:hint="eastAsia"/>
        </w:rPr>
        <w:t>磅同</w:t>
      </w:r>
      <w:r>
        <w:rPr>
          <w:rFonts w:hint="eastAsia"/>
        </w:rPr>
        <w:t xml:space="preserve">, </w:t>
      </w:r>
      <w:r>
        <w:rPr>
          <w:rFonts w:hint="eastAsia"/>
        </w:rPr>
        <w:t>磅士卑</w:t>
      </w:r>
      <w:r>
        <w:rPr>
          <w:rFonts w:hint="eastAsia"/>
        </w:rPr>
        <w:t xml:space="preserve">, </w:t>
      </w:r>
      <w:r>
        <w:rPr>
          <w:rFonts w:hint="eastAsia"/>
        </w:rPr>
        <w:t>茶胶</w:t>
      </w:r>
      <w:r>
        <w:rPr>
          <w:rFonts w:hint="eastAsia"/>
        </w:rPr>
        <w:t xml:space="preserve">, </w:t>
      </w:r>
      <w:r>
        <w:rPr>
          <w:rFonts w:hint="eastAsia"/>
        </w:rPr>
        <w:t>尤德棉吉</w:t>
      </w:r>
      <w:r>
        <w:rPr>
          <w:rFonts w:hint="eastAsia"/>
        </w:rPr>
        <w:t xml:space="preserve">, </w:t>
      </w:r>
      <w:r>
        <w:rPr>
          <w:rFonts w:hint="eastAsia"/>
        </w:rPr>
        <w:t>戈公</w:t>
      </w:r>
      <w:r>
        <w:rPr>
          <w:rFonts w:hint="eastAsia"/>
        </w:rPr>
        <w:t xml:space="preserve">, </w:t>
      </w:r>
      <w:r>
        <w:rPr>
          <w:rFonts w:hint="eastAsia"/>
        </w:rPr>
        <w:t>白马市</w:t>
      </w:r>
      <w:r>
        <w:rPr>
          <w:rFonts w:hint="eastAsia"/>
        </w:rPr>
        <w:t xml:space="preserve">, </w:t>
      </w:r>
      <w:r>
        <w:rPr>
          <w:rFonts w:hint="eastAsia"/>
        </w:rPr>
        <w:t>磅清扬</w:t>
      </w:r>
      <w:r>
        <w:rPr>
          <w:rFonts w:hint="eastAsia"/>
        </w:rPr>
        <w:t xml:space="preserve">, </w:t>
      </w:r>
      <w:r>
        <w:rPr>
          <w:rFonts w:hint="eastAsia"/>
        </w:rPr>
        <w:t>菩萨</w:t>
      </w:r>
      <w:r>
        <w:rPr>
          <w:rFonts w:hint="eastAsia"/>
        </w:rPr>
        <w:t xml:space="preserve">, </w:t>
      </w:r>
      <w:r>
        <w:rPr>
          <w:rFonts w:hint="eastAsia"/>
        </w:rPr>
        <w:t>柴桢</w:t>
      </w:r>
      <w:r>
        <w:rPr>
          <w:rFonts w:hint="eastAsia"/>
        </w:rPr>
        <w:t xml:space="preserve">, </w:t>
      </w:r>
      <w:r>
        <w:rPr>
          <w:rFonts w:hint="eastAsia"/>
        </w:rPr>
        <w:t>贡布</w:t>
      </w:r>
      <w:r>
        <w:rPr>
          <w:rFonts w:hint="eastAsia"/>
        </w:rPr>
        <w:t xml:space="preserve">, </w:t>
      </w:r>
      <w:r>
        <w:rPr>
          <w:rFonts w:hint="eastAsia"/>
        </w:rPr>
        <w:t>班迭棉吉</w:t>
      </w:r>
      <w:r>
        <w:rPr>
          <w:rFonts w:hint="eastAsia"/>
        </w:rPr>
        <w:t xml:space="preserve">, </w:t>
      </w:r>
      <w:r>
        <w:rPr>
          <w:rFonts w:hint="eastAsia"/>
        </w:rPr>
        <w:t>波罗勉和金边。</w:t>
      </w:r>
    </w:p>
    <w:p w:rsidR="00463670" w:rsidRDefault="00463670">
      <w:pPr>
        <w:tabs>
          <w:tab w:val="left" w:pos="525"/>
        </w:tabs>
        <w:spacing w:after="240" w:line="360" w:lineRule="exact"/>
        <w:rPr>
          <w:rFonts w:ascii="SimHei" w:eastAsia="SimHei" w:hint="eastAsia"/>
        </w:rPr>
      </w:pPr>
      <w:r>
        <w:rPr>
          <w:rFonts w:ascii="SimHei" w:eastAsia="SimHei" w:hint="eastAsia"/>
        </w:rPr>
        <w:t>将性别观点纳入主流</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教育、青年与体育部已开展以下将性别观点纳入主流的活动：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2002</w:t>
      </w:r>
      <w:r>
        <w:rPr>
          <w:rFonts w:hint="eastAsia"/>
        </w:rPr>
        <w:t>年</w:t>
      </w:r>
      <w:r>
        <w:rPr>
          <w:rFonts w:hint="eastAsia"/>
        </w:rPr>
        <w:t>2</w:t>
      </w:r>
      <w:r>
        <w:rPr>
          <w:rFonts w:hint="eastAsia"/>
        </w:rPr>
        <w:t>月建立了部级性别问题工作组。教育、青年与体育部设立了性别问题管理和监督委员会，由</w:t>
      </w:r>
      <w:r>
        <w:rPr>
          <w:rFonts w:hint="eastAsia"/>
        </w:rPr>
        <w:t>13</w:t>
      </w:r>
      <w:r>
        <w:rPr>
          <w:rFonts w:hint="eastAsia"/>
        </w:rPr>
        <w:t>个成员组成，分别是：国务大臣、副国务大臣、局长、主任和副主任。女孩工作组和性别能力建设工作组有</w:t>
      </w:r>
      <w:r>
        <w:rPr>
          <w:rFonts w:hint="eastAsia"/>
        </w:rPr>
        <w:t>24</w:t>
      </w:r>
      <w:r>
        <w:rPr>
          <w:rFonts w:hint="eastAsia"/>
        </w:rPr>
        <w:t>位成员，他们来自教育、青年与体育部属下的各个部门，由妇女事务与退伍军人部管理。教育、青年与体育部有</w:t>
      </w:r>
      <w:r>
        <w:rPr>
          <w:rFonts w:hint="eastAsia"/>
        </w:rPr>
        <w:t>11</w:t>
      </w:r>
      <w:r>
        <w:rPr>
          <w:rFonts w:hint="eastAsia"/>
        </w:rPr>
        <w:t>位性别问题教员。还设立了一个秘书处支持各工作组的工作，并与部分合作伙伴组织合作。（支持和资源组）</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2001</w:t>
      </w:r>
      <w:r>
        <w:rPr>
          <w:rFonts w:hint="eastAsia"/>
        </w:rPr>
        <w:t>年</w:t>
      </w:r>
      <w:r>
        <w:rPr>
          <w:rFonts w:hint="eastAsia"/>
        </w:rPr>
        <w:t>10</w:t>
      </w:r>
      <w:r>
        <w:rPr>
          <w:rFonts w:hint="eastAsia"/>
        </w:rPr>
        <w:t>月</w:t>
      </w:r>
      <w:r>
        <w:rPr>
          <w:rFonts w:hint="eastAsia"/>
        </w:rPr>
        <w:t>12</w:t>
      </w:r>
      <w:r>
        <w:rPr>
          <w:rFonts w:hint="eastAsia"/>
        </w:rPr>
        <w:t>日性别问题工作组和伙伴组织举办了有关教育领域中性别问题的会议，讨论性别问题活动和筹措资金。</w:t>
      </w:r>
      <w:r>
        <w:rPr>
          <w:rFonts w:hint="eastAsia"/>
        </w:rPr>
        <w:t>2001</w:t>
      </w:r>
      <w:r>
        <w:rPr>
          <w:rFonts w:hint="eastAsia"/>
        </w:rPr>
        <w:t>年</w:t>
      </w:r>
      <w:r>
        <w:rPr>
          <w:rFonts w:hint="eastAsia"/>
        </w:rPr>
        <w:t>10</w:t>
      </w:r>
      <w:r>
        <w:rPr>
          <w:rFonts w:hint="eastAsia"/>
        </w:rPr>
        <w:t>月</w:t>
      </w:r>
      <w:r>
        <w:rPr>
          <w:rFonts w:hint="eastAsia"/>
        </w:rPr>
        <w:t>14-30</w:t>
      </w:r>
      <w:r>
        <w:rPr>
          <w:rFonts w:hint="eastAsia"/>
        </w:rPr>
        <w:t>日对性别问题教员进行了培训；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2001</w:t>
      </w:r>
      <w:r>
        <w:rPr>
          <w:rFonts w:hint="eastAsia"/>
        </w:rPr>
        <w:t>年</w:t>
      </w:r>
      <w:r>
        <w:rPr>
          <w:rFonts w:hint="eastAsia"/>
        </w:rPr>
        <w:t>11</w:t>
      </w:r>
      <w:r>
        <w:rPr>
          <w:rFonts w:hint="eastAsia"/>
        </w:rPr>
        <w:t>月</w:t>
      </w:r>
      <w:r>
        <w:rPr>
          <w:rFonts w:hint="eastAsia"/>
        </w:rPr>
        <w:t>13-15</w:t>
      </w:r>
      <w:r>
        <w:rPr>
          <w:rFonts w:hint="eastAsia"/>
        </w:rPr>
        <w:t>日对女孩教育工作组</w:t>
      </w:r>
      <w:r>
        <w:rPr>
          <w:rFonts w:hint="eastAsia"/>
        </w:rPr>
        <w:t>22</w:t>
      </w:r>
      <w:r>
        <w:rPr>
          <w:rFonts w:hint="eastAsia"/>
        </w:rPr>
        <w:t>位成员和性别能力建设工作组成员进行了培训；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举办了一个讲习班于</w:t>
      </w:r>
      <w:r>
        <w:rPr>
          <w:rFonts w:hint="eastAsia"/>
        </w:rPr>
        <w:t>2002</w:t>
      </w:r>
      <w:r>
        <w:rPr>
          <w:rFonts w:hint="eastAsia"/>
        </w:rPr>
        <w:t>年</w:t>
      </w:r>
      <w:r>
        <w:rPr>
          <w:rFonts w:hint="eastAsia"/>
        </w:rPr>
        <w:t>2</w:t>
      </w:r>
      <w:r>
        <w:rPr>
          <w:rFonts w:hint="eastAsia"/>
        </w:rPr>
        <w:t>月</w:t>
      </w:r>
      <w:r>
        <w:rPr>
          <w:rFonts w:hint="eastAsia"/>
        </w:rPr>
        <w:t>25</w:t>
      </w:r>
      <w:r>
        <w:rPr>
          <w:rFonts w:hint="eastAsia"/>
        </w:rPr>
        <w:t>日至</w:t>
      </w:r>
      <w:r>
        <w:rPr>
          <w:rFonts w:hint="eastAsia"/>
        </w:rPr>
        <w:t>3</w:t>
      </w:r>
      <w:r>
        <w:rPr>
          <w:rFonts w:hint="eastAsia"/>
        </w:rPr>
        <w:t>月</w:t>
      </w:r>
      <w:r>
        <w:rPr>
          <w:rFonts w:hint="eastAsia"/>
        </w:rPr>
        <w:t>1</w:t>
      </w:r>
      <w:r>
        <w:rPr>
          <w:rFonts w:hint="eastAsia"/>
        </w:rPr>
        <w:t>日草拟</w:t>
      </w:r>
      <w:r>
        <w:rPr>
          <w:rFonts w:hint="eastAsia"/>
        </w:rPr>
        <w:t>2002-2006</w:t>
      </w:r>
      <w:r>
        <w:rPr>
          <w:rFonts w:hint="eastAsia"/>
        </w:rPr>
        <w:t>年战略工作计划；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教育、青年与体育部于</w:t>
      </w:r>
      <w:r>
        <w:rPr>
          <w:rFonts w:hint="eastAsia"/>
        </w:rPr>
        <w:t>2002</w:t>
      </w:r>
      <w:r>
        <w:rPr>
          <w:rFonts w:hint="eastAsia"/>
        </w:rPr>
        <w:t>年</w:t>
      </w:r>
      <w:r>
        <w:rPr>
          <w:rFonts w:hint="eastAsia"/>
        </w:rPr>
        <w:t>3</w:t>
      </w:r>
      <w:r>
        <w:rPr>
          <w:rFonts w:hint="eastAsia"/>
        </w:rPr>
        <w:t>月</w:t>
      </w:r>
      <w:r>
        <w:rPr>
          <w:rFonts w:hint="eastAsia"/>
        </w:rPr>
        <w:t>7</w:t>
      </w:r>
      <w:r>
        <w:rPr>
          <w:rFonts w:hint="eastAsia"/>
        </w:rPr>
        <w:t>日召开圆桌会议，讨论管理和监督委员会有关性别问题的活动，通过了</w:t>
      </w:r>
      <w:r>
        <w:rPr>
          <w:rFonts w:hint="eastAsia"/>
        </w:rPr>
        <w:t>2002-2006</w:t>
      </w:r>
      <w:r>
        <w:rPr>
          <w:rFonts w:hint="eastAsia"/>
        </w:rPr>
        <w:t>年战略工作计划。</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2002</w:t>
      </w:r>
      <w:r>
        <w:rPr>
          <w:rFonts w:hint="eastAsia"/>
        </w:rPr>
        <w:t>年</w:t>
      </w:r>
      <w:r>
        <w:rPr>
          <w:rFonts w:hint="eastAsia"/>
        </w:rPr>
        <w:t>7</w:t>
      </w:r>
      <w:r>
        <w:rPr>
          <w:rFonts w:hint="eastAsia"/>
        </w:rPr>
        <w:t>月</w:t>
      </w:r>
      <w:r>
        <w:rPr>
          <w:rFonts w:hint="eastAsia"/>
        </w:rPr>
        <w:t>15-17</w:t>
      </w:r>
      <w:r>
        <w:rPr>
          <w:rFonts w:hint="eastAsia"/>
        </w:rPr>
        <w:t>日，秘书处举办了一个讲习班，向省、市教育部门的</w:t>
      </w:r>
      <w:r>
        <w:rPr>
          <w:rFonts w:hint="eastAsia"/>
        </w:rPr>
        <w:t>72</w:t>
      </w:r>
      <w:r>
        <w:rPr>
          <w:rFonts w:hint="eastAsia"/>
        </w:rPr>
        <w:t>名管理官员宣传</w:t>
      </w:r>
      <w:r>
        <w:rPr>
          <w:rFonts w:hint="eastAsia"/>
        </w:rPr>
        <w:t>2002-2006</w:t>
      </w:r>
      <w:r>
        <w:rPr>
          <w:rFonts w:hint="eastAsia"/>
        </w:rPr>
        <w:t>战略工作计划。</w:t>
      </w:r>
      <w:r>
        <w:rPr>
          <w:rFonts w:hint="eastAsia"/>
        </w:rPr>
        <w:t>2002</w:t>
      </w:r>
      <w:r>
        <w:rPr>
          <w:rFonts w:hint="eastAsia"/>
        </w:rPr>
        <w:t>年</w:t>
      </w:r>
      <w:r>
        <w:rPr>
          <w:rFonts w:hint="eastAsia"/>
        </w:rPr>
        <w:t>8</w:t>
      </w:r>
      <w:r>
        <w:rPr>
          <w:rFonts w:hint="eastAsia"/>
        </w:rPr>
        <w:t>月</w:t>
      </w:r>
      <w:r>
        <w:rPr>
          <w:rFonts w:hint="eastAsia"/>
        </w:rPr>
        <w:t>29-30</w:t>
      </w:r>
      <w:r>
        <w:rPr>
          <w:rFonts w:hint="eastAsia"/>
        </w:rPr>
        <w:t>日为</w:t>
      </w:r>
      <w:r>
        <w:rPr>
          <w:rFonts w:hint="eastAsia"/>
        </w:rPr>
        <w:t>22</w:t>
      </w:r>
      <w:r>
        <w:rPr>
          <w:rFonts w:hint="eastAsia"/>
        </w:rPr>
        <w:t>名性别问题工作组成员和普及教育委员会开办了另一个讲习班，以在普及教育性别问题工作组和教育、青年与体育部性别问题工作组之间建立合作关系。按照包括</w:t>
      </w:r>
      <w:r>
        <w:rPr>
          <w:rFonts w:hint="eastAsia"/>
        </w:rPr>
        <w:t>11</w:t>
      </w:r>
      <w:r>
        <w:rPr>
          <w:rFonts w:hint="eastAsia"/>
        </w:rPr>
        <w:t>项活动的有关优先行动计划的附属法令和财经部执行的公告，教育、青年与体育部：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于</w:t>
      </w:r>
      <w:r>
        <w:rPr>
          <w:rFonts w:hint="eastAsia"/>
        </w:rPr>
        <w:t>2002</w:t>
      </w:r>
      <w:r>
        <w:rPr>
          <w:rFonts w:hint="eastAsia"/>
        </w:rPr>
        <w:t>年</w:t>
      </w:r>
      <w:r>
        <w:rPr>
          <w:rFonts w:hint="eastAsia"/>
        </w:rPr>
        <w:t>8</w:t>
      </w:r>
      <w:r>
        <w:rPr>
          <w:rFonts w:hint="eastAsia"/>
        </w:rPr>
        <w:t>月</w:t>
      </w:r>
      <w:r>
        <w:rPr>
          <w:rFonts w:hint="eastAsia"/>
        </w:rPr>
        <w:t>26-30</w:t>
      </w:r>
      <w:r>
        <w:rPr>
          <w:rFonts w:hint="eastAsia"/>
        </w:rPr>
        <w:t>日审查和评估了教育、青年与体育部</w:t>
      </w:r>
      <w:r>
        <w:rPr>
          <w:rFonts w:hint="eastAsia"/>
        </w:rPr>
        <w:t>ESSP/PAP 2001</w:t>
      </w:r>
      <w:r>
        <w:rPr>
          <w:rFonts w:hint="eastAsia"/>
        </w:rPr>
        <w:t>年进行的性别问题活动情况；</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于</w:t>
      </w:r>
      <w:r>
        <w:rPr>
          <w:rFonts w:hint="eastAsia"/>
        </w:rPr>
        <w:t>2002</w:t>
      </w:r>
      <w:r>
        <w:rPr>
          <w:rFonts w:hint="eastAsia"/>
        </w:rPr>
        <w:t>年</w:t>
      </w:r>
      <w:r>
        <w:rPr>
          <w:rFonts w:hint="eastAsia"/>
        </w:rPr>
        <w:t>9</w:t>
      </w:r>
      <w:r>
        <w:rPr>
          <w:rFonts w:hint="eastAsia"/>
        </w:rPr>
        <w:t>月</w:t>
      </w:r>
      <w:r>
        <w:rPr>
          <w:rFonts w:hint="eastAsia"/>
        </w:rPr>
        <w:t>25-27</w:t>
      </w:r>
      <w:r>
        <w:rPr>
          <w:rFonts w:hint="eastAsia"/>
        </w:rPr>
        <w:t>日对教育、青年与体育部所有司局级官员进行了培训；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在教育、青年与体育部各司局的监督下，于</w:t>
      </w:r>
      <w:r>
        <w:rPr>
          <w:rFonts w:hint="eastAsia"/>
        </w:rPr>
        <w:t>2002</w:t>
      </w:r>
      <w:r>
        <w:rPr>
          <w:rFonts w:hint="eastAsia"/>
        </w:rPr>
        <w:t>年</w:t>
      </w:r>
      <w:r>
        <w:rPr>
          <w:rFonts w:hint="eastAsia"/>
        </w:rPr>
        <w:t>9</w:t>
      </w:r>
      <w:r>
        <w:rPr>
          <w:rFonts w:hint="eastAsia"/>
        </w:rPr>
        <w:t>月</w:t>
      </w:r>
      <w:r>
        <w:rPr>
          <w:rFonts w:hint="eastAsia"/>
        </w:rPr>
        <w:t>18-20</w:t>
      </w:r>
      <w:r>
        <w:rPr>
          <w:rFonts w:hint="eastAsia"/>
        </w:rPr>
        <w:t>日组织所有官员参加培训；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在干丹省，教育、青年与体育部性别问题和女孩教育秘书处与美国援外合作社合作，通过儿童基金会的资助，给</w:t>
      </w:r>
      <w:r>
        <w:rPr>
          <w:rFonts w:hint="eastAsia"/>
        </w:rPr>
        <w:t>126</w:t>
      </w:r>
      <w:r>
        <w:rPr>
          <w:rFonts w:hint="eastAsia"/>
        </w:rPr>
        <w:t>个女孩发放奖学金，使她们能够完成洛克德县的中学学习。</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教育、青年与体育部希望在</w:t>
      </w:r>
      <w:r>
        <w:rPr>
          <w:rFonts w:hint="eastAsia"/>
        </w:rPr>
        <w:t>15</w:t>
      </w:r>
      <w:r>
        <w:rPr>
          <w:rFonts w:hint="eastAsia"/>
        </w:rPr>
        <w:t>年内（</w:t>
      </w:r>
      <w:r>
        <w:rPr>
          <w:rFonts w:hint="eastAsia"/>
        </w:rPr>
        <w:t>2001-2015</w:t>
      </w:r>
      <w:r>
        <w:rPr>
          <w:rFonts w:hint="eastAsia"/>
        </w:rPr>
        <w:t>年）文盲率减少</w:t>
      </w:r>
      <w:r>
        <w:rPr>
          <w:rFonts w:hint="eastAsia"/>
        </w:rPr>
        <w:t>20%</w:t>
      </w:r>
      <w:r>
        <w:rPr>
          <w:rFonts w:hint="eastAsia"/>
        </w:rPr>
        <w:t>。这将给所有公民，特别是贫困妇女和需要接受教育的妇女、孤儿、高地的少数民族及弱势人群，提供受教育的机会。</w:t>
      </w:r>
    </w:p>
    <w:p w:rsidR="00463670" w:rsidRDefault="00463670">
      <w:pPr>
        <w:tabs>
          <w:tab w:val="left" w:pos="525"/>
        </w:tabs>
        <w:spacing w:after="240" w:line="360" w:lineRule="exact"/>
        <w:rPr>
          <w:rFonts w:ascii="SimHei" w:eastAsia="SimHei" w:hint="eastAsia"/>
        </w:rPr>
      </w:pPr>
      <w:r>
        <w:rPr>
          <w:rFonts w:ascii="SimHei" w:eastAsia="SimHei" w:hint="eastAsia"/>
        </w:rPr>
        <w:t>降低女生退学率</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在降低女生退学率方面，王国政府提出了一项战略计划，为偏远地区特别是东部地区的女生建造宿舍。东部地区被视为柬埔寨最贫穷的地区。</w:t>
      </w:r>
    </w:p>
    <w:p w:rsidR="00463670" w:rsidRDefault="00463670">
      <w:pPr>
        <w:tabs>
          <w:tab w:val="left" w:pos="525"/>
        </w:tabs>
        <w:spacing w:after="240" w:line="360" w:lineRule="exact"/>
        <w:rPr>
          <w:rFonts w:ascii="SimHei" w:eastAsia="SimHei" w:hint="eastAsia"/>
        </w:rPr>
      </w:pPr>
      <w:r>
        <w:rPr>
          <w:rFonts w:ascii="SimHei" w:eastAsia="SimHei" w:hint="eastAsia"/>
        </w:rPr>
        <w:t>平等参加运动和体育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原则上，妇女和男子有平等的权利和机会参加运动和体育。但传统价值观认为，高棉妇女应该甜美、温柔、献身于家庭事务。这种观念造成了男女之间的鸿沟，限制了妇女参加运动和体育。</w:t>
      </w:r>
    </w:p>
    <w:p w:rsidR="00463670" w:rsidRDefault="00463670">
      <w:pPr>
        <w:tabs>
          <w:tab w:val="left" w:pos="525"/>
        </w:tabs>
        <w:spacing w:after="240" w:line="360" w:lineRule="exact"/>
        <w:rPr>
          <w:rFonts w:ascii="SimHei" w:eastAsia="SimHei" w:hint="eastAsia"/>
        </w:rPr>
      </w:pPr>
      <w:r>
        <w:rPr>
          <w:rFonts w:ascii="SimHei" w:eastAsia="SimHei" w:hint="eastAsia"/>
        </w:rPr>
        <w:t>平等参加卫生保健（福利）和建造幸福家庭各种知识培训课程</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特定的卫生教育，尤其是艾滋病毒</w:t>
      </w:r>
      <w:r>
        <w:rPr>
          <w:rFonts w:hint="eastAsia"/>
        </w:rPr>
        <w:t>/</w:t>
      </w:r>
      <w:r>
        <w:rPr>
          <w:rFonts w:hint="eastAsia"/>
        </w:rPr>
        <w:t>艾滋病、口腔、牙齿和喉咙卫生、使用洁净水、生育间隔、妇女和家庭的个人卫生、儿童保育，已通过村发展委员会和国家媒体向各学校广泛宣传。但公民对这些问题的一般理解依然非常有限。</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退学率高是主要问题之一。退学的原因是：早婚、生活条件差（女孩要帮着干家务）、生病或需要长期治疗、没有工作的寡妇依靠孩子劳动取洁净水、防止洪水和干旱等自然灾害；居住在远离学校的地方，没有女厕所和学习用品、缺乏交通工具、没有安全感、教学质量差；学校基础设施差，教学用具匮乏，奖学金有限。还有些家庭认为，女孩不必接受高等教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各省职业、技术培训中心数量有限，缺乏激励学生来学习的动机，没有改进传统培训技能适应农村市场的需求，政府部门薪水低，教育资源有限。讲师、教师及教授的月工资和学生的奖学金都不够支付生活费用。</w:t>
      </w:r>
    </w:p>
    <w:p w:rsidR="00463670" w:rsidRDefault="00463670">
      <w:pPr>
        <w:tabs>
          <w:tab w:val="left" w:pos="525"/>
        </w:tabs>
        <w:spacing w:after="240" w:line="360" w:lineRule="exact"/>
        <w:rPr>
          <w:rFonts w:ascii="SimHei" w:eastAsia="SimHei" w:hint="eastAsia"/>
        </w:rPr>
      </w:pPr>
      <w:r>
        <w:rPr>
          <w:rFonts w:ascii="SimHei" w:eastAsia="SimHei" w:hint="eastAsia"/>
        </w:rPr>
        <w:t>未来战略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采取一切适当措施消除教育方面对妇女的歧视，开设提高对性别问题敏感性的课程，提供均等的考试机会、相同的学校教室、充足的教员和质量良好的设备。王国政府将进一步消除各种教育形式中对男女作用的负面行为。保证女生有同等机会获取奖学金和其他学习资助，继续实施纠正歧视的政策，鼓励女生继续学习完成基础教育和高等教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为了减少女生退学率，将专门拨出预算为来自偏远地区的女生建造宿舍。贫困家庭和农村寡妇将获得信贷，以鼓励女孩上学。</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在正规和非正规教育系统继续推动体育运动。这项工作将通过私立和公立学校的日常课程和媒体（如收音机、电视、杂志、报纸和海报）来进行。其目的是有效执行政府制定的政策尤其是有关开发人力资源的政策。</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根据民主原则，孩子和青年将被教育成为品德优良的公民和技术熟练的工人。王国政府致力于：</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减少文盲，推动算术学习和为女孩开设的职业培训；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消除教育和培训方面对妇女一切形式的歧视；</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通过针对父母的杂志推广知识和教育，使父母认识到女孩受教育的重要性；</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增加在机构、部门和办公室担任管理职务的妇女人数；</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根据政府“一个村庄，一个成果”的政策，特别在旅游地区附近的学校开展“一所学校，一个成果”的活动。</w:t>
      </w:r>
    </w:p>
    <w:p w:rsidR="00463670" w:rsidRDefault="00463670">
      <w:pPr>
        <w:tabs>
          <w:tab w:val="left" w:pos="525"/>
        </w:tabs>
        <w:spacing w:after="240" w:line="360" w:lineRule="exact"/>
        <w:rPr>
          <w:rFonts w:ascii="SimHei" w:eastAsia="SimHei" w:hint="eastAsia"/>
        </w:rPr>
      </w:pPr>
      <w:r>
        <w:rPr>
          <w:rFonts w:ascii="SimHei" w:eastAsia="SimHei" w:hint="eastAsia"/>
        </w:rPr>
        <w:t>教育、青年与体育部的未来计划</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鼓励在小学建立幼儿园。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鼓励学龄前儿童，特别是贫困和偏远地区</w:t>
      </w:r>
      <w:r>
        <w:rPr>
          <w:rFonts w:hint="eastAsia"/>
        </w:rPr>
        <w:t>5</w:t>
      </w:r>
      <w:r>
        <w:rPr>
          <w:rFonts w:hint="eastAsia"/>
        </w:rPr>
        <w:t>岁的儿童，在平等基础上上学。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w:t>
      </w:r>
      <w:r>
        <w:rPr>
          <w:rFonts w:hint="eastAsia"/>
        </w:rPr>
        <w:t>5</w:t>
      </w:r>
      <w:r>
        <w:rPr>
          <w:rFonts w:hint="eastAsia"/>
        </w:rPr>
        <w:t>岁儿童开设预科班课程。</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实施计划提高父母对教育政策的认识，鼓励父母在家里教育孩子。</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小学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鼓励</w:t>
      </w:r>
      <w:r>
        <w:rPr>
          <w:rFonts w:hint="eastAsia"/>
        </w:rPr>
        <w:t>6</w:t>
      </w:r>
      <w:r>
        <w:rPr>
          <w:rFonts w:hint="eastAsia"/>
        </w:rPr>
        <w:t>岁儿童上学。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减少复读率和退学率，特别在一、二年级。</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鼓励残疾儿童、少数民族儿童和贫困儿童上学。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为腊塔纳基里省的少数民族儿童开发双语教学方法。</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中学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加强教育活动，教会学生生存技能，特别是农业、家务和木工技能，使学生放学后能够在日常生活和事务中运用；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加强校长和社区在分权的基础上管理学校中的作用；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继续减少复读率和退学率。</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非正规教育</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为退学或未上过小学和中学的孩子和青年开办业余学习班，使他们有可能重新回到正规学校学习。</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通过提供技能培训、信贷和组织互助小组在教育中心促进和强化创收教育计划。</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高等教育活动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敦促制定支持建立委员会的高等教育法，确保私立和公立教育机构高等教育的质量。</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设立机构，通过督察和监控高等教育机构的教学质量来认定其教育质量。</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把一些高等教育机构改为公立行政学院，使它们在行政和技术管理方面有自治权，在财政管理方面有透明度。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把教育项目和信贷计划结合起来，设立机构支持学士前、学士、硕士和博士学位教育。</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根据劳动力市场的发展和需要开发新的技能，为学生提供谋职服务。</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通过不断提供高等教育机构的官员和教授在国内外培训的机会提高其能力。</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技术和专业培训活动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促进在技术和专业领域从事培训工作的国家、私人和非政府组织间的合作。</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通过提供贫困家庭、寡妇、残疾人、复员军人、孤儿和放弃了普通教育的青年学习技能和找到工作的可能性扩展旨在减少贫困的培训计划。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为居住在远离培训中心的女孩，尤其是贫困、残疾和孤儿女孩，建造宿舍。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在开发标准技能、测试、认可培训机构的资质，包括制定有关管理的法律和法规方面继续确保培训质量。</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培训和进修班活动—培训课程：</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继续对</w:t>
      </w:r>
      <w:r>
        <w:rPr>
          <w:rFonts w:hint="eastAsia"/>
        </w:rPr>
        <w:t>4 851</w:t>
      </w:r>
      <w:r>
        <w:rPr>
          <w:rFonts w:hint="eastAsia"/>
        </w:rPr>
        <w:t>名各级教师进行培训，其中女教师</w:t>
      </w:r>
      <w:r>
        <w:rPr>
          <w:rFonts w:hint="eastAsia"/>
        </w:rPr>
        <w:t>1 781</w:t>
      </w:r>
      <w:r>
        <w:rPr>
          <w:rFonts w:hint="eastAsia"/>
        </w:rPr>
        <w:t>人，占</w:t>
      </w:r>
      <w:r>
        <w:rPr>
          <w:rFonts w:hint="eastAsia"/>
        </w:rPr>
        <w:t>36.7%</w:t>
      </w:r>
      <w:r>
        <w:rPr>
          <w:rFonts w:hint="eastAsia"/>
        </w:rPr>
        <w:t>。</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再招聘</w:t>
      </w:r>
      <w:r>
        <w:rPr>
          <w:rFonts w:hint="eastAsia"/>
        </w:rPr>
        <w:t>5 000</w:t>
      </w:r>
      <w:r>
        <w:rPr>
          <w:rFonts w:hint="eastAsia"/>
        </w:rPr>
        <w:t>多名各级教师，优先考虑有工作能力的残疾人，特别是妇女。</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为幼儿教师开办培训课程（按</w:t>
      </w:r>
      <w:r>
        <w:rPr>
          <w:rFonts w:hint="eastAsia"/>
        </w:rPr>
        <w:t>12+2</w:t>
      </w:r>
      <w:r>
        <w:rPr>
          <w:rFonts w:hint="eastAsia"/>
        </w:rPr>
        <w:t>的方式）</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更新初中教师培训计划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培养全国学校校长管理能力、思想交流技能和生存技能。</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进修课程</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与国内和国际组织合作，以：</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进行关于小学和中学人权教学法的培训；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为提高对艾滋病毒</w:t>
      </w:r>
      <w:r>
        <w:rPr>
          <w:rFonts w:hint="eastAsia"/>
        </w:rPr>
        <w:t>/</w:t>
      </w:r>
      <w:r>
        <w:rPr>
          <w:rFonts w:hint="eastAsia"/>
        </w:rPr>
        <w:t>艾滋病的认识进行短期培训；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培训中学教师如何使用物理、化学和生物学学科文献资料和实验室。</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教育学研究活动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执行课程现代化工作计划，制定地方学校课程政策。</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想办法在全国和全省分散学校课程。</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性别问题工作计划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制定行动计划支持</w:t>
      </w:r>
      <w:r>
        <w:rPr>
          <w:rFonts w:hint="eastAsia"/>
        </w:rPr>
        <w:t>2002-2006</w:t>
      </w:r>
      <w:r>
        <w:rPr>
          <w:rFonts w:hint="eastAsia"/>
        </w:rPr>
        <w:t>年有关性别问题的五年战略计划。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提交教育、青年与体育部管理和性别问题委员会书面活动报告。</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组织性别问题工作组。</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在教育、青年与体育部另设立工作组，负责管理和教育服务。</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组织讲习班评估干丹省洛克德县在中学学习的女生奖学金计划。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组织讲习班向教育、青年与体育部性别问题资源和支持小组宣传工作计划和活动计划。上述工作计划将扩展成为</w:t>
      </w:r>
      <w:r>
        <w:rPr>
          <w:rFonts w:hint="eastAsia"/>
        </w:rPr>
        <w:t>2002-2006</w:t>
      </w:r>
      <w:r>
        <w:rPr>
          <w:rFonts w:hint="eastAsia"/>
        </w:rPr>
        <w:t>年五年计划，其基础是以下各项活动：</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监测和评估工作计划，特别是与性别问题相关的各种项目；</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制定性别问题政策；</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性别问题工作组的能力建设；</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在国家和省市县设立性别问题工作和培训组；</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扩大性别问题信息方案；</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召开圆桌会议讨论教育和女孩教育方面的性别问题；</w:t>
      </w:r>
    </w:p>
    <w:p w:rsidR="00463670" w:rsidRDefault="00463670" w:rsidP="00463670">
      <w:pPr>
        <w:numPr>
          <w:ilvl w:val="0"/>
          <w:numId w:val="22"/>
        </w:numPr>
        <w:tabs>
          <w:tab w:val="clear" w:pos="420"/>
          <w:tab w:val="left" w:pos="1200"/>
        </w:tabs>
        <w:spacing w:after="240" w:line="360" w:lineRule="exact"/>
        <w:ind w:left="1200" w:hanging="360"/>
        <w:rPr>
          <w:rFonts w:hint="eastAsia"/>
        </w:rPr>
      </w:pPr>
      <w:r>
        <w:rPr>
          <w:rFonts w:hint="eastAsia"/>
        </w:rPr>
        <w:t>给各工作组和制定省级工作计划的人员提供技术培训；</w:t>
      </w:r>
    </w:p>
    <w:p w:rsidR="00463670" w:rsidRDefault="00463670" w:rsidP="00463670">
      <w:pPr>
        <w:numPr>
          <w:ilvl w:val="0"/>
          <w:numId w:val="22"/>
        </w:numPr>
        <w:tabs>
          <w:tab w:val="clear" w:pos="420"/>
          <w:tab w:val="left" w:pos="1200"/>
        </w:tabs>
        <w:spacing w:after="240" w:line="360" w:lineRule="exact"/>
        <w:ind w:left="1200" w:hanging="360"/>
      </w:pPr>
      <w:r>
        <w:rPr>
          <w:rFonts w:hint="eastAsia"/>
        </w:rPr>
        <w:t>举行信息发布会，向家长联合会宣传性别问题和女孩教育。</w:t>
      </w:r>
    </w:p>
    <w:p w:rsidR="00463670" w:rsidRDefault="00463670">
      <w:pPr>
        <w:tabs>
          <w:tab w:val="left" w:pos="1200"/>
        </w:tabs>
        <w:spacing w:after="240" w:line="360" w:lineRule="exact"/>
        <w:ind w:left="840"/>
      </w:pPr>
    </w:p>
    <w:p w:rsidR="00463670" w:rsidRDefault="00463670">
      <w:pPr>
        <w:tabs>
          <w:tab w:val="left" w:pos="1200"/>
        </w:tabs>
        <w:spacing w:after="240" w:line="360" w:lineRule="exact"/>
        <w:ind w:left="840"/>
      </w:pPr>
    </w:p>
    <w:p w:rsidR="00463670" w:rsidRDefault="00463670">
      <w:pPr>
        <w:tabs>
          <w:tab w:val="left" w:pos="1200"/>
        </w:tabs>
        <w:spacing w:after="240" w:line="360" w:lineRule="exact"/>
        <w:ind w:left="840"/>
      </w:pPr>
    </w:p>
    <w:p w:rsidR="00463670" w:rsidRDefault="00463670">
      <w:pPr>
        <w:tabs>
          <w:tab w:val="left" w:pos="1200"/>
        </w:tabs>
        <w:spacing w:after="240" w:line="360" w:lineRule="exact"/>
        <w:ind w:left="840"/>
      </w:pPr>
    </w:p>
    <w:p w:rsidR="00463670" w:rsidRDefault="00463670">
      <w:pPr>
        <w:pStyle w:val="H1"/>
        <w:spacing w:before="120"/>
        <w:jc w:val="center"/>
        <w:rPr>
          <w:rFonts w:hint="eastAsia"/>
        </w:rPr>
      </w:pPr>
      <w:r>
        <w:br w:type="page"/>
      </w:r>
      <w:bookmarkStart w:id="38" w:name="_Toc70317040"/>
      <w:r>
        <w:rPr>
          <w:rFonts w:hint="eastAsia"/>
        </w:rPr>
        <w:t>第11条　就业平等</w:t>
      </w:r>
      <w:bookmarkEnd w:id="38"/>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１．缔约各国应采取一切适当措施，消除在就业方面对妇女的歧视，以保证她们在男女平等的基础上享有相同权利，特别是：</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人人有不可剥夺的工作权利；</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享有相同就业机会的权利，包括在就业方面相同的甄选标准；</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享有自由选择专业和职业，提升和工作保障，一切服务福利和条件，接受职业训练和再训练，包括实习训练、高等职业训练和经常训练的权利；</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同样价值的工作享有同等报酬包括福利和享有平等待遇的权利，在评定工作的表现方面，享有平等待遇的权利；</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享有社会保障的权利，特别是在退休、失业、疾病、残废和老年或在其他丧失工作能力的情况下，以及享有带薪假的权利；</w:t>
      </w:r>
    </w:p>
    <w:p w:rsidR="00463670" w:rsidRDefault="00463670" w:rsidP="001B561E">
      <w:pPr>
        <w:numPr>
          <w:ilvl w:val="1"/>
          <w:numId w:val="14"/>
        </w:numPr>
        <w:tabs>
          <w:tab w:val="clear" w:pos="1140"/>
          <w:tab w:val="left" w:pos="525"/>
        </w:tabs>
        <w:spacing w:after="240" w:line="360" w:lineRule="exact"/>
        <w:ind w:left="0" w:firstLineChars="200" w:firstLine="31680"/>
        <w:rPr>
          <w:rFonts w:eastAsia="KaiTi_GB2312" w:hint="eastAsia"/>
        </w:rPr>
      </w:pPr>
      <w:r>
        <w:rPr>
          <w:rFonts w:eastAsia="KaiTi_GB2312" w:hint="eastAsia"/>
        </w:rPr>
        <w:t>在工作条件中享有健康和安全保障，包括保障生育机能的权利</w:t>
      </w:r>
      <w:r>
        <w:rPr>
          <w:rFonts w:hint="eastAsia"/>
        </w:rPr>
        <w:t>。</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２．缔约各国为使妇女不致因结婚或生育而受歧视，又为保障其有效的工作权利起见，应采取适当措施：</w:t>
      </w:r>
    </w:p>
    <w:p w:rsidR="00463670" w:rsidRDefault="00463670" w:rsidP="001B561E">
      <w:pPr>
        <w:numPr>
          <w:ilvl w:val="0"/>
          <w:numId w:val="15"/>
        </w:numPr>
        <w:tabs>
          <w:tab w:val="clear" w:pos="720"/>
          <w:tab w:val="left" w:pos="525"/>
        </w:tabs>
        <w:spacing w:after="240" w:line="360" w:lineRule="exact"/>
        <w:ind w:left="0" w:firstLineChars="200" w:firstLine="31680"/>
        <w:rPr>
          <w:rFonts w:eastAsia="KaiTi_GB2312" w:hint="eastAsia"/>
        </w:rPr>
      </w:pPr>
      <w:r>
        <w:rPr>
          <w:rFonts w:eastAsia="KaiTi_GB2312" w:hint="eastAsia"/>
        </w:rPr>
        <w:t>禁止以怀孕或产假为理由予以解雇，以及以婚姻状况为理由予以解雇的歧视，违反规定者得受处分；</w:t>
      </w:r>
    </w:p>
    <w:p w:rsidR="00463670" w:rsidRDefault="00463670" w:rsidP="001B561E">
      <w:pPr>
        <w:numPr>
          <w:ilvl w:val="0"/>
          <w:numId w:val="15"/>
        </w:numPr>
        <w:tabs>
          <w:tab w:val="clear" w:pos="720"/>
          <w:tab w:val="left" w:pos="525"/>
        </w:tabs>
        <w:spacing w:after="240" w:line="360" w:lineRule="exact"/>
        <w:ind w:left="0" w:firstLineChars="200" w:firstLine="31680"/>
        <w:rPr>
          <w:rFonts w:eastAsia="KaiTi_GB2312" w:hint="eastAsia"/>
        </w:rPr>
      </w:pPr>
      <w:r>
        <w:rPr>
          <w:rFonts w:eastAsia="KaiTi_GB2312" w:hint="eastAsia"/>
        </w:rPr>
        <w:t>实施带薪产假或具有同等社会福利的产假，不丧失原有工作、年资或社会津贴；</w:t>
      </w:r>
    </w:p>
    <w:p w:rsidR="00463670" w:rsidRDefault="00463670" w:rsidP="001B561E">
      <w:pPr>
        <w:numPr>
          <w:ilvl w:val="0"/>
          <w:numId w:val="15"/>
        </w:numPr>
        <w:tabs>
          <w:tab w:val="clear" w:pos="720"/>
          <w:tab w:val="left" w:pos="525"/>
        </w:tabs>
        <w:spacing w:after="240" w:line="360" w:lineRule="exact"/>
        <w:ind w:left="0" w:firstLineChars="200" w:firstLine="31680"/>
        <w:rPr>
          <w:rFonts w:eastAsia="KaiTi_GB2312" w:hint="eastAsia"/>
        </w:rPr>
      </w:pPr>
      <w:r>
        <w:rPr>
          <w:rFonts w:eastAsia="KaiTi_GB2312" w:hint="eastAsia"/>
        </w:rPr>
        <w:t>鼓励提供必要的辅助性社会服务，特别是通过促进建立和发展托儿设施系统，使父母得以兼顾家庭义务和工作责任并参与公共事务；</w:t>
      </w:r>
    </w:p>
    <w:p w:rsidR="00463670" w:rsidRDefault="00463670" w:rsidP="001B561E">
      <w:pPr>
        <w:numPr>
          <w:ilvl w:val="0"/>
          <w:numId w:val="15"/>
        </w:numPr>
        <w:tabs>
          <w:tab w:val="clear" w:pos="720"/>
          <w:tab w:val="left" w:pos="525"/>
        </w:tabs>
        <w:spacing w:after="240" w:line="360" w:lineRule="exact"/>
        <w:ind w:left="0" w:firstLineChars="200" w:firstLine="31680"/>
        <w:rPr>
          <w:rFonts w:eastAsia="KaiTi_GB2312" w:hint="eastAsia"/>
        </w:rPr>
      </w:pPr>
      <w:r>
        <w:rPr>
          <w:rFonts w:eastAsia="KaiTi_GB2312" w:hint="eastAsia"/>
        </w:rPr>
        <w:t>对于怀孕期间从事确实有害于健康的工作的妇女，给予特别保护。</w:t>
      </w:r>
    </w:p>
    <w:p w:rsidR="00463670" w:rsidRDefault="00463670" w:rsidP="001B561E">
      <w:pPr>
        <w:tabs>
          <w:tab w:val="left" w:pos="525"/>
        </w:tabs>
        <w:spacing w:after="240" w:line="360" w:lineRule="exact"/>
        <w:ind w:firstLineChars="200" w:firstLine="31680"/>
        <w:rPr>
          <w:rFonts w:eastAsia="KaiTi_GB2312" w:hint="eastAsia"/>
          <w:spacing w:val="-4"/>
        </w:rPr>
      </w:pPr>
      <w:r>
        <w:rPr>
          <w:rFonts w:eastAsia="KaiTi_GB2312" w:hint="eastAsia"/>
        </w:rPr>
        <w:t>３．</w:t>
      </w:r>
      <w:r>
        <w:rPr>
          <w:rFonts w:eastAsia="KaiTi_GB2312" w:hint="eastAsia"/>
          <w:spacing w:val="-4"/>
        </w:rPr>
        <w:t>应参照科技知识，定期审查与本条所包涵的内容有关的保护性法律，必要时应加以修订、废止或推广。</w:t>
      </w:r>
    </w:p>
    <w:p w:rsidR="00463670" w:rsidRDefault="00463670">
      <w:pPr>
        <w:tabs>
          <w:tab w:val="left" w:pos="525"/>
        </w:tabs>
        <w:spacing w:after="240" w:line="360" w:lineRule="exact"/>
        <w:rPr>
          <w:rFonts w:ascii="SimHei" w:eastAsia="SimHei" w:hint="eastAsia"/>
        </w:rPr>
      </w:pPr>
      <w:r>
        <w:rPr>
          <w:rFonts w:ascii="SimHei" w:eastAsia="SimHei" w:hint="eastAsia"/>
        </w:rPr>
        <w:t>第1款</w:t>
      </w:r>
      <w:r>
        <w:rPr>
          <w:rFonts w:ascii="SimHei" w:eastAsia="SimHei"/>
        </w:rPr>
        <w:br/>
      </w:r>
      <w:r>
        <w:rPr>
          <w:rFonts w:ascii="SimHei" w:eastAsia="SimHei" w:hint="eastAsia"/>
        </w:rPr>
        <w:t>男女就业平等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国家应采取一切适当措施消除就业领域对妇女的歧视，以确保男女平等权利，防止通过保护性和歧视性法规，以结婚或产假为理由对妇女的歧视。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柬埔寨是本区域妇女参加劳动率最高的国家之一（</w:t>
      </w:r>
      <w:r>
        <w:rPr>
          <w:rFonts w:hint="eastAsia"/>
        </w:rPr>
        <w:t>73.50%</w:t>
      </w:r>
      <w:r>
        <w:rPr>
          <w:rFonts w:hint="eastAsia"/>
        </w:rPr>
        <w:t>）。妇女在农业、渔业和经济方面的参与率是</w:t>
      </w:r>
      <w:r>
        <w:rPr>
          <w:rFonts w:hint="eastAsia"/>
        </w:rPr>
        <w:t>54%</w:t>
      </w:r>
      <w:r>
        <w:rPr>
          <w:rFonts w:hint="eastAsia"/>
        </w:rPr>
        <w:t>。在非农业部门妇女占</w:t>
      </w:r>
      <w:r>
        <w:rPr>
          <w:rFonts w:hint="eastAsia"/>
        </w:rPr>
        <w:t>75%</w:t>
      </w:r>
      <w:r>
        <w:rPr>
          <w:rFonts w:hint="eastAsia"/>
        </w:rPr>
        <w:t>，在生产部门妇女占三分之二。这方面大量的劳动都是非正规部门的。妇女通常从事低薪、不熟练工种，如啤酒推销员、餐馆服务员，在工作单位易遭受多种形式的剥削。</w:t>
      </w:r>
    </w:p>
    <w:p w:rsidR="00463670" w:rsidRDefault="00463670">
      <w:pPr>
        <w:tabs>
          <w:tab w:val="left" w:pos="525"/>
        </w:tabs>
        <w:spacing w:after="240" w:line="360" w:lineRule="exact"/>
        <w:rPr>
          <w:rFonts w:ascii="SimHei" w:eastAsia="SimHei" w:hint="eastAsia"/>
        </w:rPr>
      </w:pPr>
      <w:r>
        <w:rPr>
          <w:rFonts w:ascii="SimHei" w:eastAsia="SimHei"/>
        </w:rPr>
        <w:t>A</w:t>
      </w:r>
      <w:r>
        <w:rPr>
          <w:rFonts w:ascii="SimHei" w:eastAsia="SimHei" w:hint="eastAsia"/>
        </w:rPr>
        <w:t>．工作权是一切人可转让的权利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柬埔寨王国《宪法》第</w:t>
      </w:r>
      <w:r>
        <w:rPr>
          <w:rFonts w:hint="eastAsia"/>
        </w:rPr>
        <w:t>36</w:t>
      </w:r>
      <w:r>
        <w:rPr>
          <w:rFonts w:hint="eastAsia"/>
        </w:rPr>
        <w:t>条第</w:t>
      </w:r>
      <w:r>
        <w:rPr>
          <w:rFonts w:hint="eastAsia"/>
        </w:rPr>
        <w:t>1</w:t>
      </w:r>
      <w:r>
        <w:rPr>
          <w:rFonts w:hint="eastAsia"/>
        </w:rPr>
        <w:t>款规定，高棉公民不论男女享有根据自己的能力和社会的需要择业的权利。一切公民有权按照自己的能力在公有和私有部门从事工作。</w:t>
      </w:r>
    </w:p>
    <w:p w:rsidR="00463670" w:rsidRDefault="00463670" w:rsidP="001B561E">
      <w:pPr>
        <w:tabs>
          <w:tab w:val="left" w:pos="525"/>
        </w:tabs>
        <w:spacing w:after="240" w:line="360" w:lineRule="exact"/>
        <w:ind w:firstLineChars="200" w:firstLine="31680"/>
        <w:rPr>
          <w:rFonts w:hint="eastAsia"/>
        </w:rPr>
      </w:pPr>
      <w:r>
        <w:rPr>
          <w:rFonts w:hint="eastAsia"/>
        </w:rPr>
        <w:t>2003</w:t>
      </w:r>
      <w:r>
        <w:rPr>
          <w:rFonts w:hint="eastAsia"/>
        </w:rPr>
        <w:t>年公共职能秘书处的统计表明，公有部门总共有公务员</w:t>
      </w:r>
      <w:r>
        <w:rPr>
          <w:rFonts w:hint="eastAsia"/>
        </w:rPr>
        <w:t>160 189</w:t>
      </w:r>
      <w:r>
        <w:rPr>
          <w:rFonts w:hint="eastAsia"/>
        </w:rPr>
        <w:t>人，其中女公务员</w:t>
      </w:r>
      <w:r>
        <w:rPr>
          <w:rFonts w:hint="eastAsia"/>
        </w:rPr>
        <w:t>51 581</w:t>
      </w:r>
      <w:r>
        <w:rPr>
          <w:rFonts w:hint="eastAsia"/>
        </w:rPr>
        <w:t>人，占</w:t>
      </w:r>
      <w:r>
        <w:rPr>
          <w:rFonts w:hint="eastAsia"/>
        </w:rPr>
        <w:t>32.2%</w:t>
      </w:r>
      <w:r>
        <w:rPr>
          <w:rFonts w:hint="eastAsia"/>
        </w:rPr>
        <w:t>。私有部门有工作人员</w:t>
      </w:r>
      <w:r>
        <w:rPr>
          <w:rFonts w:hint="eastAsia"/>
        </w:rPr>
        <w:t>1 043 600</w:t>
      </w:r>
      <w:r>
        <w:rPr>
          <w:rFonts w:hint="eastAsia"/>
        </w:rPr>
        <w:t>人，其中妇女</w:t>
      </w:r>
      <w:r>
        <w:rPr>
          <w:rFonts w:hint="eastAsia"/>
        </w:rPr>
        <w:t>438 800</w:t>
      </w:r>
      <w:r>
        <w:rPr>
          <w:rFonts w:hint="eastAsia"/>
        </w:rPr>
        <w:t>人，占</w:t>
      </w:r>
      <w:r>
        <w:rPr>
          <w:rFonts w:hint="eastAsia"/>
        </w:rPr>
        <w:t>42%</w:t>
      </w:r>
      <w:r>
        <w:rPr>
          <w:rFonts w:hint="eastAsia"/>
        </w:rPr>
        <w:t>（</w:t>
      </w:r>
      <w:r>
        <w:rPr>
          <w:rFonts w:hint="eastAsia"/>
        </w:rPr>
        <w:t>2001</w:t>
      </w:r>
      <w:r>
        <w:rPr>
          <w:rFonts w:hint="eastAsia"/>
        </w:rPr>
        <w:t>年国家统计局）。在</w:t>
      </w:r>
      <w:r>
        <w:rPr>
          <w:rFonts w:hint="eastAsia"/>
        </w:rPr>
        <w:t>265</w:t>
      </w:r>
      <w:r>
        <w:rPr>
          <w:rFonts w:hint="eastAsia"/>
        </w:rPr>
        <w:t>家工厂的总共</w:t>
      </w:r>
      <w:r>
        <w:rPr>
          <w:rFonts w:hint="eastAsia"/>
        </w:rPr>
        <w:t>126 631</w:t>
      </w:r>
      <w:r>
        <w:rPr>
          <w:rFonts w:hint="eastAsia"/>
        </w:rPr>
        <w:t>名工人中妇女为</w:t>
      </w:r>
      <w:r>
        <w:rPr>
          <w:rFonts w:hint="eastAsia"/>
        </w:rPr>
        <w:t>14 184</w:t>
      </w:r>
      <w:r>
        <w:rPr>
          <w:rFonts w:hint="eastAsia"/>
        </w:rPr>
        <w:t>人，占</w:t>
      </w:r>
      <w:r>
        <w:rPr>
          <w:rFonts w:hint="eastAsia"/>
        </w:rPr>
        <w:t>87%</w:t>
      </w:r>
      <w:r>
        <w:rPr>
          <w:rFonts w:hint="eastAsia"/>
        </w:rPr>
        <w:t>（</w:t>
      </w:r>
      <w:r>
        <w:rPr>
          <w:rFonts w:hint="eastAsia"/>
        </w:rPr>
        <w:t>2001</w:t>
      </w:r>
      <w:r>
        <w:rPr>
          <w:rFonts w:hint="eastAsia"/>
        </w:rPr>
        <w:t>年社会福利、劳动、职业培训及青年自新部统计）。根据</w:t>
      </w:r>
      <w:r>
        <w:rPr>
          <w:rFonts w:hint="eastAsia"/>
        </w:rPr>
        <w:t>2001</w:t>
      </w:r>
      <w:r>
        <w:rPr>
          <w:rFonts w:hint="eastAsia"/>
        </w:rPr>
        <w:t>年计划部的统计，全国有大约</w:t>
      </w:r>
      <w:r>
        <w:rPr>
          <w:rFonts w:hint="eastAsia"/>
        </w:rPr>
        <w:t>1 720 000</w:t>
      </w:r>
      <w:r>
        <w:rPr>
          <w:rFonts w:hint="eastAsia"/>
        </w:rPr>
        <w:t>妇女作为家庭主妇在家做家务。《宪法》第</w:t>
      </w:r>
      <w:r>
        <w:rPr>
          <w:rFonts w:hint="eastAsia"/>
        </w:rPr>
        <w:t>36</w:t>
      </w:r>
      <w:r>
        <w:rPr>
          <w:rFonts w:hint="eastAsia"/>
        </w:rPr>
        <w:t>条第</w:t>
      </w:r>
      <w:r>
        <w:rPr>
          <w:rFonts w:hint="eastAsia"/>
        </w:rPr>
        <w:t>6</w:t>
      </w:r>
      <w:r>
        <w:rPr>
          <w:rFonts w:hint="eastAsia"/>
        </w:rPr>
        <w:t>款规定，家务劳动和家庭以外的工作具有同等价值。</w:t>
      </w:r>
    </w:p>
    <w:p w:rsidR="00463670" w:rsidRDefault="00463670">
      <w:pPr>
        <w:tabs>
          <w:tab w:val="left" w:pos="525"/>
        </w:tabs>
        <w:spacing w:after="240" w:line="360" w:lineRule="exact"/>
        <w:rPr>
          <w:rFonts w:ascii="SimHei" w:eastAsia="SimHei" w:hint="eastAsia"/>
        </w:rPr>
      </w:pPr>
      <w:r>
        <w:rPr>
          <w:rFonts w:ascii="SimHei" w:eastAsia="SimHei"/>
        </w:rPr>
        <w:t>B</w:t>
      </w:r>
      <w:r>
        <w:rPr>
          <w:rFonts w:ascii="SimHei" w:eastAsia="SimHei" w:hint="eastAsia"/>
        </w:rPr>
        <w:t>．申请就业标准相同</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凡符合柬埔寨王国《公务员共同法》第</w:t>
      </w:r>
      <w:r>
        <w:rPr>
          <w:rFonts w:hint="eastAsia"/>
        </w:rPr>
        <w:t>11</w:t>
      </w:r>
      <w:r>
        <w:rPr>
          <w:rFonts w:hint="eastAsia"/>
        </w:rPr>
        <w:t>条规定条件的男女申请人均可被公务员体系录用。该条第</w:t>
      </w:r>
      <w:r>
        <w:rPr>
          <w:rFonts w:hint="eastAsia"/>
        </w:rPr>
        <w:t>11</w:t>
      </w:r>
      <w:r>
        <w:rPr>
          <w:rFonts w:hint="eastAsia"/>
        </w:rPr>
        <w:t>款规定，少数民族、农村人口和妇女均优先录用。《劳工法》也保证男女就业机会均等和权利平等。</w:t>
      </w:r>
    </w:p>
    <w:p w:rsidR="00463670" w:rsidRDefault="00463670">
      <w:pPr>
        <w:tabs>
          <w:tab w:val="left" w:pos="525"/>
        </w:tabs>
        <w:spacing w:after="240" w:line="360" w:lineRule="exact"/>
        <w:rPr>
          <w:rFonts w:ascii="SimHei" w:eastAsia="SimHei" w:hint="eastAsia"/>
        </w:rPr>
      </w:pPr>
      <w:r>
        <w:rPr>
          <w:rFonts w:ascii="SimHei" w:eastAsia="SimHei"/>
        </w:rPr>
        <w:t>C</w:t>
      </w:r>
      <w:r>
        <w:rPr>
          <w:rFonts w:ascii="SimHei" w:eastAsia="SimHei" w:hint="eastAsia"/>
        </w:rPr>
        <w:t>．平等就业机会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根据柬埔寨王国《宪法》第</w:t>
      </w:r>
      <w:r>
        <w:rPr>
          <w:rFonts w:hint="eastAsia"/>
        </w:rPr>
        <w:t>36</w:t>
      </w:r>
      <w:r>
        <w:rPr>
          <w:rFonts w:hint="eastAsia"/>
        </w:rPr>
        <w:t>条第</w:t>
      </w:r>
      <w:r>
        <w:rPr>
          <w:rFonts w:hint="eastAsia"/>
        </w:rPr>
        <w:t>1</w:t>
      </w:r>
      <w:r>
        <w:rPr>
          <w:rFonts w:hint="eastAsia"/>
        </w:rPr>
        <w:t>款，妇女与男子有同样的标准，享有根据自己的能力和社会的需要择业的权利。</w:t>
      </w:r>
    </w:p>
    <w:p w:rsidR="00463670" w:rsidRDefault="00463670" w:rsidP="001B561E">
      <w:pPr>
        <w:tabs>
          <w:tab w:val="left" w:pos="525"/>
        </w:tabs>
        <w:spacing w:after="240" w:line="360" w:lineRule="exact"/>
        <w:ind w:firstLineChars="200" w:firstLine="31680"/>
        <w:rPr>
          <w:rFonts w:hint="eastAsia"/>
        </w:rPr>
      </w:pPr>
      <w:r>
        <w:rPr>
          <w:rFonts w:hint="eastAsia"/>
        </w:rPr>
        <w:t>妇女有同等权利申请公务员之职，并根据甄选标准达到考试的要求。各私有机构、雇主和企业主根据所要求的技能公开招聘。妇女也有权根据各公司和企业订立的标准申请工作。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提升更高职位和级别，应在男女平等的基础上按照《公务员共同法》第</w:t>
      </w:r>
      <w:r>
        <w:rPr>
          <w:rFonts w:hint="eastAsia"/>
        </w:rPr>
        <w:t>20</w:t>
      </w:r>
      <w:r>
        <w:rPr>
          <w:rFonts w:hint="eastAsia"/>
        </w:rPr>
        <w:t>至</w:t>
      </w:r>
      <w:r>
        <w:rPr>
          <w:rFonts w:hint="eastAsia"/>
        </w:rPr>
        <w:t>32</w:t>
      </w:r>
      <w:r>
        <w:rPr>
          <w:rFonts w:hint="eastAsia"/>
        </w:rPr>
        <w:t>条进行。事实上，在政府机关供职的妇女根据其能力评估提升到更高职位和级别。目前，在王国政府第二个任期，妇女在立法、行政和司法机构的提升比第一个任期更受重视（如报告第</w:t>
      </w:r>
      <w:r>
        <w:rPr>
          <w:rFonts w:hint="eastAsia"/>
        </w:rPr>
        <w:t>7</w:t>
      </w:r>
      <w:r>
        <w:rPr>
          <w:rFonts w:hint="eastAsia"/>
        </w:rPr>
        <w:t>条的详细阐述）。私有部门、企业和工厂根据个人技能提拔职员。有适当技能的妇女可不受歧视提拔到适当职位。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人力资源的培训和投资是王国政府的政策。从</w:t>
      </w:r>
      <w:r>
        <w:rPr>
          <w:rFonts w:hint="eastAsia"/>
        </w:rPr>
        <w:t>1979</w:t>
      </w:r>
      <w:r>
        <w:rPr>
          <w:rFonts w:hint="eastAsia"/>
        </w:rPr>
        <w:t>年（从红色高棉统治获得解放至今，为公务员、中小学生、大学生和其他人提供的初级、中级和高级职业培训、技术培训、科学培训及专业培训在国内外一直不断地进行。私有部门的人力资源开发也得到显著发展，特别是在本国和国际非政府组织支持下。妇女有权享有与男子同等的培训机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要求公共机构提供足够的空间、适当的设备和设施。行政改革委员会正在努力解决职员工资低的问题。私有企业和工厂必须有足够的空间、厕所、急救设备、保健中心、药物和洁净水。工人工作时应戴口罩和手套。</w:t>
      </w:r>
    </w:p>
    <w:p w:rsidR="00463670" w:rsidRDefault="00463670">
      <w:pPr>
        <w:tabs>
          <w:tab w:val="left" w:pos="525"/>
        </w:tabs>
        <w:spacing w:after="240" w:line="360" w:lineRule="exact"/>
        <w:rPr>
          <w:rFonts w:ascii="SimHei" w:eastAsia="SimHei" w:hint="eastAsia"/>
        </w:rPr>
      </w:pPr>
      <w:r>
        <w:rPr>
          <w:rFonts w:ascii="SimHei" w:eastAsia="SimHei"/>
        </w:rPr>
        <w:t>D</w:t>
      </w:r>
      <w:r>
        <w:rPr>
          <w:rFonts w:ascii="SimHei" w:eastAsia="SimHei" w:hint="eastAsia"/>
        </w:rPr>
        <w:t>．同工同酬</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柬埔寨王国《宪法》规定：“柬埔寨公民不论男女有权做类似的工作领取同等报酬（第</w:t>
      </w:r>
      <w:r>
        <w:rPr>
          <w:rFonts w:hint="eastAsia"/>
        </w:rPr>
        <w:t>36</w:t>
      </w:r>
      <w:r>
        <w:rPr>
          <w:rFonts w:hint="eastAsia"/>
        </w:rPr>
        <w:t>条第</w:t>
      </w:r>
      <w:r>
        <w:rPr>
          <w:rFonts w:hint="eastAsia"/>
        </w:rPr>
        <w:t>2</w:t>
      </w:r>
      <w:r>
        <w:rPr>
          <w:rFonts w:hint="eastAsia"/>
        </w:rPr>
        <w:t>款）。”保证男女工资、加班费、佣金、养老金、奖金和津贴公平合理。妇女带薪休产假。保证最低工资。</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任公务员之职的妇女有权与男子做类似的工作、担任类似的职务和从事类似的技术工作领取同等薪资。妇女有同等权利取得一切福利，如教育费、加班费和保健服务。在偏远地区工作的男女公务员在纯工资上增加地域补贴。《劳工法》第</w:t>
      </w:r>
      <w:r>
        <w:rPr>
          <w:rFonts w:hint="eastAsia"/>
        </w:rPr>
        <w:t>106</w:t>
      </w:r>
      <w:r>
        <w:rPr>
          <w:rFonts w:hint="eastAsia"/>
        </w:rPr>
        <w:t>条规定：“根据本法律，无论出身、性别、年龄，一切工人，条件、专业技能和工作产出相同，其工资应相同。”</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2000</w:t>
      </w:r>
      <w:r>
        <w:rPr>
          <w:rFonts w:hint="eastAsia"/>
        </w:rPr>
        <w:t>年，为了解决工人和职员的合理工资问题，特别是服装业和鞋业，王国政府设立了工作委员会，其成员是政府的有关方面、雇主和雇员。该委员会决心改变最低工资，月薪从</w:t>
      </w:r>
      <w:r>
        <w:rPr>
          <w:rFonts w:hint="eastAsia"/>
        </w:rPr>
        <w:t>1997</w:t>
      </w:r>
      <w:r>
        <w:rPr>
          <w:rFonts w:hint="eastAsia"/>
        </w:rPr>
        <w:t>年的</w:t>
      </w:r>
      <w:r>
        <w:rPr>
          <w:rFonts w:hint="eastAsia"/>
        </w:rPr>
        <w:t>40</w:t>
      </w:r>
      <w:r>
        <w:rPr>
          <w:rFonts w:hint="eastAsia"/>
        </w:rPr>
        <w:t>美元提高到</w:t>
      </w:r>
      <w:r>
        <w:rPr>
          <w:rFonts w:hint="eastAsia"/>
        </w:rPr>
        <w:t>45</w:t>
      </w:r>
      <w:r>
        <w:rPr>
          <w:rFonts w:hint="eastAsia"/>
        </w:rPr>
        <w:t>美元。</w:t>
      </w:r>
      <w:r>
        <w:rPr>
          <w:rFonts w:hint="eastAsia"/>
        </w:rPr>
        <w:t>2000</w:t>
      </w:r>
      <w:r>
        <w:rPr>
          <w:rFonts w:hint="eastAsia"/>
        </w:rPr>
        <w:t>年</w:t>
      </w:r>
      <w:r>
        <w:rPr>
          <w:rFonts w:hint="eastAsia"/>
        </w:rPr>
        <w:t>7</w:t>
      </w:r>
      <w:r>
        <w:rPr>
          <w:rFonts w:hint="eastAsia"/>
        </w:rPr>
        <w:t>月以后，应补算并偿付月奖和长期工作奖。正在执行一项新的公务员津贴制度。</w:t>
      </w:r>
    </w:p>
    <w:p w:rsidR="00463670" w:rsidRDefault="00463670">
      <w:pPr>
        <w:tabs>
          <w:tab w:val="left" w:pos="525"/>
        </w:tabs>
        <w:spacing w:after="240" w:line="360" w:lineRule="exact"/>
        <w:rPr>
          <w:rFonts w:ascii="SimHei" w:eastAsia="SimHei" w:hint="eastAsia"/>
        </w:rPr>
      </w:pPr>
      <w:r>
        <w:rPr>
          <w:rFonts w:ascii="SimHei" w:eastAsia="SimHei" w:hint="eastAsia"/>
        </w:rPr>
        <w:t>社会保障（保险）权利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柬埔寨王国《宪法》第</w:t>
      </w:r>
      <w:r>
        <w:rPr>
          <w:rFonts w:hint="eastAsia"/>
        </w:rPr>
        <w:t>36</w:t>
      </w:r>
      <w:r>
        <w:rPr>
          <w:rFonts w:hint="eastAsia"/>
        </w:rPr>
        <w:t>条第</w:t>
      </w:r>
      <w:r>
        <w:rPr>
          <w:rFonts w:hint="eastAsia"/>
        </w:rPr>
        <w:t>4</w:t>
      </w:r>
      <w:r>
        <w:rPr>
          <w:rFonts w:hint="eastAsia"/>
        </w:rPr>
        <w:t>款保证法律规定的社会保险和一切社会福利权利。王国政府通过</w:t>
      </w:r>
      <w:r>
        <w:rPr>
          <w:rFonts w:hint="eastAsia"/>
        </w:rPr>
        <w:t>1998</w:t>
      </w:r>
      <w:r>
        <w:rPr>
          <w:rFonts w:hint="eastAsia"/>
        </w:rPr>
        <w:t>年</w:t>
      </w:r>
      <w:r>
        <w:rPr>
          <w:rFonts w:hint="eastAsia"/>
        </w:rPr>
        <w:t>11</w:t>
      </w:r>
      <w:r>
        <w:rPr>
          <w:rFonts w:hint="eastAsia"/>
        </w:rPr>
        <w:t>月</w:t>
      </w:r>
      <w:r>
        <w:rPr>
          <w:rFonts w:hint="eastAsia"/>
        </w:rPr>
        <w:t>5</w:t>
      </w:r>
      <w:r>
        <w:rPr>
          <w:rFonts w:hint="eastAsia"/>
        </w:rPr>
        <w:t>日发布的第</w:t>
      </w:r>
      <w:r>
        <w:rPr>
          <w:rFonts w:hint="eastAsia"/>
        </w:rPr>
        <w:t>245 SSR</w:t>
      </w:r>
      <w:r>
        <w:rPr>
          <w:rFonts w:hint="eastAsia"/>
        </w:rPr>
        <w:t>号决定，为公务员、退休人员和丧失工作能力的人提供社会保险。退休年龄是</w:t>
      </w:r>
      <w:r>
        <w:rPr>
          <w:rFonts w:hint="eastAsia"/>
        </w:rPr>
        <w:t>55-60</w:t>
      </w:r>
      <w:r>
        <w:rPr>
          <w:rFonts w:hint="eastAsia"/>
        </w:rPr>
        <w:t>岁。女公务员有</w:t>
      </w:r>
      <w:r>
        <w:rPr>
          <w:rFonts w:hint="eastAsia"/>
        </w:rPr>
        <w:t>3</w:t>
      </w:r>
      <w:r>
        <w:rPr>
          <w:rFonts w:hint="eastAsia"/>
        </w:rPr>
        <w:t>个月全薪产假（部长会议</w:t>
      </w:r>
      <w:r>
        <w:rPr>
          <w:rFonts w:hint="eastAsia"/>
        </w:rPr>
        <w:t>1988</w:t>
      </w:r>
      <w:r>
        <w:rPr>
          <w:rFonts w:hint="eastAsia"/>
        </w:rPr>
        <w:t>年</w:t>
      </w:r>
      <w:r>
        <w:rPr>
          <w:rFonts w:hint="eastAsia"/>
        </w:rPr>
        <w:t>11</w:t>
      </w:r>
      <w:r>
        <w:rPr>
          <w:rFonts w:hint="eastAsia"/>
        </w:rPr>
        <w:t>月</w:t>
      </w:r>
      <w:r>
        <w:rPr>
          <w:rFonts w:hint="eastAsia"/>
        </w:rPr>
        <w:t>5</w:t>
      </w:r>
      <w:r>
        <w:rPr>
          <w:rFonts w:hint="eastAsia"/>
        </w:rPr>
        <w:t>日发布的第</w:t>
      </w:r>
      <w:r>
        <w:rPr>
          <w:rFonts w:hint="eastAsia"/>
        </w:rPr>
        <w:t>245SSR</w:t>
      </w:r>
      <w:r>
        <w:rPr>
          <w:rFonts w:hint="eastAsia"/>
        </w:rPr>
        <w:t>号决定第</w:t>
      </w:r>
      <w:r>
        <w:rPr>
          <w:rFonts w:hint="eastAsia"/>
        </w:rPr>
        <w:t>1-4</w:t>
      </w:r>
      <w:r>
        <w:rPr>
          <w:rFonts w:hint="eastAsia"/>
        </w:rPr>
        <w:t>点）。女公务员有权每年休</w:t>
      </w:r>
      <w:r>
        <w:rPr>
          <w:rFonts w:hint="eastAsia"/>
        </w:rPr>
        <w:t>15</w:t>
      </w:r>
      <w:r>
        <w:rPr>
          <w:rFonts w:hint="eastAsia"/>
        </w:rPr>
        <w:t>天全薪假，外加其他一切国定假日和传统节假日。</w:t>
      </w:r>
    </w:p>
    <w:p w:rsidR="00463670" w:rsidRDefault="00463670" w:rsidP="001B561E">
      <w:pPr>
        <w:tabs>
          <w:tab w:val="left" w:pos="525"/>
        </w:tabs>
        <w:spacing w:after="240" w:line="360" w:lineRule="exact"/>
        <w:ind w:firstLineChars="200" w:firstLine="31680"/>
        <w:rPr>
          <w:rFonts w:hint="eastAsia"/>
        </w:rPr>
      </w:pPr>
      <w:r>
        <w:rPr>
          <w:rFonts w:hint="eastAsia"/>
        </w:rPr>
        <w:t>企业和工厂的退休年龄是</w:t>
      </w:r>
      <w:r>
        <w:rPr>
          <w:rFonts w:hint="eastAsia"/>
        </w:rPr>
        <w:t>55</w:t>
      </w:r>
      <w:r>
        <w:rPr>
          <w:rFonts w:hint="eastAsia"/>
        </w:rPr>
        <w:t>岁，每日工作时间是</w:t>
      </w:r>
      <w:r>
        <w:rPr>
          <w:rFonts w:hint="eastAsia"/>
        </w:rPr>
        <w:t>8</w:t>
      </w:r>
      <w:r>
        <w:rPr>
          <w:rFonts w:hint="eastAsia"/>
        </w:rPr>
        <w:t>小时，每周</w:t>
      </w:r>
      <w:r>
        <w:rPr>
          <w:rFonts w:hint="eastAsia"/>
        </w:rPr>
        <w:t>48</w:t>
      </w:r>
      <w:r>
        <w:rPr>
          <w:rFonts w:hint="eastAsia"/>
        </w:rPr>
        <w:t>小时。紧急情况下，工人和职员需加班。加班工资按比正常工资高</w:t>
      </w:r>
      <w:r>
        <w:rPr>
          <w:rFonts w:hint="eastAsia"/>
        </w:rPr>
        <w:t>50%</w:t>
      </w:r>
      <w:r>
        <w:rPr>
          <w:rFonts w:hint="eastAsia"/>
        </w:rPr>
        <w:t>支付。男女的假期完全相同，没有任何性别歧视。</w:t>
      </w:r>
    </w:p>
    <w:p w:rsidR="00463670" w:rsidRDefault="00463670" w:rsidP="001B561E">
      <w:pPr>
        <w:tabs>
          <w:tab w:val="left" w:pos="525"/>
        </w:tabs>
        <w:spacing w:after="240" w:line="360" w:lineRule="exact"/>
        <w:ind w:firstLineChars="200" w:firstLine="31680"/>
        <w:rPr>
          <w:rFonts w:hint="eastAsia"/>
        </w:rPr>
      </w:pPr>
      <w:r>
        <w:rPr>
          <w:rFonts w:hint="eastAsia"/>
        </w:rPr>
        <w:t>生孩子或流产时，妇女有权休假，在保健中心或医院接受医生治疗。</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国民议会于</w:t>
      </w:r>
      <w:r>
        <w:rPr>
          <w:rFonts w:hint="eastAsia"/>
        </w:rPr>
        <w:t>2002</w:t>
      </w:r>
      <w:r>
        <w:rPr>
          <w:rFonts w:hint="eastAsia"/>
        </w:rPr>
        <w:t>年</w:t>
      </w:r>
      <w:r>
        <w:rPr>
          <w:rFonts w:hint="eastAsia"/>
        </w:rPr>
        <w:t>8</w:t>
      </w:r>
      <w:r>
        <w:rPr>
          <w:rFonts w:hint="eastAsia"/>
        </w:rPr>
        <w:t>月</w:t>
      </w:r>
      <w:r>
        <w:rPr>
          <w:rFonts w:hint="eastAsia"/>
        </w:rPr>
        <w:t>15</w:t>
      </w:r>
      <w:r>
        <w:rPr>
          <w:rFonts w:hint="eastAsia"/>
        </w:rPr>
        <w:t>日通过了按照《劳工法》的规定制定的《个人社会保障方案》，管理老年救济金、病残救济金和遗属抚恤金的津贴计划，也包括就业风险（就业事故和就业疾病）救济金。依本法律规定的制度按照国家社会保障基金的保险条例管理。</w:t>
      </w:r>
    </w:p>
    <w:p w:rsidR="00463670" w:rsidRDefault="00463670">
      <w:pPr>
        <w:tabs>
          <w:tab w:val="left" w:pos="525"/>
        </w:tabs>
        <w:spacing w:after="240" w:line="360" w:lineRule="exact"/>
        <w:rPr>
          <w:rFonts w:hint="eastAsia"/>
        </w:rPr>
      </w:pPr>
      <w:r>
        <w:rPr>
          <w:rFonts w:ascii="SimHei" w:eastAsia="SimHei" w:hint="eastAsia"/>
        </w:rPr>
        <w:t>保健、安全工作条件和生殖作用的权利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《劳工法》在男女平等的基础上保护工人和职员的健康和安全。不过，还专门为妇女制定了法规：给孕妇提供专门的保健保护，允许她们休</w:t>
      </w:r>
      <w:r>
        <w:rPr>
          <w:rFonts w:hint="eastAsia"/>
        </w:rPr>
        <w:t>3</w:t>
      </w:r>
      <w:r>
        <w:rPr>
          <w:rFonts w:hint="eastAsia"/>
        </w:rPr>
        <w:t>个月假期。分娩后两个月，给带婴儿的妇女分派轻活（《劳工法》第</w:t>
      </w:r>
      <w:r>
        <w:rPr>
          <w:rFonts w:hint="eastAsia"/>
        </w:rPr>
        <w:t>182</w:t>
      </w:r>
      <w:r>
        <w:rPr>
          <w:rFonts w:hint="eastAsia"/>
        </w:rPr>
        <w:t>条第</w:t>
      </w:r>
      <w:r>
        <w:rPr>
          <w:rFonts w:hint="eastAsia"/>
        </w:rPr>
        <w:t>2</w:t>
      </w:r>
      <w:r>
        <w:rPr>
          <w:rFonts w:hint="eastAsia"/>
        </w:rPr>
        <w:t>款）。《劳工法》规定，至少有</w:t>
      </w:r>
      <w:r>
        <w:rPr>
          <w:rFonts w:hint="eastAsia"/>
        </w:rPr>
        <w:t>100</w:t>
      </w:r>
      <w:r>
        <w:rPr>
          <w:rFonts w:hint="eastAsia"/>
        </w:rPr>
        <w:t>名女职员的企业和工厂须设立日托中心，提供一间哺乳室（第</w:t>
      </w:r>
      <w:r>
        <w:rPr>
          <w:rFonts w:hint="eastAsia"/>
        </w:rPr>
        <w:t>186</w:t>
      </w:r>
      <w:r>
        <w:rPr>
          <w:rFonts w:hint="eastAsia"/>
        </w:rPr>
        <w:t>条）。社会福利、劳动、职业培训及青年自新部督察局负责检查企业、车间和工厂的卫生设施及工作安全，检查保健中心、急救设备、药物、洁净水、工人个人使用的茶杯</w:t>
      </w:r>
      <w:r>
        <w:rPr>
          <w:rFonts w:hint="eastAsia"/>
        </w:rPr>
        <w:t>/</w:t>
      </w:r>
      <w:r>
        <w:rPr>
          <w:rFonts w:hint="eastAsia"/>
        </w:rPr>
        <w:t>玻璃杯、厕所和浴室，社会福利、劳动、职业培训及青年自新部劳动力医疗局对工人进行体检。如果没有执行《劳工法》，有关人员将被罚款或被起诉。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《劳工法》第</w:t>
      </w:r>
      <w:r>
        <w:rPr>
          <w:rFonts w:hint="eastAsia"/>
        </w:rPr>
        <w:t>172</w:t>
      </w:r>
      <w:r>
        <w:rPr>
          <w:rFonts w:hint="eastAsia"/>
        </w:rPr>
        <w:t>条规定：“各种组织、单位、公司和机构的雇主或负责人雇用</w:t>
      </w:r>
      <w:r>
        <w:rPr>
          <w:rFonts w:hint="eastAsia"/>
        </w:rPr>
        <w:t>18</w:t>
      </w:r>
      <w:r>
        <w:rPr>
          <w:rFonts w:hint="eastAsia"/>
        </w:rPr>
        <w:t>岁以下工人、未成年人和妇女要对其道德行为负责，在公众面前顾及其尊严。禁止各种形式的性骚扰和歧视。”《劳工法》第</w:t>
      </w:r>
      <w:r>
        <w:rPr>
          <w:rFonts w:hint="eastAsia"/>
        </w:rPr>
        <w:t>173</w:t>
      </w:r>
      <w:r>
        <w:rPr>
          <w:rFonts w:hint="eastAsia"/>
        </w:rPr>
        <w:t>条规定，禁止妇女儿童从事可能对他们的健康永远造成危害的任何工作。本法律还禁止妇女儿童从事有危险的工作或影响他们生殖健康的过于繁重的工作。</w:t>
      </w:r>
    </w:p>
    <w:p w:rsidR="00463670" w:rsidRDefault="00463670">
      <w:pPr>
        <w:tabs>
          <w:tab w:val="left" w:pos="525"/>
        </w:tabs>
        <w:spacing w:after="240" w:line="360" w:lineRule="exact"/>
        <w:rPr>
          <w:rFonts w:ascii="SimHei" w:eastAsia="SimHei" w:hint="eastAsia"/>
        </w:rPr>
      </w:pPr>
      <w:r>
        <w:rPr>
          <w:rFonts w:ascii="SimHei" w:eastAsia="SimHei" w:hint="eastAsia"/>
        </w:rPr>
        <w:t>第2款</w:t>
      </w:r>
    </w:p>
    <w:p w:rsidR="00463670" w:rsidRDefault="00463670">
      <w:pPr>
        <w:tabs>
          <w:tab w:val="left" w:pos="525"/>
        </w:tabs>
        <w:spacing w:after="240" w:line="360" w:lineRule="exact"/>
        <w:rPr>
          <w:rFonts w:ascii="SimHei" w:eastAsia="SimHei" w:hint="eastAsia"/>
        </w:rPr>
      </w:pPr>
      <w:r>
        <w:rPr>
          <w:rFonts w:ascii="SimHei" w:eastAsia="SimHei"/>
        </w:rPr>
        <w:t>A</w:t>
      </w:r>
      <w:r>
        <w:rPr>
          <w:rFonts w:ascii="SimHei" w:eastAsia="SimHei" w:hint="eastAsia"/>
        </w:rPr>
        <w:t>．禁止以怀孕和产假为由解雇或强行处罚，禁止基于结婚对妇女的歧视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《宪法》第</w:t>
      </w:r>
      <w:r>
        <w:rPr>
          <w:rFonts w:hint="eastAsia"/>
        </w:rPr>
        <w:t>46</w:t>
      </w:r>
      <w:r>
        <w:rPr>
          <w:rFonts w:hint="eastAsia"/>
        </w:rPr>
        <w:t>条第</w:t>
      </w:r>
      <w:r>
        <w:rPr>
          <w:rFonts w:hint="eastAsia"/>
        </w:rPr>
        <w:t>2</w:t>
      </w:r>
      <w:r>
        <w:rPr>
          <w:rFonts w:hint="eastAsia"/>
        </w:rPr>
        <w:t>款禁止“以妇女怀孕为由终止其工作。妇女有权带全薪休产假，不损失其年资和其他社会福利。”《劳工法》也规定了类似的保护条款：“绝对禁止在妇女分娩期间解雇。”（第</w:t>
      </w:r>
      <w:r>
        <w:rPr>
          <w:rFonts w:hint="eastAsia"/>
        </w:rPr>
        <w:t>182</w:t>
      </w:r>
      <w:r>
        <w:rPr>
          <w:rFonts w:hint="eastAsia"/>
        </w:rPr>
        <w:t>条第</w:t>
      </w:r>
      <w:r>
        <w:rPr>
          <w:rFonts w:hint="eastAsia"/>
        </w:rPr>
        <w:t>3</w:t>
      </w:r>
      <w:r>
        <w:rPr>
          <w:rFonts w:hint="eastAsia"/>
        </w:rPr>
        <w:t>款）</w:t>
      </w:r>
    </w:p>
    <w:p w:rsidR="00463670" w:rsidRDefault="00463670">
      <w:pPr>
        <w:tabs>
          <w:tab w:val="left" w:pos="525"/>
        </w:tabs>
        <w:spacing w:after="240" w:line="360" w:lineRule="exact"/>
        <w:rPr>
          <w:rFonts w:ascii="SimHei" w:eastAsia="SimHei" w:hint="eastAsia"/>
        </w:rPr>
      </w:pPr>
      <w:r>
        <w:rPr>
          <w:rFonts w:ascii="SimHei" w:eastAsia="SimHei"/>
        </w:rPr>
        <w:t>B</w:t>
      </w:r>
      <w:r>
        <w:rPr>
          <w:rFonts w:ascii="SimHei" w:eastAsia="SimHei" w:hint="eastAsia"/>
        </w:rPr>
        <w:t>．带全薪和其他福利休产假</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女公务员带全薪和其他津贴休</w:t>
      </w:r>
      <w:r>
        <w:rPr>
          <w:rFonts w:hint="eastAsia"/>
        </w:rPr>
        <w:t>3</w:t>
      </w:r>
      <w:r>
        <w:rPr>
          <w:rFonts w:hint="eastAsia"/>
        </w:rPr>
        <w:t>个月产假。产假期满后，妇女从事正常的日常工作。《劳工法》第</w:t>
      </w:r>
      <w:r>
        <w:rPr>
          <w:rFonts w:hint="eastAsia"/>
        </w:rPr>
        <w:t>1</w:t>
      </w:r>
      <w:r>
        <w:rPr>
          <w:rFonts w:hint="eastAsia"/>
        </w:rPr>
        <w:t>条规定，在企业或工厂工作的妇女有权带半薪和其他津贴产后休</w:t>
      </w:r>
      <w:r>
        <w:rPr>
          <w:rFonts w:hint="eastAsia"/>
        </w:rPr>
        <w:t>90</w:t>
      </w:r>
      <w:r>
        <w:rPr>
          <w:rFonts w:hint="eastAsia"/>
        </w:rPr>
        <w:t>天产假。只有工作一年以上的女职员可得到这些津贴（《劳工法》第</w:t>
      </w:r>
      <w:r>
        <w:rPr>
          <w:rFonts w:hint="eastAsia"/>
        </w:rPr>
        <w:t>182</w:t>
      </w:r>
      <w:r>
        <w:rPr>
          <w:rFonts w:hint="eastAsia"/>
        </w:rPr>
        <w:t>和</w:t>
      </w:r>
      <w:r>
        <w:rPr>
          <w:rFonts w:hint="eastAsia"/>
        </w:rPr>
        <w:t>183</w:t>
      </w:r>
      <w:r>
        <w:rPr>
          <w:rFonts w:hint="eastAsia"/>
        </w:rPr>
        <w:t>条）。然而，在企业或工厂工作不满一年的妇女，按照经理和雇主的决定可休</w:t>
      </w:r>
      <w:r>
        <w:rPr>
          <w:rFonts w:hint="eastAsia"/>
        </w:rPr>
        <w:t>90</w:t>
      </w:r>
      <w:r>
        <w:rPr>
          <w:rFonts w:hint="eastAsia"/>
        </w:rPr>
        <w:t>天产假。</w:t>
      </w:r>
      <w:r>
        <w:rPr>
          <w:rFonts w:hint="eastAsia"/>
        </w:rPr>
        <w:t>3</w:t>
      </w:r>
      <w:r>
        <w:rPr>
          <w:rFonts w:hint="eastAsia"/>
        </w:rPr>
        <w:t>个月产假后，给妇女安排</w:t>
      </w:r>
      <w:r>
        <w:rPr>
          <w:rFonts w:hint="eastAsia"/>
        </w:rPr>
        <w:t>2</w:t>
      </w:r>
      <w:r>
        <w:rPr>
          <w:rFonts w:hint="eastAsia"/>
        </w:rPr>
        <w:t>个月轻活（《劳工法》第</w:t>
      </w:r>
      <w:r>
        <w:rPr>
          <w:rFonts w:hint="eastAsia"/>
        </w:rPr>
        <w:t>182</w:t>
      </w:r>
      <w:r>
        <w:rPr>
          <w:rFonts w:hint="eastAsia"/>
        </w:rPr>
        <w:t>条）。女公务员身体遇到问题时可要求主管人员变换其工作。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柬埔寨王国《宪法》第</w:t>
      </w:r>
      <w:r>
        <w:rPr>
          <w:rFonts w:hint="eastAsia"/>
        </w:rPr>
        <w:t>73</w:t>
      </w:r>
      <w:r>
        <w:rPr>
          <w:rFonts w:hint="eastAsia"/>
        </w:rPr>
        <w:t>条规定：“政府强烈关心母亲和儿童，将提供儿童保育并帮助有多个孩子的流离失所的母亲。”《劳工法》第</w:t>
      </w:r>
      <w:r>
        <w:rPr>
          <w:rFonts w:hint="eastAsia"/>
        </w:rPr>
        <w:t>186</w:t>
      </w:r>
      <w:r>
        <w:rPr>
          <w:rFonts w:hint="eastAsia"/>
        </w:rPr>
        <w:t>条规定：“雇用</w:t>
      </w:r>
      <w:r>
        <w:rPr>
          <w:rFonts w:hint="eastAsia"/>
        </w:rPr>
        <w:t>100</w:t>
      </w:r>
      <w:r>
        <w:rPr>
          <w:rFonts w:hint="eastAsia"/>
        </w:rPr>
        <w:t>名以上妇女的企业和工厂应设立婴儿哺乳室和日托中心。”在那些没有为</w:t>
      </w:r>
      <w:r>
        <w:rPr>
          <w:rFonts w:hint="eastAsia"/>
        </w:rPr>
        <w:t>18</w:t>
      </w:r>
      <w:r>
        <w:rPr>
          <w:rFonts w:hint="eastAsia"/>
        </w:rPr>
        <w:t>个月以上婴儿设立日托中心的企业工作的妇女，可将婴儿送到其他日托中心，由雇主负担一切费用。《劳工法》第</w:t>
      </w:r>
      <w:r>
        <w:rPr>
          <w:rFonts w:hint="eastAsia"/>
        </w:rPr>
        <w:t>219</w:t>
      </w:r>
      <w:r>
        <w:rPr>
          <w:rFonts w:hint="eastAsia"/>
        </w:rPr>
        <w:t>条规定：“雇用居住在种植园长期工</w:t>
      </w:r>
      <w:r>
        <w:rPr>
          <w:rFonts w:hint="eastAsia"/>
        </w:rPr>
        <w:t>100</w:t>
      </w:r>
      <w:r>
        <w:rPr>
          <w:rFonts w:hint="eastAsia"/>
        </w:rPr>
        <w:t>人以上的种植园，工作督察员可命令雇主根据医疗队和省长、市长的建议在雇工住房附近建造、配备一个儿童保育中心或提供这方面的方便。”《劳工法》第</w:t>
      </w:r>
      <w:r>
        <w:rPr>
          <w:rFonts w:hint="eastAsia"/>
        </w:rPr>
        <w:t>222</w:t>
      </w:r>
      <w:r>
        <w:rPr>
          <w:rFonts w:hint="eastAsia"/>
        </w:rPr>
        <w:t>条规定：“至少有</w:t>
      </w:r>
      <w:r>
        <w:rPr>
          <w:rFonts w:hint="eastAsia"/>
        </w:rPr>
        <w:t>20</w:t>
      </w:r>
      <w:r>
        <w:rPr>
          <w:rFonts w:hint="eastAsia"/>
        </w:rPr>
        <w:t>个长期居住工人的</w:t>
      </w:r>
      <w:r>
        <w:rPr>
          <w:rFonts w:hint="eastAsia"/>
        </w:rPr>
        <w:t>6</w:t>
      </w:r>
      <w:r>
        <w:rPr>
          <w:rFonts w:hint="eastAsia"/>
        </w:rPr>
        <w:t>岁以上儿童的种植园，雇主必须自费建造或维持几个位于雇工住房附近的小学。”</w:t>
      </w:r>
    </w:p>
    <w:p w:rsidR="00463670" w:rsidRDefault="00463670">
      <w:pPr>
        <w:tabs>
          <w:tab w:val="left" w:pos="525"/>
        </w:tabs>
        <w:spacing w:after="240" w:line="360" w:lineRule="exact"/>
        <w:rPr>
          <w:rFonts w:ascii="SimHei" w:eastAsia="SimHei" w:hint="eastAsia"/>
        </w:rPr>
      </w:pPr>
      <w:r>
        <w:rPr>
          <w:rFonts w:ascii="SimHei" w:eastAsia="SimHei"/>
        </w:rPr>
        <w:t>C</w:t>
      </w:r>
      <w:r>
        <w:rPr>
          <w:rFonts w:ascii="SimHei" w:eastAsia="SimHei" w:hint="eastAsia"/>
        </w:rPr>
        <w:t>．提供必要的社会服务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教育、青年与体育部、本国和国际非政府组织及各种协会社团已建造了许多幼儿园，其意图是要让所有儿童入学，为妇女提供参加社会各项活动的机会。目前，柬埔寨全国与去年同期相比，增加了</w:t>
      </w:r>
      <w:r>
        <w:rPr>
          <w:rFonts w:hint="eastAsia"/>
        </w:rPr>
        <w:t>177</w:t>
      </w:r>
      <w:r>
        <w:rPr>
          <w:rFonts w:hint="eastAsia"/>
        </w:rPr>
        <w:t>所幼儿园。这些幼儿园分为：</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923</w:t>
      </w:r>
      <w:r>
        <w:rPr>
          <w:rFonts w:hint="eastAsia"/>
        </w:rPr>
        <w:t>所国立幼儿园（包括</w:t>
      </w:r>
      <w:r>
        <w:rPr>
          <w:rFonts w:hint="eastAsia"/>
        </w:rPr>
        <w:t>133</w:t>
      </w:r>
      <w:r>
        <w:rPr>
          <w:rFonts w:hint="eastAsia"/>
        </w:rPr>
        <w:t>所独立幼儿园和</w:t>
      </w:r>
      <w:r>
        <w:rPr>
          <w:rFonts w:hint="eastAsia"/>
        </w:rPr>
        <w:t>799</w:t>
      </w:r>
      <w:r>
        <w:rPr>
          <w:rFonts w:hint="eastAsia"/>
        </w:rPr>
        <w:t>所教育、青年与体育部所属小学校内的幼儿园）。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1</w:t>
      </w:r>
      <w:r>
        <w:rPr>
          <w:rFonts w:hint="eastAsia"/>
        </w:rPr>
        <w:t>所商务部在暹粒省开办的幼儿园。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5</w:t>
      </w:r>
      <w:r>
        <w:rPr>
          <w:rFonts w:hint="eastAsia"/>
        </w:rPr>
        <w:t>所磅湛省厂办幼儿园。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25</w:t>
      </w:r>
      <w:r>
        <w:rPr>
          <w:rFonts w:hint="eastAsia"/>
        </w:rPr>
        <w:t>所私立幼儿园。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29</w:t>
      </w:r>
      <w:r>
        <w:rPr>
          <w:rFonts w:hint="eastAsia"/>
        </w:rPr>
        <w:t>所设立上午班和下午班的幼儿园。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4</w:t>
      </w:r>
      <w:r>
        <w:rPr>
          <w:rFonts w:hint="eastAsia"/>
        </w:rPr>
        <w:t>所附属寄宿幼儿园。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251</w:t>
      </w:r>
      <w:r>
        <w:rPr>
          <w:rFonts w:hint="eastAsia"/>
        </w:rPr>
        <w:t>所社区中心幼儿园，总共有</w:t>
      </w:r>
      <w:r>
        <w:rPr>
          <w:rFonts w:hint="eastAsia"/>
        </w:rPr>
        <w:t>253</w:t>
      </w:r>
      <w:r>
        <w:rPr>
          <w:rFonts w:hint="eastAsia"/>
        </w:rPr>
        <w:t>个班。目前，教育、青年与体育部正在培训更多的幼儿教师来帮助工作妇女。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第</w:t>
      </w:r>
      <w:r>
        <w:rPr>
          <w:rFonts w:hint="eastAsia"/>
        </w:rPr>
        <w:t>182-186</w:t>
      </w:r>
      <w:r>
        <w:rPr>
          <w:rFonts w:hint="eastAsia"/>
        </w:rPr>
        <w:t>条禁止雇主在产假期间或发出产假通知之日解雇分娩妇女。妇女有权带半薪和其他津贴休产假。哺乳时间与《劳工法》规定的休息时间或公司内部规定的休息时间分开，不得从中扣除。雇用</w:t>
      </w:r>
      <w:r>
        <w:rPr>
          <w:rFonts w:hint="eastAsia"/>
        </w:rPr>
        <w:t>100</w:t>
      </w:r>
      <w:r>
        <w:rPr>
          <w:rFonts w:hint="eastAsia"/>
        </w:rPr>
        <w:t>名以上居住在种植园的长期工的种植园，工作督察员可命令雇主在雇工家附近建立、配备或援助一个儿童保育中心。在那些没有为</w:t>
      </w:r>
      <w:r>
        <w:rPr>
          <w:rFonts w:hint="eastAsia"/>
        </w:rPr>
        <w:t>18</w:t>
      </w:r>
      <w:r>
        <w:rPr>
          <w:rFonts w:hint="eastAsia"/>
        </w:rPr>
        <w:t>个月以上婴儿设立儿童保育中心的企业工作的妇女，可将婴儿送到其他儿童保育中心，由雇主负担一切费用。</w:t>
      </w:r>
    </w:p>
    <w:p w:rsidR="00463670" w:rsidRDefault="00463670" w:rsidP="001B561E">
      <w:pPr>
        <w:tabs>
          <w:tab w:val="left" w:pos="525"/>
        </w:tabs>
        <w:spacing w:after="240" w:line="360" w:lineRule="exact"/>
        <w:ind w:firstLineChars="200" w:firstLine="31680"/>
        <w:rPr>
          <w:rFonts w:hint="eastAsia"/>
        </w:rPr>
      </w:pPr>
      <w:r>
        <w:rPr>
          <w:rFonts w:hint="eastAsia"/>
        </w:rPr>
        <w:t>事实上，执法行效果很差。社会福利、劳动、职业培训及青年自新部正准备一份公告就这一问题采取行动。</w:t>
      </w:r>
    </w:p>
    <w:p w:rsidR="00463670" w:rsidRDefault="00463670">
      <w:pPr>
        <w:tabs>
          <w:tab w:val="left" w:pos="525"/>
        </w:tabs>
        <w:spacing w:after="240" w:line="360" w:lineRule="exact"/>
        <w:rPr>
          <w:rFonts w:ascii="SimHei" w:eastAsia="SimHei" w:hint="eastAsia"/>
        </w:rPr>
      </w:pPr>
      <w:r>
        <w:rPr>
          <w:rFonts w:ascii="SimHei" w:eastAsia="SimHei"/>
        </w:rPr>
        <w:t>D</w:t>
      </w:r>
      <w:r>
        <w:rPr>
          <w:rFonts w:ascii="SimHei" w:eastAsia="SimHei" w:hint="eastAsia"/>
        </w:rPr>
        <w:t>．特别保护孕妇</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王国政府给从事艰苦工作的女公务员发放补贴。《劳工法》第</w:t>
      </w:r>
      <w:r>
        <w:rPr>
          <w:rFonts w:hint="eastAsia"/>
        </w:rPr>
        <w:t>229</w:t>
      </w:r>
      <w:r>
        <w:rPr>
          <w:rFonts w:hint="eastAsia"/>
        </w:rPr>
        <w:t>和</w:t>
      </w:r>
      <w:r>
        <w:rPr>
          <w:rFonts w:hint="eastAsia"/>
        </w:rPr>
        <w:t>230</w:t>
      </w:r>
      <w:r>
        <w:rPr>
          <w:rFonts w:hint="eastAsia"/>
        </w:rPr>
        <w:t>条禁止妇女从事危险和过度劳累的工作，因为她们的生殖健康将因此长期受到影响或导致孕妇流产。</w:t>
      </w:r>
    </w:p>
    <w:p w:rsidR="00463670" w:rsidRDefault="00463670">
      <w:pPr>
        <w:tabs>
          <w:tab w:val="left" w:pos="525"/>
        </w:tabs>
        <w:spacing w:after="120" w:line="360" w:lineRule="exact"/>
        <w:rPr>
          <w:rFonts w:ascii="SimHei" w:eastAsia="SimHei" w:hint="eastAsia"/>
        </w:rPr>
      </w:pPr>
      <w:r>
        <w:rPr>
          <w:rFonts w:ascii="SimHei" w:eastAsia="SimHei" w:hint="eastAsia"/>
        </w:rPr>
        <w:t>第3款</w:t>
      </w:r>
    </w:p>
    <w:p w:rsidR="00463670" w:rsidRDefault="00463670">
      <w:pPr>
        <w:tabs>
          <w:tab w:val="left" w:pos="525"/>
        </w:tabs>
        <w:spacing w:after="240" w:line="360" w:lineRule="exact"/>
        <w:rPr>
          <w:rFonts w:ascii="SimHei" w:eastAsia="SimHei" w:hint="eastAsia"/>
        </w:rPr>
      </w:pPr>
      <w:r>
        <w:rPr>
          <w:rFonts w:ascii="SimHei" w:eastAsia="SimHei" w:hint="eastAsia"/>
        </w:rPr>
        <w:t>法律审查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王国政府批准了《消除对妇女一切形式歧视公约》。《宪法》第</w:t>
      </w:r>
      <w:r>
        <w:rPr>
          <w:rFonts w:hint="eastAsia"/>
        </w:rPr>
        <w:t>31</w:t>
      </w:r>
      <w:r>
        <w:rPr>
          <w:rFonts w:hint="eastAsia"/>
        </w:rPr>
        <w:t>条认可了《公约》。与《公约》不一致的任何法律都不得执行。已设立宪法委员会负责审查各种法律是否符合宪法。</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《劳工法》的执法依然乏力。</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有些私有工厂并不依法律规定给孕妇提供特别照顾或保护。</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很少设立托儿所或哺乳中心。</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对法律的实施缺乏强有力的监督。</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对《宪法》规定的权利意识有限。</w:t>
      </w:r>
    </w:p>
    <w:p w:rsidR="00463670" w:rsidRDefault="00463670">
      <w:pPr>
        <w:tabs>
          <w:tab w:val="left" w:pos="525"/>
        </w:tabs>
        <w:spacing w:after="240" w:line="360" w:lineRule="exact"/>
        <w:rPr>
          <w:rFonts w:ascii="SimHei" w:eastAsia="SimHei" w:hint="eastAsia"/>
        </w:rPr>
      </w:pPr>
      <w:r>
        <w:rPr>
          <w:rFonts w:ascii="SimHei" w:eastAsia="SimHei" w:hint="eastAsia"/>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政府将采取一切适当措施消除就业领域对妇女事实上的歧视，确保妇女在就业方面与男子享有平等权利：</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根据王国政府正在进行的行政和司法改革，将加大《劳工法》的执法力度。</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王国政府将通过发展农业给妇女增加就业机会。</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促进《社会保障法》的宣传和有效执行。</w:t>
      </w:r>
    </w:p>
    <w:p w:rsidR="00463670" w:rsidRDefault="00463670">
      <w:pPr>
        <w:pStyle w:val="H1"/>
        <w:spacing w:before="120"/>
        <w:jc w:val="center"/>
        <w:rPr>
          <w:rFonts w:hint="eastAsia"/>
        </w:rPr>
      </w:pPr>
      <w:r>
        <w:rPr>
          <w:rFonts w:ascii="Times New Roman"/>
        </w:rPr>
        <w:br w:type="page"/>
      </w:r>
      <w:bookmarkStart w:id="39" w:name="_Toc67998219"/>
      <w:bookmarkStart w:id="40" w:name="_Toc70317041"/>
      <w:r>
        <w:rPr>
          <w:rFonts w:hint="eastAsia"/>
        </w:rPr>
        <w:t>第12条　获得保健</w:t>
      </w:r>
      <w:bookmarkEnd w:id="39"/>
      <w:r>
        <w:rPr>
          <w:rFonts w:hint="eastAsia"/>
        </w:rPr>
        <w:t>的机会平等</w:t>
      </w:r>
      <w:bookmarkEnd w:id="40"/>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1. </w:t>
      </w:r>
      <w:r>
        <w:rPr>
          <w:rFonts w:eastAsia="KaiTi_GB2312" w:hint="eastAsia"/>
        </w:rPr>
        <w:t>缔约各国应采取一切适当措施以消除在保健方面对妇女的歧视，保证她们在男女平等的基础上取得各种保健服务，包括有关计划生育的保健服务。</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2. </w:t>
      </w:r>
      <w:r>
        <w:rPr>
          <w:rFonts w:eastAsia="KaiTi_GB2312" w:hint="eastAsia"/>
        </w:rPr>
        <w:t>尽管有本条第</w:t>
      </w:r>
      <w:r>
        <w:rPr>
          <w:rFonts w:eastAsia="KaiTi_GB2312" w:hint="eastAsia"/>
        </w:rPr>
        <w:t>1</w:t>
      </w:r>
      <w:r>
        <w:rPr>
          <w:rFonts w:eastAsia="KaiTi_GB2312" w:hint="eastAsia"/>
        </w:rPr>
        <w:t>款的规定，缔约各国应保证为妇女提供有关怀孕、分娩和产后期间的适当服务，于必要时给予免费服务，并保证在怀孕和哺乳期间得到充分营养。</w:t>
      </w:r>
    </w:p>
    <w:p w:rsidR="00463670" w:rsidRDefault="00463670">
      <w:pPr>
        <w:tabs>
          <w:tab w:val="left" w:pos="525"/>
        </w:tabs>
        <w:spacing w:after="240" w:line="360" w:lineRule="exact"/>
        <w:rPr>
          <w:rFonts w:ascii="SimHei" w:eastAsia="SimHei" w:hint="eastAsia"/>
        </w:rPr>
      </w:pPr>
      <w:r>
        <w:rPr>
          <w:rFonts w:ascii="SimHei" w:eastAsia="SimHei" w:hint="eastAsia"/>
        </w:rPr>
        <w:t>第1款</w:t>
      </w:r>
      <w:r>
        <w:rPr>
          <w:rFonts w:ascii="SimHei" w:eastAsia="SimHei"/>
        </w:rPr>
        <w:br/>
      </w:r>
      <w:r>
        <w:rPr>
          <w:rFonts w:ascii="SimHei" w:eastAsia="SimHei" w:hint="eastAsia"/>
        </w:rPr>
        <w:t>获得保健的机会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通过消除阻碍一切妇女获得保健机会的法律障碍，努力确保妇女与男子在平等的基础上获得保健机会。阻碍妇女获得保健机会的因素有：残疾、文盲和保健服务部门远离她们的居住地。妇女有权利和自由取得个人保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《宪法》第</w:t>
      </w:r>
      <w:r>
        <w:rPr>
          <w:rFonts w:hint="eastAsia"/>
        </w:rPr>
        <w:t>72</w:t>
      </w:r>
      <w:r>
        <w:rPr>
          <w:rFonts w:hint="eastAsia"/>
        </w:rPr>
        <w:t>条充分考虑疾病防止和医疗以保证人民的健康。贫困公民在公立医院、保健中心和产科门诊部免费看病。根据以上规定，卫生部通过在村、乡和县进行非歧视保健服务和计划生育，把工作重点放在防治上。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卫生部特别为妇女和儿童实施了一整套保健方案，包括生殖健康、食品无保障地区的营养、艾滋病毒</w:t>
      </w:r>
      <w:r>
        <w:rPr>
          <w:rFonts w:hint="eastAsia"/>
        </w:rPr>
        <w:t>/</w:t>
      </w:r>
      <w:r>
        <w:rPr>
          <w:rFonts w:hint="eastAsia"/>
        </w:rPr>
        <w:t>艾滋病方案及心理保健，这些得到了人口基金、儿童基金会、卫生组织、澳援署、艾滋病规划署、粮食计划署和日本国际协力事业团（协力事业团）的资助。卫生部从</w:t>
      </w:r>
      <w:r>
        <w:rPr>
          <w:rFonts w:hint="eastAsia"/>
        </w:rPr>
        <w:t>1992</w:t>
      </w:r>
      <w:r>
        <w:rPr>
          <w:rFonts w:hint="eastAsia"/>
        </w:rPr>
        <w:t>年起就已实施心理保健方案。这些保健方案的侧重点是所有人特别是家庭暴力的受害妇女的心理保健。目前，保健方案正在马德望省</w:t>
      </w:r>
      <w:r>
        <w:rPr>
          <w:rFonts w:hint="eastAsia"/>
        </w:rPr>
        <w:t xml:space="preserve">, </w:t>
      </w:r>
      <w:r>
        <w:rPr>
          <w:rFonts w:hint="eastAsia"/>
        </w:rPr>
        <w:t>磅士卑省</w:t>
      </w:r>
      <w:r>
        <w:rPr>
          <w:rFonts w:hint="eastAsia"/>
        </w:rPr>
        <w:t xml:space="preserve">, </w:t>
      </w:r>
      <w:r>
        <w:rPr>
          <w:rFonts w:hint="eastAsia"/>
        </w:rPr>
        <w:t>菩萨省</w:t>
      </w:r>
      <w:r>
        <w:rPr>
          <w:rFonts w:hint="eastAsia"/>
        </w:rPr>
        <w:t xml:space="preserve">, </w:t>
      </w:r>
      <w:r>
        <w:rPr>
          <w:rFonts w:hint="eastAsia"/>
        </w:rPr>
        <w:t>班迭棉吉省和金边市执行，并计划扩展到全国各地。</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生育间隔方案已得到村民的支持。已对卫生人员、传统产婆及社区男女进行生育间隔方法培训。与去年相比，母婴护理活动已在全国范围开展起来。卫生部下属的全国母婴保健中心在协力事业团、儿童基金会、卫生组织、人口基金和澳援署的技术顾问支持下，已在农村地区进行并扩展公众卫生服务，特别针对县、乡里的母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全国有</w:t>
      </w:r>
      <w:r>
        <w:rPr>
          <w:rFonts w:hint="eastAsia"/>
        </w:rPr>
        <w:t>8</w:t>
      </w:r>
      <w:r>
        <w:rPr>
          <w:rFonts w:hint="eastAsia"/>
        </w:rPr>
        <w:t>所国立医院、</w:t>
      </w:r>
      <w:r>
        <w:rPr>
          <w:rFonts w:hint="eastAsia"/>
        </w:rPr>
        <w:t>24</w:t>
      </w:r>
      <w:r>
        <w:rPr>
          <w:rFonts w:hint="eastAsia"/>
        </w:rPr>
        <w:t>所省级转诊医院、</w:t>
      </w:r>
      <w:r>
        <w:rPr>
          <w:rFonts w:hint="eastAsia"/>
        </w:rPr>
        <w:t>44</w:t>
      </w:r>
      <w:r>
        <w:rPr>
          <w:rFonts w:hint="eastAsia"/>
        </w:rPr>
        <w:t>所县转诊医院和</w:t>
      </w:r>
      <w:r>
        <w:rPr>
          <w:rFonts w:hint="eastAsia"/>
        </w:rPr>
        <w:t>812</w:t>
      </w:r>
      <w:r>
        <w:rPr>
          <w:rFonts w:hint="eastAsia"/>
        </w:rPr>
        <w:t>个卫生中心提供全国卫生服务。每个保健服务中心给</w:t>
      </w:r>
      <w:r>
        <w:rPr>
          <w:rFonts w:hint="eastAsia"/>
        </w:rPr>
        <w:t>8 000-12 000</w:t>
      </w:r>
      <w:r>
        <w:rPr>
          <w:rFonts w:hint="eastAsia"/>
        </w:rPr>
        <w:t>居民提供服务。还有专门为妇女提供的服务。总共</w:t>
      </w:r>
      <w:r>
        <w:rPr>
          <w:rFonts w:hint="eastAsia"/>
        </w:rPr>
        <w:t>17 809</w:t>
      </w:r>
      <w:r>
        <w:rPr>
          <w:rFonts w:hint="eastAsia"/>
        </w:rPr>
        <w:t>位中级技术人员、内科医生、牙医、助产士、护士和实验者中，有</w:t>
      </w:r>
      <w:r>
        <w:rPr>
          <w:rFonts w:hint="eastAsia"/>
        </w:rPr>
        <w:t>7 676</w:t>
      </w:r>
      <w:r>
        <w:rPr>
          <w:rFonts w:hint="eastAsia"/>
        </w:rPr>
        <w:t>位妇女，占</w:t>
      </w:r>
      <w:r>
        <w:rPr>
          <w:rFonts w:hint="eastAsia"/>
        </w:rPr>
        <w:t>43%</w:t>
      </w:r>
      <w:r>
        <w:rPr>
          <w:rFonts w:hint="eastAsia"/>
        </w:rPr>
        <w:t>（</w:t>
      </w:r>
      <w:r>
        <w:rPr>
          <w:rFonts w:hint="eastAsia"/>
        </w:rPr>
        <w:t>2001</w:t>
      </w:r>
      <w:r>
        <w:rPr>
          <w:rFonts w:hint="eastAsia"/>
        </w:rPr>
        <w:t>年）。所提供的保健服务中，以下服务侧重于妇女和儿童：</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生育间隔</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产前和产后护理</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给孕妇和育龄妇女接种破伤风疫苗</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给新生儿和儿童提供免疫接种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给有危险征兆的孕妇提供跟踪服务</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安全和卫生分娩</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艾滋病和性传播疾病</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心理卫生</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tab/>
      </w:r>
      <w:r>
        <w:rPr>
          <w:rFonts w:hint="eastAsia"/>
        </w:rPr>
        <w:t>给营养不良的妇女和儿童提供护理</w:t>
      </w:r>
    </w:p>
    <w:p w:rsidR="00463670" w:rsidRDefault="00463670">
      <w:pPr>
        <w:tabs>
          <w:tab w:val="left" w:pos="525"/>
        </w:tabs>
        <w:spacing w:after="240" w:line="360" w:lineRule="exact"/>
        <w:rPr>
          <w:rFonts w:ascii="SimHei" w:eastAsia="SimHei" w:hint="eastAsia"/>
        </w:rPr>
      </w:pPr>
      <w:r>
        <w:rPr>
          <w:rFonts w:ascii="SimHei" w:eastAsia="SimHei" w:hint="eastAsia"/>
        </w:rPr>
        <w:t>（卫生部第24次全国大会）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全国有</w:t>
      </w:r>
      <w:r>
        <w:rPr>
          <w:rFonts w:hint="eastAsia"/>
        </w:rPr>
        <w:t>393</w:t>
      </w:r>
      <w:r>
        <w:rPr>
          <w:rFonts w:hint="eastAsia"/>
        </w:rPr>
        <w:t>家配药诊所，</w:t>
      </w:r>
      <w:r>
        <w:rPr>
          <w:rFonts w:hint="eastAsia"/>
        </w:rPr>
        <w:t>621</w:t>
      </w:r>
      <w:r>
        <w:rPr>
          <w:rFonts w:hint="eastAsia"/>
        </w:rPr>
        <w:t>间药房。除公立卫生部门外，私人也积极提供卫生服务。据第</w:t>
      </w:r>
      <w:r>
        <w:rPr>
          <w:rFonts w:hint="eastAsia"/>
        </w:rPr>
        <w:t>24</w:t>
      </w:r>
      <w:r>
        <w:rPr>
          <w:rFonts w:hint="eastAsia"/>
        </w:rPr>
        <w:t>次全国卫生大会报告，全国有</w:t>
      </w:r>
      <w:r>
        <w:rPr>
          <w:rFonts w:hint="eastAsia"/>
        </w:rPr>
        <w:t>864</w:t>
      </w:r>
      <w:r>
        <w:rPr>
          <w:rFonts w:hint="eastAsia"/>
        </w:rPr>
        <w:t>家私人诊所提供诊断、咨询、治疗、产妇和多种治疗。</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人口增长率是</w:t>
      </w:r>
      <w:r>
        <w:rPr>
          <w:rFonts w:hint="eastAsia"/>
        </w:rPr>
        <w:t>2.49%</w:t>
      </w:r>
      <w:r>
        <w:rPr>
          <w:rFonts w:hint="eastAsia"/>
        </w:rPr>
        <w:t>，出生率是</w:t>
      </w:r>
      <w:r>
        <w:rPr>
          <w:rFonts w:hint="eastAsia"/>
        </w:rPr>
        <w:t>4%</w:t>
      </w:r>
      <w:r>
        <w:rPr>
          <w:rFonts w:hint="eastAsia"/>
        </w:rPr>
        <w:t>。</w:t>
      </w:r>
      <w:r>
        <w:rPr>
          <w:rFonts w:hint="eastAsia"/>
        </w:rPr>
        <w:t>15</w:t>
      </w:r>
      <w:r>
        <w:rPr>
          <w:rFonts w:hint="eastAsia"/>
        </w:rPr>
        <w:t>岁以下人口占</w:t>
      </w:r>
      <w:r>
        <w:rPr>
          <w:rFonts w:hint="eastAsia"/>
        </w:rPr>
        <w:t>42.8%</w:t>
      </w:r>
      <w:r>
        <w:rPr>
          <w:rFonts w:hint="eastAsia"/>
        </w:rPr>
        <w:t>，</w:t>
      </w:r>
      <w:r>
        <w:rPr>
          <w:rFonts w:hint="eastAsia"/>
        </w:rPr>
        <w:t>65</w:t>
      </w:r>
      <w:r>
        <w:rPr>
          <w:rFonts w:hint="eastAsia"/>
        </w:rPr>
        <w:t>岁以上老人占</w:t>
      </w:r>
      <w:r>
        <w:rPr>
          <w:rFonts w:hint="eastAsia"/>
        </w:rPr>
        <w:t>3.7%</w:t>
      </w:r>
      <w:r>
        <w:rPr>
          <w:rFonts w:hint="eastAsia"/>
        </w:rPr>
        <w:t>（</w:t>
      </w:r>
      <w:r>
        <w:rPr>
          <w:rFonts w:hint="eastAsia"/>
        </w:rPr>
        <w:t>2000</w:t>
      </w:r>
      <w:r>
        <w:rPr>
          <w:rFonts w:hint="eastAsia"/>
        </w:rPr>
        <w:t>年人口统计和保健调查）。达到</w:t>
      </w:r>
      <w:r>
        <w:rPr>
          <w:rFonts w:hint="eastAsia"/>
        </w:rPr>
        <w:t>65</w:t>
      </w:r>
      <w:r>
        <w:rPr>
          <w:rFonts w:hint="eastAsia"/>
        </w:rPr>
        <w:t>岁的妇女占</w:t>
      </w:r>
      <w:r>
        <w:rPr>
          <w:rFonts w:hint="eastAsia"/>
        </w:rPr>
        <w:t>55.8%</w:t>
      </w:r>
      <w:r>
        <w:rPr>
          <w:rFonts w:hint="eastAsia"/>
        </w:rPr>
        <w:t>，男子占</w:t>
      </w:r>
      <w:r>
        <w:rPr>
          <w:rFonts w:hint="eastAsia"/>
        </w:rPr>
        <w:t>46.3%</w:t>
      </w:r>
      <w:r>
        <w:rPr>
          <w:rFonts w:hint="eastAsia"/>
        </w:rPr>
        <w:t>（</w:t>
      </w:r>
      <w:r>
        <w:rPr>
          <w:rFonts w:hint="eastAsia"/>
        </w:rPr>
        <w:t>2002</w:t>
      </w:r>
      <w:r>
        <w:rPr>
          <w:rFonts w:hint="eastAsia"/>
        </w:rPr>
        <w:t>年《人类发展报告》）。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每</w:t>
      </w:r>
      <w:r>
        <w:rPr>
          <w:rFonts w:hint="eastAsia"/>
        </w:rPr>
        <w:t>10</w:t>
      </w:r>
      <w:r>
        <w:rPr>
          <w:rFonts w:hint="eastAsia"/>
        </w:rPr>
        <w:t>万个活产就有</w:t>
      </w:r>
      <w:r>
        <w:rPr>
          <w:rFonts w:hint="eastAsia"/>
        </w:rPr>
        <w:t>437</w:t>
      </w:r>
      <w:r>
        <w:rPr>
          <w:rFonts w:hint="eastAsia"/>
        </w:rPr>
        <w:t>个产妇死亡。造成产妇死亡或生病的主要原因是大出血，包括产前和产后大出血、惊厥、非安全流产及其并发症（卫生部</w:t>
      </w:r>
      <w:r>
        <w:rPr>
          <w:rFonts w:hint="eastAsia"/>
        </w:rPr>
        <w:t>2003</w:t>
      </w:r>
      <w:r>
        <w:rPr>
          <w:rFonts w:hint="eastAsia"/>
        </w:rPr>
        <w:t>年报告）。对产妇缺乏充分的追踪服务（仅</w:t>
      </w:r>
      <w:r>
        <w:rPr>
          <w:rFonts w:hint="eastAsia"/>
        </w:rPr>
        <w:t>38%</w:t>
      </w:r>
      <w:r>
        <w:rPr>
          <w:rFonts w:hint="eastAsia"/>
        </w:rPr>
        <w:t>的孕妇得到检查和其他传统护理）和非安全分娩，也是造成产妇死亡率高的主要原因。</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尽管还没有颁布法律限定一对夫妇可以生育孩子的数量，生育间隔方案已在柬埔寨全国开展起来。根据</w:t>
      </w:r>
      <w:r>
        <w:rPr>
          <w:rFonts w:hint="eastAsia"/>
        </w:rPr>
        <w:t>2000</w:t>
      </w:r>
      <w:r>
        <w:rPr>
          <w:rFonts w:hint="eastAsia"/>
        </w:rPr>
        <w:t>年人口保健调查，</w:t>
      </w:r>
      <w:r>
        <w:rPr>
          <w:rFonts w:hint="eastAsia"/>
        </w:rPr>
        <w:t>32%</w:t>
      </w:r>
      <w:r>
        <w:rPr>
          <w:rFonts w:hint="eastAsia"/>
        </w:rPr>
        <w:t>的婴儿属计划外出生，</w:t>
      </w:r>
      <w:r>
        <w:rPr>
          <w:rFonts w:hint="eastAsia"/>
        </w:rPr>
        <w:t>24%</w:t>
      </w:r>
      <w:r>
        <w:rPr>
          <w:rFonts w:hint="eastAsia"/>
        </w:rPr>
        <w:t>的婴儿属计划内出生。</w:t>
      </w:r>
      <w:r>
        <w:rPr>
          <w:rFonts w:hint="eastAsia"/>
        </w:rPr>
        <w:t>95%</w:t>
      </w:r>
      <w:r>
        <w:rPr>
          <w:rFonts w:hint="eastAsia"/>
        </w:rPr>
        <w:t>的妇女了解避孕方法，但只有</w:t>
      </w:r>
      <w:r>
        <w:rPr>
          <w:rFonts w:hint="eastAsia"/>
        </w:rPr>
        <w:t>19%</w:t>
      </w:r>
      <w:r>
        <w:rPr>
          <w:rFonts w:hint="eastAsia"/>
        </w:rPr>
        <w:t>的妇女采用避孕措施。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根据人口保健调查，</w:t>
      </w:r>
      <w:r>
        <w:rPr>
          <w:rFonts w:hint="eastAsia"/>
        </w:rPr>
        <w:t>10%</w:t>
      </w:r>
      <w:r>
        <w:rPr>
          <w:rFonts w:hint="eastAsia"/>
        </w:rPr>
        <w:t>的孕妇在卫生中心和医院分娩，其他妇女在家里不安全的条件下分娩。产妇过分年轻或年老都有死亡的危险。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妇女事务与退伍军人部与卫生部合作，制定并执行一项保健</w:t>
      </w:r>
      <w:r>
        <w:rPr>
          <w:rFonts w:hint="eastAsia"/>
        </w:rPr>
        <w:t>/</w:t>
      </w:r>
      <w:r>
        <w:rPr>
          <w:rFonts w:hint="eastAsia"/>
        </w:rPr>
        <w:t>生育间隔项目，旨在提高中央和地方，特别是偏远地区男女的认识。人口基金从</w:t>
      </w:r>
      <w:r>
        <w:rPr>
          <w:rFonts w:hint="eastAsia"/>
        </w:rPr>
        <w:t>1994</w:t>
      </w:r>
      <w:r>
        <w:rPr>
          <w:rFonts w:hint="eastAsia"/>
        </w:rPr>
        <w:t>到</w:t>
      </w:r>
      <w:r>
        <w:rPr>
          <w:rFonts w:hint="eastAsia"/>
        </w:rPr>
        <w:t>1997</w:t>
      </w:r>
      <w:r>
        <w:rPr>
          <w:rFonts w:hint="eastAsia"/>
        </w:rPr>
        <w:t>年支助了这一项目。与此同时，卫生部通过转诊医院、卫生中心和流动地方卫生服务队提供生殖保健服务。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卫生部和妇女事务与退伍军人部及</w:t>
      </w:r>
      <w:r>
        <w:rPr>
          <w:rFonts w:hint="eastAsia"/>
        </w:rPr>
        <w:t>3</w:t>
      </w:r>
      <w:r>
        <w:rPr>
          <w:rFonts w:hint="eastAsia"/>
        </w:rPr>
        <w:t>个国际非政府组织（柬埔寨生殖健康协会、发展伙伴和澳大利亚拯救儿童基金（澳拯救儿童基金）合作，开始在</w:t>
      </w:r>
      <w:r>
        <w:rPr>
          <w:rFonts w:hint="eastAsia"/>
        </w:rPr>
        <w:t>8</w:t>
      </w:r>
      <w:r>
        <w:rPr>
          <w:rFonts w:hint="eastAsia"/>
        </w:rPr>
        <w:t>个执行县进行基于社区的分销。社区分销人员受训，在社区、乡销售避孕药和避孕套。社区销售人员上门访问已婚育龄妇女，给她们提供有关生育间隔和防止艾滋病毒</w:t>
      </w:r>
      <w:r>
        <w:rPr>
          <w:rFonts w:hint="eastAsia"/>
        </w:rPr>
        <w:t>/</w:t>
      </w:r>
      <w:r>
        <w:rPr>
          <w:rFonts w:hint="eastAsia"/>
        </w:rPr>
        <w:t>艾滋病的准确的信息和咨询，告诉她们孕期检查、产后检查、由受训助产士安全接生及免疫和营养的重要性。社区销售人员嘱咐妇女去卫生中心做产前</w:t>
      </w:r>
      <w:r>
        <w:rPr>
          <w:rFonts w:hint="eastAsia"/>
        </w:rPr>
        <w:t>/</w:t>
      </w:r>
      <w:r>
        <w:rPr>
          <w:rFonts w:hint="eastAsia"/>
        </w:rPr>
        <w:t>产后保健和安全分娩。</w:t>
      </w:r>
    </w:p>
    <w:p w:rsidR="00463670" w:rsidRDefault="00463670">
      <w:pPr>
        <w:tabs>
          <w:tab w:val="left" w:pos="525"/>
        </w:tabs>
        <w:spacing w:after="240" w:line="360" w:lineRule="exact"/>
        <w:rPr>
          <w:rFonts w:ascii="SimHei" w:eastAsia="SimHei" w:hint="eastAsia"/>
        </w:rPr>
      </w:pPr>
      <w:r>
        <w:rPr>
          <w:rFonts w:ascii="SimHei" w:eastAsia="SimHei" w:hint="eastAsia"/>
        </w:rPr>
        <w:t>第2款</w:t>
      </w:r>
      <w:r>
        <w:rPr>
          <w:rFonts w:ascii="SimHei" w:eastAsia="SimHei"/>
        </w:rPr>
        <w:br/>
      </w:r>
      <w:r>
        <w:rPr>
          <w:rFonts w:ascii="SimHei" w:eastAsia="SimHei" w:hint="eastAsia"/>
        </w:rPr>
        <w:t>生殖保健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王国政府高度重视减少母婴死亡及患病现象。据</w:t>
      </w:r>
      <w:r>
        <w:rPr>
          <w:rFonts w:hint="eastAsia"/>
        </w:rPr>
        <w:t>2000</w:t>
      </w:r>
      <w:r>
        <w:rPr>
          <w:rFonts w:hint="eastAsia"/>
        </w:rPr>
        <w:t>年人口保健调查的报告，在过去五年里（</w:t>
      </w:r>
      <w:r>
        <w:rPr>
          <w:rFonts w:hint="eastAsia"/>
        </w:rPr>
        <w:t>1995-2000</w:t>
      </w:r>
      <w:r>
        <w:rPr>
          <w:rFonts w:hint="eastAsia"/>
        </w:rPr>
        <w:t>年），有</w:t>
      </w:r>
      <w:r>
        <w:rPr>
          <w:rFonts w:hint="eastAsia"/>
        </w:rPr>
        <w:t>38%</w:t>
      </w:r>
      <w:r>
        <w:rPr>
          <w:rFonts w:hint="eastAsia"/>
        </w:rPr>
        <w:t>的孕妇接受受过训的保健人员所做的产前护理（</w:t>
      </w:r>
      <w:r>
        <w:rPr>
          <w:rFonts w:hint="eastAsia"/>
        </w:rPr>
        <w:t>32%</w:t>
      </w:r>
      <w:r>
        <w:rPr>
          <w:rFonts w:hint="eastAsia"/>
        </w:rPr>
        <w:t>的孕妇接受助产士护理、</w:t>
      </w:r>
      <w:r>
        <w:rPr>
          <w:rFonts w:hint="eastAsia"/>
        </w:rPr>
        <w:t>5%</w:t>
      </w:r>
      <w:r>
        <w:rPr>
          <w:rFonts w:hint="eastAsia"/>
        </w:rPr>
        <w:t>接受护士的护理、</w:t>
      </w:r>
      <w:r>
        <w:rPr>
          <w:rFonts w:hint="eastAsia"/>
        </w:rPr>
        <w:t>1%</w:t>
      </w:r>
      <w:r>
        <w:rPr>
          <w:rFonts w:hint="eastAsia"/>
        </w:rPr>
        <w:t>接受医生的护理）。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家母婴保健中心和国家方案重点关心母婴的健康，寻求确保安全孕产方法，改善妇女特别是孕妇的保健情况。每位孕妇至少接受两次医疗检查并接种破伤风疫苗。产前、产后护理内容应包括发现孕期危险征兆、孕妇营养、安排孕妇适当工作、孕妇卫生、健康行为、产前准备、产后哺乳、母乳喂养的重要性及婴儿完全免疫等。卫生部与儿童基金会合作编写简易家庭保健指导和哺乳教科书。</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2002</w:t>
      </w:r>
      <w:r>
        <w:rPr>
          <w:rFonts w:hint="eastAsia"/>
        </w:rPr>
        <w:t>年接受产前护理的孕妇有</w:t>
      </w:r>
      <w:r>
        <w:rPr>
          <w:rFonts w:hint="eastAsia"/>
        </w:rPr>
        <w:t>23 887</w:t>
      </w:r>
      <w:r>
        <w:rPr>
          <w:rFonts w:hint="eastAsia"/>
        </w:rPr>
        <w:t>人，接受破伤风疫苗接种的孕妇有</w:t>
      </w:r>
      <w:r>
        <w:rPr>
          <w:rFonts w:hint="eastAsia"/>
        </w:rPr>
        <w:t>207 341</w:t>
      </w:r>
      <w:r>
        <w:rPr>
          <w:rFonts w:hint="eastAsia"/>
        </w:rPr>
        <w:t>人（卫生部第</w:t>
      </w:r>
      <w:r>
        <w:rPr>
          <w:rFonts w:hint="eastAsia"/>
        </w:rPr>
        <w:t>24</w:t>
      </w:r>
      <w:r>
        <w:rPr>
          <w:rFonts w:hint="eastAsia"/>
        </w:rPr>
        <w:t>次大会）。</w:t>
      </w:r>
      <w:r>
        <w:rPr>
          <w:rFonts w:hint="eastAsia"/>
        </w:rPr>
        <w:t>2000</w:t>
      </w:r>
      <w:r>
        <w:rPr>
          <w:rFonts w:hint="eastAsia"/>
        </w:rPr>
        <w:t>年人口保健调查表明，五年来，</w:t>
      </w:r>
      <w:r>
        <w:rPr>
          <w:rFonts w:hint="eastAsia"/>
        </w:rPr>
        <w:t>15%</w:t>
      </w:r>
      <w:r>
        <w:rPr>
          <w:rFonts w:hint="eastAsia"/>
        </w:rPr>
        <w:t>的孕妇接种过一次疫苗，</w:t>
      </w:r>
      <w:r>
        <w:rPr>
          <w:rFonts w:hint="eastAsia"/>
        </w:rPr>
        <w:t>30%</w:t>
      </w:r>
      <w:r>
        <w:rPr>
          <w:rFonts w:hint="eastAsia"/>
        </w:rPr>
        <w:t>的孕妇接种过两次或两次以上疫苗，</w:t>
      </w:r>
      <w:r>
        <w:rPr>
          <w:rFonts w:hint="eastAsia"/>
        </w:rPr>
        <w:t>54%</w:t>
      </w:r>
      <w:r>
        <w:rPr>
          <w:rFonts w:hint="eastAsia"/>
        </w:rPr>
        <w:t>的孕妇根本没有接种疫苗。</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w:t>
      </w:r>
      <w:r>
        <w:rPr>
          <w:rFonts w:hint="eastAsia"/>
        </w:rPr>
        <w:t>2000</w:t>
      </w:r>
      <w:r>
        <w:rPr>
          <w:rFonts w:hint="eastAsia"/>
        </w:rPr>
        <w:t>年人口保健调查，五年来，只有</w:t>
      </w:r>
      <w:r>
        <w:rPr>
          <w:rFonts w:hint="eastAsia"/>
        </w:rPr>
        <w:t>10%</w:t>
      </w:r>
      <w:r>
        <w:rPr>
          <w:rFonts w:hint="eastAsia"/>
        </w:rPr>
        <w:t>的婴儿在卫生机构出生。</w:t>
      </w:r>
      <w:r>
        <w:rPr>
          <w:rFonts w:hint="eastAsia"/>
        </w:rPr>
        <w:t>89%</w:t>
      </w:r>
      <w:r>
        <w:rPr>
          <w:rFonts w:hint="eastAsia"/>
        </w:rPr>
        <w:t>的婴儿在家里出生。</w:t>
      </w:r>
      <w:r>
        <w:rPr>
          <w:rFonts w:hint="eastAsia"/>
        </w:rPr>
        <w:t>28%</w:t>
      </w:r>
      <w:r>
        <w:rPr>
          <w:rFonts w:hint="eastAsia"/>
        </w:rPr>
        <w:t>的分娩过程由受过训的助产士照料，</w:t>
      </w:r>
      <w:r>
        <w:rPr>
          <w:rFonts w:hint="eastAsia"/>
        </w:rPr>
        <w:t>4%</w:t>
      </w:r>
      <w:r>
        <w:rPr>
          <w:rFonts w:hint="eastAsia"/>
        </w:rPr>
        <w:t>由医生照料。</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2001</w:t>
      </w:r>
      <w:r>
        <w:rPr>
          <w:rFonts w:hint="eastAsia"/>
        </w:rPr>
        <w:t>年全国有助产士</w:t>
      </w:r>
      <w:r>
        <w:rPr>
          <w:rFonts w:hint="eastAsia"/>
        </w:rPr>
        <w:t>3 143</w:t>
      </w:r>
      <w:r>
        <w:rPr>
          <w:rFonts w:hint="eastAsia"/>
        </w:rPr>
        <w:t>人。她们经专门训练在转诊医院和保健中心提供保健服务。不过，据卫生部预测，未来五年公立部门和私立部门需要助产士</w:t>
      </w:r>
      <w:r>
        <w:rPr>
          <w:rFonts w:hint="eastAsia"/>
        </w:rPr>
        <w:t>4 050</w:t>
      </w:r>
      <w:r>
        <w:rPr>
          <w:rFonts w:hint="eastAsia"/>
        </w:rPr>
        <w:t>人。这个数字表明，未来五年里大约缺</w:t>
      </w:r>
      <w:r>
        <w:rPr>
          <w:rFonts w:hint="eastAsia"/>
        </w:rPr>
        <w:t>1 000</w:t>
      </w:r>
      <w:r>
        <w:rPr>
          <w:rFonts w:hint="eastAsia"/>
        </w:rPr>
        <w:t>名助产士。</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为此，卫生部正在实施一项短期战略，通过提供和加强在保健中心工作的女护士助产术的培训来解决助产士短缺问题。卫生部正实施一项长期战略，从</w:t>
      </w:r>
      <w:r>
        <w:rPr>
          <w:rFonts w:hint="eastAsia"/>
        </w:rPr>
        <w:t>2002</w:t>
      </w:r>
      <w:r>
        <w:rPr>
          <w:rFonts w:hint="eastAsia"/>
        </w:rPr>
        <w:t>年起增加注册护士——助产士的人数（每年增加注册护士——助产士</w:t>
      </w:r>
      <w:r>
        <w:rPr>
          <w:rFonts w:hint="eastAsia"/>
        </w:rPr>
        <w:t>200</w:t>
      </w:r>
      <w:r>
        <w:rPr>
          <w:rFonts w:hint="eastAsia"/>
        </w:rPr>
        <w:t>人）。（资料来源：卫生部人力资源开发司－</w:t>
      </w:r>
      <w:r>
        <w:rPr>
          <w:rFonts w:hint="eastAsia"/>
        </w:rPr>
        <w:t>2002</w:t>
      </w:r>
      <w:r>
        <w:rPr>
          <w:rFonts w:hint="eastAsia"/>
        </w:rPr>
        <w:t>年）</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全国有大约</w:t>
      </w:r>
      <w:r>
        <w:rPr>
          <w:rFonts w:hint="eastAsia"/>
        </w:rPr>
        <w:t>8 000</w:t>
      </w:r>
      <w:r>
        <w:rPr>
          <w:rFonts w:hint="eastAsia"/>
        </w:rPr>
        <w:t>名传统接生员。受过训的接生员协助接生，但很少参与产前和产后护理。社区和妇女很信任传统接生员，她们在社区起着重要的作用。然而，那些接生员经常采用有负面影响的传统做法，如产妇生产两天内不准给婴儿哺乳，在婴儿肚脐上放置有害物质，把产妇放在称为</w:t>
      </w:r>
      <w:r>
        <w:rPr>
          <w:rFonts w:hint="eastAsia"/>
        </w:rPr>
        <w:t>Angpleung</w:t>
      </w:r>
      <w:r>
        <w:rPr>
          <w:rFonts w:hint="eastAsia"/>
        </w:rPr>
        <w:t>的煤床上</w:t>
      </w:r>
      <w:r>
        <w:rPr>
          <w:rFonts w:hint="eastAsia"/>
        </w:rPr>
        <w:t>7</w:t>
      </w:r>
      <w:r>
        <w:rPr>
          <w:rFonts w:hint="eastAsia"/>
        </w:rPr>
        <w:t>天，限制产妇吃健康食品。</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家安全孕产政策重新规定了传统接生员的作用，并制定了战略活动五年计划。该政策承认传统助产士作为接生员和联系社会与助产士的纽带，对社区和产妇保健做出了贡献；她们察觉各种并发症，嘱咐产妇转到卫生中心或去找助产士。传统接生员应起促进产妇健康的作用，鼓励妇女参加产前保健、孕期接种两次破伤风疫苗，提供生育间隔、母乳喂养和贫血症知识。传统接生员通常在私有部门工作，通过保健中心与公立卫生系统取得联系。如果不提供传统接生员适当培训进行安全接生，她们将继续采用许多有害的做法。为此，传统接生员应训练成为：</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进行安全而清洁接生，减少有害做法；</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观察孕产妇情况，及时将怀孕、分娩和产后出现并发症的妇女转往受过训的卫生人员；</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将孕妇转往保健中心找助产士做产前保健。（资料来源：柬埔寨三省传统接生员专题研究。卫生部</w:t>
      </w:r>
      <w:r>
        <w:rPr>
          <w:rFonts w:hint="eastAsia"/>
        </w:rPr>
        <w:t>/</w:t>
      </w:r>
      <w:r>
        <w:rPr>
          <w:rFonts w:hint="eastAsia"/>
        </w:rPr>
        <w:t>国家生殖保健方案。</w:t>
      </w:r>
      <w:r>
        <w:rPr>
          <w:rFonts w:hint="eastAsia"/>
        </w:rPr>
        <w:t>2001</w:t>
      </w:r>
      <w:r>
        <w:rPr>
          <w:rFonts w:hint="eastAsia"/>
        </w:rPr>
        <w:t>年</w:t>
      </w:r>
      <w:r>
        <w:rPr>
          <w:rFonts w:hint="eastAsia"/>
        </w:rPr>
        <w:t>3</w:t>
      </w:r>
      <w:r>
        <w:rPr>
          <w:rFonts w:hint="eastAsia"/>
        </w:rPr>
        <w:t>月，孕产安全政策和战略。</w:t>
      </w:r>
      <w:r>
        <w:rPr>
          <w:rFonts w:hint="eastAsia"/>
        </w:rPr>
        <w:t>1997</w:t>
      </w:r>
      <w:r>
        <w:rPr>
          <w:rFonts w:hint="eastAsia"/>
        </w:rPr>
        <w:t>年卫生部</w:t>
      </w:r>
      <w:r>
        <w:rPr>
          <w:rFonts w:hint="eastAsia"/>
        </w:rPr>
        <w:t>/</w:t>
      </w:r>
      <w:r>
        <w:rPr>
          <w:rFonts w:hint="eastAsia"/>
        </w:rPr>
        <w:t>国家生殖保健方案）</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w:t>
      </w:r>
      <w:r>
        <w:rPr>
          <w:rFonts w:hint="eastAsia"/>
        </w:rPr>
        <w:t>2000</w:t>
      </w:r>
      <w:r>
        <w:rPr>
          <w:rFonts w:hint="eastAsia"/>
        </w:rPr>
        <w:t>年人口保健调查的报告，</w:t>
      </w:r>
      <w:r>
        <w:rPr>
          <w:rFonts w:hint="eastAsia"/>
        </w:rPr>
        <w:t>5%</w:t>
      </w:r>
      <w:r>
        <w:rPr>
          <w:rFonts w:hint="eastAsia"/>
        </w:rPr>
        <w:t>的妇女做过一次人工流产，</w:t>
      </w:r>
      <w:r>
        <w:rPr>
          <w:rFonts w:hint="eastAsia"/>
        </w:rPr>
        <w:t>1%</w:t>
      </w:r>
      <w:r>
        <w:rPr>
          <w:rFonts w:hint="eastAsia"/>
        </w:rPr>
        <w:t>的妇女做过两次以上人工流产，近</w:t>
      </w:r>
      <w:r>
        <w:rPr>
          <w:rFonts w:hint="eastAsia"/>
        </w:rPr>
        <w:t>30%</w:t>
      </w:r>
      <w:r>
        <w:rPr>
          <w:rFonts w:hint="eastAsia"/>
        </w:rPr>
        <w:t>的妇女在家里做人工流产。</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1997</w:t>
      </w:r>
      <w:r>
        <w:rPr>
          <w:rFonts w:hint="eastAsia"/>
        </w:rPr>
        <w:t>年国民议会通过了《堕胎法》。《堕胎法》第</w:t>
      </w:r>
      <w:r>
        <w:rPr>
          <w:rFonts w:hint="eastAsia"/>
        </w:rPr>
        <w:t>4</w:t>
      </w:r>
      <w:r>
        <w:rPr>
          <w:rFonts w:hint="eastAsia"/>
        </w:rPr>
        <w:t>条规定，任何情况下均须孕妇本人同意方可堕胎。只有公共卫生部授权的医生、中级医务人员和助产士才可实施堕胎手术（第</w:t>
      </w:r>
      <w:r>
        <w:rPr>
          <w:rFonts w:hint="eastAsia"/>
        </w:rPr>
        <w:t>5</w:t>
      </w:r>
      <w:r>
        <w:rPr>
          <w:rFonts w:hint="eastAsia"/>
        </w:rPr>
        <w:t>条）。</w:t>
      </w:r>
    </w:p>
    <w:p w:rsidR="00463670" w:rsidRDefault="00463670" w:rsidP="001B561E">
      <w:pPr>
        <w:tabs>
          <w:tab w:val="left" w:pos="525"/>
        </w:tabs>
        <w:spacing w:after="240" w:line="360" w:lineRule="exact"/>
        <w:ind w:firstLineChars="200" w:firstLine="31680"/>
        <w:rPr>
          <w:rFonts w:hint="eastAsia"/>
        </w:rPr>
      </w:pPr>
      <w:r>
        <w:rPr>
          <w:rFonts w:hint="eastAsia"/>
        </w:rPr>
        <w:t>第</w:t>
      </w:r>
      <w:r>
        <w:rPr>
          <w:rFonts w:hint="eastAsia"/>
        </w:rPr>
        <w:t>6</w:t>
      </w:r>
      <w:r>
        <w:rPr>
          <w:rFonts w:hint="eastAsia"/>
        </w:rPr>
        <w:t>条规定：“只可在卫生部授权的公立医院、保健中心、私人诊所或产科门诊进行堕胎手术。卫生部授权进行堕胎的服务机构要求有：</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处理堕胎引起并发症进行紧急治疗的技术能力；</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必要时转到医院所需的交通工具。</w:t>
      </w:r>
    </w:p>
    <w:p w:rsidR="00463670" w:rsidRDefault="00463670" w:rsidP="001B561E">
      <w:pPr>
        <w:tabs>
          <w:tab w:val="left" w:pos="525"/>
        </w:tabs>
        <w:spacing w:after="240" w:line="360" w:lineRule="exact"/>
        <w:ind w:firstLineChars="200" w:firstLine="31680"/>
        <w:rPr>
          <w:rFonts w:hint="eastAsia"/>
        </w:rPr>
      </w:pPr>
      <w:r>
        <w:rPr>
          <w:rFonts w:hint="eastAsia"/>
        </w:rPr>
        <w:t>妊娠期不满</w:t>
      </w:r>
      <w:r>
        <w:rPr>
          <w:rFonts w:hint="eastAsia"/>
        </w:rPr>
        <w:t>12</w:t>
      </w:r>
      <w:r>
        <w:rPr>
          <w:rFonts w:hint="eastAsia"/>
        </w:rPr>
        <w:t>周方可堕胎（第</w:t>
      </w:r>
      <w:r>
        <w:rPr>
          <w:rFonts w:hint="eastAsia"/>
        </w:rPr>
        <w:t>8</w:t>
      </w:r>
      <w:r>
        <w:rPr>
          <w:rFonts w:hint="eastAsia"/>
        </w:rPr>
        <w:t>条）。如果妊娠期超过</w:t>
      </w:r>
      <w:r>
        <w:rPr>
          <w:rFonts w:hint="eastAsia"/>
        </w:rPr>
        <w:t>12</w:t>
      </w:r>
      <w:r>
        <w:rPr>
          <w:rFonts w:hint="eastAsia"/>
        </w:rPr>
        <w:t>周，只有符合以下条件方可堕胎：</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诊断表明怀孕不正常，胎儿生长反常，危及孕妇生命；</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婴儿出生后将患某种严重的不治之症；</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被强暴的妇女可不理会任何标准进行堕胎，但如果被强暴者在</w:t>
      </w:r>
      <w:r>
        <w:rPr>
          <w:rFonts w:hint="eastAsia"/>
        </w:rPr>
        <w:t>18</w:t>
      </w:r>
      <w:r>
        <w:rPr>
          <w:rFonts w:hint="eastAsia"/>
        </w:rPr>
        <w:t>岁以上，须经本人要求才能堕胎；如果被强暴者不满</w:t>
      </w:r>
      <w:r>
        <w:rPr>
          <w:rFonts w:hint="eastAsia"/>
        </w:rPr>
        <w:t>18</w:t>
      </w:r>
      <w:r>
        <w:rPr>
          <w:rFonts w:hint="eastAsia"/>
        </w:rPr>
        <w:t>岁，须经其父母或监护人要求才能堕胎。</w:t>
      </w:r>
    </w:p>
    <w:p w:rsidR="00463670" w:rsidRDefault="00463670" w:rsidP="001B561E">
      <w:pPr>
        <w:tabs>
          <w:tab w:val="left" w:pos="525"/>
        </w:tabs>
        <w:spacing w:after="240" w:line="360" w:lineRule="exact"/>
        <w:ind w:firstLineChars="200" w:firstLine="31680"/>
        <w:rPr>
          <w:rFonts w:hint="eastAsia"/>
        </w:rPr>
      </w:pPr>
      <w:r>
        <w:rPr>
          <w:rFonts w:hint="eastAsia"/>
        </w:rPr>
        <w:t>堕胎须</w:t>
      </w:r>
      <w:r>
        <w:rPr>
          <w:rFonts w:hint="eastAsia"/>
        </w:rPr>
        <w:t>2-3</w:t>
      </w:r>
      <w:r>
        <w:rPr>
          <w:rFonts w:hint="eastAsia"/>
        </w:rPr>
        <w:t>位医生和当事人同意方可决定。本条使用的技术条件应参照卫生部公告的规定。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执法力度依然不大。在农村，非法堕胎有时由一位传统产婆进行。由于法律教育和信息有限，城市妇女寻求未受正规训练的私人助产士进行堕胎的大有人在。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由于妇女担负照顾患艾滋病毒</w:t>
      </w:r>
      <w:r>
        <w:rPr>
          <w:rFonts w:hint="eastAsia"/>
        </w:rPr>
        <w:t>/</w:t>
      </w:r>
      <w:r>
        <w:rPr>
          <w:rFonts w:hint="eastAsia"/>
        </w:rPr>
        <w:t>艾滋病的家人的主要责任，艾滋病毒</w:t>
      </w:r>
      <w:r>
        <w:rPr>
          <w:rFonts w:hint="eastAsia"/>
        </w:rPr>
        <w:t>/</w:t>
      </w:r>
      <w:r>
        <w:rPr>
          <w:rFonts w:hint="eastAsia"/>
        </w:rPr>
        <w:t>艾滋病给妇女增加了多种多样负担。</w:t>
      </w:r>
      <w:r>
        <w:rPr>
          <w:rFonts w:hint="eastAsia"/>
        </w:rPr>
        <w:t>1991</w:t>
      </w:r>
      <w:r>
        <w:rPr>
          <w:rFonts w:hint="eastAsia"/>
        </w:rPr>
        <w:t>年发现第一例艾滋病毒</w:t>
      </w:r>
      <w:r>
        <w:rPr>
          <w:rFonts w:hint="eastAsia"/>
        </w:rPr>
        <w:t>/</w:t>
      </w:r>
      <w:r>
        <w:rPr>
          <w:rFonts w:hint="eastAsia"/>
        </w:rPr>
        <w:t>艾滋病以来，据估计，柬埔寨</w:t>
      </w:r>
      <w:r>
        <w:rPr>
          <w:rFonts w:hint="eastAsia"/>
        </w:rPr>
        <w:t>1 100</w:t>
      </w:r>
      <w:r>
        <w:rPr>
          <w:rFonts w:hint="eastAsia"/>
        </w:rPr>
        <w:t>万人口中有</w:t>
      </w:r>
      <w:r>
        <w:rPr>
          <w:rFonts w:hint="eastAsia"/>
        </w:rPr>
        <w:t>16.9</w:t>
      </w:r>
      <w:r>
        <w:rPr>
          <w:rFonts w:hint="eastAsia"/>
        </w:rPr>
        <w:t>万人患艾滋病毒</w:t>
      </w:r>
      <w:r>
        <w:rPr>
          <w:rFonts w:hint="eastAsia"/>
        </w:rPr>
        <w:t>/</w:t>
      </w:r>
      <w:r>
        <w:rPr>
          <w:rFonts w:hint="eastAsia"/>
        </w:rPr>
        <w:t>艾滋病。截至</w:t>
      </w:r>
      <w:r>
        <w:rPr>
          <w:rFonts w:hint="eastAsia"/>
        </w:rPr>
        <w:t>1998</w:t>
      </w:r>
      <w:r>
        <w:rPr>
          <w:rFonts w:hint="eastAsia"/>
        </w:rPr>
        <w:t>年，</w:t>
      </w:r>
      <w:r>
        <w:rPr>
          <w:rFonts w:hint="eastAsia"/>
        </w:rPr>
        <w:t>2.4%</w:t>
      </w:r>
      <w:r>
        <w:rPr>
          <w:rFonts w:hint="eastAsia"/>
        </w:rPr>
        <w:t>的孕妇、</w:t>
      </w:r>
      <w:r>
        <w:rPr>
          <w:rFonts w:hint="eastAsia"/>
        </w:rPr>
        <w:t>42.6%</w:t>
      </w:r>
      <w:r>
        <w:rPr>
          <w:rFonts w:hint="eastAsia"/>
        </w:rPr>
        <w:t>的色情职业者和</w:t>
      </w:r>
      <w:r>
        <w:rPr>
          <w:rFonts w:hint="eastAsia"/>
        </w:rPr>
        <w:t>19.1%</w:t>
      </w:r>
      <w:r>
        <w:rPr>
          <w:rFonts w:hint="eastAsia"/>
        </w:rPr>
        <w:t>的间接色情职业者感染了艾滋病毒。在色情业使用避孕套方面取得进步的同时，已婚妇女感染艾滋病毒的人数不断增加。根据高棉艾滋病非政府组织联盟的报告，</w:t>
      </w:r>
      <w:r>
        <w:rPr>
          <w:rFonts w:hint="eastAsia"/>
        </w:rPr>
        <w:t>3</w:t>
      </w:r>
      <w:r>
        <w:rPr>
          <w:rFonts w:hint="eastAsia"/>
        </w:rPr>
        <w:t>万儿童成为孤儿，</w:t>
      </w:r>
      <w:r>
        <w:rPr>
          <w:rFonts w:hint="eastAsia"/>
        </w:rPr>
        <w:t>2006</w:t>
      </w:r>
      <w:r>
        <w:rPr>
          <w:rFonts w:hint="eastAsia"/>
        </w:rPr>
        <w:t>年这个数字将上升到</w:t>
      </w:r>
      <w:r>
        <w:rPr>
          <w:rFonts w:hint="eastAsia"/>
        </w:rPr>
        <w:t>9.73</w:t>
      </w:r>
      <w:r>
        <w:rPr>
          <w:rFonts w:hint="eastAsia"/>
        </w:rPr>
        <w:t>万。据估计，在</w:t>
      </w:r>
      <w:r>
        <w:rPr>
          <w:rFonts w:hint="eastAsia"/>
        </w:rPr>
        <w:t>15-49</w:t>
      </w:r>
      <w:r>
        <w:rPr>
          <w:rFonts w:hint="eastAsia"/>
        </w:rPr>
        <w:t>岁人群中，</w:t>
      </w:r>
      <w:r>
        <w:rPr>
          <w:rFonts w:hint="eastAsia"/>
        </w:rPr>
        <w:t>1997</w:t>
      </w:r>
      <w:r>
        <w:rPr>
          <w:rFonts w:hint="eastAsia"/>
        </w:rPr>
        <w:t>年这种流行病率是</w:t>
      </w:r>
      <w:r>
        <w:rPr>
          <w:rFonts w:hint="eastAsia"/>
        </w:rPr>
        <w:t>3.9%</w:t>
      </w:r>
      <w:r>
        <w:rPr>
          <w:rFonts w:hint="eastAsia"/>
        </w:rPr>
        <w:t>，</w:t>
      </w:r>
      <w:r>
        <w:rPr>
          <w:rFonts w:hint="eastAsia"/>
        </w:rPr>
        <w:t>2001</w:t>
      </w:r>
      <w:r>
        <w:rPr>
          <w:rFonts w:hint="eastAsia"/>
        </w:rPr>
        <w:t>年是</w:t>
      </w:r>
      <w:r>
        <w:rPr>
          <w:rFonts w:hint="eastAsia"/>
        </w:rPr>
        <w:t>2.8%</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国家艾滋病机构、国家艾滋病毒</w:t>
      </w:r>
      <w:r>
        <w:rPr>
          <w:rFonts w:hint="eastAsia"/>
        </w:rPr>
        <w:t>/</w:t>
      </w:r>
      <w:r>
        <w:rPr>
          <w:rFonts w:hint="eastAsia"/>
        </w:rPr>
        <w:t>艾滋病中心、皮肤病学和性病及有关机构和部委与国内、国际组织合作，制定了一项全国艾滋病方案，防止艾滋病毒</w:t>
      </w:r>
      <w:r>
        <w:rPr>
          <w:rFonts w:hint="eastAsia"/>
        </w:rPr>
        <w:t>/</w:t>
      </w:r>
      <w:r>
        <w:rPr>
          <w:rFonts w:hint="eastAsia"/>
        </w:rPr>
        <w:t>艾滋病的蔓延。全国范围内正在进行防止艾滋病毒</w:t>
      </w:r>
      <w:r>
        <w:rPr>
          <w:rFonts w:hint="eastAsia"/>
        </w:rPr>
        <w:t>/</w:t>
      </w:r>
      <w:r>
        <w:rPr>
          <w:rFonts w:hint="eastAsia"/>
        </w:rPr>
        <w:t>艾滋病的教育、加强</w:t>
      </w:r>
      <w:r>
        <w:rPr>
          <w:rFonts w:hint="eastAsia"/>
        </w:rPr>
        <w:t>100%</w:t>
      </w:r>
      <w:r>
        <w:rPr>
          <w:rFonts w:hint="eastAsia"/>
        </w:rPr>
        <w:t>使用避孕套计划、多部门应对措施和提高公民特别是妇女对艾滋病毒</w:t>
      </w:r>
      <w:r>
        <w:rPr>
          <w:rFonts w:hint="eastAsia"/>
        </w:rPr>
        <w:t>/</w:t>
      </w:r>
      <w:r>
        <w:rPr>
          <w:rFonts w:hint="eastAsia"/>
        </w:rPr>
        <w:t>艾滋病的认识。逐步实施家庭护理。防止母婴传播艾滋病毒</w:t>
      </w:r>
      <w:r>
        <w:rPr>
          <w:rFonts w:hint="eastAsia"/>
        </w:rPr>
        <w:t>/</w:t>
      </w:r>
      <w:r>
        <w:rPr>
          <w:rFonts w:hint="eastAsia"/>
        </w:rPr>
        <w:t>艾滋病的试点项目在全国母婴保健中心、金边</w:t>
      </w:r>
      <w:r>
        <w:rPr>
          <w:rFonts w:hint="eastAsia"/>
        </w:rPr>
        <w:t>Calmet</w:t>
      </w:r>
      <w:r>
        <w:rPr>
          <w:rFonts w:hint="eastAsia"/>
        </w:rPr>
        <w:t>医院和马德望省立医院成功执行。</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然而，家庭和社会存在对艾滋病毒感染者</w:t>
      </w:r>
      <w:r>
        <w:rPr>
          <w:rFonts w:hint="eastAsia"/>
        </w:rPr>
        <w:t>/</w:t>
      </w:r>
      <w:r>
        <w:rPr>
          <w:rFonts w:hint="eastAsia"/>
        </w:rPr>
        <w:t>艾滋病患者的歧视。王国政府已把艾滋病毒</w:t>
      </w:r>
      <w:r>
        <w:rPr>
          <w:rFonts w:hint="eastAsia"/>
        </w:rPr>
        <w:t>/</w:t>
      </w:r>
      <w:r>
        <w:rPr>
          <w:rFonts w:hint="eastAsia"/>
        </w:rPr>
        <w:t>艾滋病问题纳入教员培训课程，每年组织“艾滋病毒</w:t>
      </w:r>
      <w:r>
        <w:rPr>
          <w:rFonts w:hint="eastAsia"/>
        </w:rPr>
        <w:t>/</w:t>
      </w:r>
      <w:r>
        <w:rPr>
          <w:rFonts w:hint="eastAsia"/>
        </w:rPr>
        <w:t>艾滋病日”，努力消除人们对艾滋病毒感染者</w:t>
      </w:r>
      <w:r>
        <w:rPr>
          <w:rFonts w:hint="eastAsia"/>
        </w:rPr>
        <w:t>/</w:t>
      </w:r>
      <w:r>
        <w:rPr>
          <w:rFonts w:hint="eastAsia"/>
        </w:rPr>
        <w:t>艾滋病患者的歧视。已通过并执行感染艾滋病毒</w:t>
      </w:r>
      <w:r>
        <w:rPr>
          <w:rFonts w:hint="eastAsia"/>
        </w:rPr>
        <w:t>/</w:t>
      </w:r>
      <w:r>
        <w:rPr>
          <w:rFonts w:hint="eastAsia"/>
        </w:rPr>
        <w:t>患艾滋病的妇女和女孩的全国政策及防止艾滋病毒</w:t>
      </w:r>
      <w:r>
        <w:rPr>
          <w:rFonts w:hint="eastAsia"/>
        </w:rPr>
        <w:t>/</w:t>
      </w:r>
      <w:r>
        <w:rPr>
          <w:rFonts w:hint="eastAsia"/>
        </w:rPr>
        <w:t>艾滋病传播的法律。尽管王国政府、国家艾滋病机构与联合国系统、多边和双边机构及国内和国际组织合作已做出许多努力，柬埔寨人口感染艾滋病率依然很高。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国家艾滋病毒</w:t>
      </w:r>
      <w:r>
        <w:rPr>
          <w:rFonts w:hint="eastAsia"/>
        </w:rPr>
        <w:t>/</w:t>
      </w:r>
      <w:r>
        <w:rPr>
          <w:rFonts w:hint="eastAsia"/>
        </w:rPr>
        <w:t>艾滋病中心、皮肤病学和性病</w:t>
      </w:r>
      <w:r>
        <w:rPr>
          <w:rFonts w:hint="eastAsia"/>
        </w:rPr>
        <w:t>2000</w:t>
      </w:r>
      <w:r>
        <w:rPr>
          <w:rFonts w:hint="eastAsia"/>
        </w:rPr>
        <w:t>年所做的艾滋病毒哨点监测表明：</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成人艾滋病毒</w:t>
      </w:r>
      <w:r>
        <w:rPr>
          <w:rFonts w:hint="eastAsia"/>
        </w:rPr>
        <w:t>/</w:t>
      </w:r>
      <w:r>
        <w:rPr>
          <w:rFonts w:hint="eastAsia"/>
        </w:rPr>
        <w:t>艾滋病流行率从</w:t>
      </w:r>
      <w:r>
        <w:rPr>
          <w:rFonts w:hint="eastAsia"/>
        </w:rPr>
        <w:t>1997</w:t>
      </w:r>
      <w:r>
        <w:rPr>
          <w:rFonts w:hint="eastAsia"/>
        </w:rPr>
        <w:t>年的</w:t>
      </w:r>
      <w:r>
        <w:rPr>
          <w:rFonts w:hint="eastAsia"/>
        </w:rPr>
        <w:t>3.9%</w:t>
      </w:r>
      <w:r>
        <w:rPr>
          <w:rFonts w:hint="eastAsia"/>
        </w:rPr>
        <w:t>降到</w:t>
      </w:r>
      <w:r>
        <w:rPr>
          <w:rFonts w:hint="eastAsia"/>
        </w:rPr>
        <w:t>2000</w:t>
      </w:r>
      <w:r>
        <w:rPr>
          <w:rFonts w:hint="eastAsia"/>
        </w:rPr>
        <w:t>年的</w:t>
      </w:r>
      <w:r>
        <w:rPr>
          <w:rFonts w:hint="eastAsia"/>
        </w:rPr>
        <w:t>2.8%</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艾滋病毒带原妓女：</w:t>
      </w:r>
      <w:r>
        <w:rPr>
          <w:rFonts w:hint="eastAsia"/>
        </w:rPr>
        <w:t>1998</w:t>
      </w:r>
      <w:r>
        <w:rPr>
          <w:rFonts w:hint="eastAsia"/>
        </w:rPr>
        <w:t>年</w:t>
      </w:r>
      <w:r>
        <w:rPr>
          <w:rFonts w:hint="eastAsia"/>
        </w:rPr>
        <w:t>42.6%</w:t>
      </w:r>
      <w:r>
        <w:rPr>
          <w:rFonts w:hint="eastAsia"/>
        </w:rPr>
        <w:t>，</w:t>
      </w:r>
      <w:r>
        <w:rPr>
          <w:rFonts w:hint="eastAsia"/>
        </w:rPr>
        <w:t>2000</w:t>
      </w:r>
      <w:r>
        <w:rPr>
          <w:rFonts w:hint="eastAsia"/>
        </w:rPr>
        <w:t>年</w:t>
      </w:r>
      <w:r>
        <w:rPr>
          <w:rFonts w:hint="eastAsia"/>
        </w:rPr>
        <w:t>31.5%</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艾滋病毒带原警察：</w:t>
      </w:r>
      <w:r>
        <w:rPr>
          <w:rFonts w:hint="eastAsia"/>
        </w:rPr>
        <w:t>1998</w:t>
      </w:r>
      <w:r>
        <w:rPr>
          <w:rFonts w:hint="eastAsia"/>
        </w:rPr>
        <w:t>年</w:t>
      </w:r>
      <w:r>
        <w:rPr>
          <w:rFonts w:hint="eastAsia"/>
        </w:rPr>
        <w:t>6.2%</w:t>
      </w:r>
      <w:r>
        <w:rPr>
          <w:rFonts w:hint="eastAsia"/>
        </w:rPr>
        <w:t>，</w:t>
      </w:r>
      <w:r>
        <w:rPr>
          <w:rFonts w:hint="eastAsia"/>
        </w:rPr>
        <w:t>2000</w:t>
      </w:r>
      <w:r>
        <w:rPr>
          <w:rFonts w:hint="eastAsia"/>
        </w:rPr>
        <w:t>年</w:t>
      </w:r>
      <w:r>
        <w:rPr>
          <w:rFonts w:hint="eastAsia"/>
        </w:rPr>
        <w:t>3.8%</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艾滋病毒带原肺结核病人：</w:t>
      </w:r>
      <w:r>
        <w:rPr>
          <w:rFonts w:hint="eastAsia"/>
        </w:rPr>
        <w:t>1999</w:t>
      </w:r>
      <w:r>
        <w:rPr>
          <w:rFonts w:hint="eastAsia"/>
        </w:rPr>
        <w:t>年</w:t>
      </w:r>
      <w:r>
        <w:rPr>
          <w:rFonts w:hint="eastAsia"/>
        </w:rPr>
        <w:t>7.9%</w:t>
      </w:r>
      <w:r>
        <w:rPr>
          <w:rFonts w:hint="eastAsia"/>
        </w:rPr>
        <w:t>，</w:t>
      </w:r>
      <w:r>
        <w:rPr>
          <w:rFonts w:hint="eastAsia"/>
        </w:rPr>
        <w:t>2000</w:t>
      </w:r>
      <w:r>
        <w:rPr>
          <w:rFonts w:hint="eastAsia"/>
        </w:rPr>
        <w:t>年</w:t>
      </w:r>
      <w:r>
        <w:rPr>
          <w:rFonts w:hint="eastAsia"/>
        </w:rPr>
        <w:t>6.7%</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艾滋病毒带原献血者：</w:t>
      </w:r>
      <w:r>
        <w:rPr>
          <w:rFonts w:hint="eastAsia"/>
        </w:rPr>
        <w:t>1998</w:t>
      </w:r>
      <w:r>
        <w:rPr>
          <w:rFonts w:hint="eastAsia"/>
        </w:rPr>
        <w:t>年</w:t>
      </w:r>
      <w:r>
        <w:rPr>
          <w:rFonts w:hint="eastAsia"/>
        </w:rPr>
        <w:t>4.2%</w:t>
      </w:r>
      <w:r>
        <w:rPr>
          <w:rFonts w:hint="eastAsia"/>
        </w:rPr>
        <w:t>，</w:t>
      </w:r>
      <w:r>
        <w:rPr>
          <w:rFonts w:hint="eastAsia"/>
        </w:rPr>
        <w:t>2000</w:t>
      </w:r>
      <w:r>
        <w:rPr>
          <w:rFonts w:hint="eastAsia"/>
        </w:rPr>
        <w:t>年</w:t>
      </w:r>
      <w:r>
        <w:rPr>
          <w:rFonts w:hint="eastAsia"/>
        </w:rPr>
        <w:t>2.7%</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接受产前护理的艾滋病毒带原孕妇：</w:t>
      </w:r>
      <w:r>
        <w:rPr>
          <w:rFonts w:hint="eastAsia"/>
        </w:rPr>
        <w:t>1998</w:t>
      </w:r>
      <w:r>
        <w:rPr>
          <w:rFonts w:hint="eastAsia"/>
        </w:rPr>
        <w:t>年</w:t>
      </w:r>
      <w:r>
        <w:rPr>
          <w:rFonts w:hint="eastAsia"/>
        </w:rPr>
        <w:t>2.6%</w:t>
      </w:r>
      <w:r>
        <w:rPr>
          <w:rFonts w:hint="eastAsia"/>
        </w:rPr>
        <w:t>，</w:t>
      </w:r>
      <w:r>
        <w:rPr>
          <w:rFonts w:hint="eastAsia"/>
        </w:rPr>
        <w:t>2000</w:t>
      </w:r>
      <w:r>
        <w:rPr>
          <w:rFonts w:hint="eastAsia"/>
        </w:rPr>
        <w:t>年</w:t>
      </w:r>
      <w:r>
        <w:rPr>
          <w:rFonts w:hint="eastAsia"/>
        </w:rPr>
        <w:t>2.3%</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由此可见，柬埔寨感染艾滋病毒的人数已下降。然而，据估计，</w:t>
      </w:r>
      <w:r>
        <w:rPr>
          <w:rFonts w:hint="eastAsia"/>
        </w:rPr>
        <w:t>15-49</w:t>
      </w:r>
      <w:r>
        <w:rPr>
          <w:rFonts w:hint="eastAsia"/>
        </w:rPr>
        <w:t>岁成年人流行率是</w:t>
      </w:r>
      <w:r>
        <w:rPr>
          <w:rFonts w:hint="eastAsia"/>
        </w:rPr>
        <w:t>2.8%</w:t>
      </w:r>
      <w:r>
        <w:rPr>
          <w:rFonts w:hint="eastAsia"/>
        </w:rPr>
        <w:t>，这个流行率在南亚地区依然最高。异性性交是柬埔寨艾滋病毒传播的主要途径。男子把从妓女处感染的艾滋病毒（直接或间接）带给妻子或女友，妻子或女友又把艾滋病毒传给婴儿。由于男子决定性行为，他们拒绝保护自己、保护妻子或女友，妇女成为最容易受这种传染病攻击的对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蛋白质能量营养不良是柬埔寨普遍存在的问题，影响</w:t>
      </w:r>
      <w:r>
        <w:rPr>
          <w:rFonts w:hint="eastAsia"/>
        </w:rPr>
        <w:t>45% 6-59</w:t>
      </w:r>
      <w:r>
        <w:rPr>
          <w:rFonts w:hint="eastAsia"/>
        </w:rPr>
        <w:t>个月大的儿童和至少</w:t>
      </w:r>
      <w:r>
        <w:rPr>
          <w:rFonts w:hint="eastAsia"/>
        </w:rPr>
        <w:t>20%</w:t>
      </w:r>
      <w:r>
        <w:rPr>
          <w:rFonts w:hint="eastAsia"/>
        </w:rPr>
        <w:t>的妇女。造成这个问题的主要原因是贫穷。将近一半</w:t>
      </w:r>
      <w:r>
        <w:rPr>
          <w:rFonts w:hint="eastAsia"/>
        </w:rPr>
        <w:t>2</w:t>
      </w:r>
      <w:r>
        <w:rPr>
          <w:rFonts w:hint="eastAsia"/>
        </w:rPr>
        <w:t>岁的柬埔寨儿童营养不良（造成生长发育受阻），微量营养素缺乏情况普遍存在。一般说来，农村贫困人口的孩子（</w:t>
      </w:r>
      <w:r>
        <w:rPr>
          <w:rFonts w:hint="eastAsia"/>
        </w:rPr>
        <w:t>16%</w:t>
      </w:r>
      <w:r>
        <w:rPr>
          <w:rFonts w:hint="eastAsia"/>
        </w:rPr>
        <w:t>）比农村（</w:t>
      </w:r>
      <w:r>
        <w:rPr>
          <w:rFonts w:hint="eastAsia"/>
        </w:rPr>
        <w:t>6%</w:t>
      </w:r>
      <w:r>
        <w:rPr>
          <w:rFonts w:hint="eastAsia"/>
        </w:rPr>
        <w:t>）和城市（</w:t>
      </w:r>
      <w:r>
        <w:rPr>
          <w:rFonts w:hint="eastAsia"/>
        </w:rPr>
        <w:t>5%</w:t>
      </w:r>
      <w:r>
        <w:rPr>
          <w:rFonts w:hint="eastAsia"/>
        </w:rPr>
        <w:t>）富裕人口的孩子更可能体重严重不足（</w:t>
      </w:r>
      <w:r>
        <w:rPr>
          <w:rFonts w:hint="eastAsia"/>
        </w:rPr>
        <w:t>2000</w:t>
      </w:r>
      <w:r>
        <w:rPr>
          <w:rFonts w:hint="eastAsia"/>
        </w:rPr>
        <w:t>年人口统计和保健调查）。农村人口中的女孩是最受影响的人群（</w:t>
      </w:r>
      <w:r>
        <w:rPr>
          <w:rFonts w:hint="eastAsia"/>
        </w:rPr>
        <w:t>19%</w:t>
      </w:r>
      <w:r>
        <w:rPr>
          <w:rFonts w:hint="eastAsia"/>
        </w:rPr>
        <w:t>）。据估计，死亡的每</w:t>
      </w:r>
      <w:r>
        <w:rPr>
          <w:rFonts w:hint="eastAsia"/>
        </w:rPr>
        <w:t>3</w:t>
      </w:r>
      <w:r>
        <w:rPr>
          <w:rFonts w:hint="eastAsia"/>
        </w:rPr>
        <w:t>个</w:t>
      </w:r>
      <w:r>
        <w:rPr>
          <w:rFonts w:hint="eastAsia"/>
        </w:rPr>
        <w:t>5</w:t>
      </w:r>
      <w:r>
        <w:rPr>
          <w:rFonts w:hint="eastAsia"/>
        </w:rPr>
        <w:t>岁以下孩子中有</w:t>
      </w:r>
      <w:r>
        <w:rPr>
          <w:rFonts w:hint="eastAsia"/>
        </w:rPr>
        <w:t>2</w:t>
      </w:r>
      <w:r>
        <w:rPr>
          <w:rFonts w:hint="eastAsia"/>
        </w:rPr>
        <w:t>个死于营养不良（</w:t>
      </w:r>
      <w:r>
        <w:rPr>
          <w:rFonts w:hint="eastAsia"/>
        </w:rPr>
        <w:t>2000</w:t>
      </w:r>
      <w:r>
        <w:rPr>
          <w:rFonts w:hint="eastAsia"/>
        </w:rPr>
        <w:t>年人口统计和保健报告）。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据报告，在育龄妇女中身体质量指数低的占</w:t>
      </w:r>
      <w:r>
        <w:rPr>
          <w:rFonts w:hint="eastAsia"/>
        </w:rPr>
        <w:t>20%</w:t>
      </w:r>
      <w:r>
        <w:rPr>
          <w:rFonts w:hint="eastAsia"/>
        </w:rPr>
        <w:t>（</w:t>
      </w:r>
      <w:r>
        <w:rPr>
          <w:rFonts w:hint="eastAsia"/>
        </w:rPr>
        <w:t>2000</w:t>
      </w:r>
      <w:r>
        <w:rPr>
          <w:rFonts w:hint="eastAsia"/>
        </w:rPr>
        <w:t>年人口保健调查）。据报告，婴儿出生体重低（不足</w:t>
      </w:r>
      <w:r>
        <w:rPr>
          <w:rFonts w:hint="eastAsia"/>
        </w:rPr>
        <w:t>2500</w:t>
      </w:r>
      <w:r>
        <w:rPr>
          <w:rFonts w:hint="eastAsia"/>
        </w:rPr>
        <w:t>克）的比例是大约</w:t>
      </w:r>
      <w:r>
        <w:rPr>
          <w:rFonts w:hint="eastAsia"/>
        </w:rPr>
        <w:t>15%</w:t>
      </w:r>
      <w:r>
        <w:rPr>
          <w:rFonts w:hint="eastAsia"/>
        </w:rPr>
        <w:t>。这说明母亲健康状况差、营养不良，从而导致发育差或新生儿和婴儿死亡率高。</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缺乏维他命Ａ是许多省份孩子和妇女中存在的公共卫生问题。国家资料表明，患夜盲症的孕妇占</w:t>
      </w:r>
      <w:r>
        <w:rPr>
          <w:rFonts w:hint="eastAsia"/>
        </w:rPr>
        <w:t>8%</w:t>
      </w:r>
      <w:r>
        <w:rPr>
          <w:rFonts w:hint="eastAsia"/>
        </w:rPr>
        <w:t>。缺乏维他命Ａ导致儿童失明，间接造成大批孩子生病或死亡。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5</w:t>
      </w:r>
      <w:r>
        <w:rPr>
          <w:rFonts w:hint="eastAsia"/>
        </w:rPr>
        <w:t>岁以下儿童患缺铁性贫血的比例是</w:t>
      </w:r>
      <w:r>
        <w:rPr>
          <w:rFonts w:hint="eastAsia"/>
        </w:rPr>
        <w:t>63%</w:t>
      </w:r>
      <w:r>
        <w:rPr>
          <w:rFonts w:hint="eastAsia"/>
        </w:rPr>
        <w:t>，妇女是</w:t>
      </w:r>
      <w:r>
        <w:rPr>
          <w:rFonts w:hint="eastAsia"/>
        </w:rPr>
        <w:t>58%</w:t>
      </w:r>
      <w:r>
        <w:rPr>
          <w:rFonts w:hint="eastAsia"/>
        </w:rPr>
        <w:t>，孕妇更高，是</w:t>
      </w:r>
      <w:r>
        <w:rPr>
          <w:rFonts w:hint="eastAsia"/>
        </w:rPr>
        <w:t>66%</w:t>
      </w:r>
      <w:r>
        <w:rPr>
          <w:rFonts w:hint="eastAsia"/>
        </w:rPr>
        <w:t>。这是造成孕妇死亡率高的一个因素。儿童贫血的比例在贫困人口中最高。农村贫困人口的孩子</w:t>
      </w:r>
      <w:r>
        <w:rPr>
          <w:rFonts w:hint="eastAsia"/>
        </w:rPr>
        <w:t>70%</w:t>
      </w:r>
      <w:r>
        <w:rPr>
          <w:rFonts w:hint="eastAsia"/>
        </w:rPr>
        <w:t>贫血（</w:t>
      </w:r>
      <w:r>
        <w:rPr>
          <w:rFonts w:hint="eastAsia"/>
        </w:rPr>
        <w:t>2000</w:t>
      </w:r>
      <w:r>
        <w:rPr>
          <w:rFonts w:hint="eastAsia"/>
        </w:rPr>
        <w:t>年人口统计和保健调查）。</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碘缺乏会降低智力达</w:t>
      </w:r>
      <w:r>
        <w:rPr>
          <w:rFonts w:hint="eastAsia"/>
        </w:rPr>
        <w:t>21</w:t>
      </w:r>
      <w:r>
        <w:rPr>
          <w:rFonts w:hint="eastAsia"/>
        </w:rPr>
        <w:t>个智商点。全国第一次甲状腺调查（</w:t>
      </w:r>
      <w:r>
        <w:rPr>
          <w:rFonts w:hint="eastAsia"/>
        </w:rPr>
        <w:t>1997</w:t>
      </w:r>
      <w:r>
        <w:rPr>
          <w:rFonts w:hint="eastAsia"/>
        </w:rPr>
        <w:t>年卫生部）报告表明，预计全国</w:t>
      </w:r>
      <w:r>
        <w:rPr>
          <w:rFonts w:hint="eastAsia"/>
        </w:rPr>
        <w:t>8-12</w:t>
      </w:r>
      <w:r>
        <w:rPr>
          <w:rFonts w:hint="eastAsia"/>
        </w:rPr>
        <w:t>岁孩子患甲状腺率约</w:t>
      </w:r>
      <w:r>
        <w:rPr>
          <w:rFonts w:hint="eastAsia"/>
        </w:rPr>
        <w:t>12%</w:t>
      </w:r>
      <w:r>
        <w:rPr>
          <w:rFonts w:hint="eastAsia"/>
        </w:rPr>
        <w:t>，但有些地区多达</w:t>
      </w:r>
      <w:r>
        <w:rPr>
          <w:rFonts w:hint="eastAsia"/>
        </w:rPr>
        <w:t>45%</w:t>
      </w:r>
      <w:r>
        <w:rPr>
          <w:rFonts w:hint="eastAsia"/>
        </w:rPr>
        <w:t>的孩子患甲状腺肿。加碘盐供应有限或缺乏是导致甲状腺肿大的原因之一。</w:t>
      </w:r>
      <w:r>
        <w:rPr>
          <w:rFonts w:hint="eastAsia"/>
        </w:rPr>
        <w:t>2000</w:t>
      </w:r>
      <w:r>
        <w:rPr>
          <w:rFonts w:hint="eastAsia"/>
        </w:rPr>
        <w:t>年人口统计和保健调查表明，只有</w:t>
      </w:r>
      <w:r>
        <w:rPr>
          <w:rFonts w:hint="eastAsia"/>
        </w:rPr>
        <w:t>8%</w:t>
      </w:r>
      <w:r>
        <w:rPr>
          <w:rFonts w:hint="eastAsia"/>
        </w:rPr>
        <w:t>的农村贫困人口吃碘盐，而农村和城市富裕人口吃碘盐的分别是</w:t>
      </w:r>
      <w:r>
        <w:rPr>
          <w:rFonts w:hint="eastAsia"/>
        </w:rPr>
        <w:t>29%</w:t>
      </w:r>
      <w:r>
        <w:rPr>
          <w:rFonts w:hint="eastAsia"/>
        </w:rPr>
        <w:t>和</w:t>
      </w:r>
      <w:r>
        <w:rPr>
          <w:rFonts w:hint="eastAsia"/>
        </w:rPr>
        <w:t>39%</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造成营养不良的原因不仅是食物安全问题，还有食物摄入和维持量、卫生习惯差、卫生和环境等问题。卫生部全国营养委员会已在全国范围内实施营养计划，侧重妇女营养问题。</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政府除采取以上措施外，“妇女健康”成为柬埔寨一个复杂的问题。妇女总要面对不健康的高度危险，在整个生命周期她们总是面临生命的威胁，这是因为：</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针对妇女的保健服务有限</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用于妇女健康的家庭预算少</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妇女易感染艾滋病毒</w:t>
      </w:r>
      <w:r>
        <w:rPr>
          <w:rFonts w:hint="eastAsia"/>
        </w:rPr>
        <w:t>/</w:t>
      </w:r>
      <w:r>
        <w:rPr>
          <w:rFonts w:hint="eastAsia"/>
        </w:rPr>
        <w:t>艾滋病</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妇女羞涩也使妇女讳疾忌医</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妇女对生殖健康的决定权有限</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部分妇女对使用避孕用具没有信心</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转诊病人手段缺乏，保健中心和转诊医院设备和医生有限</w:t>
      </w:r>
    </w:p>
    <w:p w:rsidR="00463670" w:rsidRDefault="00463670">
      <w:pPr>
        <w:tabs>
          <w:tab w:val="left" w:pos="525"/>
        </w:tabs>
        <w:spacing w:after="240" w:line="360" w:lineRule="exact"/>
        <w:rPr>
          <w:rFonts w:ascii="SimHei" w:eastAsia="SimHei" w:hint="eastAsia"/>
        </w:rPr>
      </w:pPr>
      <w:r>
        <w:rPr>
          <w:rFonts w:ascii="SimHei" w:eastAsia="SimHei" w:hint="eastAsia"/>
        </w:rPr>
        <w:t>未来行动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王国政府将排除以上提到的种种障碍，改善人口的健康状况，特别是妇女和儿童的健康状况。正如国家减贫战略所述，从现在起到</w:t>
      </w:r>
      <w:r>
        <w:rPr>
          <w:rFonts w:hint="eastAsia"/>
        </w:rPr>
        <w:t>2015</w:t>
      </w:r>
      <w:r>
        <w:rPr>
          <w:rFonts w:hint="eastAsia"/>
        </w:rPr>
        <w:t>年，王国政府承诺：</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增加</w:t>
      </w:r>
      <w:r>
        <w:rPr>
          <w:rFonts w:hint="eastAsia"/>
        </w:rPr>
        <w:t>30%</w:t>
      </w:r>
      <w:r>
        <w:rPr>
          <w:rFonts w:hint="eastAsia"/>
        </w:rPr>
        <w:t>以上的健康预算，把预算从</w:t>
      </w:r>
      <w:r>
        <w:rPr>
          <w:rFonts w:hint="eastAsia"/>
        </w:rPr>
        <w:t>2001</w:t>
      </w:r>
      <w:r>
        <w:rPr>
          <w:rFonts w:hint="eastAsia"/>
        </w:rPr>
        <w:t>年的</w:t>
      </w:r>
      <w:r>
        <w:rPr>
          <w:rFonts w:hint="eastAsia"/>
        </w:rPr>
        <w:t>9%</w:t>
      </w:r>
      <w:r>
        <w:rPr>
          <w:rFonts w:hint="eastAsia"/>
        </w:rPr>
        <w:t>增加到</w:t>
      </w:r>
      <w:r>
        <w:rPr>
          <w:rFonts w:hint="eastAsia"/>
        </w:rPr>
        <w:t>2005</w:t>
      </w:r>
      <w:r>
        <w:rPr>
          <w:rFonts w:hint="eastAsia"/>
        </w:rPr>
        <w:t>年的</w:t>
      </w:r>
      <w:r>
        <w:rPr>
          <w:rFonts w:hint="eastAsia"/>
        </w:rPr>
        <w:t>13%</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增加对贫困人口的服务，包括重新分配资源以利于更贫困地区</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通过把保健服务范围和利用扩大到</w:t>
      </w:r>
      <w:r>
        <w:rPr>
          <w:rFonts w:hint="eastAsia"/>
        </w:rPr>
        <w:t>100%</w:t>
      </w:r>
      <w:r>
        <w:rPr>
          <w:rFonts w:hint="eastAsia"/>
        </w:rPr>
        <w:t>来提高贫困人口获得保健服务的能力</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把受过训的卫生人员接生的比例从</w:t>
      </w:r>
      <w:r>
        <w:rPr>
          <w:rFonts w:hint="eastAsia"/>
        </w:rPr>
        <w:t>32%</w:t>
      </w:r>
      <w:r>
        <w:rPr>
          <w:rFonts w:hint="eastAsia"/>
        </w:rPr>
        <w:t>增加到</w:t>
      </w:r>
      <w:r>
        <w:rPr>
          <w:rFonts w:hint="eastAsia"/>
        </w:rPr>
        <w:t>46%</w:t>
      </w:r>
      <w:r>
        <w:rPr>
          <w:rFonts w:hint="eastAsia"/>
        </w:rPr>
        <w:t>，促进</w:t>
      </w:r>
      <w:r>
        <w:rPr>
          <w:rFonts w:hint="eastAsia"/>
        </w:rPr>
        <w:t>15-49</w:t>
      </w:r>
      <w:r>
        <w:rPr>
          <w:rFonts w:hint="eastAsia"/>
        </w:rPr>
        <w:t>岁妇女使用避孕用具率从</w:t>
      </w:r>
      <w:r>
        <w:rPr>
          <w:rFonts w:hint="eastAsia"/>
        </w:rPr>
        <w:t>19%</w:t>
      </w:r>
      <w:r>
        <w:rPr>
          <w:rFonts w:hint="eastAsia"/>
        </w:rPr>
        <w:t>增加到</w:t>
      </w:r>
      <w:r>
        <w:rPr>
          <w:rFonts w:hint="eastAsia"/>
        </w:rPr>
        <w:t>27%</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将五个月以下婴儿专用哺乳室从</w:t>
      </w:r>
      <w:r>
        <w:rPr>
          <w:rFonts w:hint="eastAsia"/>
        </w:rPr>
        <w:t>5%</w:t>
      </w:r>
      <w:r>
        <w:rPr>
          <w:rFonts w:hint="eastAsia"/>
        </w:rPr>
        <w:t>增至</w:t>
      </w:r>
      <w:r>
        <w:rPr>
          <w:rFonts w:hint="eastAsia"/>
        </w:rPr>
        <w:t>15%</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全面免疫儿童覆盖率从</w:t>
      </w:r>
      <w:r>
        <w:rPr>
          <w:rFonts w:hint="eastAsia"/>
        </w:rPr>
        <w:t>40%</w:t>
      </w:r>
      <w:r>
        <w:rPr>
          <w:rFonts w:hint="eastAsia"/>
        </w:rPr>
        <w:t>增加到</w:t>
      </w:r>
      <w:r>
        <w:rPr>
          <w:rFonts w:hint="eastAsia"/>
        </w:rPr>
        <w:t>60%</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鼓励更多患急性呼吸道感染和发烧的儿童去保健中心就诊，其比例从</w:t>
      </w:r>
      <w:r>
        <w:rPr>
          <w:rFonts w:hint="eastAsia"/>
        </w:rPr>
        <w:t>35%</w:t>
      </w:r>
      <w:r>
        <w:rPr>
          <w:rFonts w:hint="eastAsia"/>
        </w:rPr>
        <w:t>增加到</w:t>
      </w:r>
      <w:r>
        <w:rPr>
          <w:rFonts w:hint="eastAsia"/>
        </w:rPr>
        <w:t>45%</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患急性呼吸道感染和发烧儿童被送去给合格的保健服务人员就诊的比例从</w:t>
      </w:r>
      <w:r>
        <w:rPr>
          <w:rFonts w:hint="eastAsia"/>
        </w:rPr>
        <w:t>35%</w:t>
      </w:r>
      <w:r>
        <w:rPr>
          <w:rFonts w:hint="eastAsia"/>
        </w:rPr>
        <w:t>增加到</w:t>
      </w:r>
      <w:r>
        <w:rPr>
          <w:rFonts w:hint="eastAsia"/>
        </w:rPr>
        <w:t>45%</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给腹泻症儿童使用口服体液补充盐的比例从</w:t>
      </w:r>
      <w:r>
        <w:rPr>
          <w:rFonts w:hint="eastAsia"/>
        </w:rPr>
        <w:t>18%</w:t>
      </w:r>
      <w:r>
        <w:rPr>
          <w:rFonts w:hint="eastAsia"/>
        </w:rPr>
        <w:t>增加到</w:t>
      </w:r>
      <w:r>
        <w:rPr>
          <w:rFonts w:hint="eastAsia"/>
        </w:rPr>
        <w:t>25%</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每人每年在公立医疗机构咨询健康率从</w:t>
      </w:r>
      <w:r>
        <w:rPr>
          <w:rFonts w:hint="eastAsia"/>
        </w:rPr>
        <w:t>38%</w:t>
      </w:r>
      <w:r>
        <w:rPr>
          <w:rFonts w:hint="eastAsia"/>
        </w:rPr>
        <w:t>增加到</w:t>
      </w:r>
      <w:r>
        <w:rPr>
          <w:rFonts w:hint="eastAsia"/>
        </w:rPr>
        <w:t>42%</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通过基于一揽子最低活动的保健中心，加强提供优质基本保健服务，特别针对贫困社区扩大服务。妇女需要更多服务。</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通过一揽子补充活动，在偏远地区医院强化提供优质护理，特别是产科和儿科护理。</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把</w:t>
      </w:r>
      <w:r>
        <w:rPr>
          <w:rFonts w:hint="eastAsia"/>
        </w:rPr>
        <w:t>15-24</w:t>
      </w:r>
      <w:r>
        <w:rPr>
          <w:rFonts w:hint="eastAsia"/>
        </w:rPr>
        <w:t>岁人群艾滋病感染率从</w:t>
      </w:r>
      <w:r>
        <w:rPr>
          <w:rFonts w:hint="eastAsia"/>
        </w:rPr>
        <w:t>2.8%</w:t>
      </w:r>
      <w:r>
        <w:rPr>
          <w:rFonts w:hint="eastAsia"/>
        </w:rPr>
        <w:t>减少到</w:t>
      </w:r>
      <w:r>
        <w:rPr>
          <w:rFonts w:hint="eastAsia"/>
        </w:rPr>
        <w:t>2.5%</w:t>
      </w:r>
      <w:r>
        <w:rPr>
          <w:rFonts w:hint="eastAsia"/>
        </w:rPr>
        <w:t>。</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把孕妇缺铁性贫血的比例从</w:t>
      </w:r>
      <w:r>
        <w:rPr>
          <w:rFonts w:hint="eastAsia"/>
        </w:rPr>
        <w:t>65%</w:t>
      </w:r>
      <w:r>
        <w:rPr>
          <w:rFonts w:hint="eastAsia"/>
        </w:rPr>
        <w:t>（</w:t>
      </w:r>
      <w:r>
        <w:rPr>
          <w:rFonts w:hint="eastAsia"/>
        </w:rPr>
        <w:t>2000</w:t>
      </w:r>
      <w:r>
        <w:rPr>
          <w:rFonts w:hint="eastAsia"/>
        </w:rPr>
        <w:t>年人口保健调查）减少到</w:t>
      </w:r>
      <w:r>
        <w:rPr>
          <w:rFonts w:hint="eastAsia"/>
        </w:rPr>
        <w:t>43%</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把出生体重低的儿童比例从所估计的</w:t>
      </w:r>
      <w:r>
        <w:rPr>
          <w:rFonts w:hint="eastAsia"/>
        </w:rPr>
        <w:t>15%</w:t>
      </w:r>
      <w:r>
        <w:rPr>
          <w:rFonts w:hint="eastAsia"/>
        </w:rPr>
        <w:t>减少到</w:t>
      </w:r>
      <w:r>
        <w:rPr>
          <w:rFonts w:hint="eastAsia"/>
        </w:rPr>
        <w:t>10%</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通过开展提高认识活动，减少贫困和弱势人群家庭保健花费</w:t>
      </w:r>
      <w:r>
        <w:rPr>
          <w:rFonts w:hint="eastAsia"/>
        </w:rPr>
        <w:t>50%</w:t>
      </w:r>
      <w:r>
        <w:rPr>
          <w:rFonts w:hint="eastAsia"/>
        </w:rPr>
        <w:t>，使其认识到卫生、生育间隔、计划生育、营养和堕胎权利的重要性</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育龄妇女营养不良比例从</w:t>
      </w:r>
      <w:r>
        <w:rPr>
          <w:rFonts w:hint="eastAsia"/>
        </w:rPr>
        <w:t>21%</w:t>
      </w:r>
      <w:r>
        <w:rPr>
          <w:rFonts w:hint="eastAsia"/>
        </w:rPr>
        <w:t>（</w:t>
      </w:r>
      <w:r>
        <w:rPr>
          <w:rFonts w:hint="eastAsia"/>
        </w:rPr>
        <w:t>2000</w:t>
      </w:r>
      <w:r>
        <w:rPr>
          <w:rFonts w:hint="eastAsia"/>
        </w:rPr>
        <w:t>年人口保健调查）减少到</w:t>
      </w:r>
      <w:r>
        <w:rPr>
          <w:rFonts w:hint="eastAsia"/>
        </w:rPr>
        <w:t>15%</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把</w:t>
      </w:r>
      <w:r>
        <w:rPr>
          <w:rFonts w:hint="eastAsia"/>
        </w:rPr>
        <w:t>6-59</w:t>
      </w:r>
      <w:r>
        <w:rPr>
          <w:rFonts w:hint="eastAsia"/>
        </w:rPr>
        <w:t>个月的婴儿体重不足的比例从</w:t>
      </w:r>
      <w:r>
        <w:rPr>
          <w:rFonts w:hint="eastAsia"/>
        </w:rPr>
        <w:t>45%</w:t>
      </w:r>
      <w:r>
        <w:rPr>
          <w:rFonts w:hint="eastAsia"/>
        </w:rPr>
        <w:t>减少到</w:t>
      </w:r>
      <w:r>
        <w:rPr>
          <w:rFonts w:hint="eastAsia"/>
        </w:rPr>
        <w:t>38%</w:t>
      </w:r>
    </w:p>
    <w:p w:rsidR="00463670" w:rsidRDefault="00463670" w:rsidP="00463670">
      <w:pPr>
        <w:numPr>
          <w:ilvl w:val="0"/>
          <w:numId w:val="23"/>
        </w:numPr>
        <w:tabs>
          <w:tab w:val="clear" w:pos="420"/>
          <w:tab w:val="left" w:pos="840"/>
        </w:tabs>
        <w:spacing w:after="240" w:line="360" w:lineRule="exact"/>
        <w:ind w:left="839" w:hanging="414"/>
        <w:rPr>
          <w:rFonts w:hint="eastAsia"/>
        </w:rPr>
      </w:pPr>
      <w:r>
        <w:rPr>
          <w:rFonts w:hint="eastAsia"/>
        </w:rPr>
        <w:t>到</w:t>
      </w:r>
      <w:r>
        <w:rPr>
          <w:rFonts w:hint="eastAsia"/>
        </w:rPr>
        <w:t>2007</w:t>
      </w:r>
      <w:r>
        <w:rPr>
          <w:rFonts w:hint="eastAsia"/>
        </w:rPr>
        <w:t>年基本消除缺碘症</w:t>
      </w:r>
    </w:p>
    <w:p w:rsidR="00463670" w:rsidRDefault="00463670">
      <w:pPr>
        <w:pStyle w:val="H1"/>
        <w:spacing w:before="120"/>
        <w:jc w:val="center"/>
        <w:rPr>
          <w:rFonts w:hint="eastAsia"/>
        </w:rPr>
      </w:pPr>
      <w:r>
        <w:rPr>
          <w:rFonts w:ascii="Times New Roman"/>
        </w:rPr>
        <w:br w:type="page"/>
      </w:r>
      <w:bookmarkStart w:id="41" w:name="_Toc67998220"/>
      <w:bookmarkStart w:id="42" w:name="_Toc70317042"/>
      <w:r>
        <w:rPr>
          <w:rFonts w:hint="eastAsia"/>
        </w:rPr>
        <w:t>第13条　社会和经济福利</w:t>
      </w:r>
      <w:bookmarkEnd w:id="41"/>
      <w:r>
        <w:rPr>
          <w:rFonts w:hint="eastAsia"/>
        </w:rPr>
        <w:t>方面的平等</w:t>
      </w:r>
      <w:bookmarkEnd w:id="42"/>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缔约各国应采取一切适当措施以消除在经济和社会生活的其他方面对妇女的歧视，保证她们在男女平等的基础上有相同权利，特别是：</w:t>
      </w:r>
    </w:p>
    <w:p w:rsidR="00463670" w:rsidRDefault="00463670" w:rsidP="001B561E">
      <w:pPr>
        <w:numPr>
          <w:ilvl w:val="2"/>
          <w:numId w:val="7"/>
        </w:numPr>
        <w:tabs>
          <w:tab w:val="clear" w:pos="1560"/>
          <w:tab w:val="left" w:pos="525"/>
        </w:tabs>
        <w:spacing w:after="240" w:line="360" w:lineRule="exact"/>
        <w:ind w:left="0" w:firstLineChars="200" w:firstLine="31680"/>
        <w:rPr>
          <w:rFonts w:eastAsia="KaiTi_GB2312" w:hint="eastAsia"/>
        </w:rPr>
      </w:pPr>
      <w:r>
        <w:rPr>
          <w:rFonts w:eastAsia="KaiTi_GB2312" w:hint="eastAsia"/>
        </w:rPr>
        <w:t>领取家属津贴的权利；</w:t>
      </w:r>
    </w:p>
    <w:p w:rsidR="00463670" w:rsidRDefault="00463670" w:rsidP="001B561E">
      <w:pPr>
        <w:numPr>
          <w:ilvl w:val="2"/>
          <w:numId w:val="7"/>
        </w:numPr>
        <w:tabs>
          <w:tab w:val="clear" w:pos="1560"/>
          <w:tab w:val="left" w:pos="525"/>
        </w:tabs>
        <w:spacing w:after="240" w:line="360" w:lineRule="exact"/>
        <w:ind w:left="0" w:firstLineChars="200" w:firstLine="31680"/>
        <w:rPr>
          <w:rFonts w:eastAsia="KaiTi_GB2312" w:hint="eastAsia"/>
        </w:rPr>
      </w:pPr>
      <w:r>
        <w:rPr>
          <w:rFonts w:eastAsia="KaiTi_GB2312" w:hint="eastAsia"/>
        </w:rPr>
        <w:t>银行贷款、抵押和其他形式的金融信贷的权利；</w:t>
      </w:r>
    </w:p>
    <w:p w:rsidR="00463670" w:rsidRDefault="00463670" w:rsidP="001B561E">
      <w:pPr>
        <w:numPr>
          <w:ilvl w:val="2"/>
          <w:numId w:val="7"/>
        </w:numPr>
        <w:tabs>
          <w:tab w:val="clear" w:pos="1560"/>
          <w:tab w:val="left" w:pos="525"/>
        </w:tabs>
        <w:spacing w:after="240" w:line="360" w:lineRule="exact"/>
        <w:ind w:left="0" w:firstLineChars="200" w:firstLine="31680"/>
        <w:rPr>
          <w:rFonts w:eastAsia="KaiTi_GB2312" w:hint="eastAsia"/>
        </w:rPr>
      </w:pPr>
      <w:r>
        <w:rPr>
          <w:rFonts w:eastAsia="KaiTi_GB2312" w:hint="eastAsia"/>
        </w:rPr>
        <w:t>参与娱乐、运动和文化生活所有各方面的权利。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王国政府承诺尽一切努力消除一切部门包括社会和经济生活中对妇女的歧视，确保男女在平等的基础上有相同权利。《宪法》保证男女积极参与国家政治、经济、社会和文化生活的平等权利（第</w:t>
      </w:r>
      <w:r>
        <w:rPr>
          <w:rFonts w:hint="eastAsia"/>
        </w:rPr>
        <w:t>35</w:t>
      </w:r>
      <w:r>
        <w:rPr>
          <w:rFonts w:hint="eastAsia"/>
        </w:rPr>
        <w:t>条）。</w:t>
      </w:r>
    </w:p>
    <w:p w:rsidR="00463670" w:rsidRDefault="00463670">
      <w:pPr>
        <w:tabs>
          <w:tab w:val="left" w:pos="525"/>
        </w:tabs>
        <w:spacing w:after="240" w:line="360" w:lineRule="exact"/>
        <w:rPr>
          <w:rFonts w:ascii="SimHei" w:eastAsia="SimHei" w:hint="eastAsia"/>
        </w:rPr>
      </w:pPr>
      <w:r>
        <w:rPr>
          <w:rFonts w:ascii="SimHei" w:eastAsia="SimHei" w:hint="eastAsia"/>
        </w:rPr>
        <w:t>A．家属津贴的平等权利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妇女和男子在家庭中享有平等的福利。《婚姻家庭法》第</w:t>
      </w:r>
      <w:r>
        <w:rPr>
          <w:rFonts w:hint="eastAsia"/>
        </w:rPr>
        <w:t>29</w:t>
      </w:r>
      <w:r>
        <w:rPr>
          <w:rFonts w:hint="eastAsia"/>
        </w:rPr>
        <w:t>条规定，妇女和男子在家庭各方面都平等。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无论是丈夫或妻子各自拥有财产还是丈夫和妻子共同拥有家庭财产，双方对该财产均享有平等利益。儿子和女儿有平等权利继承家庭财产。丈夫和妻子婚后有平等权利享有共同财产。</w:t>
      </w:r>
    </w:p>
    <w:p w:rsidR="00463670" w:rsidRDefault="00463670">
      <w:pPr>
        <w:tabs>
          <w:tab w:val="left" w:pos="525"/>
        </w:tabs>
        <w:spacing w:after="240" w:line="360" w:lineRule="exact"/>
        <w:rPr>
          <w:rFonts w:ascii="SimHei" w:eastAsia="SimHei" w:hint="eastAsia"/>
        </w:rPr>
      </w:pPr>
      <w:r>
        <w:rPr>
          <w:rFonts w:ascii="SimHei" w:eastAsia="SimHei" w:hint="eastAsia"/>
        </w:rPr>
        <w:t>B．贷款、抵押和金融信贷的平等权利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丈夫和妻子均有权签订贷款、抵押或金融信贷合同。根据</w:t>
      </w:r>
      <w:r>
        <w:rPr>
          <w:rFonts w:hint="eastAsia"/>
        </w:rPr>
        <w:t>1998</w:t>
      </w:r>
      <w:r>
        <w:rPr>
          <w:rFonts w:hint="eastAsia"/>
        </w:rPr>
        <w:t>年</w:t>
      </w:r>
      <w:r>
        <w:rPr>
          <w:rFonts w:hint="eastAsia"/>
        </w:rPr>
        <w:t>10</w:t>
      </w:r>
      <w:r>
        <w:rPr>
          <w:rFonts w:hint="eastAsia"/>
        </w:rPr>
        <w:t>月</w:t>
      </w:r>
      <w:r>
        <w:rPr>
          <w:rFonts w:hint="eastAsia"/>
        </w:rPr>
        <w:t>28</w:t>
      </w:r>
      <w:r>
        <w:rPr>
          <w:rFonts w:hint="eastAsia"/>
        </w:rPr>
        <w:t>日发布的第</w:t>
      </w:r>
      <w:r>
        <w:rPr>
          <w:rFonts w:hint="eastAsia"/>
        </w:rPr>
        <w:t>38KRCH</w:t>
      </w:r>
      <w:r>
        <w:rPr>
          <w:rFonts w:hint="eastAsia"/>
        </w:rPr>
        <w:t>号法令第</w:t>
      </w:r>
      <w:r>
        <w:rPr>
          <w:rFonts w:hint="eastAsia"/>
        </w:rPr>
        <w:t>14</w:t>
      </w:r>
      <w:r>
        <w:rPr>
          <w:rFonts w:hint="eastAsia"/>
        </w:rPr>
        <w:t>条有关协议与负债的规定：“年满</w:t>
      </w:r>
      <w:r>
        <w:rPr>
          <w:rFonts w:hint="eastAsia"/>
        </w:rPr>
        <w:t>18</w:t>
      </w:r>
      <w:r>
        <w:rPr>
          <w:rFonts w:hint="eastAsia"/>
        </w:rPr>
        <w:t>岁者有资格签订协议。”</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在银行贷款协议以及私人财产抵押、出租和出售方面，妇女和男子有平等的权利，但夫妻共同财产须在平等的基础上彼此讨论和协商方可处理。然而，大多数妇女把决定权让给丈夫或父亲。本报告第</w:t>
      </w:r>
      <w:r>
        <w:rPr>
          <w:rFonts w:hint="eastAsia"/>
        </w:rPr>
        <w:t>14</w:t>
      </w:r>
      <w:r>
        <w:rPr>
          <w:rFonts w:hint="eastAsia"/>
        </w:rPr>
        <w:t>条讨论妇女参加微型贷款计划问题。</w:t>
      </w:r>
    </w:p>
    <w:p w:rsidR="00463670" w:rsidRDefault="00463670">
      <w:pPr>
        <w:tabs>
          <w:tab w:val="left" w:pos="525"/>
        </w:tabs>
        <w:spacing w:after="240" w:line="360" w:lineRule="exact"/>
        <w:rPr>
          <w:rFonts w:ascii="SimHei" w:eastAsia="SimHei" w:hint="eastAsia"/>
        </w:rPr>
      </w:pPr>
      <w:r>
        <w:rPr>
          <w:rFonts w:ascii="SimHei" w:eastAsia="SimHei" w:hint="eastAsia"/>
        </w:rPr>
        <w:t>C．参加娱乐活动、体育运动和各种文化生活的权利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柬埔寨《宪法》肯定“男女公民有相同权利积极参加国家政治、经济、社会和文化生活。”（第</w:t>
      </w:r>
      <w:r>
        <w:rPr>
          <w:rFonts w:hint="eastAsia"/>
        </w:rPr>
        <w:t>35</w:t>
      </w:r>
      <w:r>
        <w:rPr>
          <w:rFonts w:hint="eastAsia"/>
        </w:rPr>
        <w:t>条）这意味着妇女和男子不受歧视，有平等权利参加一切文化和体育活动。有些妇女打破禁忌成为运动员、流行歌手、舞蹈演员，与此同时，她们能够保持高棉传统。比如，</w:t>
      </w:r>
      <w:r>
        <w:rPr>
          <w:rFonts w:hint="eastAsia"/>
        </w:rPr>
        <w:t>1993-1994</w:t>
      </w:r>
      <w:r>
        <w:rPr>
          <w:rFonts w:hint="eastAsia"/>
        </w:rPr>
        <w:t>学年美术大学注册的</w:t>
      </w:r>
      <w:r>
        <w:rPr>
          <w:rFonts w:hint="eastAsia"/>
        </w:rPr>
        <w:t>1 078</w:t>
      </w:r>
      <w:r>
        <w:rPr>
          <w:rFonts w:hint="eastAsia"/>
        </w:rPr>
        <w:t>名学生中，</w:t>
      </w:r>
      <w:r>
        <w:rPr>
          <w:rFonts w:hint="eastAsia"/>
        </w:rPr>
        <w:t>12.6%</w:t>
      </w:r>
      <w:r>
        <w:rPr>
          <w:rFonts w:hint="eastAsia"/>
        </w:rPr>
        <w:t>是女生。在建筑方面，</w:t>
      </w:r>
      <w:r>
        <w:rPr>
          <w:rFonts w:hint="eastAsia"/>
        </w:rPr>
        <w:t>272</w:t>
      </w:r>
      <w:r>
        <w:rPr>
          <w:rFonts w:hint="eastAsia"/>
        </w:rPr>
        <w:t>个学生中有</w:t>
      </w:r>
      <w:r>
        <w:rPr>
          <w:rFonts w:hint="eastAsia"/>
        </w:rPr>
        <w:t>2</w:t>
      </w:r>
      <w:r>
        <w:rPr>
          <w:rFonts w:hint="eastAsia"/>
        </w:rPr>
        <w:t>个女生（根据国家妇女事务秘书处</w:t>
      </w:r>
      <w:r>
        <w:rPr>
          <w:rFonts w:hint="eastAsia"/>
        </w:rPr>
        <w:t>1995</w:t>
      </w:r>
      <w:r>
        <w:rPr>
          <w:rFonts w:hint="eastAsia"/>
        </w:rPr>
        <w:t>年年度报告）。美术大学</w:t>
      </w:r>
      <w:r>
        <w:rPr>
          <w:rFonts w:hint="eastAsia"/>
        </w:rPr>
        <w:t>2000</w:t>
      </w:r>
      <w:r>
        <w:rPr>
          <w:rFonts w:hint="eastAsia"/>
        </w:rPr>
        <w:t>年注册</w:t>
      </w:r>
      <w:r>
        <w:rPr>
          <w:rFonts w:hint="eastAsia"/>
        </w:rPr>
        <w:t>1 478</w:t>
      </w:r>
      <w:r>
        <w:rPr>
          <w:rFonts w:hint="eastAsia"/>
        </w:rPr>
        <w:t>个学生中将近</w:t>
      </w:r>
      <w:r>
        <w:rPr>
          <w:rFonts w:hint="eastAsia"/>
        </w:rPr>
        <w:t>35%</w:t>
      </w:r>
      <w:r>
        <w:rPr>
          <w:rFonts w:hint="eastAsia"/>
        </w:rPr>
        <w:t>（</w:t>
      </w:r>
      <w:r>
        <w:rPr>
          <w:rFonts w:hint="eastAsia"/>
        </w:rPr>
        <w:t>517</w:t>
      </w:r>
      <w:r>
        <w:rPr>
          <w:rFonts w:hint="eastAsia"/>
        </w:rPr>
        <w:t>人）是女生。</w:t>
      </w:r>
      <w:r>
        <w:rPr>
          <w:rFonts w:hint="eastAsia"/>
        </w:rPr>
        <w:t>1999-2000</w:t>
      </w:r>
      <w:r>
        <w:rPr>
          <w:rFonts w:hint="eastAsia"/>
        </w:rPr>
        <w:t>年，有</w:t>
      </w:r>
      <w:r>
        <w:rPr>
          <w:rFonts w:hint="eastAsia"/>
        </w:rPr>
        <w:t>6</w:t>
      </w:r>
      <w:r>
        <w:rPr>
          <w:rFonts w:hint="eastAsia"/>
        </w:rPr>
        <w:t>个女生获得在日本、德国和美国的考古学奖学金。王国政府正在更加努力招收更多学生学习体育和美术，旨在进一步参加国家和国际比赛。</w:t>
      </w:r>
    </w:p>
    <w:p w:rsidR="00463670" w:rsidRDefault="00463670">
      <w:pPr>
        <w:tabs>
          <w:tab w:val="left" w:pos="525"/>
        </w:tabs>
        <w:spacing w:after="240" w:line="360" w:lineRule="exact"/>
        <w:rPr>
          <w:rFonts w:ascii="SimHei" w:eastAsia="SimHei" w:hint="eastAsia"/>
        </w:rPr>
      </w:pPr>
      <w:r>
        <w:rPr>
          <w:rFonts w:ascii="SimHei" w:eastAsia="SimHei" w:hint="eastAsia"/>
        </w:rPr>
        <w:t>障碍</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传统上，妇女太害羞，不愿穿运动短裤，父母也不鼓励她们参加体育运动。</w:t>
      </w:r>
    </w:p>
    <w:p w:rsidR="00463670" w:rsidRDefault="00463670" w:rsidP="001B561E">
      <w:pPr>
        <w:tabs>
          <w:tab w:val="left" w:pos="525"/>
        </w:tabs>
        <w:spacing w:after="240" w:line="360" w:lineRule="exact"/>
        <w:ind w:firstLineChars="200" w:firstLine="31680"/>
        <w:rPr>
          <w:rFonts w:hint="eastAsia"/>
        </w:rPr>
      </w:pPr>
      <w:r>
        <w:rPr>
          <w:rFonts w:hint="eastAsia"/>
        </w:rPr>
        <w:t>由于贫穷、文盲和安全问题，妇女无法行使《宪法》规定的权利。</w:t>
      </w:r>
    </w:p>
    <w:p w:rsidR="00463670" w:rsidRDefault="00463670">
      <w:pPr>
        <w:tabs>
          <w:tab w:val="left" w:pos="525"/>
        </w:tabs>
        <w:spacing w:after="240" w:line="360" w:lineRule="exact"/>
        <w:rPr>
          <w:rFonts w:ascii="SimHei" w:eastAsia="SimHei" w:hint="eastAsia"/>
        </w:rPr>
      </w:pPr>
      <w:r>
        <w:rPr>
          <w:rFonts w:ascii="SimHei" w:eastAsia="SimHei" w:hint="eastAsia"/>
        </w:rPr>
        <w:t>未来计划</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王国政府将采取一切适当措施消除对妇女经济上的歧视，确保妇女有平等权利参与娱乐和文化生活。将采取必要步骤排除妨碍她们参与娱乐和文化生活的法律或社会障碍。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妇女事务与退伍军人部将在德国技术合作署的援助下审查法律的性别偏见；</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妇女事务与退伍军人部与柬妇委会将继续促进妇女行使她们的权利；</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继续宣传有关男女平等权利的法律知识。</w:t>
      </w:r>
    </w:p>
    <w:p w:rsidR="00463670" w:rsidRDefault="00463670">
      <w:pPr>
        <w:pStyle w:val="H1"/>
        <w:spacing w:before="120"/>
        <w:jc w:val="center"/>
        <w:rPr>
          <w:rFonts w:hint="eastAsia"/>
        </w:rPr>
      </w:pPr>
      <w:r>
        <w:rPr>
          <w:rFonts w:ascii="Times New Roman"/>
        </w:rPr>
        <w:br w:type="page"/>
      </w:r>
      <w:bookmarkStart w:id="43" w:name="_Toc67998221"/>
      <w:bookmarkStart w:id="44" w:name="_Toc70317043"/>
      <w:r>
        <w:rPr>
          <w:rFonts w:hint="eastAsia"/>
        </w:rPr>
        <w:t>第14条　农村妇女</w:t>
      </w:r>
      <w:bookmarkEnd w:id="43"/>
      <w:bookmarkEnd w:id="44"/>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1. </w:t>
      </w:r>
      <w:r>
        <w:rPr>
          <w:rFonts w:eastAsia="KaiTi_GB2312" w:hint="eastAsia"/>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2. </w:t>
      </w:r>
      <w:r>
        <w:rPr>
          <w:rFonts w:eastAsia="KaiTi_GB2312" w:hint="eastAsia"/>
        </w:rPr>
        <w:t>缔约各国应采取一切适当措施以消除对农村地区妇女的歧视，保证她们在男女平等的基础上参与农村发展并受其益惠，尤其是保证她们有权：</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充分参与各级发展规划的拟定和执行工作；</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有权利用充分的保健设施，包括计划生育方面的知识、辅导和服务；</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从社会保障方案直接受益；</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接受各种正式和非正式的训练和教育，包括实用识字的训练和教育在内，以及除了别的以外，享受一切社区服务和推广服务的益惠，以提高她们的家属熟练程度；</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组织自助团体和合作社，以通过受雇和自雇的途径取得平等的经济机会；</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参加一切社区活动；</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有机会取得农业信贷，利用销售设施，获得适当技术，并在土地改革和土地垦殖计划方面享有平等待遇；</w:t>
      </w:r>
    </w:p>
    <w:p w:rsidR="00463670" w:rsidRDefault="00463670" w:rsidP="001B561E">
      <w:pPr>
        <w:numPr>
          <w:ilvl w:val="1"/>
          <w:numId w:val="12"/>
        </w:numPr>
        <w:tabs>
          <w:tab w:val="clear" w:pos="1140"/>
          <w:tab w:val="left" w:pos="525"/>
        </w:tabs>
        <w:spacing w:after="240" w:line="360" w:lineRule="exact"/>
        <w:ind w:left="0" w:firstLineChars="200" w:firstLine="31680"/>
        <w:rPr>
          <w:rFonts w:eastAsia="KaiTi_GB2312" w:hint="eastAsia"/>
        </w:rPr>
      </w:pPr>
      <w:r>
        <w:rPr>
          <w:rFonts w:eastAsia="KaiTi_GB2312" w:hint="eastAsia"/>
        </w:rPr>
        <w:t>享受适当的生活条件，特别是在住房、卫生、水电供应、交通和通讯方面。</w:t>
      </w:r>
    </w:p>
    <w:p w:rsidR="00463670" w:rsidRDefault="00463670">
      <w:pPr>
        <w:tabs>
          <w:tab w:val="left" w:pos="525"/>
        </w:tabs>
        <w:spacing w:after="240" w:line="360" w:lineRule="exact"/>
        <w:rPr>
          <w:rFonts w:ascii="SimHei" w:eastAsia="SimHei" w:hint="eastAsia"/>
        </w:rPr>
      </w:pPr>
      <w:r>
        <w:rPr>
          <w:rFonts w:ascii="SimHei" w:eastAsia="SimHei" w:hint="eastAsia"/>
        </w:rPr>
        <w:t>第1款</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柬埔寨大多数人口（</w:t>
      </w:r>
      <w:r>
        <w:rPr>
          <w:rFonts w:hint="eastAsia"/>
        </w:rPr>
        <w:t>85%</w:t>
      </w:r>
      <w:r>
        <w:rPr>
          <w:rFonts w:hint="eastAsia"/>
        </w:rPr>
        <w:t>）居住在农村，农业生产占国内生产总值的</w:t>
      </w:r>
      <w:r>
        <w:rPr>
          <w:rFonts w:hint="eastAsia"/>
        </w:rPr>
        <w:t>46.4%</w:t>
      </w:r>
      <w:r>
        <w:rPr>
          <w:rFonts w:hint="eastAsia"/>
        </w:rPr>
        <w:t>。农村妇女在农业生产及家庭和社区经济福利方面起着重要的作用。据估计，妇女劳动力在农业和渔业生产方面占</w:t>
      </w:r>
      <w:r>
        <w:rPr>
          <w:rFonts w:hint="eastAsia"/>
        </w:rPr>
        <w:t>65%</w:t>
      </w:r>
      <w:r>
        <w:rPr>
          <w:rFonts w:hint="eastAsia"/>
        </w:rPr>
        <w:t>，在市场营销方面占</w:t>
      </w:r>
      <w:r>
        <w:rPr>
          <w:rFonts w:hint="eastAsia"/>
        </w:rPr>
        <w:t>75%</w:t>
      </w:r>
      <w:r>
        <w:rPr>
          <w:rFonts w:hint="eastAsia"/>
        </w:rPr>
        <w:t>。在水稻耕作方面，妇女播种、插秧、收割；种蔬菜、饲养牲畜、做手工品为家庭创收。</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全国</w:t>
      </w:r>
      <w:r>
        <w:rPr>
          <w:rFonts w:hint="eastAsia"/>
        </w:rPr>
        <w:t>36%</w:t>
      </w:r>
      <w:r>
        <w:rPr>
          <w:rFonts w:hint="eastAsia"/>
        </w:rPr>
        <w:t>的人口生活在贫困线以下，大多数是妇女。农村妇女占贫困人口的大部分。她们比城市妇女孩子多，面临更多健康问题，由于没有机会，很难得到保健服务。农村妇女受教育的机会少，大部分农村妇女是文盲。</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正采取各种措施消除对农村妇女的歧视，确保她们平等参与规划和农村发展，并从中受益。《宪法》保证妇女，特别是居住在农村地区、没有足够社会补助的妇女，能够就业，取得医疗保健，送孩子上学，有较好的生活条件（第</w:t>
      </w:r>
      <w:r>
        <w:rPr>
          <w:rFonts w:hint="eastAsia"/>
        </w:rPr>
        <w:t>46</w:t>
      </w:r>
      <w:r>
        <w:rPr>
          <w:rFonts w:hint="eastAsia"/>
        </w:rPr>
        <w:t>条第</w:t>
      </w:r>
      <w:r>
        <w:rPr>
          <w:rFonts w:hint="eastAsia"/>
        </w:rPr>
        <w:t>3</w:t>
      </w:r>
      <w:r>
        <w:rPr>
          <w:rFonts w:hint="eastAsia"/>
        </w:rPr>
        <w:t>款）。王国政府也在改进农业生产体系和农村地区的手工艺，旨在改善她们的生活条件。《宪法》第</w:t>
      </w:r>
      <w:r>
        <w:rPr>
          <w:rFonts w:hint="eastAsia"/>
        </w:rPr>
        <w:t>61</w:t>
      </w:r>
      <w:r>
        <w:rPr>
          <w:rFonts w:hint="eastAsia"/>
        </w:rPr>
        <w:t>条进一步规定，国家将促进偏远地区各部门的经济发展，特别是农业、手工业和工业，重视水、电、道路、交通工具、现代技术和信贷系统的政策问题。</w:t>
      </w:r>
    </w:p>
    <w:p w:rsidR="00463670" w:rsidRDefault="00463670">
      <w:pPr>
        <w:tabs>
          <w:tab w:val="left" w:pos="525"/>
        </w:tabs>
        <w:spacing w:after="240" w:line="360" w:lineRule="exact"/>
        <w:rPr>
          <w:rFonts w:ascii="SimHei" w:eastAsia="SimHei" w:hint="eastAsia"/>
        </w:rPr>
      </w:pPr>
      <w:r>
        <w:rPr>
          <w:rFonts w:ascii="SimHei" w:eastAsia="SimHei" w:hint="eastAsia"/>
        </w:rPr>
        <w:t>第2款</w:t>
      </w:r>
    </w:p>
    <w:p w:rsidR="00463670" w:rsidRDefault="00463670">
      <w:pPr>
        <w:tabs>
          <w:tab w:val="left" w:pos="525"/>
        </w:tabs>
        <w:spacing w:after="240" w:line="360" w:lineRule="exact"/>
        <w:rPr>
          <w:rFonts w:ascii="SimHei" w:eastAsia="SimHei" w:hint="eastAsia"/>
        </w:rPr>
      </w:pPr>
      <w:r>
        <w:rPr>
          <w:rFonts w:ascii="SimHei" w:eastAsia="SimHei" w:hint="eastAsia"/>
        </w:rPr>
        <w:t>A．参与发展规划</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王国政府制定并执行农村发展政策，在分权和分散的基础上减少贫困。这极大地鼓励人们直接或通过所有权参与本社区各部门发展计划的制定和实施。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随着分权和分散进程，资源和权力已从中央机关转移到地方社区。在此过程中，包括妇女在内的村民积极参与发展规划、执行、监督和评估并接受这方面的训练。采取这种社区为中心的方法，目的是鼓励妇女有自信，使她们能够自已作出决定，希望她们能在本社区内解决问题。</w:t>
      </w:r>
    </w:p>
    <w:p w:rsidR="00463670" w:rsidRDefault="00463670">
      <w:pPr>
        <w:tabs>
          <w:tab w:val="left" w:pos="525"/>
        </w:tabs>
        <w:spacing w:after="240" w:line="360" w:lineRule="exact"/>
        <w:rPr>
          <w:rFonts w:hint="eastAsia"/>
        </w:rPr>
      </w:pPr>
      <w:r>
        <w:rPr>
          <w:rFonts w:ascii="SimHei" w:eastAsia="SimHei" w:hint="eastAsia"/>
        </w:rPr>
        <w:t>B．获得保健服务和知识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通过农村发展，王国政府致力于改善卫生、教育和社会服务，旨在确保人民，特别是农村地区的人民有更好的福利。本报告第</w:t>
      </w:r>
      <w:r>
        <w:rPr>
          <w:rFonts w:hint="eastAsia"/>
        </w:rPr>
        <w:t>12</w:t>
      </w:r>
      <w:r>
        <w:rPr>
          <w:rFonts w:hint="eastAsia"/>
        </w:rPr>
        <w:t>条对此作了详细介绍。</w:t>
      </w:r>
    </w:p>
    <w:p w:rsidR="00463670" w:rsidRDefault="00463670">
      <w:pPr>
        <w:tabs>
          <w:tab w:val="left" w:pos="525"/>
        </w:tabs>
        <w:spacing w:after="240" w:line="360" w:lineRule="exact"/>
        <w:rPr>
          <w:rFonts w:ascii="SimHei" w:eastAsia="SimHei" w:hint="eastAsia"/>
        </w:rPr>
      </w:pPr>
      <w:r>
        <w:rPr>
          <w:rFonts w:ascii="SimHei" w:eastAsia="SimHei" w:hint="eastAsia"/>
        </w:rPr>
        <w:t>C．社会保障</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王国政府致力于保证社会保障，使人民能够在精神和物质上过着祥和的生活。《宪法》第</w:t>
      </w:r>
      <w:r>
        <w:rPr>
          <w:rFonts w:hint="eastAsia"/>
        </w:rPr>
        <w:t>36</w:t>
      </w:r>
      <w:r>
        <w:rPr>
          <w:rFonts w:hint="eastAsia"/>
        </w:rPr>
        <w:t>条第</w:t>
      </w:r>
      <w:r>
        <w:rPr>
          <w:rFonts w:hint="eastAsia"/>
        </w:rPr>
        <w:t>4</w:t>
      </w:r>
      <w:r>
        <w:rPr>
          <w:rFonts w:hint="eastAsia"/>
        </w:rPr>
        <w:t>款保证高棉公民不论男女有权获得社会保障和法律规定的其他社会福利。按照以上保证，制定了《劳动法》规定中涉及的针对个人的《社会保障法》并于</w:t>
      </w:r>
      <w:r>
        <w:rPr>
          <w:rFonts w:hint="eastAsia"/>
        </w:rPr>
        <w:t>2002</w:t>
      </w:r>
      <w:r>
        <w:rPr>
          <w:rFonts w:hint="eastAsia"/>
        </w:rPr>
        <w:t>年</w:t>
      </w:r>
      <w:r>
        <w:rPr>
          <w:rFonts w:hint="eastAsia"/>
        </w:rPr>
        <w:t>9</w:t>
      </w:r>
      <w:r>
        <w:rPr>
          <w:rFonts w:hint="eastAsia"/>
        </w:rPr>
        <w:t>月</w:t>
      </w:r>
      <w:r>
        <w:rPr>
          <w:rFonts w:hint="eastAsia"/>
        </w:rPr>
        <w:t>15</w:t>
      </w:r>
      <w:r>
        <w:rPr>
          <w:rFonts w:hint="eastAsia"/>
        </w:rPr>
        <w:t>日在国会通过。</w:t>
      </w:r>
    </w:p>
    <w:p w:rsidR="00463670" w:rsidRDefault="00463670">
      <w:pPr>
        <w:tabs>
          <w:tab w:val="left" w:pos="525"/>
        </w:tabs>
        <w:spacing w:after="240" w:line="360" w:lineRule="exact"/>
        <w:rPr>
          <w:rFonts w:ascii="SimHei" w:eastAsia="SimHei" w:hint="eastAsia"/>
        </w:rPr>
      </w:pPr>
      <w:r>
        <w:rPr>
          <w:rFonts w:ascii="SimHei" w:eastAsia="SimHei" w:hint="eastAsia"/>
        </w:rPr>
        <w:t>D．获得职业技能培训的机会，参与其他社区活动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越来越多的农村妇女参与地方发展规划和社区发展预算的编制工作。鼓励妇女参加乡文书员培训。妇女事务与退伍军人部负责促进和协调把性别问题纳入</w:t>
      </w:r>
      <w:r>
        <w:rPr>
          <w:rFonts w:hint="eastAsia"/>
        </w:rPr>
        <w:t>Seila</w:t>
      </w:r>
      <w:r>
        <w:rPr>
          <w:rFonts w:hint="eastAsia"/>
        </w:rPr>
        <w:t>方案的行动。省农村发展执行委员会中妇女事务与退伍军人部的省级部门代表制定政策、设计行动计划，确保促进并协调省级和县级的性别问题。妇女事务与退伍军人部正在省级部门实施一个能力建设的滚动计划。这些受训者可望把培训获得的知识带到县、乡、村级妇女。</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以上努力给妇女在各级发展规划和管理方面带来显著变化。在暹粒省，妇女在乡级领导中占</w:t>
      </w:r>
      <w:r>
        <w:rPr>
          <w:rFonts w:hint="eastAsia"/>
        </w:rPr>
        <w:t>18%</w:t>
      </w:r>
      <w:r>
        <w:rPr>
          <w:rFonts w:hint="eastAsia"/>
        </w:rPr>
        <w:t>（</w:t>
      </w:r>
      <w:r>
        <w:rPr>
          <w:rFonts w:hint="eastAsia"/>
        </w:rPr>
        <w:t>9</w:t>
      </w:r>
      <w:r>
        <w:rPr>
          <w:rFonts w:hint="eastAsia"/>
        </w:rPr>
        <w:t>位妇女领导）。</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妇女事务与退伍军人部与非政府组织实施培训方案，鼓励有潜力的妇女候选人参加竞选。这给妇女参与地方发展规划和执行打开了大门。最后，</w:t>
      </w:r>
      <w:r>
        <w:rPr>
          <w:rFonts w:hint="eastAsia"/>
        </w:rPr>
        <w:t>75 287</w:t>
      </w:r>
      <w:r>
        <w:rPr>
          <w:rFonts w:hint="eastAsia"/>
        </w:rPr>
        <w:t>位候选人中，有</w:t>
      </w:r>
      <w:r>
        <w:rPr>
          <w:rFonts w:hint="eastAsia"/>
        </w:rPr>
        <w:t>12 375</w:t>
      </w:r>
      <w:r>
        <w:rPr>
          <w:rFonts w:hint="eastAsia"/>
        </w:rPr>
        <w:t>位妇女（占</w:t>
      </w:r>
      <w:r>
        <w:rPr>
          <w:rFonts w:hint="eastAsia"/>
        </w:rPr>
        <w:t>16%</w:t>
      </w:r>
      <w:r>
        <w:rPr>
          <w:rFonts w:hint="eastAsia"/>
        </w:rPr>
        <w:t>），其中</w:t>
      </w:r>
      <w:r>
        <w:rPr>
          <w:rFonts w:hint="eastAsia"/>
        </w:rPr>
        <w:t>977</w:t>
      </w:r>
      <w:r>
        <w:rPr>
          <w:rFonts w:hint="eastAsia"/>
        </w:rPr>
        <w:t>位妇女选入乡议会。</w:t>
      </w:r>
    </w:p>
    <w:p w:rsidR="00463670" w:rsidRDefault="00463670">
      <w:pPr>
        <w:tabs>
          <w:tab w:val="left" w:pos="525"/>
        </w:tabs>
        <w:spacing w:after="240" w:line="360" w:lineRule="exact"/>
        <w:rPr>
          <w:rFonts w:ascii="SimHei" w:eastAsia="SimHei" w:hint="eastAsia"/>
        </w:rPr>
      </w:pPr>
      <w:r>
        <w:rPr>
          <w:rFonts w:ascii="SimHei" w:eastAsia="SimHei" w:hint="eastAsia"/>
        </w:rPr>
        <w:t>E/F．建立帮助小组，参与社区活动</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如《宪法》所保证的一样，高棉公民有权建立协会和政党，妇女有资格在社区成立团结小组互相帮助。事实上，社区集体和互助小组已经建立起来。</w:t>
      </w:r>
    </w:p>
    <w:p w:rsidR="00463670" w:rsidRDefault="00463670">
      <w:pPr>
        <w:tabs>
          <w:tab w:val="left" w:pos="525"/>
        </w:tabs>
        <w:spacing w:after="240" w:line="360" w:lineRule="exact"/>
        <w:rPr>
          <w:rFonts w:ascii="SimHei" w:eastAsia="SimHei" w:hint="eastAsia"/>
        </w:rPr>
      </w:pPr>
      <w:r>
        <w:rPr>
          <w:rFonts w:ascii="SimHei" w:eastAsia="SimHei" w:hint="eastAsia"/>
        </w:rPr>
        <w:t>G．信贷计划和农业贷款</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王国政府与柬埔寨国民银行、农村发展银行和其他捐助者合作，制定方针、原则和战略行动计划，其中包括：</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推动中期或长期低息信贷服务，鼓励进行有效和可持续广泛微型贷款。</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通过提供信贷支持和发展农产品把产品与国内外市场需求联系起来。</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提供有效执行的技术培训。</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增强征集当地贷款的机制，吸引内外财政和技术协助。</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鼓励地方当局促进与微型贷款项目进行合作并简化手续。</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农村发展部信贷方案计划使农民能够以适当的价格出售自己的产品，推动并扩大他们的农业活动。给农民提供农业生产方面的技能培训，使他们按照家庭信贷规定发展适当机制。使农民能够获得增加就业机会、生产产品和市场需求方面的信息和方法。这有助于增加当地社区的就业人数，减少离开家乡去城镇求职的人数。通过提供信贷和农用物资增加当地产品的生产。社区团结和法律执行已得到了加强。</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妇女事务与退伍军人部从</w:t>
      </w:r>
      <w:r>
        <w:rPr>
          <w:rFonts w:hint="eastAsia"/>
        </w:rPr>
        <w:t>1985</w:t>
      </w:r>
      <w:r>
        <w:rPr>
          <w:rFonts w:hint="eastAsia"/>
        </w:rPr>
        <w:t>到</w:t>
      </w:r>
      <w:r>
        <w:rPr>
          <w:rFonts w:hint="eastAsia"/>
        </w:rPr>
        <w:t>1995</w:t>
      </w:r>
      <w:r>
        <w:rPr>
          <w:rFonts w:hint="eastAsia"/>
        </w:rPr>
        <w:t>年与儿童基金会合作，制定并执行信贷方案，促进粮食安全和家庭收入，使全国</w:t>
      </w:r>
      <w:r>
        <w:rPr>
          <w:rFonts w:hint="eastAsia"/>
        </w:rPr>
        <w:t>24</w:t>
      </w:r>
      <w:r>
        <w:rPr>
          <w:rFonts w:hint="eastAsia"/>
        </w:rPr>
        <w:t>个省中</w:t>
      </w:r>
      <w:r>
        <w:rPr>
          <w:rFonts w:hint="eastAsia"/>
        </w:rPr>
        <w:t>17</w:t>
      </w:r>
      <w:r>
        <w:rPr>
          <w:rFonts w:hint="eastAsia"/>
        </w:rPr>
        <w:t>个省的卫生和教育情况得到改善。从</w:t>
      </w:r>
      <w:r>
        <w:rPr>
          <w:rFonts w:hint="eastAsia"/>
        </w:rPr>
        <w:t>1995</w:t>
      </w:r>
      <w:r>
        <w:rPr>
          <w:rFonts w:hint="eastAsia"/>
        </w:rPr>
        <w:t>年以来，妇女事务与退伍军人部未获得任何外界援助，继续扩大这些方案。借贷者已从</w:t>
      </w:r>
      <w:r>
        <w:rPr>
          <w:rFonts w:hint="eastAsia"/>
        </w:rPr>
        <w:t>1995</w:t>
      </w:r>
      <w:r>
        <w:rPr>
          <w:rFonts w:hint="eastAsia"/>
        </w:rPr>
        <w:t>年</w:t>
      </w:r>
      <w:r>
        <w:rPr>
          <w:rFonts w:hint="eastAsia"/>
        </w:rPr>
        <w:t>14 782</w:t>
      </w:r>
      <w:r>
        <w:rPr>
          <w:rFonts w:hint="eastAsia"/>
        </w:rPr>
        <w:t>人增加到</w:t>
      </w:r>
      <w:r>
        <w:rPr>
          <w:rFonts w:hint="eastAsia"/>
        </w:rPr>
        <w:t>2002</w:t>
      </w:r>
      <w:r>
        <w:rPr>
          <w:rFonts w:hint="eastAsia"/>
        </w:rPr>
        <w:t>年</w:t>
      </w:r>
      <w:r>
        <w:rPr>
          <w:rFonts w:hint="eastAsia"/>
        </w:rPr>
        <w:t>41 909</w:t>
      </w:r>
      <w:r>
        <w:rPr>
          <w:rFonts w:hint="eastAsia"/>
        </w:rPr>
        <w:t>人（增加了</w:t>
      </w:r>
      <w:r>
        <w:rPr>
          <w:rFonts w:hint="eastAsia"/>
        </w:rPr>
        <w:t>280%</w:t>
      </w:r>
      <w:r>
        <w:rPr>
          <w:rFonts w:hint="eastAsia"/>
        </w:rPr>
        <w:t>），贷款金额从</w:t>
      </w:r>
      <w:r>
        <w:rPr>
          <w:rFonts w:hint="eastAsia"/>
        </w:rPr>
        <w:t>1995</w:t>
      </w:r>
      <w:r>
        <w:rPr>
          <w:rFonts w:hint="eastAsia"/>
        </w:rPr>
        <w:t>年</w:t>
      </w:r>
      <w:r>
        <w:rPr>
          <w:rFonts w:hint="eastAsia"/>
        </w:rPr>
        <w:t>883 254 400</w:t>
      </w:r>
      <w:r>
        <w:rPr>
          <w:rFonts w:hint="eastAsia"/>
        </w:rPr>
        <w:t>瑞尔（折</w:t>
      </w:r>
      <w:r>
        <w:rPr>
          <w:rFonts w:hint="eastAsia"/>
        </w:rPr>
        <w:t>220 813</w:t>
      </w:r>
      <w:r>
        <w:rPr>
          <w:rFonts w:hint="eastAsia"/>
        </w:rPr>
        <w:t>美元）增加到</w:t>
      </w:r>
      <w:r>
        <w:rPr>
          <w:rFonts w:hint="eastAsia"/>
        </w:rPr>
        <w:t>2002</w:t>
      </w:r>
      <w:r>
        <w:rPr>
          <w:rFonts w:hint="eastAsia"/>
        </w:rPr>
        <w:t>年</w:t>
      </w:r>
      <w:r>
        <w:rPr>
          <w:rFonts w:hint="eastAsia"/>
        </w:rPr>
        <w:t>1 460 325 200</w:t>
      </w:r>
      <w:r>
        <w:rPr>
          <w:rFonts w:hint="eastAsia"/>
        </w:rPr>
        <w:t>瑞尔（折</w:t>
      </w:r>
      <w:r>
        <w:rPr>
          <w:rFonts w:hint="eastAsia"/>
        </w:rPr>
        <w:t xml:space="preserve">       365 081</w:t>
      </w:r>
      <w:r>
        <w:rPr>
          <w:rFonts w:hint="eastAsia"/>
        </w:rPr>
        <w:t>美元）（增加了</w:t>
      </w:r>
      <w:r>
        <w:rPr>
          <w:rFonts w:hint="eastAsia"/>
        </w:rPr>
        <w:t>165%</w:t>
      </w:r>
      <w:r>
        <w:rPr>
          <w:rFonts w:hint="eastAsia"/>
        </w:rPr>
        <w:t>）。该方案的另一方面是向</w:t>
      </w:r>
      <w:r>
        <w:rPr>
          <w:rFonts w:hint="eastAsia"/>
        </w:rPr>
        <w:t>17</w:t>
      </w:r>
      <w:r>
        <w:rPr>
          <w:rFonts w:hint="eastAsia"/>
        </w:rPr>
        <w:t>个省的村信贷委员会和县级职员提供财会培训。</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信贷方案已扩展，尽管面临诸如不安全、偷盗和洪水等许多困难，从</w:t>
      </w:r>
      <w:r>
        <w:rPr>
          <w:rFonts w:hint="eastAsia"/>
        </w:rPr>
        <w:t>1990</w:t>
      </w:r>
      <w:r>
        <w:rPr>
          <w:rFonts w:hint="eastAsia"/>
        </w:rPr>
        <w:t>到</w:t>
      </w:r>
      <w:r>
        <w:rPr>
          <w:rFonts w:hint="eastAsia"/>
        </w:rPr>
        <w:t>1993</w:t>
      </w:r>
      <w:r>
        <w:rPr>
          <w:rFonts w:hint="eastAsia"/>
        </w:rPr>
        <w:t>年增开了一家奶牛银行。奶牛方案由</w:t>
      </w:r>
      <w:r>
        <w:rPr>
          <w:rFonts w:hint="eastAsia"/>
        </w:rPr>
        <w:t>7</w:t>
      </w:r>
      <w:r>
        <w:rPr>
          <w:rFonts w:hint="eastAsia"/>
        </w:rPr>
        <w:t>个省的村信贷委员会管理。</w:t>
      </w:r>
      <w:r>
        <w:rPr>
          <w:rFonts w:hint="eastAsia"/>
        </w:rPr>
        <w:t>2002</w:t>
      </w:r>
      <w:r>
        <w:rPr>
          <w:rFonts w:hint="eastAsia"/>
        </w:rPr>
        <w:t>年有</w:t>
      </w:r>
      <w:r>
        <w:rPr>
          <w:rFonts w:hint="eastAsia"/>
        </w:rPr>
        <w:t>345</w:t>
      </w:r>
      <w:r>
        <w:rPr>
          <w:rFonts w:hint="eastAsia"/>
        </w:rPr>
        <w:t>人参股。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绝大多数受益人是贫困妇女、寡妇、家庭暴力的受害妇女及孩子多的母亲。这是可持续性和柬埔寨妇女有能力组织和管理这种方案的典范。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农村发展银行根据农村储蓄和信贷方案接受</w:t>
      </w:r>
      <w:r>
        <w:rPr>
          <w:rFonts w:hint="eastAsia"/>
        </w:rPr>
        <w:t>2000</w:t>
      </w:r>
      <w:r>
        <w:rPr>
          <w:rFonts w:hint="eastAsia"/>
        </w:rPr>
        <w:t>万美元的贷款，通过特许金融机构分配资金，这些机构的规模大小不一，分配大约</w:t>
      </w:r>
      <w:r>
        <w:rPr>
          <w:rFonts w:hint="eastAsia"/>
        </w:rPr>
        <w:t>80%</w:t>
      </w:r>
      <w:r>
        <w:rPr>
          <w:rFonts w:hint="eastAsia"/>
        </w:rPr>
        <w:t>资金的两家最大的机构是</w:t>
      </w:r>
      <w:r>
        <w:rPr>
          <w:rFonts w:hint="eastAsia"/>
        </w:rPr>
        <w:t>ACLEDA</w:t>
      </w:r>
      <w:r>
        <w:rPr>
          <w:rFonts w:hint="eastAsia"/>
        </w:rPr>
        <w:t>和</w:t>
      </w:r>
      <w:r>
        <w:rPr>
          <w:rFonts w:hint="eastAsia"/>
        </w:rPr>
        <w:t>EMT</w:t>
      </w:r>
      <w:r>
        <w:rPr>
          <w:rFonts w:hint="eastAsia"/>
        </w:rPr>
        <w:t>，较小的机构为</w:t>
      </w:r>
      <w:r>
        <w:rPr>
          <w:rFonts w:hint="eastAsia"/>
        </w:rPr>
        <w:t xml:space="preserve">PRASAC, Hatta Kaseker, </w:t>
      </w:r>
      <w:r>
        <w:rPr>
          <w:rFonts w:hint="eastAsia"/>
        </w:rPr>
        <w:t>天主教救济会和世界救济会。</w:t>
      </w:r>
    </w:p>
    <w:p w:rsidR="00463670" w:rsidRDefault="00463670">
      <w:pPr>
        <w:tabs>
          <w:tab w:val="left" w:pos="525"/>
        </w:tabs>
        <w:spacing w:after="240" w:line="360" w:lineRule="exact"/>
        <w:rPr>
          <w:rFonts w:ascii="SimHei" w:eastAsia="SimHei" w:hint="eastAsia"/>
        </w:rPr>
      </w:pPr>
      <w:r>
        <w:rPr>
          <w:rFonts w:ascii="SimHei" w:eastAsia="SimHei" w:hint="eastAsia"/>
        </w:rPr>
        <w:t>H．获得较好的生活条件</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认为有必要制定全面的土地改革方案。全面土地政策把重点放在土地经营、土地分配和土地管理上。土地改革的目标是强化有效而透明的土地管理体系。全面土地政策创造一种有利的环境，使一家之长的妇女获得用以盖房和农耕的土地。</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农村妇女没有足够的住房。许多家庭喝不到洁净水。</w:t>
      </w:r>
      <w:r>
        <w:rPr>
          <w:rFonts w:hint="eastAsia"/>
        </w:rPr>
        <w:t>1999</w:t>
      </w:r>
      <w:r>
        <w:rPr>
          <w:rFonts w:hint="eastAsia"/>
        </w:rPr>
        <w:t>年有安全饮用水的农村人口占</w:t>
      </w:r>
      <w:r>
        <w:rPr>
          <w:rFonts w:hint="eastAsia"/>
        </w:rPr>
        <w:t>20%</w:t>
      </w:r>
      <w:r>
        <w:rPr>
          <w:rFonts w:hint="eastAsia"/>
        </w:rPr>
        <w:t>，城市人口占</w:t>
      </w:r>
      <w:r>
        <w:rPr>
          <w:rFonts w:hint="eastAsia"/>
        </w:rPr>
        <w:t>69.5%</w:t>
      </w:r>
      <w:r>
        <w:rPr>
          <w:rFonts w:hint="eastAsia"/>
        </w:rPr>
        <w:t>。</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86.2%</w:t>
      </w:r>
      <w:r>
        <w:rPr>
          <w:rFonts w:hint="eastAsia"/>
        </w:rPr>
        <w:t>的农村人口使用汽油灯，用私人供电占</w:t>
      </w:r>
      <w:r>
        <w:rPr>
          <w:rFonts w:hint="eastAsia"/>
        </w:rPr>
        <w:t>6.3%</w:t>
      </w:r>
      <w:r>
        <w:rPr>
          <w:rFonts w:hint="eastAsia"/>
        </w:rPr>
        <w:t>，发电机占</w:t>
      </w:r>
      <w:r>
        <w:rPr>
          <w:rFonts w:hint="eastAsia"/>
        </w:rPr>
        <w:t>0.9%</w:t>
      </w:r>
      <w:r>
        <w:rPr>
          <w:rFonts w:hint="eastAsia"/>
        </w:rPr>
        <w:t>，电池占</w:t>
      </w:r>
      <w:r>
        <w:rPr>
          <w:rFonts w:hint="eastAsia"/>
        </w:rPr>
        <w:t>3.8%</w:t>
      </w:r>
      <w:r>
        <w:rPr>
          <w:rFonts w:hint="eastAsia"/>
        </w:rPr>
        <w:t>，其他照明占</w:t>
      </w:r>
      <w:r>
        <w:rPr>
          <w:rFonts w:hint="eastAsia"/>
        </w:rPr>
        <w:t>1.5%</w:t>
      </w:r>
      <w:r>
        <w:rPr>
          <w:rFonts w:hint="eastAsia"/>
        </w:rPr>
        <w:t>。将近</w:t>
      </w:r>
      <w:r>
        <w:rPr>
          <w:rFonts w:hint="eastAsia"/>
        </w:rPr>
        <w:t>53.6%</w:t>
      </w:r>
      <w:r>
        <w:rPr>
          <w:rFonts w:hint="eastAsia"/>
        </w:rPr>
        <w:t>的城市人口用电，金边市电力消费最高，占</w:t>
      </w:r>
      <w:r>
        <w:rPr>
          <w:rFonts w:hint="eastAsia"/>
        </w:rPr>
        <w:t>75.5%</w:t>
      </w:r>
      <w:r>
        <w:rPr>
          <w:rFonts w:hint="eastAsia"/>
        </w:rPr>
        <w:t>。在蒙多基里</w:t>
      </w:r>
      <w:r>
        <w:rPr>
          <w:rFonts w:hint="eastAsia"/>
        </w:rPr>
        <w:t xml:space="preserve">, </w:t>
      </w:r>
      <w:r>
        <w:rPr>
          <w:rFonts w:hint="eastAsia"/>
        </w:rPr>
        <w:t>柏威夏</w:t>
      </w:r>
      <w:r>
        <w:rPr>
          <w:rFonts w:hint="eastAsia"/>
        </w:rPr>
        <w:t xml:space="preserve">, </w:t>
      </w:r>
      <w:r>
        <w:rPr>
          <w:rFonts w:hint="eastAsia"/>
        </w:rPr>
        <w:t>腊塔纳基里和上丁等省，使用油灯十分普遍。（资料来源：</w:t>
      </w:r>
      <w:r>
        <w:rPr>
          <w:rFonts w:hint="eastAsia"/>
        </w:rPr>
        <w:t>1998</w:t>
      </w:r>
      <w:r>
        <w:rPr>
          <w:rFonts w:hint="eastAsia"/>
        </w:rPr>
        <w:t>年计划人口普查报告）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农村人口不注意环境卫生。他们没有厕所，在附近田野方便。人们不经烧煮直接饮用从田野流进池塘或小河里的水，用水洗菜而不使用消毒液。经常造成腹泻。</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王国政府与非政府组织合作修建了</w:t>
      </w:r>
      <w:r>
        <w:rPr>
          <w:rFonts w:hint="eastAsia"/>
        </w:rPr>
        <w:t>3 748</w:t>
      </w:r>
      <w:r>
        <w:rPr>
          <w:rFonts w:hint="eastAsia"/>
        </w:rPr>
        <w:t>个公共厕所。大约</w:t>
      </w:r>
      <w:r>
        <w:rPr>
          <w:rFonts w:hint="eastAsia"/>
        </w:rPr>
        <w:t>8.6%</w:t>
      </w:r>
      <w:r>
        <w:rPr>
          <w:rFonts w:hint="eastAsia"/>
        </w:rPr>
        <w:t>的农村人口和</w:t>
      </w:r>
      <w:r>
        <w:rPr>
          <w:rFonts w:hint="eastAsia"/>
        </w:rPr>
        <w:t>49%</w:t>
      </w:r>
      <w:r>
        <w:rPr>
          <w:rFonts w:hint="eastAsia"/>
        </w:rPr>
        <w:t>的城市人口有了厕所（资料来源：</w:t>
      </w:r>
      <w:r>
        <w:rPr>
          <w:rFonts w:hint="eastAsia"/>
        </w:rPr>
        <w:t>1998</w:t>
      </w:r>
      <w:r>
        <w:rPr>
          <w:rFonts w:hint="eastAsia"/>
        </w:rPr>
        <w:t>年计划人口普查报告）。然而，很少家庭有厕所。例如，尤德棉吉</w:t>
      </w:r>
      <w:r>
        <w:rPr>
          <w:rFonts w:hint="eastAsia"/>
        </w:rPr>
        <w:t xml:space="preserve">2%, </w:t>
      </w:r>
      <w:r>
        <w:rPr>
          <w:rFonts w:hint="eastAsia"/>
        </w:rPr>
        <w:t>拜林市</w:t>
      </w:r>
      <w:r>
        <w:rPr>
          <w:rFonts w:hint="eastAsia"/>
        </w:rPr>
        <w:t xml:space="preserve">19.8%, </w:t>
      </w:r>
      <w:r>
        <w:rPr>
          <w:rFonts w:hint="eastAsia"/>
        </w:rPr>
        <w:t>班迭棉吉</w:t>
      </w:r>
      <w:r>
        <w:rPr>
          <w:rFonts w:hint="eastAsia"/>
        </w:rPr>
        <w:t xml:space="preserve">19.9%, </w:t>
      </w:r>
      <w:r>
        <w:rPr>
          <w:rFonts w:hint="eastAsia"/>
        </w:rPr>
        <w:t>磅逊</w:t>
      </w:r>
      <w:r>
        <w:rPr>
          <w:rFonts w:hint="eastAsia"/>
        </w:rPr>
        <w:t xml:space="preserve"> 25.2%, </w:t>
      </w:r>
      <w:r>
        <w:rPr>
          <w:rFonts w:hint="eastAsia"/>
        </w:rPr>
        <w:t>金边市</w:t>
      </w:r>
      <w:r>
        <w:rPr>
          <w:rFonts w:hint="eastAsia"/>
        </w:rPr>
        <w:t>74.9%</w:t>
      </w:r>
      <w:r>
        <w:rPr>
          <w:rFonts w:hint="eastAsia"/>
        </w:rPr>
        <w:t>。各省不到</w:t>
      </w:r>
      <w:r>
        <w:rPr>
          <w:rFonts w:hint="eastAsia"/>
        </w:rPr>
        <w:t>15%</w:t>
      </w:r>
      <w:r>
        <w:rPr>
          <w:rFonts w:hint="eastAsia"/>
        </w:rPr>
        <w:t>的家庭有厕所，农村家庭只有</w:t>
      </w:r>
      <w:r>
        <w:rPr>
          <w:rFonts w:hint="eastAsia"/>
        </w:rPr>
        <w:t>8.6%</w:t>
      </w:r>
      <w:r>
        <w:rPr>
          <w:rFonts w:hint="eastAsia"/>
        </w:rPr>
        <w:t>有厕所。有必要提高公众意识，使他们了解使用厕所的重要性。（资料来源：</w:t>
      </w:r>
      <w:r>
        <w:rPr>
          <w:rFonts w:hint="eastAsia"/>
        </w:rPr>
        <w:t>1998</w:t>
      </w:r>
      <w:r>
        <w:rPr>
          <w:rFonts w:hint="eastAsia"/>
        </w:rPr>
        <w:t>年计划人口普查报告）</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改善交通是政府优先考虑的问题之一。过去</w:t>
      </w:r>
      <w:r>
        <w:rPr>
          <w:rFonts w:hint="eastAsia"/>
        </w:rPr>
        <w:t>12</w:t>
      </w:r>
      <w:r>
        <w:rPr>
          <w:rFonts w:hint="eastAsia"/>
        </w:rPr>
        <w:t>个月以来，农村发展部和国际捐助者合作取得的成就包括修建：</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9 795</w:t>
      </w:r>
      <w:r>
        <w:rPr>
          <w:rFonts w:hint="eastAsia"/>
        </w:rPr>
        <w:t>公里红石公路</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1 677</w:t>
      </w:r>
      <w:r>
        <w:rPr>
          <w:rFonts w:hint="eastAsia"/>
        </w:rPr>
        <w:t>公里乡村土路</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682</w:t>
      </w:r>
      <w:r>
        <w:rPr>
          <w:rFonts w:hint="eastAsia"/>
        </w:rPr>
        <w:t>个排泄泵</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344</w:t>
      </w:r>
      <w:r>
        <w:rPr>
          <w:rFonts w:hint="eastAsia"/>
        </w:rPr>
        <w:t>座桥</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1 115.65</w:t>
      </w:r>
      <w:r>
        <w:rPr>
          <w:rFonts w:hint="eastAsia"/>
        </w:rPr>
        <w:t>公里得到的公路经常护养</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132 260</w:t>
      </w:r>
      <w:r>
        <w:rPr>
          <w:rFonts w:hint="eastAsia"/>
        </w:rPr>
        <w:t>名村民受雇参加修路劳动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t>2 760</w:t>
      </w:r>
      <w:r>
        <w:rPr>
          <w:rFonts w:hint="eastAsia"/>
        </w:rPr>
        <w:t>人受雇做食品</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其他受雇参加公共工程（</w:t>
      </w:r>
      <w:r>
        <w:rPr>
          <w:rFonts w:hint="eastAsia"/>
        </w:rPr>
        <w:t>2001</w:t>
      </w:r>
      <w:r>
        <w:rPr>
          <w:rFonts w:hint="eastAsia"/>
        </w:rPr>
        <w:t>年农村发展部报告）</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障碍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由于国家预算有限，国家减贫战略对农村地区妇女的作用依然不大。</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知识宣传依然有限：农村妇女接受知识受限制，再加上传统限制，共同束缚了农村妇女的发展机会。</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未来计划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柬埔寨王国政府正在实施国家减贫战略，以减少农村人口的贫困，改善生活条件。该战略包括土地政策、灌溉、交通、教育、卫生和信贷。</w:t>
      </w:r>
    </w:p>
    <w:p w:rsidR="00463670" w:rsidRDefault="00463670">
      <w:pPr>
        <w:pStyle w:val="H1"/>
        <w:spacing w:before="120"/>
        <w:jc w:val="center"/>
        <w:rPr>
          <w:rFonts w:hint="eastAsia"/>
        </w:rPr>
      </w:pPr>
      <w:r>
        <w:rPr>
          <w:rFonts w:ascii="Times New Roman"/>
        </w:rPr>
        <w:br w:type="page"/>
      </w:r>
      <w:bookmarkStart w:id="45" w:name="_Toc67998222"/>
      <w:bookmarkStart w:id="46" w:name="_Toc70317044"/>
      <w:r>
        <w:rPr>
          <w:rFonts w:hint="eastAsia"/>
        </w:rPr>
        <w:t>第15条　法律和公民事务面前平等</w:t>
      </w:r>
      <w:bookmarkEnd w:id="45"/>
      <w:bookmarkEnd w:id="46"/>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1. </w:t>
      </w:r>
      <w:r>
        <w:rPr>
          <w:rFonts w:eastAsia="KaiTi_GB2312" w:hint="eastAsia"/>
        </w:rPr>
        <w:t>缔约各国应给予男女在法律面前平等的地位。</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2. </w:t>
      </w:r>
      <w:r>
        <w:rPr>
          <w:rFonts w:eastAsia="KaiTi_GB2312" w:hint="eastAsia"/>
        </w:rPr>
        <w:t>缔约各国应在公民事务上，给予妇女与男子同等的法律行为能力，以及行使这种行为能力的相同机会。特别应给予妇女签订合同和管理财产的平等权利，并在法院和法庭诉讼的各个阶段给予平等待遇。</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3. </w:t>
      </w:r>
      <w:r>
        <w:rPr>
          <w:rFonts w:eastAsia="KaiTi_GB2312" w:hint="eastAsia"/>
        </w:rPr>
        <w:t>缔约各国同意，旨在限制妇女法律行为能力的所有合同和其他具有法律效力的私人文书，应一律视为无效。</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 xml:space="preserve">4. </w:t>
      </w:r>
      <w:r>
        <w:rPr>
          <w:rFonts w:eastAsia="KaiTi_GB2312" w:hint="eastAsia"/>
        </w:rPr>
        <w:t>缔约各国在有关人身移动和自由择居的法律方面，应给予男女相同的权利。</w:t>
      </w:r>
    </w:p>
    <w:p w:rsidR="00463670" w:rsidRDefault="00463670">
      <w:pPr>
        <w:tabs>
          <w:tab w:val="left" w:pos="525"/>
        </w:tabs>
        <w:spacing w:after="120" w:line="360" w:lineRule="exact"/>
        <w:rPr>
          <w:rFonts w:ascii="SimHei" w:eastAsia="SimHei" w:hint="eastAsia"/>
        </w:rPr>
      </w:pPr>
      <w:r>
        <w:rPr>
          <w:rFonts w:ascii="SimHei" w:eastAsia="SimHei" w:hint="eastAsia"/>
        </w:rPr>
        <w:t>第1款</w:t>
      </w:r>
    </w:p>
    <w:p w:rsidR="00463670" w:rsidRDefault="00463670">
      <w:pPr>
        <w:tabs>
          <w:tab w:val="left" w:pos="525"/>
        </w:tabs>
        <w:spacing w:after="240" w:line="360" w:lineRule="exact"/>
        <w:rPr>
          <w:rFonts w:ascii="SimHei" w:eastAsia="SimHei" w:hint="eastAsia"/>
        </w:rPr>
      </w:pPr>
      <w:r>
        <w:rPr>
          <w:rFonts w:ascii="SimHei" w:eastAsia="SimHei" w:hint="eastAsia"/>
        </w:rPr>
        <w:t>法律面前平等</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王国政府保证男女权利平等。《宪法》第</w:t>
      </w:r>
      <w:r>
        <w:rPr>
          <w:rFonts w:hint="eastAsia"/>
        </w:rPr>
        <w:t>31</w:t>
      </w:r>
      <w:r>
        <w:rPr>
          <w:rFonts w:hint="eastAsia"/>
        </w:rPr>
        <w:t>条第</w:t>
      </w:r>
      <w:r>
        <w:rPr>
          <w:rFonts w:hint="eastAsia"/>
        </w:rPr>
        <w:t>2</w:t>
      </w:r>
      <w:r>
        <w:rPr>
          <w:rFonts w:hint="eastAsia"/>
        </w:rPr>
        <w:t>款规定，高棉公民不论种族、肤色、性别、语言、宗教信仰、政治倾向、出身、社会地位、财富和其他状况，在法律面前人人平等，享有相同的权利、自由和履行相同的义务。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妇女提出诉讼时与男子权利平等。《宪法》第</w:t>
      </w:r>
      <w:r>
        <w:rPr>
          <w:rFonts w:hint="eastAsia"/>
        </w:rPr>
        <w:t>39</w:t>
      </w:r>
      <w:r>
        <w:rPr>
          <w:rFonts w:hint="eastAsia"/>
        </w:rPr>
        <w:t>条规定，高棉公民对国家、社会机构及其成员违反法律的行为有权进行谴责、提起诉讼或提出诉求，处理控告与诉求是法院的权限。《刑事诉讼法》（</w:t>
      </w:r>
      <w:r>
        <w:rPr>
          <w:rFonts w:hint="eastAsia"/>
        </w:rPr>
        <w:t>1993</w:t>
      </w:r>
      <w:r>
        <w:rPr>
          <w:rFonts w:hint="eastAsia"/>
        </w:rPr>
        <w:t>年柬埔寨过渡时期联合国权利机构颁布的过渡法律）第</w:t>
      </w:r>
      <w:r>
        <w:rPr>
          <w:rFonts w:hint="eastAsia"/>
        </w:rPr>
        <w:t>9</w:t>
      </w:r>
      <w:r>
        <w:rPr>
          <w:rFonts w:hint="eastAsia"/>
        </w:rPr>
        <w:t>条规定：“认为被违反行为伤害的个人可依照起诉程序提出诉讼，以取得补偿。”</w:t>
      </w:r>
    </w:p>
    <w:p w:rsidR="00463670" w:rsidRDefault="00463670">
      <w:pPr>
        <w:tabs>
          <w:tab w:val="left" w:pos="525"/>
        </w:tabs>
        <w:spacing w:after="120" w:line="360" w:lineRule="exact"/>
        <w:rPr>
          <w:rFonts w:ascii="SimHei" w:eastAsia="SimHei" w:hint="eastAsia"/>
        </w:rPr>
      </w:pPr>
      <w:r>
        <w:rPr>
          <w:rFonts w:ascii="SimHei" w:eastAsia="SimHei" w:hint="eastAsia"/>
        </w:rPr>
        <w:t>第2款</w:t>
      </w:r>
    </w:p>
    <w:p w:rsidR="00463670" w:rsidRDefault="00463670">
      <w:pPr>
        <w:tabs>
          <w:tab w:val="left" w:pos="525"/>
        </w:tabs>
        <w:spacing w:after="240" w:line="360" w:lineRule="exact"/>
        <w:rPr>
          <w:rFonts w:ascii="SimHei" w:eastAsia="SimHei" w:hint="eastAsia"/>
        </w:rPr>
      </w:pPr>
      <w:r>
        <w:rPr>
          <w:rFonts w:ascii="SimHei" w:eastAsia="SimHei" w:hint="eastAsia"/>
        </w:rPr>
        <w:t>公民事务上的平等权利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妇女和男子有平等权利签订合约、承担义务。《合同及其他责任法》第</w:t>
      </w:r>
      <w:r>
        <w:rPr>
          <w:rFonts w:hint="eastAsia"/>
        </w:rPr>
        <w:t>14</w:t>
      </w:r>
      <w:r>
        <w:rPr>
          <w:rFonts w:hint="eastAsia"/>
        </w:rPr>
        <w:t>条规定：“除法律规定的被拘留者外，凡年满</w:t>
      </w:r>
      <w:r>
        <w:rPr>
          <w:rFonts w:hint="eastAsia"/>
        </w:rPr>
        <w:t>18</w:t>
      </w:r>
      <w:r>
        <w:rPr>
          <w:rFonts w:hint="eastAsia"/>
        </w:rPr>
        <w:t>周岁的所有人均可随时签订合同。”妇女成年人和寡妇不受任何限制和制约有权签订合同，已婚妇女签订有关夫妇共同财产的合同时需征得其配偶的同意。</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男女均有拥有财产的平等权利。《宪法》保证财产拥有权（第</w:t>
      </w:r>
      <w:r>
        <w:rPr>
          <w:rFonts w:hint="eastAsia"/>
        </w:rPr>
        <w:t>44</w:t>
      </w:r>
      <w:r>
        <w:rPr>
          <w:rFonts w:hint="eastAsia"/>
        </w:rPr>
        <w:t>条）。因此，男女均有平等的个人或集体财产权。高棉公民和高棉法律实体拥有土地的权利。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丈夫和妻子享有使用财产、取得福利和管理共同财产的平等权利。《婚姻家庭法》第</w:t>
      </w:r>
      <w:r>
        <w:rPr>
          <w:rFonts w:hint="eastAsia"/>
        </w:rPr>
        <w:t>32</w:t>
      </w:r>
      <w:r>
        <w:rPr>
          <w:rFonts w:hint="eastAsia"/>
        </w:rPr>
        <w:t>条规定：“妻子和丈夫享有使用财产、取得福利和管理共同财产的平等权利。”配偶双方均有权使用和管理各自的财产，取得福利。第</w:t>
      </w:r>
      <w:r>
        <w:rPr>
          <w:rFonts w:hint="eastAsia"/>
        </w:rPr>
        <w:t>36</w:t>
      </w:r>
      <w:r>
        <w:rPr>
          <w:rFonts w:hint="eastAsia"/>
        </w:rPr>
        <w:t>条规定：“配偶任何一方根据需要均可使用共同财产。”夫妇一起监管共同财产。配偶一方可要求另一方同意采取任何必要措施管理共同财产或保护共同财产的安全。共同财产须经双方同意方可转卖或捐赠。（《婚姻家庭法》第</w:t>
      </w:r>
      <w:r>
        <w:rPr>
          <w:rFonts w:hint="eastAsia"/>
        </w:rPr>
        <w:t>37</w:t>
      </w:r>
      <w:r>
        <w:rPr>
          <w:rFonts w:hint="eastAsia"/>
        </w:rPr>
        <w:t>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夫妻双方可以书面形式表示同意，但很多情况下，只有一方有权拥有所有权。大多数农村妇女把决定权交给丈夫，她们认为男子是一家之长，应给予他们这种权利。已婚妇女通常忽视自己的权利，不要求成为共同财产的拥有者。因此，离婚时妇女往往失去共同财产的拥有权。</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妇女在法庭上与男子平等。第</w:t>
      </w:r>
      <w:r>
        <w:rPr>
          <w:rFonts w:hint="eastAsia"/>
        </w:rPr>
        <w:t>38</w:t>
      </w:r>
      <w:r>
        <w:rPr>
          <w:rFonts w:hint="eastAsia"/>
        </w:rPr>
        <w:t>条第</w:t>
      </w:r>
      <w:r>
        <w:rPr>
          <w:rFonts w:hint="eastAsia"/>
        </w:rPr>
        <w:t>8</w:t>
      </w:r>
      <w:r>
        <w:rPr>
          <w:rFonts w:hint="eastAsia"/>
        </w:rPr>
        <w:t>款规定，每位公民享有通过司法手段辩护的权利。柬埔寨现行的法律有《刑事诉讼法》、《民事诉讼法》、《过渡刑法》和其他法规。妇女和男子在平等的基础上享有这些法律的利惠。</w:t>
      </w:r>
      <w:r>
        <w:rPr>
          <w:rFonts w:hint="eastAsia"/>
        </w:rPr>
        <w:t>1993</w:t>
      </w:r>
      <w:r>
        <w:rPr>
          <w:rFonts w:hint="eastAsia"/>
        </w:rPr>
        <w:t>年《过渡刑事诉讼法》第</w:t>
      </w:r>
      <w:r>
        <w:rPr>
          <w:rFonts w:hint="eastAsia"/>
        </w:rPr>
        <w:t>11</w:t>
      </w:r>
      <w:r>
        <w:rPr>
          <w:rFonts w:hint="eastAsia"/>
        </w:rPr>
        <w:t>条规定：“凡柬埔寨王国人民不论种族、国籍、宗教、性别和社会阶层，均可对其实施处罚行为。”</w:t>
      </w:r>
    </w:p>
    <w:p w:rsidR="00463670" w:rsidRDefault="00463670">
      <w:pPr>
        <w:tabs>
          <w:tab w:val="left" w:pos="525"/>
        </w:tabs>
        <w:spacing w:after="240" w:line="360" w:lineRule="exact"/>
        <w:rPr>
          <w:rFonts w:ascii="SimHei" w:eastAsia="SimHei" w:hint="eastAsia"/>
        </w:rPr>
      </w:pPr>
      <w:r>
        <w:rPr>
          <w:rFonts w:ascii="SimHei" w:eastAsia="SimHei" w:hint="eastAsia"/>
        </w:rPr>
        <w:t>第3款</w:t>
      </w:r>
      <w:r>
        <w:rPr>
          <w:rFonts w:ascii="SimHei" w:eastAsia="SimHei"/>
        </w:rPr>
        <w:br/>
      </w:r>
      <w:r>
        <w:rPr>
          <w:rFonts w:ascii="SimHei" w:eastAsia="SimHei" w:hint="eastAsia"/>
        </w:rPr>
        <w:t>消除限制妇女权利的法律</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《宪法》第</w:t>
      </w:r>
      <w:r>
        <w:rPr>
          <w:rFonts w:hint="eastAsia"/>
        </w:rPr>
        <w:t>45</w:t>
      </w:r>
      <w:r>
        <w:rPr>
          <w:rFonts w:hint="eastAsia"/>
        </w:rPr>
        <w:t>条规定：“应消除对妇女一切形式歧视。”这意味着任何针对妇女，包括限制妇女合法权利的规定均应无效。第</w:t>
      </w:r>
      <w:r>
        <w:rPr>
          <w:rFonts w:hint="eastAsia"/>
        </w:rPr>
        <w:t>158</w:t>
      </w:r>
      <w:r>
        <w:rPr>
          <w:rFonts w:hint="eastAsia"/>
        </w:rPr>
        <w:t>条规定，柬埔寨王国维护国家财产、个人权利自由与合法财产，符合民族利益的法律和法律文献，将继续有效，直至被新法律修改或取代。但与《宪法》精神相违背的规定除外。</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宪法委员会有责任宣告与《宪法》精神相违背的任何法律或规定无效。</w:t>
      </w:r>
    </w:p>
    <w:p w:rsidR="00463670" w:rsidRDefault="00463670">
      <w:pPr>
        <w:tabs>
          <w:tab w:val="left" w:pos="525"/>
        </w:tabs>
        <w:spacing w:after="240" w:line="360" w:lineRule="exact"/>
        <w:rPr>
          <w:rFonts w:ascii="SimHei" w:eastAsia="SimHei" w:hint="eastAsia"/>
        </w:rPr>
      </w:pPr>
      <w:r>
        <w:rPr>
          <w:rFonts w:ascii="SimHei" w:eastAsia="SimHei" w:hint="eastAsia"/>
        </w:rPr>
        <w:t>第4款</w:t>
      </w:r>
      <w:r>
        <w:rPr>
          <w:rFonts w:ascii="SimHei" w:eastAsia="SimHei"/>
        </w:rPr>
        <w:br/>
      </w:r>
      <w:r>
        <w:rPr>
          <w:rFonts w:ascii="SimHei" w:eastAsia="SimHei" w:hint="eastAsia"/>
        </w:rPr>
        <w:t>旅行与居住的平等权利和自由</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王国政府促进妇女和男子在法律范围内自由旅行与择居的平等权利。《宪法》第</w:t>
      </w:r>
      <w:r>
        <w:rPr>
          <w:rFonts w:hint="eastAsia"/>
        </w:rPr>
        <w:t>40</w:t>
      </w:r>
      <w:r>
        <w:rPr>
          <w:rFonts w:hint="eastAsia"/>
        </w:rPr>
        <w:t>条规定：“公民的旅行自由（无论远近）与合法定居受法律保护。高棉公民有权去国外旅行和定居或回国。”</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目前，柬埔寨人可在国内自由旅行。涉及住房之类大型计划的居住权须经主管机关批准。农村地区涉及小住房之类小型计划须经地方当局批准。</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高棉妇女与男子均有权申请护照。居住在国外的高棉妇女与男子也有权申请高棉护照。</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障碍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国民议会尚未通过防止家庭暴力和保护受害者法草案。未制定打击贩卖人口法。</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由于妇女文盲率高，妇女不清楚自己的权利。</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未来计划</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支持有关妇女合法权利知识的宣传活动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通过防止家庭暴力和保护受害者法草案及打击贩卖和剥削人口法草案</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系统审查有性别偏见的现行法律</w:t>
      </w:r>
    </w:p>
    <w:p w:rsidR="00463670" w:rsidRDefault="00463670">
      <w:pPr>
        <w:pStyle w:val="H1"/>
        <w:spacing w:before="120"/>
        <w:jc w:val="center"/>
        <w:rPr>
          <w:rFonts w:hint="eastAsia"/>
        </w:rPr>
      </w:pPr>
      <w:r>
        <w:rPr>
          <w:rFonts w:ascii="Times New Roman"/>
        </w:rPr>
        <w:br w:type="page"/>
      </w:r>
      <w:bookmarkStart w:id="47" w:name="_Toc67998223"/>
      <w:bookmarkStart w:id="48" w:name="_Toc70317045"/>
      <w:r>
        <w:rPr>
          <w:rFonts w:hint="eastAsia"/>
        </w:rPr>
        <w:t>第16条　婚姻家庭生活平等</w:t>
      </w:r>
      <w:bookmarkEnd w:id="47"/>
      <w:bookmarkEnd w:id="48"/>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１．缔约各国应采取一切适当措施，消除在有关婚姻和家庭关系的一切事项上对妇女的歧视，并特别应保证她们在男女平等的基础上：</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有相同的缔婚权利；</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有相同的自由选择配偶和非经本人自由表示、完全同意不缔婚约的权利；</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在婚姻存续期间以及解除婚姻关系时，有相同的权利和义务；</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不论婚姻状况如何，在有关子女的事务上，作为父母亲有相同的权利和义务。但在任何情形下，均应以子女的利益为重；</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有相同的权利自由负责地决定子女人数和生育间隔，并有机会获得使她们能够行使这种权利的知识、教育和方法；</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在监护、看管、受托和收养子女或类似的制度方面，如果国家法规有这些观念的话，有相同的权利和义务。但在任何情形下，均应以子女的利益为重；</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夫妻有相同的个人权利，包括选择姓氏、专业和职业的权利；</w:t>
      </w:r>
    </w:p>
    <w:p w:rsidR="00463670" w:rsidRDefault="00463670" w:rsidP="001B561E">
      <w:pPr>
        <w:numPr>
          <w:ilvl w:val="1"/>
          <w:numId w:val="11"/>
        </w:numPr>
        <w:tabs>
          <w:tab w:val="clear" w:pos="1140"/>
          <w:tab w:val="left" w:pos="525"/>
        </w:tabs>
        <w:spacing w:after="240" w:line="360" w:lineRule="exact"/>
        <w:ind w:left="0" w:firstLineChars="200" w:firstLine="31680"/>
        <w:rPr>
          <w:rFonts w:eastAsia="KaiTi_GB2312" w:hint="eastAsia"/>
        </w:rPr>
      </w:pPr>
      <w:r>
        <w:rPr>
          <w:rFonts w:eastAsia="KaiTi_GB2312" w:hint="eastAsia"/>
        </w:rPr>
        <w:t>配偶双方在财产的所有、取得、经营、管理、享有、处置方面，不论是无偿的或是收取价值酬报的，都具有相同的权利。</w:t>
      </w:r>
    </w:p>
    <w:p w:rsidR="00463670" w:rsidRDefault="00463670" w:rsidP="001B561E">
      <w:pPr>
        <w:tabs>
          <w:tab w:val="left" w:pos="525"/>
        </w:tabs>
        <w:spacing w:after="240" w:line="360" w:lineRule="exact"/>
        <w:ind w:firstLineChars="200" w:firstLine="31680"/>
        <w:rPr>
          <w:rFonts w:eastAsia="KaiTi_GB2312" w:hint="eastAsia"/>
        </w:rPr>
      </w:pPr>
      <w:r>
        <w:rPr>
          <w:rFonts w:eastAsia="KaiTi_GB2312" w:hint="eastAsia"/>
        </w:rPr>
        <w:t>２．童年订婚和童婚应不具法律效力，并应采取一切必要行动，包括制定法律，规定结婚最低年龄。并规定婚姻必须向正式登记机构登记。</w:t>
      </w:r>
    </w:p>
    <w:p w:rsidR="00463670" w:rsidRDefault="00463670">
      <w:pPr>
        <w:tabs>
          <w:tab w:val="left" w:pos="525"/>
        </w:tabs>
        <w:spacing w:after="240" w:line="360" w:lineRule="exact"/>
        <w:rPr>
          <w:rFonts w:ascii="SimHei" w:eastAsia="SimHei" w:hint="eastAsia"/>
        </w:rPr>
      </w:pPr>
      <w:r>
        <w:rPr>
          <w:rFonts w:ascii="SimHei" w:eastAsia="SimHei" w:hint="eastAsia"/>
        </w:rPr>
        <w:t>第1款</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第</w:t>
      </w:r>
      <w:r>
        <w:rPr>
          <w:rFonts w:hint="eastAsia"/>
        </w:rPr>
        <w:t>45</w:t>
      </w:r>
      <w:r>
        <w:rPr>
          <w:rFonts w:hint="eastAsia"/>
        </w:rPr>
        <w:t>条第</w:t>
      </w:r>
      <w:r>
        <w:rPr>
          <w:rFonts w:hint="eastAsia"/>
        </w:rPr>
        <w:t>3</w:t>
      </w:r>
      <w:r>
        <w:rPr>
          <w:rFonts w:hint="eastAsia"/>
        </w:rPr>
        <w:t>和第</w:t>
      </w:r>
      <w:r>
        <w:rPr>
          <w:rFonts w:hint="eastAsia"/>
        </w:rPr>
        <w:t>4</w:t>
      </w:r>
      <w:r>
        <w:rPr>
          <w:rFonts w:hint="eastAsia"/>
        </w:rPr>
        <w:t>款规定，妇女与男子在各方面，特别在婚姻和家庭事务方面平等。缔婚应符合法律规定的条件，在夫妻双方均表示同意的原则上进行。妇女可自由决定有关婚姻和家庭的事务。这些权利得到《宪法》保证与法律的保护。</w:t>
      </w:r>
    </w:p>
    <w:p w:rsidR="00463670" w:rsidRDefault="00463670">
      <w:pPr>
        <w:tabs>
          <w:tab w:val="left" w:pos="525"/>
        </w:tabs>
        <w:spacing w:after="240" w:line="360" w:lineRule="exact"/>
        <w:rPr>
          <w:rFonts w:ascii="SimHei" w:eastAsia="SimHei" w:hint="eastAsia"/>
        </w:rPr>
      </w:pPr>
      <w:r>
        <w:rPr>
          <w:rFonts w:ascii="SimHei" w:eastAsia="SimHei" w:hint="eastAsia"/>
        </w:rPr>
        <w:t>A．平等的结婚权利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4</w:t>
      </w:r>
      <w:r>
        <w:rPr>
          <w:rFonts w:hint="eastAsia"/>
        </w:rPr>
        <w:t>条规定：“男女达到法定结婚年龄有权自主结婚。一方不可强迫另一方违背意愿结婚。只要婚姻符合本法规定的标准任何人不得强迫他人结婚或阻止他人结婚。”</w:t>
      </w:r>
    </w:p>
    <w:p w:rsidR="00463670" w:rsidRDefault="00463670">
      <w:pPr>
        <w:tabs>
          <w:tab w:val="left" w:pos="525"/>
        </w:tabs>
        <w:spacing w:after="240" w:line="360" w:lineRule="exact"/>
        <w:rPr>
          <w:rFonts w:ascii="SimHei" w:eastAsia="SimHei" w:hint="eastAsia"/>
        </w:rPr>
      </w:pPr>
      <w:r>
        <w:rPr>
          <w:rFonts w:ascii="SimHei" w:eastAsia="SimHei" w:hint="eastAsia"/>
        </w:rPr>
        <w:t>B．择偶与决定结婚的权利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根据《婚姻家庭法》第</w:t>
      </w:r>
      <w:r>
        <w:rPr>
          <w:rFonts w:hint="eastAsia"/>
        </w:rPr>
        <w:t>4</w:t>
      </w:r>
      <w:r>
        <w:rPr>
          <w:rFonts w:hint="eastAsia"/>
        </w:rPr>
        <w:t>条规定，妇女和男子应充分享有本法规定的择偶与决定结婚的权利。</w:t>
      </w:r>
    </w:p>
    <w:p w:rsidR="00463670" w:rsidRDefault="00463670">
      <w:pPr>
        <w:tabs>
          <w:tab w:val="left" w:pos="525"/>
        </w:tabs>
        <w:spacing w:after="240" w:line="360" w:lineRule="exact"/>
        <w:rPr>
          <w:rFonts w:ascii="SimHei" w:eastAsia="SimHei" w:hint="eastAsia"/>
        </w:rPr>
      </w:pPr>
      <w:r>
        <w:rPr>
          <w:rFonts w:ascii="SimHei" w:eastAsia="SimHei" w:hint="eastAsia"/>
        </w:rPr>
        <w:t>C．结婚与离婚的平等权利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3</w:t>
      </w:r>
      <w:r>
        <w:rPr>
          <w:rFonts w:hint="eastAsia"/>
        </w:rPr>
        <w:t>条规定：“婚姻是男女双方决定依照法规过性生活的严肃合约，不得随意解除婚约。”第</w:t>
      </w:r>
      <w:r>
        <w:rPr>
          <w:rFonts w:hint="eastAsia"/>
        </w:rPr>
        <w:t>14</w:t>
      </w:r>
      <w:r>
        <w:rPr>
          <w:rFonts w:hint="eastAsia"/>
        </w:rPr>
        <w:t>条规定：“只有男女双方自愿在女方居住法域婚姻登记处接纳对方为婚姻伴侣的婚姻才视为合法婚姻。”</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离婚时妻子应享有与丈夫平等的权利。《婚姻家庭法》第</w:t>
      </w:r>
      <w:r>
        <w:rPr>
          <w:rFonts w:hint="eastAsia"/>
        </w:rPr>
        <w:t>39</w:t>
      </w:r>
      <w:r>
        <w:rPr>
          <w:rFonts w:hint="eastAsia"/>
        </w:rPr>
        <w:t>条规定：“丈夫或妻子如果有充分理由说明他</w:t>
      </w:r>
      <w:r>
        <w:rPr>
          <w:rFonts w:hint="eastAsia"/>
        </w:rPr>
        <w:t>/</w:t>
      </w:r>
      <w:r>
        <w:rPr>
          <w:rFonts w:hint="eastAsia"/>
        </w:rPr>
        <w:t>她无法继续与配偶同居，可起诉离婚。”第</w:t>
      </w:r>
      <w:r>
        <w:rPr>
          <w:rFonts w:hint="eastAsia"/>
        </w:rPr>
        <w:t>40</w:t>
      </w:r>
      <w:r>
        <w:rPr>
          <w:rFonts w:hint="eastAsia"/>
        </w:rPr>
        <w:t>条规定：“经夫妻双方同意可离婚。”</w:t>
      </w:r>
    </w:p>
    <w:p w:rsidR="00463670" w:rsidRDefault="00463670">
      <w:pPr>
        <w:tabs>
          <w:tab w:val="left" w:pos="525"/>
        </w:tabs>
        <w:spacing w:after="240" w:line="360" w:lineRule="exact"/>
        <w:rPr>
          <w:rFonts w:ascii="SimHei" w:eastAsia="SimHei" w:hint="eastAsia"/>
        </w:rPr>
      </w:pPr>
      <w:r>
        <w:rPr>
          <w:rFonts w:ascii="SimHei" w:eastAsia="SimHei" w:hint="eastAsia"/>
        </w:rPr>
        <w:t>D/E．监管与抚养孩子的平等权利和义务</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丈夫或妻子有权监管孩子，但孩子的利益应视为头等要事。《婚姻家庭法》第</w:t>
      </w:r>
      <w:r>
        <w:rPr>
          <w:rFonts w:hint="eastAsia"/>
        </w:rPr>
        <w:t>115</w:t>
      </w:r>
      <w:r>
        <w:rPr>
          <w:rFonts w:hint="eastAsia"/>
        </w:rPr>
        <w:t>条规定：“父母有义务热爱、抚养和照顾自己的孩子，培养孩子的爱国精神，使其热爱教育、热爱劳动，具有国际合作精神、尊重国家财产及他人权利与财产。”</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74</w:t>
      </w:r>
      <w:r>
        <w:rPr>
          <w:rFonts w:hint="eastAsia"/>
        </w:rPr>
        <w:t>条规定：“离异父母必须供养、抚育及经济上抚养孩子。孩子的抚养费多少由离异父母协商决定。无一致意见的情况下，人民法院根据离异父母的能力判定抚养费。孩子抚养费一直支付到孩子成年。”</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75</w:t>
      </w:r>
      <w:r>
        <w:rPr>
          <w:rFonts w:hint="eastAsia"/>
        </w:rPr>
        <w:t>条规定：“未取得孩子监护权的一方有权看望孩子。取得孩子监护权的一方应给予另一方看望孩子的方便。如果孩子的利益受到侵犯，未取得孩子监护权的一方有权随时向人民法院起诉，取消另一方对孩子的监护权。”</w:t>
      </w:r>
    </w:p>
    <w:p w:rsidR="00463670" w:rsidRDefault="00463670">
      <w:pPr>
        <w:tabs>
          <w:tab w:val="left" w:pos="525"/>
        </w:tabs>
        <w:spacing w:after="240" w:line="360" w:lineRule="exact"/>
        <w:rPr>
          <w:rFonts w:ascii="SimHei" w:eastAsia="SimHei" w:hint="eastAsia"/>
        </w:rPr>
      </w:pPr>
      <w:r>
        <w:rPr>
          <w:rFonts w:ascii="SimHei" w:eastAsia="SimHei" w:hint="eastAsia"/>
        </w:rPr>
        <w:t>F．领养</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111</w:t>
      </w:r>
      <w:r>
        <w:rPr>
          <w:rFonts w:hint="eastAsia"/>
        </w:rPr>
        <w:t>条规定：“非经配偶同意不得领养孩子。一旦领养，配偶双方须对已领养的孩子尽责。”</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112</w:t>
      </w:r>
      <w:r>
        <w:rPr>
          <w:rFonts w:hint="eastAsia"/>
        </w:rPr>
        <w:t>条规定：“领养孩子须被领养者父</w:t>
      </w:r>
      <w:r>
        <w:rPr>
          <w:rFonts w:hint="eastAsia"/>
        </w:rPr>
        <w:t>/</w:t>
      </w:r>
      <w:r>
        <w:rPr>
          <w:rFonts w:hint="eastAsia"/>
        </w:rPr>
        <w:t>母亲与监护人签订协议。监护人与父</w:t>
      </w:r>
      <w:r>
        <w:rPr>
          <w:rFonts w:hint="eastAsia"/>
        </w:rPr>
        <w:t>/</w:t>
      </w:r>
      <w:r>
        <w:rPr>
          <w:rFonts w:hint="eastAsia"/>
        </w:rPr>
        <w:t>母亲均有责任热爱和照顾孩子。”（柬埔寨《宪法》第</w:t>
      </w:r>
      <w:r>
        <w:rPr>
          <w:rFonts w:hint="eastAsia"/>
        </w:rPr>
        <w:t>47</w:t>
      </w:r>
      <w:r>
        <w:rPr>
          <w:rFonts w:hint="eastAsia"/>
        </w:rPr>
        <w:t>条和《婚姻家庭法》第</w:t>
      </w:r>
      <w:r>
        <w:rPr>
          <w:rFonts w:hint="eastAsia"/>
        </w:rPr>
        <w:t>115</w:t>
      </w:r>
      <w:r>
        <w:rPr>
          <w:rFonts w:hint="eastAsia"/>
        </w:rPr>
        <w:t>和第</w:t>
      </w:r>
      <w:r>
        <w:rPr>
          <w:rFonts w:hint="eastAsia"/>
        </w:rPr>
        <w:t>116</w:t>
      </w:r>
      <w:r>
        <w:rPr>
          <w:rFonts w:hint="eastAsia"/>
        </w:rPr>
        <w:t>条）</w:t>
      </w:r>
    </w:p>
    <w:p w:rsidR="00463670" w:rsidRDefault="00463670">
      <w:pPr>
        <w:tabs>
          <w:tab w:val="left" w:pos="525"/>
        </w:tabs>
        <w:spacing w:after="240" w:line="360" w:lineRule="exact"/>
        <w:rPr>
          <w:rFonts w:hint="eastAsia"/>
        </w:rPr>
      </w:pPr>
      <w:r>
        <w:rPr>
          <w:rFonts w:ascii="SimHei" w:eastAsia="SimHei" w:hint="eastAsia"/>
        </w:rPr>
        <w:t>G．选择姓氏、专业和职业的平等权利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妇女结婚后可保留原来的姓氏，无须更改采用丈夫的姓氏。只有少数丈夫身居政府高官要职的妇女情愿把夫姓置于自己姓氏之前。然而，这纯属个人爱好，并非法律要求。</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妇女可依据自己的能力与社会的需要选择职业。法律还规定夫妻双方有自由选择工作，参与政治、文化及社会活动的权利（《婚姻家庭法》第</w:t>
      </w:r>
      <w:r>
        <w:rPr>
          <w:rFonts w:hint="eastAsia"/>
        </w:rPr>
        <w:t>31</w:t>
      </w:r>
      <w:r>
        <w:rPr>
          <w:rFonts w:hint="eastAsia"/>
        </w:rPr>
        <w:t>条）。事实上，妇女经常在丈夫的要求或影响下放弃家庭以外的专业工作，照顾孩子、料理家务。</w:t>
      </w:r>
    </w:p>
    <w:p w:rsidR="00463670" w:rsidRDefault="00463670">
      <w:pPr>
        <w:tabs>
          <w:tab w:val="left" w:pos="525"/>
        </w:tabs>
        <w:spacing w:after="240" w:line="360" w:lineRule="exact"/>
        <w:rPr>
          <w:rFonts w:ascii="SimHei" w:eastAsia="SimHei" w:hint="eastAsia"/>
        </w:rPr>
      </w:pPr>
      <w:r>
        <w:rPr>
          <w:rFonts w:ascii="SimHei" w:eastAsia="SimHei" w:hint="eastAsia"/>
        </w:rPr>
        <w:t>H．管理财产的权利</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夫妻双方有管理共同财产的平等权利。《婚姻家庭法》第</w:t>
      </w:r>
      <w:r>
        <w:rPr>
          <w:rFonts w:hint="eastAsia"/>
        </w:rPr>
        <w:t>32</w:t>
      </w:r>
      <w:r>
        <w:rPr>
          <w:rFonts w:hint="eastAsia"/>
        </w:rPr>
        <w:t>条规定，夫妻双方有使用、管理共同财产并取得福利的平等权利。配偶双方有权根据需要使用共同财产。第</w:t>
      </w:r>
      <w:r>
        <w:rPr>
          <w:rFonts w:hint="eastAsia"/>
        </w:rPr>
        <w:t>36</w:t>
      </w:r>
      <w:r>
        <w:rPr>
          <w:rFonts w:hint="eastAsia"/>
        </w:rPr>
        <w:t>条规定，允许配偶一方根据需要使用共同财产。配偶双方一起监管共同财产。配偶一方可要求另一方同意采取任何必要措施照管共同财产，保护财产安全。</w:t>
      </w:r>
    </w:p>
    <w:p w:rsidR="00463670" w:rsidRDefault="00463670" w:rsidP="001B561E">
      <w:pPr>
        <w:tabs>
          <w:tab w:val="left" w:pos="525"/>
        </w:tabs>
        <w:spacing w:after="240" w:line="360" w:lineRule="exact"/>
        <w:ind w:firstLineChars="200" w:firstLine="31680"/>
        <w:rPr>
          <w:rFonts w:hint="eastAsia"/>
        </w:rPr>
      </w:pPr>
      <w:r>
        <w:rPr>
          <w:rFonts w:hint="eastAsia"/>
        </w:rPr>
        <w:t>《婚姻家庭法》第</w:t>
      </w:r>
      <w:r>
        <w:rPr>
          <w:rFonts w:hint="eastAsia"/>
        </w:rPr>
        <w:t>37</w:t>
      </w:r>
      <w:r>
        <w:rPr>
          <w:rFonts w:hint="eastAsia"/>
        </w:rPr>
        <w:t>条规定，经配偶双方同意可出售或捐赠共同财产。</w:t>
      </w:r>
    </w:p>
    <w:p w:rsidR="00463670" w:rsidRDefault="00463670">
      <w:pPr>
        <w:tabs>
          <w:tab w:val="left" w:pos="525"/>
        </w:tabs>
        <w:spacing w:after="120" w:line="360" w:lineRule="exact"/>
        <w:rPr>
          <w:rFonts w:ascii="SimHei" w:eastAsia="SimHei" w:hint="eastAsia"/>
        </w:rPr>
      </w:pPr>
      <w:r>
        <w:rPr>
          <w:rFonts w:ascii="SimHei" w:eastAsia="SimHei" w:hint="eastAsia"/>
        </w:rPr>
        <w:t>第2款</w:t>
      </w:r>
    </w:p>
    <w:p w:rsidR="00463670" w:rsidRDefault="00463670">
      <w:pPr>
        <w:tabs>
          <w:tab w:val="left" w:pos="525"/>
        </w:tabs>
        <w:spacing w:after="240" w:line="360" w:lineRule="exact"/>
        <w:rPr>
          <w:rFonts w:ascii="SimHei" w:eastAsia="SimHei" w:hint="eastAsia"/>
        </w:rPr>
      </w:pPr>
      <w:r>
        <w:rPr>
          <w:rFonts w:ascii="SimHei" w:eastAsia="SimHei" w:hint="eastAsia"/>
        </w:rPr>
        <w:t>结婚年龄</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4</w:t>
      </w:r>
      <w:r>
        <w:rPr>
          <w:rFonts w:hint="eastAsia"/>
        </w:rPr>
        <w:t>条规定：“男子年满</w:t>
      </w:r>
      <w:r>
        <w:rPr>
          <w:rFonts w:hint="eastAsia"/>
        </w:rPr>
        <w:t>20</w:t>
      </w:r>
      <w:r>
        <w:rPr>
          <w:rFonts w:hint="eastAsia"/>
        </w:rPr>
        <w:t>岁、妇女年满</w:t>
      </w:r>
      <w:r>
        <w:rPr>
          <w:rFonts w:hint="eastAsia"/>
        </w:rPr>
        <w:t>18</w:t>
      </w:r>
      <w:r>
        <w:rPr>
          <w:rFonts w:hint="eastAsia"/>
        </w:rPr>
        <w:t>岁有权决定结婚。禁止不满法定年龄结婚。特殊情况下，如女孩已有身孕，在父母或监护人的同意下，可要求结婚。”</w:t>
      </w:r>
    </w:p>
    <w:p w:rsidR="00463670" w:rsidRDefault="00463670" w:rsidP="00463670">
      <w:pPr>
        <w:numPr>
          <w:ilvl w:val="0"/>
          <w:numId w:val="7"/>
        </w:numPr>
        <w:tabs>
          <w:tab w:val="clear" w:pos="630"/>
          <w:tab w:val="left" w:pos="525"/>
        </w:tabs>
        <w:spacing w:after="240" w:line="360" w:lineRule="exact"/>
        <w:ind w:left="0" w:firstLine="0"/>
        <w:rPr>
          <w:rFonts w:hint="eastAsia"/>
        </w:rPr>
      </w:pPr>
      <w:r>
        <w:rPr>
          <w:rFonts w:hint="eastAsia"/>
        </w:rPr>
        <w:t>《婚姻家庭法》第</w:t>
      </w:r>
      <w:r>
        <w:rPr>
          <w:rFonts w:hint="eastAsia"/>
        </w:rPr>
        <w:t>14</w:t>
      </w:r>
      <w:r>
        <w:rPr>
          <w:rFonts w:hint="eastAsia"/>
        </w:rPr>
        <w:t>条规定：“只有男女双方自愿在女方居住法域婚姻登记处接纳对方为婚姻伴侣的婚姻才视为合法婚姻。结婚契约将记录在结婚证清单上，由婚姻注册官、夫妻双方、符合法定年龄的两位见证人签字。”</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障碍</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由于对法律规定权利的知识和了解有限，妇女经常不行使自己的权利，让丈夫为其作决定。</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由于对《婚姻家庭法》的宣传有限，妇女无法获得信息，行使权利。</w:t>
      </w:r>
    </w:p>
    <w:p w:rsidR="00463670" w:rsidRDefault="00463670" w:rsidP="00463670">
      <w:pPr>
        <w:pStyle w:val="Date"/>
        <w:numPr>
          <w:ilvl w:val="0"/>
          <w:numId w:val="7"/>
        </w:numPr>
        <w:tabs>
          <w:tab w:val="clear" w:pos="630"/>
          <w:tab w:val="left" w:pos="525"/>
        </w:tabs>
        <w:spacing w:after="240" w:line="360" w:lineRule="exact"/>
        <w:ind w:left="0" w:firstLine="0"/>
        <w:rPr>
          <w:rFonts w:eastAsia="SimHei" w:hint="eastAsia"/>
        </w:rPr>
      </w:pPr>
      <w:r>
        <w:rPr>
          <w:rFonts w:eastAsia="SimHei" w:hint="eastAsia"/>
        </w:rPr>
        <w:t>未来行动</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已在全国范围内开展活动提高男女双方对《婚姻家庭法》的认识，使其知晓各自的权利和义务，特别是妇女的权利。</w:t>
      </w:r>
    </w:p>
    <w:p w:rsidR="00463670" w:rsidRDefault="00463670" w:rsidP="001B561E">
      <w:pPr>
        <w:tabs>
          <w:tab w:val="left" w:pos="525"/>
        </w:tabs>
        <w:spacing w:after="240" w:line="360" w:lineRule="exact"/>
        <w:ind w:leftChars="200" w:left="31680" w:hangingChars="200" w:firstLine="31680"/>
        <w:rPr>
          <w:rFonts w:hint="eastAsia"/>
        </w:rPr>
      </w:pPr>
      <w:r>
        <w:rPr>
          <w:rFonts w:hint="eastAsia"/>
        </w:rPr>
        <w:t>－</w:t>
      </w:r>
      <w:r>
        <w:rPr>
          <w:rFonts w:hint="eastAsia"/>
        </w:rPr>
        <w:tab/>
      </w:r>
      <w:r>
        <w:rPr>
          <w:rFonts w:hint="eastAsia"/>
        </w:rPr>
        <w:t>支持已提交国会的防止家庭暴力和保护受害者法草案的通过。</w:t>
      </w:r>
    </w:p>
    <w:p w:rsidR="00463670" w:rsidRDefault="00463670">
      <w:pPr>
        <w:pStyle w:val="HCh"/>
        <w:jc w:val="center"/>
        <w:rPr>
          <w:rFonts w:hint="eastAsia"/>
        </w:rPr>
      </w:pPr>
      <w:r>
        <w:br w:type="page"/>
      </w:r>
      <w:bookmarkStart w:id="49" w:name="_Toc67998224"/>
      <w:bookmarkStart w:id="50" w:name="_Toc70317046"/>
      <w:r>
        <w:rPr>
          <w:rFonts w:hint="eastAsia"/>
        </w:rPr>
        <w:t>附</w:t>
      </w:r>
      <w:bookmarkEnd w:id="49"/>
      <w:r>
        <w:rPr>
          <w:rFonts w:hint="eastAsia"/>
        </w:rPr>
        <w:t xml:space="preserve"> 件</w:t>
      </w:r>
      <w:bookmarkEnd w:id="50"/>
    </w:p>
    <w:p w:rsidR="00463670" w:rsidRDefault="00463670">
      <w:pPr>
        <w:pStyle w:val="H1"/>
        <w:spacing w:before="120"/>
        <w:jc w:val="center"/>
      </w:pPr>
      <w:bookmarkStart w:id="51" w:name="_Toc67998225"/>
      <w:bookmarkStart w:id="52" w:name="_Toc70317047"/>
      <w:r>
        <w:rPr>
          <w:rFonts w:hint="eastAsia"/>
        </w:rPr>
        <w:t>参考文件</w:t>
      </w:r>
      <w:bookmarkEnd w:id="51"/>
      <w:bookmarkEnd w:id="52"/>
    </w:p>
    <w:p w:rsidR="00463670" w:rsidRDefault="00463670">
      <w:pPr>
        <w:tabs>
          <w:tab w:val="left" w:pos="525"/>
        </w:tabs>
        <w:spacing w:after="240" w:line="360" w:lineRule="exact"/>
        <w:rPr>
          <w:rFonts w:hint="eastAsia"/>
        </w:rPr>
      </w:pPr>
      <w:r>
        <w:rPr>
          <w:rFonts w:hint="eastAsia"/>
        </w:rPr>
        <w:t>《柬埔寨王国宪法》</w:t>
      </w:r>
    </w:p>
    <w:p w:rsidR="00463670" w:rsidRDefault="00463670">
      <w:pPr>
        <w:tabs>
          <w:tab w:val="left" w:pos="525"/>
        </w:tabs>
        <w:spacing w:after="240" w:line="360" w:lineRule="exact"/>
        <w:rPr>
          <w:rFonts w:hint="eastAsia"/>
        </w:rPr>
      </w:pPr>
      <w:r>
        <w:rPr>
          <w:rFonts w:hint="eastAsia"/>
        </w:rPr>
        <w:t>《婚姻家庭法》</w:t>
      </w:r>
    </w:p>
    <w:p w:rsidR="00463670" w:rsidRDefault="00463670">
      <w:pPr>
        <w:tabs>
          <w:tab w:val="left" w:pos="525"/>
        </w:tabs>
        <w:spacing w:after="240" w:line="360" w:lineRule="exact"/>
        <w:rPr>
          <w:rFonts w:hint="eastAsia"/>
        </w:rPr>
      </w:pPr>
      <w:r>
        <w:rPr>
          <w:rFonts w:hint="eastAsia"/>
        </w:rPr>
        <w:t>《劳工法》</w:t>
      </w:r>
    </w:p>
    <w:p w:rsidR="00463670" w:rsidRDefault="00463670">
      <w:pPr>
        <w:tabs>
          <w:tab w:val="left" w:pos="525"/>
        </w:tabs>
        <w:spacing w:after="240" w:line="360" w:lineRule="exact"/>
        <w:rPr>
          <w:rFonts w:hint="eastAsia"/>
        </w:rPr>
      </w:pPr>
      <w:r>
        <w:rPr>
          <w:rFonts w:hint="eastAsia"/>
        </w:rPr>
        <w:t>《劳工法》规定确定的《个人社会保障计划法》</w:t>
      </w:r>
    </w:p>
    <w:p w:rsidR="00463670" w:rsidRDefault="00463670">
      <w:pPr>
        <w:tabs>
          <w:tab w:val="left" w:pos="525"/>
        </w:tabs>
        <w:spacing w:after="240" w:line="360" w:lineRule="exact"/>
        <w:rPr>
          <w:rFonts w:hint="eastAsia"/>
        </w:rPr>
      </w:pPr>
      <w:r>
        <w:rPr>
          <w:rFonts w:hint="eastAsia"/>
        </w:rPr>
        <w:t>《打击绑架、买卖贩卖和剥削人口法》</w:t>
      </w:r>
    </w:p>
    <w:p w:rsidR="00463670" w:rsidRDefault="00463670">
      <w:pPr>
        <w:tabs>
          <w:tab w:val="left" w:pos="525"/>
        </w:tabs>
        <w:spacing w:after="240" w:line="360" w:lineRule="exact"/>
        <w:rPr>
          <w:rFonts w:hint="eastAsia"/>
        </w:rPr>
      </w:pPr>
      <w:r>
        <w:rPr>
          <w:rFonts w:hint="eastAsia"/>
        </w:rPr>
        <w:t>《堕胎法》</w:t>
      </w:r>
    </w:p>
    <w:p w:rsidR="00463670" w:rsidRDefault="00463670">
      <w:pPr>
        <w:tabs>
          <w:tab w:val="left" w:pos="525"/>
        </w:tabs>
        <w:spacing w:after="240" w:line="360" w:lineRule="exact"/>
        <w:rPr>
          <w:rFonts w:hint="eastAsia"/>
        </w:rPr>
      </w:pPr>
      <w:r>
        <w:rPr>
          <w:rFonts w:hint="eastAsia"/>
        </w:rPr>
        <w:t>1998</w:t>
      </w:r>
      <w:r>
        <w:rPr>
          <w:rFonts w:hint="eastAsia"/>
        </w:rPr>
        <w:t>年</w:t>
      </w:r>
      <w:r>
        <w:rPr>
          <w:rFonts w:hint="eastAsia"/>
        </w:rPr>
        <w:t>10</w:t>
      </w:r>
      <w:r>
        <w:rPr>
          <w:rFonts w:hint="eastAsia"/>
        </w:rPr>
        <w:t>月</w:t>
      </w:r>
      <w:r>
        <w:rPr>
          <w:rFonts w:hint="eastAsia"/>
        </w:rPr>
        <w:t>28</w:t>
      </w:r>
      <w:r>
        <w:rPr>
          <w:rFonts w:hint="eastAsia"/>
        </w:rPr>
        <w:t>日签发的第</w:t>
      </w:r>
      <w:r>
        <w:rPr>
          <w:rFonts w:hint="eastAsia"/>
        </w:rPr>
        <w:t xml:space="preserve">38 </w:t>
      </w:r>
      <w:r>
        <w:t>KRCH</w:t>
      </w:r>
      <w:r>
        <w:rPr>
          <w:rFonts w:hint="eastAsia"/>
        </w:rPr>
        <w:t>号协议与责任法令</w:t>
      </w:r>
    </w:p>
    <w:p w:rsidR="00463670" w:rsidRDefault="00463670">
      <w:pPr>
        <w:tabs>
          <w:tab w:val="left" w:pos="525"/>
        </w:tabs>
        <w:spacing w:after="240" w:line="360" w:lineRule="exact"/>
        <w:rPr>
          <w:rFonts w:hint="eastAsia"/>
        </w:rPr>
      </w:pPr>
      <w:r>
        <w:rPr>
          <w:rFonts w:hint="eastAsia"/>
        </w:rPr>
        <w:t>2001</w:t>
      </w:r>
      <w:r>
        <w:rPr>
          <w:rFonts w:hint="eastAsia"/>
        </w:rPr>
        <w:t>年</w:t>
      </w:r>
      <w:r>
        <w:rPr>
          <w:rFonts w:hint="eastAsia"/>
        </w:rPr>
        <w:t>2</w:t>
      </w:r>
      <w:r>
        <w:rPr>
          <w:rFonts w:hint="eastAsia"/>
        </w:rPr>
        <w:t>月</w:t>
      </w:r>
      <w:r>
        <w:rPr>
          <w:rFonts w:hint="eastAsia"/>
        </w:rPr>
        <w:t>14</w:t>
      </w:r>
      <w:r>
        <w:rPr>
          <w:rFonts w:hint="eastAsia"/>
        </w:rPr>
        <w:t>日签发的关于建立柬埔寨全国妇女委员会的</w:t>
      </w:r>
      <w:r>
        <w:t>NS/RKT/0796/52</w:t>
      </w:r>
      <w:r>
        <w:rPr>
          <w:rFonts w:hint="eastAsia"/>
        </w:rPr>
        <w:t>号敕令</w:t>
      </w:r>
    </w:p>
    <w:p w:rsidR="00463670" w:rsidRDefault="00463670">
      <w:pPr>
        <w:tabs>
          <w:tab w:val="left" w:pos="525"/>
        </w:tabs>
        <w:spacing w:after="240" w:line="360" w:lineRule="exact"/>
        <w:rPr>
          <w:rFonts w:hint="eastAsia"/>
        </w:rPr>
      </w:pPr>
      <w:r>
        <w:rPr>
          <w:rFonts w:hint="eastAsia"/>
        </w:rPr>
        <w:t>1996</w:t>
      </w:r>
      <w:r>
        <w:rPr>
          <w:rFonts w:hint="eastAsia"/>
        </w:rPr>
        <w:t>年</w:t>
      </w:r>
      <w:r>
        <w:rPr>
          <w:rFonts w:hint="eastAsia"/>
        </w:rPr>
        <w:t>7</w:t>
      </w:r>
      <w:r>
        <w:rPr>
          <w:rFonts w:hint="eastAsia"/>
        </w:rPr>
        <w:t>月</w:t>
      </w:r>
      <w:r>
        <w:rPr>
          <w:rFonts w:hint="eastAsia"/>
        </w:rPr>
        <w:t>26</w:t>
      </w:r>
      <w:r>
        <w:rPr>
          <w:rFonts w:hint="eastAsia"/>
        </w:rPr>
        <w:t>日签发的关于</w:t>
      </w:r>
      <w:r>
        <w:rPr>
          <w:rFonts w:hint="eastAsia"/>
        </w:rPr>
        <w:t>12</w:t>
      </w:r>
      <w:r>
        <w:rPr>
          <w:rFonts w:hint="eastAsia"/>
        </w:rPr>
        <w:t>年普通教育制度</w:t>
      </w:r>
      <w:r>
        <w:t>NS/RKT/0796/52</w:t>
      </w:r>
      <w:r>
        <w:rPr>
          <w:rFonts w:hint="eastAsia"/>
        </w:rPr>
        <w:t>号敕令</w:t>
      </w:r>
    </w:p>
    <w:p w:rsidR="00463670" w:rsidRDefault="00463670">
      <w:pPr>
        <w:tabs>
          <w:tab w:val="left" w:pos="525"/>
        </w:tabs>
        <w:spacing w:after="240" w:line="360" w:lineRule="exact"/>
        <w:rPr>
          <w:rFonts w:hint="eastAsia"/>
        </w:rPr>
      </w:pPr>
      <w:r>
        <w:rPr>
          <w:rFonts w:hint="eastAsia"/>
        </w:rPr>
        <w:t>1999</w:t>
      </w:r>
      <w:r>
        <w:rPr>
          <w:rFonts w:hint="eastAsia"/>
        </w:rPr>
        <w:t>年</w:t>
      </w:r>
      <w:r>
        <w:rPr>
          <w:rFonts w:hint="eastAsia"/>
        </w:rPr>
        <w:t xml:space="preserve">12 </w:t>
      </w:r>
      <w:r>
        <w:rPr>
          <w:rFonts w:hint="eastAsia"/>
        </w:rPr>
        <w:t>月</w:t>
      </w:r>
      <w:r>
        <w:rPr>
          <w:rFonts w:hint="eastAsia"/>
        </w:rPr>
        <w:t>27</w:t>
      </w:r>
      <w:r>
        <w:rPr>
          <w:rFonts w:hint="eastAsia"/>
        </w:rPr>
        <w:t>日签发的关于把皇家农业大学改为公共行政学院第</w:t>
      </w:r>
      <w:r>
        <w:rPr>
          <w:rFonts w:hint="eastAsia"/>
        </w:rPr>
        <w:t xml:space="preserve">115 </w:t>
      </w:r>
      <w:r>
        <w:t>ONKR-BK</w:t>
      </w:r>
      <w:r>
        <w:rPr>
          <w:rFonts w:hint="eastAsia"/>
        </w:rPr>
        <w:t>号附属法令</w:t>
      </w:r>
    </w:p>
    <w:p w:rsidR="00463670" w:rsidRDefault="00463670">
      <w:pPr>
        <w:tabs>
          <w:tab w:val="left" w:pos="525"/>
        </w:tabs>
        <w:spacing w:after="240" w:line="360" w:lineRule="exact"/>
        <w:rPr>
          <w:rFonts w:hint="eastAsia"/>
        </w:rPr>
      </w:pPr>
      <w:r>
        <w:rPr>
          <w:rFonts w:hint="eastAsia"/>
        </w:rPr>
        <w:t>2002</w:t>
      </w:r>
      <w:r>
        <w:rPr>
          <w:rFonts w:hint="eastAsia"/>
        </w:rPr>
        <w:t>年</w:t>
      </w:r>
      <w:r>
        <w:rPr>
          <w:rFonts w:hint="eastAsia"/>
        </w:rPr>
        <w:t>10</w:t>
      </w:r>
      <w:r>
        <w:rPr>
          <w:rFonts w:hint="eastAsia"/>
        </w:rPr>
        <w:t>月</w:t>
      </w:r>
      <w:r>
        <w:rPr>
          <w:rFonts w:hint="eastAsia"/>
        </w:rPr>
        <w:t>3</w:t>
      </w:r>
      <w:r>
        <w:rPr>
          <w:rFonts w:hint="eastAsia"/>
        </w:rPr>
        <w:t>日签发的关于拨专款执行妇女事务与退伍军人部优先行动计划的第</w:t>
      </w:r>
      <w:r>
        <w:rPr>
          <w:rFonts w:hint="eastAsia"/>
        </w:rPr>
        <w:t xml:space="preserve">102 </w:t>
      </w:r>
      <w:r>
        <w:t>RNKRBK</w:t>
      </w:r>
      <w:r>
        <w:rPr>
          <w:rFonts w:hint="eastAsia"/>
        </w:rPr>
        <w:t>号附属法令</w:t>
      </w:r>
    </w:p>
    <w:p w:rsidR="00463670" w:rsidRDefault="00463670">
      <w:pPr>
        <w:tabs>
          <w:tab w:val="left" w:pos="525"/>
        </w:tabs>
        <w:spacing w:after="240" w:line="360" w:lineRule="exact"/>
        <w:rPr>
          <w:rFonts w:hint="eastAsia"/>
        </w:rPr>
      </w:pPr>
      <w:r>
        <w:rPr>
          <w:rFonts w:hint="eastAsia"/>
        </w:rPr>
        <w:t>2002</w:t>
      </w:r>
      <w:r>
        <w:rPr>
          <w:rFonts w:hint="eastAsia"/>
        </w:rPr>
        <w:t>年</w:t>
      </w:r>
      <w:r>
        <w:rPr>
          <w:rFonts w:hint="eastAsia"/>
        </w:rPr>
        <w:t>3</w:t>
      </w:r>
      <w:r>
        <w:rPr>
          <w:rFonts w:hint="eastAsia"/>
        </w:rPr>
        <w:t>月</w:t>
      </w:r>
      <w:r>
        <w:rPr>
          <w:rFonts w:hint="eastAsia"/>
        </w:rPr>
        <w:t>25</w:t>
      </w:r>
      <w:r>
        <w:rPr>
          <w:rFonts w:hint="eastAsia"/>
        </w:rPr>
        <w:t>日签发的关于把权力、职责和责任下放到乡议会第</w:t>
      </w:r>
      <w:r>
        <w:rPr>
          <w:rFonts w:hint="eastAsia"/>
        </w:rPr>
        <w:t xml:space="preserve">22 </w:t>
      </w:r>
      <w:r>
        <w:t>ONKR/BK</w:t>
      </w:r>
      <w:r>
        <w:rPr>
          <w:rFonts w:hint="eastAsia"/>
        </w:rPr>
        <w:t>号附属法令</w:t>
      </w:r>
    </w:p>
    <w:p w:rsidR="00463670" w:rsidRDefault="00463670">
      <w:pPr>
        <w:tabs>
          <w:tab w:val="left" w:pos="525"/>
        </w:tabs>
        <w:spacing w:after="240" w:line="360" w:lineRule="exact"/>
        <w:rPr>
          <w:rFonts w:hint="eastAsia"/>
        </w:rPr>
      </w:pPr>
      <w:r>
        <w:rPr>
          <w:rFonts w:hint="eastAsia"/>
        </w:rPr>
        <w:t>2002</w:t>
      </w:r>
      <w:r>
        <w:rPr>
          <w:rFonts w:hint="eastAsia"/>
        </w:rPr>
        <w:t>年开发计划署的《人类发展报告》</w:t>
      </w:r>
    </w:p>
    <w:p w:rsidR="00463670" w:rsidRDefault="00463670">
      <w:pPr>
        <w:tabs>
          <w:tab w:val="left" w:pos="525"/>
        </w:tabs>
        <w:spacing w:after="240" w:line="360" w:lineRule="exact"/>
        <w:rPr>
          <w:rFonts w:hint="eastAsia"/>
        </w:rPr>
      </w:pPr>
      <w:r>
        <w:rPr>
          <w:rFonts w:hint="eastAsia"/>
        </w:rPr>
        <w:t>2001</w:t>
      </w:r>
      <w:r>
        <w:rPr>
          <w:rFonts w:hint="eastAsia"/>
        </w:rPr>
        <w:t>年《柬埔寨人类发展报告》</w:t>
      </w:r>
    </w:p>
    <w:p w:rsidR="00463670" w:rsidRDefault="00463670">
      <w:pPr>
        <w:tabs>
          <w:tab w:val="left" w:pos="525"/>
        </w:tabs>
        <w:spacing w:after="240" w:line="360" w:lineRule="exact"/>
        <w:rPr>
          <w:rFonts w:hint="eastAsia"/>
        </w:rPr>
      </w:pPr>
      <w:r>
        <w:rPr>
          <w:rFonts w:hint="eastAsia"/>
        </w:rPr>
        <w:t>2000</w:t>
      </w:r>
      <w:r>
        <w:rPr>
          <w:rFonts w:hint="eastAsia"/>
        </w:rPr>
        <w:t>年</w:t>
      </w:r>
      <w:r>
        <w:rPr>
          <w:rFonts w:hint="eastAsia"/>
        </w:rPr>
        <w:t xml:space="preserve">3 </w:t>
      </w:r>
      <w:r>
        <w:rPr>
          <w:rFonts w:hint="eastAsia"/>
        </w:rPr>
        <w:t>月柬埔寨全国儿童委员会颁布的</w:t>
      </w:r>
      <w:r>
        <w:rPr>
          <w:rFonts w:hint="eastAsia"/>
        </w:rPr>
        <w:t>2000-2004</w:t>
      </w:r>
      <w:r>
        <w:rPr>
          <w:rFonts w:hint="eastAsia"/>
        </w:rPr>
        <w:t>年打击贩卖儿童与对儿童进行性剥削的五年计划</w:t>
      </w:r>
    </w:p>
    <w:p w:rsidR="00463670" w:rsidRDefault="00463670">
      <w:pPr>
        <w:tabs>
          <w:tab w:val="left" w:pos="525"/>
        </w:tabs>
        <w:spacing w:after="240" w:line="360" w:lineRule="exact"/>
        <w:rPr>
          <w:rFonts w:hint="eastAsia"/>
        </w:rPr>
      </w:pPr>
      <w:r>
        <w:rPr>
          <w:rFonts w:hint="eastAsia"/>
        </w:rPr>
        <w:t>计划部全国统计局的</w:t>
      </w:r>
      <w:r>
        <w:rPr>
          <w:rFonts w:hint="eastAsia"/>
        </w:rPr>
        <w:t xml:space="preserve">1998 </w:t>
      </w:r>
      <w:r>
        <w:rPr>
          <w:rFonts w:hint="eastAsia"/>
        </w:rPr>
        <w:t>年柬埔寨人口普查报告</w:t>
      </w:r>
    </w:p>
    <w:p w:rsidR="00463670" w:rsidRDefault="00463670">
      <w:pPr>
        <w:tabs>
          <w:tab w:val="left" w:pos="525"/>
        </w:tabs>
        <w:spacing w:after="240" w:line="360" w:lineRule="exact"/>
        <w:rPr>
          <w:rFonts w:hint="eastAsia"/>
        </w:rPr>
      </w:pPr>
      <w:r>
        <w:rPr>
          <w:rFonts w:hint="eastAsia"/>
        </w:rPr>
        <w:t>卫生部与计划部全国统计局</w:t>
      </w:r>
      <w:r>
        <w:rPr>
          <w:rFonts w:hint="eastAsia"/>
        </w:rPr>
        <w:t>2000</w:t>
      </w:r>
      <w:r>
        <w:rPr>
          <w:rFonts w:hint="eastAsia"/>
        </w:rPr>
        <w:t>年柬埔寨人口统计与卫生调查报告</w:t>
      </w:r>
    </w:p>
    <w:p w:rsidR="00463670" w:rsidRDefault="00463670">
      <w:pPr>
        <w:tabs>
          <w:tab w:val="left" w:pos="525"/>
        </w:tabs>
        <w:spacing w:after="240" w:line="360" w:lineRule="exact"/>
        <w:rPr>
          <w:rFonts w:hint="eastAsia"/>
        </w:rPr>
      </w:pPr>
      <w:r>
        <w:rPr>
          <w:rFonts w:hint="eastAsia"/>
        </w:rPr>
        <w:t>卫生部第</w:t>
      </w:r>
      <w:r>
        <w:rPr>
          <w:rFonts w:hint="eastAsia"/>
        </w:rPr>
        <w:t>24</w:t>
      </w:r>
      <w:r>
        <w:rPr>
          <w:rFonts w:hint="eastAsia"/>
        </w:rPr>
        <w:t>届全国大会</w:t>
      </w:r>
    </w:p>
    <w:p w:rsidR="00463670" w:rsidRDefault="00463670">
      <w:pPr>
        <w:tabs>
          <w:tab w:val="left" w:pos="525"/>
        </w:tabs>
        <w:spacing w:after="240" w:line="360" w:lineRule="exact"/>
        <w:rPr>
          <w:rFonts w:hint="eastAsia"/>
        </w:rPr>
      </w:pPr>
      <w:r>
        <w:rPr>
          <w:rFonts w:hint="eastAsia"/>
        </w:rPr>
        <w:t>2000</w:t>
      </w:r>
      <w:r>
        <w:rPr>
          <w:rFonts w:hint="eastAsia"/>
        </w:rPr>
        <w:t>年柬埔寨人口与卫生报告</w:t>
      </w:r>
    </w:p>
    <w:p w:rsidR="00463670" w:rsidRDefault="00463670">
      <w:pPr>
        <w:tabs>
          <w:tab w:val="left" w:pos="525"/>
        </w:tabs>
        <w:spacing w:after="240" w:line="360" w:lineRule="exact"/>
        <w:rPr>
          <w:rFonts w:hint="eastAsia"/>
        </w:rPr>
      </w:pPr>
      <w:r>
        <w:rPr>
          <w:rFonts w:hint="eastAsia"/>
        </w:rPr>
        <w:t>2002</w:t>
      </w:r>
      <w:r>
        <w:rPr>
          <w:rFonts w:hint="eastAsia"/>
        </w:rPr>
        <w:t>年社会发展委员会制定的</w:t>
      </w:r>
      <w:r>
        <w:rPr>
          <w:rFonts w:hint="eastAsia"/>
        </w:rPr>
        <w:t>2003-2005</w:t>
      </w:r>
      <w:r>
        <w:rPr>
          <w:rFonts w:hint="eastAsia"/>
        </w:rPr>
        <w:t>年全国减贫战略</w:t>
      </w:r>
    </w:p>
    <w:p w:rsidR="00463670" w:rsidRDefault="00463670">
      <w:pPr>
        <w:tabs>
          <w:tab w:val="left" w:pos="525"/>
        </w:tabs>
        <w:spacing w:after="240" w:line="360" w:lineRule="exact"/>
        <w:rPr>
          <w:rFonts w:hint="eastAsia"/>
        </w:rPr>
      </w:pPr>
      <w:r>
        <w:rPr>
          <w:rFonts w:hint="eastAsia"/>
        </w:rPr>
        <w:t>计划部制定的</w:t>
      </w:r>
      <w:r>
        <w:rPr>
          <w:rFonts w:hint="eastAsia"/>
        </w:rPr>
        <w:t>2001-2005</w:t>
      </w:r>
      <w:r>
        <w:rPr>
          <w:rFonts w:hint="eastAsia"/>
        </w:rPr>
        <w:t>年王国政府社会经济发展第二个五年计划</w:t>
      </w:r>
    </w:p>
    <w:p w:rsidR="00463670" w:rsidRDefault="00463670">
      <w:pPr>
        <w:tabs>
          <w:tab w:val="left" w:pos="525"/>
        </w:tabs>
        <w:spacing w:after="240" w:line="360" w:lineRule="exact"/>
        <w:rPr>
          <w:rFonts w:hint="eastAsia"/>
        </w:rPr>
      </w:pPr>
      <w:r>
        <w:rPr>
          <w:rFonts w:hint="eastAsia"/>
        </w:rPr>
        <w:t>妇女事务与退伍军人部</w:t>
      </w:r>
      <w:r>
        <w:rPr>
          <w:rFonts w:hint="eastAsia"/>
        </w:rPr>
        <w:t>1998-2003</w:t>
      </w:r>
      <w:r>
        <w:rPr>
          <w:rFonts w:hint="eastAsia"/>
        </w:rPr>
        <w:t>五年计划</w:t>
      </w:r>
      <w:r>
        <w:t>Neary Rattanak</w:t>
      </w:r>
    </w:p>
    <w:p w:rsidR="00463670" w:rsidRDefault="00463670">
      <w:pPr>
        <w:jc w:val="left"/>
        <w:rPr>
          <w:rFonts w:eastAsia="SimHei" w:hint="eastAsia"/>
          <w:sz w:val="28"/>
        </w:rPr>
      </w:pPr>
    </w:p>
    <w:p w:rsidR="00463670" w:rsidRDefault="00463670">
      <w:pPr>
        <w:jc w:val="center"/>
        <w:rPr>
          <w:rFonts w:eastAsia="SimHei" w:hint="eastAsia"/>
          <w:sz w:val="28"/>
        </w:rPr>
      </w:pPr>
      <w:r>
        <w:rPr>
          <w:rFonts w:eastAsia="SimHei" w:hint="eastAsia"/>
          <w:sz w:val="28"/>
        </w:rPr>
        <w:t>——————</w:t>
      </w:r>
    </w:p>
    <w:sectPr w:rsidR="00463670">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pgNumType w:start="1"/>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63670" w:rsidRDefault="0046367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&lt;&lt;ODS JOB NO&gt;&gt;N0</w:t>
      </w:r>
      <w:r>
        <w:rPr>
          <w:rFonts w:hint="eastAsia"/>
        </w:rPr>
        <w:t>424120</w:t>
      </w:r>
      <w:r>
        <w:t>C&lt;&lt;ODS JOB NO&gt;&gt;</w:t>
      </w:r>
    </w:p>
    <w:p w:rsidR="00463670" w:rsidRDefault="00463670">
      <w:pPr>
        <w:pStyle w:val="CommentText"/>
      </w:pPr>
      <w:r>
        <w:t>&lt;&lt;ODS DOC SYMBOL1&gt;&gt;CEDAW/C/</w:t>
      </w:r>
      <w:r>
        <w:rPr>
          <w:rFonts w:hint="eastAsia"/>
        </w:rPr>
        <w:t>KHM</w:t>
      </w:r>
      <w:r>
        <w:t>/</w:t>
      </w:r>
      <w:r>
        <w:rPr>
          <w:rFonts w:hint="eastAsia"/>
        </w:rPr>
        <w:t>1-3</w:t>
      </w:r>
      <w:r>
        <w:t>&lt;&lt;ODS DOC SYMBOL1&gt;&gt;</w:t>
      </w:r>
    </w:p>
    <w:p w:rsidR="00463670" w:rsidRDefault="004636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561E">
      <w:pPr>
        <w:spacing w:line="240" w:lineRule="auto"/>
      </w:pPr>
      <w:r>
        <w:separator/>
      </w:r>
    </w:p>
  </w:endnote>
  <w:endnote w:type="continuationSeparator" w:id="0">
    <w:p w:rsidR="00000000" w:rsidRDefault="001B5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70" w:rsidRDefault="004636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3670" w:rsidRDefault="0046367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70" w:rsidRDefault="004636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63670" w:rsidRDefault="004636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70" w:rsidRDefault="00463670">
    <w:pPr>
      <w:pStyle w:val="FootnoteText"/>
      <w:spacing w:afterLines="50" w:after="120"/>
      <w:rPr>
        <w:b/>
        <w:bCs/>
        <w:sz w:val="21"/>
      </w:rPr>
    </w:pPr>
    <w:r>
      <w:rPr>
        <w:rFonts w:hint="eastAsia"/>
        <w:sz w:val="21"/>
      </w:rPr>
      <w:t>04-24120</w:t>
    </w:r>
    <w:r>
      <w:rPr>
        <w:sz w:val="21"/>
      </w:rPr>
      <w:t>(C)</w:t>
    </w:r>
    <w:r>
      <w:rPr>
        <w:rFonts w:hint="eastAsia"/>
        <w:sz w:val="21"/>
      </w:rPr>
      <w:t xml:space="preserve">    030504    040505</w:t>
    </w:r>
    <w:r>
      <w:rPr>
        <w:sz w:val="21"/>
      </w:rPr>
      <w:br/>
    </w:r>
    <w:r>
      <w:rPr>
        <w:rFonts w:ascii="Barcode 3 of 9 by request" w:hAnsi="Barcode 3 of 9 by request"/>
        <w:b/>
        <w:bCs/>
        <w:sz w:val="21"/>
      </w:rPr>
      <w:t>*0424120*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561E">
      <w:pPr>
        <w:spacing w:line="240" w:lineRule="auto"/>
      </w:pPr>
      <w:r>
        <w:separator/>
      </w:r>
    </w:p>
  </w:footnote>
  <w:footnote w:type="continuationSeparator" w:id="0">
    <w:p w:rsidR="00000000" w:rsidRDefault="001B561E">
      <w:pPr>
        <w:spacing w:line="240" w:lineRule="auto"/>
      </w:pPr>
      <w:r>
        <w:continuationSeparator/>
      </w:r>
    </w:p>
  </w:footnote>
  <w:footnote w:id="1">
    <w:p w:rsidR="00463670" w:rsidRDefault="00463670">
      <w:pPr>
        <w:spacing w:line="240" w:lineRule="auto"/>
        <w:rPr>
          <w:rFonts w:hint="eastAsia"/>
          <w:sz w:val="18"/>
        </w:rPr>
      </w:pPr>
      <w:r>
        <w:rPr>
          <w:sz w:val="18"/>
          <w:vertAlign w:val="superscript"/>
        </w:rPr>
        <w:t>*</w:t>
      </w:r>
      <w:r>
        <w:rPr>
          <w:sz w:val="18"/>
        </w:rPr>
        <w:t xml:space="preserve"> </w:t>
      </w:r>
      <w:r>
        <w:rPr>
          <w:rFonts w:hint="eastAsia"/>
          <w:sz w:val="18"/>
        </w:rPr>
        <w:tab/>
      </w:r>
      <w:r>
        <w:rPr>
          <w:rFonts w:hint="eastAsia"/>
          <w:sz w:val="18"/>
        </w:rPr>
        <w:t>本报告未经正式编辑。秘书处于</w:t>
      </w:r>
      <w:r>
        <w:rPr>
          <w:rFonts w:hint="eastAsia"/>
          <w:sz w:val="18"/>
        </w:rPr>
        <w:t>2004</w:t>
      </w:r>
      <w:r>
        <w:rPr>
          <w:rFonts w:hint="eastAsia"/>
          <w:sz w:val="18"/>
        </w:rPr>
        <w:t>年</w:t>
      </w:r>
      <w:r>
        <w:rPr>
          <w:rFonts w:hint="eastAsia"/>
          <w:sz w:val="18"/>
        </w:rPr>
        <w:t>2</w:t>
      </w:r>
      <w:r>
        <w:rPr>
          <w:rFonts w:hint="eastAsia"/>
          <w:sz w:val="18"/>
        </w:rPr>
        <w:t>月</w:t>
      </w:r>
      <w:r>
        <w:rPr>
          <w:rFonts w:hint="eastAsia"/>
          <w:sz w:val="18"/>
        </w:rPr>
        <w:t>11</w:t>
      </w:r>
      <w:r>
        <w:rPr>
          <w:rFonts w:hint="eastAsia"/>
          <w:sz w:val="18"/>
        </w:rPr>
        <w:t>日收到报告。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70" w:rsidRDefault="00463670">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63670">
                  <w:tblPrEx>
                    <w:tblCellMar>
                      <w:top w:w="0" w:type="dxa"/>
                      <w:bottom w:w="0" w:type="dxa"/>
                    </w:tblCellMar>
                  </w:tblPrEx>
                  <w:trPr>
                    <w:trHeight w:hRule="exact" w:val="864"/>
                  </w:trPr>
                  <w:tc>
                    <w:tcPr>
                      <w:tcW w:w="4838" w:type="dxa"/>
                      <w:tcBorders>
                        <w:bottom w:val="single" w:sz="4" w:space="0" w:color="auto"/>
                      </w:tcBorders>
                      <w:vAlign w:val="bottom"/>
                    </w:tcPr>
                    <w:p w:rsidR="00463670" w:rsidRDefault="00463670">
                      <w:pPr>
                        <w:pStyle w:val="Header"/>
                        <w:pBdr>
                          <w:bottom w:val="none" w:sz="0" w:space="0" w:color="auto"/>
                        </w:pBdr>
                        <w:spacing w:after="80"/>
                        <w:jc w:val="both"/>
                        <w:rPr>
                          <w:b/>
                        </w:rPr>
                      </w:pPr>
                      <w:r>
                        <w:rPr>
                          <w:b/>
                        </w:rPr>
                        <w:t>CEDAW/C/KHM/1-3</w:t>
                      </w:r>
                    </w:p>
                  </w:tc>
                  <w:tc>
                    <w:tcPr>
                      <w:tcW w:w="5048" w:type="dxa"/>
                      <w:tcBorders>
                        <w:bottom w:val="single" w:sz="4" w:space="0" w:color="auto"/>
                      </w:tcBorders>
                      <w:vAlign w:val="bottom"/>
                    </w:tcPr>
                    <w:p w:rsidR="00463670" w:rsidRDefault="00463670">
                      <w:pPr>
                        <w:pStyle w:val="Header"/>
                        <w:pBdr>
                          <w:bottom w:val="none" w:sz="0" w:space="0" w:color="auto"/>
                        </w:pBdr>
                      </w:pPr>
                    </w:p>
                  </w:tc>
                </w:tr>
              </w:tbl>
              <w:p w:rsidR="00463670" w:rsidRDefault="0046367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70" w:rsidRDefault="00463670">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63670">
                  <w:tblPrEx>
                    <w:tblCellMar>
                      <w:top w:w="0" w:type="dxa"/>
                      <w:bottom w:w="0" w:type="dxa"/>
                    </w:tblCellMar>
                  </w:tblPrEx>
                  <w:trPr>
                    <w:trHeight w:hRule="exact" w:val="864"/>
                  </w:trPr>
                  <w:tc>
                    <w:tcPr>
                      <w:tcW w:w="4838" w:type="dxa"/>
                      <w:tcBorders>
                        <w:bottom w:val="single" w:sz="4" w:space="0" w:color="auto"/>
                      </w:tcBorders>
                      <w:vAlign w:val="bottom"/>
                    </w:tcPr>
                    <w:p w:rsidR="00463670" w:rsidRDefault="00463670">
                      <w:pPr>
                        <w:pStyle w:val="Header"/>
                        <w:pBdr>
                          <w:bottom w:val="none" w:sz="0" w:space="0" w:color="auto"/>
                        </w:pBdr>
                      </w:pPr>
                    </w:p>
                  </w:tc>
                  <w:tc>
                    <w:tcPr>
                      <w:tcW w:w="5048" w:type="dxa"/>
                      <w:tcBorders>
                        <w:bottom w:val="single" w:sz="4" w:space="0" w:color="auto"/>
                      </w:tcBorders>
                      <w:vAlign w:val="bottom"/>
                    </w:tcPr>
                    <w:p w:rsidR="00463670" w:rsidRDefault="00463670">
                      <w:pPr>
                        <w:pStyle w:val="Header"/>
                        <w:pBdr>
                          <w:bottom w:val="none" w:sz="0" w:space="0" w:color="auto"/>
                        </w:pBdr>
                        <w:spacing w:after="80"/>
                        <w:jc w:val="right"/>
                        <w:rPr>
                          <w:b/>
                        </w:rPr>
                      </w:pPr>
                      <w:r>
                        <w:rPr>
                          <w:b/>
                        </w:rPr>
                        <w:t>CEDAW/C/KHM/1-3</w:t>
                      </w:r>
                    </w:p>
                  </w:tc>
                </w:tr>
              </w:tbl>
              <w:p w:rsidR="00463670" w:rsidRDefault="0046367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6367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63670" w:rsidRDefault="00463670">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463670" w:rsidRDefault="00463670">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463670" w:rsidRDefault="00463670">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463670" w:rsidRDefault="00463670">
          <w:pPr>
            <w:spacing w:line="240" w:lineRule="auto"/>
            <w:jc w:val="right"/>
            <w:rPr>
              <w:position w:val="-4"/>
              <w:sz w:val="20"/>
            </w:rPr>
          </w:pPr>
          <w:r>
            <w:rPr>
              <w:position w:val="-4"/>
              <w:sz w:val="36"/>
            </w:rPr>
            <w:t>CEDAW</w:t>
          </w:r>
          <w:r>
            <w:rPr>
              <w:rFonts w:ascii="SimHei" w:eastAsia="SimHei" w:hAnsi="Arial" w:cs="Arial"/>
              <w:bCs/>
              <w:position w:val="-4"/>
            </w:rPr>
            <w:t>/</w:t>
          </w:r>
          <w:r>
            <w:rPr>
              <w:position w:val="-4"/>
            </w:rPr>
            <w:t>C/KHM/1-3</w:t>
          </w:r>
        </w:p>
      </w:tc>
    </w:tr>
    <w:tr w:rsidR="00463670">
      <w:tblPrEx>
        <w:tblCellMar>
          <w:top w:w="0" w:type="dxa"/>
          <w:bottom w:w="0" w:type="dxa"/>
        </w:tblCellMar>
      </w:tblPrEx>
      <w:trPr>
        <w:trHeight w:hRule="exact" w:val="2880"/>
      </w:trPr>
      <w:tc>
        <w:tcPr>
          <w:tcW w:w="1267" w:type="dxa"/>
          <w:tcBorders>
            <w:left w:val="nil"/>
            <w:bottom w:val="single" w:sz="12" w:space="0" w:color="auto"/>
            <w:right w:val="nil"/>
          </w:tcBorders>
        </w:tcPr>
        <w:p w:rsidR="00463670" w:rsidRDefault="00463670">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63670" w:rsidRDefault="00463670">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463670" w:rsidRDefault="00463670">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463670" w:rsidRDefault="00463670">
          <w:pPr>
            <w:pStyle w:val="Header"/>
            <w:pBdr>
              <w:bottom w:val="none" w:sz="0" w:space="0" w:color="auto"/>
            </w:pBdr>
            <w:spacing w:before="109"/>
          </w:pPr>
        </w:p>
      </w:tc>
      <w:tc>
        <w:tcPr>
          <w:tcW w:w="3180" w:type="dxa"/>
          <w:gridSpan w:val="2"/>
          <w:tcBorders>
            <w:left w:val="nil"/>
            <w:bottom w:val="single" w:sz="12" w:space="0" w:color="auto"/>
            <w:right w:val="nil"/>
          </w:tcBorders>
        </w:tcPr>
        <w:p w:rsidR="00463670" w:rsidRDefault="00463670">
          <w:pPr>
            <w:spacing w:before="240" w:line="240" w:lineRule="exact"/>
          </w:pPr>
          <w:r>
            <w:t>Distr.: General</w:t>
          </w:r>
        </w:p>
        <w:p w:rsidR="00463670" w:rsidRDefault="00463670">
          <w:pPr>
            <w:spacing w:line="240" w:lineRule="exact"/>
          </w:pPr>
          <w:r>
            <w:t>11 February 2004</w:t>
          </w:r>
        </w:p>
        <w:p w:rsidR="00463670" w:rsidRDefault="00463670">
          <w:pPr>
            <w:spacing w:line="240" w:lineRule="exact"/>
          </w:pPr>
        </w:p>
        <w:p w:rsidR="00463670" w:rsidRDefault="00463670">
          <w:pPr>
            <w:spacing w:line="240" w:lineRule="exact"/>
          </w:pPr>
          <w:r>
            <w:t>Chinese</w:t>
          </w:r>
        </w:p>
        <w:p w:rsidR="00463670" w:rsidRDefault="00463670">
          <w:pPr>
            <w:spacing w:line="240" w:lineRule="exact"/>
          </w:pPr>
          <w:r>
            <w:t>Original: English</w:t>
          </w:r>
        </w:p>
      </w:tc>
    </w:tr>
  </w:tbl>
  <w:p w:rsidR="00463670" w:rsidRDefault="00463670">
    <w:pPr>
      <w:pStyle w:val="Header"/>
      <w:pBdr>
        <w:bottom w:val="none" w:sz="0" w:space="0" w:color="auto"/>
      </w:pBdr>
      <w:spacing w:line="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16"/>
    <w:multiLevelType w:val="hybridMultilevel"/>
    <w:tmpl w:val="EAE85C4A"/>
    <w:lvl w:ilvl="0" w:tplc="C47A01F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9E0A7D"/>
    <w:multiLevelType w:val="hybridMultilevel"/>
    <w:tmpl w:val="F020B780"/>
    <w:lvl w:ilvl="0" w:tplc="B0EAB3EE">
      <w:start w:val="1"/>
      <w:numFmt w:val="bullet"/>
      <w:lvlText w:val=""/>
      <w:lvlJc w:val="left"/>
      <w:pPr>
        <w:tabs>
          <w:tab w:val="num" w:pos="420"/>
        </w:tabs>
        <w:ind w:left="420" w:hanging="420"/>
      </w:pPr>
      <w:rPr>
        <w:rFonts w:ascii="Wingdings 2" w:hAnsi="Wingdings 2" w:hint="default"/>
      </w:rPr>
    </w:lvl>
    <w:lvl w:ilvl="1" w:tplc="04090001">
      <w:start w:val="1"/>
      <w:numFmt w:val="bullet"/>
      <w:lvlText w:val=""/>
      <w:lvlJc w:val="left"/>
      <w:pPr>
        <w:tabs>
          <w:tab w:val="num" w:pos="840"/>
        </w:tabs>
        <w:ind w:left="840" w:hanging="420"/>
      </w:pPr>
      <w:rPr>
        <w:rFonts w:ascii="Wingdings" w:hAnsi="Wingdings" w:hint="default"/>
      </w:rPr>
    </w:lvl>
    <w:lvl w:ilvl="2" w:tplc="5204B238">
      <w:start w:val="1"/>
      <w:numFmt w:val="lowerLetter"/>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D16E55"/>
    <w:multiLevelType w:val="hybridMultilevel"/>
    <w:tmpl w:val="FB0696F2"/>
    <w:lvl w:ilvl="0" w:tplc="B0EAB3EE">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1773F66"/>
    <w:multiLevelType w:val="hybridMultilevel"/>
    <w:tmpl w:val="B0EA85C6"/>
    <w:lvl w:ilvl="0" w:tplc="B0EAB3EE">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6A6174B"/>
    <w:multiLevelType w:val="hybridMultilevel"/>
    <w:tmpl w:val="53822BC4"/>
    <w:lvl w:ilvl="0" w:tplc="92C881C8">
      <w:start w:val="1"/>
      <w:numFmt w:val="upperLetter"/>
      <w:lvlText w:val="%1."/>
      <w:lvlJc w:val="left"/>
      <w:pPr>
        <w:tabs>
          <w:tab w:val="num" w:pos="360"/>
        </w:tabs>
        <w:ind w:left="360" w:hanging="360"/>
      </w:pPr>
      <w:rPr>
        <w:rFonts w:hint="default"/>
      </w:rPr>
    </w:lvl>
    <w:lvl w:ilvl="1" w:tplc="6256DF3E">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F33B67"/>
    <w:multiLevelType w:val="hybridMultilevel"/>
    <w:tmpl w:val="C1CE7B52"/>
    <w:lvl w:ilvl="0" w:tplc="C062178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EE46BE"/>
    <w:multiLevelType w:val="hybridMultilevel"/>
    <w:tmpl w:val="EF64528C"/>
    <w:lvl w:ilvl="0" w:tplc="05FE4336">
      <w:start w:val="1"/>
      <w:numFmt w:val="decimalFullWidth"/>
      <w:lvlText w:val="%1．"/>
      <w:lvlJc w:val="left"/>
      <w:pPr>
        <w:tabs>
          <w:tab w:val="num" w:pos="390"/>
        </w:tabs>
        <w:ind w:left="390" w:hanging="390"/>
      </w:pPr>
      <w:rPr>
        <w:rFonts w:hint="default"/>
      </w:rPr>
    </w:lvl>
    <w:lvl w:ilvl="1" w:tplc="200CD0D2">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F115B6"/>
    <w:multiLevelType w:val="hybridMultilevel"/>
    <w:tmpl w:val="F020B780"/>
    <w:lvl w:ilvl="0" w:tplc="B63C8F80">
      <w:start w:val="123"/>
      <w:numFmt w:val="decimal"/>
      <w:lvlText w:val="%1."/>
      <w:lvlJc w:val="left"/>
      <w:pPr>
        <w:tabs>
          <w:tab w:val="num" w:pos="630"/>
        </w:tabs>
        <w:ind w:left="630" w:hanging="63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5204B238">
      <w:start w:val="1"/>
      <w:numFmt w:val="lowerLetter"/>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4D750AE"/>
    <w:multiLevelType w:val="hybridMultilevel"/>
    <w:tmpl w:val="EF6A7E96"/>
    <w:lvl w:ilvl="0" w:tplc="F58EEC70">
      <w:start w:val="14"/>
      <w:numFmt w:val="decimal"/>
      <w:lvlText w:val="%1."/>
      <w:lvlJc w:val="left"/>
      <w:pPr>
        <w:tabs>
          <w:tab w:val="num" w:pos="495"/>
        </w:tabs>
        <w:ind w:left="495" w:hanging="495"/>
      </w:pPr>
      <w:rPr>
        <w:rFonts w:hint="default"/>
      </w:rPr>
    </w:lvl>
    <w:lvl w:ilvl="1" w:tplc="C44A0496">
      <w:start w:val="2"/>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72835A8"/>
    <w:multiLevelType w:val="hybridMultilevel"/>
    <w:tmpl w:val="8ABEFFF4"/>
    <w:lvl w:ilvl="0" w:tplc="AF747970">
      <w:start w:val="1"/>
      <w:numFmt w:val="japaneseCounting"/>
      <w:lvlText w:val="%1．"/>
      <w:lvlJc w:val="left"/>
      <w:pPr>
        <w:tabs>
          <w:tab w:val="num" w:pos="420"/>
        </w:tabs>
        <w:ind w:left="420" w:hanging="420"/>
      </w:pPr>
      <w:rPr>
        <w:rFonts w:hint="default"/>
      </w:rPr>
    </w:lvl>
    <w:lvl w:ilvl="1" w:tplc="44A04054">
      <w:start w:val="1"/>
      <w:numFmt w:val="lowerLetter"/>
      <w:lvlText w:val="（%2）"/>
      <w:lvlJc w:val="left"/>
      <w:pPr>
        <w:tabs>
          <w:tab w:val="num" w:pos="1140"/>
        </w:tabs>
        <w:ind w:left="1140" w:hanging="720"/>
      </w:pPr>
      <w:rPr>
        <w:rFonts w:hint="default"/>
      </w:rPr>
    </w:lvl>
    <w:lvl w:ilvl="2" w:tplc="DC66EB14">
      <w:start w:val="1"/>
      <w:numFmt w:val="decimal"/>
      <w:lvlText w:val="%3."/>
      <w:lvlJc w:val="left"/>
      <w:pPr>
        <w:tabs>
          <w:tab w:val="num" w:pos="1260"/>
        </w:tabs>
        <w:ind w:left="1260" w:hanging="420"/>
      </w:pPr>
      <w:rPr>
        <w:rFonts w:ascii="SimSun" w:eastAsia="SimSun" w:hAnsi="SimSun" w:cs="Times New Roman"/>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041490"/>
    <w:multiLevelType w:val="hybridMultilevel"/>
    <w:tmpl w:val="50788A72"/>
    <w:lvl w:ilvl="0" w:tplc="4938622A">
      <w:start w:val="1"/>
      <w:numFmt w:val="decimal"/>
      <w:lvlText w:val="%1．"/>
      <w:lvlJc w:val="left"/>
      <w:pPr>
        <w:tabs>
          <w:tab w:val="num" w:pos="360"/>
        </w:tabs>
        <w:ind w:left="360" w:hanging="360"/>
      </w:pPr>
      <w:rPr>
        <w:rFonts w:hint="eastAsia"/>
      </w:rPr>
    </w:lvl>
    <w:lvl w:ilvl="1" w:tplc="9E386DAC">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1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AC824AD"/>
    <w:multiLevelType w:val="hybridMultilevel"/>
    <w:tmpl w:val="49AA80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DAE4287"/>
    <w:multiLevelType w:val="hybridMultilevel"/>
    <w:tmpl w:val="A4B68418"/>
    <w:lvl w:ilvl="0" w:tplc="C4CA2EDE">
      <w:start w:val="1"/>
      <w:numFmt w:val="decimalFullWidth"/>
      <w:lvlText w:val="%1．"/>
      <w:lvlJc w:val="left"/>
      <w:pPr>
        <w:tabs>
          <w:tab w:val="num" w:pos="420"/>
        </w:tabs>
        <w:ind w:left="420" w:hanging="420"/>
      </w:pPr>
      <w:rPr>
        <w:rFonts w:hint="default"/>
      </w:rPr>
    </w:lvl>
    <w:lvl w:ilvl="1" w:tplc="2A3CBEB0">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6">
    <w:nsid w:val="50A749FA"/>
    <w:multiLevelType w:val="hybridMultilevel"/>
    <w:tmpl w:val="CE261058"/>
    <w:lvl w:ilvl="0" w:tplc="087CB5CC">
      <w:start w:val="1"/>
      <w:numFmt w:val="decimalFullWidth"/>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BBF7748"/>
    <w:multiLevelType w:val="hybridMultilevel"/>
    <w:tmpl w:val="C33EADCA"/>
    <w:lvl w:ilvl="0" w:tplc="60A4CC94">
      <w:start w:val="1"/>
      <w:numFmt w:val="decimalFullWidth"/>
      <w:lvlText w:val="%1．"/>
      <w:lvlJc w:val="left"/>
      <w:pPr>
        <w:tabs>
          <w:tab w:val="num" w:pos="420"/>
        </w:tabs>
        <w:ind w:left="420" w:hanging="420"/>
      </w:pPr>
      <w:rPr>
        <w:rFonts w:hint="default"/>
      </w:rPr>
    </w:lvl>
    <w:lvl w:ilvl="1" w:tplc="AE1C0568">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9">
    <w:nsid w:val="731D6DE9"/>
    <w:multiLevelType w:val="hybridMultilevel"/>
    <w:tmpl w:val="C8786082"/>
    <w:lvl w:ilvl="0" w:tplc="46ACC2B8">
      <w:start w:val="1"/>
      <w:numFmt w:val="bullet"/>
      <w:lvlText w:val=""/>
      <w:lvlJc w:val="left"/>
      <w:pPr>
        <w:tabs>
          <w:tab w:val="num" w:pos="945"/>
        </w:tabs>
        <w:ind w:left="945"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5017139"/>
    <w:multiLevelType w:val="hybridMultilevel"/>
    <w:tmpl w:val="FDC045E0"/>
    <w:lvl w:ilvl="0" w:tplc="B0EAB3EE">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CA807AF"/>
    <w:multiLevelType w:val="hybridMultilevel"/>
    <w:tmpl w:val="ACBC4F62"/>
    <w:lvl w:ilvl="0" w:tplc="46ACC2B8">
      <w:start w:val="1"/>
      <w:numFmt w:val="bullet"/>
      <w:lvlText w:val=""/>
      <w:lvlJc w:val="left"/>
      <w:pPr>
        <w:tabs>
          <w:tab w:val="num" w:pos="945"/>
        </w:tabs>
        <w:ind w:left="945"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46ACC2B8">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D3E3E"/>
    <w:multiLevelType w:val="hybridMultilevel"/>
    <w:tmpl w:val="75C0DBC4"/>
    <w:lvl w:ilvl="0" w:tplc="86828C0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8"/>
  </w:num>
  <w:num w:numId="3">
    <w:abstractNumId w:val="11"/>
  </w:num>
  <w:num w:numId="4">
    <w:abstractNumId w:val="12"/>
  </w:num>
  <w:num w:numId="5">
    <w:abstractNumId w:val="0"/>
  </w:num>
  <w:num w:numId="6">
    <w:abstractNumId w:val="16"/>
  </w:num>
  <w:num w:numId="7">
    <w:abstractNumId w:val="7"/>
  </w:num>
  <w:num w:numId="8">
    <w:abstractNumId w:val="14"/>
  </w:num>
  <w:num w:numId="9">
    <w:abstractNumId w:val="13"/>
  </w:num>
  <w:num w:numId="10">
    <w:abstractNumId w:val="5"/>
  </w:num>
  <w:num w:numId="11">
    <w:abstractNumId w:val="6"/>
  </w:num>
  <w:num w:numId="12">
    <w:abstractNumId w:val="17"/>
  </w:num>
  <w:num w:numId="13">
    <w:abstractNumId w:val="4"/>
  </w:num>
  <w:num w:numId="14">
    <w:abstractNumId w:val="9"/>
  </w:num>
  <w:num w:numId="15">
    <w:abstractNumId w:val="22"/>
  </w:num>
  <w:num w:numId="16">
    <w:abstractNumId w:val="10"/>
  </w:num>
  <w:num w:numId="17">
    <w:abstractNumId w:val="8"/>
  </w:num>
  <w:num w:numId="18">
    <w:abstractNumId w:val="21"/>
  </w:num>
  <w:num w:numId="19">
    <w:abstractNumId w:val="19"/>
  </w:num>
  <w:num w:numId="20">
    <w:abstractNumId w:val="2"/>
  </w:num>
  <w:num w:numId="21">
    <w:abstractNumId w:val="1"/>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670"/>
    <w:rsid w:val="001B561E"/>
    <w:rsid w:val="004636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3">
    <w:name w:val="toc 3"/>
    <w:basedOn w:val="Normal"/>
    <w:next w:val="Normal"/>
    <w:autoRedefine/>
    <w:semiHidden/>
    <w:pPr>
      <w:ind w:leftChars="400" w:left="840"/>
    </w:pPr>
  </w:style>
  <w:style w:type="paragraph" w:styleId="TOC4">
    <w:name w:val="toc 4"/>
    <w:basedOn w:val="Normal"/>
    <w:next w:val="Normal"/>
    <w:autoRedefine/>
    <w:semiHidden/>
    <w:pPr>
      <w:ind w:leftChars="600" w:left="1260"/>
    </w:p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paragraph" w:styleId="BalloonText">
    <w:name w:val="Balloon Text"/>
    <w:basedOn w:val="Normal"/>
    <w:semiHidden/>
    <w:rsid w:val="004636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3</TotalTime>
  <Pages>3</Pages>
  <Words>9971</Words>
  <Characters>56836</Characters>
  <Application>Microsoft Office Word</Application>
  <DocSecurity>4</DocSecurity>
  <Lines>473</Lines>
  <Paragraphs>133</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66674</CharactersWithSpaces>
  <SharedDoc>false</SharedDoc>
  <HLinks>
    <vt:vector size="162" baseType="variant">
      <vt:variant>
        <vt:i4>1114167</vt:i4>
      </vt:variant>
      <vt:variant>
        <vt:i4>158</vt:i4>
      </vt:variant>
      <vt:variant>
        <vt:i4>0</vt:i4>
      </vt:variant>
      <vt:variant>
        <vt:i4>5</vt:i4>
      </vt:variant>
      <vt:variant>
        <vt:lpwstr/>
      </vt:variant>
      <vt:variant>
        <vt:lpwstr>_Toc70317047</vt:lpwstr>
      </vt:variant>
      <vt:variant>
        <vt:i4>1048631</vt:i4>
      </vt:variant>
      <vt:variant>
        <vt:i4>152</vt:i4>
      </vt:variant>
      <vt:variant>
        <vt:i4>0</vt:i4>
      </vt:variant>
      <vt:variant>
        <vt:i4>5</vt:i4>
      </vt:variant>
      <vt:variant>
        <vt:lpwstr/>
      </vt:variant>
      <vt:variant>
        <vt:lpwstr>_Toc70317046</vt:lpwstr>
      </vt:variant>
      <vt:variant>
        <vt:i4>1245239</vt:i4>
      </vt:variant>
      <vt:variant>
        <vt:i4>146</vt:i4>
      </vt:variant>
      <vt:variant>
        <vt:i4>0</vt:i4>
      </vt:variant>
      <vt:variant>
        <vt:i4>5</vt:i4>
      </vt:variant>
      <vt:variant>
        <vt:lpwstr/>
      </vt:variant>
      <vt:variant>
        <vt:lpwstr>_Toc70317045</vt:lpwstr>
      </vt:variant>
      <vt:variant>
        <vt:i4>1179703</vt:i4>
      </vt:variant>
      <vt:variant>
        <vt:i4>140</vt:i4>
      </vt:variant>
      <vt:variant>
        <vt:i4>0</vt:i4>
      </vt:variant>
      <vt:variant>
        <vt:i4>5</vt:i4>
      </vt:variant>
      <vt:variant>
        <vt:lpwstr/>
      </vt:variant>
      <vt:variant>
        <vt:lpwstr>_Toc70317044</vt:lpwstr>
      </vt:variant>
      <vt:variant>
        <vt:i4>1376311</vt:i4>
      </vt:variant>
      <vt:variant>
        <vt:i4>134</vt:i4>
      </vt:variant>
      <vt:variant>
        <vt:i4>0</vt:i4>
      </vt:variant>
      <vt:variant>
        <vt:i4>5</vt:i4>
      </vt:variant>
      <vt:variant>
        <vt:lpwstr/>
      </vt:variant>
      <vt:variant>
        <vt:lpwstr>_Toc70317043</vt:lpwstr>
      </vt:variant>
      <vt:variant>
        <vt:i4>1310775</vt:i4>
      </vt:variant>
      <vt:variant>
        <vt:i4>128</vt:i4>
      </vt:variant>
      <vt:variant>
        <vt:i4>0</vt:i4>
      </vt:variant>
      <vt:variant>
        <vt:i4>5</vt:i4>
      </vt:variant>
      <vt:variant>
        <vt:lpwstr/>
      </vt:variant>
      <vt:variant>
        <vt:lpwstr>_Toc70317042</vt:lpwstr>
      </vt:variant>
      <vt:variant>
        <vt:i4>1507383</vt:i4>
      </vt:variant>
      <vt:variant>
        <vt:i4>122</vt:i4>
      </vt:variant>
      <vt:variant>
        <vt:i4>0</vt:i4>
      </vt:variant>
      <vt:variant>
        <vt:i4>5</vt:i4>
      </vt:variant>
      <vt:variant>
        <vt:lpwstr/>
      </vt:variant>
      <vt:variant>
        <vt:lpwstr>_Toc70317041</vt:lpwstr>
      </vt:variant>
      <vt:variant>
        <vt:i4>1441847</vt:i4>
      </vt:variant>
      <vt:variant>
        <vt:i4>116</vt:i4>
      </vt:variant>
      <vt:variant>
        <vt:i4>0</vt:i4>
      </vt:variant>
      <vt:variant>
        <vt:i4>5</vt:i4>
      </vt:variant>
      <vt:variant>
        <vt:lpwstr/>
      </vt:variant>
      <vt:variant>
        <vt:lpwstr>_Toc70317040</vt:lpwstr>
      </vt:variant>
      <vt:variant>
        <vt:i4>2031664</vt:i4>
      </vt:variant>
      <vt:variant>
        <vt:i4>110</vt:i4>
      </vt:variant>
      <vt:variant>
        <vt:i4>0</vt:i4>
      </vt:variant>
      <vt:variant>
        <vt:i4>5</vt:i4>
      </vt:variant>
      <vt:variant>
        <vt:lpwstr/>
      </vt:variant>
      <vt:variant>
        <vt:lpwstr>_Toc70317039</vt:lpwstr>
      </vt:variant>
      <vt:variant>
        <vt:i4>1966128</vt:i4>
      </vt:variant>
      <vt:variant>
        <vt:i4>104</vt:i4>
      </vt:variant>
      <vt:variant>
        <vt:i4>0</vt:i4>
      </vt:variant>
      <vt:variant>
        <vt:i4>5</vt:i4>
      </vt:variant>
      <vt:variant>
        <vt:lpwstr/>
      </vt:variant>
      <vt:variant>
        <vt:lpwstr>_Toc70317038</vt:lpwstr>
      </vt:variant>
      <vt:variant>
        <vt:i4>1114160</vt:i4>
      </vt:variant>
      <vt:variant>
        <vt:i4>98</vt:i4>
      </vt:variant>
      <vt:variant>
        <vt:i4>0</vt:i4>
      </vt:variant>
      <vt:variant>
        <vt:i4>5</vt:i4>
      </vt:variant>
      <vt:variant>
        <vt:lpwstr/>
      </vt:variant>
      <vt:variant>
        <vt:lpwstr>_Toc70317037</vt:lpwstr>
      </vt:variant>
      <vt:variant>
        <vt:i4>1048624</vt:i4>
      </vt:variant>
      <vt:variant>
        <vt:i4>92</vt:i4>
      </vt:variant>
      <vt:variant>
        <vt:i4>0</vt:i4>
      </vt:variant>
      <vt:variant>
        <vt:i4>5</vt:i4>
      </vt:variant>
      <vt:variant>
        <vt:lpwstr/>
      </vt:variant>
      <vt:variant>
        <vt:lpwstr>_Toc70317036</vt:lpwstr>
      </vt:variant>
      <vt:variant>
        <vt:i4>1245232</vt:i4>
      </vt:variant>
      <vt:variant>
        <vt:i4>86</vt:i4>
      </vt:variant>
      <vt:variant>
        <vt:i4>0</vt:i4>
      </vt:variant>
      <vt:variant>
        <vt:i4>5</vt:i4>
      </vt:variant>
      <vt:variant>
        <vt:lpwstr/>
      </vt:variant>
      <vt:variant>
        <vt:lpwstr>_Toc70317035</vt:lpwstr>
      </vt:variant>
      <vt:variant>
        <vt:i4>1179696</vt:i4>
      </vt:variant>
      <vt:variant>
        <vt:i4>80</vt:i4>
      </vt:variant>
      <vt:variant>
        <vt:i4>0</vt:i4>
      </vt:variant>
      <vt:variant>
        <vt:i4>5</vt:i4>
      </vt:variant>
      <vt:variant>
        <vt:lpwstr/>
      </vt:variant>
      <vt:variant>
        <vt:lpwstr>_Toc70317034</vt:lpwstr>
      </vt:variant>
      <vt:variant>
        <vt:i4>1376304</vt:i4>
      </vt:variant>
      <vt:variant>
        <vt:i4>74</vt:i4>
      </vt:variant>
      <vt:variant>
        <vt:i4>0</vt:i4>
      </vt:variant>
      <vt:variant>
        <vt:i4>5</vt:i4>
      </vt:variant>
      <vt:variant>
        <vt:lpwstr/>
      </vt:variant>
      <vt:variant>
        <vt:lpwstr>_Toc70317033</vt:lpwstr>
      </vt:variant>
      <vt:variant>
        <vt:i4>1310768</vt:i4>
      </vt:variant>
      <vt:variant>
        <vt:i4>68</vt:i4>
      </vt:variant>
      <vt:variant>
        <vt:i4>0</vt:i4>
      </vt:variant>
      <vt:variant>
        <vt:i4>5</vt:i4>
      </vt:variant>
      <vt:variant>
        <vt:lpwstr/>
      </vt:variant>
      <vt:variant>
        <vt:lpwstr>_Toc70317032</vt:lpwstr>
      </vt:variant>
      <vt:variant>
        <vt:i4>1507376</vt:i4>
      </vt:variant>
      <vt:variant>
        <vt:i4>62</vt:i4>
      </vt:variant>
      <vt:variant>
        <vt:i4>0</vt:i4>
      </vt:variant>
      <vt:variant>
        <vt:i4>5</vt:i4>
      </vt:variant>
      <vt:variant>
        <vt:lpwstr/>
      </vt:variant>
      <vt:variant>
        <vt:lpwstr>_Toc70317031</vt:lpwstr>
      </vt:variant>
      <vt:variant>
        <vt:i4>1441840</vt:i4>
      </vt:variant>
      <vt:variant>
        <vt:i4>56</vt:i4>
      </vt:variant>
      <vt:variant>
        <vt:i4>0</vt:i4>
      </vt:variant>
      <vt:variant>
        <vt:i4>5</vt:i4>
      </vt:variant>
      <vt:variant>
        <vt:lpwstr/>
      </vt:variant>
      <vt:variant>
        <vt:lpwstr>_Toc70317030</vt:lpwstr>
      </vt:variant>
      <vt:variant>
        <vt:i4>2031665</vt:i4>
      </vt:variant>
      <vt:variant>
        <vt:i4>50</vt:i4>
      </vt:variant>
      <vt:variant>
        <vt:i4>0</vt:i4>
      </vt:variant>
      <vt:variant>
        <vt:i4>5</vt:i4>
      </vt:variant>
      <vt:variant>
        <vt:lpwstr/>
      </vt:variant>
      <vt:variant>
        <vt:lpwstr>_Toc70317029</vt:lpwstr>
      </vt:variant>
      <vt:variant>
        <vt:i4>1966129</vt:i4>
      </vt:variant>
      <vt:variant>
        <vt:i4>44</vt:i4>
      </vt:variant>
      <vt:variant>
        <vt:i4>0</vt:i4>
      </vt:variant>
      <vt:variant>
        <vt:i4>5</vt:i4>
      </vt:variant>
      <vt:variant>
        <vt:lpwstr/>
      </vt:variant>
      <vt:variant>
        <vt:lpwstr>_Toc70317028</vt:lpwstr>
      </vt:variant>
      <vt:variant>
        <vt:i4>1114161</vt:i4>
      </vt:variant>
      <vt:variant>
        <vt:i4>38</vt:i4>
      </vt:variant>
      <vt:variant>
        <vt:i4>0</vt:i4>
      </vt:variant>
      <vt:variant>
        <vt:i4>5</vt:i4>
      </vt:variant>
      <vt:variant>
        <vt:lpwstr/>
      </vt:variant>
      <vt:variant>
        <vt:lpwstr>_Toc70317027</vt:lpwstr>
      </vt:variant>
      <vt:variant>
        <vt:i4>1048625</vt:i4>
      </vt:variant>
      <vt:variant>
        <vt:i4>32</vt:i4>
      </vt:variant>
      <vt:variant>
        <vt:i4>0</vt:i4>
      </vt:variant>
      <vt:variant>
        <vt:i4>5</vt:i4>
      </vt:variant>
      <vt:variant>
        <vt:lpwstr/>
      </vt:variant>
      <vt:variant>
        <vt:lpwstr>_Toc70317026</vt:lpwstr>
      </vt:variant>
      <vt:variant>
        <vt:i4>1245233</vt:i4>
      </vt:variant>
      <vt:variant>
        <vt:i4>26</vt:i4>
      </vt:variant>
      <vt:variant>
        <vt:i4>0</vt:i4>
      </vt:variant>
      <vt:variant>
        <vt:i4>5</vt:i4>
      </vt:variant>
      <vt:variant>
        <vt:lpwstr/>
      </vt:variant>
      <vt:variant>
        <vt:lpwstr>_Toc70317025</vt:lpwstr>
      </vt:variant>
      <vt:variant>
        <vt:i4>1179697</vt:i4>
      </vt:variant>
      <vt:variant>
        <vt:i4>20</vt:i4>
      </vt:variant>
      <vt:variant>
        <vt:i4>0</vt:i4>
      </vt:variant>
      <vt:variant>
        <vt:i4>5</vt:i4>
      </vt:variant>
      <vt:variant>
        <vt:lpwstr/>
      </vt:variant>
      <vt:variant>
        <vt:lpwstr>_Toc70317024</vt:lpwstr>
      </vt:variant>
      <vt:variant>
        <vt:i4>1376305</vt:i4>
      </vt:variant>
      <vt:variant>
        <vt:i4>14</vt:i4>
      </vt:variant>
      <vt:variant>
        <vt:i4>0</vt:i4>
      </vt:variant>
      <vt:variant>
        <vt:i4>5</vt:i4>
      </vt:variant>
      <vt:variant>
        <vt:lpwstr/>
      </vt:variant>
      <vt:variant>
        <vt:lpwstr>_Toc70317023</vt:lpwstr>
      </vt:variant>
      <vt:variant>
        <vt:i4>1310769</vt:i4>
      </vt:variant>
      <vt:variant>
        <vt:i4>8</vt:i4>
      </vt:variant>
      <vt:variant>
        <vt:i4>0</vt:i4>
      </vt:variant>
      <vt:variant>
        <vt:i4>5</vt:i4>
      </vt:variant>
      <vt:variant>
        <vt:lpwstr/>
      </vt:variant>
      <vt:variant>
        <vt:lpwstr>_Toc70317022</vt:lpwstr>
      </vt:variant>
      <vt:variant>
        <vt:i4>1507377</vt:i4>
      </vt:variant>
      <vt:variant>
        <vt:i4>2</vt:i4>
      </vt:variant>
      <vt:variant>
        <vt:i4>0</vt:i4>
      </vt:variant>
      <vt:variant>
        <vt:i4>5</vt:i4>
      </vt:variant>
      <vt:variant>
        <vt:lpwstr/>
      </vt:variant>
      <vt:variant>
        <vt:lpwstr>_Toc70317021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Dezuo CAO</cp:lastModifiedBy>
  <cp:revision>5</cp:revision>
  <cp:lastPrinted>2004-05-04T07:07:00Z</cp:lastPrinted>
  <dcterms:created xsi:type="dcterms:W3CDTF">2004-05-04T07:06:00Z</dcterms:created>
  <dcterms:modified xsi:type="dcterms:W3CDTF">2004-05-04T07:13:00Z</dcterms:modified>
</cp:coreProperties>
</file>