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9" w:rsidRDefault="00727939" w:rsidP="00727939">
      <w:pPr>
        <w:spacing w:line="60" w:lineRule="exact"/>
        <w:rPr>
          <w:lang w:val="en-US"/>
        </w:rPr>
        <w:sectPr w:rsidR="00727939" w:rsidSect="007279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5pt;margin-top:681.6pt;width:57.95pt;height:57.95pt;z-index:1;mso-position-horizontal-relative:page;mso-position-vertical-relative:page" o:preferrelative="f">
            <v:imagedata r:id="rId13" o:title="Add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AA2630" w:rsidRPr="00AA2630" w:rsidRDefault="00AA2630" w:rsidP="00AA263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A2630">
        <w:t>Комитет по ликвидации дискриминации</w:t>
      </w:r>
    </w:p>
    <w:p w:rsidR="00AA2630" w:rsidRPr="00AA2630" w:rsidRDefault="00AA2630" w:rsidP="00AA263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A2630">
        <w:t>в отношении женщин</w:t>
      </w:r>
    </w:p>
    <w:p w:rsidR="00AA2630" w:rsidRPr="00AA2630" w:rsidRDefault="00AA2630" w:rsidP="00AA263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AA2630">
        <w:rPr>
          <w:b/>
        </w:rPr>
        <w:t>Пятьдесят пятая сессия</w:t>
      </w:r>
    </w:p>
    <w:p w:rsidR="00AA2630" w:rsidRPr="00AA2630" w:rsidRDefault="00AA2630" w:rsidP="00AA263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A2630">
        <w:rPr>
          <w:bCs/>
        </w:rPr>
        <w:t>8–26 июля 2013 года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GB"/>
        </w:rPr>
        <w:tab/>
      </w:r>
      <w:r>
        <w:rPr>
          <w:lang w:val="en-GB"/>
        </w:rPr>
        <w:tab/>
      </w:r>
      <w:r w:rsidRPr="00AA2630">
        <w:t>Ответы на перечень тем и вопросов в связи с рассмотрением первого и второго периодических докладов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AA2630">
        <w:tab/>
      </w:r>
      <w:r w:rsidRPr="00AA2630">
        <w:tab/>
      </w:r>
      <w:r w:rsidRPr="00AA2630">
        <w:rPr>
          <w:lang w:val="en-GB"/>
        </w:rPr>
        <w:t>Афганистан</w:t>
      </w:r>
      <w:r w:rsidRPr="001568B2">
        <w:rPr>
          <w:rStyle w:val="FootnoteReference"/>
          <w:b w:val="0"/>
          <w:lang w:val="en-GB"/>
        </w:rPr>
        <w:footnoteReference w:customMarkFollows="1" w:id="1"/>
        <w:t>*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  <w:lang w:val="en-GB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A2630">
        <w:t>Перечень вопросов, относящихся к докладу КЛДОЖ по Конвенции о ликвидации всех форм дискриминации в отношении женщин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  <w:lang w:val="en-US"/>
        </w:rPr>
      </w:pPr>
    </w:p>
    <w:p w:rsidR="00AA2630" w:rsidRDefault="00AA2630" w:rsidP="00AA2630">
      <w:pPr>
        <w:pStyle w:val="SingleTxt"/>
      </w:pPr>
      <w:r>
        <w:t>1</w:t>
      </w:r>
      <w:r w:rsidRPr="00AA2630">
        <w:t>.</w:t>
      </w:r>
      <w:r w:rsidRPr="00AA2630">
        <w:tab/>
        <w:t>Правительство Исламской Республики Афганистан на деле доказывает свою приверженность вовлечению женщин во все сферы деятельности и пр</w:t>
      </w:r>
      <w:r w:rsidRPr="00AA2630">
        <w:t>и</w:t>
      </w:r>
      <w:r w:rsidRPr="00AA2630">
        <w:t>нимает необходимые меры в этой связи.</w:t>
      </w:r>
      <w:r w:rsidR="001568B2">
        <w:t xml:space="preserve"> </w:t>
      </w:r>
      <w:r w:rsidRPr="00AA2630">
        <w:t>Приняты конституционные, правовые и административные меры по осуществлению КЛДОЖ. Конституция, законы Афганистана, создание министерства по делам женщин и Независимой коми</w:t>
      </w:r>
      <w:r w:rsidRPr="00AA2630">
        <w:t>с</w:t>
      </w:r>
      <w:r w:rsidRPr="00AA2630">
        <w:t>сии по правам человека, Национальная стратегия развития Афганистана</w:t>
      </w:r>
      <w:r>
        <w:t xml:space="preserve"> — </w:t>
      </w:r>
      <w:r w:rsidRPr="00AA2630">
        <w:t>во всех этих актах акцент делается на правах человека и гендерном равенстве, и они являются одними из важнейших мер, принятых правительством в целях ликвидации дискриминации в отношении женщин и вовлечения их в процесс прин</w:t>
      </w:r>
      <w:r w:rsidRPr="00AA2630">
        <w:t>я</w:t>
      </w:r>
      <w:r w:rsidRPr="00AA2630">
        <w:t xml:space="preserve">тия решений и руководства.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 xml:space="preserve">Шаги, предпринятые для вовлечения женщин и женских организаций и учреждений в процесс мира и примирения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SingleTxt"/>
      </w:pPr>
      <w:r>
        <w:t>2.</w:t>
      </w:r>
      <w:r>
        <w:tab/>
      </w:r>
      <w:r w:rsidRPr="00AA2630">
        <w:t>Исламская Республика Афганистан верит в эффективную роль женщин и женских организаций и учреждений в процессе мира и примирения в Афган</w:t>
      </w:r>
      <w:r w:rsidRPr="00AA2630">
        <w:t>и</w:t>
      </w:r>
      <w:r w:rsidRPr="00AA2630">
        <w:t>стане, она гарантирует и расширяет участие женщин в этом деле. Чтобы в</w:t>
      </w:r>
      <w:r w:rsidRPr="00AA2630">
        <w:t>о</w:t>
      </w:r>
      <w:r w:rsidRPr="00AA2630">
        <w:t>влечь женщин и женские организации и учреждения</w:t>
      </w:r>
      <w:r w:rsidR="001568B2">
        <w:t xml:space="preserve"> </w:t>
      </w:r>
      <w:r w:rsidRPr="00AA2630">
        <w:t>в процесс мира и прим</w:t>
      </w:r>
      <w:r w:rsidRPr="00AA2630">
        <w:t>и</w:t>
      </w:r>
      <w:r w:rsidRPr="00AA2630">
        <w:t>рения и гарантировать их участие, правительство Исламской Республики А</w:t>
      </w:r>
      <w:r w:rsidRPr="00AA2630">
        <w:t>ф</w:t>
      </w:r>
      <w:r w:rsidRPr="00AA2630">
        <w:t>ганистан предприняло следующие шаги: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На национальном уровне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</w:pPr>
      <w:r>
        <w:t>3.</w:t>
      </w:r>
      <w:r>
        <w:tab/>
      </w:r>
      <w:r w:rsidRPr="00AA2630">
        <w:t>Правительство Афганистана в период подготовки к проведению наци</w:t>
      </w:r>
      <w:r w:rsidRPr="00AA2630">
        <w:t>о</w:t>
      </w:r>
      <w:r w:rsidRPr="00AA2630">
        <w:t>нальной консультативной джирги и традиционной джирги подготовило почву для широкого участия женщин в двух исторических джиргах, которые залож</w:t>
      </w:r>
      <w:r w:rsidRPr="00AA2630">
        <w:t>и</w:t>
      </w:r>
      <w:r w:rsidRPr="00AA2630">
        <w:t>ли основу и обеспечили фундаментальные принципы национального мира и примирения.</w:t>
      </w:r>
      <w:r w:rsidR="001568B2">
        <w:t xml:space="preserve"> </w:t>
      </w:r>
    </w:p>
    <w:p w:rsidR="00AA2630" w:rsidRPr="00AA2630" w:rsidRDefault="00AA2630" w:rsidP="00AA2630">
      <w:pPr>
        <w:pStyle w:val="SingleTxt"/>
      </w:pPr>
      <w:r>
        <w:t>4.</w:t>
      </w:r>
      <w:r>
        <w:tab/>
      </w:r>
      <w:r w:rsidRPr="00AA2630">
        <w:t>Перед проведением упомянутой выше джирги проводились широкие ко</w:t>
      </w:r>
      <w:r w:rsidRPr="00AA2630">
        <w:t>н</w:t>
      </w:r>
      <w:r w:rsidRPr="00AA2630">
        <w:t>сультации с женскими организациями и учреждениями по вопросам отбора</w:t>
      </w:r>
      <w:r w:rsidR="001568B2">
        <w:t xml:space="preserve"> </w:t>
      </w:r>
      <w:r w:rsidRPr="00AA2630">
        <w:t>женских представителей, что позволило женщинам сыграть эффективную и кард</w:t>
      </w:r>
      <w:r w:rsidRPr="00AA2630">
        <w:t>и</w:t>
      </w:r>
      <w:r w:rsidRPr="00AA2630">
        <w:t xml:space="preserve">нальную роль в принятии решений. </w:t>
      </w:r>
    </w:p>
    <w:p w:rsidR="00AA2630" w:rsidRPr="00AA2630" w:rsidRDefault="00AA2630" w:rsidP="00AA2630">
      <w:pPr>
        <w:pStyle w:val="SingleTxt"/>
      </w:pPr>
      <w:r>
        <w:t>5.</w:t>
      </w:r>
      <w:r>
        <w:tab/>
      </w:r>
      <w:r w:rsidRPr="00AA2630">
        <w:t>Правительство Афганистана учитывает участие и роль женщин в структ</w:t>
      </w:r>
      <w:r w:rsidRPr="00AA2630">
        <w:t>у</w:t>
      </w:r>
      <w:r w:rsidRPr="00AA2630">
        <w:t>ре</w:t>
      </w:r>
      <w:r w:rsidR="001568B2">
        <w:t xml:space="preserve"> </w:t>
      </w:r>
      <w:r w:rsidRPr="00AA2630">
        <w:t>и разработке национальной программы мира и примирения на всех этапах, с тем чтобы придать этой программе практическую направленность. Вместе с тем при разработке программы необходимые консультации проводились с же</w:t>
      </w:r>
      <w:r w:rsidRPr="00AA2630">
        <w:t>н</w:t>
      </w:r>
      <w:r w:rsidRPr="00AA2630">
        <w:t>скими организациями и активистами, а также членами гражданского общества. Еще одна гарантия – участие женщин в национальной программе мира и пр</w:t>
      </w:r>
      <w:r w:rsidRPr="00AA2630">
        <w:t>и</w:t>
      </w:r>
      <w:r w:rsidRPr="00AA2630">
        <w:t xml:space="preserve">мирения. </w:t>
      </w:r>
    </w:p>
    <w:p w:rsidR="00AA2630" w:rsidRPr="00AA2630" w:rsidRDefault="00AA2630" w:rsidP="00AA2630">
      <w:pPr>
        <w:pStyle w:val="SingleTxt"/>
      </w:pPr>
      <w:r>
        <w:t>6.</w:t>
      </w:r>
      <w:r>
        <w:tab/>
      </w:r>
      <w:r w:rsidRPr="00AA2630">
        <w:t>Уважая решения национальной консультативной джирги мира, правител</w:t>
      </w:r>
      <w:r w:rsidRPr="00AA2630">
        <w:t>ь</w:t>
      </w:r>
      <w:r w:rsidRPr="00AA2630">
        <w:t>ство в лице Высшего совета мира и комитеты мира провинций создали условия для активного участия женщин в принятии решений на всех уровнях в проце</w:t>
      </w:r>
      <w:r w:rsidRPr="00AA2630">
        <w:t>с</w:t>
      </w:r>
      <w:r w:rsidRPr="00AA2630">
        <w:t xml:space="preserve">се мира и примирения. В настоящее время более 90 женщин-активисток как в центре, так и провинциях ведут практическую работу по продвижению вперед мирного процесса. </w:t>
      </w:r>
    </w:p>
    <w:p w:rsidR="00AA2630" w:rsidRDefault="00AA2630" w:rsidP="00AA2630">
      <w:pPr>
        <w:pStyle w:val="SingleTxt"/>
      </w:pPr>
      <w:r>
        <w:t>7.</w:t>
      </w:r>
      <w:r>
        <w:tab/>
      </w:r>
      <w:r w:rsidRPr="00AA2630">
        <w:t>Женщины-члены Высшего совета мира тесно взаимодействуют</w:t>
      </w:r>
      <w:r w:rsidR="001568B2">
        <w:t xml:space="preserve"> </w:t>
      </w:r>
      <w:r w:rsidRPr="00AA2630">
        <w:t>с друг</w:t>
      </w:r>
      <w:r w:rsidRPr="00AA2630">
        <w:t>и</w:t>
      </w:r>
      <w:r w:rsidRPr="00AA2630">
        <w:t>ми женщинами-активистками и играют эффективную роль в прямых и непрямых переговорах, а также расширяют контакты с гражданским обществом, полит</w:t>
      </w:r>
      <w:r w:rsidRPr="00AA2630">
        <w:t>и</w:t>
      </w:r>
      <w:r w:rsidRPr="00AA2630">
        <w:t>ческими партиями и внутренними и внешними политическими лидерами – всеми сторонами, которые так или иначе влияют на процесс принятия реш</w:t>
      </w:r>
      <w:r w:rsidRPr="00AA2630">
        <w:t>е</w:t>
      </w:r>
      <w:r w:rsidRPr="00AA2630">
        <w:t xml:space="preserve">ний.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На региональном и международном уровнях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SingleTxt"/>
      </w:pPr>
      <w:r>
        <w:t>8.</w:t>
      </w:r>
      <w:r>
        <w:tab/>
      </w:r>
      <w:r w:rsidRPr="00AA2630">
        <w:t>Правительство и Высший совет мира при принятии решений на крупных м</w:t>
      </w:r>
      <w:r w:rsidRPr="00AA2630">
        <w:t>е</w:t>
      </w:r>
      <w:r w:rsidRPr="00AA2630">
        <w:t>ждународных конференциях по Афганистану (вторая Боннская, Чикагская и Токийская конференции и региональные конференция «Сердце Азии» в Кабуле и Стамбуле) прилагали усилия, чтобы добиться официальной приверженности международного сообщества поддержке роли женщин в национальном проце</w:t>
      </w:r>
      <w:r w:rsidRPr="00AA2630">
        <w:t>с</w:t>
      </w:r>
      <w:r w:rsidRPr="00AA2630">
        <w:t>се мира и примирения, и настаивали</w:t>
      </w:r>
      <w:r w:rsidR="001568B2">
        <w:t xml:space="preserve"> </w:t>
      </w:r>
      <w:r w:rsidRPr="00AA2630">
        <w:t>в официальном порядке</w:t>
      </w:r>
      <w:r w:rsidR="001568B2">
        <w:t xml:space="preserve"> </w:t>
      </w:r>
      <w:r w:rsidRPr="00AA2630">
        <w:t xml:space="preserve">на включении во все декларации этих конференций положений о поддержке роли женщин.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На техническом и местном уровнях</w:t>
      </w:r>
    </w:p>
    <w:p w:rsidR="00AA2630" w:rsidRP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A2630" w:rsidRPr="00AA2630" w:rsidRDefault="00AA2630" w:rsidP="00AA2630">
      <w:pPr>
        <w:pStyle w:val="SingleTxt"/>
      </w:pPr>
      <w:r>
        <w:t>9.</w:t>
      </w:r>
      <w:r>
        <w:tab/>
      </w:r>
      <w:r w:rsidRPr="00AA2630">
        <w:t>Благодаря усилиям Высшего совета мира ряд доноров в тесном сотрудн</w:t>
      </w:r>
      <w:r w:rsidRPr="00AA2630">
        <w:t>и</w:t>
      </w:r>
      <w:r w:rsidRPr="00AA2630">
        <w:t>честве с Высшим советом мира и организациями гражданского общества</w:t>
      </w:r>
      <w:r w:rsidR="001568B2">
        <w:t xml:space="preserve"> </w:t>
      </w:r>
      <w:r w:rsidRPr="00AA2630">
        <w:t>и женщинами разработали специальные программы</w:t>
      </w:r>
      <w:r w:rsidR="001568B2">
        <w:t xml:space="preserve"> </w:t>
      </w:r>
      <w:r w:rsidRPr="00AA2630">
        <w:t xml:space="preserve">укрепления потенциала и развития женщин с целью обеспечить их участие в национальном процессе мира и примирения, а также обобщить их опыт, узнать их мнения и собрать информацию об их участии в мирном процессе в центре и провинциях. </w:t>
      </w:r>
    </w:p>
    <w:p w:rsidR="00AA2630" w:rsidRPr="00AA2630" w:rsidRDefault="00AA2630" w:rsidP="00AA2630">
      <w:pPr>
        <w:pStyle w:val="SingleTxt"/>
      </w:pPr>
      <w:r>
        <w:t>10.</w:t>
      </w:r>
      <w:r>
        <w:tab/>
      </w:r>
      <w:r w:rsidRPr="00AA2630">
        <w:t>В частности, женщины сыграли огромную роль и проделали большой объем работы во второй половине 1391 года хиджры. Женский комитет Высш</w:t>
      </w:r>
      <w:r w:rsidRPr="00AA2630">
        <w:t>е</w:t>
      </w:r>
      <w:r w:rsidRPr="00AA2630">
        <w:t>го совета мира создал широкую сеть контактов с женщинами-активистками в правительстве, парламенте Афганистана, гражданском обществе и среди мол</w:t>
      </w:r>
      <w:r w:rsidRPr="00AA2630">
        <w:t>о</w:t>
      </w:r>
      <w:r w:rsidRPr="00AA2630">
        <w:t>дежи в центре и провинциях, которую все еще необходимо укреплять и по</w:t>
      </w:r>
      <w:r w:rsidRPr="00AA2630">
        <w:t>д</w:t>
      </w:r>
      <w:r w:rsidRPr="00AA2630">
        <w:t>держивать. Эта сеть представляет собой твердую гарантию участия женщин в национальном процессе мира и примирения. Все эти виды деятельности явл</w:t>
      </w:r>
      <w:r w:rsidRPr="00AA2630">
        <w:t>я</w:t>
      </w:r>
      <w:r w:rsidRPr="00AA2630">
        <w:t>ются неотъемлемой частью предусмотренных мероприятий, законов и принц</w:t>
      </w:r>
      <w:r w:rsidRPr="00AA2630">
        <w:t>и</w:t>
      </w:r>
      <w:r w:rsidRPr="00AA2630">
        <w:t xml:space="preserve">пов программы мира. </w:t>
      </w:r>
    </w:p>
    <w:p w:rsidR="00AA2630" w:rsidRDefault="00AA2630" w:rsidP="00AA2630">
      <w:pPr>
        <w:pStyle w:val="SingleTxt"/>
      </w:pPr>
      <w:r>
        <w:t>11.</w:t>
      </w:r>
      <w:r>
        <w:tab/>
      </w:r>
      <w:r w:rsidRPr="00AA2630">
        <w:t>В программах развития, которые осуществляются в поддержку програ</w:t>
      </w:r>
      <w:r w:rsidRPr="00AA2630">
        <w:t>м</w:t>
      </w:r>
      <w:r w:rsidRPr="00AA2630">
        <w:t>мы мира, подчеркивается и указывается, что следует подготовить почву для участия женщин в разработке программы</w:t>
      </w:r>
      <w:r w:rsidR="001568B2">
        <w:t xml:space="preserve"> </w:t>
      </w:r>
      <w:r w:rsidRPr="00AA2630">
        <w:t xml:space="preserve">в центре и провинциях.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Работа над национальным планом действий во исполнение резолюции</w:t>
      </w:r>
      <w:r>
        <w:t> </w:t>
      </w:r>
      <w:r w:rsidRPr="00AA2630">
        <w:t>1325 Совета Безопасности и участие женщин в экономическом и политическом восстановлении страны</w:t>
      </w:r>
      <w:r w:rsidR="001568B2">
        <w:t xml:space="preserve">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</w:pPr>
      <w:r>
        <w:t>12.</w:t>
      </w:r>
      <w:r>
        <w:tab/>
      </w:r>
      <w:r w:rsidRPr="00AA2630">
        <w:t>Правительство Исламской Республики Афганистан, чтобы подготовить план действий, предусмотренный в резолюции 1325 Совета Безопасности О</w:t>
      </w:r>
      <w:r w:rsidRPr="00AA2630">
        <w:t>р</w:t>
      </w:r>
      <w:r w:rsidRPr="00AA2630">
        <w:t>ганизации Объединенных Наций (резолюция 1325 СБООН), подписало 21 и</w:t>
      </w:r>
      <w:r w:rsidRPr="00AA2630">
        <w:t>ю</w:t>
      </w:r>
      <w:r w:rsidRPr="00AA2630">
        <w:t>ня 2011 года меморандум о взаимопонимании с Финляндией. Согласно этому меморандуму о взаимопонимании, Финляндия будет сотрудничать с Афган</w:t>
      </w:r>
      <w:r w:rsidRPr="00AA2630">
        <w:t>и</w:t>
      </w:r>
      <w:r w:rsidRPr="00AA2630">
        <w:t>станом в осуществлении резолюций 1325, 1820, 1888 и 1960 о женщинах, мире и безопасности. Руководствуясь этим меморандумом, Финляндия готова ок</w:t>
      </w:r>
      <w:r w:rsidRPr="00AA2630">
        <w:t>а</w:t>
      </w:r>
      <w:r w:rsidRPr="00AA2630">
        <w:t>зать финансовое и техническое содействие Афганистану в осуществлении н</w:t>
      </w:r>
      <w:r w:rsidRPr="00AA2630">
        <w:t>а</w:t>
      </w:r>
      <w:r w:rsidRPr="00AA2630">
        <w:t>ционального плана действий и поделиться с ним</w:t>
      </w:r>
      <w:r w:rsidR="001568B2">
        <w:t xml:space="preserve"> </w:t>
      </w:r>
      <w:r w:rsidRPr="00AA2630">
        <w:t>своим опытом.</w:t>
      </w:r>
      <w:r w:rsidR="001568B2">
        <w:t xml:space="preserve"> </w:t>
      </w:r>
      <w:r w:rsidRPr="00AA2630">
        <w:t>Срок дейс</w:t>
      </w:r>
      <w:r w:rsidRPr="00AA2630">
        <w:t>т</w:t>
      </w:r>
      <w:r w:rsidRPr="00AA2630">
        <w:t>вия меморандума о взаимопонимании был продлен еще на один год 3 сентября 2012 г</w:t>
      </w:r>
      <w:r w:rsidRPr="00AA2630">
        <w:t>о</w:t>
      </w:r>
      <w:r w:rsidRPr="00AA2630">
        <w:t xml:space="preserve">да. </w:t>
      </w:r>
    </w:p>
    <w:p w:rsidR="00AA2630" w:rsidRPr="00AA2630" w:rsidRDefault="00AA2630" w:rsidP="00AA2630">
      <w:pPr>
        <w:pStyle w:val="SingleTxt"/>
        <w:rPr>
          <w:rtl/>
        </w:rPr>
      </w:pPr>
      <w:r>
        <w:t>13.</w:t>
      </w:r>
      <w:r>
        <w:tab/>
      </w:r>
      <w:r w:rsidRPr="00AA2630">
        <w:t>Министерство иностранных дел Афганистана на последних переговорах и в последних соглашениях с Финляндией и структурой «ООН-женщины» по</w:t>
      </w:r>
      <w:r w:rsidRPr="00AA2630">
        <w:t>д</w:t>
      </w:r>
      <w:r w:rsidRPr="00AA2630">
        <w:t>черкивало, что структура «ООН-женщины» будет также участвовать в разр</w:t>
      </w:r>
      <w:r w:rsidRPr="00AA2630">
        <w:t>а</w:t>
      </w:r>
      <w:r w:rsidRPr="00AA2630">
        <w:t>ботке национального плана действий, предусмотренного резолюцией</w:t>
      </w:r>
      <w:r>
        <w:t> </w:t>
      </w:r>
      <w:r w:rsidRPr="00AA2630">
        <w:t>1325. Была достигнута договоренность, что подобного рода меморандум о взаим</w:t>
      </w:r>
      <w:r w:rsidRPr="00AA2630">
        <w:t>о</w:t>
      </w:r>
      <w:r w:rsidRPr="00AA2630">
        <w:t>понимании или соглашение будет подписано с вышеупомянутым подраздел</w:t>
      </w:r>
      <w:r w:rsidRPr="00AA2630">
        <w:t>е</w:t>
      </w:r>
      <w:r w:rsidRPr="00AA2630">
        <w:t xml:space="preserve">нием. </w:t>
      </w:r>
    </w:p>
    <w:p w:rsidR="00AA2630" w:rsidRPr="00AA2630" w:rsidRDefault="00AA2630" w:rsidP="00AA2630">
      <w:pPr>
        <w:pStyle w:val="SingleTxt"/>
        <w:rPr>
          <w:rtl/>
        </w:rPr>
      </w:pPr>
      <w:r>
        <w:t>14.</w:t>
      </w:r>
      <w:r>
        <w:tab/>
      </w:r>
      <w:r w:rsidRPr="00AA2630">
        <w:t>Целью подключения структуры «ООН-женщины» к указанному выше процессу является использование ее финансовых и технических услуг и пом</w:t>
      </w:r>
      <w:r w:rsidRPr="00AA2630">
        <w:t>о</w:t>
      </w:r>
      <w:r w:rsidRPr="00AA2630">
        <w:t xml:space="preserve">щи в мобилизации международной поддержки и организации агитационно-пропагандистской кампании на международном уровне. </w:t>
      </w:r>
    </w:p>
    <w:p w:rsidR="00AA2630" w:rsidRDefault="00AA2630" w:rsidP="00AA2630">
      <w:pPr>
        <w:pStyle w:val="SingleTxt"/>
      </w:pPr>
      <w:r>
        <w:t>15.</w:t>
      </w:r>
      <w:r>
        <w:tab/>
      </w:r>
      <w:r w:rsidRPr="00AA2630">
        <w:t>До настоящего времени в работе по разработке национального плана де</w:t>
      </w:r>
      <w:r w:rsidRPr="00AA2630">
        <w:t>й</w:t>
      </w:r>
      <w:r w:rsidRPr="00AA2630">
        <w:t>ствий во исполнение резолюции 1325 СБООН сделано следующее: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right" w:pos="1685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742" w:right="1260" w:hanging="1267"/>
      </w:pPr>
      <w:r>
        <w:tab/>
        <w:t>•</w:t>
      </w:r>
      <w:r>
        <w:tab/>
      </w:r>
      <w:r w:rsidRPr="00AA2630">
        <w:t>Учрежден Руководящий комитет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</w:pPr>
      <w:r>
        <w:t>16.</w:t>
      </w:r>
      <w:r>
        <w:tab/>
      </w:r>
      <w:r w:rsidRPr="00AA2630">
        <w:t>Исламская Республика Афганистан, чтобы улучшить процесс разработки национального плана действий, сразу же учредила Руководящий комитет.</w:t>
      </w:r>
      <w:r w:rsidR="001568B2">
        <w:t xml:space="preserve"> </w:t>
      </w:r>
      <w:r w:rsidRPr="00AA2630">
        <w:t>К</w:t>
      </w:r>
      <w:r w:rsidRPr="00AA2630">
        <w:t>о</w:t>
      </w:r>
      <w:r w:rsidRPr="00AA2630">
        <w:t>митет под председательством министра иностранных дел был утвержден пр</w:t>
      </w:r>
      <w:r w:rsidRPr="00AA2630">
        <w:t>е</w:t>
      </w:r>
      <w:r w:rsidRPr="00AA2630">
        <w:t>зидентом и включает в себя следующих представителей органов власти:</w:t>
      </w:r>
    </w:p>
    <w:p w:rsidR="00AA2630" w:rsidRPr="00AA2630" w:rsidRDefault="00AA2630" w:rsidP="00AA2630">
      <w:pPr>
        <w:pStyle w:val="SingleTxt"/>
        <w:ind w:left="1742"/>
      </w:pPr>
      <w:r w:rsidRPr="00AA2630">
        <w:t>1.</w:t>
      </w:r>
      <w:r w:rsidRPr="00AA2630">
        <w:tab/>
        <w:t>Министр иностранных дел</w:t>
      </w:r>
      <w:r>
        <w:t xml:space="preserve"> — </w:t>
      </w:r>
      <w:r w:rsidRPr="00AA2630">
        <w:t>председатель;</w:t>
      </w:r>
    </w:p>
    <w:p w:rsidR="00AA2630" w:rsidRPr="00AA2630" w:rsidRDefault="00AA2630" w:rsidP="00AA2630">
      <w:pPr>
        <w:pStyle w:val="SingleTxt"/>
        <w:ind w:left="1742"/>
      </w:pPr>
      <w:r w:rsidRPr="00AA2630">
        <w:t>2.</w:t>
      </w:r>
      <w:r w:rsidRPr="00AA2630">
        <w:tab/>
        <w:t>Заместитель министра национальной обороны по вопросам полит</w:t>
      </w:r>
      <w:r w:rsidRPr="00AA2630">
        <w:t>и</w:t>
      </w:r>
      <w:r w:rsidRPr="00AA2630">
        <w:t xml:space="preserve">ки; </w:t>
      </w:r>
    </w:p>
    <w:p w:rsidR="00AA2630" w:rsidRPr="00AA2630" w:rsidRDefault="00AA2630" w:rsidP="00AA2630">
      <w:pPr>
        <w:pStyle w:val="SingleTxt"/>
        <w:ind w:left="1742"/>
      </w:pPr>
      <w:r w:rsidRPr="00AA2630">
        <w:t>3.</w:t>
      </w:r>
      <w:r w:rsidRPr="00AA2630">
        <w:tab/>
        <w:t>Первый заместитель министра внутренних дел по вопросам без</w:t>
      </w:r>
      <w:r w:rsidRPr="00AA2630">
        <w:t>о</w:t>
      </w:r>
      <w:r w:rsidRPr="00AA2630">
        <w:t>пасности;</w:t>
      </w:r>
    </w:p>
    <w:p w:rsidR="00AA2630" w:rsidRPr="00AA2630" w:rsidRDefault="00AA2630" w:rsidP="00AA2630">
      <w:pPr>
        <w:pStyle w:val="SingleTxt"/>
        <w:ind w:left="1742"/>
      </w:pPr>
      <w:r w:rsidRPr="00AA2630">
        <w:t>4.</w:t>
      </w:r>
      <w:r w:rsidRPr="00AA2630">
        <w:tab/>
        <w:t>Заместитель председателя Национального директората безопасн</w:t>
      </w:r>
      <w:r w:rsidRPr="00AA2630">
        <w:t>о</w:t>
      </w:r>
      <w:r w:rsidRPr="00AA2630">
        <w:t>сти;</w:t>
      </w:r>
    </w:p>
    <w:p w:rsidR="00AA2630" w:rsidRPr="00AA2630" w:rsidRDefault="00AA2630" w:rsidP="00AA2630">
      <w:pPr>
        <w:pStyle w:val="SingleTxt"/>
        <w:ind w:left="1742"/>
      </w:pPr>
      <w:r w:rsidRPr="00AA2630">
        <w:t>5.</w:t>
      </w:r>
      <w:r w:rsidRPr="00AA2630">
        <w:tab/>
        <w:t>Администратор и заместитель министра по делам беженцев и репа</w:t>
      </w:r>
      <w:r w:rsidRPr="00AA2630">
        <w:t>т</w:t>
      </w:r>
      <w:r w:rsidRPr="00AA2630">
        <w:t xml:space="preserve">риантов по финансовым вопросам; </w:t>
      </w:r>
    </w:p>
    <w:p w:rsidR="00AA2630" w:rsidRPr="00AA2630" w:rsidRDefault="00AA2630" w:rsidP="00AA2630">
      <w:pPr>
        <w:pStyle w:val="SingleTxt"/>
        <w:ind w:left="1742"/>
      </w:pPr>
      <w:r w:rsidRPr="00AA2630">
        <w:t>6.</w:t>
      </w:r>
      <w:r w:rsidRPr="00AA2630">
        <w:tab/>
        <w:t>Заместитель министра по делам женщин;</w:t>
      </w:r>
    </w:p>
    <w:p w:rsidR="00AA2630" w:rsidRPr="00AA2630" w:rsidRDefault="00AA2630" w:rsidP="00AA2630">
      <w:pPr>
        <w:pStyle w:val="SingleTxt"/>
        <w:ind w:left="1742"/>
      </w:pPr>
      <w:r w:rsidRPr="00AA2630">
        <w:t>7.</w:t>
      </w:r>
      <w:r w:rsidRPr="00AA2630">
        <w:tab/>
        <w:t>Заместитель министра здравоохранения;</w:t>
      </w:r>
    </w:p>
    <w:p w:rsidR="00AA2630" w:rsidRPr="00AA2630" w:rsidRDefault="00AA2630" w:rsidP="00AA2630">
      <w:pPr>
        <w:pStyle w:val="SingleTxt"/>
        <w:ind w:left="1742"/>
      </w:pPr>
      <w:r w:rsidRPr="00AA2630">
        <w:t>8.</w:t>
      </w:r>
      <w:r w:rsidRPr="00AA2630">
        <w:tab/>
        <w:t>Старший советник министра юстиции;</w:t>
      </w:r>
    </w:p>
    <w:p w:rsidR="00AA2630" w:rsidRPr="00AA2630" w:rsidRDefault="00AA2630" w:rsidP="00AA2630">
      <w:pPr>
        <w:pStyle w:val="SingleTxt"/>
        <w:ind w:left="1742"/>
      </w:pPr>
      <w:r w:rsidRPr="00AA2630">
        <w:t>9.</w:t>
      </w:r>
      <w:r w:rsidRPr="00AA2630">
        <w:tab/>
        <w:t>Уполномоченный по делам женщин Независимой комиссии по пр</w:t>
      </w:r>
      <w:r w:rsidRPr="00AA2630">
        <w:t>а</w:t>
      </w:r>
      <w:r w:rsidRPr="00AA2630">
        <w:t>вам ч</w:t>
      </w:r>
      <w:r w:rsidRPr="00AA2630">
        <w:t>е</w:t>
      </w:r>
      <w:r w:rsidRPr="00AA2630">
        <w:t>ловека Афганистана;</w:t>
      </w:r>
    </w:p>
    <w:p w:rsidR="00AA2630" w:rsidRPr="00AA2630" w:rsidRDefault="00AA2630" w:rsidP="00AA2630">
      <w:pPr>
        <w:pStyle w:val="SingleTxt"/>
        <w:ind w:left="1742"/>
      </w:pPr>
      <w:r w:rsidRPr="00AA2630">
        <w:t>10.</w:t>
      </w:r>
      <w:r w:rsidRPr="00AA2630">
        <w:tab/>
        <w:t>Директор по вопросам прав человека и международным делам же</w:t>
      </w:r>
      <w:r w:rsidRPr="00AA2630">
        <w:t>н</w:t>
      </w:r>
      <w:r w:rsidRPr="00AA2630">
        <w:t>щин – министерство иностранных дел</w:t>
      </w:r>
    </w:p>
    <w:p w:rsidR="00AA2630" w:rsidRPr="00AA2630" w:rsidRDefault="00AA2630" w:rsidP="00AA2630">
      <w:pPr>
        <w:pStyle w:val="SingleTxt"/>
        <w:ind w:left="1742"/>
      </w:pPr>
      <w:r w:rsidRPr="00AA2630">
        <w:t>11.</w:t>
      </w:r>
      <w:r w:rsidRPr="00AA2630">
        <w:tab/>
        <w:t>Директор по международным вопросам, Государственное админис</w:t>
      </w:r>
      <w:r w:rsidRPr="00AA2630">
        <w:t>т</w:t>
      </w:r>
      <w:r w:rsidRPr="00AA2630">
        <w:t>рати</w:t>
      </w:r>
      <w:r w:rsidRPr="00AA2630">
        <w:t>в</w:t>
      </w:r>
      <w:r w:rsidRPr="00AA2630">
        <w:t>ное управление;</w:t>
      </w:r>
    </w:p>
    <w:p w:rsidR="00AA2630" w:rsidRPr="00AA2630" w:rsidRDefault="00AA2630" w:rsidP="00AA2630">
      <w:pPr>
        <w:pStyle w:val="SingleTxt"/>
        <w:ind w:left="1742"/>
      </w:pPr>
      <w:r w:rsidRPr="00AA2630">
        <w:t>12.</w:t>
      </w:r>
      <w:r w:rsidRPr="00AA2630">
        <w:tab/>
        <w:t>Представитель гражданского общества.</w:t>
      </w:r>
    </w:p>
    <w:p w:rsidR="00AA2630" w:rsidRPr="00AA2630" w:rsidRDefault="00AA2630" w:rsidP="00AA2630">
      <w:pPr>
        <w:pStyle w:val="SingleTxt"/>
      </w:pPr>
      <w:r>
        <w:t>17.</w:t>
      </w:r>
      <w:r>
        <w:tab/>
      </w:r>
      <w:r w:rsidRPr="00AA2630">
        <w:t>Комитет до настоящего времени провел два заседания, на которых были приняты следующие решения: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Утвержден круг ведения и план работы Руководящего комитета, Технич</w:t>
      </w:r>
      <w:r w:rsidRPr="00AA2630">
        <w:t>е</w:t>
      </w:r>
      <w:r w:rsidRPr="00AA2630">
        <w:t>ской и консультативной рабочей группы;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Утвержден план публичных консультаций в центре и</w:t>
      </w:r>
      <w:r w:rsidR="001568B2">
        <w:t xml:space="preserve"> </w:t>
      </w:r>
      <w:r w:rsidRPr="00AA2630">
        <w:t>провинциях;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Утверждена структура Технической рабочей группы;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Проведены семинары-практикумы по укреплению потенциала по резол</w:t>
      </w:r>
      <w:r w:rsidRPr="00AA2630">
        <w:t>ю</w:t>
      </w:r>
      <w:r w:rsidRPr="00AA2630">
        <w:t xml:space="preserve">ции 1325 в соответствующих министерствах и учреждениях; 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Утверждены четыре основных элемента Национального плана действий Афганистана</w:t>
      </w:r>
      <w:r w:rsidR="001568B2">
        <w:t xml:space="preserve"> </w:t>
      </w:r>
      <w:r w:rsidRPr="00AA2630">
        <w:t>в интересах женщин, мира и безопасности (участие, защ</w:t>
      </w:r>
      <w:r w:rsidRPr="00AA2630">
        <w:t>и</w:t>
      </w:r>
      <w:r w:rsidRPr="00AA2630">
        <w:t>та, предо</w:t>
      </w:r>
      <w:r w:rsidRPr="00AA2630">
        <w:t>т</w:t>
      </w:r>
      <w:r w:rsidRPr="00AA2630">
        <w:t>вращение и чрезвычайная помощь и восстановление);</w:t>
      </w:r>
    </w:p>
    <w:p w:rsid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Мобилизована поддержка процесса разработки национального плана де</w:t>
      </w:r>
      <w:r w:rsidRPr="00AA2630">
        <w:t>й</w:t>
      </w:r>
      <w:r w:rsidRPr="00AA2630">
        <w:t>ствий со стороны представителей Технической рабочей группы из соо</w:t>
      </w:r>
      <w:r w:rsidRPr="00AA2630">
        <w:t>т</w:t>
      </w:r>
      <w:r w:rsidRPr="00AA2630">
        <w:t xml:space="preserve">ветствующих министерств. </w:t>
      </w:r>
    </w:p>
    <w:p w:rsidR="00AA2630" w:rsidRPr="00AA2630" w:rsidRDefault="00AA2630" w:rsidP="00AA2630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•</w:t>
      </w:r>
      <w:r>
        <w:tab/>
      </w:r>
      <w:r w:rsidRPr="00AA2630">
        <w:t>Учреждена Техническая рабочая группа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</w:pPr>
      <w:r>
        <w:t>18.</w:t>
      </w:r>
      <w:r>
        <w:tab/>
      </w:r>
      <w:r w:rsidRPr="00AA2630">
        <w:t>Техническая рабочая группа была учреждена с целью максимально уп</w:t>
      </w:r>
      <w:r w:rsidRPr="00AA2630">
        <w:t>о</w:t>
      </w:r>
      <w:r w:rsidRPr="00AA2630">
        <w:t>рядочить процесс разработки национального плана действий. Техническая р</w:t>
      </w:r>
      <w:r w:rsidRPr="00AA2630">
        <w:t>а</w:t>
      </w:r>
      <w:r w:rsidRPr="00AA2630">
        <w:t>бочая группа, в состав которой входят представители различных министерств и других организаций, имеет следующие функции и обязанности: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Сбор соответствующей информации и представление объективных докл</w:t>
      </w:r>
      <w:r w:rsidRPr="00AA2630">
        <w:t>а</w:t>
      </w:r>
      <w:r w:rsidRPr="00AA2630">
        <w:t>дов и информации для подготовки плана действий;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Проведение семинаров-практикумов по укреплению потенциала в связи с резолюцией 1325 и разработка плана действий в соответствующих орг</w:t>
      </w:r>
      <w:r w:rsidRPr="00AA2630">
        <w:t>а</w:t>
      </w:r>
      <w:r w:rsidRPr="00AA2630">
        <w:t>низациях;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Представление докладов Технической рабочей группы членам Руковод</w:t>
      </w:r>
      <w:r w:rsidRPr="00AA2630">
        <w:t>я</w:t>
      </w:r>
      <w:r w:rsidRPr="00AA2630">
        <w:t>щего комитета;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Контроль и исполнение всех решений Руководящего комитета относ</w:t>
      </w:r>
      <w:r w:rsidRPr="00AA2630">
        <w:t>и</w:t>
      </w:r>
      <w:r w:rsidRPr="00AA2630">
        <w:t>тельно процесса подготовки плана действий;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И посещение провинций</w:t>
      </w:r>
      <w:r w:rsidR="001568B2">
        <w:t xml:space="preserve"> </w:t>
      </w:r>
      <w:r w:rsidRPr="00AA2630">
        <w:t>с целью повысить уровень информированности о резолюции и собрать информацию о восприятии общественностью пл</w:t>
      </w:r>
      <w:r w:rsidRPr="00AA2630">
        <w:t>а</w:t>
      </w:r>
      <w:r w:rsidRPr="00AA2630">
        <w:t xml:space="preserve">на действий. </w:t>
      </w:r>
    </w:p>
    <w:p w:rsidR="00AA2630" w:rsidRPr="00AA2630" w:rsidRDefault="00AA2630" w:rsidP="00AA2630">
      <w:pPr>
        <w:pStyle w:val="SingleTxt"/>
      </w:pPr>
      <w:r>
        <w:t>19.</w:t>
      </w:r>
      <w:r>
        <w:tab/>
      </w:r>
      <w:r w:rsidRPr="00AA2630">
        <w:t xml:space="preserve">Техническая рабочая группа проводит одно заседание в месяц. </w:t>
      </w:r>
    </w:p>
    <w:p w:rsidR="00AA2630" w:rsidRPr="00AA2630" w:rsidRDefault="00AA2630" w:rsidP="00AA2630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•</w:t>
      </w:r>
      <w:r>
        <w:tab/>
      </w:r>
      <w:r w:rsidRPr="00AA2630">
        <w:t>Обучение членов Технической рабочей группы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</w:pPr>
      <w:r>
        <w:t>20.</w:t>
      </w:r>
      <w:r>
        <w:tab/>
      </w:r>
      <w:r w:rsidRPr="00AA2630">
        <w:t>Министерство иностранных дел провело ряд семинаров-практикумов по повышению уровня квалификации членов Технической рабочей группы.</w:t>
      </w:r>
      <w:r w:rsidR="001568B2">
        <w:t xml:space="preserve"> </w:t>
      </w:r>
      <w:r w:rsidRPr="00AA2630">
        <w:t>Эти семинары-практикумы проводились в сотрудничестве с Институтом всеобщей безопасности, имеющим достаточно опыта работы по решению проблем же</w:t>
      </w:r>
      <w:r w:rsidRPr="00AA2630">
        <w:t>н</w:t>
      </w:r>
      <w:r w:rsidRPr="00AA2630">
        <w:t xml:space="preserve">щин, мира и безопасности и проведению различных учебных семинаров-практикумов в связи с резолюцией 1325 СБООН в различных странах.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  <w:lang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>
        <w:t>•</w:t>
      </w:r>
      <w:r w:rsidRPr="00AA2630">
        <w:tab/>
        <w:t>Участие женщин в экономическом и политическом восстановлении страны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  <w:rPr>
          <w:rtl/>
        </w:rPr>
      </w:pPr>
      <w:r>
        <w:t>21.</w:t>
      </w:r>
      <w:r>
        <w:tab/>
      </w:r>
      <w:r w:rsidRPr="00AA2630">
        <w:t>Правительство Исламской Республики Афганистан верит в необход</w:t>
      </w:r>
      <w:r w:rsidRPr="00AA2630">
        <w:t>и</w:t>
      </w:r>
      <w:r w:rsidRPr="00AA2630">
        <w:t>мость и готово создать условия участия женщин в политическом и экономич</w:t>
      </w:r>
      <w:r w:rsidRPr="00AA2630">
        <w:t>е</w:t>
      </w:r>
      <w:r w:rsidRPr="00AA2630">
        <w:t>ском восстановлении страны. Благодаря принятию законов, политики и страт</w:t>
      </w:r>
      <w:r w:rsidRPr="00AA2630">
        <w:t>е</w:t>
      </w:r>
      <w:r w:rsidRPr="00AA2630">
        <w:t xml:space="preserve">гий оно поощряет и гарантирует участие женщин в этих усилиях. </w:t>
      </w:r>
    </w:p>
    <w:p w:rsidR="00AA2630" w:rsidRPr="00AA2630" w:rsidRDefault="00AA2630" w:rsidP="00AA2630">
      <w:pPr>
        <w:pStyle w:val="SingleTxt"/>
        <w:rPr>
          <w:rtl/>
        </w:rPr>
      </w:pPr>
      <w:r>
        <w:t>22.</w:t>
      </w:r>
      <w:r>
        <w:tab/>
      </w:r>
      <w:r w:rsidRPr="00AA2630">
        <w:t>Здесь следует упомянуть об участии женщин в мирном процессе (из 70</w:t>
      </w:r>
      <w:r>
        <w:t> </w:t>
      </w:r>
      <w:r w:rsidRPr="00AA2630">
        <w:t>членов Высшего совета мира 9</w:t>
      </w:r>
      <w:r>
        <w:t xml:space="preserve"> — </w:t>
      </w:r>
      <w:r w:rsidRPr="00AA2630">
        <w:t>женщины),</w:t>
      </w:r>
      <w:r w:rsidR="001568B2">
        <w:t xml:space="preserve"> </w:t>
      </w:r>
      <w:r w:rsidRPr="00AA2630">
        <w:t>поддержке участия женщин в рамках министерств внутренних дел и обороны, назначении женщин на службу в консульские и дипломатические представительства (посольства, участие в международных встречах, семинарах и конференциях), активном уч</w:t>
      </w:r>
      <w:r w:rsidRPr="00AA2630">
        <w:t>а</w:t>
      </w:r>
      <w:r w:rsidRPr="00AA2630">
        <w:t>стии женщин в формировании Лойя джирги и твердой поддержке со стороны прав</w:t>
      </w:r>
      <w:r w:rsidRPr="00AA2630">
        <w:t>и</w:t>
      </w:r>
      <w:r w:rsidRPr="00AA2630">
        <w:t>тельства</w:t>
      </w:r>
      <w:r w:rsidR="001568B2">
        <w:t xml:space="preserve"> </w:t>
      </w:r>
      <w:r w:rsidRPr="00AA2630">
        <w:t>участия женщин в политической перестройке.</w:t>
      </w:r>
      <w:r w:rsidR="001568B2">
        <w:t xml:space="preserve"> </w:t>
      </w:r>
    </w:p>
    <w:p w:rsidR="00AA2630" w:rsidRPr="00AA2630" w:rsidRDefault="00AA2630" w:rsidP="00AA2630">
      <w:pPr>
        <w:pStyle w:val="SingleTxt"/>
      </w:pPr>
      <w:r>
        <w:t>23.</w:t>
      </w:r>
      <w:r>
        <w:tab/>
      </w:r>
      <w:r w:rsidRPr="00AA2630">
        <w:t>Участие женщин в экономическом восстановлении страны также гарант</w:t>
      </w:r>
      <w:r w:rsidRPr="00AA2630">
        <w:t>и</w:t>
      </w:r>
      <w:r w:rsidRPr="00AA2630">
        <w:t>руется и всемерно поддерживается правительством Исламской Республики А</w:t>
      </w:r>
      <w:r w:rsidRPr="00AA2630">
        <w:t>ф</w:t>
      </w:r>
      <w:r w:rsidRPr="00AA2630">
        <w:t xml:space="preserve">ганистан. </w:t>
      </w:r>
    </w:p>
    <w:p w:rsidR="00AA2630" w:rsidRDefault="00AA2630" w:rsidP="00AA2630">
      <w:pPr>
        <w:pStyle w:val="SingleTxt"/>
      </w:pPr>
      <w:r>
        <w:t>24.</w:t>
      </w:r>
      <w:r>
        <w:tab/>
      </w:r>
      <w:r w:rsidRPr="00AA2630">
        <w:t>В настоящее время правительство в целях расширения участия женщин в экономическом восстановлении страны рассматривает следующие программы: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  <w:t>1.</w:t>
      </w:r>
      <w:r w:rsidRPr="00AA2630">
        <w:tab/>
        <w:t xml:space="preserve">Постоянная работа и занятость женщин в сельской местности в сфере сельскохозяйственного производства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Правительство планирует предоставить работу женщинам, живущим в о</w:t>
      </w:r>
      <w:r w:rsidRPr="00AA2630">
        <w:t>т</w:t>
      </w:r>
      <w:r w:rsidRPr="00AA2630">
        <w:t xml:space="preserve">даленных районах страны, благодаря следующим инициативам: 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 xml:space="preserve">Создание механизмов беспроцентного предоставления банковских или иных ссуд женщинам; 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 xml:space="preserve">Создание сельскохозяйственных производственных кооперативов для женщин-инвесторов; 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Поддержка ориентированных на самопомощь групп;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Поддержка женских НПО (особенно недавно созданных с новыми идеями и инновационными планами);</w:t>
      </w:r>
    </w:p>
    <w:p w:rsid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 xml:space="preserve">И поддержка женских проектов производства и маркетинга. </w:t>
      </w:r>
    </w:p>
    <w:p w:rsidR="00AA2630" w:rsidRPr="00AA2630" w:rsidRDefault="00AA2630" w:rsidP="00AA2630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  <w:t>2.</w:t>
      </w:r>
      <w:r w:rsidRPr="00AA2630">
        <w:tab/>
        <w:t xml:space="preserve">Работа и постоянная занятость женщин в сфере мелкотоварного производства в городских населенных пунктах и больших городах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</w:pPr>
      <w:r>
        <w:t>25.</w:t>
      </w:r>
      <w:r>
        <w:tab/>
      </w:r>
      <w:r w:rsidRPr="00AA2630">
        <w:t>Правительство Исламской Республики Афганистан для женщин, живущих в городских районах, запланировало следующие экономические программы: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Поддержка женщин в развитии ремесленного производства;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Поддержка сбыта произведенной женщинами продукции;</w:t>
      </w:r>
    </w:p>
    <w:p w:rsidR="00AA2630" w:rsidRP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>Создание механизмов беспроцентного предоставления банковских или иных ссуд женщинам;</w:t>
      </w:r>
    </w:p>
    <w:p w:rsidR="00AA2630" w:rsidRDefault="00AA2630" w:rsidP="00AA263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AA2630">
        <w:t xml:space="preserve">И поддержка создания женских кооперативов под руководством женщин. </w:t>
      </w:r>
    </w:p>
    <w:p w:rsidR="00AA2630" w:rsidRPr="00AA2630" w:rsidRDefault="00AA2630" w:rsidP="00AA2630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Шаги, предпринятые для улучшения функционирования официального</w:t>
      </w:r>
      <w:r w:rsidR="001568B2">
        <w:t xml:space="preserve"> </w:t>
      </w:r>
      <w:r w:rsidRPr="00AA2630">
        <w:t>механизма подачи жалоб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Pr="00AA2630" w:rsidRDefault="00AA2630" w:rsidP="00AA2630">
      <w:pPr>
        <w:pStyle w:val="SingleTxt"/>
      </w:pPr>
      <w:r>
        <w:t>26.</w:t>
      </w:r>
      <w:r>
        <w:tab/>
      </w:r>
      <w:r w:rsidRPr="00AA2630">
        <w:t>Чтобы обеспечить женщинам доступ к официальным механизмам прав</w:t>
      </w:r>
      <w:r w:rsidRPr="00AA2630">
        <w:t>о</w:t>
      </w:r>
      <w:r w:rsidRPr="00AA2630">
        <w:t>судия, особенно в сельской местности, созданы судебные и прокурорские</w:t>
      </w:r>
      <w:r w:rsidR="001568B2">
        <w:t xml:space="preserve"> </w:t>
      </w:r>
      <w:r w:rsidRPr="00AA2630">
        <w:t>о</w:t>
      </w:r>
      <w:r w:rsidRPr="00AA2630">
        <w:t>р</w:t>
      </w:r>
      <w:r w:rsidRPr="00AA2630">
        <w:t xml:space="preserve">ганы. </w:t>
      </w:r>
    </w:p>
    <w:p w:rsidR="00AA2630" w:rsidRPr="00AA2630" w:rsidRDefault="00AA2630" w:rsidP="00AA2630">
      <w:pPr>
        <w:pStyle w:val="SingleTxt"/>
        <w:rPr>
          <w:rtl/>
        </w:rPr>
      </w:pPr>
      <w:r>
        <w:t>27.</w:t>
      </w:r>
      <w:r>
        <w:tab/>
      </w:r>
      <w:r w:rsidRPr="00AA2630">
        <w:t>Работают директораты министерства по делам женщин в провинциях, О</w:t>
      </w:r>
      <w:r w:rsidRPr="00AA2630">
        <w:t>т</w:t>
      </w:r>
      <w:r w:rsidRPr="00AA2630">
        <w:t>деление прокуратуры по борьбе с насилием и организации гражданского общ</w:t>
      </w:r>
      <w:r w:rsidRPr="00AA2630">
        <w:t>е</w:t>
      </w:r>
      <w:r w:rsidRPr="00AA2630">
        <w:t>ства. Они пытаются решать проблемы женщин, которые по различным прич</w:t>
      </w:r>
      <w:r w:rsidRPr="00AA2630">
        <w:t>и</w:t>
      </w:r>
      <w:r w:rsidRPr="00AA2630">
        <w:t>нам уходят из их семей; созданы также директораты министерства по делам женщин в провинциях страны, которые занимаются ведением и урегулиров</w:t>
      </w:r>
      <w:r w:rsidRPr="00AA2630">
        <w:t>а</w:t>
      </w:r>
      <w:r w:rsidRPr="00AA2630">
        <w:t xml:space="preserve">нием подобных дел и подачей различных жалоб от имени женщин. </w:t>
      </w:r>
    </w:p>
    <w:p w:rsidR="00AA2630" w:rsidRPr="00AA2630" w:rsidRDefault="00AA2630" w:rsidP="00AA2630">
      <w:pPr>
        <w:pStyle w:val="SingleTxt"/>
        <w:rPr>
          <w:rtl/>
        </w:rPr>
      </w:pPr>
      <w:r>
        <w:t>28.</w:t>
      </w:r>
      <w:r>
        <w:tab/>
      </w:r>
      <w:r w:rsidRPr="00AA2630">
        <w:t>Министерства внутрених дел и обороны</w:t>
      </w:r>
      <w:r w:rsidR="001568B2">
        <w:t xml:space="preserve"> </w:t>
      </w:r>
      <w:r w:rsidRPr="00AA2630">
        <w:t>оказывают необходимое содейс</w:t>
      </w:r>
      <w:r w:rsidRPr="00AA2630">
        <w:t>т</w:t>
      </w:r>
      <w:r w:rsidRPr="00AA2630">
        <w:t>вие благодаря назначению женщин на различные должности в этих ведомс</w:t>
      </w:r>
      <w:r w:rsidRPr="00AA2630">
        <w:t>т</w:t>
      </w:r>
      <w:r w:rsidRPr="00AA2630">
        <w:t>вах, включая полицейские службы в городах и провинциях, с тем чтобы они зан</w:t>
      </w:r>
      <w:r w:rsidRPr="00AA2630">
        <w:t>и</w:t>
      </w:r>
      <w:r w:rsidRPr="00AA2630">
        <w:t>мались регистрацией и подачей жалоб женщин, ведением их дел и урегулир</w:t>
      </w:r>
      <w:r w:rsidRPr="00AA2630">
        <w:t>о</w:t>
      </w:r>
      <w:r w:rsidRPr="00AA2630">
        <w:t>ванием их проблем.</w:t>
      </w:r>
      <w:r w:rsidR="001568B2">
        <w:t xml:space="preserve"> </w:t>
      </w:r>
      <w:r w:rsidRPr="00AA2630">
        <w:t>Правительство Исламской Республики Афганистан</w:t>
      </w:r>
      <w:r w:rsidR="001568B2">
        <w:t xml:space="preserve"> </w:t>
      </w:r>
      <w:r w:rsidRPr="00AA2630">
        <w:t>прин</w:t>
      </w:r>
      <w:r w:rsidRPr="00AA2630">
        <w:t>я</w:t>
      </w:r>
      <w:r w:rsidRPr="00AA2630">
        <w:t>ло на службу около 1432 лейтенантов, офицеров, сержантов и охранн</w:t>
      </w:r>
      <w:r w:rsidRPr="00AA2630">
        <w:t>и</w:t>
      </w:r>
      <w:r w:rsidRPr="00AA2630">
        <w:t>ков в различные подразделения для решения проблем женщин на всей территории страны. Кроме того, оно предприняло серьезные шаги в этой области при вс</w:t>
      </w:r>
      <w:r w:rsidRPr="00AA2630">
        <w:t>е</w:t>
      </w:r>
      <w:r w:rsidRPr="00AA2630">
        <w:t>стороннем содействии</w:t>
      </w:r>
      <w:r w:rsidR="001568B2">
        <w:t xml:space="preserve"> </w:t>
      </w:r>
      <w:r w:rsidRPr="00AA2630">
        <w:t>и участии гражданского общества и смогло пр</w:t>
      </w:r>
      <w:r w:rsidRPr="00AA2630">
        <w:t>е</w:t>
      </w:r>
      <w:r w:rsidRPr="00AA2630">
        <w:t xml:space="preserve">одолеть некоторые проблемы и трудности, с которыми сталкиваются женщины. </w:t>
      </w:r>
    </w:p>
    <w:p w:rsidR="00AA2630" w:rsidRPr="00AA2630" w:rsidRDefault="00AA2630" w:rsidP="00AA2630">
      <w:pPr>
        <w:pStyle w:val="SingleTxt"/>
      </w:pPr>
      <w:r>
        <w:t>29.</w:t>
      </w:r>
      <w:r>
        <w:tab/>
      </w:r>
      <w:r w:rsidRPr="00AA2630">
        <w:t>Полицейские службы и судебные органы со всей серьезностью относятся к делам о насилии над женщинами. Расследование прокуратурой 1512 дел о насилии в отношении женщин в центре</w:t>
      </w:r>
      <w:r w:rsidR="001568B2">
        <w:t xml:space="preserve"> </w:t>
      </w:r>
      <w:r w:rsidRPr="00AA2630">
        <w:t>является наглядным примером во</w:t>
      </w:r>
      <w:r w:rsidRPr="00AA2630">
        <w:t>з</w:t>
      </w:r>
      <w:r w:rsidRPr="00AA2630">
        <w:t xml:space="preserve">можностей доступа женщин к органам правосудия и применения на практике Закона о ликвидации насилия в отношении женщин в стране. </w:t>
      </w:r>
    </w:p>
    <w:p w:rsidR="00AA2630" w:rsidRPr="00AA2630" w:rsidRDefault="00AA2630" w:rsidP="00AA2630">
      <w:pPr>
        <w:pStyle w:val="SingleTxt"/>
      </w:pPr>
      <w:r>
        <w:t>30.</w:t>
      </w:r>
      <w:r>
        <w:tab/>
      </w:r>
      <w:r w:rsidRPr="00AA2630">
        <w:t>С учетом общего постановления Верховного суда о том, что уход женщин из дома нельзя квалифицировать как правонарушение, правительство предпр</w:t>
      </w:r>
      <w:r w:rsidRPr="00AA2630">
        <w:t>и</w:t>
      </w:r>
      <w:r w:rsidRPr="00AA2630">
        <w:t>нимает различные шаги, чтобы не допускать задержания и возвращения б</w:t>
      </w:r>
      <w:r w:rsidRPr="00AA2630">
        <w:t>е</w:t>
      </w:r>
      <w:r w:rsidRPr="00AA2630">
        <w:t xml:space="preserve">жавших домой силой. </w:t>
      </w:r>
    </w:p>
    <w:p w:rsidR="00AA2630" w:rsidRPr="00AA2630" w:rsidRDefault="00AA2630" w:rsidP="00AA2630">
      <w:pPr>
        <w:pStyle w:val="SingleTxt"/>
        <w:rPr>
          <w:rtl/>
        </w:rPr>
      </w:pPr>
      <w:r>
        <w:t>31.</w:t>
      </w:r>
      <w:r>
        <w:tab/>
      </w:r>
      <w:r w:rsidRPr="00AA2630">
        <w:t>Генеральная прокуратура Исламской Республики Афганистан приняла обязательное к исполнению общее постановление, в котором она поставила в известность все прокуратуры в центре и провинциях, что уход из дома не явл</w:t>
      </w:r>
      <w:r w:rsidRPr="00AA2630">
        <w:t>я</w:t>
      </w:r>
      <w:r w:rsidRPr="00AA2630">
        <w:t xml:space="preserve">ется правонарушением. </w:t>
      </w:r>
    </w:p>
    <w:p w:rsidR="00AA2630" w:rsidRPr="00AA2630" w:rsidRDefault="00AA2630" w:rsidP="00AA2630">
      <w:pPr>
        <w:pStyle w:val="SingleTxt"/>
      </w:pPr>
      <w:r>
        <w:t>32.</w:t>
      </w:r>
      <w:r>
        <w:tab/>
      </w:r>
      <w:r w:rsidRPr="00AA2630">
        <w:t xml:space="preserve">Поэтому женщины, которые ушли из дома, задерживаются только в том случае, если этот акт совершается в преступных целях. </w:t>
      </w:r>
    </w:p>
    <w:p w:rsidR="00AA2630" w:rsidRPr="00AA2630" w:rsidRDefault="00AA2630" w:rsidP="00AA2630">
      <w:pPr>
        <w:pStyle w:val="SingleTxt"/>
      </w:pPr>
      <w:r>
        <w:t>33.</w:t>
      </w:r>
      <w:r>
        <w:tab/>
      </w:r>
      <w:r w:rsidRPr="00AA2630">
        <w:t>Те женщины и девочки, которые ушли из дома по различным причинам, не преступив закона, после расследования обстоятельств побега помещаются в приюты, чтобы обеспечить их безопасность. В случае же, если их вина в с</w:t>
      </w:r>
      <w:r w:rsidRPr="00AA2630">
        <w:t>о</w:t>
      </w:r>
      <w:r w:rsidRPr="00AA2630">
        <w:t xml:space="preserve">вершении какого-либо преступления будет доказана (например, побег после совершения убийства или побег с запрещенными предметами), они передаются в руки следственных и судебных органов. </w:t>
      </w:r>
    </w:p>
    <w:p w:rsidR="00AA2630" w:rsidRDefault="00AA2630" w:rsidP="00AA2630">
      <w:pPr>
        <w:pStyle w:val="SingleTxt"/>
      </w:pPr>
      <w:r>
        <w:t>34.</w:t>
      </w:r>
      <w:r>
        <w:tab/>
      </w:r>
      <w:r w:rsidRPr="00AA2630">
        <w:t xml:space="preserve">Число случаев ухода из дома, по данным директоратов по делам женщин в провинциях, отделений полиции и других судебно-следственных органов, за последние три года составило 1132 случая.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AA2630" w:rsidP="00AA263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 xml:space="preserve">Шаги, предпринятые для укрепления национальной женской структуры </w:t>
      </w:r>
    </w:p>
    <w:p w:rsidR="00AA2630" w:rsidRPr="00AA2630" w:rsidRDefault="00AA2630" w:rsidP="00AA2630">
      <w:pPr>
        <w:pStyle w:val="SingleTxt"/>
        <w:spacing w:after="0" w:line="120" w:lineRule="exact"/>
        <w:rPr>
          <w:sz w:val="10"/>
        </w:rPr>
      </w:pPr>
    </w:p>
    <w:p w:rsidR="00AA2630" w:rsidRDefault="005173BF" w:rsidP="00AA2630">
      <w:pPr>
        <w:pStyle w:val="SingleTxt"/>
      </w:pPr>
      <w:r>
        <w:t>35.</w:t>
      </w:r>
      <w:r>
        <w:tab/>
      </w:r>
      <w:r w:rsidR="00AA2630" w:rsidRPr="00AA2630">
        <w:t>Правительство Исламской Республики Афганистан создало министерство по делам женщин, чтобы сконцентрировать усилия, расширить возможности и улучшить положение женщин во всех областях политики, экономики и культ</w:t>
      </w:r>
      <w:r w:rsidR="00AA2630" w:rsidRPr="00AA2630">
        <w:t>у</w:t>
      </w:r>
      <w:r w:rsidR="00AA2630" w:rsidRPr="00AA2630">
        <w:t>ры. Министерство по делам женщин в каждом административном центре пр</w:t>
      </w:r>
      <w:r w:rsidR="00AA2630" w:rsidRPr="00AA2630">
        <w:t>о</w:t>
      </w:r>
      <w:r w:rsidR="00AA2630" w:rsidRPr="00AA2630">
        <w:t>винции создало директорат по делам женщин для наблюдения за положением женщин в провинциях. Ежегодно министерству по делам женщин выделяются значительные бюджетные ассигнования, которые, в частности, идут на созд</w:t>
      </w:r>
      <w:r w:rsidR="00AA2630" w:rsidRPr="00AA2630">
        <w:t>а</w:t>
      </w:r>
      <w:r w:rsidR="00AA2630" w:rsidRPr="00AA2630">
        <w:t>ние в министерстве и его филиалах учебных центров, основная задача кот</w:t>
      </w:r>
      <w:r w:rsidR="00AA2630" w:rsidRPr="00AA2630">
        <w:t>о</w:t>
      </w:r>
      <w:r w:rsidR="00AA2630" w:rsidRPr="00AA2630">
        <w:t>рых</w:t>
      </w:r>
      <w:r>
        <w:t xml:space="preserve"> — </w:t>
      </w:r>
      <w:r w:rsidR="00AA2630" w:rsidRPr="00AA2630">
        <w:t>укреплять потенциал женщин и повышать уровень их информирова</w:t>
      </w:r>
      <w:r w:rsidR="00AA2630" w:rsidRPr="00AA2630">
        <w:t>н</w:t>
      </w:r>
      <w:r w:rsidR="00AA2630" w:rsidRPr="00AA2630">
        <w:t xml:space="preserve">ности. </w:t>
      </w:r>
    </w:p>
    <w:p w:rsidR="005173BF" w:rsidRPr="005173BF" w:rsidRDefault="005173BF" w:rsidP="005173BF">
      <w:pPr>
        <w:pStyle w:val="SingleTxt"/>
        <w:spacing w:after="0" w:line="120" w:lineRule="exact"/>
        <w:rPr>
          <w:sz w:val="10"/>
        </w:rPr>
      </w:pPr>
    </w:p>
    <w:p w:rsidR="00AA2630" w:rsidRDefault="00AA2630" w:rsidP="005173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Национальный план действий</w:t>
      </w:r>
    </w:p>
    <w:p w:rsidR="005173BF" w:rsidRPr="005173BF" w:rsidRDefault="005173BF" w:rsidP="005173BF">
      <w:pPr>
        <w:pStyle w:val="SingleTxt"/>
        <w:spacing w:after="0" w:line="120" w:lineRule="exact"/>
        <w:rPr>
          <w:sz w:val="10"/>
        </w:rPr>
      </w:pPr>
    </w:p>
    <w:p w:rsidR="00AA2630" w:rsidRPr="00AA2630" w:rsidRDefault="005173BF" w:rsidP="00AA2630">
      <w:pPr>
        <w:pStyle w:val="SingleTxt"/>
      </w:pPr>
      <w:r>
        <w:t>36.</w:t>
      </w:r>
      <w:r>
        <w:tab/>
      </w:r>
      <w:r w:rsidR="00AA2630" w:rsidRPr="00AA2630">
        <w:t>Впервые был разработан Национальный</w:t>
      </w:r>
      <w:r w:rsidR="001568B2">
        <w:t xml:space="preserve"> </w:t>
      </w:r>
      <w:r w:rsidR="00AA2630" w:rsidRPr="00AA2630">
        <w:t>план действий в интересах же</w:t>
      </w:r>
      <w:r w:rsidR="00AA2630" w:rsidRPr="00AA2630">
        <w:t>н</w:t>
      </w:r>
      <w:r w:rsidR="00AA2630" w:rsidRPr="00AA2630">
        <w:t>щин Афганистана, с тем чтобы обеспечить скоординированность и планоме</w:t>
      </w:r>
      <w:r w:rsidR="00AA2630" w:rsidRPr="00AA2630">
        <w:t>р</w:t>
      </w:r>
      <w:r w:rsidR="00AA2630" w:rsidRPr="00AA2630">
        <w:t>ность действий по улучшению положения женщин, прежде всего в шести о</w:t>
      </w:r>
      <w:r w:rsidR="00AA2630" w:rsidRPr="00AA2630">
        <w:t>б</w:t>
      </w:r>
      <w:r w:rsidR="00AA2630" w:rsidRPr="00AA2630">
        <w:t>ластях: безопасность, законность и права человека, лидерство и участие же</w:t>
      </w:r>
      <w:r w:rsidR="00AA2630" w:rsidRPr="00AA2630">
        <w:t>н</w:t>
      </w:r>
      <w:r w:rsidR="00AA2630" w:rsidRPr="00AA2630">
        <w:t>щин, экономическое и социальное развитие, здравоохранение и образов</w:t>
      </w:r>
      <w:r w:rsidR="00AA2630" w:rsidRPr="00AA2630">
        <w:t>а</w:t>
      </w:r>
      <w:r w:rsidR="00AA2630" w:rsidRPr="00AA2630">
        <w:t>ние и профессиональная подготовка. Нередко их программы и проекты осуществл</w:t>
      </w:r>
      <w:r w:rsidR="00AA2630" w:rsidRPr="00AA2630">
        <w:t>я</w:t>
      </w:r>
      <w:r w:rsidR="00AA2630" w:rsidRPr="00AA2630">
        <w:t>ются по договоренности и соглашению с правительственными и неправител</w:t>
      </w:r>
      <w:r w:rsidR="00AA2630" w:rsidRPr="00AA2630">
        <w:t>ь</w:t>
      </w:r>
      <w:r w:rsidR="00AA2630" w:rsidRPr="00AA2630">
        <w:t>ственными организациями. Министерство по делам женщин обеспечивает только контроль и предоставление технической поддержки в процессе реал</w:t>
      </w:r>
      <w:r w:rsidR="00AA2630" w:rsidRPr="00AA2630">
        <w:t>и</w:t>
      </w:r>
      <w:r w:rsidR="00AA2630" w:rsidRPr="00AA2630">
        <w:t>зации запланир</w:t>
      </w:r>
      <w:r w:rsidR="00AA2630" w:rsidRPr="00AA2630">
        <w:t>о</w:t>
      </w:r>
      <w:r w:rsidR="00AA2630" w:rsidRPr="00AA2630">
        <w:t>ванных проектов. Благодаря этому жизнь женщин значительно улучшилась. По конституции женщинам гарантируется участие во всех обла</w:t>
      </w:r>
      <w:r w:rsidR="00AA2630" w:rsidRPr="00AA2630">
        <w:t>с</w:t>
      </w:r>
      <w:r w:rsidR="00AA2630" w:rsidRPr="00AA2630">
        <w:t>тях, включая мирный процесс, политическую и культурную жизнь. Организ</w:t>
      </w:r>
      <w:r w:rsidR="00AA2630" w:rsidRPr="00AA2630">
        <w:t>а</w:t>
      </w:r>
      <w:r w:rsidR="00AA2630" w:rsidRPr="00AA2630">
        <w:t xml:space="preserve">ции гражданского общества под руководством и при поддержке правительства участвуют в социальной и политической деятельности в различных областях. Исходя из данных докладов за последние десять лет, прогресс в этой связи достигнут в следующих областях: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Представленность женщин в конституционной Лойя джирге составляет 20</w:t>
      </w:r>
      <w:r>
        <w:t> </w:t>
      </w:r>
      <w:r w:rsidR="00AA2630" w:rsidRPr="00AA2630">
        <w:t xml:space="preserve">процентов;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12 процентов – в чрезвычайной Лойя джирге;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25 процентов – в консультативной джирге мира;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18 процентов – в традиционной джирге;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32 процента – на второй Боннской конференции;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  <w:rPr>
          <w:rtl/>
          <w:lang w:bidi="fa-IR"/>
        </w:rPr>
      </w:pPr>
      <w:r>
        <w:tab/>
        <w:t>•</w:t>
      </w:r>
      <w:r>
        <w:tab/>
      </w:r>
      <w:r w:rsidR="00AA2630" w:rsidRPr="00AA2630">
        <w:t>40 процентов – на президентских выборах и выборах в советы провинций;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 xml:space="preserve">27 процентов – в Волеси джирге </w:t>
      </w:r>
      <w:r w:rsidR="00AA2630" w:rsidRPr="00AA2630">
        <w:rPr>
          <w:lang w:val="en-GB"/>
        </w:rPr>
        <w:t>and</w:t>
      </w:r>
      <w:r w:rsidR="00AA2630" w:rsidRPr="00AA2630">
        <w:t xml:space="preserve"> 27 процентов – в Мишрану джирге;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25 процентов – в гражданской службе;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9 процентов – в судебных органах;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9 процентов – в директивных органах;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5 процентов – в секторе безопасности;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24 процента – в секторе здравоохранения;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15 процентов – среди преподавателей университетов;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21 процент – среди студентов университетов;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38 процентов – среди школьников;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30 процентов – среди учителей;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14 процентов – среди контингента учащихся начальных школ;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15 процентов – среди контингента учащихся средних школ;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22 процента – среди студентов колледжей;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13 процентов – среди студентов частных университетов;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10 процентов – среди преподавателей частных университетов;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27 процентов – среди учащихся частных школ;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27 процентов – среди учителей частных школ;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30 процентов – в секторе сельского хозяйства;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47 процентов – среди сотрудников правительственных и неправительс</w:t>
      </w:r>
      <w:r w:rsidR="00AA2630" w:rsidRPr="00AA2630">
        <w:t>т</w:t>
      </w:r>
      <w:r w:rsidR="00AA2630" w:rsidRPr="00AA2630">
        <w:t>венных организаций;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22 процента – в гражданском обществе;</w:t>
      </w:r>
    </w:p>
    <w:p w:rsid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548 компаниями и частными учреждениями в стране руководят женщины.</w:t>
      </w:r>
    </w:p>
    <w:p w:rsidR="005173BF" w:rsidRPr="005173BF" w:rsidRDefault="005173BF" w:rsidP="005173BF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5173BF" w:rsidRDefault="00AA2630" w:rsidP="005173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Постановка задач, определение мероприятий и сроков их выполнения для контроля за осуществлением Национального плана действий в интересах женщин</w:t>
      </w:r>
    </w:p>
    <w:p w:rsidR="005173BF" w:rsidRPr="005173BF" w:rsidRDefault="005173BF" w:rsidP="005173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A2630" w:rsidRPr="00AA2630" w:rsidRDefault="005173BF" w:rsidP="00AA2630">
      <w:pPr>
        <w:pStyle w:val="SingleTxt"/>
        <w:rPr>
          <w:rtl/>
        </w:rPr>
      </w:pPr>
      <w:r>
        <w:t>37.</w:t>
      </w:r>
      <w:r>
        <w:tab/>
      </w:r>
      <w:r w:rsidR="00AA2630" w:rsidRPr="00AA2630">
        <w:t>В целях достижения прогресса и более эффективного и целенаправленн</w:t>
      </w:r>
      <w:r w:rsidR="00AA2630" w:rsidRPr="00AA2630">
        <w:t>о</w:t>
      </w:r>
      <w:r w:rsidR="00AA2630" w:rsidRPr="00AA2630">
        <w:t>го выполнения Национального плана действий в интересах женщин предпр</w:t>
      </w:r>
      <w:r w:rsidR="00AA2630" w:rsidRPr="00AA2630">
        <w:t>и</w:t>
      </w:r>
      <w:r w:rsidR="00AA2630" w:rsidRPr="00AA2630">
        <w:t>няты определенные шаги, некоторые из которых в качестве примера указыв</w:t>
      </w:r>
      <w:r w:rsidR="00AA2630" w:rsidRPr="00AA2630">
        <w:t>а</w:t>
      </w:r>
      <w:r w:rsidR="00AA2630" w:rsidRPr="00AA2630">
        <w:t>ются ниже: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Завершение разработки механизма системы контроля и оценки осущест</w:t>
      </w:r>
      <w:r w:rsidR="00AA2630" w:rsidRPr="00AA2630">
        <w:t>в</w:t>
      </w:r>
      <w:r w:rsidR="00AA2630" w:rsidRPr="00AA2630">
        <w:t>ления плана работы и программы контроля за подготовкой докладов об осуществлении национального плана работы в министерствах и других госуда</w:t>
      </w:r>
      <w:r w:rsidR="00AA2630" w:rsidRPr="00AA2630">
        <w:t>р</w:t>
      </w:r>
      <w:r w:rsidR="00AA2630" w:rsidRPr="00AA2630">
        <w:t xml:space="preserve">ственных организациях;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Подготовка руководства по контролю и оценке для подразделений по ге</w:t>
      </w:r>
      <w:r w:rsidR="00AA2630" w:rsidRPr="00AA2630">
        <w:t>н</w:t>
      </w:r>
      <w:r w:rsidR="00AA2630" w:rsidRPr="00AA2630">
        <w:t xml:space="preserve">дерной проблематике в министерствах, государственных учреждениях и гражданском обществе;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Учреждение руководящих комитетов по контролю и оценке осуществл</w:t>
      </w:r>
      <w:r w:rsidR="00AA2630" w:rsidRPr="00AA2630">
        <w:t>е</w:t>
      </w:r>
      <w:r w:rsidR="00AA2630" w:rsidRPr="00AA2630">
        <w:t>ния п</w:t>
      </w:r>
      <w:r w:rsidR="00AA2630" w:rsidRPr="00AA2630">
        <w:t>о</w:t>
      </w:r>
      <w:r w:rsidR="00AA2630" w:rsidRPr="00AA2630">
        <w:t xml:space="preserve">литики;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  <w:rPr>
          <w:rtl/>
          <w:lang w:bidi="fa-IR"/>
        </w:rPr>
      </w:pPr>
      <w:r>
        <w:tab/>
        <w:t>•</w:t>
      </w:r>
      <w:r>
        <w:tab/>
      </w:r>
      <w:r w:rsidR="00AA2630" w:rsidRPr="00AA2630">
        <w:t>Проведение на уровне заместителей министров, директоров плановых о</w:t>
      </w:r>
      <w:r w:rsidR="00AA2630" w:rsidRPr="00AA2630">
        <w:t>р</w:t>
      </w:r>
      <w:r w:rsidR="00AA2630" w:rsidRPr="00AA2630">
        <w:t>ганов и представителей по гендерным вопросам всех министерств и гос</w:t>
      </w:r>
      <w:r w:rsidR="00AA2630" w:rsidRPr="00AA2630">
        <w:t>у</w:t>
      </w:r>
      <w:r w:rsidR="00AA2630" w:rsidRPr="00AA2630">
        <w:t>дарственных учреждений совещаний по вопросу о ходе выполнения н</w:t>
      </w:r>
      <w:r w:rsidR="00AA2630" w:rsidRPr="00AA2630">
        <w:t>а</w:t>
      </w:r>
      <w:r w:rsidR="00AA2630" w:rsidRPr="00AA2630">
        <w:t xml:space="preserve">ционального плана работы в интересах женщин;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Контролем за выполнением национального плана работы в интересах женщин в Афганистане на государственном уровне</w:t>
      </w:r>
      <w:r w:rsidR="001568B2">
        <w:t xml:space="preserve"> </w:t>
      </w:r>
      <w:r w:rsidR="00AA2630" w:rsidRPr="00AA2630">
        <w:t>занимается генерал</w:t>
      </w:r>
      <w:r w:rsidR="00AA2630" w:rsidRPr="00AA2630">
        <w:t>ь</w:t>
      </w:r>
      <w:r w:rsidR="00AA2630" w:rsidRPr="00AA2630">
        <w:t>ный департамент в министерстве по делам женщин, который с учетом</w:t>
      </w:r>
      <w:r w:rsidR="001568B2">
        <w:t xml:space="preserve"> </w:t>
      </w:r>
      <w:r w:rsidR="00AA2630" w:rsidRPr="00AA2630">
        <w:t>своей политики, механизмов контроля и соглашений, уже заключенных министе</w:t>
      </w:r>
      <w:r w:rsidR="00AA2630" w:rsidRPr="00AA2630">
        <w:t>р</w:t>
      </w:r>
      <w:r w:rsidR="00AA2630" w:rsidRPr="00AA2630">
        <w:t>ствами и другими сотрудничающими учреждениями, подготовил форму для контроля и отчетности, которая разослана в заинтересованные министерства и учреждения, которые должны дать ответы на поставле</w:t>
      </w:r>
      <w:r w:rsidR="00AA2630" w:rsidRPr="00AA2630">
        <w:t>н</w:t>
      </w:r>
      <w:r w:rsidR="00AA2630" w:rsidRPr="00AA2630">
        <w:t>ные вопросы. Министерства и другие учреждения в своих отчетах и</w:t>
      </w:r>
      <w:r w:rsidR="00AA2630" w:rsidRPr="00AA2630">
        <w:t>н</w:t>
      </w:r>
      <w:r w:rsidR="00AA2630" w:rsidRPr="00AA2630">
        <w:t>формируют о своей работе и успехах по конкретным вопросам этот д</w:t>
      </w:r>
      <w:r w:rsidR="00AA2630" w:rsidRPr="00AA2630">
        <w:t>е</w:t>
      </w:r>
      <w:r w:rsidR="00AA2630" w:rsidRPr="00AA2630">
        <w:t>партамент, который после обобщения информации и проверки выполн</w:t>
      </w:r>
      <w:r w:rsidR="00AA2630" w:rsidRPr="00AA2630">
        <w:t>е</w:t>
      </w:r>
      <w:r w:rsidR="00AA2630" w:rsidRPr="00AA2630">
        <w:t>ния показателей включает полученные данные в национальный план р</w:t>
      </w:r>
      <w:r w:rsidR="00AA2630" w:rsidRPr="00AA2630">
        <w:t>а</w:t>
      </w:r>
      <w:r w:rsidR="00AA2630" w:rsidRPr="00AA2630">
        <w:t>боты и представл</w:t>
      </w:r>
      <w:r w:rsidR="00AA2630" w:rsidRPr="00AA2630">
        <w:t>я</w:t>
      </w:r>
      <w:r w:rsidR="00AA2630" w:rsidRPr="00AA2630">
        <w:t xml:space="preserve">ет его директивным органам. </w:t>
      </w:r>
    </w:p>
    <w:p w:rsidR="005173BF" w:rsidRDefault="005173BF" w:rsidP="00AA2630">
      <w:pPr>
        <w:pStyle w:val="SingleTxt"/>
      </w:pPr>
      <w:r>
        <w:t>38.</w:t>
      </w:r>
      <w:r>
        <w:tab/>
      </w:r>
      <w:r w:rsidR="00AA2630" w:rsidRPr="00AA2630">
        <w:t>Комиссия по проблеме насилия в отношении женщи представляет инфо</w:t>
      </w:r>
      <w:r w:rsidR="00AA2630" w:rsidRPr="00AA2630">
        <w:t>р</w:t>
      </w:r>
      <w:r w:rsidR="00AA2630" w:rsidRPr="00AA2630">
        <w:t>мацию о круге своих полномочий и план работы в соответствии с пунктом</w:t>
      </w:r>
      <w:r>
        <w:t> </w:t>
      </w:r>
      <w:r w:rsidR="00AA2630" w:rsidRPr="00AA2630">
        <w:t>2 статьи 16 Закона о ликвидации насилия в отношении женщин.</w:t>
      </w:r>
    </w:p>
    <w:p w:rsidR="005173BF" w:rsidRPr="005173BF" w:rsidRDefault="005173BF" w:rsidP="005173BF">
      <w:pPr>
        <w:pStyle w:val="SingleTxt"/>
        <w:spacing w:after="0" w:line="120" w:lineRule="exact"/>
        <w:rPr>
          <w:sz w:val="10"/>
        </w:rPr>
      </w:pPr>
    </w:p>
    <w:p w:rsidR="00AA2630" w:rsidRDefault="00AA2630" w:rsidP="005173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Представленность женщин в системе гражданской службы в Афганистане</w:t>
      </w:r>
    </w:p>
    <w:p w:rsidR="005173BF" w:rsidRPr="005173BF" w:rsidRDefault="005173BF" w:rsidP="005173BF">
      <w:pPr>
        <w:pStyle w:val="SingleTxt"/>
        <w:spacing w:after="0" w:line="120" w:lineRule="exact"/>
        <w:rPr>
          <w:sz w:val="10"/>
        </w:rPr>
      </w:pPr>
    </w:p>
    <w:p w:rsidR="00AA2630" w:rsidRPr="00AA2630" w:rsidRDefault="005173BF" w:rsidP="00AA2630">
      <w:pPr>
        <w:pStyle w:val="SingleTxt"/>
        <w:rPr>
          <w:rtl/>
        </w:rPr>
      </w:pPr>
      <w:r>
        <w:t>39.</w:t>
      </w:r>
      <w:r>
        <w:tab/>
      </w:r>
      <w:r w:rsidR="00AA2630" w:rsidRPr="00AA2630">
        <w:t>С учетом девятой задачи стратегии Независимой комиссии по админис</w:t>
      </w:r>
      <w:r w:rsidR="00AA2630" w:rsidRPr="00AA2630">
        <w:t>т</w:t>
      </w:r>
      <w:r w:rsidR="00AA2630" w:rsidRPr="00AA2630">
        <w:t>ративной реформе и гражданской службе Афганистана (эволюция роли же</w:t>
      </w:r>
      <w:r w:rsidR="00AA2630" w:rsidRPr="00AA2630">
        <w:t>н</w:t>
      </w:r>
      <w:r w:rsidR="00AA2630" w:rsidRPr="00AA2630">
        <w:t>щин в гражданской службе) и необходимости обеспечения представленности женщин в системе гражданской службы на уровне 30 процентов следует отм</w:t>
      </w:r>
      <w:r w:rsidR="00AA2630" w:rsidRPr="00AA2630">
        <w:t>е</w:t>
      </w:r>
      <w:r w:rsidR="00AA2630" w:rsidRPr="00AA2630">
        <w:t>тить, что динамика изменения этого показателя, по данным Центрального ст</w:t>
      </w:r>
      <w:r w:rsidR="00AA2630" w:rsidRPr="00AA2630">
        <w:t>а</w:t>
      </w:r>
      <w:r w:rsidR="00AA2630" w:rsidRPr="00AA2630">
        <w:t>тистич</w:t>
      </w:r>
      <w:r w:rsidR="00AA2630" w:rsidRPr="00AA2630">
        <w:t>е</w:t>
      </w:r>
      <w:r w:rsidR="00AA2630" w:rsidRPr="00AA2630">
        <w:t>ского управления за период 2001</w:t>
      </w:r>
      <w:r>
        <w:t>–</w:t>
      </w:r>
      <w:r w:rsidR="00AA2630" w:rsidRPr="00AA2630">
        <w:t xml:space="preserve">2011 годов, была неровной.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В 2001 году представленность женщин в системе гражданской службы составляла 19 процентов;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В 2004 году – 26 процентов;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В 2005 году – 25 процентов;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В 2009</w:t>
      </w:r>
      <w:r w:rsidR="001568B2">
        <w:t xml:space="preserve"> </w:t>
      </w:r>
      <w:r w:rsidR="00AA2630" w:rsidRPr="00AA2630">
        <w:t xml:space="preserve">году – 20 процентов; и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 xml:space="preserve">В 2011 году – 13 процентов. </w:t>
      </w:r>
    </w:p>
    <w:p w:rsidR="00AA2630" w:rsidRPr="00AA2630" w:rsidRDefault="005173BF" w:rsidP="005173BF">
      <w:pPr>
        <w:pStyle w:val="SingleTxt"/>
      </w:pPr>
      <w:r>
        <w:t>40.</w:t>
      </w:r>
      <w:r>
        <w:tab/>
      </w:r>
      <w:r w:rsidR="00AA2630" w:rsidRPr="00AA2630">
        <w:t>Представленность женщин на должностях руководящего уровня варьир</w:t>
      </w:r>
      <w:r w:rsidR="00AA2630" w:rsidRPr="00AA2630">
        <w:t>о</w:t>
      </w:r>
      <w:r w:rsidR="00AA2630" w:rsidRPr="00AA2630">
        <w:t xml:space="preserve">валась в пределах от 6 до 9 процентов. </w:t>
      </w:r>
    </w:p>
    <w:p w:rsidR="00AA2630" w:rsidRPr="00AA2630" w:rsidRDefault="005173BF" w:rsidP="00AA2630">
      <w:pPr>
        <w:pStyle w:val="SingleTxt"/>
        <w:rPr>
          <w:rtl/>
        </w:rPr>
      </w:pPr>
      <w:r>
        <w:t>41.</w:t>
      </w:r>
      <w:r>
        <w:tab/>
      </w:r>
      <w:r w:rsidR="00AA2630" w:rsidRPr="00AA2630">
        <w:t>Правительство Исламской Республики Афганистан, чтобы достичь п</w:t>
      </w:r>
      <w:r w:rsidR="00AA2630" w:rsidRPr="00AA2630">
        <w:t>о</w:t>
      </w:r>
      <w:r w:rsidR="00AA2630" w:rsidRPr="00AA2630">
        <w:t>ставленных целей и повысить представленность женщин в гражданской слу</w:t>
      </w:r>
      <w:r w:rsidR="00AA2630" w:rsidRPr="00AA2630">
        <w:t>ж</w:t>
      </w:r>
      <w:r w:rsidR="00AA2630" w:rsidRPr="00AA2630">
        <w:t xml:space="preserve">бе, прилагает в рамках Независимой комиссии по административной реформе и гражданской службе Афганистана различные усилия и предпринимает с этой целью все необходимые шаги. </w:t>
      </w:r>
    </w:p>
    <w:p w:rsidR="00AA2630" w:rsidRPr="00AA2630" w:rsidRDefault="005173BF" w:rsidP="00AA2630">
      <w:pPr>
        <w:pStyle w:val="SingleTxt"/>
      </w:pPr>
      <w:r>
        <w:t>42.</w:t>
      </w:r>
      <w:r>
        <w:tab/>
      </w:r>
      <w:r w:rsidR="00AA2630" w:rsidRPr="00AA2630">
        <w:t>Создание гендерных отделов в Независимой комиссии по администрати</w:t>
      </w:r>
      <w:r w:rsidR="00AA2630" w:rsidRPr="00AA2630">
        <w:t>в</w:t>
      </w:r>
      <w:r w:rsidR="00AA2630" w:rsidRPr="00AA2630">
        <w:t>ной реформе и гражданской службе Афганистана,</w:t>
      </w:r>
      <w:r w:rsidR="001568B2">
        <w:t xml:space="preserve"> </w:t>
      </w:r>
      <w:r w:rsidR="00AA2630" w:rsidRPr="00AA2630">
        <w:t>министерствах и государс</w:t>
      </w:r>
      <w:r w:rsidR="00AA2630" w:rsidRPr="00AA2630">
        <w:t>т</w:t>
      </w:r>
      <w:r w:rsidR="00AA2630" w:rsidRPr="00AA2630">
        <w:t>венных независимых учреждениях, участие представителей Директората по гендерным вопросам в Комитете по назначениям гражданской службы (первого и второго уровня), участие представителей гендерных отделов в комитетах по занятости министерств и государственных независимых учреждений, предо</w:t>
      </w:r>
      <w:r w:rsidR="00AA2630" w:rsidRPr="00AA2630">
        <w:t>с</w:t>
      </w:r>
      <w:r w:rsidR="00AA2630" w:rsidRPr="00AA2630">
        <w:t>тавление льгот по шкале от 1 до 5 баллов при аттестации в комитетах по зан</w:t>
      </w:r>
      <w:r w:rsidR="00AA2630" w:rsidRPr="00AA2630">
        <w:t>я</w:t>
      </w:r>
      <w:r w:rsidR="00AA2630" w:rsidRPr="00AA2630">
        <w:t>тости в порядке позитивной дискриминации – все эти меры принимаются пр</w:t>
      </w:r>
      <w:r w:rsidR="00AA2630" w:rsidRPr="00AA2630">
        <w:t>а</w:t>
      </w:r>
      <w:r w:rsidR="00AA2630" w:rsidRPr="00AA2630">
        <w:t xml:space="preserve">вительством Исламской Республики Афганистан. </w:t>
      </w:r>
    </w:p>
    <w:p w:rsidR="00AA2630" w:rsidRPr="00AA2630" w:rsidRDefault="005173BF" w:rsidP="00AA2630">
      <w:pPr>
        <w:pStyle w:val="SingleTxt"/>
      </w:pPr>
      <w:r>
        <w:t>43.</w:t>
      </w:r>
      <w:r>
        <w:tab/>
      </w:r>
      <w:r w:rsidR="00AA2630" w:rsidRPr="00AA2630">
        <w:t>В соответствии с недавно принятым президентским указом № 45, при а</w:t>
      </w:r>
      <w:r w:rsidR="00AA2630" w:rsidRPr="00AA2630">
        <w:t>т</w:t>
      </w:r>
      <w:r w:rsidR="00AA2630" w:rsidRPr="00AA2630">
        <w:t>тестации кандидатов на занятие руководящих должностей и должностей сп</w:t>
      </w:r>
      <w:r w:rsidR="00AA2630" w:rsidRPr="00AA2630">
        <w:t>е</w:t>
      </w:r>
      <w:r w:rsidR="00AA2630" w:rsidRPr="00AA2630">
        <w:t>циалистов в системе гражданской службы женщины по решению Независимой комиссии по административной реформе и гражданской службе Афганистана пользуются правом на льготы в форме повышения их квалификационной оце</w:t>
      </w:r>
      <w:r w:rsidR="00AA2630" w:rsidRPr="00AA2630">
        <w:t>н</w:t>
      </w:r>
      <w:r w:rsidR="00AA2630" w:rsidRPr="00AA2630">
        <w:t>ки максимум на десять баллов.</w:t>
      </w:r>
      <w:r w:rsidR="001568B2">
        <w:t xml:space="preserve"> </w:t>
      </w:r>
    </w:p>
    <w:p w:rsidR="00AA2630" w:rsidRPr="00AA2630" w:rsidRDefault="005173BF" w:rsidP="00AA2630">
      <w:pPr>
        <w:pStyle w:val="SingleTxt"/>
        <w:rPr>
          <w:rtl/>
        </w:rPr>
      </w:pPr>
      <w:r>
        <w:t>44.</w:t>
      </w:r>
      <w:r>
        <w:tab/>
      </w:r>
      <w:r w:rsidR="00AA2630" w:rsidRPr="00AA2630">
        <w:t>Занятие женщинами-служащими должностей высокого уровня прямо св</w:t>
      </w:r>
      <w:r w:rsidR="00AA2630" w:rsidRPr="00AA2630">
        <w:t>я</w:t>
      </w:r>
      <w:r w:rsidR="00AA2630" w:rsidRPr="00AA2630">
        <w:t>зано</w:t>
      </w:r>
      <w:r w:rsidR="001568B2">
        <w:t xml:space="preserve"> </w:t>
      </w:r>
      <w:r w:rsidR="00AA2630" w:rsidRPr="00AA2630">
        <w:t>с уровнем их образования.</w:t>
      </w:r>
      <w:r w:rsidR="001568B2">
        <w:t xml:space="preserve"> </w:t>
      </w:r>
      <w:r w:rsidR="00AA2630" w:rsidRPr="00AA2630">
        <w:t>С этой целью Независимая комиссия по адм</w:t>
      </w:r>
      <w:r w:rsidR="00AA2630" w:rsidRPr="00AA2630">
        <w:t>и</w:t>
      </w:r>
      <w:r w:rsidR="00AA2630" w:rsidRPr="00AA2630">
        <w:t>нистративной реформе и гражданской службе Афганистана разработала план получения образования женщинами-служащими министерств и других незав</w:t>
      </w:r>
      <w:r w:rsidR="00AA2630" w:rsidRPr="00AA2630">
        <w:t>и</w:t>
      </w:r>
      <w:r w:rsidR="00AA2630" w:rsidRPr="00AA2630">
        <w:t xml:space="preserve">симых государственных учреждений в 2013 году. </w:t>
      </w:r>
    </w:p>
    <w:p w:rsidR="00AA2630" w:rsidRDefault="005173BF" w:rsidP="00AA2630">
      <w:pPr>
        <w:pStyle w:val="SingleTxt"/>
      </w:pPr>
      <w:r>
        <w:t>45.</w:t>
      </w:r>
      <w:r>
        <w:tab/>
      </w:r>
      <w:r w:rsidR="00AA2630" w:rsidRPr="00AA2630">
        <w:t>В государственных и негосударственных учреждениях женщины-служащие пользуются защитой и правом на безопасные условия труда, и в св</w:t>
      </w:r>
      <w:r w:rsidR="00AA2630" w:rsidRPr="00AA2630">
        <w:t>я</w:t>
      </w:r>
      <w:r w:rsidR="00AA2630" w:rsidRPr="00AA2630">
        <w:t>зи с этим комиссия готовит пособие по всем видам домогательств и непод</w:t>
      </w:r>
      <w:r w:rsidR="00AA2630" w:rsidRPr="00AA2630">
        <w:t>о</w:t>
      </w:r>
      <w:r w:rsidR="00AA2630" w:rsidRPr="00AA2630">
        <w:t>бающего п</w:t>
      </w:r>
      <w:r w:rsidR="00AA2630" w:rsidRPr="00AA2630">
        <w:t>о</w:t>
      </w:r>
      <w:r w:rsidR="00AA2630" w:rsidRPr="00AA2630">
        <w:t xml:space="preserve">ведения в системе гражданской службы. </w:t>
      </w:r>
    </w:p>
    <w:p w:rsidR="005173BF" w:rsidRPr="005173BF" w:rsidRDefault="005173BF" w:rsidP="005173BF">
      <w:pPr>
        <w:pStyle w:val="SingleTxt"/>
        <w:spacing w:after="0" w:line="120" w:lineRule="exact"/>
        <w:rPr>
          <w:sz w:val="10"/>
        </w:rPr>
      </w:pPr>
    </w:p>
    <w:p w:rsidR="00AA2630" w:rsidRDefault="00AA2630" w:rsidP="005173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Предпринимаемые правительством шаги по искоренению вредной практики и стереотипов</w:t>
      </w:r>
    </w:p>
    <w:p w:rsidR="005173BF" w:rsidRPr="005173BF" w:rsidRDefault="005173BF" w:rsidP="005173BF">
      <w:pPr>
        <w:pStyle w:val="SingleTxt"/>
        <w:spacing w:after="0" w:line="120" w:lineRule="exact"/>
        <w:rPr>
          <w:sz w:val="10"/>
        </w:rPr>
      </w:pPr>
    </w:p>
    <w:p w:rsidR="00AA2630" w:rsidRPr="00AA2630" w:rsidRDefault="005173BF" w:rsidP="00AA2630">
      <w:pPr>
        <w:pStyle w:val="SingleTxt"/>
      </w:pPr>
      <w:r>
        <w:t>46.</w:t>
      </w:r>
      <w:r>
        <w:tab/>
      </w:r>
      <w:r w:rsidR="00AA2630" w:rsidRPr="00AA2630">
        <w:t>Правительство Исламской Республики Афганистан, принимая законы и проводя в жизнь свою политику, последовательно прилагает усилия по искор</w:t>
      </w:r>
      <w:r w:rsidR="00AA2630" w:rsidRPr="00AA2630">
        <w:t>е</w:t>
      </w:r>
      <w:r w:rsidR="00AA2630" w:rsidRPr="00AA2630">
        <w:t>нению стереотипов и вредных обычаев в отношении к женщинам. Правител</w:t>
      </w:r>
      <w:r w:rsidR="00AA2630" w:rsidRPr="00AA2630">
        <w:t>ь</w:t>
      </w:r>
      <w:r w:rsidR="00AA2630" w:rsidRPr="00AA2630">
        <w:t>ство предпринимает эти шаги в рамках принятия законов, политики и пр</w:t>
      </w:r>
      <w:r w:rsidR="00AA2630" w:rsidRPr="00AA2630">
        <w:t>о</w:t>
      </w:r>
      <w:r w:rsidR="00AA2630" w:rsidRPr="00AA2630">
        <w:t xml:space="preserve">грамм, таких, как Национальный план действий в интересах женщин. </w:t>
      </w:r>
    </w:p>
    <w:p w:rsidR="00AA2630" w:rsidRPr="00AA2630" w:rsidRDefault="005173BF" w:rsidP="00AA2630">
      <w:pPr>
        <w:pStyle w:val="SingleTxt"/>
        <w:rPr>
          <w:rtl/>
        </w:rPr>
      </w:pPr>
      <w:r>
        <w:t>47.</w:t>
      </w:r>
      <w:r>
        <w:tab/>
      </w:r>
      <w:r w:rsidR="00AA2630" w:rsidRPr="00AA2630">
        <w:t>Благодаря принятию Закона о ликвидации насилия в отношении женщин такие деяния, как ранние браки, использование девочек в качестве платы за урегулирование конфликтов и прощение преступлений и запрещение выходить из дома, квалифицируются как правонарушения, а виновные в их совершении привлекаются к ответственности и предаются суду. Это - хорошее средство прекращения вышеупомянутой вредной практики и сокращения в обществе числа неадекватных обычаев и актов, вредящих женщинам.</w:t>
      </w:r>
      <w:r w:rsidR="001568B2">
        <w:t xml:space="preserve"> </w:t>
      </w:r>
    </w:p>
    <w:p w:rsidR="00AA2630" w:rsidRDefault="005173BF" w:rsidP="00AA2630">
      <w:pPr>
        <w:pStyle w:val="SingleTxt"/>
      </w:pPr>
      <w:r>
        <w:t>48.</w:t>
      </w:r>
      <w:r>
        <w:tab/>
      </w:r>
      <w:r w:rsidR="00AA2630" w:rsidRPr="00AA2630">
        <w:t>Помимо принятия законов и формирования политики, министерство по делам женщин на всей территории страны проводит широкую пропагандис</w:t>
      </w:r>
      <w:r w:rsidR="00AA2630" w:rsidRPr="00AA2630">
        <w:t>т</w:t>
      </w:r>
      <w:r w:rsidR="00AA2630" w:rsidRPr="00AA2630">
        <w:t>скую кампанию, практикумы, семинары, размещает аудио-, видео- и визуал</w:t>
      </w:r>
      <w:r w:rsidR="00AA2630" w:rsidRPr="00AA2630">
        <w:t>ь</w:t>
      </w:r>
      <w:r w:rsidR="00AA2630" w:rsidRPr="00AA2630">
        <w:t>ную рекламу в целях борьбы с такими стереотипами, как раннние браки и и</w:t>
      </w:r>
      <w:r w:rsidR="00AA2630" w:rsidRPr="00AA2630">
        <w:t>с</w:t>
      </w:r>
      <w:r w:rsidR="00AA2630" w:rsidRPr="00AA2630">
        <w:t>пользование девочек в качестве платы за урегулирование конфликтов, а также</w:t>
      </w:r>
      <w:r w:rsidR="001568B2">
        <w:t xml:space="preserve"> </w:t>
      </w:r>
      <w:r w:rsidR="00AA2630" w:rsidRPr="00AA2630">
        <w:t>в ц</w:t>
      </w:r>
      <w:r w:rsidR="00AA2630" w:rsidRPr="00AA2630">
        <w:t>е</w:t>
      </w:r>
      <w:r w:rsidR="00AA2630" w:rsidRPr="00AA2630">
        <w:t xml:space="preserve">лях ликвидации социальной и культурной дискриминации. </w:t>
      </w:r>
    </w:p>
    <w:p w:rsidR="005173BF" w:rsidRPr="005173BF" w:rsidRDefault="005173BF" w:rsidP="005173BF">
      <w:pPr>
        <w:pStyle w:val="SingleTxt"/>
        <w:spacing w:after="0" w:line="120" w:lineRule="exact"/>
        <w:rPr>
          <w:sz w:val="10"/>
        </w:rPr>
      </w:pPr>
    </w:p>
    <w:p w:rsidR="00AA2630" w:rsidRDefault="00AA2630" w:rsidP="005173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Усилия по борьбе с насилием в отношении женщин</w:t>
      </w:r>
    </w:p>
    <w:p w:rsidR="005173BF" w:rsidRPr="005173BF" w:rsidRDefault="005173BF" w:rsidP="005173BF">
      <w:pPr>
        <w:pStyle w:val="SingleTxt"/>
        <w:spacing w:after="0" w:line="120" w:lineRule="exact"/>
        <w:rPr>
          <w:sz w:val="10"/>
        </w:rPr>
      </w:pPr>
    </w:p>
    <w:p w:rsidR="00AA2630" w:rsidRPr="00AA2630" w:rsidRDefault="005173BF" w:rsidP="00AA2630">
      <w:pPr>
        <w:pStyle w:val="SingleTxt"/>
      </w:pPr>
      <w:r>
        <w:t>49.</w:t>
      </w:r>
      <w:r>
        <w:tab/>
      </w:r>
      <w:r w:rsidR="00AA2630" w:rsidRPr="00AA2630">
        <w:t>Правительство Исламской Республики Афганистан, чтобы искоренить н</w:t>
      </w:r>
      <w:r w:rsidR="00AA2630" w:rsidRPr="00AA2630">
        <w:t>а</w:t>
      </w:r>
      <w:r w:rsidR="00AA2630" w:rsidRPr="00AA2630">
        <w:t>силие в отношении женщин и создать спокойную семейную обстановку и но</w:t>
      </w:r>
      <w:r w:rsidR="00AA2630" w:rsidRPr="00AA2630">
        <w:t>р</w:t>
      </w:r>
      <w:r w:rsidR="00AA2630" w:rsidRPr="00AA2630">
        <w:t>мальные условия жизни, приняло на основе президентского указа №</w:t>
      </w:r>
      <w:r w:rsidR="001568B2">
        <w:t xml:space="preserve"> </w:t>
      </w:r>
      <w:r w:rsidR="00AA2630" w:rsidRPr="00AA2630">
        <w:t>91 Закон о л</w:t>
      </w:r>
      <w:r w:rsidR="00AA2630" w:rsidRPr="00AA2630">
        <w:t>и</w:t>
      </w:r>
      <w:r w:rsidR="00AA2630" w:rsidRPr="00AA2630">
        <w:t xml:space="preserve">квидации насилия в отношении женщин. </w:t>
      </w:r>
    </w:p>
    <w:p w:rsidR="00AA2630" w:rsidRPr="00AA2630" w:rsidRDefault="005173BF" w:rsidP="00AA2630">
      <w:pPr>
        <w:pStyle w:val="SingleTxt"/>
      </w:pPr>
      <w:r>
        <w:t>50.</w:t>
      </w:r>
      <w:r>
        <w:tab/>
      </w:r>
      <w:r w:rsidR="00AA2630" w:rsidRPr="00AA2630">
        <w:t>Правительство в целях совершенствования этого закона предприняло ра</w:t>
      </w:r>
      <w:r w:rsidR="00AA2630" w:rsidRPr="00AA2630">
        <w:t>з</w:t>
      </w:r>
      <w:r w:rsidR="00AA2630" w:rsidRPr="00AA2630">
        <w:t>личные шаги, включая следующие: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Создание Высокой комиссии по вопросу о ликвидации насилия в отнош</w:t>
      </w:r>
      <w:r w:rsidR="00AA2630" w:rsidRPr="00AA2630">
        <w:t>е</w:t>
      </w:r>
      <w:r w:rsidR="00AA2630" w:rsidRPr="00AA2630">
        <w:t>нии женщин;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Создание в провинциях комиссий по ликвидации насилия в отношении женщин;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Предложение о создании прокуратуры по ликвидации насилия в отнош</w:t>
      </w:r>
      <w:r w:rsidR="00AA2630" w:rsidRPr="00AA2630">
        <w:t>е</w:t>
      </w:r>
      <w:r w:rsidR="00AA2630" w:rsidRPr="00AA2630">
        <w:t>нии женщин, чтобы предоставить населению доступ к судебным органам для ра</w:t>
      </w:r>
      <w:r w:rsidR="00AA2630" w:rsidRPr="00AA2630">
        <w:t>з</w:t>
      </w:r>
      <w:r w:rsidR="00AA2630" w:rsidRPr="00AA2630">
        <w:t xml:space="preserve">бирательства дел о насилии в центре и провинциях;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Подготовка графика работы Высокой комиссии по ликвидации насилия в о</w:t>
      </w:r>
      <w:r w:rsidR="00AA2630" w:rsidRPr="00AA2630">
        <w:t>т</w:t>
      </w:r>
      <w:r w:rsidR="00AA2630" w:rsidRPr="00AA2630">
        <w:t>ношении женщин в центре и провинциях;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Меры по учреждению должностей семейных судей, а также созданию б</w:t>
      </w:r>
      <w:r w:rsidR="00AA2630" w:rsidRPr="00AA2630">
        <w:t>а</w:t>
      </w:r>
      <w:r w:rsidR="00AA2630" w:rsidRPr="00AA2630">
        <w:t xml:space="preserve">зы данных о числе случаев насилия над женщинами;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Разработка и контроль исполнения обычных программ для имамов меч</w:t>
      </w:r>
      <w:r w:rsidR="00AA2630" w:rsidRPr="00AA2630">
        <w:t>е</w:t>
      </w:r>
      <w:r w:rsidR="00AA2630" w:rsidRPr="00AA2630">
        <w:t>тей, религиозных лидеров, лиц, читающих проповеди в мечетях и других местах отправления религиозных культов, с тем чтобы искоренить нас</w:t>
      </w:r>
      <w:r w:rsidR="00AA2630" w:rsidRPr="00AA2630">
        <w:t>и</w:t>
      </w:r>
      <w:r w:rsidR="00AA2630" w:rsidRPr="00AA2630">
        <w:t>лие в отнош</w:t>
      </w:r>
      <w:r w:rsidR="00AA2630" w:rsidRPr="00AA2630">
        <w:t>е</w:t>
      </w:r>
      <w:r w:rsidR="00AA2630" w:rsidRPr="00AA2630">
        <w:t xml:space="preserve">нии женщин; </w:t>
      </w:r>
    </w:p>
    <w:p w:rsidR="00AA2630" w:rsidRPr="00AA2630" w:rsidRDefault="005173BF" w:rsidP="005173BF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И создание отдела получения и регистрации жалоб женщин при Директ</w:t>
      </w:r>
      <w:r w:rsidR="00AA2630" w:rsidRPr="00AA2630">
        <w:t>о</w:t>
      </w:r>
      <w:r w:rsidR="00AA2630" w:rsidRPr="00AA2630">
        <w:t>рате по гендерным вопросам и отделов по правам человека и детям в м</w:t>
      </w:r>
      <w:r w:rsidR="00AA2630" w:rsidRPr="00AA2630">
        <w:t>и</w:t>
      </w:r>
      <w:r w:rsidR="00AA2630" w:rsidRPr="00AA2630">
        <w:t>нистерстве внутренних дел, с тем чтобы рассматривать и решать пробл</w:t>
      </w:r>
      <w:r w:rsidR="00AA2630" w:rsidRPr="00AA2630">
        <w:t>е</w:t>
      </w:r>
      <w:r w:rsidR="00AA2630" w:rsidRPr="00AA2630">
        <w:t>мы, связанные с домогательствами и притеснениями женщин, служащих в национальной пол</w:t>
      </w:r>
      <w:r w:rsidR="00AA2630" w:rsidRPr="00AA2630">
        <w:t>и</w:t>
      </w:r>
      <w:r w:rsidR="00AA2630" w:rsidRPr="00AA2630">
        <w:t xml:space="preserve">ции. </w:t>
      </w:r>
    </w:p>
    <w:p w:rsidR="00AA2630" w:rsidRPr="00AA2630" w:rsidRDefault="005173BF" w:rsidP="00AA2630">
      <w:pPr>
        <w:pStyle w:val="SingleTxt"/>
        <w:rPr>
          <w:rtl/>
        </w:rPr>
      </w:pPr>
      <w:r>
        <w:t>51.</w:t>
      </w:r>
      <w:r>
        <w:tab/>
      </w:r>
      <w:r w:rsidR="00AA2630" w:rsidRPr="00AA2630">
        <w:t>Генеральная прокуратура Исламской Республики Афганистан в целях улучшения применения закона о борьбе с насилием в отношении женщин со</w:t>
      </w:r>
      <w:r w:rsidR="00AA2630" w:rsidRPr="00AA2630">
        <w:t>з</w:t>
      </w:r>
      <w:r w:rsidR="00AA2630" w:rsidRPr="00AA2630">
        <w:t>дала отделения прокуратуры по борьбе с насилием в отношении женщин в шести зонах страны и планирует создать такие отделения прокуратуры во всех пр</w:t>
      </w:r>
      <w:r w:rsidR="00AA2630" w:rsidRPr="00AA2630">
        <w:t>о</w:t>
      </w:r>
      <w:r w:rsidR="00AA2630" w:rsidRPr="00AA2630">
        <w:t xml:space="preserve">винциях в предстоящие годы. </w:t>
      </w:r>
    </w:p>
    <w:p w:rsidR="00AA2630" w:rsidRPr="00AA2630" w:rsidRDefault="005173BF" w:rsidP="00AA2630">
      <w:pPr>
        <w:pStyle w:val="SingleTxt"/>
        <w:rPr>
          <w:rtl/>
        </w:rPr>
      </w:pPr>
      <w:r>
        <w:t>52.</w:t>
      </w:r>
      <w:r>
        <w:tab/>
      </w:r>
      <w:r w:rsidR="00AA2630" w:rsidRPr="00AA2630">
        <w:t>Все сотрудники правоприменительных и</w:t>
      </w:r>
      <w:r w:rsidR="001568B2">
        <w:t xml:space="preserve"> </w:t>
      </w:r>
      <w:r w:rsidR="00AA2630" w:rsidRPr="00AA2630">
        <w:t>судебно-исполнительных орг</w:t>
      </w:r>
      <w:r w:rsidR="00AA2630" w:rsidRPr="00AA2630">
        <w:t>а</w:t>
      </w:r>
      <w:r w:rsidR="00AA2630" w:rsidRPr="00AA2630">
        <w:t>нов прошли юридическую и учебную подготовку по вопросам ликвидации н</w:t>
      </w:r>
      <w:r w:rsidR="00AA2630" w:rsidRPr="00AA2630">
        <w:t>а</w:t>
      </w:r>
      <w:r w:rsidR="00AA2630" w:rsidRPr="00AA2630">
        <w:t>силия в отношении женщин и методам выявления, расследования и судебного пр</w:t>
      </w:r>
      <w:r w:rsidR="00AA2630" w:rsidRPr="00AA2630">
        <w:t>е</w:t>
      </w:r>
      <w:r w:rsidR="00AA2630" w:rsidRPr="00AA2630">
        <w:t xml:space="preserve">следования виновных в таком насилии. </w:t>
      </w:r>
    </w:p>
    <w:p w:rsidR="00AA2630" w:rsidRPr="00AA2630" w:rsidRDefault="005173BF" w:rsidP="00AA2630">
      <w:pPr>
        <w:pStyle w:val="SingleTxt"/>
      </w:pPr>
      <w:r>
        <w:t>53.</w:t>
      </w:r>
      <w:r>
        <w:tab/>
      </w:r>
      <w:r w:rsidR="00AA2630" w:rsidRPr="00AA2630">
        <w:t>Чтобы повысить потенциал полиции, прокуратуры и других органов, опытными прокурорами и судьями проводятся краткосрочные и долгосрочные семинары. Подготовка в сельских районах при содействии министерства обр</w:t>
      </w:r>
      <w:r w:rsidR="00AA2630" w:rsidRPr="00AA2630">
        <w:t>а</w:t>
      </w:r>
      <w:r w:rsidR="00AA2630" w:rsidRPr="00AA2630">
        <w:t>зования, проведение курсов юридической грамотности для членов советов ра</w:t>
      </w:r>
      <w:r w:rsidR="00AA2630" w:rsidRPr="00AA2630">
        <w:t>з</w:t>
      </w:r>
      <w:r w:rsidR="00AA2630" w:rsidRPr="00AA2630">
        <w:t>вития и местных/деревенских лидеров, а также улучшение координации между отделениями прокуратуры по борьбе с насилием над женщинами и директор</w:t>
      </w:r>
      <w:r w:rsidR="00AA2630" w:rsidRPr="00AA2630">
        <w:t>а</w:t>
      </w:r>
      <w:r w:rsidR="00AA2630" w:rsidRPr="00AA2630">
        <w:t>тами по делам женщин и паломничества и хаджа</w:t>
      </w:r>
      <w:r>
        <w:t xml:space="preserve"> — </w:t>
      </w:r>
      <w:r w:rsidR="00AA2630" w:rsidRPr="00AA2630">
        <w:t>все эти меры принимаю</w:t>
      </w:r>
      <w:r w:rsidR="00AA2630" w:rsidRPr="00AA2630">
        <w:t>т</w:t>
      </w:r>
      <w:r w:rsidR="00AA2630" w:rsidRPr="00AA2630">
        <w:t xml:space="preserve">ся с целью повысить уровень подготовки соответствующих должностных лиц. </w:t>
      </w:r>
    </w:p>
    <w:p w:rsidR="00AA2630" w:rsidRPr="00AA2630" w:rsidRDefault="005173BF" w:rsidP="00AA2630">
      <w:pPr>
        <w:pStyle w:val="SingleTxt"/>
        <w:rPr>
          <w:rtl/>
          <w:lang w:bidi="fa-IR"/>
        </w:rPr>
      </w:pPr>
      <w:r>
        <w:t>54.</w:t>
      </w:r>
      <w:r>
        <w:tab/>
      </w:r>
      <w:r w:rsidR="00AA2630" w:rsidRPr="00AA2630">
        <w:t>Принимаются также различные меры по повышению осведомленности женщин о Законе о ликвидации насилия в отношении женщин и порядке под</w:t>
      </w:r>
      <w:r w:rsidR="00AA2630" w:rsidRPr="00AA2630">
        <w:t>а</w:t>
      </w:r>
      <w:r w:rsidR="00AA2630" w:rsidRPr="00AA2630">
        <w:t xml:space="preserve">чи жалоб на насилие в компетентные органы. </w:t>
      </w:r>
      <w:r w:rsidR="00AA2630" w:rsidRPr="005173BF">
        <w:t>К ним относятся: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Проведение трехмесячной комплексной кампании по сокращению уровня н</w:t>
      </w:r>
      <w:r w:rsidR="00AA2630" w:rsidRPr="00AA2630">
        <w:t>а</w:t>
      </w:r>
      <w:r w:rsidR="00AA2630" w:rsidRPr="00AA2630">
        <w:t>силия в отношении женщин в соответствии с президентским указом № 45 в центре, провинциях и округах при участии местного руководства в провинциях, членов советов провинций, членов парламента,</w:t>
      </w:r>
      <w:r w:rsidR="001568B2">
        <w:t xml:space="preserve"> </w:t>
      </w:r>
      <w:r w:rsidR="00AA2630" w:rsidRPr="00AA2630">
        <w:t>священн</w:t>
      </w:r>
      <w:r w:rsidR="00AA2630" w:rsidRPr="00AA2630">
        <w:t>о</w:t>
      </w:r>
      <w:r w:rsidR="00AA2630" w:rsidRPr="00AA2630">
        <w:t>служителей, влиятельных государственных деятелей, активистов женских правозащитных и</w:t>
      </w:r>
      <w:r w:rsidR="001568B2">
        <w:t xml:space="preserve"> </w:t>
      </w:r>
      <w:r w:rsidR="00AA2630" w:rsidRPr="00AA2630">
        <w:t>других правительственных и неправительственных о</w:t>
      </w:r>
      <w:r w:rsidR="00AA2630" w:rsidRPr="00AA2630">
        <w:t>р</w:t>
      </w:r>
      <w:r w:rsidR="00AA2630" w:rsidRPr="00AA2630">
        <w:t>ганизаций;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Проведение более 35 информационно-просветительных семинаров и практикумов при участии правительственных и неправительственных о</w:t>
      </w:r>
      <w:r w:rsidR="00AA2630" w:rsidRPr="00AA2630">
        <w:t>р</w:t>
      </w:r>
      <w:r w:rsidR="00AA2630" w:rsidRPr="00AA2630">
        <w:t>ганизаций, священнослужителей и влиятельных государственных деят</w:t>
      </w:r>
      <w:r w:rsidR="00AA2630" w:rsidRPr="00AA2630">
        <w:t>е</w:t>
      </w:r>
      <w:r w:rsidR="00AA2630" w:rsidRPr="00AA2630">
        <w:t>лей;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Кампания по сокращению насилия в отношении женщин в центре и 34</w:t>
      </w:r>
      <w:r>
        <w:t> </w:t>
      </w:r>
      <w:r w:rsidR="00AA2630" w:rsidRPr="00AA2630">
        <w:t>провинциях и некоторых округах страны при участии местного рук</w:t>
      </w:r>
      <w:r w:rsidR="00AA2630" w:rsidRPr="00AA2630">
        <w:t>о</w:t>
      </w:r>
      <w:r w:rsidR="00AA2630" w:rsidRPr="00AA2630">
        <w:t>водства в провинциях, членов советов провинций, членов парламента, правительственных и неправительственных организаций и проведение з</w:t>
      </w:r>
      <w:r w:rsidR="00AA2630" w:rsidRPr="00AA2630">
        <w:t>а</w:t>
      </w:r>
      <w:r w:rsidR="00AA2630" w:rsidRPr="00AA2630">
        <w:t>седаний Комиссии по ликвидации насилия в отношении женщин в целях рассмотрения дел о насилии в отношении женщин</w:t>
      </w:r>
      <w:r>
        <w:t xml:space="preserve"> — </w:t>
      </w:r>
      <w:r w:rsidR="00AA2630" w:rsidRPr="00AA2630">
        <w:t>возможности, кот</w:t>
      </w:r>
      <w:r w:rsidR="00AA2630" w:rsidRPr="00AA2630">
        <w:t>о</w:t>
      </w:r>
      <w:r w:rsidR="00AA2630" w:rsidRPr="00AA2630">
        <w:t>рыми во</w:t>
      </w:r>
      <w:r w:rsidR="00AA2630" w:rsidRPr="00AA2630">
        <w:t>с</w:t>
      </w:r>
      <w:r w:rsidR="00AA2630" w:rsidRPr="00AA2630">
        <w:t xml:space="preserve">пользовались в центре порядка 131 628 лиц, включая мужчин и женщин; 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Проведение пятидневных отдельных практикумов (по Закону о ликвид</w:t>
      </w:r>
      <w:r w:rsidR="00AA2630" w:rsidRPr="00AA2630">
        <w:t>а</w:t>
      </w:r>
      <w:r w:rsidR="00AA2630" w:rsidRPr="00AA2630">
        <w:t>ции насилия в отношении женщин и Конвенции о ликвидации насилия в отношении женщин) для служащих и руководства министерств и госуда</w:t>
      </w:r>
      <w:r w:rsidR="00AA2630" w:rsidRPr="00AA2630">
        <w:t>р</w:t>
      </w:r>
      <w:r w:rsidR="00AA2630" w:rsidRPr="00AA2630">
        <w:t>ственных ведомств и подразделений в центре и 15 провинциях в 2012 г</w:t>
      </w:r>
      <w:r w:rsidR="00AA2630" w:rsidRPr="00AA2630">
        <w:t>о</w:t>
      </w:r>
      <w:r w:rsidR="00AA2630" w:rsidRPr="00AA2630">
        <w:t>ду;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Проведение</w:t>
      </w:r>
      <w:r w:rsidR="001568B2">
        <w:t xml:space="preserve"> </w:t>
      </w:r>
      <w:r w:rsidR="00AA2630" w:rsidRPr="00AA2630">
        <w:t>краткосрочных и долгосрочных практикумов и семинаров для служащих министерств, государственных ведомств и подразделений в д</w:t>
      </w:r>
      <w:r w:rsidR="00AA2630" w:rsidRPr="00AA2630">
        <w:t>е</w:t>
      </w:r>
      <w:r w:rsidR="00AA2630" w:rsidRPr="00AA2630">
        <w:t>сяти провинциях страны в 2011 году в целях искоренения всех форм ди</w:t>
      </w:r>
      <w:r w:rsidR="00AA2630" w:rsidRPr="00AA2630">
        <w:t>с</w:t>
      </w:r>
      <w:r w:rsidR="00AA2630" w:rsidRPr="00AA2630">
        <w:t>криминации женщин и учета гендерной проблематики в основополага</w:t>
      </w:r>
      <w:r w:rsidR="00AA2630" w:rsidRPr="00AA2630">
        <w:t>ю</w:t>
      </w:r>
      <w:r w:rsidR="00AA2630" w:rsidRPr="00AA2630">
        <w:t>щих документах г</w:t>
      </w:r>
      <w:r w:rsidR="00AA2630" w:rsidRPr="00AA2630">
        <w:t>о</w:t>
      </w:r>
      <w:r w:rsidR="00AA2630" w:rsidRPr="00AA2630">
        <w:t>сударственных учреждений;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Проведение однодневной кампании за ликвидацию насилия над женщ</w:t>
      </w:r>
      <w:r w:rsidR="00AA2630" w:rsidRPr="00AA2630">
        <w:t>и</w:t>
      </w:r>
      <w:r w:rsidR="00AA2630" w:rsidRPr="00AA2630">
        <w:t>нами для служащих в округах и деревенских старейшин в 14 округах пр</w:t>
      </w:r>
      <w:r w:rsidR="00AA2630" w:rsidRPr="00AA2630">
        <w:t>о</w:t>
      </w:r>
      <w:r w:rsidR="00AA2630" w:rsidRPr="00AA2630">
        <w:t>винции Кабул;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Проведение в пяти министерствах в центре однодневной кампании за л</w:t>
      </w:r>
      <w:r w:rsidR="00AA2630" w:rsidRPr="00AA2630">
        <w:t>и</w:t>
      </w:r>
      <w:r w:rsidR="00AA2630" w:rsidRPr="00AA2630">
        <w:t xml:space="preserve">квидацию насилия над женщинами в 2012 году; 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Подготовка 36 аудио- и видеоматериалов для трансляции по каналам н</w:t>
      </w:r>
      <w:r w:rsidR="00AA2630" w:rsidRPr="00AA2630">
        <w:t>а</w:t>
      </w:r>
      <w:r w:rsidR="00AA2630" w:rsidRPr="00AA2630">
        <w:t>ционального и местного радио и телевидения, посвященных Закону о л</w:t>
      </w:r>
      <w:r w:rsidR="00AA2630" w:rsidRPr="00AA2630">
        <w:t>и</w:t>
      </w:r>
      <w:r w:rsidR="00AA2630" w:rsidRPr="00AA2630">
        <w:t>квидации насилия в отношении женщин и сокращению уровня насилия над женщинами во всех сферах;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Проведение конференций и семинаров и празднование Международного дня ликвидации насилия в отношении женщин при участии священн</w:t>
      </w:r>
      <w:r w:rsidR="00AA2630" w:rsidRPr="00AA2630">
        <w:t>о</w:t>
      </w:r>
      <w:r w:rsidR="00AA2630" w:rsidRPr="00AA2630">
        <w:t>служителей, старейшин и влиятельных деятелей и пропаганда их акти</w:t>
      </w:r>
      <w:r w:rsidR="00AA2630" w:rsidRPr="00AA2630">
        <w:t>в</w:t>
      </w:r>
      <w:r w:rsidR="00AA2630" w:rsidRPr="00AA2630">
        <w:t>ных ус</w:t>
      </w:r>
      <w:r w:rsidR="00AA2630" w:rsidRPr="00AA2630">
        <w:t>и</w:t>
      </w:r>
      <w:r w:rsidR="00AA2630" w:rsidRPr="00AA2630">
        <w:t>лий по сокращению и искоренению насилия в отношении женщин в стр</w:t>
      </w:r>
      <w:r w:rsidR="00AA2630" w:rsidRPr="00AA2630">
        <w:t>а</w:t>
      </w:r>
      <w:r w:rsidR="00AA2630" w:rsidRPr="00AA2630">
        <w:t>не;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И проведение телевизионых дискуссий по вопросам насилия в отношении женщин с точки зрения ислама, экономического насилия, здравоохран</w:t>
      </w:r>
      <w:r w:rsidR="00AA2630" w:rsidRPr="00AA2630">
        <w:t>е</w:t>
      </w:r>
      <w:r w:rsidR="00AA2630" w:rsidRPr="00AA2630">
        <w:t>ния и образования женщин при участии ответственных лиц, священн</w:t>
      </w:r>
      <w:r w:rsidR="00AA2630" w:rsidRPr="00AA2630">
        <w:t>о</w:t>
      </w:r>
      <w:r w:rsidR="00AA2630" w:rsidRPr="00AA2630">
        <w:t>служителей, женщин-активисток и представителей учреждений гражда</w:t>
      </w:r>
      <w:r w:rsidR="00AA2630" w:rsidRPr="00AA2630">
        <w:t>н</w:t>
      </w:r>
      <w:r w:rsidR="00AA2630" w:rsidRPr="00AA2630">
        <w:t xml:space="preserve">ского общества. </w:t>
      </w:r>
    </w:p>
    <w:p w:rsidR="00AA2630" w:rsidRPr="00AA2630" w:rsidRDefault="001A71AB" w:rsidP="00AA2630">
      <w:pPr>
        <w:pStyle w:val="SingleTxt"/>
        <w:rPr>
          <w:rtl/>
        </w:rPr>
      </w:pPr>
      <w:r>
        <w:t>55.</w:t>
      </w:r>
      <w:r>
        <w:tab/>
      </w:r>
      <w:r w:rsidR="00AA2630" w:rsidRPr="00AA2630">
        <w:t>Согласно Закону о ликвидации насилия в отношении женщин, при подаче жалоб женщинам оказывается также правовая помощь. Эта помощь включает бесплатные юридические услуги, юридические консультации, бесплатные у</w:t>
      </w:r>
      <w:r w:rsidR="00AA2630" w:rsidRPr="00AA2630">
        <w:t>с</w:t>
      </w:r>
      <w:r w:rsidR="00AA2630" w:rsidRPr="00AA2630">
        <w:t>луги адвоката, помещение их в приют до урегулирования их дела, проведение</w:t>
      </w:r>
      <w:r w:rsidR="001568B2">
        <w:t xml:space="preserve"> </w:t>
      </w:r>
      <w:r w:rsidR="00AA2630" w:rsidRPr="00AA2630">
        <w:t>встреч с семьями и предоставление информации об их правах.</w:t>
      </w:r>
      <w:r w:rsidR="001568B2">
        <w:t xml:space="preserve"> </w:t>
      </w:r>
    </w:p>
    <w:p w:rsidR="00AA2630" w:rsidRDefault="001A71AB" w:rsidP="00AA2630">
      <w:pPr>
        <w:pStyle w:val="SingleTxt"/>
      </w:pPr>
      <w:r>
        <w:t>56.</w:t>
      </w:r>
      <w:r>
        <w:tab/>
      </w:r>
      <w:r w:rsidR="00AA2630" w:rsidRPr="00AA2630">
        <w:t>Приюты для женщин в настоящее время финансируются иностранными НПО при контроле со стороны министерства по делам женщин. Министерство по делам женщин Исламской Республики Афганистан планирует взять на себя поддержку и создание государственных приютов для женщин поэтапно в 2013</w:t>
      </w:r>
      <w:r>
        <w:t> </w:t>
      </w:r>
      <w:r w:rsidR="00AA2630" w:rsidRPr="00AA2630">
        <w:t xml:space="preserve">году, поставить их под свой контроль и увеличить их число. </w:t>
      </w:r>
    </w:p>
    <w:p w:rsidR="001A71AB" w:rsidRPr="001A71AB" w:rsidRDefault="001A71AB" w:rsidP="001A71AB">
      <w:pPr>
        <w:pStyle w:val="SingleTxt"/>
        <w:spacing w:after="0" w:line="120" w:lineRule="exact"/>
        <w:rPr>
          <w:sz w:val="10"/>
        </w:rPr>
      </w:pPr>
    </w:p>
    <w:p w:rsidR="001A71AB" w:rsidRDefault="001A71AB" w:rsidP="001A71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A2630" w:rsidRPr="00AA2630">
        <w:t>Действия правительства по искоренению «убийств в защиту чести» и поправка в Уголовный кодекс</w:t>
      </w:r>
    </w:p>
    <w:p w:rsidR="001A71AB" w:rsidRPr="001A71AB" w:rsidRDefault="001A71AB" w:rsidP="001A71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A2630" w:rsidRPr="00AA2630" w:rsidRDefault="001A71AB" w:rsidP="00AA2630">
      <w:pPr>
        <w:pStyle w:val="SingleTxt"/>
      </w:pPr>
      <w:r>
        <w:t>57.</w:t>
      </w:r>
      <w:r>
        <w:tab/>
      </w:r>
      <w:r w:rsidR="00AA2630" w:rsidRPr="00AA2630">
        <w:t>Правительство Исламской Республики Афганистан недавно приняло меры к предотвращению «убийств в защиту чести». На основании президентского указа начат пересмотр Уголовного кодекса с целью включения в него соглас</w:t>
      </w:r>
      <w:r w:rsidR="00AA2630" w:rsidRPr="00AA2630">
        <w:t>о</w:t>
      </w:r>
      <w:r w:rsidR="00AA2630" w:rsidRPr="00AA2630">
        <w:t>ванных единых стандартов с учетом положений международных конвенций и исламских законов шариата. Убийство женщин (жены или других членов с</w:t>
      </w:r>
      <w:r w:rsidR="00AA2630" w:rsidRPr="00AA2630">
        <w:t>е</w:t>
      </w:r>
      <w:r w:rsidR="00AA2630" w:rsidRPr="00AA2630">
        <w:t>мьи) в защиту чести противоречит заповедям исламского шариата, который с</w:t>
      </w:r>
      <w:r w:rsidR="00AA2630" w:rsidRPr="00AA2630">
        <w:t>о</w:t>
      </w:r>
      <w:r w:rsidR="00AA2630" w:rsidRPr="00AA2630">
        <w:t>держит конкретные положения о виновных в посягательствах на жизнь же</w:t>
      </w:r>
      <w:r w:rsidR="00AA2630" w:rsidRPr="00AA2630">
        <w:t>н</w:t>
      </w:r>
      <w:r w:rsidR="00AA2630" w:rsidRPr="00AA2630">
        <w:t>щин. Поэтому эта норма, гарантирующая свершение правосудия, будет вкл</w:t>
      </w:r>
      <w:r w:rsidR="00AA2630" w:rsidRPr="00AA2630">
        <w:t>ю</w:t>
      </w:r>
      <w:r w:rsidR="00AA2630" w:rsidRPr="00AA2630">
        <w:t xml:space="preserve">чена в кодекс. </w:t>
      </w:r>
    </w:p>
    <w:p w:rsidR="001A71AB" w:rsidRPr="001A71AB" w:rsidRDefault="001A71AB" w:rsidP="001A71AB">
      <w:pPr>
        <w:pStyle w:val="SingleTxt"/>
        <w:spacing w:after="0" w:line="120" w:lineRule="exact"/>
        <w:rPr>
          <w:sz w:val="10"/>
        </w:rPr>
      </w:pPr>
    </w:p>
    <w:p w:rsidR="00AA2630" w:rsidRDefault="00AA2630" w:rsidP="001A71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Образование</w:t>
      </w:r>
    </w:p>
    <w:p w:rsidR="001A71AB" w:rsidRPr="001A71AB" w:rsidRDefault="001A71AB" w:rsidP="001A71AB">
      <w:pPr>
        <w:pStyle w:val="SingleTxt"/>
        <w:spacing w:after="0" w:line="120" w:lineRule="exact"/>
        <w:rPr>
          <w:sz w:val="10"/>
        </w:rPr>
      </w:pPr>
    </w:p>
    <w:p w:rsidR="00AA2630" w:rsidRDefault="00AA2630" w:rsidP="001A71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  <w:t>1.</w:t>
      </w:r>
      <w:r w:rsidRPr="00AA2630">
        <w:tab/>
        <w:t xml:space="preserve">Исламская Республика Афганистан последовательно прилагает усилия по предоставлению женщинам и девочкам более качественного образования на всей территории страны. </w:t>
      </w:r>
    </w:p>
    <w:p w:rsidR="001A71AB" w:rsidRPr="001A71AB" w:rsidRDefault="001A71AB" w:rsidP="001A71AB">
      <w:pPr>
        <w:pStyle w:val="SingleTxt"/>
        <w:spacing w:after="0" w:line="120" w:lineRule="exact"/>
        <w:rPr>
          <w:sz w:val="10"/>
        </w:rPr>
      </w:pPr>
    </w:p>
    <w:p w:rsidR="00AA2630" w:rsidRPr="00AA2630" w:rsidRDefault="001A71AB" w:rsidP="00AA2630">
      <w:pPr>
        <w:pStyle w:val="SingleTxt"/>
      </w:pPr>
      <w:r>
        <w:t>58.</w:t>
      </w:r>
      <w:r>
        <w:tab/>
      </w:r>
      <w:r w:rsidR="00AA2630" w:rsidRPr="00AA2630">
        <w:t xml:space="preserve">В последнее время произошли радикальные перемены в традиционных представлениях и нормах в обществе об образовании женщин и девочек, и это способствовало значительному увеличению числа девочек и женщин, которые получают образование, не встречая сопротивления со стороны членов семьи или родственников. </w:t>
      </w:r>
    </w:p>
    <w:p w:rsidR="00AA2630" w:rsidRPr="00AA2630" w:rsidRDefault="001A71AB" w:rsidP="00AA2630">
      <w:pPr>
        <w:pStyle w:val="SingleTxt"/>
      </w:pPr>
      <w:r>
        <w:t>59.</w:t>
      </w:r>
      <w:r>
        <w:tab/>
      </w:r>
      <w:r w:rsidR="00AA2630" w:rsidRPr="00AA2630">
        <w:t>Министерство образования Исламской Республики Афганистан в стре</w:t>
      </w:r>
      <w:r w:rsidR="00AA2630" w:rsidRPr="00AA2630">
        <w:t>м</w:t>
      </w:r>
      <w:r w:rsidR="00AA2630" w:rsidRPr="00AA2630">
        <w:t>лении искоренить негативное отношение к</w:t>
      </w:r>
      <w:r w:rsidR="001568B2">
        <w:t xml:space="preserve"> </w:t>
      </w:r>
      <w:r w:rsidR="00AA2630" w:rsidRPr="00AA2630">
        <w:t>образованию девочек и предотвр</w:t>
      </w:r>
      <w:r w:rsidR="00AA2630" w:rsidRPr="00AA2630">
        <w:t>а</w:t>
      </w:r>
      <w:r w:rsidR="00AA2630" w:rsidRPr="00AA2630">
        <w:t>тить нападения на школы для девочек предприняло следующие шаги: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1A71AB">
        <w:rPr>
          <w:b/>
          <w:bCs/>
        </w:rPr>
        <w:t>Разъяснительная работа в массах</w:t>
      </w:r>
      <w:r w:rsidR="00AA2630" w:rsidRPr="00AA2630">
        <w:rPr>
          <w:bCs/>
        </w:rPr>
        <w:t>:</w:t>
      </w:r>
      <w:r w:rsidR="00AA2630" w:rsidRPr="00AA2630">
        <w:t xml:space="preserve"> по всей стране проводятся кампании в мечетях, школах, распространяются пропагандистские материалы, пл</w:t>
      </w:r>
      <w:r w:rsidR="00AA2630" w:rsidRPr="00AA2630">
        <w:t>а</w:t>
      </w:r>
      <w:r w:rsidR="00AA2630" w:rsidRPr="00AA2630">
        <w:t>каты, медийная проду</w:t>
      </w:r>
      <w:r w:rsidR="00AA2630" w:rsidRPr="00AA2630">
        <w:t>к</w:t>
      </w:r>
      <w:r w:rsidR="00AA2630" w:rsidRPr="00AA2630">
        <w:t xml:space="preserve">ция и брошюры; 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 xml:space="preserve">Учителя и директора школ через учащихся работают с семьями, разъясняя им важность и перспективность образования; 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Кроме того, подготовлены аудиовизуальные просветительные программы, к</w:t>
      </w:r>
      <w:r w:rsidR="00AA2630" w:rsidRPr="00AA2630">
        <w:t>о</w:t>
      </w:r>
      <w:r w:rsidR="00AA2630" w:rsidRPr="00AA2630">
        <w:t xml:space="preserve">торые, как правило, передаются местными радиостанциями. 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1A71AB">
        <w:rPr>
          <w:b/>
          <w:bCs/>
        </w:rPr>
        <w:t>Создание религиозных медресе для девочек в отдаленных районах страны.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1A71AB">
        <w:rPr>
          <w:b/>
          <w:bCs/>
        </w:rPr>
        <w:t>Вовлечение родителей и местных старейшин в принятие решений об образовании детей</w:t>
      </w:r>
      <w:r w:rsidR="00AA2630" w:rsidRPr="00AA2630">
        <w:rPr>
          <w:bCs/>
        </w:rPr>
        <w:t>:</w:t>
      </w:r>
      <w:r w:rsidR="00AA2630" w:rsidRPr="00AA2630">
        <w:t xml:space="preserve"> министерство образования создало 11 913 школьных советов. Члены школьных советов прошли подготовку по гендерным в</w:t>
      </w:r>
      <w:r w:rsidR="00AA2630" w:rsidRPr="00AA2630">
        <w:t>о</w:t>
      </w:r>
      <w:r w:rsidR="00AA2630" w:rsidRPr="00AA2630">
        <w:t>просам и понимают важность образования девочек. Одной из задач школьных советов является создание более благоприятных условий в школах для образования девочек и убеждение родителей в необходимости отправлять их д</w:t>
      </w:r>
      <w:r w:rsidR="00AA2630" w:rsidRPr="00AA2630">
        <w:t>о</w:t>
      </w:r>
      <w:r w:rsidR="00AA2630" w:rsidRPr="00AA2630">
        <w:t>черей учиться в школу.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  <w:rPr>
          <w:rtl/>
          <w:lang w:bidi="fa-IR"/>
        </w:rPr>
      </w:pPr>
      <w:r>
        <w:tab/>
        <w:t>•</w:t>
      </w:r>
      <w:r>
        <w:tab/>
      </w:r>
      <w:r w:rsidR="00AA2630" w:rsidRPr="001A71AB">
        <w:rPr>
          <w:b/>
          <w:bCs/>
        </w:rPr>
        <w:t>Обеспечение поддержки со стороны имамов</w:t>
      </w:r>
      <w:r w:rsidR="00AA2630" w:rsidRPr="00AA2630">
        <w:rPr>
          <w:bCs/>
        </w:rPr>
        <w:t>:</w:t>
      </w:r>
      <w:r w:rsidR="00AA2630" w:rsidRPr="00AA2630">
        <w:t xml:space="preserve"> мечети все еще являются мощными катализаторами социальных перемен и могут оказывать сил</w:t>
      </w:r>
      <w:r w:rsidR="00AA2630" w:rsidRPr="00AA2630">
        <w:t>ь</w:t>
      </w:r>
      <w:r w:rsidR="00AA2630" w:rsidRPr="00AA2630">
        <w:t>ное влияние на отношение людей к образованию. Министерство образ</w:t>
      </w:r>
      <w:r w:rsidR="00AA2630" w:rsidRPr="00AA2630">
        <w:t>о</w:t>
      </w:r>
      <w:r w:rsidR="00AA2630" w:rsidRPr="00AA2630">
        <w:t>вания подключает к этой работе имамов не только для повышения инфо</w:t>
      </w:r>
      <w:r w:rsidR="00AA2630" w:rsidRPr="00AA2630">
        <w:t>р</w:t>
      </w:r>
      <w:r w:rsidR="00AA2630" w:rsidRPr="00AA2630">
        <w:t>мированности общественности о месте образования в исламе, но и для внесения ими личного вклада в образование путем преподавания в н</w:t>
      </w:r>
      <w:r w:rsidR="00AA2630" w:rsidRPr="00AA2630">
        <w:t>а</w:t>
      </w:r>
      <w:r w:rsidR="00AA2630" w:rsidRPr="00AA2630">
        <w:t>чальных классах школы, для чего пред</w:t>
      </w:r>
      <w:r w:rsidR="00AA2630" w:rsidRPr="00AA2630">
        <w:t>у</w:t>
      </w:r>
      <w:r w:rsidR="00AA2630" w:rsidRPr="00AA2630">
        <w:t xml:space="preserve">смотрены программы поддержки имамов. В настоящее время группы социальной мобилизации выявляют такие мечети, и департамент подготовки учителей готовит для имамов комплекты учебных материалов и организует занятия по профильным предметам и педагогике. 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1A71AB">
        <w:rPr>
          <w:b/>
          <w:bCs/>
        </w:rPr>
        <w:t>Медийные кампании</w:t>
      </w:r>
      <w:r w:rsidR="00AA2630" w:rsidRPr="00AA2630">
        <w:rPr>
          <w:bCs/>
        </w:rPr>
        <w:t>:</w:t>
      </w:r>
      <w:r w:rsidR="00AA2630" w:rsidRPr="00AA2630">
        <w:t xml:space="preserve"> министерство образования хорошо понимает силу средств массовой информации. Начаты медийные кампании по разъясн</w:t>
      </w:r>
      <w:r w:rsidR="00AA2630" w:rsidRPr="00AA2630">
        <w:t>е</w:t>
      </w:r>
      <w:r w:rsidR="00AA2630" w:rsidRPr="00AA2630">
        <w:t>нию важности образования девочек, прежде всего с</w:t>
      </w:r>
      <w:r w:rsidR="001568B2">
        <w:t xml:space="preserve"> </w:t>
      </w:r>
      <w:r w:rsidR="00AA2630" w:rsidRPr="00AA2630">
        <w:t>помощью образов</w:t>
      </w:r>
      <w:r w:rsidR="00AA2630" w:rsidRPr="00AA2630">
        <w:t>а</w:t>
      </w:r>
      <w:r w:rsidR="00AA2630" w:rsidRPr="00AA2630">
        <w:t>тельных р</w:t>
      </w:r>
      <w:r w:rsidR="00AA2630" w:rsidRPr="00AA2630">
        <w:t>а</w:t>
      </w:r>
      <w:r w:rsidR="00AA2630" w:rsidRPr="00AA2630">
        <w:t xml:space="preserve">дио- и телевизионных передач. 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1A71AB">
        <w:rPr>
          <w:b/>
          <w:bCs/>
        </w:rPr>
        <w:t>Координация с министерством по делам женщин</w:t>
      </w:r>
      <w:r w:rsidR="00AA2630" w:rsidRPr="00AA2630">
        <w:rPr>
          <w:bCs/>
        </w:rPr>
        <w:t>:</w:t>
      </w:r>
      <w:r w:rsidR="00AA2630" w:rsidRPr="00AA2630">
        <w:t xml:space="preserve"> министерство обр</w:t>
      </w:r>
      <w:r w:rsidR="00AA2630" w:rsidRPr="00AA2630">
        <w:t>а</w:t>
      </w:r>
      <w:r w:rsidR="00AA2630" w:rsidRPr="00AA2630">
        <w:t>зования постоянно координирует свою работу с министерством по делам женщин и предоставляет министерству по его просьбе поддержку в пр</w:t>
      </w:r>
      <w:r w:rsidR="00AA2630" w:rsidRPr="00AA2630">
        <w:t>о</w:t>
      </w:r>
      <w:r w:rsidR="00AA2630" w:rsidRPr="00AA2630">
        <w:t>паганде образов</w:t>
      </w:r>
      <w:r w:rsidR="00AA2630" w:rsidRPr="00AA2630">
        <w:t>а</w:t>
      </w:r>
      <w:r w:rsidR="00AA2630" w:rsidRPr="00AA2630">
        <w:t xml:space="preserve">ния девочек. </w:t>
      </w:r>
    </w:p>
    <w:p w:rsidR="00AA2630" w:rsidRPr="00AA2630" w:rsidRDefault="001A71AB" w:rsidP="00AA2630">
      <w:pPr>
        <w:pStyle w:val="SingleTxt"/>
      </w:pPr>
      <w:r>
        <w:t>60.</w:t>
      </w:r>
      <w:r>
        <w:tab/>
      </w:r>
      <w:r w:rsidR="00AA2630" w:rsidRPr="00AA2630">
        <w:t>Зарегистрированные в период 2009</w:t>
      </w:r>
      <w:r>
        <w:t>–</w:t>
      </w:r>
      <w:r w:rsidR="00AA2630" w:rsidRPr="00AA2630">
        <w:t xml:space="preserve">2011 годов нападения, в том числе взрывы, на образовательные учреждения для девочек: 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Число нападений в 2011 году составило 45;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  <w:rPr>
          <w:lang w:val="en-GB"/>
        </w:rPr>
      </w:pPr>
      <w:r>
        <w:tab/>
        <w:t>•</w:t>
      </w:r>
      <w:r>
        <w:tab/>
      </w:r>
      <w:r w:rsidR="00AA2630" w:rsidRPr="00AA2630">
        <w:rPr>
          <w:lang w:val="en-GB"/>
        </w:rPr>
        <w:t>В 2010 году</w:t>
      </w:r>
      <w:r>
        <w:t xml:space="preserve"> — </w:t>
      </w:r>
      <w:r w:rsidR="00AA2630" w:rsidRPr="00AA2630">
        <w:rPr>
          <w:lang w:val="en-GB"/>
        </w:rPr>
        <w:t>41;</w:t>
      </w:r>
    </w:p>
    <w:p w:rsid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rPr>
          <w:lang w:val="en-GB"/>
        </w:rPr>
        <w:t>В 2009 году</w:t>
      </w:r>
      <w:r>
        <w:t xml:space="preserve"> — </w:t>
      </w:r>
      <w:r w:rsidR="00AA2630" w:rsidRPr="00AA2630">
        <w:rPr>
          <w:lang w:val="en-GB"/>
        </w:rPr>
        <w:t>36.</w:t>
      </w:r>
    </w:p>
    <w:p w:rsidR="001A71AB" w:rsidRPr="001A71AB" w:rsidRDefault="001A71AB" w:rsidP="001A71AB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AA2630" w:rsidRDefault="00AA2630" w:rsidP="001A71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  <w:t>2.</w:t>
      </w:r>
      <w:r w:rsidRPr="00AA2630">
        <w:tab/>
        <w:t>Меры, принятые для предотвращения нападений на школы для дев</w:t>
      </w:r>
      <w:r w:rsidRPr="00AA2630">
        <w:t>о</w:t>
      </w:r>
      <w:r w:rsidRPr="00AA2630">
        <w:t>чек, и число нападений в период 2009-2012 годов</w:t>
      </w:r>
    </w:p>
    <w:p w:rsidR="001A71AB" w:rsidRPr="001A71AB" w:rsidRDefault="001A71AB" w:rsidP="001A71AB">
      <w:pPr>
        <w:pStyle w:val="SingleTxt"/>
        <w:keepNext/>
        <w:spacing w:after="0" w:line="120" w:lineRule="exact"/>
        <w:rPr>
          <w:sz w:val="10"/>
        </w:rPr>
      </w:pP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1A71AB">
        <w:rPr>
          <w:b/>
          <w:bCs/>
        </w:rPr>
        <w:t>Укрепление школьных советов</w:t>
      </w:r>
      <w:r w:rsidR="00AA2630" w:rsidRPr="00AA2630">
        <w:rPr>
          <w:bCs/>
        </w:rPr>
        <w:t>:</w:t>
      </w:r>
      <w:r w:rsidR="00AA2630" w:rsidRPr="00AA2630">
        <w:t xml:space="preserve"> к 2011 году было создано порядка 11 913 школьных советов. Одной из обязанностей этих советов является ан</w:t>
      </w:r>
      <w:r w:rsidR="00AA2630" w:rsidRPr="00AA2630">
        <w:t>а</w:t>
      </w:r>
      <w:r w:rsidR="00AA2630" w:rsidRPr="00AA2630">
        <w:t>лиз угроз безопасности школ для девочек и учителей-женщин и оказание местной по</w:t>
      </w:r>
      <w:r w:rsidR="00AA2630" w:rsidRPr="00AA2630">
        <w:t>д</w:t>
      </w:r>
      <w:r w:rsidR="00AA2630" w:rsidRPr="00AA2630">
        <w:t xml:space="preserve">держки в защите школ и учащихся. </w:t>
      </w:r>
    </w:p>
    <w:p w:rsidR="00AA2630" w:rsidRP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1A71AB">
        <w:rPr>
          <w:b/>
          <w:bCs/>
        </w:rPr>
        <w:t>Директорат по вопросам защиты и безопасности</w:t>
      </w:r>
      <w:r w:rsidR="00AA2630" w:rsidRPr="00AA2630">
        <w:rPr>
          <w:bCs/>
        </w:rPr>
        <w:t>:</w:t>
      </w:r>
      <w:r w:rsidR="00AA2630" w:rsidRPr="00AA2630">
        <w:t xml:space="preserve"> министерство обр</w:t>
      </w:r>
      <w:r w:rsidR="00AA2630" w:rsidRPr="00AA2630">
        <w:t>а</w:t>
      </w:r>
      <w:r w:rsidR="00AA2630" w:rsidRPr="00AA2630">
        <w:t>зования создало новый Директорат по вопросам защиты и безопасности. Директорат отвечает за сбор данных об инцидентах и устанавливает пр</w:t>
      </w:r>
      <w:r w:rsidR="00AA2630" w:rsidRPr="00AA2630">
        <w:t>и</w:t>
      </w:r>
      <w:r w:rsidR="00AA2630" w:rsidRPr="00AA2630">
        <w:t>чины и мотивы нападений на школы, представляет рекомендации руков</w:t>
      </w:r>
      <w:r w:rsidR="00AA2630" w:rsidRPr="00AA2630">
        <w:t>о</w:t>
      </w:r>
      <w:r w:rsidR="00AA2630" w:rsidRPr="00AA2630">
        <w:t>дящим органам о путях предотвращения нападений и уменьшения риска и координирует смежные вопросы с государственными органами безопа</w:t>
      </w:r>
      <w:r w:rsidR="00AA2630" w:rsidRPr="00AA2630">
        <w:t>с</w:t>
      </w:r>
      <w:r w:rsidR="00AA2630" w:rsidRPr="00AA2630">
        <w:t xml:space="preserve">ности. </w:t>
      </w:r>
    </w:p>
    <w:p w:rsidR="00AA2630" w:rsidRDefault="001A71AB" w:rsidP="001A71A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Министерство образования делиться соответствующей информацией об угрозах или нападениях на школы с компетентными правоохранительн</w:t>
      </w:r>
      <w:r w:rsidR="00AA2630" w:rsidRPr="00AA2630">
        <w:t>ы</w:t>
      </w:r>
      <w:r w:rsidR="00AA2630" w:rsidRPr="00AA2630">
        <w:t xml:space="preserve">ми органами для принятия мер противодействия. </w:t>
      </w:r>
    </w:p>
    <w:p w:rsidR="001A71AB" w:rsidRPr="001A71AB" w:rsidRDefault="001A71AB" w:rsidP="001A71AB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AA2630" w:rsidRDefault="00AA2630" w:rsidP="001A71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  <w:t>3.</w:t>
      </w:r>
      <w:r w:rsidRPr="00AA2630">
        <w:tab/>
        <w:t>Меры, принятые для обеспечения равного доступа девочек и женщин к получению образования на всех его уровнях</w:t>
      </w:r>
    </w:p>
    <w:p w:rsidR="001A71AB" w:rsidRPr="001A71AB" w:rsidRDefault="001A71AB" w:rsidP="001A71AB">
      <w:pPr>
        <w:pStyle w:val="SingleTxt"/>
        <w:spacing w:after="0" w:line="120" w:lineRule="exact"/>
        <w:rPr>
          <w:sz w:val="10"/>
        </w:rPr>
      </w:pPr>
    </w:p>
    <w:p w:rsidR="00AA2630" w:rsidRPr="00AA2630" w:rsidRDefault="001A71AB" w:rsidP="00AA2630">
      <w:pPr>
        <w:pStyle w:val="SingleTxt"/>
      </w:pPr>
      <w:r>
        <w:t>61.</w:t>
      </w:r>
      <w:r>
        <w:tab/>
      </w:r>
      <w:r w:rsidR="00AA2630" w:rsidRPr="00AA2630">
        <w:t>Исламская Республика Афганистан постоянно следит за прогрессом дев</w:t>
      </w:r>
      <w:r w:rsidR="00AA2630" w:rsidRPr="00AA2630">
        <w:t>о</w:t>
      </w:r>
      <w:r w:rsidR="00AA2630" w:rsidRPr="00AA2630">
        <w:t>чек в области образования. Справедливость и сбалансированность отмечается в сфере общего образования, особенно в отношении строительства</w:t>
      </w:r>
      <w:r w:rsidR="001568B2">
        <w:t xml:space="preserve"> </w:t>
      </w:r>
      <w:r w:rsidR="00AA2630" w:rsidRPr="00AA2630">
        <w:t>и модерн</w:t>
      </w:r>
      <w:r w:rsidR="00AA2630" w:rsidRPr="00AA2630">
        <w:t>и</w:t>
      </w:r>
      <w:r w:rsidR="00AA2630" w:rsidRPr="00AA2630">
        <w:t>зации школ, укомплектования штатов новыми учителями и предоставления р</w:t>
      </w:r>
      <w:r w:rsidR="00AA2630" w:rsidRPr="00AA2630">
        <w:t>е</w:t>
      </w:r>
      <w:r w:rsidR="00AA2630" w:rsidRPr="00AA2630">
        <w:t xml:space="preserve">сурсов провинциям и округам. </w:t>
      </w:r>
    </w:p>
    <w:p w:rsidR="00AA2630" w:rsidRPr="00AA2630" w:rsidRDefault="001A71AB" w:rsidP="00AA2630">
      <w:pPr>
        <w:pStyle w:val="SingleTxt"/>
      </w:pPr>
      <w:r>
        <w:t>62.</w:t>
      </w:r>
      <w:r>
        <w:tab/>
      </w:r>
      <w:r w:rsidR="00AA2630" w:rsidRPr="00AA2630">
        <w:t xml:space="preserve">Чтобы обеспечить девочкам и женщинам равный доступ к образованию и их защиту в школах, приняты следующие меры: 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8432BD">
        <w:rPr>
          <w:b/>
          <w:bCs/>
        </w:rPr>
        <w:t>Строительство и модернизация школ для девочек</w:t>
      </w:r>
      <w:r w:rsidR="00AA2630" w:rsidRPr="00AA2630">
        <w:rPr>
          <w:bCs/>
        </w:rPr>
        <w:t>:</w:t>
      </w:r>
      <w:r w:rsidR="00AA2630" w:rsidRPr="00AA2630">
        <w:t xml:space="preserve"> чтобы обеспечить гендерное равенство, особое внимание уделяется строительству и моде</w:t>
      </w:r>
      <w:r w:rsidR="00AA2630" w:rsidRPr="00AA2630">
        <w:t>р</w:t>
      </w:r>
      <w:r w:rsidR="00AA2630" w:rsidRPr="00AA2630">
        <w:t>низации школ для девочек. Число специальных школ для девочек увел</w:t>
      </w:r>
      <w:r w:rsidR="00AA2630" w:rsidRPr="00AA2630">
        <w:t>и</w:t>
      </w:r>
      <w:r w:rsidR="00AA2630" w:rsidRPr="00AA2630">
        <w:t>чилось с 1398 в 2007 году до 2445 в 2012 году. Между тем число школ со смешанным составом учащихся (с обучением в различные смены мальч</w:t>
      </w:r>
      <w:r w:rsidR="00AA2630" w:rsidRPr="00AA2630">
        <w:t>и</w:t>
      </w:r>
      <w:r w:rsidR="00AA2630" w:rsidRPr="00AA2630">
        <w:t>ков и д</w:t>
      </w:r>
      <w:r w:rsidR="00AA2630" w:rsidRPr="00AA2630">
        <w:t>е</w:t>
      </w:r>
      <w:r w:rsidR="00AA2630" w:rsidRPr="00AA2630">
        <w:t xml:space="preserve">вочек) увеличилось с 4325 в 2007 году до 7720 в 2012 году; 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  <w:rPr>
          <w:rtl/>
          <w:lang w:bidi="fa-IR"/>
        </w:rPr>
      </w:pPr>
      <w:r>
        <w:tab/>
        <w:t>•</w:t>
      </w:r>
      <w:r>
        <w:tab/>
      </w:r>
      <w:r w:rsidR="00AA2630" w:rsidRPr="008432BD">
        <w:rPr>
          <w:b/>
          <w:bCs/>
        </w:rPr>
        <w:t>Набор большего числа учителей-женщин</w:t>
      </w:r>
      <w:r w:rsidR="00AA2630" w:rsidRPr="00AA2630">
        <w:rPr>
          <w:bCs/>
        </w:rPr>
        <w:t>:</w:t>
      </w:r>
      <w:r w:rsidR="00AA2630" w:rsidRPr="00AA2630">
        <w:t xml:space="preserve"> существует тесная взаим</w:t>
      </w:r>
      <w:r w:rsidR="00AA2630" w:rsidRPr="00AA2630">
        <w:t>о</w:t>
      </w:r>
      <w:r w:rsidR="00AA2630" w:rsidRPr="00AA2630">
        <w:t>связь ме</w:t>
      </w:r>
      <w:r w:rsidR="00AA2630" w:rsidRPr="00AA2630">
        <w:t>ж</w:t>
      </w:r>
      <w:r w:rsidR="00AA2630" w:rsidRPr="00AA2630">
        <w:t>ду числом учителей-женщин и числом девочек, обучающихся в школе в Афганистане. Министерство образования первоочередное вним</w:t>
      </w:r>
      <w:r w:rsidR="00AA2630" w:rsidRPr="00AA2630">
        <w:t>а</w:t>
      </w:r>
      <w:r w:rsidR="00AA2630" w:rsidRPr="00AA2630">
        <w:t>ние уд</w:t>
      </w:r>
      <w:r w:rsidR="00AA2630" w:rsidRPr="00AA2630">
        <w:t>е</w:t>
      </w:r>
      <w:r w:rsidR="00AA2630" w:rsidRPr="00AA2630">
        <w:t>ляет набору большего числа учителей-женщин. Число учителей-женщин увеличилось с 39 460 человек в 2007</w:t>
      </w:r>
      <w:r w:rsidR="001568B2">
        <w:t xml:space="preserve"> </w:t>
      </w:r>
      <w:r w:rsidR="00AA2630" w:rsidRPr="00AA2630">
        <w:t xml:space="preserve">году до 60 738 в 2012 году; 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8432BD">
        <w:rPr>
          <w:b/>
          <w:bCs/>
        </w:rPr>
        <w:t>Переезд учителей-женщин в сельские районы с помощью программы стимулирования</w:t>
      </w:r>
      <w:r w:rsidR="00AA2630" w:rsidRPr="00AA2630">
        <w:rPr>
          <w:bCs/>
        </w:rPr>
        <w:t>:</w:t>
      </w:r>
      <w:r w:rsidR="00AA2630" w:rsidRPr="00AA2630">
        <w:t xml:space="preserve"> в большинстве сельских округов Афганистана не хв</w:t>
      </w:r>
      <w:r w:rsidR="00AA2630" w:rsidRPr="00AA2630">
        <w:t>а</w:t>
      </w:r>
      <w:r w:rsidR="00AA2630" w:rsidRPr="00AA2630">
        <w:t>тает образованных женщин, которые могли бы стать учителями. Мин</w:t>
      </w:r>
      <w:r w:rsidR="00AA2630" w:rsidRPr="00AA2630">
        <w:t>и</w:t>
      </w:r>
      <w:r w:rsidR="00AA2630" w:rsidRPr="00AA2630">
        <w:t>стерство образования начало реализацию программы набора квалифиц</w:t>
      </w:r>
      <w:r w:rsidR="00AA2630" w:rsidRPr="00AA2630">
        <w:t>и</w:t>
      </w:r>
      <w:r w:rsidR="00AA2630" w:rsidRPr="00AA2630">
        <w:t>рованных замужних учителей-женщин</w:t>
      </w:r>
      <w:r w:rsidR="001568B2">
        <w:t xml:space="preserve"> </w:t>
      </w:r>
      <w:r w:rsidR="00AA2630" w:rsidRPr="00AA2630">
        <w:t>в городских центрах и направл</w:t>
      </w:r>
      <w:r w:rsidR="00AA2630" w:rsidRPr="00AA2630">
        <w:t>е</w:t>
      </w:r>
      <w:r w:rsidR="00AA2630" w:rsidRPr="00AA2630">
        <w:t>ния их на р</w:t>
      </w:r>
      <w:r w:rsidR="00AA2630" w:rsidRPr="00AA2630">
        <w:t>а</w:t>
      </w:r>
      <w:r w:rsidR="00AA2630" w:rsidRPr="00AA2630">
        <w:t>боту в сельские школы для девочек, чтобы увеличить прием в школы девочек и не допускать пр</w:t>
      </w:r>
      <w:r w:rsidR="00AA2630" w:rsidRPr="00AA2630">
        <w:t>е</w:t>
      </w:r>
      <w:r w:rsidR="00AA2630" w:rsidRPr="00AA2630">
        <w:t>кращения ими образования. Изучаются меры стимулирования учителей-женщин, чтобы побуждать их к работе в школах в отдаленных и сельских ра</w:t>
      </w:r>
      <w:r w:rsidR="00AA2630" w:rsidRPr="00AA2630">
        <w:t>й</w:t>
      </w:r>
      <w:r w:rsidR="00AA2630" w:rsidRPr="00AA2630">
        <w:t xml:space="preserve">онах; 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8432BD">
        <w:rPr>
          <w:b/>
          <w:bCs/>
        </w:rPr>
        <w:t>Ускоренные программы обучения</w:t>
      </w:r>
      <w:r w:rsidR="00AA2630" w:rsidRPr="00AA2630">
        <w:rPr>
          <w:bCs/>
        </w:rPr>
        <w:t>:</w:t>
      </w:r>
      <w:r w:rsidR="00AA2630" w:rsidRPr="00AA2630">
        <w:t xml:space="preserve"> ускоренные программы обучения предлагаются девочкам, которые не воспользовались возможностями п</w:t>
      </w:r>
      <w:r w:rsidR="00AA2630" w:rsidRPr="00AA2630">
        <w:t>о</w:t>
      </w:r>
      <w:r w:rsidR="00AA2630" w:rsidRPr="00AA2630">
        <w:t>лучения образования, и п</w:t>
      </w:r>
      <w:r w:rsidR="00AA2630" w:rsidRPr="00AA2630">
        <w:t>о</w:t>
      </w:r>
      <w:r w:rsidR="00AA2630" w:rsidRPr="00AA2630">
        <w:t>зволяют им пройти программу двух классов</w:t>
      </w:r>
      <w:r w:rsidR="001568B2">
        <w:t xml:space="preserve"> </w:t>
      </w:r>
      <w:r w:rsidR="00AA2630" w:rsidRPr="00AA2630">
        <w:t>за один год, а также принять их в общеобразовательны школы, когда это ц</w:t>
      </w:r>
      <w:r w:rsidR="00AA2630" w:rsidRPr="00AA2630">
        <w:t>е</w:t>
      </w:r>
      <w:r w:rsidR="00AA2630" w:rsidRPr="00AA2630">
        <w:t>лесообразно;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8432BD">
        <w:rPr>
          <w:b/>
          <w:bCs/>
        </w:rPr>
        <w:t>Стипендии девочкам</w:t>
      </w:r>
      <w:r w:rsidR="00AA2630" w:rsidRPr="00AA2630">
        <w:rPr>
          <w:bCs/>
        </w:rPr>
        <w:t>:</w:t>
      </w:r>
      <w:r w:rsidR="00AA2630" w:rsidRPr="00AA2630">
        <w:t xml:space="preserve"> чтобы увеличить число учителей-женщин ст</w:t>
      </w:r>
      <w:r w:rsidR="00AA2630" w:rsidRPr="00AA2630">
        <w:t>у</w:t>
      </w:r>
      <w:r w:rsidR="00AA2630" w:rsidRPr="00AA2630">
        <w:t>денткам педагогических колледжей выплачивается поощрительная еж</w:t>
      </w:r>
      <w:r w:rsidR="00AA2630" w:rsidRPr="00AA2630">
        <w:t>е</w:t>
      </w:r>
      <w:r w:rsidR="00AA2630" w:rsidRPr="00AA2630">
        <w:t>месячная стипендия в размере 60 долл. США в провинциях, где прием д</w:t>
      </w:r>
      <w:r w:rsidR="00AA2630" w:rsidRPr="00AA2630">
        <w:t>е</w:t>
      </w:r>
      <w:r w:rsidR="00AA2630" w:rsidRPr="00AA2630">
        <w:t>вочек в шк</w:t>
      </w:r>
      <w:r w:rsidR="00AA2630" w:rsidRPr="00AA2630">
        <w:t>о</w:t>
      </w:r>
      <w:r w:rsidR="00AA2630" w:rsidRPr="00AA2630">
        <w:t>лы низок и не хватает учителей-женщин;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8432BD">
        <w:rPr>
          <w:b/>
          <w:bCs/>
        </w:rPr>
        <w:t>Увеличение числа педагогических колледжей</w:t>
      </w:r>
      <w:r w:rsidR="00AA2630" w:rsidRPr="00AA2630">
        <w:rPr>
          <w:bCs/>
        </w:rPr>
        <w:t>:</w:t>
      </w:r>
      <w:r w:rsidR="00AA2630" w:rsidRPr="00AA2630">
        <w:t xml:space="preserve"> чтобы расширить доступ к программам подготовки учителей, особенно женщин, в каждой прови</w:t>
      </w:r>
      <w:r w:rsidR="00AA2630" w:rsidRPr="00AA2630">
        <w:t>н</w:t>
      </w:r>
      <w:r w:rsidR="00AA2630" w:rsidRPr="00AA2630">
        <w:t>ции создан по меньшей мере один педагогический колледж-интернат для женщин. Центры подготовки учителей созданы в 185 сельских округах, и министерство план</w:t>
      </w:r>
      <w:r w:rsidR="00AA2630" w:rsidRPr="00AA2630">
        <w:t>и</w:t>
      </w:r>
      <w:r w:rsidR="00AA2630" w:rsidRPr="00AA2630">
        <w:t xml:space="preserve">рует создать такие центры во всех округах; 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8432BD">
        <w:rPr>
          <w:b/>
        </w:rPr>
        <w:t>Дистанционное обучение</w:t>
      </w:r>
      <w:r w:rsidR="00AA2630" w:rsidRPr="00AA2630">
        <w:rPr>
          <w:bCs/>
        </w:rPr>
        <w:t>:</w:t>
      </w:r>
      <w:r w:rsidR="00AA2630" w:rsidRPr="00AA2630">
        <w:t xml:space="preserve"> образовательное радио и телевидение тран</w:t>
      </w:r>
      <w:r w:rsidR="00AA2630" w:rsidRPr="00AA2630">
        <w:t>с</w:t>
      </w:r>
      <w:r w:rsidR="00AA2630" w:rsidRPr="00AA2630">
        <w:t>лирует учебные программы по различным предметам в дополнение к школьным занятиям и оказывает помощь в обучении грамоте тех женщин, которые не могут посещать школу. Эти программы оказались эффекти</w:t>
      </w:r>
      <w:r w:rsidR="00AA2630" w:rsidRPr="00AA2630">
        <w:t>в</w:t>
      </w:r>
      <w:r w:rsidR="00AA2630" w:rsidRPr="00AA2630">
        <w:t>ным средством повыш</w:t>
      </w:r>
      <w:r w:rsidR="00AA2630" w:rsidRPr="00AA2630">
        <w:t>е</w:t>
      </w:r>
      <w:r w:rsidR="00AA2630" w:rsidRPr="00AA2630">
        <w:t xml:space="preserve">ния образовательного уровня девочек и женщин; 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8432BD">
        <w:rPr>
          <w:b/>
          <w:bCs/>
        </w:rPr>
        <w:t>Создание благоприятной для девочек среды в школьных помещен</w:t>
      </w:r>
      <w:r w:rsidR="00AA2630" w:rsidRPr="008432BD">
        <w:rPr>
          <w:b/>
          <w:bCs/>
        </w:rPr>
        <w:t>и</w:t>
      </w:r>
      <w:r w:rsidR="00AA2630" w:rsidRPr="008432BD">
        <w:rPr>
          <w:b/>
          <w:bCs/>
        </w:rPr>
        <w:t>ях</w:t>
      </w:r>
      <w:r w:rsidR="00AA2630" w:rsidRPr="00AA2630">
        <w:rPr>
          <w:bCs/>
        </w:rPr>
        <w:t>:</w:t>
      </w:r>
      <w:r w:rsidR="00AA2630" w:rsidRPr="00AA2630">
        <w:t xml:space="preserve"> департамент инфраструктуры министерства образования учитывает потребности девочек при проектировании и строительстве школьных зд</w:t>
      </w:r>
      <w:r w:rsidR="00AA2630" w:rsidRPr="00AA2630">
        <w:t>а</w:t>
      </w:r>
      <w:r w:rsidR="00AA2630" w:rsidRPr="00AA2630">
        <w:t>ний. Это позволяет сделать школьные помещения более удобными для д</w:t>
      </w:r>
      <w:r w:rsidR="00AA2630" w:rsidRPr="00AA2630">
        <w:t>е</w:t>
      </w:r>
      <w:r w:rsidR="00AA2630" w:rsidRPr="00AA2630">
        <w:t>вочек и, следовательно, п</w:t>
      </w:r>
      <w:r w:rsidR="00AA2630" w:rsidRPr="00AA2630">
        <w:t>о</w:t>
      </w:r>
      <w:r w:rsidR="00AA2630" w:rsidRPr="00AA2630">
        <w:t xml:space="preserve">высить процент удержания девочек в школе. </w:t>
      </w:r>
    </w:p>
    <w:p w:rsidR="00AA2630" w:rsidRPr="00AA2630" w:rsidRDefault="008432BD" w:rsidP="00AA2630">
      <w:pPr>
        <w:pStyle w:val="SingleTxt"/>
      </w:pPr>
      <w:r>
        <w:t>63.</w:t>
      </w:r>
      <w:r>
        <w:tab/>
      </w:r>
      <w:r w:rsidR="00AA2630" w:rsidRPr="00AA2630">
        <w:t>Исламская Республика Афганистан, чтобы гарантировать и обеспечивать девочкам в сельской местности и отдаленных районах безопасный доступ к к</w:t>
      </w:r>
      <w:r w:rsidR="00AA2630" w:rsidRPr="00AA2630">
        <w:t>а</w:t>
      </w:r>
      <w:r w:rsidR="00AA2630" w:rsidRPr="00AA2630">
        <w:t xml:space="preserve">чественному образованию на равных условиях приняла следующие меры: 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8432BD">
        <w:rPr>
          <w:b/>
          <w:bCs/>
        </w:rPr>
        <w:t>Сотрудничество с правоохранительными органами</w:t>
      </w:r>
      <w:r w:rsidR="00AA2630" w:rsidRPr="00AA2630">
        <w:rPr>
          <w:bCs/>
        </w:rPr>
        <w:t>:</w:t>
      </w:r>
      <w:r w:rsidR="00AA2630" w:rsidRPr="00AA2630">
        <w:t xml:space="preserve"> министерство о</w:t>
      </w:r>
      <w:r w:rsidR="00AA2630" w:rsidRPr="00AA2630">
        <w:t>б</w:t>
      </w:r>
      <w:r w:rsidR="00AA2630" w:rsidRPr="00AA2630">
        <w:t>разования создало систему защиты учебных корпусов и помещений и о</w:t>
      </w:r>
      <w:r w:rsidR="00AA2630" w:rsidRPr="00AA2630">
        <w:t>с</w:t>
      </w:r>
      <w:r w:rsidR="00AA2630" w:rsidRPr="00AA2630">
        <w:t>нащает и готовит сотрудников служб охраны в центре и провинциях. В</w:t>
      </w:r>
      <w:r w:rsidR="00AA2630" w:rsidRPr="00AA2630">
        <w:t>ы</w:t>
      </w:r>
      <w:r w:rsidR="00AA2630" w:rsidRPr="00AA2630">
        <w:t>шеупомянутый Директорат по вопросам защиты и безопасности коорд</w:t>
      </w:r>
      <w:r w:rsidR="00AA2630" w:rsidRPr="00AA2630">
        <w:t>и</w:t>
      </w:r>
      <w:r w:rsidR="00AA2630" w:rsidRPr="00AA2630">
        <w:t>нирует свои действия с противоминными учреждениями при оценке ми</w:t>
      </w:r>
      <w:r w:rsidR="00AA2630" w:rsidRPr="00AA2630">
        <w:t>н</w:t>
      </w:r>
      <w:r w:rsidR="00AA2630" w:rsidRPr="00AA2630">
        <w:t>ной угрозы</w:t>
      </w:r>
      <w:r w:rsidR="001568B2">
        <w:t xml:space="preserve"> </w:t>
      </w:r>
      <w:r w:rsidR="00AA2630" w:rsidRPr="00AA2630">
        <w:t>и очистке территории вокруг школ и дорог в школы от назе</w:t>
      </w:r>
      <w:r w:rsidR="00AA2630" w:rsidRPr="00AA2630">
        <w:t>м</w:t>
      </w:r>
      <w:r w:rsidR="00AA2630" w:rsidRPr="00AA2630">
        <w:t>ных мин и неразорвавшихся боеприп</w:t>
      </w:r>
      <w:r w:rsidR="00AA2630" w:rsidRPr="00AA2630">
        <w:t>а</w:t>
      </w:r>
      <w:r w:rsidR="00AA2630" w:rsidRPr="00AA2630">
        <w:t xml:space="preserve">сов; 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8432BD">
        <w:rPr>
          <w:b/>
          <w:bCs/>
        </w:rPr>
        <w:t>Постоянное наблюдение за дорогами, ведущими в школы</w:t>
      </w:r>
      <w:r w:rsidR="00AA2630" w:rsidRPr="00AA2630">
        <w:rPr>
          <w:bCs/>
        </w:rPr>
        <w:t>:</w:t>
      </w:r>
      <w:r w:rsidR="00AA2630" w:rsidRPr="00AA2630">
        <w:t xml:space="preserve"> все образ</w:t>
      </w:r>
      <w:r w:rsidR="00AA2630" w:rsidRPr="00AA2630">
        <w:t>о</w:t>
      </w:r>
      <w:r w:rsidR="00AA2630" w:rsidRPr="00AA2630">
        <w:t>вательные учреждения и пункты и ведущие в школы дороги находятся под постоянным наблюдением охранников, местных лидеров и преподават</w:t>
      </w:r>
      <w:r w:rsidR="00AA2630" w:rsidRPr="00AA2630">
        <w:t>е</w:t>
      </w:r>
      <w:r w:rsidR="00AA2630" w:rsidRPr="00AA2630">
        <w:t>лей. С помощью этого наблюдения выявляются возможные угрозы и пр</w:t>
      </w:r>
      <w:r w:rsidR="00AA2630" w:rsidRPr="00AA2630">
        <w:t>и</w:t>
      </w:r>
      <w:r w:rsidR="00AA2630" w:rsidRPr="00AA2630">
        <w:t>нимаются необходимые меры</w:t>
      </w:r>
      <w:r w:rsidR="001568B2">
        <w:t xml:space="preserve"> </w:t>
      </w:r>
      <w:r w:rsidR="00AA2630" w:rsidRPr="00AA2630">
        <w:t xml:space="preserve">к предотвращению инцидентов; 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  <w:rPr>
          <w:rtl/>
        </w:rPr>
      </w:pPr>
      <w:r>
        <w:tab/>
        <w:t>•</w:t>
      </w:r>
      <w:r>
        <w:tab/>
      </w:r>
      <w:r w:rsidR="00AA2630" w:rsidRPr="008432BD">
        <w:rPr>
          <w:b/>
          <w:bCs/>
        </w:rPr>
        <w:t>Альтернативные возможности получения образования по месту ж</w:t>
      </w:r>
      <w:r w:rsidR="00AA2630" w:rsidRPr="008432BD">
        <w:rPr>
          <w:b/>
          <w:bCs/>
        </w:rPr>
        <w:t>и</w:t>
      </w:r>
      <w:r w:rsidR="00AA2630" w:rsidRPr="008432BD">
        <w:rPr>
          <w:b/>
          <w:bCs/>
        </w:rPr>
        <w:t>тельства</w:t>
      </w:r>
      <w:r w:rsidR="00AA2630" w:rsidRPr="00AA2630">
        <w:rPr>
          <w:bCs/>
        </w:rPr>
        <w:t>:</w:t>
      </w:r>
      <w:r w:rsidR="00AA2630" w:rsidRPr="00AA2630">
        <w:t xml:space="preserve"> обучение школьников, живущих далеко от школы, обеспечив</w:t>
      </w:r>
      <w:r w:rsidR="00AA2630" w:rsidRPr="00AA2630">
        <w:t>а</w:t>
      </w:r>
      <w:r w:rsidR="00AA2630" w:rsidRPr="00AA2630">
        <w:t>ется в учебных классах, создаваемых по месту жительства. Полученные знания, если они будут удовлетворять требованиям министерства образ</w:t>
      </w:r>
      <w:r w:rsidR="00AA2630" w:rsidRPr="00AA2630">
        <w:t>о</w:t>
      </w:r>
      <w:r w:rsidR="00AA2630" w:rsidRPr="00AA2630">
        <w:t>вания, будут засчитыват</w:t>
      </w:r>
      <w:r w:rsidR="00AA2630" w:rsidRPr="00AA2630">
        <w:t>ь</w:t>
      </w:r>
      <w:r w:rsidR="00AA2630" w:rsidRPr="00AA2630">
        <w:t xml:space="preserve">ся при зачислении в обычную школу. </w:t>
      </w:r>
    </w:p>
    <w:p w:rsidR="00AA2630" w:rsidRPr="00AA2630" w:rsidRDefault="008432BD" w:rsidP="00AA2630">
      <w:pPr>
        <w:pStyle w:val="SingleTxt"/>
      </w:pPr>
      <w:r>
        <w:t>64.</w:t>
      </w:r>
      <w:r>
        <w:tab/>
      </w:r>
      <w:r w:rsidR="00AA2630" w:rsidRPr="00AA2630">
        <w:t>Стимулы для увеличения числа учителей-женщин, особенно в сельской местности:</w:t>
      </w:r>
    </w:p>
    <w:p w:rsidR="00AA2630" w:rsidRPr="008432BD" w:rsidRDefault="008432BD" w:rsidP="00AA2630">
      <w:pPr>
        <w:pStyle w:val="SingleTxt"/>
      </w:pPr>
      <w:r>
        <w:t>65.</w:t>
      </w:r>
      <w:r>
        <w:tab/>
      </w:r>
      <w:r w:rsidR="00AA2630" w:rsidRPr="00AA2630">
        <w:t>Правительство Исламской Республики Афганистан, чтобы увеличить чи</w:t>
      </w:r>
      <w:r w:rsidR="00AA2630" w:rsidRPr="00AA2630">
        <w:t>с</w:t>
      </w:r>
      <w:r w:rsidR="00AA2630" w:rsidRPr="00AA2630">
        <w:t xml:space="preserve">ло учителей-женщин в сельской местности, приняло меры стимулирования. </w:t>
      </w:r>
      <w:r w:rsidR="00AA2630" w:rsidRPr="008432BD">
        <w:t>Некоторые из них указаны ниже: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Стимулы для учителей в округах;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Поощрительные выплаты при назначении на службу;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Девочки</w:t>
      </w:r>
      <w:r w:rsidR="001568B2">
        <w:t xml:space="preserve"> </w:t>
      </w:r>
      <w:r w:rsidR="00AA2630" w:rsidRPr="00AA2630">
        <w:t>12-го класса обеспечиваются работой в начальных школах;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  <w:rPr>
          <w:rtl/>
          <w:lang w:bidi="fa-IR"/>
        </w:rPr>
      </w:pPr>
      <w:r>
        <w:tab/>
        <w:t>•</w:t>
      </w:r>
      <w:r>
        <w:tab/>
      </w:r>
      <w:r w:rsidR="00AA2630" w:rsidRPr="00AA2630">
        <w:t>Льготы для учащихся и преподавателей в сельской местности как в сфере тр</w:t>
      </w:r>
      <w:r w:rsidR="00AA2630" w:rsidRPr="00AA2630">
        <w:t>у</w:t>
      </w:r>
      <w:r w:rsidR="00AA2630" w:rsidRPr="00AA2630">
        <w:t xml:space="preserve">доустройства, так и за окончание школы. </w:t>
      </w:r>
    </w:p>
    <w:p w:rsidR="00AA2630" w:rsidRDefault="008432BD" w:rsidP="00AA2630">
      <w:pPr>
        <w:pStyle w:val="SingleTxt"/>
      </w:pPr>
      <w:r>
        <w:t>66.</w:t>
      </w:r>
      <w:r>
        <w:tab/>
      </w:r>
      <w:r w:rsidR="00AA2630" w:rsidRPr="008432BD">
        <w:rPr>
          <w:b/>
        </w:rPr>
        <w:t>Число школ, построенных в 2009</w:t>
      </w:r>
      <w:r>
        <w:rPr>
          <w:b/>
        </w:rPr>
        <w:t>–</w:t>
      </w:r>
      <w:r w:rsidR="00AA2630" w:rsidRPr="008432BD">
        <w:rPr>
          <w:b/>
        </w:rPr>
        <w:t>2011 годах</w:t>
      </w:r>
      <w:r w:rsidR="00AA2630" w:rsidRPr="00AA2630">
        <w:t>: общее число построе</w:t>
      </w:r>
      <w:r w:rsidR="00AA2630" w:rsidRPr="00AA2630">
        <w:t>н</w:t>
      </w:r>
      <w:r w:rsidR="00AA2630" w:rsidRPr="00AA2630">
        <w:t>ных школ, включая начальные, средние и колледжи, в период 2009-2011 годов с</w:t>
      </w:r>
      <w:r w:rsidR="00AA2630" w:rsidRPr="00AA2630">
        <w:t>о</w:t>
      </w:r>
      <w:r w:rsidR="00AA2630" w:rsidRPr="00AA2630">
        <w:t xml:space="preserve">ставляет 998, в том числе 131 школа для девочек за тот же период. </w:t>
      </w:r>
    </w:p>
    <w:p w:rsidR="008432BD" w:rsidRPr="008432BD" w:rsidRDefault="008432BD" w:rsidP="008432BD">
      <w:pPr>
        <w:pStyle w:val="SingleTxt"/>
        <w:spacing w:after="0" w:line="120" w:lineRule="exact"/>
        <w:rPr>
          <w:sz w:val="10"/>
        </w:rPr>
      </w:pPr>
    </w:p>
    <w:p w:rsidR="00AA2630" w:rsidRDefault="00AA2630" w:rsidP="008432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</w:r>
      <w:r w:rsidRPr="00AA2630">
        <w:rPr>
          <w:lang w:val="en-AU"/>
        </w:rPr>
        <w:t>Здравоохранение</w:t>
      </w:r>
    </w:p>
    <w:p w:rsidR="008432BD" w:rsidRPr="008432BD" w:rsidRDefault="008432BD" w:rsidP="008432BD">
      <w:pPr>
        <w:pStyle w:val="SingleTxt"/>
        <w:spacing w:after="0" w:line="120" w:lineRule="exact"/>
        <w:rPr>
          <w:sz w:val="10"/>
        </w:rPr>
      </w:pP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Стратегия в области здравоохранения и питания (2007-2013 годы), кот</w:t>
      </w:r>
      <w:r w:rsidR="00AA2630" w:rsidRPr="00AA2630">
        <w:t>о</w:t>
      </w:r>
      <w:r w:rsidR="00AA2630" w:rsidRPr="00AA2630">
        <w:t>рая была разработана благодаря усилиям и приверженности ее разработке сооветствующих министерств, Организации Объединенных Наций, гра</w:t>
      </w:r>
      <w:r w:rsidR="00AA2630" w:rsidRPr="00AA2630">
        <w:t>ж</w:t>
      </w:r>
      <w:r w:rsidR="00AA2630" w:rsidRPr="00AA2630">
        <w:t>данского общества, неправительственных организаций и частного сект</w:t>
      </w:r>
      <w:r w:rsidR="00AA2630" w:rsidRPr="00AA2630">
        <w:t>о</w:t>
      </w:r>
      <w:r w:rsidR="00AA2630" w:rsidRPr="00AA2630">
        <w:t>ра, направлена на сокращение материнской и детской смертности, эпид</w:t>
      </w:r>
      <w:r w:rsidR="00AA2630" w:rsidRPr="00AA2630">
        <w:t>е</w:t>
      </w:r>
      <w:r w:rsidR="00AA2630" w:rsidRPr="00AA2630">
        <w:t>мических заболеваний, уменьшение масштабов недостаточного питания и создание системы охраны здоровья. Основными стратегическими мерами министерства здравооохранения Исламской Республики Афганистан по достижению указанных выше целей являются следующие: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Улучшение питания населения;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Укрепление и совершенствование базы людских ресурсов;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Содействие доступу на принципах равенства к качественным медици</w:t>
      </w:r>
      <w:r w:rsidR="00AA2630" w:rsidRPr="00AA2630">
        <w:t>н</w:t>
      </w:r>
      <w:r w:rsidR="00AA2630" w:rsidRPr="00AA2630">
        <w:t>ским услугам;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Усиление надзорной роли министерства здравоохранения и правительства в секторе здравоохранения;</w:t>
      </w:r>
    </w:p>
    <w:p w:rsidR="00AA2630" w:rsidRP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Поддержка и содействие созданию более здоровой среды;</w:t>
      </w:r>
    </w:p>
    <w:p w:rsidR="00AA2630" w:rsidRDefault="008432BD" w:rsidP="008432BD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A2630" w:rsidRPr="00AA2630">
        <w:t>И создание благоприятных условий для производства и предложения к</w:t>
      </w:r>
      <w:r w:rsidR="00AA2630" w:rsidRPr="00AA2630">
        <w:t>а</w:t>
      </w:r>
      <w:r w:rsidR="00AA2630" w:rsidRPr="00AA2630">
        <w:t xml:space="preserve">чественных лекарств. </w:t>
      </w:r>
    </w:p>
    <w:p w:rsidR="008432BD" w:rsidRPr="008432BD" w:rsidRDefault="008432BD" w:rsidP="008432BD">
      <w:pPr>
        <w:pStyle w:val="SingleTxt"/>
        <w:tabs>
          <w:tab w:val="right" w:pos="1685"/>
        </w:tabs>
        <w:spacing w:after="0" w:line="120" w:lineRule="exact"/>
        <w:ind w:left="1742" w:hanging="475"/>
        <w:rPr>
          <w:sz w:val="10"/>
        </w:rPr>
      </w:pPr>
    </w:p>
    <w:p w:rsidR="00AA2630" w:rsidRDefault="00AA2630" w:rsidP="008432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rPr>
          <w:lang/>
        </w:rPr>
        <w:tab/>
      </w:r>
      <w:r w:rsidRPr="00AA2630">
        <w:rPr>
          <w:lang/>
        </w:rPr>
        <w:tab/>
        <w:t xml:space="preserve">Шаги, предпринятые для </w:t>
      </w:r>
      <w:r w:rsidRPr="00AA2630">
        <w:t>расширения доступа женщин к медицинским услугам</w:t>
      </w:r>
    </w:p>
    <w:p w:rsidR="008432BD" w:rsidRPr="008432BD" w:rsidRDefault="008432BD" w:rsidP="008432BD">
      <w:pPr>
        <w:pStyle w:val="SingleTxt"/>
        <w:spacing w:after="0" w:line="120" w:lineRule="exact"/>
        <w:rPr>
          <w:sz w:val="10"/>
        </w:rPr>
      </w:pPr>
    </w:p>
    <w:p w:rsidR="00AA2630" w:rsidRPr="00AA2630" w:rsidRDefault="008432BD" w:rsidP="00AA2630">
      <w:pPr>
        <w:pStyle w:val="SingleTxt"/>
        <w:rPr>
          <w:rtl/>
        </w:rPr>
      </w:pPr>
      <w:r>
        <w:t>68.</w:t>
      </w:r>
      <w:r>
        <w:tab/>
      </w:r>
      <w:r w:rsidR="00AA2630" w:rsidRPr="00AA2630">
        <w:t>Правительство Исламской Республики Афганистан в целях расширения доступа женщин и девочек к медицинским услугам предприняло различные шаги:</w:t>
      </w:r>
    </w:p>
    <w:p w:rsidR="00AA2630" w:rsidRPr="00AA2630" w:rsidRDefault="008432BD" w:rsidP="00AA2630">
      <w:pPr>
        <w:pStyle w:val="SingleTxt"/>
        <w:rPr>
          <w:rtl/>
        </w:rPr>
      </w:pPr>
      <w:r>
        <w:t>69.</w:t>
      </w:r>
      <w:r>
        <w:tab/>
      </w:r>
      <w:r w:rsidR="00AA2630" w:rsidRPr="00AA2630">
        <w:t>Программы подготовки традиционных акушерок в центре и провинциях являются одним из важных шагов в этой связи. Акушерские школы действуют в центре и во всех провинциях и способствуют увеличению медицинского пе</w:t>
      </w:r>
      <w:r w:rsidR="00AA2630" w:rsidRPr="00AA2630">
        <w:t>р</w:t>
      </w:r>
      <w:r w:rsidR="00AA2630" w:rsidRPr="00AA2630">
        <w:t>сонала из числа женщин в стране. Число акушерок, подготовленных в этих школах с 2003 по 2012 год, увеличилось с 467 до 3001. Значительно увелич</w:t>
      </w:r>
      <w:r w:rsidR="00AA2630" w:rsidRPr="00AA2630">
        <w:t>и</w:t>
      </w:r>
      <w:r w:rsidR="00AA2630" w:rsidRPr="00AA2630">
        <w:t>лось также число родов в присутствии квалифицированных специалистов по родовспоможению. По данным статистики обследования афганских семей за 2006 год, около 19 процентов женщин разрешились от родов при участии так</w:t>
      </w:r>
      <w:r w:rsidR="00AA2630" w:rsidRPr="00AA2630">
        <w:t>о</w:t>
      </w:r>
      <w:r w:rsidR="00AA2630" w:rsidRPr="00AA2630">
        <w:t xml:space="preserve">го рода специалистов. </w:t>
      </w:r>
    </w:p>
    <w:p w:rsidR="00AA2630" w:rsidRPr="00AA2630" w:rsidRDefault="008432BD" w:rsidP="00AA2630">
      <w:pPr>
        <w:pStyle w:val="SingleTxt"/>
      </w:pPr>
      <w:r>
        <w:t>70.</w:t>
      </w:r>
      <w:r>
        <w:tab/>
      </w:r>
      <w:r w:rsidR="00AA2630" w:rsidRPr="00AA2630">
        <w:t>Серьезное внимание уделяется оказанию экстренной помощи женщинам при абортах</w:t>
      </w:r>
      <w:r>
        <w:t xml:space="preserve"> — </w:t>
      </w:r>
      <w:r w:rsidR="00AA2630" w:rsidRPr="00AA2630">
        <w:t>меры по</w:t>
      </w:r>
      <w:r w:rsidR="001568B2">
        <w:t xml:space="preserve"> </w:t>
      </w:r>
      <w:r w:rsidR="00AA2630" w:rsidRPr="00AA2630">
        <w:t>наблюдению за их состоянием здоровья включены в стратегию охраны здоровья и формирования политики. Кроме того, разрабат</w:t>
      </w:r>
      <w:r w:rsidR="00AA2630" w:rsidRPr="00AA2630">
        <w:t>ы</w:t>
      </w:r>
      <w:r w:rsidR="00AA2630" w:rsidRPr="00AA2630">
        <w:t xml:space="preserve">вается план работы, предусматривающий подготовку по уходу за женщинами после прерывания беременности, включая распространение среди слушателей и преподавателей литературы, организацию учебных курсов для медицинских работников, контроль за процессом обучения на этих курсах, осуществление программ и оказание медицинских услуг. </w:t>
      </w:r>
    </w:p>
    <w:p w:rsidR="00AA2630" w:rsidRPr="00AA2630" w:rsidRDefault="008432BD" w:rsidP="00AA2630">
      <w:pPr>
        <w:pStyle w:val="SingleTxt"/>
      </w:pPr>
      <w:r>
        <w:t>71.</w:t>
      </w:r>
      <w:r>
        <w:tab/>
      </w:r>
      <w:r w:rsidR="00AA2630" w:rsidRPr="00AA2630">
        <w:t>По данным статистики обследования уровня материнской смертности в 2010 году, коэффициент материнской смертности снизился до 327 случаев на 10 000 рождений, в то время как в 2003 году он составлял 1600 на 10 000.</w:t>
      </w:r>
    </w:p>
    <w:p w:rsidR="00AA2630" w:rsidRPr="00AA2630" w:rsidRDefault="008432BD" w:rsidP="00AA2630">
      <w:pPr>
        <w:pStyle w:val="SingleTxt"/>
      </w:pPr>
      <w:r>
        <w:t>72.</w:t>
      </w:r>
      <w:r>
        <w:tab/>
      </w:r>
      <w:r w:rsidR="00AA2630" w:rsidRPr="00AA2630">
        <w:t>Основной причиной сокращения коэффициента материнской смертности в последние годы является рост предоставляемых при разрешении от родов профессиональных услуг и увеличение числа специалистов по родовспомож</w:t>
      </w:r>
      <w:r w:rsidR="00AA2630" w:rsidRPr="00AA2630">
        <w:t>е</w:t>
      </w:r>
      <w:r w:rsidR="00AA2630" w:rsidRPr="00AA2630">
        <w:t xml:space="preserve">нию в медицинских центрах. </w:t>
      </w:r>
    </w:p>
    <w:p w:rsidR="00AA2630" w:rsidRPr="00AA2630" w:rsidRDefault="008432BD" w:rsidP="00AA2630">
      <w:pPr>
        <w:pStyle w:val="SingleTxt"/>
        <w:rPr>
          <w:rtl/>
        </w:rPr>
      </w:pPr>
      <w:r>
        <w:t>73.</w:t>
      </w:r>
      <w:r>
        <w:tab/>
      </w:r>
      <w:r w:rsidR="00AA2630" w:rsidRPr="00AA2630">
        <w:t>Недавно были приняты политика и стратегия в области здравоохранения на период 2012</w:t>
      </w:r>
      <w:r>
        <w:t>–</w:t>
      </w:r>
      <w:r w:rsidR="00AA2630" w:rsidRPr="00AA2630">
        <w:t>2016 годов , которые ставят во главу угла охрану здоровья м</w:t>
      </w:r>
      <w:r w:rsidR="00AA2630" w:rsidRPr="00AA2630">
        <w:t>а</w:t>
      </w:r>
      <w:r w:rsidR="00AA2630" w:rsidRPr="00AA2630">
        <w:t>тери и ребенка и имеют целью расширение доступа к медицинской помощи, совершенствование системы оказания медицинских услуг в общинах и мед</w:t>
      </w:r>
      <w:r w:rsidR="00AA2630" w:rsidRPr="00AA2630">
        <w:t>и</w:t>
      </w:r>
      <w:r w:rsidR="00AA2630" w:rsidRPr="00AA2630">
        <w:t>цинских центрах, повышение качества медицинского обслуживания, содейс</w:t>
      </w:r>
      <w:r w:rsidR="00AA2630" w:rsidRPr="00AA2630">
        <w:t>т</w:t>
      </w:r>
      <w:r w:rsidR="00AA2630" w:rsidRPr="00AA2630">
        <w:t>вие программам повышения уровня осведомленности населения,</w:t>
      </w:r>
      <w:r w:rsidR="001568B2">
        <w:t xml:space="preserve"> </w:t>
      </w:r>
      <w:r w:rsidR="00AA2630" w:rsidRPr="00AA2630">
        <w:t xml:space="preserve">поощрение программ организации семейной жизни и планирования рождений и лечение женских заболеваний. </w:t>
      </w:r>
    </w:p>
    <w:p w:rsidR="00AA2630" w:rsidRDefault="008432BD" w:rsidP="00AA2630">
      <w:pPr>
        <w:pStyle w:val="SingleTxt"/>
      </w:pPr>
      <w:r>
        <w:t>74.</w:t>
      </w:r>
      <w:r>
        <w:tab/>
      </w:r>
      <w:r w:rsidR="00AA2630" w:rsidRPr="00AA2630">
        <w:t>Число медицинских центров, где оказываются родовспомогательные у</w:t>
      </w:r>
      <w:r w:rsidR="00AA2630" w:rsidRPr="00AA2630">
        <w:t>с</w:t>
      </w:r>
      <w:r w:rsidR="00AA2630" w:rsidRPr="00AA2630">
        <w:t>луги, достигло 830, а число медицинских центров, оказывающих общие ак</w:t>
      </w:r>
      <w:r w:rsidR="00AA2630" w:rsidRPr="00AA2630">
        <w:t>у</w:t>
      </w:r>
      <w:r w:rsidR="00AA2630" w:rsidRPr="00AA2630">
        <w:t>шерские услуги,</w:t>
      </w:r>
      <w:r>
        <w:t xml:space="preserve"> — </w:t>
      </w:r>
      <w:r w:rsidR="00AA2630" w:rsidRPr="00AA2630">
        <w:t>81. 68 процентов медицинских центров</w:t>
      </w:r>
      <w:r w:rsidR="001568B2">
        <w:t xml:space="preserve"> </w:t>
      </w:r>
      <w:r w:rsidR="00AA2630" w:rsidRPr="00AA2630">
        <w:t>имеют в штате по меньшей мере одного специалиста по родовспоможению, а доля родов при их помощи достигла 34 процента. Доступ к медицинским услугам до родов достиг 60</w:t>
      </w:r>
      <w:r>
        <w:t> </w:t>
      </w:r>
      <w:r w:rsidR="00AA2630" w:rsidRPr="00AA2630">
        <w:t>процентов, при этом 35 процентов женщин обследуются врачами, а 25 пр</w:t>
      </w:r>
      <w:r w:rsidR="00AA2630" w:rsidRPr="00AA2630">
        <w:t>о</w:t>
      </w:r>
      <w:r w:rsidR="00AA2630" w:rsidRPr="00AA2630">
        <w:t>центов</w:t>
      </w:r>
      <w:r>
        <w:t xml:space="preserve"> — </w:t>
      </w:r>
      <w:r w:rsidR="00AA2630" w:rsidRPr="00AA2630">
        <w:t xml:space="preserve">акушерками или медсестрами. </w:t>
      </w:r>
    </w:p>
    <w:p w:rsidR="008432BD" w:rsidRPr="008432BD" w:rsidRDefault="008432BD" w:rsidP="008432BD">
      <w:pPr>
        <w:pStyle w:val="SingleTxt"/>
        <w:spacing w:after="0" w:line="120" w:lineRule="exact"/>
        <w:rPr>
          <w:sz w:val="10"/>
        </w:rPr>
      </w:pPr>
    </w:p>
    <w:p w:rsidR="00AA2630" w:rsidRDefault="00AA2630" w:rsidP="008432B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</w:r>
      <w:r w:rsidRPr="00AA2630">
        <w:rPr>
          <w:lang w:val="en-AU"/>
        </w:rPr>
        <w:t>Занятость</w:t>
      </w:r>
    </w:p>
    <w:p w:rsidR="008432BD" w:rsidRPr="008432BD" w:rsidRDefault="008432BD" w:rsidP="008432BD">
      <w:pPr>
        <w:pStyle w:val="SingleTxt"/>
        <w:spacing w:after="0" w:line="120" w:lineRule="exact"/>
        <w:rPr>
          <w:sz w:val="10"/>
        </w:rPr>
      </w:pPr>
    </w:p>
    <w:p w:rsidR="00AA2630" w:rsidRPr="00AA2630" w:rsidRDefault="008432BD" w:rsidP="00AA2630">
      <w:pPr>
        <w:pStyle w:val="SingleTxt"/>
        <w:rPr>
          <w:rtl/>
        </w:rPr>
      </w:pPr>
      <w:r>
        <w:t>75.</w:t>
      </w:r>
      <w:r>
        <w:tab/>
      </w:r>
      <w:r w:rsidR="00AA2630" w:rsidRPr="00AA2630">
        <w:t>Правительство Исламской Республики Афганистан в целях искоренения традиций и обычаев, которые в первую очередь препятствуют занятости же</w:t>
      </w:r>
      <w:r w:rsidR="00AA2630" w:rsidRPr="00AA2630">
        <w:t>н</w:t>
      </w:r>
      <w:r w:rsidR="00AA2630" w:rsidRPr="00AA2630">
        <w:t>щин в</w:t>
      </w:r>
      <w:r w:rsidR="001568B2">
        <w:t xml:space="preserve"> </w:t>
      </w:r>
      <w:r w:rsidR="00AA2630" w:rsidRPr="00AA2630">
        <w:t xml:space="preserve">общих и конкретных секторах, и создания нормальных условий труда предприняло различные шаги. </w:t>
      </w:r>
    </w:p>
    <w:p w:rsidR="00AA2630" w:rsidRPr="00AA2630" w:rsidRDefault="008432BD" w:rsidP="00AA2630">
      <w:pPr>
        <w:pStyle w:val="SingleTxt"/>
      </w:pPr>
      <w:r>
        <w:t>76.</w:t>
      </w:r>
      <w:r>
        <w:tab/>
      </w:r>
      <w:r w:rsidR="00AA2630" w:rsidRPr="00AA2630">
        <w:t>К ним относятся подготовка законопроектов (Закон о труде, Закон о ли</w:t>
      </w:r>
      <w:r w:rsidR="00AA2630" w:rsidRPr="00AA2630">
        <w:t>к</w:t>
      </w:r>
      <w:r w:rsidR="00AA2630" w:rsidRPr="00AA2630">
        <w:t>видации насилия в отношении женщин), реклама в средствах массовой инфо</w:t>
      </w:r>
      <w:r w:rsidR="00AA2630" w:rsidRPr="00AA2630">
        <w:t>р</w:t>
      </w:r>
      <w:r w:rsidR="00AA2630" w:rsidRPr="00AA2630">
        <w:t>мации, проведение практикумов, семинаров, создание комиссий, утверждение политики и программ</w:t>
      </w:r>
      <w:r w:rsidR="001568B2">
        <w:t xml:space="preserve"> </w:t>
      </w:r>
      <w:r w:rsidR="00AA2630" w:rsidRPr="00AA2630">
        <w:t>(Национальная стратегия развития Афганистана, Наци</w:t>
      </w:r>
      <w:r w:rsidR="00AA2630" w:rsidRPr="00AA2630">
        <w:t>о</w:t>
      </w:r>
      <w:r w:rsidR="00AA2630" w:rsidRPr="00AA2630">
        <w:t>нальный план действий в интересах женщин, национальная политика в о</w:t>
      </w:r>
      <w:r w:rsidR="00AA2630" w:rsidRPr="00AA2630">
        <w:t>б</w:t>
      </w:r>
      <w:r w:rsidR="00AA2630" w:rsidRPr="00AA2630">
        <w:t>ласти трудовых отношений министерства труда и социальных дел) и создание ге</w:t>
      </w:r>
      <w:r w:rsidR="00AA2630" w:rsidRPr="00AA2630">
        <w:t>н</w:t>
      </w:r>
      <w:r w:rsidR="00AA2630" w:rsidRPr="00AA2630">
        <w:t xml:space="preserve">дерных отделов в каждом министерстве и независимых и подведомственных учреждениях. </w:t>
      </w:r>
    </w:p>
    <w:p w:rsidR="00AA2630" w:rsidRPr="00AA2630" w:rsidRDefault="008432BD" w:rsidP="00AA2630">
      <w:pPr>
        <w:pStyle w:val="SingleTxt"/>
        <w:rPr>
          <w:rtl/>
        </w:rPr>
      </w:pPr>
      <w:r>
        <w:t>77.</w:t>
      </w:r>
      <w:r>
        <w:tab/>
      </w:r>
      <w:r w:rsidR="00AA2630" w:rsidRPr="00AA2630">
        <w:t>Создание гендерных отделов в министерствах и других независимых у</w:t>
      </w:r>
      <w:r w:rsidR="00AA2630" w:rsidRPr="00AA2630">
        <w:t>ч</w:t>
      </w:r>
      <w:r w:rsidR="00AA2630" w:rsidRPr="00AA2630">
        <w:t>реждениях</w:t>
      </w:r>
      <w:r w:rsidR="001568B2">
        <w:t xml:space="preserve"> </w:t>
      </w:r>
      <w:r w:rsidR="00AA2630" w:rsidRPr="00AA2630">
        <w:t>во многом помогает искоренить обычаи, мешающие трудоустройс</w:t>
      </w:r>
      <w:r w:rsidR="00AA2630" w:rsidRPr="00AA2630">
        <w:t>т</w:t>
      </w:r>
      <w:r w:rsidR="00AA2630" w:rsidRPr="00AA2630">
        <w:t xml:space="preserve">ву женщин. </w:t>
      </w:r>
    </w:p>
    <w:p w:rsidR="00AA2630" w:rsidRPr="00AA2630" w:rsidRDefault="008432BD" w:rsidP="00AA2630">
      <w:pPr>
        <w:pStyle w:val="SingleTxt"/>
        <w:rPr>
          <w:rtl/>
        </w:rPr>
      </w:pPr>
      <w:r>
        <w:t>78.</w:t>
      </w:r>
      <w:r>
        <w:tab/>
      </w:r>
      <w:r w:rsidR="00AA2630" w:rsidRPr="00AA2630">
        <w:t>Согласно конституции и Закону о труде правительства Исламской Респу</w:t>
      </w:r>
      <w:r w:rsidR="00AA2630" w:rsidRPr="00AA2630">
        <w:t>б</w:t>
      </w:r>
      <w:r w:rsidR="00AA2630" w:rsidRPr="00AA2630">
        <w:t xml:space="preserve">лики Афганистан, как женщины, так и мужчины пользуются равными правами в сфере занятости и здесь любая дискриминация недопустима. </w:t>
      </w:r>
    </w:p>
    <w:p w:rsidR="00AA2630" w:rsidRPr="00AA2630" w:rsidRDefault="008432BD" w:rsidP="00AA2630">
      <w:pPr>
        <w:pStyle w:val="SingleTxt"/>
        <w:rPr>
          <w:rtl/>
        </w:rPr>
      </w:pPr>
      <w:r>
        <w:t>79.</w:t>
      </w:r>
      <w:r>
        <w:tab/>
      </w:r>
      <w:r w:rsidR="00AA2630" w:rsidRPr="00AA2630">
        <w:t>Правительство Исламской Республики Афганистан в настоящее время осуществляет различные программы, главная цель которых</w:t>
      </w:r>
      <w:r>
        <w:t xml:space="preserve"> — </w:t>
      </w:r>
      <w:r w:rsidR="00AA2630" w:rsidRPr="00AA2630">
        <w:t>увеличение чи</w:t>
      </w:r>
      <w:r w:rsidR="00AA2630" w:rsidRPr="00AA2630">
        <w:t>с</w:t>
      </w:r>
      <w:r w:rsidR="00AA2630" w:rsidRPr="00AA2630">
        <w:t>ла женщин в общих секторах экономики. Эти программы включают страт</w:t>
      </w:r>
      <w:r w:rsidR="00AA2630" w:rsidRPr="00AA2630">
        <w:t>е</w:t>
      </w:r>
      <w:r w:rsidR="00AA2630" w:rsidRPr="00AA2630">
        <w:t>гию социальной защищенности, национальную стратегию развития, политику в о</w:t>
      </w:r>
      <w:r w:rsidR="00AA2630" w:rsidRPr="00AA2630">
        <w:t>б</w:t>
      </w:r>
      <w:r w:rsidR="00AA2630" w:rsidRPr="00AA2630">
        <w:t xml:space="preserve">ласти труда и занятости и профессиональную подготовку. </w:t>
      </w:r>
    </w:p>
    <w:p w:rsidR="00AA2630" w:rsidRPr="00AA2630" w:rsidRDefault="008432BD" w:rsidP="00AA2630">
      <w:pPr>
        <w:pStyle w:val="SingleTxt"/>
      </w:pPr>
      <w:r>
        <w:t>80.</w:t>
      </w:r>
      <w:r>
        <w:tab/>
      </w:r>
      <w:r w:rsidR="00AA2630" w:rsidRPr="00AA2630">
        <w:t>В настоящее время в общем секторе занято большое число женщин, кот</w:t>
      </w:r>
      <w:r w:rsidR="00AA2630" w:rsidRPr="00AA2630">
        <w:t>о</w:t>
      </w:r>
      <w:r w:rsidR="00AA2630" w:rsidRPr="00AA2630">
        <w:t>рые трудятся в безопасных условиях, свободных от любого насилия и домог</w:t>
      </w:r>
      <w:r w:rsidR="00AA2630" w:rsidRPr="00AA2630">
        <w:t>а</w:t>
      </w:r>
      <w:r w:rsidR="00AA2630" w:rsidRPr="00AA2630">
        <w:t xml:space="preserve">тельств. </w:t>
      </w:r>
    </w:p>
    <w:p w:rsidR="00AA2630" w:rsidRPr="00AA2630" w:rsidRDefault="008432BD" w:rsidP="00AA2630">
      <w:pPr>
        <w:pStyle w:val="SingleTxt"/>
        <w:rPr>
          <w:rtl/>
        </w:rPr>
      </w:pPr>
      <w:r>
        <w:t>81.</w:t>
      </w:r>
      <w:r>
        <w:tab/>
        <w:t>|</w:t>
      </w:r>
      <w:r w:rsidR="00AA2630" w:rsidRPr="00AA2630">
        <w:t>Жалобы на объявленные вне закона домогательства и сексуальное нас</w:t>
      </w:r>
      <w:r w:rsidR="00AA2630" w:rsidRPr="00AA2630">
        <w:t>и</w:t>
      </w:r>
      <w:r w:rsidR="00AA2630" w:rsidRPr="00AA2630">
        <w:t>лие на рабочем месте подаются в комитет по урегулированию этих вопросов. Если претензии женщин не удовлетворяются, дело передается</w:t>
      </w:r>
      <w:r w:rsidR="001568B2">
        <w:t xml:space="preserve"> </w:t>
      </w:r>
      <w:r w:rsidR="00AA2630" w:rsidRPr="00AA2630">
        <w:t>в Высокий к</w:t>
      </w:r>
      <w:r w:rsidR="00AA2630" w:rsidRPr="00AA2630">
        <w:t>о</w:t>
      </w:r>
      <w:r w:rsidR="00AA2630" w:rsidRPr="00AA2630">
        <w:t>митет по урегулированию трудовых отношений, предусмотренный статьей</w:t>
      </w:r>
      <w:r w:rsidR="001568B2">
        <w:t> </w:t>
      </w:r>
      <w:r w:rsidR="00AA2630" w:rsidRPr="00AA2630">
        <w:t>131 Зак</w:t>
      </w:r>
      <w:r w:rsidR="00AA2630" w:rsidRPr="00AA2630">
        <w:t>о</w:t>
      </w:r>
      <w:r w:rsidR="00AA2630" w:rsidRPr="00AA2630">
        <w:t xml:space="preserve">на о труде. </w:t>
      </w:r>
    </w:p>
    <w:p w:rsidR="00AA2630" w:rsidRDefault="001568B2" w:rsidP="00AA2630">
      <w:pPr>
        <w:pStyle w:val="SingleTxt"/>
      </w:pPr>
      <w:r>
        <w:t>82.</w:t>
      </w:r>
      <w:r>
        <w:tab/>
      </w:r>
      <w:r w:rsidR="00AA2630" w:rsidRPr="00AA2630">
        <w:t xml:space="preserve">В случае если претензии не будут урегулированы и там, дело передается в суд. </w:t>
      </w:r>
    </w:p>
    <w:p w:rsidR="001568B2" w:rsidRPr="001568B2" w:rsidRDefault="001568B2" w:rsidP="001568B2">
      <w:pPr>
        <w:pStyle w:val="SingleTxt"/>
        <w:spacing w:after="0" w:line="120" w:lineRule="exact"/>
        <w:rPr>
          <w:sz w:val="10"/>
        </w:rPr>
      </w:pPr>
    </w:p>
    <w:p w:rsidR="00AA2630" w:rsidRDefault="00AA2630" w:rsidP="001568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 xml:space="preserve">Концентрация внимания на положении сельских женщин </w:t>
      </w:r>
    </w:p>
    <w:p w:rsidR="001568B2" w:rsidRPr="001568B2" w:rsidRDefault="001568B2" w:rsidP="001568B2">
      <w:pPr>
        <w:pStyle w:val="SingleTxt"/>
        <w:spacing w:after="0" w:line="120" w:lineRule="exact"/>
        <w:rPr>
          <w:sz w:val="10"/>
        </w:rPr>
      </w:pPr>
    </w:p>
    <w:p w:rsidR="00AA2630" w:rsidRPr="00AA2630" w:rsidRDefault="001568B2" w:rsidP="00AA2630">
      <w:pPr>
        <w:pStyle w:val="SingleTxt"/>
      </w:pPr>
      <w:r>
        <w:t>83.</w:t>
      </w:r>
      <w:r>
        <w:tab/>
      </w:r>
      <w:r w:rsidR="00AA2630" w:rsidRPr="00AA2630">
        <w:t>Женщины и девочки, которые еще не полностью находятся в поле зрения правительства, по сравнению с женщинами, живущими в городских районах, сталкиваются с более серьезными проблемами, связанными со здоровьем и о</w:t>
      </w:r>
      <w:r w:rsidR="00AA2630" w:rsidRPr="00AA2630">
        <w:t>б</w:t>
      </w:r>
      <w:r w:rsidR="00AA2630" w:rsidRPr="00AA2630">
        <w:t xml:space="preserve">разованием. Женщины и девочки из этих районов, где их доступ к образованию и медицинской помощи ограничен, с культурной точки зрения и с точки зрения безопасности подвергаются более серьезной опасности и сталкиваются с более серьезными трудностями. </w:t>
      </w:r>
    </w:p>
    <w:p w:rsidR="00AA2630" w:rsidRPr="00AA2630" w:rsidRDefault="001568B2" w:rsidP="00AA2630">
      <w:pPr>
        <w:pStyle w:val="SingleTxt"/>
      </w:pPr>
      <w:r>
        <w:t>84.</w:t>
      </w:r>
      <w:r>
        <w:tab/>
      </w:r>
      <w:r w:rsidR="00AA2630" w:rsidRPr="00AA2630">
        <w:t>Вместе с тем министерства образования, здравоохранения, сельского во</w:t>
      </w:r>
      <w:r w:rsidR="00AA2630" w:rsidRPr="00AA2630">
        <w:t>с</w:t>
      </w:r>
      <w:r w:rsidR="00AA2630" w:rsidRPr="00AA2630">
        <w:t>становления и развития, внутренних дел, окружные и религиозные советы в координации друг с другом прилагают усилия по обеспечению женщинам и д</w:t>
      </w:r>
      <w:r w:rsidR="00AA2630" w:rsidRPr="00AA2630">
        <w:t>е</w:t>
      </w:r>
      <w:r w:rsidR="00AA2630" w:rsidRPr="00AA2630">
        <w:t>вочкам возможностей получения образования, медицинских и других базовых м</w:t>
      </w:r>
      <w:r w:rsidR="00AA2630" w:rsidRPr="00AA2630">
        <w:t>е</w:t>
      </w:r>
      <w:r w:rsidR="00AA2630" w:rsidRPr="00AA2630">
        <w:t xml:space="preserve">дико-санитарных услуг и достигли в этом деле больших успехов. </w:t>
      </w:r>
    </w:p>
    <w:p w:rsidR="00AA2630" w:rsidRPr="00AA2630" w:rsidRDefault="001568B2" w:rsidP="00AA2630">
      <w:pPr>
        <w:pStyle w:val="SingleTxt"/>
      </w:pPr>
      <w:r>
        <w:t>85.</w:t>
      </w:r>
      <w:r>
        <w:tab/>
      </w:r>
      <w:r w:rsidR="00AA2630" w:rsidRPr="00AA2630">
        <w:t>Помимо создания клиник и больниц, министерство здравоохранения А</w:t>
      </w:r>
      <w:r w:rsidR="00AA2630" w:rsidRPr="00AA2630">
        <w:t>ф</w:t>
      </w:r>
      <w:r w:rsidR="00AA2630" w:rsidRPr="00AA2630">
        <w:t>ганистана также отправляет в сельские районы мобильные клиники, которые предоставляют женщинам и девочкам из этих районов медицинские услуги. Кроме того, в этих районах священнослужители, имамы мечетей и национал</w:t>
      </w:r>
      <w:r w:rsidR="00AA2630" w:rsidRPr="00AA2630">
        <w:t>ь</w:t>
      </w:r>
      <w:r w:rsidR="00AA2630" w:rsidRPr="00AA2630">
        <w:t>ные лидеры ведут работу с населением, чтобы оно не препятствовало образ</w:t>
      </w:r>
      <w:r w:rsidR="00AA2630" w:rsidRPr="00AA2630">
        <w:t>о</w:t>
      </w:r>
      <w:r w:rsidR="00AA2630" w:rsidRPr="00AA2630">
        <w:t>ванию девочек и оказ</w:t>
      </w:r>
      <w:r w:rsidR="00AA2630" w:rsidRPr="00AA2630">
        <w:t>а</w:t>
      </w:r>
      <w:r w:rsidR="00AA2630" w:rsidRPr="00AA2630">
        <w:t xml:space="preserve">нию им медицинской помощи. </w:t>
      </w:r>
    </w:p>
    <w:p w:rsidR="00AA2630" w:rsidRDefault="001568B2" w:rsidP="00AA2630">
      <w:pPr>
        <w:pStyle w:val="SingleTxt"/>
      </w:pPr>
      <w:r>
        <w:t>86.</w:t>
      </w:r>
      <w:r>
        <w:tab/>
      </w:r>
      <w:r w:rsidR="00AA2630" w:rsidRPr="00AA2630">
        <w:t>В секторе образования в сельских районах достигнут большой прогресс. 84</w:t>
      </w:r>
      <w:r>
        <w:t> </w:t>
      </w:r>
      <w:r w:rsidR="00AA2630" w:rsidRPr="00AA2630">
        <w:t>процента школ находятся в сельской местности и там проживает почти 77</w:t>
      </w:r>
      <w:r>
        <w:t> </w:t>
      </w:r>
      <w:r w:rsidR="00AA2630" w:rsidRPr="00AA2630">
        <w:t>процентов населения страны. По данным национального статистического управления за 1389 год хиджры, около 64 процентов детей школьного возраста проживают в сельской местности и составляют 40 процентов контингента уч</w:t>
      </w:r>
      <w:r w:rsidR="00AA2630" w:rsidRPr="00AA2630">
        <w:t>а</w:t>
      </w:r>
      <w:r w:rsidR="00AA2630" w:rsidRPr="00AA2630">
        <w:t>щихся в школах. Показатель гендерного равенства в системе начального школьного образования в сельской местности составляет около 60 процентов, а в городских районах</w:t>
      </w:r>
      <w:r>
        <w:t xml:space="preserve"> — </w:t>
      </w:r>
      <w:r w:rsidR="00AA2630" w:rsidRPr="00AA2630">
        <w:t xml:space="preserve">73 процента, что означает, что в сельских районах мальчики и девочки имеют почти равный доступ. </w:t>
      </w:r>
    </w:p>
    <w:p w:rsidR="001568B2" w:rsidRPr="001568B2" w:rsidRDefault="001568B2" w:rsidP="001568B2">
      <w:pPr>
        <w:pStyle w:val="SingleTxt"/>
        <w:spacing w:after="0" w:line="120" w:lineRule="exact"/>
        <w:rPr>
          <w:sz w:val="10"/>
        </w:rPr>
      </w:pPr>
    </w:p>
    <w:p w:rsidR="00AA2630" w:rsidRDefault="00AA2630" w:rsidP="001568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  <w:t>Концентрация внимания на неблагополучных группах женщин</w:t>
      </w:r>
    </w:p>
    <w:p w:rsidR="001568B2" w:rsidRPr="001568B2" w:rsidRDefault="001568B2" w:rsidP="001568B2">
      <w:pPr>
        <w:pStyle w:val="SingleTxt"/>
        <w:spacing w:after="0" w:line="120" w:lineRule="exact"/>
        <w:rPr>
          <w:sz w:val="10"/>
        </w:rPr>
      </w:pPr>
    </w:p>
    <w:p w:rsidR="00AA2630" w:rsidRPr="00AA2630" w:rsidRDefault="001568B2" w:rsidP="00AA2630">
      <w:pPr>
        <w:pStyle w:val="SingleTxt"/>
      </w:pPr>
      <w:r>
        <w:t>87.</w:t>
      </w:r>
      <w:r>
        <w:tab/>
      </w:r>
      <w:r w:rsidR="00AA2630" w:rsidRPr="00AA2630">
        <w:t>Правительство Исламской Республики Афганистан внимательно следит за положением внутренне перемещенных женщин. В настоящее время этой пр</w:t>
      </w:r>
      <w:r w:rsidR="00AA2630" w:rsidRPr="00AA2630">
        <w:t>о</w:t>
      </w:r>
      <w:r w:rsidR="00AA2630" w:rsidRPr="00AA2630">
        <w:t xml:space="preserve">блемой занимается чрезвычайный комитет под председательством вице-президента. </w:t>
      </w:r>
    </w:p>
    <w:p w:rsidR="00AA2630" w:rsidRDefault="001568B2" w:rsidP="00AA2630">
      <w:pPr>
        <w:pStyle w:val="SingleTxt"/>
      </w:pPr>
      <w:r>
        <w:t>88.</w:t>
      </w:r>
      <w:r>
        <w:tab/>
      </w:r>
      <w:r w:rsidR="00AA2630" w:rsidRPr="00AA2630">
        <w:t>Чтобы найти оптимальные пути урегулирования проблем людей, подве</w:t>
      </w:r>
      <w:r w:rsidR="00AA2630" w:rsidRPr="00AA2630">
        <w:t>р</w:t>
      </w:r>
      <w:r w:rsidR="00AA2630" w:rsidRPr="00AA2630">
        <w:t>гающихся риску стихийных бедствий, и внутренне перемещенных лиц, ок</w:t>
      </w:r>
      <w:r w:rsidR="00AA2630" w:rsidRPr="00AA2630">
        <w:t>а</w:t>
      </w:r>
      <w:r w:rsidR="00AA2630" w:rsidRPr="00AA2630">
        <w:t>завшихся на таком положении в силу различных причин (внутриусобная бор</w:t>
      </w:r>
      <w:r w:rsidR="00AA2630" w:rsidRPr="00AA2630">
        <w:t>ь</w:t>
      </w:r>
      <w:r w:rsidR="00AA2630" w:rsidRPr="00AA2630">
        <w:t>ба, стихийные бедствия и семейные проблемы) и мигрирующих из одного р</w:t>
      </w:r>
      <w:r w:rsidR="00AA2630" w:rsidRPr="00AA2630">
        <w:t>е</w:t>
      </w:r>
      <w:r w:rsidR="00AA2630" w:rsidRPr="00AA2630">
        <w:t>гиона в другой, вышеупомянутый комитет оказывает этим людям, и особенно перем</w:t>
      </w:r>
      <w:r w:rsidR="00AA2630" w:rsidRPr="00AA2630">
        <w:t>е</w:t>
      </w:r>
      <w:r w:rsidR="00AA2630" w:rsidRPr="00AA2630">
        <w:t>щенным женщинам и детям, первую помощь. Кроме того, помимо этого комитета, благотворительные организации, внутренние и внешние НПО также оказывают необходимую помощь и поддержку внутренне перемещенным л</w:t>
      </w:r>
      <w:r w:rsidR="00AA2630" w:rsidRPr="00AA2630">
        <w:t>и</w:t>
      </w:r>
      <w:r w:rsidR="00AA2630" w:rsidRPr="00AA2630">
        <w:t xml:space="preserve">цам. </w:t>
      </w:r>
    </w:p>
    <w:p w:rsidR="001568B2" w:rsidRPr="001568B2" w:rsidRDefault="001568B2" w:rsidP="001568B2">
      <w:pPr>
        <w:pStyle w:val="SingleTxt"/>
        <w:spacing w:after="0" w:line="120" w:lineRule="exact"/>
        <w:rPr>
          <w:sz w:val="10"/>
        </w:rPr>
      </w:pPr>
    </w:p>
    <w:p w:rsidR="00AA2630" w:rsidRDefault="00AA2630" w:rsidP="001568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2630">
        <w:tab/>
      </w:r>
      <w:r w:rsidRPr="00AA2630">
        <w:tab/>
      </w:r>
      <w:r w:rsidRPr="00AA2630">
        <w:rPr>
          <w:lang w:val="en-AU"/>
        </w:rPr>
        <w:t>Брак и семейные отношения</w:t>
      </w:r>
    </w:p>
    <w:p w:rsidR="001568B2" w:rsidRPr="001568B2" w:rsidRDefault="001568B2" w:rsidP="001568B2">
      <w:pPr>
        <w:pStyle w:val="SingleTxt"/>
        <w:spacing w:after="0" w:line="120" w:lineRule="exact"/>
        <w:rPr>
          <w:sz w:val="10"/>
        </w:rPr>
      </w:pPr>
    </w:p>
    <w:p w:rsidR="00AA2630" w:rsidRPr="00AA2630" w:rsidRDefault="001568B2" w:rsidP="00AA2630">
      <w:pPr>
        <w:pStyle w:val="SingleTxt"/>
      </w:pPr>
      <w:r>
        <w:t>89.</w:t>
      </w:r>
      <w:r>
        <w:tab/>
      </w:r>
      <w:r w:rsidR="00AA2630" w:rsidRPr="00AA2630">
        <w:t>Правительство Исламской Республики Афганистан в целях отмены в Гр</w:t>
      </w:r>
      <w:r w:rsidR="00AA2630" w:rsidRPr="00AA2630">
        <w:t>а</w:t>
      </w:r>
      <w:r w:rsidR="00AA2630" w:rsidRPr="00AA2630">
        <w:t>жданском кодексе дискриминационных законов о браке и семейных отношен</w:t>
      </w:r>
      <w:r w:rsidR="00AA2630" w:rsidRPr="00AA2630">
        <w:t>и</w:t>
      </w:r>
      <w:r w:rsidR="00AA2630" w:rsidRPr="00AA2630">
        <w:t>ях предпринимает различные шаги. К ним относятся подготовка законопрое</w:t>
      </w:r>
      <w:r w:rsidR="00AA2630" w:rsidRPr="00AA2630">
        <w:t>к</w:t>
      </w:r>
      <w:r w:rsidR="00AA2630" w:rsidRPr="00AA2630">
        <w:t>тов (Закон о ликвидации насилия в отношении женщин и Закон о семье), кот</w:t>
      </w:r>
      <w:r w:rsidR="00AA2630" w:rsidRPr="00AA2630">
        <w:t>о</w:t>
      </w:r>
      <w:r w:rsidR="00AA2630" w:rsidRPr="00AA2630">
        <w:t>рые после введения их в действие позволят восполнить эти пробелы и устр</w:t>
      </w:r>
      <w:r w:rsidR="00AA2630" w:rsidRPr="00AA2630">
        <w:t>а</w:t>
      </w:r>
      <w:r w:rsidR="00AA2630" w:rsidRPr="00AA2630">
        <w:t xml:space="preserve">нить недостатки в Гражданском кодексе. </w:t>
      </w:r>
    </w:p>
    <w:p w:rsidR="00AA2630" w:rsidRPr="00AA2630" w:rsidRDefault="001568B2" w:rsidP="00AA2630">
      <w:pPr>
        <w:pStyle w:val="SingleTxt"/>
      </w:pPr>
      <w:r>
        <w:t>90.</w:t>
      </w:r>
      <w:r>
        <w:tab/>
      </w:r>
      <w:r w:rsidR="00AA2630" w:rsidRPr="00AA2630">
        <w:t>Чтобы искоренить практику принудительных и ранних браков, правител</w:t>
      </w:r>
      <w:r w:rsidR="00AA2630" w:rsidRPr="00AA2630">
        <w:t>ь</w:t>
      </w:r>
      <w:r w:rsidR="00AA2630" w:rsidRPr="00AA2630">
        <w:t>ство принимает меры</w:t>
      </w:r>
      <w:r>
        <w:t xml:space="preserve"> </w:t>
      </w:r>
      <w:r w:rsidR="00AA2630" w:rsidRPr="00AA2630">
        <w:t>с целью введение в действие Закона о ликвидации нас</w:t>
      </w:r>
      <w:r w:rsidR="00AA2630" w:rsidRPr="00AA2630">
        <w:t>и</w:t>
      </w:r>
      <w:r w:rsidR="00AA2630" w:rsidRPr="00AA2630">
        <w:t>лия в отношении женщин и Уголовного кодекса, которые квалифицируют пр</w:t>
      </w:r>
      <w:r w:rsidR="00AA2630" w:rsidRPr="00AA2630">
        <w:t>и</w:t>
      </w:r>
      <w:r w:rsidR="00AA2630" w:rsidRPr="00AA2630">
        <w:t>нудительные и ранние браки как правонарушения, наказуемые по закону. Ва</w:t>
      </w:r>
      <w:r w:rsidR="00AA2630" w:rsidRPr="00AA2630">
        <w:t>ж</w:t>
      </w:r>
      <w:r w:rsidR="00AA2630" w:rsidRPr="00AA2630">
        <w:t>ная информация об этих законах распространяется среди населения в просв</w:t>
      </w:r>
      <w:r w:rsidR="00AA2630" w:rsidRPr="00AA2630">
        <w:t>е</w:t>
      </w:r>
      <w:r w:rsidR="00AA2630" w:rsidRPr="00AA2630">
        <w:t>тительных целях в центре и провинциях с помощью аудиовизуальных средств по телевидению, радио и в печатных изданиях. Кроме того, при содействии</w:t>
      </w:r>
      <w:r>
        <w:t xml:space="preserve"> </w:t>
      </w:r>
      <w:r w:rsidR="00AA2630" w:rsidRPr="00AA2630">
        <w:t xml:space="preserve">священнослужителей, высокопочитаемых и влиятельных деятелей в мечетях, религиозных источниках и на общегосударственных мероприятиях ведется пропаганда важности этих законов. </w:t>
      </w:r>
    </w:p>
    <w:p w:rsidR="00AA2630" w:rsidRPr="00AA2630" w:rsidRDefault="001568B2" w:rsidP="00AA2630">
      <w:pPr>
        <w:pStyle w:val="SingleTxt"/>
      </w:pPr>
      <w:r>
        <w:t>91.</w:t>
      </w:r>
      <w:r>
        <w:tab/>
      </w:r>
      <w:r w:rsidR="00AA2630" w:rsidRPr="00AA2630">
        <w:t xml:space="preserve">В целом отмечается определенный прогресс в правовой, политической, экономической и социальной сферах, в частности в области соблюдения прав человека, прежде всего прав женщин. </w:t>
      </w:r>
    </w:p>
    <w:p w:rsidR="00AA2630" w:rsidRDefault="001568B2" w:rsidP="00AA2630">
      <w:pPr>
        <w:pStyle w:val="SingleTxt"/>
      </w:pPr>
      <w:r>
        <w:rPr>
          <w:noProof/>
          <w:w w:val="100"/>
          <w:lang w:eastAsia="ru-RU"/>
        </w:rPr>
        <w:pict>
          <v:line id="_x0000_s1032" style="position:absolute;left:0;text-align:left;z-index:3" from="209pt,96pt" to="250.8pt,96pt" strokeweight=".25pt"/>
        </w:pict>
      </w:r>
      <w:r>
        <w:rPr>
          <w:noProof/>
          <w:w w:val="100"/>
          <w:lang w:eastAsia="ru-RU"/>
        </w:rPr>
        <w:pict>
          <v:line id="_x0000_s1031" style="position:absolute;left:0;text-align:left;z-index:2" from="210.2pt,-486pt" to="282.2pt,-486pt" strokeweight=".25pt"/>
        </w:pict>
      </w:r>
      <w:r>
        <w:t>92.</w:t>
      </w:r>
      <w:r>
        <w:tab/>
      </w:r>
      <w:r w:rsidR="00AA2630" w:rsidRPr="00AA2630">
        <w:t>Несмотря на достижения, однако, Афганистан по-прежнему сталкивается с целым рядом проблем в обеспечении поощрения и защиты прав человека всех его граждан. Основными проблемами все еще являются отсутствие орг</w:t>
      </w:r>
      <w:r w:rsidR="00AA2630" w:rsidRPr="00AA2630">
        <w:t>а</w:t>
      </w:r>
      <w:r w:rsidR="00AA2630" w:rsidRPr="00AA2630">
        <w:t>нов правосудия на переходном этапе, безнаказанность, гибель гражданского населения в результате действий антиправительственных группировок и ме</w:t>
      </w:r>
      <w:r w:rsidR="00AA2630" w:rsidRPr="00AA2630">
        <w:t>ж</w:t>
      </w:r>
      <w:r w:rsidR="00AA2630" w:rsidRPr="00AA2630">
        <w:t>дународных сил, масштабная коррупция и</w:t>
      </w:r>
      <w:r>
        <w:t xml:space="preserve"> </w:t>
      </w:r>
      <w:r w:rsidR="00AA2630" w:rsidRPr="00AA2630">
        <w:t>слабость кадровой и материальной базы</w:t>
      </w:r>
      <w:r>
        <w:t xml:space="preserve"> </w:t>
      </w:r>
      <w:r w:rsidR="00AA2630" w:rsidRPr="00AA2630">
        <w:t>гос</w:t>
      </w:r>
      <w:r w:rsidR="00AA2630" w:rsidRPr="00AA2630">
        <w:t>у</w:t>
      </w:r>
      <w:r w:rsidR="00AA2630" w:rsidRPr="00AA2630">
        <w:t>дарственных институтов</w:t>
      </w:r>
      <w:r>
        <w:t xml:space="preserve"> </w:t>
      </w:r>
      <w:r w:rsidR="00AA2630" w:rsidRPr="00AA2630">
        <w:t>и институтов гражданского общества.</w:t>
      </w:r>
    </w:p>
    <w:sectPr w:rsidR="00AA2630" w:rsidSect="00727939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02-15T12:43:00Z" w:initials="Start">
    <w:p w:rsidR="001568B2" w:rsidRPr="00AA2630" w:rsidRDefault="001568B2">
      <w:pPr>
        <w:pStyle w:val="CommentText"/>
        <w:rPr>
          <w:lang w:val="en-US"/>
        </w:rPr>
      </w:pPr>
      <w:r>
        <w:fldChar w:fldCharType="begin"/>
      </w:r>
      <w:r w:rsidRPr="00AA2630">
        <w:rPr>
          <w:rStyle w:val="CommentReference"/>
          <w:lang w:val="en-US"/>
        </w:rPr>
        <w:instrText xml:space="preserve"> </w:instrText>
      </w:r>
      <w:r w:rsidRPr="00AA2630">
        <w:rPr>
          <w:lang w:val="en-US"/>
        </w:rPr>
        <w:instrText>PAGE \# "'Page: '#'</w:instrText>
      </w:r>
      <w:r w:rsidRPr="00AA2630">
        <w:rPr>
          <w:lang w:val="en-US"/>
        </w:rPr>
        <w:br/>
        <w:instrText>'"</w:instrText>
      </w:r>
      <w:r w:rsidRPr="00AA263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A2630">
        <w:rPr>
          <w:lang w:val="en-US"/>
        </w:rPr>
        <w:t>&lt;&lt;ODS JOB NO&gt;&gt;N1322157R&lt;&lt;ODS JOB NO&gt;&gt;</w:t>
      </w:r>
    </w:p>
    <w:p w:rsidR="001568B2" w:rsidRPr="00AA2630" w:rsidRDefault="001568B2">
      <w:pPr>
        <w:pStyle w:val="CommentText"/>
        <w:rPr>
          <w:lang w:val="en-US"/>
        </w:rPr>
      </w:pPr>
      <w:r w:rsidRPr="00AA2630">
        <w:rPr>
          <w:lang w:val="en-US"/>
        </w:rPr>
        <w:t>&lt;&lt;ODS DOC SYMBOL1&gt;&gt;CEDAW/C/AFG/Q/1-2/Add.1&lt;&lt;ODS DOC SYMBOL1&gt;&gt;</w:t>
      </w:r>
    </w:p>
    <w:p w:rsidR="001568B2" w:rsidRPr="00AA2630" w:rsidRDefault="001568B2">
      <w:pPr>
        <w:pStyle w:val="CommentText"/>
        <w:rPr>
          <w:lang w:val="en-US"/>
        </w:rPr>
      </w:pPr>
      <w:r w:rsidRPr="00AA263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A5" w:rsidRDefault="004201A5">
      <w:r>
        <w:separator/>
      </w:r>
    </w:p>
  </w:endnote>
  <w:endnote w:type="continuationSeparator" w:id="0">
    <w:p w:rsidR="004201A5" w:rsidRDefault="0042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1568B2" w:rsidTr="0072793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568B2" w:rsidRPr="00727939" w:rsidRDefault="001568B2" w:rsidP="00727939">
          <w:pPr>
            <w:pStyle w:val="Footer"/>
          </w:pPr>
          <w:fldSimple w:instr=" PAGE  \* MERGEFORMAT ">
            <w:r w:rsidR="0046745B">
              <w:t>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1568B2" w:rsidRPr="00727939" w:rsidRDefault="001568B2" w:rsidP="00727939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t>13-22157X</w:t>
          </w:r>
        </w:p>
      </w:tc>
    </w:tr>
  </w:tbl>
  <w:p w:rsidR="001568B2" w:rsidRPr="00727939" w:rsidRDefault="001568B2" w:rsidP="00727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1568B2" w:rsidTr="0072793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568B2" w:rsidRPr="00727939" w:rsidRDefault="001568B2" w:rsidP="00727939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t>13-22157X</w:t>
          </w:r>
        </w:p>
      </w:tc>
      <w:tc>
        <w:tcPr>
          <w:tcW w:w="5033" w:type="dxa"/>
          <w:shd w:val="clear" w:color="auto" w:fill="auto"/>
          <w:vAlign w:val="bottom"/>
        </w:tcPr>
        <w:p w:rsidR="001568B2" w:rsidRPr="00727939" w:rsidRDefault="001568B2" w:rsidP="00727939">
          <w:pPr>
            <w:pStyle w:val="Footer"/>
            <w:jc w:val="right"/>
          </w:pPr>
          <w:fldSimple w:instr=" PAGE  \* MERGEFORMAT ">
            <w:r w:rsidR="0046745B">
              <w:t>19</w:t>
            </w:r>
          </w:fldSimple>
        </w:p>
      </w:tc>
    </w:tr>
  </w:tbl>
  <w:p w:rsidR="001568B2" w:rsidRPr="00727939" w:rsidRDefault="001568B2" w:rsidP="007279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B2" w:rsidRDefault="001568B2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1568B2" w:rsidTr="00727939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1568B2" w:rsidRDefault="001568B2" w:rsidP="0072793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13-22157 (R)</w:t>
          </w:r>
          <w:r>
            <w:rPr>
              <w:b w:val="0"/>
              <w:sz w:val="20"/>
              <w:lang w:val="ru-RU"/>
            </w:rPr>
            <w:t xml:space="preserve"> </w:t>
          </w:r>
          <w:r>
            <w:rPr>
              <w:b w:val="0"/>
              <w:sz w:val="20"/>
            </w:rPr>
            <w:t>X 150213 150213</w:t>
          </w:r>
        </w:p>
        <w:p w:rsidR="001568B2" w:rsidRPr="00727939" w:rsidRDefault="001568B2" w:rsidP="00727939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*1322157*</w:t>
            </w:r>
          </w:fldSimple>
        </w:p>
      </w:tc>
      <w:tc>
        <w:tcPr>
          <w:tcW w:w="5033" w:type="dxa"/>
        </w:tcPr>
        <w:p w:rsidR="001568B2" w:rsidRDefault="001568B2" w:rsidP="0072793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727939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1568B2" w:rsidRPr="00727939" w:rsidRDefault="001568B2" w:rsidP="0072793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A5" w:rsidRPr="001568B2" w:rsidRDefault="004201A5" w:rsidP="001568B2">
      <w:pPr>
        <w:pStyle w:val="Footer"/>
        <w:spacing w:after="80"/>
        <w:ind w:left="792"/>
        <w:rPr>
          <w:sz w:val="16"/>
        </w:rPr>
      </w:pPr>
      <w:r w:rsidRPr="001568B2">
        <w:rPr>
          <w:sz w:val="16"/>
        </w:rPr>
        <w:t>__________________</w:t>
      </w:r>
    </w:p>
  </w:footnote>
  <w:footnote w:type="continuationSeparator" w:id="0">
    <w:p w:rsidR="004201A5" w:rsidRPr="001568B2" w:rsidRDefault="004201A5" w:rsidP="001568B2">
      <w:pPr>
        <w:pStyle w:val="Footer"/>
        <w:spacing w:after="80"/>
        <w:ind w:left="792"/>
        <w:rPr>
          <w:sz w:val="16"/>
        </w:rPr>
      </w:pPr>
      <w:r w:rsidRPr="001568B2">
        <w:rPr>
          <w:sz w:val="16"/>
        </w:rPr>
        <w:t>__________________</w:t>
      </w:r>
    </w:p>
  </w:footnote>
  <w:footnote w:id="1">
    <w:p w:rsidR="001568B2" w:rsidRPr="00AA2630" w:rsidRDefault="001568B2" w:rsidP="001568B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t>*</w:t>
      </w:r>
      <w:r w:rsidRPr="00AA2630">
        <w:tab/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1568B2" w:rsidRPr="00AA2630" w:rsidTr="0072793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568B2" w:rsidRPr="00727939" w:rsidRDefault="001568B2" w:rsidP="00727939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CEDAW/C/AFG/Q/1-2/Add.1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1568B2" w:rsidRDefault="001568B2" w:rsidP="00727939">
          <w:pPr>
            <w:pStyle w:val="Header"/>
          </w:pPr>
        </w:p>
      </w:tc>
    </w:tr>
  </w:tbl>
  <w:p w:rsidR="001568B2" w:rsidRPr="00727939" w:rsidRDefault="001568B2" w:rsidP="00727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1568B2" w:rsidRPr="00AA2630" w:rsidTr="0072793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568B2" w:rsidRDefault="001568B2" w:rsidP="00727939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1568B2" w:rsidRPr="00727939" w:rsidRDefault="001568B2" w:rsidP="00727939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CEDAW/C/AFG/Q/1-2/Add.1</w:t>
            </w:r>
          </w:fldSimple>
        </w:p>
      </w:tc>
    </w:tr>
  </w:tbl>
  <w:p w:rsidR="001568B2" w:rsidRPr="00727939" w:rsidRDefault="001568B2" w:rsidP="007279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1568B2" w:rsidRPr="00AA2630" w:rsidTr="0072793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568B2" w:rsidRPr="00727939" w:rsidRDefault="001568B2" w:rsidP="0072793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568B2" w:rsidRDefault="001568B2" w:rsidP="0072793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568B2" w:rsidRPr="00727939" w:rsidRDefault="001568B2" w:rsidP="0072793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/C/AFG/Q/1-2/Add.1</w:t>
          </w:r>
        </w:p>
      </w:tc>
    </w:tr>
    <w:tr w:rsidR="001568B2" w:rsidRPr="00AA2630" w:rsidTr="0072793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68B2" w:rsidRDefault="001568B2" w:rsidP="00727939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1568B2" w:rsidRPr="00727939" w:rsidRDefault="001568B2" w:rsidP="00727939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68B2" w:rsidRPr="00727939" w:rsidRDefault="001568B2" w:rsidP="0072793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68B2" w:rsidRPr="00AA2630" w:rsidRDefault="001568B2" w:rsidP="0072793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568B2" w:rsidRPr="00AA2630" w:rsidRDefault="001568B2" w:rsidP="00727939">
          <w:pPr>
            <w:spacing w:before="240"/>
            <w:rPr>
              <w:lang w:val="en-US"/>
            </w:rPr>
          </w:pPr>
          <w:r w:rsidRPr="00AA2630">
            <w:rPr>
              <w:lang w:val="en-US"/>
            </w:rPr>
            <w:t>Distr.: General</w:t>
          </w:r>
        </w:p>
        <w:p w:rsidR="001568B2" w:rsidRPr="00AA2630" w:rsidRDefault="001568B2" w:rsidP="00727939">
          <w:pPr>
            <w:rPr>
              <w:lang w:val="en-US"/>
            </w:rPr>
          </w:pPr>
          <w:r w:rsidRPr="00AA2630">
            <w:rPr>
              <w:lang w:val="en-US"/>
            </w:rPr>
            <w:t>30 January 2013</w:t>
          </w:r>
        </w:p>
        <w:p w:rsidR="001568B2" w:rsidRPr="00AA2630" w:rsidRDefault="001568B2" w:rsidP="00727939">
          <w:pPr>
            <w:rPr>
              <w:lang w:val="en-US"/>
            </w:rPr>
          </w:pPr>
          <w:r w:rsidRPr="00AA2630">
            <w:rPr>
              <w:lang w:val="en-US"/>
            </w:rPr>
            <w:t>Russian</w:t>
          </w:r>
        </w:p>
        <w:p w:rsidR="001568B2" w:rsidRPr="00AA2630" w:rsidRDefault="001568B2" w:rsidP="00727939">
          <w:pPr>
            <w:rPr>
              <w:lang w:val="en-US"/>
            </w:rPr>
          </w:pPr>
          <w:r w:rsidRPr="00AA2630">
            <w:rPr>
              <w:lang w:val="en-US"/>
            </w:rPr>
            <w:t>Original: English</w:t>
          </w:r>
        </w:p>
      </w:tc>
    </w:tr>
  </w:tbl>
  <w:p w:rsidR="001568B2" w:rsidRPr="00727939" w:rsidRDefault="001568B2" w:rsidP="0072793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36A624B"/>
    <w:multiLevelType w:val="hybridMultilevel"/>
    <w:tmpl w:val="3B78DC6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7C40985"/>
    <w:multiLevelType w:val="hybridMultilevel"/>
    <w:tmpl w:val="3AE0EF7C"/>
    <w:lvl w:ilvl="0" w:tplc="F23C88DC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22157*"/>
    <w:docVar w:name="CreationDt" w:val="15/02/2013 12:43 PM"/>
    <w:docVar w:name="DocCategory" w:val="Doc"/>
    <w:docVar w:name="DocType" w:val="Final"/>
    <w:docVar w:name="FooterJN" w:val="13-22157"/>
    <w:docVar w:name="jobn" w:val="13-22157 (R)"/>
    <w:docVar w:name="jobnDT" w:val="13-22157 (R)   150213"/>
    <w:docVar w:name="jobnDTDT" w:val="13-22157 (R)   150213   150213"/>
    <w:docVar w:name="JobNo" w:val="1322157R"/>
    <w:docVar w:name="OandT" w:val=" "/>
    <w:docVar w:name="sss1" w:val="CEDAW/C/AFG/Q/1-2/Add.1"/>
    <w:docVar w:name="sss2" w:val="-"/>
    <w:docVar w:name="Symbol1" w:val="CEDAW/C/AFG/Q/1-2/Add.1"/>
    <w:docVar w:name="Symbol2" w:val="-"/>
  </w:docVars>
  <w:rsids>
    <w:rsidRoot w:val="00D3031A"/>
    <w:rsid w:val="000121EB"/>
    <w:rsid w:val="00027C74"/>
    <w:rsid w:val="000453DA"/>
    <w:rsid w:val="000456EE"/>
    <w:rsid w:val="00051525"/>
    <w:rsid w:val="00060967"/>
    <w:rsid w:val="00067768"/>
    <w:rsid w:val="00086C68"/>
    <w:rsid w:val="00094451"/>
    <w:rsid w:val="000A140F"/>
    <w:rsid w:val="000A257D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4645"/>
    <w:rsid w:val="0011681A"/>
    <w:rsid w:val="0012286E"/>
    <w:rsid w:val="00124792"/>
    <w:rsid w:val="00132C80"/>
    <w:rsid w:val="00137928"/>
    <w:rsid w:val="00153F7F"/>
    <w:rsid w:val="0015549A"/>
    <w:rsid w:val="00155888"/>
    <w:rsid w:val="001568B2"/>
    <w:rsid w:val="00162122"/>
    <w:rsid w:val="00166134"/>
    <w:rsid w:val="001663A4"/>
    <w:rsid w:val="00187070"/>
    <w:rsid w:val="001907AF"/>
    <w:rsid w:val="00190B0F"/>
    <w:rsid w:val="00194D77"/>
    <w:rsid w:val="001A0224"/>
    <w:rsid w:val="001A71AB"/>
    <w:rsid w:val="001B301A"/>
    <w:rsid w:val="001B4B9E"/>
    <w:rsid w:val="001B78EB"/>
    <w:rsid w:val="001C07B7"/>
    <w:rsid w:val="001D1AAB"/>
    <w:rsid w:val="001D616C"/>
    <w:rsid w:val="001E0D73"/>
    <w:rsid w:val="001E2245"/>
    <w:rsid w:val="001E2434"/>
    <w:rsid w:val="001E549D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3747"/>
    <w:rsid w:val="0027035E"/>
    <w:rsid w:val="00273D16"/>
    <w:rsid w:val="00274115"/>
    <w:rsid w:val="00290971"/>
    <w:rsid w:val="00295953"/>
    <w:rsid w:val="002A529E"/>
    <w:rsid w:val="002B7B47"/>
    <w:rsid w:val="002B7D24"/>
    <w:rsid w:val="002E1230"/>
    <w:rsid w:val="002E6BF4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E5CCD"/>
    <w:rsid w:val="003E5D5E"/>
    <w:rsid w:val="003E5F2D"/>
    <w:rsid w:val="003E730F"/>
    <w:rsid w:val="003F2AAD"/>
    <w:rsid w:val="003F31EE"/>
    <w:rsid w:val="003F6585"/>
    <w:rsid w:val="0040710C"/>
    <w:rsid w:val="00407E18"/>
    <w:rsid w:val="004106FC"/>
    <w:rsid w:val="00412514"/>
    <w:rsid w:val="004201A5"/>
    <w:rsid w:val="004238B0"/>
    <w:rsid w:val="00425121"/>
    <w:rsid w:val="00426C2A"/>
    <w:rsid w:val="00427059"/>
    <w:rsid w:val="00450ABB"/>
    <w:rsid w:val="0045465A"/>
    <w:rsid w:val="00455532"/>
    <w:rsid w:val="00465704"/>
    <w:rsid w:val="0046745B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173BF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A3F58"/>
    <w:rsid w:val="005B4EA0"/>
    <w:rsid w:val="005C0A7D"/>
    <w:rsid w:val="005C1AB0"/>
    <w:rsid w:val="005C45D1"/>
    <w:rsid w:val="005D2513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A4674"/>
    <w:rsid w:val="006A581C"/>
    <w:rsid w:val="006A70C8"/>
    <w:rsid w:val="006B27EC"/>
    <w:rsid w:val="006B4B78"/>
    <w:rsid w:val="006D7766"/>
    <w:rsid w:val="006E57BD"/>
    <w:rsid w:val="006F23E6"/>
    <w:rsid w:val="006F365F"/>
    <w:rsid w:val="0070092E"/>
    <w:rsid w:val="007211BA"/>
    <w:rsid w:val="00727939"/>
    <w:rsid w:val="007465AD"/>
    <w:rsid w:val="007529E4"/>
    <w:rsid w:val="0075643A"/>
    <w:rsid w:val="00775C17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432BD"/>
    <w:rsid w:val="00864B77"/>
    <w:rsid w:val="00871EEE"/>
    <w:rsid w:val="00877B57"/>
    <w:rsid w:val="008809D0"/>
    <w:rsid w:val="00882568"/>
    <w:rsid w:val="00890728"/>
    <w:rsid w:val="00894B29"/>
    <w:rsid w:val="008955E7"/>
    <w:rsid w:val="008A267B"/>
    <w:rsid w:val="008A2A07"/>
    <w:rsid w:val="008B1543"/>
    <w:rsid w:val="008B2406"/>
    <w:rsid w:val="008B4830"/>
    <w:rsid w:val="008D20C2"/>
    <w:rsid w:val="008D2173"/>
    <w:rsid w:val="008D7EF0"/>
    <w:rsid w:val="008E463A"/>
    <w:rsid w:val="008F21B6"/>
    <w:rsid w:val="00902AC8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81D86"/>
    <w:rsid w:val="00990926"/>
    <w:rsid w:val="009A4712"/>
    <w:rsid w:val="009B1853"/>
    <w:rsid w:val="009B3F4B"/>
    <w:rsid w:val="009C1519"/>
    <w:rsid w:val="009C5D0D"/>
    <w:rsid w:val="009D18FE"/>
    <w:rsid w:val="009D3FF3"/>
    <w:rsid w:val="009D5AA3"/>
    <w:rsid w:val="009D76A8"/>
    <w:rsid w:val="009E7068"/>
    <w:rsid w:val="009F64BE"/>
    <w:rsid w:val="00A25540"/>
    <w:rsid w:val="00A506DF"/>
    <w:rsid w:val="00A6179C"/>
    <w:rsid w:val="00A66744"/>
    <w:rsid w:val="00A66F3C"/>
    <w:rsid w:val="00A72FB2"/>
    <w:rsid w:val="00A77434"/>
    <w:rsid w:val="00A932C5"/>
    <w:rsid w:val="00AA2630"/>
    <w:rsid w:val="00AA67E6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F1904"/>
    <w:rsid w:val="00C00F56"/>
    <w:rsid w:val="00C15911"/>
    <w:rsid w:val="00C22F31"/>
    <w:rsid w:val="00C323D9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4DF3"/>
    <w:rsid w:val="00CB63B3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31A"/>
    <w:rsid w:val="00D30806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E2DB0"/>
    <w:rsid w:val="00DE5E5D"/>
    <w:rsid w:val="00DF1785"/>
    <w:rsid w:val="00DF7D80"/>
    <w:rsid w:val="00E05593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A047B"/>
    <w:rsid w:val="00EA2334"/>
    <w:rsid w:val="00EB05F9"/>
    <w:rsid w:val="00EB451F"/>
    <w:rsid w:val="00EC0362"/>
    <w:rsid w:val="00EC4F9E"/>
    <w:rsid w:val="00EC55FB"/>
    <w:rsid w:val="00ED6B18"/>
    <w:rsid w:val="00EE63BD"/>
    <w:rsid w:val="00EF3CC4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727939"/>
  </w:style>
  <w:style w:type="paragraph" w:styleId="CommentSubject">
    <w:name w:val="annotation subject"/>
    <w:basedOn w:val="CommentText"/>
    <w:next w:val="CommentText"/>
    <w:semiHidden/>
    <w:rsid w:val="00727939"/>
    <w:rPr>
      <w:b/>
      <w:bCs/>
    </w:rPr>
  </w:style>
  <w:style w:type="paragraph" w:styleId="ListBullet2">
    <w:name w:val="List Bullet 2"/>
    <w:basedOn w:val="Normal"/>
    <w:semiHidden/>
    <w:rsid w:val="00AA2630"/>
    <w:pPr>
      <w:numPr>
        <w:numId w:val="12"/>
      </w:numPr>
      <w:suppressAutoHyphens/>
      <w:spacing w:line="240" w:lineRule="atLeast"/>
    </w:pPr>
    <w:rPr>
      <w:spacing w:val="0"/>
      <w:w w:val="100"/>
      <w:kern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6642</Words>
  <Characters>44569</Characters>
  <Application>Microsoft Office Outlook</Application>
  <DocSecurity>4</DocSecurity>
  <Lines>928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50922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dc:description/>
  <cp:lastModifiedBy>RTPU User</cp:lastModifiedBy>
  <cp:revision>3</cp:revision>
  <dcterms:created xsi:type="dcterms:W3CDTF">2013-02-15T11:19:00Z</dcterms:created>
  <dcterms:modified xsi:type="dcterms:W3CDTF">2013-02-15T11:19:00Z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1322157</vt:lpwstr>
  </property>
  <property fmtid="{D5CDD505-2E9C-101B-9397-08002B2CF9AE}" pid="3" name="Symbol1">
    <vt:lpwstr>CEDAW/C/AFG/Q/1-2/Add.1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20</vt:lpwstr>
  </property>
  <property fmtid="{D5CDD505-2E9C-101B-9397-08002B2CF9AE}" pid="8" name="Operator">
    <vt:lpwstr>Sergueenko</vt:lpwstr>
  </property>
</Properties>
</file>